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893A3D" w14:textId="66248992" w:rsidR="006C3AA8" w:rsidRPr="003764E0" w:rsidRDefault="00220120" w:rsidP="0046002D">
      <w:pPr>
        <w:jc w:val="center"/>
        <w:rPr>
          <w:rStyle w:val="FontStyle28"/>
          <w:b/>
          <w:bCs/>
          <w:sz w:val="24"/>
          <w:szCs w:val="24"/>
        </w:rPr>
      </w:pPr>
      <w:r w:rsidRPr="003764E0">
        <w:rPr>
          <w:rStyle w:val="FontStyle32"/>
          <w:sz w:val="24"/>
          <w:szCs w:val="24"/>
        </w:rPr>
        <w:t xml:space="preserve">PREKIŲ VIEŠOJO PIRKIMO-PARDAVIMO SUTARTIS </w:t>
      </w:r>
    </w:p>
    <w:p w14:paraId="328BF2B4" w14:textId="77777777" w:rsidR="00B05A57" w:rsidRPr="003764E0" w:rsidRDefault="00B05A57">
      <w:pPr>
        <w:jc w:val="center"/>
        <w:rPr>
          <w:rStyle w:val="FontStyle28"/>
          <w:sz w:val="24"/>
          <w:szCs w:val="24"/>
        </w:rPr>
      </w:pPr>
    </w:p>
    <w:p w14:paraId="3DEAB43D" w14:textId="77777777" w:rsidR="006C3AA8" w:rsidRPr="003764E0" w:rsidRDefault="00536F27">
      <w:pPr>
        <w:jc w:val="center"/>
        <w:rPr>
          <w:rStyle w:val="FontStyle26"/>
          <w:sz w:val="24"/>
          <w:szCs w:val="24"/>
        </w:rPr>
      </w:pPr>
      <w:r w:rsidRPr="003764E0">
        <w:rPr>
          <w:rStyle w:val="FontStyle28"/>
          <w:sz w:val="24"/>
          <w:szCs w:val="24"/>
        </w:rPr>
        <w:t>202</w:t>
      </w:r>
      <w:r w:rsidR="005C6201">
        <w:rPr>
          <w:rStyle w:val="FontStyle28"/>
          <w:sz w:val="24"/>
          <w:szCs w:val="24"/>
        </w:rPr>
        <w:t>4</w:t>
      </w:r>
      <w:r w:rsidR="00D2552B" w:rsidRPr="003764E0">
        <w:rPr>
          <w:rStyle w:val="FontStyle28"/>
          <w:sz w:val="24"/>
          <w:szCs w:val="24"/>
        </w:rPr>
        <w:t xml:space="preserve"> </w:t>
      </w:r>
      <w:r w:rsidR="00220120" w:rsidRPr="003764E0">
        <w:rPr>
          <w:rStyle w:val="FontStyle28"/>
          <w:sz w:val="24"/>
          <w:szCs w:val="24"/>
        </w:rPr>
        <w:t>m</w:t>
      </w:r>
      <w:r w:rsidR="00220120" w:rsidRPr="009924CD">
        <w:rPr>
          <w:rStyle w:val="FontStyle28"/>
          <w:sz w:val="24"/>
          <w:szCs w:val="24"/>
        </w:rPr>
        <w:t xml:space="preserve">. </w:t>
      </w:r>
      <w:r w:rsidR="00D10F5C" w:rsidRPr="009924CD">
        <w:rPr>
          <w:rStyle w:val="FontStyle28"/>
          <w:sz w:val="24"/>
          <w:szCs w:val="24"/>
        </w:rPr>
        <w:t>____________________</w:t>
      </w:r>
      <w:r w:rsidR="00220120" w:rsidRPr="003764E0">
        <w:rPr>
          <w:rStyle w:val="FontStyle28"/>
          <w:sz w:val="24"/>
          <w:szCs w:val="24"/>
        </w:rPr>
        <w:t xml:space="preserve"> d. Nr.</w:t>
      </w:r>
    </w:p>
    <w:p w14:paraId="7011619F" w14:textId="77777777" w:rsidR="006C3AA8" w:rsidRPr="003764E0" w:rsidRDefault="006C3AA8">
      <w:pPr>
        <w:jc w:val="center"/>
        <w:rPr>
          <w:rStyle w:val="FontStyle28"/>
          <w:sz w:val="24"/>
          <w:szCs w:val="24"/>
        </w:rPr>
      </w:pPr>
    </w:p>
    <w:p w14:paraId="65DB0C51" w14:textId="77777777" w:rsidR="006C3AA8" w:rsidRPr="003764E0" w:rsidRDefault="00220120">
      <w:pPr>
        <w:jc w:val="center"/>
        <w:rPr>
          <w:rStyle w:val="FontStyle28"/>
          <w:b/>
          <w:sz w:val="24"/>
          <w:szCs w:val="24"/>
        </w:rPr>
      </w:pPr>
      <w:r w:rsidRPr="003764E0">
        <w:rPr>
          <w:rStyle w:val="FontStyle28"/>
          <w:b/>
          <w:sz w:val="24"/>
          <w:szCs w:val="24"/>
        </w:rPr>
        <w:t>SPECIALIOSIOS SĄLYGOS</w:t>
      </w:r>
    </w:p>
    <w:p w14:paraId="1F746D7F" w14:textId="77777777" w:rsidR="006C3AA8" w:rsidRPr="003764E0" w:rsidRDefault="006C3AA8">
      <w:pPr>
        <w:jc w:val="both"/>
      </w:pPr>
    </w:p>
    <w:p w14:paraId="50997475" w14:textId="5FD92715" w:rsidR="006C3AA8" w:rsidRPr="003764E0" w:rsidRDefault="00220120">
      <w:pPr>
        <w:jc w:val="both"/>
        <w:rPr>
          <w:rStyle w:val="FontStyle32"/>
          <w:sz w:val="24"/>
          <w:szCs w:val="24"/>
        </w:rPr>
      </w:pPr>
      <w:r w:rsidRPr="0394E12A">
        <w:rPr>
          <w:rStyle w:val="FontStyle28"/>
          <w:sz w:val="24"/>
          <w:szCs w:val="24"/>
        </w:rPr>
        <w:t xml:space="preserve">Utenos rajono savivaldybės administracija, įstaigos kodas 188710442, </w:t>
      </w:r>
      <w:r w:rsidRPr="0394E12A">
        <w:rPr>
          <w:lang w:eastAsia="ar-SA"/>
        </w:rPr>
        <w:t>kurios registruota buveinė yra Utenio a. 4, 28503, Utena duomenys apie įstaigą kaupiami ir saugomi Lietuvos Respublikos juridinių asmenų registre,</w:t>
      </w:r>
      <w:r w:rsidRPr="0394E12A">
        <w:rPr>
          <w:rStyle w:val="WW8Num5z0"/>
        </w:rPr>
        <w:t xml:space="preserve"> </w:t>
      </w:r>
      <w:r w:rsidR="009924CD">
        <w:rPr>
          <w:rStyle w:val="FontStyle28"/>
          <w:sz w:val="24"/>
          <w:szCs w:val="24"/>
        </w:rPr>
        <w:t>atstovaujama administracijos direktoriaus Pauliaus Čyvo</w:t>
      </w:r>
      <w:r w:rsidRPr="0394E12A">
        <w:rPr>
          <w:rStyle w:val="FontStyle28"/>
          <w:sz w:val="24"/>
          <w:szCs w:val="24"/>
        </w:rPr>
        <w:t xml:space="preserve">, veikiančio pagal administracijos nuostatus, toliau vadinama </w:t>
      </w:r>
      <w:r w:rsidR="00DC0E55" w:rsidRPr="0394E12A">
        <w:rPr>
          <w:rStyle w:val="FontStyle28"/>
          <w:sz w:val="24"/>
          <w:szCs w:val="24"/>
        </w:rPr>
        <w:t>–</w:t>
      </w:r>
      <w:r w:rsidRPr="0394E12A">
        <w:rPr>
          <w:rStyle w:val="FontStyle28"/>
          <w:sz w:val="24"/>
          <w:szCs w:val="24"/>
        </w:rPr>
        <w:t xml:space="preserve"> </w:t>
      </w:r>
      <w:r w:rsidR="00DC0E55" w:rsidRPr="0394E12A">
        <w:rPr>
          <w:rStyle w:val="FontStyle28"/>
          <w:sz w:val="24"/>
          <w:szCs w:val="24"/>
        </w:rPr>
        <w:t>„</w:t>
      </w:r>
      <w:r w:rsidRPr="0394E12A">
        <w:rPr>
          <w:rStyle w:val="FontStyle28"/>
          <w:b/>
          <w:bCs/>
          <w:sz w:val="24"/>
          <w:szCs w:val="24"/>
        </w:rPr>
        <w:t>Pirkėju</w:t>
      </w:r>
      <w:r w:rsidR="52BF07CB" w:rsidRPr="0394E12A">
        <w:rPr>
          <w:rStyle w:val="FontStyle28"/>
          <w:b/>
          <w:bCs/>
          <w:sz w:val="24"/>
          <w:szCs w:val="24"/>
        </w:rPr>
        <w:t>“</w:t>
      </w:r>
      <w:r w:rsidRPr="0394E12A">
        <w:rPr>
          <w:rStyle w:val="FontStyle28"/>
          <w:sz w:val="24"/>
          <w:szCs w:val="24"/>
        </w:rPr>
        <w:t>, ir</w:t>
      </w:r>
      <w:r w:rsidR="009924CD">
        <w:rPr>
          <w:rStyle w:val="FontStyle28"/>
          <w:sz w:val="24"/>
          <w:szCs w:val="24"/>
        </w:rPr>
        <w:t xml:space="preserve"> UAB „Utenos komunalininkas“</w:t>
      </w:r>
      <w:r w:rsidRPr="0394E12A">
        <w:rPr>
          <w:rStyle w:val="FontStyle28"/>
          <w:sz w:val="24"/>
          <w:szCs w:val="24"/>
        </w:rPr>
        <w:t xml:space="preserve">, įmonės kodas </w:t>
      </w:r>
      <w:r w:rsidR="009924CD">
        <w:rPr>
          <w:rStyle w:val="FontStyle28"/>
          <w:sz w:val="24"/>
          <w:szCs w:val="24"/>
        </w:rPr>
        <w:t>183606952</w:t>
      </w:r>
      <w:r w:rsidRPr="0394E12A">
        <w:rPr>
          <w:rStyle w:val="FontStyle28"/>
          <w:sz w:val="24"/>
          <w:szCs w:val="24"/>
        </w:rPr>
        <w:t xml:space="preserve">, atstovaujama </w:t>
      </w:r>
      <w:r w:rsidR="009924CD">
        <w:rPr>
          <w:rStyle w:val="FontStyle28"/>
          <w:sz w:val="24"/>
          <w:szCs w:val="24"/>
        </w:rPr>
        <w:t>direktoriaus Rimanto Kaušylo</w:t>
      </w:r>
      <w:r w:rsidRPr="0394E12A">
        <w:rPr>
          <w:rStyle w:val="FontStyle28"/>
          <w:sz w:val="24"/>
          <w:szCs w:val="24"/>
        </w:rPr>
        <w:t xml:space="preserve">, veikiančio pagal </w:t>
      </w:r>
      <w:r w:rsidR="009924CD">
        <w:rPr>
          <w:rStyle w:val="FontStyle28"/>
          <w:sz w:val="24"/>
          <w:szCs w:val="24"/>
        </w:rPr>
        <w:t>įmonės įstatus</w:t>
      </w:r>
      <w:r w:rsidRPr="0394E12A">
        <w:rPr>
          <w:rStyle w:val="FontStyle28"/>
          <w:sz w:val="24"/>
          <w:szCs w:val="24"/>
        </w:rPr>
        <w:t xml:space="preserve">, toliau vadinama </w:t>
      </w:r>
      <w:r w:rsidR="0004250A" w:rsidRPr="0394E12A">
        <w:rPr>
          <w:rStyle w:val="FontStyle28"/>
          <w:sz w:val="24"/>
          <w:szCs w:val="24"/>
        </w:rPr>
        <w:t>–</w:t>
      </w:r>
      <w:r w:rsidRPr="0394E12A">
        <w:rPr>
          <w:rStyle w:val="FontStyle28"/>
          <w:sz w:val="24"/>
          <w:szCs w:val="24"/>
        </w:rPr>
        <w:t xml:space="preserve"> </w:t>
      </w:r>
      <w:r w:rsidR="0004250A" w:rsidRPr="0394E12A">
        <w:rPr>
          <w:rStyle w:val="FontStyle28"/>
          <w:sz w:val="24"/>
          <w:szCs w:val="24"/>
        </w:rPr>
        <w:t>„</w:t>
      </w:r>
      <w:r w:rsidR="00DC0E55" w:rsidRPr="0394E12A">
        <w:rPr>
          <w:rStyle w:val="FontStyle28"/>
          <w:b/>
          <w:bCs/>
          <w:sz w:val="24"/>
          <w:szCs w:val="24"/>
        </w:rPr>
        <w:t>Tiekėjas</w:t>
      </w:r>
      <w:r w:rsidR="3A6FD549" w:rsidRPr="0394E12A">
        <w:rPr>
          <w:rStyle w:val="FontStyle28"/>
          <w:b/>
          <w:bCs/>
          <w:sz w:val="24"/>
          <w:szCs w:val="24"/>
        </w:rPr>
        <w:t>“</w:t>
      </w:r>
      <w:r w:rsidRPr="0394E12A">
        <w:rPr>
          <w:rStyle w:val="FontStyle28"/>
          <w:b/>
          <w:bCs/>
          <w:sz w:val="24"/>
          <w:szCs w:val="24"/>
        </w:rPr>
        <w:t>,</w:t>
      </w:r>
      <w:r w:rsidRPr="0394E12A">
        <w:rPr>
          <w:rStyle w:val="FontStyle28"/>
          <w:sz w:val="24"/>
          <w:szCs w:val="24"/>
        </w:rPr>
        <w:t xml:space="preserve"> toliau kartu šioje Sutartyje vadinami - </w:t>
      </w:r>
      <w:r w:rsidRPr="0394E12A">
        <w:rPr>
          <w:rStyle w:val="FontStyle32"/>
          <w:sz w:val="24"/>
          <w:szCs w:val="24"/>
        </w:rPr>
        <w:t>„Šalimis</w:t>
      </w:r>
      <w:r w:rsidR="338086BB" w:rsidRPr="0394E12A">
        <w:rPr>
          <w:rStyle w:val="FontStyle32"/>
          <w:sz w:val="24"/>
          <w:szCs w:val="24"/>
        </w:rPr>
        <w:t>“</w:t>
      </w:r>
      <w:r w:rsidRPr="0394E12A">
        <w:rPr>
          <w:rStyle w:val="FontStyle32"/>
          <w:b w:val="0"/>
          <w:bCs w:val="0"/>
          <w:sz w:val="24"/>
          <w:szCs w:val="24"/>
        </w:rPr>
        <w:t>,</w:t>
      </w:r>
      <w:r w:rsidRPr="0394E12A">
        <w:rPr>
          <w:rStyle w:val="FontStyle32"/>
          <w:sz w:val="24"/>
          <w:szCs w:val="24"/>
        </w:rPr>
        <w:t xml:space="preserve"> </w:t>
      </w:r>
      <w:r w:rsidRPr="0394E12A">
        <w:rPr>
          <w:rStyle w:val="FontStyle28"/>
          <w:sz w:val="24"/>
          <w:szCs w:val="24"/>
        </w:rPr>
        <w:t xml:space="preserve">o kiekvienas atskirai - </w:t>
      </w:r>
      <w:r w:rsidRPr="0394E12A">
        <w:rPr>
          <w:rStyle w:val="FontStyle32"/>
          <w:sz w:val="24"/>
          <w:szCs w:val="24"/>
        </w:rPr>
        <w:t>„Šalimi</w:t>
      </w:r>
      <w:r w:rsidR="42B56EF3" w:rsidRPr="0394E12A">
        <w:rPr>
          <w:rStyle w:val="FontStyle32"/>
          <w:sz w:val="24"/>
          <w:szCs w:val="24"/>
        </w:rPr>
        <w:t>“</w:t>
      </w:r>
      <w:r w:rsidRPr="0394E12A">
        <w:rPr>
          <w:rStyle w:val="FontStyle32"/>
          <w:b w:val="0"/>
          <w:bCs w:val="0"/>
          <w:sz w:val="24"/>
          <w:szCs w:val="24"/>
        </w:rPr>
        <w:t>,</w:t>
      </w:r>
      <w:r w:rsidRPr="0394E12A">
        <w:rPr>
          <w:rStyle w:val="FontStyle32"/>
          <w:sz w:val="24"/>
          <w:szCs w:val="24"/>
        </w:rPr>
        <w:t xml:space="preserve"> </w:t>
      </w:r>
      <w:r w:rsidRPr="0394E12A">
        <w:rPr>
          <w:rStyle w:val="FontStyle28"/>
          <w:sz w:val="24"/>
          <w:szCs w:val="24"/>
        </w:rPr>
        <w:t xml:space="preserve">sudarė šią Prekių viešojo pirkimo-pardavimo sutartį, toliau vadinamą - </w:t>
      </w:r>
      <w:r w:rsidRPr="0394E12A">
        <w:rPr>
          <w:rStyle w:val="FontStyle32"/>
          <w:sz w:val="24"/>
          <w:szCs w:val="24"/>
        </w:rPr>
        <w:t>„Sutartimi</w:t>
      </w:r>
      <w:r w:rsidR="53EEA537" w:rsidRPr="0394E12A">
        <w:rPr>
          <w:rStyle w:val="FontStyle32"/>
          <w:sz w:val="24"/>
          <w:szCs w:val="24"/>
        </w:rPr>
        <w:t>“</w:t>
      </w:r>
      <w:r w:rsidRPr="0394E12A">
        <w:rPr>
          <w:rStyle w:val="FontStyle32"/>
          <w:b w:val="0"/>
          <w:bCs w:val="0"/>
          <w:sz w:val="24"/>
          <w:szCs w:val="24"/>
        </w:rPr>
        <w:t>, ir susitarė dėl toliau išvardintų sąlygų.</w:t>
      </w:r>
    </w:p>
    <w:p w14:paraId="2A1585BF" w14:textId="77777777" w:rsidR="006C3AA8" w:rsidRPr="003764E0" w:rsidRDefault="006C3AA8">
      <w:pPr>
        <w:jc w:val="both"/>
        <w:rPr>
          <w:rFonts w:eastAsia="Lucida Sans Unicode"/>
          <w:bCs/>
        </w:rPr>
      </w:pPr>
    </w:p>
    <w:p w14:paraId="16B8B0AE" w14:textId="77777777" w:rsidR="006C3AA8" w:rsidRPr="003764E0" w:rsidRDefault="00220120">
      <w:pPr>
        <w:pStyle w:val="Sraopastraipa"/>
        <w:numPr>
          <w:ilvl w:val="0"/>
          <w:numId w:val="1"/>
        </w:numPr>
        <w:jc w:val="center"/>
        <w:rPr>
          <w:rStyle w:val="FontStyle32"/>
          <w:sz w:val="24"/>
          <w:szCs w:val="24"/>
        </w:rPr>
      </w:pPr>
      <w:r w:rsidRPr="003764E0">
        <w:rPr>
          <w:rStyle w:val="FontStyle32"/>
          <w:sz w:val="24"/>
          <w:szCs w:val="24"/>
        </w:rPr>
        <w:t>SUTARTIES DALYKAS IR OBJEKTAS</w:t>
      </w:r>
      <w:r w:rsidR="00CD1DD3" w:rsidRPr="003764E0">
        <w:rPr>
          <w:rStyle w:val="FontStyle32"/>
          <w:sz w:val="24"/>
          <w:szCs w:val="24"/>
        </w:rPr>
        <w:t>, PREKIŲ UŽSAKYMO TVARKA</w:t>
      </w:r>
    </w:p>
    <w:p w14:paraId="465EB0D8" w14:textId="77777777" w:rsidR="006C3AA8" w:rsidRPr="003764E0" w:rsidRDefault="006C3AA8">
      <w:pPr>
        <w:jc w:val="both"/>
        <w:rPr>
          <w:rStyle w:val="FontStyle32"/>
          <w:sz w:val="24"/>
          <w:szCs w:val="24"/>
        </w:rPr>
      </w:pPr>
    </w:p>
    <w:p w14:paraId="39B319B3" w14:textId="52774060" w:rsidR="001E66DF" w:rsidRPr="00265D59" w:rsidRDefault="00220120" w:rsidP="001E66DF">
      <w:pPr>
        <w:pStyle w:val="Betarp"/>
        <w:numPr>
          <w:ilvl w:val="1"/>
          <w:numId w:val="1"/>
        </w:numPr>
        <w:tabs>
          <w:tab w:val="left" w:pos="426"/>
        </w:tabs>
        <w:ind w:left="0" w:firstLine="0"/>
        <w:jc w:val="both"/>
        <w:rPr>
          <w:rStyle w:val="FontStyle20"/>
          <w:sz w:val="24"/>
          <w:szCs w:val="24"/>
        </w:rPr>
      </w:pPr>
      <w:r w:rsidRPr="003764E0">
        <w:rPr>
          <w:rStyle w:val="FontStyle20"/>
          <w:sz w:val="24"/>
          <w:szCs w:val="24"/>
        </w:rPr>
        <w:t>Sutarties pavadinimas –</w:t>
      </w:r>
      <w:r w:rsidR="00603326">
        <w:rPr>
          <w:rStyle w:val="FontStyle20"/>
          <w:sz w:val="24"/>
          <w:szCs w:val="24"/>
        </w:rPr>
        <w:t xml:space="preserve"> </w:t>
      </w:r>
      <w:r w:rsidR="00603326" w:rsidRPr="00603326">
        <w:rPr>
          <w:rFonts w:eastAsia="Times New Roman"/>
          <w:color w:val="000000"/>
          <w:szCs w:val="24"/>
          <w:lang w:eastAsia="lt-LT"/>
        </w:rPr>
        <w:t>Šunų vedžiojimo -</w:t>
      </w:r>
      <w:r w:rsidR="00263E4A">
        <w:rPr>
          <w:rFonts w:eastAsia="Times New Roman"/>
          <w:color w:val="000000"/>
          <w:szCs w:val="24"/>
          <w:lang w:eastAsia="lt-LT"/>
        </w:rPr>
        <w:t xml:space="preserve"> </w:t>
      </w:r>
      <w:r w:rsidR="00603326" w:rsidRPr="00603326">
        <w:rPr>
          <w:rFonts w:eastAsia="Times New Roman"/>
          <w:color w:val="000000"/>
          <w:szCs w:val="24"/>
          <w:lang w:eastAsia="lt-LT"/>
        </w:rPr>
        <w:t>dresavimo aikštelės infrastruktūros įrengimas</w:t>
      </w:r>
      <w:r w:rsidR="008415AE" w:rsidRPr="00603326">
        <w:rPr>
          <w:szCs w:val="24"/>
        </w:rPr>
        <w:t>.</w:t>
      </w:r>
      <w:r w:rsidR="006832C8" w:rsidRPr="00265D59">
        <w:t xml:space="preserve"> </w:t>
      </w:r>
    </w:p>
    <w:p w14:paraId="26EDA997" w14:textId="6439D602" w:rsidR="00397E13" w:rsidRPr="00B60013" w:rsidRDefault="00A6173D" w:rsidP="00B60013">
      <w:pPr>
        <w:pStyle w:val="Betarp"/>
        <w:rPr>
          <w:rStyle w:val="FontStyle20"/>
          <w:sz w:val="24"/>
        </w:rPr>
      </w:pPr>
      <w:bookmarkStart w:id="0" w:name="_Hlk30063882"/>
      <w:r w:rsidRPr="00A6173D">
        <w:t>1.2. Sutarties dalykas – Tiekėjas p</w:t>
      </w:r>
      <w:r w:rsidR="00C67E87">
        <w:t>ristato</w:t>
      </w:r>
      <w:r w:rsidRPr="00A6173D">
        <w:t xml:space="preserve"> </w:t>
      </w:r>
      <w:bookmarkStart w:id="1" w:name="_Hlk158710060"/>
      <w:r w:rsidR="006832C8">
        <w:t>šunų vedžiojimo</w:t>
      </w:r>
      <w:r w:rsidRPr="00A6173D">
        <w:t xml:space="preserve"> aikštel</w:t>
      </w:r>
      <w:r w:rsidR="006A197D">
        <w:t>ės</w:t>
      </w:r>
      <w:r w:rsidRPr="00A6173D">
        <w:t xml:space="preserve"> elementus </w:t>
      </w:r>
      <w:bookmarkEnd w:id="1"/>
      <w:r w:rsidR="004D3AEB">
        <w:t xml:space="preserve">į </w:t>
      </w:r>
      <w:r w:rsidR="000211D1" w:rsidRPr="00573878">
        <w:rPr>
          <w:noProof/>
        </w:rPr>
        <w:t>Vyturių kvartal</w:t>
      </w:r>
      <w:r w:rsidR="000211D1">
        <w:rPr>
          <w:noProof/>
        </w:rPr>
        <w:t>ą</w:t>
      </w:r>
      <w:r w:rsidR="000211D1" w:rsidRPr="00573878">
        <w:rPr>
          <w:noProof/>
        </w:rPr>
        <w:t>, šalia prekybos centro LIDL</w:t>
      </w:r>
      <w:r w:rsidR="000211D1" w:rsidRPr="00A6173D">
        <w:t xml:space="preserve"> </w:t>
      </w:r>
      <w:r w:rsidRPr="00A6173D">
        <w:t xml:space="preserve">ir juos įrengia pagal Sutartyje numatytas sąlygas ir terminus (toliau – Prekės), o </w:t>
      </w:r>
      <w:r w:rsidR="00783B46" w:rsidRPr="00A6173D">
        <w:t>P</w:t>
      </w:r>
      <w:r w:rsidR="00783B46">
        <w:t>rekių gavėjas</w:t>
      </w:r>
      <w:r w:rsidR="00783B46" w:rsidRPr="00A6173D">
        <w:t xml:space="preserve"> </w:t>
      </w:r>
      <w:r w:rsidRPr="00A6173D">
        <w:t xml:space="preserve">sumoka už </w:t>
      </w:r>
      <w:r w:rsidR="00B60013" w:rsidRPr="003764E0">
        <w:rPr>
          <w:szCs w:val="24"/>
        </w:rPr>
        <w:t xml:space="preserve">kokybiškas, atitinkančias Sutarties priede Nr. 1 nustatytus techninius reikalavimus, </w:t>
      </w:r>
      <w:r w:rsidRPr="00A6173D">
        <w:t>Prekes Sutartyje numatytomis sąlygomis terminais</w:t>
      </w:r>
      <w:r w:rsidR="00B60013">
        <w:t xml:space="preserve"> </w:t>
      </w:r>
      <w:r w:rsidR="000B4A12" w:rsidRPr="003764E0">
        <w:rPr>
          <w:szCs w:val="24"/>
        </w:rPr>
        <w:t xml:space="preserve">ir tvarka. </w:t>
      </w:r>
      <w:bookmarkEnd w:id="0"/>
    </w:p>
    <w:p w14:paraId="068FDD3A" w14:textId="4DC9B9D0" w:rsidR="00E361BB" w:rsidRPr="00265D59" w:rsidRDefault="00E361BB" w:rsidP="00E361BB">
      <w:pPr>
        <w:widowControl/>
        <w:suppressAutoHyphens/>
        <w:autoSpaceDN w:val="0"/>
        <w:jc w:val="both"/>
        <w:textAlignment w:val="baseline"/>
        <w:rPr>
          <w:szCs w:val="20"/>
          <w:lang w:eastAsia="en-US"/>
        </w:rPr>
      </w:pPr>
      <w:r w:rsidRPr="00E361BB">
        <w:rPr>
          <w:szCs w:val="20"/>
          <w:lang w:eastAsia="en-US"/>
        </w:rPr>
        <w:t xml:space="preserve">1.3. </w:t>
      </w:r>
      <w:r w:rsidR="001C6A5B">
        <w:rPr>
          <w:szCs w:val="20"/>
          <w:lang w:eastAsia="en-US"/>
        </w:rPr>
        <w:t>Š</w:t>
      </w:r>
      <w:r w:rsidR="001C6A5B" w:rsidRPr="001C6A5B">
        <w:rPr>
          <w:szCs w:val="20"/>
          <w:lang w:eastAsia="en-US"/>
        </w:rPr>
        <w:t>unų vedžiojimo aikštelės element</w:t>
      </w:r>
      <w:r w:rsidR="001C6A5B">
        <w:rPr>
          <w:szCs w:val="20"/>
          <w:lang w:eastAsia="en-US"/>
        </w:rPr>
        <w:t>ai:</w:t>
      </w:r>
      <w:r w:rsidR="001C6A5B" w:rsidRPr="001C6A5B">
        <w:rPr>
          <w:szCs w:val="20"/>
          <w:lang w:eastAsia="en-US"/>
        </w:rPr>
        <w:t xml:space="preserve"> </w:t>
      </w:r>
    </w:p>
    <w:p w14:paraId="5826A59A" w14:textId="77777777" w:rsidR="00080987" w:rsidRPr="00265D59" w:rsidRDefault="001C4305" w:rsidP="00080987">
      <w:pPr>
        <w:jc w:val="both"/>
        <w:rPr>
          <w:color w:val="000000"/>
        </w:rPr>
      </w:pPr>
      <w:r w:rsidRPr="00265D59">
        <w:rPr>
          <w:rFonts w:eastAsia="Arial"/>
          <w:color w:val="000000"/>
          <w:lang w:eastAsia="ar-SA"/>
        </w:rPr>
        <w:t xml:space="preserve">1.3.1. </w:t>
      </w:r>
      <w:r w:rsidR="00D830FD" w:rsidRPr="00265D59">
        <w:t>Estakada be laiptų</w:t>
      </w:r>
      <w:r w:rsidR="00080987" w:rsidRPr="00265D59">
        <w:rPr>
          <w:color w:val="000000"/>
        </w:rPr>
        <w:t>;</w:t>
      </w:r>
    </w:p>
    <w:p w14:paraId="5DABF33D" w14:textId="77777777" w:rsidR="00080987" w:rsidRPr="00265D59" w:rsidRDefault="00080987" w:rsidP="00080987">
      <w:pPr>
        <w:autoSpaceDE w:val="0"/>
        <w:autoSpaceDN w:val="0"/>
        <w:adjustRightInd w:val="0"/>
        <w:jc w:val="both"/>
        <w:rPr>
          <w:color w:val="000000"/>
        </w:rPr>
      </w:pPr>
      <w:r w:rsidRPr="00265D59">
        <w:rPr>
          <w:color w:val="000000"/>
        </w:rPr>
        <w:t xml:space="preserve">1.3.2. </w:t>
      </w:r>
      <w:r w:rsidR="00D830FD" w:rsidRPr="00265D59">
        <w:t>Piramidė su laipteliais</w:t>
      </w:r>
      <w:r w:rsidRPr="00265D59">
        <w:rPr>
          <w:color w:val="000000"/>
        </w:rPr>
        <w:t>;</w:t>
      </w:r>
    </w:p>
    <w:p w14:paraId="289F5363" w14:textId="77777777" w:rsidR="008F4793" w:rsidRPr="00265D59" w:rsidRDefault="008F4793" w:rsidP="008F4793">
      <w:pPr>
        <w:jc w:val="both"/>
        <w:rPr>
          <w:color w:val="000000"/>
        </w:rPr>
      </w:pPr>
      <w:r w:rsidRPr="00265D59">
        <w:rPr>
          <w:rFonts w:eastAsia="Arial"/>
          <w:color w:val="000000"/>
          <w:lang w:eastAsia="ar-SA"/>
        </w:rPr>
        <w:t xml:space="preserve">1.3.3. </w:t>
      </w:r>
      <w:r w:rsidR="00D830FD" w:rsidRPr="00265D59">
        <w:t>Ratas</w:t>
      </w:r>
      <w:r w:rsidRPr="00265D59">
        <w:rPr>
          <w:color w:val="000000"/>
        </w:rPr>
        <w:t>;</w:t>
      </w:r>
    </w:p>
    <w:p w14:paraId="034EC9D8" w14:textId="77777777" w:rsidR="008F4793" w:rsidRPr="00265D59" w:rsidRDefault="008F4793" w:rsidP="008F4793">
      <w:pPr>
        <w:jc w:val="both"/>
      </w:pPr>
      <w:r w:rsidRPr="00265D59">
        <w:rPr>
          <w:rFonts w:eastAsia="Arial"/>
          <w:color w:val="000000"/>
          <w:lang w:eastAsia="ar-SA"/>
        </w:rPr>
        <w:t xml:space="preserve">1.3.4. </w:t>
      </w:r>
      <w:r w:rsidR="00D830FD" w:rsidRPr="00265D59">
        <w:t>Barjeras (3 vnt</w:t>
      </w:r>
      <w:r w:rsidR="0080306B">
        <w:t>.</w:t>
      </w:r>
      <w:r w:rsidR="00D830FD" w:rsidRPr="00265D59">
        <w:t>)</w:t>
      </w:r>
      <w:r w:rsidRPr="00265D59">
        <w:t>;</w:t>
      </w:r>
    </w:p>
    <w:p w14:paraId="00A224E3" w14:textId="77777777" w:rsidR="00E82AB2" w:rsidRPr="00265D59" w:rsidRDefault="008F4793" w:rsidP="001C4305">
      <w:pPr>
        <w:jc w:val="both"/>
      </w:pPr>
      <w:r w:rsidRPr="00265D59">
        <w:t xml:space="preserve">1.3.5. </w:t>
      </w:r>
      <w:r w:rsidR="00D830FD" w:rsidRPr="00265D59">
        <w:t>Piramidė be laiptelių</w:t>
      </w:r>
      <w:r w:rsidR="009F4DC5" w:rsidRPr="00265D59">
        <w:t>;</w:t>
      </w:r>
    </w:p>
    <w:p w14:paraId="676DBB88" w14:textId="77777777" w:rsidR="00D830FD" w:rsidRPr="00265D59" w:rsidRDefault="00D830FD" w:rsidP="001C4305">
      <w:pPr>
        <w:jc w:val="both"/>
      </w:pPr>
      <w:r w:rsidRPr="00265D59">
        <w:t>1.3.6. Gyvatėlė</w:t>
      </w:r>
      <w:r w:rsidR="009F4DC5" w:rsidRPr="00265D59">
        <w:t>;</w:t>
      </w:r>
    </w:p>
    <w:p w14:paraId="77C0418A" w14:textId="77777777" w:rsidR="00D830FD" w:rsidRPr="00265D59" w:rsidRDefault="00D830FD" w:rsidP="001C4305">
      <w:pPr>
        <w:jc w:val="both"/>
      </w:pPr>
      <w:r w:rsidRPr="00265D59">
        <w:t>1.3.7. Stovas šunims rišti</w:t>
      </w:r>
      <w:r w:rsidR="009F4DC5" w:rsidRPr="00265D59">
        <w:t>;</w:t>
      </w:r>
    </w:p>
    <w:p w14:paraId="259F42DF" w14:textId="23733AB2" w:rsidR="00D830FD" w:rsidRPr="00265D59" w:rsidRDefault="00D830FD" w:rsidP="001C4305">
      <w:pPr>
        <w:jc w:val="both"/>
      </w:pPr>
      <w:r w:rsidRPr="00265D59">
        <w:t xml:space="preserve">1.3.8. </w:t>
      </w:r>
      <w:r w:rsidR="00612134">
        <w:t>Du s</w:t>
      </w:r>
      <w:r w:rsidRPr="00265D59">
        <w:t>uoliuka</w:t>
      </w:r>
      <w:r w:rsidR="00612134">
        <w:t>i</w:t>
      </w:r>
      <w:r w:rsidRPr="00265D59">
        <w:t xml:space="preserve"> gyventojams</w:t>
      </w:r>
      <w:r w:rsidR="009F4DC5" w:rsidRPr="00265D59">
        <w:t xml:space="preserve"> atsisėsti;</w:t>
      </w:r>
    </w:p>
    <w:p w14:paraId="69D522AD" w14:textId="6AAF4F75" w:rsidR="00D830FD" w:rsidRPr="00265D59" w:rsidRDefault="00D830FD" w:rsidP="001C4305">
      <w:pPr>
        <w:jc w:val="both"/>
      </w:pPr>
      <w:r w:rsidRPr="00265D59">
        <w:t>1.3.9. Šiukšlių dėžė</w:t>
      </w:r>
      <w:r w:rsidR="009F4DC5" w:rsidRPr="00265D59">
        <w:t>;</w:t>
      </w:r>
    </w:p>
    <w:p w14:paraId="30A0337F" w14:textId="77B44A1B" w:rsidR="006E2721" w:rsidRPr="00265D59" w:rsidRDefault="00C4009E" w:rsidP="00400F1F">
      <w:pPr>
        <w:pStyle w:val="Sraopastraipa"/>
        <w:widowControl/>
        <w:tabs>
          <w:tab w:val="left" w:pos="0"/>
          <w:tab w:val="left" w:pos="851"/>
        </w:tabs>
        <w:suppressAutoHyphens/>
        <w:ind w:left="0"/>
        <w:jc w:val="both"/>
        <w:rPr>
          <w:color w:val="000000"/>
        </w:rPr>
      </w:pPr>
      <w:r>
        <w:t xml:space="preserve">1.4. </w:t>
      </w:r>
      <w:r w:rsidR="006E2721" w:rsidRPr="00265D59">
        <w:t xml:space="preserve">Galutinį </w:t>
      </w:r>
      <w:r w:rsidR="009F4DC5" w:rsidRPr="00265D59">
        <w:t>šunų</w:t>
      </w:r>
      <w:r w:rsidR="006E2721" w:rsidRPr="00265D59">
        <w:t xml:space="preserve"> </w:t>
      </w:r>
      <w:r w:rsidR="009F4DC5" w:rsidRPr="00265D59">
        <w:t xml:space="preserve">aikštelės </w:t>
      </w:r>
      <w:r w:rsidR="006E2721" w:rsidRPr="00265D59">
        <w:t xml:space="preserve">elementų išdėstymą teritorijoje ir spalviškumą </w:t>
      </w:r>
      <w:r w:rsidR="00292831" w:rsidRPr="000E3587">
        <w:t xml:space="preserve">po </w:t>
      </w:r>
      <w:r w:rsidR="00E4473A">
        <w:t>S</w:t>
      </w:r>
      <w:r w:rsidR="00292831" w:rsidRPr="000E3587">
        <w:t xml:space="preserve">utarties įsigaliojimo </w:t>
      </w:r>
      <w:r w:rsidR="006E2721" w:rsidRPr="000E3587">
        <w:t xml:space="preserve">Tiekėjas suderina su </w:t>
      </w:r>
      <w:r w:rsidR="00783B46" w:rsidRPr="000E3587">
        <w:t>Prekių gavėju</w:t>
      </w:r>
      <w:r w:rsidR="006E2721" w:rsidRPr="000E3587">
        <w:t>.</w:t>
      </w:r>
    </w:p>
    <w:p w14:paraId="0CE45127" w14:textId="77777777" w:rsidR="009A0092" w:rsidRPr="00D40E16" w:rsidRDefault="004F0161" w:rsidP="00400F1F">
      <w:pPr>
        <w:pStyle w:val="Sraopastraipa"/>
        <w:widowControl/>
        <w:tabs>
          <w:tab w:val="left" w:pos="851"/>
        </w:tabs>
        <w:suppressAutoHyphens/>
        <w:ind w:left="0"/>
        <w:jc w:val="both"/>
      </w:pPr>
      <w:r>
        <w:t xml:space="preserve">1.5. </w:t>
      </w:r>
      <w:r w:rsidR="009A0092" w:rsidRPr="00265D59">
        <w:t xml:space="preserve">Tiekėjas turi įvykdyti visus Sutarties priedo Nr. 1 </w:t>
      </w:r>
      <w:bookmarkStart w:id="2" w:name="_Hlk158710456"/>
      <w:r w:rsidR="009A0092" w:rsidRPr="00265D59">
        <w:t>„Techninė specifikacija (užduotis) „</w:t>
      </w:r>
      <w:r w:rsidR="004743DF" w:rsidRPr="00265D59">
        <w:t>Šunų vedžiojimo aikštelės įrenginiai“</w:t>
      </w:r>
      <w:bookmarkEnd w:id="2"/>
      <w:r w:rsidR="004743DF" w:rsidRPr="00265D59">
        <w:t xml:space="preserve"> </w:t>
      </w:r>
      <w:r w:rsidR="009A0092" w:rsidRPr="00265D59">
        <w:t>(toliau</w:t>
      </w:r>
      <w:r w:rsidR="00192B10">
        <w:t xml:space="preserve"> </w:t>
      </w:r>
      <w:r w:rsidR="009A0092">
        <w:t>-</w:t>
      </w:r>
      <w:r w:rsidR="00783B46">
        <w:t xml:space="preserve"> </w:t>
      </w:r>
      <w:r w:rsidR="009A0092">
        <w:t xml:space="preserve">Techninė užduotis) </w:t>
      </w:r>
      <w:r w:rsidR="009A0092" w:rsidRPr="00364A72">
        <w:t xml:space="preserve">reikalavimus, įskaitant ir bet kokius kitus darbus, kurie nėra tiksliai apibrėžti Techninėje užduotyje, tačiau yra neatsiejamai susiję su Tiekėjo įvykdytinais Techninėje užduotyje nurodytais </w:t>
      </w:r>
      <w:r w:rsidR="009A0092">
        <w:t>P</w:t>
      </w:r>
      <w:r w:rsidR="009A0092" w:rsidRPr="00364A72">
        <w:t>rekių įrengimo darbais.</w:t>
      </w:r>
    </w:p>
    <w:p w14:paraId="2E09F99F" w14:textId="1B542490" w:rsidR="009A0092" w:rsidRPr="00225017" w:rsidRDefault="009A0092" w:rsidP="00400F1F">
      <w:pPr>
        <w:pStyle w:val="Sraopastraipa"/>
        <w:widowControl/>
        <w:tabs>
          <w:tab w:val="left" w:pos="0"/>
          <w:tab w:val="left" w:pos="426"/>
          <w:tab w:val="left" w:pos="851"/>
          <w:tab w:val="left" w:pos="993"/>
        </w:tabs>
        <w:suppressAutoHyphens/>
        <w:autoSpaceDE w:val="0"/>
        <w:autoSpaceDN w:val="0"/>
        <w:adjustRightInd w:val="0"/>
        <w:ind w:left="0"/>
        <w:jc w:val="both"/>
      </w:pPr>
      <w:r w:rsidRPr="00D40E16">
        <w:rPr>
          <w:bCs/>
        </w:rPr>
        <w:t>1.</w:t>
      </w:r>
      <w:r w:rsidR="00C4009E">
        <w:rPr>
          <w:bCs/>
        </w:rPr>
        <w:t>6</w:t>
      </w:r>
      <w:r w:rsidRPr="00D40E16">
        <w:rPr>
          <w:bCs/>
        </w:rPr>
        <w:t xml:space="preserve">. </w:t>
      </w:r>
      <w:r w:rsidRPr="009B52A1">
        <w:rPr>
          <w:color w:val="000000"/>
        </w:rPr>
        <w:t xml:space="preserve">Prekėms suteikiama  </w:t>
      </w:r>
      <w:r w:rsidR="009924CD">
        <w:rPr>
          <w:color w:val="000000"/>
        </w:rPr>
        <w:t>37</w:t>
      </w:r>
      <w:r w:rsidRPr="009B52A1">
        <w:rPr>
          <w:color w:val="000000"/>
        </w:rPr>
        <w:t xml:space="preserve">  m</w:t>
      </w:r>
      <w:r w:rsidR="009924CD">
        <w:rPr>
          <w:color w:val="000000"/>
        </w:rPr>
        <w:t>ėnesių</w:t>
      </w:r>
      <w:r w:rsidRPr="009B52A1">
        <w:rPr>
          <w:color w:val="000000"/>
        </w:rPr>
        <w:t xml:space="preserve"> garantija</w:t>
      </w:r>
      <w:r w:rsidRPr="00225017">
        <w:t xml:space="preserve">. </w:t>
      </w:r>
      <w:r>
        <w:t>G</w:t>
      </w:r>
      <w:r w:rsidRPr="00225017">
        <w:t>arantinis terminas skaičiuojamas nuo Prekių perdavimo-priėmimo akto pasirašymo dienos.</w:t>
      </w:r>
    </w:p>
    <w:p w14:paraId="4FBA01EE" w14:textId="1DBDA735" w:rsidR="009A0092" w:rsidRPr="00225017" w:rsidRDefault="009A0092" w:rsidP="009A0092">
      <w:pPr>
        <w:pStyle w:val="Betarp"/>
        <w:tabs>
          <w:tab w:val="left" w:pos="426"/>
        </w:tabs>
        <w:jc w:val="both"/>
        <w:rPr>
          <w:szCs w:val="24"/>
        </w:rPr>
      </w:pPr>
      <w:r w:rsidRPr="00225017">
        <w:rPr>
          <w:szCs w:val="24"/>
        </w:rPr>
        <w:t>1.</w:t>
      </w:r>
      <w:r w:rsidR="00C4009E">
        <w:rPr>
          <w:szCs w:val="24"/>
        </w:rPr>
        <w:t>7</w:t>
      </w:r>
      <w:r w:rsidRPr="00225017">
        <w:rPr>
          <w:szCs w:val="24"/>
        </w:rPr>
        <w:t>. P</w:t>
      </w:r>
      <w:r w:rsidR="008C672B">
        <w:rPr>
          <w:szCs w:val="24"/>
        </w:rPr>
        <w:t>rekių gavėjas</w:t>
      </w:r>
      <w:r w:rsidRPr="00225017">
        <w:rPr>
          <w:szCs w:val="24"/>
        </w:rPr>
        <w:t xml:space="preserve"> per 5 (penkias) darbo dienas nuo </w:t>
      </w:r>
      <w:r w:rsidRPr="000E3587">
        <w:rPr>
          <w:szCs w:val="24"/>
        </w:rPr>
        <w:t xml:space="preserve">Prekių </w:t>
      </w:r>
      <w:r w:rsidR="00292831" w:rsidRPr="000E3587">
        <w:rPr>
          <w:szCs w:val="24"/>
        </w:rPr>
        <w:t xml:space="preserve">sumontavimo </w:t>
      </w:r>
      <w:r w:rsidRPr="000E3587">
        <w:rPr>
          <w:szCs w:val="24"/>
        </w:rPr>
        <w:t>privalo</w:t>
      </w:r>
      <w:r w:rsidRPr="00225017">
        <w:rPr>
          <w:szCs w:val="24"/>
        </w:rPr>
        <w:t xml:space="preserve"> patikrinti Prekių kokybę ir pasirašyti Prekių perdavimo-priėmimo aktą arba pateikti raštą dėl motyvuoto atsisakymo pasirašyti Prekių perdavimo-priėmimo aktą, kuriame turi būti įvardintos atsisakymo priežastys bei konkretūs trūkumai, kuriuos Tiekėjas turi ištaisyti. Jei per 5 darbo dienas priėmimo – perdavimo aktas nepasirašomas ir negaunamas motyvuotas atsisakymo raštas, laikoma, kad </w:t>
      </w:r>
      <w:r w:rsidR="008C672B">
        <w:rPr>
          <w:szCs w:val="24"/>
        </w:rPr>
        <w:t xml:space="preserve">priimtos </w:t>
      </w:r>
      <w:r w:rsidRPr="00225017">
        <w:rPr>
          <w:szCs w:val="24"/>
        </w:rPr>
        <w:t xml:space="preserve">Prekės </w:t>
      </w:r>
      <w:r w:rsidR="008C672B">
        <w:rPr>
          <w:szCs w:val="24"/>
        </w:rPr>
        <w:t>kokybiškos ir sumontuotos pagal nustatytus reikalavimus.</w:t>
      </w:r>
    </w:p>
    <w:p w14:paraId="2DE8F801" w14:textId="66F34C8D" w:rsidR="00136C01" w:rsidRPr="003764E0" w:rsidRDefault="009A0092" w:rsidP="001C6A5B">
      <w:pPr>
        <w:tabs>
          <w:tab w:val="left" w:pos="426"/>
        </w:tabs>
        <w:jc w:val="both"/>
        <w:rPr>
          <w:rStyle w:val="FontStyle28"/>
          <w:rFonts w:eastAsia="Arial"/>
          <w:sz w:val="24"/>
          <w:szCs w:val="24"/>
          <w:lang w:eastAsia="ar-SA"/>
        </w:rPr>
      </w:pPr>
      <w:r w:rsidRPr="008B51E1">
        <w:t>1.</w:t>
      </w:r>
      <w:r w:rsidR="00C4009E">
        <w:t>8</w:t>
      </w:r>
      <w:r w:rsidRPr="00136C01">
        <w:t xml:space="preserve">. </w:t>
      </w:r>
      <w:r w:rsidRPr="00136C01">
        <w:rPr>
          <w:rStyle w:val="Komentaronuoroda"/>
          <w:sz w:val="24"/>
          <w:szCs w:val="24"/>
        </w:rPr>
        <w:t xml:space="preserve">Kitos Prekės techninės charakteristikos ir vizualizacijos, aprašymas pateikiami Sutarties priede Nr. </w:t>
      </w:r>
      <w:r w:rsidRPr="00136C01">
        <w:t xml:space="preserve">1 </w:t>
      </w:r>
      <w:r w:rsidR="001C6A5B" w:rsidRPr="001C6A5B">
        <w:t>„Techninė specifikacija (užduotis) „Šunų vedžiojimo aikštelės įrenginiai“</w:t>
      </w:r>
      <w:r w:rsidR="001C6A5B">
        <w:rPr>
          <w:rFonts w:eastAsia="Arial"/>
          <w:lang w:eastAsia="ar-SA"/>
        </w:rPr>
        <w:t xml:space="preserve"> </w:t>
      </w:r>
      <w:r w:rsidR="001C6A5B" w:rsidRPr="003764E0">
        <w:rPr>
          <w:rFonts w:eastAsia="Arial"/>
          <w:lang w:eastAsia="ar-SA"/>
        </w:rPr>
        <w:t xml:space="preserve"> </w:t>
      </w:r>
      <w:r w:rsidR="00136C01" w:rsidRPr="003764E0">
        <w:rPr>
          <w:rFonts w:eastAsia="Arial"/>
          <w:lang w:eastAsia="ar-SA"/>
        </w:rPr>
        <w:t>yra neatsiejama šios Sutarties dalis.</w:t>
      </w:r>
    </w:p>
    <w:p w14:paraId="6ECDA033" w14:textId="77777777" w:rsidR="006C3AA8" w:rsidRPr="003764E0" w:rsidRDefault="006C3AA8">
      <w:pPr>
        <w:pStyle w:val="Betarp"/>
        <w:jc w:val="both"/>
        <w:rPr>
          <w:szCs w:val="24"/>
        </w:rPr>
      </w:pPr>
    </w:p>
    <w:p w14:paraId="6187B78A" w14:textId="77777777" w:rsidR="006C3AA8" w:rsidRPr="003764E0" w:rsidRDefault="00876291" w:rsidP="007B7727">
      <w:pPr>
        <w:pStyle w:val="Betarp"/>
        <w:numPr>
          <w:ilvl w:val="0"/>
          <w:numId w:val="1"/>
        </w:numPr>
        <w:jc w:val="center"/>
        <w:rPr>
          <w:rStyle w:val="FontStyle20"/>
          <w:b/>
          <w:sz w:val="24"/>
          <w:szCs w:val="24"/>
        </w:rPr>
      </w:pPr>
      <w:r w:rsidRPr="003764E0">
        <w:rPr>
          <w:rStyle w:val="FontStyle20"/>
          <w:b/>
          <w:sz w:val="24"/>
          <w:szCs w:val="24"/>
        </w:rPr>
        <w:t xml:space="preserve">SUTARTIES GALIOJIMAS </w:t>
      </w:r>
      <w:r w:rsidR="00220120" w:rsidRPr="003764E0">
        <w:rPr>
          <w:rStyle w:val="FontStyle20"/>
          <w:b/>
          <w:sz w:val="24"/>
          <w:szCs w:val="24"/>
        </w:rPr>
        <w:t>IR TERMINAI</w:t>
      </w:r>
    </w:p>
    <w:p w14:paraId="2E992271" w14:textId="77777777" w:rsidR="006C3AA8" w:rsidRPr="003764E0" w:rsidRDefault="006C3AA8">
      <w:pPr>
        <w:pStyle w:val="Betarp"/>
        <w:jc w:val="both"/>
        <w:rPr>
          <w:rStyle w:val="FontStyle20"/>
          <w:sz w:val="24"/>
          <w:szCs w:val="24"/>
        </w:rPr>
      </w:pPr>
    </w:p>
    <w:p w14:paraId="43CB25D0" w14:textId="3D90A92F" w:rsidR="006C3AA8" w:rsidRPr="00AB5E1E" w:rsidRDefault="00220120" w:rsidP="007B7727">
      <w:pPr>
        <w:pStyle w:val="Betarp"/>
        <w:numPr>
          <w:ilvl w:val="1"/>
          <w:numId w:val="1"/>
        </w:numPr>
        <w:tabs>
          <w:tab w:val="left" w:pos="567"/>
        </w:tabs>
        <w:ind w:left="426"/>
        <w:jc w:val="both"/>
        <w:rPr>
          <w:szCs w:val="24"/>
        </w:rPr>
      </w:pPr>
      <w:bookmarkStart w:id="3" w:name="_Hlk30064882"/>
      <w:r w:rsidRPr="00015F8D">
        <w:rPr>
          <w:color w:val="000000"/>
          <w:szCs w:val="24"/>
        </w:rPr>
        <w:t xml:space="preserve">Sutartis sudaroma </w:t>
      </w:r>
      <w:r w:rsidR="00AB5E1E">
        <w:rPr>
          <w:color w:val="000000"/>
          <w:szCs w:val="24"/>
        </w:rPr>
        <w:t>3</w:t>
      </w:r>
      <w:r w:rsidR="00B70AFD" w:rsidRPr="00015F8D">
        <w:rPr>
          <w:color w:val="000000"/>
          <w:szCs w:val="24"/>
        </w:rPr>
        <w:t xml:space="preserve"> </w:t>
      </w:r>
      <w:r w:rsidR="00015F8D" w:rsidRPr="00015F8D">
        <w:rPr>
          <w:color w:val="000000"/>
          <w:szCs w:val="24"/>
        </w:rPr>
        <w:t>(</w:t>
      </w:r>
      <w:r w:rsidR="00AB5E1E">
        <w:rPr>
          <w:color w:val="000000"/>
          <w:szCs w:val="24"/>
        </w:rPr>
        <w:t>trijų</w:t>
      </w:r>
      <w:r w:rsidRPr="00015F8D">
        <w:rPr>
          <w:color w:val="000000"/>
          <w:szCs w:val="24"/>
        </w:rPr>
        <w:t xml:space="preserve">) mėnesių laikotarpiui, </w:t>
      </w:r>
      <w:r w:rsidR="00AB5E1E" w:rsidRPr="00AB5E1E">
        <w:rPr>
          <w:szCs w:val="24"/>
        </w:rPr>
        <w:t>skaičiuojant nuo jos įsigaliojimo dienos</w:t>
      </w:r>
      <w:r w:rsidRPr="00AB5E1E">
        <w:rPr>
          <w:szCs w:val="24"/>
        </w:rPr>
        <w:t xml:space="preserve">. </w:t>
      </w:r>
    </w:p>
    <w:p w14:paraId="63767174" w14:textId="77777777" w:rsidR="006C3AA8" w:rsidRPr="009B52A1" w:rsidRDefault="00220120" w:rsidP="007B7727">
      <w:pPr>
        <w:pStyle w:val="Betarp"/>
        <w:numPr>
          <w:ilvl w:val="1"/>
          <w:numId w:val="1"/>
        </w:numPr>
        <w:tabs>
          <w:tab w:val="left" w:pos="426"/>
        </w:tabs>
        <w:ind w:left="0" w:firstLine="0"/>
        <w:jc w:val="both"/>
        <w:rPr>
          <w:color w:val="000000"/>
          <w:szCs w:val="24"/>
        </w:rPr>
      </w:pPr>
      <w:r w:rsidRPr="009B52A1">
        <w:rPr>
          <w:color w:val="000000"/>
          <w:szCs w:val="24"/>
          <w:lang w:eastAsia="en-US"/>
        </w:rPr>
        <w:lastRenderedPageBreak/>
        <w:t xml:space="preserve">Ši Sutartis įsigalioja </w:t>
      </w:r>
      <w:r w:rsidR="00594A66" w:rsidRPr="009B52A1">
        <w:rPr>
          <w:color w:val="000000"/>
          <w:szCs w:val="24"/>
        </w:rPr>
        <w:t xml:space="preserve">nuo Šalių pasirašymo ir užregistravimo Pirkėjo dokumentų valdymo sistemoje dienos. </w:t>
      </w:r>
      <w:bookmarkEnd w:id="3"/>
    </w:p>
    <w:p w14:paraId="51EB67A0" w14:textId="14B025E1" w:rsidR="00B70AFD" w:rsidRPr="003764E0" w:rsidRDefault="00B70AFD" w:rsidP="00831D68">
      <w:pPr>
        <w:pStyle w:val="Betarp"/>
        <w:tabs>
          <w:tab w:val="left" w:pos="426"/>
        </w:tabs>
        <w:jc w:val="both"/>
        <w:rPr>
          <w:rFonts w:eastAsia="Times New Roman"/>
          <w:iCs/>
          <w:szCs w:val="24"/>
          <w:lang w:eastAsia="lt-LT"/>
        </w:rPr>
      </w:pPr>
      <w:r w:rsidRPr="009B52A1">
        <w:rPr>
          <w:color w:val="000000"/>
          <w:szCs w:val="24"/>
        </w:rPr>
        <w:t xml:space="preserve">2.3. </w:t>
      </w:r>
      <w:r w:rsidR="00594A66" w:rsidRPr="009B52A1">
        <w:rPr>
          <w:color w:val="000000"/>
          <w:szCs w:val="24"/>
        </w:rPr>
        <w:t xml:space="preserve">Prekės </w:t>
      </w:r>
      <w:r w:rsidR="002E6928">
        <w:rPr>
          <w:color w:val="000000"/>
          <w:szCs w:val="24"/>
        </w:rPr>
        <w:t>sumontuojamos</w:t>
      </w:r>
      <w:r w:rsidR="002E6928" w:rsidRPr="009B52A1">
        <w:rPr>
          <w:color w:val="000000"/>
          <w:szCs w:val="24"/>
        </w:rPr>
        <w:t xml:space="preserve"> </w:t>
      </w:r>
      <w:r w:rsidR="00594A66" w:rsidRPr="008B3821">
        <w:rPr>
          <w:iCs/>
          <w:color w:val="000000"/>
          <w:szCs w:val="24"/>
        </w:rPr>
        <w:t xml:space="preserve">per </w:t>
      </w:r>
      <w:r w:rsidR="00015F8D" w:rsidRPr="008B3821">
        <w:rPr>
          <w:iCs/>
          <w:color w:val="000000"/>
          <w:szCs w:val="24"/>
        </w:rPr>
        <w:t>2</w:t>
      </w:r>
      <w:r w:rsidR="00831D68" w:rsidRPr="008B3821">
        <w:rPr>
          <w:iCs/>
          <w:color w:val="000000"/>
          <w:szCs w:val="24"/>
        </w:rPr>
        <w:t xml:space="preserve"> </w:t>
      </w:r>
      <w:r w:rsidR="00594A66" w:rsidRPr="008B3821">
        <w:rPr>
          <w:iCs/>
          <w:color w:val="000000"/>
          <w:szCs w:val="24"/>
        </w:rPr>
        <w:t>(</w:t>
      </w:r>
      <w:r w:rsidR="00015F8D" w:rsidRPr="008B3821">
        <w:rPr>
          <w:iCs/>
          <w:color w:val="000000"/>
          <w:szCs w:val="24"/>
        </w:rPr>
        <w:t>du</w:t>
      </w:r>
      <w:r w:rsidR="00594A66" w:rsidRPr="008B3821">
        <w:rPr>
          <w:iCs/>
          <w:color w:val="000000"/>
          <w:szCs w:val="24"/>
        </w:rPr>
        <w:t xml:space="preserve">) </w:t>
      </w:r>
      <w:r w:rsidR="00F50144" w:rsidRPr="008B3821">
        <w:rPr>
          <w:iCs/>
          <w:color w:val="000000"/>
          <w:szCs w:val="24"/>
        </w:rPr>
        <w:t>mėnesius</w:t>
      </w:r>
      <w:r w:rsidR="00594A66" w:rsidRPr="008B3821">
        <w:rPr>
          <w:iCs/>
          <w:color w:val="000000"/>
          <w:szCs w:val="24"/>
        </w:rPr>
        <w:t xml:space="preserve"> </w:t>
      </w:r>
      <w:r w:rsidR="00594A66" w:rsidRPr="00AB5E1E">
        <w:rPr>
          <w:iCs/>
          <w:szCs w:val="24"/>
        </w:rPr>
        <w:t xml:space="preserve">nuo </w:t>
      </w:r>
      <w:r w:rsidR="008134B3">
        <w:rPr>
          <w:iCs/>
          <w:szCs w:val="24"/>
        </w:rPr>
        <w:t>S</w:t>
      </w:r>
      <w:r w:rsidR="00AB5E1E" w:rsidRPr="00AB5E1E">
        <w:rPr>
          <w:iCs/>
          <w:szCs w:val="24"/>
        </w:rPr>
        <w:t>utarties įsigaliojimo dienos.</w:t>
      </w:r>
      <w:r w:rsidRPr="00AB5E1E">
        <w:rPr>
          <w:rFonts w:eastAsia="Times New Roman"/>
          <w:iCs/>
          <w:szCs w:val="24"/>
          <w:lang w:eastAsia="lt-LT"/>
        </w:rPr>
        <w:t xml:space="preserve"> </w:t>
      </w:r>
      <w:r w:rsidRPr="00AB5E1E">
        <w:rPr>
          <w:iCs/>
          <w:szCs w:val="24"/>
        </w:rPr>
        <w:t xml:space="preserve">Tiekėjas </w:t>
      </w:r>
      <w:r w:rsidRPr="003764E0">
        <w:rPr>
          <w:iCs/>
          <w:color w:val="000000"/>
          <w:szCs w:val="24"/>
        </w:rPr>
        <w:t>turi</w:t>
      </w:r>
      <w:r w:rsidR="00A60D34">
        <w:rPr>
          <w:iCs/>
          <w:color w:val="000000"/>
          <w:szCs w:val="24"/>
        </w:rPr>
        <w:t xml:space="preserve"> </w:t>
      </w:r>
      <w:r w:rsidRPr="003764E0">
        <w:rPr>
          <w:iCs/>
          <w:color w:val="000000"/>
          <w:szCs w:val="24"/>
        </w:rPr>
        <w:t xml:space="preserve"> informuoti Prekių gavėją apie Prekių pristatymo datą iš anksto, ne</w:t>
      </w:r>
      <w:r w:rsidR="00831D68" w:rsidRPr="003764E0">
        <w:rPr>
          <w:rFonts w:eastAsia="Times New Roman"/>
          <w:iCs/>
          <w:szCs w:val="24"/>
          <w:lang w:eastAsia="lt-LT"/>
        </w:rPr>
        <w:t xml:space="preserve"> vėliau kaip prieš 3 (tris) darbo dienas</w:t>
      </w:r>
      <w:r w:rsidR="00F16039" w:rsidRPr="003764E0">
        <w:rPr>
          <w:rFonts w:eastAsia="Times New Roman"/>
          <w:iCs/>
          <w:szCs w:val="24"/>
          <w:lang w:eastAsia="lt-LT"/>
        </w:rPr>
        <w:t xml:space="preserve"> iki numatomos Prekių pristatymo datos</w:t>
      </w:r>
      <w:r w:rsidR="009F1E7E">
        <w:rPr>
          <w:rFonts w:eastAsia="Times New Roman"/>
          <w:iCs/>
          <w:szCs w:val="24"/>
          <w:lang w:eastAsia="lt-LT"/>
        </w:rPr>
        <w:t>.</w:t>
      </w:r>
    </w:p>
    <w:p w14:paraId="4EF341F6" w14:textId="77777777" w:rsidR="00F16039" w:rsidRPr="003764E0" w:rsidRDefault="00F16039" w:rsidP="00831D68">
      <w:pPr>
        <w:pStyle w:val="Betarp"/>
        <w:tabs>
          <w:tab w:val="left" w:pos="426"/>
        </w:tabs>
        <w:jc w:val="both"/>
        <w:rPr>
          <w:rFonts w:eastAsia="Times New Roman"/>
          <w:iCs/>
          <w:szCs w:val="24"/>
          <w:lang w:eastAsia="lt-LT"/>
        </w:rPr>
      </w:pPr>
    </w:p>
    <w:p w14:paraId="7096E36E" w14:textId="77777777" w:rsidR="00497E40" w:rsidRPr="003764E0" w:rsidRDefault="00497E40" w:rsidP="00831D68">
      <w:pPr>
        <w:pStyle w:val="Betarp"/>
        <w:tabs>
          <w:tab w:val="left" w:pos="426"/>
        </w:tabs>
        <w:jc w:val="both"/>
        <w:rPr>
          <w:iCs/>
          <w:color w:val="000000"/>
          <w:szCs w:val="24"/>
          <w:lang w:eastAsia="en-US"/>
        </w:rPr>
      </w:pPr>
    </w:p>
    <w:p w14:paraId="679FF688" w14:textId="77777777" w:rsidR="006C3AA8" w:rsidRPr="003764E0" w:rsidRDefault="00220120" w:rsidP="007B7727">
      <w:pPr>
        <w:pStyle w:val="Betarp"/>
        <w:numPr>
          <w:ilvl w:val="0"/>
          <w:numId w:val="1"/>
        </w:numPr>
        <w:jc w:val="center"/>
        <w:rPr>
          <w:rStyle w:val="FontStyle20"/>
          <w:b/>
          <w:sz w:val="24"/>
          <w:szCs w:val="24"/>
        </w:rPr>
      </w:pPr>
      <w:r w:rsidRPr="003764E0">
        <w:rPr>
          <w:rStyle w:val="FontStyle20"/>
          <w:b/>
          <w:sz w:val="24"/>
          <w:szCs w:val="24"/>
        </w:rPr>
        <w:t>SUTARTIES KAINA (KAINODAROS TAISYKLĖS) IR MOKĖJIMO SĄLYGOS</w:t>
      </w:r>
    </w:p>
    <w:p w14:paraId="7EC1BE1B" w14:textId="77777777" w:rsidR="006C3AA8" w:rsidRPr="003764E0" w:rsidRDefault="006C3AA8">
      <w:pPr>
        <w:widowControl/>
        <w:tabs>
          <w:tab w:val="left" w:pos="900"/>
          <w:tab w:val="left" w:pos="7740"/>
        </w:tabs>
        <w:jc w:val="both"/>
        <w:rPr>
          <w:lang w:eastAsia="en-US"/>
        </w:rPr>
      </w:pPr>
    </w:p>
    <w:p w14:paraId="69A717EE" w14:textId="65618312" w:rsidR="00EB2300" w:rsidRPr="003764E0" w:rsidRDefault="00EB2300" w:rsidP="00EB2300">
      <w:pPr>
        <w:widowControl/>
        <w:tabs>
          <w:tab w:val="left" w:pos="900"/>
          <w:tab w:val="left" w:pos="7740"/>
        </w:tabs>
        <w:jc w:val="both"/>
        <w:rPr>
          <w:lang w:eastAsia="en-US"/>
        </w:rPr>
      </w:pPr>
      <w:r w:rsidRPr="003764E0">
        <w:rPr>
          <w:lang w:eastAsia="en-US"/>
        </w:rPr>
        <w:t xml:space="preserve">3.1. Pradinės sutarties vertė </w:t>
      </w:r>
      <w:r w:rsidR="009924CD">
        <w:rPr>
          <w:lang w:eastAsia="en-US"/>
        </w:rPr>
        <w:t>–</w:t>
      </w:r>
      <w:r w:rsidRPr="003764E0">
        <w:rPr>
          <w:lang w:eastAsia="en-US"/>
        </w:rPr>
        <w:t xml:space="preserve"> </w:t>
      </w:r>
      <w:r w:rsidR="009924CD" w:rsidRPr="009924CD">
        <w:t>12898,00</w:t>
      </w:r>
      <w:r w:rsidRPr="009924CD">
        <w:t xml:space="preserve"> Eur (</w:t>
      </w:r>
      <w:r w:rsidR="009924CD" w:rsidRPr="009924CD">
        <w:t>dvylika tūkstančių aštuoni šimtai devyniasdešimt aštuoni eurai, 00 ct</w:t>
      </w:r>
      <w:r w:rsidRPr="009924CD">
        <w:t>) be PVM</w:t>
      </w:r>
      <w:r w:rsidRPr="009924CD">
        <w:rPr>
          <w:lang w:eastAsia="ar-SA"/>
        </w:rPr>
        <w:t>.</w:t>
      </w:r>
    </w:p>
    <w:p w14:paraId="4A4DE4B2" w14:textId="2A024462" w:rsidR="00EB2300" w:rsidRPr="003764E0" w:rsidRDefault="00EB2300" w:rsidP="00EB2300">
      <w:pPr>
        <w:contextualSpacing/>
        <w:jc w:val="both"/>
        <w:rPr>
          <w:bCs/>
        </w:rPr>
      </w:pPr>
      <w:r w:rsidRPr="003764E0">
        <w:rPr>
          <w:lang w:eastAsia="en-US"/>
        </w:rPr>
        <w:t>3.2. Sutarties kaina be PVM  -</w:t>
      </w:r>
      <w:r w:rsidR="009924CD">
        <w:rPr>
          <w:lang w:eastAsia="en-US"/>
        </w:rPr>
        <w:t xml:space="preserve"> </w:t>
      </w:r>
      <w:r w:rsidR="009924CD" w:rsidRPr="009924CD">
        <w:rPr>
          <w:lang w:eastAsia="en-US"/>
        </w:rPr>
        <w:t>12898,00 Eur (dvylika tūkstančių aštuoni šimtai devyniasdešimt aštuoni eurai, 00 ct)</w:t>
      </w:r>
      <w:r w:rsidRPr="003764E0">
        <w:rPr>
          <w:lang w:eastAsia="en-US"/>
        </w:rPr>
        <w:t xml:space="preserve">, PVM sudaro </w:t>
      </w:r>
      <w:r w:rsidR="009924CD">
        <w:rPr>
          <w:lang w:eastAsia="en-US"/>
        </w:rPr>
        <w:t>–</w:t>
      </w:r>
      <w:r w:rsidRPr="003764E0">
        <w:rPr>
          <w:lang w:eastAsia="en-US"/>
        </w:rPr>
        <w:t xml:space="preserve"> </w:t>
      </w:r>
      <w:r w:rsidR="009924CD">
        <w:rPr>
          <w:lang w:eastAsia="en-US"/>
        </w:rPr>
        <w:t xml:space="preserve">2708,58 </w:t>
      </w:r>
      <w:r w:rsidRPr="003764E0">
        <w:rPr>
          <w:lang w:eastAsia="en-US"/>
        </w:rPr>
        <w:t>Eur (</w:t>
      </w:r>
      <w:r w:rsidR="009924CD">
        <w:rPr>
          <w:lang w:eastAsia="en-US"/>
        </w:rPr>
        <w:t>du tūkstančiai septyni šimtai aštuoni eurai, 58 ct</w:t>
      </w:r>
      <w:r w:rsidRPr="003764E0">
        <w:rPr>
          <w:lang w:eastAsia="en-US"/>
        </w:rPr>
        <w:t xml:space="preserve">), Sutarties kaina su PVM </w:t>
      </w:r>
      <w:r w:rsidR="009924CD">
        <w:rPr>
          <w:lang w:eastAsia="en-US"/>
        </w:rPr>
        <w:t>–</w:t>
      </w:r>
      <w:r w:rsidRPr="003764E0">
        <w:rPr>
          <w:lang w:eastAsia="en-US"/>
        </w:rPr>
        <w:t xml:space="preserve"> </w:t>
      </w:r>
      <w:r w:rsidR="009924CD">
        <w:rPr>
          <w:lang w:eastAsia="en-US"/>
        </w:rPr>
        <w:t xml:space="preserve">15606,58 </w:t>
      </w:r>
      <w:r w:rsidRPr="003764E0">
        <w:rPr>
          <w:lang w:eastAsia="en-US"/>
        </w:rPr>
        <w:t>Eur (</w:t>
      </w:r>
      <w:r w:rsidR="009924CD">
        <w:rPr>
          <w:lang w:eastAsia="en-US"/>
        </w:rPr>
        <w:t>penkiolika tūkstančių šeši šimtai šeši eurai, 58 ct</w:t>
      </w:r>
      <w:r w:rsidRPr="003764E0">
        <w:rPr>
          <w:lang w:eastAsia="en-US"/>
        </w:rPr>
        <w:t>).</w:t>
      </w:r>
      <w:r w:rsidRPr="003764E0">
        <w:rPr>
          <w:bCs/>
        </w:rPr>
        <w:t xml:space="preserve"> Į kainą yra įtrauktos visos Pardavėjo išlaidos, susijusios su Prekių, nurodytų Sutarties </w:t>
      </w:r>
      <w:r w:rsidRPr="003764E0">
        <w:rPr>
          <w:bCs/>
          <w:color w:val="000000"/>
        </w:rPr>
        <w:t>1.2</w:t>
      </w:r>
      <w:r w:rsidRPr="003764E0">
        <w:rPr>
          <w:bCs/>
        </w:rPr>
        <w:t xml:space="preserve"> punkte</w:t>
      </w:r>
      <w:r w:rsidR="00B70AFD" w:rsidRPr="003764E0">
        <w:rPr>
          <w:bCs/>
        </w:rPr>
        <w:t>,</w:t>
      </w:r>
      <w:r w:rsidRPr="003764E0">
        <w:rPr>
          <w:bCs/>
        </w:rPr>
        <w:t xml:space="preserve"> pristatymu </w:t>
      </w:r>
      <w:r w:rsidR="008C672B">
        <w:rPr>
          <w:bCs/>
        </w:rPr>
        <w:t xml:space="preserve">ir sumontavimu, </w:t>
      </w:r>
      <w:r w:rsidRPr="003764E0">
        <w:rPr>
          <w:bCs/>
        </w:rPr>
        <w:t>ir visi galiojantys mokesčiai.</w:t>
      </w:r>
      <w:r w:rsidR="00175FAA">
        <w:rPr>
          <w:bCs/>
        </w:rPr>
        <w:t xml:space="preserve"> Sutarties kaina nebus peržiūrima ar perskaičiuojama.</w:t>
      </w:r>
    </w:p>
    <w:p w14:paraId="294B5556" w14:textId="77777777" w:rsidR="00504ABD" w:rsidRDefault="00EB2300" w:rsidP="00B4341F">
      <w:pPr>
        <w:jc w:val="both"/>
        <w:rPr>
          <w:lang w:eastAsia="en-US"/>
        </w:rPr>
      </w:pPr>
      <w:r w:rsidRPr="003764E0">
        <w:rPr>
          <w:lang w:eastAsia="en-US"/>
        </w:rPr>
        <w:t xml:space="preserve">3.3. </w:t>
      </w:r>
      <w:r w:rsidR="00504ABD" w:rsidRPr="003764E0">
        <w:rPr>
          <w:lang w:eastAsia="en-US"/>
        </w:rPr>
        <w:t xml:space="preserve">Sutarčiai taikoma fiksuotos kainos kainodara. </w:t>
      </w:r>
      <w:r w:rsidR="00504ABD" w:rsidRPr="003764E0">
        <w:rPr>
          <w:lang w:eastAsia="ar-SA"/>
        </w:rPr>
        <w:t>Už Prekes įsipareigoja sumokėti Prekių gavėjas</w:t>
      </w:r>
      <w:r w:rsidR="00504ABD">
        <w:rPr>
          <w:lang w:eastAsia="ar-SA"/>
        </w:rPr>
        <w:t xml:space="preserve"> (mokėtojas)</w:t>
      </w:r>
      <w:r w:rsidR="00504ABD" w:rsidRPr="003764E0">
        <w:rPr>
          <w:lang w:eastAsia="ar-SA"/>
        </w:rPr>
        <w:t xml:space="preserve"> – </w:t>
      </w:r>
      <w:r w:rsidR="00B4341F" w:rsidRPr="00B4341F">
        <w:rPr>
          <w:lang w:eastAsia="ar-SA"/>
        </w:rPr>
        <w:t xml:space="preserve">Utenos rajono savivaldybės administracijos </w:t>
      </w:r>
      <w:r w:rsidR="00504ABD" w:rsidRPr="003764E0">
        <w:rPr>
          <w:lang w:eastAsia="ar-SA"/>
        </w:rPr>
        <w:t xml:space="preserve">Utenos miesto </w:t>
      </w:r>
      <w:r w:rsidR="00504ABD" w:rsidRPr="003764E0">
        <w:t>seniūnija, kodas  188705267, adresas: Utenio a. 4, Utena, a. s. Nr. LT68 4010 0510 0560 3056, Luminor</w:t>
      </w:r>
      <w:r w:rsidR="00504ABD">
        <w:rPr>
          <w:bCs/>
          <w:spacing w:val="3"/>
          <w:lang w:eastAsia="ar-SA"/>
        </w:rPr>
        <w:t xml:space="preserve"> </w:t>
      </w:r>
      <w:r w:rsidR="00504ABD" w:rsidRPr="00596B24">
        <w:rPr>
          <w:bCs/>
          <w:spacing w:val="3"/>
          <w:lang w:eastAsia="ar-SA"/>
        </w:rPr>
        <w:t>Bank AS Lietuvos skyrius</w:t>
      </w:r>
      <w:r w:rsidR="00504ABD">
        <w:rPr>
          <w:bCs/>
          <w:spacing w:val="3"/>
          <w:lang w:eastAsia="ar-SA"/>
        </w:rPr>
        <w:t>.</w:t>
      </w:r>
      <w:r w:rsidR="00504ABD" w:rsidRPr="007D03A5">
        <w:rPr>
          <w:lang w:eastAsia="en-US"/>
        </w:rPr>
        <w:t xml:space="preserve"> </w:t>
      </w:r>
    </w:p>
    <w:p w14:paraId="4CA3B290" w14:textId="79CEEF36" w:rsidR="00175FAA" w:rsidRDefault="00175FAA" w:rsidP="00175FAA">
      <w:pPr>
        <w:jc w:val="both"/>
        <w:rPr>
          <w:lang w:eastAsia="en-US"/>
        </w:rPr>
      </w:pPr>
      <w:r>
        <w:rPr>
          <w:lang w:eastAsia="en-US"/>
        </w:rPr>
        <w:t>3.4. Prekių gavėjas už pristatytas ir sumontuotas tinkamos kokybės Prekes Tiekėjui atsiskaito kiekvieną kartą įvykdžius užsakymą mokėjimo pavedimu į Tiekėjo nurodytą banko sąskaitą:</w:t>
      </w:r>
    </w:p>
    <w:p w14:paraId="3F062796" w14:textId="7BA803F0" w:rsidR="00175FAA" w:rsidRDefault="00175FAA" w:rsidP="00175FAA">
      <w:pPr>
        <w:jc w:val="both"/>
        <w:rPr>
          <w:lang w:eastAsia="en-US"/>
        </w:rPr>
      </w:pPr>
      <w:r>
        <w:rPr>
          <w:lang w:eastAsia="en-US"/>
        </w:rPr>
        <w:t xml:space="preserve">Sąskaitos </w:t>
      </w:r>
      <w:r w:rsidR="009924CD">
        <w:rPr>
          <w:lang w:eastAsia="en-US"/>
        </w:rPr>
        <w:t>Nr. LT417044060002515055;</w:t>
      </w:r>
    </w:p>
    <w:p w14:paraId="6A298732" w14:textId="7EE56A4E" w:rsidR="00175FAA" w:rsidRDefault="009924CD" w:rsidP="00175FAA">
      <w:pPr>
        <w:jc w:val="both"/>
        <w:rPr>
          <w:lang w:eastAsia="en-US"/>
        </w:rPr>
      </w:pPr>
      <w:r>
        <w:rPr>
          <w:lang w:eastAsia="en-US"/>
        </w:rPr>
        <w:t>AB SEB b</w:t>
      </w:r>
      <w:r w:rsidR="00175FAA">
        <w:rPr>
          <w:lang w:eastAsia="en-US"/>
        </w:rPr>
        <w:t>ankas</w:t>
      </w:r>
      <w:r>
        <w:rPr>
          <w:lang w:eastAsia="en-US"/>
        </w:rPr>
        <w:t>;</w:t>
      </w:r>
    </w:p>
    <w:p w14:paraId="5B7FC424" w14:textId="3C9D6898" w:rsidR="00175FAA" w:rsidRPr="007D03A5" w:rsidRDefault="009924CD" w:rsidP="00175FAA">
      <w:pPr>
        <w:jc w:val="both"/>
        <w:rPr>
          <w:lang w:eastAsia="en-US"/>
        </w:rPr>
      </w:pPr>
      <w:r>
        <w:rPr>
          <w:lang w:eastAsia="en-US"/>
        </w:rPr>
        <w:t>B</w:t>
      </w:r>
      <w:r w:rsidR="00175FAA">
        <w:rPr>
          <w:lang w:eastAsia="en-US"/>
        </w:rPr>
        <w:t>anko kodas</w:t>
      </w:r>
      <w:r>
        <w:rPr>
          <w:lang w:eastAsia="en-US"/>
        </w:rPr>
        <w:t xml:space="preserve"> </w:t>
      </w:r>
      <w:r w:rsidRPr="009924CD">
        <w:rPr>
          <w:lang w:eastAsia="en-US"/>
        </w:rPr>
        <w:t>70440</w:t>
      </w:r>
      <w:r>
        <w:rPr>
          <w:lang w:eastAsia="en-US"/>
        </w:rPr>
        <w:t>.</w:t>
      </w:r>
    </w:p>
    <w:p w14:paraId="2C52CD4C" w14:textId="77777777" w:rsidR="006C3AA8" w:rsidRPr="003764E0" w:rsidRDefault="006C3AA8">
      <w:pPr>
        <w:jc w:val="both"/>
        <w:rPr>
          <w:rStyle w:val="FontStyle28"/>
          <w:sz w:val="24"/>
          <w:szCs w:val="24"/>
        </w:rPr>
      </w:pPr>
    </w:p>
    <w:p w14:paraId="7F9A9780" w14:textId="77777777" w:rsidR="003F6840" w:rsidRPr="003764E0" w:rsidRDefault="003F6840" w:rsidP="007B7727">
      <w:pPr>
        <w:numPr>
          <w:ilvl w:val="0"/>
          <w:numId w:val="1"/>
        </w:numPr>
        <w:autoSpaceDE w:val="0"/>
        <w:autoSpaceDN w:val="0"/>
        <w:adjustRightInd w:val="0"/>
        <w:jc w:val="center"/>
        <w:rPr>
          <w:b/>
        </w:rPr>
      </w:pPr>
      <w:r w:rsidRPr="003764E0">
        <w:rPr>
          <w:b/>
        </w:rPr>
        <w:t>SUBTIEKIMAS</w:t>
      </w:r>
    </w:p>
    <w:p w14:paraId="68B300DC" w14:textId="77777777" w:rsidR="003F6840" w:rsidRPr="003764E0" w:rsidRDefault="003F6840" w:rsidP="003F6840">
      <w:pPr>
        <w:autoSpaceDE w:val="0"/>
        <w:autoSpaceDN w:val="0"/>
        <w:adjustRightInd w:val="0"/>
        <w:ind w:left="720"/>
        <w:rPr>
          <w:b/>
        </w:rPr>
      </w:pPr>
    </w:p>
    <w:p w14:paraId="3634DF66" w14:textId="77777777" w:rsidR="003F6840" w:rsidRPr="003764E0" w:rsidRDefault="003F6840" w:rsidP="003F6840">
      <w:pPr>
        <w:tabs>
          <w:tab w:val="left" w:pos="360"/>
          <w:tab w:val="left" w:pos="375"/>
          <w:tab w:val="left" w:pos="420"/>
          <w:tab w:val="left" w:pos="450"/>
          <w:tab w:val="left" w:pos="555"/>
        </w:tabs>
        <w:suppressAutoHyphens/>
        <w:autoSpaceDE w:val="0"/>
        <w:jc w:val="both"/>
      </w:pPr>
      <w:r w:rsidRPr="003764E0">
        <w:t xml:space="preserve">4.1. </w:t>
      </w:r>
      <w:r w:rsidRPr="003764E0">
        <w:rPr>
          <w:rFonts w:eastAsia="Lucida Sans Unicode"/>
          <w:kern w:val="1"/>
        </w:rPr>
        <w:t>Tiekėjas P</w:t>
      </w:r>
      <w:r w:rsidR="00473C6B" w:rsidRPr="003764E0">
        <w:rPr>
          <w:rFonts w:eastAsia="Lucida Sans Unicode"/>
          <w:kern w:val="1"/>
        </w:rPr>
        <w:t>rekėms tie</w:t>
      </w:r>
      <w:r w:rsidRPr="003764E0">
        <w:rPr>
          <w:rFonts w:eastAsia="Lucida Sans Unicode"/>
          <w:kern w:val="1"/>
        </w:rPr>
        <w:t>kti savo sąskaita ir rizika gali pasitelkti trečiuosius asmenis (subtiekėjus).</w:t>
      </w:r>
    </w:p>
    <w:p w14:paraId="256B1FFA" w14:textId="5627D857" w:rsidR="008C672B" w:rsidRPr="005B461E" w:rsidRDefault="003F6840" w:rsidP="008C672B">
      <w:pPr>
        <w:tabs>
          <w:tab w:val="left" w:pos="900"/>
          <w:tab w:val="left" w:pos="1440"/>
        </w:tabs>
        <w:suppressAutoHyphens/>
        <w:jc w:val="both"/>
        <w:rPr>
          <w:rFonts w:eastAsia="MS Mincho"/>
          <w:lang w:eastAsia="ar-SA"/>
        </w:rPr>
      </w:pPr>
      <w:r w:rsidRPr="003764E0">
        <w:rPr>
          <w:rFonts w:eastAsia="MS Mincho"/>
          <w:lang w:eastAsia="ar-SA"/>
        </w:rPr>
        <w:t xml:space="preserve">4.2. Tiekėjas Sutarčiai vykdyti pasitelkia šiuos subtiekėjus: </w:t>
      </w:r>
      <w:r w:rsidR="009924CD">
        <w:rPr>
          <w:rFonts w:eastAsia="MS Mincho"/>
          <w:lang w:eastAsia="ar-SA"/>
        </w:rPr>
        <w:t>nepasitelkiama.</w:t>
      </w:r>
    </w:p>
    <w:p w14:paraId="19B67E15" w14:textId="77777777" w:rsidR="008C672B" w:rsidRPr="008C672B" w:rsidRDefault="008C672B" w:rsidP="008C672B">
      <w:pPr>
        <w:tabs>
          <w:tab w:val="left" w:pos="900"/>
          <w:tab w:val="left" w:pos="1440"/>
        </w:tabs>
        <w:suppressAutoHyphens/>
        <w:jc w:val="both"/>
        <w:rPr>
          <w:rFonts w:eastAsia="MS Mincho"/>
          <w:b/>
          <w:lang w:eastAsia="ar-SA"/>
        </w:rPr>
      </w:pPr>
    </w:p>
    <w:p w14:paraId="090FB151" w14:textId="53310D26" w:rsidR="003F6840" w:rsidRPr="003764E0" w:rsidRDefault="003F6840" w:rsidP="003F6840">
      <w:pPr>
        <w:tabs>
          <w:tab w:val="left" w:pos="900"/>
          <w:tab w:val="left" w:pos="1440"/>
        </w:tabs>
        <w:suppressAutoHyphens/>
        <w:jc w:val="both"/>
        <w:rPr>
          <w:rFonts w:eastAsia="MS Mincho"/>
          <w:lang w:eastAsia="ar-SA"/>
        </w:rPr>
      </w:pPr>
    </w:p>
    <w:p w14:paraId="3A12210E" w14:textId="77777777" w:rsidR="00040B52" w:rsidRPr="003764E0" w:rsidRDefault="00040B52" w:rsidP="003F6840">
      <w:pPr>
        <w:tabs>
          <w:tab w:val="left" w:pos="900"/>
          <w:tab w:val="left" w:pos="1440"/>
        </w:tabs>
        <w:suppressAutoHyphens/>
        <w:jc w:val="both"/>
        <w:rPr>
          <w:rFonts w:eastAsia="MS Mincho"/>
          <w:lang w:eastAsia="ar-SA"/>
        </w:rPr>
      </w:pPr>
    </w:p>
    <w:p w14:paraId="648AEB81" w14:textId="77777777" w:rsidR="003F6840" w:rsidRPr="003764E0" w:rsidRDefault="003F6840" w:rsidP="007B7727">
      <w:pPr>
        <w:pStyle w:val="Sraopastraipa"/>
        <w:numPr>
          <w:ilvl w:val="0"/>
          <w:numId w:val="1"/>
        </w:numPr>
        <w:jc w:val="center"/>
        <w:rPr>
          <w:rStyle w:val="FontStyle28"/>
          <w:b/>
          <w:sz w:val="24"/>
          <w:szCs w:val="24"/>
        </w:rPr>
      </w:pPr>
      <w:r w:rsidRPr="003764E0">
        <w:rPr>
          <w:rStyle w:val="FontStyle28"/>
          <w:b/>
          <w:sz w:val="24"/>
          <w:szCs w:val="24"/>
        </w:rPr>
        <w:t>SUSIRAŠINĖJIMAS</w:t>
      </w:r>
    </w:p>
    <w:p w14:paraId="40799066" w14:textId="77777777" w:rsidR="003F6840" w:rsidRPr="003764E0" w:rsidRDefault="003F6840" w:rsidP="003F6840">
      <w:pPr>
        <w:pStyle w:val="Sraopastraipa"/>
        <w:jc w:val="center"/>
        <w:rPr>
          <w:rStyle w:val="FontStyle28"/>
          <w:b/>
          <w:sz w:val="24"/>
          <w:szCs w:val="24"/>
        </w:rPr>
      </w:pPr>
    </w:p>
    <w:p w14:paraId="12A57F69" w14:textId="77777777" w:rsidR="003F6840" w:rsidRPr="003764E0" w:rsidRDefault="00C13AC8" w:rsidP="003F6840">
      <w:pPr>
        <w:widowControl/>
        <w:tabs>
          <w:tab w:val="left" w:pos="284"/>
        </w:tabs>
        <w:spacing w:after="200"/>
        <w:contextualSpacing/>
        <w:jc w:val="both"/>
        <w:rPr>
          <w:color w:val="000000"/>
        </w:rPr>
      </w:pPr>
      <w:r w:rsidRPr="003764E0">
        <w:t>5.1</w:t>
      </w:r>
      <w:r w:rsidR="003F6840" w:rsidRPr="003764E0">
        <w:t xml:space="preserve">. Pirkėjo asmuo, atsakingas už Sutarties vykdymą – </w:t>
      </w:r>
      <w:r w:rsidR="004A0890" w:rsidRPr="003764E0">
        <w:rPr>
          <w:color w:val="000000"/>
        </w:rPr>
        <w:t xml:space="preserve">Edita Urbonienė, Utenos rajono savivaldybės administracijos Utenos miesto seniūnijos seniūnė, </w:t>
      </w:r>
      <w:r w:rsidR="003F6840" w:rsidRPr="003764E0">
        <w:rPr>
          <w:color w:val="000000"/>
        </w:rPr>
        <w:t>tel. Nr.</w:t>
      </w:r>
      <w:r w:rsidR="004A0890" w:rsidRPr="003764E0">
        <w:rPr>
          <w:color w:val="000000"/>
        </w:rPr>
        <w:t xml:space="preserve"> + 370 687 25802</w:t>
      </w:r>
      <w:r w:rsidR="00D43DCB" w:rsidRPr="003764E0">
        <w:rPr>
          <w:color w:val="000000"/>
        </w:rPr>
        <w:t>,</w:t>
      </w:r>
      <w:r w:rsidR="004A0890" w:rsidRPr="003764E0">
        <w:rPr>
          <w:color w:val="000000"/>
        </w:rPr>
        <w:t xml:space="preserve"> </w:t>
      </w:r>
      <w:r w:rsidR="003F6840" w:rsidRPr="003764E0">
        <w:rPr>
          <w:color w:val="000000"/>
        </w:rPr>
        <w:t>el.</w:t>
      </w:r>
      <w:r w:rsidR="004A0890" w:rsidRPr="003764E0">
        <w:rPr>
          <w:color w:val="000000"/>
        </w:rPr>
        <w:t xml:space="preserve"> </w:t>
      </w:r>
      <w:r w:rsidR="003F6840" w:rsidRPr="003764E0">
        <w:rPr>
          <w:color w:val="000000"/>
        </w:rPr>
        <w:t>paštas</w:t>
      </w:r>
      <w:r w:rsidR="004A0890" w:rsidRPr="003764E0">
        <w:rPr>
          <w:color w:val="000000"/>
        </w:rPr>
        <w:t xml:space="preserve"> </w:t>
      </w:r>
      <w:hyperlink r:id="rId8" w:history="1">
        <w:r w:rsidR="004A0890" w:rsidRPr="003764E0">
          <w:rPr>
            <w:rStyle w:val="Hipersaitas"/>
            <w:color w:val="000000"/>
            <w:u w:val="none"/>
          </w:rPr>
          <w:t>edita.urboniene@utena.lt</w:t>
        </w:r>
      </w:hyperlink>
      <w:r w:rsidR="003F6840" w:rsidRPr="003764E0">
        <w:rPr>
          <w:color w:val="000000"/>
        </w:rPr>
        <w:t>.</w:t>
      </w:r>
    </w:p>
    <w:p w14:paraId="72159743" w14:textId="2A1D6387" w:rsidR="0046002D" w:rsidRPr="003764E0" w:rsidRDefault="00C13AC8" w:rsidP="00B303F5">
      <w:pPr>
        <w:widowControl/>
        <w:tabs>
          <w:tab w:val="left" w:pos="284"/>
        </w:tabs>
        <w:spacing w:after="200"/>
        <w:contextualSpacing/>
        <w:jc w:val="both"/>
      </w:pPr>
      <w:r>
        <w:t>5.2</w:t>
      </w:r>
      <w:r w:rsidR="0046002D">
        <w:t xml:space="preserve">. Tiekėjo asmuo, atsakingas už Sutarties vykdymą - </w:t>
      </w:r>
      <w:r w:rsidR="009924CD" w:rsidRPr="009924CD">
        <w:t xml:space="preserve">statybos skyriaus vadovas Rimantas </w:t>
      </w:r>
      <w:proofErr w:type="spellStart"/>
      <w:r w:rsidR="009924CD" w:rsidRPr="009924CD">
        <w:t>Saltanovičius</w:t>
      </w:r>
      <w:proofErr w:type="spellEnd"/>
      <w:r w:rsidR="009924CD" w:rsidRPr="009924CD">
        <w:t xml:space="preserve">, tel. Nr. +370 614 60350, el. p. </w:t>
      </w:r>
      <w:hyperlink r:id="rId9" w:history="1">
        <w:r w:rsidR="009924CD" w:rsidRPr="00854683">
          <w:rPr>
            <w:rStyle w:val="Hipersaitas"/>
          </w:rPr>
          <w:t>rimantas.saltanovicius@utenoskom.lt</w:t>
        </w:r>
      </w:hyperlink>
      <w:r w:rsidR="009924CD">
        <w:t xml:space="preserve">. </w:t>
      </w:r>
    </w:p>
    <w:p w14:paraId="0AB2B3F0" w14:textId="521339C6" w:rsidR="006C3AA8" w:rsidRDefault="00BC1943" w:rsidP="009924CD">
      <w:pPr>
        <w:widowControl/>
        <w:tabs>
          <w:tab w:val="left" w:pos="284"/>
        </w:tabs>
        <w:spacing w:after="200"/>
        <w:contextualSpacing/>
        <w:jc w:val="both"/>
      </w:pPr>
      <w:r>
        <w:t xml:space="preserve">5.3. Tiekėjo asmuo, atsakingas už </w:t>
      </w:r>
      <w:r w:rsidRPr="4A91F31D">
        <w:rPr>
          <w:lang w:eastAsia="en-US"/>
        </w:rPr>
        <w:t>PVM sąskaitos faktūros arba kito atsiskaitymo dokumento pateikimą naudo</w:t>
      </w:r>
      <w:r w:rsidR="001F51B1" w:rsidRPr="4A91F31D">
        <w:rPr>
          <w:lang w:eastAsia="en-US"/>
        </w:rPr>
        <w:t>jantis</w:t>
      </w:r>
      <w:r w:rsidRPr="4A91F31D">
        <w:rPr>
          <w:lang w:eastAsia="en-US"/>
        </w:rPr>
        <w:t xml:space="preserve"> elektronine paslauga „E. sąskaita“ - </w:t>
      </w:r>
      <w:r w:rsidR="009924CD" w:rsidRPr="009924CD">
        <w:t xml:space="preserve">Vyr. buhalterė Irena Slavinskienė, tel.           Nr. . +370 389 63808, el. paštas: </w:t>
      </w:r>
      <w:hyperlink r:id="rId10" w:history="1">
        <w:r w:rsidR="009924CD" w:rsidRPr="00854683">
          <w:rPr>
            <w:rStyle w:val="Hipersaitas"/>
          </w:rPr>
          <w:t>irena@utenoskom.lt</w:t>
        </w:r>
      </w:hyperlink>
      <w:r w:rsidR="009924CD">
        <w:t xml:space="preserve">. </w:t>
      </w:r>
    </w:p>
    <w:p w14:paraId="3534B485" w14:textId="77777777" w:rsidR="002278CE" w:rsidRPr="003764E0" w:rsidRDefault="002278CE" w:rsidP="009924CD">
      <w:pPr>
        <w:widowControl/>
        <w:tabs>
          <w:tab w:val="left" w:pos="284"/>
        </w:tabs>
        <w:spacing w:after="200"/>
        <w:contextualSpacing/>
        <w:jc w:val="both"/>
        <w:rPr>
          <w:lang w:eastAsia="en-US"/>
        </w:rPr>
      </w:pPr>
    </w:p>
    <w:p w14:paraId="04ADBD48" w14:textId="77777777" w:rsidR="006C3AA8" w:rsidRPr="003764E0" w:rsidRDefault="00220120" w:rsidP="007B7727">
      <w:pPr>
        <w:pStyle w:val="Sraopastraipa"/>
        <w:keepNext/>
        <w:widowControl/>
        <w:numPr>
          <w:ilvl w:val="0"/>
          <w:numId w:val="1"/>
        </w:numPr>
        <w:suppressAutoHyphens/>
        <w:jc w:val="center"/>
        <w:textAlignment w:val="baseline"/>
        <w:rPr>
          <w:b/>
          <w:lang w:eastAsia="en-US"/>
        </w:rPr>
      </w:pPr>
      <w:r w:rsidRPr="003764E0">
        <w:rPr>
          <w:b/>
          <w:lang w:eastAsia="en-US"/>
        </w:rPr>
        <w:t>KITOS NUOSTATOS</w:t>
      </w:r>
    </w:p>
    <w:p w14:paraId="18432463" w14:textId="77777777" w:rsidR="006C3AA8" w:rsidRPr="003764E0" w:rsidRDefault="006C3AA8">
      <w:pPr>
        <w:keepNext/>
        <w:widowControl/>
        <w:suppressAutoHyphens/>
        <w:jc w:val="both"/>
        <w:textAlignment w:val="baseline"/>
        <w:rPr>
          <w:lang w:eastAsia="en-US"/>
        </w:rPr>
      </w:pPr>
    </w:p>
    <w:p w14:paraId="62D7AA67" w14:textId="77777777" w:rsidR="006C3AA8" w:rsidRPr="003764E0" w:rsidRDefault="00220120" w:rsidP="007B7727">
      <w:pPr>
        <w:pStyle w:val="Sraopastraipa"/>
        <w:widowControl/>
        <w:numPr>
          <w:ilvl w:val="1"/>
          <w:numId w:val="1"/>
        </w:numPr>
        <w:tabs>
          <w:tab w:val="left" w:pos="426"/>
        </w:tabs>
        <w:suppressAutoHyphens/>
        <w:ind w:left="0" w:firstLine="0"/>
        <w:jc w:val="both"/>
        <w:textAlignment w:val="baseline"/>
        <w:rPr>
          <w:lang w:eastAsia="en-US"/>
        </w:rPr>
      </w:pPr>
      <w:r w:rsidRPr="003764E0">
        <w:rPr>
          <w:lang w:eastAsia="en-US"/>
        </w:rPr>
        <w:t>Šią Sutartį sudaro Sutarties specialiosios sąlygos, jų priedai ir Sutarties bendrosios sąlygos. Jeigu Sutarties specialiųjų sąlygų ir/ar jų priedų nuostatos neatitinka Sutarties bendrųjų sąlygų nuostatų, pirmenybė yra teikiama Sutarties specialiųjų sąlygų bei jų priedų nuostatoms.</w:t>
      </w:r>
    </w:p>
    <w:p w14:paraId="06B1135A"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t>Nei viena iš Šalių neturi teisės perduoti savo teisių ar įsipareigojimų trečiajam asmeniui be raštiško kitos Šalies sutikimo.</w:t>
      </w:r>
    </w:p>
    <w:p w14:paraId="524026AE" w14:textId="77777777" w:rsidR="00577905" w:rsidRPr="003764E0" w:rsidRDefault="00577905"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lastRenderedPageBreak/>
        <w:t>Šalys viena kitai patvirtinta, kad vykdydamos Sutartį ir jos pagrindu prisiimtus įsipareigojimus, laikosi visų Europos Sąjungos ir Lietuvos Respublikos teisės aktų reikalavimų dėl asmens duomenų apsaugos.</w:t>
      </w:r>
    </w:p>
    <w:p w14:paraId="0218C9E4"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t>Šalių tarpusavio santykius, neaptartus šioje Sutartyje, reguliuoja Lietuvos Respublikos viešųjų pirkimų įstatymo ir Lietuvos Respublikos civilinio kodekso normos.</w:t>
      </w:r>
    </w:p>
    <w:p w14:paraId="0C05D9CB" w14:textId="77777777" w:rsidR="006C3AA8" w:rsidRPr="003764E0" w:rsidRDefault="00220120" w:rsidP="007B7727">
      <w:pPr>
        <w:pStyle w:val="Sraopastraipa"/>
        <w:widowControl/>
        <w:numPr>
          <w:ilvl w:val="1"/>
          <w:numId w:val="1"/>
        </w:numPr>
        <w:tabs>
          <w:tab w:val="left" w:pos="284"/>
          <w:tab w:val="left" w:pos="426"/>
        </w:tabs>
        <w:suppressAutoHyphens/>
        <w:ind w:left="0" w:firstLine="0"/>
        <w:jc w:val="both"/>
        <w:textAlignment w:val="baseline"/>
        <w:rPr>
          <w:lang w:eastAsia="en-US"/>
        </w:rPr>
      </w:pPr>
      <w:r w:rsidRPr="003764E0">
        <w:rPr>
          <w:rFonts w:eastAsia="Arial Unicode MS"/>
        </w:rPr>
        <w:t>Šalys apie įsipareigojimų nevykdymą ar netinkamą vykdymą privalo viena kitai pranešti raštu, nurodydamos, kokie sutartiniai įsipareigojimai yra nevykdomi arba netinkamai vykdomi ir pareikalauti jų tinkamo vykdymo.</w:t>
      </w:r>
    </w:p>
    <w:p w14:paraId="5780E96F" w14:textId="77777777" w:rsidR="003115C3" w:rsidRPr="002F48AF" w:rsidRDefault="00C13AC8" w:rsidP="007B7727">
      <w:pPr>
        <w:pStyle w:val="Sraopastraipa"/>
        <w:widowControl/>
        <w:numPr>
          <w:ilvl w:val="1"/>
          <w:numId w:val="1"/>
        </w:numPr>
        <w:tabs>
          <w:tab w:val="left" w:pos="284"/>
          <w:tab w:val="left" w:pos="426"/>
        </w:tabs>
        <w:suppressAutoHyphens/>
        <w:ind w:left="0" w:firstLine="0"/>
        <w:jc w:val="both"/>
        <w:textAlignment w:val="baseline"/>
        <w:rPr>
          <w:rFonts w:eastAsia="Arial Unicode MS"/>
        </w:rPr>
      </w:pPr>
      <w:r w:rsidRPr="003764E0">
        <w:rPr>
          <w:rFonts w:eastAsia="Arial Unicode MS"/>
        </w:rPr>
        <w:t xml:space="preserve">Sutarties Šalys sutarė, kad Sutarties pakeitimai gali būti atliekami Sutarties bendrųjų </w:t>
      </w:r>
      <w:r w:rsidRPr="002F48AF">
        <w:rPr>
          <w:rFonts w:eastAsia="Arial Unicode MS"/>
        </w:rPr>
        <w:t>sąlygų 17 punkte nustatyta tvarka</w:t>
      </w:r>
      <w:r w:rsidR="003115C3" w:rsidRPr="002F48AF">
        <w:rPr>
          <w:rFonts w:eastAsia="Arial Unicode MS"/>
        </w:rPr>
        <w:t xml:space="preserve">. </w:t>
      </w:r>
    </w:p>
    <w:p w14:paraId="07882A00" w14:textId="77777777" w:rsidR="003764E0" w:rsidRPr="002F48AF" w:rsidRDefault="003764E0" w:rsidP="007B7727">
      <w:pPr>
        <w:numPr>
          <w:ilvl w:val="1"/>
          <w:numId w:val="1"/>
        </w:numPr>
        <w:tabs>
          <w:tab w:val="left" w:pos="567"/>
          <w:tab w:val="left" w:pos="900"/>
          <w:tab w:val="left" w:pos="1440"/>
        </w:tabs>
        <w:spacing w:line="264" w:lineRule="auto"/>
        <w:ind w:left="0" w:firstLine="0"/>
        <w:contextualSpacing/>
        <w:jc w:val="both"/>
      </w:pPr>
      <w:r w:rsidRPr="002F48AF">
        <w:t xml:space="preserve">Ši Sutartis sudaryta 1 (vienu) egzemplioriumi lietuvių kalba ir Šalių pasirašoma kvalifikuotu elektroniniu parašu. Jeigu Sutartis bus pasirašoma fiziniu parašu, tuomet sudaroma 2 (dviem) egzemplioriais, turinčiais vienodą teisinę galią, po vieną kiekvienai Šaliai. </w:t>
      </w:r>
    </w:p>
    <w:p w14:paraId="0DBFEEA9"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rFonts w:eastAsia="Arial Unicode MS"/>
        </w:rPr>
        <w:t>Šiuo Šalys patvirtina, kad Sutartį perskaitė, suprato jos turinį ir pasekmes, priėmė ją kaip atitinkančią tikslus bei valią ir pasirašė žemiau nurodyta data.</w:t>
      </w:r>
    </w:p>
    <w:p w14:paraId="173386C3"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t>Šalys susitaria, kad ši Šalių pasirašyta ir antspaudais patvirtinta Sutartis persiųsta elektroniniu paštu turi juridinę galią, kol Tiekėjas ir Pirkėjas persiunčia Sutarties originalą.</w:t>
      </w:r>
    </w:p>
    <w:p w14:paraId="2EC5B79D"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Šalys susitaria, kad Sutartis yra vieša.</w:t>
      </w:r>
    </w:p>
    <w:p w14:paraId="7221D487" w14:textId="77777777" w:rsidR="006C3AA8" w:rsidRPr="002F48AF" w:rsidRDefault="00220120" w:rsidP="007B7727">
      <w:pPr>
        <w:pStyle w:val="Sraopastraipa"/>
        <w:widowControl/>
        <w:numPr>
          <w:ilvl w:val="1"/>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Sutarties specialiųjų sąlygų priedai:</w:t>
      </w:r>
    </w:p>
    <w:p w14:paraId="16E33EB9" w14:textId="77777777" w:rsidR="006C3AA8" w:rsidRPr="002F48AF" w:rsidRDefault="00220120" w:rsidP="007B7727">
      <w:pPr>
        <w:pStyle w:val="Sraopastraipa"/>
        <w:widowControl/>
        <w:numPr>
          <w:ilvl w:val="2"/>
          <w:numId w:val="1"/>
        </w:numPr>
        <w:tabs>
          <w:tab w:val="left" w:pos="567"/>
          <w:tab w:val="left" w:pos="900"/>
          <w:tab w:val="left" w:pos="1440"/>
        </w:tabs>
        <w:spacing w:line="264" w:lineRule="auto"/>
        <w:ind w:left="0" w:firstLine="0"/>
        <w:jc w:val="both"/>
        <w:rPr>
          <w:rFonts w:eastAsia="MS Mincho"/>
          <w:iCs/>
          <w:lang w:eastAsia="ar-SA"/>
        </w:rPr>
      </w:pPr>
      <w:r w:rsidRPr="002F48AF">
        <w:rPr>
          <w:lang w:eastAsia="en-US"/>
        </w:rPr>
        <w:t>priedas Nr. 1 „Techninė specifikacija</w:t>
      </w:r>
      <w:r w:rsidR="009204A0" w:rsidRPr="002F48AF">
        <w:rPr>
          <w:lang w:eastAsia="en-US"/>
        </w:rPr>
        <w:t xml:space="preserve"> (užduotis)</w:t>
      </w:r>
      <w:r w:rsidRPr="002F48AF">
        <w:rPr>
          <w:lang w:eastAsia="en-US"/>
        </w:rPr>
        <w:t xml:space="preserve">“, </w:t>
      </w:r>
      <w:r w:rsidR="00A54BC2" w:rsidRPr="002F48AF">
        <w:rPr>
          <w:lang w:eastAsia="en-US"/>
        </w:rPr>
        <w:t>3</w:t>
      </w:r>
      <w:r w:rsidRPr="002F48AF">
        <w:rPr>
          <w:lang w:eastAsia="en-US"/>
        </w:rPr>
        <w:t xml:space="preserve"> lapa</w:t>
      </w:r>
      <w:r w:rsidR="00A54BC2" w:rsidRPr="002F48AF">
        <w:rPr>
          <w:lang w:eastAsia="en-US"/>
        </w:rPr>
        <w:t>i</w:t>
      </w:r>
      <w:r w:rsidRPr="002F48AF">
        <w:rPr>
          <w:lang w:eastAsia="en-US"/>
        </w:rPr>
        <w:t>.</w:t>
      </w:r>
    </w:p>
    <w:p w14:paraId="26EA0677" w14:textId="77777777" w:rsidR="003115C3" w:rsidRPr="002F48AF" w:rsidRDefault="00220120" w:rsidP="007B7727">
      <w:pPr>
        <w:pStyle w:val="Sraopastraipa"/>
        <w:widowControl/>
        <w:numPr>
          <w:ilvl w:val="2"/>
          <w:numId w:val="1"/>
        </w:numPr>
        <w:tabs>
          <w:tab w:val="left" w:pos="567"/>
          <w:tab w:val="left" w:pos="900"/>
          <w:tab w:val="left" w:pos="1440"/>
        </w:tabs>
        <w:spacing w:line="264" w:lineRule="auto"/>
        <w:ind w:left="0" w:firstLine="0"/>
        <w:jc w:val="both"/>
        <w:rPr>
          <w:rFonts w:eastAsia="MS Mincho"/>
          <w:iCs/>
          <w:color w:val="000000"/>
          <w:lang w:eastAsia="ar-SA"/>
        </w:rPr>
      </w:pPr>
      <w:r w:rsidRPr="002F48AF">
        <w:rPr>
          <w:color w:val="000000"/>
          <w:lang w:eastAsia="en-US"/>
        </w:rPr>
        <w:t>priedas Nr. 2 „Prekių perda</w:t>
      </w:r>
      <w:r w:rsidR="00561694" w:rsidRPr="002F48AF">
        <w:rPr>
          <w:color w:val="000000"/>
          <w:lang w:eastAsia="en-US"/>
        </w:rPr>
        <w:t>vimo - priėmimo aktas“, 1 lapas</w:t>
      </w:r>
      <w:r w:rsidR="003115C3" w:rsidRPr="002F48AF">
        <w:rPr>
          <w:color w:val="000000"/>
          <w:lang w:eastAsia="en-US"/>
        </w:rPr>
        <w:t>.</w:t>
      </w:r>
    </w:p>
    <w:p w14:paraId="7138D1DA" w14:textId="77777777" w:rsidR="006C3AA8" w:rsidRPr="003764E0" w:rsidRDefault="006C3AA8">
      <w:pPr>
        <w:widowControl/>
        <w:suppressAutoHyphens/>
        <w:jc w:val="both"/>
        <w:textAlignment w:val="baseline"/>
        <w:rPr>
          <w:lang w:eastAsia="en-US"/>
        </w:rPr>
      </w:pPr>
    </w:p>
    <w:p w14:paraId="2BD78E35" w14:textId="77777777" w:rsidR="006C3AA8" w:rsidRPr="003764E0" w:rsidRDefault="00220120" w:rsidP="007B7727">
      <w:pPr>
        <w:pStyle w:val="Sraopastraipa"/>
        <w:widowControl/>
        <w:numPr>
          <w:ilvl w:val="0"/>
          <w:numId w:val="1"/>
        </w:numPr>
        <w:suppressAutoHyphens/>
        <w:jc w:val="center"/>
        <w:textAlignment w:val="baseline"/>
        <w:rPr>
          <w:b/>
          <w:lang w:eastAsia="en-US"/>
        </w:rPr>
      </w:pPr>
      <w:r w:rsidRPr="003764E0">
        <w:rPr>
          <w:b/>
          <w:lang w:eastAsia="en-US"/>
        </w:rPr>
        <w:t>SUTARTIES ŠALIŲ REKVIZITAI</w:t>
      </w:r>
    </w:p>
    <w:p w14:paraId="07776465" w14:textId="77777777" w:rsidR="006C3AA8" w:rsidRPr="003764E0" w:rsidRDefault="006C3AA8">
      <w:pPr>
        <w:pStyle w:val="Sraopastraipa"/>
        <w:widowControl/>
        <w:suppressAutoHyphens/>
        <w:textAlignment w:val="baseline"/>
        <w:rPr>
          <w:b/>
          <w:lang w:eastAsia="en-US"/>
        </w:rPr>
      </w:pPr>
    </w:p>
    <w:p w14:paraId="0A5321B4" w14:textId="77777777" w:rsidR="006C3AA8" w:rsidRPr="003764E0" w:rsidRDefault="006C3AA8">
      <w:pPr>
        <w:widowControl/>
        <w:tabs>
          <w:tab w:val="left" w:pos="4560"/>
        </w:tabs>
        <w:suppressAutoHyphens/>
        <w:jc w:val="both"/>
        <w:textAlignment w:val="baseline"/>
        <w:rPr>
          <w:b/>
          <w:lang w:eastAsia="en-US"/>
        </w:rPr>
      </w:pPr>
    </w:p>
    <w:p w14:paraId="3240B3E8" w14:textId="1CC492CC" w:rsidR="00681A46" w:rsidRPr="003764E0" w:rsidRDefault="00681A46" w:rsidP="00681A46">
      <w:pPr>
        <w:widowControl/>
        <w:tabs>
          <w:tab w:val="left" w:pos="4560"/>
        </w:tabs>
        <w:suppressAutoHyphens/>
        <w:autoSpaceDN w:val="0"/>
        <w:jc w:val="both"/>
        <w:textAlignment w:val="baseline"/>
        <w:rPr>
          <w:lang w:eastAsia="en-US"/>
        </w:rPr>
      </w:pPr>
      <w:r w:rsidRPr="003764E0">
        <w:rPr>
          <w:b/>
          <w:lang w:eastAsia="en-US"/>
        </w:rPr>
        <w:t>Pirkėjo vardu</w:t>
      </w:r>
      <w:r w:rsidRPr="003764E0">
        <w:rPr>
          <w:b/>
          <w:lang w:eastAsia="en-US"/>
        </w:rPr>
        <w:tab/>
      </w:r>
      <w:r w:rsidRPr="003764E0">
        <w:rPr>
          <w:b/>
          <w:lang w:eastAsia="en-US"/>
        </w:rPr>
        <w:tab/>
        <w:t>Tiekėjo vardu</w:t>
      </w:r>
    </w:p>
    <w:p w14:paraId="7742A9FD" w14:textId="3C404ADD" w:rsidR="00681A46" w:rsidRPr="003764E0" w:rsidRDefault="00681A46" w:rsidP="00681A46">
      <w:pPr>
        <w:widowControl/>
        <w:tabs>
          <w:tab w:val="left" w:pos="4560"/>
        </w:tabs>
        <w:suppressAutoHyphens/>
        <w:autoSpaceDN w:val="0"/>
        <w:jc w:val="both"/>
        <w:textAlignment w:val="baseline"/>
        <w:rPr>
          <w:lang w:eastAsia="en-US"/>
        </w:rPr>
      </w:pPr>
      <w:r w:rsidRPr="003764E0">
        <w:t>Utenos rajono savivaldybės administracija</w:t>
      </w:r>
      <w:r w:rsidRPr="003764E0">
        <w:tab/>
      </w:r>
      <w:r w:rsidRPr="003764E0">
        <w:tab/>
      </w:r>
      <w:r w:rsidR="009924CD">
        <w:t>UAB „Utenos komunalininkas“</w:t>
      </w:r>
    </w:p>
    <w:p w14:paraId="53803F87" w14:textId="5D05A1E9" w:rsidR="00681A46" w:rsidRPr="003764E0" w:rsidRDefault="00681A46" w:rsidP="009924CD">
      <w:pPr>
        <w:autoSpaceDE w:val="0"/>
        <w:autoSpaceDN w:val="0"/>
        <w:adjustRightInd w:val="0"/>
      </w:pPr>
      <w:r w:rsidRPr="003764E0">
        <w:t>Utenio a. 4, 28503 Utena</w:t>
      </w:r>
      <w:r w:rsidR="009924CD">
        <w:tab/>
      </w:r>
      <w:r w:rsidR="009924CD">
        <w:tab/>
      </w:r>
      <w:r w:rsidR="009924CD">
        <w:tab/>
      </w:r>
      <w:proofErr w:type="spellStart"/>
      <w:r w:rsidR="009924CD">
        <w:t>Rašės</w:t>
      </w:r>
      <w:proofErr w:type="spellEnd"/>
      <w:r w:rsidR="009924CD">
        <w:t xml:space="preserve"> g. 4, Utena</w:t>
      </w:r>
    </w:p>
    <w:p w14:paraId="7A11F82E" w14:textId="6BECD47F" w:rsidR="00681A46" w:rsidRPr="003764E0" w:rsidRDefault="00681A46" w:rsidP="009924CD">
      <w:pPr>
        <w:autoSpaceDE w:val="0"/>
        <w:autoSpaceDN w:val="0"/>
        <w:adjustRightInd w:val="0"/>
      </w:pPr>
      <w:r w:rsidRPr="003764E0">
        <w:t>Įstaigos kodas: 188710442</w:t>
      </w:r>
      <w:r w:rsidR="009924CD">
        <w:tab/>
      </w:r>
      <w:r w:rsidR="009924CD">
        <w:tab/>
      </w:r>
      <w:r w:rsidR="009924CD">
        <w:tab/>
        <w:t>Įmonės kodas: 183606952</w:t>
      </w:r>
    </w:p>
    <w:p w14:paraId="1E6AEA42" w14:textId="73FC6A0C" w:rsidR="00681A46" w:rsidRPr="00E462D3" w:rsidRDefault="00681A46" w:rsidP="009924CD">
      <w:pPr>
        <w:autoSpaceDE w:val="0"/>
        <w:autoSpaceDN w:val="0"/>
        <w:adjustRightInd w:val="0"/>
      </w:pPr>
      <w:r w:rsidRPr="003764E0">
        <w:t>Ne PVM mokėtoja</w:t>
      </w:r>
      <w:r w:rsidRPr="003764E0">
        <w:tab/>
      </w:r>
      <w:r w:rsidR="009924CD">
        <w:tab/>
      </w:r>
      <w:r w:rsidR="009924CD">
        <w:tab/>
      </w:r>
      <w:r w:rsidRPr="00E462D3">
        <w:t>PVM mokėtojo kodas</w:t>
      </w:r>
      <w:r w:rsidR="009924CD" w:rsidRPr="00E462D3">
        <w:t>: LT836069515</w:t>
      </w:r>
    </w:p>
    <w:p w14:paraId="06A9AF09" w14:textId="29AD55C3" w:rsidR="00681A46" w:rsidRPr="00E462D3" w:rsidRDefault="00681A46" w:rsidP="00E462D3">
      <w:pPr>
        <w:tabs>
          <w:tab w:val="left" w:pos="1296"/>
          <w:tab w:val="left" w:pos="2592"/>
          <w:tab w:val="left" w:pos="3888"/>
          <w:tab w:val="left" w:pos="5184"/>
        </w:tabs>
        <w:autoSpaceDE w:val="0"/>
        <w:autoSpaceDN w:val="0"/>
        <w:adjustRightInd w:val="0"/>
      </w:pPr>
      <w:r w:rsidRPr="00E462D3">
        <w:t>A. s. LT954010051005600727</w:t>
      </w:r>
      <w:r w:rsidRPr="00E462D3">
        <w:tab/>
      </w:r>
      <w:r w:rsidRPr="00E462D3">
        <w:tab/>
      </w:r>
      <w:r w:rsidRPr="00E462D3">
        <w:tab/>
        <w:t>A.</w:t>
      </w:r>
      <w:r w:rsidR="3B47A8EB" w:rsidRPr="00E462D3">
        <w:t xml:space="preserve"> </w:t>
      </w:r>
      <w:r w:rsidRPr="00E462D3">
        <w:t>s.</w:t>
      </w:r>
      <w:r w:rsidR="00E462D3">
        <w:t xml:space="preserve"> </w:t>
      </w:r>
      <w:r w:rsidR="00E462D3" w:rsidRPr="00E462D3">
        <w:t>LT417044060002515055</w:t>
      </w:r>
    </w:p>
    <w:p w14:paraId="36ACA391" w14:textId="6826F1FF" w:rsidR="00681A46" w:rsidRPr="00E462D3" w:rsidRDefault="00681A46" w:rsidP="00681A46">
      <w:pPr>
        <w:tabs>
          <w:tab w:val="left" w:pos="1296"/>
          <w:tab w:val="left" w:pos="2592"/>
          <w:tab w:val="left" w:pos="3888"/>
          <w:tab w:val="left" w:pos="5184"/>
          <w:tab w:val="left" w:pos="6521"/>
        </w:tabs>
        <w:autoSpaceDE w:val="0"/>
        <w:autoSpaceDN w:val="0"/>
        <w:adjustRightInd w:val="0"/>
      </w:pPr>
      <w:r w:rsidRPr="00E462D3">
        <w:t>Luminor Bank AS Lietuvos skyrius</w:t>
      </w:r>
      <w:r w:rsidRPr="00E462D3">
        <w:tab/>
      </w:r>
      <w:r w:rsidRPr="00E462D3">
        <w:tab/>
      </w:r>
      <w:r w:rsidR="00E462D3" w:rsidRPr="00E462D3">
        <w:t>AB SEB bankas</w:t>
      </w:r>
    </w:p>
    <w:p w14:paraId="180BCD77" w14:textId="06F6F97F" w:rsidR="00681A46" w:rsidRPr="00E462D3" w:rsidRDefault="00681A46" w:rsidP="00E462D3">
      <w:pPr>
        <w:autoSpaceDE w:val="0"/>
        <w:autoSpaceDN w:val="0"/>
        <w:adjustRightInd w:val="0"/>
      </w:pPr>
      <w:r w:rsidRPr="00E462D3">
        <w:t>Banko kodas 40100</w:t>
      </w:r>
      <w:r w:rsidR="00E462D3" w:rsidRPr="00E462D3">
        <w:tab/>
      </w:r>
      <w:r w:rsidR="00E462D3" w:rsidRPr="00E462D3">
        <w:tab/>
      </w:r>
      <w:r w:rsidR="00E462D3" w:rsidRPr="00E462D3">
        <w:tab/>
      </w:r>
      <w:r w:rsidRPr="00E462D3">
        <w:t>Banko kodas</w:t>
      </w:r>
      <w:r w:rsidR="00E462D3">
        <w:t xml:space="preserve"> 70440</w:t>
      </w:r>
    </w:p>
    <w:p w14:paraId="17D61544" w14:textId="6077A19B" w:rsidR="00681A46" w:rsidRPr="00E462D3" w:rsidRDefault="00681A46" w:rsidP="00E462D3">
      <w:pPr>
        <w:autoSpaceDE w:val="0"/>
        <w:autoSpaceDN w:val="0"/>
        <w:adjustRightInd w:val="0"/>
      </w:pPr>
      <w:r w:rsidRPr="00E462D3">
        <w:t xml:space="preserve">Tel. </w:t>
      </w:r>
      <w:r w:rsidR="00E462D3">
        <w:t xml:space="preserve">+370 </w:t>
      </w:r>
      <w:r w:rsidRPr="00E462D3">
        <w:t>389 61620</w:t>
      </w:r>
      <w:r w:rsidR="00E462D3" w:rsidRPr="00E462D3">
        <w:tab/>
      </w:r>
      <w:r w:rsidR="00E462D3" w:rsidRPr="00E462D3">
        <w:tab/>
      </w:r>
      <w:r w:rsidR="00E462D3" w:rsidRPr="00E462D3">
        <w:tab/>
      </w:r>
      <w:r w:rsidRPr="00E462D3">
        <w:t>Tel. Nr.</w:t>
      </w:r>
      <w:r w:rsidR="00E462D3">
        <w:t xml:space="preserve"> +370 389 63802</w:t>
      </w:r>
    </w:p>
    <w:p w14:paraId="0AFA8CAD" w14:textId="49118AC0" w:rsidR="00681A46" w:rsidRPr="00E462D3" w:rsidRDefault="00681A46" w:rsidP="00E462D3">
      <w:pPr>
        <w:autoSpaceDE w:val="0"/>
        <w:autoSpaceDN w:val="0"/>
        <w:adjustRightInd w:val="0"/>
        <w:rPr>
          <w:lang w:val="en-CA"/>
        </w:rPr>
      </w:pPr>
      <w:r w:rsidRPr="00E462D3">
        <w:t>El.</w:t>
      </w:r>
      <w:r w:rsidR="4567741F" w:rsidRPr="00E462D3">
        <w:t xml:space="preserve"> </w:t>
      </w:r>
      <w:r w:rsidRPr="00E462D3">
        <w:t xml:space="preserve">p. </w:t>
      </w:r>
      <w:hyperlink r:id="rId11" w:history="1">
        <w:r w:rsidR="00E462D3" w:rsidRPr="00E462D3">
          <w:rPr>
            <w:rStyle w:val="Hipersaitas"/>
          </w:rPr>
          <w:t>info@utena.lt</w:t>
        </w:r>
      </w:hyperlink>
      <w:r w:rsidR="00E462D3" w:rsidRPr="00E462D3">
        <w:tab/>
      </w:r>
      <w:r w:rsidR="00E462D3" w:rsidRPr="00E462D3">
        <w:tab/>
      </w:r>
      <w:r w:rsidR="00E462D3" w:rsidRPr="00E462D3">
        <w:tab/>
      </w:r>
      <w:r w:rsidRPr="00E462D3">
        <w:t>El.</w:t>
      </w:r>
      <w:r w:rsidR="3A5BB1EC" w:rsidRPr="00E462D3">
        <w:t xml:space="preserve"> </w:t>
      </w:r>
      <w:r w:rsidRPr="00E462D3">
        <w:t>p.</w:t>
      </w:r>
      <w:r w:rsidR="00E462D3">
        <w:t xml:space="preserve"> </w:t>
      </w:r>
      <w:hyperlink r:id="rId12" w:history="1">
        <w:r w:rsidR="00E462D3" w:rsidRPr="00854683">
          <w:rPr>
            <w:rStyle w:val="Hipersaitas"/>
          </w:rPr>
          <w:t>komunalininkas</w:t>
        </w:r>
        <w:r w:rsidR="00E462D3" w:rsidRPr="00854683">
          <w:rPr>
            <w:rStyle w:val="Hipersaitas"/>
            <w:lang w:val="en-CA"/>
          </w:rPr>
          <w:t>@utenoskom.lt</w:t>
        </w:r>
      </w:hyperlink>
      <w:r w:rsidR="00E462D3">
        <w:rPr>
          <w:lang w:val="en-CA"/>
        </w:rPr>
        <w:t xml:space="preserve"> </w:t>
      </w:r>
    </w:p>
    <w:p w14:paraId="3FAD710F" w14:textId="77777777" w:rsidR="00681A46" w:rsidRPr="003764E0" w:rsidRDefault="00681A46" w:rsidP="00681A46">
      <w:pPr>
        <w:widowControl/>
        <w:tabs>
          <w:tab w:val="left" w:pos="4560"/>
          <w:tab w:val="left" w:pos="6476"/>
        </w:tabs>
        <w:suppressAutoHyphens/>
        <w:autoSpaceDN w:val="0"/>
        <w:jc w:val="both"/>
        <w:textAlignment w:val="baseline"/>
        <w:rPr>
          <w:bCs/>
        </w:rPr>
      </w:pPr>
    </w:p>
    <w:p w14:paraId="7BD719C6" w14:textId="77777777" w:rsidR="00681A46" w:rsidRPr="003764E0" w:rsidRDefault="00681A46" w:rsidP="00681A46">
      <w:pPr>
        <w:widowControl/>
        <w:tabs>
          <w:tab w:val="left" w:pos="4560"/>
          <w:tab w:val="left" w:pos="6476"/>
        </w:tabs>
        <w:suppressAutoHyphens/>
        <w:autoSpaceDN w:val="0"/>
        <w:jc w:val="both"/>
        <w:textAlignment w:val="baseline"/>
        <w:rPr>
          <w:bCs/>
        </w:rPr>
      </w:pPr>
    </w:p>
    <w:p w14:paraId="11FABB68" w14:textId="6E89CC22" w:rsidR="00E462D3" w:rsidRDefault="00E462D3" w:rsidP="00E462D3">
      <w:pPr>
        <w:widowControl/>
        <w:tabs>
          <w:tab w:val="left" w:pos="4560"/>
        </w:tabs>
        <w:suppressAutoHyphens/>
        <w:autoSpaceDN w:val="0"/>
        <w:jc w:val="both"/>
        <w:textAlignment w:val="baseline"/>
        <w:rPr>
          <w:bCs/>
        </w:rPr>
      </w:pPr>
      <w:r>
        <w:rPr>
          <w:bCs/>
        </w:rPr>
        <w:t>Administracijos direktorius</w:t>
      </w:r>
      <w:r>
        <w:rPr>
          <w:bCs/>
        </w:rPr>
        <w:tab/>
      </w:r>
      <w:r>
        <w:rPr>
          <w:bCs/>
        </w:rPr>
        <w:tab/>
        <w:t xml:space="preserve">Direktorius </w:t>
      </w:r>
    </w:p>
    <w:p w14:paraId="0604AC28" w14:textId="74FC6AA4" w:rsidR="00681A46" w:rsidRPr="003764E0" w:rsidRDefault="00E462D3" w:rsidP="00E462D3">
      <w:pPr>
        <w:widowControl/>
        <w:tabs>
          <w:tab w:val="left" w:pos="4560"/>
        </w:tabs>
        <w:suppressAutoHyphens/>
        <w:autoSpaceDN w:val="0"/>
        <w:jc w:val="both"/>
        <w:textAlignment w:val="baseline"/>
        <w:rPr>
          <w:lang w:eastAsia="en-US"/>
        </w:rPr>
      </w:pPr>
      <w:r>
        <w:rPr>
          <w:bCs/>
        </w:rPr>
        <w:t>Paulius Čyvas</w:t>
      </w:r>
      <w:r>
        <w:rPr>
          <w:lang w:eastAsia="en-US"/>
        </w:rPr>
        <w:tab/>
      </w:r>
      <w:r>
        <w:rPr>
          <w:lang w:eastAsia="en-US"/>
        </w:rPr>
        <w:tab/>
        <w:t xml:space="preserve">Rimantas </w:t>
      </w:r>
      <w:proofErr w:type="spellStart"/>
      <w:r>
        <w:rPr>
          <w:lang w:eastAsia="en-US"/>
        </w:rPr>
        <w:t>Kaušylas</w:t>
      </w:r>
      <w:proofErr w:type="spellEnd"/>
    </w:p>
    <w:p w14:paraId="7C4D2B4E" w14:textId="1294041A" w:rsidR="00681A46" w:rsidRPr="003764E0" w:rsidRDefault="00681A46" w:rsidP="00681A46">
      <w:pPr>
        <w:widowControl/>
        <w:tabs>
          <w:tab w:val="left" w:pos="4560"/>
        </w:tabs>
        <w:suppressAutoHyphens/>
        <w:autoSpaceDN w:val="0"/>
        <w:jc w:val="both"/>
        <w:textAlignment w:val="baseline"/>
        <w:rPr>
          <w:lang w:eastAsia="en-US"/>
        </w:rPr>
      </w:pPr>
      <w:r w:rsidRPr="00E462D3">
        <w:rPr>
          <w:lang w:eastAsia="en-US"/>
        </w:rPr>
        <w:t>__________________</w:t>
      </w:r>
      <w:r w:rsidRPr="00E462D3">
        <w:rPr>
          <w:lang w:eastAsia="en-US"/>
        </w:rPr>
        <w:tab/>
      </w:r>
      <w:r w:rsidRPr="00E462D3">
        <w:rPr>
          <w:lang w:eastAsia="en-US"/>
        </w:rPr>
        <w:tab/>
        <w:t>___________________</w:t>
      </w:r>
    </w:p>
    <w:p w14:paraId="3783590E" w14:textId="77777777" w:rsidR="004F4736" w:rsidRDefault="004F4736" w:rsidP="002553EF">
      <w:pPr>
        <w:widowControl/>
        <w:tabs>
          <w:tab w:val="left" w:pos="4560"/>
        </w:tabs>
        <w:suppressAutoHyphens/>
        <w:jc w:val="both"/>
        <w:textAlignment w:val="baseline"/>
        <w:rPr>
          <w:rStyle w:val="FontStyle20"/>
          <w:sz w:val="24"/>
        </w:rPr>
      </w:pPr>
    </w:p>
    <w:p w14:paraId="44FC4288" w14:textId="77777777" w:rsidR="004F4736" w:rsidRDefault="004F4736" w:rsidP="002553EF">
      <w:pPr>
        <w:widowControl/>
        <w:tabs>
          <w:tab w:val="left" w:pos="4560"/>
        </w:tabs>
        <w:suppressAutoHyphens/>
        <w:jc w:val="both"/>
        <w:textAlignment w:val="baseline"/>
        <w:rPr>
          <w:rStyle w:val="FontStyle20"/>
          <w:sz w:val="24"/>
        </w:rPr>
      </w:pPr>
    </w:p>
    <w:p w14:paraId="1C912A15" w14:textId="77777777" w:rsidR="009E45A7" w:rsidRDefault="00220120" w:rsidP="002553EF">
      <w:pPr>
        <w:widowControl/>
        <w:tabs>
          <w:tab w:val="left" w:pos="4560"/>
        </w:tabs>
        <w:suppressAutoHyphens/>
        <w:jc w:val="both"/>
        <w:textAlignment w:val="baseline"/>
        <w:rPr>
          <w:rStyle w:val="FontStyle20"/>
          <w:sz w:val="24"/>
        </w:rPr>
      </w:pPr>
      <w:r w:rsidRPr="003764E0">
        <w:rPr>
          <w:rStyle w:val="FontStyle20"/>
          <w:sz w:val="24"/>
        </w:rPr>
        <w:tab/>
      </w:r>
    </w:p>
    <w:p w14:paraId="460156E1" w14:textId="77777777" w:rsidR="00E64588" w:rsidRDefault="00E64588" w:rsidP="002553EF">
      <w:pPr>
        <w:widowControl/>
        <w:tabs>
          <w:tab w:val="left" w:pos="4560"/>
        </w:tabs>
        <w:suppressAutoHyphens/>
        <w:jc w:val="both"/>
        <w:textAlignment w:val="baseline"/>
        <w:rPr>
          <w:rStyle w:val="FontStyle20"/>
          <w:sz w:val="24"/>
        </w:rPr>
      </w:pPr>
    </w:p>
    <w:p w14:paraId="04FE1155" w14:textId="77777777" w:rsidR="00E64588" w:rsidRDefault="00E64588" w:rsidP="002553EF">
      <w:pPr>
        <w:widowControl/>
        <w:tabs>
          <w:tab w:val="left" w:pos="4560"/>
        </w:tabs>
        <w:suppressAutoHyphens/>
        <w:jc w:val="both"/>
        <w:textAlignment w:val="baseline"/>
        <w:rPr>
          <w:rStyle w:val="FontStyle20"/>
          <w:sz w:val="24"/>
        </w:rPr>
      </w:pPr>
    </w:p>
    <w:p w14:paraId="69CF1D66" w14:textId="77777777" w:rsidR="00E64588" w:rsidRDefault="00E64588" w:rsidP="002553EF">
      <w:pPr>
        <w:widowControl/>
        <w:tabs>
          <w:tab w:val="left" w:pos="4560"/>
        </w:tabs>
        <w:suppressAutoHyphens/>
        <w:jc w:val="both"/>
        <w:textAlignment w:val="baseline"/>
        <w:rPr>
          <w:rStyle w:val="FontStyle20"/>
          <w:sz w:val="24"/>
        </w:rPr>
      </w:pPr>
    </w:p>
    <w:p w14:paraId="413DB912" w14:textId="77777777" w:rsidR="00E64588" w:rsidRDefault="00E64588" w:rsidP="002553EF">
      <w:pPr>
        <w:widowControl/>
        <w:tabs>
          <w:tab w:val="left" w:pos="4560"/>
        </w:tabs>
        <w:suppressAutoHyphens/>
        <w:jc w:val="both"/>
        <w:textAlignment w:val="baseline"/>
        <w:rPr>
          <w:rStyle w:val="FontStyle20"/>
          <w:sz w:val="24"/>
        </w:rPr>
      </w:pPr>
    </w:p>
    <w:p w14:paraId="0EC2CCDD" w14:textId="77777777" w:rsidR="00E64588" w:rsidRDefault="00E64588" w:rsidP="002553EF">
      <w:pPr>
        <w:widowControl/>
        <w:tabs>
          <w:tab w:val="left" w:pos="4560"/>
        </w:tabs>
        <w:suppressAutoHyphens/>
        <w:jc w:val="both"/>
        <w:textAlignment w:val="baseline"/>
        <w:rPr>
          <w:rStyle w:val="FontStyle20"/>
          <w:sz w:val="24"/>
        </w:rPr>
      </w:pPr>
    </w:p>
    <w:p w14:paraId="65A209A5" w14:textId="77777777" w:rsidR="00E64588" w:rsidRDefault="00E64588" w:rsidP="002553EF">
      <w:pPr>
        <w:widowControl/>
        <w:tabs>
          <w:tab w:val="left" w:pos="4560"/>
        </w:tabs>
        <w:suppressAutoHyphens/>
        <w:jc w:val="both"/>
        <w:textAlignment w:val="baseline"/>
        <w:rPr>
          <w:rStyle w:val="FontStyle20"/>
          <w:sz w:val="24"/>
        </w:rPr>
      </w:pPr>
    </w:p>
    <w:p w14:paraId="3266E0F7" w14:textId="77777777" w:rsidR="00E64588" w:rsidRDefault="00E64588" w:rsidP="002553EF">
      <w:pPr>
        <w:widowControl/>
        <w:tabs>
          <w:tab w:val="left" w:pos="4560"/>
        </w:tabs>
        <w:suppressAutoHyphens/>
        <w:jc w:val="both"/>
        <w:textAlignment w:val="baseline"/>
        <w:rPr>
          <w:rStyle w:val="FontStyle20"/>
          <w:sz w:val="24"/>
        </w:rPr>
      </w:pPr>
    </w:p>
    <w:p w14:paraId="05068BD3" w14:textId="77777777" w:rsidR="00E64588" w:rsidRDefault="00E64588" w:rsidP="002553EF">
      <w:pPr>
        <w:widowControl/>
        <w:tabs>
          <w:tab w:val="left" w:pos="4560"/>
        </w:tabs>
        <w:suppressAutoHyphens/>
        <w:jc w:val="both"/>
        <w:textAlignment w:val="baseline"/>
        <w:rPr>
          <w:rStyle w:val="FontStyle20"/>
          <w:sz w:val="24"/>
        </w:rPr>
      </w:pPr>
    </w:p>
    <w:p w14:paraId="09CEF407" w14:textId="77777777" w:rsidR="00E64588" w:rsidRDefault="00E64588" w:rsidP="002553EF">
      <w:pPr>
        <w:widowControl/>
        <w:tabs>
          <w:tab w:val="left" w:pos="4560"/>
        </w:tabs>
        <w:suppressAutoHyphens/>
        <w:jc w:val="both"/>
        <w:textAlignment w:val="baseline"/>
        <w:rPr>
          <w:rStyle w:val="FontStyle20"/>
          <w:sz w:val="24"/>
        </w:rPr>
      </w:pPr>
    </w:p>
    <w:p w14:paraId="295A2CA2" w14:textId="77777777" w:rsidR="00E64588" w:rsidRDefault="00E64588" w:rsidP="002553EF">
      <w:pPr>
        <w:widowControl/>
        <w:tabs>
          <w:tab w:val="left" w:pos="4560"/>
        </w:tabs>
        <w:suppressAutoHyphens/>
        <w:jc w:val="both"/>
        <w:textAlignment w:val="baseline"/>
        <w:rPr>
          <w:rStyle w:val="FontStyle20"/>
          <w:sz w:val="24"/>
        </w:rPr>
      </w:pPr>
    </w:p>
    <w:p w14:paraId="080836D5" w14:textId="77777777" w:rsidR="002553EF" w:rsidRPr="002553EF" w:rsidRDefault="002553EF" w:rsidP="002553EF">
      <w:pPr>
        <w:widowControl/>
        <w:tabs>
          <w:tab w:val="left" w:pos="4560"/>
        </w:tabs>
        <w:suppressAutoHyphens/>
        <w:jc w:val="both"/>
        <w:textAlignment w:val="baseline"/>
      </w:pPr>
    </w:p>
    <w:p w14:paraId="3E2C3CA1" w14:textId="7C5AA0DA" w:rsidR="006C3AA8" w:rsidRPr="003764E0" w:rsidRDefault="00220120">
      <w:pPr>
        <w:shd w:val="clear" w:color="auto" w:fill="FFFFFF"/>
        <w:suppressAutoHyphens/>
        <w:jc w:val="center"/>
        <w:textAlignment w:val="baseline"/>
        <w:rPr>
          <w:lang w:eastAsia="en-US"/>
        </w:rPr>
      </w:pPr>
      <w:r w:rsidRPr="003764E0">
        <w:rPr>
          <w:b/>
          <w:bCs/>
          <w:lang w:eastAsia="en-US"/>
        </w:rPr>
        <w:t xml:space="preserve">PREKIŲ VIEŠOJO PIRKIMO-PARDAVIMO SUTARTIS </w:t>
      </w:r>
    </w:p>
    <w:p w14:paraId="421ECF9E" w14:textId="77777777" w:rsidR="006C3AA8" w:rsidRPr="003764E0" w:rsidRDefault="006C3AA8">
      <w:pPr>
        <w:shd w:val="clear" w:color="auto" w:fill="FFFFFF"/>
        <w:suppressAutoHyphens/>
        <w:jc w:val="center"/>
        <w:textAlignment w:val="baseline"/>
        <w:rPr>
          <w:b/>
          <w:bCs/>
          <w:lang w:eastAsia="en-US"/>
        </w:rPr>
      </w:pPr>
    </w:p>
    <w:p w14:paraId="330FC627" w14:textId="77777777" w:rsidR="006C3AA8" w:rsidRPr="003764E0" w:rsidRDefault="00220120">
      <w:pPr>
        <w:shd w:val="clear" w:color="auto" w:fill="FFFFFF"/>
        <w:suppressAutoHyphens/>
        <w:jc w:val="center"/>
        <w:textAlignment w:val="baseline"/>
        <w:rPr>
          <w:lang w:eastAsia="en-US"/>
        </w:rPr>
      </w:pPr>
      <w:r w:rsidRPr="003764E0">
        <w:rPr>
          <w:b/>
          <w:bCs/>
          <w:lang w:eastAsia="en-US"/>
        </w:rPr>
        <w:t>BENDROSIOS SĄLYGOS</w:t>
      </w:r>
    </w:p>
    <w:p w14:paraId="7F319344" w14:textId="77777777" w:rsidR="006C3AA8" w:rsidRPr="003764E0" w:rsidRDefault="006C3AA8">
      <w:pPr>
        <w:widowControl/>
        <w:suppressAutoHyphens/>
        <w:textAlignment w:val="baseline"/>
        <w:rPr>
          <w:lang w:eastAsia="en-US"/>
        </w:rPr>
      </w:pPr>
    </w:p>
    <w:p w14:paraId="2BEB946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 Pagrindinės Sutarties sąvokos</w:t>
      </w:r>
    </w:p>
    <w:p w14:paraId="07A85709" w14:textId="77777777" w:rsidR="006C3AA8" w:rsidRPr="003764E0" w:rsidRDefault="00220120">
      <w:pPr>
        <w:shd w:val="clear" w:color="auto" w:fill="FFFFFF"/>
        <w:suppressAutoHyphens/>
        <w:ind w:firstLine="567"/>
        <w:jc w:val="both"/>
        <w:textAlignment w:val="baseline"/>
        <w:rPr>
          <w:lang w:eastAsia="en-US"/>
        </w:rPr>
      </w:pPr>
      <w:r w:rsidRPr="003764E0">
        <w:rPr>
          <w:b/>
          <w:lang w:eastAsia="en-US"/>
        </w:rPr>
        <w:t>1.1.</w:t>
      </w:r>
      <w:r w:rsidRPr="003764E0">
        <w:rPr>
          <w:lang w:eastAsia="en-US"/>
        </w:rPr>
        <w:t xml:space="preserve"> </w:t>
      </w:r>
      <w:r w:rsidRPr="003764E0">
        <w:rPr>
          <w:b/>
          <w:lang w:eastAsia="en-US"/>
        </w:rPr>
        <w:t>Pirkėjas</w:t>
      </w:r>
      <w:r w:rsidRPr="003764E0">
        <w:rPr>
          <w:lang w:eastAsia="en-US"/>
        </w:rPr>
        <w:t xml:space="preserve"> – </w:t>
      </w:r>
      <w:r w:rsidR="003B2084" w:rsidRPr="003764E0">
        <w:rPr>
          <w:lang w:eastAsia="en-US"/>
        </w:rPr>
        <w:t>Utenos rajono savivaldybės administracija, užsakanti ir perkanti Sutarties sąlygose nurodytas P</w:t>
      </w:r>
      <w:r w:rsidR="007B21DE" w:rsidRPr="003764E0">
        <w:rPr>
          <w:lang w:eastAsia="en-US"/>
        </w:rPr>
        <w:t>rekes</w:t>
      </w:r>
      <w:r w:rsidR="003B2084" w:rsidRPr="003764E0">
        <w:rPr>
          <w:lang w:eastAsia="en-US"/>
        </w:rPr>
        <w:t>.</w:t>
      </w:r>
    </w:p>
    <w:p w14:paraId="601FA92B" w14:textId="77777777" w:rsidR="006C3AA8" w:rsidRPr="003764E0" w:rsidRDefault="00220120">
      <w:pPr>
        <w:shd w:val="clear" w:color="auto" w:fill="FFFFFF"/>
        <w:suppressAutoHyphens/>
        <w:ind w:firstLine="567"/>
        <w:jc w:val="both"/>
        <w:textAlignment w:val="baseline"/>
        <w:rPr>
          <w:lang w:eastAsia="en-US"/>
        </w:rPr>
      </w:pPr>
      <w:r w:rsidRPr="003764E0">
        <w:rPr>
          <w:b/>
          <w:lang w:eastAsia="en-US"/>
        </w:rPr>
        <w:t>1.</w:t>
      </w:r>
      <w:r w:rsidR="0006678D" w:rsidRPr="003764E0">
        <w:rPr>
          <w:b/>
          <w:lang w:eastAsia="en-US"/>
        </w:rPr>
        <w:t>2</w:t>
      </w:r>
      <w:r w:rsidRPr="003764E0">
        <w:rPr>
          <w:b/>
          <w:lang w:eastAsia="en-US"/>
        </w:rPr>
        <w:t>.</w:t>
      </w:r>
      <w:r w:rsidRPr="003764E0">
        <w:rPr>
          <w:lang w:eastAsia="en-US"/>
        </w:rPr>
        <w:t xml:space="preserve"> </w:t>
      </w:r>
      <w:r w:rsidRPr="003764E0">
        <w:rPr>
          <w:b/>
          <w:lang w:eastAsia="en-US"/>
        </w:rPr>
        <w:t>Tiekėjas</w:t>
      </w:r>
      <w:r w:rsidRPr="003764E0">
        <w:rPr>
          <w:lang w:eastAsia="en-US"/>
        </w:rPr>
        <w:t xml:space="preserve"> – ūkio subjektas, kuriuo gali būti fizinis asmuo, privatus ar viešasis juridinis asmuo ar tokių asmenų grupė, tiekianti pagal šią Sutartį Prekes.</w:t>
      </w:r>
    </w:p>
    <w:p w14:paraId="39A9B99A" w14:textId="77777777" w:rsidR="0006678D" w:rsidRPr="003764E0" w:rsidRDefault="0006678D">
      <w:pPr>
        <w:shd w:val="clear" w:color="auto" w:fill="FFFFFF"/>
        <w:suppressAutoHyphens/>
        <w:ind w:firstLine="567"/>
        <w:jc w:val="both"/>
        <w:textAlignment w:val="baseline"/>
        <w:rPr>
          <w:lang w:eastAsia="en-US"/>
        </w:rPr>
      </w:pPr>
      <w:r w:rsidRPr="003764E0">
        <w:rPr>
          <w:b/>
          <w:lang w:eastAsia="en-US"/>
        </w:rPr>
        <w:t>1.3. Prekių gavėjas</w:t>
      </w:r>
      <w:r w:rsidRPr="003764E0">
        <w:rPr>
          <w:lang w:eastAsia="en-US"/>
        </w:rPr>
        <w:t xml:space="preserve"> - Utenos rajono savival</w:t>
      </w:r>
      <w:r w:rsidR="009D190C" w:rsidRPr="003764E0">
        <w:rPr>
          <w:lang w:eastAsia="en-US"/>
        </w:rPr>
        <w:t xml:space="preserve">dybės administracijos </w:t>
      </w:r>
      <w:r w:rsidR="00C26D25" w:rsidRPr="003764E0">
        <w:rPr>
          <w:lang w:eastAsia="en-US"/>
        </w:rPr>
        <w:t>Utenos miesto</w:t>
      </w:r>
      <w:r w:rsidR="009D190C" w:rsidRPr="003764E0">
        <w:rPr>
          <w:lang w:eastAsia="en-US"/>
        </w:rPr>
        <w:t xml:space="preserve"> seniūnija ir jos</w:t>
      </w:r>
      <w:r w:rsidRPr="003764E0">
        <w:rPr>
          <w:lang w:eastAsia="en-US"/>
        </w:rPr>
        <w:t xml:space="preserve"> įgalioti asmenys, užsakantys, perkantys ir apmokantys Sutarties sąlygose nurodytas Prekes iš Tiekėjo. </w:t>
      </w:r>
    </w:p>
    <w:p w14:paraId="3F4220C3" w14:textId="77777777" w:rsidR="0006678D" w:rsidRPr="003764E0" w:rsidRDefault="0006678D" w:rsidP="0006678D">
      <w:pPr>
        <w:shd w:val="clear" w:color="auto" w:fill="FFFFFF"/>
        <w:suppressAutoHyphens/>
        <w:ind w:firstLine="567"/>
        <w:jc w:val="both"/>
        <w:textAlignment w:val="baseline"/>
        <w:rPr>
          <w:lang w:eastAsia="en-US"/>
        </w:rPr>
      </w:pPr>
      <w:r w:rsidRPr="003764E0">
        <w:rPr>
          <w:b/>
          <w:lang w:eastAsia="en-US"/>
        </w:rPr>
        <w:t>1.4.</w:t>
      </w:r>
      <w:r w:rsidRPr="003764E0">
        <w:rPr>
          <w:lang w:eastAsia="en-US"/>
        </w:rPr>
        <w:t xml:space="preserve"> </w:t>
      </w:r>
      <w:r w:rsidRPr="003764E0">
        <w:rPr>
          <w:b/>
          <w:lang w:eastAsia="en-US"/>
        </w:rPr>
        <w:t>Darbo diena</w:t>
      </w:r>
      <w:r w:rsidRPr="003764E0">
        <w:rPr>
          <w:lang w:eastAsia="en-US"/>
        </w:rPr>
        <w:t xml:space="preserve"> – bet kuri savaitės diena nuo pirmadienio iki penktadienio imtinai, išskyrus tuos atvejus, kai pagal Lietuvos Respublikos teisės aktus tokia savaitės diena yra pripažįstama švenčių diena.</w:t>
      </w:r>
    </w:p>
    <w:p w14:paraId="66EFAE2E" w14:textId="67DCFBBA" w:rsidR="0006678D" w:rsidRPr="003764E0" w:rsidRDefault="0006678D" w:rsidP="0394E12A">
      <w:pPr>
        <w:shd w:val="clear" w:color="auto" w:fill="FFFFFF" w:themeFill="background1"/>
        <w:suppressAutoHyphens/>
        <w:ind w:firstLine="567"/>
        <w:jc w:val="both"/>
        <w:textAlignment w:val="baseline"/>
        <w:rPr>
          <w:lang w:eastAsia="en-US"/>
        </w:rPr>
      </w:pPr>
      <w:r w:rsidRPr="0394E12A">
        <w:rPr>
          <w:b/>
          <w:bCs/>
          <w:lang w:eastAsia="en-US"/>
        </w:rPr>
        <w:t xml:space="preserve">1.5. </w:t>
      </w:r>
      <w:r w:rsidR="0065021E" w:rsidRPr="0394E12A">
        <w:rPr>
          <w:b/>
          <w:bCs/>
          <w:lang w:eastAsia="en-US"/>
        </w:rPr>
        <w:t>Pirkėjo d</w:t>
      </w:r>
      <w:r w:rsidRPr="0394E12A">
        <w:rPr>
          <w:b/>
          <w:bCs/>
          <w:lang w:eastAsia="en-US"/>
        </w:rPr>
        <w:t>arbo valandos</w:t>
      </w:r>
      <w:r w:rsidRPr="0394E12A">
        <w:rPr>
          <w:lang w:eastAsia="en-US"/>
        </w:rPr>
        <w:t xml:space="preserve"> – darbo dienomis pirmadienį–ketvirtadienį nuo 8.00 val. iki 17.00 val., penktadienį nuo 8.00 val. iki 15.</w:t>
      </w:r>
      <w:r w:rsidR="003764E0" w:rsidRPr="0394E12A">
        <w:rPr>
          <w:lang w:eastAsia="en-US"/>
        </w:rPr>
        <w:t>45</w:t>
      </w:r>
      <w:r w:rsidRPr="0394E12A">
        <w:rPr>
          <w:lang w:eastAsia="en-US"/>
        </w:rPr>
        <w:t xml:space="preserve"> val. Šioje Sutartyje numatytos Prekės pristatomos darbo valandomis, išskyrus tuos atvejus, kai Sutartyje numatyta kitaip.</w:t>
      </w:r>
    </w:p>
    <w:p w14:paraId="13FA16A5" w14:textId="77777777" w:rsidR="0006678D" w:rsidRPr="003764E0" w:rsidRDefault="0006678D" w:rsidP="0006678D">
      <w:pPr>
        <w:shd w:val="clear" w:color="auto" w:fill="FFFFFF"/>
        <w:suppressAutoHyphens/>
        <w:ind w:firstLine="567"/>
        <w:jc w:val="both"/>
        <w:textAlignment w:val="baseline"/>
        <w:rPr>
          <w:lang w:eastAsia="en-US"/>
        </w:rPr>
      </w:pPr>
      <w:r w:rsidRPr="003764E0">
        <w:rPr>
          <w:b/>
          <w:lang w:eastAsia="en-US"/>
        </w:rPr>
        <w:t>1.6. Prekių perdavimo</w:t>
      </w:r>
      <w:r w:rsidR="00B97158" w:rsidRPr="003764E0">
        <w:rPr>
          <w:b/>
          <w:lang w:eastAsia="en-US"/>
        </w:rPr>
        <w:t xml:space="preserve">-priėmimo </w:t>
      </w:r>
      <w:r w:rsidRPr="003764E0">
        <w:rPr>
          <w:b/>
          <w:lang w:eastAsia="en-US"/>
        </w:rPr>
        <w:t>aktas</w:t>
      </w:r>
      <w:r w:rsidRPr="003764E0">
        <w:rPr>
          <w:lang w:eastAsia="en-US"/>
        </w:rPr>
        <w:t xml:space="preserve"> </w:t>
      </w:r>
      <w:r w:rsidR="000B47BF" w:rsidRPr="003764E0">
        <w:rPr>
          <w:lang w:eastAsia="en-US"/>
        </w:rPr>
        <w:t>– dokumentas, kuriame nurodoma priimamos</w:t>
      </w:r>
      <w:r w:rsidRPr="003764E0">
        <w:rPr>
          <w:lang w:eastAsia="en-US"/>
        </w:rPr>
        <w:t xml:space="preserve"> Prekė</w:t>
      </w:r>
      <w:r w:rsidR="000B47BF" w:rsidRPr="003764E0">
        <w:rPr>
          <w:lang w:eastAsia="en-US"/>
        </w:rPr>
        <w:t>s</w:t>
      </w:r>
      <w:r w:rsidRPr="003764E0">
        <w:rPr>
          <w:lang w:eastAsia="en-US"/>
        </w:rPr>
        <w:t>, jų kiekis, kaina, suma, data. Šiuo dokumentu įforminamas tinkamas Prekių perdavimo</w:t>
      </w:r>
      <w:r w:rsidR="00B97158" w:rsidRPr="003764E0">
        <w:rPr>
          <w:lang w:eastAsia="en-US"/>
        </w:rPr>
        <w:t xml:space="preserve">-priėmimo </w:t>
      </w:r>
      <w:r w:rsidRPr="003764E0">
        <w:rPr>
          <w:lang w:eastAsia="en-US"/>
        </w:rPr>
        <w:t xml:space="preserve"> faktas.</w:t>
      </w:r>
    </w:p>
    <w:p w14:paraId="7C437C0C" w14:textId="77777777" w:rsidR="00C13AC8" w:rsidRPr="003764E0" w:rsidRDefault="00C13AC8" w:rsidP="00C13AC8">
      <w:pPr>
        <w:widowControl/>
        <w:tabs>
          <w:tab w:val="left" w:pos="567"/>
          <w:tab w:val="left" w:pos="1134"/>
        </w:tabs>
        <w:suppressAutoHyphens/>
        <w:ind w:firstLine="567"/>
        <w:jc w:val="both"/>
      </w:pPr>
      <w:r w:rsidRPr="003764E0">
        <w:rPr>
          <w:b/>
          <w:bCs/>
        </w:rPr>
        <w:t xml:space="preserve">1.7. Sutarties kaina – </w:t>
      </w:r>
      <w:r w:rsidRPr="003764E0">
        <w:rPr>
          <w:bCs/>
        </w:rPr>
        <w:t>tiekiant Prekes</w:t>
      </w:r>
      <w:r w:rsidRPr="003764E0">
        <w:rPr>
          <w:b/>
          <w:bCs/>
        </w:rPr>
        <w:t xml:space="preserve"> </w:t>
      </w:r>
      <w:r w:rsidRPr="003764E0">
        <w:t>pagal Sutartį Tiekėjo gaunama ekonominė nauda. </w:t>
      </w:r>
    </w:p>
    <w:p w14:paraId="43FADCD5" w14:textId="77777777" w:rsidR="00C13AC8" w:rsidRPr="003764E0" w:rsidRDefault="00C13AC8" w:rsidP="00C13AC8">
      <w:pPr>
        <w:widowControl/>
        <w:suppressAutoHyphens/>
        <w:autoSpaceDN w:val="0"/>
        <w:ind w:firstLine="567"/>
        <w:jc w:val="both"/>
        <w:textAlignment w:val="baseline"/>
        <w:rPr>
          <w:lang w:eastAsia="en-US"/>
        </w:rPr>
      </w:pPr>
      <w:r w:rsidRPr="003764E0">
        <w:rPr>
          <w:b/>
          <w:lang w:eastAsia="en-US"/>
        </w:rPr>
        <w:t xml:space="preserve">1.8. </w:t>
      </w:r>
      <w:r w:rsidRPr="003764E0">
        <w:rPr>
          <w:b/>
          <w:bCs/>
          <w:lang w:eastAsia="en-US"/>
        </w:rPr>
        <w:t>Pradinės sutarties vertė</w:t>
      </w:r>
      <w:r w:rsidR="00C26D25" w:rsidRPr="003764E0">
        <w:rPr>
          <w:b/>
          <w:lang w:eastAsia="en-US"/>
        </w:rPr>
        <w:t xml:space="preserve"> </w:t>
      </w:r>
      <w:r w:rsidRPr="003764E0">
        <w:rPr>
          <w:b/>
          <w:lang w:eastAsia="en-US"/>
        </w:rPr>
        <w:t xml:space="preserve">– </w:t>
      </w:r>
      <w:r w:rsidRPr="003764E0">
        <w:rPr>
          <w:lang w:eastAsia="en-US"/>
        </w:rPr>
        <w:t>pradinėje sutartyje nurodyta Sutarties vertė. Pradinėje sutartyje nurodant pradinės sutarties vertę, į ją neįtraukiama ta vertė, kuri gali atsirasti dėl pirkimo dokumentuose ir sutartyje numatytų pasirinkimo galimybių (sutarties termino, perkamų kiekių, apimties, objekto pakeitimų ir pan.) Pradinės sutarties vertė nekinta per visą sutarties vykdymo laikotarpį, išskyrus kai sutarties vertė peržiūrima pagal joje nurodytas kainų peržiūros sąlygas.</w:t>
      </w:r>
    </w:p>
    <w:p w14:paraId="09F6B69E" w14:textId="77777777" w:rsidR="00C13AC8" w:rsidRPr="003764E0" w:rsidRDefault="00C13AC8" w:rsidP="00C13AC8">
      <w:pPr>
        <w:widowControl/>
        <w:suppressAutoHyphens/>
        <w:autoSpaceDN w:val="0"/>
        <w:ind w:firstLine="567"/>
        <w:jc w:val="both"/>
        <w:textAlignment w:val="baseline"/>
        <w:rPr>
          <w:lang w:eastAsia="en-US"/>
        </w:rPr>
      </w:pPr>
      <w:r w:rsidRPr="003764E0">
        <w:rPr>
          <w:b/>
          <w:lang w:eastAsia="en-US"/>
        </w:rPr>
        <w:t>1.9. Kainodaros taisyklės</w:t>
      </w:r>
      <w:r w:rsidR="00C26D25" w:rsidRPr="003764E0">
        <w:rPr>
          <w:lang w:eastAsia="en-US"/>
        </w:rPr>
        <w:t xml:space="preserve"> </w:t>
      </w:r>
      <w:r w:rsidRPr="003764E0">
        <w:rPr>
          <w:lang w:eastAsia="en-US"/>
        </w:rPr>
        <w:t>– pirkimo dokumentuose ir Sutartyje nustatoma kaina ar Sutarties kainos apskaičiavimo taisyklės.</w:t>
      </w:r>
    </w:p>
    <w:p w14:paraId="58C879B4" w14:textId="77777777" w:rsidR="006C3AA8" w:rsidRPr="003764E0" w:rsidRDefault="006C3AA8" w:rsidP="0006678D">
      <w:pPr>
        <w:widowControl/>
        <w:suppressAutoHyphens/>
        <w:jc w:val="both"/>
        <w:textAlignment w:val="baseline"/>
        <w:rPr>
          <w:lang w:eastAsia="en-US"/>
        </w:rPr>
      </w:pPr>
    </w:p>
    <w:p w14:paraId="1DF1D1F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 Sutarties aiškinimas</w:t>
      </w:r>
    </w:p>
    <w:p w14:paraId="6111004B"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 Sutartyje, kur reikalauja kontekstas, žodžiai, pateikti vienaskaita, gali turėti ir daugiskaitos prasmę ir atvirkščiai.</w:t>
      </w:r>
    </w:p>
    <w:p w14:paraId="644517FB" w14:textId="7EE2670B"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2.2. Kai tam tikra reikšmė yra skirtinga tarp nurodytų skaičiais ir žodžiais, vadovaujamasi žodine reikšme. Jei mokėjimo valiutos pavadinimo trumpinys neatitinka mokėjimo valiutos </w:t>
      </w:r>
      <w:r w:rsidR="7FCEF25E" w:rsidRPr="0394E12A">
        <w:rPr>
          <w:lang w:eastAsia="en-US"/>
        </w:rPr>
        <w:t>viso</w:t>
      </w:r>
      <w:r w:rsidRPr="0394E12A">
        <w:rPr>
          <w:lang w:eastAsia="en-US"/>
        </w:rPr>
        <w:t xml:space="preserve"> pavadinimo žodžiais, teisingu laikomas valiutos </w:t>
      </w:r>
      <w:r w:rsidR="7506F0C8" w:rsidRPr="0394E12A">
        <w:rPr>
          <w:lang w:eastAsia="en-US"/>
        </w:rPr>
        <w:t>nesutrumpintas</w:t>
      </w:r>
      <w:r w:rsidRPr="0394E12A">
        <w:rPr>
          <w:lang w:eastAsia="en-US"/>
        </w:rPr>
        <w:t xml:space="preserve"> pavadinimas žodžiais.</w:t>
      </w:r>
    </w:p>
    <w:p w14:paraId="49B5F71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2.3. Jeigu Sutartyje nenustatyta kitaip, Sutarties trukmė ir kiti terminai </w:t>
      </w:r>
      <w:r w:rsidR="0079005E" w:rsidRPr="003764E0">
        <w:rPr>
          <w:lang w:eastAsia="en-US"/>
        </w:rPr>
        <w:t xml:space="preserve">paprastai </w:t>
      </w:r>
      <w:r w:rsidRPr="003764E0">
        <w:rPr>
          <w:lang w:eastAsia="en-US"/>
        </w:rPr>
        <w:t>yra skaičiuojami kalendorinėmis dienomis.</w:t>
      </w:r>
    </w:p>
    <w:p w14:paraId="64D5E1D5" w14:textId="77777777" w:rsidR="006C3AA8" w:rsidRPr="003764E0" w:rsidRDefault="006C3AA8">
      <w:pPr>
        <w:widowControl/>
        <w:suppressAutoHyphens/>
        <w:ind w:firstLine="567"/>
        <w:jc w:val="both"/>
        <w:textAlignment w:val="baseline"/>
        <w:rPr>
          <w:lang w:eastAsia="en-US"/>
        </w:rPr>
      </w:pPr>
    </w:p>
    <w:p w14:paraId="7C45A17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3. Tiekėjo teisės ir pareigos</w:t>
      </w:r>
    </w:p>
    <w:p w14:paraId="16501A1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 Tiekėjas įsipareigoja:</w:t>
      </w:r>
    </w:p>
    <w:p w14:paraId="1A059F5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3.1.1. nuosekliai vykdyti Sutartį, nustatytu terminu pristatyti Prekes į vietą, atlikti kitus įsipareigojimus, numatytus Sutartyje ir Techninėje specifikacijoje, įskaitant ir Prekių neatitikimų šalinimą. Tiekėjas pasirūpina visa būtina įranga, darbų sauga ir darbo jėga, reikalinga Sutarties vykdymui;</w:t>
      </w:r>
    </w:p>
    <w:p w14:paraId="64BE0B1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3.1.2. pristatyti Prekes, atitinkančias Techninėje specifikacijoje nurodytą Prekių būklę, užtikrinant atitiktį tokios rūšies ir tokio naudojimo laiko daiktams įprastai keliamiems reikalavimams;</w:t>
      </w:r>
    </w:p>
    <w:p w14:paraId="69BD612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3.1.3. prisiimti Prekių žuvimo ar sugedimo riziką iki Prekių perdavimo-priėmimo akto pasirašymo momento, jeigu kitaip nenustatyta Sutarties specialiosiose sąlygose;</w:t>
      </w:r>
    </w:p>
    <w:p w14:paraId="2145EF0A"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3.1.4. laikytis visų Lietuvos Respublikoje galiojančių įstatymų ir kitų teisės aktų nuostatų ir užtikrinti, kad jo darbuotojai jų laikytųsi. Tiekėjas garantuoja </w:t>
      </w:r>
      <w:r w:rsidR="00AB23CE" w:rsidRPr="003764E0">
        <w:rPr>
          <w:lang w:eastAsia="en-US"/>
        </w:rPr>
        <w:t xml:space="preserve">Pirkėjui/Prekių gavėjui </w:t>
      </w:r>
      <w:r w:rsidRPr="003764E0">
        <w:rPr>
          <w:lang w:eastAsia="en-US"/>
        </w:rPr>
        <w:t>ar trečiajai šaliai nuostolių atlyginimą, jei Tiekėjas ar jo darbuotojai nesilaikytų įstatymų, teisės aktų reikalavimų ir dėl to būtų pateikti kokie nors reikalavimai ar pradėti procesiniai veiksmai;</w:t>
      </w:r>
    </w:p>
    <w:p w14:paraId="12F0177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lastRenderedPageBreak/>
        <w:t xml:space="preserve">3.1.5. užtikrinti iš </w:t>
      </w:r>
      <w:r w:rsidR="00AB23CE" w:rsidRPr="003764E0">
        <w:rPr>
          <w:lang w:eastAsia="en-US"/>
        </w:rPr>
        <w:t>Pirkėjo/Prekių gavėjo</w:t>
      </w:r>
      <w:r w:rsidRPr="003764E0">
        <w:rPr>
          <w:lang w:eastAsia="en-US"/>
        </w:rPr>
        <w:t xml:space="preserve"> Sutarties vykdymo metu gautos ir su Sutarties vykdymu susijusios informacijos konfidencialumą ir apsaugą. Sutarties vykdymo laikotarpio pabaigoje </w:t>
      </w:r>
      <w:r w:rsidR="00AB23CE" w:rsidRPr="003764E0">
        <w:rPr>
          <w:lang w:eastAsia="en-US"/>
        </w:rPr>
        <w:t>Prekių gavėjui</w:t>
      </w:r>
      <w:r w:rsidR="00AB23CE" w:rsidRPr="003764E0">
        <w:rPr>
          <w:rStyle w:val="FontStyle28"/>
          <w:sz w:val="24"/>
          <w:szCs w:val="24"/>
        </w:rPr>
        <w:t xml:space="preserve"> </w:t>
      </w:r>
      <w:r w:rsidR="00AB23CE" w:rsidRPr="003764E0">
        <w:rPr>
          <w:lang w:eastAsia="en-US"/>
        </w:rPr>
        <w:t xml:space="preserve"> </w:t>
      </w:r>
      <w:r w:rsidRPr="003764E0">
        <w:rPr>
          <w:lang w:eastAsia="en-US"/>
        </w:rPr>
        <w:t xml:space="preserve">paprašius raštu, grąžinti visus iš </w:t>
      </w:r>
      <w:r w:rsidR="00AB23CE" w:rsidRPr="003764E0">
        <w:rPr>
          <w:lang w:eastAsia="en-US"/>
        </w:rPr>
        <w:t>Prekių gavėjo</w:t>
      </w:r>
      <w:r w:rsidR="00AB23CE" w:rsidRPr="003764E0">
        <w:rPr>
          <w:rStyle w:val="FontStyle28"/>
          <w:sz w:val="24"/>
          <w:szCs w:val="24"/>
        </w:rPr>
        <w:t xml:space="preserve"> </w:t>
      </w:r>
      <w:r w:rsidR="00AB23CE" w:rsidRPr="003764E0">
        <w:rPr>
          <w:lang w:eastAsia="en-US"/>
        </w:rPr>
        <w:t xml:space="preserve"> </w:t>
      </w:r>
      <w:r w:rsidRPr="003764E0">
        <w:rPr>
          <w:lang w:eastAsia="en-US"/>
        </w:rPr>
        <w:t>gautus Sutarčiai vykdyti reikalingus dokumentus;</w:t>
      </w:r>
    </w:p>
    <w:p w14:paraId="1FC213D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3.1.6. per 5 (penkias) darbo dienas nuo </w:t>
      </w:r>
      <w:r w:rsidR="00AB23CE" w:rsidRPr="003764E0">
        <w:rPr>
          <w:lang w:eastAsia="en-US"/>
        </w:rPr>
        <w:t>Prekių gavėjo</w:t>
      </w:r>
      <w:r w:rsidRPr="003764E0">
        <w:rPr>
          <w:lang w:eastAsia="en-US"/>
        </w:rPr>
        <w:t xml:space="preserve"> raštu pateikto prašymo gavimo dienos pateikti išsamią Prekių tiekimo ataskaitą, nurodydamas, kokios Prekės buvo pristatytos, bei pateikdamas papildomą su Prekių teikimu susijusią informaciją;</w:t>
      </w:r>
    </w:p>
    <w:p w14:paraId="737FFB7D" w14:textId="77777777" w:rsidR="006C3AA8" w:rsidRPr="003764E0" w:rsidRDefault="00AB23CE">
      <w:pPr>
        <w:shd w:val="clear" w:color="auto" w:fill="FFFFFF"/>
        <w:suppressAutoHyphens/>
        <w:ind w:firstLine="567"/>
        <w:jc w:val="both"/>
        <w:textAlignment w:val="baseline"/>
        <w:rPr>
          <w:lang w:eastAsia="en-US"/>
        </w:rPr>
      </w:pPr>
      <w:r w:rsidRPr="003764E0">
        <w:rPr>
          <w:lang w:eastAsia="en-US"/>
        </w:rPr>
        <w:t>3.1.7</w:t>
      </w:r>
      <w:r w:rsidR="00220120" w:rsidRPr="003764E0">
        <w:rPr>
          <w:lang w:eastAsia="en-US"/>
        </w:rPr>
        <w:t xml:space="preserve">. atlyginti nuostolius </w:t>
      </w:r>
      <w:r w:rsidRPr="003764E0">
        <w:rPr>
          <w:lang w:eastAsia="en-US"/>
        </w:rPr>
        <w:t xml:space="preserve">Pirkėjui/Prekių gavėjui </w:t>
      </w:r>
      <w:r w:rsidR="00220120" w:rsidRPr="003764E0">
        <w:rPr>
          <w:lang w:eastAsia="en-US"/>
        </w:rPr>
        <w:t xml:space="preserve">dėl bet kokių reikalavimų, kylančių dėl autorių teisių, patentų, licencijų, brėžinių, modelių, Prekių pavadinimų ar Prekių ženklų naudojimo, išskyrus atvejus, kai toks pažeidimas atsiranda dėl </w:t>
      </w:r>
      <w:r w:rsidRPr="003764E0">
        <w:rPr>
          <w:lang w:eastAsia="en-US"/>
        </w:rPr>
        <w:t>Pirkėjo/Prekių gavėjo</w:t>
      </w:r>
      <w:r w:rsidR="00220120" w:rsidRPr="003764E0">
        <w:rPr>
          <w:lang w:eastAsia="en-US"/>
        </w:rPr>
        <w:t xml:space="preserve"> kaltės;</w:t>
      </w:r>
    </w:p>
    <w:p w14:paraId="0FDFE931" w14:textId="77777777" w:rsidR="006C3AA8" w:rsidRPr="003764E0" w:rsidRDefault="00AB23CE">
      <w:pPr>
        <w:shd w:val="clear" w:color="auto" w:fill="FFFFFF"/>
        <w:suppressAutoHyphens/>
        <w:ind w:firstLine="567"/>
        <w:jc w:val="both"/>
        <w:textAlignment w:val="baseline"/>
        <w:rPr>
          <w:lang w:eastAsia="en-US"/>
        </w:rPr>
      </w:pPr>
      <w:r w:rsidRPr="003764E0">
        <w:rPr>
          <w:lang w:eastAsia="en-US"/>
        </w:rPr>
        <w:t>3.1.8</w:t>
      </w:r>
      <w:r w:rsidR="00220120" w:rsidRPr="003764E0">
        <w:rPr>
          <w:lang w:eastAsia="en-US"/>
        </w:rPr>
        <w:t>. tinkamai vykdyti kitus įsipareigojimus, numatytus Sutartyje ir galiojančiuose Lietuvos Respublikos teisės aktuose</w:t>
      </w:r>
      <w:r w:rsidR="00C015F9" w:rsidRPr="003764E0">
        <w:rPr>
          <w:lang w:eastAsia="en-US"/>
        </w:rPr>
        <w:t>, užtikrinti, kad Prekės atitiktų pirkimo dokumentuose/Sutartyje nustatytus aplinkos apsaugos kriterijus, jeigu tokie pirkimo dokumentuose/Sutartyje buvo nustatyti.</w:t>
      </w:r>
    </w:p>
    <w:p w14:paraId="1C01BD2B" w14:textId="77777777" w:rsidR="006C3AA8" w:rsidRPr="003764E0" w:rsidRDefault="00AB23CE">
      <w:pPr>
        <w:widowControl/>
        <w:suppressAutoHyphens/>
        <w:ind w:firstLine="567"/>
        <w:jc w:val="both"/>
        <w:textAlignment w:val="baseline"/>
        <w:rPr>
          <w:lang w:eastAsia="en-US"/>
        </w:rPr>
      </w:pPr>
      <w:r w:rsidRPr="003764E0">
        <w:t>3.1.9</w:t>
      </w:r>
      <w:r w:rsidR="00220120" w:rsidRPr="003764E0">
        <w:t>. kad pirkimo Sutartį vykdys tik tokią teisę turintys asmenys, jeigu Tiekėjo kvalifikacija dėl teisės verstis atitinkama veikla nebuvo tikrinama arba buvo tikrinta ne visa apimtimi.</w:t>
      </w:r>
    </w:p>
    <w:p w14:paraId="09C2CF39"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3.2. Tiekėjas turi teisę gauti Prekių kainą su sąlyga, kad jis tinkamai vykdo šią Sutartį.</w:t>
      </w:r>
    </w:p>
    <w:p w14:paraId="119484D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3.3. Tiekėjas turi kitas teises, numatytas Sutartyje ir Lietuvos Respublikos galiojančiuose teisės aktuose.</w:t>
      </w:r>
    </w:p>
    <w:p w14:paraId="09B807DE" w14:textId="77777777" w:rsidR="006C3AA8" w:rsidRPr="003764E0" w:rsidRDefault="006C3AA8">
      <w:pPr>
        <w:widowControl/>
        <w:suppressAutoHyphens/>
        <w:ind w:firstLine="567"/>
        <w:jc w:val="both"/>
        <w:textAlignment w:val="baseline"/>
        <w:rPr>
          <w:lang w:eastAsia="en-US"/>
        </w:rPr>
      </w:pPr>
    </w:p>
    <w:p w14:paraId="74127D21"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4. Pirkėjo</w:t>
      </w:r>
      <w:r w:rsidR="00AB23CE" w:rsidRPr="003764E0">
        <w:rPr>
          <w:b/>
          <w:bCs/>
          <w:lang w:eastAsia="en-US"/>
        </w:rPr>
        <w:t>/Prekių gavėjo</w:t>
      </w:r>
      <w:r w:rsidRPr="003764E0">
        <w:rPr>
          <w:b/>
          <w:bCs/>
          <w:lang w:eastAsia="en-US"/>
        </w:rPr>
        <w:t xml:space="preserve"> teisės ir pareigos</w:t>
      </w:r>
    </w:p>
    <w:p w14:paraId="04573EA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4.1. </w:t>
      </w:r>
      <w:r w:rsidR="00AB23CE" w:rsidRPr="003764E0">
        <w:rPr>
          <w:lang w:eastAsia="en-US"/>
        </w:rPr>
        <w:t>Pirkėjas/Prekių gavėjas</w:t>
      </w:r>
      <w:r w:rsidRPr="003764E0">
        <w:rPr>
          <w:lang w:eastAsia="en-US"/>
        </w:rPr>
        <w:t xml:space="preserve"> įsipareigoja:</w:t>
      </w:r>
    </w:p>
    <w:p w14:paraId="220B09E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4.1.1. priimti Šalių sutartu laiku pristatytas Prekes, jeigu jos atitinka šios Sutarties ir Prekėms taikomus kitus kokybės reikalavimus;</w:t>
      </w:r>
    </w:p>
    <w:p w14:paraId="1C877AB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4.1.2. priėmimo metu patikrinti perduodamas Prekes bei po patikrinimo pasirašyti Prekių gavimo dokumentus;</w:t>
      </w:r>
    </w:p>
    <w:p w14:paraId="147CC21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4.1.3. sumokėti Sutarties kainą Sutarties specialiosiose sąlygose nustatyta tvarka ir terminais;</w:t>
      </w:r>
    </w:p>
    <w:p w14:paraId="112E918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4.1.4. suteikti informaciją ir /ar dokumentus, būtinus Sutarčiai vykdyti;</w:t>
      </w:r>
    </w:p>
    <w:p w14:paraId="429178C1" w14:textId="77777777" w:rsidR="00E011F6" w:rsidRPr="003764E0" w:rsidRDefault="00220120">
      <w:pPr>
        <w:shd w:val="clear" w:color="auto" w:fill="FFFFFF"/>
        <w:suppressAutoHyphens/>
        <w:ind w:firstLine="567"/>
        <w:jc w:val="both"/>
        <w:textAlignment w:val="baseline"/>
        <w:rPr>
          <w:lang w:eastAsia="en-US"/>
        </w:rPr>
      </w:pPr>
      <w:r w:rsidRPr="003764E0">
        <w:rPr>
          <w:lang w:eastAsia="en-US"/>
        </w:rPr>
        <w:t xml:space="preserve">4.1.5. </w:t>
      </w:r>
      <w:r w:rsidR="00E011F6" w:rsidRPr="003764E0">
        <w:t>tikrinti, ar Tiekėjo tiekiamos Prekės atitinka aplinkos apsaugos kriterijus, jeigu tokie buvo nustatyti pirkimo dokumentuose/Sutartyje;</w:t>
      </w:r>
    </w:p>
    <w:p w14:paraId="61D24AFE" w14:textId="77777777" w:rsidR="006C3AA8" w:rsidRPr="003764E0" w:rsidRDefault="00E011F6">
      <w:pPr>
        <w:shd w:val="clear" w:color="auto" w:fill="FFFFFF"/>
        <w:suppressAutoHyphens/>
        <w:ind w:firstLine="567"/>
        <w:jc w:val="both"/>
        <w:textAlignment w:val="baseline"/>
        <w:rPr>
          <w:lang w:eastAsia="en-US"/>
        </w:rPr>
      </w:pPr>
      <w:r w:rsidRPr="003764E0">
        <w:rPr>
          <w:lang w:eastAsia="en-US"/>
        </w:rPr>
        <w:t xml:space="preserve">4.1.6. </w:t>
      </w:r>
      <w:r w:rsidR="00220120" w:rsidRPr="003764E0">
        <w:rPr>
          <w:lang w:eastAsia="en-US"/>
        </w:rPr>
        <w:t>tinkamai vykdyti kitus įsipareigojimus, numatytus Sutartyje.</w:t>
      </w:r>
    </w:p>
    <w:p w14:paraId="5B93EC0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4.2. </w:t>
      </w:r>
      <w:r w:rsidR="00AB23CE" w:rsidRPr="003764E0">
        <w:rPr>
          <w:lang w:eastAsia="en-US"/>
        </w:rPr>
        <w:t>Pirkėjas/Prekių gavėjas</w:t>
      </w:r>
      <w:r w:rsidRPr="003764E0">
        <w:rPr>
          <w:lang w:eastAsia="en-US"/>
        </w:rPr>
        <w:t xml:space="preserve"> turi šios Sutarties bei Lietuvos Respublikoje galiojančių teisės aktų numatytas teises.</w:t>
      </w:r>
    </w:p>
    <w:p w14:paraId="54D2CF1D" w14:textId="77777777" w:rsidR="006C3AA8" w:rsidRPr="003764E0" w:rsidRDefault="006C3AA8">
      <w:pPr>
        <w:widowControl/>
        <w:suppressAutoHyphens/>
        <w:ind w:firstLine="567"/>
        <w:jc w:val="both"/>
        <w:textAlignment w:val="baseline"/>
        <w:rPr>
          <w:lang w:eastAsia="en-US"/>
        </w:rPr>
      </w:pPr>
    </w:p>
    <w:p w14:paraId="36606E11"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5. Sutarties kaina (kainodaros taisyklės)</w:t>
      </w:r>
    </w:p>
    <w:p w14:paraId="2C6B568C"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5.1. Sutarties kaina arba kainodaros taisyklės nustatytos Sutarties specialiosiose sąlygose.</w:t>
      </w:r>
    </w:p>
    <w:p w14:paraId="2CE4009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 Į Sutarties kainą turi būti įskaičiuota visos išlaidos ir mokesčiai, susiję su Prekių tiekimu. Tiekėjas į Sutarties kainą privalo įskaičiuoti visas su Prekių tiekimu susijusias išlaidas, įskaitant, bet neapsiribojant:</w:t>
      </w:r>
    </w:p>
    <w:p w14:paraId="41F68DF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5.2.1. transportavimo išlaidas;</w:t>
      </w:r>
    </w:p>
    <w:p w14:paraId="2AB248E1"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5.2.2. pakrovimo, iškrovimo, tikrinimo, draudimo ir kitas su Prekių tiekimu susijusias išlaidas;</w:t>
      </w:r>
    </w:p>
    <w:p w14:paraId="14A2A00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5.2.3. visas su dokumentų, kurių reikalauja Pirkėjas, rengimu ir pateikimu susijusias išlaidas;</w:t>
      </w:r>
    </w:p>
    <w:p w14:paraId="3DE2008A" w14:textId="7213BCA9" w:rsidR="006C3AA8" w:rsidRPr="003764E0" w:rsidRDefault="00220120" w:rsidP="0394E12A">
      <w:pPr>
        <w:shd w:val="clear" w:color="auto" w:fill="FFFFFF" w:themeFill="background1"/>
        <w:suppressAutoHyphens/>
        <w:ind w:firstLine="567"/>
        <w:jc w:val="both"/>
        <w:textAlignment w:val="baseline"/>
        <w:rPr>
          <w:lang w:eastAsia="en-US"/>
        </w:rPr>
      </w:pPr>
      <w:r w:rsidRPr="4A91F31D">
        <w:rPr>
          <w:lang w:eastAsia="en-US"/>
        </w:rPr>
        <w:t>5.2.4. pristatytų Prekių paleidimo ir/arba priežiūros išlaidas;</w:t>
      </w:r>
    </w:p>
    <w:p w14:paraId="223B795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5.2.5. Prekių priežiūros išlaidas</w:t>
      </w:r>
      <w:r w:rsidR="00BC0BBF" w:rsidRPr="003764E0">
        <w:rPr>
          <w:lang w:eastAsia="en-US"/>
        </w:rPr>
        <w:t xml:space="preserve"> nuomos laikotarpiu</w:t>
      </w:r>
      <w:r w:rsidR="0046002D" w:rsidRPr="003764E0">
        <w:rPr>
          <w:lang w:eastAsia="en-US"/>
        </w:rPr>
        <w:t xml:space="preserve"> (jeigu taikoma)</w:t>
      </w:r>
      <w:r w:rsidRPr="003764E0">
        <w:rPr>
          <w:lang w:eastAsia="en-US"/>
        </w:rPr>
        <w:t>.</w:t>
      </w:r>
    </w:p>
    <w:p w14:paraId="5EABA659" w14:textId="77777777" w:rsidR="0006678D" w:rsidRPr="003764E0" w:rsidRDefault="0006678D" w:rsidP="0006678D">
      <w:pPr>
        <w:widowControl/>
        <w:suppressAutoHyphens/>
        <w:ind w:firstLine="567"/>
        <w:jc w:val="both"/>
        <w:textAlignment w:val="baseline"/>
        <w:rPr>
          <w:lang w:eastAsia="en-US"/>
        </w:rPr>
      </w:pPr>
      <w:r w:rsidRPr="003764E0">
        <w:rPr>
          <w:lang w:eastAsia="en-US"/>
        </w:rPr>
        <w:t xml:space="preserve">5.3. </w:t>
      </w:r>
      <w:r w:rsidR="009B178B" w:rsidRPr="003764E0">
        <w:rPr>
          <w:lang w:eastAsia="en-US"/>
        </w:rPr>
        <w:t xml:space="preserve">Sutartyje avansinis mokėjimas nenumatomas. </w:t>
      </w:r>
      <w:r w:rsidRPr="003764E0">
        <w:rPr>
          <w:lang w:eastAsia="en-US"/>
        </w:rPr>
        <w:t xml:space="preserve">Už Prekes Pirkėjas Tiekėjui sumoka </w:t>
      </w:r>
      <w:r w:rsidR="00AB23CE" w:rsidRPr="003764E0">
        <w:rPr>
          <w:lang w:eastAsia="en-US"/>
        </w:rPr>
        <w:t xml:space="preserve">per 30 (trisdešimt) </w:t>
      </w:r>
      <w:r w:rsidRPr="003764E0">
        <w:rPr>
          <w:lang w:eastAsia="en-US"/>
        </w:rPr>
        <w:t xml:space="preserve">dienų nuo PVM sąskaitos faktūros </w:t>
      </w:r>
      <w:r w:rsidR="004226BA" w:rsidRPr="003764E0">
        <w:rPr>
          <w:lang w:eastAsia="en-US"/>
        </w:rPr>
        <w:t xml:space="preserve">ar kito atsiskaitymo dokumento </w:t>
      </w:r>
      <w:r w:rsidRPr="003764E0">
        <w:rPr>
          <w:lang w:eastAsia="en-US"/>
        </w:rPr>
        <w:t>gavimo ir Prekių priėmimo - perdavimo akto pasirašymo dienos. PVM sąskaitoje faktūroje</w:t>
      </w:r>
      <w:r w:rsidR="004226BA" w:rsidRPr="003764E0">
        <w:rPr>
          <w:lang w:eastAsia="en-US"/>
        </w:rPr>
        <w:t xml:space="preserve"> ar kitame atsiskaitymo dokumente</w:t>
      </w:r>
      <w:r w:rsidRPr="003764E0">
        <w:rPr>
          <w:lang w:eastAsia="en-US"/>
        </w:rPr>
        <w:t xml:space="preserve"> turi būti nurodytas </w:t>
      </w:r>
      <w:r w:rsidR="0074602C" w:rsidRPr="003764E0">
        <w:rPr>
          <w:lang w:eastAsia="en-US"/>
        </w:rPr>
        <w:t xml:space="preserve">mokėtojas, </w:t>
      </w:r>
      <w:r w:rsidRPr="003764E0">
        <w:rPr>
          <w:lang w:eastAsia="en-US"/>
        </w:rPr>
        <w:t>Prekės pavadinimas, kiekis, Prekės kaina su PVM ir be PVM, Sutarties data, numeris.</w:t>
      </w:r>
    </w:p>
    <w:p w14:paraId="7A197BB2" w14:textId="77777777" w:rsidR="004F4736" w:rsidRPr="004F4736" w:rsidRDefault="004F4736" w:rsidP="004F4736">
      <w:pPr>
        <w:widowControl/>
        <w:suppressAutoHyphens/>
        <w:ind w:firstLine="567"/>
        <w:jc w:val="both"/>
        <w:textAlignment w:val="baseline"/>
        <w:rPr>
          <w:lang w:eastAsia="en-US"/>
        </w:rPr>
      </w:pPr>
      <w:r w:rsidRPr="004F4736">
        <w:rPr>
          <w:lang w:eastAsia="en-US"/>
        </w:rPr>
        <w:t xml:space="preserve">5.4. Tiekėjas, PVM sąskaitą faktūrą arba kitus atsiskaitymo dokumentus pateikia: </w:t>
      </w:r>
    </w:p>
    <w:p w14:paraId="3EAB53ED" w14:textId="0C9B6895" w:rsidR="004F4736" w:rsidRPr="004F4736" w:rsidRDefault="004F4736" w:rsidP="004F4736">
      <w:pPr>
        <w:widowControl/>
        <w:suppressAutoHyphens/>
        <w:ind w:firstLine="567"/>
        <w:jc w:val="both"/>
        <w:textAlignment w:val="baseline"/>
        <w:rPr>
          <w:lang w:eastAsia="en-US"/>
        </w:rPr>
      </w:pPr>
      <w:r w:rsidRPr="0394E12A">
        <w:rPr>
          <w:lang w:eastAsia="en-US"/>
        </w:rPr>
        <w:t xml:space="preserve">5.4.1. jei elektroninė PVM sąskaita faktūra ar kitas atsiskaitymo dokumentas atitinka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Tiekėjas gali </w:t>
      </w:r>
      <w:r w:rsidRPr="0394E12A">
        <w:rPr>
          <w:lang w:eastAsia="en-US"/>
        </w:rPr>
        <w:lastRenderedPageBreak/>
        <w:t xml:space="preserve">dokumentus pateikti per informacinę sistemą </w:t>
      </w:r>
      <w:r w:rsidR="5E877346" w:rsidRPr="0394E12A">
        <w:rPr>
          <w:lang w:eastAsia="en-US"/>
        </w:rPr>
        <w:t>„</w:t>
      </w:r>
      <w:r w:rsidRPr="0394E12A">
        <w:rPr>
          <w:lang w:eastAsia="en-US"/>
        </w:rPr>
        <w:t>E. sąskaita</w:t>
      </w:r>
      <w:r w:rsidR="517BA1A8" w:rsidRPr="0394E12A">
        <w:rPr>
          <w:lang w:eastAsia="en-US"/>
        </w:rPr>
        <w:t>“</w:t>
      </w:r>
      <w:r w:rsidRPr="0394E12A">
        <w:rPr>
          <w:lang w:eastAsia="en-US"/>
        </w:rPr>
        <w:t xml:space="preserve"> (www.esaskaita.eu) arba per kitą Tiekėjo pasirinktą informacinę sistemą;</w:t>
      </w:r>
    </w:p>
    <w:p w14:paraId="4DBF731A" w14:textId="77777777" w:rsidR="004F4736" w:rsidRPr="004F4736" w:rsidRDefault="004F4736" w:rsidP="004F4736">
      <w:pPr>
        <w:widowControl/>
        <w:suppressAutoHyphens/>
        <w:ind w:firstLine="567"/>
        <w:jc w:val="both"/>
        <w:textAlignment w:val="baseline"/>
        <w:rPr>
          <w:lang w:eastAsia="en-US"/>
        </w:rPr>
      </w:pPr>
      <w:r w:rsidRPr="004F4736">
        <w:rPr>
          <w:lang w:eastAsia="en-US"/>
        </w:rPr>
        <w:t>5.4.2. jei elektroninė PVM sąskaita faktūra ar kitas atsiskaitymo dokumentas Europos elektroninių sąskaitų faktūrų standarto neatitinka, Tiekėjas privalo dokumentus pateikti naudodamasis informacinės sistemos „E. sąskaita“ priemonėmis (www.esaskaita.eu).</w:t>
      </w:r>
    </w:p>
    <w:p w14:paraId="44AF9BA4" w14:textId="77777777" w:rsidR="004F4736" w:rsidRPr="004F4736" w:rsidRDefault="004F4736" w:rsidP="004F4736">
      <w:pPr>
        <w:widowControl/>
        <w:suppressAutoHyphens/>
        <w:ind w:firstLine="567"/>
        <w:jc w:val="both"/>
        <w:textAlignment w:val="baseline"/>
        <w:rPr>
          <w:lang w:eastAsia="en-US"/>
        </w:rPr>
      </w:pPr>
      <w:r w:rsidRPr="004F4736">
        <w:rPr>
          <w:lang w:eastAsia="en-US"/>
        </w:rPr>
        <w:t>5.4.3. P</w:t>
      </w:r>
      <w:r>
        <w:rPr>
          <w:lang w:eastAsia="en-US"/>
        </w:rPr>
        <w:t>rekių gavėjas</w:t>
      </w:r>
      <w:r w:rsidRPr="004F4736">
        <w:rPr>
          <w:lang w:eastAsia="en-US"/>
        </w:rPr>
        <w:t xml:space="preserve"> elektronines PVM sąskaitas faktūras ar kitus apmokėjimo dokumentus priima ir apdoroja naudodamasis informacinės sistemos „E. sąskaita“ priemonėmis.</w:t>
      </w:r>
    </w:p>
    <w:p w14:paraId="1FF2AB56" w14:textId="77777777" w:rsidR="004F4736" w:rsidRPr="004F4736" w:rsidRDefault="004F4736" w:rsidP="004F4736">
      <w:pPr>
        <w:widowControl/>
        <w:suppressAutoHyphens/>
        <w:ind w:firstLine="567"/>
        <w:jc w:val="both"/>
        <w:textAlignment w:val="baseline"/>
        <w:rPr>
          <w:lang w:eastAsia="en-US"/>
        </w:rPr>
      </w:pPr>
      <w:r w:rsidRPr="004F4736">
        <w:rPr>
          <w:lang w:eastAsia="en-US"/>
        </w:rPr>
        <w:t>5.4.4. P</w:t>
      </w:r>
      <w:r w:rsidR="002634A3">
        <w:rPr>
          <w:lang w:eastAsia="en-US"/>
        </w:rPr>
        <w:t>rekių gavėjas</w:t>
      </w:r>
      <w:r w:rsidRPr="004F4736">
        <w:rPr>
          <w:lang w:eastAsia="en-US"/>
        </w:rPr>
        <w:t xml:space="preserve"> gali sulaikyti apmokėjimą arba grąžinti PVM sąskaitą faktūrą ar kitą apmokėjimo dokumentą Tiekėjui, jei PVM sąskaitoje faktūroje ar kitame atsiskaitymo dokumente nurodyta neteisinga Paslaugų kaina, Paslaugų kiekis, Sutarties data ar numeris, mokėtojas, jei sąskaitos faktūros ar kito atsiskaitymo dokumento negalima priimti ir apdoroti informacinės sistemos „E. sąskaita“ priemonėmis (kol bus išsiaiškinta su Tiekėju).</w:t>
      </w:r>
    </w:p>
    <w:p w14:paraId="14A42CD1" w14:textId="77777777" w:rsidR="007550A2" w:rsidRPr="003764E0" w:rsidRDefault="007550A2" w:rsidP="00E37C98">
      <w:pPr>
        <w:shd w:val="clear" w:color="auto" w:fill="FFFFFF"/>
        <w:suppressAutoHyphens/>
        <w:jc w:val="both"/>
        <w:textAlignment w:val="baseline"/>
        <w:rPr>
          <w:b/>
          <w:bCs/>
          <w:lang w:eastAsia="en-US"/>
        </w:rPr>
      </w:pPr>
    </w:p>
    <w:p w14:paraId="79581375" w14:textId="77777777" w:rsidR="00583B34" w:rsidRPr="003764E0" w:rsidRDefault="00583B34" w:rsidP="00583B34">
      <w:pPr>
        <w:widowControl/>
        <w:suppressAutoHyphens/>
        <w:autoSpaceDN w:val="0"/>
        <w:ind w:firstLine="567"/>
        <w:jc w:val="both"/>
        <w:textAlignment w:val="baseline"/>
        <w:rPr>
          <w:b/>
          <w:lang w:eastAsia="en-US"/>
        </w:rPr>
      </w:pPr>
      <w:r w:rsidRPr="003764E0">
        <w:rPr>
          <w:b/>
          <w:lang w:eastAsia="en-US"/>
        </w:rPr>
        <w:t xml:space="preserve">6. </w:t>
      </w:r>
      <w:proofErr w:type="spellStart"/>
      <w:r w:rsidRPr="003764E0">
        <w:rPr>
          <w:b/>
          <w:lang w:eastAsia="en-US"/>
        </w:rPr>
        <w:t>Subtiekimas</w:t>
      </w:r>
      <w:proofErr w:type="spellEnd"/>
    </w:p>
    <w:p w14:paraId="42EF5EEC"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6.1. Tiekėjas sudarius Sutartį, tačiau ne vėliau negu Sutartis pradedama vykdyti, įsipareigoja </w:t>
      </w:r>
      <w:r w:rsidR="00D0011E" w:rsidRPr="003764E0">
        <w:rPr>
          <w:lang w:eastAsia="en-US"/>
        </w:rPr>
        <w:t>Prekių gavėjui</w:t>
      </w:r>
      <w:r w:rsidRPr="003764E0">
        <w:rPr>
          <w:lang w:eastAsia="en-US"/>
        </w:rPr>
        <w:t xml:space="preserve"> pranešti tuo metu žinomų subtiekėjų pavadinimus, kontaktinius duomenis ir jų atstovus. </w:t>
      </w:r>
    </w:p>
    <w:p w14:paraId="74196178"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6.2. Tiekėjas įsipareigoja informuoti </w:t>
      </w:r>
      <w:r w:rsidR="00D0011E" w:rsidRPr="003764E0">
        <w:rPr>
          <w:lang w:eastAsia="en-US"/>
        </w:rPr>
        <w:t xml:space="preserve">Prekių gavėją </w:t>
      </w:r>
      <w:r w:rsidRPr="003764E0">
        <w:rPr>
          <w:lang w:eastAsia="en-US"/>
        </w:rPr>
        <w:t xml:space="preserve">raštu apie subtiekėjų, apie kuriuos jau yra pranešęs </w:t>
      </w:r>
      <w:r w:rsidR="00D0011E" w:rsidRPr="003764E0">
        <w:rPr>
          <w:lang w:eastAsia="en-US"/>
        </w:rPr>
        <w:t xml:space="preserve">Prekių gavėjui </w:t>
      </w:r>
      <w:r w:rsidRPr="003764E0">
        <w:rPr>
          <w:lang w:eastAsia="en-US"/>
        </w:rPr>
        <w:t xml:space="preserve"> pavadinimų, kontaktinių duomenų ar jų atstovų pasikeitimus visu Sutarties vykdymo metu, taip pat apie naujus subtiekėjus, kuriuos ketina pasitelkti vėliau. </w:t>
      </w:r>
    </w:p>
    <w:p w14:paraId="0CBD1B5A" w14:textId="406B4611" w:rsidR="00583B34" w:rsidRPr="003764E0" w:rsidRDefault="00583B34" w:rsidP="00583B34">
      <w:pPr>
        <w:widowControl/>
        <w:suppressAutoHyphens/>
        <w:autoSpaceDN w:val="0"/>
        <w:ind w:firstLine="567"/>
        <w:jc w:val="both"/>
        <w:textAlignment w:val="baseline"/>
        <w:rPr>
          <w:lang w:eastAsia="en-US"/>
        </w:rPr>
      </w:pPr>
      <w:r w:rsidRPr="0394E12A">
        <w:rPr>
          <w:lang w:eastAsia="en-US"/>
        </w:rPr>
        <w:t>6.3. Subtiekėjų pasitelkimas nekeičia Tiekėjo atsakomybės dėl Sutarties vykdymo, todėl bet kokiu atveju Tiekėjas privalo visiškai prisiimti atsakomybę už subtiekėjų veiklą, vykdant Sutartį:</w:t>
      </w:r>
    </w:p>
    <w:p w14:paraId="4DCF0EC1"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6.3.1. Tiekėjas ne</w:t>
      </w:r>
      <w:r w:rsidR="007550A2" w:rsidRPr="003764E0">
        <w:rPr>
          <w:lang w:eastAsia="en-US"/>
        </w:rPr>
        <w:t xml:space="preserve">gali keisti subtiekėjo (-ų) </w:t>
      </w:r>
      <w:r w:rsidRPr="003764E0">
        <w:rPr>
          <w:lang w:eastAsia="en-US"/>
        </w:rPr>
        <w:t xml:space="preserve">visą Sutarties laikotarpį be raštiško </w:t>
      </w:r>
      <w:r w:rsidR="00D0011E" w:rsidRPr="003764E0">
        <w:rPr>
          <w:lang w:eastAsia="en-US"/>
        </w:rPr>
        <w:t xml:space="preserve">Prekių gavėjo </w:t>
      </w:r>
      <w:r w:rsidR="00D00D5F" w:rsidRPr="003764E0">
        <w:rPr>
          <w:lang w:eastAsia="en-US"/>
        </w:rPr>
        <w:t xml:space="preserve"> sutikimo </w:t>
      </w:r>
      <w:r w:rsidRPr="003764E0">
        <w:rPr>
          <w:lang w:eastAsia="en-US"/>
        </w:rPr>
        <w:t xml:space="preserve">suderinus su </w:t>
      </w:r>
      <w:r w:rsidR="00D00D5F" w:rsidRPr="003764E0">
        <w:rPr>
          <w:lang w:eastAsia="en-US"/>
        </w:rPr>
        <w:t xml:space="preserve">už </w:t>
      </w:r>
      <w:r w:rsidRPr="003764E0">
        <w:rPr>
          <w:lang w:eastAsia="en-US"/>
        </w:rPr>
        <w:t xml:space="preserve">Sutarties </w:t>
      </w:r>
      <w:r w:rsidR="00D00D5F" w:rsidRPr="003764E0">
        <w:rPr>
          <w:lang w:eastAsia="en-US"/>
        </w:rPr>
        <w:t>vykdymą atsakingu asmeniu</w:t>
      </w:r>
      <w:r w:rsidRPr="003764E0">
        <w:rPr>
          <w:lang w:eastAsia="en-US"/>
        </w:rPr>
        <w:t>. Keičiamas (-i) subtiekėjas (-ai) turi neturėti pašalinimo pagrindų ir turėti ne žemesnę, nei nurodyta Pirkimo dokumentuose, kvalifikaciją bei pateikti tai įrodančius dokumentus, taip pat užtikrinti sklandų darbų perdavimą ir perėmimą. Subtiekėjas (-ai) gali būti keičiamas (-i) tik šiais atvejais:</w:t>
      </w:r>
    </w:p>
    <w:p w14:paraId="1B75F1C2"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6.3.2 kai subtiekėjas (-ai) bankrutuoja, yra likviduojamas ar susidaro analogiška situacija;</w:t>
      </w:r>
    </w:p>
    <w:p w14:paraId="16C86BAE"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6.3.3. kai subtiekėjas (-ai) dėl objektyvių priežasčių (nutrūkus teisiniams santykiams su Tiekėju, subtiekėjui susirgus, susižeidus, mirus ir pan.) nebegali </w:t>
      </w:r>
      <w:r w:rsidR="004D4DB3" w:rsidRPr="003764E0">
        <w:rPr>
          <w:lang w:eastAsia="en-US"/>
        </w:rPr>
        <w:t>vykdyti Sutartimi prisiimtų įsipareigojimų</w:t>
      </w:r>
      <w:r w:rsidRPr="003764E0">
        <w:rPr>
          <w:lang w:eastAsia="en-US"/>
        </w:rPr>
        <w:t xml:space="preserve">; </w:t>
      </w:r>
    </w:p>
    <w:p w14:paraId="21D7C1A3" w14:textId="77777777" w:rsidR="006179EF" w:rsidRPr="003764E0" w:rsidRDefault="00583B34" w:rsidP="00583B34">
      <w:pPr>
        <w:widowControl/>
        <w:suppressAutoHyphens/>
        <w:autoSpaceDN w:val="0"/>
        <w:ind w:firstLine="567"/>
        <w:jc w:val="both"/>
        <w:textAlignment w:val="baseline"/>
        <w:rPr>
          <w:lang w:eastAsia="en-US"/>
        </w:rPr>
      </w:pPr>
      <w:r w:rsidRPr="003764E0">
        <w:rPr>
          <w:lang w:eastAsia="en-US"/>
        </w:rPr>
        <w:t>6.3.</w:t>
      </w:r>
      <w:r w:rsidR="007550A2" w:rsidRPr="003764E0">
        <w:rPr>
          <w:lang w:eastAsia="en-US"/>
        </w:rPr>
        <w:t>4</w:t>
      </w:r>
      <w:r w:rsidRPr="003764E0">
        <w:rPr>
          <w:lang w:eastAsia="en-US"/>
        </w:rPr>
        <w:t xml:space="preserve">. </w:t>
      </w:r>
      <w:r w:rsidR="006179EF" w:rsidRPr="003764E0">
        <w:t>Tiekėjas pasiūlyme buvo n</w:t>
      </w:r>
      <w:r w:rsidR="002426D9" w:rsidRPr="003764E0">
        <w:t>urodęs, kad pasitelks nežinomą subtiekėj</w:t>
      </w:r>
      <w:r w:rsidR="006179EF" w:rsidRPr="003764E0">
        <w:t>ą;</w:t>
      </w:r>
    </w:p>
    <w:p w14:paraId="6D2C525E" w14:textId="77777777" w:rsidR="00583B34" w:rsidRPr="003764E0" w:rsidRDefault="006179EF" w:rsidP="00583B34">
      <w:pPr>
        <w:widowControl/>
        <w:suppressAutoHyphens/>
        <w:autoSpaceDN w:val="0"/>
        <w:ind w:firstLine="567"/>
        <w:jc w:val="both"/>
        <w:textAlignment w:val="baseline"/>
        <w:rPr>
          <w:lang w:eastAsia="en-US"/>
        </w:rPr>
      </w:pPr>
      <w:r w:rsidRPr="003764E0">
        <w:rPr>
          <w:lang w:eastAsia="en-US"/>
        </w:rPr>
        <w:t xml:space="preserve">6.3.5. </w:t>
      </w:r>
      <w:r w:rsidR="00583B34" w:rsidRPr="003764E0">
        <w:rPr>
          <w:lang w:eastAsia="en-US"/>
        </w:rPr>
        <w:t>kitos pagrįstos priežastys.</w:t>
      </w:r>
    </w:p>
    <w:p w14:paraId="5860DD47" w14:textId="77777777"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6.4. Jeigu keičiamo subtiekėjo padėtis atitinka bent vieną Lietuvos Respublikos viešųjų pirkimų įstatymo 46 straipsnyje nustatytą pašalinimo pagrindą, Pirkėjas reikalauja, kad Tiekėjas per </w:t>
      </w:r>
      <w:r w:rsidR="00D0011E" w:rsidRPr="003764E0">
        <w:rPr>
          <w:lang w:eastAsia="en-US"/>
        </w:rPr>
        <w:t>Prekių gavėjo</w:t>
      </w:r>
      <w:r w:rsidRPr="003764E0">
        <w:rPr>
          <w:lang w:eastAsia="en-US"/>
        </w:rPr>
        <w:t xml:space="preserve"> nustatytą terminą minėtą subtiekėją pakeistų kitu, reikalavimus atitinkančiu subtiekėju. Subtiekėjo keitimas raštu suderinamas su </w:t>
      </w:r>
      <w:r w:rsidR="00D00D5F" w:rsidRPr="003764E0">
        <w:rPr>
          <w:lang w:eastAsia="en-US"/>
        </w:rPr>
        <w:t xml:space="preserve">už </w:t>
      </w:r>
      <w:r w:rsidRPr="003764E0">
        <w:rPr>
          <w:lang w:eastAsia="en-US"/>
        </w:rPr>
        <w:t xml:space="preserve">Sutarties </w:t>
      </w:r>
      <w:r w:rsidR="00D00D5F" w:rsidRPr="003764E0">
        <w:rPr>
          <w:lang w:eastAsia="en-US"/>
        </w:rPr>
        <w:t>vykdymą atsakingu asmeniu.</w:t>
      </w:r>
    </w:p>
    <w:p w14:paraId="1715D3D2" w14:textId="10DDD232" w:rsidR="00583B34" w:rsidRPr="003764E0" w:rsidRDefault="00583B34" w:rsidP="00583B34">
      <w:pPr>
        <w:widowControl/>
        <w:suppressAutoHyphens/>
        <w:autoSpaceDN w:val="0"/>
        <w:ind w:firstLine="567"/>
        <w:jc w:val="both"/>
        <w:textAlignment w:val="baseline"/>
        <w:rPr>
          <w:lang w:eastAsia="en-US"/>
        </w:rPr>
      </w:pPr>
      <w:r w:rsidRPr="0394E12A">
        <w:rPr>
          <w:lang w:eastAsia="en-US"/>
        </w:rPr>
        <w:t xml:space="preserve">6.5. Tiekėjas, raštu kreipdamasis į </w:t>
      </w:r>
      <w:r w:rsidR="00D0011E" w:rsidRPr="0394E12A">
        <w:rPr>
          <w:lang w:eastAsia="en-US"/>
        </w:rPr>
        <w:t>Prekių gavėją</w:t>
      </w:r>
      <w:r w:rsidRPr="0394E12A">
        <w:rPr>
          <w:lang w:eastAsia="en-US"/>
        </w:rPr>
        <w:t xml:space="preserve"> dėl sutikimo keisti subtiekėją, privalo nurodyti aplinkybes pagal Sutarties bendrųjų sąlygų 6.3. papunktį, subtiekėjo pavadinimą, adresą, juridinio asmens kodą (kai pasitelkiamas juridinis asmuo), jų atstovus bei ar jis atitinka pirkimo dokumentuose nustatytus reikalavimus (jeigu jie keliami).</w:t>
      </w:r>
    </w:p>
    <w:p w14:paraId="3B6BEFC3" w14:textId="23772B98" w:rsidR="00583B34" w:rsidRPr="003764E0" w:rsidRDefault="00583B34" w:rsidP="00583B34">
      <w:pPr>
        <w:widowControl/>
        <w:suppressAutoHyphens/>
        <w:autoSpaceDN w:val="0"/>
        <w:ind w:firstLine="567"/>
        <w:jc w:val="both"/>
        <w:textAlignment w:val="baseline"/>
        <w:rPr>
          <w:lang w:eastAsia="en-US"/>
        </w:rPr>
      </w:pPr>
      <w:r w:rsidRPr="003764E0">
        <w:rPr>
          <w:lang w:eastAsia="en-US"/>
        </w:rPr>
        <w:t xml:space="preserve">6.6. Pirkėjas numato tiesioginio atsiskaitymo su subtiekėjais galimybę. </w:t>
      </w:r>
      <w:r w:rsidR="00D0011E" w:rsidRPr="003764E0">
        <w:rPr>
          <w:lang w:eastAsia="en-US"/>
        </w:rPr>
        <w:t xml:space="preserve">Prekių gavėjas </w:t>
      </w:r>
      <w:r w:rsidR="006A2B9D" w:rsidRPr="003764E0">
        <w:rPr>
          <w:lang w:eastAsia="en-US"/>
        </w:rPr>
        <w:t xml:space="preserve"> numato tiesioginio atsiskaitymo su subtiekėjais galimybę. Pirkėjas ne vėliau kaip per 3 darbo dienas nuo Lietuvos Respublikos viešųjų pirkimų įstatymo 88 straipsnio 4 dalyje nurodytos informacijos gavimo raštu informuoja subtiekėjus apie tokią tiesioginio atsiskaitymo galimybę, o subtiekėjas, norėdamas pasinaudoti tokia galimybe, raštu pateikia prašymą </w:t>
      </w:r>
      <w:r w:rsidR="00D0011E" w:rsidRPr="003764E0">
        <w:rPr>
          <w:lang w:eastAsia="en-US"/>
        </w:rPr>
        <w:t>Prekių gavėjui</w:t>
      </w:r>
      <w:r w:rsidR="006A2B9D" w:rsidRPr="003764E0">
        <w:rPr>
          <w:lang w:eastAsia="en-US"/>
        </w:rPr>
        <w:t xml:space="preserve">. Tais atvejais, kai subtiekėjas išreiškia norą pasinaudoti tiesioginio atsiskaitymo galimybe, </w:t>
      </w:r>
      <w:r w:rsidR="00D01BCE" w:rsidRPr="003764E0">
        <w:rPr>
          <w:lang w:eastAsia="en-US"/>
        </w:rPr>
        <w:t>gali</w:t>
      </w:r>
      <w:r w:rsidR="006A2B9D" w:rsidRPr="003764E0">
        <w:rPr>
          <w:lang w:eastAsia="en-US"/>
        </w:rPr>
        <w:t xml:space="preserve"> būti sudaroma trišalė sutartis tarp Pirkėjo, Tiekėjo ir jo subtiekėjo, kurioje aprašoma tiesioginio atsiskaitymo su subtiekėju tvarka, atsižvelgiant į pirkimo dokumentuose ir </w:t>
      </w:r>
      <w:proofErr w:type="spellStart"/>
      <w:r w:rsidR="006A2B9D" w:rsidRPr="003764E0">
        <w:rPr>
          <w:lang w:eastAsia="en-US"/>
        </w:rPr>
        <w:t>subtiekimo</w:t>
      </w:r>
      <w:proofErr w:type="spellEnd"/>
      <w:r w:rsidR="006A2B9D" w:rsidRPr="003764E0">
        <w:rPr>
          <w:lang w:eastAsia="en-US"/>
        </w:rPr>
        <w:t xml:space="preserve"> sutartyje nustatytus reikalavimus.</w:t>
      </w:r>
    </w:p>
    <w:p w14:paraId="36D9E8D4" w14:textId="77777777" w:rsidR="006C3AA8" w:rsidRPr="003764E0" w:rsidRDefault="006C3AA8">
      <w:pPr>
        <w:widowControl/>
        <w:suppressAutoHyphens/>
        <w:ind w:firstLine="567"/>
        <w:jc w:val="both"/>
        <w:textAlignment w:val="baseline"/>
        <w:rPr>
          <w:lang w:eastAsia="en-US"/>
        </w:rPr>
      </w:pPr>
    </w:p>
    <w:p w14:paraId="60C5D07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7. Prekių tiekimo grafikas</w:t>
      </w:r>
    </w:p>
    <w:p w14:paraId="1FDAB7E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7.1. Prekių tiekimo grafike turi būti numatyta tvarka, kuria Tiekėjas vykdys Sutartį, įskaitant, bet neapsiribojant, Sutarties specialiosiose sąlygose numatytu Prekių instaliavimu, išbandymu, paleidimu, personalo apmokymu ir kt., Prekių pristatymu į pristatymo vietą ir kt. duomenų ar </w:t>
      </w:r>
      <w:r w:rsidRPr="003764E0">
        <w:rPr>
          <w:lang w:eastAsia="en-US"/>
        </w:rPr>
        <w:lastRenderedPageBreak/>
        <w:t>informacijos pateikimu, kurios Pirkėjas gali pagrįstai pareikalauti.</w:t>
      </w:r>
    </w:p>
    <w:p w14:paraId="24CDD08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7.2. Be Pirkėjo raštiško sutikimo negalimas joks Prekių tiekimo grafiko keitimas.</w:t>
      </w:r>
    </w:p>
    <w:p w14:paraId="06C52941" w14:textId="77777777" w:rsidR="006C3AA8" w:rsidRPr="003764E0" w:rsidRDefault="006C3AA8">
      <w:pPr>
        <w:shd w:val="clear" w:color="auto" w:fill="FFFFFF"/>
        <w:suppressAutoHyphens/>
        <w:ind w:firstLine="567"/>
        <w:jc w:val="both"/>
        <w:textAlignment w:val="baseline"/>
        <w:rPr>
          <w:b/>
          <w:bCs/>
          <w:lang w:eastAsia="en-US"/>
        </w:rPr>
      </w:pPr>
    </w:p>
    <w:p w14:paraId="54CC592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8. Prekių tiekimo terminai ir vieta</w:t>
      </w:r>
    </w:p>
    <w:p w14:paraId="3E855CBA" w14:textId="01906536"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8.1. Prekės </w:t>
      </w:r>
      <w:r w:rsidR="004D3AEB" w:rsidRPr="003764E0">
        <w:rPr>
          <w:lang w:eastAsia="en-US"/>
        </w:rPr>
        <w:t>P</w:t>
      </w:r>
      <w:r w:rsidR="004D3AEB">
        <w:rPr>
          <w:lang w:eastAsia="en-US"/>
        </w:rPr>
        <w:t>rekių gavėjui</w:t>
      </w:r>
      <w:r w:rsidR="004D3AEB" w:rsidRPr="003764E0">
        <w:rPr>
          <w:lang w:eastAsia="en-US"/>
        </w:rPr>
        <w:t xml:space="preserve"> </w:t>
      </w:r>
      <w:r w:rsidRPr="003764E0">
        <w:rPr>
          <w:lang w:eastAsia="en-US"/>
        </w:rPr>
        <w:t>pristatomos ir perduodamos Sutarties specialiosiose sąlygose nurodytu adresu.</w:t>
      </w:r>
    </w:p>
    <w:p w14:paraId="1D43157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8.2. Prekės yra tiekiamos Sutarties specialiosiose sąlygose nurodytais terminais.</w:t>
      </w:r>
    </w:p>
    <w:p w14:paraId="319ABA5D" w14:textId="77777777" w:rsidR="006C3AA8" w:rsidRPr="003764E0" w:rsidRDefault="006C3AA8">
      <w:pPr>
        <w:shd w:val="clear" w:color="auto" w:fill="FFFFFF"/>
        <w:suppressAutoHyphens/>
        <w:ind w:firstLine="567"/>
        <w:jc w:val="both"/>
        <w:textAlignment w:val="baseline"/>
        <w:rPr>
          <w:lang w:eastAsia="en-US"/>
        </w:rPr>
      </w:pPr>
    </w:p>
    <w:p w14:paraId="17EC569B"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9. Prekių naudojimo ir priežiūros instrukcijos</w:t>
      </w:r>
    </w:p>
    <w:p w14:paraId="60C34376" w14:textId="510EC11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9.1. Tiekėjas kartu su Prekėmis turi pateikti </w:t>
      </w:r>
      <w:r w:rsidR="004D3AEB" w:rsidRPr="003764E0">
        <w:rPr>
          <w:lang w:eastAsia="en-US"/>
        </w:rPr>
        <w:t>P</w:t>
      </w:r>
      <w:r w:rsidR="004D3AEB">
        <w:rPr>
          <w:lang w:eastAsia="en-US"/>
        </w:rPr>
        <w:t>rekių gavėjui</w:t>
      </w:r>
      <w:r w:rsidR="004D3AEB" w:rsidRPr="003764E0">
        <w:rPr>
          <w:lang w:eastAsia="en-US"/>
        </w:rPr>
        <w:t xml:space="preserve"> </w:t>
      </w:r>
      <w:r w:rsidRPr="003764E0">
        <w:rPr>
          <w:lang w:eastAsia="en-US"/>
        </w:rPr>
        <w:t>naudojimo ir priežiūros instrukcijas, kuriose būtų detaliai aprašyta, kaip naudoti, prižiūrėti, reguliuoti ir taisyti bet kurias Prekes ar jų dalis.</w:t>
      </w:r>
    </w:p>
    <w:p w14:paraId="3DFFE6D3" w14:textId="10DABD9A"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9.2. Techninėje specifikacijoje turi būti nurodyta naudojimo ir priežiūros instrukcijų kalba ir kopijų kiekis. Kol šios instrukcijos nepateikiamos </w:t>
      </w:r>
      <w:r w:rsidR="004D3AEB" w:rsidRPr="003764E0">
        <w:rPr>
          <w:lang w:eastAsia="en-US"/>
        </w:rPr>
        <w:t>P</w:t>
      </w:r>
      <w:r w:rsidR="004D3AEB">
        <w:rPr>
          <w:lang w:eastAsia="en-US"/>
        </w:rPr>
        <w:t>rekių gavėjui</w:t>
      </w:r>
      <w:r w:rsidRPr="003764E0">
        <w:rPr>
          <w:lang w:eastAsia="en-US"/>
        </w:rPr>
        <w:t>, laikoma, kad pateiktos ne visos Prekės.</w:t>
      </w:r>
    </w:p>
    <w:p w14:paraId="1D470824" w14:textId="77777777" w:rsidR="00DC28E4" w:rsidRPr="003764E0" w:rsidRDefault="00DC28E4">
      <w:pPr>
        <w:shd w:val="clear" w:color="auto" w:fill="FFFFFF"/>
        <w:suppressAutoHyphens/>
        <w:ind w:firstLine="567"/>
        <w:jc w:val="both"/>
        <w:textAlignment w:val="baseline"/>
        <w:rPr>
          <w:b/>
          <w:bCs/>
          <w:lang w:eastAsia="en-US"/>
        </w:rPr>
      </w:pPr>
    </w:p>
    <w:p w14:paraId="49101E9A"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10. Prekių kokybė ir garantiniai įsipareigojimai</w:t>
      </w:r>
    </w:p>
    <w:p w14:paraId="0A72C567" w14:textId="1A0E79D5"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10.1. Tiekėjas garantuoja Prekių kokybę bei paslėptų trūkumų nebuvimą. Prekių kokybė privalo atitikti Techninėje specifikacijoje, Sutarties sąlygose pateiktus reikalavimus, taip pat perkamų Prekių pavyzdžius, mod</w:t>
      </w:r>
      <w:r w:rsidR="001D367A" w:rsidRPr="0394E12A">
        <w:rPr>
          <w:lang w:eastAsia="en-US"/>
        </w:rPr>
        <w:t>elius ar aprašymus, Prekių dydį</w:t>
      </w:r>
      <w:r w:rsidRPr="0394E12A">
        <w:rPr>
          <w:lang w:eastAsia="en-US"/>
        </w:rPr>
        <w:t>/svorį bei daiktų kokybę nustatančių dokumentų reikalavimus.</w:t>
      </w:r>
    </w:p>
    <w:p w14:paraId="700BB085" w14:textId="4C89A4D8"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10.2. Jei per Sutarties specialiosiose sąlygose nurodytą garantinį terminą po Prekių perdavimo </w:t>
      </w:r>
      <w:r w:rsidR="00D0011E" w:rsidRPr="0394E12A">
        <w:rPr>
          <w:lang w:eastAsia="en-US"/>
        </w:rPr>
        <w:t xml:space="preserve">Prekių gavėjui </w:t>
      </w:r>
      <w:r w:rsidRPr="0394E12A">
        <w:rPr>
          <w:lang w:eastAsia="en-US"/>
        </w:rPr>
        <w:t xml:space="preserve"> dienos išryškėja paslėptų Prekių trūkumų, kurie atsirado ne dėl to, kad </w:t>
      </w:r>
      <w:r w:rsidR="00D0011E" w:rsidRPr="0394E12A">
        <w:rPr>
          <w:lang w:eastAsia="en-US"/>
        </w:rPr>
        <w:t xml:space="preserve">Prekių gavėjas </w:t>
      </w:r>
      <w:r w:rsidRPr="0394E12A">
        <w:rPr>
          <w:lang w:eastAsia="en-US"/>
        </w:rPr>
        <w:t xml:space="preserve"> pažeidė Prekių naudojimo ir/ar daiktų saugojimo taisykles, Pirkėjas per 5 (penkias) darbo dienas turi pranešti apie tokius neatitikimus Tiekėjui, nurodydamas protingą terminą, per kurį Tiekėjas turi pašalinti defektą ar gedimą. Gavęs pranešimą Tiekėjas per pranešime nurodytą terminą privalo pakeisti Prekes tinkamos kokybės Prekėmis, pašalinti trūkumus ar gedimą. Jeigu per pranešime nurodytą terminą Tiekėjas nepašalina trūkumų ar gedimo, Tiekėjas turi atlyginti </w:t>
      </w:r>
      <w:r w:rsidR="00D0011E" w:rsidRPr="0394E12A">
        <w:rPr>
          <w:lang w:eastAsia="en-US"/>
        </w:rPr>
        <w:t>Prekių gavėjo</w:t>
      </w:r>
      <w:r w:rsidRPr="0394E12A">
        <w:rPr>
          <w:lang w:eastAsia="en-US"/>
        </w:rPr>
        <w:t xml:space="preserve"> turėtas išlaidas dėl trūkumų šalinimo.</w:t>
      </w:r>
    </w:p>
    <w:p w14:paraId="0B7FCFB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10.3. Garantinių įsipareigojimų terminas yra dveji metai, jeigu Sutarties specialiosiose sąlygose nenumatyta kitaip. Garantinis terminas visoms pakeistoms ar sutaisytoms Prekėms ar jų dalims vėl įsigalioja nuo tinkamai pakeistų ar sutaisytų Prekių ar jų dalių perdavimo </w:t>
      </w:r>
      <w:r w:rsidR="00D0011E" w:rsidRPr="003764E0">
        <w:rPr>
          <w:lang w:eastAsia="en-US"/>
        </w:rPr>
        <w:t xml:space="preserve">Prekių gavėjui </w:t>
      </w:r>
      <w:r w:rsidRPr="003764E0">
        <w:rPr>
          <w:lang w:eastAsia="en-US"/>
        </w:rPr>
        <w:t>dienos.</w:t>
      </w:r>
    </w:p>
    <w:p w14:paraId="414F3FAC" w14:textId="77777777" w:rsidR="00C1652F" w:rsidRPr="003764E0" w:rsidRDefault="00C1652F">
      <w:pPr>
        <w:shd w:val="clear" w:color="auto" w:fill="FFFFFF"/>
        <w:suppressAutoHyphens/>
        <w:ind w:firstLine="567"/>
        <w:jc w:val="both"/>
        <w:textAlignment w:val="baseline"/>
        <w:rPr>
          <w:lang w:eastAsia="en-US"/>
        </w:rPr>
      </w:pPr>
      <w:r w:rsidRPr="003764E0">
        <w:rPr>
          <w:lang w:eastAsia="en-US"/>
        </w:rPr>
        <w:t xml:space="preserve">10.4. </w:t>
      </w:r>
      <w:r w:rsidRPr="003764E0">
        <w:rPr>
          <w:rFonts w:eastAsia="Arial Unicode MS"/>
        </w:rPr>
        <w:t>Jei Prekių gamintojas nebegamina pasiūlyme nurodyto modelio Prekių ir Tiekėjas pateikia Pirkėjui tai patvirtinantį gamintojo raštą ar nuorodą į gamintojo oficialiai skelbiamą informaciją, Tiekėjas gali pristatyti Pirkėjui to paties gamintojo kito modelio prekę nei nurodyta pasiūlyme, atitinkančią techninės specifikacijos reikalavimus. Jei gamintojas nebegamina pasiūlyme nurodytų ir techninę specifikaciją atitinkančių Prekių ir Tiekėjas pateikia Pirkėjui tai patvirtinantį gamintojo raštą ar nuorodą į gamintojo oficialiai skelbiamą informaciją, Tiekėjas gali pristatyti Pirkėjui kito gamintojo prekę nei nurodyta pasiūlyme, atitinkančią techninės specifikacijos reikalavimus. Jeigu pirkimo procedūrų metu Tiekėjas buvo pateikęs Prekių pavyzdžius, tokiu atveju, Prekės turi būti ne prastesnės kokybės nei pavyzdžiai. Šios Prekės turi būti pristatytos už ne didesnę nei pasiūlyme nurodytą kainą. Norėdamas pasinaudoti šiuo Sutarties punktu, Tiekėjas turi raštu kreiptis į Prekių gavėją</w:t>
      </w:r>
      <w:r w:rsidR="00CD19DD" w:rsidRPr="003764E0">
        <w:rPr>
          <w:rFonts w:eastAsia="Arial Unicode MS"/>
        </w:rPr>
        <w:t xml:space="preserve"> </w:t>
      </w:r>
      <w:r w:rsidRPr="003764E0">
        <w:rPr>
          <w:rFonts w:eastAsia="Arial Unicode MS"/>
        </w:rPr>
        <w:t>ir gauti jo rašytinį sutikimą.</w:t>
      </w:r>
    </w:p>
    <w:p w14:paraId="184A6DD2" w14:textId="77777777" w:rsidR="006C3AA8" w:rsidRPr="003764E0" w:rsidRDefault="006C3AA8">
      <w:pPr>
        <w:widowControl/>
        <w:suppressAutoHyphens/>
        <w:ind w:firstLine="567"/>
        <w:jc w:val="both"/>
        <w:textAlignment w:val="baseline"/>
        <w:rPr>
          <w:lang w:eastAsia="en-US"/>
        </w:rPr>
      </w:pPr>
    </w:p>
    <w:p w14:paraId="7A63DDF0"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11. Prekių perdavimas, nuosavybės teisės perėjimas, Prekių pakuotė</w:t>
      </w:r>
    </w:p>
    <w:p w14:paraId="6446396B"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t xml:space="preserve">11.1. Tiekėjas pristato Prekes Sutarties specialiosiose sąlygose nustatyta tvarka ir terminais. Pristatymo terminas pradedamas skaičiuoti nuo Sutarties įsigaliojimo dienos. Iki perdavimo </w:t>
      </w:r>
      <w:r w:rsidR="0095270E" w:rsidRPr="003764E0">
        <w:rPr>
          <w:lang w:eastAsia="en-US"/>
        </w:rPr>
        <w:t xml:space="preserve">- priėmimo </w:t>
      </w:r>
      <w:r w:rsidRPr="003764E0">
        <w:rPr>
          <w:lang w:eastAsia="en-US"/>
        </w:rPr>
        <w:t>akto pasirašymo visa atsakomybė dėl Prekių atsitiktinio žuvimo ar sugadinimo tenka Tiekėjui, jeigu Sutarties specialiosiose sąlygose nenustatyta kitaip.</w:t>
      </w:r>
    </w:p>
    <w:p w14:paraId="7515BA2D"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t>11.2. Prekių pakuotė turi atitikti atsparumo pakrovimo ir iškrovimo darbams reikalavimus, apsaugoti nuo meteorologinių veiksnių įtakos Prekių gabenimo ir sandėliavimo metu, užtikrinti Prekių išsaugojimą jas gabenant.</w:t>
      </w:r>
    </w:p>
    <w:p w14:paraId="5D94374C" w14:textId="77777777" w:rsidR="004853FC" w:rsidRPr="003764E0" w:rsidRDefault="004853FC" w:rsidP="004853FC">
      <w:pPr>
        <w:shd w:val="clear" w:color="auto" w:fill="FFFFFF"/>
        <w:suppressAutoHyphens/>
        <w:ind w:firstLine="567"/>
        <w:jc w:val="both"/>
        <w:textAlignment w:val="baseline"/>
        <w:rPr>
          <w:lang w:eastAsia="en-US"/>
        </w:rPr>
      </w:pPr>
      <w:r w:rsidRPr="003764E0">
        <w:rPr>
          <w:lang w:eastAsia="en-US"/>
        </w:rPr>
        <w:t xml:space="preserve">11.3. Nuosavybės teisė į Prekes Pirkėjui pereina nuo Prekių perdavimo-priėmimo akto pasirašymo ir apmokėjimo už Prekes dienos. Pirkėjas pasirašo Prekių </w:t>
      </w:r>
      <w:r w:rsidR="0095270E" w:rsidRPr="003764E0">
        <w:rPr>
          <w:lang w:eastAsia="en-US"/>
        </w:rPr>
        <w:t xml:space="preserve">perdavimo-priėmimo </w:t>
      </w:r>
      <w:r w:rsidRPr="003764E0">
        <w:rPr>
          <w:lang w:eastAsia="en-US"/>
        </w:rPr>
        <w:t xml:space="preserve">aktą, jei visos Prekės atitinka Sutartyje nustatytus reikalavimus, yra tinkamai pristatytos bei įvykdyti kiti </w:t>
      </w:r>
      <w:r w:rsidRPr="003764E0">
        <w:rPr>
          <w:lang w:eastAsia="en-US"/>
        </w:rPr>
        <w:lastRenderedPageBreak/>
        <w:t>Sutartyje nustatyti Tiekėjo įsipareigojimai.</w:t>
      </w:r>
    </w:p>
    <w:p w14:paraId="1A1A4EA1" w14:textId="77777777" w:rsidR="006C3AA8" w:rsidRPr="003764E0" w:rsidRDefault="006C3AA8">
      <w:pPr>
        <w:widowControl/>
        <w:suppressAutoHyphens/>
        <w:ind w:firstLine="567"/>
        <w:jc w:val="both"/>
        <w:textAlignment w:val="baseline"/>
        <w:rPr>
          <w:lang w:eastAsia="en-US"/>
        </w:rPr>
      </w:pPr>
    </w:p>
    <w:p w14:paraId="7E473F2A" w14:textId="77777777" w:rsidR="00CC0518" w:rsidRPr="003764E0" w:rsidRDefault="00CC0518" w:rsidP="00CC0518">
      <w:pPr>
        <w:widowControl/>
        <w:suppressAutoHyphens/>
        <w:autoSpaceDN w:val="0"/>
        <w:ind w:firstLine="567"/>
        <w:jc w:val="both"/>
        <w:textAlignment w:val="baseline"/>
        <w:rPr>
          <w:lang w:eastAsia="en-US"/>
        </w:rPr>
      </w:pPr>
      <w:r w:rsidRPr="003764E0">
        <w:rPr>
          <w:b/>
          <w:bCs/>
          <w:lang w:eastAsia="en-US"/>
        </w:rPr>
        <w:t>12. Šalių atsakomybė ir sutarties įvykdymo užtikrinimas</w:t>
      </w:r>
    </w:p>
    <w:p w14:paraId="0E4F35C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12.1. Šalių atsakomybė yra nustatoma pagal galiojančius Lietuvos Respublikos teisės aktus ir šią Sutartį. Šalys įsipareigoja tinkamai vykdyti savo įsipareigojimus, prisiimtus šia Sutartimi, ir susilaikyti nuo bet kokių veiksmų, kuriais galėtų padaryti žalos viena kitai ar apsunkintų kitos Šalies prisiimtų įsipareigojimų įvykdymą.</w:t>
      </w:r>
    </w:p>
    <w:p w14:paraId="0FCFE9F1" w14:textId="77777777" w:rsidR="006C3AA8" w:rsidRPr="003764E0" w:rsidRDefault="00220120" w:rsidP="00006646">
      <w:pPr>
        <w:ind w:firstLine="709"/>
        <w:jc w:val="both"/>
      </w:pPr>
      <w:r w:rsidRPr="003764E0">
        <w:rPr>
          <w:lang w:eastAsia="en-US"/>
        </w:rPr>
        <w:t>12.2. Delspinigių dydis ir jų mokėjim</w:t>
      </w:r>
      <w:r w:rsidR="0046002D" w:rsidRPr="003764E0">
        <w:rPr>
          <w:lang w:eastAsia="en-US"/>
        </w:rPr>
        <w:t>o sąlygos nustatytos Sutarties bendrųjų sąlygų 12.4 ir 12.5</w:t>
      </w:r>
      <w:r w:rsidR="0046002D" w:rsidRPr="003764E0">
        <w:t xml:space="preserve"> papunkčiuose</w:t>
      </w:r>
      <w:r w:rsidRPr="003764E0">
        <w:rPr>
          <w:lang w:eastAsia="en-US"/>
        </w:rPr>
        <w:t>.</w:t>
      </w:r>
    </w:p>
    <w:p w14:paraId="364E8EA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12.3. Delspinigių sumokėjimas neatleidžia Šalių nuo pareigos vykdyti šioje Sutartyje prisiimtus įsipareigojimus.</w:t>
      </w:r>
    </w:p>
    <w:p w14:paraId="7EC471A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12.4.</w:t>
      </w:r>
      <w:r w:rsidRPr="003764E0">
        <w:rPr>
          <w:lang w:eastAsia="en-US"/>
        </w:rPr>
        <w:tab/>
        <w:t xml:space="preserve">Pirkėjui vėluojant sumokėti už Prekes šios Sutarties bendrųjų sąlygų 5.3 papunktyje nustatyta tvarka, Pirkėjas moka 0,02 proc. dydžio delspinigius nuo nesumokėtos sumos už kiekvieną uždelstą dieną. Delspinigiai pradedami skaičiuoti kitą dieną, pasibaigus Sutarties bendrųjų sąlygų 5.3 papunktyje nustatytam terminui, ir baigiami skaičiuoti įvykdžius atitinkamus mokėjimo įsipareigojimus. </w:t>
      </w:r>
    </w:p>
    <w:p w14:paraId="51497966" w14:textId="77777777" w:rsidR="00AA098A" w:rsidRPr="003764E0" w:rsidRDefault="00AA098A" w:rsidP="00AA098A">
      <w:pPr>
        <w:shd w:val="clear" w:color="auto" w:fill="FFFFFF"/>
        <w:suppressAutoHyphens/>
        <w:ind w:firstLine="567"/>
        <w:jc w:val="both"/>
        <w:textAlignment w:val="baseline"/>
        <w:rPr>
          <w:iCs/>
          <w:lang w:eastAsia="en-US"/>
        </w:rPr>
      </w:pPr>
      <w:r w:rsidRPr="003764E0">
        <w:rPr>
          <w:lang w:eastAsia="en-US"/>
        </w:rPr>
        <w:t>12.5.</w:t>
      </w:r>
      <w:r w:rsidRPr="003764E0">
        <w:rPr>
          <w:lang w:eastAsia="en-US"/>
        </w:rPr>
        <w:tab/>
        <w:t>Tiekėjui vėluojant įvykdyti savo įsipareigojimus pagal Sutarties specialiųjų sąlygų 2.3 papunktį, Tiekėjas moka 0,02 proc. dydžio delspinigius už</w:t>
      </w:r>
      <w:r w:rsidR="004A5902" w:rsidRPr="003764E0">
        <w:rPr>
          <w:lang w:eastAsia="en-US"/>
        </w:rPr>
        <w:t xml:space="preserve"> kiekvieną pavėluotą dieną </w:t>
      </w:r>
      <w:r w:rsidRPr="003764E0">
        <w:rPr>
          <w:lang w:eastAsia="en-US"/>
        </w:rPr>
        <w:t xml:space="preserve"> nuo </w:t>
      </w:r>
      <w:r w:rsidR="004A5902" w:rsidRPr="003764E0">
        <w:rPr>
          <w:lang w:eastAsia="en-US"/>
        </w:rPr>
        <w:t>Sutarties vertės</w:t>
      </w:r>
      <w:r w:rsidRPr="003764E0">
        <w:rPr>
          <w:lang w:eastAsia="en-US"/>
        </w:rPr>
        <w:t>. Delspinigiai pradedami skaičiuoti kitą dieną nuo Sutarties specialiųjų sąlygų 2.3 papunktyje</w:t>
      </w:r>
      <w:r w:rsidR="00BE0F26" w:rsidRPr="003764E0">
        <w:rPr>
          <w:lang w:eastAsia="en-US"/>
        </w:rPr>
        <w:t xml:space="preserve">, </w:t>
      </w:r>
      <w:r w:rsidRPr="003764E0">
        <w:rPr>
          <w:lang w:eastAsia="en-US"/>
        </w:rPr>
        <w:t xml:space="preserve">nurodyto termino pabaigos ir baigiami skaičiuoti </w:t>
      </w:r>
      <w:r w:rsidRPr="003764E0">
        <w:rPr>
          <w:iCs/>
          <w:lang w:eastAsia="en-US"/>
        </w:rPr>
        <w:t>Prekės pristatymo dieną</w:t>
      </w:r>
      <w:r w:rsidR="009E10D6" w:rsidRPr="003764E0">
        <w:rPr>
          <w:iCs/>
          <w:lang w:eastAsia="en-US"/>
        </w:rPr>
        <w:t>.</w:t>
      </w:r>
    </w:p>
    <w:p w14:paraId="0AC3149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12.6.</w:t>
      </w:r>
      <w:r w:rsidRPr="003764E0">
        <w:rPr>
          <w:lang w:eastAsia="en-US"/>
        </w:rPr>
        <w:tab/>
        <w:t>Jeigu Tiekėjui pagal šią Sutartį yra paskaičiuoti delspinigiai ir Tiekėjas per 14 dienų nuo reikalavimo gavimo dienos jų nesumoka, Pirkėjas turi delspinigius atskaityti iš Sutarties kainos.</w:t>
      </w:r>
    </w:p>
    <w:p w14:paraId="78FA038D"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12.7</w:t>
      </w:r>
      <w:r w:rsidR="00B50A51" w:rsidRPr="003764E0">
        <w:rPr>
          <w:lang w:eastAsia="en-US"/>
        </w:rPr>
        <w:t>.</w:t>
      </w:r>
      <w:r w:rsidR="00B50A51" w:rsidRPr="003764E0">
        <w:rPr>
          <w:lang w:eastAsia="en-US"/>
        </w:rPr>
        <w:tab/>
      </w:r>
      <w:r w:rsidRPr="003764E0">
        <w:rPr>
          <w:lang w:eastAsia="en-US"/>
        </w:rPr>
        <w:t>Jeigu Pirkėjui pagal šią Sutartį yra paskaičiuot</w:t>
      </w:r>
      <w:r w:rsidR="00B50A51" w:rsidRPr="003764E0">
        <w:rPr>
          <w:lang w:eastAsia="en-US"/>
        </w:rPr>
        <w:t>i</w:t>
      </w:r>
      <w:r w:rsidRPr="003764E0">
        <w:rPr>
          <w:lang w:eastAsia="en-US"/>
        </w:rPr>
        <w:t xml:space="preserve"> delspinigiai ir Pirkėjas per 14 dienų nuo reikalavimo gavimo dienos jų nesumoka, Tiekėjas turi delspinigius priskaityti prie Sutarties kainos.</w:t>
      </w:r>
    </w:p>
    <w:p w14:paraId="2A672D7D"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12.8.</w:t>
      </w:r>
      <w:r w:rsidRPr="003764E0">
        <w:rPr>
          <w:lang w:eastAsia="en-US"/>
        </w:rPr>
        <w:tab/>
        <w:t xml:space="preserve">Sutarties Šalys sutarė, kad visi mokėjimai pagal šią Sutartį užskaitomi tokia tvarka: </w:t>
      </w:r>
    </w:p>
    <w:p w14:paraId="5348D23A"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 delspinigiai; 2) mokėjimai už Prek</w:t>
      </w:r>
      <w:r w:rsidR="00B50A51" w:rsidRPr="003764E0">
        <w:rPr>
          <w:lang w:eastAsia="en-US"/>
        </w:rPr>
        <w:t>es</w:t>
      </w:r>
      <w:r w:rsidRPr="003764E0">
        <w:rPr>
          <w:lang w:eastAsia="en-US"/>
        </w:rPr>
        <w:t>.</w:t>
      </w:r>
    </w:p>
    <w:p w14:paraId="2BB5CF4B" w14:textId="77777777" w:rsidR="00AA098A" w:rsidRPr="003764E0" w:rsidRDefault="00AA098A" w:rsidP="00AA098A">
      <w:pPr>
        <w:shd w:val="clear" w:color="auto" w:fill="FFFFFF"/>
        <w:suppressAutoHyphens/>
        <w:ind w:firstLine="567"/>
        <w:jc w:val="both"/>
        <w:textAlignment w:val="baseline"/>
        <w:rPr>
          <w:lang w:eastAsia="en-US"/>
        </w:rPr>
      </w:pPr>
      <w:r w:rsidRPr="003764E0">
        <w:rPr>
          <w:lang w:eastAsia="en-US"/>
        </w:rPr>
        <w:t>12.9.</w:t>
      </w:r>
      <w:r w:rsidRPr="003764E0">
        <w:rPr>
          <w:lang w:eastAsia="en-US"/>
        </w:rPr>
        <w:tab/>
        <w:t>Delspinigių pagal šios Sutarties numatytas sankcijas sumokėjimas neatleidžia Šalių nuo Sutarties įsipareigojimų ir garantijos vykdymo arba Sutarties pažeidimų pašalinimo.</w:t>
      </w:r>
    </w:p>
    <w:p w14:paraId="78DE2A03" w14:textId="77777777" w:rsidR="006C3AA8" w:rsidRPr="003764E0" w:rsidRDefault="006C3AA8">
      <w:pPr>
        <w:widowControl/>
        <w:suppressAutoHyphens/>
        <w:ind w:firstLine="567"/>
        <w:jc w:val="both"/>
        <w:textAlignment w:val="baseline"/>
        <w:rPr>
          <w:lang w:eastAsia="en-US"/>
        </w:rPr>
      </w:pPr>
    </w:p>
    <w:p w14:paraId="7DFEB703"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 xml:space="preserve">13. Nenugalimos jėgos aplinkybės </w:t>
      </w:r>
      <w:r w:rsidRPr="003764E0">
        <w:rPr>
          <w:iCs/>
          <w:lang w:eastAsia="en-US"/>
        </w:rPr>
        <w:t>(force majeure)</w:t>
      </w:r>
    </w:p>
    <w:p w14:paraId="2FBFED1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13.1. Šalis nėra laikoma atsakinga už bet kokių įsipareigojimų pagal šią Sutartį neįvykdymą ar dalinį neįvykdymą, jeigu Šalis įrodo, kad tai įvyko dėl neįprastų aplinkybių, kurių Šalys negalėjo kontroliuoti ir protingai numatyti, išvengti ar pašalinti jokiomis priemonėmis, pvz.: Vyriausybės sprendimai ir kiti aktai, kurie turėjo poveikį Šalių veiklai, politiniai neramumai, streikai, paskelbti ir nepaskelbti karai, kiti ginkluoti susirėmimai, gaisrai, potvyniai, kitos stichinės nelaimės. Nenugalimos jėgos aplinkybėmis laikomos aplinkybės, nurodytos Lietuvos Respublikos civilinio kodekso 6.212 str. ir Atleidimo nuo atsakomybės esant nenugalimos jėgos </w:t>
      </w:r>
      <w:r w:rsidRPr="003764E0">
        <w:rPr>
          <w:iCs/>
          <w:lang w:eastAsia="en-US"/>
        </w:rPr>
        <w:t xml:space="preserve">(force majeure) </w:t>
      </w:r>
      <w:r w:rsidRPr="003764E0">
        <w:rPr>
          <w:lang w:eastAsia="en-US"/>
        </w:rPr>
        <w:t xml:space="preserve">aplinkybėms taisyklėse, patvirtintose Lietuvos Respublikos Vyriausybės 1996 m. liepos 15 d. nutarimu Nr. 840. Nustatydamos nenugalimos jėgos aplinkybes Šalys vadovaujasi Lietuvos Respublikos Vyriausybės 1997 kovo 13 d. nutarimu Nr. 222 „Dėl nenugalimos jėgos </w:t>
      </w:r>
      <w:r w:rsidRPr="003764E0">
        <w:rPr>
          <w:iCs/>
          <w:lang w:eastAsia="en-US"/>
        </w:rPr>
        <w:t xml:space="preserve">(force majeure) </w:t>
      </w:r>
      <w:r w:rsidRPr="003764E0">
        <w:rPr>
          <w:lang w:eastAsia="en-US"/>
        </w:rPr>
        <w:t>aplinkybes liudijančių pažymų išdavimo tvarkos patvirtinimo“. Esant nenugalimos jėgos aplinkybėms Sutarties Šalys Lietuvos Respublikos teisės aktuose nustatyta tvarka yra atleidžiamos nuo atsakomybės už Sutartyje numatytų prievolių neįvykdymą, dalinį neįvykdymą arba netinkamą įvykdymą, o įsipareigojimų vykdymo terminas pratęsiamas.</w:t>
      </w:r>
    </w:p>
    <w:p w14:paraId="70F7870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13.2. Šalis, prašanti ją atleisti nuo atsakomybės, privalo pranešti kitai Šaliai raštu apie nenugalimos jėgos aplinkybes nedelsiant, bet ne vėliau kaip per 3 (tris) darbo dienas nuo tokių aplinkybių atsiradimo ar paaiškėjimo, pateikdama įrodymus, kad ji ėmėsi visų pagrįstų atsargumo priemonių ir dėjo visas pastangas, kad sumažintų išlaidas ar neigiamas pasekmes, taip pat pranešti galimą įsipareigojimų įvykdymo terminą. Pranešimo taip pat reikalaujama, kai išnyksta įsipareigojimų nevykdymo pagrindas.</w:t>
      </w:r>
    </w:p>
    <w:p w14:paraId="63054661" w14:textId="1426AAF6"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13.3. 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5C69E1DC" w14:textId="77777777" w:rsidR="006C3AA8" w:rsidRPr="003764E0" w:rsidRDefault="006C3AA8">
      <w:pPr>
        <w:widowControl/>
        <w:suppressAutoHyphens/>
        <w:ind w:firstLine="567"/>
        <w:jc w:val="both"/>
        <w:textAlignment w:val="baseline"/>
        <w:rPr>
          <w:lang w:eastAsia="en-US"/>
        </w:rPr>
      </w:pPr>
    </w:p>
    <w:p w14:paraId="650AA0F7"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14. Šalių pareiškimai ir garantijos</w:t>
      </w:r>
    </w:p>
    <w:p w14:paraId="63CE2115"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 Kiekviena iš Šalių pareiškia ir garantuoja kitai Šaliai, kad:</w:t>
      </w:r>
    </w:p>
    <w:p w14:paraId="75D81E6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14.1.1. Šalis yra tinkamai įsteigta ir teisėtai veikia pagal Lietuvos Respublikos įstatymus;</w:t>
      </w:r>
    </w:p>
    <w:p w14:paraId="7F137EA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14.1.2. Šalis atliko visus teisinius veiksmus, būtinus, kad Sutartis būtų tinkamai sudaryta ir galiotų, ir turi visus teisės aktais numatytus leidimus, licencijas, darbuotojus, reikalingus Prekėms tiekti;</w:t>
      </w:r>
    </w:p>
    <w:p w14:paraId="29EFBFA4"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14.1.3. sudarydama Sutartį, Šalis neviršija savo kompetencijos ir nepažeidžia ją saistančių įstatymų, kitų privalomų teisės aktų, taisyklių, statutų, teismo sprendimų, įstatų, nuostatų, potvarkių, įsipareigojimų ir susitarimų;</w:t>
      </w:r>
    </w:p>
    <w:p w14:paraId="6D97B5BD"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14.1.4. ši Sutartis yra Šaliai galiojantis, teisinis ir ją saistantis įsipareigojimas, kurio vykdymo galima pareikalauti pagal Sutarties sąlygas.</w:t>
      </w:r>
    </w:p>
    <w:p w14:paraId="70241895" w14:textId="77777777" w:rsidR="006C3AA8" w:rsidRPr="003764E0" w:rsidRDefault="006C3AA8">
      <w:pPr>
        <w:widowControl/>
        <w:suppressAutoHyphens/>
        <w:ind w:firstLine="567"/>
        <w:jc w:val="both"/>
        <w:textAlignment w:val="baseline"/>
        <w:rPr>
          <w:lang w:eastAsia="en-US"/>
        </w:rPr>
      </w:pPr>
    </w:p>
    <w:p w14:paraId="33CFEEF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15. Konfidencialumo įsipareigojimai</w:t>
      </w:r>
    </w:p>
    <w:p w14:paraId="4B0F1D5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15.1. Šalys sutinka laikyti šios Sutarties dokumentaciją ir informaciją, kurią Sutarties Šaly</w:t>
      </w:r>
      <w:r w:rsidR="00840CB5" w:rsidRPr="003764E0">
        <w:rPr>
          <w:lang w:eastAsia="en-US"/>
        </w:rPr>
        <w:t>s gauna viena iš kitos vykdydamo</w:t>
      </w:r>
      <w:r w:rsidRPr="003764E0">
        <w:rPr>
          <w:lang w:eastAsia="en-US"/>
        </w:rPr>
        <w:t>s Sutartį, konfidencialia ir be išankstinio kitos Šalies rašytinio sutikimo neplatinti trečiosioms šalims apie ją jokios informacijos, išskyrus atvejus, kai to reikalaujama Lietuvos Respublikos įstatymų nustatyta tvarka. Šio įsipareigojimo pažeidimu nebus laikomas viešas informacijos apie Pirkėją atskleidimas, jei Pirkėjas pažeidžia mokėjimo terminus, ir informacijos apie Tiekėją atskleidimas, jei Tiekėjas pažeidžia Prekių tiekimo terminus.</w:t>
      </w:r>
    </w:p>
    <w:p w14:paraId="1DE4B758" w14:textId="77777777" w:rsidR="006C3AA8" w:rsidRPr="003764E0" w:rsidRDefault="006C3AA8">
      <w:pPr>
        <w:widowControl/>
        <w:suppressAutoHyphens/>
        <w:ind w:firstLine="567"/>
        <w:jc w:val="both"/>
        <w:textAlignment w:val="baseline"/>
        <w:rPr>
          <w:lang w:eastAsia="en-US"/>
        </w:rPr>
      </w:pPr>
    </w:p>
    <w:p w14:paraId="6A5A7BAA"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16. Sutarties galiojimas</w:t>
      </w:r>
    </w:p>
    <w:p w14:paraId="2C471AA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16.1. Sutarties galiojimo terminas nustatytas Sutarties specialiosiose sąlygose.</w:t>
      </w:r>
    </w:p>
    <w:p w14:paraId="3ED62FB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16.2. Jei bet kuri šios Sutarties nuostata tampa ar pripažįstama visiškai ar iš dalies negaliojančia, tai neturi įtakos kitų Sutarties nuostatų galiojimui.</w:t>
      </w:r>
    </w:p>
    <w:p w14:paraId="39F252E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16.3. Nutraukus Sutartį ar jai pasibaigus, lieka galioti šios Sutarties nuostatos, susijusios su atsakomybe bei atsiskaitymais tarp Šalių pagal šią Sutartį, taip pat visos kitos šios Sutarties nuostatos, kurios, kaip aiškiai nurodyta, išlieka galioti po Sutarties nutraukimo arba turi išlikti galioti, kad būtų visiškai įvykdyta ši Sutartis.</w:t>
      </w:r>
    </w:p>
    <w:p w14:paraId="206361AE" w14:textId="77777777" w:rsidR="006C3AA8" w:rsidRPr="003764E0" w:rsidRDefault="006C3AA8">
      <w:pPr>
        <w:widowControl/>
        <w:suppressAutoHyphens/>
        <w:ind w:firstLine="567"/>
        <w:jc w:val="both"/>
        <w:textAlignment w:val="baseline"/>
        <w:rPr>
          <w:lang w:eastAsia="en-US"/>
        </w:rPr>
      </w:pPr>
    </w:p>
    <w:p w14:paraId="1FA70A0F"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17. Sutarties pakeitimai</w:t>
      </w:r>
    </w:p>
    <w:p w14:paraId="66399D9D" w14:textId="77777777" w:rsidR="004A5902" w:rsidRPr="003764E0" w:rsidRDefault="004A5902" w:rsidP="004A5902">
      <w:pPr>
        <w:shd w:val="clear" w:color="auto" w:fill="FFFFFF"/>
        <w:suppressAutoHyphens/>
        <w:ind w:firstLine="567"/>
        <w:jc w:val="both"/>
        <w:textAlignment w:val="baseline"/>
        <w:rPr>
          <w:lang w:eastAsia="en-US"/>
        </w:rPr>
      </w:pPr>
      <w:r w:rsidRPr="003764E0">
        <w:rPr>
          <w:lang w:eastAsia="en-US"/>
        </w:rPr>
        <w:t xml:space="preserve">17.1. Sutarties sąlygos </w:t>
      </w:r>
      <w:r w:rsidRPr="003764E0">
        <w:rPr>
          <w:rFonts w:eastAsia="Calibri"/>
          <w:lang w:eastAsia="en-US"/>
        </w:rPr>
        <w:t xml:space="preserve">Sutarties galiojimo laikotarpiu gali būti keičiamos tik Sutartyje ir Viešųjų pirkimų įstatymo 89 straipsnyje nurodytais atvejais. </w:t>
      </w:r>
      <w:r w:rsidRPr="003764E0">
        <w:t>Šalis, inicijuojanti Sutarties pakeitimą, pateikia kitai Šaliai raštišką prašymą keisti Sutarties sąlygas bei dokumentus, pagrindžiančius prašyme nurodytas aplinkybes, argumentus ir paaiškinimus, ar jų kopijas. Šalims nesutarus dėl Sutarties sąlygų keitimo, Sutartis nekeičiama. Šalims tarpusavyje susitarus dėl Sutarties sąlygų keitimo, Sutarties keitimai įforminami Šalių papildomu susitarimu, kuris yra neatskiriama Sutarties dalis.</w:t>
      </w:r>
    </w:p>
    <w:p w14:paraId="4B608AC4" w14:textId="77777777" w:rsidR="006C3AA8" w:rsidRPr="003764E0" w:rsidRDefault="006C3AA8">
      <w:pPr>
        <w:widowControl/>
        <w:suppressAutoHyphens/>
        <w:ind w:firstLine="567"/>
        <w:jc w:val="both"/>
        <w:textAlignment w:val="baseline"/>
        <w:rPr>
          <w:lang w:eastAsia="en-US"/>
        </w:rPr>
      </w:pPr>
    </w:p>
    <w:p w14:paraId="51B86F46"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18. Sutarties pažeidimas</w:t>
      </w:r>
    </w:p>
    <w:p w14:paraId="2B91A3C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18.1. Jei kuri nors Sutarties Šalis nevykdo arba netinkamai vykdo kokius nors savo įsipareigojimus pagal Sutartį, ji pažeidžia Sutartį.</w:t>
      </w:r>
    </w:p>
    <w:p w14:paraId="0D43D5F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 Vienai Sutarties Šaliai pažeidus Sutartį, nukentėjusioji Šalis turi teisę:</w:t>
      </w:r>
    </w:p>
    <w:p w14:paraId="7E75318F"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18.2.1. reikalauti kitos Šalies vykdyti sutartinius įsipareigojimus;</w:t>
      </w:r>
    </w:p>
    <w:p w14:paraId="70FB354E"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18.2.2. reikalauti atlyginti nuostolius;</w:t>
      </w:r>
    </w:p>
    <w:p w14:paraId="7038E300"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18.2.3. reikalauti sumokėti Sutarties </w:t>
      </w:r>
      <w:r w:rsidR="00490D40" w:rsidRPr="003764E0">
        <w:rPr>
          <w:lang w:eastAsia="en-US"/>
        </w:rPr>
        <w:t>bendrosiose</w:t>
      </w:r>
      <w:r w:rsidRPr="003764E0">
        <w:rPr>
          <w:lang w:eastAsia="en-US"/>
        </w:rPr>
        <w:t xml:space="preserve"> sąlygose nustatytus delspinigius;</w:t>
      </w:r>
    </w:p>
    <w:p w14:paraId="516965F8"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 xml:space="preserve">18.2.4. pasinaudoti Sutarties </w:t>
      </w:r>
      <w:r w:rsidR="008B5BA9" w:rsidRPr="003764E0">
        <w:rPr>
          <w:lang w:eastAsia="en-US"/>
        </w:rPr>
        <w:t>įvykdymą</w:t>
      </w:r>
      <w:r w:rsidRPr="003764E0">
        <w:rPr>
          <w:lang w:eastAsia="en-US"/>
        </w:rPr>
        <w:t xml:space="preserve"> </w:t>
      </w:r>
      <w:r w:rsidR="008B5BA9" w:rsidRPr="003764E0">
        <w:rPr>
          <w:lang w:eastAsia="en-US"/>
        </w:rPr>
        <w:t>užtikrinančiu dokumentu (jeigu Sutarties bendrosiose sąlygose numatyta);</w:t>
      </w:r>
    </w:p>
    <w:p w14:paraId="5379B56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18.2.5. nutraukti Sutartį;</w:t>
      </w:r>
    </w:p>
    <w:p w14:paraId="7F3045B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18.2.6. taikyti kitus Lietuvos Respublikos teisės aktų nustatytus teisių gynimo būdus.</w:t>
      </w:r>
    </w:p>
    <w:p w14:paraId="79EF8ADE" w14:textId="77777777" w:rsidR="006C3AA8" w:rsidRPr="003764E0" w:rsidRDefault="006C3AA8">
      <w:pPr>
        <w:widowControl/>
        <w:suppressAutoHyphens/>
        <w:ind w:firstLine="567"/>
        <w:jc w:val="both"/>
        <w:textAlignment w:val="baseline"/>
        <w:rPr>
          <w:lang w:eastAsia="en-US"/>
        </w:rPr>
      </w:pPr>
    </w:p>
    <w:p w14:paraId="75AF5D8F"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19. Sutarties vykdymo sustabdymas</w:t>
      </w:r>
    </w:p>
    <w:p w14:paraId="63A51AFA" w14:textId="0BE4D44D" w:rsidR="006C3AA8" w:rsidRPr="003764E0" w:rsidRDefault="00220120" w:rsidP="0394E12A">
      <w:pPr>
        <w:shd w:val="clear" w:color="auto" w:fill="FFFFFF" w:themeFill="background1"/>
        <w:suppressAutoHyphens/>
        <w:ind w:firstLine="567"/>
        <w:jc w:val="both"/>
        <w:textAlignment w:val="baseline"/>
        <w:rPr>
          <w:lang w:eastAsia="en-US"/>
        </w:rPr>
      </w:pPr>
      <w:r w:rsidRPr="0394E12A">
        <w:rPr>
          <w:lang w:eastAsia="en-US"/>
        </w:rPr>
        <w:t xml:space="preserve">19.1. Esant svarbioms aplinkybėms, </w:t>
      </w:r>
      <w:r w:rsidR="0079005E" w:rsidRPr="0394E12A">
        <w:rPr>
          <w:lang w:eastAsia="en-US"/>
        </w:rPr>
        <w:t>nepriklausančioms nuo Tiekėjo</w:t>
      </w:r>
      <w:r w:rsidR="00E81B6A" w:rsidRPr="0394E12A">
        <w:rPr>
          <w:lang w:eastAsia="en-US"/>
        </w:rPr>
        <w:t>/Pirkėjo</w:t>
      </w:r>
      <w:r w:rsidR="0079005E" w:rsidRPr="0394E12A">
        <w:rPr>
          <w:lang w:eastAsia="en-US"/>
        </w:rPr>
        <w:t xml:space="preserve"> valios, dėl kurių Tiekėjas</w:t>
      </w:r>
      <w:r w:rsidR="00E81B6A" w:rsidRPr="0394E12A">
        <w:rPr>
          <w:lang w:eastAsia="en-US"/>
        </w:rPr>
        <w:t>/Pirkėjas</w:t>
      </w:r>
      <w:r w:rsidR="0079005E" w:rsidRPr="0394E12A">
        <w:rPr>
          <w:lang w:eastAsia="en-US"/>
        </w:rPr>
        <w:t xml:space="preserve"> negali vykdyti savo sutartinių įsipareigojimų ir/arba esant kitoms nenumatytoms </w:t>
      </w:r>
      <w:r w:rsidR="0079005E" w:rsidRPr="0394E12A">
        <w:rPr>
          <w:lang w:eastAsia="en-US"/>
        </w:rPr>
        <w:lastRenderedPageBreak/>
        <w:t xml:space="preserve">aplinkybėms: galiojančių teisės aktų pasikeitimas, turinčių įtakos šios sutarties vykdymui, kitos aplinkybės, kurios </w:t>
      </w:r>
      <w:r w:rsidR="00BA6FAC" w:rsidRPr="0394E12A">
        <w:rPr>
          <w:lang w:eastAsia="en-US"/>
        </w:rPr>
        <w:t xml:space="preserve">objektyviai </w:t>
      </w:r>
      <w:r w:rsidR="0079005E" w:rsidRPr="0394E12A">
        <w:rPr>
          <w:lang w:eastAsia="en-US"/>
        </w:rPr>
        <w:t xml:space="preserve">nebuvo žinomos </w:t>
      </w:r>
      <w:r w:rsidR="00E81B6A" w:rsidRPr="0394E12A">
        <w:rPr>
          <w:lang w:eastAsia="en-US"/>
        </w:rPr>
        <w:t xml:space="preserve">ir prognozuojamos </w:t>
      </w:r>
      <w:r w:rsidR="0079005E" w:rsidRPr="0394E12A">
        <w:rPr>
          <w:lang w:eastAsia="en-US"/>
        </w:rPr>
        <w:t xml:space="preserve">pirkimo vykdymo metu ir su kuriomis susidurtų bet kuris kitas </w:t>
      </w:r>
      <w:r w:rsidR="00E81B6A" w:rsidRPr="0394E12A">
        <w:rPr>
          <w:lang w:eastAsia="en-US"/>
        </w:rPr>
        <w:t xml:space="preserve">rūpestingas </w:t>
      </w:r>
      <w:r w:rsidR="0079005E" w:rsidRPr="0394E12A">
        <w:rPr>
          <w:lang w:eastAsia="en-US"/>
        </w:rPr>
        <w:t>Pirkėjas</w:t>
      </w:r>
      <w:r w:rsidR="00E81B6A" w:rsidRPr="0394E12A">
        <w:rPr>
          <w:lang w:eastAsia="en-US"/>
        </w:rPr>
        <w:t>/Tiekėjas</w:t>
      </w:r>
      <w:r w:rsidR="0079005E" w:rsidRPr="0394E12A">
        <w:rPr>
          <w:lang w:eastAsia="en-US"/>
        </w:rPr>
        <w:t xml:space="preserve">, </w:t>
      </w:r>
      <w:r w:rsidRPr="0394E12A">
        <w:rPr>
          <w:lang w:eastAsia="en-US"/>
        </w:rPr>
        <w:t>Pirkėjas turi teisę reikalauti atidėti Prekių pristatymą sutartu laiku ir/arba į pristatymo v</w:t>
      </w:r>
      <w:r w:rsidR="001201F0" w:rsidRPr="0394E12A">
        <w:rPr>
          <w:lang w:eastAsia="en-US"/>
        </w:rPr>
        <w:t xml:space="preserve">ietą </w:t>
      </w:r>
      <w:r w:rsidR="00795C8F" w:rsidRPr="0394E12A">
        <w:rPr>
          <w:lang w:eastAsia="en-US"/>
        </w:rPr>
        <w:t>ir</w:t>
      </w:r>
      <w:r w:rsidR="007C5FE6" w:rsidRPr="0394E12A">
        <w:rPr>
          <w:lang w:eastAsia="en-US"/>
        </w:rPr>
        <w:t xml:space="preserve"> sustabdyti Sutarties vykdymą ne ilgesniam kaip iki </w:t>
      </w:r>
      <w:r w:rsidR="004A5902" w:rsidRPr="0394E12A">
        <w:rPr>
          <w:lang w:eastAsia="en-US"/>
        </w:rPr>
        <w:t xml:space="preserve">90 (devyniasdešimt)  </w:t>
      </w:r>
      <w:r w:rsidR="007C5FE6" w:rsidRPr="0394E12A">
        <w:rPr>
          <w:lang w:eastAsia="en-US"/>
        </w:rPr>
        <w:t>dienų terminui</w:t>
      </w:r>
      <w:r w:rsidR="00795C8F" w:rsidRPr="0394E12A">
        <w:rPr>
          <w:lang w:eastAsia="en-US"/>
        </w:rPr>
        <w:t>,</w:t>
      </w:r>
      <w:r w:rsidR="007C5FE6" w:rsidRPr="0394E12A">
        <w:rPr>
          <w:lang w:eastAsia="en-US"/>
        </w:rPr>
        <w:t xml:space="preserve"> </w:t>
      </w:r>
      <w:r w:rsidR="001201F0" w:rsidRPr="0394E12A">
        <w:rPr>
          <w:lang w:eastAsia="en-US"/>
        </w:rPr>
        <w:t>pasirašant papildomą susitarimą.</w:t>
      </w:r>
    </w:p>
    <w:p w14:paraId="5008D58A"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19.2. Tiekėjas saugo Prekes visą jų pristatymo atidėjimo laikotarpį. Jeigu Prekės pristatytos į pristatymo vietą, tačiau atidėtas jų įdiegimas, Pirkėjas privalo imtis visų priemonių Prekėms apsaugoti.</w:t>
      </w:r>
    </w:p>
    <w:p w14:paraId="7DF4FE79" w14:textId="0579D584" w:rsidR="004A5902" w:rsidRPr="003764E0" w:rsidRDefault="004A5902" w:rsidP="004A5902">
      <w:pPr>
        <w:suppressAutoHyphens/>
        <w:autoSpaceDN w:val="0"/>
        <w:ind w:firstLine="567"/>
        <w:jc w:val="both"/>
        <w:textAlignment w:val="baseline"/>
        <w:rPr>
          <w:lang w:eastAsia="en-US"/>
        </w:rPr>
      </w:pPr>
      <w:r w:rsidRPr="0394E12A">
        <w:rPr>
          <w:lang w:eastAsia="en-US"/>
        </w:rPr>
        <w:t xml:space="preserve">19.3. </w:t>
      </w:r>
      <w:r w:rsidRPr="0394E12A">
        <w:rPr>
          <w:rFonts w:eastAsia="Arial Unicode MS"/>
        </w:rPr>
        <w:t>Jeigu Sutartyje numatytų prievolių įvykdymo terminai buvo sustabdyti Sutartyje nustatytais pagrindais, jie atnaujinami pasibaigus sustabdymą lėmusioms aplinkybėms, atsižvelgiant į Šalių gebėjimą toliau vykdyti Sutartį</w:t>
      </w:r>
      <w:r w:rsidR="196DF361" w:rsidRPr="0394E12A">
        <w:rPr>
          <w:rFonts w:eastAsia="Arial Unicode MS"/>
        </w:rPr>
        <w:t>,</w:t>
      </w:r>
      <w:r w:rsidRPr="0394E12A">
        <w:rPr>
          <w:rFonts w:eastAsia="Arial Unicode MS"/>
        </w:rPr>
        <w:t xml:space="preserve"> ir jeigu Sutarties vykdymas buvo sustabdytas ilgiau nei </w:t>
      </w:r>
      <w:r w:rsidRPr="0394E12A">
        <w:rPr>
          <w:lang w:eastAsia="en-US"/>
        </w:rPr>
        <w:t>90 (devyniasdešimt) dienų</w:t>
      </w:r>
      <w:r w:rsidRPr="0394E12A">
        <w:rPr>
          <w:rFonts w:eastAsia="Arial Unicode MS"/>
        </w:rPr>
        <w:t xml:space="preserve"> – į  kitos Šalies norą nepriklausomai nuo vėlavimo gauti veiklos rezultatus. </w:t>
      </w:r>
      <w:bookmarkStart w:id="4" w:name="_Hlk50972181"/>
      <w:r w:rsidRPr="0394E12A">
        <w:rPr>
          <w:rFonts w:eastAsia="Arial Unicode MS"/>
        </w:rPr>
        <w:t>Atnaujinus Sutarties vykdymą, neįvykdytos prievolės privalo būti įvykdytos per tiek laiko, kiek buvo jo likę prievolių įvykdymui jų sustabdymo metu.</w:t>
      </w:r>
      <w:bookmarkEnd w:id="4"/>
    </w:p>
    <w:p w14:paraId="3AD36503" w14:textId="0B8A7B10" w:rsidR="004A5902" w:rsidRPr="003764E0" w:rsidRDefault="004A5902" w:rsidP="0394E12A">
      <w:pPr>
        <w:widowControl/>
        <w:pBdr>
          <w:top w:val="nil"/>
          <w:left w:val="nil"/>
          <w:bottom w:val="nil"/>
          <w:right w:val="nil"/>
          <w:between w:val="nil"/>
          <w:bar w:val="nil"/>
        </w:pBdr>
        <w:suppressAutoHyphens/>
        <w:ind w:firstLine="567"/>
        <w:jc w:val="both"/>
        <w:rPr>
          <w:color w:val="000000"/>
          <w:bdr w:val="nil"/>
        </w:rPr>
      </w:pPr>
      <w:r w:rsidRPr="003764E0">
        <w:rPr>
          <w:color w:val="000000"/>
          <w:bdr w:val="nil"/>
          <w:lang w:eastAsia="en-US"/>
        </w:rPr>
        <w:t xml:space="preserve">19.4. </w:t>
      </w:r>
      <w:r w:rsidR="612FA493" w:rsidRPr="003764E0">
        <w:rPr>
          <w:color w:val="000000"/>
          <w:bdr w:val="nil"/>
          <w:lang w:eastAsia="en-US"/>
        </w:rPr>
        <w:t>J</w:t>
      </w:r>
      <w:r w:rsidRPr="003764E0">
        <w:rPr>
          <w:color w:val="000000"/>
          <w:bdr w:val="nil"/>
        </w:rPr>
        <w:t>ei manoma, kad dėl esminių klaidų ar pažeidimų Sutartis tampa negaliojančia, – kad būtų galima patikrinti, ar iš tikrųjų buvo padarytos esminės klaidos ar pažeidimai. Jei įtarimai nepasitvirtina, Sutartis vėl pradedama vykdyti. Esminė klaida ar pažeidimas – tai bet koks Sutarties, galiojančio teisės akto pažeidimas ar teismo sprendimo nevykdymas, atsiradęs dėl veikimo ar neveikimo.</w:t>
      </w:r>
    </w:p>
    <w:p w14:paraId="5AD70412" w14:textId="77777777" w:rsidR="004A5902" w:rsidRPr="003764E0" w:rsidRDefault="004A5902" w:rsidP="004A5902">
      <w:pPr>
        <w:widowControl/>
        <w:pBdr>
          <w:top w:val="nil"/>
          <w:left w:val="nil"/>
          <w:bottom w:val="nil"/>
          <w:right w:val="nil"/>
          <w:between w:val="nil"/>
          <w:bar w:val="nil"/>
        </w:pBdr>
        <w:suppressAutoHyphens/>
        <w:ind w:firstLine="567"/>
        <w:jc w:val="both"/>
        <w:rPr>
          <w:color w:val="000000"/>
          <w:bdr w:val="nil"/>
        </w:rPr>
      </w:pPr>
    </w:p>
    <w:p w14:paraId="05C41A88"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20. Sutarties nutraukimas</w:t>
      </w:r>
    </w:p>
    <w:p w14:paraId="4F3A8DC6"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w:t>
      </w:r>
      <w:r w:rsidRPr="003764E0">
        <w:rPr>
          <w:bCs/>
          <w:lang w:eastAsia="en-US"/>
        </w:rPr>
        <w:tab/>
        <w:t>Sutartis gali būti nutraukta:</w:t>
      </w:r>
    </w:p>
    <w:p w14:paraId="145DD1E1"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20.1.1.</w:t>
      </w:r>
      <w:r w:rsidRPr="003764E0">
        <w:rPr>
          <w:bCs/>
          <w:lang w:eastAsia="en-US"/>
        </w:rPr>
        <w:tab/>
        <w:t>abiejų Šalių rašytiniu susitarimu;</w:t>
      </w:r>
    </w:p>
    <w:p w14:paraId="6E495C42"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20.1.2.</w:t>
      </w:r>
      <w:r w:rsidRPr="003764E0">
        <w:rPr>
          <w:bCs/>
          <w:lang w:eastAsia="en-US"/>
        </w:rPr>
        <w:tab/>
        <w:t>vienos iš Šalių iniciatyva, jeigu Sutarties 13 skyriuje „Nenugalimos jėgos aplinkybės (</w:t>
      </w:r>
      <w:r w:rsidRPr="003764E0">
        <w:rPr>
          <w:bCs/>
          <w:iCs/>
          <w:lang w:eastAsia="en-US"/>
        </w:rPr>
        <w:t>force majeure</w:t>
      </w:r>
      <w:r w:rsidRPr="003764E0">
        <w:rPr>
          <w:bCs/>
          <w:lang w:eastAsia="en-US"/>
        </w:rPr>
        <w:t xml:space="preserve">)“ nustatytos aplinkybės tęsiasi ilgiau kaip 4 (keturis) mėnesius nuo pranešimo apie jas gavimo dienos. </w:t>
      </w:r>
    </w:p>
    <w:p w14:paraId="0F6540AC" w14:textId="2DD18855"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w:t>
      </w:r>
      <w:r w:rsidRPr="003764E0">
        <w:rPr>
          <w:bCs/>
          <w:lang w:eastAsia="en-US"/>
        </w:rPr>
        <w:tab/>
        <w:t>Pirkėjas turi teisę vienašališkai nutraukti Sutartį,</w:t>
      </w:r>
      <w:r w:rsidR="000B4634" w:rsidRPr="000B4634">
        <w:t xml:space="preserve"> </w:t>
      </w:r>
      <w:r w:rsidR="000B4634" w:rsidRPr="000B4634">
        <w:rPr>
          <w:bCs/>
          <w:lang w:eastAsia="en-US"/>
        </w:rPr>
        <w:t>įspėjęs apie tai Tiekėją ne vėliau kaip prieš 10 (dešimt) kalendorinių dienų</w:t>
      </w:r>
      <w:r w:rsidR="000B4634">
        <w:rPr>
          <w:bCs/>
          <w:lang w:eastAsia="en-US"/>
        </w:rPr>
        <w:t>,</w:t>
      </w:r>
      <w:r w:rsidRPr="003764E0">
        <w:rPr>
          <w:bCs/>
          <w:lang w:eastAsia="en-US"/>
        </w:rPr>
        <w:t xml:space="preserve"> jeigu:</w:t>
      </w:r>
    </w:p>
    <w:p w14:paraId="3A6EC127"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20.2.1.</w:t>
      </w:r>
      <w:r w:rsidRPr="003764E0">
        <w:rPr>
          <w:bCs/>
          <w:lang w:eastAsia="en-US"/>
        </w:rPr>
        <w:tab/>
        <w:t>paaiškėjo, kad Tiekėjas turėjo būti pašalintas iš pirkimo procedūros pagal VPĮ 46 straipsnio 1 dalį ar dėl kitų pirkimo sąlygose nustatytų pašalinimo pagrindų;</w:t>
      </w:r>
    </w:p>
    <w:p w14:paraId="45F4D7A0"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20.2.2.</w:t>
      </w:r>
      <w:r w:rsidRPr="003764E0">
        <w:rPr>
          <w:bCs/>
          <w:lang w:eastAsia="en-US"/>
        </w:rPr>
        <w:tab/>
        <w:t>Tiekėjas bankrutuoja arba yra likviduojamas, sustabdo ūkinę veiklą arba teisės aktuose nustatyta tvarka susidaro analogiška situacija;</w:t>
      </w:r>
    </w:p>
    <w:p w14:paraId="5D00E286"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20.2.3.</w:t>
      </w:r>
      <w:r w:rsidRPr="003764E0">
        <w:rPr>
          <w:bCs/>
          <w:lang w:eastAsia="en-US"/>
        </w:rPr>
        <w:tab/>
        <w:t>Tiekėjas iš esmės pažeidė sutartį;</w:t>
      </w:r>
    </w:p>
    <w:p w14:paraId="05FF20E0"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20.2.4.</w:t>
      </w:r>
      <w:r w:rsidRPr="003764E0">
        <w:rPr>
          <w:bCs/>
          <w:lang w:eastAsia="en-US"/>
        </w:rPr>
        <w:tab/>
        <w:t xml:space="preserve">Tiekėjas vėluoja pristatyti Prekes ilgiau kaip </w:t>
      </w:r>
      <w:r w:rsidR="00503B35" w:rsidRPr="003764E0">
        <w:rPr>
          <w:bCs/>
          <w:lang w:eastAsia="en-US"/>
        </w:rPr>
        <w:t>3</w:t>
      </w:r>
      <w:r w:rsidRPr="003764E0">
        <w:rPr>
          <w:bCs/>
          <w:lang w:eastAsia="en-US"/>
        </w:rPr>
        <w:t>0</w:t>
      </w:r>
      <w:r w:rsidR="00503B35" w:rsidRPr="003764E0">
        <w:rPr>
          <w:bCs/>
          <w:lang w:eastAsia="en-US"/>
        </w:rPr>
        <w:t xml:space="preserve"> (tri</w:t>
      </w:r>
      <w:r w:rsidRPr="003764E0">
        <w:rPr>
          <w:bCs/>
          <w:lang w:eastAsia="en-US"/>
        </w:rPr>
        <w:t>sdešimt) kalendorinių dienų;</w:t>
      </w:r>
    </w:p>
    <w:p w14:paraId="279CDDF6" w14:textId="23B0C9F8" w:rsidR="004A5902" w:rsidRPr="003764E0" w:rsidRDefault="004A5902" w:rsidP="0394E12A">
      <w:pPr>
        <w:widowControl/>
        <w:suppressAutoHyphens/>
        <w:autoSpaceDN w:val="0"/>
        <w:ind w:firstLine="567"/>
        <w:jc w:val="both"/>
        <w:textAlignment w:val="baseline"/>
        <w:rPr>
          <w:lang w:eastAsia="en-US"/>
        </w:rPr>
      </w:pPr>
      <w:r w:rsidRPr="0394E12A">
        <w:rPr>
          <w:lang w:eastAsia="en-US"/>
        </w:rPr>
        <w:t>20.2.5.</w:t>
      </w:r>
      <w:r>
        <w:tab/>
      </w:r>
      <w:r w:rsidRPr="0394E12A">
        <w:rPr>
          <w:lang w:eastAsia="en-US"/>
        </w:rPr>
        <w:t>Sutarties įvykdymą užtikrinantį dokumentą išdavęs subjektas (garantas, laiduotojas) negali įvykdyti savo įsipareigojimų ir Tiekėjas, Prekių gavėjui raštu pareikalavus, per 10 (dešimt) dienų nepateikė naujo Sutarties įvykdymą užtikrinančio dokumento tokiomis pačiomis sąlygomis kaip ir ankstesnysis, jeigu Sutarties 12 skyriuje „Šalių atsakomybė ir sutarties įvykdymo užtikrinimas</w:t>
      </w:r>
      <w:r w:rsidR="1434CFDB" w:rsidRPr="0394E12A">
        <w:rPr>
          <w:lang w:eastAsia="en-US"/>
        </w:rPr>
        <w:t>“</w:t>
      </w:r>
      <w:r w:rsidRPr="0394E12A">
        <w:rPr>
          <w:lang w:eastAsia="en-US"/>
        </w:rPr>
        <w:t xml:space="preserve"> numatyta Sutarties vykdymą užtikrinti šiame punkte minimu dokumentu;</w:t>
      </w:r>
    </w:p>
    <w:p w14:paraId="07343443" w14:textId="77777777" w:rsidR="00937A0A" w:rsidRDefault="004A5902" w:rsidP="004A5902">
      <w:pPr>
        <w:widowControl/>
        <w:suppressAutoHyphens/>
        <w:autoSpaceDN w:val="0"/>
        <w:ind w:firstLine="567"/>
        <w:jc w:val="both"/>
        <w:textAlignment w:val="baseline"/>
        <w:rPr>
          <w:bCs/>
          <w:lang w:eastAsia="en-US"/>
        </w:rPr>
      </w:pPr>
      <w:r w:rsidRPr="003764E0">
        <w:rPr>
          <w:bCs/>
          <w:lang w:eastAsia="en-US"/>
        </w:rPr>
        <w:t>20.2.6.</w:t>
      </w:r>
      <w:r w:rsidRPr="003764E0">
        <w:rPr>
          <w:bCs/>
          <w:lang w:eastAsia="en-US"/>
        </w:rPr>
        <w:tab/>
        <w:t>paaiškėja kitos aplinkybės, dėl kurių Tiekėjas negalės tinkamai vykdyti Sutarties ir (ar) pristatyti Prekių ir Tiekėjas negali pateikti pagrįstų įrodymų, kad Sutartį įvykdys tinkamai</w:t>
      </w:r>
      <w:r w:rsidR="00937A0A">
        <w:rPr>
          <w:bCs/>
          <w:lang w:eastAsia="en-US"/>
        </w:rPr>
        <w:t>;</w:t>
      </w:r>
    </w:p>
    <w:p w14:paraId="47FBDCC4" w14:textId="6EFB6D5F" w:rsidR="004A5902" w:rsidRPr="003764E0" w:rsidRDefault="00937A0A" w:rsidP="004A5902">
      <w:pPr>
        <w:widowControl/>
        <w:suppressAutoHyphens/>
        <w:autoSpaceDN w:val="0"/>
        <w:ind w:firstLine="567"/>
        <w:jc w:val="both"/>
        <w:textAlignment w:val="baseline"/>
        <w:rPr>
          <w:bCs/>
          <w:lang w:eastAsia="en-US"/>
        </w:rPr>
      </w:pPr>
      <w:r>
        <w:rPr>
          <w:bCs/>
          <w:lang w:eastAsia="en-US"/>
        </w:rPr>
        <w:t xml:space="preserve">20.2.7. </w:t>
      </w:r>
      <w:r w:rsidRPr="00C24E94">
        <w:rPr>
          <w:bCs/>
          <w:lang w:eastAsia="en-US"/>
        </w:rPr>
        <w:t>kitais Lietuvos Respublikos viešųjų pirkimų įstatymo 90 straipsnyje nustatytais pagrindais.</w:t>
      </w:r>
    </w:p>
    <w:p w14:paraId="24512019" w14:textId="4ED45555" w:rsidR="004A5902" w:rsidRPr="003764E0" w:rsidRDefault="004A5902" w:rsidP="4A91F31D">
      <w:pPr>
        <w:widowControl/>
        <w:suppressAutoHyphens/>
        <w:autoSpaceDN w:val="0"/>
        <w:ind w:firstLine="567"/>
        <w:jc w:val="both"/>
        <w:textAlignment w:val="baseline"/>
        <w:rPr>
          <w:lang w:eastAsia="en-US"/>
        </w:rPr>
      </w:pPr>
      <w:r w:rsidRPr="4A91F31D">
        <w:rPr>
          <w:lang w:eastAsia="en-US"/>
        </w:rPr>
        <w:t>20.3.</w:t>
      </w:r>
      <w:r>
        <w:tab/>
      </w:r>
      <w:r w:rsidRPr="4A91F31D">
        <w:rPr>
          <w:lang w:eastAsia="en-US"/>
        </w:rPr>
        <w:t>Tiekėjas</w:t>
      </w:r>
      <w:r w:rsidR="075F851E" w:rsidRPr="4A91F31D">
        <w:rPr>
          <w:lang w:eastAsia="en-US"/>
        </w:rPr>
        <w:t>,</w:t>
      </w:r>
      <w:r w:rsidRPr="4A91F31D">
        <w:rPr>
          <w:lang w:eastAsia="en-US"/>
        </w:rPr>
        <w:t xml:space="preserve"> gavęs pranešimą iš Prekių gavėjo dėl Sutarties nutraukimo pagal bet kurią iš 20.2 papunktyje numatytų sąlygų, turi teisę pateikti Prekių gavėjui  rašytinius paaiškinimus per 5 (penkias) darbo dienas nuo pranešimo iš Prekių gavėjo gavimo dienos.</w:t>
      </w:r>
    </w:p>
    <w:p w14:paraId="57493134" w14:textId="73145B31"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20.4.</w:t>
      </w:r>
      <w:r w:rsidRPr="003764E0">
        <w:rPr>
          <w:bCs/>
          <w:lang w:eastAsia="en-US"/>
        </w:rPr>
        <w:tab/>
        <w:t xml:space="preserve">Pirkėjas, nesant Tiekėjo kaltės, turi teisę vienašališkai nutraukti Sutartį įspėjęs apie tai Tiekėją ne vėliau kaip prieš </w:t>
      </w:r>
      <w:r w:rsidR="001C6F9A" w:rsidRPr="001C6F9A">
        <w:rPr>
          <w:bCs/>
          <w:lang w:eastAsia="en-US"/>
        </w:rPr>
        <w:t>14 (keturiolika)</w:t>
      </w:r>
      <w:r w:rsidRPr="003764E0">
        <w:rPr>
          <w:bCs/>
          <w:lang w:eastAsia="en-US"/>
        </w:rPr>
        <w:t xml:space="preserve"> kalendorinių dienų, nepaisydamas to, kad Tiekėjas jau pradėjo ją vykdyti. Šiuo atveju Pirkėjas privalo sumokėti Tiekėjui už iki Sutarties nutraukimo pristatytas Prekes, ir Tiekėjas neturi teisės gauti jokių kitokių kompensacijų.</w:t>
      </w:r>
    </w:p>
    <w:p w14:paraId="2DF174BA"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20.5.</w:t>
      </w:r>
      <w:r w:rsidRPr="003764E0">
        <w:rPr>
          <w:bCs/>
          <w:lang w:eastAsia="en-US"/>
        </w:rPr>
        <w:tab/>
        <w:t>Tiekėjas, nesikreipdamas į teismą, gali vienašališkai nutraukti Sutartį jeigu:</w:t>
      </w:r>
    </w:p>
    <w:p w14:paraId="2317DF6F"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t>20.5.1.</w:t>
      </w:r>
      <w:r w:rsidRPr="003764E0">
        <w:rPr>
          <w:bCs/>
          <w:lang w:eastAsia="en-US"/>
        </w:rPr>
        <w:tab/>
        <w:t xml:space="preserve"> </w:t>
      </w:r>
      <w:r w:rsidRPr="003764E0">
        <w:rPr>
          <w:lang w:eastAsia="en-US"/>
        </w:rPr>
        <w:t>Prekių</w:t>
      </w:r>
      <w:r w:rsidR="00FA41E6" w:rsidRPr="003764E0">
        <w:rPr>
          <w:lang w:eastAsia="en-US"/>
        </w:rPr>
        <w:t xml:space="preserve"> gavėjas</w:t>
      </w:r>
      <w:r w:rsidRPr="003764E0">
        <w:rPr>
          <w:bCs/>
          <w:lang w:eastAsia="en-US"/>
        </w:rPr>
        <w:t xml:space="preserve"> ne dėl Tiekėjo kaltės arba Sutarties 13 skyriuje „Nenugalimos jėgos aplinkybės (</w:t>
      </w:r>
      <w:r w:rsidRPr="003764E0">
        <w:rPr>
          <w:bCs/>
          <w:iCs/>
          <w:lang w:eastAsia="en-US"/>
        </w:rPr>
        <w:t>force majeure</w:t>
      </w:r>
      <w:r w:rsidRPr="003764E0">
        <w:rPr>
          <w:bCs/>
          <w:lang w:eastAsia="en-US"/>
        </w:rPr>
        <w:t xml:space="preserve">)“ numatytų aplinkybių vėluoja atlikti mokėjimą daugiau kaip 30 (trisdešimt) kalendorinių dienų ir jeigu Tiekėjas apie vėlavimą prieš tai raštu pranešė  </w:t>
      </w:r>
      <w:r w:rsidR="0007064A" w:rsidRPr="003764E0">
        <w:rPr>
          <w:lang w:eastAsia="en-US"/>
        </w:rPr>
        <w:t>Preki</w:t>
      </w:r>
      <w:r w:rsidRPr="003764E0">
        <w:rPr>
          <w:lang w:eastAsia="en-US"/>
        </w:rPr>
        <w:t>ų gavėjui</w:t>
      </w:r>
      <w:r w:rsidR="009D190C" w:rsidRPr="003764E0">
        <w:rPr>
          <w:lang w:eastAsia="en-US"/>
        </w:rPr>
        <w:t>;</w:t>
      </w:r>
    </w:p>
    <w:p w14:paraId="65E37353" w14:textId="77777777" w:rsidR="004A5902" w:rsidRPr="003764E0" w:rsidRDefault="004A5902" w:rsidP="004A5902">
      <w:pPr>
        <w:widowControl/>
        <w:suppressAutoHyphens/>
        <w:autoSpaceDN w:val="0"/>
        <w:ind w:firstLine="567"/>
        <w:jc w:val="both"/>
        <w:textAlignment w:val="baseline"/>
        <w:rPr>
          <w:bCs/>
          <w:lang w:eastAsia="en-US"/>
        </w:rPr>
      </w:pPr>
      <w:r w:rsidRPr="003764E0">
        <w:rPr>
          <w:bCs/>
          <w:lang w:eastAsia="en-US"/>
        </w:rPr>
        <w:lastRenderedPageBreak/>
        <w:t>20.5.2.</w:t>
      </w:r>
      <w:r w:rsidR="009D190C" w:rsidRPr="003764E0">
        <w:rPr>
          <w:lang w:eastAsia="en-US"/>
        </w:rPr>
        <w:t xml:space="preserve"> </w:t>
      </w:r>
      <w:r w:rsidRPr="003764E0">
        <w:rPr>
          <w:lang w:eastAsia="en-US"/>
        </w:rPr>
        <w:t>Pirkėjas/Preki</w:t>
      </w:r>
      <w:r w:rsidR="009D190C" w:rsidRPr="003764E0">
        <w:rPr>
          <w:lang w:eastAsia="en-US"/>
        </w:rPr>
        <w:t>ų gavėjas</w:t>
      </w:r>
      <w:r w:rsidRPr="003764E0">
        <w:rPr>
          <w:bCs/>
          <w:lang w:eastAsia="en-US"/>
        </w:rPr>
        <w:t xml:space="preserve"> sustabdė Prekių pristatymo terminus dėl to, kad negali priimti Prekių ir Prekių pristatymo termino sustabdymas trunka ilgiau, nei buvo sustabdyta Sutartis.</w:t>
      </w:r>
    </w:p>
    <w:p w14:paraId="61CC145D" w14:textId="77777777" w:rsidR="004A5902" w:rsidRPr="003764E0" w:rsidRDefault="004A5902" w:rsidP="004A5902">
      <w:pPr>
        <w:shd w:val="clear" w:color="auto" w:fill="FFFFFF"/>
        <w:suppressAutoHyphens/>
        <w:ind w:firstLine="567"/>
        <w:jc w:val="both"/>
        <w:textAlignment w:val="baseline"/>
        <w:rPr>
          <w:lang w:eastAsia="en-US"/>
        </w:rPr>
      </w:pPr>
    </w:p>
    <w:p w14:paraId="6D360C20"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21. Ginčų nagrinėjimo tvarka</w:t>
      </w:r>
    </w:p>
    <w:p w14:paraId="4D7C0762"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21.1. Šiai Sutarčiai ir visoms iš šios Sutarties atsirandančioms teisėms ir pareigoms taikomi Lietuvos Respublikos įstatymai bei kiti norminiai teisės aktai. Sutartis sudaryta ir turi būti aiškinama pagal Lietuvos Respublikos teisę.</w:t>
      </w:r>
    </w:p>
    <w:p w14:paraId="2A3419D6"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21.2. Bet kokie nesutarimai ar ginčai, kylantys tarp Šalių dėl šios Sutarties, sprendžiami abipusiu susitarimu. Šalims nepavykus susitarti, bet kokie ginčai, nesutarimai ar reikalavimai, kylantys iš šios Sutarties ar susiję su ja, jos pažeidimu, nutraukimu ar galiojimu, neišspręsti Šalių susitarimu, sprendžiami kompetentingame Lietuvos Respublikos teisme.</w:t>
      </w:r>
    </w:p>
    <w:p w14:paraId="2BCFFB6A" w14:textId="77777777" w:rsidR="006C3AA8" w:rsidRPr="003764E0" w:rsidRDefault="006C3AA8">
      <w:pPr>
        <w:widowControl/>
        <w:suppressAutoHyphens/>
        <w:ind w:firstLine="567"/>
        <w:jc w:val="both"/>
        <w:textAlignment w:val="baseline"/>
        <w:rPr>
          <w:lang w:eastAsia="en-US"/>
        </w:rPr>
      </w:pPr>
    </w:p>
    <w:p w14:paraId="64ECCEB9" w14:textId="77777777" w:rsidR="006C3AA8" w:rsidRPr="003764E0" w:rsidRDefault="00220120">
      <w:pPr>
        <w:shd w:val="clear" w:color="auto" w:fill="FFFFFF"/>
        <w:suppressAutoHyphens/>
        <w:ind w:firstLine="567"/>
        <w:jc w:val="both"/>
        <w:textAlignment w:val="baseline"/>
        <w:rPr>
          <w:lang w:eastAsia="en-US"/>
        </w:rPr>
      </w:pPr>
      <w:r w:rsidRPr="003764E0">
        <w:rPr>
          <w:b/>
          <w:bCs/>
          <w:lang w:eastAsia="en-US"/>
        </w:rPr>
        <w:t>22. Baigiamosios nuostatos</w:t>
      </w:r>
    </w:p>
    <w:p w14:paraId="6BC37867" w14:textId="77777777" w:rsidR="006C3AA8" w:rsidRPr="003764E0" w:rsidRDefault="00220120">
      <w:pPr>
        <w:shd w:val="clear" w:color="auto" w:fill="FFFFFF"/>
        <w:suppressAutoHyphens/>
        <w:ind w:firstLine="567"/>
        <w:jc w:val="both"/>
        <w:textAlignment w:val="baseline"/>
        <w:rPr>
          <w:lang w:eastAsia="en-US"/>
        </w:rPr>
      </w:pPr>
      <w:r w:rsidRPr="003764E0">
        <w:rPr>
          <w:lang w:eastAsia="en-US"/>
        </w:rPr>
        <w:t>22.1. Nė viena Šalis neturi teisės perleisti visų arba dalies teisių ir pareigų pagal šią Sutartį jokiai trečiajai šaliai be išankstinio raštiško kitos Šalies sutikimo.</w:t>
      </w:r>
    </w:p>
    <w:p w14:paraId="44EF0885" w14:textId="77777777" w:rsidR="006C3AA8" w:rsidRPr="003764E0" w:rsidRDefault="00220120">
      <w:pPr>
        <w:pStyle w:val="Betarp"/>
        <w:ind w:firstLine="567"/>
        <w:jc w:val="both"/>
        <w:rPr>
          <w:rFonts w:eastAsia="Times New Roman"/>
          <w:szCs w:val="24"/>
          <w:lang w:eastAsia="en-US"/>
        </w:rPr>
      </w:pPr>
      <w:r w:rsidRPr="003764E0">
        <w:rPr>
          <w:rFonts w:eastAsia="Times New Roman"/>
          <w:szCs w:val="24"/>
          <w:lang w:eastAsia="en-US"/>
        </w:rPr>
        <w:t>22.2. Bet kokios nuostatos negaliojimas ar prieštaravimas Lietuvos Respublikos įstatymams ar kitiems norminiams teisės aktams šioje Sutartyje neatleidžia Šalių nuo prisiimtų įsipareigojimų vykdymo. Šiuo atveju tokia nuostata turi būti pakeista atitinkančia teisės aktų reikalavimus kiek įmanoma artimesne Sutarties tikslui bei kitoms jos nuostatoms.</w:t>
      </w:r>
    </w:p>
    <w:p w14:paraId="2126AEF5" w14:textId="77777777" w:rsidR="008B1F66"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 xml:space="preserve">22.3. </w:t>
      </w:r>
      <w:r w:rsidR="00E011F6" w:rsidRPr="003764E0">
        <w:rPr>
          <w:szCs w:val="24"/>
          <w:lang w:eastAsia="en-US"/>
        </w:rPr>
        <w:t xml:space="preserve">Vykdant Sutartį turi būti laikomasi aplinkos apsaugos, socialinės ir darbo teisės įpareigojimų, nustatytų Europos Sąjungos ir Lietuvos Respublikos teisės aktuose, kolektyvinėse sutartyse ir Viešųjų pirkimų įstatymo 5 priede nurodytose tarptautinėse konvencijose. Visus kitus klausimus, kurie neaptarti Sutartyje, reguliuoja Lietuvos Respublikos teisės aktai. </w:t>
      </w:r>
    </w:p>
    <w:p w14:paraId="6412C245" w14:textId="77777777" w:rsidR="00C6445C"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22.4. Sutartis yra Sutarties Šalių perskaityta, jų suprasta ir jos autentiškumas patvirtintas ant kiekvieno Sutarties lapo kiekvienos Šalies tinkamus įgaliojimus turinčių asmenų parašais arba Sutartis susiuvama ir pasirašoma paskutinio lapo antroje pusėje.</w:t>
      </w:r>
    </w:p>
    <w:p w14:paraId="3EB3C608" w14:textId="77777777" w:rsidR="00C6445C" w:rsidRPr="003764E0" w:rsidRDefault="00C6445C" w:rsidP="00C6445C">
      <w:pPr>
        <w:pStyle w:val="Betarp"/>
        <w:ind w:firstLine="567"/>
        <w:jc w:val="both"/>
        <w:rPr>
          <w:rFonts w:eastAsia="Times New Roman"/>
          <w:szCs w:val="24"/>
          <w:lang w:eastAsia="en-US"/>
        </w:rPr>
      </w:pPr>
      <w:r w:rsidRPr="003764E0">
        <w:rPr>
          <w:rFonts w:eastAsia="Times New Roman"/>
          <w:szCs w:val="24"/>
          <w:lang w:eastAsia="en-US"/>
        </w:rPr>
        <w:t>22.5. Sutarties Šalys susirašinėja lietuvių kalba. Visi pranešimai, sutikimai ir kitas susižinojimas, kuriuos Šalis gali pateikti pagal šią Sutartį, bus laikomi galiojančiais ir įteiktais tinkamai, jeigu yra asmeniškai pateikti kitai Šaliai ir gautas patvirtinimas apie gavimą arba išsiųsti registruotu paštu, elektroniniu paštu (patvirtinant gavimą) toliau nurodytais adresais, kitais adresais, kuriuos nurodė viena Šalis, pateikdama pranešimą.</w:t>
      </w:r>
    </w:p>
    <w:p w14:paraId="11C0E924" w14:textId="6967320D" w:rsidR="006C3AA8" w:rsidRPr="003764E0" w:rsidRDefault="00C6445C" w:rsidP="0394E12A">
      <w:pPr>
        <w:pStyle w:val="Betarp"/>
        <w:ind w:firstLine="567"/>
        <w:jc w:val="both"/>
        <w:rPr>
          <w:rFonts w:eastAsia="Times New Roman"/>
          <w:lang w:eastAsia="en-US"/>
        </w:rPr>
      </w:pPr>
      <w:r w:rsidRPr="0394E12A">
        <w:rPr>
          <w:rFonts w:eastAsia="Times New Roman"/>
          <w:lang w:eastAsia="en-US"/>
        </w:rPr>
        <w:t>22.6. Jei pasikeičia Šalies adresas ir/ar kiti duomenys, tokia Šalis turi informuoti kitą Šalį pranešdama ne vėliau, kaip prieš 3 (tris) darbo dienas. Jei Šaliai nepavyksta laikytis šių reikalavimų, ji neturi teisės į pretenziją ar atsiliepimą, jei kitos Šalies veiksmai, atlikti remiantis paskutiniais žinomais jai duomenimis, prieštarauja Sutarties sąlygoms arba ji negavo jokio pranešimo, išsiųsto pagal tuos duomenis.</w:t>
      </w:r>
    </w:p>
    <w:p w14:paraId="30BCC174" w14:textId="77777777" w:rsidR="006C3AA8" w:rsidRPr="003764E0" w:rsidRDefault="006C3AA8">
      <w:pPr>
        <w:pStyle w:val="Betarp"/>
        <w:jc w:val="both"/>
        <w:rPr>
          <w:rFonts w:eastAsia="Times New Roman"/>
          <w:szCs w:val="24"/>
          <w:lang w:eastAsia="en-US"/>
        </w:rPr>
      </w:pPr>
    </w:p>
    <w:p w14:paraId="54563B88" w14:textId="1C1FB601" w:rsidR="00681A46" w:rsidRPr="003764E0" w:rsidRDefault="00681A46" w:rsidP="00681A46">
      <w:pPr>
        <w:widowControl/>
        <w:tabs>
          <w:tab w:val="left" w:pos="4560"/>
        </w:tabs>
        <w:suppressAutoHyphens/>
        <w:autoSpaceDN w:val="0"/>
        <w:jc w:val="both"/>
        <w:textAlignment w:val="baseline"/>
        <w:rPr>
          <w:lang w:eastAsia="en-US"/>
        </w:rPr>
      </w:pPr>
      <w:r w:rsidRPr="003764E0">
        <w:rPr>
          <w:b/>
          <w:lang w:eastAsia="en-US"/>
        </w:rPr>
        <w:t>Pirkėjo vardu</w:t>
      </w:r>
      <w:r w:rsidRPr="003764E0">
        <w:rPr>
          <w:b/>
          <w:lang w:eastAsia="en-US"/>
        </w:rPr>
        <w:tab/>
      </w:r>
      <w:r w:rsidR="00E462D3">
        <w:rPr>
          <w:b/>
          <w:lang w:eastAsia="en-US"/>
        </w:rPr>
        <w:tab/>
      </w:r>
      <w:r w:rsidRPr="003764E0">
        <w:rPr>
          <w:b/>
          <w:lang w:eastAsia="en-US"/>
        </w:rPr>
        <w:t>Tiekėjo vardu</w:t>
      </w:r>
    </w:p>
    <w:p w14:paraId="0B36B9AF" w14:textId="77777777" w:rsidR="00681A46" w:rsidRPr="003764E0" w:rsidRDefault="00681A46" w:rsidP="00681A46">
      <w:pPr>
        <w:tabs>
          <w:tab w:val="left" w:pos="4536"/>
        </w:tabs>
        <w:autoSpaceDE w:val="0"/>
        <w:autoSpaceDN w:val="0"/>
        <w:adjustRightInd w:val="0"/>
        <w:jc w:val="both"/>
        <w:rPr>
          <w:bCs/>
        </w:rPr>
      </w:pPr>
    </w:p>
    <w:p w14:paraId="6439B172" w14:textId="77777777" w:rsidR="00E462D3" w:rsidRDefault="00E462D3" w:rsidP="00E462D3">
      <w:pPr>
        <w:widowControl/>
        <w:tabs>
          <w:tab w:val="left" w:pos="4560"/>
        </w:tabs>
        <w:suppressAutoHyphens/>
        <w:autoSpaceDN w:val="0"/>
        <w:jc w:val="both"/>
        <w:textAlignment w:val="baseline"/>
        <w:rPr>
          <w:bCs/>
        </w:rPr>
      </w:pPr>
      <w:r>
        <w:rPr>
          <w:bCs/>
        </w:rPr>
        <w:t>Administracijos direktorius</w:t>
      </w:r>
      <w:r>
        <w:rPr>
          <w:bCs/>
        </w:rPr>
        <w:tab/>
      </w:r>
      <w:r>
        <w:rPr>
          <w:bCs/>
        </w:rPr>
        <w:tab/>
      </w:r>
      <w:proofErr w:type="spellStart"/>
      <w:r>
        <w:rPr>
          <w:bCs/>
        </w:rPr>
        <w:t>Direktorius</w:t>
      </w:r>
      <w:proofErr w:type="spellEnd"/>
      <w:r>
        <w:rPr>
          <w:bCs/>
        </w:rPr>
        <w:t xml:space="preserve"> </w:t>
      </w:r>
    </w:p>
    <w:p w14:paraId="14593B82" w14:textId="77777777" w:rsidR="00E462D3" w:rsidRPr="003764E0" w:rsidRDefault="00E462D3" w:rsidP="00E462D3">
      <w:pPr>
        <w:widowControl/>
        <w:tabs>
          <w:tab w:val="left" w:pos="4560"/>
        </w:tabs>
        <w:suppressAutoHyphens/>
        <w:autoSpaceDN w:val="0"/>
        <w:jc w:val="both"/>
        <w:textAlignment w:val="baseline"/>
        <w:rPr>
          <w:lang w:eastAsia="en-US"/>
        </w:rPr>
      </w:pPr>
      <w:r>
        <w:rPr>
          <w:bCs/>
        </w:rPr>
        <w:t>Paulius Čyvas</w:t>
      </w:r>
      <w:r>
        <w:rPr>
          <w:lang w:eastAsia="en-US"/>
        </w:rPr>
        <w:tab/>
      </w:r>
      <w:r>
        <w:rPr>
          <w:lang w:eastAsia="en-US"/>
        </w:rPr>
        <w:tab/>
        <w:t xml:space="preserve">Rimantas </w:t>
      </w:r>
      <w:proofErr w:type="spellStart"/>
      <w:r>
        <w:rPr>
          <w:lang w:eastAsia="en-US"/>
        </w:rPr>
        <w:t>Kaušylas</w:t>
      </w:r>
      <w:proofErr w:type="spellEnd"/>
    </w:p>
    <w:p w14:paraId="3E4C9C94" w14:textId="77777777" w:rsidR="00E462D3" w:rsidRPr="003764E0" w:rsidRDefault="00E462D3" w:rsidP="00E462D3">
      <w:pPr>
        <w:widowControl/>
        <w:tabs>
          <w:tab w:val="left" w:pos="4560"/>
        </w:tabs>
        <w:suppressAutoHyphens/>
        <w:autoSpaceDN w:val="0"/>
        <w:jc w:val="both"/>
        <w:textAlignment w:val="baseline"/>
        <w:rPr>
          <w:lang w:eastAsia="en-US"/>
        </w:rPr>
      </w:pPr>
      <w:r w:rsidRPr="00E462D3">
        <w:rPr>
          <w:lang w:eastAsia="en-US"/>
        </w:rPr>
        <w:t>__________________</w:t>
      </w:r>
      <w:r w:rsidRPr="00E462D3">
        <w:rPr>
          <w:lang w:eastAsia="en-US"/>
        </w:rPr>
        <w:tab/>
      </w:r>
      <w:r w:rsidRPr="00E462D3">
        <w:rPr>
          <w:lang w:eastAsia="en-US"/>
        </w:rPr>
        <w:tab/>
        <w:t>___________________</w:t>
      </w:r>
    </w:p>
    <w:p w14:paraId="7352D0E4" w14:textId="77777777" w:rsidR="00E462D3" w:rsidRDefault="00E462D3" w:rsidP="00E462D3">
      <w:pPr>
        <w:tabs>
          <w:tab w:val="left" w:pos="1134"/>
        </w:tabs>
        <w:autoSpaceDE w:val="0"/>
        <w:autoSpaceDN w:val="0"/>
        <w:adjustRightInd w:val="0"/>
        <w:jc w:val="both"/>
        <w:rPr>
          <w:bCs/>
        </w:rPr>
      </w:pPr>
    </w:p>
    <w:p w14:paraId="44C7B8CB" w14:textId="77777777" w:rsidR="00E462D3" w:rsidRDefault="00E462D3" w:rsidP="00E462D3">
      <w:pPr>
        <w:tabs>
          <w:tab w:val="left" w:pos="1134"/>
        </w:tabs>
        <w:autoSpaceDE w:val="0"/>
        <w:autoSpaceDN w:val="0"/>
        <w:adjustRightInd w:val="0"/>
        <w:jc w:val="both"/>
        <w:rPr>
          <w:bCs/>
        </w:rPr>
      </w:pPr>
    </w:p>
    <w:p w14:paraId="143BD4E4" w14:textId="77777777" w:rsidR="00E462D3" w:rsidRDefault="00E462D3" w:rsidP="00E462D3">
      <w:pPr>
        <w:tabs>
          <w:tab w:val="left" w:pos="1134"/>
        </w:tabs>
        <w:autoSpaceDE w:val="0"/>
        <w:autoSpaceDN w:val="0"/>
        <w:adjustRightInd w:val="0"/>
        <w:jc w:val="both"/>
        <w:rPr>
          <w:bCs/>
        </w:rPr>
      </w:pPr>
    </w:p>
    <w:p w14:paraId="110A9FBE" w14:textId="77777777" w:rsidR="00E462D3" w:rsidRPr="003764E0" w:rsidRDefault="00E462D3" w:rsidP="00E462D3">
      <w:pPr>
        <w:tabs>
          <w:tab w:val="left" w:pos="1134"/>
        </w:tabs>
        <w:autoSpaceDE w:val="0"/>
        <w:autoSpaceDN w:val="0"/>
        <w:adjustRightInd w:val="0"/>
        <w:jc w:val="both"/>
        <w:rPr>
          <w:rStyle w:val="FontStyle32"/>
          <w:b w:val="0"/>
          <w:bCs w:val="0"/>
          <w:sz w:val="24"/>
          <w:szCs w:val="24"/>
          <w:lang w:eastAsia="en-US"/>
        </w:rPr>
      </w:pPr>
    </w:p>
    <w:p w14:paraId="5C1F6BCC" w14:textId="77777777" w:rsidR="00561694" w:rsidRPr="003764E0" w:rsidRDefault="00561694">
      <w:pPr>
        <w:pStyle w:val="Betarp"/>
        <w:ind w:left="7200"/>
        <w:rPr>
          <w:szCs w:val="24"/>
        </w:rPr>
      </w:pPr>
      <w:bookmarkStart w:id="5" w:name="_Hlk30065621"/>
    </w:p>
    <w:p w14:paraId="3C774C26" w14:textId="77777777" w:rsidR="00561694" w:rsidRPr="003764E0" w:rsidRDefault="00561694">
      <w:pPr>
        <w:pStyle w:val="Betarp"/>
        <w:ind w:left="7200"/>
        <w:rPr>
          <w:szCs w:val="24"/>
        </w:rPr>
      </w:pPr>
    </w:p>
    <w:p w14:paraId="47B11BE1" w14:textId="77777777" w:rsidR="00E416F9" w:rsidRPr="003764E0" w:rsidRDefault="00E416F9">
      <w:pPr>
        <w:pStyle w:val="Betarp"/>
        <w:ind w:left="7200"/>
        <w:rPr>
          <w:szCs w:val="24"/>
        </w:rPr>
      </w:pPr>
    </w:p>
    <w:p w14:paraId="70876AEA" w14:textId="77777777" w:rsidR="00E416F9" w:rsidRPr="003764E0" w:rsidRDefault="00E416F9">
      <w:pPr>
        <w:pStyle w:val="Betarp"/>
        <w:ind w:left="7200"/>
        <w:rPr>
          <w:szCs w:val="24"/>
        </w:rPr>
      </w:pPr>
    </w:p>
    <w:p w14:paraId="0E33419B" w14:textId="1403E59F" w:rsidR="002553EF" w:rsidRDefault="002553EF" w:rsidP="0092424C">
      <w:pPr>
        <w:pStyle w:val="Betarp"/>
        <w:rPr>
          <w:szCs w:val="24"/>
        </w:rPr>
      </w:pPr>
    </w:p>
    <w:p w14:paraId="748CD30F" w14:textId="77777777" w:rsidR="0092424C" w:rsidRDefault="0092424C" w:rsidP="0092424C">
      <w:pPr>
        <w:pStyle w:val="Betarp"/>
        <w:rPr>
          <w:szCs w:val="24"/>
        </w:rPr>
      </w:pPr>
    </w:p>
    <w:p w14:paraId="5F68968C" w14:textId="77777777" w:rsidR="002553EF" w:rsidRDefault="002553EF">
      <w:pPr>
        <w:pStyle w:val="Betarp"/>
        <w:ind w:left="7200"/>
        <w:rPr>
          <w:szCs w:val="24"/>
        </w:rPr>
      </w:pPr>
    </w:p>
    <w:p w14:paraId="2C62ADB8" w14:textId="77777777" w:rsidR="00FC040F" w:rsidRDefault="00FC040F">
      <w:pPr>
        <w:pStyle w:val="Betarp"/>
        <w:ind w:left="7200"/>
        <w:rPr>
          <w:szCs w:val="24"/>
        </w:rPr>
      </w:pPr>
    </w:p>
    <w:p w14:paraId="2BBD9318" w14:textId="77777777" w:rsidR="00124AB7" w:rsidRPr="003764E0" w:rsidRDefault="00124AB7" w:rsidP="00124AB7">
      <w:pPr>
        <w:pStyle w:val="Betarp"/>
        <w:ind w:left="7200"/>
        <w:rPr>
          <w:szCs w:val="24"/>
        </w:rPr>
      </w:pPr>
      <w:r w:rsidRPr="003764E0">
        <w:rPr>
          <w:szCs w:val="24"/>
        </w:rPr>
        <w:lastRenderedPageBreak/>
        <w:t>Priedas Nr. 1</w:t>
      </w:r>
    </w:p>
    <w:p w14:paraId="22C0D776" w14:textId="77777777" w:rsidR="00124AB7" w:rsidRPr="003764E0" w:rsidRDefault="00124AB7" w:rsidP="00124AB7">
      <w:pPr>
        <w:pStyle w:val="Betarp"/>
        <w:ind w:left="7200"/>
        <w:rPr>
          <w:szCs w:val="24"/>
        </w:rPr>
      </w:pPr>
      <w:r w:rsidRPr="003764E0">
        <w:rPr>
          <w:szCs w:val="24"/>
        </w:rPr>
        <w:t>202</w:t>
      </w:r>
      <w:r w:rsidR="007825DD">
        <w:rPr>
          <w:szCs w:val="24"/>
        </w:rPr>
        <w:t>4</w:t>
      </w:r>
      <w:r w:rsidRPr="003764E0">
        <w:rPr>
          <w:szCs w:val="24"/>
        </w:rPr>
        <w:t xml:space="preserve"> m. …………… d.</w:t>
      </w:r>
    </w:p>
    <w:p w14:paraId="5B16983E" w14:textId="77777777" w:rsidR="00124AB7" w:rsidRPr="003764E0" w:rsidRDefault="00124AB7" w:rsidP="00124AB7">
      <w:pPr>
        <w:pStyle w:val="Betarp"/>
        <w:ind w:left="7200"/>
        <w:rPr>
          <w:szCs w:val="24"/>
        </w:rPr>
      </w:pPr>
      <w:bookmarkStart w:id="6" w:name="__DdeLink__1395_1916932689"/>
      <w:r w:rsidRPr="003764E0">
        <w:rPr>
          <w:szCs w:val="24"/>
        </w:rPr>
        <w:t xml:space="preserve">Sutarties Nr. ………… </w:t>
      </w:r>
      <w:bookmarkEnd w:id="6"/>
    </w:p>
    <w:p w14:paraId="0CDB5C37" w14:textId="77777777" w:rsidR="00DB3026" w:rsidRDefault="00DB3026" w:rsidP="00DB3026">
      <w:pPr>
        <w:autoSpaceDE w:val="0"/>
        <w:autoSpaceDN w:val="0"/>
        <w:adjustRightInd w:val="0"/>
        <w:jc w:val="center"/>
        <w:rPr>
          <w:b/>
          <w:bCs/>
          <w:noProof/>
        </w:rPr>
      </w:pPr>
    </w:p>
    <w:p w14:paraId="4E81B9B4" w14:textId="77777777" w:rsidR="000211D1" w:rsidRPr="00573878" w:rsidRDefault="000211D1" w:rsidP="000211D1">
      <w:pPr>
        <w:autoSpaceDE w:val="0"/>
        <w:adjustRightInd w:val="0"/>
        <w:jc w:val="center"/>
        <w:rPr>
          <w:b/>
          <w:bCs/>
          <w:noProof/>
        </w:rPr>
      </w:pPr>
      <w:bookmarkStart w:id="7" w:name="_Hlk159255888"/>
      <w:r w:rsidRPr="00573878">
        <w:rPr>
          <w:b/>
          <w:bCs/>
          <w:noProof/>
        </w:rPr>
        <w:t xml:space="preserve">ŠUNŲ VEDŽIOJIMO – DRESAVIMO AIKŠTELĖS INFRASTRUKTŪROS ĮRENGIMAS </w:t>
      </w:r>
      <w:bookmarkEnd w:id="7"/>
      <w:r w:rsidRPr="00573878">
        <w:rPr>
          <w:b/>
          <w:bCs/>
          <w:noProof/>
        </w:rPr>
        <w:t>- TECHNINĖ SPECIFIKACIJA (UŽDUOTIS)</w:t>
      </w:r>
    </w:p>
    <w:p w14:paraId="61BDFB31" w14:textId="77777777" w:rsidR="000211D1" w:rsidRPr="00573878" w:rsidRDefault="000211D1" w:rsidP="000211D1">
      <w:pPr>
        <w:autoSpaceDE w:val="0"/>
        <w:adjustRightInd w:val="0"/>
        <w:jc w:val="center"/>
        <w:rPr>
          <w:noProof/>
        </w:rPr>
      </w:pPr>
    </w:p>
    <w:p w14:paraId="505A679C" w14:textId="77777777" w:rsidR="000211D1" w:rsidRPr="00573878" w:rsidRDefault="000211D1" w:rsidP="000211D1">
      <w:pPr>
        <w:numPr>
          <w:ilvl w:val="0"/>
          <w:numId w:val="24"/>
        </w:numPr>
        <w:autoSpaceDE w:val="0"/>
        <w:autoSpaceDN w:val="0"/>
        <w:adjustRightInd w:val="0"/>
        <w:spacing w:line="276" w:lineRule="auto"/>
        <w:jc w:val="both"/>
        <w:rPr>
          <w:noProof/>
        </w:rPr>
      </w:pPr>
      <w:bookmarkStart w:id="8" w:name="_Hlk158363667"/>
      <w:r w:rsidRPr="00573878">
        <w:rPr>
          <w:noProof/>
        </w:rPr>
        <w:t>Prekių pavadinimas:</w:t>
      </w:r>
      <w:r w:rsidRPr="00573878">
        <w:t xml:space="preserve"> </w:t>
      </w:r>
      <w:r w:rsidRPr="00573878">
        <w:rPr>
          <w:noProof/>
        </w:rPr>
        <w:t xml:space="preserve">Šunų vedžiojimo – dresavimo aikštelės infrastruktūros įrengimas. </w:t>
      </w:r>
    </w:p>
    <w:p w14:paraId="37459939" w14:textId="77777777" w:rsidR="000211D1" w:rsidRPr="00573878" w:rsidRDefault="000211D1" w:rsidP="000211D1">
      <w:pPr>
        <w:numPr>
          <w:ilvl w:val="0"/>
          <w:numId w:val="24"/>
        </w:numPr>
        <w:autoSpaceDE w:val="0"/>
        <w:autoSpaceDN w:val="0"/>
        <w:adjustRightInd w:val="0"/>
        <w:spacing w:line="276" w:lineRule="auto"/>
        <w:jc w:val="both"/>
        <w:rPr>
          <w:noProof/>
        </w:rPr>
      </w:pPr>
      <w:r w:rsidRPr="00573878">
        <w:rPr>
          <w:noProof/>
        </w:rPr>
        <w:t xml:space="preserve">Pirkėjas: Utenos rajono savivaldybės administracijos Utenos miesto seniūnija, Utenio a. 4, LT- 28503, Utena. </w:t>
      </w:r>
    </w:p>
    <w:p w14:paraId="0413F97A" w14:textId="5677AA0F" w:rsidR="000211D1" w:rsidRPr="00573878" w:rsidRDefault="000211D1" w:rsidP="000211D1">
      <w:pPr>
        <w:numPr>
          <w:ilvl w:val="0"/>
          <w:numId w:val="24"/>
        </w:numPr>
        <w:autoSpaceDE w:val="0"/>
        <w:autoSpaceDN w:val="0"/>
        <w:adjustRightInd w:val="0"/>
        <w:spacing w:line="276" w:lineRule="auto"/>
        <w:jc w:val="both"/>
        <w:rPr>
          <w:noProof/>
        </w:rPr>
      </w:pPr>
      <w:r w:rsidRPr="00573878">
        <w:rPr>
          <w:noProof/>
        </w:rPr>
        <w:t>Pirkimo tikslas – šunų vedžiojimo aikštelės mažosios architektūros elementų įsigijimas ir sumontavimas Vyturių kvartale.</w:t>
      </w:r>
    </w:p>
    <w:p w14:paraId="0D5661AA" w14:textId="77777777" w:rsidR="000211D1" w:rsidRPr="00573878" w:rsidRDefault="000211D1" w:rsidP="000211D1">
      <w:pPr>
        <w:numPr>
          <w:ilvl w:val="0"/>
          <w:numId w:val="24"/>
        </w:numPr>
        <w:tabs>
          <w:tab w:val="left" w:pos="360"/>
        </w:tabs>
        <w:autoSpaceDE w:val="0"/>
        <w:autoSpaceDN w:val="0"/>
        <w:adjustRightInd w:val="0"/>
        <w:spacing w:line="276" w:lineRule="auto"/>
        <w:jc w:val="both"/>
        <w:rPr>
          <w:noProof/>
        </w:rPr>
      </w:pPr>
      <w:r w:rsidRPr="00573878">
        <w:rPr>
          <w:noProof/>
        </w:rPr>
        <w:t>Šunų vedžiojimo elementus įrengti (įbetonuojant) ant esamos žolės dangos, aptveriant aikštelę tvora su varteliais.</w:t>
      </w:r>
    </w:p>
    <w:p w14:paraId="45ED6DE8" w14:textId="77777777" w:rsidR="000211D1" w:rsidRPr="00573878" w:rsidRDefault="000211D1" w:rsidP="000211D1">
      <w:pPr>
        <w:widowControl/>
        <w:numPr>
          <w:ilvl w:val="0"/>
          <w:numId w:val="24"/>
        </w:numPr>
        <w:autoSpaceDE w:val="0"/>
        <w:autoSpaceDN w:val="0"/>
        <w:adjustRightInd w:val="0"/>
        <w:jc w:val="both"/>
        <w:rPr>
          <w:rFonts w:eastAsia="Calibri"/>
          <w:noProof/>
        </w:rPr>
      </w:pPr>
      <w:r w:rsidRPr="00573878">
        <w:rPr>
          <w:noProof/>
        </w:rPr>
        <w:t xml:space="preserve">Prekių charakteristikos: </w:t>
      </w:r>
    </w:p>
    <w:bookmarkEnd w:id="8"/>
    <w:p w14:paraId="409E2B22" w14:textId="77777777" w:rsidR="000211D1" w:rsidRDefault="000211D1" w:rsidP="000211D1"/>
    <w:tbl>
      <w:tblPr>
        <w:tblW w:w="1021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447"/>
        <w:gridCol w:w="5390"/>
        <w:gridCol w:w="2694"/>
      </w:tblGrid>
      <w:tr w:rsidR="000211D1" w:rsidRPr="00573878" w14:paraId="7232818F" w14:textId="77777777" w:rsidTr="4A91F31D">
        <w:tc>
          <w:tcPr>
            <w:tcW w:w="681" w:type="dxa"/>
            <w:tcBorders>
              <w:top w:val="single" w:sz="4" w:space="0" w:color="auto"/>
              <w:left w:val="single" w:sz="4" w:space="0" w:color="auto"/>
              <w:bottom w:val="single" w:sz="4" w:space="0" w:color="auto"/>
              <w:right w:val="single" w:sz="4" w:space="0" w:color="auto"/>
            </w:tcBorders>
          </w:tcPr>
          <w:p w14:paraId="0EE986A1" w14:textId="77777777" w:rsidR="000211D1" w:rsidRPr="00573878" w:rsidRDefault="000211D1" w:rsidP="00485B79">
            <w:pPr>
              <w:ind w:left="40" w:hanging="40"/>
              <w:jc w:val="both"/>
              <w:rPr>
                <w:lang w:eastAsia="ja-JP"/>
              </w:rPr>
            </w:pPr>
            <w:r w:rsidRPr="00573878">
              <w:rPr>
                <w:lang w:eastAsia="ja-JP"/>
              </w:rPr>
              <w:t>Eil. Nr.</w:t>
            </w:r>
          </w:p>
          <w:p w14:paraId="2FDE88B5" w14:textId="77777777" w:rsidR="000211D1" w:rsidRPr="00573878" w:rsidRDefault="000211D1" w:rsidP="00485B79">
            <w:pPr>
              <w:ind w:left="40" w:hanging="40"/>
              <w:jc w:val="center"/>
              <w:rPr>
                <w:lang w:eastAsia="ja-JP"/>
              </w:rPr>
            </w:pPr>
          </w:p>
        </w:tc>
        <w:tc>
          <w:tcPr>
            <w:tcW w:w="1446" w:type="dxa"/>
            <w:tcBorders>
              <w:top w:val="single" w:sz="4" w:space="0" w:color="auto"/>
              <w:left w:val="single" w:sz="4" w:space="0" w:color="auto"/>
              <w:bottom w:val="single" w:sz="4" w:space="0" w:color="auto"/>
              <w:right w:val="single" w:sz="4" w:space="0" w:color="auto"/>
            </w:tcBorders>
            <w:hideMark/>
          </w:tcPr>
          <w:p w14:paraId="072F66C4" w14:textId="77777777" w:rsidR="000211D1" w:rsidRPr="00573878" w:rsidRDefault="000211D1" w:rsidP="00485B79">
            <w:pPr>
              <w:ind w:left="40" w:hanging="40"/>
              <w:jc w:val="center"/>
              <w:rPr>
                <w:lang w:eastAsia="ja-JP"/>
              </w:rPr>
            </w:pPr>
            <w:r w:rsidRPr="00573878">
              <w:rPr>
                <w:lang w:eastAsia="ja-JP"/>
              </w:rPr>
              <w:t>Pavadinimas</w:t>
            </w:r>
          </w:p>
        </w:tc>
        <w:tc>
          <w:tcPr>
            <w:tcW w:w="5387" w:type="dxa"/>
            <w:tcBorders>
              <w:top w:val="single" w:sz="4" w:space="0" w:color="auto"/>
              <w:left w:val="single" w:sz="4" w:space="0" w:color="auto"/>
              <w:bottom w:val="single" w:sz="4" w:space="0" w:color="auto"/>
              <w:right w:val="single" w:sz="4" w:space="0" w:color="auto"/>
            </w:tcBorders>
            <w:hideMark/>
          </w:tcPr>
          <w:p w14:paraId="40862CF8" w14:textId="77777777" w:rsidR="000211D1" w:rsidRPr="00573878" w:rsidRDefault="000211D1" w:rsidP="00485B79">
            <w:pPr>
              <w:ind w:left="40" w:hanging="40"/>
              <w:jc w:val="center"/>
              <w:rPr>
                <w:lang w:eastAsia="ja-JP"/>
              </w:rPr>
            </w:pPr>
            <w:r w:rsidRPr="00573878">
              <w:rPr>
                <w:lang w:eastAsia="ja-JP"/>
              </w:rPr>
              <w:t>Iliustracija/vizualizacija yra informacinio pobūdžio</w:t>
            </w:r>
          </w:p>
        </w:tc>
        <w:tc>
          <w:tcPr>
            <w:tcW w:w="2693" w:type="dxa"/>
            <w:tcBorders>
              <w:top w:val="single" w:sz="4" w:space="0" w:color="auto"/>
              <w:left w:val="single" w:sz="4" w:space="0" w:color="auto"/>
              <w:bottom w:val="single" w:sz="4" w:space="0" w:color="auto"/>
              <w:right w:val="single" w:sz="4" w:space="0" w:color="auto"/>
            </w:tcBorders>
            <w:hideMark/>
          </w:tcPr>
          <w:p w14:paraId="7677EFAC" w14:textId="77777777" w:rsidR="000211D1" w:rsidRPr="00573878" w:rsidRDefault="000211D1" w:rsidP="00485B79">
            <w:pPr>
              <w:ind w:left="40" w:hanging="40"/>
              <w:jc w:val="center"/>
              <w:rPr>
                <w:lang w:eastAsia="ja-JP"/>
              </w:rPr>
            </w:pPr>
            <w:r w:rsidRPr="00573878">
              <w:rPr>
                <w:lang w:eastAsia="ja-JP"/>
              </w:rPr>
              <w:t>Įrangos/elementų/objektų aprašymas</w:t>
            </w:r>
          </w:p>
        </w:tc>
      </w:tr>
      <w:tr w:rsidR="000211D1" w:rsidRPr="00573878" w14:paraId="3D244669" w14:textId="77777777" w:rsidTr="4A91F31D">
        <w:trPr>
          <w:trHeight w:val="1467"/>
        </w:trPr>
        <w:tc>
          <w:tcPr>
            <w:tcW w:w="681" w:type="dxa"/>
            <w:tcBorders>
              <w:top w:val="single" w:sz="4" w:space="0" w:color="auto"/>
              <w:left w:val="single" w:sz="4" w:space="0" w:color="auto"/>
              <w:bottom w:val="single" w:sz="4" w:space="0" w:color="auto"/>
              <w:right w:val="single" w:sz="4" w:space="0" w:color="auto"/>
            </w:tcBorders>
            <w:hideMark/>
          </w:tcPr>
          <w:p w14:paraId="16A13054" w14:textId="77777777" w:rsidR="000211D1" w:rsidRPr="00573878" w:rsidRDefault="000211D1" w:rsidP="00485B79">
            <w:pPr>
              <w:rPr>
                <w:lang w:eastAsia="ja-JP"/>
              </w:rPr>
            </w:pPr>
            <w:r w:rsidRPr="00573878">
              <w:rPr>
                <w:lang w:eastAsia="ja-JP"/>
              </w:rPr>
              <w:t>1.</w:t>
            </w:r>
          </w:p>
        </w:tc>
        <w:tc>
          <w:tcPr>
            <w:tcW w:w="1446" w:type="dxa"/>
            <w:tcBorders>
              <w:top w:val="single" w:sz="4" w:space="0" w:color="auto"/>
              <w:left w:val="single" w:sz="4" w:space="0" w:color="auto"/>
              <w:bottom w:val="single" w:sz="4" w:space="0" w:color="auto"/>
              <w:right w:val="single" w:sz="4" w:space="0" w:color="auto"/>
            </w:tcBorders>
            <w:hideMark/>
          </w:tcPr>
          <w:p w14:paraId="40C7D737" w14:textId="77777777" w:rsidR="000211D1" w:rsidRPr="00573878" w:rsidRDefault="000211D1" w:rsidP="00485B79">
            <w:pPr>
              <w:ind w:left="40" w:hanging="40"/>
              <w:rPr>
                <w:lang w:eastAsia="ja-JP"/>
              </w:rPr>
            </w:pPr>
            <w:r w:rsidRPr="00573878">
              <w:rPr>
                <w:lang w:eastAsia="ja-JP"/>
              </w:rPr>
              <w:t>Estakada be laiptų</w:t>
            </w:r>
          </w:p>
        </w:tc>
        <w:tc>
          <w:tcPr>
            <w:tcW w:w="5387" w:type="dxa"/>
            <w:tcBorders>
              <w:top w:val="single" w:sz="4" w:space="0" w:color="auto"/>
              <w:left w:val="single" w:sz="4" w:space="0" w:color="auto"/>
              <w:bottom w:val="single" w:sz="4" w:space="0" w:color="auto"/>
              <w:right w:val="single" w:sz="4" w:space="0" w:color="auto"/>
            </w:tcBorders>
          </w:tcPr>
          <w:p w14:paraId="4D982482" w14:textId="77777777" w:rsidR="000211D1" w:rsidRPr="00573878" w:rsidRDefault="000211D1" w:rsidP="00485B79">
            <w:pPr>
              <w:ind w:left="40" w:hanging="40"/>
              <w:rPr>
                <w:lang w:eastAsia="ja-JP"/>
              </w:rPr>
            </w:pPr>
          </w:p>
          <w:p w14:paraId="60BD6CA9" w14:textId="77777777" w:rsidR="000211D1" w:rsidRPr="00573878" w:rsidRDefault="000211D1" w:rsidP="00485B79">
            <w:pPr>
              <w:ind w:left="40" w:hanging="40"/>
              <w:rPr>
                <w:noProof/>
                <w:lang w:eastAsia="ja-JP"/>
              </w:rPr>
            </w:pPr>
            <w:r w:rsidRPr="00573878">
              <w:rPr>
                <w:noProof/>
              </w:rPr>
              <w:drawing>
                <wp:inline distT="0" distB="0" distL="0" distR="0" wp14:anchorId="64CBAB84" wp14:editId="747FE14F">
                  <wp:extent cx="3347085" cy="803275"/>
                  <wp:effectExtent l="0" t="0" r="571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9213" t="19983" r="47583" b="72267"/>
                          <a:stretch>
                            <a:fillRect/>
                          </a:stretch>
                        </pic:blipFill>
                        <pic:spPr bwMode="auto">
                          <a:xfrm>
                            <a:off x="0" y="0"/>
                            <a:ext cx="3347085" cy="803275"/>
                          </a:xfrm>
                          <a:prstGeom prst="rect">
                            <a:avLst/>
                          </a:prstGeom>
                          <a:noFill/>
                          <a:ln>
                            <a:noFill/>
                          </a:ln>
                        </pic:spPr>
                      </pic:pic>
                    </a:graphicData>
                  </a:graphic>
                </wp:inline>
              </w:drawing>
            </w:r>
          </w:p>
          <w:p w14:paraId="5DFE7CA3" w14:textId="77777777" w:rsidR="000211D1" w:rsidRPr="00573878" w:rsidRDefault="000211D1" w:rsidP="00485B79">
            <w:pPr>
              <w:ind w:left="40" w:hanging="40"/>
              <w:rPr>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070072FA" w14:textId="77777777" w:rsidR="000211D1" w:rsidRPr="00573878" w:rsidRDefault="000211D1" w:rsidP="00485B79">
            <w:pPr>
              <w:ind w:left="40" w:hanging="40"/>
              <w:rPr>
                <w:lang w:eastAsia="ja-JP"/>
              </w:rPr>
            </w:pPr>
            <w:r w:rsidRPr="00573878">
              <w:rPr>
                <w:lang w:eastAsia="ja-JP"/>
              </w:rPr>
              <w:t>Matmenys:</w:t>
            </w:r>
          </w:p>
          <w:p w14:paraId="37479AAA" w14:textId="77777777" w:rsidR="000211D1" w:rsidRPr="00573878" w:rsidRDefault="000211D1" w:rsidP="00485B79">
            <w:pPr>
              <w:ind w:left="40" w:hanging="40"/>
              <w:rPr>
                <w:lang w:eastAsia="ja-JP"/>
              </w:rPr>
            </w:pPr>
            <w:r w:rsidRPr="00573878">
              <w:rPr>
                <w:lang w:eastAsia="ja-JP"/>
              </w:rPr>
              <w:t>Aukštis – ne mažiau 1,32 m., ne daugiau 1,6 m.</w:t>
            </w:r>
          </w:p>
          <w:p w14:paraId="51054E4A" w14:textId="77777777" w:rsidR="000211D1" w:rsidRPr="00573878" w:rsidRDefault="000211D1" w:rsidP="00485B79">
            <w:pPr>
              <w:ind w:left="40" w:hanging="40"/>
              <w:rPr>
                <w:lang w:eastAsia="ja-JP"/>
              </w:rPr>
            </w:pPr>
            <w:r w:rsidRPr="00573878">
              <w:rPr>
                <w:lang w:eastAsia="ja-JP"/>
              </w:rPr>
              <w:t>Plotis – ne mažiau  0,6 m., ne daugiau 0,9 m.</w:t>
            </w:r>
          </w:p>
          <w:p w14:paraId="53994140" w14:textId="77777777" w:rsidR="000211D1" w:rsidRPr="00573878" w:rsidRDefault="000211D1" w:rsidP="00485B79">
            <w:pPr>
              <w:ind w:left="40" w:hanging="40"/>
              <w:rPr>
                <w:lang w:eastAsia="ja-JP"/>
              </w:rPr>
            </w:pPr>
            <w:r w:rsidRPr="00573878">
              <w:rPr>
                <w:lang w:eastAsia="ja-JP"/>
              </w:rPr>
              <w:t xml:space="preserve">Ilgis – ne mažiau  11,70 m., ne daugiau 12 m. </w:t>
            </w:r>
          </w:p>
          <w:p w14:paraId="39692252" w14:textId="77777777" w:rsidR="000211D1" w:rsidRPr="00573878" w:rsidRDefault="000211D1" w:rsidP="00485B79">
            <w:pPr>
              <w:ind w:left="40" w:hanging="40"/>
              <w:rPr>
                <w:lang w:eastAsia="ja-JP"/>
              </w:rPr>
            </w:pPr>
            <w:r w:rsidRPr="00573878">
              <w:rPr>
                <w:lang w:eastAsia="ja-JP"/>
              </w:rPr>
              <w:t>Tinkamumas šuns dydžiui: SML</w:t>
            </w:r>
          </w:p>
          <w:p w14:paraId="1156771D" w14:textId="77777777" w:rsidR="000211D1" w:rsidRPr="00573878" w:rsidRDefault="000211D1" w:rsidP="00485B79">
            <w:pPr>
              <w:ind w:left="40" w:hanging="40"/>
              <w:rPr>
                <w:lang w:eastAsia="ja-JP"/>
              </w:rPr>
            </w:pPr>
            <w:r w:rsidRPr="00573878">
              <w:rPr>
                <w:lang w:eastAsia="ja-JP"/>
              </w:rPr>
              <w:t>Pagaminta iš impregnuotos, dažytos medienos.</w:t>
            </w:r>
          </w:p>
        </w:tc>
      </w:tr>
      <w:tr w:rsidR="000211D1" w:rsidRPr="00573878" w14:paraId="68CC558C" w14:textId="77777777" w:rsidTr="4A91F31D">
        <w:trPr>
          <w:trHeight w:val="1937"/>
        </w:trPr>
        <w:tc>
          <w:tcPr>
            <w:tcW w:w="681" w:type="dxa"/>
            <w:tcBorders>
              <w:top w:val="single" w:sz="4" w:space="0" w:color="auto"/>
              <w:left w:val="single" w:sz="4" w:space="0" w:color="auto"/>
              <w:bottom w:val="single" w:sz="4" w:space="0" w:color="auto"/>
              <w:right w:val="single" w:sz="4" w:space="0" w:color="auto"/>
            </w:tcBorders>
            <w:hideMark/>
          </w:tcPr>
          <w:p w14:paraId="33AE10CC" w14:textId="77777777" w:rsidR="000211D1" w:rsidRPr="00573878" w:rsidRDefault="000211D1" w:rsidP="00485B79">
            <w:pPr>
              <w:ind w:left="40" w:hanging="40"/>
              <w:jc w:val="center"/>
              <w:rPr>
                <w:lang w:eastAsia="ja-JP"/>
              </w:rPr>
            </w:pPr>
            <w:r w:rsidRPr="00573878">
              <w:rPr>
                <w:lang w:eastAsia="ja-JP"/>
              </w:rPr>
              <w:t>2.</w:t>
            </w:r>
          </w:p>
        </w:tc>
        <w:tc>
          <w:tcPr>
            <w:tcW w:w="1446" w:type="dxa"/>
            <w:tcBorders>
              <w:top w:val="single" w:sz="4" w:space="0" w:color="auto"/>
              <w:left w:val="single" w:sz="4" w:space="0" w:color="auto"/>
              <w:bottom w:val="single" w:sz="4" w:space="0" w:color="auto"/>
              <w:right w:val="single" w:sz="4" w:space="0" w:color="auto"/>
            </w:tcBorders>
            <w:hideMark/>
          </w:tcPr>
          <w:p w14:paraId="37C7361B" w14:textId="77777777" w:rsidR="000211D1" w:rsidRPr="00573878" w:rsidRDefault="000211D1" w:rsidP="00485B79">
            <w:pPr>
              <w:ind w:left="40" w:hanging="40"/>
              <w:rPr>
                <w:lang w:eastAsia="ja-JP"/>
              </w:rPr>
            </w:pPr>
            <w:r w:rsidRPr="00573878">
              <w:rPr>
                <w:lang w:eastAsia="ja-JP"/>
              </w:rPr>
              <w:t xml:space="preserve">Piramidė su laipteliais </w:t>
            </w:r>
          </w:p>
        </w:tc>
        <w:tc>
          <w:tcPr>
            <w:tcW w:w="5387" w:type="dxa"/>
            <w:tcBorders>
              <w:top w:val="single" w:sz="4" w:space="0" w:color="auto"/>
              <w:left w:val="single" w:sz="4" w:space="0" w:color="auto"/>
              <w:bottom w:val="single" w:sz="4" w:space="0" w:color="auto"/>
              <w:right w:val="single" w:sz="4" w:space="0" w:color="auto"/>
            </w:tcBorders>
          </w:tcPr>
          <w:p w14:paraId="70737509" w14:textId="77777777" w:rsidR="000211D1" w:rsidRPr="00573878" w:rsidRDefault="000211D1" w:rsidP="00485B79">
            <w:pPr>
              <w:ind w:left="40" w:hanging="40"/>
              <w:rPr>
                <w:noProof/>
                <w:lang w:eastAsia="ja-JP"/>
              </w:rPr>
            </w:pPr>
          </w:p>
          <w:p w14:paraId="185DC233" w14:textId="77777777" w:rsidR="000211D1" w:rsidRPr="00573878" w:rsidRDefault="000211D1" w:rsidP="00485B79">
            <w:pPr>
              <w:ind w:left="40" w:hanging="40"/>
              <w:rPr>
                <w:noProof/>
                <w:lang w:eastAsia="ja-JP"/>
              </w:rPr>
            </w:pPr>
            <w:r w:rsidRPr="00573878">
              <w:rPr>
                <w:noProof/>
              </w:rPr>
              <w:drawing>
                <wp:inline distT="0" distB="0" distL="0" distR="0" wp14:anchorId="68F3854A" wp14:editId="614D4FCF">
                  <wp:extent cx="1389380" cy="984885"/>
                  <wp:effectExtent l="0" t="0" r="1270" b="5715"/>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l="52446" t="28941" r="33723" b="41412"/>
                          <a:stretch>
                            <a:fillRect/>
                          </a:stretch>
                        </pic:blipFill>
                        <pic:spPr bwMode="auto">
                          <a:xfrm>
                            <a:off x="0" y="0"/>
                            <a:ext cx="1389380" cy="98488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14:paraId="5FEFCF9B" w14:textId="77777777" w:rsidR="000211D1" w:rsidRPr="00573878" w:rsidRDefault="000211D1" w:rsidP="00485B79">
            <w:pPr>
              <w:ind w:left="40" w:hanging="40"/>
              <w:rPr>
                <w:lang w:eastAsia="ja-JP"/>
              </w:rPr>
            </w:pPr>
            <w:r w:rsidRPr="00573878">
              <w:rPr>
                <w:lang w:eastAsia="ja-JP"/>
              </w:rPr>
              <w:t>Matmenys:</w:t>
            </w:r>
          </w:p>
          <w:p w14:paraId="0DFC462D" w14:textId="77777777" w:rsidR="000211D1" w:rsidRPr="00573878" w:rsidRDefault="000211D1" w:rsidP="00485B79">
            <w:pPr>
              <w:ind w:left="40" w:hanging="40"/>
              <w:rPr>
                <w:lang w:eastAsia="ja-JP"/>
              </w:rPr>
            </w:pPr>
            <w:r w:rsidRPr="00573878">
              <w:rPr>
                <w:lang w:eastAsia="ja-JP"/>
              </w:rPr>
              <w:t>Aukštis – ne mažiau 1,5 m., ne daugiau 1,8 m.</w:t>
            </w:r>
          </w:p>
          <w:p w14:paraId="221CF029" w14:textId="77777777" w:rsidR="000211D1" w:rsidRPr="00573878" w:rsidRDefault="000211D1" w:rsidP="00485B79">
            <w:pPr>
              <w:ind w:left="40" w:hanging="40"/>
              <w:rPr>
                <w:lang w:eastAsia="ja-JP"/>
              </w:rPr>
            </w:pPr>
            <w:r w:rsidRPr="00573878">
              <w:rPr>
                <w:lang w:eastAsia="ja-JP"/>
              </w:rPr>
              <w:t>Ilgis – ne mažiau 3,8 m., ne daugiau 4,2 m.</w:t>
            </w:r>
          </w:p>
          <w:p w14:paraId="4B361721" w14:textId="77777777" w:rsidR="000211D1" w:rsidRPr="00573878" w:rsidRDefault="000211D1" w:rsidP="00485B79">
            <w:pPr>
              <w:ind w:left="40" w:hanging="40"/>
              <w:rPr>
                <w:lang w:eastAsia="ja-JP"/>
              </w:rPr>
            </w:pPr>
            <w:r w:rsidRPr="00573878">
              <w:rPr>
                <w:lang w:eastAsia="ja-JP"/>
              </w:rPr>
              <w:t>Plotis – ne mažiau 0,5 m., ne daugiau 0,8 m.</w:t>
            </w:r>
          </w:p>
          <w:p w14:paraId="75223CB4" w14:textId="77777777" w:rsidR="000211D1" w:rsidRPr="00573878" w:rsidRDefault="000211D1" w:rsidP="00485B79">
            <w:pPr>
              <w:ind w:left="40" w:hanging="40"/>
              <w:rPr>
                <w:lang w:eastAsia="ja-JP"/>
              </w:rPr>
            </w:pPr>
            <w:r w:rsidRPr="00573878">
              <w:rPr>
                <w:lang w:eastAsia="ja-JP"/>
              </w:rPr>
              <w:t xml:space="preserve">Tinkamumas šuns dydžiui: SML </w:t>
            </w:r>
          </w:p>
          <w:p w14:paraId="3D7FBEED" w14:textId="77777777" w:rsidR="000211D1" w:rsidRPr="00573878" w:rsidRDefault="000211D1" w:rsidP="00485B79">
            <w:pPr>
              <w:ind w:left="40" w:hanging="40"/>
              <w:rPr>
                <w:lang w:eastAsia="ja-JP"/>
              </w:rPr>
            </w:pPr>
            <w:r w:rsidRPr="00573878">
              <w:rPr>
                <w:lang w:eastAsia="ja-JP"/>
              </w:rPr>
              <w:t>Pagaminta iš impregnuotos, dažytos medienos.</w:t>
            </w:r>
          </w:p>
        </w:tc>
      </w:tr>
      <w:tr w:rsidR="000211D1" w:rsidRPr="00573878" w14:paraId="7534C683" w14:textId="77777777" w:rsidTr="4A91F31D">
        <w:tc>
          <w:tcPr>
            <w:tcW w:w="681" w:type="dxa"/>
            <w:tcBorders>
              <w:top w:val="single" w:sz="4" w:space="0" w:color="auto"/>
              <w:left w:val="single" w:sz="4" w:space="0" w:color="auto"/>
              <w:bottom w:val="single" w:sz="4" w:space="0" w:color="auto"/>
              <w:right w:val="single" w:sz="4" w:space="0" w:color="auto"/>
            </w:tcBorders>
            <w:hideMark/>
          </w:tcPr>
          <w:p w14:paraId="01FAD8B2" w14:textId="77777777" w:rsidR="000211D1" w:rsidRPr="00573878" w:rsidRDefault="000211D1" w:rsidP="00485B79">
            <w:pPr>
              <w:ind w:left="40" w:hanging="40"/>
              <w:jc w:val="center"/>
              <w:rPr>
                <w:lang w:eastAsia="ja-JP"/>
              </w:rPr>
            </w:pPr>
            <w:r w:rsidRPr="00573878">
              <w:rPr>
                <w:lang w:eastAsia="ja-JP"/>
              </w:rPr>
              <w:t>3.</w:t>
            </w:r>
          </w:p>
        </w:tc>
        <w:tc>
          <w:tcPr>
            <w:tcW w:w="1446" w:type="dxa"/>
            <w:tcBorders>
              <w:top w:val="single" w:sz="4" w:space="0" w:color="auto"/>
              <w:left w:val="single" w:sz="4" w:space="0" w:color="auto"/>
              <w:bottom w:val="single" w:sz="4" w:space="0" w:color="auto"/>
              <w:right w:val="single" w:sz="4" w:space="0" w:color="auto"/>
            </w:tcBorders>
            <w:hideMark/>
          </w:tcPr>
          <w:p w14:paraId="0F57C94F" w14:textId="77777777" w:rsidR="000211D1" w:rsidRPr="00573878" w:rsidRDefault="000211D1" w:rsidP="00485B79">
            <w:pPr>
              <w:ind w:left="40" w:hanging="40"/>
              <w:rPr>
                <w:lang w:eastAsia="ja-JP"/>
              </w:rPr>
            </w:pPr>
            <w:r w:rsidRPr="00573878">
              <w:rPr>
                <w:lang w:eastAsia="ja-JP"/>
              </w:rPr>
              <w:t>Ratas</w:t>
            </w:r>
          </w:p>
        </w:tc>
        <w:tc>
          <w:tcPr>
            <w:tcW w:w="5387" w:type="dxa"/>
            <w:tcBorders>
              <w:top w:val="single" w:sz="4" w:space="0" w:color="auto"/>
              <w:left w:val="single" w:sz="4" w:space="0" w:color="auto"/>
              <w:bottom w:val="single" w:sz="4" w:space="0" w:color="auto"/>
              <w:right w:val="single" w:sz="4" w:space="0" w:color="auto"/>
            </w:tcBorders>
            <w:hideMark/>
          </w:tcPr>
          <w:p w14:paraId="35D2885C" w14:textId="77777777" w:rsidR="000211D1" w:rsidRPr="00573878" w:rsidRDefault="000211D1" w:rsidP="00485B79">
            <w:pPr>
              <w:ind w:left="40" w:hanging="40"/>
              <w:rPr>
                <w:lang w:eastAsia="ja-JP"/>
              </w:rPr>
            </w:pPr>
            <w:r w:rsidRPr="00573878">
              <w:rPr>
                <w:noProof/>
              </w:rPr>
              <w:drawing>
                <wp:inline distT="0" distB="0" distL="0" distR="0" wp14:anchorId="6DFB8F90" wp14:editId="5CE9C05C">
                  <wp:extent cx="1400810" cy="1295400"/>
                  <wp:effectExtent l="0" t="0" r="889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3"/>
                          <pic:cNvPicPr>
                            <a:picLocks noChangeAspect="1" noChangeArrowheads="1"/>
                          </pic:cNvPicPr>
                        </pic:nvPicPr>
                        <pic:blipFill>
                          <a:blip r:embed="rId15" cstate="print">
                            <a:extLst>
                              <a:ext uri="{28A0092B-C50C-407E-A947-70E740481C1C}">
                                <a14:useLocalDpi xmlns:a14="http://schemas.microsoft.com/office/drawing/2010/main" val="0"/>
                              </a:ext>
                            </a:extLst>
                          </a:blip>
                          <a:srcRect l="6599" t="69754" r="70616" b="14372"/>
                          <a:stretch>
                            <a:fillRect/>
                          </a:stretch>
                        </pic:blipFill>
                        <pic:spPr bwMode="auto">
                          <a:xfrm>
                            <a:off x="0" y="0"/>
                            <a:ext cx="1400810" cy="1295400"/>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14:paraId="68C605CA" w14:textId="77777777" w:rsidR="000211D1" w:rsidRPr="00573878" w:rsidRDefault="000211D1" w:rsidP="00485B79">
            <w:pPr>
              <w:ind w:left="40" w:hanging="40"/>
              <w:rPr>
                <w:lang w:eastAsia="ja-JP"/>
              </w:rPr>
            </w:pPr>
            <w:r w:rsidRPr="00573878">
              <w:rPr>
                <w:lang w:eastAsia="ja-JP"/>
              </w:rPr>
              <w:t xml:space="preserve">Matmenys: </w:t>
            </w:r>
          </w:p>
          <w:p w14:paraId="0FD90475" w14:textId="77777777" w:rsidR="000211D1" w:rsidRPr="00573878" w:rsidRDefault="000211D1" w:rsidP="00485B79">
            <w:pPr>
              <w:ind w:left="40" w:hanging="40"/>
              <w:rPr>
                <w:lang w:eastAsia="ja-JP"/>
              </w:rPr>
            </w:pPr>
            <w:r w:rsidRPr="00573878">
              <w:rPr>
                <w:lang w:eastAsia="ja-JP"/>
              </w:rPr>
              <w:t>Aukštis – ne mažiau 1,73 m., ne daugiau 1,8 m.</w:t>
            </w:r>
          </w:p>
          <w:p w14:paraId="138CA977" w14:textId="044889CA" w:rsidR="000211D1" w:rsidRPr="00573878" w:rsidRDefault="000211D1" w:rsidP="00485B79">
            <w:pPr>
              <w:ind w:left="40" w:hanging="40"/>
              <w:rPr>
                <w:lang w:eastAsia="ja-JP"/>
              </w:rPr>
            </w:pPr>
            <w:r w:rsidRPr="4A91F31D">
              <w:rPr>
                <w:lang w:eastAsia="ja-JP"/>
              </w:rPr>
              <w:t>Plotis –</w:t>
            </w:r>
            <w:r w:rsidR="1F172923" w:rsidRPr="4A91F31D">
              <w:rPr>
                <w:lang w:eastAsia="ja-JP"/>
              </w:rPr>
              <w:t xml:space="preserve"> </w:t>
            </w:r>
            <w:r w:rsidRPr="4A91F31D">
              <w:rPr>
                <w:lang w:eastAsia="ja-JP"/>
              </w:rPr>
              <w:t>ne mažiau  1,18 m., ne daugiau 1,25 m.</w:t>
            </w:r>
          </w:p>
          <w:p w14:paraId="164DED1C" w14:textId="77777777" w:rsidR="000211D1" w:rsidRPr="00573878" w:rsidRDefault="000211D1" w:rsidP="00485B79">
            <w:pPr>
              <w:ind w:left="40" w:hanging="40"/>
              <w:rPr>
                <w:lang w:eastAsia="ja-JP"/>
              </w:rPr>
            </w:pPr>
            <w:r w:rsidRPr="00573878">
              <w:rPr>
                <w:lang w:eastAsia="ja-JP"/>
              </w:rPr>
              <w:t>Skylės skersmuo – ne mažiau 0,8 m., ne daugiau 0,9 m.</w:t>
            </w:r>
          </w:p>
          <w:p w14:paraId="468E0B76" w14:textId="77777777" w:rsidR="000211D1" w:rsidRPr="00573878" w:rsidRDefault="000211D1" w:rsidP="00485B79">
            <w:pPr>
              <w:ind w:left="40" w:hanging="40"/>
              <w:rPr>
                <w:lang w:eastAsia="ja-JP"/>
              </w:rPr>
            </w:pPr>
            <w:r w:rsidRPr="00573878">
              <w:rPr>
                <w:lang w:eastAsia="ja-JP"/>
              </w:rPr>
              <w:t>Tinkamumas šuns dydžiui: SML</w:t>
            </w:r>
          </w:p>
          <w:p w14:paraId="525A81DC" w14:textId="77777777" w:rsidR="000211D1" w:rsidRPr="00573878" w:rsidRDefault="000211D1" w:rsidP="00485B79">
            <w:pPr>
              <w:ind w:left="40" w:hanging="40"/>
              <w:jc w:val="center"/>
              <w:rPr>
                <w:lang w:eastAsia="ja-JP"/>
              </w:rPr>
            </w:pPr>
            <w:r w:rsidRPr="00573878">
              <w:rPr>
                <w:lang w:eastAsia="ja-JP"/>
              </w:rPr>
              <w:lastRenderedPageBreak/>
              <w:t>Pagaminta iš impregnuotos, dažytos medienos.</w:t>
            </w:r>
          </w:p>
        </w:tc>
      </w:tr>
      <w:tr w:rsidR="000211D1" w:rsidRPr="00573878" w14:paraId="77CB9566" w14:textId="77777777" w:rsidTr="4A91F31D">
        <w:tc>
          <w:tcPr>
            <w:tcW w:w="681" w:type="dxa"/>
            <w:tcBorders>
              <w:top w:val="single" w:sz="4" w:space="0" w:color="auto"/>
              <w:left w:val="single" w:sz="4" w:space="0" w:color="auto"/>
              <w:bottom w:val="single" w:sz="4" w:space="0" w:color="auto"/>
              <w:right w:val="single" w:sz="4" w:space="0" w:color="auto"/>
            </w:tcBorders>
            <w:hideMark/>
          </w:tcPr>
          <w:p w14:paraId="04B07785" w14:textId="77777777" w:rsidR="000211D1" w:rsidRPr="00573878" w:rsidRDefault="000211D1" w:rsidP="00485B79">
            <w:pPr>
              <w:ind w:left="40" w:hanging="40"/>
              <w:jc w:val="center"/>
              <w:rPr>
                <w:lang w:eastAsia="ja-JP"/>
              </w:rPr>
            </w:pPr>
            <w:r w:rsidRPr="00573878">
              <w:rPr>
                <w:lang w:eastAsia="ja-JP"/>
              </w:rPr>
              <w:lastRenderedPageBreak/>
              <w:t xml:space="preserve">4. </w:t>
            </w:r>
          </w:p>
        </w:tc>
        <w:tc>
          <w:tcPr>
            <w:tcW w:w="1446" w:type="dxa"/>
            <w:tcBorders>
              <w:top w:val="single" w:sz="4" w:space="0" w:color="auto"/>
              <w:left w:val="single" w:sz="4" w:space="0" w:color="auto"/>
              <w:bottom w:val="single" w:sz="4" w:space="0" w:color="auto"/>
              <w:right w:val="single" w:sz="4" w:space="0" w:color="auto"/>
            </w:tcBorders>
            <w:hideMark/>
          </w:tcPr>
          <w:p w14:paraId="00E5DA66" w14:textId="77777777" w:rsidR="000211D1" w:rsidRPr="00573878" w:rsidRDefault="000211D1" w:rsidP="00485B79">
            <w:pPr>
              <w:ind w:left="40" w:hanging="40"/>
              <w:rPr>
                <w:lang w:eastAsia="ja-JP"/>
              </w:rPr>
            </w:pPr>
            <w:r w:rsidRPr="00573878">
              <w:rPr>
                <w:lang w:eastAsia="ja-JP"/>
              </w:rPr>
              <w:t>Barjeras (3 vnt.)</w:t>
            </w:r>
          </w:p>
        </w:tc>
        <w:tc>
          <w:tcPr>
            <w:tcW w:w="5387" w:type="dxa"/>
            <w:tcBorders>
              <w:top w:val="single" w:sz="4" w:space="0" w:color="auto"/>
              <w:left w:val="single" w:sz="4" w:space="0" w:color="auto"/>
              <w:bottom w:val="single" w:sz="4" w:space="0" w:color="auto"/>
              <w:right w:val="single" w:sz="4" w:space="0" w:color="auto"/>
            </w:tcBorders>
          </w:tcPr>
          <w:p w14:paraId="0CF82D8F" w14:textId="77777777" w:rsidR="000211D1" w:rsidRPr="00573878" w:rsidRDefault="000211D1" w:rsidP="00485B79">
            <w:pPr>
              <w:ind w:left="40" w:hanging="40"/>
              <w:rPr>
                <w:noProof/>
                <w:lang w:eastAsia="ja-JP"/>
              </w:rPr>
            </w:pPr>
          </w:p>
          <w:p w14:paraId="27F88AC3" w14:textId="77777777" w:rsidR="000211D1" w:rsidRPr="00573878" w:rsidRDefault="000211D1" w:rsidP="00485B79">
            <w:pPr>
              <w:ind w:left="40" w:hanging="40"/>
              <w:rPr>
                <w:lang w:eastAsia="ja-JP"/>
              </w:rPr>
            </w:pPr>
            <w:r w:rsidRPr="00573878">
              <w:rPr>
                <w:noProof/>
              </w:rPr>
              <w:drawing>
                <wp:inline distT="0" distB="0" distL="0" distR="0" wp14:anchorId="5B8DF268" wp14:editId="6F996EF9">
                  <wp:extent cx="3247390" cy="1224915"/>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4"/>
                          <pic:cNvPicPr>
                            <a:picLocks noChangeAspect="1" noChangeArrowheads="1"/>
                          </pic:cNvPicPr>
                        </pic:nvPicPr>
                        <pic:blipFill>
                          <a:blip r:embed="rId16">
                            <a:extLst>
                              <a:ext uri="{28A0092B-C50C-407E-A947-70E740481C1C}">
                                <a14:useLocalDpi xmlns:a14="http://schemas.microsoft.com/office/drawing/2010/main" val="0"/>
                              </a:ext>
                            </a:extLst>
                          </a:blip>
                          <a:srcRect l="30434" t="39951" r="10547" b="49962"/>
                          <a:stretch>
                            <a:fillRect/>
                          </a:stretch>
                        </pic:blipFill>
                        <pic:spPr bwMode="auto">
                          <a:xfrm>
                            <a:off x="0" y="0"/>
                            <a:ext cx="3247390" cy="122491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14:paraId="04F02895" w14:textId="77777777" w:rsidR="000211D1" w:rsidRPr="00573878" w:rsidRDefault="000211D1" w:rsidP="00485B79">
            <w:pPr>
              <w:ind w:left="40" w:hanging="40"/>
              <w:rPr>
                <w:lang w:eastAsia="ja-JP"/>
              </w:rPr>
            </w:pPr>
            <w:r w:rsidRPr="00573878">
              <w:rPr>
                <w:lang w:eastAsia="ja-JP"/>
              </w:rPr>
              <w:t>Matmenys:</w:t>
            </w:r>
          </w:p>
          <w:p w14:paraId="0C518DC6" w14:textId="77777777" w:rsidR="000211D1" w:rsidRPr="00573878" w:rsidRDefault="000211D1" w:rsidP="00485B79">
            <w:pPr>
              <w:ind w:left="40" w:hanging="40"/>
              <w:rPr>
                <w:lang w:eastAsia="ja-JP"/>
              </w:rPr>
            </w:pPr>
            <w:r w:rsidRPr="00573878">
              <w:rPr>
                <w:lang w:eastAsia="ja-JP"/>
              </w:rPr>
              <w:t>Plotis – ne mažiau 1,6 m., ne daugiau 1,8 m.</w:t>
            </w:r>
          </w:p>
          <w:p w14:paraId="2FB89226" w14:textId="77777777" w:rsidR="000211D1" w:rsidRPr="00573878" w:rsidRDefault="000211D1" w:rsidP="00485B79">
            <w:pPr>
              <w:ind w:left="40" w:hanging="40"/>
              <w:rPr>
                <w:lang w:eastAsia="ja-JP"/>
              </w:rPr>
            </w:pPr>
            <w:r w:rsidRPr="00573878">
              <w:rPr>
                <w:lang w:eastAsia="ja-JP"/>
              </w:rPr>
              <w:t>Matmenys:</w:t>
            </w:r>
          </w:p>
          <w:p w14:paraId="56CB9A40" w14:textId="77777777" w:rsidR="000211D1" w:rsidRPr="00573878" w:rsidRDefault="000211D1" w:rsidP="00485B79">
            <w:pPr>
              <w:ind w:left="40" w:hanging="40"/>
              <w:rPr>
                <w:lang w:eastAsia="ja-JP"/>
              </w:rPr>
            </w:pPr>
            <w:r w:rsidRPr="00573878">
              <w:rPr>
                <w:lang w:eastAsia="ja-JP"/>
              </w:rPr>
              <w:t>Aukštis – ne mažiau 0,67 m., ne daugiau 0,8 m.</w:t>
            </w:r>
          </w:p>
          <w:p w14:paraId="5BE974A9" w14:textId="77777777" w:rsidR="000211D1" w:rsidRPr="00573878" w:rsidRDefault="000211D1" w:rsidP="00485B79">
            <w:pPr>
              <w:ind w:left="40" w:hanging="40"/>
              <w:rPr>
                <w:lang w:eastAsia="ja-JP"/>
              </w:rPr>
            </w:pPr>
            <w:r w:rsidRPr="00573878">
              <w:rPr>
                <w:lang w:eastAsia="ja-JP"/>
              </w:rPr>
              <w:t>Aukštis – ne mažiau 0,47 m., ne daugiau 0,6 m.</w:t>
            </w:r>
          </w:p>
          <w:p w14:paraId="262D4CAA" w14:textId="77777777" w:rsidR="000211D1" w:rsidRPr="00573878" w:rsidRDefault="000211D1" w:rsidP="00485B79">
            <w:pPr>
              <w:ind w:left="40" w:hanging="40"/>
              <w:rPr>
                <w:lang w:eastAsia="ja-JP"/>
              </w:rPr>
            </w:pPr>
            <w:r w:rsidRPr="00573878">
              <w:rPr>
                <w:lang w:eastAsia="ja-JP"/>
              </w:rPr>
              <w:t xml:space="preserve">Aukštis – ne mažiau 0,26 m., ne daugiau 0,4 m. </w:t>
            </w:r>
          </w:p>
          <w:p w14:paraId="32E2E45C" w14:textId="77777777" w:rsidR="000211D1" w:rsidRPr="00573878" w:rsidRDefault="000211D1" w:rsidP="00485B79">
            <w:pPr>
              <w:ind w:left="40" w:hanging="40"/>
              <w:rPr>
                <w:lang w:eastAsia="ja-JP"/>
              </w:rPr>
            </w:pPr>
            <w:r w:rsidRPr="00573878">
              <w:rPr>
                <w:lang w:eastAsia="ja-JP"/>
              </w:rPr>
              <w:t>Tinkamumas šuns dydžiui: SML</w:t>
            </w:r>
          </w:p>
          <w:p w14:paraId="455F65A7" w14:textId="77777777" w:rsidR="000211D1" w:rsidRPr="00573878" w:rsidRDefault="000211D1" w:rsidP="00485B79">
            <w:pPr>
              <w:rPr>
                <w:lang w:eastAsia="ja-JP"/>
              </w:rPr>
            </w:pPr>
            <w:r w:rsidRPr="00573878">
              <w:rPr>
                <w:lang w:eastAsia="ja-JP"/>
              </w:rPr>
              <w:t>Pagaminta iš impregnuotos, dažytos medienos.</w:t>
            </w:r>
          </w:p>
        </w:tc>
      </w:tr>
      <w:tr w:rsidR="000211D1" w:rsidRPr="00573878" w14:paraId="380AB75F" w14:textId="77777777" w:rsidTr="4A91F31D">
        <w:tc>
          <w:tcPr>
            <w:tcW w:w="681" w:type="dxa"/>
            <w:tcBorders>
              <w:top w:val="single" w:sz="4" w:space="0" w:color="auto"/>
              <w:left w:val="single" w:sz="4" w:space="0" w:color="auto"/>
              <w:bottom w:val="single" w:sz="4" w:space="0" w:color="auto"/>
              <w:right w:val="single" w:sz="4" w:space="0" w:color="auto"/>
            </w:tcBorders>
            <w:hideMark/>
          </w:tcPr>
          <w:p w14:paraId="582F732C" w14:textId="77777777" w:rsidR="000211D1" w:rsidRPr="00573878" w:rsidRDefault="000211D1" w:rsidP="00485B79">
            <w:pPr>
              <w:ind w:left="40" w:hanging="40"/>
              <w:jc w:val="center"/>
              <w:rPr>
                <w:lang w:eastAsia="ja-JP"/>
              </w:rPr>
            </w:pPr>
            <w:r w:rsidRPr="00573878">
              <w:rPr>
                <w:lang w:eastAsia="ja-JP"/>
              </w:rPr>
              <w:t>5.</w:t>
            </w:r>
          </w:p>
        </w:tc>
        <w:tc>
          <w:tcPr>
            <w:tcW w:w="1446" w:type="dxa"/>
            <w:tcBorders>
              <w:top w:val="single" w:sz="4" w:space="0" w:color="auto"/>
              <w:left w:val="single" w:sz="4" w:space="0" w:color="auto"/>
              <w:bottom w:val="single" w:sz="4" w:space="0" w:color="auto"/>
              <w:right w:val="single" w:sz="4" w:space="0" w:color="auto"/>
            </w:tcBorders>
            <w:hideMark/>
          </w:tcPr>
          <w:p w14:paraId="2F624869" w14:textId="77777777" w:rsidR="000211D1" w:rsidRPr="00573878" w:rsidRDefault="000211D1" w:rsidP="00485B79">
            <w:pPr>
              <w:ind w:left="40" w:hanging="40"/>
              <w:rPr>
                <w:lang w:eastAsia="ja-JP"/>
              </w:rPr>
            </w:pPr>
            <w:r w:rsidRPr="00573878">
              <w:rPr>
                <w:lang w:eastAsia="ja-JP"/>
              </w:rPr>
              <w:t>Piramidė be laiptelių</w:t>
            </w:r>
          </w:p>
        </w:tc>
        <w:tc>
          <w:tcPr>
            <w:tcW w:w="5387" w:type="dxa"/>
            <w:tcBorders>
              <w:top w:val="single" w:sz="4" w:space="0" w:color="auto"/>
              <w:left w:val="single" w:sz="4" w:space="0" w:color="auto"/>
              <w:bottom w:val="single" w:sz="4" w:space="0" w:color="auto"/>
              <w:right w:val="single" w:sz="4" w:space="0" w:color="auto"/>
            </w:tcBorders>
            <w:hideMark/>
          </w:tcPr>
          <w:p w14:paraId="6880AD6C" w14:textId="77777777" w:rsidR="000211D1" w:rsidRPr="00573878" w:rsidRDefault="000211D1" w:rsidP="00485B79">
            <w:pPr>
              <w:ind w:left="40" w:hanging="40"/>
              <w:rPr>
                <w:lang w:eastAsia="ja-JP"/>
              </w:rPr>
            </w:pPr>
            <w:r w:rsidRPr="00573878">
              <w:rPr>
                <w:noProof/>
              </w:rPr>
              <w:drawing>
                <wp:inline distT="0" distB="0" distL="0" distR="0" wp14:anchorId="6C433593" wp14:editId="696B30A0">
                  <wp:extent cx="3258820" cy="1471295"/>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3">
                            <a:extLst>
                              <a:ext uri="{28A0092B-C50C-407E-A947-70E740481C1C}">
                                <a14:useLocalDpi xmlns:a14="http://schemas.microsoft.com/office/drawing/2010/main" val="0"/>
                              </a:ext>
                            </a:extLst>
                          </a:blip>
                          <a:srcRect l="10458" t="60509" r="47955" b="25485"/>
                          <a:stretch>
                            <a:fillRect/>
                          </a:stretch>
                        </pic:blipFill>
                        <pic:spPr bwMode="auto">
                          <a:xfrm>
                            <a:off x="0" y="0"/>
                            <a:ext cx="3258820" cy="1471295"/>
                          </a:xfrm>
                          <a:prstGeom prst="rect">
                            <a:avLst/>
                          </a:prstGeom>
                          <a:noFill/>
                          <a:ln>
                            <a:noFill/>
                          </a:ln>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hideMark/>
          </w:tcPr>
          <w:p w14:paraId="2B89FACD" w14:textId="77777777" w:rsidR="000211D1" w:rsidRPr="00573878" w:rsidRDefault="000211D1" w:rsidP="00485B79">
            <w:pPr>
              <w:ind w:left="40" w:hanging="40"/>
              <w:rPr>
                <w:lang w:eastAsia="ja-JP"/>
              </w:rPr>
            </w:pPr>
            <w:r w:rsidRPr="00573878">
              <w:rPr>
                <w:lang w:eastAsia="ja-JP"/>
              </w:rPr>
              <w:t>Matmenys:</w:t>
            </w:r>
          </w:p>
          <w:p w14:paraId="676759E5" w14:textId="77777777" w:rsidR="000211D1" w:rsidRPr="00573878" w:rsidRDefault="000211D1" w:rsidP="00485B79">
            <w:pPr>
              <w:ind w:left="40" w:hanging="40"/>
              <w:rPr>
                <w:lang w:eastAsia="ja-JP"/>
              </w:rPr>
            </w:pPr>
            <w:r w:rsidRPr="00573878">
              <w:rPr>
                <w:lang w:eastAsia="ja-JP"/>
              </w:rPr>
              <w:t xml:space="preserve">Aukštis – ne mažiau 1,43 m., ne daugiau 1,6 m. </w:t>
            </w:r>
          </w:p>
          <w:p w14:paraId="02F094B7" w14:textId="77777777" w:rsidR="000211D1" w:rsidRPr="00573878" w:rsidRDefault="000211D1" w:rsidP="00485B79">
            <w:pPr>
              <w:ind w:left="40" w:hanging="40"/>
              <w:rPr>
                <w:lang w:eastAsia="ja-JP"/>
              </w:rPr>
            </w:pPr>
            <w:r w:rsidRPr="00573878">
              <w:rPr>
                <w:lang w:eastAsia="ja-JP"/>
              </w:rPr>
              <w:t>Plotis – ne mažiau 0,59 m., ne daugiau 0,7 m.</w:t>
            </w:r>
          </w:p>
          <w:p w14:paraId="6285E0E2" w14:textId="77777777" w:rsidR="000211D1" w:rsidRPr="00573878" w:rsidRDefault="000211D1" w:rsidP="00485B79">
            <w:pPr>
              <w:ind w:left="40" w:hanging="40"/>
              <w:rPr>
                <w:lang w:eastAsia="ja-JP"/>
              </w:rPr>
            </w:pPr>
            <w:r w:rsidRPr="00573878">
              <w:rPr>
                <w:lang w:eastAsia="ja-JP"/>
              </w:rPr>
              <w:t>Ilgis – ne mažiau 4,1 m., ne daugiau 4,5 m.</w:t>
            </w:r>
          </w:p>
          <w:p w14:paraId="451124FB" w14:textId="77777777" w:rsidR="000211D1" w:rsidRPr="00573878" w:rsidRDefault="000211D1" w:rsidP="00485B79">
            <w:pPr>
              <w:ind w:left="40" w:hanging="40"/>
              <w:rPr>
                <w:lang w:eastAsia="ja-JP"/>
              </w:rPr>
            </w:pPr>
            <w:r w:rsidRPr="00573878">
              <w:rPr>
                <w:lang w:eastAsia="ja-JP"/>
              </w:rPr>
              <w:t>Tinkamumas šuns dydžiui: SML</w:t>
            </w:r>
          </w:p>
          <w:p w14:paraId="3DC48AB9" w14:textId="77777777" w:rsidR="000211D1" w:rsidRPr="00573878" w:rsidRDefault="000211D1" w:rsidP="00485B79">
            <w:pPr>
              <w:ind w:left="40" w:hanging="40"/>
              <w:rPr>
                <w:lang w:eastAsia="ja-JP"/>
              </w:rPr>
            </w:pPr>
            <w:r w:rsidRPr="00573878">
              <w:rPr>
                <w:lang w:eastAsia="ja-JP"/>
              </w:rPr>
              <w:t>Pagaminta iš impregnuotos, dažytos medienos.</w:t>
            </w:r>
          </w:p>
        </w:tc>
      </w:tr>
      <w:tr w:rsidR="000211D1" w:rsidRPr="00573878" w14:paraId="1492F4DB" w14:textId="77777777" w:rsidTr="4A91F31D">
        <w:tc>
          <w:tcPr>
            <w:tcW w:w="681" w:type="dxa"/>
            <w:tcBorders>
              <w:top w:val="single" w:sz="4" w:space="0" w:color="auto"/>
              <w:left w:val="single" w:sz="4" w:space="0" w:color="auto"/>
              <w:bottom w:val="single" w:sz="4" w:space="0" w:color="auto"/>
              <w:right w:val="single" w:sz="4" w:space="0" w:color="auto"/>
            </w:tcBorders>
            <w:hideMark/>
          </w:tcPr>
          <w:p w14:paraId="0E297B07" w14:textId="77777777" w:rsidR="000211D1" w:rsidRPr="00573878" w:rsidRDefault="000211D1" w:rsidP="00485B79">
            <w:pPr>
              <w:ind w:left="40" w:hanging="40"/>
              <w:jc w:val="center"/>
              <w:rPr>
                <w:lang w:eastAsia="ja-JP"/>
              </w:rPr>
            </w:pPr>
            <w:r w:rsidRPr="00573878">
              <w:rPr>
                <w:lang w:eastAsia="ja-JP"/>
              </w:rPr>
              <w:t>6.</w:t>
            </w:r>
          </w:p>
        </w:tc>
        <w:tc>
          <w:tcPr>
            <w:tcW w:w="1446" w:type="dxa"/>
            <w:tcBorders>
              <w:top w:val="single" w:sz="4" w:space="0" w:color="auto"/>
              <w:left w:val="single" w:sz="4" w:space="0" w:color="auto"/>
              <w:bottom w:val="single" w:sz="4" w:space="0" w:color="auto"/>
              <w:right w:val="single" w:sz="4" w:space="0" w:color="auto"/>
            </w:tcBorders>
            <w:hideMark/>
          </w:tcPr>
          <w:p w14:paraId="686161E7" w14:textId="77777777" w:rsidR="000211D1" w:rsidRPr="00573878" w:rsidRDefault="000211D1" w:rsidP="00485B79">
            <w:pPr>
              <w:ind w:left="40" w:hanging="40"/>
              <w:rPr>
                <w:lang w:eastAsia="ja-JP"/>
              </w:rPr>
            </w:pPr>
            <w:r w:rsidRPr="00573878">
              <w:rPr>
                <w:lang w:eastAsia="ja-JP"/>
              </w:rPr>
              <w:t>Gyvatėlė</w:t>
            </w:r>
          </w:p>
        </w:tc>
        <w:tc>
          <w:tcPr>
            <w:tcW w:w="5387" w:type="dxa"/>
            <w:tcBorders>
              <w:top w:val="single" w:sz="4" w:space="0" w:color="auto"/>
              <w:left w:val="single" w:sz="4" w:space="0" w:color="auto"/>
              <w:bottom w:val="single" w:sz="4" w:space="0" w:color="auto"/>
              <w:right w:val="single" w:sz="4" w:space="0" w:color="auto"/>
            </w:tcBorders>
            <w:hideMark/>
          </w:tcPr>
          <w:p w14:paraId="7AF5DB1E" w14:textId="77777777" w:rsidR="000211D1" w:rsidRPr="00573878" w:rsidRDefault="000211D1" w:rsidP="00485B79">
            <w:pPr>
              <w:rPr>
                <w:lang w:eastAsia="ja-JP"/>
              </w:rPr>
            </w:pPr>
            <w:r w:rsidRPr="00573878">
              <w:rPr>
                <w:noProof/>
              </w:rPr>
              <w:drawing>
                <wp:anchor distT="0" distB="0" distL="114300" distR="114300" simplePos="0" relativeHeight="251659264" behindDoc="1" locked="0" layoutInCell="1" allowOverlap="1" wp14:anchorId="50355D70" wp14:editId="2A4E806F">
                  <wp:simplePos x="0" y="0"/>
                  <wp:positionH relativeFrom="column">
                    <wp:posOffset>-5715</wp:posOffset>
                  </wp:positionH>
                  <wp:positionV relativeFrom="paragraph">
                    <wp:posOffset>25400</wp:posOffset>
                  </wp:positionV>
                  <wp:extent cx="2337435" cy="1022985"/>
                  <wp:effectExtent l="0" t="0" r="5715" b="5715"/>
                  <wp:wrapSquare wrapText="bothSides"/>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7">
                            <a:extLst>
                              <a:ext uri="{28A0092B-C50C-407E-A947-70E740481C1C}">
                                <a14:useLocalDpi xmlns:a14="http://schemas.microsoft.com/office/drawing/2010/main" val="0"/>
                              </a:ext>
                            </a:extLst>
                          </a:blip>
                          <a:srcRect l="3333" t="25537" r="17860" b="28464"/>
                          <a:stretch>
                            <a:fillRect/>
                          </a:stretch>
                        </pic:blipFill>
                        <pic:spPr bwMode="auto">
                          <a:xfrm>
                            <a:off x="0" y="0"/>
                            <a:ext cx="2337435" cy="1022985"/>
                          </a:xfrm>
                          <a:prstGeom prst="rect">
                            <a:avLst/>
                          </a:prstGeom>
                          <a:noFill/>
                        </pic:spPr>
                      </pic:pic>
                    </a:graphicData>
                  </a:graphic>
                  <wp14:sizeRelH relativeFrom="margin">
                    <wp14:pctWidth>0</wp14:pctWidth>
                  </wp14:sizeRelH>
                  <wp14:sizeRelV relativeFrom="margin">
                    <wp14:pctHeight>0</wp14:pctHeight>
                  </wp14:sizeRelV>
                </wp:anchor>
              </w:drawing>
            </w:r>
            <w:r w:rsidRPr="00573878">
              <w:rPr>
                <w:noProof/>
                <w:lang w:eastAsia="ja-JP"/>
              </w:rPr>
              <w:t xml:space="preserve"> </w:t>
            </w:r>
          </w:p>
        </w:tc>
        <w:tc>
          <w:tcPr>
            <w:tcW w:w="2693" w:type="dxa"/>
            <w:tcBorders>
              <w:top w:val="single" w:sz="4" w:space="0" w:color="auto"/>
              <w:left w:val="single" w:sz="4" w:space="0" w:color="auto"/>
              <w:bottom w:val="single" w:sz="4" w:space="0" w:color="auto"/>
              <w:right w:val="single" w:sz="4" w:space="0" w:color="auto"/>
            </w:tcBorders>
            <w:hideMark/>
          </w:tcPr>
          <w:p w14:paraId="44E405EF" w14:textId="77777777" w:rsidR="000211D1" w:rsidRPr="00573878" w:rsidRDefault="000211D1" w:rsidP="00485B79">
            <w:pPr>
              <w:ind w:left="40" w:hanging="40"/>
              <w:rPr>
                <w:lang w:eastAsia="ja-JP"/>
              </w:rPr>
            </w:pPr>
            <w:r w:rsidRPr="00573878">
              <w:rPr>
                <w:lang w:eastAsia="ja-JP"/>
              </w:rPr>
              <w:t>Matmenys:</w:t>
            </w:r>
          </w:p>
          <w:p w14:paraId="7AC47B5C" w14:textId="77777777" w:rsidR="000211D1" w:rsidRPr="00573878" w:rsidRDefault="000211D1" w:rsidP="00485B79">
            <w:pPr>
              <w:ind w:left="40" w:hanging="40"/>
              <w:rPr>
                <w:lang w:eastAsia="ja-JP"/>
              </w:rPr>
            </w:pPr>
            <w:r w:rsidRPr="00573878">
              <w:rPr>
                <w:lang w:eastAsia="ja-JP"/>
              </w:rPr>
              <w:t>Aukštis – ne mažiau 1 m., ne daugiau 1,3 m.</w:t>
            </w:r>
          </w:p>
          <w:p w14:paraId="5EBD7AF2" w14:textId="77777777" w:rsidR="000211D1" w:rsidRPr="00573878" w:rsidRDefault="000211D1" w:rsidP="00485B79">
            <w:pPr>
              <w:ind w:left="40" w:hanging="40"/>
              <w:rPr>
                <w:lang w:eastAsia="ja-JP"/>
              </w:rPr>
            </w:pPr>
            <w:r w:rsidRPr="00573878">
              <w:rPr>
                <w:lang w:eastAsia="ja-JP"/>
              </w:rPr>
              <w:t>Tinkamumas šuns dydžiui: SML</w:t>
            </w:r>
          </w:p>
          <w:p w14:paraId="26227FF1" w14:textId="77777777" w:rsidR="000211D1" w:rsidRPr="00573878" w:rsidRDefault="000211D1" w:rsidP="00485B79">
            <w:pPr>
              <w:ind w:left="40" w:hanging="40"/>
              <w:rPr>
                <w:lang w:eastAsia="ja-JP"/>
              </w:rPr>
            </w:pPr>
            <w:r w:rsidRPr="00573878">
              <w:rPr>
                <w:lang w:eastAsia="ja-JP"/>
              </w:rPr>
              <w:t>Pagaminta iš impregnuotos, dažytos medienos.</w:t>
            </w:r>
          </w:p>
        </w:tc>
      </w:tr>
      <w:tr w:rsidR="000211D1" w:rsidRPr="00573878" w14:paraId="1C99ACAA" w14:textId="77777777" w:rsidTr="4A91F31D">
        <w:trPr>
          <w:trHeight w:val="3398"/>
        </w:trPr>
        <w:tc>
          <w:tcPr>
            <w:tcW w:w="681" w:type="dxa"/>
            <w:tcBorders>
              <w:top w:val="single" w:sz="4" w:space="0" w:color="auto"/>
              <w:left w:val="single" w:sz="4" w:space="0" w:color="auto"/>
              <w:bottom w:val="single" w:sz="4" w:space="0" w:color="auto"/>
              <w:right w:val="single" w:sz="4" w:space="0" w:color="auto"/>
            </w:tcBorders>
            <w:hideMark/>
          </w:tcPr>
          <w:p w14:paraId="64C820CA" w14:textId="77777777" w:rsidR="000211D1" w:rsidRPr="00573878" w:rsidRDefault="000211D1" w:rsidP="00485B79">
            <w:pPr>
              <w:ind w:left="40" w:hanging="40"/>
              <w:jc w:val="center"/>
              <w:rPr>
                <w:lang w:eastAsia="ja-JP"/>
              </w:rPr>
            </w:pPr>
            <w:r w:rsidRPr="00573878">
              <w:rPr>
                <w:lang w:eastAsia="ja-JP"/>
              </w:rPr>
              <w:t>7.</w:t>
            </w:r>
          </w:p>
        </w:tc>
        <w:tc>
          <w:tcPr>
            <w:tcW w:w="1446" w:type="dxa"/>
            <w:tcBorders>
              <w:top w:val="single" w:sz="4" w:space="0" w:color="auto"/>
              <w:left w:val="single" w:sz="4" w:space="0" w:color="auto"/>
              <w:bottom w:val="single" w:sz="4" w:space="0" w:color="auto"/>
              <w:right w:val="single" w:sz="4" w:space="0" w:color="auto"/>
            </w:tcBorders>
            <w:hideMark/>
          </w:tcPr>
          <w:p w14:paraId="6C9EDE2A" w14:textId="77777777" w:rsidR="000211D1" w:rsidRPr="00573878" w:rsidRDefault="000211D1" w:rsidP="00485B79">
            <w:pPr>
              <w:ind w:left="40" w:hanging="40"/>
              <w:rPr>
                <w:lang w:eastAsia="ja-JP"/>
              </w:rPr>
            </w:pPr>
            <w:r w:rsidRPr="00573878">
              <w:rPr>
                <w:lang w:eastAsia="ja-JP"/>
              </w:rPr>
              <w:t>Stovas šunims rišti</w:t>
            </w:r>
          </w:p>
        </w:tc>
        <w:tc>
          <w:tcPr>
            <w:tcW w:w="5387" w:type="dxa"/>
            <w:tcBorders>
              <w:top w:val="single" w:sz="4" w:space="0" w:color="auto"/>
              <w:left w:val="single" w:sz="4" w:space="0" w:color="auto"/>
              <w:bottom w:val="single" w:sz="4" w:space="0" w:color="auto"/>
              <w:right w:val="single" w:sz="4" w:space="0" w:color="auto"/>
            </w:tcBorders>
            <w:hideMark/>
          </w:tcPr>
          <w:p w14:paraId="25BDE9F8" w14:textId="77777777" w:rsidR="000211D1" w:rsidRPr="00573878" w:rsidRDefault="000211D1" w:rsidP="00485B79">
            <w:pPr>
              <w:ind w:left="40" w:hanging="40"/>
              <w:rPr>
                <w:lang w:eastAsia="ja-JP"/>
              </w:rPr>
            </w:pPr>
            <w:r w:rsidRPr="00573878">
              <w:rPr>
                <w:noProof/>
              </w:rPr>
              <w:drawing>
                <wp:inline distT="0" distB="0" distL="0" distR="0" wp14:anchorId="20A1E7A3" wp14:editId="7E400C5D">
                  <wp:extent cx="843915" cy="2209800"/>
                  <wp:effectExtent l="0" t="0" r="0" b="0"/>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8">
                            <a:extLst>
                              <a:ext uri="{28A0092B-C50C-407E-A947-70E740481C1C}">
                                <a14:useLocalDpi xmlns:a14="http://schemas.microsoft.com/office/drawing/2010/main" val="0"/>
                              </a:ext>
                            </a:extLst>
                          </a:blip>
                          <a:srcRect l="59798" t="38211" r="37589" b="38792"/>
                          <a:stretch>
                            <a:fillRect/>
                          </a:stretch>
                        </pic:blipFill>
                        <pic:spPr bwMode="auto">
                          <a:xfrm>
                            <a:off x="0" y="0"/>
                            <a:ext cx="843915" cy="2209800"/>
                          </a:xfrm>
                          <a:prstGeom prst="rect">
                            <a:avLst/>
                          </a:prstGeom>
                          <a:noFill/>
                          <a:ln>
                            <a:noFill/>
                          </a:ln>
                        </pic:spPr>
                      </pic:pic>
                    </a:graphicData>
                  </a:graphic>
                </wp:inline>
              </w:drawing>
            </w:r>
            <w:r w:rsidRPr="00573878">
              <w:rPr>
                <w:lang w:eastAsia="ja-JP"/>
              </w:rPr>
              <w:t xml:space="preserve"> </w:t>
            </w:r>
          </w:p>
        </w:tc>
        <w:tc>
          <w:tcPr>
            <w:tcW w:w="2693" w:type="dxa"/>
            <w:tcBorders>
              <w:top w:val="single" w:sz="4" w:space="0" w:color="auto"/>
              <w:left w:val="single" w:sz="4" w:space="0" w:color="auto"/>
              <w:bottom w:val="single" w:sz="4" w:space="0" w:color="auto"/>
              <w:right w:val="single" w:sz="4" w:space="0" w:color="auto"/>
            </w:tcBorders>
          </w:tcPr>
          <w:p w14:paraId="01C59A8D" w14:textId="77777777" w:rsidR="000211D1" w:rsidRPr="00573878" w:rsidRDefault="000211D1" w:rsidP="00485B79">
            <w:pPr>
              <w:rPr>
                <w:lang w:eastAsia="ja-JP"/>
              </w:rPr>
            </w:pPr>
            <w:r w:rsidRPr="00573878">
              <w:rPr>
                <w:lang w:eastAsia="ja-JP"/>
              </w:rPr>
              <w:t>Matmenys:</w:t>
            </w:r>
          </w:p>
          <w:p w14:paraId="14C6C354" w14:textId="56CB6955" w:rsidR="000211D1" w:rsidRPr="00573878" w:rsidRDefault="000211D1" w:rsidP="00485B79">
            <w:pPr>
              <w:rPr>
                <w:lang w:eastAsia="ja-JP"/>
              </w:rPr>
            </w:pPr>
            <w:r w:rsidRPr="4A91F31D">
              <w:rPr>
                <w:lang w:eastAsia="ja-JP"/>
              </w:rPr>
              <w:t>Stovo aukštis </w:t>
            </w:r>
            <w:r w:rsidR="2E4F32C7" w:rsidRPr="4A91F31D">
              <w:rPr>
                <w:lang w:eastAsia="ja-JP"/>
              </w:rPr>
              <w:t xml:space="preserve">– </w:t>
            </w:r>
            <w:r w:rsidRPr="4A91F31D">
              <w:rPr>
                <w:lang w:eastAsia="ja-JP"/>
              </w:rPr>
              <w:t xml:space="preserve">1 m. </w:t>
            </w:r>
          </w:p>
          <w:p w14:paraId="28403886" w14:textId="77777777" w:rsidR="000211D1" w:rsidRPr="00573878" w:rsidRDefault="000211D1" w:rsidP="00485B79">
            <w:pPr>
              <w:rPr>
                <w:lang w:eastAsia="ja-JP"/>
              </w:rPr>
            </w:pPr>
            <w:r w:rsidRPr="00573878">
              <w:rPr>
                <w:lang w:eastAsia="ja-JP"/>
              </w:rPr>
              <w:t xml:space="preserve">Stovo tvirtinimas sraigtiniu būdu. </w:t>
            </w:r>
          </w:p>
          <w:p w14:paraId="42C53057" w14:textId="77777777" w:rsidR="000211D1" w:rsidRPr="00573878" w:rsidRDefault="000211D1" w:rsidP="00485B79">
            <w:pPr>
              <w:rPr>
                <w:lang w:eastAsia="ja-JP"/>
              </w:rPr>
            </w:pPr>
            <w:r w:rsidRPr="00573878">
              <w:rPr>
                <w:lang w:eastAsia="ja-JP"/>
              </w:rPr>
              <w:t>Ženklas šunims rišti.</w:t>
            </w:r>
          </w:p>
          <w:p w14:paraId="21DC5445" w14:textId="77777777" w:rsidR="000211D1" w:rsidRPr="00573878" w:rsidRDefault="000211D1" w:rsidP="00485B79">
            <w:pPr>
              <w:rPr>
                <w:lang w:eastAsia="ja-JP"/>
              </w:rPr>
            </w:pPr>
            <w:r w:rsidRPr="00573878">
              <w:rPr>
                <w:lang w:eastAsia="ja-JP"/>
              </w:rPr>
              <w:t>Pagamintas iš nerūdijančio plieno vamzdžio, tinkamo eksploatuoti lauke.</w:t>
            </w:r>
          </w:p>
        </w:tc>
      </w:tr>
      <w:tr w:rsidR="000211D1" w:rsidRPr="00573878" w14:paraId="20196C71" w14:textId="77777777" w:rsidTr="4A91F31D">
        <w:trPr>
          <w:trHeight w:val="3251"/>
        </w:trPr>
        <w:tc>
          <w:tcPr>
            <w:tcW w:w="681" w:type="dxa"/>
            <w:tcBorders>
              <w:top w:val="single" w:sz="4" w:space="0" w:color="auto"/>
              <w:left w:val="single" w:sz="4" w:space="0" w:color="auto"/>
              <w:bottom w:val="single" w:sz="4" w:space="0" w:color="auto"/>
              <w:right w:val="single" w:sz="4" w:space="0" w:color="auto"/>
            </w:tcBorders>
            <w:hideMark/>
          </w:tcPr>
          <w:p w14:paraId="4E81C82E" w14:textId="77777777" w:rsidR="000211D1" w:rsidRPr="00573878" w:rsidRDefault="000211D1" w:rsidP="00485B79">
            <w:pPr>
              <w:ind w:left="40" w:hanging="40"/>
              <w:jc w:val="center"/>
              <w:rPr>
                <w:lang w:eastAsia="ja-JP"/>
              </w:rPr>
            </w:pPr>
            <w:r w:rsidRPr="00573878">
              <w:rPr>
                <w:lang w:eastAsia="ja-JP"/>
              </w:rPr>
              <w:lastRenderedPageBreak/>
              <w:t>8.</w:t>
            </w:r>
          </w:p>
        </w:tc>
        <w:tc>
          <w:tcPr>
            <w:tcW w:w="1446" w:type="dxa"/>
            <w:tcBorders>
              <w:top w:val="single" w:sz="4" w:space="0" w:color="auto"/>
              <w:left w:val="single" w:sz="4" w:space="0" w:color="auto"/>
              <w:bottom w:val="single" w:sz="4" w:space="0" w:color="auto"/>
              <w:right w:val="single" w:sz="4" w:space="0" w:color="auto"/>
            </w:tcBorders>
            <w:hideMark/>
          </w:tcPr>
          <w:p w14:paraId="63E95F0E" w14:textId="04AFD0C1" w:rsidR="000211D1" w:rsidRPr="00573878" w:rsidRDefault="000211D1" w:rsidP="00485B79">
            <w:pPr>
              <w:ind w:left="40" w:hanging="40"/>
              <w:rPr>
                <w:lang w:eastAsia="ja-JP"/>
              </w:rPr>
            </w:pPr>
            <w:r>
              <w:rPr>
                <w:lang w:eastAsia="ja-JP"/>
              </w:rPr>
              <w:t>Du s</w:t>
            </w:r>
            <w:r w:rsidRPr="00573878">
              <w:rPr>
                <w:lang w:eastAsia="ja-JP"/>
              </w:rPr>
              <w:t>uoliuka</w:t>
            </w:r>
            <w:r>
              <w:rPr>
                <w:lang w:eastAsia="ja-JP"/>
              </w:rPr>
              <w:t xml:space="preserve">i </w:t>
            </w:r>
            <w:r w:rsidRPr="00573878">
              <w:rPr>
                <w:lang w:eastAsia="ja-JP"/>
              </w:rPr>
              <w:t>žmonėms atsisėsti</w:t>
            </w:r>
          </w:p>
        </w:tc>
        <w:tc>
          <w:tcPr>
            <w:tcW w:w="5387" w:type="dxa"/>
            <w:tcBorders>
              <w:top w:val="single" w:sz="4" w:space="0" w:color="auto"/>
              <w:left w:val="single" w:sz="4" w:space="0" w:color="auto"/>
              <w:bottom w:val="single" w:sz="4" w:space="0" w:color="auto"/>
              <w:right w:val="single" w:sz="4" w:space="0" w:color="auto"/>
            </w:tcBorders>
            <w:hideMark/>
          </w:tcPr>
          <w:p w14:paraId="5E3E2B87" w14:textId="77777777" w:rsidR="00390507" w:rsidRDefault="00390507" w:rsidP="00485B79">
            <w:pPr>
              <w:rPr>
                <w:noProof/>
                <w:lang w:val="en-GB"/>
              </w:rPr>
            </w:pPr>
          </w:p>
          <w:p w14:paraId="0AF08DD5" w14:textId="672A5650" w:rsidR="000211D1" w:rsidRPr="00573878" w:rsidRDefault="00390507" w:rsidP="00485B79">
            <w:pPr>
              <w:rPr>
                <w:noProof/>
                <w:lang w:eastAsia="ja-JP"/>
              </w:rPr>
            </w:pPr>
            <w:r>
              <w:rPr>
                <w:noProof/>
                <w:lang w:val="en-GB"/>
              </w:rPr>
              <w:drawing>
                <wp:inline distT="0" distB="0" distL="0" distR="0" wp14:anchorId="4CCF70AE" wp14:editId="625B6479">
                  <wp:extent cx="2948940" cy="1592580"/>
                  <wp:effectExtent l="0" t="0" r="3810" b="7620"/>
                  <wp:docPr id="1898745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8039"/>
                          <a:stretch/>
                        </pic:blipFill>
                        <pic:spPr bwMode="auto">
                          <a:xfrm>
                            <a:off x="0" y="0"/>
                            <a:ext cx="2948940" cy="1592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93" w:type="dxa"/>
            <w:tcBorders>
              <w:top w:val="single" w:sz="4" w:space="0" w:color="auto"/>
              <w:left w:val="single" w:sz="4" w:space="0" w:color="auto"/>
              <w:bottom w:val="single" w:sz="4" w:space="0" w:color="auto"/>
              <w:right w:val="single" w:sz="4" w:space="0" w:color="auto"/>
            </w:tcBorders>
          </w:tcPr>
          <w:p w14:paraId="497DCD84" w14:textId="77777777" w:rsidR="000211D1" w:rsidRPr="00573878" w:rsidRDefault="000211D1" w:rsidP="00485B79">
            <w:pPr>
              <w:rPr>
                <w:lang w:eastAsia="ja-JP"/>
              </w:rPr>
            </w:pPr>
            <w:r w:rsidRPr="00573878">
              <w:rPr>
                <w:lang w:eastAsia="ja-JP"/>
              </w:rPr>
              <w:t>Matmenys:</w:t>
            </w:r>
          </w:p>
          <w:p w14:paraId="7A421013" w14:textId="47C3F5F6" w:rsidR="000211D1" w:rsidRPr="00573878" w:rsidRDefault="000211D1" w:rsidP="00485B79">
            <w:pPr>
              <w:rPr>
                <w:lang w:eastAsia="ja-JP"/>
              </w:rPr>
            </w:pPr>
            <w:r w:rsidRPr="4A91F31D">
              <w:rPr>
                <w:lang w:eastAsia="ja-JP"/>
              </w:rPr>
              <w:t>Ilgis</w:t>
            </w:r>
            <w:r w:rsidR="2703E0BC" w:rsidRPr="4A91F31D">
              <w:rPr>
                <w:lang w:eastAsia="ja-JP"/>
              </w:rPr>
              <w:t xml:space="preserve"> – </w:t>
            </w:r>
            <w:r w:rsidRPr="4A91F31D">
              <w:rPr>
                <w:lang w:eastAsia="ja-JP"/>
              </w:rPr>
              <w:t>ne</w:t>
            </w:r>
            <w:r w:rsidR="2703E0BC" w:rsidRPr="4A91F31D">
              <w:rPr>
                <w:lang w:eastAsia="ja-JP"/>
              </w:rPr>
              <w:t xml:space="preserve"> </w:t>
            </w:r>
            <w:r w:rsidRPr="4A91F31D">
              <w:rPr>
                <w:lang w:eastAsia="ja-JP"/>
              </w:rPr>
              <w:t xml:space="preserve">mažiau 1,9 m., ne daugiau 2,2 m. </w:t>
            </w:r>
          </w:p>
          <w:p w14:paraId="536FA1E9" w14:textId="77777777" w:rsidR="000211D1" w:rsidRPr="00573878" w:rsidRDefault="000211D1" w:rsidP="00485B79">
            <w:pPr>
              <w:rPr>
                <w:lang w:eastAsia="ja-JP"/>
              </w:rPr>
            </w:pPr>
            <w:r w:rsidRPr="00573878">
              <w:rPr>
                <w:lang w:eastAsia="ja-JP"/>
              </w:rPr>
              <w:t>Aukštis - ne mažiau 0,56 m., ne daugiau 0,70 m.</w:t>
            </w:r>
          </w:p>
          <w:p w14:paraId="7CA34EF8" w14:textId="02144FC9" w:rsidR="000211D1" w:rsidRPr="00573878" w:rsidRDefault="000211D1" w:rsidP="00485B79">
            <w:pPr>
              <w:rPr>
                <w:lang w:eastAsia="ja-JP"/>
              </w:rPr>
            </w:pPr>
            <w:r w:rsidRPr="00573878">
              <w:rPr>
                <w:lang w:eastAsia="ja-JP"/>
              </w:rPr>
              <w:t xml:space="preserve">Pagaminta iš </w:t>
            </w:r>
            <w:r w:rsidR="002A5C14">
              <w:rPr>
                <w:lang w:eastAsia="ja-JP"/>
              </w:rPr>
              <w:t xml:space="preserve">metalo ir </w:t>
            </w:r>
            <w:r w:rsidRPr="00573878">
              <w:rPr>
                <w:lang w:eastAsia="ja-JP"/>
              </w:rPr>
              <w:t>impregnuotos, dažytos medienos.</w:t>
            </w:r>
          </w:p>
        </w:tc>
      </w:tr>
      <w:tr w:rsidR="000211D1" w:rsidRPr="00573878" w14:paraId="019C7E62" w14:textId="77777777" w:rsidTr="4A91F31D">
        <w:trPr>
          <w:trHeight w:val="2711"/>
        </w:trPr>
        <w:tc>
          <w:tcPr>
            <w:tcW w:w="681" w:type="dxa"/>
            <w:tcBorders>
              <w:top w:val="single" w:sz="4" w:space="0" w:color="auto"/>
              <w:left w:val="single" w:sz="4" w:space="0" w:color="auto"/>
              <w:bottom w:val="single" w:sz="4" w:space="0" w:color="auto"/>
              <w:right w:val="single" w:sz="4" w:space="0" w:color="auto"/>
            </w:tcBorders>
            <w:hideMark/>
          </w:tcPr>
          <w:p w14:paraId="0A61F7B5" w14:textId="77777777" w:rsidR="000211D1" w:rsidRPr="00573878" w:rsidRDefault="000211D1" w:rsidP="00485B79">
            <w:pPr>
              <w:ind w:left="40" w:hanging="40"/>
              <w:jc w:val="center"/>
              <w:rPr>
                <w:lang w:eastAsia="ja-JP"/>
              </w:rPr>
            </w:pPr>
            <w:r w:rsidRPr="00573878">
              <w:rPr>
                <w:lang w:eastAsia="ja-JP"/>
              </w:rPr>
              <w:t>9.</w:t>
            </w:r>
          </w:p>
        </w:tc>
        <w:tc>
          <w:tcPr>
            <w:tcW w:w="1446" w:type="dxa"/>
            <w:tcBorders>
              <w:top w:val="single" w:sz="4" w:space="0" w:color="auto"/>
              <w:left w:val="single" w:sz="4" w:space="0" w:color="auto"/>
              <w:bottom w:val="single" w:sz="4" w:space="0" w:color="auto"/>
              <w:right w:val="single" w:sz="4" w:space="0" w:color="auto"/>
            </w:tcBorders>
            <w:hideMark/>
          </w:tcPr>
          <w:p w14:paraId="6B688742" w14:textId="77777777" w:rsidR="000211D1" w:rsidRPr="00573878" w:rsidRDefault="000211D1" w:rsidP="00485B79">
            <w:pPr>
              <w:ind w:left="40" w:hanging="40"/>
              <w:rPr>
                <w:lang w:eastAsia="ja-JP"/>
              </w:rPr>
            </w:pPr>
            <w:r w:rsidRPr="00573878">
              <w:rPr>
                <w:lang w:eastAsia="ja-JP"/>
              </w:rPr>
              <w:t>Šiukšlių dėžė</w:t>
            </w:r>
          </w:p>
        </w:tc>
        <w:tc>
          <w:tcPr>
            <w:tcW w:w="5387" w:type="dxa"/>
            <w:tcBorders>
              <w:top w:val="single" w:sz="4" w:space="0" w:color="auto"/>
              <w:left w:val="single" w:sz="4" w:space="0" w:color="auto"/>
              <w:bottom w:val="single" w:sz="4" w:space="0" w:color="auto"/>
              <w:right w:val="single" w:sz="4" w:space="0" w:color="auto"/>
            </w:tcBorders>
            <w:hideMark/>
          </w:tcPr>
          <w:p w14:paraId="62BADEEC" w14:textId="5D1A5551" w:rsidR="00B57E51" w:rsidRDefault="00B97E97" w:rsidP="00485B79">
            <w:pPr>
              <w:ind w:left="40" w:hanging="40"/>
              <w:rPr>
                <w:noProof/>
              </w:rPr>
            </w:pPr>
            <w:r>
              <w:rPr>
                <w:noProof/>
              </w:rPr>
              <w:drawing>
                <wp:inline distT="0" distB="0" distL="0" distR="0" wp14:anchorId="6446A935" wp14:editId="2067965C">
                  <wp:extent cx="1104900" cy="1541721"/>
                  <wp:effectExtent l="0" t="0" r="0" b="1905"/>
                  <wp:docPr id="4255422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42236" name=""/>
                          <pic:cNvPicPr/>
                        </pic:nvPicPr>
                        <pic:blipFill rotWithShape="1">
                          <a:blip r:embed="rId21"/>
                          <a:srcRect l="81639" t="26808" r="8388" b="30863"/>
                          <a:stretch/>
                        </pic:blipFill>
                        <pic:spPr bwMode="auto">
                          <a:xfrm>
                            <a:off x="0" y="0"/>
                            <a:ext cx="1117638" cy="1559496"/>
                          </a:xfrm>
                          <a:prstGeom prst="rect">
                            <a:avLst/>
                          </a:prstGeom>
                          <a:ln>
                            <a:noFill/>
                          </a:ln>
                          <a:extLst>
                            <a:ext uri="{53640926-AAD7-44D8-BBD7-CCE9431645EC}">
                              <a14:shadowObscured xmlns:a14="http://schemas.microsoft.com/office/drawing/2010/main"/>
                            </a:ext>
                          </a:extLst>
                        </pic:spPr>
                      </pic:pic>
                    </a:graphicData>
                  </a:graphic>
                </wp:inline>
              </w:drawing>
            </w:r>
          </w:p>
          <w:p w14:paraId="115E5072" w14:textId="77777777" w:rsidR="000211D1" w:rsidRPr="00573878" w:rsidRDefault="000211D1" w:rsidP="00B97E97">
            <w:pPr>
              <w:rPr>
                <w:noProof/>
                <w:lang w:eastAsia="ja-JP"/>
              </w:rPr>
            </w:pPr>
          </w:p>
        </w:tc>
        <w:tc>
          <w:tcPr>
            <w:tcW w:w="2693" w:type="dxa"/>
            <w:tcBorders>
              <w:top w:val="single" w:sz="4" w:space="0" w:color="auto"/>
              <w:left w:val="single" w:sz="4" w:space="0" w:color="auto"/>
              <w:bottom w:val="single" w:sz="4" w:space="0" w:color="auto"/>
              <w:right w:val="single" w:sz="4" w:space="0" w:color="auto"/>
            </w:tcBorders>
            <w:hideMark/>
          </w:tcPr>
          <w:p w14:paraId="6A40D7C3" w14:textId="77777777" w:rsidR="000211D1" w:rsidRPr="00573878" w:rsidRDefault="000211D1" w:rsidP="00485B79">
            <w:pPr>
              <w:rPr>
                <w:lang w:eastAsia="ja-JP"/>
              </w:rPr>
            </w:pPr>
            <w:r w:rsidRPr="00573878">
              <w:rPr>
                <w:lang w:eastAsia="ja-JP"/>
              </w:rPr>
              <w:t>Matmenys:</w:t>
            </w:r>
          </w:p>
          <w:p w14:paraId="54A25670" w14:textId="51A78B2F" w:rsidR="000211D1" w:rsidRPr="00573878" w:rsidRDefault="000211D1" w:rsidP="00485B79">
            <w:pPr>
              <w:ind w:left="40" w:hanging="40"/>
              <w:rPr>
                <w:noProof/>
                <w:lang w:eastAsia="ja-JP"/>
              </w:rPr>
            </w:pPr>
            <w:r w:rsidRPr="4A91F31D">
              <w:rPr>
                <w:noProof/>
                <w:lang w:eastAsia="ja-JP"/>
              </w:rPr>
              <w:t>Aukštis - ne mažiau 0,6 m.,</w:t>
            </w:r>
            <w:r w:rsidR="3E86D5D2" w:rsidRPr="4A91F31D">
              <w:rPr>
                <w:noProof/>
                <w:lang w:eastAsia="ja-JP"/>
              </w:rPr>
              <w:t xml:space="preserve"> </w:t>
            </w:r>
            <w:r w:rsidRPr="4A91F31D">
              <w:rPr>
                <w:noProof/>
                <w:lang w:eastAsia="ja-JP"/>
              </w:rPr>
              <w:t xml:space="preserve">ne daugiau </w:t>
            </w:r>
            <w:r w:rsidR="00B97E97" w:rsidRPr="4A91F31D">
              <w:rPr>
                <w:noProof/>
                <w:lang w:eastAsia="ja-JP"/>
              </w:rPr>
              <w:t>1,2</w:t>
            </w:r>
            <w:r w:rsidRPr="4A91F31D">
              <w:rPr>
                <w:noProof/>
                <w:lang w:eastAsia="ja-JP"/>
              </w:rPr>
              <w:t xml:space="preserve"> m.</w:t>
            </w:r>
          </w:p>
          <w:p w14:paraId="72DAF787" w14:textId="57ACD018" w:rsidR="000211D1" w:rsidRPr="00573878" w:rsidRDefault="000211D1" w:rsidP="00485B79">
            <w:pPr>
              <w:ind w:left="40" w:hanging="40"/>
              <w:rPr>
                <w:noProof/>
                <w:lang w:eastAsia="ja-JP"/>
              </w:rPr>
            </w:pPr>
            <w:r w:rsidRPr="4A91F31D">
              <w:rPr>
                <w:noProof/>
                <w:lang w:eastAsia="ja-JP"/>
              </w:rPr>
              <w:t>Skersmuo - ne mažiau 0,</w:t>
            </w:r>
            <w:r w:rsidR="31816AEB" w:rsidRPr="4A91F31D">
              <w:rPr>
                <w:noProof/>
                <w:lang w:eastAsia="ja-JP"/>
              </w:rPr>
              <w:t>2</w:t>
            </w:r>
            <w:r w:rsidRPr="4A91F31D">
              <w:rPr>
                <w:noProof/>
                <w:lang w:eastAsia="ja-JP"/>
              </w:rPr>
              <w:t xml:space="preserve"> m.,</w:t>
            </w:r>
            <w:r w:rsidR="41C1EF18" w:rsidRPr="4A91F31D">
              <w:rPr>
                <w:noProof/>
                <w:lang w:eastAsia="ja-JP"/>
              </w:rPr>
              <w:t xml:space="preserve"> </w:t>
            </w:r>
            <w:r w:rsidRPr="4A91F31D">
              <w:rPr>
                <w:noProof/>
                <w:lang w:eastAsia="ja-JP"/>
              </w:rPr>
              <w:t>ne daugiau 0,</w:t>
            </w:r>
            <w:r w:rsidR="31816AEB" w:rsidRPr="4A91F31D">
              <w:rPr>
                <w:noProof/>
                <w:lang w:eastAsia="ja-JP"/>
              </w:rPr>
              <w:t>5</w:t>
            </w:r>
            <w:r w:rsidRPr="4A91F31D">
              <w:rPr>
                <w:noProof/>
                <w:lang w:eastAsia="ja-JP"/>
              </w:rPr>
              <w:t xml:space="preserve"> m.</w:t>
            </w:r>
          </w:p>
          <w:p w14:paraId="5556E503" w14:textId="43BFC984" w:rsidR="000211D1" w:rsidRPr="00573878" w:rsidRDefault="000211D1" w:rsidP="00485B79">
            <w:pPr>
              <w:rPr>
                <w:lang w:eastAsia="ja-JP"/>
              </w:rPr>
            </w:pPr>
            <w:r w:rsidRPr="00573878">
              <w:rPr>
                <w:lang w:eastAsia="ja-JP"/>
              </w:rPr>
              <w:t>Pagaminta</w:t>
            </w:r>
            <w:r w:rsidR="00DE2218">
              <w:rPr>
                <w:lang w:eastAsia="ja-JP"/>
              </w:rPr>
              <w:t xml:space="preserve"> iš</w:t>
            </w:r>
            <w:r w:rsidRPr="00573878">
              <w:rPr>
                <w:lang w:eastAsia="ja-JP"/>
              </w:rPr>
              <w:t xml:space="preserve"> </w:t>
            </w:r>
            <w:r w:rsidR="00400F1F">
              <w:rPr>
                <w:lang w:eastAsia="ja-JP"/>
              </w:rPr>
              <w:t xml:space="preserve">metalo ir </w:t>
            </w:r>
            <w:r w:rsidRPr="00573878">
              <w:rPr>
                <w:lang w:eastAsia="ja-JP"/>
              </w:rPr>
              <w:t>impregnuotos, dažytos medienos.</w:t>
            </w:r>
          </w:p>
        </w:tc>
      </w:tr>
    </w:tbl>
    <w:p w14:paraId="6BA9245B" w14:textId="77777777" w:rsidR="000211D1" w:rsidRPr="00573878" w:rsidRDefault="000211D1" w:rsidP="000211D1">
      <w:pPr>
        <w:rPr>
          <w:noProof/>
        </w:rPr>
      </w:pPr>
    </w:p>
    <w:p w14:paraId="52E49E16" w14:textId="77777777" w:rsidR="000211D1" w:rsidRPr="00573878" w:rsidRDefault="000211D1" w:rsidP="000211D1">
      <w:pPr>
        <w:widowControl/>
        <w:numPr>
          <w:ilvl w:val="0"/>
          <w:numId w:val="24"/>
        </w:numPr>
        <w:tabs>
          <w:tab w:val="left" w:pos="426"/>
        </w:tabs>
        <w:autoSpaceDE w:val="0"/>
        <w:autoSpaceDN w:val="0"/>
        <w:adjustRightInd w:val="0"/>
        <w:spacing w:line="276" w:lineRule="auto"/>
        <w:ind w:left="426" w:hanging="426"/>
        <w:jc w:val="both"/>
        <w:rPr>
          <w:noProof/>
        </w:rPr>
      </w:pPr>
      <w:r w:rsidRPr="00573878">
        <w:rPr>
          <w:noProof/>
        </w:rPr>
        <w:t>Siūlomi įrenginiai turi būti nauji, negalima siūlyti naudotų arba naudotų ir atnaujintų įrenginių.</w:t>
      </w:r>
    </w:p>
    <w:p w14:paraId="27918E15" w14:textId="51EFD736" w:rsidR="000211D1" w:rsidRPr="00573878" w:rsidRDefault="000211D1" w:rsidP="000211D1">
      <w:pPr>
        <w:widowControl/>
        <w:numPr>
          <w:ilvl w:val="0"/>
          <w:numId w:val="24"/>
        </w:numPr>
        <w:tabs>
          <w:tab w:val="left" w:pos="426"/>
        </w:tabs>
        <w:autoSpaceDE w:val="0"/>
        <w:autoSpaceDN w:val="0"/>
        <w:adjustRightInd w:val="0"/>
        <w:spacing w:line="276" w:lineRule="auto"/>
        <w:ind w:left="426" w:hanging="426"/>
        <w:jc w:val="both"/>
        <w:rPr>
          <w:noProof/>
        </w:rPr>
      </w:pPr>
      <w:r w:rsidRPr="00573878">
        <w:rPr>
          <w:noProof/>
        </w:rPr>
        <w:t xml:space="preserve">Aikštelė turi būti aptverta segmentine tvora su varteliais, tvoros aukštis – ne mažiau 1,50 m, ilgis – ne mažiau </w:t>
      </w:r>
      <w:r>
        <w:rPr>
          <w:noProof/>
        </w:rPr>
        <w:t>106</w:t>
      </w:r>
      <w:r w:rsidRPr="00573878">
        <w:rPr>
          <w:noProof/>
        </w:rPr>
        <w:t xml:space="preserve"> m. Aikštelėje turi būti įrengt</w:t>
      </w:r>
      <w:r w:rsidR="00B97E97">
        <w:rPr>
          <w:noProof/>
        </w:rPr>
        <w:t>i du</w:t>
      </w:r>
      <w:r w:rsidRPr="00573878">
        <w:rPr>
          <w:noProof/>
        </w:rPr>
        <w:t xml:space="preserve"> suoliukas žmonėms atsisėsti ir pastatyta šiukšlių dėžė. Pastatytos dvi šunų ekskrementų dėžės: vieną šalia aikštelės, kit</w:t>
      </w:r>
      <w:r w:rsidR="00622C32">
        <w:rPr>
          <w:noProof/>
        </w:rPr>
        <w:t>a</w:t>
      </w:r>
      <w:r w:rsidRPr="00573878">
        <w:rPr>
          <w:noProof/>
        </w:rPr>
        <w:t xml:space="preserve"> už aikštelės tvoros (ekskrementų dėžės Pirkėjo).</w:t>
      </w:r>
    </w:p>
    <w:p w14:paraId="1604782D" w14:textId="77777777" w:rsidR="000211D1" w:rsidRPr="009F1E7E" w:rsidRDefault="000211D1" w:rsidP="000211D1">
      <w:pPr>
        <w:widowControl/>
        <w:numPr>
          <w:ilvl w:val="0"/>
          <w:numId w:val="24"/>
        </w:numPr>
        <w:tabs>
          <w:tab w:val="left" w:pos="426"/>
        </w:tabs>
        <w:autoSpaceDE w:val="0"/>
        <w:autoSpaceDN w:val="0"/>
        <w:adjustRightInd w:val="0"/>
        <w:spacing w:line="276" w:lineRule="auto"/>
        <w:ind w:left="426" w:hanging="426"/>
        <w:jc w:val="both"/>
        <w:rPr>
          <w:noProof/>
        </w:rPr>
      </w:pPr>
      <w:r w:rsidRPr="009F1E7E">
        <w:rPr>
          <w:noProof/>
        </w:rPr>
        <w:t>Vadovaujantis 2011 m. birželio 28 d. Lietuvos Respublikos aplinkos ministro įsakymo „Dėl aplinkos apsaugos kriterijų taikymo, vykdant žaliuosius pirkimus, tvarkos aprašo“ Nr. D1-508 (2022 m. gruodžio 13 d. įsakymo Nr. D1-401 redakcija) 4.4.4 papunkčiu, perkančioji organizacija savarankiškai  nustato aplinkos apsaugos kriterijų pagal 4.4.4.4 papunktyje nustatytą aplinkosauginį principą: prekės turi būti tvirtos, ilgaamžės, funkcionalios, jų sudedamosios dalys tinkamos naudoti daug kartų ir (ar) lengvai pataisomos, pakeičiamos. Prekių garantijos laikotarpiai:</w:t>
      </w:r>
    </w:p>
    <w:p w14:paraId="4064E02C" w14:textId="443D62D3" w:rsidR="00A60D34" w:rsidRDefault="000211D1" w:rsidP="00DA0864">
      <w:pPr>
        <w:autoSpaceDE w:val="0"/>
        <w:adjustRightInd w:val="0"/>
        <w:ind w:left="360"/>
        <w:jc w:val="both"/>
        <w:rPr>
          <w:noProof/>
        </w:rPr>
      </w:pPr>
      <w:r w:rsidRPr="009F1E7E">
        <w:rPr>
          <w:noProof/>
        </w:rPr>
        <w:t xml:space="preserve">• Tiekėjas turi garantuoti ne mažiau kaip </w:t>
      </w:r>
      <w:r w:rsidR="00E156A8" w:rsidRPr="009F1E7E">
        <w:rPr>
          <w:noProof/>
        </w:rPr>
        <w:t>36</w:t>
      </w:r>
      <w:r w:rsidR="00C454F8">
        <w:rPr>
          <w:noProof/>
        </w:rPr>
        <w:t xml:space="preserve"> </w:t>
      </w:r>
      <w:r w:rsidRPr="009F1E7E">
        <w:rPr>
          <w:noProof/>
        </w:rPr>
        <w:t>mėnesių garantinį laikotarpį įrenginiams.</w:t>
      </w:r>
    </w:p>
    <w:p w14:paraId="02051139" w14:textId="77777777" w:rsidR="00DA0864" w:rsidRPr="009F1E7E" w:rsidRDefault="00DA0864" w:rsidP="00DA0864">
      <w:pPr>
        <w:autoSpaceDE w:val="0"/>
        <w:adjustRightInd w:val="0"/>
        <w:ind w:left="360"/>
        <w:jc w:val="both"/>
        <w:rPr>
          <w:noProof/>
        </w:rPr>
      </w:pPr>
    </w:p>
    <w:p w14:paraId="70C3C4D7" w14:textId="77777777" w:rsidR="000211D1" w:rsidRPr="00573878" w:rsidRDefault="000211D1" w:rsidP="000211D1">
      <w:pPr>
        <w:widowControl/>
        <w:numPr>
          <w:ilvl w:val="0"/>
          <w:numId w:val="24"/>
        </w:numPr>
        <w:suppressAutoHyphens/>
        <w:autoSpaceDE w:val="0"/>
        <w:autoSpaceDN w:val="0"/>
        <w:adjustRightInd w:val="0"/>
        <w:spacing w:line="276" w:lineRule="auto"/>
        <w:jc w:val="both"/>
        <w:rPr>
          <w:noProof/>
        </w:rPr>
      </w:pPr>
      <w:r w:rsidRPr="00573878">
        <w:rPr>
          <w:noProof/>
        </w:rPr>
        <w:t>Tiekėjas turi įvykdyti visus Techninės užduoties reikalavimus, įskaitant ir bet kokius kitus darbus, kurie nėra tiksliai apibrėžti Techninėje užduotyje, tačiau yra neatsiejamai susiję su Tiekėjo įvykdytinais Techninėje užduotyje nurodytais darbais.</w:t>
      </w:r>
    </w:p>
    <w:p w14:paraId="216367AA" w14:textId="38E00959" w:rsidR="000211D1" w:rsidRDefault="000211D1" w:rsidP="000211D1">
      <w:pPr>
        <w:numPr>
          <w:ilvl w:val="0"/>
          <w:numId w:val="24"/>
        </w:numPr>
        <w:tabs>
          <w:tab w:val="left" w:pos="426"/>
        </w:tabs>
        <w:autoSpaceDE w:val="0"/>
        <w:autoSpaceDN w:val="0"/>
        <w:adjustRightInd w:val="0"/>
        <w:spacing w:line="276" w:lineRule="auto"/>
        <w:jc w:val="both"/>
        <w:rPr>
          <w:noProof/>
        </w:rPr>
      </w:pPr>
      <w:r w:rsidRPr="00573878">
        <w:rPr>
          <w:noProof/>
        </w:rPr>
        <w:t xml:space="preserve">Prekių pristatymo ir sumontavimo adresas: </w:t>
      </w:r>
      <w:r>
        <w:rPr>
          <w:noProof/>
        </w:rPr>
        <w:t>šalia prekybos centro LIDL</w:t>
      </w:r>
      <w:r w:rsidRPr="00573878">
        <w:rPr>
          <w:noProof/>
        </w:rPr>
        <w:t xml:space="preserve">, </w:t>
      </w:r>
      <w:r>
        <w:rPr>
          <w:noProof/>
        </w:rPr>
        <w:t>Vyturių kvartale</w:t>
      </w:r>
      <w:r w:rsidR="00400A8C">
        <w:rPr>
          <w:noProof/>
        </w:rPr>
        <w:t>, koordinatės x: 6153289, y: 602198</w:t>
      </w:r>
      <w:r w:rsidRPr="00573878">
        <w:rPr>
          <w:noProof/>
        </w:rPr>
        <w:t>.</w:t>
      </w:r>
    </w:p>
    <w:p w14:paraId="60BEA52F" w14:textId="77777777" w:rsidR="00E462D3" w:rsidRPr="00573878" w:rsidRDefault="00E462D3" w:rsidP="00E462D3">
      <w:pPr>
        <w:tabs>
          <w:tab w:val="left" w:pos="426"/>
        </w:tabs>
        <w:autoSpaceDE w:val="0"/>
        <w:autoSpaceDN w:val="0"/>
        <w:adjustRightInd w:val="0"/>
        <w:spacing w:line="276" w:lineRule="auto"/>
        <w:jc w:val="both"/>
        <w:rPr>
          <w:noProof/>
        </w:rPr>
      </w:pPr>
    </w:p>
    <w:p w14:paraId="18C1248E" w14:textId="64D54A16" w:rsidR="000211D1" w:rsidRDefault="00E462D3" w:rsidP="00E462D3">
      <w:pPr>
        <w:widowControl/>
        <w:tabs>
          <w:tab w:val="left" w:pos="4560"/>
        </w:tabs>
        <w:suppressAutoHyphens/>
        <w:autoSpaceDN w:val="0"/>
        <w:ind w:firstLine="284"/>
        <w:jc w:val="both"/>
        <w:textAlignment w:val="baseline"/>
        <w:rPr>
          <w:lang w:eastAsia="en-US"/>
        </w:rPr>
      </w:pPr>
      <w:r w:rsidRPr="003764E0">
        <w:rPr>
          <w:b/>
          <w:lang w:eastAsia="en-US"/>
        </w:rPr>
        <w:t>Pirkėjo vardu</w:t>
      </w:r>
      <w:r w:rsidRPr="003764E0">
        <w:rPr>
          <w:b/>
          <w:lang w:eastAsia="en-US"/>
        </w:rPr>
        <w:tab/>
      </w:r>
      <w:r>
        <w:rPr>
          <w:b/>
          <w:lang w:eastAsia="en-US"/>
        </w:rPr>
        <w:tab/>
      </w:r>
      <w:r w:rsidRPr="003764E0">
        <w:rPr>
          <w:b/>
          <w:lang w:eastAsia="en-US"/>
        </w:rPr>
        <w:t>Tiekėjo vardu</w:t>
      </w:r>
    </w:p>
    <w:p w14:paraId="33641138" w14:textId="77777777" w:rsidR="00E462D3" w:rsidRPr="00E462D3" w:rsidRDefault="00E462D3" w:rsidP="00E462D3">
      <w:pPr>
        <w:widowControl/>
        <w:tabs>
          <w:tab w:val="left" w:pos="4560"/>
        </w:tabs>
        <w:suppressAutoHyphens/>
        <w:autoSpaceDN w:val="0"/>
        <w:jc w:val="both"/>
        <w:textAlignment w:val="baseline"/>
        <w:rPr>
          <w:lang w:eastAsia="en-US"/>
        </w:rPr>
      </w:pPr>
    </w:p>
    <w:p w14:paraId="07960ED9" w14:textId="29BD6C82" w:rsidR="00E462D3" w:rsidRDefault="00E462D3" w:rsidP="00E462D3">
      <w:pPr>
        <w:widowControl/>
        <w:tabs>
          <w:tab w:val="left" w:pos="4560"/>
        </w:tabs>
        <w:suppressAutoHyphens/>
        <w:autoSpaceDN w:val="0"/>
        <w:ind w:firstLine="284"/>
        <w:jc w:val="both"/>
        <w:textAlignment w:val="baseline"/>
        <w:rPr>
          <w:bCs/>
        </w:rPr>
      </w:pPr>
      <w:r>
        <w:rPr>
          <w:bCs/>
        </w:rPr>
        <w:t>Administracijos direktorius</w:t>
      </w:r>
      <w:r>
        <w:rPr>
          <w:bCs/>
        </w:rPr>
        <w:tab/>
      </w:r>
      <w:r>
        <w:rPr>
          <w:bCs/>
        </w:rPr>
        <w:tab/>
      </w:r>
      <w:proofErr w:type="spellStart"/>
      <w:r>
        <w:rPr>
          <w:bCs/>
        </w:rPr>
        <w:t>Direktorius</w:t>
      </w:r>
      <w:proofErr w:type="spellEnd"/>
      <w:r>
        <w:rPr>
          <w:bCs/>
        </w:rPr>
        <w:t xml:space="preserve"> </w:t>
      </w:r>
    </w:p>
    <w:p w14:paraId="22C43D14" w14:textId="77777777" w:rsidR="00E462D3" w:rsidRPr="003764E0" w:rsidRDefault="00E462D3" w:rsidP="00E462D3">
      <w:pPr>
        <w:widowControl/>
        <w:tabs>
          <w:tab w:val="left" w:pos="4560"/>
        </w:tabs>
        <w:suppressAutoHyphens/>
        <w:autoSpaceDN w:val="0"/>
        <w:ind w:firstLine="284"/>
        <w:jc w:val="both"/>
        <w:textAlignment w:val="baseline"/>
        <w:rPr>
          <w:lang w:eastAsia="en-US"/>
        </w:rPr>
      </w:pPr>
      <w:r>
        <w:rPr>
          <w:bCs/>
        </w:rPr>
        <w:t>Paulius Čyvas</w:t>
      </w:r>
      <w:r>
        <w:rPr>
          <w:lang w:eastAsia="en-US"/>
        </w:rPr>
        <w:tab/>
      </w:r>
      <w:r>
        <w:rPr>
          <w:lang w:eastAsia="en-US"/>
        </w:rPr>
        <w:tab/>
        <w:t xml:space="preserve">Rimantas </w:t>
      </w:r>
      <w:proofErr w:type="spellStart"/>
      <w:r>
        <w:rPr>
          <w:lang w:eastAsia="en-US"/>
        </w:rPr>
        <w:t>Kaušylas</w:t>
      </w:r>
      <w:proofErr w:type="spellEnd"/>
    </w:p>
    <w:p w14:paraId="5D67DC1D" w14:textId="77777777" w:rsidR="00E462D3" w:rsidRPr="003764E0" w:rsidRDefault="00E462D3" w:rsidP="00E462D3">
      <w:pPr>
        <w:widowControl/>
        <w:tabs>
          <w:tab w:val="left" w:pos="4560"/>
        </w:tabs>
        <w:suppressAutoHyphens/>
        <w:autoSpaceDN w:val="0"/>
        <w:ind w:firstLine="284"/>
        <w:jc w:val="both"/>
        <w:textAlignment w:val="baseline"/>
        <w:rPr>
          <w:lang w:eastAsia="en-US"/>
        </w:rPr>
      </w:pPr>
      <w:r w:rsidRPr="00E462D3">
        <w:rPr>
          <w:lang w:eastAsia="en-US"/>
        </w:rPr>
        <w:t>__________________</w:t>
      </w:r>
      <w:r w:rsidRPr="00E462D3">
        <w:rPr>
          <w:lang w:eastAsia="en-US"/>
        </w:rPr>
        <w:tab/>
      </w:r>
      <w:r w:rsidRPr="00E462D3">
        <w:rPr>
          <w:lang w:eastAsia="en-US"/>
        </w:rPr>
        <w:tab/>
        <w:t>___________________</w:t>
      </w:r>
    </w:p>
    <w:p w14:paraId="0D736ECC" w14:textId="77777777" w:rsidR="00111C4A" w:rsidRPr="00111C4A" w:rsidRDefault="00111C4A" w:rsidP="00111C4A">
      <w:pPr>
        <w:autoSpaceDE w:val="0"/>
        <w:adjustRightInd w:val="0"/>
        <w:jc w:val="both"/>
        <w:rPr>
          <w:color w:val="000000"/>
        </w:rPr>
      </w:pPr>
    </w:p>
    <w:p w14:paraId="0ADBC1FA" w14:textId="77777777" w:rsidR="0023328D" w:rsidRDefault="0023328D" w:rsidP="00124AB7">
      <w:pPr>
        <w:widowControl/>
        <w:spacing w:after="200" w:line="276" w:lineRule="auto"/>
        <w:ind w:left="5184" w:firstLine="770"/>
        <w:jc w:val="center"/>
        <w:rPr>
          <w:lang w:eastAsia="ar-SA"/>
        </w:rPr>
      </w:pPr>
    </w:p>
    <w:p w14:paraId="4C7AB47F" w14:textId="77777777" w:rsidR="0023328D" w:rsidRDefault="0023328D" w:rsidP="00124AB7">
      <w:pPr>
        <w:widowControl/>
        <w:spacing w:after="200" w:line="276" w:lineRule="auto"/>
        <w:ind w:left="5184" w:firstLine="770"/>
        <w:jc w:val="center"/>
        <w:rPr>
          <w:lang w:eastAsia="ar-SA"/>
        </w:rPr>
      </w:pPr>
    </w:p>
    <w:p w14:paraId="5E29CBC7" w14:textId="77777777" w:rsidR="0023328D" w:rsidRDefault="0023328D" w:rsidP="00124AB7">
      <w:pPr>
        <w:widowControl/>
        <w:spacing w:after="200" w:line="276" w:lineRule="auto"/>
        <w:ind w:left="5184" w:firstLine="770"/>
        <w:jc w:val="center"/>
        <w:rPr>
          <w:lang w:eastAsia="ar-SA"/>
        </w:rPr>
      </w:pPr>
    </w:p>
    <w:p w14:paraId="24F64D32" w14:textId="1E632FB4" w:rsidR="00124AB7" w:rsidRPr="003764E0" w:rsidRDefault="00124AB7" w:rsidP="00124AB7">
      <w:pPr>
        <w:widowControl/>
        <w:spacing w:after="200" w:line="276" w:lineRule="auto"/>
        <w:ind w:left="5184" w:firstLine="770"/>
        <w:jc w:val="center"/>
      </w:pPr>
      <w:r w:rsidRPr="003764E0">
        <w:rPr>
          <w:lang w:eastAsia="ar-SA"/>
        </w:rPr>
        <w:t>Priedas Nr. 2</w:t>
      </w:r>
    </w:p>
    <w:p w14:paraId="17FC2F5D" w14:textId="77777777" w:rsidR="00124AB7" w:rsidRPr="003764E0" w:rsidRDefault="00124AB7" w:rsidP="00124AB7">
      <w:pPr>
        <w:pStyle w:val="Betarp"/>
        <w:ind w:left="7200"/>
        <w:rPr>
          <w:szCs w:val="24"/>
        </w:rPr>
      </w:pPr>
      <w:r w:rsidRPr="003764E0">
        <w:rPr>
          <w:szCs w:val="24"/>
        </w:rPr>
        <w:t>202</w:t>
      </w:r>
      <w:r w:rsidR="00603DAF">
        <w:rPr>
          <w:szCs w:val="24"/>
        </w:rPr>
        <w:t>4</w:t>
      </w:r>
      <w:r w:rsidRPr="003764E0">
        <w:rPr>
          <w:szCs w:val="24"/>
        </w:rPr>
        <w:t xml:space="preserve"> m. …………… d.</w:t>
      </w:r>
    </w:p>
    <w:p w14:paraId="40B1BF1A" w14:textId="77777777" w:rsidR="00124AB7" w:rsidRPr="003764E0" w:rsidRDefault="00124AB7" w:rsidP="00124AB7">
      <w:pPr>
        <w:pStyle w:val="Betarp"/>
        <w:spacing w:after="200" w:line="276" w:lineRule="auto"/>
        <w:ind w:left="7200"/>
        <w:rPr>
          <w:szCs w:val="24"/>
        </w:rPr>
      </w:pPr>
      <w:r w:rsidRPr="003764E0">
        <w:rPr>
          <w:szCs w:val="24"/>
        </w:rPr>
        <w:t xml:space="preserve">Sutarties Nr. ………… </w:t>
      </w:r>
    </w:p>
    <w:tbl>
      <w:tblPr>
        <w:tblW w:w="8748" w:type="dxa"/>
        <w:tblInd w:w="98" w:type="dxa"/>
        <w:tblLook w:val="04A0" w:firstRow="1" w:lastRow="0" w:firstColumn="1" w:lastColumn="0" w:noHBand="0" w:noVBand="1"/>
      </w:tblPr>
      <w:tblGrid>
        <w:gridCol w:w="2268"/>
        <w:gridCol w:w="6480"/>
      </w:tblGrid>
      <w:tr w:rsidR="00124AB7" w:rsidRPr="003764E0" w14:paraId="52701AE9" w14:textId="77777777" w:rsidTr="00466086">
        <w:tc>
          <w:tcPr>
            <w:tcW w:w="2268" w:type="dxa"/>
            <w:shd w:val="clear" w:color="auto" w:fill="auto"/>
          </w:tcPr>
          <w:p w14:paraId="7DFD2ABF" w14:textId="5EBD8092" w:rsidR="00124AB7" w:rsidRPr="003764E0" w:rsidRDefault="00124AB7" w:rsidP="00466086">
            <w:r w:rsidRPr="003764E0">
              <w:rPr>
                <w:b/>
              </w:rPr>
              <w:t>P</w:t>
            </w:r>
            <w:r w:rsidR="005B19DA">
              <w:rPr>
                <w:b/>
              </w:rPr>
              <w:t>rekių gavėjas</w:t>
            </w:r>
            <w:r w:rsidRPr="003764E0">
              <w:rPr>
                <w:b/>
              </w:rPr>
              <w:t>:</w:t>
            </w:r>
          </w:p>
        </w:tc>
        <w:tc>
          <w:tcPr>
            <w:tcW w:w="6479" w:type="dxa"/>
            <w:shd w:val="clear" w:color="auto" w:fill="auto"/>
          </w:tcPr>
          <w:p w14:paraId="745DED93" w14:textId="77777777" w:rsidR="00124AB7" w:rsidRPr="003764E0" w:rsidRDefault="00124AB7" w:rsidP="00466086">
            <w:pPr>
              <w:spacing w:line="340" w:lineRule="exact"/>
            </w:pPr>
          </w:p>
        </w:tc>
      </w:tr>
      <w:tr w:rsidR="00124AB7" w:rsidRPr="003764E0" w14:paraId="2336911C" w14:textId="77777777" w:rsidTr="00466086">
        <w:tc>
          <w:tcPr>
            <w:tcW w:w="2268" w:type="dxa"/>
            <w:shd w:val="clear" w:color="auto" w:fill="auto"/>
          </w:tcPr>
          <w:p w14:paraId="31C535E3" w14:textId="77777777" w:rsidR="00124AB7" w:rsidRPr="003764E0" w:rsidRDefault="00124AB7" w:rsidP="00466086">
            <w:pPr>
              <w:spacing w:line="340" w:lineRule="exact"/>
            </w:pPr>
            <w:r w:rsidRPr="003764E0">
              <w:rPr>
                <w:b/>
              </w:rPr>
              <w:t>Tiekėjas:</w:t>
            </w:r>
          </w:p>
        </w:tc>
        <w:tc>
          <w:tcPr>
            <w:tcW w:w="6479" w:type="dxa"/>
            <w:tcBorders>
              <w:top w:val="single" w:sz="4" w:space="0" w:color="000001"/>
            </w:tcBorders>
            <w:shd w:val="clear" w:color="auto" w:fill="auto"/>
          </w:tcPr>
          <w:p w14:paraId="75B105C0" w14:textId="77777777" w:rsidR="00124AB7" w:rsidRPr="003764E0" w:rsidRDefault="00124AB7" w:rsidP="00466086">
            <w:pPr>
              <w:spacing w:line="340" w:lineRule="exact"/>
            </w:pPr>
            <w:r w:rsidRPr="003764E0">
              <w:fldChar w:fldCharType="begin"/>
            </w:r>
            <w:r w:rsidRPr="003764E0">
              <w:instrText>MERGEFIELD Pavadinimas</w:instrText>
            </w:r>
            <w:r w:rsidRPr="003764E0">
              <w:fldChar w:fldCharType="end"/>
            </w:r>
            <w:r w:rsidRPr="003764E0">
              <w:fldChar w:fldCharType="begin"/>
            </w:r>
            <w:r w:rsidRPr="003764E0">
              <w:instrText>MERGEFIELD Kodas</w:instrText>
            </w:r>
            <w:r w:rsidRPr="003764E0">
              <w:fldChar w:fldCharType="end"/>
            </w:r>
            <w:r w:rsidRPr="003764E0">
              <w:fldChar w:fldCharType="begin"/>
            </w:r>
            <w:r w:rsidRPr="003764E0">
              <w:instrText>MERGEFIELD Adresas</w:instrText>
            </w:r>
            <w:r w:rsidRPr="003764E0">
              <w:fldChar w:fldCharType="end"/>
            </w:r>
          </w:p>
        </w:tc>
      </w:tr>
      <w:tr w:rsidR="00124AB7" w:rsidRPr="003764E0" w14:paraId="744EC870" w14:textId="77777777" w:rsidTr="00466086">
        <w:tc>
          <w:tcPr>
            <w:tcW w:w="2268" w:type="dxa"/>
            <w:shd w:val="clear" w:color="auto" w:fill="auto"/>
          </w:tcPr>
          <w:p w14:paraId="7F69AA79" w14:textId="77777777" w:rsidR="00124AB7" w:rsidRPr="003764E0" w:rsidRDefault="00124AB7" w:rsidP="00466086">
            <w:pPr>
              <w:spacing w:line="340" w:lineRule="exact"/>
            </w:pPr>
            <w:r w:rsidRPr="003764E0">
              <w:rPr>
                <w:b/>
              </w:rPr>
              <w:t>Objektas:</w:t>
            </w:r>
          </w:p>
        </w:tc>
        <w:tc>
          <w:tcPr>
            <w:tcW w:w="6479" w:type="dxa"/>
            <w:tcBorders>
              <w:top w:val="single" w:sz="4" w:space="0" w:color="000001"/>
              <w:bottom w:val="single" w:sz="4" w:space="0" w:color="000001"/>
            </w:tcBorders>
            <w:shd w:val="clear" w:color="auto" w:fill="auto"/>
          </w:tcPr>
          <w:p w14:paraId="13BDD2DB" w14:textId="77777777" w:rsidR="00124AB7" w:rsidRPr="003764E0" w:rsidRDefault="00124AB7" w:rsidP="00466086">
            <w:pPr>
              <w:spacing w:line="340" w:lineRule="exact"/>
            </w:pPr>
          </w:p>
        </w:tc>
      </w:tr>
    </w:tbl>
    <w:p w14:paraId="0D6C6953" w14:textId="77777777" w:rsidR="00124AB7" w:rsidRPr="003764E0" w:rsidRDefault="00124AB7" w:rsidP="004346F5">
      <w:pPr>
        <w:tabs>
          <w:tab w:val="left" w:pos="2268"/>
        </w:tabs>
        <w:spacing w:line="340" w:lineRule="exact"/>
        <w:ind w:left="142"/>
        <w:jc w:val="both"/>
        <w:rPr>
          <w:lang w:eastAsia="en-US"/>
        </w:rPr>
      </w:pPr>
      <w:r w:rsidRPr="003764E0">
        <w:rPr>
          <w:b/>
          <w:lang w:eastAsia="en-US"/>
        </w:rPr>
        <w:t>Sutartis:</w:t>
      </w:r>
      <w:r w:rsidR="00DC434A" w:rsidRPr="003764E0">
        <w:rPr>
          <w:b/>
          <w:lang w:eastAsia="en-US"/>
        </w:rPr>
        <w:tab/>
      </w:r>
      <w:r w:rsidRPr="003764E0">
        <w:rPr>
          <w:lang w:eastAsia="en-US"/>
        </w:rPr>
        <w:t>___________________________________________________</w:t>
      </w:r>
      <w:r w:rsidR="00DC434A" w:rsidRPr="003764E0">
        <w:rPr>
          <w:lang w:eastAsia="en-US"/>
        </w:rPr>
        <w:t>___</w:t>
      </w:r>
    </w:p>
    <w:p w14:paraId="131159B7" w14:textId="77777777" w:rsidR="00124AB7" w:rsidRPr="003764E0" w:rsidRDefault="00124AB7" w:rsidP="00124AB7">
      <w:pPr>
        <w:spacing w:line="340" w:lineRule="exact"/>
        <w:jc w:val="center"/>
        <w:rPr>
          <w:lang w:eastAsia="en-US"/>
        </w:rPr>
      </w:pPr>
      <w:r w:rsidRPr="003764E0">
        <w:rPr>
          <w:lang w:eastAsia="en-US"/>
        </w:rPr>
        <w:t>(data ir Nr.)</w:t>
      </w:r>
    </w:p>
    <w:p w14:paraId="1BAB7CAD" w14:textId="77777777" w:rsidR="00124AB7" w:rsidRPr="003764E0" w:rsidRDefault="00124AB7" w:rsidP="00124AB7">
      <w:pPr>
        <w:spacing w:line="340" w:lineRule="exact"/>
        <w:jc w:val="center"/>
        <w:rPr>
          <w:b/>
          <w:lang w:eastAsia="en-US"/>
        </w:rPr>
      </w:pPr>
    </w:p>
    <w:p w14:paraId="1CDABF5C" w14:textId="77777777" w:rsidR="00124AB7" w:rsidRPr="003764E0" w:rsidRDefault="00124AB7" w:rsidP="00124AB7">
      <w:pPr>
        <w:spacing w:line="340" w:lineRule="exact"/>
        <w:jc w:val="center"/>
        <w:rPr>
          <w:b/>
          <w:lang w:eastAsia="en-US"/>
        </w:rPr>
      </w:pPr>
      <w:r w:rsidRPr="003764E0">
        <w:rPr>
          <w:b/>
          <w:lang w:eastAsia="en-US"/>
        </w:rPr>
        <w:t xml:space="preserve">PREKIŲ PERDAVIMO - PRIĖMIMO AKTAS </w:t>
      </w:r>
    </w:p>
    <w:p w14:paraId="0EEBDCFB" w14:textId="77777777" w:rsidR="00124AB7" w:rsidRPr="003764E0" w:rsidRDefault="00124AB7" w:rsidP="00124AB7">
      <w:pPr>
        <w:spacing w:line="340" w:lineRule="exact"/>
        <w:jc w:val="center"/>
        <w:rPr>
          <w:b/>
          <w:lang w:eastAsia="en-US"/>
        </w:rPr>
      </w:pPr>
      <w:r w:rsidRPr="003764E0">
        <w:rPr>
          <w:b/>
          <w:lang w:eastAsia="en-US"/>
        </w:rPr>
        <w:t>prie sąskaitos faktūros ______________________________</w:t>
      </w:r>
    </w:p>
    <w:p w14:paraId="09893146" w14:textId="77777777" w:rsidR="00124AB7" w:rsidRPr="003764E0" w:rsidRDefault="00124AB7" w:rsidP="00124AB7">
      <w:pPr>
        <w:jc w:val="center"/>
        <w:rPr>
          <w:lang w:eastAsia="en-US"/>
        </w:rPr>
      </w:pPr>
      <w:r w:rsidRPr="003764E0">
        <w:rPr>
          <w:lang w:eastAsia="en-US"/>
        </w:rPr>
        <w:t xml:space="preserve">                                              (data ir Nr.)</w:t>
      </w:r>
    </w:p>
    <w:tbl>
      <w:tblPr>
        <w:tblW w:w="3969" w:type="dxa"/>
        <w:jc w:val="center"/>
        <w:tblLook w:val="04A0" w:firstRow="1" w:lastRow="0" w:firstColumn="1" w:lastColumn="0" w:noHBand="0" w:noVBand="1"/>
      </w:tblPr>
      <w:tblGrid>
        <w:gridCol w:w="566"/>
        <w:gridCol w:w="850"/>
        <w:gridCol w:w="425"/>
        <w:gridCol w:w="1418"/>
        <w:gridCol w:w="710"/>
      </w:tblGrid>
      <w:tr w:rsidR="00124AB7" w:rsidRPr="003764E0" w14:paraId="4107F34A" w14:textId="77777777" w:rsidTr="00466086">
        <w:trPr>
          <w:jc w:val="center"/>
        </w:trPr>
        <w:tc>
          <w:tcPr>
            <w:tcW w:w="566" w:type="dxa"/>
            <w:shd w:val="clear" w:color="auto" w:fill="auto"/>
          </w:tcPr>
          <w:p w14:paraId="6F3404B9" w14:textId="77777777" w:rsidR="00124AB7" w:rsidRPr="003764E0" w:rsidRDefault="00124AB7" w:rsidP="00466086">
            <w:pPr>
              <w:spacing w:line="340" w:lineRule="exact"/>
              <w:jc w:val="center"/>
            </w:pPr>
          </w:p>
          <w:p w14:paraId="39A6132F" w14:textId="77777777" w:rsidR="00124AB7" w:rsidRPr="003764E0" w:rsidRDefault="00124AB7" w:rsidP="00466086">
            <w:pPr>
              <w:spacing w:line="340" w:lineRule="exact"/>
            </w:pPr>
          </w:p>
        </w:tc>
        <w:tc>
          <w:tcPr>
            <w:tcW w:w="850" w:type="dxa"/>
            <w:tcBorders>
              <w:bottom w:val="single" w:sz="4" w:space="0" w:color="000001"/>
            </w:tcBorders>
            <w:shd w:val="clear" w:color="auto" w:fill="auto"/>
          </w:tcPr>
          <w:p w14:paraId="333AD428" w14:textId="77777777" w:rsidR="00124AB7" w:rsidRPr="003764E0" w:rsidRDefault="00124AB7" w:rsidP="00466086">
            <w:pPr>
              <w:spacing w:line="340" w:lineRule="exact"/>
            </w:pPr>
          </w:p>
        </w:tc>
        <w:tc>
          <w:tcPr>
            <w:tcW w:w="425" w:type="dxa"/>
            <w:shd w:val="clear" w:color="auto" w:fill="auto"/>
          </w:tcPr>
          <w:p w14:paraId="72E9D373" w14:textId="77777777" w:rsidR="00124AB7" w:rsidRPr="003764E0" w:rsidRDefault="00124AB7" w:rsidP="00466086">
            <w:pPr>
              <w:spacing w:line="340" w:lineRule="exact"/>
              <w:jc w:val="center"/>
            </w:pPr>
          </w:p>
          <w:p w14:paraId="0F61E994" w14:textId="77777777" w:rsidR="00124AB7" w:rsidRPr="003764E0" w:rsidRDefault="00124AB7" w:rsidP="00466086">
            <w:pPr>
              <w:spacing w:line="340" w:lineRule="exact"/>
              <w:jc w:val="center"/>
            </w:pPr>
            <w:r w:rsidRPr="003764E0">
              <w:t xml:space="preserve">m                </w:t>
            </w:r>
          </w:p>
        </w:tc>
        <w:tc>
          <w:tcPr>
            <w:tcW w:w="1418" w:type="dxa"/>
            <w:tcBorders>
              <w:bottom w:val="single" w:sz="4" w:space="0" w:color="000001"/>
            </w:tcBorders>
            <w:shd w:val="clear" w:color="auto" w:fill="auto"/>
          </w:tcPr>
          <w:p w14:paraId="3A4A7D8D" w14:textId="77777777" w:rsidR="00124AB7" w:rsidRPr="003764E0" w:rsidRDefault="00124AB7" w:rsidP="00466086">
            <w:pPr>
              <w:spacing w:line="340" w:lineRule="exact"/>
            </w:pPr>
          </w:p>
        </w:tc>
        <w:tc>
          <w:tcPr>
            <w:tcW w:w="710" w:type="dxa"/>
            <w:shd w:val="clear" w:color="auto" w:fill="auto"/>
          </w:tcPr>
          <w:p w14:paraId="56BF5932" w14:textId="77777777" w:rsidR="00124AB7" w:rsidRPr="003764E0" w:rsidRDefault="00124AB7" w:rsidP="00466086">
            <w:pPr>
              <w:spacing w:line="340" w:lineRule="exact"/>
              <w:jc w:val="center"/>
            </w:pPr>
          </w:p>
          <w:p w14:paraId="05CDBE3E" w14:textId="77777777" w:rsidR="00124AB7" w:rsidRPr="003764E0" w:rsidRDefault="00124AB7" w:rsidP="00466086">
            <w:pPr>
              <w:spacing w:line="340" w:lineRule="exact"/>
            </w:pPr>
            <w:r w:rsidRPr="003764E0">
              <w:t>d.</w:t>
            </w:r>
          </w:p>
        </w:tc>
      </w:tr>
    </w:tbl>
    <w:p w14:paraId="690D4282" w14:textId="77777777" w:rsidR="00124AB7" w:rsidRPr="003764E0" w:rsidRDefault="00124AB7" w:rsidP="00124AB7">
      <w:pPr>
        <w:jc w:val="center"/>
        <w:rPr>
          <w:lang w:eastAsia="en-US"/>
        </w:rPr>
      </w:pPr>
      <w:r w:rsidRPr="003764E0">
        <w:rPr>
          <w:lang w:eastAsia="en-US"/>
        </w:rPr>
        <w:t>(dokumento išrašymo data)</w:t>
      </w:r>
    </w:p>
    <w:p w14:paraId="3CBD7342" w14:textId="77777777" w:rsidR="00124AB7" w:rsidRPr="003764E0" w:rsidRDefault="00124AB7" w:rsidP="00124AB7">
      <w:pPr>
        <w:spacing w:line="340" w:lineRule="exact"/>
        <w:jc w:val="center"/>
      </w:pPr>
    </w:p>
    <w:tbl>
      <w:tblPr>
        <w:tblW w:w="9747" w:type="dxa"/>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534"/>
        <w:gridCol w:w="5953"/>
        <w:gridCol w:w="1418"/>
        <w:gridCol w:w="1842"/>
      </w:tblGrid>
      <w:tr w:rsidR="00124AB7" w:rsidRPr="003764E0" w14:paraId="65C809CD" w14:textId="77777777" w:rsidTr="00466086">
        <w:tc>
          <w:tcPr>
            <w:tcW w:w="6486"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14:paraId="4AFB7262" w14:textId="77777777" w:rsidR="00124AB7" w:rsidRPr="003764E0" w:rsidRDefault="00124AB7" w:rsidP="00466086">
            <w:pPr>
              <w:spacing w:line="340" w:lineRule="exact"/>
              <w:jc w:val="center"/>
            </w:pPr>
            <w:r w:rsidRPr="003764E0">
              <w:t>Prekės pavadinimas</w:t>
            </w:r>
          </w:p>
        </w:tc>
        <w:tc>
          <w:tcPr>
            <w:tcW w:w="1418" w:type="dxa"/>
            <w:tcBorders>
              <w:top w:val="single" w:sz="4" w:space="0" w:color="000001"/>
              <w:left w:val="single" w:sz="4" w:space="0" w:color="000001"/>
              <w:bottom w:val="single" w:sz="4" w:space="0" w:color="000001"/>
              <w:right w:val="single" w:sz="4" w:space="0" w:color="000001"/>
            </w:tcBorders>
            <w:shd w:val="clear" w:color="auto" w:fill="auto"/>
            <w:vAlign w:val="center"/>
          </w:tcPr>
          <w:p w14:paraId="2B5FF76A" w14:textId="77777777" w:rsidR="00124AB7" w:rsidRPr="003764E0" w:rsidRDefault="00124AB7" w:rsidP="00466086">
            <w:pPr>
              <w:spacing w:line="340" w:lineRule="exact"/>
              <w:jc w:val="center"/>
            </w:pPr>
            <w:r w:rsidRPr="003764E0">
              <w:t xml:space="preserve">Kiekis </w:t>
            </w:r>
          </w:p>
        </w:tc>
        <w:tc>
          <w:tcPr>
            <w:tcW w:w="1842" w:type="dxa"/>
            <w:tcBorders>
              <w:top w:val="single" w:sz="4" w:space="0" w:color="000001"/>
              <w:left w:val="single" w:sz="4" w:space="0" w:color="000001"/>
              <w:bottom w:val="single" w:sz="4" w:space="0" w:color="000001"/>
              <w:right w:val="single" w:sz="4" w:space="0" w:color="000001"/>
            </w:tcBorders>
            <w:shd w:val="clear" w:color="auto" w:fill="auto"/>
            <w:vAlign w:val="center"/>
          </w:tcPr>
          <w:p w14:paraId="1BA360DF" w14:textId="77777777" w:rsidR="00124AB7" w:rsidRPr="003764E0" w:rsidRDefault="00124AB7" w:rsidP="00466086">
            <w:pPr>
              <w:spacing w:line="340" w:lineRule="exact"/>
              <w:jc w:val="center"/>
            </w:pPr>
            <w:r w:rsidRPr="003764E0">
              <w:t xml:space="preserve">Kaina, Eur </w:t>
            </w:r>
          </w:p>
        </w:tc>
      </w:tr>
      <w:tr w:rsidR="00124AB7" w:rsidRPr="003764E0" w14:paraId="60ADD199"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462CDF8E" w14:textId="77777777" w:rsidR="00124AB7" w:rsidRPr="003764E0" w:rsidRDefault="00124AB7" w:rsidP="00466086">
            <w:pPr>
              <w:spacing w:line="340" w:lineRule="exact"/>
            </w:pPr>
            <w:r w:rsidRPr="003764E0">
              <w:t>1.</w:t>
            </w:r>
          </w:p>
        </w:tc>
        <w:tc>
          <w:tcPr>
            <w:tcW w:w="5952" w:type="dxa"/>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42891B82" w14:textId="77777777" w:rsidR="00124AB7" w:rsidRPr="003764E0" w:rsidRDefault="00124AB7" w:rsidP="00466086">
            <w:pPr>
              <w:spacing w:line="340" w:lineRule="exact"/>
            </w:pPr>
          </w:p>
        </w:tc>
        <w:tc>
          <w:tcPr>
            <w:tcW w:w="1418" w:type="dxa"/>
            <w:tcBorders>
              <w:top w:val="single" w:sz="4" w:space="0" w:color="000001"/>
              <w:left w:val="single" w:sz="4" w:space="0" w:color="000001"/>
              <w:bottom w:val="single" w:sz="4" w:space="0" w:color="000001"/>
              <w:right w:val="single" w:sz="4" w:space="0" w:color="000001"/>
            </w:tcBorders>
            <w:shd w:val="clear" w:color="auto" w:fill="auto"/>
          </w:tcPr>
          <w:p w14:paraId="20F12AA9" w14:textId="77777777" w:rsidR="00124AB7" w:rsidRPr="003764E0" w:rsidRDefault="00124AB7" w:rsidP="00466086">
            <w:pPr>
              <w:spacing w:line="340" w:lineRule="exact"/>
            </w:pP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5EFE6677" w14:textId="77777777" w:rsidR="00124AB7" w:rsidRPr="003764E0" w:rsidRDefault="00124AB7" w:rsidP="00466086">
            <w:pPr>
              <w:spacing w:line="340" w:lineRule="exact"/>
            </w:pPr>
          </w:p>
        </w:tc>
      </w:tr>
      <w:tr w:rsidR="00124AB7" w:rsidRPr="003764E0" w14:paraId="68A46BA5" w14:textId="77777777" w:rsidTr="00466086">
        <w:trPr>
          <w:trHeight w:val="281"/>
        </w:trPr>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74EC9C8"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49FA00C" w14:textId="77777777" w:rsidR="00124AB7" w:rsidRPr="003764E0" w:rsidRDefault="00124AB7" w:rsidP="00466086">
            <w:pPr>
              <w:spacing w:line="340" w:lineRule="exact"/>
              <w:jc w:val="right"/>
              <w:rPr>
                <w:b/>
              </w:rPr>
            </w:pPr>
            <w:r w:rsidRPr="003764E0">
              <w:rPr>
                <w:b/>
              </w:rPr>
              <w:t>Suma:</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ACBD483" w14:textId="77777777" w:rsidR="00124AB7" w:rsidRPr="003764E0" w:rsidRDefault="00124AB7" w:rsidP="00466086">
            <w:pPr>
              <w:spacing w:line="340" w:lineRule="exact"/>
            </w:pPr>
          </w:p>
        </w:tc>
      </w:tr>
      <w:tr w:rsidR="00124AB7" w:rsidRPr="003764E0" w14:paraId="5CC78016"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06C292C7"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1859D1A" w14:textId="77777777" w:rsidR="00124AB7" w:rsidRPr="003764E0" w:rsidRDefault="00124AB7" w:rsidP="00466086">
            <w:pPr>
              <w:spacing w:line="340" w:lineRule="exact"/>
              <w:jc w:val="right"/>
              <w:rPr>
                <w:b/>
              </w:rPr>
            </w:pPr>
            <w:r w:rsidRPr="003764E0">
              <w:rPr>
                <w:b/>
              </w:rPr>
              <w:t>PVM 21%</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2DE8F338" w14:textId="77777777" w:rsidR="00124AB7" w:rsidRPr="003764E0" w:rsidRDefault="00124AB7" w:rsidP="00466086">
            <w:pPr>
              <w:spacing w:line="340" w:lineRule="exact"/>
            </w:pPr>
          </w:p>
        </w:tc>
      </w:tr>
      <w:tr w:rsidR="00124AB7" w:rsidRPr="003764E0" w14:paraId="08779DED" w14:textId="77777777" w:rsidTr="00466086">
        <w:tc>
          <w:tcPr>
            <w:tcW w:w="534" w:type="dxa"/>
            <w:tcBorders>
              <w:top w:val="single" w:sz="4" w:space="0" w:color="000001"/>
              <w:left w:val="single" w:sz="4" w:space="0" w:color="000001"/>
              <w:bottom w:val="single" w:sz="4" w:space="0" w:color="000001"/>
              <w:right w:val="single" w:sz="4" w:space="0" w:color="00000A"/>
            </w:tcBorders>
            <w:shd w:val="clear" w:color="auto" w:fill="auto"/>
          </w:tcPr>
          <w:p w14:paraId="6C89B68A" w14:textId="77777777" w:rsidR="00124AB7" w:rsidRPr="003764E0" w:rsidRDefault="00124AB7" w:rsidP="00466086">
            <w:pPr>
              <w:spacing w:line="340" w:lineRule="exact"/>
              <w:jc w:val="right"/>
              <w:rPr>
                <w:b/>
              </w:rPr>
            </w:pPr>
          </w:p>
        </w:tc>
        <w:tc>
          <w:tcPr>
            <w:tcW w:w="7370" w:type="dxa"/>
            <w:gridSpan w:val="2"/>
            <w:tcBorders>
              <w:top w:val="single" w:sz="4" w:space="0" w:color="000001"/>
              <w:left w:val="single" w:sz="4" w:space="0" w:color="00000A"/>
              <w:bottom w:val="single" w:sz="4" w:space="0" w:color="000001"/>
              <w:right w:val="single" w:sz="4" w:space="0" w:color="000001"/>
            </w:tcBorders>
            <w:shd w:val="clear" w:color="auto" w:fill="auto"/>
            <w:tcMar>
              <w:left w:w="5" w:type="dxa"/>
              <w:right w:w="10" w:type="dxa"/>
            </w:tcMar>
          </w:tcPr>
          <w:p w14:paraId="7A2CB135" w14:textId="77777777" w:rsidR="00124AB7" w:rsidRPr="003764E0" w:rsidRDefault="00124AB7" w:rsidP="00466086">
            <w:pPr>
              <w:spacing w:line="340" w:lineRule="exact"/>
              <w:jc w:val="right"/>
              <w:rPr>
                <w:b/>
              </w:rPr>
            </w:pPr>
            <w:r w:rsidRPr="003764E0">
              <w:rPr>
                <w:b/>
              </w:rPr>
              <w:t>Iš viso:</w:t>
            </w:r>
          </w:p>
        </w:tc>
        <w:tc>
          <w:tcPr>
            <w:tcW w:w="1842" w:type="dxa"/>
            <w:tcBorders>
              <w:top w:val="single" w:sz="4" w:space="0" w:color="000001"/>
              <w:left w:val="single" w:sz="4" w:space="0" w:color="000001"/>
              <w:bottom w:val="single" w:sz="4" w:space="0" w:color="000001"/>
              <w:right w:val="single" w:sz="4" w:space="0" w:color="000001"/>
            </w:tcBorders>
            <w:shd w:val="clear" w:color="auto" w:fill="auto"/>
          </w:tcPr>
          <w:p w14:paraId="1F973FCF" w14:textId="77777777" w:rsidR="00124AB7" w:rsidRPr="003764E0" w:rsidRDefault="00124AB7" w:rsidP="00466086">
            <w:pPr>
              <w:spacing w:line="340" w:lineRule="exact"/>
            </w:pPr>
          </w:p>
        </w:tc>
      </w:tr>
    </w:tbl>
    <w:p w14:paraId="6FF249A3" w14:textId="77777777" w:rsidR="00124AB7" w:rsidRPr="003764E0" w:rsidRDefault="00124AB7" w:rsidP="00124AB7">
      <w:pPr>
        <w:spacing w:line="340" w:lineRule="exact"/>
      </w:pPr>
    </w:p>
    <w:p w14:paraId="3CFFE96D" w14:textId="77777777" w:rsidR="00124AB7" w:rsidRPr="003764E0" w:rsidRDefault="00124AB7" w:rsidP="00124AB7">
      <w:r w:rsidRPr="003764E0">
        <w:t>Suma žodžiais:</w:t>
      </w:r>
    </w:p>
    <w:p w14:paraId="40AAD423" w14:textId="77777777" w:rsidR="00124AB7" w:rsidRPr="003764E0" w:rsidRDefault="00124AB7" w:rsidP="00124AB7"/>
    <w:p w14:paraId="74991EE0" w14:textId="77777777" w:rsidR="00124AB7" w:rsidRPr="003764E0" w:rsidRDefault="00124AB7" w:rsidP="00124AB7">
      <w:pPr>
        <w:jc w:val="both"/>
      </w:pPr>
    </w:p>
    <w:p w14:paraId="31426140" w14:textId="77777777" w:rsidR="00124AB7" w:rsidRPr="003764E0" w:rsidRDefault="00124AB7" w:rsidP="00124AB7">
      <w:pPr>
        <w:autoSpaceDE w:val="0"/>
        <w:autoSpaceDN w:val="0"/>
        <w:adjustRightInd w:val="0"/>
        <w:rPr>
          <w:lang w:eastAsia="en-US"/>
        </w:rPr>
      </w:pPr>
      <w:r w:rsidRPr="003764E0">
        <w:rPr>
          <w:lang w:eastAsia="en-US"/>
        </w:rPr>
        <w:t>Perdavė</w:t>
      </w:r>
    </w:p>
    <w:p w14:paraId="5A99A10D" w14:textId="77777777" w:rsidR="00124AB7" w:rsidRPr="003764E0" w:rsidRDefault="00124AB7" w:rsidP="00124AB7">
      <w:pPr>
        <w:autoSpaceDE w:val="0"/>
        <w:autoSpaceDN w:val="0"/>
        <w:adjustRightInd w:val="0"/>
        <w:rPr>
          <w:iCs/>
          <w:lang w:eastAsia="en-US"/>
        </w:rPr>
      </w:pPr>
      <w:r w:rsidRPr="003764E0">
        <w:rPr>
          <w:iCs/>
          <w:lang w:eastAsia="en-US"/>
        </w:rPr>
        <w:t>(Pareigų pavadinimas)</w:t>
      </w:r>
      <w:r w:rsidRPr="003764E0">
        <w:rPr>
          <w:iCs/>
          <w:lang w:eastAsia="en-US"/>
        </w:rPr>
        <w:tab/>
      </w:r>
      <w:r w:rsidRPr="003764E0">
        <w:rPr>
          <w:iCs/>
          <w:lang w:eastAsia="en-US"/>
        </w:rPr>
        <w:tab/>
        <w:t>(Parašas)</w:t>
      </w:r>
      <w:r w:rsidRPr="003764E0">
        <w:rPr>
          <w:iCs/>
          <w:lang w:eastAsia="en-US"/>
        </w:rPr>
        <w:tab/>
      </w:r>
      <w:r w:rsidRPr="003764E0">
        <w:rPr>
          <w:iCs/>
          <w:lang w:eastAsia="en-US"/>
        </w:rPr>
        <w:tab/>
        <w:t xml:space="preserve">     (Vardas ir pavardė)</w:t>
      </w:r>
    </w:p>
    <w:p w14:paraId="52C45087" w14:textId="77777777" w:rsidR="00124AB7" w:rsidRPr="003764E0" w:rsidRDefault="00124AB7" w:rsidP="00124AB7">
      <w:pPr>
        <w:autoSpaceDE w:val="0"/>
        <w:autoSpaceDN w:val="0"/>
        <w:adjustRightInd w:val="0"/>
        <w:rPr>
          <w:lang w:eastAsia="en-US"/>
        </w:rPr>
      </w:pPr>
    </w:p>
    <w:p w14:paraId="50523EF5" w14:textId="77777777" w:rsidR="00124AB7" w:rsidRPr="003764E0" w:rsidRDefault="00124AB7" w:rsidP="00124AB7">
      <w:pPr>
        <w:autoSpaceDE w:val="0"/>
        <w:autoSpaceDN w:val="0"/>
        <w:adjustRightInd w:val="0"/>
        <w:rPr>
          <w:lang w:eastAsia="en-US"/>
        </w:rPr>
      </w:pPr>
    </w:p>
    <w:p w14:paraId="7E4616C4" w14:textId="77777777" w:rsidR="00124AB7" w:rsidRPr="003764E0" w:rsidRDefault="00124AB7" w:rsidP="00124AB7">
      <w:pPr>
        <w:autoSpaceDE w:val="0"/>
        <w:autoSpaceDN w:val="0"/>
        <w:adjustRightInd w:val="0"/>
        <w:rPr>
          <w:lang w:eastAsia="en-US"/>
        </w:rPr>
      </w:pPr>
    </w:p>
    <w:p w14:paraId="61E44E45" w14:textId="77777777" w:rsidR="00124AB7" w:rsidRPr="003764E0" w:rsidRDefault="00124AB7" w:rsidP="00124AB7">
      <w:pPr>
        <w:autoSpaceDE w:val="0"/>
        <w:autoSpaceDN w:val="0"/>
        <w:adjustRightInd w:val="0"/>
        <w:rPr>
          <w:lang w:eastAsia="en-US"/>
        </w:rPr>
      </w:pPr>
      <w:r w:rsidRPr="003764E0">
        <w:rPr>
          <w:lang w:eastAsia="en-US"/>
        </w:rPr>
        <w:t>Priėmė</w:t>
      </w:r>
    </w:p>
    <w:p w14:paraId="56BBC845" w14:textId="5603098B" w:rsidR="001C1970" w:rsidRPr="00E64588" w:rsidRDefault="00124AB7" w:rsidP="00E64588">
      <w:pPr>
        <w:widowControl/>
        <w:tabs>
          <w:tab w:val="left" w:pos="709"/>
        </w:tabs>
        <w:spacing w:after="200" w:line="276" w:lineRule="auto"/>
        <w:rPr>
          <w:iCs/>
          <w:lang w:eastAsia="ar-SA"/>
        </w:rPr>
      </w:pPr>
      <w:r w:rsidRPr="003764E0">
        <w:rPr>
          <w:iCs/>
          <w:lang w:eastAsia="en-US"/>
        </w:rPr>
        <w:t>(Pareigų pavadinimas)</w:t>
      </w:r>
      <w:r w:rsidRPr="003764E0">
        <w:rPr>
          <w:iCs/>
          <w:lang w:eastAsia="en-US"/>
        </w:rPr>
        <w:tab/>
      </w:r>
      <w:r w:rsidRPr="003764E0">
        <w:rPr>
          <w:iCs/>
          <w:lang w:eastAsia="en-US"/>
        </w:rPr>
        <w:tab/>
        <w:t>(Parašas)</w:t>
      </w:r>
      <w:r w:rsidRPr="003764E0">
        <w:rPr>
          <w:iCs/>
          <w:lang w:eastAsia="en-US"/>
        </w:rPr>
        <w:tab/>
      </w:r>
      <w:r w:rsidRPr="003764E0">
        <w:rPr>
          <w:iCs/>
          <w:lang w:eastAsia="en-US"/>
        </w:rPr>
        <w:tab/>
        <w:t xml:space="preserve">     (Vardas ir pa</w:t>
      </w:r>
      <w:bookmarkEnd w:id="5"/>
      <w:r w:rsidR="002A5C9F">
        <w:rPr>
          <w:iCs/>
          <w:lang w:eastAsia="en-US"/>
        </w:rPr>
        <w:t>vardė)</w:t>
      </w:r>
    </w:p>
    <w:sectPr w:rsidR="001C1970" w:rsidRPr="00E64588">
      <w:footerReference w:type="default" r:id="rId22"/>
      <w:pgSz w:w="11906" w:h="16838"/>
      <w:pgMar w:top="709" w:right="567" w:bottom="1134" w:left="1701" w:header="567" w:footer="567" w:gutter="0"/>
      <w:cols w:space="1296"/>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632AC0" w14:textId="77777777" w:rsidR="003F6AF3" w:rsidRDefault="003F6AF3">
      <w:r>
        <w:separator/>
      </w:r>
    </w:p>
  </w:endnote>
  <w:endnote w:type="continuationSeparator" w:id="0">
    <w:p w14:paraId="1D49E910" w14:textId="77777777" w:rsidR="003F6AF3" w:rsidRDefault="003F6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BA"/>
    <w:family w:val="swiss"/>
    <w:pitch w:val="variable"/>
    <w:sig w:usb0="E0000AFF" w:usb1="500078FF" w:usb2="00000021" w:usb3="00000000" w:csb0="000001BF" w:csb1="00000000"/>
  </w:font>
  <w:font w:name="WenQuanYi Zen Hei">
    <w:altName w:val="Times New Roman"/>
    <w:charset w:val="01"/>
    <w:family w:val="auto"/>
    <w:pitch w:val="variable"/>
  </w:font>
  <w:font w:name="Lohit Devanagari">
    <w:altName w:val="Times New Roman"/>
    <w:charset w:val="01"/>
    <w:family w:val="auto"/>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8077F" w14:textId="77777777" w:rsidR="009E45A7" w:rsidRDefault="009E45A7">
    <w:pPr>
      <w:pStyle w:val="Porat"/>
      <w:jc w:val="right"/>
    </w:pPr>
    <w:r>
      <w:fldChar w:fldCharType="begin"/>
    </w:r>
    <w:r>
      <w:instrText>PAGE   \* MERGEFORMAT</w:instrText>
    </w:r>
    <w:r>
      <w:fldChar w:fldCharType="separate"/>
    </w:r>
    <w:r w:rsidR="00883FE3">
      <w:rPr>
        <w:noProof/>
      </w:rPr>
      <w:t>14</w:t>
    </w:r>
    <w:r>
      <w:fldChar w:fldCharType="end"/>
    </w:r>
  </w:p>
  <w:p w14:paraId="2E845141" w14:textId="77777777" w:rsidR="006C1DDF" w:rsidRPr="006C1DDF" w:rsidRDefault="006C1DDF" w:rsidP="006C1DDF">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964141" w14:textId="77777777" w:rsidR="003F6AF3" w:rsidRDefault="003F6AF3">
      <w:r>
        <w:separator/>
      </w:r>
    </w:p>
  </w:footnote>
  <w:footnote w:type="continuationSeparator" w:id="0">
    <w:p w14:paraId="236B668F" w14:textId="77777777" w:rsidR="003F6AF3" w:rsidRDefault="003F6A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D266349A"/>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1A11E13"/>
    <w:multiLevelType w:val="multilevel"/>
    <w:tmpl w:val="F3ACB2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3952864"/>
    <w:multiLevelType w:val="multilevel"/>
    <w:tmpl w:val="89F4E44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03BB5AB0"/>
    <w:multiLevelType w:val="multilevel"/>
    <w:tmpl w:val="BAEA5A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E10E07"/>
    <w:multiLevelType w:val="multilevel"/>
    <w:tmpl w:val="C97890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A8D65BD"/>
    <w:multiLevelType w:val="hybridMultilevel"/>
    <w:tmpl w:val="A8D68EB4"/>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6" w15:restartNumberingAfterBreak="0">
    <w:nsid w:val="0B7D6835"/>
    <w:multiLevelType w:val="multilevel"/>
    <w:tmpl w:val="0F0C89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E033416"/>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8" w15:restartNumberingAfterBreak="0">
    <w:nsid w:val="16527156"/>
    <w:multiLevelType w:val="multilevel"/>
    <w:tmpl w:val="A3EAE8B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A985E89"/>
    <w:multiLevelType w:val="multilevel"/>
    <w:tmpl w:val="0846D7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4B27D6"/>
    <w:multiLevelType w:val="multilevel"/>
    <w:tmpl w:val="C9868F3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4E92E5D"/>
    <w:multiLevelType w:val="multilevel"/>
    <w:tmpl w:val="C57CD696"/>
    <w:lvl w:ilvl="0">
      <w:start w:val="6"/>
      <w:numFmt w:val="decimal"/>
      <w:lvlText w:val="%1."/>
      <w:lvlJc w:val="left"/>
      <w:pPr>
        <w:ind w:left="360" w:hanging="360"/>
      </w:pPr>
      <w:rPr>
        <w:rFonts w:hint="default"/>
        <w:color w:val="auto"/>
      </w:rPr>
    </w:lvl>
    <w:lvl w:ilvl="1">
      <w:start w:val="1"/>
      <w:numFmt w:val="decimal"/>
      <w:lvlText w:val="%1.%2."/>
      <w:lvlJc w:val="left"/>
      <w:pPr>
        <w:ind w:left="392" w:hanging="360"/>
      </w:pPr>
      <w:rPr>
        <w:rFonts w:hint="default"/>
        <w:color w:val="auto"/>
      </w:rPr>
    </w:lvl>
    <w:lvl w:ilvl="2">
      <w:start w:val="1"/>
      <w:numFmt w:val="decimal"/>
      <w:lvlText w:val="%1.%2.%3."/>
      <w:lvlJc w:val="left"/>
      <w:pPr>
        <w:ind w:left="784" w:hanging="720"/>
      </w:pPr>
      <w:rPr>
        <w:rFonts w:hint="default"/>
        <w:color w:val="auto"/>
      </w:rPr>
    </w:lvl>
    <w:lvl w:ilvl="3">
      <w:start w:val="1"/>
      <w:numFmt w:val="decimal"/>
      <w:lvlText w:val="%1.%2.%3.%4."/>
      <w:lvlJc w:val="left"/>
      <w:pPr>
        <w:ind w:left="816" w:hanging="720"/>
      </w:pPr>
      <w:rPr>
        <w:rFonts w:hint="default"/>
        <w:color w:val="auto"/>
      </w:rPr>
    </w:lvl>
    <w:lvl w:ilvl="4">
      <w:start w:val="1"/>
      <w:numFmt w:val="decimal"/>
      <w:lvlText w:val="%1.%2.%3.%4.%5."/>
      <w:lvlJc w:val="left"/>
      <w:pPr>
        <w:ind w:left="1208" w:hanging="1080"/>
      </w:pPr>
      <w:rPr>
        <w:rFonts w:hint="default"/>
        <w:color w:val="auto"/>
      </w:rPr>
    </w:lvl>
    <w:lvl w:ilvl="5">
      <w:start w:val="1"/>
      <w:numFmt w:val="decimal"/>
      <w:lvlText w:val="%1.%2.%3.%4.%5.%6."/>
      <w:lvlJc w:val="left"/>
      <w:pPr>
        <w:ind w:left="1240" w:hanging="1080"/>
      </w:pPr>
      <w:rPr>
        <w:rFonts w:hint="default"/>
        <w:color w:val="auto"/>
      </w:rPr>
    </w:lvl>
    <w:lvl w:ilvl="6">
      <w:start w:val="1"/>
      <w:numFmt w:val="decimal"/>
      <w:lvlText w:val="%1.%2.%3.%4.%5.%6.%7."/>
      <w:lvlJc w:val="left"/>
      <w:pPr>
        <w:ind w:left="1632" w:hanging="1440"/>
      </w:pPr>
      <w:rPr>
        <w:rFonts w:hint="default"/>
        <w:color w:val="auto"/>
      </w:rPr>
    </w:lvl>
    <w:lvl w:ilvl="7">
      <w:start w:val="1"/>
      <w:numFmt w:val="decimal"/>
      <w:lvlText w:val="%1.%2.%3.%4.%5.%6.%7.%8."/>
      <w:lvlJc w:val="left"/>
      <w:pPr>
        <w:ind w:left="1664" w:hanging="1440"/>
      </w:pPr>
      <w:rPr>
        <w:rFonts w:hint="default"/>
        <w:color w:val="auto"/>
      </w:rPr>
    </w:lvl>
    <w:lvl w:ilvl="8">
      <w:start w:val="1"/>
      <w:numFmt w:val="decimal"/>
      <w:lvlText w:val="%1.%2.%3.%4.%5.%6.%7.%8.%9."/>
      <w:lvlJc w:val="left"/>
      <w:pPr>
        <w:ind w:left="2056" w:hanging="1800"/>
      </w:pPr>
      <w:rPr>
        <w:rFonts w:hint="default"/>
        <w:color w:val="auto"/>
      </w:rPr>
    </w:lvl>
  </w:abstractNum>
  <w:abstractNum w:abstractNumId="12" w15:restartNumberingAfterBreak="0">
    <w:nsid w:val="2A8870FC"/>
    <w:multiLevelType w:val="multilevel"/>
    <w:tmpl w:val="714011C8"/>
    <w:lvl w:ilvl="0">
      <w:start w:val="1"/>
      <w:numFmt w:val="decimal"/>
      <w:lvlText w:val="%1."/>
      <w:lvlJc w:val="left"/>
      <w:pPr>
        <w:ind w:left="360" w:hanging="360"/>
      </w:pPr>
      <w:rPr>
        <w:rFonts w:hint="default"/>
        <w:color w:val="auto"/>
      </w:rPr>
    </w:lvl>
    <w:lvl w:ilvl="1">
      <w:start w:val="5"/>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13" w15:restartNumberingAfterBreak="0">
    <w:nsid w:val="2BF22AF5"/>
    <w:multiLevelType w:val="multilevel"/>
    <w:tmpl w:val="535A23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B367C5"/>
    <w:multiLevelType w:val="multilevel"/>
    <w:tmpl w:val="73E224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727063C"/>
    <w:multiLevelType w:val="multilevel"/>
    <w:tmpl w:val="99724E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E57AC8"/>
    <w:multiLevelType w:val="multilevel"/>
    <w:tmpl w:val="1BD042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FF42BF6"/>
    <w:multiLevelType w:val="multilevel"/>
    <w:tmpl w:val="9462056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7AA180D"/>
    <w:multiLevelType w:val="multilevel"/>
    <w:tmpl w:val="DFDC97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8FA7135"/>
    <w:multiLevelType w:val="multilevel"/>
    <w:tmpl w:val="BBE842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9A501E2"/>
    <w:multiLevelType w:val="multilevel"/>
    <w:tmpl w:val="D9E6D514"/>
    <w:lvl w:ilvl="0">
      <w:start w:val="5"/>
      <w:numFmt w:val="decimal"/>
      <w:lvlText w:val="%1."/>
      <w:lvlJc w:val="left"/>
      <w:pPr>
        <w:ind w:left="540" w:hanging="540"/>
      </w:pPr>
      <w:rPr>
        <w:rFonts w:hint="default"/>
      </w:rPr>
    </w:lvl>
    <w:lvl w:ilvl="1">
      <w:start w:val="2"/>
      <w:numFmt w:val="decimal"/>
      <w:lvlText w:val="%1.%2."/>
      <w:lvlJc w:val="left"/>
      <w:pPr>
        <w:ind w:left="572" w:hanging="540"/>
      </w:pPr>
      <w:rPr>
        <w:rFonts w:hint="default"/>
      </w:rPr>
    </w:lvl>
    <w:lvl w:ilvl="2">
      <w:start w:val="1"/>
      <w:numFmt w:val="decimal"/>
      <w:lvlText w:val="%1.%2.%3."/>
      <w:lvlJc w:val="left"/>
      <w:pPr>
        <w:ind w:left="784" w:hanging="720"/>
      </w:pPr>
      <w:rPr>
        <w:rFonts w:hint="default"/>
      </w:rPr>
    </w:lvl>
    <w:lvl w:ilvl="3">
      <w:start w:val="1"/>
      <w:numFmt w:val="decimal"/>
      <w:lvlText w:val="%1.%2.%3.%4."/>
      <w:lvlJc w:val="left"/>
      <w:pPr>
        <w:ind w:left="816" w:hanging="720"/>
      </w:pPr>
      <w:rPr>
        <w:rFonts w:hint="default"/>
      </w:rPr>
    </w:lvl>
    <w:lvl w:ilvl="4">
      <w:start w:val="1"/>
      <w:numFmt w:val="decimal"/>
      <w:lvlText w:val="%1.%2.%3.%4.%5."/>
      <w:lvlJc w:val="left"/>
      <w:pPr>
        <w:ind w:left="1208" w:hanging="1080"/>
      </w:pPr>
      <w:rPr>
        <w:rFonts w:hint="default"/>
      </w:rPr>
    </w:lvl>
    <w:lvl w:ilvl="5">
      <w:start w:val="1"/>
      <w:numFmt w:val="decimal"/>
      <w:lvlText w:val="%1.%2.%3.%4.%5.%6."/>
      <w:lvlJc w:val="left"/>
      <w:pPr>
        <w:ind w:left="1240" w:hanging="1080"/>
      </w:pPr>
      <w:rPr>
        <w:rFonts w:hint="default"/>
      </w:rPr>
    </w:lvl>
    <w:lvl w:ilvl="6">
      <w:start w:val="1"/>
      <w:numFmt w:val="decimal"/>
      <w:lvlText w:val="%1.%2.%3.%4.%5.%6.%7."/>
      <w:lvlJc w:val="left"/>
      <w:pPr>
        <w:ind w:left="1632" w:hanging="1440"/>
      </w:pPr>
      <w:rPr>
        <w:rFonts w:hint="default"/>
      </w:rPr>
    </w:lvl>
    <w:lvl w:ilvl="7">
      <w:start w:val="1"/>
      <w:numFmt w:val="decimal"/>
      <w:lvlText w:val="%1.%2.%3.%4.%5.%6.%7.%8."/>
      <w:lvlJc w:val="left"/>
      <w:pPr>
        <w:ind w:left="1664" w:hanging="1440"/>
      </w:pPr>
      <w:rPr>
        <w:rFonts w:hint="default"/>
      </w:rPr>
    </w:lvl>
    <w:lvl w:ilvl="8">
      <w:start w:val="1"/>
      <w:numFmt w:val="decimal"/>
      <w:lvlText w:val="%1.%2.%3.%4.%5.%6.%7.%8.%9."/>
      <w:lvlJc w:val="left"/>
      <w:pPr>
        <w:ind w:left="2056" w:hanging="1800"/>
      </w:pPr>
      <w:rPr>
        <w:rFonts w:hint="default"/>
      </w:rPr>
    </w:lvl>
  </w:abstractNum>
  <w:abstractNum w:abstractNumId="21" w15:restartNumberingAfterBreak="0">
    <w:nsid w:val="4AF71E5A"/>
    <w:multiLevelType w:val="multilevel"/>
    <w:tmpl w:val="303A8A04"/>
    <w:lvl w:ilvl="0">
      <w:start w:val="1"/>
      <w:numFmt w:val="decimal"/>
      <w:lvlText w:val="%1."/>
      <w:lvlJc w:val="left"/>
      <w:pPr>
        <w:ind w:left="720" w:hanging="360"/>
      </w:pPr>
    </w:lvl>
    <w:lvl w:ilvl="1">
      <w:start w:val="1"/>
      <w:numFmt w:val="decimal"/>
      <w:lvlText w:val="%1.%2."/>
      <w:lvlJc w:val="left"/>
      <w:pPr>
        <w:ind w:left="450" w:hanging="450"/>
      </w:pPr>
      <w:rPr>
        <w:b w:val="0"/>
        <w:i w:val="0"/>
        <w:sz w:val="24"/>
      </w:rPr>
    </w:lvl>
    <w:lvl w:ilvl="2">
      <w:start w:val="1"/>
      <w:numFmt w:val="decimal"/>
      <w:lvlText w:val="%1.%2.%3."/>
      <w:lvlJc w:val="left"/>
      <w:pPr>
        <w:ind w:left="1080" w:hanging="720"/>
      </w:pPr>
      <w:rPr>
        <w:b w:val="0"/>
        <w:i w:val="0"/>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2" w15:restartNumberingAfterBreak="0">
    <w:nsid w:val="5031266E"/>
    <w:multiLevelType w:val="multilevel"/>
    <w:tmpl w:val="134A61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94275FB"/>
    <w:multiLevelType w:val="multilevel"/>
    <w:tmpl w:val="235869F4"/>
    <w:lvl w:ilvl="0">
      <w:start w:val="1"/>
      <w:numFmt w:val="decimal"/>
      <w:lvlText w:val="%1."/>
      <w:lvlJc w:val="left"/>
      <w:pPr>
        <w:ind w:left="360" w:hanging="360"/>
      </w:pPr>
      <w:rPr>
        <w:b/>
        <w:bCs/>
      </w:rPr>
    </w:lvl>
    <w:lvl w:ilvl="1">
      <w:start w:val="1"/>
      <w:numFmt w:val="decimal"/>
      <w:lvlText w:val="%1.%2."/>
      <w:lvlJc w:val="left"/>
      <w:pPr>
        <w:ind w:left="776" w:hanging="360"/>
      </w:pPr>
      <w:rPr>
        <w:color w:val="auto"/>
      </w:rPr>
    </w:lvl>
    <w:lvl w:ilvl="2">
      <w:start w:val="1"/>
      <w:numFmt w:val="decimal"/>
      <w:lvlText w:val="%1.%2.%3."/>
      <w:lvlJc w:val="left"/>
      <w:pPr>
        <w:ind w:left="1277" w:hanging="720"/>
      </w:pPr>
    </w:lvl>
    <w:lvl w:ilvl="3">
      <w:start w:val="1"/>
      <w:numFmt w:val="decimal"/>
      <w:lvlText w:val="%1.%2.%3.%4."/>
      <w:lvlJc w:val="left"/>
      <w:pPr>
        <w:ind w:left="1725" w:hanging="720"/>
      </w:pPr>
    </w:lvl>
    <w:lvl w:ilvl="4">
      <w:start w:val="1"/>
      <w:numFmt w:val="decimal"/>
      <w:lvlText w:val="%1.%2.%3.%4.%5."/>
      <w:lvlJc w:val="left"/>
      <w:pPr>
        <w:ind w:left="2445" w:hanging="1080"/>
      </w:pPr>
    </w:lvl>
    <w:lvl w:ilvl="5">
      <w:start w:val="1"/>
      <w:numFmt w:val="decimal"/>
      <w:lvlText w:val="%1.%2.%3.%4.%5.%6."/>
      <w:lvlJc w:val="left"/>
      <w:pPr>
        <w:ind w:left="2805" w:hanging="1080"/>
      </w:pPr>
    </w:lvl>
    <w:lvl w:ilvl="6">
      <w:start w:val="1"/>
      <w:numFmt w:val="decimal"/>
      <w:lvlText w:val="%1.%2.%3.%4.%5.%6.%7."/>
      <w:lvlJc w:val="left"/>
      <w:pPr>
        <w:ind w:left="3525" w:hanging="1440"/>
      </w:pPr>
    </w:lvl>
    <w:lvl w:ilvl="7">
      <w:start w:val="1"/>
      <w:numFmt w:val="decimal"/>
      <w:lvlText w:val="%1.%2.%3.%4.%5.%6.%7.%8."/>
      <w:lvlJc w:val="left"/>
      <w:pPr>
        <w:ind w:left="3885" w:hanging="1440"/>
      </w:pPr>
    </w:lvl>
    <w:lvl w:ilvl="8">
      <w:start w:val="1"/>
      <w:numFmt w:val="decimal"/>
      <w:lvlText w:val="%1.%2.%3.%4.%5.%6.%7.%8.%9."/>
      <w:lvlJc w:val="left"/>
      <w:pPr>
        <w:ind w:left="4605" w:hanging="1800"/>
      </w:pPr>
    </w:lvl>
  </w:abstractNum>
  <w:abstractNum w:abstractNumId="24" w15:restartNumberingAfterBreak="0">
    <w:nsid w:val="5E674CC8"/>
    <w:multiLevelType w:val="multilevel"/>
    <w:tmpl w:val="A460A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565210C"/>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26" w15:restartNumberingAfterBreak="0">
    <w:nsid w:val="65EC66A3"/>
    <w:multiLevelType w:val="multilevel"/>
    <w:tmpl w:val="AEC2F1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79B7F11"/>
    <w:multiLevelType w:val="multilevel"/>
    <w:tmpl w:val="C9868F34"/>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99836DF"/>
    <w:multiLevelType w:val="multilevel"/>
    <w:tmpl w:val="6EA087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B113C96"/>
    <w:multiLevelType w:val="multilevel"/>
    <w:tmpl w:val="A120E908"/>
    <w:lvl w:ilvl="0">
      <w:start w:val="1"/>
      <w:numFmt w:val="decimal"/>
      <w:lvlText w:val="%1."/>
      <w:lvlJc w:val="left"/>
      <w:pPr>
        <w:ind w:left="360" w:hanging="360"/>
      </w:pPr>
      <w:rPr>
        <w:color w:val="auto"/>
      </w:rPr>
    </w:lvl>
    <w:lvl w:ilvl="1">
      <w:start w:val="1"/>
      <w:numFmt w:val="decimal"/>
      <w:lvlText w:val="%1.%2."/>
      <w:lvlJc w:val="left"/>
      <w:pPr>
        <w:ind w:left="360" w:hanging="360"/>
      </w:pPr>
      <w:rPr>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800" w:hanging="1800"/>
      </w:pPr>
      <w:rPr>
        <w:color w:val="auto"/>
      </w:rPr>
    </w:lvl>
  </w:abstractNum>
  <w:abstractNum w:abstractNumId="30" w15:restartNumberingAfterBreak="0">
    <w:nsid w:val="7905748B"/>
    <w:multiLevelType w:val="multilevel"/>
    <w:tmpl w:val="A4B65696"/>
    <w:lvl w:ilvl="0">
      <w:start w:val="5"/>
      <w:numFmt w:val="decimal"/>
      <w:lvlText w:val="%1"/>
      <w:lvlJc w:val="left"/>
      <w:pPr>
        <w:ind w:left="360" w:hanging="360"/>
      </w:pPr>
      <w:rPr>
        <w:rFonts w:hint="default"/>
      </w:rPr>
    </w:lvl>
    <w:lvl w:ilvl="1">
      <w:start w:val="1"/>
      <w:numFmt w:val="decimal"/>
      <w:lvlText w:val="%1.%2"/>
      <w:lvlJc w:val="left"/>
      <w:pPr>
        <w:ind w:left="425" w:hanging="360"/>
      </w:pPr>
      <w:rPr>
        <w:rFonts w:hint="default"/>
      </w:rPr>
    </w:lvl>
    <w:lvl w:ilvl="2">
      <w:start w:val="1"/>
      <w:numFmt w:val="decimal"/>
      <w:lvlText w:val="%1.%2.%3"/>
      <w:lvlJc w:val="left"/>
      <w:pPr>
        <w:ind w:left="850" w:hanging="720"/>
      </w:pPr>
      <w:rPr>
        <w:rFonts w:hint="default"/>
      </w:rPr>
    </w:lvl>
    <w:lvl w:ilvl="3">
      <w:start w:val="1"/>
      <w:numFmt w:val="decimal"/>
      <w:lvlText w:val="%1.%2.%3.%4"/>
      <w:lvlJc w:val="left"/>
      <w:pPr>
        <w:ind w:left="915" w:hanging="720"/>
      </w:pPr>
      <w:rPr>
        <w:rFonts w:hint="default"/>
      </w:rPr>
    </w:lvl>
    <w:lvl w:ilvl="4">
      <w:start w:val="1"/>
      <w:numFmt w:val="decimal"/>
      <w:lvlText w:val="%1.%2.%3.%4.%5"/>
      <w:lvlJc w:val="left"/>
      <w:pPr>
        <w:ind w:left="1340" w:hanging="1080"/>
      </w:pPr>
      <w:rPr>
        <w:rFonts w:hint="default"/>
      </w:rPr>
    </w:lvl>
    <w:lvl w:ilvl="5">
      <w:start w:val="1"/>
      <w:numFmt w:val="decimal"/>
      <w:lvlText w:val="%1.%2.%3.%4.%5.%6"/>
      <w:lvlJc w:val="left"/>
      <w:pPr>
        <w:ind w:left="1405" w:hanging="1080"/>
      </w:pPr>
      <w:rPr>
        <w:rFonts w:hint="default"/>
      </w:rPr>
    </w:lvl>
    <w:lvl w:ilvl="6">
      <w:start w:val="1"/>
      <w:numFmt w:val="decimal"/>
      <w:lvlText w:val="%1.%2.%3.%4.%5.%6.%7"/>
      <w:lvlJc w:val="left"/>
      <w:pPr>
        <w:ind w:left="1830" w:hanging="1440"/>
      </w:pPr>
      <w:rPr>
        <w:rFonts w:hint="default"/>
      </w:rPr>
    </w:lvl>
    <w:lvl w:ilvl="7">
      <w:start w:val="1"/>
      <w:numFmt w:val="decimal"/>
      <w:lvlText w:val="%1.%2.%3.%4.%5.%6.%7.%8"/>
      <w:lvlJc w:val="left"/>
      <w:pPr>
        <w:ind w:left="1895" w:hanging="1440"/>
      </w:pPr>
      <w:rPr>
        <w:rFonts w:hint="default"/>
      </w:rPr>
    </w:lvl>
    <w:lvl w:ilvl="8">
      <w:start w:val="1"/>
      <w:numFmt w:val="decimal"/>
      <w:lvlText w:val="%1.%2.%3.%4.%5.%6.%7.%8.%9"/>
      <w:lvlJc w:val="left"/>
      <w:pPr>
        <w:ind w:left="2320" w:hanging="1800"/>
      </w:pPr>
      <w:rPr>
        <w:rFonts w:hint="default"/>
      </w:rPr>
    </w:lvl>
  </w:abstractNum>
  <w:abstractNum w:abstractNumId="31" w15:restartNumberingAfterBreak="0">
    <w:nsid w:val="7A0867CB"/>
    <w:multiLevelType w:val="multilevel"/>
    <w:tmpl w:val="2C66C1D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7AC102CF"/>
    <w:multiLevelType w:val="hybridMultilevel"/>
    <w:tmpl w:val="B394CCF8"/>
    <w:lvl w:ilvl="0" w:tplc="70B69774">
      <w:start w:val="1"/>
      <w:numFmt w:val="decimal"/>
      <w:lvlText w:val="%1."/>
      <w:lvlJc w:val="left"/>
      <w:pPr>
        <w:ind w:left="394" w:hanging="360"/>
      </w:pPr>
    </w:lvl>
    <w:lvl w:ilvl="1" w:tplc="04270019">
      <w:start w:val="1"/>
      <w:numFmt w:val="lowerLetter"/>
      <w:lvlText w:val="%2."/>
      <w:lvlJc w:val="left"/>
      <w:pPr>
        <w:ind w:left="1114" w:hanging="360"/>
      </w:pPr>
    </w:lvl>
    <w:lvl w:ilvl="2" w:tplc="0427001B">
      <w:start w:val="1"/>
      <w:numFmt w:val="lowerRoman"/>
      <w:lvlText w:val="%3."/>
      <w:lvlJc w:val="right"/>
      <w:pPr>
        <w:ind w:left="1834" w:hanging="180"/>
      </w:pPr>
    </w:lvl>
    <w:lvl w:ilvl="3" w:tplc="0427000F">
      <w:start w:val="1"/>
      <w:numFmt w:val="decimal"/>
      <w:lvlText w:val="%4."/>
      <w:lvlJc w:val="left"/>
      <w:pPr>
        <w:ind w:left="2554" w:hanging="360"/>
      </w:pPr>
    </w:lvl>
    <w:lvl w:ilvl="4" w:tplc="04270019">
      <w:start w:val="1"/>
      <w:numFmt w:val="lowerLetter"/>
      <w:lvlText w:val="%5."/>
      <w:lvlJc w:val="left"/>
      <w:pPr>
        <w:ind w:left="3274" w:hanging="360"/>
      </w:pPr>
    </w:lvl>
    <w:lvl w:ilvl="5" w:tplc="0427001B">
      <w:start w:val="1"/>
      <w:numFmt w:val="lowerRoman"/>
      <w:lvlText w:val="%6."/>
      <w:lvlJc w:val="right"/>
      <w:pPr>
        <w:ind w:left="3994" w:hanging="180"/>
      </w:pPr>
    </w:lvl>
    <w:lvl w:ilvl="6" w:tplc="0427000F">
      <w:start w:val="1"/>
      <w:numFmt w:val="decimal"/>
      <w:lvlText w:val="%7."/>
      <w:lvlJc w:val="left"/>
      <w:pPr>
        <w:ind w:left="4714" w:hanging="360"/>
      </w:pPr>
    </w:lvl>
    <w:lvl w:ilvl="7" w:tplc="04270019">
      <w:start w:val="1"/>
      <w:numFmt w:val="lowerLetter"/>
      <w:lvlText w:val="%8."/>
      <w:lvlJc w:val="left"/>
      <w:pPr>
        <w:ind w:left="5434" w:hanging="360"/>
      </w:pPr>
    </w:lvl>
    <w:lvl w:ilvl="8" w:tplc="0427001B">
      <w:start w:val="1"/>
      <w:numFmt w:val="lowerRoman"/>
      <w:lvlText w:val="%9."/>
      <w:lvlJc w:val="right"/>
      <w:pPr>
        <w:ind w:left="6154" w:hanging="180"/>
      </w:pPr>
    </w:lvl>
  </w:abstractNum>
  <w:abstractNum w:abstractNumId="33" w15:restartNumberingAfterBreak="0">
    <w:nsid w:val="7E14106E"/>
    <w:multiLevelType w:val="multilevel"/>
    <w:tmpl w:val="FDA6659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FDD045C"/>
    <w:multiLevelType w:val="multilevel"/>
    <w:tmpl w:val="EDC2DA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6685455">
    <w:abstractNumId w:val="21"/>
  </w:num>
  <w:num w:numId="2" w16cid:durableId="1478765787">
    <w:abstractNumId w:val="19"/>
  </w:num>
  <w:num w:numId="3" w16cid:durableId="291447474">
    <w:abstractNumId w:val="28"/>
  </w:num>
  <w:num w:numId="4" w16cid:durableId="1297223906">
    <w:abstractNumId w:val="6"/>
  </w:num>
  <w:num w:numId="5" w16cid:durableId="1683975983">
    <w:abstractNumId w:val="24"/>
  </w:num>
  <w:num w:numId="6" w16cid:durableId="341009047">
    <w:abstractNumId w:val="1"/>
  </w:num>
  <w:num w:numId="7" w16cid:durableId="370806947">
    <w:abstractNumId w:val="4"/>
  </w:num>
  <w:num w:numId="8" w16cid:durableId="1441977">
    <w:abstractNumId w:val="34"/>
  </w:num>
  <w:num w:numId="9" w16cid:durableId="486437977">
    <w:abstractNumId w:val="22"/>
  </w:num>
  <w:num w:numId="10" w16cid:durableId="1332680007">
    <w:abstractNumId w:val="18"/>
  </w:num>
  <w:num w:numId="11" w16cid:durableId="85998186">
    <w:abstractNumId w:val="26"/>
  </w:num>
  <w:num w:numId="12" w16cid:durableId="1088119495">
    <w:abstractNumId w:val="17"/>
  </w:num>
  <w:num w:numId="13" w16cid:durableId="1961255042">
    <w:abstractNumId w:val="13"/>
  </w:num>
  <w:num w:numId="14" w16cid:durableId="1373848905">
    <w:abstractNumId w:val="14"/>
  </w:num>
  <w:num w:numId="15" w16cid:durableId="2138983773">
    <w:abstractNumId w:val="16"/>
  </w:num>
  <w:num w:numId="16" w16cid:durableId="335883853">
    <w:abstractNumId w:val="9"/>
  </w:num>
  <w:num w:numId="17" w16cid:durableId="802575905">
    <w:abstractNumId w:val="3"/>
  </w:num>
  <w:num w:numId="18" w16cid:durableId="422455955">
    <w:abstractNumId w:val="15"/>
  </w:num>
  <w:num w:numId="19" w16cid:durableId="48188799">
    <w:abstractNumId w:val="31"/>
  </w:num>
  <w:num w:numId="20" w16cid:durableId="1067458693">
    <w:abstractNumId w:val="33"/>
  </w:num>
  <w:num w:numId="21" w16cid:durableId="2084796036">
    <w:abstractNumId w:val="8"/>
  </w:num>
  <w:num w:numId="22" w16cid:durableId="1329485373">
    <w:abstractNumId w:val="2"/>
  </w:num>
  <w:num w:numId="23" w16cid:durableId="10044751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5160850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40553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1119738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033534">
    <w:abstractNumId w:val="23"/>
  </w:num>
  <w:num w:numId="28" w16cid:durableId="1113523147">
    <w:abstractNumId w:val="30"/>
  </w:num>
  <w:num w:numId="29" w16cid:durableId="767045704">
    <w:abstractNumId w:val="5"/>
  </w:num>
  <w:num w:numId="30" w16cid:durableId="1127043430">
    <w:abstractNumId w:val="11"/>
  </w:num>
  <w:num w:numId="31" w16cid:durableId="1150633524">
    <w:abstractNumId w:val="7"/>
  </w:num>
  <w:num w:numId="32" w16cid:durableId="910583128">
    <w:abstractNumId w:val="20"/>
  </w:num>
  <w:num w:numId="33" w16cid:durableId="1973830255">
    <w:abstractNumId w:val="10"/>
  </w:num>
  <w:num w:numId="34" w16cid:durableId="2000032365">
    <w:abstractNumId w:val="27"/>
  </w:num>
  <w:num w:numId="35" w16cid:durableId="818691541">
    <w:abstractNumId w:val="12"/>
  </w:num>
  <w:num w:numId="36" w16cid:durableId="1779906674">
    <w:abstractNumId w:val="25"/>
  </w:num>
  <w:num w:numId="37" w16cid:durableId="205391737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AA8"/>
    <w:rsid w:val="000026CC"/>
    <w:rsid w:val="00005DA8"/>
    <w:rsid w:val="00006646"/>
    <w:rsid w:val="0001287B"/>
    <w:rsid w:val="00015F8D"/>
    <w:rsid w:val="000173EA"/>
    <w:rsid w:val="000209C4"/>
    <w:rsid w:val="000211D1"/>
    <w:rsid w:val="0002633B"/>
    <w:rsid w:val="00027C10"/>
    <w:rsid w:val="000316BB"/>
    <w:rsid w:val="00036C8C"/>
    <w:rsid w:val="00036DD1"/>
    <w:rsid w:val="00040B52"/>
    <w:rsid w:val="0004156E"/>
    <w:rsid w:val="000420D9"/>
    <w:rsid w:val="0004250A"/>
    <w:rsid w:val="000523A1"/>
    <w:rsid w:val="000537A6"/>
    <w:rsid w:val="000537B3"/>
    <w:rsid w:val="00053C14"/>
    <w:rsid w:val="0005406B"/>
    <w:rsid w:val="000570C7"/>
    <w:rsid w:val="00060127"/>
    <w:rsid w:val="00062E6E"/>
    <w:rsid w:val="0006678D"/>
    <w:rsid w:val="0007064A"/>
    <w:rsid w:val="00077216"/>
    <w:rsid w:val="00077588"/>
    <w:rsid w:val="0007774A"/>
    <w:rsid w:val="00080987"/>
    <w:rsid w:val="00082C3A"/>
    <w:rsid w:val="00083663"/>
    <w:rsid w:val="00085E0B"/>
    <w:rsid w:val="00085FF3"/>
    <w:rsid w:val="00091658"/>
    <w:rsid w:val="000A24F2"/>
    <w:rsid w:val="000A3DC0"/>
    <w:rsid w:val="000B3C4D"/>
    <w:rsid w:val="000B4634"/>
    <w:rsid w:val="000B47BF"/>
    <w:rsid w:val="000B4A12"/>
    <w:rsid w:val="000C41CC"/>
    <w:rsid w:val="000C443A"/>
    <w:rsid w:val="000D264F"/>
    <w:rsid w:val="000D3EA5"/>
    <w:rsid w:val="000E3587"/>
    <w:rsid w:val="000F4AF5"/>
    <w:rsid w:val="00104AF7"/>
    <w:rsid w:val="00107006"/>
    <w:rsid w:val="00111C4A"/>
    <w:rsid w:val="001201F0"/>
    <w:rsid w:val="00124AB7"/>
    <w:rsid w:val="001265D3"/>
    <w:rsid w:val="00136C01"/>
    <w:rsid w:val="0014112F"/>
    <w:rsid w:val="00141151"/>
    <w:rsid w:val="001467E0"/>
    <w:rsid w:val="0016533A"/>
    <w:rsid w:val="00171F1E"/>
    <w:rsid w:val="00173EC6"/>
    <w:rsid w:val="001759B0"/>
    <w:rsid w:val="00175FAA"/>
    <w:rsid w:val="0018047C"/>
    <w:rsid w:val="00185ACB"/>
    <w:rsid w:val="00192B10"/>
    <w:rsid w:val="001956DC"/>
    <w:rsid w:val="001B4EA0"/>
    <w:rsid w:val="001C1970"/>
    <w:rsid w:val="001C4305"/>
    <w:rsid w:val="001C56A5"/>
    <w:rsid w:val="001C606C"/>
    <w:rsid w:val="001C6A5B"/>
    <w:rsid w:val="001C6ABD"/>
    <w:rsid w:val="001C6F9A"/>
    <w:rsid w:val="001D04A7"/>
    <w:rsid w:val="001D367A"/>
    <w:rsid w:val="001D77BE"/>
    <w:rsid w:val="001E3651"/>
    <w:rsid w:val="001E57F3"/>
    <w:rsid w:val="001E66DF"/>
    <w:rsid w:val="001F51B1"/>
    <w:rsid w:val="00204B5F"/>
    <w:rsid w:val="00210A4A"/>
    <w:rsid w:val="00214B13"/>
    <w:rsid w:val="00220120"/>
    <w:rsid w:val="002206CB"/>
    <w:rsid w:val="00222D91"/>
    <w:rsid w:val="00223C39"/>
    <w:rsid w:val="00224A9E"/>
    <w:rsid w:val="002257BE"/>
    <w:rsid w:val="002278CE"/>
    <w:rsid w:val="00230C6A"/>
    <w:rsid w:val="0023328D"/>
    <w:rsid w:val="00234B7C"/>
    <w:rsid w:val="002426D9"/>
    <w:rsid w:val="0024630D"/>
    <w:rsid w:val="00251558"/>
    <w:rsid w:val="002553EF"/>
    <w:rsid w:val="002634A3"/>
    <w:rsid w:val="00263E4A"/>
    <w:rsid w:val="00265D59"/>
    <w:rsid w:val="0027079B"/>
    <w:rsid w:val="00277C52"/>
    <w:rsid w:val="00281A51"/>
    <w:rsid w:val="002864C5"/>
    <w:rsid w:val="00292831"/>
    <w:rsid w:val="00295B62"/>
    <w:rsid w:val="002A085D"/>
    <w:rsid w:val="002A1DE0"/>
    <w:rsid w:val="002A32D8"/>
    <w:rsid w:val="002A5C14"/>
    <w:rsid w:val="002A5C9F"/>
    <w:rsid w:val="002B0BB3"/>
    <w:rsid w:val="002D13A4"/>
    <w:rsid w:val="002D6361"/>
    <w:rsid w:val="002E6928"/>
    <w:rsid w:val="002F0B7A"/>
    <w:rsid w:val="002F2115"/>
    <w:rsid w:val="002F4171"/>
    <w:rsid w:val="002F48AF"/>
    <w:rsid w:val="00300453"/>
    <w:rsid w:val="00306F6C"/>
    <w:rsid w:val="00310A50"/>
    <w:rsid w:val="003115C3"/>
    <w:rsid w:val="003115E3"/>
    <w:rsid w:val="00311773"/>
    <w:rsid w:val="00321D4B"/>
    <w:rsid w:val="00324315"/>
    <w:rsid w:val="0032478A"/>
    <w:rsid w:val="00327A83"/>
    <w:rsid w:val="003305A0"/>
    <w:rsid w:val="00345967"/>
    <w:rsid w:val="00346F8A"/>
    <w:rsid w:val="00354B8C"/>
    <w:rsid w:val="00354D05"/>
    <w:rsid w:val="00364946"/>
    <w:rsid w:val="0037584C"/>
    <w:rsid w:val="003764E0"/>
    <w:rsid w:val="0037795F"/>
    <w:rsid w:val="00383C90"/>
    <w:rsid w:val="003845F5"/>
    <w:rsid w:val="00384F5A"/>
    <w:rsid w:val="0038523B"/>
    <w:rsid w:val="00386FAC"/>
    <w:rsid w:val="00390507"/>
    <w:rsid w:val="00392A35"/>
    <w:rsid w:val="00395B54"/>
    <w:rsid w:val="00396DC8"/>
    <w:rsid w:val="00397E13"/>
    <w:rsid w:val="003A0EF3"/>
    <w:rsid w:val="003A4979"/>
    <w:rsid w:val="003B0199"/>
    <w:rsid w:val="003B2084"/>
    <w:rsid w:val="003B6B0F"/>
    <w:rsid w:val="003B7647"/>
    <w:rsid w:val="003C0B0E"/>
    <w:rsid w:val="003C30D2"/>
    <w:rsid w:val="003C37C4"/>
    <w:rsid w:val="003C66ED"/>
    <w:rsid w:val="003D53EF"/>
    <w:rsid w:val="003E02FB"/>
    <w:rsid w:val="003E1EC7"/>
    <w:rsid w:val="003E22B3"/>
    <w:rsid w:val="003E65CA"/>
    <w:rsid w:val="003E6940"/>
    <w:rsid w:val="003F67E2"/>
    <w:rsid w:val="003F6840"/>
    <w:rsid w:val="003F6AF3"/>
    <w:rsid w:val="004007B5"/>
    <w:rsid w:val="00400A8C"/>
    <w:rsid w:val="00400F1F"/>
    <w:rsid w:val="004021D1"/>
    <w:rsid w:val="00403282"/>
    <w:rsid w:val="004040EA"/>
    <w:rsid w:val="004137D8"/>
    <w:rsid w:val="0041408A"/>
    <w:rsid w:val="004157A1"/>
    <w:rsid w:val="00417DAB"/>
    <w:rsid w:val="004226BA"/>
    <w:rsid w:val="00422BBD"/>
    <w:rsid w:val="00427D1D"/>
    <w:rsid w:val="00430872"/>
    <w:rsid w:val="004346F5"/>
    <w:rsid w:val="00437BF2"/>
    <w:rsid w:val="004429AE"/>
    <w:rsid w:val="00444658"/>
    <w:rsid w:val="0044589A"/>
    <w:rsid w:val="00445C1D"/>
    <w:rsid w:val="00446D14"/>
    <w:rsid w:val="0046002D"/>
    <w:rsid w:val="00461BCE"/>
    <w:rsid w:val="00463C1A"/>
    <w:rsid w:val="00466086"/>
    <w:rsid w:val="00466668"/>
    <w:rsid w:val="00470624"/>
    <w:rsid w:val="004706CC"/>
    <w:rsid w:val="00471C26"/>
    <w:rsid w:val="00472C26"/>
    <w:rsid w:val="004731DD"/>
    <w:rsid w:val="00473C6B"/>
    <w:rsid w:val="004743DF"/>
    <w:rsid w:val="0047533D"/>
    <w:rsid w:val="00481161"/>
    <w:rsid w:val="00484AE7"/>
    <w:rsid w:val="004853FC"/>
    <w:rsid w:val="004908D8"/>
    <w:rsid w:val="00490D40"/>
    <w:rsid w:val="00497E40"/>
    <w:rsid w:val="004A0890"/>
    <w:rsid w:val="004A3B28"/>
    <w:rsid w:val="004A5276"/>
    <w:rsid w:val="004A5902"/>
    <w:rsid w:val="004B312C"/>
    <w:rsid w:val="004B4A6F"/>
    <w:rsid w:val="004B4D43"/>
    <w:rsid w:val="004B4F52"/>
    <w:rsid w:val="004C2FC3"/>
    <w:rsid w:val="004C5293"/>
    <w:rsid w:val="004D3AEB"/>
    <w:rsid w:val="004D47FE"/>
    <w:rsid w:val="004D4DB3"/>
    <w:rsid w:val="004D664C"/>
    <w:rsid w:val="004E35B8"/>
    <w:rsid w:val="004E5A1E"/>
    <w:rsid w:val="004F0161"/>
    <w:rsid w:val="004F4736"/>
    <w:rsid w:val="00503B35"/>
    <w:rsid w:val="005047A0"/>
    <w:rsid w:val="00504ABD"/>
    <w:rsid w:val="005126F9"/>
    <w:rsid w:val="005218B0"/>
    <w:rsid w:val="005222F5"/>
    <w:rsid w:val="005223F7"/>
    <w:rsid w:val="005252DC"/>
    <w:rsid w:val="0053142D"/>
    <w:rsid w:val="00533394"/>
    <w:rsid w:val="00536F27"/>
    <w:rsid w:val="00552415"/>
    <w:rsid w:val="00560264"/>
    <w:rsid w:val="00561694"/>
    <w:rsid w:val="00565867"/>
    <w:rsid w:val="00566DC6"/>
    <w:rsid w:val="00573257"/>
    <w:rsid w:val="00573ABB"/>
    <w:rsid w:val="005763C1"/>
    <w:rsid w:val="00577905"/>
    <w:rsid w:val="0058293B"/>
    <w:rsid w:val="00583B34"/>
    <w:rsid w:val="005927FC"/>
    <w:rsid w:val="00593622"/>
    <w:rsid w:val="00594A66"/>
    <w:rsid w:val="005A2044"/>
    <w:rsid w:val="005A4169"/>
    <w:rsid w:val="005B19DA"/>
    <w:rsid w:val="005B240A"/>
    <w:rsid w:val="005B275C"/>
    <w:rsid w:val="005B3BAA"/>
    <w:rsid w:val="005B461E"/>
    <w:rsid w:val="005B67B1"/>
    <w:rsid w:val="005C3327"/>
    <w:rsid w:val="005C6201"/>
    <w:rsid w:val="005D3FD0"/>
    <w:rsid w:val="005D56F7"/>
    <w:rsid w:val="005D6DB6"/>
    <w:rsid w:val="005E1646"/>
    <w:rsid w:val="005E4F18"/>
    <w:rsid w:val="005F4121"/>
    <w:rsid w:val="006032C9"/>
    <w:rsid w:val="00603326"/>
    <w:rsid w:val="00603DAF"/>
    <w:rsid w:val="00607AB4"/>
    <w:rsid w:val="00612134"/>
    <w:rsid w:val="00615F62"/>
    <w:rsid w:val="006179EF"/>
    <w:rsid w:val="00622C32"/>
    <w:rsid w:val="00630977"/>
    <w:rsid w:val="006314FF"/>
    <w:rsid w:val="00632BEE"/>
    <w:rsid w:val="00646BED"/>
    <w:rsid w:val="0065021E"/>
    <w:rsid w:val="00652EA8"/>
    <w:rsid w:val="00663091"/>
    <w:rsid w:val="0066634A"/>
    <w:rsid w:val="00670C9A"/>
    <w:rsid w:val="00671A7B"/>
    <w:rsid w:val="00672425"/>
    <w:rsid w:val="00674752"/>
    <w:rsid w:val="006762E2"/>
    <w:rsid w:val="00681A46"/>
    <w:rsid w:val="00682AE2"/>
    <w:rsid w:val="006832C8"/>
    <w:rsid w:val="0068341F"/>
    <w:rsid w:val="00691F84"/>
    <w:rsid w:val="0069479B"/>
    <w:rsid w:val="006A197D"/>
    <w:rsid w:val="006A2B9D"/>
    <w:rsid w:val="006B736E"/>
    <w:rsid w:val="006C1DDF"/>
    <w:rsid w:val="006C3AA8"/>
    <w:rsid w:val="006C3BB9"/>
    <w:rsid w:val="006D3711"/>
    <w:rsid w:val="006D5F25"/>
    <w:rsid w:val="006D64E1"/>
    <w:rsid w:val="006D6F52"/>
    <w:rsid w:val="006E2721"/>
    <w:rsid w:val="006E5D35"/>
    <w:rsid w:val="006E6F36"/>
    <w:rsid w:val="006F320D"/>
    <w:rsid w:val="006F3A60"/>
    <w:rsid w:val="006F694D"/>
    <w:rsid w:val="006F786F"/>
    <w:rsid w:val="007059A9"/>
    <w:rsid w:val="007073E2"/>
    <w:rsid w:val="00713592"/>
    <w:rsid w:val="007328B5"/>
    <w:rsid w:val="00743D80"/>
    <w:rsid w:val="0074602C"/>
    <w:rsid w:val="00746143"/>
    <w:rsid w:val="0075195A"/>
    <w:rsid w:val="0075253A"/>
    <w:rsid w:val="007550A2"/>
    <w:rsid w:val="007605B8"/>
    <w:rsid w:val="007659C4"/>
    <w:rsid w:val="00773830"/>
    <w:rsid w:val="00773890"/>
    <w:rsid w:val="00773C44"/>
    <w:rsid w:val="007769B7"/>
    <w:rsid w:val="00780095"/>
    <w:rsid w:val="00780175"/>
    <w:rsid w:val="007825DD"/>
    <w:rsid w:val="00783500"/>
    <w:rsid w:val="007836B6"/>
    <w:rsid w:val="00783B46"/>
    <w:rsid w:val="00784388"/>
    <w:rsid w:val="0079005E"/>
    <w:rsid w:val="00795C8F"/>
    <w:rsid w:val="00796526"/>
    <w:rsid w:val="007A0644"/>
    <w:rsid w:val="007A55ED"/>
    <w:rsid w:val="007A5DC7"/>
    <w:rsid w:val="007A70B2"/>
    <w:rsid w:val="007B1DFB"/>
    <w:rsid w:val="007B21DE"/>
    <w:rsid w:val="007B7727"/>
    <w:rsid w:val="007C365B"/>
    <w:rsid w:val="007C59C5"/>
    <w:rsid w:val="007C5DB2"/>
    <w:rsid w:val="007C5FE6"/>
    <w:rsid w:val="007C75ED"/>
    <w:rsid w:val="007D1930"/>
    <w:rsid w:val="007D6F5F"/>
    <w:rsid w:val="007D7346"/>
    <w:rsid w:val="007E1553"/>
    <w:rsid w:val="007E23F0"/>
    <w:rsid w:val="007E63A4"/>
    <w:rsid w:val="007F6999"/>
    <w:rsid w:val="0080306B"/>
    <w:rsid w:val="00807351"/>
    <w:rsid w:val="008134B3"/>
    <w:rsid w:val="00816BCE"/>
    <w:rsid w:val="00823DB8"/>
    <w:rsid w:val="00824532"/>
    <w:rsid w:val="00826B96"/>
    <w:rsid w:val="00831D68"/>
    <w:rsid w:val="00833694"/>
    <w:rsid w:val="00840CB5"/>
    <w:rsid w:val="008415AE"/>
    <w:rsid w:val="00856FCD"/>
    <w:rsid w:val="00857068"/>
    <w:rsid w:val="008608D0"/>
    <w:rsid w:val="008616C8"/>
    <w:rsid w:val="00864791"/>
    <w:rsid w:val="00866651"/>
    <w:rsid w:val="00871897"/>
    <w:rsid w:val="00871985"/>
    <w:rsid w:val="008720AF"/>
    <w:rsid w:val="008757E8"/>
    <w:rsid w:val="00876291"/>
    <w:rsid w:val="00881096"/>
    <w:rsid w:val="00883FE3"/>
    <w:rsid w:val="00890A26"/>
    <w:rsid w:val="008911F5"/>
    <w:rsid w:val="00892667"/>
    <w:rsid w:val="008967E7"/>
    <w:rsid w:val="008A1115"/>
    <w:rsid w:val="008A1B02"/>
    <w:rsid w:val="008A5171"/>
    <w:rsid w:val="008B1F66"/>
    <w:rsid w:val="008B3821"/>
    <w:rsid w:val="008B48E4"/>
    <w:rsid w:val="008B5BA9"/>
    <w:rsid w:val="008B7348"/>
    <w:rsid w:val="008C0149"/>
    <w:rsid w:val="008C1DF2"/>
    <w:rsid w:val="008C4D6C"/>
    <w:rsid w:val="008C672B"/>
    <w:rsid w:val="008D0022"/>
    <w:rsid w:val="008D08C1"/>
    <w:rsid w:val="008D0E40"/>
    <w:rsid w:val="008D2B6F"/>
    <w:rsid w:val="008D53BA"/>
    <w:rsid w:val="008D5723"/>
    <w:rsid w:val="008D5770"/>
    <w:rsid w:val="008E18EC"/>
    <w:rsid w:val="008E3754"/>
    <w:rsid w:val="008F1AE2"/>
    <w:rsid w:val="008F4793"/>
    <w:rsid w:val="008F659A"/>
    <w:rsid w:val="00904840"/>
    <w:rsid w:val="0091579C"/>
    <w:rsid w:val="009204A0"/>
    <w:rsid w:val="00920D38"/>
    <w:rsid w:val="00921217"/>
    <w:rsid w:val="0092424C"/>
    <w:rsid w:val="009309AB"/>
    <w:rsid w:val="0093522F"/>
    <w:rsid w:val="009355E0"/>
    <w:rsid w:val="00936163"/>
    <w:rsid w:val="00936E96"/>
    <w:rsid w:val="00937A0A"/>
    <w:rsid w:val="00944936"/>
    <w:rsid w:val="00950A68"/>
    <w:rsid w:val="0095270E"/>
    <w:rsid w:val="00956521"/>
    <w:rsid w:val="00957397"/>
    <w:rsid w:val="009761C8"/>
    <w:rsid w:val="00980743"/>
    <w:rsid w:val="009838E8"/>
    <w:rsid w:val="00990801"/>
    <w:rsid w:val="00990A9C"/>
    <w:rsid w:val="00990C48"/>
    <w:rsid w:val="00991CE7"/>
    <w:rsid w:val="009924CD"/>
    <w:rsid w:val="00993CC3"/>
    <w:rsid w:val="009A0092"/>
    <w:rsid w:val="009B178B"/>
    <w:rsid w:val="009B52A1"/>
    <w:rsid w:val="009B6CDA"/>
    <w:rsid w:val="009B7A9E"/>
    <w:rsid w:val="009C084B"/>
    <w:rsid w:val="009C2FB4"/>
    <w:rsid w:val="009C517C"/>
    <w:rsid w:val="009C6D9E"/>
    <w:rsid w:val="009D190C"/>
    <w:rsid w:val="009D6699"/>
    <w:rsid w:val="009E10D6"/>
    <w:rsid w:val="009E3539"/>
    <w:rsid w:val="009E45A7"/>
    <w:rsid w:val="009E5882"/>
    <w:rsid w:val="009E5F45"/>
    <w:rsid w:val="009E79B0"/>
    <w:rsid w:val="009F1E7E"/>
    <w:rsid w:val="009F4DC5"/>
    <w:rsid w:val="009F6387"/>
    <w:rsid w:val="00A014E8"/>
    <w:rsid w:val="00A0183B"/>
    <w:rsid w:val="00A0776E"/>
    <w:rsid w:val="00A10074"/>
    <w:rsid w:val="00A11495"/>
    <w:rsid w:val="00A126D5"/>
    <w:rsid w:val="00A32A56"/>
    <w:rsid w:val="00A33406"/>
    <w:rsid w:val="00A42296"/>
    <w:rsid w:val="00A4552F"/>
    <w:rsid w:val="00A54BC2"/>
    <w:rsid w:val="00A60D34"/>
    <w:rsid w:val="00A6173D"/>
    <w:rsid w:val="00A61F7F"/>
    <w:rsid w:val="00A659E1"/>
    <w:rsid w:val="00A66BC8"/>
    <w:rsid w:val="00A67A03"/>
    <w:rsid w:val="00A67BFA"/>
    <w:rsid w:val="00A70CB5"/>
    <w:rsid w:val="00A70F18"/>
    <w:rsid w:val="00A732D8"/>
    <w:rsid w:val="00A86C92"/>
    <w:rsid w:val="00A87BDE"/>
    <w:rsid w:val="00A959BD"/>
    <w:rsid w:val="00AA098A"/>
    <w:rsid w:val="00AA47F8"/>
    <w:rsid w:val="00AA5355"/>
    <w:rsid w:val="00AB23CE"/>
    <w:rsid w:val="00AB30AD"/>
    <w:rsid w:val="00AB5E1E"/>
    <w:rsid w:val="00AB7F16"/>
    <w:rsid w:val="00AC2C8D"/>
    <w:rsid w:val="00AC32C6"/>
    <w:rsid w:val="00AC449A"/>
    <w:rsid w:val="00AC4D10"/>
    <w:rsid w:val="00AC5C5A"/>
    <w:rsid w:val="00AE1257"/>
    <w:rsid w:val="00AE3CCA"/>
    <w:rsid w:val="00AE3FBE"/>
    <w:rsid w:val="00B0460C"/>
    <w:rsid w:val="00B051C1"/>
    <w:rsid w:val="00B05A57"/>
    <w:rsid w:val="00B05BDA"/>
    <w:rsid w:val="00B2786F"/>
    <w:rsid w:val="00B303F5"/>
    <w:rsid w:val="00B31194"/>
    <w:rsid w:val="00B32E95"/>
    <w:rsid w:val="00B373AF"/>
    <w:rsid w:val="00B42757"/>
    <w:rsid w:val="00B4341F"/>
    <w:rsid w:val="00B44ED1"/>
    <w:rsid w:val="00B509D2"/>
    <w:rsid w:val="00B50A51"/>
    <w:rsid w:val="00B51475"/>
    <w:rsid w:val="00B519F8"/>
    <w:rsid w:val="00B52103"/>
    <w:rsid w:val="00B56B6C"/>
    <w:rsid w:val="00B57E51"/>
    <w:rsid w:val="00B60013"/>
    <w:rsid w:val="00B61B34"/>
    <w:rsid w:val="00B6471C"/>
    <w:rsid w:val="00B70AFD"/>
    <w:rsid w:val="00B7165C"/>
    <w:rsid w:val="00B732B0"/>
    <w:rsid w:val="00B73C18"/>
    <w:rsid w:val="00B7602A"/>
    <w:rsid w:val="00B85355"/>
    <w:rsid w:val="00B94601"/>
    <w:rsid w:val="00B97158"/>
    <w:rsid w:val="00B9718A"/>
    <w:rsid w:val="00B97A6D"/>
    <w:rsid w:val="00B97E97"/>
    <w:rsid w:val="00BA6FAC"/>
    <w:rsid w:val="00BB3107"/>
    <w:rsid w:val="00BB39FE"/>
    <w:rsid w:val="00BC0BBF"/>
    <w:rsid w:val="00BC1943"/>
    <w:rsid w:val="00BC248D"/>
    <w:rsid w:val="00BC4996"/>
    <w:rsid w:val="00BC63A2"/>
    <w:rsid w:val="00BC6D45"/>
    <w:rsid w:val="00BE0F26"/>
    <w:rsid w:val="00BE449C"/>
    <w:rsid w:val="00C0059B"/>
    <w:rsid w:val="00C015F9"/>
    <w:rsid w:val="00C03F65"/>
    <w:rsid w:val="00C0433C"/>
    <w:rsid w:val="00C0753B"/>
    <w:rsid w:val="00C130CB"/>
    <w:rsid w:val="00C1313D"/>
    <w:rsid w:val="00C13AC8"/>
    <w:rsid w:val="00C1652F"/>
    <w:rsid w:val="00C22D3F"/>
    <w:rsid w:val="00C26D25"/>
    <w:rsid w:val="00C324C0"/>
    <w:rsid w:val="00C4009E"/>
    <w:rsid w:val="00C42DF1"/>
    <w:rsid w:val="00C43636"/>
    <w:rsid w:val="00C454F8"/>
    <w:rsid w:val="00C52F01"/>
    <w:rsid w:val="00C61BE0"/>
    <w:rsid w:val="00C6445C"/>
    <w:rsid w:val="00C664C9"/>
    <w:rsid w:val="00C67B4A"/>
    <w:rsid w:val="00C67BC5"/>
    <w:rsid w:val="00C67E87"/>
    <w:rsid w:val="00C723E2"/>
    <w:rsid w:val="00C72CCD"/>
    <w:rsid w:val="00C72FC0"/>
    <w:rsid w:val="00C74605"/>
    <w:rsid w:val="00C7581C"/>
    <w:rsid w:val="00C761A7"/>
    <w:rsid w:val="00C813A8"/>
    <w:rsid w:val="00C81DAD"/>
    <w:rsid w:val="00C92290"/>
    <w:rsid w:val="00C93472"/>
    <w:rsid w:val="00C97402"/>
    <w:rsid w:val="00CA1B8F"/>
    <w:rsid w:val="00CA6E5B"/>
    <w:rsid w:val="00CB17FE"/>
    <w:rsid w:val="00CC0518"/>
    <w:rsid w:val="00CC45EF"/>
    <w:rsid w:val="00CC5595"/>
    <w:rsid w:val="00CD19DD"/>
    <w:rsid w:val="00CD1DD3"/>
    <w:rsid w:val="00CD4605"/>
    <w:rsid w:val="00CD678F"/>
    <w:rsid w:val="00CD72ED"/>
    <w:rsid w:val="00CD73A8"/>
    <w:rsid w:val="00CE2A6A"/>
    <w:rsid w:val="00CE3266"/>
    <w:rsid w:val="00CE7E25"/>
    <w:rsid w:val="00CF7F29"/>
    <w:rsid w:val="00D0011E"/>
    <w:rsid w:val="00D00D5F"/>
    <w:rsid w:val="00D01BCE"/>
    <w:rsid w:val="00D04875"/>
    <w:rsid w:val="00D0516A"/>
    <w:rsid w:val="00D07077"/>
    <w:rsid w:val="00D10F5C"/>
    <w:rsid w:val="00D15D9A"/>
    <w:rsid w:val="00D16642"/>
    <w:rsid w:val="00D177A5"/>
    <w:rsid w:val="00D22BEE"/>
    <w:rsid w:val="00D2552B"/>
    <w:rsid w:val="00D306C3"/>
    <w:rsid w:val="00D35A87"/>
    <w:rsid w:val="00D368F2"/>
    <w:rsid w:val="00D43C05"/>
    <w:rsid w:val="00D43DCB"/>
    <w:rsid w:val="00D45635"/>
    <w:rsid w:val="00D47AAE"/>
    <w:rsid w:val="00D57C5C"/>
    <w:rsid w:val="00D618EB"/>
    <w:rsid w:val="00D71D20"/>
    <w:rsid w:val="00D778CF"/>
    <w:rsid w:val="00D830FD"/>
    <w:rsid w:val="00D862BC"/>
    <w:rsid w:val="00D93D03"/>
    <w:rsid w:val="00D97036"/>
    <w:rsid w:val="00D973B0"/>
    <w:rsid w:val="00DA0864"/>
    <w:rsid w:val="00DA2026"/>
    <w:rsid w:val="00DB3026"/>
    <w:rsid w:val="00DB5F0D"/>
    <w:rsid w:val="00DB696D"/>
    <w:rsid w:val="00DC0E55"/>
    <w:rsid w:val="00DC28E4"/>
    <w:rsid w:val="00DC434A"/>
    <w:rsid w:val="00DC67DD"/>
    <w:rsid w:val="00DD1141"/>
    <w:rsid w:val="00DD1A48"/>
    <w:rsid w:val="00DE2218"/>
    <w:rsid w:val="00DE368A"/>
    <w:rsid w:val="00DE5A5D"/>
    <w:rsid w:val="00E011F6"/>
    <w:rsid w:val="00E05F39"/>
    <w:rsid w:val="00E06D78"/>
    <w:rsid w:val="00E13080"/>
    <w:rsid w:val="00E156A8"/>
    <w:rsid w:val="00E15B92"/>
    <w:rsid w:val="00E21C8B"/>
    <w:rsid w:val="00E2201E"/>
    <w:rsid w:val="00E3146F"/>
    <w:rsid w:val="00E361BB"/>
    <w:rsid w:val="00E372A2"/>
    <w:rsid w:val="00E37312"/>
    <w:rsid w:val="00E37C98"/>
    <w:rsid w:val="00E416F9"/>
    <w:rsid w:val="00E41D7B"/>
    <w:rsid w:val="00E42085"/>
    <w:rsid w:val="00E43A79"/>
    <w:rsid w:val="00E4463C"/>
    <w:rsid w:val="00E4473A"/>
    <w:rsid w:val="00E462D3"/>
    <w:rsid w:val="00E468D4"/>
    <w:rsid w:val="00E57B31"/>
    <w:rsid w:val="00E6022D"/>
    <w:rsid w:val="00E6231C"/>
    <w:rsid w:val="00E64588"/>
    <w:rsid w:val="00E66286"/>
    <w:rsid w:val="00E76021"/>
    <w:rsid w:val="00E81B6A"/>
    <w:rsid w:val="00E829B0"/>
    <w:rsid w:val="00E82AB2"/>
    <w:rsid w:val="00E86AB8"/>
    <w:rsid w:val="00E9475D"/>
    <w:rsid w:val="00E97E56"/>
    <w:rsid w:val="00EB060F"/>
    <w:rsid w:val="00EB0DDD"/>
    <w:rsid w:val="00EB2300"/>
    <w:rsid w:val="00EB247D"/>
    <w:rsid w:val="00EB4DCD"/>
    <w:rsid w:val="00ED3844"/>
    <w:rsid w:val="00ED5BDC"/>
    <w:rsid w:val="00EE0410"/>
    <w:rsid w:val="00EE1F0C"/>
    <w:rsid w:val="00EF0943"/>
    <w:rsid w:val="00F03C7F"/>
    <w:rsid w:val="00F116E0"/>
    <w:rsid w:val="00F12F9E"/>
    <w:rsid w:val="00F15786"/>
    <w:rsid w:val="00F16039"/>
    <w:rsid w:val="00F2015B"/>
    <w:rsid w:val="00F24BDB"/>
    <w:rsid w:val="00F27AF1"/>
    <w:rsid w:val="00F356AC"/>
    <w:rsid w:val="00F37CEE"/>
    <w:rsid w:val="00F40879"/>
    <w:rsid w:val="00F45FA2"/>
    <w:rsid w:val="00F46FB4"/>
    <w:rsid w:val="00F50144"/>
    <w:rsid w:val="00F55922"/>
    <w:rsid w:val="00F55E73"/>
    <w:rsid w:val="00F64B3A"/>
    <w:rsid w:val="00F76F82"/>
    <w:rsid w:val="00F82D2D"/>
    <w:rsid w:val="00F839C1"/>
    <w:rsid w:val="00F946CE"/>
    <w:rsid w:val="00F960A6"/>
    <w:rsid w:val="00F97391"/>
    <w:rsid w:val="00FA41E6"/>
    <w:rsid w:val="00FA648A"/>
    <w:rsid w:val="00FA6667"/>
    <w:rsid w:val="00FA6949"/>
    <w:rsid w:val="00FB080B"/>
    <w:rsid w:val="00FC040F"/>
    <w:rsid w:val="00FC1F63"/>
    <w:rsid w:val="00FC3700"/>
    <w:rsid w:val="00FC62E1"/>
    <w:rsid w:val="00FC70D0"/>
    <w:rsid w:val="00FD3315"/>
    <w:rsid w:val="00FE0CED"/>
    <w:rsid w:val="00FE67AE"/>
    <w:rsid w:val="00FF5379"/>
    <w:rsid w:val="00FF6152"/>
    <w:rsid w:val="00FF7375"/>
    <w:rsid w:val="01181AE3"/>
    <w:rsid w:val="01DD31FB"/>
    <w:rsid w:val="024C0CA2"/>
    <w:rsid w:val="02AF64B1"/>
    <w:rsid w:val="0394E12A"/>
    <w:rsid w:val="057ECE8D"/>
    <w:rsid w:val="06910773"/>
    <w:rsid w:val="075F851E"/>
    <w:rsid w:val="0782D5D4"/>
    <w:rsid w:val="0A80FE4F"/>
    <w:rsid w:val="0AB5BBD1"/>
    <w:rsid w:val="0AF002B3"/>
    <w:rsid w:val="0D4EA62B"/>
    <w:rsid w:val="0DB6D243"/>
    <w:rsid w:val="0E0D6393"/>
    <w:rsid w:val="10BD956E"/>
    <w:rsid w:val="1434CFDB"/>
    <w:rsid w:val="1493781E"/>
    <w:rsid w:val="174E2B17"/>
    <w:rsid w:val="17E42875"/>
    <w:rsid w:val="196DF361"/>
    <w:rsid w:val="19EF05AE"/>
    <w:rsid w:val="1A05E06E"/>
    <w:rsid w:val="1E1CB973"/>
    <w:rsid w:val="1E9B3FE5"/>
    <w:rsid w:val="1F172923"/>
    <w:rsid w:val="2552173C"/>
    <w:rsid w:val="2703E0BC"/>
    <w:rsid w:val="279927CC"/>
    <w:rsid w:val="296F3F0F"/>
    <w:rsid w:val="29A25917"/>
    <w:rsid w:val="2A8B7995"/>
    <w:rsid w:val="2C17F0FB"/>
    <w:rsid w:val="2C87227A"/>
    <w:rsid w:val="2D4400C4"/>
    <w:rsid w:val="2DBE31BF"/>
    <w:rsid w:val="2E4F32C7"/>
    <w:rsid w:val="2EDFD125"/>
    <w:rsid w:val="31816AEB"/>
    <w:rsid w:val="338086BB"/>
    <w:rsid w:val="364F42AA"/>
    <w:rsid w:val="36723504"/>
    <w:rsid w:val="36809628"/>
    <w:rsid w:val="37FBB87E"/>
    <w:rsid w:val="38CCDF4B"/>
    <w:rsid w:val="396C7B15"/>
    <w:rsid w:val="3A5BB1EC"/>
    <w:rsid w:val="3A6DE6A4"/>
    <w:rsid w:val="3A6FD549"/>
    <w:rsid w:val="3B47A8EB"/>
    <w:rsid w:val="3D03F720"/>
    <w:rsid w:val="3E86D5D2"/>
    <w:rsid w:val="3FF75167"/>
    <w:rsid w:val="41C1EF18"/>
    <w:rsid w:val="4230C872"/>
    <w:rsid w:val="42B56EF3"/>
    <w:rsid w:val="43FC8AB2"/>
    <w:rsid w:val="4567741F"/>
    <w:rsid w:val="45985B13"/>
    <w:rsid w:val="45F6CD4C"/>
    <w:rsid w:val="492681F2"/>
    <w:rsid w:val="494FB355"/>
    <w:rsid w:val="4A91F31D"/>
    <w:rsid w:val="4E70ECAF"/>
    <w:rsid w:val="4F3EA5E1"/>
    <w:rsid w:val="517BA1A8"/>
    <w:rsid w:val="5242AF81"/>
    <w:rsid w:val="52BF07CB"/>
    <w:rsid w:val="53EEA537"/>
    <w:rsid w:val="56FC6D72"/>
    <w:rsid w:val="57523CC4"/>
    <w:rsid w:val="57F20C9B"/>
    <w:rsid w:val="57F9B2BA"/>
    <w:rsid w:val="5C88C165"/>
    <w:rsid w:val="5D479A2D"/>
    <w:rsid w:val="5E877346"/>
    <w:rsid w:val="5FB98DE5"/>
    <w:rsid w:val="60EA4BB0"/>
    <w:rsid w:val="612FA493"/>
    <w:rsid w:val="652B7DC8"/>
    <w:rsid w:val="6811DA5B"/>
    <w:rsid w:val="68CC581D"/>
    <w:rsid w:val="70288F95"/>
    <w:rsid w:val="70B7090F"/>
    <w:rsid w:val="72A2F295"/>
    <w:rsid w:val="7506F0C8"/>
    <w:rsid w:val="75217E2C"/>
    <w:rsid w:val="753EC92A"/>
    <w:rsid w:val="7A269FE3"/>
    <w:rsid w:val="7AB7DF19"/>
    <w:rsid w:val="7FCEF25E"/>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2966B"/>
  <w15:chartTrackingRefBased/>
  <w15:docId w15:val="{ABB1E720-C669-46E7-9999-9ACB0F6CD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lt-L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7807F4"/>
    <w:pPr>
      <w:widowControl w:val="0"/>
    </w:pPr>
    <w:rPr>
      <w:rFonts w:ascii="Times New Roman" w:eastAsia="Times New Roman" w:hAnsi="Times New Roman"/>
      <w:sz w:val="24"/>
      <w:szCs w:val="24"/>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FontStyle26">
    <w:name w:val="Font Style26"/>
    <w:uiPriority w:val="99"/>
    <w:qFormat/>
    <w:rsid w:val="007807F4"/>
    <w:rPr>
      <w:rFonts w:ascii="Times New Roman" w:hAnsi="Times New Roman" w:cs="Times New Roman"/>
      <w:spacing w:val="-20"/>
      <w:sz w:val="36"/>
      <w:szCs w:val="36"/>
    </w:rPr>
  </w:style>
  <w:style w:type="character" w:customStyle="1" w:styleId="FontStyle28">
    <w:name w:val="Font Style28"/>
    <w:uiPriority w:val="99"/>
    <w:qFormat/>
    <w:rsid w:val="007807F4"/>
    <w:rPr>
      <w:rFonts w:ascii="Times New Roman" w:hAnsi="Times New Roman" w:cs="Times New Roman"/>
      <w:sz w:val="20"/>
      <w:szCs w:val="20"/>
    </w:rPr>
  </w:style>
  <w:style w:type="character" w:customStyle="1" w:styleId="FontStyle32">
    <w:name w:val="Font Style32"/>
    <w:uiPriority w:val="99"/>
    <w:qFormat/>
    <w:rsid w:val="007807F4"/>
    <w:rPr>
      <w:rFonts w:ascii="Times New Roman" w:hAnsi="Times New Roman" w:cs="Times New Roman"/>
      <w:b/>
      <w:bCs/>
      <w:sz w:val="20"/>
      <w:szCs w:val="20"/>
    </w:rPr>
  </w:style>
  <w:style w:type="character" w:customStyle="1" w:styleId="InternetLink">
    <w:name w:val="Internet Link"/>
    <w:uiPriority w:val="99"/>
    <w:rsid w:val="007807F4"/>
    <w:rPr>
      <w:rFonts w:cs="Times New Roman"/>
      <w:color w:val="0066CC"/>
      <w:u w:val="single"/>
    </w:rPr>
  </w:style>
  <w:style w:type="character" w:customStyle="1" w:styleId="PoratDiagrama">
    <w:name w:val="Poraštė Diagrama"/>
    <w:link w:val="Porat"/>
    <w:uiPriority w:val="99"/>
    <w:qFormat/>
    <w:rsid w:val="007807F4"/>
    <w:rPr>
      <w:rFonts w:ascii="Times New Roman" w:eastAsia="Times New Roman" w:hAnsi="Times New Roman" w:cs="Times New Roman"/>
      <w:sz w:val="24"/>
      <w:szCs w:val="24"/>
      <w:lang w:eastAsia="lt-LT"/>
    </w:rPr>
  </w:style>
  <w:style w:type="character" w:customStyle="1" w:styleId="FontStyle20">
    <w:name w:val="Font Style20"/>
    <w:uiPriority w:val="99"/>
    <w:qFormat/>
    <w:rsid w:val="007807F4"/>
    <w:rPr>
      <w:rFonts w:ascii="Times New Roman" w:hAnsi="Times New Roman"/>
      <w:sz w:val="22"/>
    </w:rPr>
  </w:style>
  <w:style w:type="character" w:customStyle="1" w:styleId="WW8Num5z0">
    <w:name w:val="WW8Num5z0"/>
    <w:qFormat/>
    <w:rsid w:val="007807F4"/>
    <w:rPr>
      <w:b/>
    </w:rPr>
  </w:style>
  <w:style w:type="character" w:customStyle="1" w:styleId="FontStyle13">
    <w:name w:val="Font Style13"/>
    <w:uiPriority w:val="99"/>
    <w:qFormat/>
    <w:rsid w:val="009759F2"/>
    <w:rPr>
      <w:rFonts w:ascii="Times New Roman" w:hAnsi="Times New Roman" w:cs="Times New Roman"/>
      <w:sz w:val="22"/>
      <w:szCs w:val="22"/>
    </w:rPr>
  </w:style>
  <w:style w:type="character" w:customStyle="1" w:styleId="SraopastraipaDiagrama">
    <w:name w:val="Sąrašo pastraipa Diagrama"/>
    <w:aliases w:val="Numbering Diagrama,ERP-List Paragraph Diagrama,List Paragraph11 Diagrama,Bullet EY Diagrama,List Paragraph2 Diagrama,List Paragraph Red Diagrama,List Paragraph1 Diagrama,List Paragraph Diagrama,Buletai Diagrama,lp1 Diagrama"/>
    <w:link w:val="Sraopastraipa"/>
    <w:uiPriority w:val="34"/>
    <w:qFormat/>
    <w:rsid w:val="009759F2"/>
    <w:rPr>
      <w:rFonts w:ascii="Times New Roman" w:eastAsia="Times New Roman" w:hAnsi="Times New Roman" w:cs="Times New Roman"/>
      <w:sz w:val="24"/>
      <w:szCs w:val="24"/>
      <w:lang w:eastAsia="lt-LT"/>
    </w:rPr>
  </w:style>
  <w:style w:type="character" w:customStyle="1" w:styleId="DebesliotekstasDiagrama">
    <w:name w:val="Debesėlio tekstas Diagrama"/>
    <w:link w:val="Debesliotekstas"/>
    <w:uiPriority w:val="99"/>
    <w:semiHidden/>
    <w:qFormat/>
    <w:rsid w:val="00403AE3"/>
    <w:rPr>
      <w:rFonts w:ascii="Tahoma" w:eastAsia="Times New Roman" w:hAnsi="Tahoma" w:cs="Tahoma"/>
      <w:sz w:val="16"/>
      <w:szCs w:val="16"/>
      <w:lang w:eastAsia="lt-LT"/>
    </w:rPr>
  </w:style>
  <w:style w:type="character" w:customStyle="1" w:styleId="AntratsDiagrama">
    <w:name w:val="Antraštės Diagrama"/>
    <w:link w:val="Antrats"/>
    <w:uiPriority w:val="99"/>
    <w:qFormat/>
    <w:rsid w:val="00712F5D"/>
    <w:rPr>
      <w:rFonts w:ascii="Times New Roman" w:eastAsia="Times New Roman" w:hAnsi="Times New Roman" w:cs="Times New Roman"/>
      <w:sz w:val="24"/>
      <w:szCs w:val="24"/>
      <w:lang w:eastAsia="lt-LT"/>
    </w:rPr>
  </w:style>
  <w:style w:type="character" w:styleId="Komentaronuoroda">
    <w:name w:val="annotation reference"/>
    <w:uiPriority w:val="99"/>
    <w:unhideWhenUsed/>
    <w:qFormat/>
    <w:rsid w:val="00ED362D"/>
    <w:rPr>
      <w:sz w:val="16"/>
      <w:szCs w:val="16"/>
    </w:rPr>
  </w:style>
  <w:style w:type="character" w:customStyle="1" w:styleId="KomentarotekstasDiagrama">
    <w:name w:val="Komentaro tekstas Diagrama"/>
    <w:link w:val="Komentarotekstas"/>
    <w:uiPriority w:val="99"/>
    <w:qFormat/>
    <w:rsid w:val="00ED362D"/>
    <w:rPr>
      <w:rFonts w:ascii="Times New Roman" w:eastAsia="Times New Roman" w:hAnsi="Times New Roman"/>
    </w:rPr>
  </w:style>
  <w:style w:type="character" w:customStyle="1" w:styleId="KomentarotemaDiagrama">
    <w:name w:val="Komentaro tema Diagrama"/>
    <w:link w:val="Komentarotema"/>
    <w:uiPriority w:val="99"/>
    <w:semiHidden/>
    <w:qFormat/>
    <w:rsid w:val="00ED362D"/>
    <w:rPr>
      <w:rFonts w:ascii="Times New Roman" w:eastAsia="Times New Roman" w:hAnsi="Times New Roman"/>
      <w:b/>
      <w:bCs/>
    </w:rPr>
  </w:style>
  <w:style w:type="character" w:styleId="Emfaz">
    <w:name w:val="Emphasis"/>
    <w:uiPriority w:val="20"/>
    <w:qFormat/>
    <w:rsid w:val="00C1427A"/>
    <w:rPr>
      <w:i/>
      <w:iCs/>
    </w:rPr>
  </w:style>
  <w:style w:type="character" w:customStyle="1" w:styleId="ListLabel1">
    <w:name w:val="ListLabel 1"/>
    <w:qFormat/>
    <w:rPr>
      <w:b/>
      <w:i w:val="0"/>
      <w:sz w:val="24"/>
    </w:rPr>
  </w:style>
  <w:style w:type="character" w:customStyle="1" w:styleId="ListLabel2">
    <w:name w:val="ListLabel 2"/>
    <w:qFormat/>
    <w:rPr>
      <w:b/>
      <w:i w:val="0"/>
    </w:rPr>
  </w:style>
  <w:style w:type="character" w:customStyle="1" w:styleId="ListLabel3">
    <w:name w:val="ListLabel 3"/>
    <w:qFormat/>
    <w:rPr>
      <w:rFonts w:eastAsia="Lucida Sans Unicode"/>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color w:val="000000"/>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eastAsia="Lucida Sans Unicode" w:cs="Tahoma"/>
      <w:color w:val="00000A"/>
      <w:szCs w:val="24"/>
    </w:rPr>
  </w:style>
  <w:style w:type="character" w:customStyle="1" w:styleId="ListLabel17">
    <w:name w:val="ListLabel 17"/>
    <w:qFormat/>
    <w:rPr>
      <w:lang w:eastAsia="en-US"/>
    </w:rPr>
  </w:style>
  <w:style w:type="character" w:customStyle="1" w:styleId="ListLabel18">
    <w:name w:val="ListLabel 18"/>
    <w:qFormat/>
    <w:rPr>
      <w:lang w:val="en-US" w:eastAsia="en-US"/>
    </w:rPr>
  </w:style>
  <w:style w:type="paragraph" w:customStyle="1" w:styleId="Heading">
    <w:name w:val="Heading"/>
    <w:basedOn w:val="prastasis"/>
    <w:next w:val="Pagrindinistekstas"/>
    <w:qFormat/>
    <w:pPr>
      <w:keepNext/>
      <w:spacing w:before="240" w:after="120"/>
    </w:pPr>
    <w:rPr>
      <w:rFonts w:ascii="Liberation Sans" w:eastAsia="WenQuanYi Zen Hei" w:hAnsi="Liberation Sans" w:cs="Lohit Devanagari"/>
      <w:sz w:val="28"/>
      <w:szCs w:val="28"/>
    </w:rPr>
  </w:style>
  <w:style w:type="paragraph" w:styleId="Pagrindinistekstas">
    <w:name w:val="Body Text"/>
    <w:basedOn w:val="prastasis"/>
    <w:pPr>
      <w:spacing w:after="140" w:line="276" w:lineRule="auto"/>
    </w:pPr>
  </w:style>
  <w:style w:type="paragraph" w:styleId="Sraas">
    <w:name w:val="List"/>
    <w:basedOn w:val="Pagrindinistekstas"/>
    <w:rPr>
      <w:rFonts w:cs="Lohit Devanagari"/>
    </w:rPr>
  </w:style>
  <w:style w:type="paragraph" w:styleId="Antrat">
    <w:name w:val="caption"/>
    <w:basedOn w:val="prastasis"/>
    <w:qFormat/>
    <w:pPr>
      <w:suppressLineNumbers/>
      <w:spacing w:before="120" w:after="120"/>
    </w:pPr>
    <w:rPr>
      <w:rFonts w:cs="Lohit Devanagari"/>
      <w:i/>
      <w:iCs/>
    </w:rPr>
  </w:style>
  <w:style w:type="paragraph" w:customStyle="1" w:styleId="Index">
    <w:name w:val="Index"/>
    <w:basedOn w:val="prastasis"/>
    <w:qFormat/>
    <w:pPr>
      <w:suppressLineNumbers/>
    </w:pPr>
    <w:rPr>
      <w:rFonts w:cs="Lohit Devanagari"/>
    </w:rPr>
  </w:style>
  <w:style w:type="paragraph" w:styleId="Porat">
    <w:name w:val="footer"/>
    <w:basedOn w:val="prastasis"/>
    <w:link w:val="PoratDiagrama"/>
    <w:uiPriority w:val="99"/>
    <w:unhideWhenUsed/>
    <w:rsid w:val="007807F4"/>
    <w:pPr>
      <w:tabs>
        <w:tab w:val="center" w:pos="4819"/>
        <w:tab w:val="right" w:pos="9638"/>
      </w:tabs>
    </w:pPr>
  </w:style>
  <w:style w:type="paragraph" w:styleId="Betarp">
    <w:name w:val="No Spacing"/>
    <w:link w:val="BetarpDiagrama"/>
    <w:uiPriority w:val="1"/>
    <w:qFormat/>
    <w:rsid w:val="007807F4"/>
    <w:pPr>
      <w:suppressAutoHyphens/>
    </w:pPr>
    <w:rPr>
      <w:rFonts w:ascii="Times New Roman" w:eastAsia="Arial" w:hAnsi="Times New Roman"/>
      <w:sz w:val="24"/>
      <w:lang w:eastAsia="ar-SA"/>
    </w:rPr>
  </w:style>
  <w:style w:type="paragraph" w:styleId="Sraopastraipa">
    <w:name w:val="List Paragraph"/>
    <w:aliases w:val="Numbering,ERP-List Paragraph,List Paragraph11,Bullet EY,List Paragraph2,List Paragraph Red,List Paragraph1,List Paragraph,Buletai,List Paragraph21,lp1,Bullet 1,Use Case List Paragraph,List Paragraph111,Paragraph,List not in Table"/>
    <w:basedOn w:val="prastasis"/>
    <w:link w:val="SraopastraipaDiagrama"/>
    <w:uiPriority w:val="34"/>
    <w:qFormat/>
    <w:rsid w:val="007807F4"/>
    <w:pPr>
      <w:ind w:left="720"/>
      <w:contextualSpacing/>
    </w:pPr>
  </w:style>
  <w:style w:type="paragraph" w:customStyle="1" w:styleId="Hyperlink1">
    <w:name w:val="Hyperlink1"/>
    <w:basedOn w:val="prastasis"/>
    <w:qFormat/>
    <w:rsid w:val="009759F2"/>
    <w:pPr>
      <w:widowControl/>
      <w:spacing w:line="295" w:lineRule="auto"/>
      <w:ind w:firstLine="312"/>
      <w:jc w:val="both"/>
    </w:pPr>
    <w:rPr>
      <w:color w:val="000000"/>
      <w:sz w:val="20"/>
      <w:szCs w:val="20"/>
    </w:rPr>
  </w:style>
  <w:style w:type="paragraph" w:customStyle="1" w:styleId="prastasistinklapis">
    <w:name w:val="Įprastasis (tinklapis)"/>
    <w:basedOn w:val="prastasis"/>
    <w:uiPriority w:val="99"/>
    <w:semiHidden/>
    <w:unhideWhenUsed/>
    <w:qFormat/>
    <w:rsid w:val="00FD1C5C"/>
    <w:pPr>
      <w:widowControl/>
      <w:spacing w:beforeAutospacing="1" w:after="240"/>
    </w:pPr>
  </w:style>
  <w:style w:type="paragraph" w:styleId="Debesliotekstas">
    <w:name w:val="Balloon Text"/>
    <w:basedOn w:val="prastasis"/>
    <w:link w:val="DebesliotekstasDiagrama"/>
    <w:uiPriority w:val="99"/>
    <w:semiHidden/>
    <w:unhideWhenUsed/>
    <w:qFormat/>
    <w:rsid w:val="00403AE3"/>
    <w:rPr>
      <w:rFonts w:ascii="Tahoma" w:hAnsi="Tahoma" w:cs="Tahoma"/>
      <w:sz w:val="16"/>
      <w:szCs w:val="16"/>
    </w:rPr>
  </w:style>
  <w:style w:type="paragraph" w:styleId="Antrats">
    <w:name w:val="header"/>
    <w:basedOn w:val="prastasis"/>
    <w:link w:val="AntratsDiagrama"/>
    <w:uiPriority w:val="99"/>
    <w:unhideWhenUsed/>
    <w:rsid w:val="00712F5D"/>
    <w:pPr>
      <w:tabs>
        <w:tab w:val="center" w:pos="4819"/>
        <w:tab w:val="right" w:pos="9638"/>
      </w:tabs>
    </w:pPr>
  </w:style>
  <w:style w:type="paragraph" w:styleId="Komentarotekstas">
    <w:name w:val="annotation text"/>
    <w:basedOn w:val="prastasis"/>
    <w:link w:val="KomentarotekstasDiagrama"/>
    <w:uiPriority w:val="99"/>
    <w:unhideWhenUsed/>
    <w:qFormat/>
    <w:rsid w:val="00ED362D"/>
    <w:rPr>
      <w:sz w:val="20"/>
      <w:szCs w:val="20"/>
    </w:rPr>
  </w:style>
  <w:style w:type="paragraph" w:styleId="Komentarotema">
    <w:name w:val="annotation subject"/>
    <w:basedOn w:val="Komentarotekstas"/>
    <w:link w:val="KomentarotemaDiagrama"/>
    <w:uiPriority w:val="99"/>
    <w:semiHidden/>
    <w:unhideWhenUsed/>
    <w:qFormat/>
    <w:rsid w:val="00ED362D"/>
    <w:rPr>
      <w:b/>
      <w:bCs/>
    </w:rPr>
  </w:style>
  <w:style w:type="table" w:styleId="Lentelstinklelis">
    <w:name w:val="Table Grid"/>
    <w:basedOn w:val="prastojilentel"/>
    <w:uiPriority w:val="39"/>
    <w:rsid w:val="00780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unhideWhenUsed/>
    <w:rsid w:val="00993CC3"/>
    <w:rPr>
      <w:color w:val="0000FF"/>
      <w:u w:val="single"/>
    </w:rPr>
  </w:style>
  <w:style w:type="paragraph" w:styleId="Pagrindinistekstas2">
    <w:name w:val="Body Text 2"/>
    <w:basedOn w:val="prastasis"/>
    <w:link w:val="Pagrindinistekstas2Diagrama"/>
    <w:uiPriority w:val="99"/>
    <w:semiHidden/>
    <w:unhideWhenUsed/>
    <w:rsid w:val="008A5171"/>
    <w:pPr>
      <w:spacing w:after="120" w:line="480" w:lineRule="auto"/>
    </w:pPr>
  </w:style>
  <w:style w:type="character" w:customStyle="1" w:styleId="Pagrindinistekstas2Diagrama">
    <w:name w:val="Pagrindinis tekstas 2 Diagrama"/>
    <w:link w:val="Pagrindinistekstas2"/>
    <w:uiPriority w:val="99"/>
    <w:semiHidden/>
    <w:rsid w:val="008A5171"/>
    <w:rPr>
      <w:rFonts w:ascii="Times New Roman" w:eastAsia="Times New Roman" w:hAnsi="Times New Roman"/>
      <w:sz w:val="24"/>
      <w:szCs w:val="24"/>
    </w:rPr>
  </w:style>
  <w:style w:type="character" w:customStyle="1" w:styleId="Neapdorotaspaminjimas1">
    <w:name w:val="Neapdorotas paminėjimas1"/>
    <w:uiPriority w:val="99"/>
    <w:semiHidden/>
    <w:unhideWhenUsed/>
    <w:rsid w:val="00F46FB4"/>
    <w:rPr>
      <w:color w:val="605E5C"/>
      <w:shd w:val="clear" w:color="auto" w:fill="E1DFDD"/>
    </w:rPr>
  </w:style>
  <w:style w:type="paragraph" w:styleId="Pataisymai">
    <w:name w:val="Revision"/>
    <w:hidden/>
    <w:uiPriority w:val="99"/>
    <w:semiHidden/>
    <w:rsid w:val="00DC28E4"/>
    <w:rPr>
      <w:rFonts w:ascii="Times New Roman" w:eastAsia="Times New Roman" w:hAnsi="Times New Roman"/>
      <w:sz w:val="24"/>
      <w:szCs w:val="24"/>
      <w:lang w:eastAsia="lt-LT"/>
    </w:rPr>
  </w:style>
  <w:style w:type="character" w:customStyle="1" w:styleId="Antrat2Diagrama">
    <w:name w:val="Antraštė 2 Diagrama"/>
    <w:rsid w:val="00E86AB8"/>
    <w:rPr>
      <w:rFonts w:ascii="Times New Roman" w:eastAsia="Times New Roman" w:hAnsi="Times New Roman" w:cs="Times New Roman"/>
      <w:b/>
      <w:sz w:val="28"/>
      <w:szCs w:val="24"/>
    </w:rPr>
  </w:style>
  <w:style w:type="character" w:customStyle="1" w:styleId="UnresolvedMention0">
    <w:name w:val="Unresolved Mention0"/>
    <w:uiPriority w:val="99"/>
    <w:semiHidden/>
    <w:unhideWhenUsed/>
    <w:rsid w:val="004A0890"/>
    <w:rPr>
      <w:color w:val="605E5C"/>
      <w:shd w:val="clear" w:color="auto" w:fill="E1DFDD"/>
    </w:rPr>
  </w:style>
  <w:style w:type="character" w:customStyle="1" w:styleId="BetarpDiagrama">
    <w:name w:val="Be tarpų Diagrama"/>
    <w:link w:val="Betarp"/>
    <w:uiPriority w:val="1"/>
    <w:rsid w:val="009A0092"/>
    <w:rPr>
      <w:rFonts w:ascii="Times New Roman" w:eastAsia="Arial" w:hAnsi="Times New Roman"/>
      <w:sz w:val="24"/>
      <w:lang w:val="lt-LT" w:eastAsia="ar-SA"/>
    </w:rPr>
  </w:style>
  <w:style w:type="character" w:styleId="Neapdorotaspaminjimas">
    <w:name w:val="Unresolved Mention"/>
    <w:basedOn w:val="Numatytasispastraiposriftas"/>
    <w:uiPriority w:val="99"/>
    <w:semiHidden/>
    <w:unhideWhenUsed/>
    <w:rsid w:val="009924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241336">
      <w:bodyDiv w:val="1"/>
      <w:marLeft w:val="0"/>
      <w:marRight w:val="0"/>
      <w:marTop w:val="0"/>
      <w:marBottom w:val="0"/>
      <w:divBdr>
        <w:top w:val="none" w:sz="0" w:space="0" w:color="auto"/>
        <w:left w:val="none" w:sz="0" w:space="0" w:color="auto"/>
        <w:bottom w:val="none" w:sz="0" w:space="0" w:color="auto"/>
        <w:right w:val="none" w:sz="0" w:space="0" w:color="auto"/>
      </w:divBdr>
    </w:div>
    <w:div w:id="397946686">
      <w:bodyDiv w:val="1"/>
      <w:marLeft w:val="0"/>
      <w:marRight w:val="0"/>
      <w:marTop w:val="0"/>
      <w:marBottom w:val="0"/>
      <w:divBdr>
        <w:top w:val="none" w:sz="0" w:space="0" w:color="auto"/>
        <w:left w:val="none" w:sz="0" w:space="0" w:color="auto"/>
        <w:bottom w:val="none" w:sz="0" w:space="0" w:color="auto"/>
        <w:right w:val="none" w:sz="0" w:space="0" w:color="auto"/>
      </w:divBdr>
    </w:div>
    <w:div w:id="426271207">
      <w:bodyDiv w:val="1"/>
      <w:marLeft w:val="0"/>
      <w:marRight w:val="0"/>
      <w:marTop w:val="0"/>
      <w:marBottom w:val="0"/>
      <w:divBdr>
        <w:top w:val="none" w:sz="0" w:space="0" w:color="auto"/>
        <w:left w:val="none" w:sz="0" w:space="0" w:color="auto"/>
        <w:bottom w:val="none" w:sz="0" w:space="0" w:color="auto"/>
        <w:right w:val="none" w:sz="0" w:space="0" w:color="auto"/>
      </w:divBdr>
    </w:div>
    <w:div w:id="721558731">
      <w:bodyDiv w:val="1"/>
      <w:marLeft w:val="0"/>
      <w:marRight w:val="0"/>
      <w:marTop w:val="0"/>
      <w:marBottom w:val="0"/>
      <w:divBdr>
        <w:top w:val="none" w:sz="0" w:space="0" w:color="auto"/>
        <w:left w:val="none" w:sz="0" w:space="0" w:color="auto"/>
        <w:bottom w:val="none" w:sz="0" w:space="0" w:color="auto"/>
        <w:right w:val="none" w:sz="0" w:space="0" w:color="auto"/>
      </w:divBdr>
    </w:div>
    <w:div w:id="18588893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dita.urboniene@utena.lt" TargetMode="External"/><Relationship Id="rId13" Type="http://schemas.openxmlformats.org/officeDocument/2006/relationships/image" Target="media/image1.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mailto:komunalininkas@utenoskom.lt"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cid:image001.png@01DA9583.62E9B9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utena.l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irena@utenoskom.lt"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rimantas.saltanovicius@utenoskom.lt"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62DC7C-A19A-4082-9207-25AD68BA7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6659</Words>
  <Characters>37959</Characters>
  <Application>Microsoft Office Word</Application>
  <DocSecurity>0</DocSecurity>
  <Lines>316</Lines>
  <Paragraphs>89</Paragraphs>
  <ScaleCrop>false</ScaleCrop>
  <HeadingPairs>
    <vt:vector size="2" baseType="variant">
      <vt:variant>
        <vt:lpstr>Pavadinimas</vt:lpstr>
      </vt:variant>
      <vt:variant>
        <vt:i4>1</vt:i4>
      </vt:variant>
    </vt:vector>
  </HeadingPairs>
  <TitlesOfParts>
    <vt:vector size="1" baseType="lpstr">
      <vt:lpstr/>
    </vt:vector>
  </TitlesOfParts>
  <Company>Hewlett-Packard Company</Company>
  <LinksUpToDate>false</LinksUpToDate>
  <CharactersWithSpaces>44529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Gimžauskienė projektai</dc:creator>
  <cp:keywords/>
  <cp:lastModifiedBy>Kristina Kulbauskienė</cp:lastModifiedBy>
  <cp:revision>2</cp:revision>
  <cp:lastPrinted>2020-02-26T18:41:00Z</cp:lastPrinted>
  <dcterms:created xsi:type="dcterms:W3CDTF">2024-06-12T06:28:00Z</dcterms:created>
  <dcterms:modified xsi:type="dcterms:W3CDTF">2024-06-12T06:28:00Z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