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518CF0" w14:textId="77777777" w:rsidR="00987DA0" w:rsidRDefault="00000000">
      <w:pPr>
        <w:widowControl w:val="0"/>
        <w:spacing w:after="0" w:line="240" w:lineRule="auto"/>
        <w:jc w:val="center"/>
        <w:rPr>
          <w:b/>
          <w:sz w:val="22"/>
          <w:szCs w:val="22"/>
        </w:rPr>
      </w:pPr>
      <w:r>
        <w:rPr>
          <w:b/>
          <w:sz w:val="22"/>
          <w:szCs w:val="22"/>
        </w:rPr>
        <w:t>PASLAUGŲ VIEŠOJO PIRKIMO-PARDAVIMO SUTARTIS</w:t>
      </w:r>
    </w:p>
    <w:p w14:paraId="5698B56B" w14:textId="77777777" w:rsidR="00987DA0" w:rsidRDefault="00987DA0">
      <w:pPr>
        <w:widowControl w:val="0"/>
        <w:spacing w:after="0" w:line="240" w:lineRule="auto"/>
        <w:jc w:val="center"/>
        <w:rPr>
          <w:sz w:val="22"/>
          <w:szCs w:val="22"/>
        </w:rPr>
      </w:pPr>
    </w:p>
    <w:p w14:paraId="3B74A8BB" w14:textId="13CFEA4D" w:rsidR="00987DA0" w:rsidRDefault="00000000">
      <w:pPr>
        <w:widowControl w:val="0"/>
        <w:spacing w:after="0" w:line="240" w:lineRule="auto"/>
        <w:jc w:val="center"/>
        <w:rPr>
          <w:sz w:val="22"/>
          <w:szCs w:val="22"/>
        </w:rPr>
      </w:pPr>
      <w:r>
        <w:rPr>
          <w:sz w:val="22"/>
          <w:szCs w:val="22"/>
        </w:rPr>
        <w:t xml:space="preserve">2024 m. </w:t>
      </w:r>
      <w:r w:rsidR="00C77CE6">
        <w:rPr>
          <w:sz w:val="22"/>
          <w:szCs w:val="22"/>
        </w:rPr>
        <w:t xml:space="preserve">birželio 11 </w:t>
      </w:r>
      <w:r>
        <w:rPr>
          <w:sz w:val="22"/>
          <w:szCs w:val="22"/>
        </w:rPr>
        <w:t>d. Nr.</w:t>
      </w:r>
      <w:r w:rsidR="00D510AB">
        <w:rPr>
          <w:sz w:val="22"/>
          <w:szCs w:val="22"/>
        </w:rPr>
        <w:t xml:space="preserve"> 241</w:t>
      </w:r>
    </w:p>
    <w:p w14:paraId="0579E621" w14:textId="77777777" w:rsidR="00987DA0" w:rsidRDefault="00987DA0">
      <w:pPr>
        <w:widowControl w:val="0"/>
        <w:spacing w:after="0" w:line="240" w:lineRule="auto"/>
        <w:jc w:val="center"/>
        <w:rPr>
          <w:sz w:val="22"/>
          <w:szCs w:val="22"/>
        </w:rPr>
      </w:pPr>
    </w:p>
    <w:p w14:paraId="307E2B73" w14:textId="19334860" w:rsidR="00987DA0" w:rsidRDefault="00C77CE6">
      <w:pPr>
        <w:widowControl w:val="0"/>
        <w:spacing w:after="0" w:line="240" w:lineRule="auto"/>
        <w:jc w:val="center"/>
        <w:rPr>
          <w:sz w:val="22"/>
          <w:szCs w:val="22"/>
        </w:rPr>
      </w:pPr>
      <w:r>
        <w:rPr>
          <w:sz w:val="22"/>
          <w:szCs w:val="22"/>
        </w:rPr>
        <w:t>Alytus</w:t>
      </w:r>
    </w:p>
    <w:p w14:paraId="73559BBD" w14:textId="77777777" w:rsidR="00987DA0" w:rsidRDefault="00987DA0">
      <w:pPr>
        <w:widowControl w:val="0"/>
        <w:spacing w:after="0" w:line="240" w:lineRule="auto"/>
        <w:jc w:val="center"/>
        <w:rPr>
          <w:b/>
          <w:sz w:val="22"/>
          <w:szCs w:val="22"/>
        </w:rPr>
      </w:pPr>
    </w:p>
    <w:p w14:paraId="36448E02" w14:textId="77777777" w:rsidR="00987DA0" w:rsidRDefault="00000000">
      <w:pPr>
        <w:widowControl w:val="0"/>
        <w:spacing w:after="0" w:line="240" w:lineRule="auto"/>
        <w:jc w:val="both"/>
        <w:rPr>
          <w:sz w:val="22"/>
          <w:szCs w:val="22"/>
        </w:rPr>
      </w:pPr>
      <w:r>
        <w:rPr>
          <w:b/>
          <w:sz w:val="22"/>
          <w:szCs w:val="22"/>
        </w:rPr>
        <w:t>UAB Alytaus regiono atliekų tvarkymo centras</w:t>
      </w:r>
      <w:r>
        <w:rPr>
          <w:sz w:val="22"/>
          <w:szCs w:val="22"/>
        </w:rPr>
        <w:t xml:space="preserve">, juridinio asmens kodas </w:t>
      </w:r>
      <w:r>
        <w:rPr>
          <w:sz w:val="22"/>
          <w:szCs w:val="22"/>
          <w:highlight w:val="white"/>
        </w:rPr>
        <w:t>250135860</w:t>
      </w:r>
      <w:r>
        <w:rPr>
          <w:sz w:val="22"/>
          <w:szCs w:val="22"/>
        </w:rPr>
        <w:t>, kurio registruota buveinė yra Vilniaus g. 31, 62112, Alytus,</w:t>
      </w:r>
      <w:r>
        <w:rPr>
          <w:color w:val="000000"/>
          <w:sz w:val="22"/>
          <w:szCs w:val="22"/>
          <w:highlight w:val="white"/>
        </w:rPr>
        <w:t xml:space="preserve"> </w:t>
      </w:r>
      <w:r>
        <w:rPr>
          <w:sz w:val="22"/>
          <w:szCs w:val="22"/>
        </w:rPr>
        <w:t xml:space="preserve">duomenys apie įstaigą kaupiami ir saugomi Lietuvos Respublikos juridinių asmenų registre, atstovaujama direktoriaus Aurimo Uldukio, veikiančio pagal Bendrovės įstatus (toliau – Pirkėjas), </w:t>
      </w:r>
    </w:p>
    <w:p w14:paraId="7F08AF60" w14:textId="77777777" w:rsidR="00987DA0" w:rsidRDefault="00000000">
      <w:pPr>
        <w:widowControl w:val="0"/>
        <w:spacing w:after="0" w:line="240" w:lineRule="auto"/>
        <w:jc w:val="both"/>
        <w:rPr>
          <w:sz w:val="22"/>
          <w:szCs w:val="22"/>
        </w:rPr>
      </w:pPr>
      <w:r>
        <w:rPr>
          <w:sz w:val="22"/>
          <w:szCs w:val="22"/>
        </w:rPr>
        <w:t>ir</w:t>
      </w:r>
    </w:p>
    <w:p w14:paraId="0B3CEF1D" w14:textId="77777777" w:rsidR="00987DA0" w:rsidRDefault="00000000">
      <w:pPr>
        <w:widowControl w:val="0"/>
        <w:spacing w:after="0" w:line="240" w:lineRule="auto"/>
        <w:jc w:val="both"/>
        <w:rPr>
          <w:sz w:val="22"/>
          <w:szCs w:val="22"/>
        </w:rPr>
      </w:pPr>
      <w:r>
        <w:rPr>
          <w:b/>
          <w:sz w:val="22"/>
          <w:szCs w:val="22"/>
        </w:rPr>
        <w:t>UAB Asterman LT</w:t>
      </w:r>
      <w:r>
        <w:rPr>
          <w:sz w:val="22"/>
          <w:szCs w:val="22"/>
        </w:rPr>
        <w:t>, juridinio asmens kodas 305815143, registruota buveinė Gynėjų g. 16, LT-01109 Vilnius, duomenys apie įmonę kaupiami ir saugomi Lietuvos Respublikos juridinių asmenų registre, atstovaujama direktoriaus Deivido Zaicevo, veikiančio pagal Įstatus</w:t>
      </w:r>
      <w:r>
        <w:rPr>
          <w:b/>
          <w:sz w:val="22"/>
          <w:szCs w:val="22"/>
        </w:rPr>
        <w:t xml:space="preserve"> </w:t>
      </w:r>
      <w:r>
        <w:rPr>
          <w:sz w:val="22"/>
          <w:szCs w:val="22"/>
        </w:rPr>
        <w:t>(toliau – Tiekėjas),</w:t>
      </w:r>
      <w:r>
        <w:rPr>
          <w:i/>
          <w:sz w:val="22"/>
          <w:szCs w:val="22"/>
        </w:rPr>
        <w:t> </w:t>
      </w:r>
      <w:r>
        <w:rPr>
          <w:sz w:val="22"/>
          <w:szCs w:val="22"/>
        </w:rPr>
        <w:t xml:space="preserve">toliau kartu šioje paslaugų viešojo pirkimo–pardavimo sutartyje vadinami „Šalimis“, o kiekvienas atskirai – „Šalimi“, </w:t>
      </w:r>
    </w:p>
    <w:p w14:paraId="3BADDB1D" w14:textId="77777777" w:rsidR="00987DA0" w:rsidRDefault="00000000">
      <w:pPr>
        <w:widowControl w:val="0"/>
        <w:spacing w:after="0" w:line="240" w:lineRule="auto"/>
        <w:jc w:val="both"/>
        <w:rPr>
          <w:sz w:val="22"/>
          <w:szCs w:val="22"/>
        </w:rPr>
      </w:pPr>
      <w:r>
        <w:rPr>
          <w:sz w:val="22"/>
          <w:szCs w:val="22"/>
        </w:rPr>
        <w:t>sudarė šią paslaugų viešojo pirkimo–pardavimo sutartį, toliau vadinamą „Sutartimi“, ir susitarė dėl išvardintų sąlygų. </w:t>
      </w:r>
    </w:p>
    <w:p w14:paraId="17BBCE7D" w14:textId="77777777" w:rsidR="00987DA0" w:rsidRDefault="00987DA0">
      <w:pPr>
        <w:widowControl w:val="0"/>
        <w:spacing w:after="0" w:line="240" w:lineRule="auto"/>
        <w:jc w:val="both"/>
        <w:rPr>
          <w:sz w:val="22"/>
          <w:szCs w:val="22"/>
        </w:rPr>
      </w:pPr>
    </w:p>
    <w:p w14:paraId="1AED5AEB" w14:textId="77777777" w:rsidR="00987DA0" w:rsidRDefault="00000000">
      <w:pPr>
        <w:widowControl w:val="0"/>
        <w:numPr>
          <w:ilvl w:val="0"/>
          <w:numId w:val="3"/>
        </w:numPr>
        <w:spacing w:after="0" w:line="276" w:lineRule="auto"/>
        <w:jc w:val="center"/>
        <w:rPr>
          <w:b/>
          <w:sz w:val="22"/>
          <w:szCs w:val="22"/>
        </w:rPr>
      </w:pPr>
      <w:r>
        <w:rPr>
          <w:b/>
          <w:sz w:val="22"/>
          <w:szCs w:val="22"/>
        </w:rPr>
        <w:t>Sutarties objektas ir dalykas</w:t>
      </w:r>
    </w:p>
    <w:p w14:paraId="1EC5A41E" w14:textId="77777777" w:rsidR="00987DA0" w:rsidRDefault="00987DA0">
      <w:pPr>
        <w:widowControl w:val="0"/>
        <w:spacing w:after="120" w:line="276" w:lineRule="auto"/>
        <w:ind w:left="720"/>
        <w:jc w:val="center"/>
        <w:rPr>
          <w:b/>
          <w:sz w:val="22"/>
          <w:szCs w:val="22"/>
        </w:rPr>
      </w:pPr>
    </w:p>
    <w:p w14:paraId="1F35D5F6" w14:textId="77777777" w:rsidR="00987DA0" w:rsidRDefault="00000000">
      <w:pPr>
        <w:widowControl w:val="0"/>
        <w:numPr>
          <w:ilvl w:val="1"/>
          <w:numId w:val="3"/>
        </w:numPr>
        <w:pBdr>
          <w:top w:val="nil"/>
          <w:left w:val="nil"/>
          <w:bottom w:val="nil"/>
          <w:right w:val="nil"/>
          <w:between w:val="nil"/>
        </w:pBdr>
        <w:spacing w:before="120" w:after="120" w:line="240" w:lineRule="auto"/>
        <w:ind w:left="357" w:hanging="357"/>
        <w:jc w:val="both"/>
        <w:rPr>
          <w:color w:val="000000"/>
          <w:sz w:val="22"/>
          <w:szCs w:val="22"/>
        </w:rPr>
      </w:pPr>
      <w:r>
        <w:rPr>
          <w:color w:val="000000"/>
          <w:sz w:val="22"/>
          <w:szCs w:val="22"/>
        </w:rPr>
        <w:t xml:space="preserve">Sutarties objektas – VR 3D edukacinio filmo scenarijaus  ir techninės užduoties suformavimo paslaugos (toliau – Paslaugos). </w:t>
      </w:r>
      <w:r>
        <w:rPr>
          <w:color w:val="000000"/>
        </w:rPr>
        <w:t>Detalus perkamų paslaugų aprašymas pateikiamas Techninėje specifikacijoje (Sutarties 1 priedas).</w:t>
      </w:r>
    </w:p>
    <w:p w14:paraId="6F5E07A5" w14:textId="77777777" w:rsidR="00987DA0" w:rsidRDefault="00000000">
      <w:pPr>
        <w:widowControl w:val="0"/>
        <w:numPr>
          <w:ilvl w:val="1"/>
          <w:numId w:val="3"/>
        </w:numPr>
        <w:spacing w:before="120" w:after="0" w:line="240" w:lineRule="auto"/>
        <w:ind w:left="357" w:hanging="357"/>
        <w:jc w:val="both"/>
        <w:rPr>
          <w:sz w:val="22"/>
          <w:szCs w:val="22"/>
        </w:rPr>
      </w:pPr>
      <w:r>
        <w:rPr>
          <w:sz w:val="22"/>
          <w:szCs w:val="22"/>
        </w:rPr>
        <w:t>Šia Sutartimi Tiekėjas įsipareigoja suteikti Pirkėjui Sutarties 1.3. punkto reikalavimus atitinkančias paslaugas ir Sutartyje nustatyta tvarka ir terminais perduoti nuosavybės teisę į paslaugų rezultatą, o Pirkėjas įsipareigoja už tinkamai suteiktas paslaugas atsiskaityti Sutartyje numatytomis sąlygomis ir tvarka.</w:t>
      </w:r>
    </w:p>
    <w:p w14:paraId="05583783" w14:textId="77777777" w:rsidR="00987DA0" w:rsidRDefault="00000000">
      <w:pPr>
        <w:widowControl w:val="0"/>
        <w:numPr>
          <w:ilvl w:val="1"/>
          <w:numId w:val="3"/>
        </w:numPr>
        <w:spacing w:after="0" w:line="240" w:lineRule="auto"/>
        <w:ind w:left="357" w:hanging="357"/>
        <w:jc w:val="both"/>
        <w:rPr>
          <w:sz w:val="22"/>
          <w:szCs w:val="22"/>
        </w:rPr>
      </w:pPr>
      <w:r>
        <w:rPr>
          <w:sz w:val="22"/>
          <w:szCs w:val="22"/>
        </w:rPr>
        <w:t>Paslaugų ir paslaugų rezultato pavadinimas, kiekis, pobūdis ir kokybė, kita techninė informacija yra nurodyta Sutarties 1 priede „Techninė specifikacija“ (toliau – Paslaugos), kuris yra neatsiejama šios Sutarties sudėtinė dalis.</w:t>
      </w:r>
    </w:p>
    <w:p w14:paraId="245645BA" w14:textId="77777777" w:rsidR="00987DA0" w:rsidRDefault="00987DA0">
      <w:pPr>
        <w:spacing w:after="0" w:line="240" w:lineRule="auto"/>
        <w:ind w:left="357"/>
        <w:jc w:val="both"/>
        <w:rPr>
          <w:sz w:val="22"/>
          <w:szCs w:val="22"/>
        </w:rPr>
      </w:pPr>
    </w:p>
    <w:p w14:paraId="1CBDBFB2" w14:textId="77777777" w:rsidR="00987DA0" w:rsidRDefault="00000000">
      <w:pPr>
        <w:widowControl w:val="0"/>
        <w:numPr>
          <w:ilvl w:val="0"/>
          <w:numId w:val="3"/>
        </w:numPr>
        <w:spacing w:after="0" w:line="276" w:lineRule="auto"/>
        <w:jc w:val="center"/>
        <w:rPr>
          <w:b/>
          <w:sz w:val="22"/>
          <w:szCs w:val="22"/>
        </w:rPr>
      </w:pPr>
      <w:r>
        <w:rPr>
          <w:b/>
          <w:sz w:val="22"/>
          <w:szCs w:val="22"/>
        </w:rPr>
        <w:t>Paslaugų teikimo terminai ir tvarka</w:t>
      </w:r>
    </w:p>
    <w:p w14:paraId="366FE250" w14:textId="77777777" w:rsidR="00987DA0" w:rsidRDefault="00987DA0">
      <w:pPr>
        <w:widowControl w:val="0"/>
        <w:spacing w:after="0" w:line="276" w:lineRule="auto"/>
        <w:ind w:left="720"/>
        <w:jc w:val="center"/>
        <w:rPr>
          <w:b/>
          <w:sz w:val="22"/>
          <w:szCs w:val="22"/>
        </w:rPr>
      </w:pPr>
    </w:p>
    <w:p w14:paraId="7D49D7F2" w14:textId="77777777" w:rsidR="00987DA0" w:rsidRDefault="00000000">
      <w:pPr>
        <w:widowControl w:val="0"/>
        <w:numPr>
          <w:ilvl w:val="1"/>
          <w:numId w:val="3"/>
        </w:numPr>
        <w:spacing w:after="0" w:line="240" w:lineRule="auto"/>
        <w:ind w:left="426" w:hanging="426"/>
        <w:jc w:val="both"/>
        <w:rPr>
          <w:sz w:val="22"/>
          <w:szCs w:val="22"/>
        </w:rPr>
      </w:pPr>
      <w:r>
        <w:rPr>
          <w:sz w:val="22"/>
          <w:szCs w:val="22"/>
        </w:rPr>
        <w:t>Bendras paslaugų teikimo terminas negali būti ilgesnis kaip iki 3 mėnesiai nuo sutarties pasirašymo su galimybe šį terminą pratęsti vieną kartą 1 mėnesiui.</w:t>
      </w:r>
    </w:p>
    <w:p w14:paraId="14EE6AA9" w14:textId="77777777" w:rsidR="00987DA0" w:rsidRDefault="00000000">
      <w:pPr>
        <w:widowControl w:val="0"/>
        <w:numPr>
          <w:ilvl w:val="1"/>
          <w:numId w:val="3"/>
        </w:numPr>
        <w:spacing w:after="0" w:line="240" w:lineRule="auto"/>
        <w:ind w:left="357" w:hanging="357"/>
        <w:jc w:val="both"/>
        <w:rPr>
          <w:sz w:val="22"/>
          <w:szCs w:val="22"/>
        </w:rPr>
      </w:pPr>
      <w:r>
        <w:rPr>
          <w:sz w:val="22"/>
          <w:szCs w:val="22"/>
        </w:rPr>
        <w:t xml:space="preserve">Šalys susitaria, kad Paslaugos laikomos suteiktos tinkamai Šalims be išlygų pasirašius priėmimo-perdavimo aktą (Sutarties 3 priedas ). </w:t>
      </w:r>
    </w:p>
    <w:p w14:paraId="197E7FBB" w14:textId="77777777" w:rsidR="00987DA0" w:rsidRDefault="00000000">
      <w:pPr>
        <w:widowControl w:val="0"/>
        <w:numPr>
          <w:ilvl w:val="1"/>
          <w:numId w:val="3"/>
        </w:numPr>
        <w:spacing w:after="0" w:line="240" w:lineRule="auto"/>
        <w:ind w:left="357" w:hanging="357"/>
        <w:jc w:val="both"/>
        <w:rPr>
          <w:sz w:val="22"/>
          <w:szCs w:val="22"/>
        </w:rPr>
      </w:pPr>
      <w:r>
        <w:rPr>
          <w:sz w:val="22"/>
          <w:szCs w:val="22"/>
        </w:rPr>
        <w:t>Nustatęs suteiktų Paslaugų trūkumų, Pirkėjas savo nuožiūra turi teisę reikalauti iš Tiekėjo:</w:t>
      </w:r>
    </w:p>
    <w:p w14:paraId="24F6F477" w14:textId="77777777" w:rsidR="00987DA0" w:rsidRDefault="00000000">
      <w:pPr>
        <w:widowControl w:val="0"/>
        <w:numPr>
          <w:ilvl w:val="2"/>
          <w:numId w:val="3"/>
        </w:numPr>
        <w:spacing w:after="0" w:line="240" w:lineRule="auto"/>
        <w:jc w:val="both"/>
        <w:rPr>
          <w:sz w:val="22"/>
          <w:szCs w:val="22"/>
        </w:rPr>
      </w:pPr>
      <w:r>
        <w:rPr>
          <w:sz w:val="22"/>
          <w:szCs w:val="22"/>
        </w:rPr>
        <w:t>kad Tiekėjas neatlygintinai per protingą terminą pašalintų Paslaugų trūkumus arba atlygintų Pirkėjo išlaidas jiems pašalinti, jei trūkumus galima pašalinti;</w:t>
      </w:r>
    </w:p>
    <w:p w14:paraId="310D304E" w14:textId="77777777" w:rsidR="00987DA0" w:rsidRDefault="00000000">
      <w:pPr>
        <w:widowControl w:val="0"/>
        <w:numPr>
          <w:ilvl w:val="2"/>
          <w:numId w:val="3"/>
        </w:numPr>
        <w:spacing w:after="0" w:line="240" w:lineRule="auto"/>
        <w:jc w:val="both"/>
        <w:rPr>
          <w:sz w:val="22"/>
          <w:szCs w:val="22"/>
        </w:rPr>
      </w:pPr>
      <w:r>
        <w:rPr>
          <w:sz w:val="22"/>
          <w:szCs w:val="22"/>
        </w:rPr>
        <w:t>grąžinti Sutarties kainą ir nutraukti sutartį, kai nustatyti Paslaugų trūkumai yra esminis sutarties pažeidimas.</w:t>
      </w:r>
    </w:p>
    <w:p w14:paraId="6202E737" w14:textId="77777777" w:rsidR="00987DA0" w:rsidRDefault="00000000">
      <w:pPr>
        <w:numPr>
          <w:ilvl w:val="1"/>
          <w:numId w:val="3"/>
        </w:numPr>
        <w:spacing w:after="0" w:line="240" w:lineRule="auto"/>
        <w:ind w:left="450" w:hanging="450"/>
        <w:jc w:val="both"/>
        <w:rPr>
          <w:sz w:val="22"/>
          <w:szCs w:val="22"/>
        </w:rPr>
      </w:pPr>
      <w:r>
        <w:rPr>
          <w:sz w:val="22"/>
          <w:szCs w:val="22"/>
        </w:rPr>
        <w:t>Kitos su Paslaugų teikimo apimtimi ir vykdymo eiga susijusios nuostatos numatytos Sutarties 1 priede „Techninė specifikacija“.</w:t>
      </w:r>
    </w:p>
    <w:p w14:paraId="246D22BE" w14:textId="77777777" w:rsidR="00987DA0" w:rsidRDefault="00987DA0">
      <w:pPr>
        <w:spacing w:after="0" w:line="240" w:lineRule="auto"/>
        <w:ind w:left="450"/>
        <w:jc w:val="both"/>
        <w:rPr>
          <w:sz w:val="22"/>
          <w:szCs w:val="22"/>
        </w:rPr>
      </w:pPr>
    </w:p>
    <w:p w14:paraId="09DA8CDF" w14:textId="77777777" w:rsidR="00987DA0" w:rsidRDefault="00000000">
      <w:pPr>
        <w:widowControl w:val="0"/>
        <w:numPr>
          <w:ilvl w:val="0"/>
          <w:numId w:val="3"/>
        </w:numPr>
        <w:spacing w:after="0" w:line="276" w:lineRule="auto"/>
        <w:jc w:val="center"/>
        <w:rPr>
          <w:b/>
          <w:sz w:val="22"/>
          <w:szCs w:val="22"/>
        </w:rPr>
      </w:pPr>
      <w:r>
        <w:rPr>
          <w:b/>
          <w:sz w:val="22"/>
          <w:szCs w:val="22"/>
        </w:rPr>
        <w:t>Sutarties kaina (kainodaros taisyklės) ir mokėjimo sąlygos</w:t>
      </w:r>
    </w:p>
    <w:p w14:paraId="205B032E" w14:textId="77777777" w:rsidR="00987DA0" w:rsidRDefault="00987DA0">
      <w:pPr>
        <w:widowControl w:val="0"/>
        <w:spacing w:after="0" w:line="276" w:lineRule="auto"/>
        <w:ind w:left="720"/>
        <w:rPr>
          <w:b/>
          <w:sz w:val="22"/>
          <w:szCs w:val="22"/>
        </w:rPr>
      </w:pPr>
    </w:p>
    <w:p w14:paraId="5E95D014" w14:textId="77777777" w:rsidR="00987DA0" w:rsidRDefault="00000000">
      <w:pPr>
        <w:widowControl w:val="0"/>
        <w:numPr>
          <w:ilvl w:val="1"/>
          <w:numId w:val="3"/>
        </w:numPr>
        <w:spacing w:after="0" w:line="240" w:lineRule="auto"/>
        <w:ind w:left="426" w:hanging="426"/>
        <w:jc w:val="both"/>
        <w:rPr>
          <w:color w:val="FF0000"/>
          <w:sz w:val="22"/>
          <w:szCs w:val="22"/>
        </w:rPr>
      </w:pPr>
      <w:r>
        <w:rPr>
          <w:sz w:val="22"/>
          <w:szCs w:val="22"/>
        </w:rPr>
        <w:t xml:space="preserve">Sutarčiai taikoma Fiksuotos kainos kainodara. Sutarties kaina (pradinė sutarties vertė) yra </w:t>
      </w:r>
      <w:r>
        <w:rPr>
          <w:b/>
          <w:sz w:val="22"/>
          <w:szCs w:val="22"/>
        </w:rPr>
        <w:t>968,00</w:t>
      </w:r>
      <w:r>
        <w:rPr>
          <w:sz w:val="22"/>
          <w:szCs w:val="22"/>
        </w:rPr>
        <w:t xml:space="preserve"> </w:t>
      </w:r>
      <w:r>
        <w:rPr>
          <w:b/>
          <w:sz w:val="22"/>
          <w:szCs w:val="22"/>
        </w:rPr>
        <w:t>(devyni šimtai šešiasdešimt aštuoni)</w:t>
      </w:r>
      <w:r>
        <w:rPr>
          <w:sz w:val="22"/>
          <w:szCs w:val="22"/>
        </w:rPr>
        <w:t xml:space="preserve"> Eur su PVM, iš kurių PVM sudaro 168,00 (vienas šimtas šešiasdešimt aštuoni) Eur. Į Sutarties kainą įskaičiuotos visos Tiekėjo išlaidos, susijusios su tinkamu Paslaugų suteikimu. Sutarties kainos detalizacija pateikta Sutarties 2 priede. </w:t>
      </w:r>
    </w:p>
    <w:p w14:paraId="345C7D56" w14:textId="77777777" w:rsidR="00987DA0" w:rsidRDefault="00000000">
      <w:pPr>
        <w:widowControl w:val="0"/>
        <w:numPr>
          <w:ilvl w:val="1"/>
          <w:numId w:val="3"/>
        </w:numPr>
        <w:spacing w:after="0" w:line="240" w:lineRule="auto"/>
        <w:ind w:left="357" w:hanging="357"/>
        <w:jc w:val="both"/>
        <w:rPr>
          <w:sz w:val="22"/>
          <w:szCs w:val="22"/>
        </w:rPr>
      </w:pPr>
      <w:r>
        <w:rPr>
          <w:sz w:val="22"/>
          <w:szCs w:val="22"/>
        </w:rPr>
        <w:t xml:space="preserve">Sutarties kaina nekeičiama dėl bendro kainų lygio ir (ar) mokesčių pasikeitimo. Sutarties kaina gali būti perskaičiuojama pasikeitus PVM mokesčio tarifui, t. y. kaina be pridėtinės vertės mokesčio nekeičiama, </w:t>
      </w:r>
      <w:r>
        <w:rPr>
          <w:sz w:val="22"/>
          <w:szCs w:val="22"/>
        </w:rPr>
        <w:lastRenderedPageBreak/>
        <w:t>keičiamas tik vadovaujantis Pridėtinės vertės mokesčio įstatymo nustatyta tvarka apskaičiuotas PVM tarifas. Atsiradus šiame punkte paminėtoms aplinkybėms Šalys Sutarties kainą perskaičiuoja ir dėl jų susitaria raštu.</w:t>
      </w:r>
    </w:p>
    <w:p w14:paraId="5B411F90" w14:textId="77777777" w:rsidR="00987DA0" w:rsidRDefault="00000000">
      <w:pPr>
        <w:widowControl w:val="0"/>
        <w:numPr>
          <w:ilvl w:val="1"/>
          <w:numId w:val="3"/>
        </w:numPr>
        <w:spacing w:after="0" w:line="240" w:lineRule="auto"/>
        <w:ind w:left="357" w:hanging="357"/>
        <w:jc w:val="both"/>
        <w:rPr>
          <w:sz w:val="22"/>
          <w:szCs w:val="22"/>
        </w:rPr>
      </w:pPr>
      <w:r>
        <w:rPr>
          <w:sz w:val="22"/>
          <w:szCs w:val="22"/>
        </w:rPr>
        <w:t>Pirkėjas už tinkamai suteiktas Paslaugas sumoka pagal Šalių pasirašytą priėmimo-perdavimo aktą ir jų pagrindu Tiekėjo išrašytas sąskaitas-faktūras ne vėliau kaip per 30 (trisdešimt) kalendorinių dienų nuo teisingų dokumentų gavimo dienos. Apmokėjimo terminas skaičiuojamas nuo tinkamų dokumentų gavimo informacinės sistemos „E. sąskaita“ priemonėmis.  Informacinės sistemos „E. sąskaita“ priemonėmis teikiamų sąskaitų pateikimo išlaidos įskaičiuotos į paslaugų kainą. Papildomi mokėjimai pagal šią Sutartį nebus atliekami. Sumokėjimo diena – diena, kai lėšos išskaitomos iš Pirkėjo sąskaitos.</w:t>
      </w:r>
    </w:p>
    <w:p w14:paraId="6C64B08D" w14:textId="77777777" w:rsidR="00987DA0" w:rsidRDefault="00987DA0">
      <w:pPr>
        <w:widowControl w:val="0"/>
        <w:spacing w:after="0" w:line="240" w:lineRule="auto"/>
        <w:ind w:firstLine="720"/>
        <w:jc w:val="both"/>
        <w:rPr>
          <w:rFonts w:ascii="Arial" w:eastAsia="Arial" w:hAnsi="Arial" w:cs="Arial"/>
          <w:sz w:val="22"/>
          <w:szCs w:val="22"/>
        </w:rPr>
      </w:pPr>
    </w:p>
    <w:p w14:paraId="6DD5F7DF" w14:textId="77777777" w:rsidR="00987DA0" w:rsidRDefault="00987DA0">
      <w:pPr>
        <w:spacing w:after="0" w:line="240" w:lineRule="auto"/>
        <w:ind w:left="357"/>
        <w:jc w:val="both"/>
        <w:rPr>
          <w:sz w:val="22"/>
          <w:szCs w:val="22"/>
        </w:rPr>
      </w:pPr>
    </w:p>
    <w:p w14:paraId="44932085" w14:textId="77777777" w:rsidR="00987DA0" w:rsidRDefault="00987DA0">
      <w:pPr>
        <w:spacing w:after="0" w:line="240" w:lineRule="auto"/>
        <w:ind w:left="357"/>
        <w:jc w:val="both"/>
        <w:rPr>
          <w:sz w:val="22"/>
          <w:szCs w:val="22"/>
        </w:rPr>
      </w:pPr>
    </w:p>
    <w:p w14:paraId="5B53678E" w14:textId="77777777" w:rsidR="00987DA0" w:rsidRDefault="00000000">
      <w:pPr>
        <w:widowControl w:val="0"/>
        <w:numPr>
          <w:ilvl w:val="0"/>
          <w:numId w:val="3"/>
        </w:numPr>
        <w:spacing w:after="0" w:line="276" w:lineRule="auto"/>
        <w:jc w:val="center"/>
        <w:rPr>
          <w:b/>
          <w:sz w:val="22"/>
          <w:szCs w:val="22"/>
        </w:rPr>
      </w:pPr>
      <w:r>
        <w:rPr>
          <w:b/>
          <w:sz w:val="22"/>
          <w:szCs w:val="22"/>
        </w:rPr>
        <w:t>Tiekėjo teisės ir pareigos</w:t>
      </w:r>
    </w:p>
    <w:p w14:paraId="29B8993D" w14:textId="77777777" w:rsidR="00987DA0" w:rsidRDefault="00987DA0">
      <w:pPr>
        <w:widowControl w:val="0"/>
        <w:spacing w:after="0" w:line="276" w:lineRule="auto"/>
        <w:ind w:left="720"/>
        <w:jc w:val="center"/>
        <w:rPr>
          <w:b/>
          <w:sz w:val="22"/>
          <w:szCs w:val="22"/>
        </w:rPr>
      </w:pPr>
    </w:p>
    <w:p w14:paraId="29DB8D28" w14:textId="77777777" w:rsidR="00987DA0" w:rsidRDefault="00000000">
      <w:pPr>
        <w:widowControl w:val="0"/>
        <w:numPr>
          <w:ilvl w:val="1"/>
          <w:numId w:val="3"/>
        </w:numPr>
        <w:spacing w:after="0" w:line="240" w:lineRule="auto"/>
        <w:ind w:left="357" w:hanging="357"/>
        <w:jc w:val="both"/>
        <w:rPr>
          <w:sz w:val="22"/>
          <w:szCs w:val="22"/>
        </w:rPr>
      </w:pPr>
      <w:r>
        <w:rPr>
          <w:sz w:val="22"/>
          <w:szCs w:val="22"/>
        </w:rPr>
        <w:t>Tiekėjas įsipareigoja:</w:t>
      </w:r>
    </w:p>
    <w:p w14:paraId="66C302C2" w14:textId="77777777" w:rsidR="00987DA0" w:rsidRDefault="00000000">
      <w:pPr>
        <w:widowControl w:val="0"/>
        <w:numPr>
          <w:ilvl w:val="2"/>
          <w:numId w:val="3"/>
        </w:numPr>
        <w:spacing w:after="0" w:line="240" w:lineRule="auto"/>
        <w:jc w:val="both"/>
        <w:rPr>
          <w:sz w:val="22"/>
          <w:szCs w:val="22"/>
        </w:rPr>
      </w:pPr>
      <w:r>
        <w:rPr>
          <w:sz w:val="22"/>
          <w:szCs w:val="22"/>
        </w:rPr>
        <w:t>Sutartyje nustatyta tvarka ir terminais suteikti Pirkėjui Sutarties reikalavimus atitinkančias Paslaugas. Paslaugas vėluojant suteikti 5 darbo dienas, tai laikoma esminiu Sutarties pažeidimu;</w:t>
      </w:r>
    </w:p>
    <w:p w14:paraId="624DB466" w14:textId="77777777" w:rsidR="00987DA0" w:rsidRDefault="00000000">
      <w:pPr>
        <w:widowControl w:val="0"/>
        <w:numPr>
          <w:ilvl w:val="2"/>
          <w:numId w:val="3"/>
        </w:numPr>
        <w:spacing w:after="0" w:line="240" w:lineRule="auto"/>
        <w:jc w:val="both"/>
        <w:rPr>
          <w:sz w:val="22"/>
          <w:szCs w:val="22"/>
        </w:rPr>
      </w:pPr>
      <w:r>
        <w:rPr>
          <w:sz w:val="22"/>
          <w:szCs w:val="22"/>
        </w:rPr>
        <w:t>teikti Paslaugas kaip įmanoma rūpestingai bei efektyviai, įskaitant, bet neapsiribojant, pagal geriausius visuotinai pripažįstamus profesinius, techninius standartus ir praktiką, panaudojant visus reikiamus įgūdžius, žinias;</w:t>
      </w:r>
    </w:p>
    <w:p w14:paraId="5A0EAAC8" w14:textId="77777777" w:rsidR="00987DA0" w:rsidRDefault="00000000">
      <w:pPr>
        <w:widowControl w:val="0"/>
        <w:numPr>
          <w:ilvl w:val="2"/>
          <w:numId w:val="3"/>
        </w:numPr>
        <w:spacing w:after="0" w:line="240" w:lineRule="auto"/>
        <w:jc w:val="both"/>
        <w:rPr>
          <w:sz w:val="22"/>
          <w:szCs w:val="22"/>
        </w:rPr>
      </w:pPr>
      <w:r>
        <w:rPr>
          <w:sz w:val="22"/>
          <w:szCs w:val="22"/>
        </w:rPr>
        <w:t>perleisti nuosavybės teisę į Paslaugų rezultatą;</w:t>
      </w:r>
    </w:p>
    <w:p w14:paraId="7FBAB2EA" w14:textId="77777777" w:rsidR="00987DA0" w:rsidRDefault="00000000">
      <w:pPr>
        <w:widowControl w:val="0"/>
        <w:numPr>
          <w:ilvl w:val="2"/>
          <w:numId w:val="3"/>
        </w:numPr>
        <w:spacing w:after="0" w:line="240" w:lineRule="auto"/>
        <w:jc w:val="both"/>
        <w:rPr>
          <w:sz w:val="22"/>
          <w:szCs w:val="22"/>
        </w:rPr>
      </w:pPr>
      <w:r>
        <w:rPr>
          <w:sz w:val="22"/>
          <w:szCs w:val="22"/>
        </w:rPr>
        <w:t>atsižvelgti į Pirkėjo pastabas dėl Paslaugų teikimo;</w:t>
      </w:r>
    </w:p>
    <w:p w14:paraId="386EA94E" w14:textId="77777777" w:rsidR="00987DA0" w:rsidRDefault="00000000">
      <w:pPr>
        <w:widowControl w:val="0"/>
        <w:numPr>
          <w:ilvl w:val="2"/>
          <w:numId w:val="3"/>
        </w:numPr>
        <w:spacing w:after="0" w:line="240" w:lineRule="auto"/>
        <w:jc w:val="both"/>
        <w:rPr>
          <w:sz w:val="22"/>
          <w:szCs w:val="22"/>
        </w:rPr>
      </w:pPr>
      <w:r>
        <w:rPr>
          <w:sz w:val="22"/>
          <w:szCs w:val="22"/>
        </w:rPr>
        <w:t>neatlygintinai per protingą terminą pašalinti visus ir bet kokius Paslaugų teikimo trūkumus arba atlyginti Pirkėjo patirtas trūkumų šalinimo išlaidas;</w:t>
      </w:r>
    </w:p>
    <w:p w14:paraId="0861D734" w14:textId="77777777" w:rsidR="00987DA0" w:rsidRDefault="00000000">
      <w:pPr>
        <w:numPr>
          <w:ilvl w:val="2"/>
          <w:numId w:val="3"/>
        </w:numPr>
        <w:tabs>
          <w:tab w:val="left" w:pos="1440"/>
        </w:tabs>
        <w:spacing w:after="0" w:line="240" w:lineRule="auto"/>
        <w:jc w:val="both"/>
        <w:rPr>
          <w:sz w:val="22"/>
          <w:szCs w:val="22"/>
        </w:rPr>
      </w:pPr>
      <w:r>
        <w:rPr>
          <w:sz w:val="22"/>
          <w:szCs w:val="22"/>
        </w:rPr>
        <w:t>užtikrinti, kad pirkimo sutartį vykdys tik teisę verstis atitinkama veikla turintys asmenys</w:t>
      </w:r>
      <w:r>
        <w:rPr>
          <w:rFonts w:ascii="Arial" w:eastAsia="Arial" w:hAnsi="Arial" w:cs="Arial"/>
          <w:sz w:val="22"/>
          <w:szCs w:val="22"/>
        </w:rPr>
        <w:t>;</w:t>
      </w:r>
    </w:p>
    <w:p w14:paraId="2C898C68" w14:textId="77777777" w:rsidR="00987DA0" w:rsidRDefault="00000000">
      <w:pPr>
        <w:widowControl w:val="0"/>
        <w:numPr>
          <w:ilvl w:val="2"/>
          <w:numId w:val="3"/>
        </w:numPr>
        <w:spacing w:after="0" w:line="240" w:lineRule="auto"/>
        <w:jc w:val="both"/>
        <w:rPr>
          <w:sz w:val="22"/>
          <w:szCs w:val="22"/>
        </w:rPr>
      </w:pPr>
      <w:r>
        <w:rPr>
          <w:sz w:val="22"/>
          <w:szCs w:val="22"/>
        </w:rPr>
        <w:t>tinkamai vykdyti kitus Sutartimi prisiimtus įsipareigojimus ir laikytis galiojančių Lietuvos Respublikos teisės aktų reikalavimų.</w:t>
      </w:r>
    </w:p>
    <w:p w14:paraId="33DC3332" w14:textId="77777777" w:rsidR="00987DA0" w:rsidRDefault="00000000">
      <w:pPr>
        <w:widowControl w:val="0"/>
        <w:numPr>
          <w:ilvl w:val="1"/>
          <w:numId w:val="3"/>
        </w:numPr>
        <w:spacing w:after="0" w:line="240" w:lineRule="auto"/>
        <w:ind w:left="357" w:hanging="357"/>
        <w:jc w:val="both"/>
        <w:rPr>
          <w:sz w:val="22"/>
          <w:szCs w:val="22"/>
        </w:rPr>
      </w:pPr>
      <w:r>
        <w:rPr>
          <w:sz w:val="22"/>
          <w:szCs w:val="22"/>
        </w:rPr>
        <w:t>Tiekėjas turi teisę:</w:t>
      </w:r>
    </w:p>
    <w:p w14:paraId="21A4CE99" w14:textId="77777777" w:rsidR="00987DA0" w:rsidRDefault="00000000">
      <w:pPr>
        <w:widowControl w:val="0"/>
        <w:numPr>
          <w:ilvl w:val="2"/>
          <w:numId w:val="3"/>
        </w:numPr>
        <w:spacing w:after="0" w:line="240" w:lineRule="auto"/>
        <w:jc w:val="both"/>
        <w:rPr>
          <w:sz w:val="22"/>
          <w:szCs w:val="22"/>
        </w:rPr>
      </w:pPr>
      <w:r>
        <w:rPr>
          <w:sz w:val="22"/>
          <w:szCs w:val="22"/>
        </w:rPr>
        <w:t>reikalauti, kad Pirkėjas priimtų tinkamai suteiktas Paslaugas ir atsiskaitytų už jas šios Sutarties tvarka ir terminais;</w:t>
      </w:r>
    </w:p>
    <w:p w14:paraId="4A96775B" w14:textId="77777777" w:rsidR="00987DA0" w:rsidRDefault="00000000">
      <w:pPr>
        <w:widowControl w:val="0"/>
        <w:numPr>
          <w:ilvl w:val="2"/>
          <w:numId w:val="3"/>
        </w:numPr>
        <w:spacing w:after="0" w:line="240" w:lineRule="auto"/>
        <w:jc w:val="both"/>
        <w:rPr>
          <w:sz w:val="22"/>
          <w:szCs w:val="22"/>
        </w:rPr>
      </w:pPr>
      <w:r>
        <w:rPr>
          <w:sz w:val="22"/>
          <w:szCs w:val="22"/>
        </w:rPr>
        <w:t>reikalauti, kad Pirkėjas pateiktų visą tinkamam Paslaugų teikimui reikalingą informaciją;</w:t>
      </w:r>
    </w:p>
    <w:p w14:paraId="096DCB9B" w14:textId="77777777" w:rsidR="00987DA0" w:rsidRDefault="00000000">
      <w:pPr>
        <w:widowControl w:val="0"/>
        <w:numPr>
          <w:ilvl w:val="2"/>
          <w:numId w:val="3"/>
        </w:numPr>
        <w:spacing w:after="0" w:line="240" w:lineRule="auto"/>
        <w:jc w:val="both"/>
        <w:rPr>
          <w:sz w:val="22"/>
          <w:szCs w:val="22"/>
        </w:rPr>
      </w:pPr>
      <w:r>
        <w:rPr>
          <w:sz w:val="22"/>
          <w:szCs w:val="22"/>
        </w:rPr>
        <w:t>reikalauti, kad Pirkėjas atlygintų nuostolius, padarytus Paslaugų priėmimo uždelsimu.</w:t>
      </w:r>
    </w:p>
    <w:p w14:paraId="5428C237" w14:textId="77777777" w:rsidR="00987DA0" w:rsidRDefault="00000000">
      <w:pPr>
        <w:widowControl w:val="0"/>
        <w:numPr>
          <w:ilvl w:val="1"/>
          <w:numId w:val="3"/>
        </w:numPr>
        <w:spacing w:after="0" w:line="240" w:lineRule="auto"/>
        <w:ind w:left="357" w:hanging="357"/>
        <w:jc w:val="both"/>
        <w:rPr>
          <w:sz w:val="22"/>
          <w:szCs w:val="22"/>
        </w:rPr>
      </w:pPr>
      <w:r>
        <w:rPr>
          <w:sz w:val="22"/>
          <w:szCs w:val="22"/>
        </w:rPr>
        <w:t>Tiekėjas turi kitas teises, numatytas šioje Sutartyje ir Lietuvos Respublikos galiojančiuose teisės aktuose.</w:t>
      </w:r>
    </w:p>
    <w:p w14:paraId="3AAF87B4" w14:textId="77777777" w:rsidR="00987DA0" w:rsidRDefault="00000000">
      <w:pPr>
        <w:widowControl w:val="0"/>
        <w:numPr>
          <w:ilvl w:val="1"/>
          <w:numId w:val="3"/>
        </w:numPr>
        <w:spacing w:after="0" w:line="240" w:lineRule="auto"/>
        <w:ind w:left="357" w:hanging="357"/>
        <w:jc w:val="both"/>
        <w:rPr>
          <w:sz w:val="22"/>
          <w:szCs w:val="22"/>
        </w:rPr>
      </w:pPr>
      <w:bookmarkStart w:id="0" w:name="_heading=h.gjdgxs" w:colFirst="0" w:colLast="0"/>
      <w:bookmarkEnd w:id="0"/>
      <w:r>
        <w:rPr>
          <w:sz w:val="22"/>
          <w:szCs w:val="22"/>
        </w:rPr>
        <w:t>Jeigu kuriant 3D edukacinį filmą būtų naudojami fizinių asmenų duomenys, pavyzdžiui, atvaizdas ir balsas, Tiekėjas įsipareigoja šiuos asmens duomenis rinkti ir toliau tvarkyti laikydamasis ES Bendrajame duomenų apsaugos reglamente ir kituose asmens duomenų apsaugą reglamentuojančiuose teisės aktuose numatytų reikalavimų, įskaitant duomenų subjekto sutikimo gavimą naudoti jo asmens duomenis.</w:t>
      </w:r>
    </w:p>
    <w:p w14:paraId="7AF5E86B" w14:textId="77777777" w:rsidR="00987DA0" w:rsidRDefault="00000000">
      <w:pPr>
        <w:widowControl w:val="0"/>
        <w:numPr>
          <w:ilvl w:val="1"/>
          <w:numId w:val="3"/>
        </w:numPr>
        <w:spacing w:after="0" w:line="240" w:lineRule="auto"/>
        <w:ind w:left="357" w:hanging="357"/>
        <w:jc w:val="both"/>
        <w:rPr>
          <w:sz w:val="22"/>
          <w:szCs w:val="22"/>
        </w:rPr>
      </w:pPr>
      <w:r>
        <w:rPr>
          <w:sz w:val="22"/>
          <w:szCs w:val="22"/>
        </w:rPr>
        <w:t>Tiekėjas įsipareigoja suderinti su Pirkėju duomenų subjekto sutikimo tvarkyti jo asmens duomenis 3D edukacinį filmą kūrimo metu tekstą bei, jeigu Pirkėjas pateiktų pagrįstų pastabų dėl sutikimo teksto turinio, atsižvelgti į šias pastabas bei pakoreguoti sutikimo tekstą.</w:t>
      </w:r>
    </w:p>
    <w:p w14:paraId="46E23D84" w14:textId="77777777" w:rsidR="00987DA0" w:rsidRDefault="00000000">
      <w:pPr>
        <w:widowControl w:val="0"/>
        <w:numPr>
          <w:ilvl w:val="1"/>
          <w:numId w:val="3"/>
        </w:numPr>
        <w:spacing w:after="0" w:line="240" w:lineRule="auto"/>
        <w:ind w:left="357" w:hanging="357"/>
        <w:jc w:val="both"/>
        <w:rPr>
          <w:sz w:val="22"/>
          <w:szCs w:val="22"/>
        </w:rPr>
      </w:pPr>
      <w:r>
        <w:rPr>
          <w:sz w:val="22"/>
          <w:szCs w:val="22"/>
        </w:rPr>
        <w:t>Tiekėjas įsipareigoja pateikti Pirkėjui duomenų subjektų, kurių asmens duomenys buvo naudojami kuriant 3D edukacinį filmą, sutikimų kopijas.</w:t>
      </w:r>
    </w:p>
    <w:p w14:paraId="705ED97A" w14:textId="77777777" w:rsidR="00987DA0" w:rsidRDefault="00000000">
      <w:pPr>
        <w:widowControl w:val="0"/>
        <w:numPr>
          <w:ilvl w:val="1"/>
          <w:numId w:val="3"/>
        </w:numPr>
        <w:spacing w:after="0" w:line="240" w:lineRule="auto"/>
        <w:ind w:left="357" w:hanging="357"/>
        <w:jc w:val="both"/>
        <w:rPr>
          <w:sz w:val="22"/>
          <w:szCs w:val="22"/>
        </w:rPr>
      </w:pPr>
      <w:r>
        <w:rPr>
          <w:sz w:val="22"/>
          <w:szCs w:val="22"/>
        </w:rPr>
        <w:t>Jeigu Pirkėjas paprašytų, Tiekėjas įsipareigoja pateikti įrodymus, patvirtinančius kitų asmens duomenų apsaugos pareigų laikymąsi.</w:t>
      </w:r>
    </w:p>
    <w:p w14:paraId="01CA0613" w14:textId="77777777" w:rsidR="00987DA0" w:rsidRDefault="00000000">
      <w:pPr>
        <w:widowControl w:val="0"/>
        <w:numPr>
          <w:ilvl w:val="1"/>
          <w:numId w:val="3"/>
        </w:numPr>
        <w:spacing w:after="0" w:line="240" w:lineRule="auto"/>
        <w:ind w:left="357" w:hanging="357"/>
        <w:jc w:val="both"/>
        <w:rPr>
          <w:sz w:val="22"/>
          <w:szCs w:val="22"/>
        </w:rPr>
      </w:pPr>
      <w:r>
        <w:rPr>
          <w:sz w:val="22"/>
          <w:szCs w:val="22"/>
        </w:rPr>
        <w:t xml:space="preserve">Tiekėjas ir Pirkėjas, tvarkydami 3D edukacinio filmo kūrimo metu naudotus asmens duomenis, veiks kaip nepriklausomi duomenų valdytojai ir bus savarankiškai atsakingi už jiems taikomų duomenų apsaugos reikalavimų laikymąsi. </w:t>
      </w:r>
    </w:p>
    <w:p w14:paraId="3E57B7FB" w14:textId="77777777" w:rsidR="00987DA0" w:rsidRDefault="00000000">
      <w:pPr>
        <w:widowControl w:val="0"/>
        <w:numPr>
          <w:ilvl w:val="1"/>
          <w:numId w:val="3"/>
        </w:numPr>
        <w:spacing w:after="0" w:line="240" w:lineRule="auto"/>
        <w:ind w:left="357" w:hanging="357"/>
        <w:jc w:val="both"/>
        <w:rPr>
          <w:sz w:val="22"/>
          <w:szCs w:val="22"/>
        </w:rPr>
      </w:pPr>
      <w:r>
        <w:rPr>
          <w:sz w:val="22"/>
          <w:szCs w:val="22"/>
        </w:rPr>
        <w:t>Jeigu kurdamas 3D edukacinį filmą Tiekėjas pažeistų duomenų apsaugos reikalavimus ir Pirkėjas dėl to patirtų nuostolių, Tiekėjas įsipareigoja tokius nuostolius atlyginti.</w:t>
      </w:r>
    </w:p>
    <w:p w14:paraId="4639F10D" w14:textId="77777777" w:rsidR="00987DA0" w:rsidRDefault="00000000">
      <w:pPr>
        <w:widowControl w:val="0"/>
        <w:numPr>
          <w:ilvl w:val="1"/>
          <w:numId w:val="3"/>
        </w:numPr>
        <w:tabs>
          <w:tab w:val="left" w:pos="567"/>
        </w:tabs>
        <w:spacing w:after="0" w:line="240" w:lineRule="auto"/>
        <w:ind w:left="357" w:hanging="357"/>
        <w:jc w:val="both"/>
        <w:rPr>
          <w:sz w:val="22"/>
          <w:szCs w:val="22"/>
        </w:rPr>
      </w:pPr>
      <w:r>
        <w:rPr>
          <w:sz w:val="22"/>
          <w:szCs w:val="22"/>
        </w:rPr>
        <w:t xml:space="preserve">Tiekėjas pareiškia ir patvirtina, kad turi visus ir bet kokius Paslaugoms teikti reikalingus leidimus, licencijas, sutikimus ir kt., todėl teikiant Paslaugas nebus pažeistos jokios trečiųjų asmenų teisės ir (arba) teisėti interesai. </w:t>
      </w:r>
    </w:p>
    <w:p w14:paraId="37E15A89" w14:textId="77777777" w:rsidR="00987DA0" w:rsidRDefault="00987DA0">
      <w:pPr>
        <w:widowControl w:val="0"/>
        <w:tabs>
          <w:tab w:val="left" w:pos="567"/>
        </w:tabs>
        <w:spacing w:after="0" w:line="240" w:lineRule="auto"/>
        <w:ind w:left="357"/>
        <w:jc w:val="both"/>
        <w:rPr>
          <w:sz w:val="22"/>
          <w:szCs w:val="22"/>
        </w:rPr>
      </w:pPr>
    </w:p>
    <w:p w14:paraId="5B5B194D" w14:textId="77777777" w:rsidR="00987DA0" w:rsidRDefault="00987DA0">
      <w:pPr>
        <w:widowControl w:val="0"/>
        <w:tabs>
          <w:tab w:val="left" w:pos="567"/>
        </w:tabs>
        <w:spacing w:after="0" w:line="240" w:lineRule="auto"/>
        <w:ind w:left="357"/>
        <w:jc w:val="both"/>
        <w:rPr>
          <w:sz w:val="22"/>
          <w:szCs w:val="22"/>
        </w:rPr>
      </w:pPr>
    </w:p>
    <w:p w14:paraId="50E68F84" w14:textId="77777777" w:rsidR="00987DA0" w:rsidRDefault="00987DA0">
      <w:pPr>
        <w:widowControl w:val="0"/>
        <w:tabs>
          <w:tab w:val="left" w:pos="567"/>
        </w:tabs>
        <w:spacing w:after="0" w:line="240" w:lineRule="auto"/>
        <w:ind w:left="357"/>
        <w:jc w:val="both"/>
        <w:rPr>
          <w:sz w:val="22"/>
          <w:szCs w:val="22"/>
        </w:rPr>
      </w:pPr>
    </w:p>
    <w:p w14:paraId="381C8E0D" w14:textId="77777777" w:rsidR="00987DA0" w:rsidRDefault="00000000">
      <w:pPr>
        <w:widowControl w:val="0"/>
        <w:numPr>
          <w:ilvl w:val="0"/>
          <w:numId w:val="3"/>
        </w:numPr>
        <w:spacing w:after="0" w:line="276" w:lineRule="auto"/>
        <w:jc w:val="center"/>
        <w:rPr>
          <w:b/>
          <w:sz w:val="22"/>
          <w:szCs w:val="22"/>
        </w:rPr>
      </w:pPr>
      <w:r>
        <w:rPr>
          <w:b/>
          <w:sz w:val="22"/>
          <w:szCs w:val="22"/>
        </w:rPr>
        <w:lastRenderedPageBreak/>
        <w:t>Pirkėjo teisės ir pareigos</w:t>
      </w:r>
    </w:p>
    <w:p w14:paraId="3A824D0F" w14:textId="77777777" w:rsidR="00987DA0" w:rsidRDefault="00987DA0">
      <w:pPr>
        <w:widowControl w:val="0"/>
        <w:spacing w:after="0" w:line="276" w:lineRule="auto"/>
        <w:ind w:left="720"/>
        <w:jc w:val="center"/>
        <w:rPr>
          <w:b/>
          <w:sz w:val="22"/>
          <w:szCs w:val="22"/>
        </w:rPr>
      </w:pPr>
    </w:p>
    <w:p w14:paraId="33D3051A" w14:textId="77777777" w:rsidR="00987DA0" w:rsidRDefault="00000000">
      <w:pPr>
        <w:widowControl w:val="0"/>
        <w:numPr>
          <w:ilvl w:val="1"/>
          <w:numId w:val="3"/>
        </w:numPr>
        <w:spacing w:after="0" w:line="276" w:lineRule="auto"/>
        <w:ind w:left="426" w:hanging="426"/>
        <w:rPr>
          <w:b/>
          <w:sz w:val="22"/>
          <w:szCs w:val="22"/>
        </w:rPr>
      </w:pPr>
      <w:r>
        <w:rPr>
          <w:sz w:val="22"/>
          <w:szCs w:val="22"/>
        </w:rPr>
        <w:t>Pirkėjas įsipareigoja:</w:t>
      </w:r>
    </w:p>
    <w:p w14:paraId="41778951" w14:textId="77777777" w:rsidR="00987DA0" w:rsidRDefault="00000000">
      <w:pPr>
        <w:widowControl w:val="0"/>
        <w:numPr>
          <w:ilvl w:val="2"/>
          <w:numId w:val="4"/>
        </w:numPr>
        <w:spacing w:after="0" w:line="240" w:lineRule="auto"/>
        <w:ind w:hanging="503"/>
        <w:jc w:val="both"/>
        <w:rPr>
          <w:sz w:val="22"/>
          <w:szCs w:val="22"/>
        </w:rPr>
      </w:pPr>
      <w:r>
        <w:rPr>
          <w:sz w:val="22"/>
          <w:szCs w:val="22"/>
        </w:rPr>
        <w:t>Priimti Tiekėjo suteiktas ir Sutarties reikalavimus atitinkančias Paslaugas;</w:t>
      </w:r>
    </w:p>
    <w:p w14:paraId="21DBBE39" w14:textId="77777777" w:rsidR="00987DA0" w:rsidRDefault="00000000">
      <w:pPr>
        <w:widowControl w:val="0"/>
        <w:numPr>
          <w:ilvl w:val="2"/>
          <w:numId w:val="4"/>
        </w:numPr>
        <w:spacing w:after="0" w:line="240" w:lineRule="auto"/>
        <w:ind w:hanging="503"/>
        <w:jc w:val="both"/>
        <w:rPr>
          <w:sz w:val="22"/>
          <w:szCs w:val="22"/>
        </w:rPr>
      </w:pPr>
      <w:r>
        <w:rPr>
          <w:sz w:val="22"/>
          <w:szCs w:val="22"/>
        </w:rPr>
        <w:t>Sutartyje nustatyta tvarka ir terminais sumokėti Tiekėjui Sutarties kainą;</w:t>
      </w:r>
    </w:p>
    <w:p w14:paraId="061D435D" w14:textId="77777777" w:rsidR="00987DA0" w:rsidRDefault="00000000">
      <w:pPr>
        <w:widowControl w:val="0"/>
        <w:numPr>
          <w:ilvl w:val="2"/>
          <w:numId w:val="4"/>
        </w:numPr>
        <w:spacing w:after="0" w:line="240" w:lineRule="auto"/>
        <w:ind w:hanging="503"/>
        <w:jc w:val="both"/>
        <w:rPr>
          <w:sz w:val="22"/>
          <w:szCs w:val="22"/>
        </w:rPr>
      </w:pPr>
      <w:r>
        <w:rPr>
          <w:sz w:val="22"/>
          <w:szCs w:val="22"/>
        </w:rPr>
        <w:t>Suteikti Tiekėjui jo prašomą informaciją ir (arba) dokumentus, reikalingus tinkamam Tiekėjo sutartinių įsipareigojimų vykdymui;</w:t>
      </w:r>
    </w:p>
    <w:p w14:paraId="2BADF22C" w14:textId="77777777" w:rsidR="00987DA0" w:rsidRDefault="00000000">
      <w:pPr>
        <w:widowControl w:val="0"/>
        <w:numPr>
          <w:ilvl w:val="2"/>
          <w:numId w:val="4"/>
        </w:numPr>
        <w:spacing w:after="0" w:line="240" w:lineRule="auto"/>
        <w:ind w:hanging="503"/>
        <w:jc w:val="both"/>
        <w:rPr>
          <w:sz w:val="22"/>
          <w:szCs w:val="22"/>
        </w:rPr>
      </w:pPr>
      <w:r>
        <w:rPr>
          <w:sz w:val="22"/>
          <w:szCs w:val="22"/>
        </w:rPr>
        <w:t>tinkamai vykdyti kitus Sutartimi prisiimtus įsipareigojimus ir laikytis galiojančių Lietuvos Respublikos teisės aktų reikalavimų</w:t>
      </w:r>
    </w:p>
    <w:p w14:paraId="4B303BFB" w14:textId="77777777" w:rsidR="00987DA0" w:rsidRDefault="00000000">
      <w:pPr>
        <w:widowControl w:val="0"/>
        <w:spacing w:after="0" w:line="240" w:lineRule="auto"/>
        <w:ind w:left="284" w:hanging="284"/>
        <w:jc w:val="both"/>
        <w:rPr>
          <w:sz w:val="22"/>
          <w:szCs w:val="22"/>
        </w:rPr>
      </w:pPr>
      <w:r>
        <w:rPr>
          <w:sz w:val="22"/>
          <w:szCs w:val="22"/>
        </w:rPr>
        <w:t>5.2.Pirkėjas turi teisę:</w:t>
      </w:r>
    </w:p>
    <w:p w14:paraId="1479D64A" w14:textId="77777777" w:rsidR="00987DA0" w:rsidRDefault="00000000">
      <w:pPr>
        <w:widowControl w:val="0"/>
        <w:numPr>
          <w:ilvl w:val="2"/>
          <w:numId w:val="2"/>
        </w:numPr>
        <w:spacing w:after="0" w:line="240" w:lineRule="auto"/>
        <w:ind w:hanging="578"/>
        <w:jc w:val="both"/>
        <w:rPr>
          <w:sz w:val="22"/>
          <w:szCs w:val="22"/>
        </w:rPr>
      </w:pPr>
      <w:r>
        <w:rPr>
          <w:sz w:val="22"/>
          <w:szCs w:val="22"/>
        </w:rPr>
        <w:t>teikti pastabas, susijusias su Tiekėjo teikiamų Paslaugų neatitikimu Sutarties reikalavimams;</w:t>
      </w:r>
    </w:p>
    <w:p w14:paraId="211EA103" w14:textId="77777777" w:rsidR="00987DA0" w:rsidRDefault="00000000">
      <w:pPr>
        <w:widowControl w:val="0"/>
        <w:numPr>
          <w:ilvl w:val="2"/>
          <w:numId w:val="2"/>
        </w:numPr>
        <w:spacing w:after="0" w:line="240" w:lineRule="auto"/>
        <w:ind w:hanging="578"/>
        <w:jc w:val="both"/>
        <w:rPr>
          <w:sz w:val="22"/>
          <w:szCs w:val="22"/>
        </w:rPr>
      </w:pPr>
      <w:r>
        <w:rPr>
          <w:sz w:val="22"/>
          <w:szCs w:val="22"/>
        </w:rPr>
        <w:t>reikalauti, kad Tiekėjas neatlygintinai per protingą terminą pašalintų visus ir bet kokius Paslaugų trūkumus arba atlygintų Pirkėjo patirtas trūkumų šalinimo išlaidas;</w:t>
      </w:r>
    </w:p>
    <w:p w14:paraId="2F13B88C" w14:textId="77777777" w:rsidR="00987DA0" w:rsidRDefault="00000000">
      <w:pPr>
        <w:widowControl w:val="0"/>
        <w:numPr>
          <w:ilvl w:val="2"/>
          <w:numId w:val="2"/>
        </w:numPr>
        <w:spacing w:after="0" w:line="240" w:lineRule="auto"/>
        <w:ind w:hanging="578"/>
        <w:jc w:val="both"/>
        <w:rPr>
          <w:sz w:val="22"/>
          <w:szCs w:val="22"/>
        </w:rPr>
      </w:pPr>
      <w:r>
        <w:rPr>
          <w:sz w:val="22"/>
          <w:szCs w:val="22"/>
        </w:rPr>
        <w:t>reikalauti, kad Tiekėjas atlygintų nuostolius, padarytus sutartinių įsipareigojimų nevykdymu ar netinkamų vykdymu;</w:t>
      </w:r>
    </w:p>
    <w:p w14:paraId="229B9F23" w14:textId="77777777" w:rsidR="00987DA0" w:rsidRDefault="00000000">
      <w:pPr>
        <w:widowControl w:val="0"/>
        <w:numPr>
          <w:ilvl w:val="2"/>
          <w:numId w:val="2"/>
        </w:numPr>
        <w:spacing w:after="0" w:line="240" w:lineRule="auto"/>
        <w:ind w:hanging="578"/>
        <w:jc w:val="both"/>
        <w:rPr>
          <w:sz w:val="22"/>
          <w:szCs w:val="22"/>
        </w:rPr>
      </w:pPr>
      <w:r>
        <w:rPr>
          <w:sz w:val="22"/>
          <w:szCs w:val="22"/>
        </w:rPr>
        <w:t>sulaikyti Sutarties kainos mokėjimą Tiekėjui, jei Tiekėjas nustatyta tvarka ir terminais nevykdo bet kurio iš savo sutartinių įsipareigojimų.</w:t>
      </w:r>
    </w:p>
    <w:p w14:paraId="4734D81B" w14:textId="77777777" w:rsidR="00987DA0" w:rsidRDefault="00000000">
      <w:pPr>
        <w:widowControl w:val="0"/>
        <w:numPr>
          <w:ilvl w:val="1"/>
          <w:numId w:val="2"/>
        </w:numPr>
        <w:tabs>
          <w:tab w:val="left" w:pos="993"/>
        </w:tabs>
        <w:spacing w:after="0" w:line="240" w:lineRule="auto"/>
        <w:ind w:hanging="398"/>
        <w:jc w:val="both"/>
        <w:rPr>
          <w:sz w:val="22"/>
          <w:szCs w:val="22"/>
        </w:rPr>
      </w:pPr>
      <w:r>
        <w:rPr>
          <w:sz w:val="22"/>
          <w:szCs w:val="22"/>
        </w:rPr>
        <w:t>Pirkėjas turi kitas teises, numatytas šioje Sutartyje ir Lietuvos Respublikos galiojančiuose teisės aktuose.</w:t>
      </w:r>
    </w:p>
    <w:p w14:paraId="51536E35" w14:textId="77777777" w:rsidR="00987DA0" w:rsidRDefault="00987DA0">
      <w:pPr>
        <w:widowControl w:val="0"/>
        <w:spacing w:before="120" w:after="120" w:line="240" w:lineRule="auto"/>
        <w:jc w:val="both"/>
        <w:rPr>
          <w:sz w:val="22"/>
          <w:szCs w:val="22"/>
        </w:rPr>
      </w:pPr>
    </w:p>
    <w:p w14:paraId="08B7BE66" w14:textId="77777777" w:rsidR="00987DA0" w:rsidRDefault="00000000">
      <w:pPr>
        <w:widowControl w:val="0"/>
        <w:numPr>
          <w:ilvl w:val="0"/>
          <w:numId w:val="2"/>
        </w:numPr>
        <w:spacing w:after="0" w:line="240" w:lineRule="auto"/>
        <w:jc w:val="center"/>
        <w:rPr>
          <w:b/>
          <w:sz w:val="22"/>
          <w:szCs w:val="22"/>
        </w:rPr>
      </w:pPr>
      <w:r>
        <w:rPr>
          <w:b/>
          <w:sz w:val="22"/>
          <w:szCs w:val="22"/>
        </w:rPr>
        <w:t>Teisės į paslaugų rezultatą</w:t>
      </w:r>
    </w:p>
    <w:p w14:paraId="0C100C0D" w14:textId="77777777" w:rsidR="00987DA0" w:rsidRDefault="00987DA0">
      <w:pPr>
        <w:widowControl w:val="0"/>
        <w:spacing w:after="0" w:line="240" w:lineRule="auto"/>
        <w:ind w:left="540"/>
        <w:jc w:val="center"/>
        <w:rPr>
          <w:b/>
          <w:sz w:val="22"/>
          <w:szCs w:val="22"/>
        </w:rPr>
      </w:pPr>
    </w:p>
    <w:p w14:paraId="5EAAFCA7" w14:textId="77777777" w:rsidR="00987DA0" w:rsidRDefault="00000000">
      <w:pPr>
        <w:widowControl w:val="0"/>
        <w:numPr>
          <w:ilvl w:val="1"/>
          <w:numId w:val="5"/>
        </w:numPr>
        <w:spacing w:after="0" w:line="240" w:lineRule="auto"/>
        <w:jc w:val="both"/>
        <w:rPr>
          <w:b/>
          <w:sz w:val="22"/>
          <w:szCs w:val="22"/>
        </w:rPr>
      </w:pPr>
      <w:r>
        <w:rPr>
          <w:sz w:val="22"/>
          <w:szCs w:val="22"/>
        </w:rPr>
        <w:t>Šalys susitaria, kad Paslaugų teikimo rezultatas ir su juo susijusios teisės, įgytos vykdant Sutartį, įskaitant autorines ir kitas intelektinės ar pramoninės nuosavybės teises, pereina Pirkėjo nuosavybėn nuo priėmimo-perdavimo akto pasirašymo dienos.</w:t>
      </w:r>
    </w:p>
    <w:p w14:paraId="60AB79C5" w14:textId="77777777" w:rsidR="00987DA0" w:rsidRDefault="00000000">
      <w:pPr>
        <w:widowControl w:val="0"/>
        <w:numPr>
          <w:ilvl w:val="1"/>
          <w:numId w:val="5"/>
        </w:numPr>
        <w:spacing w:after="0" w:line="240" w:lineRule="auto"/>
        <w:ind w:left="357" w:hanging="357"/>
        <w:jc w:val="both"/>
        <w:rPr>
          <w:sz w:val="22"/>
          <w:szCs w:val="22"/>
        </w:rPr>
      </w:pPr>
      <w:r>
        <w:rPr>
          <w:sz w:val="22"/>
          <w:szCs w:val="22"/>
        </w:rPr>
        <w:t xml:space="preserve">Tiekėjas garantuoja, kad Paslaugų rezultatas ar jo atskiros dalys nepažeidžia ir nepažeis jokių tretiesiems asmenims priklausančių teisių. Tiekėjas įsipareigoja visiškai kompensuoti Pirkėjui ar bet kuriam kitam asmeniui, dėl trečiųjų asmenų pareikštų pretenzijų dėl Paslaugų rezultato ir jų teisių pažeidimų padarytą žalą. </w:t>
      </w:r>
    </w:p>
    <w:p w14:paraId="2D6B5202" w14:textId="77777777" w:rsidR="00987DA0" w:rsidRDefault="00000000">
      <w:pPr>
        <w:widowControl w:val="0"/>
        <w:numPr>
          <w:ilvl w:val="1"/>
          <w:numId w:val="5"/>
        </w:numPr>
        <w:spacing w:after="0" w:line="240" w:lineRule="auto"/>
        <w:ind w:left="357" w:hanging="357"/>
        <w:jc w:val="both"/>
        <w:rPr>
          <w:sz w:val="22"/>
          <w:szCs w:val="22"/>
        </w:rPr>
      </w:pPr>
      <w:r>
        <w:rPr>
          <w:sz w:val="22"/>
          <w:szCs w:val="22"/>
        </w:rPr>
        <w:t>Tiekėjas neturi teisės savarankiškai, be Pirkėjo raštiško sutikimo, naudoti ar disponuoti Paslaugų rezultatu, už kurį Pirkėjas sumokėjo pagal šią Sutartį, ar leisti naudotis Paslaugų rezultato originalu ar jo kopija ar jo dalimis tretiesiems asmenims.</w:t>
      </w:r>
    </w:p>
    <w:p w14:paraId="0935EF98" w14:textId="77777777" w:rsidR="00987DA0" w:rsidRDefault="00987DA0">
      <w:pPr>
        <w:spacing w:after="0" w:line="240" w:lineRule="auto"/>
        <w:ind w:left="357"/>
        <w:jc w:val="both"/>
        <w:rPr>
          <w:sz w:val="22"/>
          <w:szCs w:val="22"/>
        </w:rPr>
      </w:pPr>
    </w:p>
    <w:p w14:paraId="75355E07" w14:textId="77777777" w:rsidR="00987DA0" w:rsidRDefault="00000000">
      <w:pPr>
        <w:widowControl w:val="0"/>
        <w:numPr>
          <w:ilvl w:val="0"/>
          <w:numId w:val="5"/>
        </w:numPr>
        <w:spacing w:after="0" w:line="240" w:lineRule="auto"/>
        <w:jc w:val="center"/>
        <w:rPr>
          <w:b/>
          <w:sz w:val="22"/>
          <w:szCs w:val="22"/>
        </w:rPr>
      </w:pPr>
      <w:r>
        <w:rPr>
          <w:b/>
          <w:sz w:val="22"/>
          <w:szCs w:val="22"/>
        </w:rPr>
        <w:t>Subtiekėjų ir/ar specialistų keitimo pagrindai ir tvarka</w:t>
      </w:r>
    </w:p>
    <w:p w14:paraId="1B651B25" w14:textId="77777777" w:rsidR="00987DA0" w:rsidRDefault="00987DA0">
      <w:pPr>
        <w:widowControl w:val="0"/>
        <w:spacing w:after="0" w:line="240" w:lineRule="auto"/>
        <w:ind w:left="360"/>
        <w:jc w:val="center"/>
        <w:rPr>
          <w:b/>
          <w:sz w:val="22"/>
          <w:szCs w:val="22"/>
        </w:rPr>
      </w:pPr>
    </w:p>
    <w:p w14:paraId="10CF23CD" w14:textId="77777777" w:rsidR="00987DA0" w:rsidRDefault="00000000">
      <w:pPr>
        <w:widowControl w:val="0"/>
        <w:numPr>
          <w:ilvl w:val="1"/>
          <w:numId w:val="5"/>
        </w:numPr>
        <w:spacing w:before="120" w:after="120" w:line="240" w:lineRule="auto"/>
        <w:jc w:val="both"/>
        <w:rPr>
          <w:sz w:val="22"/>
          <w:szCs w:val="22"/>
        </w:rPr>
      </w:pPr>
      <w:r>
        <w:rPr>
          <w:sz w:val="22"/>
          <w:szCs w:val="22"/>
        </w:rPr>
        <w:t>Tuo atveju, jei Sutarties vykdymui numatyta pasitelkti subtiekėją ir/ ar specialistą, Tiekėjas negali keisti subtiekėjo ir / ar specialisto, dėl kurių buvo susitarta Sutarties sudarymo metu, visam arba iki Sutarties pabaigos likusiam terminui be Pirkėjo sutikimo. Subtiekėjo ir/ ar specialisto keitimas galimas tik esant Pirkėjo raštiškam sutikimui ir tik pakeičiant subtiekėją ir / ar specialistą į lygiavertę patirtį ir kompetencijas turintį subtiekėją ir / ar specialistą. Tiekėjo subtiekėjas ir / ar specialistas gali būti keičiami tik šiais atvejais:</w:t>
      </w:r>
    </w:p>
    <w:p w14:paraId="759D1C47" w14:textId="77777777" w:rsidR="00987DA0" w:rsidRDefault="00000000">
      <w:pPr>
        <w:widowControl w:val="0"/>
        <w:numPr>
          <w:ilvl w:val="2"/>
          <w:numId w:val="1"/>
        </w:numPr>
        <w:spacing w:before="120" w:after="120" w:line="240" w:lineRule="auto"/>
        <w:jc w:val="both"/>
        <w:rPr>
          <w:sz w:val="22"/>
          <w:szCs w:val="22"/>
        </w:rPr>
      </w:pPr>
      <w:r>
        <w:rPr>
          <w:sz w:val="22"/>
          <w:szCs w:val="22"/>
        </w:rPr>
        <w:t>kai Tiekėjo subtiekėjas bankrutuoja ar susidaro analogiška situacija;</w:t>
      </w:r>
    </w:p>
    <w:p w14:paraId="2752C176" w14:textId="77777777" w:rsidR="00987DA0" w:rsidRDefault="00000000">
      <w:pPr>
        <w:widowControl w:val="0"/>
        <w:numPr>
          <w:ilvl w:val="2"/>
          <w:numId w:val="1"/>
        </w:numPr>
        <w:spacing w:before="120" w:after="120" w:line="240" w:lineRule="auto"/>
        <w:jc w:val="both"/>
        <w:rPr>
          <w:sz w:val="22"/>
          <w:szCs w:val="22"/>
        </w:rPr>
      </w:pPr>
      <w:r>
        <w:rPr>
          <w:sz w:val="22"/>
          <w:szCs w:val="22"/>
        </w:rPr>
        <w:t>kai Tiekėjo subtiekėjas ir / ar specialistas dėl objektyvių priežasčių (nutrūkus teisiniams santykiams su Tiekėju, subtiekėjui ir / ar specialistui atsisakius teikti Paslaugas, specialistui susirgus, susižeidus ir pan.) nebegali teikti Paslaugų.</w:t>
      </w:r>
    </w:p>
    <w:p w14:paraId="2CD49479" w14:textId="77777777" w:rsidR="00987DA0" w:rsidRDefault="00000000">
      <w:pPr>
        <w:widowControl w:val="0"/>
        <w:numPr>
          <w:ilvl w:val="1"/>
          <w:numId w:val="5"/>
        </w:numPr>
        <w:spacing w:before="120" w:after="120" w:line="240" w:lineRule="auto"/>
        <w:jc w:val="both"/>
        <w:rPr>
          <w:sz w:val="22"/>
          <w:szCs w:val="22"/>
        </w:rPr>
      </w:pPr>
      <w:r>
        <w:rPr>
          <w:sz w:val="22"/>
          <w:szCs w:val="22"/>
        </w:rPr>
        <w:t>Tiekėjas, siekdamas pakeisti subtiekėją ir / ar specialistą, turi raštu informuoti Pirkėją prieš 5 (penkias) darbo dienas. Pirkėjui sutikus su subtiekėjo ir / ar specialisto pakeitimu, Pirkėjas kartu su Tiekėju raštu sudaro susitarimą dėl subtiekėjo ir / ar specialisto pakeitimo, kurį pasirašo Šalys. Šis susitarimas yra neatskiriama Sutarties dalis.</w:t>
      </w:r>
    </w:p>
    <w:p w14:paraId="7250C02B" w14:textId="77777777" w:rsidR="00987DA0" w:rsidRDefault="00000000">
      <w:pPr>
        <w:widowControl w:val="0"/>
        <w:numPr>
          <w:ilvl w:val="1"/>
          <w:numId w:val="5"/>
        </w:numPr>
        <w:spacing w:before="120" w:after="120" w:line="240" w:lineRule="auto"/>
        <w:jc w:val="both"/>
        <w:rPr>
          <w:sz w:val="22"/>
          <w:szCs w:val="22"/>
        </w:rPr>
      </w:pPr>
      <w:r>
        <w:rPr>
          <w:sz w:val="22"/>
          <w:szCs w:val="22"/>
        </w:rPr>
        <w:t xml:space="preserve">Subtiekėjo ir / ar specialisto keitimo tvarkos pažeidimas laikomas </w:t>
      </w:r>
      <w:r>
        <w:rPr>
          <w:b/>
          <w:sz w:val="22"/>
          <w:szCs w:val="22"/>
        </w:rPr>
        <w:t>esminiu Sutarties pažeidimu.</w:t>
      </w:r>
    </w:p>
    <w:p w14:paraId="1EE92623" w14:textId="77777777" w:rsidR="00987DA0" w:rsidRDefault="00000000">
      <w:pPr>
        <w:widowControl w:val="0"/>
        <w:numPr>
          <w:ilvl w:val="1"/>
          <w:numId w:val="5"/>
        </w:numPr>
        <w:spacing w:before="120" w:after="120" w:line="240" w:lineRule="auto"/>
        <w:jc w:val="both"/>
        <w:rPr>
          <w:sz w:val="22"/>
          <w:szCs w:val="22"/>
        </w:rPr>
      </w:pPr>
      <w:r>
        <w:rPr>
          <w:sz w:val="22"/>
          <w:szCs w:val="22"/>
        </w:rPr>
        <w:t xml:space="preserve"> Subtiekėjams pageidaujant, Pirkėjas su jais atsiskaitys tiesiogiai. Pirkėjas numato tiesioginio atsiskaitymo galimybę su Sutartyje nurodytais subtiekėjais tokiomis sąlygomis ir tvarka:</w:t>
      </w:r>
    </w:p>
    <w:p w14:paraId="7168D192" w14:textId="77777777" w:rsidR="00987DA0" w:rsidRDefault="00000000">
      <w:pPr>
        <w:spacing w:after="0"/>
        <w:ind w:firstLine="426"/>
        <w:jc w:val="both"/>
        <w:rPr>
          <w:sz w:val="22"/>
          <w:szCs w:val="22"/>
        </w:rPr>
      </w:pPr>
      <w:bookmarkStart w:id="1" w:name="bookmark=id.30j0zll" w:colFirst="0" w:colLast="0"/>
      <w:bookmarkEnd w:id="1"/>
      <w:r>
        <w:rPr>
          <w:sz w:val="22"/>
          <w:szCs w:val="22"/>
        </w:rPr>
        <w:lastRenderedPageBreak/>
        <w:t>7.4.1. 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 naujų subtiekėjų pasitelkimą visu Sutarties vykdymo metu;</w:t>
      </w:r>
    </w:p>
    <w:p w14:paraId="5D3CCB78" w14:textId="77777777" w:rsidR="00987DA0" w:rsidRDefault="00000000">
      <w:pPr>
        <w:spacing w:after="0"/>
        <w:ind w:firstLine="426"/>
        <w:jc w:val="both"/>
        <w:rPr>
          <w:sz w:val="22"/>
          <w:szCs w:val="22"/>
        </w:rPr>
      </w:pPr>
      <w:bookmarkStart w:id="2" w:name="bookmark=id.1fob9te" w:colFirst="0" w:colLast="0"/>
      <w:bookmarkEnd w:id="2"/>
      <w:r>
        <w:rPr>
          <w:sz w:val="22"/>
          <w:szCs w:val="22"/>
        </w:rPr>
        <w:t>7.4.2  Pirkėjas ne vėliau kaip per 3 (tris) darbo dienas nuo 7.4.1. punkte nurodytos informacijos gavimo dienos raštu informuoja subtiekėjus apie tiesioginio atsiskaitymo galimybę;</w:t>
      </w:r>
    </w:p>
    <w:p w14:paraId="00569722" w14:textId="77777777" w:rsidR="00987DA0" w:rsidRDefault="00000000">
      <w:pPr>
        <w:spacing w:after="0"/>
        <w:ind w:firstLine="426"/>
        <w:jc w:val="both"/>
        <w:rPr>
          <w:sz w:val="22"/>
          <w:szCs w:val="22"/>
        </w:rPr>
      </w:pPr>
      <w:bookmarkStart w:id="3" w:name="bookmark=id.3znysh7" w:colFirst="0" w:colLast="0"/>
      <w:bookmarkEnd w:id="3"/>
      <w:r>
        <w:rPr>
          <w:sz w:val="22"/>
          <w:szCs w:val="22"/>
        </w:rPr>
        <w:t>7.4.3.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4F0B358" w14:textId="77777777" w:rsidR="00987DA0" w:rsidRDefault="00000000">
      <w:pPr>
        <w:spacing w:after="0"/>
        <w:ind w:firstLine="426"/>
        <w:jc w:val="both"/>
        <w:rPr>
          <w:sz w:val="22"/>
          <w:szCs w:val="22"/>
        </w:rPr>
      </w:pPr>
      <w:bookmarkStart w:id="4" w:name="bookmark=id.2et92p0" w:colFirst="0" w:colLast="0"/>
      <w:bookmarkEnd w:id="4"/>
      <w:r>
        <w:rPr>
          <w:sz w:val="22"/>
          <w:szCs w:val="22"/>
        </w:rPr>
        <w:t>7.4.4.  tiesioginio atsiskaitymo su subtiekėjais galimybė nekeičia Tiekėjo atsakomybės dėl Sutarties įvykdymo.</w:t>
      </w:r>
    </w:p>
    <w:p w14:paraId="711CEF17" w14:textId="77777777" w:rsidR="00987DA0" w:rsidRDefault="00987DA0">
      <w:pPr>
        <w:spacing w:after="0" w:line="240" w:lineRule="auto"/>
        <w:ind w:left="357"/>
        <w:jc w:val="both"/>
        <w:rPr>
          <w:sz w:val="22"/>
          <w:szCs w:val="22"/>
        </w:rPr>
      </w:pPr>
    </w:p>
    <w:p w14:paraId="7E0D2F6F" w14:textId="77777777" w:rsidR="00987DA0" w:rsidRDefault="00000000">
      <w:pPr>
        <w:widowControl w:val="0"/>
        <w:numPr>
          <w:ilvl w:val="0"/>
          <w:numId w:val="5"/>
        </w:numPr>
        <w:spacing w:after="0" w:line="276" w:lineRule="auto"/>
        <w:jc w:val="center"/>
        <w:rPr>
          <w:b/>
          <w:sz w:val="22"/>
          <w:szCs w:val="22"/>
        </w:rPr>
      </w:pPr>
      <w:r>
        <w:rPr>
          <w:b/>
          <w:sz w:val="22"/>
          <w:szCs w:val="22"/>
        </w:rPr>
        <w:t>Šalių atsakomybės sąlygos</w:t>
      </w:r>
    </w:p>
    <w:p w14:paraId="5AE19EE6" w14:textId="77777777" w:rsidR="00987DA0" w:rsidRDefault="00987DA0">
      <w:pPr>
        <w:widowControl w:val="0"/>
        <w:spacing w:after="0" w:line="276" w:lineRule="auto"/>
        <w:ind w:left="360"/>
        <w:jc w:val="center"/>
        <w:rPr>
          <w:b/>
          <w:sz w:val="22"/>
          <w:szCs w:val="22"/>
        </w:rPr>
      </w:pPr>
    </w:p>
    <w:p w14:paraId="1C99B4D9" w14:textId="77777777" w:rsidR="00987DA0" w:rsidRDefault="00000000">
      <w:pPr>
        <w:widowControl w:val="0"/>
        <w:numPr>
          <w:ilvl w:val="1"/>
          <w:numId w:val="5"/>
        </w:numPr>
        <w:spacing w:after="0" w:line="240" w:lineRule="auto"/>
        <w:ind w:left="357" w:hanging="357"/>
        <w:jc w:val="both"/>
        <w:rPr>
          <w:sz w:val="22"/>
          <w:szCs w:val="22"/>
        </w:rPr>
      </w:pPr>
      <w:r>
        <w:rPr>
          <w:sz w:val="22"/>
          <w:szCs w:val="22"/>
        </w:rPr>
        <w:t xml:space="preserve">Jeigu Tiekėjas Sutartyje nustatytais terminais nesuteikia Pirkėjui Paslaugų ar jų dalies, Tiekėjas, Pirkėjui pareikalavus, moka 50 (penkiasdešimt eurų) Eur baudą už kiekvieną uždelstą dieną. Tokiu atveju, Tiekėjas baudą sumoka per 5 (penkias) darbo dienas nuo Pirkėjo pareikalavimo. </w:t>
      </w:r>
    </w:p>
    <w:p w14:paraId="4FBBB3C2" w14:textId="77777777" w:rsidR="00987DA0" w:rsidRDefault="00000000">
      <w:pPr>
        <w:widowControl w:val="0"/>
        <w:numPr>
          <w:ilvl w:val="1"/>
          <w:numId w:val="5"/>
        </w:numPr>
        <w:spacing w:after="0" w:line="240" w:lineRule="auto"/>
        <w:ind w:left="357" w:hanging="357"/>
        <w:jc w:val="both"/>
        <w:rPr>
          <w:sz w:val="22"/>
          <w:szCs w:val="22"/>
        </w:rPr>
      </w:pPr>
      <w:r>
        <w:rPr>
          <w:sz w:val="22"/>
          <w:szCs w:val="22"/>
        </w:rPr>
        <w:t xml:space="preserve">Jeigu Pirkėjas Sutarties 3.3 punkte nustatyta tvarka ir terminais nesumoka Tiekėjui Sutarties kainos ar jos dalies, jis, Tiekėjui pareikalavus, moka jam netesybas, t. y. 0.04 procentų nuo nesumokėtos sumos dydžio delspinigius už kiekvieną atsiskaityti uždelstą dieną. </w:t>
      </w:r>
    </w:p>
    <w:p w14:paraId="6EEC0BE4" w14:textId="77777777" w:rsidR="00987DA0" w:rsidRDefault="00000000">
      <w:pPr>
        <w:widowControl w:val="0"/>
        <w:numPr>
          <w:ilvl w:val="1"/>
          <w:numId w:val="5"/>
        </w:numPr>
        <w:spacing w:after="0" w:line="240" w:lineRule="auto"/>
        <w:ind w:left="357" w:hanging="357"/>
        <w:jc w:val="both"/>
        <w:rPr>
          <w:sz w:val="22"/>
          <w:szCs w:val="22"/>
        </w:rPr>
      </w:pPr>
      <w:r>
        <w:rPr>
          <w:sz w:val="22"/>
          <w:szCs w:val="22"/>
        </w:rPr>
        <w:t>Netesybų sumokėjimas neatleidžia Šalių nuo nuostolių atlyginimo. Šalys sutinka, kad Sutarties 8.1 ir 8.2 punktuose nustatytas baudos ir netesybų dydis yra protingas.</w:t>
      </w:r>
    </w:p>
    <w:p w14:paraId="709111AD" w14:textId="77777777" w:rsidR="00987DA0" w:rsidRDefault="00000000">
      <w:pPr>
        <w:widowControl w:val="0"/>
        <w:numPr>
          <w:ilvl w:val="1"/>
          <w:numId w:val="5"/>
        </w:numPr>
        <w:spacing w:after="0" w:line="240" w:lineRule="auto"/>
        <w:ind w:left="357" w:hanging="357"/>
        <w:jc w:val="both"/>
        <w:rPr>
          <w:sz w:val="22"/>
          <w:szCs w:val="22"/>
        </w:rPr>
      </w:pPr>
      <w:r>
        <w:rPr>
          <w:sz w:val="22"/>
          <w:szCs w:val="22"/>
        </w:rPr>
        <w:t>Įvykus nenugalimos jėgos aplinkybėms (</w:t>
      </w:r>
      <w:r>
        <w:rPr>
          <w:i/>
          <w:sz w:val="22"/>
          <w:szCs w:val="22"/>
        </w:rPr>
        <w:t>force majeure</w:t>
      </w:r>
      <w:r>
        <w:rPr>
          <w:sz w:val="22"/>
          <w:szCs w:val="22"/>
        </w:rPr>
        <w:t xml:space="preserve">), Šalys atleidžiamos nuo atsakomybės už sutarties nevykdymą arba netinkamą vykdymą, laikantis taisyklių, patvirtintų Lietuvos Respublikos Vyriausybės 1996 m. liepos 15 d. nutarimu Nr. 840 (VŽ 19960719 Nr.68). Šalis, prašanti atleisti nuo atsakomybės, sužinojusi apie </w:t>
      </w:r>
      <w:r>
        <w:rPr>
          <w:i/>
          <w:sz w:val="22"/>
          <w:szCs w:val="22"/>
        </w:rPr>
        <w:t>force majeure</w:t>
      </w:r>
      <w:r>
        <w:rPr>
          <w:sz w:val="22"/>
          <w:szCs w:val="22"/>
        </w:rPr>
        <w:t xml:space="preserve"> aplinkybę bei jos poveikį įsipareigojimų vykdymui, ne vėliau kaip per 3 (tris) darbo dienas praneša kitai Šaliai apie susidariusią situaciją. Būtina pranešti ir tuomet, kai išnyksta pagrindas nevykdyti įsipareigojimų. Pagrindas atleisti nuo atsakomybės atsiranda nuo kliūties atsiradimo momento arba, jeigu apie ją laiku pranešta, nuo pranešimo momento. Laiku nepranešusi įsipareigojimų nevykdanti Šalis tampa atsakinga už nuostolių, kurių priešingu atveju būtų išvengta, atlyginimą.</w:t>
      </w:r>
    </w:p>
    <w:p w14:paraId="086010C3" w14:textId="77777777" w:rsidR="00987DA0" w:rsidRDefault="00987DA0">
      <w:pPr>
        <w:widowControl w:val="0"/>
        <w:spacing w:after="0" w:line="240" w:lineRule="auto"/>
        <w:ind w:left="357"/>
        <w:jc w:val="both"/>
        <w:rPr>
          <w:sz w:val="22"/>
          <w:szCs w:val="22"/>
        </w:rPr>
      </w:pPr>
    </w:p>
    <w:p w14:paraId="686FC681" w14:textId="77777777" w:rsidR="00987DA0" w:rsidRDefault="00000000">
      <w:pPr>
        <w:widowControl w:val="0"/>
        <w:numPr>
          <w:ilvl w:val="0"/>
          <w:numId w:val="5"/>
        </w:numPr>
        <w:spacing w:after="0" w:line="276" w:lineRule="auto"/>
        <w:jc w:val="center"/>
        <w:rPr>
          <w:b/>
          <w:sz w:val="22"/>
          <w:szCs w:val="22"/>
        </w:rPr>
      </w:pPr>
      <w:r>
        <w:rPr>
          <w:b/>
          <w:sz w:val="22"/>
          <w:szCs w:val="22"/>
        </w:rPr>
        <w:t>Konfidencialumas</w:t>
      </w:r>
    </w:p>
    <w:p w14:paraId="231F2F83" w14:textId="77777777" w:rsidR="00987DA0" w:rsidRDefault="00987DA0">
      <w:pPr>
        <w:widowControl w:val="0"/>
        <w:spacing w:after="0" w:line="276" w:lineRule="auto"/>
        <w:ind w:left="360"/>
        <w:rPr>
          <w:b/>
          <w:sz w:val="22"/>
          <w:szCs w:val="22"/>
        </w:rPr>
      </w:pPr>
    </w:p>
    <w:p w14:paraId="7E6E7699" w14:textId="77777777" w:rsidR="00987DA0" w:rsidRDefault="00000000">
      <w:pPr>
        <w:widowControl w:val="0"/>
        <w:numPr>
          <w:ilvl w:val="1"/>
          <w:numId w:val="5"/>
        </w:numPr>
        <w:spacing w:after="0" w:line="240" w:lineRule="auto"/>
        <w:jc w:val="both"/>
        <w:rPr>
          <w:sz w:val="22"/>
          <w:szCs w:val="22"/>
        </w:rPr>
      </w:pPr>
      <w:r>
        <w:rPr>
          <w:sz w:val="22"/>
          <w:szCs w:val="22"/>
        </w:rPr>
        <w:t xml:space="preserve">Šalys sutinka laikyti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w:t>
      </w:r>
    </w:p>
    <w:p w14:paraId="6EC8CCC2" w14:textId="77777777" w:rsidR="00987DA0" w:rsidRDefault="00987DA0">
      <w:pPr>
        <w:widowControl w:val="0"/>
        <w:spacing w:after="0" w:line="240" w:lineRule="auto"/>
        <w:ind w:left="357"/>
        <w:jc w:val="both"/>
        <w:rPr>
          <w:sz w:val="22"/>
          <w:szCs w:val="22"/>
        </w:rPr>
      </w:pPr>
    </w:p>
    <w:p w14:paraId="28640E03" w14:textId="77777777" w:rsidR="00987DA0" w:rsidRDefault="00000000">
      <w:pPr>
        <w:widowControl w:val="0"/>
        <w:numPr>
          <w:ilvl w:val="0"/>
          <w:numId w:val="5"/>
        </w:numPr>
        <w:spacing w:after="0" w:line="276" w:lineRule="auto"/>
        <w:jc w:val="center"/>
        <w:rPr>
          <w:b/>
          <w:sz w:val="22"/>
          <w:szCs w:val="22"/>
        </w:rPr>
      </w:pPr>
      <w:r>
        <w:rPr>
          <w:b/>
          <w:sz w:val="22"/>
          <w:szCs w:val="22"/>
        </w:rPr>
        <w:t>Sutarties galiojimas, keitimo, nutraukimo tvarka</w:t>
      </w:r>
    </w:p>
    <w:p w14:paraId="217A5359" w14:textId="77777777" w:rsidR="00987DA0" w:rsidRDefault="00987DA0">
      <w:pPr>
        <w:widowControl w:val="0"/>
        <w:spacing w:after="0" w:line="276" w:lineRule="auto"/>
        <w:ind w:left="360"/>
        <w:rPr>
          <w:b/>
          <w:sz w:val="22"/>
          <w:szCs w:val="22"/>
        </w:rPr>
      </w:pPr>
    </w:p>
    <w:p w14:paraId="6CDC3108" w14:textId="77777777" w:rsidR="00987DA0" w:rsidRDefault="00000000">
      <w:pPr>
        <w:widowControl w:val="0"/>
        <w:numPr>
          <w:ilvl w:val="1"/>
          <w:numId w:val="5"/>
        </w:numPr>
        <w:tabs>
          <w:tab w:val="left" w:pos="567"/>
        </w:tabs>
        <w:spacing w:after="0" w:line="240" w:lineRule="auto"/>
        <w:ind w:left="357" w:hanging="357"/>
        <w:jc w:val="both"/>
        <w:rPr>
          <w:sz w:val="22"/>
          <w:szCs w:val="22"/>
        </w:rPr>
      </w:pPr>
      <w:r>
        <w:rPr>
          <w:sz w:val="22"/>
          <w:szCs w:val="22"/>
        </w:rPr>
        <w:t xml:space="preserve">Sutartis įsigalioja kai sutartį pasirašo abi sutarties Šalys (antrosios Šalies pasirašymo dieną) ir galioja iki Šalių visiško savo sutartinių įsipareigojimų įvykdymo, bet ne ilgiau kaip 5 mėn. </w:t>
      </w:r>
    </w:p>
    <w:p w14:paraId="5651E67B" w14:textId="77777777" w:rsidR="00987DA0" w:rsidRDefault="00000000">
      <w:pPr>
        <w:widowControl w:val="0"/>
        <w:numPr>
          <w:ilvl w:val="1"/>
          <w:numId w:val="5"/>
        </w:numPr>
        <w:tabs>
          <w:tab w:val="left" w:pos="567"/>
        </w:tabs>
        <w:spacing w:after="0" w:line="240" w:lineRule="auto"/>
        <w:ind w:left="357" w:hanging="357"/>
        <w:jc w:val="both"/>
        <w:rPr>
          <w:sz w:val="22"/>
          <w:szCs w:val="22"/>
        </w:rPr>
      </w:pPr>
      <w:r>
        <w:rPr>
          <w:sz w:val="22"/>
          <w:szCs w:val="22"/>
        </w:rPr>
        <w:t>Sutarties sąlygos Sutarties galiojimo laikotarpiu negali būti keičiamos, išskyrus atvejus, numatytus Sutartyje ar Viešųjų pirkimų įstatyme. Dėl tokio pakeitimo Šalys susitaria raštu ir sudaro papildomą susitarimą prie Sutarties.</w:t>
      </w:r>
    </w:p>
    <w:p w14:paraId="1F03F027" w14:textId="77777777" w:rsidR="00987DA0" w:rsidRDefault="00000000">
      <w:pPr>
        <w:widowControl w:val="0"/>
        <w:numPr>
          <w:ilvl w:val="1"/>
          <w:numId w:val="5"/>
        </w:numPr>
        <w:tabs>
          <w:tab w:val="left" w:pos="567"/>
        </w:tabs>
        <w:spacing w:after="0" w:line="240" w:lineRule="auto"/>
        <w:ind w:left="357" w:hanging="357"/>
        <w:jc w:val="both"/>
        <w:rPr>
          <w:sz w:val="22"/>
          <w:szCs w:val="22"/>
        </w:rPr>
      </w:pPr>
      <w:r>
        <w:rPr>
          <w:sz w:val="22"/>
          <w:szCs w:val="22"/>
        </w:rPr>
        <w:t>Sutartis gali būti nutraukta anksčiau negu nurodyta Sutarties 10.1. punkte:</w:t>
      </w:r>
    </w:p>
    <w:p w14:paraId="7520B81F" w14:textId="77777777" w:rsidR="00987DA0" w:rsidRDefault="00000000">
      <w:pPr>
        <w:widowControl w:val="0"/>
        <w:numPr>
          <w:ilvl w:val="2"/>
          <w:numId w:val="5"/>
        </w:numPr>
        <w:spacing w:after="0" w:line="240" w:lineRule="auto"/>
        <w:ind w:left="1560"/>
        <w:jc w:val="both"/>
        <w:rPr>
          <w:sz w:val="22"/>
          <w:szCs w:val="22"/>
        </w:rPr>
      </w:pPr>
      <w:r>
        <w:rPr>
          <w:sz w:val="22"/>
          <w:szCs w:val="22"/>
        </w:rPr>
        <w:t>rašytiniu Šalių susitarimu;</w:t>
      </w:r>
    </w:p>
    <w:p w14:paraId="034460B2" w14:textId="77777777" w:rsidR="00987DA0" w:rsidRDefault="00000000">
      <w:pPr>
        <w:widowControl w:val="0"/>
        <w:numPr>
          <w:ilvl w:val="2"/>
          <w:numId w:val="5"/>
        </w:numPr>
        <w:spacing w:after="0" w:line="240" w:lineRule="auto"/>
        <w:ind w:left="1560"/>
        <w:jc w:val="both"/>
        <w:rPr>
          <w:sz w:val="22"/>
          <w:szCs w:val="22"/>
        </w:rPr>
      </w:pPr>
      <w:r>
        <w:rPr>
          <w:sz w:val="22"/>
          <w:szCs w:val="22"/>
        </w:rPr>
        <w:t>vienos iš Šalių iniciatyva, apie numatomą nutraukimą įspėjus kitą Šalį raštu ne vėliau kaip prieš 20 (dvidešimt) kalendorinių dienų;</w:t>
      </w:r>
    </w:p>
    <w:p w14:paraId="713E41A3" w14:textId="77777777" w:rsidR="00987DA0" w:rsidRDefault="00000000">
      <w:pPr>
        <w:widowControl w:val="0"/>
        <w:numPr>
          <w:ilvl w:val="2"/>
          <w:numId w:val="5"/>
        </w:numPr>
        <w:tabs>
          <w:tab w:val="left" w:pos="1560"/>
        </w:tabs>
        <w:spacing w:after="0" w:line="240" w:lineRule="auto"/>
        <w:ind w:left="426" w:firstLine="424"/>
        <w:jc w:val="both"/>
        <w:rPr>
          <w:sz w:val="22"/>
          <w:szCs w:val="22"/>
        </w:rPr>
      </w:pPr>
      <w:r>
        <w:rPr>
          <w:sz w:val="22"/>
          <w:szCs w:val="22"/>
        </w:rPr>
        <w:t>vienos iš Šalių iniciatyva dėl esminio kitos Šalies Sutarties pažeidimo, apie tokį nutraukimą įspėjus kitą Šalį raštu ne vėliau kaip prieš 5 (penkios) kalendorines dienas.</w:t>
      </w:r>
    </w:p>
    <w:p w14:paraId="7C68F42A" w14:textId="77777777" w:rsidR="00987DA0" w:rsidRDefault="00000000">
      <w:pPr>
        <w:widowControl w:val="0"/>
        <w:numPr>
          <w:ilvl w:val="1"/>
          <w:numId w:val="5"/>
        </w:numPr>
        <w:tabs>
          <w:tab w:val="left" w:pos="567"/>
        </w:tabs>
        <w:spacing w:after="0" w:line="240" w:lineRule="auto"/>
        <w:ind w:left="357" w:hanging="357"/>
        <w:jc w:val="both"/>
        <w:rPr>
          <w:sz w:val="22"/>
          <w:szCs w:val="22"/>
        </w:rPr>
      </w:pPr>
      <w:r>
        <w:rPr>
          <w:sz w:val="22"/>
          <w:szCs w:val="22"/>
        </w:rPr>
        <w:t xml:space="preserve">Sutarties nutraukimas nepanaikina teisės reikalauti atlyginti nuostolius, atsiradusius dėl Sutarties </w:t>
      </w:r>
      <w:r>
        <w:rPr>
          <w:sz w:val="22"/>
          <w:szCs w:val="22"/>
        </w:rPr>
        <w:lastRenderedPageBreak/>
        <w:t>neįvykdymo ar netinkamo įvykdymo bei netesybų.</w:t>
      </w:r>
    </w:p>
    <w:p w14:paraId="616BDA07" w14:textId="77777777" w:rsidR="00987DA0" w:rsidRDefault="00000000">
      <w:pPr>
        <w:widowControl w:val="0"/>
        <w:numPr>
          <w:ilvl w:val="1"/>
          <w:numId w:val="5"/>
        </w:numPr>
        <w:tabs>
          <w:tab w:val="left" w:pos="567"/>
        </w:tabs>
        <w:spacing w:after="0" w:line="240" w:lineRule="auto"/>
        <w:ind w:left="357" w:hanging="357"/>
        <w:jc w:val="both"/>
        <w:rPr>
          <w:sz w:val="22"/>
          <w:szCs w:val="22"/>
        </w:rPr>
      </w:pPr>
      <w:r>
        <w:rPr>
          <w:sz w:val="22"/>
          <w:szCs w:val="22"/>
        </w:rPr>
        <w:t>Nutraukus Sutartį dėl Tiekėjo kaltės, Tiekėjas privalo sumokėti pirkėjui 1000 (vieno tūkstančio) eurų baudą. Pirkėjas turi teisę išskaičiuoti baudą iš Tiekėjo mokėtinų sumų, o jei mokėtinų sumų nėra, Tiekėjas baudą privalo sumokėti per 10 (dešimt) darbo dienų nuo Sutarties nutraukimo. Baudos sumokėjimas neatleidžia Tiekėjo nuo Pirkėjo tiesioginių nuostolių, viršijančių pagal šią Sutartį sumokėtą baudą, atlyginimo, tačiau šis nuostolių atlyginimas negali viršyti maksimalios Paslaugų kainos, nurodytos Sutarties 3.1 punkte.</w:t>
      </w:r>
    </w:p>
    <w:p w14:paraId="0198389B" w14:textId="77777777" w:rsidR="00987DA0" w:rsidRDefault="00000000">
      <w:pPr>
        <w:widowControl w:val="0"/>
        <w:numPr>
          <w:ilvl w:val="1"/>
          <w:numId w:val="5"/>
        </w:numPr>
        <w:tabs>
          <w:tab w:val="left" w:pos="567"/>
        </w:tabs>
        <w:spacing w:after="0" w:line="240" w:lineRule="auto"/>
        <w:ind w:left="357" w:hanging="357"/>
        <w:jc w:val="both"/>
        <w:rPr>
          <w:sz w:val="22"/>
          <w:szCs w:val="22"/>
        </w:rPr>
      </w:pPr>
      <w:r>
        <w:rPr>
          <w:sz w:val="22"/>
          <w:szCs w:val="22"/>
        </w:rPr>
        <w:t>Jei Tiekėjas nutraukia Sutartį dėl Pirkėjo esminio Sutarties pažeidimo, Pirkėjas per 10 (dešimt) darbo dienų nuo Sutarties nutraukimo dienos privalo apmokėti Tiekėjui už faktiškai iki Sutarties nutraukimo suteiktas Paslaugas.</w:t>
      </w:r>
    </w:p>
    <w:p w14:paraId="47C041AA" w14:textId="77777777" w:rsidR="00987DA0" w:rsidRDefault="00000000">
      <w:pPr>
        <w:widowControl w:val="0"/>
        <w:numPr>
          <w:ilvl w:val="1"/>
          <w:numId w:val="5"/>
        </w:numPr>
        <w:tabs>
          <w:tab w:val="left" w:pos="567"/>
        </w:tabs>
        <w:spacing w:after="0" w:line="240" w:lineRule="auto"/>
        <w:ind w:left="357" w:hanging="357"/>
        <w:jc w:val="both"/>
        <w:rPr>
          <w:sz w:val="22"/>
          <w:szCs w:val="22"/>
        </w:rPr>
      </w:pPr>
      <w:r>
        <w:rPr>
          <w:sz w:val="22"/>
          <w:szCs w:val="22"/>
        </w:rPr>
        <w:t>Nutraukus sutartį, ar jai pasibaigus, lieka galioti Sutarties ir jos priedų nuostatos, susijusios su atsakomybe, atsiskaitymais tarp Šalių pagal Sutartį ir konfidencialumo bei informacijos ir duomenų sunaikinimo įsipareigojimas</w:t>
      </w:r>
      <w:r>
        <w:rPr>
          <w:color w:val="FF0000"/>
          <w:sz w:val="22"/>
          <w:szCs w:val="22"/>
        </w:rPr>
        <w:t>.</w:t>
      </w:r>
    </w:p>
    <w:p w14:paraId="35A3E8CE" w14:textId="77777777" w:rsidR="00987DA0" w:rsidRDefault="00000000">
      <w:pPr>
        <w:widowControl w:val="0"/>
        <w:numPr>
          <w:ilvl w:val="0"/>
          <w:numId w:val="5"/>
        </w:numPr>
        <w:spacing w:after="0" w:line="276" w:lineRule="auto"/>
        <w:jc w:val="center"/>
        <w:rPr>
          <w:b/>
          <w:sz w:val="22"/>
          <w:szCs w:val="22"/>
        </w:rPr>
      </w:pPr>
      <w:r>
        <w:rPr>
          <w:b/>
          <w:sz w:val="22"/>
          <w:szCs w:val="22"/>
        </w:rPr>
        <w:t>Baigiamosios nuostatos</w:t>
      </w:r>
    </w:p>
    <w:p w14:paraId="6C27082A" w14:textId="77777777" w:rsidR="00987DA0" w:rsidRDefault="00987DA0">
      <w:pPr>
        <w:widowControl w:val="0"/>
        <w:spacing w:after="0" w:line="276" w:lineRule="auto"/>
        <w:ind w:left="360"/>
        <w:rPr>
          <w:b/>
          <w:sz w:val="22"/>
          <w:szCs w:val="22"/>
        </w:rPr>
      </w:pPr>
    </w:p>
    <w:p w14:paraId="30713197" w14:textId="61E1BE23" w:rsidR="00987DA0" w:rsidRPr="00105698" w:rsidRDefault="00000000">
      <w:pPr>
        <w:widowControl w:val="0"/>
        <w:numPr>
          <w:ilvl w:val="1"/>
          <w:numId w:val="5"/>
        </w:numPr>
        <w:tabs>
          <w:tab w:val="left" w:pos="567"/>
        </w:tabs>
        <w:spacing w:after="0" w:line="240" w:lineRule="auto"/>
        <w:ind w:left="357" w:hanging="357"/>
        <w:jc w:val="both"/>
        <w:rPr>
          <w:sz w:val="22"/>
          <w:szCs w:val="22"/>
        </w:rPr>
      </w:pPr>
      <w:r w:rsidRPr="00105698">
        <w:rPr>
          <w:sz w:val="22"/>
          <w:szCs w:val="22"/>
        </w:rPr>
        <w:t xml:space="preserve">Už Sutarties vykdymą atsakingas Pirkėjo atstovas – </w:t>
      </w:r>
      <w:r w:rsidR="00105698" w:rsidRPr="00105698">
        <w:t>A</w:t>
      </w:r>
      <w:r w:rsidR="00105698" w:rsidRPr="00105698">
        <w:t>plinkosauginio ugdymo ir pakartotinio naudojimo padalinio vadov</w:t>
      </w:r>
      <w:r w:rsidR="00105698" w:rsidRPr="00105698">
        <w:t>ė Agnė Jučienė</w:t>
      </w:r>
      <w:r w:rsidRPr="00105698">
        <w:rPr>
          <w:i/>
          <w:sz w:val="22"/>
          <w:szCs w:val="22"/>
        </w:rPr>
        <w:t>, tel. nr.</w:t>
      </w:r>
      <w:r w:rsidR="00105698" w:rsidRPr="00105698">
        <w:rPr>
          <w:i/>
          <w:sz w:val="22"/>
          <w:szCs w:val="22"/>
        </w:rPr>
        <w:t xml:space="preserve"> +370659 81933</w:t>
      </w:r>
      <w:r w:rsidRPr="00105698">
        <w:rPr>
          <w:i/>
          <w:sz w:val="22"/>
          <w:szCs w:val="22"/>
        </w:rPr>
        <w:t>, el. paštas</w:t>
      </w:r>
      <w:r w:rsidR="00105698" w:rsidRPr="00105698">
        <w:rPr>
          <w:i/>
          <w:sz w:val="22"/>
          <w:szCs w:val="22"/>
        </w:rPr>
        <w:t xml:space="preserve"> agne.juciene</w:t>
      </w:r>
      <w:r w:rsidR="00105698" w:rsidRPr="00105698">
        <w:rPr>
          <w:i/>
          <w:sz w:val="22"/>
          <w:szCs w:val="22"/>
          <w:lang w:val="en-US"/>
        </w:rPr>
        <w:t>@alytausratc.lt</w:t>
      </w:r>
      <w:r w:rsidRPr="00105698">
        <w:rPr>
          <w:sz w:val="22"/>
          <w:szCs w:val="22"/>
        </w:rPr>
        <w:t xml:space="preserve">. Už Sutarties vykdymą atsakingas Tiekėjo atstovas – </w:t>
      </w:r>
      <w:r w:rsidRPr="00105698">
        <w:rPr>
          <w:i/>
          <w:sz w:val="22"/>
          <w:szCs w:val="22"/>
        </w:rPr>
        <w:t>direktorius Deividas Zaicevas tel. nr. +37065209888, el. paštas asterman.lt@gmail.com.</w:t>
      </w:r>
    </w:p>
    <w:p w14:paraId="01882AED" w14:textId="77777777" w:rsidR="00987DA0" w:rsidRDefault="00000000">
      <w:pPr>
        <w:widowControl w:val="0"/>
        <w:numPr>
          <w:ilvl w:val="1"/>
          <w:numId w:val="5"/>
        </w:numPr>
        <w:tabs>
          <w:tab w:val="left" w:pos="567"/>
        </w:tabs>
        <w:spacing w:after="0" w:line="240" w:lineRule="auto"/>
        <w:ind w:left="357" w:hanging="357"/>
        <w:jc w:val="both"/>
        <w:rPr>
          <w:sz w:val="22"/>
          <w:szCs w:val="22"/>
        </w:rPr>
      </w:pPr>
      <w:r w:rsidRPr="00105698">
        <w:rPr>
          <w:sz w:val="22"/>
          <w:szCs w:val="22"/>
        </w:rPr>
        <w:t>Sutarčiai ir visoms iš šios Sutarties atsirandančioms teisėms ir pareigoms taikomi Lietuvos</w:t>
      </w:r>
      <w:r>
        <w:rPr>
          <w:sz w:val="22"/>
          <w:szCs w:val="22"/>
        </w:rPr>
        <w:t xml:space="preserve"> Respublikos įstatymai bei kiti norminiai teisės aktai. </w:t>
      </w:r>
    </w:p>
    <w:p w14:paraId="5FE37AFF" w14:textId="77777777" w:rsidR="00987DA0" w:rsidRDefault="00000000">
      <w:pPr>
        <w:widowControl w:val="0"/>
        <w:numPr>
          <w:ilvl w:val="1"/>
          <w:numId w:val="5"/>
        </w:numPr>
        <w:tabs>
          <w:tab w:val="left" w:pos="567"/>
        </w:tabs>
        <w:spacing w:after="0" w:line="240" w:lineRule="auto"/>
        <w:ind w:left="357" w:hanging="357"/>
        <w:jc w:val="both"/>
        <w:rPr>
          <w:sz w:val="22"/>
          <w:szCs w:val="22"/>
        </w:rPr>
      </w:pPr>
      <w:r>
        <w:rPr>
          <w:sz w:val="22"/>
          <w:szCs w:val="22"/>
        </w:rPr>
        <w:t>Visi ginčai, kylantys iš šios Sutarties ar susiję su jos vykdymu, sprendžiami Šalių susitarimu. Nepavykus susitarti, ginčo sprendimas bet kurios iš Šalių iniciatyva gali būti perduotas spręsti Lietuvos Respublikos teismui, taikant Lietuvos Respublikos teisę.</w:t>
      </w:r>
    </w:p>
    <w:p w14:paraId="34F26B9F" w14:textId="77777777" w:rsidR="00987DA0" w:rsidRDefault="00000000">
      <w:pPr>
        <w:widowControl w:val="0"/>
        <w:numPr>
          <w:ilvl w:val="1"/>
          <w:numId w:val="5"/>
        </w:numPr>
        <w:tabs>
          <w:tab w:val="left" w:pos="567"/>
        </w:tabs>
        <w:spacing w:after="0" w:line="240" w:lineRule="auto"/>
        <w:ind w:left="357" w:hanging="357"/>
        <w:jc w:val="both"/>
        <w:rPr>
          <w:sz w:val="22"/>
          <w:szCs w:val="22"/>
        </w:rPr>
      </w:pPr>
      <w:r>
        <w:rPr>
          <w:sz w:val="22"/>
          <w:szCs w:val="22"/>
        </w:rPr>
        <w:t>Visi Šalių viena kitai skirti pranešimai, siunčiami Sutartyje nurodytais adresais. Nepranešusi apie adreso pasikeitimą Šalis, atsako kitai Šaliai už visus su nepranešimu susijusius nuostolius.</w:t>
      </w:r>
    </w:p>
    <w:p w14:paraId="53176FAD" w14:textId="77777777" w:rsidR="00987DA0" w:rsidRDefault="00000000">
      <w:pPr>
        <w:widowControl w:val="0"/>
        <w:numPr>
          <w:ilvl w:val="1"/>
          <w:numId w:val="5"/>
        </w:numPr>
        <w:tabs>
          <w:tab w:val="left" w:pos="567"/>
        </w:tabs>
        <w:spacing w:after="0" w:line="240" w:lineRule="auto"/>
        <w:ind w:left="357" w:hanging="357"/>
        <w:jc w:val="both"/>
        <w:rPr>
          <w:sz w:val="22"/>
          <w:szCs w:val="22"/>
        </w:rPr>
      </w:pPr>
      <w:r>
        <w:rPr>
          <w:sz w:val="22"/>
          <w:szCs w:val="22"/>
        </w:rPr>
        <w:t>Sudaryti 2 (du) vienodą juridinę galią turintys Sutarties lietuvių kalba egzemplioriai – kiekvienai Šaliai po vieną.</w:t>
      </w:r>
    </w:p>
    <w:p w14:paraId="45243389" w14:textId="77777777" w:rsidR="00987DA0" w:rsidRDefault="00000000">
      <w:pPr>
        <w:widowControl w:val="0"/>
        <w:numPr>
          <w:ilvl w:val="1"/>
          <w:numId w:val="5"/>
        </w:numPr>
        <w:spacing w:after="0" w:line="240" w:lineRule="auto"/>
        <w:ind w:left="357" w:hanging="357"/>
        <w:jc w:val="both"/>
        <w:rPr>
          <w:sz w:val="22"/>
          <w:szCs w:val="22"/>
        </w:rPr>
      </w:pPr>
      <w:r>
        <w:rPr>
          <w:sz w:val="22"/>
          <w:szCs w:val="22"/>
        </w:rPr>
        <w:t>Sutarties priedai:</w:t>
      </w:r>
    </w:p>
    <w:p w14:paraId="18D9F9FF" w14:textId="77777777" w:rsidR="00987DA0" w:rsidRDefault="00000000">
      <w:pPr>
        <w:widowControl w:val="0"/>
        <w:numPr>
          <w:ilvl w:val="2"/>
          <w:numId w:val="5"/>
        </w:numPr>
        <w:spacing w:after="0" w:line="240" w:lineRule="auto"/>
        <w:ind w:left="1276"/>
        <w:jc w:val="both"/>
        <w:rPr>
          <w:sz w:val="22"/>
          <w:szCs w:val="22"/>
        </w:rPr>
      </w:pPr>
      <w:r>
        <w:rPr>
          <w:sz w:val="22"/>
          <w:szCs w:val="22"/>
        </w:rPr>
        <w:t>1 priedas – Techninė specifikacija;</w:t>
      </w:r>
    </w:p>
    <w:p w14:paraId="7D585C56" w14:textId="77777777" w:rsidR="00987DA0" w:rsidRDefault="00000000">
      <w:pPr>
        <w:widowControl w:val="0"/>
        <w:numPr>
          <w:ilvl w:val="2"/>
          <w:numId w:val="5"/>
        </w:numPr>
        <w:spacing w:after="0" w:line="240" w:lineRule="auto"/>
        <w:ind w:left="1276"/>
        <w:jc w:val="both"/>
        <w:rPr>
          <w:sz w:val="22"/>
          <w:szCs w:val="22"/>
        </w:rPr>
      </w:pPr>
      <w:r>
        <w:rPr>
          <w:sz w:val="22"/>
          <w:szCs w:val="22"/>
        </w:rPr>
        <w:t>2 priedas  – Tiekėjo pasiūlymas;</w:t>
      </w:r>
    </w:p>
    <w:p w14:paraId="41DB51FE" w14:textId="77777777" w:rsidR="00987DA0" w:rsidRDefault="00000000">
      <w:pPr>
        <w:widowControl w:val="0"/>
        <w:numPr>
          <w:ilvl w:val="2"/>
          <w:numId w:val="5"/>
        </w:numPr>
        <w:spacing w:after="0" w:line="240" w:lineRule="auto"/>
        <w:ind w:left="1276"/>
        <w:jc w:val="both"/>
        <w:rPr>
          <w:sz w:val="22"/>
          <w:szCs w:val="22"/>
        </w:rPr>
      </w:pPr>
      <w:r>
        <w:rPr>
          <w:sz w:val="22"/>
          <w:szCs w:val="22"/>
        </w:rPr>
        <w:t>3 priedas – Priėmimo – perdavimo aktas.</w:t>
      </w:r>
    </w:p>
    <w:p w14:paraId="15E555C4" w14:textId="77777777" w:rsidR="00987DA0" w:rsidRDefault="00987DA0">
      <w:pPr>
        <w:spacing w:after="120" w:line="240" w:lineRule="auto"/>
        <w:ind w:left="720"/>
        <w:jc w:val="both"/>
        <w:rPr>
          <w:sz w:val="22"/>
          <w:szCs w:val="22"/>
        </w:rPr>
      </w:pPr>
    </w:p>
    <w:tbl>
      <w:tblPr>
        <w:tblStyle w:val="a"/>
        <w:tblW w:w="9576" w:type="dxa"/>
        <w:tblInd w:w="0" w:type="dxa"/>
        <w:tblLayout w:type="fixed"/>
        <w:tblLook w:val="0400" w:firstRow="0" w:lastRow="0" w:firstColumn="0" w:lastColumn="0" w:noHBand="0" w:noVBand="1"/>
      </w:tblPr>
      <w:tblGrid>
        <w:gridCol w:w="4219"/>
        <w:gridCol w:w="709"/>
        <w:gridCol w:w="4648"/>
      </w:tblGrid>
      <w:tr w:rsidR="00987DA0" w14:paraId="5E7EEAD0" w14:textId="77777777">
        <w:tc>
          <w:tcPr>
            <w:tcW w:w="4219" w:type="dxa"/>
            <w:tcBorders>
              <w:top w:val="nil"/>
              <w:left w:val="nil"/>
              <w:bottom w:val="single" w:sz="4" w:space="0" w:color="000000"/>
              <w:right w:val="nil"/>
            </w:tcBorders>
            <w:shd w:val="clear" w:color="auto" w:fill="auto"/>
          </w:tcPr>
          <w:p w14:paraId="1A18078A" w14:textId="77777777" w:rsidR="00987DA0" w:rsidRDefault="00000000">
            <w:pPr>
              <w:widowControl w:val="0"/>
              <w:spacing w:after="0" w:line="240" w:lineRule="auto"/>
              <w:rPr>
                <w:b/>
                <w:sz w:val="22"/>
                <w:szCs w:val="22"/>
              </w:rPr>
            </w:pPr>
            <w:r>
              <w:rPr>
                <w:b/>
                <w:sz w:val="22"/>
                <w:szCs w:val="22"/>
              </w:rPr>
              <w:t>UAB Alytaus regiono atliekų tvarkymo centras</w:t>
            </w:r>
          </w:p>
          <w:p w14:paraId="26E5E99D" w14:textId="15722DD0" w:rsidR="00987DA0" w:rsidRPr="00E03768" w:rsidRDefault="00E03768">
            <w:pPr>
              <w:widowControl w:val="0"/>
              <w:spacing w:after="0" w:line="240" w:lineRule="auto"/>
              <w:rPr>
                <w:sz w:val="22"/>
                <w:szCs w:val="22"/>
              </w:rPr>
            </w:pPr>
            <w:r w:rsidRPr="00E03768">
              <w:rPr>
                <w:sz w:val="22"/>
                <w:szCs w:val="22"/>
              </w:rPr>
              <w:t>J</w:t>
            </w:r>
            <w:r w:rsidR="00000000" w:rsidRPr="00E03768">
              <w:rPr>
                <w:sz w:val="22"/>
                <w:szCs w:val="22"/>
              </w:rPr>
              <w:t xml:space="preserve">uridinio asmens kodas </w:t>
            </w:r>
            <w:r w:rsidR="00000000" w:rsidRPr="00E03768">
              <w:rPr>
                <w:sz w:val="22"/>
                <w:szCs w:val="22"/>
                <w:highlight w:val="white"/>
              </w:rPr>
              <w:t>250135860</w:t>
            </w:r>
            <w:r w:rsidR="00000000" w:rsidRPr="00E03768">
              <w:rPr>
                <w:sz w:val="22"/>
                <w:szCs w:val="22"/>
              </w:rPr>
              <w:t>1</w:t>
            </w:r>
          </w:p>
          <w:p w14:paraId="5D3FF384" w14:textId="77777777" w:rsidR="00987DA0" w:rsidRPr="00E03768" w:rsidRDefault="00000000">
            <w:pPr>
              <w:widowControl w:val="0"/>
              <w:spacing w:after="0" w:line="240" w:lineRule="auto"/>
              <w:rPr>
                <w:sz w:val="22"/>
                <w:szCs w:val="22"/>
              </w:rPr>
            </w:pPr>
            <w:r w:rsidRPr="00E03768">
              <w:rPr>
                <w:sz w:val="22"/>
                <w:szCs w:val="22"/>
              </w:rPr>
              <w:t xml:space="preserve">Vilniaus g. 31, 62112 Alytus </w:t>
            </w:r>
          </w:p>
          <w:p w14:paraId="796DF3BA" w14:textId="428548DF" w:rsidR="00987DA0" w:rsidRPr="00E03768" w:rsidRDefault="00E03768" w:rsidP="00E03768">
            <w:pPr>
              <w:widowControl w:val="0"/>
              <w:spacing w:after="0" w:line="240" w:lineRule="auto"/>
              <w:rPr>
                <w:sz w:val="22"/>
                <w:szCs w:val="22"/>
              </w:rPr>
            </w:pPr>
            <w:r w:rsidRPr="00E03768">
              <w:rPr>
                <w:sz w:val="22"/>
                <w:szCs w:val="22"/>
              </w:rPr>
              <w:t xml:space="preserve">A. </w:t>
            </w:r>
            <w:r w:rsidR="00000000" w:rsidRPr="00E03768">
              <w:rPr>
                <w:sz w:val="22"/>
                <w:szCs w:val="22"/>
              </w:rPr>
              <w:t xml:space="preserve">s. LT307300010129791336  </w:t>
            </w:r>
          </w:p>
          <w:p w14:paraId="0A2C328A" w14:textId="77777777" w:rsidR="00987DA0" w:rsidRPr="00E03768" w:rsidRDefault="00000000">
            <w:pPr>
              <w:widowControl w:val="0"/>
              <w:spacing w:after="0" w:line="240" w:lineRule="auto"/>
              <w:rPr>
                <w:sz w:val="22"/>
                <w:szCs w:val="22"/>
              </w:rPr>
            </w:pPr>
            <w:r w:rsidRPr="00E03768">
              <w:rPr>
                <w:sz w:val="22"/>
                <w:szCs w:val="22"/>
              </w:rPr>
              <w:t>Swedbank, AB</w:t>
            </w:r>
          </w:p>
          <w:p w14:paraId="5C9B974C" w14:textId="77777777" w:rsidR="00987DA0" w:rsidRPr="00E03768" w:rsidRDefault="00000000">
            <w:pPr>
              <w:widowControl w:val="0"/>
              <w:spacing w:after="0" w:line="240" w:lineRule="auto"/>
              <w:rPr>
                <w:sz w:val="22"/>
                <w:szCs w:val="22"/>
              </w:rPr>
            </w:pPr>
            <w:r w:rsidRPr="00E03768">
              <w:rPr>
                <w:sz w:val="22"/>
                <w:szCs w:val="22"/>
              </w:rPr>
              <w:t xml:space="preserve">LT307300010129791336 </w:t>
            </w:r>
          </w:p>
          <w:p w14:paraId="58081D2B" w14:textId="77777777" w:rsidR="00987DA0" w:rsidRPr="00E03768" w:rsidRDefault="00000000">
            <w:pPr>
              <w:widowControl w:val="0"/>
              <w:spacing w:after="0" w:line="240" w:lineRule="auto"/>
              <w:rPr>
                <w:sz w:val="22"/>
                <w:szCs w:val="22"/>
              </w:rPr>
            </w:pPr>
            <w:r w:rsidRPr="00E03768">
              <w:rPr>
                <w:sz w:val="22"/>
                <w:szCs w:val="22"/>
              </w:rPr>
              <w:t xml:space="preserve">„Swedbank” AB </w:t>
            </w:r>
          </w:p>
          <w:p w14:paraId="4A53DD4D" w14:textId="77777777" w:rsidR="00987DA0" w:rsidRPr="00E03768" w:rsidRDefault="00000000">
            <w:pPr>
              <w:widowControl w:val="0"/>
              <w:spacing w:after="0" w:line="240" w:lineRule="auto"/>
              <w:rPr>
                <w:sz w:val="22"/>
                <w:szCs w:val="22"/>
              </w:rPr>
            </w:pPr>
            <w:r w:rsidRPr="00E03768">
              <w:rPr>
                <w:sz w:val="22"/>
                <w:szCs w:val="22"/>
              </w:rPr>
              <w:t>Tel.: +370 315 72842</w:t>
            </w:r>
          </w:p>
          <w:p w14:paraId="0E5DB548" w14:textId="77777777" w:rsidR="00987DA0" w:rsidRPr="00E03768" w:rsidRDefault="00000000">
            <w:pPr>
              <w:widowControl w:val="0"/>
              <w:spacing w:after="0" w:line="240" w:lineRule="auto"/>
              <w:rPr>
                <w:sz w:val="22"/>
                <w:szCs w:val="22"/>
              </w:rPr>
            </w:pPr>
            <w:r w:rsidRPr="00E03768">
              <w:rPr>
                <w:sz w:val="22"/>
                <w:szCs w:val="22"/>
              </w:rPr>
              <w:t xml:space="preserve">El. Paštas: </w:t>
            </w:r>
            <w:hyperlink r:id="rId6">
              <w:r w:rsidRPr="00E03768">
                <w:rPr>
                  <w:color w:val="0563C1"/>
                  <w:sz w:val="22"/>
                  <w:szCs w:val="22"/>
                  <w:u w:val="single"/>
                </w:rPr>
                <w:t>info@alytausratc.lt</w:t>
              </w:r>
            </w:hyperlink>
            <w:r w:rsidRPr="00E03768">
              <w:rPr>
                <w:color w:val="000080"/>
                <w:sz w:val="22"/>
                <w:szCs w:val="22"/>
                <w:u w:val="single"/>
              </w:rPr>
              <w:t xml:space="preserve"> </w:t>
            </w:r>
            <w:r w:rsidRPr="00E03768">
              <w:rPr>
                <w:sz w:val="22"/>
                <w:szCs w:val="22"/>
              </w:rPr>
              <w:t xml:space="preserve"> </w:t>
            </w:r>
          </w:p>
          <w:p w14:paraId="3C004A9F" w14:textId="77777777" w:rsidR="00987DA0" w:rsidRDefault="00987DA0">
            <w:pPr>
              <w:widowControl w:val="0"/>
              <w:spacing w:after="0" w:line="240" w:lineRule="auto"/>
              <w:rPr>
                <w:sz w:val="22"/>
                <w:szCs w:val="22"/>
              </w:rPr>
            </w:pPr>
          </w:p>
          <w:p w14:paraId="723B89D4" w14:textId="170BD18B" w:rsidR="00987DA0" w:rsidRDefault="00E03768">
            <w:pPr>
              <w:widowControl w:val="0"/>
              <w:spacing w:after="0" w:line="240" w:lineRule="auto"/>
              <w:rPr>
                <w:sz w:val="22"/>
                <w:szCs w:val="22"/>
              </w:rPr>
            </w:pPr>
            <w:r>
              <w:rPr>
                <w:sz w:val="22"/>
                <w:szCs w:val="22"/>
              </w:rPr>
              <w:t>Direktorius</w:t>
            </w:r>
          </w:p>
          <w:p w14:paraId="71238293" w14:textId="147A68EA" w:rsidR="00987DA0" w:rsidRDefault="00E03768">
            <w:pPr>
              <w:widowControl w:val="0"/>
              <w:spacing w:after="0" w:line="240" w:lineRule="auto"/>
              <w:rPr>
                <w:sz w:val="22"/>
                <w:szCs w:val="22"/>
              </w:rPr>
            </w:pPr>
            <w:r>
              <w:rPr>
                <w:sz w:val="22"/>
                <w:szCs w:val="22"/>
              </w:rPr>
              <w:t>Aurimas Uldukis</w:t>
            </w:r>
          </w:p>
          <w:p w14:paraId="7A552547" w14:textId="77777777" w:rsidR="00987DA0" w:rsidRDefault="00987DA0">
            <w:pPr>
              <w:widowControl w:val="0"/>
              <w:spacing w:after="0" w:line="240" w:lineRule="auto"/>
              <w:rPr>
                <w:sz w:val="22"/>
                <w:szCs w:val="22"/>
              </w:rPr>
            </w:pPr>
          </w:p>
          <w:p w14:paraId="2F8419F1" w14:textId="77777777" w:rsidR="00987DA0" w:rsidRDefault="00987DA0">
            <w:pPr>
              <w:widowControl w:val="0"/>
              <w:spacing w:after="0" w:line="240" w:lineRule="auto"/>
              <w:rPr>
                <w:sz w:val="22"/>
                <w:szCs w:val="22"/>
              </w:rPr>
            </w:pPr>
          </w:p>
        </w:tc>
        <w:tc>
          <w:tcPr>
            <w:tcW w:w="709" w:type="dxa"/>
            <w:shd w:val="clear" w:color="auto" w:fill="auto"/>
          </w:tcPr>
          <w:p w14:paraId="79E403D8" w14:textId="77777777" w:rsidR="00987DA0" w:rsidRDefault="00987DA0">
            <w:pPr>
              <w:widowControl w:val="0"/>
              <w:spacing w:after="0" w:line="240" w:lineRule="auto"/>
              <w:rPr>
                <w:sz w:val="22"/>
                <w:szCs w:val="22"/>
              </w:rPr>
            </w:pPr>
          </w:p>
        </w:tc>
        <w:tc>
          <w:tcPr>
            <w:tcW w:w="4648" w:type="dxa"/>
            <w:tcBorders>
              <w:top w:val="nil"/>
              <w:left w:val="nil"/>
              <w:bottom w:val="single" w:sz="4" w:space="0" w:color="000000"/>
              <w:right w:val="nil"/>
            </w:tcBorders>
            <w:shd w:val="clear" w:color="auto" w:fill="auto"/>
          </w:tcPr>
          <w:p w14:paraId="3B7478BE" w14:textId="77777777" w:rsidR="00987DA0" w:rsidRDefault="00000000">
            <w:pPr>
              <w:widowControl w:val="0"/>
              <w:spacing w:after="0" w:line="240" w:lineRule="auto"/>
              <w:rPr>
                <w:b/>
                <w:sz w:val="22"/>
                <w:szCs w:val="22"/>
              </w:rPr>
            </w:pPr>
            <w:r>
              <w:rPr>
                <w:b/>
                <w:sz w:val="22"/>
                <w:szCs w:val="22"/>
              </w:rPr>
              <w:t>UAB Asterman LT</w:t>
            </w:r>
          </w:p>
          <w:p w14:paraId="1556D09E" w14:textId="77777777" w:rsidR="00E03768" w:rsidRDefault="00E03768">
            <w:pPr>
              <w:widowControl w:val="0"/>
              <w:spacing w:after="0" w:line="240" w:lineRule="auto"/>
              <w:rPr>
                <w:sz w:val="22"/>
                <w:szCs w:val="22"/>
              </w:rPr>
            </w:pPr>
          </w:p>
          <w:p w14:paraId="7E48F3DA" w14:textId="381EEC2A" w:rsidR="00987DA0" w:rsidRPr="00E03768" w:rsidRDefault="00E03768">
            <w:pPr>
              <w:widowControl w:val="0"/>
              <w:spacing w:after="0" w:line="240" w:lineRule="auto"/>
              <w:rPr>
                <w:sz w:val="22"/>
                <w:szCs w:val="22"/>
              </w:rPr>
            </w:pPr>
            <w:r w:rsidRPr="00E03768">
              <w:rPr>
                <w:sz w:val="22"/>
                <w:szCs w:val="22"/>
              </w:rPr>
              <w:t>J</w:t>
            </w:r>
            <w:r w:rsidR="00000000" w:rsidRPr="00E03768">
              <w:rPr>
                <w:sz w:val="22"/>
                <w:szCs w:val="22"/>
              </w:rPr>
              <w:t>uridinio asmens kodas 305815143</w:t>
            </w:r>
          </w:p>
          <w:p w14:paraId="4FBFE270" w14:textId="77777777" w:rsidR="00987DA0" w:rsidRPr="00E03768" w:rsidRDefault="00000000">
            <w:pPr>
              <w:widowControl w:val="0"/>
              <w:spacing w:after="0" w:line="240" w:lineRule="auto"/>
              <w:rPr>
                <w:sz w:val="22"/>
                <w:szCs w:val="22"/>
              </w:rPr>
            </w:pPr>
            <w:r w:rsidRPr="00E03768">
              <w:rPr>
                <w:rFonts w:eastAsia="Arial"/>
                <w:color w:val="212529"/>
                <w:sz w:val="22"/>
                <w:szCs w:val="22"/>
              </w:rPr>
              <w:t>Gynėjų g. 16, LT-01109 Vilnius</w:t>
            </w:r>
          </w:p>
          <w:p w14:paraId="0F5EC06D" w14:textId="6626DCCC" w:rsidR="00987DA0" w:rsidRPr="00E03768" w:rsidRDefault="00E03768" w:rsidP="00E03768">
            <w:pPr>
              <w:widowControl w:val="0"/>
              <w:spacing w:after="0" w:line="240" w:lineRule="auto"/>
              <w:rPr>
                <w:sz w:val="22"/>
                <w:szCs w:val="22"/>
              </w:rPr>
            </w:pPr>
            <w:r w:rsidRPr="00E03768">
              <w:rPr>
                <w:sz w:val="22"/>
                <w:szCs w:val="22"/>
              </w:rPr>
              <w:t xml:space="preserve">A. </w:t>
            </w:r>
            <w:r w:rsidR="00000000" w:rsidRPr="00E03768">
              <w:rPr>
                <w:sz w:val="22"/>
                <w:szCs w:val="22"/>
              </w:rPr>
              <w:t>s. LT937189900049467825</w:t>
            </w:r>
          </w:p>
          <w:p w14:paraId="4108D1FD" w14:textId="77777777" w:rsidR="00987DA0" w:rsidRPr="00E03768" w:rsidRDefault="00000000">
            <w:pPr>
              <w:widowControl w:val="0"/>
              <w:spacing w:after="0" w:line="240" w:lineRule="auto"/>
              <w:rPr>
                <w:sz w:val="22"/>
                <w:szCs w:val="22"/>
              </w:rPr>
            </w:pPr>
            <w:r w:rsidRPr="00E03768">
              <w:rPr>
                <w:sz w:val="22"/>
                <w:szCs w:val="22"/>
              </w:rPr>
              <w:t>Šiaulių bankas</w:t>
            </w:r>
          </w:p>
          <w:p w14:paraId="0A6CC030" w14:textId="77777777" w:rsidR="00987DA0" w:rsidRPr="00E03768" w:rsidRDefault="00000000">
            <w:pPr>
              <w:widowControl w:val="0"/>
              <w:spacing w:after="0" w:line="240" w:lineRule="auto"/>
              <w:rPr>
                <w:sz w:val="22"/>
                <w:szCs w:val="22"/>
              </w:rPr>
            </w:pPr>
            <w:r w:rsidRPr="00E03768">
              <w:rPr>
                <w:sz w:val="22"/>
                <w:szCs w:val="22"/>
              </w:rPr>
              <w:t>Tel.: +37065209888</w:t>
            </w:r>
          </w:p>
          <w:p w14:paraId="0915ACC9" w14:textId="77777777" w:rsidR="00987DA0" w:rsidRPr="00E03768" w:rsidRDefault="00000000">
            <w:pPr>
              <w:widowControl w:val="0"/>
              <w:spacing w:after="0" w:line="240" w:lineRule="auto"/>
              <w:rPr>
                <w:sz w:val="22"/>
                <w:szCs w:val="22"/>
              </w:rPr>
            </w:pPr>
            <w:r w:rsidRPr="00E03768">
              <w:rPr>
                <w:sz w:val="22"/>
                <w:szCs w:val="22"/>
              </w:rPr>
              <w:t>El. Paštas: asterman.lt@gmail.com</w:t>
            </w:r>
          </w:p>
          <w:p w14:paraId="1F92491A" w14:textId="77777777" w:rsidR="00987DA0" w:rsidRPr="00E03768" w:rsidRDefault="00987DA0">
            <w:pPr>
              <w:widowControl w:val="0"/>
              <w:spacing w:after="0" w:line="240" w:lineRule="auto"/>
              <w:rPr>
                <w:sz w:val="22"/>
                <w:szCs w:val="22"/>
              </w:rPr>
            </w:pPr>
          </w:p>
          <w:p w14:paraId="4A0B391F" w14:textId="77777777" w:rsidR="00987DA0" w:rsidRPr="00E03768" w:rsidRDefault="00000000">
            <w:pPr>
              <w:widowControl w:val="0"/>
              <w:spacing w:after="0" w:line="240" w:lineRule="auto"/>
              <w:rPr>
                <w:sz w:val="22"/>
                <w:szCs w:val="22"/>
              </w:rPr>
            </w:pPr>
            <w:r w:rsidRPr="00E03768">
              <w:rPr>
                <w:sz w:val="22"/>
                <w:szCs w:val="22"/>
              </w:rPr>
              <w:t>Direktorius</w:t>
            </w:r>
          </w:p>
          <w:p w14:paraId="2B9B2976" w14:textId="77777777" w:rsidR="00987DA0" w:rsidRPr="00E03768" w:rsidRDefault="00000000">
            <w:pPr>
              <w:widowControl w:val="0"/>
              <w:spacing w:after="0" w:line="240" w:lineRule="auto"/>
              <w:rPr>
                <w:sz w:val="22"/>
                <w:szCs w:val="22"/>
              </w:rPr>
            </w:pPr>
            <w:r w:rsidRPr="00E03768">
              <w:rPr>
                <w:sz w:val="22"/>
                <w:szCs w:val="22"/>
              </w:rPr>
              <w:t>Deividas Zaicevas</w:t>
            </w:r>
          </w:p>
          <w:p w14:paraId="7A926D7A" w14:textId="77777777" w:rsidR="00987DA0" w:rsidRDefault="00987DA0">
            <w:pPr>
              <w:widowControl w:val="0"/>
              <w:spacing w:after="0" w:line="240" w:lineRule="auto"/>
              <w:rPr>
                <w:sz w:val="22"/>
                <w:szCs w:val="22"/>
              </w:rPr>
            </w:pPr>
          </w:p>
        </w:tc>
      </w:tr>
      <w:tr w:rsidR="00987DA0" w14:paraId="0F9BF922" w14:textId="77777777">
        <w:tc>
          <w:tcPr>
            <w:tcW w:w="4219" w:type="dxa"/>
            <w:tcBorders>
              <w:top w:val="single" w:sz="4" w:space="0" w:color="000000"/>
              <w:left w:val="nil"/>
              <w:bottom w:val="nil"/>
              <w:right w:val="nil"/>
            </w:tcBorders>
            <w:shd w:val="clear" w:color="auto" w:fill="auto"/>
          </w:tcPr>
          <w:p w14:paraId="46031364" w14:textId="77777777" w:rsidR="00987DA0" w:rsidRDefault="00000000">
            <w:pPr>
              <w:widowControl w:val="0"/>
              <w:spacing w:after="0" w:line="240" w:lineRule="auto"/>
              <w:jc w:val="center"/>
              <w:rPr>
                <w:sz w:val="22"/>
                <w:szCs w:val="22"/>
              </w:rPr>
            </w:pPr>
            <w:r>
              <w:rPr>
                <w:sz w:val="22"/>
                <w:szCs w:val="22"/>
              </w:rPr>
              <w:t>[</w:t>
            </w:r>
            <w:r>
              <w:rPr>
                <w:b/>
                <w:i/>
                <w:sz w:val="22"/>
                <w:szCs w:val="22"/>
              </w:rPr>
              <w:t>parašas, A.V.</w:t>
            </w:r>
            <w:r>
              <w:rPr>
                <w:sz w:val="22"/>
                <w:szCs w:val="22"/>
              </w:rPr>
              <w:t>]</w:t>
            </w:r>
          </w:p>
        </w:tc>
        <w:tc>
          <w:tcPr>
            <w:tcW w:w="709" w:type="dxa"/>
            <w:shd w:val="clear" w:color="auto" w:fill="auto"/>
          </w:tcPr>
          <w:p w14:paraId="7F0BB765" w14:textId="77777777" w:rsidR="00987DA0" w:rsidRDefault="00987DA0">
            <w:pPr>
              <w:widowControl w:val="0"/>
              <w:spacing w:after="0" w:line="240" w:lineRule="auto"/>
              <w:jc w:val="center"/>
              <w:rPr>
                <w:sz w:val="22"/>
                <w:szCs w:val="22"/>
              </w:rPr>
            </w:pPr>
          </w:p>
        </w:tc>
        <w:tc>
          <w:tcPr>
            <w:tcW w:w="4648" w:type="dxa"/>
            <w:tcBorders>
              <w:top w:val="single" w:sz="4" w:space="0" w:color="000000"/>
              <w:left w:val="nil"/>
              <w:bottom w:val="nil"/>
              <w:right w:val="nil"/>
            </w:tcBorders>
            <w:shd w:val="clear" w:color="auto" w:fill="auto"/>
          </w:tcPr>
          <w:p w14:paraId="7F87963F" w14:textId="77777777" w:rsidR="00987DA0" w:rsidRDefault="00000000">
            <w:pPr>
              <w:widowControl w:val="0"/>
              <w:spacing w:after="0" w:line="240" w:lineRule="auto"/>
              <w:jc w:val="center"/>
              <w:rPr>
                <w:sz w:val="22"/>
                <w:szCs w:val="22"/>
              </w:rPr>
            </w:pPr>
            <w:r>
              <w:rPr>
                <w:sz w:val="22"/>
                <w:szCs w:val="22"/>
              </w:rPr>
              <w:t>[</w:t>
            </w:r>
            <w:r>
              <w:rPr>
                <w:b/>
                <w:i/>
                <w:sz w:val="22"/>
                <w:szCs w:val="22"/>
              </w:rPr>
              <w:t>parašas, A.V.</w:t>
            </w:r>
            <w:r>
              <w:rPr>
                <w:sz w:val="22"/>
                <w:szCs w:val="22"/>
              </w:rPr>
              <w:t>]</w:t>
            </w:r>
          </w:p>
        </w:tc>
      </w:tr>
    </w:tbl>
    <w:p w14:paraId="6DB145C5" w14:textId="77777777" w:rsidR="00987DA0" w:rsidRDefault="00987DA0">
      <w:pPr>
        <w:widowControl w:val="0"/>
        <w:spacing w:after="0" w:line="240" w:lineRule="auto"/>
        <w:jc w:val="both"/>
        <w:rPr>
          <w:sz w:val="22"/>
          <w:szCs w:val="22"/>
        </w:rPr>
      </w:pPr>
    </w:p>
    <w:p w14:paraId="44CE8E27" w14:textId="77777777" w:rsidR="00987DA0" w:rsidRDefault="00987DA0">
      <w:pPr>
        <w:widowControl w:val="0"/>
        <w:spacing w:after="0" w:line="240" w:lineRule="auto"/>
        <w:rPr>
          <w:sz w:val="22"/>
          <w:szCs w:val="22"/>
        </w:rPr>
      </w:pPr>
    </w:p>
    <w:p w14:paraId="4330441C" w14:textId="77777777" w:rsidR="00987DA0" w:rsidRDefault="00987DA0">
      <w:pPr>
        <w:spacing w:after="200" w:line="276" w:lineRule="auto"/>
        <w:rPr>
          <w:sz w:val="22"/>
          <w:szCs w:val="22"/>
        </w:rPr>
      </w:pPr>
    </w:p>
    <w:sectPr w:rsidR="00987DA0">
      <w:pgSz w:w="11906" w:h="16838"/>
      <w:pgMar w:top="1701" w:right="567" w:bottom="1134" w:left="1701" w:header="567" w:footer="567" w:gutter="0"/>
      <w:pgNumType w:start="1"/>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470B1"/>
    <w:multiLevelType w:val="multilevel"/>
    <w:tmpl w:val="F3966094"/>
    <w:lvl w:ilvl="0">
      <w:start w:val="6"/>
      <w:numFmt w:val="decimal"/>
      <w:lvlText w:val="%1."/>
      <w:lvlJc w:val="left"/>
      <w:pPr>
        <w:ind w:left="360" w:hanging="360"/>
      </w:pPr>
      <w:rPr>
        <w:b w:val="0"/>
      </w:rPr>
    </w:lvl>
    <w:lvl w:ilvl="1">
      <w:start w:val="1"/>
      <w:numFmt w:val="decimal"/>
      <w:lvlText w:val="%1.%2."/>
      <w:lvlJc w:val="left"/>
      <w:pPr>
        <w:ind w:left="360" w:hanging="360"/>
      </w:pPr>
      <w:rPr>
        <w:b w:val="0"/>
        <w:color w:val="00000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 w15:restartNumberingAfterBreak="0">
    <w:nsid w:val="15C263DA"/>
    <w:multiLevelType w:val="multilevel"/>
    <w:tmpl w:val="CA5E2992"/>
    <w:lvl w:ilvl="0">
      <w:start w:val="1"/>
      <w:numFmt w:val="decimal"/>
      <w:lvlText w:val="%1."/>
      <w:lvlJc w:val="left"/>
      <w:pPr>
        <w:ind w:left="720" w:hanging="360"/>
      </w:pPr>
    </w:lvl>
    <w:lvl w:ilvl="1">
      <w:start w:val="1"/>
      <w:numFmt w:val="decimal"/>
      <w:lvlText w:val="%1.%2."/>
      <w:lvlJc w:val="left"/>
      <w:pPr>
        <w:ind w:left="1070" w:hanging="360"/>
      </w:pPr>
      <w:rPr>
        <w:b w:val="0"/>
        <w:color w:val="000000"/>
      </w:rPr>
    </w:lvl>
    <w:lvl w:ilvl="2">
      <w:start w:val="1"/>
      <w:numFmt w:val="decimal"/>
      <w:lvlText w:val="%1.%2.%3."/>
      <w:lvlJc w:val="left"/>
      <w:pPr>
        <w:ind w:left="126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16FC710B"/>
    <w:multiLevelType w:val="multilevel"/>
    <w:tmpl w:val="1CF06AEE"/>
    <w:lvl w:ilvl="0">
      <w:start w:val="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 w15:restartNumberingAfterBreak="0">
    <w:nsid w:val="3D760E23"/>
    <w:multiLevelType w:val="hybridMultilevel"/>
    <w:tmpl w:val="F998D4E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B031F31"/>
    <w:multiLevelType w:val="multilevel"/>
    <w:tmpl w:val="9B962E3C"/>
    <w:lvl w:ilvl="0">
      <w:start w:val="5"/>
      <w:numFmt w:val="decimal"/>
      <w:lvlText w:val="5.2%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72591BC6"/>
    <w:multiLevelType w:val="hybridMultilevel"/>
    <w:tmpl w:val="011027E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62235E5"/>
    <w:multiLevelType w:val="multilevel"/>
    <w:tmpl w:val="916AF5E0"/>
    <w:lvl w:ilvl="0">
      <w:start w:val="5"/>
      <w:numFmt w:val="decimal"/>
      <w:lvlText w:val="%1."/>
      <w:lvlJc w:val="left"/>
      <w:pPr>
        <w:ind w:left="540" w:hanging="540"/>
      </w:pPr>
    </w:lvl>
    <w:lvl w:ilvl="1">
      <w:start w:val="2"/>
      <w:numFmt w:val="decimal"/>
      <w:lvlText w:val="%1.%2."/>
      <w:lvlJc w:val="left"/>
      <w:pPr>
        <w:ind w:left="540" w:hanging="540"/>
      </w:pPr>
    </w:lvl>
    <w:lvl w:ilvl="2">
      <w:start w:val="1"/>
      <w:numFmt w:val="decimal"/>
      <w:lvlText w:val="%1.%2.%3."/>
      <w:lvlJc w:val="left"/>
      <w:pPr>
        <w:ind w:left="862"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276329946">
    <w:abstractNumId w:val="2"/>
  </w:num>
  <w:num w:numId="2" w16cid:durableId="1691564883">
    <w:abstractNumId w:val="6"/>
  </w:num>
  <w:num w:numId="3" w16cid:durableId="1105534461">
    <w:abstractNumId w:val="1"/>
  </w:num>
  <w:num w:numId="4" w16cid:durableId="282346651">
    <w:abstractNumId w:val="4"/>
  </w:num>
  <w:num w:numId="5" w16cid:durableId="437875254">
    <w:abstractNumId w:val="0"/>
  </w:num>
  <w:num w:numId="6" w16cid:durableId="380055040">
    <w:abstractNumId w:val="5"/>
  </w:num>
  <w:num w:numId="7" w16cid:durableId="12223246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DA0"/>
    <w:rsid w:val="00105698"/>
    <w:rsid w:val="00860B10"/>
    <w:rsid w:val="00987DA0"/>
    <w:rsid w:val="00C77CE6"/>
    <w:rsid w:val="00D510AB"/>
    <w:rsid w:val="00E037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E919"/>
  <w15:docId w15:val="{1A6746ED-3036-43BB-9B4F-33FFF9302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E1326"/>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paragraph" w:styleId="Sraopastraipa">
    <w:name w:val="List Paragraph"/>
    <w:basedOn w:val="prastasis"/>
    <w:qFormat/>
    <w:rsid w:val="001E1326"/>
    <w:pPr>
      <w:ind w:left="720"/>
      <w:contextualSpacing/>
    </w:pPr>
  </w:style>
  <w:style w:type="character" w:styleId="Hipersaitas">
    <w:name w:val="Hyperlink"/>
    <w:basedOn w:val="Numatytasispastraiposriftas"/>
    <w:uiPriority w:val="99"/>
    <w:unhideWhenUsed/>
    <w:rsid w:val="001E1326"/>
    <w:rPr>
      <w:color w:val="0563C1" w:themeColor="hyperlink"/>
      <w:u w:val="single"/>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alytausratc.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KY8KDGbmInN34rgNzbG5ocwI4Q==">CgMxLjAyCGguZ2pkZ3hzMgppZC4zMGowemxsMgppZC4xZm9iOXRlMgppZC4zem55c2g3MgppZC4yZXQ5MnAwOAByITFWeVNndlFIRDRBSnVPMW9EaDF1ZVJRSnZjQ0t4RUJMZQ==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10954</Words>
  <Characters>6244</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Kazlauskienė</dc:creator>
  <cp:lastModifiedBy>Ilona Kazlauskienė</cp:lastModifiedBy>
  <cp:revision>2</cp:revision>
  <dcterms:created xsi:type="dcterms:W3CDTF">2024-05-22T11:04:00Z</dcterms:created>
  <dcterms:modified xsi:type="dcterms:W3CDTF">2024-06-11T12:21:00Z</dcterms:modified>
</cp:coreProperties>
</file>