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5EABF" w14:textId="6F92AECA" w:rsidR="004E5401" w:rsidRDefault="00D934BD" w:rsidP="00F37E4F">
      <w:pPr>
        <w:pStyle w:val="Default"/>
        <w:jc w:val="center"/>
        <w:rPr>
          <w:b/>
          <w:bCs/>
          <w:color w:val="000009"/>
        </w:rPr>
      </w:pPr>
      <w:r>
        <w:rPr>
          <w:b/>
          <w:bCs/>
          <w:color w:val="000009"/>
        </w:rPr>
        <w:t>ELEKTROS</w:t>
      </w:r>
      <w:r w:rsidR="00C2722C">
        <w:rPr>
          <w:b/>
          <w:bCs/>
          <w:color w:val="000009"/>
        </w:rPr>
        <w:t xml:space="preserve"> GENERATORIŲ </w:t>
      </w:r>
    </w:p>
    <w:p w14:paraId="6EACF01A" w14:textId="101A9D21" w:rsidR="00F37E4F" w:rsidRPr="009D3FF7" w:rsidRDefault="00C2722C" w:rsidP="00F37E4F">
      <w:pPr>
        <w:pStyle w:val="Default"/>
        <w:jc w:val="center"/>
        <w:rPr>
          <w:b/>
          <w:bCs/>
          <w:color w:val="000009"/>
        </w:rPr>
      </w:pPr>
      <w:r>
        <w:rPr>
          <w:b/>
          <w:bCs/>
          <w:color w:val="000009"/>
        </w:rPr>
        <w:t>TECHNIN</w:t>
      </w:r>
      <w:r w:rsidR="00D934BD">
        <w:rPr>
          <w:b/>
          <w:bCs/>
          <w:color w:val="000009"/>
        </w:rPr>
        <w:t>ĖS</w:t>
      </w:r>
      <w:r w:rsidR="004E5401">
        <w:rPr>
          <w:b/>
          <w:bCs/>
          <w:color w:val="000009"/>
        </w:rPr>
        <w:t xml:space="preserve"> </w:t>
      </w:r>
      <w:r w:rsidR="00D934BD">
        <w:rPr>
          <w:b/>
          <w:bCs/>
          <w:color w:val="000009"/>
        </w:rPr>
        <w:t>PRIEŽIŪROS</w:t>
      </w:r>
      <w:r w:rsidR="004E5401">
        <w:rPr>
          <w:b/>
          <w:bCs/>
          <w:color w:val="000009"/>
        </w:rPr>
        <w:t xml:space="preserve"> </w:t>
      </w:r>
      <w:r>
        <w:rPr>
          <w:b/>
          <w:bCs/>
          <w:color w:val="000009"/>
        </w:rPr>
        <w:t>IR REMONTO PASLAUGŲ</w:t>
      </w:r>
    </w:p>
    <w:p w14:paraId="7B84011D" w14:textId="29C847AE" w:rsidR="00F37E4F" w:rsidRPr="009D3FF7" w:rsidRDefault="00F37E4F" w:rsidP="00F37E4F">
      <w:pPr>
        <w:pStyle w:val="Default"/>
        <w:jc w:val="center"/>
      </w:pPr>
      <w:r w:rsidRPr="009D3FF7">
        <w:rPr>
          <w:b/>
          <w:bCs/>
          <w:color w:val="000009"/>
        </w:rPr>
        <w:t>VIEŠOJO PIRKIMO–PARDAVIMO SUTARTIS</w:t>
      </w:r>
    </w:p>
    <w:p w14:paraId="122BB67D" w14:textId="77777777" w:rsidR="00F37E4F" w:rsidRDefault="00F37E4F" w:rsidP="00F37E4F">
      <w:pPr>
        <w:pStyle w:val="Default"/>
        <w:rPr>
          <w:color w:val="000009"/>
          <w:sz w:val="23"/>
          <w:szCs w:val="23"/>
        </w:rPr>
      </w:pPr>
    </w:p>
    <w:p w14:paraId="3204A41D" w14:textId="762EFE82" w:rsidR="00F37E4F" w:rsidRPr="00CA6389" w:rsidRDefault="00F37E4F" w:rsidP="00F37E4F">
      <w:pPr>
        <w:tabs>
          <w:tab w:val="left" w:pos="426"/>
        </w:tabs>
        <w:spacing w:after="0" w:line="240" w:lineRule="auto"/>
        <w:ind w:left="-567" w:firstLine="567"/>
        <w:jc w:val="center"/>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lang w:eastAsia="en-US"/>
        </w:rPr>
        <w:t>Nr.</w:t>
      </w:r>
    </w:p>
    <w:p w14:paraId="7718CA0B" w14:textId="77777777" w:rsidR="00F37E4F" w:rsidRPr="00CA6389" w:rsidRDefault="00F37E4F" w:rsidP="00F37E4F">
      <w:pPr>
        <w:tabs>
          <w:tab w:val="left" w:pos="426"/>
        </w:tabs>
        <w:spacing w:after="0" w:line="240" w:lineRule="auto"/>
        <w:ind w:left="-567" w:firstLine="567"/>
        <w:jc w:val="center"/>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lang w:eastAsia="en-US"/>
        </w:rPr>
        <w:t>Vilnius</w:t>
      </w:r>
    </w:p>
    <w:p w14:paraId="0D0BFC37" w14:textId="77777777" w:rsidR="00F37E4F" w:rsidRPr="00CA6389" w:rsidRDefault="00F37E4F" w:rsidP="00F37E4F">
      <w:pPr>
        <w:tabs>
          <w:tab w:val="left" w:pos="426"/>
        </w:tabs>
        <w:spacing w:after="0" w:line="240" w:lineRule="auto"/>
        <w:ind w:left="-567" w:firstLine="567"/>
        <w:jc w:val="both"/>
        <w:rPr>
          <w:rFonts w:ascii="Times New Roman" w:eastAsia="Times New Roman" w:hAnsi="Times New Roman" w:cs="Times New Roman"/>
          <w:sz w:val="24"/>
          <w:szCs w:val="24"/>
          <w:lang w:eastAsia="en-US"/>
        </w:rPr>
      </w:pPr>
    </w:p>
    <w:p w14:paraId="5F464E31" w14:textId="77777777" w:rsidR="006230A1" w:rsidRDefault="006230A1" w:rsidP="006230A1">
      <w:pPr>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Valstybės sienos apsaugos tarnyba prie Lietuvos Respublikos vidaus reikalų ministerijos (toliau – VSAT, Pirkėjas), atstovaujama VSAT vado pavaduotojo Sauliaus </w:t>
      </w:r>
      <w:proofErr w:type="spellStart"/>
      <w:r>
        <w:rPr>
          <w:rFonts w:ascii="Times New Roman" w:eastAsia="Times New Roman" w:hAnsi="Times New Roman" w:cs="Times New Roman"/>
          <w:sz w:val="24"/>
          <w:szCs w:val="24"/>
        </w:rPr>
        <w:t>Nekraševičiaus</w:t>
      </w:r>
      <w:proofErr w:type="spellEnd"/>
      <w:r>
        <w:rPr>
          <w:rFonts w:ascii="Times New Roman" w:eastAsia="Times New Roman" w:hAnsi="Times New Roman" w:cs="Times New Roman"/>
          <w:sz w:val="24"/>
          <w:szCs w:val="24"/>
        </w:rPr>
        <w:t xml:space="preserve">, veikiančio pagal Valstybės sienos apsaugos tarnyba prie Lietuvos Respublikos vidaus reikalų ministerijos nuostatus, patvirtinus Lietuvos Respublikos vidaus reikalų ministro 2024 m. kovo 27 d. įsakymu Nr.1V-223 ,,Dėl Valstybės sienos apsaugos tarnybos prie Lietuvos Respublikos vidaus reikalų ministerijos nuostatų patvirtinimo“, ir VSAT vado 2022 m. sausio 14 d. įsakymo Nr. 4-15 „Dėl Valstybės sienos apsaugos tarnybos prie Lietuvos Respublikos vidaus reikalų ministerijos struktūrinių padalinių veiklos organizavimo” 3.1.4 papunktį, </w:t>
      </w:r>
      <w:r>
        <w:rPr>
          <w:rFonts w:ascii="Times New Roman" w:eastAsia="Calibri" w:hAnsi="Times New Roman" w:cs="Times New Roman"/>
          <w:sz w:val="24"/>
          <w:szCs w:val="24"/>
        </w:rPr>
        <w:t>ir</w:t>
      </w:r>
    </w:p>
    <w:p w14:paraId="58C7928A" w14:textId="6F8FE3E4" w:rsidR="00B51E76" w:rsidRDefault="00F171C6" w:rsidP="00F37E4F">
      <w:pPr>
        <w:spacing w:line="240" w:lineRule="auto"/>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rPr>
        <w:t>UAB „Santjana“</w:t>
      </w:r>
      <w:r w:rsidR="00F37E4F" w:rsidRPr="00D45B27">
        <w:rPr>
          <w:rFonts w:ascii="Times New Roman" w:eastAsia="Calibri" w:hAnsi="Times New Roman" w:cs="Times New Roman"/>
          <w:bCs/>
          <w:sz w:val="24"/>
          <w:szCs w:val="24"/>
        </w:rPr>
        <w:t xml:space="preserve"> (toliau – </w:t>
      </w:r>
      <w:r w:rsidR="00F37E4F">
        <w:rPr>
          <w:rFonts w:ascii="Times New Roman" w:eastAsia="Calibri" w:hAnsi="Times New Roman" w:cs="Times New Roman"/>
          <w:bCs/>
          <w:sz w:val="24"/>
          <w:szCs w:val="24"/>
        </w:rPr>
        <w:t>Paslaugų teikėjas</w:t>
      </w:r>
      <w:r w:rsidR="00F37E4F" w:rsidRPr="00D45B27">
        <w:rPr>
          <w:rFonts w:ascii="Times New Roman" w:eastAsia="Calibri" w:hAnsi="Times New Roman" w:cs="Times New Roman"/>
          <w:bCs/>
          <w:sz w:val="24"/>
          <w:szCs w:val="24"/>
        </w:rPr>
        <w:t xml:space="preserve">), </w:t>
      </w:r>
      <w:r w:rsidR="00F37E4F" w:rsidRPr="00D45B27">
        <w:rPr>
          <w:rFonts w:ascii="Times New Roman" w:eastAsia="Calibri" w:hAnsi="Times New Roman" w:cs="Times New Roman"/>
          <w:bCs/>
          <w:sz w:val="24"/>
          <w:szCs w:val="24"/>
          <w:lang w:eastAsia="en-US"/>
        </w:rPr>
        <w:t>atstovaujama</w:t>
      </w:r>
      <w:r>
        <w:rPr>
          <w:rFonts w:ascii="Times New Roman" w:eastAsia="Calibri" w:hAnsi="Times New Roman" w:cs="Times New Roman"/>
          <w:bCs/>
          <w:sz w:val="24"/>
          <w:szCs w:val="24"/>
          <w:lang w:eastAsia="en-US"/>
        </w:rPr>
        <w:t xml:space="preserve"> direktoriaus Rimvydo Ramanausko</w:t>
      </w:r>
      <w:r w:rsidR="00F37E4F" w:rsidRPr="00D45B27">
        <w:rPr>
          <w:rFonts w:ascii="Times New Roman" w:eastAsia="Calibri" w:hAnsi="Times New Roman" w:cs="Times New Roman"/>
          <w:bCs/>
          <w:sz w:val="24"/>
          <w:szCs w:val="24"/>
          <w:lang w:eastAsia="en-US"/>
        </w:rPr>
        <w:t xml:space="preserve">, veikiančio pagal </w:t>
      </w:r>
      <w:r>
        <w:rPr>
          <w:rFonts w:ascii="Times New Roman" w:eastAsia="Calibri" w:hAnsi="Times New Roman" w:cs="Times New Roman"/>
          <w:bCs/>
          <w:sz w:val="24"/>
          <w:szCs w:val="24"/>
          <w:lang w:eastAsia="en-US"/>
        </w:rPr>
        <w:t>įmonės įstatus</w:t>
      </w:r>
      <w:r w:rsidR="00F37E4F" w:rsidRPr="00D45B27">
        <w:rPr>
          <w:rFonts w:ascii="Times New Roman" w:eastAsia="Calibri" w:hAnsi="Times New Roman" w:cs="Times New Roman"/>
          <w:bCs/>
          <w:sz w:val="24"/>
          <w:szCs w:val="24"/>
          <w:lang w:eastAsia="en-US"/>
        </w:rPr>
        <w:t xml:space="preserve">, </w:t>
      </w:r>
    </w:p>
    <w:p w14:paraId="27625548" w14:textId="1C2614F4" w:rsidR="00F37E4F" w:rsidRPr="00D45B27" w:rsidRDefault="00F37E4F" w:rsidP="00F37E4F">
      <w:pPr>
        <w:spacing w:line="240" w:lineRule="auto"/>
        <w:ind w:firstLine="567"/>
        <w:jc w:val="both"/>
        <w:rPr>
          <w:rFonts w:ascii="Times New Roman" w:eastAsia="Calibri" w:hAnsi="Times New Roman" w:cs="Times New Roman"/>
          <w:bCs/>
          <w:sz w:val="24"/>
          <w:szCs w:val="24"/>
          <w:lang w:eastAsia="en-US"/>
        </w:rPr>
      </w:pPr>
      <w:r w:rsidRPr="00D45B27">
        <w:rPr>
          <w:rFonts w:ascii="Times New Roman" w:eastAsia="Calibri" w:hAnsi="Times New Roman" w:cs="Times New Roman"/>
          <w:bCs/>
          <w:sz w:val="24"/>
          <w:szCs w:val="24"/>
          <w:lang w:eastAsia="en-US"/>
        </w:rPr>
        <w:t xml:space="preserve">toliau </w:t>
      </w:r>
      <w:r w:rsidR="00B51E76">
        <w:rPr>
          <w:rFonts w:ascii="Times New Roman" w:eastAsia="Calibri" w:hAnsi="Times New Roman" w:cs="Times New Roman"/>
          <w:bCs/>
          <w:sz w:val="24"/>
          <w:szCs w:val="24"/>
          <w:lang w:eastAsia="en-US"/>
        </w:rPr>
        <w:t xml:space="preserve">tekste </w:t>
      </w:r>
      <w:r w:rsidR="00DD74DF">
        <w:rPr>
          <w:rFonts w:ascii="Times New Roman" w:eastAsia="Calibri" w:hAnsi="Times New Roman" w:cs="Times New Roman"/>
          <w:bCs/>
          <w:sz w:val="24"/>
          <w:szCs w:val="24"/>
          <w:lang w:eastAsia="en-US"/>
        </w:rPr>
        <w:t>Pirkėjas ir Paslaugų teikėjas</w:t>
      </w:r>
      <w:r w:rsidRPr="00D45B27">
        <w:rPr>
          <w:rFonts w:ascii="Times New Roman" w:eastAsia="Calibri" w:hAnsi="Times New Roman" w:cs="Times New Roman"/>
          <w:bCs/>
          <w:sz w:val="24"/>
          <w:szCs w:val="24"/>
          <w:lang w:eastAsia="en-US"/>
        </w:rPr>
        <w:t xml:space="preserve"> kartu vadinami „Šalimis“ arba atskirai „Šalimi“, sudarė</w:t>
      </w:r>
      <w:r w:rsidR="00B51E76">
        <w:rPr>
          <w:rFonts w:ascii="Times New Roman" w:eastAsia="Calibri" w:hAnsi="Times New Roman" w:cs="Times New Roman"/>
          <w:bCs/>
          <w:sz w:val="24"/>
          <w:szCs w:val="24"/>
          <w:lang w:eastAsia="en-US"/>
        </w:rPr>
        <w:t xml:space="preserve"> </w:t>
      </w:r>
      <w:r w:rsidRPr="00D45B27">
        <w:rPr>
          <w:rFonts w:ascii="Times New Roman" w:eastAsia="Calibri" w:hAnsi="Times New Roman" w:cs="Times New Roman"/>
          <w:bCs/>
          <w:sz w:val="24"/>
          <w:szCs w:val="24"/>
          <w:lang w:eastAsia="en-US"/>
        </w:rPr>
        <w:t xml:space="preserve">šią </w:t>
      </w:r>
      <w:r w:rsidR="004E5401">
        <w:rPr>
          <w:rFonts w:ascii="Times New Roman" w:eastAsia="Calibri" w:hAnsi="Times New Roman" w:cs="Times New Roman"/>
          <w:bCs/>
          <w:sz w:val="24"/>
          <w:szCs w:val="24"/>
          <w:lang w:eastAsia="en-US"/>
        </w:rPr>
        <w:t xml:space="preserve">paslaugų </w:t>
      </w:r>
      <w:r w:rsidRPr="00D45B27">
        <w:rPr>
          <w:rFonts w:ascii="Times New Roman" w:eastAsia="Calibri" w:hAnsi="Times New Roman" w:cs="Times New Roman"/>
          <w:bCs/>
          <w:sz w:val="24"/>
          <w:szCs w:val="24"/>
          <w:lang w:eastAsia="en-US"/>
        </w:rPr>
        <w:t>viešojo pirkimo–pardavimo sutartį</w:t>
      </w:r>
      <w:r w:rsidR="00B51E76">
        <w:rPr>
          <w:rFonts w:ascii="Times New Roman" w:eastAsia="Calibri" w:hAnsi="Times New Roman" w:cs="Times New Roman"/>
          <w:bCs/>
          <w:sz w:val="24"/>
          <w:szCs w:val="24"/>
          <w:lang w:eastAsia="en-US"/>
        </w:rPr>
        <w:t xml:space="preserve"> (</w:t>
      </w:r>
      <w:r w:rsidRPr="00D45B27">
        <w:rPr>
          <w:rFonts w:ascii="Times New Roman" w:eastAsia="Calibri" w:hAnsi="Times New Roman" w:cs="Times New Roman"/>
          <w:bCs/>
          <w:sz w:val="24"/>
          <w:szCs w:val="24"/>
          <w:lang w:eastAsia="en-US"/>
        </w:rPr>
        <w:t xml:space="preserve">toliau </w:t>
      </w:r>
      <w:r w:rsidR="00B51E76">
        <w:rPr>
          <w:rFonts w:ascii="Times New Roman" w:eastAsia="Calibri" w:hAnsi="Times New Roman" w:cs="Times New Roman"/>
          <w:bCs/>
          <w:sz w:val="24"/>
          <w:szCs w:val="24"/>
          <w:lang w:eastAsia="en-US"/>
        </w:rPr>
        <w:t>- S</w:t>
      </w:r>
      <w:r w:rsidRPr="00D45B27">
        <w:rPr>
          <w:rFonts w:ascii="Times New Roman" w:eastAsia="Calibri" w:hAnsi="Times New Roman" w:cs="Times New Roman"/>
          <w:bCs/>
          <w:sz w:val="24"/>
          <w:szCs w:val="24"/>
          <w:lang w:eastAsia="en-US"/>
        </w:rPr>
        <w:t>utarti</w:t>
      </w:r>
      <w:r w:rsidR="00B51E76">
        <w:rPr>
          <w:rFonts w:ascii="Times New Roman" w:eastAsia="Calibri" w:hAnsi="Times New Roman" w:cs="Times New Roman"/>
          <w:bCs/>
          <w:sz w:val="24"/>
          <w:szCs w:val="24"/>
          <w:lang w:eastAsia="en-US"/>
        </w:rPr>
        <w:t>s)</w:t>
      </w:r>
      <w:r w:rsidRPr="00D45B27">
        <w:rPr>
          <w:rFonts w:ascii="Times New Roman" w:eastAsia="Calibri" w:hAnsi="Times New Roman" w:cs="Times New Roman"/>
          <w:bCs/>
          <w:sz w:val="24"/>
          <w:szCs w:val="24"/>
          <w:lang w:eastAsia="en-US"/>
        </w:rPr>
        <w:t xml:space="preserve"> ir susitarė dėl toliau išvardintų sąlygų.</w:t>
      </w:r>
    </w:p>
    <w:p w14:paraId="026E860C" w14:textId="77777777" w:rsidR="00F37E4F" w:rsidRDefault="00F37E4F" w:rsidP="00F37E4F">
      <w:pPr>
        <w:tabs>
          <w:tab w:val="left" w:pos="426"/>
        </w:tabs>
        <w:spacing w:after="0" w:line="240" w:lineRule="auto"/>
        <w:ind w:firstLine="567"/>
        <w:jc w:val="center"/>
        <w:rPr>
          <w:rFonts w:ascii="Times New Roman" w:eastAsia="Times New Roman" w:hAnsi="Times New Roman" w:cs="Times New Roman"/>
          <w:b/>
          <w:caps/>
          <w:sz w:val="24"/>
          <w:szCs w:val="24"/>
          <w:lang w:eastAsia="en-US"/>
        </w:rPr>
      </w:pPr>
    </w:p>
    <w:p w14:paraId="65193A7F" w14:textId="77777777" w:rsidR="00F37E4F" w:rsidRDefault="00F37E4F" w:rsidP="00F37E4F">
      <w:pPr>
        <w:tabs>
          <w:tab w:val="left" w:pos="426"/>
        </w:tabs>
        <w:spacing w:after="0" w:line="240" w:lineRule="auto"/>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I SKYRIUS</w:t>
      </w:r>
    </w:p>
    <w:p w14:paraId="13E60690" w14:textId="77777777" w:rsidR="00F37E4F" w:rsidRDefault="00F37E4F" w:rsidP="00F37E4F">
      <w:pPr>
        <w:tabs>
          <w:tab w:val="left" w:pos="426"/>
        </w:tabs>
        <w:spacing w:after="0" w:line="240" w:lineRule="auto"/>
        <w:jc w:val="center"/>
        <w:rPr>
          <w:rFonts w:ascii="Times New Roman" w:eastAsia="Times New Roman" w:hAnsi="Times New Roman" w:cs="Times New Roman"/>
          <w:b/>
          <w:caps/>
          <w:sz w:val="24"/>
          <w:szCs w:val="24"/>
          <w:lang w:eastAsia="en-US"/>
        </w:rPr>
      </w:pPr>
      <w:r w:rsidRPr="00CA6389">
        <w:rPr>
          <w:rFonts w:ascii="Times New Roman" w:eastAsia="Times New Roman" w:hAnsi="Times New Roman" w:cs="Times New Roman"/>
          <w:b/>
          <w:caps/>
          <w:sz w:val="24"/>
          <w:szCs w:val="24"/>
          <w:lang w:eastAsia="en-US"/>
        </w:rPr>
        <w:t>Sutarties objektas</w:t>
      </w:r>
    </w:p>
    <w:p w14:paraId="7A96866B" w14:textId="77777777" w:rsidR="00F37E4F" w:rsidRPr="00CA6389" w:rsidRDefault="00F37E4F" w:rsidP="00F37E4F">
      <w:pPr>
        <w:tabs>
          <w:tab w:val="left" w:pos="426"/>
        </w:tabs>
        <w:spacing w:after="0" w:line="240" w:lineRule="auto"/>
        <w:ind w:firstLine="567"/>
        <w:jc w:val="center"/>
        <w:rPr>
          <w:rFonts w:ascii="Times New Roman" w:eastAsia="Times New Roman" w:hAnsi="Times New Roman" w:cs="Times New Roman"/>
          <w:b/>
          <w:caps/>
          <w:sz w:val="24"/>
          <w:szCs w:val="24"/>
          <w:lang w:eastAsia="en-US"/>
        </w:rPr>
      </w:pPr>
    </w:p>
    <w:p w14:paraId="7BAFBB57" w14:textId="172DA554" w:rsidR="00F37E4F" w:rsidRPr="00CA6389" w:rsidRDefault="00F37E4F" w:rsidP="00F37E4F">
      <w:pPr>
        <w:numPr>
          <w:ilvl w:val="1"/>
          <w:numId w:val="1"/>
        </w:numPr>
        <w:tabs>
          <w:tab w:val="left" w:pos="426"/>
          <w:tab w:val="left" w:pos="1134"/>
        </w:tabs>
        <w:spacing w:after="0" w:line="240" w:lineRule="auto"/>
        <w:ind w:left="0"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Šia Sutartimi nustatoma tvarka ir sąlygos, pagal kurias Paslaugų teikėjas įsipareigoja teikti Pirkėjo </w:t>
      </w:r>
      <w:r w:rsidR="00DC19F6">
        <w:rPr>
          <w:rFonts w:ascii="Times New Roman" w:eastAsia="Times New Roman" w:hAnsi="Times New Roman" w:cs="Times New Roman"/>
          <w:sz w:val="24"/>
          <w:szCs w:val="24"/>
        </w:rPr>
        <w:t xml:space="preserve">elektros </w:t>
      </w:r>
      <w:r w:rsidR="008A2781">
        <w:rPr>
          <w:rFonts w:ascii="Times New Roman" w:eastAsia="Times New Roman" w:hAnsi="Times New Roman" w:cs="Times New Roman"/>
          <w:sz w:val="24"/>
          <w:szCs w:val="24"/>
        </w:rPr>
        <w:t>generatorių techninio aptarnavimo ir remonto paslaugas</w:t>
      </w:r>
      <w:r w:rsidRPr="00CA6389">
        <w:rPr>
          <w:rFonts w:ascii="Times New Roman" w:eastAsia="Times New Roman" w:hAnsi="Times New Roman" w:cs="Times New Roman"/>
          <w:sz w:val="24"/>
          <w:szCs w:val="24"/>
        </w:rPr>
        <w:t>, atitinkančias Sutarties 1 priede ,,Techninė specifikacija“ nustatytus reikalavimus (toliau – paslaugos), o Pirkėjas įsipareigoja tinkamai suteiktas paslaugas priimti ir už jas sumokėti šioje Sutartyje numatytais terminais ir sąlygomis.</w:t>
      </w:r>
    </w:p>
    <w:p w14:paraId="1FB2FE34" w14:textId="03169269" w:rsidR="00F37E4F" w:rsidRDefault="00F37E4F" w:rsidP="00F37E4F">
      <w:pPr>
        <w:numPr>
          <w:ilvl w:val="1"/>
          <w:numId w:val="1"/>
        </w:numPr>
        <w:tabs>
          <w:tab w:val="left" w:pos="426"/>
          <w:tab w:val="left" w:pos="1134"/>
        </w:tabs>
        <w:spacing w:after="0" w:line="240" w:lineRule="auto"/>
        <w:ind w:left="0"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Sutarties galiojimo laikotarpiu nurodytų </w:t>
      </w:r>
      <w:r w:rsidR="00F80DCC">
        <w:rPr>
          <w:rFonts w:ascii="Times New Roman" w:eastAsia="Times New Roman" w:hAnsi="Times New Roman" w:cs="Times New Roman"/>
          <w:sz w:val="24"/>
          <w:szCs w:val="24"/>
        </w:rPr>
        <w:t>generatorių</w:t>
      </w:r>
      <w:r w:rsidRPr="00CA6389">
        <w:rPr>
          <w:rFonts w:ascii="Times New Roman" w:eastAsia="Times New Roman" w:hAnsi="Times New Roman" w:cs="Times New Roman"/>
          <w:sz w:val="24"/>
          <w:szCs w:val="24"/>
        </w:rPr>
        <w:t xml:space="preserve"> kiekis gali keistis</w:t>
      </w:r>
      <w:r>
        <w:rPr>
          <w:rFonts w:ascii="Times New Roman" w:eastAsia="Times New Roman" w:hAnsi="Times New Roman" w:cs="Times New Roman"/>
          <w:sz w:val="24"/>
          <w:szCs w:val="24"/>
        </w:rPr>
        <w:t>.</w:t>
      </w:r>
      <w:r w:rsidRPr="00CA6389">
        <w:rPr>
          <w:rFonts w:ascii="Times New Roman" w:eastAsia="Times New Roman" w:hAnsi="Times New Roman" w:cs="Times New Roman"/>
          <w:sz w:val="24"/>
          <w:szCs w:val="24"/>
        </w:rPr>
        <w:t xml:space="preserve"> </w:t>
      </w:r>
      <w:r w:rsidR="006A600C">
        <w:rPr>
          <w:rFonts w:ascii="Times New Roman" w:eastAsia="Times New Roman" w:hAnsi="Times New Roman" w:cs="Times New Roman"/>
          <w:sz w:val="24"/>
          <w:szCs w:val="24"/>
        </w:rPr>
        <w:t>P</w:t>
      </w:r>
      <w:r w:rsidRPr="00CA6389">
        <w:rPr>
          <w:rFonts w:ascii="Times New Roman" w:eastAsia="Times New Roman" w:hAnsi="Times New Roman" w:cs="Times New Roman"/>
          <w:sz w:val="24"/>
          <w:szCs w:val="24"/>
        </w:rPr>
        <w:t xml:space="preserve">adidėjus </w:t>
      </w:r>
      <w:r w:rsidR="006A600C">
        <w:rPr>
          <w:rFonts w:ascii="Times New Roman" w:eastAsia="Times New Roman" w:hAnsi="Times New Roman" w:cs="Times New Roman"/>
          <w:sz w:val="24"/>
          <w:szCs w:val="24"/>
        </w:rPr>
        <w:t>generatorių</w:t>
      </w:r>
      <w:r w:rsidRPr="00CA6389">
        <w:rPr>
          <w:rFonts w:ascii="Times New Roman" w:eastAsia="Times New Roman" w:hAnsi="Times New Roman" w:cs="Times New Roman"/>
          <w:sz w:val="24"/>
          <w:szCs w:val="24"/>
        </w:rPr>
        <w:t xml:space="preserve"> skaičiui, paslaugoms taikomi Sutarties 2 priede nurodyti įkainiai.</w:t>
      </w:r>
      <w:r w:rsidR="006A600C">
        <w:rPr>
          <w:rFonts w:ascii="Times New Roman" w:eastAsia="Times New Roman" w:hAnsi="Times New Roman" w:cs="Times New Roman"/>
          <w:sz w:val="24"/>
          <w:szCs w:val="24"/>
        </w:rPr>
        <w:t xml:space="preserve"> Atsiradus naujų modelių generatoriams, jiems būtų taikomi techniškai artimiausiam generatoriui nustatyti įkainiai.</w:t>
      </w:r>
    </w:p>
    <w:p w14:paraId="0C4C6267" w14:textId="08E3C899" w:rsidR="00F37E4F" w:rsidRPr="008A2781" w:rsidRDefault="00F37E4F" w:rsidP="00F37E4F">
      <w:pPr>
        <w:pStyle w:val="Sraopastraipa"/>
        <w:widowControl w:val="0"/>
        <w:numPr>
          <w:ilvl w:val="1"/>
          <w:numId w:val="1"/>
        </w:numPr>
        <w:tabs>
          <w:tab w:val="left" w:pos="426"/>
          <w:tab w:val="left" w:pos="1134"/>
        </w:tabs>
        <w:autoSpaceDE w:val="0"/>
        <w:autoSpaceDN w:val="0"/>
        <w:spacing w:after="0" w:line="240" w:lineRule="auto"/>
        <w:ind w:left="0" w:right="124" w:firstLine="567"/>
        <w:contextualSpacing w:val="0"/>
        <w:jc w:val="both"/>
        <w:rPr>
          <w:rFonts w:ascii="Times New Roman" w:hAnsi="Times New Roman" w:cs="Times New Roman"/>
          <w:sz w:val="24"/>
          <w:szCs w:val="24"/>
        </w:rPr>
      </w:pPr>
      <w:r w:rsidRPr="008A2781">
        <w:rPr>
          <w:rFonts w:ascii="Times New Roman" w:hAnsi="Times New Roman" w:cs="Times New Roman"/>
          <w:sz w:val="24"/>
        </w:rPr>
        <w:t xml:space="preserve">Paslaugų BVPŽ kodas – </w:t>
      </w:r>
      <w:r w:rsidR="008A2781" w:rsidRPr="008A2781">
        <w:rPr>
          <w:rFonts w:ascii="Times New Roman" w:hAnsi="Times New Roman" w:cs="Times New Roman"/>
          <w:sz w:val="24"/>
          <w:szCs w:val="24"/>
        </w:rPr>
        <w:t xml:space="preserve">50532300-6 </w:t>
      </w:r>
      <w:r w:rsidR="008A2781">
        <w:rPr>
          <w:rFonts w:ascii="Times New Roman" w:hAnsi="Times New Roman" w:cs="Times New Roman"/>
          <w:sz w:val="24"/>
          <w:szCs w:val="24"/>
        </w:rPr>
        <w:t>(</w:t>
      </w:r>
      <w:r w:rsidR="008A2781" w:rsidRPr="008A2781">
        <w:rPr>
          <w:rFonts w:ascii="Times New Roman" w:hAnsi="Times New Roman" w:cs="Times New Roman"/>
          <w:sz w:val="24"/>
          <w:szCs w:val="24"/>
        </w:rPr>
        <w:t>Generatorių remonto ir priežiūros paslaugos</w:t>
      </w:r>
      <w:r w:rsidR="008A2781">
        <w:rPr>
          <w:rFonts w:ascii="Times New Roman" w:hAnsi="Times New Roman" w:cs="Times New Roman"/>
          <w:sz w:val="24"/>
          <w:szCs w:val="24"/>
        </w:rPr>
        <w:t>).</w:t>
      </w:r>
    </w:p>
    <w:p w14:paraId="4E88CD96" w14:textId="77777777" w:rsidR="007F720E" w:rsidRDefault="007F720E" w:rsidP="00F37E4F">
      <w:pPr>
        <w:tabs>
          <w:tab w:val="left" w:pos="426"/>
        </w:tabs>
        <w:spacing w:after="0" w:line="240" w:lineRule="auto"/>
        <w:jc w:val="center"/>
        <w:rPr>
          <w:rFonts w:ascii="Times New Roman" w:eastAsia="Times New Roman" w:hAnsi="Times New Roman" w:cs="Times New Roman"/>
          <w:b/>
          <w:sz w:val="24"/>
          <w:szCs w:val="24"/>
          <w:lang w:eastAsia="en-US"/>
        </w:rPr>
      </w:pPr>
    </w:p>
    <w:p w14:paraId="4C1E503D" w14:textId="77777777" w:rsidR="003B6993" w:rsidRDefault="003B6993" w:rsidP="00F37E4F">
      <w:pPr>
        <w:tabs>
          <w:tab w:val="left" w:pos="426"/>
        </w:tabs>
        <w:spacing w:after="0" w:line="240" w:lineRule="auto"/>
        <w:jc w:val="center"/>
        <w:rPr>
          <w:rFonts w:ascii="Times New Roman" w:eastAsia="Times New Roman" w:hAnsi="Times New Roman" w:cs="Times New Roman"/>
          <w:b/>
          <w:sz w:val="24"/>
          <w:szCs w:val="24"/>
          <w:lang w:eastAsia="en-US"/>
        </w:rPr>
      </w:pPr>
    </w:p>
    <w:p w14:paraId="6967C821" w14:textId="51CD4D60" w:rsidR="00F37E4F" w:rsidRDefault="00F37E4F" w:rsidP="00F37E4F">
      <w:pPr>
        <w:tabs>
          <w:tab w:val="left" w:pos="426"/>
        </w:tab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 SKYRIUS</w:t>
      </w:r>
    </w:p>
    <w:p w14:paraId="4D759B77" w14:textId="77777777" w:rsidR="00F37E4F" w:rsidRDefault="00F37E4F" w:rsidP="00F37E4F">
      <w:pPr>
        <w:tabs>
          <w:tab w:val="left" w:pos="426"/>
        </w:tabs>
        <w:spacing w:after="0" w:line="240" w:lineRule="auto"/>
        <w:jc w:val="center"/>
        <w:rPr>
          <w:rFonts w:ascii="Times New Roman" w:eastAsia="Times New Roman" w:hAnsi="Times New Roman" w:cs="Times New Roman"/>
          <w:b/>
          <w:sz w:val="24"/>
          <w:szCs w:val="24"/>
          <w:lang w:eastAsia="en-US"/>
        </w:rPr>
      </w:pPr>
      <w:r w:rsidRPr="00CA6389">
        <w:rPr>
          <w:rFonts w:ascii="Times New Roman" w:eastAsia="Times New Roman" w:hAnsi="Times New Roman" w:cs="Times New Roman"/>
          <w:b/>
          <w:sz w:val="24"/>
          <w:szCs w:val="24"/>
          <w:lang w:eastAsia="en-US"/>
        </w:rPr>
        <w:t>SUTARTIES VERTĖ IR ATSISKAITYMO TVARKA</w:t>
      </w:r>
    </w:p>
    <w:p w14:paraId="33D9F946" w14:textId="77777777" w:rsidR="00F37E4F" w:rsidRPr="00CA6389" w:rsidRDefault="00F37E4F" w:rsidP="00F37E4F">
      <w:pPr>
        <w:tabs>
          <w:tab w:val="left" w:pos="426"/>
        </w:tabs>
        <w:spacing w:after="0" w:line="240" w:lineRule="auto"/>
        <w:jc w:val="center"/>
        <w:rPr>
          <w:rFonts w:ascii="Times New Roman" w:eastAsia="Times New Roman" w:hAnsi="Times New Roman" w:cs="Times New Roman"/>
          <w:b/>
          <w:sz w:val="24"/>
          <w:szCs w:val="24"/>
          <w:lang w:eastAsia="en-US"/>
        </w:rPr>
      </w:pPr>
    </w:p>
    <w:p w14:paraId="4C3CD27D" w14:textId="19AA15DB" w:rsidR="00F37E4F" w:rsidRPr="00CA6389" w:rsidRDefault="00F37E4F" w:rsidP="00F37E4F">
      <w:pPr>
        <w:tabs>
          <w:tab w:val="left" w:pos="426"/>
        </w:tabs>
        <w:suppressAutoHyphens/>
        <w:autoSpaceDN w:val="0"/>
        <w:spacing w:after="0" w:line="240" w:lineRule="auto"/>
        <w:ind w:firstLine="567"/>
        <w:jc w:val="both"/>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eastAsia="zh-CN" w:bidi="hi-IN"/>
        </w:rPr>
        <w:t xml:space="preserve">2.1. Maksimali Sutarties vertė </w:t>
      </w:r>
      <w:r>
        <w:rPr>
          <w:rFonts w:ascii="Times New Roman" w:eastAsia="SimSun" w:hAnsi="Times New Roman" w:cs="Times New Roman"/>
          <w:kern w:val="3"/>
          <w:sz w:val="24"/>
          <w:szCs w:val="24"/>
          <w:lang w:eastAsia="zh-CN" w:bidi="hi-IN"/>
        </w:rPr>
        <w:t xml:space="preserve">36 mėn. laikotarpiui </w:t>
      </w:r>
      <w:r w:rsidRPr="00CA6389">
        <w:rPr>
          <w:rFonts w:ascii="Times New Roman" w:eastAsia="SimSun" w:hAnsi="Times New Roman" w:cs="Times New Roman"/>
          <w:kern w:val="3"/>
          <w:sz w:val="24"/>
          <w:szCs w:val="24"/>
          <w:lang w:eastAsia="zh-CN" w:bidi="hi-IN"/>
        </w:rPr>
        <w:t>yra</w:t>
      </w:r>
      <w:r w:rsidR="007F720E">
        <w:rPr>
          <w:rFonts w:ascii="Times New Roman" w:eastAsia="SimSun" w:hAnsi="Times New Roman" w:cs="Times New Roman"/>
          <w:kern w:val="3"/>
          <w:sz w:val="24"/>
          <w:szCs w:val="24"/>
          <w:lang w:eastAsia="zh-CN" w:bidi="hi-IN"/>
        </w:rPr>
        <w:t xml:space="preserve"> </w:t>
      </w:r>
      <w:r w:rsidR="00B159A0" w:rsidRPr="00B159A0">
        <w:rPr>
          <w:rFonts w:ascii="Times New Roman" w:hAnsi="Times New Roman" w:cs="Times New Roman"/>
          <w:sz w:val="24"/>
          <w:szCs w:val="24"/>
        </w:rPr>
        <w:t>169 128,96</w:t>
      </w:r>
      <w:r w:rsidR="00B159A0">
        <w:rPr>
          <w:rFonts w:ascii="Times New Roman" w:eastAsia="SimSun" w:hAnsi="Times New Roman" w:cs="Times New Roman"/>
          <w:kern w:val="3"/>
          <w:sz w:val="24"/>
          <w:szCs w:val="24"/>
          <w:lang w:eastAsia="zh-CN" w:bidi="hi-IN"/>
        </w:rPr>
        <w:t xml:space="preserve"> </w:t>
      </w:r>
      <w:r w:rsidR="007F720E">
        <w:rPr>
          <w:rFonts w:ascii="Times New Roman" w:eastAsia="SimSun" w:hAnsi="Times New Roman" w:cs="Times New Roman"/>
          <w:kern w:val="3"/>
          <w:sz w:val="24"/>
          <w:szCs w:val="24"/>
          <w:lang w:eastAsia="zh-CN" w:bidi="hi-IN"/>
        </w:rPr>
        <w:t>Eur su PVM</w:t>
      </w:r>
      <w:r>
        <w:rPr>
          <w:rFonts w:ascii="Times New Roman" w:eastAsia="SimSun" w:hAnsi="Times New Roman" w:cs="Times New Roman"/>
          <w:kern w:val="3"/>
          <w:sz w:val="24"/>
          <w:szCs w:val="24"/>
          <w:lang w:eastAsia="zh-CN" w:bidi="hi-IN"/>
        </w:rPr>
        <w:t>.</w:t>
      </w:r>
      <w:r w:rsidRPr="00CA6389">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kern w:val="3"/>
          <w:sz w:val="24"/>
          <w:szCs w:val="24"/>
          <w:lang w:eastAsia="zh-CN" w:bidi="hi-IN"/>
        </w:rPr>
        <w:t>Sutarties nepratęsimo atveju, maksimali 12 mėn. Sutarties vertė atitinkamai būtų</w:t>
      </w:r>
      <w:r w:rsidR="007F720E">
        <w:rPr>
          <w:rFonts w:ascii="Times New Roman" w:eastAsia="SimSun" w:hAnsi="Times New Roman" w:cs="Times New Roman"/>
          <w:kern w:val="3"/>
          <w:sz w:val="24"/>
          <w:szCs w:val="24"/>
          <w:lang w:eastAsia="zh-CN" w:bidi="hi-IN"/>
        </w:rPr>
        <w:t xml:space="preserve"> </w:t>
      </w:r>
      <w:r w:rsidR="004D6F46">
        <w:rPr>
          <w:rFonts w:ascii="Times New Roman" w:eastAsia="SimSun" w:hAnsi="Times New Roman" w:cs="Times New Roman"/>
          <w:kern w:val="3"/>
          <w:sz w:val="24"/>
          <w:szCs w:val="24"/>
          <w:lang w:eastAsia="zh-CN" w:bidi="hi-IN"/>
        </w:rPr>
        <w:t>56 </w:t>
      </w:r>
      <w:r w:rsidR="00B159A0">
        <w:rPr>
          <w:rFonts w:ascii="Times New Roman" w:eastAsia="SimSun" w:hAnsi="Times New Roman" w:cs="Times New Roman"/>
          <w:kern w:val="3"/>
          <w:sz w:val="24"/>
          <w:szCs w:val="24"/>
          <w:lang w:eastAsia="zh-CN" w:bidi="hi-IN"/>
        </w:rPr>
        <w:t>376</w:t>
      </w:r>
      <w:r w:rsidR="004D6F46">
        <w:rPr>
          <w:rFonts w:ascii="Times New Roman" w:eastAsia="SimSun" w:hAnsi="Times New Roman" w:cs="Times New Roman"/>
          <w:kern w:val="3"/>
          <w:sz w:val="24"/>
          <w:szCs w:val="24"/>
          <w:lang w:eastAsia="zh-CN" w:bidi="hi-IN"/>
        </w:rPr>
        <w:t>,</w:t>
      </w:r>
      <w:r w:rsidR="00B159A0">
        <w:rPr>
          <w:rFonts w:ascii="Times New Roman" w:eastAsia="SimSun" w:hAnsi="Times New Roman" w:cs="Times New Roman"/>
          <w:kern w:val="3"/>
          <w:sz w:val="24"/>
          <w:szCs w:val="24"/>
          <w:lang w:eastAsia="zh-CN" w:bidi="hi-IN"/>
        </w:rPr>
        <w:t>32</w:t>
      </w:r>
      <w:r w:rsidR="004D6F46">
        <w:rPr>
          <w:rFonts w:ascii="Times New Roman" w:eastAsia="SimSun" w:hAnsi="Times New Roman" w:cs="Times New Roman"/>
          <w:kern w:val="3"/>
          <w:sz w:val="24"/>
          <w:szCs w:val="24"/>
          <w:lang w:eastAsia="zh-CN" w:bidi="hi-IN"/>
        </w:rPr>
        <w:t xml:space="preserve"> Eur su PVM</w:t>
      </w:r>
      <w:r>
        <w:rPr>
          <w:rFonts w:ascii="Times New Roman" w:eastAsia="SimSun" w:hAnsi="Times New Roman" w:cs="Times New Roman"/>
          <w:kern w:val="3"/>
          <w:sz w:val="24"/>
          <w:szCs w:val="24"/>
          <w:lang w:eastAsia="zh-CN" w:bidi="hi-IN"/>
        </w:rPr>
        <w:t xml:space="preserve">. </w:t>
      </w:r>
      <w:r w:rsidRPr="00CA6389">
        <w:rPr>
          <w:rFonts w:ascii="Times New Roman" w:eastAsia="SimSun" w:hAnsi="Times New Roman" w:cs="Times New Roman"/>
          <w:kern w:val="3"/>
          <w:sz w:val="24"/>
          <w:szCs w:val="24"/>
          <w:lang w:eastAsia="zh-CN" w:bidi="hi-IN"/>
        </w:rPr>
        <w:t xml:space="preserve">Pirkėjas neįsipareigoja išpirkti visos </w:t>
      </w:r>
      <w:r>
        <w:rPr>
          <w:rFonts w:ascii="Times New Roman" w:eastAsia="SimSun" w:hAnsi="Times New Roman" w:cs="Times New Roman"/>
          <w:kern w:val="3"/>
          <w:sz w:val="24"/>
          <w:szCs w:val="24"/>
          <w:lang w:eastAsia="zh-CN" w:bidi="hi-IN"/>
        </w:rPr>
        <w:t xml:space="preserve">maksimalios </w:t>
      </w:r>
      <w:r w:rsidRPr="00CA6389">
        <w:rPr>
          <w:rFonts w:ascii="Times New Roman" w:eastAsia="SimSun" w:hAnsi="Times New Roman" w:cs="Times New Roman"/>
          <w:kern w:val="3"/>
          <w:sz w:val="24"/>
          <w:szCs w:val="24"/>
          <w:lang w:eastAsia="zh-CN" w:bidi="hi-IN"/>
        </w:rPr>
        <w:t>Sutarties vertės.</w:t>
      </w:r>
    </w:p>
    <w:p w14:paraId="5463DA01" w14:textId="5C73D737" w:rsidR="00F37E4F" w:rsidRPr="00CA6389" w:rsidRDefault="00F37E4F" w:rsidP="00F37E4F">
      <w:pPr>
        <w:tabs>
          <w:tab w:val="left" w:pos="426"/>
        </w:tabs>
        <w:suppressAutoHyphens/>
        <w:autoSpaceDN w:val="0"/>
        <w:spacing w:after="0" w:line="240" w:lineRule="auto"/>
        <w:ind w:firstLine="567"/>
        <w:jc w:val="both"/>
        <w:rPr>
          <w:rFonts w:ascii="Times New Roman" w:eastAsia="SimSun" w:hAnsi="Times New Roman" w:cs="Times New Roman"/>
          <w:kern w:val="3"/>
          <w:sz w:val="24"/>
          <w:szCs w:val="24"/>
          <w:lang w:eastAsia="zh-CN" w:bidi="hi-IN"/>
        </w:rPr>
      </w:pPr>
      <w:r w:rsidRPr="00CA6389">
        <w:rPr>
          <w:rFonts w:ascii="Times New Roman" w:eastAsia="Times New Roman" w:hAnsi="Times New Roman" w:cs="Times New Roman"/>
          <w:kern w:val="3"/>
          <w:sz w:val="24"/>
          <w:szCs w:val="24"/>
          <w:lang w:eastAsia="zh-CN" w:bidi="hi-IN"/>
        </w:rPr>
        <w:t xml:space="preserve">2.2. </w:t>
      </w:r>
      <w:r w:rsidRPr="00CA6389">
        <w:rPr>
          <w:rFonts w:ascii="Times New Roman" w:eastAsia="SimSun" w:hAnsi="Times New Roman" w:cs="Times New Roman"/>
          <w:kern w:val="3"/>
          <w:sz w:val="24"/>
          <w:szCs w:val="24"/>
          <w:lang w:bidi="hi-IN"/>
        </w:rPr>
        <w:t xml:space="preserve">Sutarčiai </w:t>
      </w:r>
      <w:r w:rsidRPr="00CA6389">
        <w:rPr>
          <w:rFonts w:ascii="Times New Roman" w:eastAsia="Times New Roman" w:hAnsi="Times New Roman" w:cs="Times New Roman"/>
          <w:kern w:val="3"/>
          <w:sz w:val="24"/>
          <w:szCs w:val="24"/>
          <w:lang w:eastAsia="zh-CN" w:bidi="hi-IN"/>
        </w:rPr>
        <w:t>taikoma</w:t>
      </w:r>
      <w:r w:rsidRPr="00CA6389">
        <w:rPr>
          <w:rFonts w:ascii="Times New Roman" w:eastAsia="SimSun" w:hAnsi="Times New Roman" w:cs="Times New Roman"/>
          <w:kern w:val="3"/>
          <w:sz w:val="24"/>
          <w:szCs w:val="24"/>
          <w:lang w:bidi="hi-IN"/>
        </w:rPr>
        <w:t xml:space="preserve"> fiksuoto įkainio su peržiūra ir </w:t>
      </w:r>
      <w:r w:rsidRPr="00CA6389">
        <w:rPr>
          <w:rFonts w:ascii="Times New Roman" w:eastAsia="Times New Roman" w:hAnsi="Times New Roman" w:cs="Times New Roman"/>
          <w:kern w:val="3"/>
          <w:sz w:val="24"/>
          <w:szCs w:val="24"/>
          <w:lang w:eastAsia="zh-CN" w:bidi="hi-IN"/>
        </w:rPr>
        <w:t>Sutarties vykdymo i</w:t>
      </w:r>
      <w:r w:rsidRPr="00CA6389">
        <w:rPr>
          <w:rFonts w:ascii="Times New Roman" w:eastAsia="SimSun" w:hAnsi="Times New Roman" w:cs="Times New Roman"/>
          <w:kern w:val="3"/>
          <w:sz w:val="24"/>
          <w:szCs w:val="24"/>
          <w:lang w:eastAsia="zh-CN" w:bidi="hi-IN"/>
        </w:rPr>
        <w:t xml:space="preserve">šlaidų atlyginimo kainodara. Už </w:t>
      </w:r>
      <w:r w:rsidRPr="00CA6389">
        <w:rPr>
          <w:rFonts w:ascii="Times New Roman" w:eastAsia="Times New Roman" w:hAnsi="Times New Roman" w:cs="Times New Roman"/>
          <w:kern w:val="3"/>
          <w:sz w:val="24"/>
          <w:szCs w:val="24"/>
          <w:lang w:eastAsia="zh-CN" w:bidi="hi-IN"/>
        </w:rPr>
        <w:t>suteiktas paslaugas/prekes pagal šią Sutartį atsiskaitoma Sutarties 2.4 p</w:t>
      </w:r>
      <w:r>
        <w:rPr>
          <w:rFonts w:ascii="Times New Roman" w:eastAsia="Times New Roman" w:hAnsi="Times New Roman" w:cs="Times New Roman"/>
          <w:kern w:val="3"/>
          <w:sz w:val="24"/>
          <w:szCs w:val="24"/>
          <w:lang w:eastAsia="zh-CN" w:bidi="hi-IN"/>
        </w:rPr>
        <w:t>ap</w:t>
      </w:r>
      <w:r w:rsidRPr="00CA6389">
        <w:rPr>
          <w:rFonts w:ascii="Times New Roman" w:eastAsia="Times New Roman" w:hAnsi="Times New Roman" w:cs="Times New Roman"/>
          <w:kern w:val="3"/>
          <w:sz w:val="24"/>
          <w:szCs w:val="24"/>
          <w:lang w:eastAsia="zh-CN" w:bidi="hi-IN"/>
        </w:rPr>
        <w:t>unkt</w:t>
      </w:r>
      <w:r>
        <w:rPr>
          <w:rFonts w:ascii="Times New Roman" w:eastAsia="Times New Roman" w:hAnsi="Times New Roman" w:cs="Times New Roman"/>
          <w:kern w:val="3"/>
          <w:sz w:val="24"/>
          <w:szCs w:val="24"/>
          <w:lang w:eastAsia="zh-CN" w:bidi="hi-IN"/>
        </w:rPr>
        <w:t>yj</w:t>
      </w:r>
      <w:r w:rsidRPr="00CA6389">
        <w:rPr>
          <w:rFonts w:ascii="Times New Roman" w:eastAsia="Times New Roman" w:hAnsi="Times New Roman" w:cs="Times New Roman"/>
          <w:kern w:val="3"/>
          <w:sz w:val="24"/>
          <w:szCs w:val="24"/>
          <w:lang w:eastAsia="zh-CN" w:bidi="hi-IN"/>
        </w:rPr>
        <w:t>e nustatyta tvarka.</w:t>
      </w:r>
    </w:p>
    <w:p w14:paraId="15AF34FA"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lang w:eastAsia="en-US"/>
        </w:rPr>
        <w:t>2.3. Suteikiamų paslaugų sąrašas nurodytas Sutarties 1 priede ,,Techninė specifikacija“, o įkainiai nurodyti Sutarties 2 priede „Pasiūlymo forma“.</w:t>
      </w:r>
    </w:p>
    <w:p w14:paraId="7D9021C6"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lang w:eastAsia="en-US"/>
        </w:rPr>
        <w:t>2.4. Paslaugų teikėjui bus apmokėta:</w:t>
      </w:r>
    </w:p>
    <w:p w14:paraId="1D6CA9A9"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lang w:eastAsia="en-US"/>
        </w:rPr>
        <w:t>2.4.1. už paslaugas</w:t>
      </w:r>
      <w:r w:rsidRPr="00CA6389">
        <w:rPr>
          <w:rFonts w:ascii="Times New Roman" w:eastAsia="Times New Roman" w:hAnsi="Times New Roman" w:cs="Times New Roman"/>
          <w:sz w:val="24"/>
          <w:szCs w:val="24"/>
        </w:rPr>
        <w:t xml:space="preserve"> Sutarties 2 priede nurodytais įkainiais. </w:t>
      </w:r>
      <w:r>
        <w:rPr>
          <w:rFonts w:ascii="Times New Roman" w:eastAsia="Times New Roman" w:hAnsi="Times New Roman" w:cs="Times New Roman"/>
          <w:sz w:val="24"/>
          <w:szCs w:val="24"/>
        </w:rPr>
        <w:t>Sutarties galiojimo metu p</w:t>
      </w:r>
      <w:r w:rsidRPr="00CA6389">
        <w:rPr>
          <w:rFonts w:ascii="Times New Roman" w:eastAsia="Times New Roman" w:hAnsi="Times New Roman" w:cs="Times New Roman"/>
          <w:sz w:val="24"/>
          <w:szCs w:val="24"/>
        </w:rPr>
        <w:t xml:space="preserve">aslaugų </w:t>
      </w:r>
      <w:r>
        <w:rPr>
          <w:rFonts w:ascii="Times New Roman" w:eastAsia="Times New Roman" w:hAnsi="Times New Roman" w:cs="Times New Roman"/>
          <w:sz w:val="24"/>
          <w:szCs w:val="24"/>
        </w:rPr>
        <w:t>įkainiai</w:t>
      </w:r>
      <w:r w:rsidRPr="00CA6389">
        <w:rPr>
          <w:rFonts w:ascii="Times New Roman" w:eastAsia="Times New Roman" w:hAnsi="Times New Roman" w:cs="Times New Roman"/>
          <w:sz w:val="24"/>
          <w:szCs w:val="24"/>
        </w:rPr>
        <w:t xml:space="preserve"> negali būti didesn</w:t>
      </w:r>
      <w:r>
        <w:rPr>
          <w:rFonts w:ascii="Times New Roman" w:eastAsia="Times New Roman" w:hAnsi="Times New Roman" w:cs="Times New Roman"/>
          <w:sz w:val="24"/>
          <w:szCs w:val="24"/>
        </w:rPr>
        <w:t>i</w:t>
      </w:r>
      <w:r w:rsidRPr="00CA6389">
        <w:rPr>
          <w:rFonts w:ascii="Times New Roman" w:eastAsia="Times New Roman" w:hAnsi="Times New Roman" w:cs="Times New Roman"/>
          <w:sz w:val="24"/>
          <w:szCs w:val="24"/>
        </w:rPr>
        <w:t xml:space="preserve"> už Sutarties 2 priede nurodytus įkainius, išskyrus Sutarties 2.8 p</w:t>
      </w:r>
      <w:r>
        <w:rPr>
          <w:rFonts w:ascii="Times New Roman" w:eastAsia="Times New Roman" w:hAnsi="Times New Roman" w:cs="Times New Roman"/>
          <w:sz w:val="24"/>
          <w:szCs w:val="24"/>
        </w:rPr>
        <w:t>ap</w:t>
      </w:r>
      <w:r w:rsidRPr="00CA6389">
        <w:rPr>
          <w:rFonts w:ascii="Times New Roman" w:eastAsia="Times New Roman" w:hAnsi="Times New Roman" w:cs="Times New Roman"/>
          <w:sz w:val="24"/>
          <w:szCs w:val="24"/>
        </w:rPr>
        <w:t>unkt</w:t>
      </w:r>
      <w:r>
        <w:rPr>
          <w:rFonts w:ascii="Times New Roman" w:eastAsia="Times New Roman" w:hAnsi="Times New Roman" w:cs="Times New Roman"/>
          <w:sz w:val="24"/>
          <w:szCs w:val="24"/>
        </w:rPr>
        <w:t>yj</w:t>
      </w:r>
      <w:r w:rsidRPr="00CA6389">
        <w:rPr>
          <w:rFonts w:ascii="Times New Roman" w:eastAsia="Times New Roman" w:hAnsi="Times New Roman" w:cs="Times New Roman"/>
          <w:sz w:val="24"/>
          <w:szCs w:val="24"/>
        </w:rPr>
        <w:t>e nurodytas sąlygas</w:t>
      </w:r>
      <w:r>
        <w:rPr>
          <w:rFonts w:ascii="Times New Roman" w:eastAsia="Times New Roman" w:hAnsi="Times New Roman" w:cs="Times New Roman"/>
          <w:sz w:val="24"/>
          <w:szCs w:val="24"/>
        </w:rPr>
        <w:t>;</w:t>
      </w:r>
    </w:p>
    <w:p w14:paraId="6CB56E44" w14:textId="30AF665A" w:rsidR="00F37E4F" w:rsidRDefault="00F37E4F" w:rsidP="00F37E4F">
      <w:pPr>
        <w:tabs>
          <w:tab w:val="left" w:pos="426"/>
        </w:tabs>
        <w:suppressAutoHyphens/>
        <w:autoSpaceDN w:val="0"/>
        <w:spacing w:after="0" w:line="240" w:lineRule="auto"/>
        <w:ind w:firstLine="567"/>
        <w:jc w:val="both"/>
        <w:rPr>
          <w:rFonts w:ascii="Times New Roman" w:eastAsia="SimSun" w:hAnsi="Times New Roman" w:cs="Times New Roman"/>
          <w:kern w:val="3"/>
          <w:sz w:val="24"/>
          <w:szCs w:val="24"/>
          <w:lang w:bidi="hi-IN"/>
        </w:rPr>
      </w:pPr>
      <w:r w:rsidRPr="00CA6389">
        <w:rPr>
          <w:rFonts w:ascii="Times New Roman" w:eastAsia="SimSun" w:hAnsi="Times New Roman" w:cs="Times New Roman"/>
          <w:kern w:val="3"/>
          <w:sz w:val="24"/>
          <w:szCs w:val="24"/>
          <w:lang w:bidi="hi-IN"/>
        </w:rPr>
        <w:lastRenderedPageBreak/>
        <w:t xml:space="preserve">2.4.2. </w:t>
      </w:r>
      <w:r>
        <w:rPr>
          <w:rFonts w:ascii="Times New Roman" w:eastAsia="SimSun" w:hAnsi="Times New Roman" w:cs="Times New Roman"/>
          <w:kern w:val="3"/>
          <w:sz w:val="24"/>
          <w:szCs w:val="24"/>
          <w:lang w:bidi="hi-IN"/>
        </w:rPr>
        <w:t>u</w:t>
      </w:r>
      <w:r w:rsidRPr="00CA6389">
        <w:rPr>
          <w:rFonts w:ascii="Times New Roman" w:eastAsia="SimSun" w:hAnsi="Times New Roman" w:cs="Times New Roman"/>
          <w:kern w:val="3"/>
          <w:sz w:val="24"/>
          <w:szCs w:val="24"/>
          <w:lang w:bidi="hi-IN"/>
        </w:rPr>
        <w:t xml:space="preserve">ž teikiant </w:t>
      </w:r>
      <w:r w:rsidR="00B159A0">
        <w:rPr>
          <w:rFonts w:ascii="Times New Roman" w:eastAsia="SimSun" w:hAnsi="Times New Roman" w:cs="Times New Roman"/>
          <w:kern w:val="3"/>
          <w:sz w:val="24"/>
          <w:szCs w:val="24"/>
          <w:lang w:bidi="hi-IN"/>
        </w:rPr>
        <w:t xml:space="preserve">remonto </w:t>
      </w:r>
      <w:r w:rsidRPr="00CA6389">
        <w:rPr>
          <w:rFonts w:ascii="Times New Roman" w:eastAsia="SimSun" w:hAnsi="Times New Roman" w:cs="Times New Roman"/>
          <w:kern w:val="3"/>
          <w:sz w:val="24"/>
          <w:szCs w:val="24"/>
          <w:lang w:bidi="hi-IN"/>
        </w:rPr>
        <w:t>paslaugas panaudotas detales</w:t>
      </w:r>
      <w:r w:rsidR="002F3AAF">
        <w:rPr>
          <w:rFonts w:ascii="Times New Roman" w:eastAsia="SimSun" w:hAnsi="Times New Roman" w:cs="Times New Roman"/>
          <w:kern w:val="3"/>
          <w:sz w:val="24"/>
          <w:szCs w:val="24"/>
          <w:lang w:bidi="hi-IN"/>
        </w:rPr>
        <w:t xml:space="preserve">/medžiagas/skysčius, </w:t>
      </w:r>
      <w:r w:rsidRPr="00CA6389">
        <w:rPr>
          <w:rFonts w:ascii="Times New Roman" w:eastAsia="SimSun" w:hAnsi="Times New Roman" w:cs="Times New Roman"/>
          <w:kern w:val="3"/>
          <w:sz w:val="24"/>
          <w:szCs w:val="24"/>
          <w:lang w:bidi="hi-IN"/>
        </w:rPr>
        <w:t xml:space="preserve">apmokama padengiant Paslaugų teikėjo patirtas faktines išlaidas. Į faktiškai patirtas išlaidas negali būti įtrauktas Paslaugų teikėjo pelnas. </w:t>
      </w:r>
      <w:r w:rsidRPr="00CA6389">
        <w:rPr>
          <w:rFonts w:ascii="Times New Roman" w:eastAsia="SimSun" w:hAnsi="Times New Roman" w:cs="Times New Roman"/>
          <w:kern w:val="3"/>
          <w:sz w:val="24"/>
          <w:szCs w:val="24"/>
          <w:lang w:eastAsia="zh-CN" w:bidi="hi-IN"/>
        </w:rPr>
        <w:t>Paslaugų teikėjas ne vėliau kaip per 3 (tris) darbo dienas</w:t>
      </w:r>
      <w:r w:rsidRPr="00CA6389">
        <w:rPr>
          <w:rFonts w:ascii="Times New Roman" w:eastAsia="SimSun" w:hAnsi="Times New Roman" w:cs="Times New Roman"/>
          <w:kern w:val="3"/>
          <w:sz w:val="24"/>
          <w:szCs w:val="24"/>
          <w:lang w:bidi="hi-IN"/>
        </w:rPr>
        <w:t xml:space="preserve"> pateikia PVM sąskaitas faktūras išlaidoms patvirtinti, o jei PVM sąskaitos faktūros dėl pagrįstų priežasčių pateikti negalima, Paslaugų teikėjas turi pateikti savo pažymą, patvirtinančią atitinkamos detalės pirkimo kainą, pirkimo laiką ir tiekėjo pavadinimą</w:t>
      </w:r>
      <w:r w:rsidR="00B159A0">
        <w:rPr>
          <w:rFonts w:ascii="Times New Roman" w:eastAsia="SimSun" w:hAnsi="Times New Roman" w:cs="Times New Roman"/>
          <w:kern w:val="3"/>
          <w:sz w:val="24"/>
          <w:szCs w:val="24"/>
          <w:lang w:bidi="hi-IN"/>
        </w:rPr>
        <w:t>.</w:t>
      </w:r>
    </w:p>
    <w:p w14:paraId="0754178D" w14:textId="3D96A382" w:rsidR="00F37E4F" w:rsidRPr="00CA6389" w:rsidRDefault="00F37E4F" w:rsidP="00F37E4F">
      <w:pPr>
        <w:tabs>
          <w:tab w:val="left" w:pos="426"/>
        </w:tabs>
        <w:suppressAutoHyphens/>
        <w:autoSpaceDN w:val="0"/>
        <w:spacing w:after="0" w:line="240" w:lineRule="auto"/>
        <w:ind w:firstLine="567"/>
        <w:jc w:val="both"/>
        <w:rPr>
          <w:rFonts w:ascii="Times New Roman" w:eastAsia="SimSun" w:hAnsi="Times New Roman" w:cs="Times New Roman"/>
          <w:kern w:val="3"/>
          <w:sz w:val="24"/>
          <w:szCs w:val="24"/>
          <w:lang w:bidi="hi-IN"/>
        </w:rPr>
      </w:pPr>
      <w:r>
        <w:rPr>
          <w:rFonts w:ascii="Times New Roman" w:eastAsia="SimSun" w:hAnsi="Times New Roman" w:cs="Times New Roman"/>
          <w:kern w:val="3"/>
          <w:sz w:val="24"/>
          <w:szCs w:val="24"/>
          <w:lang w:bidi="hi-IN"/>
        </w:rPr>
        <w:t xml:space="preserve">2.5. </w:t>
      </w:r>
      <w:r w:rsidRPr="00CA6389">
        <w:rPr>
          <w:rFonts w:ascii="Times New Roman" w:eastAsia="SimSun" w:hAnsi="Times New Roman" w:cs="Times New Roman"/>
          <w:kern w:val="3"/>
          <w:sz w:val="24"/>
          <w:szCs w:val="24"/>
          <w:lang w:bidi="hi-IN"/>
        </w:rPr>
        <w:t xml:space="preserve">Kilus įtarimui, kad Paslaugų teikėjas siūlo per dideles kainas už teikiant </w:t>
      </w:r>
      <w:r>
        <w:rPr>
          <w:rFonts w:ascii="Times New Roman" w:eastAsia="SimSun" w:hAnsi="Times New Roman" w:cs="Times New Roman"/>
          <w:kern w:val="3"/>
          <w:sz w:val="24"/>
          <w:szCs w:val="24"/>
          <w:lang w:bidi="hi-IN"/>
        </w:rPr>
        <w:t>p</w:t>
      </w:r>
      <w:r w:rsidRPr="00CA6389">
        <w:rPr>
          <w:rFonts w:ascii="Times New Roman" w:eastAsia="SimSun" w:hAnsi="Times New Roman" w:cs="Times New Roman"/>
          <w:kern w:val="3"/>
          <w:sz w:val="24"/>
          <w:szCs w:val="24"/>
          <w:lang w:bidi="hi-IN"/>
        </w:rPr>
        <w:t>aslaugas panaudotas detales</w:t>
      </w:r>
      <w:r w:rsidR="00EF0C77">
        <w:rPr>
          <w:rFonts w:ascii="Times New Roman" w:eastAsia="SimSun" w:hAnsi="Times New Roman" w:cs="Times New Roman"/>
          <w:kern w:val="3"/>
          <w:sz w:val="24"/>
          <w:szCs w:val="24"/>
          <w:lang w:bidi="hi-IN"/>
        </w:rPr>
        <w:t>/</w:t>
      </w:r>
      <w:r w:rsidRPr="00CA6389">
        <w:rPr>
          <w:rFonts w:ascii="Times New Roman" w:eastAsia="SimSun" w:hAnsi="Times New Roman" w:cs="Times New Roman"/>
          <w:kern w:val="3"/>
          <w:sz w:val="24"/>
          <w:szCs w:val="24"/>
          <w:lang w:bidi="hi-IN"/>
        </w:rPr>
        <w:t>medžiagas</w:t>
      </w:r>
      <w:r w:rsidR="00EF0C77">
        <w:rPr>
          <w:rFonts w:ascii="Times New Roman" w:eastAsia="SimSun" w:hAnsi="Times New Roman" w:cs="Times New Roman"/>
          <w:kern w:val="3"/>
          <w:sz w:val="24"/>
          <w:szCs w:val="24"/>
          <w:lang w:bidi="hi-IN"/>
        </w:rPr>
        <w:t>/</w:t>
      </w:r>
      <w:r w:rsidRPr="00CA6389">
        <w:rPr>
          <w:rFonts w:ascii="Times New Roman" w:eastAsia="SimSun" w:hAnsi="Times New Roman" w:cs="Times New Roman"/>
          <w:kern w:val="3"/>
          <w:sz w:val="24"/>
          <w:szCs w:val="24"/>
          <w:lang w:bidi="hi-IN"/>
        </w:rPr>
        <w:t>skysčius, būtų tikrinama, ar tos kainos konkurencingos – apklausiami trys tiekėjai ir jei Paslaugų teikėjo pasiūlyta prekės kaina viršija apklausos kainų vidurkį, tokios kainos būtų laikomos neatitinkančiomis rinkos, o Pirkėjas taikytų Sutarties 4.4 p</w:t>
      </w:r>
      <w:r>
        <w:rPr>
          <w:rFonts w:ascii="Times New Roman" w:eastAsia="SimSun" w:hAnsi="Times New Roman" w:cs="Times New Roman"/>
          <w:kern w:val="3"/>
          <w:sz w:val="24"/>
          <w:szCs w:val="24"/>
          <w:lang w:bidi="hi-IN"/>
        </w:rPr>
        <w:t>ap</w:t>
      </w:r>
      <w:r w:rsidRPr="00CA6389">
        <w:rPr>
          <w:rFonts w:ascii="Times New Roman" w:eastAsia="SimSun" w:hAnsi="Times New Roman" w:cs="Times New Roman"/>
          <w:kern w:val="3"/>
          <w:sz w:val="24"/>
          <w:szCs w:val="24"/>
          <w:lang w:bidi="hi-IN"/>
        </w:rPr>
        <w:t>unkt</w:t>
      </w:r>
      <w:r>
        <w:rPr>
          <w:rFonts w:ascii="Times New Roman" w:eastAsia="SimSun" w:hAnsi="Times New Roman" w:cs="Times New Roman"/>
          <w:kern w:val="3"/>
          <w:sz w:val="24"/>
          <w:szCs w:val="24"/>
          <w:lang w:bidi="hi-IN"/>
        </w:rPr>
        <w:t>yj</w:t>
      </w:r>
      <w:r w:rsidRPr="00CA6389">
        <w:rPr>
          <w:rFonts w:ascii="Times New Roman" w:eastAsia="SimSun" w:hAnsi="Times New Roman" w:cs="Times New Roman"/>
          <w:kern w:val="3"/>
          <w:sz w:val="24"/>
          <w:szCs w:val="24"/>
          <w:lang w:bidi="hi-IN"/>
        </w:rPr>
        <w:t>e numatytą baudą.</w:t>
      </w:r>
    </w:p>
    <w:p w14:paraId="40181E9D" w14:textId="2A2A9DA6" w:rsidR="00F37E4F" w:rsidRPr="00CA6389" w:rsidRDefault="00F37E4F" w:rsidP="00F37E4F">
      <w:pPr>
        <w:shd w:val="clear" w:color="auto" w:fill="FFFFFF"/>
        <w:tabs>
          <w:tab w:val="left" w:pos="426"/>
          <w:tab w:val="left" w:pos="1134"/>
        </w:tabs>
        <w:suppressAutoHyphens/>
        <w:autoSpaceDN w:val="0"/>
        <w:spacing w:after="0" w:line="240" w:lineRule="auto"/>
        <w:ind w:right="-1" w:firstLine="567"/>
        <w:jc w:val="both"/>
        <w:textAlignment w:val="baseline"/>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bidi="hi-IN"/>
        </w:rPr>
        <w:t xml:space="preserve">2.6. </w:t>
      </w:r>
      <w:r w:rsidRPr="00CA6389">
        <w:rPr>
          <w:rFonts w:ascii="Times New Roman" w:eastAsia="SimSun" w:hAnsi="Times New Roman" w:cs="Times New Roman"/>
          <w:kern w:val="3"/>
          <w:sz w:val="24"/>
          <w:szCs w:val="24"/>
          <w:lang w:eastAsia="zh-CN" w:bidi="hi-IN"/>
        </w:rPr>
        <w:t xml:space="preserve">Už faktiškai suteiktas </w:t>
      </w:r>
      <w:r>
        <w:rPr>
          <w:rFonts w:ascii="Times New Roman" w:eastAsia="SimSun" w:hAnsi="Times New Roman" w:cs="Times New Roman"/>
          <w:kern w:val="3"/>
          <w:sz w:val="24"/>
          <w:szCs w:val="24"/>
          <w:lang w:eastAsia="zh-CN" w:bidi="hi-IN"/>
        </w:rPr>
        <w:t>p</w:t>
      </w:r>
      <w:r w:rsidRPr="00CA6389">
        <w:rPr>
          <w:rFonts w:ascii="Times New Roman" w:eastAsia="SimSun" w:hAnsi="Times New Roman" w:cs="Times New Roman"/>
          <w:kern w:val="3"/>
          <w:sz w:val="24"/>
          <w:szCs w:val="24"/>
          <w:lang w:eastAsia="zh-CN" w:bidi="hi-IN"/>
        </w:rPr>
        <w:t xml:space="preserve">aslaugas </w:t>
      </w:r>
      <w:r w:rsidRPr="00CA6389">
        <w:rPr>
          <w:rFonts w:ascii="Times New Roman" w:eastAsia="Times New Roman" w:hAnsi="Times New Roman" w:cs="Times New Roman"/>
          <w:iCs/>
          <w:kern w:val="3"/>
          <w:sz w:val="24"/>
          <w:szCs w:val="24"/>
          <w:lang w:bidi="hi-IN"/>
        </w:rPr>
        <w:t>Pirkėjas su Paslaugų teikėju atsiskaito per 30 kalendorinių dienų nuo Sutarties 3.</w:t>
      </w:r>
      <w:r w:rsidR="007F6594">
        <w:rPr>
          <w:rFonts w:ascii="Times New Roman" w:eastAsia="Times New Roman" w:hAnsi="Times New Roman" w:cs="Times New Roman"/>
          <w:iCs/>
          <w:kern w:val="3"/>
          <w:sz w:val="24"/>
          <w:szCs w:val="24"/>
          <w:lang w:bidi="hi-IN"/>
        </w:rPr>
        <w:t>4</w:t>
      </w:r>
      <w:r w:rsidRPr="00CA6389">
        <w:rPr>
          <w:rFonts w:ascii="Times New Roman" w:eastAsia="Times New Roman" w:hAnsi="Times New Roman" w:cs="Times New Roman"/>
          <w:iCs/>
          <w:kern w:val="3"/>
          <w:sz w:val="24"/>
          <w:szCs w:val="24"/>
          <w:lang w:bidi="hi-IN"/>
        </w:rPr>
        <w:t xml:space="preserve"> p</w:t>
      </w:r>
      <w:r>
        <w:rPr>
          <w:rFonts w:ascii="Times New Roman" w:eastAsia="Times New Roman" w:hAnsi="Times New Roman" w:cs="Times New Roman"/>
          <w:iCs/>
          <w:kern w:val="3"/>
          <w:sz w:val="24"/>
          <w:szCs w:val="24"/>
          <w:lang w:bidi="hi-IN"/>
        </w:rPr>
        <w:t>ap</w:t>
      </w:r>
      <w:r w:rsidRPr="00CA6389">
        <w:rPr>
          <w:rFonts w:ascii="Times New Roman" w:eastAsia="Times New Roman" w:hAnsi="Times New Roman" w:cs="Times New Roman"/>
          <w:iCs/>
          <w:kern w:val="3"/>
          <w:sz w:val="24"/>
          <w:szCs w:val="24"/>
          <w:lang w:bidi="hi-IN"/>
        </w:rPr>
        <w:t>unkt</w:t>
      </w:r>
      <w:r>
        <w:rPr>
          <w:rFonts w:ascii="Times New Roman" w:eastAsia="Times New Roman" w:hAnsi="Times New Roman" w:cs="Times New Roman"/>
          <w:iCs/>
          <w:kern w:val="3"/>
          <w:sz w:val="24"/>
          <w:szCs w:val="24"/>
          <w:lang w:bidi="hi-IN"/>
        </w:rPr>
        <w:t>yj</w:t>
      </w:r>
      <w:r w:rsidRPr="00CA6389">
        <w:rPr>
          <w:rFonts w:ascii="Times New Roman" w:eastAsia="Times New Roman" w:hAnsi="Times New Roman" w:cs="Times New Roman"/>
          <w:iCs/>
          <w:kern w:val="3"/>
          <w:sz w:val="24"/>
          <w:szCs w:val="24"/>
          <w:lang w:bidi="hi-IN"/>
        </w:rPr>
        <w:t xml:space="preserve">e nurodyto </w:t>
      </w:r>
      <w:r w:rsidRPr="00CA6389">
        <w:rPr>
          <w:rFonts w:ascii="Times New Roman" w:eastAsia="SimSun" w:hAnsi="Times New Roman" w:cs="Times New Roman"/>
          <w:kern w:val="3"/>
          <w:sz w:val="24"/>
          <w:szCs w:val="24"/>
          <w:lang w:eastAsia="zh-CN" w:bidi="hi-IN"/>
        </w:rPr>
        <w:t xml:space="preserve">Paslaugų priėmimo-perdavimo akto </w:t>
      </w:r>
      <w:r w:rsidRPr="00CA6389">
        <w:rPr>
          <w:rFonts w:ascii="Times New Roman" w:eastAsia="Times New Roman" w:hAnsi="Times New Roman" w:cs="Times New Roman"/>
          <w:iCs/>
          <w:kern w:val="3"/>
          <w:sz w:val="24"/>
          <w:szCs w:val="24"/>
          <w:lang w:bidi="hi-IN"/>
        </w:rPr>
        <w:t xml:space="preserve">be jokių pastabų paslaugos kokybei pasirašymo ir jo pagrindu išrašytos PVM sąskaitos faktūros, sąskaitos faktūros gavimo. PVM </w:t>
      </w:r>
      <w:r w:rsidRPr="00CA6389">
        <w:rPr>
          <w:rFonts w:ascii="Times New Roman" w:eastAsia="Times New Roman" w:hAnsi="Times New Roman" w:cs="Times New Roman"/>
          <w:kern w:val="3"/>
          <w:sz w:val="24"/>
          <w:szCs w:val="24"/>
          <w:lang w:bidi="hi-IN"/>
        </w:rPr>
        <w:t>sąskaitos faktūros, sąskaitos faktūros, kreditiniai ir debetiniai dokumentai turi būti teikiami naudojantis informacinės sistemos „E. sąskaita“ priemonėmis.</w:t>
      </w:r>
    </w:p>
    <w:p w14:paraId="785B552F"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lang w:eastAsia="en-US"/>
        </w:rPr>
        <w:t xml:space="preserve">2.7. </w:t>
      </w:r>
      <w:r w:rsidRPr="00CA6389">
        <w:rPr>
          <w:rFonts w:ascii="Times New Roman" w:eastAsia="Times New Roman" w:hAnsi="Times New Roman" w:cs="Times New Roman"/>
          <w:sz w:val="24"/>
          <w:szCs w:val="24"/>
        </w:rPr>
        <w:t xml:space="preserve">Į Sutarties 2 priedo sąraše esančių </w:t>
      </w:r>
      <w:r>
        <w:rPr>
          <w:rFonts w:ascii="Times New Roman" w:eastAsia="Times New Roman" w:hAnsi="Times New Roman" w:cs="Times New Roman"/>
          <w:sz w:val="24"/>
          <w:szCs w:val="24"/>
        </w:rPr>
        <w:t>p</w:t>
      </w:r>
      <w:r w:rsidRPr="00CA6389">
        <w:rPr>
          <w:rFonts w:ascii="Times New Roman" w:eastAsia="Times New Roman" w:hAnsi="Times New Roman" w:cs="Times New Roman"/>
          <w:sz w:val="24"/>
          <w:szCs w:val="24"/>
        </w:rPr>
        <w:t xml:space="preserve">aslaugų įkainius įskaičiuoti visi mokesčiai bei visos kitos Paslaugų teikėjo patirtos ir (ar) galimos patirti tiesioginės ir netiesioginės išlaidos ir mokesčiai, susiję su </w:t>
      </w:r>
      <w:r>
        <w:rPr>
          <w:rFonts w:ascii="Times New Roman" w:eastAsia="Times New Roman" w:hAnsi="Times New Roman" w:cs="Times New Roman"/>
          <w:sz w:val="24"/>
          <w:szCs w:val="24"/>
        </w:rPr>
        <w:t>p</w:t>
      </w:r>
      <w:r w:rsidRPr="00CA6389">
        <w:rPr>
          <w:rFonts w:ascii="Times New Roman" w:eastAsia="Times New Roman" w:hAnsi="Times New Roman" w:cs="Times New Roman"/>
          <w:sz w:val="24"/>
          <w:szCs w:val="24"/>
        </w:rPr>
        <w:t xml:space="preserve">aslaugų teikimu. Išlaidos, kurių Paslaugų teikėjas teikdamas pasiūlymą neįskaičiavo, nebus papildomai apmokamos. Visas išlaidas, susijusias su </w:t>
      </w:r>
      <w:r>
        <w:rPr>
          <w:rFonts w:ascii="Times New Roman" w:eastAsia="Times New Roman" w:hAnsi="Times New Roman" w:cs="Times New Roman"/>
          <w:sz w:val="24"/>
          <w:szCs w:val="24"/>
        </w:rPr>
        <w:t>S</w:t>
      </w:r>
      <w:r w:rsidRPr="00CA6389">
        <w:rPr>
          <w:rFonts w:ascii="Times New Roman" w:eastAsia="Times New Roman" w:hAnsi="Times New Roman" w:cs="Times New Roman"/>
          <w:sz w:val="24"/>
          <w:szCs w:val="24"/>
        </w:rPr>
        <w:t xml:space="preserve">utarties vykdymu, kurios nebus nurodytos (įskaičiuotos) pasiūlyme ar </w:t>
      </w:r>
      <w:r>
        <w:rPr>
          <w:rFonts w:ascii="Times New Roman" w:eastAsia="Times New Roman" w:hAnsi="Times New Roman" w:cs="Times New Roman"/>
          <w:sz w:val="24"/>
          <w:szCs w:val="24"/>
        </w:rPr>
        <w:t>S</w:t>
      </w:r>
      <w:r w:rsidRPr="00CA6389">
        <w:rPr>
          <w:rFonts w:ascii="Times New Roman" w:eastAsia="Times New Roman" w:hAnsi="Times New Roman" w:cs="Times New Roman"/>
          <w:sz w:val="24"/>
          <w:szCs w:val="24"/>
        </w:rPr>
        <w:t>utartyje, prisiima Paslaugų  teikėjas.</w:t>
      </w:r>
    </w:p>
    <w:p w14:paraId="62DFD858" w14:textId="77777777" w:rsidR="00F37E4F" w:rsidRPr="00CA6389" w:rsidRDefault="00F37E4F" w:rsidP="00F37E4F">
      <w:pPr>
        <w:spacing w:after="0" w:line="240" w:lineRule="auto"/>
        <w:ind w:firstLine="567"/>
        <w:jc w:val="both"/>
        <w:rPr>
          <w:rFonts w:ascii="Times New Roman" w:eastAsia="Calibri" w:hAnsi="Times New Roman" w:cs="Times New Roman"/>
          <w:color w:val="000000"/>
          <w:sz w:val="24"/>
          <w:szCs w:val="24"/>
        </w:rPr>
      </w:pPr>
      <w:r w:rsidRPr="00CA6389">
        <w:rPr>
          <w:rFonts w:ascii="Times New Roman" w:eastAsia="Calibri" w:hAnsi="Times New Roman" w:cs="Times New Roman"/>
          <w:color w:val="000000"/>
          <w:sz w:val="24"/>
          <w:szCs w:val="24"/>
        </w:rPr>
        <w:t>2.8. Sutarties įkainiai peržiūrimi:</w:t>
      </w:r>
    </w:p>
    <w:p w14:paraId="407B93F1" w14:textId="77777777" w:rsidR="00F37E4F" w:rsidRPr="00CA6389" w:rsidRDefault="00F37E4F" w:rsidP="00F37E4F">
      <w:pPr>
        <w:spacing w:after="0" w:line="240" w:lineRule="auto"/>
        <w:ind w:firstLine="567"/>
        <w:jc w:val="both"/>
        <w:rPr>
          <w:rFonts w:ascii="Times New Roman" w:eastAsia="Calibri" w:hAnsi="Times New Roman" w:cs="Times New Roman"/>
          <w:color w:val="000000"/>
          <w:sz w:val="24"/>
          <w:szCs w:val="24"/>
        </w:rPr>
      </w:pPr>
      <w:r w:rsidRPr="00CA6389">
        <w:rPr>
          <w:rFonts w:ascii="Times New Roman" w:eastAsia="Calibri" w:hAnsi="Times New Roman" w:cs="Times New Roman"/>
          <w:color w:val="000000"/>
          <w:sz w:val="24"/>
          <w:szCs w:val="24"/>
        </w:rPr>
        <w:t>2.8.1. pasikeitus PVM tarifui. Už paslaugas, atliktas po naujo PVM tarifo įsigaliojimo, atsiskaitoma taikant sąskaitos išrašymo metu galiojantį PVM tarifą. Ši nuostata taikoma tuomet, jei PVM tarifas keičiasi (didėja arba mažėja) dėl teisės aktų pasikeitimo. Jei paslaugų užsakymo laikotarpiu Lietuvos Respublikos teisės aktų nustatyta tvarka pasikeistų paslaugoms taikomas PVM dydis, Šalys sutaria, nuo Lietuvos Respublikos teisės aktų dėl PVM pasikeitimo įsigaliojimo dienos, likusiai (neišpirktai) pradinės Sutarties vertės be PVM daliai bus taikomas naujasis PVM dydis, t. y. pradinės Sutarties vertė su PVM, kaip nurodyta 2.1 p</w:t>
      </w:r>
      <w:r>
        <w:rPr>
          <w:rFonts w:ascii="Times New Roman" w:eastAsia="Calibri" w:hAnsi="Times New Roman" w:cs="Times New Roman"/>
          <w:color w:val="000000"/>
          <w:sz w:val="24"/>
          <w:szCs w:val="24"/>
        </w:rPr>
        <w:t>ap</w:t>
      </w:r>
      <w:r w:rsidRPr="00CA6389">
        <w:rPr>
          <w:rFonts w:ascii="Times New Roman" w:eastAsia="Calibri" w:hAnsi="Times New Roman" w:cs="Times New Roman"/>
          <w:color w:val="000000"/>
          <w:sz w:val="24"/>
          <w:szCs w:val="24"/>
        </w:rPr>
        <w:t>unkt</w:t>
      </w:r>
      <w:r>
        <w:rPr>
          <w:rFonts w:ascii="Times New Roman" w:eastAsia="Calibri" w:hAnsi="Times New Roman" w:cs="Times New Roman"/>
          <w:color w:val="000000"/>
          <w:sz w:val="24"/>
          <w:szCs w:val="24"/>
        </w:rPr>
        <w:t>yj</w:t>
      </w:r>
      <w:r w:rsidRPr="00CA6389">
        <w:rPr>
          <w:rFonts w:ascii="Times New Roman" w:eastAsia="Calibri" w:hAnsi="Times New Roman" w:cs="Times New Roman"/>
          <w:color w:val="000000"/>
          <w:sz w:val="24"/>
          <w:szCs w:val="24"/>
        </w:rPr>
        <w:t>e, būtų apskaičiuojama prie iki PVM pasikeitimo dienos išpirktos pradinės Sutarties vertės su PVM dalies pridėjus nuo PVM pasikeitimo dienos neišpirktos pradinės Sutarties vertės su PVM dalį. Sutarties vertė pasikeitus kitiems mokesčiams, išskyrus PVM, nebus perskaičiuojama;</w:t>
      </w:r>
    </w:p>
    <w:p w14:paraId="5FE75493" w14:textId="0CE98BBB"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CA6389">
        <w:rPr>
          <w:rFonts w:ascii="Times New Roman" w:eastAsia="Times New Roman" w:hAnsi="Times New Roman" w:cs="Times New Roman"/>
          <w:color w:val="000000"/>
          <w:sz w:val="24"/>
          <w:szCs w:val="24"/>
        </w:rPr>
        <w:t xml:space="preserve">2.8.2. bet kuri </w:t>
      </w:r>
      <w:r>
        <w:rPr>
          <w:rFonts w:ascii="Times New Roman" w:eastAsia="Times New Roman" w:hAnsi="Times New Roman" w:cs="Times New Roman"/>
          <w:color w:val="000000"/>
          <w:sz w:val="24"/>
          <w:szCs w:val="24"/>
        </w:rPr>
        <w:t>Š</w:t>
      </w:r>
      <w:r w:rsidRPr="00CA6389">
        <w:rPr>
          <w:rFonts w:ascii="Times New Roman" w:eastAsia="Times New Roman" w:hAnsi="Times New Roman" w:cs="Times New Roman"/>
          <w:color w:val="000000"/>
          <w:sz w:val="24"/>
          <w:szCs w:val="24"/>
        </w:rPr>
        <w:t xml:space="preserve">alis Sutarties galiojimo metu turi teisę inicijuoti Sutartyje numatytų įkainių perskaičiavimą (keitimą) ne anksčiau kaip po 6 (šešių) mėnesių  </w:t>
      </w:r>
      <w:r w:rsidRPr="00CA6389">
        <w:rPr>
          <w:rFonts w:ascii="Times New Roman" w:eastAsia="Times New Roman" w:hAnsi="Times New Roman" w:cs="Times New Roman"/>
          <w:color w:val="000000"/>
          <w:sz w:val="24"/>
          <w:szCs w:val="24"/>
          <w:shd w:val="clear" w:color="auto" w:fill="FFFFFF"/>
        </w:rPr>
        <w:t xml:space="preserve">nuo </w:t>
      </w:r>
      <w:sdt>
        <w:sdtPr>
          <w:rPr>
            <w:rFonts w:ascii="Times New Roman" w:eastAsia="Times New Roman" w:hAnsi="Times New Roman" w:cs="Times New Roman"/>
            <w:color w:val="000000"/>
            <w:sz w:val="24"/>
            <w:szCs w:val="24"/>
            <w:shd w:val="clear" w:color="auto" w:fill="FFFFFF"/>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CB7E0E" w:rsidRPr="00CA6389">
            <w:rPr>
              <w:rFonts w:ascii="Times New Roman" w:eastAsia="Times New Roman" w:hAnsi="Times New Roman" w:cs="Times New Roman"/>
              <w:color w:val="000000"/>
              <w:sz w:val="24"/>
              <w:szCs w:val="24"/>
              <w:shd w:val="clear" w:color="auto" w:fill="FFFFFF"/>
            </w:rPr>
            <w:t xml:space="preserve">Sutarties </w:t>
          </w:r>
          <w:r w:rsidR="00CB7E0E">
            <w:rPr>
              <w:rFonts w:ascii="Times New Roman" w:eastAsia="Times New Roman" w:hAnsi="Times New Roman" w:cs="Times New Roman"/>
              <w:color w:val="000000"/>
              <w:sz w:val="24"/>
              <w:szCs w:val="24"/>
              <w:shd w:val="clear" w:color="auto" w:fill="FFFFFF"/>
            </w:rPr>
            <w:t>pasirašymo</w:t>
          </w:r>
          <w:r w:rsidR="00CB7E0E" w:rsidRPr="00CA6389">
            <w:rPr>
              <w:rFonts w:ascii="Times New Roman" w:eastAsia="Times New Roman" w:hAnsi="Times New Roman" w:cs="Times New Roman"/>
              <w:color w:val="000000"/>
              <w:sz w:val="24"/>
              <w:szCs w:val="24"/>
              <w:shd w:val="clear" w:color="auto" w:fill="FFFFFF"/>
            </w:rPr>
            <w:t xml:space="preserve"> dienos</w:t>
          </w:r>
        </w:sdtContent>
      </w:sdt>
      <w:r w:rsidRPr="00CA6389">
        <w:rPr>
          <w:rFonts w:ascii="Times New Roman" w:eastAsia="Times New Roman" w:hAnsi="Times New Roman" w:cs="Times New Roman"/>
          <w:color w:val="000000"/>
          <w:sz w:val="24"/>
          <w:szCs w:val="24"/>
        </w:rPr>
        <w:t xml:space="preserve"> (</w:t>
      </w:r>
      <w:r w:rsidRPr="00CA6389">
        <w:rPr>
          <w:rFonts w:ascii="Times New Roman" w:eastAsia="Times New Roman" w:hAnsi="Times New Roman" w:cs="Times New Roman"/>
          <w:i/>
          <w:iCs/>
          <w:color w:val="000000"/>
          <w:sz w:val="24"/>
          <w:szCs w:val="24"/>
        </w:rPr>
        <w:t>jeigu perskaičiavimas jau buvo atliktas – nuo paskutinio perskaičiavimo pagal šį punktą dienos</w:t>
      </w:r>
      <w:r w:rsidRPr="00CA6389">
        <w:rPr>
          <w:rFonts w:ascii="Times New Roman" w:eastAsia="Times New Roman" w:hAnsi="Times New Roman" w:cs="Times New Roman"/>
          <w:color w:val="000000"/>
          <w:sz w:val="24"/>
          <w:szCs w:val="24"/>
        </w:rPr>
        <w:t>), jeigu Vartojimo prekių ir paslaugų kainų pokytis (k), apskaičiuotas kaip nustatyta 2.8.5 papunktyje, viršija</w:t>
      </w:r>
      <w:r>
        <w:rPr>
          <w:rFonts w:ascii="Times New Roman" w:eastAsia="Times New Roman" w:hAnsi="Times New Roman" w:cs="Times New Roman"/>
          <w:color w:val="000000"/>
          <w:sz w:val="24"/>
          <w:szCs w:val="24"/>
        </w:rPr>
        <w:t xml:space="preserve"> ar mažėja</w:t>
      </w:r>
      <w:r w:rsidRPr="00CA6389">
        <w:rPr>
          <w:rFonts w:ascii="Times New Roman" w:eastAsia="Times New Roman" w:hAnsi="Times New Roman" w:cs="Times New Roman"/>
          <w:color w:val="000000"/>
          <w:sz w:val="24"/>
          <w:szCs w:val="24"/>
        </w:rPr>
        <w:t xml:space="preserve"> 5 procen</w:t>
      </w:r>
      <w:r>
        <w:rPr>
          <w:rFonts w:ascii="Times New Roman" w:eastAsia="Times New Roman" w:hAnsi="Times New Roman" w:cs="Times New Roman"/>
          <w:color w:val="000000"/>
          <w:sz w:val="24"/>
          <w:szCs w:val="24"/>
        </w:rPr>
        <w:t>tai</w:t>
      </w:r>
      <w:r w:rsidRPr="00CA6389">
        <w:rPr>
          <w:rFonts w:ascii="Times New Roman" w:eastAsia="Times New Roman" w:hAnsi="Times New Roman" w:cs="Times New Roman"/>
          <w:color w:val="000000"/>
          <w:sz w:val="24"/>
          <w:szCs w:val="24"/>
        </w:rPr>
        <w:t xml:space="preserve">s. Atlikdamos perskaičiavimą Šalys vadovaujasi </w:t>
      </w:r>
      <w:r w:rsidRPr="00C107D4">
        <w:rPr>
          <w:rFonts w:ascii="Times New Roman" w:eastAsia="Times New Roman" w:hAnsi="Times New Roman" w:cs="Times New Roman"/>
          <w:color w:val="000000"/>
          <w:sz w:val="24"/>
          <w:szCs w:val="24"/>
        </w:rPr>
        <w:t>Valstybės duomenų agentūros viešai Oficialiosios statistikos portale paskelbtais Rodiklių duomenų bazės duomenimis</w:t>
      </w:r>
      <w:r w:rsidRPr="00CA6389">
        <w:rPr>
          <w:rFonts w:ascii="Times New Roman" w:eastAsia="Times New Roman" w:hAnsi="Times New Roman" w:cs="Times New Roman"/>
          <w:color w:val="000000"/>
          <w:sz w:val="24"/>
          <w:szCs w:val="24"/>
        </w:rPr>
        <w:t xml:space="preserve">. Prireikus, bet kuri Sutarties Šalis gali iš kitos Šalies reikalauti pateikti oficialų </w:t>
      </w:r>
      <w:r w:rsidRPr="00C107D4">
        <w:rPr>
          <w:rFonts w:ascii="Times New Roman" w:eastAsia="Times New Roman" w:hAnsi="Times New Roman" w:cs="Times New Roman"/>
          <w:color w:val="000000"/>
          <w:sz w:val="24"/>
          <w:szCs w:val="24"/>
        </w:rPr>
        <w:t xml:space="preserve">Valstybės duomenų agentūros </w:t>
      </w:r>
      <w:r w:rsidRPr="00CA6389">
        <w:rPr>
          <w:rFonts w:ascii="Times New Roman" w:eastAsia="Times New Roman" w:hAnsi="Times New Roman" w:cs="Times New Roman"/>
          <w:color w:val="000000"/>
          <w:sz w:val="24"/>
          <w:szCs w:val="24"/>
        </w:rPr>
        <w:t>ar kitos institucijos išduotą dokumentą ar patvirtinimą;</w:t>
      </w:r>
    </w:p>
    <w:p w14:paraId="48A464F1" w14:textId="77777777"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t>2.8.3.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sutarties vertę;</w:t>
      </w:r>
    </w:p>
    <w:p w14:paraId="65C14DB6" w14:textId="40E14E86"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t>2.8.4. perskaičiuotieji įkainiai taikomi užsakymams, pateiktiems po to, kai Šalys sudaro susitarimą dėl įkainių perskaičiavimo</w:t>
      </w:r>
      <w:r w:rsidR="00EE7462">
        <w:rPr>
          <w:rFonts w:ascii="Times New Roman" w:eastAsia="Times New Roman" w:hAnsi="Times New Roman" w:cs="Times New Roman"/>
          <w:color w:val="000000"/>
          <w:sz w:val="24"/>
          <w:szCs w:val="24"/>
          <w:lang w:eastAsia="en-US"/>
        </w:rPr>
        <w:t>;</w:t>
      </w:r>
    </w:p>
    <w:p w14:paraId="43CF28FE" w14:textId="67A57FE6"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t xml:space="preserve">2.8.5. </w:t>
      </w:r>
      <w:r w:rsidR="00EE7462">
        <w:rPr>
          <w:rFonts w:ascii="Times New Roman" w:eastAsia="Times New Roman" w:hAnsi="Times New Roman" w:cs="Times New Roman"/>
          <w:color w:val="000000"/>
          <w:sz w:val="24"/>
          <w:szCs w:val="24"/>
          <w:lang w:eastAsia="en-US"/>
        </w:rPr>
        <w:t>n</w:t>
      </w:r>
      <w:r w:rsidRPr="00CA6389">
        <w:rPr>
          <w:rFonts w:ascii="Times New Roman" w:eastAsia="Times New Roman" w:hAnsi="Times New Roman" w:cs="Times New Roman"/>
          <w:color w:val="000000"/>
          <w:sz w:val="24"/>
          <w:szCs w:val="24"/>
          <w:lang w:eastAsia="en-US"/>
        </w:rPr>
        <w:t>auji įkainiai apskaičiuojami pagal formulę:</w:t>
      </w:r>
    </w:p>
    <w:p w14:paraId="7D6464FF" w14:textId="77777777" w:rsidR="00F37E4F" w:rsidRPr="00CA6389" w:rsidRDefault="00000000" w:rsidP="00F37E4F">
      <w:pPr>
        <w:shd w:val="clear" w:color="auto" w:fill="FFFFFF"/>
        <w:spacing w:after="0" w:line="240" w:lineRule="auto"/>
        <w:ind w:firstLine="567"/>
        <w:jc w:val="both"/>
        <w:rPr>
          <w:rFonts w:ascii="Times New Roman" w:eastAsia="Times New Roman" w:hAnsi="Times New Roman" w:cs="Times New Roman"/>
          <w:i/>
          <w:iCs/>
          <w:color w:val="000000"/>
          <w:sz w:val="24"/>
          <w:szCs w:val="24"/>
          <w:lang w:eastAsia="en-US"/>
        </w:rPr>
      </w:pPr>
      <m:oMath>
        <m:sSub>
          <m:sSubPr>
            <m:ctrlPr>
              <w:rPr>
                <w:rFonts w:ascii="Cambria Math" w:eastAsia="Times New Roman" w:hAnsi="Cambria Math" w:cs="Times New Roman"/>
                <w:i/>
                <w:iCs/>
                <w:color w:val="000000"/>
                <w:sz w:val="24"/>
                <w:szCs w:val="24"/>
                <w:lang w:eastAsia="en-US"/>
              </w:rPr>
            </m:ctrlPr>
          </m:sSubPr>
          <m:e>
            <m:r>
              <w:rPr>
                <w:rFonts w:ascii="Cambria Math" w:eastAsia="Times New Roman" w:hAnsi="Cambria Math" w:cs="Times New Roman"/>
                <w:color w:val="000000"/>
                <w:sz w:val="24"/>
                <w:szCs w:val="24"/>
                <w:lang w:eastAsia="en-US"/>
              </w:rPr>
              <m:t>a</m:t>
            </m:r>
          </m:e>
          <m:sub>
            <m:r>
              <w:rPr>
                <w:rFonts w:ascii="Cambria Math" w:eastAsia="Times New Roman" w:hAnsi="Cambria Math" w:cs="Times New Roman"/>
                <w:color w:val="000000"/>
                <w:sz w:val="24"/>
                <w:szCs w:val="24"/>
                <w:lang w:eastAsia="en-US"/>
              </w:rPr>
              <m:t>1</m:t>
            </m:r>
          </m:sub>
        </m:sSub>
        <m:r>
          <w:rPr>
            <w:rFonts w:ascii="Cambria Math" w:eastAsia="Times New Roman" w:hAnsi="Cambria Math" w:cs="Times New Roman"/>
            <w:color w:val="000000"/>
            <w:sz w:val="24"/>
            <w:szCs w:val="24"/>
            <w:lang w:eastAsia="en-US"/>
          </w:rPr>
          <m:t>=a+</m:t>
        </m:r>
        <m:d>
          <m:dPr>
            <m:ctrlPr>
              <w:rPr>
                <w:rFonts w:ascii="Cambria Math" w:eastAsia="Times New Roman" w:hAnsi="Cambria Math" w:cs="Times New Roman"/>
                <w:i/>
                <w:iCs/>
                <w:color w:val="000000"/>
                <w:sz w:val="24"/>
                <w:szCs w:val="24"/>
                <w:lang w:eastAsia="en-US"/>
              </w:rPr>
            </m:ctrlPr>
          </m:dPr>
          <m:e>
            <m:f>
              <m:fPr>
                <m:ctrlPr>
                  <w:rPr>
                    <w:rFonts w:ascii="Cambria Math" w:eastAsia="Times New Roman" w:hAnsi="Cambria Math" w:cs="Times New Roman"/>
                    <w:i/>
                    <w:iCs/>
                    <w:color w:val="000000"/>
                    <w:sz w:val="24"/>
                    <w:szCs w:val="24"/>
                    <w:lang w:eastAsia="en-US"/>
                  </w:rPr>
                </m:ctrlPr>
              </m:fPr>
              <m:num>
                <m:r>
                  <w:rPr>
                    <w:rFonts w:ascii="Cambria Math" w:eastAsia="Times New Roman" w:hAnsi="Cambria Math" w:cs="Times New Roman"/>
                    <w:color w:val="000000"/>
                    <w:sz w:val="24"/>
                    <w:szCs w:val="24"/>
                    <w:lang w:eastAsia="en-US"/>
                  </w:rPr>
                  <m:t>k</m:t>
                </m:r>
              </m:num>
              <m:den>
                <m:r>
                  <w:rPr>
                    <w:rFonts w:ascii="Cambria Math" w:eastAsia="Times New Roman" w:hAnsi="Cambria Math" w:cs="Times New Roman"/>
                    <w:color w:val="000000"/>
                    <w:sz w:val="24"/>
                    <w:szCs w:val="24"/>
                    <w:lang w:eastAsia="en-US"/>
                  </w:rPr>
                  <m:t>100</m:t>
                </m:r>
              </m:den>
            </m:f>
            <m:r>
              <w:rPr>
                <w:rFonts w:ascii="Cambria Math" w:eastAsia="Times New Roman" w:hAnsi="Cambria Math" w:cs="Times New Roman"/>
                <w:color w:val="000000"/>
                <w:sz w:val="24"/>
                <w:szCs w:val="24"/>
                <w:lang w:eastAsia="en-US"/>
              </w:rPr>
              <m:t>×a</m:t>
            </m:r>
          </m:e>
        </m:d>
      </m:oMath>
      <w:r w:rsidR="00F37E4F" w:rsidRPr="00CA6389">
        <w:rPr>
          <w:rFonts w:ascii="Times New Roman" w:eastAsia="Times New Roman" w:hAnsi="Times New Roman" w:cs="Times New Roman"/>
          <w:i/>
          <w:iCs/>
          <w:color w:val="000000"/>
          <w:sz w:val="24"/>
          <w:szCs w:val="24"/>
          <w:lang w:eastAsia="en-US"/>
        </w:rPr>
        <w:t>, kur</w:t>
      </w:r>
    </w:p>
    <w:p w14:paraId="0F838AD8" w14:textId="77777777"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t>a – įkainis (Eur be PVM)) (jei jis jau buvo perskaičiuotas, tai po paskutinio perskaičiavimo).</w:t>
      </w:r>
    </w:p>
    <w:p w14:paraId="44722BDA" w14:textId="77777777"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t>a</w:t>
      </w:r>
      <w:r w:rsidRPr="00CA6389">
        <w:rPr>
          <w:rFonts w:ascii="Times New Roman" w:eastAsia="Times New Roman" w:hAnsi="Times New Roman" w:cs="Times New Roman"/>
          <w:color w:val="000000"/>
          <w:sz w:val="24"/>
          <w:szCs w:val="24"/>
          <w:vertAlign w:val="subscript"/>
          <w:lang w:eastAsia="en-US"/>
        </w:rPr>
        <w:t>1</w:t>
      </w:r>
      <w:r w:rsidRPr="00CA6389">
        <w:rPr>
          <w:rFonts w:ascii="Times New Roman" w:eastAsia="Times New Roman" w:hAnsi="Times New Roman" w:cs="Times New Roman"/>
          <w:color w:val="000000"/>
          <w:sz w:val="24"/>
          <w:szCs w:val="24"/>
          <w:lang w:eastAsia="en-US"/>
        </w:rPr>
        <w:t xml:space="preserve"> – perskaičiuotas (pakeistas) įkainis (Eur be PVM)</w:t>
      </w:r>
    </w:p>
    <w:p w14:paraId="6B092A8D" w14:textId="77777777"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lastRenderedPageBreak/>
        <w:t xml:space="preserve">k – Pagal vartotojų kainų indeksą </w:t>
      </w:r>
      <w:r w:rsidRPr="00CA6389">
        <w:rPr>
          <w:rFonts w:ascii="Times New Roman" w:eastAsia="Times New Roman" w:hAnsi="Times New Roman" w:cs="Times New Roman"/>
          <w:i/>
          <w:iCs/>
          <w:color w:val="000000"/>
          <w:sz w:val="24"/>
          <w:szCs w:val="24"/>
          <w:lang w:eastAsia="en-US"/>
        </w:rPr>
        <w:t xml:space="preserve"> (pasirenkamas „Vartojimo paslaugos“) </w:t>
      </w:r>
      <w:r w:rsidRPr="00CA6389">
        <w:rPr>
          <w:rFonts w:ascii="Times New Roman" w:eastAsia="Times New Roman" w:hAnsi="Times New Roman" w:cs="Times New Roman"/>
          <w:color w:val="000000"/>
          <w:sz w:val="24"/>
          <w:szCs w:val="24"/>
          <w:lang w:eastAsia="en-US"/>
        </w:rPr>
        <w:t xml:space="preserve">apskaičiuotas Vartojimo paslaugų  kainų pokytis (padidėjimas arba sumažėjimas) (%). „k“ reikšmė skaičiuojama pagal formulę: </w:t>
      </w:r>
    </w:p>
    <w:p w14:paraId="59B253B0" w14:textId="77777777"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t> </w:t>
      </w:r>
      <m:oMath>
        <m:r>
          <w:rPr>
            <w:rFonts w:ascii="Cambria Math" w:eastAsia="Times New Roman" w:hAnsi="Cambria Math" w:cs="Times New Roman"/>
            <w:color w:val="000000"/>
            <w:sz w:val="24"/>
            <w:szCs w:val="24"/>
            <w:lang w:eastAsia="en-US"/>
          </w:rPr>
          <m:t>k =</m:t>
        </m:r>
        <m:f>
          <m:fPr>
            <m:ctrlPr>
              <w:rPr>
                <w:rFonts w:ascii="Cambria Math" w:eastAsia="Times New Roman" w:hAnsi="Cambria Math" w:cs="Times New Roman"/>
                <w:i/>
                <w:iCs/>
                <w:color w:val="000000"/>
                <w:sz w:val="24"/>
                <w:szCs w:val="24"/>
                <w:lang w:eastAsia="en-US"/>
              </w:rPr>
            </m:ctrlPr>
          </m:fPr>
          <m:num>
            <m:sSub>
              <m:sSubPr>
                <m:ctrlPr>
                  <w:rPr>
                    <w:rFonts w:ascii="Cambria Math" w:eastAsia="Times New Roman" w:hAnsi="Cambria Math" w:cs="Times New Roman"/>
                    <w:i/>
                    <w:iCs/>
                    <w:color w:val="000000"/>
                    <w:sz w:val="24"/>
                    <w:szCs w:val="24"/>
                    <w:lang w:eastAsia="en-US"/>
                  </w:rPr>
                </m:ctrlPr>
              </m:sSubPr>
              <m:e>
                <m:r>
                  <w:rPr>
                    <w:rFonts w:ascii="Cambria Math" w:eastAsia="Times New Roman" w:hAnsi="Cambria Math" w:cs="Times New Roman"/>
                    <w:color w:val="000000"/>
                    <w:sz w:val="24"/>
                    <w:szCs w:val="24"/>
                    <w:lang w:eastAsia="en-US"/>
                  </w:rPr>
                  <m:t>Ind</m:t>
                </m:r>
              </m:e>
              <m:sub>
                <m:r>
                  <w:rPr>
                    <w:rFonts w:ascii="Cambria Math" w:eastAsia="Times New Roman" w:hAnsi="Cambria Math" w:cs="Times New Roman"/>
                    <w:color w:val="000000"/>
                    <w:sz w:val="24"/>
                    <w:szCs w:val="24"/>
                    <w:lang w:eastAsia="en-US"/>
                  </w:rPr>
                  <m:t>naujausias</m:t>
                </m:r>
              </m:sub>
            </m:sSub>
          </m:num>
          <m:den>
            <m:sSub>
              <m:sSubPr>
                <m:ctrlPr>
                  <w:rPr>
                    <w:rFonts w:ascii="Cambria Math" w:eastAsia="Times New Roman" w:hAnsi="Cambria Math" w:cs="Times New Roman"/>
                    <w:i/>
                    <w:iCs/>
                    <w:color w:val="000000"/>
                    <w:sz w:val="24"/>
                    <w:szCs w:val="24"/>
                    <w:lang w:eastAsia="en-US"/>
                  </w:rPr>
                </m:ctrlPr>
              </m:sSubPr>
              <m:e>
                <m:r>
                  <w:rPr>
                    <w:rFonts w:ascii="Cambria Math" w:eastAsia="Times New Roman" w:hAnsi="Cambria Math" w:cs="Times New Roman"/>
                    <w:color w:val="000000"/>
                    <w:sz w:val="24"/>
                    <w:szCs w:val="24"/>
                    <w:lang w:eastAsia="en-US"/>
                  </w:rPr>
                  <m:t>Ind</m:t>
                </m:r>
              </m:e>
              <m:sub>
                <m:r>
                  <w:rPr>
                    <w:rFonts w:ascii="Cambria Math" w:eastAsia="Times New Roman" w:hAnsi="Cambria Math" w:cs="Times New Roman"/>
                    <w:color w:val="000000"/>
                    <w:sz w:val="24"/>
                    <w:szCs w:val="24"/>
                    <w:lang w:eastAsia="en-US"/>
                  </w:rPr>
                  <m:t>pradžia</m:t>
                </m:r>
              </m:sub>
            </m:sSub>
          </m:den>
        </m:f>
        <m:r>
          <w:rPr>
            <w:rFonts w:ascii="Cambria Math" w:eastAsia="Times New Roman" w:hAnsi="Cambria Math" w:cs="Times New Roman"/>
            <w:color w:val="000000"/>
            <w:sz w:val="24"/>
            <w:szCs w:val="24"/>
            <w:lang w:eastAsia="en-US"/>
          </w:rPr>
          <m:t>×100-100</m:t>
        </m:r>
      </m:oMath>
      <w:r w:rsidRPr="00CA6389">
        <w:rPr>
          <w:rFonts w:ascii="Times New Roman" w:eastAsia="Times New Roman" w:hAnsi="Times New Roman" w:cs="Times New Roman"/>
          <w:color w:val="000000"/>
          <w:sz w:val="24"/>
          <w:szCs w:val="24"/>
          <w:lang w:eastAsia="en-US"/>
        </w:rPr>
        <w:t>, (proc.) kur</w:t>
      </w:r>
    </w:p>
    <w:p w14:paraId="29417981" w14:textId="77777777"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proofErr w:type="spellStart"/>
      <w:r w:rsidRPr="00CA6389">
        <w:rPr>
          <w:rFonts w:ascii="Times New Roman" w:eastAsia="Times New Roman" w:hAnsi="Times New Roman" w:cs="Times New Roman"/>
          <w:color w:val="000000"/>
          <w:sz w:val="24"/>
          <w:szCs w:val="24"/>
          <w:lang w:eastAsia="en-US"/>
        </w:rPr>
        <w:t>Ind</w:t>
      </w:r>
      <w:r w:rsidRPr="00CA6389">
        <w:rPr>
          <w:rFonts w:ascii="Times New Roman" w:eastAsia="Times New Roman" w:hAnsi="Times New Roman" w:cs="Times New Roman"/>
          <w:color w:val="000000"/>
          <w:sz w:val="24"/>
          <w:szCs w:val="24"/>
          <w:vertAlign w:val="subscript"/>
          <w:lang w:eastAsia="en-US"/>
        </w:rPr>
        <w:t>naujausias</w:t>
      </w:r>
      <w:proofErr w:type="spellEnd"/>
      <w:r w:rsidRPr="00CA6389">
        <w:rPr>
          <w:rFonts w:ascii="Times New Roman" w:eastAsia="Times New Roman" w:hAnsi="Times New Roman" w:cs="Times New Roman"/>
          <w:color w:val="000000"/>
          <w:sz w:val="24"/>
          <w:szCs w:val="24"/>
          <w:lang w:eastAsia="en-US"/>
        </w:rPr>
        <w:t xml:space="preserve"> – kreipimosi dėl kainos perskaičiavimo išsiuntimo kitai šaliai datą naujausias paskelbtas vartojimo prekių ir paslaugų indeksas (</w:t>
      </w:r>
      <w:r w:rsidRPr="00CA6389">
        <w:rPr>
          <w:rFonts w:ascii="Times New Roman" w:eastAsia="Times New Roman" w:hAnsi="Times New Roman" w:cs="Times New Roman"/>
          <w:i/>
          <w:iCs/>
          <w:color w:val="000000"/>
          <w:sz w:val="24"/>
          <w:szCs w:val="24"/>
          <w:lang w:eastAsia="en-US"/>
        </w:rPr>
        <w:t>pasirenkamas</w:t>
      </w:r>
      <w:r w:rsidRPr="00CA6389">
        <w:rPr>
          <w:rFonts w:ascii="Times New Roman" w:eastAsia="Times New Roman" w:hAnsi="Times New Roman" w:cs="Times New Roman"/>
          <w:color w:val="000000"/>
          <w:sz w:val="24"/>
          <w:szCs w:val="24"/>
          <w:lang w:eastAsia="en-US"/>
        </w:rPr>
        <w:t xml:space="preserve"> </w:t>
      </w:r>
      <w:r w:rsidRPr="00CA6389">
        <w:rPr>
          <w:rFonts w:ascii="Times New Roman" w:eastAsia="Times New Roman" w:hAnsi="Times New Roman" w:cs="Times New Roman"/>
          <w:i/>
          <w:iCs/>
          <w:color w:val="000000"/>
          <w:sz w:val="24"/>
          <w:szCs w:val="24"/>
          <w:lang w:eastAsia="en-US"/>
        </w:rPr>
        <w:t>„Vartojimo paslaugos“</w:t>
      </w:r>
      <w:r w:rsidRPr="00CA6389">
        <w:rPr>
          <w:rFonts w:ascii="Times New Roman" w:eastAsia="Times New Roman" w:hAnsi="Times New Roman" w:cs="Times New Roman"/>
          <w:color w:val="000000"/>
          <w:sz w:val="24"/>
          <w:szCs w:val="24"/>
          <w:lang w:eastAsia="en-US"/>
        </w:rPr>
        <w:t>.</w:t>
      </w:r>
    </w:p>
    <w:p w14:paraId="4FDF1949" w14:textId="77777777" w:rsidR="00F37E4F" w:rsidRPr="00CA6389" w:rsidRDefault="00F37E4F" w:rsidP="00F37E4F">
      <w:pPr>
        <w:shd w:val="clear" w:color="auto" w:fill="FFFFFF"/>
        <w:spacing w:after="0" w:line="240" w:lineRule="auto"/>
        <w:ind w:firstLine="567"/>
        <w:jc w:val="both"/>
        <w:rPr>
          <w:rFonts w:ascii="Times New Roman" w:eastAsia="Times New Roman" w:hAnsi="Times New Roman" w:cs="Times New Roman"/>
          <w:color w:val="000000"/>
          <w:sz w:val="24"/>
          <w:szCs w:val="24"/>
          <w:lang w:eastAsia="en-US"/>
        </w:rPr>
      </w:pPr>
      <w:proofErr w:type="spellStart"/>
      <w:r w:rsidRPr="00CA6389">
        <w:rPr>
          <w:rFonts w:ascii="Times New Roman" w:eastAsia="Times New Roman" w:hAnsi="Times New Roman" w:cs="Times New Roman"/>
          <w:color w:val="000000"/>
          <w:sz w:val="24"/>
          <w:szCs w:val="24"/>
          <w:lang w:eastAsia="en-US"/>
        </w:rPr>
        <w:t>Ind</w:t>
      </w:r>
      <w:r w:rsidRPr="00CA6389">
        <w:rPr>
          <w:rFonts w:ascii="Times New Roman" w:eastAsia="Times New Roman" w:hAnsi="Times New Roman" w:cs="Times New Roman"/>
          <w:color w:val="000000"/>
          <w:sz w:val="24"/>
          <w:szCs w:val="24"/>
          <w:vertAlign w:val="subscript"/>
          <w:lang w:eastAsia="en-US"/>
        </w:rPr>
        <w:t>pradžia</w:t>
      </w:r>
      <w:proofErr w:type="spellEnd"/>
      <w:r w:rsidRPr="00CA6389">
        <w:rPr>
          <w:rFonts w:ascii="Times New Roman" w:eastAsia="Times New Roman" w:hAnsi="Times New Roman" w:cs="Times New Roman"/>
          <w:color w:val="000000"/>
          <w:sz w:val="24"/>
          <w:szCs w:val="24"/>
          <w:lang w:eastAsia="en-US"/>
        </w:rPr>
        <w:t xml:space="preserve"> – laikotarpio pradžios datos (mėnesio) vartojimo prekių ir paslaugų indeksas (</w:t>
      </w:r>
      <w:r w:rsidRPr="00CA6389">
        <w:rPr>
          <w:rFonts w:ascii="Times New Roman" w:eastAsia="Times New Roman" w:hAnsi="Times New Roman" w:cs="Times New Roman"/>
          <w:i/>
          <w:iCs/>
          <w:color w:val="000000"/>
          <w:sz w:val="24"/>
          <w:szCs w:val="24"/>
          <w:lang w:eastAsia="en-US"/>
        </w:rPr>
        <w:t xml:space="preserve">pasirenkamas „Vartojimo paslaugos“) </w:t>
      </w:r>
      <w:r w:rsidRPr="00CA6389">
        <w:rPr>
          <w:rFonts w:ascii="Times New Roman" w:eastAsia="Times New Roman" w:hAnsi="Times New Roman" w:cs="Times New Roman"/>
          <w:color w:val="000000"/>
          <w:sz w:val="24"/>
          <w:szCs w:val="24"/>
          <w:lang w:eastAsia="en-US"/>
        </w:rPr>
        <w:t xml:space="preserve">Pirmojo perskaičiavimo atveju laikotarpio pradžia (mėnuo) yra </w:t>
      </w:r>
      <w:sdt>
        <w:sdtPr>
          <w:rPr>
            <w:rFonts w:ascii="Times New Roman" w:eastAsia="Times New Roman" w:hAnsi="Times New Roman" w:cs="Times New Roman"/>
            <w:color w:val="000000"/>
            <w:sz w:val="24"/>
            <w:szCs w:val="24"/>
            <w:lang w:eastAsia="en-US"/>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A6389">
            <w:rPr>
              <w:rFonts w:ascii="Times New Roman" w:eastAsia="Times New Roman" w:hAnsi="Times New Roman" w:cs="Times New Roman"/>
              <w:color w:val="000000"/>
              <w:sz w:val="24"/>
              <w:szCs w:val="24"/>
              <w:lang w:eastAsia="en-US"/>
            </w:rPr>
            <w:t>Sutarties sudarymo dienos</w:t>
          </w:r>
        </w:sdtContent>
      </w:sdt>
      <w:r w:rsidRPr="00CA6389">
        <w:rPr>
          <w:rFonts w:ascii="Times New Roman" w:eastAsia="Times New Roman" w:hAnsi="Times New Roman" w:cs="Times New Roman"/>
          <w:color w:val="000000"/>
          <w:sz w:val="24"/>
          <w:szCs w:val="24"/>
          <w:lang w:eastAsia="en-US"/>
        </w:rPr>
        <w:t xml:space="preserve"> mėnuo. Antrojo ir vėlesnių perskaičiavimų atveju laikotarpio pradžia (mėnuo) yra paskutinio perskaičiavimo metu naudotos paskelbto atitinkamo indekso reikšmės mėnuo. </w:t>
      </w:r>
    </w:p>
    <w:p w14:paraId="3CD9F40A" w14:textId="77777777" w:rsidR="00F37E4F" w:rsidRPr="00CA6389" w:rsidRDefault="00F37E4F" w:rsidP="00F37E4F">
      <w:pPr>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t xml:space="preserve">Skaičiavimams indeksų reikšmės imamos </w:t>
      </w:r>
      <w:r w:rsidRPr="00CA6389">
        <w:rPr>
          <w:rFonts w:ascii="Times New Roman" w:eastAsia="Times New Roman" w:hAnsi="Times New Roman" w:cs="Times New Roman"/>
          <w:b/>
          <w:bCs/>
          <w:color w:val="000000"/>
          <w:sz w:val="24"/>
          <w:szCs w:val="24"/>
          <w:lang w:eastAsia="en-US"/>
        </w:rPr>
        <w:t>keturių</w:t>
      </w:r>
      <w:r w:rsidRPr="00CA6389">
        <w:rPr>
          <w:rFonts w:ascii="Times New Roman" w:eastAsia="Times New Roman" w:hAnsi="Times New Roman" w:cs="Times New Roman"/>
          <w:color w:val="000000"/>
          <w:sz w:val="24"/>
          <w:szCs w:val="24"/>
          <w:lang w:eastAsia="en-US"/>
        </w:rPr>
        <w:t xml:space="preserve"> skaitmenų po kablelio tikslumu. Apskaičiuotas pokytis (k) tolimesniems skaičiavimams naudojamas suapvalinus iki </w:t>
      </w:r>
      <w:r w:rsidRPr="00CA6389">
        <w:rPr>
          <w:rFonts w:ascii="Times New Roman" w:eastAsia="Times New Roman" w:hAnsi="Times New Roman" w:cs="Times New Roman"/>
          <w:b/>
          <w:bCs/>
          <w:color w:val="000000"/>
          <w:sz w:val="24"/>
          <w:szCs w:val="24"/>
          <w:lang w:eastAsia="en-US"/>
        </w:rPr>
        <w:t>vieno</w:t>
      </w:r>
      <w:r w:rsidRPr="00CA6389">
        <w:rPr>
          <w:rFonts w:ascii="Times New Roman" w:eastAsia="Times New Roman" w:hAnsi="Times New Roman" w:cs="Times New Roman"/>
          <w:color w:val="000000"/>
          <w:sz w:val="24"/>
          <w:szCs w:val="24"/>
          <w:lang w:eastAsia="en-US"/>
        </w:rPr>
        <w:t xml:space="preserve"> skaitmens po kablelio, o apskaičiuotas įkainis „a“ suapvalinamas iki </w:t>
      </w:r>
      <w:r w:rsidRPr="00CA6389">
        <w:rPr>
          <w:rFonts w:ascii="Times New Roman" w:eastAsia="Times New Roman" w:hAnsi="Times New Roman" w:cs="Times New Roman"/>
          <w:b/>
          <w:bCs/>
          <w:color w:val="000000"/>
          <w:sz w:val="24"/>
          <w:szCs w:val="24"/>
          <w:lang w:eastAsia="en-US"/>
        </w:rPr>
        <w:t xml:space="preserve">dviejų </w:t>
      </w:r>
      <w:r w:rsidRPr="00CA6389">
        <w:rPr>
          <w:rFonts w:ascii="Times New Roman" w:eastAsia="Times New Roman" w:hAnsi="Times New Roman" w:cs="Times New Roman"/>
          <w:color w:val="000000"/>
          <w:sz w:val="24"/>
          <w:szCs w:val="24"/>
          <w:lang w:eastAsia="en-US"/>
        </w:rPr>
        <w:t>skaitmenų po kablelio</w:t>
      </w:r>
      <w:r>
        <w:rPr>
          <w:rFonts w:ascii="Times New Roman" w:eastAsia="Times New Roman" w:hAnsi="Times New Roman" w:cs="Times New Roman"/>
          <w:color w:val="000000"/>
          <w:sz w:val="24"/>
          <w:szCs w:val="24"/>
          <w:lang w:eastAsia="en-US"/>
        </w:rPr>
        <w:t>;</w:t>
      </w:r>
    </w:p>
    <w:p w14:paraId="1073FA67" w14:textId="20280F0B" w:rsidR="00F37E4F" w:rsidRPr="00CA6389" w:rsidRDefault="00F37E4F" w:rsidP="00F37E4F">
      <w:pPr>
        <w:spacing w:after="0" w:line="240" w:lineRule="auto"/>
        <w:ind w:firstLine="567"/>
        <w:jc w:val="both"/>
        <w:rPr>
          <w:rFonts w:ascii="Times New Roman" w:eastAsia="Times New Roman" w:hAnsi="Times New Roman" w:cs="Times New Roman"/>
          <w:color w:val="000000"/>
          <w:sz w:val="24"/>
          <w:szCs w:val="24"/>
        </w:rPr>
      </w:pPr>
      <w:r w:rsidRPr="00CA6389">
        <w:rPr>
          <w:rFonts w:ascii="Times New Roman" w:eastAsia="Times New Roman" w:hAnsi="Times New Roman" w:cs="Times New Roman"/>
          <w:color w:val="000000"/>
          <w:sz w:val="24"/>
          <w:szCs w:val="24"/>
        </w:rPr>
        <w:t xml:space="preserve">2.8.6.  </w:t>
      </w:r>
      <w:r w:rsidR="00EE7462">
        <w:rPr>
          <w:rFonts w:ascii="Times New Roman" w:eastAsia="Times New Roman" w:hAnsi="Times New Roman" w:cs="Times New Roman"/>
          <w:color w:val="000000"/>
          <w:sz w:val="24"/>
          <w:szCs w:val="24"/>
        </w:rPr>
        <w:t>v</w:t>
      </w:r>
      <w:r w:rsidRPr="00CA6389">
        <w:rPr>
          <w:rFonts w:ascii="Times New Roman" w:eastAsia="Times New Roman" w:hAnsi="Times New Roman" w:cs="Times New Roman"/>
          <w:color w:val="000000"/>
          <w:sz w:val="24"/>
          <w:szCs w:val="24"/>
        </w:rPr>
        <w:t xml:space="preserve">ėlesnis kainų arba įkainių perskaičiavimas negali apimti laikotarpio, už kurį jau buvo atliktas perskaičiavimas. </w:t>
      </w:r>
    </w:p>
    <w:p w14:paraId="4C5A01EE" w14:textId="77777777" w:rsidR="00F37E4F" w:rsidRPr="00CA6389" w:rsidRDefault="00F37E4F" w:rsidP="00F37E4F">
      <w:pPr>
        <w:spacing w:after="0" w:line="240" w:lineRule="auto"/>
        <w:ind w:firstLine="567"/>
        <w:jc w:val="both"/>
        <w:rPr>
          <w:rFonts w:ascii="Times New Roman" w:eastAsia="Times New Roman" w:hAnsi="Times New Roman" w:cs="Times New Roman"/>
          <w:color w:val="000000"/>
          <w:sz w:val="24"/>
          <w:szCs w:val="24"/>
          <w:lang w:eastAsia="en-US"/>
        </w:rPr>
      </w:pPr>
      <w:r w:rsidRPr="00CA6389">
        <w:rPr>
          <w:rFonts w:ascii="Times New Roman" w:eastAsia="Times New Roman" w:hAnsi="Times New Roman" w:cs="Times New Roman"/>
          <w:color w:val="000000"/>
          <w:sz w:val="24"/>
          <w:szCs w:val="24"/>
          <w:lang w:eastAsia="en-US"/>
        </w:rPr>
        <w:t xml:space="preserve">2.9. Pasikeitus kitiems mokesčiams </w:t>
      </w:r>
      <w:r>
        <w:rPr>
          <w:rFonts w:ascii="Times New Roman" w:eastAsia="Times New Roman" w:hAnsi="Times New Roman" w:cs="Times New Roman"/>
          <w:color w:val="000000"/>
          <w:sz w:val="24"/>
          <w:szCs w:val="24"/>
          <w:lang w:eastAsia="en-US"/>
        </w:rPr>
        <w:t>paslaugų</w:t>
      </w:r>
      <w:r w:rsidRPr="00CA6389">
        <w:rPr>
          <w:rFonts w:ascii="Times New Roman" w:eastAsia="Times New Roman" w:hAnsi="Times New Roman" w:cs="Times New Roman"/>
          <w:color w:val="000000"/>
          <w:sz w:val="24"/>
          <w:szCs w:val="24"/>
          <w:lang w:eastAsia="en-US"/>
        </w:rPr>
        <w:t xml:space="preserve"> įkainiai peržiūrimi nebus. Įkainiai apima visas tiesiogines ir netiesiogines išlaidas, susijusias su </w:t>
      </w:r>
      <w:r>
        <w:rPr>
          <w:rFonts w:ascii="Times New Roman" w:eastAsia="Times New Roman" w:hAnsi="Times New Roman" w:cs="Times New Roman"/>
          <w:color w:val="000000"/>
          <w:sz w:val="24"/>
          <w:szCs w:val="24"/>
          <w:lang w:eastAsia="en-US"/>
        </w:rPr>
        <w:t>paslaugų teikimu</w:t>
      </w:r>
      <w:r w:rsidRPr="00CA6389">
        <w:rPr>
          <w:rFonts w:ascii="Times New Roman" w:eastAsia="Times New Roman" w:hAnsi="Times New Roman" w:cs="Times New Roman"/>
          <w:color w:val="000000"/>
          <w:sz w:val="24"/>
          <w:szCs w:val="24"/>
          <w:lang w:eastAsia="en-US"/>
        </w:rPr>
        <w:t>.</w:t>
      </w:r>
    </w:p>
    <w:p w14:paraId="3408F05D"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lang w:eastAsia="en-US"/>
        </w:rPr>
      </w:pPr>
    </w:p>
    <w:p w14:paraId="6F2313C8" w14:textId="77777777" w:rsidR="004E5401" w:rsidRDefault="004E5401" w:rsidP="00F37E4F">
      <w:pPr>
        <w:tabs>
          <w:tab w:val="left" w:pos="426"/>
        </w:tabs>
        <w:spacing w:after="0" w:line="240" w:lineRule="auto"/>
        <w:jc w:val="center"/>
        <w:rPr>
          <w:rFonts w:ascii="Times New Roman" w:eastAsia="Times New Roman" w:hAnsi="Times New Roman" w:cs="Times New Roman"/>
          <w:b/>
          <w:caps/>
          <w:sz w:val="24"/>
          <w:szCs w:val="24"/>
          <w:lang w:eastAsia="en-US"/>
        </w:rPr>
      </w:pPr>
    </w:p>
    <w:p w14:paraId="55F9DEA6" w14:textId="7BFE8AE3" w:rsidR="00F37E4F" w:rsidRDefault="00F37E4F" w:rsidP="00F37E4F">
      <w:pPr>
        <w:tabs>
          <w:tab w:val="left" w:pos="426"/>
        </w:tabs>
        <w:spacing w:after="0" w:line="240" w:lineRule="auto"/>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caps/>
          <w:sz w:val="24"/>
          <w:szCs w:val="24"/>
          <w:lang w:eastAsia="en-US"/>
        </w:rPr>
        <w:t>III SKYRIUS</w:t>
      </w:r>
    </w:p>
    <w:p w14:paraId="6DDF6F5A" w14:textId="671645BB" w:rsidR="00F37E4F" w:rsidRDefault="00F37E4F" w:rsidP="00F37E4F">
      <w:pPr>
        <w:tabs>
          <w:tab w:val="left" w:pos="426"/>
        </w:tabs>
        <w:spacing w:after="0" w:line="240" w:lineRule="auto"/>
        <w:jc w:val="center"/>
        <w:rPr>
          <w:rFonts w:ascii="Times New Roman" w:eastAsia="Times New Roman" w:hAnsi="Times New Roman" w:cs="Times New Roman"/>
          <w:b/>
          <w:caps/>
          <w:sz w:val="24"/>
          <w:szCs w:val="24"/>
          <w:lang w:eastAsia="en-US"/>
        </w:rPr>
      </w:pPr>
      <w:r w:rsidRPr="00CA6389">
        <w:rPr>
          <w:rFonts w:ascii="Times New Roman" w:eastAsia="Times New Roman" w:hAnsi="Times New Roman" w:cs="Times New Roman"/>
          <w:b/>
          <w:caps/>
          <w:sz w:val="24"/>
          <w:szCs w:val="24"/>
          <w:lang w:eastAsia="en-US"/>
        </w:rPr>
        <w:t>PASLAUGŲ TEIKIMO sąlygos IR KOKYBĖ</w:t>
      </w:r>
    </w:p>
    <w:p w14:paraId="2FBFC2DD" w14:textId="77777777" w:rsidR="00F37E4F" w:rsidRPr="00CA6389" w:rsidRDefault="00F37E4F" w:rsidP="00F37E4F">
      <w:pPr>
        <w:tabs>
          <w:tab w:val="left" w:pos="426"/>
        </w:tabs>
        <w:spacing w:after="0" w:line="240" w:lineRule="auto"/>
        <w:jc w:val="center"/>
        <w:rPr>
          <w:rFonts w:ascii="Times New Roman" w:eastAsia="Times New Roman" w:hAnsi="Times New Roman" w:cs="Times New Roman"/>
          <w:b/>
          <w:caps/>
          <w:sz w:val="24"/>
          <w:szCs w:val="24"/>
          <w:lang w:eastAsia="en-US"/>
        </w:rPr>
      </w:pPr>
    </w:p>
    <w:p w14:paraId="6AA352CD" w14:textId="446036AF" w:rsidR="00F37E4F" w:rsidRPr="00CA6389" w:rsidRDefault="00F37E4F" w:rsidP="00F37E4F">
      <w:pPr>
        <w:numPr>
          <w:ilvl w:val="1"/>
          <w:numId w:val="2"/>
        </w:numPr>
        <w:tabs>
          <w:tab w:val="left" w:pos="426"/>
          <w:tab w:val="left" w:pos="993"/>
        </w:tabs>
        <w:suppressAutoHyphens/>
        <w:autoSpaceDN w:val="0"/>
        <w:spacing w:after="0" w:line="240" w:lineRule="auto"/>
        <w:ind w:left="0" w:right="-8" w:firstLine="567"/>
        <w:jc w:val="both"/>
        <w:rPr>
          <w:rFonts w:ascii="Times New Roman" w:eastAsia="SimSun" w:hAnsi="Times New Roman" w:cs="Times New Roman"/>
          <w:kern w:val="2"/>
          <w:sz w:val="24"/>
          <w:szCs w:val="24"/>
          <w:lang w:eastAsia="zh-CN" w:bidi="hi-IN"/>
        </w:rPr>
      </w:pPr>
      <w:r w:rsidRPr="00CA6389">
        <w:rPr>
          <w:rFonts w:ascii="Times New Roman" w:eastAsia="SimSun" w:hAnsi="Times New Roman" w:cs="Times New Roman"/>
          <w:kern w:val="2"/>
          <w:sz w:val="24"/>
          <w:szCs w:val="24"/>
          <w:lang w:eastAsia="zh-CN" w:bidi="hi-IN"/>
        </w:rPr>
        <w:t xml:space="preserve">Paslaugos turi būti suteiktos </w:t>
      </w:r>
      <w:r w:rsidRPr="00CA6389">
        <w:rPr>
          <w:rFonts w:ascii="Times New Roman" w:eastAsia="Times New Roman" w:hAnsi="Times New Roman" w:cs="Times New Roman"/>
          <w:sz w:val="24"/>
          <w:szCs w:val="24"/>
        </w:rPr>
        <w:t xml:space="preserve">Sutarties 1 </w:t>
      </w:r>
      <w:r w:rsidR="00BE54BA">
        <w:rPr>
          <w:rFonts w:ascii="Times New Roman" w:eastAsia="Times New Roman" w:hAnsi="Times New Roman" w:cs="Times New Roman"/>
          <w:sz w:val="24"/>
          <w:szCs w:val="24"/>
        </w:rPr>
        <w:t>priede</w:t>
      </w:r>
      <w:r w:rsidRPr="00CA6389">
        <w:rPr>
          <w:rFonts w:ascii="Times New Roman" w:eastAsia="Times New Roman" w:hAnsi="Times New Roman" w:cs="Times New Roman"/>
          <w:sz w:val="24"/>
          <w:szCs w:val="24"/>
        </w:rPr>
        <w:t xml:space="preserve"> nurodytomis sąlygomis</w:t>
      </w:r>
      <w:r w:rsidR="007B2683">
        <w:rPr>
          <w:rFonts w:ascii="Times New Roman" w:eastAsia="Times New Roman" w:hAnsi="Times New Roman" w:cs="Times New Roman"/>
          <w:sz w:val="24"/>
          <w:szCs w:val="24"/>
        </w:rPr>
        <w:t xml:space="preserve"> ir terminais</w:t>
      </w:r>
      <w:r w:rsidRPr="00CA6389">
        <w:rPr>
          <w:rFonts w:ascii="Times New Roman" w:eastAsia="Times New Roman" w:hAnsi="Times New Roman" w:cs="Times New Roman"/>
          <w:sz w:val="24"/>
          <w:szCs w:val="24"/>
        </w:rPr>
        <w:t>.</w:t>
      </w:r>
      <w:r w:rsidRPr="00CA6389">
        <w:rPr>
          <w:rFonts w:ascii="Times New Roman" w:eastAsia="SimSun" w:hAnsi="Times New Roman" w:cs="Times New Roman"/>
          <w:kern w:val="2"/>
          <w:sz w:val="24"/>
          <w:szCs w:val="24"/>
          <w:lang w:eastAsia="zh-CN" w:bidi="hi-IN"/>
        </w:rPr>
        <w:t xml:space="preserve"> </w:t>
      </w:r>
    </w:p>
    <w:p w14:paraId="7251E1B3" w14:textId="6E230C87" w:rsidR="00F37E4F" w:rsidRPr="00CA6389" w:rsidRDefault="00F37E4F" w:rsidP="00F37E4F">
      <w:pPr>
        <w:tabs>
          <w:tab w:val="left" w:pos="426"/>
          <w:tab w:val="left" w:pos="1276"/>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rPr>
        <w:t>3.</w:t>
      </w:r>
      <w:r w:rsidR="00BE54BA">
        <w:rPr>
          <w:rFonts w:ascii="Times New Roman" w:eastAsia="Times New Roman" w:hAnsi="Times New Roman" w:cs="Times New Roman"/>
          <w:sz w:val="24"/>
          <w:szCs w:val="24"/>
        </w:rPr>
        <w:t>2</w:t>
      </w:r>
      <w:r w:rsidRPr="00CA6389">
        <w:rPr>
          <w:rFonts w:ascii="Times New Roman" w:eastAsia="Times New Roman" w:hAnsi="Times New Roman" w:cs="Times New Roman"/>
          <w:sz w:val="24"/>
          <w:szCs w:val="24"/>
        </w:rPr>
        <w:t xml:space="preserve">. </w:t>
      </w:r>
      <w:r w:rsidR="00EE7462">
        <w:rPr>
          <w:rFonts w:ascii="Times New Roman" w:eastAsia="Times New Roman" w:hAnsi="Times New Roman" w:cs="Times New Roman"/>
          <w:sz w:val="24"/>
          <w:szCs w:val="24"/>
        </w:rPr>
        <w:t xml:space="preserve">Už </w:t>
      </w:r>
      <w:r w:rsidRPr="00CA6389">
        <w:rPr>
          <w:rFonts w:ascii="Times New Roman" w:eastAsia="Times New Roman" w:hAnsi="Times New Roman" w:cs="Times New Roman"/>
          <w:sz w:val="24"/>
          <w:szCs w:val="24"/>
        </w:rPr>
        <w:t>Sutarties vykdymą</w:t>
      </w:r>
      <w:r w:rsidR="00EE7462">
        <w:rPr>
          <w:rFonts w:ascii="Times New Roman" w:eastAsia="Times New Roman" w:hAnsi="Times New Roman" w:cs="Times New Roman"/>
          <w:sz w:val="24"/>
          <w:szCs w:val="24"/>
        </w:rPr>
        <w:t xml:space="preserve"> skiriami atsakingi asmenys, kurie </w:t>
      </w:r>
      <w:r w:rsidRPr="00CA6389">
        <w:rPr>
          <w:rFonts w:ascii="Times New Roman" w:eastAsia="Times New Roman" w:hAnsi="Times New Roman" w:cs="Times New Roman"/>
          <w:sz w:val="24"/>
          <w:szCs w:val="24"/>
        </w:rPr>
        <w:t xml:space="preserve">stebi, prižiūri, koordinuoja, kontroliuoja Sutarties vykdymą, atsiskaito už su Sutarties vykdymu susijusius klausimus, perduoda ir priima tinkamai suteiktas paslaugas, pasirašo </w:t>
      </w:r>
      <w:r w:rsidR="00A222F0">
        <w:rPr>
          <w:rFonts w:ascii="Times New Roman" w:eastAsia="Times New Roman" w:hAnsi="Times New Roman" w:cs="Times New Roman"/>
          <w:sz w:val="24"/>
          <w:szCs w:val="24"/>
        </w:rPr>
        <w:t>P</w:t>
      </w:r>
      <w:r w:rsidRPr="00CA6389">
        <w:rPr>
          <w:rFonts w:ascii="Times New Roman" w:eastAsia="Times New Roman" w:hAnsi="Times New Roman" w:cs="Times New Roman"/>
          <w:sz w:val="24"/>
          <w:szCs w:val="24"/>
        </w:rPr>
        <w:t>aslaugų priėmimo-perdavimo aktus, palaiko ryšį tarp Pirkėjo ir Paslaugų teikėjo:</w:t>
      </w:r>
    </w:p>
    <w:tbl>
      <w:tblPr>
        <w:tblW w:w="9639" w:type="dxa"/>
        <w:tblInd w:w="-5" w:type="dxa"/>
        <w:tblLayout w:type="fixed"/>
        <w:tblCellMar>
          <w:left w:w="10" w:type="dxa"/>
          <w:right w:w="10" w:type="dxa"/>
        </w:tblCellMar>
        <w:tblLook w:val="04A0" w:firstRow="1" w:lastRow="0" w:firstColumn="1" w:lastColumn="0" w:noHBand="0" w:noVBand="1"/>
      </w:tblPr>
      <w:tblGrid>
        <w:gridCol w:w="1843"/>
        <w:gridCol w:w="3827"/>
        <w:gridCol w:w="3969"/>
      </w:tblGrid>
      <w:tr w:rsidR="00F37E4F" w:rsidRPr="003967BA" w14:paraId="11CE40BE" w14:textId="77777777" w:rsidTr="006C7825">
        <w:trPr>
          <w:trHeight w:val="291"/>
        </w:trPr>
        <w:tc>
          <w:tcPr>
            <w:tcW w:w="1843" w:type="dxa"/>
            <w:tcBorders>
              <w:top w:val="single" w:sz="4" w:space="0" w:color="000000"/>
              <w:left w:val="single" w:sz="4" w:space="0" w:color="000000"/>
              <w:bottom w:val="single" w:sz="4" w:space="0" w:color="000000"/>
              <w:right w:val="nil"/>
            </w:tcBorders>
            <w:shd w:val="clear" w:color="auto" w:fill="F2F2F2" w:themeFill="background1" w:themeFillShade="F2"/>
            <w:tcMar>
              <w:top w:w="0" w:type="dxa"/>
              <w:left w:w="108" w:type="dxa"/>
              <w:bottom w:w="0" w:type="dxa"/>
              <w:right w:w="108" w:type="dxa"/>
            </w:tcMar>
          </w:tcPr>
          <w:p w14:paraId="4A4C8178" w14:textId="77777777" w:rsidR="00F37E4F" w:rsidRPr="003967BA" w:rsidRDefault="00F37E4F" w:rsidP="00276254">
            <w:pPr>
              <w:tabs>
                <w:tab w:val="left" w:pos="426"/>
              </w:tabs>
              <w:suppressAutoHyphens/>
              <w:autoSpaceDN w:val="0"/>
              <w:snapToGrid w:val="0"/>
              <w:spacing w:after="0" w:line="240" w:lineRule="auto"/>
              <w:jc w:val="both"/>
              <w:rPr>
                <w:rFonts w:ascii="Times New Roman" w:eastAsia="Times New Roman" w:hAnsi="Times New Roman" w:cs="Times New Roman"/>
                <w:kern w:val="3"/>
                <w:sz w:val="24"/>
                <w:szCs w:val="24"/>
                <w:lang w:eastAsia="zh-CN" w:bidi="hi-IN"/>
              </w:rPr>
            </w:pPr>
          </w:p>
        </w:tc>
        <w:tc>
          <w:tcPr>
            <w:tcW w:w="3827" w:type="dxa"/>
            <w:tcBorders>
              <w:top w:val="single" w:sz="4" w:space="0" w:color="000000"/>
              <w:left w:val="single" w:sz="4" w:space="0" w:color="000000"/>
              <w:bottom w:val="single" w:sz="4" w:space="0" w:color="000000"/>
              <w:right w:val="nil"/>
            </w:tcBorders>
            <w:shd w:val="clear" w:color="auto" w:fill="F2F2F2" w:themeFill="background1" w:themeFillShade="F2"/>
            <w:tcMar>
              <w:top w:w="0" w:type="dxa"/>
              <w:left w:w="108" w:type="dxa"/>
              <w:bottom w:w="0" w:type="dxa"/>
              <w:right w:w="108" w:type="dxa"/>
            </w:tcMar>
            <w:vAlign w:val="center"/>
            <w:hideMark/>
          </w:tcPr>
          <w:p w14:paraId="740FB2BB" w14:textId="65721034" w:rsidR="00F37E4F" w:rsidRPr="003967BA" w:rsidRDefault="00EE7462" w:rsidP="00276254">
            <w:pPr>
              <w:tabs>
                <w:tab w:val="left" w:pos="426"/>
              </w:tabs>
              <w:suppressAutoHyphens/>
              <w:autoSpaceDN w:val="0"/>
              <w:spacing w:after="0" w:line="240" w:lineRule="auto"/>
              <w:ind w:firstLine="29"/>
              <w:jc w:val="center"/>
              <w:rPr>
                <w:rFonts w:ascii="Times New Roman" w:eastAsia="Times New Roman" w:hAnsi="Times New Roman" w:cs="Times New Roman"/>
                <w:kern w:val="3"/>
                <w:sz w:val="24"/>
                <w:szCs w:val="24"/>
                <w:lang w:eastAsia="zh-CN" w:bidi="hi-IN"/>
              </w:rPr>
            </w:pPr>
            <w:r>
              <w:rPr>
                <w:rFonts w:ascii="Times New Roman" w:eastAsia="SimSun" w:hAnsi="Times New Roman" w:cs="Times New Roman"/>
                <w:color w:val="000000"/>
                <w:kern w:val="3"/>
                <w:sz w:val="24"/>
                <w:szCs w:val="24"/>
                <w:lang w:eastAsia="zh-CN" w:bidi="hi-IN"/>
              </w:rPr>
              <w:t>Pirkėjo atsakingas asmuo</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hideMark/>
          </w:tcPr>
          <w:p w14:paraId="19489D7B" w14:textId="52E6AB3F" w:rsidR="00F37E4F" w:rsidRPr="003967BA" w:rsidRDefault="00F37E4F" w:rsidP="00276254">
            <w:pPr>
              <w:tabs>
                <w:tab w:val="left" w:pos="426"/>
              </w:tabs>
              <w:spacing w:after="0" w:line="240" w:lineRule="auto"/>
              <w:ind w:firstLine="31"/>
              <w:jc w:val="center"/>
              <w:rPr>
                <w:rFonts w:ascii="Times New Roman" w:eastAsia="Times New Roman" w:hAnsi="Times New Roman" w:cs="Times New Roman"/>
                <w:color w:val="FF0000"/>
                <w:sz w:val="24"/>
                <w:szCs w:val="24"/>
                <w:lang w:eastAsia="en-US"/>
              </w:rPr>
            </w:pPr>
            <w:r w:rsidRPr="003967BA">
              <w:rPr>
                <w:rFonts w:ascii="Times New Roman" w:eastAsia="Times New Roman" w:hAnsi="Times New Roman" w:cs="Times New Roman"/>
                <w:sz w:val="24"/>
                <w:szCs w:val="24"/>
                <w:lang w:eastAsia="en-US"/>
              </w:rPr>
              <w:t xml:space="preserve">Paslaugų teikėjo </w:t>
            </w:r>
            <w:r w:rsidR="00EE7462">
              <w:rPr>
                <w:rFonts w:ascii="Times New Roman" w:eastAsia="Times New Roman" w:hAnsi="Times New Roman" w:cs="Times New Roman"/>
                <w:sz w:val="24"/>
                <w:szCs w:val="24"/>
                <w:lang w:eastAsia="en-US"/>
              </w:rPr>
              <w:t>atsakingas asmuo</w:t>
            </w:r>
          </w:p>
        </w:tc>
      </w:tr>
      <w:tr w:rsidR="00F37E4F" w:rsidRPr="00CA6389" w14:paraId="63955470" w14:textId="77777777" w:rsidTr="003B6993">
        <w:trPr>
          <w:trHeight w:val="262"/>
        </w:trPr>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0967052" w14:textId="77777777" w:rsidR="00F37E4F" w:rsidRPr="00CA6389" w:rsidRDefault="00F37E4F" w:rsidP="00276254">
            <w:pPr>
              <w:tabs>
                <w:tab w:val="left" w:pos="426"/>
              </w:tabs>
              <w:suppressAutoHyphens/>
              <w:autoSpaceDN w:val="0"/>
              <w:spacing w:after="0" w:line="240" w:lineRule="auto"/>
              <w:jc w:val="both"/>
              <w:rPr>
                <w:rFonts w:ascii="Times New Roman" w:eastAsia="Times New Roman" w:hAnsi="Times New Roman" w:cs="Times New Roman"/>
                <w:bCs/>
                <w:kern w:val="3"/>
                <w:sz w:val="24"/>
                <w:szCs w:val="24"/>
                <w:lang w:eastAsia="zh-CN" w:bidi="hi-IN"/>
              </w:rPr>
            </w:pPr>
            <w:r w:rsidRPr="00CA6389">
              <w:rPr>
                <w:rFonts w:ascii="Times New Roman" w:eastAsia="Times New Roman" w:hAnsi="Times New Roman" w:cs="Times New Roman"/>
                <w:bCs/>
                <w:kern w:val="3"/>
                <w:sz w:val="24"/>
                <w:szCs w:val="24"/>
                <w:lang w:eastAsia="zh-CN" w:bidi="hi-IN"/>
              </w:rPr>
              <w:t>Vardas, pavardė</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5FD594" w14:textId="1C49E036" w:rsidR="00F37E4F" w:rsidRPr="00CA6389" w:rsidRDefault="00F37E4F" w:rsidP="00276254">
            <w:pPr>
              <w:tabs>
                <w:tab w:val="left" w:pos="426"/>
              </w:tabs>
              <w:suppressAutoHyphens/>
              <w:autoSpaceDN w:val="0"/>
              <w:snapToGrid w:val="0"/>
              <w:spacing w:after="0" w:line="240" w:lineRule="auto"/>
              <w:ind w:firstLine="29"/>
              <w:textAlignment w:val="baseline"/>
              <w:rPr>
                <w:rFonts w:ascii="Times New Roman" w:eastAsia="SimSun" w:hAnsi="Times New Roman" w:cs="Times New Roman"/>
                <w:color w:val="000000"/>
                <w:kern w:val="3"/>
                <w:sz w:val="24"/>
                <w:szCs w:val="24"/>
                <w:lang w:eastAsia="zh-C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155CB" w14:textId="694878A9" w:rsidR="00F37E4F" w:rsidRPr="00CA6389" w:rsidRDefault="00F37E4F" w:rsidP="00276254">
            <w:pPr>
              <w:tabs>
                <w:tab w:val="left" w:pos="426"/>
              </w:tabs>
              <w:suppressAutoHyphens/>
              <w:autoSpaceDN w:val="0"/>
              <w:spacing w:after="0" w:line="240" w:lineRule="auto"/>
              <w:ind w:firstLine="31"/>
              <w:textAlignment w:val="baseline"/>
              <w:rPr>
                <w:rFonts w:ascii="Times New Roman" w:eastAsia="SimSun" w:hAnsi="Times New Roman" w:cs="Times New Roman"/>
                <w:color w:val="000000"/>
                <w:kern w:val="3"/>
                <w:sz w:val="24"/>
                <w:szCs w:val="24"/>
                <w:lang w:eastAsia="zh-CN" w:bidi="hi-IN"/>
              </w:rPr>
            </w:pPr>
          </w:p>
        </w:tc>
      </w:tr>
      <w:tr w:rsidR="00F37E4F" w:rsidRPr="00CA6389" w14:paraId="79341700" w14:textId="77777777" w:rsidTr="003B6993">
        <w:trPr>
          <w:trHeight w:val="72"/>
        </w:trPr>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2D54B17" w14:textId="77777777" w:rsidR="00F37E4F" w:rsidRPr="00CA6389" w:rsidRDefault="00F37E4F" w:rsidP="00276254">
            <w:pPr>
              <w:tabs>
                <w:tab w:val="left" w:pos="426"/>
              </w:tabs>
              <w:suppressAutoHyphens/>
              <w:autoSpaceDN w:val="0"/>
              <w:spacing w:after="0" w:line="240" w:lineRule="auto"/>
              <w:jc w:val="both"/>
              <w:rPr>
                <w:rFonts w:ascii="Times New Roman" w:eastAsia="Times New Roman" w:hAnsi="Times New Roman" w:cs="Times New Roman"/>
                <w:bCs/>
                <w:kern w:val="3"/>
                <w:sz w:val="24"/>
                <w:szCs w:val="24"/>
                <w:lang w:eastAsia="zh-CN" w:bidi="hi-IN"/>
              </w:rPr>
            </w:pPr>
            <w:r w:rsidRPr="00CA6389">
              <w:rPr>
                <w:rFonts w:ascii="Times New Roman" w:eastAsia="Times New Roman" w:hAnsi="Times New Roman" w:cs="Times New Roman"/>
                <w:bCs/>
                <w:kern w:val="3"/>
                <w:sz w:val="24"/>
                <w:szCs w:val="24"/>
                <w:lang w:eastAsia="zh-CN" w:bidi="hi-IN"/>
              </w:rPr>
              <w:t>Telefonas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BAE9B9A" w14:textId="69269D9F" w:rsidR="00F37E4F" w:rsidRPr="00F171C6" w:rsidRDefault="00F37E4F" w:rsidP="00F171C6">
            <w:pPr>
              <w:spacing w:after="0" w:line="240" w:lineRule="auto"/>
              <w:rPr>
                <w:rFonts w:ascii="Times New Roman" w:hAnsi="Times New Roman" w:cs="Times New Roman"/>
                <w:sz w:val="24"/>
                <w:szCs w:val="24"/>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452A9" w14:textId="592B31E9" w:rsidR="00F37E4F" w:rsidRPr="00CA6389" w:rsidRDefault="00F37E4F" w:rsidP="00276254">
            <w:pPr>
              <w:tabs>
                <w:tab w:val="left" w:pos="426"/>
              </w:tabs>
              <w:suppressAutoHyphens/>
              <w:autoSpaceDN w:val="0"/>
              <w:spacing w:after="0" w:line="240" w:lineRule="auto"/>
              <w:ind w:firstLine="31"/>
              <w:textAlignment w:val="baseline"/>
              <w:rPr>
                <w:rFonts w:ascii="Times New Roman" w:eastAsia="SimSun" w:hAnsi="Times New Roman" w:cs="Times New Roman"/>
                <w:color w:val="000000"/>
                <w:sz w:val="24"/>
                <w:szCs w:val="24"/>
                <w:lang w:eastAsia="en-US"/>
              </w:rPr>
            </w:pPr>
          </w:p>
        </w:tc>
      </w:tr>
      <w:tr w:rsidR="00F37E4F" w:rsidRPr="00CA6389" w14:paraId="0DB1B93C" w14:textId="77777777" w:rsidTr="003B6993">
        <w:trPr>
          <w:trHeight w:val="199"/>
        </w:trPr>
        <w:tc>
          <w:tcPr>
            <w:tcW w:w="184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6353B5" w14:textId="77777777" w:rsidR="00F37E4F" w:rsidRPr="00CA6389" w:rsidRDefault="00F37E4F" w:rsidP="00276254">
            <w:pPr>
              <w:tabs>
                <w:tab w:val="left" w:pos="426"/>
              </w:tabs>
              <w:suppressAutoHyphens/>
              <w:autoSpaceDN w:val="0"/>
              <w:spacing w:after="0" w:line="240" w:lineRule="auto"/>
              <w:jc w:val="both"/>
              <w:rPr>
                <w:rFonts w:ascii="Times New Roman" w:eastAsia="Times New Roman" w:hAnsi="Times New Roman" w:cs="Times New Roman"/>
                <w:bCs/>
                <w:kern w:val="3"/>
                <w:sz w:val="24"/>
                <w:szCs w:val="24"/>
                <w:lang w:eastAsia="zh-CN" w:bidi="hi-IN"/>
              </w:rPr>
            </w:pPr>
            <w:r w:rsidRPr="00CA6389">
              <w:rPr>
                <w:rFonts w:ascii="Times New Roman" w:eastAsia="Times New Roman" w:hAnsi="Times New Roman" w:cs="Times New Roman"/>
                <w:bCs/>
                <w:kern w:val="3"/>
                <w:sz w:val="24"/>
                <w:szCs w:val="24"/>
                <w:lang w:eastAsia="zh-CN" w:bidi="hi-IN"/>
              </w:rPr>
              <w:t>El. paštas</w:t>
            </w:r>
          </w:p>
        </w:tc>
        <w:tc>
          <w:tcPr>
            <w:tcW w:w="382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8F3892" w14:textId="1E985586" w:rsidR="00F37E4F" w:rsidRPr="00CA6389" w:rsidRDefault="00F37E4F" w:rsidP="00276254">
            <w:pPr>
              <w:tabs>
                <w:tab w:val="left" w:pos="426"/>
              </w:tabs>
              <w:suppressAutoHyphens/>
              <w:autoSpaceDN w:val="0"/>
              <w:snapToGrid w:val="0"/>
              <w:spacing w:after="0" w:line="240" w:lineRule="auto"/>
              <w:ind w:firstLine="29"/>
              <w:jc w:val="both"/>
              <w:rPr>
                <w:rFonts w:ascii="Times New Roman" w:eastAsia="SimSun" w:hAnsi="Times New Roman" w:cs="Times New Roman"/>
                <w:kern w:val="3"/>
                <w:sz w:val="24"/>
                <w:szCs w:val="24"/>
                <w:lang w:eastAsia="zh-CN" w:bidi="hi-IN"/>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A0F82" w14:textId="0979BEC6" w:rsidR="00F37E4F" w:rsidRPr="00CA6389" w:rsidRDefault="00F37E4F" w:rsidP="00276254">
            <w:pPr>
              <w:tabs>
                <w:tab w:val="left" w:pos="426"/>
              </w:tabs>
              <w:spacing w:after="0" w:line="240" w:lineRule="auto"/>
              <w:ind w:firstLine="31"/>
              <w:rPr>
                <w:rFonts w:ascii="Times New Roman" w:eastAsia="Times New Roman" w:hAnsi="Times New Roman" w:cs="Times New Roman"/>
                <w:sz w:val="24"/>
                <w:szCs w:val="24"/>
                <w:lang w:eastAsia="en-US"/>
              </w:rPr>
            </w:pPr>
          </w:p>
        </w:tc>
      </w:tr>
    </w:tbl>
    <w:p w14:paraId="761BDF73" w14:textId="77777777" w:rsidR="00F37E4F" w:rsidRPr="00CA6389" w:rsidRDefault="00F37E4F" w:rsidP="00F37E4F">
      <w:pPr>
        <w:tabs>
          <w:tab w:val="left" w:pos="426"/>
          <w:tab w:val="left" w:pos="1134"/>
        </w:tabs>
        <w:suppressAutoHyphens/>
        <w:autoSpaceDN w:val="0"/>
        <w:spacing w:after="0" w:line="240" w:lineRule="auto"/>
        <w:ind w:right="-8" w:firstLine="567"/>
        <w:jc w:val="both"/>
        <w:rPr>
          <w:rFonts w:ascii="Times New Roman" w:eastAsia="Calibri" w:hAnsi="Times New Roman" w:cs="Times New Roman"/>
          <w:kern w:val="2"/>
          <w:sz w:val="24"/>
          <w:szCs w:val="24"/>
          <w:lang w:eastAsia="en-US"/>
        </w:rPr>
      </w:pPr>
    </w:p>
    <w:p w14:paraId="265848DF" w14:textId="31A233E8" w:rsidR="00F37E4F" w:rsidRPr="00CA6389" w:rsidRDefault="00F37E4F" w:rsidP="00F37E4F">
      <w:pPr>
        <w:tabs>
          <w:tab w:val="left" w:pos="426"/>
          <w:tab w:val="left" w:pos="1134"/>
        </w:tabs>
        <w:suppressAutoHyphens/>
        <w:autoSpaceDN w:val="0"/>
        <w:spacing w:after="0" w:line="240" w:lineRule="auto"/>
        <w:ind w:firstLine="567"/>
        <w:jc w:val="both"/>
        <w:rPr>
          <w:rFonts w:ascii="Times New Roman" w:eastAsia="SimSun" w:hAnsi="Times New Roman" w:cs="Times New Roman"/>
          <w:kern w:val="2"/>
          <w:sz w:val="24"/>
          <w:szCs w:val="24"/>
          <w:lang w:eastAsia="zh-CN" w:bidi="hi-IN"/>
        </w:rPr>
      </w:pPr>
      <w:r w:rsidRPr="00CA6389">
        <w:rPr>
          <w:rFonts w:ascii="Times New Roman" w:eastAsia="SimSun" w:hAnsi="Times New Roman" w:cs="Times New Roman"/>
          <w:kern w:val="2"/>
          <w:sz w:val="24"/>
          <w:szCs w:val="24"/>
          <w:lang w:eastAsia="zh-CN" w:bidi="hi-IN"/>
        </w:rPr>
        <w:t>3.</w:t>
      </w:r>
      <w:r w:rsidR="00BE54BA">
        <w:rPr>
          <w:rFonts w:ascii="Times New Roman" w:eastAsia="SimSun" w:hAnsi="Times New Roman" w:cs="Times New Roman"/>
          <w:kern w:val="2"/>
          <w:sz w:val="24"/>
          <w:szCs w:val="24"/>
          <w:lang w:eastAsia="zh-CN" w:bidi="hi-IN"/>
        </w:rPr>
        <w:t>3</w:t>
      </w:r>
      <w:r w:rsidRPr="00CA6389">
        <w:rPr>
          <w:rFonts w:ascii="Times New Roman" w:eastAsia="SimSun" w:hAnsi="Times New Roman" w:cs="Times New Roman"/>
          <w:kern w:val="2"/>
          <w:sz w:val="24"/>
          <w:szCs w:val="24"/>
          <w:lang w:eastAsia="zh-CN" w:bidi="hi-IN"/>
        </w:rPr>
        <w:t xml:space="preserve">. Jei pasikeičia </w:t>
      </w:r>
      <w:r w:rsidR="00EE7462">
        <w:rPr>
          <w:rFonts w:ascii="Times New Roman" w:eastAsia="SimSun" w:hAnsi="Times New Roman" w:cs="Times New Roman"/>
          <w:kern w:val="2"/>
          <w:sz w:val="24"/>
          <w:szCs w:val="24"/>
          <w:lang w:eastAsia="zh-CN" w:bidi="hi-IN"/>
        </w:rPr>
        <w:t xml:space="preserve">Šalies </w:t>
      </w:r>
      <w:r w:rsidRPr="00CA6389">
        <w:rPr>
          <w:rFonts w:ascii="Times New Roman" w:eastAsia="SimSun" w:hAnsi="Times New Roman" w:cs="Times New Roman"/>
          <w:kern w:val="2"/>
          <w:sz w:val="24"/>
          <w:szCs w:val="24"/>
          <w:lang w:eastAsia="zh-CN" w:bidi="hi-IN"/>
        </w:rPr>
        <w:t>duomenys, nurodyti Sutarties 3.</w:t>
      </w:r>
      <w:r w:rsidR="00BE54BA">
        <w:rPr>
          <w:rFonts w:ascii="Times New Roman" w:eastAsia="SimSun" w:hAnsi="Times New Roman" w:cs="Times New Roman"/>
          <w:kern w:val="2"/>
          <w:sz w:val="24"/>
          <w:szCs w:val="24"/>
          <w:lang w:eastAsia="zh-CN" w:bidi="hi-IN"/>
        </w:rPr>
        <w:t>2</w:t>
      </w:r>
      <w:r w:rsidRPr="00CA6389">
        <w:rPr>
          <w:rFonts w:ascii="Times New Roman" w:eastAsia="SimSun" w:hAnsi="Times New Roman" w:cs="Times New Roman"/>
          <w:kern w:val="2"/>
          <w:sz w:val="24"/>
          <w:szCs w:val="24"/>
          <w:lang w:eastAsia="zh-CN" w:bidi="hi-IN"/>
        </w:rPr>
        <w:t xml:space="preserve"> p</w:t>
      </w:r>
      <w:r>
        <w:rPr>
          <w:rFonts w:ascii="Times New Roman" w:eastAsia="SimSun" w:hAnsi="Times New Roman" w:cs="Times New Roman"/>
          <w:kern w:val="2"/>
          <w:sz w:val="24"/>
          <w:szCs w:val="24"/>
          <w:lang w:eastAsia="zh-CN" w:bidi="hi-IN"/>
        </w:rPr>
        <w:t>apu</w:t>
      </w:r>
      <w:r w:rsidRPr="00CA6389">
        <w:rPr>
          <w:rFonts w:ascii="Times New Roman" w:eastAsia="SimSun" w:hAnsi="Times New Roman" w:cs="Times New Roman"/>
          <w:kern w:val="2"/>
          <w:sz w:val="24"/>
          <w:szCs w:val="24"/>
          <w:lang w:eastAsia="zh-CN" w:bidi="hi-IN"/>
        </w:rPr>
        <w:t>nkt</w:t>
      </w:r>
      <w:r>
        <w:rPr>
          <w:rFonts w:ascii="Times New Roman" w:eastAsia="SimSun" w:hAnsi="Times New Roman" w:cs="Times New Roman"/>
          <w:kern w:val="2"/>
          <w:sz w:val="24"/>
          <w:szCs w:val="24"/>
          <w:lang w:eastAsia="zh-CN" w:bidi="hi-IN"/>
        </w:rPr>
        <w:t>yj</w:t>
      </w:r>
      <w:r w:rsidRPr="00CA6389">
        <w:rPr>
          <w:rFonts w:ascii="Times New Roman" w:eastAsia="SimSun" w:hAnsi="Times New Roman" w:cs="Times New Roman"/>
          <w:kern w:val="2"/>
          <w:sz w:val="24"/>
          <w:szCs w:val="24"/>
          <w:lang w:eastAsia="zh-CN" w:bidi="hi-IN"/>
        </w:rPr>
        <w:t>e, tokia Šalis turi informuoti kitą Šalį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833C863" w14:textId="0AFA538C" w:rsidR="00F37E4F" w:rsidRPr="00CA6389" w:rsidRDefault="00F37E4F" w:rsidP="00F37E4F">
      <w:pPr>
        <w:tabs>
          <w:tab w:val="left" w:pos="426"/>
          <w:tab w:val="left" w:pos="1134"/>
        </w:tabs>
        <w:suppressAutoHyphens/>
        <w:autoSpaceDN w:val="0"/>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2"/>
          <w:sz w:val="24"/>
          <w:szCs w:val="24"/>
          <w:lang w:eastAsia="zh-CN" w:bidi="hi-IN"/>
        </w:rPr>
        <w:t>3.</w:t>
      </w:r>
      <w:r w:rsidR="00BE54BA">
        <w:rPr>
          <w:rFonts w:ascii="Times New Roman" w:eastAsia="SimSun" w:hAnsi="Times New Roman" w:cs="Times New Roman"/>
          <w:kern w:val="2"/>
          <w:sz w:val="24"/>
          <w:szCs w:val="24"/>
          <w:lang w:eastAsia="zh-CN" w:bidi="hi-IN"/>
        </w:rPr>
        <w:t>4</w:t>
      </w:r>
      <w:r w:rsidRPr="00CA6389">
        <w:rPr>
          <w:rFonts w:ascii="Times New Roman" w:eastAsia="SimSun" w:hAnsi="Times New Roman" w:cs="Times New Roman"/>
          <w:kern w:val="2"/>
          <w:sz w:val="24"/>
          <w:szCs w:val="24"/>
          <w:lang w:eastAsia="zh-CN" w:bidi="hi-IN"/>
        </w:rPr>
        <w:t xml:space="preserve">. Suteiktų paslaugų rezultatus Paslaugų teikėjas įsipareigoja nurodyti </w:t>
      </w:r>
      <w:r w:rsidR="00EE7462">
        <w:rPr>
          <w:rFonts w:ascii="Times New Roman" w:eastAsia="SimSun" w:hAnsi="Times New Roman" w:cs="Times New Roman"/>
          <w:kern w:val="3"/>
          <w:sz w:val="24"/>
          <w:szCs w:val="24"/>
          <w:lang w:eastAsia="zh-CN" w:bidi="hi-IN"/>
        </w:rPr>
        <w:t>P</w:t>
      </w:r>
      <w:r w:rsidRPr="00CA6389">
        <w:rPr>
          <w:rFonts w:ascii="Times New Roman" w:eastAsia="SimSun" w:hAnsi="Times New Roman" w:cs="Times New Roman"/>
          <w:kern w:val="3"/>
          <w:sz w:val="24"/>
          <w:szCs w:val="24"/>
          <w:lang w:eastAsia="zh-CN" w:bidi="hi-IN"/>
        </w:rPr>
        <w:t>aslaugų priėmimo-perdavimo akte (3 priedas)</w:t>
      </w:r>
      <w:r w:rsidRPr="00CA6389">
        <w:rPr>
          <w:rFonts w:ascii="Times New Roman" w:eastAsia="SimSun" w:hAnsi="Times New Roman" w:cs="Times New Roman"/>
          <w:kern w:val="2"/>
          <w:sz w:val="24"/>
          <w:szCs w:val="24"/>
          <w:lang w:eastAsia="zh-CN" w:bidi="hi-IN"/>
        </w:rPr>
        <w:t>. Pirkėjas, patikrinęs ir įsitikinęs, kad paslaugos atitinka Sutartyje nustatytus paslaugų kiekio ir kokybės reikalavimus ir, kad yra įvykdyti visi Paslaugų teikėjo įsipareigojimai, nustatyti Sutarties 1</w:t>
      </w:r>
      <w:r>
        <w:rPr>
          <w:rFonts w:ascii="Times New Roman" w:eastAsia="SimSun" w:hAnsi="Times New Roman" w:cs="Times New Roman"/>
          <w:kern w:val="2"/>
          <w:sz w:val="24"/>
          <w:szCs w:val="24"/>
          <w:lang w:eastAsia="zh-CN" w:bidi="hi-IN"/>
        </w:rPr>
        <w:t xml:space="preserve"> </w:t>
      </w:r>
      <w:r w:rsidR="00BE54BA">
        <w:rPr>
          <w:rFonts w:ascii="Times New Roman" w:eastAsia="SimSun" w:hAnsi="Times New Roman" w:cs="Times New Roman"/>
          <w:kern w:val="2"/>
          <w:sz w:val="24"/>
          <w:szCs w:val="24"/>
          <w:lang w:eastAsia="zh-CN" w:bidi="hi-IN"/>
        </w:rPr>
        <w:t>priede</w:t>
      </w:r>
      <w:r w:rsidRPr="00CA6389">
        <w:rPr>
          <w:rFonts w:ascii="Times New Roman" w:eastAsia="SimSun" w:hAnsi="Times New Roman" w:cs="Times New Roman"/>
          <w:kern w:val="2"/>
          <w:sz w:val="24"/>
          <w:szCs w:val="24"/>
          <w:lang w:eastAsia="zh-CN" w:bidi="hi-IN"/>
        </w:rPr>
        <w:t xml:space="preserve">, priima paslaugas jų suteikimo vietoje pasirašydamas </w:t>
      </w:r>
      <w:r w:rsidRPr="00CA6389">
        <w:rPr>
          <w:rFonts w:ascii="Times New Roman" w:eastAsia="SimSun" w:hAnsi="Times New Roman" w:cs="Times New Roman"/>
          <w:kern w:val="3"/>
          <w:sz w:val="24"/>
          <w:szCs w:val="24"/>
          <w:lang w:eastAsia="zh-CN" w:bidi="hi-IN"/>
        </w:rPr>
        <w:t>Paslaugų priėmimo-perdavimo akte</w:t>
      </w:r>
      <w:r w:rsidRPr="00CA6389">
        <w:rPr>
          <w:rFonts w:ascii="Times New Roman" w:eastAsia="SimSun" w:hAnsi="Times New Roman" w:cs="Times New Roman"/>
          <w:kern w:val="2"/>
          <w:sz w:val="24"/>
          <w:szCs w:val="24"/>
          <w:lang w:eastAsia="zh-CN" w:bidi="hi-IN"/>
        </w:rPr>
        <w:t xml:space="preserve"> įrašydamas savo vardą, pavardę, pareigas ir datą arba pateikia Paslaugų teikėjui raštiškas pastabas</w:t>
      </w:r>
      <w:r w:rsidR="00EE7462">
        <w:rPr>
          <w:rFonts w:ascii="Times New Roman" w:eastAsia="SimSun" w:hAnsi="Times New Roman" w:cs="Times New Roman"/>
          <w:kern w:val="2"/>
          <w:sz w:val="24"/>
          <w:szCs w:val="24"/>
          <w:lang w:eastAsia="zh-CN" w:bidi="hi-IN"/>
        </w:rPr>
        <w:t xml:space="preserve"> ir</w:t>
      </w:r>
      <w:r w:rsidRPr="00CA6389">
        <w:rPr>
          <w:rFonts w:ascii="Times New Roman" w:eastAsia="SimSun" w:hAnsi="Times New Roman" w:cs="Times New Roman"/>
          <w:kern w:val="2"/>
          <w:sz w:val="24"/>
          <w:szCs w:val="24"/>
          <w:lang w:eastAsia="zh-CN" w:bidi="hi-IN"/>
        </w:rPr>
        <w:t xml:space="preserve"> nurod</w:t>
      </w:r>
      <w:r w:rsidR="00EE7462">
        <w:rPr>
          <w:rFonts w:ascii="Times New Roman" w:eastAsia="SimSun" w:hAnsi="Times New Roman" w:cs="Times New Roman"/>
          <w:kern w:val="2"/>
          <w:sz w:val="24"/>
          <w:szCs w:val="24"/>
          <w:lang w:eastAsia="zh-CN" w:bidi="hi-IN"/>
        </w:rPr>
        <w:t>o</w:t>
      </w:r>
      <w:r w:rsidRPr="00CA6389">
        <w:rPr>
          <w:rFonts w:ascii="Times New Roman" w:eastAsia="SimSun" w:hAnsi="Times New Roman" w:cs="Times New Roman"/>
          <w:kern w:val="2"/>
          <w:sz w:val="24"/>
          <w:szCs w:val="24"/>
          <w:lang w:eastAsia="zh-CN" w:bidi="hi-IN"/>
        </w:rPr>
        <w:t xml:space="preserve"> Paslaugų teikėjui pašalinti nustatytus trūkumus per </w:t>
      </w:r>
      <w:r w:rsidR="00EE7462">
        <w:rPr>
          <w:rFonts w:ascii="Times New Roman" w:eastAsia="SimSun" w:hAnsi="Times New Roman" w:cs="Times New Roman"/>
          <w:kern w:val="2"/>
          <w:sz w:val="24"/>
          <w:szCs w:val="24"/>
          <w:lang w:eastAsia="zh-CN" w:bidi="hi-IN"/>
        </w:rPr>
        <w:t>konkretų</w:t>
      </w:r>
      <w:r w:rsidRPr="00CA6389">
        <w:rPr>
          <w:rFonts w:ascii="Times New Roman" w:eastAsia="SimSun" w:hAnsi="Times New Roman" w:cs="Times New Roman"/>
          <w:kern w:val="2"/>
          <w:sz w:val="24"/>
          <w:szCs w:val="24"/>
          <w:lang w:eastAsia="zh-CN" w:bidi="hi-IN"/>
        </w:rPr>
        <w:t xml:space="preserve"> terminą. Paslaugų teikėjui pašalinus nurodytus trūkumus, pasirašomas naujas </w:t>
      </w:r>
      <w:r w:rsidRPr="00CA6389">
        <w:rPr>
          <w:rFonts w:ascii="Times New Roman" w:eastAsia="SimSun" w:hAnsi="Times New Roman" w:cs="Times New Roman"/>
          <w:kern w:val="3"/>
          <w:sz w:val="24"/>
          <w:szCs w:val="24"/>
          <w:lang w:eastAsia="zh-CN" w:bidi="hi-IN"/>
        </w:rPr>
        <w:t>Paslaugų priėmimo-perdavimo aktas</w:t>
      </w:r>
      <w:r w:rsidRPr="00CA6389">
        <w:rPr>
          <w:rFonts w:ascii="Times New Roman" w:eastAsia="SimSun" w:hAnsi="Times New Roman" w:cs="Times New Roman"/>
          <w:kern w:val="2"/>
          <w:sz w:val="24"/>
          <w:szCs w:val="24"/>
          <w:lang w:eastAsia="zh-CN" w:bidi="hi-IN"/>
        </w:rPr>
        <w:t>.</w:t>
      </w:r>
    </w:p>
    <w:p w14:paraId="559B5328" w14:textId="77777777" w:rsidR="00F37E4F" w:rsidRDefault="00F37E4F" w:rsidP="00F37E4F">
      <w:pPr>
        <w:tabs>
          <w:tab w:val="left" w:pos="426"/>
        </w:tabs>
        <w:spacing w:after="0" w:line="240" w:lineRule="auto"/>
        <w:rPr>
          <w:rFonts w:ascii="Times New Roman" w:eastAsia="Times New Roman" w:hAnsi="Times New Roman" w:cs="Times New Roman"/>
          <w:b/>
          <w:bCs/>
          <w:smallCaps/>
          <w:sz w:val="24"/>
          <w:szCs w:val="24"/>
        </w:rPr>
      </w:pPr>
    </w:p>
    <w:p w14:paraId="3A155C6C" w14:textId="77777777" w:rsidR="00AC3592" w:rsidRDefault="00AC3592" w:rsidP="00F37E4F">
      <w:pPr>
        <w:tabs>
          <w:tab w:val="left" w:pos="426"/>
        </w:tabs>
        <w:spacing w:after="0" w:line="240" w:lineRule="auto"/>
        <w:jc w:val="center"/>
        <w:rPr>
          <w:rFonts w:ascii="Times New Roman" w:eastAsia="Times New Roman" w:hAnsi="Times New Roman" w:cs="Times New Roman"/>
          <w:b/>
          <w:bCs/>
          <w:smallCaps/>
          <w:sz w:val="24"/>
          <w:szCs w:val="24"/>
        </w:rPr>
      </w:pPr>
    </w:p>
    <w:p w14:paraId="142FE7E1" w14:textId="77777777" w:rsidR="00F171C6" w:rsidRDefault="00F171C6">
      <w:pPr>
        <w:spacing w:line="259" w:lineRule="auto"/>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br w:type="page"/>
      </w:r>
    </w:p>
    <w:p w14:paraId="42D21387" w14:textId="52369CF3" w:rsidR="00F37E4F"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lastRenderedPageBreak/>
        <w:t>IV SKYRIUS</w:t>
      </w:r>
    </w:p>
    <w:p w14:paraId="1043EE66" w14:textId="77777777" w:rsidR="00F37E4F"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r w:rsidRPr="00CA6389">
        <w:rPr>
          <w:rFonts w:ascii="Times New Roman" w:eastAsia="Times New Roman" w:hAnsi="Times New Roman" w:cs="Times New Roman"/>
          <w:b/>
          <w:bCs/>
          <w:smallCaps/>
          <w:sz w:val="24"/>
          <w:szCs w:val="24"/>
        </w:rPr>
        <w:t>ŠALIŲ TEISĖS, PAREIGOS IR ATSAKOMYBĖ</w:t>
      </w:r>
    </w:p>
    <w:p w14:paraId="191D760E" w14:textId="77777777" w:rsidR="00F37E4F" w:rsidRPr="00CA6389"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p>
    <w:p w14:paraId="1A46B701"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4.1. Šalys atsako už tai, kad Sutartyje nustatyti įsipareigojimai būtų vykdomi tinkamai ir laiku Lietuvos Respublikos įstatymų ir šios Sutarties nustatyta tvarka.  </w:t>
      </w:r>
    </w:p>
    <w:p w14:paraId="25E75285"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4.2. Paslaugų teikėjas įsipareigoja:</w:t>
      </w:r>
    </w:p>
    <w:p w14:paraId="365571CA" w14:textId="2468CFA5"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4.2.1. Sutarties </w:t>
      </w:r>
      <w:r>
        <w:rPr>
          <w:rFonts w:ascii="Times New Roman" w:eastAsia="Times New Roman" w:hAnsi="Times New Roman" w:cs="Times New Roman"/>
          <w:sz w:val="24"/>
          <w:szCs w:val="24"/>
        </w:rPr>
        <w:t>1</w:t>
      </w:r>
      <w:r w:rsidR="00BE54BA">
        <w:rPr>
          <w:rFonts w:ascii="Times New Roman" w:eastAsia="Times New Roman" w:hAnsi="Times New Roman" w:cs="Times New Roman"/>
          <w:sz w:val="24"/>
          <w:szCs w:val="24"/>
        </w:rPr>
        <w:t xml:space="preserve"> priede</w:t>
      </w:r>
      <w:r w:rsidRPr="00CA6389">
        <w:rPr>
          <w:rFonts w:ascii="Times New Roman" w:eastAsia="Times New Roman" w:hAnsi="Times New Roman" w:cs="Times New Roman"/>
          <w:sz w:val="24"/>
          <w:szCs w:val="24"/>
        </w:rPr>
        <w:t xml:space="preserve"> nustatyt</w:t>
      </w:r>
      <w:r w:rsidR="00BE54BA">
        <w:rPr>
          <w:rFonts w:ascii="Times New Roman" w:eastAsia="Times New Roman" w:hAnsi="Times New Roman" w:cs="Times New Roman"/>
          <w:sz w:val="24"/>
          <w:szCs w:val="24"/>
        </w:rPr>
        <w:t>ais</w:t>
      </w:r>
      <w:r w:rsidRPr="00CA6389">
        <w:rPr>
          <w:rFonts w:ascii="Times New Roman" w:eastAsia="Times New Roman" w:hAnsi="Times New Roman" w:cs="Times New Roman"/>
          <w:sz w:val="24"/>
          <w:szCs w:val="24"/>
        </w:rPr>
        <w:t xml:space="preserve"> termin</w:t>
      </w:r>
      <w:r w:rsidR="00BE54BA">
        <w:rPr>
          <w:rFonts w:ascii="Times New Roman" w:eastAsia="Times New Roman" w:hAnsi="Times New Roman" w:cs="Times New Roman"/>
          <w:sz w:val="24"/>
          <w:szCs w:val="24"/>
        </w:rPr>
        <w:t>ais</w:t>
      </w:r>
      <w:r w:rsidRPr="00CA6389">
        <w:rPr>
          <w:rFonts w:ascii="Times New Roman" w:eastAsia="Times New Roman" w:hAnsi="Times New Roman" w:cs="Times New Roman"/>
          <w:sz w:val="24"/>
          <w:szCs w:val="24"/>
        </w:rPr>
        <w:t xml:space="preserve"> ir tvarka suteikti paslaugas</w:t>
      </w:r>
      <w:r>
        <w:rPr>
          <w:rFonts w:ascii="Times New Roman" w:eastAsia="Times New Roman" w:hAnsi="Times New Roman" w:cs="Times New Roman"/>
          <w:sz w:val="24"/>
          <w:szCs w:val="24"/>
        </w:rPr>
        <w:t>;</w:t>
      </w:r>
    </w:p>
    <w:p w14:paraId="06FB1213" w14:textId="43C2D0DA"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lang w:eastAsia="en-US"/>
        </w:rPr>
        <w:t>4.2.2. tinkamai vykdyti įsipareigojimus, numatytus Sutartyje ir galiojančiuose Lietuvos Respublikos teisės aktuose</w:t>
      </w:r>
      <w:r>
        <w:rPr>
          <w:rFonts w:ascii="Times New Roman" w:eastAsia="Times New Roman" w:hAnsi="Times New Roman" w:cs="Times New Roman"/>
          <w:sz w:val="24"/>
          <w:szCs w:val="24"/>
          <w:lang w:eastAsia="en-US"/>
        </w:rPr>
        <w:t>;</w:t>
      </w:r>
    </w:p>
    <w:p w14:paraId="68F12583" w14:textId="5109A91D"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lang w:eastAsia="en-US"/>
        </w:rPr>
        <w:t>4.2.3. užtikrinti, kad Paslaugos teikėjas ir asmenys, veikiantys jo vardu, yra gavę visus būtinus leidimus, kvalifikacijos atestacijos pažymėjimus, sertifikatus ar kitokius dokumentus, leidžiančius užsiimti šioje Sutartyje nustatyta veikla, kuri yra Paslaugos teikėjo įsipareigojimų pagal šia Sutartį dalis</w:t>
      </w:r>
      <w:r>
        <w:rPr>
          <w:rFonts w:ascii="Times New Roman" w:eastAsia="Times New Roman" w:hAnsi="Times New Roman" w:cs="Times New Roman"/>
          <w:sz w:val="24"/>
          <w:szCs w:val="24"/>
          <w:lang w:eastAsia="en-US"/>
        </w:rPr>
        <w:t>;</w:t>
      </w:r>
    </w:p>
    <w:p w14:paraId="539349F2" w14:textId="79F23CBB" w:rsidR="00F37E4F" w:rsidRDefault="00F37E4F" w:rsidP="00F37E4F">
      <w:pPr>
        <w:tabs>
          <w:tab w:val="left" w:pos="426"/>
        </w:tabs>
        <w:spacing w:after="0" w:line="240" w:lineRule="auto"/>
        <w:ind w:firstLine="567"/>
        <w:jc w:val="both"/>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lang w:eastAsia="en-US"/>
        </w:rPr>
        <w:t>4.2.</w:t>
      </w:r>
      <w:r w:rsidR="00D92D12">
        <w:rPr>
          <w:rFonts w:ascii="Times New Roman" w:eastAsia="Times New Roman" w:hAnsi="Times New Roman" w:cs="Times New Roman"/>
          <w:sz w:val="24"/>
          <w:szCs w:val="24"/>
          <w:lang w:eastAsia="en-US"/>
        </w:rPr>
        <w:t>4</w:t>
      </w:r>
      <w:r w:rsidRPr="00CA6389">
        <w:rPr>
          <w:rFonts w:ascii="Times New Roman" w:eastAsia="Times New Roman" w:hAnsi="Times New Roman" w:cs="Times New Roman"/>
          <w:sz w:val="24"/>
          <w:szCs w:val="24"/>
          <w:lang w:eastAsia="en-US"/>
        </w:rPr>
        <w:t>. pateikti Pirkėjui Sutarties 2.4.2 p</w:t>
      </w:r>
      <w:r>
        <w:rPr>
          <w:rFonts w:ascii="Times New Roman" w:eastAsia="Times New Roman" w:hAnsi="Times New Roman" w:cs="Times New Roman"/>
          <w:sz w:val="24"/>
          <w:szCs w:val="24"/>
          <w:lang w:eastAsia="en-US"/>
        </w:rPr>
        <w:t>ap</w:t>
      </w:r>
      <w:r w:rsidRPr="00CA6389">
        <w:rPr>
          <w:rFonts w:ascii="Times New Roman" w:eastAsia="Times New Roman" w:hAnsi="Times New Roman" w:cs="Times New Roman"/>
          <w:sz w:val="24"/>
          <w:szCs w:val="24"/>
          <w:lang w:eastAsia="en-US"/>
        </w:rPr>
        <w:t>unk</w:t>
      </w:r>
      <w:r w:rsidR="00B159A0">
        <w:rPr>
          <w:rFonts w:ascii="Times New Roman" w:eastAsia="Times New Roman" w:hAnsi="Times New Roman" w:cs="Times New Roman"/>
          <w:sz w:val="24"/>
          <w:szCs w:val="24"/>
          <w:lang w:eastAsia="en-US"/>
        </w:rPr>
        <w:t>tyje</w:t>
      </w:r>
      <w:r w:rsidRPr="00CA6389">
        <w:rPr>
          <w:rFonts w:ascii="Times New Roman" w:eastAsia="Times New Roman" w:hAnsi="Times New Roman" w:cs="Times New Roman"/>
          <w:sz w:val="24"/>
          <w:szCs w:val="24"/>
          <w:lang w:eastAsia="en-US"/>
        </w:rPr>
        <w:t xml:space="preserve"> nurodytus dokumentus </w:t>
      </w:r>
      <w:r w:rsidR="00B159A0">
        <w:rPr>
          <w:rFonts w:ascii="Times New Roman" w:eastAsia="Times New Roman" w:hAnsi="Times New Roman" w:cs="Times New Roman"/>
          <w:sz w:val="24"/>
          <w:szCs w:val="24"/>
          <w:lang w:eastAsia="en-US"/>
        </w:rPr>
        <w:t xml:space="preserve">remonto metu panaudotų </w:t>
      </w:r>
      <w:r w:rsidRPr="00CA6389">
        <w:rPr>
          <w:rFonts w:ascii="Times New Roman" w:eastAsia="Times New Roman" w:hAnsi="Times New Roman" w:cs="Times New Roman"/>
          <w:sz w:val="24"/>
          <w:szCs w:val="24"/>
          <w:lang w:eastAsia="en-US"/>
        </w:rPr>
        <w:t>prekių kainos pagrindimui</w:t>
      </w:r>
      <w:r>
        <w:rPr>
          <w:rFonts w:ascii="Times New Roman" w:eastAsia="Times New Roman" w:hAnsi="Times New Roman" w:cs="Times New Roman"/>
          <w:sz w:val="24"/>
          <w:szCs w:val="24"/>
          <w:lang w:eastAsia="en-US"/>
        </w:rPr>
        <w:t>;</w:t>
      </w:r>
    </w:p>
    <w:p w14:paraId="5488BC74" w14:textId="2F36C471" w:rsidR="00F37E4F" w:rsidRPr="00D92D12" w:rsidRDefault="00F37E4F" w:rsidP="00F37E4F">
      <w:pPr>
        <w:tabs>
          <w:tab w:val="left" w:pos="426"/>
        </w:tabs>
        <w:spacing w:after="0" w:line="240" w:lineRule="auto"/>
        <w:ind w:firstLine="567"/>
        <w:jc w:val="both"/>
        <w:rPr>
          <w:rFonts w:ascii="Times New Roman" w:hAnsi="Times New Roman" w:cs="Times New Roman"/>
          <w:spacing w:val="-2"/>
          <w:sz w:val="24"/>
          <w:szCs w:val="24"/>
        </w:rPr>
      </w:pPr>
      <w:r w:rsidRPr="00D92D12">
        <w:rPr>
          <w:rFonts w:ascii="Times New Roman" w:eastAsia="Times New Roman" w:hAnsi="Times New Roman" w:cs="Times New Roman"/>
          <w:sz w:val="24"/>
          <w:szCs w:val="24"/>
          <w:lang w:eastAsia="en-US"/>
        </w:rPr>
        <w:t>4.2.</w:t>
      </w:r>
      <w:r w:rsidR="00D92D12" w:rsidRPr="00D92D12">
        <w:rPr>
          <w:rFonts w:ascii="Times New Roman" w:eastAsia="Times New Roman" w:hAnsi="Times New Roman" w:cs="Times New Roman"/>
          <w:sz w:val="24"/>
          <w:szCs w:val="24"/>
          <w:lang w:eastAsia="en-US"/>
        </w:rPr>
        <w:t>5</w:t>
      </w:r>
      <w:r w:rsidRPr="00D92D12">
        <w:rPr>
          <w:rFonts w:ascii="Times New Roman" w:eastAsia="Times New Roman" w:hAnsi="Times New Roman" w:cs="Times New Roman"/>
          <w:sz w:val="24"/>
          <w:szCs w:val="24"/>
          <w:lang w:eastAsia="en-US"/>
        </w:rPr>
        <w:t xml:space="preserve">. </w:t>
      </w:r>
      <w:r w:rsidR="00D92D12" w:rsidRPr="00D92D12">
        <w:rPr>
          <w:rFonts w:ascii="Times New Roman" w:hAnsi="Times New Roman" w:cs="Times New Roman"/>
          <w:sz w:val="24"/>
          <w:szCs w:val="24"/>
        </w:rPr>
        <w:t>teikdamas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4F7D64D4"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4.3. Pirkėjas įsipareigoja:</w:t>
      </w:r>
    </w:p>
    <w:p w14:paraId="18920298"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4.3.1. priimti Sutartyje nustatytus reikalavimus atitinkančias kokybiškai suteiktas paslaugas ir apmokėti už jas Sutartyje nustatyta tvarka;</w:t>
      </w:r>
    </w:p>
    <w:p w14:paraId="347A3213" w14:textId="1FE2EA3A"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lang w:eastAsia="en-US"/>
        </w:rPr>
      </w:pPr>
      <w:r w:rsidRPr="00CA6389">
        <w:rPr>
          <w:rFonts w:ascii="Times New Roman" w:eastAsia="Times New Roman" w:hAnsi="Times New Roman" w:cs="Times New Roman"/>
          <w:sz w:val="24"/>
          <w:szCs w:val="24"/>
        </w:rPr>
        <w:t xml:space="preserve">4.3.2. Paslaugų teikėjui prašant, </w:t>
      </w:r>
      <w:r w:rsidRPr="00CA6389">
        <w:rPr>
          <w:rFonts w:ascii="Times New Roman" w:eastAsia="Times New Roman" w:hAnsi="Times New Roman" w:cs="Times New Roman"/>
          <w:sz w:val="24"/>
          <w:szCs w:val="24"/>
          <w:lang w:eastAsia="en-US"/>
        </w:rPr>
        <w:t>suteikti Paslaugų teikėjui informaciją ir (ar) dokumentus, būtinus Sutarčiai vykdyti;</w:t>
      </w:r>
    </w:p>
    <w:p w14:paraId="4EDFC6DD"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iCs/>
          <w:sz w:val="24"/>
          <w:szCs w:val="24"/>
          <w:lang w:eastAsia="en-US"/>
        </w:rPr>
      </w:pPr>
      <w:r w:rsidRPr="00CA6389">
        <w:rPr>
          <w:rFonts w:ascii="Times New Roman" w:eastAsia="Times New Roman" w:hAnsi="Times New Roman" w:cs="Times New Roman"/>
          <w:sz w:val="24"/>
          <w:szCs w:val="24"/>
          <w:lang w:eastAsia="en-US"/>
        </w:rPr>
        <w:t xml:space="preserve">4.3.3. </w:t>
      </w:r>
      <w:r w:rsidRPr="00CA6389">
        <w:rPr>
          <w:rFonts w:ascii="Times New Roman" w:eastAsia="Times New Roman" w:hAnsi="Times New Roman" w:cs="Times New Roman"/>
          <w:iCs/>
          <w:sz w:val="24"/>
          <w:szCs w:val="24"/>
          <w:lang w:eastAsia="en-US"/>
        </w:rPr>
        <w:t>tinkamai vykdyti kitus įsipareigojimus, numatytus Sutartyje ir galiojančiuose Lietuvos Respublikos teisės aktuose.</w:t>
      </w:r>
    </w:p>
    <w:p w14:paraId="79DCDC75" w14:textId="55806D0C"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iCs/>
          <w:sz w:val="24"/>
          <w:szCs w:val="24"/>
          <w:lang w:eastAsia="en-US"/>
        </w:rPr>
      </w:pPr>
      <w:r w:rsidRPr="00CA6389">
        <w:rPr>
          <w:rFonts w:ascii="Times New Roman" w:eastAsia="Times New Roman" w:hAnsi="Times New Roman" w:cs="Times New Roman"/>
          <w:iCs/>
          <w:sz w:val="24"/>
          <w:szCs w:val="24"/>
          <w:lang w:eastAsia="en-US"/>
        </w:rPr>
        <w:t xml:space="preserve">4.4. </w:t>
      </w:r>
      <w:r w:rsidRPr="00CA6389">
        <w:rPr>
          <w:rFonts w:ascii="Times New Roman" w:eastAsia="Times New Roman" w:hAnsi="Times New Roman" w:cs="Times New Roman"/>
          <w:sz w:val="24"/>
          <w:szCs w:val="24"/>
          <w:lang w:eastAsia="en-US"/>
        </w:rPr>
        <w:t>Jei</w:t>
      </w:r>
      <w:r w:rsidR="00F66F10">
        <w:rPr>
          <w:rFonts w:ascii="Times New Roman" w:eastAsia="Times New Roman" w:hAnsi="Times New Roman" w:cs="Times New Roman"/>
          <w:sz w:val="24"/>
          <w:szCs w:val="24"/>
          <w:lang w:eastAsia="en-US"/>
        </w:rPr>
        <w:t>gu</w:t>
      </w:r>
      <w:r w:rsidRPr="00CA6389">
        <w:rPr>
          <w:rFonts w:ascii="Times New Roman" w:eastAsia="Times New Roman" w:hAnsi="Times New Roman" w:cs="Times New Roman"/>
          <w:sz w:val="24"/>
          <w:szCs w:val="24"/>
          <w:lang w:eastAsia="en-US"/>
        </w:rPr>
        <w:t xml:space="preserve"> paaiškėja, kad Paslaugų teikėjas suteikė Pirkėjui užsakyme neįvardintas ir (ar) su Pirkėju nesuderintas </w:t>
      </w:r>
      <w:r>
        <w:rPr>
          <w:rFonts w:ascii="Times New Roman" w:eastAsia="Times New Roman" w:hAnsi="Times New Roman" w:cs="Times New Roman"/>
          <w:sz w:val="24"/>
          <w:szCs w:val="24"/>
          <w:lang w:eastAsia="en-US"/>
        </w:rPr>
        <w:t>p</w:t>
      </w:r>
      <w:r w:rsidRPr="00CA6389">
        <w:rPr>
          <w:rFonts w:ascii="Times New Roman" w:eastAsia="Times New Roman" w:hAnsi="Times New Roman" w:cs="Times New Roman"/>
          <w:sz w:val="24"/>
          <w:szCs w:val="24"/>
          <w:lang w:eastAsia="en-US"/>
        </w:rPr>
        <w:t xml:space="preserve">aslaugas/ </w:t>
      </w:r>
      <w:r>
        <w:rPr>
          <w:rFonts w:ascii="Times New Roman" w:eastAsia="Times New Roman" w:hAnsi="Times New Roman" w:cs="Times New Roman"/>
          <w:sz w:val="24"/>
          <w:szCs w:val="24"/>
          <w:lang w:eastAsia="en-US"/>
        </w:rPr>
        <w:t>p</w:t>
      </w:r>
      <w:r w:rsidRPr="00CA6389">
        <w:rPr>
          <w:rFonts w:ascii="Times New Roman" w:eastAsia="Times New Roman" w:hAnsi="Times New Roman" w:cs="Times New Roman"/>
          <w:sz w:val="24"/>
          <w:szCs w:val="24"/>
          <w:lang w:eastAsia="en-US"/>
        </w:rPr>
        <w:t>rekes ir (ar) už paslaugas/ prekes, neatitinkančias rinkos įkainių, jis privalo Pirkėjui sumokėti 300 (trijų šimtų)</w:t>
      </w:r>
      <w:r w:rsidR="00F66F10" w:rsidRPr="00F66F10">
        <w:rPr>
          <w:rFonts w:ascii="Times New Roman" w:eastAsia="Times New Roman" w:hAnsi="Times New Roman" w:cs="Times New Roman"/>
          <w:sz w:val="24"/>
          <w:szCs w:val="24"/>
          <w:lang w:eastAsia="en-US"/>
        </w:rPr>
        <w:t xml:space="preserve"> </w:t>
      </w:r>
      <w:r w:rsidR="00F66F10" w:rsidRPr="00CA6389">
        <w:rPr>
          <w:rFonts w:ascii="Times New Roman" w:eastAsia="Times New Roman" w:hAnsi="Times New Roman" w:cs="Times New Roman"/>
          <w:sz w:val="24"/>
          <w:szCs w:val="24"/>
          <w:lang w:eastAsia="en-US"/>
        </w:rPr>
        <w:t>Eur</w:t>
      </w:r>
      <w:r w:rsidRPr="00CA6389">
        <w:rPr>
          <w:rFonts w:ascii="Times New Roman" w:eastAsia="Times New Roman" w:hAnsi="Times New Roman" w:cs="Times New Roman"/>
          <w:sz w:val="24"/>
          <w:szCs w:val="24"/>
          <w:lang w:eastAsia="en-US"/>
        </w:rPr>
        <w:t xml:space="preserve"> dydžio baudą ir grąžinti šių kainų skirtumą bankiniu pavedimu į Pirkėjo banko sąskaitą, nurodytą šioje Sutartyje.</w:t>
      </w:r>
    </w:p>
    <w:p w14:paraId="29025BFB" w14:textId="2BCAAEDD"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4.5. Jei</w:t>
      </w:r>
      <w:r w:rsidR="00F66F10">
        <w:rPr>
          <w:rFonts w:ascii="Times New Roman" w:eastAsia="Times New Roman" w:hAnsi="Times New Roman" w:cs="Times New Roman"/>
          <w:sz w:val="24"/>
          <w:szCs w:val="24"/>
        </w:rPr>
        <w:t>gu</w:t>
      </w:r>
      <w:r w:rsidRPr="00CA6389">
        <w:rPr>
          <w:rFonts w:ascii="Times New Roman" w:eastAsia="Times New Roman" w:hAnsi="Times New Roman" w:cs="Times New Roman"/>
          <w:sz w:val="24"/>
          <w:szCs w:val="24"/>
        </w:rPr>
        <w:t xml:space="preserve"> Paslaugų teikėjas dėl savo kaltės vėluoja įvykdyti sutartinius įsipareigojimus per Sutartyje nustatytą terminą</w:t>
      </w:r>
      <w:r w:rsidRPr="00CA6389">
        <w:rPr>
          <w:rFonts w:ascii="Times New Roman" w:eastAsia="Times New Roman" w:hAnsi="Times New Roman" w:cs="Times New Roman"/>
          <w:sz w:val="24"/>
          <w:szCs w:val="24"/>
          <w:lang w:eastAsia="en-US"/>
        </w:rPr>
        <w:t xml:space="preserve"> ar kitaip netinkamai vykdo sutartinius įsipareigojimus</w:t>
      </w:r>
      <w:r w:rsidRPr="00CA6389">
        <w:rPr>
          <w:rFonts w:ascii="Times New Roman" w:eastAsia="Times New Roman" w:hAnsi="Times New Roman" w:cs="Times New Roman"/>
          <w:sz w:val="24"/>
          <w:szCs w:val="24"/>
        </w:rPr>
        <w:t xml:space="preserve">, Pirkėjas turi teisę be oficialaus įspėjimo ir neprarasdama teisės į kitas savo teisių gynimo priemones pagal Sutartį pradėti skaičiuoti, o Paslaugų teikėjas įsipareigoja mokėti 0,05 proc. dydžio delspinigius nuo </w:t>
      </w:r>
      <w:r w:rsidR="00500027">
        <w:rPr>
          <w:rFonts w:ascii="Times New Roman" w:eastAsia="Times New Roman" w:hAnsi="Times New Roman" w:cs="Times New Roman"/>
          <w:sz w:val="24"/>
          <w:szCs w:val="24"/>
        </w:rPr>
        <w:t>maksimalios</w:t>
      </w:r>
      <w:r w:rsidRPr="00CA6389">
        <w:rPr>
          <w:rFonts w:ascii="Times New Roman" w:eastAsia="Times New Roman" w:hAnsi="Times New Roman" w:cs="Times New Roman"/>
          <w:sz w:val="24"/>
          <w:szCs w:val="24"/>
        </w:rPr>
        <w:t xml:space="preserve"> Sutarties kainos už kiekvieną praleistą dieną. Delspinigių suma išskaičiuojama iš Paslaugų teikėjui mokėtinų sumų.</w:t>
      </w:r>
      <w:r w:rsidRPr="00CA6389">
        <w:rPr>
          <w:rFonts w:ascii="Times New Roman" w:eastAsia="Times New Roman" w:hAnsi="Times New Roman" w:cs="Times New Roman"/>
          <w:sz w:val="24"/>
          <w:szCs w:val="24"/>
          <w:lang w:eastAsia="en-US"/>
        </w:rPr>
        <w:t xml:space="preserve"> </w:t>
      </w:r>
      <w:r w:rsidRPr="00CA6389">
        <w:rPr>
          <w:rFonts w:ascii="Times New Roman" w:eastAsia="Times New Roman" w:hAnsi="Times New Roman" w:cs="Times New Roman"/>
          <w:sz w:val="24"/>
          <w:szCs w:val="24"/>
        </w:rPr>
        <w:t>Delspinigiai pradedami skaičiuoti nuo kitos kalendorinės dienos po to, kai Sutarties nustatyta tvarka prievolė turėjo būti tinkamai įvykdyta. Delspinigiai skaičiuojami nepertraukiamai ir baigiami skaičiuoti tą dieną, kai įvykdoma jais užtikrinta prievolė.</w:t>
      </w:r>
    </w:p>
    <w:p w14:paraId="5A8F802D" w14:textId="0D9D8D14"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4.6. Jei</w:t>
      </w:r>
      <w:r w:rsidR="00F66F10">
        <w:rPr>
          <w:rFonts w:ascii="Times New Roman" w:eastAsia="Times New Roman" w:hAnsi="Times New Roman" w:cs="Times New Roman"/>
          <w:sz w:val="24"/>
          <w:szCs w:val="24"/>
        </w:rPr>
        <w:t>gu</w:t>
      </w:r>
      <w:r w:rsidRPr="00CA6389">
        <w:rPr>
          <w:rFonts w:ascii="Times New Roman" w:eastAsia="Times New Roman" w:hAnsi="Times New Roman" w:cs="Times New Roman"/>
          <w:sz w:val="24"/>
          <w:szCs w:val="24"/>
        </w:rPr>
        <w:t xml:space="preserve"> Pirkėjas dėl savo kaltės vėluoja apmokėti per Sutartyje nustatytą terminą, Paslaugų teikėjas turi teisę be oficialaus įspėjimo ir neprarasdamas teisės į kitas savo teisių gynimo priemones pagal Sutartį pradėti skaičiuoti 0,05 proc. dydžio delspinigius nuo neapmokėtos sumos už kiekvieną praleistą dieną.</w:t>
      </w:r>
    </w:p>
    <w:p w14:paraId="4E352FF0" w14:textId="247BF7CB"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4.7. </w:t>
      </w:r>
      <w:r w:rsidR="00F66F10">
        <w:rPr>
          <w:rFonts w:ascii="Times New Roman" w:eastAsia="Times New Roman" w:hAnsi="Times New Roman" w:cs="Times New Roman"/>
          <w:sz w:val="24"/>
          <w:szCs w:val="24"/>
        </w:rPr>
        <w:t>Paslaugų t</w:t>
      </w:r>
      <w:r w:rsidRPr="00CA6389">
        <w:rPr>
          <w:rFonts w:ascii="Times New Roman" w:eastAsia="Times New Roman" w:hAnsi="Times New Roman" w:cs="Times New Roman"/>
          <w:sz w:val="24"/>
          <w:szCs w:val="24"/>
        </w:rPr>
        <w:t xml:space="preserve">eikėjas Pirkėjui įsipareigoja, kad šią Sutartį vykdys tik atitinkamą kvalifikaciją turintys asmenys. Jeigu Pirkėjo kvalifikacija dėl teisės verstis atitinkama veikla nebuvo tikrinama arba tikrinama ne visa apimtimi, </w:t>
      </w:r>
      <w:r w:rsidR="00F66F10">
        <w:rPr>
          <w:rFonts w:ascii="Times New Roman" w:eastAsia="Times New Roman" w:hAnsi="Times New Roman" w:cs="Times New Roman"/>
          <w:sz w:val="24"/>
          <w:szCs w:val="24"/>
        </w:rPr>
        <w:t>paslaugų t</w:t>
      </w:r>
      <w:r w:rsidRPr="00CA6389">
        <w:rPr>
          <w:rFonts w:ascii="Times New Roman" w:eastAsia="Times New Roman" w:hAnsi="Times New Roman" w:cs="Times New Roman"/>
          <w:sz w:val="24"/>
          <w:szCs w:val="24"/>
        </w:rPr>
        <w:t>e</w:t>
      </w:r>
      <w:r w:rsidR="00F66F10">
        <w:rPr>
          <w:rFonts w:ascii="Times New Roman" w:eastAsia="Times New Roman" w:hAnsi="Times New Roman" w:cs="Times New Roman"/>
          <w:sz w:val="24"/>
          <w:szCs w:val="24"/>
        </w:rPr>
        <w:t>i</w:t>
      </w:r>
      <w:r w:rsidRPr="00CA6389">
        <w:rPr>
          <w:rFonts w:ascii="Times New Roman" w:eastAsia="Times New Roman" w:hAnsi="Times New Roman" w:cs="Times New Roman"/>
          <w:sz w:val="24"/>
          <w:szCs w:val="24"/>
        </w:rPr>
        <w:t>kėjas perkančiajai organizacijai įsipareigoja, kad pirkimo sutartį vykdys tik tokią teisę turintys asmenys.</w:t>
      </w:r>
    </w:p>
    <w:p w14:paraId="697CF21C"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4.8. Kiekviena Sutarties </w:t>
      </w:r>
      <w:r>
        <w:rPr>
          <w:rFonts w:ascii="Times New Roman" w:eastAsia="Times New Roman" w:hAnsi="Times New Roman" w:cs="Times New Roman"/>
          <w:sz w:val="24"/>
          <w:szCs w:val="24"/>
        </w:rPr>
        <w:t>Š</w:t>
      </w:r>
      <w:r w:rsidRPr="00CA6389">
        <w:rPr>
          <w:rFonts w:ascii="Times New Roman" w:eastAsia="Times New Roman" w:hAnsi="Times New Roman" w:cs="Times New Roman"/>
          <w:sz w:val="24"/>
          <w:szCs w:val="24"/>
        </w:rPr>
        <w:t xml:space="preserve">alis privalo atlyginti kitai </w:t>
      </w:r>
      <w:r>
        <w:rPr>
          <w:rFonts w:ascii="Times New Roman" w:eastAsia="Times New Roman" w:hAnsi="Times New Roman" w:cs="Times New Roman"/>
          <w:sz w:val="24"/>
          <w:szCs w:val="24"/>
        </w:rPr>
        <w:t>Š</w:t>
      </w:r>
      <w:r w:rsidRPr="00CA6389">
        <w:rPr>
          <w:rFonts w:ascii="Times New Roman" w:eastAsia="Times New Roman" w:hAnsi="Times New Roman" w:cs="Times New Roman"/>
          <w:sz w:val="24"/>
          <w:szCs w:val="24"/>
        </w:rPr>
        <w:t>aliai jos patirtus nuostolius, atsiradusius dėl netinkamai vykdytų savo įsipareigojimų pagal Sutartį.</w:t>
      </w:r>
    </w:p>
    <w:p w14:paraId="796119E6" w14:textId="3733AAEE"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4.9. Laikoma, kad Paslaugų teikėjas padarė esminį Sutarties pažeidimą, jei</w:t>
      </w:r>
      <w:r w:rsidR="00F66F10">
        <w:rPr>
          <w:rFonts w:ascii="Times New Roman" w:eastAsia="Times New Roman" w:hAnsi="Times New Roman" w:cs="Times New Roman"/>
          <w:sz w:val="24"/>
          <w:szCs w:val="24"/>
        </w:rPr>
        <w:t>gu</w:t>
      </w:r>
      <w:r w:rsidRPr="00CA6389">
        <w:rPr>
          <w:rFonts w:ascii="Times New Roman" w:eastAsia="Times New Roman" w:hAnsi="Times New Roman" w:cs="Times New Roman"/>
          <w:sz w:val="24"/>
          <w:szCs w:val="24"/>
        </w:rPr>
        <w:t xml:space="preserve"> jis atitinka Lietuvos Respublikos civilinio kodekso 6.217 straipsnio 2 dalyje įtvirtintus kriterijus. </w:t>
      </w:r>
    </w:p>
    <w:p w14:paraId="29930DEF" w14:textId="39F3E7A4" w:rsidR="00F37E4F"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lastRenderedPageBreak/>
        <w:t>V SKYRIUS</w:t>
      </w:r>
    </w:p>
    <w:p w14:paraId="098A52A8" w14:textId="77777777" w:rsidR="00F37E4F"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r w:rsidRPr="00CA6389">
        <w:rPr>
          <w:rFonts w:ascii="Times New Roman" w:eastAsia="Times New Roman" w:hAnsi="Times New Roman" w:cs="Times New Roman"/>
          <w:b/>
          <w:bCs/>
          <w:smallCaps/>
          <w:sz w:val="24"/>
          <w:szCs w:val="24"/>
        </w:rPr>
        <w:t>NENUGALIMOS JĖGOS APLINKYBĖS (FORCE MAJEURE)</w:t>
      </w:r>
    </w:p>
    <w:p w14:paraId="1A91BFCA" w14:textId="77777777" w:rsidR="00F37E4F" w:rsidRPr="00CA6389"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p>
    <w:p w14:paraId="64776A2B" w14:textId="77777777" w:rsidR="00F37E4F" w:rsidRPr="00CA6389" w:rsidRDefault="00F37E4F" w:rsidP="00F37E4F">
      <w:pPr>
        <w:tabs>
          <w:tab w:val="left" w:pos="426"/>
        </w:tabs>
        <w:spacing w:after="0" w:line="240" w:lineRule="auto"/>
        <w:ind w:right="-1" w:firstLine="567"/>
        <w:jc w:val="both"/>
        <w:rPr>
          <w:rFonts w:ascii="Times New Roman" w:eastAsia="SimSun" w:hAnsi="Times New Roman" w:cs="Times New Roman"/>
          <w:kern w:val="3"/>
          <w:sz w:val="24"/>
          <w:szCs w:val="24"/>
          <w:lang w:eastAsia="zh-CN" w:bidi="hi-IN"/>
        </w:rPr>
      </w:pPr>
      <w:r w:rsidRPr="00CA6389">
        <w:rPr>
          <w:rFonts w:ascii="Times New Roman" w:eastAsia="Times New Roman" w:hAnsi="Times New Roman" w:cs="Times New Roman"/>
          <w:sz w:val="24"/>
          <w:szCs w:val="24"/>
        </w:rPr>
        <w:t xml:space="preserve">5.1. </w:t>
      </w:r>
      <w:r w:rsidRPr="00CA6389">
        <w:rPr>
          <w:rFonts w:ascii="Times New Roman" w:eastAsia="SimSun" w:hAnsi="Times New Roman" w:cs="Times New Roman"/>
          <w:kern w:val="3"/>
          <w:sz w:val="24"/>
          <w:szCs w:val="24"/>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5430DFE4" w14:textId="77777777" w:rsidR="00F37E4F" w:rsidRPr="00CA6389" w:rsidRDefault="00F37E4F" w:rsidP="00F37E4F">
      <w:pPr>
        <w:tabs>
          <w:tab w:val="left" w:pos="426"/>
        </w:tabs>
        <w:suppressAutoHyphens/>
        <w:autoSpaceDN w:val="0"/>
        <w:spacing w:after="0" w:line="240" w:lineRule="auto"/>
        <w:ind w:firstLine="567"/>
        <w:jc w:val="both"/>
        <w:textAlignment w:val="baseline"/>
        <w:rPr>
          <w:rFonts w:ascii="Times New Roman" w:eastAsia="Times New Roman" w:hAnsi="Times New Roman" w:cs="Times New Roman"/>
          <w:color w:val="000000"/>
          <w:kern w:val="3"/>
          <w:sz w:val="24"/>
          <w:szCs w:val="24"/>
          <w:lang w:bidi="hi-IN"/>
        </w:rPr>
      </w:pPr>
      <w:r w:rsidRPr="00CA6389">
        <w:rPr>
          <w:rFonts w:ascii="Times New Roman" w:eastAsia="Times New Roman" w:hAnsi="Times New Roman" w:cs="Times New Roman"/>
          <w:color w:val="000000"/>
          <w:kern w:val="3"/>
          <w:sz w:val="24"/>
          <w:szCs w:val="24"/>
          <w:lang w:bidi="hi-IN"/>
        </w:rPr>
        <w:t>5.2.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20A19B9" w14:textId="77777777" w:rsidR="00F37E4F" w:rsidRPr="00CA6389" w:rsidRDefault="00F37E4F" w:rsidP="00F37E4F">
      <w:pPr>
        <w:tabs>
          <w:tab w:val="left" w:pos="426"/>
        </w:tabs>
        <w:suppressAutoHyphens/>
        <w:autoSpaceDN w:val="0"/>
        <w:spacing w:after="0" w:line="240" w:lineRule="auto"/>
        <w:ind w:firstLine="567"/>
        <w:jc w:val="both"/>
        <w:textAlignment w:val="baseline"/>
        <w:rPr>
          <w:rFonts w:ascii="Times New Roman" w:eastAsia="Times New Roman" w:hAnsi="Times New Roman" w:cs="Times New Roman"/>
          <w:color w:val="000000"/>
          <w:kern w:val="3"/>
          <w:sz w:val="24"/>
          <w:szCs w:val="24"/>
          <w:lang w:bidi="hi-IN"/>
        </w:rPr>
      </w:pPr>
      <w:r w:rsidRPr="00CA6389">
        <w:rPr>
          <w:rFonts w:ascii="Times New Roman" w:eastAsia="Times New Roman" w:hAnsi="Times New Roman" w:cs="Times New Roman"/>
          <w:color w:val="000000"/>
          <w:kern w:val="3"/>
          <w:sz w:val="24"/>
          <w:szCs w:val="24"/>
          <w:lang w:bidi="hi-IN"/>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9BDA1" w14:textId="77777777" w:rsidR="00F37E4F" w:rsidRDefault="00F37E4F" w:rsidP="00F37E4F">
      <w:pPr>
        <w:tabs>
          <w:tab w:val="left" w:pos="1276"/>
        </w:tabs>
        <w:suppressAutoHyphens/>
        <w:autoSpaceDN w:val="0"/>
        <w:spacing w:after="0" w:line="240" w:lineRule="auto"/>
        <w:textAlignment w:val="baseline"/>
        <w:rPr>
          <w:rFonts w:ascii="Times New Roman" w:eastAsia="Times New Roman" w:hAnsi="Times New Roman" w:cs="Times New Roman"/>
          <w:b/>
          <w:bCs/>
          <w:sz w:val="24"/>
          <w:szCs w:val="24"/>
        </w:rPr>
      </w:pPr>
    </w:p>
    <w:p w14:paraId="1EB4666A" w14:textId="77777777" w:rsidR="004E5401" w:rsidRDefault="004E5401" w:rsidP="00F37E4F">
      <w:pPr>
        <w:tabs>
          <w:tab w:val="left" w:pos="1276"/>
        </w:tabs>
        <w:suppressAutoHyphens/>
        <w:autoSpaceDN w:val="0"/>
        <w:spacing w:after="0" w:line="240" w:lineRule="auto"/>
        <w:textAlignment w:val="baseline"/>
        <w:rPr>
          <w:rFonts w:ascii="Times New Roman" w:eastAsia="Times New Roman" w:hAnsi="Times New Roman" w:cs="Times New Roman"/>
          <w:b/>
          <w:bCs/>
          <w:sz w:val="24"/>
          <w:szCs w:val="24"/>
        </w:rPr>
      </w:pPr>
    </w:p>
    <w:p w14:paraId="273C80DD" w14:textId="7067B89E" w:rsidR="00F37E4F" w:rsidRDefault="00F37E4F" w:rsidP="00F37E4F">
      <w:pPr>
        <w:tabs>
          <w:tab w:val="left" w:pos="1276"/>
        </w:tabs>
        <w:suppressAutoHyphens/>
        <w:autoSpaceDN w:val="0"/>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SKYRIUS</w:t>
      </w:r>
    </w:p>
    <w:p w14:paraId="57285AAD" w14:textId="77777777" w:rsidR="00F37E4F" w:rsidRDefault="00F37E4F" w:rsidP="00F37E4F">
      <w:pPr>
        <w:tabs>
          <w:tab w:val="left" w:pos="1276"/>
        </w:tabs>
        <w:suppressAutoHyphens/>
        <w:autoSpaceDN w:val="0"/>
        <w:spacing w:after="0" w:line="240" w:lineRule="auto"/>
        <w:jc w:val="center"/>
        <w:textAlignment w:val="baseline"/>
        <w:rPr>
          <w:rFonts w:ascii="Times New Roman" w:eastAsia="SimSun" w:hAnsi="Times New Roman" w:cs="Times New Roman"/>
          <w:b/>
          <w:caps/>
          <w:sz w:val="24"/>
          <w:szCs w:val="24"/>
          <w:lang w:eastAsia="zh-CN" w:bidi="hi-IN"/>
        </w:rPr>
      </w:pPr>
      <w:r w:rsidRPr="00CA6389">
        <w:rPr>
          <w:rFonts w:ascii="Times New Roman" w:eastAsia="SimSun" w:hAnsi="Times New Roman" w:cs="Times New Roman"/>
          <w:b/>
          <w:caps/>
          <w:sz w:val="24"/>
          <w:szCs w:val="24"/>
          <w:lang w:eastAsia="zh-CN" w:bidi="hi-IN"/>
        </w:rPr>
        <w:t>Sutarties įvykdymo užtikrinimas</w:t>
      </w:r>
    </w:p>
    <w:p w14:paraId="422B881F" w14:textId="77777777" w:rsidR="00F37E4F" w:rsidRPr="00CA6389" w:rsidRDefault="00F37E4F" w:rsidP="00F37E4F">
      <w:pPr>
        <w:tabs>
          <w:tab w:val="left" w:pos="1276"/>
        </w:tabs>
        <w:suppressAutoHyphens/>
        <w:autoSpaceDN w:val="0"/>
        <w:spacing w:after="0" w:line="240" w:lineRule="auto"/>
        <w:jc w:val="center"/>
        <w:textAlignment w:val="baseline"/>
        <w:rPr>
          <w:rFonts w:ascii="Times New Roman" w:eastAsia="SimSun" w:hAnsi="Times New Roman" w:cs="Times New Roman"/>
          <w:b/>
          <w:caps/>
          <w:sz w:val="24"/>
          <w:szCs w:val="24"/>
          <w:lang w:eastAsia="zh-CN" w:bidi="hi-IN"/>
        </w:rPr>
      </w:pPr>
    </w:p>
    <w:p w14:paraId="1B11EEF9" w14:textId="15A260C0" w:rsidR="00F37E4F" w:rsidRPr="00CA6389" w:rsidRDefault="00F37E4F" w:rsidP="00F37E4F">
      <w:pPr>
        <w:numPr>
          <w:ilvl w:val="1"/>
          <w:numId w:val="3"/>
        </w:numPr>
        <w:tabs>
          <w:tab w:val="left" w:pos="426"/>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Sutarties įvykdymas turi būti užtikrinamas Lietuvos Respublikoje ar užsienyje registruoto banko ar kredito unijos garantija arba draudimo bendrovės laidavimo raštu. Paslaugų teikėjas banko garantiją, draudimo bendrovės ar kredito unijos laidavimo raštą turi iš anksto suderinti su Pirkėju ir pateikti Sutarties 6.2 papunktyje nustatytu terminu.</w:t>
      </w:r>
    </w:p>
    <w:p w14:paraId="1A09748A" w14:textId="54DDC1EA" w:rsidR="00F37E4F" w:rsidRPr="00CA6389" w:rsidRDefault="00F37E4F" w:rsidP="00F37E4F">
      <w:pPr>
        <w:numPr>
          <w:ilvl w:val="1"/>
          <w:numId w:val="3"/>
        </w:numPr>
        <w:tabs>
          <w:tab w:val="left" w:pos="426"/>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Paslaugų teikėjas per 10 (dešimt) darbo dienų nuo Sutarties pasirašymo dienos privalo Pirkėjui pateikti deramai įformintą besąlygišką ir neatšaukiamą Sutarties sąlygų įvykdymo garantiją (laidavimą) Pirkėjo nustatyta forma bei visus ją lydinčius dokumentus (originalus) tokiomis sąlygomis:</w:t>
      </w:r>
    </w:p>
    <w:p w14:paraId="77C8A0CE" w14:textId="308DE9AC" w:rsidR="00F37E4F" w:rsidRPr="00CA6389" w:rsidRDefault="00F37E4F" w:rsidP="00F37E4F">
      <w:pPr>
        <w:numPr>
          <w:ilvl w:val="2"/>
          <w:numId w:val="3"/>
        </w:numPr>
        <w:tabs>
          <w:tab w:val="left" w:pos="426"/>
          <w:tab w:val="left" w:pos="567"/>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 xml:space="preserve">garantijos (laidavimo) suma: </w:t>
      </w:r>
      <w:r w:rsidR="00F171C6">
        <w:rPr>
          <w:rFonts w:ascii="Times New Roman" w:eastAsia="Calibri" w:hAnsi="Times New Roman" w:cs="Times New Roman"/>
          <w:sz w:val="24"/>
          <w:szCs w:val="24"/>
          <w:lang w:eastAsia="en-US"/>
        </w:rPr>
        <w:t>2 227,14</w:t>
      </w:r>
      <w:r w:rsidRPr="00CA6389">
        <w:rPr>
          <w:rFonts w:ascii="Times New Roman" w:eastAsia="Calibri" w:hAnsi="Times New Roman" w:cs="Times New Roman"/>
          <w:sz w:val="24"/>
          <w:szCs w:val="24"/>
          <w:lang w:eastAsia="en-US"/>
        </w:rPr>
        <w:t xml:space="preserve"> Eur, t. y. 3 (trys) procentai nuo </w:t>
      </w:r>
      <w:r>
        <w:rPr>
          <w:rFonts w:ascii="Times New Roman" w:eastAsia="Calibri" w:hAnsi="Times New Roman" w:cs="Times New Roman"/>
          <w:sz w:val="24"/>
          <w:szCs w:val="24"/>
          <w:lang w:eastAsia="en-US"/>
        </w:rPr>
        <w:t>maksimalios</w:t>
      </w:r>
      <w:r w:rsidRPr="00CA6389">
        <w:rPr>
          <w:rFonts w:ascii="Times New Roman" w:eastAsia="Calibri" w:hAnsi="Times New Roman" w:cs="Times New Roman"/>
          <w:sz w:val="24"/>
          <w:szCs w:val="24"/>
          <w:lang w:eastAsia="en-US"/>
        </w:rPr>
        <w:t xml:space="preserve"> Sutarties vertės;</w:t>
      </w:r>
    </w:p>
    <w:p w14:paraId="66CDF465" w14:textId="77777777" w:rsidR="00F37E4F" w:rsidRPr="00CA6389" w:rsidRDefault="00F37E4F" w:rsidP="00F37E4F">
      <w:pPr>
        <w:numPr>
          <w:ilvl w:val="2"/>
          <w:numId w:val="3"/>
        </w:numPr>
        <w:tabs>
          <w:tab w:val="left" w:pos="426"/>
          <w:tab w:val="left" w:pos="567"/>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garantijos (laidavimo) galiojimo terminas: Sutarties galiojimo laikotarpis (įskaitant apmokėjimo laikotarpį) iki visiško sutartinių įsipareigojimų įvykdymo. Pratęsus Sutarties galiojimo terminą turi būti atitinkamai pratęstas ir banko garantijos (draudimo bendrovės laidavimo rašto) galiojimo terminas. Paslaugų teikėjas turi užtikrinti, kad pratęsiant Sutarties įvykdymo užtikrinimo terminą neatsirastų laikotarpis, per kurį Paslaugų teikėjo prievolių vykdymas būtų neužtikrintas;</w:t>
      </w:r>
    </w:p>
    <w:p w14:paraId="0625C6BF" w14:textId="77777777" w:rsidR="00F37E4F" w:rsidRPr="00CA6389" w:rsidRDefault="00F37E4F" w:rsidP="00F37E4F">
      <w:pPr>
        <w:numPr>
          <w:ilvl w:val="2"/>
          <w:numId w:val="3"/>
        </w:numPr>
        <w:tabs>
          <w:tab w:val="left" w:pos="426"/>
          <w:tab w:val="left" w:pos="567"/>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garantijos (laidavimo) dalykas</w:t>
      </w:r>
      <w:r>
        <w:rPr>
          <w:rFonts w:ascii="Times New Roman" w:eastAsia="Calibri" w:hAnsi="Times New Roman" w:cs="Times New Roman"/>
          <w:sz w:val="24"/>
          <w:szCs w:val="24"/>
          <w:lang w:eastAsia="en-US"/>
        </w:rPr>
        <w:t xml:space="preserve"> -</w:t>
      </w:r>
      <w:r w:rsidRPr="00CA6389">
        <w:rPr>
          <w:rFonts w:ascii="Times New Roman" w:eastAsia="Calibri" w:hAnsi="Times New Roman" w:cs="Times New Roman"/>
          <w:sz w:val="24"/>
          <w:szCs w:val="24"/>
          <w:lang w:eastAsia="en-US"/>
        </w:rPr>
        <w:t xml:space="preserve"> bet koks Paslaugų teikėjo prievolių pagal Sutartį ir jos priedus pažeidimas, dalinis ar visiškas jų nevykdymas ar netinkamas jų vykdymas; </w:t>
      </w:r>
    </w:p>
    <w:p w14:paraId="7246511F" w14:textId="77777777" w:rsidR="00F37E4F" w:rsidRPr="00CA6389" w:rsidRDefault="00F37E4F" w:rsidP="00F37E4F">
      <w:pPr>
        <w:numPr>
          <w:ilvl w:val="2"/>
          <w:numId w:val="3"/>
        </w:numPr>
        <w:tabs>
          <w:tab w:val="left" w:pos="426"/>
          <w:tab w:val="left" w:pos="567"/>
          <w:tab w:val="left" w:pos="993"/>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Sutarties įvykdymo užtikrinime privalo būti nurodyta:</w:t>
      </w:r>
    </w:p>
    <w:p w14:paraId="0EA2F3E6" w14:textId="77777777" w:rsidR="00F37E4F" w:rsidRPr="00CA6389" w:rsidRDefault="00F37E4F" w:rsidP="00F37E4F">
      <w:pPr>
        <w:numPr>
          <w:ilvl w:val="3"/>
          <w:numId w:val="3"/>
        </w:numPr>
        <w:tabs>
          <w:tab w:val="left" w:pos="426"/>
          <w:tab w:val="left" w:pos="567"/>
          <w:tab w:val="left" w:pos="993"/>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 xml:space="preserve"> tikslus pirkimo pavadinimas;</w:t>
      </w:r>
    </w:p>
    <w:p w14:paraId="1C7365BF" w14:textId="77777777" w:rsidR="00F37E4F" w:rsidRPr="00CA6389" w:rsidRDefault="00F37E4F" w:rsidP="00F37E4F">
      <w:pPr>
        <w:numPr>
          <w:ilvl w:val="3"/>
          <w:numId w:val="3"/>
        </w:numPr>
        <w:tabs>
          <w:tab w:val="left" w:pos="426"/>
          <w:tab w:val="left" w:pos="567"/>
          <w:tab w:val="left" w:pos="993"/>
        </w:tabs>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CA6389">
        <w:rPr>
          <w:rFonts w:ascii="Times New Roman" w:eastAsia="Calibri" w:hAnsi="Times New Roman" w:cs="Times New Roman"/>
          <w:sz w:val="24"/>
          <w:szCs w:val="24"/>
          <w:lang w:eastAsia="en-US"/>
        </w:rPr>
        <w:t>data, iki kurios galioja Sutarties įvykdymo užtikrinimas;</w:t>
      </w:r>
    </w:p>
    <w:p w14:paraId="121303CA" w14:textId="09242688" w:rsidR="00F37E4F" w:rsidRPr="00CA6389" w:rsidRDefault="00F37E4F" w:rsidP="00F37E4F">
      <w:pPr>
        <w:numPr>
          <w:ilvl w:val="3"/>
          <w:numId w:val="3"/>
        </w:numPr>
        <w:tabs>
          <w:tab w:val="left" w:pos="426"/>
          <w:tab w:val="left" w:pos="567"/>
          <w:tab w:val="left" w:pos="993"/>
        </w:tabs>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CA6389">
        <w:rPr>
          <w:rFonts w:ascii="Times New Roman" w:eastAsia="Calibri" w:hAnsi="Times New Roman" w:cs="Times New Roman"/>
          <w:sz w:val="24"/>
          <w:szCs w:val="24"/>
          <w:lang w:eastAsia="en-US"/>
        </w:rPr>
        <w:t>Sutarties įvykdymo užtikrinimo vertė</w:t>
      </w:r>
      <w:r w:rsidR="00D8356A">
        <w:rPr>
          <w:rFonts w:ascii="Times New Roman" w:eastAsia="Calibri" w:hAnsi="Times New Roman" w:cs="Times New Roman"/>
          <w:sz w:val="24"/>
          <w:szCs w:val="24"/>
          <w:lang w:eastAsia="en-US"/>
        </w:rPr>
        <w:t>;</w:t>
      </w:r>
      <w:r w:rsidRPr="00CA6389">
        <w:rPr>
          <w:rFonts w:ascii="Times New Roman" w:eastAsia="Calibri" w:hAnsi="Times New Roman" w:cs="Times New Roman"/>
          <w:sz w:val="24"/>
          <w:szCs w:val="24"/>
          <w:lang w:eastAsia="en-US"/>
        </w:rPr>
        <w:t xml:space="preserve"> </w:t>
      </w:r>
    </w:p>
    <w:p w14:paraId="7E852715" w14:textId="77777777" w:rsidR="00F37E4F" w:rsidRPr="00CA6389" w:rsidRDefault="00F37E4F" w:rsidP="00F37E4F">
      <w:pPr>
        <w:numPr>
          <w:ilvl w:val="2"/>
          <w:numId w:val="3"/>
        </w:numPr>
        <w:tabs>
          <w:tab w:val="left" w:pos="426"/>
          <w:tab w:val="left" w:pos="567"/>
          <w:tab w:val="left" w:pos="993"/>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 xml:space="preserve">banko garantijos (laidavimo) sumos išmokėjimo sąlygos ir tvarka: per 7 (septynias) darbo dienas nuo pirmo raštiško Pirkėjo pranešimo garantui apie Paslaugų teikėjo sutartyje nustatytų prievolių pažeidimą, dalinį ar visišką jų nevykdymą arba netinkamą vykdymą. Garantas neturi teisės reikalauti, kad pirkėjas pagrįstų savo reikalavimą. Pirkėjas garantui nurodys, kad garantijos (laidavimo) suma jam priklauso dėl to, kad Paslaugų teikėjas iš dalies ar visiškai neįvykdė Sutarties sąlygų ar kitaip pažeidė Sutartį.    </w:t>
      </w:r>
    </w:p>
    <w:p w14:paraId="55395480" w14:textId="6B0A89C7" w:rsidR="00F37E4F" w:rsidRPr="00CA6389" w:rsidRDefault="00F37E4F" w:rsidP="00F37E4F">
      <w:pPr>
        <w:numPr>
          <w:ilvl w:val="1"/>
          <w:numId w:val="3"/>
        </w:numPr>
        <w:tabs>
          <w:tab w:val="left" w:pos="567"/>
          <w:tab w:val="left" w:pos="1134"/>
          <w:tab w:val="left" w:pos="1560"/>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lastRenderedPageBreak/>
        <w:t>Jei</w:t>
      </w:r>
      <w:r w:rsidR="00DF692F">
        <w:rPr>
          <w:rFonts w:ascii="Times New Roman" w:eastAsia="Calibri" w:hAnsi="Times New Roman" w:cs="Times New Roman"/>
          <w:sz w:val="24"/>
          <w:szCs w:val="24"/>
          <w:lang w:eastAsia="en-US"/>
        </w:rPr>
        <w:t>gu</w:t>
      </w:r>
      <w:r w:rsidRPr="00CA6389">
        <w:rPr>
          <w:rFonts w:ascii="Times New Roman" w:eastAsia="Calibri" w:hAnsi="Times New Roman" w:cs="Times New Roman"/>
          <w:sz w:val="24"/>
          <w:szCs w:val="24"/>
          <w:lang w:eastAsia="en-US"/>
        </w:rPr>
        <w:t xml:space="preserve"> Paslaugų teikėjas nevykdo arba netinkamai vykdo savo sutartinius įsipareigojimus ir Pirkėjas Sutarties vykdymo metu pasinaudoja Sutarties įvykdymo užtikrinimu, bet Sutartis nėra nutraukiama, Paslaugų teikėjas turi ne vėliau kaip per 10 (dešimt) darbo dienų nuo tos dienos, kai Pirkėjas raštu informuoja Paslaugų teikėjas, kad pasinaudojo Sutarties įvykdymo užtikrinimu, pateikti naują Sutarties įvykdymo užtikrinimą, atitinkantį šios Sutarties sąlygas ir kurio vertė būtų ne mažesnė nei Sutarties 6.2.1 papunktyje numatyta vertė.</w:t>
      </w:r>
    </w:p>
    <w:p w14:paraId="136BA6B8" w14:textId="77777777" w:rsidR="00F37E4F" w:rsidRPr="00CA6389" w:rsidRDefault="00F37E4F" w:rsidP="00F37E4F">
      <w:pPr>
        <w:numPr>
          <w:ilvl w:val="1"/>
          <w:numId w:val="3"/>
        </w:numPr>
        <w:tabs>
          <w:tab w:val="left" w:pos="567"/>
          <w:tab w:val="left" w:pos="1134"/>
          <w:tab w:val="left" w:pos="1560"/>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Jeigu Paslaugų teikėjas tinkamai ir laiku įvykdo sutartinius įsipareigojimus, Pirkėjas Sutarties įvykdymo užtikrinimą grąžina Pardavėjui ne vėliau kaip per 5 (penkias) darbo dienas nuo šio Sutarties įvykdymo užtikrinimo galiojimo termino pabaigos, Paslaugų teikėjui pateikus raštišką prašymą.</w:t>
      </w:r>
    </w:p>
    <w:p w14:paraId="23E789C2" w14:textId="77777777" w:rsidR="00F37E4F" w:rsidRPr="00CA6389" w:rsidRDefault="00F37E4F" w:rsidP="00F37E4F">
      <w:pPr>
        <w:numPr>
          <w:ilvl w:val="1"/>
          <w:numId w:val="3"/>
        </w:numPr>
        <w:tabs>
          <w:tab w:val="left" w:pos="567"/>
          <w:tab w:val="left" w:pos="1134"/>
          <w:tab w:val="left" w:pos="1560"/>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Jeigu Paslaugų teikėjas per 6.2 punkte nurodytą laikotarpį Sutarties įvykdymo užtikrinimo nepateikia, laikoma, kad Paslaugų teikėjas atsisakė sudaryti Sutartį.</w:t>
      </w:r>
    </w:p>
    <w:p w14:paraId="049C91B3" w14:textId="77777777" w:rsidR="00F37E4F" w:rsidRPr="00CA6389" w:rsidRDefault="00F37E4F" w:rsidP="00F37E4F">
      <w:pPr>
        <w:numPr>
          <w:ilvl w:val="1"/>
          <w:numId w:val="3"/>
        </w:numPr>
        <w:tabs>
          <w:tab w:val="left" w:pos="567"/>
          <w:tab w:val="left" w:pos="1134"/>
          <w:tab w:val="left" w:pos="1560"/>
        </w:tabs>
        <w:spacing w:after="0" w:line="240" w:lineRule="auto"/>
        <w:ind w:left="0" w:firstLine="567"/>
        <w:jc w:val="both"/>
        <w:rPr>
          <w:rFonts w:ascii="Times New Roman" w:eastAsia="Calibri" w:hAnsi="Times New Roman" w:cs="Times New Roman"/>
          <w:sz w:val="24"/>
          <w:szCs w:val="24"/>
          <w:lang w:eastAsia="en-US"/>
        </w:rPr>
      </w:pPr>
      <w:r w:rsidRPr="00CA6389">
        <w:rPr>
          <w:rFonts w:ascii="Times New Roman" w:eastAsia="Calibri" w:hAnsi="Times New Roman" w:cs="Times New Roman"/>
          <w:sz w:val="24"/>
          <w:szCs w:val="24"/>
          <w:lang w:eastAsia="en-US"/>
        </w:rPr>
        <w:t>Jeigu Sutarties vykdymo metu užtikrinimą išdavęs juridinis asmuo (garantas, laiduotojas) negali įvykdyti savo įsipareigojimų, Pirkėjui raštu pareikalavus, Paslaugų teikėjas per 14 (keturiolika) dienų nuo Pirkėjo rašto pateikimo dienos, pateikia Pirkėjui naują Sutarties įvykdymo užtikrinimą, tokiomis pačiomis sąlygomis kaip ir ankstesnysis. Jei Paslaugų teikėjas nepateikia naujo užtikrinimo, Pirkėjas turi teisę nutraukti Sutartį.</w:t>
      </w:r>
    </w:p>
    <w:p w14:paraId="248188B5" w14:textId="77777777" w:rsidR="00D92D12" w:rsidRDefault="00D92D12" w:rsidP="00F37E4F">
      <w:pPr>
        <w:tabs>
          <w:tab w:val="left" w:pos="426"/>
        </w:tabs>
        <w:spacing w:after="0" w:line="240" w:lineRule="auto"/>
        <w:rPr>
          <w:rFonts w:ascii="Times New Roman" w:eastAsia="Times New Roman" w:hAnsi="Times New Roman" w:cs="Times New Roman"/>
          <w:b/>
          <w:bCs/>
          <w:sz w:val="24"/>
          <w:szCs w:val="24"/>
        </w:rPr>
      </w:pPr>
    </w:p>
    <w:p w14:paraId="171DB24D" w14:textId="77777777" w:rsidR="004E5401" w:rsidRDefault="004E5401" w:rsidP="00F37E4F">
      <w:pPr>
        <w:tabs>
          <w:tab w:val="left" w:pos="426"/>
        </w:tabs>
        <w:spacing w:after="0" w:line="240" w:lineRule="auto"/>
        <w:rPr>
          <w:rFonts w:ascii="Times New Roman" w:eastAsia="Times New Roman" w:hAnsi="Times New Roman" w:cs="Times New Roman"/>
          <w:b/>
          <w:bCs/>
          <w:sz w:val="24"/>
          <w:szCs w:val="24"/>
        </w:rPr>
      </w:pPr>
    </w:p>
    <w:p w14:paraId="59BAC49D" w14:textId="3F739B68" w:rsidR="00F37E4F" w:rsidRDefault="00F37E4F" w:rsidP="00D92D12">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 SKYRIUS</w:t>
      </w:r>
    </w:p>
    <w:p w14:paraId="6D15A31C" w14:textId="77777777" w:rsidR="00F37E4F"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r w:rsidRPr="00CA6389">
        <w:rPr>
          <w:rFonts w:ascii="Times New Roman" w:eastAsia="Times New Roman" w:hAnsi="Times New Roman" w:cs="Times New Roman"/>
          <w:b/>
          <w:bCs/>
          <w:smallCaps/>
          <w:sz w:val="24"/>
          <w:szCs w:val="24"/>
        </w:rPr>
        <w:t>SUTARTIES  NUTRAUKIMAS</w:t>
      </w:r>
    </w:p>
    <w:p w14:paraId="721F4E79" w14:textId="77777777" w:rsidR="00F37E4F" w:rsidRPr="00CA6389"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p>
    <w:p w14:paraId="361267FA" w14:textId="77777777" w:rsidR="00F37E4F" w:rsidRPr="00CA6389" w:rsidRDefault="00F37E4F" w:rsidP="00F37E4F">
      <w:pPr>
        <w:tabs>
          <w:tab w:val="left" w:pos="426"/>
          <w:tab w:val="left" w:pos="990"/>
        </w:tabs>
        <w:suppressAutoHyphens/>
        <w:autoSpaceDN w:val="0"/>
        <w:spacing w:after="0" w:line="240" w:lineRule="auto"/>
        <w:ind w:right="-2" w:firstLine="567"/>
        <w:jc w:val="both"/>
        <w:textAlignment w:val="baseline"/>
        <w:rPr>
          <w:rFonts w:ascii="Times New Roman" w:eastAsia="SimSun" w:hAnsi="Times New Roman" w:cs="Times New Roman"/>
          <w:vanish/>
          <w:kern w:val="3"/>
          <w:sz w:val="24"/>
          <w:szCs w:val="24"/>
          <w:lang w:eastAsia="zh-CN" w:bidi="hi-IN"/>
        </w:rPr>
      </w:pPr>
    </w:p>
    <w:p w14:paraId="7B2BAA93" w14:textId="721B4E1C" w:rsidR="00F37E4F" w:rsidRPr="00CA6389" w:rsidRDefault="00F37E4F" w:rsidP="00F37E4F">
      <w:pPr>
        <w:numPr>
          <w:ilvl w:val="1"/>
          <w:numId w:val="4"/>
        </w:numPr>
        <w:tabs>
          <w:tab w:val="left" w:pos="0"/>
        </w:tabs>
        <w:suppressAutoHyphens/>
        <w:autoSpaceDN w:val="0"/>
        <w:spacing w:after="0" w:line="240" w:lineRule="auto"/>
        <w:ind w:left="0" w:right="-2" w:firstLine="567"/>
        <w:jc w:val="both"/>
        <w:textAlignment w:val="baseline"/>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eastAsia="zh-CN" w:bidi="hi-IN"/>
        </w:rPr>
        <w:t xml:space="preserve">Sutartis gali būti nutraukiama raštišku Šalių susitarimu įspėjus kitą Šalį </w:t>
      </w:r>
      <w:r w:rsidR="00E34213">
        <w:rPr>
          <w:rFonts w:ascii="Times New Roman" w:eastAsia="SimSun" w:hAnsi="Times New Roman" w:cs="Times New Roman"/>
          <w:kern w:val="3"/>
          <w:sz w:val="24"/>
          <w:szCs w:val="24"/>
          <w:lang w:eastAsia="zh-CN" w:bidi="hi-IN"/>
        </w:rPr>
        <w:t xml:space="preserve">raštu </w:t>
      </w:r>
      <w:r w:rsidRPr="00CA6389">
        <w:rPr>
          <w:rFonts w:ascii="Times New Roman" w:eastAsia="SimSun" w:hAnsi="Times New Roman" w:cs="Times New Roman"/>
          <w:kern w:val="3"/>
          <w:sz w:val="24"/>
          <w:szCs w:val="24"/>
          <w:lang w:eastAsia="zh-CN" w:bidi="hi-IN"/>
        </w:rPr>
        <w:t>prieš 30 (trisdešimt) kalendorinių dienų</w:t>
      </w:r>
      <w:r w:rsidR="00E34213">
        <w:rPr>
          <w:rFonts w:ascii="Times New Roman" w:eastAsia="SimSun" w:hAnsi="Times New Roman" w:cs="Times New Roman"/>
          <w:kern w:val="3"/>
          <w:sz w:val="24"/>
          <w:szCs w:val="24"/>
          <w:lang w:eastAsia="zh-CN" w:bidi="hi-IN"/>
        </w:rPr>
        <w:t>,</w:t>
      </w:r>
      <w:r w:rsidR="00E34213" w:rsidRPr="00E34213">
        <w:rPr>
          <w:rFonts w:ascii="Times New Roman" w:eastAsia="SimSun" w:hAnsi="Times New Roman" w:cs="Times New Roman"/>
          <w:kern w:val="3"/>
          <w:sz w:val="24"/>
          <w:szCs w:val="24"/>
          <w:lang w:eastAsia="zh-CN" w:bidi="hi-IN"/>
        </w:rPr>
        <w:t xml:space="preserve"> </w:t>
      </w:r>
      <w:r w:rsidR="00E34213" w:rsidRPr="00CA6389">
        <w:rPr>
          <w:rFonts w:ascii="Times New Roman" w:eastAsia="SimSun" w:hAnsi="Times New Roman" w:cs="Times New Roman"/>
          <w:kern w:val="3"/>
          <w:sz w:val="24"/>
          <w:szCs w:val="24"/>
          <w:lang w:eastAsia="zh-CN" w:bidi="hi-IN"/>
        </w:rPr>
        <w:t>jeigu kita Šalis padarė esminį Sutarties pažeidimą</w:t>
      </w:r>
      <w:r w:rsidRPr="00CA6389">
        <w:rPr>
          <w:rFonts w:ascii="Times New Roman" w:eastAsia="SimSun" w:hAnsi="Times New Roman" w:cs="Times New Roman"/>
          <w:kern w:val="3"/>
          <w:sz w:val="24"/>
          <w:szCs w:val="24"/>
          <w:lang w:eastAsia="zh-CN" w:bidi="hi-IN"/>
        </w:rPr>
        <w:t>.</w:t>
      </w:r>
    </w:p>
    <w:p w14:paraId="6E175AA4" w14:textId="39258101" w:rsidR="00F37E4F" w:rsidRPr="00CA6389" w:rsidRDefault="00F37E4F" w:rsidP="004E5401">
      <w:pPr>
        <w:tabs>
          <w:tab w:val="left" w:pos="-567"/>
          <w:tab w:val="left" w:pos="0"/>
          <w:tab w:val="left" w:pos="851"/>
          <w:tab w:val="left" w:pos="1418"/>
        </w:tabs>
        <w:suppressAutoHyphens/>
        <w:autoSpaceDN w:val="0"/>
        <w:spacing w:after="0" w:line="240" w:lineRule="auto"/>
        <w:ind w:right="-2" w:firstLine="567"/>
        <w:jc w:val="both"/>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eastAsia="zh-CN" w:bidi="hi-IN"/>
        </w:rPr>
        <w:t>7.2. Pirkėjas šią Sutartį gali nutraukti vienašališkai, nesikreipdamas į teismą, įspėjęs Paslaugų teikėją prieš 30 (trisdešimt) kalendorinių dienų, jeigu:</w:t>
      </w:r>
    </w:p>
    <w:p w14:paraId="10FD3F6A" w14:textId="21461E26" w:rsidR="00F37E4F" w:rsidRPr="00CA6389" w:rsidRDefault="00F37E4F" w:rsidP="00F37E4F">
      <w:pPr>
        <w:tabs>
          <w:tab w:val="left" w:pos="426"/>
          <w:tab w:val="left" w:pos="993"/>
          <w:tab w:val="left" w:pos="1418"/>
        </w:tabs>
        <w:suppressAutoHyphens/>
        <w:autoSpaceDN w:val="0"/>
        <w:spacing w:after="0" w:line="240" w:lineRule="auto"/>
        <w:ind w:right="-2" w:firstLine="567"/>
        <w:jc w:val="both"/>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eastAsia="zh-CN" w:bidi="hi-IN"/>
        </w:rPr>
        <w:t xml:space="preserve">7.3.1. </w:t>
      </w:r>
      <w:r w:rsidR="00E34213">
        <w:rPr>
          <w:rFonts w:ascii="Times New Roman" w:eastAsia="SimSun" w:hAnsi="Times New Roman" w:cs="Times New Roman"/>
          <w:kern w:val="3"/>
          <w:sz w:val="24"/>
          <w:szCs w:val="24"/>
          <w:lang w:eastAsia="zh-CN" w:bidi="hi-IN"/>
        </w:rPr>
        <w:t xml:space="preserve">jeigu </w:t>
      </w:r>
      <w:r w:rsidRPr="00CA6389">
        <w:rPr>
          <w:rFonts w:ascii="Times New Roman" w:eastAsia="SimSun" w:hAnsi="Times New Roman" w:cs="Times New Roman"/>
          <w:kern w:val="3"/>
          <w:sz w:val="24"/>
          <w:szCs w:val="24"/>
          <w:lang w:eastAsia="zh-CN" w:bidi="hi-IN"/>
        </w:rPr>
        <w:t>Paslaugų teikėjas Sutarties 1.1 p</w:t>
      </w:r>
      <w:r>
        <w:rPr>
          <w:rFonts w:ascii="Times New Roman" w:eastAsia="SimSun" w:hAnsi="Times New Roman" w:cs="Times New Roman"/>
          <w:kern w:val="3"/>
          <w:sz w:val="24"/>
          <w:szCs w:val="24"/>
          <w:lang w:eastAsia="zh-CN" w:bidi="hi-IN"/>
        </w:rPr>
        <w:t>ap</w:t>
      </w:r>
      <w:r w:rsidRPr="00CA6389">
        <w:rPr>
          <w:rFonts w:ascii="Times New Roman" w:eastAsia="SimSun" w:hAnsi="Times New Roman" w:cs="Times New Roman"/>
          <w:kern w:val="3"/>
          <w:sz w:val="24"/>
          <w:szCs w:val="24"/>
          <w:lang w:eastAsia="zh-CN" w:bidi="hi-IN"/>
        </w:rPr>
        <w:t>unkt</w:t>
      </w:r>
      <w:r>
        <w:rPr>
          <w:rFonts w:ascii="Times New Roman" w:eastAsia="SimSun" w:hAnsi="Times New Roman" w:cs="Times New Roman"/>
          <w:kern w:val="3"/>
          <w:sz w:val="24"/>
          <w:szCs w:val="24"/>
          <w:lang w:eastAsia="zh-CN" w:bidi="hi-IN"/>
        </w:rPr>
        <w:t>yj</w:t>
      </w:r>
      <w:r w:rsidRPr="00CA6389">
        <w:rPr>
          <w:rFonts w:ascii="Times New Roman" w:eastAsia="SimSun" w:hAnsi="Times New Roman" w:cs="Times New Roman"/>
          <w:kern w:val="3"/>
          <w:sz w:val="24"/>
          <w:szCs w:val="24"/>
          <w:lang w:eastAsia="zh-CN" w:bidi="hi-IN"/>
        </w:rPr>
        <w:t>e nurodytomis sąlygomis nesuteikia paslaugos nustatytu terminu ir tvarka. Toks Paslaugų teikėjo padarytas Sutarties pažeidimas laikomas esminiu;</w:t>
      </w:r>
    </w:p>
    <w:p w14:paraId="5E768678" w14:textId="281A3FE5" w:rsidR="00F37E4F" w:rsidRPr="00CA6389" w:rsidRDefault="00F37E4F" w:rsidP="00F37E4F">
      <w:pPr>
        <w:tabs>
          <w:tab w:val="left" w:pos="426"/>
          <w:tab w:val="left" w:pos="993"/>
          <w:tab w:val="left" w:pos="1418"/>
        </w:tabs>
        <w:suppressAutoHyphens/>
        <w:autoSpaceDN w:val="0"/>
        <w:spacing w:after="0" w:line="240" w:lineRule="auto"/>
        <w:ind w:right="-2" w:firstLine="567"/>
        <w:jc w:val="both"/>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eastAsia="zh-CN" w:bidi="hi-IN"/>
        </w:rPr>
        <w:t>7.3.2. jei</w:t>
      </w:r>
      <w:r w:rsidR="00E34213">
        <w:rPr>
          <w:rFonts w:ascii="Times New Roman" w:eastAsia="SimSun" w:hAnsi="Times New Roman" w:cs="Times New Roman"/>
          <w:kern w:val="3"/>
          <w:sz w:val="24"/>
          <w:szCs w:val="24"/>
          <w:lang w:eastAsia="zh-CN" w:bidi="hi-IN"/>
        </w:rPr>
        <w:t>gu</w:t>
      </w:r>
      <w:r w:rsidRPr="00CA6389">
        <w:rPr>
          <w:rFonts w:ascii="Times New Roman" w:eastAsia="SimSun" w:hAnsi="Times New Roman" w:cs="Times New Roman"/>
          <w:kern w:val="3"/>
          <w:sz w:val="24"/>
          <w:szCs w:val="24"/>
          <w:lang w:eastAsia="zh-CN" w:bidi="hi-IN"/>
        </w:rPr>
        <w:t xml:space="preserve"> Paslaug</w:t>
      </w:r>
      <w:r w:rsidR="00E34213">
        <w:rPr>
          <w:rFonts w:ascii="Times New Roman" w:eastAsia="SimSun" w:hAnsi="Times New Roman" w:cs="Times New Roman"/>
          <w:kern w:val="3"/>
          <w:sz w:val="24"/>
          <w:szCs w:val="24"/>
          <w:lang w:eastAsia="zh-CN" w:bidi="hi-IN"/>
        </w:rPr>
        <w:t>ų</w:t>
      </w:r>
      <w:r w:rsidRPr="00CA6389">
        <w:rPr>
          <w:rFonts w:ascii="Times New Roman" w:eastAsia="SimSun" w:hAnsi="Times New Roman" w:cs="Times New Roman"/>
          <w:kern w:val="3"/>
          <w:sz w:val="24"/>
          <w:szCs w:val="24"/>
          <w:lang w:eastAsia="zh-CN" w:bidi="hi-IN"/>
        </w:rPr>
        <w:t xml:space="preserve"> teikėjas yra likviduojamas, sustabdo ūkinę veiklą, jo atžvilgiu vykdomas bankroto procesas arba teisės aktų nustatyta tvarka susidaro analogiška situacija;</w:t>
      </w:r>
    </w:p>
    <w:p w14:paraId="041195F2" w14:textId="77777777" w:rsidR="00F37E4F" w:rsidRPr="00CA6389" w:rsidRDefault="00F37E4F" w:rsidP="00F37E4F">
      <w:pPr>
        <w:tabs>
          <w:tab w:val="left" w:pos="426"/>
          <w:tab w:val="left" w:pos="993"/>
          <w:tab w:val="left" w:pos="1418"/>
        </w:tabs>
        <w:suppressAutoHyphens/>
        <w:autoSpaceDN w:val="0"/>
        <w:spacing w:after="0" w:line="240" w:lineRule="auto"/>
        <w:ind w:right="-2" w:firstLine="567"/>
        <w:jc w:val="both"/>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eastAsia="zh-CN" w:bidi="hi-IN"/>
        </w:rPr>
        <w:t>7.3.3. nenugalimos jėgos aplinkybėms užtrukus ilgiau nei 1 (vieną) mėnesį ir Šalims nepasirašius papildomo susitarimo dėl šios Sutarties pakeitimo, leidžiančio Šalims toliau vykdyti savo sutartinius įsipareigojimus;</w:t>
      </w:r>
    </w:p>
    <w:p w14:paraId="31B20B0E" w14:textId="1A76A00D" w:rsidR="00F37E4F" w:rsidRDefault="00F37E4F" w:rsidP="00F37E4F">
      <w:pPr>
        <w:tabs>
          <w:tab w:val="left" w:pos="426"/>
          <w:tab w:val="left" w:pos="993"/>
          <w:tab w:val="left" w:pos="1418"/>
        </w:tabs>
        <w:suppressAutoHyphens/>
        <w:autoSpaceDN w:val="0"/>
        <w:spacing w:after="0" w:line="240" w:lineRule="auto"/>
        <w:ind w:right="-2" w:firstLine="567"/>
        <w:jc w:val="both"/>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eastAsia="zh-CN" w:bidi="hi-IN"/>
        </w:rPr>
        <w:t>7.3.4. keičiasi Paslaugų teikėjo organizacinė struktūra – juridinis statusas, pobūdis ar valdymo struktūra ir tai gali turėti įtakos tinkamam Sutarties vykdymui</w:t>
      </w:r>
      <w:r w:rsidR="007015BE">
        <w:rPr>
          <w:rFonts w:ascii="Times New Roman" w:eastAsia="SimSun" w:hAnsi="Times New Roman" w:cs="Times New Roman"/>
          <w:kern w:val="3"/>
          <w:sz w:val="24"/>
          <w:szCs w:val="24"/>
          <w:lang w:eastAsia="zh-CN" w:bidi="hi-IN"/>
        </w:rPr>
        <w:t>;</w:t>
      </w:r>
    </w:p>
    <w:p w14:paraId="5967EC04" w14:textId="64DA9FB5" w:rsidR="007015BE" w:rsidRPr="00CA6389" w:rsidRDefault="007015BE" w:rsidP="00F37E4F">
      <w:pPr>
        <w:tabs>
          <w:tab w:val="left" w:pos="426"/>
          <w:tab w:val="left" w:pos="993"/>
          <w:tab w:val="left" w:pos="1418"/>
        </w:tabs>
        <w:suppressAutoHyphens/>
        <w:autoSpaceDN w:val="0"/>
        <w:spacing w:after="0" w:line="240" w:lineRule="auto"/>
        <w:ind w:right="-2" w:firstLine="567"/>
        <w:jc w:val="both"/>
        <w:rPr>
          <w:rFonts w:ascii="Times New Roman" w:eastAsia="SimSun" w:hAnsi="Times New Roman" w:cs="Times New Roman"/>
          <w:kern w:val="3"/>
          <w:sz w:val="24"/>
          <w:szCs w:val="24"/>
          <w:lang w:eastAsia="zh-CN" w:bidi="hi-IN"/>
        </w:rPr>
      </w:pPr>
      <w:r w:rsidRPr="00B654A2">
        <w:rPr>
          <w:rFonts w:ascii="Times New Roman" w:eastAsia="SimSun" w:hAnsi="Times New Roman" w:cs="Times New Roman"/>
          <w:kern w:val="3"/>
          <w:sz w:val="24"/>
          <w:szCs w:val="24"/>
          <w:lang w:eastAsia="zh-CN" w:bidi="hi-IN"/>
        </w:rPr>
        <w:t>7.3.5. paaiškėja, kad Paslaugų teikėjo kartu su pasiūlymo forma (Sutarties 2 priedas) pateikta deklaracija dėl veiklos karinę agresiją prieš Ukrainą vykdančiose šalyse nevykdymo yra melaginga</w:t>
      </w:r>
      <w:r w:rsidR="004E1AC5" w:rsidRPr="00B654A2">
        <w:rPr>
          <w:rFonts w:ascii="Times New Roman" w:eastAsia="SimSun" w:hAnsi="Times New Roman" w:cs="Times New Roman"/>
          <w:kern w:val="3"/>
          <w:sz w:val="24"/>
          <w:szCs w:val="24"/>
          <w:lang w:eastAsia="zh-CN" w:bidi="hi-IN"/>
        </w:rPr>
        <w:t xml:space="preserve"> arba </w:t>
      </w:r>
      <w:r w:rsidR="00B654A2">
        <w:rPr>
          <w:rFonts w:ascii="Times New Roman" w:eastAsia="SimSun" w:hAnsi="Times New Roman" w:cs="Times New Roman"/>
          <w:kern w:val="3"/>
          <w:sz w:val="24"/>
          <w:szCs w:val="24"/>
          <w:lang w:eastAsia="zh-CN" w:bidi="hi-IN"/>
        </w:rPr>
        <w:t xml:space="preserve">Paslaugų </w:t>
      </w:r>
      <w:r w:rsidR="004E1AC5" w:rsidRPr="00B654A2">
        <w:rPr>
          <w:rFonts w:ascii="Times New Roman" w:eastAsia="SimSun" w:hAnsi="Times New Roman" w:cs="Times New Roman"/>
          <w:kern w:val="3"/>
          <w:sz w:val="24"/>
          <w:szCs w:val="24"/>
          <w:lang w:eastAsia="zh-CN" w:bidi="hi-IN"/>
        </w:rPr>
        <w:t>te</w:t>
      </w:r>
      <w:r w:rsidR="00B654A2">
        <w:rPr>
          <w:rFonts w:ascii="Times New Roman" w:eastAsia="SimSun" w:hAnsi="Times New Roman" w:cs="Times New Roman"/>
          <w:kern w:val="3"/>
          <w:sz w:val="24"/>
          <w:szCs w:val="24"/>
          <w:lang w:eastAsia="zh-CN" w:bidi="hi-IN"/>
        </w:rPr>
        <w:t>i</w:t>
      </w:r>
      <w:r w:rsidR="004E1AC5" w:rsidRPr="00B654A2">
        <w:rPr>
          <w:rFonts w:ascii="Times New Roman" w:eastAsia="SimSun" w:hAnsi="Times New Roman" w:cs="Times New Roman"/>
          <w:kern w:val="3"/>
          <w:sz w:val="24"/>
          <w:szCs w:val="24"/>
          <w:lang w:eastAsia="zh-CN" w:bidi="hi-IN"/>
        </w:rPr>
        <w:t xml:space="preserve">kėjas </w:t>
      </w:r>
      <w:r w:rsidR="00B654A2">
        <w:rPr>
          <w:rFonts w:ascii="Times New Roman" w:eastAsia="SimSun" w:hAnsi="Times New Roman" w:cs="Times New Roman"/>
          <w:kern w:val="3"/>
          <w:sz w:val="24"/>
          <w:szCs w:val="24"/>
          <w:lang w:eastAsia="zh-CN" w:bidi="hi-IN"/>
        </w:rPr>
        <w:t>S</w:t>
      </w:r>
      <w:r w:rsidR="004E1AC5" w:rsidRPr="00B654A2">
        <w:rPr>
          <w:rFonts w:ascii="Times New Roman" w:eastAsia="SimSun" w:hAnsi="Times New Roman" w:cs="Times New Roman"/>
          <w:kern w:val="3"/>
          <w:sz w:val="24"/>
          <w:szCs w:val="24"/>
          <w:lang w:eastAsia="zh-CN" w:bidi="hi-IN"/>
        </w:rPr>
        <w:t>utartie</w:t>
      </w:r>
      <w:r w:rsidR="00B654A2">
        <w:rPr>
          <w:rFonts w:ascii="Times New Roman" w:eastAsia="SimSun" w:hAnsi="Times New Roman" w:cs="Times New Roman"/>
          <w:kern w:val="3"/>
          <w:sz w:val="24"/>
          <w:szCs w:val="24"/>
          <w:lang w:eastAsia="zh-CN" w:bidi="hi-IN"/>
        </w:rPr>
        <w:t>s</w:t>
      </w:r>
      <w:r w:rsidR="004E1AC5" w:rsidRPr="00B654A2">
        <w:rPr>
          <w:rFonts w:ascii="Times New Roman" w:eastAsia="SimSun" w:hAnsi="Times New Roman" w:cs="Times New Roman"/>
          <w:kern w:val="3"/>
          <w:sz w:val="24"/>
          <w:szCs w:val="24"/>
          <w:lang w:eastAsia="zh-CN" w:bidi="hi-IN"/>
        </w:rPr>
        <w:t xml:space="preserve"> vykdymo metu įtraukiamas į karo rėmėjų sąrašą</w:t>
      </w:r>
      <w:r w:rsidRPr="00B654A2">
        <w:rPr>
          <w:rFonts w:ascii="Times New Roman" w:eastAsia="SimSun" w:hAnsi="Times New Roman" w:cs="Times New Roman"/>
          <w:kern w:val="3"/>
          <w:sz w:val="24"/>
          <w:szCs w:val="24"/>
          <w:lang w:eastAsia="zh-CN" w:bidi="hi-IN"/>
        </w:rPr>
        <w:t>.</w:t>
      </w:r>
    </w:p>
    <w:p w14:paraId="265F8812" w14:textId="3147DDCA" w:rsidR="00D92D12" w:rsidRDefault="00D92D12">
      <w:pPr>
        <w:spacing w:line="259" w:lineRule="auto"/>
        <w:rPr>
          <w:rFonts w:ascii="Times New Roman" w:eastAsia="Times New Roman" w:hAnsi="Times New Roman" w:cs="Times New Roman"/>
          <w:b/>
          <w:kern w:val="3"/>
          <w:sz w:val="24"/>
          <w:szCs w:val="24"/>
          <w:lang w:eastAsia="zh-CN"/>
        </w:rPr>
      </w:pPr>
    </w:p>
    <w:p w14:paraId="28014885" w14:textId="77777777" w:rsidR="003B6993" w:rsidRDefault="003B6993" w:rsidP="003B6993">
      <w:pPr>
        <w:spacing w:after="0" w:line="259" w:lineRule="auto"/>
        <w:jc w:val="center"/>
        <w:rPr>
          <w:rFonts w:ascii="Times New Roman" w:eastAsia="Times New Roman" w:hAnsi="Times New Roman" w:cs="Times New Roman"/>
          <w:b/>
          <w:kern w:val="3"/>
          <w:sz w:val="24"/>
          <w:szCs w:val="24"/>
          <w:lang w:eastAsia="zh-CN"/>
        </w:rPr>
      </w:pPr>
    </w:p>
    <w:p w14:paraId="5051E6DA" w14:textId="17C97E5C" w:rsidR="00F37E4F" w:rsidRDefault="00F37E4F" w:rsidP="003B6993">
      <w:pPr>
        <w:spacing w:after="0" w:line="259" w:lineRule="auto"/>
        <w:jc w:val="center"/>
        <w:rPr>
          <w:rFonts w:ascii="Times New Roman" w:eastAsia="Times New Roman" w:hAnsi="Times New Roman" w:cs="Times New Roman"/>
          <w:b/>
          <w:kern w:val="3"/>
          <w:sz w:val="24"/>
          <w:szCs w:val="24"/>
          <w:lang w:eastAsia="zh-CN"/>
        </w:rPr>
      </w:pPr>
      <w:r>
        <w:rPr>
          <w:rFonts w:ascii="Times New Roman" w:eastAsia="Times New Roman" w:hAnsi="Times New Roman" w:cs="Times New Roman"/>
          <w:b/>
          <w:kern w:val="3"/>
          <w:sz w:val="24"/>
          <w:szCs w:val="24"/>
          <w:lang w:eastAsia="zh-CN"/>
        </w:rPr>
        <w:t>VIII SKYRIUS</w:t>
      </w:r>
    </w:p>
    <w:p w14:paraId="71121175" w14:textId="77777777" w:rsidR="00F37E4F" w:rsidRDefault="00F37E4F" w:rsidP="00F37E4F">
      <w:pPr>
        <w:tabs>
          <w:tab w:val="left" w:pos="426"/>
          <w:tab w:val="left" w:pos="993"/>
          <w:tab w:val="left" w:pos="1276"/>
        </w:tabs>
        <w:suppressAutoHyphens/>
        <w:autoSpaceDN w:val="0"/>
        <w:spacing w:after="0" w:line="240" w:lineRule="auto"/>
        <w:ind w:right="-2"/>
        <w:jc w:val="center"/>
        <w:rPr>
          <w:rFonts w:ascii="Times New Roman" w:eastAsia="Times New Roman" w:hAnsi="Times New Roman" w:cs="Times New Roman"/>
          <w:b/>
          <w:kern w:val="3"/>
          <w:sz w:val="24"/>
          <w:szCs w:val="24"/>
          <w:lang w:eastAsia="zh-CN"/>
        </w:rPr>
      </w:pPr>
      <w:r w:rsidRPr="00CA6389">
        <w:rPr>
          <w:rFonts w:ascii="Times New Roman" w:eastAsia="Times New Roman" w:hAnsi="Times New Roman" w:cs="Times New Roman"/>
          <w:b/>
          <w:kern w:val="3"/>
          <w:sz w:val="24"/>
          <w:szCs w:val="24"/>
          <w:lang w:eastAsia="zh-CN"/>
        </w:rPr>
        <w:t>TEISĖ PASITELKTI TREČIUOSIUS ASMENIS (SUBTIEKIMAS)</w:t>
      </w:r>
    </w:p>
    <w:p w14:paraId="5D34B4A8" w14:textId="77777777" w:rsidR="00F37E4F" w:rsidRPr="00CA6389" w:rsidRDefault="00F37E4F" w:rsidP="00F37E4F">
      <w:pPr>
        <w:tabs>
          <w:tab w:val="left" w:pos="426"/>
          <w:tab w:val="left" w:pos="993"/>
          <w:tab w:val="left" w:pos="1276"/>
        </w:tabs>
        <w:suppressAutoHyphens/>
        <w:autoSpaceDN w:val="0"/>
        <w:spacing w:after="0" w:line="240" w:lineRule="auto"/>
        <w:ind w:right="-2"/>
        <w:jc w:val="center"/>
        <w:rPr>
          <w:rFonts w:ascii="Times New Roman" w:eastAsia="Times New Roman" w:hAnsi="Times New Roman" w:cs="Times New Roman"/>
          <w:b/>
          <w:kern w:val="3"/>
          <w:sz w:val="24"/>
          <w:szCs w:val="24"/>
          <w:lang w:eastAsia="zh-CN"/>
        </w:rPr>
      </w:pPr>
    </w:p>
    <w:p w14:paraId="4A037450"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8.1. Paslaugų teikėjas gali pasitelkti paslaugoms teikti subtiekėją (-</w:t>
      </w:r>
      <w:proofErr w:type="spellStart"/>
      <w:r w:rsidRPr="00CA6389">
        <w:rPr>
          <w:rFonts w:ascii="Times New Roman" w:eastAsia="Times New Roman" w:hAnsi="Times New Roman" w:cs="Times New Roman"/>
          <w:kern w:val="3"/>
          <w:sz w:val="24"/>
          <w:szCs w:val="24"/>
          <w:lang w:eastAsia="zh-CN"/>
        </w:rPr>
        <w:t>us</w:t>
      </w:r>
      <w:proofErr w:type="spellEnd"/>
      <w:r w:rsidRPr="00CA6389">
        <w:rPr>
          <w:rFonts w:ascii="Times New Roman" w:eastAsia="Times New Roman" w:hAnsi="Times New Roman" w:cs="Times New Roman"/>
          <w:kern w:val="3"/>
          <w:sz w:val="24"/>
          <w:szCs w:val="24"/>
          <w:lang w:eastAsia="zh-CN"/>
        </w:rPr>
        <w:t xml:space="preserve">), tačiau už tinkamą ir kokybišką paslaugų teikimą Pirkėjui visiškai atsako Paslaugų teikėjas. </w:t>
      </w:r>
    </w:p>
    <w:p w14:paraId="0191EE65" w14:textId="5E5F907E"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8.2. Paslaugų teikėjas patvirtina, kad Sutarties vykdymui pasitelks subtiekėją / subteikėją (-</w:t>
      </w:r>
      <w:proofErr w:type="spellStart"/>
      <w:r w:rsidRPr="00CA6389">
        <w:rPr>
          <w:rFonts w:ascii="Times New Roman" w:eastAsia="Times New Roman" w:hAnsi="Times New Roman" w:cs="Times New Roman"/>
          <w:kern w:val="3"/>
          <w:sz w:val="24"/>
          <w:szCs w:val="24"/>
          <w:lang w:eastAsia="zh-CN"/>
        </w:rPr>
        <w:t>us</w:t>
      </w:r>
      <w:proofErr w:type="spellEnd"/>
      <w:r w:rsidRPr="00CA6389">
        <w:rPr>
          <w:rFonts w:ascii="Times New Roman" w:eastAsia="Times New Roman" w:hAnsi="Times New Roman" w:cs="Times New Roman"/>
          <w:kern w:val="3"/>
          <w:sz w:val="24"/>
          <w:szCs w:val="24"/>
          <w:lang w:eastAsia="zh-CN"/>
        </w:rPr>
        <w:t>):</w:t>
      </w:r>
      <w:r w:rsidR="00F171C6">
        <w:rPr>
          <w:rFonts w:ascii="Times New Roman" w:eastAsia="Times New Roman" w:hAnsi="Times New Roman" w:cs="Times New Roman"/>
          <w:kern w:val="3"/>
          <w:sz w:val="24"/>
          <w:szCs w:val="24"/>
          <w:lang w:eastAsia="zh-CN"/>
        </w:rPr>
        <w:t xml:space="preserve"> </w:t>
      </w:r>
      <w:r w:rsidR="00F171C6" w:rsidRPr="00F171C6">
        <w:rPr>
          <w:rFonts w:ascii="Times New Roman" w:eastAsia="Times New Roman" w:hAnsi="Times New Roman" w:cs="Times New Roman"/>
          <w:kern w:val="3"/>
          <w:sz w:val="24"/>
          <w:szCs w:val="24"/>
          <w:u w:val="single"/>
          <w:lang w:eastAsia="zh-CN"/>
        </w:rPr>
        <w:t>nėra</w:t>
      </w:r>
      <w:r w:rsidRPr="00CA6389">
        <w:rPr>
          <w:rFonts w:ascii="Times New Roman" w:eastAsia="Times New Roman" w:hAnsi="Times New Roman" w:cs="Times New Roman"/>
          <w:kern w:val="3"/>
          <w:sz w:val="24"/>
          <w:szCs w:val="24"/>
          <w:lang w:eastAsia="zh-CN"/>
        </w:rPr>
        <w:t>.</w:t>
      </w:r>
    </w:p>
    <w:p w14:paraId="56733730"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8.3. Subtiekėjui/ subteikėjui (-</w:t>
      </w:r>
      <w:proofErr w:type="spellStart"/>
      <w:r w:rsidRPr="00CA6389">
        <w:rPr>
          <w:rFonts w:ascii="Times New Roman" w:eastAsia="Times New Roman" w:hAnsi="Times New Roman" w:cs="Times New Roman"/>
          <w:kern w:val="3"/>
          <w:sz w:val="24"/>
          <w:szCs w:val="24"/>
          <w:lang w:eastAsia="zh-CN"/>
        </w:rPr>
        <w:t>ams</w:t>
      </w:r>
      <w:proofErr w:type="spellEnd"/>
      <w:r w:rsidRPr="00CA6389">
        <w:rPr>
          <w:rFonts w:ascii="Times New Roman" w:eastAsia="Times New Roman" w:hAnsi="Times New Roman" w:cs="Times New Roman"/>
          <w:kern w:val="3"/>
          <w:sz w:val="24"/>
          <w:szCs w:val="24"/>
          <w:lang w:eastAsia="zh-CN"/>
        </w:rPr>
        <w:t>) perduodama Sutartinių įsipareigojimų procentinė dalis ___. Vertė ___ Eur su PVM.</w:t>
      </w:r>
    </w:p>
    <w:p w14:paraId="1D190382"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lastRenderedPageBreak/>
        <w:t xml:space="preserve">8.4. Ne vėliau negu Sutartis pradedama vykdyti, Paslaugų teikėjas įsipareigoja Pirkėjui pranešti tuo metu žinomų subtiekėjų/ subteikėjų pavadinimus, kontaktinius duomenis ir jų atstovus. Taip pat Paslaugų teikėjas privalės informuoti apie minėtos informacijos pasikeitimus visu Sutarties vykdymo metu, taip pat apie naujus subtiekėjus / subteikėjus, kuriuos jis ketina pasitelkti vėliau. </w:t>
      </w:r>
    </w:p>
    <w:p w14:paraId="63A853B6"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8.5. Paslaugų teikėjas, vykdydamas Sutartį, negali keisti pasiūlyme nurodyto (-ų) subtiekėjo/ subteikėjo (-ų), kurio pajėgumais rėmėsi, visam arba iki Sutarties pabaigos likusiam terminui be Pirkėjo sutikimo. Paslaugų teikėjo subtiekėjas/ subteikėjas (-ai) gali būti keičiamas (-i) šiais atvejais:</w:t>
      </w:r>
    </w:p>
    <w:p w14:paraId="4BA063E1"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8.5.1. kai Paslaugų teikėjo subtiekėjas/ subteikėjas (-ai) bankrutuoja, yra likviduojamas ar susidaro analogiška situacija;</w:t>
      </w:r>
    </w:p>
    <w:p w14:paraId="632484C1" w14:textId="536E36B9"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8.5.2. kai Paslaugų teikėjo subtiekėjas/ subteikėjas (-ai) dėl objektyvių priežasčių (pavyzdžiui, subtiekėjui atsisakius teikti paslaugas, nutrūkus teisiniams santykiams su Paslaugų teikėju ir pan.) nebegali teikti visų ar dalies pagrindinėje sutartyje ir jos prieduose nurodytų paslaugų</w:t>
      </w:r>
      <w:r w:rsidR="00E34213">
        <w:rPr>
          <w:rFonts w:ascii="Times New Roman" w:eastAsia="Times New Roman" w:hAnsi="Times New Roman" w:cs="Times New Roman"/>
          <w:kern w:val="3"/>
          <w:sz w:val="24"/>
          <w:szCs w:val="24"/>
          <w:lang w:eastAsia="zh-CN"/>
        </w:rPr>
        <w:t>.</w:t>
      </w:r>
    </w:p>
    <w:p w14:paraId="0B05CE09"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8.6. Paslaugų teikėjas, siekdamas pakeisti subtiekėją/ subteikėją (-</w:t>
      </w:r>
      <w:proofErr w:type="spellStart"/>
      <w:r w:rsidRPr="00CA6389">
        <w:rPr>
          <w:rFonts w:ascii="Times New Roman" w:eastAsia="Times New Roman" w:hAnsi="Times New Roman" w:cs="Times New Roman"/>
          <w:kern w:val="3"/>
          <w:sz w:val="24"/>
          <w:szCs w:val="24"/>
          <w:lang w:eastAsia="zh-CN"/>
        </w:rPr>
        <w:t>us</w:t>
      </w:r>
      <w:proofErr w:type="spellEnd"/>
      <w:r w:rsidRPr="00CA6389">
        <w:rPr>
          <w:rFonts w:ascii="Times New Roman" w:eastAsia="Times New Roman" w:hAnsi="Times New Roman" w:cs="Times New Roman"/>
          <w:kern w:val="3"/>
          <w:sz w:val="24"/>
          <w:szCs w:val="24"/>
          <w:lang w:eastAsia="zh-CN"/>
        </w:rPr>
        <w:t xml:space="preserve">), kurio pajėgumais rėmėsi, turi raštu informuoti Pirkėją ne vėliau kaip prieš 3 (tris) darbo dienas ir gauti Pirkėjo raštišką sutikimą. Naujas subtiekėjas/ subteikėjas privalo atitikti visus atitinkamam subtiekėjui/ subteikėjui pirkimo dokumentuose nustatytus kvalifikacijos reikalavimus. Jei keičiamas subtiekėjas/ subteikėjas, kurio pajėgumais buvo remtasi pasiūlymo pateikimo metu, Paslaugų teikėjas privalo pateikti naujo subtiekėjo/ subteikėjo kvalifikacijos atitiktį ir pašalinimo pagrindų nebuvimą patvirtinančius dokumentus (jei buvo prašoma pirkimo dokumentuose). </w:t>
      </w:r>
    </w:p>
    <w:p w14:paraId="78BDF4A6"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8.7. Pirkėjas kartu su Paslaugų teikėju raštu sudaro susitarimą dėl subtiekėjo/ subteikėjo (ų) pakeitimo, kurį pasirašo Šalys. Šis susitarimas yra neatskiriama Sutarties dalis.</w:t>
      </w:r>
    </w:p>
    <w:p w14:paraId="2A5F8C27"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 xml:space="preserve">8.8. Tiesioginis atsiskaitymas su subtiekėjais/ subteikėjais galimas šiomis sąlygomis:  </w:t>
      </w:r>
    </w:p>
    <w:p w14:paraId="2E9073C9"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 xml:space="preserve">8.8.1. Pirkėjas ne vėliau nei per 3 (tris) darbo dienas nuo informacijos apie tuo metu Paslaugų teikėjui žinomų subtiekėjų/ subteikėjų pavadinimus, kontaktinius duomenis ir jų atstovus gavimo, raštu informuoja subtiekėjus/ subteikėjus apie tiesioginio atsiskaitymo galimybę; </w:t>
      </w:r>
    </w:p>
    <w:p w14:paraId="76B6A1A9"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 xml:space="preserve">8.8.2. subtiekėjas/ subteikėjas, norėdamas pasinaudoti tiesioginio atsiskaitymo galimybe, per 2 (dvi) darbo dienas turi pateikti Pirkėjui prašymą raštu; </w:t>
      </w:r>
    </w:p>
    <w:p w14:paraId="5764C0B6"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 xml:space="preserve">8.8.3. subtiekėjui/ subteikėjui pateikus aukščiau nurodytą prašymą, Pirkėjas, Paslaugų teikėjas ir subtiekėjas / subteikėjas sudaro trišalę sutartį, kurioje aprašoma tiesioginio atsiskaitymo su subtiekėju / subteikėju tvarka; </w:t>
      </w:r>
    </w:p>
    <w:p w14:paraId="4F41EABF"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 xml:space="preserve">8.8.4. su subtiekėju/ subteikėju atsiskaitoma tik po Pirkėjo ir Paslaugų teikėjo Paslaugų priėmimo-perdavimo akto pasirašymo dienos. Kitos atsiskaitymo sąlygos ir terminai numatyti Sutarties 2 punkte; </w:t>
      </w:r>
    </w:p>
    <w:p w14:paraId="2ED7790E"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 xml:space="preserve">8.8.5. Paslaugų teikėjas turi teisę prieštarauti nepagrįstiems mokėjimams. </w:t>
      </w:r>
    </w:p>
    <w:p w14:paraId="1B4BD57F" w14:textId="77777777" w:rsidR="00F37E4F" w:rsidRPr="00CA6389" w:rsidRDefault="00F37E4F" w:rsidP="00F37E4F">
      <w:pPr>
        <w:tabs>
          <w:tab w:val="left" w:pos="426"/>
          <w:tab w:val="left" w:pos="993"/>
          <w:tab w:val="left" w:pos="1276"/>
        </w:tabs>
        <w:suppressAutoHyphens/>
        <w:autoSpaceDN w:val="0"/>
        <w:spacing w:after="0" w:line="240" w:lineRule="auto"/>
        <w:ind w:right="-2" w:firstLine="567"/>
        <w:jc w:val="both"/>
        <w:rPr>
          <w:rFonts w:ascii="Times New Roman" w:eastAsia="Times New Roman" w:hAnsi="Times New Roman" w:cs="Times New Roman"/>
          <w:kern w:val="3"/>
          <w:sz w:val="24"/>
          <w:szCs w:val="24"/>
          <w:lang w:eastAsia="zh-CN"/>
        </w:rPr>
      </w:pPr>
      <w:r w:rsidRPr="00CA6389">
        <w:rPr>
          <w:rFonts w:ascii="Times New Roman" w:eastAsia="Times New Roman" w:hAnsi="Times New Roman" w:cs="Times New Roman"/>
          <w:kern w:val="3"/>
          <w:sz w:val="24"/>
          <w:szCs w:val="24"/>
          <w:lang w:eastAsia="zh-CN"/>
        </w:rPr>
        <w:t xml:space="preserve">8.9. Šios sąlygos dėl </w:t>
      </w:r>
      <w:proofErr w:type="spellStart"/>
      <w:r w:rsidRPr="00CA6389">
        <w:rPr>
          <w:rFonts w:ascii="Times New Roman" w:eastAsia="Times New Roman" w:hAnsi="Times New Roman" w:cs="Times New Roman"/>
          <w:kern w:val="3"/>
          <w:sz w:val="24"/>
          <w:szCs w:val="24"/>
          <w:lang w:eastAsia="zh-CN"/>
        </w:rPr>
        <w:t>subtiekimo</w:t>
      </w:r>
      <w:proofErr w:type="spellEnd"/>
      <w:r w:rsidRPr="00CA6389">
        <w:rPr>
          <w:rFonts w:ascii="Times New Roman" w:eastAsia="Times New Roman" w:hAnsi="Times New Roman" w:cs="Times New Roman"/>
          <w:kern w:val="3"/>
          <w:sz w:val="24"/>
          <w:szCs w:val="24"/>
          <w:lang w:eastAsia="zh-CN"/>
        </w:rPr>
        <w:t xml:space="preserve"> taikomos tik tuomet, jei Paslaugų teikėjas nurodė, kad subtiekėjus/ subteikėjus pasitelks.</w:t>
      </w:r>
    </w:p>
    <w:p w14:paraId="474A2095" w14:textId="77777777" w:rsidR="00F37E4F" w:rsidRDefault="00F37E4F" w:rsidP="00F37E4F">
      <w:pPr>
        <w:spacing w:after="0"/>
        <w:jc w:val="center"/>
        <w:rPr>
          <w:rFonts w:ascii="Times New Roman" w:eastAsia="Times New Roman" w:hAnsi="Times New Roman" w:cs="Times New Roman"/>
          <w:b/>
          <w:bCs/>
          <w:smallCaps/>
          <w:sz w:val="24"/>
          <w:szCs w:val="24"/>
        </w:rPr>
      </w:pPr>
    </w:p>
    <w:p w14:paraId="6370E742" w14:textId="77777777" w:rsidR="003B6993" w:rsidRDefault="003B6993" w:rsidP="003B6993">
      <w:pPr>
        <w:spacing w:after="0" w:line="259" w:lineRule="auto"/>
        <w:jc w:val="center"/>
        <w:rPr>
          <w:rFonts w:ascii="Times New Roman" w:eastAsia="Times New Roman" w:hAnsi="Times New Roman" w:cs="Times New Roman"/>
          <w:b/>
          <w:bCs/>
          <w:smallCaps/>
          <w:sz w:val="24"/>
          <w:szCs w:val="24"/>
        </w:rPr>
      </w:pPr>
    </w:p>
    <w:p w14:paraId="01D0DDDB" w14:textId="5447D987" w:rsidR="00F37E4F" w:rsidRDefault="00F37E4F" w:rsidP="003B6993">
      <w:pPr>
        <w:spacing w:after="0" w:line="259" w:lineRule="auto"/>
        <w:jc w:val="center"/>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IX SKYRIUS</w:t>
      </w:r>
    </w:p>
    <w:p w14:paraId="44DBD959" w14:textId="77777777" w:rsidR="00F37E4F" w:rsidRDefault="00F37E4F" w:rsidP="004E5401">
      <w:pPr>
        <w:tabs>
          <w:tab w:val="left" w:pos="426"/>
        </w:tabs>
        <w:spacing w:after="0" w:line="240" w:lineRule="auto"/>
        <w:jc w:val="center"/>
        <w:rPr>
          <w:rFonts w:ascii="Times New Roman" w:eastAsia="Times New Roman" w:hAnsi="Times New Roman" w:cs="Times New Roman"/>
          <w:b/>
          <w:bCs/>
          <w:smallCaps/>
          <w:sz w:val="24"/>
          <w:szCs w:val="24"/>
        </w:rPr>
      </w:pPr>
      <w:r w:rsidRPr="00CA6389">
        <w:rPr>
          <w:rFonts w:ascii="Times New Roman" w:eastAsia="Times New Roman" w:hAnsi="Times New Roman" w:cs="Times New Roman"/>
          <w:b/>
          <w:bCs/>
          <w:smallCaps/>
          <w:sz w:val="24"/>
          <w:szCs w:val="24"/>
        </w:rPr>
        <w:t>SUTARTIES GALIOJIMAS</w:t>
      </w:r>
    </w:p>
    <w:p w14:paraId="412E0D6A" w14:textId="77777777" w:rsidR="00F37E4F" w:rsidRPr="00CA6389"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p>
    <w:p w14:paraId="1EC58370" w14:textId="231EC31C"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9.1. Sutarties galiojimo terminas yra 12 (dvylika) mėnesių su galimybe pratęsti 2 kartus po 12 mėnesių.</w:t>
      </w:r>
      <w:r w:rsidRPr="00CA6389">
        <w:rPr>
          <w:rFonts w:ascii="Times New Roman" w:eastAsia="Times New Roman" w:hAnsi="Times New Roman" w:cs="Times New Roman"/>
          <w:sz w:val="24"/>
          <w:szCs w:val="24"/>
          <w:lang w:eastAsia="en-US"/>
        </w:rPr>
        <w:t xml:space="preserve"> </w:t>
      </w:r>
      <w:r w:rsidRPr="00CA6389">
        <w:rPr>
          <w:rFonts w:ascii="Times New Roman" w:eastAsia="Times New Roman" w:hAnsi="Times New Roman" w:cs="Times New Roman"/>
          <w:sz w:val="24"/>
          <w:szCs w:val="24"/>
        </w:rPr>
        <w:t>Jei</w:t>
      </w:r>
      <w:r w:rsidR="00E34213">
        <w:rPr>
          <w:rFonts w:ascii="Times New Roman" w:eastAsia="Times New Roman" w:hAnsi="Times New Roman" w:cs="Times New Roman"/>
          <w:sz w:val="24"/>
          <w:szCs w:val="24"/>
        </w:rPr>
        <w:t>gu</w:t>
      </w:r>
      <w:r w:rsidRPr="00CA6389">
        <w:rPr>
          <w:rFonts w:ascii="Times New Roman" w:eastAsia="Times New Roman" w:hAnsi="Times New Roman" w:cs="Times New Roman"/>
          <w:sz w:val="24"/>
          <w:szCs w:val="24"/>
        </w:rPr>
        <w:t xml:space="preserve"> likus vienam mėnesiui iki 12 (dvylikos) mėnesių laikotarpio pabaigos nei viena iš Šalių nepraneša kitai Šaliai apie atsisakymą pratęsti Sutartį, Sutarties galiojimo terminas pratęsiamas automatiškai dar kartą 12 (dvylikai) mėnesių.</w:t>
      </w:r>
      <w:r w:rsidRPr="00CA6389">
        <w:rPr>
          <w:rFonts w:ascii="Times New Roman" w:eastAsia="Times New Roman" w:hAnsi="Times New Roman" w:cs="Times New Roman"/>
          <w:sz w:val="24"/>
          <w:szCs w:val="24"/>
          <w:lang w:eastAsia="en-US"/>
        </w:rPr>
        <w:t xml:space="preserve"> </w:t>
      </w:r>
      <w:r w:rsidRPr="00CA6389">
        <w:rPr>
          <w:rFonts w:ascii="Times New Roman" w:eastAsia="Times New Roman" w:hAnsi="Times New Roman" w:cs="Times New Roman"/>
          <w:sz w:val="24"/>
          <w:szCs w:val="24"/>
        </w:rPr>
        <w:t xml:space="preserve">Sutarties bendras Paslaugų teikimo laikotarpis, įvertinant visus galimus </w:t>
      </w:r>
      <w:r>
        <w:rPr>
          <w:rFonts w:ascii="Times New Roman" w:eastAsia="Times New Roman" w:hAnsi="Times New Roman" w:cs="Times New Roman"/>
          <w:sz w:val="24"/>
          <w:szCs w:val="24"/>
        </w:rPr>
        <w:t>S</w:t>
      </w:r>
      <w:r w:rsidRPr="00CA6389">
        <w:rPr>
          <w:rFonts w:ascii="Times New Roman" w:eastAsia="Times New Roman" w:hAnsi="Times New Roman" w:cs="Times New Roman"/>
          <w:sz w:val="24"/>
          <w:szCs w:val="24"/>
        </w:rPr>
        <w:t xml:space="preserve">utarties pratęsimus, negali būti ilgesnis nei 36 (trisdešimt šeši) mėnesiai nuo Sutarties įsigaliojimo dienos, o Sutarties galiojimo terminas, įvertinant visus galimus sutarties pratęsimus ir numatytą atsiskaitymo pagal </w:t>
      </w:r>
      <w:r>
        <w:rPr>
          <w:rFonts w:ascii="Times New Roman" w:eastAsia="Times New Roman" w:hAnsi="Times New Roman" w:cs="Times New Roman"/>
          <w:sz w:val="24"/>
          <w:szCs w:val="24"/>
        </w:rPr>
        <w:t>S</w:t>
      </w:r>
      <w:r w:rsidRPr="00CA6389">
        <w:rPr>
          <w:rFonts w:ascii="Times New Roman" w:eastAsia="Times New Roman" w:hAnsi="Times New Roman" w:cs="Times New Roman"/>
          <w:sz w:val="24"/>
          <w:szCs w:val="24"/>
        </w:rPr>
        <w:t>utartį terminą, negali būti ilgesnis nei 37 (trisdešimt septyni) mėnesiai nuo Sutarties įsigaliojimo dienos.</w:t>
      </w:r>
    </w:p>
    <w:p w14:paraId="2AD4A9EE" w14:textId="001902FD" w:rsidR="009E7505" w:rsidRDefault="00F37E4F" w:rsidP="000C0E95">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9.2. Sutartis įsigalioja </w:t>
      </w:r>
      <w:r w:rsidR="009E7505">
        <w:rPr>
          <w:rFonts w:ascii="Times New Roman" w:eastAsia="Times New Roman" w:hAnsi="Times New Roman" w:cs="Times New Roman"/>
          <w:sz w:val="24"/>
          <w:szCs w:val="24"/>
        </w:rPr>
        <w:t>įvykus šioms sąlygoms:</w:t>
      </w:r>
    </w:p>
    <w:p w14:paraId="534E6200" w14:textId="4E952505" w:rsidR="009E7505" w:rsidRDefault="009E7505" w:rsidP="000C0E95">
      <w:pPr>
        <w:tabs>
          <w:tab w:val="left" w:pos="426"/>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9.2.1.</w:t>
      </w:r>
      <w:r w:rsidR="00F37E4F" w:rsidRPr="00CA6389">
        <w:rPr>
          <w:rFonts w:ascii="Times New Roman" w:eastAsia="Times New Roman" w:hAnsi="Times New Roman" w:cs="Times New Roman"/>
          <w:sz w:val="24"/>
          <w:szCs w:val="24"/>
        </w:rPr>
        <w:t xml:space="preserve"> Sutartį pasirašo abi Šalys</w:t>
      </w:r>
      <w:r>
        <w:rPr>
          <w:rFonts w:ascii="Times New Roman" w:hAnsi="Times New Roman" w:cs="Times New Roman"/>
          <w:color w:val="000000" w:themeColor="text1"/>
          <w:sz w:val="24"/>
          <w:szCs w:val="24"/>
        </w:rPr>
        <w:t>;</w:t>
      </w:r>
    </w:p>
    <w:p w14:paraId="6C44895E" w14:textId="273A325E" w:rsidR="000C0E95" w:rsidRPr="00CA6389" w:rsidRDefault="009E7505" w:rsidP="000C0E95">
      <w:pPr>
        <w:tabs>
          <w:tab w:val="left" w:pos="4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9.2.2. Paslaug</w:t>
      </w:r>
      <w:r w:rsidR="003416D5">
        <w:rPr>
          <w:rFonts w:ascii="Times New Roman" w:eastAsia="Times New Roman" w:hAnsi="Times New Roman" w:cs="Times New Roman"/>
          <w:sz w:val="24"/>
          <w:szCs w:val="24"/>
        </w:rPr>
        <w:t>ų</w:t>
      </w:r>
      <w:r>
        <w:rPr>
          <w:rFonts w:ascii="Times New Roman" w:eastAsia="Times New Roman" w:hAnsi="Times New Roman" w:cs="Times New Roman"/>
          <w:sz w:val="24"/>
          <w:szCs w:val="24"/>
        </w:rPr>
        <w:t xml:space="preserve"> teikėjas pateikia </w:t>
      </w:r>
      <w:r w:rsidR="00A737E9">
        <w:rPr>
          <w:rFonts w:ascii="Times New Roman" w:eastAsia="Times New Roman" w:hAnsi="Times New Roman" w:cs="Times New Roman"/>
          <w:sz w:val="24"/>
          <w:szCs w:val="24"/>
        </w:rPr>
        <w:t xml:space="preserve">Pirkėjui </w:t>
      </w:r>
      <w:r w:rsidR="00A737E9" w:rsidRPr="00CA6389">
        <w:rPr>
          <w:rFonts w:ascii="Times New Roman" w:eastAsia="Times New Roman" w:hAnsi="Times New Roman" w:cs="Times New Roman"/>
          <w:sz w:val="24"/>
          <w:szCs w:val="24"/>
        </w:rPr>
        <w:t xml:space="preserve">Sutarties įvykdymo užtikrinimą </w:t>
      </w:r>
      <w:r w:rsidR="00F37E4F" w:rsidRPr="00CA6389">
        <w:rPr>
          <w:rFonts w:ascii="Times New Roman" w:eastAsia="Times New Roman" w:hAnsi="Times New Roman" w:cs="Times New Roman"/>
          <w:sz w:val="24"/>
          <w:szCs w:val="24"/>
        </w:rPr>
        <w:t>Sutarties 6.2 papunktyje nustatytomis sąlygomis ir tvarka</w:t>
      </w:r>
      <w:r w:rsidR="000C0E95">
        <w:rPr>
          <w:rFonts w:ascii="Times New Roman" w:eastAsia="Times New Roman" w:hAnsi="Times New Roman" w:cs="Times New Roman"/>
          <w:sz w:val="24"/>
          <w:szCs w:val="24"/>
        </w:rPr>
        <w:t>.</w:t>
      </w:r>
    </w:p>
    <w:p w14:paraId="0C9D2833"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9.3.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2B7C073" w14:textId="77777777" w:rsidR="00D92D12" w:rsidRDefault="00D92D12" w:rsidP="00F37E4F">
      <w:pPr>
        <w:tabs>
          <w:tab w:val="left" w:pos="426"/>
        </w:tabs>
        <w:spacing w:after="0" w:line="240" w:lineRule="auto"/>
        <w:jc w:val="center"/>
        <w:rPr>
          <w:rFonts w:ascii="Times New Roman" w:eastAsia="Times New Roman" w:hAnsi="Times New Roman" w:cs="Times New Roman"/>
          <w:b/>
          <w:bCs/>
          <w:smallCaps/>
          <w:sz w:val="24"/>
          <w:szCs w:val="24"/>
        </w:rPr>
      </w:pPr>
    </w:p>
    <w:p w14:paraId="6175E24D" w14:textId="77777777" w:rsidR="004E5401" w:rsidRDefault="004E5401" w:rsidP="00F37E4F">
      <w:pPr>
        <w:tabs>
          <w:tab w:val="left" w:pos="426"/>
        </w:tabs>
        <w:spacing w:after="0" w:line="240" w:lineRule="auto"/>
        <w:jc w:val="center"/>
        <w:rPr>
          <w:rFonts w:ascii="Times New Roman" w:eastAsia="Times New Roman" w:hAnsi="Times New Roman" w:cs="Times New Roman"/>
          <w:b/>
          <w:bCs/>
          <w:smallCaps/>
          <w:sz w:val="24"/>
          <w:szCs w:val="24"/>
        </w:rPr>
      </w:pPr>
    </w:p>
    <w:p w14:paraId="3F7E14BB" w14:textId="05A2D450" w:rsidR="00F37E4F"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t>X SKYRIUS</w:t>
      </w:r>
    </w:p>
    <w:p w14:paraId="62EE16CF" w14:textId="77777777" w:rsidR="00F37E4F"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r w:rsidRPr="00CA6389">
        <w:rPr>
          <w:rFonts w:ascii="Times New Roman" w:eastAsia="Times New Roman" w:hAnsi="Times New Roman" w:cs="Times New Roman"/>
          <w:b/>
          <w:bCs/>
          <w:smallCaps/>
          <w:sz w:val="24"/>
          <w:szCs w:val="24"/>
        </w:rPr>
        <w:t>BAIGIAMOSIOS NUOSTATOS</w:t>
      </w:r>
    </w:p>
    <w:p w14:paraId="62EDEAF9" w14:textId="77777777" w:rsidR="00F37E4F" w:rsidRPr="00CA6389"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p>
    <w:p w14:paraId="5C5C4240" w14:textId="7FC1F772"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10.1. Sutartis sudaryta dviem egzemplioriais po vieną kiekvienai Šaliai. Abu Sutarties tekstai autentiški ir turi vienodą teisinę galią.</w:t>
      </w:r>
    </w:p>
    <w:p w14:paraId="5A666B63" w14:textId="351A7683"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10.2. Sutartis atiti</w:t>
      </w:r>
      <w:r w:rsidR="003416D5">
        <w:rPr>
          <w:rFonts w:ascii="Times New Roman" w:eastAsia="Times New Roman" w:hAnsi="Times New Roman" w:cs="Times New Roman"/>
          <w:sz w:val="24"/>
          <w:szCs w:val="24"/>
        </w:rPr>
        <w:t>nka</w:t>
      </w:r>
      <w:r w:rsidRPr="00CA6389">
        <w:rPr>
          <w:rFonts w:ascii="Times New Roman" w:eastAsia="Times New Roman" w:hAnsi="Times New Roman" w:cs="Times New Roman"/>
          <w:sz w:val="24"/>
          <w:szCs w:val="24"/>
        </w:rPr>
        <w:t xml:space="preserve"> Paslaugų teikėjo (laimėjusio </w:t>
      </w:r>
      <w:r w:rsidR="003416D5">
        <w:rPr>
          <w:rFonts w:ascii="Times New Roman" w:eastAsia="Times New Roman" w:hAnsi="Times New Roman" w:cs="Times New Roman"/>
          <w:sz w:val="24"/>
          <w:szCs w:val="24"/>
        </w:rPr>
        <w:t>viešąjį pirkimą</w:t>
      </w:r>
      <w:r w:rsidRPr="00CA6389">
        <w:rPr>
          <w:rFonts w:ascii="Times New Roman" w:eastAsia="Times New Roman" w:hAnsi="Times New Roman" w:cs="Times New Roman"/>
          <w:sz w:val="24"/>
          <w:szCs w:val="24"/>
        </w:rPr>
        <w:t>) pasiūlymą.</w:t>
      </w:r>
    </w:p>
    <w:p w14:paraId="2632A283" w14:textId="542E0713"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10.3. Sutarties sąlygos Sutarties galiojimo laikotarpiu gali būti keičiamos Lietuvos Respublikos viešųjų pirkimų įstatymo 89 straipsnyje nustatyta tvarka ir sąlygomis. </w:t>
      </w:r>
      <w:r w:rsidRPr="00CA6389">
        <w:rPr>
          <w:rFonts w:ascii="Times New Roman" w:eastAsia="Times New Roman" w:hAnsi="Times New Roman" w:cs="Times New Roman"/>
          <w:sz w:val="24"/>
          <w:szCs w:val="24"/>
          <w:lang w:eastAsia="en-US"/>
        </w:rPr>
        <w:t xml:space="preserve">Sutarties sąlygų keitimą gali inicijuoti kiekviena Šalis, pateikdama kitai Šaliai atitinkamą prašymą bei jį pagrindžiančius dokumentus. Šalis, gavusi tokį prašymą, privalo jį išnagrinėti per 20 (dvidešimt) </w:t>
      </w:r>
      <w:r w:rsidR="003416D5">
        <w:rPr>
          <w:rFonts w:ascii="Times New Roman" w:eastAsia="Times New Roman" w:hAnsi="Times New Roman" w:cs="Times New Roman"/>
          <w:sz w:val="24"/>
          <w:szCs w:val="24"/>
          <w:lang w:eastAsia="en-US"/>
        </w:rPr>
        <w:t xml:space="preserve">kalendorinių </w:t>
      </w:r>
      <w:r w:rsidRPr="00CA6389">
        <w:rPr>
          <w:rFonts w:ascii="Times New Roman" w:eastAsia="Times New Roman" w:hAnsi="Times New Roman" w:cs="Times New Roman"/>
          <w:sz w:val="24"/>
          <w:szCs w:val="24"/>
          <w:lang w:eastAsia="en-US"/>
        </w:rPr>
        <w:t>dienų ir kitai Šaliai pateikti motyvuotą raštišką atsakymą. Sutarties sąlygų pakeitimas turi būti įformintas papildomu susitarimu ir pasirašytas abiejų Šalių.</w:t>
      </w:r>
    </w:p>
    <w:p w14:paraId="7F91447E"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10.4. Nė viena iš </w:t>
      </w:r>
      <w:r w:rsidRPr="00CA6389">
        <w:rPr>
          <w:rFonts w:ascii="Times New Roman" w:eastAsia="Times New Roman" w:hAnsi="Times New Roman" w:cs="Times New Roman"/>
          <w:smallCaps/>
          <w:sz w:val="24"/>
          <w:szCs w:val="24"/>
        </w:rPr>
        <w:t>Š</w:t>
      </w:r>
      <w:r w:rsidRPr="00CA6389">
        <w:rPr>
          <w:rFonts w:ascii="Times New Roman" w:eastAsia="Times New Roman" w:hAnsi="Times New Roman" w:cs="Times New Roman"/>
          <w:sz w:val="24"/>
          <w:szCs w:val="24"/>
        </w:rPr>
        <w:t xml:space="preserve">alių neturi teisės perduoti trečiajai </w:t>
      </w:r>
      <w:r w:rsidRPr="00CA6389">
        <w:rPr>
          <w:rFonts w:ascii="Times New Roman" w:eastAsia="Times New Roman" w:hAnsi="Times New Roman" w:cs="Times New Roman"/>
          <w:smallCaps/>
          <w:sz w:val="24"/>
          <w:szCs w:val="24"/>
        </w:rPr>
        <w:t>Š</w:t>
      </w:r>
      <w:r w:rsidRPr="00CA6389">
        <w:rPr>
          <w:rFonts w:ascii="Times New Roman" w:eastAsia="Times New Roman" w:hAnsi="Times New Roman" w:cs="Times New Roman"/>
          <w:sz w:val="24"/>
          <w:szCs w:val="24"/>
        </w:rPr>
        <w:t xml:space="preserve">aliai šios Sutarties teisių ir įsipareigojimų be raštiško kitos </w:t>
      </w:r>
      <w:r w:rsidRPr="00CA6389">
        <w:rPr>
          <w:rFonts w:ascii="Times New Roman" w:eastAsia="Times New Roman" w:hAnsi="Times New Roman" w:cs="Times New Roman"/>
          <w:smallCaps/>
          <w:sz w:val="24"/>
          <w:szCs w:val="24"/>
        </w:rPr>
        <w:t>Š</w:t>
      </w:r>
      <w:r w:rsidRPr="00CA6389">
        <w:rPr>
          <w:rFonts w:ascii="Times New Roman" w:eastAsia="Times New Roman" w:hAnsi="Times New Roman" w:cs="Times New Roman"/>
          <w:sz w:val="24"/>
          <w:szCs w:val="24"/>
        </w:rPr>
        <w:t>alies sutikimo.</w:t>
      </w:r>
    </w:p>
    <w:p w14:paraId="02FD8BDD" w14:textId="214419A1"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10.5. Sutartis sudaryta pagal Lietuvos Respublikos įstatymus ir yra jais reglamentuojama.</w:t>
      </w:r>
    </w:p>
    <w:p w14:paraId="53EB5AF3" w14:textId="77777777"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10.6. Paslaugų teikėjas ir Pirkėjas susitaria neatskleisti šios Sutarties nuostatų trečiosioms Šalims, išskyrus su Šalimis susijusias įmones ir asmenis, valstybės bei savivaldos institucijas, kurios turi teisę gauti tokią informaciją vadovaujantis įstatymu.</w:t>
      </w:r>
    </w:p>
    <w:p w14:paraId="070D08EE" w14:textId="1DE8610F"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10.7. Ginčai sprendžiami derybų būdu, o nepavykus išspręsti, ji</w:t>
      </w:r>
      <w:r w:rsidR="003416D5">
        <w:rPr>
          <w:rFonts w:ascii="Times New Roman" w:eastAsia="Times New Roman" w:hAnsi="Times New Roman" w:cs="Times New Roman"/>
          <w:sz w:val="24"/>
          <w:szCs w:val="24"/>
        </w:rPr>
        <w:t>e</w:t>
      </w:r>
      <w:r w:rsidRPr="00CA6389">
        <w:rPr>
          <w:rFonts w:ascii="Times New Roman" w:eastAsia="Times New Roman" w:hAnsi="Times New Roman" w:cs="Times New Roman"/>
          <w:sz w:val="24"/>
          <w:szCs w:val="24"/>
        </w:rPr>
        <w:t xml:space="preserve"> nagrinėjam</w:t>
      </w:r>
      <w:r w:rsidR="003416D5">
        <w:rPr>
          <w:rFonts w:ascii="Times New Roman" w:eastAsia="Times New Roman" w:hAnsi="Times New Roman" w:cs="Times New Roman"/>
          <w:sz w:val="24"/>
          <w:szCs w:val="24"/>
        </w:rPr>
        <w:t>i</w:t>
      </w:r>
      <w:r w:rsidRPr="00CA6389">
        <w:rPr>
          <w:rFonts w:ascii="Times New Roman" w:eastAsia="Times New Roman" w:hAnsi="Times New Roman" w:cs="Times New Roman"/>
          <w:sz w:val="24"/>
          <w:szCs w:val="24"/>
        </w:rPr>
        <w:t xml:space="preserve"> Lietuvos Respublikos civilinio proceso kodekso nustatyta tvarka teisme pagal Pirkėjo buveinės vietą.</w:t>
      </w:r>
    </w:p>
    <w:p w14:paraId="1A1C451D" w14:textId="269A1B41"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10.8. Pirkėjas ir Paslaugų teikėjas patvirtina, kad visos Sutarties sąlygos buvo aptartos individualiai ir abiejų Sutarties Šalių suprastos bei pripažintos sąžiningomis.</w:t>
      </w:r>
    </w:p>
    <w:p w14:paraId="49943B48" w14:textId="6364465A" w:rsidR="00F37E4F" w:rsidRPr="00CA6389" w:rsidRDefault="00F37E4F" w:rsidP="00F37E4F">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sz w:val="24"/>
          <w:szCs w:val="24"/>
        </w:rPr>
        <w:t xml:space="preserve">10.9. </w:t>
      </w:r>
      <w:r w:rsidRPr="002C0D59">
        <w:rPr>
          <w:rFonts w:ascii="Times New Roman" w:eastAsia="Times New Roman" w:hAnsi="Times New Roman" w:cs="Times New Roman"/>
          <w:sz w:val="24"/>
          <w:szCs w:val="24"/>
        </w:rPr>
        <w:t>Šalys susitaria, kad pasirašyta, patvirtinta antspaudu (jei</w:t>
      </w:r>
      <w:r w:rsidR="003416D5">
        <w:rPr>
          <w:rFonts w:ascii="Times New Roman" w:eastAsia="Times New Roman" w:hAnsi="Times New Roman" w:cs="Times New Roman"/>
          <w:sz w:val="24"/>
          <w:szCs w:val="24"/>
        </w:rPr>
        <w:t>gu</w:t>
      </w:r>
      <w:r w:rsidRPr="002C0D59">
        <w:rPr>
          <w:rFonts w:ascii="Times New Roman" w:eastAsia="Times New Roman" w:hAnsi="Times New Roman" w:cs="Times New Roman"/>
          <w:sz w:val="24"/>
          <w:szCs w:val="24"/>
        </w:rPr>
        <w:t xml:space="preserve"> yra) ir šioje Sutartyje nurodytais adresais atsiųsta faksu ar elektroniniu paštu </w:t>
      </w:r>
      <w:r w:rsidR="003416D5">
        <w:rPr>
          <w:rFonts w:ascii="Times New Roman" w:eastAsia="Times New Roman" w:hAnsi="Times New Roman" w:cs="Times New Roman"/>
          <w:sz w:val="24"/>
          <w:szCs w:val="24"/>
        </w:rPr>
        <w:t>(</w:t>
      </w:r>
      <w:proofErr w:type="spellStart"/>
      <w:r w:rsidRPr="002C0D59">
        <w:rPr>
          <w:rFonts w:ascii="Times New Roman" w:eastAsia="Times New Roman" w:hAnsi="Times New Roman" w:cs="Times New Roman"/>
          <w:sz w:val="24"/>
          <w:szCs w:val="24"/>
        </w:rPr>
        <w:t>pdf</w:t>
      </w:r>
      <w:proofErr w:type="spellEnd"/>
      <w:r w:rsidR="003416D5">
        <w:rPr>
          <w:rFonts w:ascii="Times New Roman" w:eastAsia="Times New Roman" w:hAnsi="Times New Roman" w:cs="Times New Roman"/>
          <w:sz w:val="24"/>
          <w:szCs w:val="24"/>
        </w:rPr>
        <w:t xml:space="preserve"> ar</w:t>
      </w:r>
      <w:r w:rsidRPr="002C0D59">
        <w:rPr>
          <w:rFonts w:ascii="Times New Roman" w:eastAsia="Times New Roman" w:hAnsi="Times New Roman" w:cs="Times New Roman"/>
          <w:sz w:val="24"/>
          <w:szCs w:val="24"/>
        </w:rPr>
        <w:t xml:space="preserve"> kitu visuotinai prieinamu duomenų failų formatu</w:t>
      </w:r>
      <w:r w:rsidR="003416D5">
        <w:rPr>
          <w:rFonts w:ascii="Times New Roman" w:eastAsia="Times New Roman" w:hAnsi="Times New Roman" w:cs="Times New Roman"/>
          <w:sz w:val="24"/>
          <w:szCs w:val="24"/>
        </w:rPr>
        <w:t>)</w:t>
      </w:r>
      <w:r w:rsidRPr="002C0D59">
        <w:rPr>
          <w:rFonts w:ascii="Times New Roman" w:eastAsia="Times New Roman" w:hAnsi="Times New Roman" w:cs="Times New Roman"/>
          <w:sz w:val="24"/>
          <w:szCs w:val="24"/>
        </w:rPr>
        <w:t xml:space="preserve"> Sutartis galioja kaip originalas ir turi juridinę galią. Šalys taip pat pripažįsta papildomų susitarimų, kitų su šios Sutarties vykdymu susijusių dokumentų teisinę galią, jei</w:t>
      </w:r>
      <w:r w:rsidR="003416D5">
        <w:rPr>
          <w:rFonts w:ascii="Times New Roman" w:eastAsia="Times New Roman" w:hAnsi="Times New Roman" w:cs="Times New Roman"/>
          <w:sz w:val="24"/>
          <w:szCs w:val="24"/>
        </w:rPr>
        <w:t>gu</w:t>
      </w:r>
      <w:r w:rsidRPr="002C0D59">
        <w:rPr>
          <w:rFonts w:ascii="Times New Roman" w:eastAsia="Times New Roman" w:hAnsi="Times New Roman" w:cs="Times New Roman"/>
          <w:sz w:val="24"/>
          <w:szCs w:val="24"/>
        </w:rPr>
        <w:t xml:space="preserve"> jie pasirašyti, patvirtinti Sutartyje nustatyta tvarka ir Sutartyje nurodytais adresais atsiųsti faksu ar elektroniniu paštu </w:t>
      </w:r>
      <w:r w:rsidR="003416D5">
        <w:rPr>
          <w:rFonts w:ascii="Times New Roman" w:eastAsia="Times New Roman" w:hAnsi="Times New Roman" w:cs="Times New Roman"/>
          <w:sz w:val="24"/>
          <w:szCs w:val="24"/>
        </w:rPr>
        <w:t>(</w:t>
      </w:r>
      <w:proofErr w:type="spellStart"/>
      <w:r w:rsidRPr="002C0D59">
        <w:rPr>
          <w:rFonts w:ascii="Times New Roman" w:eastAsia="Times New Roman" w:hAnsi="Times New Roman" w:cs="Times New Roman"/>
          <w:sz w:val="24"/>
          <w:szCs w:val="24"/>
        </w:rPr>
        <w:t>pdf</w:t>
      </w:r>
      <w:proofErr w:type="spellEnd"/>
      <w:r w:rsidR="003416D5">
        <w:rPr>
          <w:rFonts w:ascii="Times New Roman" w:eastAsia="Times New Roman" w:hAnsi="Times New Roman" w:cs="Times New Roman"/>
          <w:sz w:val="24"/>
          <w:szCs w:val="24"/>
        </w:rPr>
        <w:t xml:space="preserve"> ar</w:t>
      </w:r>
      <w:r w:rsidRPr="002C0D59">
        <w:rPr>
          <w:rFonts w:ascii="Times New Roman" w:eastAsia="Times New Roman" w:hAnsi="Times New Roman" w:cs="Times New Roman"/>
          <w:sz w:val="24"/>
          <w:szCs w:val="24"/>
        </w:rPr>
        <w:t xml:space="preserve"> kitu visuotinai prieinamu duomenų failų formatu</w:t>
      </w:r>
      <w:r w:rsidR="003416D5">
        <w:rPr>
          <w:rFonts w:ascii="Times New Roman" w:eastAsia="Times New Roman" w:hAnsi="Times New Roman" w:cs="Times New Roman"/>
          <w:sz w:val="24"/>
          <w:szCs w:val="24"/>
        </w:rPr>
        <w:t>)</w:t>
      </w:r>
      <w:r w:rsidRPr="002C0D59">
        <w:rPr>
          <w:rFonts w:ascii="Times New Roman" w:eastAsia="Times New Roman" w:hAnsi="Times New Roman" w:cs="Times New Roman"/>
          <w:sz w:val="24"/>
          <w:szCs w:val="24"/>
        </w:rPr>
        <w:t>. Šalys taip pat susitaria, kad Sutartis gali būti pasirašoma kvalifikuotu elektroniniu parašu. Kai Sutartį Šalys pasirašo kvalifikuotais elektroniniais parašais, pasirašomas vienas elektroninis Sutarties egzempliorius, kuriuo Šalys pasidalina elektroninių ryšių priemonėmis.</w:t>
      </w:r>
    </w:p>
    <w:p w14:paraId="1C258F26" w14:textId="77777777" w:rsidR="003B6993" w:rsidRDefault="003B6993">
      <w:pPr>
        <w:spacing w:line="259" w:lineRule="auto"/>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br w:type="page"/>
      </w:r>
    </w:p>
    <w:p w14:paraId="2FE6A70F" w14:textId="7D64B94C" w:rsidR="00F37E4F" w:rsidRDefault="00F37E4F" w:rsidP="00F37E4F">
      <w:pPr>
        <w:tabs>
          <w:tab w:val="left" w:pos="0"/>
        </w:tabs>
        <w:spacing w:after="0" w:line="240" w:lineRule="auto"/>
        <w:jc w:val="center"/>
        <w:rPr>
          <w:rFonts w:ascii="Times New Roman" w:eastAsia="Times New Roman" w:hAnsi="Times New Roman" w:cs="Times New Roman"/>
          <w:b/>
          <w:bCs/>
          <w:smallCaps/>
          <w:sz w:val="24"/>
          <w:szCs w:val="24"/>
        </w:rPr>
      </w:pPr>
      <w:r>
        <w:rPr>
          <w:rFonts w:ascii="Times New Roman" w:eastAsia="Times New Roman" w:hAnsi="Times New Roman" w:cs="Times New Roman"/>
          <w:b/>
          <w:bCs/>
          <w:smallCaps/>
          <w:sz w:val="24"/>
          <w:szCs w:val="24"/>
        </w:rPr>
        <w:lastRenderedPageBreak/>
        <w:t>XI SKYRIUS</w:t>
      </w:r>
    </w:p>
    <w:p w14:paraId="3EA3B694" w14:textId="77777777" w:rsidR="00F37E4F" w:rsidRDefault="00F37E4F" w:rsidP="00F37E4F">
      <w:pPr>
        <w:tabs>
          <w:tab w:val="left" w:pos="0"/>
        </w:tabs>
        <w:spacing w:after="0" w:line="240" w:lineRule="auto"/>
        <w:jc w:val="center"/>
        <w:rPr>
          <w:rFonts w:ascii="Times New Roman" w:eastAsia="Times New Roman" w:hAnsi="Times New Roman" w:cs="Times New Roman"/>
          <w:b/>
          <w:bCs/>
          <w:smallCaps/>
          <w:sz w:val="24"/>
          <w:szCs w:val="24"/>
        </w:rPr>
      </w:pPr>
      <w:r w:rsidRPr="00CA6389">
        <w:rPr>
          <w:rFonts w:ascii="Times New Roman" w:eastAsia="Times New Roman" w:hAnsi="Times New Roman" w:cs="Times New Roman"/>
          <w:b/>
          <w:bCs/>
          <w:smallCaps/>
          <w:sz w:val="24"/>
          <w:szCs w:val="24"/>
        </w:rPr>
        <w:t>SUTARTIES PRIEDAI</w:t>
      </w:r>
    </w:p>
    <w:p w14:paraId="29A01439" w14:textId="77777777" w:rsidR="00F37E4F" w:rsidRPr="00CA6389" w:rsidRDefault="00F37E4F" w:rsidP="00F37E4F">
      <w:pPr>
        <w:tabs>
          <w:tab w:val="left" w:pos="426"/>
        </w:tabs>
        <w:spacing w:after="0" w:line="240" w:lineRule="auto"/>
        <w:jc w:val="center"/>
        <w:rPr>
          <w:rFonts w:ascii="Times New Roman" w:eastAsia="Times New Roman" w:hAnsi="Times New Roman" w:cs="Times New Roman"/>
          <w:b/>
          <w:bCs/>
          <w:smallCaps/>
          <w:sz w:val="24"/>
          <w:szCs w:val="24"/>
        </w:rPr>
      </w:pPr>
    </w:p>
    <w:p w14:paraId="7D349AFB" w14:textId="4D5EF2CB" w:rsidR="00F37E4F" w:rsidRPr="00CA6389" w:rsidRDefault="00F37E4F" w:rsidP="00F37E4F">
      <w:pPr>
        <w:tabs>
          <w:tab w:val="left" w:pos="426"/>
          <w:tab w:val="left" w:pos="9360"/>
        </w:tabs>
        <w:suppressAutoHyphens/>
        <w:autoSpaceDN w:val="0"/>
        <w:spacing w:after="0" w:line="240" w:lineRule="auto"/>
        <w:ind w:right="278" w:firstLine="567"/>
        <w:jc w:val="both"/>
        <w:rPr>
          <w:rFonts w:ascii="Times New Roman" w:eastAsia="SimSun" w:hAnsi="Times New Roman" w:cs="Times New Roman"/>
          <w:kern w:val="3"/>
          <w:sz w:val="24"/>
          <w:szCs w:val="24"/>
          <w:lang w:eastAsia="zh-CN" w:bidi="hi-IN"/>
        </w:rPr>
      </w:pPr>
      <w:r w:rsidRPr="00CA6389">
        <w:rPr>
          <w:rFonts w:ascii="Times New Roman" w:eastAsia="SimSun" w:hAnsi="Times New Roman" w:cs="Times New Roman"/>
          <w:kern w:val="3"/>
          <w:sz w:val="24"/>
          <w:szCs w:val="24"/>
          <w:lang w:eastAsia="zh-CN" w:bidi="hi-IN"/>
        </w:rPr>
        <w:t xml:space="preserve">11.1. Sutarties </w:t>
      </w:r>
      <w:r>
        <w:rPr>
          <w:rFonts w:ascii="Times New Roman" w:eastAsia="SimSun" w:hAnsi="Times New Roman" w:cs="Times New Roman"/>
          <w:kern w:val="3"/>
          <w:sz w:val="24"/>
          <w:szCs w:val="24"/>
          <w:lang w:eastAsia="zh-CN" w:bidi="hi-IN"/>
        </w:rPr>
        <w:t>1, 2</w:t>
      </w:r>
      <w:r w:rsidR="00202AF0">
        <w:rPr>
          <w:rFonts w:ascii="Times New Roman" w:eastAsia="SimSun" w:hAnsi="Times New Roman" w:cs="Times New Roman"/>
          <w:kern w:val="3"/>
          <w:sz w:val="24"/>
          <w:szCs w:val="24"/>
          <w:lang w:eastAsia="zh-CN" w:bidi="hi-IN"/>
        </w:rPr>
        <w:t xml:space="preserve"> ir </w:t>
      </w:r>
      <w:r w:rsidR="00A737E9">
        <w:rPr>
          <w:rFonts w:ascii="Times New Roman" w:eastAsia="SimSun" w:hAnsi="Times New Roman" w:cs="Times New Roman"/>
          <w:kern w:val="3"/>
          <w:sz w:val="24"/>
          <w:szCs w:val="24"/>
          <w:lang w:eastAsia="zh-CN" w:bidi="hi-IN"/>
        </w:rPr>
        <w:t>3</w:t>
      </w:r>
      <w:r>
        <w:rPr>
          <w:rFonts w:ascii="Times New Roman" w:eastAsia="SimSun" w:hAnsi="Times New Roman" w:cs="Times New Roman"/>
          <w:kern w:val="3"/>
          <w:sz w:val="24"/>
          <w:szCs w:val="24"/>
          <w:lang w:eastAsia="zh-CN" w:bidi="hi-IN"/>
        </w:rPr>
        <w:t xml:space="preserve"> </w:t>
      </w:r>
      <w:r w:rsidRPr="00CA6389">
        <w:rPr>
          <w:rFonts w:ascii="Times New Roman" w:eastAsia="SimSun" w:hAnsi="Times New Roman" w:cs="Times New Roman"/>
          <w:kern w:val="3"/>
          <w:sz w:val="24"/>
          <w:szCs w:val="24"/>
          <w:lang w:eastAsia="zh-CN" w:bidi="hi-IN"/>
        </w:rPr>
        <w:t>priedai yra neatskiriama Sutarties dalis</w:t>
      </w:r>
      <w:r>
        <w:rPr>
          <w:rFonts w:ascii="Times New Roman" w:eastAsia="SimSun" w:hAnsi="Times New Roman" w:cs="Times New Roman"/>
          <w:kern w:val="3"/>
          <w:sz w:val="24"/>
          <w:szCs w:val="24"/>
          <w:lang w:eastAsia="zh-CN" w:bidi="hi-IN"/>
        </w:rPr>
        <w:t>.</w:t>
      </w:r>
    </w:p>
    <w:p w14:paraId="2F7A07BA" w14:textId="77777777" w:rsidR="003416D5" w:rsidRDefault="003416D5" w:rsidP="00F37E4F">
      <w:pPr>
        <w:tabs>
          <w:tab w:val="left" w:pos="426"/>
        </w:tabs>
        <w:spacing w:after="0" w:line="240" w:lineRule="auto"/>
        <w:jc w:val="center"/>
        <w:rPr>
          <w:rFonts w:ascii="Times New Roman" w:eastAsia="Times New Roman" w:hAnsi="Times New Roman" w:cs="Times New Roman"/>
          <w:b/>
          <w:bCs/>
          <w:sz w:val="24"/>
          <w:szCs w:val="24"/>
        </w:rPr>
      </w:pPr>
    </w:p>
    <w:p w14:paraId="3A62A817" w14:textId="77777777" w:rsidR="004E5401" w:rsidRDefault="004E5401" w:rsidP="00F37E4F">
      <w:pPr>
        <w:tabs>
          <w:tab w:val="left" w:pos="426"/>
        </w:tabs>
        <w:spacing w:after="0" w:line="240" w:lineRule="auto"/>
        <w:jc w:val="center"/>
        <w:rPr>
          <w:rFonts w:ascii="Times New Roman" w:eastAsia="Times New Roman" w:hAnsi="Times New Roman" w:cs="Times New Roman"/>
          <w:b/>
          <w:bCs/>
          <w:sz w:val="24"/>
          <w:szCs w:val="24"/>
        </w:rPr>
      </w:pPr>
    </w:p>
    <w:p w14:paraId="094760AA" w14:textId="3EADE013" w:rsidR="00F37E4F" w:rsidRDefault="00F37E4F" w:rsidP="00F37E4F">
      <w:pPr>
        <w:tabs>
          <w:tab w:val="left" w:pos="42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XII SKYRIUS</w:t>
      </w:r>
    </w:p>
    <w:p w14:paraId="12541182" w14:textId="77777777" w:rsidR="00F37E4F" w:rsidRDefault="00F37E4F" w:rsidP="00F37E4F">
      <w:pPr>
        <w:tabs>
          <w:tab w:val="left" w:pos="0"/>
        </w:tabs>
        <w:spacing w:after="0" w:line="240" w:lineRule="auto"/>
        <w:jc w:val="center"/>
        <w:rPr>
          <w:rFonts w:ascii="Times New Roman" w:eastAsia="Times New Roman" w:hAnsi="Times New Roman" w:cs="Times New Roman"/>
          <w:b/>
          <w:bCs/>
          <w:sz w:val="24"/>
          <w:szCs w:val="24"/>
        </w:rPr>
      </w:pPr>
      <w:r w:rsidRPr="00CA6389">
        <w:rPr>
          <w:rFonts w:ascii="Times New Roman" w:eastAsia="Times New Roman" w:hAnsi="Times New Roman" w:cs="Times New Roman"/>
          <w:b/>
          <w:bCs/>
          <w:sz w:val="24"/>
          <w:szCs w:val="24"/>
        </w:rPr>
        <w:t>ŠALIŲ REKVIZITAI IR PARAŠAI</w:t>
      </w:r>
    </w:p>
    <w:p w14:paraId="3E306119" w14:textId="77777777" w:rsidR="00F37E4F" w:rsidRDefault="00F37E4F" w:rsidP="00F37E4F">
      <w:pPr>
        <w:tabs>
          <w:tab w:val="left" w:pos="426"/>
        </w:tabs>
        <w:spacing w:after="0" w:line="240" w:lineRule="auto"/>
        <w:jc w:val="center"/>
        <w:rPr>
          <w:rFonts w:ascii="Times New Roman" w:eastAsia="Times New Roman" w:hAnsi="Times New Roman" w:cs="Times New Roman"/>
          <w:b/>
          <w:bCs/>
          <w:sz w:val="24"/>
          <w:szCs w:val="24"/>
        </w:rPr>
      </w:pPr>
    </w:p>
    <w:p w14:paraId="608C566C" w14:textId="77777777" w:rsidR="004E5401" w:rsidRPr="00CA6389" w:rsidRDefault="004E5401" w:rsidP="00F37E4F">
      <w:pPr>
        <w:tabs>
          <w:tab w:val="left" w:pos="426"/>
        </w:tabs>
        <w:spacing w:after="0" w:line="240" w:lineRule="auto"/>
        <w:jc w:val="center"/>
        <w:rPr>
          <w:rFonts w:ascii="Times New Roman" w:eastAsia="Times New Roman" w:hAnsi="Times New Roman" w:cs="Times New Roman"/>
          <w:b/>
          <w:bCs/>
          <w:sz w:val="24"/>
          <w:szCs w:val="24"/>
        </w:rPr>
      </w:pPr>
    </w:p>
    <w:tbl>
      <w:tblPr>
        <w:tblW w:w="9651" w:type="dxa"/>
        <w:tblInd w:w="-567" w:type="dxa"/>
        <w:tblLook w:val="04A0" w:firstRow="1" w:lastRow="0" w:firstColumn="1" w:lastColumn="0" w:noHBand="0" w:noVBand="1"/>
      </w:tblPr>
      <w:tblGrid>
        <w:gridCol w:w="4737"/>
        <w:gridCol w:w="4914"/>
      </w:tblGrid>
      <w:tr w:rsidR="00F37E4F" w:rsidRPr="00CA6389" w14:paraId="479634B7" w14:textId="77777777" w:rsidTr="00276254">
        <w:trPr>
          <w:trHeight w:val="227"/>
        </w:trPr>
        <w:tc>
          <w:tcPr>
            <w:tcW w:w="4737" w:type="dxa"/>
            <w:hideMark/>
          </w:tcPr>
          <w:p w14:paraId="6109D0C0" w14:textId="77777777" w:rsidR="00F37E4F" w:rsidRPr="00CA6389" w:rsidRDefault="00F37E4F" w:rsidP="00276254">
            <w:pPr>
              <w:tabs>
                <w:tab w:val="left" w:pos="426"/>
              </w:tabs>
              <w:spacing w:after="0" w:line="240" w:lineRule="auto"/>
              <w:ind w:firstLine="567"/>
              <w:jc w:val="both"/>
              <w:rPr>
                <w:rFonts w:ascii="Times New Roman" w:eastAsia="Times New Roman" w:hAnsi="Times New Roman" w:cs="Times New Roman"/>
                <w:sz w:val="24"/>
                <w:szCs w:val="24"/>
              </w:rPr>
            </w:pPr>
            <w:r w:rsidRPr="00CA6389">
              <w:rPr>
                <w:rFonts w:ascii="Times New Roman" w:eastAsia="Times New Roman" w:hAnsi="Times New Roman" w:cs="Times New Roman"/>
                <w:b/>
                <w:bCs/>
                <w:sz w:val="24"/>
                <w:szCs w:val="24"/>
              </w:rPr>
              <w:t>PIRKĖJAS</w:t>
            </w:r>
          </w:p>
        </w:tc>
        <w:tc>
          <w:tcPr>
            <w:tcW w:w="4914" w:type="dxa"/>
            <w:tcMar>
              <w:top w:w="15" w:type="dxa"/>
              <w:left w:w="15" w:type="dxa"/>
              <w:bottom w:w="15" w:type="dxa"/>
              <w:right w:w="15" w:type="dxa"/>
            </w:tcMar>
            <w:hideMark/>
          </w:tcPr>
          <w:p w14:paraId="509A3954" w14:textId="77777777" w:rsidR="00F37E4F" w:rsidRPr="00CA6389" w:rsidRDefault="00F37E4F" w:rsidP="00276254">
            <w:pPr>
              <w:tabs>
                <w:tab w:val="left" w:pos="426"/>
              </w:tabs>
              <w:spacing w:after="0" w:line="240" w:lineRule="auto"/>
              <w:ind w:firstLine="567"/>
              <w:jc w:val="both"/>
              <w:rPr>
                <w:rFonts w:ascii="Times New Roman" w:eastAsia="Times New Roman" w:hAnsi="Times New Roman" w:cs="Times New Roman"/>
                <w:b/>
                <w:color w:val="FF0000"/>
                <w:sz w:val="24"/>
                <w:szCs w:val="24"/>
              </w:rPr>
            </w:pPr>
            <w:r w:rsidRPr="00CA6389">
              <w:rPr>
                <w:rFonts w:ascii="Times New Roman" w:eastAsia="Times New Roman" w:hAnsi="Times New Roman" w:cs="Times New Roman"/>
                <w:b/>
                <w:sz w:val="24"/>
                <w:szCs w:val="24"/>
              </w:rPr>
              <w:t>PASLAUGŲ TEIKĖJAS</w:t>
            </w:r>
          </w:p>
        </w:tc>
      </w:tr>
    </w:tbl>
    <w:p w14:paraId="68712B37" w14:textId="77777777" w:rsidR="00F37E4F" w:rsidRDefault="00F37E4F" w:rsidP="00F37E4F">
      <w:pPr>
        <w:pStyle w:val="Default"/>
        <w:ind w:firstLine="567"/>
        <w:rPr>
          <w:b/>
          <w:bCs/>
          <w:sz w:val="23"/>
          <w:szCs w:val="23"/>
        </w:rPr>
      </w:pPr>
    </w:p>
    <w:p w14:paraId="5A666462" w14:textId="70AA4467" w:rsidR="00D92D12" w:rsidRPr="00A8271E" w:rsidRDefault="00D92D12" w:rsidP="00D92D12">
      <w:pPr>
        <w:tabs>
          <w:tab w:val="left" w:pos="720"/>
        </w:tabs>
        <w:spacing w:after="0" w:line="240" w:lineRule="auto"/>
        <w:jc w:val="both"/>
        <w:rPr>
          <w:rFonts w:ascii="Times New Roman" w:eastAsia="Andale Sans UI" w:hAnsi="Times New Roman"/>
          <w:snapToGrid w:val="0"/>
          <w:kern w:val="3"/>
          <w:sz w:val="24"/>
          <w:szCs w:val="24"/>
          <w:lang w:bidi="en-US"/>
        </w:rPr>
      </w:pPr>
      <w:r w:rsidRPr="00A8271E">
        <w:rPr>
          <w:rFonts w:ascii="Times New Roman" w:eastAsia="Andale Sans UI" w:hAnsi="Times New Roman"/>
          <w:snapToGrid w:val="0"/>
          <w:kern w:val="3"/>
          <w:sz w:val="24"/>
          <w:szCs w:val="24"/>
          <w:lang w:bidi="en-US"/>
        </w:rPr>
        <w:t xml:space="preserve">Valstybės sienos apsaugos tarnyba prie </w:t>
      </w:r>
      <w:r w:rsidR="00F171C6">
        <w:rPr>
          <w:rFonts w:ascii="Times New Roman" w:eastAsia="Andale Sans UI" w:hAnsi="Times New Roman"/>
          <w:snapToGrid w:val="0"/>
          <w:kern w:val="3"/>
          <w:sz w:val="24"/>
          <w:szCs w:val="24"/>
          <w:lang w:bidi="en-US"/>
        </w:rPr>
        <w:tab/>
      </w:r>
      <w:r w:rsidR="00F171C6">
        <w:rPr>
          <w:rFonts w:ascii="Times New Roman" w:eastAsia="Andale Sans UI" w:hAnsi="Times New Roman"/>
          <w:snapToGrid w:val="0"/>
          <w:kern w:val="3"/>
          <w:sz w:val="24"/>
          <w:szCs w:val="24"/>
          <w:lang w:bidi="en-US"/>
        </w:rPr>
        <w:tab/>
        <w:t>UAB „Santjana“</w:t>
      </w:r>
    </w:p>
    <w:p w14:paraId="2525F1E6" w14:textId="77777777" w:rsidR="00D92D12" w:rsidRPr="00A8271E" w:rsidRDefault="00D92D12" w:rsidP="00D92D12">
      <w:pPr>
        <w:tabs>
          <w:tab w:val="left" w:pos="720"/>
        </w:tabs>
        <w:spacing w:after="0" w:line="240" w:lineRule="auto"/>
        <w:jc w:val="both"/>
        <w:rPr>
          <w:rFonts w:ascii="Times New Roman" w:eastAsia="Andale Sans UI" w:hAnsi="Times New Roman"/>
          <w:snapToGrid w:val="0"/>
          <w:kern w:val="3"/>
          <w:sz w:val="24"/>
          <w:szCs w:val="24"/>
          <w:lang w:bidi="en-US"/>
        </w:rPr>
      </w:pPr>
      <w:r w:rsidRPr="00A8271E">
        <w:rPr>
          <w:rFonts w:ascii="Times New Roman" w:eastAsia="Andale Sans UI" w:hAnsi="Times New Roman"/>
          <w:snapToGrid w:val="0"/>
          <w:kern w:val="3"/>
          <w:sz w:val="24"/>
          <w:szCs w:val="24"/>
          <w:lang w:bidi="en-US"/>
        </w:rPr>
        <w:t xml:space="preserve">Lietuvos Respublikos vidaus reikalų ministerijos </w:t>
      </w:r>
    </w:p>
    <w:p w14:paraId="3BBDC66B" w14:textId="3363056B" w:rsidR="00D92D12" w:rsidRPr="00A8271E" w:rsidRDefault="00D92D12" w:rsidP="00D92D12">
      <w:pPr>
        <w:spacing w:after="0" w:line="240" w:lineRule="auto"/>
        <w:jc w:val="both"/>
        <w:rPr>
          <w:rFonts w:ascii="Times New Roman" w:eastAsia="Andale Sans UI" w:hAnsi="Times New Roman"/>
          <w:snapToGrid w:val="0"/>
          <w:kern w:val="3"/>
          <w:sz w:val="24"/>
          <w:szCs w:val="24"/>
          <w:lang w:bidi="en-US"/>
        </w:rPr>
      </w:pPr>
      <w:r w:rsidRPr="00A8271E">
        <w:rPr>
          <w:rFonts w:ascii="Times New Roman" w:eastAsia="Andale Sans UI" w:hAnsi="Times New Roman"/>
          <w:snapToGrid w:val="0"/>
          <w:kern w:val="3"/>
          <w:sz w:val="24"/>
          <w:szCs w:val="24"/>
          <w:lang w:bidi="en-US"/>
        </w:rPr>
        <w:t>Įmonės kodas 188608252</w:t>
      </w:r>
      <w:r w:rsidRPr="00A8271E">
        <w:rPr>
          <w:rFonts w:ascii="Times New Roman" w:eastAsia="Andale Sans UI" w:hAnsi="Times New Roman"/>
          <w:snapToGrid w:val="0"/>
          <w:kern w:val="3"/>
          <w:sz w:val="24"/>
          <w:szCs w:val="24"/>
          <w:lang w:bidi="en-US"/>
        </w:rPr>
        <w:tab/>
      </w:r>
      <w:r w:rsidRPr="00A8271E">
        <w:rPr>
          <w:rFonts w:ascii="Times New Roman" w:eastAsia="Andale Sans UI" w:hAnsi="Times New Roman"/>
          <w:snapToGrid w:val="0"/>
          <w:kern w:val="3"/>
          <w:sz w:val="24"/>
          <w:szCs w:val="24"/>
          <w:lang w:bidi="en-US"/>
        </w:rPr>
        <w:tab/>
        <w:t xml:space="preserve"> </w:t>
      </w:r>
      <w:r w:rsidR="00F171C6">
        <w:rPr>
          <w:rFonts w:ascii="Times New Roman" w:eastAsia="Andale Sans UI" w:hAnsi="Times New Roman"/>
          <w:snapToGrid w:val="0"/>
          <w:kern w:val="3"/>
          <w:sz w:val="24"/>
          <w:szCs w:val="24"/>
          <w:lang w:bidi="en-US"/>
        </w:rPr>
        <w:tab/>
        <w:t>Įmonės kodas 122656944</w:t>
      </w:r>
    </w:p>
    <w:p w14:paraId="7A71C3BF" w14:textId="5955A3F1" w:rsidR="00D92D12" w:rsidRPr="00A8271E" w:rsidRDefault="00D92D12" w:rsidP="00D92D12">
      <w:pPr>
        <w:tabs>
          <w:tab w:val="left" w:pos="5220"/>
        </w:tabs>
        <w:spacing w:after="0" w:line="240" w:lineRule="auto"/>
        <w:jc w:val="both"/>
        <w:rPr>
          <w:rFonts w:ascii="Times New Roman" w:eastAsia="Andale Sans UI" w:hAnsi="Times New Roman"/>
          <w:snapToGrid w:val="0"/>
          <w:kern w:val="3"/>
          <w:sz w:val="24"/>
          <w:szCs w:val="24"/>
          <w:lang w:bidi="en-US"/>
        </w:rPr>
      </w:pPr>
      <w:r w:rsidRPr="00A8271E">
        <w:rPr>
          <w:rFonts w:ascii="Times New Roman" w:eastAsia="Andale Sans UI" w:hAnsi="Times New Roman"/>
          <w:snapToGrid w:val="0"/>
          <w:kern w:val="3"/>
          <w:sz w:val="24"/>
          <w:szCs w:val="24"/>
          <w:lang w:bidi="en-US"/>
        </w:rPr>
        <w:t xml:space="preserve">PVM mokėtojo kodas LT886082515 </w:t>
      </w:r>
      <w:r w:rsidR="00F171C6">
        <w:rPr>
          <w:rFonts w:ascii="Times New Roman" w:eastAsia="Andale Sans UI" w:hAnsi="Times New Roman"/>
          <w:snapToGrid w:val="0"/>
          <w:kern w:val="3"/>
          <w:sz w:val="24"/>
          <w:szCs w:val="24"/>
          <w:lang w:bidi="en-US"/>
        </w:rPr>
        <w:tab/>
        <w:t>PVM mokėtojo kodas LT226569415</w:t>
      </w:r>
    </w:p>
    <w:p w14:paraId="796F5E29" w14:textId="64F11F50" w:rsidR="00D92D12" w:rsidRPr="00A8271E" w:rsidRDefault="00D92D12" w:rsidP="00D92D12">
      <w:pPr>
        <w:tabs>
          <w:tab w:val="left" w:pos="5220"/>
        </w:tabs>
        <w:spacing w:after="0" w:line="240" w:lineRule="auto"/>
        <w:jc w:val="both"/>
        <w:rPr>
          <w:rFonts w:ascii="Times New Roman" w:eastAsia="Andale Sans UI" w:hAnsi="Times New Roman"/>
          <w:snapToGrid w:val="0"/>
          <w:kern w:val="3"/>
          <w:sz w:val="24"/>
          <w:szCs w:val="24"/>
          <w:lang w:bidi="en-US"/>
        </w:rPr>
      </w:pPr>
      <w:r w:rsidRPr="00A8271E">
        <w:rPr>
          <w:rFonts w:ascii="Times New Roman" w:eastAsia="Andale Sans UI" w:hAnsi="Times New Roman"/>
          <w:snapToGrid w:val="0"/>
          <w:kern w:val="3"/>
          <w:sz w:val="24"/>
          <w:szCs w:val="24"/>
          <w:lang w:bidi="en-US"/>
        </w:rPr>
        <w:t xml:space="preserve">Savanorių pr. 2, LT-03116 Vilnius </w:t>
      </w:r>
      <w:r w:rsidR="00F171C6">
        <w:rPr>
          <w:rFonts w:ascii="Times New Roman" w:eastAsia="Andale Sans UI" w:hAnsi="Times New Roman"/>
          <w:snapToGrid w:val="0"/>
          <w:kern w:val="3"/>
          <w:sz w:val="24"/>
          <w:szCs w:val="24"/>
          <w:lang w:bidi="en-US"/>
        </w:rPr>
        <w:tab/>
        <w:t>Erfurto g. 30, Vilnius</w:t>
      </w:r>
    </w:p>
    <w:p w14:paraId="407C3AC3" w14:textId="716AE617" w:rsidR="00D92D12" w:rsidRPr="00A8271E" w:rsidRDefault="00D92D12" w:rsidP="00D92D12">
      <w:pPr>
        <w:tabs>
          <w:tab w:val="left" w:pos="5220"/>
        </w:tabs>
        <w:spacing w:after="0" w:line="240" w:lineRule="auto"/>
        <w:jc w:val="both"/>
        <w:rPr>
          <w:rFonts w:ascii="Times New Roman" w:eastAsia="Andale Sans UI" w:hAnsi="Times New Roman"/>
          <w:snapToGrid w:val="0"/>
          <w:kern w:val="3"/>
          <w:sz w:val="24"/>
          <w:szCs w:val="24"/>
          <w:lang w:bidi="en-US"/>
        </w:rPr>
      </w:pPr>
      <w:r w:rsidRPr="00A8271E">
        <w:rPr>
          <w:rFonts w:ascii="Times New Roman" w:eastAsia="Andale Sans UI" w:hAnsi="Times New Roman"/>
          <w:kern w:val="3"/>
          <w:sz w:val="24"/>
          <w:szCs w:val="24"/>
          <w:lang w:bidi="en-US"/>
        </w:rPr>
        <w:t>Tel. (</w:t>
      </w:r>
      <w:r w:rsidR="00F171C6">
        <w:rPr>
          <w:rFonts w:ascii="Times New Roman" w:eastAsia="Andale Sans UI" w:hAnsi="Times New Roman"/>
          <w:kern w:val="3"/>
          <w:sz w:val="24"/>
          <w:szCs w:val="24"/>
          <w:lang w:bidi="en-US"/>
        </w:rPr>
        <w:t>0</w:t>
      </w:r>
      <w:r w:rsidRPr="00A8271E">
        <w:rPr>
          <w:rFonts w:ascii="Times New Roman" w:eastAsia="Andale Sans UI" w:hAnsi="Times New Roman"/>
          <w:kern w:val="3"/>
          <w:sz w:val="24"/>
          <w:szCs w:val="24"/>
          <w:lang w:bidi="en-US"/>
        </w:rPr>
        <w:t xml:space="preserve"> 5) 271 9305    </w:t>
      </w:r>
      <w:r w:rsidR="00F171C6">
        <w:rPr>
          <w:rFonts w:ascii="Times New Roman" w:eastAsia="Andale Sans UI" w:hAnsi="Times New Roman"/>
          <w:kern w:val="3"/>
          <w:sz w:val="24"/>
          <w:szCs w:val="24"/>
          <w:lang w:bidi="en-US"/>
        </w:rPr>
        <w:tab/>
        <w:t xml:space="preserve">Tel. </w:t>
      </w:r>
      <w:r w:rsidR="006B1B0E">
        <w:rPr>
          <w:rFonts w:ascii="Times New Roman" w:eastAsia="Andale Sans UI" w:hAnsi="Times New Roman"/>
          <w:kern w:val="3"/>
          <w:sz w:val="24"/>
          <w:szCs w:val="24"/>
          <w:lang w:bidi="en-US"/>
        </w:rPr>
        <w:t>8 700 35525</w:t>
      </w:r>
    </w:p>
    <w:p w14:paraId="78E72C05" w14:textId="5C66EFB0" w:rsidR="00D92D12" w:rsidRPr="00A8271E" w:rsidRDefault="00D92D12" w:rsidP="00D92D12">
      <w:pPr>
        <w:tabs>
          <w:tab w:val="left" w:pos="720"/>
        </w:tabs>
        <w:spacing w:after="0" w:line="240" w:lineRule="auto"/>
        <w:jc w:val="both"/>
        <w:rPr>
          <w:rFonts w:ascii="Times New Roman" w:eastAsia="Andale Sans UI" w:hAnsi="Times New Roman"/>
          <w:kern w:val="3"/>
          <w:sz w:val="24"/>
          <w:szCs w:val="24"/>
          <w:lang w:bidi="en-US"/>
        </w:rPr>
      </w:pPr>
      <w:r w:rsidRPr="00A8271E">
        <w:rPr>
          <w:rFonts w:ascii="Times New Roman" w:eastAsia="Andale Sans UI" w:hAnsi="Times New Roman"/>
          <w:kern w:val="3"/>
          <w:sz w:val="24"/>
          <w:szCs w:val="24"/>
          <w:lang w:bidi="en-US"/>
        </w:rPr>
        <w:t xml:space="preserve">El. p. </w:t>
      </w:r>
      <w:hyperlink r:id="rId8" w:history="1">
        <w:r w:rsidR="003D4218" w:rsidRPr="004C02C5">
          <w:rPr>
            <w:rStyle w:val="Hipersaitas"/>
            <w:rFonts w:ascii="Times New Roman" w:eastAsia="Andale Sans UI" w:hAnsi="Times New Roman"/>
            <w:kern w:val="3"/>
            <w:sz w:val="24"/>
            <w:szCs w:val="24"/>
            <w:lang w:bidi="en-US"/>
          </w:rPr>
          <w:t>dvks@vsat.vrm.lt</w:t>
        </w:r>
      </w:hyperlink>
      <w:r w:rsidRPr="00A8271E">
        <w:rPr>
          <w:rFonts w:ascii="Times New Roman" w:eastAsia="Andale Sans UI" w:hAnsi="Times New Roman"/>
          <w:kern w:val="3"/>
          <w:sz w:val="24"/>
          <w:szCs w:val="24"/>
          <w:lang w:bidi="en-US"/>
        </w:rPr>
        <w:t xml:space="preserve"> </w:t>
      </w:r>
      <w:r w:rsidR="003D4218">
        <w:rPr>
          <w:rFonts w:ascii="Times New Roman" w:eastAsia="Andale Sans UI" w:hAnsi="Times New Roman"/>
          <w:kern w:val="3"/>
          <w:sz w:val="24"/>
          <w:szCs w:val="24"/>
          <w:lang w:bidi="en-US"/>
        </w:rPr>
        <w:tab/>
      </w:r>
      <w:r w:rsidR="003D4218">
        <w:rPr>
          <w:rFonts w:ascii="Times New Roman" w:eastAsia="Andale Sans UI" w:hAnsi="Times New Roman"/>
          <w:kern w:val="3"/>
          <w:sz w:val="24"/>
          <w:szCs w:val="24"/>
          <w:lang w:bidi="en-US"/>
        </w:rPr>
        <w:tab/>
      </w:r>
      <w:r w:rsidR="003D4218">
        <w:rPr>
          <w:rFonts w:ascii="Times New Roman" w:eastAsia="Andale Sans UI" w:hAnsi="Times New Roman"/>
          <w:kern w:val="3"/>
          <w:sz w:val="24"/>
          <w:szCs w:val="24"/>
          <w:lang w:bidi="en-US"/>
        </w:rPr>
        <w:tab/>
        <w:t xml:space="preserve">El. p. </w:t>
      </w:r>
      <w:r w:rsidR="006B1B0E">
        <w:rPr>
          <w:rFonts w:ascii="Times New Roman" w:eastAsia="Andale Sans UI" w:hAnsi="Times New Roman"/>
          <w:kern w:val="3"/>
          <w:sz w:val="24"/>
          <w:szCs w:val="24"/>
          <w:lang w:bidi="en-US"/>
        </w:rPr>
        <w:t>info</w:t>
      </w:r>
      <w:r w:rsidR="003D4218">
        <w:rPr>
          <w:rFonts w:ascii="Times New Roman" w:eastAsia="Andale Sans UI" w:hAnsi="Times New Roman"/>
          <w:kern w:val="3"/>
          <w:sz w:val="24"/>
          <w:szCs w:val="24"/>
          <w:lang w:bidi="en-US"/>
        </w:rPr>
        <w:t>@santjana.lt</w:t>
      </w:r>
    </w:p>
    <w:p w14:paraId="2969A5D8" w14:textId="550C0E08" w:rsidR="006B1B0E" w:rsidRPr="00A8271E" w:rsidRDefault="00D92D12" w:rsidP="00D92D12">
      <w:pPr>
        <w:spacing w:after="0" w:line="240" w:lineRule="auto"/>
        <w:rPr>
          <w:rFonts w:ascii="Times New Roman" w:hAnsi="Times New Roman"/>
          <w:sz w:val="24"/>
          <w:szCs w:val="24"/>
        </w:rPr>
      </w:pPr>
      <w:proofErr w:type="spellStart"/>
      <w:r w:rsidRPr="00A8271E">
        <w:rPr>
          <w:rFonts w:ascii="Times New Roman" w:hAnsi="Times New Roman"/>
          <w:sz w:val="24"/>
          <w:szCs w:val="24"/>
        </w:rPr>
        <w:t>Atsisk</w:t>
      </w:r>
      <w:proofErr w:type="spellEnd"/>
      <w:r w:rsidRPr="00A8271E">
        <w:rPr>
          <w:rFonts w:ascii="Times New Roman" w:hAnsi="Times New Roman"/>
          <w:sz w:val="24"/>
          <w:szCs w:val="24"/>
        </w:rPr>
        <w:t xml:space="preserve">. </w:t>
      </w:r>
      <w:proofErr w:type="spellStart"/>
      <w:r w:rsidRPr="00A8271E">
        <w:rPr>
          <w:rFonts w:ascii="Times New Roman" w:hAnsi="Times New Roman"/>
          <w:sz w:val="24"/>
          <w:szCs w:val="24"/>
        </w:rPr>
        <w:t>sąsk</w:t>
      </w:r>
      <w:proofErr w:type="spellEnd"/>
      <w:r w:rsidRPr="00A8271E">
        <w:rPr>
          <w:rFonts w:ascii="Times New Roman" w:hAnsi="Times New Roman"/>
          <w:sz w:val="24"/>
          <w:szCs w:val="24"/>
        </w:rPr>
        <w:t>. Nr. LT61 4040 0636 1000 1096</w:t>
      </w:r>
      <w:r w:rsidR="003D4218">
        <w:rPr>
          <w:rFonts w:ascii="Times New Roman" w:hAnsi="Times New Roman"/>
          <w:sz w:val="24"/>
          <w:szCs w:val="24"/>
        </w:rPr>
        <w:tab/>
      </w:r>
      <w:proofErr w:type="spellStart"/>
      <w:r w:rsidR="003D4218" w:rsidRPr="003B6993">
        <w:rPr>
          <w:rFonts w:ascii="Times New Roman" w:hAnsi="Times New Roman"/>
          <w:sz w:val="24"/>
          <w:szCs w:val="24"/>
        </w:rPr>
        <w:t>Atsisk</w:t>
      </w:r>
      <w:proofErr w:type="spellEnd"/>
      <w:r w:rsidR="003D4218" w:rsidRPr="003B6993">
        <w:rPr>
          <w:rFonts w:ascii="Times New Roman" w:hAnsi="Times New Roman"/>
          <w:sz w:val="24"/>
          <w:szCs w:val="24"/>
        </w:rPr>
        <w:t xml:space="preserve">. </w:t>
      </w:r>
      <w:proofErr w:type="spellStart"/>
      <w:r w:rsidR="003D4218" w:rsidRPr="003B6993">
        <w:rPr>
          <w:rFonts w:ascii="Times New Roman" w:hAnsi="Times New Roman"/>
          <w:sz w:val="24"/>
          <w:szCs w:val="24"/>
        </w:rPr>
        <w:t>sąsk</w:t>
      </w:r>
      <w:proofErr w:type="spellEnd"/>
      <w:r w:rsidR="003D4218" w:rsidRPr="003B6993">
        <w:rPr>
          <w:rFonts w:ascii="Times New Roman" w:hAnsi="Times New Roman"/>
          <w:sz w:val="24"/>
          <w:szCs w:val="24"/>
        </w:rPr>
        <w:t xml:space="preserve">. Nr. </w:t>
      </w:r>
      <w:r w:rsidR="006B1B0E" w:rsidRPr="006B1B0E">
        <w:rPr>
          <w:rFonts w:ascii="Times New Roman" w:hAnsi="Times New Roman"/>
          <w:sz w:val="24"/>
          <w:szCs w:val="24"/>
        </w:rPr>
        <w:t>LT174010049501121558</w:t>
      </w:r>
    </w:p>
    <w:p w14:paraId="642B58C6" w14:textId="3B0D0BDA" w:rsidR="00D92D12" w:rsidRPr="00A8271E" w:rsidRDefault="00D92D12" w:rsidP="006B1B0E">
      <w:pPr>
        <w:tabs>
          <w:tab w:val="center" w:pos="4819"/>
        </w:tabs>
        <w:spacing w:after="0" w:line="240" w:lineRule="auto"/>
        <w:rPr>
          <w:rFonts w:ascii="Times New Roman" w:hAnsi="Times New Roman"/>
          <w:sz w:val="24"/>
          <w:szCs w:val="24"/>
        </w:rPr>
      </w:pPr>
      <w:r w:rsidRPr="00A8271E">
        <w:rPr>
          <w:rFonts w:ascii="Times New Roman" w:hAnsi="Times New Roman"/>
          <w:sz w:val="24"/>
          <w:szCs w:val="24"/>
        </w:rPr>
        <w:t>Lietuvos Respublikos finansų ministerija</w:t>
      </w:r>
      <w:r w:rsidR="006B1B0E">
        <w:rPr>
          <w:rFonts w:ascii="Times New Roman" w:hAnsi="Times New Roman"/>
          <w:sz w:val="24"/>
          <w:szCs w:val="24"/>
        </w:rPr>
        <w:tab/>
        <w:t xml:space="preserve">                     AB Luminor bank, 40100</w:t>
      </w:r>
      <w:r w:rsidRPr="00A8271E">
        <w:rPr>
          <w:rFonts w:ascii="Times New Roman" w:hAnsi="Times New Roman"/>
          <w:sz w:val="24"/>
          <w:szCs w:val="24"/>
        </w:rPr>
        <w:br/>
        <w:t>Finansų įstaigos kodas 40400</w:t>
      </w:r>
    </w:p>
    <w:p w14:paraId="6DF996DE" w14:textId="77777777" w:rsidR="00D92D12" w:rsidRPr="00A8271E" w:rsidRDefault="00D92D12" w:rsidP="00D92D12">
      <w:pPr>
        <w:tabs>
          <w:tab w:val="left" w:pos="720"/>
        </w:tabs>
        <w:spacing w:after="0" w:line="240" w:lineRule="auto"/>
        <w:jc w:val="both"/>
        <w:rPr>
          <w:rFonts w:ascii="Times New Roman" w:eastAsia="Andale Sans UI" w:hAnsi="Times New Roman"/>
          <w:kern w:val="3"/>
          <w:sz w:val="24"/>
          <w:szCs w:val="24"/>
          <w:lang w:bidi="en-US"/>
        </w:rPr>
      </w:pPr>
    </w:p>
    <w:p w14:paraId="1B1DB4EB" w14:textId="7E81F220" w:rsidR="00D92D12" w:rsidRPr="00D40AFC" w:rsidRDefault="00D92D12" w:rsidP="00D92D12">
      <w:pPr>
        <w:spacing w:after="0" w:line="240" w:lineRule="auto"/>
        <w:jc w:val="both"/>
        <w:rPr>
          <w:rFonts w:ascii="Times New Roman" w:eastAsia="Andale Sans UI" w:hAnsi="Times New Roman"/>
          <w:bCs/>
          <w:color w:val="000000"/>
          <w:kern w:val="3"/>
          <w:sz w:val="24"/>
          <w:szCs w:val="24"/>
          <w:lang w:bidi="en-US"/>
        </w:rPr>
      </w:pPr>
      <w:r>
        <w:rPr>
          <w:rFonts w:ascii="Times New Roman" w:eastAsia="Andale Sans UI" w:hAnsi="Times New Roman"/>
          <w:bCs/>
          <w:color w:val="000000"/>
          <w:kern w:val="3"/>
          <w:sz w:val="24"/>
          <w:szCs w:val="24"/>
          <w:lang w:bidi="en-US"/>
        </w:rPr>
        <w:t>VSAT</w:t>
      </w:r>
      <w:r w:rsidRPr="00D40AFC">
        <w:rPr>
          <w:rFonts w:ascii="Times New Roman" w:eastAsia="Andale Sans UI" w:hAnsi="Times New Roman"/>
          <w:bCs/>
          <w:color w:val="000000"/>
          <w:kern w:val="3"/>
          <w:sz w:val="24"/>
          <w:szCs w:val="24"/>
          <w:lang w:bidi="en-US"/>
        </w:rPr>
        <w:t xml:space="preserve"> vado pavaduotojas</w:t>
      </w:r>
      <w:r w:rsidR="003D4218">
        <w:rPr>
          <w:rFonts w:ascii="Times New Roman" w:eastAsia="Andale Sans UI" w:hAnsi="Times New Roman"/>
          <w:bCs/>
          <w:color w:val="000000"/>
          <w:kern w:val="3"/>
          <w:sz w:val="24"/>
          <w:szCs w:val="24"/>
          <w:lang w:bidi="en-US"/>
        </w:rPr>
        <w:tab/>
      </w:r>
      <w:r w:rsidR="003D4218">
        <w:rPr>
          <w:rFonts w:ascii="Times New Roman" w:eastAsia="Andale Sans UI" w:hAnsi="Times New Roman"/>
          <w:bCs/>
          <w:color w:val="000000"/>
          <w:kern w:val="3"/>
          <w:sz w:val="24"/>
          <w:szCs w:val="24"/>
          <w:lang w:bidi="en-US"/>
        </w:rPr>
        <w:tab/>
      </w:r>
      <w:r w:rsidR="003D4218">
        <w:rPr>
          <w:rFonts w:ascii="Times New Roman" w:eastAsia="Andale Sans UI" w:hAnsi="Times New Roman"/>
          <w:bCs/>
          <w:color w:val="000000"/>
          <w:kern w:val="3"/>
          <w:sz w:val="24"/>
          <w:szCs w:val="24"/>
          <w:lang w:bidi="en-US"/>
        </w:rPr>
        <w:tab/>
        <w:t>Direktorius</w:t>
      </w:r>
    </w:p>
    <w:p w14:paraId="5893DBE8" w14:textId="5B2D2918" w:rsidR="00F37E4F" w:rsidRPr="00F171C6" w:rsidRDefault="00F171C6" w:rsidP="00F171C6">
      <w:pPr>
        <w:rPr>
          <w:rFonts w:ascii="Times New Roman" w:hAnsi="Times New Roman" w:cs="Times New Roman"/>
          <w:sz w:val="24"/>
          <w:szCs w:val="24"/>
        </w:rPr>
      </w:pPr>
      <w:r w:rsidRPr="00F171C6">
        <w:rPr>
          <w:rFonts w:ascii="Times New Roman" w:hAnsi="Times New Roman" w:cs="Times New Roman"/>
          <w:sz w:val="24"/>
          <w:szCs w:val="24"/>
        </w:rPr>
        <w:t xml:space="preserve">Saulius </w:t>
      </w:r>
      <w:proofErr w:type="spellStart"/>
      <w:r w:rsidRPr="00F171C6">
        <w:rPr>
          <w:rFonts w:ascii="Times New Roman" w:hAnsi="Times New Roman" w:cs="Times New Roman"/>
          <w:sz w:val="24"/>
          <w:szCs w:val="24"/>
        </w:rPr>
        <w:t>Nekraševičius</w:t>
      </w:r>
      <w:proofErr w:type="spellEnd"/>
      <w:r w:rsidR="003D4218">
        <w:rPr>
          <w:rFonts w:ascii="Times New Roman" w:hAnsi="Times New Roman" w:cs="Times New Roman"/>
          <w:sz w:val="24"/>
          <w:szCs w:val="24"/>
        </w:rPr>
        <w:tab/>
      </w:r>
      <w:r w:rsidR="003D4218">
        <w:rPr>
          <w:rFonts w:ascii="Times New Roman" w:hAnsi="Times New Roman" w:cs="Times New Roman"/>
          <w:sz w:val="24"/>
          <w:szCs w:val="24"/>
        </w:rPr>
        <w:tab/>
      </w:r>
      <w:r w:rsidR="003D4218">
        <w:rPr>
          <w:rFonts w:ascii="Times New Roman" w:hAnsi="Times New Roman" w:cs="Times New Roman"/>
          <w:sz w:val="24"/>
          <w:szCs w:val="24"/>
        </w:rPr>
        <w:tab/>
        <w:t>Rimvydas Ramanauskas</w:t>
      </w:r>
      <w:r w:rsidR="00F37E4F" w:rsidRPr="00F171C6">
        <w:rPr>
          <w:rFonts w:ascii="Times New Roman" w:hAnsi="Times New Roman" w:cs="Times New Roman"/>
          <w:sz w:val="24"/>
          <w:szCs w:val="24"/>
        </w:rPr>
        <w:br w:type="page"/>
      </w:r>
    </w:p>
    <w:p w14:paraId="3B6847F2" w14:textId="77777777" w:rsidR="00F37E4F" w:rsidRPr="00CA6389" w:rsidRDefault="00F37E4F" w:rsidP="00F37E4F">
      <w:pPr>
        <w:widowControl w:val="0"/>
        <w:suppressAutoHyphens/>
        <w:autoSpaceDE w:val="0"/>
        <w:spacing w:after="0" w:line="240" w:lineRule="auto"/>
        <w:jc w:val="right"/>
        <w:rPr>
          <w:rFonts w:ascii="Times New Roman" w:eastAsia="Times New Roman" w:hAnsi="Times New Roman" w:cs="Times New Roman"/>
          <w:i/>
          <w:sz w:val="24"/>
          <w:szCs w:val="24"/>
          <w:bdr w:val="none" w:sz="0" w:space="0" w:color="auto" w:frame="1"/>
          <w:lang w:eastAsia="zh-CN"/>
        </w:rPr>
      </w:pPr>
      <w:r w:rsidRPr="00CA6389">
        <w:rPr>
          <w:rFonts w:ascii="Times New Roman" w:eastAsia="Times New Roman" w:hAnsi="Times New Roman" w:cs="Times New Roman"/>
          <w:sz w:val="24"/>
          <w:szCs w:val="24"/>
          <w:bdr w:val="none" w:sz="0" w:space="0" w:color="auto" w:frame="1"/>
          <w:lang w:eastAsia="zh-CN"/>
        </w:rPr>
        <w:lastRenderedPageBreak/>
        <w:t xml:space="preserve">3 priedas </w:t>
      </w:r>
    </w:p>
    <w:p w14:paraId="2A9CE1A3" w14:textId="77777777" w:rsidR="00F37E4F" w:rsidRPr="00CA6389" w:rsidRDefault="00F37E4F" w:rsidP="00F37E4F">
      <w:pPr>
        <w:widowControl w:val="0"/>
        <w:suppressAutoHyphens/>
        <w:autoSpaceDE w:val="0"/>
        <w:spacing w:after="0" w:line="240" w:lineRule="auto"/>
        <w:jc w:val="right"/>
        <w:rPr>
          <w:rFonts w:ascii="Times New Roman" w:eastAsia="Times New Roman" w:hAnsi="Times New Roman" w:cs="Times New Roman"/>
          <w:i/>
          <w:sz w:val="24"/>
          <w:szCs w:val="24"/>
          <w:bdr w:val="none" w:sz="0" w:space="0" w:color="auto" w:frame="1"/>
          <w:lang w:eastAsia="zh-CN"/>
        </w:rPr>
      </w:pPr>
      <w:r w:rsidRPr="00CA6389">
        <w:rPr>
          <w:rFonts w:ascii="Times New Roman" w:eastAsia="Times New Roman" w:hAnsi="Times New Roman" w:cs="Times New Roman"/>
          <w:i/>
          <w:sz w:val="24"/>
          <w:szCs w:val="24"/>
          <w:bdr w:val="none" w:sz="0" w:space="0" w:color="auto" w:frame="1"/>
          <w:lang w:eastAsia="zh-CN"/>
        </w:rPr>
        <w:t>,,</w:t>
      </w:r>
      <w:r w:rsidRPr="00CA6389">
        <w:rPr>
          <w:rFonts w:ascii="Times New Roman" w:eastAsia="Times New Roman" w:hAnsi="Times New Roman" w:cs="Times New Roman"/>
          <w:bCs/>
          <w:sz w:val="24"/>
          <w:szCs w:val="24"/>
          <w:bdr w:val="none" w:sz="0" w:space="0" w:color="auto" w:frame="1"/>
          <w:lang w:eastAsia="zh-CN"/>
        </w:rPr>
        <w:t>Paslaugų priėmimo-perdavimo akto forma“</w:t>
      </w:r>
    </w:p>
    <w:p w14:paraId="5F88F212" w14:textId="77777777" w:rsidR="00F37E4F" w:rsidRPr="00CA6389" w:rsidRDefault="00F37E4F" w:rsidP="00F37E4F">
      <w:pPr>
        <w:tabs>
          <w:tab w:val="left" w:pos="1296"/>
        </w:tabs>
        <w:suppressAutoHyphens/>
        <w:spacing w:after="0" w:line="240" w:lineRule="auto"/>
        <w:jc w:val="center"/>
        <w:outlineLvl w:val="1"/>
        <w:rPr>
          <w:rFonts w:ascii="Times New Roman" w:eastAsia="Calibri" w:hAnsi="Times New Roman" w:cs="Times New Roman"/>
          <w:bCs/>
          <w:sz w:val="24"/>
          <w:szCs w:val="24"/>
          <w:bdr w:val="none" w:sz="0" w:space="0" w:color="auto" w:frame="1"/>
          <w:lang w:eastAsia="zh-CN"/>
        </w:rPr>
      </w:pPr>
    </w:p>
    <w:p w14:paraId="29380AE3" w14:textId="77777777" w:rsidR="00202AF0" w:rsidRDefault="00202AF0" w:rsidP="00F37E4F">
      <w:pPr>
        <w:widowControl w:val="0"/>
        <w:suppressAutoHyphens/>
        <w:autoSpaceDE w:val="0"/>
        <w:spacing w:after="0" w:line="240" w:lineRule="auto"/>
        <w:ind w:firstLine="720"/>
        <w:jc w:val="center"/>
        <w:rPr>
          <w:rFonts w:ascii="Times New Roman" w:eastAsia="Calibri" w:hAnsi="Times New Roman" w:cs="Times New Roman"/>
          <w:b/>
          <w:bCs/>
          <w:iCs/>
          <w:sz w:val="24"/>
          <w:szCs w:val="24"/>
          <w:bdr w:val="none" w:sz="0" w:space="0" w:color="auto" w:frame="1"/>
          <w:lang w:eastAsia="zh-CN"/>
        </w:rPr>
      </w:pPr>
    </w:p>
    <w:p w14:paraId="23BB7DCC" w14:textId="01154D03" w:rsidR="00F37E4F" w:rsidRPr="00CA6389" w:rsidRDefault="00F37E4F" w:rsidP="00F37E4F">
      <w:pPr>
        <w:widowControl w:val="0"/>
        <w:suppressAutoHyphens/>
        <w:autoSpaceDE w:val="0"/>
        <w:spacing w:after="0" w:line="240" w:lineRule="auto"/>
        <w:ind w:firstLine="720"/>
        <w:jc w:val="center"/>
        <w:rPr>
          <w:rFonts w:ascii="Times New Roman" w:eastAsia="Calibri" w:hAnsi="Times New Roman" w:cs="Times New Roman"/>
          <w:b/>
          <w:bCs/>
          <w:iCs/>
          <w:sz w:val="24"/>
          <w:szCs w:val="24"/>
          <w:bdr w:val="none" w:sz="0" w:space="0" w:color="auto" w:frame="1"/>
          <w:lang w:eastAsia="zh-CN"/>
        </w:rPr>
      </w:pPr>
      <w:r w:rsidRPr="00CA6389">
        <w:rPr>
          <w:rFonts w:ascii="Times New Roman" w:eastAsia="Calibri" w:hAnsi="Times New Roman" w:cs="Times New Roman"/>
          <w:b/>
          <w:bCs/>
          <w:iCs/>
          <w:sz w:val="24"/>
          <w:szCs w:val="24"/>
          <w:bdr w:val="none" w:sz="0" w:space="0" w:color="auto" w:frame="1"/>
          <w:lang w:eastAsia="zh-CN"/>
        </w:rPr>
        <w:t>PASLAUGŲ PRIĖMIMO–PERDAVIMO AKTAS Nr.__________</w:t>
      </w:r>
    </w:p>
    <w:p w14:paraId="6AD5CC1B" w14:textId="77777777" w:rsidR="00F37E4F" w:rsidRPr="00CA6389" w:rsidRDefault="00F37E4F" w:rsidP="00F37E4F">
      <w:pPr>
        <w:widowControl w:val="0"/>
        <w:suppressAutoHyphens/>
        <w:autoSpaceDE w:val="0"/>
        <w:spacing w:after="0" w:line="240" w:lineRule="auto"/>
        <w:ind w:firstLine="720"/>
        <w:jc w:val="center"/>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(Data ir numeris)</w:t>
      </w:r>
    </w:p>
    <w:p w14:paraId="27040F36" w14:textId="77777777" w:rsidR="00F37E4F" w:rsidRPr="00CA6389" w:rsidRDefault="00F37E4F" w:rsidP="00F37E4F">
      <w:pPr>
        <w:widowControl w:val="0"/>
        <w:suppressAutoHyphens/>
        <w:autoSpaceDE w:val="0"/>
        <w:spacing w:after="0" w:line="240" w:lineRule="auto"/>
        <w:ind w:firstLine="720"/>
        <w:jc w:val="center"/>
        <w:rPr>
          <w:rFonts w:ascii="Times New Roman" w:eastAsia="Calibri" w:hAnsi="Times New Roman" w:cs="Times New Roman"/>
          <w:bCs/>
          <w:iCs/>
          <w:sz w:val="24"/>
          <w:szCs w:val="24"/>
          <w:bdr w:val="none" w:sz="0" w:space="0" w:color="auto" w:frame="1"/>
          <w:lang w:eastAsia="zh-CN"/>
        </w:rPr>
      </w:pPr>
      <w:r w:rsidRPr="00CA6389">
        <w:rPr>
          <w:rFonts w:ascii="Times New Roman" w:eastAsia="Calibri" w:hAnsi="Times New Roman" w:cs="Times New Roman"/>
          <w:b/>
          <w:bCs/>
          <w:iCs/>
          <w:sz w:val="24"/>
          <w:szCs w:val="24"/>
          <w:bdr w:val="none" w:sz="0" w:space="0" w:color="auto" w:frame="1"/>
          <w:lang w:eastAsia="zh-CN"/>
        </w:rPr>
        <w:t>(</w:t>
      </w:r>
      <w:r w:rsidRPr="00CA6389">
        <w:rPr>
          <w:rFonts w:ascii="Times New Roman" w:eastAsia="Calibri" w:hAnsi="Times New Roman" w:cs="Times New Roman"/>
          <w:bCs/>
          <w:iCs/>
          <w:sz w:val="24"/>
          <w:szCs w:val="24"/>
          <w:bdr w:val="none" w:sz="0" w:space="0" w:color="auto" w:frame="1"/>
          <w:lang w:eastAsia="zh-CN"/>
        </w:rPr>
        <w:t>Sudarymo vieta)</w:t>
      </w:r>
    </w:p>
    <w:p w14:paraId="61C85791" w14:textId="77777777" w:rsidR="00F37E4F" w:rsidRDefault="00F37E4F" w:rsidP="00F37E4F">
      <w:pPr>
        <w:autoSpaceDE w:val="0"/>
        <w:autoSpaceDN w:val="0"/>
        <w:adjustRightInd w:val="0"/>
        <w:spacing w:after="0" w:line="240" w:lineRule="auto"/>
        <w:rPr>
          <w:rFonts w:ascii="Times New Roman" w:eastAsia="Calibri" w:hAnsi="Times New Roman" w:cs="Times New Roman"/>
          <w:i/>
          <w:color w:val="000000"/>
          <w:sz w:val="24"/>
          <w:szCs w:val="24"/>
          <w:bdr w:val="none" w:sz="0" w:space="0" w:color="auto" w:frame="1"/>
          <w:lang w:eastAsia="en-US"/>
        </w:rPr>
      </w:pPr>
    </w:p>
    <w:p w14:paraId="20784467" w14:textId="77777777" w:rsidR="00202AF0" w:rsidRPr="00CA6389" w:rsidRDefault="00202AF0" w:rsidP="00F37E4F">
      <w:pPr>
        <w:autoSpaceDE w:val="0"/>
        <w:autoSpaceDN w:val="0"/>
        <w:adjustRightInd w:val="0"/>
        <w:spacing w:after="0" w:line="240" w:lineRule="auto"/>
        <w:rPr>
          <w:rFonts w:ascii="Times New Roman" w:eastAsia="Calibri" w:hAnsi="Times New Roman" w:cs="Times New Roman"/>
          <w:i/>
          <w:color w:val="000000"/>
          <w:sz w:val="24"/>
          <w:szCs w:val="24"/>
          <w:bdr w:val="none" w:sz="0" w:space="0" w:color="auto" w:frame="1"/>
          <w:lang w:eastAsia="en-US"/>
        </w:rPr>
      </w:pPr>
    </w:p>
    <w:tbl>
      <w:tblPr>
        <w:tblW w:w="9639" w:type="dxa"/>
        <w:tblInd w:w="-8" w:type="dxa"/>
        <w:tblLook w:val="04A0" w:firstRow="1" w:lastRow="0" w:firstColumn="1" w:lastColumn="0" w:noHBand="0" w:noVBand="1"/>
      </w:tblPr>
      <w:tblGrid>
        <w:gridCol w:w="9639"/>
      </w:tblGrid>
      <w:tr w:rsidR="00F37E4F" w:rsidRPr="00CA6389" w14:paraId="3351A88B" w14:textId="77777777" w:rsidTr="004E5401">
        <w:trPr>
          <w:trHeight w:val="197"/>
        </w:trPr>
        <w:tc>
          <w:tcPr>
            <w:tcW w:w="9639" w:type="dxa"/>
            <w:tcBorders>
              <w:top w:val="single" w:sz="6" w:space="0" w:color="000000"/>
              <w:left w:val="single" w:sz="6" w:space="0" w:color="000000"/>
              <w:bottom w:val="single" w:sz="6" w:space="0" w:color="000000"/>
              <w:right w:val="single" w:sz="6" w:space="0" w:color="000000"/>
            </w:tcBorders>
            <w:hideMark/>
          </w:tcPr>
          <w:p w14:paraId="5DD4446B" w14:textId="77777777" w:rsidR="00F37E4F" w:rsidRPr="00CA6389" w:rsidRDefault="00F37E4F" w:rsidP="00276254">
            <w:pPr>
              <w:widowControl w:val="0"/>
              <w:suppressAutoHyphens/>
              <w:autoSpaceDE w:val="0"/>
              <w:spacing w:after="0" w:line="240" w:lineRule="auto"/>
              <w:rPr>
                <w:rFonts w:ascii="Times New Roman" w:eastAsia="Times New Roman"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Perkančioji organizacija (Pirkėjas):</w:t>
            </w:r>
          </w:p>
        </w:tc>
      </w:tr>
      <w:tr w:rsidR="00F37E4F" w:rsidRPr="00CA6389" w14:paraId="6577ED69" w14:textId="77777777" w:rsidTr="004E5401">
        <w:trPr>
          <w:trHeight w:val="197"/>
        </w:trPr>
        <w:tc>
          <w:tcPr>
            <w:tcW w:w="9639" w:type="dxa"/>
            <w:tcBorders>
              <w:top w:val="single" w:sz="6" w:space="0" w:color="000000"/>
              <w:left w:val="single" w:sz="6" w:space="0" w:color="000000"/>
              <w:bottom w:val="single" w:sz="6" w:space="0" w:color="000000"/>
              <w:right w:val="single" w:sz="6" w:space="0" w:color="000000"/>
            </w:tcBorders>
            <w:hideMark/>
          </w:tcPr>
          <w:p w14:paraId="5EBBB702" w14:textId="77777777" w:rsidR="00F37E4F" w:rsidRPr="00CA6389" w:rsidRDefault="00F37E4F" w:rsidP="00276254">
            <w:pPr>
              <w:widowControl w:val="0"/>
              <w:suppressAutoHyphens/>
              <w:autoSpaceDE w:val="0"/>
              <w:spacing w:after="0" w:line="240" w:lineRule="auto"/>
              <w:rPr>
                <w:rFonts w:ascii="Times New Roman" w:eastAsia="Times New Roman"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Tiekėjas (Paslaugų teikėjas):</w:t>
            </w:r>
          </w:p>
          <w:p w14:paraId="6268B1C0" w14:textId="77777777" w:rsidR="00F37E4F" w:rsidRPr="00CA6389" w:rsidRDefault="00F37E4F" w:rsidP="00276254">
            <w:pPr>
              <w:autoSpaceDE w:val="0"/>
              <w:autoSpaceDN w:val="0"/>
              <w:adjustRightInd w:val="0"/>
              <w:spacing w:after="0" w:line="240" w:lineRule="auto"/>
              <w:jc w:val="both"/>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(jei tai ūkio subjektų grupė, nurodyti: (</w:t>
            </w:r>
            <w:r w:rsidRPr="00CA6389">
              <w:rPr>
                <w:rFonts w:ascii="Times New Roman" w:eastAsia="Calibri" w:hAnsi="Times New Roman" w:cs="Times New Roman"/>
                <w:i/>
                <w:color w:val="000000"/>
                <w:sz w:val="24"/>
                <w:szCs w:val="24"/>
                <w:highlight w:val="lightGray"/>
                <w:bdr w:val="none" w:sz="0" w:space="0" w:color="auto" w:frame="1"/>
                <w:lang w:eastAsia="en-US"/>
              </w:rPr>
              <w:t>jungtinės veiklos sutarties pagrindu veikianti ūkio subjektų grupė, sudaryta iš: (nurodyti visų ūkio subjektų pavadinimus), atstovaujamas atsakingojo partnerio (nurodyti atsakingojo partnerio pavadinimą),</w:t>
            </w:r>
            <w:r w:rsidRPr="00CA6389">
              <w:rPr>
                <w:rFonts w:ascii="Times New Roman" w:eastAsia="Calibri" w:hAnsi="Times New Roman" w:cs="Times New Roman"/>
                <w:color w:val="000000"/>
                <w:sz w:val="24"/>
                <w:szCs w:val="24"/>
                <w:bdr w:val="none" w:sz="0" w:space="0" w:color="auto" w:frame="1"/>
                <w:lang w:eastAsia="en-US"/>
              </w:rPr>
              <w:t xml:space="preserve">  </w:t>
            </w:r>
          </w:p>
        </w:tc>
      </w:tr>
      <w:tr w:rsidR="00F37E4F" w:rsidRPr="00CA6389" w14:paraId="3F58573B" w14:textId="77777777" w:rsidTr="004E5401">
        <w:trPr>
          <w:trHeight w:val="166"/>
        </w:trPr>
        <w:tc>
          <w:tcPr>
            <w:tcW w:w="9639" w:type="dxa"/>
            <w:tcBorders>
              <w:top w:val="single" w:sz="6" w:space="0" w:color="000000"/>
              <w:left w:val="single" w:sz="6" w:space="0" w:color="000000"/>
              <w:bottom w:val="single" w:sz="6" w:space="0" w:color="000000"/>
              <w:right w:val="single" w:sz="6" w:space="0" w:color="000000"/>
            </w:tcBorders>
            <w:hideMark/>
          </w:tcPr>
          <w:p w14:paraId="44DBCD1B"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Sutarties Nr.:</w:t>
            </w:r>
          </w:p>
        </w:tc>
      </w:tr>
      <w:tr w:rsidR="00F37E4F" w:rsidRPr="00CA6389" w14:paraId="06B6780A" w14:textId="77777777" w:rsidTr="004E5401">
        <w:trPr>
          <w:trHeight w:val="166"/>
        </w:trPr>
        <w:tc>
          <w:tcPr>
            <w:tcW w:w="9639" w:type="dxa"/>
            <w:tcBorders>
              <w:top w:val="single" w:sz="6" w:space="0" w:color="000000"/>
              <w:left w:val="single" w:sz="6" w:space="0" w:color="000000"/>
              <w:bottom w:val="single" w:sz="6" w:space="0" w:color="000000"/>
              <w:right w:val="single" w:sz="6" w:space="0" w:color="000000"/>
            </w:tcBorders>
            <w:hideMark/>
          </w:tcPr>
          <w:p w14:paraId="3B1744C8"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Sutarties pavadinimas: </w:t>
            </w:r>
          </w:p>
        </w:tc>
      </w:tr>
    </w:tbl>
    <w:p w14:paraId="284B2763" w14:textId="77777777" w:rsidR="00202AF0" w:rsidRDefault="00202AF0"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p>
    <w:p w14:paraId="2127C0C5" w14:textId="40E4E5A8" w:rsidR="00F37E4F" w:rsidRPr="00CA6389" w:rsidRDefault="00F37E4F" w:rsidP="00F37E4F">
      <w:pPr>
        <w:widowControl w:val="0"/>
        <w:suppressAutoHyphens/>
        <w:autoSpaceDE w:val="0"/>
        <w:spacing w:after="0" w:line="240" w:lineRule="auto"/>
        <w:ind w:right="140" w:firstLine="720"/>
        <w:jc w:val="both"/>
        <w:rPr>
          <w:rFonts w:ascii="Times New Roman" w:eastAsia="Times New Roman"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Visos paslaugos, nurodytos Sutartyje, buvo suteiktos</w:t>
      </w:r>
      <w:r w:rsidRPr="00CA6389">
        <w:rPr>
          <w:rFonts w:ascii="Times New Roman" w:eastAsia="Calibri" w:hAnsi="Times New Roman" w:cs="Times New Roman"/>
          <w:i/>
          <w:sz w:val="24"/>
          <w:szCs w:val="24"/>
          <w:bdr w:val="none" w:sz="0" w:space="0" w:color="auto" w:frame="1"/>
          <w:lang w:eastAsia="zh-CN"/>
        </w:rPr>
        <w:t xml:space="preserve"> </w:t>
      </w:r>
      <w:r w:rsidRPr="00CA6389">
        <w:rPr>
          <w:rFonts w:ascii="Times New Roman" w:eastAsia="Calibri" w:hAnsi="Times New Roman" w:cs="Times New Roman"/>
          <w:sz w:val="24"/>
          <w:szCs w:val="24"/>
          <w:highlight w:val="lightGray"/>
          <w:bdr w:val="none" w:sz="0" w:space="0" w:color="auto" w:frame="1"/>
          <w:lang w:eastAsia="zh-CN"/>
        </w:rPr>
        <w:t>(</w:t>
      </w:r>
      <w:r w:rsidRPr="00CA6389">
        <w:rPr>
          <w:rFonts w:ascii="Times New Roman" w:eastAsia="Calibri" w:hAnsi="Times New Roman" w:cs="Times New Roman"/>
          <w:i/>
          <w:sz w:val="24"/>
          <w:szCs w:val="24"/>
          <w:highlight w:val="lightGray"/>
          <w:bdr w:val="none" w:sz="0" w:space="0" w:color="auto" w:frame="1"/>
          <w:lang w:eastAsia="zh-CN"/>
        </w:rPr>
        <w:t>įrašyti datą (datas).</w:t>
      </w:r>
      <w:r w:rsidRPr="00CA6389">
        <w:rPr>
          <w:rFonts w:ascii="Times New Roman" w:eastAsia="Calibri" w:hAnsi="Times New Roman" w:cs="Times New Roman"/>
          <w:sz w:val="24"/>
          <w:szCs w:val="24"/>
          <w:bdr w:val="none" w:sz="0" w:space="0" w:color="auto" w:frame="1"/>
          <w:lang w:eastAsia="zh-CN"/>
        </w:rPr>
        <w:t xml:space="preserve"> </w:t>
      </w:r>
    </w:p>
    <w:p w14:paraId="0D1B14B2" w14:textId="77777777" w:rsidR="00F37E4F" w:rsidRPr="00CA6389" w:rsidRDefault="00F37E4F"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Visi Sutarties  sąlygų  __punkte numatyti Tiekėjo įsipareigojimai įvykdyti (</w:t>
      </w:r>
      <w:r w:rsidRPr="00CA6389">
        <w:rPr>
          <w:rFonts w:ascii="Times New Roman" w:eastAsia="Calibri" w:hAnsi="Times New Roman" w:cs="Times New Roman"/>
          <w:i/>
          <w:sz w:val="24"/>
          <w:szCs w:val="24"/>
          <w:highlight w:val="lightGray"/>
          <w:bdr w:val="none" w:sz="0" w:space="0" w:color="auto" w:frame="1"/>
          <w:lang w:eastAsia="zh-CN"/>
        </w:rPr>
        <w:t xml:space="preserve">įrašyti datą).  </w:t>
      </w:r>
    </w:p>
    <w:p w14:paraId="62F59CF2" w14:textId="77777777" w:rsidR="00F37E4F" w:rsidRPr="00CA6389" w:rsidRDefault="00F37E4F" w:rsidP="00F37E4F">
      <w:pPr>
        <w:widowControl w:val="0"/>
        <w:suppressAutoHyphens/>
        <w:autoSpaceDE w:val="0"/>
        <w:spacing w:after="0" w:line="240" w:lineRule="auto"/>
        <w:ind w:right="282"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Pateikti visi reikalingi dokumentai (sąskaitos, sertifikatai, naudojimo ir priežiūros instrukcijos) (</w:t>
      </w:r>
      <w:r w:rsidRPr="00CA6389">
        <w:rPr>
          <w:rFonts w:ascii="Times New Roman" w:eastAsia="Calibri" w:hAnsi="Times New Roman" w:cs="Times New Roman"/>
          <w:i/>
          <w:sz w:val="24"/>
          <w:szCs w:val="24"/>
          <w:bdr w:val="none" w:sz="0" w:space="0" w:color="auto" w:frame="1"/>
          <w:lang w:eastAsia="zh-CN"/>
        </w:rPr>
        <w:t>nurodyti, jei tai numatyta sutartyje</w:t>
      </w:r>
      <w:r w:rsidRPr="00CA6389">
        <w:rPr>
          <w:rFonts w:ascii="Times New Roman" w:eastAsia="Calibri" w:hAnsi="Times New Roman" w:cs="Times New Roman"/>
          <w:sz w:val="24"/>
          <w:szCs w:val="24"/>
          <w:bdr w:val="none" w:sz="0" w:space="0" w:color="auto" w:frame="1"/>
          <w:lang w:eastAsia="zh-CN"/>
        </w:rPr>
        <w:t xml:space="preserve">). </w:t>
      </w:r>
    </w:p>
    <w:p w14:paraId="0392D72B" w14:textId="77777777" w:rsidR="00F37E4F" w:rsidRPr="00CA6389" w:rsidRDefault="00F37E4F"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Pirkėjas neturi Tiekėjui pretenzijų dėl Sutarties vykdymo, suteiktų paslaugų kokybės/Pirkėjas turi Tiekėjui pretenzijų dėl Sutarties vykdymo, suteiktų paslaugų kokybės</w:t>
      </w:r>
      <w:r w:rsidRPr="00CA6389">
        <w:rPr>
          <w:rFonts w:ascii="Times New Roman" w:eastAsia="Calibri" w:hAnsi="Times New Roman" w:cs="Times New Roman"/>
          <w:sz w:val="24"/>
          <w:szCs w:val="24"/>
          <w:bdr w:val="none" w:sz="0" w:space="0" w:color="auto" w:frame="1"/>
          <w:vertAlign w:val="superscript"/>
          <w:lang w:eastAsia="zh-CN"/>
        </w:rPr>
        <w:footnoteReference w:id="1"/>
      </w:r>
      <w:r w:rsidRPr="00CA6389">
        <w:rPr>
          <w:rFonts w:ascii="Times New Roman" w:eastAsia="Calibri" w:hAnsi="Times New Roman" w:cs="Times New Roman"/>
          <w:sz w:val="24"/>
          <w:szCs w:val="24"/>
          <w:bdr w:val="none" w:sz="0" w:space="0" w:color="auto" w:frame="1"/>
          <w:lang w:eastAsia="zh-CN"/>
        </w:rPr>
        <w:t>(</w:t>
      </w:r>
      <w:r w:rsidRPr="00CA6389">
        <w:rPr>
          <w:rFonts w:ascii="Times New Roman" w:eastAsia="Calibri" w:hAnsi="Times New Roman" w:cs="Times New Roman"/>
          <w:i/>
          <w:sz w:val="24"/>
          <w:szCs w:val="24"/>
          <w:bdr w:val="none" w:sz="0" w:space="0" w:color="auto" w:frame="1"/>
          <w:lang w:eastAsia="zh-CN"/>
        </w:rPr>
        <w:t>nurodyti konkrečias pretenzijas</w:t>
      </w:r>
      <w:r w:rsidRPr="00CA6389">
        <w:rPr>
          <w:rFonts w:ascii="Times New Roman" w:eastAsia="Calibri" w:hAnsi="Times New Roman" w:cs="Times New Roman"/>
          <w:sz w:val="24"/>
          <w:szCs w:val="24"/>
          <w:bdr w:val="none" w:sz="0" w:space="0" w:color="auto" w:frame="1"/>
          <w:lang w:eastAsia="zh-CN"/>
        </w:rPr>
        <w:t xml:space="preserve">).  </w:t>
      </w:r>
    </w:p>
    <w:p w14:paraId="33554BA3" w14:textId="77777777" w:rsidR="00F37E4F" w:rsidRPr="00CA6389" w:rsidRDefault="00F37E4F"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Pirkėjas suteiktas paslaugas priėmė ir patvirtina, kad suteiktos paslaugos atitinka Sutarties sąlygas ir yra tinkamos naudoti, visos Sutartyje numatytos sąlygos įvykdytos.</w:t>
      </w:r>
    </w:p>
    <w:p w14:paraId="6A437CD6" w14:textId="77777777" w:rsidR="00F37E4F" w:rsidRPr="00CA6389" w:rsidRDefault="00F37E4F"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i/>
          <w:sz w:val="24"/>
          <w:szCs w:val="24"/>
          <w:highlight w:val="lightGray"/>
          <w:bdr w:val="none" w:sz="0" w:space="0" w:color="auto" w:frame="1"/>
          <w:lang w:eastAsia="zh-CN"/>
        </w:rPr>
        <w:t>(Laikantis Sutarties nuostatų, buvo pateikti garantiniai pažymėjimai (pasai)</w:t>
      </w:r>
      <w:r w:rsidRPr="00CA6389">
        <w:rPr>
          <w:rFonts w:ascii="Times New Roman" w:eastAsia="Calibri" w:hAnsi="Times New Roman" w:cs="Times New Roman"/>
          <w:i/>
          <w:sz w:val="24"/>
          <w:szCs w:val="24"/>
          <w:bdr w:val="none" w:sz="0" w:space="0" w:color="auto" w:frame="1"/>
          <w:lang w:eastAsia="zh-CN"/>
        </w:rPr>
        <w:t>)</w:t>
      </w:r>
      <w:r w:rsidRPr="00CA6389">
        <w:rPr>
          <w:rFonts w:ascii="Times New Roman" w:eastAsia="Calibri" w:hAnsi="Times New Roman" w:cs="Times New Roman"/>
          <w:sz w:val="24"/>
          <w:szCs w:val="24"/>
          <w:bdr w:val="none" w:sz="0" w:space="0" w:color="auto" w:frame="1"/>
          <w:lang w:eastAsia="zh-CN"/>
        </w:rPr>
        <w:t xml:space="preserve"> (</w:t>
      </w:r>
      <w:r w:rsidRPr="00CA6389">
        <w:rPr>
          <w:rFonts w:ascii="Times New Roman" w:eastAsia="Calibri" w:hAnsi="Times New Roman" w:cs="Times New Roman"/>
          <w:i/>
          <w:sz w:val="24"/>
          <w:szCs w:val="24"/>
          <w:highlight w:val="lightGray"/>
          <w:bdr w:val="none" w:sz="0" w:space="0" w:color="auto" w:frame="1"/>
          <w:lang w:eastAsia="zh-CN"/>
        </w:rPr>
        <w:t>nurodyti, jei tai  numatyta Sutartyje).</w:t>
      </w:r>
      <w:r w:rsidRPr="00CA6389">
        <w:rPr>
          <w:rFonts w:ascii="Times New Roman" w:eastAsia="Calibri" w:hAnsi="Times New Roman" w:cs="Times New Roman"/>
          <w:sz w:val="24"/>
          <w:szCs w:val="24"/>
          <w:bdr w:val="none" w:sz="0" w:space="0" w:color="auto" w:frame="1"/>
          <w:lang w:eastAsia="zh-CN"/>
        </w:rPr>
        <w:t xml:space="preserve"> </w:t>
      </w:r>
    </w:p>
    <w:p w14:paraId="3A1908AA" w14:textId="77777777" w:rsidR="00F37E4F" w:rsidRPr="00CA6389" w:rsidRDefault="00F37E4F"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Šiuo aktu Pirkėjas patvirtina, kad suteiktos paslaugos priimtos (</w:t>
      </w:r>
      <w:r w:rsidRPr="00CA6389">
        <w:rPr>
          <w:rFonts w:ascii="Times New Roman" w:eastAsia="Calibri" w:hAnsi="Times New Roman" w:cs="Times New Roman"/>
          <w:i/>
          <w:sz w:val="24"/>
          <w:szCs w:val="24"/>
          <w:highlight w:val="lightGray"/>
          <w:bdr w:val="none" w:sz="0" w:space="0" w:color="auto" w:frame="1"/>
          <w:lang w:eastAsia="zh-CN"/>
        </w:rPr>
        <w:t>įrašyti datą),</w:t>
      </w:r>
      <w:r w:rsidRPr="00CA6389">
        <w:rPr>
          <w:rFonts w:ascii="Times New Roman" w:eastAsia="Calibri" w:hAnsi="Times New Roman" w:cs="Times New Roman"/>
          <w:sz w:val="24"/>
          <w:szCs w:val="24"/>
          <w:bdr w:val="none" w:sz="0" w:space="0" w:color="auto" w:frame="1"/>
          <w:lang w:eastAsia="zh-CN"/>
        </w:rPr>
        <w:t xml:space="preserve"> ir ši data yra laikoma paslaugų kokybės garantinio laikotarpio pradžia.</w:t>
      </w:r>
    </w:p>
    <w:p w14:paraId="6D6E4350" w14:textId="77777777" w:rsidR="00F37E4F" w:rsidRPr="00CA6389" w:rsidRDefault="00F37E4F"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Pirkėjui paliekama teisė Sutarties nustatytomis sąlygomis ir terminais pateikti Tiekėjui rašytines pretenzijas:</w:t>
      </w:r>
    </w:p>
    <w:p w14:paraId="3A1940EF" w14:textId="77777777" w:rsidR="00F37E4F" w:rsidRPr="00CA6389" w:rsidRDefault="00F37E4F"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1. Dėl paslaugų priėmimo metu nepastebėtų, paslėptų ar dėl kitų priežasčių nenustatytų trūkumų ir defektų;</w:t>
      </w:r>
    </w:p>
    <w:p w14:paraId="75DCE7D0" w14:textId="77777777" w:rsidR="00F37E4F" w:rsidRPr="00CA6389" w:rsidRDefault="00F37E4F" w:rsidP="00F37E4F">
      <w:pPr>
        <w:widowControl w:val="0"/>
        <w:suppressAutoHyphens/>
        <w:autoSpaceDE w:val="0"/>
        <w:spacing w:after="0" w:line="240" w:lineRule="auto"/>
        <w:ind w:right="140" w:firstLine="720"/>
        <w:jc w:val="both"/>
        <w:rPr>
          <w:rFonts w:ascii="Times New Roman" w:eastAsia="Calibri" w:hAnsi="Times New Roman" w:cs="Times New Roman"/>
          <w:sz w:val="24"/>
          <w:szCs w:val="24"/>
          <w:bdr w:val="none" w:sz="0" w:space="0" w:color="auto" w:frame="1"/>
          <w:lang w:eastAsia="zh-CN"/>
        </w:rPr>
      </w:pPr>
      <w:r w:rsidRPr="00CA6389">
        <w:rPr>
          <w:rFonts w:ascii="Times New Roman" w:eastAsia="Calibri" w:hAnsi="Times New Roman" w:cs="Times New Roman"/>
          <w:sz w:val="24"/>
          <w:szCs w:val="24"/>
          <w:bdr w:val="none" w:sz="0" w:space="0" w:color="auto" w:frame="1"/>
          <w:lang w:eastAsia="zh-CN"/>
        </w:rPr>
        <w:t>2. Dėl neatitikimo techninei specifikacijai, kas gali paaiškėti tik atlikus detalius tyrimus ir matavimus.</w:t>
      </w:r>
    </w:p>
    <w:p w14:paraId="36B61258" w14:textId="77777777" w:rsidR="00F37E4F" w:rsidRPr="00CA6389" w:rsidRDefault="00F37E4F" w:rsidP="00F37E4F">
      <w:pPr>
        <w:autoSpaceDE w:val="0"/>
        <w:autoSpaceDN w:val="0"/>
        <w:adjustRightInd w:val="0"/>
        <w:spacing w:after="0" w:line="240" w:lineRule="auto"/>
        <w:rPr>
          <w:rFonts w:ascii="Times New Roman" w:eastAsia="Calibri" w:hAnsi="Times New Roman" w:cs="Times New Roman"/>
          <w:color w:val="000000"/>
          <w:sz w:val="24"/>
          <w:szCs w:val="24"/>
          <w:bdr w:val="none" w:sz="0" w:space="0" w:color="auto" w:frame="1"/>
          <w:lang w:eastAsia="en-US"/>
        </w:rPr>
      </w:pPr>
    </w:p>
    <w:tbl>
      <w:tblPr>
        <w:tblW w:w="8815"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678"/>
        <w:gridCol w:w="4137"/>
      </w:tblGrid>
      <w:tr w:rsidR="00F37E4F" w:rsidRPr="00CA6389" w14:paraId="5A7A5177" w14:textId="77777777" w:rsidTr="00276254">
        <w:trPr>
          <w:trHeight w:val="270"/>
        </w:trPr>
        <w:tc>
          <w:tcPr>
            <w:tcW w:w="4678" w:type="dxa"/>
            <w:tcBorders>
              <w:top w:val="single" w:sz="6" w:space="0" w:color="000000"/>
              <w:left w:val="single" w:sz="6" w:space="0" w:color="000000"/>
              <w:bottom w:val="nil"/>
              <w:right w:val="single" w:sz="6" w:space="0" w:color="000000"/>
            </w:tcBorders>
            <w:hideMark/>
          </w:tcPr>
          <w:p w14:paraId="01EA9682"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Perdavė</w:t>
            </w:r>
          </w:p>
        </w:tc>
        <w:tc>
          <w:tcPr>
            <w:tcW w:w="4137" w:type="dxa"/>
            <w:tcBorders>
              <w:top w:val="single" w:sz="6" w:space="0" w:color="000000"/>
              <w:left w:val="single" w:sz="6" w:space="0" w:color="000000"/>
              <w:bottom w:val="nil"/>
              <w:right w:val="single" w:sz="6" w:space="0" w:color="000000"/>
            </w:tcBorders>
            <w:hideMark/>
          </w:tcPr>
          <w:p w14:paraId="1F9CB938"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Priėmė </w:t>
            </w:r>
          </w:p>
        </w:tc>
      </w:tr>
      <w:tr w:rsidR="00F37E4F" w:rsidRPr="00CA6389" w14:paraId="5A9734B5" w14:textId="77777777" w:rsidTr="00276254">
        <w:trPr>
          <w:trHeight w:val="375"/>
        </w:trPr>
        <w:tc>
          <w:tcPr>
            <w:tcW w:w="4678" w:type="dxa"/>
            <w:tcBorders>
              <w:top w:val="nil"/>
              <w:left w:val="single" w:sz="6" w:space="0" w:color="000000"/>
              <w:bottom w:val="single" w:sz="6" w:space="0" w:color="000000"/>
              <w:right w:val="single" w:sz="6" w:space="0" w:color="000000"/>
            </w:tcBorders>
            <w:vAlign w:val="center"/>
            <w:hideMark/>
          </w:tcPr>
          <w:p w14:paraId="219434F3"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Tiekėjas</w:t>
            </w:r>
          </w:p>
        </w:tc>
        <w:tc>
          <w:tcPr>
            <w:tcW w:w="4137" w:type="dxa"/>
            <w:tcBorders>
              <w:top w:val="nil"/>
              <w:left w:val="single" w:sz="6" w:space="0" w:color="000000"/>
              <w:bottom w:val="single" w:sz="6" w:space="0" w:color="000000"/>
              <w:right w:val="single" w:sz="6" w:space="0" w:color="000000"/>
            </w:tcBorders>
            <w:vAlign w:val="center"/>
            <w:hideMark/>
          </w:tcPr>
          <w:p w14:paraId="4DC00546"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Pirkėjas</w:t>
            </w:r>
          </w:p>
        </w:tc>
      </w:tr>
      <w:tr w:rsidR="00F37E4F" w:rsidRPr="00CA6389" w14:paraId="42F1EEAF" w14:textId="77777777" w:rsidTr="00276254">
        <w:trPr>
          <w:trHeight w:val="285"/>
        </w:trPr>
        <w:tc>
          <w:tcPr>
            <w:tcW w:w="4678" w:type="dxa"/>
            <w:tcBorders>
              <w:top w:val="single" w:sz="6" w:space="0" w:color="000000"/>
              <w:left w:val="single" w:sz="6" w:space="0" w:color="000000"/>
              <w:bottom w:val="nil"/>
              <w:right w:val="single" w:sz="6" w:space="0" w:color="000000"/>
            </w:tcBorders>
            <w:hideMark/>
          </w:tcPr>
          <w:p w14:paraId="75CDDB44"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(Data) </w:t>
            </w:r>
          </w:p>
        </w:tc>
        <w:tc>
          <w:tcPr>
            <w:tcW w:w="4137" w:type="dxa"/>
            <w:tcBorders>
              <w:top w:val="single" w:sz="6" w:space="0" w:color="000000"/>
              <w:left w:val="single" w:sz="6" w:space="0" w:color="000000"/>
              <w:bottom w:val="nil"/>
              <w:right w:val="single" w:sz="6" w:space="0" w:color="000000"/>
            </w:tcBorders>
            <w:hideMark/>
          </w:tcPr>
          <w:p w14:paraId="7561C5E6"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(Data)</w:t>
            </w:r>
          </w:p>
        </w:tc>
      </w:tr>
      <w:tr w:rsidR="00F37E4F" w:rsidRPr="00CA6389" w14:paraId="7E2E5AB7" w14:textId="77777777" w:rsidTr="00276254">
        <w:trPr>
          <w:trHeight w:val="285"/>
        </w:trPr>
        <w:tc>
          <w:tcPr>
            <w:tcW w:w="4678" w:type="dxa"/>
            <w:tcBorders>
              <w:top w:val="nil"/>
              <w:left w:val="single" w:sz="6" w:space="0" w:color="000000"/>
              <w:bottom w:val="nil"/>
              <w:right w:val="single" w:sz="6" w:space="0" w:color="000000"/>
            </w:tcBorders>
            <w:hideMark/>
          </w:tcPr>
          <w:p w14:paraId="565E793A"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(Parašas) </w:t>
            </w:r>
          </w:p>
        </w:tc>
        <w:tc>
          <w:tcPr>
            <w:tcW w:w="4137" w:type="dxa"/>
            <w:tcBorders>
              <w:top w:val="nil"/>
              <w:left w:val="single" w:sz="6" w:space="0" w:color="000000"/>
              <w:bottom w:val="nil"/>
              <w:right w:val="single" w:sz="6" w:space="0" w:color="000000"/>
            </w:tcBorders>
            <w:hideMark/>
          </w:tcPr>
          <w:p w14:paraId="015D951E"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(Parašas) </w:t>
            </w:r>
          </w:p>
        </w:tc>
      </w:tr>
      <w:tr w:rsidR="00F37E4F" w:rsidRPr="00CA6389" w14:paraId="7B493C6D" w14:textId="77777777" w:rsidTr="00276254">
        <w:trPr>
          <w:trHeight w:val="310"/>
        </w:trPr>
        <w:tc>
          <w:tcPr>
            <w:tcW w:w="4678" w:type="dxa"/>
            <w:tcBorders>
              <w:top w:val="nil"/>
              <w:left w:val="single" w:sz="6" w:space="0" w:color="000000"/>
              <w:bottom w:val="nil"/>
              <w:right w:val="single" w:sz="6" w:space="0" w:color="000000"/>
            </w:tcBorders>
            <w:hideMark/>
          </w:tcPr>
          <w:p w14:paraId="535B0EE0"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(Vardas, pavardė) </w:t>
            </w:r>
          </w:p>
        </w:tc>
        <w:tc>
          <w:tcPr>
            <w:tcW w:w="4137" w:type="dxa"/>
            <w:tcBorders>
              <w:top w:val="nil"/>
              <w:left w:val="single" w:sz="6" w:space="0" w:color="000000"/>
              <w:bottom w:val="nil"/>
              <w:right w:val="single" w:sz="6" w:space="0" w:color="000000"/>
            </w:tcBorders>
            <w:hideMark/>
          </w:tcPr>
          <w:p w14:paraId="67567812"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(Vardas, pavardė) </w:t>
            </w:r>
          </w:p>
        </w:tc>
      </w:tr>
      <w:tr w:rsidR="00F37E4F" w:rsidRPr="00CA6389" w14:paraId="0DAD2A75" w14:textId="77777777" w:rsidTr="00276254">
        <w:trPr>
          <w:trHeight w:val="310"/>
        </w:trPr>
        <w:tc>
          <w:tcPr>
            <w:tcW w:w="4678" w:type="dxa"/>
            <w:tcBorders>
              <w:top w:val="nil"/>
              <w:left w:val="single" w:sz="6" w:space="0" w:color="000000"/>
              <w:bottom w:val="nil"/>
              <w:right w:val="single" w:sz="6" w:space="0" w:color="000000"/>
            </w:tcBorders>
            <w:hideMark/>
          </w:tcPr>
          <w:p w14:paraId="43A02566"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(Pareigos) </w:t>
            </w:r>
          </w:p>
        </w:tc>
        <w:tc>
          <w:tcPr>
            <w:tcW w:w="4137" w:type="dxa"/>
            <w:tcBorders>
              <w:top w:val="nil"/>
              <w:left w:val="single" w:sz="6" w:space="0" w:color="000000"/>
              <w:bottom w:val="nil"/>
              <w:right w:val="single" w:sz="6" w:space="0" w:color="000000"/>
            </w:tcBorders>
            <w:hideMark/>
          </w:tcPr>
          <w:p w14:paraId="71C78102"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 xml:space="preserve">(Pareigos) </w:t>
            </w:r>
          </w:p>
        </w:tc>
      </w:tr>
      <w:tr w:rsidR="00F37E4F" w:rsidRPr="00CA6389" w14:paraId="0E1E0274" w14:textId="77777777" w:rsidTr="00276254">
        <w:trPr>
          <w:trHeight w:val="345"/>
        </w:trPr>
        <w:tc>
          <w:tcPr>
            <w:tcW w:w="4678" w:type="dxa"/>
            <w:tcBorders>
              <w:top w:val="nil"/>
              <w:left w:val="single" w:sz="6" w:space="0" w:color="000000"/>
              <w:bottom w:val="single" w:sz="6" w:space="0" w:color="000000"/>
              <w:right w:val="single" w:sz="6" w:space="0" w:color="000000"/>
            </w:tcBorders>
            <w:hideMark/>
          </w:tcPr>
          <w:p w14:paraId="47428061" w14:textId="77777777" w:rsidR="00F37E4F" w:rsidRPr="00CA6389" w:rsidRDefault="00F37E4F" w:rsidP="00276254">
            <w:pPr>
              <w:autoSpaceDE w:val="0"/>
              <w:autoSpaceDN w:val="0"/>
              <w:adjustRightInd w:val="0"/>
              <w:spacing w:after="0" w:line="240" w:lineRule="auto"/>
              <w:rPr>
                <w:rFonts w:ascii="Times New Roman" w:eastAsia="Times New Roman" w:hAnsi="Times New Roman" w:cs="Times New Roman"/>
                <w:color w:val="000000"/>
                <w:sz w:val="24"/>
                <w:szCs w:val="24"/>
                <w:bdr w:val="none" w:sz="0" w:space="0" w:color="auto" w:frame="1"/>
                <w:lang w:eastAsia="en-US"/>
              </w:rPr>
            </w:pPr>
            <w:r w:rsidRPr="00CA6389">
              <w:rPr>
                <w:rFonts w:ascii="Times New Roman" w:eastAsia="Calibri" w:hAnsi="Times New Roman" w:cs="Times New Roman"/>
                <w:color w:val="000000"/>
                <w:sz w:val="24"/>
                <w:szCs w:val="24"/>
                <w:bdr w:val="none" w:sz="0" w:space="0" w:color="auto" w:frame="1"/>
                <w:lang w:eastAsia="en-US"/>
              </w:rPr>
              <w:t>(Antspaudas) (jei yra)</w:t>
            </w:r>
          </w:p>
        </w:tc>
        <w:tc>
          <w:tcPr>
            <w:tcW w:w="4137" w:type="dxa"/>
            <w:tcBorders>
              <w:top w:val="nil"/>
              <w:left w:val="single" w:sz="6" w:space="0" w:color="000000"/>
              <w:bottom w:val="single" w:sz="6" w:space="0" w:color="000000"/>
              <w:right w:val="single" w:sz="6" w:space="0" w:color="000000"/>
            </w:tcBorders>
            <w:hideMark/>
          </w:tcPr>
          <w:p w14:paraId="5D43D3B7" w14:textId="77777777" w:rsidR="00F37E4F" w:rsidRPr="00CA6389" w:rsidRDefault="00F37E4F" w:rsidP="00276254">
            <w:pPr>
              <w:spacing w:after="0" w:line="240" w:lineRule="auto"/>
              <w:rPr>
                <w:rFonts w:ascii="Times New Roman" w:eastAsia="Times New Roman" w:hAnsi="Times New Roman" w:cs="Times New Roman"/>
                <w:color w:val="000000"/>
                <w:sz w:val="24"/>
                <w:szCs w:val="24"/>
                <w:bdr w:val="none" w:sz="0" w:space="0" w:color="auto" w:frame="1"/>
                <w:lang w:eastAsia="en-US"/>
              </w:rPr>
            </w:pPr>
          </w:p>
        </w:tc>
      </w:tr>
    </w:tbl>
    <w:p w14:paraId="3050CFFE" w14:textId="77777777" w:rsidR="00F37E4F" w:rsidRDefault="00F37E4F" w:rsidP="00F37E4F">
      <w:pPr>
        <w:widowControl w:val="0"/>
        <w:suppressAutoHyphens/>
        <w:autoSpaceDE w:val="0"/>
        <w:spacing w:after="0" w:line="240" w:lineRule="auto"/>
        <w:rPr>
          <w:rFonts w:ascii="Times New Roman" w:eastAsia="Times New Roman" w:hAnsi="Times New Roman" w:cs="Times New Roman"/>
          <w:sz w:val="24"/>
          <w:szCs w:val="24"/>
          <w:lang w:eastAsia="en-US"/>
        </w:rPr>
      </w:pPr>
    </w:p>
    <w:sectPr w:rsidR="00F37E4F" w:rsidSect="00CD6BED">
      <w:pgSz w:w="11906" w:h="16838" w:code="9"/>
      <w:pgMar w:top="1134" w:right="566"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EAEE1" w14:textId="77777777" w:rsidR="008F7707" w:rsidRDefault="008F7707" w:rsidP="00F37E4F">
      <w:pPr>
        <w:spacing w:after="0" w:line="240" w:lineRule="auto"/>
      </w:pPr>
      <w:r>
        <w:separator/>
      </w:r>
    </w:p>
  </w:endnote>
  <w:endnote w:type="continuationSeparator" w:id="0">
    <w:p w14:paraId="2F8CB220" w14:textId="77777777" w:rsidR="008F7707" w:rsidRDefault="008F7707" w:rsidP="00F3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ndale Sans UI">
    <w:altName w:val="Trebuchet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1E175" w14:textId="77777777" w:rsidR="008F7707" w:rsidRDefault="008F7707" w:rsidP="00F37E4F">
      <w:pPr>
        <w:spacing w:after="0" w:line="240" w:lineRule="auto"/>
      </w:pPr>
      <w:r>
        <w:separator/>
      </w:r>
    </w:p>
  </w:footnote>
  <w:footnote w:type="continuationSeparator" w:id="0">
    <w:p w14:paraId="542F87E4" w14:textId="77777777" w:rsidR="008F7707" w:rsidRDefault="008F7707" w:rsidP="00F37E4F">
      <w:pPr>
        <w:spacing w:after="0" w:line="240" w:lineRule="auto"/>
      </w:pPr>
      <w:r>
        <w:continuationSeparator/>
      </w:r>
    </w:p>
  </w:footnote>
  <w:footnote w:id="1">
    <w:p w14:paraId="12D14763" w14:textId="77777777" w:rsidR="00F37E4F" w:rsidRDefault="00F37E4F" w:rsidP="00F37E4F">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Pažymėtos pasirinkimo galimybės, nereikalingi žodžiai turi būti išbraukti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0A20"/>
    <w:multiLevelType w:val="multilevel"/>
    <w:tmpl w:val="3C027B8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15:restartNumberingAfterBreak="0">
    <w:nsid w:val="245E6B47"/>
    <w:multiLevelType w:val="multilevel"/>
    <w:tmpl w:val="99D4EF72"/>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295A1FFE"/>
    <w:multiLevelType w:val="multilevel"/>
    <w:tmpl w:val="364ED62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5" w15:restartNumberingAfterBreak="0">
    <w:nsid w:val="6E68605A"/>
    <w:multiLevelType w:val="multilevel"/>
    <w:tmpl w:val="75A8229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2368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46948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4725496">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3039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706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073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4F"/>
    <w:rsid w:val="00053BAF"/>
    <w:rsid w:val="000C0E95"/>
    <w:rsid w:val="000D2398"/>
    <w:rsid w:val="001874BF"/>
    <w:rsid w:val="001B7938"/>
    <w:rsid w:val="00202AF0"/>
    <w:rsid w:val="00247597"/>
    <w:rsid w:val="002F3AAF"/>
    <w:rsid w:val="003416D5"/>
    <w:rsid w:val="003B6993"/>
    <w:rsid w:val="003D29FD"/>
    <w:rsid w:val="003D4218"/>
    <w:rsid w:val="004D6F46"/>
    <w:rsid w:val="004E1AC5"/>
    <w:rsid w:val="004E5401"/>
    <w:rsid w:val="00500027"/>
    <w:rsid w:val="006230A1"/>
    <w:rsid w:val="00683D7A"/>
    <w:rsid w:val="006A600C"/>
    <w:rsid w:val="006B1B0E"/>
    <w:rsid w:val="006C7825"/>
    <w:rsid w:val="006E56A4"/>
    <w:rsid w:val="007015BE"/>
    <w:rsid w:val="00752DCB"/>
    <w:rsid w:val="007A50EB"/>
    <w:rsid w:val="007B2683"/>
    <w:rsid w:val="007F6594"/>
    <w:rsid w:val="007F720E"/>
    <w:rsid w:val="00804662"/>
    <w:rsid w:val="008A2781"/>
    <w:rsid w:val="008B0FDC"/>
    <w:rsid w:val="008E6C23"/>
    <w:rsid w:val="008F7707"/>
    <w:rsid w:val="0092554F"/>
    <w:rsid w:val="009A7AD4"/>
    <w:rsid w:val="009D6626"/>
    <w:rsid w:val="009E7505"/>
    <w:rsid w:val="00A222F0"/>
    <w:rsid w:val="00A24E03"/>
    <w:rsid w:val="00A65D2D"/>
    <w:rsid w:val="00A737E9"/>
    <w:rsid w:val="00AC3592"/>
    <w:rsid w:val="00B159A0"/>
    <w:rsid w:val="00B3658D"/>
    <w:rsid w:val="00B51E76"/>
    <w:rsid w:val="00B567F3"/>
    <w:rsid w:val="00B654A2"/>
    <w:rsid w:val="00B71F8F"/>
    <w:rsid w:val="00BE24A9"/>
    <w:rsid w:val="00BE54BA"/>
    <w:rsid w:val="00C2722C"/>
    <w:rsid w:val="00C279E5"/>
    <w:rsid w:val="00C35034"/>
    <w:rsid w:val="00CB7DA5"/>
    <w:rsid w:val="00CB7E0E"/>
    <w:rsid w:val="00CD6BED"/>
    <w:rsid w:val="00D8356A"/>
    <w:rsid w:val="00D92D12"/>
    <w:rsid w:val="00D934BD"/>
    <w:rsid w:val="00DB167E"/>
    <w:rsid w:val="00DC19F6"/>
    <w:rsid w:val="00DD74DF"/>
    <w:rsid w:val="00DF692F"/>
    <w:rsid w:val="00E34213"/>
    <w:rsid w:val="00EA6AF9"/>
    <w:rsid w:val="00EB3251"/>
    <w:rsid w:val="00EE7462"/>
    <w:rsid w:val="00EF0C77"/>
    <w:rsid w:val="00F171C6"/>
    <w:rsid w:val="00F37E4F"/>
    <w:rsid w:val="00F66F10"/>
    <w:rsid w:val="00F80DCC"/>
    <w:rsid w:val="00F845A7"/>
    <w:rsid w:val="00FB6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486D"/>
  <w15:chartTrackingRefBased/>
  <w15:docId w15:val="{0EA855AD-8149-4354-8265-07EF20D7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E4F"/>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F37E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F37E4F"/>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aliases w:val="Alna"/>
    <w:basedOn w:val="Numatytasispastraiposriftas"/>
    <w:uiPriority w:val="99"/>
    <w:unhideWhenUsed/>
    <w:rsid w:val="00F37E4F"/>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F37E4F"/>
    <w:rPr>
      <w:sz w:val="20"/>
      <w:szCs w:val="20"/>
    </w:rPr>
  </w:style>
  <w:style w:type="character" w:customStyle="1" w:styleId="PuslapioinaostekstasDiagrama">
    <w:name w:val="Puslapio išnašos tekstas Diagrama"/>
    <w:basedOn w:val="Numatytasispastraiposriftas"/>
    <w:link w:val="Puslapioinaostekstas"/>
    <w:uiPriority w:val="99"/>
    <w:rsid w:val="00F37E4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7E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37E4F"/>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F37E4F"/>
    <w:rPr>
      <w:vertAlign w:val="superscript"/>
    </w:rPr>
  </w:style>
  <w:style w:type="paragraph" w:customStyle="1" w:styleId="Default">
    <w:name w:val="Default"/>
    <w:rsid w:val="00F37E4F"/>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lt-LT"/>
      <w14:ligatures w14:val="none"/>
    </w:rPr>
  </w:style>
  <w:style w:type="paragraph" w:styleId="Pataisymai">
    <w:name w:val="Revision"/>
    <w:hidden/>
    <w:uiPriority w:val="99"/>
    <w:semiHidden/>
    <w:rsid w:val="00B51E76"/>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B51E76"/>
    <w:rPr>
      <w:sz w:val="16"/>
      <w:szCs w:val="16"/>
    </w:rPr>
  </w:style>
  <w:style w:type="paragraph" w:styleId="Komentarotekstas">
    <w:name w:val="annotation text"/>
    <w:basedOn w:val="prastasis"/>
    <w:link w:val="KomentarotekstasDiagrama"/>
    <w:uiPriority w:val="99"/>
    <w:semiHidden/>
    <w:unhideWhenUsed/>
    <w:rsid w:val="00B51E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1E7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B51E76"/>
    <w:rPr>
      <w:b/>
      <w:bCs/>
    </w:rPr>
  </w:style>
  <w:style w:type="character" w:customStyle="1" w:styleId="KomentarotemaDiagrama">
    <w:name w:val="Komentaro tema Diagrama"/>
    <w:basedOn w:val="KomentarotekstasDiagrama"/>
    <w:link w:val="Komentarotema"/>
    <w:uiPriority w:val="99"/>
    <w:semiHidden/>
    <w:rsid w:val="00B51E76"/>
    <w:rPr>
      <w:rFonts w:eastAsiaTheme="minorEastAsia"/>
      <w:b/>
      <w:bCs/>
      <w:kern w:val="0"/>
      <w:sz w:val="20"/>
      <w:szCs w:val="20"/>
      <w:lang w:eastAsia="lt-LT"/>
      <w14:ligatures w14:val="none"/>
    </w:rPr>
  </w:style>
  <w:style w:type="character" w:styleId="Neapdorotaspaminjimas">
    <w:name w:val="Unresolved Mention"/>
    <w:basedOn w:val="Numatytasispastraiposriftas"/>
    <w:uiPriority w:val="99"/>
    <w:semiHidden/>
    <w:unhideWhenUsed/>
    <w:rsid w:val="003D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151920">
      <w:bodyDiv w:val="1"/>
      <w:marLeft w:val="0"/>
      <w:marRight w:val="0"/>
      <w:marTop w:val="0"/>
      <w:marBottom w:val="0"/>
      <w:divBdr>
        <w:top w:val="none" w:sz="0" w:space="0" w:color="auto"/>
        <w:left w:val="none" w:sz="0" w:space="0" w:color="auto"/>
        <w:bottom w:val="none" w:sz="0" w:space="0" w:color="auto"/>
        <w:right w:val="none" w:sz="0" w:space="0" w:color="auto"/>
      </w:divBdr>
    </w:div>
    <w:div w:id="1331056920">
      <w:bodyDiv w:val="1"/>
      <w:marLeft w:val="0"/>
      <w:marRight w:val="0"/>
      <w:marTop w:val="0"/>
      <w:marBottom w:val="0"/>
      <w:divBdr>
        <w:top w:val="none" w:sz="0" w:space="0" w:color="auto"/>
        <w:left w:val="none" w:sz="0" w:space="0" w:color="auto"/>
        <w:bottom w:val="none" w:sz="0" w:space="0" w:color="auto"/>
        <w:right w:val="none" w:sz="0" w:space="0" w:color="auto"/>
      </w:divBdr>
    </w:div>
    <w:div w:id="15778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F3780-31C0-4B0C-9FA3-EE9DDD1D9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19804</Words>
  <Characters>11289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Žibėnas Gintautas</dc:creator>
  <cp:keywords/>
  <dc:description/>
  <cp:lastModifiedBy>Žibėnas Gintautas</cp:lastModifiedBy>
  <cp:revision>3</cp:revision>
  <dcterms:created xsi:type="dcterms:W3CDTF">2024-05-27T12:56:00Z</dcterms:created>
  <dcterms:modified xsi:type="dcterms:W3CDTF">2024-06-18T09:32:00Z</dcterms:modified>
</cp:coreProperties>
</file>