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AFF643" w14:textId="77777777" w:rsidR="004C6F97" w:rsidRPr="00DB52D1" w:rsidRDefault="004C6F97" w:rsidP="004C6F97">
      <w:pPr>
        <w:tabs>
          <w:tab w:val="left" w:pos="8415"/>
        </w:tabs>
        <w:jc w:val="center"/>
        <w:rPr>
          <w:rFonts w:ascii="Arial" w:eastAsia="Times New Roman" w:hAnsi="Arial" w:cs="Arial"/>
          <w:b/>
          <w:color w:val="000000"/>
          <w:sz w:val="20"/>
          <w:szCs w:val="20"/>
          <w:lang w:eastAsia="en-US"/>
        </w:rPr>
      </w:pPr>
      <w:r w:rsidRPr="00DB52D1">
        <w:rPr>
          <w:rFonts w:ascii="Arial" w:eastAsia="Times New Roman" w:hAnsi="Arial" w:cs="Arial"/>
          <w:b/>
          <w:color w:val="000000"/>
          <w:sz w:val="20"/>
          <w:szCs w:val="20"/>
          <w:lang w:eastAsia="en-US"/>
        </w:rPr>
        <w:t xml:space="preserve">PASLAUGŲ VIEŠOJO PIRKIMO–PARDAVIMO SUTARTIS </w:t>
      </w:r>
    </w:p>
    <w:p w14:paraId="17874002" w14:textId="77777777" w:rsidR="004C6F97" w:rsidRPr="00DB52D1" w:rsidRDefault="004C6F97" w:rsidP="004C6F97">
      <w:pPr>
        <w:spacing w:after="0"/>
        <w:jc w:val="center"/>
        <w:rPr>
          <w:rFonts w:ascii="Arial" w:eastAsia="Times New Roman" w:hAnsi="Arial" w:cs="Arial"/>
          <w:i/>
          <w:color w:val="000000"/>
          <w:sz w:val="20"/>
          <w:szCs w:val="20"/>
          <w:lang w:eastAsia="en-US"/>
        </w:rPr>
      </w:pPr>
      <w:r w:rsidRPr="00DB52D1">
        <w:rPr>
          <w:rFonts w:ascii="Arial" w:eastAsia="Times New Roman" w:hAnsi="Arial" w:cs="Arial"/>
          <w:b/>
          <w:color w:val="000000"/>
          <w:sz w:val="20"/>
          <w:szCs w:val="20"/>
          <w:lang w:eastAsia="en-US"/>
        </w:rPr>
        <w:t>PIRKIMO Nr.</w:t>
      </w:r>
      <w:r>
        <w:rPr>
          <w:rFonts w:ascii="Arial" w:eastAsia="Times New Roman" w:hAnsi="Arial" w:cs="Arial"/>
          <w:b/>
          <w:color w:val="000000"/>
          <w:sz w:val="20"/>
          <w:szCs w:val="20"/>
          <w:lang w:eastAsia="en-US"/>
        </w:rPr>
        <w:t xml:space="preserve"> 715655, VPP- 55(2024)</w:t>
      </w:r>
    </w:p>
    <w:p w14:paraId="3AAF5422" w14:textId="77777777" w:rsidR="004C6F97" w:rsidRPr="00DB52D1" w:rsidRDefault="004C6F97" w:rsidP="004C6F97">
      <w:pPr>
        <w:spacing w:after="0"/>
        <w:jc w:val="center"/>
        <w:rPr>
          <w:rFonts w:ascii="Arial" w:eastAsia="Times New Roman" w:hAnsi="Arial" w:cs="Arial"/>
          <w:b/>
          <w:color w:val="000000"/>
          <w:sz w:val="20"/>
          <w:szCs w:val="20"/>
          <w:lang w:eastAsia="en-US"/>
        </w:rPr>
      </w:pPr>
    </w:p>
    <w:p w14:paraId="733B7A29" w14:textId="77777777" w:rsidR="004C6F97" w:rsidRPr="00DB52D1" w:rsidRDefault="004C6F97" w:rsidP="004C6F97">
      <w:pPr>
        <w:keepNext/>
        <w:spacing w:after="0"/>
        <w:jc w:val="center"/>
        <w:outlineLvl w:val="1"/>
        <w:rPr>
          <w:rFonts w:ascii="Arial" w:eastAsia="Times New Roman" w:hAnsi="Arial" w:cs="Arial"/>
          <w:b/>
          <w:bCs/>
          <w:color w:val="000000"/>
          <w:sz w:val="20"/>
          <w:szCs w:val="20"/>
          <w:lang w:eastAsia="en-US"/>
        </w:rPr>
      </w:pPr>
      <w:r w:rsidRPr="00DB52D1">
        <w:rPr>
          <w:rFonts w:ascii="Arial" w:eastAsia="Times New Roman" w:hAnsi="Arial" w:cs="Arial"/>
          <w:b/>
          <w:bCs/>
          <w:color w:val="000000"/>
          <w:sz w:val="20"/>
          <w:szCs w:val="20"/>
          <w:lang w:eastAsia="en-US"/>
        </w:rPr>
        <w:t>SPECIALIOSIOS SĄLYGOS</w:t>
      </w:r>
    </w:p>
    <w:p w14:paraId="4BCA609E" w14:textId="77777777" w:rsidR="004C6F97" w:rsidRPr="00DB52D1" w:rsidRDefault="004C6F97" w:rsidP="004C6F97">
      <w:pPr>
        <w:spacing w:after="0"/>
        <w:jc w:val="center"/>
        <w:rPr>
          <w:rFonts w:ascii="Arial" w:eastAsia="Times New Roman" w:hAnsi="Arial" w:cs="Arial"/>
          <w:b/>
          <w:color w:val="000000"/>
          <w:sz w:val="20"/>
          <w:szCs w:val="20"/>
          <w:lang w:eastAsia="en-US"/>
        </w:rPr>
      </w:pPr>
    </w:p>
    <w:p w14:paraId="2DE972A1" w14:textId="061544E7" w:rsidR="004C6F97" w:rsidRPr="00DB52D1" w:rsidRDefault="004C6F97" w:rsidP="004C6F97">
      <w:pPr>
        <w:spacing w:after="0"/>
        <w:jc w:val="center"/>
        <w:rPr>
          <w:rFonts w:ascii="Arial" w:eastAsia="Times New Roman" w:hAnsi="Arial" w:cs="Arial"/>
          <w:b/>
          <w:color w:val="000000"/>
          <w:sz w:val="20"/>
          <w:szCs w:val="20"/>
          <w:lang w:eastAsia="en-US"/>
        </w:rPr>
      </w:pPr>
      <w:r w:rsidRPr="00DB52D1">
        <w:rPr>
          <w:rFonts w:ascii="Arial" w:eastAsia="Times New Roman" w:hAnsi="Arial" w:cs="Arial"/>
          <w:b/>
          <w:color w:val="000000"/>
          <w:sz w:val="20"/>
          <w:szCs w:val="20"/>
          <w:lang w:eastAsia="en-US"/>
        </w:rPr>
        <w:t>202</w:t>
      </w:r>
      <w:r w:rsidR="0049352B">
        <w:rPr>
          <w:rFonts w:ascii="Arial" w:eastAsia="Times New Roman" w:hAnsi="Arial" w:cs="Arial"/>
          <w:b/>
          <w:color w:val="000000"/>
          <w:sz w:val="20"/>
          <w:szCs w:val="20"/>
          <w:lang w:eastAsia="en-US"/>
        </w:rPr>
        <w:t>4-06-20</w:t>
      </w:r>
      <w:bookmarkStart w:id="0" w:name="_GoBack"/>
      <w:bookmarkEnd w:id="0"/>
    </w:p>
    <w:p w14:paraId="6FDF4D2C" w14:textId="77777777" w:rsidR="004C6F97" w:rsidRPr="00DB52D1" w:rsidRDefault="004C6F97" w:rsidP="004C6F97">
      <w:pPr>
        <w:spacing w:after="0"/>
        <w:jc w:val="center"/>
        <w:rPr>
          <w:rFonts w:ascii="Arial" w:eastAsia="Times New Roman" w:hAnsi="Arial" w:cs="Arial"/>
          <w:b/>
          <w:color w:val="000000"/>
          <w:sz w:val="20"/>
          <w:szCs w:val="20"/>
          <w:lang w:eastAsia="en-US"/>
        </w:rPr>
      </w:pPr>
      <w:r w:rsidRPr="00DB52D1">
        <w:rPr>
          <w:rFonts w:ascii="Arial" w:eastAsia="Times New Roman" w:hAnsi="Arial" w:cs="Arial"/>
          <w:b/>
          <w:color w:val="000000"/>
          <w:sz w:val="20"/>
          <w:szCs w:val="20"/>
          <w:lang w:eastAsia="en-US"/>
        </w:rPr>
        <w:t>Kaunas</w:t>
      </w:r>
    </w:p>
    <w:p w14:paraId="64A08426" w14:textId="77777777" w:rsidR="004C6F97" w:rsidRPr="00DB52D1" w:rsidRDefault="004C6F97" w:rsidP="004C6F97">
      <w:pPr>
        <w:spacing w:after="0"/>
        <w:jc w:val="both"/>
        <w:rPr>
          <w:rFonts w:ascii="Arial" w:eastAsia="Times New Roman" w:hAnsi="Arial" w:cs="Arial"/>
          <w:b/>
          <w:color w:val="000000"/>
          <w:sz w:val="20"/>
          <w:szCs w:val="20"/>
          <w:lang w:eastAsia="en-US"/>
        </w:rPr>
      </w:pPr>
    </w:p>
    <w:p w14:paraId="7CFA86AF" w14:textId="77777777" w:rsidR="004C6F97" w:rsidRDefault="004C6F97" w:rsidP="004C6F97">
      <w:pPr>
        <w:spacing w:after="0"/>
        <w:jc w:val="both"/>
        <w:rPr>
          <w:rFonts w:ascii="Arial" w:eastAsia="Times New Roman" w:hAnsi="Arial" w:cs="Arial"/>
          <w:color w:val="000000"/>
          <w:sz w:val="20"/>
          <w:szCs w:val="20"/>
          <w:lang w:eastAsia="en-US"/>
        </w:rPr>
      </w:pPr>
      <w:r w:rsidRPr="00DB52D1">
        <w:rPr>
          <w:rFonts w:ascii="Arial" w:eastAsia="Times New Roman" w:hAnsi="Arial" w:cs="Arial"/>
          <w:b/>
          <w:color w:val="000000"/>
          <w:sz w:val="20"/>
          <w:szCs w:val="20"/>
          <w:lang w:eastAsia="en-US"/>
        </w:rPr>
        <w:t>UAB „Kauno vandenys“,</w:t>
      </w:r>
      <w:r w:rsidRPr="00DB52D1">
        <w:rPr>
          <w:rFonts w:ascii="Arial" w:eastAsia="Times New Roman" w:hAnsi="Arial" w:cs="Arial"/>
          <w:color w:val="000000"/>
          <w:sz w:val="20"/>
          <w:szCs w:val="20"/>
          <w:lang w:eastAsia="en-US"/>
        </w:rPr>
        <w:t xml:space="preserve"> juridinio asmens kodas132751369, kurios registruota buveinė yra Aukštaičių g. 43, LT-44158 Kaunas, duomenys apie įstaigą kaupiami ir saugomi Lietuvos Respublikos juridinių asmenų registre, </w:t>
      </w:r>
      <w:r w:rsidRPr="00923568">
        <w:rPr>
          <w:rFonts w:ascii="Arial" w:hAnsi="Arial" w:cs="Arial"/>
          <w:sz w:val="20"/>
          <w:szCs w:val="20"/>
        </w:rPr>
        <w:t xml:space="preserve">atstovaujama  </w:t>
      </w:r>
      <w:r>
        <w:rPr>
          <w:rFonts w:ascii="Arial" w:hAnsi="Arial" w:cs="Arial"/>
          <w:iCs/>
          <w:sz w:val="20"/>
          <w:szCs w:val="20"/>
        </w:rPr>
        <w:t>administracijos ir bendrųjų reikalų direktorius Arvydo Juškos</w:t>
      </w:r>
      <w:r w:rsidRPr="00923568">
        <w:rPr>
          <w:rFonts w:ascii="Arial" w:hAnsi="Arial" w:cs="Arial"/>
          <w:sz w:val="20"/>
          <w:szCs w:val="20"/>
        </w:rPr>
        <w:t xml:space="preserve">, veikiančio pagal </w:t>
      </w:r>
      <w:r>
        <w:rPr>
          <w:rFonts w:ascii="Arial" w:hAnsi="Arial" w:cs="Arial"/>
          <w:iCs/>
          <w:sz w:val="20"/>
          <w:szCs w:val="20"/>
        </w:rPr>
        <w:t>2022-05-30 generalinio direktoriaus įsakymą Nr. 02-93-2022</w:t>
      </w:r>
      <w:r w:rsidRPr="00DB52D1">
        <w:rPr>
          <w:rFonts w:ascii="Arial" w:eastAsia="Times New Roman" w:hAnsi="Arial" w:cs="Arial"/>
          <w:color w:val="000000"/>
          <w:sz w:val="20"/>
          <w:szCs w:val="20"/>
          <w:lang w:eastAsia="en-US"/>
        </w:rPr>
        <w:t>( (toliau – Užsakovas),</w:t>
      </w:r>
    </w:p>
    <w:p w14:paraId="320DE275" w14:textId="77777777" w:rsidR="004C6F97" w:rsidRPr="00DB52D1" w:rsidRDefault="004C6F97" w:rsidP="004C6F97">
      <w:pPr>
        <w:spacing w:after="0"/>
        <w:jc w:val="both"/>
        <w:rPr>
          <w:rFonts w:ascii="Arial" w:eastAsia="Times New Roman" w:hAnsi="Arial" w:cs="Arial"/>
          <w:color w:val="000000"/>
          <w:sz w:val="20"/>
          <w:szCs w:val="20"/>
          <w:lang w:eastAsia="en-US"/>
        </w:rPr>
      </w:pPr>
      <w:r w:rsidRPr="00DB52D1">
        <w:rPr>
          <w:rFonts w:ascii="Arial" w:eastAsia="Times New Roman" w:hAnsi="Arial" w:cs="Arial"/>
          <w:color w:val="000000"/>
          <w:sz w:val="20"/>
          <w:szCs w:val="20"/>
          <w:lang w:eastAsia="en-US"/>
        </w:rPr>
        <w:t xml:space="preserve"> ir</w:t>
      </w:r>
    </w:p>
    <w:p w14:paraId="59B57825" w14:textId="77777777" w:rsidR="004C6F97" w:rsidRPr="00DB52D1" w:rsidRDefault="004C6F97" w:rsidP="004C6F97">
      <w:pPr>
        <w:spacing w:after="0"/>
        <w:jc w:val="both"/>
        <w:rPr>
          <w:rFonts w:ascii="Arial" w:eastAsia="Times New Roman" w:hAnsi="Arial" w:cs="Arial"/>
          <w:color w:val="000000"/>
          <w:sz w:val="20"/>
          <w:szCs w:val="20"/>
          <w:lang w:eastAsia="en-US"/>
        </w:rPr>
      </w:pPr>
    </w:p>
    <w:p w14:paraId="21CF14E3" w14:textId="77777777" w:rsidR="004C6F97" w:rsidRPr="00923568" w:rsidRDefault="004C6F97" w:rsidP="004C6F97">
      <w:pPr>
        <w:spacing w:after="0"/>
        <w:jc w:val="both"/>
        <w:rPr>
          <w:rFonts w:ascii="Arial" w:eastAsia="Times New Roman" w:hAnsi="Arial" w:cs="Arial"/>
          <w:color w:val="000000"/>
          <w:sz w:val="20"/>
          <w:szCs w:val="20"/>
          <w:lang w:eastAsia="en-US"/>
        </w:rPr>
      </w:pPr>
      <w:r w:rsidRPr="00923568">
        <w:rPr>
          <w:rFonts w:ascii="Arial" w:eastAsia="Times New Roman" w:hAnsi="Arial" w:cs="Arial"/>
          <w:b/>
          <w:bCs/>
          <w:color w:val="000000"/>
          <w:sz w:val="20"/>
          <w:szCs w:val="20"/>
          <w:lang w:eastAsia="en-US"/>
        </w:rPr>
        <w:t>UAB „Movingcare“</w:t>
      </w:r>
      <w:r w:rsidRPr="00923568">
        <w:rPr>
          <w:rFonts w:ascii="Arial" w:eastAsia="Times New Roman" w:hAnsi="Arial" w:cs="Arial"/>
          <w:color w:val="000000"/>
          <w:sz w:val="20"/>
          <w:szCs w:val="20"/>
          <w:lang w:eastAsia="en-US"/>
        </w:rPr>
        <w:t xml:space="preserve">, juridinio asmens kodas </w:t>
      </w:r>
      <w:r w:rsidRPr="001516E9">
        <w:rPr>
          <w:rFonts w:ascii="Arial" w:eastAsia="Times New Roman" w:hAnsi="Arial" w:cs="Arial"/>
          <w:color w:val="000000"/>
          <w:sz w:val="20"/>
          <w:szCs w:val="20"/>
          <w:lang w:eastAsia="en-US"/>
        </w:rPr>
        <w:t>304956881</w:t>
      </w:r>
      <w:r w:rsidRPr="00923568">
        <w:rPr>
          <w:rFonts w:ascii="Arial" w:eastAsia="Times New Roman" w:hAnsi="Arial" w:cs="Arial"/>
          <w:color w:val="000000"/>
          <w:sz w:val="20"/>
          <w:szCs w:val="20"/>
          <w:lang w:eastAsia="en-US"/>
        </w:rPr>
        <w:t>, kurio</w:t>
      </w:r>
      <w:r>
        <w:rPr>
          <w:rFonts w:ascii="Arial" w:eastAsia="Times New Roman" w:hAnsi="Arial" w:cs="Arial"/>
          <w:color w:val="000000"/>
          <w:sz w:val="20"/>
          <w:szCs w:val="20"/>
          <w:lang w:eastAsia="en-US"/>
        </w:rPr>
        <w:t>s</w:t>
      </w:r>
      <w:r w:rsidRPr="00923568">
        <w:rPr>
          <w:rFonts w:ascii="Arial" w:eastAsia="Times New Roman" w:hAnsi="Arial" w:cs="Arial"/>
          <w:color w:val="000000"/>
          <w:sz w:val="20"/>
          <w:szCs w:val="20"/>
          <w:lang w:eastAsia="en-US"/>
        </w:rPr>
        <w:t xml:space="preserve"> registruota buveinė yra </w:t>
      </w:r>
      <w:r w:rsidRPr="001516E9">
        <w:rPr>
          <w:rFonts w:ascii="Arial" w:eastAsia="Times New Roman" w:hAnsi="Arial" w:cs="Arial"/>
          <w:color w:val="000000"/>
          <w:sz w:val="20"/>
          <w:szCs w:val="20"/>
          <w:lang w:eastAsia="en-US"/>
        </w:rPr>
        <w:t>Širvintų g. 3-2, Kaunas</w:t>
      </w:r>
      <w:r w:rsidRPr="00923568">
        <w:rPr>
          <w:rFonts w:ascii="Arial" w:eastAsia="Times New Roman" w:hAnsi="Arial" w:cs="Arial"/>
          <w:color w:val="000000"/>
          <w:sz w:val="20"/>
          <w:szCs w:val="20"/>
          <w:lang w:eastAsia="en-US"/>
        </w:rPr>
        <w:t xml:space="preserve">, duomenys apie įmonę kaupiami ir saugomi Lietuvos Respublikos juridinių asmenų registre, atstovaujama </w:t>
      </w:r>
      <w:r>
        <w:rPr>
          <w:rFonts w:ascii="Arial" w:eastAsia="Times New Roman" w:hAnsi="Arial" w:cs="Arial"/>
          <w:color w:val="000000"/>
          <w:sz w:val="20"/>
          <w:szCs w:val="20"/>
          <w:lang w:eastAsia="en-US"/>
        </w:rPr>
        <w:t>administracijos ir bendrųjų reikalų direktoriaus Arvydo Juškos</w:t>
      </w:r>
      <w:r w:rsidRPr="00923568">
        <w:rPr>
          <w:rFonts w:ascii="Arial" w:eastAsia="Times New Roman" w:hAnsi="Arial" w:cs="Arial"/>
          <w:color w:val="000000"/>
          <w:sz w:val="20"/>
          <w:szCs w:val="20"/>
          <w:lang w:eastAsia="en-US"/>
        </w:rPr>
        <w:t>, veikiančio  pag</w:t>
      </w:r>
      <w:r>
        <w:rPr>
          <w:rFonts w:ascii="Arial" w:eastAsia="Times New Roman" w:hAnsi="Arial" w:cs="Arial"/>
          <w:color w:val="000000"/>
          <w:sz w:val="20"/>
          <w:szCs w:val="20"/>
          <w:lang w:eastAsia="en-US"/>
        </w:rPr>
        <w:t>al 2022-05-30 generalinio direktoriaus įsakymą Nr. 02-93-2022</w:t>
      </w:r>
      <w:r w:rsidRPr="00923568">
        <w:rPr>
          <w:rFonts w:ascii="Arial" w:eastAsia="Times New Roman" w:hAnsi="Arial" w:cs="Arial"/>
          <w:color w:val="000000"/>
          <w:sz w:val="20"/>
          <w:szCs w:val="20"/>
          <w:lang w:eastAsia="en-US"/>
        </w:rPr>
        <w:t xml:space="preserve"> (toliau – Teikėjas),</w:t>
      </w:r>
    </w:p>
    <w:p w14:paraId="2060FC18" w14:textId="77777777" w:rsidR="004C6F97" w:rsidRPr="00923568" w:rsidRDefault="004C6F97" w:rsidP="004C6F97">
      <w:pPr>
        <w:spacing w:after="0"/>
        <w:jc w:val="both"/>
        <w:rPr>
          <w:rFonts w:ascii="Arial" w:eastAsia="Times New Roman" w:hAnsi="Arial" w:cs="Arial"/>
          <w:color w:val="000000"/>
          <w:sz w:val="20"/>
          <w:szCs w:val="20"/>
          <w:lang w:eastAsia="en-US"/>
        </w:rPr>
      </w:pPr>
    </w:p>
    <w:p w14:paraId="43B3DDF7" w14:textId="77777777" w:rsidR="004C6F97" w:rsidRPr="00DB52D1" w:rsidRDefault="004C6F97" w:rsidP="004C6F97">
      <w:pPr>
        <w:spacing w:after="0"/>
        <w:jc w:val="both"/>
        <w:rPr>
          <w:rFonts w:ascii="Arial" w:eastAsia="Times New Roman" w:hAnsi="Arial" w:cs="Arial"/>
          <w:color w:val="000000"/>
          <w:sz w:val="20"/>
          <w:szCs w:val="20"/>
          <w:lang w:eastAsia="en-US"/>
        </w:rPr>
      </w:pPr>
      <w:r w:rsidRPr="00DB52D1">
        <w:rPr>
          <w:rFonts w:ascii="Arial" w:eastAsia="Times New Roman" w:hAnsi="Arial" w:cs="Arial"/>
          <w:color w:val="000000"/>
          <w:sz w:val="20"/>
          <w:szCs w:val="20"/>
          <w:lang w:eastAsia="en-US"/>
        </w:rPr>
        <w:t>kiekvienas atskirai gali būti vadinami „Šalimi“, o abu kartu – „Šalimis“,</w:t>
      </w:r>
    </w:p>
    <w:p w14:paraId="66571DE0" w14:textId="77777777" w:rsidR="004C6F97" w:rsidRPr="00DB52D1" w:rsidRDefault="004C6F97" w:rsidP="004C6F97">
      <w:pPr>
        <w:spacing w:after="0"/>
        <w:jc w:val="both"/>
        <w:rPr>
          <w:rFonts w:ascii="Arial" w:eastAsia="Times New Roman" w:hAnsi="Arial" w:cs="Arial"/>
          <w:color w:val="000000"/>
          <w:sz w:val="20"/>
          <w:szCs w:val="20"/>
          <w:lang w:eastAsia="en-US"/>
        </w:rPr>
      </w:pPr>
    </w:p>
    <w:p w14:paraId="37220FB7" w14:textId="77777777" w:rsidR="004C6F97" w:rsidRPr="00DB52D1" w:rsidRDefault="004C6F97" w:rsidP="004C6F97">
      <w:pPr>
        <w:spacing w:after="0"/>
        <w:jc w:val="both"/>
        <w:rPr>
          <w:rFonts w:ascii="Arial" w:eastAsia="Times New Roman" w:hAnsi="Arial" w:cs="Arial"/>
          <w:color w:val="000000"/>
          <w:sz w:val="20"/>
          <w:szCs w:val="20"/>
          <w:lang w:eastAsia="en-US"/>
        </w:rPr>
      </w:pPr>
      <w:r w:rsidRPr="00DB52D1">
        <w:rPr>
          <w:rFonts w:ascii="Arial" w:eastAsia="Times New Roman" w:hAnsi="Arial" w:cs="Arial"/>
          <w:color w:val="000000"/>
          <w:sz w:val="20"/>
          <w:szCs w:val="20"/>
          <w:lang w:eastAsia="en-US"/>
        </w:rPr>
        <w:t xml:space="preserve"> vadovaujantis UAB „Kauno vandenys“ </w:t>
      </w:r>
      <w:r>
        <w:rPr>
          <w:rFonts w:ascii="Arial" w:eastAsia="Times New Roman" w:hAnsi="Arial" w:cs="Arial"/>
          <w:color w:val="000000"/>
          <w:sz w:val="20"/>
          <w:szCs w:val="20"/>
          <w:lang w:eastAsia="en-US"/>
        </w:rPr>
        <w:t xml:space="preserve">2024-06-05 </w:t>
      </w:r>
      <w:r w:rsidRPr="00DB52D1">
        <w:rPr>
          <w:rFonts w:ascii="Arial" w:eastAsia="Times New Roman" w:hAnsi="Arial" w:cs="Arial"/>
          <w:color w:val="000000"/>
          <w:sz w:val="20"/>
          <w:szCs w:val="20"/>
          <w:lang w:eastAsia="en-US"/>
        </w:rPr>
        <w:t xml:space="preserve">viešojo pirkimo komisijos </w:t>
      </w:r>
      <w:r>
        <w:rPr>
          <w:rFonts w:ascii="Arial" w:eastAsia="Times New Roman" w:hAnsi="Arial" w:cs="Arial"/>
          <w:color w:val="000000"/>
          <w:sz w:val="20"/>
          <w:szCs w:val="20"/>
          <w:lang w:eastAsia="en-US"/>
        </w:rPr>
        <w:t>protokolu</w:t>
      </w:r>
      <w:r w:rsidRPr="00DB52D1">
        <w:rPr>
          <w:rFonts w:ascii="Arial" w:eastAsia="Times New Roman" w:hAnsi="Arial" w:cs="Arial"/>
          <w:color w:val="000000"/>
          <w:sz w:val="20"/>
          <w:szCs w:val="20"/>
          <w:lang w:eastAsia="en-US"/>
        </w:rPr>
        <w:t xml:space="preserve"> Nr. </w:t>
      </w:r>
      <w:r>
        <w:rPr>
          <w:rFonts w:ascii="Arial" w:eastAsia="Times New Roman" w:hAnsi="Arial" w:cs="Arial"/>
          <w:color w:val="000000"/>
          <w:sz w:val="20"/>
          <w:szCs w:val="20"/>
          <w:lang w:eastAsia="en-US"/>
        </w:rPr>
        <w:t>78-30/7-2024</w:t>
      </w:r>
      <w:r w:rsidRPr="00DB52D1">
        <w:rPr>
          <w:rFonts w:ascii="Arial" w:eastAsia="Times New Roman" w:hAnsi="Arial" w:cs="Arial"/>
          <w:color w:val="000000"/>
          <w:sz w:val="20"/>
          <w:szCs w:val="20"/>
          <w:lang w:eastAsia="en-US"/>
        </w:rPr>
        <w:t>, sudarė šią Viešojo paslaugų pirkimo–pardavimo sutartį, toliau vadinamą „Sutartimi“, ir susitarė dėl toliau išvardintų sąlygų.</w:t>
      </w:r>
    </w:p>
    <w:p w14:paraId="30C1A431" w14:textId="77777777" w:rsidR="004C6F97" w:rsidRPr="00DB52D1" w:rsidRDefault="004C6F97" w:rsidP="004C6F97">
      <w:pPr>
        <w:spacing w:after="0"/>
        <w:jc w:val="both"/>
        <w:rPr>
          <w:rFonts w:ascii="Arial" w:eastAsia="Times New Roman" w:hAnsi="Arial" w:cs="Arial"/>
          <w:color w:val="000000"/>
          <w:sz w:val="20"/>
          <w:szCs w:val="20"/>
          <w:lang w:eastAsia="en-US"/>
        </w:rPr>
      </w:pPr>
    </w:p>
    <w:p w14:paraId="0FC4B4EF" w14:textId="77777777" w:rsidR="004C6F97" w:rsidRPr="00DB52D1" w:rsidRDefault="004C6F97" w:rsidP="004C6F97">
      <w:pPr>
        <w:numPr>
          <w:ilvl w:val="0"/>
          <w:numId w:val="1"/>
        </w:numPr>
        <w:spacing w:after="0"/>
        <w:jc w:val="center"/>
        <w:rPr>
          <w:rFonts w:ascii="Arial" w:eastAsia="Arial Unicode MS" w:hAnsi="Arial" w:cs="Arial"/>
          <w:b/>
          <w:noProof/>
          <w:color w:val="000000"/>
          <w:sz w:val="20"/>
          <w:szCs w:val="20"/>
          <w:bdr w:val="none" w:sz="0" w:space="0" w:color="auto" w:frame="1"/>
          <w:lang w:eastAsia="en-US"/>
        </w:rPr>
      </w:pPr>
      <w:r w:rsidRPr="00DB52D1">
        <w:rPr>
          <w:rFonts w:ascii="Arial" w:eastAsia="Arial Unicode MS" w:hAnsi="Arial" w:cs="Arial"/>
          <w:b/>
          <w:noProof/>
          <w:color w:val="000000"/>
          <w:sz w:val="20"/>
          <w:szCs w:val="20"/>
          <w:bdr w:val="none" w:sz="0" w:space="0" w:color="auto" w:frame="1"/>
          <w:lang w:eastAsia="en-US"/>
        </w:rPr>
        <w:t>Sutarties dalykas</w:t>
      </w:r>
    </w:p>
    <w:p w14:paraId="085DF318" w14:textId="77777777" w:rsidR="004C6F97" w:rsidRPr="00DB52D1" w:rsidRDefault="004C6F97" w:rsidP="004C6F97">
      <w:pPr>
        <w:spacing w:after="0"/>
        <w:ind w:left="720"/>
        <w:contextualSpacing/>
        <w:jc w:val="center"/>
        <w:rPr>
          <w:rFonts w:ascii="Arial" w:eastAsia="Arial Unicode MS" w:hAnsi="Arial" w:cs="Arial"/>
          <w:b/>
          <w:noProof/>
          <w:color w:val="000000"/>
          <w:sz w:val="20"/>
          <w:szCs w:val="20"/>
          <w:bdr w:val="none" w:sz="0" w:space="0" w:color="auto" w:frame="1"/>
          <w:lang w:eastAsia="en-US"/>
        </w:rPr>
      </w:pPr>
    </w:p>
    <w:p w14:paraId="17439106" w14:textId="77777777" w:rsidR="004C6F97" w:rsidRPr="00DB52D1" w:rsidRDefault="004C6F97" w:rsidP="004C6F97">
      <w:pPr>
        <w:spacing w:after="0"/>
        <w:ind w:firstLine="567"/>
        <w:jc w:val="both"/>
        <w:rPr>
          <w:rFonts w:ascii="Arial" w:eastAsia="Arial Unicode MS" w:hAnsi="Arial" w:cs="Arial"/>
          <w:b/>
          <w:iCs/>
          <w:sz w:val="20"/>
          <w:szCs w:val="20"/>
          <w:bdr w:val="none" w:sz="0" w:space="0" w:color="auto" w:frame="1"/>
        </w:rPr>
      </w:pPr>
      <w:r w:rsidRPr="00DB52D1">
        <w:rPr>
          <w:rFonts w:ascii="Arial" w:eastAsia="Times New Roman" w:hAnsi="Arial" w:cs="Arial"/>
          <w:noProof/>
          <w:color w:val="000000"/>
          <w:sz w:val="20"/>
          <w:szCs w:val="20"/>
          <w:lang w:eastAsia="en-US"/>
        </w:rPr>
        <w:t xml:space="preserve">1.1. Sutarties dalykas yra </w:t>
      </w:r>
      <w:r>
        <w:rPr>
          <w:rFonts w:ascii="Arial" w:eastAsia="Times New Roman" w:hAnsi="Arial" w:cs="Arial"/>
          <w:b/>
          <w:bCs/>
          <w:noProof/>
          <w:color w:val="000000"/>
          <w:sz w:val="20"/>
          <w:szCs w:val="20"/>
          <w:lang w:eastAsia="en-US"/>
        </w:rPr>
        <w:t xml:space="preserve">žolės pjovimo </w:t>
      </w:r>
      <w:r w:rsidRPr="00DB52D1">
        <w:rPr>
          <w:rFonts w:ascii="Arial" w:eastAsia="Times New Roman" w:hAnsi="Arial" w:cs="Arial"/>
          <w:b/>
          <w:bCs/>
          <w:noProof/>
          <w:color w:val="000000"/>
          <w:sz w:val="20"/>
          <w:szCs w:val="20"/>
          <w:lang w:eastAsia="en-US"/>
        </w:rPr>
        <w:t>paslaugos</w:t>
      </w:r>
      <w:r>
        <w:rPr>
          <w:rFonts w:ascii="Arial" w:eastAsia="Times New Roman" w:hAnsi="Arial" w:cs="Arial"/>
          <w:b/>
          <w:bCs/>
          <w:noProof/>
          <w:color w:val="000000"/>
          <w:sz w:val="20"/>
          <w:szCs w:val="20"/>
          <w:lang w:eastAsia="en-US"/>
        </w:rPr>
        <w:t xml:space="preserve"> objektas, kurių plotas yra iki 0,01 ha (I pirkimo dalis)</w:t>
      </w:r>
      <w:r w:rsidRPr="00DB52D1">
        <w:rPr>
          <w:rFonts w:ascii="Arial" w:eastAsia="Times New Roman" w:hAnsi="Arial" w:cs="Arial"/>
          <w:b/>
          <w:iCs/>
          <w:noProof/>
          <w:color w:val="000000"/>
          <w:sz w:val="20"/>
          <w:szCs w:val="20"/>
          <w:lang w:eastAsia="en-US"/>
        </w:rPr>
        <w:t xml:space="preserve"> </w:t>
      </w:r>
      <w:r w:rsidRPr="004C6F97">
        <w:rPr>
          <w:rFonts w:ascii="Arial" w:eastAsia="Arial Unicode MS" w:hAnsi="Arial" w:cs="Arial"/>
          <w:iCs/>
          <w:sz w:val="20"/>
          <w:szCs w:val="20"/>
          <w:bdr w:val="none" w:sz="0" w:space="0" w:color="auto" w:frame="1"/>
        </w:rPr>
        <w:t>(</w:t>
      </w:r>
      <w:r w:rsidRPr="00DB52D1">
        <w:rPr>
          <w:rFonts w:ascii="Arial" w:eastAsia="Times New Roman" w:hAnsi="Arial" w:cs="Arial"/>
          <w:noProof/>
          <w:color w:val="000000"/>
          <w:sz w:val="20"/>
          <w:szCs w:val="20"/>
          <w:lang w:eastAsia="en-US"/>
        </w:rPr>
        <w:t xml:space="preserve">toliau – </w:t>
      </w:r>
      <w:r w:rsidRPr="00DB52D1">
        <w:rPr>
          <w:rFonts w:ascii="Arial" w:eastAsia="Times New Roman" w:hAnsi="Arial" w:cs="Arial"/>
          <w:b/>
          <w:noProof/>
          <w:color w:val="000000"/>
          <w:sz w:val="20"/>
          <w:szCs w:val="20"/>
          <w:lang w:eastAsia="en-US"/>
        </w:rPr>
        <w:t>Paslaugos</w:t>
      </w:r>
      <w:r w:rsidRPr="00DB52D1">
        <w:rPr>
          <w:rFonts w:ascii="Arial" w:eastAsia="Times New Roman" w:hAnsi="Arial" w:cs="Arial"/>
          <w:noProof/>
          <w:color w:val="000000"/>
          <w:sz w:val="20"/>
          <w:szCs w:val="20"/>
          <w:lang w:eastAsia="en-US"/>
        </w:rPr>
        <w:t>).</w:t>
      </w:r>
    </w:p>
    <w:p w14:paraId="161F5A97" w14:textId="77777777" w:rsidR="004C6F97" w:rsidRPr="00DB52D1" w:rsidRDefault="004C6F97" w:rsidP="004C6F97">
      <w:pPr>
        <w:spacing w:after="0"/>
        <w:ind w:firstLine="567"/>
        <w:jc w:val="both"/>
        <w:rPr>
          <w:rFonts w:ascii="Arial" w:eastAsia="Times New Roman" w:hAnsi="Arial" w:cs="Arial"/>
          <w:noProof/>
          <w:color w:val="000000"/>
          <w:sz w:val="20"/>
          <w:szCs w:val="20"/>
          <w:lang w:eastAsia="en-US"/>
        </w:rPr>
      </w:pPr>
      <w:r w:rsidRPr="00DB52D1">
        <w:rPr>
          <w:rFonts w:ascii="Arial" w:eastAsia="Times New Roman" w:hAnsi="Arial" w:cs="Arial"/>
          <w:noProof/>
          <w:color w:val="000000"/>
          <w:sz w:val="20"/>
          <w:szCs w:val="20"/>
          <w:lang w:eastAsia="en-US"/>
        </w:rPr>
        <w:t>1.2. Teikėjas įsipareigoja suteikti Užsakovui Sutarties 1.1 punkte nurodytas Paslaugas, o Užsakovas įsipareigoja priimti tinkamai atliktas Paslaugas ir sumokėti Teikėjui Sutartyje numatytą kainą Sutartyje numatytomis sąlygomis ir terminais.</w:t>
      </w:r>
    </w:p>
    <w:p w14:paraId="4BE30A4D" w14:textId="77777777" w:rsidR="004C6F97" w:rsidRPr="00DB52D1" w:rsidRDefault="004C6F97" w:rsidP="004C6F97">
      <w:pPr>
        <w:spacing w:after="0"/>
        <w:jc w:val="both"/>
        <w:rPr>
          <w:rFonts w:ascii="Arial" w:eastAsia="Times New Roman" w:hAnsi="Arial" w:cs="Arial"/>
          <w:color w:val="000000"/>
          <w:sz w:val="20"/>
          <w:szCs w:val="20"/>
          <w:lang w:eastAsia="en-US"/>
        </w:rPr>
      </w:pPr>
    </w:p>
    <w:p w14:paraId="600F15B2" w14:textId="77777777" w:rsidR="004C6F97" w:rsidRPr="00DB52D1" w:rsidRDefault="004C6F97" w:rsidP="004C6F97">
      <w:pPr>
        <w:numPr>
          <w:ilvl w:val="0"/>
          <w:numId w:val="1"/>
        </w:numPr>
        <w:spacing w:after="0"/>
        <w:jc w:val="center"/>
        <w:rPr>
          <w:rFonts w:ascii="Arial" w:eastAsia="Arial Unicode MS" w:hAnsi="Arial" w:cs="Arial"/>
          <w:b/>
          <w:noProof/>
          <w:color w:val="000000"/>
          <w:sz w:val="20"/>
          <w:szCs w:val="20"/>
          <w:bdr w:val="none" w:sz="0" w:space="0" w:color="auto" w:frame="1"/>
          <w:lang w:eastAsia="en-US"/>
        </w:rPr>
      </w:pPr>
      <w:r w:rsidRPr="00DB52D1">
        <w:rPr>
          <w:rFonts w:ascii="Arial" w:eastAsia="Arial Unicode MS" w:hAnsi="Arial" w:cs="Arial"/>
          <w:b/>
          <w:noProof/>
          <w:color w:val="000000"/>
          <w:sz w:val="20"/>
          <w:szCs w:val="20"/>
          <w:bdr w:val="none" w:sz="0" w:space="0" w:color="auto" w:frame="1"/>
          <w:lang w:eastAsia="en-US"/>
        </w:rPr>
        <w:t xml:space="preserve"> Sutarties galiojimas, vykdymo pradžia, trukmė ir terminai</w:t>
      </w:r>
    </w:p>
    <w:p w14:paraId="3DC032D1" w14:textId="77777777" w:rsidR="004C6F97" w:rsidRPr="00DB52D1" w:rsidRDefault="004C6F97" w:rsidP="004C6F97">
      <w:pPr>
        <w:spacing w:after="0"/>
        <w:ind w:firstLine="720"/>
        <w:rPr>
          <w:rFonts w:ascii="Arial" w:eastAsia="Times New Roman" w:hAnsi="Arial" w:cs="Arial"/>
          <w:color w:val="000000"/>
          <w:sz w:val="20"/>
          <w:szCs w:val="20"/>
          <w:lang w:eastAsia="en-US"/>
        </w:rPr>
      </w:pPr>
    </w:p>
    <w:p w14:paraId="116A5E03" w14:textId="77777777" w:rsidR="004C6F97" w:rsidRPr="00DB52D1" w:rsidRDefault="004C6F97" w:rsidP="004C6F97">
      <w:pPr>
        <w:numPr>
          <w:ilvl w:val="1"/>
          <w:numId w:val="1"/>
        </w:numPr>
        <w:spacing w:after="200"/>
        <w:ind w:left="0" w:firstLine="720"/>
        <w:contextualSpacing/>
        <w:jc w:val="both"/>
        <w:rPr>
          <w:rFonts w:ascii="Arial" w:eastAsia="Calibri" w:hAnsi="Arial" w:cs="Arial"/>
          <w:color w:val="000000"/>
          <w:sz w:val="20"/>
          <w:szCs w:val="20"/>
          <w:lang w:eastAsia="en-US"/>
        </w:rPr>
      </w:pPr>
      <w:r w:rsidRPr="00DB52D1">
        <w:rPr>
          <w:rFonts w:ascii="Arial" w:eastAsia="Calibri" w:hAnsi="Arial" w:cs="Arial"/>
          <w:color w:val="000000"/>
          <w:sz w:val="20"/>
          <w:szCs w:val="20"/>
          <w:lang w:eastAsia="en-US"/>
        </w:rPr>
        <w:t xml:space="preserve">Ši Sutartis įsigalioja, kai Sutartį pasirašo abi Sutarties Šalys ir Teikėjas pateikia Sutarties įvykdymo užtikrinimą, nurodytą Sutarties 4 skyriuje ir galioja iki visiško Šalių įsipareigojimų įvykdymo, bet ne ilgiau kaip </w:t>
      </w:r>
      <w:r>
        <w:rPr>
          <w:rFonts w:ascii="Arial" w:eastAsia="Calibri" w:hAnsi="Arial" w:cs="Arial"/>
          <w:b/>
          <w:color w:val="000000"/>
          <w:sz w:val="20"/>
          <w:szCs w:val="20"/>
          <w:lang w:eastAsia="en-US"/>
        </w:rPr>
        <w:t>36</w:t>
      </w:r>
      <w:r w:rsidRPr="00DB52D1">
        <w:rPr>
          <w:rFonts w:ascii="Arial" w:eastAsia="Calibri" w:hAnsi="Arial" w:cs="Arial"/>
          <w:b/>
          <w:color w:val="000000"/>
          <w:sz w:val="20"/>
          <w:szCs w:val="20"/>
          <w:lang w:eastAsia="en-US"/>
        </w:rPr>
        <w:t xml:space="preserve"> </w:t>
      </w:r>
      <w:r>
        <w:rPr>
          <w:rFonts w:ascii="Arial" w:eastAsia="Calibri" w:hAnsi="Arial" w:cs="Arial"/>
          <w:b/>
          <w:color w:val="000000"/>
          <w:sz w:val="20"/>
          <w:szCs w:val="20"/>
          <w:lang w:eastAsia="en-US"/>
        </w:rPr>
        <w:t>(trisdešimt šešis</w:t>
      </w:r>
      <w:r w:rsidRPr="00DB52D1">
        <w:rPr>
          <w:rFonts w:ascii="Arial" w:eastAsia="Calibri" w:hAnsi="Arial" w:cs="Arial"/>
          <w:b/>
          <w:color w:val="000000"/>
          <w:sz w:val="20"/>
          <w:szCs w:val="20"/>
          <w:lang w:eastAsia="en-US"/>
        </w:rPr>
        <w:t>)</w:t>
      </w:r>
      <w:r w:rsidRPr="00DB52D1">
        <w:rPr>
          <w:rFonts w:ascii="Arial" w:eastAsia="Calibri" w:hAnsi="Arial" w:cs="Arial"/>
          <w:color w:val="000000"/>
          <w:sz w:val="20"/>
          <w:szCs w:val="20"/>
          <w:lang w:eastAsia="en-US"/>
        </w:rPr>
        <w:t xml:space="preserve"> mėnesius. </w:t>
      </w:r>
    </w:p>
    <w:p w14:paraId="38A543A6" w14:textId="77777777" w:rsidR="004C6F97" w:rsidRPr="00DB52D1" w:rsidRDefault="004C6F97" w:rsidP="004C6F97">
      <w:pPr>
        <w:numPr>
          <w:ilvl w:val="1"/>
          <w:numId w:val="1"/>
        </w:numPr>
        <w:spacing w:after="200"/>
        <w:ind w:left="0" w:firstLine="720"/>
        <w:contextualSpacing/>
        <w:jc w:val="both"/>
        <w:rPr>
          <w:rFonts w:ascii="Arial" w:eastAsia="Calibri" w:hAnsi="Arial" w:cs="Arial"/>
          <w:color w:val="000000"/>
          <w:sz w:val="20"/>
          <w:szCs w:val="20"/>
          <w:lang w:eastAsia="en-US"/>
        </w:rPr>
      </w:pPr>
      <w:r w:rsidRPr="00DB52D1">
        <w:rPr>
          <w:rFonts w:ascii="Arial" w:eastAsia="Calibri" w:hAnsi="Arial" w:cs="Arial"/>
          <w:color w:val="000000"/>
          <w:sz w:val="20"/>
          <w:szCs w:val="20"/>
          <w:lang w:eastAsia="en-US"/>
        </w:rPr>
        <w:t>Sutartis gali būti nutraukta raštišku Šalių susitarimu arba vienos iš Šalių valia praėjus 12 mėn. nuo sutarties įsigaliojimo dienos.</w:t>
      </w:r>
    </w:p>
    <w:p w14:paraId="372117BD" w14:textId="77777777" w:rsidR="004C6F97" w:rsidRPr="00DB52D1" w:rsidRDefault="004C6F97" w:rsidP="004C6F97">
      <w:pPr>
        <w:spacing w:after="200"/>
        <w:ind w:firstLine="709"/>
        <w:contextualSpacing/>
        <w:jc w:val="both"/>
        <w:rPr>
          <w:rFonts w:ascii="Arial" w:eastAsia="Calibri" w:hAnsi="Arial" w:cs="Arial"/>
          <w:color w:val="000000"/>
          <w:sz w:val="20"/>
          <w:szCs w:val="20"/>
          <w:lang w:eastAsia="en-US"/>
        </w:rPr>
      </w:pPr>
      <w:r w:rsidRPr="00DB52D1">
        <w:rPr>
          <w:rFonts w:ascii="Arial" w:eastAsia="Calibri" w:hAnsi="Arial" w:cs="Arial"/>
          <w:color w:val="000000"/>
          <w:sz w:val="20"/>
          <w:szCs w:val="20"/>
          <w:lang w:eastAsia="en-US"/>
        </w:rPr>
        <w:t>2.2.1. Šalis ketinanti Sutarties 2.2. p. nurodytu pagrindu nutraukti Sutartį, prieš 30 kalendorinių dienų raštu praneša kitai Šaliai apie savo ketinimus.</w:t>
      </w:r>
    </w:p>
    <w:p w14:paraId="0B987EBC" w14:textId="77777777" w:rsidR="004C6F97" w:rsidRPr="00DB52D1" w:rsidRDefault="004C6F97" w:rsidP="004C6F97">
      <w:pPr>
        <w:spacing w:after="200"/>
        <w:contextualSpacing/>
        <w:jc w:val="both"/>
        <w:rPr>
          <w:rFonts w:ascii="Arial" w:eastAsia="Calibri" w:hAnsi="Arial" w:cs="Arial"/>
          <w:color w:val="000000"/>
          <w:sz w:val="20"/>
          <w:szCs w:val="20"/>
          <w:lang w:eastAsia="en-US"/>
        </w:rPr>
      </w:pPr>
    </w:p>
    <w:p w14:paraId="7442BA4D" w14:textId="77777777" w:rsidR="004C6F97" w:rsidRPr="00DB52D1" w:rsidRDefault="004C6F97" w:rsidP="004C6F97">
      <w:pPr>
        <w:spacing w:after="200"/>
        <w:ind w:left="709"/>
        <w:contextualSpacing/>
        <w:jc w:val="both"/>
        <w:rPr>
          <w:rFonts w:ascii="Arial" w:eastAsia="Calibri" w:hAnsi="Arial" w:cs="Arial"/>
          <w:color w:val="000000"/>
          <w:sz w:val="20"/>
          <w:szCs w:val="20"/>
          <w:lang w:eastAsia="en-US"/>
        </w:rPr>
      </w:pPr>
    </w:p>
    <w:p w14:paraId="3EF20B2B" w14:textId="77777777" w:rsidR="004C6F97" w:rsidRPr="005C1E1E" w:rsidRDefault="004C6F97" w:rsidP="004C6F97">
      <w:pPr>
        <w:numPr>
          <w:ilvl w:val="0"/>
          <w:numId w:val="1"/>
        </w:numPr>
        <w:spacing w:after="0"/>
        <w:jc w:val="center"/>
        <w:rPr>
          <w:rFonts w:ascii="Arial" w:eastAsia="Arial Unicode MS" w:hAnsi="Arial" w:cs="Arial"/>
          <w:b/>
          <w:noProof/>
          <w:color w:val="000000"/>
          <w:sz w:val="20"/>
          <w:szCs w:val="20"/>
          <w:bdr w:val="none" w:sz="0" w:space="0" w:color="auto" w:frame="1"/>
          <w:lang w:eastAsia="en-US"/>
        </w:rPr>
      </w:pPr>
      <w:r w:rsidRPr="005C1E1E">
        <w:rPr>
          <w:rFonts w:ascii="Arial" w:eastAsia="Arial Unicode MS" w:hAnsi="Arial" w:cs="Arial"/>
          <w:b/>
          <w:noProof/>
          <w:color w:val="000000"/>
          <w:sz w:val="20"/>
          <w:szCs w:val="20"/>
          <w:bdr w:val="none" w:sz="0" w:space="0" w:color="auto" w:frame="1"/>
          <w:lang w:eastAsia="en-US"/>
        </w:rPr>
        <w:t>Sutarties kaina (kainodaros taisyklės) ir mokėjimo sąlygos</w:t>
      </w:r>
    </w:p>
    <w:p w14:paraId="66A33960" w14:textId="77777777" w:rsidR="004C6F97" w:rsidRPr="005C1E1E" w:rsidRDefault="004C6F97" w:rsidP="004C6F97">
      <w:pPr>
        <w:spacing w:after="0"/>
        <w:jc w:val="both"/>
        <w:rPr>
          <w:rFonts w:ascii="Arial" w:eastAsia="Times New Roman" w:hAnsi="Arial" w:cs="Arial"/>
          <w:b/>
          <w:color w:val="000000"/>
          <w:sz w:val="20"/>
          <w:szCs w:val="20"/>
          <w:lang w:eastAsia="en-US"/>
        </w:rPr>
      </w:pPr>
    </w:p>
    <w:p w14:paraId="1EDD0007" w14:textId="77777777" w:rsidR="004C6F97" w:rsidRPr="005C1E1E" w:rsidRDefault="004C6F97" w:rsidP="004C6F97">
      <w:pPr>
        <w:widowControl w:val="0"/>
        <w:ind w:firstLine="567"/>
        <w:jc w:val="both"/>
        <w:rPr>
          <w:rFonts w:ascii="Arial" w:hAnsi="Arial" w:cs="Arial"/>
          <w:sz w:val="20"/>
          <w:szCs w:val="20"/>
        </w:rPr>
      </w:pPr>
      <w:r w:rsidRPr="005C1E1E">
        <w:rPr>
          <w:rFonts w:ascii="Arial" w:hAnsi="Arial" w:cs="Arial"/>
          <w:sz w:val="20"/>
          <w:szCs w:val="20"/>
        </w:rPr>
        <w:t>3.1. Sutarties kaina:</w:t>
      </w:r>
    </w:p>
    <w:tbl>
      <w:tblPr>
        <w:tblW w:w="9923" w:type="dxa"/>
        <w:tblInd w:w="-152" w:type="dxa"/>
        <w:tblCellMar>
          <w:left w:w="0" w:type="dxa"/>
          <w:right w:w="0" w:type="dxa"/>
        </w:tblCellMar>
        <w:tblLook w:val="04A0" w:firstRow="1" w:lastRow="0" w:firstColumn="1" w:lastColumn="0" w:noHBand="0" w:noVBand="1"/>
      </w:tblPr>
      <w:tblGrid>
        <w:gridCol w:w="3119"/>
        <w:gridCol w:w="6804"/>
      </w:tblGrid>
      <w:tr w:rsidR="004C6F97" w:rsidRPr="005C1E1E" w14:paraId="6456F594" w14:textId="77777777" w:rsidTr="00764DFC">
        <w:tc>
          <w:tcPr>
            <w:tcW w:w="311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56D274" w14:textId="77777777" w:rsidR="004C6F97" w:rsidRPr="005C1E1E" w:rsidRDefault="004C6F97" w:rsidP="00764DFC">
            <w:pPr>
              <w:spacing w:after="0"/>
              <w:rPr>
                <w:rFonts w:ascii="Arial" w:hAnsi="Arial" w:cs="Arial"/>
                <w:b/>
                <w:bCs/>
                <w:sz w:val="20"/>
                <w:szCs w:val="20"/>
              </w:rPr>
            </w:pPr>
            <w:r>
              <w:rPr>
                <w:rFonts w:ascii="Arial" w:hAnsi="Arial" w:cs="Arial"/>
                <w:b/>
                <w:bCs/>
                <w:sz w:val="20"/>
                <w:szCs w:val="20"/>
              </w:rPr>
              <w:t>Pradinės s</w:t>
            </w:r>
            <w:r w:rsidRPr="005C1E1E">
              <w:rPr>
                <w:rFonts w:ascii="Arial" w:hAnsi="Arial" w:cs="Arial"/>
                <w:b/>
                <w:bCs/>
                <w:sz w:val="20"/>
                <w:szCs w:val="20"/>
              </w:rPr>
              <w:t>utarties 36 mėnesių kaina be PVM</w:t>
            </w:r>
          </w:p>
        </w:tc>
        <w:tc>
          <w:tcPr>
            <w:tcW w:w="680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0D471AC" w14:textId="77777777" w:rsidR="004C6F97" w:rsidRPr="005C1E1E" w:rsidRDefault="004C6F97" w:rsidP="00764DFC">
            <w:pPr>
              <w:tabs>
                <w:tab w:val="right" w:leader="underscore" w:pos="6972"/>
              </w:tabs>
              <w:spacing w:after="0"/>
              <w:rPr>
                <w:rFonts w:ascii="Arial" w:hAnsi="Arial" w:cs="Arial"/>
                <w:i/>
                <w:sz w:val="20"/>
                <w:szCs w:val="20"/>
              </w:rPr>
            </w:pPr>
            <w:r>
              <w:rPr>
                <w:rFonts w:ascii="Arial" w:hAnsi="Arial" w:cs="Arial"/>
                <w:i/>
                <w:sz w:val="20"/>
                <w:szCs w:val="20"/>
              </w:rPr>
              <w:t>18 000,00</w:t>
            </w:r>
            <w:r w:rsidRPr="005C1E1E">
              <w:rPr>
                <w:rFonts w:ascii="Arial" w:hAnsi="Arial" w:cs="Arial"/>
                <w:i/>
                <w:sz w:val="20"/>
                <w:szCs w:val="20"/>
              </w:rPr>
              <w:t xml:space="preserve"> Eur;</w:t>
            </w:r>
          </w:p>
          <w:p w14:paraId="5119C2E7" w14:textId="77777777" w:rsidR="004C6F97" w:rsidRPr="005C1E1E" w:rsidRDefault="004C6F97" w:rsidP="004C6F97">
            <w:pPr>
              <w:tabs>
                <w:tab w:val="right" w:leader="underscore" w:pos="6972"/>
              </w:tabs>
              <w:spacing w:after="0"/>
              <w:rPr>
                <w:rFonts w:ascii="Arial" w:hAnsi="Arial" w:cs="Arial"/>
                <w:i/>
                <w:sz w:val="20"/>
                <w:szCs w:val="20"/>
              </w:rPr>
            </w:pPr>
            <w:r w:rsidRPr="005C1E1E">
              <w:rPr>
                <w:rFonts w:ascii="Arial" w:hAnsi="Arial" w:cs="Arial"/>
                <w:i/>
                <w:sz w:val="20"/>
                <w:szCs w:val="20"/>
              </w:rPr>
              <w:t>(</w:t>
            </w:r>
            <w:r>
              <w:rPr>
                <w:rFonts w:ascii="Arial" w:hAnsi="Arial" w:cs="Arial"/>
                <w:i/>
                <w:sz w:val="20"/>
                <w:szCs w:val="20"/>
              </w:rPr>
              <w:t>aštuoniolika tūkstančių eurų</w:t>
            </w:r>
            <w:r w:rsidRPr="005C1E1E">
              <w:rPr>
                <w:rFonts w:ascii="Arial" w:hAnsi="Arial" w:cs="Arial"/>
                <w:i/>
                <w:sz w:val="20"/>
                <w:szCs w:val="20"/>
              </w:rPr>
              <w:t xml:space="preserve"> 0 ct)</w:t>
            </w:r>
          </w:p>
        </w:tc>
      </w:tr>
      <w:tr w:rsidR="004C6F97" w:rsidRPr="005C1E1E" w14:paraId="21DFA3FA" w14:textId="77777777" w:rsidTr="00764DFC">
        <w:tc>
          <w:tcPr>
            <w:tcW w:w="311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180A8D" w14:textId="77777777" w:rsidR="004C6F97" w:rsidRPr="005C1E1E" w:rsidRDefault="004C6F97" w:rsidP="004C6F97">
            <w:pPr>
              <w:spacing w:after="0"/>
              <w:rPr>
                <w:rFonts w:ascii="Arial" w:hAnsi="Arial" w:cs="Arial"/>
                <w:b/>
                <w:bCs/>
                <w:sz w:val="20"/>
                <w:szCs w:val="20"/>
              </w:rPr>
            </w:pPr>
            <w:r w:rsidRPr="005C1E1E">
              <w:rPr>
                <w:rFonts w:ascii="Arial" w:hAnsi="Arial" w:cs="Arial"/>
                <w:b/>
                <w:bCs/>
                <w:sz w:val="20"/>
                <w:szCs w:val="20"/>
              </w:rPr>
              <w:t>PVM 21 proc.</w:t>
            </w:r>
          </w:p>
        </w:tc>
        <w:tc>
          <w:tcPr>
            <w:tcW w:w="680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059B09E" w14:textId="77777777" w:rsidR="004C6F97" w:rsidRPr="005C1E1E" w:rsidRDefault="004C6F97" w:rsidP="004C6F97">
            <w:pPr>
              <w:tabs>
                <w:tab w:val="right" w:leader="underscore" w:pos="6972"/>
              </w:tabs>
              <w:spacing w:after="0"/>
              <w:rPr>
                <w:rFonts w:ascii="Arial" w:hAnsi="Arial" w:cs="Arial"/>
                <w:i/>
                <w:sz w:val="20"/>
                <w:szCs w:val="20"/>
              </w:rPr>
            </w:pPr>
            <w:r>
              <w:rPr>
                <w:rFonts w:ascii="Arial" w:hAnsi="Arial" w:cs="Arial"/>
                <w:i/>
                <w:sz w:val="20"/>
                <w:szCs w:val="20"/>
              </w:rPr>
              <w:t>3 780,00</w:t>
            </w:r>
            <w:r w:rsidRPr="005C1E1E">
              <w:rPr>
                <w:rFonts w:ascii="Arial" w:hAnsi="Arial" w:cs="Arial"/>
                <w:i/>
                <w:sz w:val="20"/>
                <w:szCs w:val="20"/>
              </w:rPr>
              <w:t xml:space="preserve">  Eur;</w:t>
            </w:r>
          </w:p>
          <w:p w14:paraId="3BD97EBB" w14:textId="77777777" w:rsidR="004C6F97" w:rsidRPr="005C1E1E" w:rsidRDefault="004C6F97" w:rsidP="004C6F97">
            <w:pPr>
              <w:tabs>
                <w:tab w:val="right" w:leader="underscore" w:pos="6972"/>
              </w:tabs>
              <w:spacing w:after="0"/>
              <w:rPr>
                <w:rFonts w:ascii="Arial" w:hAnsi="Arial" w:cs="Arial"/>
                <w:i/>
                <w:sz w:val="20"/>
                <w:szCs w:val="20"/>
              </w:rPr>
            </w:pPr>
            <w:r w:rsidRPr="005C1E1E">
              <w:rPr>
                <w:rFonts w:ascii="Arial" w:hAnsi="Arial" w:cs="Arial"/>
                <w:i/>
                <w:sz w:val="20"/>
                <w:szCs w:val="20"/>
              </w:rPr>
              <w:t>(</w:t>
            </w:r>
            <w:r w:rsidRPr="007B414F">
              <w:rPr>
                <w:rFonts w:ascii="Arial" w:hAnsi="Arial" w:cs="Arial"/>
                <w:i/>
                <w:sz w:val="20"/>
                <w:szCs w:val="20"/>
              </w:rPr>
              <w:t>trys tūkstančiai septyni šimtai aštuoniasdešimt</w:t>
            </w:r>
            <w:r>
              <w:rPr>
                <w:rFonts w:ascii="Arial" w:hAnsi="Arial" w:cs="Arial"/>
                <w:i/>
                <w:sz w:val="20"/>
                <w:szCs w:val="20"/>
              </w:rPr>
              <w:t xml:space="preserve"> </w:t>
            </w:r>
            <w:r w:rsidRPr="005C1E1E">
              <w:rPr>
                <w:rFonts w:ascii="Arial" w:hAnsi="Arial" w:cs="Arial"/>
                <w:i/>
                <w:sz w:val="20"/>
                <w:szCs w:val="20"/>
              </w:rPr>
              <w:t>eurų 0 ct)</w:t>
            </w:r>
          </w:p>
        </w:tc>
      </w:tr>
      <w:tr w:rsidR="004C6F97" w:rsidRPr="005C1E1E" w14:paraId="50491E7D" w14:textId="77777777" w:rsidTr="00764DFC">
        <w:tc>
          <w:tcPr>
            <w:tcW w:w="311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A271B5" w14:textId="77777777" w:rsidR="004C6F97" w:rsidRPr="005C1E1E" w:rsidRDefault="004C6F97" w:rsidP="004C6F97">
            <w:pPr>
              <w:spacing w:after="0"/>
              <w:rPr>
                <w:rFonts w:ascii="Arial" w:hAnsi="Arial" w:cs="Arial"/>
                <w:b/>
                <w:bCs/>
                <w:sz w:val="20"/>
                <w:szCs w:val="20"/>
              </w:rPr>
            </w:pPr>
            <w:r w:rsidRPr="005C1E1E">
              <w:rPr>
                <w:rFonts w:ascii="Arial" w:hAnsi="Arial" w:cs="Arial"/>
                <w:b/>
                <w:bCs/>
                <w:sz w:val="20"/>
                <w:szCs w:val="20"/>
              </w:rPr>
              <w:t>Sutarties 36 mėnesių    kaina + PVM</w:t>
            </w:r>
          </w:p>
        </w:tc>
        <w:tc>
          <w:tcPr>
            <w:tcW w:w="680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1F0F5F6" w14:textId="77777777" w:rsidR="004C6F97" w:rsidRPr="005C1E1E" w:rsidRDefault="004C6F97" w:rsidP="004C6F97">
            <w:pPr>
              <w:tabs>
                <w:tab w:val="right" w:leader="underscore" w:pos="6972"/>
              </w:tabs>
              <w:spacing w:after="0"/>
              <w:rPr>
                <w:rFonts w:ascii="Arial" w:hAnsi="Arial" w:cs="Arial"/>
                <w:i/>
                <w:sz w:val="20"/>
                <w:szCs w:val="20"/>
              </w:rPr>
            </w:pPr>
            <w:r>
              <w:rPr>
                <w:rFonts w:ascii="Arial" w:hAnsi="Arial" w:cs="Arial"/>
                <w:i/>
                <w:sz w:val="20"/>
                <w:szCs w:val="20"/>
              </w:rPr>
              <w:t>21 780,00</w:t>
            </w:r>
            <w:r w:rsidRPr="005C1E1E">
              <w:rPr>
                <w:rFonts w:ascii="Arial" w:hAnsi="Arial" w:cs="Arial"/>
                <w:i/>
                <w:sz w:val="20"/>
                <w:szCs w:val="20"/>
              </w:rPr>
              <w:t xml:space="preserve"> Eur;</w:t>
            </w:r>
          </w:p>
          <w:p w14:paraId="5418A39A" w14:textId="77777777" w:rsidR="004C6F97" w:rsidRPr="005C1E1E" w:rsidRDefault="004C6F97" w:rsidP="004C6F97">
            <w:pPr>
              <w:tabs>
                <w:tab w:val="right" w:leader="underscore" w:pos="6972"/>
              </w:tabs>
              <w:spacing w:after="0"/>
              <w:rPr>
                <w:rFonts w:ascii="Arial" w:hAnsi="Arial" w:cs="Arial"/>
                <w:i/>
                <w:sz w:val="20"/>
                <w:szCs w:val="20"/>
              </w:rPr>
            </w:pPr>
            <w:r w:rsidRPr="005C1E1E">
              <w:rPr>
                <w:rFonts w:ascii="Arial" w:hAnsi="Arial" w:cs="Arial"/>
                <w:i/>
                <w:sz w:val="20"/>
                <w:szCs w:val="20"/>
              </w:rPr>
              <w:t>(</w:t>
            </w:r>
            <w:r w:rsidRPr="007B414F">
              <w:rPr>
                <w:rFonts w:ascii="Arial" w:hAnsi="Arial" w:cs="Arial"/>
                <w:i/>
                <w:sz w:val="20"/>
                <w:szCs w:val="20"/>
              </w:rPr>
              <w:t>dvidešimt vienas tūkstančiai septyni šimtai aštuoniasdešimt</w:t>
            </w:r>
            <w:r>
              <w:rPr>
                <w:rFonts w:ascii="Arial" w:hAnsi="Arial" w:cs="Arial"/>
                <w:i/>
                <w:sz w:val="20"/>
                <w:szCs w:val="20"/>
              </w:rPr>
              <w:t xml:space="preserve"> </w:t>
            </w:r>
            <w:r w:rsidRPr="005C1E1E">
              <w:rPr>
                <w:rFonts w:ascii="Arial" w:hAnsi="Arial" w:cs="Arial"/>
                <w:i/>
                <w:sz w:val="20"/>
                <w:szCs w:val="20"/>
              </w:rPr>
              <w:t>eurų 0 ct)</w:t>
            </w:r>
          </w:p>
        </w:tc>
      </w:tr>
    </w:tbl>
    <w:p w14:paraId="20238F8F" w14:textId="77777777" w:rsidR="004C6F97" w:rsidRPr="005C1E1E" w:rsidRDefault="004C6F97" w:rsidP="004C6F97">
      <w:pPr>
        <w:spacing w:after="5" w:line="282" w:lineRule="auto"/>
        <w:ind w:left="720" w:right="102"/>
        <w:jc w:val="both"/>
        <w:rPr>
          <w:rFonts w:ascii="Arial" w:eastAsia="Times New Roman" w:hAnsi="Arial" w:cs="Arial"/>
          <w:bCs/>
          <w:iCs/>
          <w:sz w:val="20"/>
          <w:szCs w:val="20"/>
        </w:rPr>
      </w:pPr>
    </w:p>
    <w:p w14:paraId="0F4714E1" w14:textId="77777777" w:rsidR="004C6F97" w:rsidRPr="00447238" w:rsidRDefault="004C6F97" w:rsidP="004C6F97">
      <w:pPr>
        <w:numPr>
          <w:ilvl w:val="1"/>
          <w:numId w:val="3"/>
        </w:numPr>
        <w:spacing w:after="0"/>
        <w:ind w:left="0" w:firstLine="720"/>
        <w:jc w:val="both"/>
        <w:rPr>
          <w:rFonts w:ascii="Arial" w:eastAsia="Times New Roman" w:hAnsi="Arial" w:cs="Arial"/>
          <w:bCs/>
          <w:iCs/>
          <w:sz w:val="20"/>
          <w:szCs w:val="20"/>
        </w:rPr>
      </w:pPr>
      <w:r w:rsidRPr="00447238">
        <w:rPr>
          <w:rFonts w:ascii="Arial" w:eastAsia="Times New Roman" w:hAnsi="Arial" w:cs="Arial"/>
          <w:bCs/>
          <w:iCs/>
          <w:sz w:val="20"/>
          <w:szCs w:val="20"/>
        </w:rPr>
        <w:t xml:space="preserve">Paslaugų kainos apskaičiavimo būdas – </w:t>
      </w:r>
      <w:r w:rsidRPr="00447238">
        <w:rPr>
          <w:rFonts w:ascii="Arial" w:eastAsia="Times New Roman" w:hAnsi="Arial" w:cs="Arial"/>
          <w:b/>
          <w:bCs/>
          <w:iCs/>
          <w:sz w:val="20"/>
          <w:szCs w:val="20"/>
        </w:rPr>
        <w:t>fiksuotas įkainis</w:t>
      </w:r>
    </w:p>
    <w:p w14:paraId="34F8AA7F" w14:textId="77777777" w:rsidR="004C6F97" w:rsidRDefault="004C6F97" w:rsidP="004C6F97">
      <w:pPr>
        <w:numPr>
          <w:ilvl w:val="1"/>
          <w:numId w:val="3"/>
        </w:numPr>
        <w:spacing w:after="0"/>
        <w:ind w:left="0" w:firstLine="720"/>
        <w:jc w:val="both"/>
        <w:rPr>
          <w:rFonts w:ascii="Arial" w:eastAsia="Times New Roman" w:hAnsi="Arial" w:cs="Arial"/>
          <w:bCs/>
          <w:iCs/>
          <w:sz w:val="20"/>
          <w:szCs w:val="20"/>
        </w:rPr>
      </w:pPr>
      <w:r w:rsidRPr="00447238">
        <w:rPr>
          <w:rFonts w:ascii="Arial" w:eastAsia="Times New Roman" w:hAnsi="Arial" w:cs="Arial"/>
          <w:bCs/>
          <w:iCs/>
          <w:sz w:val="20"/>
          <w:szCs w:val="20"/>
        </w:rPr>
        <w:lastRenderedPageBreak/>
        <w:t>Paslaugų įkainiai pateikti Sutarties priede Nr. 2 „Pasiūlymas“.</w:t>
      </w:r>
    </w:p>
    <w:p w14:paraId="42B18ACD" w14:textId="77777777" w:rsidR="004C6F97" w:rsidRPr="007B442D" w:rsidRDefault="004C6F97" w:rsidP="004C6F97">
      <w:pPr>
        <w:pStyle w:val="Sraopastraipa"/>
        <w:spacing w:after="0"/>
        <w:ind w:left="0" w:firstLine="720"/>
        <w:jc w:val="both"/>
        <w:rPr>
          <w:rFonts w:ascii="Arial" w:hAnsi="Arial" w:cs="Arial"/>
          <w:iCs/>
          <w:sz w:val="20"/>
          <w:szCs w:val="20"/>
        </w:rPr>
      </w:pPr>
      <w:r w:rsidRPr="007B442D">
        <w:rPr>
          <w:rFonts w:ascii="Arial" w:hAnsi="Arial" w:cs="Arial"/>
          <w:iCs/>
          <w:sz w:val="20"/>
          <w:szCs w:val="20"/>
        </w:rPr>
        <w:t>3.4. Sutarties galiojimo laikotarpiu Užsakovas turi teisę įsigyti papildomų</w:t>
      </w:r>
      <w:r>
        <w:rPr>
          <w:rFonts w:ascii="Arial" w:hAnsi="Arial" w:cs="Arial"/>
          <w:iCs/>
          <w:sz w:val="20"/>
          <w:szCs w:val="20"/>
        </w:rPr>
        <w:t>, su Sutarties objektu susijusių</w:t>
      </w:r>
      <w:r w:rsidRPr="007B442D">
        <w:rPr>
          <w:rFonts w:ascii="Arial" w:hAnsi="Arial" w:cs="Arial"/>
          <w:iCs/>
          <w:sz w:val="20"/>
          <w:szCs w:val="20"/>
        </w:rPr>
        <w:t xml:space="preserve"> paslaugų, </w:t>
      </w:r>
      <w:r>
        <w:rPr>
          <w:rFonts w:ascii="Arial" w:hAnsi="Arial" w:cs="Arial"/>
          <w:iCs/>
          <w:sz w:val="20"/>
          <w:szCs w:val="20"/>
        </w:rPr>
        <w:t xml:space="preserve">kurių vertė </w:t>
      </w:r>
      <w:r w:rsidRPr="007B442D">
        <w:rPr>
          <w:rFonts w:ascii="Arial" w:hAnsi="Arial" w:cs="Arial"/>
          <w:iCs/>
          <w:sz w:val="20"/>
          <w:szCs w:val="20"/>
        </w:rPr>
        <w:t>sudary</w:t>
      </w:r>
      <w:r>
        <w:rPr>
          <w:rFonts w:ascii="Arial" w:hAnsi="Arial" w:cs="Arial"/>
          <w:iCs/>
          <w:sz w:val="20"/>
          <w:szCs w:val="20"/>
        </w:rPr>
        <w:t>s iki</w:t>
      </w:r>
      <w:r w:rsidRPr="007B442D">
        <w:rPr>
          <w:rFonts w:ascii="Arial" w:hAnsi="Arial" w:cs="Arial"/>
          <w:iCs/>
          <w:sz w:val="20"/>
          <w:szCs w:val="20"/>
        </w:rPr>
        <w:t xml:space="preserve"> 10 % Sutarties 3.1. punkte nurodytos kainos, neįskaitant PVM.</w:t>
      </w:r>
    </w:p>
    <w:p w14:paraId="3026AAF2" w14:textId="77777777" w:rsidR="004C6F97" w:rsidRPr="00A64DFD" w:rsidRDefault="004C6F97" w:rsidP="004C6F97">
      <w:pPr>
        <w:spacing w:after="0"/>
        <w:ind w:firstLine="720"/>
        <w:jc w:val="both"/>
        <w:rPr>
          <w:rFonts w:ascii="Arial" w:eastAsia="Times New Roman" w:hAnsi="Arial" w:cs="Arial"/>
          <w:bCs/>
          <w:iCs/>
          <w:sz w:val="20"/>
          <w:szCs w:val="20"/>
        </w:rPr>
      </w:pPr>
      <w:r>
        <w:rPr>
          <w:rFonts w:ascii="Arial" w:eastAsia="Times New Roman" w:hAnsi="Arial" w:cs="Arial"/>
          <w:bCs/>
          <w:iCs/>
          <w:sz w:val="20"/>
          <w:szCs w:val="20"/>
        </w:rPr>
        <w:t xml:space="preserve">3.5. </w:t>
      </w:r>
      <w:r w:rsidRPr="00A64DFD">
        <w:rPr>
          <w:rFonts w:ascii="Arial" w:eastAsia="Times New Roman" w:hAnsi="Arial" w:cs="Arial"/>
          <w:bCs/>
          <w:iCs/>
          <w:sz w:val="20"/>
          <w:szCs w:val="20"/>
        </w:rPr>
        <w:t>Šalys susitaria, kad į Sutarties kainą be PVM yra įskaičiuotos visos Teikėjo išlaidos, mokėtinos sumos, mokesčiai ir rinkliavos, susijusios su Sutarties vykdymu, išskyrus PVM.</w:t>
      </w:r>
    </w:p>
    <w:p w14:paraId="5678E2E6" w14:textId="77777777" w:rsidR="004C6F97" w:rsidRPr="00447238" w:rsidRDefault="004C6F97" w:rsidP="004C6F97">
      <w:pPr>
        <w:spacing w:after="0"/>
        <w:ind w:firstLine="720"/>
        <w:jc w:val="both"/>
        <w:rPr>
          <w:rFonts w:ascii="Arial" w:eastAsia="Times New Roman" w:hAnsi="Arial" w:cs="Arial"/>
          <w:bCs/>
          <w:iCs/>
          <w:sz w:val="20"/>
          <w:szCs w:val="20"/>
        </w:rPr>
      </w:pPr>
      <w:r>
        <w:rPr>
          <w:rFonts w:ascii="Arial" w:eastAsia="Times New Roman" w:hAnsi="Arial" w:cs="Arial"/>
          <w:bCs/>
          <w:iCs/>
          <w:sz w:val="20"/>
          <w:szCs w:val="20"/>
        </w:rPr>
        <w:t xml:space="preserve">3.6. </w:t>
      </w:r>
      <w:r w:rsidRPr="00447238">
        <w:rPr>
          <w:rFonts w:ascii="Arial" w:eastAsia="Times New Roman" w:hAnsi="Arial" w:cs="Arial"/>
          <w:bCs/>
          <w:iCs/>
          <w:sz w:val="20"/>
          <w:szCs w:val="20"/>
        </w:rPr>
        <w:t xml:space="preserve">Užsakovas už Paslaugas Teikėjui sumoka per 30 (trisdešimt) dienų nuo perdavimo–priėmimo akto pasirašymo ir PVM sąskaitos faktūros pateikimo per informacinę sistemą „E. sąskaita“ dienos - http://vpt.lrv.lt/lt/naujienos/del-registru-centro-tvarkomos-elektronines-paslaugos-e-saskaita-naudojimo. PVM sąskaitą faktūrą pateikti ne vėliau kaip po ataskaitinio (sekančio) mėnesio 5 kalendorinės dienos per informacinę sistemą E. sąskaita. </w:t>
      </w:r>
    </w:p>
    <w:p w14:paraId="76A57B5A" w14:textId="77777777" w:rsidR="004C6F97" w:rsidRPr="00447238" w:rsidRDefault="004C6F97" w:rsidP="004C6F97">
      <w:pPr>
        <w:spacing w:after="0"/>
        <w:ind w:firstLine="720"/>
        <w:jc w:val="both"/>
        <w:rPr>
          <w:rFonts w:ascii="Arial" w:eastAsia="Times New Roman" w:hAnsi="Arial" w:cs="Arial"/>
          <w:bCs/>
          <w:iCs/>
          <w:sz w:val="20"/>
          <w:szCs w:val="20"/>
        </w:rPr>
      </w:pPr>
      <w:r>
        <w:rPr>
          <w:rFonts w:ascii="Arial" w:eastAsia="Times New Roman" w:hAnsi="Arial" w:cs="Arial"/>
          <w:bCs/>
          <w:iCs/>
          <w:sz w:val="20"/>
          <w:szCs w:val="20"/>
        </w:rPr>
        <w:t xml:space="preserve">3.7. </w:t>
      </w:r>
      <w:r w:rsidRPr="00447238">
        <w:rPr>
          <w:rFonts w:ascii="Arial" w:eastAsia="Times New Roman" w:hAnsi="Arial" w:cs="Arial"/>
          <w:bCs/>
          <w:iCs/>
          <w:sz w:val="20"/>
          <w:szCs w:val="20"/>
        </w:rPr>
        <w:t>Sutarties galiojimo metu įkainiai nekeičiami, išskyrus jų peržiūrą (perskaičiavimą) šiame punkte nurodytais atvejais ir tvarka:</w:t>
      </w:r>
    </w:p>
    <w:p w14:paraId="457A17D1" w14:textId="77777777" w:rsidR="004C6F97" w:rsidRPr="00447238" w:rsidRDefault="004C6F97" w:rsidP="004C6F97">
      <w:pPr>
        <w:spacing w:after="0"/>
        <w:ind w:firstLine="720"/>
        <w:jc w:val="both"/>
        <w:rPr>
          <w:rFonts w:ascii="Arial" w:eastAsia="Times New Roman" w:hAnsi="Arial" w:cs="Arial"/>
          <w:bCs/>
          <w:iCs/>
          <w:sz w:val="20"/>
          <w:szCs w:val="20"/>
        </w:rPr>
      </w:pPr>
      <w:r>
        <w:rPr>
          <w:rFonts w:ascii="Arial" w:eastAsia="Times New Roman" w:hAnsi="Arial" w:cs="Arial"/>
          <w:bCs/>
          <w:iCs/>
          <w:sz w:val="20"/>
          <w:szCs w:val="20"/>
        </w:rPr>
        <w:tab/>
        <w:t>3.7</w:t>
      </w:r>
      <w:r w:rsidRPr="00447238">
        <w:rPr>
          <w:rFonts w:ascii="Arial" w:eastAsia="Times New Roman" w:hAnsi="Arial" w:cs="Arial"/>
          <w:bCs/>
          <w:iCs/>
          <w:sz w:val="20"/>
          <w:szCs w:val="20"/>
        </w:rPr>
        <w:t>.1. Paslaugų įkainių perskaičiavimas inicijuojamas rašytiniu Šalies  prašymu. Įkainiai perskaičiuojami (mažinami ar didinami) ne anksčiau kaip po 12 mėnesių nuo Sutarties įsigaliojimo dienos ir ne dažniau kaip vieną kartą per 12 mėnesių ir, jei per šį laikotarpį Lietuvos Respublikos statistikos departamento paskelbta metinė infliacija / metinė defliacija yra didesnė nei 7 procentai.</w:t>
      </w:r>
    </w:p>
    <w:p w14:paraId="77F08AF5" w14:textId="77777777" w:rsidR="004C6F97" w:rsidRPr="00447238" w:rsidRDefault="004C6F97" w:rsidP="004C6F97">
      <w:pPr>
        <w:spacing w:after="0"/>
        <w:ind w:firstLine="720"/>
        <w:jc w:val="both"/>
        <w:rPr>
          <w:rFonts w:ascii="Arial" w:eastAsia="Times New Roman" w:hAnsi="Arial" w:cs="Arial"/>
          <w:bCs/>
          <w:iCs/>
          <w:sz w:val="20"/>
          <w:szCs w:val="20"/>
        </w:rPr>
      </w:pPr>
      <w:r>
        <w:rPr>
          <w:rFonts w:ascii="Arial" w:eastAsia="Times New Roman" w:hAnsi="Arial" w:cs="Arial"/>
          <w:bCs/>
          <w:iCs/>
          <w:sz w:val="20"/>
          <w:szCs w:val="20"/>
        </w:rPr>
        <w:tab/>
        <w:t>3.7</w:t>
      </w:r>
      <w:r w:rsidRPr="00447238">
        <w:rPr>
          <w:rFonts w:ascii="Arial" w:eastAsia="Times New Roman" w:hAnsi="Arial" w:cs="Arial"/>
          <w:bCs/>
          <w:iCs/>
          <w:sz w:val="20"/>
          <w:szCs w:val="20"/>
        </w:rPr>
        <w:t>.2. Įkainiai perskaičiuojami fiksuojant 5 darbo dieną po prašymo perskaičiuoti įkainius pateikimo dienos, paskutinį paskelbtą mėnesinį infliacijos / defliacijos dydį. Sutartyje numatyti įkainiai perskaičiuojama pagal šią formulę: C=S×(1+(I-X)/100), kur, C – perskaičiuotas įkainis, S – sutartyje numatytas įkainis, I – infliacijos dydis procentais, X – defliacijos atveju (-7), infliacijos 7.</w:t>
      </w:r>
    </w:p>
    <w:p w14:paraId="620FD7A2" w14:textId="77777777" w:rsidR="004C6F97" w:rsidRDefault="004C6F97" w:rsidP="004C6F97">
      <w:pPr>
        <w:spacing w:after="0"/>
        <w:ind w:firstLine="720"/>
        <w:jc w:val="both"/>
        <w:rPr>
          <w:rFonts w:ascii="Arial" w:eastAsia="Times New Roman" w:hAnsi="Arial" w:cs="Arial"/>
          <w:bCs/>
          <w:iCs/>
          <w:sz w:val="20"/>
          <w:szCs w:val="20"/>
        </w:rPr>
      </w:pPr>
      <w:r>
        <w:rPr>
          <w:rFonts w:ascii="Arial" w:eastAsia="Times New Roman" w:hAnsi="Arial" w:cs="Arial"/>
          <w:bCs/>
          <w:iCs/>
          <w:sz w:val="20"/>
          <w:szCs w:val="20"/>
        </w:rPr>
        <w:t>3.8</w:t>
      </w:r>
      <w:r w:rsidRPr="00447238">
        <w:rPr>
          <w:rFonts w:ascii="Arial" w:eastAsia="Times New Roman" w:hAnsi="Arial" w:cs="Arial"/>
          <w:bCs/>
          <w:iCs/>
          <w:sz w:val="20"/>
          <w:szCs w:val="20"/>
        </w:rPr>
        <w:t xml:space="preserve"> Susitarimas padidinti / sumažinti įkainius ir atitinkamai pakeisti Pradinės Sutarties vertę įsigalioja Sutarties Šalims pasirašius susitarimą, kuris bus laikomas sudėtine Sutarties dalimi.</w:t>
      </w:r>
    </w:p>
    <w:p w14:paraId="14D03ACB" w14:textId="77777777" w:rsidR="004C6F97" w:rsidRPr="00447238" w:rsidRDefault="004C6F97" w:rsidP="004C6F97">
      <w:pPr>
        <w:spacing w:after="0"/>
        <w:ind w:firstLine="720"/>
        <w:jc w:val="both"/>
        <w:rPr>
          <w:rFonts w:ascii="Arial" w:eastAsia="Times New Roman" w:hAnsi="Arial" w:cs="Arial"/>
          <w:bCs/>
          <w:iCs/>
          <w:sz w:val="20"/>
          <w:szCs w:val="20"/>
        </w:rPr>
      </w:pPr>
      <w:r>
        <w:rPr>
          <w:rFonts w:ascii="Arial" w:eastAsia="Times New Roman" w:hAnsi="Arial" w:cs="Arial"/>
          <w:bCs/>
          <w:iCs/>
          <w:sz w:val="20"/>
          <w:szCs w:val="20"/>
        </w:rPr>
        <w:t xml:space="preserve">3.9. </w:t>
      </w:r>
      <w:r w:rsidRPr="00FB6B76">
        <w:rPr>
          <w:rFonts w:ascii="Arial" w:eastAsia="Times New Roman" w:hAnsi="Arial" w:cs="Arial"/>
          <w:bCs/>
          <w:iCs/>
          <w:sz w:val="20"/>
          <w:szCs w:val="20"/>
        </w:rPr>
        <w:t>Pirkėjas faktiškai gali įsigyti</w:t>
      </w:r>
      <w:r w:rsidRPr="00FB6B76">
        <w:rPr>
          <w:rFonts w:ascii="Arial" w:eastAsia="Times New Roman" w:hAnsi="Arial" w:cs="Arial"/>
          <w:b/>
          <w:bCs/>
          <w:sz w:val="22"/>
          <w:szCs w:val="18"/>
        </w:rPr>
        <w:t xml:space="preserve"> </w:t>
      </w:r>
      <w:r w:rsidRPr="00FB6B76">
        <w:rPr>
          <w:rFonts w:ascii="Arial" w:eastAsia="Times New Roman" w:hAnsi="Arial" w:cs="Arial"/>
          <w:b/>
          <w:bCs/>
          <w:sz w:val="20"/>
          <w:szCs w:val="20"/>
        </w:rPr>
        <w:t xml:space="preserve">didesnį, </w:t>
      </w:r>
      <w:r w:rsidRPr="00FB6B76">
        <w:rPr>
          <w:rFonts w:ascii="Arial" w:eastAsia="Times New Roman" w:hAnsi="Arial" w:cs="Arial"/>
          <w:b/>
          <w:bCs/>
          <w:iCs/>
          <w:sz w:val="20"/>
          <w:szCs w:val="20"/>
        </w:rPr>
        <w:t>papildomų, su pirkimo objektu susijusių paslaugų</w:t>
      </w:r>
      <w:r w:rsidRPr="00FB6B76">
        <w:rPr>
          <w:rFonts w:ascii="Arial" w:eastAsia="Times New Roman" w:hAnsi="Arial" w:cs="Arial"/>
          <w:bCs/>
          <w:iCs/>
          <w:sz w:val="20"/>
          <w:szCs w:val="20"/>
        </w:rPr>
        <w:t xml:space="preserve"> kurių vertė neviršytų 10 proc. pradinės sutarties vertės.</w:t>
      </w:r>
    </w:p>
    <w:p w14:paraId="136C4887" w14:textId="77777777" w:rsidR="004C6F97" w:rsidRPr="00B86A84" w:rsidRDefault="004C6F97" w:rsidP="004C6F97">
      <w:pPr>
        <w:spacing w:after="5" w:line="282" w:lineRule="auto"/>
        <w:ind w:right="102" w:firstLine="681"/>
        <w:jc w:val="both"/>
        <w:rPr>
          <w:rFonts w:ascii="Arial" w:eastAsia="Times New Roman" w:hAnsi="Arial" w:cs="Arial"/>
          <w:sz w:val="20"/>
          <w:szCs w:val="20"/>
        </w:rPr>
      </w:pPr>
    </w:p>
    <w:p w14:paraId="3C272129" w14:textId="77777777" w:rsidR="004C6F97" w:rsidRPr="00B86A84" w:rsidRDefault="004C6F97" w:rsidP="004C6F97">
      <w:pPr>
        <w:keepNext/>
        <w:widowControl w:val="0"/>
        <w:spacing w:after="0"/>
        <w:ind w:left="720"/>
        <w:jc w:val="both"/>
        <w:rPr>
          <w:rFonts w:ascii="Arial" w:eastAsia="Times New Roman" w:hAnsi="Arial" w:cs="Arial"/>
          <w:bCs/>
          <w:iCs/>
          <w:sz w:val="20"/>
          <w:szCs w:val="22"/>
          <w:lang w:eastAsia="en-US"/>
        </w:rPr>
      </w:pPr>
    </w:p>
    <w:p w14:paraId="442FEBA0" w14:textId="77777777" w:rsidR="004C6F97" w:rsidRPr="00B86A84" w:rsidRDefault="004C6F97" w:rsidP="004C6F97">
      <w:pPr>
        <w:numPr>
          <w:ilvl w:val="0"/>
          <w:numId w:val="1"/>
        </w:numPr>
        <w:spacing w:after="0"/>
        <w:contextualSpacing/>
        <w:jc w:val="center"/>
        <w:rPr>
          <w:rFonts w:ascii="Arial" w:eastAsia="Arial Unicode MS" w:hAnsi="Arial" w:cs="Arial"/>
          <w:b/>
          <w:noProof/>
          <w:sz w:val="20"/>
          <w:szCs w:val="22"/>
          <w:bdr w:val="none" w:sz="0" w:space="0" w:color="auto" w:frame="1"/>
          <w:lang w:eastAsia="en-US"/>
        </w:rPr>
      </w:pPr>
      <w:r w:rsidRPr="00B86A84">
        <w:rPr>
          <w:rFonts w:ascii="Arial" w:eastAsia="Arial Unicode MS" w:hAnsi="Arial" w:cs="Arial"/>
          <w:b/>
          <w:noProof/>
          <w:sz w:val="20"/>
          <w:szCs w:val="22"/>
          <w:bdr w:val="none" w:sz="0" w:space="0" w:color="auto" w:frame="1"/>
          <w:lang w:eastAsia="en-US"/>
        </w:rPr>
        <w:t>Sutarties įvykdymo užtikrinimas</w:t>
      </w:r>
    </w:p>
    <w:p w14:paraId="7D6F28C5" w14:textId="77777777" w:rsidR="004C6F97" w:rsidRPr="00B86A84" w:rsidRDefault="004C6F97" w:rsidP="004C6F97">
      <w:pPr>
        <w:spacing w:after="0"/>
        <w:ind w:left="720"/>
        <w:contextualSpacing/>
        <w:rPr>
          <w:rFonts w:ascii="Arial" w:eastAsia="Arial Unicode MS" w:hAnsi="Arial" w:cs="Arial"/>
          <w:b/>
          <w:noProof/>
          <w:sz w:val="20"/>
          <w:szCs w:val="22"/>
          <w:bdr w:val="none" w:sz="0" w:space="0" w:color="auto" w:frame="1"/>
          <w:lang w:eastAsia="en-US"/>
        </w:rPr>
      </w:pPr>
    </w:p>
    <w:p w14:paraId="2C7C10FE" w14:textId="77777777" w:rsidR="004C6F97" w:rsidRPr="00897182" w:rsidRDefault="004C6F97" w:rsidP="004C6F97">
      <w:pPr>
        <w:numPr>
          <w:ilvl w:val="1"/>
          <w:numId w:val="2"/>
        </w:numPr>
        <w:pBdr>
          <w:top w:val="nil"/>
          <w:left w:val="nil"/>
          <w:bottom w:val="nil"/>
          <w:right w:val="nil"/>
          <w:between w:val="nil"/>
          <w:bar w:val="nil"/>
        </w:pBdr>
        <w:spacing w:after="0"/>
        <w:ind w:left="0" w:firstLine="567"/>
        <w:contextualSpacing/>
        <w:jc w:val="both"/>
        <w:rPr>
          <w:rFonts w:ascii="Arial" w:eastAsia="Arial Unicode MS" w:hAnsi="Arial" w:cs="Arial"/>
          <w:noProof/>
          <w:sz w:val="20"/>
          <w:szCs w:val="22"/>
          <w:bdr w:val="nil"/>
          <w:lang w:eastAsia="en-US"/>
        </w:rPr>
      </w:pPr>
      <w:bookmarkStart w:id="1" w:name="_Ref93606680"/>
      <w:r w:rsidRPr="006F3EBB">
        <w:rPr>
          <w:rFonts w:ascii="Arial" w:eastAsia="Arial Unicode MS" w:hAnsi="Arial" w:cs="Arial"/>
          <w:iCs/>
          <w:noProof/>
          <w:sz w:val="20"/>
          <w:szCs w:val="22"/>
          <w:bdr w:val="nil"/>
          <w:lang w:eastAsia="en-US"/>
        </w:rPr>
        <w:t xml:space="preserve">Teikėjas privalo per </w:t>
      </w:r>
      <w:r w:rsidRPr="006F3EBB">
        <w:rPr>
          <w:rFonts w:ascii="Arial" w:eastAsia="Arial Unicode MS" w:hAnsi="Arial" w:cs="Arial"/>
          <w:b/>
          <w:iCs/>
          <w:noProof/>
          <w:sz w:val="20"/>
          <w:szCs w:val="22"/>
          <w:bdr w:val="nil"/>
          <w:lang w:eastAsia="en-US"/>
        </w:rPr>
        <w:t>10 (dešimt)</w:t>
      </w:r>
      <w:r w:rsidRPr="006F3EBB">
        <w:rPr>
          <w:rFonts w:ascii="Arial" w:eastAsia="Arial Unicode MS" w:hAnsi="Arial" w:cs="Arial"/>
          <w:iCs/>
          <w:noProof/>
          <w:sz w:val="20"/>
          <w:szCs w:val="22"/>
          <w:bdr w:val="nil"/>
          <w:lang w:eastAsia="en-US"/>
        </w:rPr>
        <w:t xml:space="preserve"> darbo dienų po Sutarties sudarymo pateikti Užsakovui ne mažesnį nei </w:t>
      </w:r>
      <w:r w:rsidRPr="00DB46E4">
        <w:rPr>
          <w:rFonts w:ascii="Arial" w:eastAsia="Arial Unicode MS" w:hAnsi="Arial" w:cs="Arial"/>
          <w:b/>
          <w:iCs/>
          <w:noProof/>
          <w:sz w:val="20"/>
          <w:szCs w:val="22"/>
          <w:bdr w:val="nil"/>
          <w:lang w:eastAsia="en-US"/>
        </w:rPr>
        <w:t xml:space="preserve"> </w:t>
      </w:r>
      <w:r w:rsidRPr="004C6F97">
        <w:rPr>
          <w:rFonts w:ascii="Arial" w:eastAsia="Arial Unicode MS" w:hAnsi="Arial" w:cs="Arial"/>
          <w:b/>
          <w:iCs/>
          <w:noProof/>
          <w:sz w:val="20"/>
          <w:szCs w:val="22"/>
          <w:bdr w:val="nil"/>
          <w:lang w:eastAsia="en-US"/>
        </w:rPr>
        <w:t>1 800,00 (vieno tūkstančio aštuonių šimtų  eurų ir 0 ct) Eur</w:t>
      </w:r>
      <w:r>
        <w:rPr>
          <w:rFonts w:ascii="Arial" w:eastAsia="Arial Unicode MS" w:hAnsi="Arial" w:cs="Arial"/>
          <w:b/>
          <w:iCs/>
          <w:noProof/>
          <w:sz w:val="20"/>
          <w:szCs w:val="22"/>
          <w:bdr w:val="nil"/>
          <w:lang w:eastAsia="en-US"/>
        </w:rPr>
        <w:t xml:space="preserve">, </w:t>
      </w:r>
      <w:r w:rsidRPr="005F0839">
        <w:rPr>
          <w:rFonts w:ascii="Arial" w:eastAsia="Arial Unicode MS" w:hAnsi="Arial" w:cs="Arial"/>
          <w:b/>
          <w:iCs/>
          <w:noProof/>
          <w:sz w:val="20"/>
          <w:szCs w:val="22"/>
          <w:bdr w:val="nil"/>
          <w:lang w:eastAsia="en-US"/>
        </w:rPr>
        <w:t xml:space="preserve"> </w:t>
      </w:r>
      <w:r w:rsidRPr="006F3EBB">
        <w:rPr>
          <w:rFonts w:ascii="Arial" w:eastAsia="Arial Unicode MS" w:hAnsi="Arial" w:cs="Arial"/>
          <w:b/>
          <w:iCs/>
          <w:noProof/>
          <w:sz w:val="20"/>
          <w:szCs w:val="22"/>
          <w:bdr w:val="nil"/>
          <w:lang w:eastAsia="en-US"/>
        </w:rPr>
        <w:t xml:space="preserve"> </w:t>
      </w:r>
      <w:r w:rsidRPr="006F3EBB">
        <w:rPr>
          <w:rFonts w:ascii="Arial" w:eastAsia="Arial Unicode MS" w:hAnsi="Arial" w:cs="Arial"/>
          <w:iCs/>
          <w:noProof/>
          <w:sz w:val="20"/>
          <w:szCs w:val="22"/>
          <w:bdr w:val="nil"/>
          <w:lang w:eastAsia="en-US"/>
        </w:rPr>
        <w:t>išduotą besąlyginį Sutarties įvykdymo užtikrinimą, atitinkantį šiame straipsnyje nurodytas sąlygas (Sutarties įvykdymo užtikrinimas).</w:t>
      </w:r>
    </w:p>
    <w:p w14:paraId="2EA4AAD4" w14:textId="77777777" w:rsidR="004C6F97" w:rsidRPr="007222C4" w:rsidRDefault="004C6F97" w:rsidP="004C6F97">
      <w:pPr>
        <w:numPr>
          <w:ilvl w:val="1"/>
          <w:numId w:val="2"/>
        </w:numPr>
        <w:pBdr>
          <w:top w:val="nil"/>
          <w:left w:val="nil"/>
          <w:bottom w:val="nil"/>
          <w:right w:val="nil"/>
          <w:between w:val="nil"/>
          <w:bar w:val="nil"/>
        </w:pBdr>
        <w:spacing w:after="0"/>
        <w:contextualSpacing/>
        <w:jc w:val="both"/>
        <w:rPr>
          <w:rFonts w:ascii="Arial" w:eastAsia="Calibri" w:hAnsi="Arial" w:cs="Arial"/>
          <w:noProof/>
          <w:sz w:val="20"/>
          <w:szCs w:val="22"/>
          <w:bdr w:val="nil"/>
          <w:lang w:eastAsia="en-US"/>
        </w:rPr>
      </w:pPr>
      <w:r w:rsidRPr="007222C4">
        <w:rPr>
          <w:rFonts w:ascii="Arial" w:eastAsia="Calibri" w:hAnsi="Arial" w:cs="Arial"/>
          <w:noProof/>
          <w:sz w:val="20"/>
          <w:szCs w:val="22"/>
          <w:bdr w:val="nil"/>
          <w:lang w:eastAsia="en-US"/>
        </w:rPr>
        <w:t>Sutarties įvykdymo užtikrinimo sąlygos:</w:t>
      </w:r>
      <w:bookmarkStart w:id="2" w:name="_Ref88653618"/>
      <w:bookmarkEnd w:id="1"/>
    </w:p>
    <w:p w14:paraId="7E3A5696" w14:textId="77777777" w:rsidR="004C6F97" w:rsidRPr="007222C4" w:rsidRDefault="004C6F97" w:rsidP="004C6F97">
      <w:pPr>
        <w:numPr>
          <w:ilvl w:val="2"/>
          <w:numId w:val="2"/>
        </w:numPr>
        <w:pBdr>
          <w:top w:val="nil"/>
          <w:left w:val="nil"/>
          <w:bottom w:val="nil"/>
          <w:right w:val="nil"/>
          <w:between w:val="nil"/>
          <w:bar w:val="nil"/>
        </w:pBdr>
        <w:spacing w:after="0"/>
        <w:ind w:left="0" w:firstLine="567"/>
        <w:contextualSpacing/>
        <w:jc w:val="both"/>
        <w:rPr>
          <w:rFonts w:ascii="Arial" w:eastAsia="Calibri" w:hAnsi="Arial" w:cs="Arial"/>
          <w:noProof/>
          <w:sz w:val="20"/>
          <w:szCs w:val="22"/>
          <w:bdr w:val="nil"/>
          <w:lang w:eastAsia="en-US"/>
        </w:rPr>
      </w:pPr>
      <w:r w:rsidRPr="007222C4">
        <w:rPr>
          <w:rFonts w:ascii="Arial" w:eastAsia="Calibri" w:hAnsi="Arial" w:cs="Arial"/>
          <w:noProof/>
          <w:sz w:val="20"/>
          <w:szCs w:val="22"/>
          <w:bdr w:val="nil"/>
          <w:lang w:eastAsia="en-US"/>
        </w:rPr>
        <w:t xml:space="preserve">Sutarties įvykdymo užtikrinimas turi būti besąlyginis, neatšaukiamas, pirmo pareikalavimo įsipareigojimas sumokėti Užsakovui jo reikalaujamą sumą, jeigu Užsakovas pateikia mokėjimo reikalavimą ir jame nurodo, (i) kad Teikėjas pažeidė savo įsipareigojimą (-us) pagal Sutarties sąlygas, ir (ii) Teikėjo padarytus pažeidimus, įskaitant nesumokėtas netesybas už Paslaugų teikimo vėlavimą. </w:t>
      </w:r>
    </w:p>
    <w:p w14:paraId="1F18B4F3" w14:textId="77777777" w:rsidR="004C6F97" w:rsidRPr="007222C4" w:rsidRDefault="004C6F97" w:rsidP="004C6F97">
      <w:pPr>
        <w:numPr>
          <w:ilvl w:val="2"/>
          <w:numId w:val="2"/>
        </w:numPr>
        <w:pBdr>
          <w:top w:val="nil"/>
          <w:left w:val="nil"/>
          <w:bottom w:val="nil"/>
          <w:right w:val="nil"/>
          <w:between w:val="nil"/>
          <w:bar w:val="nil"/>
        </w:pBdr>
        <w:spacing w:after="0"/>
        <w:ind w:left="0" w:firstLine="567"/>
        <w:contextualSpacing/>
        <w:jc w:val="both"/>
        <w:rPr>
          <w:rFonts w:ascii="Arial" w:eastAsia="Calibri" w:hAnsi="Arial" w:cs="Arial"/>
          <w:noProof/>
          <w:sz w:val="20"/>
          <w:szCs w:val="22"/>
          <w:bdr w:val="nil"/>
          <w:lang w:eastAsia="en-US"/>
        </w:rPr>
      </w:pPr>
      <w:r w:rsidRPr="007222C4">
        <w:rPr>
          <w:rFonts w:ascii="Arial" w:eastAsia="Calibri" w:hAnsi="Arial" w:cs="Arial"/>
          <w:noProof/>
          <w:sz w:val="20"/>
          <w:szCs w:val="22"/>
          <w:bdr w:val="nil"/>
          <w:lang w:eastAsia="en-US"/>
        </w:rPr>
        <w:t xml:space="preserve">Sutarties įvykdymo užtikrinimas turi būti išduotas: (a) Europos Sąjungoje licencijuoto banko; arba (b) banko iš trečiosios šalies, kurie užtikrinimo išdavimo dieną turi turėti bent vienos tarptautinių reitingų agentūros patvirtintą investicinio lygio reitingą, ne mažesnį kaip: Standard &amp; Poor’s – „A-“, Fitch – „A-“, Moody’s – „A3“ arba lygiavertį; reitingą turi atitikti bankas, kuri išdavė užtikrinimą, arba bendrovių grupė, kuriai jie priklauso; arba (c) pervestas į UAB „Kauno vandenys“ (įmonės kodas 132751369) sąskaitą Nr. LT447044060003089823 AB SEB banke; arba d) draudimo bendrovės (kartu su apmokėjimą patvirtinančiu dokumentu). </w:t>
      </w:r>
    </w:p>
    <w:p w14:paraId="11E29CE1" w14:textId="77777777" w:rsidR="004C6F97" w:rsidRPr="007222C4" w:rsidRDefault="004C6F97" w:rsidP="004C6F97">
      <w:pPr>
        <w:numPr>
          <w:ilvl w:val="2"/>
          <w:numId w:val="2"/>
        </w:numPr>
        <w:pBdr>
          <w:top w:val="nil"/>
          <w:left w:val="nil"/>
          <w:bottom w:val="nil"/>
          <w:right w:val="nil"/>
          <w:between w:val="nil"/>
          <w:bar w:val="nil"/>
        </w:pBdr>
        <w:spacing w:after="0"/>
        <w:ind w:left="0" w:firstLine="567"/>
        <w:contextualSpacing/>
        <w:jc w:val="both"/>
        <w:rPr>
          <w:rFonts w:ascii="Arial" w:eastAsia="Calibri" w:hAnsi="Arial" w:cs="Arial"/>
          <w:noProof/>
          <w:sz w:val="20"/>
          <w:szCs w:val="22"/>
          <w:bdr w:val="nil"/>
          <w:lang w:eastAsia="en-US"/>
        </w:rPr>
      </w:pPr>
      <w:r w:rsidRPr="007222C4">
        <w:rPr>
          <w:rFonts w:ascii="Arial" w:eastAsia="Calibri" w:hAnsi="Arial" w:cs="Arial"/>
          <w:noProof/>
          <w:sz w:val="20"/>
          <w:szCs w:val="22"/>
          <w:bdr w:val="nil"/>
          <w:lang w:eastAsia="en-US"/>
        </w:rPr>
        <w:t>Sutarties įvykdymo užtikrinimas turi būti surašytas lietuvių arba anglų kalba (ir išverstas į lietuvių kalbą);</w:t>
      </w:r>
      <w:bookmarkStart w:id="3" w:name="_Ref88862929"/>
    </w:p>
    <w:p w14:paraId="3DA92BF8" w14:textId="77777777" w:rsidR="004C6F97" w:rsidRPr="007222C4" w:rsidRDefault="004C6F97" w:rsidP="004C6F97">
      <w:pPr>
        <w:numPr>
          <w:ilvl w:val="2"/>
          <w:numId w:val="2"/>
        </w:numPr>
        <w:pBdr>
          <w:top w:val="nil"/>
          <w:left w:val="nil"/>
          <w:bottom w:val="nil"/>
          <w:right w:val="nil"/>
          <w:between w:val="nil"/>
          <w:bar w:val="nil"/>
        </w:pBdr>
        <w:spacing w:after="0"/>
        <w:ind w:left="0" w:firstLine="567"/>
        <w:contextualSpacing/>
        <w:jc w:val="both"/>
        <w:rPr>
          <w:rFonts w:ascii="Arial" w:eastAsia="Calibri" w:hAnsi="Arial" w:cs="Arial"/>
          <w:noProof/>
          <w:sz w:val="20"/>
          <w:szCs w:val="22"/>
          <w:bdr w:val="nil"/>
          <w:lang w:eastAsia="en-US"/>
        </w:rPr>
      </w:pPr>
      <w:r w:rsidRPr="007222C4">
        <w:rPr>
          <w:rFonts w:ascii="Arial" w:eastAsia="Calibri" w:hAnsi="Arial" w:cs="Arial"/>
          <w:noProof/>
          <w:sz w:val="20"/>
          <w:szCs w:val="22"/>
          <w:bdr w:val="nil"/>
          <w:lang w:eastAsia="en-US"/>
        </w:rPr>
        <w:t xml:space="preserve">Sutarties įvykdymo užtikrinimo suma turi būti ne mažesnė, negu </w:t>
      </w:r>
      <w:r w:rsidRPr="004C6F97">
        <w:rPr>
          <w:rFonts w:ascii="Arial" w:eastAsia="Calibri" w:hAnsi="Arial" w:cs="Arial"/>
          <w:b/>
          <w:iCs/>
          <w:noProof/>
          <w:sz w:val="20"/>
          <w:szCs w:val="22"/>
          <w:bdr w:val="nil"/>
          <w:lang w:eastAsia="en-US"/>
        </w:rPr>
        <w:t>1 800,00 (vieno tūkstančio aštuonių šimtų  eurų ir 0 ct) Eur</w:t>
      </w:r>
      <w:r w:rsidRPr="007222C4">
        <w:rPr>
          <w:rFonts w:ascii="Arial" w:eastAsia="Calibri" w:hAnsi="Arial" w:cs="Arial"/>
          <w:noProof/>
          <w:sz w:val="20"/>
          <w:szCs w:val="22"/>
          <w:bdr w:val="nil"/>
          <w:lang w:eastAsia="en-US"/>
        </w:rPr>
        <w:t>. Jeigu vykdant Sutartį Sutarties kaina tampa didesnė negu pradinės sutarties vertė, Teikėjas privalo padidinti Sutarties įvykdymo užtikrinimo sumą, kad ji būtų ne mažesnė, negu Specialiosiose sąlygose nurodytas procentinis dydis nuo Sutarties kainos be PVM, ir pateikti tą patvirtinančius dokumentus Užsakovui per 10 darbo dienų nuo susitarimo, pagal kurį padidėja Sutarties kaina, sudarymo dienos. Teikėjas privalo tokia pačia tvarka padidinti Sutarties įvykdymo užtikrinimo sumą kiekvieną kartą, kai padidėja Sutarties kaina;</w:t>
      </w:r>
      <w:bookmarkEnd w:id="2"/>
      <w:bookmarkEnd w:id="3"/>
      <w:r w:rsidRPr="007222C4">
        <w:rPr>
          <w:rFonts w:ascii="Arial" w:eastAsia="Calibri" w:hAnsi="Arial" w:cs="Arial"/>
          <w:noProof/>
          <w:sz w:val="20"/>
          <w:szCs w:val="22"/>
          <w:bdr w:val="nil"/>
          <w:lang w:eastAsia="en-US"/>
        </w:rPr>
        <w:t xml:space="preserve"> Užsakovas turi teisę sulaikyti mokėjimus Teikėjui iki tol, kol Teikėjas pateikia Užsakovui Sutarties įvykdymo užtikrinimą, kurio suma yra padidinta. Užsakovas turi teisę sulaikyti ne daugiau, negu suma, kuria Teikėjas privalo padidinti Sutarties įvykdymo užtikrinimą.</w:t>
      </w:r>
    </w:p>
    <w:p w14:paraId="1E08A6D5" w14:textId="77777777" w:rsidR="004C6F97" w:rsidRPr="007222C4" w:rsidRDefault="004C6F97" w:rsidP="004C6F97">
      <w:pPr>
        <w:numPr>
          <w:ilvl w:val="2"/>
          <w:numId w:val="2"/>
        </w:numPr>
        <w:pBdr>
          <w:top w:val="nil"/>
          <w:left w:val="nil"/>
          <w:bottom w:val="nil"/>
          <w:right w:val="nil"/>
          <w:between w:val="nil"/>
          <w:bar w:val="nil"/>
        </w:pBdr>
        <w:spacing w:after="0"/>
        <w:ind w:left="0" w:firstLine="567"/>
        <w:contextualSpacing/>
        <w:jc w:val="both"/>
        <w:rPr>
          <w:rFonts w:ascii="Arial" w:eastAsia="Calibri" w:hAnsi="Arial" w:cs="Arial"/>
          <w:noProof/>
          <w:sz w:val="20"/>
          <w:szCs w:val="22"/>
          <w:bdr w:val="nil"/>
          <w:lang w:eastAsia="en-US"/>
        </w:rPr>
      </w:pPr>
      <w:r w:rsidRPr="007222C4">
        <w:rPr>
          <w:rFonts w:ascii="Arial" w:eastAsia="Calibri" w:hAnsi="Arial" w:cs="Arial"/>
          <w:noProof/>
          <w:sz w:val="20"/>
          <w:szCs w:val="22"/>
          <w:bdr w:val="nil"/>
          <w:lang w:eastAsia="en-US"/>
        </w:rPr>
        <w:t xml:space="preserve">Užsakovo sutikimu gali būti pateikiami keli daliniai Sutarties įvykdymo užtikrinimai, kurių bendra suma yra ne mažesnė, nei reikalaujama. Teikėjo sutartinių įsipareigojimų neįvykdymo atveju Teikėjas turi teisę nurodyti Užsakovui, pagal kurį dalinį Sutarties įvykdymo užtikrinimą Užsakovas turėtų pateikti reikalavimą pirmiausiai, bet tai neriboja Užsakovo teisės pateikti reikalavimus pagal kitus dalinius Sutarties įvykdymo užtikrinimus; </w:t>
      </w:r>
    </w:p>
    <w:p w14:paraId="4CF4F5C5" w14:textId="77777777" w:rsidR="004C6F97" w:rsidRPr="007222C4" w:rsidRDefault="004C6F97" w:rsidP="004C6F97">
      <w:pPr>
        <w:numPr>
          <w:ilvl w:val="2"/>
          <w:numId w:val="2"/>
        </w:numPr>
        <w:pBdr>
          <w:top w:val="nil"/>
          <w:left w:val="nil"/>
          <w:bottom w:val="nil"/>
          <w:right w:val="nil"/>
          <w:between w:val="nil"/>
          <w:bar w:val="nil"/>
        </w:pBdr>
        <w:spacing w:after="0"/>
        <w:ind w:left="0" w:firstLine="567"/>
        <w:contextualSpacing/>
        <w:jc w:val="both"/>
        <w:rPr>
          <w:rFonts w:ascii="Arial" w:eastAsia="Calibri" w:hAnsi="Arial" w:cs="Arial"/>
          <w:noProof/>
          <w:sz w:val="20"/>
          <w:szCs w:val="22"/>
          <w:bdr w:val="nil"/>
          <w:lang w:eastAsia="en-US"/>
        </w:rPr>
      </w:pPr>
      <w:r w:rsidRPr="007222C4">
        <w:rPr>
          <w:rFonts w:ascii="Arial" w:eastAsia="Calibri" w:hAnsi="Arial" w:cs="Arial"/>
          <w:noProof/>
          <w:sz w:val="20"/>
          <w:szCs w:val="22"/>
          <w:bdr w:val="nil"/>
          <w:lang w:eastAsia="en-US"/>
        </w:rPr>
        <w:t>Sutarties įvykdymo užtikrinimo suma turi būti nurodoma ir išmokama eurais;</w:t>
      </w:r>
    </w:p>
    <w:p w14:paraId="6C856FD7" w14:textId="77777777" w:rsidR="004C6F97" w:rsidRPr="007222C4" w:rsidRDefault="004C6F97" w:rsidP="004C6F97">
      <w:pPr>
        <w:numPr>
          <w:ilvl w:val="2"/>
          <w:numId w:val="2"/>
        </w:numPr>
        <w:pBdr>
          <w:top w:val="nil"/>
          <w:left w:val="nil"/>
          <w:bottom w:val="nil"/>
          <w:right w:val="nil"/>
          <w:between w:val="nil"/>
          <w:bar w:val="nil"/>
        </w:pBdr>
        <w:spacing w:after="0"/>
        <w:ind w:left="0" w:firstLine="567"/>
        <w:contextualSpacing/>
        <w:jc w:val="both"/>
        <w:rPr>
          <w:rFonts w:ascii="Arial" w:eastAsia="Calibri" w:hAnsi="Arial" w:cs="Arial"/>
          <w:noProof/>
          <w:sz w:val="20"/>
          <w:szCs w:val="22"/>
          <w:bdr w:val="nil"/>
          <w:lang w:eastAsia="en-US"/>
        </w:rPr>
      </w:pPr>
      <w:r w:rsidRPr="007222C4">
        <w:rPr>
          <w:rFonts w:ascii="Arial" w:eastAsia="Calibri" w:hAnsi="Arial" w:cs="Arial"/>
          <w:noProof/>
          <w:sz w:val="20"/>
          <w:szCs w:val="22"/>
          <w:bdr w:val="nil"/>
          <w:lang w:eastAsia="en-US"/>
        </w:rPr>
        <w:lastRenderedPageBreak/>
        <w:t>Reikalaujama pagal Sutarties įvykdymo užtikrinimą suma turi būti išmokama ne vėliau nei per 10 dienų po Užsakovo mokėjimo reikalavimo pateikimo garantui;</w:t>
      </w:r>
    </w:p>
    <w:p w14:paraId="56206CD0" w14:textId="77777777" w:rsidR="004C6F97" w:rsidRPr="007222C4" w:rsidRDefault="004C6F97" w:rsidP="004C6F97">
      <w:pPr>
        <w:numPr>
          <w:ilvl w:val="2"/>
          <w:numId w:val="2"/>
        </w:numPr>
        <w:pBdr>
          <w:top w:val="nil"/>
          <w:left w:val="nil"/>
          <w:bottom w:val="nil"/>
          <w:right w:val="nil"/>
          <w:between w:val="nil"/>
          <w:bar w:val="nil"/>
        </w:pBdr>
        <w:spacing w:after="0"/>
        <w:ind w:left="0" w:firstLine="567"/>
        <w:contextualSpacing/>
        <w:jc w:val="both"/>
        <w:rPr>
          <w:rFonts w:ascii="Arial" w:eastAsia="Calibri" w:hAnsi="Arial" w:cs="Arial"/>
          <w:noProof/>
          <w:sz w:val="20"/>
          <w:szCs w:val="22"/>
          <w:bdr w:val="nil"/>
          <w:lang w:eastAsia="en-US"/>
        </w:rPr>
      </w:pPr>
      <w:r w:rsidRPr="007222C4">
        <w:rPr>
          <w:rFonts w:ascii="Arial" w:eastAsia="Calibri" w:hAnsi="Arial" w:cs="Arial"/>
          <w:noProof/>
          <w:sz w:val="20"/>
          <w:szCs w:val="22"/>
          <w:bdr w:val="nil"/>
          <w:lang w:eastAsia="en-US"/>
        </w:rPr>
        <w:t>Sutarties įvykdymo užtikrinimas turi įsigalioti ne vėliau negu jo pateikimo Užsakovui dieną;</w:t>
      </w:r>
      <w:bookmarkStart w:id="4" w:name="_Ref93605755"/>
      <w:bookmarkStart w:id="5" w:name="_Ref88653633"/>
    </w:p>
    <w:p w14:paraId="34FB3C02" w14:textId="77777777" w:rsidR="004C6F97" w:rsidRPr="007222C4" w:rsidRDefault="004C6F97" w:rsidP="004C6F97">
      <w:pPr>
        <w:numPr>
          <w:ilvl w:val="2"/>
          <w:numId w:val="2"/>
        </w:numPr>
        <w:pBdr>
          <w:top w:val="nil"/>
          <w:left w:val="nil"/>
          <w:bottom w:val="nil"/>
          <w:right w:val="nil"/>
          <w:between w:val="nil"/>
          <w:bar w:val="nil"/>
        </w:pBdr>
        <w:spacing w:after="0"/>
        <w:ind w:left="0" w:firstLine="567"/>
        <w:contextualSpacing/>
        <w:jc w:val="both"/>
        <w:rPr>
          <w:rFonts w:ascii="Arial" w:eastAsia="Calibri" w:hAnsi="Arial" w:cs="Arial"/>
          <w:noProof/>
          <w:sz w:val="20"/>
          <w:szCs w:val="22"/>
          <w:bdr w:val="nil"/>
          <w:lang w:eastAsia="en-US"/>
        </w:rPr>
      </w:pPr>
      <w:bookmarkStart w:id="6" w:name="_Ref88653644"/>
      <w:bookmarkStart w:id="7" w:name="_Ref93605940"/>
      <w:bookmarkEnd w:id="4"/>
      <w:bookmarkEnd w:id="5"/>
      <w:r w:rsidRPr="007222C4">
        <w:rPr>
          <w:rFonts w:ascii="Arial" w:eastAsia="Calibri" w:hAnsi="Arial" w:cs="Arial"/>
          <w:noProof/>
          <w:sz w:val="20"/>
          <w:szCs w:val="22"/>
          <w:bdr w:val="nil"/>
          <w:lang w:eastAsia="en-US"/>
        </w:rPr>
        <w:t>Jeigu likus 30 dienų iki Sutarties įvykdymo užtikrinimo galiojimo pabaigos paaiškėja, kad Sutarties įvykdymo užtikrinime nurodytas jo galiojimo terminas yra trumpesnis nei reikalaujama, Teikėjas privalo pratęsti Sutarties įvykdymo užtikrinimo galiojimą ir pateikti Užsakovui tai patvirtinantį dokumentą ne vėliau negu likus 14 dienų iki Sutarties įvykdymo užtikrinimo galiojimo pabaigos</w:t>
      </w:r>
      <w:bookmarkEnd w:id="6"/>
      <w:r w:rsidRPr="007222C4">
        <w:rPr>
          <w:rFonts w:ascii="Arial" w:eastAsia="Calibri" w:hAnsi="Arial" w:cs="Arial"/>
          <w:noProof/>
          <w:sz w:val="20"/>
          <w:szCs w:val="22"/>
          <w:bdr w:val="nil"/>
          <w:lang w:eastAsia="en-US"/>
        </w:rPr>
        <w:t>;</w:t>
      </w:r>
      <w:bookmarkEnd w:id="7"/>
    </w:p>
    <w:p w14:paraId="2539E767" w14:textId="77777777" w:rsidR="004C6F97" w:rsidRPr="007222C4" w:rsidRDefault="004C6F97" w:rsidP="004C6F97">
      <w:pPr>
        <w:numPr>
          <w:ilvl w:val="2"/>
          <w:numId w:val="2"/>
        </w:numPr>
        <w:pBdr>
          <w:top w:val="nil"/>
          <w:left w:val="nil"/>
          <w:bottom w:val="nil"/>
          <w:right w:val="nil"/>
          <w:between w:val="nil"/>
          <w:bar w:val="nil"/>
        </w:pBdr>
        <w:spacing w:after="0"/>
        <w:ind w:left="0" w:firstLine="567"/>
        <w:contextualSpacing/>
        <w:jc w:val="both"/>
        <w:rPr>
          <w:rFonts w:ascii="Arial" w:eastAsia="Calibri" w:hAnsi="Arial" w:cs="Arial"/>
          <w:noProof/>
          <w:sz w:val="20"/>
          <w:szCs w:val="22"/>
          <w:bdr w:val="nil"/>
          <w:lang w:eastAsia="en-US"/>
        </w:rPr>
      </w:pPr>
      <w:r w:rsidRPr="00A8794C">
        <w:rPr>
          <w:rFonts w:ascii="Arial" w:eastAsia="Calibri" w:hAnsi="Arial" w:cs="Arial"/>
          <w:iCs/>
          <w:noProof/>
          <w:sz w:val="20"/>
          <w:szCs w:val="22"/>
          <w:bdr w:val="nil"/>
          <w:lang w:eastAsia="en-US"/>
        </w:rPr>
        <w:t xml:space="preserve">Jeigu </w:t>
      </w:r>
      <w:r>
        <w:rPr>
          <w:rFonts w:ascii="Arial" w:eastAsia="Calibri" w:hAnsi="Arial" w:cs="Arial"/>
          <w:iCs/>
          <w:noProof/>
          <w:sz w:val="20"/>
          <w:szCs w:val="22"/>
          <w:bdr w:val="nil"/>
          <w:lang w:eastAsia="en-US"/>
        </w:rPr>
        <w:t>Užsakovas</w:t>
      </w:r>
      <w:r w:rsidRPr="00A8794C">
        <w:rPr>
          <w:rFonts w:ascii="Arial" w:eastAsia="Calibri" w:hAnsi="Arial" w:cs="Arial"/>
          <w:iCs/>
          <w:noProof/>
          <w:sz w:val="20"/>
          <w:szCs w:val="22"/>
          <w:bdr w:val="nil"/>
          <w:lang w:eastAsia="en-US"/>
        </w:rPr>
        <w:t xml:space="preserve"> laiku negauna Sutarties įvykdymo užtikrinimo pratęsimą patvirtinančio dokumento, </w:t>
      </w:r>
      <w:r>
        <w:rPr>
          <w:rFonts w:ascii="Arial" w:eastAsia="Calibri" w:hAnsi="Arial" w:cs="Arial"/>
          <w:iCs/>
          <w:noProof/>
          <w:sz w:val="20"/>
          <w:szCs w:val="22"/>
          <w:bdr w:val="nil"/>
          <w:lang w:eastAsia="en-US"/>
        </w:rPr>
        <w:t>Užsakovas</w:t>
      </w:r>
      <w:r w:rsidRPr="00A8794C">
        <w:rPr>
          <w:rFonts w:ascii="Arial" w:eastAsia="Calibri" w:hAnsi="Arial" w:cs="Arial"/>
          <w:iCs/>
          <w:noProof/>
          <w:sz w:val="20"/>
          <w:szCs w:val="22"/>
          <w:bdr w:val="nil"/>
          <w:lang w:eastAsia="en-US"/>
        </w:rPr>
        <w:t xml:space="preserve"> turi teisę pareikalauti sumokėti visą Sutarties įvykdymo užtikrinimo sumą, kad ją pasiliktų kaip Teikėjo sutartinių įsipareigojimų įvykdymo užtikrinimą (užstatą) ir ja pasinaudotų, jeigu Teikėjas tinkamai nevykdo savo sutartinių įsipareigojimų. Tuo tikslu Sutarties įvykdymo užtikrinime turi būti numatytas garanto besąlyginis įsipareigojimas sumokėti Pirkėjui jo mokėjimo reikalavime nurodytą sumą, jeigu likus 30 dienų iki užtikrinimo galiojimo pabaigos nėra sudarytas Paslaugų perdavimo - priėmimo aktas, Teikėjas nepratęsė užtikrinimo galiojimo termino ir (arba) nepateikė Pirkėjui tą patvirtinančio dokumento likus 14 dienų iki užtikrinimo galiojimo pabaigos;</w:t>
      </w:r>
    </w:p>
    <w:p w14:paraId="396F299E" w14:textId="77777777" w:rsidR="004C6F97" w:rsidRPr="007222C4" w:rsidRDefault="004C6F97" w:rsidP="004C6F97">
      <w:pPr>
        <w:numPr>
          <w:ilvl w:val="2"/>
          <w:numId w:val="2"/>
        </w:numPr>
        <w:pBdr>
          <w:top w:val="nil"/>
          <w:left w:val="nil"/>
          <w:bottom w:val="nil"/>
          <w:right w:val="nil"/>
          <w:between w:val="nil"/>
          <w:bar w:val="nil"/>
        </w:pBdr>
        <w:spacing w:after="0"/>
        <w:ind w:left="0" w:firstLine="567"/>
        <w:contextualSpacing/>
        <w:jc w:val="both"/>
        <w:rPr>
          <w:rFonts w:ascii="Arial" w:eastAsia="Calibri" w:hAnsi="Arial" w:cs="Arial"/>
          <w:noProof/>
          <w:sz w:val="20"/>
          <w:szCs w:val="22"/>
          <w:bdr w:val="nil"/>
          <w:lang w:eastAsia="en-US"/>
        </w:rPr>
      </w:pPr>
      <w:r w:rsidRPr="00A8794C">
        <w:rPr>
          <w:rFonts w:ascii="Arial" w:eastAsia="Calibri" w:hAnsi="Arial" w:cs="Arial"/>
          <w:noProof/>
          <w:sz w:val="20"/>
          <w:szCs w:val="22"/>
          <w:bdr w:val="nil"/>
          <w:lang w:eastAsia="en-US"/>
        </w:rPr>
        <w:t>Sutarties įvykdymo užtikrinime turi būti numatytas garanto besąlyginis įsipareigojimas sumokėti Pirkėjui jo mokėjimo reikalavime nurodytą sumą tiek kompensuoti Pirkėjo jau patirtoms išlaidoms dėl Teikėjo pažeidimų, tiek apmokėti realioms būsimoms Pirkėjo išlaidoms;</w:t>
      </w:r>
    </w:p>
    <w:p w14:paraId="789C6C02" w14:textId="77777777" w:rsidR="004C6F97" w:rsidRPr="007222C4" w:rsidRDefault="004C6F97" w:rsidP="004C6F97">
      <w:pPr>
        <w:numPr>
          <w:ilvl w:val="2"/>
          <w:numId w:val="2"/>
        </w:numPr>
        <w:pBdr>
          <w:top w:val="nil"/>
          <w:left w:val="nil"/>
          <w:bottom w:val="nil"/>
          <w:right w:val="nil"/>
          <w:between w:val="nil"/>
          <w:bar w:val="nil"/>
        </w:pBdr>
        <w:spacing w:after="0"/>
        <w:ind w:left="0" w:firstLine="567"/>
        <w:contextualSpacing/>
        <w:jc w:val="both"/>
        <w:rPr>
          <w:rFonts w:ascii="Arial" w:eastAsia="Calibri" w:hAnsi="Arial" w:cs="Arial"/>
          <w:noProof/>
          <w:sz w:val="20"/>
          <w:szCs w:val="22"/>
          <w:bdr w:val="nil"/>
          <w:lang w:eastAsia="en-US"/>
        </w:rPr>
      </w:pPr>
      <w:r w:rsidRPr="007222C4">
        <w:rPr>
          <w:rFonts w:ascii="Arial" w:eastAsia="Calibri" w:hAnsi="Arial" w:cs="Arial"/>
          <w:noProof/>
          <w:sz w:val="20"/>
          <w:szCs w:val="22"/>
          <w:bdr w:val="nil"/>
          <w:lang w:eastAsia="en-US"/>
        </w:rPr>
        <w:t xml:space="preserve">Sutarties įvykdymo užtikrinimo suma gali būti mažinama tik garanto išmokėtomis sumomis; </w:t>
      </w:r>
    </w:p>
    <w:p w14:paraId="23E89239" w14:textId="77777777" w:rsidR="004C6F97" w:rsidRPr="007222C4" w:rsidRDefault="004C6F97" w:rsidP="004C6F97">
      <w:pPr>
        <w:numPr>
          <w:ilvl w:val="1"/>
          <w:numId w:val="2"/>
        </w:numPr>
        <w:pBdr>
          <w:top w:val="nil"/>
          <w:left w:val="nil"/>
          <w:bottom w:val="nil"/>
          <w:right w:val="nil"/>
          <w:between w:val="nil"/>
          <w:bar w:val="nil"/>
        </w:pBdr>
        <w:spacing w:after="0"/>
        <w:ind w:left="0" w:firstLine="567"/>
        <w:contextualSpacing/>
        <w:jc w:val="both"/>
        <w:rPr>
          <w:rFonts w:ascii="Arial" w:eastAsia="Calibri" w:hAnsi="Arial" w:cs="Arial"/>
          <w:noProof/>
          <w:sz w:val="20"/>
          <w:szCs w:val="22"/>
          <w:bdr w:val="nil"/>
          <w:lang w:eastAsia="en-US"/>
        </w:rPr>
      </w:pPr>
      <w:r w:rsidRPr="00A8794C">
        <w:rPr>
          <w:rFonts w:ascii="Arial" w:eastAsia="Calibri" w:hAnsi="Arial" w:cs="Arial"/>
          <w:iCs/>
          <w:noProof/>
          <w:sz w:val="20"/>
          <w:szCs w:val="22"/>
          <w:bdr w:val="nil"/>
          <w:lang w:eastAsia="en-US"/>
        </w:rPr>
        <w:t>Teikėjas turi užtikrinti, kad Sutarties įvykdymo užtikrinimas būtų galiojantis ir įvykdomas ne trumpiau kaip 30 dienų po Sutartyje numatyto Paslaugų perdavimo - priėmimo akto įforminimo dienos</w:t>
      </w:r>
      <w:r>
        <w:rPr>
          <w:rFonts w:ascii="Arial" w:eastAsia="Calibri" w:hAnsi="Arial" w:cs="Arial"/>
          <w:iCs/>
          <w:noProof/>
          <w:sz w:val="20"/>
          <w:szCs w:val="22"/>
          <w:bdr w:val="nil"/>
          <w:lang w:eastAsia="en-US"/>
        </w:rPr>
        <w:t>.</w:t>
      </w:r>
    </w:p>
    <w:p w14:paraId="2C3E542C" w14:textId="77777777" w:rsidR="004C6F97" w:rsidRPr="007222C4" w:rsidRDefault="004C6F97" w:rsidP="004C6F97">
      <w:pPr>
        <w:numPr>
          <w:ilvl w:val="1"/>
          <w:numId w:val="2"/>
        </w:numPr>
        <w:pBdr>
          <w:top w:val="nil"/>
          <w:left w:val="nil"/>
          <w:bottom w:val="nil"/>
          <w:right w:val="nil"/>
          <w:between w:val="nil"/>
          <w:bar w:val="nil"/>
        </w:pBdr>
        <w:spacing w:after="0"/>
        <w:ind w:left="0" w:firstLine="284"/>
        <w:contextualSpacing/>
        <w:jc w:val="both"/>
        <w:rPr>
          <w:rFonts w:ascii="Arial" w:eastAsia="Calibri" w:hAnsi="Arial" w:cs="Arial"/>
          <w:noProof/>
          <w:sz w:val="20"/>
          <w:szCs w:val="22"/>
          <w:bdr w:val="nil"/>
          <w:lang w:eastAsia="en-US"/>
        </w:rPr>
      </w:pPr>
      <w:r>
        <w:rPr>
          <w:rFonts w:ascii="Arial" w:eastAsia="Calibri" w:hAnsi="Arial" w:cs="Arial"/>
          <w:noProof/>
          <w:sz w:val="20"/>
          <w:szCs w:val="22"/>
          <w:bdr w:val="nil"/>
          <w:lang w:eastAsia="en-US"/>
        </w:rPr>
        <w:t>Užsakovas</w:t>
      </w:r>
      <w:r w:rsidRPr="00A8794C">
        <w:rPr>
          <w:rFonts w:ascii="Arial" w:eastAsia="Calibri" w:hAnsi="Arial" w:cs="Arial"/>
          <w:noProof/>
          <w:sz w:val="20"/>
          <w:szCs w:val="22"/>
          <w:bdr w:val="nil"/>
          <w:lang w:eastAsia="en-US"/>
        </w:rPr>
        <w:t xml:space="preserve"> turi grąžinti Teikėjui Sutarties įvykdymo užtikrinimą per 30 kalendorinių dienų po Paslaugų perdavimo – priėmimo akto įforminimo dienos, gavus rašytinį Teikėjo prašymą.</w:t>
      </w:r>
    </w:p>
    <w:p w14:paraId="6E2FF00D" w14:textId="77777777" w:rsidR="004C6F97" w:rsidRDefault="004C6F97" w:rsidP="004C6F97">
      <w:pPr>
        <w:pStyle w:val="Sraopastraipa"/>
        <w:rPr>
          <w:rFonts w:ascii="Arial" w:eastAsia="Times New Roman" w:hAnsi="Arial" w:cs="Arial"/>
          <w:b/>
          <w:color w:val="000000"/>
          <w:sz w:val="20"/>
          <w:szCs w:val="22"/>
          <w:lang w:eastAsia="en-US"/>
        </w:rPr>
      </w:pPr>
    </w:p>
    <w:p w14:paraId="40191B48" w14:textId="77777777" w:rsidR="004C6F97" w:rsidRPr="007222C4" w:rsidRDefault="004C6F97" w:rsidP="004C6F97">
      <w:pPr>
        <w:pStyle w:val="Sraopastraipa"/>
        <w:rPr>
          <w:rFonts w:ascii="Arial" w:eastAsia="Times New Roman" w:hAnsi="Arial" w:cs="Arial"/>
          <w:b/>
          <w:color w:val="000000"/>
          <w:sz w:val="20"/>
          <w:szCs w:val="22"/>
          <w:lang w:eastAsia="en-US"/>
        </w:rPr>
      </w:pPr>
    </w:p>
    <w:p w14:paraId="1E387D0A" w14:textId="77777777" w:rsidR="004C6F97" w:rsidRPr="007222C4" w:rsidRDefault="004C6F97" w:rsidP="004C6F97">
      <w:pPr>
        <w:numPr>
          <w:ilvl w:val="0"/>
          <w:numId w:val="1"/>
        </w:numPr>
        <w:spacing w:after="0"/>
        <w:contextualSpacing/>
        <w:jc w:val="center"/>
        <w:rPr>
          <w:rFonts w:ascii="Arial" w:eastAsia="Arial Unicode MS" w:hAnsi="Arial" w:cs="Arial"/>
          <w:b/>
          <w:noProof/>
          <w:color w:val="000000"/>
          <w:sz w:val="20"/>
          <w:szCs w:val="22"/>
          <w:bdr w:val="none" w:sz="0" w:space="0" w:color="auto" w:frame="1"/>
          <w:lang w:eastAsia="en-US"/>
        </w:rPr>
      </w:pPr>
      <w:r w:rsidRPr="007222C4">
        <w:rPr>
          <w:rFonts w:ascii="Arial" w:eastAsia="Arial Unicode MS" w:hAnsi="Arial" w:cs="Arial"/>
          <w:b/>
          <w:noProof/>
          <w:color w:val="000000"/>
          <w:sz w:val="20"/>
          <w:szCs w:val="22"/>
          <w:bdr w:val="none" w:sz="0" w:space="0" w:color="auto" w:frame="1"/>
          <w:lang w:eastAsia="en-US"/>
        </w:rPr>
        <w:t xml:space="preserve"> Šalių atsakomybė</w:t>
      </w:r>
    </w:p>
    <w:p w14:paraId="7821A0FA" w14:textId="77777777" w:rsidR="004C6F97" w:rsidRPr="007222C4" w:rsidRDefault="004C6F97" w:rsidP="004C6F97">
      <w:pPr>
        <w:spacing w:after="0"/>
        <w:rPr>
          <w:rFonts w:ascii="Arial" w:eastAsia="Times New Roman" w:hAnsi="Arial" w:cs="Arial"/>
          <w:sz w:val="20"/>
          <w:szCs w:val="22"/>
          <w:lang w:eastAsia="en-US"/>
        </w:rPr>
      </w:pPr>
    </w:p>
    <w:p w14:paraId="3D298770" w14:textId="77777777" w:rsidR="004C6F97" w:rsidRPr="007222C4" w:rsidRDefault="004C6F97" w:rsidP="004C6F97">
      <w:pPr>
        <w:spacing w:after="0"/>
        <w:ind w:right="-79" w:firstLine="567"/>
        <w:jc w:val="both"/>
        <w:rPr>
          <w:rFonts w:ascii="Arial" w:eastAsia="Times New Roman" w:hAnsi="Arial" w:cs="Arial"/>
          <w:color w:val="000000"/>
          <w:sz w:val="20"/>
          <w:szCs w:val="22"/>
          <w:lang w:eastAsia="en-US"/>
        </w:rPr>
      </w:pPr>
      <w:r w:rsidRPr="007222C4">
        <w:rPr>
          <w:rFonts w:ascii="Arial" w:eastAsia="Times New Roman" w:hAnsi="Arial" w:cs="Arial"/>
          <w:color w:val="000000"/>
          <w:sz w:val="20"/>
          <w:szCs w:val="22"/>
          <w:lang w:eastAsia="en-US"/>
        </w:rPr>
        <w:t xml:space="preserve">5.1 Jei Užsakovas nevykdo sutartinių įsipareigojimų, t. y. vėluoja apmokėti už suteiktas Paslaugas be pateisinamos priežasties, Tiekėjas turi teisę be oficialaus įspėjimo ir neribodamas kitų savo teisių gynimo priemonių reikalauti iš Užsakovo </w:t>
      </w:r>
      <w:r w:rsidRPr="007222C4">
        <w:rPr>
          <w:rFonts w:ascii="Arial" w:eastAsia="Times New Roman" w:hAnsi="Arial" w:cs="Arial"/>
          <w:b/>
          <w:color w:val="000000"/>
          <w:sz w:val="20"/>
          <w:szCs w:val="22"/>
          <w:lang w:eastAsia="en-US"/>
        </w:rPr>
        <w:t>0,1</w:t>
      </w:r>
      <w:r w:rsidRPr="007222C4">
        <w:rPr>
          <w:rFonts w:ascii="Arial" w:eastAsia="Times New Roman" w:hAnsi="Arial" w:cs="Arial"/>
          <w:color w:val="000000"/>
          <w:sz w:val="20"/>
          <w:szCs w:val="22"/>
          <w:lang w:eastAsia="en-US"/>
        </w:rPr>
        <w:t xml:space="preserve"> </w:t>
      </w:r>
      <w:r w:rsidRPr="007222C4">
        <w:rPr>
          <w:rFonts w:ascii="Arial" w:eastAsia="Times New Roman" w:hAnsi="Arial" w:cs="Arial"/>
          <w:b/>
          <w:color w:val="000000"/>
          <w:sz w:val="20"/>
          <w:szCs w:val="22"/>
          <w:lang w:eastAsia="en-US"/>
        </w:rPr>
        <w:t xml:space="preserve">(vienos dešimtosios) </w:t>
      </w:r>
      <w:r w:rsidRPr="007222C4">
        <w:rPr>
          <w:rFonts w:ascii="Arial" w:eastAsia="Times New Roman" w:hAnsi="Arial" w:cs="Arial"/>
          <w:color w:val="000000"/>
          <w:sz w:val="20"/>
          <w:szCs w:val="22"/>
          <w:lang w:eastAsia="en-US"/>
        </w:rPr>
        <w:t xml:space="preserve">procentų nuo vėluojamos sumokėti sumos dydžio delspinigių už kiekvieną praleistą dieną. Delspinigiai skaičiuojami nuo mokėjimo termino pasibaigimo dienos (ši diena neįskaitoma) iki dienos, kurią buvo gautas apmokėjimas (ši diena neįskaitoma). </w:t>
      </w:r>
    </w:p>
    <w:p w14:paraId="7D3DADD3" w14:textId="77777777" w:rsidR="004C6F97" w:rsidRPr="007222C4" w:rsidRDefault="004C6F97" w:rsidP="004C6F97">
      <w:pPr>
        <w:spacing w:after="0"/>
        <w:ind w:right="-79" w:firstLine="567"/>
        <w:jc w:val="both"/>
        <w:rPr>
          <w:rFonts w:ascii="Arial" w:eastAsia="Times New Roman" w:hAnsi="Arial" w:cs="Arial"/>
          <w:color w:val="000000"/>
          <w:sz w:val="20"/>
          <w:szCs w:val="22"/>
          <w:lang w:eastAsia="en-US"/>
        </w:rPr>
      </w:pPr>
      <w:r w:rsidRPr="007222C4">
        <w:rPr>
          <w:rFonts w:ascii="Arial" w:eastAsia="Times New Roman" w:hAnsi="Arial" w:cs="Arial"/>
          <w:color w:val="000000"/>
          <w:sz w:val="20"/>
          <w:szCs w:val="22"/>
          <w:lang w:eastAsia="en-US"/>
        </w:rPr>
        <w:t xml:space="preserve">5.2. Teikėjui vėluojant teikti Paslaugas pagal Paslaugų teikimo grafiką, Užsakovas turi teisę be oficialaus įspėjimo ir neribodamas kitų savo teisių gynimo priemonių pradėti skaičiuoti Tiekėjui </w:t>
      </w:r>
      <w:r w:rsidRPr="007222C4">
        <w:rPr>
          <w:rFonts w:ascii="Arial" w:eastAsia="Times New Roman" w:hAnsi="Arial" w:cs="Arial"/>
          <w:b/>
          <w:color w:val="000000"/>
          <w:sz w:val="20"/>
          <w:szCs w:val="22"/>
          <w:lang w:eastAsia="en-US"/>
        </w:rPr>
        <w:t>50,00 Eur (penkiasdešimties eurų)</w:t>
      </w:r>
      <w:r w:rsidRPr="007222C4">
        <w:rPr>
          <w:rFonts w:ascii="Arial" w:eastAsia="Times New Roman" w:hAnsi="Arial" w:cs="Arial"/>
          <w:color w:val="000000"/>
          <w:sz w:val="20"/>
          <w:szCs w:val="22"/>
          <w:lang w:eastAsia="en-US"/>
        </w:rPr>
        <w:t xml:space="preserve"> baudą už kiekvieną uždelstą dieną. Bauda netaikoma, kai vėluojama dėl ne nuo Tiekėjo priklausančių aplinkybių, Tiekėjui pateikus vėlavimo priežastis pagrindžiančius dokumentus. </w:t>
      </w:r>
    </w:p>
    <w:p w14:paraId="42426533" w14:textId="77777777" w:rsidR="004C6F97" w:rsidRPr="007222C4" w:rsidRDefault="004C6F97" w:rsidP="004C6F97">
      <w:pPr>
        <w:spacing w:after="0"/>
        <w:ind w:right="-79" w:firstLine="567"/>
        <w:jc w:val="both"/>
        <w:rPr>
          <w:rFonts w:ascii="Arial" w:eastAsia="Times New Roman" w:hAnsi="Arial" w:cs="Arial"/>
          <w:color w:val="000000"/>
          <w:sz w:val="20"/>
          <w:szCs w:val="22"/>
          <w:lang w:eastAsia="en-US"/>
        </w:rPr>
      </w:pPr>
      <w:r w:rsidRPr="007222C4">
        <w:rPr>
          <w:rFonts w:ascii="Arial" w:eastAsia="Times New Roman" w:hAnsi="Arial" w:cs="Arial"/>
          <w:color w:val="000000"/>
          <w:sz w:val="20"/>
          <w:szCs w:val="22"/>
          <w:lang w:eastAsia="en-US"/>
        </w:rPr>
        <w:t>5.3. Jei apskaičiuotos baudos viršija 20 %  (dvidešimt procentų)  bendros Sutarties kainos, Užsakovas gali, prieš tai raštu įspėjęs Teikėją:</w:t>
      </w:r>
    </w:p>
    <w:p w14:paraId="08311E96" w14:textId="77777777" w:rsidR="004C6F97" w:rsidRPr="007222C4" w:rsidRDefault="004C6F97" w:rsidP="004C6F97">
      <w:pPr>
        <w:spacing w:after="0"/>
        <w:ind w:right="-79" w:firstLine="567"/>
        <w:jc w:val="both"/>
        <w:rPr>
          <w:rFonts w:ascii="Arial" w:eastAsia="Times New Roman" w:hAnsi="Arial" w:cs="Arial"/>
          <w:color w:val="000000"/>
          <w:sz w:val="20"/>
          <w:szCs w:val="22"/>
          <w:lang w:eastAsia="en-US"/>
        </w:rPr>
      </w:pPr>
      <w:r w:rsidRPr="007222C4">
        <w:rPr>
          <w:rFonts w:ascii="Arial" w:eastAsia="Times New Roman" w:hAnsi="Arial" w:cs="Arial"/>
          <w:color w:val="000000"/>
          <w:sz w:val="20"/>
          <w:szCs w:val="22"/>
          <w:lang w:eastAsia="en-US"/>
        </w:rPr>
        <w:t>5.3.1. išskaičiuoti baudų sumą iš Teikėjui mokėtinų sumų;</w:t>
      </w:r>
    </w:p>
    <w:p w14:paraId="5F6F17CA" w14:textId="77777777" w:rsidR="004C6F97" w:rsidRPr="007222C4" w:rsidRDefault="004C6F97" w:rsidP="004C6F97">
      <w:pPr>
        <w:spacing w:after="0"/>
        <w:ind w:right="-79" w:firstLine="567"/>
        <w:jc w:val="both"/>
        <w:rPr>
          <w:rFonts w:ascii="Arial" w:eastAsia="Times New Roman" w:hAnsi="Arial" w:cs="Arial"/>
          <w:color w:val="000000"/>
          <w:sz w:val="20"/>
          <w:szCs w:val="22"/>
          <w:lang w:eastAsia="en-US"/>
        </w:rPr>
      </w:pPr>
      <w:r w:rsidRPr="007222C4">
        <w:rPr>
          <w:rFonts w:ascii="Arial" w:eastAsia="Times New Roman" w:hAnsi="Arial" w:cs="Arial"/>
          <w:color w:val="000000"/>
          <w:sz w:val="20"/>
          <w:szCs w:val="22"/>
          <w:lang w:eastAsia="en-US"/>
        </w:rPr>
        <w:t>5.3.2. nutraukti Sutartį.</w:t>
      </w:r>
    </w:p>
    <w:p w14:paraId="43F07C2C" w14:textId="77777777" w:rsidR="004C6F97" w:rsidRPr="007222C4" w:rsidRDefault="004C6F97" w:rsidP="004C6F97">
      <w:pPr>
        <w:spacing w:after="0"/>
        <w:ind w:right="-79" w:firstLine="567"/>
        <w:jc w:val="both"/>
        <w:rPr>
          <w:rFonts w:ascii="Arial" w:eastAsia="Times New Roman" w:hAnsi="Arial" w:cs="Arial"/>
          <w:color w:val="000000"/>
          <w:sz w:val="20"/>
          <w:szCs w:val="22"/>
          <w:lang w:eastAsia="en-US"/>
        </w:rPr>
      </w:pPr>
    </w:p>
    <w:p w14:paraId="7BD86B03" w14:textId="77777777" w:rsidR="004C6F97" w:rsidRPr="007222C4" w:rsidRDefault="004C6F97" w:rsidP="004C6F97">
      <w:pPr>
        <w:numPr>
          <w:ilvl w:val="0"/>
          <w:numId w:val="1"/>
        </w:numPr>
        <w:spacing w:after="0"/>
        <w:contextualSpacing/>
        <w:jc w:val="center"/>
        <w:rPr>
          <w:rFonts w:ascii="Arial" w:eastAsia="Arial Unicode MS" w:hAnsi="Arial" w:cs="Arial"/>
          <w:b/>
          <w:noProof/>
          <w:color w:val="000000"/>
          <w:sz w:val="20"/>
          <w:szCs w:val="22"/>
          <w:bdr w:val="none" w:sz="0" w:space="0" w:color="auto" w:frame="1"/>
          <w:lang w:eastAsia="en-US"/>
        </w:rPr>
      </w:pPr>
      <w:r w:rsidRPr="007222C4">
        <w:rPr>
          <w:rFonts w:ascii="Arial" w:eastAsia="Arial Unicode MS" w:hAnsi="Arial" w:cs="Arial"/>
          <w:b/>
          <w:noProof/>
          <w:color w:val="000000"/>
          <w:sz w:val="20"/>
          <w:szCs w:val="22"/>
          <w:bdr w:val="none" w:sz="0" w:space="0" w:color="auto" w:frame="1"/>
          <w:lang w:eastAsia="en-US"/>
        </w:rPr>
        <w:t>Susirašinėjimas</w:t>
      </w:r>
    </w:p>
    <w:p w14:paraId="388E59C9" w14:textId="77777777" w:rsidR="004C6F97" w:rsidRPr="007222C4" w:rsidRDefault="004C6F97" w:rsidP="004C6F97">
      <w:pPr>
        <w:spacing w:after="0"/>
        <w:rPr>
          <w:rFonts w:ascii="Arial" w:eastAsia="Times New Roman" w:hAnsi="Arial" w:cs="Arial"/>
          <w:color w:val="000000"/>
          <w:sz w:val="20"/>
          <w:szCs w:val="22"/>
          <w:lang w:eastAsia="en-US"/>
        </w:rPr>
      </w:pPr>
    </w:p>
    <w:p w14:paraId="48174C0F" w14:textId="77777777" w:rsidR="004C6F97" w:rsidRPr="007222C4" w:rsidRDefault="004C6F97" w:rsidP="004C6F97">
      <w:pPr>
        <w:spacing w:after="0"/>
        <w:ind w:firstLine="567"/>
        <w:jc w:val="both"/>
        <w:rPr>
          <w:rFonts w:ascii="Arial" w:eastAsia="Times New Roman" w:hAnsi="Arial" w:cs="Arial"/>
          <w:color w:val="000000"/>
          <w:sz w:val="20"/>
          <w:szCs w:val="22"/>
          <w:lang w:eastAsia="en-US"/>
        </w:rPr>
      </w:pPr>
      <w:r w:rsidRPr="007222C4">
        <w:rPr>
          <w:rFonts w:ascii="Arial" w:eastAsia="Times New Roman" w:hAnsi="Arial" w:cs="Arial"/>
          <w:color w:val="000000"/>
          <w:sz w:val="20"/>
          <w:szCs w:val="22"/>
          <w:lang w:eastAsia="en-US"/>
        </w:rPr>
        <w:t>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40CDC5B3" w14:textId="77777777" w:rsidR="004C6F97" w:rsidRPr="007222C4" w:rsidRDefault="004C6F97" w:rsidP="004C6F97">
      <w:pPr>
        <w:spacing w:after="0"/>
        <w:ind w:firstLine="567"/>
        <w:jc w:val="both"/>
        <w:rPr>
          <w:rFonts w:ascii="Arial" w:eastAsia="Times New Roman" w:hAnsi="Arial" w:cs="Arial"/>
          <w:color w:val="000000"/>
          <w:sz w:val="20"/>
          <w:szCs w:val="22"/>
          <w:lang w:eastAsia="en-US"/>
        </w:rPr>
      </w:pPr>
      <w:r w:rsidRPr="007222C4">
        <w:rPr>
          <w:rFonts w:ascii="Arial" w:eastAsia="Times New Roman" w:hAnsi="Arial" w:cs="Arial"/>
          <w:color w:val="000000"/>
          <w:sz w:val="20"/>
          <w:szCs w:val="22"/>
          <w:lang w:eastAsia="en-US"/>
        </w:rPr>
        <w:t>6.2. Šalių paskirti asmenys, atsakingi už sutarties vykdymą:</w:t>
      </w:r>
    </w:p>
    <w:p w14:paraId="31262D3C" w14:textId="77777777" w:rsidR="004C6F97" w:rsidRPr="007222C4" w:rsidRDefault="004C6F97" w:rsidP="004C6F97">
      <w:pPr>
        <w:spacing w:after="0"/>
        <w:ind w:firstLine="567"/>
        <w:jc w:val="both"/>
        <w:rPr>
          <w:rFonts w:ascii="Arial" w:eastAsia="Times New Roman" w:hAnsi="Arial" w:cs="Arial"/>
          <w:color w:val="000000"/>
          <w:sz w:val="20"/>
          <w:szCs w:val="22"/>
          <w:lang w:eastAsia="en-US"/>
        </w:rPr>
      </w:pPr>
    </w:p>
    <w:tbl>
      <w:tblPr>
        <w:tblW w:w="10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8"/>
        <w:gridCol w:w="4356"/>
        <w:gridCol w:w="3640"/>
      </w:tblGrid>
      <w:tr w:rsidR="004C6F97" w:rsidRPr="00811DF2" w14:paraId="5EB65F05" w14:textId="77777777" w:rsidTr="00764DFC">
        <w:trPr>
          <w:trHeight w:val="283"/>
        </w:trPr>
        <w:tc>
          <w:tcPr>
            <w:tcW w:w="2018" w:type="dxa"/>
            <w:tcBorders>
              <w:top w:val="single" w:sz="4" w:space="0" w:color="auto"/>
              <w:left w:val="single" w:sz="4" w:space="0" w:color="auto"/>
              <w:bottom w:val="single" w:sz="4" w:space="0" w:color="auto"/>
              <w:right w:val="single" w:sz="4" w:space="0" w:color="auto"/>
            </w:tcBorders>
          </w:tcPr>
          <w:p w14:paraId="20A21C08" w14:textId="77777777" w:rsidR="004C6F97" w:rsidRPr="00811DF2" w:rsidRDefault="004C6F97" w:rsidP="00764DFC">
            <w:pPr>
              <w:spacing w:after="0"/>
              <w:jc w:val="both"/>
              <w:rPr>
                <w:rFonts w:ascii="Arial" w:eastAsia="Times New Roman" w:hAnsi="Arial" w:cs="Arial"/>
                <w:b/>
                <w:color w:val="000000"/>
                <w:sz w:val="20"/>
                <w:szCs w:val="20"/>
                <w:lang w:eastAsia="en-US"/>
              </w:rPr>
            </w:pPr>
          </w:p>
        </w:tc>
        <w:tc>
          <w:tcPr>
            <w:tcW w:w="4356" w:type="dxa"/>
            <w:tcBorders>
              <w:top w:val="single" w:sz="4" w:space="0" w:color="auto"/>
              <w:left w:val="single" w:sz="4" w:space="0" w:color="auto"/>
              <w:bottom w:val="single" w:sz="4" w:space="0" w:color="auto"/>
              <w:right w:val="single" w:sz="4" w:space="0" w:color="auto"/>
            </w:tcBorders>
            <w:hideMark/>
          </w:tcPr>
          <w:p w14:paraId="061A3275" w14:textId="77777777" w:rsidR="004C6F97" w:rsidRPr="00811DF2" w:rsidRDefault="004C6F97" w:rsidP="00764DFC">
            <w:pPr>
              <w:spacing w:after="0"/>
              <w:jc w:val="both"/>
              <w:rPr>
                <w:rFonts w:ascii="Arial" w:eastAsia="Times New Roman" w:hAnsi="Arial" w:cs="Arial"/>
                <w:b/>
                <w:color w:val="000000"/>
                <w:sz w:val="20"/>
                <w:szCs w:val="20"/>
                <w:lang w:eastAsia="en-US"/>
              </w:rPr>
            </w:pPr>
            <w:r w:rsidRPr="00811DF2">
              <w:rPr>
                <w:rFonts w:ascii="Arial" w:eastAsia="Times New Roman" w:hAnsi="Arial" w:cs="Arial"/>
                <w:b/>
                <w:sz w:val="20"/>
                <w:szCs w:val="20"/>
              </w:rPr>
              <w:t>Užsakovo atsakingas asmuo</w:t>
            </w:r>
          </w:p>
        </w:tc>
        <w:tc>
          <w:tcPr>
            <w:tcW w:w="3640" w:type="dxa"/>
            <w:tcBorders>
              <w:top w:val="single" w:sz="4" w:space="0" w:color="auto"/>
              <w:left w:val="single" w:sz="4" w:space="0" w:color="auto"/>
              <w:bottom w:val="single" w:sz="4" w:space="0" w:color="auto"/>
              <w:right w:val="single" w:sz="4" w:space="0" w:color="auto"/>
            </w:tcBorders>
            <w:hideMark/>
          </w:tcPr>
          <w:p w14:paraId="360E53EC" w14:textId="77777777" w:rsidR="004C6F97" w:rsidRPr="00811DF2" w:rsidRDefault="004C6F97" w:rsidP="00764DFC">
            <w:pPr>
              <w:spacing w:after="0"/>
              <w:jc w:val="both"/>
              <w:rPr>
                <w:rFonts w:ascii="Arial" w:eastAsia="Times New Roman" w:hAnsi="Arial" w:cs="Arial"/>
                <w:b/>
                <w:color w:val="000000"/>
                <w:sz w:val="20"/>
                <w:szCs w:val="20"/>
                <w:lang w:eastAsia="en-US"/>
              </w:rPr>
            </w:pPr>
            <w:r w:rsidRPr="00811DF2">
              <w:rPr>
                <w:rFonts w:ascii="Arial" w:eastAsia="Times New Roman" w:hAnsi="Arial" w:cs="Arial"/>
                <w:b/>
                <w:sz w:val="20"/>
                <w:szCs w:val="20"/>
              </w:rPr>
              <w:t>Teikėjo atsakingas asmuo</w:t>
            </w:r>
          </w:p>
        </w:tc>
      </w:tr>
      <w:tr w:rsidR="004C6F97" w:rsidRPr="00811DF2" w14:paraId="5EE9B5EC" w14:textId="77777777" w:rsidTr="00764DFC">
        <w:trPr>
          <w:trHeight w:val="267"/>
        </w:trPr>
        <w:tc>
          <w:tcPr>
            <w:tcW w:w="2018" w:type="dxa"/>
            <w:tcBorders>
              <w:top w:val="single" w:sz="4" w:space="0" w:color="auto"/>
              <w:left w:val="single" w:sz="4" w:space="0" w:color="auto"/>
              <w:bottom w:val="single" w:sz="4" w:space="0" w:color="auto"/>
              <w:right w:val="single" w:sz="4" w:space="0" w:color="auto"/>
            </w:tcBorders>
            <w:hideMark/>
          </w:tcPr>
          <w:p w14:paraId="15683E4D" w14:textId="77777777" w:rsidR="004C6F97" w:rsidRPr="00811DF2" w:rsidRDefault="004C6F97" w:rsidP="00764DFC">
            <w:pPr>
              <w:spacing w:after="0"/>
              <w:jc w:val="both"/>
              <w:rPr>
                <w:rFonts w:ascii="Arial" w:eastAsia="Times New Roman" w:hAnsi="Arial" w:cs="Arial"/>
                <w:color w:val="000000"/>
                <w:sz w:val="20"/>
                <w:szCs w:val="20"/>
                <w:lang w:eastAsia="en-US"/>
              </w:rPr>
            </w:pPr>
            <w:r w:rsidRPr="00811DF2">
              <w:rPr>
                <w:rFonts w:ascii="Arial" w:eastAsia="Times New Roman" w:hAnsi="Arial" w:cs="Arial"/>
                <w:color w:val="000000"/>
                <w:sz w:val="20"/>
                <w:szCs w:val="20"/>
                <w:lang w:eastAsia="en-US"/>
              </w:rPr>
              <w:t>Vardas, pavardė</w:t>
            </w:r>
          </w:p>
        </w:tc>
        <w:tc>
          <w:tcPr>
            <w:tcW w:w="4356" w:type="dxa"/>
            <w:tcBorders>
              <w:top w:val="single" w:sz="4" w:space="0" w:color="auto"/>
              <w:left w:val="single" w:sz="4" w:space="0" w:color="auto"/>
              <w:bottom w:val="single" w:sz="4" w:space="0" w:color="auto"/>
              <w:right w:val="single" w:sz="4" w:space="0" w:color="auto"/>
            </w:tcBorders>
          </w:tcPr>
          <w:p w14:paraId="5B2AD0A2" w14:textId="77777777" w:rsidR="004C6F97" w:rsidRPr="00811DF2" w:rsidRDefault="004C6F97" w:rsidP="00764DFC">
            <w:pPr>
              <w:spacing w:after="0"/>
              <w:jc w:val="both"/>
              <w:rPr>
                <w:rFonts w:ascii="Arial" w:eastAsia="Times New Roman" w:hAnsi="Arial" w:cs="Arial"/>
                <w:sz w:val="20"/>
                <w:szCs w:val="20"/>
              </w:rPr>
            </w:pPr>
            <w:r>
              <w:rPr>
                <w:rFonts w:ascii="Arial" w:hAnsi="Arial" w:cs="Arial"/>
                <w:sz w:val="20"/>
                <w:szCs w:val="20"/>
              </w:rPr>
              <w:t>Gediminas Jonas Lašas</w:t>
            </w:r>
          </w:p>
        </w:tc>
        <w:tc>
          <w:tcPr>
            <w:tcW w:w="3640" w:type="dxa"/>
            <w:tcBorders>
              <w:top w:val="single" w:sz="4" w:space="0" w:color="auto"/>
              <w:left w:val="single" w:sz="4" w:space="0" w:color="auto"/>
              <w:bottom w:val="single" w:sz="4" w:space="0" w:color="auto"/>
              <w:right w:val="single" w:sz="4" w:space="0" w:color="auto"/>
            </w:tcBorders>
          </w:tcPr>
          <w:p w14:paraId="1492CDB1" w14:textId="77777777" w:rsidR="004C6F97" w:rsidRPr="00811DF2" w:rsidRDefault="004C6F97" w:rsidP="00764DFC">
            <w:pPr>
              <w:spacing w:after="0"/>
              <w:jc w:val="both"/>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Vilija Abromavičienė</w:t>
            </w:r>
          </w:p>
        </w:tc>
      </w:tr>
      <w:tr w:rsidR="004C6F97" w:rsidRPr="00811DF2" w14:paraId="1ED0A9AA" w14:textId="77777777" w:rsidTr="00764DFC">
        <w:trPr>
          <w:trHeight w:val="369"/>
        </w:trPr>
        <w:tc>
          <w:tcPr>
            <w:tcW w:w="2018" w:type="dxa"/>
            <w:tcBorders>
              <w:top w:val="single" w:sz="4" w:space="0" w:color="auto"/>
              <w:left w:val="single" w:sz="4" w:space="0" w:color="auto"/>
              <w:bottom w:val="single" w:sz="4" w:space="0" w:color="auto"/>
              <w:right w:val="single" w:sz="4" w:space="0" w:color="auto"/>
            </w:tcBorders>
            <w:hideMark/>
          </w:tcPr>
          <w:p w14:paraId="46F50888" w14:textId="77777777" w:rsidR="004C6F97" w:rsidRPr="00811DF2" w:rsidRDefault="004C6F97" w:rsidP="00764DFC">
            <w:pPr>
              <w:spacing w:after="0"/>
              <w:jc w:val="both"/>
              <w:rPr>
                <w:rFonts w:ascii="Arial" w:eastAsia="Times New Roman" w:hAnsi="Arial" w:cs="Arial"/>
                <w:color w:val="000000"/>
                <w:sz w:val="20"/>
                <w:szCs w:val="20"/>
                <w:lang w:eastAsia="en-US"/>
              </w:rPr>
            </w:pPr>
            <w:r w:rsidRPr="00811DF2">
              <w:rPr>
                <w:rFonts w:ascii="Arial" w:eastAsia="Times New Roman" w:hAnsi="Arial" w:cs="Arial"/>
                <w:color w:val="000000"/>
                <w:sz w:val="20"/>
                <w:szCs w:val="20"/>
                <w:lang w:eastAsia="en-US"/>
              </w:rPr>
              <w:t>Adresas</w:t>
            </w:r>
          </w:p>
        </w:tc>
        <w:tc>
          <w:tcPr>
            <w:tcW w:w="4356" w:type="dxa"/>
            <w:tcBorders>
              <w:top w:val="single" w:sz="4" w:space="0" w:color="auto"/>
              <w:left w:val="single" w:sz="4" w:space="0" w:color="auto"/>
              <w:bottom w:val="single" w:sz="4" w:space="0" w:color="auto"/>
              <w:right w:val="single" w:sz="4" w:space="0" w:color="auto"/>
            </w:tcBorders>
          </w:tcPr>
          <w:p w14:paraId="41553587" w14:textId="77777777" w:rsidR="004C6F97" w:rsidRPr="00811DF2" w:rsidRDefault="004C6F97" w:rsidP="00764DFC">
            <w:pPr>
              <w:spacing w:after="0"/>
              <w:jc w:val="both"/>
              <w:rPr>
                <w:rFonts w:ascii="Arial" w:eastAsia="Times New Roman" w:hAnsi="Arial" w:cs="Arial"/>
                <w:sz w:val="20"/>
                <w:szCs w:val="20"/>
              </w:rPr>
            </w:pPr>
            <w:r w:rsidRPr="00811DF2">
              <w:rPr>
                <w:rFonts w:ascii="Arial" w:hAnsi="Arial" w:cs="Arial"/>
                <w:sz w:val="20"/>
                <w:szCs w:val="20"/>
              </w:rPr>
              <w:t xml:space="preserve">Aukštaičių g. 43 </w:t>
            </w:r>
          </w:p>
        </w:tc>
        <w:tc>
          <w:tcPr>
            <w:tcW w:w="3640" w:type="dxa"/>
            <w:tcBorders>
              <w:top w:val="single" w:sz="4" w:space="0" w:color="auto"/>
              <w:left w:val="single" w:sz="4" w:space="0" w:color="auto"/>
              <w:bottom w:val="single" w:sz="4" w:space="0" w:color="auto"/>
              <w:right w:val="single" w:sz="4" w:space="0" w:color="auto"/>
            </w:tcBorders>
          </w:tcPr>
          <w:p w14:paraId="7CF35A00" w14:textId="77777777" w:rsidR="004C6F97" w:rsidRPr="00B27286" w:rsidRDefault="004C6F97" w:rsidP="00764DFC">
            <w:pPr>
              <w:spacing w:after="0"/>
              <w:jc w:val="both"/>
              <w:rPr>
                <w:rFonts w:ascii="Arial" w:eastAsia="Times New Roman" w:hAnsi="Arial" w:cs="Arial"/>
                <w:color w:val="000000"/>
                <w:sz w:val="20"/>
                <w:szCs w:val="20"/>
                <w:lang w:val="en-US" w:eastAsia="en-US"/>
              </w:rPr>
            </w:pPr>
            <w:r>
              <w:rPr>
                <w:rFonts w:ascii="Arial" w:eastAsia="Times New Roman" w:hAnsi="Arial" w:cs="Arial"/>
                <w:color w:val="000000"/>
                <w:sz w:val="20"/>
                <w:szCs w:val="20"/>
                <w:lang w:eastAsia="en-US"/>
              </w:rPr>
              <w:t xml:space="preserve">Širvintų g. </w:t>
            </w:r>
            <w:r>
              <w:rPr>
                <w:rFonts w:ascii="Arial" w:eastAsia="Times New Roman" w:hAnsi="Arial" w:cs="Arial"/>
                <w:color w:val="000000"/>
                <w:sz w:val="20"/>
                <w:szCs w:val="20"/>
                <w:lang w:val="en-US" w:eastAsia="en-US"/>
              </w:rPr>
              <w:t>3-2, Kaunas</w:t>
            </w:r>
          </w:p>
        </w:tc>
      </w:tr>
      <w:tr w:rsidR="004C6F97" w:rsidRPr="00811DF2" w14:paraId="10951F5E" w14:textId="77777777" w:rsidTr="00764DFC">
        <w:trPr>
          <w:trHeight w:val="267"/>
        </w:trPr>
        <w:tc>
          <w:tcPr>
            <w:tcW w:w="2018" w:type="dxa"/>
            <w:tcBorders>
              <w:top w:val="single" w:sz="4" w:space="0" w:color="auto"/>
              <w:left w:val="single" w:sz="4" w:space="0" w:color="auto"/>
              <w:bottom w:val="single" w:sz="4" w:space="0" w:color="auto"/>
              <w:right w:val="single" w:sz="4" w:space="0" w:color="auto"/>
            </w:tcBorders>
            <w:hideMark/>
          </w:tcPr>
          <w:p w14:paraId="46099561" w14:textId="77777777" w:rsidR="004C6F97" w:rsidRPr="00811DF2" w:rsidRDefault="004C6F97" w:rsidP="00764DFC">
            <w:pPr>
              <w:spacing w:after="0"/>
              <w:jc w:val="both"/>
              <w:rPr>
                <w:rFonts w:ascii="Arial" w:eastAsia="Times New Roman" w:hAnsi="Arial" w:cs="Arial"/>
                <w:color w:val="000000"/>
                <w:sz w:val="20"/>
                <w:szCs w:val="20"/>
                <w:lang w:eastAsia="en-US"/>
              </w:rPr>
            </w:pPr>
            <w:r w:rsidRPr="00811DF2">
              <w:rPr>
                <w:rFonts w:ascii="Arial" w:eastAsia="Times New Roman" w:hAnsi="Arial" w:cs="Arial"/>
                <w:color w:val="000000"/>
                <w:sz w:val="20"/>
                <w:szCs w:val="20"/>
                <w:lang w:eastAsia="en-US"/>
              </w:rPr>
              <w:t>Telefonas</w:t>
            </w:r>
          </w:p>
        </w:tc>
        <w:tc>
          <w:tcPr>
            <w:tcW w:w="4356" w:type="dxa"/>
            <w:tcBorders>
              <w:top w:val="single" w:sz="4" w:space="0" w:color="auto"/>
              <w:left w:val="single" w:sz="4" w:space="0" w:color="auto"/>
              <w:bottom w:val="single" w:sz="4" w:space="0" w:color="auto"/>
              <w:right w:val="single" w:sz="4" w:space="0" w:color="auto"/>
            </w:tcBorders>
          </w:tcPr>
          <w:p w14:paraId="78B49409" w14:textId="77777777" w:rsidR="004C6F97" w:rsidRPr="00811DF2" w:rsidRDefault="004C6F97" w:rsidP="00764DFC">
            <w:pPr>
              <w:spacing w:after="0"/>
              <w:jc w:val="both"/>
              <w:rPr>
                <w:rFonts w:ascii="Arial" w:eastAsia="Times New Roman" w:hAnsi="Arial" w:cs="Arial"/>
                <w:sz w:val="20"/>
                <w:szCs w:val="20"/>
              </w:rPr>
            </w:pPr>
            <w:r>
              <w:rPr>
                <w:rFonts w:ascii="Arial" w:hAnsi="Arial" w:cs="Arial"/>
                <w:sz w:val="20"/>
                <w:szCs w:val="20"/>
              </w:rPr>
              <w:t>+370 37 301 746</w:t>
            </w:r>
          </w:p>
        </w:tc>
        <w:tc>
          <w:tcPr>
            <w:tcW w:w="3640" w:type="dxa"/>
            <w:tcBorders>
              <w:top w:val="single" w:sz="4" w:space="0" w:color="auto"/>
              <w:left w:val="single" w:sz="4" w:space="0" w:color="auto"/>
              <w:bottom w:val="single" w:sz="4" w:space="0" w:color="auto"/>
              <w:right w:val="single" w:sz="4" w:space="0" w:color="auto"/>
            </w:tcBorders>
          </w:tcPr>
          <w:p w14:paraId="42A00964" w14:textId="77777777" w:rsidR="004C6F97" w:rsidRPr="00811DF2" w:rsidRDefault="004C6F97" w:rsidP="00764DFC">
            <w:pPr>
              <w:spacing w:after="0"/>
              <w:jc w:val="both"/>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+370 636 56158</w:t>
            </w:r>
          </w:p>
        </w:tc>
      </w:tr>
      <w:tr w:rsidR="004C6F97" w:rsidRPr="00811DF2" w14:paraId="1E0CE678" w14:textId="77777777" w:rsidTr="00764DFC">
        <w:trPr>
          <w:trHeight w:val="267"/>
        </w:trPr>
        <w:tc>
          <w:tcPr>
            <w:tcW w:w="2018" w:type="dxa"/>
            <w:tcBorders>
              <w:top w:val="single" w:sz="4" w:space="0" w:color="auto"/>
              <w:left w:val="single" w:sz="4" w:space="0" w:color="auto"/>
              <w:bottom w:val="single" w:sz="4" w:space="0" w:color="auto"/>
              <w:right w:val="single" w:sz="4" w:space="0" w:color="auto"/>
            </w:tcBorders>
            <w:hideMark/>
          </w:tcPr>
          <w:p w14:paraId="43E10B0D" w14:textId="77777777" w:rsidR="004C6F97" w:rsidRPr="00811DF2" w:rsidRDefault="004C6F97" w:rsidP="00764DFC">
            <w:pPr>
              <w:spacing w:after="0"/>
              <w:jc w:val="both"/>
              <w:rPr>
                <w:rFonts w:ascii="Arial" w:eastAsia="Times New Roman" w:hAnsi="Arial" w:cs="Arial"/>
                <w:color w:val="000000"/>
                <w:sz w:val="20"/>
                <w:szCs w:val="20"/>
                <w:lang w:eastAsia="en-US"/>
              </w:rPr>
            </w:pPr>
            <w:r w:rsidRPr="00811DF2">
              <w:rPr>
                <w:rFonts w:ascii="Arial" w:eastAsia="Times New Roman" w:hAnsi="Arial" w:cs="Arial"/>
                <w:color w:val="000000"/>
                <w:sz w:val="20"/>
                <w:szCs w:val="20"/>
                <w:lang w:eastAsia="en-US"/>
              </w:rPr>
              <w:t>El. paštas</w:t>
            </w:r>
          </w:p>
        </w:tc>
        <w:tc>
          <w:tcPr>
            <w:tcW w:w="4356" w:type="dxa"/>
            <w:tcBorders>
              <w:top w:val="single" w:sz="4" w:space="0" w:color="auto"/>
              <w:left w:val="single" w:sz="4" w:space="0" w:color="auto"/>
              <w:bottom w:val="single" w:sz="4" w:space="0" w:color="auto"/>
              <w:right w:val="single" w:sz="4" w:space="0" w:color="auto"/>
            </w:tcBorders>
          </w:tcPr>
          <w:p w14:paraId="2B71CA84" w14:textId="77777777" w:rsidR="004C6F97" w:rsidRPr="00811DF2" w:rsidRDefault="0049352B" w:rsidP="00764DFC">
            <w:pPr>
              <w:tabs>
                <w:tab w:val="left" w:pos="1008"/>
              </w:tabs>
              <w:spacing w:after="0"/>
              <w:jc w:val="both"/>
              <w:rPr>
                <w:rFonts w:ascii="Arial" w:eastAsia="Times New Roman" w:hAnsi="Arial" w:cs="Arial"/>
                <w:sz w:val="20"/>
                <w:szCs w:val="20"/>
              </w:rPr>
            </w:pPr>
            <w:hyperlink r:id="rId10" w:history="1">
              <w:r w:rsidR="004C6F97" w:rsidRPr="008478E9">
                <w:rPr>
                  <w:rStyle w:val="Hipersaitas"/>
                  <w:rFonts w:ascii="Arial" w:hAnsi="Arial" w:cs="Arial"/>
                  <w:sz w:val="20"/>
                  <w:szCs w:val="20"/>
                </w:rPr>
                <w:t>Gediminas-Jonas.lasas@kaunovandenys.lt</w:t>
              </w:r>
            </w:hyperlink>
            <w:r w:rsidR="004C6F97" w:rsidRPr="00811DF2">
              <w:rPr>
                <w:rFonts w:ascii="Arial" w:hAnsi="Arial" w:cs="Arial"/>
                <w:sz w:val="20"/>
                <w:szCs w:val="20"/>
              </w:rPr>
              <w:t xml:space="preserve"> </w:t>
            </w:r>
          </w:p>
        </w:tc>
        <w:tc>
          <w:tcPr>
            <w:tcW w:w="3640" w:type="dxa"/>
            <w:tcBorders>
              <w:top w:val="single" w:sz="4" w:space="0" w:color="auto"/>
              <w:left w:val="single" w:sz="4" w:space="0" w:color="auto"/>
              <w:bottom w:val="single" w:sz="4" w:space="0" w:color="auto"/>
              <w:right w:val="single" w:sz="4" w:space="0" w:color="auto"/>
            </w:tcBorders>
          </w:tcPr>
          <w:p w14:paraId="4772E6CB" w14:textId="77777777" w:rsidR="004C6F97" w:rsidRPr="00811DF2" w:rsidRDefault="004C6F97" w:rsidP="00764DFC">
            <w:pPr>
              <w:spacing w:after="0"/>
              <w:jc w:val="both"/>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uzklausa@movingcare.lt</w:t>
            </w:r>
          </w:p>
        </w:tc>
      </w:tr>
    </w:tbl>
    <w:p w14:paraId="6FF25292" w14:textId="77777777" w:rsidR="004C6F97" w:rsidRPr="00811DF2" w:rsidRDefault="004C6F97" w:rsidP="004C6F97">
      <w:pPr>
        <w:spacing w:after="0"/>
        <w:jc w:val="both"/>
        <w:rPr>
          <w:rFonts w:ascii="Arial" w:eastAsia="Calibri" w:hAnsi="Arial" w:cs="Arial"/>
          <w:sz w:val="20"/>
          <w:szCs w:val="20"/>
          <w:lang w:eastAsia="en-US"/>
        </w:rPr>
      </w:pPr>
    </w:p>
    <w:p w14:paraId="3E56A818" w14:textId="77777777" w:rsidR="004C6F97" w:rsidRPr="007222C4" w:rsidRDefault="004C6F97" w:rsidP="004C6F97">
      <w:pPr>
        <w:spacing w:after="0"/>
        <w:ind w:firstLine="567"/>
        <w:jc w:val="both"/>
        <w:rPr>
          <w:rFonts w:ascii="Arial" w:eastAsia="Times New Roman" w:hAnsi="Arial" w:cs="Arial"/>
          <w:color w:val="000000"/>
          <w:sz w:val="20"/>
          <w:szCs w:val="22"/>
          <w:lang w:eastAsia="en-US"/>
        </w:rPr>
      </w:pPr>
      <w:r w:rsidRPr="007222C4">
        <w:rPr>
          <w:rFonts w:ascii="Arial" w:eastAsia="Times New Roman" w:hAnsi="Arial" w:cs="Arial"/>
          <w:color w:val="000000"/>
          <w:sz w:val="20"/>
          <w:szCs w:val="22"/>
          <w:lang w:eastAsia="en-US"/>
        </w:rPr>
        <w:lastRenderedPageBreak/>
        <w:t>6.</w:t>
      </w:r>
      <w:r>
        <w:rPr>
          <w:rFonts w:ascii="Arial" w:eastAsia="Times New Roman" w:hAnsi="Arial" w:cs="Arial"/>
          <w:color w:val="000000"/>
          <w:sz w:val="20"/>
          <w:szCs w:val="22"/>
          <w:lang w:eastAsia="en-US"/>
        </w:rPr>
        <w:t>3</w:t>
      </w:r>
      <w:r w:rsidRPr="007222C4">
        <w:rPr>
          <w:rFonts w:ascii="Arial" w:eastAsia="Times New Roman" w:hAnsi="Arial" w:cs="Arial"/>
          <w:color w:val="000000"/>
          <w:sz w:val="20"/>
          <w:szCs w:val="22"/>
          <w:lang w:eastAsia="en-US"/>
        </w:rPr>
        <w:t>. Užsakovo paskirtas asmuo, atsakingas už Sutarties ir pakeitimų paskelbimą pagal Pirkimų įstatymo 94 straipsnio 9 dalies nuostatas yra Mindaugas Mizgaitis, Teisės ir viešųjų pirkimų skyriaus viršininkas. Užsakovo atsakingo asmens už Sutarties ir jos pakeitimų paskelbimą kontaktiniai duomenys: tel. +370 </w:t>
      </w:r>
      <w:r>
        <w:rPr>
          <w:rFonts w:ascii="Arial" w:eastAsia="Times New Roman" w:hAnsi="Arial" w:cs="Arial"/>
          <w:color w:val="000000"/>
          <w:sz w:val="20"/>
          <w:szCs w:val="22"/>
          <w:lang w:eastAsia="en-US"/>
        </w:rPr>
        <w:t>37 301708</w:t>
      </w:r>
      <w:r w:rsidRPr="007222C4">
        <w:rPr>
          <w:rFonts w:ascii="Arial" w:eastAsia="Times New Roman" w:hAnsi="Arial" w:cs="Arial"/>
          <w:color w:val="000000"/>
          <w:sz w:val="20"/>
          <w:szCs w:val="22"/>
          <w:lang w:eastAsia="en-US"/>
        </w:rPr>
        <w:t xml:space="preserve">, el. paštas </w:t>
      </w:r>
      <w:hyperlink r:id="rId11" w:history="1">
        <w:r w:rsidRPr="007222C4">
          <w:rPr>
            <w:rFonts w:ascii="Arial" w:eastAsia="Times New Roman" w:hAnsi="Arial" w:cs="Arial"/>
            <w:color w:val="0000FF"/>
            <w:sz w:val="20"/>
            <w:szCs w:val="22"/>
            <w:u w:val="single"/>
            <w:lang w:eastAsia="en-US"/>
          </w:rPr>
          <w:t>mindaugas.mizgaitis@kaunovandenys.lt</w:t>
        </w:r>
      </w:hyperlink>
    </w:p>
    <w:p w14:paraId="1D7B80B4" w14:textId="77777777" w:rsidR="004C6F97" w:rsidRPr="007222C4" w:rsidRDefault="004C6F97" w:rsidP="004C6F97">
      <w:pPr>
        <w:spacing w:after="0"/>
        <w:ind w:firstLine="567"/>
        <w:jc w:val="both"/>
        <w:rPr>
          <w:rFonts w:ascii="Arial" w:eastAsia="Times New Roman" w:hAnsi="Arial" w:cs="Arial"/>
          <w:color w:val="000000"/>
          <w:sz w:val="20"/>
          <w:szCs w:val="22"/>
          <w:lang w:eastAsia="en-US"/>
        </w:rPr>
      </w:pPr>
      <w:r w:rsidRPr="007222C4">
        <w:rPr>
          <w:rFonts w:ascii="Arial" w:eastAsia="Times New Roman" w:hAnsi="Arial" w:cs="Arial"/>
          <w:color w:val="000000"/>
          <w:sz w:val="20"/>
          <w:szCs w:val="22"/>
          <w:lang w:eastAsia="en-US"/>
        </w:rPr>
        <w:t>6.</w:t>
      </w:r>
      <w:r>
        <w:rPr>
          <w:rFonts w:ascii="Arial" w:eastAsia="Times New Roman" w:hAnsi="Arial" w:cs="Arial"/>
          <w:color w:val="000000"/>
          <w:sz w:val="20"/>
          <w:szCs w:val="22"/>
          <w:lang w:eastAsia="en-US"/>
        </w:rPr>
        <w:t>4</w:t>
      </w:r>
      <w:r w:rsidRPr="007222C4">
        <w:rPr>
          <w:rFonts w:ascii="Arial" w:eastAsia="Times New Roman" w:hAnsi="Arial" w:cs="Arial"/>
          <w:color w:val="000000"/>
          <w:sz w:val="20"/>
          <w:szCs w:val="22"/>
          <w:lang w:eastAsia="en-US"/>
        </w:rPr>
        <w:t>. Jei pasikeičia Šalies adresas ir / ar kiti duomenys, tokia Šalis turi informuoti kitą Šalį pranešdama ne vėliau, kaip prieš 30 (trisdešimt)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6054705" w14:textId="77777777" w:rsidR="004C6F97" w:rsidRPr="007222C4" w:rsidRDefault="004C6F97" w:rsidP="004C6F97">
      <w:pPr>
        <w:spacing w:after="0"/>
        <w:jc w:val="center"/>
        <w:rPr>
          <w:rFonts w:ascii="Arial" w:eastAsia="Times New Roman" w:hAnsi="Arial" w:cs="Arial"/>
          <w:b/>
          <w:sz w:val="20"/>
          <w:szCs w:val="22"/>
          <w:lang w:eastAsia="en-US"/>
        </w:rPr>
      </w:pPr>
    </w:p>
    <w:p w14:paraId="33824530" w14:textId="77777777" w:rsidR="004C6F97" w:rsidRPr="007222C4" w:rsidRDefault="004C6F97" w:rsidP="004C6F97">
      <w:pPr>
        <w:spacing w:after="0"/>
        <w:jc w:val="center"/>
        <w:rPr>
          <w:rFonts w:ascii="Arial" w:eastAsia="Times New Roman" w:hAnsi="Arial" w:cs="Arial"/>
          <w:b/>
          <w:sz w:val="20"/>
          <w:szCs w:val="22"/>
          <w:lang w:eastAsia="en-US"/>
        </w:rPr>
      </w:pPr>
      <w:r w:rsidRPr="007222C4">
        <w:rPr>
          <w:rFonts w:ascii="Arial" w:eastAsia="Times New Roman" w:hAnsi="Arial" w:cs="Arial"/>
          <w:b/>
          <w:sz w:val="20"/>
          <w:szCs w:val="22"/>
          <w:lang w:eastAsia="en-US"/>
        </w:rPr>
        <w:t>7. Subteikėjai ir jų keitimo tvarka</w:t>
      </w:r>
    </w:p>
    <w:p w14:paraId="27A50906" w14:textId="77777777" w:rsidR="004C6F97" w:rsidRPr="007222C4" w:rsidRDefault="004C6F97" w:rsidP="004C6F97">
      <w:pPr>
        <w:tabs>
          <w:tab w:val="left" w:pos="1080"/>
        </w:tabs>
        <w:spacing w:after="0"/>
        <w:contextualSpacing/>
        <w:jc w:val="both"/>
        <w:rPr>
          <w:rFonts w:ascii="Arial" w:eastAsia="Times New Roman" w:hAnsi="Arial" w:cs="Arial"/>
          <w:i/>
          <w:sz w:val="20"/>
          <w:szCs w:val="22"/>
          <w:lang w:eastAsia="en-US"/>
        </w:rPr>
      </w:pPr>
    </w:p>
    <w:p w14:paraId="0157E2B5" w14:textId="77777777" w:rsidR="004C6F97" w:rsidRPr="007222C4" w:rsidRDefault="004C6F97" w:rsidP="004C6F97">
      <w:pPr>
        <w:spacing w:after="0"/>
        <w:ind w:firstLine="567"/>
        <w:jc w:val="both"/>
        <w:rPr>
          <w:rFonts w:ascii="Arial" w:eastAsia="Times New Roman" w:hAnsi="Arial" w:cs="Arial"/>
          <w:sz w:val="20"/>
          <w:szCs w:val="22"/>
          <w:lang w:eastAsia="en-US"/>
        </w:rPr>
      </w:pPr>
      <w:r w:rsidRPr="007222C4">
        <w:rPr>
          <w:rFonts w:ascii="Arial" w:eastAsia="Times New Roman" w:hAnsi="Arial" w:cs="Arial"/>
          <w:sz w:val="20"/>
          <w:szCs w:val="22"/>
          <w:lang w:eastAsia="en-US"/>
        </w:rPr>
        <w:t>7.1. Teikėjas šios sutarties vykdymui nenumato pasitelkti subteikėjo (subteikėjų).</w:t>
      </w:r>
    </w:p>
    <w:p w14:paraId="23A0DDB9" w14:textId="77777777" w:rsidR="004C6F97" w:rsidRPr="007222C4" w:rsidRDefault="004C6F97" w:rsidP="004C6F97">
      <w:pPr>
        <w:spacing w:after="0"/>
        <w:jc w:val="both"/>
        <w:rPr>
          <w:rFonts w:ascii="Arial" w:eastAsia="Times New Roman" w:hAnsi="Arial" w:cs="Arial"/>
          <w:color w:val="000000"/>
          <w:sz w:val="20"/>
          <w:szCs w:val="22"/>
          <w:lang w:eastAsia="en-US"/>
        </w:rPr>
      </w:pPr>
    </w:p>
    <w:p w14:paraId="6D66BCE0" w14:textId="77777777" w:rsidR="004C6F97" w:rsidRPr="007222C4" w:rsidRDefault="004C6F97" w:rsidP="004C6F97">
      <w:pPr>
        <w:keepNext/>
        <w:spacing w:after="0"/>
        <w:jc w:val="center"/>
        <w:rPr>
          <w:rFonts w:ascii="Arial" w:eastAsia="Times New Roman" w:hAnsi="Arial" w:cs="Arial"/>
          <w:b/>
          <w:color w:val="000000"/>
          <w:sz w:val="20"/>
          <w:szCs w:val="22"/>
          <w:lang w:eastAsia="en-US"/>
        </w:rPr>
      </w:pPr>
      <w:r w:rsidRPr="007222C4">
        <w:rPr>
          <w:rFonts w:ascii="Arial" w:eastAsia="Times New Roman" w:hAnsi="Arial" w:cs="Arial"/>
          <w:b/>
          <w:color w:val="000000"/>
          <w:sz w:val="20"/>
          <w:szCs w:val="22"/>
          <w:lang w:eastAsia="en-US"/>
        </w:rPr>
        <w:t>8.  Kitos nuostatos</w:t>
      </w:r>
    </w:p>
    <w:p w14:paraId="1968CB56" w14:textId="77777777" w:rsidR="004C6F97" w:rsidRPr="007222C4" w:rsidRDefault="004C6F97" w:rsidP="004C6F97">
      <w:pPr>
        <w:spacing w:after="0"/>
        <w:rPr>
          <w:rFonts w:ascii="Arial" w:eastAsia="Times New Roman" w:hAnsi="Arial" w:cs="Arial"/>
          <w:color w:val="000000"/>
          <w:sz w:val="20"/>
          <w:szCs w:val="22"/>
          <w:lang w:eastAsia="en-US"/>
        </w:rPr>
      </w:pPr>
    </w:p>
    <w:p w14:paraId="644D57F7" w14:textId="77777777" w:rsidR="004C6F97" w:rsidRDefault="004C6F97" w:rsidP="004C6F97">
      <w:pPr>
        <w:spacing w:after="0"/>
        <w:ind w:firstLine="567"/>
        <w:jc w:val="both"/>
        <w:rPr>
          <w:rFonts w:ascii="Arial" w:eastAsia="Times New Roman" w:hAnsi="Arial" w:cs="Arial"/>
          <w:color w:val="000000"/>
          <w:sz w:val="20"/>
          <w:szCs w:val="22"/>
          <w:lang w:eastAsia="en-US"/>
        </w:rPr>
      </w:pPr>
      <w:r w:rsidRPr="007222C4">
        <w:rPr>
          <w:rFonts w:ascii="Arial" w:eastAsia="Times New Roman" w:hAnsi="Arial" w:cs="Arial"/>
          <w:color w:val="000000"/>
          <w:sz w:val="20"/>
          <w:szCs w:val="22"/>
          <w:lang w:eastAsia="en-US"/>
        </w:rPr>
        <w:t>8.1.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063481A4" w14:textId="77777777" w:rsidR="004C6F97" w:rsidRPr="00EE2341" w:rsidRDefault="004C6F97" w:rsidP="004C6F97">
      <w:pPr>
        <w:spacing w:after="0"/>
        <w:ind w:firstLine="567"/>
        <w:jc w:val="both"/>
        <w:rPr>
          <w:rFonts w:ascii="Arial" w:eastAsia="Times New Roman" w:hAnsi="Arial" w:cs="Arial"/>
          <w:color w:val="0000FF"/>
          <w:sz w:val="20"/>
          <w:szCs w:val="22"/>
          <w:u w:val="single"/>
          <w:lang w:eastAsia="en-US"/>
        </w:rPr>
      </w:pPr>
      <w:r>
        <w:rPr>
          <w:rFonts w:ascii="Arial" w:eastAsia="Times New Roman" w:hAnsi="Arial" w:cs="Arial"/>
          <w:color w:val="000000"/>
          <w:sz w:val="20"/>
          <w:szCs w:val="22"/>
          <w:lang w:eastAsia="en-US"/>
        </w:rPr>
        <w:t>8.2</w:t>
      </w:r>
      <w:r w:rsidRPr="007222C4">
        <w:rPr>
          <w:rFonts w:ascii="Arial" w:eastAsia="Times New Roman" w:hAnsi="Arial" w:cs="Arial"/>
          <w:color w:val="000000"/>
          <w:sz w:val="20"/>
          <w:szCs w:val="22"/>
          <w:lang w:eastAsia="en-US"/>
        </w:rPr>
        <w:t xml:space="preserve">. Sutarties bendrosios sąlygos pateiktos Užsakovo internetiniame puslapyje: </w:t>
      </w:r>
      <w:r w:rsidRPr="00EE2341">
        <w:rPr>
          <w:rFonts w:ascii="Arial" w:eastAsia="Times New Roman" w:hAnsi="Arial" w:cs="Arial"/>
          <w:color w:val="0000FF"/>
          <w:sz w:val="20"/>
          <w:szCs w:val="22"/>
          <w:u w:val="single"/>
          <w:lang w:eastAsia="en-US"/>
        </w:rPr>
        <w:t>https://www.kaunovandenys.lt/wp-content/uploads/2023/12/Paslaugu-VPPS-bendrosios-salygos.pdf</w:t>
      </w:r>
    </w:p>
    <w:p w14:paraId="275E1B10" w14:textId="77777777" w:rsidR="004C6F97" w:rsidRDefault="004C6F97" w:rsidP="004C6F97">
      <w:pPr>
        <w:spacing w:after="0"/>
        <w:ind w:firstLine="567"/>
        <w:jc w:val="both"/>
        <w:rPr>
          <w:rFonts w:ascii="Arial" w:eastAsia="Times New Roman" w:hAnsi="Arial" w:cs="Arial"/>
          <w:color w:val="000000"/>
          <w:sz w:val="20"/>
          <w:szCs w:val="22"/>
          <w:lang w:eastAsia="en-US"/>
        </w:rPr>
      </w:pPr>
      <w:r>
        <w:rPr>
          <w:rFonts w:ascii="Arial" w:eastAsia="Times New Roman" w:hAnsi="Arial" w:cs="Arial"/>
          <w:color w:val="000000"/>
          <w:sz w:val="20"/>
          <w:szCs w:val="22"/>
          <w:lang w:eastAsia="en-US"/>
        </w:rPr>
        <w:t>8.3</w:t>
      </w:r>
      <w:r w:rsidRPr="007222C4">
        <w:rPr>
          <w:rFonts w:ascii="Arial" w:eastAsia="Times New Roman" w:hAnsi="Arial" w:cs="Arial"/>
          <w:color w:val="000000"/>
          <w:sz w:val="20"/>
          <w:szCs w:val="22"/>
          <w:lang w:eastAsia="en-US"/>
        </w:rPr>
        <w:t xml:space="preserve">. </w:t>
      </w:r>
      <w:r>
        <w:rPr>
          <w:rFonts w:ascii="Arial" w:eastAsia="Times New Roman" w:hAnsi="Arial" w:cs="Arial"/>
          <w:color w:val="000000"/>
          <w:sz w:val="20"/>
          <w:szCs w:val="22"/>
          <w:lang w:eastAsia="en-US"/>
        </w:rPr>
        <w:t>Sutarčiai taikomos 2020</w:t>
      </w:r>
      <w:r w:rsidRPr="007222C4">
        <w:rPr>
          <w:rFonts w:ascii="Arial" w:eastAsia="Times New Roman" w:hAnsi="Arial" w:cs="Arial"/>
          <w:color w:val="000000"/>
          <w:sz w:val="20"/>
          <w:szCs w:val="22"/>
          <w:lang w:eastAsia="en-US"/>
        </w:rPr>
        <w:t xml:space="preserve"> m. </w:t>
      </w:r>
      <w:r>
        <w:rPr>
          <w:rFonts w:ascii="Arial" w:eastAsia="Times New Roman" w:hAnsi="Arial" w:cs="Arial"/>
          <w:color w:val="000000"/>
          <w:sz w:val="20"/>
          <w:szCs w:val="22"/>
          <w:lang w:eastAsia="en-US"/>
        </w:rPr>
        <w:t>sausio</w:t>
      </w:r>
      <w:r w:rsidRPr="007222C4">
        <w:rPr>
          <w:rFonts w:ascii="Arial" w:eastAsia="Times New Roman" w:hAnsi="Arial" w:cs="Arial"/>
          <w:color w:val="000000"/>
          <w:sz w:val="20"/>
          <w:szCs w:val="22"/>
          <w:lang w:eastAsia="en-US"/>
        </w:rPr>
        <w:t xml:space="preserve"> 11 d. įsakymu Nr. 2-118-2023 patvirtintos „Uždarosios akcinės bendrovės „Kauno vandenys“ paslaugos teikėjų, vykdančių ir teikiančių paslaugas ar atliekančių darbus pagal sutartinius įsipareigojimus, aplinkosaugos, darbuotojų saugos ir sveikatos bei priešgaisrinės saugos reikalavimų aprašas“ nuostatos. Internetinė prieiga:</w:t>
      </w:r>
    </w:p>
    <w:p w14:paraId="60410E46" w14:textId="77777777" w:rsidR="004C6F97" w:rsidRPr="00EE2341" w:rsidRDefault="0049352B" w:rsidP="004C6F97">
      <w:pPr>
        <w:spacing w:after="0" w:line="240" w:lineRule="auto"/>
        <w:rPr>
          <w:rFonts w:ascii="Calibri" w:eastAsia="Calibri" w:hAnsi="Calibri" w:cs="Calibri"/>
          <w:color w:val="0000FF"/>
          <w:sz w:val="22"/>
          <w:szCs w:val="22"/>
          <w:lang w:eastAsia="en-US"/>
        </w:rPr>
      </w:pPr>
      <w:hyperlink r:id="rId12" w:history="1">
        <w:r w:rsidR="004C6F97" w:rsidRPr="00EE2341">
          <w:rPr>
            <w:rStyle w:val="Hipersaitas"/>
            <w:rFonts w:ascii="Calibri" w:eastAsia="Calibri" w:hAnsi="Calibri" w:cs="Calibri"/>
            <w:color w:val="0000FF"/>
            <w:sz w:val="22"/>
            <w:szCs w:val="22"/>
            <w:lang w:eastAsia="en-US"/>
          </w:rPr>
          <w:t>https://www.kaunovandenys.lt/wp-content/uploads/2024/01/paslaugos_teikeju_saugos_reikalavimu_aprasas_2023_priedas.pdf</w:t>
        </w:r>
      </w:hyperlink>
    </w:p>
    <w:p w14:paraId="3ACD8EFD" w14:textId="77777777" w:rsidR="004C6F97" w:rsidRPr="007222C4" w:rsidRDefault="004C6F97" w:rsidP="004C6F97">
      <w:pPr>
        <w:spacing w:after="0"/>
        <w:ind w:firstLine="567"/>
        <w:jc w:val="both"/>
        <w:rPr>
          <w:rFonts w:ascii="Arial" w:eastAsia="Times New Roman" w:hAnsi="Arial" w:cs="Arial"/>
          <w:color w:val="000000"/>
          <w:sz w:val="20"/>
          <w:szCs w:val="22"/>
          <w:lang w:eastAsia="en-US"/>
        </w:rPr>
      </w:pPr>
      <w:r>
        <w:rPr>
          <w:rFonts w:ascii="Arial" w:eastAsia="Times New Roman" w:hAnsi="Arial" w:cs="Arial"/>
          <w:color w:val="000000"/>
          <w:sz w:val="20"/>
          <w:szCs w:val="22"/>
          <w:lang w:eastAsia="en-US"/>
        </w:rPr>
        <w:t>8.4</w:t>
      </w:r>
      <w:r w:rsidRPr="007222C4">
        <w:rPr>
          <w:rFonts w:ascii="Arial" w:eastAsia="Times New Roman" w:hAnsi="Arial" w:cs="Arial"/>
          <w:color w:val="000000"/>
          <w:sz w:val="20"/>
          <w:szCs w:val="22"/>
          <w:lang w:eastAsia="en-US"/>
        </w:rPr>
        <w:t>. Ši Sutartis sudaryta lietuvių kalba, 2 (dviem) egzemplioriais, turinčiais vienodą teisinę galią – po vieną kiekvienai Šaliai. Jei Sutartis pasirašoma elektroniniais kvalifikuotais parašais sudaromas vienas elektroninis dokumentas.</w:t>
      </w:r>
    </w:p>
    <w:p w14:paraId="7AF3478A" w14:textId="77777777" w:rsidR="004C6F97" w:rsidRPr="007222C4" w:rsidRDefault="004C6F97" w:rsidP="004C6F97">
      <w:pPr>
        <w:spacing w:after="0"/>
        <w:ind w:firstLine="567"/>
        <w:jc w:val="both"/>
        <w:rPr>
          <w:rFonts w:ascii="Arial" w:eastAsia="Times New Roman" w:hAnsi="Arial" w:cs="Arial"/>
          <w:color w:val="000000"/>
          <w:sz w:val="20"/>
          <w:szCs w:val="22"/>
          <w:lang w:eastAsia="en-US"/>
        </w:rPr>
      </w:pPr>
      <w:r>
        <w:rPr>
          <w:rFonts w:ascii="Arial" w:eastAsia="Times New Roman" w:hAnsi="Arial" w:cs="Arial"/>
          <w:color w:val="000000"/>
          <w:sz w:val="20"/>
          <w:szCs w:val="22"/>
          <w:lang w:eastAsia="en-US"/>
        </w:rPr>
        <w:t>8.5</w:t>
      </w:r>
      <w:r w:rsidRPr="007222C4">
        <w:rPr>
          <w:rFonts w:ascii="Arial" w:eastAsia="Times New Roman" w:hAnsi="Arial" w:cs="Arial"/>
          <w:color w:val="000000"/>
          <w:sz w:val="20"/>
          <w:szCs w:val="22"/>
          <w:lang w:eastAsia="en-US"/>
        </w:rPr>
        <w:t>. Šiuo Šalys patvirtina, kad Sutartį perskaitė, suprato jos turinį ir pasekmes, priėmė ją kaip atitinkančią jų tikslus ir pasirašė aukščiau nurodyta data.</w:t>
      </w:r>
    </w:p>
    <w:p w14:paraId="620C6BD9" w14:textId="77777777" w:rsidR="004C6F97" w:rsidRPr="007222C4" w:rsidRDefault="004C6F97" w:rsidP="004C6F97">
      <w:pPr>
        <w:spacing w:after="0"/>
        <w:ind w:firstLine="567"/>
        <w:jc w:val="both"/>
        <w:rPr>
          <w:rFonts w:ascii="Arial" w:eastAsia="Times New Roman" w:hAnsi="Arial" w:cs="Arial"/>
          <w:color w:val="000000"/>
          <w:sz w:val="20"/>
          <w:szCs w:val="22"/>
          <w:lang w:eastAsia="en-US"/>
        </w:rPr>
      </w:pPr>
      <w:r>
        <w:rPr>
          <w:rFonts w:ascii="Arial" w:eastAsia="Times New Roman" w:hAnsi="Arial" w:cs="Arial"/>
          <w:color w:val="000000"/>
          <w:sz w:val="20"/>
          <w:szCs w:val="22"/>
          <w:lang w:eastAsia="en-US"/>
        </w:rPr>
        <w:t>8.6</w:t>
      </w:r>
      <w:r w:rsidRPr="007222C4">
        <w:rPr>
          <w:rFonts w:ascii="Arial" w:eastAsia="Times New Roman" w:hAnsi="Arial" w:cs="Arial"/>
          <w:color w:val="000000"/>
          <w:sz w:val="20"/>
          <w:szCs w:val="22"/>
          <w:lang w:eastAsia="en-US"/>
        </w:rPr>
        <w:t>. Sutarties specialiųjų sąlygų priedai:</w:t>
      </w:r>
    </w:p>
    <w:p w14:paraId="11924145" w14:textId="77777777" w:rsidR="004C6F97" w:rsidRPr="007222C4" w:rsidRDefault="004C6F97" w:rsidP="004C6F97">
      <w:pPr>
        <w:spacing w:after="0"/>
        <w:ind w:firstLine="720"/>
        <w:jc w:val="both"/>
        <w:rPr>
          <w:rFonts w:ascii="Arial" w:eastAsia="Times New Roman" w:hAnsi="Arial" w:cs="Arial"/>
          <w:color w:val="000000"/>
          <w:sz w:val="20"/>
          <w:szCs w:val="22"/>
          <w:lang w:eastAsia="en-US"/>
        </w:rPr>
      </w:pPr>
      <w:r>
        <w:rPr>
          <w:rFonts w:ascii="Arial" w:eastAsia="Times New Roman" w:hAnsi="Arial" w:cs="Arial"/>
          <w:color w:val="000000"/>
          <w:sz w:val="20"/>
          <w:szCs w:val="22"/>
          <w:lang w:eastAsia="en-US"/>
        </w:rPr>
        <w:t>8.6</w:t>
      </w:r>
      <w:r w:rsidRPr="007222C4">
        <w:rPr>
          <w:rFonts w:ascii="Arial" w:eastAsia="Times New Roman" w:hAnsi="Arial" w:cs="Arial"/>
          <w:color w:val="000000"/>
          <w:sz w:val="20"/>
          <w:szCs w:val="22"/>
          <w:lang w:eastAsia="en-US"/>
        </w:rPr>
        <w:t>.1. priedas Nr. 1 „Techninė specifikacija“;</w:t>
      </w:r>
    </w:p>
    <w:p w14:paraId="32DEBAF3" w14:textId="77777777" w:rsidR="004C6F97" w:rsidRPr="007222C4" w:rsidRDefault="004C6F97" w:rsidP="004C6F97">
      <w:pPr>
        <w:spacing w:after="0"/>
        <w:ind w:firstLine="720"/>
        <w:jc w:val="both"/>
        <w:rPr>
          <w:rFonts w:ascii="Arial" w:eastAsia="Times New Roman" w:hAnsi="Arial" w:cs="Arial"/>
          <w:color w:val="000000"/>
          <w:sz w:val="20"/>
          <w:szCs w:val="22"/>
          <w:lang w:eastAsia="en-US"/>
        </w:rPr>
      </w:pPr>
      <w:r>
        <w:rPr>
          <w:rFonts w:ascii="Arial" w:eastAsia="Times New Roman" w:hAnsi="Arial" w:cs="Arial"/>
          <w:color w:val="000000"/>
          <w:sz w:val="20"/>
          <w:szCs w:val="22"/>
          <w:lang w:eastAsia="en-US"/>
        </w:rPr>
        <w:t>8.6</w:t>
      </w:r>
      <w:r w:rsidRPr="007222C4">
        <w:rPr>
          <w:rFonts w:ascii="Arial" w:eastAsia="Times New Roman" w:hAnsi="Arial" w:cs="Arial"/>
          <w:color w:val="000000"/>
          <w:sz w:val="20"/>
          <w:szCs w:val="22"/>
          <w:lang w:eastAsia="en-US"/>
        </w:rPr>
        <w:t>.2. priedas Nr. 2 „Teikėjo pasiūlymas“</w:t>
      </w:r>
      <w:r>
        <w:rPr>
          <w:rFonts w:ascii="Arial" w:eastAsia="Times New Roman" w:hAnsi="Arial" w:cs="Arial"/>
          <w:color w:val="000000"/>
          <w:sz w:val="20"/>
          <w:szCs w:val="22"/>
          <w:lang w:eastAsia="en-US"/>
        </w:rPr>
        <w:t>.</w:t>
      </w:r>
    </w:p>
    <w:p w14:paraId="25B6CFAD" w14:textId="77777777" w:rsidR="004C6F97" w:rsidRPr="007222C4" w:rsidRDefault="004C6F97" w:rsidP="004C6F97">
      <w:pPr>
        <w:spacing w:after="0"/>
        <w:jc w:val="both"/>
        <w:rPr>
          <w:rFonts w:ascii="Arial" w:eastAsia="Times New Roman" w:hAnsi="Arial" w:cs="Arial"/>
          <w:color w:val="000000"/>
          <w:sz w:val="20"/>
          <w:szCs w:val="22"/>
          <w:lang w:eastAsia="en-US"/>
        </w:rPr>
      </w:pPr>
    </w:p>
    <w:p w14:paraId="7149D9B1" w14:textId="77777777" w:rsidR="004C6F97" w:rsidRPr="007222C4" w:rsidRDefault="004C6F97" w:rsidP="004C6F97">
      <w:pPr>
        <w:tabs>
          <w:tab w:val="left" w:pos="4560"/>
        </w:tabs>
        <w:spacing w:after="0"/>
        <w:jc w:val="both"/>
        <w:rPr>
          <w:rFonts w:ascii="Arial" w:eastAsia="Times New Roman" w:hAnsi="Arial" w:cs="Arial"/>
          <w:b/>
          <w:color w:val="000000"/>
          <w:sz w:val="20"/>
          <w:szCs w:val="22"/>
          <w:lang w:eastAsia="en-US"/>
        </w:rPr>
      </w:pPr>
      <w:r w:rsidRPr="007222C4">
        <w:rPr>
          <w:rFonts w:ascii="Arial" w:eastAsia="Times New Roman" w:hAnsi="Arial" w:cs="Arial"/>
          <w:b/>
          <w:color w:val="000000"/>
          <w:sz w:val="20"/>
          <w:szCs w:val="22"/>
          <w:lang w:eastAsia="en-US"/>
        </w:rPr>
        <w:t>Užsakovo vardu</w:t>
      </w:r>
      <w:r w:rsidRPr="007222C4">
        <w:rPr>
          <w:rFonts w:ascii="Arial" w:eastAsia="Times New Roman" w:hAnsi="Arial" w:cs="Arial"/>
          <w:b/>
          <w:color w:val="000000"/>
          <w:sz w:val="20"/>
          <w:szCs w:val="22"/>
          <w:lang w:eastAsia="en-US"/>
        </w:rPr>
        <w:tab/>
      </w:r>
      <w:r w:rsidRPr="007222C4">
        <w:rPr>
          <w:rFonts w:ascii="Arial" w:eastAsia="Times New Roman" w:hAnsi="Arial" w:cs="Arial"/>
          <w:b/>
          <w:color w:val="000000"/>
          <w:sz w:val="20"/>
          <w:szCs w:val="22"/>
          <w:lang w:eastAsia="en-US"/>
        </w:rPr>
        <w:tab/>
      </w:r>
      <w:r w:rsidRPr="007222C4">
        <w:rPr>
          <w:rFonts w:ascii="Arial" w:eastAsia="Times New Roman" w:hAnsi="Arial" w:cs="Arial"/>
          <w:b/>
          <w:color w:val="000000"/>
          <w:sz w:val="20"/>
          <w:szCs w:val="22"/>
          <w:lang w:eastAsia="en-US"/>
        </w:rPr>
        <w:tab/>
        <w:t>Teikėjo vardu</w:t>
      </w:r>
    </w:p>
    <w:p w14:paraId="39313DD5" w14:textId="77777777" w:rsidR="004C6F97" w:rsidRPr="007222C4" w:rsidRDefault="004C6F97" w:rsidP="004C6F97">
      <w:pPr>
        <w:tabs>
          <w:tab w:val="left" w:pos="4560"/>
        </w:tabs>
        <w:spacing w:after="0"/>
        <w:jc w:val="both"/>
        <w:rPr>
          <w:rFonts w:ascii="Arial" w:eastAsia="Times New Roman" w:hAnsi="Arial" w:cs="Arial"/>
          <w:i/>
          <w:color w:val="000000"/>
          <w:sz w:val="20"/>
          <w:szCs w:val="22"/>
          <w:lang w:eastAsia="en-US"/>
        </w:rPr>
      </w:pPr>
    </w:p>
    <w:p w14:paraId="311DE8D3" w14:textId="77777777" w:rsidR="004C6F97" w:rsidRPr="007222C4" w:rsidRDefault="004C6F97" w:rsidP="004C6F97">
      <w:pPr>
        <w:spacing w:after="0"/>
        <w:rPr>
          <w:rFonts w:ascii="Arial" w:eastAsia="Arial Unicode MS" w:hAnsi="Arial" w:cs="Arial"/>
          <w:noProof/>
          <w:color w:val="000000"/>
          <w:sz w:val="20"/>
          <w:szCs w:val="22"/>
          <w:bdr w:val="none" w:sz="0" w:space="0" w:color="auto" w:frame="1"/>
          <w:lang w:eastAsia="en-US"/>
        </w:rPr>
      </w:pPr>
      <w:r w:rsidRPr="000C0A23">
        <w:rPr>
          <w:rFonts w:ascii="Arial" w:eastAsia="Arial Unicode MS" w:hAnsi="Arial" w:cs="Arial"/>
          <w:b/>
          <w:noProof/>
          <w:color w:val="000000"/>
          <w:sz w:val="20"/>
          <w:szCs w:val="22"/>
          <w:bdr w:val="none" w:sz="0" w:space="0" w:color="auto" w:frame="1"/>
          <w:lang w:eastAsia="en-US"/>
        </w:rPr>
        <w:t>UAB “Kauno vandenys”                                                               UAB „Movingcare“</w:t>
      </w:r>
    </w:p>
    <w:p w14:paraId="6379B553" w14:textId="77777777" w:rsidR="004C6F97" w:rsidRPr="001516E9" w:rsidRDefault="004C6F97" w:rsidP="004C6F97">
      <w:pPr>
        <w:spacing w:after="0"/>
        <w:rPr>
          <w:rFonts w:ascii="Arial" w:eastAsia="Arial Unicode MS" w:hAnsi="Arial" w:cs="Arial"/>
          <w:noProof/>
          <w:color w:val="000000"/>
          <w:sz w:val="20"/>
          <w:szCs w:val="22"/>
          <w:bdr w:val="none" w:sz="0" w:space="0" w:color="auto" w:frame="1"/>
          <w:lang w:eastAsia="en-US"/>
        </w:rPr>
      </w:pPr>
      <w:r w:rsidRPr="007222C4">
        <w:rPr>
          <w:rFonts w:ascii="Arial" w:eastAsia="Arial Unicode MS" w:hAnsi="Arial" w:cs="Arial"/>
          <w:noProof/>
          <w:color w:val="000000"/>
          <w:sz w:val="20"/>
          <w:szCs w:val="22"/>
          <w:bdr w:val="none" w:sz="0" w:space="0" w:color="auto" w:frame="1"/>
          <w:lang w:eastAsia="en-US"/>
        </w:rPr>
        <w:t>Aukštaičių g. 43, LT-44158 Kaunas</w:t>
      </w:r>
      <w:r>
        <w:rPr>
          <w:rFonts w:ascii="Arial" w:eastAsia="Arial Unicode MS" w:hAnsi="Arial" w:cs="Arial"/>
          <w:noProof/>
          <w:color w:val="000000"/>
          <w:sz w:val="20"/>
          <w:szCs w:val="22"/>
          <w:bdr w:val="none" w:sz="0" w:space="0" w:color="auto" w:frame="1"/>
          <w:lang w:eastAsia="en-US"/>
        </w:rPr>
        <w:t xml:space="preserve">                                                </w:t>
      </w:r>
      <w:r w:rsidRPr="001516E9">
        <w:rPr>
          <w:rFonts w:ascii="Arial" w:eastAsia="Arial Unicode MS" w:hAnsi="Arial" w:cs="Arial"/>
          <w:noProof/>
          <w:color w:val="000000"/>
          <w:sz w:val="20"/>
          <w:szCs w:val="22"/>
          <w:bdr w:val="none" w:sz="0" w:space="0" w:color="auto" w:frame="1"/>
          <w:lang w:eastAsia="en-US"/>
        </w:rPr>
        <w:t>Širvintų g. 3-2, Kaunas</w:t>
      </w:r>
    </w:p>
    <w:p w14:paraId="4F2E26B7" w14:textId="77777777" w:rsidR="004C6F97" w:rsidRPr="007222C4" w:rsidRDefault="004C6F97" w:rsidP="004C6F97">
      <w:pPr>
        <w:spacing w:after="0"/>
        <w:rPr>
          <w:rFonts w:ascii="Arial" w:eastAsia="Arial Unicode MS" w:hAnsi="Arial" w:cs="Arial"/>
          <w:noProof/>
          <w:color w:val="000000"/>
          <w:sz w:val="20"/>
          <w:szCs w:val="22"/>
          <w:bdr w:val="none" w:sz="0" w:space="0" w:color="auto" w:frame="1"/>
          <w:lang w:eastAsia="en-US"/>
        </w:rPr>
      </w:pPr>
      <w:r w:rsidRPr="007222C4">
        <w:rPr>
          <w:rFonts w:ascii="Arial" w:eastAsia="Arial Unicode MS" w:hAnsi="Arial" w:cs="Arial"/>
          <w:noProof/>
          <w:color w:val="000000"/>
          <w:sz w:val="20"/>
          <w:szCs w:val="22"/>
          <w:bdr w:val="none" w:sz="0" w:space="0" w:color="auto" w:frame="1"/>
          <w:lang w:eastAsia="en-US"/>
        </w:rPr>
        <w:t xml:space="preserve">Tel. </w:t>
      </w:r>
      <w:r>
        <w:rPr>
          <w:rFonts w:ascii="Arial" w:eastAsia="Arial Unicode MS" w:hAnsi="Arial" w:cs="Arial"/>
          <w:noProof/>
          <w:color w:val="000000"/>
          <w:sz w:val="20"/>
          <w:szCs w:val="22"/>
          <w:bdr w:val="none" w:sz="0" w:space="0" w:color="auto" w:frame="1"/>
          <w:lang w:eastAsia="en-US"/>
        </w:rPr>
        <w:t xml:space="preserve">+370 37 </w:t>
      </w:r>
      <w:r w:rsidRPr="007222C4">
        <w:rPr>
          <w:rFonts w:ascii="Arial" w:eastAsia="Arial Unicode MS" w:hAnsi="Arial" w:cs="Arial"/>
          <w:noProof/>
          <w:color w:val="000000"/>
          <w:sz w:val="20"/>
          <w:szCs w:val="22"/>
          <w:bdr w:val="none" w:sz="0" w:space="0" w:color="auto" w:frame="1"/>
          <w:lang w:eastAsia="en-US"/>
        </w:rPr>
        <w:t>30 17 00</w:t>
      </w:r>
      <w:r>
        <w:rPr>
          <w:rFonts w:ascii="Arial" w:eastAsia="Arial Unicode MS" w:hAnsi="Arial" w:cs="Arial"/>
          <w:noProof/>
          <w:color w:val="000000"/>
          <w:sz w:val="20"/>
          <w:szCs w:val="22"/>
          <w:bdr w:val="none" w:sz="0" w:space="0" w:color="auto" w:frame="1"/>
          <w:lang w:eastAsia="en-US"/>
        </w:rPr>
        <w:t xml:space="preserve">                                                                     Tel. +370 641 75893</w:t>
      </w:r>
    </w:p>
    <w:p w14:paraId="38901418" w14:textId="77777777" w:rsidR="004C6F97" w:rsidRPr="00B27286" w:rsidRDefault="004C6F97" w:rsidP="004C6F97">
      <w:pPr>
        <w:spacing w:after="0"/>
        <w:rPr>
          <w:rFonts w:ascii="Arial" w:eastAsia="Arial Unicode MS" w:hAnsi="Arial" w:cs="Arial"/>
          <w:noProof/>
          <w:color w:val="000000"/>
          <w:sz w:val="20"/>
          <w:szCs w:val="22"/>
          <w:bdr w:val="none" w:sz="0" w:space="0" w:color="auto" w:frame="1"/>
          <w:lang w:val="en-US" w:eastAsia="en-US"/>
        </w:rPr>
      </w:pPr>
      <w:r w:rsidRPr="007222C4">
        <w:rPr>
          <w:rFonts w:ascii="Arial" w:eastAsia="Arial Unicode MS" w:hAnsi="Arial" w:cs="Arial"/>
          <w:noProof/>
          <w:color w:val="000000"/>
          <w:sz w:val="20"/>
          <w:szCs w:val="22"/>
          <w:bdr w:val="none" w:sz="0" w:space="0" w:color="auto" w:frame="1"/>
          <w:lang w:eastAsia="en-US"/>
        </w:rPr>
        <w:t xml:space="preserve">Atsiskaitomoji sąskaita </w:t>
      </w:r>
      <w:r>
        <w:rPr>
          <w:rFonts w:ascii="Arial" w:eastAsia="Arial Unicode MS" w:hAnsi="Arial" w:cs="Arial"/>
          <w:noProof/>
          <w:color w:val="000000"/>
          <w:sz w:val="20"/>
          <w:szCs w:val="22"/>
          <w:bdr w:val="none" w:sz="0" w:space="0" w:color="auto" w:frame="1"/>
          <w:lang w:eastAsia="en-US"/>
        </w:rPr>
        <w:t xml:space="preserve">                                                                   Atsiskaitomoji s</w:t>
      </w:r>
      <w:r>
        <w:rPr>
          <w:rFonts w:ascii="Arial" w:eastAsia="Arial Unicode MS" w:hAnsi="Arial" w:cs="Arial"/>
          <w:noProof/>
          <w:color w:val="000000"/>
          <w:sz w:val="20"/>
          <w:szCs w:val="22"/>
          <w:bdr w:val="none" w:sz="0" w:space="0" w:color="auto" w:frame="1"/>
          <w:lang w:val="en-US" w:eastAsia="en-US"/>
        </w:rPr>
        <w:t>ąskaita</w:t>
      </w:r>
    </w:p>
    <w:p w14:paraId="0A5FBFDA" w14:textId="77777777" w:rsidR="004C6F97" w:rsidRPr="00B27286" w:rsidRDefault="004C6F97" w:rsidP="004C6F97">
      <w:pPr>
        <w:spacing w:after="0"/>
        <w:rPr>
          <w:rFonts w:ascii="Arial" w:eastAsia="Arial Unicode MS" w:hAnsi="Arial" w:cs="Arial"/>
          <w:noProof/>
          <w:color w:val="000000"/>
          <w:sz w:val="20"/>
          <w:szCs w:val="22"/>
          <w:bdr w:val="none" w:sz="0" w:space="0" w:color="auto" w:frame="1"/>
          <w:lang w:val="en-US" w:eastAsia="en-US"/>
        </w:rPr>
      </w:pPr>
      <w:r w:rsidRPr="007222C4">
        <w:rPr>
          <w:rFonts w:ascii="Arial" w:eastAsia="Arial Unicode MS" w:hAnsi="Arial" w:cs="Arial"/>
          <w:noProof/>
          <w:color w:val="000000"/>
          <w:sz w:val="20"/>
          <w:szCs w:val="22"/>
          <w:bdr w:val="none" w:sz="0" w:space="0" w:color="auto" w:frame="1"/>
          <w:lang w:eastAsia="en-US"/>
        </w:rPr>
        <w:t>Nr. LT 447044060003089823</w:t>
      </w:r>
      <w:r>
        <w:rPr>
          <w:rFonts w:ascii="Arial" w:eastAsia="Arial Unicode MS" w:hAnsi="Arial" w:cs="Arial"/>
          <w:noProof/>
          <w:color w:val="000000"/>
          <w:sz w:val="20"/>
          <w:szCs w:val="22"/>
          <w:bdr w:val="none" w:sz="0" w:space="0" w:color="auto" w:frame="1"/>
          <w:lang w:eastAsia="en-US"/>
        </w:rPr>
        <w:t xml:space="preserve">                                                         Nr. LT</w:t>
      </w:r>
      <w:r>
        <w:rPr>
          <w:rFonts w:ascii="Arial" w:eastAsia="Arial Unicode MS" w:hAnsi="Arial" w:cs="Arial"/>
          <w:noProof/>
          <w:color w:val="000000"/>
          <w:sz w:val="20"/>
          <w:szCs w:val="22"/>
          <w:bdr w:val="none" w:sz="0" w:space="0" w:color="auto" w:frame="1"/>
          <w:lang w:val="en-US" w:eastAsia="en-US"/>
        </w:rPr>
        <w:t>737290000017467245</w:t>
      </w:r>
    </w:p>
    <w:p w14:paraId="164FCD96" w14:textId="77777777" w:rsidR="004C6F97" w:rsidRPr="007222C4" w:rsidRDefault="004C6F97" w:rsidP="004C6F97">
      <w:pPr>
        <w:spacing w:after="0"/>
        <w:rPr>
          <w:rFonts w:ascii="Arial" w:eastAsia="Arial Unicode MS" w:hAnsi="Arial" w:cs="Arial"/>
          <w:noProof/>
          <w:color w:val="000000"/>
          <w:sz w:val="20"/>
          <w:szCs w:val="22"/>
          <w:bdr w:val="none" w:sz="0" w:space="0" w:color="auto" w:frame="1"/>
          <w:lang w:eastAsia="en-US"/>
        </w:rPr>
      </w:pPr>
      <w:r w:rsidRPr="007222C4">
        <w:rPr>
          <w:rFonts w:ascii="Arial" w:eastAsia="Arial Unicode MS" w:hAnsi="Arial" w:cs="Arial"/>
          <w:noProof/>
          <w:color w:val="000000"/>
          <w:sz w:val="20"/>
          <w:szCs w:val="22"/>
          <w:bdr w:val="none" w:sz="0" w:space="0" w:color="auto" w:frame="1"/>
          <w:lang w:eastAsia="en-US"/>
        </w:rPr>
        <w:t>AB SEB bankas</w:t>
      </w:r>
      <w:r>
        <w:rPr>
          <w:rFonts w:ascii="Arial" w:eastAsia="Arial Unicode MS" w:hAnsi="Arial" w:cs="Arial"/>
          <w:noProof/>
          <w:color w:val="000000"/>
          <w:sz w:val="20"/>
          <w:szCs w:val="22"/>
          <w:bdr w:val="none" w:sz="0" w:space="0" w:color="auto" w:frame="1"/>
          <w:lang w:eastAsia="en-US"/>
        </w:rPr>
        <w:t xml:space="preserve">                                                                              AB Citadele bankas</w:t>
      </w:r>
    </w:p>
    <w:p w14:paraId="0E8EC099" w14:textId="77777777" w:rsidR="004C6F97" w:rsidRPr="007222C4" w:rsidRDefault="004C6F97" w:rsidP="004C6F97">
      <w:pPr>
        <w:spacing w:after="0"/>
        <w:rPr>
          <w:rFonts w:ascii="Arial" w:eastAsia="Arial Unicode MS" w:hAnsi="Arial" w:cs="Arial"/>
          <w:noProof/>
          <w:color w:val="000000"/>
          <w:sz w:val="20"/>
          <w:szCs w:val="22"/>
          <w:bdr w:val="none" w:sz="0" w:space="0" w:color="auto" w:frame="1"/>
          <w:lang w:eastAsia="en-US"/>
        </w:rPr>
      </w:pPr>
      <w:r w:rsidRPr="007222C4">
        <w:rPr>
          <w:rFonts w:ascii="Arial" w:eastAsia="Arial Unicode MS" w:hAnsi="Arial" w:cs="Arial"/>
          <w:noProof/>
          <w:color w:val="000000"/>
          <w:sz w:val="20"/>
          <w:szCs w:val="22"/>
          <w:bdr w:val="none" w:sz="0" w:space="0" w:color="auto" w:frame="1"/>
          <w:lang w:eastAsia="en-US"/>
        </w:rPr>
        <w:t>Banko kodas 70440</w:t>
      </w:r>
      <w:r>
        <w:rPr>
          <w:rFonts w:ascii="Arial" w:eastAsia="Arial Unicode MS" w:hAnsi="Arial" w:cs="Arial"/>
          <w:noProof/>
          <w:color w:val="000000"/>
          <w:sz w:val="20"/>
          <w:szCs w:val="22"/>
          <w:bdr w:val="none" w:sz="0" w:space="0" w:color="auto" w:frame="1"/>
          <w:lang w:eastAsia="en-US"/>
        </w:rPr>
        <w:t xml:space="preserve">                                                                        Banko kodas 72990</w:t>
      </w:r>
    </w:p>
    <w:p w14:paraId="157F5D8A" w14:textId="77777777" w:rsidR="004C6F97" w:rsidRPr="001516E9" w:rsidRDefault="004C6F97" w:rsidP="004C6F97">
      <w:pPr>
        <w:spacing w:after="0"/>
        <w:rPr>
          <w:rFonts w:ascii="Arial" w:eastAsia="Arial Unicode MS" w:hAnsi="Arial" w:cs="Arial"/>
          <w:noProof/>
          <w:color w:val="000000"/>
          <w:sz w:val="20"/>
          <w:szCs w:val="22"/>
          <w:bdr w:val="none" w:sz="0" w:space="0" w:color="auto" w:frame="1"/>
          <w:lang w:eastAsia="en-US"/>
        </w:rPr>
      </w:pPr>
      <w:r w:rsidRPr="007222C4">
        <w:rPr>
          <w:rFonts w:ascii="Arial" w:eastAsia="Arial Unicode MS" w:hAnsi="Arial" w:cs="Arial"/>
          <w:noProof/>
          <w:color w:val="000000"/>
          <w:sz w:val="20"/>
          <w:szCs w:val="22"/>
          <w:bdr w:val="none" w:sz="0" w:space="0" w:color="auto" w:frame="1"/>
          <w:lang w:eastAsia="en-US"/>
        </w:rPr>
        <w:t>Bendrovės kodas 132751369</w:t>
      </w:r>
      <w:r>
        <w:rPr>
          <w:rFonts w:ascii="Arial" w:eastAsia="Arial Unicode MS" w:hAnsi="Arial" w:cs="Arial"/>
          <w:noProof/>
          <w:color w:val="000000"/>
          <w:sz w:val="20"/>
          <w:szCs w:val="22"/>
          <w:bdr w:val="none" w:sz="0" w:space="0" w:color="auto" w:frame="1"/>
          <w:lang w:eastAsia="en-US"/>
        </w:rPr>
        <w:t xml:space="preserve">                                                         </w:t>
      </w:r>
      <w:r w:rsidRPr="001516E9">
        <w:rPr>
          <w:rFonts w:ascii="Arial" w:eastAsia="Arial Unicode MS" w:hAnsi="Arial" w:cs="Arial"/>
          <w:noProof/>
          <w:color w:val="000000"/>
          <w:sz w:val="20"/>
          <w:szCs w:val="22"/>
          <w:bdr w:val="none" w:sz="0" w:space="0" w:color="auto" w:frame="1"/>
          <w:lang w:eastAsia="en-US"/>
        </w:rPr>
        <w:t>Įmonės kodas 304956881</w:t>
      </w:r>
    </w:p>
    <w:p w14:paraId="52343433" w14:textId="77777777" w:rsidR="004C6F97" w:rsidRPr="007222C4" w:rsidRDefault="004C6F97" w:rsidP="004C6F97">
      <w:pPr>
        <w:spacing w:after="0"/>
        <w:rPr>
          <w:rFonts w:ascii="Arial" w:eastAsia="Arial Unicode MS" w:hAnsi="Arial" w:cs="Arial"/>
          <w:noProof/>
          <w:color w:val="000000"/>
          <w:sz w:val="20"/>
          <w:szCs w:val="22"/>
          <w:bdr w:val="none" w:sz="0" w:space="0" w:color="auto" w:frame="1"/>
          <w:lang w:eastAsia="en-US"/>
        </w:rPr>
      </w:pPr>
      <w:r w:rsidRPr="007222C4">
        <w:rPr>
          <w:rFonts w:ascii="Arial" w:eastAsia="Arial Unicode MS" w:hAnsi="Arial" w:cs="Arial"/>
          <w:noProof/>
          <w:color w:val="000000"/>
          <w:sz w:val="20"/>
          <w:szCs w:val="22"/>
          <w:bdr w:val="none" w:sz="0" w:space="0" w:color="auto" w:frame="1"/>
          <w:lang w:eastAsia="en-US"/>
        </w:rPr>
        <w:t>PVM mokėtojo kodas LT 327513610</w:t>
      </w:r>
      <w:r>
        <w:rPr>
          <w:rFonts w:ascii="Arial" w:eastAsia="Arial Unicode MS" w:hAnsi="Arial" w:cs="Arial"/>
          <w:noProof/>
          <w:color w:val="000000"/>
          <w:sz w:val="20"/>
          <w:szCs w:val="22"/>
          <w:bdr w:val="none" w:sz="0" w:space="0" w:color="auto" w:frame="1"/>
          <w:lang w:eastAsia="en-US"/>
        </w:rPr>
        <w:t xml:space="preserve">                                              PVM kodas LT100014608013</w:t>
      </w:r>
    </w:p>
    <w:p w14:paraId="37C363CA" w14:textId="77777777" w:rsidR="004C6F97" w:rsidRDefault="004C6F97" w:rsidP="004C6F97">
      <w:pPr>
        <w:spacing w:after="0"/>
        <w:rPr>
          <w:rFonts w:ascii="Arial" w:eastAsia="Arial Unicode MS" w:hAnsi="Arial" w:cs="Arial"/>
          <w:noProof/>
          <w:color w:val="000000"/>
          <w:sz w:val="20"/>
          <w:szCs w:val="22"/>
          <w:bdr w:val="none" w:sz="0" w:space="0" w:color="auto" w:frame="1"/>
          <w:lang w:eastAsia="en-US"/>
        </w:rPr>
      </w:pPr>
    </w:p>
    <w:p w14:paraId="5DD81F5D" w14:textId="77777777" w:rsidR="004C6F97" w:rsidRPr="007222C4" w:rsidRDefault="004C6F97" w:rsidP="004C6F97">
      <w:pPr>
        <w:spacing w:after="0"/>
        <w:rPr>
          <w:rFonts w:ascii="Arial" w:eastAsia="Arial Unicode MS" w:hAnsi="Arial" w:cs="Arial"/>
          <w:noProof/>
          <w:color w:val="000000"/>
          <w:sz w:val="20"/>
          <w:szCs w:val="22"/>
          <w:bdr w:val="none" w:sz="0" w:space="0" w:color="auto" w:frame="1"/>
          <w:lang w:eastAsia="en-U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243"/>
      </w:tblGrid>
      <w:tr w:rsidR="004C6F97" w14:paraId="077C16A9" w14:textId="77777777" w:rsidTr="00764DFC">
        <w:tc>
          <w:tcPr>
            <w:tcW w:w="5670" w:type="dxa"/>
          </w:tcPr>
          <w:p w14:paraId="47380A9A" w14:textId="77777777" w:rsidR="004C6F97" w:rsidRDefault="004C6F97" w:rsidP="00764DFC">
            <w:pPr>
              <w:spacing w:after="0"/>
              <w:rPr>
                <w:rFonts w:ascii="Arial" w:eastAsia="Arial Unicode MS" w:hAnsi="Arial" w:cs="Arial"/>
                <w:noProof/>
                <w:color w:val="000000"/>
                <w:sz w:val="20"/>
                <w:szCs w:val="22"/>
                <w:bdr w:val="none" w:sz="0" w:space="0" w:color="auto" w:frame="1"/>
                <w:lang w:eastAsia="en-US"/>
              </w:rPr>
            </w:pPr>
            <w:r>
              <w:rPr>
                <w:rFonts w:ascii="Arial" w:eastAsia="Arial Unicode MS" w:hAnsi="Arial" w:cs="Arial"/>
                <w:noProof/>
                <w:color w:val="000000"/>
                <w:sz w:val="20"/>
                <w:szCs w:val="22"/>
                <w:bdr w:val="none" w:sz="0" w:space="0" w:color="auto" w:frame="1"/>
                <w:lang w:eastAsia="en-US"/>
              </w:rPr>
              <w:t>Administracijos ir bendrųjų reikalų direktorius</w:t>
            </w:r>
          </w:p>
          <w:p w14:paraId="4BFB8B4A" w14:textId="77777777" w:rsidR="004C6F97" w:rsidRDefault="004C6F97" w:rsidP="00764DFC">
            <w:pPr>
              <w:spacing w:after="0"/>
              <w:rPr>
                <w:rFonts w:ascii="Arial" w:eastAsia="Arial Unicode MS" w:hAnsi="Arial" w:cs="Arial"/>
                <w:noProof/>
                <w:color w:val="000000"/>
                <w:sz w:val="20"/>
                <w:szCs w:val="22"/>
                <w:bdr w:val="none" w:sz="0" w:space="0" w:color="auto" w:frame="1"/>
                <w:lang w:eastAsia="en-US"/>
              </w:rPr>
            </w:pPr>
            <w:r>
              <w:rPr>
                <w:rFonts w:ascii="Arial" w:eastAsia="Arial Unicode MS" w:hAnsi="Arial" w:cs="Arial"/>
                <w:noProof/>
                <w:color w:val="000000"/>
                <w:sz w:val="20"/>
                <w:szCs w:val="22"/>
                <w:bdr w:val="none" w:sz="0" w:space="0" w:color="auto" w:frame="1"/>
                <w:lang w:eastAsia="en-US"/>
              </w:rPr>
              <w:t>Arvydas Juška</w:t>
            </w:r>
          </w:p>
        </w:tc>
        <w:tc>
          <w:tcPr>
            <w:tcW w:w="4243" w:type="dxa"/>
          </w:tcPr>
          <w:p w14:paraId="0C1B6B74" w14:textId="77777777" w:rsidR="004C6F97" w:rsidRDefault="004C6F97" w:rsidP="00764DFC">
            <w:pPr>
              <w:spacing w:after="0"/>
              <w:rPr>
                <w:rFonts w:ascii="Arial" w:eastAsia="Arial Unicode MS" w:hAnsi="Arial" w:cs="Arial"/>
                <w:noProof/>
                <w:color w:val="000000"/>
                <w:sz w:val="20"/>
                <w:szCs w:val="22"/>
                <w:bdr w:val="none" w:sz="0" w:space="0" w:color="auto" w:frame="1"/>
                <w:lang w:eastAsia="en-US"/>
              </w:rPr>
            </w:pPr>
            <w:r>
              <w:rPr>
                <w:rFonts w:ascii="Arial" w:eastAsia="Arial Unicode MS" w:hAnsi="Arial" w:cs="Arial"/>
                <w:noProof/>
                <w:color w:val="000000"/>
                <w:sz w:val="20"/>
                <w:szCs w:val="22"/>
                <w:bdr w:val="none" w:sz="0" w:space="0" w:color="auto" w:frame="1"/>
                <w:lang w:eastAsia="en-US"/>
              </w:rPr>
              <w:t xml:space="preserve">Direktorius </w:t>
            </w:r>
          </w:p>
          <w:p w14:paraId="12F60541" w14:textId="77777777" w:rsidR="004C6F97" w:rsidRDefault="004C6F97" w:rsidP="00764DFC">
            <w:pPr>
              <w:spacing w:after="0"/>
              <w:rPr>
                <w:rFonts w:ascii="Arial" w:eastAsia="Arial Unicode MS" w:hAnsi="Arial" w:cs="Arial"/>
                <w:noProof/>
                <w:color w:val="000000"/>
                <w:sz w:val="20"/>
                <w:szCs w:val="22"/>
                <w:bdr w:val="none" w:sz="0" w:space="0" w:color="auto" w:frame="1"/>
                <w:lang w:val="en-US" w:eastAsia="en-US"/>
              </w:rPr>
            </w:pPr>
            <w:r>
              <w:rPr>
                <w:rFonts w:ascii="Arial" w:eastAsia="Arial Unicode MS" w:hAnsi="Arial" w:cs="Arial"/>
                <w:noProof/>
                <w:color w:val="000000"/>
                <w:sz w:val="20"/>
                <w:szCs w:val="22"/>
                <w:bdr w:val="none" w:sz="0" w:space="0" w:color="auto" w:frame="1"/>
                <w:lang w:eastAsia="en-US"/>
              </w:rPr>
              <w:t>Edikas Bar</w:t>
            </w:r>
            <w:r w:rsidRPr="007E2EC7">
              <w:rPr>
                <w:rFonts w:ascii="Arial" w:eastAsia="Arial Unicode MS" w:hAnsi="Arial" w:cs="Arial"/>
                <w:noProof/>
                <w:color w:val="000000"/>
                <w:sz w:val="20"/>
                <w:szCs w:val="22"/>
                <w:bdr w:val="none" w:sz="0" w:space="0" w:color="auto" w:frame="1"/>
                <w:lang w:eastAsia="en-US"/>
              </w:rPr>
              <w:t>šys</w:t>
            </w:r>
          </w:p>
          <w:p w14:paraId="0334465D" w14:textId="77777777" w:rsidR="004C6F97" w:rsidRDefault="004C6F97" w:rsidP="00764DFC">
            <w:pPr>
              <w:spacing w:after="0"/>
              <w:rPr>
                <w:rFonts w:ascii="Arial" w:eastAsia="Arial Unicode MS" w:hAnsi="Arial" w:cs="Arial"/>
                <w:noProof/>
                <w:color w:val="000000"/>
                <w:sz w:val="20"/>
                <w:szCs w:val="22"/>
                <w:bdr w:val="none" w:sz="0" w:space="0" w:color="auto" w:frame="1"/>
                <w:lang w:eastAsia="en-US"/>
              </w:rPr>
            </w:pPr>
          </w:p>
        </w:tc>
      </w:tr>
    </w:tbl>
    <w:p w14:paraId="3E7DFFB4" w14:textId="77777777" w:rsidR="004C6F97" w:rsidRPr="007E2EC7" w:rsidRDefault="004C6F97" w:rsidP="004C6F97">
      <w:pPr>
        <w:spacing w:after="0"/>
        <w:rPr>
          <w:rFonts w:ascii="Arial" w:eastAsia="Arial Unicode MS" w:hAnsi="Arial" w:cs="Arial"/>
          <w:noProof/>
          <w:color w:val="000000"/>
          <w:sz w:val="20"/>
          <w:szCs w:val="22"/>
          <w:bdr w:val="none" w:sz="0" w:space="0" w:color="auto" w:frame="1"/>
          <w:lang w:eastAsia="en-US"/>
        </w:rPr>
      </w:pPr>
    </w:p>
    <w:p w14:paraId="02C7709B" w14:textId="77777777" w:rsidR="00D41484" w:rsidRDefault="00D41484"/>
    <w:sectPr w:rsidR="00D41484" w:rsidSect="007E2EC7">
      <w:headerReference w:type="default" r:id="rId13"/>
      <w:footerReference w:type="default" r:id="rId14"/>
      <w:pgSz w:w="11906" w:h="16838" w:code="9"/>
      <w:pgMar w:top="851" w:right="424" w:bottom="1134" w:left="993" w:header="340" w:footer="340" w:gutter="0"/>
      <w:cols w:space="1296"/>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F4495" w14:textId="77777777" w:rsidR="00000000" w:rsidRDefault="0049352B">
      <w:pPr>
        <w:spacing w:after="0" w:line="240" w:lineRule="auto"/>
      </w:pPr>
      <w:r>
        <w:separator/>
      </w:r>
    </w:p>
  </w:endnote>
  <w:endnote w:type="continuationSeparator" w:id="0">
    <w:p w14:paraId="74C9D5B4" w14:textId="77777777" w:rsidR="00000000" w:rsidRDefault="0049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B00CB" w14:textId="77777777" w:rsidR="002D6D98" w:rsidRDefault="000C0A23">
    <w:pPr>
      <w:pStyle w:val="Porat"/>
      <w:tabs>
        <w:tab w:val="center" w:pos="4820"/>
        <w:tab w:val="right" w:pos="9639"/>
      </w:tabs>
      <w:rPr>
        <w:sz w:val="20"/>
      </w:rPr>
    </w:pPr>
    <w:r>
      <w:rPr>
        <w:sz w:val="20"/>
      </w:rPr>
      <w:tab/>
    </w: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40705" w14:textId="77777777" w:rsidR="00000000" w:rsidRDefault="0049352B">
      <w:pPr>
        <w:spacing w:after="0" w:line="240" w:lineRule="auto"/>
      </w:pPr>
      <w:r>
        <w:separator/>
      </w:r>
    </w:p>
  </w:footnote>
  <w:footnote w:type="continuationSeparator" w:id="0">
    <w:p w14:paraId="798BFAA9" w14:textId="77777777" w:rsidR="00000000" w:rsidRDefault="00493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4C949" w14:textId="05987FEA" w:rsidR="002D6D98" w:rsidRDefault="000C0A23">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49352B">
      <w:rPr>
        <w:rStyle w:val="Puslapionumeris"/>
        <w:noProof/>
      </w:rPr>
      <w:t>1</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D2D9B"/>
    <w:multiLevelType w:val="multilevel"/>
    <w:tmpl w:val="EFB249A6"/>
    <w:lvl w:ilvl="0">
      <w:start w:val="1"/>
      <w:numFmt w:val="decimal"/>
      <w:lvlText w:val="%1."/>
      <w:lvlJc w:val="left"/>
      <w:pPr>
        <w:ind w:left="720" w:hanging="360"/>
      </w:pPr>
      <w:rPr>
        <w:b/>
      </w:rPr>
    </w:lvl>
    <w:lvl w:ilvl="1">
      <w:start w:val="1"/>
      <w:numFmt w:val="decimal"/>
      <w:isLgl/>
      <w:lvlText w:val="%1.%2."/>
      <w:lvlJc w:val="left"/>
      <w:pPr>
        <w:ind w:left="1155" w:hanging="435"/>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53A94B50"/>
    <w:multiLevelType w:val="multilevel"/>
    <w:tmpl w:val="01C2DFC0"/>
    <w:lvl w:ilvl="0">
      <w:start w:val="4"/>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55C944D0"/>
    <w:multiLevelType w:val="multilevel"/>
    <w:tmpl w:val="CA42F24C"/>
    <w:lvl w:ilvl="0">
      <w:start w:val="3"/>
      <w:numFmt w:val="decimal"/>
      <w:lvlText w:val="%1."/>
      <w:lvlJc w:val="left"/>
      <w:pPr>
        <w:ind w:left="360" w:hanging="360"/>
      </w:pPr>
    </w:lvl>
    <w:lvl w:ilvl="1">
      <w:start w:val="2"/>
      <w:numFmt w:val="decimal"/>
      <w:lvlText w:val="%1.%2."/>
      <w:lvlJc w:val="left"/>
      <w:pPr>
        <w:ind w:left="72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F97"/>
    <w:rsid w:val="00013434"/>
    <w:rsid w:val="000C0A23"/>
    <w:rsid w:val="000C7720"/>
    <w:rsid w:val="000E4DF6"/>
    <w:rsid w:val="00164660"/>
    <w:rsid w:val="001831C3"/>
    <w:rsid w:val="00192174"/>
    <w:rsid w:val="002277BC"/>
    <w:rsid w:val="00230EB8"/>
    <w:rsid w:val="00285797"/>
    <w:rsid w:val="002A5F1C"/>
    <w:rsid w:val="002C2466"/>
    <w:rsid w:val="002D5AED"/>
    <w:rsid w:val="003113DE"/>
    <w:rsid w:val="00317A62"/>
    <w:rsid w:val="0033114C"/>
    <w:rsid w:val="0037105D"/>
    <w:rsid w:val="003868E1"/>
    <w:rsid w:val="003B478F"/>
    <w:rsid w:val="00424DF0"/>
    <w:rsid w:val="00441391"/>
    <w:rsid w:val="0044328D"/>
    <w:rsid w:val="0049352B"/>
    <w:rsid w:val="00494D06"/>
    <w:rsid w:val="004C6F97"/>
    <w:rsid w:val="004D3125"/>
    <w:rsid w:val="00527BFA"/>
    <w:rsid w:val="005449AA"/>
    <w:rsid w:val="005721BD"/>
    <w:rsid w:val="0059629C"/>
    <w:rsid w:val="005B018E"/>
    <w:rsid w:val="005C120B"/>
    <w:rsid w:val="005D2A24"/>
    <w:rsid w:val="006761A8"/>
    <w:rsid w:val="00681E59"/>
    <w:rsid w:val="006D785C"/>
    <w:rsid w:val="00725AF2"/>
    <w:rsid w:val="007734BB"/>
    <w:rsid w:val="007C1D14"/>
    <w:rsid w:val="007C20FD"/>
    <w:rsid w:val="007E4D60"/>
    <w:rsid w:val="007E7EF4"/>
    <w:rsid w:val="00804B06"/>
    <w:rsid w:val="008C2484"/>
    <w:rsid w:val="008D0F6A"/>
    <w:rsid w:val="009407AC"/>
    <w:rsid w:val="00960627"/>
    <w:rsid w:val="009B282B"/>
    <w:rsid w:val="009D69AB"/>
    <w:rsid w:val="009D7629"/>
    <w:rsid w:val="00A02CAA"/>
    <w:rsid w:val="00A229C7"/>
    <w:rsid w:val="00A56108"/>
    <w:rsid w:val="00AF468B"/>
    <w:rsid w:val="00B26F15"/>
    <w:rsid w:val="00B81A88"/>
    <w:rsid w:val="00C72767"/>
    <w:rsid w:val="00D2378B"/>
    <w:rsid w:val="00D41484"/>
    <w:rsid w:val="00DE5867"/>
    <w:rsid w:val="00E7684A"/>
    <w:rsid w:val="00F837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E3F509"/>
  <w15:chartTrackingRefBased/>
  <w15:docId w15:val="{70097056-A9B6-4664-B5F9-52F914984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C6F97"/>
    <w:pPr>
      <w:spacing w:after="160" w:line="276" w:lineRule="auto"/>
    </w:pPr>
    <w:rPr>
      <w:rFonts w:asciiTheme="minorHAnsi" w:eastAsiaTheme="minorEastAsia" w:hAnsiTheme="minorHAnsi" w:cstheme="minorBidi"/>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C6F97"/>
    <w:pPr>
      <w:tabs>
        <w:tab w:val="center" w:pos="4513"/>
        <w:tab w:val="right" w:pos="9026"/>
      </w:tabs>
    </w:pPr>
  </w:style>
  <w:style w:type="character" w:customStyle="1" w:styleId="AntratsDiagrama">
    <w:name w:val="Antraštės Diagrama"/>
    <w:basedOn w:val="Numatytasispastraiposriftas"/>
    <w:link w:val="Antrats"/>
    <w:uiPriority w:val="99"/>
    <w:rsid w:val="004C6F97"/>
    <w:rPr>
      <w:rFonts w:asciiTheme="minorHAnsi" w:eastAsiaTheme="minorEastAsia" w:hAnsiTheme="minorHAnsi" w:cstheme="minorBidi"/>
      <w:sz w:val="21"/>
      <w:szCs w:val="21"/>
    </w:rPr>
  </w:style>
  <w:style w:type="paragraph" w:styleId="Porat">
    <w:name w:val="footer"/>
    <w:basedOn w:val="prastasis"/>
    <w:link w:val="PoratDiagrama"/>
    <w:unhideWhenUsed/>
    <w:rsid w:val="004C6F97"/>
    <w:pPr>
      <w:tabs>
        <w:tab w:val="center" w:pos="4513"/>
        <w:tab w:val="right" w:pos="9026"/>
      </w:tabs>
    </w:pPr>
  </w:style>
  <w:style w:type="character" w:customStyle="1" w:styleId="PoratDiagrama">
    <w:name w:val="Poraštė Diagrama"/>
    <w:basedOn w:val="Numatytasispastraiposriftas"/>
    <w:link w:val="Porat"/>
    <w:rsid w:val="004C6F97"/>
    <w:rPr>
      <w:rFonts w:asciiTheme="minorHAnsi" w:eastAsiaTheme="minorEastAsia" w:hAnsiTheme="minorHAnsi" w:cstheme="minorBidi"/>
      <w:sz w:val="21"/>
      <w:szCs w:val="21"/>
    </w:rPr>
  </w:style>
  <w:style w:type="character" w:styleId="Puslapionumeris">
    <w:name w:val="page number"/>
    <w:basedOn w:val="Numatytasispastraiposriftas"/>
    <w:rsid w:val="004C6F97"/>
  </w:style>
  <w:style w:type="paragraph" w:styleId="Sraopastraipa">
    <w:name w:val="List Paragraph"/>
    <w:basedOn w:val="prastasis"/>
    <w:uiPriority w:val="34"/>
    <w:qFormat/>
    <w:rsid w:val="004C6F97"/>
    <w:pPr>
      <w:ind w:left="720"/>
      <w:contextualSpacing/>
    </w:pPr>
  </w:style>
  <w:style w:type="character" w:styleId="Hipersaitas">
    <w:name w:val="Hyperlink"/>
    <w:aliases w:val="ISIS,Alna"/>
    <w:uiPriority w:val="99"/>
    <w:rsid w:val="004C6F97"/>
    <w:rPr>
      <w:u w:val="single"/>
    </w:rPr>
  </w:style>
  <w:style w:type="table" w:styleId="Lentelstinklelis">
    <w:name w:val="Table Grid"/>
    <w:basedOn w:val="prastojilentel"/>
    <w:uiPriority w:val="59"/>
    <w:rsid w:val="004C6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kaunovandenys.lt/wp-content/uploads/2024/01/paslaugos_teikeju_saugos_reikalavimu_aprasas_2023_prieda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ndaugas.mizgaitis@kaunovandenys.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Gediminas-Jonas.lasas@kaunovandenys.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aldyti_x0020_sutart_x012f_ xmlns="a98b9ca2-cd26-4ddd-b6c1-6174c91be4f5">
      <Url xsi:nil="true"/>
      <Description xsi:nil="true"/>
    </Valdyti_x0020_sutart_x012f_>
    <EcmDocumentType xmlns="c3d77bd6-21b3-4b85-843f-4d2888c89d9c">Sutartis</EcmDocumentType>
    <Tiekimo_x0020_sutarties_x0020_teisi_x0173__x0020_valdymas xmlns="a98b9ca2-cd26-4ddd-b6c1-6174c91be4f5">
      <Url xsi:nil="true"/>
      <Description xsi:nil="true"/>
    </Tiekimo_x0020_sutarties_x0020_teisi_x0173__x0020_valdyma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044441BE9731C459476B01B002CAF08" ma:contentTypeVersion="9" ma:contentTypeDescription="Kurkite naują dokumentą." ma:contentTypeScope="" ma:versionID="70959be2b01f3a6e56b31c8afae50b6b">
  <xsd:schema xmlns:xsd="http://www.w3.org/2001/XMLSchema" xmlns:xs="http://www.w3.org/2001/XMLSchema" xmlns:p="http://schemas.microsoft.com/office/2006/metadata/properties" xmlns:ns1="c3d77bd6-21b3-4b85-843f-4d2888c89d9c" xmlns:ns3="a98b9ca2-cd26-4ddd-b6c1-6174c91be4f5" targetNamespace="http://schemas.microsoft.com/office/2006/metadata/properties" ma:root="true" ma:fieldsID="1575112143aa6c7ccea455904623e376" ns1:_="" ns3:_="">
    <xsd:import namespace="c3d77bd6-21b3-4b85-843f-4d2888c89d9c"/>
    <xsd:import namespace="a98b9ca2-cd26-4ddd-b6c1-6174c91be4f5"/>
    <xsd:element name="properties">
      <xsd:complexType>
        <xsd:sequence>
          <xsd:element name="documentManagement">
            <xsd:complexType>
              <xsd:all>
                <xsd:element ref="ns1:EcmDocumentType" minOccurs="0"/>
                <xsd:element ref="ns3:Valdyti_x0020_sutart_x012f_" minOccurs="0"/>
                <xsd:element ref="ns1:Ecm4dFlowStatusNoLink" minOccurs="0"/>
                <xsd:element ref="ns1:Ecm4dFlowStatusTag" minOccurs="0"/>
                <xsd:element ref="ns1:Ecm4dFlowStatusStageTag" minOccurs="0"/>
                <xsd:element ref="ns3:Tiekimo_x0020_sutarties_x0020_teisi_x0173__x0020_valdymas" minOccurs="0"/>
                <xsd:element ref="ns1: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77bd6-21b3-4b85-843f-4d2888c89d9c" elementFormDefault="qualified">
    <xsd:import namespace="http://schemas.microsoft.com/office/2006/documentManagement/types"/>
    <xsd:import namespace="http://schemas.microsoft.com/office/infopath/2007/PartnerControls"/>
    <xsd:element name="EcmDocumentType" ma:index="0" nillable="true" ma:displayName="Dok. tipas" ma:default="Sutartis" ma:format="Dropdown" ma:internalName="EcmDocumentType">
      <xsd:simpleType>
        <xsd:restriction base="dms:Choice">
          <xsd:enumeration value="Sutartis"/>
          <xsd:enumeration value="Priedas"/>
          <xsd:enumeration value="Kita"/>
        </xsd:restriction>
      </xsd:simpleType>
    </xsd:element>
    <xsd:element name="Ecm4dFlowStatusNoLink" ma:index="10" nillable="true" ma:displayName="Proceso  būsena" ma:description="" ma:list="{8fe899dd-cf06-4a81-89c4-012873b88349}" ma:internalName="Ecm4dFlowStatusNoLink" ma:readOnly="true" ma:showField="Ecm4dCommonTitleLcid1063">
      <xsd:simpleType>
        <xsd:restriction base="dms:Lookup"/>
      </xsd:simpleType>
    </xsd:element>
    <xsd:element name="Ecm4dFlowStatusTag" ma:index="11" nillable="true" ma:displayName="Proceso būsenos etiketė" ma:description="" ma:list="{8fe899dd-cf06-4a81-89c4-012873b88349}" ma:internalName="Ecm4dFlowStatusTag" ma:readOnly="true" ma:showField="Title">
      <xsd:simpleType>
        <xsd:restriction base="dms:Lookup"/>
      </xsd:simpleType>
    </xsd:element>
    <xsd:element name="Ecm4dFlowStatusStageTag" ma:index="12" nillable="true" ma:displayName="Proceso etapo etiketė" ma:description="" ma:list="{8fe899dd-cf06-4a81-89c4-012873b88349}" ma:internalName="Ecm4dFlowStatusStageTag" ma:readOnly="true" ma:showField="Ecm4dStatusFlowStageTag">
      <xsd:simpleType>
        <xsd:restriction base="dms:Lookup"/>
      </xsd:simpleType>
    </xsd:element>
    <xsd:element name="SharedWithUsers" ma:index="14"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8b9ca2-cd26-4ddd-b6c1-6174c91be4f5" elementFormDefault="qualified">
    <xsd:import namespace="http://schemas.microsoft.com/office/2006/documentManagement/types"/>
    <xsd:import namespace="http://schemas.microsoft.com/office/infopath/2007/PartnerControls"/>
    <xsd:element name="Valdyti_x0020_sutart_x012f_" ma:index="9" nillable="true" ma:displayName="Valdyti sutartį" ma:internalName="Valdyti_x0020_sutart_x012f_">
      <xsd:complexType>
        <xsd:complexContent>
          <xsd:extension base="dms:URL">
            <xsd:sequence>
              <xsd:element name="Url" type="dms:ValidUrl" minOccurs="0" nillable="true"/>
              <xsd:element name="Description" type="xsd:string" nillable="true"/>
            </xsd:sequence>
          </xsd:extension>
        </xsd:complexContent>
      </xsd:complexType>
    </xsd:element>
    <xsd:element name="Tiekimo_x0020_sutarties_x0020_teisi_x0173__x0020_valdymas" ma:index="13" nillable="true" ma:displayName="Tiekimo sutarties teisių valdymas" ma:internalName="Tiekimo_x0020_sutarties_x0020_teisi_x0173__x0020_valdyma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urinio tipas"/>
        <xsd:element ref="dc:title" minOccurs="0" maxOccurs="1" ma:index="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82A30D-7181-490B-BC02-65A68563F417}">
  <ds:schemaRefs>
    <ds:schemaRef ds:uri="a98b9ca2-cd26-4ddd-b6c1-6174c91be4f5"/>
    <ds:schemaRef ds:uri="http://purl.org/dc/terms/"/>
    <ds:schemaRef ds:uri="http://schemas.openxmlformats.org/package/2006/metadata/core-properties"/>
    <ds:schemaRef ds:uri="http://purl.org/dc/dcmitype/"/>
    <ds:schemaRef ds:uri="http://schemas.microsoft.com/office/infopath/2007/PartnerControls"/>
    <ds:schemaRef ds:uri="c3d77bd6-21b3-4b85-843f-4d2888c89d9c"/>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0CD8298C-68B6-4365-8EB2-F5BC1C4C8C79}">
  <ds:schemaRefs>
    <ds:schemaRef ds:uri="http://schemas.microsoft.com/sharepoint/v3/contenttype/forms"/>
  </ds:schemaRefs>
</ds:datastoreItem>
</file>

<file path=customXml/itemProps3.xml><?xml version="1.0" encoding="utf-8"?>
<ds:datastoreItem xmlns:ds="http://schemas.openxmlformats.org/officeDocument/2006/customXml" ds:itemID="{84F322CF-5E46-4BA5-9E12-E7D0D5552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77bd6-21b3-4b85-843f-4d2888c89d9c"/>
    <ds:schemaRef ds:uri="a98b9ca2-cd26-4ddd-b6c1-6174c91be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9924</Words>
  <Characters>5658</Characters>
  <Application>Microsoft Office Word</Application>
  <DocSecurity>0</DocSecurity>
  <Lines>47</Lines>
  <Paragraphs>31</Paragraphs>
  <ScaleCrop>false</ScaleCrop>
  <Company/>
  <LinksUpToDate>false</LinksUpToDate>
  <CharactersWithSpaces>15551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Butvidaitė</dc:creator>
  <cp:keywords/>
  <dc:description/>
  <cp:lastModifiedBy>Audronė Butvidaitė</cp:lastModifiedBy>
  <cp:revision>3</cp:revision>
  <dcterms:created xsi:type="dcterms:W3CDTF">2024-06-19T05:32:00Z</dcterms:created>
  <dcterms:modified xsi:type="dcterms:W3CDTF">2024-06-20T05:33:00Z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0x010100B044441BE9731C459476B01B002CAF08</vt:lpwstr>
  </property>
</Properties>
</file>