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01DE72" w14:textId="77777777" w:rsidR="005A5832" w:rsidRDefault="005A5832" w:rsidP="00CB225C">
      <w:pPr>
        <w:tabs>
          <w:tab w:val="center" w:pos="4680"/>
          <w:tab w:val="right" w:pos="9360"/>
        </w:tabs>
        <w:spacing w:line="259" w:lineRule="auto"/>
        <w:jc w:val="both"/>
        <w:rPr>
          <w:rFonts w:ascii="Arial" w:eastAsia="Arial" w:hAnsi="Arial" w:cs="Arial"/>
          <w:kern w:val="2"/>
          <w:sz w:val="18"/>
          <w:szCs w:val="18"/>
          <w:lang w:val="en-US"/>
        </w:rPr>
      </w:pPr>
      <w:bookmarkStart w:id="0" w:name="_GoBack"/>
      <w:bookmarkEnd w:id="0"/>
    </w:p>
    <w:p w14:paraId="534B58DB" w14:textId="77777777" w:rsidR="005A5832" w:rsidRDefault="005A5832" w:rsidP="00CB225C">
      <w:pPr>
        <w:widowControl w:val="0"/>
        <w:pBdr>
          <w:top w:val="nil"/>
          <w:left w:val="nil"/>
          <w:bottom w:val="nil"/>
          <w:right w:val="nil"/>
          <w:between w:val="nil"/>
        </w:pBdr>
        <w:tabs>
          <w:tab w:val="left" w:pos="567"/>
          <w:tab w:val="left" w:pos="851"/>
        </w:tabs>
        <w:jc w:val="both"/>
        <w:rPr>
          <w:b/>
          <w:bCs/>
          <w:caps/>
          <w:kern w:val="2"/>
          <w:szCs w:val="24"/>
        </w:rPr>
      </w:pPr>
    </w:p>
    <w:p w14:paraId="0C9CA9FF" w14:textId="067493A5" w:rsidR="005A5832" w:rsidRDefault="00A10867" w:rsidP="00A43CD3">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150D145" w14:textId="755D4489" w:rsidR="00F33C13" w:rsidRDefault="00F33C13" w:rsidP="00A43CD3">
      <w:pPr>
        <w:widowControl w:val="0"/>
        <w:pBdr>
          <w:top w:val="nil"/>
          <w:left w:val="nil"/>
          <w:bottom w:val="nil"/>
          <w:right w:val="nil"/>
          <w:between w:val="nil"/>
        </w:pBdr>
        <w:tabs>
          <w:tab w:val="left" w:pos="567"/>
          <w:tab w:val="left" w:pos="851"/>
        </w:tabs>
        <w:jc w:val="center"/>
        <w:rPr>
          <w:b/>
          <w:caps/>
          <w:szCs w:val="24"/>
        </w:rPr>
      </w:pPr>
    </w:p>
    <w:p w14:paraId="161B2D4A" w14:textId="7D3A0F41" w:rsidR="00F33C13" w:rsidRDefault="00F33C13" w:rsidP="00A43CD3">
      <w:pPr>
        <w:widowControl w:val="0"/>
        <w:pBdr>
          <w:top w:val="nil"/>
          <w:left w:val="nil"/>
          <w:bottom w:val="nil"/>
          <w:right w:val="nil"/>
          <w:between w:val="nil"/>
        </w:pBdr>
        <w:tabs>
          <w:tab w:val="left" w:pos="567"/>
          <w:tab w:val="left" w:pos="851"/>
        </w:tabs>
        <w:jc w:val="center"/>
        <w:rPr>
          <w:caps/>
          <w:szCs w:val="24"/>
        </w:rPr>
      </w:pPr>
    </w:p>
    <w:p w14:paraId="71324658" w14:textId="77777777" w:rsidR="005A5832" w:rsidRDefault="005A5832" w:rsidP="00CB225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6900A750" w14:textId="77777777">
        <w:tc>
          <w:tcPr>
            <w:tcW w:w="2448" w:type="dxa"/>
          </w:tcPr>
          <w:p w14:paraId="30C18C57" w14:textId="77777777" w:rsidR="005A5832" w:rsidRDefault="00A10867" w:rsidP="00CB225C">
            <w:pPr>
              <w:jc w:val="both"/>
              <w:rPr>
                <w:b/>
                <w:bCs/>
                <w:kern w:val="2"/>
                <w:szCs w:val="24"/>
              </w:rPr>
            </w:pPr>
            <w:r>
              <w:rPr>
                <w:b/>
                <w:bCs/>
                <w:kern w:val="2"/>
                <w:szCs w:val="24"/>
              </w:rPr>
              <w:t>Sutarties pavadinimas</w:t>
            </w:r>
          </w:p>
        </w:tc>
        <w:tc>
          <w:tcPr>
            <w:tcW w:w="7110" w:type="dxa"/>
            <w:gridSpan w:val="3"/>
          </w:tcPr>
          <w:p w14:paraId="0C31AE84" w14:textId="2B6E0382" w:rsidR="005A5832" w:rsidRDefault="00E607C7" w:rsidP="0052542D">
            <w:pPr>
              <w:jc w:val="both"/>
              <w:rPr>
                <w:kern w:val="2"/>
                <w:szCs w:val="24"/>
              </w:rPr>
            </w:pPr>
            <w:r>
              <w:t xml:space="preserve">Viešasis pirkimas </w:t>
            </w:r>
            <w:r w:rsidRPr="006746B6">
              <w:t>„</w:t>
            </w:r>
            <w:r w:rsidR="0052542D">
              <w:t>Apgyvendinimo palapinių, angarų su įranga (apšvietimas, šildymas, vėsinimas) nuoma</w:t>
            </w:r>
            <w:r w:rsidRPr="006746B6">
              <w:t>“</w:t>
            </w:r>
          </w:p>
        </w:tc>
      </w:tr>
      <w:tr w:rsidR="005A5832" w14:paraId="6E23B778" w14:textId="77777777">
        <w:tc>
          <w:tcPr>
            <w:tcW w:w="2448" w:type="dxa"/>
          </w:tcPr>
          <w:p w14:paraId="591F8C17" w14:textId="77777777" w:rsidR="005A5832" w:rsidRDefault="00A10867" w:rsidP="00CB225C">
            <w:pPr>
              <w:jc w:val="both"/>
              <w:rPr>
                <w:b/>
                <w:bCs/>
                <w:kern w:val="2"/>
                <w:szCs w:val="24"/>
              </w:rPr>
            </w:pPr>
            <w:r>
              <w:rPr>
                <w:b/>
                <w:bCs/>
                <w:kern w:val="2"/>
                <w:szCs w:val="24"/>
              </w:rPr>
              <w:t>Sutarties data</w:t>
            </w:r>
          </w:p>
        </w:tc>
        <w:tc>
          <w:tcPr>
            <w:tcW w:w="2177" w:type="dxa"/>
          </w:tcPr>
          <w:p w14:paraId="2A4E3B01" w14:textId="77777777" w:rsidR="005A5832" w:rsidRPr="005D0DD2" w:rsidRDefault="00E607C7" w:rsidP="00CB225C">
            <w:pPr>
              <w:jc w:val="both"/>
              <w:rPr>
                <w:kern w:val="2"/>
                <w:szCs w:val="24"/>
                <w:lang w:val="en-US"/>
              </w:rPr>
            </w:pPr>
            <w:r>
              <w:rPr>
                <w:kern w:val="2"/>
                <w:szCs w:val="24"/>
              </w:rPr>
              <w:t xml:space="preserve">2024 m. </w:t>
            </w:r>
          </w:p>
        </w:tc>
        <w:tc>
          <w:tcPr>
            <w:tcW w:w="2362" w:type="dxa"/>
          </w:tcPr>
          <w:p w14:paraId="163A5761" w14:textId="77777777" w:rsidR="005A5832" w:rsidRDefault="00A10867" w:rsidP="00CB225C">
            <w:pPr>
              <w:jc w:val="both"/>
              <w:rPr>
                <w:b/>
                <w:bCs/>
                <w:kern w:val="2"/>
                <w:szCs w:val="24"/>
              </w:rPr>
            </w:pPr>
            <w:r>
              <w:rPr>
                <w:b/>
                <w:bCs/>
                <w:kern w:val="2"/>
                <w:szCs w:val="24"/>
              </w:rPr>
              <w:t>Sutarties numeris</w:t>
            </w:r>
          </w:p>
        </w:tc>
        <w:tc>
          <w:tcPr>
            <w:tcW w:w="2571" w:type="dxa"/>
          </w:tcPr>
          <w:p w14:paraId="5736D8B0" w14:textId="77777777" w:rsidR="005A5832" w:rsidRDefault="00E607C7" w:rsidP="00CB225C">
            <w:pPr>
              <w:jc w:val="both"/>
              <w:rPr>
                <w:kern w:val="2"/>
                <w:szCs w:val="24"/>
              </w:rPr>
            </w:pPr>
            <w:r>
              <w:rPr>
                <w:kern w:val="2"/>
                <w:szCs w:val="24"/>
              </w:rPr>
              <w:t xml:space="preserve">Nr. </w:t>
            </w:r>
          </w:p>
        </w:tc>
      </w:tr>
    </w:tbl>
    <w:p w14:paraId="6B426722" w14:textId="77777777" w:rsidR="005A5832" w:rsidRDefault="005A5832" w:rsidP="00CB225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3575BBB7" w14:textId="77777777">
        <w:tc>
          <w:tcPr>
            <w:tcW w:w="9558" w:type="dxa"/>
            <w:gridSpan w:val="3"/>
          </w:tcPr>
          <w:p w14:paraId="6D7B7CF5" w14:textId="77777777" w:rsidR="005A5832" w:rsidRDefault="00A10867" w:rsidP="00CB225C">
            <w:pPr>
              <w:jc w:val="both"/>
              <w:rPr>
                <w:b/>
                <w:bCs/>
                <w:kern w:val="2"/>
                <w:szCs w:val="24"/>
              </w:rPr>
            </w:pPr>
            <w:r>
              <w:rPr>
                <w:b/>
                <w:bCs/>
                <w:kern w:val="2"/>
                <w:szCs w:val="24"/>
              </w:rPr>
              <w:t>1. SUTARTIES ŠALYS</w:t>
            </w:r>
          </w:p>
        </w:tc>
      </w:tr>
      <w:tr w:rsidR="005A5832" w14:paraId="6F22E15A" w14:textId="77777777">
        <w:tc>
          <w:tcPr>
            <w:tcW w:w="2808" w:type="dxa"/>
            <w:vMerge w:val="restart"/>
          </w:tcPr>
          <w:p w14:paraId="00AF26F0" w14:textId="77777777" w:rsidR="005A5832" w:rsidRDefault="005A5832" w:rsidP="00CB225C">
            <w:pPr>
              <w:jc w:val="both"/>
              <w:rPr>
                <w:b/>
                <w:bCs/>
                <w:kern w:val="2"/>
                <w:szCs w:val="24"/>
              </w:rPr>
            </w:pPr>
          </w:p>
          <w:p w14:paraId="5A75754A" w14:textId="77777777" w:rsidR="005A5832" w:rsidRDefault="005A5832" w:rsidP="00CB225C">
            <w:pPr>
              <w:jc w:val="both"/>
              <w:rPr>
                <w:b/>
                <w:bCs/>
                <w:kern w:val="2"/>
                <w:szCs w:val="24"/>
              </w:rPr>
            </w:pPr>
          </w:p>
          <w:p w14:paraId="67218940" w14:textId="77777777" w:rsidR="005A5832" w:rsidRDefault="005A5832" w:rsidP="00CB225C">
            <w:pPr>
              <w:jc w:val="both"/>
              <w:rPr>
                <w:b/>
                <w:bCs/>
                <w:kern w:val="2"/>
                <w:szCs w:val="24"/>
              </w:rPr>
            </w:pPr>
          </w:p>
          <w:p w14:paraId="0C9B3ABD" w14:textId="77777777" w:rsidR="005A5832" w:rsidRDefault="005A5832" w:rsidP="00CB225C">
            <w:pPr>
              <w:jc w:val="both"/>
              <w:rPr>
                <w:b/>
                <w:bCs/>
                <w:kern w:val="2"/>
                <w:szCs w:val="24"/>
              </w:rPr>
            </w:pPr>
          </w:p>
          <w:p w14:paraId="3A291A03" w14:textId="77777777" w:rsidR="005A5832" w:rsidRDefault="00A10867" w:rsidP="00CB225C">
            <w:pPr>
              <w:jc w:val="both"/>
              <w:rPr>
                <w:b/>
                <w:bCs/>
                <w:kern w:val="2"/>
                <w:szCs w:val="24"/>
              </w:rPr>
            </w:pPr>
            <w:r>
              <w:rPr>
                <w:b/>
                <w:bCs/>
                <w:kern w:val="2"/>
                <w:szCs w:val="24"/>
              </w:rPr>
              <w:t>1.1. Pirkėjas</w:t>
            </w:r>
          </w:p>
        </w:tc>
        <w:tc>
          <w:tcPr>
            <w:tcW w:w="3240" w:type="dxa"/>
          </w:tcPr>
          <w:p w14:paraId="55D7A527" w14:textId="77777777" w:rsidR="005A5832" w:rsidRDefault="00A10867" w:rsidP="00CB225C">
            <w:pPr>
              <w:jc w:val="both"/>
              <w:rPr>
                <w:kern w:val="2"/>
                <w:szCs w:val="24"/>
              </w:rPr>
            </w:pPr>
            <w:r>
              <w:rPr>
                <w:kern w:val="2"/>
                <w:szCs w:val="24"/>
              </w:rPr>
              <w:t>1.1.1. Pavadinimas</w:t>
            </w:r>
          </w:p>
        </w:tc>
        <w:tc>
          <w:tcPr>
            <w:tcW w:w="3510" w:type="dxa"/>
          </w:tcPr>
          <w:p w14:paraId="4CE7AE9F" w14:textId="3B92FA72" w:rsidR="005A5832" w:rsidRPr="00E607C7" w:rsidRDefault="00557A61" w:rsidP="0052542D">
            <w:pPr>
              <w:jc w:val="both"/>
            </w:pPr>
            <w:r w:rsidRPr="00E607C7">
              <w:t>L</w:t>
            </w:r>
            <w:r w:rsidR="00E607C7" w:rsidRPr="00E607C7">
              <w:t xml:space="preserve">ietuvos kariuomenės </w:t>
            </w:r>
            <w:r w:rsidRPr="00E607C7">
              <w:t xml:space="preserve"> </w:t>
            </w:r>
            <w:r w:rsidR="0052542D">
              <w:t>Logistikos valdybos Įgulų aptarnavimo tarnyba (toliau – LK LV ĮAT)</w:t>
            </w:r>
          </w:p>
        </w:tc>
      </w:tr>
      <w:tr w:rsidR="005A5832" w14:paraId="4EC9D85B" w14:textId="77777777">
        <w:tc>
          <w:tcPr>
            <w:tcW w:w="2808" w:type="dxa"/>
            <w:vMerge/>
          </w:tcPr>
          <w:p w14:paraId="282C2080" w14:textId="77777777" w:rsidR="005A5832" w:rsidRDefault="005A5832" w:rsidP="00CB225C">
            <w:pPr>
              <w:jc w:val="both"/>
              <w:rPr>
                <w:kern w:val="2"/>
                <w:szCs w:val="24"/>
              </w:rPr>
            </w:pPr>
          </w:p>
        </w:tc>
        <w:tc>
          <w:tcPr>
            <w:tcW w:w="3240" w:type="dxa"/>
          </w:tcPr>
          <w:p w14:paraId="3FE78A11" w14:textId="77777777" w:rsidR="005A5832" w:rsidRDefault="00A10867" w:rsidP="00CB225C">
            <w:pPr>
              <w:jc w:val="both"/>
              <w:rPr>
                <w:kern w:val="2"/>
                <w:szCs w:val="24"/>
              </w:rPr>
            </w:pPr>
            <w:r>
              <w:rPr>
                <w:kern w:val="2"/>
                <w:szCs w:val="24"/>
              </w:rPr>
              <w:t>1.1.2. Juridinio asmens kodas</w:t>
            </w:r>
          </w:p>
        </w:tc>
        <w:tc>
          <w:tcPr>
            <w:tcW w:w="3510" w:type="dxa"/>
          </w:tcPr>
          <w:p w14:paraId="30A89787" w14:textId="02321919" w:rsidR="005A5832" w:rsidRPr="0052542D" w:rsidRDefault="0052542D" w:rsidP="00CB225C">
            <w:pPr>
              <w:jc w:val="both"/>
              <w:rPr>
                <w:kern w:val="2"/>
                <w:szCs w:val="24"/>
              </w:rPr>
            </w:pPr>
            <w:r w:rsidRPr="0052542D">
              <w:rPr>
                <w:color w:val="212529"/>
                <w:shd w:val="clear" w:color="auto" w:fill="F8F8F8"/>
              </w:rPr>
              <w:t>300066843</w:t>
            </w:r>
          </w:p>
        </w:tc>
      </w:tr>
      <w:tr w:rsidR="005A5832" w14:paraId="2EACEA58" w14:textId="77777777">
        <w:tc>
          <w:tcPr>
            <w:tcW w:w="2808" w:type="dxa"/>
            <w:vMerge/>
          </w:tcPr>
          <w:p w14:paraId="307DEB62" w14:textId="77777777" w:rsidR="005A5832" w:rsidRDefault="005A5832" w:rsidP="00CB225C">
            <w:pPr>
              <w:jc w:val="both"/>
              <w:rPr>
                <w:kern w:val="2"/>
                <w:szCs w:val="24"/>
              </w:rPr>
            </w:pPr>
          </w:p>
        </w:tc>
        <w:tc>
          <w:tcPr>
            <w:tcW w:w="3240" w:type="dxa"/>
          </w:tcPr>
          <w:p w14:paraId="69BBDDA6" w14:textId="77777777" w:rsidR="005A5832" w:rsidRDefault="00A10867" w:rsidP="00CB225C">
            <w:pPr>
              <w:jc w:val="both"/>
              <w:rPr>
                <w:kern w:val="2"/>
                <w:szCs w:val="24"/>
              </w:rPr>
            </w:pPr>
            <w:r>
              <w:rPr>
                <w:kern w:val="2"/>
                <w:szCs w:val="24"/>
              </w:rPr>
              <w:t>1.1.3. Adresas</w:t>
            </w:r>
          </w:p>
        </w:tc>
        <w:tc>
          <w:tcPr>
            <w:tcW w:w="3510" w:type="dxa"/>
          </w:tcPr>
          <w:p w14:paraId="67331B58" w14:textId="3B37629F" w:rsidR="005A5832" w:rsidRPr="0052542D" w:rsidRDefault="0052542D" w:rsidP="00CB225C">
            <w:pPr>
              <w:jc w:val="both"/>
              <w:rPr>
                <w:color w:val="212529"/>
              </w:rPr>
            </w:pPr>
            <w:r w:rsidRPr="0052542D">
              <w:rPr>
                <w:color w:val="212529"/>
              </w:rPr>
              <w:t>Mindaugo g. 26, LT-03215 Vilnius</w:t>
            </w:r>
          </w:p>
        </w:tc>
      </w:tr>
      <w:tr w:rsidR="005A5832" w14:paraId="3F11750A" w14:textId="77777777">
        <w:tc>
          <w:tcPr>
            <w:tcW w:w="2808" w:type="dxa"/>
            <w:vMerge/>
          </w:tcPr>
          <w:p w14:paraId="3AA6F09C" w14:textId="77777777" w:rsidR="005A5832" w:rsidRDefault="005A5832" w:rsidP="00CB225C">
            <w:pPr>
              <w:jc w:val="both"/>
              <w:rPr>
                <w:kern w:val="2"/>
                <w:szCs w:val="24"/>
              </w:rPr>
            </w:pPr>
          </w:p>
        </w:tc>
        <w:tc>
          <w:tcPr>
            <w:tcW w:w="3240" w:type="dxa"/>
          </w:tcPr>
          <w:p w14:paraId="316964D1" w14:textId="77777777" w:rsidR="005A5832" w:rsidRDefault="002176E2" w:rsidP="00CB225C">
            <w:pPr>
              <w:jc w:val="both"/>
              <w:rPr>
                <w:kern w:val="2"/>
                <w:szCs w:val="24"/>
              </w:rPr>
            </w:pPr>
            <w:r>
              <w:rPr>
                <w:kern w:val="2"/>
                <w:szCs w:val="24"/>
              </w:rPr>
              <w:t>1.1.4</w:t>
            </w:r>
            <w:r w:rsidR="00A10867">
              <w:rPr>
                <w:kern w:val="2"/>
                <w:szCs w:val="24"/>
              </w:rPr>
              <w:t>. Telefonas</w:t>
            </w:r>
          </w:p>
        </w:tc>
        <w:tc>
          <w:tcPr>
            <w:tcW w:w="3510" w:type="dxa"/>
          </w:tcPr>
          <w:p w14:paraId="334D7F17" w14:textId="5E3F3E62" w:rsidR="005A5832" w:rsidRDefault="0052542D" w:rsidP="00CB225C">
            <w:pPr>
              <w:jc w:val="both"/>
              <w:rPr>
                <w:kern w:val="2"/>
                <w:szCs w:val="24"/>
              </w:rPr>
            </w:pPr>
            <w:r>
              <w:t>+370 706 70750</w:t>
            </w:r>
          </w:p>
        </w:tc>
      </w:tr>
      <w:tr w:rsidR="005A5832" w14:paraId="634D00FF" w14:textId="77777777">
        <w:tc>
          <w:tcPr>
            <w:tcW w:w="2808" w:type="dxa"/>
            <w:vMerge/>
          </w:tcPr>
          <w:p w14:paraId="1BC3D8C0" w14:textId="77777777" w:rsidR="005A5832" w:rsidRDefault="005A5832" w:rsidP="00CB225C">
            <w:pPr>
              <w:jc w:val="both"/>
              <w:rPr>
                <w:kern w:val="2"/>
                <w:szCs w:val="24"/>
              </w:rPr>
            </w:pPr>
          </w:p>
        </w:tc>
        <w:tc>
          <w:tcPr>
            <w:tcW w:w="3240" w:type="dxa"/>
          </w:tcPr>
          <w:p w14:paraId="435F089A" w14:textId="77777777" w:rsidR="005A5832" w:rsidRDefault="002176E2" w:rsidP="00CB225C">
            <w:pPr>
              <w:jc w:val="both"/>
              <w:rPr>
                <w:kern w:val="2"/>
                <w:szCs w:val="24"/>
              </w:rPr>
            </w:pPr>
            <w:r>
              <w:rPr>
                <w:kern w:val="2"/>
                <w:szCs w:val="24"/>
              </w:rPr>
              <w:t>1.1.5</w:t>
            </w:r>
            <w:r w:rsidR="00A10867">
              <w:rPr>
                <w:kern w:val="2"/>
                <w:szCs w:val="24"/>
              </w:rPr>
              <w:t>. Šalies atstovas</w:t>
            </w:r>
          </w:p>
        </w:tc>
        <w:tc>
          <w:tcPr>
            <w:tcW w:w="3510" w:type="dxa"/>
          </w:tcPr>
          <w:p w14:paraId="558ED34C" w14:textId="48A79645" w:rsidR="005A5832" w:rsidRDefault="0052542D" w:rsidP="00CB225C">
            <w:pPr>
              <w:jc w:val="both"/>
              <w:rPr>
                <w:kern w:val="2"/>
                <w:szCs w:val="24"/>
              </w:rPr>
            </w:pPr>
            <w:r>
              <w:rPr>
                <w:kern w:val="2"/>
                <w:szCs w:val="24"/>
              </w:rPr>
              <w:t>LK LV ĮAT vadas plk. ltn. Mindaugas Juotkus</w:t>
            </w:r>
          </w:p>
        </w:tc>
      </w:tr>
      <w:tr w:rsidR="005A5832" w14:paraId="5D6A3976" w14:textId="77777777">
        <w:tc>
          <w:tcPr>
            <w:tcW w:w="2808" w:type="dxa"/>
            <w:vMerge w:val="restart"/>
          </w:tcPr>
          <w:p w14:paraId="1C2C102E" w14:textId="77777777" w:rsidR="005A5832" w:rsidRDefault="005A5832" w:rsidP="00CB225C">
            <w:pPr>
              <w:jc w:val="both"/>
              <w:rPr>
                <w:b/>
                <w:bCs/>
                <w:kern w:val="2"/>
                <w:szCs w:val="24"/>
              </w:rPr>
            </w:pPr>
          </w:p>
          <w:p w14:paraId="61756A82" w14:textId="77777777" w:rsidR="005A5832" w:rsidRDefault="005A5832" w:rsidP="00CB225C">
            <w:pPr>
              <w:jc w:val="both"/>
              <w:rPr>
                <w:b/>
                <w:bCs/>
                <w:kern w:val="2"/>
                <w:szCs w:val="24"/>
              </w:rPr>
            </w:pPr>
          </w:p>
          <w:p w14:paraId="7083E719" w14:textId="77777777" w:rsidR="005A5832" w:rsidRDefault="005A5832" w:rsidP="00CB225C">
            <w:pPr>
              <w:jc w:val="both"/>
              <w:rPr>
                <w:b/>
                <w:bCs/>
                <w:kern w:val="2"/>
                <w:szCs w:val="24"/>
              </w:rPr>
            </w:pPr>
          </w:p>
          <w:p w14:paraId="0F459D2D" w14:textId="77777777" w:rsidR="005A5832" w:rsidRDefault="00A10867" w:rsidP="00CB225C">
            <w:pPr>
              <w:jc w:val="both"/>
              <w:rPr>
                <w:b/>
                <w:bCs/>
                <w:kern w:val="2"/>
                <w:szCs w:val="24"/>
              </w:rPr>
            </w:pPr>
            <w:r>
              <w:rPr>
                <w:b/>
                <w:bCs/>
                <w:kern w:val="2"/>
                <w:szCs w:val="24"/>
              </w:rPr>
              <w:t>1.2. Tiekėjas</w:t>
            </w:r>
          </w:p>
          <w:p w14:paraId="7CAB7AD2" w14:textId="77777777" w:rsidR="005A5832" w:rsidRDefault="00A10867" w:rsidP="00CB225C">
            <w:pPr>
              <w:jc w:val="both"/>
              <w:rPr>
                <w:b/>
                <w:bCs/>
                <w:kern w:val="2"/>
                <w:szCs w:val="24"/>
              </w:rPr>
            </w:pPr>
            <w:r>
              <w:rPr>
                <w:color w:val="4472C4"/>
                <w:kern w:val="2"/>
                <w:szCs w:val="24"/>
              </w:rPr>
              <w:t xml:space="preserve"> </w:t>
            </w:r>
          </w:p>
        </w:tc>
        <w:tc>
          <w:tcPr>
            <w:tcW w:w="3240" w:type="dxa"/>
          </w:tcPr>
          <w:p w14:paraId="5993C253" w14:textId="77777777" w:rsidR="005A5832" w:rsidRDefault="00A10867" w:rsidP="00CB225C">
            <w:pPr>
              <w:jc w:val="both"/>
              <w:rPr>
                <w:kern w:val="2"/>
                <w:szCs w:val="24"/>
              </w:rPr>
            </w:pPr>
            <w:r>
              <w:rPr>
                <w:kern w:val="2"/>
                <w:szCs w:val="24"/>
              </w:rPr>
              <w:t>1.2.1. Pavadinimas</w:t>
            </w:r>
          </w:p>
        </w:tc>
        <w:tc>
          <w:tcPr>
            <w:tcW w:w="3510" w:type="dxa"/>
          </w:tcPr>
          <w:p w14:paraId="1492C3B2" w14:textId="0E07A96B" w:rsidR="005A5832" w:rsidRDefault="00F33C13" w:rsidP="00CB225C">
            <w:pPr>
              <w:jc w:val="both"/>
              <w:rPr>
                <w:kern w:val="2"/>
                <w:szCs w:val="24"/>
              </w:rPr>
            </w:pPr>
            <w:r>
              <w:rPr>
                <w:kern w:val="2"/>
                <w:szCs w:val="24"/>
              </w:rPr>
              <w:t>UAB „Arveka“</w:t>
            </w:r>
          </w:p>
        </w:tc>
      </w:tr>
      <w:tr w:rsidR="005A5832" w14:paraId="4434E387" w14:textId="77777777">
        <w:tc>
          <w:tcPr>
            <w:tcW w:w="2808" w:type="dxa"/>
            <w:vMerge/>
          </w:tcPr>
          <w:p w14:paraId="4F2B4DBE" w14:textId="77777777" w:rsidR="005A5832" w:rsidRDefault="005A5832" w:rsidP="00CB225C">
            <w:pPr>
              <w:jc w:val="both"/>
              <w:rPr>
                <w:b/>
                <w:bCs/>
                <w:kern w:val="2"/>
                <w:szCs w:val="24"/>
              </w:rPr>
            </w:pPr>
          </w:p>
        </w:tc>
        <w:tc>
          <w:tcPr>
            <w:tcW w:w="3240" w:type="dxa"/>
          </w:tcPr>
          <w:p w14:paraId="4B523EC0" w14:textId="77777777" w:rsidR="005A5832" w:rsidRDefault="00A10867" w:rsidP="00CB225C">
            <w:pPr>
              <w:jc w:val="both"/>
              <w:rPr>
                <w:kern w:val="2"/>
                <w:szCs w:val="24"/>
              </w:rPr>
            </w:pPr>
            <w:r>
              <w:rPr>
                <w:kern w:val="2"/>
                <w:szCs w:val="24"/>
              </w:rPr>
              <w:t>1.2.2. Juridinio asmens kodas</w:t>
            </w:r>
          </w:p>
        </w:tc>
        <w:tc>
          <w:tcPr>
            <w:tcW w:w="3510" w:type="dxa"/>
          </w:tcPr>
          <w:p w14:paraId="2D3E2597" w14:textId="2CC4A485" w:rsidR="005A5832" w:rsidRDefault="00F33C13" w:rsidP="00CB225C">
            <w:pPr>
              <w:jc w:val="both"/>
              <w:rPr>
                <w:kern w:val="2"/>
                <w:szCs w:val="24"/>
              </w:rPr>
            </w:pPr>
            <w:r w:rsidRPr="00F33C13">
              <w:rPr>
                <w:kern w:val="2"/>
                <w:szCs w:val="24"/>
              </w:rPr>
              <w:t>122599087</w:t>
            </w:r>
          </w:p>
        </w:tc>
      </w:tr>
      <w:tr w:rsidR="005A5832" w14:paraId="4721A5CC" w14:textId="77777777">
        <w:tc>
          <w:tcPr>
            <w:tcW w:w="2808" w:type="dxa"/>
            <w:vMerge/>
          </w:tcPr>
          <w:p w14:paraId="3C098B6F" w14:textId="77777777" w:rsidR="005A5832" w:rsidRDefault="005A5832" w:rsidP="00CB225C">
            <w:pPr>
              <w:jc w:val="both"/>
              <w:rPr>
                <w:b/>
                <w:bCs/>
                <w:kern w:val="2"/>
                <w:szCs w:val="24"/>
              </w:rPr>
            </w:pPr>
          </w:p>
        </w:tc>
        <w:tc>
          <w:tcPr>
            <w:tcW w:w="3240" w:type="dxa"/>
          </w:tcPr>
          <w:p w14:paraId="5536EF8C" w14:textId="77777777" w:rsidR="005A5832" w:rsidRDefault="00A10867" w:rsidP="00CB225C">
            <w:pPr>
              <w:jc w:val="both"/>
              <w:rPr>
                <w:kern w:val="2"/>
                <w:szCs w:val="24"/>
              </w:rPr>
            </w:pPr>
            <w:r>
              <w:rPr>
                <w:kern w:val="2"/>
                <w:szCs w:val="24"/>
              </w:rPr>
              <w:t>1.2.3. Adresas</w:t>
            </w:r>
          </w:p>
        </w:tc>
        <w:tc>
          <w:tcPr>
            <w:tcW w:w="3510" w:type="dxa"/>
          </w:tcPr>
          <w:p w14:paraId="3790BFFA" w14:textId="6BB8C076" w:rsidR="005A5832" w:rsidRDefault="00F33C13" w:rsidP="00CB225C">
            <w:pPr>
              <w:jc w:val="both"/>
              <w:rPr>
                <w:kern w:val="2"/>
                <w:szCs w:val="24"/>
              </w:rPr>
            </w:pPr>
            <w:r w:rsidRPr="00F33C13">
              <w:rPr>
                <w:kern w:val="2"/>
                <w:szCs w:val="24"/>
              </w:rPr>
              <w:t>L. Stuokos-Gucevičiaus g. 9-6, Vilnius</w:t>
            </w:r>
          </w:p>
        </w:tc>
      </w:tr>
      <w:tr w:rsidR="005A5832" w14:paraId="19855769" w14:textId="77777777">
        <w:tc>
          <w:tcPr>
            <w:tcW w:w="2808" w:type="dxa"/>
            <w:vMerge/>
          </w:tcPr>
          <w:p w14:paraId="70E263FD" w14:textId="77777777" w:rsidR="005A5832" w:rsidRDefault="005A5832" w:rsidP="00CB225C">
            <w:pPr>
              <w:jc w:val="both"/>
              <w:rPr>
                <w:b/>
                <w:bCs/>
                <w:kern w:val="2"/>
                <w:szCs w:val="24"/>
              </w:rPr>
            </w:pPr>
          </w:p>
        </w:tc>
        <w:tc>
          <w:tcPr>
            <w:tcW w:w="3240" w:type="dxa"/>
          </w:tcPr>
          <w:p w14:paraId="3822DBCB" w14:textId="77777777" w:rsidR="005A5832" w:rsidRDefault="00A10867" w:rsidP="00CB225C">
            <w:pPr>
              <w:jc w:val="both"/>
              <w:rPr>
                <w:kern w:val="2"/>
                <w:szCs w:val="24"/>
              </w:rPr>
            </w:pPr>
            <w:r>
              <w:rPr>
                <w:kern w:val="2"/>
                <w:szCs w:val="24"/>
              </w:rPr>
              <w:t>1.2.4. PVM mokėtojo kodas</w:t>
            </w:r>
          </w:p>
        </w:tc>
        <w:tc>
          <w:tcPr>
            <w:tcW w:w="3510" w:type="dxa"/>
          </w:tcPr>
          <w:p w14:paraId="2C56D064" w14:textId="197BF3E8" w:rsidR="005A5832" w:rsidRDefault="00F33C13" w:rsidP="00CB225C">
            <w:pPr>
              <w:jc w:val="both"/>
              <w:rPr>
                <w:kern w:val="2"/>
                <w:szCs w:val="24"/>
              </w:rPr>
            </w:pPr>
            <w:r w:rsidRPr="00F33C13">
              <w:rPr>
                <w:kern w:val="2"/>
                <w:szCs w:val="24"/>
              </w:rPr>
              <w:t>LT225990811</w:t>
            </w:r>
          </w:p>
        </w:tc>
      </w:tr>
      <w:tr w:rsidR="005A5832" w14:paraId="6B72491C" w14:textId="77777777">
        <w:tc>
          <w:tcPr>
            <w:tcW w:w="2808" w:type="dxa"/>
            <w:vMerge/>
          </w:tcPr>
          <w:p w14:paraId="2B770AC6" w14:textId="77777777" w:rsidR="005A5832" w:rsidRDefault="005A5832" w:rsidP="00CB225C">
            <w:pPr>
              <w:jc w:val="both"/>
              <w:rPr>
                <w:b/>
                <w:bCs/>
                <w:kern w:val="2"/>
                <w:szCs w:val="24"/>
              </w:rPr>
            </w:pPr>
          </w:p>
        </w:tc>
        <w:tc>
          <w:tcPr>
            <w:tcW w:w="3240" w:type="dxa"/>
          </w:tcPr>
          <w:p w14:paraId="10E5072E" w14:textId="77777777" w:rsidR="005A5832" w:rsidRDefault="00A10867" w:rsidP="00CB225C">
            <w:pPr>
              <w:jc w:val="both"/>
              <w:rPr>
                <w:kern w:val="2"/>
                <w:szCs w:val="24"/>
              </w:rPr>
            </w:pPr>
            <w:r>
              <w:rPr>
                <w:kern w:val="2"/>
                <w:szCs w:val="24"/>
              </w:rPr>
              <w:t>1.2.5. Atsiskaitomoji sąskaita</w:t>
            </w:r>
          </w:p>
        </w:tc>
        <w:tc>
          <w:tcPr>
            <w:tcW w:w="3510" w:type="dxa"/>
          </w:tcPr>
          <w:p w14:paraId="3D511A7F" w14:textId="39766B75" w:rsidR="005A5832" w:rsidRDefault="00F33C13" w:rsidP="00CB225C">
            <w:pPr>
              <w:jc w:val="both"/>
              <w:rPr>
                <w:kern w:val="2"/>
                <w:szCs w:val="24"/>
              </w:rPr>
            </w:pPr>
            <w:r w:rsidRPr="00F33C13">
              <w:rPr>
                <w:kern w:val="2"/>
                <w:szCs w:val="24"/>
              </w:rPr>
              <w:t>LT547044060001204545</w:t>
            </w:r>
          </w:p>
        </w:tc>
      </w:tr>
      <w:tr w:rsidR="005A5832" w14:paraId="71E0E12F" w14:textId="77777777">
        <w:tc>
          <w:tcPr>
            <w:tcW w:w="2808" w:type="dxa"/>
            <w:vMerge/>
          </w:tcPr>
          <w:p w14:paraId="1A6BA23F" w14:textId="77777777" w:rsidR="005A5832" w:rsidRDefault="005A5832" w:rsidP="00CB225C">
            <w:pPr>
              <w:jc w:val="both"/>
              <w:rPr>
                <w:b/>
                <w:bCs/>
                <w:kern w:val="2"/>
                <w:szCs w:val="24"/>
              </w:rPr>
            </w:pPr>
          </w:p>
        </w:tc>
        <w:tc>
          <w:tcPr>
            <w:tcW w:w="3240" w:type="dxa"/>
          </w:tcPr>
          <w:p w14:paraId="2E3C1418" w14:textId="77777777" w:rsidR="005A5832" w:rsidRDefault="00A10867" w:rsidP="00CB225C">
            <w:pPr>
              <w:jc w:val="both"/>
              <w:rPr>
                <w:kern w:val="2"/>
                <w:szCs w:val="24"/>
              </w:rPr>
            </w:pPr>
            <w:r>
              <w:rPr>
                <w:kern w:val="2"/>
                <w:szCs w:val="24"/>
              </w:rPr>
              <w:t>1.2.6. Bankas, banko kodas</w:t>
            </w:r>
          </w:p>
        </w:tc>
        <w:tc>
          <w:tcPr>
            <w:tcW w:w="3510" w:type="dxa"/>
          </w:tcPr>
          <w:p w14:paraId="51DBA1F4" w14:textId="580A03A0" w:rsidR="005A5832" w:rsidRDefault="00F33C13" w:rsidP="00CB225C">
            <w:pPr>
              <w:jc w:val="both"/>
              <w:rPr>
                <w:kern w:val="2"/>
                <w:szCs w:val="24"/>
              </w:rPr>
            </w:pPr>
            <w:r w:rsidRPr="00F33C13">
              <w:rPr>
                <w:kern w:val="2"/>
                <w:szCs w:val="24"/>
              </w:rPr>
              <w:t>AB SEB bankas, 70440</w:t>
            </w:r>
          </w:p>
        </w:tc>
      </w:tr>
      <w:tr w:rsidR="005A5832" w14:paraId="7AB9EFE6" w14:textId="77777777">
        <w:tc>
          <w:tcPr>
            <w:tcW w:w="2808" w:type="dxa"/>
            <w:vMerge/>
          </w:tcPr>
          <w:p w14:paraId="5B2BB638" w14:textId="77777777" w:rsidR="005A5832" w:rsidRDefault="005A5832" w:rsidP="00CB225C">
            <w:pPr>
              <w:jc w:val="both"/>
              <w:rPr>
                <w:b/>
                <w:bCs/>
                <w:kern w:val="2"/>
                <w:szCs w:val="24"/>
              </w:rPr>
            </w:pPr>
          </w:p>
        </w:tc>
        <w:tc>
          <w:tcPr>
            <w:tcW w:w="3240" w:type="dxa"/>
          </w:tcPr>
          <w:p w14:paraId="36FA5CC8" w14:textId="77777777" w:rsidR="005A5832" w:rsidRDefault="00A10867" w:rsidP="00CB225C">
            <w:pPr>
              <w:jc w:val="both"/>
              <w:rPr>
                <w:kern w:val="2"/>
                <w:szCs w:val="24"/>
              </w:rPr>
            </w:pPr>
            <w:r>
              <w:rPr>
                <w:kern w:val="2"/>
                <w:szCs w:val="24"/>
              </w:rPr>
              <w:t>1.2.7. Telefonas</w:t>
            </w:r>
          </w:p>
        </w:tc>
        <w:tc>
          <w:tcPr>
            <w:tcW w:w="3510" w:type="dxa"/>
          </w:tcPr>
          <w:p w14:paraId="3DC647B6" w14:textId="7F43461E" w:rsidR="005A5832" w:rsidRDefault="005720EB" w:rsidP="00CB225C">
            <w:pPr>
              <w:jc w:val="both"/>
              <w:rPr>
                <w:kern w:val="2"/>
                <w:szCs w:val="24"/>
              </w:rPr>
            </w:pPr>
            <w:r w:rsidRPr="005720EB">
              <w:rPr>
                <w:kern w:val="2"/>
                <w:szCs w:val="24"/>
              </w:rPr>
              <w:t>+370 5 2610990</w:t>
            </w:r>
          </w:p>
        </w:tc>
      </w:tr>
      <w:tr w:rsidR="005A5832" w14:paraId="263D3A39" w14:textId="77777777">
        <w:tc>
          <w:tcPr>
            <w:tcW w:w="2808" w:type="dxa"/>
            <w:vMerge/>
          </w:tcPr>
          <w:p w14:paraId="4A354224" w14:textId="77777777" w:rsidR="005A5832" w:rsidRDefault="005A5832" w:rsidP="00CB225C">
            <w:pPr>
              <w:jc w:val="both"/>
              <w:rPr>
                <w:b/>
                <w:bCs/>
                <w:kern w:val="2"/>
                <w:szCs w:val="24"/>
              </w:rPr>
            </w:pPr>
          </w:p>
        </w:tc>
        <w:tc>
          <w:tcPr>
            <w:tcW w:w="3240" w:type="dxa"/>
          </w:tcPr>
          <w:p w14:paraId="78373505" w14:textId="77777777" w:rsidR="005A5832" w:rsidRDefault="00A10867" w:rsidP="00CB225C">
            <w:pPr>
              <w:jc w:val="both"/>
              <w:rPr>
                <w:kern w:val="2"/>
                <w:szCs w:val="24"/>
              </w:rPr>
            </w:pPr>
            <w:r>
              <w:rPr>
                <w:kern w:val="2"/>
                <w:szCs w:val="24"/>
              </w:rPr>
              <w:t>1.2.8. El. paštas</w:t>
            </w:r>
          </w:p>
        </w:tc>
        <w:tc>
          <w:tcPr>
            <w:tcW w:w="3510" w:type="dxa"/>
          </w:tcPr>
          <w:p w14:paraId="78F9E7C4" w14:textId="2FE13498" w:rsidR="005A5832" w:rsidRDefault="00F33C13" w:rsidP="00CB225C">
            <w:pPr>
              <w:jc w:val="both"/>
              <w:rPr>
                <w:kern w:val="2"/>
                <w:szCs w:val="24"/>
              </w:rPr>
            </w:pPr>
            <w:r w:rsidRPr="00F33C13">
              <w:rPr>
                <w:kern w:val="2"/>
                <w:szCs w:val="24"/>
              </w:rPr>
              <w:t>info@arveka.lt</w:t>
            </w:r>
          </w:p>
        </w:tc>
      </w:tr>
      <w:tr w:rsidR="005A5832" w14:paraId="2DE47E1B" w14:textId="77777777">
        <w:tc>
          <w:tcPr>
            <w:tcW w:w="2808" w:type="dxa"/>
            <w:vMerge/>
          </w:tcPr>
          <w:p w14:paraId="15EF6577" w14:textId="77777777" w:rsidR="005A5832" w:rsidRDefault="005A5832" w:rsidP="00CB225C">
            <w:pPr>
              <w:jc w:val="both"/>
              <w:rPr>
                <w:b/>
                <w:bCs/>
                <w:kern w:val="2"/>
                <w:szCs w:val="24"/>
              </w:rPr>
            </w:pPr>
          </w:p>
        </w:tc>
        <w:tc>
          <w:tcPr>
            <w:tcW w:w="3240" w:type="dxa"/>
          </w:tcPr>
          <w:p w14:paraId="1C144805" w14:textId="77777777" w:rsidR="005A5832" w:rsidRDefault="00A10867" w:rsidP="00CB225C">
            <w:pPr>
              <w:jc w:val="both"/>
              <w:rPr>
                <w:kern w:val="2"/>
                <w:szCs w:val="24"/>
              </w:rPr>
            </w:pPr>
            <w:r>
              <w:rPr>
                <w:kern w:val="2"/>
                <w:szCs w:val="24"/>
              </w:rPr>
              <w:t>1.2.9. Šalies atstovas</w:t>
            </w:r>
          </w:p>
        </w:tc>
        <w:tc>
          <w:tcPr>
            <w:tcW w:w="3510" w:type="dxa"/>
          </w:tcPr>
          <w:p w14:paraId="511BADB9" w14:textId="36292697" w:rsidR="005A5832" w:rsidRPr="00E607C7" w:rsidRDefault="005720EB" w:rsidP="00CB225C">
            <w:pPr>
              <w:jc w:val="both"/>
              <w:rPr>
                <w:color w:val="4472C4" w:themeColor="accent1"/>
                <w:kern w:val="2"/>
                <w:szCs w:val="24"/>
              </w:rPr>
            </w:pPr>
            <w:r>
              <w:rPr>
                <w:szCs w:val="24"/>
                <w:lang w:val="en-US"/>
              </w:rPr>
              <w:t xml:space="preserve">Generalinis direktorius </w:t>
            </w:r>
            <w:r w:rsidR="00F33C13">
              <w:rPr>
                <w:szCs w:val="24"/>
                <w:lang w:val="en-US"/>
              </w:rPr>
              <w:t>Egidijus Skužinskas</w:t>
            </w:r>
          </w:p>
        </w:tc>
      </w:tr>
      <w:tr w:rsidR="00557A61" w14:paraId="23B3426B" w14:textId="77777777" w:rsidTr="00B17497">
        <w:tc>
          <w:tcPr>
            <w:tcW w:w="2808" w:type="dxa"/>
            <w:vMerge w:val="restart"/>
          </w:tcPr>
          <w:p w14:paraId="3D99C891" w14:textId="77777777" w:rsidR="00557A61" w:rsidRDefault="00557A61" w:rsidP="00CB225C">
            <w:pPr>
              <w:jc w:val="both"/>
              <w:rPr>
                <w:b/>
                <w:bCs/>
                <w:kern w:val="2"/>
                <w:szCs w:val="24"/>
              </w:rPr>
            </w:pPr>
          </w:p>
          <w:p w14:paraId="4FB03AA4" w14:textId="77777777" w:rsidR="00557A61" w:rsidRDefault="00557A61" w:rsidP="00CB225C">
            <w:pPr>
              <w:jc w:val="both"/>
              <w:rPr>
                <w:b/>
                <w:bCs/>
                <w:kern w:val="2"/>
                <w:szCs w:val="24"/>
              </w:rPr>
            </w:pPr>
          </w:p>
          <w:p w14:paraId="36C688DC" w14:textId="77777777" w:rsidR="00557A61" w:rsidRDefault="00557A61" w:rsidP="00CB225C">
            <w:pPr>
              <w:jc w:val="both"/>
              <w:rPr>
                <w:b/>
                <w:bCs/>
                <w:kern w:val="2"/>
                <w:szCs w:val="24"/>
              </w:rPr>
            </w:pPr>
          </w:p>
          <w:p w14:paraId="797D2D3F" w14:textId="77777777" w:rsidR="00557A61" w:rsidRDefault="00557A61" w:rsidP="00CB225C">
            <w:pPr>
              <w:jc w:val="both"/>
              <w:rPr>
                <w:b/>
                <w:bCs/>
                <w:kern w:val="2"/>
                <w:szCs w:val="24"/>
              </w:rPr>
            </w:pPr>
            <w:r>
              <w:rPr>
                <w:b/>
                <w:bCs/>
                <w:kern w:val="2"/>
                <w:szCs w:val="24"/>
              </w:rPr>
              <w:t>1.3. Mokėtojas</w:t>
            </w:r>
            <w:r>
              <w:rPr>
                <w:color w:val="4472C4"/>
                <w:kern w:val="2"/>
                <w:szCs w:val="24"/>
              </w:rPr>
              <w:t xml:space="preserve"> </w:t>
            </w:r>
          </w:p>
        </w:tc>
        <w:tc>
          <w:tcPr>
            <w:tcW w:w="3240" w:type="dxa"/>
          </w:tcPr>
          <w:p w14:paraId="523DB51C" w14:textId="77777777" w:rsidR="00557A61" w:rsidRDefault="00557A61" w:rsidP="00CB225C">
            <w:pPr>
              <w:jc w:val="both"/>
              <w:rPr>
                <w:kern w:val="2"/>
                <w:szCs w:val="24"/>
              </w:rPr>
            </w:pPr>
            <w:r>
              <w:rPr>
                <w:kern w:val="2"/>
                <w:szCs w:val="24"/>
              </w:rPr>
              <w:t>1.3.1. Pavadinimas</w:t>
            </w:r>
          </w:p>
        </w:tc>
        <w:tc>
          <w:tcPr>
            <w:tcW w:w="3510" w:type="dxa"/>
          </w:tcPr>
          <w:p w14:paraId="2459CA51" w14:textId="77777777" w:rsidR="00557A61" w:rsidRPr="00557A61" w:rsidRDefault="00557A61" w:rsidP="00CB225C">
            <w:pPr>
              <w:jc w:val="both"/>
            </w:pPr>
            <w:r>
              <w:t>Lietuvos kariuomenė</w:t>
            </w:r>
          </w:p>
        </w:tc>
      </w:tr>
      <w:tr w:rsidR="00557A61" w14:paraId="63B58C26" w14:textId="77777777" w:rsidTr="00B17497">
        <w:tc>
          <w:tcPr>
            <w:tcW w:w="2808" w:type="dxa"/>
            <w:vMerge/>
          </w:tcPr>
          <w:p w14:paraId="2F07D72B" w14:textId="77777777" w:rsidR="00557A61" w:rsidRDefault="00557A61" w:rsidP="00CB225C">
            <w:pPr>
              <w:jc w:val="both"/>
              <w:rPr>
                <w:b/>
                <w:bCs/>
                <w:kern w:val="2"/>
                <w:szCs w:val="24"/>
              </w:rPr>
            </w:pPr>
          </w:p>
        </w:tc>
        <w:tc>
          <w:tcPr>
            <w:tcW w:w="3240" w:type="dxa"/>
          </w:tcPr>
          <w:p w14:paraId="5AD64D5C" w14:textId="77777777" w:rsidR="00557A61" w:rsidRDefault="00557A61" w:rsidP="00CB225C">
            <w:pPr>
              <w:jc w:val="both"/>
              <w:rPr>
                <w:kern w:val="2"/>
                <w:szCs w:val="24"/>
              </w:rPr>
            </w:pPr>
            <w:r>
              <w:rPr>
                <w:kern w:val="2"/>
                <w:szCs w:val="24"/>
              </w:rPr>
              <w:t>1.3.2. Juridinio asmens kodas</w:t>
            </w:r>
          </w:p>
        </w:tc>
        <w:tc>
          <w:tcPr>
            <w:tcW w:w="3510" w:type="dxa"/>
          </w:tcPr>
          <w:p w14:paraId="6A6299DC" w14:textId="77777777" w:rsidR="00557A61" w:rsidRDefault="00557A61" w:rsidP="00CB225C">
            <w:pPr>
              <w:jc w:val="both"/>
              <w:rPr>
                <w:kern w:val="2"/>
                <w:szCs w:val="24"/>
              </w:rPr>
            </w:pPr>
            <w:r w:rsidRPr="006746B6">
              <w:t>188732677</w:t>
            </w:r>
          </w:p>
        </w:tc>
      </w:tr>
      <w:tr w:rsidR="00557A61" w14:paraId="71297619" w14:textId="77777777" w:rsidTr="00B17497">
        <w:tc>
          <w:tcPr>
            <w:tcW w:w="2808" w:type="dxa"/>
            <w:vMerge/>
          </w:tcPr>
          <w:p w14:paraId="46CE77FA" w14:textId="77777777" w:rsidR="00557A61" w:rsidRDefault="00557A61" w:rsidP="00CB225C">
            <w:pPr>
              <w:jc w:val="both"/>
              <w:rPr>
                <w:b/>
                <w:bCs/>
                <w:kern w:val="2"/>
                <w:szCs w:val="24"/>
              </w:rPr>
            </w:pPr>
          </w:p>
        </w:tc>
        <w:tc>
          <w:tcPr>
            <w:tcW w:w="3240" w:type="dxa"/>
          </w:tcPr>
          <w:p w14:paraId="79DD9A6B" w14:textId="77777777" w:rsidR="00557A61" w:rsidRDefault="00557A61" w:rsidP="00CB225C">
            <w:pPr>
              <w:jc w:val="both"/>
              <w:rPr>
                <w:kern w:val="2"/>
                <w:szCs w:val="24"/>
              </w:rPr>
            </w:pPr>
            <w:r>
              <w:rPr>
                <w:kern w:val="2"/>
                <w:szCs w:val="24"/>
              </w:rPr>
              <w:t>1.3.3. Adresas</w:t>
            </w:r>
          </w:p>
        </w:tc>
        <w:tc>
          <w:tcPr>
            <w:tcW w:w="3510" w:type="dxa"/>
          </w:tcPr>
          <w:p w14:paraId="4579EA97" w14:textId="77777777" w:rsidR="00557A61" w:rsidRDefault="00557A61" w:rsidP="00CB225C">
            <w:pPr>
              <w:jc w:val="both"/>
              <w:rPr>
                <w:kern w:val="2"/>
                <w:szCs w:val="24"/>
              </w:rPr>
            </w:pPr>
            <w:r>
              <w:t>Šv. Ignoto 8, LT-01144 Vilnius</w:t>
            </w:r>
          </w:p>
        </w:tc>
      </w:tr>
      <w:tr w:rsidR="00557A61" w14:paraId="68E1857A" w14:textId="77777777" w:rsidTr="00B17497">
        <w:tc>
          <w:tcPr>
            <w:tcW w:w="2808" w:type="dxa"/>
            <w:vMerge/>
          </w:tcPr>
          <w:p w14:paraId="5EA495B7" w14:textId="77777777" w:rsidR="00557A61" w:rsidRDefault="00557A61" w:rsidP="00CB225C">
            <w:pPr>
              <w:jc w:val="both"/>
              <w:rPr>
                <w:b/>
                <w:bCs/>
                <w:kern w:val="2"/>
                <w:szCs w:val="24"/>
              </w:rPr>
            </w:pPr>
          </w:p>
        </w:tc>
        <w:tc>
          <w:tcPr>
            <w:tcW w:w="3240" w:type="dxa"/>
          </w:tcPr>
          <w:p w14:paraId="6B107867" w14:textId="77777777" w:rsidR="00557A61" w:rsidRDefault="00557A61" w:rsidP="00CB225C">
            <w:pPr>
              <w:jc w:val="both"/>
              <w:rPr>
                <w:kern w:val="2"/>
                <w:szCs w:val="24"/>
              </w:rPr>
            </w:pPr>
            <w:r>
              <w:rPr>
                <w:kern w:val="2"/>
                <w:szCs w:val="24"/>
              </w:rPr>
              <w:t>1.3.4. PVM mokėtojo kodas</w:t>
            </w:r>
          </w:p>
        </w:tc>
        <w:tc>
          <w:tcPr>
            <w:tcW w:w="3510" w:type="dxa"/>
          </w:tcPr>
          <w:p w14:paraId="71E7E8F9" w14:textId="77777777" w:rsidR="00557A61" w:rsidRDefault="006E3356" w:rsidP="00CB225C">
            <w:pPr>
              <w:jc w:val="both"/>
              <w:rPr>
                <w:kern w:val="2"/>
                <w:szCs w:val="24"/>
              </w:rPr>
            </w:pPr>
            <w:r w:rsidRPr="006E3356">
              <w:rPr>
                <w:kern w:val="2"/>
                <w:szCs w:val="24"/>
              </w:rPr>
              <w:t>LT887326716</w:t>
            </w:r>
          </w:p>
        </w:tc>
      </w:tr>
      <w:tr w:rsidR="00557A61" w14:paraId="6E8E54C8" w14:textId="77777777" w:rsidTr="00B17497">
        <w:tc>
          <w:tcPr>
            <w:tcW w:w="2808" w:type="dxa"/>
            <w:vMerge/>
          </w:tcPr>
          <w:p w14:paraId="2ECA7E40" w14:textId="77777777" w:rsidR="00557A61" w:rsidRDefault="00557A61" w:rsidP="00CB225C">
            <w:pPr>
              <w:jc w:val="both"/>
              <w:rPr>
                <w:b/>
                <w:bCs/>
                <w:kern w:val="2"/>
                <w:szCs w:val="24"/>
              </w:rPr>
            </w:pPr>
          </w:p>
        </w:tc>
        <w:tc>
          <w:tcPr>
            <w:tcW w:w="3240" w:type="dxa"/>
          </w:tcPr>
          <w:p w14:paraId="295A2A6E" w14:textId="77777777" w:rsidR="00557A61" w:rsidRDefault="00557A61" w:rsidP="00CB225C">
            <w:pPr>
              <w:jc w:val="both"/>
              <w:rPr>
                <w:kern w:val="2"/>
                <w:szCs w:val="24"/>
              </w:rPr>
            </w:pPr>
            <w:r>
              <w:rPr>
                <w:kern w:val="2"/>
                <w:szCs w:val="24"/>
              </w:rPr>
              <w:t>1.3.5. Atsiskaitomoji sąskaita</w:t>
            </w:r>
          </w:p>
        </w:tc>
        <w:tc>
          <w:tcPr>
            <w:tcW w:w="3510" w:type="dxa"/>
          </w:tcPr>
          <w:p w14:paraId="031A74E3" w14:textId="77777777" w:rsidR="00557A61" w:rsidRPr="00D824BD" w:rsidRDefault="00557A61" w:rsidP="00CB225C">
            <w:pPr>
              <w:jc w:val="both"/>
              <w:rPr>
                <w:rFonts w:eastAsia="Calibri"/>
              </w:rPr>
            </w:pPr>
            <w:r w:rsidRPr="00D824BD">
              <w:rPr>
                <w:rFonts w:eastAsia="Calibri"/>
              </w:rPr>
              <w:t>LT62 40400 63610 001175</w:t>
            </w:r>
          </w:p>
          <w:p w14:paraId="2902E169" w14:textId="77777777" w:rsidR="00557A61" w:rsidRPr="00D824BD" w:rsidRDefault="00557A61" w:rsidP="00CB225C">
            <w:pPr>
              <w:jc w:val="both"/>
            </w:pPr>
            <w:r w:rsidRPr="00D824BD">
              <w:t>Lietuvos Respublikos finansų ministerija</w:t>
            </w:r>
          </w:p>
        </w:tc>
      </w:tr>
      <w:tr w:rsidR="00557A61" w14:paraId="25483B6E" w14:textId="77777777" w:rsidTr="00B17497">
        <w:tc>
          <w:tcPr>
            <w:tcW w:w="2808" w:type="dxa"/>
            <w:vMerge/>
          </w:tcPr>
          <w:p w14:paraId="6557731E" w14:textId="77777777" w:rsidR="00557A61" w:rsidRDefault="00557A61" w:rsidP="00CB225C">
            <w:pPr>
              <w:jc w:val="both"/>
              <w:rPr>
                <w:b/>
                <w:bCs/>
                <w:kern w:val="2"/>
                <w:szCs w:val="24"/>
              </w:rPr>
            </w:pPr>
          </w:p>
        </w:tc>
        <w:tc>
          <w:tcPr>
            <w:tcW w:w="3240" w:type="dxa"/>
          </w:tcPr>
          <w:p w14:paraId="66E8267B" w14:textId="77777777" w:rsidR="00557A61" w:rsidRDefault="00557A61" w:rsidP="00CB225C">
            <w:pPr>
              <w:jc w:val="both"/>
              <w:rPr>
                <w:kern w:val="2"/>
                <w:szCs w:val="24"/>
              </w:rPr>
            </w:pPr>
            <w:r>
              <w:rPr>
                <w:kern w:val="2"/>
                <w:szCs w:val="24"/>
              </w:rPr>
              <w:t>1.3.6. Bankas, banko kodas</w:t>
            </w:r>
          </w:p>
        </w:tc>
        <w:tc>
          <w:tcPr>
            <w:tcW w:w="3510" w:type="dxa"/>
          </w:tcPr>
          <w:p w14:paraId="73191BB1" w14:textId="77777777" w:rsidR="00557A61" w:rsidRDefault="00557A61" w:rsidP="00CB225C">
            <w:pPr>
              <w:jc w:val="both"/>
              <w:rPr>
                <w:kern w:val="2"/>
                <w:szCs w:val="24"/>
              </w:rPr>
            </w:pPr>
            <w:r>
              <w:rPr>
                <w:kern w:val="2"/>
                <w:szCs w:val="24"/>
              </w:rPr>
              <w:t>40400</w:t>
            </w:r>
          </w:p>
        </w:tc>
      </w:tr>
    </w:tbl>
    <w:p w14:paraId="5F1CB49D" w14:textId="77777777" w:rsidR="005A5832" w:rsidRDefault="005A5832" w:rsidP="00CB225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0B401273" w14:textId="77777777">
        <w:trPr>
          <w:trHeight w:val="300"/>
        </w:trPr>
        <w:tc>
          <w:tcPr>
            <w:tcW w:w="9535" w:type="dxa"/>
            <w:gridSpan w:val="4"/>
          </w:tcPr>
          <w:p w14:paraId="6B49DA14" w14:textId="77777777" w:rsidR="005A5832" w:rsidRDefault="00A10867" w:rsidP="00CB225C">
            <w:pPr>
              <w:jc w:val="both"/>
              <w:rPr>
                <w:b/>
                <w:bCs/>
                <w:kern w:val="2"/>
                <w:szCs w:val="24"/>
              </w:rPr>
            </w:pPr>
            <w:r>
              <w:rPr>
                <w:b/>
                <w:bCs/>
                <w:kern w:val="2"/>
                <w:szCs w:val="24"/>
              </w:rPr>
              <w:t>2. ATSAKINGI ASMENYS</w:t>
            </w:r>
          </w:p>
        </w:tc>
      </w:tr>
      <w:tr w:rsidR="005A5832" w14:paraId="33D8A8E4" w14:textId="77777777">
        <w:trPr>
          <w:trHeight w:val="300"/>
        </w:trPr>
        <w:tc>
          <w:tcPr>
            <w:tcW w:w="2704" w:type="dxa"/>
            <w:gridSpan w:val="2"/>
          </w:tcPr>
          <w:p w14:paraId="34108FE2" w14:textId="77777777" w:rsidR="005A5832" w:rsidRDefault="00A10867" w:rsidP="00CB225C">
            <w:pPr>
              <w:jc w:val="both"/>
              <w:rPr>
                <w:b/>
                <w:bCs/>
                <w:kern w:val="2"/>
                <w:szCs w:val="24"/>
              </w:rPr>
            </w:pPr>
            <w:r>
              <w:rPr>
                <w:b/>
                <w:bCs/>
                <w:kern w:val="2"/>
                <w:szCs w:val="24"/>
              </w:rPr>
              <w:t xml:space="preserve">2.1. Pirkėjo kontaktiniai asmenys, atsakingi už Sutarties vykdymą, Prekių priėmimą, </w:t>
            </w:r>
            <w:r>
              <w:rPr>
                <w:b/>
                <w:bCs/>
                <w:kern w:val="2"/>
                <w:szCs w:val="24"/>
              </w:rPr>
              <w:lastRenderedPageBreak/>
              <w:t>Sąskaitų per informacinę sistemą „E. sąskaita“ priėmimą</w:t>
            </w:r>
          </w:p>
        </w:tc>
        <w:tc>
          <w:tcPr>
            <w:tcW w:w="6831" w:type="dxa"/>
            <w:gridSpan w:val="2"/>
          </w:tcPr>
          <w:p w14:paraId="7A6C9D3A" w14:textId="1770BDD2" w:rsidR="005A5832" w:rsidRDefault="00F33C13" w:rsidP="00DB30D1">
            <w:pPr>
              <w:jc w:val="both"/>
              <w:rPr>
                <w:color w:val="4472C4"/>
                <w:kern w:val="2"/>
                <w:szCs w:val="24"/>
              </w:rPr>
            </w:pPr>
            <w:r w:rsidRPr="005D3913">
              <w:rPr>
                <w:kern w:val="2"/>
                <w:szCs w:val="24"/>
              </w:rPr>
              <w:lastRenderedPageBreak/>
              <w:t xml:space="preserve">Lietuvos kariuomenės Logistikos valdybos Įgulų aptarnavimo tarnybos Ruklos įgulų aptarnavimo centro </w:t>
            </w:r>
            <w:r w:rsidR="00DB30D1" w:rsidRPr="00DB30D1">
              <w:rPr>
                <w:kern w:val="2"/>
                <w:szCs w:val="24"/>
              </w:rPr>
              <w:t>Infrastruktūros eksploatavimo skyriaus specialist</w:t>
            </w:r>
            <w:r w:rsidR="00DB30D1">
              <w:rPr>
                <w:kern w:val="2"/>
                <w:szCs w:val="24"/>
              </w:rPr>
              <w:t xml:space="preserve">as </w:t>
            </w:r>
            <w:r w:rsidR="00DB30D1" w:rsidRPr="00DB30D1">
              <w:rPr>
                <w:kern w:val="2"/>
                <w:szCs w:val="24"/>
              </w:rPr>
              <w:t xml:space="preserve"> </w:t>
            </w:r>
            <w:r w:rsidR="00DB30D1">
              <w:rPr>
                <w:kern w:val="2"/>
                <w:szCs w:val="24"/>
              </w:rPr>
              <w:t>srž. Vidas Gerčys</w:t>
            </w:r>
            <w:r w:rsidR="005720EB">
              <w:rPr>
                <w:kern w:val="2"/>
                <w:szCs w:val="24"/>
              </w:rPr>
              <w:t xml:space="preserve">, telefono </w:t>
            </w:r>
            <w:r w:rsidR="005720EB">
              <w:rPr>
                <w:kern w:val="2"/>
                <w:szCs w:val="24"/>
              </w:rPr>
              <w:lastRenderedPageBreak/>
              <w:t>numeris</w:t>
            </w:r>
            <w:r w:rsidRPr="005D3913">
              <w:rPr>
                <w:kern w:val="2"/>
                <w:szCs w:val="24"/>
              </w:rPr>
              <w:t xml:space="preserve"> </w:t>
            </w:r>
            <w:r w:rsidR="00DB30D1" w:rsidRPr="00DB30D1">
              <w:rPr>
                <w:kern w:val="2"/>
                <w:szCs w:val="24"/>
              </w:rPr>
              <w:t>+370 602 69 184</w:t>
            </w:r>
            <w:r w:rsidRPr="005D3913">
              <w:rPr>
                <w:kern w:val="2"/>
                <w:szCs w:val="24"/>
              </w:rPr>
              <w:t xml:space="preserve">, elektroninio pašto adresas </w:t>
            </w:r>
            <w:r w:rsidR="00DB30D1">
              <w:rPr>
                <w:kern w:val="2"/>
                <w:szCs w:val="24"/>
              </w:rPr>
              <w:t>vidas.gercys</w:t>
            </w:r>
            <w:r w:rsidRPr="005D3913">
              <w:rPr>
                <w:kern w:val="2"/>
                <w:szCs w:val="24"/>
              </w:rPr>
              <w:t>@mil.lt</w:t>
            </w:r>
          </w:p>
        </w:tc>
      </w:tr>
      <w:tr w:rsidR="005A5832" w14:paraId="6BBF49D0" w14:textId="77777777">
        <w:trPr>
          <w:trHeight w:val="300"/>
        </w:trPr>
        <w:tc>
          <w:tcPr>
            <w:tcW w:w="2704" w:type="dxa"/>
            <w:gridSpan w:val="2"/>
          </w:tcPr>
          <w:p w14:paraId="19D3FF2F" w14:textId="77777777" w:rsidR="005A5832" w:rsidRDefault="00A10867" w:rsidP="00CB225C">
            <w:pPr>
              <w:jc w:val="both"/>
              <w:rPr>
                <w:b/>
                <w:bCs/>
                <w:kern w:val="2"/>
                <w:szCs w:val="24"/>
              </w:rPr>
            </w:pPr>
            <w:r>
              <w:rPr>
                <w:b/>
                <w:bCs/>
                <w:kern w:val="2"/>
                <w:szCs w:val="24"/>
              </w:rPr>
              <w:lastRenderedPageBreak/>
              <w:t>2.2. Tiekėjo kontaktiniai asmenys, atsakingi už Sutarties vykdymą</w:t>
            </w:r>
          </w:p>
        </w:tc>
        <w:tc>
          <w:tcPr>
            <w:tcW w:w="6831" w:type="dxa"/>
            <w:gridSpan w:val="2"/>
          </w:tcPr>
          <w:p w14:paraId="74F16512" w14:textId="68CD595A" w:rsidR="005A5832" w:rsidRDefault="005720EB" w:rsidP="00CB225C">
            <w:pPr>
              <w:jc w:val="both"/>
              <w:rPr>
                <w:color w:val="4472C4"/>
                <w:kern w:val="2"/>
                <w:szCs w:val="24"/>
              </w:rPr>
            </w:pPr>
            <w:r w:rsidRPr="005720EB">
              <w:rPr>
                <w:kern w:val="2"/>
                <w:szCs w:val="24"/>
              </w:rPr>
              <w:t>Projektų vadybininkas Benjaminas Žukovas, telefono numeris + 370 65241188, elektroninio pašto adresas benjaminas.zukovas@arveka.lt</w:t>
            </w:r>
          </w:p>
        </w:tc>
      </w:tr>
      <w:tr w:rsidR="005A5832" w14:paraId="5156E4D4" w14:textId="77777777">
        <w:trPr>
          <w:trHeight w:val="300"/>
        </w:trPr>
        <w:tc>
          <w:tcPr>
            <w:tcW w:w="9535" w:type="dxa"/>
            <w:gridSpan w:val="4"/>
          </w:tcPr>
          <w:p w14:paraId="247FAE85" w14:textId="77777777" w:rsidR="005A5832" w:rsidRDefault="00A10867" w:rsidP="00CB225C">
            <w:pPr>
              <w:jc w:val="both"/>
              <w:rPr>
                <w:b/>
                <w:bCs/>
                <w:kern w:val="2"/>
                <w:szCs w:val="24"/>
              </w:rPr>
            </w:pPr>
            <w:r>
              <w:rPr>
                <w:b/>
                <w:bCs/>
                <w:kern w:val="2"/>
                <w:szCs w:val="24"/>
              </w:rPr>
              <w:t>3. SUTARTIES DALYKAS</w:t>
            </w:r>
          </w:p>
        </w:tc>
      </w:tr>
      <w:tr w:rsidR="005A5832" w14:paraId="3FCF0EAE" w14:textId="77777777">
        <w:trPr>
          <w:trHeight w:val="300"/>
        </w:trPr>
        <w:tc>
          <w:tcPr>
            <w:tcW w:w="2704" w:type="dxa"/>
            <w:gridSpan w:val="2"/>
          </w:tcPr>
          <w:p w14:paraId="0D9581EB" w14:textId="77777777" w:rsidR="005A5832" w:rsidRDefault="00A10867" w:rsidP="00CB225C">
            <w:pPr>
              <w:jc w:val="both"/>
              <w:rPr>
                <w:b/>
                <w:bCs/>
                <w:kern w:val="2"/>
                <w:szCs w:val="24"/>
              </w:rPr>
            </w:pPr>
            <w:r>
              <w:rPr>
                <w:b/>
                <w:bCs/>
                <w:kern w:val="2"/>
                <w:szCs w:val="24"/>
              </w:rPr>
              <w:t xml:space="preserve">3.1. Sutarties dalykas </w:t>
            </w:r>
          </w:p>
        </w:tc>
        <w:tc>
          <w:tcPr>
            <w:tcW w:w="6831" w:type="dxa"/>
            <w:gridSpan w:val="2"/>
          </w:tcPr>
          <w:p w14:paraId="47BEB209" w14:textId="20361195" w:rsidR="0052542D" w:rsidRPr="00987F12" w:rsidRDefault="0052542D" w:rsidP="0052542D">
            <w:pPr>
              <w:autoSpaceDE w:val="0"/>
              <w:autoSpaceDN w:val="0"/>
              <w:adjustRightInd w:val="0"/>
              <w:jc w:val="both"/>
              <w:rPr>
                <w:color w:val="000000"/>
                <w:szCs w:val="24"/>
              </w:rPr>
            </w:pPr>
            <w:r w:rsidRPr="0052542D">
              <w:rPr>
                <w:spacing w:val="-4"/>
                <w:szCs w:val="24"/>
              </w:rPr>
              <w:t>3.1.1.</w:t>
            </w:r>
            <w:r>
              <w:rPr>
                <w:b/>
                <w:spacing w:val="-4"/>
                <w:szCs w:val="24"/>
              </w:rPr>
              <w:t xml:space="preserve"> Tiekėjas</w:t>
            </w:r>
            <w:r w:rsidRPr="00987F12">
              <w:rPr>
                <w:szCs w:val="24"/>
              </w:rPr>
              <w:t xml:space="preserve"> įsipareigoja </w:t>
            </w:r>
            <w:r w:rsidR="002B03E1">
              <w:rPr>
                <w:kern w:val="2"/>
                <w:szCs w:val="24"/>
              </w:rPr>
              <w:t xml:space="preserve">Sutartyje numatytomis sąlygomis </w:t>
            </w:r>
            <w:r w:rsidR="002B03E1" w:rsidRPr="00987F12">
              <w:rPr>
                <w:szCs w:val="24"/>
              </w:rPr>
              <w:t xml:space="preserve"> </w:t>
            </w:r>
            <w:r w:rsidRPr="00987F12">
              <w:rPr>
                <w:szCs w:val="24"/>
              </w:rPr>
              <w:t xml:space="preserve">išnuomoti </w:t>
            </w:r>
            <w:r w:rsidRPr="00987F12">
              <w:rPr>
                <w:b/>
                <w:color w:val="000000"/>
                <w:szCs w:val="24"/>
              </w:rPr>
              <w:t>Apgyvendinimo palapines, angarus</w:t>
            </w:r>
            <w:r w:rsidRPr="00987F12">
              <w:rPr>
                <w:color w:val="000000"/>
                <w:szCs w:val="24"/>
              </w:rPr>
              <w:t xml:space="preserve"> </w:t>
            </w:r>
            <w:r w:rsidRPr="00987F12">
              <w:rPr>
                <w:b/>
                <w:color w:val="000000"/>
                <w:szCs w:val="24"/>
              </w:rPr>
              <w:t>su įranga</w:t>
            </w:r>
            <w:r w:rsidRPr="00987F12">
              <w:rPr>
                <w:color w:val="000000"/>
                <w:szCs w:val="24"/>
              </w:rPr>
              <w:t xml:space="preserve"> (apšvietimas, šildymas, vėsinimas) 30 (trisdešimt) vienetų (toliau – </w:t>
            </w:r>
            <w:r>
              <w:rPr>
                <w:color w:val="000000"/>
                <w:szCs w:val="24"/>
              </w:rPr>
              <w:t>Prekės), atitinkančias</w:t>
            </w:r>
            <w:r w:rsidRPr="00987F12">
              <w:rPr>
                <w:color w:val="000000"/>
                <w:szCs w:val="24"/>
              </w:rPr>
              <w:t xml:space="preserve"> Sutarties 1 priede „</w:t>
            </w:r>
            <w:r w:rsidRPr="00987F12">
              <w:rPr>
                <w:i/>
                <w:color w:val="000000"/>
                <w:szCs w:val="24"/>
              </w:rPr>
              <w:t>Techninė specifikacija</w:t>
            </w:r>
            <w:r w:rsidRPr="00987F12">
              <w:rPr>
                <w:color w:val="000000"/>
                <w:szCs w:val="24"/>
              </w:rPr>
              <w:t xml:space="preserve">“ (toliau – 1 priedas), Sutarties 2 priede </w:t>
            </w:r>
            <w:r w:rsidRPr="00987F12">
              <w:rPr>
                <w:i/>
                <w:color w:val="000000"/>
                <w:szCs w:val="24"/>
              </w:rPr>
              <w:t>,,</w:t>
            </w:r>
            <w:r>
              <w:rPr>
                <w:i/>
                <w:color w:val="000000"/>
                <w:szCs w:val="24"/>
              </w:rPr>
              <w:t>Pasiūlymas</w:t>
            </w:r>
            <w:r w:rsidRPr="00987F12">
              <w:rPr>
                <w:i/>
                <w:color w:val="000000"/>
                <w:szCs w:val="24"/>
              </w:rPr>
              <w:t xml:space="preserve">“ </w:t>
            </w:r>
            <w:r w:rsidRPr="00987F12">
              <w:rPr>
                <w:color w:val="000000"/>
                <w:szCs w:val="24"/>
              </w:rPr>
              <w:t>(toliau – 2 priedas) ir kitus Sutartyje nurodytus reikalavimus.</w:t>
            </w:r>
          </w:p>
          <w:p w14:paraId="1E01F528" w14:textId="42055483" w:rsidR="00FD297B" w:rsidRPr="00FD297B" w:rsidRDefault="0052542D" w:rsidP="0052542D">
            <w:pPr>
              <w:autoSpaceDE w:val="0"/>
              <w:autoSpaceDN w:val="0"/>
              <w:adjustRightInd w:val="0"/>
              <w:jc w:val="both"/>
              <w:rPr>
                <w:color w:val="000000"/>
                <w:szCs w:val="24"/>
              </w:rPr>
            </w:pPr>
            <w:r>
              <w:rPr>
                <w:color w:val="000000"/>
                <w:szCs w:val="24"/>
              </w:rPr>
              <w:t>3.1.2</w:t>
            </w:r>
            <w:r w:rsidRPr="00987F12">
              <w:rPr>
                <w:color w:val="000000"/>
                <w:szCs w:val="24"/>
              </w:rPr>
              <w:t xml:space="preserve">. </w:t>
            </w:r>
            <w:r>
              <w:rPr>
                <w:b/>
                <w:spacing w:val="-4"/>
                <w:szCs w:val="24"/>
              </w:rPr>
              <w:t>Pirkėjas</w:t>
            </w:r>
            <w:r w:rsidRPr="00987F12">
              <w:rPr>
                <w:b/>
                <w:color w:val="000000"/>
                <w:szCs w:val="24"/>
              </w:rPr>
              <w:t xml:space="preserve"> </w:t>
            </w:r>
            <w:r w:rsidRPr="00987F12">
              <w:rPr>
                <w:color w:val="000000"/>
                <w:szCs w:val="24"/>
              </w:rPr>
              <w:t xml:space="preserve">su Lietuvos kariuomene (toliau – </w:t>
            </w:r>
            <w:r w:rsidRPr="00987F12">
              <w:rPr>
                <w:b/>
                <w:color w:val="000000"/>
                <w:szCs w:val="24"/>
              </w:rPr>
              <w:t>Mokėtojas)</w:t>
            </w:r>
            <w:r w:rsidRPr="00987F12">
              <w:rPr>
                <w:color w:val="000000"/>
                <w:szCs w:val="24"/>
              </w:rPr>
              <w:t xml:space="preserve"> įsipareigoja priimti Sutarties 1 priede nurodyt</w:t>
            </w:r>
            <w:r>
              <w:rPr>
                <w:color w:val="000000"/>
                <w:szCs w:val="24"/>
              </w:rPr>
              <w:t>as</w:t>
            </w:r>
            <w:r w:rsidRPr="00987F12">
              <w:rPr>
                <w:color w:val="000000"/>
                <w:szCs w:val="24"/>
              </w:rPr>
              <w:t xml:space="preserve"> ir Su</w:t>
            </w:r>
            <w:r>
              <w:rPr>
                <w:color w:val="000000"/>
                <w:szCs w:val="24"/>
              </w:rPr>
              <w:t>tarties reikalavimus atitinkančias</w:t>
            </w:r>
            <w:r w:rsidRPr="00987F12">
              <w:rPr>
                <w:color w:val="000000"/>
                <w:szCs w:val="24"/>
              </w:rPr>
              <w:t xml:space="preserve"> </w:t>
            </w:r>
            <w:r>
              <w:rPr>
                <w:color w:val="000000"/>
                <w:szCs w:val="24"/>
              </w:rPr>
              <w:t>Prekes</w:t>
            </w:r>
            <w:r w:rsidRPr="00987F12">
              <w:rPr>
                <w:color w:val="000000"/>
                <w:szCs w:val="24"/>
              </w:rPr>
              <w:t xml:space="preserve">. </w:t>
            </w:r>
            <w:r w:rsidRPr="00987F12">
              <w:rPr>
                <w:b/>
                <w:color w:val="000000"/>
                <w:szCs w:val="24"/>
              </w:rPr>
              <w:t>Mokėtojas</w:t>
            </w:r>
            <w:r w:rsidRPr="00987F12">
              <w:rPr>
                <w:color w:val="000000"/>
                <w:szCs w:val="24"/>
              </w:rPr>
              <w:t xml:space="preserve"> už </w:t>
            </w:r>
            <w:r>
              <w:rPr>
                <w:color w:val="000000"/>
                <w:szCs w:val="24"/>
              </w:rPr>
              <w:t>Prekes</w:t>
            </w:r>
            <w:r w:rsidRPr="00987F12">
              <w:rPr>
                <w:color w:val="000000"/>
                <w:szCs w:val="24"/>
              </w:rPr>
              <w:t xml:space="preserve"> sumoka Sutartyje nustatyta tvarka.</w:t>
            </w:r>
          </w:p>
          <w:p w14:paraId="1B73A74F" w14:textId="77777777" w:rsidR="00A434C6" w:rsidRDefault="0052542D" w:rsidP="00CB225C">
            <w:pPr>
              <w:jc w:val="both"/>
              <w:rPr>
                <w:color w:val="000000"/>
                <w:szCs w:val="24"/>
              </w:rPr>
            </w:pPr>
            <w:r>
              <w:rPr>
                <w:color w:val="000000"/>
                <w:szCs w:val="24"/>
              </w:rPr>
              <w:t>3.1.3</w:t>
            </w:r>
            <w:r w:rsidRPr="00987F12">
              <w:rPr>
                <w:color w:val="000000"/>
                <w:szCs w:val="24"/>
              </w:rPr>
              <w:t xml:space="preserve">. Įsigyjami </w:t>
            </w:r>
            <w:r>
              <w:rPr>
                <w:color w:val="000000"/>
                <w:szCs w:val="24"/>
              </w:rPr>
              <w:t>Prekės</w:t>
            </w:r>
            <w:r w:rsidRPr="00987F12">
              <w:rPr>
                <w:color w:val="000000"/>
                <w:szCs w:val="24"/>
              </w:rPr>
              <w:t xml:space="preserve"> kiekiai </w:t>
            </w:r>
            <w:r>
              <w:rPr>
                <w:color w:val="000000"/>
                <w:szCs w:val="24"/>
              </w:rPr>
              <w:t xml:space="preserve">ir įkainiai </w:t>
            </w:r>
            <w:r w:rsidRPr="00987F12">
              <w:rPr>
                <w:color w:val="000000"/>
                <w:szCs w:val="24"/>
              </w:rPr>
              <w:t xml:space="preserve">nurodyti Sutarties 2 priede. </w:t>
            </w:r>
          </w:p>
          <w:p w14:paraId="5FEC16A3" w14:textId="77777777" w:rsidR="00FD297B" w:rsidRDefault="00FD297B" w:rsidP="00FD297B">
            <w:pPr>
              <w:jc w:val="both"/>
              <w:rPr>
                <w:spacing w:val="4"/>
                <w:szCs w:val="24"/>
              </w:rPr>
            </w:pPr>
            <w:r>
              <w:rPr>
                <w:color w:val="000000"/>
                <w:szCs w:val="24"/>
              </w:rPr>
              <w:t xml:space="preserve">3.1.4. </w:t>
            </w:r>
            <w:r w:rsidRPr="00987F12">
              <w:rPr>
                <w:spacing w:val="4"/>
                <w:szCs w:val="24"/>
              </w:rPr>
              <w:t xml:space="preserve">1 mėnesio nuomos įkainį sudaro </w:t>
            </w:r>
            <w:r>
              <w:rPr>
                <w:spacing w:val="4"/>
                <w:szCs w:val="24"/>
              </w:rPr>
              <w:t>Prekės</w:t>
            </w:r>
            <w:r w:rsidRPr="00987F12">
              <w:rPr>
                <w:spacing w:val="4"/>
                <w:szCs w:val="24"/>
              </w:rPr>
              <w:t xml:space="preserve"> fiksuotas nuomos įkainis už mėnesį, įskaitant visas 1 priede nurodytas paslaugas.</w:t>
            </w:r>
          </w:p>
          <w:p w14:paraId="03F02FE5" w14:textId="1C6D7192" w:rsidR="0088112C" w:rsidRPr="00987F12" w:rsidRDefault="0088112C" w:rsidP="0088112C">
            <w:pPr>
              <w:jc w:val="both"/>
              <w:rPr>
                <w:color w:val="000000"/>
                <w:szCs w:val="24"/>
              </w:rPr>
            </w:pPr>
            <w:r>
              <w:rPr>
                <w:color w:val="000000"/>
                <w:szCs w:val="24"/>
              </w:rPr>
              <w:t>3.1.5.</w:t>
            </w:r>
            <w:r w:rsidRPr="00987F12">
              <w:rPr>
                <w:color w:val="000000"/>
                <w:szCs w:val="24"/>
              </w:rPr>
              <w:t xml:space="preserve"> </w:t>
            </w:r>
            <w:r>
              <w:rPr>
                <w:b/>
                <w:color w:val="000000"/>
                <w:szCs w:val="24"/>
              </w:rPr>
              <w:t>Tiekėjas</w:t>
            </w:r>
            <w:r w:rsidRPr="00987F12">
              <w:rPr>
                <w:color w:val="000000"/>
                <w:szCs w:val="24"/>
              </w:rPr>
              <w:t xml:space="preserve"> užtikrina, kad </w:t>
            </w:r>
            <w:r>
              <w:rPr>
                <w:color w:val="000000"/>
                <w:szCs w:val="24"/>
              </w:rPr>
              <w:t>Prekės</w:t>
            </w:r>
            <w:r w:rsidRPr="00987F12">
              <w:rPr>
                <w:color w:val="000000"/>
                <w:szCs w:val="24"/>
              </w:rPr>
              <w:t xml:space="preserve"> atitiks Sutartyje ir jos 1 bei 3 prieduose nustatytus reikalavimus.</w:t>
            </w:r>
          </w:p>
          <w:p w14:paraId="3534A5F2" w14:textId="525B0447" w:rsidR="0088112C" w:rsidRPr="00BF1EBE" w:rsidRDefault="0088112C" w:rsidP="0088112C">
            <w:pPr>
              <w:jc w:val="both"/>
            </w:pPr>
            <w:r>
              <w:rPr>
                <w:color w:val="000000"/>
                <w:szCs w:val="24"/>
              </w:rPr>
              <w:t>3.1.6.</w:t>
            </w:r>
            <w:r w:rsidRPr="00987F12">
              <w:rPr>
                <w:color w:val="000000"/>
                <w:szCs w:val="24"/>
              </w:rPr>
              <w:t xml:space="preserve"> </w:t>
            </w:r>
            <w:r>
              <w:rPr>
                <w:b/>
                <w:color w:val="000000"/>
                <w:szCs w:val="24"/>
              </w:rPr>
              <w:t>Tiekėjas</w:t>
            </w:r>
            <w:r w:rsidRPr="00987F12">
              <w:rPr>
                <w:color w:val="000000"/>
                <w:szCs w:val="24"/>
              </w:rPr>
              <w:t xml:space="preserve"> privalo savo rizika bei sąskaita kaip įmanoma rūpestingai, kokybiškai bei efektyviai, įskaitant, bet neapsiribojant, užtikrinti </w:t>
            </w:r>
            <w:r>
              <w:rPr>
                <w:color w:val="000000"/>
                <w:szCs w:val="24"/>
              </w:rPr>
              <w:t xml:space="preserve">Prekių </w:t>
            </w:r>
            <w:r w:rsidRPr="00987F12">
              <w:rPr>
                <w:color w:val="000000"/>
                <w:szCs w:val="24"/>
              </w:rPr>
              <w:t>nuomos teikimą pagal geriausius visuotinai pripažįstamus profesinius, techninius standartus ir praktiką, panaudodamas visus reikiamus įgūdžius, žinias.</w:t>
            </w:r>
          </w:p>
        </w:tc>
      </w:tr>
      <w:tr w:rsidR="005A5832" w14:paraId="0A85FD2C" w14:textId="77777777">
        <w:trPr>
          <w:trHeight w:val="300"/>
        </w:trPr>
        <w:tc>
          <w:tcPr>
            <w:tcW w:w="2704" w:type="dxa"/>
            <w:gridSpan w:val="2"/>
          </w:tcPr>
          <w:p w14:paraId="0572F3EB" w14:textId="77777777" w:rsidR="005A5832" w:rsidRDefault="00A10867" w:rsidP="00CB225C">
            <w:pPr>
              <w:jc w:val="both"/>
              <w:rPr>
                <w:b/>
                <w:bCs/>
                <w:kern w:val="2"/>
                <w:szCs w:val="24"/>
              </w:rPr>
            </w:pPr>
            <w:r>
              <w:rPr>
                <w:b/>
                <w:bCs/>
                <w:kern w:val="2"/>
                <w:szCs w:val="24"/>
              </w:rPr>
              <w:t>3.2. Pirkimo numeris</w:t>
            </w:r>
          </w:p>
        </w:tc>
        <w:tc>
          <w:tcPr>
            <w:tcW w:w="6831" w:type="dxa"/>
            <w:gridSpan w:val="2"/>
          </w:tcPr>
          <w:p w14:paraId="26043585" w14:textId="6D84ACEB" w:rsidR="005A5832" w:rsidRPr="00A434C6" w:rsidRDefault="00461C31" w:rsidP="00CB225C">
            <w:pPr>
              <w:jc w:val="both"/>
              <w:rPr>
                <w:kern w:val="2"/>
                <w:szCs w:val="24"/>
              </w:rPr>
            </w:pPr>
            <w:r w:rsidRPr="00461C31">
              <w:rPr>
                <w:kern w:val="2"/>
                <w:szCs w:val="24"/>
              </w:rPr>
              <w:t>711170</w:t>
            </w:r>
          </w:p>
        </w:tc>
      </w:tr>
      <w:tr w:rsidR="005A5832" w14:paraId="2B71FE02" w14:textId="77777777">
        <w:trPr>
          <w:trHeight w:val="300"/>
        </w:trPr>
        <w:tc>
          <w:tcPr>
            <w:tcW w:w="2704" w:type="dxa"/>
            <w:gridSpan w:val="2"/>
          </w:tcPr>
          <w:p w14:paraId="514E29E5" w14:textId="77777777" w:rsidR="005A5832" w:rsidRDefault="00A10867" w:rsidP="00CB225C">
            <w:pPr>
              <w:jc w:val="both"/>
              <w:rPr>
                <w:b/>
                <w:bCs/>
                <w:kern w:val="2"/>
                <w:szCs w:val="24"/>
              </w:rPr>
            </w:pPr>
            <w:r>
              <w:rPr>
                <w:b/>
                <w:bCs/>
                <w:kern w:val="2"/>
                <w:szCs w:val="24"/>
              </w:rPr>
              <w:t>3.3. Informacija apie Europos Sąjungos lėšomis finansuojamą projektą arba kitą projektą</w:t>
            </w:r>
          </w:p>
        </w:tc>
        <w:tc>
          <w:tcPr>
            <w:tcW w:w="6831" w:type="dxa"/>
            <w:gridSpan w:val="2"/>
          </w:tcPr>
          <w:p w14:paraId="3EAA16C6" w14:textId="77777777" w:rsidR="005A5832" w:rsidRDefault="00A10867" w:rsidP="00CB225C">
            <w:pPr>
              <w:jc w:val="both"/>
              <w:rPr>
                <w:kern w:val="2"/>
                <w:szCs w:val="24"/>
              </w:rPr>
            </w:pPr>
            <w:r>
              <w:rPr>
                <w:kern w:val="2"/>
                <w:szCs w:val="24"/>
              </w:rPr>
              <w:t>Netaikoma</w:t>
            </w:r>
          </w:p>
          <w:p w14:paraId="1E3888F1" w14:textId="77777777" w:rsidR="005A5832" w:rsidRDefault="005A5832" w:rsidP="00CB225C">
            <w:pPr>
              <w:jc w:val="both"/>
              <w:rPr>
                <w:kern w:val="2"/>
                <w:szCs w:val="24"/>
              </w:rPr>
            </w:pPr>
          </w:p>
          <w:p w14:paraId="79EA4550" w14:textId="77777777" w:rsidR="005A5832" w:rsidRDefault="005A5832" w:rsidP="00CB225C">
            <w:pPr>
              <w:jc w:val="both"/>
              <w:rPr>
                <w:kern w:val="2"/>
                <w:szCs w:val="24"/>
              </w:rPr>
            </w:pPr>
          </w:p>
        </w:tc>
      </w:tr>
      <w:tr w:rsidR="005A5832" w14:paraId="25FBF1BC" w14:textId="77777777">
        <w:trPr>
          <w:trHeight w:val="300"/>
        </w:trPr>
        <w:tc>
          <w:tcPr>
            <w:tcW w:w="9535" w:type="dxa"/>
            <w:gridSpan w:val="4"/>
          </w:tcPr>
          <w:p w14:paraId="4F2A5497" w14:textId="77777777" w:rsidR="005A5832" w:rsidRDefault="00A10867" w:rsidP="00CB225C">
            <w:pPr>
              <w:jc w:val="both"/>
              <w:rPr>
                <w:b/>
                <w:bCs/>
                <w:kern w:val="2"/>
                <w:szCs w:val="24"/>
              </w:rPr>
            </w:pPr>
            <w:r>
              <w:rPr>
                <w:b/>
                <w:bCs/>
                <w:kern w:val="2"/>
                <w:szCs w:val="24"/>
              </w:rPr>
              <w:t>4. PREKIŲ PRISTATYMO TERMINAI IR PREKIŲ PERDAVIMO - PRIĖMIMO TVARKA</w:t>
            </w:r>
          </w:p>
        </w:tc>
      </w:tr>
      <w:tr w:rsidR="005A5832" w14:paraId="7D3811FF" w14:textId="77777777">
        <w:trPr>
          <w:trHeight w:val="300"/>
        </w:trPr>
        <w:tc>
          <w:tcPr>
            <w:tcW w:w="2704" w:type="dxa"/>
            <w:gridSpan w:val="2"/>
          </w:tcPr>
          <w:p w14:paraId="4D757AB5" w14:textId="70C95D23" w:rsidR="005A5832" w:rsidRDefault="00CE416F" w:rsidP="00CB225C">
            <w:pPr>
              <w:jc w:val="both"/>
              <w:rPr>
                <w:b/>
                <w:bCs/>
                <w:kern w:val="2"/>
                <w:szCs w:val="24"/>
              </w:rPr>
            </w:pPr>
            <w:r>
              <w:rPr>
                <w:b/>
                <w:bCs/>
                <w:kern w:val="2"/>
                <w:szCs w:val="24"/>
              </w:rPr>
              <w:t>4.1. Prekių pristatymo vieta, terminai ir sąlygos,</w:t>
            </w:r>
            <w:r w:rsidR="00A10867">
              <w:rPr>
                <w:b/>
                <w:bCs/>
                <w:kern w:val="2"/>
                <w:szCs w:val="24"/>
              </w:rPr>
              <w:t xml:space="preserve"> kai Prekės pristatomos dalimis</w:t>
            </w:r>
          </w:p>
        </w:tc>
        <w:tc>
          <w:tcPr>
            <w:tcW w:w="6831" w:type="dxa"/>
            <w:gridSpan w:val="2"/>
          </w:tcPr>
          <w:p w14:paraId="34E839F2" w14:textId="0A08273C" w:rsidR="00CE416F" w:rsidRPr="00987F12" w:rsidRDefault="00CE416F" w:rsidP="00CE416F">
            <w:pPr>
              <w:autoSpaceDE w:val="0"/>
              <w:autoSpaceDN w:val="0"/>
              <w:adjustRightInd w:val="0"/>
              <w:jc w:val="both"/>
              <w:rPr>
                <w:rFonts w:eastAsia="Calibri"/>
                <w:color w:val="000000"/>
                <w:szCs w:val="24"/>
              </w:rPr>
            </w:pPr>
            <w:r>
              <w:rPr>
                <w:bCs/>
                <w:color w:val="000000"/>
                <w:szCs w:val="24"/>
              </w:rPr>
              <w:t>4</w:t>
            </w:r>
            <w:r w:rsidRPr="00987F12">
              <w:rPr>
                <w:bCs/>
                <w:color w:val="000000"/>
                <w:szCs w:val="24"/>
              </w:rPr>
              <w:t>.1.</w:t>
            </w:r>
            <w:r>
              <w:rPr>
                <w:bCs/>
                <w:color w:val="000000"/>
                <w:szCs w:val="24"/>
              </w:rPr>
              <w:t>1.</w:t>
            </w:r>
            <w:r w:rsidRPr="00987F12">
              <w:rPr>
                <w:bCs/>
                <w:color w:val="000000"/>
                <w:szCs w:val="24"/>
              </w:rPr>
              <w:t xml:space="preserve"> </w:t>
            </w:r>
            <w:r>
              <w:rPr>
                <w:b/>
                <w:bCs/>
                <w:color w:val="000000"/>
                <w:szCs w:val="24"/>
              </w:rPr>
              <w:t>Tiekėjas</w:t>
            </w:r>
            <w:r w:rsidRPr="00987F12">
              <w:rPr>
                <w:bCs/>
                <w:color w:val="000000"/>
                <w:szCs w:val="24"/>
              </w:rPr>
              <w:t xml:space="preserve"> </w:t>
            </w:r>
            <w:r>
              <w:rPr>
                <w:bCs/>
                <w:color w:val="000000"/>
                <w:szCs w:val="24"/>
              </w:rPr>
              <w:t>Prekes</w:t>
            </w:r>
            <w:r w:rsidRPr="00987F12">
              <w:rPr>
                <w:bCs/>
                <w:color w:val="000000"/>
                <w:szCs w:val="24"/>
              </w:rPr>
              <w:t xml:space="preserve"> pristato Lietuvos Respublikos teritorijoje (konkreti vieta nurodoma užsakant </w:t>
            </w:r>
            <w:r>
              <w:rPr>
                <w:bCs/>
                <w:color w:val="000000"/>
                <w:szCs w:val="24"/>
              </w:rPr>
              <w:t>Prekes</w:t>
            </w:r>
            <w:r w:rsidRPr="00987F12">
              <w:rPr>
                <w:bCs/>
                <w:color w:val="000000"/>
                <w:szCs w:val="24"/>
              </w:rPr>
              <w:t>)</w:t>
            </w:r>
            <w:r w:rsidRPr="00987F12">
              <w:rPr>
                <w:rFonts w:eastAsia="Calibri"/>
                <w:color w:val="000000"/>
                <w:szCs w:val="24"/>
              </w:rPr>
              <w:t xml:space="preserve">, </w:t>
            </w:r>
            <w:r>
              <w:rPr>
                <w:bCs/>
                <w:color w:val="000000"/>
                <w:szCs w:val="24"/>
              </w:rPr>
              <w:t>jas</w:t>
            </w:r>
            <w:r w:rsidRPr="00987F12">
              <w:rPr>
                <w:bCs/>
                <w:color w:val="000000"/>
                <w:szCs w:val="24"/>
              </w:rPr>
              <w:t xml:space="preserve"> </w:t>
            </w:r>
            <w:r w:rsidRPr="00987F12">
              <w:rPr>
                <w:rFonts w:eastAsia="Calibri"/>
                <w:iCs/>
                <w:color w:val="000000"/>
                <w:szCs w:val="24"/>
              </w:rPr>
              <w:t xml:space="preserve">pastato, sumontuoja ir paruošia eksploatacijai </w:t>
            </w:r>
            <w:r>
              <w:rPr>
                <w:rFonts w:eastAsia="Calibri"/>
                <w:b/>
                <w:iCs/>
                <w:color w:val="000000"/>
                <w:szCs w:val="24"/>
              </w:rPr>
              <w:t>Pirkėjo</w:t>
            </w:r>
            <w:r w:rsidRPr="00987F12">
              <w:rPr>
                <w:rFonts w:eastAsia="Calibri"/>
                <w:iCs/>
                <w:color w:val="000000"/>
                <w:szCs w:val="24"/>
              </w:rPr>
              <w:t xml:space="preserve"> nurodytoje vietoje bei, užtikrina, kad </w:t>
            </w:r>
            <w:r>
              <w:rPr>
                <w:rFonts w:eastAsia="Calibri"/>
                <w:iCs/>
                <w:color w:val="000000"/>
                <w:szCs w:val="24"/>
              </w:rPr>
              <w:t xml:space="preserve">Prekės yra tinkamos / paruoštos </w:t>
            </w:r>
            <w:r w:rsidRPr="00987F12">
              <w:rPr>
                <w:rFonts w:eastAsia="Calibri"/>
                <w:iCs/>
                <w:color w:val="000000"/>
                <w:szCs w:val="24"/>
              </w:rPr>
              <w:t>eksploatuoti</w:t>
            </w:r>
            <w:r w:rsidRPr="00987F12">
              <w:rPr>
                <w:rFonts w:eastAsia="Calibri"/>
                <w:i/>
                <w:iCs/>
                <w:color w:val="000000"/>
                <w:szCs w:val="24"/>
              </w:rPr>
              <w:t>.</w:t>
            </w:r>
          </w:p>
          <w:p w14:paraId="091A36D3" w14:textId="4AFEA073" w:rsidR="002B03E1" w:rsidRDefault="00CE416F" w:rsidP="00CE416F">
            <w:pPr>
              <w:jc w:val="both"/>
              <w:rPr>
                <w:color w:val="000000"/>
                <w:szCs w:val="24"/>
              </w:rPr>
            </w:pPr>
            <w:r>
              <w:rPr>
                <w:szCs w:val="24"/>
              </w:rPr>
              <w:t>4.1</w:t>
            </w:r>
            <w:r w:rsidRPr="00987F12">
              <w:rPr>
                <w:szCs w:val="24"/>
              </w:rPr>
              <w:t>.</w:t>
            </w:r>
            <w:r>
              <w:rPr>
                <w:szCs w:val="24"/>
              </w:rPr>
              <w:t>2.</w:t>
            </w:r>
            <w:r w:rsidRPr="00987F12">
              <w:rPr>
                <w:szCs w:val="24"/>
              </w:rPr>
              <w:t xml:space="preserve"> </w:t>
            </w:r>
            <w:r>
              <w:rPr>
                <w:b/>
                <w:bCs/>
                <w:color w:val="000000"/>
                <w:szCs w:val="24"/>
              </w:rPr>
              <w:t>Tiekėjas</w:t>
            </w:r>
            <w:r w:rsidRPr="00987F12">
              <w:rPr>
                <w:szCs w:val="24"/>
              </w:rPr>
              <w:t xml:space="preserve"> </w:t>
            </w:r>
            <w:r w:rsidRPr="00987F12">
              <w:rPr>
                <w:color w:val="000000"/>
                <w:szCs w:val="24"/>
              </w:rPr>
              <w:t xml:space="preserve">įsipareigoja per 10 (dešimt) darbo dienų nuo </w:t>
            </w:r>
            <w:r>
              <w:rPr>
                <w:color w:val="000000"/>
                <w:szCs w:val="24"/>
              </w:rPr>
              <w:t>užsakymo pateikimo</w:t>
            </w:r>
            <w:r w:rsidRPr="00987F12">
              <w:rPr>
                <w:color w:val="000000"/>
                <w:szCs w:val="24"/>
              </w:rPr>
              <w:t xml:space="preserve"> dienos pristatyti </w:t>
            </w:r>
            <w:r w:rsidR="00461C31">
              <w:rPr>
                <w:color w:val="000000"/>
                <w:szCs w:val="24"/>
              </w:rPr>
              <w:t>Prekes Special</w:t>
            </w:r>
            <w:r>
              <w:rPr>
                <w:color w:val="000000"/>
                <w:szCs w:val="24"/>
              </w:rPr>
              <w:t>i</w:t>
            </w:r>
            <w:r w:rsidR="00A82C99">
              <w:rPr>
                <w:color w:val="000000"/>
                <w:szCs w:val="24"/>
              </w:rPr>
              <w:t>ųjų</w:t>
            </w:r>
            <w:r>
              <w:rPr>
                <w:color w:val="000000"/>
                <w:szCs w:val="24"/>
              </w:rPr>
              <w:t xml:space="preserve"> </w:t>
            </w:r>
            <w:r w:rsidR="00A82C99">
              <w:rPr>
                <w:color w:val="000000"/>
                <w:szCs w:val="24"/>
              </w:rPr>
              <w:t xml:space="preserve">sąlygų </w:t>
            </w:r>
            <w:r>
              <w:rPr>
                <w:color w:val="000000"/>
                <w:szCs w:val="24"/>
              </w:rPr>
              <w:t>4.1.1.</w:t>
            </w:r>
            <w:r w:rsidRPr="00987F12">
              <w:rPr>
                <w:color w:val="000000"/>
                <w:szCs w:val="24"/>
              </w:rPr>
              <w:t xml:space="preserve"> punkte nurodytu adresu</w:t>
            </w:r>
            <w:r w:rsidRPr="00987F12">
              <w:rPr>
                <w:rFonts w:eastAsia="Calibri"/>
                <w:i/>
                <w:color w:val="000000"/>
                <w:szCs w:val="24"/>
              </w:rPr>
              <w:t>.</w:t>
            </w:r>
            <w:r w:rsidRPr="00987F12">
              <w:rPr>
                <w:color w:val="000000"/>
                <w:szCs w:val="24"/>
              </w:rPr>
              <w:t xml:space="preserve"> </w:t>
            </w:r>
          </w:p>
          <w:p w14:paraId="4C03D78C" w14:textId="6ABC062F" w:rsidR="00CE416F" w:rsidRPr="00987F12" w:rsidRDefault="002B03E1" w:rsidP="00CE416F">
            <w:pPr>
              <w:jc w:val="both"/>
              <w:rPr>
                <w:color w:val="000000"/>
                <w:szCs w:val="24"/>
              </w:rPr>
            </w:pPr>
            <w:r>
              <w:rPr>
                <w:color w:val="000000"/>
                <w:szCs w:val="24"/>
              </w:rPr>
              <w:t xml:space="preserve">4.1.3. </w:t>
            </w:r>
            <w:r w:rsidR="00CE416F">
              <w:rPr>
                <w:color w:val="000000"/>
                <w:szCs w:val="24"/>
              </w:rPr>
              <w:t>Prekių</w:t>
            </w:r>
            <w:r w:rsidR="00CE416F" w:rsidRPr="00987F12">
              <w:rPr>
                <w:color w:val="000000"/>
                <w:szCs w:val="24"/>
              </w:rPr>
              <w:t xml:space="preserve"> nuoma pradedama teikti </w:t>
            </w:r>
            <w:r w:rsidR="00CE416F">
              <w:rPr>
                <w:b/>
                <w:color w:val="000000"/>
                <w:szCs w:val="24"/>
              </w:rPr>
              <w:t>Tiekėjui</w:t>
            </w:r>
            <w:r w:rsidR="00CE416F" w:rsidRPr="00987F12">
              <w:rPr>
                <w:color w:val="000000"/>
                <w:szCs w:val="24"/>
              </w:rPr>
              <w:t xml:space="preserve"> ir </w:t>
            </w:r>
            <w:r w:rsidR="00CE416F">
              <w:rPr>
                <w:b/>
                <w:color w:val="000000"/>
                <w:szCs w:val="24"/>
              </w:rPr>
              <w:t>Pirkėjui</w:t>
            </w:r>
            <w:r w:rsidR="00CE416F" w:rsidRPr="00987F12">
              <w:rPr>
                <w:color w:val="000000"/>
                <w:szCs w:val="24"/>
              </w:rPr>
              <w:t xml:space="preserve"> per 10 darbo dienų</w:t>
            </w:r>
            <w:r w:rsidR="00CE416F">
              <w:rPr>
                <w:color w:val="000000"/>
                <w:szCs w:val="24"/>
              </w:rPr>
              <w:t xml:space="preserve"> pasirašius techniškai tvarkingų, surinktų, pastatytų ir paruoštų</w:t>
            </w:r>
            <w:r w:rsidR="00CE416F" w:rsidRPr="00987F12">
              <w:rPr>
                <w:color w:val="000000"/>
                <w:szCs w:val="24"/>
              </w:rPr>
              <w:t xml:space="preserve"> naudoti </w:t>
            </w:r>
            <w:r w:rsidR="00CE416F">
              <w:rPr>
                <w:color w:val="000000"/>
                <w:szCs w:val="24"/>
              </w:rPr>
              <w:t>Prekių</w:t>
            </w:r>
            <w:r w:rsidR="00CE416F" w:rsidRPr="00987F12">
              <w:rPr>
                <w:color w:val="000000"/>
                <w:szCs w:val="24"/>
              </w:rPr>
              <w:t xml:space="preserve"> priėmimo-perdavimo aktą.</w:t>
            </w:r>
            <w:r w:rsidR="00CE416F" w:rsidRPr="00987F12" w:rsidDel="00456363">
              <w:rPr>
                <w:color w:val="000000"/>
                <w:szCs w:val="24"/>
              </w:rPr>
              <w:t xml:space="preserve"> </w:t>
            </w:r>
          </w:p>
          <w:p w14:paraId="2EF1618C" w14:textId="65DB509D" w:rsidR="00FD297B" w:rsidRPr="00211B1B" w:rsidRDefault="00CE416F" w:rsidP="002B03E1">
            <w:pPr>
              <w:jc w:val="both"/>
              <w:rPr>
                <w:rFonts w:eastAsia="Calibri"/>
                <w:iCs/>
                <w:color w:val="000000"/>
                <w:szCs w:val="24"/>
              </w:rPr>
            </w:pPr>
            <w:r>
              <w:rPr>
                <w:color w:val="000000"/>
                <w:szCs w:val="24"/>
              </w:rPr>
              <w:lastRenderedPageBreak/>
              <w:t>4.1.</w:t>
            </w:r>
            <w:r w:rsidR="002B03E1">
              <w:rPr>
                <w:color w:val="000000"/>
                <w:szCs w:val="24"/>
              </w:rPr>
              <w:t>4</w:t>
            </w:r>
            <w:r w:rsidRPr="00987F12">
              <w:rPr>
                <w:color w:val="000000"/>
                <w:szCs w:val="24"/>
              </w:rPr>
              <w:t>.</w:t>
            </w:r>
            <w:r w:rsidRPr="00987F12">
              <w:rPr>
                <w:b/>
                <w:color w:val="000000"/>
                <w:szCs w:val="24"/>
              </w:rPr>
              <w:t xml:space="preserve"> </w:t>
            </w:r>
            <w:r>
              <w:rPr>
                <w:b/>
                <w:color w:val="000000"/>
                <w:szCs w:val="24"/>
              </w:rPr>
              <w:t>Tiekėjas</w:t>
            </w:r>
            <w:r w:rsidRPr="00987F12">
              <w:rPr>
                <w:color w:val="000000"/>
                <w:szCs w:val="24"/>
              </w:rPr>
              <w:t xml:space="preserve"> </w:t>
            </w:r>
            <w:r>
              <w:rPr>
                <w:color w:val="000000"/>
                <w:szCs w:val="24"/>
              </w:rPr>
              <w:t>Prekes baigia tiekti</w:t>
            </w:r>
            <w:r w:rsidRPr="00987F12">
              <w:rPr>
                <w:color w:val="000000"/>
                <w:szCs w:val="24"/>
              </w:rPr>
              <w:t xml:space="preserve"> per 5 (penkias) darbo dienas nuo </w:t>
            </w:r>
            <w:r>
              <w:rPr>
                <w:b/>
                <w:color w:val="000000"/>
                <w:szCs w:val="24"/>
              </w:rPr>
              <w:t>Pirkėjo</w:t>
            </w:r>
            <w:r w:rsidRPr="00987F12">
              <w:rPr>
                <w:color w:val="000000"/>
                <w:szCs w:val="24"/>
              </w:rPr>
              <w:t xml:space="preserve"> pranešimo </w:t>
            </w:r>
            <w:r>
              <w:rPr>
                <w:color w:val="000000"/>
                <w:szCs w:val="24"/>
              </w:rPr>
              <w:t>išsiuntimo dienos. Baigus tiekti</w:t>
            </w:r>
            <w:r w:rsidRPr="00987F12">
              <w:rPr>
                <w:color w:val="000000"/>
                <w:szCs w:val="24"/>
              </w:rPr>
              <w:t xml:space="preserve"> </w:t>
            </w:r>
            <w:r>
              <w:rPr>
                <w:color w:val="000000"/>
                <w:szCs w:val="24"/>
              </w:rPr>
              <w:t>Prekes</w:t>
            </w:r>
            <w:r w:rsidRPr="00987F12">
              <w:rPr>
                <w:color w:val="000000"/>
                <w:szCs w:val="24"/>
              </w:rPr>
              <w:t>, per 10 (</w:t>
            </w:r>
            <w:r>
              <w:rPr>
                <w:color w:val="000000"/>
                <w:szCs w:val="24"/>
              </w:rPr>
              <w:t xml:space="preserve">dešimt) darbo dienų </w:t>
            </w:r>
            <w:r w:rsidRPr="00987F12">
              <w:rPr>
                <w:color w:val="000000"/>
                <w:szCs w:val="24"/>
              </w:rPr>
              <w:t xml:space="preserve">pasirašomas </w:t>
            </w:r>
            <w:r>
              <w:rPr>
                <w:color w:val="000000"/>
                <w:szCs w:val="24"/>
              </w:rPr>
              <w:t>Prekių</w:t>
            </w:r>
            <w:r w:rsidRPr="00987F12">
              <w:rPr>
                <w:color w:val="000000"/>
                <w:szCs w:val="24"/>
              </w:rPr>
              <w:t xml:space="preserve"> priėmimo – perdavimo aktas. </w:t>
            </w:r>
            <w:r>
              <w:rPr>
                <w:b/>
                <w:color w:val="000000"/>
                <w:szCs w:val="24"/>
              </w:rPr>
              <w:t>Tiekėjui</w:t>
            </w:r>
            <w:r w:rsidRPr="00987F12">
              <w:rPr>
                <w:color w:val="000000"/>
                <w:szCs w:val="24"/>
              </w:rPr>
              <w:t xml:space="preserve"> baigus t</w:t>
            </w:r>
            <w:r>
              <w:rPr>
                <w:color w:val="000000"/>
                <w:szCs w:val="24"/>
              </w:rPr>
              <w:t>iekti Prekes</w:t>
            </w:r>
            <w:r w:rsidRPr="00987F12">
              <w:rPr>
                <w:color w:val="000000"/>
                <w:szCs w:val="24"/>
              </w:rPr>
              <w:t xml:space="preserve"> per 10 (dešimt) darbo dienų nuo </w:t>
            </w:r>
            <w:r>
              <w:rPr>
                <w:color w:val="000000"/>
                <w:szCs w:val="24"/>
              </w:rPr>
              <w:t>Prekių</w:t>
            </w:r>
            <w:r w:rsidRPr="00987F12">
              <w:rPr>
                <w:color w:val="000000"/>
                <w:szCs w:val="24"/>
              </w:rPr>
              <w:t xml:space="preserve"> priėmimo – perdavimo akto pasirašymo, jis </w:t>
            </w:r>
            <w:r w:rsidRPr="00987F12">
              <w:rPr>
                <w:rFonts w:eastAsia="Calibri"/>
                <w:iCs/>
                <w:color w:val="000000"/>
                <w:szCs w:val="24"/>
              </w:rPr>
              <w:t xml:space="preserve">išsiveža </w:t>
            </w:r>
            <w:r>
              <w:rPr>
                <w:rFonts w:eastAsia="Calibri"/>
                <w:iCs/>
                <w:color w:val="000000"/>
                <w:szCs w:val="24"/>
              </w:rPr>
              <w:t>Prekes</w:t>
            </w:r>
            <w:r w:rsidRPr="00987F12">
              <w:rPr>
                <w:rFonts w:eastAsia="Calibri"/>
                <w:iCs/>
                <w:color w:val="000000"/>
                <w:szCs w:val="24"/>
              </w:rPr>
              <w:t xml:space="preserve"> iš nuomos teikimo vietos.</w:t>
            </w:r>
          </w:p>
        </w:tc>
      </w:tr>
      <w:tr w:rsidR="005A5832" w14:paraId="392CD80A" w14:textId="77777777">
        <w:trPr>
          <w:trHeight w:val="300"/>
        </w:trPr>
        <w:tc>
          <w:tcPr>
            <w:tcW w:w="2704" w:type="dxa"/>
            <w:gridSpan w:val="2"/>
          </w:tcPr>
          <w:p w14:paraId="6B17512E" w14:textId="77777777" w:rsidR="005A5832" w:rsidRDefault="00A10867" w:rsidP="00CB225C">
            <w:pPr>
              <w:jc w:val="both"/>
              <w:rPr>
                <w:b/>
                <w:bCs/>
                <w:kern w:val="2"/>
                <w:szCs w:val="24"/>
              </w:rPr>
            </w:pPr>
            <w:r>
              <w:rPr>
                <w:b/>
                <w:bCs/>
                <w:kern w:val="2"/>
                <w:szCs w:val="24"/>
              </w:rPr>
              <w:lastRenderedPageBreak/>
              <w:t>4.2. Prekių (ar jų dalies) pristatymo termino pratęsimas</w:t>
            </w:r>
          </w:p>
        </w:tc>
        <w:tc>
          <w:tcPr>
            <w:tcW w:w="6831" w:type="dxa"/>
            <w:gridSpan w:val="2"/>
          </w:tcPr>
          <w:p w14:paraId="78924120" w14:textId="77777777" w:rsidR="005A5832" w:rsidRDefault="00A10867" w:rsidP="00CB225C">
            <w:pPr>
              <w:jc w:val="both"/>
              <w:rPr>
                <w:kern w:val="2"/>
                <w:szCs w:val="24"/>
              </w:rPr>
            </w:pPr>
            <w:r>
              <w:rPr>
                <w:kern w:val="2"/>
                <w:szCs w:val="24"/>
              </w:rPr>
              <w:t>Netaikoma</w:t>
            </w:r>
          </w:p>
          <w:p w14:paraId="1DD96CBA" w14:textId="77777777" w:rsidR="005A5832" w:rsidRDefault="005A5832" w:rsidP="00CB225C">
            <w:pPr>
              <w:jc w:val="both"/>
              <w:rPr>
                <w:kern w:val="2"/>
                <w:szCs w:val="24"/>
              </w:rPr>
            </w:pPr>
          </w:p>
        </w:tc>
      </w:tr>
      <w:tr w:rsidR="005A5832" w14:paraId="7C631319" w14:textId="77777777">
        <w:trPr>
          <w:trHeight w:val="300"/>
        </w:trPr>
        <w:tc>
          <w:tcPr>
            <w:tcW w:w="2704" w:type="dxa"/>
            <w:gridSpan w:val="2"/>
          </w:tcPr>
          <w:p w14:paraId="0868C184" w14:textId="77777777" w:rsidR="005A5832" w:rsidRDefault="00A10867" w:rsidP="00CB225C">
            <w:pPr>
              <w:jc w:val="both"/>
              <w:rPr>
                <w:b/>
                <w:bCs/>
                <w:kern w:val="2"/>
                <w:szCs w:val="24"/>
              </w:rPr>
            </w:pPr>
            <w:r>
              <w:rPr>
                <w:b/>
                <w:bCs/>
                <w:kern w:val="2"/>
                <w:szCs w:val="24"/>
              </w:rPr>
              <w:t>4.3. Užsakymų teikimo tvarka</w:t>
            </w:r>
          </w:p>
        </w:tc>
        <w:tc>
          <w:tcPr>
            <w:tcW w:w="6831" w:type="dxa"/>
            <w:gridSpan w:val="2"/>
          </w:tcPr>
          <w:p w14:paraId="31AA4CC8" w14:textId="77BB7C72" w:rsidR="00EE2841" w:rsidRDefault="00436C0C" w:rsidP="00CE416F">
            <w:pPr>
              <w:jc w:val="both"/>
              <w:rPr>
                <w:rFonts w:eastAsia="Calibri"/>
                <w:color w:val="000000"/>
                <w:szCs w:val="24"/>
              </w:rPr>
            </w:pPr>
            <w:r w:rsidRPr="00A434C6">
              <w:rPr>
                <w:kern w:val="2"/>
                <w:szCs w:val="24"/>
              </w:rPr>
              <w:t>4</w:t>
            </w:r>
            <w:r w:rsidRPr="004F3EC6">
              <w:rPr>
                <w:kern w:val="2"/>
                <w:szCs w:val="24"/>
              </w:rPr>
              <w:t xml:space="preserve">.3.1. </w:t>
            </w:r>
            <w:r w:rsidR="00CE416F">
              <w:rPr>
                <w:b/>
                <w:bCs/>
                <w:color w:val="000000"/>
                <w:szCs w:val="24"/>
              </w:rPr>
              <w:t>Tiekėjas</w:t>
            </w:r>
            <w:r w:rsidR="00CE416F" w:rsidRPr="00987F12">
              <w:rPr>
                <w:szCs w:val="24"/>
              </w:rPr>
              <w:t xml:space="preserve"> </w:t>
            </w:r>
            <w:r w:rsidR="00CE416F" w:rsidRPr="00987F12">
              <w:rPr>
                <w:color w:val="000000"/>
                <w:szCs w:val="24"/>
              </w:rPr>
              <w:t xml:space="preserve">įsipareigoja pristatyti </w:t>
            </w:r>
            <w:r w:rsidR="00CE416F">
              <w:rPr>
                <w:color w:val="000000"/>
                <w:szCs w:val="24"/>
              </w:rPr>
              <w:t>Prekes Speciali</w:t>
            </w:r>
            <w:r w:rsidR="00A82C99">
              <w:rPr>
                <w:color w:val="000000"/>
                <w:szCs w:val="24"/>
              </w:rPr>
              <w:t xml:space="preserve">ųjų sąlygų </w:t>
            </w:r>
            <w:r w:rsidR="00CE416F">
              <w:rPr>
                <w:color w:val="000000"/>
                <w:szCs w:val="24"/>
              </w:rPr>
              <w:t xml:space="preserve"> 4.1.</w:t>
            </w:r>
            <w:r w:rsidR="002B03E1">
              <w:rPr>
                <w:color w:val="000000"/>
                <w:szCs w:val="24"/>
              </w:rPr>
              <w:t>2</w:t>
            </w:r>
            <w:r w:rsidR="00CE416F">
              <w:rPr>
                <w:color w:val="000000"/>
                <w:szCs w:val="24"/>
              </w:rPr>
              <w:t>.</w:t>
            </w:r>
            <w:r w:rsidR="00CE416F" w:rsidRPr="00987F12">
              <w:rPr>
                <w:color w:val="000000"/>
                <w:szCs w:val="24"/>
              </w:rPr>
              <w:t xml:space="preserve"> punkte</w:t>
            </w:r>
            <w:r w:rsidR="00EF347F">
              <w:rPr>
                <w:color w:val="000000"/>
                <w:szCs w:val="24"/>
              </w:rPr>
              <w:t xml:space="preserve"> nustatyta tvarka</w:t>
            </w:r>
            <w:r w:rsidR="00CE416F" w:rsidRPr="00987F12">
              <w:rPr>
                <w:rFonts w:eastAsia="Calibri"/>
                <w:i/>
                <w:color w:val="000000"/>
                <w:szCs w:val="24"/>
              </w:rPr>
              <w:t>.</w:t>
            </w:r>
            <w:r w:rsidR="00CE416F">
              <w:rPr>
                <w:rFonts w:eastAsia="Calibri"/>
                <w:i/>
                <w:color w:val="000000"/>
                <w:szCs w:val="24"/>
              </w:rPr>
              <w:t xml:space="preserve"> </w:t>
            </w:r>
            <w:r w:rsidR="00CE416F">
              <w:rPr>
                <w:rFonts w:eastAsia="Calibri"/>
                <w:color w:val="000000"/>
                <w:szCs w:val="24"/>
              </w:rPr>
              <w:t xml:space="preserve">Užsakymai </w:t>
            </w:r>
            <w:r w:rsidR="00CE416F">
              <w:rPr>
                <w:rFonts w:eastAsia="Calibri"/>
                <w:b/>
                <w:color w:val="000000"/>
                <w:szCs w:val="24"/>
              </w:rPr>
              <w:t xml:space="preserve">Tiekėjui </w:t>
            </w:r>
            <w:r w:rsidR="00CE416F">
              <w:rPr>
                <w:rFonts w:eastAsia="Calibri"/>
                <w:color w:val="000000"/>
                <w:szCs w:val="24"/>
              </w:rPr>
              <w:t xml:space="preserve">teikiami pagal </w:t>
            </w:r>
            <w:r w:rsidR="00CE416F">
              <w:rPr>
                <w:rFonts w:eastAsia="Calibri"/>
                <w:b/>
                <w:color w:val="000000"/>
                <w:szCs w:val="24"/>
              </w:rPr>
              <w:t xml:space="preserve">Pirkėjo </w:t>
            </w:r>
            <w:r w:rsidR="00CE416F">
              <w:rPr>
                <w:rFonts w:eastAsia="Calibri"/>
                <w:color w:val="000000"/>
                <w:szCs w:val="24"/>
              </w:rPr>
              <w:t>poreikį.</w:t>
            </w:r>
          </w:p>
          <w:p w14:paraId="69FBCFE2" w14:textId="35D76DE4" w:rsidR="00FD297B" w:rsidRPr="00CE416F" w:rsidRDefault="00FD297B" w:rsidP="00CE416F">
            <w:pPr>
              <w:jc w:val="both"/>
              <w:rPr>
                <w:highlight w:val="green"/>
              </w:rPr>
            </w:pPr>
            <w:r>
              <w:rPr>
                <w:rFonts w:eastAsia="Calibri"/>
                <w:color w:val="000000"/>
                <w:szCs w:val="24"/>
              </w:rPr>
              <w:t>4.3.2. Užsakymai teikiami raštu, el. paštu _</w:t>
            </w:r>
            <w:r w:rsidR="00461C31">
              <w:rPr>
                <w:rFonts w:eastAsia="Calibri"/>
                <w:color w:val="000000"/>
                <w:szCs w:val="24"/>
              </w:rPr>
              <w:t>info</w:t>
            </w:r>
            <w:r w:rsidR="00461C31" w:rsidRPr="00DB30D1">
              <w:rPr>
                <w:rFonts w:eastAsia="Calibri"/>
                <w:color w:val="000000"/>
                <w:szCs w:val="24"/>
              </w:rPr>
              <w:t>@arveka.lt</w:t>
            </w:r>
            <w:r>
              <w:rPr>
                <w:rFonts w:eastAsia="Calibri"/>
                <w:color w:val="000000"/>
                <w:szCs w:val="24"/>
              </w:rPr>
              <w:t>______.</w:t>
            </w:r>
          </w:p>
        </w:tc>
      </w:tr>
      <w:tr w:rsidR="005A5832" w14:paraId="6418C6CE" w14:textId="77777777">
        <w:trPr>
          <w:trHeight w:val="300"/>
        </w:trPr>
        <w:tc>
          <w:tcPr>
            <w:tcW w:w="2704" w:type="dxa"/>
            <w:gridSpan w:val="2"/>
          </w:tcPr>
          <w:p w14:paraId="7FE0ABE7" w14:textId="77777777" w:rsidR="005A5832" w:rsidRDefault="00A10867" w:rsidP="00CB225C">
            <w:pPr>
              <w:jc w:val="both"/>
              <w:rPr>
                <w:b/>
                <w:bCs/>
                <w:kern w:val="2"/>
                <w:szCs w:val="24"/>
              </w:rPr>
            </w:pPr>
            <w:r>
              <w:rPr>
                <w:b/>
                <w:bCs/>
                <w:kern w:val="2"/>
                <w:szCs w:val="24"/>
              </w:rPr>
              <w:t>4.4. Dėl Prekių pristatymo dalimis vertės / apimties</w:t>
            </w:r>
          </w:p>
        </w:tc>
        <w:tc>
          <w:tcPr>
            <w:tcW w:w="6831" w:type="dxa"/>
            <w:gridSpan w:val="2"/>
          </w:tcPr>
          <w:p w14:paraId="692FA6A4" w14:textId="0C659C37" w:rsidR="005A5832" w:rsidRDefault="00CD20E9" w:rsidP="00CB225C">
            <w:pPr>
              <w:jc w:val="both"/>
              <w:rPr>
                <w:kern w:val="2"/>
                <w:szCs w:val="24"/>
              </w:rPr>
            </w:pPr>
            <w:r>
              <w:rPr>
                <w:kern w:val="2"/>
                <w:szCs w:val="24"/>
              </w:rPr>
              <w:t>Netaikoma</w:t>
            </w:r>
          </w:p>
        </w:tc>
      </w:tr>
      <w:tr w:rsidR="005A5832" w14:paraId="416D5D2C" w14:textId="77777777">
        <w:trPr>
          <w:trHeight w:val="300"/>
        </w:trPr>
        <w:tc>
          <w:tcPr>
            <w:tcW w:w="2704" w:type="dxa"/>
            <w:gridSpan w:val="2"/>
          </w:tcPr>
          <w:p w14:paraId="258FB5E3" w14:textId="77777777" w:rsidR="005A5832" w:rsidRDefault="00A10867" w:rsidP="00CB225C">
            <w:pPr>
              <w:jc w:val="both"/>
              <w:rPr>
                <w:b/>
                <w:bCs/>
                <w:kern w:val="2"/>
                <w:szCs w:val="24"/>
              </w:rPr>
            </w:pPr>
            <w:r>
              <w:rPr>
                <w:b/>
                <w:bCs/>
                <w:kern w:val="2"/>
                <w:szCs w:val="24"/>
              </w:rPr>
              <w:t xml:space="preserve">4.5. Kartu su Prekėmis pateikiami dokumentai </w:t>
            </w:r>
          </w:p>
        </w:tc>
        <w:tc>
          <w:tcPr>
            <w:tcW w:w="6831" w:type="dxa"/>
            <w:gridSpan w:val="2"/>
          </w:tcPr>
          <w:p w14:paraId="0F16274F" w14:textId="39083830" w:rsidR="00CD20E9" w:rsidRPr="004057C3" w:rsidRDefault="00CD20E9" w:rsidP="00CD20E9">
            <w:pPr>
              <w:tabs>
                <w:tab w:val="left" w:pos="436"/>
                <w:tab w:val="left" w:pos="578"/>
              </w:tabs>
              <w:suppressAutoHyphens/>
              <w:jc w:val="both"/>
              <w:rPr>
                <w:rFonts w:eastAsia="MS Gothic;ＭＳ ゴシック"/>
                <w:szCs w:val="24"/>
                <w:lang w:eastAsia="zh-CN"/>
              </w:rPr>
            </w:pPr>
            <w:r>
              <w:rPr>
                <w:rFonts w:eastAsia="MS Gothic;ＭＳ ゴシック"/>
                <w:b/>
                <w:szCs w:val="24"/>
                <w:lang w:eastAsia="zh-CN"/>
              </w:rPr>
              <w:t>Tiekėjas</w:t>
            </w:r>
            <w:r w:rsidRPr="004057C3">
              <w:rPr>
                <w:rFonts w:eastAsia="MS Gothic;ＭＳ ゴシック"/>
                <w:szCs w:val="24"/>
                <w:lang w:eastAsia="zh-CN"/>
              </w:rPr>
              <w:t xml:space="preserve"> turi pateikti palapinių medžiagų kilmės dokumentus/ sertifikatus.</w:t>
            </w:r>
            <w:r w:rsidR="002B03E1">
              <w:rPr>
                <w:rFonts w:eastAsia="MS Gothic;ＭＳ ゴシック"/>
                <w:szCs w:val="24"/>
                <w:lang w:eastAsia="zh-CN"/>
              </w:rPr>
              <w:t xml:space="preserve"> </w:t>
            </w:r>
            <w:r w:rsidR="002B03E1">
              <w:rPr>
                <w:kern w:val="2"/>
                <w:szCs w:val="24"/>
              </w:rPr>
              <w:t>Tiekėjui nepateikus nurodytų dokumentų, laikoma, kad Prekės neatitinka Sutartyje nustatytų reikalavimų.</w:t>
            </w:r>
          </w:p>
          <w:p w14:paraId="3C55C4D8" w14:textId="68DE20EC" w:rsidR="005A5832" w:rsidRPr="001238E2" w:rsidRDefault="005A5832" w:rsidP="00CB225C">
            <w:pPr>
              <w:jc w:val="both"/>
            </w:pPr>
          </w:p>
        </w:tc>
      </w:tr>
      <w:tr w:rsidR="005A5832" w14:paraId="54165BFC" w14:textId="77777777">
        <w:trPr>
          <w:trHeight w:val="300"/>
        </w:trPr>
        <w:tc>
          <w:tcPr>
            <w:tcW w:w="9535" w:type="dxa"/>
            <w:gridSpan w:val="4"/>
          </w:tcPr>
          <w:p w14:paraId="1B9C3E7F" w14:textId="77777777" w:rsidR="005A5832" w:rsidRDefault="00A10867" w:rsidP="00CB225C">
            <w:pPr>
              <w:jc w:val="both"/>
              <w:rPr>
                <w:b/>
                <w:bCs/>
                <w:kern w:val="2"/>
                <w:szCs w:val="24"/>
              </w:rPr>
            </w:pPr>
            <w:r>
              <w:rPr>
                <w:b/>
                <w:bCs/>
                <w:kern w:val="2"/>
                <w:szCs w:val="24"/>
              </w:rPr>
              <w:t>5. SUTARTIES KAINA IR ATSISKAITYMO TVARKA</w:t>
            </w:r>
          </w:p>
        </w:tc>
      </w:tr>
      <w:tr w:rsidR="005A5832" w14:paraId="12310CB5" w14:textId="77777777">
        <w:trPr>
          <w:trHeight w:val="300"/>
        </w:trPr>
        <w:tc>
          <w:tcPr>
            <w:tcW w:w="2704" w:type="dxa"/>
            <w:gridSpan w:val="2"/>
          </w:tcPr>
          <w:p w14:paraId="78D3C82E" w14:textId="77777777" w:rsidR="005A5832" w:rsidRDefault="00A10867" w:rsidP="00CB225C">
            <w:pPr>
              <w:jc w:val="both"/>
              <w:rPr>
                <w:b/>
                <w:bCs/>
                <w:kern w:val="2"/>
                <w:szCs w:val="24"/>
              </w:rPr>
            </w:pPr>
            <w:r>
              <w:rPr>
                <w:b/>
                <w:bCs/>
                <w:kern w:val="2"/>
                <w:szCs w:val="24"/>
              </w:rPr>
              <w:t>5.1. Sutarčiai taikomas kainos apskaičiavimo būdas</w:t>
            </w:r>
          </w:p>
        </w:tc>
        <w:tc>
          <w:tcPr>
            <w:tcW w:w="6831" w:type="dxa"/>
            <w:gridSpan w:val="2"/>
          </w:tcPr>
          <w:p w14:paraId="6FB393A7" w14:textId="77777777" w:rsidR="005A5832" w:rsidRDefault="00A10867" w:rsidP="00CB225C">
            <w:pPr>
              <w:jc w:val="both"/>
              <w:rPr>
                <w:kern w:val="2"/>
                <w:szCs w:val="24"/>
              </w:rPr>
            </w:pPr>
            <w:r w:rsidRPr="00A434C6">
              <w:rPr>
                <w:kern w:val="2"/>
                <w:szCs w:val="24"/>
              </w:rPr>
              <w:t>Fiksuoto įkainio kainodara</w:t>
            </w:r>
          </w:p>
          <w:p w14:paraId="5734731D" w14:textId="77777777" w:rsidR="005A5832" w:rsidRDefault="005A5832" w:rsidP="00CB225C">
            <w:pPr>
              <w:jc w:val="both"/>
              <w:rPr>
                <w:color w:val="4472C4"/>
                <w:kern w:val="2"/>
              </w:rPr>
            </w:pPr>
          </w:p>
        </w:tc>
      </w:tr>
      <w:tr w:rsidR="005A5832" w14:paraId="2CE23DBF" w14:textId="77777777">
        <w:trPr>
          <w:trHeight w:val="300"/>
        </w:trPr>
        <w:tc>
          <w:tcPr>
            <w:tcW w:w="2704" w:type="dxa"/>
            <w:gridSpan w:val="2"/>
          </w:tcPr>
          <w:p w14:paraId="7EC1482D" w14:textId="77777777" w:rsidR="005A5832" w:rsidRDefault="00A10867" w:rsidP="00CB225C">
            <w:pPr>
              <w:jc w:val="both"/>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57FAF10A" w14:textId="77777777" w:rsidR="005A5832" w:rsidRDefault="005A5832" w:rsidP="00CB225C">
            <w:pPr>
              <w:jc w:val="both"/>
              <w:rPr>
                <w:b/>
                <w:bCs/>
                <w:kern w:val="2"/>
                <w:szCs w:val="24"/>
              </w:rPr>
            </w:pPr>
          </w:p>
          <w:p w14:paraId="50FDEEDD" w14:textId="77777777" w:rsidR="005A5832" w:rsidRDefault="005A5832" w:rsidP="00CB225C">
            <w:pPr>
              <w:jc w:val="both"/>
              <w:rPr>
                <w:b/>
                <w:bCs/>
                <w:kern w:val="2"/>
                <w:szCs w:val="24"/>
              </w:rPr>
            </w:pPr>
          </w:p>
          <w:p w14:paraId="38C17325" w14:textId="77777777" w:rsidR="005A5832" w:rsidRDefault="005A5832" w:rsidP="00CB225C">
            <w:pPr>
              <w:jc w:val="both"/>
              <w:rPr>
                <w:b/>
                <w:bCs/>
                <w:kern w:val="2"/>
                <w:szCs w:val="24"/>
              </w:rPr>
            </w:pPr>
          </w:p>
          <w:p w14:paraId="706B2AA1" w14:textId="77777777" w:rsidR="005A5832" w:rsidRDefault="005A5832" w:rsidP="00CB225C">
            <w:pPr>
              <w:jc w:val="both"/>
              <w:rPr>
                <w:b/>
                <w:bCs/>
                <w:kern w:val="2"/>
                <w:szCs w:val="24"/>
              </w:rPr>
            </w:pPr>
          </w:p>
          <w:p w14:paraId="5A4F5AAC" w14:textId="77777777" w:rsidR="005A5832" w:rsidRDefault="005A5832" w:rsidP="00CB225C">
            <w:pPr>
              <w:jc w:val="both"/>
              <w:rPr>
                <w:b/>
                <w:bCs/>
                <w:kern w:val="2"/>
                <w:szCs w:val="24"/>
              </w:rPr>
            </w:pPr>
          </w:p>
          <w:p w14:paraId="31565FD0" w14:textId="77777777" w:rsidR="005A5832" w:rsidRDefault="005A5832" w:rsidP="00CB225C">
            <w:pPr>
              <w:jc w:val="both"/>
              <w:rPr>
                <w:b/>
                <w:bCs/>
                <w:kern w:val="2"/>
                <w:szCs w:val="24"/>
              </w:rPr>
            </w:pPr>
          </w:p>
          <w:p w14:paraId="59A6748B" w14:textId="77777777" w:rsidR="005A5832" w:rsidRDefault="005A5832" w:rsidP="00CB225C">
            <w:pPr>
              <w:jc w:val="both"/>
              <w:rPr>
                <w:b/>
                <w:bCs/>
                <w:kern w:val="2"/>
                <w:szCs w:val="24"/>
              </w:rPr>
            </w:pPr>
          </w:p>
          <w:p w14:paraId="61D1EB5C" w14:textId="77777777" w:rsidR="005A5832" w:rsidRDefault="005A5832" w:rsidP="00CB225C">
            <w:pPr>
              <w:jc w:val="both"/>
              <w:rPr>
                <w:b/>
                <w:bCs/>
                <w:kern w:val="2"/>
                <w:szCs w:val="24"/>
              </w:rPr>
            </w:pPr>
          </w:p>
          <w:p w14:paraId="4D3F13B8" w14:textId="77777777" w:rsidR="005A5832" w:rsidRDefault="005A5832" w:rsidP="00CB225C">
            <w:pPr>
              <w:jc w:val="both"/>
              <w:rPr>
                <w:b/>
                <w:bCs/>
                <w:kern w:val="2"/>
                <w:szCs w:val="24"/>
              </w:rPr>
            </w:pPr>
          </w:p>
          <w:p w14:paraId="07E457E2" w14:textId="77777777" w:rsidR="005A5832" w:rsidRDefault="005A5832" w:rsidP="00CB225C">
            <w:pPr>
              <w:jc w:val="both"/>
              <w:rPr>
                <w:b/>
                <w:bCs/>
                <w:kern w:val="2"/>
                <w:szCs w:val="24"/>
              </w:rPr>
            </w:pPr>
          </w:p>
          <w:p w14:paraId="5E0C2B01" w14:textId="77777777" w:rsidR="005A5832" w:rsidRDefault="005A5832" w:rsidP="00CB225C">
            <w:pPr>
              <w:jc w:val="both"/>
              <w:rPr>
                <w:b/>
                <w:bCs/>
                <w:kern w:val="2"/>
                <w:szCs w:val="24"/>
              </w:rPr>
            </w:pPr>
          </w:p>
          <w:p w14:paraId="13DA9E28" w14:textId="77777777" w:rsidR="005A5832" w:rsidRDefault="005A5832" w:rsidP="00CB225C">
            <w:pPr>
              <w:jc w:val="both"/>
              <w:rPr>
                <w:b/>
                <w:bCs/>
                <w:kern w:val="2"/>
                <w:szCs w:val="24"/>
              </w:rPr>
            </w:pPr>
          </w:p>
          <w:p w14:paraId="44F22160" w14:textId="77777777" w:rsidR="005A5832" w:rsidRDefault="005A5832" w:rsidP="00CB225C">
            <w:pPr>
              <w:jc w:val="both"/>
              <w:rPr>
                <w:b/>
                <w:bCs/>
                <w:kern w:val="2"/>
                <w:szCs w:val="24"/>
              </w:rPr>
            </w:pPr>
          </w:p>
          <w:p w14:paraId="17F7263C" w14:textId="77777777" w:rsidR="005A5832" w:rsidRDefault="005A5832" w:rsidP="00CB225C">
            <w:pPr>
              <w:jc w:val="both"/>
              <w:rPr>
                <w:b/>
                <w:bCs/>
                <w:kern w:val="2"/>
                <w:szCs w:val="24"/>
              </w:rPr>
            </w:pPr>
          </w:p>
          <w:p w14:paraId="7F8294C6" w14:textId="77777777" w:rsidR="005A5832" w:rsidRDefault="005A5832" w:rsidP="00CB225C">
            <w:pPr>
              <w:jc w:val="both"/>
              <w:rPr>
                <w:b/>
                <w:bCs/>
                <w:kern w:val="2"/>
                <w:szCs w:val="24"/>
              </w:rPr>
            </w:pPr>
          </w:p>
          <w:p w14:paraId="4F926CFC" w14:textId="77777777" w:rsidR="005A5832" w:rsidRDefault="005A5832" w:rsidP="00CB225C">
            <w:pPr>
              <w:jc w:val="both"/>
              <w:rPr>
                <w:b/>
                <w:bCs/>
                <w:kern w:val="2"/>
                <w:szCs w:val="24"/>
              </w:rPr>
            </w:pPr>
          </w:p>
          <w:p w14:paraId="3F6BDF88" w14:textId="77777777" w:rsidR="005A5832" w:rsidRDefault="005A5832" w:rsidP="00CB225C">
            <w:pPr>
              <w:jc w:val="both"/>
              <w:rPr>
                <w:b/>
                <w:bCs/>
                <w:kern w:val="2"/>
                <w:szCs w:val="24"/>
              </w:rPr>
            </w:pPr>
          </w:p>
          <w:p w14:paraId="286B3209" w14:textId="77777777" w:rsidR="005A5832" w:rsidRDefault="005A5832" w:rsidP="00CB225C">
            <w:pPr>
              <w:jc w:val="both"/>
              <w:rPr>
                <w:b/>
                <w:bCs/>
                <w:kern w:val="2"/>
                <w:szCs w:val="24"/>
              </w:rPr>
            </w:pPr>
          </w:p>
          <w:p w14:paraId="336B3DA4" w14:textId="77777777" w:rsidR="005A5832" w:rsidRDefault="005A5832" w:rsidP="00CB225C">
            <w:pPr>
              <w:jc w:val="both"/>
              <w:rPr>
                <w:b/>
                <w:bCs/>
                <w:kern w:val="2"/>
                <w:szCs w:val="24"/>
              </w:rPr>
            </w:pPr>
          </w:p>
          <w:p w14:paraId="34288329" w14:textId="77777777" w:rsidR="005A5832" w:rsidRDefault="005A5832" w:rsidP="00CB225C">
            <w:pPr>
              <w:jc w:val="both"/>
              <w:rPr>
                <w:b/>
                <w:bCs/>
                <w:kern w:val="2"/>
                <w:szCs w:val="24"/>
              </w:rPr>
            </w:pPr>
          </w:p>
          <w:p w14:paraId="17C2C114" w14:textId="341A1C31" w:rsidR="005A5832" w:rsidRDefault="005A5832" w:rsidP="00CB225C">
            <w:pPr>
              <w:jc w:val="both"/>
              <w:rPr>
                <w:b/>
                <w:bCs/>
                <w:kern w:val="2"/>
                <w:szCs w:val="24"/>
              </w:rPr>
            </w:pPr>
          </w:p>
        </w:tc>
        <w:tc>
          <w:tcPr>
            <w:tcW w:w="6831" w:type="dxa"/>
            <w:gridSpan w:val="2"/>
          </w:tcPr>
          <w:p w14:paraId="2575CFD1" w14:textId="2C68B9E8" w:rsidR="005810A9" w:rsidRPr="00A434C6" w:rsidRDefault="00436C0C" w:rsidP="00CB225C">
            <w:pPr>
              <w:jc w:val="both"/>
              <w:rPr>
                <w:kern w:val="2"/>
                <w:szCs w:val="24"/>
              </w:rPr>
            </w:pPr>
            <w:r w:rsidRPr="00A434C6">
              <w:rPr>
                <w:kern w:val="2"/>
                <w:szCs w:val="24"/>
              </w:rPr>
              <w:t>5.</w:t>
            </w:r>
            <w:r w:rsidR="00CD20E9">
              <w:rPr>
                <w:kern w:val="2"/>
                <w:szCs w:val="24"/>
              </w:rPr>
              <w:t>2.1.</w:t>
            </w:r>
            <w:r w:rsidRPr="00A434C6">
              <w:rPr>
                <w:kern w:val="2"/>
                <w:szCs w:val="24"/>
              </w:rPr>
              <w:t xml:space="preserve"> </w:t>
            </w:r>
            <w:r w:rsidR="00CD20E9">
              <w:rPr>
                <w:kern w:val="2"/>
                <w:szCs w:val="24"/>
              </w:rPr>
              <w:t>Pradinės Sutarties vertė</w:t>
            </w:r>
            <w:r w:rsidR="005810A9" w:rsidRPr="00A434C6">
              <w:rPr>
                <w:kern w:val="2"/>
                <w:szCs w:val="24"/>
              </w:rPr>
              <w:t xml:space="preserve"> yra</w:t>
            </w:r>
            <w:r w:rsidR="005D0DD2">
              <w:rPr>
                <w:kern w:val="2"/>
                <w:szCs w:val="24"/>
              </w:rPr>
              <w:t xml:space="preserve"> 300 000,00</w:t>
            </w:r>
            <w:r w:rsidR="005810A9" w:rsidRPr="00A434C6">
              <w:rPr>
                <w:kern w:val="2"/>
                <w:szCs w:val="24"/>
              </w:rPr>
              <w:t xml:space="preserve"> Eur, </w:t>
            </w:r>
            <w:r w:rsidR="005810A9" w:rsidRPr="005D0DD2">
              <w:rPr>
                <w:kern w:val="2"/>
                <w:szCs w:val="24"/>
              </w:rPr>
              <w:t>(</w:t>
            </w:r>
            <w:r w:rsidR="005D0DD2" w:rsidRPr="005D0DD2">
              <w:rPr>
                <w:kern w:val="2"/>
                <w:szCs w:val="24"/>
              </w:rPr>
              <w:t>tris šimtai tūkstančių</w:t>
            </w:r>
            <w:r w:rsidR="005D0DD2">
              <w:rPr>
                <w:kern w:val="2"/>
                <w:szCs w:val="24"/>
              </w:rPr>
              <w:t xml:space="preserve"> eur, 00 centų)</w:t>
            </w:r>
            <w:r w:rsidR="005810A9" w:rsidRPr="00A434C6">
              <w:rPr>
                <w:kern w:val="2"/>
                <w:szCs w:val="24"/>
              </w:rPr>
              <w:t xml:space="preserve"> be PVM. </w:t>
            </w:r>
          </w:p>
          <w:p w14:paraId="33B25D91" w14:textId="6156F0D6" w:rsidR="005810A9" w:rsidRPr="00D8048C" w:rsidRDefault="005810A9" w:rsidP="00CB225C">
            <w:pPr>
              <w:jc w:val="both"/>
              <w:rPr>
                <w:kern w:val="2"/>
                <w:szCs w:val="24"/>
              </w:rPr>
            </w:pPr>
            <w:r w:rsidRPr="00D8048C">
              <w:rPr>
                <w:kern w:val="2"/>
                <w:szCs w:val="24"/>
              </w:rPr>
              <w:t xml:space="preserve">PVM sudaro </w:t>
            </w:r>
            <w:r w:rsidR="00D8048C" w:rsidRPr="00D8048C">
              <w:rPr>
                <w:kern w:val="2"/>
                <w:szCs w:val="24"/>
              </w:rPr>
              <w:t xml:space="preserve">0 </w:t>
            </w:r>
            <w:r w:rsidRPr="00D8048C">
              <w:rPr>
                <w:kern w:val="2"/>
                <w:szCs w:val="24"/>
              </w:rPr>
              <w:t xml:space="preserve">Eur, </w:t>
            </w:r>
            <w:r w:rsidR="00D8048C" w:rsidRPr="00D8048C">
              <w:rPr>
                <w:kern w:val="2"/>
                <w:szCs w:val="24"/>
              </w:rPr>
              <w:t>(0 eur)</w:t>
            </w:r>
            <w:r w:rsidRPr="00D8048C">
              <w:rPr>
                <w:kern w:val="2"/>
                <w:szCs w:val="24"/>
              </w:rPr>
              <w:t>.</w:t>
            </w:r>
          </w:p>
          <w:p w14:paraId="40AD0A84" w14:textId="3AFCD864" w:rsidR="005810A9" w:rsidRPr="00D8048C" w:rsidRDefault="00CD20E9" w:rsidP="00CB225C">
            <w:pPr>
              <w:jc w:val="both"/>
              <w:rPr>
                <w:kern w:val="2"/>
                <w:szCs w:val="24"/>
              </w:rPr>
            </w:pPr>
            <w:r>
              <w:rPr>
                <w:kern w:val="2"/>
                <w:szCs w:val="24"/>
              </w:rPr>
              <w:t>Pradinės Sutarties vertė</w:t>
            </w:r>
            <w:r w:rsidRPr="00A434C6">
              <w:rPr>
                <w:kern w:val="2"/>
                <w:szCs w:val="24"/>
              </w:rPr>
              <w:t xml:space="preserve"> </w:t>
            </w:r>
            <w:r w:rsidR="005810A9" w:rsidRPr="00A434C6">
              <w:rPr>
                <w:kern w:val="2"/>
                <w:szCs w:val="24"/>
              </w:rPr>
              <w:t xml:space="preserve">yra </w:t>
            </w:r>
            <w:r w:rsidR="00D8048C" w:rsidRPr="00D8048C">
              <w:rPr>
                <w:kern w:val="2"/>
                <w:szCs w:val="24"/>
              </w:rPr>
              <w:t>300 000,00 Eur, (tris šimtai tūkstančių eur, 00 centų)</w:t>
            </w:r>
            <w:r w:rsidRPr="00D8048C">
              <w:rPr>
                <w:kern w:val="2"/>
                <w:szCs w:val="24"/>
              </w:rPr>
              <w:t xml:space="preserve"> Eur su PVM.</w:t>
            </w:r>
          </w:p>
          <w:p w14:paraId="6BB029A9" w14:textId="066E2453" w:rsidR="00CD20E9" w:rsidRDefault="00436C0C" w:rsidP="00CD20E9">
            <w:pPr>
              <w:jc w:val="both"/>
              <w:rPr>
                <w:color w:val="000000"/>
                <w:kern w:val="2"/>
                <w:szCs w:val="24"/>
              </w:rPr>
            </w:pPr>
            <w:r w:rsidRPr="00A434C6">
              <w:rPr>
                <w:color w:val="000000"/>
                <w:kern w:val="2"/>
                <w:szCs w:val="24"/>
              </w:rPr>
              <w:t>5.</w:t>
            </w:r>
            <w:r w:rsidR="00CD20E9">
              <w:rPr>
                <w:color w:val="000000"/>
                <w:kern w:val="2"/>
                <w:szCs w:val="24"/>
              </w:rPr>
              <w:t>2.2.</w:t>
            </w:r>
            <w:r w:rsidRPr="00A434C6">
              <w:rPr>
                <w:color w:val="000000"/>
                <w:kern w:val="2"/>
                <w:szCs w:val="24"/>
              </w:rPr>
              <w:t xml:space="preserve"> </w:t>
            </w:r>
            <w:r w:rsidR="00CD20E9">
              <w:rPr>
                <w:color w:val="000000"/>
                <w:kern w:val="2"/>
                <w:szCs w:val="24"/>
              </w:rPr>
              <w:t>Šioje Sutartyje Pradinės Sutarties vertė yra lygi </w:t>
            </w:r>
            <w:r w:rsidR="00CD20E9">
              <w:rPr>
                <w:b/>
                <w:bCs/>
                <w:color w:val="000000"/>
                <w:kern w:val="2"/>
                <w:szCs w:val="24"/>
              </w:rPr>
              <w:t>maksimaliai</w:t>
            </w:r>
            <w:r w:rsidR="009E479F">
              <w:rPr>
                <w:b/>
                <w:bCs/>
                <w:color w:val="000000"/>
                <w:kern w:val="2"/>
                <w:szCs w:val="24"/>
              </w:rPr>
              <w:t xml:space="preserve"> pirkimui skirtai lėšų sumai be </w:t>
            </w:r>
            <w:r w:rsidR="00CD20E9">
              <w:rPr>
                <w:b/>
                <w:bCs/>
                <w:color w:val="000000"/>
                <w:kern w:val="2"/>
                <w:szCs w:val="24"/>
              </w:rPr>
              <w:t>PVM</w:t>
            </w:r>
            <w:r w:rsidR="00CD20E9">
              <w:rPr>
                <w:color w:val="000000"/>
                <w:kern w:val="2"/>
                <w:szCs w:val="24"/>
              </w:rPr>
              <w:t xml:space="preserve"> pirkimo dokumentuose ir Sutartyje nurodytų Prekių įsigijimui </w:t>
            </w:r>
            <w:r w:rsidR="00CD20E9" w:rsidRPr="00CD20E9">
              <w:rPr>
                <w:b/>
                <w:color w:val="000000"/>
                <w:kern w:val="2"/>
                <w:szCs w:val="24"/>
              </w:rPr>
              <w:t>Tiekėjo</w:t>
            </w:r>
            <w:r w:rsidR="00CD20E9">
              <w:rPr>
                <w:color w:val="000000"/>
                <w:kern w:val="2"/>
                <w:szCs w:val="24"/>
              </w:rPr>
              <w:t xml:space="preserve"> pasiūlyme nurodytais įkainiais be PVM.</w:t>
            </w:r>
            <w:r w:rsidR="00CD20E9" w:rsidRPr="00F33C13">
              <w:rPr>
                <w:kern w:val="2"/>
                <w:szCs w:val="24"/>
              </w:rPr>
              <w:t xml:space="preserve"> </w:t>
            </w:r>
            <w:r w:rsidR="00CD20E9" w:rsidRPr="00CD20E9">
              <w:rPr>
                <w:b/>
                <w:color w:val="000000"/>
                <w:kern w:val="2"/>
                <w:szCs w:val="24"/>
              </w:rPr>
              <w:t>Pirkėjas</w:t>
            </w:r>
            <w:r w:rsidR="00CD20E9">
              <w:rPr>
                <w:color w:val="000000"/>
                <w:kern w:val="2"/>
                <w:szCs w:val="24"/>
              </w:rPr>
              <w:t xml:space="preserve"> perka Prekes pagal poreikį Sutartyje arba jos 2 priede</w:t>
            </w:r>
            <w:r w:rsidR="00CD20E9">
              <w:rPr>
                <w:kern w:val="2"/>
                <w:szCs w:val="24"/>
              </w:rPr>
              <w:t xml:space="preserve"> </w:t>
            </w:r>
            <w:r w:rsidR="00CD20E9">
              <w:rPr>
                <w:color w:val="000000"/>
                <w:kern w:val="2"/>
                <w:szCs w:val="24"/>
              </w:rPr>
              <w:t>nurodytais įkainiais, neviršijant bendros Sutarties kainos. Sutartyje arba jos 2 priede atskirose eilutėse nurodytas Prekių kiekis gali būti keičiamas (didėti ar mažėti).</w:t>
            </w:r>
          </w:p>
          <w:p w14:paraId="7313DF6F" w14:textId="03CD2AE2" w:rsidR="00FD297B" w:rsidRDefault="00FD297B" w:rsidP="00CD20E9">
            <w:pPr>
              <w:jc w:val="both"/>
              <w:rPr>
                <w:color w:val="000000"/>
                <w:kern w:val="2"/>
                <w:szCs w:val="24"/>
              </w:rPr>
            </w:pPr>
            <w:r>
              <w:rPr>
                <w:color w:val="000000"/>
                <w:kern w:val="2"/>
                <w:szCs w:val="24"/>
              </w:rPr>
              <w:t xml:space="preserve">5.2.3. </w:t>
            </w:r>
            <w:r w:rsidRPr="00987F12">
              <w:rPr>
                <w:color w:val="000000"/>
                <w:szCs w:val="24"/>
              </w:rPr>
              <w:t xml:space="preserve">Sutarties vykdymo metu įsigyjami </w:t>
            </w:r>
            <w:r>
              <w:rPr>
                <w:color w:val="000000"/>
                <w:szCs w:val="24"/>
              </w:rPr>
              <w:t>Prekių</w:t>
            </w:r>
            <w:r w:rsidRPr="00987F12">
              <w:rPr>
                <w:color w:val="000000"/>
                <w:szCs w:val="24"/>
              </w:rPr>
              <w:t xml:space="preserve"> kiekiai, taip pat Sutarties kaina, kuri turės būti sumokėta </w:t>
            </w:r>
            <w:r>
              <w:rPr>
                <w:b/>
                <w:color w:val="000000"/>
                <w:szCs w:val="24"/>
              </w:rPr>
              <w:t>Tiekėjui</w:t>
            </w:r>
            <w:r w:rsidRPr="00987F12">
              <w:rPr>
                <w:color w:val="000000"/>
                <w:szCs w:val="24"/>
              </w:rPr>
              <w:t xml:space="preserve">, priklauso nuo faktinių </w:t>
            </w:r>
            <w:r>
              <w:rPr>
                <w:b/>
                <w:color w:val="000000"/>
                <w:szCs w:val="24"/>
              </w:rPr>
              <w:t>Pirkėjo</w:t>
            </w:r>
            <w:r w:rsidRPr="00987F12">
              <w:rPr>
                <w:color w:val="000000"/>
                <w:szCs w:val="24"/>
              </w:rPr>
              <w:t xml:space="preserve"> atstovo užsakymų pagal poreikį.</w:t>
            </w:r>
          </w:p>
          <w:p w14:paraId="3DCDBC9A" w14:textId="4E441C95" w:rsidR="005810A9" w:rsidRDefault="00FD297B" w:rsidP="00CB225C">
            <w:pPr>
              <w:jc w:val="both"/>
            </w:pPr>
            <w:r>
              <w:t>5.2.4</w:t>
            </w:r>
            <w:r w:rsidR="00CD20E9">
              <w:t xml:space="preserve">. </w:t>
            </w:r>
            <w:r w:rsidR="00CD20E9">
              <w:rPr>
                <w:b/>
                <w:color w:val="000000"/>
                <w:szCs w:val="24"/>
              </w:rPr>
              <w:t>Pirkėjas</w:t>
            </w:r>
            <w:r w:rsidR="00CD20E9" w:rsidRPr="00987F12">
              <w:rPr>
                <w:color w:val="000000"/>
                <w:szCs w:val="24"/>
              </w:rPr>
              <w:t xml:space="preserve"> neįsipareigoja nuomotis </w:t>
            </w:r>
            <w:r w:rsidR="00CD20E9">
              <w:rPr>
                <w:color w:val="000000"/>
                <w:szCs w:val="24"/>
              </w:rPr>
              <w:t>Prekes už visą šios dalies 5.2.1.</w:t>
            </w:r>
            <w:r w:rsidR="00CD20E9" w:rsidRPr="00987F12">
              <w:rPr>
                <w:color w:val="000000"/>
                <w:szCs w:val="24"/>
              </w:rPr>
              <w:t xml:space="preserve"> papunktyje nurodytą kainą ir įsigyti visus Sutarties 2 priede nurodytus </w:t>
            </w:r>
            <w:r w:rsidR="00CD20E9">
              <w:rPr>
                <w:color w:val="000000"/>
                <w:szCs w:val="24"/>
              </w:rPr>
              <w:t>maksimalius Prekių</w:t>
            </w:r>
            <w:r w:rsidR="00CD20E9" w:rsidRPr="00987F12">
              <w:rPr>
                <w:color w:val="000000"/>
                <w:szCs w:val="24"/>
              </w:rPr>
              <w:t xml:space="preserve"> kiekius</w:t>
            </w:r>
            <w:r w:rsidR="00CD20E9">
              <w:rPr>
                <w:color w:val="000000"/>
                <w:szCs w:val="24"/>
              </w:rPr>
              <w:t>.</w:t>
            </w:r>
          </w:p>
          <w:p w14:paraId="18C94314" w14:textId="5308CA0E" w:rsidR="005A5832" w:rsidRDefault="00436C0C" w:rsidP="00CB225C">
            <w:pPr>
              <w:jc w:val="both"/>
            </w:pPr>
            <w:r w:rsidRPr="00A434C6">
              <w:t>5.</w:t>
            </w:r>
            <w:r w:rsidR="00FD297B">
              <w:t>2.5</w:t>
            </w:r>
            <w:r w:rsidR="00CD20E9">
              <w:t>.</w:t>
            </w:r>
            <w:r w:rsidRPr="00A434C6">
              <w:rPr>
                <w:b/>
              </w:rPr>
              <w:t xml:space="preserve"> </w:t>
            </w:r>
            <w:r w:rsidR="005114FC" w:rsidRPr="00A434C6">
              <w:rPr>
                <w:b/>
              </w:rPr>
              <w:t>Pirkėjas</w:t>
            </w:r>
            <w:r w:rsidR="005114FC" w:rsidRPr="00A434C6">
              <w:t xml:space="preserve"> įsipareigoja priimti Sutarties reikalavimus ir Sutarties 1 priede pateiktas technines specifikacijas atitinkančias Prekes, o </w:t>
            </w:r>
            <w:r w:rsidR="005114FC" w:rsidRPr="00A434C6">
              <w:rPr>
                <w:b/>
              </w:rPr>
              <w:t xml:space="preserve">Mokėtojas </w:t>
            </w:r>
            <w:r w:rsidR="005114FC" w:rsidRPr="00A434C6">
              <w:t xml:space="preserve">– Lietuvos kariuomenė už pristatytas Sutarties bei jos prieduose nurodytus reikalavimus atitinkančias Prekes sumokėti </w:t>
            </w:r>
            <w:r w:rsidR="005810A9" w:rsidRPr="00A434C6">
              <w:rPr>
                <w:b/>
              </w:rPr>
              <w:t>Tiekėjui</w:t>
            </w:r>
            <w:r w:rsidR="005114FC" w:rsidRPr="00A434C6">
              <w:t xml:space="preserve"> šioje Sutartyje nurodyta tvarka.</w:t>
            </w:r>
          </w:p>
          <w:p w14:paraId="4F8E9B22" w14:textId="3815E716" w:rsidR="00E1384C" w:rsidRPr="00436C0C" w:rsidRDefault="00E1384C" w:rsidP="00527312">
            <w:pPr>
              <w:jc w:val="both"/>
            </w:pPr>
            <w:r w:rsidRPr="00E1384C">
              <w:t>5.</w:t>
            </w:r>
            <w:r w:rsidR="00FD297B">
              <w:t>2.6</w:t>
            </w:r>
            <w:r w:rsidR="00CD20E9">
              <w:t>.</w:t>
            </w:r>
            <w:r w:rsidRPr="00E1384C">
              <w:t xml:space="preserve"> </w:t>
            </w:r>
            <w:r w:rsidRPr="00E1384C">
              <w:rPr>
                <w:b/>
              </w:rPr>
              <w:t xml:space="preserve">Tiekėjas </w:t>
            </w:r>
            <w:r w:rsidRPr="00E1384C">
              <w:t xml:space="preserve">į Sutarties kainą/prekių įkainius privalo įskaičiuoti visas su Prekių tiekimu susijusias išlaidas ir mokesčius nurodytus Sutarties </w:t>
            </w:r>
            <w:r w:rsidR="00527312">
              <w:t>B</w:t>
            </w:r>
            <w:r w:rsidRPr="00E1384C">
              <w:t>endr</w:t>
            </w:r>
            <w:r w:rsidR="00527312">
              <w:t xml:space="preserve">ųjų sąlygų </w:t>
            </w:r>
            <w:r w:rsidRPr="00E1384C">
              <w:t xml:space="preserve">11.3. </w:t>
            </w:r>
            <w:r w:rsidR="00B17497">
              <w:t>punkte</w:t>
            </w:r>
            <w:r w:rsidRPr="00E1384C">
              <w:t xml:space="preserve">. Sudarydamas šią Sutartį, </w:t>
            </w:r>
            <w:r w:rsidRPr="00E1384C">
              <w:rPr>
                <w:b/>
              </w:rPr>
              <w:t>Tiekėjas</w:t>
            </w:r>
            <w:r w:rsidRPr="00E1384C">
              <w:t xml:space="preserve"> įvertina visas Prekių apimtis bei prisiima riziką dėl išlaidų dydžių svyravimo.</w:t>
            </w:r>
          </w:p>
        </w:tc>
      </w:tr>
      <w:tr w:rsidR="005A5832" w14:paraId="170A9418" w14:textId="77777777">
        <w:trPr>
          <w:trHeight w:val="300"/>
        </w:trPr>
        <w:tc>
          <w:tcPr>
            <w:tcW w:w="2704" w:type="dxa"/>
            <w:gridSpan w:val="2"/>
          </w:tcPr>
          <w:p w14:paraId="7E678C6B" w14:textId="77777777" w:rsidR="005A5832" w:rsidRDefault="00A10867" w:rsidP="00CB225C">
            <w:pPr>
              <w:jc w:val="both"/>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933604D" w14:textId="6971C85F" w:rsidR="005A5832" w:rsidRDefault="005A5832" w:rsidP="00CB225C">
            <w:pPr>
              <w:jc w:val="both"/>
              <w:rPr>
                <w:kern w:val="2"/>
                <w:szCs w:val="24"/>
              </w:rPr>
            </w:pPr>
          </w:p>
        </w:tc>
        <w:tc>
          <w:tcPr>
            <w:tcW w:w="6831" w:type="dxa"/>
            <w:gridSpan w:val="2"/>
          </w:tcPr>
          <w:p w14:paraId="7E5B7E56" w14:textId="48219E8E" w:rsidR="005A5832" w:rsidRDefault="00FB5F78" w:rsidP="00FB5F78">
            <w:pPr>
              <w:jc w:val="both"/>
              <w:rPr>
                <w:color w:val="FF0000"/>
                <w:kern w:val="2"/>
              </w:rPr>
            </w:pPr>
            <w:r w:rsidRPr="001D49FC">
              <w:rPr>
                <w:szCs w:val="24"/>
              </w:rPr>
              <w:t xml:space="preserve">Sutarties kaina/įkainiai yra pastovūs ir nekeičiami visą sutarties galiojimo laikotarpį, išskyrus atvejus, kai po Sutarties pasirašymo keičiasi </w:t>
            </w:r>
            <w:r>
              <w:rPr>
                <w:szCs w:val="24"/>
              </w:rPr>
              <w:t>Prekėms</w:t>
            </w:r>
            <w:r w:rsidRPr="001D49FC">
              <w:rPr>
                <w:szCs w:val="24"/>
              </w:rPr>
              <w:t xml:space="preserve"> taikomo PVM/akcizų tarifas</w:t>
            </w:r>
            <w:r w:rsidRPr="001D49FC">
              <w:rPr>
                <w:i/>
                <w:szCs w:val="24"/>
              </w:rPr>
              <w:t>.</w:t>
            </w:r>
            <w:r>
              <w:rPr>
                <w:szCs w:val="24"/>
              </w:rPr>
              <w:t xml:space="preserve"> Perskaičiuota kain</w:t>
            </w:r>
            <w:r w:rsidRPr="001D49FC">
              <w:rPr>
                <w:szCs w:val="24"/>
              </w:rPr>
              <w:t>a/įkainiai įforminami raštišku Šalių susitarimu</w:t>
            </w:r>
            <w:r>
              <w:rPr>
                <w:szCs w:val="24"/>
              </w:rPr>
              <w:t>.</w:t>
            </w:r>
          </w:p>
        </w:tc>
      </w:tr>
      <w:tr w:rsidR="005A5832" w14:paraId="178FBDF3" w14:textId="77777777">
        <w:trPr>
          <w:trHeight w:val="300"/>
        </w:trPr>
        <w:tc>
          <w:tcPr>
            <w:tcW w:w="2704" w:type="dxa"/>
            <w:gridSpan w:val="2"/>
          </w:tcPr>
          <w:p w14:paraId="0BE01119" w14:textId="77777777" w:rsidR="005A5832" w:rsidRDefault="00A10867" w:rsidP="00CB225C">
            <w:pPr>
              <w:jc w:val="both"/>
              <w:rPr>
                <w:b/>
                <w:bCs/>
                <w:kern w:val="2"/>
                <w:szCs w:val="24"/>
              </w:rPr>
            </w:pPr>
            <w:r>
              <w:rPr>
                <w:b/>
                <w:bCs/>
                <w:kern w:val="2"/>
                <w:szCs w:val="24"/>
              </w:rPr>
              <w:t>5.3.1. Sutarties kainos / įkainių peržiūra dėl PVM tarifo pasikeitimo</w:t>
            </w:r>
          </w:p>
        </w:tc>
        <w:tc>
          <w:tcPr>
            <w:tcW w:w="6831" w:type="dxa"/>
            <w:gridSpan w:val="2"/>
          </w:tcPr>
          <w:p w14:paraId="2DFC9E49" w14:textId="77777777" w:rsidR="005A5832" w:rsidRDefault="00A10867" w:rsidP="00CB225C">
            <w:pPr>
              <w:jc w:val="both"/>
              <w:rPr>
                <w:kern w:val="2"/>
                <w:szCs w:val="24"/>
              </w:rPr>
            </w:pPr>
            <w:r>
              <w:rPr>
                <w:kern w:val="2"/>
                <w:szCs w:val="24"/>
              </w:rPr>
              <w:t xml:space="preserve">Jeigu Sutarties vykdymo metu pasikeičia PVM mokėjimą reglamentuojantys teisės aktai, darantys tiesioginę įtaką </w:t>
            </w:r>
            <w:r w:rsidRPr="00FB5F78">
              <w:rPr>
                <w:b/>
                <w:kern w:val="2"/>
                <w:szCs w:val="24"/>
              </w:rPr>
              <w:t>Tiekėjo</w:t>
            </w:r>
            <w:r>
              <w:rPr>
                <w:kern w:val="2"/>
                <w:szCs w:val="24"/>
              </w:rPr>
              <w:t xml:space="preserve"> tiekiamų Prekių Sutartyje nurodytai kainai/įkainiams, Sutarties kaina / įkainiai perskaičiuojami nekeičiant Prekių kainos / įkainio be PVM. </w:t>
            </w:r>
          </w:p>
          <w:p w14:paraId="4F5124D2" w14:textId="77777777" w:rsidR="005A5832" w:rsidRDefault="005A5832" w:rsidP="00CB225C">
            <w:pPr>
              <w:jc w:val="both"/>
              <w:rPr>
                <w:kern w:val="2"/>
                <w:szCs w:val="24"/>
              </w:rPr>
            </w:pPr>
          </w:p>
          <w:p w14:paraId="76FE5F02" w14:textId="3B4F0871" w:rsidR="005A5832" w:rsidRPr="005362F9" w:rsidRDefault="00A10867" w:rsidP="00CB225C">
            <w:pPr>
              <w:jc w:val="both"/>
              <w:rPr>
                <w:color w:val="FF0000"/>
                <w:kern w:val="2"/>
                <w:szCs w:val="24"/>
              </w:rPr>
            </w:pPr>
            <w:r w:rsidRPr="004F3EC6">
              <w:rPr>
                <w:kern w:val="2"/>
              </w:rPr>
              <w:t xml:space="preserve">Perskaičiavimas įforminamas </w:t>
            </w:r>
            <w:r w:rsidR="002B03E1">
              <w:rPr>
                <w:kern w:val="2"/>
              </w:rPr>
              <w:t>rašytiniu Šalių s</w:t>
            </w:r>
            <w:r w:rsidRPr="004F3EC6">
              <w:rPr>
                <w:kern w:val="2"/>
              </w:rPr>
              <w:t xml:space="preserve">usitarimu ne vėliau kaip per </w:t>
            </w:r>
            <w:r w:rsidR="005362F9" w:rsidRPr="004F3EC6">
              <w:rPr>
                <w:kern w:val="2"/>
              </w:rPr>
              <w:t>10 darbo dienų</w:t>
            </w:r>
            <w:r w:rsidRPr="004F3EC6">
              <w:rPr>
                <w:kern w:val="2"/>
              </w:rPr>
              <w:t xml:space="preserve"> nuo PVM mokėjimą reglamentuojančių teisės aktų pasikeitimo, kuris tampa neatskiriama </w:t>
            </w:r>
            <w:r w:rsidRPr="005362F9">
              <w:rPr>
                <w:kern w:val="2"/>
              </w:rPr>
              <w:t>Su</w:t>
            </w:r>
            <w:r w:rsidR="005362F9">
              <w:rPr>
                <w:kern w:val="2"/>
              </w:rPr>
              <w:t>tarties dalimi. Perskaičiuota</w:t>
            </w:r>
            <w:r w:rsidR="006F54BB" w:rsidRPr="005362F9">
              <w:rPr>
                <w:kern w:val="2"/>
              </w:rPr>
              <w:t>s</w:t>
            </w:r>
            <w:r w:rsidRPr="005362F9">
              <w:rPr>
                <w:kern w:val="2"/>
              </w:rPr>
              <w:t xml:space="preserve"> Suta</w:t>
            </w:r>
            <w:r w:rsidR="006F54BB" w:rsidRPr="005362F9">
              <w:rPr>
                <w:kern w:val="2"/>
              </w:rPr>
              <w:t xml:space="preserve">rties įkainis taikomas </w:t>
            </w:r>
            <w:r w:rsidRPr="005362F9">
              <w:rPr>
                <w:kern w:val="2"/>
              </w:rPr>
              <w:t>už tą Prekių dalį, kurios bus tiekiamos nuo Šalių pasirašyto</w:t>
            </w:r>
            <w:r w:rsidR="006F54BB" w:rsidRPr="005362F9">
              <w:rPr>
                <w:kern w:val="2"/>
              </w:rPr>
              <w:t xml:space="preserve"> Susitarimo įsigaliojimo dienos.</w:t>
            </w:r>
          </w:p>
        </w:tc>
      </w:tr>
      <w:tr w:rsidR="005A5832" w14:paraId="34702661" w14:textId="77777777">
        <w:trPr>
          <w:trHeight w:val="300"/>
        </w:trPr>
        <w:tc>
          <w:tcPr>
            <w:tcW w:w="2704" w:type="dxa"/>
            <w:gridSpan w:val="2"/>
          </w:tcPr>
          <w:p w14:paraId="0076CE40" w14:textId="77777777" w:rsidR="005A5832" w:rsidRDefault="00A10867" w:rsidP="00CB225C">
            <w:pPr>
              <w:jc w:val="both"/>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68D31EDA" w14:textId="77777777" w:rsidR="005A5832" w:rsidRDefault="00A10867" w:rsidP="00CB225C">
            <w:pPr>
              <w:jc w:val="both"/>
              <w:rPr>
                <w:kern w:val="2"/>
                <w:szCs w:val="24"/>
              </w:rPr>
            </w:pPr>
            <w:r>
              <w:rPr>
                <w:kern w:val="2"/>
                <w:szCs w:val="24"/>
              </w:rPr>
              <w:t>Netaikoma</w:t>
            </w:r>
          </w:p>
          <w:p w14:paraId="0653747B" w14:textId="77777777" w:rsidR="005A5832" w:rsidRDefault="005A5832" w:rsidP="00CB225C">
            <w:pPr>
              <w:jc w:val="both"/>
              <w:rPr>
                <w:kern w:val="2"/>
                <w:szCs w:val="24"/>
              </w:rPr>
            </w:pPr>
          </w:p>
          <w:p w14:paraId="4AA8451C" w14:textId="77777777" w:rsidR="005A5832" w:rsidRDefault="005A5832" w:rsidP="00CB225C">
            <w:pPr>
              <w:jc w:val="both"/>
              <w:rPr>
                <w:kern w:val="2"/>
              </w:rPr>
            </w:pPr>
          </w:p>
        </w:tc>
      </w:tr>
      <w:tr w:rsidR="005A5832" w14:paraId="226FA237" w14:textId="77777777">
        <w:trPr>
          <w:trHeight w:val="300"/>
        </w:trPr>
        <w:tc>
          <w:tcPr>
            <w:tcW w:w="2704" w:type="dxa"/>
            <w:gridSpan w:val="2"/>
          </w:tcPr>
          <w:p w14:paraId="4D7D1D98" w14:textId="77777777" w:rsidR="005A5832" w:rsidRDefault="00A10867" w:rsidP="00CB225C">
            <w:pPr>
              <w:jc w:val="both"/>
              <w:rPr>
                <w:b/>
                <w:bCs/>
                <w:kern w:val="2"/>
                <w:szCs w:val="24"/>
              </w:rPr>
            </w:pPr>
            <w:r>
              <w:rPr>
                <w:b/>
                <w:bCs/>
                <w:kern w:val="2"/>
                <w:szCs w:val="24"/>
              </w:rPr>
              <w:t>5.3.3. Sutarties kainos / įkainių peržiūra dėl kainų lygio pokyčio</w:t>
            </w:r>
          </w:p>
          <w:p w14:paraId="53E53F90" w14:textId="77777777" w:rsidR="005A5832" w:rsidRPr="00F33C13" w:rsidRDefault="005A5832" w:rsidP="00CB225C">
            <w:pPr>
              <w:jc w:val="both"/>
              <w:rPr>
                <w:b/>
                <w:bCs/>
                <w:kern w:val="2"/>
                <w:szCs w:val="24"/>
              </w:rPr>
            </w:pPr>
          </w:p>
        </w:tc>
        <w:tc>
          <w:tcPr>
            <w:tcW w:w="6831" w:type="dxa"/>
            <w:gridSpan w:val="2"/>
          </w:tcPr>
          <w:p w14:paraId="4CC1964B" w14:textId="310C1E1C" w:rsidR="00FB5F78" w:rsidRPr="002B025B" w:rsidRDefault="00FB5F78" w:rsidP="00FB5F78">
            <w:pPr>
              <w:jc w:val="both"/>
            </w:pPr>
            <w:r>
              <w:t>Netaikoma</w:t>
            </w:r>
          </w:p>
          <w:p w14:paraId="39AFA592" w14:textId="6FCDFDE1" w:rsidR="005A5832" w:rsidRPr="002B025B" w:rsidRDefault="005A5832" w:rsidP="00CB225C">
            <w:pPr>
              <w:jc w:val="both"/>
            </w:pPr>
          </w:p>
        </w:tc>
      </w:tr>
      <w:tr w:rsidR="005A5832" w14:paraId="395D9960" w14:textId="77777777">
        <w:trPr>
          <w:trHeight w:val="300"/>
        </w:trPr>
        <w:tc>
          <w:tcPr>
            <w:tcW w:w="2704" w:type="dxa"/>
            <w:gridSpan w:val="2"/>
          </w:tcPr>
          <w:p w14:paraId="2FAED918" w14:textId="77777777" w:rsidR="005A5832" w:rsidRDefault="00A10867" w:rsidP="00CB225C">
            <w:pPr>
              <w:jc w:val="both"/>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61CB41A3" w14:textId="77777777" w:rsidR="005A5832" w:rsidRPr="00292D5E" w:rsidRDefault="00A10867" w:rsidP="00CB225C">
            <w:pPr>
              <w:jc w:val="both"/>
              <w:rPr>
                <w:kern w:val="2"/>
                <w:szCs w:val="24"/>
              </w:rPr>
            </w:pPr>
            <w:r w:rsidRPr="00292D5E">
              <w:rPr>
                <w:kern w:val="2"/>
                <w:szCs w:val="24"/>
              </w:rPr>
              <w:t>Netaikoma</w:t>
            </w:r>
          </w:p>
          <w:p w14:paraId="4DA1F4D6" w14:textId="77777777" w:rsidR="005A5832" w:rsidRPr="00292D5E" w:rsidRDefault="005A5832" w:rsidP="00CB225C">
            <w:pPr>
              <w:jc w:val="both"/>
              <w:rPr>
                <w:kern w:val="2"/>
                <w:szCs w:val="24"/>
              </w:rPr>
            </w:pPr>
          </w:p>
          <w:p w14:paraId="593AA1CA" w14:textId="77777777" w:rsidR="005A5832" w:rsidRPr="00292D5E" w:rsidRDefault="005A5832" w:rsidP="00CB225C">
            <w:pPr>
              <w:jc w:val="both"/>
              <w:rPr>
                <w:kern w:val="2"/>
                <w:szCs w:val="24"/>
              </w:rPr>
            </w:pPr>
          </w:p>
        </w:tc>
      </w:tr>
      <w:tr w:rsidR="005A5832" w14:paraId="204F8355" w14:textId="77777777">
        <w:trPr>
          <w:trHeight w:val="300"/>
        </w:trPr>
        <w:tc>
          <w:tcPr>
            <w:tcW w:w="2704" w:type="dxa"/>
            <w:gridSpan w:val="2"/>
          </w:tcPr>
          <w:p w14:paraId="56D1CD4B" w14:textId="77777777" w:rsidR="005A5832" w:rsidRDefault="00A10867" w:rsidP="00CB225C">
            <w:pPr>
              <w:jc w:val="both"/>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49BD92C8" w14:textId="77777777" w:rsidR="005A5832" w:rsidRPr="00292D5E" w:rsidRDefault="00A10867" w:rsidP="00CB225C">
            <w:pPr>
              <w:jc w:val="both"/>
              <w:rPr>
                <w:kern w:val="2"/>
                <w:szCs w:val="24"/>
              </w:rPr>
            </w:pPr>
            <w:r w:rsidRPr="00292D5E">
              <w:rPr>
                <w:kern w:val="2"/>
                <w:szCs w:val="24"/>
              </w:rPr>
              <w:t>Netaikoma</w:t>
            </w:r>
          </w:p>
          <w:p w14:paraId="08B4E903" w14:textId="77777777" w:rsidR="005A5832" w:rsidRPr="00292D5E" w:rsidRDefault="005A5832" w:rsidP="00CB225C">
            <w:pPr>
              <w:jc w:val="both"/>
              <w:rPr>
                <w:kern w:val="2"/>
                <w:szCs w:val="24"/>
              </w:rPr>
            </w:pPr>
          </w:p>
          <w:p w14:paraId="1F5BD037" w14:textId="77777777" w:rsidR="005A5832" w:rsidRPr="00292D5E" w:rsidRDefault="005A5832" w:rsidP="00CB225C">
            <w:pPr>
              <w:jc w:val="both"/>
              <w:rPr>
                <w:kern w:val="2"/>
                <w:szCs w:val="24"/>
              </w:rPr>
            </w:pPr>
          </w:p>
        </w:tc>
      </w:tr>
      <w:tr w:rsidR="005A5832" w14:paraId="5570CA3B" w14:textId="77777777">
        <w:trPr>
          <w:trHeight w:val="300"/>
        </w:trPr>
        <w:tc>
          <w:tcPr>
            <w:tcW w:w="2704" w:type="dxa"/>
            <w:gridSpan w:val="2"/>
          </w:tcPr>
          <w:p w14:paraId="256E13F2" w14:textId="77777777" w:rsidR="005A5832" w:rsidRDefault="00A10867" w:rsidP="00CB225C">
            <w:pPr>
              <w:jc w:val="both"/>
              <w:rPr>
                <w:b/>
                <w:bCs/>
                <w:kern w:val="2"/>
                <w:szCs w:val="24"/>
              </w:rPr>
            </w:pPr>
            <w:r>
              <w:rPr>
                <w:b/>
                <w:bCs/>
                <w:kern w:val="2"/>
                <w:szCs w:val="24"/>
              </w:rPr>
              <w:t>5.5. Atsiskaitymo su Tiekėju terminas ir tvarka</w:t>
            </w:r>
          </w:p>
        </w:tc>
        <w:tc>
          <w:tcPr>
            <w:tcW w:w="6831" w:type="dxa"/>
            <w:gridSpan w:val="2"/>
          </w:tcPr>
          <w:p w14:paraId="3DD742EE" w14:textId="2E0AE10D" w:rsidR="00FB5F78" w:rsidRPr="00987F12" w:rsidRDefault="00FB5F78" w:rsidP="00FB5F78">
            <w:pPr>
              <w:jc w:val="both"/>
              <w:rPr>
                <w:szCs w:val="24"/>
              </w:rPr>
            </w:pPr>
            <w:r>
              <w:rPr>
                <w:szCs w:val="24"/>
              </w:rPr>
              <w:t>5.5.1.</w:t>
            </w:r>
            <w:r w:rsidRPr="00987F12">
              <w:rPr>
                <w:szCs w:val="24"/>
              </w:rPr>
              <w:t xml:space="preserve"> </w:t>
            </w:r>
            <w:r>
              <w:rPr>
                <w:b/>
                <w:szCs w:val="24"/>
              </w:rPr>
              <w:t>Pirkėjas</w:t>
            </w:r>
            <w:r w:rsidRPr="00987F12">
              <w:rPr>
                <w:b/>
                <w:szCs w:val="24"/>
              </w:rPr>
              <w:t xml:space="preserve"> </w:t>
            </w:r>
            <w:r w:rsidRPr="00987F12">
              <w:rPr>
                <w:szCs w:val="24"/>
              </w:rPr>
              <w:t xml:space="preserve">su </w:t>
            </w:r>
            <w:r>
              <w:rPr>
                <w:b/>
                <w:szCs w:val="24"/>
              </w:rPr>
              <w:t>Tiekėjui</w:t>
            </w:r>
            <w:r w:rsidRPr="00987F12">
              <w:rPr>
                <w:b/>
                <w:szCs w:val="24"/>
              </w:rPr>
              <w:t xml:space="preserve"> </w:t>
            </w:r>
            <w:r w:rsidRPr="00987F12">
              <w:rPr>
                <w:szCs w:val="24"/>
              </w:rPr>
              <w:t>atsiskaito pagal Sutarties 2 priede nurodytus įkainius,</w:t>
            </w:r>
            <w:r>
              <w:rPr>
                <w:szCs w:val="24"/>
              </w:rPr>
              <w:t xml:space="preserve"> Sutarties </w:t>
            </w:r>
            <w:r w:rsidR="00527312">
              <w:rPr>
                <w:szCs w:val="24"/>
              </w:rPr>
              <w:t>B</w:t>
            </w:r>
            <w:r>
              <w:rPr>
                <w:szCs w:val="24"/>
              </w:rPr>
              <w:t>endr</w:t>
            </w:r>
            <w:r w:rsidR="00527312">
              <w:rPr>
                <w:szCs w:val="24"/>
              </w:rPr>
              <w:t xml:space="preserve">ųjų  sąlygų </w:t>
            </w:r>
            <w:r>
              <w:rPr>
                <w:szCs w:val="24"/>
              </w:rPr>
              <w:t xml:space="preserve"> 12</w:t>
            </w:r>
            <w:r w:rsidRPr="00987F12">
              <w:rPr>
                <w:szCs w:val="24"/>
              </w:rPr>
              <w:t xml:space="preserve"> punkte nustatyta tvarka.</w:t>
            </w:r>
          </w:p>
          <w:p w14:paraId="062F6727" w14:textId="24A2ABF4" w:rsidR="00FB5F78" w:rsidRPr="00987F12" w:rsidRDefault="00FB5F78" w:rsidP="00FB5F78">
            <w:pPr>
              <w:autoSpaceDE w:val="0"/>
              <w:autoSpaceDN w:val="0"/>
              <w:adjustRightInd w:val="0"/>
              <w:jc w:val="both"/>
              <w:rPr>
                <w:rFonts w:eastAsia="Calibri"/>
                <w:szCs w:val="24"/>
              </w:rPr>
            </w:pPr>
            <w:r>
              <w:rPr>
                <w:iCs/>
                <w:szCs w:val="24"/>
              </w:rPr>
              <w:t>5.5.2.</w:t>
            </w:r>
            <w:r w:rsidRPr="00987F12">
              <w:rPr>
                <w:iCs/>
                <w:szCs w:val="24"/>
              </w:rPr>
              <w:t xml:space="preserve"> </w:t>
            </w:r>
            <w:r>
              <w:rPr>
                <w:b/>
                <w:szCs w:val="24"/>
              </w:rPr>
              <w:t>Pirkėjas</w:t>
            </w:r>
            <w:r w:rsidRPr="00987F12">
              <w:rPr>
                <w:b/>
                <w:szCs w:val="24"/>
              </w:rPr>
              <w:t xml:space="preserve"> </w:t>
            </w:r>
            <w:r w:rsidRPr="00987F12">
              <w:rPr>
                <w:szCs w:val="24"/>
              </w:rPr>
              <w:t xml:space="preserve">su </w:t>
            </w:r>
            <w:r>
              <w:rPr>
                <w:b/>
                <w:szCs w:val="24"/>
              </w:rPr>
              <w:t>Tiekėjui</w:t>
            </w:r>
            <w:r w:rsidRPr="00987F12">
              <w:rPr>
                <w:b/>
                <w:szCs w:val="24"/>
              </w:rPr>
              <w:t xml:space="preserve"> </w:t>
            </w:r>
            <w:r w:rsidRPr="00987F12">
              <w:rPr>
                <w:iCs/>
                <w:szCs w:val="24"/>
              </w:rPr>
              <w:t>atsiskaito kas mėnesį pagal pateiktas sąskaitas faktūras, kurios atitinka Sutartyje nurodytas sąlygas</w:t>
            </w:r>
            <w:r w:rsidRPr="00987F12">
              <w:rPr>
                <w:szCs w:val="24"/>
              </w:rPr>
              <w:t xml:space="preserve">, </w:t>
            </w:r>
            <w:r>
              <w:rPr>
                <w:rFonts w:eastAsia="Calibri"/>
                <w:b/>
                <w:szCs w:val="24"/>
              </w:rPr>
              <w:t>Tiekėjas</w:t>
            </w:r>
            <w:r w:rsidRPr="00987F12">
              <w:rPr>
                <w:rFonts w:eastAsia="Calibri"/>
                <w:szCs w:val="24"/>
              </w:rPr>
              <w:t xml:space="preserve"> sąskaitą faktūrą už praėjusį mėnesį turi pateikti iki einamojo mėnesio 5 (penktos) dienos.</w:t>
            </w:r>
          </w:p>
          <w:p w14:paraId="6F958088" w14:textId="4D541516" w:rsidR="005A5832" w:rsidRPr="00FB5F78" w:rsidRDefault="00FB5F78" w:rsidP="00FB5F78">
            <w:pPr>
              <w:autoSpaceDE w:val="0"/>
              <w:autoSpaceDN w:val="0"/>
              <w:adjustRightInd w:val="0"/>
              <w:jc w:val="both"/>
              <w:rPr>
                <w:szCs w:val="24"/>
              </w:rPr>
            </w:pPr>
            <w:r>
              <w:rPr>
                <w:szCs w:val="24"/>
              </w:rPr>
              <w:t>5.5.3.</w:t>
            </w:r>
            <w:r w:rsidRPr="00987F12">
              <w:rPr>
                <w:szCs w:val="24"/>
              </w:rPr>
              <w:t xml:space="preserve"> Vykdant Sutartį, PVM sąskaitos faktūros turi būti teikiamos naudojantis informacinės sistemos „E. sąskaita“ priemonėmis, nurodant </w:t>
            </w:r>
            <w:r>
              <w:rPr>
                <w:b/>
                <w:szCs w:val="24"/>
              </w:rPr>
              <w:t>Pirkėją</w:t>
            </w:r>
            <w:r w:rsidRPr="00987F12">
              <w:rPr>
                <w:b/>
                <w:szCs w:val="24"/>
              </w:rPr>
              <w:t xml:space="preserve">, Mokėtoją, </w:t>
            </w:r>
            <w:r w:rsidRPr="00987F12">
              <w:rPr>
                <w:szCs w:val="24"/>
              </w:rPr>
              <w:t xml:space="preserve">Gavėją (jeigu sutartyje yra numatytas Gavėjas) Sutarties numerį ir datą. Jeigu </w:t>
            </w:r>
            <w:r>
              <w:rPr>
                <w:b/>
                <w:szCs w:val="24"/>
              </w:rPr>
              <w:t>Tiekėjas</w:t>
            </w:r>
            <w:r w:rsidRPr="00987F12">
              <w:rPr>
                <w:szCs w:val="24"/>
              </w:rPr>
              <w:t xml:space="preserve"> nepateikia sąskaitos informacinės sistemos „E. sąskaita“ priemonėmis, </w:t>
            </w:r>
            <w:r w:rsidRPr="00987F12">
              <w:rPr>
                <w:b/>
                <w:szCs w:val="24"/>
              </w:rPr>
              <w:t>Mokėtojas</w:t>
            </w:r>
            <w:r w:rsidRPr="00987F12">
              <w:rPr>
                <w:szCs w:val="24"/>
              </w:rPr>
              <w:t xml:space="preserve"> neatlieka mokėjimo.</w:t>
            </w:r>
          </w:p>
        </w:tc>
      </w:tr>
      <w:tr w:rsidR="005A5832" w14:paraId="5D081822" w14:textId="77777777">
        <w:trPr>
          <w:trHeight w:val="300"/>
        </w:trPr>
        <w:tc>
          <w:tcPr>
            <w:tcW w:w="2704" w:type="dxa"/>
            <w:gridSpan w:val="2"/>
          </w:tcPr>
          <w:p w14:paraId="630B17C4" w14:textId="77777777" w:rsidR="005A5832" w:rsidRDefault="00A10867" w:rsidP="00CB225C">
            <w:pPr>
              <w:jc w:val="both"/>
              <w:rPr>
                <w:b/>
                <w:bCs/>
                <w:kern w:val="2"/>
                <w:szCs w:val="24"/>
              </w:rPr>
            </w:pPr>
            <w:r>
              <w:rPr>
                <w:b/>
                <w:bCs/>
                <w:kern w:val="2"/>
                <w:szCs w:val="24"/>
              </w:rPr>
              <w:t>5.6. Avansas</w:t>
            </w:r>
          </w:p>
        </w:tc>
        <w:tc>
          <w:tcPr>
            <w:tcW w:w="6831" w:type="dxa"/>
            <w:gridSpan w:val="2"/>
          </w:tcPr>
          <w:p w14:paraId="5E7C2E46" w14:textId="689A172A" w:rsidR="005A5832" w:rsidRDefault="00FB5F78" w:rsidP="00CB225C">
            <w:pPr>
              <w:jc w:val="both"/>
              <w:rPr>
                <w:color w:val="000000"/>
                <w:kern w:val="2"/>
                <w:szCs w:val="24"/>
                <w:shd w:val="clear" w:color="auto" w:fill="FFFFFF"/>
              </w:rPr>
            </w:pPr>
            <w:r w:rsidRPr="00987F12">
              <w:rPr>
                <w:szCs w:val="24"/>
              </w:rPr>
              <w:t>Avanso mokėjimas nenumatomas.</w:t>
            </w:r>
          </w:p>
        </w:tc>
      </w:tr>
      <w:tr w:rsidR="005A5832" w14:paraId="5577E389" w14:textId="77777777">
        <w:trPr>
          <w:trHeight w:val="300"/>
        </w:trPr>
        <w:tc>
          <w:tcPr>
            <w:tcW w:w="2704" w:type="dxa"/>
            <w:gridSpan w:val="2"/>
          </w:tcPr>
          <w:p w14:paraId="1A92AEFD" w14:textId="77777777" w:rsidR="005A5832" w:rsidRDefault="00A10867" w:rsidP="00CB225C">
            <w:pPr>
              <w:jc w:val="both"/>
              <w:rPr>
                <w:b/>
                <w:bCs/>
                <w:kern w:val="2"/>
                <w:szCs w:val="24"/>
              </w:rPr>
            </w:pPr>
            <w:r>
              <w:rPr>
                <w:b/>
                <w:bCs/>
                <w:kern w:val="2"/>
                <w:szCs w:val="24"/>
              </w:rPr>
              <w:t>5.7. Avanso užtikrinimas</w:t>
            </w:r>
          </w:p>
        </w:tc>
        <w:tc>
          <w:tcPr>
            <w:tcW w:w="6831" w:type="dxa"/>
            <w:gridSpan w:val="2"/>
          </w:tcPr>
          <w:p w14:paraId="7BCBD358" w14:textId="5566D0CA" w:rsidR="005A5832" w:rsidRPr="00FB5F78" w:rsidRDefault="00FB5F78" w:rsidP="00CB225C">
            <w:pPr>
              <w:jc w:val="both"/>
              <w:rPr>
                <w:kern w:val="2"/>
                <w:szCs w:val="24"/>
              </w:rPr>
            </w:pPr>
            <w:r>
              <w:rPr>
                <w:kern w:val="2"/>
                <w:szCs w:val="24"/>
              </w:rPr>
              <w:t>Netaikoma</w:t>
            </w:r>
          </w:p>
        </w:tc>
      </w:tr>
      <w:tr w:rsidR="005A5832" w14:paraId="63FE3A61" w14:textId="77777777">
        <w:trPr>
          <w:trHeight w:val="300"/>
        </w:trPr>
        <w:tc>
          <w:tcPr>
            <w:tcW w:w="9535" w:type="dxa"/>
            <w:gridSpan w:val="4"/>
          </w:tcPr>
          <w:p w14:paraId="7360CF51" w14:textId="77777777" w:rsidR="005A5832" w:rsidRDefault="00A10867" w:rsidP="00CB225C">
            <w:pPr>
              <w:jc w:val="both"/>
              <w:rPr>
                <w:b/>
                <w:bCs/>
                <w:kern w:val="2"/>
                <w:szCs w:val="24"/>
              </w:rPr>
            </w:pPr>
            <w:r>
              <w:rPr>
                <w:b/>
                <w:bCs/>
                <w:kern w:val="2"/>
                <w:szCs w:val="24"/>
              </w:rPr>
              <w:t>6. PREKIŲ KOKYBĖ IR GARANTINIAI ĮSIPAREIGOJIMAI</w:t>
            </w:r>
          </w:p>
        </w:tc>
      </w:tr>
      <w:tr w:rsidR="005A5832" w14:paraId="464E2F51" w14:textId="77777777">
        <w:trPr>
          <w:trHeight w:val="300"/>
        </w:trPr>
        <w:tc>
          <w:tcPr>
            <w:tcW w:w="2704" w:type="dxa"/>
            <w:gridSpan w:val="2"/>
          </w:tcPr>
          <w:p w14:paraId="2B128111" w14:textId="77777777" w:rsidR="005A5832" w:rsidRDefault="00A10867" w:rsidP="00CB225C">
            <w:pPr>
              <w:jc w:val="both"/>
              <w:rPr>
                <w:b/>
                <w:bCs/>
                <w:kern w:val="2"/>
                <w:szCs w:val="24"/>
              </w:rPr>
            </w:pPr>
            <w:r>
              <w:rPr>
                <w:b/>
                <w:bCs/>
                <w:kern w:val="2"/>
                <w:szCs w:val="24"/>
              </w:rPr>
              <w:t>6.1. Garantinis terminas</w:t>
            </w:r>
          </w:p>
        </w:tc>
        <w:tc>
          <w:tcPr>
            <w:tcW w:w="6831" w:type="dxa"/>
            <w:gridSpan w:val="2"/>
          </w:tcPr>
          <w:p w14:paraId="01AF8A02" w14:textId="34A36948" w:rsidR="00784DD9" w:rsidRPr="00784DD9" w:rsidRDefault="00FB5F78" w:rsidP="00CB225C">
            <w:pPr>
              <w:jc w:val="both"/>
            </w:pPr>
            <w:r>
              <w:t>Netaikoma</w:t>
            </w:r>
          </w:p>
        </w:tc>
      </w:tr>
      <w:tr w:rsidR="005A5832" w14:paraId="7CC55D28" w14:textId="77777777">
        <w:trPr>
          <w:trHeight w:val="300"/>
        </w:trPr>
        <w:tc>
          <w:tcPr>
            <w:tcW w:w="2704" w:type="dxa"/>
            <w:gridSpan w:val="2"/>
          </w:tcPr>
          <w:p w14:paraId="4079FFEF" w14:textId="77777777" w:rsidR="005A5832" w:rsidRDefault="00A10867" w:rsidP="00CB225C">
            <w:pPr>
              <w:jc w:val="both"/>
              <w:rPr>
                <w:b/>
                <w:bCs/>
                <w:kern w:val="2"/>
                <w:szCs w:val="24"/>
              </w:rPr>
            </w:pPr>
            <w:r>
              <w:rPr>
                <w:b/>
                <w:bCs/>
                <w:kern w:val="2"/>
                <w:szCs w:val="24"/>
              </w:rPr>
              <w:t>6.2. Garantinė priežiūra</w:t>
            </w:r>
          </w:p>
        </w:tc>
        <w:tc>
          <w:tcPr>
            <w:tcW w:w="6831" w:type="dxa"/>
            <w:gridSpan w:val="2"/>
          </w:tcPr>
          <w:p w14:paraId="25E5D266" w14:textId="61514592" w:rsidR="005A5832" w:rsidRDefault="00FB5F78" w:rsidP="00FB5F78">
            <w:pPr>
              <w:jc w:val="both"/>
              <w:rPr>
                <w:kern w:val="2"/>
                <w:szCs w:val="24"/>
              </w:rPr>
            </w:pPr>
            <w:r w:rsidRPr="00FB5F78">
              <w:rPr>
                <w:color w:val="000000"/>
                <w:szCs w:val="24"/>
              </w:rPr>
              <w:t>6.2.1.</w:t>
            </w:r>
            <w:r>
              <w:rPr>
                <w:b/>
                <w:color w:val="000000"/>
                <w:szCs w:val="24"/>
              </w:rPr>
              <w:t xml:space="preserve"> Tiekėjas</w:t>
            </w:r>
            <w:r w:rsidRPr="00987F12">
              <w:rPr>
                <w:b/>
                <w:color w:val="000000"/>
                <w:szCs w:val="24"/>
              </w:rPr>
              <w:t xml:space="preserve"> </w:t>
            </w:r>
            <w:r w:rsidRPr="00987F12">
              <w:rPr>
                <w:color w:val="000000"/>
                <w:szCs w:val="24"/>
              </w:rPr>
              <w:t xml:space="preserve">įsipareigoja savo jėgomis ir lėšomis pašalinti gedimus, visą </w:t>
            </w:r>
            <w:r>
              <w:rPr>
                <w:color w:val="000000"/>
                <w:szCs w:val="24"/>
              </w:rPr>
              <w:t>Prekių tiekimo</w:t>
            </w:r>
            <w:r w:rsidRPr="00987F12">
              <w:rPr>
                <w:color w:val="000000"/>
                <w:szCs w:val="24"/>
              </w:rPr>
              <w:t xml:space="preserve"> laikotarpį, ne vėliau kaip per 1 (vieną) dieną nuo pranešimo apie </w:t>
            </w:r>
            <w:r>
              <w:rPr>
                <w:color w:val="000000"/>
                <w:szCs w:val="24"/>
              </w:rPr>
              <w:t>Prekių</w:t>
            </w:r>
            <w:r w:rsidRPr="00987F12">
              <w:rPr>
                <w:color w:val="000000"/>
                <w:szCs w:val="24"/>
              </w:rPr>
              <w:t xml:space="preserve"> gedimą gavimo momento, o </w:t>
            </w:r>
            <w:r w:rsidRPr="00987F12">
              <w:rPr>
                <w:rFonts w:eastAsia="Calibri"/>
                <w:color w:val="000000"/>
                <w:szCs w:val="24"/>
              </w:rPr>
              <w:t>sudėtingesnio gedimo atveju, kai gedimo dėl objektyvių priežasčių neįmanoma pašalinti per 1 (vieną) dieną, gedimas turi būti pašalinamas per 3 dienas</w:t>
            </w:r>
            <w:r w:rsidRPr="00987F12">
              <w:rPr>
                <w:color w:val="000000"/>
                <w:szCs w:val="24"/>
              </w:rPr>
              <w:t xml:space="preserve"> nuo pranešimo apie </w:t>
            </w:r>
            <w:r>
              <w:rPr>
                <w:color w:val="000000"/>
                <w:szCs w:val="24"/>
              </w:rPr>
              <w:t>Prekės</w:t>
            </w:r>
            <w:r w:rsidRPr="00987F12">
              <w:rPr>
                <w:color w:val="000000"/>
                <w:szCs w:val="24"/>
              </w:rPr>
              <w:t xml:space="preserve"> gedimą gavimo. </w:t>
            </w:r>
            <w:r w:rsidRPr="00987F12">
              <w:rPr>
                <w:rFonts w:eastAsia="Calibri"/>
                <w:color w:val="000000"/>
                <w:szCs w:val="24"/>
              </w:rPr>
              <w:t>Atskirais atvejais, kai reikalingos užsakyti reikiamos detalės, gedimo šalinimo laikas derinamas atskirai.</w:t>
            </w:r>
            <w:r w:rsidRPr="00987F12">
              <w:rPr>
                <w:color w:val="000000"/>
                <w:szCs w:val="24"/>
              </w:rPr>
              <w:t xml:space="preserve"> Pranešimas apie gedimą pateikiamas </w:t>
            </w:r>
            <w:r>
              <w:rPr>
                <w:b/>
                <w:color w:val="000000"/>
                <w:szCs w:val="24"/>
              </w:rPr>
              <w:t>Pirkėjo</w:t>
            </w:r>
            <w:r w:rsidRPr="00987F12">
              <w:rPr>
                <w:color w:val="000000"/>
                <w:szCs w:val="24"/>
              </w:rPr>
              <w:t xml:space="preserve"> nurodytu elektroniniu paštu: _____________.</w:t>
            </w:r>
          </w:p>
        </w:tc>
      </w:tr>
      <w:tr w:rsidR="005A5832" w14:paraId="505440A2" w14:textId="77777777">
        <w:trPr>
          <w:trHeight w:val="300"/>
        </w:trPr>
        <w:tc>
          <w:tcPr>
            <w:tcW w:w="9535" w:type="dxa"/>
            <w:gridSpan w:val="4"/>
          </w:tcPr>
          <w:p w14:paraId="3A93BA06" w14:textId="77777777" w:rsidR="005A5832" w:rsidRDefault="00A10867" w:rsidP="00CB225C">
            <w:pPr>
              <w:jc w:val="both"/>
              <w:rPr>
                <w:b/>
                <w:bCs/>
                <w:kern w:val="2"/>
                <w:szCs w:val="24"/>
              </w:rPr>
            </w:pPr>
            <w:r>
              <w:rPr>
                <w:b/>
                <w:bCs/>
                <w:kern w:val="2"/>
                <w:szCs w:val="24"/>
              </w:rPr>
              <w:t>7. SUTARTIES VYKDYMUI PASITELKIAMI SUBTIEKĖJAI</w:t>
            </w:r>
          </w:p>
        </w:tc>
      </w:tr>
      <w:tr w:rsidR="005A5832" w14:paraId="3F75BCA8" w14:textId="77777777">
        <w:trPr>
          <w:trHeight w:val="300"/>
        </w:trPr>
        <w:tc>
          <w:tcPr>
            <w:tcW w:w="2704" w:type="dxa"/>
            <w:gridSpan w:val="2"/>
          </w:tcPr>
          <w:p w14:paraId="4B40797E" w14:textId="77777777" w:rsidR="005A5832" w:rsidRDefault="00A10867" w:rsidP="00CB225C">
            <w:pPr>
              <w:jc w:val="both"/>
              <w:rPr>
                <w:b/>
                <w:bCs/>
                <w:kern w:val="2"/>
                <w:szCs w:val="24"/>
              </w:rPr>
            </w:pPr>
            <w:r>
              <w:rPr>
                <w:b/>
                <w:bCs/>
                <w:kern w:val="2"/>
                <w:szCs w:val="24"/>
              </w:rPr>
              <w:t>Sutarties vykdymui pasitelkiami subtiekėjai ir (ar) specialistai</w:t>
            </w:r>
          </w:p>
        </w:tc>
        <w:tc>
          <w:tcPr>
            <w:tcW w:w="6831" w:type="dxa"/>
            <w:gridSpan w:val="2"/>
          </w:tcPr>
          <w:p w14:paraId="0381AD2B" w14:textId="77777777" w:rsidR="005A5832" w:rsidRPr="00433AE6" w:rsidRDefault="00A10867" w:rsidP="00CB225C">
            <w:pPr>
              <w:jc w:val="both"/>
              <w:rPr>
                <w:kern w:val="2"/>
              </w:rPr>
            </w:pPr>
            <w:r w:rsidRPr="00433AE6">
              <w:rPr>
                <w:kern w:val="2"/>
              </w:rPr>
              <w:t>Sutarties vykdymui subtiekėjai ir (ar) specialistai nepasitelkiami.</w:t>
            </w:r>
          </w:p>
          <w:p w14:paraId="20DD0EA9" w14:textId="77777777" w:rsidR="005A5832" w:rsidRPr="00292D5E" w:rsidRDefault="005A5832" w:rsidP="00CB225C">
            <w:pPr>
              <w:jc w:val="both"/>
              <w:rPr>
                <w:color w:val="4472C4"/>
                <w:kern w:val="2"/>
              </w:rPr>
            </w:pPr>
          </w:p>
          <w:p w14:paraId="147DF6E7" w14:textId="3168D5B8" w:rsidR="005A5832" w:rsidRDefault="00A10867" w:rsidP="00FD297B">
            <w:pPr>
              <w:jc w:val="both"/>
              <w:rPr>
                <w:b/>
                <w:bCs/>
                <w:kern w:val="2"/>
                <w:szCs w:val="24"/>
              </w:rPr>
            </w:pPr>
            <w:r w:rsidRPr="00292D5E">
              <w:rPr>
                <w:color w:val="4472C4"/>
                <w:kern w:val="2"/>
              </w:rPr>
              <w:t xml:space="preserve"> </w:t>
            </w:r>
          </w:p>
        </w:tc>
      </w:tr>
      <w:tr w:rsidR="005A5832" w14:paraId="1FC30AD3" w14:textId="77777777">
        <w:trPr>
          <w:trHeight w:val="300"/>
        </w:trPr>
        <w:tc>
          <w:tcPr>
            <w:tcW w:w="9535" w:type="dxa"/>
            <w:gridSpan w:val="4"/>
          </w:tcPr>
          <w:p w14:paraId="22D3507A" w14:textId="77777777" w:rsidR="005A5832" w:rsidRDefault="00A10867" w:rsidP="00CB225C">
            <w:pPr>
              <w:jc w:val="both"/>
              <w:rPr>
                <w:b/>
                <w:bCs/>
                <w:kern w:val="2"/>
                <w:szCs w:val="24"/>
              </w:rPr>
            </w:pPr>
            <w:r>
              <w:rPr>
                <w:b/>
                <w:bCs/>
                <w:kern w:val="2"/>
                <w:szCs w:val="24"/>
              </w:rPr>
              <w:t>8. PRIEVOLIŲ PAGAL SUTARTĮ ĮVYKDYMO UŽTIKRINIMAS</w:t>
            </w:r>
          </w:p>
        </w:tc>
      </w:tr>
      <w:tr w:rsidR="005A5832" w14:paraId="595B0B3B" w14:textId="77777777">
        <w:trPr>
          <w:trHeight w:val="300"/>
        </w:trPr>
        <w:tc>
          <w:tcPr>
            <w:tcW w:w="2704" w:type="dxa"/>
            <w:gridSpan w:val="2"/>
          </w:tcPr>
          <w:p w14:paraId="18830477" w14:textId="77777777" w:rsidR="005A5832" w:rsidRDefault="00A10867" w:rsidP="00CB225C">
            <w:pPr>
              <w:jc w:val="both"/>
              <w:rPr>
                <w:b/>
                <w:bCs/>
                <w:kern w:val="2"/>
                <w:szCs w:val="24"/>
              </w:rPr>
            </w:pPr>
            <w:r>
              <w:rPr>
                <w:b/>
                <w:bCs/>
                <w:kern w:val="2"/>
                <w:szCs w:val="24"/>
              </w:rPr>
              <w:t>8.1. Prievolių pagal Sutartį įvykdymo užtikrinimas</w:t>
            </w:r>
          </w:p>
        </w:tc>
        <w:tc>
          <w:tcPr>
            <w:tcW w:w="6831" w:type="dxa"/>
            <w:gridSpan w:val="2"/>
          </w:tcPr>
          <w:p w14:paraId="754F0B77" w14:textId="77777777" w:rsidR="005A5832" w:rsidRPr="00FD297B" w:rsidRDefault="00A10867" w:rsidP="00CB225C">
            <w:pPr>
              <w:jc w:val="both"/>
              <w:rPr>
                <w:kern w:val="2"/>
                <w:szCs w:val="24"/>
              </w:rPr>
            </w:pPr>
            <w:r w:rsidRPr="00FD297B">
              <w:rPr>
                <w:kern w:val="2"/>
                <w:szCs w:val="24"/>
              </w:rPr>
              <w:t>Prievolių pagal</w:t>
            </w:r>
            <w:r w:rsidR="009E3252" w:rsidRPr="00FD297B">
              <w:rPr>
                <w:kern w:val="2"/>
                <w:szCs w:val="24"/>
              </w:rPr>
              <w:t xml:space="preserve"> Sutartį įvykdymas užtikrinamas</w:t>
            </w:r>
            <w:r w:rsidRPr="00FD297B">
              <w:rPr>
                <w:kern w:val="2"/>
                <w:szCs w:val="24"/>
              </w:rPr>
              <w:t>:</w:t>
            </w:r>
          </w:p>
          <w:p w14:paraId="1EAC76EC" w14:textId="1B406BEA" w:rsidR="00EF347F" w:rsidRPr="00FD297B" w:rsidRDefault="00A10867" w:rsidP="00EF347F">
            <w:pPr>
              <w:jc w:val="both"/>
              <w:rPr>
                <w:kern w:val="2"/>
                <w:szCs w:val="24"/>
              </w:rPr>
            </w:pPr>
            <w:r w:rsidRPr="00FD297B">
              <w:rPr>
                <w:kern w:val="2"/>
                <w:szCs w:val="24"/>
              </w:rPr>
              <w:t>Net</w:t>
            </w:r>
            <w:r w:rsidR="00FD297B">
              <w:rPr>
                <w:kern w:val="2"/>
                <w:szCs w:val="24"/>
              </w:rPr>
              <w:t>esybomis (bauda)</w:t>
            </w:r>
            <w:r w:rsidR="00EF347F">
              <w:rPr>
                <w:kern w:val="2"/>
                <w:szCs w:val="24"/>
              </w:rPr>
              <w:t xml:space="preserve"> </w:t>
            </w:r>
            <w:r w:rsidR="00EF347F" w:rsidRPr="00987F12">
              <w:rPr>
                <w:color w:val="000000"/>
                <w:szCs w:val="24"/>
              </w:rPr>
              <w:t>(</w:t>
            </w:r>
            <w:r w:rsidR="00EF347F" w:rsidRPr="00987F12">
              <w:rPr>
                <w:bCs/>
                <w:color w:val="000000"/>
                <w:szCs w:val="24"/>
              </w:rPr>
              <w:t xml:space="preserve">7 </w:t>
            </w:r>
            <w:r w:rsidR="00EF347F" w:rsidRPr="00987F12">
              <w:rPr>
                <w:color w:val="000000"/>
                <w:szCs w:val="24"/>
              </w:rPr>
              <w:t>%</w:t>
            </w:r>
            <w:r w:rsidR="00EF347F">
              <w:rPr>
                <w:bCs/>
                <w:color w:val="000000"/>
                <w:szCs w:val="24"/>
              </w:rPr>
              <w:t xml:space="preserve"> nuo Sutarties kainos be PVM).</w:t>
            </w:r>
          </w:p>
        </w:tc>
      </w:tr>
      <w:tr w:rsidR="005A5832" w14:paraId="7050D101" w14:textId="77777777" w:rsidTr="00FB1A05">
        <w:trPr>
          <w:trHeight w:val="980"/>
        </w:trPr>
        <w:tc>
          <w:tcPr>
            <w:tcW w:w="2704" w:type="dxa"/>
            <w:gridSpan w:val="2"/>
          </w:tcPr>
          <w:p w14:paraId="14CACBED" w14:textId="77777777" w:rsidR="005A5832" w:rsidRDefault="00A10867" w:rsidP="00CB225C">
            <w:pPr>
              <w:jc w:val="both"/>
              <w:rPr>
                <w:b/>
                <w:bCs/>
                <w:kern w:val="2"/>
                <w:szCs w:val="24"/>
              </w:rPr>
            </w:pPr>
            <w:r>
              <w:rPr>
                <w:b/>
                <w:bCs/>
                <w:kern w:val="2"/>
                <w:szCs w:val="24"/>
              </w:rPr>
              <w:t xml:space="preserve">8.2. Sutarties įvykdymo užtikrinimo pateikimas </w:t>
            </w:r>
          </w:p>
        </w:tc>
        <w:tc>
          <w:tcPr>
            <w:tcW w:w="6831" w:type="dxa"/>
            <w:gridSpan w:val="2"/>
          </w:tcPr>
          <w:p w14:paraId="6A8AF7C9" w14:textId="07EC31E7" w:rsidR="005A5832" w:rsidRPr="00FB1A05" w:rsidRDefault="00EF347F" w:rsidP="00FB1A05">
            <w:pPr>
              <w:pStyle w:val="ListParagraph"/>
              <w:ind w:left="0"/>
              <w:jc w:val="both"/>
              <w:rPr>
                <w:color w:val="000000"/>
                <w:kern w:val="2"/>
                <w:shd w:val="clear" w:color="auto" w:fill="FFFFFF"/>
              </w:rPr>
            </w:pPr>
            <w:r>
              <w:rPr>
                <w:color w:val="000000"/>
                <w:kern w:val="2"/>
                <w:shd w:val="clear" w:color="auto" w:fill="FFFFFF"/>
              </w:rPr>
              <w:t>Netaikoma</w:t>
            </w:r>
          </w:p>
        </w:tc>
      </w:tr>
      <w:tr w:rsidR="005A5832" w14:paraId="281E1827" w14:textId="77777777">
        <w:trPr>
          <w:trHeight w:val="300"/>
        </w:trPr>
        <w:tc>
          <w:tcPr>
            <w:tcW w:w="9535" w:type="dxa"/>
            <w:gridSpan w:val="4"/>
          </w:tcPr>
          <w:p w14:paraId="676EFE49" w14:textId="77777777" w:rsidR="005A5832" w:rsidRDefault="00A10867" w:rsidP="00CB225C">
            <w:pPr>
              <w:ind w:firstLine="720"/>
              <w:jc w:val="both"/>
              <w:rPr>
                <w:b/>
                <w:bCs/>
                <w:kern w:val="2"/>
                <w:szCs w:val="24"/>
              </w:rPr>
            </w:pPr>
            <w:r w:rsidRPr="00D50EC5">
              <w:rPr>
                <w:b/>
                <w:bCs/>
                <w:kern w:val="2"/>
                <w:szCs w:val="24"/>
              </w:rPr>
              <w:t>9. ŠALIŲ ATSAKOMYBĖ</w:t>
            </w:r>
            <w:r>
              <w:rPr>
                <w:b/>
                <w:bCs/>
                <w:kern w:val="2"/>
                <w:szCs w:val="24"/>
              </w:rPr>
              <w:tab/>
            </w:r>
          </w:p>
        </w:tc>
      </w:tr>
      <w:tr w:rsidR="005A5832" w14:paraId="53D22908" w14:textId="77777777">
        <w:trPr>
          <w:trHeight w:val="300"/>
        </w:trPr>
        <w:tc>
          <w:tcPr>
            <w:tcW w:w="2704" w:type="dxa"/>
            <w:gridSpan w:val="2"/>
          </w:tcPr>
          <w:p w14:paraId="25915DA5" w14:textId="77777777" w:rsidR="005A5832" w:rsidRDefault="00A10867" w:rsidP="00CB225C">
            <w:pPr>
              <w:jc w:val="both"/>
              <w:rPr>
                <w:b/>
                <w:bCs/>
                <w:kern w:val="2"/>
                <w:szCs w:val="24"/>
              </w:rPr>
            </w:pPr>
            <w:r>
              <w:rPr>
                <w:b/>
                <w:bCs/>
                <w:kern w:val="2"/>
                <w:szCs w:val="24"/>
              </w:rPr>
              <w:t>9.1. Pirkėjui taikomos netesybos už mokėjimų pagal Sutartį vėlavimą</w:t>
            </w:r>
          </w:p>
        </w:tc>
        <w:tc>
          <w:tcPr>
            <w:tcW w:w="6831" w:type="dxa"/>
            <w:gridSpan w:val="2"/>
          </w:tcPr>
          <w:p w14:paraId="5447714B" w14:textId="09A4C897" w:rsidR="005A5832" w:rsidRPr="00FB1A05" w:rsidRDefault="00A10867" w:rsidP="00FB1A05">
            <w:pPr>
              <w:jc w:val="both"/>
              <w:rPr>
                <w:color w:val="FF0000"/>
                <w:kern w:val="2"/>
                <w:szCs w:val="24"/>
              </w:rPr>
            </w:pPr>
            <w:r w:rsidRPr="009E479F">
              <w:rPr>
                <w:kern w:val="2"/>
                <w:szCs w:val="24"/>
              </w:rPr>
              <w:t xml:space="preserve">Jei </w:t>
            </w:r>
            <w:r w:rsidRPr="009E479F">
              <w:rPr>
                <w:b/>
                <w:kern w:val="2"/>
                <w:szCs w:val="24"/>
              </w:rPr>
              <w:t>Pirkėjas</w:t>
            </w:r>
            <w:r w:rsidRPr="009E479F">
              <w:rPr>
                <w:kern w:val="2"/>
                <w:szCs w:val="24"/>
              </w:rPr>
              <w:t>, gavęs tinkamai pateiktą ir užpildytą Sąskaitą, uždelsia a</w:t>
            </w:r>
            <w:r w:rsidR="00FB1A05" w:rsidRPr="009E479F">
              <w:rPr>
                <w:kern w:val="2"/>
                <w:szCs w:val="24"/>
              </w:rPr>
              <w:t xml:space="preserve">tsiskaityti už tinkamai </w:t>
            </w:r>
            <w:r w:rsidR="00FB1A05" w:rsidRPr="009E479F">
              <w:rPr>
                <w:b/>
                <w:kern w:val="2"/>
                <w:szCs w:val="24"/>
              </w:rPr>
              <w:t>Tiekėjo</w:t>
            </w:r>
            <w:r w:rsidRPr="009E479F">
              <w:rPr>
                <w:kern w:val="2"/>
                <w:szCs w:val="24"/>
              </w:rPr>
              <w:t xml:space="preserve"> perduotas kokybiškas Prekes per Sutartyje nurodytą terminą, Tiekėjas nuo kitos nei nustatytas terminas dienos skaičiuoja </w:t>
            </w:r>
            <w:r w:rsidRPr="009E479F">
              <w:rPr>
                <w:b/>
                <w:kern w:val="2"/>
                <w:szCs w:val="24"/>
              </w:rPr>
              <w:t>Pirkėjui</w:t>
            </w:r>
            <w:r w:rsidRPr="009E479F">
              <w:rPr>
                <w:kern w:val="2"/>
                <w:szCs w:val="24"/>
              </w:rPr>
              <w:t xml:space="preserve"> 0,02 (dvi šimtosios) procento dydžio delspinigius nuo neapmokėtos sumos be PVM už kiekvieną vėlavimo </w:t>
            </w:r>
            <w:r w:rsidR="00FB1A05" w:rsidRPr="009E479F">
              <w:rPr>
                <w:kern w:val="2"/>
                <w:szCs w:val="24"/>
              </w:rPr>
              <w:t>savaitę.</w:t>
            </w:r>
            <w:r w:rsidRPr="009E479F">
              <w:rPr>
                <w:kern w:val="2"/>
                <w:szCs w:val="24"/>
              </w:rPr>
              <w:t> </w:t>
            </w:r>
          </w:p>
        </w:tc>
      </w:tr>
      <w:tr w:rsidR="005A5832" w14:paraId="7864CC35" w14:textId="77777777">
        <w:trPr>
          <w:trHeight w:val="300"/>
        </w:trPr>
        <w:tc>
          <w:tcPr>
            <w:tcW w:w="2704" w:type="dxa"/>
            <w:gridSpan w:val="2"/>
          </w:tcPr>
          <w:p w14:paraId="407CE921" w14:textId="77777777" w:rsidR="005A5832" w:rsidRDefault="00A10867" w:rsidP="00CB225C">
            <w:pPr>
              <w:jc w:val="both"/>
              <w:rPr>
                <w:b/>
                <w:bCs/>
                <w:kern w:val="2"/>
                <w:szCs w:val="24"/>
              </w:rPr>
            </w:pPr>
            <w:r>
              <w:rPr>
                <w:b/>
                <w:bCs/>
                <w:kern w:val="2"/>
                <w:szCs w:val="24"/>
              </w:rPr>
              <w:t>9.2. Tiekėjui taikomos netesybos</w:t>
            </w:r>
          </w:p>
        </w:tc>
        <w:tc>
          <w:tcPr>
            <w:tcW w:w="6831" w:type="dxa"/>
            <w:gridSpan w:val="2"/>
          </w:tcPr>
          <w:p w14:paraId="651A71CD" w14:textId="54A211FF" w:rsidR="002E1802" w:rsidRPr="002E1802" w:rsidRDefault="002E1802" w:rsidP="002E1802">
            <w:pPr>
              <w:jc w:val="both"/>
              <w:rPr>
                <w:kern w:val="2"/>
                <w:szCs w:val="24"/>
              </w:rPr>
            </w:pPr>
            <w:r w:rsidRPr="00D50EC5">
              <w:rPr>
                <w:color w:val="000000"/>
                <w:kern w:val="2"/>
                <w:szCs w:val="24"/>
              </w:rPr>
              <w:t>9</w:t>
            </w:r>
            <w:r w:rsidRPr="00F33C13">
              <w:rPr>
                <w:color w:val="000000"/>
                <w:kern w:val="2"/>
                <w:szCs w:val="24"/>
              </w:rPr>
              <w:t xml:space="preserve">.2.1. </w:t>
            </w:r>
            <w:r w:rsidRPr="00D50EC5">
              <w:rPr>
                <w:color w:val="000000"/>
                <w:kern w:val="2"/>
                <w:szCs w:val="24"/>
              </w:rPr>
              <w:t xml:space="preserve">Jeigu </w:t>
            </w:r>
            <w:r w:rsidRPr="002E1802">
              <w:rPr>
                <w:b/>
                <w:color w:val="000000"/>
                <w:kern w:val="2"/>
                <w:szCs w:val="24"/>
              </w:rPr>
              <w:t>Tiekėjas</w:t>
            </w:r>
            <w:r w:rsidRPr="00D50EC5">
              <w:rPr>
                <w:color w:val="000000"/>
                <w:kern w:val="2"/>
                <w:szCs w:val="24"/>
              </w:rPr>
              <w:t xml:space="preserve"> vėluoja vykdyti užsakymą, tiekti Prekes ar ištaisyti jų trūkumus arba nevykdo kitų sutartinių įsipareigojimų, Pirkėjas nuo kitos nei nustatytas terminas dienos </w:t>
            </w:r>
            <w:r w:rsidRPr="002E1802">
              <w:rPr>
                <w:b/>
                <w:kern w:val="2"/>
                <w:szCs w:val="24"/>
              </w:rPr>
              <w:t xml:space="preserve">Tiekėjui </w:t>
            </w:r>
            <w:r w:rsidRPr="00D50EC5">
              <w:rPr>
                <w:kern w:val="2"/>
                <w:szCs w:val="24"/>
              </w:rPr>
              <w:t xml:space="preserve">skaičiuoja </w:t>
            </w:r>
            <w:r>
              <w:rPr>
                <w:kern w:val="2"/>
                <w:szCs w:val="24"/>
              </w:rPr>
              <w:t>0,2</w:t>
            </w:r>
            <w:r w:rsidRPr="00D50EC5">
              <w:rPr>
                <w:kern w:val="2"/>
                <w:szCs w:val="24"/>
              </w:rPr>
              <w:t xml:space="preserve"> (</w:t>
            </w:r>
            <w:r>
              <w:rPr>
                <w:kern w:val="2"/>
                <w:szCs w:val="24"/>
              </w:rPr>
              <w:t>dvi dešimtosios</w:t>
            </w:r>
            <w:r w:rsidRPr="00D50EC5">
              <w:rPr>
                <w:kern w:val="2"/>
                <w:szCs w:val="24"/>
              </w:rPr>
              <w:t>) procento  </w:t>
            </w:r>
            <w:r w:rsidRPr="00D50EC5">
              <w:rPr>
                <w:color w:val="000000"/>
                <w:kern w:val="2"/>
                <w:szCs w:val="24"/>
              </w:rPr>
              <w:t xml:space="preserve">dydžio delspinigius už kiekvieną uždelstą </w:t>
            </w:r>
            <w:r w:rsidRPr="00D50EC5">
              <w:rPr>
                <w:kern w:val="2"/>
                <w:szCs w:val="24"/>
              </w:rPr>
              <w:t>dieną nuo laiku neperduotų Prekių ar Prekių, t</w:t>
            </w:r>
            <w:r>
              <w:rPr>
                <w:kern w:val="2"/>
                <w:szCs w:val="24"/>
              </w:rPr>
              <w:t>urinčių trūkumų, kainos be PVM.</w:t>
            </w:r>
          </w:p>
          <w:p w14:paraId="2343BADF" w14:textId="6B8116EC" w:rsidR="00D50EC5" w:rsidRPr="002E1802" w:rsidRDefault="002E1802" w:rsidP="002E1802">
            <w:pPr>
              <w:jc w:val="both"/>
              <w:rPr>
                <w:color w:val="000000"/>
                <w:kern w:val="2"/>
                <w:szCs w:val="24"/>
              </w:rPr>
            </w:pPr>
            <w:r>
              <w:rPr>
                <w:color w:val="000000"/>
                <w:kern w:val="2"/>
                <w:szCs w:val="24"/>
              </w:rPr>
              <w:t>9.2.2.</w:t>
            </w:r>
            <w:r w:rsidRPr="00F33C13">
              <w:rPr>
                <w:color w:val="000000"/>
                <w:kern w:val="2"/>
                <w:szCs w:val="24"/>
              </w:rPr>
              <w:t xml:space="preserve"> </w:t>
            </w:r>
            <w:r>
              <w:rPr>
                <w:color w:val="000000"/>
                <w:kern w:val="2"/>
                <w:szCs w:val="24"/>
              </w:rPr>
              <w:t xml:space="preserve">Tiekėjas privalo sumokėti Pirkėjui netesybas </w:t>
            </w:r>
            <w:r w:rsidRPr="001D49FC">
              <w:rPr>
                <w:szCs w:val="24"/>
              </w:rPr>
              <w:t>ne vėliau kaip per sąskaitoje faktūroje ar</w:t>
            </w:r>
            <w:r>
              <w:rPr>
                <w:szCs w:val="24"/>
              </w:rPr>
              <w:t xml:space="preserve"> pareikalavime nurodytą terminą.</w:t>
            </w:r>
          </w:p>
        </w:tc>
      </w:tr>
      <w:tr w:rsidR="005A5832" w14:paraId="524CAC83" w14:textId="77777777">
        <w:trPr>
          <w:trHeight w:val="300"/>
        </w:trPr>
        <w:tc>
          <w:tcPr>
            <w:tcW w:w="2704" w:type="dxa"/>
            <w:gridSpan w:val="2"/>
          </w:tcPr>
          <w:p w14:paraId="4DFB0D3B" w14:textId="77777777" w:rsidR="005A5832" w:rsidRDefault="00A10867" w:rsidP="00CB225C">
            <w:pPr>
              <w:jc w:val="both"/>
              <w:rPr>
                <w:b/>
                <w:bCs/>
                <w:kern w:val="2"/>
                <w:szCs w:val="24"/>
              </w:rPr>
            </w:pPr>
            <w:r>
              <w:rPr>
                <w:b/>
                <w:bCs/>
                <w:kern w:val="2"/>
                <w:szCs w:val="24"/>
              </w:rPr>
              <w:t>9.3. Tiekėjui / Pirkėjui taikoma bauda nutraukus Sutartį dėl esminio Sutarties pažeidimo</w:t>
            </w:r>
          </w:p>
        </w:tc>
        <w:tc>
          <w:tcPr>
            <w:tcW w:w="6831" w:type="dxa"/>
            <w:gridSpan w:val="2"/>
          </w:tcPr>
          <w:p w14:paraId="7B179218" w14:textId="4B9E13D9" w:rsidR="005A5832" w:rsidRPr="002E1802" w:rsidRDefault="002B03E1" w:rsidP="007E6B58">
            <w:pPr>
              <w:rPr>
                <w:bCs/>
                <w:color w:val="000000"/>
                <w:szCs w:val="24"/>
              </w:rPr>
            </w:pPr>
            <w:r>
              <w:rPr>
                <w:kern w:val="2"/>
                <w:szCs w:val="24"/>
              </w:rPr>
              <w:t xml:space="preserve">Nutraukus Sutartį dėl esminio Sutarties pažeidimo, nustatyto Sutarties Specialiosiose sąlygose, mokama </w:t>
            </w:r>
            <w:r w:rsidR="00FB1A05" w:rsidRPr="00521986">
              <w:t xml:space="preserve">Šalių iš anksto sutartų minimalių nuostolių </w:t>
            </w:r>
            <w:r w:rsidR="00FB1A05" w:rsidRPr="007E6B58">
              <w:t xml:space="preserve">dydis </w:t>
            </w:r>
            <w:r w:rsidR="00FB1A05" w:rsidRPr="007E6B58">
              <w:rPr>
                <w:szCs w:val="24"/>
              </w:rPr>
              <w:t xml:space="preserve"> –</w:t>
            </w:r>
            <w:r w:rsidR="007E6B58" w:rsidRPr="007E6B58">
              <w:rPr>
                <w:szCs w:val="24"/>
              </w:rPr>
              <w:t xml:space="preserve"> 21 000,00</w:t>
            </w:r>
            <w:r w:rsidR="00FB1A05" w:rsidRPr="007E6B58">
              <w:rPr>
                <w:szCs w:val="24"/>
              </w:rPr>
              <w:t xml:space="preserve"> (</w:t>
            </w:r>
            <w:r w:rsidR="007E6B58" w:rsidRPr="007E6B58">
              <w:rPr>
                <w:i/>
                <w:szCs w:val="24"/>
              </w:rPr>
              <w:t>dvidešimt vienas tūkstantis eur, 00 centų</w:t>
            </w:r>
            <w:r w:rsidR="00FB1A05" w:rsidRPr="007E6B58">
              <w:rPr>
                <w:szCs w:val="24"/>
              </w:rPr>
              <w:t>) (</w:t>
            </w:r>
            <w:r w:rsidR="00FB1A05" w:rsidRPr="007E6B58">
              <w:rPr>
                <w:bCs/>
                <w:szCs w:val="24"/>
              </w:rPr>
              <w:t xml:space="preserve">7 </w:t>
            </w:r>
            <w:r w:rsidR="00FB1A05" w:rsidRPr="007E6B58">
              <w:rPr>
                <w:szCs w:val="24"/>
              </w:rPr>
              <w:t>%</w:t>
            </w:r>
            <w:r w:rsidR="002E1802" w:rsidRPr="007E6B58">
              <w:rPr>
                <w:bCs/>
                <w:szCs w:val="24"/>
              </w:rPr>
              <w:t xml:space="preserve"> </w:t>
            </w:r>
            <w:r w:rsidR="002E1802">
              <w:rPr>
                <w:bCs/>
                <w:color w:val="000000"/>
                <w:szCs w:val="24"/>
              </w:rPr>
              <w:t>nuo Sutarties kainos be PVM).</w:t>
            </w:r>
          </w:p>
        </w:tc>
      </w:tr>
      <w:tr w:rsidR="005A5832" w14:paraId="798957C8" w14:textId="77777777">
        <w:trPr>
          <w:trHeight w:val="300"/>
        </w:trPr>
        <w:tc>
          <w:tcPr>
            <w:tcW w:w="2704" w:type="dxa"/>
            <w:gridSpan w:val="2"/>
          </w:tcPr>
          <w:p w14:paraId="6282F8ED" w14:textId="77777777" w:rsidR="005A5832" w:rsidRDefault="00A10867" w:rsidP="00CB225C">
            <w:pPr>
              <w:jc w:val="both"/>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5594860C" w14:textId="77777777" w:rsidR="005A5832" w:rsidRDefault="00A10867" w:rsidP="00CB225C">
            <w:pPr>
              <w:jc w:val="both"/>
              <w:rPr>
                <w:color w:val="000000"/>
                <w:kern w:val="2"/>
                <w:szCs w:val="24"/>
              </w:rPr>
            </w:pPr>
            <w:r>
              <w:rPr>
                <w:color w:val="000000"/>
                <w:kern w:val="2"/>
                <w:szCs w:val="24"/>
              </w:rPr>
              <w:t>Netaikoma</w:t>
            </w:r>
          </w:p>
          <w:p w14:paraId="3DE74E0E" w14:textId="77777777" w:rsidR="005A5832" w:rsidRDefault="005A5832" w:rsidP="00CB225C">
            <w:pPr>
              <w:jc w:val="both"/>
              <w:rPr>
                <w:kern w:val="2"/>
                <w:szCs w:val="24"/>
              </w:rPr>
            </w:pPr>
          </w:p>
          <w:p w14:paraId="056E74F4" w14:textId="77777777" w:rsidR="005A5832" w:rsidRDefault="005A5832" w:rsidP="002E1802">
            <w:pPr>
              <w:jc w:val="both"/>
              <w:rPr>
                <w:kern w:val="2"/>
                <w:szCs w:val="24"/>
              </w:rPr>
            </w:pPr>
          </w:p>
        </w:tc>
      </w:tr>
      <w:tr w:rsidR="005A5832" w14:paraId="576555EB" w14:textId="77777777">
        <w:trPr>
          <w:trHeight w:val="300"/>
        </w:trPr>
        <w:tc>
          <w:tcPr>
            <w:tcW w:w="2704" w:type="dxa"/>
            <w:gridSpan w:val="2"/>
          </w:tcPr>
          <w:p w14:paraId="24F98043" w14:textId="77777777" w:rsidR="005A5832" w:rsidRDefault="00A10867" w:rsidP="00CB225C">
            <w:pPr>
              <w:jc w:val="both"/>
              <w:rPr>
                <w:b/>
                <w:bCs/>
                <w:kern w:val="2"/>
                <w:szCs w:val="24"/>
              </w:rPr>
            </w:pPr>
            <w:r>
              <w:rPr>
                <w:b/>
                <w:bCs/>
                <w:kern w:val="2"/>
                <w:szCs w:val="24"/>
              </w:rPr>
              <w:t>9.5. Tiekėjui taikomos baudos dėl aplinkosauginių ir (arba) socialinių kriterijų nesilaikymo</w:t>
            </w:r>
          </w:p>
        </w:tc>
        <w:tc>
          <w:tcPr>
            <w:tcW w:w="6831" w:type="dxa"/>
            <w:gridSpan w:val="2"/>
          </w:tcPr>
          <w:p w14:paraId="12BA5472" w14:textId="77777777" w:rsidR="005A5832" w:rsidRDefault="00A10867" w:rsidP="00CB225C">
            <w:pPr>
              <w:jc w:val="both"/>
              <w:rPr>
                <w:color w:val="000000"/>
                <w:kern w:val="2"/>
                <w:szCs w:val="24"/>
              </w:rPr>
            </w:pPr>
            <w:r>
              <w:rPr>
                <w:color w:val="000000"/>
                <w:kern w:val="2"/>
                <w:szCs w:val="24"/>
              </w:rPr>
              <w:t>Netaikoma</w:t>
            </w:r>
          </w:p>
          <w:p w14:paraId="1146658B" w14:textId="77777777" w:rsidR="005A5832" w:rsidRDefault="005A5832" w:rsidP="00CB225C">
            <w:pPr>
              <w:jc w:val="both"/>
              <w:rPr>
                <w:kern w:val="2"/>
                <w:szCs w:val="24"/>
              </w:rPr>
            </w:pPr>
          </w:p>
          <w:p w14:paraId="54B24DF3" w14:textId="77777777" w:rsidR="005A5832" w:rsidRDefault="005A5832" w:rsidP="00CB225C">
            <w:pPr>
              <w:jc w:val="both"/>
              <w:rPr>
                <w:color w:val="4472C4"/>
                <w:kern w:val="2"/>
                <w:szCs w:val="24"/>
              </w:rPr>
            </w:pPr>
          </w:p>
        </w:tc>
      </w:tr>
      <w:tr w:rsidR="005A5832" w14:paraId="38737ABE" w14:textId="77777777">
        <w:trPr>
          <w:trHeight w:val="300"/>
        </w:trPr>
        <w:tc>
          <w:tcPr>
            <w:tcW w:w="2704" w:type="dxa"/>
            <w:gridSpan w:val="2"/>
          </w:tcPr>
          <w:p w14:paraId="659DEEC3" w14:textId="77777777" w:rsidR="005A5832" w:rsidRDefault="00A10867" w:rsidP="00CB225C">
            <w:pPr>
              <w:jc w:val="both"/>
              <w:rPr>
                <w:b/>
                <w:bCs/>
                <w:kern w:val="2"/>
                <w:szCs w:val="24"/>
              </w:rPr>
            </w:pPr>
            <w:r>
              <w:rPr>
                <w:b/>
                <w:bCs/>
                <w:kern w:val="2"/>
                <w:szCs w:val="24"/>
              </w:rPr>
              <w:t>9.6. Tiekėjui / Pirkėjui taikoma bauda dėl konfidencialumo reikalavimų nesilaikymo</w:t>
            </w:r>
          </w:p>
        </w:tc>
        <w:tc>
          <w:tcPr>
            <w:tcW w:w="6831" w:type="dxa"/>
            <w:gridSpan w:val="2"/>
          </w:tcPr>
          <w:p w14:paraId="76DD993C" w14:textId="77777777" w:rsidR="005A5832" w:rsidRDefault="00A10867" w:rsidP="00CB225C">
            <w:pPr>
              <w:jc w:val="both"/>
              <w:rPr>
                <w:kern w:val="2"/>
                <w:szCs w:val="24"/>
              </w:rPr>
            </w:pPr>
            <w:r>
              <w:rPr>
                <w:kern w:val="2"/>
                <w:szCs w:val="24"/>
              </w:rPr>
              <w:t>Netaikoma</w:t>
            </w:r>
          </w:p>
          <w:p w14:paraId="2E4C904E" w14:textId="77777777" w:rsidR="005A5832" w:rsidRDefault="005A5832" w:rsidP="00CB225C">
            <w:pPr>
              <w:jc w:val="both"/>
              <w:rPr>
                <w:color w:val="4472C4"/>
                <w:kern w:val="2"/>
                <w:szCs w:val="24"/>
              </w:rPr>
            </w:pPr>
          </w:p>
          <w:p w14:paraId="30AB589E" w14:textId="34667D7B" w:rsidR="005A5832" w:rsidRDefault="005A5832" w:rsidP="00CB225C">
            <w:pPr>
              <w:jc w:val="both"/>
              <w:rPr>
                <w:color w:val="4472C4"/>
                <w:kern w:val="2"/>
                <w:szCs w:val="24"/>
              </w:rPr>
            </w:pPr>
          </w:p>
        </w:tc>
      </w:tr>
      <w:tr w:rsidR="005A5832" w14:paraId="5F3E405B" w14:textId="77777777">
        <w:trPr>
          <w:trHeight w:val="300"/>
        </w:trPr>
        <w:tc>
          <w:tcPr>
            <w:tcW w:w="2704" w:type="dxa"/>
            <w:gridSpan w:val="2"/>
          </w:tcPr>
          <w:p w14:paraId="4138A098" w14:textId="77777777" w:rsidR="005A5832" w:rsidRDefault="00A10867" w:rsidP="00CB225C">
            <w:pPr>
              <w:jc w:val="both"/>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3475AB54" w14:textId="77777777" w:rsidR="005A4DC1" w:rsidRDefault="005A4DC1" w:rsidP="00CB225C">
            <w:pPr>
              <w:jc w:val="both"/>
              <w:rPr>
                <w:color w:val="4472C4"/>
                <w:kern w:val="2"/>
                <w:szCs w:val="24"/>
              </w:rPr>
            </w:pPr>
            <w:r>
              <w:rPr>
                <w:kern w:val="2"/>
                <w:szCs w:val="24"/>
              </w:rPr>
              <w:t>Netaikoma</w:t>
            </w:r>
          </w:p>
          <w:p w14:paraId="213A93A1" w14:textId="77777777" w:rsidR="005A5832" w:rsidRDefault="005A5832" w:rsidP="00CB225C">
            <w:pPr>
              <w:jc w:val="both"/>
              <w:rPr>
                <w:color w:val="4472C4"/>
                <w:kern w:val="2"/>
                <w:szCs w:val="24"/>
              </w:rPr>
            </w:pPr>
          </w:p>
        </w:tc>
      </w:tr>
      <w:tr w:rsidR="005A5832" w14:paraId="53312AD3" w14:textId="77777777">
        <w:trPr>
          <w:trHeight w:val="300"/>
        </w:trPr>
        <w:tc>
          <w:tcPr>
            <w:tcW w:w="2704" w:type="dxa"/>
            <w:gridSpan w:val="2"/>
          </w:tcPr>
          <w:p w14:paraId="7237DE17" w14:textId="77777777" w:rsidR="005A5832" w:rsidRPr="00F33C13" w:rsidRDefault="00A10867" w:rsidP="00CB225C">
            <w:pPr>
              <w:jc w:val="both"/>
              <w:rPr>
                <w:b/>
                <w:bCs/>
                <w:kern w:val="2"/>
                <w:szCs w:val="24"/>
              </w:rPr>
            </w:pPr>
            <w:r w:rsidRPr="00F33C13">
              <w:rPr>
                <w:b/>
                <w:bCs/>
                <w:kern w:val="2"/>
                <w:szCs w:val="24"/>
              </w:rPr>
              <w:t xml:space="preserve">9.8. </w:t>
            </w:r>
            <w:r>
              <w:rPr>
                <w:b/>
                <w:bCs/>
                <w:kern w:val="2"/>
                <w:szCs w:val="24"/>
              </w:rPr>
              <w:t>Tiekėjui taikomos netesybos dėl Sutarties įvykdymo užtikrinimo nepratęsimo</w:t>
            </w:r>
          </w:p>
        </w:tc>
        <w:tc>
          <w:tcPr>
            <w:tcW w:w="6831" w:type="dxa"/>
            <w:gridSpan w:val="2"/>
          </w:tcPr>
          <w:p w14:paraId="644FFBEF" w14:textId="77777777" w:rsidR="005A5832" w:rsidRDefault="00A10867" w:rsidP="00CB225C">
            <w:pPr>
              <w:jc w:val="both"/>
              <w:rPr>
                <w:kern w:val="2"/>
                <w:szCs w:val="24"/>
              </w:rPr>
            </w:pPr>
            <w:r>
              <w:rPr>
                <w:kern w:val="2"/>
                <w:szCs w:val="24"/>
              </w:rPr>
              <w:t>Netaikoma</w:t>
            </w:r>
          </w:p>
          <w:p w14:paraId="6B80E919" w14:textId="77777777" w:rsidR="005A5832" w:rsidRDefault="005A5832" w:rsidP="00CB225C">
            <w:pPr>
              <w:jc w:val="both"/>
              <w:rPr>
                <w:color w:val="4472C4"/>
                <w:kern w:val="2"/>
                <w:szCs w:val="24"/>
              </w:rPr>
            </w:pPr>
          </w:p>
          <w:p w14:paraId="4B7B45CA" w14:textId="77777777" w:rsidR="005A5832" w:rsidRDefault="005A5832" w:rsidP="00CB225C">
            <w:pPr>
              <w:jc w:val="both"/>
              <w:rPr>
                <w:color w:val="4472C4"/>
                <w:kern w:val="2"/>
                <w:szCs w:val="24"/>
              </w:rPr>
            </w:pPr>
          </w:p>
        </w:tc>
      </w:tr>
      <w:tr w:rsidR="005A5832" w14:paraId="6154261D" w14:textId="77777777">
        <w:trPr>
          <w:trHeight w:val="300"/>
        </w:trPr>
        <w:tc>
          <w:tcPr>
            <w:tcW w:w="2704" w:type="dxa"/>
            <w:gridSpan w:val="2"/>
          </w:tcPr>
          <w:p w14:paraId="2044D5B1" w14:textId="77777777" w:rsidR="005A5832" w:rsidRDefault="00A10867" w:rsidP="00CB225C">
            <w:pPr>
              <w:jc w:val="both"/>
              <w:rPr>
                <w:b/>
                <w:bCs/>
                <w:kern w:val="2"/>
                <w:szCs w:val="24"/>
                <w:lang w:val="en-US"/>
              </w:rPr>
            </w:pPr>
            <w:r w:rsidRPr="00CF4A81">
              <w:rPr>
                <w:b/>
                <w:bCs/>
                <w:kern w:val="2"/>
                <w:szCs w:val="24"/>
                <w:lang w:val="en-US"/>
              </w:rPr>
              <w:t xml:space="preserve">9.9. </w:t>
            </w:r>
            <w:r w:rsidRPr="00CF4A81">
              <w:rPr>
                <w:b/>
                <w:bCs/>
                <w:kern w:val="2"/>
                <w:szCs w:val="24"/>
              </w:rPr>
              <w:t>Kitos netesybos</w:t>
            </w:r>
          </w:p>
        </w:tc>
        <w:tc>
          <w:tcPr>
            <w:tcW w:w="6831" w:type="dxa"/>
            <w:gridSpan w:val="2"/>
          </w:tcPr>
          <w:p w14:paraId="0BC6B681" w14:textId="267D5EE4" w:rsidR="005A5832" w:rsidRDefault="00F0586B" w:rsidP="007E6B58">
            <w:pPr>
              <w:jc w:val="both"/>
              <w:rPr>
                <w:color w:val="4472C4"/>
                <w:kern w:val="2"/>
                <w:szCs w:val="24"/>
              </w:rPr>
            </w:pPr>
            <w:r w:rsidRPr="002E1802">
              <w:rPr>
                <w:kern w:val="2"/>
                <w:szCs w:val="24"/>
              </w:rPr>
              <w:t xml:space="preserve">Sutartį nutraukus </w:t>
            </w:r>
            <w:r w:rsidR="00A82C99">
              <w:rPr>
                <w:kern w:val="2"/>
                <w:szCs w:val="24"/>
              </w:rPr>
              <w:t>S</w:t>
            </w:r>
            <w:r w:rsidRPr="002E1802">
              <w:rPr>
                <w:kern w:val="2"/>
                <w:szCs w:val="24"/>
              </w:rPr>
              <w:t>peciali</w:t>
            </w:r>
            <w:r w:rsidR="00A82C99">
              <w:rPr>
                <w:kern w:val="2"/>
                <w:szCs w:val="24"/>
              </w:rPr>
              <w:t>ųjų sąlygų</w:t>
            </w:r>
            <w:r w:rsidRPr="002E1802">
              <w:rPr>
                <w:kern w:val="2"/>
                <w:szCs w:val="24"/>
              </w:rPr>
              <w:t xml:space="preserve"> 11.</w:t>
            </w:r>
            <w:r w:rsidR="00865A7D" w:rsidRPr="002E1802">
              <w:rPr>
                <w:kern w:val="2"/>
                <w:szCs w:val="24"/>
              </w:rPr>
              <w:t>2</w:t>
            </w:r>
            <w:r w:rsidRPr="002E1802">
              <w:rPr>
                <w:kern w:val="2"/>
                <w:szCs w:val="24"/>
              </w:rPr>
              <w:t>.</w:t>
            </w:r>
            <w:r w:rsidR="00865A7D" w:rsidRPr="002E1802">
              <w:rPr>
                <w:kern w:val="2"/>
                <w:szCs w:val="24"/>
              </w:rPr>
              <w:t>10</w:t>
            </w:r>
            <w:r w:rsidRPr="002E1802">
              <w:rPr>
                <w:kern w:val="2"/>
                <w:szCs w:val="24"/>
              </w:rPr>
              <w:t xml:space="preserve"> ir 11.</w:t>
            </w:r>
            <w:r w:rsidR="00865A7D" w:rsidRPr="002E1802">
              <w:rPr>
                <w:kern w:val="2"/>
                <w:szCs w:val="24"/>
              </w:rPr>
              <w:t>2</w:t>
            </w:r>
            <w:r w:rsidRPr="002E1802">
              <w:rPr>
                <w:kern w:val="2"/>
                <w:szCs w:val="24"/>
              </w:rPr>
              <w:t>.</w:t>
            </w:r>
            <w:r w:rsidR="00865A7D" w:rsidRPr="002E1802">
              <w:rPr>
                <w:kern w:val="2"/>
                <w:szCs w:val="24"/>
              </w:rPr>
              <w:t>11</w:t>
            </w:r>
            <w:r w:rsidRPr="002E1802">
              <w:rPr>
                <w:kern w:val="2"/>
                <w:szCs w:val="24"/>
              </w:rPr>
              <w:t xml:space="preserve"> punktuose nurodytais atvejais Šalių iš anksto sutartų minimalių nuostolių dydis </w:t>
            </w:r>
            <w:r w:rsidRPr="007E6B58">
              <w:rPr>
                <w:kern w:val="2"/>
                <w:szCs w:val="24"/>
              </w:rPr>
              <w:t xml:space="preserve">yra  </w:t>
            </w:r>
            <w:r w:rsidR="007E6B58" w:rsidRPr="007E6B58">
              <w:rPr>
                <w:kern w:val="2"/>
                <w:szCs w:val="24"/>
              </w:rPr>
              <w:t>45 000,00</w:t>
            </w:r>
            <w:r w:rsidRPr="007E6B58">
              <w:rPr>
                <w:kern w:val="2"/>
                <w:szCs w:val="24"/>
              </w:rPr>
              <w:t xml:space="preserve"> (</w:t>
            </w:r>
            <w:r w:rsidR="007E6B58" w:rsidRPr="007E6B58">
              <w:rPr>
                <w:kern w:val="2"/>
                <w:szCs w:val="24"/>
              </w:rPr>
              <w:t>keturiasdešimt penki tūkstančiai eurų, 00 centų</w:t>
            </w:r>
            <w:r w:rsidRPr="007E6B58">
              <w:rPr>
                <w:kern w:val="2"/>
                <w:szCs w:val="24"/>
              </w:rPr>
              <w:t xml:space="preserve">) Eur </w:t>
            </w:r>
            <w:r w:rsidR="00EF347F" w:rsidRPr="00987F12">
              <w:rPr>
                <w:color w:val="000000"/>
                <w:szCs w:val="24"/>
              </w:rPr>
              <w:t>(</w:t>
            </w:r>
            <w:r w:rsidR="00EF347F">
              <w:rPr>
                <w:bCs/>
                <w:color w:val="000000"/>
                <w:szCs w:val="24"/>
              </w:rPr>
              <w:t>15</w:t>
            </w:r>
            <w:r w:rsidR="00EF347F" w:rsidRPr="00987F12">
              <w:rPr>
                <w:bCs/>
                <w:color w:val="000000"/>
                <w:szCs w:val="24"/>
              </w:rPr>
              <w:t xml:space="preserve"> </w:t>
            </w:r>
            <w:r w:rsidR="00EF347F" w:rsidRPr="00987F12">
              <w:rPr>
                <w:color w:val="000000"/>
                <w:szCs w:val="24"/>
              </w:rPr>
              <w:t>%</w:t>
            </w:r>
            <w:r w:rsidR="00EF347F">
              <w:rPr>
                <w:bCs/>
                <w:color w:val="000000"/>
                <w:szCs w:val="24"/>
              </w:rPr>
              <w:t xml:space="preserve"> nuo Sutarties kainos be PVM).</w:t>
            </w:r>
          </w:p>
        </w:tc>
      </w:tr>
      <w:tr w:rsidR="005A5832" w14:paraId="644AA482" w14:textId="77777777">
        <w:trPr>
          <w:trHeight w:val="300"/>
        </w:trPr>
        <w:tc>
          <w:tcPr>
            <w:tcW w:w="9535" w:type="dxa"/>
            <w:gridSpan w:val="4"/>
          </w:tcPr>
          <w:p w14:paraId="744709AA" w14:textId="77777777" w:rsidR="005A5832" w:rsidRDefault="00A10867" w:rsidP="00CB225C">
            <w:pPr>
              <w:jc w:val="both"/>
              <w:rPr>
                <w:b/>
                <w:bCs/>
                <w:kern w:val="2"/>
                <w:szCs w:val="24"/>
              </w:rPr>
            </w:pPr>
            <w:r>
              <w:rPr>
                <w:b/>
                <w:bCs/>
                <w:kern w:val="2"/>
                <w:szCs w:val="24"/>
              </w:rPr>
              <w:t>10. SUTARTIES GALIOJIMAS IR KEITIMAS</w:t>
            </w:r>
          </w:p>
        </w:tc>
      </w:tr>
      <w:tr w:rsidR="005A5832" w14:paraId="378E6752" w14:textId="77777777">
        <w:trPr>
          <w:trHeight w:val="300"/>
        </w:trPr>
        <w:tc>
          <w:tcPr>
            <w:tcW w:w="2704" w:type="dxa"/>
            <w:gridSpan w:val="2"/>
          </w:tcPr>
          <w:p w14:paraId="1E9602D8" w14:textId="77777777" w:rsidR="005A5832" w:rsidRDefault="00A10867" w:rsidP="00CB225C">
            <w:pPr>
              <w:jc w:val="both"/>
              <w:rPr>
                <w:b/>
                <w:bCs/>
                <w:kern w:val="2"/>
                <w:szCs w:val="24"/>
              </w:rPr>
            </w:pPr>
            <w:r>
              <w:rPr>
                <w:b/>
                <w:bCs/>
                <w:kern w:val="2"/>
                <w:szCs w:val="24"/>
              </w:rPr>
              <w:t>10.1. Sutarties sudarymas ir įsigaliojimas</w:t>
            </w:r>
          </w:p>
        </w:tc>
        <w:tc>
          <w:tcPr>
            <w:tcW w:w="6831" w:type="dxa"/>
            <w:gridSpan w:val="2"/>
          </w:tcPr>
          <w:p w14:paraId="6DE7629B" w14:textId="3200D6F5" w:rsidR="005A5832" w:rsidRPr="00CF4A81" w:rsidRDefault="00CF4A81" w:rsidP="00CB225C">
            <w:pPr>
              <w:jc w:val="both"/>
              <w:rPr>
                <w:kern w:val="2"/>
                <w:szCs w:val="24"/>
              </w:rPr>
            </w:pPr>
            <w:r>
              <w:rPr>
                <w:kern w:val="2"/>
                <w:szCs w:val="24"/>
              </w:rPr>
              <w:t xml:space="preserve">10.1.1. </w:t>
            </w:r>
            <w:r w:rsidR="00A10867" w:rsidRPr="00CF4A81">
              <w:rPr>
                <w:kern w:val="2"/>
                <w:szCs w:val="24"/>
              </w:rPr>
              <w:t>Ši Sutartis laikoma sudaryta</w:t>
            </w:r>
            <w:r w:rsidR="002B03E1">
              <w:rPr>
                <w:kern w:val="2"/>
                <w:szCs w:val="24"/>
              </w:rPr>
              <w:t xml:space="preserve"> ir įsigalioja</w:t>
            </w:r>
            <w:r w:rsidR="00A10867" w:rsidRPr="00CF4A81">
              <w:rPr>
                <w:kern w:val="2"/>
                <w:szCs w:val="24"/>
              </w:rPr>
              <w:t>, kai (pirma) ją pasirašo abi Šalys, ir (antra) pateikiamas sutarties įvykdymo užtikrinimas.</w:t>
            </w:r>
          </w:p>
          <w:p w14:paraId="1441B376" w14:textId="6FF9BD2C" w:rsidR="005A5832" w:rsidRPr="009E479F" w:rsidRDefault="00CF4A81" w:rsidP="00CB225C">
            <w:pPr>
              <w:jc w:val="both"/>
              <w:rPr>
                <w:bCs/>
              </w:rPr>
            </w:pPr>
            <w:r>
              <w:rPr>
                <w:kern w:val="2"/>
                <w:szCs w:val="24"/>
              </w:rPr>
              <w:t xml:space="preserve">10.1.2. </w:t>
            </w:r>
            <w:r w:rsidR="009E479F">
              <w:rPr>
                <w:bCs/>
              </w:rPr>
              <w:t>Sutartis galioja 3 (tris</w:t>
            </w:r>
            <w:r w:rsidR="002D1D43" w:rsidRPr="001C402E">
              <w:rPr>
                <w:bCs/>
              </w:rPr>
              <w:t>) mėnesius nuo Sutarties įsigaliojimo dienos, o finansinių ir garantinių įsipareigojimų atžvilgiu – iki visiško finansinių ir garantinių įsipareigojimų įvykdymo.</w:t>
            </w:r>
          </w:p>
        </w:tc>
      </w:tr>
      <w:tr w:rsidR="005A5832" w14:paraId="2C09C052" w14:textId="77777777">
        <w:trPr>
          <w:trHeight w:val="300"/>
        </w:trPr>
        <w:tc>
          <w:tcPr>
            <w:tcW w:w="2704" w:type="dxa"/>
            <w:gridSpan w:val="2"/>
          </w:tcPr>
          <w:p w14:paraId="6D1E8A21" w14:textId="77777777" w:rsidR="005A5832" w:rsidRDefault="00A10867" w:rsidP="00CB225C">
            <w:pPr>
              <w:jc w:val="both"/>
              <w:rPr>
                <w:b/>
                <w:bCs/>
                <w:kern w:val="2"/>
                <w:szCs w:val="24"/>
              </w:rPr>
            </w:pPr>
            <w:r>
              <w:rPr>
                <w:b/>
                <w:bCs/>
                <w:kern w:val="2"/>
                <w:szCs w:val="24"/>
              </w:rPr>
              <w:t>10.2. Sutarties galiojimo termino pratęsimas</w:t>
            </w:r>
          </w:p>
        </w:tc>
        <w:tc>
          <w:tcPr>
            <w:tcW w:w="6831" w:type="dxa"/>
            <w:gridSpan w:val="2"/>
          </w:tcPr>
          <w:p w14:paraId="47A60FEB" w14:textId="77777777" w:rsidR="005A5832" w:rsidRDefault="00A10867" w:rsidP="00CB225C">
            <w:pPr>
              <w:jc w:val="both"/>
              <w:rPr>
                <w:kern w:val="2"/>
                <w:szCs w:val="24"/>
              </w:rPr>
            </w:pPr>
            <w:r w:rsidRPr="00784DD9">
              <w:rPr>
                <w:kern w:val="2"/>
                <w:szCs w:val="24"/>
              </w:rPr>
              <w:t>Netaikoma</w:t>
            </w:r>
          </w:p>
          <w:p w14:paraId="48BD94FE" w14:textId="77777777" w:rsidR="005A5832" w:rsidRDefault="005A5832" w:rsidP="00CB225C">
            <w:pPr>
              <w:jc w:val="both"/>
              <w:rPr>
                <w:kern w:val="2"/>
                <w:szCs w:val="24"/>
              </w:rPr>
            </w:pPr>
          </w:p>
        </w:tc>
      </w:tr>
      <w:tr w:rsidR="005A5832" w14:paraId="34732E13" w14:textId="77777777">
        <w:trPr>
          <w:trHeight w:val="300"/>
        </w:trPr>
        <w:tc>
          <w:tcPr>
            <w:tcW w:w="9535" w:type="dxa"/>
            <w:gridSpan w:val="4"/>
          </w:tcPr>
          <w:p w14:paraId="0D23E0C9" w14:textId="77777777" w:rsidR="005A5832" w:rsidRDefault="00A10867" w:rsidP="00CB225C">
            <w:pPr>
              <w:jc w:val="both"/>
              <w:rPr>
                <w:b/>
                <w:bCs/>
                <w:kern w:val="2"/>
                <w:szCs w:val="24"/>
              </w:rPr>
            </w:pPr>
            <w:r>
              <w:rPr>
                <w:b/>
                <w:bCs/>
                <w:kern w:val="2"/>
                <w:szCs w:val="24"/>
              </w:rPr>
              <w:t>11. SUTARTIES NUTRAUKIMAS</w:t>
            </w:r>
          </w:p>
        </w:tc>
      </w:tr>
      <w:tr w:rsidR="005A5832" w14:paraId="6ED6B84C" w14:textId="77777777">
        <w:trPr>
          <w:trHeight w:val="300"/>
        </w:trPr>
        <w:tc>
          <w:tcPr>
            <w:tcW w:w="2532" w:type="dxa"/>
          </w:tcPr>
          <w:p w14:paraId="41BB6B70" w14:textId="77777777" w:rsidR="005A5832" w:rsidRDefault="00A10867" w:rsidP="00CB225C">
            <w:pPr>
              <w:jc w:val="both"/>
              <w:rPr>
                <w:b/>
                <w:bCs/>
                <w:kern w:val="2"/>
                <w:szCs w:val="24"/>
              </w:rPr>
            </w:pPr>
            <w:r>
              <w:rPr>
                <w:b/>
                <w:bCs/>
                <w:kern w:val="2"/>
                <w:szCs w:val="24"/>
              </w:rPr>
              <w:t>11.1. Sutarties nutraukimo pagrindai</w:t>
            </w:r>
          </w:p>
        </w:tc>
        <w:tc>
          <w:tcPr>
            <w:tcW w:w="7003" w:type="dxa"/>
            <w:gridSpan w:val="3"/>
          </w:tcPr>
          <w:p w14:paraId="4E158E0A" w14:textId="2B144C2F" w:rsidR="005A5832" w:rsidRDefault="00BB55AB" w:rsidP="00CB225C">
            <w:pPr>
              <w:jc w:val="both"/>
              <w:rPr>
                <w:kern w:val="2"/>
                <w:szCs w:val="24"/>
              </w:rPr>
            </w:pPr>
            <w:r w:rsidRPr="00784DD9">
              <w:rPr>
                <w:kern w:val="2"/>
                <w:szCs w:val="24"/>
              </w:rPr>
              <w:t xml:space="preserve">11.1.1. </w:t>
            </w:r>
            <w:r w:rsidR="00A10867" w:rsidRPr="00784DD9">
              <w:rPr>
                <w:kern w:val="2"/>
                <w:szCs w:val="24"/>
              </w:rPr>
              <w:t>Sutartis gali būti nutraukiama rašytiniu Šalių susitarimu arba vienašališkai, Bendrosiose sąlygose nustatyta tvarka.</w:t>
            </w:r>
          </w:p>
          <w:p w14:paraId="55CD31DE" w14:textId="2E5F34EB" w:rsidR="0088112C" w:rsidRPr="00987F12" w:rsidRDefault="0088112C" w:rsidP="0088112C">
            <w:pPr>
              <w:ind w:right="30"/>
              <w:jc w:val="both"/>
              <w:rPr>
                <w:szCs w:val="24"/>
              </w:rPr>
            </w:pPr>
            <w:r>
              <w:rPr>
                <w:szCs w:val="24"/>
              </w:rPr>
              <w:t xml:space="preserve">11.1.2. </w:t>
            </w:r>
            <w:r>
              <w:rPr>
                <w:b/>
                <w:szCs w:val="24"/>
              </w:rPr>
              <w:t>Tiekėjui</w:t>
            </w:r>
            <w:r w:rsidRPr="00987F12">
              <w:rPr>
                <w:b/>
                <w:szCs w:val="24"/>
              </w:rPr>
              <w:t xml:space="preserve"> </w:t>
            </w:r>
            <w:r w:rsidRPr="00987F12">
              <w:rPr>
                <w:szCs w:val="24"/>
              </w:rPr>
              <w:t xml:space="preserve">vėluojant </w:t>
            </w:r>
            <w:r>
              <w:rPr>
                <w:szCs w:val="24"/>
              </w:rPr>
              <w:t>tiekti Prekes</w:t>
            </w:r>
            <w:r w:rsidRPr="00987F12">
              <w:rPr>
                <w:szCs w:val="24"/>
              </w:rPr>
              <w:t xml:space="preserve"> daugiau kaip 3 (tris) darbo dienas nuo Sutarties </w:t>
            </w:r>
            <w:r w:rsidR="002D2D9E">
              <w:rPr>
                <w:szCs w:val="24"/>
              </w:rPr>
              <w:t>S</w:t>
            </w:r>
            <w:r w:rsidRPr="00987F12">
              <w:rPr>
                <w:szCs w:val="24"/>
              </w:rPr>
              <w:t>peciali</w:t>
            </w:r>
            <w:r w:rsidR="002D2D9E">
              <w:rPr>
                <w:szCs w:val="24"/>
              </w:rPr>
              <w:t xml:space="preserve">ųjų sąlygų </w:t>
            </w:r>
            <w:r>
              <w:rPr>
                <w:szCs w:val="24"/>
              </w:rPr>
              <w:t xml:space="preserve">4.3.1. </w:t>
            </w:r>
            <w:r w:rsidRPr="00987F12">
              <w:rPr>
                <w:szCs w:val="24"/>
              </w:rPr>
              <w:t xml:space="preserve">punkte nurodyto </w:t>
            </w:r>
            <w:r>
              <w:rPr>
                <w:szCs w:val="24"/>
              </w:rPr>
              <w:t>Prekių tiekimo</w:t>
            </w:r>
            <w:r w:rsidRPr="00987F12">
              <w:rPr>
                <w:szCs w:val="24"/>
              </w:rPr>
              <w:t xml:space="preserve"> termino.</w:t>
            </w:r>
          </w:p>
          <w:p w14:paraId="3BFEEE8F" w14:textId="1BAF404E" w:rsidR="0088112C" w:rsidRPr="00987F12" w:rsidRDefault="0088112C" w:rsidP="0088112C">
            <w:pPr>
              <w:jc w:val="both"/>
              <w:rPr>
                <w:szCs w:val="24"/>
              </w:rPr>
            </w:pPr>
            <w:r>
              <w:rPr>
                <w:szCs w:val="24"/>
              </w:rPr>
              <w:t>11.1.3.</w:t>
            </w:r>
            <w:r w:rsidRPr="00987F12">
              <w:rPr>
                <w:szCs w:val="24"/>
              </w:rPr>
              <w:t xml:space="preserve"> </w:t>
            </w:r>
            <w:r>
              <w:rPr>
                <w:b/>
                <w:szCs w:val="24"/>
              </w:rPr>
              <w:t>Tiekėjas</w:t>
            </w:r>
            <w:r w:rsidRPr="00987F12">
              <w:rPr>
                <w:szCs w:val="24"/>
              </w:rPr>
              <w:t xml:space="preserve"> per </w:t>
            </w:r>
            <w:r>
              <w:rPr>
                <w:b/>
                <w:szCs w:val="24"/>
              </w:rPr>
              <w:t>Pirkėjo</w:t>
            </w:r>
            <w:r w:rsidRPr="00987F12">
              <w:rPr>
                <w:szCs w:val="24"/>
              </w:rPr>
              <w:t xml:space="preserve"> nustatytą terminą </w:t>
            </w:r>
            <w:r>
              <w:rPr>
                <w:b/>
                <w:szCs w:val="24"/>
              </w:rPr>
              <w:t xml:space="preserve">Pirkėjui </w:t>
            </w:r>
            <w:r w:rsidRPr="00987F12">
              <w:rPr>
                <w:szCs w:val="24"/>
              </w:rPr>
              <w:t>nepateikia Sut</w:t>
            </w:r>
            <w:r>
              <w:rPr>
                <w:szCs w:val="24"/>
              </w:rPr>
              <w:t>a</w:t>
            </w:r>
            <w:r w:rsidR="00211B1B">
              <w:rPr>
                <w:szCs w:val="24"/>
              </w:rPr>
              <w:t xml:space="preserve">rties </w:t>
            </w:r>
            <w:r w:rsidR="002D2D9E">
              <w:rPr>
                <w:szCs w:val="24"/>
              </w:rPr>
              <w:t>S</w:t>
            </w:r>
            <w:r w:rsidR="00211B1B">
              <w:rPr>
                <w:szCs w:val="24"/>
              </w:rPr>
              <w:t>peciali</w:t>
            </w:r>
            <w:r w:rsidR="002D2D9E">
              <w:rPr>
                <w:szCs w:val="24"/>
              </w:rPr>
              <w:t xml:space="preserve">ųjų sąlygų </w:t>
            </w:r>
            <w:r w:rsidR="00211B1B">
              <w:rPr>
                <w:szCs w:val="24"/>
              </w:rPr>
              <w:t>15.1.1</w:t>
            </w:r>
            <w:r w:rsidRPr="00987F12">
              <w:rPr>
                <w:szCs w:val="24"/>
              </w:rPr>
              <w:t xml:space="preserve"> punkte nurodytų dokumentų.</w:t>
            </w:r>
          </w:p>
          <w:p w14:paraId="3E12C6C8" w14:textId="5B9EFD8E" w:rsidR="0088112C" w:rsidRPr="00987F12" w:rsidRDefault="0088112C" w:rsidP="0088112C">
            <w:pPr>
              <w:jc w:val="both"/>
              <w:rPr>
                <w:szCs w:val="24"/>
              </w:rPr>
            </w:pPr>
            <w:r>
              <w:rPr>
                <w:szCs w:val="24"/>
              </w:rPr>
              <w:t>11.1.4.</w:t>
            </w:r>
            <w:r w:rsidRPr="00987F12">
              <w:rPr>
                <w:szCs w:val="24"/>
              </w:rPr>
              <w:t xml:space="preserve"> Paaiškėja, kad yra aplinkybė, atitinkanti bent vieną iš Viešųjų pirkimo įstatymo 45 straipsnio 2</w:t>
            </w:r>
            <w:r w:rsidRPr="00987F12">
              <w:rPr>
                <w:szCs w:val="24"/>
                <w:vertAlign w:val="superscript"/>
              </w:rPr>
              <w:t>1</w:t>
            </w:r>
            <w:r w:rsidRPr="00987F12">
              <w:rPr>
                <w:szCs w:val="24"/>
              </w:rPr>
              <w:t xml:space="preserve"> dalyje išvardintų sąlygų.</w:t>
            </w:r>
          </w:p>
          <w:p w14:paraId="7DDBA85B" w14:textId="735AA439" w:rsidR="00BB55AB" w:rsidRPr="0088112C" w:rsidRDefault="0088112C" w:rsidP="00527312">
            <w:pPr>
              <w:jc w:val="both"/>
              <w:rPr>
                <w:kern w:val="2"/>
                <w:szCs w:val="24"/>
              </w:rPr>
            </w:pPr>
            <w:r>
              <w:rPr>
                <w:szCs w:val="24"/>
              </w:rPr>
              <w:t>11.1.5</w:t>
            </w:r>
            <w:r w:rsidRPr="00987F12">
              <w:rPr>
                <w:szCs w:val="24"/>
              </w:rPr>
              <w:t>. Sutartis gali būti nutraukta ir kit</w:t>
            </w:r>
            <w:r>
              <w:rPr>
                <w:szCs w:val="24"/>
              </w:rPr>
              <w:t xml:space="preserve">ais Sutarties </w:t>
            </w:r>
            <w:r w:rsidR="00527312">
              <w:rPr>
                <w:szCs w:val="24"/>
              </w:rPr>
              <w:t>B</w:t>
            </w:r>
            <w:r>
              <w:rPr>
                <w:szCs w:val="24"/>
              </w:rPr>
              <w:t>endro</w:t>
            </w:r>
            <w:r w:rsidR="00527312">
              <w:rPr>
                <w:szCs w:val="24"/>
              </w:rPr>
              <w:t xml:space="preserve">siose sąlygose </w:t>
            </w:r>
            <w:r w:rsidRPr="00987F12">
              <w:rPr>
                <w:szCs w:val="24"/>
              </w:rPr>
              <w:t>numatytais atvejais</w:t>
            </w:r>
            <w:r w:rsidRPr="00987F12">
              <w:rPr>
                <w:i/>
                <w:szCs w:val="24"/>
              </w:rPr>
              <w:t>.</w:t>
            </w:r>
          </w:p>
        </w:tc>
      </w:tr>
      <w:tr w:rsidR="005A5832" w14:paraId="126E6EEA" w14:textId="77777777">
        <w:trPr>
          <w:trHeight w:val="300"/>
        </w:trPr>
        <w:tc>
          <w:tcPr>
            <w:tcW w:w="2532" w:type="dxa"/>
          </w:tcPr>
          <w:p w14:paraId="3E692496" w14:textId="77777777" w:rsidR="005A5832" w:rsidRDefault="00A10867" w:rsidP="00CB225C">
            <w:pPr>
              <w:jc w:val="both"/>
              <w:rPr>
                <w:b/>
                <w:bCs/>
                <w:kern w:val="2"/>
                <w:szCs w:val="24"/>
              </w:rPr>
            </w:pPr>
            <w:r w:rsidRPr="007748D2">
              <w:rPr>
                <w:b/>
                <w:bCs/>
                <w:kern w:val="2"/>
                <w:szCs w:val="24"/>
              </w:rPr>
              <w:t>11.2. Esminiai Sutarties pažeidimai</w:t>
            </w:r>
          </w:p>
          <w:p w14:paraId="62AD5466" w14:textId="77777777" w:rsidR="005A5832" w:rsidRDefault="005A5832" w:rsidP="00CB225C">
            <w:pPr>
              <w:jc w:val="both"/>
              <w:rPr>
                <w:b/>
                <w:bCs/>
                <w:kern w:val="2"/>
                <w:szCs w:val="24"/>
              </w:rPr>
            </w:pPr>
          </w:p>
        </w:tc>
        <w:tc>
          <w:tcPr>
            <w:tcW w:w="7003" w:type="dxa"/>
            <w:gridSpan w:val="3"/>
          </w:tcPr>
          <w:p w14:paraId="414331B2" w14:textId="77777777" w:rsidR="005A5832" w:rsidRPr="00FD297B" w:rsidRDefault="00A10867" w:rsidP="00CB225C">
            <w:pPr>
              <w:jc w:val="both"/>
              <w:rPr>
                <w:kern w:val="2"/>
                <w:szCs w:val="24"/>
              </w:rPr>
            </w:pPr>
            <w:r w:rsidRPr="00FD297B">
              <w:rPr>
                <w:kern w:val="2"/>
                <w:szCs w:val="24"/>
              </w:rPr>
              <w:t>11.2.1. jeigu Tiekėjas nevykdo prisiimtų įsipareigojimų už Sutartyje nustatytą Sutarties kainą / įkainius;</w:t>
            </w:r>
          </w:p>
          <w:p w14:paraId="49D65753" w14:textId="77777777" w:rsidR="005A5832" w:rsidRPr="00FD297B" w:rsidRDefault="00A10867" w:rsidP="00CB225C">
            <w:pPr>
              <w:jc w:val="both"/>
              <w:rPr>
                <w:kern w:val="2"/>
                <w:szCs w:val="24"/>
              </w:rPr>
            </w:pPr>
            <w:r w:rsidRPr="00FD297B">
              <w:rPr>
                <w:kern w:val="2"/>
                <w:szCs w:val="24"/>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3EE0E6F1" w14:textId="50C58CDF" w:rsidR="005A5832" w:rsidRPr="00FD297B" w:rsidRDefault="00A10867" w:rsidP="00CB225C">
            <w:pPr>
              <w:jc w:val="both"/>
              <w:rPr>
                <w:kern w:val="2"/>
                <w:szCs w:val="24"/>
              </w:rPr>
            </w:pPr>
            <w:r w:rsidRPr="00FD297B">
              <w:rPr>
                <w:kern w:val="2"/>
                <w:szCs w:val="24"/>
              </w:rPr>
              <w:t xml:space="preserve">11.2.3.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FD297B" w:rsidRPr="00FD297B">
              <w:rPr>
                <w:kern w:val="2"/>
                <w:szCs w:val="24"/>
              </w:rPr>
              <w:t>10 (dešimt)</w:t>
            </w:r>
            <w:r w:rsidRPr="00FD297B">
              <w:rPr>
                <w:kern w:val="2"/>
                <w:szCs w:val="24"/>
              </w:rPr>
              <w:t xml:space="preserve"> dienų neištaiso pažeidimų;</w:t>
            </w:r>
          </w:p>
          <w:p w14:paraId="55087295" w14:textId="591BBC58" w:rsidR="005A5832" w:rsidRPr="00FD297B" w:rsidRDefault="00A10867" w:rsidP="00CB225C">
            <w:pPr>
              <w:spacing w:line="257" w:lineRule="auto"/>
              <w:jc w:val="both"/>
              <w:rPr>
                <w:rFonts w:eastAsia="Arial"/>
                <w:kern w:val="2"/>
                <w:szCs w:val="24"/>
                <w:lang w:val="lt"/>
              </w:rPr>
            </w:pPr>
            <w:r w:rsidRPr="00FD297B">
              <w:rPr>
                <w:rFonts w:eastAsia="Arial"/>
                <w:kern w:val="2"/>
                <w:szCs w:val="24"/>
                <w:lang w:val="lt"/>
              </w:rPr>
              <w:t xml:space="preserve">11.2.4. jeigu Tiekėjas nesilaiko Sutartyje nustatytų Prekių tiekimo terminų 2 (du) kartus iš eilės arba vėluoja pristatyti Prekes daugiau nei </w:t>
            </w:r>
            <w:r w:rsidR="00D17771" w:rsidRPr="00FD297B">
              <w:rPr>
                <w:rFonts w:eastAsia="Arial"/>
                <w:kern w:val="2"/>
                <w:szCs w:val="24"/>
                <w:lang w:val="lt"/>
              </w:rPr>
              <w:t xml:space="preserve">10 (dešimt) dienų </w:t>
            </w:r>
            <w:r w:rsidRPr="00FD297B">
              <w:rPr>
                <w:rFonts w:eastAsia="Arial"/>
                <w:kern w:val="2"/>
                <w:szCs w:val="24"/>
                <w:lang w:val="lt"/>
              </w:rPr>
              <w:t>Sutartyje nustatytas Prekių pristatymo terminas;</w:t>
            </w:r>
          </w:p>
          <w:p w14:paraId="40209F76" w14:textId="77777777" w:rsidR="005A5832" w:rsidRPr="00FD297B" w:rsidRDefault="00A10867" w:rsidP="00CB225C">
            <w:pPr>
              <w:tabs>
                <w:tab w:val="left" w:pos="567"/>
                <w:tab w:val="left" w:pos="851"/>
                <w:tab w:val="left" w:pos="992"/>
                <w:tab w:val="left" w:pos="1134"/>
              </w:tabs>
              <w:spacing w:line="257" w:lineRule="auto"/>
              <w:jc w:val="both"/>
              <w:rPr>
                <w:rFonts w:eastAsia="Arial"/>
                <w:kern w:val="2"/>
                <w:szCs w:val="24"/>
                <w:lang w:val="lt"/>
              </w:rPr>
            </w:pPr>
            <w:r w:rsidRPr="00FD297B">
              <w:rPr>
                <w:rFonts w:eastAsia="Arial"/>
                <w:kern w:val="2"/>
                <w:szCs w:val="24"/>
                <w:lang w:val="lt"/>
              </w:rPr>
              <w:t>11.2.5. jeigu Tiekėjas pažeidžia Prekių pristatymo terminus ir priskaičiuotų netesybų už vėlavimą suma viršija 20 (dvidešimt) proc. Pradinės sutarties vertės;</w:t>
            </w:r>
          </w:p>
          <w:p w14:paraId="3E9249D5" w14:textId="77777777" w:rsidR="005A5832" w:rsidRPr="00FD297B" w:rsidRDefault="00A10867" w:rsidP="00CB225C">
            <w:pPr>
              <w:tabs>
                <w:tab w:val="left" w:pos="567"/>
                <w:tab w:val="left" w:pos="851"/>
                <w:tab w:val="left" w:pos="992"/>
                <w:tab w:val="left" w:pos="1134"/>
              </w:tabs>
              <w:spacing w:line="257" w:lineRule="auto"/>
              <w:jc w:val="both"/>
              <w:rPr>
                <w:rFonts w:eastAsia="Arial"/>
                <w:kern w:val="2"/>
                <w:szCs w:val="24"/>
                <w:lang w:val="lt"/>
              </w:rPr>
            </w:pPr>
            <w:r w:rsidRPr="00FD297B">
              <w:rPr>
                <w:rFonts w:eastAsia="Arial"/>
                <w:kern w:val="2"/>
                <w:szCs w:val="24"/>
                <w:lang w:val="lt"/>
              </w:rPr>
              <w:t>11.2.6. Tiekėjas pažeidžia Prekių pristatymo terminus ir dėl Prekių pristatymo vėlavimo Prekės tampa nebereikalingos;</w:t>
            </w:r>
          </w:p>
          <w:p w14:paraId="0D2753AA" w14:textId="77777777" w:rsidR="005A5832" w:rsidRPr="00FD297B" w:rsidRDefault="00A10867" w:rsidP="00CB225C">
            <w:pPr>
              <w:tabs>
                <w:tab w:val="left" w:pos="567"/>
                <w:tab w:val="left" w:pos="851"/>
                <w:tab w:val="left" w:pos="992"/>
                <w:tab w:val="left" w:pos="1134"/>
              </w:tabs>
              <w:spacing w:line="257" w:lineRule="auto"/>
              <w:jc w:val="both"/>
              <w:rPr>
                <w:rFonts w:eastAsia="Arial"/>
                <w:kern w:val="2"/>
                <w:szCs w:val="24"/>
                <w:lang w:val="lt"/>
              </w:rPr>
            </w:pPr>
            <w:r w:rsidRPr="00FD297B">
              <w:rPr>
                <w:rFonts w:eastAsia="Arial"/>
                <w:kern w:val="2"/>
                <w:szCs w:val="24"/>
                <w:lang w:val="lt"/>
              </w:rPr>
              <w:t>11.2.7. Tiekėjas daugiau kaip 2 (du) kartus pristato Prekes, kurios neatitinka Sutartyje ir (ar) Įstatymuose nustatytų reikalavimų Prekėms;</w:t>
            </w:r>
          </w:p>
          <w:p w14:paraId="38C147B9" w14:textId="77777777" w:rsidR="005A5832" w:rsidRPr="00FD297B" w:rsidRDefault="00A10867" w:rsidP="00CB225C">
            <w:pPr>
              <w:tabs>
                <w:tab w:val="left" w:pos="567"/>
                <w:tab w:val="left" w:pos="851"/>
                <w:tab w:val="left" w:pos="992"/>
                <w:tab w:val="left" w:pos="1134"/>
              </w:tabs>
              <w:spacing w:line="257" w:lineRule="auto"/>
              <w:jc w:val="both"/>
              <w:rPr>
                <w:rFonts w:eastAsia="Arial"/>
                <w:kern w:val="2"/>
                <w:szCs w:val="24"/>
                <w:lang w:val="lt"/>
              </w:rPr>
            </w:pPr>
            <w:r w:rsidRPr="00FD297B">
              <w:rPr>
                <w:rFonts w:eastAsia="Arial"/>
                <w:kern w:val="2"/>
                <w:szCs w:val="24"/>
                <w:lang w:val="lt"/>
              </w:rPr>
              <w:t>11.2.8. Tiekėjo kvalifikacija tapo nebeatitinkančia pirkimo dokumentuose nustatytų Sutarties tinkamam vykdymui būtinų reikalavimų ir šie neatitikimai nebuvo ištaisyti per 14 (keturiolika) kalendorinių dienų nuo kvalifikacijos tapimo neatitinkančia dienos;</w:t>
            </w:r>
          </w:p>
          <w:p w14:paraId="69E94910" w14:textId="77777777" w:rsidR="005A5832" w:rsidRPr="00FD297B" w:rsidRDefault="00A10867" w:rsidP="00CB225C">
            <w:pPr>
              <w:tabs>
                <w:tab w:val="left" w:pos="567"/>
                <w:tab w:val="left" w:pos="851"/>
                <w:tab w:val="left" w:pos="992"/>
                <w:tab w:val="left" w:pos="1134"/>
              </w:tabs>
              <w:spacing w:line="257" w:lineRule="auto"/>
              <w:jc w:val="both"/>
              <w:rPr>
                <w:rFonts w:eastAsia="Arial"/>
                <w:kern w:val="2"/>
                <w:szCs w:val="24"/>
                <w:lang w:val="lt"/>
              </w:rPr>
            </w:pPr>
            <w:r w:rsidRPr="00FD297B">
              <w:rPr>
                <w:rFonts w:eastAsia="Arial"/>
                <w:kern w:val="2"/>
                <w:szCs w:val="24"/>
                <w:lang w:val="lt"/>
              </w:rPr>
              <w:t>11.2.9. Tiekėjas pažeidžia šios Sutarties nuostatas, reglamentuojančias konkurenciją, intelektinės nuosavybės ar konfidencialios informacijos valdymą;</w:t>
            </w:r>
          </w:p>
          <w:p w14:paraId="720A6F3C" w14:textId="77777777" w:rsidR="005A5832" w:rsidRPr="00FD297B" w:rsidRDefault="00A10867" w:rsidP="00CB225C">
            <w:pPr>
              <w:spacing w:line="257" w:lineRule="auto"/>
              <w:jc w:val="both"/>
              <w:rPr>
                <w:rFonts w:eastAsia="Arial"/>
                <w:kern w:val="2"/>
                <w:szCs w:val="24"/>
                <w:lang w:val="lt"/>
              </w:rPr>
            </w:pPr>
            <w:r w:rsidRPr="00FD297B">
              <w:rPr>
                <w:rFonts w:eastAsia="Arial"/>
                <w:kern w:val="2"/>
                <w:szCs w:val="24"/>
                <w:lang w:val="lt"/>
              </w:rPr>
              <w:t>11.2.10. Tiekėjas pažeidžia Bendrųjų sąlygų nuostatas dėl Sutarties vykdymui pasitelkiamų naujų subtiekėjų ir (ar specialistų) / esamų subtiekėjų ir (ar) specialistų keitimo.</w:t>
            </w:r>
          </w:p>
          <w:p w14:paraId="35A4E83E" w14:textId="7C8F50A2" w:rsidR="00CF4A81" w:rsidRDefault="00CF4A81" w:rsidP="002D2D9E">
            <w:pPr>
              <w:spacing w:line="257" w:lineRule="auto"/>
              <w:jc w:val="both"/>
              <w:rPr>
                <w:rFonts w:eastAsia="Arial"/>
                <w:color w:val="FF0000"/>
                <w:kern w:val="2"/>
                <w:szCs w:val="24"/>
              </w:rPr>
            </w:pPr>
            <w:r w:rsidRPr="00CF4A81">
              <w:rPr>
                <w:rFonts w:eastAsia="Arial"/>
                <w:kern w:val="2"/>
                <w:szCs w:val="24"/>
                <w:lang w:val="lt"/>
              </w:rPr>
              <w:t xml:space="preserve">11.2.11. </w:t>
            </w:r>
            <w:r w:rsidR="00D17771" w:rsidRPr="00D17771">
              <w:rPr>
                <w:rFonts w:eastAsia="Arial"/>
                <w:kern w:val="2"/>
                <w:szCs w:val="24"/>
                <w:lang w:val="lt"/>
              </w:rPr>
              <w:t xml:space="preserve">Tiekėjas pažeidžia </w:t>
            </w:r>
            <w:r w:rsidRPr="00CF4A81">
              <w:t xml:space="preserve">Sutarties </w:t>
            </w:r>
            <w:r w:rsidR="002D2D9E">
              <w:t>S</w:t>
            </w:r>
            <w:r w:rsidRPr="00CF4A81">
              <w:t>peciali</w:t>
            </w:r>
            <w:r w:rsidR="002D2D9E">
              <w:t>ųjų sąlygų</w:t>
            </w:r>
            <w:r w:rsidR="00EF347F">
              <w:t xml:space="preserve"> </w:t>
            </w:r>
            <w:r w:rsidR="00D17771">
              <w:t xml:space="preserve">15.1.1 ir </w:t>
            </w:r>
            <w:r w:rsidRPr="00CF4A81">
              <w:t xml:space="preserve"> 15.1.2. punkt</w:t>
            </w:r>
            <w:r w:rsidR="00D17771">
              <w:t>uose</w:t>
            </w:r>
            <w:r w:rsidRPr="00CF4A81">
              <w:t xml:space="preserve"> nurodyt</w:t>
            </w:r>
            <w:r w:rsidR="00D17771">
              <w:t>as</w:t>
            </w:r>
            <w:r w:rsidRPr="00CF4A81">
              <w:t xml:space="preserve"> sąlyg</w:t>
            </w:r>
            <w:r w:rsidR="00D17771">
              <w:t>as</w:t>
            </w:r>
            <w:r w:rsidRPr="00CF4A81">
              <w:t xml:space="preserve"> </w:t>
            </w:r>
          </w:p>
        </w:tc>
      </w:tr>
      <w:tr w:rsidR="005A5832" w14:paraId="24455B2E" w14:textId="77777777">
        <w:trPr>
          <w:trHeight w:val="300"/>
        </w:trPr>
        <w:tc>
          <w:tcPr>
            <w:tcW w:w="9535" w:type="dxa"/>
            <w:gridSpan w:val="4"/>
          </w:tcPr>
          <w:p w14:paraId="31A1B910" w14:textId="77777777" w:rsidR="005A5832" w:rsidRDefault="00A10867" w:rsidP="00CB225C">
            <w:pPr>
              <w:jc w:val="both"/>
              <w:rPr>
                <w:kern w:val="2"/>
                <w:szCs w:val="24"/>
              </w:rPr>
            </w:pPr>
            <w:r w:rsidRPr="005362F9">
              <w:rPr>
                <w:b/>
                <w:bCs/>
                <w:kern w:val="2"/>
                <w:szCs w:val="24"/>
              </w:rPr>
              <w:t xml:space="preserve">12. APLINKOSAUGINIAI IR SOCIALINIAI KRITERIJAI </w:t>
            </w:r>
            <w:r w:rsidRPr="005362F9">
              <w:rPr>
                <w:kern w:val="2"/>
                <w:szCs w:val="24"/>
              </w:rPr>
              <w:t>(taikoma, jeigu aplinkosauginiai ir (arba) socialiniai kriterijai nustatomi kaip Sutarties vykdymo sąlygos)</w:t>
            </w:r>
          </w:p>
        </w:tc>
      </w:tr>
      <w:tr w:rsidR="005A5832" w14:paraId="66F575EB" w14:textId="77777777">
        <w:trPr>
          <w:trHeight w:val="300"/>
        </w:trPr>
        <w:tc>
          <w:tcPr>
            <w:tcW w:w="2532" w:type="dxa"/>
          </w:tcPr>
          <w:p w14:paraId="13C7A850" w14:textId="77777777" w:rsidR="005A5832" w:rsidRDefault="00A10867" w:rsidP="00CB225C">
            <w:pPr>
              <w:jc w:val="both"/>
              <w:rPr>
                <w:b/>
                <w:bCs/>
                <w:kern w:val="2"/>
                <w:szCs w:val="24"/>
              </w:rPr>
            </w:pPr>
            <w:r>
              <w:rPr>
                <w:b/>
                <w:bCs/>
                <w:kern w:val="2"/>
                <w:szCs w:val="24"/>
              </w:rPr>
              <w:t>12.1. Aplinkosauginių kriterijų nustatymo teisinis pagrindas</w:t>
            </w:r>
          </w:p>
        </w:tc>
        <w:tc>
          <w:tcPr>
            <w:tcW w:w="7003" w:type="dxa"/>
            <w:gridSpan w:val="3"/>
          </w:tcPr>
          <w:p w14:paraId="6D90CC2B" w14:textId="57D4D887" w:rsidR="005A5832" w:rsidRPr="002C61B5" w:rsidRDefault="00A10867" w:rsidP="002B03E1">
            <w:pPr>
              <w:suppressAutoHyphens/>
              <w:jc w:val="both"/>
              <w:rPr>
                <w:b/>
                <w:bCs/>
                <w:lang w:eastAsia="lt-LT"/>
              </w:rPr>
            </w:pPr>
            <w:r w:rsidRPr="005362F9">
              <w:rPr>
                <w:color w:val="000000"/>
                <w:kern w:val="2"/>
                <w:szCs w:val="24"/>
                <w:shd w:val="clear" w:color="auto" w:fill="FFFFFF"/>
              </w:rPr>
              <w:t xml:space="preserve">Aplinkosauginiai kriterijai Prekėms nustatomi vadovaujantis </w:t>
            </w:r>
            <w:r w:rsidRPr="005362F9">
              <w:rPr>
                <w:color w:val="000000"/>
                <w:kern w:val="2"/>
                <w:szCs w:val="24"/>
              </w:rPr>
              <w:t xml:space="preserve">Aplinkos apsaugos kriterijų taikymo, vykdant žaliuosius pirkimus, </w:t>
            </w:r>
            <w:r w:rsidR="002C61B5">
              <w:rPr>
                <w:color w:val="000000"/>
                <w:kern w:val="2"/>
                <w:szCs w:val="24"/>
              </w:rPr>
              <w:t>tvarkos apraš</w:t>
            </w:r>
            <w:r w:rsidR="002B03E1">
              <w:rPr>
                <w:color w:val="000000"/>
                <w:kern w:val="2"/>
                <w:szCs w:val="24"/>
              </w:rPr>
              <w:t>u</w:t>
            </w:r>
            <w:r w:rsidR="002C61B5">
              <w:rPr>
                <w:color w:val="000000"/>
                <w:kern w:val="2"/>
                <w:szCs w:val="24"/>
              </w:rPr>
              <w:t>, patvirtint</w:t>
            </w:r>
            <w:r w:rsidR="002B03E1">
              <w:rPr>
                <w:color w:val="000000"/>
                <w:kern w:val="2"/>
                <w:szCs w:val="24"/>
              </w:rPr>
              <w:t>u</w:t>
            </w:r>
            <w:r w:rsidR="002C61B5">
              <w:rPr>
                <w:color w:val="000000"/>
                <w:kern w:val="2"/>
                <w:szCs w:val="24"/>
              </w:rPr>
              <w:t xml:space="preserve"> </w:t>
            </w:r>
            <w:r w:rsidR="002B03E1">
              <w:rPr>
                <w:color w:val="000000"/>
                <w:kern w:val="2"/>
                <w:szCs w:val="24"/>
              </w:rPr>
              <w:t xml:space="preserve">2011 m. birželio 28 d. įsakymu </w:t>
            </w:r>
            <w:r w:rsidR="002B03E1" w:rsidRPr="00F33C13">
              <w:rPr>
                <w:color w:val="000000"/>
                <w:kern w:val="2"/>
                <w:szCs w:val="24"/>
              </w:rPr>
              <w:t>D1-508</w:t>
            </w:r>
            <w:r w:rsidR="002B03E1">
              <w:rPr>
                <w:color w:val="000000"/>
                <w:kern w:val="2"/>
                <w:szCs w:val="24"/>
                <w:shd w:val="clear" w:color="auto" w:fill="FFFFFF"/>
              </w:rPr>
              <w:t xml:space="preserve"> „Dėl Aplinkos apsaugos kriterijų taikymo, vykdant žaliuosius pirkimus, tvarkos aprašo patvirtinimo“ </w:t>
            </w:r>
            <w:r w:rsidR="002F6643" w:rsidRPr="005362F9">
              <w:rPr>
                <w:color w:val="000000"/>
                <w:kern w:val="2"/>
                <w:szCs w:val="24"/>
                <w:shd w:val="clear" w:color="auto" w:fill="FFFFFF"/>
              </w:rPr>
              <w:t>(toliau – Tvarkos aprašas).</w:t>
            </w:r>
          </w:p>
        </w:tc>
      </w:tr>
      <w:tr w:rsidR="005A5832" w14:paraId="25ABEAE1" w14:textId="77777777">
        <w:trPr>
          <w:trHeight w:val="300"/>
        </w:trPr>
        <w:tc>
          <w:tcPr>
            <w:tcW w:w="2532" w:type="dxa"/>
          </w:tcPr>
          <w:p w14:paraId="71B9B294" w14:textId="77777777" w:rsidR="005A5832" w:rsidRDefault="00A10867" w:rsidP="00CB225C">
            <w:pPr>
              <w:jc w:val="both"/>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7C04BB6B" w14:textId="77777777" w:rsidR="005A5832" w:rsidRDefault="005A5832" w:rsidP="00CB225C">
            <w:pPr>
              <w:jc w:val="both"/>
              <w:rPr>
                <w:kern w:val="2"/>
                <w:szCs w:val="24"/>
                <w:shd w:val="clear" w:color="auto" w:fill="FFFFFF"/>
              </w:rPr>
            </w:pPr>
          </w:p>
          <w:p w14:paraId="24565E11" w14:textId="23952C0D" w:rsidR="005A5832" w:rsidRDefault="00A10867" w:rsidP="00CB225C">
            <w:pPr>
              <w:jc w:val="both"/>
              <w:rPr>
                <w:kern w:val="2"/>
                <w:szCs w:val="24"/>
                <w:shd w:val="clear" w:color="auto" w:fill="FFFFFF"/>
              </w:rPr>
            </w:pPr>
            <w:r w:rsidRPr="005362F9">
              <w:rPr>
                <w:kern w:val="2"/>
                <w:szCs w:val="24"/>
                <w:shd w:val="clear" w:color="auto" w:fill="FFFFFF"/>
              </w:rPr>
              <w:t>Netaikoma</w:t>
            </w:r>
          </w:p>
          <w:p w14:paraId="206389D8" w14:textId="77777777" w:rsidR="005A5832" w:rsidRDefault="005A5832" w:rsidP="00CB225C">
            <w:pPr>
              <w:jc w:val="both"/>
              <w:rPr>
                <w:color w:val="008080"/>
                <w:szCs w:val="24"/>
              </w:rPr>
            </w:pPr>
          </w:p>
        </w:tc>
      </w:tr>
      <w:tr w:rsidR="005A5832" w14:paraId="340EEFE6" w14:textId="77777777">
        <w:trPr>
          <w:trHeight w:val="300"/>
        </w:trPr>
        <w:tc>
          <w:tcPr>
            <w:tcW w:w="2532" w:type="dxa"/>
          </w:tcPr>
          <w:p w14:paraId="4F5E712F" w14:textId="77777777" w:rsidR="005A5832" w:rsidRDefault="00A10867" w:rsidP="00CB225C">
            <w:pPr>
              <w:jc w:val="both"/>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6F79F091" w14:textId="1BFC2C04" w:rsidR="007F31B2" w:rsidRPr="007F31B2" w:rsidRDefault="002C61B5" w:rsidP="00CB225C">
            <w:pPr>
              <w:jc w:val="both"/>
              <w:rPr>
                <w:highlight w:val="green"/>
              </w:rPr>
            </w:pPr>
            <w:r>
              <w:rPr>
                <w:kern w:val="2"/>
                <w:szCs w:val="24"/>
                <w:shd w:val="clear" w:color="auto" w:fill="FFFFFF"/>
              </w:rPr>
              <w:t>Netaikoma</w:t>
            </w:r>
            <w:r w:rsidR="007F31B2" w:rsidRPr="005362F9">
              <w:t xml:space="preserve"> </w:t>
            </w:r>
          </w:p>
        </w:tc>
      </w:tr>
      <w:tr w:rsidR="005A5832" w14:paraId="7A3E9860" w14:textId="77777777">
        <w:trPr>
          <w:trHeight w:val="300"/>
        </w:trPr>
        <w:tc>
          <w:tcPr>
            <w:tcW w:w="2532" w:type="dxa"/>
          </w:tcPr>
          <w:p w14:paraId="3C1622E5" w14:textId="77777777" w:rsidR="005A5832" w:rsidRDefault="00A10867" w:rsidP="00CB225C">
            <w:pPr>
              <w:jc w:val="both"/>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38458AF3" w14:textId="77777777" w:rsidR="005A5832" w:rsidRDefault="005A5832" w:rsidP="00CB225C">
            <w:pPr>
              <w:jc w:val="both"/>
              <w:rPr>
                <w:kern w:val="2"/>
                <w:szCs w:val="24"/>
              </w:rPr>
            </w:pPr>
          </w:p>
          <w:p w14:paraId="5EF06B5C" w14:textId="77777777" w:rsidR="005A5832" w:rsidRDefault="00A10867" w:rsidP="00CB225C">
            <w:pPr>
              <w:jc w:val="both"/>
              <w:rPr>
                <w:kern w:val="2"/>
                <w:szCs w:val="24"/>
              </w:rPr>
            </w:pPr>
            <w:r w:rsidRPr="00292D5E">
              <w:rPr>
                <w:kern w:val="2"/>
                <w:szCs w:val="24"/>
              </w:rPr>
              <w:t>Netaikoma</w:t>
            </w:r>
          </w:p>
          <w:p w14:paraId="48539584" w14:textId="77777777" w:rsidR="005A5832" w:rsidRDefault="005A5832" w:rsidP="00CB225C">
            <w:pPr>
              <w:jc w:val="both"/>
              <w:rPr>
                <w:kern w:val="2"/>
                <w:szCs w:val="24"/>
              </w:rPr>
            </w:pPr>
          </w:p>
          <w:p w14:paraId="499BD4C6" w14:textId="77777777" w:rsidR="005A5832" w:rsidRDefault="005A5832" w:rsidP="00CB225C">
            <w:pPr>
              <w:jc w:val="both"/>
              <w:rPr>
                <w:kern w:val="2"/>
                <w:szCs w:val="24"/>
              </w:rPr>
            </w:pPr>
          </w:p>
        </w:tc>
      </w:tr>
      <w:tr w:rsidR="005A5832" w14:paraId="48857358" w14:textId="77777777">
        <w:trPr>
          <w:trHeight w:val="300"/>
        </w:trPr>
        <w:tc>
          <w:tcPr>
            <w:tcW w:w="2532" w:type="dxa"/>
          </w:tcPr>
          <w:p w14:paraId="4E68A305" w14:textId="77777777" w:rsidR="005A5832" w:rsidRDefault="00A10867" w:rsidP="00CB225C">
            <w:pPr>
              <w:jc w:val="both"/>
              <w:rPr>
                <w:b/>
                <w:bCs/>
                <w:kern w:val="2"/>
                <w:szCs w:val="24"/>
              </w:rPr>
            </w:pPr>
            <w:r>
              <w:rPr>
                <w:b/>
                <w:bCs/>
                <w:kern w:val="2"/>
                <w:szCs w:val="24"/>
              </w:rPr>
              <w:t>12.5. Su perkamomis Prekėmis susiję socialiniai kriterijai</w:t>
            </w:r>
          </w:p>
        </w:tc>
        <w:tc>
          <w:tcPr>
            <w:tcW w:w="7003" w:type="dxa"/>
            <w:gridSpan w:val="3"/>
          </w:tcPr>
          <w:p w14:paraId="1F42D24E" w14:textId="77777777" w:rsidR="005A5832" w:rsidRDefault="00A10867" w:rsidP="00CB225C">
            <w:pPr>
              <w:jc w:val="both"/>
              <w:rPr>
                <w:color w:val="000000"/>
                <w:kern w:val="2"/>
                <w:szCs w:val="24"/>
                <w:shd w:val="clear" w:color="auto" w:fill="FFFFFF"/>
              </w:rPr>
            </w:pPr>
            <w:r>
              <w:rPr>
                <w:color w:val="000000"/>
                <w:kern w:val="2"/>
                <w:szCs w:val="24"/>
                <w:shd w:val="clear" w:color="auto" w:fill="FFFFFF"/>
              </w:rPr>
              <w:t>Netaikoma</w:t>
            </w:r>
          </w:p>
          <w:p w14:paraId="618ACBDB" w14:textId="77777777" w:rsidR="005A5832" w:rsidRDefault="005A5832" w:rsidP="00CB225C">
            <w:pPr>
              <w:jc w:val="both"/>
              <w:rPr>
                <w:color w:val="000000"/>
                <w:kern w:val="2"/>
                <w:szCs w:val="24"/>
                <w:shd w:val="clear" w:color="auto" w:fill="FFFFFF"/>
              </w:rPr>
            </w:pPr>
          </w:p>
          <w:p w14:paraId="24BB8260" w14:textId="77777777" w:rsidR="005A5832" w:rsidRDefault="005A5832" w:rsidP="00CB225C">
            <w:pPr>
              <w:jc w:val="both"/>
              <w:rPr>
                <w:color w:val="0070C0"/>
                <w:kern w:val="2"/>
                <w:szCs w:val="24"/>
              </w:rPr>
            </w:pPr>
          </w:p>
        </w:tc>
      </w:tr>
      <w:tr w:rsidR="005A5832" w14:paraId="5DF26C0C" w14:textId="77777777">
        <w:trPr>
          <w:trHeight w:val="300"/>
        </w:trPr>
        <w:tc>
          <w:tcPr>
            <w:tcW w:w="9535" w:type="dxa"/>
            <w:gridSpan w:val="4"/>
          </w:tcPr>
          <w:p w14:paraId="42A6C1F9" w14:textId="77777777" w:rsidR="005A5832" w:rsidRDefault="00A10867" w:rsidP="00CB225C">
            <w:pPr>
              <w:jc w:val="both"/>
              <w:rPr>
                <w:b/>
                <w:bCs/>
                <w:kern w:val="2"/>
                <w:szCs w:val="24"/>
              </w:rPr>
            </w:pPr>
            <w:r>
              <w:rPr>
                <w:b/>
                <w:bCs/>
                <w:kern w:val="2"/>
                <w:szCs w:val="24"/>
              </w:rPr>
              <w:t xml:space="preserve">13. BENDRŲJŲ SĄLYGŲ PAKEITIMAI IR PAPILDYMAI </w:t>
            </w:r>
          </w:p>
          <w:p w14:paraId="126C407B" w14:textId="77777777" w:rsidR="005A5832" w:rsidRDefault="00A10867" w:rsidP="00CB225C">
            <w:pPr>
              <w:jc w:val="both"/>
              <w:rPr>
                <w:kern w:val="2"/>
                <w:szCs w:val="24"/>
              </w:rPr>
            </w:pPr>
            <w:r>
              <w:rPr>
                <w:kern w:val="2"/>
                <w:szCs w:val="24"/>
              </w:rPr>
              <w:t xml:space="preserve">(jeigu būtina dėl konkretaus Sutarties dalyko specifikos) </w:t>
            </w:r>
          </w:p>
        </w:tc>
      </w:tr>
      <w:tr w:rsidR="005A5832" w14:paraId="7543FDE0" w14:textId="77777777">
        <w:trPr>
          <w:trHeight w:val="300"/>
        </w:trPr>
        <w:tc>
          <w:tcPr>
            <w:tcW w:w="2532" w:type="dxa"/>
          </w:tcPr>
          <w:p w14:paraId="3827FF7F" w14:textId="77777777" w:rsidR="005A5832" w:rsidRDefault="00A10867" w:rsidP="00CB225C">
            <w:pPr>
              <w:jc w:val="both"/>
              <w:rPr>
                <w:b/>
                <w:bCs/>
                <w:kern w:val="2"/>
                <w:szCs w:val="24"/>
              </w:rPr>
            </w:pPr>
            <w:r>
              <w:rPr>
                <w:b/>
                <w:bCs/>
                <w:kern w:val="2"/>
                <w:szCs w:val="24"/>
              </w:rPr>
              <w:t xml:space="preserve">13.1. </w:t>
            </w:r>
          </w:p>
        </w:tc>
        <w:tc>
          <w:tcPr>
            <w:tcW w:w="7003" w:type="dxa"/>
            <w:gridSpan w:val="3"/>
          </w:tcPr>
          <w:p w14:paraId="0FBD892B" w14:textId="1901073D" w:rsidR="005A5832" w:rsidRPr="007B00B0" w:rsidRDefault="007B00B0" w:rsidP="00CB225C">
            <w:pPr>
              <w:jc w:val="both"/>
              <w:rPr>
                <w:kern w:val="2"/>
                <w:szCs w:val="24"/>
              </w:rPr>
            </w:pPr>
            <w:r w:rsidRPr="007B00B0">
              <w:rPr>
                <w:kern w:val="2"/>
                <w:szCs w:val="24"/>
              </w:rPr>
              <w:t>Netaikoma</w:t>
            </w:r>
          </w:p>
        </w:tc>
      </w:tr>
      <w:tr w:rsidR="005A5832" w14:paraId="14E06EFD" w14:textId="77777777">
        <w:trPr>
          <w:trHeight w:val="300"/>
        </w:trPr>
        <w:tc>
          <w:tcPr>
            <w:tcW w:w="9535" w:type="dxa"/>
            <w:gridSpan w:val="4"/>
          </w:tcPr>
          <w:p w14:paraId="38A45F15" w14:textId="77777777" w:rsidR="005A5832" w:rsidRDefault="00A10867" w:rsidP="00CB225C">
            <w:pPr>
              <w:jc w:val="both"/>
              <w:rPr>
                <w:b/>
                <w:bCs/>
                <w:kern w:val="2"/>
                <w:szCs w:val="24"/>
              </w:rPr>
            </w:pPr>
            <w:r>
              <w:rPr>
                <w:b/>
                <w:bCs/>
                <w:kern w:val="2"/>
                <w:szCs w:val="24"/>
              </w:rPr>
              <w:t>14. SUTARTIES PRIEDAI</w:t>
            </w:r>
          </w:p>
        </w:tc>
      </w:tr>
      <w:tr w:rsidR="005A5832" w14:paraId="0FC26A3C" w14:textId="77777777" w:rsidTr="00A20CF4">
        <w:trPr>
          <w:trHeight w:val="273"/>
        </w:trPr>
        <w:tc>
          <w:tcPr>
            <w:tcW w:w="2532" w:type="dxa"/>
          </w:tcPr>
          <w:p w14:paraId="010EA8E5" w14:textId="77777777" w:rsidR="005A5832" w:rsidRDefault="00A10867" w:rsidP="00CB225C">
            <w:pPr>
              <w:jc w:val="both"/>
              <w:rPr>
                <w:b/>
                <w:bCs/>
                <w:kern w:val="2"/>
                <w:szCs w:val="24"/>
              </w:rPr>
            </w:pPr>
            <w:r>
              <w:rPr>
                <w:b/>
                <w:bCs/>
                <w:kern w:val="2"/>
                <w:szCs w:val="24"/>
              </w:rPr>
              <w:t>14.1. Priedas Nr. 1</w:t>
            </w:r>
          </w:p>
        </w:tc>
        <w:tc>
          <w:tcPr>
            <w:tcW w:w="7003" w:type="dxa"/>
            <w:gridSpan w:val="3"/>
          </w:tcPr>
          <w:p w14:paraId="73E41339" w14:textId="563B04AA" w:rsidR="005A5832" w:rsidRPr="00A20CF4" w:rsidRDefault="00E607C7" w:rsidP="00CB225C">
            <w:pPr>
              <w:jc w:val="both"/>
              <w:rPr>
                <w:b/>
              </w:rPr>
            </w:pPr>
            <w:r w:rsidRPr="006746B6">
              <w:t xml:space="preserve"> „Techninė specifikacija“ </w:t>
            </w:r>
            <w:r w:rsidR="00705A5B">
              <w:t>2</w:t>
            </w:r>
            <w:r w:rsidRPr="006746B6">
              <w:t xml:space="preserve"> lapai;</w:t>
            </w:r>
          </w:p>
        </w:tc>
      </w:tr>
      <w:tr w:rsidR="00A20CF4" w14:paraId="705DFF33" w14:textId="77777777">
        <w:trPr>
          <w:trHeight w:val="300"/>
        </w:trPr>
        <w:tc>
          <w:tcPr>
            <w:tcW w:w="2532" w:type="dxa"/>
          </w:tcPr>
          <w:p w14:paraId="307226B0" w14:textId="20CADA0F" w:rsidR="00A20CF4" w:rsidRDefault="00A20CF4" w:rsidP="00A20CF4">
            <w:pPr>
              <w:jc w:val="both"/>
              <w:rPr>
                <w:b/>
                <w:bCs/>
                <w:kern w:val="2"/>
                <w:szCs w:val="24"/>
              </w:rPr>
            </w:pPr>
            <w:r>
              <w:rPr>
                <w:b/>
                <w:bCs/>
                <w:kern w:val="2"/>
                <w:szCs w:val="24"/>
              </w:rPr>
              <w:t>14.2. Priedas Nr. 2</w:t>
            </w:r>
          </w:p>
        </w:tc>
        <w:tc>
          <w:tcPr>
            <w:tcW w:w="7003" w:type="dxa"/>
            <w:gridSpan w:val="3"/>
          </w:tcPr>
          <w:p w14:paraId="2642EBD5" w14:textId="40DD300D" w:rsidR="00A20CF4" w:rsidRDefault="00A20CF4" w:rsidP="00A20CF4">
            <w:pPr>
              <w:jc w:val="both"/>
              <w:rPr>
                <w:b/>
                <w:bCs/>
                <w:kern w:val="2"/>
                <w:szCs w:val="24"/>
              </w:rPr>
            </w:pPr>
            <w:r>
              <w:t xml:space="preserve"> „Prekių nuomos įkainiai</w:t>
            </w:r>
            <w:r w:rsidRPr="006746B6">
              <w:t xml:space="preserve">“ </w:t>
            </w:r>
            <w:r>
              <w:t>3</w:t>
            </w:r>
            <w:r w:rsidRPr="006746B6">
              <w:t xml:space="preserve"> lapai.</w:t>
            </w:r>
          </w:p>
        </w:tc>
      </w:tr>
      <w:tr w:rsidR="00A20CF4" w14:paraId="0C2FC7E4" w14:textId="77777777">
        <w:trPr>
          <w:trHeight w:val="300"/>
        </w:trPr>
        <w:tc>
          <w:tcPr>
            <w:tcW w:w="2532" w:type="dxa"/>
          </w:tcPr>
          <w:p w14:paraId="1FD3489D" w14:textId="5829E9DF" w:rsidR="00A20CF4" w:rsidRDefault="00A20CF4" w:rsidP="004C73B2">
            <w:pPr>
              <w:jc w:val="both"/>
              <w:rPr>
                <w:b/>
                <w:bCs/>
                <w:kern w:val="2"/>
                <w:szCs w:val="24"/>
              </w:rPr>
            </w:pPr>
            <w:r>
              <w:rPr>
                <w:b/>
                <w:bCs/>
                <w:kern w:val="2"/>
                <w:szCs w:val="24"/>
              </w:rPr>
              <w:t xml:space="preserve">14.3. Priedas Nr. </w:t>
            </w:r>
            <w:r w:rsidR="004C73B2">
              <w:rPr>
                <w:b/>
                <w:bCs/>
                <w:kern w:val="2"/>
                <w:szCs w:val="24"/>
              </w:rPr>
              <w:t>3</w:t>
            </w:r>
          </w:p>
        </w:tc>
        <w:tc>
          <w:tcPr>
            <w:tcW w:w="7003" w:type="dxa"/>
            <w:gridSpan w:val="3"/>
          </w:tcPr>
          <w:p w14:paraId="0795782B" w14:textId="0736DABA" w:rsidR="00A20CF4" w:rsidRDefault="00A20CF4" w:rsidP="009D0677">
            <w:pPr>
              <w:jc w:val="both"/>
            </w:pPr>
            <w:r>
              <w:t xml:space="preserve"> „Pasiūlymas</w:t>
            </w:r>
            <w:r w:rsidRPr="006746B6">
              <w:t xml:space="preserve">“ </w:t>
            </w:r>
            <w:r w:rsidR="009D0677">
              <w:t>7</w:t>
            </w:r>
            <w:r w:rsidRPr="006746B6">
              <w:t xml:space="preserve"> lapai.</w:t>
            </w:r>
          </w:p>
        </w:tc>
      </w:tr>
      <w:tr w:rsidR="00A20CF4" w14:paraId="22E44CCA" w14:textId="77777777">
        <w:tc>
          <w:tcPr>
            <w:tcW w:w="9535" w:type="dxa"/>
            <w:gridSpan w:val="4"/>
          </w:tcPr>
          <w:p w14:paraId="33CB8CC6" w14:textId="77777777" w:rsidR="00A20CF4" w:rsidRDefault="00A20CF4" w:rsidP="00A20CF4">
            <w:pPr>
              <w:jc w:val="both"/>
              <w:rPr>
                <w:b/>
                <w:bCs/>
                <w:kern w:val="2"/>
                <w:szCs w:val="24"/>
              </w:rPr>
            </w:pPr>
            <w:r>
              <w:rPr>
                <w:b/>
                <w:bCs/>
                <w:kern w:val="2"/>
                <w:szCs w:val="24"/>
              </w:rPr>
              <w:t>15. KITOS SĄLYGOS</w:t>
            </w:r>
          </w:p>
        </w:tc>
      </w:tr>
      <w:tr w:rsidR="00A20CF4" w14:paraId="2BA3F695" w14:textId="77777777" w:rsidTr="00A72718">
        <w:tc>
          <w:tcPr>
            <w:tcW w:w="2532" w:type="dxa"/>
          </w:tcPr>
          <w:p w14:paraId="2B62B873" w14:textId="77777777" w:rsidR="00A20CF4" w:rsidRDefault="00A20CF4" w:rsidP="00A20CF4">
            <w:pPr>
              <w:jc w:val="both"/>
              <w:rPr>
                <w:b/>
                <w:bCs/>
                <w:kern w:val="2"/>
                <w:szCs w:val="24"/>
              </w:rPr>
            </w:pPr>
            <w:r>
              <w:rPr>
                <w:b/>
                <w:bCs/>
                <w:kern w:val="2"/>
                <w:szCs w:val="24"/>
              </w:rPr>
              <w:t>15.1.</w:t>
            </w:r>
          </w:p>
        </w:tc>
        <w:tc>
          <w:tcPr>
            <w:tcW w:w="7003" w:type="dxa"/>
            <w:gridSpan w:val="3"/>
          </w:tcPr>
          <w:p w14:paraId="054AF02B" w14:textId="22A097BA" w:rsidR="00A20CF4" w:rsidRPr="00A72718" w:rsidRDefault="00A20CF4" w:rsidP="00A20CF4">
            <w:pPr>
              <w:jc w:val="both"/>
              <w:rPr>
                <w:kern w:val="2"/>
                <w:szCs w:val="24"/>
                <w:shd w:val="clear" w:color="auto" w:fill="FFFFFF"/>
              </w:rPr>
            </w:pPr>
            <w:r w:rsidRPr="00A72718">
              <w:rPr>
                <w:kern w:val="2"/>
                <w:szCs w:val="24"/>
                <w:shd w:val="clear" w:color="auto" w:fill="FFFFFF"/>
              </w:rPr>
              <w:t xml:space="preserve">15.1.1. </w:t>
            </w:r>
            <w:r w:rsidRPr="009E479F">
              <w:rPr>
                <w:b/>
                <w:kern w:val="2"/>
                <w:szCs w:val="24"/>
                <w:shd w:val="clear" w:color="auto" w:fill="FFFFFF"/>
              </w:rPr>
              <w:t>Tiekėjas</w:t>
            </w:r>
            <w:r w:rsidRPr="00A72718">
              <w:rPr>
                <w:kern w:val="2"/>
                <w:szCs w:val="24"/>
                <w:shd w:val="clear" w:color="auto" w:fill="FFFFFF"/>
              </w:rPr>
              <w:t xml:space="preserve"> privalo užtikrinti, kad Sutarties sudarymo ir vykdymo metu neatsirastų aplinkybių, nurodytų Viešųjų pirkimų įstatymo 45 straipsnio 21 dalyje. </w:t>
            </w:r>
            <w:r w:rsidRPr="009E479F">
              <w:rPr>
                <w:b/>
                <w:kern w:val="2"/>
                <w:szCs w:val="24"/>
                <w:shd w:val="clear" w:color="auto" w:fill="FFFFFF"/>
              </w:rPr>
              <w:t>Pirkėjas</w:t>
            </w:r>
            <w:r w:rsidRPr="00A72718">
              <w:rPr>
                <w:kern w:val="2"/>
                <w:szCs w:val="24"/>
                <w:shd w:val="clear" w:color="auto" w:fill="FFFFFF"/>
              </w:rPr>
              <w:t xml:space="preserve"> turi teisę bet kuriuo metu pareikalauti </w:t>
            </w:r>
            <w:r>
              <w:rPr>
                <w:b/>
                <w:kern w:val="2"/>
                <w:szCs w:val="24"/>
                <w:shd w:val="clear" w:color="auto" w:fill="FFFFFF"/>
              </w:rPr>
              <w:t>Tiekėjo</w:t>
            </w:r>
            <w:r w:rsidRPr="00A72718">
              <w:rPr>
                <w:kern w:val="2"/>
                <w:szCs w:val="24"/>
                <w:shd w:val="clear" w:color="auto" w:fill="FFFFFF"/>
              </w:rPr>
              <w:t xml:space="preserve">, pateikti pagrindžiančius dokumentus, nurodytus Viešųjų pirkimų įstatymo 51 straipsnio 12 dalyje, kad nėra sąlygų, numatytų Viešųjų pirkimų, įstatymo 45 straipsnio 21 dalyje. </w:t>
            </w:r>
            <w:r>
              <w:rPr>
                <w:b/>
                <w:kern w:val="2"/>
                <w:szCs w:val="24"/>
                <w:shd w:val="clear" w:color="auto" w:fill="FFFFFF"/>
              </w:rPr>
              <w:t>Tiekėjas</w:t>
            </w:r>
            <w:r w:rsidRPr="00A72718">
              <w:rPr>
                <w:kern w:val="2"/>
                <w:szCs w:val="24"/>
                <w:shd w:val="clear" w:color="auto" w:fill="FFFFFF"/>
              </w:rPr>
              <w:t xml:space="preserve"> privalo pateikti </w:t>
            </w:r>
            <w:r>
              <w:rPr>
                <w:b/>
                <w:kern w:val="2"/>
                <w:szCs w:val="24"/>
                <w:shd w:val="clear" w:color="auto" w:fill="FFFFFF"/>
              </w:rPr>
              <w:t>Pirkėjo</w:t>
            </w:r>
            <w:r w:rsidRPr="00A72718">
              <w:rPr>
                <w:kern w:val="2"/>
                <w:szCs w:val="24"/>
                <w:shd w:val="clear" w:color="auto" w:fill="FFFFFF"/>
              </w:rPr>
              <w:t xml:space="preserve"> prašomus dokumentus ne vėliau kaip per 10 darbo dienų nuo prašymo gavimo dienos.</w:t>
            </w:r>
          </w:p>
          <w:p w14:paraId="26EC53AD" w14:textId="3B694956" w:rsidR="00A20CF4" w:rsidRPr="00A72718" w:rsidRDefault="00A20CF4" w:rsidP="00A20CF4">
            <w:pPr>
              <w:jc w:val="both"/>
              <w:rPr>
                <w:kern w:val="2"/>
                <w:szCs w:val="24"/>
                <w:shd w:val="clear" w:color="auto" w:fill="FFFFFF"/>
              </w:rPr>
            </w:pPr>
            <w:r w:rsidRPr="00A72718">
              <w:rPr>
                <w:kern w:val="2"/>
                <w:szCs w:val="24"/>
                <w:shd w:val="clear" w:color="auto" w:fill="FFFFFF"/>
              </w:rPr>
              <w:t xml:space="preserve">15.1.2. </w:t>
            </w:r>
            <w:r>
              <w:rPr>
                <w:b/>
                <w:kern w:val="2"/>
                <w:szCs w:val="24"/>
                <w:shd w:val="clear" w:color="auto" w:fill="FFFFFF"/>
              </w:rPr>
              <w:t>Tiekėjui</w:t>
            </w:r>
            <w:r w:rsidRPr="00A72718">
              <w:rPr>
                <w:kern w:val="2"/>
                <w:szCs w:val="24"/>
                <w:shd w:val="clear" w:color="auto" w:fill="FFFFFF"/>
              </w:rPr>
              <w:t xml:space="preserve"> draudžiama (be atskiro </w:t>
            </w:r>
            <w:r w:rsidRPr="009E479F">
              <w:rPr>
                <w:b/>
                <w:kern w:val="2"/>
                <w:szCs w:val="24"/>
                <w:shd w:val="clear" w:color="auto" w:fill="FFFFFF"/>
              </w:rPr>
              <w:t>Pirkėjo</w:t>
            </w:r>
            <w:r w:rsidRPr="00A72718">
              <w:rPr>
                <w:kern w:val="2"/>
                <w:szCs w:val="24"/>
                <w:shd w:val="clear" w:color="auto" w:fill="FFFFFF"/>
              </w:rPr>
              <w:t xml:space="preserve"> raštiško sutikimo) Sutarties </w:t>
            </w:r>
            <w:r>
              <w:rPr>
                <w:kern w:val="2"/>
                <w:szCs w:val="24"/>
                <w:shd w:val="clear" w:color="auto" w:fill="FFFFFF"/>
              </w:rPr>
              <w:t>S</w:t>
            </w:r>
            <w:r w:rsidRPr="00A72718">
              <w:rPr>
                <w:kern w:val="2"/>
                <w:szCs w:val="24"/>
                <w:shd w:val="clear" w:color="auto" w:fill="FFFFFF"/>
              </w:rPr>
              <w:t>peciali</w:t>
            </w:r>
            <w:r>
              <w:rPr>
                <w:kern w:val="2"/>
                <w:szCs w:val="24"/>
                <w:shd w:val="clear" w:color="auto" w:fill="FFFFFF"/>
              </w:rPr>
              <w:t xml:space="preserve">ųjų sąlygų </w:t>
            </w:r>
            <w:r w:rsidRPr="00A72718">
              <w:rPr>
                <w:kern w:val="2"/>
                <w:szCs w:val="24"/>
                <w:shd w:val="clear" w:color="auto" w:fill="FFFFFF"/>
              </w:rPr>
              <w:t xml:space="preserve"> 4.1.</w:t>
            </w:r>
            <w:r>
              <w:rPr>
                <w:kern w:val="2"/>
                <w:szCs w:val="24"/>
                <w:shd w:val="clear" w:color="auto" w:fill="FFFFFF"/>
              </w:rPr>
              <w:t>1.</w:t>
            </w:r>
            <w:r w:rsidRPr="00A72718">
              <w:rPr>
                <w:kern w:val="2"/>
                <w:szCs w:val="24"/>
                <w:shd w:val="clear" w:color="auto" w:fill="FFFFFF"/>
              </w:rPr>
              <w:t xml:space="preserve"> </w:t>
            </w:r>
            <w:r>
              <w:rPr>
                <w:kern w:val="2"/>
                <w:szCs w:val="24"/>
                <w:shd w:val="clear" w:color="auto" w:fill="FFFFFF"/>
              </w:rPr>
              <w:t>punkte</w:t>
            </w:r>
            <w:r w:rsidRPr="00A72718">
              <w:rPr>
                <w:kern w:val="2"/>
                <w:szCs w:val="24"/>
                <w:shd w:val="clear" w:color="auto" w:fill="FFFFFF"/>
              </w:rPr>
              <w:t xml:space="preserve"> nurodytu adres</w:t>
            </w:r>
            <w:r>
              <w:rPr>
                <w:kern w:val="2"/>
                <w:szCs w:val="24"/>
                <w:shd w:val="clear" w:color="auto" w:fill="FFFFFF"/>
              </w:rPr>
              <w:t>u pristatyti P</w:t>
            </w:r>
            <w:r w:rsidRPr="00A72718">
              <w:rPr>
                <w:kern w:val="2"/>
                <w:szCs w:val="24"/>
                <w:shd w:val="clear" w:color="auto" w:fill="FFFFFF"/>
              </w:rPr>
              <w:t>rekes (prekių pakuotes), prie kurių yra pridėti elektronikos prietaisai, skirti vietos nustatymui ir duomenų perdavimui.</w:t>
            </w:r>
          </w:p>
          <w:p w14:paraId="5352D436" w14:textId="59813B94" w:rsidR="00A20CF4" w:rsidRPr="00A72718" w:rsidRDefault="00A20CF4" w:rsidP="00A20CF4">
            <w:pPr>
              <w:jc w:val="both"/>
              <w:rPr>
                <w:rFonts w:ascii="TimesNewRomanPSMT" w:hAnsi="TimesNewRomanPSMT" w:cs="TimesNewRomanPSMT"/>
                <w:highlight w:val="cyan"/>
              </w:rPr>
            </w:pPr>
            <w:r w:rsidRPr="00A72718">
              <w:rPr>
                <w:kern w:val="2"/>
                <w:szCs w:val="24"/>
                <w:shd w:val="clear" w:color="auto" w:fill="FFFFFF"/>
              </w:rPr>
              <w:t xml:space="preserve">15.1.3. </w:t>
            </w:r>
            <w:r>
              <w:rPr>
                <w:b/>
                <w:kern w:val="2"/>
                <w:szCs w:val="24"/>
                <w:shd w:val="clear" w:color="auto" w:fill="FFFFFF"/>
              </w:rPr>
              <w:t>Tiekėjas</w:t>
            </w:r>
            <w:r w:rsidRPr="00A72718">
              <w:rPr>
                <w:kern w:val="2"/>
                <w:szCs w:val="24"/>
                <w:shd w:val="clear" w:color="auto" w:fill="FFFFFF"/>
              </w:rPr>
              <w:t xml:space="preserve"> įsipareigoja užtikrinti, kad Prekės (įskaitant jos sudedamąsias dalis) kilmė nėra iš valstybių ar teritorijų, nurodytų Viešųjų pirkimų įstatymo (toliau – VPĮ) 92 straipsnio 15 dalyje įvardytame sąraše.</w:t>
            </w:r>
          </w:p>
        </w:tc>
      </w:tr>
      <w:tr w:rsidR="00A20CF4" w14:paraId="0732DB1A" w14:textId="77777777">
        <w:tc>
          <w:tcPr>
            <w:tcW w:w="9535" w:type="dxa"/>
            <w:gridSpan w:val="4"/>
          </w:tcPr>
          <w:p w14:paraId="4C37793C" w14:textId="77777777" w:rsidR="00A20CF4" w:rsidRDefault="00A20CF4" w:rsidP="00A20CF4">
            <w:pPr>
              <w:jc w:val="both"/>
              <w:rPr>
                <w:b/>
                <w:bCs/>
                <w:kern w:val="2"/>
                <w:szCs w:val="24"/>
              </w:rPr>
            </w:pPr>
            <w:r>
              <w:rPr>
                <w:b/>
                <w:bCs/>
                <w:kern w:val="2"/>
                <w:szCs w:val="24"/>
              </w:rPr>
              <w:t>16. ŠALIŲ ATSTOVŲ PARAŠAI</w:t>
            </w:r>
          </w:p>
        </w:tc>
      </w:tr>
      <w:tr w:rsidR="00A20CF4" w14:paraId="1E455311" w14:textId="77777777" w:rsidTr="00581269">
        <w:trPr>
          <w:trHeight w:val="2170"/>
        </w:trPr>
        <w:tc>
          <w:tcPr>
            <w:tcW w:w="4788" w:type="dxa"/>
            <w:gridSpan w:val="3"/>
          </w:tcPr>
          <w:p w14:paraId="450C21ED" w14:textId="77777777" w:rsidR="00A20CF4" w:rsidRDefault="00A20CF4" w:rsidP="00A20CF4">
            <w:pPr>
              <w:jc w:val="both"/>
              <w:rPr>
                <w:b/>
                <w:bCs/>
                <w:kern w:val="2"/>
                <w:szCs w:val="24"/>
              </w:rPr>
            </w:pPr>
            <w:r>
              <w:rPr>
                <w:b/>
                <w:bCs/>
                <w:kern w:val="2"/>
                <w:szCs w:val="24"/>
              </w:rPr>
              <w:t>PIRKĖJAS</w:t>
            </w:r>
          </w:p>
          <w:p w14:paraId="464FF124" w14:textId="565A0DCA" w:rsidR="00A20CF4" w:rsidRPr="00E53869" w:rsidRDefault="00A20CF4" w:rsidP="00A20CF4">
            <w:pPr>
              <w:pStyle w:val="BodyText1"/>
              <w:tabs>
                <w:tab w:val="left" w:pos="7350"/>
              </w:tabs>
              <w:ind w:firstLine="0"/>
              <w:rPr>
                <w:rFonts w:ascii="Times New Roman" w:hAnsi="Times New Roman"/>
                <w:b/>
                <w:sz w:val="24"/>
                <w:szCs w:val="24"/>
                <w:lang w:val="lt-LT"/>
              </w:rPr>
            </w:pPr>
            <w:r w:rsidRPr="00E53869">
              <w:rPr>
                <w:rFonts w:ascii="Times New Roman" w:hAnsi="Times New Roman"/>
                <w:b/>
                <w:sz w:val="24"/>
                <w:szCs w:val="24"/>
                <w:lang w:val="lt-LT"/>
              </w:rPr>
              <w:t xml:space="preserve">Lietuvos kariuomenės  Logistikos valdybos                                                   </w:t>
            </w:r>
          </w:p>
          <w:p w14:paraId="03E2CE8B" w14:textId="77777777" w:rsidR="00A20CF4" w:rsidRPr="00E53869" w:rsidRDefault="00A20CF4" w:rsidP="00A20CF4">
            <w:pPr>
              <w:pStyle w:val="BodyText1"/>
              <w:ind w:firstLine="0"/>
              <w:rPr>
                <w:rFonts w:ascii="Times New Roman" w:hAnsi="Times New Roman"/>
                <w:b/>
                <w:sz w:val="24"/>
                <w:szCs w:val="24"/>
                <w:lang w:val="lt-LT"/>
              </w:rPr>
            </w:pPr>
            <w:r w:rsidRPr="00E53869">
              <w:rPr>
                <w:rFonts w:ascii="Times New Roman" w:hAnsi="Times New Roman"/>
                <w:b/>
                <w:sz w:val="24"/>
                <w:szCs w:val="24"/>
                <w:lang w:val="lt-LT"/>
              </w:rPr>
              <w:t>Įgulų aptarnavimo tarnyba</w:t>
            </w:r>
          </w:p>
          <w:p w14:paraId="2ADB0487" w14:textId="77777777" w:rsidR="00A20CF4" w:rsidRPr="00705A5B" w:rsidRDefault="00A20CF4" w:rsidP="00A20CF4">
            <w:pPr>
              <w:rPr>
                <w:rFonts w:eastAsia="Calibri"/>
                <w:szCs w:val="24"/>
                <w:lang w:eastAsia="lt-LT"/>
              </w:rPr>
            </w:pPr>
            <w:r w:rsidRPr="00705A5B">
              <w:rPr>
                <w:rFonts w:eastAsia="Calibri"/>
                <w:szCs w:val="24"/>
                <w:lang w:eastAsia="lt-LT"/>
              </w:rPr>
              <w:t>Mindaugo g. 26, LT-03215 Vilnius</w:t>
            </w:r>
            <w:r w:rsidRPr="00705A5B">
              <w:rPr>
                <w:rFonts w:eastAsia="Calibri"/>
                <w:szCs w:val="24"/>
                <w:lang w:eastAsia="lt-LT"/>
              </w:rPr>
              <w:tab/>
            </w:r>
          </w:p>
          <w:p w14:paraId="2F498A4F" w14:textId="77777777" w:rsidR="00A20CF4" w:rsidRPr="00705A5B" w:rsidRDefault="00A20CF4" w:rsidP="00A20CF4">
            <w:pPr>
              <w:rPr>
                <w:rFonts w:eastAsia="Calibri"/>
                <w:szCs w:val="24"/>
                <w:lang w:eastAsia="lt-LT"/>
              </w:rPr>
            </w:pPr>
            <w:r w:rsidRPr="00705A5B">
              <w:rPr>
                <w:rFonts w:eastAsia="Calibri"/>
                <w:szCs w:val="24"/>
                <w:lang w:eastAsia="lt-LT"/>
              </w:rPr>
              <w:t>Filialo kodas 300066843</w:t>
            </w:r>
          </w:p>
          <w:p w14:paraId="334BB551" w14:textId="77777777" w:rsidR="00A20CF4" w:rsidRPr="00705A5B" w:rsidRDefault="00A20CF4" w:rsidP="00A20CF4">
            <w:pPr>
              <w:rPr>
                <w:rFonts w:eastAsia="Calibri"/>
                <w:szCs w:val="24"/>
                <w:lang w:eastAsia="lt-LT"/>
              </w:rPr>
            </w:pPr>
            <w:r w:rsidRPr="00705A5B">
              <w:rPr>
                <w:rFonts w:eastAsia="Calibri"/>
                <w:szCs w:val="24"/>
                <w:lang w:eastAsia="lt-LT"/>
              </w:rPr>
              <w:t>Tel. (8 5) 278 53 43</w:t>
            </w:r>
          </w:p>
          <w:p w14:paraId="7D7E64C0" w14:textId="45D76E21" w:rsidR="00A20CF4" w:rsidRPr="00581269" w:rsidRDefault="00A20CF4" w:rsidP="00A20CF4">
            <w:pPr>
              <w:pBdr>
                <w:bottom w:val="single" w:sz="4" w:space="1" w:color="auto"/>
              </w:pBdr>
              <w:rPr>
                <w:rFonts w:eastAsia="Calibri"/>
                <w:szCs w:val="24"/>
                <w:lang w:eastAsia="lt-LT"/>
              </w:rPr>
            </w:pPr>
            <w:r w:rsidRPr="00705A5B">
              <w:rPr>
                <w:rFonts w:eastAsia="Calibri"/>
                <w:szCs w:val="24"/>
                <w:lang w:eastAsia="lt-LT"/>
              </w:rPr>
              <w:t>Faksas (8 5) 211 38 14</w:t>
            </w:r>
          </w:p>
        </w:tc>
        <w:tc>
          <w:tcPr>
            <w:tcW w:w="4747" w:type="dxa"/>
          </w:tcPr>
          <w:p w14:paraId="7E641A3E" w14:textId="77777777" w:rsidR="00A20CF4" w:rsidRDefault="00A20CF4" w:rsidP="00A20CF4">
            <w:pPr>
              <w:jc w:val="both"/>
              <w:rPr>
                <w:b/>
                <w:bCs/>
                <w:kern w:val="2"/>
                <w:szCs w:val="24"/>
              </w:rPr>
            </w:pPr>
            <w:r>
              <w:rPr>
                <w:b/>
                <w:bCs/>
                <w:kern w:val="2"/>
                <w:szCs w:val="24"/>
              </w:rPr>
              <w:t>TIEKĖJAS</w:t>
            </w:r>
          </w:p>
          <w:p w14:paraId="5A2DE5EF" w14:textId="77777777" w:rsidR="00A20CF4" w:rsidRDefault="00A20CF4" w:rsidP="00A20CF4">
            <w:pPr>
              <w:jc w:val="both"/>
              <w:rPr>
                <w:b/>
                <w:bCs/>
                <w:kern w:val="2"/>
                <w:szCs w:val="24"/>
              </w:rPr>
            </w:pPr>
            <w:r>
              <w:rPr>
                <w:b/>
                <w:bCs/>
                <w:kern w:val="2"/>
                <w:szCs w:val="24"/>
              </w:rPr>
              <w:t>UAB „Arveka“</w:t>
            </w:r>
          </w:p>
          <w:p w14:paraId="18EF9FAD" w14:textId="77777777" w:rsidR="00A20CF4" w:rsidRPr="00705A5B" w:rsidRDefault="00A20CF4" w:rsidP="00A20CF4">
            <w:pPr>
              <w:rPr>
                <w:szCs w:val="24"/>
                <w:lang w:eastAsia="lt-LT"/>
              </w:rPr>
            </w:pPr>
            <w:r w:rsidRPr="00705A5B">
              <w:rPr>
                <w:szCs w:val="24"/>
                <w:lang w:eastAsia="lt-LT"/>
              </w:rPr>
              <w:t>Kodas 122599087</w:t>
            </w:r>
          </w:p>
          <w:p w14:paraId="3BCD6E7D" w14:textId="77777777" w:rsidR="00A20CF4" w:rsidRPr="00705A5B" w:rsidRDefault="00A20CF4" w:rsidP="00A20CF4">
            <w:pPr>
              <w:rPr>
                <w:szCs w:val="24"/>
                <w:lang w:eastAsia="lt-LT"/>
              </w:rPr>
            </w:pPr>
            <w:r w:rsidRPr="00705A5B">
              <w:rPr>
                <w:szCs w:val="24"/>
                <w:lang w:eastAsia="lt-LT"/>
              </w:rPr>
              <w:t>PVM mokėtojo kodas LT225990811</w:t>
            </w:r>
          </w:p>
          <w:p w14:paraId="5314858E" w14:textId="77777777" w:rsidR="00A20CF4" w:rsidRPr="00705A5B" w:rsidRDefault="00A20CF4" w:rsidP="00A20CF4">
            <w:pPr>
              <w:rPr>
                <w:szCs w:val="24"/>
                <w:lang w:eastAsia="lt-LT"/>
              </w:rPr>
            </w:pPr>
            <w:r w:rsidRPr="00705A5B">
              <w:rPr>
                <w:szCs w:val="24"/>
                <w:lang w:eastAsia="lt-LT"/>
              </w:rPr>
              <w:t>L. Stuokos-Gucevičiaus g. 9-6, Vilnius</w:t>
            </w:r>
          </w:p>
          <w:p w14:paraId="555471C0" w14:textId="77777777" w:rsidR="00A20CF4" w:rsidRPr="00705A5B" w:rsidRDefault="00A20CF4" w:rsidP="00A20CF4">
            <w:pPr>
              <w:rPr>
                <w:szCs w:val="24"/>
                <w:lang w:eastAsia="lt-LT"/>
              </w:rPr>
            </w:pPr>
            <w:r w:rsidRPr="00705A5B">
              <w:rPr>
                <w:szCs w:val="24"/>
                <w:lang w:eastAsia="lt-LT"/>
              </w:rPr>
              <w:t>A. s. LT547044060001204545</w:t>
            </w:r>
          </w:p>
          <w:p w14:paraId="74EC09EA" w14:textId="239CB26F" w:rsidR="00A20CF4" w:rsidRDefault="00A20CF4" w:rsidP="00A20CF4">
            <w:pPr>
              <w:jc w:val="both"/>
              <w:rPr>
                <w:b/>
                <w:bCs/>
                <w:kern w:val="2"/>
                <w:szCs w:val="24"/>
              </w:rPr>
            </w:pPr>
            <w:r w:rsidRPr="00705A5B">
              <w:rPr>
                <w:szCs w:val="24"/>
                <w:lang w:eastAsia="lt-LT"/>
              </w:rPr>
              <w:t>AB SEB bankas</w:t>
            </w:r>
          </w:p>
        </w:tc>
      </w:tr>
      <w:tr w:rsidR="00A20CF4" w14:paraId="13255C08" w14:textId="77777777">
        <w:tc>
          <w:tcPr>
            <w:tcW w:w="4788" w:type="dxa"/>
            <w:gridSpan w:val="3"/>
          </w:tcPr>
          <w:p w14:paraId="4A2D72F3" w14:textId="77777777" w:rsidR="00A20CF4" w:rsidRPr="00631590" w:rsidRDefault="00A20CF4" w:rsidP="00A20CF4">
            <w:pPr>
              <w:jc w:val="both"/>
              <w:rPr>
                <w:kern w:val="2"/>
                <w:szCs w:val="24"/>
              </w:rPr>
            </w:pPr>
            <w:r w:rsidRPr="00631590">
              <w:rPr>
                <w:kern w:val="2"/>
                <w:szCs w:val="24"/>
              </w:rPr>
              <w:t xml:space="preserve">LK LV ĮAT vadas </w:t>
            </w:r>
          </w:p>
          <w:p w14:paraId="64906CCB" w14:textId="5CD7498C" w:rsidR="00A20CF4" w:rsidRDefault="00A20CF4" w:rsidP="00A20CF4">
            <w:pPr>
              <w:jc w:val="both"/>
              <w:rPr>
                <w:color w:val="4472C4"/>
                <w:kern w:val="2"/>
                <w:szCs w:val="24"/>
              </w:rPr>
            </w:pPr>
            <w:r w:rsidRPr="00631590">
              <w:rPr>
                <w:kern w:val="2"/>
                <w:szCs w:val="24"/>
              </w:rPr>
              <w:t xml:space="preserve">plk. ltn. Mindaugas Juotkus </w:t>
            </w:r>
          </w:p>
        </w:tc>
        <w:tc>
          <w:tcPr>
            <w:tcW w:w="4747" w:type="dxa"/>
          </w:tcPr>
          <w:p w14:paraId="06E2283F" w14:textId="747BF7FB" w:rsidR="00A20CF4" w:rsidRPr="00631590" w:rsidRDefault="00A20CF4" w:rsidP="00A20CF4">
            <w:pPr>
              <w:jc w:val="both"/>
              <w:rPr>
                <w:kern w:val="2"/>
                <w:szCs w:val="24"/>
              </w:rPr>
            </w:pPr>
            <w:r>
              <w:rPr>
                <w:kern w:val="2"/>
                <w:szCs w:val="24"/>
              </w:rPr>
              <w:t>Generalinis d</w:t>
            </w:r>
            <w:r w:rsidRPr="00631590">
              <w:rPr>
                <w:kern w:val="2"/>
                <w:szCs w:val="24"/>
              </w:rPr>
              <w:t>irektorius</w:t>
            </w:r>
          </w:p>
          <w:p w14:paraId="13AA9BBD" w14:textId="74FC3877" w:rsidR="00A20CF4" w:rsidRPr="00631590" w:rsidRDefault="00A20CF4" w:rsidP="00A20CF4">
            <w:pPr>
              <w:jc w:val="both"/>
              <w:rPr>
                <w:b/>
                <w:bCs/>
                <w:kern w:val="2"/>
                <w:szCs w:val="24"/>
              </w:rPr>
            </w:pPr>
            <w:r w:rsidRPr="00631590">
              <w:rPr>
                <w:kern w:val="2"/>
                <w:szCs w:val="24"/>
              </w:rPr>
              <w:t>Egidijus Skužinskas</w:t>
            </w:r>
          </w:p>
        </w:tc>
      </w:tr>
      <w:tr w:rsidR="00A20CF4" w14:paraId="17681B35" w14:textId="77777777" w:rsidTr="00705A5B">
        <w:trPr>
          <w:trHeight w:val="442"/>
        </w:trPr>
        <w:tc>
          <w:tcPr>
            <w:tcW w:w="4788" w:type="dxa"/>
            <w:gridSpan w:val="3"/>
          </w:tcPr>
          <w:p w14:paraId="1B48657E" w14:textId="77777777" w:rsidR="00A20CF4" w:rsidRDefault="00A20CF4" w:rsidP="00A20CF4">
            <w:pPr>
              <w:jc w:val="both"/>
              <w:rPr>
                <w:b/>
                <w:bCs/>
                <w:color w:val="4472C4"/>
                <w:kern w:val="2"/>
                <w:szCs w:val="24"/>
              </w:rPr>
            </w:pPr>
          </w:p>
          <w:p w14:paraId="436A4A4C" w14:textId="77777777" w:rsidR="00A20CF4" w:rsidRDefault="00A20CF4" w:rsidP="00A20CF4">
            <w:pPr>
              <w:jc w:val="both"/>
              <w:rPr>
                <w:b/>
                <w:bCs/>
                <w:color w:val="4472C4"/>
                <w:kern w:val="2"/>
                <w:szCs w:val="24"/>
              </w:rPr>
            </w:pPr>
            <w:r>
              <w:rPr>
                <w:b/>
                <w:bCs/>
                <w:color w:val="4472C4"/>
                <w:kern w:val="2"/>
                <w:szCs w:val="24"/>
              </w:rPr>
              <w:t>(parašas)</w:t>
            </w:r>
          </w:p>
          <w:p w14:paraId="5FB10FF0" w14:textId="77777777" w:rsidR="00A20CF4" w:rsidRDefault="00A20CF4" w:rsidP="00A20CF4">
            <w:pPr>
              <w:jc w:val="both"/>
              <w:rPr>
                <w:b/>
                <w:bCs/>
                <w:color w:val="4472C4"/>
                <w:kern w:val="2"/>
                <w:szCs w:val="24"/>
              </w:rPr>
            </w:pPr>
          </w:p>
          <w:p w14:paraId="26BD4B39" w14:textId="77777777" w:rsidR="00A20CF4" w:rsidRDefault="00A20CF4" w:rsidP="00A20CF4">
            <w:pPr>
              <w:jc w:val="both"/>
              <w:rPr>
                <w:b/>
                <w:bCs/>
                <w:color w:val="4472C4"/>
                <w:kern w:val="2"/>
                <w:szCs w:val="24"/>
              </w:rPr>
            </w:pPr>
          </w:p>
        </w:tc>
        <w:tc>
          <w:tcPr>
            <w:tcW w:w="4747" w:type="dxa"/>
          </w:tcPr>
          <w:p w14:paraId="46FB85CD" w14:textId="77777777" w:rsidR="00A20CF4" w:rsidRDefault="00A20CF4" w:rsidP="00A20CF4">
            <w:pPr>
              <w:jc w:val="both"/>
              <w:rPr>
                <w:b/>
                <w:bCs/>
                <w:color w:val="4472C4"/>
                <w:kern w:val="2"/>
                <w:szCs w:val="24"/>
              </w:rPr>
            </w:pPr>
          </w:p>
          <w:p w14:paraId="3A48D6E0" w14:textId="77777777" w:rsidR="00A20CF4" w:rsidRDefault="00A20CF4" w:rsidP="00A20CF4">
            <w:pPr>
              <w:jc w:val="both"/>
              <w:rPr>
                <w:b/>
                <w:bCs/>
                <w:color w:val="4472C4"/>
                <w:kern w:val="2"/>
                <w:szCs w:val="24"/>
              </w:rPr>
            </w:pPr>
            <w:r>
              <w:rPr>
                <w:b/>
                <w:bCs/>
                <w:color w:val="4472C4"/>
                <w:kern w:val="2"/>
                <w:szCs w:val="24"/>
              </w:rPr>
              <w:t>(parašas)</w:t>
            </w:r>
          </w:p>
        </w:tc>
      </w:tr>
    </w:tbl>
    <w:p w14:paraId="21F502B6" w14:textId="77777777" w:rsidR="00A43CD3" w:rsidRDefault="00A43CD3" w:rsidP="00CB225C">
      <w:pPr>
        <w:jc w:val="both"/>
        <w:rPr>
          <w:szCs w:val="24"/>
        </w:rPr>
      </w:pPr>
    </w:p>
    <w:p w14:paraId="6908C93D" w14:textId="77777777" w:rsidR="00A43CD3" w:rsidRDefault="00A43CD3" w:rsidP="00CB225C">
      <w:pPr>
        <w:jc w:val="both"/>
        <w:rPr>
          <w:szCs w:val="24"/>
        </w:rPr>
      </w:pPr>
    </w:p>
    <w:p w14:paraId="6BD536CD" w14:textId="3BB3A727" w:rsidR="00A43CD3" w:rsidRPr="00E82A09" w:rsidRDefault="00A43CD3" w:rsidP="00A43CD3">
      <w:pPr>
        <w:pStyle w:val="BodyText1"/>
        <w:ind w:firstLine="0"/>
        <w:rPr>
          <w:rFonts w:ascii="Times New Roman" w:hAnsi="Times New Roman"/>
          <w:b/>
          <w:sz w:val="24"/>
          <w:szCs w:val="24"/>
          <w:lang w:val="lt-LT"/>
        </w:rPr>
      </w:pPr>
      <w:r w:rsidRPr="00E82A09">
        <w:rPr>
          <w:rFonts w:ascii="Times New Roman" w:hAnsi="Times New Roman"/>
          <w:b/>
          <w:sz w:val="24"/>
          <w:szCs w:val="24"/>
          <w:lang w:val="lt-LT"/>
        </w:rPr>
        <w:t>PIRKĖJAS</w:t>
      </w:r>
      <w:r w:rsidRPr="00E82A09">
        <w:rPr>
          <w:rFonts w:ascii="Times New Roman" w:hAnsi="Times New Roman"/>
          <w:b/>
          <w:sz w:val="24"/>
          <w:szCs w:val="24"/>
          <w:lang w:val="lt-LT"/>
        </w:rPr>
        <w:tab/>
      </w:r>
      <w:r w:rsidRPr="00E82A09">
        <w:rPr>
          <w:rFonts w:ascii="Times New Roman" w:hAnsi="Times New Roman"/>
          <w:b/>
          <w:sz w:val="24"/>
          <w:szCs w:val="24"/>
          <w:lang w:val="lt-LT"/>
        </w:rPr>
        <w:tab/>
      </w:r>
      <w:r w:rsidRPr="00E82A09">
        <w:rPr>
          <w:rFonts w:ascii="Times New Roman" w:hAnsi="Times New Roman"/>
          <w:b/>
          <w:sz w:val="24"/>
          <w:szCs w:val="24"/>
          <w:lang w:val="lt-LT"/>
        </w:rPr>
        <w:tab/>
      </w:r>
      <w:r w:rsidRPr="00E82A09">
        <w:rPr>
          <w:rFonts w:ascii="Times New Roman" w:hAnsi="Times New Roman"/>
          <w:b/>
          <w:sz w:val="24"/>
          <w:szCs w:val="24"/>
          <w:lang w:val="lt-LT"/>
        </w:rPr>
        <w:tab/>
      </w:r>
      <w:r w:rsidRPr="00E82A09">
        <w:rPr>
          <w:rFonts w:ascii="Times New Roman" w:hAnsi="Times New Roman"/>
          <w:b/>
          <w:sz w:val="24"/>
          <w:szCs w:val="24"/>
          <w:lang w:val="lt-LT"/>
        </w:rPr>
        <w:tab/>
      </w:r>
      <w:r w:rsidRPr="00E82A09">
        <w:rPr>
          <w:rFonts w:ascii="Times New Roman" w:hAnsi="Times New Roman"/>
          <w:b/>
          <w:sz w:val="24"/>
          <w:szCs w:val="24"/>
          <w:lang w:val="lt-LT"/>
        </w:rPr>
        <w:tab/>
      </w:r>
      <w:r w:rsidRPr="00E82A09">
        <w:rPr>
          <w:rFonts w:ascii="Times New Roman" w:hAnsi="Times New Roman"/>
          <w:b/>
          <w:sz w:val="24"/>
          <w:szCs w:val="24"/>
          <w:lang w:val="lt-LT"/>
        </w:rPr>
        <w:tab/>
      </w:r>
      <w:r w:rsidRPr="00E82A09">
        <w:rPr>
          <w:rFonts w:ascii="Times New Roman" w:hAnsi="Times New Roman"/>
          <w:b/>
          <w:sz w:val="24"/>
          <w:szCs w:val="24"/>
          <w:lang w:val="lt-LT"/>
        </w:rPr>
        <w:tab/>
        <w:t>TIEKĖJAS</w:t>
      </w:r>
    </w:p>
    <w:p w14:paraId="2E8952F5" w14:textId="3BD39EB3" w:rsidR="00E53869" w:rsidRPr="00E82A09" w:rsidRDefault="00E53869" w:rsidP="00E53869">
      <w:pPr>
        <w:pStyle w:val="BodyText1"/>
        <w:tabs>
          <w:tab w:val="left" w:pos="7350"/>
        </w:tabs>
        <w:ind w:firstLine="0"/>
        <w:rPr>
          <w:rFonts w:ascii="Times New Roman" w:hAnsi="Times New Roman"/>
          <w:b/>
          <w:sz w:val="24"/>
          <w:szCs w:val="24"/>
          <w:lang w:val="lt-LT"/>
        </w:rPr>
      </w:pPr>
      <w:r w:rsidRPr="00E82A09">
        <w:rPr>
          <w:rFonts w:ascii="Times New Roman" w:hAnsi="Times New Roman"/>
          <w:b/>
          <w:sz w:val="24"/>
          <w:szCs w:val="24"/>
          <w:lang w:val="lt-LT"/>
        </w:rPr>
        <w:t xml:space="preserve">Lietuvos kariuomenės  Logistikos valdybos                   </w:t>
      </w:r>
      <w:r w:rsidR="00D57A6F">
        <w:rPr>
          <w:rFonts w:ascii="Times New Roman" w:hAnsi="Times New Roman"/>
          <w:b/>
          <w:sz w:val="24"/>
          <w:szCs w:val="24"/>
          <w:lang w:val="lt-LT"/>
        </w:rPr>
        <w:t xml:space="preserve">                </w:t>
      </w:r>
      <w:r w:rsidRPr="00E82A09">
        <w:rPr>
          <w:rFonts w:ascii="Times New Roman" w:hAnsi="Times New Roman"/>
          <w:b/>
          <w:sz w:val="24"/>
          <w:szCs w:val="24"/>
          <w:lang w:val="lt-LT"/>
        </w:rPr>
        <w:t>UAB „Arveka“</w:t>
      </w:r>
    </w:p>
    <w:p w14:paraId="0D61D818" w14:textId="30D82B3A" w:rsidR="00E53869" w:rsidRPr="00E82A09" w:rsidRDefault="00E53869" w:rsidP="00A43CD3">
      <w:pPr>
        <w:pStyle w:val="BodyText1"/>
        <w:ind w:firstLine="0"/>
        <w:rPr>
          <w:rFonts w:ascii="Times New Roman" w:hAnsi="Times New Roman"/>
          <w:b/>
          <w:sz w:val="24"/>
          <w:szCs w:val="24"/>
          <w:lang w:val="lt-LT"/>
        </w:rPr>
      </w:pPr>
      <w:r w:rsidRPr="00E82A09">
        <w:rPr>
          <w:rFonts w:ascii="Times New Roman" w:hAnsi="Times New Roman"/>
          <w:b/>
          <w:sz w:val="24"/>
          <w:szCs w:val="24"/>
          <w:lang w:val="lt-LT"/>
        </w:rPr>
        <w:t>Įgulų aptarnavimo tarnyba</w:t>
      </w:r>
    </w:p>
    <w:p w14:paraId="61885499" w14:textId="77777777" w:rsidR="00E53869" w:rsidRPr="00E82A09" w:rsidRDefault="00E53869" w:rsidP="00A43CD3">
      <w:pPr>
        <w:pStyle w:val="BodyText1"/>
        <w:ind w:firstLine="0"/>
        <w:rPr>
          <w:rFonts w:ascii="Times New Roman" w:hAnsi="Times New Roman"/>
          <w:sz w:val="24"/>
          <w:szCs w:val="24"/>
          <w:lang w:val="lt-LT"/>
        </w:rPr>
      </w:pPr>
    </w:p>
    <w:p w14:paraId="6FC482E6" w14:textId="26770E96" w:rsidR="00E53869" w:rsidRPr="00E82A09" w:rsidRDefault="00E53869" w:rsidP="00E53869">
      <w:pPr>
        <w:pStyle w:val="BodyText1"/>
        <w:tabs>
          <w:tab w:val="left" w:pos="7350"/>
        </w:tabs>
        <w:ind w:firstLine="0"/>
        <w:rPr>
          <w:rFonts w:ascii="Times New Roman" w:hAnsi="Times New Roman"/>
          <w:sz w:val="24"/>
          <w:szCs w:val="24"/>
          <w:lang w:val="lt-LT"/>
        </w:rPr>
      </w:pPr>
      <w:r w:rsidRPr="00E82A09">
        <w:rPr>
          <w:rFonts w:ascii="Times New Roman" w:hAnsi="Times New Roman"/>
          <w:sz w:val="24"/>
          <w:szCs w:val="24"/>
          <w:lang w:val="lt-LT"/>
        </w:rPr>
        <w:t xml:space="preserve">vadas </w:t>
      </w:r>
      <w:r w:rsidR="00D57A6F">
        <w:rPr>
          <w:rFonts w:ascii="Times New Roman" w:hAnsi="Times New Roman"/>
          <w:sz w:val="24"/>
          <w:szCs w:val="24"/>
          <w:lang w:val="lt-LT"/>
        </w:rPr>
        <w:t xml:space="preserve">                                                                                                   generalinis </w:t>
      </w:r>
      <w:r w:rsidRPr="00E82A09">
        <w:rPr>
          <w:rFonts w:ascii="Times New Roman" w:hAnsi="Times New Roman"/>
          <w:sz w:val="24"/>
          <w:szCs w:val="24"/>
          <w:lang w:val="lt-LT"/>
        </w:rPr>
        <w:t>direktorius</w:t>
      </w:r>
    </w:p>
    <w:p w14:paraId="713A9D04" w14:textId="7249B183" w:rsidR="00E53869" w:rsidRPr="00E82A09" w:rsidRDefault="00E53869" w:rsidP="00E53869">
      <w:pPr>
        <w:pStyle w:val="BodyText1"/>
        <w:tabs>
          <w:tab w:val="left" w:pos="7350"/>
        </w:tabs>
        <w:ind w:firstLine="0"/>
        <w:rPr>
          <w:rFonts w:ascii="Times New Roman" w:hAnsi="Times New Roman"/>
          <w:sz w:val="24"/>
          <w:szCs w:val="24"/>
          <w:lang w:val="lt-LT"/>
        </w:rPr>
      </w:pPr>
      <w:r w:rsidRPr="00E82A09">
        <w:rPr>
          <w:rFonts w:ascii="Times New Roman" w:hAnsi="Times New Roman"/>
          <w:sz w:val="24"/>
          <w:szCs w:val="24"/>
          <w:lang w:val="lt-LT"/>
        </w:rPr>
        <w:t>plk. ltn. Mindaugas Juotkus</w:t>
      </w:r>
      <w:r w:rsidR="00D57A6F">
        <w:rPr>
          <w:rFonts w:ascii="Times New Roman" w:hAnsi="Times New Roman"/>
          <w:sz w:val="24"/>
          <w:szCs w:val="24"/>
          <w:lang w:val="lt-LT"/>
        </w:rPr>
        <w:t xml:space="preserve">                                                                 </w:t>
      </w:r>
      <w:r w:rsidRPr="00E82A09">
        <w:rPr>
          <w:rFonts w:ascii="Times New Roman" w:hAnsi="Times New Roman"/>
          <w:sz w:val="24"/>
          <w:szCs w:val="24"/>
          <w:lang w:val="lt-LT"/>
        </w:rPr>
        <w:t>Egidijus Skužinskas</w:t>
      </w:r>
    </w:p>
    <w:p w14:paraId="2BA8D631" w14:textId="739C9219" w:rsidR="00E53869" w:rsidRPr="00E82A09" w:rsidRDefault="00E53869" w:rsidP="00E53869">
      <w:pPr>
        <w:pStyle w:val="BodyText1"/>
        <w:tabs>
          <w:tab w:val="left" w:pos="7350"/>
        </w:tabs>
        <w:ind w:firstLine="0"/>
        <w:rPr>
          <w:rFonts w:ascii="Times New Roman" w:hAnsi="Times New Roman"/>
          <w:sz w:val="24"/>
          <w:szCs w:val="24"/>
          <w:lang w:val="lt-LT"/>
        </w:rPr>
      </w:pPr>
      <w:r w:rsidRPr="00E82A09">
        <w:rPr>
          <w:rFonts w:ascii="Times New Roman" w:hAnsi="Times New Roman"/>
          <w:sz w:val="24"/>
          <w:szCs w:val="24"/>
          <w:lang w:val="lt-LT"/>
        </w:rPr>
        <w:tab/>
      </w:r>
    </w:p>
    <w:p w14:paraId="65FD28C9" w14:textId="742E7D84" w:rsidR="00A43CD3" w:rsidRPr="00E82A09" w:rsidRDefault="00A43CD3" w:rsidP="00A43CD3">
      <w:pPr>
        <w:pStyle w:val="BodyText1"/>
        <w:ind w:firstLine="0"/>
        <w:rPr>
          <w:rFonts w:ascii="Times New Roman" w:hAnsi="Times New Roman"/>
          <w:sz w:val="24"/>
          <w:szCs w:val="24"/>
          <w:lang w:val="lt-LT"/>
        </w:rPr>
      </w:pPr>
      <w:r w:rsidRPr="00E82A09">
        <w:rPr>
          <w:rFonts w:ascii="Times New Roman" w:hAnsi="Times New Roman"/>
          <w:sz w:val="24"/>
          <w:szCs w:val="24"/>
          <w:lang w:val="lt-LT"/>
        </w:rPr>
        <w:t xml:space="preserve">A.V. </w:t>
      </w:r>
    </w:p>
    <w:p w14:paraId="27B68A83" w14:textId="481DD357" w:rsidR="007540B4" w:rsidRPr="007540B4" w:rsidRDefault="007540B4" w:rsidP="00CB225C">
      <w:pPr>
        <w:jc w:val="both"/>
        <w:rPr>
          <w:szCs w:val="24"/>
        </w:rPr>
      </w:pPr>
      <w:r>
        <w:rPr>
          <w:szCs w:val="24"/>
        </w:rPr>
        <w:br w:type="page"/>
      </w:r>
    </w:p>
    <w:p w14:paraId="20EC8621" w14:textId="77777777" w:rsidR="007540B4" w:rsidRPr="007540B4" w:rsidRDefault="007540B4" w:rsidP="00CB225C">
      <w:pPr>
        <w:jc w:val="center"/>
        <w:rPr>
          <w:b/>
          <w:szCs w:val="24"/>
        </w:rPr>
      </w:pPr>
      <w:r w:rsidRPr="007540B4">
        <w:rPr>
          <w:b/>
          <w:szCs w:val="24"/>
        </w:rPr>
        <w:t>Prekių pirkimo</w:t>
      </w:r>
      <w:r w:rsidRPr="007540B4">
        <w:rPr>
          <w:szCs w:val="24"/>
        </w:rPr>
        <w:t>–</w:t>
      </w:r>
      <w:r w:rsidRPr="007540B4">
        <w:rPr>
          <w:b/>
          <w:szCs w:val="24"/>
        </w:rPr>
        <w:t>pardavimo sutarties Bendrosios sąlygos</w:t>
      </w:r>
    </w:p>
    <w:p w14:paraId="2CE25EDB" w14:textId="77777777" w:rsidR="007540B4" w:rsidRPr="007540B4" w:rsidRDefault="007540B4" w:rsidP="00CB225C">
      <w:pPr>
        <w:jc w:val="both"/>
        <w:rPr>
          <w:szCs w:val="24"/>
        </w:rPr>
      </w:pPr>
    </w:p>
    <w:p w14:paraId="035DBA40" w14:textId="77777777" w:rsidR="007540B4" w:rsidRPr="007540B4" w:rsidRDefault="007540B4" w:rsidP="00CB225C">
      <w:pPr>
        <w:jc w:val="center"/>
        <w:rPr>
          <w:b/>
          <w:bCs/>
          <w:szCs w:val="24"/>
        </w:rPr>
      </w:pPr>
      <w:r w:rsidRPr="007540B4">
        <w:rPr>
          <w:b/>
          <w:bCs/>
          <w:szCs w:val="24"/>
        </w:rPr>
        <w:t>1.</w:t>
      </w:r>
      <w:r w:rsidRPr="007540B4">
        <w:rPr>
          <w:b/>
          <w:bCs/>
          <w:szCs w:val="24"/>
        </w:rPr>
        <w:tab/>
        <w:t>Pagrindinės sąvokos ir Sutarties aiškinimas</w:t>
      </w:r>
    </w:p>
    <w:p w14:paraId="3DBECFB0" w14:textId="77777777" w:rsidR="007540B4" w:rsidRPr="007540B4" w:rsidRDefault="007540B4" w:rsidP="00CB225C">
      <w:pPr>
        <w:jc w:val="both"/>
        <w:rPr>
          <w:b/>
          <w:bCs/>
          <w:szCs w:val="24"/>
        </w:rPr>
      </w:pPr>
    </w:p>
    <w:p w14:paraId="5C3273BE" w14:textId="77777777" w:rsidR="007540B4" w:rsidRPr="007540B4" w:rsidRDefault="007540B4" w:rsidP="00CB225C">
      <w:pPr>
        <w:jc w:val="both"/>
        <w:rPr>
          <w:b/>
          <w:szCs w:val="24"/>
        </w:rPr>
      </w:pPr>
      <w:r w:rsidRPr="007540B4">
        <w:rPr>
          <w:b/>
          <w:bCs/>
          <w:szCs w:val="24"/>
        </w:rPr>
        <w:t>1.1.</w:t>
      </w:r>
      <w:r w:rsidRPr="007540B4">
        <w:rPr>
          <w:b/>
          <w:bCs/>
          <w:szCs w:val="24"/>
        </w:rPr>
        <w:tab/>
      </w:r>
      <w:r w:rsidRPr="007540B4">
        <w:rPr>
          <w:b/>
          <w:szCs w:val="24"/>
        </w:rPr>
        <w:t>Sąvokos</w:t>
      </w:r>
    </w:p>
    <w:p w14:paraId="168F33F1" w14:textId="77777777" w:rsidR="007540B4" w:rsidRPr="007540B4" w:rsidRDefault="007540B4" w:rsidP="00CB225C">
      <w:pPr>
        <w:jc w:val="both"/>
        <w:rPr>
          <w:b/>
          <w:szCs w:val="24"/>
        </w:rPr>
      </w:pPr>
    </w:p>
    <w:p w14:paraId="0EC857F4" w14:textId="77777777" w:rsidR="007540B4" w:rsidRPr="007540B4" w:rsidRDefault="007540B4" w:rsidP="00CB225C">
      <w:pPr>
        <w:jc w:val="both"/>
        <w:rPr>
          <w:b/>
          <w:bCs/>
          <w:szCs w:val="24"/>
        </w:rPr>
      </w:pPr>
      <w:r w:rsidRPr="007540B4">
        <w:rPr>
          <w:szCs w:val="24"/>
        </w:rPr>
        <w:t>1.1.1. Šioje Sutartyje didžiąja raide rašomos sąvokos turi paskiau nurodytas reikšmes:</w:t>
      </w:r>
    </w:p>
    <w:p w14:paraId="36E2F658" w14:textId="77777777" w:rsidR="007540B4" w:rsidRPr="007540B4" w:rsidRDefault="007540B4" w:rsidP="00CB225C">
      <w:pPr>
        <w:jc w:val="both"/>
        <w:rPr>
          <w:szCs w:val="24"/>
        </w:rPr>
      </w:pPr>
      <w:r w:rsidRPr="007540B4">
        <w:rPr>
          <w:szCs w:val="24"/>
        </w:rPr>
        <w:t>1.1.1.1.</w:t>
      </w:r>
      <w:r w:rsidRPr="007540B4">
        <w:rPr>
          <w:szCs w:val="24"/>
        </w:rPr>
        <w:tab/>
      </w:r>
      <w:r w:rsidRPr="007540B4">
        <w:rPr>
          <w:b/>
          <w:bCs/>
          <w:szCs w:val="24"/>
        </w:rPr>
        <w:t>Bendrosios sąlygos</w:t>
      </w:r>
      <w:r w:rsidRPr="007540B4">
        <w:rPr>
          <w:szCs w:val="24"/>
        </w:rPr>
        <w:t xml:space="preserve"> – ši Sutarties dalis, kuri vadinasi „Prekių pirkimo–pardavimo sutarties Bendrosios sąlygos“;</w:t>
      </w:r>
    </w:p>
    <w:p w14:paraId="3C116B7B" w14:textId="77777777" w:rsidR="007540B4" w:rsidRPr="007540B4" w:rsidRDefault="007540B4" w:rsidP="00CB225C">
      <w:pPr>
        <w:jc w:val="both"/>
        <w:rPr>
          <w:szCs w:val="24"/>
        </w:rPr>
      </w:pPr>
      <w:r w:rsidRPr="007540B4">
        <w:rPr>
          <w:szCs w:val="24"/>
        </w:rPr>
        <w:t>1.1.1.2.</w:t>
      </w:r>
      <w:r w:rsidRPr="007540B4">
        <w:rPr>
          <w:szCs w:val="24"/>
        </w:rPr>
        <w:tab/>
      </w:r>
      <w:r w:rsidRPr="007540B4">
        <w:rPr>
          <w:b/>
          <w:bCs/>
          <w:szCs w:val="24"/>
        </w:rPr>
        <w:t>Pirkėjas</w:t>
      </w:r>
      <w:r w:rsidRPr="007540B4">
        <w:rPr>
          <w:szCs w:val="24"/>
        </w:rPr>
        <w:t xml:space="preserve"> – asmuo, kuris Specialiosiose sąlygose yra įvardytas kaip Pirkėjas, įsigyjantis Specialiosiose sąlygose ir Sutarties prieduose nurodytas Prekes;</w:t>
      </w:r>
    </w:p>
    <w:p w14:paraId="03551B8A" w14:textId="77777777" w:rsidR="007540B4" w:rsidRPr="007540B4" w:rsidRDefault="007540B4" w:rsidP="00CB225C">
      <w:pPr>
        <w:jc w:val="both"/>
        <w:rPr>
          <w:b/>
          <w:bCs/>
          <w:szCs w:val="24"/>
        </w:rPr>
      </w:pPr>
      <w:r w:rsidRPr="007540B4">
        <w:rPr>
          <w:szCs w:val="24"/>
        </w:rPr>
        <w:t>1.1.1.3.</w:t>
      </w:r>
      <w:r w:rsidRPr="007540B4">
        <w:rPr>
          <w:szCs w:val="24"/>
        </w:rPr>
        <w:tab/>
      </w:r>
      <w:r w:rsidRPr="007540B4">
        <w:rPr>
          <w:b/>
          <w:bCs/>
          <w:szCs w:val="24"/>
        </w:rPr>
        <w:t xml:space="preserve">Pradinės sutarties vertė </w:t>
      </w:r>
      <w:r w:rsidRPr="007540B4">
        <w:rPr>
          <w:szCs w:val="24"/>
        </w:rPr>
        <w:t>– Specialiosiose sąlygose nurodyta</w:t>
      </w:r>
      <w:r w:rsidRPr="007540B4">
        <w:rPr>
          <w:b/>
          <w:bCs/>
          <w:szCs w:val="24"/>
        </w:rPr>
        <w:t xml:space="preserve"> </w:t>
      </w:r>
      <w:r w:rsidRPr="007540B4">
        <w:rPr>
          <w:szCs w:val="24"/>
        </w:rPr>
        <w:t>vertė (be PVM);</w:t>
      </w:r>
      <w:r w:rsidRPr="007540B4">
        <w:rPr>
          <w:b/>
          <w:bCs/>
          <w:szCs w:val="24"/>
        </w:rPr>
        <w:t xml:space="preserve"> </w:t>
      </w:r>
    </w:p>
    <w:p w14:paraId="730E260A" w14:textId="77777777" w:rsidR="007540B4" w:rsidRPr="007540B4" w:rsidRDefault="007540B4" w:rsidP="00CB225C">
      <w:pPr>
        <w:jc w:val="both"/>
        <w:rPr>
          <w:szCs w:val="24"/>
        </w:rPr>
      </w:pPr>
      <w:r w:rsidRPr="007540B4">
        <w:rPr>
          <w:szCs w:val="24"/>
        </w:rPr>
        <w:t>1.1.1.4.</w:t>
      </w:r>
      <w:r w:rsidRPr="007540B4">
        <w:rPr>
          <w:szCs w:val="24"/>
        </w:rPr>
        <w:tab/>
      </w:r>
      <w:r w:rsidRPr="007540B4">
        <w:rPr>
          <w:b/>
          <w:bCs/>
          <w:szCs w:val="24"/>
        </w:rPr>
        <w:t>Prekės</w:t>
      </w:r>
      <w:r w:rsidRPr="007540B4">
        <w:rPr>
          <w:szCs w:val="24"/>
        </w:rPr>
        <w:t xml:space="preserve">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0D65496" w14:textId="77777777" w:rsidR="007540B4" w:rsidRPr="007540B4" w:rsidRDefault="007540B4" w:rsidP="00CB225C">
      <w:pPr>
        <w:jc w:val="both"/>
        <w:rPr>
          <w:szCs w:val="24"/>
        </w:rPr>
      </w:pPr>
      <w:r w:rsidRPr="007540B4">
        <w:rPr>
          <w:szCs w:val="24"/>
        </w:rPr>
        <w:t>1.1.1.5.</w:t>
      </w:r>
      <w:r w:rsidRPr="007540B4">
        <w:rPr>
          <w:szCs w:val="24"/>
        </w:rPr>
        <w:tab/>
      </w:r>
      <w:r w:rsidRPr="007540B4">
        <w:rPr>
          <w:b/>
          <w:bCs/>
          <w:szCs w:val="24"/>
        </w:rPr>
        <w:t xml:space="preserve">Prekių perdavimo–priėmimo aktas </w:t>
      </w:r>
      <w:r w:rsidRPr="007540B4">
        <w:rPr>
          <w:szCs w:val="24"/>
        </w:rPr>
        <w:t>– dokumentas,</w:t>
      </w:r>
      <w:r w:rsidRPr="007540B4">
        <w:rPr>
          <w:b/>
          <w:bCs/>
          <w:szCs w:val="24"/>
        </w:rPr>
        <w:t xml:space="preserve"> </w:t>
      </w:r>
      <w:r w:rsidRPr="007540B4">
        <w:rPr>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977A7C7" w14:textId="77777777" w:rsidR="007540B4" w:rsidRPr="007540B4" w:rsidRDefault="007540B4" w:rsidP="00CB225C">
      <w:pPr>
        <w:jc w:val="both"/>
        <w:rPr>
          <w:szCs w:val="24"/>
        </w:rPr>
      </w:pPr>
      <w:r w:rsidRPr="007540B4">
        <w:rPr>
          <w:szCs w:val="24"/>
        </w:rPr>
        <w:t>1.1.1.6.</w:t>
      </w:r>
      <w:r w:rsidRPr="007540B4">
        <w:rPr>
          <w:szCs w:val="24"/>
        </w:rPr>
        <w:tab/>
      </w:r>
      <w:r w:rsidRPr="007540B4">
        <w:rPr>
          <w:b/>
          <w:bCs/>
          <w:szCs w:val="24"/>
        </w:rPr>
        <w:t>Prekių trūkumai</w:t>
      </w:r>
      <w:r w:rsidRPr="007540B4">
        <w:rPr>
          <w:szCs w:val="24"/>
        </w:rPr>
        <w:t xml:space="preserve">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E6C5A5B" w14:textId="77777777" w:rsidR="007540B4" w:rsidRPr="007540B4" w:rsidRDefault="007540B4" w:rsidP="00CB225C">
      <w:pPr>
        <w:jc w:val="both"/>
        <w:rPr>
          <w:b/>
          <w:bCs/>
          <w:szCs w:val="24"/>
        </w:rPr>
      </w:pPr>
      <w:r w:rsidRPr="007540B4">
        <w:rPr>
          <w:szCs w:val="24"/>
        </w:rPr>
        <w:t>1.1.1.7.</w:t>
      </w:r>
      <w:r w:rsidRPr="007540B4">
        <w:rPr>
          <w:szCs w:val="24"/>
        </w:rPr>
        <w:tab/>
      </w:r>
      <w:r w:rsidRPr="007540B4">
        <w:rPr>
          <w:b/>
          <w:bCs/>
          <w:szCs w:val="24"/>
        </w:rPr>
        <w:t xml:space="preserve">Sąskaita </w:t>
      </w:r>
      <w:r w:rsidRPr="007540B4">
        <w:rPr>
          <w:szCs w:val="24"/>
        </w:rPr>
        <w:t>–</w:t>
      </w:r>
      <w:r w:rsidRPr="007540B4">
        <w:rPr>
          <w:b/>
          <w:bCs/>
          <w:szCs w:val="24"/>
        </w:rPr>
        <w:t xml:space="preserve"> </w:t>
      </w:r>
      <w:r w:rsidRPr="007540B4">
        <w:rPr>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DD32AED" w14:textId="77777777" w:rsidR="007540B4" w:rsidRPr="007540B4" w:rsidRDefault="007540B4" w:rsidP="00CB225C">
      <w:pPr>
        <w:jc w:val="both"/>
        <w:rPr>
          <w:szCs w:val="24"/>
        </w:rPr>
      </w:pPr>
      <w:r w:rsidRPr="007540B4">
        <w:rPr>
          <w:szCs w:val="24"/>
        </w:rPr>
        <w:t>1.1.1.8.</w:t>
      </w:r>
      <w:r w:rsidRPr="007540B4">
        <w:rPr>
          <w:szCs w:val="24"/>
        </w:rPr>
        <w:tab/>
      </w:r>
      <w:r w:rsidRPr="007540B4">
        <w:rPr>
          <w:b/>
          <w:bCs/>
          <w:szCs w:val="24"/>
        </w:rPr>
        <w:t>Specialiosios sąlygos</w:t>
      </w:r>
      <w:r w:rsidRPr="007540B4">
        <w:rPr>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922A616" w14:textId="77777777" w:rsidR="007540B4" w:rsidRPr="007540B4" w:rsidRDefault="007540B4" w:rsidP="00CB225C">
      <w:pPr>
        <w:jc w:val="both"/>
        <w:rPr>
          <w:b/>
          <w:bCs/>
          <w:szCs w:val="24"/>
        </w:rPr>
      </w:pPr>
      <w:r w:rsidRPr="007540B4">
        <w:rPr>
          <w:szCs w:val="24"/>
        </w:rPr>
        <w:t>1.1.1.9.</w:t>
      </w:r>
      <w:r w:rsidRPr="007540B4">
        <w:rPr>
          <w:szCs w:val="24"/>
        </w:rPr>
        <w:tab/>
      </w:r>
      <w:r w:rsidRPr="007540B4">
        <w:rPr>
          <w:b/>
          <w:bCs/>
          <w:szCs w:val="24"/>
        </w:rPr>
        <w:t xml:space="preserve">Susitarimas </w:t>
      </w:r>
      <w:r w:rsidRPr="007540B4">
        <w:rPr>
          <w:szCs w:val="24"/>
        </w:rPr>
        <w:t>– tai dokumentas, kurį Šalys sudaro keisdamos Sutarties sąlygas VPĮ leidžiama apimtimi;</w:t>
      </w:r>
    </w:p>
    <w:p w14:paraId="114A4142" w14:textId="77777777" w:rsidR="007540B4" w:rsidRPr="007540B4" w:rsidRDefault="007540B4" w:rsidP="00CB225C">
      <w:pPr>
        <w:jc w:val="both"/>
        <w:rPr>
          <w:b/>
          <w:bCs/>
          <w:szCs w:val="24"/>
        </w:rPr>
      </w:pPr>
      <w:r w:rsidRPr="007540B4">
        <w:rPr>
          <w:szCs w:val="24"/>
        </w:rPr>
        <w:t>1.1.1.10.</w:t>
      </w:r>
      <w:r w:rsidRPr="007540B4">
        <w:rPr>
          <w:szCs w:val="24"/>
        </w:rPr>
        <w:tab/>
      </w:r>
      <w:r w:rsidRPr="007540B4">
        <w:rPr>
          <w:b/>
          <w:bCs/>
          <w:szCs w:val="24"/>
        </w:rPr>
        <w:t>Sutarties kaina</w:t>
      </w:r>
      <w:r w:rsidRPr="007540B4">
        <w:rPr>
          <w:szCs w:val="24"/>
        </w:rPr>
        <w:t xml:space="preserve"> – pagal Sutartį Tiekėjui mokėtina galutinė suma, įskaitant visus privalomus mokesčius ir išlaidas;</w:t>
      </w:r>
    </w:p>
    <w:p w14:paraId="68B63B58" w14:textId="77777777" w:rsidR="007540B4" w:rsidRPr="007540B4" w:rsidRDefault="007540B4" w:rsidP="00CB225C">
      <w:pPr>
        <w:jc w:val="both"/>
        <w:rPr>
          <w:szCs w:val="24"/>
        </w:rPr>
      </w:pPr>
      <w:r w:rsidRPr="007540B4">
        <w:rPr>
          <w:szCs w:val="24"/>
        </w:rPr>
        <w:t>1.1.1.11.</w:t>
      </w:r>
      <w:r w:rsidRPr="007540B4">
        <w:rPr>
          <w:szCs w:val="24"/>
        </w:rPr>
        <w:tab/>
      </w:r>
      <w:r w:rsidRPr="007540B4">
        <w:rPr>
          <w:b/>
          <w:bCs/>
          <w:szCs w:val="24"/>
        </w:rPr>
        <w:t xml:space="preserve">Sutarties sąlygos </w:t>
      </w:r>
      <w:r w:rsidRPr="007540B4">
        <w:rPr>
          <w:szCs w:val="24"/>
        </w:rPr>
        <w:t>– Bendrosios sąlygos ir Specialiosios sąlygos kartu;</w:t>
      </w:r>
    </w:p>
    <w:p w14:paraId="320F8BEA" w14:textId="77777777" w:rsidR="007540B4" w:rsidRPr="007540B4" w:rsidRDefault="007540B4" w:rsidP="00CB225C">
      <w:pPr>
        <w:jc w:val="both"/>
        <w:rPr>
          <w:szCs w:val="24"/>
        </w:rPr>
      </w:pPr>
      <w:r w:rsidRPr="007540B4">
        <w:rPr>
          <w:szCs w:val="24"/>
        </w:rPr>
        <w:t>1.1.1.12.</w:t>
      </w:r>
      <w:r w:rsidRPr="007540B4">
        <w:rPr>
          <w:szCs w:val="24"/>
        </w:rPr>
        <w:tab/>
      </w:r>
      <w:r w:rsidRPr="007540B4">
        <w:rPr>
          <w:b/>
          <w:bCs/>
          <w:szCs w:val="24"/>
        </w:rPr>
        <w:t xml:space="preserve">Sutartis </w:t>
      </w:r>
      <w:r w:rsidRPr="007540B4">
        <w:rPr>
          <w:szCs w:val="24"/>
        </w:rPr>
        <w:t>– Prekių pirkimo–pardavimo sutartis, kurią sudaro Sutarties sąlygos, Specialiosiose sąlygose išvardyti priedai ir Susitarimai;</w:t>
      </w:r>
    </w:p>
    <w:p w14:paraId="19776DE5" w14:textId="77777777" w:rsidR="007540B4" w:rsidRPr="007540B4" w:rsidRDefault="007540B4" w:rsidP="00CB225C">
      <w:pPr>
        <w:jc w:val="both"/>
        <w:rPr>
          <w:szCs w:val="24"/>
        </w:rPr>
      </w:pPr>
      <w:r w:rsidRPr="007540B4">
        <w:rPr>
          <w:szCs w:val="24"/>
        </w:rPr>
        <w:t>1.1.1.13.</w:t>
      </w:r>
      <w:r w:rsidRPr="007540B4">
        <w:rPr>
          <w:szCs w:val="24"/>
        </w:rPr>
        <w:tab/>
      </w:r>
      <w:r w:rsidRPr="007540B4">
        <w:rPr>
          <w:b/>
          <w:bCs/>
          <w:szCs w:val="24"/>
        </w:rPr>
        <w:t>Šalis</w:t>
      </w:r>
      <w:r w:rsidRPr="007540B4">
        <w:rPr>
          <w:szCs w:val="24"/>
        </w:rPr>
        <w:t xml:space="preserve"> – Pirkėjas arba Tiekėjas, kiekvienas atskirai, priklausomai nuo konteksto;</w:t>
      </w:r>
    </w:p>
    <w:p w14:paraId="15BFB486" w14:textId="77777777" w:rsidR="007540B4" w:rsidRPr="007540B4" w:rsidRDefault="007540B4" w:rsidP="00CB225C">
      <w:pPr>
        <w:jc w:val="both"/>
        <w:rPr>
          <w:szCs w:val="24"/>
        </w:rPr>
      </w:pPr>
      <w:r w:rsidRPr="007540B4">
        <w:rPr>
          <w:szCs w:val="24"/>
        </w:rPr>
        <w:t>1.1.1.14.</w:t>
      </w:r>
      <w:r w:rsidRPr="007540B4">
        <w:rPr>
          <w:szCs w:val="24"/>
        </w:rPr>
        <w:tab/>
      </w:r>
      <w:r w:rsidRPr="007540B4">
        <w:rPr>
          <w:b/>
          <w:bCs/>
          <w:szCs w:val="24"/>
        </w:rPr>
        <w:t>Šalys</w:t>
      </w:r>
      <w:r w:rsidRPr="007540B4">
        <w:rPr>
          <w:szCs w:val="24"/>
        </w:rPr>
        <w:t xml:space="preserve"> – Pirkėjas ir Tiekėjas kartu;</w:t>
      </w:r>
    </w:p>
    <w:p w14:paraId="767D3358" w14:textId="77777777" w:rsidR="007540B4" w:rsidRPr="007540B4" w:rsidRDefault="007540B4" w:rsidP="00CB225C">
      <w:pPr>
        <w:jc w:val="both"/>
        <w:rPr>
          <w:szCs w:val="24"/>
        </w:rPr>
      </w:pPr>
      <w:r w:rsidRPr="007540B4">
        <w:rPr>
          <w:szCs w:val="24"/>
        </w:rPr>
        <w:t>1.1.1.15.</w:t>
      </w:r>
      <w:r w:rsidRPr="007540B4">
        <w:rPr>
          <w:szCs w:val="24"/>
        </w:rPr>
        <w:tab/>
      </w:r>
      <w:r w:rsidRPr="007540B4">
        <w:rPr>
          <w:b/>
          <w:bCs/>
          <w:szCs w:val="24"/>
        </w:rPr>
        <w:t>Tiekėjas</w:t>
      </w:r>
      <w:r w:rsidRPr="007540B4">
        <w:rPr>
          <w:szCs w:val="24"/>
        </w:rPr>
        <w:t xml:space="preserve"> – asmuo, kuris Specialiosiose sąlygose yra įvardytas kaip Tiekėjas, tiekiantis Specialiosiose sąlygose nurodytas Prekes;</w:t>
      </w:r>
    </w:p>
    <w:p w14:paraId="3C27BFCA" w14:textId="77777777" w:rsidR="007540B4" w:rsidRPr="007540B4" w:rsidRDefault="007540B4" w:rsidP="00CB225C">
      <w:pPr>
        <w:jc w:val="both"/>
        <w:rPr>
          <w:b/>
          <w:bCs/>
          <w:szCs w:val="24"/>
        </w:rPr>
      </w:pPr>
      <w:r w:rsidRPr="007540B4">
        <w:rPr>
          <w:szCs w:val="24"/>
        </w:rPr>
        <w:t>1.1.1.16.</w:t>
      </w:r>
      <w:r w:rsidRPr="007540B4">
        <w:rPr>
          <w:szCs w:val="24"/>
        </w:rPr>
        <w:tab/>
      </w:r>
      <w:r w:rsidRPr="007540B4">
        <w:rPr>
          <w:b/>
          <w:bCs/>
          <w:szCs w:val="24"/>
        </w:rPr>
        <w:t xml:space="preserve">VPĮ </w:t>
      </w:r>
      <w:r w:rsidRPr="007540B4">
        <w:rPr>
          <w:szCs w:val="24"/>
        </w:rPr>
        <w:t>– Lietuvos Respublikos viešųjų pirkimų įstatymas.</w:t>
      </w:r>
    </w:p>
    <w:p w14:paraId="5BF575EF" w14:textId="77777777" w:rsidR="007540B4" w:rsidRPr="007540B4" w:rsidRDefault="007540B4" w:rsidP="00CB225C">
      <w:pPr>
        <w:jc w:val="both"/>
        <w:rPr>
          <w:szCs w:val="24"/>
        </w:rPr>
      </w:pPr>
      <w:r w:rsidRPr="007540B4">
        <w:rPr>
          <w:szCs w:val="24"/>
        </w:rPr>
        <w:t>1.1.1.17.</w:t>
      </w:r>
      <w:r w:rsidRPr="007540B4">
        <w:rPr>
          <w:szCs w:val="24"/>
        </w:rPr>
        <w:tab/>
        <w:t>Kitų Sutartyje didžiąja raide rašomų sąvokų reikšmės yra nurodytos Sutarties tekste.</w:t>
      </w:r>
    </w:p>
    <w:p w14:paraId="72BA2B96" w14:textId="77777777" w:rsidR="007540B4" w:rsidRPr="007540B4" w:rsidRDefault="007540B4" w:rsidP="00CB225C">
      <w:pPr>
        <w:jc w:val="both"/>
        <w:rPr>
          <w:szCs w:val="24"/>
        </w:rPr>
      </w:pPr>
      <w:r w:rsidRPr="007540B4">
        <w:rPr>
          <w:szCs w:val="24"/>
        </w:rPr>
        <w:t>1.1.1.18.</w:t>
      </w:r>
      <w:r w:rsidRPr="007540B4">
        <w:rPr>
          <w:szCs w:val="24"/>
        </w:rPr>
        <w:tab/>
        <w:t>Sutartyje neapibrėžtos sąvokos suprantamos ir aiškinamos taip, kaip jas apibrėžia VPĮ ir kiti įstatymai bei teisės aktai, galiojantys Sutarties sudarymo ir vykdymo metu.</w:t>
      </w:r>
    </w:p>
    <w:p w14:paraId="6B270A8F" w14:textId="77777777" w:rsidR="007540B4" w:rsidRPr="007540B4" w:rsidRDefault="007540B4" w:rsidP="00CB225C">
      <w:pPr>
        <w:jc w:val="both"/>
        <w:rPr>
          <w:szCs w:val="24"/>
        </w:rPr>
      </w:pPr>
      <w:r w:rsidRPr="007540B4">
        <w:rPr>
          <w:szCs w:val="24"/>
        </w:rPr>
        <w:t>1.1.1.19.</w:t>
      </w:r>
      <w:r w:rsidRPr="007540B4">
        <w:rPr>
          <w:szCs w:val="24"/>
        </w:rPr>
        <w:tab/>
        <w:t>Kitos Sutartyje vartojamos sąvokos ir terminai turi bendrinę reikšmę arba artimiausią Sutarties pobūdžiui specialiąją reikšmę, jei Sutartyje nėra nustatyta ir paaiškinta kitokia jų reikšmė.</w:t>
      </w:r>
    </w:p>
    <w:p w14:paraId="53CCED89" w14:textId="77777777" w:rsidR="007540B4" w:rsidRPr="007540B4" w:rsidRDefault="007540B4" w:rsidP="00CB225C">
      <w:pPr>
        <w:jc w:val="both"/>
        <w:rPr>
          <w:szCs w:val="24"/>
        </w:rPr>
      </w:pPr>
    </w:p>
    <w:p w14:paraId="77C175A9" w14:textId="77777777" w:rsidR="007540B4" w:rsidRPr="007540B4" w:rsidRDefault="007540B4" w:rsidP="00CB225C">
      <w:pPr>
        <w:jc w:val="both"/>
        <w:rPr>
          <w:b/>
          <w:bCs/>
          <w:szCs w:val="24"/>
        </w:rPr>
      </w:pPr>
      <w:r w:rsidRPr="007540B4">
        <w:rPr>
          <w:b/>
          <w:bCs/>
          <w:szCs w:val="24"/>
        </w:rPr>
        <w:t>1.2.</w:t>
      </w:r>
      <w:r w:rsidRPr="007540B4">
        <w:rPr>
          <w:b/>
          <w:bCs/>
          <w:szCs w:val="24"/>
        </w:rPr>
        <w:tab/>
        <w:t>Sutarties aiškinimas</w:t>
      </w:r>
    </w:p>
    <w:p w14:paraId="53CBCCE1" w14:textId="77777777" w:rsidR="007540B4" w:rsidRPr="007540B4" w:rsidRDefault="007540B4" w:rsidP="00CB225C">
      <w:pPr>
        <w:jc w:val="both"/>
        <w:rPr>
          <w:b/>
          <w:bCs/>
          <w:szCs w:val="24"/>
        </w:rPr>
      </w:pPr>
    </w:p>
    <w:p w14:paraId="4C7FB093" w14:textId="77777777" w:rsidR="007540B4" w:rsidRPr="007540B4" w:rsidRDefault="007540B4" w:rsidP="00CB225C">
      <w:pPr>
        <w:jc w:val="both"/>
        <w:rPr>
          <w:szCs w:val="24"/>
        </w:rPr>
      </w:pPr>
      <w:r w:rsidRPr="007540B4">
        <w:rPr>
          <w:szCs w:val="24"/>
        </w:rPr>
        <w:t>1.2.1.</w:t>
      </w:r>
      <w:r w:rsidRPr="007540B4">
        <w:rPr>
          <w:szCs w:val="24"/>
        </w:rPr>
        <w:tab/>
        <w:t>Sutartis yra sudaryta ir turi būti aiškinama pagal Lietuvos Respublikos teisės aktus.</w:t>
      </w:r>
    </w:p>
    <w:p w14:paraId="59A5D343" w14:textId="77777777" w:rsidR="007540B4" w:rsidRPr="007540B4" w:rsidRDefault="007540B4" w:rsidP="00CB225C">
      <w:pPr>
        <w:jc w:val="both"/>
        <w:rPr>
          <w:szCs w:val="24"/>
        </w:rPr>
      </w:pPr>
      <w:r w:rsidRPr="007540B4">
        <w:rPr>
          <w:szCs w:val="24"/>
        </w:rPr>
        <w:t>1.2.2.</w:t>
      </w:r>
      <w:r w:rsidRPr="007540B4">
        <w:rPr>
          <w:szCs w:val="24"/>
        </w:rPr>
        <w:tab/>
        <w:t xml:space="preserve">Jei Bendrosios sąlygos ir (ar) Specialiosios sąlygos prieštarauja VPĮ ir kitų teisės aktų reikalavimams, taikomos VPĮ ir kitų teisės aktų nuostatos. </w:t>
      </w:r>
    </w:p>
    <w:p w14:paraId="49A6A5B4" w14:textId="77777777" w:rsidR="007540B4" w:rsidRPr="007540B4" w:rsidRDefault="007540B4" w:rsidP="00CB225C">
      <w:pPr>
        <w:jc w:val="both"/>
        <w:rPr>
          <w:szCs w:val="24"/>
        </w:rPr>
      </w:pPr>
      <w:r w:rsidRPr="007540B4">
        <w:rPr>
          <w:szCs w:val="24"/>
        </w:rPr>
        <w:t>1.2.3.</w:t>
      </w:r>
      <w:r w:rsidRPr="007540B4">
        <w:rPr>
          <w:szCs w:val="24"/>
        </w:rPr>
        <w:tab/>
        <w:t>Diena Sutartyje reiškia kalendorinę dieną.</w:t>
      </w:r>
    </w:p>
    <w:p w14:paraId="192FC79B" w14:textId="77777777" w:rsidR="007540B4" w:rsidRPr="007540B4" w:rsidRDefault="007540B4" w:rsidP="00CB225C">
      <w:pPr>
        <w:jc w:val="both"/>
        <w:rPr>
          <w:szCs w:val="24"/>
        </w:rPr>
      </w:pPr>
      <w:r w:rsidRPr="007540B4">
        <w:rPr>
          <w:szCs w:val="24"/>
        </w:rPr>
        <w:t>1.2.4.</w:t>
      </w:r>
      <w:r w:rsidRPr="007540B4">
        <w:rPr>
          <w:szCs w:val="24"/>
        </w:rPr>
        <w:tab/>
        <w:t>Darbo diena Sutartyje reiškia bet kurią dieną, išskyrus šeštadienį, sekmadienį ir švenčių dienas Lietuvoje, nurodytas Lietuvos Respublikos darbo kodekse.</w:t>
      </w:r>
    </w:p>
    <w:p w14:paraId="59093749" w14:textId="77777777" w:rsidR="007540B4" w:rsidRPr="007540B4" w:rsidRDefault="007540B4" w:rsidP="00CB225C">
      <w:pPr>
        <w:jc w:val="both"/>
        <w:rPr>
          <w:szCs w:val="24"/>
        </w:rPr>
      </w:pPr>
      <w:r w:rsidRPr="007540B4">
        <w:rPr>
          <w:szCs w:val="24"/>
        </w:rPr>
        <w:t>1.2.5.</w:t>
      </w:r>
      <w:r w:rsidRPr="007540B4">
        <w:rPr>
          <w:szCs w:val="24"/>
        </w:rPr>
        <w:tab/>
        <w:t>Terminai pagal Sutartį yra skaičiuojami metais, mėnesiais, savaitėmis, darbo dienomis, kalendorinėmis dienomis ir valandomis.</w:t>
      </w:r>
    </w:p>
    <w:p w14:paraId="519ACB47" w14:textId="77777777" w:rsidR="007540B4" w:rsidRPr="007540B4" w:rsidRDefault="007540B4" w:rsidP="00CB225C">
      <w:pPr>
        <w:jc w:val="both"/>
        <w:rPr>
          <w:szCs w:val="24"/>
        </w:rPr>
      </w:pPr>
      <w:r w:rsidRPr="007540B4">
        <w:rPr>
          <w:szCs w:val="24"/>
        </w:rPr>
        <w:t>1.2.6.</w:t>
      </w:r>
      <w:r w:rsidRPr="007540B4">
        <w:rPr>
          <w:szCs w:val="24"/>
        </w:rPr>
        <w:tab/>
        <w:t>Kvalifikacija, rėmimasis kitų ūkio subjektų pajėgumais, Prekių apimtis, peržiūra suprantami taip, kaip nustatyta VPĮ bei jį įgyvendinančiuose teisės aktuose.</w:t>
      </w:r>
    </w:p>
    <w:p w14:paraId="3A7541E1" w14:textId="77777777" w:rsidR="007540B4" w:rsidRPr="007540B4" w:rsidRDefault="007540B4" w:rsidP="00CB225C">
      <w:pPr>
        <w:jc w:val="both"/>
        <w:rPr>
          <w:szCs w:val="24"/>
        </w:rPr>
      </w:pPr>
      <w:r w:rsidRPr="007540B4">
        <w:rPr>
          <w:szCs w:val="24"/>
        </w:rPr>
        <w:t>1.2.7.</w:t>
      </w:r>
      <w:r w:rsidRPr="007540B4">
        <w:rPr>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F6D1B79" w14:textId="77777777" w:rsidR="007540B4" w:rsidRPr="007540B4" w:rsidRDefault="007540B4" w:rsidP="00CB225C">
      <w:pPr>
        <w:jc w:val="both"/>
        <w:rPr>
          <w:szCs w:val="24"/>
        </w:rPr>
      </w:pPr>
      <w:r w:rsidRPr="007540B4">
        <w:rPr>
          <w:szCs w:val="24"/>
        </w:rPr>
        <w:t>1.2.8.</w:t>
      </w:r>
      <w:r w:rsidRPr="007540B4">
        <w:rPr>
          <w:szCs w:val="24"/>
        </w:rPr>
        <w:tab/>
        <w:t>Informuoti, pranešti, įspėti arba atsakyti reiškia pateikti informaciją, pranešimą, įspėjimą arba atsakymą Bendrosiose ir (ar) Specialiosiose sąlygose nustatyta tvarka.</w:t>
      </w:r>
    </w:p>
    <w:p w14:paraId="57C3B66A" w14:textId="77777777" w:rsidR="007540B4" w:rsidRPr="007540B4" w:rsidRDefault="007540B4" w:rsidP="00CB225C">
      <w:pPr>
        <w:jc w:val="both"/>
        <w:rPr>
          <w:szCs w:val="24"/>
        </w:rPr>
      </w:pPr>
      <w:r w:rsidRPr="007540B4">
        <w:rPr>
          <w:szCs w:val="24"/>
        </w:rPr>
        <w:t>1.2.9.</w:t>
      </w:r>
      <w:r w:rsidRPr="007540B4">
        <w:rPr>
          <w:szCs w:val="24"/>
        </w:rPr>
        <w:tab/>
        <w:t>Patvirtinti reiškia pateikti patvirtinimą raštu arba pasirašyti dokumentą be išlygų ar su išlygomis, išskyrus atvejus, kai asmuo, pasirašydamas dokumentą, nurodo, jog atsisako jį patvirtinti.</w:t>
      </w:r>
    </w:p>
    <w:p w14:paraId="0A39E8F6" w14:textId="77777777" w:rsidR="007540B4" w:rsidRPr="007540B4" w:rsidRDefault="007540B4" w:rsidP="00CB225C">
      <w:pPr>
        <w:jc w:val="both"/>
        <w:rPr>
          <w:szCs w:val="24"/>
        </w:rPr>
      </w:pPr>
      <w:r w:rsidRPr="007540B4">
        <w:rPr>
          <w:szCs w:val="24"/>
        </w:rPr>
        <w:t>1.2.10.</w:t>
      </w:r>
      <w:r w:rsidRPr="007540B4">
        <w:rPr>
          <w:szCs w:val="24"/>
        </w:rPr>
        <w:tab/>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AAAE0C8" w14:textId="77777777" w:rsidR="007540B4" w:rsidRPr="007540B4" w:rsidRDefault="007540B4" w:rsidP="00CB225C">
      <w:pPr>
        <w:jc w:val="both"/>
        <w:rPr>
          <w:szCs w:val="24"/>
        </w:rPr>
      </w:pPr>
      <w:r w:rsidRPr="007540B4">
        <w:rPr>
          <w:szCs w:val="24"/>
        </w:rPr>
        <w:t>1.2.11.</w:t>
      </w:r>
      <w:r w:rsidRPr="007540B4">
        <w:rPr>
          <w:szCs w:val="24"/>
        </w:rPr>
        <w:tab/>
        <w:t>Jeigu Sutartyje nurodyta reikšmė skaičiais ir žodžiais skiriasi, vadovaujamasi žodžiais nurodyta reikšme.</w:t>
      </w:r>
    </w:p>
    <w:p w14:paraId="387E5A6F" w14:textId="77777777" w:rsidR="007540B4" w:rsidRPr="007540B4" w:rsidRDefault="007540B4" w:rsidP="00CB225C">
      <w:pPr>
        <w:jc w:val="both"/>
        <w:rPr>
          <w:szCs w:val="24"/>
        </w:rPr>
      </w:pPr>
      <w:r w:rsidRPr="007540B4">
        <w:rPr>
          <w:szCs w:val="24"/>
        </w:rPr>
        <w:t>1.2.12.</w:t>
      </w:r>
      <w:r w:rsidRPr="007540B4">
        <w:rPr>
          <w:szCs w:val="24"/>
        </w:rPr>
        <w:tab/>
        <w:t>Jei pateikiamos nuorodos į teisės aktus, turi būti taikomos aktualios teisės aktų redakcijos, jeigu nenurodyta kitaip.</w:t>
      </w:r>
    </w:p>
    <w:p w14:paraId="62601EE0" w14:textId="77777777" w:rsidR="007540B4" w:rsidRPr="007540B4" w:rsidRDefault="007540B4" w:rsidP="00CB225C">
      <w:pPr>
        <w:jc w:val="both"/>
        <w:rPr>
          <w:szCs w:val="24"/>
        </w:rPr>
      </w:pPr>
    </w:p>
    <w:p w14:paraId="1C8D6D51" w14:textId="77777777" w:rsidR="007540B4" w:rsidRPr="007540B4" w:rsidRDefault="007540B4" w:rsidP="00CB225C">
      <w:pPr>
        <w:jc w:val="both"/>
        <w:rPr>
          <w:b/>
          <w:szCs w:val="24"/>
        </w:rPr>
      </w:pPr>
      <w:r w:rsidRPr="007540B4">
        <w:rPr>
          <w:b/>
          <w:szCs w:val="24"/>
        </w:rPr>
        <w:t>1.3.</w:t>
      </w:r>
      <w:r w:rsidRPr="007540B4">
        <w:rPr>
          <w:b/>
          <w:szCs w:val="24"/>
        </w:rPr>
        <w:tab/>
        <w:t>Dokumentų viršenybė</w:t>
      </w:r>
    </w:p>
    <w:p w14:paraId="78A76C27" w14:textId="77777777" w:rsidR="007540B4" w:rsidRPr="007540B4" w:rsidRDefault="007540B4" w:rsidP="00CB225C">
      <w:pPr>
        <w:jc w:val="both"/>
        <w:rPr>
          <w:b/>
          <w:szCs w:val="24"/>
        </w:rPr>
      </w:pPr>
    </w:p>
    <w:p w14:paraId="49ED090E" w14:textId="77777777" w:rsidR="007540B4" w:rsidRPr="007540B4" w:rsidRDefault="007540B4" w:rsidP="00CB225C">
      <w:pPr>
        <w:jc w:val="both"/>
        <w:rPr>
          <w:szCs w:val="24"/>
        </w:rPr>
      </w:pPr>
      <w:r w:rsidRPr="007540B4">
        <w:rPr>
          <w:szCs w:val="24"/>
        </w:rPr>
        <w:t>1.3.1.</w:t>
      </w:r>
      <w:r w:rsidRPr="007540B4">
        <w:rPr>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58145B7" w14:textId="77777777" w:rsidR="007540B4" w:rsidRPr="007540B4" w:rsidRDefault="007540B4" w:rsidP="00CB225C">
      <w:pPr>
        <w:jc w:val="both"/>
        <w:rPr>
          <w:bCs/>
          <w:szCs w:val="24"/>
        </w:rPr>
      </w:pPr>
      <w:r w:rsidRPr="007540B4">
        <w:rPr>
          <w:szCs w:val="24"/>
        </w:rPr>
        <w:t xml:space="preserve">1.3.1.1. </w:t>
      </w:r>
      <w:r w:rsidRPr="007540B4">
        <w:rPr>
          <w:bCs/>
          <w:szCs w:val="24"/>
        </w:rPr>
        <w:t>Techninė specifikacija;</w:t>
      </w:r>
    </w:p>
    <w:p w14:paraId="6B5C38F9" w14:textId="77777777" w:rsidR="007540B4" w:rsidRPr="007540B4" w:rsidRDefault="007540B4" w:rsidP="00CB225C">
      <w:pPr>
        <w:jc w:val="both"/>
        <w:rPr>
          <w:bCs/>
          <w:szCs w:val="24"/>
        </w:rPr>
      </w:pPr>
      <w:r w:rsidRPr="007540B4">
        <w:rPr>
          <w:bCs/>
          <w:szCs w:val="24"/>
        </w:rPr>
        <w:t>1.3.1.2. Specialiosios sąlygos;</w:t>
      </w:r>
    </w:p>
    <w:p w14:paraId="4C028AD6" w14:textId="77777777" w:rsidR="007540B4" w:rsidRPr="007540B4" w:rsidRDefault="007540B4" w:rsidP="00CB225C">
      <w:pPr>
        <w:jc w:val="both"/>
        <w:rPr>
          <w:bCs/>
          <w:szCs w:val="24"/>
        </w:rPr>
      </w:pPr>
      <w:r w:rsidRPr="007540B4">
        <w:rPr>
          <w:bCs/>
          <w:szCs w:val="24"/>
        </w:rPr>
        <w:t>1.3.1.3. Bendrosios sąlygos;</w:t>
      </w:r>
    </w:p>
    <w:p w14:paraId="1895209E" w14:textId="77777777" w:rsidR="007540B4" w:rsidRPr="007540B4" w:rsidRDefault="007540B4" w:rsidP="00CB225C">
      <w:pPr>
        <w:jc w:val="both"/>
        <w:rPr>
          <w:bCs/>
          <w:szCs w:val="24"/>
        </w:rPr>
      </w:pPr>
      <w:r w:rsidRPr="007540B4">
        <w:rPr>
          <w:bCs/>
          <w:szCs w:val="24"/>
        </w:rPr>
        <w:t>1.3.1.4. Pirkimo dokumentai (išskyrus techninę specifikaciją);</w:t>
      </w:r>
    </w:p>
    <w:p w14:paraId="2C10FDF4" w14:textId="77777777" w:rsidR="007540B4" w:rsidRPr="007540B4" w:rsidRDefault="007540B4" w:rsidP="00CB225C">
      <w:pPr>
        <w:jc w:val="both"/>
        <w:rPr>
          <w:bCs/>
          <w:szCs w:val="24"/>
        </w:rPr>
      </w:pPr>
      <w:r w:rsidRPr="007540B4">
        <w:rPr>
          <w:bCs/>
          <w:szCs w:val="24"/>
        </w:rPr>
        <w:t>1.3.1.5. Pasiūlymas;</w:t>
      </w:r>
    </w:p>
    <w:p w14:paraId="22EB4818" w14:textId="77777777" w:rsidR="007540B4" w:rsidRPr="007540B4" w:rsidRDefault="007540B4" w:rsidP="00CB225C">
      <w:pPr>
        <w:jc w:val="both"/>
        <w:rPr>
          <w:bCs/>
          <w:szCs w:val="24"/>
        </w:rPr>
      </w:pPr>
      <w:r w:rsidRPr="007540B4">
        <w:rPr>
          <w:bCs/>
          <w:szCs w:val="24"/>
        </w:rPr>
        <w:t>1.3.1.6. Kiti Specialiosiose sąlygose išvardinti priedai.</w:t>
      </w:r>
    </w:p>
    <w:p w14:paraId="37397B04" w14:textId="77777777" w:rsidR="007540B4" w:rsidRPr="007540B4" w:rsidRDefault="007540B4" w:rsidP="00CB225C">
      <w:pPr>
        <w:jc w:val="both"/>
        <w:rPr>
          <w:szCs w:val="24"/>
        </w:rPr>
      </w:pPr>
      <w:r w:rsidRPr="007540B4">
        <w:rPr>
          <w:szCs w:val="24"/>
        </w:rPr>
        <w:t>1.3.2.</w:t>
      </w:r>
      <w:r w:rsidRPr="007540B4">
        <w:rPr>
          <w:szCs w:val="24"/>
        </w:rPr>
        <w:tab/>
        <w:t xml:space="preserve"> Tuo atveju, kai Šalių Susitarimu yra keičiamos Sutarties sąlygos, naujai sutartos Sutarties sąlygos turi viršenybę prieš pakeistąsias.</w:t>
      </w:r>
    </w:p>
    <w:p w14:paraId="33310811" w14:textId="77777777" w:rsidR="007540B4" w:rsidRPr="007540B4" w:rsidRDefault="007540B4" w:rsidP="00CB225C">
      <w:pPr>
        <w:jc w:val="both"/>
        <w:rPr>
          <w:szCs w:val="24"/>
        </w:rPr>
      </w:pPr>
      <w:r w:rsidRPr="007540B4">
        <w:rPr>
          <w:szCs w:val="24"/>
        </w:rPr>
        <w:t>1.3.3.</w:t>
      </w:r>
      <w:r w:rsidRPr="007540B4">
        <w:rPr>
          <w:szCs w:val="24"/>
        </w:rPr>
        <w:tab/>
        <w:t>Jeigu Šalys susitaria dėl Sutarties sąlygų arba priedo papildymo nauja sąlyga, neatitikimo ar neaiškumo atveju tokia sąlyga turi viršenybę atitinkamai kitų Sutarties sąlygų arba kitų to priedo sąlygų atžvilgiu.</w:t>
      </w:r>
    </w:p>
    <w:p w14:paraId="7B0F562E" w14:textId="77777777" w:rsidR="007540B4" w:rsidRPr="007540B4" w:rsidRDefault="007540B4" w:rsidP="00CB225C">
      <w:pPr>
        <w:jc w:val="both"/>
        <w:rPr>
          <w:szCs w:val="24"/>
        </w:rPr>
      </w:pPr>
      <w:r w:rsidRPr="007540B4">
        <w:rPr>
          <w:szCs w:val="24"/>
        </w:rPr>
        <w:t>1.3.4.</w:t>
      </w:r>
      <w:r w:rsidRPr="007540B4">
        <w:rPr>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540B4">
        <w:rPr>
          <w:szCs w:val="24"/>
          <w:vertAlign w:val="superscript"/>
        </w:rPr>
        <w:t>1</w:t>
      </w:r>
      <w:r w:rsidRPr="007540B4">
        <w:rPr>
          <w:szCs w:val="24"/>
        </w:rPr>
        <w:t xml:space="preserve">). </w:t>
      </w:r>
    </w:p>
    <w:p w14:paraId="166A1308" w14:textId="77777777" w:rsidR="007540B4" w:rsidRPr="007540B4" w:rsidRDefault="007540B4" w:rsidP="00CB225C">
      <w:pPr>
        <w:jc w:val="both"/>
        <w:rPr>
          <w:szCs w:val="24"/>
        </w:rPr>
      </w:pPr>
    </w:p>
    <w:p w14:paraId="7E68D82B" w14:textId="77777777" w:rsidR="007540B4" w:rsidRPr="007540B4" w:rsidRDefault="007540B4" w:rsidP="00CB225C">
      <w:pPr>
        <w:jc w:val="both"/>
        <w:rPr>
          <w:b/>
          <w:szCs w:val="24"/>
        </w:rPr>
      </w:pPr>
      <w:r w:rsidRPr="007540B4">
        <w:rPr>
          <w:b/>
          <w:szCs w:val="24"/>
        </w:rPr>
        <w:t>2.</w:t>
      </w:r>
      <w:r w:rsidRPr="007540B4">
        <w:rPr>
          <w:b/>
          <w:szCs w:val="24"/>
        </w:rPr>
        <w:tab/>
        <w:t>Sutarties dalykas</w:t>
      </w:r>
    </w:p>
    <w:p w14:paraId="1739E7A7" w14:textId="77777777" w:rsidR="007540B4" w:rsidRPr="007540B4" w:rsidRDefault="007540B4" w:rsidP="00CB225C">
      <w:pPr>
        <w:jc w:val="both"/>
        <w:rPr>
          <w:b/>
          <w:szCs w:val="24"/>
        </w:rPr>
      </w:pPr>
    </w:p>
    <w:p w14:paraId="2378B93A" w14:textId="77777777" w:rsidR="007540B4" w:rsidRPr="007540B4" w:rsidRDefault="007540B4" w:rsidP="00CB225C">
      <w:pPr>
        <w:jc w:val="both"/>
        <w:rPr>
          <w:szCs w:val="24"/>
        </w:rPr>
      </w:pPr>
      <w:r w:rsidRPr="007540B4">
        <w:rPr>
          <w:szCs w:val="24"/>
        </w:rPr>
        <w:t>2.1.</w:t>
      </w:r>
      <w:r w:rsidRPr="007540B4">
        <w:rPr>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6966AB74" w14:textId="77777777" w:rsidR="007540B4" w:rsidRPr="007540B4" w:rsidRDefault="007540B4" w:rsidP="00CB225C">
      <w:pPr>
        <w:jc w:val="both"/>
        <w:rPr>
          <w:szCs w:val="24"/>
        </w:rPr>
      </w:pPr>
      <w:r w:rsidRPr="007540B4">
        <w:rPr>
          <w:szCs w:val="24"/>
        </w:rPr>
        <w:t>2.2.</w:t>
      </w:r>
      <w:r w:rsidRPr="007540B4">
        <w:rPr>
          <w:szCs w:val="24"/>
        </w:rPr>
        <w:tab/>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CC62A0" w14:textId="77777777" w:rsidR="007540B4" w:rsidRPr="007540B4" w:rsidRDefault="007540B4" w:rsidP="00CB225C">
      <w:pPr>
        <w:jc w:val="both"/>
        <w:rPr>
          <w:szCs w:val="24"/>
        </w:rPr>
      </w:pPr>
      <w:r w:rsidRPr="007540B4">
        <w:rPr>
          <w:szCs w:val="24"/>
        </w:rPr>
        <w:t>2.3.</w:t>
      </w:r>
      <w:r w:rsidRPr="007540B4">
        <w:rPr>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5F053AB" w14:textId="77777777" w:rsidR="007540B4" w:rsidRPr="007540B4" w:rsidRDefault="007540B4" w:rsidP="00CB225C">
      <w:pPr>
        <w:jc w:val="both"/>
        <w:rPr>
          <w:szCs w:val="24"/>
        </w:rPr>
      </w:pPr>
    </w:p>
    <w:p w14:paraId="3FC67BCC" w14:textId="32796180" w:rsidR="007540B4" w:rsidRPr="007540B4" w:rsidRDefault="00A43CD3" w:rsidP="00CB225C">
      <w:pPr>
        <w:jc w:val="both"/>
        <w:rPr>
          <w:b/>
          <w:szCs w:val="24"/>
        </w:rPr>
      </w:pPr>
      <w:r>
        <w:rPr>
          <w:b/>
          <w:szCs w:val="24"/>
        </w:rPr>
        <w:t>3.</w:t>
      </w:r>
      <w:r>
        <w:rPr>
          <w:b/>
          <w:szCs w:val="24"/>
        </w:rPr>
        <w:tab/>
        <w:t>Tiekėjas</w:t>
      </w:r>
      <w:r w:rsidR="007540B4" w:rsidRPr="007540B4">
        <w:rPr>
          <w:b/>
          <w:szCs w:val="24"/>
        </w:rPr>
        <w:t xml:space="preserve"> ir kiti Sutarties vykdymui pasitelkiami asmenys</w:t>
      </w:r>
    </w:p>
    <w:p w14:paraId="3C880F2F" w14:textId="77777777" w:rsidR="007540B4" w:rsidRPr="007540B4" w:rsidRDefault="007540B4" w:rsidP="00CB225C">
      <w:pPr>
        <w:jc w:val="both"/>
        <w:rPr>
          <w:b/>
          <w:szCs w:val="24"/>
        </w:rPr>
      </w:pPr>
    </w:p>
    <w:p w14:paraId="4ABB6241" w14:textId="77777777" w:rsidR="007540B4" w:rsidRPr="007540B4" w:rsidRDefault="007540B4" w:rsidP="00CB225C">
      <w:pPr>
        <w:jc w:val="both"/>
        <w:rPr>
          <w:b/>
          <w:szCs w:val="24"/>
        </w:rPr>
      </w:pPr>
      <w:r w:rsidRPr="007540B4">
        <w:rPr>
          <w:b/>
          <w:szCs w:val="24"/>
        </w:rPr>
        <w:t>3.1.</w:t>
      </w:r>
      <w:r w:rsidRPr="007540B4">
        <w:rPr>
          <w:b/>
          <w:szCs w:val="24"/>
        </w:rPr>
        <w:tab/>
        <w:t>Kvalifikacija ir kiti Tiekėjo pasiūlymu prisiimti įsipareigojimai</w:t>
      </w:r>
    </w:p>
    <w:p w14:paraId="11B52BD6" w14:textId="77777777" w:rsidR="007540B4" w:rsidRPr="007540B4" w:rsidRDefault="007540B4" w:rsidP="00CB225C">
      <w:pPr>
        <w:jc w:val="both"/>
        <w:rPr>
          <w:b/>
          <w:szCs w:val="24"/>
        </w:rPr>
      </w:pPr>
    </w:p>
    <w:p w14:paraId="6E5F6A82" w14:textId="77777777" w:rsidR="007540B4" w:rsidRPr="007540B4" w:rsidRDefault="007540B4" w:rsidP="00CB225C">
      <w:pPr>
        <w:jc w:val="both"/>
        <w:rPr>
          <w:szCs w:val="24"/>
        </w:rPr>
      </w:pPr>
      <w:r w:rsidRPr="007540B4">
        <w:rPr>
          <w:szCs w:val="24"/>
        </w:rPr>
        <w:t>3.1.1.</w:t>
      </w:r>
      <w:r w:rsidRPr="007540B4">
        <w:rPr>
          <w:szCs w:val="24"/>
        </w:rPr>
        <w:tab/>
        <w:t>Tiekėjas atsako už tai, kad visą Sutarties vykdymo laikotarpį Tiekėjas būtų kompetentingas, patikimas ir pajėgus (įskaitant ūkio subjektų, kurių pajėgumais remiasi Tiekėjas, pajėgumus) įvykdyti Sutarties reikalavimus:</w:t>
      </w:r>
    </w:p>
    <w:p w14:paraId="5D85FF27" w14:textId="77777777" w:rsidR="007540B4" w:rsidRPr="007540B4" w:rsidRDefault="007540B4" w:rsidP="00CB225C">
      <w:pPr>
        <w:jc w:val="both"/>
        <w:rPr>
          <w:szCs w:val="24"/>
        </w:rPr>
      </w:pPr>
      <w:r w:rsidRPr="007540B4">
        <w:rPr>
          <w:szCs w:val="24"/>
        </w:rPr>
        <w:t>3.1.1.1.</w:t>
      </w:r>
      <w:r w:rsidRPr="007540B4">
        <w:rPr>
          <w:szCs w:val="24"/>
        </w:rPr>
        <w:tab/>
        <w:t>turėtų teisę verstis ta veikla, kuri yra reikalinga Sutarčiai įvykdyti;</w:t>
      </w:r>
    </w:p>
    <w:p w14:paraId="789A53CE" w14:textId="77777777" w:rsidR="007540B4" w:rsidRPr="007540B4" w:rsidRDefault="007540B4" w:rsidP="00CB225C">
      <w:pPr>
        <w:jc w:val="both"/>
        <w:rPr>
          <w:szCs w:val="24"/>
        </w:rPr>
      </w:pPr>
      <w:r w:rsidRPr="007540B4">
        <w:rPr>
          <w:szCs w:val="24"/>
        </w:rPr>
        <w:t>3.1.1.2.</w:t>
      </w:r>
      <w:r w:rsidRPr="007540B4">
        <w:rPr>
          <w:szCs w:val="24"/>
        </w:rPr>
        <w:tab/>
        <w:t>atitiktų tiekėjų kvalifikacijai pirkimo dokumentuose nustatytus Sutarties tinkamam vykdymui būtinus reikalavimus bei neturėtų pirkimo dokumentuose nustatytų pašalinimo pagrindų;</w:t>
      </w:r>
    </w:p>
    <w:p w14:paraId="538E0177" w14:textId="77777777" w:rsidR="007540B4" w:rsidRPr="007540B4" w:rsidRDefault="007540B4" w:rsidP="00CB225C">
      <w:pPr>
        <w:jc w:val="both"/>
        <w:rPr>
          <w:szCs w:val="24"/>
        </w:rPr>
      </w:pPr>
      <w:r w:rsidRPr="007540B4">
        <w:rPr>
          <w:szCs w:val="24"/>
        </w:rPr>
        <w:t>3.1.1.3.</w:t>
      </w:r>
      <w:r w:rsidRPr="007540B4">
        <w:rPr>
          <w:szCs w:val="24"/>
        </w:rPr>
        <w:tab/>
        <w:t>laikytųsi Tiekėjo pasiūlyme nurodytų įsipareigojimų, įskaitant, bet neapsiribojant – atitiktų pirkimo dokumentuose nustatytus kokybinių kriterijų reikšmes ir parametrus;</w:t>
      </w:r>
    </w:p>
    <w:p w14:paraId="09DB2759" w14:textId="77777777" w:rsidR="007540B4" w:rsidRPr="007540B4" w:rsidRDefault="007540B4" w:rsidP="00CB225C">
      <w:pPr>
        <w:jc w:val="both"/>
        <w:rPr>
          <w:szCs w:val="24"/>
        </w:rPr>
      </w:pPr>
      <w:r w:rsidRPr="007540B4">
        <w:rPr>
          <w:szCs w:val="24"/>
        </w:rPr>
        <w:t>3.1.1.4.</w:t>
      </w:r>
      <w:r w:rsidRPr="007540B4">
        <w:rPr>
          <w:szCs w:val="24"/>
        </w:rPr>
        <w:tab/>
        <w:t>užtikrintų nustatytų kokybės vadybos sistemos ir (arba) aplinkos apsaugos vadybos sistemos standartų taikymą, jeigu to reikalaujama pirkimo dokumentuose, ir turėtų tą patvirtinančius dokumentus;</w:t>
      </w:r>
    </w:p>
    <w:p w14:paraId="37813123" w14:textId="77777777" w:rsidR="007540B4" w:rsidRPr="007540B4" w:rsidRDefault="007540B4" w:rsidP="00CB225C">
      <w:pPr>
        <w:jc w:val="both"/>
        <w:rPr>
          <w:szCs w:val="24"/>
        </w:rPr>
      </w:pPr>
      <w:r w:rsidRPr="007540B4">
        <w:rPr>
          <w:szCs w:val="24"/>
        </w:rPr>
        <w:t>3.1.1.5. atitiktų nacionalinio saugumo interesus bei kilmės reikalavimus, jei tokie reikalavimai buvo numatyti pirkimo dokumentuose.</w:t>
      </w:r>
    </w:p>
    <w:p w14:paraId="7246E135" w14:textId="77777777" w:rsidR="007540B4" w:rsidRPr="007540B4" w:rsidRDefault="007540B4" w:rsidP="00CB225C">
      <w:pPr>
        <w:jc w:val="both"/>
        <w:rPr>
          <w:szCs w:val="24"/>
        </w:rPr>
      </w:pPr>
      <w:r w:rsidRPr="007540B4">
        <w:rPr>
          <w:szCs w:val="24"/>
        </w:rPr>
        <w:t>3.1.2.</w:t>
      </w:r>
      <w:r w:rsidRPr="007540B4">
        <w:rPr>
          <w:szCs w:val="24"/>
        </w:rPr>
        <w:tab/>
        <w:t>Tuo atveju, kai Tiekėjas yra jungtinės veiklos partneriai, jie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243A91C3" w14:textId="77777777" w:rsidR="007540B4" w:rsidRPr="007540B4" w:rsidRDefault="007540B4" w:rsidP="00CB225C">
      <w:pPr>
        <w:jc w:val="both"/>
        <w:rPr>
          <w:szCs w:val="24"/>
        </w:rPr>
      </w:pPr>
      <w:r w:rsidRPr="007540B4">
        <w:rPr>
          <w:szCs w:val="24"/>
        </w:rPr>
        <w:t>3.1.3.</w:t>
      </w:r>
      <w:r w:rsidRPr="007540B4">
        <w:rPr>
          <w:szCs w:val="24"/>
        </w:rPr>
        <w:tab/>
        <w:t xml:space="preserve">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 </w:t>
      </w:r>
    </w:p>
    <w:p w14:paraId="75F6A1B4" w14:textId="77777777" w:rsidR="007540B4" w:rsidRPr="007540B4" w:rsidRDefault="007540B4" w:rsidP="00CB225C">
      <w:pPr>
        <w:jc w:val="both"/>
        <w:rPr>
          <w:szCs w:val="24"/>
        </w:rPr>
      </w:pPr>
    </w:p>
    <w:p w14:paraId="11A67B9E" w14:textId="77777777" w:rsidR="007540B4" w:rsidRPr="007540B4" w:rsidRDefault="007540B4" w:rsidP="00CB225C">
      <w:pPr>
        <w:jc w:val="both"/>
        <w:rPr>
          <w:b/>
          <w:bCs/>
          <w:szCs w:val="24"/>
        </w:rPr>
      </w:pPr>
      <w:r w:rsidRPr="007540B4">
        <w:rPr>
          <w:b/>
          <w:bCs/>
          <w:szCs w:val="24"/>
        </w:rPr>
        <w:t>3.2.</w:t>
      </w:r>
      <w:r w:rsidRPr="007540B4">
        <w:rPr>
          <w:szCs w:val="24"/>
        </w:rPr>
        <w:tab/>
      </w:r>
      <w:r w:rsidRPr="007540B4">
        <w:rPr>
          <w:b/>
          <w:bCs/>
          <w:szCs w:val="24"/>
        </w:rPr>
        <w:t>Subtiekėjų bei specialistų pasitelkimas ir keitimas</w:t>
      </w:r>
    </w:p>
    <w:p w14:paraId="3AE10E60" w14:textId="77777777" w:rsidR="007540B4" w:rsidRPr="007540B4" w:rsidRDefault="007540B4" w:rsidP="00CB225C">
      <w:pPr>
        <w:jc w:val="both"/>
        <w:rPr>
          <w:b/>
          <w:bCs/>
          <w:szCs w:val="24"/>
        </w:rPr>
      </w:pPr>
    </w:p>
    <w:p w14:paraId="66F158A2" w14:textId="77777777" w:rsidR="007540B4" w:rsidRPr="007540B4" w:rsidRDefault="007540B4" w:rsidP="00CB225C">
      <w:pPr>
        <w:jc w:val="both"/>
        <w:rPr>
          <w:szCs w:val="24"/>
        </w:rPr>
      </w:pPr>
      <w:r w:rsidRPr="007540B4">
        <w:rPr>
          <w:szCs w:val="24"/>
        </w:rPr>
        <w:t>3.2.1.</w:t>
      </w:r>
      <w:r w:rsidRPr="007540B4">
        <w:rPr>
          <w:szCs w:val="24"/>
        </w:rPr>
        <w:tab/>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 </w:t>
      </w:r>
    </w:p>
    <w:p w14:paraId="53E21DEF" w14:textId="77777777" w:rsidR="007540B4" w:rsidRPr="007540B4" w:rsidRDefault="007540B4" w:rsidP="00CB225C">
      <w:pPr>
        <w:jc w:val="both"/>
        <w:rPr>
          <w:szCs w:val="24"/>
        </w:rPr>
      </w:pPr>
      <w:r w:rsidRPr="007540B4">
        <w:rPr>
          <w:szCs w:val="24"/>
        </w:rPr>
        <w:t>3.2.2.</w:t>
      </w:r>
      <w:r w:rsidRPr="007540B4">
        <w:rPr>
          <w:szCs w:val="24"/>
        </w:rPr>
        <w:tab/>
        <w:t>Sutarties vykdymui pasitelkiami subtiekėjai ir (ar) specialistai (jeigu tokie pasitelkiami) nurodomi Specialiosiose sąlygose. </w:t>
      </w:r>
    </w:p>
    <w:p w14:paraId="24A346EC" w14:textId="77777777" w:rsidR="007540B4" w:rsidRPr="007540B4" w:rsidRDefault="007540B4" w:rsidP="00CB225C">
      <w:pPr>
        <w:jc w:val="both"/>
        <w:rPr>
          <w:szCs w:val="24"/>
        </w:rPr>
      </w:pPr>
      <w:r w:rsidRPr="007540B4">
        <w:rPr>
          <w:szCs w:val="24"/>
        </w:rPr>
        <w:t>3.2.3.</w:t>
      </w:r>
      <w:r w:rsidRPr="007540B4">
        <w:rPr>
          <w:szCs w:val="24"/>
        </w:rPr>
        <w:tab/>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bei naujų subtiekėjų pasitelkimą visu Sutarties vykdymo metu.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26E49132" w14:textId="77777777" w:rsidR="007540B4" w:rsidRPr="007540B4" w:rsidRDefault="007540B4" w:rsidP="00CB225C">
      <w:pPr>
        <w:jc w:val="both"/>
        <w:rPr>
          <w:szCs w:val="24"/>
        </w:rPr>
      </w:pPr>
      <w:r w:rsidRPr="007540B4">
        <w:rPr>
          <w:szCs w:val="24"/>
        </w:rPr>
        <w:t>3.2.4.</w:t>
      </w:r>
      <w:r w:rsidRPr="007540B4">
        <w:rPr>
          <w:szCs w:val="24"/>
        </w:rPr>
        <w:tab/>
        <w:t xml:space="preserve">Tiekėjas gali keisti Sutartyje nurodytus subtiekėjus ir (ar) specialistus šiame Sutarties poskyryje nustatytais atvejais ir tvarka gavęs Pirkėjo rašytinį sutikimą. </w:t>
      </w:r>
    </w:p>
    <w:p w14:paraId="29A2ED41" w14:textId="77777777" w:rsidR="007540B4" w:rsidRPr="007540B4" w:rsidRDefault="007540B4" w:rsidP="00CB225C">
      <w:pPr>
        <w:jc w:val="both"/>
        <w:rPr>
          <w:szCs w:val="24"/>
        </w:rPr>
      </w:pPr>
      <w:r w:rsidRPr="007540B4">
        <w:rPr>
          <w:szCs w:val="24"/>
        </w:rPr>
        <w:t>3.2.5.</w:t>
      </w:r>
      <w:r w:rsidRPr="007540B4">
        <w:rPr>
          <w:szCs w:val="24"/>
        </w:rPr>
        <w:tab/>
        <w:t>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A749207" w14:textId="77777777" w:rsidR="007540B4" w:rsidRPr="007540B4" w:rsidRDefault="007540B4" w:rsidP="00CB225C">
      <w:pPr>
        <w:jc w:val="both"/>
        <w:rPr>
          <w:szCs w:val="24"/>
        </w:rPr>
      </w:pPr>
      <w:r w:rsidRPr="007540B4">
        <w:rPr>
          <w:szCs w:val="24"/>
        </w:rPr>
        <w:t>3.2.6.</w:t>
      </w:r>
      <w:r w:rsidRPr="007540B4">
        <w:rPr>
          <w:szCs w:val="24"/>
        </w:rPr>
        <w:tab/>
        <w:t>Subtiekėjas, kurio pajėgumais Tiekėjas rėmėsi, kad atitiktų pirkimo dokumentuose nustatytus kvalifikacijos reikalavimus, gali būti keičiamas tik šiais atvejais: </w:t>
      </w:r>
    </w:p>
    <w:p w14:paraId="15131852" w14:textId="77777777" w:rsidR="007540B4" w:rsidRPr="007540B4" w:rsidRDefault="007540B4" w:rsidP="00CB225C">
      <w:pPr>
        <w:jc w:val="both"/>
        <w:rPr>
          <w:szCs w:val="24"/>
        </w:rPr>
      </w:pPr>
      <w:r w:rsidRPr="007540B4">
        <w:rPr>
          <w:szCs w:val="24"/>
        </w:rPr>
        <w:t>3.2.6.1.</w:t>
      </w:r>
      <w:r w:rsidRPr="007540B4">
        <w:rPr>
          <w:szCs w:val="24"/>
        </w:rPr>
        <w:tab/>
        <w:t>kai subtiekėjui iškelta bankroto byla, pradėtas bankroto procesas ne teismo tvarka, jis tampa nemokus arba yra nemokumo tikimybė, sustabdo ūkinę veiklą ar kai įstatymuose ir kituose teisės aktuose nustatyta tvarka susidaro analogiška situacija; </w:t>
      </w:r>
    </w:p>
    <w:p w14:paraId="1898CC58" w14:textId="77777777" w:rsidR="007540B4" w:rsidRPr="007540B4" w:rsidRDefault="007540B4" w:rsidP="00CB225C">
      <w:pPr>
        <w:jc w:val="both"/>
        <w:rPr>
          <w:szCs w:val="24"/>
        </w:rPr>
      </w:pPr>
      <w:r w:rsidRPr="007540B4">
        <w:rPr>
          <w:szCs w:val="24"/>
        </w:rPr>
        <w:t>3.2.6.2.</w:t>
      </w:r>
      <w:r w:rsidRPr="007540B4">
        <w:rPr>
          <w:szCs w:val="24"/>
        </w:rPr>
        <w:tab/>
        <w:t>kai subtiekėjas dėl objektyvių priežasčių (pavyzdžiui, subtiekėjui atsisakius dalyvauti Sutarties vykdyme, nutrūkus teisiniams santykiams su Tiekėju ir pan.) nebegali vykdyti visų ar dalies Sutartyje numatytų įsipareigojimų. </w:t>
      </w:r>
    </w:p>
    <w:p w14:paraId="38E41B8B" w14:textId="77777777" w:rsidR="007540B4" w:rsidRPr="007540B4" w:rsidRDefault="007540B4" w:rsidP="00CB225C">
      <w:pPr>
        <w:jc w:val="both"/>
        <w:rPr>
          <w:szCs w:val="24"/>
        </w:rPr>
      </w:pPr>
      <w:r w:rsidRPr="007540B4">
        <w:rPr>
          <w:szCs w:val="24"/>
        </w:rPr>
        <w:t>3.2.6.3.</w:t>
      </w:r>
      <w:r w:rsidRPr="007540B4">
        <w:rPr>
          <w:szCs w:val="24"/>
        </w:rPr>
        <w:tab/>
        <w:t xml:space="preserve">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 </w:t>
      </w:r>
    </w:p>
    <w:p w14:paraId="22017997" w14:textId="77777777" w:rsidR="007540B4" w:rsidRPr="007540B4" w:rsidRDefault="007540B4" w:rsidP="00CB225C">
      <w:pPr>
        <w:jc w:val="both"/>
        <w:rPr>
          <w:szCs w:val="24"/>
        </w:rPr>
      </w:pPr>
      <w:r w:rsidRPr="007540B4">
        <w:rPr>
          <w:szCs w:val="24"/>
        </w:rPr>
        <w:t>3.2.7.</w:t>
      </w:r>
      <w:r w:rsidRPr="007540B4">
        <w:rPr>
          <w:szCs w:val="24"/>
        </w:rPr>
        <w:tab/>
        <w:t>Tiekėjo (ar subtiekėjų) specialistas, vykdysiantis Sutartį, gali būti pakeisti šiais atvejais: </w:t>
      </w:r>
    </w:p>
    <w:p w14:paraId="2DA26462" w14:textId="77777777" w:rsidR="007540B4" w:rsidRPr="007540B4" w:rsidRDefault="007540B4" w:rsidP="00CB225C">
      <w:pPr>
        <w:jc w:val="both"/>
        <w:rPr>
          <w:szCs w:val="24"/>
        </w:rPr>
      </w:pPr>
      <w:r w:rsidRPr="007540B4">
        <w:rPr>
          <w:szCs w:val="24"/>
        </w:rPr>
        <w:t>3.2.7.1.</w:t>
      </w:r>
      <w:r w:rsidRPr="007540B4">
        <w:rPr>
          <w:szCs w:val="24"/>
        </w:rPr>
        <w:tab/>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9F1C4DD" w14:textId="77777777" w:rsidR="007540B4" w:rsidRPr="007540B4" w:rsidRDefault="007540B4" w:rsidP="00CB225C">
      <w:pPr>
        <w:jc w:val="both"/>
        <w:rPr>
          <w:szCs w:val="24"/>
        </w:rPr>
      </w:pPr>
      <w:r w:rsidRPr="007540B4">
        <w:rPr>
          <w:szCs w:val="24"/>
        </w:rPr>
        <w:t>3.2.7.2.</w:t>
      </w:r>
      <w:r w:rsidRPr="007540B4">
        <w:rPr>
          <w:szCs w:val="24"/>
        </w:rPr>
        <w:tab/>
        <w:t>Pirkėjo iniciatyva, jei Pirkėjas turi pagrįstų įtarimų, kad Tiekėjo Sutarties vykdymui paskirtas specialistas nekompetentingas vykdyti nustatytas pareigas. </w:t>
      </w:r>
    </w:p>
    <w:p w14:paraId="5B1A3424" w14:textId="77777777" w:rsidR="007540B4" w:rsidRPr="007540B4" w:rsidRDefault="007540B4" w:rsidP="00CB225C">
      <w:pPr>
        <w:jc w:val="both"/>
        <w:rPr>
          <w:szCs w:val="24"/>
        </w:rPr>
      </w:pPr>
      <w:r w:rsidRPr="007540B4">
        <w:rPr>
          <w:szCs w:val="24"/>
        </w:rPr>
        <w:t>3.2.7.3.</w:t>
      </w:r>
      <w:r w:rsidRPr="007540B4">
        <w:rPr>
          <w:szCs w:val="24"/>
        </w:rPr>
        <w:tab/>
        <w:t xml:space="preserve">Naujas specialistas turi turėti ne žemesnę nei pirkimo dokumentuose specialistui keliamą kvalifikaciją, Tiekėjo pasiūlyme nurodytą keičiamo specialisto kvalifikaciją pirkimo dokumentuose nustatytiems kokybiniams kriterijams pagrįsti ir nacionalinio saugumo interesus bei kilmės reikalavimus, nurodytus pirkimo dokumentuose (jei taikoma). </w:t>
      </w:r>
    </w:p>
    <w:p w14:paraId="174F2B76" w14:textId="77777777" w:rsidR="007540B4" w:rsidRPr="007540B4" w:rsidRDefault="007540B4" w:rsidP="00CB225C">
      <w:pPr>
        <w:jc w:val="both"/>
        <w:rPr>
          <w:szCs w:val="24"/>
        </w:rPr>
      </w:pPr>
      <w:r w:rsidRPr="007540B4">
        <w:rPr>
          <w:szCs w:val="24"/>
        </w:rPr>
        <w:t>3.2.8.</w:t>
      </w:r>
      <w:r w:rsidRPr="007540B4">
        <w:rPr>
          <w:szCs w:val="24"/>
        </w:rPr>
        <w:tab/>
        <w:t xml:space="preserve">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 </w:t>
      </w:r>
    </w:p>
    <w:p w14:paraId="5343144D" w14:textId="77777777" w:rsidR="007540B4" w:rsidRPr="007540B4" w:rsidRDefault="007540B4" w:rsidP="00CB225C">
      <w:pPr>
        <w:jc w:val="both"/>
        <w:rPr>
          <w:szCs w:val="24"/>
        </w:rPr>
      </w:pPr>
      <w:r w:rsidRPr="007540B4">
        <w:rPr>
          <w:szCs w:val="24"/>
        </w:rPr>
        <w:t>3.2.8.1.</w:t>
      </w:r>
      <w:r w:rsidRPr="007540B4">
        <w:rPr>
          <w:szCs w:val="24"/>
        </w:rPr>
        <w:tab/>
        <w:t xml:space="preserve"> prašymą pakeisti subtiekėją ar specialistą, paaiškinant keitimo aplinkybę. Pirkėjas pasilieka teisę paprašyti įrodymų, pagrindžiančių keitimo aplinkybę; </w:t>
      </w:r>
    </w:p>
    <w:p w14:paraId="4F6E9DEC" w14:textId="77777777" w:rsidR="007540B4" w:rsidRPr="007540B4" w:rsidRDefault="007540B4" w:rsidP="00CB225C">
      <w:pPr>
        <w:jc w:val="both"/>
        <w:rPr>
          <w:szCs w:val="24"/>
        </w:rPr>
      </w:pPr>
      <w:r w:rsidRPr="007540B4">
        <w:rPr>
          <w:szCs w:val="24"/>
        </w:rPr>
        <w:t>3.2.8.2.</w:t>
      </w:r>
      <w:r w:rsidRPr="007540B4">
        <w:rPr>
          <w:szCs w:val="24"/>
        </w:rPr>
        <w:tab/>
        <w:t xml:space="preserve">naujo subtiekėjo ar specialisto kvalifikaciją, pašalinimo pagrindų nebuvimą ir atitiktį nacionalinio saugumo interesams bei kilmės reikalavimams įrodančius dokumentus pagal Sutarties reikalavimus. </w:t>
      </w:r>
    </w:p>
    <w:p w14:paraId="61AD394E" w14:textId="77777777" w:rsidR="007540B4" w:rsidRPr="007540B4" w:rsidRDefault="007540B4" w:rsidP="00CB225C">
      <w:pPr>
        <w:jc w:val="both"/>
        <w:rPr>
          <w:szCs w:val="24"/>
        </w:rPr>
      </w:pPr>
      <w:r w:rsidRPr="007540B4">
        <w:rPr>
          <w:szCs w:val="24"/>
        </w:rPr>
        <w:t>3.2.9.</w:t>
      </w:r>
      <w:r w:rsidRPr="007540B4">
        <w:rPr>
          <w:szCs w:val="24"/>
        </w:rPr>
        <w:tab/>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D7C459E" w14:textId="77777777" w:rsidR="007540B4" w:rsidRPr="007540B4" w:rsidRDefault="007540B4" w:rsidP="00CB225C">
      <w:pPr>
        <w:jc w:val="both"/>
        <w:rPr>
          <w:szCs w:val="24"/>
        </w:rPr>
      </w:pPr>
      <w:r w:rsidRPr="007540B4">
        <w:rPr>
          <w:szCs w:val="24"/>
        </w:rPr>
        <w:t>3.2.10.</w:t>
      </w:r>
      <w:r w:rsidRPr="007540B4">
        <w:rPr>
          <w:szCs w:val="24"/>
        </w:rPr>
        <w:tab/>
        <w:t>Naujas subtiekėjas ar specialistas gali pradėti vykdyti jiems Tiekėjo pavestus įsipareigojimus pagal Sutartį ne anksčiau, nei bus pasirašytas Susitarimas.</w:t>
      </w:r>
    </w:p>
    <w:p w14:paraId="3387A7E6" w14:textId="77777777" w:rsidR="007540B4" w:rsidRPr="007540B4" w:rsidRDefault="007540B4" w:rsidP="00CB225C">
      <w:pPr>
        <w:jc w:val="both"/>
        <w:rPr>
          <w:szCs w:val="24"/>
        </w:rPr>
      </w:pPr>
      <w:r w:rsidRPr="007540B4">
        <w:rPr>
          <w:szCs w:val="24"/>
        </w:rPr>
        <w:t>3.2.11.</w:t>
      </w:r>
      <w:r w:rsidRPr="007540B4">
        <w:rPr>
          <w:szCs w:val="24"/>
        </w:rPr>
        <w:tab/>
        <w:t xml:space="preserve">Tiekėjas privalo pakeisti subtiekėją ar specialistą, jei paaiškėja, kad jis neatitinka jam pirkimo dokumentuose keliamų reikalavimų. </w:t>
      </w:r>
    </w:p>
    <w:p w14:paraId="7640F2CD" w14:textId="77777777" w:rsidR="007540B4" w:rsidRPr="007540B4" w:rsidRDefault="007540B4" w:rsidP="00CB225C">
      <w:pPr>
        <w:jc w:val="both"/>
        <w:rPr>
          <w:szCs w:val="24"/>
        </w:rPr>
      </w:pPr>
      <w:r w:rsidRPr="007540B4">
        <w:rPr>
          <w:szCs w:val="24"/>
        </w:rPr>
        <w:t>3.2.12.</w:t>
      </w:r>
      <w:r w:rsidRPr="007540B4">
        <w:rPr>
          <w:szCs w:val="24"/>
        </w:rPr>
        <w:tab/>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 reikalavimų dėl pašalinimo pagrindų nebuvimo, atitikties nacionalinio saugumo interesams bei kilmės reikalavimams (jei taikoma) ir Tiekėjo pasiūlyme nurodytų sąlygų pirkimo dokumentuose nustatytiems kokybiniams kriterijams pagrįsti (jei taikoma), Tiekėjui taikoma Specialiosiose sąlygose nustatyto dydžio bauda.</w:t>
      </w:r>
    </w:p>
    <w:p w14:paraId="34AF90EB" w14:textId="77777777" w:rsidR="007540B4" w:rsidRPr="007540B4" w:rsidRDefault="007540B4" w:rsidP="00CB225C">
      <w:pPr>
        <w:jc w:val="both"/>
        <w:rPr>
          <w:szCs w:val="24"/>
        </w:rPr>
      </w:pPr>
    </w:p>
    <w:p w14:paraId="4E575752" w14:textId="77777777" w:rsidR="007540B4" w:rsidRPr="007540B4" w:rsidRDefault="007540B4" w:rsidP="00CB225C">
      <w:pPr>
        <w:jc w:val="both"/>
        <w:rPr>
          <w:b/>
          <w:bCs/>
          <w:szCs w:val="24"/>
        </w:rPr>
      </w:pPr>
      <w:r w:rsidRPr="007540B4">
        <w:rPr>
          <w:b/>
          <w:bCs/>
          <w:szCs w:val="24"/>
        </w:rPr>
        <w:t>3.3. Jungtinės veiklos partnerių keitimas</w:t>
      </w:r>
    </w:p>
    <w:p w14:paraId="07BDB75D" w14:textId="77777777" w:rsidR="007540B4" w:rsidRPr="007540B4" w:rsidRDefault="007540B4" w:rsidP="00CB225C">
      <w:pPr>
        <w:jc w:val="both"/>
        <w:rPr>
          <w:szCs w:val="24"/>
        </w:rPr>
      </w:pPr>
    </w:p>
    <w:p w14:paraId="143024B5" w14:textId="77777777" w:rsidR="007540B4" w:rsidRPr="007540B4" w:rsidRDefault="007540B4" w:rsidP="00CB225C">
      <w:pPr>
        <w:jc w:val="both"/>
        <w:rPr>
          <w:szCs w:val="24"/>
        </w:rPr>
      </w:pPr>
      <w:r w:rsidRPr="007540B4">
        <w:rPr>
          <w:szCs w:val="24"/>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5FCF6E4" w14:textId="77777777" w:rsidR="007540B4" w:rsidRPr="007540B4" w:rsidRDefault="007540B4" w:rsidP="00CB225C">
      <w:pPr>
        <w:jc w:val="both"/>
        <w:rPr>
          <w:szCs w:val="24"/>
        </w:rPr>
      </w:pPr>
      <w:r w:rsidRPr="007540B4">
        <w:rPr>
          <w:szCs w:val="24"/>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4985914" w14:textId="77777777" w:rsidR="007540B4" w:rsidRPr="007540B4" w:rsidRDefault="007540B4" w:rsidP="00CB225C">
      <w:pPr>
        <w:jc w:val="both"/>
        <w:rPr>
          <w:szCs w:val="24"/>
        </w:rPr>
      </w:pPr>
      <w:r w:rsidRPr="007540B4">
        <w:rPr>
          <w:szCs w:val="24"/>
        </w:rPr>
        <w:t xml:space="preserve">3.3.3. Tiekėjas privalo ne vėliau nei prieš 10 (dešimt) darbo dienų iki numatomo partnerio keitimo arba atsisakymo pateikti Pirkėjui argumentuotą rašytinį prašymą ir šiuos dokumentus: </w:t>
      </w:r>
    </w:p>
    <w:p w14:paraId="039E1C5A" w14:textId="77777777" w:rsidR="007540B4" w:rsidRPr="007540B4" w:rsidRDefault="007540B4" w:rsidP="00CB225C">
      <w:pPr>
        <w:jc w:val="both"/>
        <w:rPr>
          <w:szCs w:val="24"/>
        </w:rPr>
      </w:pPr>
      <w:r w:rsidRPr="007540B4">
        <w:rPr>
          <w:szCs w:val="24"/>
        </w:rPr>
        <w:t xml:space="preserve">3.3.3.1. prašymą pakeisti Tiekėjo sudėtį ir įrodymus, pagrindžiančius bent vieną partnerio atsisakymo ar keitimo aplinkybę, nurodytą Sutartyje; </w:t>
      </w:r>
    </w:p>
    <w:p w14:paraId="63B25221" w14:textId="77777777" w:rsidR="007540B4" w:rsidRPr="007540B4" w:rsidRDefault="007540B4" w:rsidP="00CB225C">
      <w:pPr>
        <w:jc w:val="both"/>
        <w:rPr>
          <w:szCs w:val="24"/>
        </w:rPr>
      </w:pPr>
      <w:r w:rsidRPr="007540B4">
        <w:rPr>
          <w:szCs w:val="24"/>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B05A6FC" w14:textId="77777777" w:rsidR="007540B4" w:rsidRPr="007540B4" w:rsidRDefault="007540B4" w:rsidP="00CB225C">
      <w:pPr>
        <w:jc w:val="both"/>
        <w:rPr>
          <w:szCs w:val="24"/>
        </w:rPr>
      </w:pPr>
      <w:r w:rsidRPr="007540B4">
        <w:rPr>
          <w:szCs w:val="24"/>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 </w:t>
      </w:r>
    </w:p>
    <w:p w14:paraId="32E3FA13" w14:textId="77777777" w:rsidR="007540B4" w:rsidRPr="007540B4" w:rsidRDefault="007540B4" w:rsidP="00CB225C">
      <w:pPr>
        <w:jc w:val="both"/>
        <w:rPr>
          <w:szCs w:val="24"/>
        </w:rPr>
      </w:pPr>
      <w:r w:rsidRPr="007540B4">
        <w:rPr>
          <w:szCs w:val="24"/>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EFD6D49" w14:textId="77777777" w:rsidR="007540B4" w:rsidRPr="007540B4" w:rsidRDefault="007540B4" w:rsidP="00CB225C">
      <w:pPr>
        <w:jc w:val="both"/>
        <w:rPr>
          <w:szCs w:val="24"/>
        </w:rPr>
      </w:pPr>
    </w:p>
    <w:p w14:paraId="0B56872E" w14:textId="77777777" w:rsidR="007540B4" w:rsidRPr="007540B4" w:rsidRDefault="007540B4" w:rsidP="00CB225C">
      <w:pPr>
        <w:jc w:val="both"/>
        <w:rPr>
          <w:b/>
          <w:szCs w:val="24"/>
        </w:rPr>
      </w:pPr>
      <w:r w:rsidRPr="007540B4">
        <w:rPr>
          <w:b/>
          <w:szCs w:val="24"/>
        </w:rPr>
        <w:t>3.4.</w:t>
      </w:r>
      <w:r w:rsidRPr="007540B4">
        <w:rPr>
          <w:b/>
          <w:szCs w:val="24"/>
        </w:rPr>
        <w:tab/>
        <w:t>Susitarimai dėl tiesioginio atsiskaitymo su subtiekėjais</w:t>
      </w:r>
    </w:p>
    <w:p w14:paraId="118C945B" w14:textId="77777777" w:rsidR="007540B4" w:rsidRPr="007540B4" w:rsidRDefault="007540B4" w:rsidP="00CB225C">
      <w:pPr>
        <w:jc w:val="both"/>
        <w:rPr>
          <w:b/>
          <w:szCs w:val="24"/>
        </w:rPr>
      </w:pPr>
    </w:p>
    <w:p w14:paraId="592413B7" w14:textId="77777777" w:rsidR="007540B4" w:rsidRPr="007540B4" w:rsidRDefault="007540B4" w:rsidP="00CB225C">
      <w:pPr>
        <w:jc w:val="both"/>
        <w:rPr>
          <w:szCs w:val="24"/>
        </w:rPr>
      </w:pPr>
      <w:r w:rsidRPr="007540B4">
        <w:rPr>
          <w:szCs w:val="24"/>
        </w:rPr>
        <w:t>3.4.1.</w:t>
      </w:r>
      <w:r w:rsidRPr="007540B4">
        <w:rPr>
          <w:szCs w:val="24"/>
        </w:rPr>
        <w:tab/>
        <w:t>Subtiekėjams pageidaujant, Pirkėjas su jais atsiskaitys tiesiogiai. Pirkėjas numato tiesioginio atsiskaitymo galimybę su Sutartyje nurodytais subtiekėjais tokiomis sąlygomis ir tvarka: </w:t>
      </w:r>
    </w:p>
    <w:p w14:paraId="58153735" w14:textId="77777777" w:rsidR="007540B4" w:rsidRPr="007540B4" w:rsidRDefault="007540B4" w:rsidP="00CB225C">
      <w:pPr>
        <w:jc w:val="both"/>
        <w:rPr>
          <w:szCs w:val="24"/>
        </w:rPr>
      </w:pPr>
      <w:r w:rsidRPr="007540B4">
        <w:rPr>
          <w:szCs w:val="24"/>
        </w:rPr>
        <w:t>3.4.1.1.</w:t>
      </w:r>
      <w:r w:rsidRPr="007540B4">
        <w:rPr>
          <w:szCs w:val="24"/>
        </w:rPr>
        <w:tab/>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7540B4">
        <w:rPr>
          <w:b/>
          <w:bCs/>
          <w:szCs w:val="24"/>
        </w:rPr>
        <w:t xml:space="preserve"> </w:t>
      </w:r>
      <w:r w:rsidRPr="007540B4">
        <w:rPr>
          <w:szCs w:val="24"/>
        </w:rPr>
        <w:t>naujų subtiekėjų pasitelkimą visu Sutarties vykdymo metu;</w:t>
      </w:r>
    </w:p>
    <w:p w14:paraId="40F3E364" w14:textId="77777777" w:rsidR="007540B4" w:rsidRPr="007540B4" w:rsidRDefault="007540B4" w:rsidP="00CB225C">
      <w:pPr>
        <w:jc w:val="both"/>
        <w:rPr>
          <w:szCs w:val="24"/>
        </w:rPr>
      </w:pPr>
      <w:r w:rsidRPr="007540B4">
        <w:rPr>
          <w:szCs w:val="24"/>
        </w:rPr>
        <w:t>3.4.1.2.</w:t>
      </w:r>
      <w:r w:rsidRPr="007540B4">
        <w:rPr>
          <w:szCs w:val="24"/>
        </w:rPr>
        <w:tab/>
        <w:t>Pirkėjas ne vėliau kaip per 3 (tris) darbo dienas nuo Bendrųjų sąlygų 3.4.1.1 punkte nurodytos informacijos gavimo dienos raštu informuoja subtiekėjus apie tiesioginio atsiskaitymo galimybę;</w:t>
      </w:r>
    </w:p>
    <w:p w14:paraId="676745D2" w14:textId="77777777" w:rsidR="007540B4" w:rsidRPr="007540B4" w:rsidRDefault="007540B4" w:rsidP="00CB225C">
      <w:pPr>
        <w:jc w:val="both"/>
        <w:rPr>
          <w:szCs w:val="24"/>
        </w:rPr>
      </w:pPr>
      <w:r w:rsidRPr="007540B4">
        <w:rPr>
          <w:szCs w:val="24"/>
        </w:rPr>
        <w:t>3.4.1.3.</w:t>
      </w:r>
      <w:r w:rsidRPr="007540B4">
        <w:rPr>
          <w:szCs w:val="24"/>
        </w:rPr>
        <w:tab/>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FEE88F7" w14:textId="77777777" w:rsidR="007540B4" w:rsidRPr="007540B4" w:rsidRDefault="007540B4" w:rsidP="00CB225C">
      <w:pPr>
        <w:jc w:val="both"/>
        <w:rPr>
          <w:szCs w:val="24"/>
        </w:rPr>
      </w:pPr>
      <w:r w:rsidRPr="007540B4">
        <w:rPr>
          <w:szCs w:val="24"/>
        </w:rPr>
        <w:t>3.4.1.4.</w:t>
      </w:r>
      <w:r w:rsidRPr="007540B4">
        <w:rPr>
          <w:szCs w:val="24"/>
        </w:rPr>
        <w:tab/>
        <w:t>tiesioginio atsiskaitymo su subtiekėjais galimybė nekeičia Tiekėjo atsakomybės dėl Sutarties įvykdymo.</w:t>
      </w:r>
    </w:p>
    <w:p w14:paraId="7D095959" w14:textId="77777777" w:rsidR="007540B4" w:rsidRPr="007540B4" w:rsidRDefault="007540B4" w:rsidP="00CB225C">
      <w:pPr>
        <w:jc w:val="both"/>
        <w:rPr>
          <w:szCs w:val="24"/>
        </w:rPr>
      </w:pPr>
    </w:p>
    <w:p w14:paraId="6AB5A1A4" w14:textId="77777777" w:rsidR="007540B4" w:rsidRPr="007540B4" w:rsidRDefault="007540B4" w:rsidP="00CB225C">
      <w:pPr>
        <w:jc w:val="both"/>
        <w:rPr>
          <w:b/>
          <w:szCs w:val="24"/>
        </w:rPr>
      </w:pPr>
      <w:r w:rsidRPr="007540B4">
        <w:rPr>
          <w:b/>
          <w:szCs w:val="24"/>
        </w:rPr>
        <w:t>4.</w:t>
      </w:r>
      <w:r w:rsidRPr="007540B4">
        <w:rPr>
          <w:b/>
          <w:szCs w:val="24"/>
        </w:rPr>
        <w:tab/>
        <w:t>Šalių bendradarbiavimas</w:t>
      </w:r>
    </w:p>
    <w:p w14:paraId="55070996" w14:textId="77777777" w:rsidR="007540B4" w:rsidRPr="007540B4" w:rsidRDefault="007540B4" w:rsidP="00CB225C">
      <w:pPr>
        <w:jc w:val="both"/>
        <w:rPr>
          <w:b/>
          <w:szCs w:val="24"/>
        </w:rPr>
      </w:pPr>
    </w:p>
    <w:p w14:paraId="0A07A6BF" w14:textId="77777777" w:rsidR="007540B4" w:rsidRPr="007540B4" w:rsidRDefault="007540B4" w:rsidP="00CB225C">
      <w:pPr>
        <w:jc w:val="both"/>
        <w:rPr>
          <w:b/>
          <w:szCs w:val="24"/>
        </w:rPr>
      </w:pPr>
      <w:r w:rsidRPr="007540B4">
        <w:rPr>
          <w:b/>
          <w:szCs w:val="24"/>
        </w:rPr>
        <w:t>4.1.</w:t>
      </w:r>
      <w:r w:rsidRPr="007540B4">
        <w:rPr>
          <w:b/>
          <w:szCs w:val="24"/>
        </w:rPr>
        <w:tab/>
        <w:t>Šalių bendradarbiavimo pareiga</w:t>
      </w:r>
    </w:p>
    <w:p w14:paraId="6294AC66" w14:textId="77777777" w:rsidR="007540B4" w:rsidRPr="007540B4" w:rsidRDefault="007540B4" w:rsidP="00CB225C">
      <w:pPr>
        <w:jc w:val="both"/>
        <w:rPr>
          <w:b/>
          <w:szCs w:val="24"/>
        </w:rPr>
      </w:pPr>
    </w:p>
    <w:p w14:paraId="7CA6BC0A" w14:textId="77777777" w:rsidR="007540B4" w:rsidRPr="007540B4" w:rsidRDefault="007540B4" w:rsidP="00CB225C">
      <w:pPr>
        <w:jc w:val="both"/>
        <w:rPr>
          <w:szCs w:val="24"/>
        </w:rPr>
      </w:pPr>
      <w:r w:rsidRPr="007540B4">
        <w:rPr>
          <w:szCs w:val="24"/>
        </w:rPr>
        <w:t>4.1.1.</w:t>
      </w:r>
      <w:r w:rsidRPr="007540B4">
        <w:rPr>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2388B68F" w14:textId="77777777" w:rsidR="007540B4" w:rsidRPr="007540B4" w:rsidRDefault="007540B4" w:rsidP="00CB225C">
      <w:pPr>
        <w:jc w:val="both"/>
        <w:rPr>
          <w:szCs w:val="24"/>
        </w:rPr>
      </w:pPr>
      <w:r w:rsidRPr="007540B4">
        <w:rPr>
          <w:szCs w:val="24"/>
        </w:rPr>
        <w:t>4.1.2.</w:t>
      </w:r>
      <w:r w:rsidRPr="007540B4">
        <w:rPr>
          <w:szCs w:val="24"/>
        </w:rPr>
        <w:tab/>
        <w:t>Šalys įsipareigoja užtikrinti, kad viena kitai teiks dokumentus ir (ar) kitą informaciją, kurie yra būtini Šalių tinkamam įsipareigojimų įvykdymui pagal Sutartį.</w:t>
      </w:r>
    </w:p>
    <w:p w14:paraId="4ED04738" w14:textId="77777777" w:rsidR="007540B4" w:rsidRPr="007540B4" w:rsidRDefault="007540B4" w:rsidP="00CB225C">
      <w:pPr>
        <w:jc w:val="both"/>
        <w:rPr>
          <w:szCs w:val="24"/>
        </w:rPr>
      </w:pPr>
      <w:r w:rsidRPr="007540B4">
        <w:rPr>
          <w:szCs w:val="24"/>
        </w:rPr>
        <w:t>4.1.3.</w:t>
      </w:r>
      <w:r w:rsidRPr="007540B4">
        <w:rPr>
          <w:szCs w:val="24"/>
        </w:rPr>
        <w:tab/>
        <w:t xml:space="preserve">Jeigu Šalis susiduria su Sutarties vykdymo kliūtimi, ji turi nedelsdama, bet ne vėliau kaip per 5 (penkias) darbo dienas, įspėti kitą Šalį apie tokias kliūtis ir imtis visų nuo jos priklausančių protingų priemonių toms kliūtims pašalinti. </w:t>
      </w:r>
    </w:p>
    <w:p w14:paraId="2748FCD2" w14:textId="77777777" w:rsidR="007540B4" w:rsidRPr="007540B4" w:rsidRDefault="007540B4" w:rsidP="00CB225C">
      <w:pPr>
        <w:jc w:val="both"/>
        <w:rPr>
          <w:szCs w:val="24"/>
        </w:rPr>
      </w:pPr>
    </w:p>
    <w:p w14:paraId="3617D716" w14:textId="77777777" w:rsidR="007540B4" w:rsidRPr="007540B4" w:rsidRDefault="007540B4" w:rsidP="00CB225C">
      <w:pPr>
        <w:jc w:val="both"/>
        <w:rPr>
          <w:b/>
          <w:szCs w:val="24"/>
        </w:rPr>
      </w:pPr>
      <w:r w:rsidRPr="007540B4">
        <w:rPr>
          <w:b/>
          <w:szCs w:val="24"/>
        </w:rPr>
        <w:t>4.2.</w:t>
      </w:r>
      <w:r w:rsidRPr="007540B4">
        <w:rPr>
          <w:b/>
          <w:szCs w:val="24"/>
        </w:rPr>
        <w:tab/>
        <w:t>Kontaktiniai asmenys</w:t>
      </w:r>
    </w:p>
    <w:p w14:paraId="4BA335D1" w14:textId="77777777" w:rsidR="007540B4" w:rsidRPr="007540B4" w:rsidRDefault="007540B4" w:rsidP="00CB225C">
      <w:pPr>
        <w:jc w:val="both"/>
        <w:rPr>
          <w:b/>
          <w:szCs w:val="24"/>
        </w:rPr>
      </w:pPr>
    </w:p>
    <w:p w14:paraId="4F547010" w14:textId="77777777" w:rsidR="007540B4" w:rsidRPr="007540B4" w:rsidRDefault="007540B4" w:rsidP="00CB225C">
      <w:pPr>
        <w:jc w:val="both"/>
        <w:rPr>
          <w:szCs w:val="24"/>
        </w:rPr>
      </w:pPr>
      <w:r w:rsidRPr="007540B4">
        <w:rPr>
          <w:szCs w:val="24"/>
        </w:rPr>
        <w:t>4.2.1.</w:t>
      </w:r>
      <w:r w:rsidRPr="007540B4">
        <w:rPr>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755BE72F" w14:textId="77777777" w:rsidR="007540B4" w:rsidRPr="007540B4" w:rsidRDefault="007540B4" w:rsidP="00CB225C">
      <w:pPr>
        <w:jc w:val="both"/>
        <w:rPr>
          <w:szCs w:val="24"/>
        </w:rPr>
      </w:pPr>
      <w:r w:rsidRPr="007540B4">
        <w:rPr>
          <w:szCs w:val="24"/>
        </w:rPr>
        <w:t>4.2.2.</w:t>
      </w:r>
      <w:r w:rsidRPr="007540B4">
        <w:rPr>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1C0D9F4" w14:textId="77777777" w:rsidR="007540B4" w:rsidRPr="007540B4" w:rsidRDefault="007540B4" w:rsidP="00CB225C">
      <w:pPr>
        <w:jc w:val="both"/>
        <w:rPr>
          <w:szCs w:val="24"/>
        </w:rPr>
      </w:pPr>
      <w:r w:rsidRPr="007540B4">
        <w:rPr>
          <w:szCs w:val="24"/>
        </w:rPr>
        <w:t>4.2.3.</w:t>
      </w:r>
      <w:r w:rsidRPr="007540B4">
        <w:rPr>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E76446D" w14:textId="77777777" w:rsidR="007540B4" w:rsidRPr="007540B4" w:rsidRDefault="007540B4" w:rsidP="00CB225C">
      <w:pPr>
        <w:jc w:val="both"/>
        <w:rPr>
          <w:szCs w:val="24"/>
        </w:rPr>
      </w:pPr>
    </w:p>
    <w:p w14:paraId="5A2BDAD2" w14:textId="5063C790" w:rsidR="007540B4" w:rsidRPr="007540B4" w:rsidRDefault="007540B4" w:rsidP="00CB225C">
      <w:pPr>
        <w:jc w:val="both"/>
        <w:rPr>
          <w:b/>
          <w:szCs w:val="24"/>
        </w:rPr>
      </w:pPr>
      <w:r w:rsidRPr="007540B4">
        <w:rPr>
          <w:b/>
          <w:szCs w:val="24"/>
        </w:rPr>
        <w:t>5.</w:t>
      </w:r>
      <w:r w:rsidRPr="007540B4">
        <w:rPr>
          <w:b/>
          <w:szCs w:val="24"/>
        </w:rPr>
        <w:tab/>
      </w:r>
      <w:r w:rsidR="00A43CD3">
        <w:rPr>
          <w:b/>
          <w:szCs w:val="24"/>
        </w:rPr>
        <w:t xml:space="preserve">Sutarties vykdymo metu pateikiami </w:t>
      </w:r>
      <w:r w:rsidRPr="007540B4">
        <w:rPr>
          <w:b/>
          <w:szCs w:val="24"/>
        </w:rPr>
        <w:t>dokumentai</w:t>
      </w:r>
    </w:p>
    <w:p w14:paraId="5F76803B" w14:textId="77777777" w:rsidR="007540B4" w:rsidRPr="007540B4" w:rsidRDefault="007540B4" w:rsidP="00CB225C">
      <w:pPr>
        <w:jc w:val="both"/>
        <w:rPr>
          <w:b/>
          <w:szCs w:val="24"/>
        </w:rPr>
      </w:pPr>
    </w:p>
    <w:p w14:paraId="60223E62" w14:textId="77777777" w:rsidR="007540B4" w:rsidRPr="007540B4" w:rsidRDefault="007540B4" w:rsidP="00CB225C">
      <w:pPr>
        <w:jc w:val="both"/>
        <w:rPr>
          <w:szCs w:val="24"/>
        </w:rPr>
      </w:pPr>
      <w:r w:rsidRPr="007540B4">
        <w:rPr>
          <w:szCs w:val="24"/>
        </w:rPr>
        <w:t>5.1.</w:t>
      </w:r>
      <w:r w:rsidRPr="007540B4">
        <w:rPr>
          <w:szCs w:val="24"/>
        </w:rPr>
        <w:tab/>
        <w:t>Jeigu Tiekėjas turi parengti ir (ar) pateikti Pirkėjui Prekių naudojimo instrukcijas, jos turi būti aiškios ir detalios, kad Pirkėjas, vadovaudamasis jomis, galėtų tinkamai naudoti patiektas Prekes.</w:t>
      </w:r>
    </w:p>
    <w:p w14:paraId="1CC02579" w14:textId="77777777" w:rsidR="007540B4" w:rsidRPr="007540B4" w:rsidRDefault="007540B4" w:rsidP="00CB225C">
      <w:pPr>
        <w:jc w:val="both"/>
        <w:rPr>
          <w:szCs w:val="24"/>
        </w:rPr>
      </w:pPr>
      <w:r w:rsidRPr="007540B4">
        <w:rPr>
          <w:szCs w:val="24"/>
        </w:rPr>
        <w:t>5.2.</w:t>
      </w:r>
      <w:r w:rsidRPr="007540B4">
        <w:rPr>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6A4DB4" w14:textId="77777777" w:rsidR="007540B4" w:rsidRPr="007540B4" w:rsidRDefault="007540B4" w:rsidP="00CB225C">
      <w:pPr>
        <w:jc w:val="both"/>
        <w:rPr>
          <w:szCs w:val="24"/>
        </w:rPr>
      </w:pPr>
      <w:r w:rsidRPr="007540B4">
        <w:rPr>
          <w:szCs w:val="24"/>
        </w:rPr>
        <w:t xml:space="preserve">5.3. </w:t>
      </w:r>
      <w:r w:rsidRPr="007540B4">
        <w:rPr>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1333B574" w14:textId="77777777" w:rsidR="007540B4" w:rsidRPr="007540B4" w:rsidRDefault="007540B4" w:rsidP="00CB225C">
      <w:pPr>
        <w:jc w:val="both"/>
        <w:rPr>
          <w:szCs w:val="24"/>
        </w:rPr>
      </w:pPr>
    </w:p>
    <w:p w14:paraId="41C4EC6C" w14:textId="568F9162" w:rsidR="007540B4" w:rsidRPr="007540B4" w:rsidRDefault="007540B4" w:rsidP="00CB225C">
      <w:pPr>
        <w:jc w:val="both"/>
        <w:rPr>
          <w:b/>
          <w:szCs w:val="24"/>
        </w:rPr>
      </w:pPr>
      <w:r w:rsidRPr="007540B4">
        <w:rPr>
          <w:b/>
          <w:szCs w:val="24"/>
        </w:rPr>
        <w:t>6.</w:t>
      </w:r>
      <w:r w:rsidRPr="007540B4">
        <w:rPr>
          <w:b/>
          <w:szCs w:val="24"/>
        </w:rPr>
        <w:tab/>
      </w:r>
      <w:r w:rsidR="00A43CD3">
        <w:rPr>
          <w:b/>
          <w:szCs w:val="24"/>
        </w:rPr>
        <w:t xml:space="preserve">Prekių tiekimo pabaiga ir prekių </w:t>
      </w:r>
      <w:r w:rsidRPr="007540B4">
        <w:rPr>
          <w:b/>
          <w:szCs w:val="24"/>
        </w:rPr>
        <w:t>priėmimas</w:t>
      </w:r>
    </w:p>
    <w:p w14:paraId="3AAEB770" w14:textId="77777777" w:rsidR="007540B4" w:rsidRPr="007540B4" w:rsidRDefault="007540B4" w:rsidP="00CB225C">
      <w:pPr>
        <w:jc w:val="both"/>
        <w:rPr>
          <w:b/>
          <w:szCs w:val="24"/>
        </w:rPr>
      </w:pPr>
    </w:p>
    <w:p w14:paraId="5BC0131C" w14:textId="77777777" w:rsidR="007540B4" w:rsidRPr="007540B4" w:rsidRDefault="007540B4" w:rsidP="00CB225C">
      <w:pPr>
        <w:jc w:val="both"/>
        <w:rPr>
          <w:b/>
          <w:szCs w:val="24"/>
        </w:rPr>
      </w:pPr>
      <w:r w:rsidRPr="007540B4">
        <w:rPr>
          <w:b/>
          <w:szCs w:val="24"/>
        </w:rPr>
        <w:t>6.1.</w:t>
      </w:r>
      <w:r w:rsidRPr="007540B4">
        <w:rPr>
          <w:b/>
          <w:szCs w:val="24"/>
        </w:rPr>
        <w:tab/>
        <w:t>Prekių tiekimo pabaiga</w:t>
      </w:r>
    </w:p>
    <w:p w14:paraId="72AA07B0" w14:textId="77777777" w:rsidR="007540B4" w:rsidRPr="007540B4" w:rsidRDefault="007540B4" w:rsidP="00CB225C">
      <w:pPr>
        <w:jc w:val="both"/>
        <w:rPr>
          <w:b/>
          <w:szCs w:val="24"/>
        </w:rPr>
      </w:pPr>
    </w:p>
    <w:p w14:paraId="7FF5E810" w14:textId="77777777" w:rsidR="007540B4" w:rsidRPr="007540B4" w:rsidRDefault="007540B4" w:rsidP="00CB225C">
      <w:pPr>
        <w:jc w:val="both"/>
        <w:rPr>
          <w:szCs w:val="24"/>
        </w:rPr>
      </w:pPr>
      <w:r w:rsidRPr="007540B4">
        <w:rPr>
          <w:szCs w:val="24"/>
        </w:rPr>
        <w:t>6.1.1.</w:t>
      </w:r>
      <w:r w:rsidRPr="007540B4">
        <w:rPr>
          <w:szCs w:val="24"/>
        </w:rPr>
        <w:tab/>
        <w:t xml:space="preserve">Prekių tiekimas laikomas užbaigtu, kai yra įvykdytos visos šios sąlygos: </w:t>
      </w:r>
    </w:p>
    <w:p w14:paraId="17D4BB34" w14:textId="77777777" w:rsidR="007540B4" w:rsidRPr="007540B4" w:rsidRDefault="007540B4" w:rsidP="00CB225C">
      <w:pPr>
        <w:jc w:val="both"/>
        <w:rPr>
          <w:szCs w:val="24"/>
        </w:rPr>
      </w:pPr>
      <w:r w:rsidRPr="007540B4">
        <w:rPr>
          <w:szCs w:val="24"/>
        </w:rPr>
        <w:t>6.1.1.1.</w:t>
      </w:r>
      <w:r w:rsidRPr="007540B4">
        <w:rPr>
          <w:szCs w:val="24"/>
        </w:rPr>
        <w:tab/>
        <w:t xml:space="preserve">Tiekėjas pristatė visas Prekes pagal Sutarties ir įstatymų bei kitų teisės aktų reikalavimus (ir kai suteiktos visos su Prekėmis susijusios paslaugos, jei to reikalaujama), </w:t>
      </w:r>
    </w:p>
    <w:p w14:paraId="571E8A70" w14:textId="77777777" w:rsidR="007540B4" w:rsidRPr="007540B4" w:rsidRDefault="007540B4" w:rsidP="00CB225C">
      <w:pPr>
        <w:jc w:val="both"/>
        <w:rPr>
          <w:szCs w:val="24"/>
        </w:rPr>
      </w:pPr>
      <w:r w:rsidRPr="007540B4">
        <w:rPr>
          <w:szCs w:val="24"/>
        </w:rPr>
        <w:t>6.1.1.2.</w:t>
      </w:r>
      <w:r w:rsidRPr="007540B4">
        <w:rPr>
          <w:szCs w:val="24"/>
        </w:rPr>
        <w:tab/>
        <w:t>Tiekėjas perdavė Pirkėjui visą reikalingą dokumentaciją, įskaitant naudojimo instrukcijas ir garantijas (jei to reikalaujama),</w:t>
      </w:r>
    </w:p>
    <w:p w14:paraId="49B1CEA4" w14:textId="77777777" w:rsidR="007540B4" w:rsidRPr="007540B4" w:rsidRDefault="007540B4" w:rsidP="00CB225C">
      <w:pPr>
        <w:jc w:val="both"/>
        <w:rPr>
          <w:szCs w:val="24"/>
        </w:rPr>
      </w:pPr>
      <w:r w:rsidRPr="007540B4">
        <w:rPr>
          <w:szCs w:val="24"/>
        </w:rPr>
        <w:t>6.1.1.3.</w:t>
      </w:r>
      <w:r w:rsidRPr="007540B4">
        <w:rPr>
          <w:szCs w:val="24"/>
        </w:rPr>
        <w:tab/>
        <w:t>Tiekėjas apmokė Pirkėjo personalą, kaip naudoti Prekes (jeigu to reikalaujama),</w:t>
      </w:r>
    </w:p>
    <w:p w14:paraId="45514F41" w14:textId="77777777" w:rsidR="007540B4" w:rsidRPr="007540B4" w:rsidRDefault="007540B4" w:rsidP="00CB225C">
      <w:pPr>
        <w:jc w:val="both"/>
        <w:rPr>
          <w:szCs w:val="24"/>
        </w:rPr>
      </w:pPr>
      <w:r w:rsidRPr="007540B4">
        <w:rPr>
          <w:szCs w:val="24"/>
        </w:rPr>
        <w:t>6.1.1.4.</w:t>
      </w:r>
      <w:r w:rsidRPr="007540B4">
        <w:rPr>
          <w:szCs w:val="24"/>
        </w:rPr>
        <w:tab/>
        <w:t>buvo įformintas Prekių perdavimo-priėmimo aktas ar Prekių perdavimo–priėmimo aktai, jei numatytas Prekių pristatymas dalimis, ar kitas Sutartyje numatytas dokumentas, nuo kurio pasirašymo laikoma, kad Prekės buvo priimtos,</w:t>
      </w:r>
    </w:p>
    <w:p w14:paraId="5B5A5D1C" w14:textId="77777777" w:rsidR="007540B4" w:rsidRPr="007540B4" w:rsidRDefault="007540B4" w:rsidP="00CB225C">
      <w:pPr>
        <w:jc w:val="both"/>
        <w:rPr>
          <w:szCs w:val="24"/>
        </w:rPr>
      </w:pPr>
      <w:r w:rsidRPr="007540B4">
        <w:rPr>
          <w:szCs w:val="24"/>
        </w:rPr>
        <w:t>6.1.1.5.</w:t>
      </w:r>
      <w:r w:rsidRPr="007540B4">
        <w:rPr>
          <w:szCs w:val="24"/>
        </w:rPr>
        <w:tab/>
        <w:t>Tiekėjas įvykdė kitas sąlygas, numatytas įstatymuose bei kituose teisės aktuose, Sutartyje ir pasiūlyme, kurios turi būti įvykdytos tam, kad būtų laikoma, jog Prekių tiekimas yra užbaigtas, ir pateikė Pirkėjui tai įrodančius dokumentus.</w:t>
      </w:r>
    </w:p>
    <w:p w14:paraId="34B2D59D" w14:textId="77777777" w:rsidR="007540B4" w:rsidRPr="007540B4" w:rsidRDefault="007540B4" w:rsidP="00CB225C">
      <w:pPr>
        <w:jc w:val="both"/>
        <w:rPr>
          <w:szCs w:val="24"/>
        </w:rPr>
      </w:pPr>
    </w:p>
    <w:p w14:paraId="4BB9A4BA" w14:textId="77777777" w:rsidR="007540B4" w:rsidRPr="007540B4" w:rsidRDefault="007540B4" w:rsidP="00CB225C">
      <w:pPr>
        <w:jc w:val="both"/>
        <w:rPr>
          <w:b/>
          <w:szCs w:val="24"/>
        </w:rPr>
      </w:pPr>
      <w:r w:rsidRPr="007540B4">
        <w:rPr>
          <w:b/>
          <w:szCs w:val="24"/>
        </w:rPr>
        <w:t>6.2.</w:t>
      </w:r>
      <w:r w:rsidRPr="007540B4">
        <w:rPr>
          <w:b/>
          <w:szCs w:val="24"/>
        </w:rPr>
        <w:tab/>
        <w:t>Prekių perdavimas–priėmimas</w:t>
      </w:r>
    </w:p>
    <w:p w14:paraId="2BF1525B" w14:textId="77777777" w:rsidR="007540B4" w:rsidRPr="007540B4" w:rsidRDefault="007540B4" w:rsidP="00CB225C">
      <w:pPr>
        <w:jc w:val="both"/>
        <w:rPr>
          <w:b/>
          <w:szCs w:val="24"/>
        </w:rPr>
      </w:pPr>
    </w:p>
    <w:p w14:paraId="63F13E47" w14:textId="77777777" w:rsidR="007540B4" w:rsidRPr="007540B4" w:rsidRDefault="007540B4" w:rsidP="00CB225C">
      <w:pPr>
        <w:jc w:val="both"/>
        <w:rPr>
          <w:szCs w:val="24"/>
        </w:rPr>
      </w:pPr>
      <w:r w:rsidRPr="007540B4">
        <w:rPr>
          <w:szCs w:val="24"/>
        </w:rPr>
        <w:t>6.2.1.</w:t>
      </w:r>
      <w:r w:rsidRPr="007540B4">
        <w:rPr>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8EF261A" w14:textId="77777777" w:rsidR="007540B4" w:rsidRPr="007540B4" w:rsidRDefault="007540B4" w:rsidP="00CB225C">
      <w:pPr>
        <w:jc w:val="both"/>
        <w:rPr>
          <w:szCs w:val="24"/>
        </w:rPr>
      </w:pPr>
      <w:r w:rsidRPr="007540B4">
        <w:rPr>
          <w:szCs w:val="24"/>
        </w:rPr>
        <w:t>6.2.2.</w:t>
      </w:r>
      <w:r w:rsidRPr="007540B4">
        <w:rPr>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9957409" w14:textId="77777777" w:rsidR="007540B4" w:rsidRPr="007540B4" w:rsidRDefault="007540B4" w:rsidP="00CB225C">
      <w:pPr>
        <w:jc w:val="both"/>
        <w:rPr>
          <w:szCs w:val="24"/>
        </w:rPr>
      </w:pPr>
      <w:r w:rsidRPr="007540B4">
        <w:rPr>
          <w:szCs w:val="24"/>
        </w:rPr>
        <w:t>6.2.3.</w:t>
      </w:r>
      <w:r w:rsidRPr="007540B4">
        <w:rPr>
          <w:szCs w:val="24"/>
        </w:rPr>
        <w:tab/>
        <w:t xml:space="preserve">Tiekėjui pristačius Prekes, Pirkėjas atlieka jų patikrinimą ir privalo: </w:t>
      </w:r>
    </w:p>
    <w:p w14:paraId="059146C7" w14:textId="77777777" w:rsidR="007540B4" w:rsidRPr="007540B4" w:rsidRDefault="007540B4" w:rsidP="00CB225C">
      <w:pPr>
        <w:jc w:val="both"/>
        <w:rPr>
          <w:szCs w:val="24"/>
        </w:rPr>
      </w:pPr>
      <w:r w:rsidRPr="007540B4">
        <w:rPr>
          <w:szCs w:val="24"/>
        </w:rPr>
        <w:t>6.2.3.1.</w:t>
      </w:r>
      <w:r w:rsidRPr="007540B4">
        <w:rPr>
          <w:szCs w:val="24"/>
        </w:rPr>
        <w:tab/>
        <w:t>ne vėliau kaip per 5 (penkias) darbo dienas nuo faktinio Prekių perdavimo priimti Prekes, pasirašydamas Prekių perdavimo–priėmimo aktą; arba</w:t>
      </w:r>
    </w:p>
    <w:p w14:paraId="3154FB0A" w14:textId="77777777" w:rsidR="007540B4" w:rsidRPr="007540B4" w:rsidRDefault="007540B4" w:rsidP="00CB225C">
      <w:pPr>
        <w:jc w:val="both"/>
        <w:rPr>
          <w:szCs w:val="24"/>
        </w:rPr>
      </w:pPr>
      <w:r w:rsidRPr="007540B4">
        <w:rPr>
          <w:szCs w:val="24"/>
        </w:rPr>
        <w:t>6.2.3.2.</w:t>
      </w:r>
      <w:r w:rsidRPr="007540B4">
        <w:rPr>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540B4">
        <w:rPr>
          <w:b/>
          <w:bCs/>
          <w:szCs w:val="24"/>
        </w:rPr>
        <w:t>Defektų aktas</w:t>
      </w:r>
      <w:r w:rsidRPr="007540B4">
        <w:rPr>
          <w:szCs w:val="24"/>
        </w:rPr>
        <w:t>); arba</w:t>
      </w:r>
    </w:p>
    <w:p w14:paraId="242F71B2" w14:textId="77777777" w:rsidR="007540B4" w:rsidRPr="007540B4" w:rsidRDefault="007540B4" w:rsidP="00CB225C">
      <w:pPr>
        <w:jc w:val="both"/>
        <w:rPr>
          <w:szCs w:val="24"/>
        </w:rPr>
      </w:pPr>
      <w:r w:rsidRPr="007540B4">
        <w:rPr>
          <w:szCs w:val="24"/>
        </w:rPr>
        <w:t>6.2.3.3.</w:t>
      </w:r>
      <w:r w:rsidRPr="007540B4">
        <w:rPr>
          <w:szCs w:val="24"/>
        </w:rPr>
        <w:tab/>
        <w:t xml:space="preserve">atsisakyti priimti Prekes ar jų dalį ir įteikti (arba išsiųsti) Defektų aktą Tiekėjui dėl netinkamų Prekių ar jų dalies.  </w:t>
      </w:r>
    </w:p>
    <w:p w14:paraId="4B2982F2" w14:textId="77777777" w:rsidR="007540B4" w:rsidRPr="007540B4" w:rsidRDefault="007540B4" w:rsidP="00CB225C">
      <w:pPr>
        <w:jc w:val="both"/>
        <w:rPr>
          <w:szCs w:val="24"/>
        </w:rPr>
      </w:pPr>
      <w:r w:rsidRPr="007540B4">
        <w:rPr>
          <w:szCs w:val="24"/>
        </w:rPr>
        <w:t>6.2.4.</w:t>
      </w:r>
      <w:r w:rsidRPr="007540B4">
        <w:rPr>
          <w:szCs w:val="24"/>
        </w:rPr>
        <w:tab/>
        <w:t xml:space="preserve">Prekių perdavimo–priėmimo akte turi būti nurodoma data, kada Tiekėjas pristatė visas Prekes (ar atitinkamą jų dalį, kai Sutartyje numatytas pristatymas dalimis) ir pateikė visus reikiamus dokumentus. </w:t>
      </w:r>
    </w:p>
    <w:p w14:paraId="12914A1F" w14:textId="77777777" w:rsidR="007540B4" w:rsidRPr="007540B4" w:rsidRDefault="007540B4" w:rsidP="00CB225C">
      <w:pPr>
        <w:jc w:val="both"/>
        <w:rPr>
          <w:szCs w:val="24"/>
        </w:rPr>
      </w:pPr>
      <w:r w:rsidRPr="007540B4">
        <w:rPr>
          <w:szCs w:val="24"/>
        </w:rPr>
        <w:t>6.2.5.</w:t>
      </w:r>
      <w:r w:rsidRPr="007540B4">
        <w:rPr>
          <w:szCs w:val="24"/>
        </w:rPr>
        <w:tab/>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6AD53052" w14:textId="77777777" w:rsidR="007540B4" w:rsidRPr="007540B4" w:rsidRDefault="007540B4" w:rsidP="00CB225C">
      <w:pPr>
        <w:jc w:val="both"/>
        <w:rPr>
          <w:szCs w:val="24"/>
        </w:rPr>
      </w:pPr>
      <w:r w:rsidRPr="007540B4">
        <w:rPr>
          <w:szCs w:val="24"/>
        </w:rPr>
        <w:t>6.2.6.</w:t>
      </w:r>
      <w:r w:rsidRPr="007540B4">
        <w:rPr>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FABA850" w14:textId="77777777" w:rsidR="007540B4" w:rsidRPr="007540B4" w:rsidRDefault="007540B4" w:rsidP="00CB225C">
      <w:pPr>
        <w:jc w:val="both"/>
        <w:rPr>
          <w:szCs w:val="24"/>
        </w:rPr>
      </w:pPr>
      <w:r w:rsidRPr="007540B4">
        <w:rPr>
          <w:szCs w:val="24"/>
        </w:rPr>
        <w:t>6.2.7.</w:t>
      </w:r>
      <w:r w:rsidRPr="007540B4">
        <w:rPr>
          <w:szCs w:val="24"/>
        </w:rPr>
        <w:tab/>
        <w:t>Jeigu Pirkėjas per 5 (penkias) darbo dienas nepateikia (neišsiunčia) Tiekėjui  Defektų akto, laikoma, kad Pirkėjas Prekes priėmė ir joms pretenzijų neturi.</w:t>
      </w:r>
    </w:p>
    <w:p w14:paraId="4764B58A" w14:textId="77777777" w:rsidR="007540B4" w:rsidRPr="007540B4" w:rsidRDefault="007540B4" w:rsidP="00CB225C">
      <w:pPr>
        <w:jc w:val="both"/>
        <w:rPr>
          <w:szCs w:val="24"/>
        </w:rPr>
      </w:pPr>
      <w:r w:rsidRPr="007540B4">
        <w:rPr>
          <w:szCs w:val="24"/>
        </w:rPr>
        <w:t>6.2.8.</w:t>
      </w:r>
      <w:r w:rsidRPr="007540B4">
        <w:rPr>
          <w:szCs w:val="24"/>
        </w:rPr>
        <w:tab/>
        <w:t>Prekių praradimo ar sugadinimo ar atsitiktinio žuvimo rizika Pirkėjui iš Tiekėjo pereina nuo faktinio Prekių priėmimo momento.</w:t>
      </w:r>
    </w:p>
    <w:p w14:paraId="7D955CF9" w14:textId="77777777" w:rsidR="007540B4" w:rsidRPr="007540B4" w:rsidRDefault="007540B4" w:rsidP="00CB225C">
      <w:pPr>
        <w:jc w:val="both"/>
        <w:rPr>
          <w:szCs w:val="24"/>
        </w:rPr>
      </w:pPr>
      <w:r w:rsidRPr="007540B4">
        <w:rPr>
          <w:szCs w:val="24"/>
        </w:rPr>
        <w:t>6.2.9.</w:t>
      </w:r>
      <w:r w:rsidRPr="007540B4">
        <w:rPr>
          <w:szCs w:val="24"/>
        </w:rPr>
        <w:tab/>
        <w:t xml:space="preserve">Pirkėjas turi teisę naudotis Prekėmis tik po Prekių perdavimo-priėmimo akto pasirašymo. </w:t>
      </w:r>
    </w:p>
    <w:p w14:paraId="661CC799" w14:textId="77777777" w:rsidR="007540B4" w:rsidRPr="007540B4" w:rsidRDefault="007540B4" w:rsidP="00CB225C">
      <w:pPr>
        <w:jc w:val="both"/>
        <w:rPr>
          <w:szCs w:val="24"/>
        </w:rPr>
      </w:pPr>
      <w:r w:rsidRPr="007540B4">
        <w:rPr>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9221E42" w14:textId="77777777" w:rsidR="007540B4" w:rsidRPr="007540B4" w:rsidRDefault="007540B4" w:rsidP="00CB225C">
      <w:pPr>
        <w:jc w:val="both"/>
        <w:rPr>
          <w:szCs w:val="24"/>
        </w:rPr>
      </w:pPr>
    </w:p>
    <w:p w14:paraId="2CEFB679" w14:textId="77777777" w:rsidR="007540B4" w:rsidRPr="007540B4" w:rsidRDefault="007540B4" w:rsidP="00CB225C">
      <w:pPr>
        <w:jc w:val="both"/>
        <w:rPr>
          <w:b/>
          <w:szCs w:val="24"/>
        </w:rPr>
      </w:pPr>
      <w:r w:rsidRPr="007540B4">
        <w:rPr>
          <w:b/>
          <w:szCs w:val="24"/>
        </w:rPr>
        <w:t>7.</w:t>
      </w:r>
      <w:r w:rsidRPr="007540B4">
        <w:rPr>
          <w:b/>
          <w:szCs w:val="24"/>
        </w:rPr>
        <w:tab/>
        <w:t>Tiekėjo garantiniai įsipareigojimai</w:t>
      </w:r>
    </w:p>
    <w:p w14:paraId="03381A66" w14:textId="77777777" w:rsidR="007540B4" w:rsidRPr="007540B4" w:rsidRDefault="007540B4" w:rsidP="00CB225C">
      <w:pPr>
        <w:jc w:val="both"/>
        <w:rPr>
          <w:b/>
          <w:szCs w:val="24"/>
        </w:rPr>
      </w:pPr>
    </w:p>
    <w:p w14:paraId="1A5977C0" w14:textId="77777777" w:rsidR="007540B4" w:rsidRPr="007540B4" w:rsidRDefault="007540B4" w:rsidP="00CB225C">
      <w:pPr>
        <w:jc w:val="both"/>
        <w:rPr>
          <w:b/>
          <w:szCs w:val="24"/>
        </w:rPr>
      </w:pPr>
      <w:r w:rsidRPr="007540B4">
        <w:rPr>
          <w:b/>
          <w:bCs/>
          <w:szCs w:val="24"/>
        </w:rPr>
        <w:t>7.1.</w:t>
      </w:r>
      <w:r w:rsidRPr="007540B4">
        <w:rPr>
          <w:b/>
          <w:bCs/>
          <w:szCs w:val="24"/>
        </w:rPr>
        <w:tab/>
      </w:r>
      <w:r w:rsidRPr="007540B4">
        <w:rPr>
          <w:b/>
          <w:szCs w:val="24"/>
        </w:rPr>
        <w:t>Garantiniai terminai (jei taikoma)</w:t>
      </w:r>
    </w:p>
    <w:p w14:paraId="7553B92C" w14:textId="77777777" w:rsidR="007540B4" w:rsidRPr="007540B4" w:rsidRDefault="007540B4" w:rsidP="00CB225C">
      <w:pPr>
        <w:jc w:val="both"/>
        <w:rPr>
          <w:b/>
          <w:szCs w:val="24"/>
        </w:rPr>
      </w:pPr>
    </w:p>
    <w:p w14:paraId="27F3B536" w14:textId="77777777" w:rsidR="007540B4" w:rsidRPr="007540B4" w:rsidRDefault="007540B4" w:rsidP="00CB225C">
      <w:pPr>
        <w:jc w:val="both"/>
        <w:rPr>
          <w:szCs w:val="24"/>
        </w:rPr>
      </w:pPr>
      <w:r w:rsidRPr="007540B4">
        <w:rPr>
          <w:szCs w:val="24"/>
        </w:rPr>
        <w:t>7.1.1.</w:t>
      </w:r>
      <w:r w:rsidRPr="007540B4">
        <w:rPr>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B7BA591" w14:textId="77777777" w:rsidR="007540B4" w:rsidRPr="007540B4" w:rsidRDefault="007540B4" w:rsidP="00CB225C">
      <w:pPr>
        <w:jc w:val="both"/>
        <w:rPr>
          <w:szCs w:val="24"/>
        </w:rPr>
      </w:pPr>
      <w:r w:rsidRPr="007540B4">
        <w:rPr>
          <w:szCs w:val="24"/>
        </w:rPr>
        <w:t>7.1.2.</w:t>
      </w:r>
      <w:r w:rsidRPr="007540B4">
        <w:rPr>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18B9A6B" w14:textId="77777777" w:rsidR="007540B4" w:rsidRPr="007540B4" w:rsidRDefault="007540B4" w:rsidP="00CB225C">
      <w:pPr>
        <w:jc w:val="both"/>
        <w:rPr>
          <w:szCs w:val="24"/>
        </w:rPr>
      </w:pPr>
      <w:r w:rsidRPr="007540B4">
        <w:rPr>
          <w:szCs w:val="24"/>
        </w:rPr>
        <w:t>7.1.3.</w:t>
      </w:r>
      <w:r w:rsidRPr="007540B4">
        <w:rPr>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3AFE68B" w14:textId="77777777" w:rsidR="007540B4" w:rsidRPr="007540B4" w:rsidRDefault="007540B4" w:rsidP="00CB225C">
      <w:pPr>
        <w:jc w:val="both"/>
        <w:rPr>
          <w:szCs w:val="24"/>
        </w:rPr>
      </w:pPr>
    </w:p>
    <w:p w14:paraId="4E2C3D02" w14:textId="77777777" w:rsidR="007540B4" w:rsidRPr="007540B4" w:rsidRDefault="007540B4" w:rsidP="00CB225C">
      <w:pPr>
        <w:jc w:val="both"/>
        <w:rPr>
          <w:b/>
          <w:szCs w:val="24"/>
        </w:rPr>
      </w:pPr>
      <w:r w:rsidRPr="007540B4">
        <w:rPr>
          <w:b/>
          <w:bCs/>
          <w:szCs w:val="24"/>
        </w:rPr>
        <w:t>7.2.</w:t>
      </w:r>
      <w:r w:rsidRPr="007540B4">
        <w:rPr>
          <w:b/>
          <w:bCs/>
          <w:szCs w:val="24"/>
        </w:rPr>
        <w:tab/>
      </w:r>
      <w:r w:rsidRPr="007540B4">
        <w:rPr>
          <w:b/>
          <w:szCs w:val="24"/>
        </w:rPr>
        <w:t>Pretenzijos dėl Prekių trūkumų</w:t>
      </w:r>
    </w:p>
    <w:p w14:paraId="122D5FC1" w14:textId="77777777" w:rsidR="007540B4" w:rsidRPr="007540B4" w:rsidRDefault="007540B4" w:rsidP="00CB225C">
      <w:pPr>
        <w:jc w:val="both"/>
        <w:rPr>
          <w:b/>
          <w:szCs w:val="24"/>
        </w:rPr>
      </w:pPr>
    </w:p>
    <w:p w14:paraId="71BF2369" w14:textId="77777777" w:rsidR="007540B4" w:rsidRPr="007540B4" w:rsidRDefault="007540B4" w:rsidP="00CB225C">
      <w:pPr>
        <w:jc w:val="both"/>
        <w:rPr>
          <w:szCs w:val="24"/>
        </w:rPr>
      </w:pPr>
      <w:r w:rsidRPr="007540B4">
        <w:rPr>
          <w:szCs w:val="24"/>
        </w:rPr>
        <w:t>7.2.1.</w:t>
      </w:r>
      <w:r w:rsidRPr="007540B4">
        <w:rPr>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CBE6B1B" w14:textId="77777777" w:rsidR="007540B4" w:rsidRPr="007540B4" w:rsidRDefault="007540B4" w:rsidP="00CB225C">
      <w:pPr>
        <w:jc w:val="both"/>
        <w:rPr>
          <w:szCs w:val="24"/>
        </w:rPr>
      </w:pPr>
      <w:r w:rsidRPr="007540B4">
        <w:rPr>
          <w:szCs w:val="24"/>
        </w:rPr>
        <w:t>7.2.2.</w:t>
      </w:r>
      <w:r w:rsidRPr="007540B4">
        <w:rPr>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401FBD4E" w14:textId="77777777" w:rsidR="007540B4" w:rsidRPr="007540B4" w:rsidRDefault="007540B4" w:rsidP="00CB225C">
      <w:pPr>
        <w:jc w:val="both"/>
        <w:rPr>
          <w:szCs w:val="24"/>
        </w:rPr>
      </w:pPr>
      <w:r w:rsidRPr="007540B4">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1CAE32A7" w14:textId="77777777" w:rsidR="007540B4" w:rsidRPr="007540B4" w:rsidRDefault="007540B4" w:rsidP="00CB225C">
      <w:pPr>
        <w:jc w:val="both"/>
        <w:rPr>
          <w:szCs w:val="24"/>
        </w:rPr>
      </w:pPr>
      <w:r w:rsidRPr="007540B4">
        <w:rPr>
          <w:szCs w:val="24"/>
        </w:rPr>
        <w:t>7.2.3.1. jei Prekės atitinka Sutartyje nurodytus reikalavimus – Pirkėjas;</w:t>
      </w:r>
    </w:p>
    <w:p w14:paraId="61D9F7EC" w14:textId="77777777" w:rsidR="007540B4" w:rsidRPr="007540B4" w:rsidRDefault="007540B4" w:rsidP="00CB225C">
      <w:pPr>
        <w:jc w:val="both"/>
        <w:rPr>
          <w:szCs w:val="24"/>
        </w:rPr>
      </w:pPr>
      <w:r w:rsidRPr="007540B4">
        <w:rPr>
          <w:szCs w:val="24"/>
        </w:rPr>
        <w:t>7.2.3.2. jei Prekės neatitinka Sutartyje nurodytų reikalavimų – Tiekėjas.</w:t>
      </w:r>
    </w:p>
    <w:p w14:paraId="02090EFA" w14:textId="77777777" w:rsidR="007540B4" w:rsidRPr="007540B4" w:rsidRDefault="007540B4" w:rsidP="00CB225C">
      <w:pPr>
        <w:jc w:val="both"/>
        <w:rPr>
          <w:szCs w:val="24"/>
        </w:rPr>
      </w:pPr>
    </w:p>
    <w:p w14:paraId="30903210" w14:textId="77777777" w:rsidR="007540B4" w:rsidRPr="007540B4" w:rsidRDefault="007540B4" w:rsidP="00CB225C">
      <w:pPr>
        <w:jc w:val="both"/>
        <w:rPr>
          <w:b/>
          <w:szCs w:val="24"/>
        </w:rPr>
      </w:pPr>
      <w:r w:rsidRPr="007540B4">
        <w:rPr>
          <w:b/>
          <w:bCs/>
          <w:szCs w:val="24"/>
        </w:rPr>
        <w:t>7.3.</w:t>
      </w:r>
      <w:r w:rsidRPr="007540B4">
        <w:rPr>
          <w:b/>
          <w:bCs/>
          <w:szCs w:val="24"/>
        </w:rPr>
        <w:tab/>
      </w:r>
      <w:r w:rsidRPr="007540B4">
        <w:rPr>
          <w:b/>
          <w:szCs w:val="24"/>
        </w:rPr>
        <w:t>Prekių trūkumų šalinimas</w:t>
      </w:r>
    </w:p>
    <w:p w14:paraId="26DD4DDB" w14:textId="77777777" w:rsidR="007540B4" w:rsidRPr="007540B4" w:rsidRDefault="007540B4" w:rsidP="00CB225C">
      <w:pPr>
        <w:jc w:val="both"/>
        <w:rPr>
          <w:b/>
          <w:szCs w:val="24"/>
        </w:rPr>
      </w:pPr>
    </w:p>
    <w:p w14:paraId="1300A453" w14:textId="77777777" w:rsidR="007540B4" w:rsidRPr="007540B4" w:rsidRDefault="007540B4" w:rsidP="00CB225C">
      <w:pPr>
        <w:jc w:val="both"/>
        <w:rPr>
          <w:szCs w:val="24"/>
        </w:rPr>
      </w:pPr>
      <w:r w:rsidRPr="007540B4">
        <w:rPr>
          <w:szCs w:val="24"/>
        </w:rPr>
        <w:t>7.3.1.</w:t>
      </w:r>
      <w:r w:rsidRPr="007540B4">
        <w:rPr>
          <w:szCs w:val="24"/>
        </w:rPr>
        <w:tab/>
        <w:t xml:space="preserve">Tiekėjas privalo pašalinti Prekių trūkumus, sutaisydamas Prekes ar jų dalį arba pakeisdamas Prekę nauja Preke ar jos dalimi. </w:t>
      </w:r>
    </w:p>
    <w:p w14:paraId="1AACCEDC" w14:textId="77777777" w:rsidR="007540B4" w:rsidRPr="007540B4" w:rsidRDefault="007540B4" w:rsidP="00CB225C">
      <w:pPr>
        <w:jc w:val="both"/>
        <w:rPr>
          <w:szCs w:val="24"/>
        </w:rPr>
      </w:pPr>
      <w:r w:rsidRPr="007540B4">
        <w:rPr>
          <w:szCs w:val="24"/>
        </w:rPr>
        <w:t>7.3.2.</w:t>
      </w:r>
      <w:r w:rsidRPr="007540B4">
        <w:rPr>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2888511" w14:textId="77777777" w:rsidR="007540B4" w:rsidRPr="007540B4" w:rsidRDefault="007540B4" w:rsidP="00CB225C">
      <w:pPr>
        <w:jc w:val="both"/>
        <w:rPr>
          <w:szCs w:val="24"/>
        </w:rPr>
      </w:pPr>
      <w:r w:rsidRPr="007540B4">
        <w:rPr>
          <w:szCs w:val="24"/>
        </w:rPr>
        <w:t>7.3.3.</w:t>
      </w:r>
      <w:r w:rsidRPr="007540B4">
        <w:rPr>
          <w:szCs w:val="24"/>
        </w:rPr>
        <w:tab/>
        <w:t>Sutaisytoje Prekių dalyje pakartotinai nustačius Prekių trūkumų, Tiekėjas privalo pakeisti Prekes naujomis kokybiškomis Prekėmis, nebent Pirkėjas raštu sutiktų Prekes dar kartą taisyti.</w:t>
      </w:r>
    </w:p>
    <w:p w14:paraId="7A65D163" w14:textId="77777777" w:rsidR="007540B4" w:rsidRPr="007540B4" w:rsidRDefault="007540B4" w:rsidP="00CB225C">
      <w:pPr>
        <w:jc w:val="both"/>
        <w:rPr>
          <w:szCs w:val="24"/>
        </w:rPr>
      </w:pPr>
      <w:r w:rsidRPr="007540B4">
        <w:rPr>
          <w:szCs w:val="24"/>
        </w:rPr>
        <w:t>7.3.4.</w:t>
      </w:r>
      <w:r w:rsidRPr="007540B4">
        <w:rPr>
          <w:szCs w:val="24"/>
        </w:rPr>
        <w:tab/>
        <w:t>Pašalinus Prekių trūkumus, garantinis terminas sutaisytajai Prekių daliai ar naujoms Prekėms vėl pradedamas skaičiuoti nuo tinkamai sutaisytų ar pakeistų Prekių (ar jų dalių) perdavimo Pirkėjui dienos.</w:t>
      </w:r>
    </w:p>
    <w:p w14:paraId="2F1EB8AE" w14:textId="77777777" w:rsidR="007540B4" w:rsidRPr="007540B4" w:rsidRDefault="007540B4" w:rsidP="00CB225C">
      <w:pPr>
        <w:jc w:val="both"/>
        <w:rPr>
          <w:szCs w:val="24"/>
        </w:rPr>
      </w:pPr>
      <w:r w:rsidRPr="007540B4">
        <w:rPr>
          <w:szCs w:val="24"/>
        </w:rPr>
        <w:t>7.3.5.</w:t>
      </w:r>
      <w:r w:rsidRPr="007540B4">
        <w:rPr>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89FAC79" w14:textId="77777777" w:rsidR="007540B4" w:rsidRPr="007540B4" w:rsidRDefault="007540B4" w:rsidP="00CB225C">
      <w:pPr>
        <w:jc w:val="both"/>
        <w:rPr>
          <w:szCs w:val="24"/>
        </w:rPr>
      </w:pPr>
      <w:r w:rsidRPr="007540B4">
        <w:rPr>
          <w:szCs w:val="24"/>
        </w:rPr>
        <w:t>7.3.6.</w:t>
      </w:r>
      <w:r w:rsidRPr="007540B4">
        <w:rPr>
          <w:szCs w:val="24"/>
        </w:rPr>
        <w:tab/>
        <w:t>Tiekėjas, pašalinęs visus Prekių trūkumus, privalo apie tai informuoti Pirkėją.</w:t>
      </w:r>
    </w:p>
    <w:p w14:paraId="30A87FD1" w14:textId="77777777" w:rsidR="007540B4" w:rsidRPr="007540B4" w:rsidRDefault="007540B4" w:rsidP="00CB225C">
      <w:pPr>
        <w:jc w:val="both"/>
        <w:rPr>
          <w:szCs w:val="24"/>
        </w:rPr>
      </w:pPr>
      <w:r w:rsidRPr="007540B4">
        <w:rPr>
          <w:szCs w:val="24"/>
        </w:rPr>
        <w:t>7.3.7.</w:t>
      </w:r>
      <w:r w:rsidRPr="007540B4">
        <w:rPr>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B3C30F1" w14:textId="77777777" w:rsidR="007540B4" w:rsidRPr="007540B4" w:rsidRDefault="007540B4" w:rsidP="00CB225C">
      <w:pPr>
        <w:jc w:val="both"/>
        <w:rPr>
          <w:szCs w:val="24"/>
        </w:rPr>
      </w:pPr>
    </w:p>
    <w:p w14:paraId="5F2E7A58" w14:textId="77777777" w:rsidR="007540B4" w:rsidRPr="007540B4" w:rsidRDefault="007540B4" w:rsidP="00CB225C">
      <w:pPr>
        <w:jc w:val="both"/>
        <w:rPr>
          <w:b/>
          <w:szCs w:val="24"/>
        </w:rPr>
      </w:pPr>
      <w:r w:rsidRPr="007540B4">
        <w:rPr>
          <w:b/>
          <w:bCs/>
          <w:szCs w:val="24"/>
        </w:rPr>
        <w:t>7.4.</w:t>
      </w:r>
      <w:r w:rsidRPr="007540B4">
        <w:rPr>
          <w:b/>
          <w:bCs/>
          <w:szCs w:val="24"/>
        </w:rPr>
        <w:tab/>
      </w:r>
      <w:r w:rsidRPr="007540B4">
        <w:rPr>
          <w:b/>
          <w:szCs w:val="24"/>
        </w:rPr>
        <w:t>Pirkėjo teisės, Tiekėjui nepašalinus Prekių trūkumų</w:t>
      </w:r>
    </w:p>
    <w:p w14:paraId="15187849" w14:textId="77777777" w:rsidR="007540B4" w:rsidRPr="007540B4" w:rsidRDefault="007540B4" w:rsidP="00CB225C">
      <w:pPr>
        <w:jc w:val="both"/>
        <w:rPr>
          <w:b/>
          <w:szCs w:val="24"/>
        </w:rPr>
      </w:pPr>
    </w:p>
    <w:p w14:paraId="66CB34BA" w14:textId="77777777" w:rsidR="007540B4" w:rsidRPr="007540B4" w:rsidRDefault="007540B4" w:rsidP="00CB225C">
      <w:pPr>
        <w:jc w:val="both"/>
        <w:rPr>
          <w:szCs w:val="24"/>
        </w:rPr>
      </w:pPr>
      <w:r w:rsidRPr="007540B4">
        <w:rPr>
          <w:szCs w:val="24"/>
        </w:rPr>
        <w:t>7.4.1.</w:t>
      </w:r>
      <w:r w:rsidRPr="007540B4">
        <w:rPr>
          <w:szCs w:val="24"/>
        </w:rPr>
        <w:tab/>
        <w:t>Jeigu Tiekėjas atsisako pašalinti arba nepašalina Prekių trūkumų per Pirkėjo nustatytus protingus terminus, Pirkėjas turi teisę:</w:t>
      </w:r>
    </w:p>
    <w:p w14:paraId="1CB2A3DB" w14:textId="77777777" w:rsidR="007540B4" w:rsidRPr="007540B4" w:rsidRDefault="007540B4" w:rsidP="00CB225C">
      <w:pPr>
        <w:jc w:val="both"/>
        <w:rPr>
          <w:szCs w:val="24"/>
        </w:rPr>
      </w:pPr>
      <w:r w:rsidRPr="007540B4">
        <w:rPr>
          <w:szCs w:val="24"/>
        </w:rPr>
        <w:t>7.4.1.1.</w:t>
      </w:r>
      <w:r w:rsidRPr="007540B4">
        <w:rPr>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C44CBB3" w14:textId="77777777" w:rsidR="007540B4" w:rsidRPr="007540B4" w:rsidRDefault="007540B4" w:rsidP="00CB225C">
      <w:pPr>
        <w:jc w:val="both"/>
        <w:rPr>
          <w:szCs w:val="24"/>
        </w:rPr>
      </w:pPr>
      <w:r w:rsidRPr="007540B4">
        <w:rPr>
          <w:szCs w:val="24"/>
        </w:rPr>
        <w:t>7.4.1.2.</w:t>
      </w:r>
      <w:r w:rsidRPr="007540B4">
        <w:rPr>
          <w:szCs w:val="24"/>
        </w:rPr>
        <w:tab/>
        <w:t>reikalauti sumažinti Tiekėjui mokėtiną sumą ir grąžinti dėl šios sumos sumažinimo susidariusią permoką per 30 (trisdešimt) dienų nuo Tiekėjui nustatyto termino pašalinti Prekių trūkumus pabaigos; arba</w:t>
      </w:r>
    </w:p>
    <w:p w14:paraId="46473BEA" w14:textId="77777777" w:rsidR="007540B4" w:rsidRPr="007540B4" w:rsidRDefault="007540B4" w:rsidP="00CB225C">
      <w:pPr>
        <w:jc w:val="both"/>
        <w:rPr>
          <w:szCs w:val="24"/>
        </w:rPr>
      </w:pPr>
      <w:r w:rsidRPr="007540B4">
        <w:rPr>
          <w:szCs w:val="24"/>
        </w:rPr>
        <w:t>7.4.1.3. grąžinti Prekes Tiekėjui ir nemokėti už tokias Prekes ar reikalauti grąžinti už Prekes sumokėtą sumą bei nutraukti Sutartį.</w:t>
      </w:r>
    </w:p>
    <w:p w14:paraId="35D24817" w14:textId="77777777" w:rsidR="007540B4" w:rsidRPr="007540B4" w:rsidRDefault="007540B4" w:rsidP="00CB225C">
      <w:pPr>
        <w:jc w:val="both"/>
        <w:rPr>
          <w:szCs w:val="24"/>
        </w:rPr>
      </w:pPr>
      <w:r w:rsidRPr="007540B4">
        <w:rPr>
          <w:szCs w:val="24"/>
        </w:rPr>
        <w:t>7.4.2.</w:t>
      </w:r>
      <w:r w:rsidRPr="007540B4">
        <w:rPr>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F246A27" w14:textId="77777777" w:rsidR="007540B4" w:rsidRPr="007540B4" w:rsidRDefault="007540B4" w:rsidP="00CB225C">
      <w:pPr>
        <w:jc w:val="both"/>
        <w:rPr>
          <w:szCs w:val="24"/>
        </w:rPr>
      </w:pPr>
      <w:r w:rsidRPr="007540B4">
        <w:rPr>
          <w:szCs w:val="24"/>
        </w:rPr>
        <w:t>7.4.3.</w:t>
      </w:r>
      <w:r w:rsidRPr="007540B4">
        <w:rPr>
          <w:szCs w:val="24"/>
        </w:rPr>
        <w:tab/>
        <w:t xml:space="preserve">Tiekėjas privalo patenkinti Pirkėjo pagal Bendrųjų sąlygų 7.4.4 punktą pareikštą piniginį reikalavimą per 30 (trisdešimt) dienų arba per ilgesnį Pirkėjo reikalavime nurodytą protingą terminą. </w:t>
      </w:r>
    </w:p>
    <w:p w14:paraId="1309452B" w14:textId="77777777" w:rsidR="007540B4" w:rsidRPr="007540B4" w:rsidRDefault="007540B4" w:rsidP="00CB225C">
      <w:pPr>
        <w:jc w:val="both"/>
        <w:rPr>
          <w:szCs w:val="24"/>
        </w:rPr>
      </w:pPr>
      <w:r w:rsidRPr="007540B4">
        <w:rPr>
          <w:szCs w:val="24"/>
        </w:rPr>
        <w:t>7.4.4.</w:t>
      </w:r>
      <w:r w:rsidRPr="007540B4">
        <w:rPr>
          <w:szCs w:val="24"/>
        </w:rPr>
        <w:tab/>
        <w:t>Už vėlavimą pašalinti Prekių trūkumus Pirkėjas privalo reikalauti Tiekėjo sumokėti Specialiosiose sąlygose nustatyto dydžio netesybas.</w:t>
      </w:r>
    </w:p>
    <w:p w14:paraId="65AF44C8" w14:textId="77777777" w:rsidR="007540B4" w:rsidRPr="007540B4" w:rsidRDefault="007540B4" w:rsidP="00CB225C">
      <w:pPr>
        <w:jc w:val="both"/>
        <w:rPr>
          <w:szCs w:val="24"/>
        </w:rPr>
      </w:pPr>
    </w:p>
    <w:p w14:paraId="0FEE9569" w14:textId="13307465" w:rsidR="007540B4" w:rsidRPr="007540B4" w:rsidRDefault="007540B4" w:rsidP="00CB225C">
      <w:pPr>
        <w:jc w:val="both"/>
        <w:rPr>
          <w:b/>
          <w:szCs w:val="24"/>
        </w:rPr>
      </w:pPr>
      <w:r w:rsidRPr="007540B4">
        <w:rPr>
          <w:b/>
          <w:bCs/>
          <w:szCs w:val="24"/>
        </w:rPr>
        <w:t>8.</w:t>
      </w:r>
      <w:r w:rsidRPr="007540B4">
        <w:rPr>
          <w:b/>
          <w:bCs/>
          <w:szCs w:val="24"/>
        </w:rPr>
        <w:tab/>
      </w:r>
      <w:r w:rsidR="00A43CD3">
        <w:rPr>
          <w:b/>
          <w:szCs w:val="24"/>
        </w:rPr>
        <w:t xml:space="preserve">Pristatymo </w:t>
      </w:r>
      <w:r w:rsidRPr="007540B4">
        <w:rPr>
          <w:b/>
          <w:szCs w:val="24"/>
        </w:rPr>
        <w:t>terminai</w:t>
      </w:r>
    </w:p>
    <w:p w14:paraId="4EE68E12" w14:textId="77777777" w:rsidR="007540B4" w:rsidRPr="007540B4" w:rsidRDefault="007540B4" w:rsidP="00CB225C">
      <w:pPr>
        <w:jc w:val="both"/>
        <w:rPr>
          <w:b/>
          <w:szCs w:val="24"/>
        </w:rPr>
      </w:pPr>
    </w:p>
    <w:p w14:paraId="7DE539D4" w14:textId="77777777" w:rsidR="007540B4" w:rsidRPr="007540B4" w:rsidRDefault="007540B4" w:rsidP="00CB225C">
      <w:pPr>
        <w:jc w:val="both"/>
        <w:rPr>
          <w:b/>
          <w:szCs w:val="24"/>
        </w:rPr>
      </w:pPr>
      <w:r w:rsidRPr="007540B4">
        <w:rPr>
          <w:b/>
          <w:bCs/>
          <w:szCs w:val="24"/>
        </w:rPr>
        <w:t>8.1.</w:t>
      </w:r>
      <w:r w:rsidRPr="007540B4">
        <w:rPr>
          <w:b/>
          <w:bCs/>
          <w:szCs w:val="24"/>
        </w:rPr>
        <w:tab/>
      </w:r>
      <w:r w:rsidRPr="007540B4">
        <w:rPr>
          <w:b/>
          <w:szCs w:val="24"/>
        </w:rPr>
        <w:t>Pristatymo terminai ir Prekių tiekimo grafikas</w:t>
      </w:r>
    </w:p>
    <w:p w14:paraId="5DE86C6E" w14:textId="77777777" w:rsidR="007540B4" w:rsidRPr="007540B4" w:rsidRDefault="007540B4" w:rsidP="00CB225C">
      <w:pPr>
        <w:jc w:val="both"/>
        <w:rPr>
          <w:b/>
          <w:szCs w:val="24"/>
        </w:rPr>
      </w:pPr>
    </w:p>
    <w:p w14:paraId="38949FE3" w14:textId="77777777" w:rsidR="007540B4" w:rsidRPr="007540B4" w:rsidRDefault="007540B4" w:rsidP="00CB225C">
      <w:pPr>
        <w:jc w:val="both"/>
        <w:rPr>
          <w:szCs w:val="24"/>
        </w:rPr>
      </w:pPr>
      <w:r w:rsidRPr="007540B4">
        <w:rPr>
          <w:szCs w:val="24"/>
        </w:rPr>
        <w:t>8.1.1.</w:t>
      </w:r>
      <w:r w:rsidRPr="007540B4">
        <w:rPr>
          <w:szCs w:val="24"/>
        </w:rPr>
        <w:tab/>
        <w:t xml:space="preserve">Tiekėjas privalo pristatyti Prekes laikydamasis terminų, nurodytų Specialiosiose sąlygose. </w:t>
      </w:r>
    </w:p>
    <w:p w14:paraId="38C69ED5" w14:textId="77777777" w:rsidR="007540B4" w:rsidRPr="007540B4" w:rsidRDefault="007540B4" w:rsidP="00CB225C">
      <w:pPr>
        <w:jc w:val="both"/>
        <w:rPr>
          <w:szCs w:val="24"/>
        </w:rPr>
      </w:pPr>
      <w:r w:rsidRPr="007540B4">
        <w:rPr>
          <w:szCs w:val="24"/>
        </w:rPr>
        <w:t>8.1.2.</w:t>
      </w:r>
      <w:r w:rsidRPr="007540B4">
        <w:rPr>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7540B4">
        <w:rPr>
          <w:b/>
          <w:bCs/>
          <w:szCs w:val="24"/>
        </w:rPr>
        <w:t>Grafikas</w:t>
      </w:r>
      <w:r w:rsidRPr="007540B4">
        <w:rPr>
          <w:szCs w:val="24"/>
        </w:rPr>
        <w:t>).</w:t>
      </w:r>
    </w:p>
    <w:p w14:paraId="36C82347" w14:textId="77777777" w:rsidR="007540B4" w:rsidRPr="007540B4" w:rsidRDefault="007540B4" w:rsidP="00CB225C">
      <w:pPr>
        <w:jc w:val="both"/>
        <w:rPr>
          <w:szCs w:val="24"/>
        </w:rPr>
      </w:pPr>
      <w:r w:rsidRPr="007540B4">
        <w:rPr>
          <w:szCs w:val="24"/>
        </w:rPr>
        <w:t>8.1.3.</w:t>
      </w:r>
      <w:r w:rsidRPr="007540B4">
        <w:rPr>
          <w:szCs w:val="24"/>
        </w:rPr>
        <w:tab/>
        <w:t>Jei aktualu, Grafike turi būti pažymėta, kurios Prekės gali būti pristatomos lygiagrečiai, o kurios gali būti pristatomos tik numatytu eiliškumu.</w:t>
      </w:r>
    </w:p>
    <w:p w14:paraId="36FE22BA" w14:textId="77777777" w:rsidR="007540B4" w:rsidRPr="007540B4" w:rsidRDefault="007540B4" w:rsidP="00CB225C">
      <w:pPr>
        <w:jc w:val="both"/>
        <w:rPr>
          <w:szCs w:val="24"/>
        </w:rPr>
      </w:pPr>
    </w:p>
    <w:p w14:paraId="4E86FB6F" w14:textId="77777777" w:rsidR="007540B4" w:rsidRPr="007540B4" w:rsidRDefault="007540B4" w:rsidP="00CB225C">
      <w:pPr>
        <w:jc w:val="both"/>
        <w:rPr>
          <w:b/>
          <w:szCs w:val="24"/>
        </w:rPr>
      </w:pPr>
      <w:r w:rsidRPr="007540B4">
        <w:rPr>
          <w:b/>
          <w:bCs/>
          <w:szCs w:val="24"/>
        </w:rPr>
        <w:t>8.2.</w:t>
      </w:r>
      <w:r w:rsidRPr="007540B4">
        <w:rPr>
          <w:b/>
          <w:bCs/>
          <w:szCs w:val="24"/>
        </w:rPr>
        <w:tab/>
      </w:r>
      <w:r w:rsidRPr="007540B4">
        <w:rPr>
          <w:b/>
          <w:szCs w:val="24"/>
        </w:rPr>
        <w:t>Netesybos už Prekių pristatymo vėlavimą</w:t>
      </w:r>
    </w:p>
    <w:p w14:paraId="2B689E34" w14:textId="77777777" w:rsidR="007540B4" w:rsidRPr="007540B4" w:rsidRDefault="007540B4" w:rsidP="00CB225C">
      <w:pPr>
        <w:jc w:val="both"/>
        <w:rPr>
          <w:b/>
          <w:szCs w:val="24"/>
        </w:rPr>
      </w:pPr>
    </w:p>
    <w:p w14:paraId="6789F24D" w14:textId="77777777" w:rsidR="007540B4" w:rsidRPr="007540B4" w:rsidRDefault="007540B4" w:rsidP="00CB225C">
      <w:pPr>
        <w:jc w:val="both"/>
        <w:rPr>
          <w:szCs w:val="24"/>
        </w:rPr>
      </w:pPr>
      <w:r w:rsidRPr="007540B4">
        <w:rPr>
          <w:szCs w:val="24"/>
        </w:rPr>
        <w:t>8.2.1.</w:t>
      </w:r>
      <w:r w:rsidRPr="007540B4">
        <w:rPr>
          <w:szCs w:val="24"/>
        </w:rPr>
        <w:tab/>
        <w:t xml:space="preserve">Jeigu Tiekėjas praleidžia Prekių pristatymo terminus, nustatytus Specialiosiose sąlygose, Tiekėjui iki Prekių pristatymo datos taikomos Specialiosiose sąlygose nurodyto dydžio netesybos. </w:t>
      </w:r>
    </w:p>
    <w:p w14:paraId="322163C4" w14:textId="77777777" w:rsidR="007540B4" w:rsidRPr="007540B4" w:rsidRDefault="007540B4" w:rsidP="00CB225C">
      <w:pPr>
        <w:jc w:val="both"/>
        <w:rPr>
          <w:szCs w:val="24"/>
        </w:rPr>
      </w:pPr>
      <w:r w:rsidRPr="007540B4">
        <w:rPr>
          <w:szCs w:val="24"/>
        </w:rPr>
        <w:t>8.2.2.</w:t>
      </w:r>
      <w:r w:rsidRPr="007540B4">
        <w:rPr>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45FD3058" w14:textId="77777777" w:rsidR="007540B4" w:rsidRPr="007540B4" w:rsidRDefault="007540B4" w:rsidP="00CB225C">
      <w:pPr>
        <w:jc w:val="both"/>
        <w:rPr>
          <w:i/>
          <w:iCs/>
          <w:szCs w:val="24"/>
        </w:rPr>
      </w:pPr>
      <w:r w:rsidRPr="007540B4">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D346727" w14:textId="77777777" w:rsidR="007540B4" w:rsidRPr="007540B4" w:rsidRDefault="007540B4" w:rsidP="00CB225C">
      <w:pPr>
        <w:jc w:val="both"/>
        <w:rPr>
          <w:i/>
          <w:iCs/>
          <w:szCs w:val="24"/>
        </w:rPr>
      </w:pPr>
    </w:p>
    <w:p w14:paraId="7E660C12" w14:textId="77777777" w:rsidR="007540B4" w:rsidRPr="007540B4" w:rsidRDefault="007540B4" w:rsidP="00CB225C">
      <w:pPr>
        <w:jc w:val="both"/>
        <w:rPr>
          <w:b/>
          <w:szCs w:val="24"/>
        </w:rPr>
      </w:pPr>
      <w:r w:rsidRPr="007540B4">
        <w:rPr>
          <w:b/>
          <w:bCs/>
          <w:szCs w:val="24"/>
        </w:rPr>
        <w:t>9.</w:t>
      </w:r>
      <w:r w:rsidRPr="007540B4">
        <w:rPr>
          <w:b/>
          <w:bCs/>
          <w:szCs w:val="24"/>
        </w:rPr>
        <w:tab/>
      </w:r>
      <w:r w:rsidRPr="007540B4">
        <w:rPr>
          <w:b/>
          <w:szCs w:val="24"/>
        </w:rPr>
        <w:t>Prievolių pagal Sutartį įvykdymo užtikrinimo būdai</w:t>
      </w:r>
    </w:p>
    <w:p w14:paraId="2BEA04A1" w14:textId="77777777" w:rsidR="007540B4" w:rsidRPr="007540B4" w:rsidRDefault="007540B4" w:rsidP="00CB225C">
      <w:pPr>
        <w:jc w:val="both"/>
        <w:rPr>
          <w:b/>
          <w:szCs w:val="24"/>
        </w:rPr>
      </w:pPr>
    </w:p>
    <w:p w14:paraId="4BC05227" w14:textId="77777777" w:rsidR="007540B4" w:rsidRPr="007540B4" w:rsidRDefault="007540B4" w:rsidP="00CB225C">
      <w:pPr>
        <w:jc w:val="both"/>
        <w:rPr>
          <w:szCs w:val="24"/>
        </w:rPr>
      </w:pPr>
      <w:r w:rsidRPr="007540B4">
        <w:rPr>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C1C8ED1" w14:textId="77777777" w:rsidR="007540B4" w:rsidRPr="007540B4" w:rsidRDefault="007540B4" w:rsidP="00CB225C">
      <w:pPr>
        <w:jc w:val="both"/>
        <w:rPr>
          <w:szCs w:val="24"/>
        </w:rPr>
      </w:pPr>
    </w:p>
    <w:p w14:paraId="5E9FA9F0" w14:textId="1DE1C952" w:rsidR="007540B4" w:rsidRPr="007540B4" w:rsidRDefault="007540B4" w:rsidP="00CB225C">
      <w:pPr>
        <w:jc w:val="both"/>
        <w:rPr>
          <w:b/>
          <w:szCs w:val="24"/>
        </w:rPr>
      </w:pPr>
      <w:r w:rsidRPr="007540B4">
        <w:rPr>
          <w:b/>
          <w:bCs/>
          <w:szCs w:val="24"/>
        </w:rPr>
        <w:t>10.</w:t>
      </w:r>
      <w:r w:rsidRPr="007540B4">
        <w:rPr>
          <w:b/>
          <w:bCs/>
          <w:szCs w:val="24"/>
        </w:rPr>
        <w:tab/>
      </w:r>
      <w:r w:rsidRPr="007540B4">
        <w:rPr>
          <w:b/>
          <w:szCs w:val="24"/>
        </w:rPr>
        <w:t>Sutarties įvykdymo užtikrinimas (</w:t>
      </w:r>
      <w:r w:rsidR="00A43CD3">
        <w:rPr>
          <w:b/>
          <w:szCs w:val="24"/>
        </w:rPr>
        <w:t>jei taikoma</w:t>
      </w:r>
      <w:r w:rsidRPr="007540B4">
        <w:rPr>
          <w:b/>
          <w:szCs w:val="24"/>
        </w:rPr>
        <w:t>)</w:t>
      </w:r>
    </w:p>
    <w:p w14:paraId="2E473701" w14:textId="77777777" w:rsidR="007540B4" w:rsidRPr="007540B4" w:rsidRDefault="007540B4" w:rsidP="00CB225C">
      <w:pPr>
        <w:jc w:val="both"/>
        <w:rPr>
          <w:b/>
          <w:szCs w:val="24"/>
        </w:rPr>
      </w:pPr>
    </w:p>
    <w:p w14:paraId="7D15DA88" w14:textId="77777777" w:rsidR="007540B4" w:rsidRPr="007540B4" w:rsidRDefault="007540B4" w:rsidP="00CB225C">
      <w:pPr>
        <w:jc w:val="both"/>
        <w:rPr>
          <w:szCs w:val="24"/>
        </w:rPr>
      </w:pPr>
      <w:r w:rsidRPr="007540B4">
        <w:rPr>
          <w:szCs w:val="24"/>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A6D83F3" w14:textId="77777777" w:rsidR="007540B4" w:rsidRPr="007540B4" w:rsidRDefault="007540B4" w:rsidP="00CB225C">
      <w:pPr>
        <w:jc w:val="both"/>
        <w:rPr>
          <w:b/>
          <w:bCs/>
          <w:szCs w:val="24"/>
        </w:rPr>
      </w:pPr>
      <w:r w:rsidRPr="007540B4">
        <w:rPr>
          <w:b/>
          <w:bCs/>
          <w:szCs w:val="24"/>
        </w:rPr>
        <w:t>Pastaba.</w:t>
      </w:r>
      <w:r w:rsidRPr="007540B4">
        <w:rPr>
          <w:szCs w:val="24"/>
        </w:rPr>
        <w:t xml:space="preserve">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66BD485" w14:textId="77777777" w:rsidR="007540B4" w:rsidRPr="007540B4" w:rsidRDefault="007540B4" w:rsidP="00CB225C">
      <w:pPr>
        <w:jc w:val="both"/>
        <w:rPr>
          <w:szCs w:val="24"/>
        </w:rPr>
      </w:pPr>
      <w:r w:rsidRPr="007540B4">
        <w:rPr>
          <w:szCs w:val="24"/>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7540B4">
        <w:rPr>
          <w:b/>
          <w:bCs/>
          <w:szCs w:val="24"/>
        </w:rPr>
        <w:t>Sutarties įvykdymo užtikrinimas</w:t>
      </w:r>
      <w:r w:rsidRPr="007540B4">
        <w:rPr>
          <w:szCs w:val="24"/>
        </w:rPr>
        <w:t xml:space="preserve">). </w:t>
      </w:r>
    </w:p>
    <w:p w14:paraId="51C4EAF3" w14:textId="77777777" w:rsidR="007540B4" w:rsidRPr="007540B4" w:rsidRDefault="007540B4" w:rsidP="00CB225C">
      <w:pPr>
        <w:jc w:val="both"/>
        <w:rPr>
          <w:szCs w:val="24"/>
        </w:rPr>
      </w:pPr>
      <w:r w:rsidRPr="007540B4">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A76570E" w14:textId="77777777" w:rsidR="007540B4" w:rsidRPr="007540B4" w:rsidRDefault="007540B4" w:rsidP="00CB225C">
      <w:pPr>
        <w:jc w:val="both"/>
        <w:rPr>
          <w:szCs w:val="24"/>
        </w:rPr>
      </w:pPr>
      <w:r w:rsidRPr="007540B4">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8F66157" w14:textId="77777777" w:rsidR="007540B4" w:rsidRPr="007540B4" w:rsidRDefault="007540B4" w:rsidP="00CB225C">
      <w:pPr>
        <w:jc w:val="both"/>
        <w:rPr>
          <w:szCs w:val="24"/>
        </w:rPr>
      </w:pPr>
      <w:r w:rsidRPr="007540B4">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013BB9" w14:textId="77777777" w:rsidR="007540B4" w:rsidRPr="007540B4" w:rsidRDefault="007540B4" w:rsidP="00CB225C">
      <w:pPr>
        <w:jc w:val="both"/>
        <w:rPr>
          <w:szCs w:val="24"/>
        </w:rPr>
      </w:pPr>
      <w:r w:rsidRPr="007540B4">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D5CD817" w14:textId="77777777" w:rsidR="007540B4" w:rsidRPr="007540B4" w:rsidRDefault="007540B4" w:rsidP="00CB225C">
      <w:pPr>
        <w:jc w:val="both"/>
        <w:rPr>
          <w:szCs w:val="24"/>
        </w:rPr>
      </w:pPr>
      <w:r w:rsidRPr="007540B4">
        <w:rPr>
          <w:szCs w:val="24"/>
        </w:rPr>
        <w:t>10.7. Sutarties įvykdymo užtikrinimas turi įsigalioti ne vėliau negu jo pateikimo Pirkėjui dieną. </w:t>
      </w:r>
    </w:p>
    <w:p w14:paraId="3DDAA074" w14:textId="77777777" w:rsidR="007540B4" w:rsidRPr="007540B4" w:rsidRDefault="007540B4" w:rsidP="00CB225C">
      <w:pPr>
        <w:jc w:val="both"/>
        <w:rPr>
          <w:szCs w:val="24"/>
        </w:rPr>
      </w:pPr>
      <w:r w:rsidRPr="007540B4">
        <w:rPr>
          <w:szCs w:val="24"/>
        </w:rPr>
        <w:t>10.8. Sutarties įvykdymo užtikrinimo suma turi būti nurodoma ir išmokama eurais. </w:t>
      </w:r>
    </w:p>
    <w:p w14:paraId="074A6187" w14:textId="77777777" w:rsidR="007540B4" w:rsidRPr="007540B4" w:rsidRDefault="007540B4" w:rsidP="00CB225C">
      <w:pPr>
        <w:jc w:val="both"/>
        <w:rPr>
          <w:szCs w:val="24"/>
        </w:rPr>
      </w:pPr>
      <w:r w:rsidRPr="007540B4">
        <w:rPr>
          <w:szCs w:val="24"/>
        </w:rPr>
        <w:t>10.9. Sutarties įvykdymo užtikrinimas turi būti surašytas lietuvių arba kita kalba (esant Pirkėjo prašymui, turi būti pateiktas vertimas į lietuvių kalbą). </w:t>
      </w:r>
    </w:p>
    <w:p w14:paraId="4B8C3449" w14:textId="77777777" w:rsidR="007540B4" w:rsidRPr="007540B4" w:rsidRDefault="007540B4" w:rsidP="00CB225C">
      <w:pPr>
        <w:jc w:val="both"/>
        <w:rPr>
          <w:szCs w:val="24"/>
        </w:rPr>
      </w:pPr>
      <w:r w:rsidRPr="007540B4">
        <w:rPr>
          <w:szCs w:val="24"/>
        </w:rPr>
        <w:t>10.10. Sutarties įvykdymo užtikrinime nurodytas jo galiojimo terminas turi būti ne trumpesnis nei Sutarties galiojimo terminas. </w:t>
      </w:r>
    </w:p>
    <w:p w14:paraId="5CBEAFDB" w14:textId="77777777" w:rsidR="007540B4" w:rsidRPr="007540B4" w:rsidRDefault="007540B4" w:rsidP="00CB225C">
      <w:pPr>
        <w:jc w:val="both"/>
        <w:rPr>
          <w:szCs w:val="24"/>
        </w:rPr>
      </w:pPr>
      <w:r w:rsidRPr="007540B4">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A6D4E83" w14:textId="77777777" w:rsidR="007540B4" w:rsidRPr="007540B4" w:rsidRDefault="007540B4" w:rsidP="00CB225C">
      <w:pPr>
        <w:jc w:val="both"/>
        <w:rPr>
          <w:szCs w:val="24"/>
        </w:rPr>
      </w:pPr>
      <w:r w:rsidRPr="007540B4">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E69A4EB" w14:textId="77777777" w:rsidR="007540B4" w:rsidRPr="007540B4" w:rsidRDefault="007540B4" w:rsidP="00CB225C">
      <w:pPr>
        <w:jc w:val="both"/>
        <w:rPr>
          <w:szCs w:val="24"/>
        </w:rPr>
      </w:pPr>
      <w:r w:rsidRPr="007540B4">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5E8C773" w14:textId="77777777" w:rsidR="007540B4" w:rsidRPr="007540B4" w:rsidRDefault="007540B4" w:rsidP="00CB225C">
      <w:pPr>
        <w:jc w:val="both"/>
        <w:rPr>
          <w:szCs w:val="24"/>
        </w:rPr>
      </w:pPr>
      <w:r w:rsidRPr="007540B4">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E387F30" w14:textId="77777777" w:rsidR="007540B4" w:rsidRPr="007540B4" w:rsidRDefault="007540B4" w:rsidP="00CB225C">
      <w:pPr>
        <w:jc w:val="both"/>
        <w:rPr>
          <w:szCs w:val="24"/>
        </w:rPr>
      </w:pPr>
      <w:r w:rsidRPr="007540B4">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8742A4E" w14:textId="77777777" w:rsidR="007540B4" w:rsidRPr="007540B4" w:rsidRDefault="007540B4" w:rsidP="00CB225C">
      <w:pPr>
        <w:jc w:val="both"/>
        <w:rPr>
          <w:szCs w:val="24"/>
        </w:rPr>
      </w:pPr>
      <w:r w:rsidRPr="007540B4">
        <w:rPr>
          <w:szCs w:val="24"/>
        </w:rPr>
        <w:t>10.16. Pirkėjas gali pasinaudoti Sutarties įvykdymo užtikrinimu, esant bet kuriai iš žemiau nurodytų aplinkybių:  </w:t>
      </w:r>
    </w:p>
    <w:p w14:paraId="2B87D252" w14:textId="77777777" w:rsidR="007540B4" w:rsidRPr="007540B4" w:rsidRDefault="007540B4" w:rsidP="00CB225C">
      <w:pPr>
        <w:jc w:val="both"/>
        <w:rPr>
          <w:szCs w:val="24"/>
        </w:rPr>
      </w:pPr>
      <w:r w:rsidRPr="007540B4">
        <w:rPr>
          <w:szCs w:val="24"/>
        </w:rPr>
        <w:t>10.16.1. Tiekėjas neįvykdė, nevykdo arba netinkamai vykdo savo įsipareigojimus pagal Sutartį;  </w:t>
      </w:r>
    </w:p>
    <w:p w14:paraId="149C616B" w14:textId="77777777" w:rsidR="007540B4" w:rsidRPr="007540B4" w:rsidRDefault="007540B4" w:rsidP="00CB225C">
      <w:pPr>
        <w:jc w:val="both"/>
        <w:rPr>
          <w:szCs w:val="24"/>
        </w:rPr>
      </w:pPr>
      <w:r w:rsidRPr="007540B4">
        <w:rPr>
          <w:szCs w:val="24"/>
        </w:rPr>
        <w:t>10.16.2. Tiekėjas per protingai nustatytą laikotarpį neįvykdo Pirkėjo nurodymo ištaisyti Prekių trūkumus;  </w:t>
      </w:r>
    </w:p>
    <w:p w14:paraId="4E52003D" w14:textId="77777777" w:rsidR="007540B4" w:rsidRPr="007540B4" w:rsidRDefault="007540B4" w:rsidP="00CB225C">
      <w:pPr>
        <w:jc w:val="both"/>
        <w:rPr>
          <w:szCs w:val="24"/>
        </w:rPr>
      </w:pPr>
      <w:r w:rsidRPr="007540B4">
        <w:rPr>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AE0111B" w14:textId="77777777" w:rsidR="007540B4" w:rsidRPr="007540B4" w:rsidRDefault="007540B4" w:rsidP="00CB225C">
      <w:pPr>
        <w:jc w:val="both"/>
        <w:rPr>
          <w:szCs w:val="24"/>
        </w:rPr>
      </w:pPr>
      <w:r w:rsidRPr="007540B4">
        <w:rPr>
          <w:szCs w:val="24"/>
        </w:rPr>
        <w:t>10.16.4. Tiekėjas be pateisinamos priežasties (ne Sutartyje nustatytais atvejais) vienašališkai nutraukia Sutartį. </w:t>
      </w:r>
    </w:p>
    <w:p w14:paraId="40FD16B2" w14:textId="77777777" w:rsidR="007540B4" w:rsidRPr="007540B4" w:rsidRDefault="007540B4" w:rsidP="00CB225C">
      <w:pPr>
        <w:jc w:val="both"/>
        <w:rPr>
          <w:szCs w:val="24"/>
        </w:rPr>
      </w:pPr>
    </w:p>
    <w:p w14:paraId="485C74FE" w14:textId="4AFAA976" w:rsidR="007540B4" w:rsidRPr="007540B4" w:rsidRDefault="007540B4" w:rsidP="00CB225C">
      <w:pPr>
        <w:jc w:val="both"/>
        <w:rPr>
          <w:szCs w:val="24"/>
        </w:rPr>
      </w:pPr>
      <w:r w:rsidRPr="007540B4">
        <w:rPr>
          <w:b/>
          <w:bCs/>
          <w:szCs w:val="24"/>
        </w:rPr>
        <w:t>11.</w:t>
      </w:r>
      <w:r w:rsidRPr="007540B4">
        <w:rPr>
          <w:b/>
          <w:bCs/>
          <w:szCs w:val="24"/>
        </w:rPr>
        <w:tab/>
      </w:r>
      <w:r w:rsidR="00A43CD3">
        <w:rPr>
          <w:b/>
          <w:bCs/>
          <w:szCs w:val="24"/>
        </w:rPr>
        <w:t>Sutarties kaina ir jos perskaičiavimas</w:t>
      </w:r>
    </w:p>
    <w:p w14:paraId="1E01154F" w14:textId="77777777" w:rsidR="007540B4" w:rsidRPr="007540B4" w:rsidRDefault="007540B4" w:rsidP="00CB225C">
      <w:pPr>
        <w:jc w:val="both"/>
        <w:rPr>
          <w:b/>
          <w:szCs w:val="24"/>
        </w:rPr>
      </w:pPr>
    </w:p>
    <w:p w14:paraId="2A9B33CB" w14:textId="77777777" w:rsidR="007540B4" w:rsidRPr="007540B4" w:rsidRDefault="007540B4" w:rsidP="00CB225C">
      <w:pPr>
        <w:jc w:val="both"/>
        <w:rPr>
          <w:szCs w:val="24"/>
        </w:rPr>
      </w:pPr>
      <w:r w:rsidRPr="007540B4">
        <w:rPr>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F1EC026" w14:textId="77777777" w:rsidR="007540B4" w:rsidRPr="007540B4" w:rsidRDefault="007540B4" w:rsidP="00CB225C">
      <w:pPr>
        <w:jc w:val="both"/>
        <w:rPr>
          <w:szCs w:val="24"/>
        </w:rPr>
      </w:pPr>
      <w:r w:rsidRPr="007540B4">
        <w:rPr>
          <w:szCs w:val="24"/>
        </w:rPr>
        <w:t>11.2. Pradinės sutarties vertė yra nurodyta Specialiosiose sąlygose.</w:t>
      </w:r>
    </w:p>
    <w:p w14:paraId="79BE3DA1" w14:textId="77777777" w:rsidR="007540B4" w:rsidRPr="007540B4" w:rsidRDefault="007540B4" w:rsidP="00CB225C">
      <w:pPr>
        <w:jc w:val="both"/>
        <w:rPr>
          <w:szCs w:val="24"/>
        </w:rPr>
      </w:pPr>
      <w:r w:rsidRPr="007540B4">
        <w:rPr>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24F42CD" w14:textId="77777777" w:rsidR="007540B4" w:rsidRPr="007540B4" w:rsidRDefault="007540B4" w:rsidP="00CB225C">
      <w:pPr>
        <w:jc w:val="both"/>
        <w:rPr>
          <w:szCs w:val="24"/>
        </w:rPr>
      </w:pPr>
      <w:r w:rsidRPr="007540B4">
        <w:rPr>
          <w:szCs w:val="24"/>
        </w:rPr>
        <w:t>11.4. Sutarties kainos peržiūra atliekama Specialiosiose sąlygose nustatyta tvarka.</w:t>
      </w:r>
    </w:p>
    <w:p w14:paraId="05C268F3" w14:textId="77777777" w:rsidR="007540B4" w:rsidRPr="007540B4" w:rsidRDefault="007540B4" w:rsidP="00CB225C">
      <w:pPr>
        <w:jc w:val="both"/>
        <w:rPr>
          <w:szCs w:val="24"/>
        </w:rPr>
      </w:pPr>
    </w:p>
    <w:p w14:paraId="0E40E7C8" w14:textId="7C739B26" w:rsidR="007540B4" w:rsidRPr="007540B4" w:rsidRDefault="007540B4" w:rsidP="00CB225C">
      <w:pPr>
        <w:jc w:val="both"/>
        <w:rPr>
          <w:b/>
          <w:bCs/>
          <w:szCs w:val="24"/>
        </w:rPr>
      </w:pPr>
      <w:r w:rsidRPr="007540B4">
        <w:rPr>
          <w:b/>
          <w:bCs/>
          <w:szCs w:val="24"/>
        </w:rPr>
        <w:t>12.</w:t>
      </w:r>
      <w:r w:rsidRPr="007540B4">
        <w:rPr>
          <w:b/>
          <w:bCs/>
          <w:szCs w:val="24"/>
        </w:rPr>
        <w:tab/>
      </w:r>
      <w:r w:rsidR="00A43CD3">
        <w:rPr>
          <w:b/>
          <w:bCs/>
          <w:szCs w:val="24"/>
        </w:rPr>
        <w:t>Atsiskaitymo tvarka</w:t>
      </w:r>
    </w:p>
    <w:p w14:paraId="6B088B4B" w14:textId="77777777" w:rsidR="007540B4" w:rsidRPr="007540B4" w:rsidRDefault="007540B4" w:rsidP="00CB225C">
      <w:pPr>
        <w:jc w:val="both"/>
        <w:rPr>
          <w:b/>
          <w:bCs/>
          <w:szCs w:val="24"/>
        </w:rPr>
      </w:pPr>
    </w:p>
    <w:p w14:paraId="41D49975" w14:textId="77777777" w:rsidR="007540B4" w:rsidRPr="007540B4" w:rsidRDefault="007540B4" w:rsidP="00CB225C">
      <w:pPr>
        <w:jc w:val="both"/>
        <w:rPr>
          <w:b/>
          <w:szCs w:val="24"/>
        </w:rPr>
      </w:pPr>
      <w:r w:rsidRPr="007540B4">
        <w:rPr>
          <w:b/>
          <w:bCs/>
          <w:szCs w:val="24"/>
        </w:rPr>
        <w:t>12.1.</w:t>
      </w:r>
      <w:r w:rsidRPr="007540B4">
        <w:rPr>
          <w:b/>
          <w:bCs/>
          <w:szCs w:val="24"/>
        </w:rPr>
        <w:tab/>
      </w:r>
      <w:r w:rsidRPr="007540B4">
        <w:rPr>
          <w:b/>
          <w:szCs w:val="24"/>
        </w:rPr>
        <w:t>Išankstinis mokėjimas (avansas) (jei taikoma)</w:t>
      </w:r>
    </w:p>
    <w:p w14:paraId="140FF5D9" w14:textId="77777777" w:rsidR="007540B4" w:rsidRPr="007540B4" w:rsidRDefault="007540B4" w:rsidP="00CB225C">
      <w:pPr>
        <w:jc w:val="both"/>
        <w:rPr>
          <w:b/>
          <w:szCs w:val="24"/>
        </w:rPr>
      </w:pPr>
    </w:p>
    <w:p w14:paraId="43573F3A" w14:textId="77777777" w:rsidR="007540B4" w:rsidRPr="007540B4" w:rsidRDefault="007540B4" w:rsidP="00CB225C">
      <w:pPr>
        <w:jc w:val="both"/>
        <w:rPr>
          <w:szCs w:val="24"/>
        </w:rPr>
      </w:pPr>
      <w:r w:rsidRPr="007540B4">
        <w:rPr>
          <w:szCs w:val="24"/>
        </w:rPr>
        <w:t>12.1.1. Bendrųjų sąlygų 12.1 poskyrio sąlygos taikomos tuo atveju, jei Specialiosiose sąlygose yra nurodyta, kad Tiekėjui mokamas išankstinis mokėjimas (avansas) (toliau – avansas). </w:t>
      </w:r>
    </w:p>
    <w:p w14:paraId="05217329" w14:textId="77777777" w:rsidR="007540B4" w:rsidRPr="007540B4" w:rsidRDefault="007540B4" w:rsidP="00CB225C">
      <w:pPr>
        <w:jc w:val="both"/>
        <w:rPr>
          <w:szCs w:val="24"/>
        </w:rPr>
      </w:pPr>
      <w:r w:rsidRPr="007540B4">
        <w:rPr>
          <w:szCs w:val="24"/>
        </w:rPr>
        <w:t>12.1.2. Pirkėjas sumoka Tiekėjui avansą – ne daugiau kaip Specialiosiose sąlygose nurodytas avanso dydis.</w:t>
      </w:r>
    </w:p>
    <w:p w14:paraId="6F4B8C43" w14:textId="77777777" w:rsidR="007540B4" w:rsidRPr="007540B4" w:rsidRDefault="007540B4" w:rsidP="00CB225C">
      <w:pPr>
        <w:jc w:val="both"/>
        <w:rPr>
          <w:szCs w:val="24"/>
        </w:rPr>
      </w:pPr>
      <w:r w:rsidRPr="007540B4">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540B4">
        <w:rPr>
          <w:b/>
          <w:bCs/>
          <w:szCs w:val="24"/>
        </w:rPr>
        <w:t>Avanso užtikrinimas</w:t>
      </w:r>
      <w:r w:rsidRPr="007540B4">
        <w:rPr>
          <w:szCs w:val="24"/>
        </w:rPr>
        <w:t>). </w:t>
      </w:r>
    </w:p>
    <w:p w14:paraId="4050D229" w14:textId="77777777" w:rsidR="007540B4" w:rsidRPr="007540B4" w:rsidRDefault="007540B4" w:rsidP="00CB225C">
      <w:pPr>
        <w:jc w:val="both"/>
        <w:rPr>
          <w:szCs w:val="24"/>
        </w:rPr>
      </w:pPr>
      <w:r w:rsidRPr="007540B4">
        <w:rPr>
          <w:b/>
          <w:bCs/>
          <w:szCs w:val="24"/>
        </w:rPr>
        <w:t>Pastaba.</w:t>
      </w:r>
      <w:r w:rsidRPr="007540B4">
        <w:rPr>
          <w:szCs w:val="24"/>
        </w:rPr>
        <w:t xml:space="preserve">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779B576B" w14:textId="77777777" w:rsidR="007540B4" w:rsidRPr="007540B4" w:rsidRDefault="007540B4" w:rsidP="00CB225C">
      <w:pPr>
        <w:jc w:val="both"/>
        <w:rPr>
          <w:szCs w:val="24"/>
        </w:rPr>
      </w:pPr>
      <w:r w:rsidRPr="007540B4">
        <w:rPr>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D758CA0" w14:textId="77777777" w:rsidR="007540B4" w:rsidRPr="007540B4" w:rsidRDefault="007540B4" w:rsidP="00CB225C">
      <w:pPr>
        <w:jc w:val="both"/>
        <w:rPr>
          <w:szCs w:val="24"/>
        </w:rPr>
      </w:pPr>
      <w:r w:rsidRPr="007540B4">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1A08734" w14:textId="77777777" w:rsidR="007540B4" w:rsidRPr="007540B4" w:rsidRDefault="007540B4" w:rsidP="00CB225C">
      <w:pPr>
        <w:jc w:val="both"/>
        <w:rPr>
          <w:szCs w:val="24"/>
        </w:rPr>
      </w:pPr>
      <w:r w:rsidRPr="007540B4">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66FAEC1" w14:textId="77777777" w:rsidR="007540B4" w:rsidRPr="007540B4" w:rsidRDefault="007540B4" w:rsidP="00CB225C">
      <w:pPr>
        <w:jc w:val="both"/>
        <w:rPr>
          <w:szCs w:val="24"/>
        </w:rPr>
      </w:pPr>
      <w:r w:rsidRPr="007540B4">
        <w:rPr>
          <w:szCs w:val="24"/>
        </w:rPr>
        <w:t>12.1.7. Avanso užtikrinimo suma turi būti nurodoma ir išmokama eurais. </w:t>
      </w:r>
    </w:p>
    <w:p w14:paraId="45900C49" w14:textId="77777777" w:rsidR="007540B4" w:rsidRPr="007540B4" w:rsidRDefault="007540B4" w:rsidP="00CB225C">
      <w:pPr>
        <w:jc w:val="both"/>
        <w:rPr>
          <w:szCs w:val="24"/>
        </w:rPr>
      </w:pPr>
      <w:r w:rsidRPr="007540B4">
        <w:rPr>
          <w:szCs w:val="24"/>
        </w:rPr>
        <w:t>12.1.8. Avanso užtikrinimas turi būti surašytas lietuvių arba kita kalba (esant Pirkėjo prašymui, turi būti pateiktas vertimas į lietuvių kalbą). </w:t>
      </w:r>
    </w:p>
    <w:p w14:paraId="4234351F" w14:textId="77777777" w:rsidR="007540B4" w:rsidRPr="007540B4" w:rsidRDefault="007540B4" w:rsidP="00CB225C">
      <w:pPr>
        <w:jc w:val="both"/>
        <w:rPr>
          <w:szCs w:val="24"/>
        </w:rPr>
      </w:pPr>
      <w:r w:rsidRPr="007540B4">
        <w:rPr>
          <w:szCs w:val="24"/>
        </w:rPr>
        <w:t>12.1.9. Avanso užtikrinimas, neatitinkantis šiame Sutarties poskyryje nustatytų reikalavimų, nebus priimamas. </w:t>
      </w:r>
    </w:p>
    <w:p w14:paraId="67E6AF9D" w14:textId="77777777" w:rsidR="007540B4" w:rsidRPr="007540B4" w:rsidRDefault="007540B4" w:rsidP="00CB225C">
      <w:pPr>
        <w:jc w:val="both"/>
        <w:rPr>
          <w:szCs w:val="24"/>
        </w:rPr>
      </w:pPr>
      <w:r w:rsidRPr="007540B4">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7EC1392" w14:textId="77777777" w:rsidR="007540B4" w:rsidRPr="007540B4" w:rsidRDefault="007540B4" w:rsidP="00CB225C">
      <w:pPr>
        <w:jc w:val="both"/>
        <w:rPr>
          <w:szCs w:val="24"/>
        </w:rPr>
      </w:pPr>
      <w:r w:rsidRPr="007540B4">
        <w:rPr>
          <w:szCs w:val="24"/>
        </w:rPr>
        <w:t>12.1.11. Pirkėjas sumoka Tiekėjui avansą per Specialiosiose sąlygose numatytą terminą nuo išankstinio mokėjimo sąskaitos ir Avanso užtikrinimo (jei taikoma) gavimo dienos. Sumokėto avanso suma išskaitoma iš mokėtinos sumos. </w:t>
      </w:r>
    </w:p>
    <w:p w14:paraId="56B79357" w14:textId="77777777" w:rsidR="007540B4" w:rsidRPr="007540B4" w:rsidRDefault="007540B4" w:rsidP="00CB225C">
      <w:pPr>
        <w:jc w:val="both"/>
        <w:rPr>
          <w:szCs w:val="24"/>
        </w:rPr>
      </w:pPr>
      <w:r w:rsidRPr="007540B4">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B9C5F7F" w14:textId="77777777" w:rsidR="007540B4" w:rsidRPr="007540B4" w:rsidRDefault="007540B4" w:rsidP="00CB225C">
      <w:pPr>
        <w:jc w:val="both"/>
        <w:rPr>
          <w:szCs w:val="24"/>
        </w:rPr>
      </w:pPr>
    </w:p>
    <w:p w14:paraId="190884BF" w14:textId="77777777" w:rsidR="007540B4" w:rsidRPr="007540B4" w:rsidRDefault="007540B4" w:rsidP="00CB225C">
      <w:pPr>
        <w:jc w:val="both"/>
        <w:rPr>
          <w:b/>
          <w:szCs w:val="24"/>
        </w:rPr>
      </w:pPr>
      <w:r w:rsidRPr="007540B4">
        <w:rPr>
          <w:b/>
          <w:bCs/>
          <w:szCs w:val="24"/>
        </w:rPr>
        <w:t>12.2.</w:t>
      </w:r>
      <w:r w:rsidRPr="007540B4">
        <w:rPr>
          <w:b/>
          <w:bCs/>
          <w:szCs w:val="24"/>
        </w:rPr>
        <w:tab/>
      </w:r>
      <w:r w:rsidRPr="007540B4">
        <w:rPr>
          <w:b/>
          <w:szCs w:val="24"/>
        </w:rPr>
        <w:t>Mokėjimų tvarka</w:t>
      </w:r>
    </w:p>
    <w:p w14:paraId="76D965A8" w14:textId="77777777" w:rsidR="007540B4" w:rsidRPr="007540B4" w:rsidRDefault="007540B4" w:rsidP="00CB225C">
      <w:pPr>
        <w:jc w:val="both"/>
        <w:rPr>
          <w:b/>
          <w:szCs w:val="24"/>
        </w:rPr>
      </w:pPr>
    </w:p>
    <w:p w14:paraId="0D1DC8CF" w14:textId="77777777" w:rsidR="007540B4" w:rsidRPr="007540B4" w:rsidRDefault="007540B4" w:rsidP="00CB225C">
      <w:pPr>
        <w:jc w:val="both"/>
        <w:rPr>
          <w:szCs w:val="24"/>
        </w:rPr>
      </w:pPr>
      <w:r w:rsidRPr="007540B4">
        <w:rPr>
          <w:szCs w:val="24"/>
        </w:rPr>
        <w:t>12.2.1.</w:t>
      </w:r>
      <w:r w:rsidRPr="007540B4">
        <w:rPr>
          <w:szCs w:val="24"/>
        </w:rPr>
        <w:tab/>
        <w:t>Tiekėjas išrašo Sąskaitą tik Šalims pasirašius Prekių perdavimo–priėmimo aktą, jeigu kitaip nenumatyta Specialiosiose sąlygose:</w:t>
      </w:r>
    </w:p>
    <w:p w14:paraId="4AAD5A88" w14:textId="77777777" w:rsidR="007540B4" w:rsidRPr="007540B4" w:rsidRDefault="007540B4" w:rsidP="00CB225C">
      <w:pPr>
        <w:jc w:val="both"/>
        <w:rPr>
          <w:szCs w:val="24"/>
        </w:rPr>
      </w:pPr>
      <w:r w:rsidRPr="007540B4">
        <w:rPr>
          <w:szCs w:val="24"/>
        </w:rPr>
        <w:t>12.2.1.1.</w:t>
      </w:r>
      <w:r w:rsidRPr="007540B4">
        <w:rPr>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7540B4">
        <w:rPr>
          <w:szCs w:val="24"/>
          <w:u w:val="single"/>
        </w:rPr>
        <w:t>2014/55/ES</w:t>
      </w:r>
      <w:r w:rsidRPr="007540B4">
        <w:rPr>
          <w:szCs w:val="24"/>
        </w:rPr>
        <w:t xml:space="preserve"> (toliau – </w:t>
      </w:r>
      <w:r w:rsidRPr="007540B4">
        <w:rPr>
          <w:b/>
          <w:bCs/>
          <w:szCs w:val="24"/>
        </w:rPr>
        <w:t>Europos elektroninių sąskaitų faktūrų</w:t>
      </w:r>
      <w:r w:rsidRPr="007540B4">
        <w:rPr>
          <w:szCs w:val="24"/>
        </w:rPr>
        <w:t xml:space="preserve"> </w:t>
      </w:r>
      <w:r w:rsidRPr="007540B4">
        <w:rPr>
          <w:b/>
          <w:bCs/>
          <w:szCs w:val="24"/>
        </w:rPr>
        <w:t>standartas</w:t>
      </w:r>
      <w:r w:rsidRPr="007540B4">
        <w:rPr>
          <w:szCs w:val="24"/>
        </w:rPr>
        <w:t>), Tiekėjas gali pateikti per informacinę sistemą „E. sąskaita“ (</w:t>
      </w:r>
      <w:r w:rsidRPr="007540B4">
        <w:rPr>
          <w:szCs w:val="24"/>
          <w:u w:val="single"/>
        </w:rPr>
        <w:t>www.esaskaita.eu</w:t>
      </w:r>
      <w:r w:rsidRPr="007540B4">
        <w:rPr>
          <w:szCs w:val="24"/>
        </w:rPr>
        <w:t>) arba per kitą savo pasirinktą informacinę sistemą;</w:t>
      </w:r>
    </w:p>
    <w:p w14:paraId="7776E91F" w14:textId="77777777" w:rsidR="007540B4" w:rsidRPr="007540B4" w:rsidRDefault="007540B4" w:rsidP="00CB225C">
      <w:pPr>
        <w:jc w:val="both"/>
        <w:rPr>
          <w:szCs w:val="24"/>
        </w:rPr>
      </w:pPr>
      <w:r w:rsidRPr="007540B4">
        <w:rPr>
          <w:szCs w:val="24"/>
        </w:rPr>
        <w:t>12.2.1.2.</w:t>
      </w:r>
      <w:r w:rsidRPr="007540B4">
        <w:rPr>
          <w:szCs w:val="24"/>
        </w:rPr>
        <w:tab/>
        <w:t>Europos elektroninių sąskaitų faktūrų standarto neatitinkančią elektroninę sąskaitą faktūrą Tiekėjas privalo pateikti, naudodamasis informacinės sistemos „E. sąskaita“ priemonėmis (</w:t>
      </w:r>
      <w:r w:rsidRPr="007540B4">
        <w:rPr>
          <w:szCs w:val="24"/>
          <w:u w:val="single"/>
        </w:rPr>
        <w:t>www.esaskaita.eu</w:t>
      </w:r>
      <w:r w:rsidRPr="007540B4">
        <w:rPr>
          <w:szCs w:val="24"/>
        </w:rPr>
        <w:t>).</w:t>
      </w:r>
    </w:p>
    <w:p w14:paraId="27DA42AC" w14:textId="77777777" w:rsidR="007540B4" w:rsidRPr="007540B4" w:rsidRDefault="007540B4" w:rsidP="00CB225C">
      <w:pPr>
        <w:jc w:val="both"/>
        <w:rPr>
          <w:szCs w:val="24"/>
        </w:rPr>
      </w:pPr>
      <w:r w:rsidRPr="007540B4">
        <w:rPr>
          <w:szCs w:val="24"/>
        </w:rPr>
        <w:t>12.2.2.</w:t>
      </w:r>
      <w:r w:rsidRPr="007540B4">
        <w:rPr>
          <w:szCs w:val="24"/>
        </w:rPr>
        <w:tab/>
        <w:t xml:space="preserve"> Pirkėjas elektronines sąskaitas faktūras priima ir apdoroja naudodamasis informacinės sistemos „E. sąskaita“ priemonėmis, išskyrus VPĮ nustatytus išimtinius atvejus.</w:t>
      </w:r>
    </w:p>
    <w:p w14:paraId="7B3C966D" w14:textId="77777777" w:rsidR="007540B4" w:rsidRPr="007540B4" w:rsidRDefault="007540B4" w:rsidP="00CB225C">
      <w:pPr>
        <w:jc w:val="both"/>
        <w:rPr>
          <w:szCs w:val="24"/>
        </w:rPr>
      </w:pPr>
      <w:r w:rsidRPr="007540B4">
        <w:rPr>
          <w:szCs w:val="24"/>
        </w:rPr>
        <w:t>12.2.3.</w:t>
      </w:r>
      <w:r w:rsidRPr="007540B4">
        <w:rPr>
          <w:szCs w:val="24"/>
        </w:rPr>
        <w:tab/>
        <w:t>Išankstinio mokėjimo sąskaitas (jeigu Specialiosiose sąlygose yra numatytas avanso mokėjimas) Tiekėjas privalo pateikti šiame Sutarties poskyryje nustatyta tvarka.</w:t>
      </w:r>
    </w:p>
    <w:p w14:paraId="5E63BA8C" w14:textId="77777777" w:rsidR="007540B4" w:rsidRPr="007540B4" w:rsidRDefault="007540B4" w:rsidP="00CB225C">
      <w:pPr>
        <w:jc w:val="both"/>
        <w:rPr>
          <w:szCs w:val="24"/>
        </w:rPr>
      </w:pPr>
      <w:r w:rsidRPr="007540B4">
        <w:rPr>
          <w:szCs w:val="24"/>
        </w:rPr>
        <w:t>12.2.4.</w:t>
      </w:r>
      <w:r w:rsidRPr="007540B4">
        <w:rPr>
          <w:szCs w:val="24"/>
        </w:rPr>
        <w:tab/>
        <w:t>Pirkėjas atlieka mokėjimus už Prekes Specialiosiose sąlygose nustatytais terminais.</w:t>
      </w:r>
    </w:p>
    <w:p w14:paraId="32F87CE1" w14:textId="77777777" w:rsidR="007540B4" w:rsidRPr="007540B4" w:rsidRDefault="007540B4" w:rsidP="00CB225C">
      <w:pPr>
        <w:jc w:val="both"/>
        <w:rPr>
          <w:szCs w:val="24"/>
        </w:rPr>
      </w:pPr>
      <w:r w:rsidRPr="007540B4">
        <w:rPr>
          <w:szCs w:val="24"/>
        </w:rPr>
        <w:t>12.2.5.</w:t>
      </w:r>
      <w:r w:rsidRPr="007540B4">
        <w:rPr>
          <w:szCs w:val="24"/>
        </w:rPr>
        <w:tab/>
        <w:t>Už mokėjimų pagal Sutartį vėlavimus, Pirkėjui taikomos netesybos Specialiosiose sąlygose nustatyta tvarka.</w:t>
      </w:r>
    </w:p>
    <w:p w14:paraId="01DB8C6C" w14:textId="77777777" w:rsidR="007540B4" w:rsidRPr="007540B4" w:rsidRDefault="007540B4" w:rsidP="00CB225C">
      <w:pPr>
        <w:jc w:val="both"/>
        <w:rPr>
          <w:szCs w:val="24"/>
        </w:rPr>
      </w:pPr>
      <w:r w:rsidRPr="007540B4">
        <w:rPr>
          <w:szCs w:val="24"/>
        </w:rPr>
        <w:t>12.2.6.</w:t>
      </w:r>
      <w:r w:rsidRPr="007540B4">
        <w:rPr>
          <w:szCs w:val="24"/>
        </w:rPr>
        <w:tab/>
        <w:t>Jei Prekės pristatomos dalimis, aukščiau nurodyta atsiskaitymo tvarka galioja kiekvienai tokiai daliai, jei Specialiosiose sąlygose nenustatyta kitaip.</w:t>
      </w:r>
    </w:p>
    <w:p w14:paraId="5EA6C60D" w14:textId="77777777" w:rsidR="007540B4" w:rsidRPr="007540B4" w:rsidRDefault="007540B4" w:rsidP="00CB225C">
      <w:pPr>
        <w:jc w:val="both"/>
        <w:rPr>
          <w:szCs w:val="24"/>
        </w:rPr>
      </w:pPr>
      <w:r w:rsidRPr="007540B4">
        <w:rPr>
          <w:szCs w:val="24"/>
        </w:rPr>
        <w:t>12.2.7.</w:t>
      </w:r>
      <w:r w:rsidRPr="007540B4">
        <w:rPr>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F08D11E" w14:textId="77777777" w:rsidR="007540B4" w:rsidRPr="007540B4" w:rsidRDefault="007540B4" w:rsidP="00CB225C">
      <w:pPr>
        <w:jc w:val="both"/>
        <w:rPr>
          <w:szCs w:val="24"/>
        </w:rPr>
      </w:pPr>
    </w:p>
    <w:p w14:paraId="504B480F" w14:textId="77777777" w:rsidR="007540B4" w:rsidRPr="007540B4" w:rsidRDefault="007540B4" w:rsidP="00CB225C">
      <w:pPr>
        <w:jc w:val="both"/>
        <w:rPr>
          <w:b/>
          <w:szCs w:val="24"/>
        </w:rPr>
      </w:pPr>
      <w:r w:rsidRPr="007540B4">
        <w:rPr>
          <w:b/>
          <w:bCs/>
          <w:szCs w:val="24"/>
        </w:rPr>
        <w:t>12.3.</w:t>
      </w:r>
      <w:r w:rsidRPr="007540B4">
        <w:rPr>
          <w:b/>
          <w:bCs/>
          <w:szCs w:val="24"/>
        </w:rPr>
        <w:tab/>
      </w:r>
      <w:r w:rsidRPr="007540B4">
        <w:rPr>
          <w:b/>
          <w:szCs w:val="24"/>
        </w:rPr>
        <w:t>Kiti atsiskaitymo klausimai</w:t>
      </w:r>
    </w:p>
    <w:p w14:paraId="73185152" w14:textId="77777777" w:rsidR="007540B4" w:rsidRPr="007540B4" w:rsidRDefault="007540B4" w:rsidP="00CB225C">
      <w:pPr>
        <w:jc w:val="both"/>
        <w:rPr>
          <w:b/>
          <w:szCs w:val="24"/>
        </w:rPr>
      </w:pPr>
    </w:p>
    <w:p w14:paraId="06F4A9E2" w14:textId="77777777" w:rsidR="007540B4" w:rsidRPr="007540B4" w:rsidRDefault="007540B4" w:rsidP="00CB225C">
      <w:pPr>
        <w:jc w:val="both"/>
        <w:rPr>
          <w:szCs w:val="24"/>
        </w:rPr>
      </w:pPr>
      <w:r w:rsidRPr="007540B4">
        <w:rPr>
          <w:szCs w:val="24"/>
        </w:rPr>
        <w:t>12.3.1.</w:t>
      </w:r>
      <w:r w:rsidRPr="007540B4">
        <w:rPr>
          <w:szCs w:val="24"/>
        </w:rPr>
        <w:tab/>
        <w:t>Pirkėjas privalo pervesti mokėjimus Tiekėjui į Tiekėjo banko sąskaitą, nurodytą Specialiosiose sąlygose.</w:t>
      </w:r>
    </w:p>
    <w:p w14:paraId="7325F693" w14:textId="77777777" w:rsidR="007540B4" w:rsidRPr="007540B4" w:rsidRDefault="007540B4" w:rsidP="00CB225C">
      <w:pPr>
        <w:jc w:val="both"/>
        <w:rPr>
          <w:szCs w:val="24"/>
        </w:rPr>
      </w:pPr>
      <w:r w:rsidRPr="007540B4">
        <w:rPr>
          <w:szCs w:val="24"/>
        </w:rPr>
        <w:t>12.3.2.</w:t>
      </w:r>
      <w:r w:rsidRPr="007540B4">
        <w:rPr>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2715D71" w14:textId="77777777" w:rsidR="007540B4" w:rsidRPr="007540B4" w:rsidRDefault="007540B4" w:rsidP="00CB225C">
      <w:pPr>
        <w:jc w:val="both"/>
        <w:rPr>
          <w:szCs w:val="24"/>
        </w:rPr>
      </w:pPr>
      <w:r w:rsidRPr="007540B4">
        <w:rPr>
          <w:szCs w:val="24"/>
        </w:rPr>
        <w:t>12.3.3.</w:t>
      </w:r>
      <w:r w:rsidRPr="007540B4">
        <w:rPr>
          <w:szCs w:val="24"/>
        </w:rPr>
        <w:tab/>
        <w:t>Visi mokėjimai pagal Sutartį atliekami eurais.</w:t>
      </w:r>
    </w:p>
    <w:p w14:paraId="221A6B3B" w14:textId="77777777" w:rsidR="007540B4" w:rsidRPr="007540B4" w:rsidRDefault="007540B4" w:rsidP="00CB225C">
      <w:pPr>
        <w:jc w:val="both"/>
        <w:rPr>
          <w:szCs w:val="24"/>
        </w:rPr>
      </w:pPr>
      <w:r w:rsidRPr="007540B4">
        <w:rPr>
          <w:szCs w:val="24"/>
        </w:rPr>
        <w:t>12.3.4.</w:t>
      </w:r>
      <w:r w:rsidRPr="007540B4">
        <w:rPr>
          <w:szCs w:val="24"/>
        </w:rPr>
        <w:tab/>
        <w:t>Už pavėluotus mokėjimus pagal Sutartį mokančioji Šalis privalo sumokėti kitai Šaliai Specialiosiose sąlygose nurodyto dydžio netesybas.</w:t>
      </w:r>
    </w:p>
    <w:p w14:paraId="6A906C3B" w14:textId="77777777" w:rsidR="007540B4" w:rsidRPr="007540B4" w:rsidRDefault="007540B4" w:rsidP="00CB225C">
      <w:pPr>
        <w:jc w:val="both"/>
        <w:rPr>
          <w:szCs w:val="24"/>
        </w:rPr>
      </w:pPr>
    </w:p>
    <w:p w14:paraId="4194FD4F" w14:textId="77777777" w:rsidR="007540B4" w:rsidRPr="007540B4" w:rsidRDefault="007540B4" w:rsidP="00CB225C">
      <w:pPr>
        <w:jc w:val="both"/>
        <w:rPr>
          <w:b/>
          <w:szCs w:val="24"/>
        </w:rPr>
      </w:pPr>
      <w:r w:rsidRPr="007540B4">
        <w:rPr>
          <w:b/>
          <w:bCs/>
          <w:szCs w:val="24"/>
        </w:rPr>
        <w:t>13.</w:t>
      </w:r>
      <w:r w:rsidRPr="007540B4">
        <w:rPr>
          <w:b/>
          <w:bCs/>
          <w:szCs w:val="24"/>
        </w:rPr>
        <w:tab/>
      </w:r>
      <w:r w:rsidRPr="007540B4">
        <w:rPr>
          <w:b/>
          <w:szCs w:val="24"/>
        </w:rPr>
        <w:t>Konfidenciali informacija</w:t>
      </w:r>
    </w:p>
    <w:p w14:paraId="0BC68C6E" w14:textId="77777777" w:rsidR="007540B4" w:rsidRPr="007540B4" w:rsidRDefault="007540B4" w:rsidP="00CB225C">
      <w:pPr>
        <w:jc w:val="both"/>
        <w:rPr>
          <w:b/>
          <w:szCs w:val="24"/>
        </w:rPr>
      </w:pPr>
    </w:p>
    <w:p w14:paraId="5B060B6F" w14:textId="77777777" w:rsidR="007540B4" w:rsidRPr="007540B4" w:rsidRDefault="007540B4" w:rsidP="00CB225C">
      <w:pPr>
        <w:jc w:val="both"/>
        <w:rPr>
          <w:szCs w:val="24"/>
        </w:rPr>
      </w:pPr>
      <w:r w:rsidRPr="007540B4">
        <w:rPr>
          <w:szCs w:val="24"/>
        </w:rPr>
        <w:t>13.1.</w:t>
      </w:r>
      <w:r w:rsidRPr="007540B4">
        <w:rPr>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1F1995D" w14:textId="77777777" w:rsidR="007540B4" w:rsidRPr="007540B4" w:rsidRDefault="007540B4" w:rsidP="00CB225C">
      <w:pPr>
        <w:jc w:val="both"/>
        <w:rPr>
          <w:szCs w:val="24"/>
        </w:rPr>
      </w:pPr>
      <w:r w:rsidRPr="007540B4">
        <w:rPr>
          <w:szCs w:val="24"/>
        </w:rPr>
        <w:t>13.2.</w:t>
      </w:r>
      <w:r w:rsidRPr="007540B4">
        <w:rPr>
          <w:szCs w:val="24"/>
        </w:rPr>
        <w:tab/>
        <w:t>Šalis turi teisę atskleisti kitos Šalies konfidencialią informaciją šiais atvejais:</w:t>
      </w:r>
    </w:p>
    <w:p w14:paraId="7C9537CF" w14:textId="77777777" w:rsidR="007540B4" w:rsidRPr="007540B4" w:rsidRDefault="007540B4" w:rsidP="00CB225C">
      <w:pPr>
        <w:jc w:val="both"/>
        <w:rPr>
          <w:szCs w:val="24"/>
        </w:rPr>
      </w:pPr>
      <w:r w:rsidRPr="007540B4">
        <w:rPr>
          <w:szCs w:val="24"/>
        </w:rPr>
        <w:t>13.2.1.</w:t>
      </w:r>
      <w:r w:rsidRPr="007540B4">
        <w:rPr>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38AF4CB" w14:textId="77777777" w:rsidR="007540B4" w:rsidRPr="007540B4" w:rsidRDefault="007540B4" w:rsidP="00CB225C">
      <w:pPr>
        <w:jc w:val="both"/>
        <w:rPr>
          <w:szCs w:val="24"/>
        </w:rPr>
      </w:pPr>
      <w:r w:rsidRPr="007540B4">
        <w:rPr>
          <w:szCs w:val="24"/>
        </w:rPr>
        <w:t>13.2.2.</w:t>
      </w:r>
      <w:r w:rsidRPr="007540B4">
        <w:rPr>
          <w:szCs w:val="24"/>
        </w:rPr>
        <w:tab/>
        <w:t xml:space="preserve">konfidencialią informaciją yra būtina atskleisti pagal įstatymų bei kitų teisės aktų reikalavimus, įskaitant atvejus, kai to reikalauja viešojo administravimo subjektai, taip, kai jie apibrėžti Lietuvos Respublikos viešojo administravimo įstatyme. </w:t>
      </w:r>
    </w:p>
    <w:p w14:paraId="04DDB524" w14:textId="77777777" w:rsidR="007540B4" w:rsidRPr="007540B4" w:rsidRDefault="007540B4" w:rsidP="00CB225C">
      <w:pPr>
        <w:jc w:val="both"/>
        <w:rPr>
          <w:szCs w:val="24"/>
        </w:rPr>
      </w:pPr>
      <w:r w:rsidRPr="007540B4">
        <w:rPr>
          <w:szCs w:val="24"/>
        </w:rPr>
        <w:t>13.3.</w:t>
      </w:r>
      <w:r w:rsidRPr="007540B4">
        <w:rPr>
          <w:szCs w:val="24"/>
        </w:rPr>
        <w:tab/>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87ACBB1" w14:textId="77777777" w:rsidR="007540B4" w:rsidRPr="007540B4" w:rsidRDefault="007540B4" w:rsidP="00CB225C">
      <w:pPr>
        <w:jc w:val="both"/>
        <w:rPr>
          <w:szCs w:val="24"/>
        </w:rPr>
      </w:pPr>
      <w:r w:rsidRPr="007540B4">
        <w:rPr>
          <w:szCs w:val="24"/>
        </w:rPr>
        <w:t>13.4.</w:t>
      </w:r>
      <w:r w:rsidRPr="007540B4">
        <w:rPr>
          <w:szCs w:val="24"/>
        </w:rPr>
        <w:tab/>
        <w:t>Šalis atsako:</w:t>
      </w:r>
    </w:p>
    <w:p w14:paraId="29E5262F" w14:textId="77777777" w:rsidR="007540B4" w:rsidRPr="007540B4" w:rsidRDefault="007540B4" w:rsidP="00CB225C">
      <w:pPr>
        <w:jc w:val="both"/>
        <w:rPr>
          <w:szCs w:val="24"/>
        </w:rPr>
      </w:pPr>
      <w:r w:rsidRPr="007540B4">
        <w:rPr>
          <w:szCs w:val="24"/>
        </w:rPr>
        <w:t>13.4.1.</w:t>
      </w:r>
      <w:r w:rsidRPr="007540B4">
        <w:rPr>
          <w:szCs w:val="24"/>
        </w:rPr>
        <w:tab/>
        <w:t>už bet kokį neteisėtą, įskaitant atsitiktinį, kitos Šalies konfidencialios informacijos ar bet kurios jos dalies atskleidimą ar perdavimą arba konfidencialios informacijos neteisėtą naudojimą;</w:t>
      </w:r>
    </w:p>
    <w:p w14:paraId="56F6AD98" w14:textId="77777777" w:rsidR="007540B4" w:rsidRPr="007540B4" w:rsidRDefault="007540B4" w:rsidP="00CB225C">
      <w:pPr>
        <w:jc w:val="both"/>
        <w:rPr>
          <w:szCs w:val="24"/>
        </w:rPr>
      </w:pPr>
      <w:r w:rsidRPr="007540B4">
        <w:rPr>
          <w:szCs w:val="24"/>
        </w:rPr>
        <w:t>13.4.2.</w:t>
      </w:r>
      <w:r w:rsidRPr="007540B4">
        <w:rPr>
          <w:szCs w:val="24"/>
        </w:rPr>
        <w:tab/>
        <w:t>už tai, kad nesiėmė visų protingų veiksmų, kad išsaugotų ir apsaugotų kitos Šalies konfidencialią informaciją ar bet kurią jos dalį, užkirstų kelią tolesniam jos neteisėtam atskleidimui, perdavimui ar naudojimui.</w:t>
      </w:r>
    </w:p>
    <w:p w14:paraId="506E75DC" w14:textId="77777777" w:rsidR="007540B4" w:rsidRPr="007540B4" w:rsidRDefault="007540B4" w:rsidP="00CB225C">
      <w:pPr>
        <w:jc w:val="both"/>
        <w:rPr>
          <w:szCs w:val="24"/>
        </w:rPr>
      </w:pPr>
      <w:r w:rsidRPr="007540B4">
        <w:rPr>
          <w:szCs w:val="24"/>
        </w:rPr>
        <w:t>13.5.</w:t>
      </w:r>
      <w:r w:rsidRPr="007540B4">
        <w:rPr>
          <w:szCs w:val="24"/>
        </w:rPr>
        <w:tab/>
        <w:t xml:space="preserve">Šalis nepagrįstai atskleidusi kitos Šalies konfidencialią informaciją privalo sumokėti kitai Šaliai Specialiosiose sąlygose nurodyto dydžio baudą. </w:t>
      </w:r>
    </w:p>
    <w:p w14:paraId="38AC6A5D" w14:textId="77777777" w:rsidR="007540B4" w:rsidRPr="007540B4" w:rsidRDefault="007540B4" w:rsidP="00CB225C">
      <w:pPr>
        <w:jc w:val="both"/>
        <w:rPr>
          <w:szCs w:val="24"/>
        </w:rPr>
      </w:pPr>
    </w:p>
    <w:p w14:paraId="49794BC6" w14:textId="77777777" w:rsidR="007540B4" w:rsidRPr="007540B4" w:rsidRDefault="007540B4" w:rsidP="00CB225C">
      <w:pPr>
        <w:jc w:val="both"/>
        <w:rPr>
          <w:b/>
          <w:szCs w:val="24"/>
        </w:rPr>
      </w:pPr>
      <w:r w:rsidRPr="007540B4">
        <w:rPr>
          <w:b/>
          <w:bCs/>
          <w:szCs w:val="24"/>
        </w:rPr>
        <w:t>14.</w:t>
      </w:r>
      <w:r w:rsidRPr="007540B4">
        <w:rPr>
          <w:b/>
          <w:bCs/>
          <w:szCs w:val="24"/>
        </w:rPr>
        <w:tab/>
      </w:r>
      <w:r w:rsidRPr="007540B4">
        <w:rPr>
          <w:b/>
          <w:szCs w:val="24"/>
        </w:rPr>
        <w:t>Asmens duomenų apsauga</w:t>
      </w:r>
    </w:p>
    <w:p w14:paraId="4D5CCA8A" w14:textId="77777777" w:rsidR="007540B4" w:rsidRPr="007540B4" w:rsidRDefault="007540B4" w:rsidP="00CB225C">
      <w:pPr>
        <w:jc w:val="both"/>
        <w:rPr>
          <w:b/>
          <w:szCs w:val="24"/>
        </w:rPr>
      </w:pPr>
    </w:p>
    <w:p w14:paraId="7BD2E147" w14:textId="77777777" w:rsidR="007540B4" w:rsidRPr="007540B4" w:rsidRDefault="007540B4" w:rsidP="00CB225C">
      <w:pPr>
        <w:jc w:val="both"/>
        <w:rPr>
          <w:szCs w:val="24"/>
        </w:rPr>
      </w:pPr>
      <w:r w:rsidRPr="007540B4">
        <w:rPr>
          <w:szCs w:val="24"/>
        </w:rPr>
        <w:t>14.1.</w:t>
      </w:r>
      <w:r w:rsidRPr="007540B4">
        <w:rPr>
          <w:szCs w:val="24"/>
        </w:rPr>
        <w:tab/>
        <w:t xml:space="preserve">Šalys įsipareigoja užtikrinti asmens duomenų saugumą bei asmens duomenų tvarkymą vykdyti teisėtai, vadovaujantis 2016 m. balandžio 27 d. priimto Europos Parlamento ir Tarybos reglamento </w:t>
      </w:r>
      <w:r w:rsidRPr="007540B4">
        <w:rPr>
          <w:szCs w:val="24"/>
          <w:u w:val="single"/>
        </w:rPr>
        <w:t>(ES) 2016/679</w:t>
      </w:r>
      <w:r w:rsidRPr="007540B4">
        <w:rPr>
          <w:szCs w:val="24"/>
        </w:rPr>
        <w:t xml:space="preserve"> dėl fizinių asmenų apsaugos tvarkant asmens duomenis ir dėl laisvo tokių duomenų judėjimo ir kuriuo panaikinama Direktyva </w:t>
      </w:r>
      <w:r w:rsidRPr="007540B4">
        <w:rPr>
          <w:szCs w:val="24"/>
          <w:u w:val="single"/>
        </w:rPr>
        <w:t>95/46/EB</w:t>
      </w:r>
      <w:r w:rsidRPr="007540B4">
        <w:rPr>
          <w:szCs w:val="24"/>
        </w:rPr>
        <w:t xml:space="preserve"> (Bendrasis duomenų apsaugos reglamentas) ir kitų teisės aktų, reglamentuojančių asmens duomenų tvarkymą, nuostatomis.</w:t>
      </w:r>
    </w:p>
    <w:p w14:paraId="64195621" w14:textId="77777777" w:rsidR="007540B4" w:rsidRPr="007540B4" w:rsidRDefault="007540B4" w:rsidP="00CB225C">
      <w:pPr>
        <w:jc w:val="both"/>
        <w:rPr>
          <w:szCs w:val="24"/>
        </w:rPr>
      </w:pPr>
      <w:r w:rsidRPr="007540B4">
        <w:rPr>
          <w:szCs w:val="24"/>
        </w:rPr>
        <w:t>14.2.</w:t>
      </w:r>
      <w:r w:rsidRPr="007540B4">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B0A1B36" w14:textId="77777777" w:rsidR="007540B4" w:rsidRPr="007540B4" w:rsidRDefault="007540B4" w:rsidP="00CB225C">
      <w:pPr>
        <w:jc w:val="both"/>
        <w:rPr>
          <w:szCs w:val="24"/>
        </w:rPr>
      </w:pPr>
    </w:p>
    <w:p w14:paraId="0DC2BDB0" w14:textId="7D0C558D" w:rsidR="007540B4" w:rsidRPr="007540B4" w:rsidRDefault="007540B4" w:rsidP="00CB225C">
      <w:pPr>
        <w:jc w:val="both"/>
        <w:rPr>
          <w:szCs w:val="24"/>
        </w:rPr>
      </w:pPr>
      <w:r w:rsidRPr="007540B4">
        <w:rPr>
          <w:b/>
          <w:bCs/>
          <w:szCs w:val="24"/>
        </w:rPr>
        <w:t>15.</w:t>
      </w:r>
      <w:r w:rsidRPr="007540B4">
        <w:rPr>
          <w:b/>
          <w:bCs/>
          <w:szCs w:val="24"/>
        </w:rPr>
        <w:tab/>
      </w:r>
      <w:r w:rsidR="00A43CD3">
        <w:rPr>
          <w:b/>
          <w:szCs w:val="24"/>
        </w:rPr>
        <w:t>Intelektinė nuosavybė</w:t>
      </w:r>
    </w:p>
    <w:p w14:paraId="02F3BEF7" w14:textId="77777777" w:rsidR="007540B4" w:rsidRPr="007540B4" w:rsidRDefault="007540B4" w:rsidP="00CB225C">
      <w:pPr>
        <w:jc w:val="both"/>
        <w:rPr>
          <w:szCs w:val="24"/>
        </w:rPr>
      </w:pPr>
    </w:p>
    <w:p w14:paraId="5BF1BBC8" w14:textId="77777777" w:rsidR="007540B4" w:rsidRPr="007540B4" w:rsidRDefault="007540B4" w:rsidP="00CB225C">
      <w:pPr>
        <w:jc w:val="both"/>
        <w:rPr>
          <w:szCs w:val="24"/>
        </w:rPr>
      </w:pPr>
      <w:r w:rsidRPr="007540B4">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3BDCE62" w14:textId="77777777" w:rsidR="007540B4" w:rsidRPr="007540B4" w:rsidRDefault="007540B4" w:rsidP="00CB225C">
      <w:pPr>
        <w:jc w:val="both"/>
        <w:rPr>
          <w:szCs w:val="24"/>
        </w:rPr>
      </w:pPr>
      <w:r w:rsidRPr="007540B4">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3A37792" w14:textId="77777777" w:rsidR="007540B4" w:rsidRPr="007540B4" w:rsidRDefault="007540B4" w:rsidP="00CB225C">
      <w:pPr>
        <w:jc w:val="both"/>
        <w:rPr>
          <w:szCs w:val="24"/>
        </w:rPr>
      </w:pPr>
      <w:r w:rsidRPr="007540B4">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312EDA15" w14:textId="77777777" w:rsidR="007540B4" w:rsidRPr="007540B4" w:rsidRDefault="007540B4" w:rsidP="00CB225C">
      <w:pPr>
        <w:jc w:val="both"/>
        <w:rPr>
          <w:szCs w:val="24"/>
        </w:rPr>
      </w:pPr>
    </w:p>
    <w:p w14:paraId="6D711A63" w14:textId="77777777" w:rsidR="007540B4" w:rsidRPr="007540B4" w:rsidRDefault="007540B4" w:rsidP="00CB225C">
      <w:pPr>
        <w:jc w:val="both"/>
        <w:rPr>
          <w:b/>
          <w:szCs w:val="24"/>
        </w:rPr>
      </w:pPr>
      <w:r w:rsidRPr="007540B4">
        <w:rPr>
          <w:b/>
          <w:bCs/>
          <w:szCs w:val="24"/>
        </w:rPr>
        <w:t>16.</w:t>
      </w:r>
      <w:r w:rsidRPr="007540B4">
        <w:rPr>
          <w:b/>
          <w:bCs/>
          <w:szCs w:val="24"/>
        </w:rPr>
        <w:tab/>
      </w:r>
      <w:r w:rsidRPr="007540B4">
        <w:rPr>
          <w:b/>
          <w:szCs w:val="24"/>
        </w:rPr>
        <w:t>Pareiškimai ir garantijos</w:t>
      </w:r>
    </w:p>
    <w:p w14:paraId="270E421A" w14:textId="77777777" w:rsidR="007540B4" w:rsidRPr="007540B4" w:rsidRDefault="007540B4" w:rsidP="00CB225C">
      <w:pPr>
        <w:jc w:val="both"/>
        <w:rPr>
          <w:b/>
          <w:szCs w:val="24"/>
        </w:rPr>
      </w:pPr>
    </w:p>
    <w:p w14:paraId="690A95EA" w14:textId="77777777" w:rsidR="007540B4" w:rsidRPr="007540B4" w:rsidRDefault="007540B4" w:rsidP="00CB225C">
      <w:pPr>
        <w:jc w:val="both"/>
        <w:rPr>
          <w:szCs w:val="24"/>
        </w:rPr>
      </w:pPr>
      <w:r w:rsidRPr="007540B4">
        <w:rPr>
          <w:szCs w:val="24"/>
        </w:rPr>
        <w:t>16.1. Kiekviena iš Šalių pareiškia ir garantuoja kitai Šaliai, kad:</w:t>
      </w:r>
    </w:p>
    <w:p w14:paraId="5626343B" w14:textId="77777777" w:rsidR="007540B4" w:rsidRPr="007540B4" w:rsidRDefault="007540B4" w:rsidP="00CB225C">
      <w:pPr>
        <w:jc w:val="both"/>
        <w:rPr>
          <w:szCs w:val="24"/>
        </w:rPr>
      </w:pPr>
      <w:r w:rsidRPr="007540B4">
        <w:rPr>
          <w:szCs w:val="24"/>
        </w:rPr>
        <w:t>16.1.1. yra teisėtai priimti ir galioja visi būtini sprendimai, gauti leidimai bei sutikimai, taip pat teisėtai atlikti ir galioja kiti teisiniai veiksmai, reikalingi Sutarties sudarymui, galiojimui ir vykdymui;</w:t>
      </w:r>
    </w:p>
    <w:p w14:paraId="12AEAFCD" w14:textId="77777777" w:rsidR="007540B4" w:rsidRPr="007540B4" w:rsidRDefault="007540B4" w:rsidP="00CB225C">
      <w:pPr>
        <w:jc w:val="both"/>
        <w:rPr>
          <w:szCs w:val="24"/>
        </w:rPr>
      </w:pPr>
      <w:r w:rsidRPr="007540B4">
        <w:rPr>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29B0252" w14:textId="77777777" w:rsidR="007540B4" w:rsidRPr="007540B4" w:rsidRDefault="007540B4" w:rsidP="00CB225C">
      <w:pPr>
        <w:jc w:val="both"/>
        <w:rPr>
          <w:szCs w:val="24"/>
        </w:rPr>
      </w:pPr>
      <w:r w:rsidRPr="007540B4">
        <w:rPr>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FB4DC22" w14:textId="77777777" w:rsidR="007540B4" w:rsidRPr="007540B4" w:rsidRDefault="007540B4" w:rsidP="00CB225C">
      <w:pPr>
        <w:jc w:val="both"/>
        <w:rPr>
          <w:szCs w:val="24"/>
        </w:rPr>
      </w:pPr>
      <w:r w:rsidRPr="007540B4">
        <w:rPr>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86DBDBE" w14:textId="77777777" w:rsidR="007540B4" w:rsidRPr="007540B4" w:rsidRDefault="007540B4" w:rsidP="00CB225C">
      <w:pPr>
        <w:jc w:val="both"/>
        <w:rPr>
          <w:szCs w:val="24"/>
        </w:rPr>
      </w:pPr>
      <w:r w:rsidRPr="007540B4">
        <w:rPr>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5152779" w14:textId="77777777" w:rsidR="007540B4" w:rsidRPr="007540B4" w:rsidRDefault="007540B4" w:rsidP="00CB225C">
      <w:pPr>
        <w:jc w:val="both"/>
        <w:rPr>
          <w:szCs w:val="24"/>
        </w:rPr>
      </w:pPr>
      <w:r w:rsidRPr="007540B4">
        <w:rPr>
          <w:szCs w:val="24"/>
        </w:rPr>
        <w:t>16.1.6. visi Šalies pareiškimai ir garantijos yra išsamūs ir nepalieka nutylėtų jokių aplinkybių, kurios darytų šiuos pareiškimus ar garantijas neteisingais.</w:t>
      </w:r>
    </w:p>
    <w:p w14:paraId="379813C4" w14:textId="77777777" w:rsidR="007540B4" w:rsidRPr="007540B4" w:rsidRDefault="007540B4" w:rsidP="00CB225C">
      <w:pPr>
        <w:jc w:val="both"/>
        <w:rPr>
          <w:szCs w:val="24"/>
        </w:rPr>
      </w:pPr>
      <w:r w:rsidRPr="007540B4">
        <w:rPr>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03B12A1" w14:textId="77777777" w:rsidR="007540B4" w:rsidRPr="007540B4" w:rsidRDefault="007540B4" w:rsidP="00CB225C">
      <w:pPr>
        <w:jc w:val="both"/>
        <w:rPr>
          <w:szCs w:val="24"/>
        </w:rPr>
      </w:pPr>
      <w:r w:rsidRPr="007540B4">
        <w:rPr>
          <w:szCs w:val="24"/>
        </w:rPr>
        <w:t>16.3. Tiekėjas pareiškia, kad parduodamų Prekių disponavimo, valdymo ir naudojimosi teisės nėra apribotos ir jokie tretieji asmenys neturi pretenzijų į Sutartimi perduodamas Prekes (įkeitimai, areštai ar pan.).</w:t>
      </w:r>
    </w:p>
    <w:p w14:paraId="55468ED1" w14:textId="77777777" w:rsidR="007540B4" w:rsidRPr="007540B4" w:rsidRDefault="007540B4" w:rsidP="00CB225C">
      <w:pPr>
        <w:jc w:val="both"/>
        <w:rPr>
          <w:szCs w:val="24"/>
        </w:rPr>
      </w:pPr>
    </w:p>
    <w:p w14:paraId="0EE1CA16" w14:textId="77777777" w:rsidR="007540B4" w:rsidRPr="007540B4" w:rsidRDefault="007540B4" w:rsidP="00CB225C">
      <w:pPr>
        <w:jc w:val="both"/>
        <w:rPr>
          <w:b/>
          <w:szCs w:val="24"/>
        </w:rPr>
      </w:pPr>
      <w:r w:rsidRPr="007540B4">
        <w:rPr>
          <w:b/>
          <w:bCs/>
          <w:szCs w:val="24"/>
        </w:rPr>
        <w:t>17.</w:t>
      </w:r>
      <w:r w:rsidRPr="007540B4">
        <w:rPr>
          <w:b/>
          <w:bCs/>
          <w:szCs w:val="24"/>
        </w:rPr>
        <w:tab/>
      </w:r>
      <w:r w:rsidRPr="007540B4">
        <w:rPr>
          <w:b/>
          <w:szCs w:val="24"/>
        </w:rPr>
        <w:t>Bendrieji atsakomybės klausimai</w:t>
      </w:r>
    </w:p>
    <w:p w14:paraId="07125F86" w14:textId="77777777" w:rsidR="007540B4" w:rsidRPr="007540B4" w:rsidRDefault="007540B4" w:rsidP="00CB225C">
      <w:pPr>
        <w:jc w:val="both"/>
        <w:rPr>
          <w:szCs w:val="24"/>
        </w:rPr>
      </w:pPr>
    </w:p>
    <w:p w14:paraId="66E74DA0" w14:textId="77777777" w:rsidR="007540B4" w:rsidRPr="007540B4" w:rsidRDefault="007540B4" w:rsidP="00CB225C">
      <w:pPr>
        <w:jc w:val="both"/>
        <w:rPr>
          <w:szCs w:val="24"/>
        </w:rPr>
      </w:pPr>
      <w:r w:rsidRPr="007540B4">
        <w:rPr>
          <w:szCs w:val="24"/>
        </w:rPr>
        <w:t>17.1. Netesybų už vėlavimą ar pareigų pagal Sutartį pažeidimą sumokėjimas neatleidžia Šalies nuo Sutartyje numatytų jos pareigų vykdymo.</w:t>
      </w:r>
    </w:p>
    <w:p w14:paraId="5299EAEF" w14:textId="77777777" w:rsidR="007540B4" w:rsidRPr="007540B4" w:rsidRDefault="007540B4" w:rsidP="00CB225C">
      <w:pPr>
        <w:jc w:val="both"/>
        <w:rPr>
          <w:szCs w:val="24"/>
        </w:rPr>
      </w:pPr>
      <w:r w:rsidRPr="007540B4">
        <w:rPr>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75D6BDAB" w14:textId="77777777" w:rsidR="007540B4" w:rsidRPr="007540B4" w:rsidRDefault="007540B4" w:rsidP="00CB225C">
      <w:pPr>
        <w:jc w:val="both"/>
        <w:rPr>
          <w:szCs w:val="24"/>
        </w:rPr>
      </w:pPr>
      <w:r w:rsidRPr="007540B4">
        <w:rPr>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A374A13" w14:textId="77777777" w:rsidR="007540B4" w:rsidRPr="007540B4" w:rsidRDefault="007540B4" w:rsidP="00CB225C">
      <w:pPr>
        <w:jc w:val="both"/>
        <w:rPr>
          <w:szCs w:val="24"/>
        </w:rPr>
      </w:pPr>
      <w:r w:rsidRPr="007540B4">
        <w:rPr>
          <w:szCs w:val="24"/>
        </w:rPr>
        <w:t>17.4. Šioje Sutartyje numatytos teisių gynybos priemonės neapriboja Šalių teisės pasinaudoti kitomis teisėtomis teisių gynybos priemonėmis.</w:t>
      </w:r>
    </w:p>
    <w:p w14:paraId="4621859B" w14:textId="77777777" w:rsidR="007540B4" w:rsidRPr="007540B4" w:rsidRDefault="007540B4" w:rsidP="00CB225C">
      <w:pPr>
        <w:jc w:val="both"/>
        <w:rPr>
          <w:szCs w:val="24"/>
        </w:rPr>
      </w:pPr>
      <w:r w:rsidRPr="007540B4">
        <w:rPr>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F0F68D3" w14:textId="77777777" w:rsidR="007540B4" w:rsidRPr="007540B4" w:rsidRDefault="007540B4" w:rsidP="00CB225C">
      <w:pPr>
        <w:jc w:val="both"/>
        <w:rPr>
          <w:szCs w:val="24"/>
        </w:rPr>
      </w:pPr>
      <w:r w:rsidRPr="007540B4">
        <w:rPr>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D350E23" w14:textId="77777777" w:rsidR="007540B4" w:rsidRPr="007540B4" w:rsidRDefault="007540B4" w:rsidP="00CB225C">
      <w:pPr>
        <w:jc w:val="both"/>
        <w:rPr>
          <w:szCs w:val="24"/>
        </w:rPr>
      </w:pPr>
    </w:p>
    <w:p w14:paraId="576C4A5A" w14:textId="58557F52" w:rsidR="007540B4" w:rsidRPr="007540B4" w:rsidRDefault="007540B4" w:rsidP="00CB225C">
      <w:pPr>
        <w:jc w:val="both"/>
        <w:rPr>
          <w:b/>
          <w:szCs w:val="24"/>
        </w:rPr>
      </w:pPr>
      <w:r w:rsidRPr="007540B4">
        <w:rPr>
          <w:b/>
          <w:bCs/>
          <w:szCs w:val="24"/>
        </w:rPr>
        <w:t>18.</w:t>
      </w:r>
      <w:r w:rsidRPr="007540B4">
        <w:rPr>
          <w:b/>
          <w:bCs/>
          <w:szCs w:val="24"/>
        </w:rPr>
        <w:tab/>
      </w:r>
      <w:r w:rsidRPr="007540B4">
        <w:rPr>
          <w:b/>
          <w:szCs w:val="24"/>
        </w:rPr>
        <w:t>Nenugalima jėga (</w:t>
      </w:r>
      <w:r w:rsidR="00A43CD3">
        <w:rPr>
          <w:b/>
          <w:szCs w:val="24"/>
        </w:rPr>
        <w:t>Force Majeure</w:t>
      </w:r>
      <w:r w:rsidRPr="007540B4">
        <w:rPr>
          <w:b/>
          <w:szCs w:val="24"/>
        </w:rPr>
        <w:t>)</w:t>
      </w:r>
    </w:p>
    <w:p w14:paraId="706D3F46" w14:textId="77777777" w:rsidR="007540B4" w:rsidRPr="007540B4" w:rsidRDefault="007540B4" w:rsidP="00CB225C">
      <w:pPr>
        <w:jc w:val="both"/>
        <w:rPr>
          <w:b/>
          <w:szCs w:val="24"/>
        </w:rPr>
      </w:pPr>
    </w:p>
    <w:p w14:paraId="2A2165CE" w14:textId="77777777" w:rsidR="007540B4" w:rsidRPr="007540B4" w:rsidRDefault="007540B4" w:rsidP="00CB225C">
      <w:pPr>
        <w:jc w:val="both"/>
        <w:rPr>
          <w:szCs w:val="24"/>
        </w:rPr>
      </w:pPr>
      <w:r w:rsidRPr="007540B4">
        <w:rPr>
          <w:szCs w:val="24"/>
        </w:rPr>
        <w:t>18.1.</w:t>
      </w:r>
      <w:r w:rsidRPr="007540B4">
        <w:rPr>
          <w:b/>
          <w:bCs/>
          <w:szCs w:val="24"/>
        </w:rPr>
        <w:tab/>
      </w:r>
      <w:r w:rsidRPr="007540B4">
        <w:rPr>
          <w:szCs w:val="24"/>
        </w:rPr>
        <w:t>Atsakomybė pagal Sutartį netaikoma, taip pat Šalys gali būti visiškai ar iš dalies atleistos nuo civilinės atsakomybės šiais pagrindais:</w:t>
      </w:r>
    </w:p>
    <w:p w14:paraId="5E4B4F99" w14:textId="77777777" w:rsidR="007540B4" w:rsidRPr="007540B4" w:rsidRDefault="007540B4" w:rsidP="00CB225C">
      <w:pPr>
        <w:jc w:val="both"/>
        <w:rPr>
          <w:szCs w:val="24"/>
        </w:rPr>
      </w:pPr>
      <w:r w:rsidRPr="007540B4">
        <w:rPr>
          <w:szCs w:val="24"/>
        </w:rPr>
        <w:t>18.1.1.</w:t>
      </w:r>
      <w:r w:rsidRPr="007540B4">
        <w:rPr>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399087" w14:textId="77777777" w:rsidR="007540B4" w:rsidRPr="007540B4" w:rsidRDefault="007540B4" w:rsidP="00CB225C">
      <w:pPr>
        <w:jc w:val="both"/>
        <w:rPr>
          <w:szCs w:val="24"/>
        </w:rPr>
      </w:pPr>
      <w:r w:rsidRPr="007540B4">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D6A4CC1" w14:textId="77777777" w:rsidR="007540B4" w:rsidRPr="007540B4" w:rsidRDefault="007540B4" w:rsidP="00CB225C">
      <w:pPr>
        <w:jc w:val="both"/>
        <w:rPr>
          <w:szCs w:val="24"/>
        </w:rPr>
      </w:pPr>
      <w:r w:rsidRPr="007540B4">
        <w:rPr>
          <w:szCs w:val="24"/>
        </w:rPr>
        <w:t>18.2.</w:t>
      </w:r>
      <w:r w:rsidRPr="007540B4">
        <w:rPr>
          <w:b/>
          <w:bCs/>
          <w:szCs w:val="24"/>
        </w:rPr>
        <w:tab/>
      </w:r>
      <w:r w:rsidRPr="007540B4">
        <w:rPr>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20F6D6A" w14:textId="77777777" w:rsidR="007540B4" w:rsidRPr="007540B4" w:rsidRDefault="007540B4" w:rsidP="00CB225C">
      <w:pPr>
        <w:jc w:val="both"/>
        <w:rPr>
          <w:szCs w:val="24"/>
        </w:rPr>
      </w:pPr>
      <w:r w:rsidRPr="007540B4">
        <w:rPr>
          <w:szCs w:val="24"/>
        </w:rPr>
        <w:t>18.3.</w:t>
      </w:r>
      <w:r w:rsidRPr="007540B4">
        <w:rPr>
          <w:b/>
          <w:bCs/>
          <w:szCs w:val="24"/>
        </w:rPr>
        <w:tab/>
      </w:r>
      <w:r w:rsidRPr="007540B4">
        <w:rPr>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4E56B87" w14:textId="77777777" w:rsidR="007540B4" w:rsidRPr="007540B4" w:rsidRDefault="007540B4" w:rsidP="00CB225C">
      <w:pPr>
        <w:jc w:val="both"/>
        <w:rPr>
          <w:szCs w:val="24"/>
        </w:rPr>
      </w:pPr>
      <w:r w:rsidRPr="007540B4">
        <w:rPr>
          <w:szCs w:val="24"/>
        </w:rPr>
        <w:t>18.4.</w:t>
      </w:r>
      <w:r w:rsidRPr="007540B4">
        <w:rPr>
          <w:szCs w:val="24"/>
        </w:rPr>
        <w:tab/>
        <w:t>Jeigu nenugalimos jėgos (</w:t>
      </w:r>
      <w:r w:rsidRPr="007540B4">
        <w:rPr>
          <w:iCs/>
          <w:szCs w:val="24"/>
        </w:rPr>
        <w:t>force majeure</w:t>
      </w:r>
      <w:r w:rsidRPr="007540B4">
        <w:rPr>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05AE2B9" w14:textId="77777777" w:rsidR="007540B4" w:rsidRPr="007540B4" w:rsidRDefault="007540B4" w:rsidP="00CB225C">
      <w:pPr>
        <w:jc w:val="both"/>
        <w:rPr>
          <w:szCs w:val="24"/>
        </w:rPr>
      </w:pPr>
    </w:p>
    <w:p w14:paraId="19B8B464" w14:textId="77777777" w:rsidR="007540B4" w:rsidRPr="007540B4" w:rsidRDefault="007540B4" w:rsidP="00CB225C">
      <w:pPr>
        <w:jc w:val="both"/>
        <w:rPr>
          <w:b/>
          <w:szCs w:val="24"/>
        </w:rPr>
      </w:pPr>
      <w:r w:rsidRPr="007540B4">
        <w:rPr>
          <w:b/>
          <w:bCs/>
          <w:szCs w:val="24"/>
        </w:rPr>
        <w:t>19.</w:t>
      </w:r>
      <w:r w:rsidRPr="007540B4">
        <w:rPr>
          <w:b/>
          <w:bCs/>
          <w:szCs w:val="24"/>
        </w:rPr>
        <w:tab/>
      </w:r>
      <w:r w:rsidRPr="007540B4">
        <w:rPr>
          <w:b/>
          <w:szCs w:val="24"/>
        </w:rPr>
        <w:t>Sutarties nuostatų negaliojimas</w:t>
      </w:r>
    </w:p>
    <w:p w14:paraId="5DED2A5B" w14:textId="77777777" w:rsidR="007540B4" w:rsidRPr="007540B4" w:rsidRDefault="007540B4" w:rsidP="00CB225C">
      <w:pPr>
        <w:jc w:val="both"/>
        <w:rPr>
          <w:b/>
          <w:szCs w:val="24"/>
        </w:rPr>
      </w:pPr>
    </w:p>
    <w:p w14:paraId="6E7ED094" w14:textId="77777777" w:rsidR="007540B4" w:rsidRPr="007540B4" w:rsidRDefault="007540B4" w:rsidP="00CB225C">
      <w:pPr>
        <w:jc w:val="both"/>
        <w:rPr>
          <w:szCs w:val="24"/>
        </w:rPr>
      </w:pPr>
      <w:r w:rsidRPr="007540B4">
        <w:rPr>
          <w:szCs w:val="24"/>
        </w:rPr>
        <w:t>19.1.</w:t>
      </w:r>
      <w:r w:rsidRPr="007540B4">
        <w:rPr>
          <w:szCs w:val="24"/>
        </w:rPr>
        <w:tab/>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14B0B5" w14:textId="77777777" w:rsidR="007540B4" w:rsidRPr="007540B4" w:rsidRDefault="007540B4" w:rsidP="00CB225C">
      <w:pPr>
        <w:jc w:val="both"/>
        <w:rPr>
          <w:szCs w:val="24"/>
        </w:rPr>
      </w:pPr>
      <w:r w:rsidRPr="007540B4">
        <w:rPr>
          <w:szCs w:val="24"/>
        </w:rPr>
        <w:t>19.2.</w:t>
      </w:r>
      <w:r w:rsidRPr="007540B4">
        <w:rPr>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ECBDBCE" w14:textId="77777777" w:rsidR="007540B4" w:rsidRPr="007540B4" w:rsidRDefault="007540B4" w:rsidP="00CB225C">
      <w:pPr>
        <w:jc w:val="both"/>
        <w:rPr>
          <w:szCs w:val="24"/>
        </w:rPr>
      </w:pPr>
    </w:p>
    <w:p w14:paraId="2DBC55B0" w14:textId="77777777" w:rsidR="007540B4" w:rsidRPr="007540B4" w:rsidRDefault="007540B4" w:rsidP="00CB225C">
      <w:pPr>
        <w:jc w:val="both"/>
        <w:rPr>
          <w:b/>
          <w:szCs w:val="24"/>
        </w:rPr>
      </w:pPr>
      <w:r w:rsidRPr="007540B4">
        <w:rPr>
          <w:b/>
          <w:bCs/>
          <w:szCs w:val="24"/>
        </w:rPr>
        <w:t>20.</w:t>
      </w:r>
      <w:r w:rsidRPr="007540B4">
        <w:rPr>
          <w:b/>
          <w:bCs/>
          <w:szCs w:val="24"/>
        </w:rPr>
        <w:tab/>
      </w:r>
      <w:r w:rsidRPr="007540B4">
        <w:rPr>
          <w:b/>
          <w:szCs w:val="24"/>
        </w:rPr>
        <w:t>Sutarties pakeitimai</w:t>
      </w:r>
    </w:p>
    <w:p w14:paraId="2D301156" w14:textId="77777777" w:rsidR="007540B4" w:rsidRPr="007540B4" w:rsidRDefault="007540B4" w:rsidP="00CB225C">
      <w:pPr>
        <w:jc w:val="both"/>
        <w:rPr>
          <w:b/>
          <w:szCs w:val="24"/>
        </w:rPr>
      </w:pPr>
    </w:p>
    <w:p w14:paraId="2815E643" w14:textId="77777777" w:rsidR="007540B4" w:rsidRPr="007540B4" w:rsidRDefault="007540B4" w:rsidP="00CB225C">
      <w:pPr>
        <w:jc w:val="both"/>
        <w:rPr>
          <w:szCs w:val="24"/>
        </w:rPr>
      </w:pPr>
      <w:r w:rsidRPr="007540B4">
        <w:rPr>
          <w:szCs w:val="24"/>
        </w:rPr>
        <w:t>20.1. Sutarties sąlygos Sutarties galiojimo laikotarpiu negali būti keičiamos, išskyrus tokias Sutarties sąlygas, kurių keitimas numatytas Sutartyje ir (ar) galimas vadovaujantis VPĮ nuostatomis.</w:t>
      </w:r>
    </w:p>
    <w:p w14:paraId="6B2F5FE5" w14:textId="77777777" w:rsidR="007540B4" w:rsidRPr="007540B4" w:rsidRDefault="007540B4" w:rsidP="00CB225C">
      <w:pPr>
        <w:jc w:val="both"/>
        <w:rPr>
          <w:szCs w:val="24"/>
        </w:rPr>
      </w:pPr>
      <w:r w:rsidRPr="007540B4">
        <w:rPr>
          <w:szCs w:val="24"/>
        </w:rPr>
        <w:t xml:space="preserve">20.2. Sutarties pakeitimai įforminami Šalims sudarant Susitarimą. </w:t>
      </w:r>
    </w:p>
    <w:p w14:paraId="137EBFF1" w14:textId="77777777" w:rsidR="007540B4" w:rsidRPr="007540B4" w:rsidRDefault="007540B4" w:rsidP="00CB225C">
      <w:pPr>
        <w:jc w:val="both"/>
        <w:rPr>
          <w:szCs w:val="24"/>
        </w:rPr>
      </w:pPr>
      <w:r w:rsidRPr="007540B4">
        <w:rPr>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 </w:t>
      </w:r>
    </w:p>
    <w:p w14:paraId="00963BD3" w14:textId="77777777" w:rsidR="007540B4" w:rsidRPr="007540B4" w:rsidRDefault="007540B4" w:rsidP="00CB225C">
      <w:pPr>
        <w:jc w:val="both"/>
        <w:rPr>
          <w:szCs w:val="24"/>
        </w:rPr>
      </w:pPr>
      <w:r w:rsidRPr="007540B4">
        <w:rPr>
          <w:szCs w:val="24"/>
        </w:rPr>
        <w:t>20.4. Susitarimai įsigalioja nuo jų sudarymo, jei Susitarime nenurodyta kitaip. Susitarimą Pirkėjas privalo paviešinti VPĮ 33 ir 86 straipsniuose nustatyta tvarka.</w:t>
      </w:r>
    </w:p>
    <w:p w14:paraId="1E81B4C4" w14:textId="77777777" w:rsidR="007540B4" w:rsidRPr="007540B4" w:rsidRDefault="007540B4" w:rsidP="00CB225C">
      <w:pPr>
        <w:jc w:val="both"/>
        <w:rPr>
          <w:szCs w:val="24"/>
        </w:rPr>
      </w:pPr>
      <w:r w:rsidRPr="007540B4">
        <w:rPr>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10095FF" w14:textId="77777777" w:rsidR="007540B4" w:rsidRPr="007540B4" w:rsidRDefault="007540B4" w:rsidP="00CB225C">
      <w:pPr>
        <w:jc w:val="both"/>
        <w:rPr>
          <w:szCs w:val="24"/>
        </w:rPr>
      </w:pPr>
    </w:p>
    <w:p w14:paraId="3E875854" w14:textId="0431CD3E" w:rsidR="007540B4" w:rsidRPr="007540B4" w:rsidRDefault="007540B4" w:rsidP="00CB225C">
      <w:pPr>
        <w:jc w:val="both"/>
        <w:rPr>
          <w:b/>
          <w:szCs w:val="24"/>
        </w:rPr>
      </w:pPr>
      <w:r w:rsidRPr="007540B4">
        <w:rPr>
          <w:b/>
          <w:bCs/>
          <w:szCs w:val="24"/>
        </w:rPr>
        <w:t>21.</w:t>
      </w:r>
      <w:r w:rsidRPr="007540B4">
        <w:rPr>
          <w:b/>
          <w:bCs/>
          <w:szCs w:val="24"/>
        </w:rPr>
        <w:tab/>
      </w:r>
      <w:r w:rsidRPr="007540B4">
        <w:rPr>
          <w:b/>
          <w:szCs w:val="24"/>
        </w:rPr>
        <w:t xml:space="preserve">Sutarties </w:t>
      </w:r>
      <w:r w:rsidR="00A43CD3">
        <w:rPr>
          <w:b/>
          <w:szCs w:val="24"/>
        </w:rPr>
        <w:t>sustabdymas</w:t>
      </w:r>
    </w:p>
    <w:p w14:paraId="695453F9" w14:textId="77777777" w:rsidR="007540B4" w:rsidRPr="007540B4" w:rsidRDefault="007540B4" w:rsidP="00CB225C">
      <w:pPr>
        <w:jc w:val="both"/>
        <w:rPr>
          <w:b/>
          <w:szCs w:val="24"/>
        </w:rPr>
      </w:pPr>
    </w:p>
    <w:p w14:paraId="63265FE8" w14:textId="77777777" w:rsidR="007540B4" w:rsidRPr="007540B4" w:rsidRDefault="007540B4" w:rsidP="00CB225C">
      <w:pPr>
        <w:jc w:val="both"/>
        <w:rPr>
          <w:szCs w:val="24"/>
        </w:rPr>
      </w:pPr>
      <w:r w:rsidRPr="007540B4">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23A2910" w14:textId="77777777" w:rsidR="007540B4" w:rsidRPr="007540B4" w:rsidRDefault="007540B4" w:rsidP="00CB225C">
      <w:pPr>
        <w:jc w:val="both"/>
        <w:rPr>
          <w:szCs w:val="24"/>
        </w:rPr>
      </w:pPr>
      <w:r w:rsidRPr="007540B4">
        <w:rPr>
          <w:szCs w:val="24"/>
        </w:rPr>
        <w:t>21.2. Prekių (jų dalies) tiekimas gali būti stabdomas esant bent vienai iš šių aplinkybių: </w:t>
      </w:r>
    </w:p>
    <w:p w14:paraId="1C46263A" w14:textId="77777777" w:rsidR="007540B4" w:rsidRPr="007540B4" w:rsidRDefault="007540B4" w:rsidP="00CB225C">
      <w:pPr>
        <w:jc w:val="both"/>
        <w:rPr>
          <w:szCs w:val="24"/>
        </w:rPr>
      </w:pPr>
      <w:r w:rsidRPr="007540B4">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A3549A0" w14:textId="77777777" w:rsidR="007540B4" w:rsidRPr="007540B4" w:rsidRDefault="007540B4" w:rsidP="00CB225C">
      <w:pPr>
        <w:jc w:val="both"/>
        <w:rPr>
          <w:szCs w:val="24"/>
        </w:rPr>
      </w:pPr>
      <w:r w:rsidRPr="007540B4">
        <w:rPr>
          <w:szCs w:val="24"/>
        </w:rPr>
        <w:t>21.2.2. Pirkėjas Sutartyje nurodyta tvarka negali priimti Prekių (pavyzdžiui, nebaigta įrengti patalpa, kurioje turi būti įmontuojamos Prekės), o Tiekėjas dėl to negali vykdyti Sutarties; </w:t>
      </w:r>
    </w:p>
    <w:p w14:paraId="79564EB2" w14:textId="77777777" w:rsidR="007540B4" w:rsidRPr="007540B4" w:rsidRDefault="007540B4" w:rsidP="00CB225C">
      <w:pPr>
        <w:jc w:val="both"/>
        <w:rPr>
          <w:szCs w:val="24"/>
        </w:rPr>
      </w:pPr>
      <w:r w:rsidRPr="007540B4">
        <w:rPr>
          <w:szCs w:val="24"/>
        </w:rPr>
        <w:t>21.2.3. dėl nenumatytų prekių, paslaugų ir (ar) darbų, susijusių su perkamu objektu, kurių poreikis paaiškėjo tik vykdant Sutartį; </w:t>
      </w:r>
    </w:p>
    <w:p w14:paraId="7F15FF1E" w14:textId="77777777" w:rsidR="007540B4" w:rsidRPr="007540B4" w:rsidRDefault="007540B4" w:rsidP="00CB225C">
      <w:pPr>
        <w:jc w:val="both"/>
        <w:rPr>
          <w:szCs w:val="24"/>
        </w:rPr>
      </w:pPr>
      <w:r w:rsidRPr="007540B4">
        <w:rPr>
          <w:szCs w:val="24"/>
        </w:rPr>
        <w:t>21.2.4. ne dėl Pirkėjo kaltės vėluoja kitos Pirkėjo pirkimo sutarties, turinčios tiesioginės įtakos šiai Sutarčiai, vykdymas;  </w:t>
      </w:r>
    </w:p>
    <w:p w14:paraId="09E916DD" w14:textId="77777777" w:rsidR="007540B4" w:rsidRPr="007540B4" w:rsidRDefault="007540B4" w:rsidP="00CB225C">
      <w:pPr>
        <w:jc w:val="both"/>
        <w:rPr>
          <w:szCs w:val="24"/>
        </w:rPr>
      </w:pPr>
      <w:r w:rsidRPr="007540B4">
        <w:rPr>
          <w:szCs w:val="24"/>
        </w:rPr>
        <w:t>21.2.5. esant įrodymais pagrįstoms kliūtims ar trukdymams, sukeltiems Tiekėjui kitų trečiųjų asmenų ne dėl Tiekėjo ne laiku ar netinkamai pagal Sutarties sąlygas ir tvarką įvykdytų sutartinių įsipareigojimų; </w:t>
      </w:r>
    </w:p>
    <w:p w14:paraId="4E1EE497" w14:textId="77777777" w:rsidR="007540B4" w:rsidRPr="007540B4" w:rsidRDefault="007540B4" w:rsidP="00CB225C">
      <w:pPr>
        <w:jc w:val="both"/>
        <w:rPr>
          <w:szCs w:val="24"/>
        </w:rPr>
      </w:pPr>
      <w:r w:rsidRPr="007540B4">
        <w:rPr>
          <w:szCs w:val="24"/>
        </w:rPr>
        <w:t>21.2.6. pasikeitus galiojančiam teisės aktui ar įsigaliojus naujam teisės aktui, kuris turi įtakos šios Sutarties vykdymui; </w:t>
      </w:r>
    </w:p>
    <w:p w14:paraId="12345990" w14:textId="77777777" w:rsidR="007540B4" w:rsidRPr="007540B4" w:rsidRDefault="007540B4" w:rsidP="00CB225C">
      <w:pPr>
        <w:jc w:val="both"/>
        <w:rPr>
          <w:szCs w:val="24"/>
        </w:rPr>
      </w:pPr>
      <w:r w:rsidRPr="007540B4">
        <w:rPr>
          <w:szCs w:val="24"/>
        </w:rPr>
        <w:t>21.2.7. sutartinių įsipareigojimų stabdymo būtinybė atsirado dėl sustabdyto / perskirstyto / negauto ir panašiai Pirkėjo Prekių pirkimui skirto finansavimo arba finansavimo trūkumo; </w:t>
      </w:r>
    </w:p>
    <w:p w14:paraId="7D5CA195" w14:textId="77777777" w:rsidR="007540B4" w:rsidRPr="007540B4" w:rsidRDefault="007540B4" w:rsidP="00CB225C">
      <w:pPr>
        <w:jc w:val="both"/>
        <w:rPr>
          <w:szCs w:val="24"/>
        </w:rPr>
      </w:pPr>
      <w:r w:rsidRPr="007540B4">
        <w:rPr>
          <w:szCs w:val="24"/>
        </w:rPr>
        <w:t>21.2.8. dėl teisminių (arbitražinių) ginčų su Pirkėju ar trečiaisiais asmenimis, kurių dalykas yra tiesiogiai susijęs su Sutarties vykdymu. </w:t>
      </w:r>
    </w:p>
    <w:p w14:paraId="65AFBAC7" w14:textId="77777777" w:rsidR="007540B4" w:rsidRPr="007540B4" w:rsidRDefault="007540B4" w:rsidP="00CB225C">
      <w:pPr>
        <w:jc w:val="both"/>
        <w:rPr>
          <w:szCs w:val="24"/>
        </w:rPr>
      </w:pPr>
      <w:r w:rsidRPr="007540B4">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219D42A1" w14:textId="77777777" w:rsidR="007540B4" w:rsidRPr="007540B4" w:rsidRDefault="007540B4" w:rsidP="00CB225C">
      <w:pPr>
        <w:jc w:val="both"/>
        <w:rPr>
          <w:szCs w:val="24"/>
        </w:rPr>
      </w:pPr>
      <w:r w:rsidRPr="007540B4">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911E844" w14:textId="77777777" w:rsidR="007540B4" w:rsidRPr="007540B4" w:rsidRDefault="007540B4" w:rsidP="00CB225C">
      <w:pPr>
        <w:jc w:val="both"/>
        <w:rPr>
          <w:szCs w:val="24"/>
        </w:rPr>
      </w:pPr>
      <w:r w:rsidRPr="007540B4">
        <w:rPr>
          <w:szCs w:val="24"/>
        </w:rPr>
        <w:t>21.5. Sutartinių įsipareigojimų vykdymas gali būti stabdomas tik Sutarties galiojimo laikotarpiu tokia tvarka:</w:t>
      </w:r>
    </w:p>
    <w:p w14:paraId="2F084103" w14:textId="77777777" w:rsidR="007540B4" w:rsidRPr="007540B4" w:rsidRDefault="007540B4" w:rsidP="00CB225C">
      <w:pPr>
        <w:jc w:val="both"/>
        <w:rPr>
          <w:szCs w:val="24"/>
        </w:rPr>
      </w:pPr>
      <w:r w:rsidRPr="007540B4">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AB2CE6E" w14:textId="77777777" w:rsidR="007540B4" w:rsidRPr="007540B4" w:rsidRDefault="007540B4" w:rsidP="00CB225C">
      <w:pPr>
        <w:jc w:val="both"/>
        <w:rPr>
          <w:szCs w:val="24"/>
        </w:rPr>
      </w:pPr>
      <w:r w:rsidRPr="007540B4">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8A63098" w14:textId="77777777" w:rsidR="007540B4" w:rsidRPr="007540B4" w:rsidRDefault="007540B4" w:rsidP="00CB225C">
      <w:pPr>
        <w:jc w:val="both"/>
        <w:rPr>
          <w:szCs w:val="24"/>
        </w:rPr>
      </w:pPr>
      <w:r w:rsidRPr="007540B4">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AA320DE" w14:textId="77777777" w:rsidR="007540B4" w:rsidRPr="007540B4" w:rsidRDefault="007540B4" w:rsidP="00CB225C">
      <w:pPr>
        <w:jc w:val="both"/>
        <w:rPr>
          <w:szCs w:val="24"/>
        </w:rPr>
      </w:pPr>
      <w:r w:rsidRPr="007540B4">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F30C2D5" w14:textId="77777777" w:rsidR="007540B4" w:rsidRPr="007540B4" w:rsidRDefault="007540B4" w:rsidP="00CB225C">
      <w:pPr>
        <w:jc w:val="both"/>
        <w:rPr>
          <w:szCs w:val="24"/>
        </w:rPr>
      </w:pPr>
      <w:r w:rsidRPr="007540B4">
        <w:rPr>
          <w:szCs w:val="24"/>
        </w:rPr>
        <w:t>21.7. Sutartinių įsipareigojimų vykdymas stabdomas ne ilgesniam kaip konkrečios, pagrįstos aplinkybės egzistavimo laikotarpiui.</w:t>
      </w:r>
    </w:p>
    <w:p w14:paraId="3CAF4B95" w14:textId="77777777" w:rsidR="007540B4" w:rsidRPr="007540B4" w:rsidRDefault="007540B4" w:rsidP="00CB225C">
      <w:pPr>
        <w:jc w:val="both"/>
        <w:rPr>
          <w:szCs w:val="24"/>
        </w:rPr>
      </w:pPr>
      <w:r w:rsidRPr="007540B4">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BF363AE" w14:textId="77777777" w:rsidR="007540B4" w:rsidRPr="007540B4" w:rsidRDefault="007540B4" w:rsidP="00CB225C">
      <w:pPr>
        <w:jc w:val="both"/>
        <w:rPr>
          <w:szCs w:val="24"/>
        </w:rPr>
      </w:pPr>
      <w:r w:rsidRPr="007540B4">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343C7CE" w14:textId="77777777" w:rsidR="007540B4" w:rsidRPr="007540B4" w:rsidRDefault="007540B4" w:rsidP="00CB225C">
      <w:pPr>
        <w:jc w:val="both"/>
        <w:rPr>
          <w:szCs w:val="24"/>
        </w:rPr>
      </w:pPr>
      <w:r w:rsidRPr="007540B4">
        <w:rPr>
          <w:szCs w:val="24"/>
        </w:rPr>
        <w:t>21.10. Atnaujinus Sutarties vykdymą, neįvykdytų prievolių (jų dalies) įvykdymo terminai ir Sutarties galiojimas nukeliami tokiam terminui, kiek buvo likę laiko jų įvykdymui (Sutarties galiojimui) jų sustabdymo metu. </w:t>
      </w:r>
    </w:p>
    <w:p w14:paraId="4A54E926" w14:textId="77777777" w:rsidR="007540B4" w:rsidRPr="007540B4" w:rsidRDefault="007540B4" w:rsidP="00CB225C">
      <w:pPr>
        <w:jc w:val="both"/>
        <w:rPr>
          <w:szCs w:val="24"/>
        </w:rPr>
      </w:pPr>
      <w:r w:rsidRPr="007540B4">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681434D" w14:textId="77777777" w:rsidR="007540B4" w:rsidRPr="007540B4" w:rsidRDefault="007540B4" w:rsidP="00CB225C">
      <w:pPr>
        <w:jc w:val="both"/>
        <w:rPr>
          <w:szCs w:val="24"/>
        </w:rPr>
      </w:pPr>
    </w:p>
    <w:p w14:paraId="17FFBB6A" w14:textId="77777777" w:rsidR="007540B4" w:rsidRPr="007540B4" w:rsidRDefault="007540B4" w:rsidP="00CB225C">
      <w:pPr>
        <w:jc w:val="both"/>
        <w:rPr>
          <w:b/>
          <w:szCs w:val="24"/>
        </w:rPr>
      </w:pPr>
      <w:r w:rsidRPr="007540B4">
        <w:rPr>
          <w:b/>
          <w:bCs/>
          <w:szCs w:val="24"/>
        </w:rPr>
        <w:t>22.</w:t>
      </w:r>
      <w:r w:rsidRPr="007540B4">
        <w:rPr>
          <w:b/>
          <w:bCs/>
          <w:szCs w:val="24"/>
        </w:rPr>
        <w:tab/>
      </w:r>
      <w:r w:rsidRPr="007540B4">
        <w:rPr>
          <w:b/>
          <w:szCs w:val="24"/>
        </w:rPr>
        <w:t>Sutarties nutraukimas</w:t>
      </w:r>
    </w:p>
    <w:p w14:paraId="48C58E33" w14:textId="77777777" w:rsidR="007540B4" w:rsidRPr="007540B4" w:rsidRDefault="007540B4" w:rsidP="00CB225C">
      <w:pPr>
        <w:jc w:val="both"/>
        <w:rPr>
          <w:b/>
          <w:szCs w:val="24"/>
        </w:rPr>
      </w:pPr>
    </w:p>
    <w:p w14:paraId="5DED194F" w14:textId="77777777" w:rsidR="007540B4" w:rsidRPr="00F33C13" w:rsidRDefault="007540B4" w:rsidP="00CB225C">
      <w:pPr>
        <w:jc w:val="both"/>
        <w:rPr>
          <w:b/>
          <w:bCs/>
          <w:szCs w:val="24"/>
        </w:rPr>
      </w:pPr>
      <w:r w:rsidRPr="007540B4">
        <w:rPr>
          <w:szCs w:val="24"/>
        </w:rPr>
        <w:t>Sutartis gali būti nutraukiama VPĮ 90 straipsnyje ir Sutartyje numatytais atvejais, įskaitant galimybę nutraukti Sutartį Šalių susitarimu.</w:t>
      </w:r>
    </w:p>
    <w:p w14:paraId="6BF0E348" w14:textId="77777777" w:rsidR="007540B4" w:rsidRPr="00F33C13" w:rsidRDefault="007540B4" w:rsidP="00CB225C">
      <w:pPr>
        <w:jc w:val="both"/>
        <w:rPr>
          <w:b/>
          <w:bCs/>
          <w:szCs w:val="24"/>
        </w:rPr>
      </w:pPr>
    </w:p>
    <w:p w14:paraId="134C3D77" w14:textId="77777777" w:rsidR="007540B4" w:rsidRPr="007540B4" w:rsidRDefault="007540B4" w:rsidP="00CB225C">
      <w:pPr>
        <w:jc w:val="both"/>
        <w:rPr>
          <w:b/>
          <w:szCs w:val="24"/>
        </w:rPr>
      </w:pPr>
      <w:r w:rsidRPr="007540B4">
        <w:rPr>
          <w:b/>
          <w:bCs/>
          <w:szCs w:val="24"/>
        </w:rPr>
        <w:t>22.1.</w:t>
      </w:r>
      <w:r w:rsidRPr="007540B4">
        <w:rPr>
          <w:b/>
          <w:bCs/>
          <w:szCs w:val="24"/>
        </w:rPr>
        <w:tab/>
      </w:r>
      <w:r w:rsidRPr="007540B4">
        <w:rPr>
          <w:b/>
          <w:szCs w:val="24"/>
        </w:rPr>
        <w:t>Pretenzijos dėl Sutarties pažeidimų</w:t>
      </w:r>
    </w:p>
    <w:p w14:paraId="6EDEBEE4" w14:textId="77777777" w:rsidR="007540B4" w:rsidRPr="007540B4" w:rsidRDefault="007540B4" w:rsidP="00CB225C">
      <w:pPr>
        <w:jc w:val="both"/>
        <w:rPr>
          <w:b/>
          <w:szCs w:val="24"/>
        </w:rPr>
      </w:pPr>
    </w:p>
    <w:p w14:paraId="724E27A9" w14:textId="77777777" w:rsidR="007540B4" w:rsidRPr="007540B4" w:rsidRDefault="007540B4" w:rsidP="00CB225C">
      <w:pPr>
        <w:jc w:val="both"/>
        <w:rPr>
          <w:szCs w:val="24"/>
        </w:rPr>
      </w:pPr>
      <w:r w:rsidRPr="007540B4">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B5481E5" w14:textId="77777777" w:rsidR="007540B4" w:rsidRPr="007540B4" w:rsidRDefault="007540B4" w:rsidP="00CB225C">
      <w:pPr>
        <w:jc w:val="both"/>
        <w:rPr>
          <w:szCs w:val="24"/>
        </w:rPr>
      </w:pPr>
      <w:r w:rsidRPr="007540B4">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540B4">
        <w:rPr>
          <w:b/>
          <w:szCs w:val="24"/>
        </w:rPr>
        <w:t xml:space="preserve"> </w:t>
      </w:r>
      <w:r w:rsidRPr="007540B4">
        <w:rPr>
          <w:szCs w:val="24"/>
        </w:rPr>
        <w:t>Tiekėjo teisė siūlyti kitą terminą nelaikoma Pirkėjo pareiga tą terminą priimti. Pretenziją gavusios Šalies pasiūlytasis terminas pakeičia terminą, nurodytą pretenzijoje, tik jeigu kita Šalis jį patvirtina. </w:t>
      </w:r>
    </w:p>
    <w:p w14:paraId="3407FFA4" w14:textId="77777777" w:rsidR="007540B4" w:rsidRPr="007540B4" w:rsidRDefault="007540B4" w:rsidP="00CB225C">
      <w:pPr>
        <w:jc w:val="both"/>
        <w:rPr>
          <w:szCs w:val="24"/>
        </w:rPr>
      </w:pPr>
    </w:p>
    <w:p w14:paraId="31E6FB10" w14:textId="77777777" w:rsidR="007540B4" w:rsidRPr="007540B4" w:rsidRDefault="007540B4" w:rsidP="00CB225C">
      <w:pPr>
        <w:jc w:val="both"/>
        <w:rPr>
          <w:b/>
          <w:szCs w:val="24"/>
        </w:rPr>
      </w:pPr>
      <w:r w:rsidRPr="007540B4">
        <w:rPr>
          <w:b/>
          <w:bCs/>
          <w:szCs w:val="24"/>
        </w:rPr>
        <w:t>22.2.</w:t>
      </w:r>
      <w:r w:rsidRPr="007540B4">
        <w:rPr>
          <w:b/>
          <w:bCs/>
          <w:szCs w:val="24"/>
        </w:rPr>
        <w:tab/>
      </w:r>
      <w:r w:rsidRPr="007540B4">
        <w:rPr>
          <w:b/>
          <w:szCs w:val="24"/>
        </w:rPr>
        <w:t>Sutarties nutraukimas Pirkėjo iniciatyva</w:t>
      </w:r>
    </w:p>
    <w:p w14:paraId="053A6F68" w14:textId="77777777" w:rsidR="007540B4" w:rsidRPr="007540B4" w:rsidRDefault="007540B4" w:rsidP="00CB225C">
      <w:pPr>
        <w:jc w:val="both"/>
        <w:rPr>
          <w:b/>
          <w:szCs w:val="24"/>
        </w:rPr>
      </w:pPr>
    </w:p>
    <w:p w14:paraId="2DD08D0C" w14:textId="77777777" w:rsidR="007540B4" w:rsidRPr="007540B4" w:rsidRDefault="007540B4" w:rsidP="00CB225C">
      <w:pPr>
        <w:jc w:val="both"/>
        <w:rPr>
          <w:szCs w:val="24"/>
        </w:rPr>
      </w:pPr>
      <w:r w:rsidRPr="007540B4">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4BFDBE7" w14:textId="77777777" w:rsidR="007540B4" w:rsidRPr="007540B4" w:rsidRDefault="007540B4" w:rsidP="00CB225C">
      <w:pPr>
        <w:jc w:val="both"/>
        <w:rPr>
          <w:szCs w:val="24"/>
        </w:rPr>
      </w:pPr>
      <w:r w:rsidRPr="007540B4">
        <w:rPr>
          <w:szCs w:val="24"/>
        </w:rPr>
        <w:t>22.2.2. Pirkėjas turi teisę vienašališkai nutraukti Sutartį ar jos dalį raštu įspėjęs Tiekėją prieš ne trumpesnį nei 10 (dešimties) dienų terminą, jeigu: </w:t>
      </w:r>
    </w:p>
    <w:p w14:paraId="3F63FEE4" w14:textId="77777777" w:rsidR="007540B4" w:rsidRPr="007540B4" w:rsidRDefault="007540B4" w:rsidP="00CB225C">
      <w:pPr>
        <w:jc w:val="both"/>
        <w:rPr>
          <w:szCs w:val="24"/>
        </w:rPr>
      </w:pPr>
      <w:r w:rsidRPr="007540B4">
        <w:rPr>
          <w:szCs w:val="24"/>
        </w:rPr>
        <w:t>22.2.2.1. Tiekėjui yra iškelta bankroto byla, pradėtas bankroto procesas ne teismo tvarka, jis tampa nemokus arba yra nemokumo tikimybė, sustabdo ūkinę veiklą ar susidaro</w:t>
      </w:r>
      <w:r w:rsidRPr="007540B4">
        <w:rPr>
          <w:b/>
          <w:szCs w:val="24"/>
        </w:rPr>
        <w:t xml:space="preserve"> </w:t>
      </w:r>
      <w:r w:rsidRPr="007540B4">
        <w:rPr>
          <w:szCs w:val="24"/>
        </w:rPr>
        <w:t>įstatymuose ir kituose teisės aktuose nustatyta tvarka analogiška situacija; </w:t>
      </w:r>
    </w:p>
    <w:p w14:paraId="7A363FB9" w14:textId="77777777" w:rsidR="007540B4" w:rsidRPr="007540B4" w:rsidRDefault="007540B4" w:rsidP="00CB225C">
      <w:pPr>
        <w:jc w:val="both"/>
        <w:rPr>
          <w:szCs w:val="24"/>
        </w:rPr>
      </w:pPr>
      <w:r w:rsidRPr="007540B4">
        <w:rPr>
          <w:szCs w:val="24"/>
        </w:rPr>
        <w:t>22.2.2.2. Tiekėjo padėtis pasikeičia ir jis atitinka pirkimo dokumentuose nustatytą pašalinimo pagrindą, kuris taikomas ir Sutarties galiojimo metu;</w:t>
      </w:r>
    </w:p>
    <w:p w14:paraId="0E37A6AE" w14:textId="77777777" w:rsidR="007540B4" w:rsidRPr="007540B4" w:rsidRDefault="007540B4" w:rsidP="00CB225C">
      <w:pPr>
        <w:jc w:val="both"/>
        <w:rPr>
          <w:szCs w:val="24"/>
        </w:rPr>
      </w:pPr>
      <w:r w:rsidRPr="007540B4">
        <w:rPr>
          <w:szCs w:val="24"/>
        </w:rPr>
        <w:t>22.2.2.3. pasikeičia teisės aktai, susiję su Sutarties objektu, Sutarties vykdymu, ar su Pirkėjo vykdoma veikla, kuriai buvo sudaryta Sutartis, ir dėl tokių pakeitimų Pirkėjas nusprendžia nutraukti Sutartį;  </w:t>
      </w:r>
    </w:p>
    <w:p w14:paraId="0802081A" w14:textId="77777777" w:rsidR="007540B4" w:rsidRPr="007540B4" w:rsidRDefault="007540B4" w:rsidP="00CB225C">
      <w:pPr>
        <w:jc w:val="both"/>
        <w:rPr>
          <w:szCs w:val="24"/>
        </w:rPr>
      </w:pPr>
      <w:r w:rsidRPr="007540B4">
        <w:rPr>
          <w:szCs w:val="24"/>
        </w:rPr>
        <w:t>22.2.2.4. Pirkėjas nusprendžia nebevykdyti veiklos, kurios vykdymui Sutartimi įsigyjamos Prekės ir Sutarties poreikis išnyksta; </w:t>
      </w:r>
    </w:p>
    <w:p w14:paraId="50FD8B56" w14:textId="77777777" w:rsidR="007540B4" w:rsidRPr="007540B4" w:rsidRDefault="007540B4" w:rsidP="00CB225C">
      <w:pPr>
        <w:jc w:val="both"/>
        <w:rPr>
          <w:szCs w:val="24"/>
        </w:rPr>
      </w:pPr>
      <w:r w:rsidRPr="007540B4">
        <w:rPr>
          <w:szCs w:val="24"/>
        </w:rPr>
        <w:t>22.2.2.5. Pirkėjo valdymo organas priima sprendimą, dėl kurio Sutarties poreikis išnyksta; </w:t>
      </w:r>
    </w:p>
    <w:p w14:paraId="29D73D6E" w14:textId="77777777" w:rsidR="007540B4" w:rsidRPr="007540B4" w:rsidRDefault="007540B4" w:rsidP="00CB225C">
      <w:pPr>
        <w:jc w:val="both"/>
        <w:rPr>
          <w:szCs w:val="24"/>
        </w:rPr>
      </w:pPr>
      <w:r w:rsidRPr="007540B4">
        <w:rPr>
          <w:szCs w:val="24"/>
        </w:rPr>
        <w:t>22.2.2.6. pasikeičia (pablogėja) Pirkėjo finansinė padėtis ar Pirkėjas negauna / netenka finansavimo ir dėl šios priežasties nusprendžia nutraukti Sutartį; </w:t>
      </w:r>
    </w:p>
    <w:p w14:paraId="415C80F9" w14:textId="77777777" w:rsidR="007540B4" w:rsidRPr="007540B4" w:rsidRDefault="007540B4" w:rsidP="00CB225C">
      <w:pPr>
        <w:jc w:val="both"/>
        <w:rPr>
          <w:szCs w:val="24"/>
        </w:rPr>
      </w:pPr>
      <w:r w:rsidRPr="007540B4">
        <w:rPr>
          <w:szCs w:val="24"/>
        </w:rPr>
        <w:t>22.2.2.7. keičiasi Pirkėjo organizacinė struktūra – juridinis statusas, pobūdis ar valdymo struktūra ir tai gali turėti įtakos tinkamam Sutarties įvykdymui arba Sutarties poreikiui; </w:t>
      </w:r>
    </w:p>
    <w:p w14:paraId="14CCAC66" w14:textId="77777777" w:rsidR="007540B4" w:rsidRPr="007540B4" w:rsidRDefault="007540B4" w:rsidP="00CB225C">
      <w:pPr>
        <w:jc w:val="both"/>
        <w:rPr>
          <w:szCs w:val="24"/>
        </w:rPr>
      </w:pPr>
      <w:r w:rsidRPr="007540B4">
        <w:rPr>
          <w:szCs w:val="24"/>
        </w:rPr>
        <w:t>22.2.2.8. nebelieka perkamų Prekių poreikio; </w:t>
      </w:r>
    </w:p>
    <w:p w14:paraId="0AFE73AA" w14:textId="77777777" w:rsidR="007540B4" w:rsidRPr="007540B4" w:rsidRDefault="007540B4" w:rsidP="00CB225C">
      <w:pPr>
        <w:jc w:val="both"/>
        <w:rPr>
          <w:szCs w:val="24"/>
        </w:rPr>
      </w:pPr>
      <w:r w:rsidRPr="007540B4">
        <w:rPr>
          <w:szCs w:val="24"/>
        </w:rPr>
        <w:t>22.2.2.9. Pirkėjas iš pirkimų priežiūrą atliekančių institucijų gauna nurodymą / rekomendaciją nutraukti Sutartį;</w:t>
      </w:r>
    </w:p>
    <w:p w14:paraId="5EA7F37C" w14:textId="77777777" w:rsidR="007540B4" w:rsidRPr="007540B4" w:rsidRDefault="007540B4" w:rsidP="00CB225C">
      <w:pPr>
        <w:jc w:val="both"/>
        <w:rPr>
          <w:szCs w:val="24"/>
        </w:rPr>
      </w:pPr>
      <w:r w:rsidRPr="007540B4">
        <w:rPr>
          <w:szCs w:val="24"/>
        </w:rPr>
        <w:t>22.2.2.10. Tiekėjas vėluoja pateikti Sutarties įvykdymo užtikrinimo pratęsimą ilgiau kaip 10 (dešimt) darbo dienų nuo paskutinio Sutarties įvykdymo užtikrinimo galiojimo termino pabaigos arba atsisako jį pateikti;</w:t>
      </w:r>
    </w:p>
    <w:p w14:paraId="6C34B4C2" w14:textId="77777777" w:rsidR="007540B4" w:rsidRPr="007540B4" w:rsidRDefault="007540B4" w:rsidP="00CB225C">
      <w:pPr>
        <w:jc w:val="both"/>
        <w:rPr>
          <w:szCs w:val="24"/>
        </w:rPr>
      </w:pPr>
      <w:r w:rsidRPr="007540B4">
        <w:rPr>
          <w:szCs w:val="24"/>
        </w:rPr>
        <w:t>22.2.2.11. Tiekėjas atsisako pašalinti arba nepašalina Prekių trūkumų per Pirkėjo nustatytus protingus terminus;</w:t>
      </w:r>
    </w:p>
    <w:p w14:paraId="3D077914" w14:textId="77777777" w:rsidR="007540B4" w:rsidRPr="007540B4" w:rsidRDefault="007540B4" w:rsidP="00CB225C">
      <w:pPr>
        <w:jc w:val="both"/>
        <w:rPr>
          <w:szCs w:val="24"/>
        </w:rPr>
      </w:pPr>
      <w:r w:rsidRPr="007540B4">
        <w:rPr>
          <w:szCs w:val="24"/>
        </w:rPr>
        <w:t>22.2.2.12. Tiekėjas pažeidžia Sutartį arba įstatymus bei kitus teisės aktus ir per Pirkėjo rašytinėje pretenzijoje nurodytą terminą neištaiso pažeidimo.</w:t>
      </w:r>
    </w:p>
    <w:p w14:paraId="62BCBED1" w14:textId="77777777" w:rsidR="007540B4" w:rsidRPr="007540B4" w:rsidRDefault="007540B4" w:rsidP="00CB225C">
      <w:pPr>
        <w:jc w:val="both"/>
        <w:rPr>
          <w:szCs w:val="24"/>
        </w:rPr>
      </w:pPr>
      <w:r w:rsidRPr="007540B4">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DF14DDC" w14:textId="77777777" w:rsidR="007540B4" w:rsidRPr="007540B4" w:rsidRDefault="007540B4" w:rsidP="00CB225C">
      <w:pPr>
        <w:jc w:val="both"/>
        <w:rPr>
          <w:szCs w:val="24"/>
        </w:rPr>
      </w:pPr>
      <w:r w:rsidRPr="007540B4">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D44ED61" w14:textId="77777777" w:rsidR="007540B4" w:rsidRPr="007540B4" w:rsidRDefault="007540B4" w:rsidP="00CB225C">
      <w:pPr>
        <w:jc w:val="both"/>
        <w:rPr>
          <w:szCs w:val="24"/>
        </w:rPr>
      </w:pPr>
      <w:r w:rsidRPr="007540B4">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85370D6" w14:textId="77777777" w:rsidR="007540B4" w:rsidRPr="007540B4" w:rsidRDefault="007540B4" w:rsidP="00CB225C">
      <w:pPr>
        <w:jc w:val="both"/>
        <w:rPr>
          <w:szCs w:val="24"/>
        </w:rPr>
      </w:pPr>
      <w:r w:rsidRPr="007540B4">
        <w:rPr>
          <w:szCs w:val="24"/>
        </w:rPr>
        <w:t>22.2.6. Pirkėjas turi teisę vienašališkai nutraukti Sutartį ir kitais Specialiosiose sąlygose (jei taikoma) ir įstatymuose bei kituose teisės aktuose įtvirtintais atvejais. </w:t>
      </w:r>
    </w:p>
    <w:p w14:paraId="441CB056" w14:textId="77777777" w:rsidR="007540B4" w:rsidRPr="007540B4" w:rsidRDefault="007540B4" w:rsidP="00CB225C">
      <w:pPr>
        <w:jc w:val="both"/>
        <w:rPr>
          <w:szCs w:val="24"/>
        </w:rPr>
      </w:pPr>
      <w:r w:rsidRPr="007540B4">
        <w:rPr>
          <w:szCs w:val="24"/>
        </w:rPr>
        <w:t>22.2.7. Sutartis laikoma nutraukta kitą dieną po to, kai pasibaigia įspėjimo apie Sutarties nutraukimą terminas.  </w:t>
      </w:r>
    </w:p>
    <w:p w14:paraId="1BA5B0FB" w14:textId="77777777" w:rsidR="007540B4" w:rsidRPr="007540B4" w:rsidRDefault="007540B4" w:rsidP="00CB225C">
      <w:pPr>
        <w:jc w:val="both"/>
        <w:rPr>
          <w:szCs w:val="24"/>
        </w:rPr>
      </w:pPr>
      <w:r w:rsidRPr="007540B4">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E834994" w14:textId="77777777" w:rsidR="007540B4" w:rsidRPr="007540B4" w:rsidRDefault="007540B4" w:rsidP="00CB225C">
      <w:pPr>
        <w:jc w:val="both"/>
        <w:rPr>
          <w:szCs w:val="24"/>
        </w:rPr>
      </w:pPr>
    </w:p>
    <w:p w14:paraId="4DAA75AD" w14:textId="77777777" w:rsidR="007540B4" w:rsidRPr="007540B4" w:rsidRDefault="007540B4" w:rsidP="00CB225C">
      <w:pPr>
        <w:jc w:val="both"/>
        <w:rPr>
          <w:b/>
          <w:bCs/>
          <w:szCs w:val="24"/>
        </w:rPr>
      </w:pPr>
      <w:r w:rsidRPr="007540B4">
        <w:rPr>
          <w:b/>
          <w:bCs/>
          <w:szCs w:val="24"/>
        </w:rPr>
        <w:t>22.3.</w:t>
      </w:r>
      <w:r w:rsidRPr="007540B4">
        <w:rPr>
          <w:b/>
          <w:bCs/>
          <w:szCs w:val="24"/>
        </w:rPr>
        <w:tab/>
        <w:t>Sutarties nutraukimas Tiekėjo iniciatyva</w:t>
      </w:r>
    </w:p>
    <w:p w14:paraId="1F714F8E" w14:textId="77777777" w:rsidR="007540B4" w:rsidRPr="007540B4" w:rsidRDefault="007540B4" w:rsidP="00CB225C">
      <w:pPr>
        <w:jc w:val="both"/>
        <w:rPr>
          <w:b/>
          <w:bCs/>
          <w:szCs w:val="24"/>
        </w:rPr>
      </w:pPr>
    </w:p>
    <w:p w14:paraId="5905CF07" w14:textId="77777777" w:rsidR="007540B4" w:rsidRPr="007540B4" w:rsidRDefault="007540B4" w:rsidP="00CB225C">
      <w:pPr>
        <w:jc w:val="both"/>
        <w:rPr>
          <w:szCs w:val="24"/>
        </w:rPr>
      </w:pPr>
      <w:r w:rsidRPr="007540B4">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EE43495" w14:textId="77777777" w:rsidR="007540B4" w:rsidRPr="007540B4" w:rsidRDefault="007540B4" w:rsidP="00CB225C">
      <w:pPr>
        <w:jc w:val="both"/>
        <w:rPr>
          <w:szCs w:val="24"/>
        </w:rPr>
      </w:pPr>
      <w:r w:rsidRPr="007540B4">
        <w:rPr>
          <w:szCs w:val="24"/>
        </w:rPr>
        <w:t>22.3.2. Tiekėjas turi teisę vienašališkai nutraukti Sutartį, įspėjęs Pirkėją raštu prieš ne trumpesnį nei 10 (dešimties) dienų terminą, jeigu:</w:t>
      </w:r>
    </w:p>
    <w:p w14:paraId="23C20755" w14:textId="77777777" w:rsidR="007540B4" w:rsidRPr="007540B4" w:rsidRDefault="007540B4" w:rsidP="00CB225C">
      <w:pPr>
        <w:jc w:val="both"/>
        <w:rPr>
          <w:szCs w:val="24"/>
        </w:rPr>
      </w:pPr>
      <w:r w:rsidRPr="007540B4">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59FFB21" w14:textId="77777777" w:rsidR="007540B4" w:rsidRPr="007540B4" w:rsidRDefault="007540B4" w:rsidP="00CB225C">
      <w:pPr>
        <w:jc w:val="both"/>
        <w:rPr>
          <w:szCs w:val="24"/>
        </w:rPr>
      </w:pPr>
      <w:r w:rsidRPr="007540B4">
        <w:rPr>
          <w:szCs w:val="24"/>
        </w:rPr>
        <w:t>22.3.2.2. Pirkėjas pažeidžia Sutartį arba įstatymus bei kitus teisės aktus ir per Tiekėjo rašytinėje pretenzijoje nurodytą terminą neištaiso pažeidimo, išskyrus Bendrųjų sąlygų 22.3.1 punkte nustatytą atvejį. </w:t>
      </w:r>
    </w:p>
    <w:p w14:paraId="4572041E" w14:textId="77777777" w:rsidR="007540B4" w:rsidRPr="007540B4" w:rsidRDefault="007540B4" w:rsidP="00CB225C">
      <w:pPr>
        <w:jc w:val="both"/>
        <w:rPr>
          <w:szCs w:val="24"/>
        </w:rPr>
      </w:pPr>
      <w:r w:rsidRPr="007540B4">
        <w:rPr>
          <w:szCs w:val="24"/>
        </w:rPr>
        <w:t>22.3.3. Jeigu Bendrųjų sąlygų 22.3.1 punkte nurodytos aplinkybės yra susijusios tik su atskira dalimi arba atskiru Susitarimu, Tiekėjas turi teisę nutraukti Sutartį tik tos dalies atžvilgiu arba nutraukti tik tokį Susitarimą. </w:t>
      </w:r>
    </w:p>
    <w:p w14:paraId="4214D8A7" w14:textId="77777777" w:rsidR="007540B4" w:rsidRPr="007540B4" w:rsidRDefault="007540B4" w:rsidP="00CB225C">
      <w:pPr>
        <w:jc w:val="both"/>
        <w:rPr>
          <w:szCs w:val="24"/>
        </w:rPr>
      </w:pPr>
      <w:r w:rsidRPr="007540B4">
        <w:rPr>
          <w:szCs w:val="24"/>
        </w:rPr>
        <w:t>22.3.4. Tiekėjas turi teisę vienašališkai nutraukti Sutartį ir kitais įstatymuose bei kituose teisės aktuose įtvirtintais atvejais. </w:t>
      </w:r>
    </w:p>
    <w:p w14:paraId="34C84BC5" w14:textId="77777777" w:rsidR="007540B4" w:rsidRPr="007540B4" w:rsidRDefault="007540B4" w:rsidP="00CB225C">
      <w:pPr>
        <w:jc w:val="both"/>
        <w:rPr>
          <w:szCs w:val="24"/>
        </w:rPr>
      </w:pPr>
      <w:r w:rsidRPr="007540B4">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30F9AE3" w14:textId="77777777" w:rsidR="007540B4" w:rsidRPr="007540B4" w:rsidRDefault="007540B4" w:rsidP="00CB225C">
      <w:pPr>
        <w:jc w:val="both"/>
        <w:rPr>
          <w:szCs w:val="24"/>
        </w:rPr>
      </w:pPr>
      <w:r w:rsidRPr="007540B4">
        <w:rPr>
          <w:szCs w:val="24"/>
        </w:rPr>
        <w:t>22.3.6. Sutartis laikoma nutraukta kitą dieną po to, kai pasibaigia įspėjimo apie Sutarties nutraukimą terminas. </w:t>
      </w:r>
    </w:p>
    <w:p w14:paraId="08B5B389" w14:textId="77777777" w:rsidR="007540B4" w:rsidRPr="007540B4" w:rsidRDefault="007540B4" w:rsidP="00CB225C">
      <w:pPr>
        <w:jc w:val="both"/>
        <w:rPr>
          <w:szCs w:val="24"/>
        </w:rPr>
      </w:pPr>
      <w:r w:rsidRPr="007540B4">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DB543AC" w14:textId="77777777" w:rsidR="007540B4" w:rsidRPr="007540B4" w:rsidRDefault="007540B4" w:rsidP="00CB225C">
      <w:pPr>
        <w:jc w:val="both"/>
        <w:rPr>
          <w:szCs w:val="24"/>
        </w:rPr>
      </w:pPr>
    </w:p>
    <w:p w14:paraId="6DF1F118" w14:textId="77777777" w:rsidR="007540B4" w:rsidRPr="007540B4" w:rsidRDefault="007540B4" w:rsidP="00CB225C">
      <w:pPr>
        <w:jc w:val="both"/>
        <w:rPr>
          <w:b/>
          <w:szCs w:val="24"/>
        </w:rPr>
      </w:pPr>
      <w:r w:rsidRPr="007540B4">
        <w:rPr>
          <w:b/>
          <w:bCs/>
          <w:szCs w:val="24"/>
        </w:rPr>
        <w:t>22.4.</w:t>
      </w:r>
      <w:r w:rsidRPr="007540B4">
        <w:rPr>
          <w:b/>
          <w:bCs/>
          <w:szCs w:val="24"/>
        </w:rPr>
        <w:tab/>
      </w:r>
      <w:r w:rsidRPr="007540B4">
        <w:rPr>
          <w:b/>
          <w:szCs w:val="24"/>
        </w:rPr>
        <w:t>Šalių teisės ir pareigos Sutarties nutraukimo atveju</w:t>
      </w:r>
    </w:p>
    <w:p w14:paraId="75BB0B8B" w14:textId="77777777" w:rsidR="007540B4" w:rsidRPr="007540B4" w:rsidRDefault="007540B4" w:rsidP="00CB225C">
      <w:pPr>
        <w:jc w:val="both"/>
        <w:rPr>
          <w:b/>
          <w:szCs w:val="24"/>
        </w:rPr>
      </w:pPr>
    </w:p>
    <w:p w14:paraId="23B6CE02" w14:textId="77777777" w:rsidR="007540B4" w:rsidRPr="007540B4" w:rsidRDefault="007540B4" w:rsidP="00CB225C">
      <w:pPr>
        <w:jc w:val="both"/>
        <w:rPr>
          <w:szCs w:val="24"/>
        </w:rPr>
      </w:pPr>
      <w:r w:rsidRPr="007540B4">
        <w:rPr>
          <w:szCs w:val="24"/>
        </w:rPr>
        <w:t>22.4.1. Sutarties nutraukimas neturi įtakos ginčų nagrinėjimo tvarką nustatančių Sutarties sąlygų ir kitų Sutarties sąlygų, kurios pagal savo esmę lieka galioti ir po Sutarties nutraukimo, galiojimui. </w:t>
      </w:r>
    </w:p>
    <w:p w14:paraId="3709D59B" w14:textId="77777777" w:rsidR="007540B4" w:rsidRPr="007540B4" w:rsidRDefault="007540B4" w:rsidP="00CB225C">
      <w:pPr>
        <w:jc w:val="both"/>
        <w:rPr>
          <w:szCs w:val="24"/>
        </w:rPr>
      </w:pPr>
      <w:r w:rsidRPr="007540B4">
        <w:rPr>
          <w:szCs w:val="24"/>
        </w:rPr>
        <w:t>22.4.2. Nutraukus Sutartį, Šalys privalo: </w:t>
      </w:r>
    </w:p>
    <w:p w14:paraId="0F545B9A" w14:textId="77777777" w:rsidR="007540B4" w:rsidRPr="007540B4" w:rsidRDefault="007540B4" w:rsidP="00CB225C">
      <w:pPr>
        <w:jc w:val="both"/>
        <w:rPr>
          <w:szCs w:val="24"/>
        </w:rPr>
      </w:pPr>
      <w:r w:rsidRPr="007540B4">
        <w:rPr>
          <w:szCs w:val="24"/>
        </w:rPr>
        <w:t>22.4.2.1. įsitikinti, jog iki Sutarties nutraukimo dienos pristatytos Prekės ir kiti atlikti veiksmai atitinka Sutarties reikalavimus ir Šalys dėl to viena kitai nebereikš pretenzijų; </w:t>
      </w:r>
    </w:p>
    <w:p w14:paraId="324AD094" w14:textId="77777777" w:rsidR="007540B4" w:rsidRPr="007540B4" w:rsidRDefault="007540B4" w:rsidP="00CB225C">
      <w:pPr>
        <w:jc w:val="both"/>
        <w:rPr>
          <w:szCs w:val="24"/>
        </w:rPr>
      </w:pPr>
      <w:r w:rsidRPr="007540B4">
        <w:rPr>
          <w:szCs w:val="24"/>
        </w:rPr>
        <w:t>22.4.2.2. atsiskaityti už iki Sutarties nutraukimo pristatytas Prekes, atitinkančias Sutarties reikalavimus; </w:t>
      </w:r>
    </w:p>
    <w:p w14:paraId="7B3088FE" w14:textId="77777777" w:rsidR="007540B4" w:rsidRPr="007540B4" w:rsidRDefault="007540B4" w:rsidP="00CB225C">
      <w:pPr>
        <w:jc w:val="both"/>
        <w:rPr>
          <w:szCs w:val="24"/>
        </w:rPr>
      </w:pPr>
      <w:r w:rsidRPr="007540B4">
        <w:rPr>
          <w:szCs w:val="24"/>
        </w:rPr>
        <w:t>22.4.2.3. per 10 (dešimt) dienų nuo pranešimo apie Sutarties nutraukimą gavimo dienos ar Susitarimo dėl Sutarties nutraukimo sudarymo dienos</w:t>
      </w:r>
      <w:r w:rsidRPr="007540B4">
        <w:rPr>
          <w:b/>
          <w:bCs/>
          <w:szCs w:val="24"/>
        </w:rPr>
        <w:t xml:space="preserve"> </w:t>
      </w:r>
      <w:r w:rsidRPr="007540B4">
        <w:rPr>
          <w:szCs w:val="24"/>
        </w:rPr>
        <w:t>perduoti viena kitai visus dokumentus, kuriuos buvo būtina perduoti pagal Sutarties nuostatas. </w:t>
      </w:r>
    </w:p>
    <w:p w14:paraId="10046034" w14:textId="77777777" w:rsidR="007540B4" w:rsidRPr="007540B4" w:rsidRDefault="007540B4" w:rsidP="00CB225C">
      <w:pPr>
        <w:jc w:val="both"/>
        <w:rPr>
          <w:szCs w:val="24"/>
        </w:rPr>
      </w:pPr>
    </w:p>
    <w:p w14:paraId="12EB5BF9" w14:textId="69CA7236" w:rsidR="007540B4" w:rsidRPr="007540B4" w:rsidRDefault="007540B4" w:rsidP="00CB225C">
      <w:pPr>
        <w:jc w:val="both"/>
        <w:rPr>
          <w:b/>
          <w:szCs w:val="24"/>
        </w:rPr>
      </w:pPr>
      <w:r w:rsidRPr="007540B4">
        <w:rPr>
          <w:b/>
          <w:bCs/>
          <w:szCs w:val="24"/>
        </w:rPr>
        <w:t>23.</w:t>
      </w:r>
      <w:r w:rsidRPr="007540B4">
        <w:rPr>
          <w:b/>
          <w:bCs/>
          <w:szCs w:val="24"/>
        </w:rPr>
        <w:tab/>
      </w:r>
      <w:r w:rsidR="00A43CD3">
        <w:rPr>
          <w:b/>
          <w:szCs w:val="24"/>
        </w:rPr>
        <w:t>Prekių modelio ar gamintojo keitimas</w:t>
      </w:r>
    </w:p>
    <w:p w14:paraId="6A3411F5" w14:textId="77777777" w:rsidR="007540B4" w:rsidRPr="007540B4" w:rsidRDefault="007540B4" w:rsidP="00CB225C">
      <w:pPr>
        <w:jc w:val="both"/>
        <w:rPr>
          <w:b/>
          <w:szCs w:val="24"/>
        </w:rPr>
      </w:pPr>
    </w:p>
    <w:p w14:paraId="6AA1CE2D" w14:textId="77777777" w:rsidR="007540B4" w:rsidRPr="007540B4" w:rsidRDefault="007540B4" w:rsidP="00CB225C">
      <w:pPr>
        <w:jc w:val="both"/>
        <w:rPr>
          <w:szCs w:val="24"/>
        </w:rPr>
      </w:pPr>
      <w:r w:rsidRPr="007540B4">
        <w:rPr>
          <w:szCs w:val="24"/>
        </w:rPr>
        <w:t>23.1. Tiekėjas turi teisę keisti Prekių modelį ar gamintoją, jei yra visos toliau nurodytos sąlygos:</w:t>
      </w:r>
    </w:p>
    <w:p w14:paraId="5C6F7CF2" w14:textId="77777777" w:rsidR="007540B4" w:rsidRPr="007540B4" w:rsidRDefault="007540B4" w:rsidP="00CB225C">
      <w:pPr>
        <w:jc w:val="both"/>
        <w:rPr>
          <w:szCs w:val="24"/>
        </w:rPr>
      </w:pPr>
      <w:r w:rsidRPr="007540B4">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540B4">
        <w:rPr>
          <w:szCs w:val="24"/>
          <w:vertAlign w:val="superscript"/>
        </w:rPr>
        <w:t xml:space="preserve">1 </w:t>
      </w:r>
      <w:r w:rsidRPr="007540B4">
        <w:rPr>
          <w:szCs w:val="24"/>
        </w:rPr>
        <w:t>dalies nuostatų;</w:t>
      </w:r>
    </w:p>
    <w:p w14:paraId="3C193FA2" w14:textId="77777777" w:rsidR="007540B4" w:rsidRPr="007540B4" w:rsidRDefault="007540B4" w:rsidP="00CB225C">
      <w:pPr>
        <w:jc w:val="both"/>
        <w:rPr>
          <w:szCs w:val="24"/>
        </w:rPr>
      </w:pPr>
      <w:r w:rsidRPr="007540B4">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FAAFD06" w14:textId="77777777" w:rsidR="007540B4" w:rsidRPr="007540B4" w:rsidRDefault="007540B4" w:rsidP="00CB225C">
      <w:pPr>
        <w:jc w:val="both"/>
        <w:rPr>
          <w:szCs w:val="24"/>
        </w:rPr>
      </w:pPr>
      <w:r w:rsidRPr="007540B4">
        <w:rPr>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šiuo metu tiekiamos Prekės;</w:t>
      </w:r>
    </w:p>
    <w:p w14:paraId="4DB99A7B" w14:textId="77777777" w:rsidR="007540B4" w:rsidRPr="007540B4" w:rsidRDefault="007540B4" w:rsidP="00CB225C">
      <w:pPr>
        <w:jc w:val="both"/>
        <w:rPr>
          <w:szCs w:val="24"/>
        </w:rPr>
      </w:pPr>
      <w:r w:rsidRPr="007540B4">
        <w:rPr>
          <w:szCs w:val="24"/>
        </w:rPr>
        <w:t>23.1.4. Šalys sudarė rašytinį susitarimą prie Sutarties dėl Prekių keitimo.</w:t>
      </w:r>
    </w:p>
    <w:p w14:paraId="64684F93" w14:textId="77777777" w:rsidR="007540B4" w:rsidRPr="007540B4" w:rsidRDefault="007540B4" w:rsidP="00CB225C">
      <w:pPr>
        <w:jc w:val="both"/>
        <w:rPr>
          <w:szCs w:val="24"/>
        </w:rPr>
      </w:pPr>
      <w:r w:rsidRPr="007540B4">
        <w:rPr>
          <w:szCs w:val="24"/>
        </w:rPr>
        <w:t xml:space="preserve">23.2. Šiame Bendrųjų sąlygų skyriuje nurodytu atveju Prekės turi būti pristatytos už ne didesnę nei pasiūlyme nurodytą kainą. </w:t>
      </w:r>
    </w:p>
    <w:p w14:paraId="10C1B404" w14:textId="77777777" w:rsidR="007540B4" w:rsidRPr="007540B4" w:rsidRDefault="007540B4" w:rsidP="00CB225C">
      <w:pPr>
        <w:jc w:val="both"/>
        <w:rPr>
          <w:szCs w:val="24"/>
        </w:rPr>
      </w:pPr>
    </w:p>
    <w:p w14:paraId="7223A95C" w14:textId="77777777" w:rsidR="007540B4" w:rsidRPr="007540B4" w:rsidRDefault="007540B4" w:rsidP="00CB225C">
      <w:pPr>
        <w:jc w:val="both"/>
        <w:rPr>
          <w:b/>
          <w:szCs w:val="24"/>
        </w:rPr>
      </w:pPr>
      <w:r w:rsidRPr="007540B4">
        <w:rPr>
          <w:b/>
          <w:bCs/>
          <w:szCs w:val="24"/>
        </w:rPr>
        <w:t>24.</w:t>
      </w:r>
      <w:r w:rsidRPr="007540B4">
        <w:rPr>
          <w:b/>
          <w:bCs/>
          <w:szCs w:val="24"/>
        </w:rPr>
        <w:tab/>
      </w:r>
      <w:r w:rsidRPr="007540B4">
        <w:rPr>
          <w:b/>
          <w:szCs w:val="24"/>
        </w:rPr>
        <w:t>Bendravimo tvarka ir kalba</w:t>
      </w:r>
    </w:p>
    <w:p w14:paraId="5D251931" w14:textId="77777777" w:rsidR="007540B4" w:rsidRPr="007540B4" w:rsidRDefault="007540B4" w:rsidP="00CB225C">
      <w:pPr>
        <w:jc w:val="both"/>
        <w:rPr>
          <w:b/>
          <w:szCs w:val="24"/>
        </w:rPr>
      </w:pPr>
    </w:p>
    <w:p w14:paraId="734466DB" w14:textId="77777777" w:rsidR="007540B4" w:rsidRPr="007540B4" w:rsidRDefault="007540B4" w:rsidP="00CB225C">
      <w:pPr>
        <w:jc w:val="both"/>
        <w:rPr>
          <w:szCs w:val="24"/>
        </w:rPr>
      </w:pPr>
      <w:r w:rsidRPr="007540B4">
        <w:rPr>
          <w:szCs w:val="24"/>
        </w:rPr>
        <w:t>24.1.</w:t>
      </w:r>
      <w:r w:rsidRPr="007540B4">
        <w:rPr>
          <w:szCs w:val="24"/>
        </w:rPr>
        <w:tab/>
      </w:r>
      <w:r w:rsidRPr="007540B4">
        <w:rPr>
          <w:bCs/>
          <w:szCs w:val="24"/>
        </w:rPr>
        <w:t xml:space="preserve">Sutartis sudaroma lietuvių kalba. Jeigu Sutartis ar kuris nors ją sudarantis dokumentas sudaromas kita kalba arba išverčiamas į kitą kalbą, visais atvejais </w:t>
      </w:r>
      <w:r w:rsidRPr="007540B4">
        <w:rPr>
          <w:szCs w:val="24"/>
        </w:rPr>
        <w:t>autentišku laikomas tik lietuvių kalba parengtas Sutarties tekstas (jei yra neatitikimų, pirmenybė teikiama lietuvių kalba parengtam tekstui).</w:t>
      </w:r>
    </w:p>
    <w:p w14:paraId="222ADBA4" w14:textId="77777777" w:rsidR="007540B4" w:rsidRPr="007540B4" w:rsidRDefault="007540B4" w:rsidP="00CB225C">
      <w:pPr>
        <w:jc w:val="both"/>
        <w:rPr>
          <w:szCs w:val="24"/>
        </w:rPr>
      </w:pPr>
      <w:r w:rsidRPr="007540B4">
        <w:rPr>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138F49F" w14:textId="77777777" w:rsidR="007540B4" w:rsidRPr="007540B4" w:rsidRDefault="007540B4" w:rsidP="00CB225C">
      <w:pPr>
        <w:jc w:val="both"/>
        <w:rPr>
          <w:szCs w:val="24"/>
        </w:rPr>
      </w:pPr>
      <w:r w:rsidRPr="007540B4">
        <w:rPr>
          <w:szCs w:val="24"/>
        </w:rPr>
        <w:t>24.3. Jeigu pranešimas yra įteikiamas asmeniškai arba siunčiamas paštu ar per kurjerį, jis turi būti įteikiamas pasirašytinai ir laikomas gautu gavimo patvirtinime nurodytą dieną.</w:t>
      </w:r>
    </w:p>
    <w:p w14:paraId="610D73FE" w14:textId="77777777" w:rsidR="007540B4" w:rsidRPr="007540B4" w:rsidRDefault="007540B4" w:rsidP="00CB225C">
      <w:pPr>
        <w:jc w:val="both"/>
        <w:rPr>
          <w:szCs w:val="24"/>
        </w:rPr>
      </w:pPr>
      <w:r w:rsidRPr="007540B4">
        <w:rPr>
          <w:szCs w:val="24"/>
        </w:rPr>
        <w:t xml:space="preserve">24.4. Jeigu pranešimas siunčiamas el. paštu, laikoma, kad Šalis jį gavo kitą darbo dieną. </w:t>
      </w:r>
    </w:p>
    <w:p w14:paraId="5C27B741" w14:textId="77777777" w:rsidR="007540B4" w:rsidRPr="007540B4" w:rsidRDefault="007540B4" w:rsidP="00CB225C">
      <w:pPr>
        <w:jc w:val="both"/>
        <w:rPr>
          <w:szCs w:val="24"/>
        </w:rPr>
      </w:pPr>
      <w:r w:rsidRPr="007540B4">
        <w:rPr>
          <w:szCs w:val="24"/>
        </w:rPr>
        <w:t>24.5. Jeigu pranešimas siunčiamas keliais skirtingais būdais, laikoma, kad gavėjas jį gavo tada, kai jis gavo pirmesnįjį pranešimą.</w:t>
      </w:r>
    </w:p>
    <w:p w14:paraId="7AAE2C99" w14:textId="77777777" w:rsidR="007540B4" w:rsidRPr="007540B4" w:rsidRDefault="007540B4" w:rsidP="00CB225C">
      <w:pPr>
        <w:jc w:val="both"/>
        <w:rPr>
          <w:szCs w:val="24"/>
        </w:rPr>
      </w:pPr>
    </w:p>
    <w:p w14:paraId="06F1F0AE" w14:textId="77777777" w:rsidR="007540B4" w:rsidRPr="007540B4" w:rsidRDefault="007540B4" w:rsidP="00CB225C">
      <w:pPr>
        <w:jc w:val="both"/>
        <w:rPr>
          <w:b/>
          <w:szCs w:val="24"/>
        </w:rPr>
      </w:pPr>
      <w:r w:rsidRPr="007540B4">
        <w:rPr>
          <w:b/>
          <w:bCs/>
          <w:szCs w:val="24"/>
        </w:rPr>
        <w:t>25.</w:t>
      </w:r>
      <w:r w:rsidRPr="007540B4">
        <w:rPr>
          <w:b/>
          <w:bCs/>
          <w:szCs w:val="24"/>
        </w:rPr>
        <w:tab/>
      </w:r>
      <w:r w:rsidRPr="007540B4">
        <w:rPr>
          <w:b/>
          <w:szCs w:val="24"/>
        </w:rPr>
        <w:t>Pretenzijos ir ginčų sprendimas</w:t>
      </w:r>
    </w:p>
    <w:p w14:paraId="0AAB09DF" w14:textId="77777777" w:rsidR="007540B4" w:rsidRPr="007540B4" w:rsidRDefault="007540B4" w:rsidP="00CB225C">
      <w:pPr>
        <w:jc w:val="both"/>
        <w:rPr>
          <w:b/>
          <w:szCs w:val="24"/>
        </w:rPr>
      </w:pPr>
    </w:p>
    <w:p w14:paraId="5EA66E80" w14:textId="77777777" w:rsidR="007540B4" w:rsidRPr="007540B4" w:rsidRDefault="007540B4" w:rsidP="00CB225C">
      <w:pPr>
        <w:jc w:val="both"/>
        <w:rPr>
          <w:szCs w:val="24"/>
        </w:rPr>
      </w:pPr>
      <w:r w:rsidRPr="007540B4">
        <w:rPr>
          <w:szCs w:val="24"/>
        </w:rPr>
        <w:t>25.1. Bet kokie ginčai, nesutarimai ar reikalavimai, kylantys iš Sutarties arba susiję su Sutartimi, jos pažeidimu, nutraukimu ar galiojimu, visų pirma privalo būti sprendžiami derybomis tarp Šalių vadovų arba jų įgaliotų asmenų.</w:t>
      </w:r>
    </w:p>
    <w:p w14:paraId="31EA1113" w14:textId="77777777" w:rsidR="007540B4" w:rsidRPr="007540B4" w:rsidRDefault="007540B4" w:rsidP="00CB225C">
      <w:pPr>
        <w:jc w:val="both"/>
        <w:rPr>
          <w:szCs w:val="24"/>
        </w:rPr>
      </w:pPr>
      <w:r w:rsidRPr="007540B4">
        <w:rPr>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B9DC0F1" w14:textId="77777777" w:rsidR="007540B4" w:rsidRPr="007540B4" w:rsidRDefault="007540B4" w:rsidP="00CB225C">
      <w:pPr>
        <w:jc w:val="both"/>
        <w:rPr>
          <w:szCs w:val="24"/>
        </w:rPr>
      </w:pPr>
      <w:r w:rsidRPr="007540B4">
        <w:rPr>
          <w:szCs w:val="24"/>
        </w:rPr>
        <w:t>25.3. Kilę ginčai nesudaro pagrindo Šalims atsisakyti vykdyti savo prievoles pagal Sutartį.</w:t>
      </w:r>
    </w:p>
    <w:p w14:paraId="0A08B7F8" w14:textId="77777777" w:rsidR="007540B4" w:rsidRDefault="007540B4" w:rsidP="00CB225C">
      <w:pPr>
        <w:jc w:val="both"/>
        <w:rPr>
          <w:szCs w:val="24"/>
        </w:rPr>
      </w:pPr>
    </w:p>
    <w:p w14:paraId="1E985EB4" w14:textId="77777777" w:rsidR="00667DEE" w:rsidRPr="00E82A09" w:rsidRDefault="00667DEE" w:rsidP="00667DEE">
      <w:pPr>
        <w:pStyle w:val="BodyText1"/>
        <w:ind w:firstLine="0"/>
        <w:rPr>
          <w:rFonts w:ascii="Times New Roman" w:hAnsi="Times New Roman"/>
          <w:b/>
          <w:sz w:val="24"/>
          <w:szCs w:val="24"/>
          <w:lang w:val="lt-LT"/>
        </w:rPr>
      </w:pPr>
      <w:r w:rsidRPr="00E82A09">
        <w:rPr>
          <w:rFonts w:ascii="Times New Roman" w:hAnsi="Times New Roman"/>
          <w:b/>
          <w:sz w:val="24"/>
          <w:szCs w:val="24"/>
          <w:lang w:val="lt-LT"/>
        </w:rPr>
        <w:t>PIRKĖJAS</w:t>
      </w:r>
      <w:r w:rsidRPr="00E82A09">
        <w:rPr>
          <w:rFonts w:ascii="Times New Roman" w:hAnsi="Times New Roman"/>
          <w:b/>
          <w:sz w:val="24"/>
          <w:szCs w:val="24"/>
          <w:lang w:val="lt-LT"/>
        </w:rPr>
        <w:tab/>
      </w:r>
      <w:r w:rsidRPr="00E82A09">
        <w:rPr>
          <w:rFonts w:ascii="Times New Roman" w:hAnsi="Times New Roman"/>
          <w:b/>
          <w:sz w:val="24"/>
          <w:szCs w:val="24"/>
          <w:lang w:val="lt-LT"/>
        </w:rPr>
        <w:tab/>
      </w:r>
      <w:r w:rsidRPr="00E82A09">
        <w:rPr>
          <w:rFonts w:ascii="Times New Roman" w:hAnsi="Times New Roman"/>
          <w:b/>
          <w:sz w:val="24"/>
          <w:szCs w:val="24"/>
          <w:lang w:val="lt-LT"/>
        </w:rPr>
        <w:tab/>
      </w:r>
      <w:r w:rsidRPr="00E82A09">
        <w:rPr>
          <w:rFonts w:ascii="Times New Roman" w:hAnsi="Times New Roman"/>
          <w:b/>
          <w:sz w:val="24"/>
          <w:szCs w:val="24"/>
          <w:lang w:val="lt-LT"/>
        </w:rPr>
        <w:tab/>
      </w:r>
      <w:r w:rsidRPr="00E82A09">
        <w:rPr>
          <w:rFonts w:ascii="Times New Roman" w:hAnsi="Times New Roman"/>
          <w:b/>
          <w:sz w:val="24"/>
          <w:szCs w:val="24"/>
          <w:lang w:val="lt-LT"/>
        </w:rPr>
        <w:tab/>
      </w:r>
      <w:r w:rsidRPr="00E82A09">
        <w:rPr>
          <w:rFonts w:ascii="Times New Roman" w:hAnsi="Times New Roman"/>
          <w:b/>
          <w:sz w:val="24"/>
          <w:szCs w:val="24"/>
          <w:lang w:val="lt-LT"/>
        </w:rPr>
        <w:tab/>
      </w:r>
      <w:r w:rsidRPr="00E82A09">
        <w:rPr>
          <w:rFonts w:ascii="Times New Roman" w:hAnsi="Times New Roman"/>
          <w:b/>
          <w:sz w:val="24"/>
          <w:szCs w:val="24"/>
          <w:lang w:val="lt-LT"/>
        </w:rPr>
        <w:tab/>
      </w:r>
      <w:r w:rsidRPr="00E82A09">
        <w:rPr>
          <w:rFonts w:ascii="Times New Roman" w:hAnsi="Times New Roman"/>
          <w:b/>
          <w:sz w:val="24"/>
          <w:szCs w:val="24"/>
          <w:lang w:val="lt-LT"/>
        </w:rPr>
        <w:tab/>
      </w:r>
      <w:r w:rsidRPr="00E82A09">
        <w:rPr>
          <w:rFonts w:ascii="Times New Roman" w:hAnsi="Times New Roman"/>
          <w:b/>
          <w:sz w:val="24"/>
          <w:szCs w:val="24"/>
          <w:lang w:val="lt-LT"/>
        </w:rPr>
        <w:tab/>
        <w:t>TIEKĖJAS</w:t>
      </w:r>
    </w:p>
    <w:p w14:paraId="5675DDBB" w14:textId="77777777" w:rsidR="00667DEE" w:rsidRPr="00E82A09" w:rsidRDefault="00667DEE" w:rsidP="00667DEE">
      <w:pPr>
        <w:pStyle w:val="BodyText1"/>
        <w:tabs>
          <w:tab w:val="left" w:pos="7350"/>
        </w:tabs>
        <w:ind w:firstLine="0"/>
        <w:rPr>
          <w:rFonts w:ascii="Times New Roman" w:hAnsi="Times New Roman"/>
          <w:b/>
          <w:sz w:val="24"/>
          <w:szCs w:val="24"/>
          <w:lang w:val="lt-LT"/>
        </w:rPr>
      </w:pPr>
      <w:r w:rsidRPr="00E82A09">
        <w:rPr>
          <w:rFonts w:ascii="Times New Roman" w:hAnsi="Times New Roman"/>
          <w:b/>
          <w:sz w:val="24"/>
          <w:szCs w:val="24"/>
          <w:lang w:val="lt-LT"/>
        </w:rPr>
        <w:t>Lietuvos kariuomenės  Logistikos valdybos                                                UAB „Arveka“</w:t>
      </w:r>
    </w:p>
    <w:p w14:paraId="02C82D92" w14:textId="77777777" w:rsidR="00667DEE" w:rsidRPr="00E82A09" w:rsidRDefault="00667DEE" w:rsidP="00667DEE">
      <w:pPr>
        <w:pStyle w:val="BodyText1"/>
        <w:ind w:firstLine="0"/>
        <w:rPr>
          <w:rFonts w:ascii="Times New Roman" w:hAnsi="Times New Roman"/>
          <w:b/>
          <w:sz w:val="24"/>
          <w:szCs w:val="24"/>
          <w:lang w:val="lt-LT"/>
        </w:rPr>
      </w:pPr>
      <w:r w:rsidRPr="00E82A09">
        <w:rPr>
          <w:rFonts w:ascii="Times New Roman" w:hAnsi="Times New Roman"/>
          <w:b/>
          <w:sz w:val="24"/>
          <w:szCs w:val="24"/>
          <w:lang w:val="lt-LT"/>
        </w:rPr>
        <w:t>Įgulų aptarnavimo tarnyba</w:t>
      </w:r>
    </w:p>
    <w:p w14:paraId="5488FD53" w14:textId="77777777" w:rsidR="00667DEE" w:rsidRPr="00E82A09" w:rsidRDefault="00667DEE" w:rsidP="00667DEE">
      <w:pPr>
        <w:pStyle w:val="BodyText1"/>
        <w:ind w:firstLine="0"/>
        <w:rPr>
          <w:rFonts w:ascii="Times New Roman" w:hAnsi="Times New Roman"/>
          <w:sz w:val="24"/>
          <w:szCs w:val="24"/>
          <w:lang w:val="lt-LT"/>
        </w:rPr>
      </w:pPr>
    </w:p>
    <w:p w14:paraId="266B3757" w14:textId="77777777" w:rsidR="00667DEE" w:rsidRPr="00E82A09" w:rsidRDefault="00667DEE" w:rsidP="00667DEE">
      <w:pPr>
        <w:pStyle w:val="BodyText1"/>
        <w:tabs>
          <w:tab w:val="left" w:pos="7350"/>
        </w:tabs>
        <w:ind w:firstLine="0"/>
        <w:rPr>
          <w:rFonts w:ascii="Times New Roman" w:hAnsi="Times New Roman"/>
          <w:sz w:val="24"/>
          <w:szCs w:val="24"/>
          <w:lang w:val="lt-LT"/>
        </w:rPr>
      </w:pPr>
      <w:r w:rsidRPr="00E82A09">
        <w:rPr>
          <w:rFonts w:ascii="Times New Roman" w:hAnsi="Times New Roman"/>
          <w:sz w:val="24"/>
          <w:szCs w:val="24"/>
          <w:lang w:val="lt-LT"/>
        </w:rPr>
        <w:t xml:space="preserve">vadas </w:t>
      </w:r>
      <w:r w:rsidRPr="00E82A09">
        <w:rPr>
          <w:rFonts w:ascii="Times New Roman" w:hAnsi="Times New Roman"/>
          <w:sz w:val="24"/>
          <w:szCs w:val="24"/>
          <w:lang w:val="lt-LT"/>
        </w:rPr>
        <w:tab/>
        <w:t>direktorius</w:t>
      </w:r>
    </w:p>
    <w:p w14:paraId="7A36DB72" w14:textId="77777777" w:rsidR="00667DEE" w:rsidRPr="00E82A09" w:rsidRDefault="00667DEE" w:rsidP="00667DEE">
      <w:pPr>
        <w:pStyle w:val="BodyText1"/>
        <w:tabs>
          <w:tab w:val="left" w:pos="7350"/>
        </w:tabs>
        <w:ind w:firstLine="0"/>
        <w:rPr>
          <w:rFonts w:ascii="Times New Roman" w:hAnsi="Times New Roman"/>
          <w:sz w:val="24"/>
          <w:szCs w:val="24"/>
          <w:lang w:val="lt-LT"/>
        </w:rPr>
      </w:pPr>
      <w:r w:rsidRPr="00E82A09">
        <w:rPr>
          <w:rFonts w:ascii="Times New Roman" w:hAnsi="Times New Roman"/>
          <w:sz w:val="24"/>
          <w:szCs w:val="24"/>
          <w:lang w:val="lt-LT"/>
        </w:rPr>
        <w:t>plk. ltn. Mindaugas Juotkus</w:t>
      </w:r>
      <w:r w:rsidRPr="00E82A09">
        <w:rPr>
          <w:rFonts w:ascii="Times New Roman" w:hAnsi="Times New Roman"/>
          <w:sz w:val="24"/>
          <w:szCs w:val="24"/>
          <w:lang w:val="lt-LT"/>
        </w:rPr>
        <w:tab/>
        <w:t>Egidijus Skužinskas</w:t>
      </w:r>
    </w:p>
    <w:p w14:paraId="4330D2E8" w14:textId="77777777" w:rsidR="00667DEE" w:rsidRPr="00E82A09" w:rsidRDefault="00667DEE" w:rsidP="00667DEE">
      <w:pPr>
        <w:pStyle w:val="BodyText1"/>
        <w:ind w:firstLine="0"/>
        <w:rPr>
          <w:rFonts w:ascii="Times New Roman" w:hAnsi="Times New Roman"/>
          <w:sz w:val="24"/>
          <w:szCs w:val="24"/>
          <w:lang w:val="lt-LT"/>
        </w:rPr>
      </w:pPr>
      <w:r w:rsidRPr="00E82A09">
        <w:rPr>
          <w:rFonts w:ascii="Times New Roman" w:hAnsi="Times New Roman"/>
          <w:sz w:val="24"/>
          <w:szCs w:val="24"/>
          <w:lang w:val="lt-LT"/>
        </w:rPr>
        <w:t xml:space="preserve">A.V. </w:t>
      </w:r>
    </w:p>
    <w:p w14:paraId="6F9D6B7C" w14:textId="77777777" w:rsidR="002C61B5" w:rsidRPr="00667DEE" w:rsidRDefault="002C61B5" w:rsidP="00CB225C">
      <w:pPr>
        <w:pStyle w:val="BodyText1"/>
        <w:ind w:firstLine="0"/>
        <w:rPr>
          <w:lang w:val="lt-LT"/>
        </w:rPr>
      </w:pPr>
    </w:p>
    <w:p w14:paraId="2B0D1581" w14:textId="77777777" w:rsidR="00835912" w:rsidRDefault="00835912" w:rsidP="00CB225C">
      <w:pPr>
        <w:pStyle w:val="BodyText1"/>
        <w:ind w:firstLine="0"/>
      </w:pPr>
    </w:p>
    <w:p w14:paraId="6D6699C6" w14:textId="77777777" w:rsidR="00835912" w:rsidRPr="006746B6" w:rsidRDefault="00835912" w:rsidP="00CB225C">
      <w:pPr>
        <w:pStyle w:val="BodyText1"/>
        <w:ind w:firstLine="0"/>
      </w:pPr>
    </w:p>
    <w:p w14:paraId="2818A390" w14:textId="555AEEB1" w:rsidR="007540B4" w:rsidRDefault="002C61B5" w:rsidP="002C61B5">
      <w:pPr>
        <w:jc w:val="right"/>
        <w:rPr>
          <w:szCs w:val="24"/>
        </w:rPr>
      </w:pPr>
      <w:r>
        <w:rPr>
          <w:szCs w:val="24"/>
        </w:rPr>
        <w:t>Sutarties Nr.___</w:t>
      </w:r>
    </w:p>
    <w:p w14:paraId="0BBFBA4E" w14:textId="11B657E0" w:rsidR="002C61B5" w:rsidRDefault="002C61B5" w:rsidP="002C61B5">
      <w:pPr>
        <w:jc w:val="right"/>
        <w:rPr>
          <w:szCs w:val="24"/>
        </w:rPr>
      </w:pPr>
      <w:r>
        <w:rPr>
          <w:szCs w:val="24"/>
        </w:rPr>
        <w:t>1 priedas</w:t>
      </w:r>
    </w:p>
    <w:p w14:paraId="17CF95E6" w14:textId="77777777" w:rsidR="002C61B5" w:rsidRDefault="002C61B5" w:rsidP="002C61B5">
      <w:pPr>
        <w:jc w:val="right"/>
        <w:rPr>
          <w:szCs w:val="24"/>
        </w:rPr>
      </w:pPr>
    </w:p>
    <w:p w14:paraId="3037E576" w14:textId="77777777" w:rsidR="002C61B5" w:rsidRDefault="002C61B5" w:rsidP="002C61B5">
      <w:pPr>
        <w:tabs>
          <w:tab w:val="left" w:pos="213"/>
          <w:tab w:val="left" w:pos="355"/>
        </w:tabs>
        <w:jc w:val="center"/>
        <w:rPr>
          <w:b/>
        </w:rPr>
      </w:pPr>
      <w:r w:rsidRPr="00E609CC">
        <w:rPr>
          <w:b/>
          <w:color w:val="000000"/>
        </w:rPr>
        <w:t>APGYVENDINIMO PALAPINIŲ, ANGARŲ SU ĮRANGA (APŠVIET</w:t>
      </w:r>
      <w:r>
        <w:rPr>
          <w:b/>
          <w:color w:val="000000"/>
        </w:rPr>
        <w:t>IMAS, ŠILDYMAS, VĖSINIMAS) NUOMOS</w:t>
      </w:r>
      <w:r w:rsidRPr="0085677D">
        <w:rPr>
          <w:b/>
          <w:smallCaps/>
        </w:rPr>
        <w:t xml:space="preserve"> TECHNINĖ</w:t>
      </w:r>
      <w:r w:rsidRPr="0085677D">
        <w:rPr>
          <w:b/>
        </w:rPr>
        <w:t xml:space="preserve"> SPECIFIKACIJA</w:t>
      </w:r>
    </w:p>
    <w:p w14:paraId="370B5F58" w14:textId="77777777" w:rsidR="00835912" w:rsidRPr="0085677D" w:rsidRDefault="00835912" w:rsidP="002C61B5">
      <w:pPr>
        <w:tabs>
          <w:tab w:val="left" w:pos="213"/>
          <w:tab w:val="left" w:pos="355"/>
        </w:tabs>
        <w:jc w:val="center"/>
        <w:rPr>
          <w:b/>
        </w:rPr>
      </w:pPr>
    </w:p>
    <w:tbl>
      <w:tblPr>
        <w:tblW w:w="10000" w:type="dxa"/>
        <w:tblInd w:w="-394" w:type="dxa"/>
        <w:tblLayout w:type="fixed"/>
        <w:tblLook w:val="0000" w:firstRow="0" w:lastRow="0" w:firstColumn="0" w:lastColumn="0" w:noHBand="0" w:noVBand="0"/>
      </w:tblPr>
      <w:tblGrid>
        <w:gridCol w:w="10000"/>
      </w:tblGrid>
      <w:tr w:rsidR="002C61B5" w:rsidRPr="004057C3" w14:paraId="275E69FF" w14:textId="77777777" w:rsidTr="009E479F">
        <w:trPr>
          <w:trHeight w:val="3403"/>
        </w:trPr>
        <w:tc>
          <w:tcPr>
            <w:tcW w:w="10000" w:type="dxa"/>
            <w:tcBorders>
              <w:bottom w:val="nil"/>
            </w:tcBorders>
          </w:tcPr>
          <w:p w14:paraId="768BBBA2" w14:textId="35D4E147" w:rsidR="002C61B5" w:rsidRPr="00D57A6F" w:rsidRDefault="002C61B5" w:rsidP="009E479F">
            <w:pPr>
              <w:numPr>
                <w:ilvl w:val="0"/>
                <w:numId w:val="2"/>
              </w:numPr>
              <w:tabs>
                <w:tab w:val="left" w:pos="172"/>
                <w:tab w:val="left" w:pos="325"/>
              </w:tabs>
              <w:suppressAutoHyphens/>
              <w:ind w:left="0" w:firstLine="0"/>
              <w:contextualSpacing/>
              <w:jc w:val="both"/>
              <w:rPr>
                <w:rFonts w:eastAsia="Calibri"/>
                <w:szCs w:val="24"/>
                <w:lang w:eastAsia="zh-CN"/>
              </w:rPr>
            </w:pPr>
            <w:r w:rsidRPr="004057C3">
              <w:rPr>
                <w:rFonts w:eastAsia="MS Gothic;ＭＳ ゴシック"/>
                <w:szCs w:val="24"/>
                <w:lang w:eastAsia="zh-CN"/>
              </w:rPr>
              <w:t>Palapinės su įranga (toliau – Palapinės) skirtos karių apgyvendinimui, darbo patalpoms įrengti. Palapinės ir jam priklausantys įrenginiai turi būti pritaikyti naudoti Lietuvos Respublikos klimatinėje juostoje, esant nuo +5° iki +30° C temperatūrai. Palapinės eksploatacijos laikas – trys mėnesiai (balandis, gegužė, birželis) , visą parą.</w:t>
            </w:r>
          </w:p>
          <w:p w14:paraId="69AA2711" w14:textId="77777777" w:rsidR="002C61B5" w:rsidRPr="004057C3" w:rsidRDefault="002C61B5" w:rsidP="002C61B5">
            <w:pPr>
              <w:numPr>
                <w:ilvl w:val="0"/>
                <w:numId w:val="2"/>
              </w:numPr>
              <w:tabs>
                <w:tab w:val="left" w:pos="211"/>
              </w:tabs>
              <w:suppressAutoHyphens/>
              <w:ind w:left="0" w:firstLine="0"/>
              <w:contextualSpacing/>
              <w:jc w:val="both"/>
              <w:rPr>
                <w:rFonts w:eastAsia="Calibri"/>
                <w:szCs w:val="24"/>
                <w:lang w:eastAsia="zh-CN"/>
              </w:rPr>
            </w:pPr>
            <w:r w:rsidRPr="004057C3">
              <w:rPr>
                <w:rFonts w:eastAsia="MS Gothic;ＭＳ ゴシック"/>
                <w:b/>
                <w:szCs w:val="24"/>
                <w:lang w:eastAsia="zh-CN"/>
              </w:rPr>
              <w:t>Bendrieji reikalavimai:</w:t>
            </w:r>
          </w:p>
          <w:p w14:paraId="3FA9A2B3" w14:textId="77777777" w:rsidR="002C61B5" w:rsidRPr="004057C3" w:rsidRDefault="002C61B5" w:rsidP="009E479F">
            <w:pPr>
              <w:tabs>
                <w:tab w:val="left" w:pos="436"/>
                <w:tab w:val="left" w:pos="578"/>
              </w:tabs>
              <w:suppressAutoHyphens/>
              <w:jc w:val="both"/>
              <w:rPr>
                <w:szCs w:val="24"/>
                <w:lang w:eastAsia="zh-CN"/>
              </w:rPr>
            </w:pPr>
            <w:r w:rsidRPr="004057C3">
              <w:rPr>
                <w:rFonts w:eastAsia="MS Gothic;ＭＳ ゴシック"/>
                <w:szCs w:val="24"/>
                <w:lang w:eastAsia="zh-CN"/>
              </w:rPr>
              <w:t>2.1. Užsakovo tikslas - išsinuomoti Palapines.</w:t>
            </w:r>
          </w:p>
          <w:p w14:paraId="69D3799A" w14:textId="77777777" w:rsidR="002C61B5" w:rsidRPr="004057C3" w:rsidRDefault="002C61B5" w:rsidP="009E479F">
            <w:pPr>
              <w:tabs>
                <w:tab w:val="left" w:pos="436"/>
                <w:tab w:val="left" w:pos="578"/>
              </w:tabs>
              <w:suppressAutoHyphens/>
              <w:jc w:val="both"/>
              <w:rPr>
                <w:szCs w:val="24"/>
                <w:lang w:eastAsia="zh-CN"/>
              </w:rPr>
            </w:pPr>
            <w:r w:rsidRPr="004057C3">
              <w:rPr>
                <w:rFonts w:eastAsia="MS Gothic;ＭＳ ゴシック"/>
                <w:szCs w:val="24"/>
                <w:lang w:eastAsia="zh-CN"/>
              </w:rPr>
              <w:t xml:space="preserve">Palapinės ir jam priklausantys įrengimai privalo būti pritaikyti naudoti esant ne mažiau kaip 1 g/m³ dulkėtumui, intensyviam lietui iki 1000 mm/m², vėjo gūsiams iki 100 km/h stiprumo. </w:t>
            </w:r>
          </w:p>
          <w:p w14:paraId="70ECFB35" w14:textId="77777777" w:rsidR="002C61B5" w:rsidRPr="004057C3" w:rsidRDefault="002C61B5" w:rsidP="002C61B5">
            <w:pPr>
              <w:numPr>
                <w:ilvl w:val="1"/>
                <w:numId w:val="1"/>
              </w:numPr>
              <w:tabs>
                <w:tab w:val="left" w:pos="314"/>
                <w:tab w:val="left" w:pos="466"/>
              </w:tabs>
              <w:suppressAutoHyphens/>
              <w:ind w:left="0" w:firstLine="0"/>
              <w:jc w:val="both"/>
              <w:rPr>
                <w:rFonts w:eastAsia="MS Gothic;ＭＳ ゴシック"/>
                <w:szCs w:val="24"/>
                <w:lang w:eastAsia="zh-CN"/>
              </w:rPr>
            </w:pPr>
            <w:r w:rsidRPr="004057C3">
              <w:rPr>
                <w:rFonts w:eastAsia="MS Gothic;ＭＳ ゴシック"/>
                <w:szCs w:val="24"/>
                <w:lang w:eastAsia="zh-CN"/>
              </w:rPr>
              <w:t>Palapinės turi būti pritaikytos pastatyti lygioje vietovėje kietu pagrindu (išbetonuotos aikštelės) arba neturinčioje kieto pagrindo ar nelygaus paviršiaus.</w:t>
            </w:r>
          </w:p>
          <w:p w14:paraId="4E6E2088" w14:textId="77777777" w:rsidR="002C61B5" w:rsidRPr="004057C3" w:rsidRDefault="002C61B5" w:rsidP="002C61B5">
            <w:pPr>
              <w:numPr>
                <w:ilvl w:val="1"/>
                <w:numId w:val="1"/>
              </w:numPr>
              <w:tabs>
                <w:tab w:val="left" w:pos="320"/>
                <w:tab w:val="left" w:pos="466"/>
              </w:tabs>
              <w:suppressAutoHyphens/>
              <w:ind w:left="0" w:firstLine="0"/>
              <w:contextualSpacing/>
              <w:jc w:val="both"/>
              <w:rPr>
                <w:rFonts w:eastAsia="MS Gothic;ＭＳ ゴシック"/>
                <w:szCs w:val="24"/>
                <w:lang w:eastAsia="zh-CN"/>
              </w:rPr>
            </w:pPr>
            <w:r w:rsidRPr="004057C3">
              <w:rPr>
                <w:rFonts w:eastAsia="MS Gothic;ＭＳ ゴシック"/>
                <w:szCs w:val="24"/>
                <w:lang w:eastAsia="zh-CN"/>
              </w:rPr>
              <w:t>Palapinės turi būti pilnai sukomplektuotos, paruoštos eksploatacijai ir pritaikytos karių apgyvendinimui. Palapinės komplektaciją sudaro:</w:t>
            </w:r>
            <w:r w:rsidRPr="004057C3">
              <w:rPr>
                <w:rFonts w:eastAsia="Calibri"/>
                <w:color w:val="1F497D"/>
                <w:szCs w:val="24"/>
                <w:lang w:eastAsia="zh-CN"/>
              </w:rPr>
              <w:t xml:space="preserve"> </w:t>
            </w:r>
            <w:r w:rsidRPr="004057C3">
              <w:rPr>
                <w:rFonts w:eastAsia="Calibri"/>
                <w:szCs w:val="24"/>
                <w:lang w:eastAsia="zh-CN"/>
              </w:rPr>
              <w:t>langai, apšvietimas, durys, grindys, šildymas/vėdinimas, tinkleliai nuo uodų, autonominis šaltinis visoms sistemoms (šildymui, vėdinimui, kondicionavimui, apšvietimui) su visais prijungimais.</w:t>
            </w:r>
          </w:p>
          <w:p w14:paraId="71E2DA0B" w14:textId="77777777" w:rsidR="002C61B5" w:rsidRPr="004057C3" w:rsidRDefault="002C61B5" w:rsidP="002C61B5">
            <w:pPr>
              <w:numPr>
                <w:ilvl w:val="1"/>
                <w:numId w:val="1"/>
              </w:numPr>
              <w:tabs>
                <w:tab w:val="left" w:pos="320"/>
                <w:tab w:val="left" w:pos="466"/>
              </w:tabs>
              <w:suppressAutoHyphens/>
              <w:ind w:left="0" w:firstLine="0"/>
              <w:contextualSpacing/>
              <w:jc w:val="both"/>
              <w:rPr>
                <w:rFonts w:eastAsia="MS Gothic;ＭＳ ゴシック"/>
                <w:szCs w:val="24"/>
                <w:lang w:eastAsia="zh-CN"/>
              </w:rPr>
            </w:pPr>
            <w:r w:rsidRPr="004057C3">
              <w:rPr>
                <w:rFonts w:eastAsia="MS Gothic;ＭＳ ゴシック"/>
                <w:szCs w:val="24"/>
                <w:lang w:eastAsia="zh-CN"/>
              </w:rPr>
              <w:t>Palapinių medžiagos turi būti nekenksmingos žmogaus sveikatai bei atitikti higienos normas.</w:t>
            </w:r>
          </w:p>
          <w:p w14:paraId="276A963D" w14:textId="24FF4E73" w:rsidR="002C61B5" w:rsidRPr="00D57A6F" w:rsidRDefault="002C61B5" w:rsidP="009E479F">
            <w:pPr>
              <w:numPr>
                <w:ilvl w:val="1"/>
                <w:numId w:val="1"/>
              </w:numPr>
              <w:tabs>
                <w:tab w:val="left" w:pos="320"/>
                <w:tab w:val="left" w:pos="466"/>
              </w:tabs>
              <w:suppressAutoHyphens/>
              <w:ind w:left="0" w:firstLine="0"/>
              <w:contextualSpacing/>
              <w:jc w:val="both"/>
              <w:rPr>
                <w:rFonts w:eastAsia="MS Gothic;ＭＳ ゴシック"/>
                <w:szCs w:val="24"/>
                <w:lang w:eastAsia="zh-CN"/>
              </w:rPr>
            </w:pPr>
            <w:r w:rsidRPr="004057C3">
              <w:rPr>
                <w:rFonts w:eastAsia="MS Gothic;ＭＳ ゴシック"/>
                <w:szCs w:val="24"/>
                <w:lang w:eastAsia="zh-CN"/>
              </w:rPr>
              <w:t>Palapinės turi būti tinkamos naudoti, švarios, be akivaizdžių defektų, techniškai tvarkingos, be įplyšimų. Kieta grindų danga nesutrūkinėjusi.</w:t>
            </w:r>
          </w:p>
          <w:p w14:paraId="3F127854" w14:textId="77777777" w:rsidR="002C61B5" w:rsidRPr="004057C3" w:rsidRDefault="002C61B5" w:rsidP="002C61B5">
            <w:pPr>
              <w:numPr>
                <w:ilvl w:val="0"/>
                <w:numId w:val="1"/>
              </w:numPr>
              <w:suppressAutoHyphens/>
              <w:ind w:left="0" w:firstLine="0"/>
              <w:jc w:val="both"/>
              <w:rPr>
                <w:rFonts w:eastAsia="MS Gothic;ＭＳ ゴシック"/>
                <w:b/>
                <w:szCs w:val="24"/>
                <w:lang w:eastAsia="zh-CN"/>
              </w:rPr>
            </w:pPr>
            <w:r w:rsidRPr="004057C3">
              <w:rPr>
                <w:rFonts w:eastAsia="MS Gothic;ＭＳ ゴシック"/>
                <w:b/>
                <w:szCs w:val="24"/>
                <w:lang w:eastAsia="zh-CN"/>
              </w:rPr>
              <w:t>Konstrukcija:</w:t>
            </w:r>
          </w:p>
          <w:p w14:paraId="429F0402" w14:textId="77777777" w:rsidR="002C61B5" w:rsidRPr="004057C3" w:rsidRDefault="002C61B5" w:rsidP="009E479F">
            <w:pPr>
              <w:tabs>
                <w:tab w:val="left" w:pos="436"/>
                <w:tab w:val="left" w:pos="578"/>
              </w:tabs>
              <w:suppressAutoHyphens/>
              <w:jc w:val="both"/>
              <w:rPr>
                <w:rFonts w:eastAsia="MS Gothic;ＭＳ ゴシック"/>
                <w:szCs w:val="24"/>
                <w:lang w:eastAsia="zh-CN"/>
              </w:rPr>
            </w:pPr>
            <w:r w:rsidRPr="004057C3">
              <w:rPr>
                <w:rFonts w:eastAsia="MS Gothic;ＭＳ ゴシック"/>
                <w:szCs w:val="24"/>
                <w:lang w:eastAsia="zh-CN"/>
              </w:rPr>
              <w:t>3.1. Palapinės stogo konstrukcija gali būti trikampio arba lanko formos.</w:t>
            </w:r>
          </w:p>
          <w:p w14:paraId="6969A43B" w14:textId="77777777" w:rsidR="002C61B5" w:rsidRPr="004057C3" w:rsidRDefault="002C61B5" w:rsidP="009E479F">
            <w:pPr>
              <w:tabs>
                <w:tab w:val="left" w:pos="320"/>
              </w:tabs>
              <w:suppressAutoHyphens/>
              <w:contextualSpacing/>
              <w:jc w:val="both"/>
              <w:rPr>
                <w:rFonts w:eastAsia="Calibri"/>
                <w:szCs w:val="24"/>
                <w:lang w:eastAsia="zh-CN"/>
              </w:rPr>
            </w:pPr>
            <w:r w:rsidRPr="004057C3">
              <w:rPr>
                <w:rFonts w:eastAsia="MS Gothic;ＭＳ ゴシック"/>
                <w:szCs w:val="24"/>
                <w:lang w:eastAsia="zh-CN"/>
              </w:rPr>
              <w:t xml:space="preserve">3.2. Palapinės sienų ir stogų danga turi būti iš PVC dangos (tentas) arba lygiavertės medžiagos. </w:t>
            </w:r>
            <w:r w:rsidRPr="004057C3">
              <w:rPr>
                <w:rFonts w:eastAsia="Calibri"/>
                <w:szCs w:val="24"/>
                <w:lang w:eastAsia="zh-CN"/>
              </w:rPr>
              <w:t xml:space="preserve">Medžiagos svoris (medžiagos paviršiaus tankis) turi būti nemažesnis kaip 650 g/m² ir nedidesnis kaip 700 g/m². </w:t>
            </w:r>
          </w:p>
          <w:p w14:paraId="14CE4DAB" w14:textId="77777777" w:rsidR="002C61B5" w:rsidRPr="004057C3" w:rsidRDefault="002C61B5" w:rsidP="009E479F">
            <w:pPr>
              <w:tabs>
                <w:tab w:val="left" w:pos="436"/>
                <w:tab w:val="left" w:pos="578"/>
              </w:tabs>
              <w:suppressAutoHyphens/>
              <w:jc w:val="both"/>
              <w:rPr>
                <w:rFonts w:eastAsia="MS Gothic;ＭＳ ゴシック"/>
                <w:szCs w:val="24"/>
                <w:lang w:eastAsia="zh-CN"/>
              </w:rPr>
            </w:pPr>
            <w:r w:rsidRPr="004057C3">
              <w:rPr>
                <w:rFonts w:eastAsia="MS Gothic;ＭＳ ゴシック"/>
                <w:szCs w:val="24"/>
                <w:lang w:eastAsia="zh-CN"/>
              </w:rPr>
              <w:t>3.3. Palapinės viduje turi būti vidinis įklotas PVC danga (tentas) turi būti su pamušalu.</w:t>
            </w:r>
          </w:p>
          <w:p w14:paraId="4986519E" w14:textId="77777777" w:rsidR="002C61B5" w:rsidRPr="004057C3" w:rsidRDefault="002C61B5" w:rsidP="009E479F">
            <w:pPr>
              <w:tabs>
                <w:tab w:val="left" w:pos="436"/>
                <w:tab w:val="left" w:pos="578"/>
              </w:tabs>
              <w:suppressAutoHyphens/>
              <w:jc w:val="both"/>
              <w:rPr>
                <w:rFonts w:eastAsia="MS Gothic;ＭＳ ゴシック"/>
                <w:szCs w:val="24"/>
                <w:lang w:eastAsia="zh-CN"/>
              </w:rPr>
            </w:pPr>
            <w:r w:rsidRPr="004057C3">
              <w:rPr>
                <w:rFonts w:eastAsia="MS Gothic;ＭＳ ゴシック"/>
                <w:szCs w:val="24"/>
                <w:lang w:eastAsia="zh-CN"/>
              </w:rPr>
              <w:t>3.4. Palapinės viduje turi būti vidinis įklotas (pamušalu) užtikrinantis apsaugą nuo kondensato.</w:t>
            </w:r>
          </w:p>
          <w:p w14:paraId="40F5F297" w14:textId="77777777" w:rsidR="002C61B5" w:rsidRPr="004057C3" w:rsidRDefault="002C61B5" w:rsidP="009E479F">
            <w:pPr>
              <w:tabs>
                <w:tab w:val="left" w:pos="436"/>
                <w:tab w:val="left" w:pos="466"/>
              </w:tabs>
              <w:suppressAutoHyphens/>
              <w:jc w:val="both"/>
              <w:rPr>
                <w:rFonts w:eastAsia="MS Gothic;ＭＳ ゴシック"/>
                <w:szCs w:val="24"/>
                <w:lang w:eastAsia="zh-CN"/>
              </w:rPr>
            </w:pPr>
            <w:r w:rsidRPr="004057C3">
              <w:rPr>
                <w:rFonts w:eastAsia="MS Gothic;ＭＳ ゴシック"/>
                <w:szCs w:val="24"/>
                <w:lang w:eastAsia="zh-CN"/>
              </w:rPr>
              <w:t>3.5. Palapinės konstrukciją ir apkrovą išlaikantis surenkamas tvirtos konstrukcijos rėmas turi būti pagamintas iš metalo naudojant konstrukcinį plieną, kurio paviršius cinkuotas, arba kitokio korozijai atsparaus lengvo metalo lydinio, kuris užtikrintų palapinės tvirtumą ir stabilumą (tvirtinamos prie palapinės statymo vietos pagrindo (gruntą) atitinkamai naudojant tvirtinimo elementus).</w:t>
            </w:r>
          </w:p>
          <w:p w14:paraId="36685CAE" w14:textId="77777777" w:rsidR="002C61B5" w:rsidRPr="004057C3" w:rsidRDefault="002C61B5" w:rsidP="009E479F">
            <w:pPr>
              <w:tabs>
                <w:tab w:val="left" w:pos="260"/>
              </w:tabs>
              <w:suppressAutoHyphens/>
              <w:jc w:val="both"/>
              <w:rPr>
                <w:szCs w:val="24"/>
                <w:lang w:eastAsia="zh-CN"/>
              </w:rPr>
            </w:pPr>
            <w:r w:rsidRPr="004057C3">
              <w:rPr>
                <w:rFonts w:eastAsia="MS Gothic;ＭＳ ゴシック"/>
                <w:iCs/>
                <w:szCs w:val="24"/>
                <w:lang w:eastAsia="zh-CN"/>
              </w:rPr>
              <w:t>3.6.</w:t>
            </w:r>
            <w:r w:rsidRPr="004057C3">
              <w:rPr>
                <w:szCs w:val="24"/>
                <w:lang w:eastAsia="zh-CN"/>
              </w:rPr>
              <w:t xml:space="preserve"> Langai turi būti sandarūs ir uždengiami iš išorės.</w:t>
            </w:r>
          </w:p>
          <w:p w14:paraId="5CB8402C" w14:textId="77777777" w:rsidR="002C61B5" w:rsidRPr="004057C3" w:rsidRDefault="002C61B5" w:rsidP="009E479F">
            <w:pPr>
              <w:tabs>
                <w:tab w:val="left" w:pos="709"/>
              </w:tabs>
              <w:suppressAutoHyphens/>
              <w:contextualSpacing/>
              <w:jc w:val="both"/>
              <w:rPr>
                <w:rFonts w:eastAsia="Calibri"/>
                <w:szCs w:val="24"/>
                <w:lang w:eastAsia="zh-CN"/>
              </w:rPr>
            </w:pPr>
            <w:r w:rsidRPr="004057C3">
              <w:rPr>
                <w:rFonts w:eastAsia="Calibri"/>
                <w:szCs w:val="24"/>
                <w:lang w:eastAsia="zh-CN"/>
              </w:rPr>
              <w:t xml:space="preserve">3.7. Palapinės sienose turi būti angos su rankovėmis (nenaudojant būtų sandariai uždaromos, užveržiamos), pro kurias galima būtų tiekti šiltą orą, pratiesti elektros instaliacijos kabelius, vėdinimo ir kondicionavimo ortakius. Angų kiekis turi atitikti naudojamų šildytuvų / kondicionierių kiekius, o angų skersmuo – ortakių skersmenis. Palapinės viduje turi būti ortakiai pritaikyti tiekiamam šiltam  orui tolygiai paskirstyti palapinės viduje. </w:t>
            </w:r>
          </w:p>
          <w:p w14:paraId="2382C455" w14:textId="77777777" w:rsidR="002C61B5" w:rsidRPr="004057C3" w:rsidRDefault="002C61B5" w:rsidP="009E479F">
            <w:pPr>
              <w:tabs>
                <w:tab w:val="left" w:pos="436"/>
                <w:tab w:val="left" w:pos="578"/>
              </w:tabs>
              <w:suppressAutoHyphens/>
              <w:jc w:val="both"/>
              <w:rPr>
                <w:rFonts w:eastAsia="MS Gothic;ＭＳ ゴシック"/>
                <w:b/>
                <w:szCs w:val="24"/>
                <w:lang w:eastAsia="zh-CN"/>
              </w:rPr>
            </w:pPr>
            <w:r w:rsidRPr="004057C3">
              <w:rPr>
                <w:rFonts w:eastAsia="MS Gothic;ＭＳ ゴシック"/>
                <w:b/>
                <w:szCs w:val="24"/>
                <w:lang w:eastAsia="zh-CN"/>
              </w:rPr>
              <w:t>3.9. Palapinių matmenys:</w:t>
            </w:r>
          </w:p>
          <w:p w14:paraId="6AB2BD61" w14:textId="77777777" w:rsidR="002C61B5" w:rsidRPr="004057C3" w:rsidRDefault="002C61B5" w:rsidP="009E479F">
            <w:pPr>
              <w:tabs>
                <w:tab w:val="left" w:pos="436"/>
                <w:tab w:val="left" w:pos="578"/>
              </w:tabs>
              <w:suppressAutoHyphens/>
              <w:jc w:val="both"/>
              <w:rPr>
                <w:szCs w:val="24"/>
                <w:lang w:eastAsia="zh-CN"/>
              </w:rPr>
            </w:pPr>
            <w:r w:rsidRPr="004057C3">
              <w:rPr>
                <w:rFonts w:eastAsia="MS Gothic;ＭＳ ゴシック"/>
                <w:szCs w:val="24"/>
                <w:lang w:eastAsia="zh-CN"/>
              </w:rPr>
              <w:t>3.9.1. palapinės vidiniai matmenys turi būti ne mažesni kaip: ilgis – 5 m; plotis – 6 m; aukštis – ne mažiau nei 2 m. Bendras palapinės plotas ne didesnis kaip 40 kv. m;</w:t>
            </w:r>
          </w:p>
          <w:p w14:paraId="66181D89" w14:textId="77777777" w:rsidR="002C61B5" w:rsidRPr="004057C3" w:rsidRDefault="002C61B5" w:rsidP="009E479F">
            <w:pPr>
              <w:tabs>
                <w:tab w:val="left" w:pos="436"/>
                <w:tab w:val="left" w:pos="578"/>
              </w:tabs>
              <w:suppressAutoHyphens/>
              <w:jc w:val="both"/>
              <w:rPr>
                <w:szCs w:val="24"/>
                <w:lang w:eastAsia="zh-CN"/>
              </w:rPr>
            </w:pPr>
            <w:r w:rsidRPr="004057C3">
              <w:rPr>
                <w:rFonts w:eastAsia="MS Gothic;ＭＳ ゴシック"/>
                <w:szCs w:val="24"/>
                <w:lang w:eastAsia="zh-CN"/>
              </w:rPr>
              <w:t>3.9.2. palapinės vidiniai matmenys turi būti ne mažesni kaip: ilgis – 10 m; plotis – 6 m; aukštis – ne mažiau nei 2 m. Bendras palapinės plotas ne didesnis kaip 70 kv. m;</w:t>
            </w:r>
          </w:p>
          <w:p w14:paraId="4631EECE" w14:textId="77777777" w:rsidR="002C61B5" w:rsidRPr="004057C3" w:rsidRDefault="002C61B5" w:rsidP="009E479F">
            <w:pPr>
              <w:tabs>
                <w:tab w:val="left" w:pos="436"/>
                <w:tab w:val="left" w:pos="578"/>
              </w:tabs>
              <w:suppressAutoHyphens/>
              <w:jc w:val="both"/>
              <w:rPr>
                <w:rFonts w:eastAsia="MS Gothic;ＭＳ ゴシック"/>
                <w:szCs w:val="24"/>
                <w:lang w:eastAsia="zh-CN"/>
              </w:rPr>
            </w:pPr>
            <w:r w:rsidRPr="004057C3">
              <w:rPr>
                <w:rFonts w:eastAsia="MS Gothic;ＭＳ ゴシック"/>
                <w:szCs w:val="24"/>
                <w:lang w:eastAsia="zh-CN"/>
              </w:rPr>
              <w:t>3.9.3. palapinės vidiniai matmenys turi būti ne mažesni kaip: ilgis – 15 m; plotis – 6 m; aukštis – ne mažiau nei 2 m. Bendras palapinės plotas ne didesnis kaip 95 kv. m;</w:t>
            </w:r>
          </w:p>
          <w:p w14:paraId="04A32D1B" w14:textId="77777777" w:rsidR="002C61B5" w:rsidRPr="004057C3" w:rsidRDefault="002C61B5" w:rsidP="009E479F">
            <w:pPr>
              <w:tabs>
                <w:tab w:val="left" w:pos="436"/>
                <w:tab w:val="left" w:pos="578"/>
              </w:tabs>
              <w:suppressAutoHyphens/>
              <w:jc w:val="both"/>
              <w:rPr>
                <w:rFonts w:eastAsia="MS Gothic;ＭＳ ゴシック"/>
                <w:szCs w:val="24"/>
                <w:lang w:eastAsia="zh-CN"/>
              </w:rPr>
            </w:pPr>
            <w:r w:rsidRPr="004057C3">
              <w:rPr>
                <w:rFonts w:eastAsia="MS Gothic;ＭＳ ゴシック"/>
                <w:szCs w:val="24"/>
                <w:lang w:eastAsia="zh-CN"/>
              </w:rPr>
              <w:t>3.9.4. Palapinės-angaro vidiniai matmenys turi būti ne mažesni kaip: ilgis – 12 m; plotis – 10 m; aukštis – ne mažiau nei 6,50 m. Durys ne mažiau 5 m pločio ir 4,20 m aukščio Bendras palapinės plotas ne didesnis kaip 220 kv. m.</w:t>
            </w:r>
          </w:p>
          <w:p w14:paraId="0306173D" w14:textId="77777777" w:rsidR="002C61B5" w:rsidRPr="004057C3" w:rsidRDefault="002C61B5" w:rsidP="009E479F">
            <w:pPr>
              <w:tabs>
                <w:tab w:val="left" w:pos="436"/>
                <w:tab w:val="left" w:pos="578"/>
              </w:tabs>
              <w:suppressAutoHyphens/>
              <w:jc w:val="both"/>
              <w:rPr>
                <w:rFonts w:eastAsia="MS Gothic;ＭＳ ゴシック"/>
                <w:szCs w:val="24"/>
                <w:lang w:eastAsia="zh-CN"/>
              </w:rPr>
            </w:pPr>
            <w:r w:rsidRPr="004057C3">
              <w:rPr>
                <w:rFonts w:eastAsia="MS Gothic;ＭＳ ゴシック"/>
                <w:b/>
                <w:szCs w:val="24"/>
                <w:lang w:eastAsia="zh-CN"/>
              </w:rPr>
              <w:t xml:space="preserve">3.10. Palapinės durys: </w:t>
            </w:r>
            <w:r w:rsidRPr="004057C3">
              <w:rPr>
                <w:rFonts w:eastAsia="MS Gothic;ＭＳ ゴシック"/>
                <w:szCs w:val="24"/>
                <w:lang w:eastAsia="zh-CN"/>
              </w:rPr>
              <w:t>palapinė galuose turi turėti duris / įėjimus.</w:t>
            </w:r>
          </w:p>
          <w:p w14:paraId="1BB63C01" w14:textId="77777777" w:rsidR="002C61B5" w:rsidRPr="004057C3" w:rsidRDefault="002C61B5" w:rsidP="009E479F">
            <w:pPr>
              <w:tabs>
                <w:tab w:val="left" w:pos="436"/>
                <w:tab w:val="left" w:pos="578"/>
              </w:tabs>
              <w:suppressAutoHyphens/>
              <w:jc w:val="both"/>
              <w:rPr>
                <w:szCs w:val="24"/>
                <w:lang w:eastAsia="zh-CN"/>
              </w:rPr>
            </w:pPr>
            <w:r w:rsidRPr="004057C3">
              <w:rPr>
                <w:rFonts w:eastAsia="MS Gothic;ＭＳ ゴシック"/>
                <w:b/>
                <w:szCs w:val="24"/>
                <w:lang w:eastAsia="zh-CN"/>
              </w:rPr>
              <w:t>3.11. Palapinės elektros ir apšvietimo sistema:</w:t>
            </w:r>
          </w:p>
          <w:p w14:paraId="3928B8B9" w14:textId="77777777" w:rsidR="002C61B5" w:rsidRPr="004057C3" w:rsidRDefault="002C61B5" w:rsidP="009E479F">
            <w:pPr>
              <w:tabs>
                <w:tab w:val="left" w:pos="436"/>
                <w:tab w:val="left" w:pos="578"/>
              </w:tabs>
              <w:suppressAutoHyphens/>
              <w:jc w:val="both"/>
              <w:rPr>
                <w:rFonts w:eastAsia="MS Gothic;ＭＳ ゴシック"/>
                <w:szCs w:val="24"/>
                <w:lang w:eastAsia="zh-CN"/>
              </w:rPr>
            </w:pPr>
            <w:r w:rsidRPr="004057C3">
              <w:rPr>
                <w:rFonts w:eastAsia="MS Gothic;ＭＳ ゴシック"/>
                <w:szCs w:val="24"/>
                <w:lang w:eastAsia="zh-CN"/>
              </w:rPr>
              <w:t>3.11.1. Palapinėje turi būti įrengta elektros saugos reikalavimus atitinkanti elektros ir įžeminimo instaliacija, kuri užtikrintų saugų palapinės vidaus apšvietimą bei kitų elektros prietaisų ir įrenginių eksploatavimą. Paslaugos tiekėjas teisės aktų nustatyta tvarka, prisiima visą atsakomybę už įrangos elektros ūkį.</w:t>
            </w:r>
          </w:p>
          <w:p w14:paraId="6A437130" w14:textId="77777777" w:rsidR="002C61B5" w:rsidRPr="004057C3" w:rsidRDefault="002C61B5" w:rsidP="009E479F">
            <w:pPr>
              <w:tabs>
                <w:tab w:val="left" w:pos="436"/>
                <w:tab w:val="left" w:pos="578"/>
              </w:tabs>
              <w:suppressAutoHyphens/>
              <w:jc w:val="both"/>
              <w:rPr>
                <w:rFonts w:eastAsia="MS Gothic;ＭＳ ゴシック"/>
                <w:szCs w:val="24"/>
                <w:lang w:eastAsia="zh-CN"/>
              </w:rPr>
            </w:pPr>
            <w:r w:rsidRPr="004057C3">
              <w:rPr>
                <w:rFonts w:eastAsia="MS Gothic;ＭＳ ゴシック"/>
                <w:szCs w:val="24"/>
                <w:lang w:eastAsia="zh-CN"/>
              </w:rPr>
              <w:t>3.11.2. Palapinės apšvietimo sistema turi būti apsaugota nuo fizinių kontaktų, pažeidimų ir susižeidimų į ją ir atitikti saugos reikalavimus pagal Lietuvos Respublikos teisės aktų reikalavimus.</w:t>
            </w:r>
          </w:p>
          <w:p w14:paraId="385A326D" w14:textId="77777777" w:rsidR="002C61B5" w:rsidRPr="004057C3" w:rsidRDefault="002C61B5" w:rsidP="009E479F">
            <w:pPr>
              <w:tabs>
                <w:tab w:val="left" w:pos="436"/>
                <w:tab w:val="left" w:pos="578"/>
              </w:tabs>
              <w:suppressAutoHyphens/>
              <w:jc w:val="both"/>
              <w:rPr>
                <w:rFonts w:eastAsia="MS Gothic;ＭＳ ゴシック"/>
                <w:szCs w:val="24"/>
                <w:lang w:eastAsia="zh-CN"/>
              </w:rPr>
            </w:pPr>
            <w:r w:rsidRPr="004057C3">
              <w:rPr>
                <w:rFonts w:eastAsia="MS Gothic;ＭＳ ゴシック"/>
                <w:szCs w:val="24"/>
                <w:lang w:eastAsia="zh-CN"/>
              </w:rPr>
              <w:t>3.11.3. Palapinės apšvietimo sistema turi būti ekonomiška ir atitikti šviesos normas uždaroms patalpoms. Bendras dirbtinis apšvietimas turi būti ne mažesnis kaip 150 Lux.</w:t>
            </w:r>
          </w:p>
          <w:p w14:paraId="774D6054" w14:textId="77777777" w:rsidR="002C61B5" w:rsidRPr="004057C3" w:rsidRDefault="002C61B5" w:rsidP="009E479F">
            <w:pPr>
              <w:tabs>
                <w:tab w:val="left" w:pos="436"/>
                <w:tab w:val="left" w:pos="578"/>
              </w:tabs>
              <w:suppressAutoHyphens/>
              <w:jc w:val="both"/>
              <w:rPr>
                <w:rFonts w:eastAsia="MS Gothic;ＭＳ ゴシック"/>
                <w:szCs w:val="24"/>
                <w:lang w:eastAsia="zh-CN"/>
              </w:rPr>
            </w:pPr>
            <w:r w:rsidRPr="004057C3">
              <w:rPr>
                <w:rFonts w:eastAsia="MS Gothic;ＭＳ ゴシック"/>
                <w:szCs w:val="24"/>
                <w:lang w:eastAsia="zh-CN"/>
              </w:rPr>
              <w:t>3.11.4. Šviesdamos lempos turi nesudaryti elektromagnetinių trikdžių, netrukdyti kitiems elektroniniams įrenginiams.</w:t>
            </w:r>
          </w:p>
          <w:p w14:paraId="6E756375" w14:textId="77777777" w:rsidR="002C61B5" w:rsidRPr="004057C3" w:rsidRDefault="002C61B5" w:rsidP="009E479F">
            <w:pPr>
              <w:tabs>
                <w:tab w:val="left" w:pos="436"/>
                <w:tab w:val="left" w:pos="578"/>
              </w:tabs>
              <w:suppressAutoHyphens/>
              <w:jc w:val="both"/>
              <w:rPr>
                <w:szCs w:val="24"/>
                <w:lang w:eastAsia="zh-CN"/>
              </w:rPr>
            </w:pPr>
            <w:r w:rsidRPr="004057C3">
              <w:rPr>
                <w:rFonts w:eastAsia="MS Gothic;ＭＳ ゴシック"/>
                <w:b/>
                <w:szCs w:val="24"/>
                <w:lang w:eastAsia="zh-CN"/>
              </w:rPr>
              <w:t>3.12. Palapinės įranga:</w:t>
            </w:r>
          </w:p>
          <w:p w14:paraId="287583E7" w14:textId="77777777" w:rsidR="002C61B5" w:rsidRPr="004057C3" w:rsidRDefault="002C61B5" w:rsidP="009E479F">
            <w:pPr>
              <w:tabs>
                <w:tab w:val="left" w:pos="436"/>
                <w:tab w:val="left" w:pos="578"/>
              </w:tabs>
              <w:suppressAutoHyphens/>
              <w:jc w:val="both"/>
              <w:rPr>
                <w:rFonts w:eastAsia="MS Gothic;ＭＳ ゴシック"/>
                <w:szCs w:val="24"/>
                <w:lang w:eastAsia="zh-CN"/>
              </w:rPr>
            </w:pPr>
            <w:r w:rsidRPr="004057C3">
              <w:rPr>
                <w:rFonts w:eastAsia="MS Gothic;ＭＳ ゴシック"/>
                <w:szCs w:val="24"/>
                <w:lang w:eastAsia="zh-CN"/>
              </w:rPr>
              <w:t>3.12.1. Palapinėje esantys įrengimai ir įranga turi būti saugūs, techniškai tvarkingi, įrengti ir prižiūrimi taip, kad ją naudojant būtų išvengta nelaimingų atsitikimų (paslydimo, kritimo, susidūrimo, nudegimo, nutrenkimo, sužalojimo elektros srove, sprogimo ir pan.).</w:t>
            </w:r>
          </w:p>
          <w:p w14:paraId="3F520D42" w14:textId="77777777" w:rsidR="002C61B5" w:rsidRPr="004057C3" w:rsidRDefault="002C61B5" w:rsidP="009E479F">
            <w:pPr>
              <w:tabs>
                <w:tab w:val="left" w:pos="436"/>
                <w:tab w:val="left" w:pos="578"/>
              </w:tabs>
              <w:suppressAutoHyphens/>
              <w:jc w:val="both"/>
              <w:rPr>
                <w:rFonts w:eastAsia="MS Gothic;ＭＳ ゴシック"/>
                <w:szCs w:val="24"/>
                <w:lang w:eastAsia="zh-CN"/>
              </w:rPr>
            </w:pPr>
            <w:r w:rsidRPr="004057C3">
              <w:rPr>
                <w:rFonts w:eastAsia="MS Gothic;ＭＳ ゴシック"/>
                <w:szCs w:val="24"/>
                <w:lang w:eastAsia="zh-CN"/>
              </w:rPr>
              <w:t>3.12.2. Palapinėje turi būti aktyvios priešgaisrinės saugos priemonės, gesintuvai, vaistinėlės.</w:t>
            </w:r>
          </w:p>
          <w:p w14:paraId="49D37CBC" w14:textId="77777777" w:rsidR="002C61B5" w:rsidRPr="004057C3" w:rsidRDefault="002C61B5" w:rsidP="009E479F">
            <w:pPr>
              <w:tabs>
                <w:tab w:val="left" w:pos="436"/>
                <w:tab w:val="left" w:pos="578"/>
              </w:tabs>
              <w:suppressAutoHyphens/>
              <w:jc w:val="both"/>
              <w:rPr>
                <w:rFonts w:eastAsia="MS Gothic;ＭＳ ゴシック"/>
                <w:szCs w:val="24"/>
                <w:lang w:eastAsia="zh-CN"/>
              </w:rPr>
            </w:pPr>
            <w:r w:rsidRPr="004057C3">
              <w:rPr>
                <w:rFonts w:eastAsia="MS Gothic;ＭＳ ゴシック"/>
                <w:szCs w:val="24"/>
                <w:lang w:eastAsia="zh-CN"/>
              </w:rPr>
              <w:t>3.12.3. Palapinėje turi būti grindys. Grindys turi būti neslidžios, tinkamos valyti sausai ir drėgnai, lygios (be pavojingų įdubimų, iškilimų, angų, įplyšimų, įskilimų).</w:t>
            </w:r>
          </w:p>
          <w:p w14:paraId="51651761" w14:textId="77777777" w:rsidR="002C61B5" w:rsidRPr="004057C3" w:rsidRDefault="002C61B5" w:rsidP="009E479F">
            <w:pPr>
              <w:tabs>
                <w:tab w:val="left" w:pos="436"/>
                <w:tab w:val="left" w:pos="578"/>
              </w:tabs>
              <w:suppressAutoHyphens/>
              <w:jc w:val="both"/>
              <w:rPr>
                <w:szCs w:val="24"/>
                <w:lang w:eastAsia="zh-CN"/>
              </w:rPr>
            </w:pPr>
            <w:r w:rsidRPr="004057C3">
              <w:rPr>
                <w:rFonts w:eastAsia="MS Gothic;ＭＳ ゴシック"/>
                <w:szCs w:val="24"/>
                <w:lang w:eastAsia="zh-CN"/>
              </w:rPr>
              <w:t xml:space="preserve">3.12.4. </w:t>
            </w:r>
            <w:r w:rsidRPr="004057C3">
              <w:rPr>
                <w:szCs w:val="24"/>
                <w:lang w:eastAsia="zh-CN"/>
              </w:rPr>
              <w:t>Palapinės šildymo / kondicionavimo įranga turi užtikrinti minimalias normines žmogaus darbo sąlygas, kad palapinės viduje būtų palaikoma darbinė temperatūra nuo +18°C iki +22°C, drėgmės normos būtų palaikomos nuo 35% iki 65%  visos sutarties laikotarpiu.</w:t>
            </w:r>
          </w:p>
          <w:p w14:paraId="2E3ED156" w14:textId="77777777" w:rsidR="002C61B5" w:rsidRPr="004057C3" w:rsidRDefault="002C61B5" w:rsidP="009E479F">
            <w:pPr>
              <w:tabs>
                <w:tab w:val="left" w:pos="260"/>
              </w:tabs>
              <w:suppressAutoHyphens/>
              <w:jc w:val="both"/>
              <w:rPr>
                <w:szCs w:val="24"/>
                <w:lang w:eastAsia="zh-CN"/>
              </w:rPr>
            </w:pPr>
            <w:r w:rsidRPr="004057C3">
              <w:rPr>
                <w:szCs w:val="24"/>
                <w:lang w:eastAsia="zh-CN"/>
              </w:rPr>
              <w:t>3.12.5. Šildymo / kondicionavimo įranga privalo būti pilnai sukomplektuota ir paruošta naudojimui.</w:t>
            </w:r>
          </w:p>
          <w:p w14:paraId="3AF195B4" w14:textId="77777777" w:rsidR="002C61B5" w:rsidRPr="004057C3" w:rsidRDefault="002C61B5" w:rsidP="009E479F">
            <w:pPr>
              <w:tabs>
                <w:tab w:val="left" w:pos="456"/>
              </w:tabs>
              <w:suppressAutoHyphens/>
              <w:contextualSpacing/>
              <w:jc w:val="both"/>
              <w:rPr>
                <w:rFonts w:eastAsia="Calibri"/>
                <w:szCs w:val="24"/>
                <w:lang w:eastAsia="zh-CN"/>
              </w:rPr>
            </w:pPr>
            <w:r w:rsidRPr="004057C3">
              <w:rPr>
                <w:rFonts w:eastAsia="Calibri"/>
                <w:szCs w:val="24"/>
                <w:lang w:eastAsia="zh-CN"/>
              </w:rPr>
              <w:t>3.12.6. Šildymo / kondicionavimo įranga turi būti eksploatuojama saugiai ir nesukelti pavojaus palapinėje esantiems kariams bei turi būti įrengtas eksploatacijos metu susidarančių kenksmingų produktų šalinimas į išorę.</w:t>
            </w:r>
          </w:p>
          <w:p w14:paraId="6108DC7A" w14:textId="77777777" w:rsidR="002C61B5" w:rsidRPr="004057C3" w:rsidRDefault="002C61B5" w:rsidP="009E479F">
            <w:pPr>
              <w:tabs>
                <w:tab w:val="left" w:pos="598"/>
              </w:tabs>
              <w:suppressAutoHyphens/>
              <w:contextualSpacing/>
              <w:jc w:val="both"/>
              <w:rPr>
                <w:rFonts w:eastAsia="Calibri"/>
                <w:szCs w:val="24"/>
                <w:lang w:eastAsia="zh-CN"/>
              </w:rPr>
            </w:pPr>
            <w:r w:rsidRPr="004057C3">
              <w:rPr>
                <w:rFonts w:eastAsia="Calibri"/>
                <w:szCs w:val="24"/>
                <w:lang w:eastAsia="zh-CN"/>
              </w:rPr>
              <w:t>3.12.7. Palapinėje turi būti įrengtos mikroklimato parametrus palaikančios ir reguliuojančios šildymo, vėdinimo ir (ar) oro kondicionavimo sistemos, kad būtų galima palaikyti ir reguliuoti nurodytus mikroklimato parametrus.</w:t>
            </w:r>
          </w:p>
          <w:p w14:paraId="73FFBEDB" w14:textId="03C51339" w:rsidR="002C61B5" w:rsidRPr="004057C3" w:rsidRDefault="002C61B5" w:rsidP="009E479F">
            <w:pPr>
              <w:tabs>
                <w:tab w:val="left" w:pos="260"/>
              </w:tabs>
              <w:suppressAutoHyphens/>
              <w:jc w:val="both"/>
              <w:rPr>
                <w:szCs w:val="24"/>
                <w:lang w:eastAsia="zh-CN"/>
              </w:rPr>
            </w:pPr>
            <w:r w:rsidRPr="004057C3">
              <w:rPr>
                <w:szCs w:val="24"/>
                <w:lang w:eastAsia="zh-CN"/>
              </w:rPr>
              <w:t>3.12.8. Palapinės spalva RAL 6031, RAL 6003 arba lygiavertė tamsiai žaliai ar kitokiai maskuojančiai miškingoje vietovėje sp</w:t>
            </w:r>
            <w:r w:rsidR="00D57A6F">
              <w:rPr>
                <w:szCs w:val="24"/>
                <w:lang w:eastAsia="zh-CN"/>
              </w:rPr>
              <w:t>alvai.</w:t>
            </w:r>
          </w:p>
          <w:p w14:paraId="3549C87A" w14:textId="77777777" w:rsidR="002C61B5" w:rsidRPr="004057C3" w:rsidRDefault="002C61B5" w:rsidP="009E479F">
            <w:pPr>
              <w:tabs>
                <w:tab w:val="left" w:pos="266"/>
              </w:tabs>
              <w:suppressAutoHyphens/>
              <w:jc w:val="both"/>
              <w:rPr>
                <w:rFonts w:eastAsia="MS Gothic;ＭＳ ゴシック"/>
                <w:b/>
                <w:szCs w:val="24"/>
                <w:lang w:eastAsia="zh-CN"/>
              </w:rPr>
            </w:pPr>
            <w:r w:rsidRPr="004057C3">
              <w:rPr>
                <w:rFonts w:eastAsia="MS Gothic;ＭＳ ゴシック"/>
                <w:b/>
                <w:szCs w:val="24"/>
                <w:lang w:eastAsia="zh-CN"/>
              </w:rPr>
              <w:t>4. Parama ir išlaikymas:</w:t>
            </w:r>
          </w:p>
          <w:p w14:paraId="6A9CBFF8" w14:textId="77777777" w:rsidR="002C61B5" w:rsidRPr="004057C3" w:rsidRDefault="002C61B5" w:rsidP="009E479F">
            <w:pPr>
              <w:tabs>
                <w:tab w:val="left" w:pos="436"/>
                <w:tab w:val="left" w:pos="578"/>
              </w:tabs>
              <w:suppressAutoHyphens/>
              <w:jc w:val="both"/>
              <w:rPr>
                <w:szCs w:val="24"/>
                <w:lang w:eastAsia="zh-CN"/>
              </w:rPr>
            </w:pPr>
            <w:r w:rsidRPr="004057C3">
              <w:rPr>
                <w:rFonts w:eastAsia="MS Gothic;ＭＳ ゴシック"/>
                <w:szCs w:val="24"/>
                <w:lang w:eastAsia="zh-CN"/>
              </w:rPr>
              <w:t>4.1. Palapinės turi būti atvežtos, sumontuotos ir paruoštos eksploatacijai Užsakovo nurodytoje vietoje. Palapinės turi būti prijungtos prie išorės elektros šaltinių ir perdavimo-priėmimo aktu perduotos Užsakovui naudotis nuomos laikotarpiui. Taip pat turi būti pateiktas perduodamų nuomojamų materialinių vertybių, esančių palapinėje, aprašas.</w:t>
            </w:r>
          </w:p>
          <w:p w14:paraId="1A7D6A28" w14:textId="77777777" w:rsidR="002C61B5" w:rsidRPr="004057C3" w:rsidRDefault="002C61B5" w:rsidP="009E479F">
            <w:pPr>
              <w:tabs>
                <w:tab w:val="left" w:pos="436"/>
                <w:tab w:val="left" w:pos="578"/>
              </w:tabs>
              <w:suppressAutoHyphens/>
              <w:jc w:val="both"/>
              <w:rPr>
                <w:szCs w:val="24"/>
                <w:lang w:eastAsia="zh-CN"/>
              </w:rPr>
            </w:pPr>
            <w:r w:rsidRPr="004057C3">
              <w:rPr>
                <w:rFonts w:eastAsia="MS Gothic;ＭＳ ゴシック"/>
                <w:szCs w:val="24"/>
                <w:lang w:eastAsia="zh-CN"/>
              </w:rPr>
              <w:t>4.2. Pasibaigus nuomos laikotarpiui, Tiekėjas turi išmontuoti ir išsivežti palapines bei priduoti tvarkingą teritoriją Užsakovui.</w:t>
            </w:r>
          </w:p>
          <w:p w14:paraId="585E4AEF" w14:textId="77777777" w:rsidR="002C61B5" w:rsidRPr="004057C3" w:rsidRDefault="002C61B5" w:rsidP="009E479F">
            <w:pPr>
              <w:tabs>
                <w:tab w:val="left" w:pos="436"/>
                <w:tab w:val="left" w:pos="578"/>
              </w:tabs>
              <w:suppressAutoHyphens/>
              <w:jc w:val="both"/>
              <w:rPr>
                <w:szCs w:val="24"/>
                <w:u w:val="single"/>
                <w:lang w:eastAsia="zh-CN"/>
              </w:rPr>
            </w:pPr>
            <w:r w:rsidRPr="004057C3">
              <w:rPr>
                <w:rFonts w:eastAsia="MS Gothic;ＭＳ ゴシック"/>
                <w:szCs w:val="24"/>
                <w:lang w:eastAsia="zh-CN"/>
              </w:rPr>
              <w:t>4.3. Tiekėjas atsako už palapinėse sumontuotų įrengimų ir įrangos techninę priežiūrą, aptarnavimą ir turi užtikrinti jos nuolatinį veikimą.</w:t>
            </w:r>
          </w:p>
          <w:p w14:paraId="346D9AD3" w14:textId="77777777" w:rsidR="002C61B5" w:rsidRPr="004057C3" w:rsidRDefault="002C61B5" w:rsidP="009E479F">
            <w:pPr>
              <w:tabs>
                <w:tab w:val="left" w:pos="436"/>
                <w:tab w:val="left" w:pos="578"/>
              </w:tabs>
              <w:suppressAutoHyphens/>
              <w:jc w:val="both"/>
              <w:rPr>
                <w:szCs w:val="24"/>
                <w:lang w:eastAsia="zh-CN"/>
              </w:rPr>
            </w:pPr>
            <w:r w:rsidRPr="004057C3">
              <w:rPr>
                <w:rFonts w:eastAsia="MS Gothic;ＭＳ ゴシック"/>
                <w:szCs w:val="24"/>
                <w:lang w:eastAsia="zh-CN"/>
              </w:rPr>
              <w:t>4.4.</w:t>
            </w:r>
            <w:r w:rsidRPr="004057C3">
              <w:rPr>
                <w:rFonts w:eastAsia="MS Gothic;ＭＳ ゴシック"/>
                <w:szCs w:val="24"/>
                <w:lang w:eastAsia="zh-CN"/>
              </w:rPr>
              <w:tab/>
              <w:t>Įrengimams ir įrangai sugedus, Tiekėjas turi ją suremontuoti arba pakeisti kita ne vėliau kaip per 24 val. nuo raštiško (el. paštu, telefonu, mobiliu) Užsakovo pranešimo arba per trumpiausią, technologiškai įmanomą laiką, suderintą su Užsakovo atstovu, o remonto metu pritaikyti laikinąsias priemones, leidžiančias sistemai funkcionuoti.</w:t>
            </w:r>
          </w:p>
          <w:p w14:paraId="6BD96EFC" w14:textId="77777777" w:rsidR="002C61B5" w:rsidRPr="004057C3" w:rsidRDefault="002C61B5" w:rsidP="009E479F">
            <w:pPr>
              <w:tabs>
                <w:tab w:val="left" w:pos="436"/>
                <w:tab w:val="left" w:pos="578"/>
              </w:tabs>
              <w:suppressAutoHyphens/>
              <w:jc w:val="both"/>
              <w:rPr>
                <w:rFonts w:eastAsia="MS Gothic;ＭＳ ゴシック"/>
                <w:szCs w:val="24"/>
                <w:lang w:eastAsia="zh-CN"/>
              </w:rPr>
            </w:pPr>
            <w:r w:rsidRPr="004057C3">
              <w:rPr>
                <w:rFonts w:eastAsia="MS Gothic;ＭＳ ゴシック"/>
                <w:szCs w:val="24"/>
                <w:lang w:eastAsia="zh-CN"/>
              </w:rPr>
              <w:t>4.5. Tiekėjas privalo skirti asmenį, atsakingą už priežiūros paslaugų organizavimą, kokybę ir kontrolę.</w:t>
            </w:r>
          </w:p>
          <w:p w14:paraId="0F83ADB0" w14:textId="77777777" w:rsidR="002C61B5" w:rsidRPr="004057C3" w:rsidRDefault="002C61B5" w:rsidP="009E479F">
            <w:pPr>
              <w:tabs>
                <w:tab w:val="left" w:pos="436"/>
                <w:tab w:val="left" w:pos="578"/>
              </w:tabs>
              <w:suppressAutoHyphens/>
              <w:jc w:val="both"/>
              <w:rPr>
                <w:rFonts w:eastAsia="MS Gothic;ＭＳ ゴシック"/>
                <w:szCs w:val="24"/>
                <w:lang w:eastAsia="zh-CN"/>
              </w:rPr>
            </w:pPr>
            <w:r w:rsidRPr="004057C3">
              <w:rPr>
                <w:rFonts w:eastAsia="MS Gothic;ＭＳ ゴシック"/>
                <w:szCs w:val="24"/>
                <w:lang w:eastAsia="zh-CN"/>
              </w:rPr>
              <w:t>4.6. Tiekėjo darbuotojai privalo laikytis Lietuvos Respublikos teisės aktų, krašto apsaugos sistemos padalinių, kuriose teikiamos paslaugos, vidaus tvarkos taisyklių.</w:t>
            </w:r>
          </w:p>
          <w:p w14:paraId="49AB0165" w14:textId="77777777" w:rsidR="002C61B5" w:rsidRPr="004057C3" w:rsidRDefault="002C61B5" w:rsidP="009E479F">
            <w:pPr>
              <w:tabs>
                <w:tab w:val="left" w:pos="436"/>
                <w:tab w:val="left" w:pos="578"/>
              </w:tabs>
              <w:suppressAutoHyphens/>
              <w:jc w:val="both"/>
              <w:rPr>
                <w:rFonts w:eastAsia="MS Gothic;ＭＳ ゴシック"/>
                <w:szCs w:val="24"/>
                <w:lang w:eastAsia="zh-CN"/>
              </w:rPr>
            </w:pPr>
            <w:r w:rsidRPr="004057C3">
              <w:rPr>
                <w:rFonts w:eastAsia="MS Gothic;ＭＳ ゴシック"/>
                <w:szCs w:val="24"/>
                <w:lang w:eastAsia="zh-CN"/>
              </w:rPr>
              <w:t>4.7. Tiekėjas atsako už tai, kad darbuotojai darbe bei teikdami paslaugas užsakovo teritorijoje laikytųsi darbo saugos, gaisrinės saugos, aplinkos apsaugos ir higienos norminių aktų reikalavimų.</w:t>
            </w:r>
          </w:p>
          <w:p w14:paraId="40614BF8" w14:textId="77777777" w:rsidR="002C61B5" w:rsidRPr="004057C3" w:rsidRDefault="002C61B5" w:rsidP="009E479F">
            <w:pPr>
              <w:tabs>
                <w:tab w:val="left" w:pos="436"/>
                <w:tab w:val="left" w:pos="578"/>
              </w:tabs>
              <w:suppressAutoHyphens/>
              <w:jc w:val="both"/>
              <w:rPr>
                <w:rFonts w:eastAsia="MS Gothic;ＭＳ ゴシック"/>
                <w:szCs w:val="24"/>
                <w:lang w:eastAsia="zh-CN"/>
              </w:rPr>
            </w:pPr>
            <w:r w:rsidRPr="004057C3">
              <w:rPr>
                <w:rFonts w:eastAsia="MS Gothic;ＭＳ ゴシック"/>
                <w:szCs w:val="24"/>
                <w:lang w:eastAsia="zh-CN"/>
              </w:rPr>
              <w:t>4.8. Tiekėjas, organizuodamas bei vykdydamas paslaugas užsakovo teritorijoje savo darbuotojus aprūpina darbo įrankiais ir saugos priemonėmis, užtikrina darbuotojų saugą ir sveikatą.</w:t>
            </w:r>
          </w:p>
          <w:p w14:paraId="6FAC3F7C" w14:textId="77777777" w:rsidR="002C61B5" w:rsidRPr="004057C3" w:rsidRDefault="002C61B5" w:rsidP="009E479F">
            <w:pPr>
              <w:tabs>
                <w:tab w:val="left" w:pos="436"/>
                <w:tab w:val="left" w:pos="578"/>
              </w:tabs>
              <w:suppressAutoHyphens/>
              <w:jc w:val="both"/>
              <w:rPr>
                <w:rFonts w:eastAsia="MS Gothic;ＭＳ ゴシック"/>
                <w:szCs w:val="24"/>
                <w:lang w:eastAsia="zh-CN"/>
              </w:rPr>
            </w:pPr>
            <w:r w:rsidRPr="004057C3">
              <w:rPr>
                <w:rFonts w:eastAsia="MS Gothic;ＭＳ ゴシック"/>
                <w:szCs w:val="24"/>
                <w:lang w:eastAsia="zh-CN"/>
              </w:rPr>
              <w:t>4.9. Priežiūros paslaugos turi būti teikiamos tiekėjo priemonėmis (medžiagomis, preparatais, detalėmis, atsarginėmis dalimis ir t.t.), įranga, technika, įrankiais ir transportu. Paslaugai atlikti naudojamos priemonės, turinčios cheminių medžiagų, pačios cheminės medžiagos bei preparatai turi turėti saugos duomenų lapus.</w:t>
            </w:r>
          </w:p>
          <w:p w14:paraId="3E0C6272" w14:textId="77777777" w:rsidR="002C61B5" w:rsidRPr="004057C3" w:rsidRDefault="002C61B5" w:rsidP="009E479F">
            <w:pPr>
              <w:tabs>
                <w:tab w:val="left" w:pos="436"/>
                <w:tab w:val="left" w:pos="578"/>
              </w:tabs>
              <w:suppressAutoHyphens/>
              <w:jc w:val="both"/>
              <w:rPr>
                <w:rFonts w:eastAsia="MS Gothic;ＭＳ ゴシック"/>
                <w:szCs w:val="24"/>
                <w:lang w:eastAsia="zh-CN"/>
              </w:rPr>
            </w:pPr>
            <w:r w:rsidRPr="004057C3">
              <w:rPr>
                <w:rFonts w:eastAsia="MS Gothic;ＭＳ ゴシック"/>
                <w:szCs w:val="24"/>
                <w:lang w:eastAsia="zh-CN"/>
              </w:rPr>
              <w:t>4.10. Pirkėjas turi pateikti palapinių medžiagų kilmės dokumentus/ sertifikatus.</w:t>
            </w:r>
          </w:p>
          <w:p w14:paraId="7C29868D" w14:textId="77777777" w:rsidR="002C61B5" w:rsidRPr="004057C3" w:rsidRDefault="002C61B5" w:rsidP="009E479F">
            <w:pPr>
              <w:tabs>
                <w:tab w:val="left" w:pos="436"/>
                <w:tab w:val="left" w:pos="578"/>
              </w:tabs>
              <w:suppressAutoHyphens/>
              <w:jc w:val="both"/>
              <w:rPr>
                <w:szCs w:val="24"/>
                <w:lang w:eastAsia="zh-CN"/>
              </w:rPr>
            </w:pPr>
            <w:r w:rsidRPr="004057C3">
              <w:rPr>
                <w:rFonts w:eastAsia="MS Gothic;ＭＳ ゴシック"/>
                <w:szCs w:val="24"/>
                <w:lang w:eastAsia="zh-CN"/>
              </w:rPr>
              <w:t>4.12</w:t>
            </w:r>
            <w:r w:rsidRPr="004057C3">
              <w:rPr>
                <w:rFonts w:eastAsia="MS Gothic;ＭＳ ゴシック"/>
                <w:szCs w:val="24"/>
                <w:lang w:eastAsia="zh-CN"/>
              </w:rPr>
              <w:tab/>
              <w:t xml:space="preserve"> </w:t>
            </w:r>
            <w:r w:rsidRPr="004057C3">
              <w:rPr>
                <w:rFonts w:eastAsia="MS Gothic;ＭＳ ゴシック"/>
                <w:b/>
                <w:szCs w:val="24"/>
                <w:lang w:eastAsia="zh-CN"/>
              </w:rPr>
              <w:t>Užsakovas turi teisę:</w:t>
            </w:r>
          </w:p>
          <w:p w14:paraId="601BD8F0" w14:textId="77777777" w:rsidR="002C61B5" w:rsidRPr="004057C3" w:rsidRDefault="002C61B5" w:rsidP="009E479F">
            <w:pPr>
              <w:tabs>
                <w:tab w:val="left" w:pos="436"/>
                <w:tab w:val="left" w:pos="578"/>
              </w:tabs>
              <w:suppressAutoHyphens/>
              <w:jc w:val="both"/>
              <w:rPr>
                <w:rFonts w:eastAsia="MS Gothic;ＭＳ ゴシック"/>
                <w:szCs w:val="24"/>
                <w:lang w:eastAsia="zh-CN"/>
              </w:rPr>
            </w:pPr>
            <w:r w:rsidRPr="004057C3">
              <w:rPr>
                <w:rFonts w:eastAsia="MS Gothic;ＭＳ ゴシック"/>
                <w:szCs w:val="24"/>
                <w:lang w:eastAsia="zh-CN"/>
              </w:rPr>
              <w:t>4.12.1. palapinėje (suderinus su Tiekėju) naudoti visus Užsakovo darbui reikalingus elektros prietaisus.</w:t>
            </w:r>
          </w:p>
        </w:tc>
      </w:tr>
    </w:tbl>
    <w:p w14:paraId="593ACF69" w14:textId="77777777" w:rsidR="002C61B5" w:rsidRDefault="002C61B5" w:rsidP="002C61B5">
      <w:pPr>
        <w:jc w:val="right"/>
        <w:rPr>
          <w:szCs w:val="24"/>
        </w:rPr>
      </w:pPr>
    </w:p>
    <w:p w14:paraId="0525C23F" w14:textId="77777777" w:rsidR="002C61B5" w:rsidRDefault="002C61B5" w:rsidP="002C61B5">
      <w:pPr>
        <w:jc w:val="right"/>
        <w:rPr>
          <w:szCs w:val="24"/>
        </w:rPr>
      </w:pPr>
    </w:p>
    <w:p w14:paraId="35F1B54F" w14:textId="77777777" w:rsidR="00667DEE" w:rsidRPr="00DF5A95" w:rsidRDefault="00667DEE" w:rsidP="00667DEE">
      <w:pPr>
        <w:pStyle w:val="BodyText1"/>
        <w:ind w:firstLine="0"/>
        <w:rPr>
          <w:rFonts w:ascii="Times New Roman" w:hAnsi="Times New Roman"/>
          <w:b/>
          <w:sz w:val="24"/>
          <w:szCs w:val="24"/>
          <w:lang w:val="lt-LT"/>
        </w:rPr>
      </w:pPr>
      <w:r w:rsidRPr="00DF5A95">
        <w:rPr>
          <w:rFonts w:ascii="Times New Roman" w:hAnsi="Times New Roman"/>
          <w:b/>
          <w:sz w:val="24"/>
          <w:szCs w:val="24"/>
          <w:lang w:val="lt-LT"/>
        </w:rPr>
        <w:t>PIRKĖJAS</w:t>
      </w:r>
      <w:r w:rsidRPr="00DF5A95">
        <w:rPr>
          <w:rFonts w:ascii="Times New Roman" w:hAnsi="Times New Roman"/>
          <w:b/>
          <w:sz w:val="24"/>
          <w:szCs w:val="24"/>
          <w:lang w:val="lt-LT"/>
        </w:rPr>
        <w:tab/>
      </w:r>
      <w:r w:rsidRPr="00DF5A95">
        <w:rPr>
          <w:rFonts w:ascii="Times New Roman" w:hAnsi="Times New Roman"/>
          <w:b/>
          <w:sz w:val="24"/>
          <w:szCs w:val="24"/>
          <w:lang w:val="lt-LT"/>
        </w:rPr>
        <w:tab/>
      </w:r>
      <w:r w:rsidRPr="00DF5A95">
        <w:rPr>
          <w:rFonts w:ascii="Times New Roman" w:hAnsi="Times New Roman"/>
          <w:b/>
          <w:sz w:val="24"/>
          <w:szCs w:val="24"/>
          <w:lang w:val="lt-LT"/>
        </w:rPr>
        <w:tab/>
      </w:r>
      <w:r w:rsidRPr="00DF5A95">
        <w:rPr>
          <w:rFonts w:ascii="Times New Roman" w:hAnsi="Times New Roman"/>
          <w:b/>
          <w:sz w:val="24"/>
          <w:szCs w:val="24"/>
          <w:lang w:val="lt-LT"/>
        </w:rPr>
        <w:tab/>
      </w:r>
      <w:r w:rsidRPr="00DF5A95">
        <w:rPr>
          <w:rFonts w:ascii="Times New Roman" w:hAnsi="Times New Roman"/>
          <w:b/>
          <w:sz w:val="24"/>
          <w:szCs w:val="24"/>
          <w:lang w:val="lt-LT"/>
        </w:rPr>
        <w:tab/>
      </w:r>
      <w:r w:rsidRPr="00DF5A95">
        <w:rPr>
          <w:rFonts w:ascii="Times New Roman" w:hAnsi="Times New Roman"/>
          <w:b/>
          <w:sz w:val="24"/>
          <w:szCs w:val="24"/>
          <w:lang w:val="lt-LT"/>
        </w:rPr>
        <w:tab/>
      </w:r>
      <w:r w:rsidRPr="00DF5A95">
        <w:rPr>
          <w:rFonts w:ascii="Times New Roman" w:hAnsi="Times New Roman"/>
          <w:b/>
          <w:sz w:val="24"/>
          <w:szCs w:val="24"/>
          <w:lang w:val="lt-LT"/>
        </w:rPr>
        <w:tab/>
      </w:r>
      <w:r w:rsidRPr="00DF5A95">
        <w:rPr>
          <w:rFonts w:ascii="Times New Roman" w:hAnsi="Times New Roman"/>
          <w:b/>
          <w:sz w:val="24"/>
          <w:szCs w:val="24"/>
          <w:lang w:val="lt-LT"/>
        </w:rPr>
        <w:tab/>
      </w:r>
      <w:r w:rsidRPr="00DF5A95">
        <w:rPr>
          <w:rFonts w:ascii="Times New Roman" w:hAnsi="Times New Roman"/>
          <w:b/>
          <w:sz w:val="24"/>
          <w:szCs w:val="24"/>
          <w:lang w:val="lt-LT"/>
        </w:rPr>
        <w:tab/>
        <w:t>TIEKĖJAS</w:t>
      </w:r>
    </w:p>
    <w:p w14:paraId="14C557C4" w14:textId="77777777" w:rsidR="00667DEE" w:rsidRPr="00DF5A95" w:rsidRDefault="00667DEE" w:rsidP="00667DEE">
      <w:pPr>
        <w:pStyle w:val="BodyText1"/>
        <w:tabs>
          <w:tab w:val="left" w:pos="7350"/>
        </w:tabs>
        <w:ind w:firstLine="0"/>
        <w:rPr>
          <w:rFonts w:ascii="Times New Roman" w:hAnsi="Times New Roman"/>
          <w:b/>
          <w:sz w:val="24"/>
          <w:szCs w:val="24"/>
          <w:lang w:val="lt-LT"/>
        </w:rPr>
      </w:pPr>
      <w:r w:rsidRPr="00DF5A95">
        <w:rPr>
          <w:rFonts w:ascii="Times New Roman" w:hAnsi="Times New Roman"/>
          <w:b/>
          <w:sz w:val="24"/>
          <w:szCs w:val="24"/>
          <w:lang w:val="lt-LT"/>
        </w:rPr>
        <w:t>Lietuvos kariuomenės  Logistikos valdybos                                                UAB „Arveka“</w:t>
      </w:r>
    </w:p>
    <w:p w14:paraId="71C4B94A" w14:textId="77777777" w:rsidR="00667DEE" w:rsidRPr="00DF5A95" w:rsidRDefault="00667DEE" w:rsidP="00667DEE">
      <w:pPr>
        <w:pStyle w:val="BodyText1"/>
        <w:ind w:firstLine="0"/>
        <w:rPr>
          <w:rFonts w:ascii="Times New Roman" w:hAnsi="Times New Roman"/>
          <w:b/>
          <w:sz w:val="24"/>
          <w:szCs w:val="24"/>
          <w:lang w:val="lt-LT"/>
        </w:rPr>
      </w:pPr>
      <w:r w:rsidRPr="00DF5A95">
        <w:rPr>
          <w:rFonts w:ascii="Times New Roman" w:hAnsi="Times New Roman"/>
          <w:b/>
          <w:sz w:val="24"/>
          <w:szCs w:val="24"/>
          <w:lang w:val="lt-LT"/>
        </w:rPr>
        <w:t>Įgulų aptarnavimo tarnyba</w:t>
      </w:r>
    </w:p>
    <w:p w14:paraId="230549D7" w14:textId="77777777" w:rsidR="00667DEE" w:rsidRPr="00DF5A95" w:rsidRDefault="00667DEE" w:rsidP="00667DEE">
      <w:pPr>
        <w:pStyle w:val="BodyText1"/>
        <w:ind w:firstLine="0"/>
        <w:rPr>
          <w:rFonts w:ascii="Times New Roman" w:hAnsi="Times New Roman"/>
          <w:sz w:val="24"/>
          <w:szCs w:val="24"/>
          <w:lang w:val="lt-LT"/>
        </w:rPr>
      </w:pPr>
    </w:p>
    <w:p w14:paraId="1CEE7D9F" w14:textId="014C4AF4" w:rsidR="00667DEE" w:rsidRPr="00DF5A95" w:rsidRDefault="00667DEE" w:rsidP="00667DEE">
      <w:pPr>
        <w:pStyle w:val="BodyText1"/>
        <w:tabs>
          <w:tab w:val="left" w:pos="7350"/>
        </w:tabs>
        <w:ind w:firstLine="0"/>
        <w:rPr>
          <w:rFonts w:ascii="Times New Roman" w:hAnsi="Times New Roman"/>
          <w:sz w:val="24"/>
          <w:szCs w:val="24"/>
          <w:lang w:val="lt-LT"/>
        </w:rPr>
      </w:pPr>
      <w:r w:rsidRPr="00DF5A95">
        <w:rPr>
          <w:rFonts w:ascii="Times New Roman" w:hAnsi="Times New Roman"/>
          <w:sz w:val="24"/>
          <w:szCs w:val="24"/>
          <w:lang w:val="lt-LT"/>
        </w:rPr>
        <w:t xml:space="preserve">vadas </w:t>
      </w:r>
      <w:r w:rsidRPr="00DF5A95">
        <w:rPr>
          <w:rFonts w:ascii="Times New Roman" w:hAnsi="Times New Roman"/>
          <w:sz w:val="24"/>
          <w:szCs w:val="24"/>
          <w:lang w:val="lt-LT"/>
        </w:rPr>
        <w:tab/>
      </w:r>
      <w:r w:rsidR="00D57A6F">
        <w:rPr>
          <w:rFonts w:ascii="Times New Roman" w:hAnsi="Times New Roman"/>
          <w:sz w:val="24"/>
          <w:szCs w:val="24"/>
          <w:lang w:val="lt-LT"/>
        </w:rPr>
        <w:t xml:space="preserve">generalinis </w:t>
      </w:r>
      <w:r w:rsidRPr="00DF5A95">
        <w:rPr>
          <w:rFonts w:ascii="Times New Roman" w:hAnsi="Times New Roman"/>
          <w:sz w:val="24"/>
          <w:szCs w:val="24"/>
          <w:lang w:val="lt-LT"/>
        </w:rPr>
        <w:t>direktorius</w:t>
      </w:r>
    </w:p>
    <w:p w14:paraId="0455FF4D" w14:textId="77777777" w:rsidR="00667DEE" w:rsidRPr="00DF5A95" w:rsidRDefault="00667DEE" w:rsidP="00667DEE">
      <w:pPr>
        <w:pStyle w:val="BodyText1"/>
        <w:tabs>
          <w:tab w:val="left" w:pos="7350"/>
        </w:tabs>
        <w:ind w:firstLine="0"/>
        <w:rPr>
          <w:rFonts w:ascii="Times New Roman" w:hAnsi="Times New Roman"/>
          <w:sz w:val="24"/>
          <w:szCs w:val="24"/>
          <w:lang w:val="lt-LT"/>
        </w:rPr>
      </w:pPr>
      <w:r w:rsidRPr="00DF5A95">
        <w:rPr>
          <w:rFonts w:ascii="Times New Roman" w:hAnsi="Times New Roman"/>
          <w:sz w:val="24"/>
          <w:szCs w:val="24"/>
          <w:lang w:val="lt-LT"/>
        </w:rPr>
        <w:t>plk. ltn. Mindaugas Juotkus</w:t>
      </w:r>
      <w:r w:rsidRPr="00DF5A95">
        <w:rPr>
          <w:rFonts w:ascii="Times New Roman" w:hAnsi="Times New Roman"/>
          <w:sz w:val="24"/>
          <w:szCs w:val="24"/>
          <w:lang w:val="lt-LT"/>
        </w:rPr>
        <w:tab/>
        <w:t>Egidijus Skužinskas</w:t>
      </w:r>
    </w:p>
    <w:p w14:paraId="722FEBD6" w14:textId="77777777" w:rsidR="00667DEE" w:rsidRPr="00DF5A95" w:rsidRDefault="00667DEE" w:rsidP="00667DEE">
      <w:pPr>
        <w:pStyle w:val="BodyText1"/>
        <w:tabs>
          <w:tab w:val="left" w:pos="7350"/>
        </w:tabs>
        <w:ind w:firstLine="0"/>
        <w:rPr>
          <w:rFonts w:ascii="Times New Roman" w:hAnsi="Times New Roman"/>
          <w:sz w:val="24"/>
          <w:szCs w:val="24"/>
          <w:lang w:val="lt-LT"/>
        </w:rPr>
      </w:pPr>
      <w:r w:rsidRPr="00DF5A95">
        <w:rPr>
          <w:rFonts w:ascii="Times New Roman" w:hAnsi="Times New Roman"/>
          <w:sz w:val="24"/>
          <w:szCs w:val="24"/>
          <w:lang w:val="lt-LT"/>
        </w:rPr>
        <w:tab/>
      </w:r>
    </w:p>
    <w:p w14:paraId="337759CB" w14:textId="77777777" w:rsidR="00667DEE" w:rsidRPr="00DF5A95" w:rsidRDefault="00667DEE" w:rsidP="00667DEE">
      <w:pPr>
        <w:pStyle w:val="BodyText1"/>
        <w:ind w:firstLine="0"/>
        <w:rPr>
          <w:rFonts w:ascii="Times New Roman" w:hAnsi="Times New Roman"/>
          <w:sz w:val="24"/>
          <w:szCs w:val="24"/>
          <w:lang w:val="lt-LT"/>
        </w:rPr>
      </w:pPr>
      <w:r w:rsidRPr="00DF5A95">
        <w:rPr>
          <w:rFonts w:ascii="Times New Roman" w:hAnsi="Times New Roman"/>
          <w:sz w:val="24"/>
          <w:szCs w:val="24"/>
          <w:lang w:val="lt-LT"/>
        </w:rPr>
        <w:t xml:space="preserve">A.V. </w:t>
      </w:r>
    </w:p>
    <w:p w14:paraId="3A919494" w14:textId="125B485B" w:rsidR="002C61B5" w:rsidRDefault="002C61B5" w:rsidP="002C61B5">
      <w:pPr>
        <w:jc w:val="right"/>
        <w:rPr>
          <w:szCs w:val="24"/>
        </w:rPr>
      </w:pPr>
      <w:r>
        <w:rPr>
          <w:szCs w:val="24"/>
        </w:rPr>
        <w:br w:type="page"/>
      </w:r>
    </w:p>
    <w:p w14:paraId="52F38FEB" w14:textId="206E44CF" w:rsidR="002C61B5" w:rsidRDefault="002C61B5" w:rsidP="002C61B5">
      <w:pPr>
        <w:jc w:val="right"/>
        <w:rPr>
          <w:szCs w:val="24"/>
        </w:rPr>
      </w:pPr>
      <w:r>
        <w:rPr>
          <w:szCs w:val="24"/>
        </w:rPr>
        <w:t>Sutarties Nr.___</w:t>
      </w:r>
    </w:p>
    <w:p w14:paraId="77D779F3" w14:textId="37BD838F" w:rsidR="002C61B5" w:rsidRDefault="002C61B5" w:rsidP="002C61B5">
      <w:pPr>
        <w:jc w:val="right"/>
        <w:rPr>
          <w:szCs w:val="24"/>
        </w:rPr>
      </w:pPr>
      <w:r>
        <w:rPr>
          <w:szCs w:val="24"/>
        </w:rPr>
        <w:t>2 priedas</w:t>
      </w:r>
    </w:p>
    <w:p w14:paraId="2A62C07B" w14:textId="77777777" w:rsidR="002C61B5" w:rsidRDefault="002C61B5" w:rsidP="002C61B5">
      <w:pPr>
        <w:jc w:val="right"/>
        <w:rPr>
          <w:szCs w:val="24"/>
        </w:rPr>
      </w:pPr>
    </w:p>
    <w:p w14:paraId="1A58D540" w14:textId="7539CDA2" w:rsidR="002C61B5" w:rsidRPr="007F3533" w:rsidRDefault="00A06579" w:rsidP="002C61B5">
      <w:pPr>
        <w:shd w:val="clear" w:color="auto" w:fill="FFFFFF"/>
        <w:tabs>
          <w:tab w:val="left" w:pos="5700"/>
        </w:tabs>
        <w:suppressAutoHyphens/>
        <w:spacing w:line="274" w:lineRule="exact"/>
        <w:jc w:val="center"/>
        <w:rPr>
          <w:b/>
          <w:color w:val="000000"/>
          <w:sz w:val="23"/>
          <w:szCs w:val="23"/>
        </w:rPr>
      </w:pPr>
      <w:r>
        <w:rPr>
          <w:b/>
          <w:color w:val="000000"/>
          <w:sz w:val="23"/>
          <w:szCs w:val="23"/>
        </w:rPr>
        <w:t xml:space="preserve">PREKIŲ </w:t>
      </w:r>
      <w:r w:rsidR="00A20CF4">
        <w:rPr>
          <w:b/>
          <w:color w:val="000000"/>
          <w:sz w:val="23"/>
          <w:szCs w:val="23"/>
        </w:rPr>
        <w:t xml:space="preserve">NUOMOS </w:t>
      </w:r>
      <w:r>
        <w:rPr>
          <w:b/>
          <w:color w:val="000000"/>
          <w:sz w:val="23"/>
          <w:szCs w:val="23"/>
        </w:rPr>
        <w:t>ĮKAINIAI</w:t>
      </w:r>
    </w:p>
    <w:p w14:paraId="5CF9B6AA" w14:textId="77777777" w:rsidR="002C61B5" w:rsidRPr="007F3533" w:rsidRDefault="002C61B5" w:rsidP="002C61B5">
      <w:pPr>
        <w:shd w:val="clear" w:color="auto" w:fill="FFFFFF"/>
        <w:tabs>
          <w:tab w:val="left" w:pos="5700"/>
        </w:tabs>
        <w:suppressAutoHyphens/>
        <w:spacing w:line="274" w:lineRule="exact"/>
        <w:jc w:val="center"/>
        <w:rPr>
          <w:b/>
          <w:color w:val="000000"/>
          <w:sz w:val="23"/>
          <w:szCs w:val="23"/>
        </w:rPr>
      </w:pPr>
    </w:p>
    <w:tbl>
      <w:tblPr>
        <w:tblW w:w="10088" w:type="dxa"/>
        <w:tblInd w:w="-365" w:type="dxa"/>
        <w:tblLayout w:type="fixed"/>
        <w:tblLook w:val="04A0" w:firstRow="1" w:lastRow="0" w:firstColumn="1" w:lastColumn="0" w:noHBand="0" w:noVBand="1"/>
      </w:tblPr>
      <w:tblGrid>
        <w:gridCol w:w="978"/>
        <w:gridCol w:w="5052"/>
        <w:gridCol w:w="1350"/>
        <w:gridCol w:w="990"/>
        <w:gridCol w:w="1710"/>
        <w:gridCol w:w="8"/>
      </w:tblGrid>
      <w:tr w:rsidR="002C61B5" w:rsidRPr="00000C54" w14:paraId="770005CA" w14:textId="77777777" w:rsidTr="00A06579">
        <w:trPr>
          <w:gridAfter w:val="1"/>
          <w:wAfter w:w="8" w:type="dxa"/>
          <w:trHeight w:val="1035"/>
        </w:trPr>
        <w:tc>
          <w:tcPr>
            <w:tcW w:w="978" w:type="dxa"/>
            <w:tcBorders>
              <w:top w:val="single" w:sz="4" w:space="0" w:color="auto"/>
              <w:left w:val="single" w:sz="4" w:space="0" w:color="auto"/>
              <w:bottom w:val="single" w:sz="4" w:space="0" w:color="auto"/>
              <w:right w:val="single" w:sz="4" w:space="0" w:color="auto"/>
            </w:tcBorders>
            <w:vAlign w:val="center"/>
          </w:tcPr>
          <w:p w14:paraId="72E17D5C" w14:textId="77777777" w:rsidR="002C61B5" w:rsidRPr="00000C54" w:rsidRDefault="002C61B5" w:rsidP="009E479F">
            <w:pPr>
              <w:jc w:val="center"/>
              <w:rPr>
                <w:b/>
                <w:szCs w:val="24"/>
              </w:rPr>
            </w:pPr>
            <w:r w:rsidRPr="00000C54">
              <w:rPr>
                <w:b/>
                <w:bCs/>
                <w:szCs w:val="24"/>
              </w:rPr>
              <w:t>Eil. N</w:t>
            </w:r>
            <w:r w:rsidRPr="00000C54">
              <w:rPr>
                <w:b/>
                <w:szCs w:val="24"/>
              </w:rPr>
              <w:t>r.</w:t>
            </w:r>
          </w:p>
        </w:tc>
        <w:tc>
          <w:tcPr>
            <w:tcW w:w="5052" w:type="dxa"/>
            <w:tcBorders>
              <w:top w:val="single" w:sz="4" w:space="0" w:color="auto"/>
              <w:left w:val="single" w:sz="4" w:space="0" w:color="auto"/>
              <w:bottom w:val="single" w:sz="4" w:space="0" w:color="auto"/>
              <w:right w:val="single" w:sz="4" w:space="0" w:color="auto"/>
            </w:tcBorders>
            <w:shd w:val="clear" w:color="auto" w:fill="auto"/>
            <w:vAlign w:val="center"/>
          </w:tcPr>
          <w:p w14:paraId="4F9317F3" w14:textId="77777777" w:rsidR="002C61B5" w:rsidRPr="00000C54" w:rsidRDefault="002C61B5" w:rsidP="009E479F">
            <w:pPr>
              <w:jc w:val="center"/>
              <w:rPr>
                <w:b/>
                <w:szCs w:val="24"/>
              </w:rPr>
            </w:pPr>
            <w:r w:rsidRPr="00000C54">
              <w:rPr>
                <w:b/>
                <w:bCs/>
                <w:szCs w:val="24"/>
              </w:rPr>
              <w:t>Pavadinimas</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590AA3E9" w14:textId="77777777" w:rsidR="002C61B5" w:rsidRDefault="002C61B5" w:rsidP="009E479F">
            <w:pPr>
              <w:jc w:val="center"/>
              <w:rPr>
                <w:b/>
                <w:szCs w:val="24"/>
              </w:rPr>
            </w:pPr>
          </w:p>
          <w:p w14:paraId="083F0B4C" w14:textId="77777777" w:rsidR="002C61B5" w:rsidRPr="00000C54" w:rsidRDefault="002C61B5" w:rsidP="009E479F">
            <w:pPr>
              <w:jc w:val="center"/>
              <w:rPr>
                <w:b/>
                <w:szCs w:val="24"/>
              </w:rPr>
            </w:pPr>
            <w:r w:rsidRPr="00000C54">
              <w:rPr>
                <w:b/>
                <w:szCs w:val="24"/>
              </w:rPr>
              <w:t>Matavimo vienetas</w:t>
            </w:r>
          </w:p>
          <w:p w14:paraId="75A11A6E" w14:textId="77777777" w:rsidR="002C61B5" w:rsidRPr="00000C54" w:rsidRDefault="002C61B5" w:rsidP="009E479F">
            <w:pPr>
              <w:jc w:val="center"/>
              <w:rPr>
                <w:b/>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07FD42A" w14:textId="77777777" w:rsidR="002C61B5" w:rsidRPr="00000C54" w:rsidRDefault="002C61B5" w:rsidP="009E479F">
            <w:pPr>
              <w:jc w:val="center"/>
              <w:rPr>
                <w:b/>
                <w:szCs w:val="24"/>
              </w:rPr>
            </w:pPr>
            <w:r w:rsidRPr="00000C54">
              <w:rPr>
                <w:b/>
                <w:bCs/>
                <w:szCs w:val="24"/>
              </w:rPr>
              <w:t>Kiekis</w:t>
            </w:r>
          </w:p>
        </w:tc>
        <w:tc>
          <w:tcPr>
            <w:tcW w:w="1710" w:type="dxa"/>
            <w:tcBorders>
              <w:top w:val="single" w:sz="4" w:space="0" w:color="auto"/>
              <w:left w:val="nil"/>
              <w:bottom w:val="single" w:sz="4" w:space="0" w:color="auto"/>
              <w:right w:val="single" w:sz="4" w:space="0" w:color="auto"/>
            </w:tcBorders>
            <w:shd w:val="clear" w:color="auto" w:fill="auto"/>
            <w:vAlign w:val="center"/>
          </w:tcPr>
          <w:p w14:paraId="02FB1FCF" w14:textId="77777777" w:rsidR="002C61B5" w:rsidRPr="00000C54" w:rsidRDefault="002C61B5" w:rsidP="009E479F">
            <w:pPr>
              <w:jc w:val="center"/>
              <w:rPr>
                <w:b/>
                <w:bCs/>
                <w:szCs w:val="24"/>
              </w:rPr>
            </w:pPr>
            <w:r w:rsidRPr="00000C54">
              <w:rPr>
                <w:b/>
                <w:bCs/>
                <w:szCs w:val="24"/>
              </w:rPr>
              <w:t>Įkainis Eur be PVM</w:t>
            </w:r>
          </w:p>
        </w:tc>
      </w:tr>
      <w:tr w:rsidR="002C61B5" w:rsidRPr="00000C54" w14:paraId="3F06A725" w14:textId="77777777" w:rsidTr="00A06579">
        <w:trPr>
          <w:gridAfter w:val="1"/>
          <w:wAfter w:w="8" w:type="dxa"/>
          <w:trHeight w:val="313"/>
        </w:trPr>
        <w:tc>
          <w:tcPr>
            <w:tcW w:w="978" w:type="dxa"/>
            <w:tcBorders>
              <w:top w:val="single" w:sz="4" w:space="0" w:color="auto"/>
              <w:left w:val="single" w:sz="4" w:space="0" w:color="auto"/>
              <w:bottom w:val="single" w:sz="4" w:space="0" w:color="auto"/>
              <w:right w:val="single" w:sz="4" w:space="0" w:color="auto"/>
            </w:tcBorders>
            <w:vAlign w:val="center"/>
          </w:tcPr>
          <w:p w14:paraId="56EAFC10" w14:textId="77777777" w:rsidR="002C61B5" w:rsidRPr="00000C54" w:rsidRDefault="002C61B5" w:rsidP="009E479F">
            <w:pPr>
              <w:jc w:val="center"/>
              <w:rPr>
                <w:rFonts w:eastAsia="Calibri"/>
                <w:bCs/>
                <w:i/>
              </w:rPr>
            </w:pPr>
            <w:r w:rsidRPr="00000C54">
              <w:rPr>
                <w:rFonts w:eastAsia="Calibri"/>
                <w:bCs/>
                <w:i/>
              </w:rPr>
              <w:t>1</w:t>
            </w:r>
          </w:p>
        </w:tc>
        <w:tc>
          <w:tcPr>
            <w:tcW w:w="5052" w:type="dxa"/>
            <w:tcBorders>
              <w:top w:val="single" w:sz="4" w:space="0" w:color="auto"/>
              <w:left w:val="single" w:sz="4" w:space="0" w:color="auto"/>
              <w:bottom w:val="single" w:sz="4" w:space="0" w:color="auto"/>
              <w:right w:val="single" w:sz="4" w:space="0" w:color="auto"/>
            </w:tcBorders>
            <w:shd w:val="clear" w:color="auto" w:fill="auto"/>
            <w:vAlign w:val="center"/>
          </w:tcPr>
          <w:p w14:paraId="0FD4CEF4" w14:textId="77777777" w:rsidR="002C61B5" w:rsidRPr="00000C54" w:rsidRDefault="002C61B5" w:rsidP="009E479F">
            <w:pPr>
              <w:jc w:val="center"/>
              <w:rPr>
                <w:rFonts w:eastAsia="Calibri"/>
                <w:bCs/>
                <w:i/>
              </w:rPr>
            </w:pPr>
            <w:r w:rsidRPr="00000C54">
              <w:rPr>
                <w:rFonts w:eastAsia="Calibri"/>
                <w:bCs/>
                <w:i/>
              </w:rPr>
              <w:t>2</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21411A6" w14:textId="77777777" w:rsidR="002C61B5" w:rsidRPr="00000C54" w:rsidRDefault="002C61B5" w:rsidP="009E479F">
            <w:pPr>
              <w:jc w:val="center"/>
              <w:rPr>
                <w:rFonts w:eastAsia="Calibri"/>
                <w:bCs/>
                <w:i/>
              </w:rPr>
            </w:pPr>
            <w:r w:rsidRPr="00000C54">
              <w:rPr>
                <w:rFonts w:eastAsia="Calibri"/>
                <w:bCs/>
                <w:i/>
              </w:rPr>
              <w:t>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6F5F130" w14:textId="77777777" w:rsidR="002C61B5" w:rsidRPr="00000C54" w:rsidRDefault="002C61B5" w:rsidP="009E479F">
            <w:pPr>
              <w:jc w:val="center"/>
              <w:rPr>
                <w:rFonts w:eastAsia="Calibri"/>
                <w:bCs/>
                <w:i/>
              </w:rPr>
            </w:pPr>
            <w:r w:rsidRPr="00000C54">
              <w:rPr>
                <w:rFonts w:eastAsia="Calibri"/>
                <w:bCs/>
                <w:i/>
              </w:rPr>
              <w:t>4</w:t>
            </w:r>
          </w:p>
        </w:tc>
        <w:tc>
          <w:tcPr>
            <w:tcW w:w="1710" w:type="dxa"/>
            <w:tcBorders>
              <w:top w:val="single" w:sz="4" w:space="0" w:color="auto"/>
              <w:left w:val="nil"/>
              <w:bottom w:val="single" w:sz="4" w:space="0" w:color="auto"/>
              <w:right w:val="single" w:sz="4" w:space="0" w:color="auto"/>
            </w:tcBorders>
            <w:shd w:val="clear" w:color="auto" w:fill="auto"/>
            <w:vAlign w:val="center"/>
          </w:tcPr>
          <w:p w14:paraId="243276DC" w14:textId="77777777" w:rsidR="002C61B5" w:rsidRPr="00000C54" w:rsidRDefault="002C61B5" w:rsidP="009E479F">
            <w:pPr>
              <w:jc w:val="center"/>
              <w:rPr>
                <w:rFonts w:eastAsia="Calibri"/>
                <w:bCs/>
                <w:i/>
              </w:rPr>
            </w:pPr>
            <w:r w:rsidRPr="00000C54">
              <w:rPr>
                <w:rFonts w:eastAsia="Calibri"/>
                <w:bCs/>
                <w:i/>
              </w:rPr>
              <w:t>5</w:t>
            </w:r>
          </w:p>
        </w:tc>
      </w:tr>
      <w:tr w:rsidR="002C61B5" w:rsidRPr="00000C54" w14:paraId="510FFB3D" w14:textId="77777777" w:rsidTr="00A06579">
        <w:trPr>
          <w:trHeight w:val="1152"/>
        </w:trPr>
        <w:tc>
          <w:tcPr>
            <w:tcW w:w="978" w:type="dxa"/>
            <w:tcBorders>
              <w:top w:val="single" w:sz="4" w:space="0" w:color="auto"/>
              <w:left w:val="single" w:sz="4" w:space="0" w:color="auto"/>
              <w:bottom w:val="single" w:sz="4" w:space="0" w:color="auto"/>
              <w:right w:val="single" w:sz="4" w:space="0" w:color="auto"/>
            </w:tcBorders>
            <w:vAlign w:val="center"/>
          </w:tcPr>
          <w:p w14:paraId="7D470C61" w14:textId="77777777" w:rsidR="002C61B5" w:rsidRPr="00000C54" w:rsidRDefault="002C61B5" w:rsidP="009E479F">
            <w:pPr>
              <w:jc w:val="center"/>
              <w:rPr>
                <w:rFonts w:eastAsia="Calibri"/>
                <w:b/>
                <w:bCs/>
              </w:rPr>
            </w:pPr>
            <w:r w:rsidRPr="00000C54">
              <w:rPr>
                <w:rFonts w:eastAsia="Calibri"/>
                <w:b/>
                <w:bCs/>
              </w:rPr>
              <w:t>1</w:t>
            </w:r>
          </w:p>
        </w:tc>
        <w:tc>
          <w:tcPr>
            <w:tcW w:w="91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9B2F28E" w14:textId="77777777" w:rsidR="002C61B5" w:rsidRPr="006D6836" w:rsidRDefault="002C61B5" w:rsidP="009E479F">
            <w:pPr>
              <w:jc w:val="both"/>
              <w:rPr>
                <w:b/>
                <w:u w:val="single"/>
              </w:rPr>
            </w:pPr>
            <w:r w:rsidRPr="00000C54">
              <w:rPr>
                <w:b/>
              </w:rPr>
              <w:t>Palapinė, plotas ne didesnis kaip 40 kv. m (su apšvietimu, šildymu, vėsinimu)</w:t>
            </w:r>
            <w:r>
              <w:rPr>
                <w:b/>
              </w:rPr>
              <w:t xml:space="preserve">. </w:t>
            </w:r>
            <w:r w:rsidRPr="00F52617">
              <w:rPr>
                <w:b/>
                <w:u w:val="single"/>
              </w:rPr>
              <w:t xml:space="preserve">Maksimalus </w:t>
            </w:r>
            <w:r>
              <w:rPr>
                <w:b/>
                <w:u w:val="single"/>
              </w:rPr>
              <w:t xml:space="preserve">palapinių </w:t>
            </w:r>
            <w:r w:rsidRPr="00F52617">
              <w:rPr>
                <w:b/>
                <w:u w:val="single"/>
              </w:rPr>
              <w:t>kiekis – 8 vnt.</w:t>
            </w:r>
          </w:p>
        </w:tc>
      </w:tr>
      <w:tr w:rsidR="00E41129" w:rsidRPr="005E7B01" w14:paraId="035E4EA0" w14:textId="77777777" w:rsidTr="00A06579">
        <w:trPr>
          <w:gridAfter w:val="1"/>
          <w:wAfter w:w="8" w:type="dxa"/>
          <w:trHeight w:val="680"/>
        </w:trPr>
        <w:tc>
          <w:tcPr>
            <w:tcW w:w="978" w:type="dxa"/>
            <w:tcBorders>
              <w:top w:val="single" w:sz="4" w:space="0" w:color="auto"/>
              <w:left w:val="single" w:sz="4" w:space="0" w:color="auto"/>
              <w:bottom w:val="single" w:sz="4" w:space="0" w:color="auto"/>
              <w:right w:val="single" w:sz="4" w:space="0" w:color="auto"/>
            </w:tcBorders>
            <w:vAlign w:val="center"/>
          </w:tcPr>
          <w:p w14:paraId="6D264234" w14:textId="6065F5E6" w:rsidR="00E41129" w:rsidRPr="00000C54" w:rsidRDefault="00E41129" w:rsidP="00E41129">
            <w:pPr>
              <w:jc w:val="center"/>
              <w:rPr>
                <w:rFonts w:eastAsia="Calibri"/>
                <w:bCs/>
              </w:rPr>
            </w:pPr>
            <w:r w:rsidRPr="00000C54">
              <w:rPr>
                <w:rFonts w:eastAsia="Calibri"/>
                <w:bCs/>
              </w:rPr>
              <w:t>1.1</w:t>
            </w:r>
          </w:p>
        </w:tc>
        <w:tc>
          <w:tcPr>
            <w:tcW w:w="5052" w:type="dxa"/>
            <w:tcBorders>
              <w:top w:val="single" w:sz="4" w:space="0" w:color="auto"/>
              <w:left w:val="single" w:sz="4" w:space="0" w:color="auto"/>
              <w:bottom w:val="single" w:sz="4" w:space="0" w:color="auto"/>
              <w:right w:val="single" w:sz="4" w:space="0" w:color="auto"/>
            </w:tcBorders>
            <w:shd w:val="clear" w:color="auto" w:fill="auto"/>
            <w:vAlign w:val="center"/>
          </w:tcPr>
          <w:p w14:paraId="6FC6A612" w14:textId="42FB95F5" w:rsidR="00E41129" w:rsidRPr="00000C54" w:rsidRDefault="00E41129" w:rsidP="00E41129">
            <w:pPr>
              <w:spacing w:before="120"/>
              <w:rPr>
                <w:i/>
              </w:rPr>
            </w:pPr>
            <w:r w:rsidRPr="00000C54">
              <w:rPr>
                <w:i/>
              </w:rPr>
              <w:t>Palapinės, plotas ne didesnis kaip 40 kv. m (su apšvietimu, šildymu, vėsinimu), pristatymas, sumontavimas ir paruošimas naudojimui</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32DDF102" w14:textId="57201CC0" w:rsidR="00E41129" w:rsidRPr="00000C54" w:rsidRDefault="00E41129" w:rsidP="00E41129">
            <w:pPr>
              <w:ind w:left="-111"/>
              <w:contextualSpacing/>
              <w:jc w:val="center"/>
            </w:pPr>
            <w:r w:rsidRPr="00000C54">
              <w:t>kartas</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773A5EF" w14:textId="2B92656E" w:rsidR="00E41129" w:rsidRPr="00000C54" w:rsidRDefault="00E41129" w:rsidP="00E41129">
            <w:pPr>
              <w:jc w:val="center"/>
            </w:pPr>
            <w:r w:rsidRPr="00000C54">
              <w:t>1</w:t>
            </w:r>
          </w:p>
        </w:tc>
        <w:tc>
          <w:tcPr>
            <w:tcW w:w="1710" w:type="dxa"/>
            <w:tcBorders>
              <w:top w:val="single" w:sz="4" w:space="0" w:color="auto"/>
              <w:left w:val="nil"/>
              <w:bottom w:val="single" w:sz="4" w:space="0" w:color="auto"/>
              <w:right w:val="single" w:sz="4" w:space="0" w:color="auto"/>
            </w:tcBorders>
            <w:shd w:val="clear" w:color="auto" w:fill="auto"/>
            <w:vAlign w:val="center"/>
          </w:tcPr>
          <w:p w14:paraId="7AB16AE2" w14:textId="714202B1" w:rsidR="00E41129" w:rsidRPr="005E7B01" w:rsidRDefault="00E41129" w:rsidP="00E41129">
            <w:pPr>
              <w:jc w:val="center"/>
              <w:rPr>
                <w:bCs/>
              </w:rPr>
            </w:pPr>
            <w:r>
              <w:rPr>
                <w:bCs/>
              </w:rPr>
              <w:t>240,00</w:t>
            </w:r>
          </w:p>
        </w:tc>
      </w:tr>
      <w:tr w:rsidR="00E41129" w:rsidRPr="005E7B01" w14:paraId="12A21E7B" w14:textId="77777777" w:rsidTr="00A06579">
        <w:trPr>
          <w:gridAfter w:val="1"/>
          <w:wAfter w:w="8" w:type="dxa"/>
          <w:trHeight w:val="680"/>
        </w:trPr>
        <w:tc>
          <w:tcPr>
            <w:tcW w:w="978" w:type="dxa"/>
            <w:tcBorders>
              <w:top w:val="single" w:sz="4" w:space="0" w:color="auto"/>
              <w:left w:val="single" w:sz="4" w:space="0" w:color="auto"/>
              <w:bottom w:val="single" w:sz="4" w:space="0" w:color="auto"/>
              <w:right w:val="single" w:sz="4" w:space="0" w:color="auto"/>
            </w:tcBorders>
            <w:vAlign w:val="center"/>
          </w:tcPr>
          <w:p w14:paraId="25DB4EA0" w14:textId="0C6E26CE" w:rsidR="00E41129" w:rsidRPr="00000C54" w:rsidRDefault="00E41129" w:rsidP="00E41129">
            <w:pPr>
              <w:jc w:val="center"/>
              <w:rPr>
                <w:rFonts w:eastAsia="Calibri"/>
                <w:bCs/>
              </w:rPr>
            </w:pPr>
            <w:r>
              <w:rPr>
                <w:rFonts w:eastAsia="Calibri"/>
                <w:bCs/>
              </w:rPr>
              <w:t>1.2</w:t>
            </w:r>
          </w:p>
        </w:tc>
        <w:tc>
          <w:tcPr>
            <w:tcW w:w="5052" w:type="dxa"/>
            <w:tcBorders>
              <w:top w:val="single" w:sz="4" w:space="0" w:color="auto"/>
              <w:left w:val="single" w:sz="4" w:space="0" w:color="auto"/>
              <w:bottom w:val="single" w:sz="4" w:space="0" w:color="auto"/>
              <w:right w:val="single" w:sz="4" w:space="0" w:color="auto"/>
            </w:tcBorders>
            <w:shd w:val="clear" w:color="auto" w:fill="auto"/>
            <w:vAlign w:val="center"/>
          </w:tcPr>
          <w:p w14:paraId="69641F06" w14:textId="78D372E4" w:rsidR="00E41129" w:rsidRPr="00000C54" w:rsidRDefault="00E41129" w:rsidP="00E41129">
            <w:pPr>
              <w:spacing w:before="120"/>
              <w:rPr>
                <w:i/>
              </w:rPr>
            </w:pPr>
            <w:r w:rsidRPr="00000C54">
              <w:rPr>
                <w:i/>
              </w:rPr>
              <w:t>Palapinės, plotas ne didesnis kaip 40 kv. m</w:t>
            </w:r>
            <w:r>
              <w:rPr>
                <w:i/>
              </w:rPr>
              <w:t xml:space="preserve"> (su apšvietimu, šildymu, </w:t>
            </w:r>
            <w:r w:rsidRPr="00000C54">
              <w:rPr>
                <w:i/>
              </w:rPr>
              <w:t>vėsinimu), nuoma</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41070D49" w14:textId="62EB8EA9" w:rsidR="00E41129" w:rsidRPr="00000C54" w:rsidRDefault="00E41129" w:rsidP="00E41129">
            <w:pPr>
              <w:ind w:left="-111"/>
              <w:contextualSpacing/>
              <w:jc w:val="center"/>
            </w:pPr>
            <w:r>
              <w:t>para</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69576C5" w14:textId="01CCD0BA" w:rsidR="00E41129" w:rsidRPr="00000C54" w:rsidRDefault="00E41129" w:rsidP="00E41129">
            <w:pPr>
              <w:jc w:val="center"/>
            </w:pPr>
            <w:r w:rsidRPr="00000C54">
              <w:t>1</w:t>
            </w:r>
          </w:p>
        </w:tc>
        <w:tc>
          <w:tcPr>
            <w:tcW w:w="1710" w:type="dxa"/>
            <w:tcBorders>
              <w:top w:val="single" w:sz="4" w:space="0" w:color="auto"/>
              <w:left w:val="nil"/>
              <w:bottom w:val="single" w:sz="4" w:space="0" w:color="auto"/>
              <w:right w:val="single" w:sz="4" w:space="0" w:color="auto"/>
            </w:tcBorders>
            <w:shd w:val="clear" w:color="auto" w:fill="auto"/>
            <w:vAlign w:val="center"/>
          </w:tcPr>
          <w:p w14:paraId="6EFA47D1" w14:textId="29700F31" w:rsidR="00E41129" w:rsidRDefault="00E41129" w:rsidP="00E41129">
            <w:pPr>
              <w:jc w:val="center"/>
              <w:rPr>
                <w:bCs/>
              </w:rPr>
            </w:pPr>
            <w:r>
              <w:t>790,00</w:t>
            </w:r>
          </w:p>
        </w:tc>
      </w:tr>
      <w:tr w:rsidR="00E41129" w:rsidRPr="005E7B01" w14:paraId="5C88DBCF" w14:textId="77777777" w:rsidTr="00A06579">
        <w:trPr>
          <w:gridAfter w:val="1"/>
          <w:wAfter w:w="8" w:type="dxa"/>
          <w:trHeight w:val="828"/>
        </w:trPr>
        <w:tc>
          <w:tcPr>
            <w:tcW w:w="978" w:type="dxa"/>
            <w:tcBorders>
              <w:top w:val="single" w:sz="4" w:space="0" w:color="auto"/>
              <w:left w:val="single" w:sz="4" w:space="0" w:color="auto"/>
              <w:bottom w:val="single" w:sz="4" w:space="0" w:color="auto"/>
              <w:right w:val="single" w:sz="4" w:space="0" w:color="auto"/>
            </w:tcBorders>
            <w:vAlign w:val="center"/>
          </w:tcPr>
          <w:p w14:paraId="2E077C1C" w14:textId="63D06745" w:rsidR="00E41129" w:rsidRPr="00000C54" w:rsidRDefault="00E41129" w:rsidP="00E41129">
            <w:pPr>
              <w:jc w:val="center"/>
              <w:rPr>
                <w:rFonts w:eastAsia="Calibri"/>
                <w:bCs/>
              </w:rPr>
            </w:pPr>
            <w:r>
              <w:rPr>
                <w:rFonts w:eastAsia="Calibri"/>
                <w:bCs/>
              </w:rPr>
              <w:t>1.3</w:t>
            </w:r>
          </w:p>
        </w:tc>
        <w:tc>
          <w:tcPr>
            <w:tcW w:w="5052" w:type="dxa"/>
            <w:tcBorders>
              <w:top w:val="single" w:sz="4" w:space="0" w:color="auto"/>
              <w:left w:val="single" w:sz="4" w:space="0" w:color="auto"/>
              <w:bottom w:val="single" w:sz="4" w:space="0" w:color="auto"/>
              <w:right w:val="single" w:sz="4" w:space="0" w:color="auto"/>
            </w:tcBorders>
            <w:shd w:val="clear" w:color="auto" w:fill="auto"/>
            <w:vAlign w:val="center"/>
          </w:tcPr>
          <w:p w14:paraId="7030FA1D" w14:textId="7C6CCB24" w:rsidR="00E41129" w:rsidRPr="00000C54" w:rsidRDefault="00E41129" w:rsidP="00E41129">
            <w:pPr>
              <w:jc w:val="both"/>
              <w:rPr>
                <w:i/>
              </w:rPr>
            </w:pPr>
            <w:r w:rsidRPr="00000C54">
              <w:rPr>
                <w:i/>
              </w:rPr>
              <w:t>Palapinės, plotas ne didesnis kaip 40 kv. m</w:t>
            </w:r>
            <w:r>
              <w:rPr>
                <w:i/>
              </w:rPr>
              <w:t xml:space="preserve"> (su apšvietimu, šildymu, </w:t>
            </w:r>
            <w:r w:rsidRPr="00000C54">
              <w:rPr>
                <w:i/>
              </w:rPr>
              <w:t>vėsinimu), nuoma</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21F8105D" w14:textId="23E391C5" w:rsidR="00E41129" w:rsidRPr="00000C54" w:rsidRDefault="00E41129" w:rsidP="00E41129">
            <w:pPr>
              <w:ind w:left="-111"/>
              <w:contextualSpacing/>
              <w:jc w:val="center"/>
            </w:pPr>
            <w:r>
              <w:t>savaitė</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49893EE" w14:textId="200A5DD6" w:rsidR="00E41129" w:rsidRPr="00000C54" w:rsidRDefault="00E41129" w:rsidP="00E41129">
            <w:pPr>
              <w:jc w:val="center"/>
            </w:pPr>
            <w:r>
              <w:t>1</w:t>
            </w:r>
          </w:p>
        </w:tc>
        <w:tc>
          <w:tcPr>
            <w:tcW w:w="1710" w:type="dxa"/>
            <w:tcBorders>
              <w:top w:val="single" w:sz="4" w:space="0" w:color="auto"/>
              <w:left w:val="nil"/>
              <w:bottom w:val="single" w:sz="4" w:space="0" w:color="auto"/>
              <w:right w:val="single" w:sz="4" w:space="0" w:color="auto"/>
            </w:tcBorders>
            <w:shd w:val="clear" w:color="auto" w:fill="auto"/>
            <w:vAlign w:val="center"/>
          </w:tcPr>
          <w:p w14:paraId="2C6FEAA1" w14:textId="56989002" w:rsidR="00E41129" w:rsidRPr="005E7B01" w:rsidRDefault="00E41129" w:rsidP="00E41129">
            <w:pPr>
              <w:jc w:val="center"/>
            </w:pPr>
            <w:r>
              <w:t>1100,00</w:t>
            </w:r>
          </w:p>
        </w:tc>
      </w:tr>
      <w:tr w:rsidR="00E41129" w:rsidRPr="005E7B01" w14:paraId="60B10949" w14:textId="77777777" w:rsidTr="00A06579">
        <w:trPr>
          <w:gridAfter w:val="1"/>
          <w:wAfter w:w="8" w:type="dxa"/>
          <w:trHeight w:val="840"/>
        </w:trPr>
        <w:tc>
          <w:tcPr>
            <w:tcW w:w="978" w:type="dxa"/>
            <w:tcBorders>
              <w:top w:val="single" w:sz="4" w:space="0" w:color="auto"/>
              <w:left w:val="single" w:sz="4" w:space="0" w:color="auto"/>
              <w:bottom w:val="single" w:sz="4" w:space="0" w:color="auto"/>
              <w:right w:val="single" w:sz="4" w:space="0" w:color="auto"/>
            </w:tcBorders>
            <w:vAlign w:val="center"/>
          </w:tcPr>
          <w:p w14:paraId="09656C52" w14:textId="737B20C6" w:rsidR="00E41129" w:rsidRPr="00000C54" w:rsidRDefault="00E41129" w:rsidP="00E41129">
            <w:pPr>
              <w:jc w:val="center"/>
              <w:rPr>
                <w:rFonts w:eastAsia="Calibri"/>
                <w:bCs/>
              </w:rPr>
            </w:pPr>
            <w:r w:rsidRPr="00000C54">
              <w:rPr>
                <w:rFonts w:eastAsia="Calibri"/>
                <w:bCs/>
              </w:rPr>
              <w:t>1.4</w:t>
            </w:r>
          </w:p>
        </w:tc>
        <w:tc>
          <w:tcPr>
            <w:tcW w:w="5052" w:type="dxa"/>
            <w:tcBorders>
              <w:top w:val="single" w:sz="4" w:space="0" w:color="auto"/>
              <w:left w:val="single" w:sz="4" w:space="0" w:color="auto"/>
              <w:bottom w:val="single" w:sz="4" w:space="0" w:color="auto"/>
              <w:right w:val="single" w:sz="4" w:space="0" w:color="auto"/>
            </w:tcBorders>
            <w:shd w:val="clear" w:color="auto" w:fill="auto"/>
            <w:vAlign w:val="center"/>
          </w:tcPr>
          <w:p w14:paraId="12F92A48" w14:textId="41A00383" w:rsidR="00E41129" w:rsidRPr="00000C54" w:rsidRDefault="00E41129" w:rsidP="00E41129">
            <w:pPr>
              <w:jc w:val="both"/>
              <w:rPr>
                <w:i/>
              </w:rPr>
            </w:pPr>
            <w:r w:rsidRPr="00000C54">
              <w:rPr>
                <w:i/>
              </w:rPr>
              <w:t>Palapinės, plotas ne didesnis kaip 40 kv. m (su apšvietimu, šildymu, vėsinimu),  nuoma</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BD7D13D" w14:textId="2E24F636" w:rsidR="00E41129" w:rsidRPr="00000C54" w:rsidRDefault="00E41129" w:rsidP="00E41129">
            <w:pPr>
              <w:ind w:left="-111"/>
              <w:contextualSpacing/>
              <w:jc w:val="center"/>
            </w:pPr>
            <w:r w:rsidRPr="00000C54">
              <w:t>mėnuo</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182FD22" w14:textId="1B0679FB" w:rsidR="00E41129" w:rsidRPr="00000C54" w:rsidRDefault="00E41129" w:rsidP="00E41129">
            <w:pPr>
              <w:jc w:val="center"/>
            </w:pPr>
            <w:r w:rsidRPr="00000C54">
              <w:t>1</w:t>
            </w:r>
          </w:p>
        </w:tc>
        <w:tc>
          <w:tcPr>
            <w:tcW w:w="1710" w:type="dxa"/>
            <w:tcBorders>
              <w:top w:val="single" w:sz="4" w:space="0" w:color="auto"/>
              <w:left w:val="nil"/>
              <w:bottom w:val="single" w:sz="4" w:space="0" w:color="auto"/>
              <w:right w:val="single" w:sz="4" w:space="0" w:color="auto"/>
            </w:tcBorders>
            <w:shd w:val="clear" w:color="auto" w:fill="auto"/>
            <w:vAlign w:val="center"/>
          </w:tcPr>
          <w:p w14:paraId="3935D173" w14:textId="3E4C2CD0" w:rsidR="00E41129" w:rsidRPr="005E7B01" w:rsidRDefault="00E41129" w:rsidP="00E41129">
            <w:pPr>
              <w:jc w:val="center"/>
              <w:rPr>
                <w:bCs/>
              </w:rPr>
            </w:pPr>
            <w:r>
              <w:rPr>
                <w:bCs/>
              </w:rPr>
              <w:t>1800,00</w:t>
            </w:r>
          </w:p>
        </w:tc>
      </w:tr>
      <w:tr w:rsidR="00E41129" w:rsidRPr="005E7B01" w14:paraId="3BFA73DB" w14:textId="77777777" w:rsidTr="00A06579">
        <w:trPr>
          <w:gridAfter w:val="1"/>
          <w:wAfter w:w="8" w:type="dxa"/>
          <w:trHeight w:val="1319"/>
        </w:trPr>
        <w:tc>
          <w:tcPr>
            <w:tcW w:w="978" w:type="dxa"/>
            <w:tcBorders>
              <w:top w:val="single" w:sz="4" w:space="0" w:color="auto"/>
              <w:left w:val="single" w:sz="4" w:space="0" w:color="auto"/>
              <w:bottom w:val="single" w:sz="4" w:space="0" w:color="auto"/>
              <w:right w:val="single" w:sz="4" w:space="0" w:color="auto"/>
            </w:tcBorders>
            <w:vAlign w:val="center"/>
          </w:tcPr>
          <w:p w14:paraId="02BE0D90" w14:textId="7B879095" w:rsidR="00E41129" w:rsidRPr="00000C54" w:rsidRDefault="00E41129" w:rsidP="00E41129">
            <w:pPr>
              <w:jc w:val="center"/>
              <w:rPr>
                <w:rFonts w:eastAsia="Calibri"/>
                <w:bCs/>
              </w:rPr>
            </w:pPr>
            <w:r w:rsidRPr="00000C54">
              <w:rPr>
                <w:rFonts w:eastAsia="Calibri"/>
                <w:bCs/>
              </w:rPr>
              <w:t>1.5</w:t>
            </w:r>
          </w:p>
        </w:tc>
        <w:tc>
          <w:tcPr>
            <w:tcW w:w="5052" w:type="dxa"/>
            <w:tcBorders>
              <w:top w:val="single" w:sz="4" w:space="0" w:color="auto"/>
              <w:left w:val="single" w:sz="4" w:space="0" w:color="auto"/>
              <w:bottom w:val="single" w:sz="4" w:space="0" w:color="auto"/>
              <w:right w:val="single" w:sz="4" w:space="0" w:color="auto"/>
            </w:tcBorders>
            <w:shd w:val="clear" w:color="auto" w:fill="auto"/>
            <w:vAlign w:val="center"/>
          </w:tcPr>
          <w:p w14:paraId="501B1132" w14:textId="3469EDC4" w:rsidR="00E41129" w:rsidRPr="00000C54" w:rsidRDefault="00E41129" w:rsidP="00E41129">
            <w:pPr>
              <w:jc w:val="both"/>
              <w:rPr>
                <w:i/>
              </w:rPr>
            </w:pPr>
            <w:r w:rsidRPr="00000C54">
              <w:rPr>
                <w:i/>
              </w:rPr>
              <w:t>Palapinės, plotas ne didesnis kaip 40 kv. m (su apšvietimu, šildymu, vėsinimu),  išmontavimas ir išvežimas</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396F9ABC" w14:textId="6CB45985" w:rsidR="00E41129" w:rsidRPr="00000C54" w:rsidRDefault="00E41129" w:rsidP="00E41129">
            <w:pPr>
              <w:ind w:left="-111"/>
              <w:contextualSpacing/>
              <w:jc w:val="center"/>
            </w:pPr>
            <w:r w:rsidRPr="00000C54">
              <w:t>kartas</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98FFA8A" w14:textId="3B3F2A97" w:rsidR="00E41129" w:rsidRPr="00000C54" w:rsidRDefault="00E41129" w:rsidP="00E41129">
            <w:pPr>
              <w:jc w:val="center"/>
            </w:pPr>
            <w:r w:rsidRPr="00000C54">
              <w:t>1</w:t>
            </w:r>
          </w:p>
        </w:tc>
        <w:tc>
          <w:tcPr>
            <w:tcW w:w="1710" w:type="dxa"/>
            <w:tcBorders>
              <w:top w:val="single" w:sz="4" w:space="0" w:color="auto"/>
              <w:left w:val="nil"/>
              <w:bottom w:val="single" w:sz="4" w:space="0" w:color="auto"/>
              <w:right w:val="single" w:sz="4" w:space="0" w:color="auto"/>
            </w:tcBorders>
            <w:shd w:val="clear" w:color="auto" w:fill="auto"/>
            <w:vAlign w:val="center"/>
          </w:tcPr>
          <w:p w14:paraId="738B243F" w14:textId="36E3744B" w:rsidR="00E41129" w:rsidRPr="005E7B01" w:rsidRDefault="00E41129" w:rsidP="00E41129">
            <w:pPr>
              <w:jc w:val="center"/>
              <w:rPr>
                <w:bCs/>
              </w:rPr>
            </w:pPr>
            <w:r>
              <w:rPr>
                <w:bCs/>
              </w:rPr>
              <w:t>240,00</w:t>
            </w:r>
          </w:p>
        </w:tc>
      </w:tr>
      <w:tr w:rsidR="002C61B5" w:rsidRPr="00433F37" w14:paraId="77B7284D" w14:textId="77777777" w:rsidTr="00A06579">
        <w:trPr>
          <w:trHeight w:val="800"/>
        </w:trPr>
        <w:tc>
          <w:tcPr>
            <w:tcW w:w="978" w:type="dxa"/>
            <w:tcBorders>
              <w:top w:val="single" w:sz="4" w:space="0" w:color="auto"/>
              <w:left w:val="single" w:sz="4" w:space="0" w:color="auto"/>
              <w:bottom w:val="single" w:sz="4" w:space="0" w:color="auto"/>
              <w:right w:val="single" w:sz="4" w:space="0" w:color="auto"/>
            </w:tcBorders>
            <w:vAlign w:val="center"/>
          </w:tcPr>
          <w:p w14:paraId="123B72DA" w14:textId="77777777" w:rsidR="002C61B5" w:rsidRPr="00237736" w:rsidRDefault="002C61B5" w:rsidP="009E479F">
            <w:pPr>
              <w:jc w:val="center"/>
              <w:rPr>
                <w:rFonts w:eastAsia="Calibri"/>
                <w:b/>
                <w:bCs/>
              </w:rPr>
            </w:pPr>
            <w:r w:rsidRPr="00237736">
              <w:rPr>
                <w:rFonts w:eastAsia="Calibri"/>
                <w:b/>
                <w:bCs/>
              </w:rPr>
              <w:t>2.</w:t>
            </w:r>
          </w:p>
        </w:tc>
        <w:tc>
          <w:tcPr>
            <w:tcW w:w="91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DB1C3F4" w14:textId="77777777" w:rsidR="002C61B5" w:rsidRPr="006D6836" w:rsidRDefault="002C61B5" w:rsidP="009E479F">
            <w:pPr>
              <w:jc w:val="both"/>
              <w:rPr>
                <w:b/>
                <w:u w:val="single"/>
              </w:rPr>
            </w:pPr>
            <w:r w:rsidRPr="00000C54">
              <w:rPr>
                <w:b/>
              </w:rPr>
              <w:t>Palap</w:t>
            </w:r>
            <w:r>
              <w:rPr>
                <w:b/>
              </w:rPr>
              <w:t xml:space="preserve">inė, plotas ne didesnis kaip 70 </w:t>
            </w:r>
            <w:r w:rsidRPr="00000C54">
              <w:rPr>
                <w:b/>
              </w:rPr>
              <w:t>kv. m (su apšvietimu, šildymu, vėsinimu)</w:t>
            </w:r>
            <w:r>
              <w:rPr>
                <w:b/>
              </w:rPr>
              <w:t xml:space="preserve"> </w:t>
            </w:r>
            <w:r w:rsidRPr="00F52617">
              <w:rPr>
                <w:b/>
                <w:u w:val="single"/>
              </w:rPr>
              <w:t>Maksimalus</w:t>
            </w:r>
            <w:r>
              <w:rPr>
                <w:b/>
                <w:u w:val="single"/>
              </w:rPr>
              <w:t xml:space="preserve"> palapinių</w:t>
            </w:r>
            <w:r w:rsidRPr="00F52617">
              <w:rPr>
                <w:b/>
                <w:u w:val="single"/>
              </w:rPr>
              <w:t xml:space="preserve"> kiekis – 8 vnt.</w:t>
            </w:r>
          </w:p>
        </w:tc>
      </w:tr>
      <w:tr w:rsidR="00E41129" w:rsidRPr="005E7B01" w14:paraId="4CD8D819" w14:textId="77777777" w:rsidTr="00A06579">
        <w:trPr>
          <w:gridAfter w:val="1"/>
          <w:wAfter w:w="8" w:type="dxa"/>
          <w:trHeight w:val="1123"/>
        </w:trPr>
        <w:tc>
          <w:tcPr>
            <w:tcW w:w="978" w:type="dxa"/>
            <w:tcBorders>
              <w:top w:val="single" w:sz="4" w:space="0" w:color="auto"/>
              <w:left w:val="single" w:sz="4" w:space="0" w:color="auto"/>
              <w:bottom w:val="single" w:sz="4" w:space="0" w:color="auto"/>
              <w:right w:val="single" w:sz="4" w:space="0" w:color="auto"/>
            </w:tcBorders>
            <w:vAlign w:val="center"/>
          </w:tcPr>
          <w:p w14:paraId="489208CF" w14:textId="70DCD5B9" w:rsidR="00E41129" w:rsidRPr="00000C54" w:rsidRDefault="00E41129" w:rsidP="00E41129">
            <w:pPr>
              <w:jc w:val="center"/>
              <w:rPr>
                <w:rFonts w:eastAsia="Calibri"/>
                <w:bCs/>
              </w:rPr>
            </w:pPr>
            <w:r>
              <w:rPr>
                <w:rFonts w:eastAsia="Calibri"/>
                <w:bCs/>
              </w:rPr>
              <w:t>2.1</w:t>
            </w:r>
          </w:p>
        </w:tc>
        <w:tc>
          <w:tcPr>
            <w:tcW w:w="5052" w:type="dxa"/>
            <w:tcBorders>
              <w:top w:val="single" w:sz="4" w:space="0" w:color="auto"/>
              <w:left w:val="single" w:sz="4" w:space="0" w:color="auto"/>
              <w:bottom w:val="single" w:sz="4" w:space="0" w:color="auto"/>
              <w:right w:val="single" w:sz="4" w:space="0" w:color="auto"/>
            </w:tcBorders>
            <w:shd w:val="clear" w:color="auto" w:fill="auto"/>
            <w:vAlign w:val="center"/>
          </w:tcPr>
          <w:p w14:paraId="2568CA56" w14:textId="1333603A" w:rsidR="00E41129" w:rsidRPr="00000C54" w:rsidRDefault="00E41129" w:rsidP="00E41129">
            <w:pPr>
              <w:jc w:val="both"/>
              <w:rPr>
                <w:i/>
              </w:rPr>
            </w:pPr>
            <w:r w:rsidRPr="00000C54">
              <w:rPr>
                <w:i/>
              </w:rPr>
              <w:t>Palapinės</w:t>
            </w:r>
            <w:r>
              <w:rPr>
                <w:i/>
              </w:rPr>
              <w:t>, plotas ne didesnis kaip 70</w:t>
            </w:r>
            <w:r w:rsidRPr="00000C54">
              <w:rPr>
                <w:i/>
              </w:rPr>
              <w:t xml:space="preserve"> kv. m (su apšvietimu, šildymu, vėsinimu), pristatymas, sumontavimas ir paruošimas naudojimui</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4027169D" w14:textId="401ADEDA" w:rsidR="00E41129" w:rsidRPr="00000C54" w:rsidRDefault="00E41129" w:rsidP="00E41129">
            <w:pPr>
              <w:ind w:left="-111"/>
              <w:contextualSpacing/>
              <w:jc w:val="center"/>
            </w:pPr>
            <w:r>
              <w:t>kartas</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69B68EA" w14:textId="06FB04F9" w:rsidR="00E41129" w:rsidRPr="00000C54" w:rsidRDefault="00E41129" w:rsidP="00E41129">
            <w:pPr>
              <w:jc w:val="center"/>
            </w:pPr>
            <w:r>
              <w:t>1</w:t>
            </w:r>
          </w:p>
        </w:tc>
        <w:tc>
          <w:tcPr>
            <w:tcW w:w="1710" w:type="dxa"/>
            <w:tcBorders>
              <w:top w:val="single" w:sz="4" w:space="0" w:color="auto"/>
              <w:left w:val="nil"/>
              <w:bottom w:val="single" w:sz="4" w:space="0" w:color="auto"/>
              <w:right w:val="single" w:sz="4" w:space="0" w:color="auto"/>
            </w:tcBorders>
            <w:shd w:val="clear" w:color="auto" w:fill="auto"/>
            <w:vAlign w:val="center"/>
          </w:tcPr>
          <w:p w14:paraId="0314B7B9" w14:textId="345EA066" w:rsidR="00E41129" w:rsidRPr="005E7B01" w:rsidRDefault="00E41129" w:rsidP="00E41129">
            <w:pPr>
              <w:jc w:val="center"/>
              <w:rPr>
                <w:bCs/>
              </w:rPr>
            </w:pPr>
            <w:r>
              <w:rPr>
                <w:bCs/>
              </w:rPr>
              <w:t>320,00</w:t>
            </w:r>
          </w:p>
        </w:tc>
      </w:tr>
      <w:tr w:rsidR="00E41129" w:rsidRPr="005E7B01" w14:paraId="058CF2BD" w14:textId="77777777" w:rsidTr="00A06579">
        <w:trPr>
          <w:gridAfter w:val="1"/>
          <w:wAfter w:w="8" w:type="dxa"/>
          <w:trHeight w:val="1123"/>
        </w:trPr>
        <w:tc>
          <w:tcPr>
            <w:tcW w:w="978" w:type="dxa"/>
            <w:tcBorders>
              <w:top w:val="single" w:sz="4" w:space="0" w:color="auto"/>
              <w:left w:val="single" w:sz="4" w:space="0" w:color="auto"/>
              <w:bottom w:val="single" w:sz="4" w:space="0" w:color="auto"/>
              <w:right w:val="single" w:sz="4" w:space="0" w:color="auto"/>
            </w:tcBorders>
            <w:vAlign w:val="center"/>
          </w:tcPr>
          <w:p w14:paraId="41BE10F8" w14:textId="2D3C3BED" w:rsidR="00E41129" w:rsidRDefault="00E41129" w:rsidP="00E41129">
            <w:pPr>
              <w:jc w:val="center"/>
              <w:rPr>
                <w:rFonts w:eastAsia="Calibri"/>
                <w:bCs/>
              </w:rPr>
            </w:pPr>
            <w:r>
              <w:rPr>
                <w:rFonts w:eastAsia="Calibri"/>
                <w:bCs/>
              </w:rPr>
              <w:t>2.2</w:t>
            </w:r>
          </w:p>
        </w:tc>
        <w:tc>
          <w:tcPr>
            <w:tcW w:w="5052" w:type="dxa"/>
            <w:tcBorders>
              <w:top w:val="single" w:sz="4" w:space="0" w:color="auto"/>
              <w:left w:val="single" w:sz="4" w:space="0" w:color="auto"/>
              <w:bottom w:val="single" w:sz="4" w:space="0" w:color="auto"/>
              <w:right w:val="single" w:sz="4" w:space="0" w:color="auto"/>
            </w:tcBorders>
            <w:shd w:val="clear" w:color="auto" w:fill="auto"/>
            <w:vAlign w:val="center"/>
          </w:tcPr>
          <w:p w14:paraId="339DC240" w14:textId="7AD3C8E3" w:rsidR="00E41129" w:rsidRPr="00000C54" w:rsidRDefault="00E41129" w:rsidP="00E41129">
            <w:pPr>
              <w:jc w:val="both"/>
              <w:rPr>
                <w:i/>
              </w:rPr>
            </w:pPr>
            <w:r w:rsidRPr="00000C54">
              <w:rPr>
                <w:i/>
              </w:rPr>
              <w:t xml:space="preserve">Palapinės, </w:t>
            </w:r>
            <w:r>
              <w:rPr>
                <w:i/>
              </w:rPr>
              <w:t>plotas ne didesnis kaip 70</w:t>
            </w:r>
            <w:r w:rsidRPr="00000C54">
              <w:rPr>
                <w:i/>
              </w:rPr>
              <w:t xml:space="preserve"> kv. m (su apšvietimu, šildymu, vėsinimu),  nuoma</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4631E804" w14:textId="29CEABD8" w:rsidR="00E41129" w:rsidRDefault="00E41129" w:rsidP="00E41129">
            <w:pPr>
              <w:ind w:left="-111"/>
              <w:contextualSpacing/>
              <w:jc w:val="center"/>
            </w:pPr>
            <w:r>
              <w:t>para</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39EC855" w14:textId="78A34F36" w:rsidR="00E41129" w:rsidRDefault="00E41129" w:rsidP="00E41129">
            <w:pPr>
              <w:jc w:val="center"/>
            </w:pPr>
            <w:r>
              <w:t>1</w:t>
            </w:r>
          </w:p>
        </w:tc>
        <w:tc>
          <w:tcPr>
            <w:tcW w:w="1710" w:type="dxa"/>
            <w:tcBorders>
              <w:top w:val="single" w:sz="4" w:space="0" w:color="auto"/>
              <w:left w:val="nil"/>
              <w:bottom w:val="single" w:sz="4" w:space="0" w:color="auto"/>
              <w:right w:val="single" w:sz="4" w:space="0" w:color="auto"/>
            </w:tcBorders>
            <w:shd w:val="clear" w:color="auto" w:fill="auto"/>
            <w:vAlign w:val="center"/>
          </w:tcPr>
          <w:p w14:paraId="7D782769" w14:textId="2C22D157" w:rsidR="00E41129" w:rsidRDefault="00E41129" w:rsidP="00E41129">
            <w:pPr>
              <w:jc w:val="center"/>
              <w:rPr>
                <w:bCs/>
              </w:rPr>
            </w:pPr>
            <w:r>
              <w:rPr>
                <w:bCs/>
              </w:rPr>
              <w:t>1425,00</w:t>
            </w:r>
          </w:p>
        </w:tc>
      </w:tr>
      <w:tr w:rsidR="00E41129" w:rsidRPr="005E7B01" w14:paraId="7CB46018" w14:textId="77777777" w:rsidTr="00A06579">
        <w:trPr>
          <w:gridAfter w:val="1"/>
          <w:wAfter w:w="8" w:type="dxa"/>
          <w:trHeight w:val="996"/>
        </w:trPr>
        <w:tc>
          <w:tcPr>
            <w:tcW w:w="978" w:type="dxa"/>
            <w:tcBorders>
              <w:top w:val="single" w:sz="4" w:space="0" w:color="auto"/>
              <w:left w:val="single" w:sz="4" w:space="0" w:color="auto"/>
              <w:bottom w:val="single" w:sz="4" w:space="0" w:color="auto"/>
              <w:right w:val="single" w:sz="4" w:space="0" w:color="auto"/>
            </w:tcBorders>
            <w:vAlign w:val="center"/>
          </w:tcPr>
          <w:p w14:paraId="4EEC3C3C" w14:textId="138491FD" w:rsidR="00E41129" w:rsidRPr="00000C54" w:rsidRDefault="00E41129" w:rsidP="00E41129">
            <w:pPr>
              <w:jc w:val="center"/>
              <w:rPr>
                <w:rFonts w:eastAsia="Calibri"/>
                <w:bCs/>
              </w:rPr>
            </w:pPr>
            <w:r>
              <w:rPr>
                <w:rFonts w:eastAsia="Calibri"/>
                <w:bCs/>
              </w:rPr>
              <w:t>2.3</w:t>
            </w:r>
          </w:p>
        </w:tc>
        <w:tc>
          <w:tcPr>
            <w:tcW w:w="5052" w:type="dxa"/>
            <w:tcBorders>
              <w:top w:val="single" w:sz="4" w:space="0" w:color="auto"/>
              <w:left w:val="single" w:sz="4" w:space="0" w:color="auto"/>
              <w:bottom w:val="single" w:sz="4" w:space="0" w:color="auto"/>
              <w:right w:val="single" w:sz="4" w:space="0" w:color="auto"/>
            </w:tcBorders>
            <w:shd w:val="clear" w:color="auto" w:fill="auto"/>
            <w:vAlign w:val="center"/>
          </w:tcPr>
          <w:p w14:paraId="57CFB252" w14:textId="62D833A6" w:rsidR="00E41129" w:rsidRPr="00000C54" w:rsidRDefault="00E41129" w:rsidP="00E41129">
            <w:pPr>
              <w:jc w:val="both"/>
              <w:rPr>
                <w:i/>
              </w:rPr>
            </w:pPr>
            <w:r w:rsidRPr="00000C54">
              <w:rPr>
                <w:i/>
              </w:rPr>
              <w:t xml:space="preserve">Palapinės, </w:t>
            </w:r>
            <w:r>
              <w:rPr>
                <w:i/>
              </w:rPr>
              <w:t>plotas ne didesnis kaip 70</w:t>
            </w:r>
            <w:r w:rsidRPr="00000C54">
              <w:rPr>
                <w:i/>
              </w:rPr>
              <w:t xml:space="preserve"> kv. m (su apšvietimu, šildymu, vėsinimu),  nuoma</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55F8DC8A" w14:textId="5BF74A01" w:rsidR="00E41129" w:rsidRPr="00000C54" w:rsidRDefault="00E41129" w:rsidP="00E41129">
            <w:pPr>
              <w:ind w:left="-111"/>
              <w:contextualSpacing/>
              <w:jc w:val="center"/>
            </w:pPr>
            <w:r>
              <w:t>savaitė</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731716D" w14:textId="59C0F4C0" w:rsidR="00E41129" w:rsidRPr="00000C54" w:rsidRDefault="00E41129" w:rsidP="00E41129">
            <w:pPr>
              <w:jc w:val="center"/>
            </w:pPr>
            <w:r>
              <w:t>1</w:t>
            </w:r>
          </w:p>
        </w:tc>
        <w:tc>
          <w:tcPr>
            <w:tcW w:w="1710" w:type="dxa"/>
            <w:tcBorders>
              <w:top w:val="single" w:sz="4" w:space="0" w:color="auto"/>
              <w:left w:val="nil"/>
              <w:bottom w:val="single" w:sz="4" w:space="0" w:color="auto"/>
              <w:right w:val="single" w:sz="4" w:space="0" w:color="auto"/>
            </w:tcBorders>
            <w:shd w:val="clear" w:color="auto" w:fill="auto"/>
            <w:vAlign w:val="center"/>
          </w:tcPr>
          <w:p w14:paraId="4ED92D86" w14:textId="2248A975" w:rsidR="00E41129" w:rsidRPr="005E7B01" w:rsidRDefault="00E41129" w:rsidP="00E41129">
            <w:pPr>
              <w:jc w:val="center"/>
              <w:rPr>
                <w:bCs/>
              </w:rPr>
            </w:pPr>
            <w:r>
              <w:rPr>
                <w:bCs/>
              </w:rPr>
              <w:t>2175,00</w:t>
            </w:r>
          </w:p>
        </w:tc>
      </w:tr>
      <w:tr w:rsidR="00E41129" w:rsidRPr="005E7B01" w14:paraId="377AF5A2" w14:textId="77777777" w:rsidTr="00A06579">
        <w:trPr>
          <w:gridAfter w:val="1"/>
          <w:wAfter w:w="8" w:type="dxa"/>
          <w:trHeight w:val="845"/>
        </w:trPr>
        <w:tc>
          <w:tcPr>
            <w:tcW w:w="978" w:type="dxa"/>
            <w:tcBorders>
              <w:top w:val="single" w:sz="4" w:space="0" w:color="auto"/>
              <w:left w:val="single" w:sz="4" w:space="0" w:color="auto"/>
              <w:bottom w:val="single" w:sz="4" w:space="0" w:color="auto"/>
              <w:right w:val="single" w:sz="4" w:space="0" w:color="auto"/>
            </w:tcBorders>
            <w:vAlign w:val="center"/>
          </w:tcPr>
          <w:p w14:paraId="2ED76092" w14:textId="1AC137D7" w:rsidR="00E41129" w:rsidRPr="00000C54" w:rsidRDefault="00E41129" w:rsidP="00E41129">
            <w:pPr>
              <w:jc w:val="center"/>
              <w:rPr>
                <w:rFonts w:eastAsia="Calibri"/>
                <w:bCs/>
              </w:rPr>
            </w:pPr>
            <w:r>
              <w:rPr>
                <w:rFonts w:eastAsia="Calibri"/>
                <w:bCs/>
              </w:rPr>
              <w:t>2.4</w:t>
            </w:r>
          </w:p>
        </w:tc>
        <w:tc>
          <w:tcPr>
            <w:tcW w:w="5052" w:type="dxa"/>
            <w:tcBorders>
              <w:top w:val="single" w:sz="4" w:space="0" w:color="auto"/>
              <w:left w:val="single" w:sz="4" w:space="0" w:color="auto"/>
              <w:bottom w:val="single" w:sz="4" w:space="0" w:color="auto"/>
              <w:right w:val="single" w:sz="4" w:space="0" w:color="auto"/>
            </w:tcBorders>
            <w:shd w:val="clear" w:color="auto" w:fill="auto"/>
            <w:vAlign w:val="center"/>
          </w:tcPr>
          <w:p w14:paraId="17A09197" w14:textId="54E23C98" w:rsidR="00E41129" w:rsidRPr="00000C54" w:rsidRDefault="00E41129" w:rsidP="00E41129">
            <w:pPr>
              <w:jc w:val="both"/>
              <w:rPr>
                <w:i/>
              </w:rPr>
            </w:pPr>
            <w:r w:rsidRPr="00000C54">
              <w:rPr>
                <w:i/>
              </w:rPr>
              <w:t xml:space="preserve">Palapinės, </w:t>
            </w:r>
            <w:r>
              <w:rPr>
                <w:i/>
              </w:rPr>
              <w:t>plotas ne didesnis kaip 70</w:t>
            </w:r>
            <w:r w:rsidRPr="00000C54">
              <w:rPr>
                <w:i/>
              </w:rPr>
              <w:t xml:space="preserve"> kv. m (su apšvietimu, šildymu, vėsinimu),  nuoma</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05FE0B73" w14:textId="3282E230" w:rsidR="00E41129" w:rsidRPr="00000C54" w:rsidRDefault="00E41129" w:rsidP="00E41129">
            <w:pPr>
              <w:ind w:left="-111"/>
              <w:contextualSpacing/>
              <w:jc w:val="center"/>
            </w:pPr>
            <w:r>
              <w:t>mėnuo</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E09FA17" w14:textId="50B35C94" w:rsidR="00E41129" w:rsidRPr="00000C54" w:rsidRDefault="00E41129" w:rsidP="00E41129">
            <w:pPr>
              <w:jc w:val="center"/>
            </w:pPr>
            <w:r>
              <w:t>1</w:t>
            </w:r>
          </w:p>
        </w:tc>
        <w:tc>
          <w:tcPr>
            <w:tcW w:w="1710" w:type="dxa"/>
            <w:tcBorders>
              <w:top w:val="single" w:sz="4" w:space="0" w:color="auto"/>
              <w:left w:val="nil"/>
              <w:bottom w:val="single" w:sz="4" w:space="0" w:color="auto"/>
              <w:right w:val="single" w:sz="4" w:space="0" w:color="auto"/>
            </w:tcBorders>
            <w:shd w:val="clear" w:color="auto" w:fill="auto"/>
            <w:vAlign w:val="center"/>
          </w:tcPr>
          <w:p w14:paraId="5FCC30DA" w14:textId="17B4DB51" w:rsidR="00E41129" w:rsidRPr="005E7B01" w:rsidRDefault="00E41129" w:rsidP="00E41129">
            <w:pPr>
              <w:jc w:val="center"/>
              <w:rPr>
                <w:bCs/>
              </w:rPr>
            </w:pPr>
            <w:r>
              <w:rPr>
                <w:bCs/>
              </w:rPr>
              <w:t>3150,00</w:t>
            </w:r>
          </w:p>
        </w:tc>
      </w:tr>
      <w:tr w:rsidR="00E41129" w:rsidRPr="005E7B01" w14:paraId="0EB6038A" w14:textId="77777777" w:rsidTr="00A06579">
        <w:trPr>
          <w:gridAfter w:val="1"/>
          <w:wAfter w:w="8" w:type="dxa"/>
          <w:trHeight w:val="1128"/>
        </w:trPr>
        <w:tc>
          <w:tcPr>
            <w:tcW w:w="978" w:type="dxa"/>
            <w:tcBorders>
              <w:top w:val="single" w:sz="4" w:space="0" w:color="auto"/>
              <w:left w:val="single" w:sz="4" w:space="0" w:color="auto"/>
              <w:bottom w:val="single" w:sz="4" w:space="0" w:color="auto"/>
              <w:right w:val="single" w:sz="4" w:space="0" w:color="auto"/>
            </w:tcBorders>
            <w:vAlign w:val="center"/>
          </w:tcPr>
          <w:p w14:paraId="032E2AE9" w14:textId="2C8DEABC" w:rsidR="00E41129" w:rsidRPr="00000C54" w:rsidRDefault="00E41129" w:rsidP="00E41129">
            <w:pPr>
              <w:jc w:val="center"/>
              <w:rPr>
                <w:rFonts w:eastAsia="Calibri"/>
                <w:bCs/>
              </w:rPr>
            </w:pPr>
            <w:r>
              <w:rPr>
                <w:rFonts w:eastAsia="Calibri"/>
                <w:bCs/>
              </w:rPr>
              <w:t>2.5</w:t>
            </w:r>
          </w:p>
        </w:tc>
        <w:tc>
          <w:tcPr>
            <w:tcW w:w="5052" w:type="dxa"/>
            <w:tcBorders>
              <w:top w:val="single" w:sz="4" w:space="0" w:color="auto"/>
              <w:left w:val="single" w:sz="4" w:space="0" w:color="auto"/>
              <w:bottom w:val="single" w:sz="4" w:space="0" w:color="auto"/>
              <w:right w:val="single" w:sz="4" w:space="0" w:color="auto"/>
            </w:tcBorders>
            <w:shd w:val="clear" w:color="auto" w:fill="auto"/>
            <w:vAlign w:val="center"/>
          </w:tcPr>
          <w:p w14:paraId="1D30E511" w14:textId="6617A361" w:rsidR="00E41129" w:rsidRPr="00000C54" w:rsidRDefault="00E41129" w:rsidP="00E41129">
            <w:pPr>
              <w:jc w:val="both"/>
              <w:rPr>
                <w:i/>
              </w:rPr>
            </w:pPr>
            <w:r w:rsidRPr="00000C54">
              <w:rPr>
                <w:i/>
              </w:rPr>
              <w:t xml:space="preserve">Palapinės, </w:t>
            </w:r>
            <w:r>
              <w:rPr>
                <w:i/>
              </w:rPr>
              <w:t>plotas ne didesnis kaip 70</w:t>
            </w:r>
            <w:r w:rsidRPr="00000C54">
              <w:rPr>
                <w:i/>
              </w:rPr>
              <w:t xml:space="preserve"> kv. m (su apšvietimu, šildymu, vėsinimu),  išmontavimas ir išvežimas</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7D08E66" w14:textId="3E4A1B0D" w:rsidR="00E41129" w:rsidRPr="00000C54" w:rsidRDefault="00E41129" w:rsidP="00E41129">
            <w:pPr>
              <w:ind w:left="-111"/>
              <w:contextualSpacing/>
              <w:jc w:val="center"/>
            </w:pPr>
            <w:r>
              <w:t>kartas</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6F3CC01" w14:textId="61A9FA5C" w:rsidR="00E41129" w:rsidRPr="00000C54" w:rsidRDefault="00E41129" w:rsidP="00E41129">
            <w:pPr>
              <w:jc w:val="center"/>
            </w:pPr>
            <w:r>
              <w:t>1</w:t>
            </w:r>
          </w:p>
        </w:tc>
        <w:tc>
          <w:tcPr>
            <w:tcW w:w="1710" w:type="dxa"/>
            <w:tcBorders>
              <w:top w:val="single" w:sz="4" w:space="0" w:color="auto"/>
              <w:left w:val="nil"/>
              <w:bottom w:val="single" w:sz="4" w:space="0" w:color="auto"/>
              <w:right w:val="single" w:sz="4" w:space="0" w:color="auto"/>
            </w:tcBorders>
            <w:shd w:val="clear" w:color="auto" w:fill="auto"/>
            <w:vAlign w:val="center"/>
          </w:tcPr>
          <w:p w14:paraId="21E5FA0A" w14:textId="1A2E3AD1" w:rsidR="00E41129" w:rsidRPr="005E7B01" w:rsidRDefault="00E41129" w:rsidP="00E41129">
            <w:pPr>
              <w:jc w:val="center"/>
              <w:rPr>
                <w:bCs/>
              </w:rPr>
            </w:pPr>
            <w:r>
              <w:rPr>
                <w:bCs/>
              </w:rPr>
              <w:t>320,00</w:t>
            </w:r>
          </w:p>
        </w:tc>
      </w:tr>
      <w:tr w:rsidR="00E41129" w:rsidRPr="005E7B01" w14:paraId="148AA0E4" w14:textId="77777777" w:rsidTr="00A06579">
        <w:trPr>
          <w:trHeight w:val="832"/>
        </w:trPr>
        <w:tc>
          <w:tcPr>
            <w:tcW w:w="978" w:type="dxa"/>
            <w:tcBorders>
              <w:top w:val="single" w:sz="4" w:space="0" w:color="auto"/>
              <w:left w:val="single" w:sz="4" w:space="0" w:color="auto"/>
              <w:bottom w:val="single" w:sz="4" w:space="0" w:color="auto"/>
              <w:right w:val="single" w:sz="4" w:space="0" w:color="auto"/>
            </w:tcBorders>
            <w:vAlign w:val="center"/>
          </w:tcPr>
          <w:p w14:paraId="77B2778E" w14:textId="77777777" w:rsidR="00E41129" w:rsidRPr="002E55D7" w:rsidRDefault="00E41129" w:rsidP="00E41129">
            <w:pPr>
              <w:jc w:val="center"/>
              <w:rPr>
                <w:rFonts w:eastAsia="Calibri"/>
                <w:b/>
                <w:bCs/>
              </w:rPr>
            </w:pPr>
            <w:r w:rsidRPr="002E55D7">
              <w:rPr>
                <w:rFonts w:eastAsia="Calibri"/>
                <w:b/>
                <w:bCs/>
              </w:rPr>
              <w:t>3.</w:t>
            </w:r>
          </w:p>
        </w:tc>
        <w:tc>
          <w:tcPr>
            <w:tcW w:w="91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4A18C28" w14:textId="77777777" w:rsidR="00E41129" w:rsidRPr="006D6836" w:rsidRDefault="00E41129" w:rsidP="00E41129">
            <w:pPr>
              <w:jc w:val="both"/>
              <w:rPr>
                <w:b/>
                <w:u w:val="single"/>
              </w:rPr>
            </w:pPr>
            <w:r w:rsidRPr="00000C54">
              <w:rPr>
                <w:b/>
              </w:rPr>
              <w:t>Palap</w:t>
            </w:r>
            <w:r>
              <w:rPr>
                <w:b/>
              </w:rPr>
              <w:t xml:space="preserve">inė, plotas ne didesnis kaip 95 </w:t>
            </w:r>
            <w:r w:rsidRPr="00000C54">
              <w:rPr>
                <w:b/>
              </w:rPr>
              <w:t>kv. m (su apšvietimu, šildymu, vėsinimu)</w:t>
            </w:r>
            <w:r>
              <w:rPr>
                <w:b/>
              </w:rPr>
              <w:t xml:space="preserve"> </w:t>
            </w:r>
            <w:r w:rsidRPr="00F52617">
              <w:rPr>
                <w:b/>
                <w:u w:val="single"/>
              </w:rPr>
              <w:t>Maksimalus</w:t>
            </w:r>
            <w:r>
              <w:rPr>
                <w:b/>
                <w:u w:val="single"/>
              </w:rPr>
              <w:t xml:space="preserve"> palapinių</w:t>
            </w:r>
            <w:r w:rsidRPr="00F52617">
              <w:rPr>
                <w:b/>
                <w:u w:val="single"/>
              </w:rPr>
              <w:t xml:space="preserve"> kiekis – 8 vnt.</w:t>
            </w:r>
          </w:p>
        </w:tc>
      </w:tr>
      <w:tr w:rsidR="00E41129" w:rsidRPr="005E7B01" w14:paraId="4833AD5D" w14:textId="77777777" w:rsidTr="00A06579">
        <w:trPr>
          <w:gridAfter w:val="1"/>
          <w:wAfter w:w="8" w:type="dxa"/>
          <w:trHeight w:val="986"/>
        </w:trPr>
        <w:tc>
          <w:tcPr>
            <w:tcW w:w="978" w:type="dxa"/>
            <w:tcBorders>
              <w:top w:val="single" w:sz="4" w:space="0" w:color="auto"/>
              <w:left w:val="single" w:sz="4" w:space="0" w:color="auto"/>
              <w:bottom w:val="single" w:sz="4" w:space="0" w:color="auto"/>
              <w:right w:val="single" w:sz="4" w:space="0" w:color="auto"/>
            </w:tcBorders>
            <w:vAlign w:val="center"/>
          </w:tcPr>
          <w:p w14:paraId="254B13CF" w14:textId="52E04801" w:rsidR="00E41129" w:rsidRDefault="00E41129" w:rsidP="00E41129">
            <w:pPr>
              <w:jc w:val="center"/>
              <w:rPr>
                <w:rFonts w:eastAsia="Calibri"/>
                <w:bCs/>
              </w:rPr>
            </w:pPr>
            <w:r>
              <w:rPr>
                <w:rFonts w:eastAsia="Calibri"/>
                <w:bCs/>
              </w:rPr>
              <w:t>3.1</w:t>
            </w:r>
          </w:p>
        </w:tc>
        <w:tc>
          <w:tcPr>
            <w:tcW w:w="5052" w:type="dxa"/>
            <w:tcBorders>
              <w:top w:val="single" w:sz="4" w:space="0" w:color="auto"/>
              <w:left w:val="single" w:sz="4" w:space="0" w:color="auto"/>
              <w:bottom w:val="single" w:sz="4" w:space="0" w:color="auto"/>
              <w:right w:val="single" w:sz="4" w:space="0" w:color="auto"/>
            </w:tcBorders>
            <w:shd w:val="clear" w:color="auto" w:fill="auto"/>
            <w:vAlign w:val="center"/>
          </w:tcPr>
          <w:p w14:paraId="4C43C2E4" w14:textId="3D27D7E4" w:rsidR="00E41129" w:rsidRPr="00000C54" w:rsidRDefault="00E41129" w:rsidP="00E41129">
            <w:pPr>
              <w:jc w:val="both"/>
              <w:rPr>
                <w:i/>
              </w:rPr>
            </w:pPr>
            <w:r w:rsidRPr="00000C54">
              <w:rPr>
                <w:i/>
              </w:rPr>
              <w:t>Palapinės</w:t>
            </w:r>
            <w:r>
              <w:rPr>
                <w:i/>
              </w:rPr>
              <w:t>, plotas ne didesnis kaip 95</w:t>
            </w:r>
            <w:r w:rsidRPr="00000C54">
              <w:rPr>
                <w:i/>
              </w:rPr>
              <w:t xml:space="preserve"> kv. m (su apšvietimu, šildymu, vėsinimu), pristatymas, sumontavimas ir paruošimas naudojimui</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5E9884BC" w14:textId="49BC63F3" w:rsidR="00E41129" w:rsidRPr="00000C54" w:rsidRDefault="00E41129" w:rsidP="00E41129">
            <w:pPr>
              <w:ind w:left="-111"/>
              <w:contextualSpacing/>
              <w:jc w:val="center"/>
            </w:pPr>
            <w:r>
              <w:t>kartas</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1C290D52" w14:textId="25854340" w:rsidR="00E41129" w:rsidRPr="00000C54" w:rsidRDefault="00E41129" w:rsidP="00E41129">
            <w:pPr>
              <w:jc w:val="center"/>
            </w:pPr>
            <w:r>
              <w:t>1</w:t>
            </w:r>
          </w:p>
        </w:tc>
        <w:tc>
          <w:tcPr>
            <w:tcW w:w="1710" w:type="dxa"/>
            <w:tcBorders>
              <w:top w:val="single" w:sz="4" w:space="0" w:color="auto"/>
              <w:left w:val="nil"/>
              <w:bottom w:val="single" w:sz="4" w:space="0" w:color="auto"/>
              <w:right w:val="single" w:sz="4" w:space="0" w:color="auto"/>
            </w:tcBorders>
            <w:shd w:val="clear" w:color="auto" w:fill="auto"/>
            <w:vAlign w:val="center"/>
          </w:tcPr>
          <w:p w14:paraId="6DF0C147" w14:textId="18FF6F98" w:rsidR="00E41129" w:rsidRPr="005E7B01" w:rsidRDefault="00E41129" w:rsidP="00E41129">
            <w:pPr>
              <w:jc w:val="center"/>
              <w:rPr>
                <w:bCs/>
              </w:rPr>
            </w:pPr>
            <w:r>
              <w:rPr>
                <w:bCs/>
              </w:rPr>
              <w:t>440,00</w:t>
            </w:r>
          </w:p>
        </w:tc>
      </w:tr>
      <w:tr w:rsidR="00E41129" w:rsidRPr="005E7B01" w14:paraId="64E3048D" w14:textId="77777777" w:rsidTr="00A06579">
        <w:trPr>
          <w:gridAfter w:val="1"/>
          <w:wAfter w:w="8" w:type="dxa"/>
          <w:trHeight w:val="986"/>
        </w:trPr>
        <w:tc>
          <w:tcPr>
            <w:tcW w:w="978" w:type="dxa"/>
            <w:tcBorders>
              <w:top w:val="single" w:sz="4" w:space="0" w:color="auto"/>
              <w:left w:val="single" w:sz="4" w:space="0" w:color="auto"/>
              <w:bottom w:val="single" w:sz="4" w:space="0" w:color="auto"/>
              <w:right w:val="single" w:sz="4" w:space="0" w:color="auto"/>
            </w:tcBorders>
            <w:vAlign w:val="center"/>
          </w:tcPr>
          <w:p w14:paraId="2FE3AB3D" w14:textId="1A68E201" w:rsidR="00E41129" w:rsidRDefault="00E41129" w:rsidP="00E41129">
            <w:pPr>
              <w:jc w:val="center"/>
              <w:rPr>
                <w:rFonts w:eastAsia="Calibri"/>
                <w:bCs/>
              </w:rPr>
            </w:pPr>
            <w:r>
              <w:rPr>
                <w:rFonts w:eastAsia="Calibri"/>
                <w:bCs/>
              </w:rPr>
              <w:t>3.2</w:t>
            </w:r>
          </w:p>
        </w:tc>
        <w:tc>
          <w:tcPr>
            <w:tcW w:w="5052" w:type="dxa"/>
            <w:tcBorders>
              <w:top w:val="single" w:sz="4" w:space="0" w:color="auto"/>
              <w:left w:val="single" w:sz="4" w:space="0" w:color="auto"/>
              <w:bottom w:val="single" w:sz="4" w:space="0" w:color="auto"/>
              <w:right w:val="single" w:sz="4" w:space="0" w:color="auto"/>
            </w:tcBorders>
            <w:shd w:val="clear" w:color="auto" w:fill="auto"/>
            <w:vAlign w:val="center"/>
          </w:tcPr>
          <w:p w14:paraId="4C2D1AFA" w14:textId="44B2F44A" w:rsidR="00E41129" w:rsidRPr="00000C54" w:rsidRDefault="00E41129" w:rsidP="00E41129">
            <w:pPr>
              <w:jc w:val="both"/>
              <w:rPr>
                <w:i/>
              </w:rPr>
            </w:pPr>
            <w:r w:rsidRPr="00000C54">
              <w:rPr>
                <w:i/>
              </w:rPr>
              <w:t xml:space="preserve">Palapinės, </w:t>
            </w:r>
            <w:r>
              <w:rPr>
                <w:i/>
              </w:rPr>
              <w:t>plotas ne didesnis kaip 95</w:t>
            </w:r>
            <w:r w:rsidRPr="00000C54">
              <w:rPr>
                <w:i/>
              </w:rPr>
              <w:t xml:space="preserve"> kv. m (su apšvietimu, šildymu, vėsinimu),  nuoma</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970BE29" w14:textId="20529001" w:rsidR="00E41129" w:rsidRDefault="00E41129" w:rsidP="00E41129">
            <w:pPr>
              <w:ind w:left="-111"/>
              <w:contextualSpacing/>
              <w:jc w:val="center"/>
            </w:pPr>
            <w:r>
              <w:t>para</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753C26D3" w14:textId="1A6B3707" w:rsidR="00E41129" w:rsidRDefault="00E41129" w:rsidP="00E41129">
            <w:pPr>
              <w:jc w:val="center"/>
            </w:pPr>
            <w:r>
              <w:t>1</w:t>
            </w:r>
          </w:p>
        </w:tc>
        <w:tc>
          <w:tcPr>
            <w:tcW w:w="1710" w:type="dxa"/>
            <w:tcBorders>
              <w:top w:val="single" w:sz="4" w:space="0" w:color="auto"/>
              <w:left w:val="nil"/>
              <w:bottom w:val="single" w:sz="4" w:space="0" w:color="auto"/>
              <w:right w:val="single" w:sz="4" w:space="0" w:color="auto"/>
            </w:tcBorders>
            <w:shd w:val="clear" w:color="auto" w:fill="auto"/>
            <w:vAlign w:val="center"/>
          </w:tcPr>
          <w:p w14:paraId="1FAA5747" w14:textId="1E2AD805" w:rsidR="00E41129" w:rsidRDefault="00E41129" w:rsidP="00E41129">
            <w:pPr>
              <w:jc w:val="center"/>
              <w:rPr>
                <w:bCs/>
              </w:rPr>
            </w:pPr>
            <w:r>
              <w:rPr>
                <w:bCs/>
              </w:rPr>
              <w:t>2000,00</w:t>
            </w:r>
          </w:p>
        </w:tc>
      </w:tr>
      <w:tr w:rsidR="00E41129" w:rsidRPr="005E7B01" w14:paraId="480D71E8" w14:textId="77777777" w:rsidTr="00A06579">
        <w:trPr>
          <w:gridAfter w:val="1"/>
          <w:wAfter w:w="8" w:type="dxa"/>
          <w:trHeight w:val="842"/>
        </w:trPr>
        <w:tc>
          <w:tcPr>
            <w:tcW w:w="978" w:type="dxa"/>
            <w:tcBorders>
              <w:top w:val="single" w:sz="4" w:space="0" w:color="auto"/>
              <w:left w:val="single" w:sz="4" w:space="0" w:color="auto"/>
              <w:bottom w:val="single" w:sz="4" w:space="0" w:color="auto"/>
              <w:right w:val="single" w:sz="4" w:space="0" w:color="auto"/>
            </w:tcBorders>
            <w:vAlign w:val="center"/>
          </w:tcPr>
          <w:p w14:paraId="36E368A6" w14:textId="67A1287C" w:rsidR="00E41129" w:rsidRDefault="00E41129" w:rsidP="00E41129">
            <w:pPr>
              <w:jc w:val="center"/>
              <w:rPr>
                <w:rFonts w:eastAsia="Calibri"/>
                <w:bCs/>
              </w:rPr>
            </w:pPr>
            <w:r>
              <w:rPr>
                <w:rFonts w:eastAsia="Calibri"/>
                <w:bCs/>
              </w:rPr>
              <w:t>3.3</w:t>
            </w:r>
          </w:p>
        </w:tc>
        <w:tc>
          <w:tcPr>
            <w:tcW w:w="5052" w:type="dxa"/>
            <w:tcBorders>
              <w:top w:val="single" w:sz="4" w:space="0" w:color="auto"/>
              <w:left w:val="single" w:sz="4" w:space="0" w:color="auto"/>
              <w:bottom w:val="single" w:sz="4" w:space="0" w:color="auto"/>
              <w:right w:val="single" w:sz="4" w:space="0" w:color="auto"/>
            </w:tcBorders>
            <w:shd w:val="clear" w:color="auto" w:fill="auto"/>
            <w:vAlign w:val="center"/>
          </w:tcPr>
          <w:p w14:paraId="4D328225" w14:textId="52BB9495" w:rsidR="00E41129" w:rsidRPr="00000C54" w:rsidRDefault="00E41129" w:rsidP="00E41129">
            <w:pPr>
              <w:jc w:val="both"/>
              <w:rPr>
                <w:i/>
              </w:rPr>
            </w:pPr>
            <w:r w:rsidRPr="00000C54">
              <w:rPr>
                <w:i/>
              </w:rPr>
              <w:t xml:space="preserve">Palapinės, </w:t>
            </w:r>
            <w:r>
              <w:rPr>
                <w:i/>
              </w:rPr>
              <w:t>plotas ne didesnis kaip 95</w:t>
            </w:r>
            <w:r w:rsidRPr="00000C54">
              <w:rPr>
                <w:i/>
              </w:rPr>
              <w:t xml:space="preserve"> kv. m (su apšvietimu, šildymu, vėsinimu),  nuoma</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25B7971D" w14:textId="0BEAD783" w:rsidR="00E41129" w:rsidRPr="00000C54" w:rsidRDefault="00E41129" w:rsidP="00E41129">
            <w:pPr>
              <w:ind w:left="-111"/>
              <w:contextualSpacing/>
              <w:jc w:val="center"/>
            </w:pPr>
            <w:r>
              <w:t>savaitė</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F2D0CEE" w14:textId="68E309D4" w:rsidR="00E41129" w:rsidRPr="00000C54" w:rsidRDefault="00E41129" w:rsidP="00E41129">
            <w:pPr>
              <w:jc w:val="center"/>
            </w:pPr>
            <w:r>
              <w:t>1</w:t>
            </w:r>
          </w:p>
        </w:tc>
        <w:tc>
          <w:tcPr>
            <w:tcW w:w="1710" w:type="dxa"/>
            <w:tcBorders>
              <w:top w:val="single" w:sz="4" w:space="0" w:color="auto"/>
              <w:left w:val="nil"/>
              <w:bottom w:val="single" w:sz="4" w:space="0" w:color="auto"/>
              <w:right w:val="single" w:sz="4" w:space="0" w:color="auto"/>
            </w:tcBorders>
            <w:shd w:val="clear" w:color="auto" w:fill="auto"/>
            <w:vAlign w:val="center"/>
          </w:tcPr>
          <w:p w14:paraId="4E55AE52" w14:textId="4B7E5A8C" w:rsidR="00E41129" w:rsidRPr="005E7B01" w:rsidRDefault="00E41129" w:rsidP="00E41129">
            <w:pPr>
              <w:jc w:val="center"/>
              <w:rPr>
                <w:bCs/>
              </w:rPr>
            </w:pPr>
            <w:r>
              <w:rPr>
                <w:bCs/>
              </w:rPr>
              <w:t>3070,00</w:t>
            </w:r>
          </w:p>
        </w:tc>
      </w:tr>
      <w:tr w:rsidR="00E41129" w:rsidRPr="005E7B01" w14:paraId="30DBCB03" w14:textId="77777777" w:rsidTr="00A06579">
        <w:trPr>
          <w:gridAfter w:val="1"/>
          <w:wAfter w:w="8" w:type="dxa"/>
          <w:trHeight w:val="839"/>
        </w:trPr>
        <w:tc>
          <w:tcPr>
            <w:tcW w:w="978" w:type="dxa"/>
            <w:tcBorders>
              <w:top w:val="single" w:sz="4" w:space="0" w:color="auto"/>
              <w:left w:val="single" w:sz="4" w:space="0" w:color="auto"/>
              <w:bottom w:val="single" w:sz="4" w:space="0" w:color="auto"/>
              <w:right w:val="single" w:sz="4" w:space="0" w:color="auto"/>
            </w:tcBorders>
            <w:vAlign w:val="center"/>
          </w:tcPr>
          <w:p w14:paraId="46D79D42" w14:textId="2EAA888E" w:rsidR="00E41129" w:rsidRDefault="00E41129" w:rsidP="00E41129">
            <w:pPr>
              <w:jc w:val="center"/>
              <w:rPr>
                <w:rFonts w:eastAsia="Calibri"/>
                <w:bCs/>
              </w:rPr>
            </w:pPr>
            <w:r>
              <w:rPr>
                <w:rFonts w:eastAsia="Calibri"/>
                <w:bCs/>
              </w:rPr>
              <w:t>3.4</w:t>
            </w:r>
          </w:p>
        </w:tc>
        <w:tc>
          <w:tcPr>
            <w:tcW w:w="5052" w:type="dxa"/>
            <w:tcBorders>
              <w:top w:val="single" w:sz="4" w:space="0" w:color="auto"/>
              <w:left w:val="single" w:sz="4" w:space="0" w:color="auto"/>
              <w:bottom w:val="single" w:sz="4" w:space="0" w:color="auto"/>
              <w:right w:val="single" w:sz="4" w:space="0" w:color="auto"/>
            </w:tcBorders>
            <w:shd w:val="clear" w:color="auto" w:fill="auto"/>
            <w:vAlign w:val="center"/>
          </w:tcPr>
          <w:p w14:paraId="58B8CDDC" w14:textId="0A87C2D5" w:rsidR="00E41129" w:rsidRPr="00000C54" w:rsidRDefault="00E41129" w:rsidP="00E41129">
            <w:pPr>
              <w:jc w:val="both"/>
              <w:rPr>
                <w:i/>
              </w:rPr>
            </w:pPr>
            <w:r w:rsidRPr="00000C54">
              <w:rPr>
                <w:i/>
              </w:rPr>
              <w:t xml:space="preserve">Palapinės, </w:t>
            </w:r>
            <w:r>
              <w:rPr>
                <w:i/>
              </w:rPr>
              <w:t>plotas ne didesnis kaip 95</w:t>
            </w:r>
            <w:r w:rsidRPr="00000C54">
              <w:rPr>
                <w:i/>
              </w:rPr>
              <w:t xml:space="preserve"> kv. m (su apšvietimu, šildymu, vėsinimu),  nuoma</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44BE4571" w14:textId="577FF188" w:rsidR="00E41129" w:rsidRPr="00000C54" w:rsidRDefault="00E41129" w:rsidP="00E41129">
            <w:pPr>
              <w:ind w:left="-111"/>
              <w:contextualSpacing/>
              <w:jc w:val="center"/>
            </w:pPr>
            <w:r>
              <w:t>mėnuo</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527AD5B1" w14:textId="5BE74F15" w:rsidR="00E41129" w:rsidRPr="00000C54" w:rsidRDefault="00E41129" w:rsidP="00E41129">
            <w:pPr>
              <w:jc w:val="center"/>
            </w:pPr>
            <w:r>
              <w:t>1</w:t>
            </w:r>
          </w:p>
        </w:tc>
        <w:tc>
          <w:tcPr>
            <w:tcW w:w="1710" w:type="dxa"/>
            <w:tcBorders>
              <w:top w:val="single" w:sz="4" w:space="0" w:color="auto"/>
              <w:left w:val="nil"/>
              <w:bottom w:val="single" w:sz="4" w:space="0" w:color="auto"/>
              <w:right w:val="single" w:sz="4" w:space="0" w:color="auto"/>
            </w:tcBorders>
            <w:shd w:val="clear" w:color="auto" w:fill="auto"/>
            <w:vAlign w:val="center"/>
          </w:tcPr>
          <w:p w14:paraId="4D64D8BE" w14:textId="330565BC" w:rsidR="00E41129" w:rsidRPr="005E7B01" w:rsidRDefault="00E41129" w:rsidP="00E41129">
            <w:pPr>
              <w:jc w:val="center"/>
              <w:rPr>
                <w:bCs/>
              </w:rPr>
            </w:pPr>
            <w:r>
              <w:rPr>
                <w:bCs/>
              </w:rPr>
              <w:t>4275,00</w:t>
            </w:r>
          </w:p>
        </w:tc>
      </w:tr>
      <w:tr w:rsidR="00E41129" w:rsidRPr="005E7B01" w14:paraId="6EAAA23B" w14:textId="77777777" w:rsidTr="00A06579">
        <w:trPr>
          <w:gridAfter w:val="1"/>
          <w:wAfter w:w="8" w:type="dxa"/>
          <w:trHeight w:val="1121"/>
        </w:trPr>
        <w:tc>
          <w:tcPr>
            <w:tcW w:w="978" w:type="dxa"/>
            <w:tcBorders>
              <w:top w:val="single" w:sz="4" w:space="0" w:color="auto"/>
              <w:left w:val="single" w:sz="4" w:space="0" w:color="auto"/>
              <w:bottom w:val="single" w:sz="4" w:space="0" w:color="auto"/>
              <w:right w:val="single" w:sz="4" w:space="0" w:color="auto"/>
            </w:tcBorders>
            <w:vAlign w:val="center"/>
          </w:tcPr>
          <w:p w14:paraId="7B0811B2" w14:textId="74C7759A" w:rsidR="00E41129" w:rsidRDefault="00E41129" w:rsidP="00E41129">
            <w:pPr>
              <w:jc w:val="center"/>
              <w:rPr>
                <w:rFonts w:eastAsia="Calibri"/>
                <w:bCs/>
              </w:rPr>
            </w:pPr>
            <w:r>
              <w:rPr>
                <w:rFonts w:eastAsia="Calibri"/>
                <w:bCs/>
              </w:rPr>
              <w:t>3.5</w:t>
            </w:r>
          </w:p>
        </w:tc>
        <w:tc>
          <w:tcPr>
            <w:tcW w:w="5052" w:type="dxa"/>
            <w:tcBorders>
              <w:top w:val="single" w:sz="4" w:space="0" w:color="auto"/>
              <w:left w:val="single" w:sz="4" w:space="0" w:color="auto"/>
              <w:bottom w:val="single" w:sz="4" w:space="0" w:color="auto"/>
              <w:right w:val="single" w:sz="4" w:space="0" w:color="auto"/>
            </w:tcBorders>
            <w:shd w:val="clear" w:color="auto" w:fill="auto"/>
            <w:vAlign w:val="center"/>
          </w:tcPr>
          <w:p w14:paraId="7F9BD12C" w14:textId="0C1F4737" w:rsidR="00E41129" w:rsidRPr="00000C54" w:rsidRDefault="00E41129" w:rsidP="00E41129">
            <w:pPr>
              <w:jc w:val="both"/>
              <w:rPr>
                <w:i/>
              </w:rPr>
            </w:pPr>
            <w:r w:rsidRPr="00000C54">
              <w:rPr>
                <w:i/>
              </w:rPr>
              <w:t xml:space="preserve">Palapinės, </w:t>
            </w:r>
            <w:r>
              <w:rPr>
                <w:i/>
              </w:rPr>
              <w:t>plotas ne didesnis kaip 95</w:t>
            </w:r>
            <w:r w:rsidRPr="00000C54">
              <w:rPr>
                <w:i/>
              </w:rPr>
              <w:t xml:space="preserve"> kv. m (su apšvietimu, šildymu, vėsinimu),  išmontavimas ir išvežimas</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17B47A66" w14:textId="223D48E5" w:rsidR="00E41129" w:rsidRPr="00000C54" w:rsidRDefault="00E41129" w:rsidP="00E41129">
            <w:pPr>
              <w:ind w:left="-111"/>
              <w:contextualSpacing/>
              <w:jc w:val="center"/>
            </w:pPr>
            <w:r>
              <w:t>kartas</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1C866D0" w14:textId="4F7FBDA0" w:rsidR="00E41129" w:rsidRPr="00000C54" w:rsidRDefault="00E41129" w:rsidP="00E41129">
            <w:pPr>
              <w:jc w:val="center"/>
            </w:pPr>
            <w:r>
              <w:t>1</w:t>
            </w:r>
          </w:p>
        </w:tc>
        <w:tc>
          <w:tcPr>
            <w:tcW w:w="1710" w:type="dxa"/>
            <w:tcBorders>
              <w:top w:val="single" w:sz="4" w:space="0" w:color="auto"/>
              <w:left w:val="nil"/>
              <w:bottom w:val="single" w:sz="4" w:space="0" w:color="auto"/>
              <w:right w:val="single" w:sz="4" w:space="0" w:color="auto"/>
            </w:tcBorders>
            <w:shd w:val="clear" w:color="auto" w:fill="auto"/>
            <w:vAlign w:val="center"/>
          </w:tcPr>
          <w:p w14:paraId="001CDF2E" w14:textId="2EF1DC4A" w:rsidR="00E41129" w:rsidRPr="005E7B01" w:rsidRDefault="00E41129" w:rsidP="00E41129">
            <w:pPr>
              <w:jc w:val="center"/>
              <w:rPr>
                <w:bCs/>
              </w:rPr>
            </w:pPr>
            <w:r>
              <w:rPr>
                <w:bCs/>
              </w:rPr>
              <w:t>440,00</w:t>
            </w:r>
          </w:p>
        </w:tc>
      </w:tr>
      <w:tr w:rsidR="00E41129" w:rsidRPr="005E7B01" w14:paraId="5D9C710D" w14:textId="77777777" w:rsidTr="00A06579">
        <w:trPr>
          <w:trHeight w:val="840"/>
        </w:trPr>
        <w:tc>
          <w:tcPr>
            <w:tcW w:w="978" w:type="dxa"/>
            <w:tcBorders>
              <w:top w:val="single" w:sz="4" w:space="0" w:color="auto"/>
              <w:left w:val="single" w:sz="4" w:space="0" w:color="auto"/>
              <w:bottom w:val="single" w:sz="4" w:space="0" w:color="auto"/>
              <w:right w:val="single" w:sz="4" w:space="0" w:color="auto"/>
            </w:tcBorders>
            <w:vAlign w:val="center"/>
          </w:tcPr>
          <w:p w14:paraId="231E9CF4" w14:textId="77777777" w:rsidR="00E41129" w:rsidRPr="002E55D7" w:rsidRDefault="00E41129" w:rsidP="00E41129">
            <w:pPr>
              <w:jc w:val="center"/>
              <w:rPr>
                <w:rFonts w:eastAsia="Calibri"/>
                <w:b/>
                <w:bCs/>
              </w:rPr>
            </w:pPr>
            <w:r w:rsidRPr="002E55D7">
              <w:rPr>
                <w:rFonts w:eastAsia="Calibri"/>
                <w:b/>
                <w:bCs/>
              </w:rPr>
              <w:t>4.</w:t>
            </w:r>
          </w:p>
        </w:tc>
        <w:tc>
          <w:tcPr>
            <w:tcW w:w="911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877F91B" w14:textId="77777777" w:rsidR="00E41129" w:rsidRPr="006D6836" w:rsidRDefault="00E41129" w:rsidP="00E41129">
            <w:pPr>
              <w:jc w:val="both"/>
              <w:rPr>
                <w:b/>
              </w:rPr>
            </w:pPr>
            <w:r w:rsidRPr="00000C54">
              <w:rPr>
                <w:b/>
              </w:rPr>
              <w:t>Palap</w:t>
            </w:r>
            <w:r>
              <w:rPr>
                <w:b/>
              </w:rPr>
              <w:t xml:space="preserve">inė-angaras, plotas ne didesnis kaip 220 </w:t>
            </w:r>
            <w:r w:rsidRPr="00000C54">
              <w:rPr>
                <w:b/>
              </w:rPr>
              <w:t>kv. m (su apšvietimu, šildymu, vėsinimu)</w:t>
            </w:r>
            <w:r>
              <w:rPr>
                <w:b/>
              </w:rPr>
              <w:t xml:space="preserve">. </w:t>
            </w:r>
            <w:r w:rsidRPr="00F52617">
              <w:rPr>
                <w:b/>
                <w:u w:val="single"/>
              </w:rPr>
              <w:t>Maksimalus</w:t>
            </w:r>
            <w:r>
              <w:rPr>
                <w:b/>
                <w:u w:val="single"/>
              </w:rPr>
              <w:t xml:space="preserve"> palapinių-angarų</w:t>
            </w:r>
            <w:r w:rsidRPr="00F52617">
              <w:rPr>
                <w:b/>
                <w:u w:val="single"/>
              </w:rPr>
              <w:t xml:space="preserve"> kiekis – 6 vnt.</w:t>
            </w:r>
          </w:p>
        </w:tc>
      </w:tr>
      <w:tr w:rsidR="00E41129" w:rsidRPr="005E7B01" w14:paraId="697F9AAD" w14:textId="77777777" w:rsidTr="00A06579">
        <w:trPr>
          <w:gridAfter w:val="1"/>
          <w:wAfter w:w="8" w:type="dxa"/>
          <w:trHeight w:val="1121"/>
        </w:trPr>
        <w:tc>
          <w:tcPr>
            <w:tcW w:w="978" w:type="dxa"/>
            <w:tcBorders>
              <w:top w:val="single" w:sz="4" w:space="0" w:color="auto"/>
              <w:left w:val="single" w:sz="4" w:space="0" w:color="auto"/>
              <w:bottom w:val="single" w:sz="4" w:space="0" w:color="auto"/>
              <w:right w:val="single" w:sz="4" w:space="0" w:color="auto"/>
            </w:tcBorders>
            <w:vAlign w:val="center"/>
          </w:tcPr>
          <w:p w14:paraId="55A9DD4F" w14:textId="5DCAC44B" w:rsidR="00E41129" w:rsidRDefault="00E41129" w:rsidP="00E41129">
            <w:pPr>
              <w:jc w:val="center"/>
              <w:rPr>
                <w:rFonts w:eastAsia="Calibri"/>
                <w:bCs/>
              </w:rPr>
            </w:pPr>
            <w:r>
              <w:rPr>
                <w:rFonts w:eastAsia="Calibri"/>
                <w:bCs/>
              </w:rPr>
              <w:t>4.1</w:t>
            </w:r>
          </w:p>
        </w:tc>
        <w:tc>
          <w:tcPr>
            <w:tcW w:w="5052" w:type="dxa"/>
            <w:tcBorders>
              <w:top w:val="single" w:sz="4" w:space="0" w:color="auto"/>
              <w:left w:val="single" w:sz="4" w:space="0" w:color="auto"/>
              <w:bottom w:val="single" w:sz="4" w:space="0" w:color="auto"/>
              <w:right w:val="single" w:sz="4" w:space="0" w:color="auto"/>
            </w:tcBorders>
            <w:shd w:val="clear" w:color="auto" w:fill="auto"/>
            <w:vAlign w:val="center"/>
          </w:tcPr>
          <w:p w14:paraId="709BF484" w14:textId="1DB44808" w:rsidR="00E41129" w:rsidRPr="00000C54" w:rsidRDefault="00E41129" w:rsidP="00E41129">
            <w:pPr>
              <w:jc w:val="both"/>
              <w:rPr>
                <w:i/>
              </w:rPr>
            </w:pPr>
            <w:r w:rsidRPr="00000C54">
              <w:rPr>
                <w:i/>
              </w:rPr>
              <w:t>Palapinės</w:t>
            </w:r>
            <w:r>
              <w:rPr>
                <w:i/>
              </w:rPr>
              <w:t>-angaro, plotas ne didesnis kaip 220</w:t>
            </w:r>
            <w:r w:rsidRPr="00000C54">
              <w:rPr>
                <w:i/>
              </w:rPr>
              <w:t xml:space="preserve"> kv. m (su apšvietimu, šildymu, vėsinimu), pristatymas, sumontavimas ir paruošimas naudojimui</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2A005D79" w14:textId="248A658F" w:rsidR="00E41129" w:rsidRPr="00000C54" w:rsidRDefault="00E41129" w:rsidP="00E41129">
            <w:pPr>
              <w:ind w:left="-111"/>
              <w:contextualSpacing/>
              <w:jc w:val="center"/>
            </w:pPr>
            <w:r>
              <w:t>kartas</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6B0EA5A0" w14:textId="4132FF4B" w:rsidR="00E41129" w:rsidRPr="00000C54" w:rsidRDefault="00E41129" w:rsidP="00E41129">
            <w:pPr>
              <w:jc w:val="center"/>
            </w:pPr>
            <w:r>
              <w:t>1</w:t>
            </w:r>
          </w:p>
        </w:tc>
        <w:tc>
          <w:tcPr>
            <w:tcW w:w="1710" w:type="dxa"/>
            <w:tcBorders>
              <w:top w:val="single" w:sz="4" w:space="0" w:color="auto"/>
              <w:left w:val="nil"/>
              <w:bottom w:val="single" w:sz="4" w:space="0" w:color="auto"/>
              <w:right w:val="single" w:sz="4" w:space="0" w:color="auto"/>
            </w:tcBorders>
            <w:shd w:val="clear" w:color="auto" w:fill="auto"/>
            <w:vAlign w:val="center"/>
          </w:tcPr>
          <w:p w14:paraId="2BF4CD95" w14:textId="1EDDEBC9" w:rsidR="00E41129" w:rsidRPr="005E7B01" w:rsidRDefault="00E41129" w:rsidP="00E41129">
            <w:pPr>
              <w:jc w:val="center"/>
              <w:rPr>
                <w:bCs/>
              </w:rPr>
            </w:pPr>
            <w:r>
              <w:rPr>
                <w:bCs/>
              </w:rPr>
              <w:t>1000,00</w:t>
            </w:r>
          </w:p>
        </w:tc>
      </w:tr>
      <w:tr w:rsidR="00E41129" w:rsidRPr="005E7B01" w14:paraId="30B81673" w14:textId="77777777" w:rsidTr="00A06579">
        <w:trPr>
          <w:gridAfter w:val="1"/>
          <w:wAfter w:w="8" w:type="dxa"/>
          <w:trHeight w:val="1121"/>
        </w:trPr>
        <w:tc>
          <w:tcPr>
            <w:tcW w:w="978" w:type="dxa"/>
            <w:tcBorders>
              <w:top w:val="single" w:sz="4" w:space="0" w:color="auto"/>
              <w:left w:val="single" w:sz="4" w:space="0" w:color="auto"/>
              <w:bottom w:val="single" w:sz="4" w:space="0" w:color="auto"/>
              <w:right w:val="single" w:sz="4" w:space="0" w:color="auto"/>
            </w:tcBorders>
            <w:vAlign w:val="center"/>
          </w:tcPr>
          <w:p w14:paraId="765D9DF8" w14:textId="42AB4EDE" w:rsidR="00E41129" w:rsidRDefault="00E41129" w:rsidP="00E41129">
            <w:pPr>
              <w:jc w:val="center"/>
              <w:rPr>
                <w:rFonts w:eastAsia="Calibri"/>
                <w:bCs/>
              </w:rPr>
            </w:pPr>
            <w:r>
              <w:rPr>
                <w:rFonts w:eastAsia="Calibri"/>
                <w:bCs/>
              </w:rPr>
              <w:t>4.2</w:t>
            </w:r>
          </w:p>
        </w:tc>
        <w:tc>
          <w:tcPr>
            <w:tcW w:w="5052" w:type="dxa"/>
            <w:tcBorders>
              <w:top w:val="single" w:sz="4" w:space="0" w:color="auto"/>
              <w:left w:val="single" w:sz="4" w:space="0" w:color="auto"/>
              <w:bottom w:val="single" w:sz="4" w:space="0" w:color="auto"/>
              <w:right w:val="single" w:sz="4" w:space="0" w:color="auto"/>
            </w:tcBorders>
            <w:shd w:val="clear" w:color="auto" w:fill="auto"/>
            <w:vAlign w:val="center"/>
          </w:tcPr>
          <w:p w14:paraId="00823938" w14:textId="40FD741D" w:rsidR="00E41129" w:rsidRPr="00000C54" w:rsidRDefault="00E41129" w:rsidP="00E41129">
            <w:pPr>
              <w:jc w:val="both"/>
              <w:rPr>
                <w:i/>
              </w:rPr>
            </w:pPr>
            <w:r w:rsidRPr="00000C54">
              <w:rPr>
                <w:i/>
              </w:rPr>
              <w:t>Palapinės</w:t>
            </w:r>
            <w:r>
              <w:rPr>
                <w:i/>
              </w:rPr>
              <w:t>-angaro</w:t>
            </w:r>
            <w:r w:rsidRPr="00000C54">
              <w:rPr>
                <w:i/>
              </w:rPr>
              <w:t xml:space="preserve">, </w:t>
            </w:r>
            <w:r>
              <w:rPr>
                <w:i/>
              </w:rPr>
              <w:t>plotas ne didesnis kaip 220</w:t>
            </w:r>
            <w:r w:rsidRPr="00000C54">
              <w:rPr>
                <w:i/>
              </w:rPr>
              <w:t xml:space="preserve"> kv. m (su apšvietimu, šildymu, vėsinimu),  nuoma</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1ED9D237" w14:textId="565C51BA" w:rsidR="00E41129" w:rsidRDefault="00E41129" w:rsidP="00E41129">
            <w:pPr>
              <w:ind w:left="-111"/>
              <w:contextualSpacing/>
              <w:jc w:val="center"/>
            </w:pPr>
            <w:r>
              <w:t>para</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5625CA7" w14:textId="2EB83A91" w:rsidR="00E41129" w:rsidRDefault="00E41129" w:rsidP="00E41129">
            <w:pPr>
              <w:jc w:val="center"/>
            </w:pPr>
            <w:r>
              <w:t>1</w:t>
            </w:r>
          </w:p>
        </w:tc>
        <w:tc>
          <w:tcPr>
            <w:tcW w:w="1710" w:type="dxa"/>
            <w:tcBorders>
              <w:top w:val="single" w:sz="4" w:space="0" w:color="auto"/>
              <w:left w:val="nil"/>
              <w:bottom w:val="single" w:sz="4" w:space="0" w:color="auto"/>
              <w:right w:val="single" w:sz="4" w:space="0" w:color="auto"/>
            </w:tcBorders>
            <w:shd w:val="clear" w:color="auto" w:fill="auto"/>
            <w:vAlign w:val="center"/>
          </w:tcPr>
          <w:p w14:paraId="49893B63" w14:textId="6CAB9906" w:rsidR="00E41129" w:rsidRDefault="00E41129" w:rsidP="00E41129">
            <w:pPr>
              <w:jc w:val="center"/>
              <w:rPr>
                <w:bCs/>
              </w:rPr>
            </w:pPr>
            <w:r>
              <w:rPr>
                <w:bCs/>
              </w:rPr>
              <w:t>8640,00</w:t>
            </w:r>
          </w:p>
        </w:tc>
      </w:tr>
      <w:tr w:rsidR="00E41129" w:rsidRPr="005E7B01" w14:paraId="3FFF2639" w14:textId="77777777" w:rsidTr="00A06579">
        <w:trPr>
          <w:gridAfter w:val="1"/>
          <w:wAfter w:w="8" w:type="dxa"/>
          <w:trHeight w:val="824"/>
        </w:trPr>
        <w:tc>
          <w:tcPr>
            <w:tcW w:w="978" w:type="dxa"/>
            <w:tcBorders>
              <w:top w:val="single" w:sz="4" w:space="0" w:color="auto"/>
              <w:left w:val="single" w:sz="4" w:space="0" w:color="auto"/>
              <w:bottom w:val="single" w:sz="4" w:space="0" w:color="auto"/>
              <w:right w:val="single" w:sz="4" w:space="0" w:color="auto"/>
            </w:tcBorders>
            <w:vAlign w:val="center"/>
          </w:tcPr>
          <w:p w14:paraId="03EA601B" w14:textId="29834A59" w:rsidR="00E41129" w:rsidRDefault="00E41129" w:rsidP="00E41129">
            <w:pPr>
              <w:jc w:val="center"/>
              <w:rPr>
                <w:rFonts w:eastAsia="Calibri"/>
                <w:bCs/>
              </w:rPr>
            </w:pPr>
            <w:r>
              <w:rPr>
                <w:rFonts w:eastAsia="Calibri"/>
                <w:bCs/>
              </w:rPr>
              <w:t>4.3</w:t>
            </w:r>
          </w:p>
        </w:tc>
        <w:tc>
          <w:tcPr>
            <w:tcW w:w="5052" w:type="dxa"/>
            <w:tcBorders>
              <w:top w:val="single" w:sz="4" w:space="0" w:color="auto"/>
              <w:left w:val="single" w:sz="4" w:space="0" w:color="auto"/>
              <w:bottom w:val="single" w:sz="4" w:space="0" w:color="auto"/>
              <w:right w:val="single" w:sz="4" w:space="0" w:color="auto"/>
            </w:tcBorders>
            <w:shd w:val="clear" w:color="auto" w:fill="auto"/>
            <w:vAlign w:val="center"/>
          </w:tcPr>
          <w:p w14:paraId="5175A354" w14:textId="0E6BC1D4" w:rsidR="00E41129" w:rsidRPr="00000C54" w:rsidRDefault="00E41129" w:rsidP="00E41129">
            <w:pPr>
              <w:jc w:val="both"/>
              <w:rPr>
                <w:i/>
              </w:rPr>
            </w:pPr>
            <w:r w:rsidRPr="00000C54">
              <w:rPr>
                <w:i/>
              </w:rPr>
              <w:t>Palapinės</w:t>
            </w:r>
            <w:r>
              <w:rPr>
                <w:i/>
              </w:rPr>
              <w:t>-angaro</w:t>
            </w:r>
            <w:r w:rsidRPr="00000C54">
              <w:rPr>
                <w:i/>
              </w:rPr>
              <w:t xml:space="preserve">, </w:t>
            </w:r>
            <w:r>
              <w:rPr>
                <w:i/>
              </w:rPr>
              <w:t>plotas ne didesnis kaip 220</w:t>
            </w:r>
            <w:r w:rsidRPr="00000C54">
              <w:rPr>
                <w:i/>
              </w:rPr>
              <w:t xml:space="preserve"> kv. m (su apšvietimu, šildymu, vėsinimu),  nuoma</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2907BE36" w14:textId="75201E12" w:rsidR="00E41129" w:rsidRPr="00000C54" w:rsidRDefault="00E41129" w:rsidP="00E41129">
            <w:pPr>
              <w:ind w:left="-111"/>
              <w:contextualSpacing/>
              <w:jc w:val="center"/>
            </w:pPr>
            <w:r>
              <w:t>savaitė</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2918D84A" w14:textId="4F39CA4A" w:rsidR="00E41129" w:rsidRPr="00000C54" w:rsidRDefault="00E41129" w:rsidP="00E41129">
            <w:pPr>
              <w:jc w:val="center"/>
            </w:pPr>
            <w:r>
              <w:t>1</w:t>
            </w:r>
          </w:p>
        </w:tc>
        <w:tc>
          <w:tcPr>
            <w:tcW w:w="1710" w:type="dxa"/>
            <w:tcBorders>
              <w:top w:val="single" w:sz="4" w:space="0" w:color="auto"/>
              <w:left w:val="nil"/>
              <w:bottom w:val="single" w:sz="4" w:space="0" w:color="auto"/>
              <w:right w:val="single" w:sz="4" w:space="0" w:color="auto"/>
            </w:tcBorders>
            <w:shd w:val="clear" w:color="auto" w:fill="auto"/>
            <w:vAlign w:val="center"/>
          </w:tcPr>
          <w:p w14:paraId="392E4AFA" w14:textId="15A8CD1F" w:rsidR="00E41129" w:rsidRPr="005E7B01" w:rsidRDefault="00E41129" w:rsidP="00E41129">
            <w:pPr>
              <w:jc w:val="center"/>
              <w:rPr>
                <w:bCs/>
              </w:rPr>
            </w:pPr>
            <w:r>
              <w:rPr>
                <w:bCs/>
              </w:rPr>
              <w:t>9900,00</w:t>
            </w:r>
          </w:p>
        </w:tc>
      </w:tr>
      <w:tr w:rsidR="00E41129" w:rsidRPr="005E7B01" w14:paraId="734390FA" w14:textId="77777777" w:rsidTr="00A06579">
        <w:trPr>
          <w:gridAfter w:val="1"/>
          <w:wAfter w:w="8" w:type="dxa"/>
          <w:trHeight w:val="850"/>
        </w:trPr>
        <w:tc>
          <w:tcPr>
            <w:tcW w:w="978" w:type="dxa"/>
            <w:tcBorders>
              <w:top w:val="single" w:sz="4" w:space="0" w:color="auto"/>
              <w:left w:val="single" w:sz="4" w:space="0" w:color="auto"/>
              <w:bottom w:val="single" w:sz="4" w:space="0" w:color="auto"/>
              <w:right w:val="single" w:sz="4" w:space="0" w:color="auto"/>
            </w:tcBorders>
            <w:vAlign w:val="center"/>
          </w:tcPr>
          <w:p w14:paraId="3A6A2489" w14:textId="1A8CED20" w:rsidR="00E41129" w:rsidRDefault="00E41129" w:rsidP="00E41129">
            <w:pPr>
              <w:jc w:val="center"/>
              <w:rPr>
                <w:rFonts w:eastAsia="Calibri"/>
                <w:bCs/>
              </w:rPr>
            </w:pPr>
            <w:r>
              <w:rPr>
                <w:rFonts w:eastAsia="Calibri"/>
                <w:bCs/>
              </w:rPr>
              <w:t>4.4</w:t>
            </w:r>
          </w:p>
        </w:tc>
        <w:tc>
          <w:tcPr>
            <w:tcW w:w="5052" w:type="dxa"/>
            <w:tcBorders>
              <w:top w:val="single" w:sz="4" w:space="0" w:color="auto"/>
              <w:left w:val="single" w:sz="4" w:space="0" w:color="auto"/>
              <w:bottom w:val="single" w:sz="4" w:space="0" w:color="auto"/>
              <w:right w:val="single" w:sz="4" w:space="0" w:color="auto"/>
            </w:tcBorders>
            <w:shd w:val="clear" w:color="auto" w:fill="auto"/>
            <w:vAlign w:val="center"/>
          </w:tcPr>
          <w:p w14:paraId="15086EB8" w14:textId="3F60B511" w:rsidR="00E41129" w:rsidRPr="00000C54" w:rsidRDefault="00E41129" w:rsidP="00E41129">
            <w:pPr>
              <w:jc w:val="both"/>
              <w:rPr>
                <w:i/>
              </w:rPr>
            </w:pPr>
            <w:r w:rsidRPr="00000C54">
              <w:rPr>
                <w:i/>
              </w:rPr>
              <w:t>Palapinės</w:t>
            </w:r>
            <w:r>
              <w:rPr>
                <w:i/>
              </w:rPr>
              <w:t>-angaro</w:t>
            </w:r>
            <w:r w:rsidRPr="00000C54">
              <w:rPr>
                <w:i/>
              </w:rPr>
              <w:t xml:space="preserve">, </w:t>
            </w:r>
            <w:r>
              <w:rPr>
                <w:i/>
              </w:rPr>
              <w:t>plotas ne didesnis kaip 220</w:t>
            </w:r>
            <w:r w:rsidRPr="00000C54">
              <w:rPr>
                <w:i/>
              </w:rPr>
              <w:t xml:space="preserve"> kv. m (su apšvietimu, šildymu, vėsinimu),  nuoma</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7F8C3F3D" w14:textId="6BF11AC7" w:rsidR="00E41129" w:rsidRPr="00000C54" w:rsidRDefault="00E41129" w:rsidP="00E41129">
            <w:pPr>
              <w:ind w:left="-111"/>
              <w:contextualSpacing/>
              <w:jc w:val="center"/>
            </w:pPr>
            <w:r>
              <w:t>mėnuo</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4263026B" w14:textId="7A8A9731" w:rsidR="00E41129" w:rsidRPr="00000C54" w:rsidRDefault="00E41129" w:rsidP="00E41129">
            <w:pPr>
              <w:jc w:val="center"/>
            </w:pPr>
            <w:r>
              <w:t>1</w:t>
            </w:r>
          </w:p>
        </w:tc>
        <w:tc>
          <w:tcPr>
            <w:tcW w:w="1710" w:type="dxa"/>
            <w:tcBorders>
              <w:top w:val="single" w:sz="4" w:space="0" w:color="auto"/>
              <w:left w:val="nil"/>
              <w:bottom w:val="single" w:sz="4" w:space="0" w:color="auto"/>
              <w:right w:val="single" w:sz="4" w:space="0" w:color="auto"/>
            </w:tcBorders>
            <w:shd w:val="clear" w:color="auto" w:fill="auto"/>
            <w:vAlign w:val="center"/>
          </w:tcPr>
          <w:p w14:paraId="6B609511" w14:textId="273FA586" w:rsidR="00E41129" w:rsidRPr="005E7B01" w:rsidRDefault="00E41129" w:rsidP="00E41129">
            <w:pPr>
              <w:jc w:val="center"/>
              <w:rPr>
                <w:bCs/>
              </w:rPr>
            </w:pPr>
            <w:r>
              <w:rPr>
                <w:bCs/>
              </w:rPr>
              <w:t>11100,00</w:t>
            </w:r>
          </w:p>
        </w:tc>
      </w:tr>
      <w:tr w:rsidR="00E41129" w:rsidRPr="005E7B01" w14:paraId="570C1FFB" w14:textId="77777777" w:rsidTr="00A06579">
        <w:trPr>
          <w:gridAfter w:val="1"/>
          <w:wAfter w:w="8" w:type="dxa"/>
          <w:trHeight w:val="982"/>
        </w:trPr>
        <w:tc>
          <w:tcPr>
            <w:tcW w:w="978" w:type="dxa"/>
            <w:tcBorders>
              <w:top w:val="single" w:sz="4" w:space="0" w:color="auto"/>
              <w:left w:val="single" w:sz="4" w:space="0" w:color="auto"/>
              <w:bottom w:val="single" w:sz="4" w:space="0" w:color="auto"/>
              <w:right w:val="single" w:sz="4" w:space="0" w:color="auto"/>
            </w:tcBorders>
            <w:vAlign w:val="center"/>
          </w:tcPr>
          <w:p w14:paraId="021DC4EE" w14:textId="3FFE7C77" w:rsidR="00E41129" w:rsidRDefault="00E41129" w:rsidP="00E41129">
            <w:pPr>
              <w:jc w:val="center"/>
              <w:rPr>
                <w:rFonts w:eastAsia="Calibri"/>
                <w:bCs/>
              </w:rPr>
            </w:pPr>
            <w:r>
              <w:rPr>
                <w:rFonts w:eastAsia="Calibri"/>
                <w:bCs/>
              </w:rPr>
              <w:t>4.5</w:t>
            </w:r>
          </w:p>
        </w:tc>
        <w:tc>
          <w:tcPr>
            <w:tcW w:w="5052" w:type="dxa"/>
            <w:tcBorders>
              <w:top w:val="single" w:sz="4" w:space="0" w:color="auto"/>
              <w:left w:val="single" w:sz="4" w:space="0" w:color="auto"/>
              <w:bottom w:val="single" w:sz="4" w:space="0" w:color="auto"/>
              <w:right w:val="single" w:sz="4" w:space="0" w:color="auto"/>
            </w:tcBorders>
            <w:shd w:val="clear" w:color="auto" w:fill="auto"/>
            <w:vAlign w:val="center"/>
          </w:tcPr>
          <w:p w14:paraId="4B18868C" w14:textId="2867C941" w:rsidR="00E41129" w:rsidRPr="00000C54" w:rsidRDefault="00E41129" w:rsidP="00E41129">
            <w:pPr>
              <w:jc w:val="both"/>
              <w:rPr>
                <w:i/>
              </w:rPr>
            </w:pPr>
            <w:r w:rsidRPr="00000C54">
              <w:rPr>
                <w:i/>
              </w:rPr>
              <w:t>Palapinės</w:t>
            </w:r>
            <w:r>
              <w:rPr>
                <w:i/>
              </w:rPr>
              <w:t>-angaro</w:t>
            </w:r>
            <w:r w:rsidRPr="00000C54">
              <w:rPr>
                <w:i/>
              </w:rPr>
              <w:t xml:space="preserve">, </w:t>
            </w:r>
            <w:r>
              <w:rPr>
                <w:i/>
              </w:rPr>
              <w:t>plotas ne didesnis kaip 220</w:t>
            </w:r>
            <w:r w:rsidRPr="00000C54">
              <w:rPr>
                <w:i/>
              </w:rPr>
              <w:t xml:space="preserve"> kv. m (su apšvietimu, šildymu, vėsinimu),  išmontavimas ir išvežimas</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06EE8986" w14:textId="1AFE1291" w:rsidR="00E41129" w:rsidRPr="00000C54" w:rsidRDefault="00E41129" w:rsidP="00E41129">
            <w:pPr>
              <w:ind w:left="-111"/>
              <w:contextualSpacing/>
              <w:jc w:val="center"/>
            </w:pPr>
            <w:r>
              <w:t>kartas</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081E89F0" w14:textId="48ED7C77" w:rsidR="00E41129" w:rsidRPr="00000C54" w:rsidRDefault="00E41129" w:rsidP="00E41129">
            <w:pPr>
              <w:jc w:val="center"/>
            </w:pPr>
            <w:r>
              <w:t>1</w:t>
            </w:r>
          </w:p>
        </w:tc>
        <w:tc>
          <w:tcPr>
            <w:tcW w:w="1710" w:type="dxa"/>
            <w:tcBorders>
              <w:top w:val="single" w:sz="4" w:space="0" w:color="auto"/>
              <w:left w:val="nil"/>
              <w:bottom w:val="single" w:sz="4" w:space="0" w:color="auto"/>
              <w:right w:val="single" w:sz="4" w:space="0" w:color="auto"/>
            </w:tcBorders>
            <w:shd w:val="clear" w:color="auto" w:fill="auto"/>
            <w:vAlign w:val="center"/>
          </w:tcPr>
          <w:p w14:paraId="169E6EC4" w14:textId="1DDE16F7" w:rsidR="00E41129" w:rsidRPr="005E7B01" w:rsidRDefault="00E41129" w:rsidP="00E41129">
            <w:pPr>
              <w:jc w:val="center"/>
              <w:rPr>
                <w:bCs/>
              </w:rPr>
            </w:pPr>
            <w:r>
              <w:rPr>
                <w:bCs/>
              </w:rPr>
              <w:t>1000,00</w:t>
            </w:r>
          </w:p>
        </w:tc>
      </w:tr>
    </w:tbl>
    <w:p w14:paraId="63D665D6" w14:textId="77777777" w:rsidR="002C61B5" w:rsidRDefault="002C61B5" w:rsidP="002C61B5">
      <w:pPr>
        <w:pStyle w:val="BodyText1"/>
        <w:ind w:firstLine="0"/>
        <w:rPr>
          <w:rFonts w:ascii="Times New Roman" w:hAnsi="Times New Roman"/>
          <w:b/>
          <w:sz w:val="24"/>
          <w:szCs w:val="24"/>
          <w:lang w:val="lt-LT"/>
        </w:rPr>
      </w:pPr>
    </w:p>
    <w:p w14:paraId="539D5E1E" w14:textId="77777777" w:rsidR="002C61B5" w:rsidRDefault="002C61B5" w:rsidP="002C61B5">
      <w:pPr>
        <w:pStyle w:val="BodyText1"/>
        <w:ind w:firstLine="0"/>
        <w:rPr>
          <w:rFonts w:ascii="Times New Roman" w:hAnsi="Times New Roman"/>
          <w:b/>
          <w:sz w:val="24"/>
          <w:szCs w:val="24"/>
          <w:lang w:val="lt-LT"/>
        </w:rPr>
      </w:pPr>
    </w:p>
    <w:p w14:paraId="3F386FD5" w14:textId="77777777" w:rsidR="00DF5A95" w:rsidRPr="00E82A09" w:rsidRDefault="00DF5A95" w:rsidP="00DF5A95">
      <w:pPr>
        <w:pStyle w:val="BodyText1"/>
        <w:ind w:firstLine="0"/>
        <w:rPr>
          <w:rFonts w:ascii="Times New Roman" w:hAnsi="Times New Roman"/>
          <w:b/>
          <w:sz w:val="24"/>
          <w:szCs w:val="24"/>
          <w:lang w:val="lt-LT"/>
        </w:rPr>
      </w:pPr>
      <w:r w:rsidRPr="00E82A09">
        <w:rPr>
          <w:rFonts w:ascii="Times New Roman" w:hAnsi="Times New Roman"/>
          <w:b/>
          <w:sz w:val="24"/>
          <w:szCs w:val="24"/>
          <w:lang w:val="lt-LT"/>
        </w:rPr>
        <w:t>PIRKĖJAS</w:t>
      </w:r>
      <w:r w:rsidRPr="00E82A09">
        <w:rPr>
          <w:rFonts w:ascii="Times New Roman" w:hAnsi="Times New Roman"/>
          <w:b/>
          <w:sz w:val="24"/>
          <w:szCs w:val="24"/>
          <w:lang w:val="lt-LT"/>
        </w:rPr>
        <w:tab/>
      </w:r>
      <w:r w:rsidRPr="00E82A09">
        <w:rPr>
          <w:rFonts w:ascii="Times New Roman" w:hAnsi="Times New Roman"/>
          <w:b/>
          <w:sz w:val="24"/>
          <w:szCs w:val="24"/>
          <w:lang w:val="lt-LT"/>
        </w:rPr>
        <w:tab/>
      </w:r>
      <w:r w:rsidRPr="00E82A09">
        <w:rPr>
          <w:rFonts w:ascii="Times New Roman" w:hAnsi="Times New Roman"/>
          <w:b/>
          <w:sz w:val="24"/>
          <w:szCs w:val="24"/>
          <w:lang w:val="lt-LT"/>
        </w:rPr>
        <w:tab/>
      </w:r>
      <w:r w:rsidRPr="00E82A09">
        <w:rPr>
          <w:rFonts w:ascii="Times New Roman" w:hAnsi="Times New Roman"/>
          <w:b/>
          <w:sz w:val="24"/>
          <w:szCs w:val="24"/>
          <w:lang w:val="lt-LT"/>
        </w:rPr>
        <w:tab/>
      </w:r>
      <w:r w:rsidRPr="00E82A09">
        <w:rPr>
          <w:rFonts w:ascii="Times New Roman" w:hAnsi="Times New Roman"/>
          <w:b/>
          <w:sz w:val="24"/>
          <w:szCs w:val="24"/>
          <w:lang w:val="lt-LT"/>
        </w:rPr>
        <w:tab/>
      </w:r>
      <w:r w:rsidRPr="00E82A09">
        <w:rPr>
          <w:rFonts w:ascii="Times New Roman" w:hAnsi="Times New Roman"/>
          <w:b/>
          <w:sz w:val="24"/>
          <w:szCs w:val="24"/>
          <w:lang w:val="lt-LT"/>
        </w:rPr>
        <w:tab/>
      </w:r>
      <w:r w:rsidRPr="00E82A09">
        <w:rPr>
          <w:rFonts w:ascii="Times New Roman" w:hAnsi="Times New Roman"/>
          <w:b/>
          <w:sz w:val="24"/>
          <w:szCs w:val="24"/>
          <w:lang w:val="lt-LT"/>
        </w:rPr>
        <w:tab/>
      </w:r>
      <w:r w:rsidRPr="00E82A09">
        <w:rPr>
          <w:rFonts w:ascii="Times New Roman" w:hAnsi="Times New Roman"/>
          <w:b/>
          <w:sz w:val="24"/>
          <w:szCs w:val="24"/>
          <w:lang w:val="lt-LT"/>
        </w:rPr>
        <w:tab/>
      </w:r>
      <w:r w:rsidRPr="00E82A09">
        <w:rPr>
          <w:rFonts w:ascii="Times New Roman" w:hAnsi="Times New Roman"/>
          <w:b/>
          <w:sz w:val="24"/>
          <w:szCs w:val="24"/>
          <w:lang w:val="lt-LT"/>
        </w:rPr>
        <w:tab/>
        <w:t>TIEKĖJAS</w:t>
      </w:r>
    </w:p>
    <w:p w14:paraId="73271BE3" w14:textId="77777777" w:rsidR="00DF5A95" w:rsidRPr="00E82A09" w:rsidRDefault="00DF5A95" w:rsidP="00DF5A95">
      <w:pPr>
        <w:pStyle w:val="BodyText1"/>
        <w:tabs>
          <w:tab w:val="left" w:pos="7350"/>
        </w:tabs>
        <w:ind w:firstLine="0"/>
        <w:rPr>
          <w:rFonts w:ascii="Times New Roman" w:hAnsi="Times New Roman"/>
          <w:b/>
          <w:sz w:val="24"/>
          <w:szCs w:val="24"/>
          <w:lang w:val="lt-LT"/>
        </w:rPr>
      </w:pPr>
      <w:r w:rsidRPr="00E82A09">
        <w:rPr>
          <w:rFonts w:ascii="Times New Roman" w:hAnsi="Times New Roman"/>
          <w:b/>
          <w:sz w:val="24"/>
          <w:szCs w:val="24"/>
          <w:lang w:val="lt-LT"/>
        </w:rPr>
        <w:t>Lietuvos kariuomenės  Logistikos valdybos                                                UAB „Arveka“</w:t>
      </w:r>
    </w:p>
    <w:p w14:paraId="3E65C7AE" w14:textId="77777777" w:rsidR="00DF5A95" w:rsidRPr="00E82A09" w:rsidRDefault="00DF5A95" w:rsidP="00DF5A95">
      <w:pPr>
        <w:pStyle w:val="BodyText1"/>
        <w:ind w:firstLine="0"/>
        <w:rPr>
          <w:rFonts w:ascii="Times New Roman" w:hAnsi="Times New Roman"/>
          <w:b/>
          <w:sz w:val="24"/>
          <w:szCs w:val="24"/>
          <w:lang w:val="lt-LT"/>
        </w:rPr>
      </w:pPr>
      <w:r w:rsidRPr="00E82A09">
        <w:rPr>
          <w:rFonts w:ascii="Times New Roman" w:hAnsi="Times New Roman"/>
          <w:b/>
          <w:sz w:val="24"/>
          <w:szCs w:val="24"/>
          <w:lang w:val="lt-LT"/>
        </w:rPr>
        <w:t>Įgulų aptarnavimo tarnyba</w:t>
      </w:r>
    </w:p>
    <w:p w14:paraId="61AA2D8F" w14:textId="77777777" w:rsidR="00DF5A95" w:rsidRPr="00E82A09" w:rsidRDefault="00DF5A95" w:rsidP="00DF5A95">
      <w:pPr>
        <w:pStyle w:val="BodyText1"/>
        <w:ind w:firstLine="0"/>
        <w:rPr>
          <w:rFonts w:ascii="Times New Roman" w:hAnsi="Times New Roman"/>
          <w:sz w:val="24"/>
          <w:szCs w:val="24"/>
          <w:lang w:val="lt-LT"/>
        </w:rPr>
      </w:pPr>
    </w:p>
    <w:p w14:paraId="58A2AE80" w14:textId="581B7CDD" w:rsidR="00DF5A95" w:rsidRPr="00E82A09" w:rsidRDefault="00DF5A95" w:rsidP="00DF5A95">
      <w:pPr>
        <w:pStyle w:val="BodyText1"/>
        <w:tabs>
          <w:tab w:val="left" w:pos="7350"/>
        </w:tabs>
        <w:ind w:firstLine="0"/>
        <w:rPr>
          <w:rFonts w:ascii="Times New Roman" w:hAnsi="Times New Roman"/>
          <w:sz w:val="24"/>
          <w:szCs w:val="24"/>
          <w:lang w:val="lt-LT"/>
        </w:rPr>
      </w:pPr>
      <w:r w:rsidRPr="00E82A09">
        <w:rPr>
          <w:rFonts w:ascii="Times New Roman" w:hAnsi="Times New Roman"/>
          <w:sz w:val="24"/>
          <w:szCs w:val="24"/>
          <w:lang w:val="lt-LT"/>
        </w:rPr>
        <w:t xml:space="preserve">vadas </w:t>
      </w:r>
      <w:r w:rsidRPr="00E82A09">
        <w:rPr>
          <w:rFonts w:ascii="Times New Roman" w:hAnsi="Times New Roman"/>
          <w:sz w:val="24"/>
          <w:szCs w:val="24"/>
          <w:lang w:val="lt-LT"/>
        </w:rPr>
        <w:tab/>
      </w:r>
      <w:r w:rsidR="00D57A6F">
        <w:rPr>
          <w:rFonts w:ascii="Times New Roman" w:hAnsi="Times New Roman"/>
          <w:sz w:val="24"/>
          <w:szCs w:val="24"/>
          <w:lang w:val="lt-LT"/>
        </w:rPr>
        <w:t xml:space="preserve">generalinis </w:t>
      </w:r>
      <w:r w:rsidRPr="00E82A09">
        <w:rPr>
          <w:rFonts w:ascii="Times New Roman" w:hAnsi="Times New Roman"/>
          <w:sz w:val="24"/>
          <w:szCs w:val="24"/>
          <w:lang w:val="lt-LT"/>
        </w:rPr>
        <w:t>direktorius</w:t>
      </w:r>
    </w:p>
    <w:p w14:paraId="740D3F63" w14:textId="77777777" w:rsidR="00DF5A95" w:rsidRPr="00E82A09" w:rsidRDefault="00DF5A95" w:rsidP="00DF5A95">
      <w:pPr>
        <w:pStyle w:val="BodyText1"/>
        <w:tabs>
          <w:tab w:val="left" w:pos="7350"/>
        </w:tabs>
        <w:ind w:firstLine="0"/>
        <w:rPr>
          <w:rFonts w:ascii="Times New Roman" w:hAnsi="Times New Roman"/>
          <w:sz w:val="24"/>
          <w:szCs w:val="24"/>
          <w:lang w:val="lt-LT"/>
        </w:rPr>
      </w:pPr>
      <w:r w:rsidRPr="00E82A09">
        <w:rPr>
          <w:rFonts w:ascii="Times New Roman" w:hAnsi="Times New Roman"/>
          <w:sz w:val="24"/>
          <w:szCs w:val="24"/>
          <w:lang w:val="lt-LT"/>
        </w:rPr>
        <w:t>plk. ltn. Mindaugas Juotkus</w:t>
      </w:r>
      <w:r w:rsidRPr="00E82A09">
        <w:rPr>
          <w:rFonts w:ascii="Times New Roman" w:hAnsi="Times New Roman"/>
          <w:sz w:val="24"/>
          <w:szCs w:val="24"/>
          <w:lang w:val="lt-LT"/>
        </w:rPr>
        <w:tab/>
        <w:t>Egidijus Skužinskas</w:t>
      </w:r>
    </w:p>
    <w:p w14:paraId="3B459F78" w14:textId="77777777" w:rsidR="00DF5A95" w:rsidRPr="00E82A09" w:rsidRDefault="00DF5A95" w:rsidP="00DF5A95">
      <w:pPr>
        <w:pStyle w:val="BodyText1"/>
        <w:tabs>
          <w:tab w:val="left" w:pos="7350"/>
        </w:tabs>
        <w:ind w:firstLine="0"/>
        <w:rPr>
          <w:rFonts w:ascii="Times New Roman" w:hAnsi="Times New Roman"/>
          <w:sz w:val="24"/>
          <w:szCs w:val="24"/>
          <w:lang w:val="lt-LT"/>
        </w:rPr>
      </w:pPr>
      <w:r w:rsidRPr="00E82A09">
        <w:rPr>
          <w:rFonts w:ascii="Times New Roman" w:hAnsi="Times New Roman"/>
          <w:sz w:val="24"/>
          <w:szCs w:val="24"/>
          <w:lang w:val="lt-LT"/>
        </w:rPr>
        <w:tab/>
      </w:r>
    </w:p>
    <w:p w14:paraId="790384A6" w14:textId="77777777" w:rsidR="00DF5A95" w:rsidRPr="00E82A09" w:rsidRDefault="00DF5A95" w:rsidP="00DF5A95">
      <w:pPr>
        <w:pStyle w:val="BodyText1"/>
        <w:ind w:firstLine="0"/>
        <w:rPr>
          <w:rFonts w:ascii="Times New Roman" w:hAnsi="Times New Roman"/>
          <w:sz w:val="24"/>
          <w:szCs w:val="24"/>
          <w:lang w:val="lt-LT"/>
        </w:rPr>
      </w:pPr>
      <w:r w:rsidRPr="00E82A09">
        <w:rPr>
          <w:rFonts w:ascii="Times New Roman" w:hAnsi="Times New Roman"/>
          <w:sz w:val="24"/>
          <w:szCs w:val="24"/>
          <w:lang w:val="lt-LT"/>
        </w:rPr>
        <w:t xml:space="preserve">A.V. </w:t>
      </w:r>
    </w:p>
    <w:p w14:paraId="0652F5FA" w14:textId="77777777" w:rsidR="002C61B5" w:rsidRDefault="002C61B5" w:rsidP="002C61B5">
      <w:pPr>
        <w:jc w:val="right"/>
        <w:rPr>
          <w:szCs w:val="24"/>
        </w:rPr>
      </w:pPr>
    </w:p>
    <w:sectPr w:rsidR="002C61B5" w:rsidSect="00A06579">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418" w:right="567" w:bottom="1560"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354CFE" w14:textId="77777777" w:rsidR="005D3913" w:rsidRDefault="005D3913">
      <w:pPr>
        <w:rPr>
          <w:kern w:val="2"/>
          <w:sz w:val="22"/>
          <w:szCs w:val="22"/>
          <w:lang w:val="en-US"/>
        </w:rPr>
      </w:pPr>
      <w:r>
        <w:rPr>
          <w:kern w:val="2"/>
          <w:sz w:val="22"/>
          <w:szCs w:val="22"/>
          <w:lang w:val="en-US"/>
        </w:rPr>
        <w:separator/>
      </w:r>
    </w:p>
  </w:endnote>
  <w:endnote w:type="continuationSeparator" w:id="0">
    <w:p w14:paraId="59292B46" w14:textId="77777777" w:rsidR="005D3913" w:rsidRDefault="005D3913">
      <w:pPr>
        <w:rPr>
          <w:kern w:val="2"/>
          <w:sz w:val="22"/>
          <w:szCs w:val="22"/>
          <w:lang w:val="en-US"/>
        </w:rPr>
      </w:pPr>
      <w:r>
        <w:rPr>
          <w:kern w:val="2"/>
          <w:sz w:val="22"/>
          <w:szCs w:val="22"/>
          <w:lang w:val="en-US"/>
        </w:rPr>
        <w:continuationSeparator/>
      </w:r>
    </w:p>
  </w:endnote>
  <w:endnote w:type="continuationNotice" w:id="1">
    <w:p w14:paraId="6913F29E" w14:textId="77777777" w:rsidR="005D3913" w:rsidRDefault="005D391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MS Gothic;ＭＳ ゴシック">
    <w:panose1 w:val="00000000000000000000"/>
    <w:charset w:val="80"/>
    <w:family w:val="roman"/>
    <w:notTrueType/>
    <w:pitch w:val="default"/>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43"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FE1C8" w14:textId="77777777" w:rsidR="005D3913" w:rsidRDefault="005D3913">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8C259" w14:textId="77777777" w:rsidR="005D3913" w:rsidRDefault="005D3913">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4DE50" w14:textId="77777777" w:rsidR="005D3913" w:rsidRDefault="005D3913">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23F4B" w14:textId="77777777" w:rsidR="005D3913" w:rsidRDefault="005D3913">
      <w:pPr>
        <w:rPr>
          <w:kern w:val="2"/>
          <w:sz w:val="22"/>
          <w:szCs w:val="22"/>
          <w:lang w:val="en-US"/>
        </w:rPr>
      </w:pPr>
      <w:r>
        <w:rPr>
          <w:kern w:val="2"/>
          <w:sz w:val="22"/>
          <w:szCs w:val="22"/>
          <w:lang w:val="en-US"/>
        </w:rPr>
        <w:separator/>
      </w:r>
    </w:p>
  </w:footnote>
  <w:footnote w:type="continuationSeparator" w:id="0">
    <w:p w14:paraId="42F55B60" w14:textId="77777777" w:rsidR="005D3913" w:rsidRDefault="005D3913">
      <w:pPr>
        <w:rPr>
          <w:kern w:val="2"/>
          <w:sz w:val="22"/>
          <w:szCs w:val="22"/>
          <w:lang w:val="en-US"/>
        </w:rPr>
      </w:pPr>
      <w:r>
        <w:rPr>
          <w:kern w:val="2"/>
          <w:sz w:val="22"/>
          <w:szCs w:val="22"/>
          <w:lang w:val="en-US"/>
        </w:rPr>
        <w:continuationSeparator/>
      </w:r>
    </w:p>
  </w:footnote>
  <w:footnote w:type="continuationNotice" w:id="1">
    <w:p w14:paraId="1C7D697F" w14:textId="77777777" w:rsidR="005D3913" w:rsidRDefault="005D391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F4C9F" w14:textId="77777777" w:rsidR="005D3913" w:rsidRDefault="005D3913">
    <w:pPr>
      <w:tabs>
        <w:tab w:val="center" w:pos="4680"/>
        <w:tab w:val="right" w:pos="9360"/>
      </w:tabs>
      <w:spacing w:after="160" w:line="259" w:lineRule="auto"/>
      <w:rPr>
        <w:kern w:val="2"/>
        <w:sz w:val="22"/>
        <w:szCs w:val="22"/>
        <w:lang w:val="en-US"/>
      </w:rPr>
    </w:pPr>
  </w:p>
  <w:p w14:paraId="1D1B4E8C" w14:textId="77777777" w:rsidR="005D3913" w:rsidRDefault="005D391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55593" w14:textId="7F8A494F" w:rsidR="005D3913" w:rsidRPr="00A10867" w:rsidRDefault="005D3913" w:rsidP="00A10867">
    <w:pPr>
      <w:tabs>
        <w:tab w:val="center" w:pos="4819"/>
        <w:tab w:val="right" w:pos="9638"/>
      </w:tabs>
      <w:jc w:val="center"/>
    </w:pPr>
    <w:r>
      <w:fldChar w:fldCharType="begin"/>
    </w:r>
    <w:r>
      <w:instrText>PAGE   \* MERGEFORMAT</w:instrText>
    </w:r>
    <w:r>
      <w:fldChar w:fldCharType="separate"/>
    </w:r>
    <w:r w:rsidR="00BE759B">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78D23" w14:textId="77777777" w:rsidR="005D3913" w:rsidRDefault="005D3913">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4D5FEB"/>
    <w:multiLevelType w:val="multilevel"/>
    <w:tmpl w:val="F24026D4"/>
    <w:lvl w:ilvl="0">
      <w:start w:val="2"/>
      <w:numFmt w:val="decimal"/>
      <w:lvlText w:val="%1."/>
      <w:lvlJc w:val="left"/>
      <w:pPr>
        <w:tabs>
          <w:tab w:val="num" w:pos="0"/>
        </w:tabs>
        <w:ind w:left="360" w:hanging="360"/>
      </w:pPr>
      <w:rPr>
        <w:rFonts w:eastAsia="MS Gothic;ＭＳ ゴシック"/>
        <w:sz w:val="24"/>
        <w:szCs w:val="20"/>
      </w:rPr>
    </w:lvl>
    <w:lvl w:ilvl="1">
      <w:start w:val="2"/>
      <w:numFmt w:val="decimal"/>
      <w:lvlText w:val="%1.%2."/>
      <w:lvlJc w:val="left"/>
      <w:pPr>
        <w:tabs>
          <w:tab w:val="num" w:pos="0"/>
        </w:tabs>
        <w:ind w:left="360" w:hanging="360"/>
      </w:pPr>
      <w:rPr>
        <w:rFonts w:eastAsia="MS Gothic;ＭＳ ゴシック"/>
        <w:color w:val="auto"/>
        <w:sz w:val="24"/>
        <w:szCs w:val="20"/>
      </w:rPr>
    </w:lvl>
    <w:lvl w:ilvl="2">
      <w:start w:val="1"/>
      <w:numFmt w:val="decimal"/>
      <w:lvlText w:val="%1.%2.%3."/>
      <w:lvlJc w:val="left"/>
      <w:pPr>
        <w:tabs>
          <w:tab w:val="num" w:pos="0"/>
        </w:tabs>
        <w:ind w:left="720" w:hanging="720"/>
      </w:pPr>
      <w:rPr>
        <w:rFonts w:eastAsia="MS Gothic;ＭＳ ゴシック"/>
        <w:sz w:val="20"/>
        <w:szCs w:val="20"/>
      </w:rPr>
    </w:lvl>
    <w:lvl w:ilvl="3">
      <w:start w:val="1"/>
      <w:numFmt w:val="decimal"/>
      <w:lvlText w:val="%1.%2.%3.%4."/>
      <w:lvlJc w:val="left"/>
      <w:pPr>
        <w:tabs>
          <w:tab w:val="num" w:pos="0"/>
        </w:tabs>
        <w:ind w:left="720" w:hanging="720"/>
      </w:pPr>
      <w:rPr>
        <w:rFonts w:eastAsia="MS Gothic;ＭＳ ゴシック"/>
        <w:sz w:val="20"/>
        <w:szCs w:val="20"/>
      </w:rPr>
    </w:lvl>
    <w:lvl w:ilvl="4">
      <w:start w:val="1"/>
      <w:numFmt w:val="decimal"/>
      <w:lvlText w:val="%1.%2.%3.%4.%5."/>
      <w:lvlJc w:val="left"/>
      <w:pPr>
        <w:tabs>
          <w:tab w:val="num" w:pos="0"/>
        </w:tabs>
        <w:ind w:left="1080" w:hanging="1080"/>
      </w:pPr>
      <w:rPr>
        <w:rFonts w:eastAsia="MS Gothic;ＭＳ ゴシック"/>
        <w:sz w:val="20"/>
        <w:szCs w:val="20"/>
      </w:rPr>
    </w:lvl>
    <w:lvl w:ilvl="5">
      <w:start w:val="1"/>
      <w:numFmt w:val="decimal"/>
      <w:lvlText w:val="%1.%2.%3.%4.%5.%6."/>
      <w:lvlJc w:val="left"/>
      <w:pPr>
        <w:tabs>
          <w:tab w:val="num" w:pos="0"/>
        </w:tabs>
        <w:ind w:left="1080" w:hanging="1080"/>
      </w:pPr>
      <w:rPr>
        <w:rFonts w:eastAsia="MS Gothic;ＭＳ ゴシック"/>
        <w:sz w:val="20"/>
        <w:szCs w:val="20"/>
      </w:rPr>
    </w:lvl>
    <w:lvl w:ilvl="6">
      <w:start w:val="1"/>
      <w:numFmt w:val="decimal"/>
      <w:lvlText w:val="%1.%2.%3.%4.%5.%6.%7."/>
      <w:lvlJc w:val="left"/>
      <w:pPr>
        <w:tabs>
          <w:tab w:val="num" w:pos="0"/>
        </w:tabs>
        <w:ind w:left="1080" w:hanging="1080"/>
      </w:pPr>
      <w:rPr>
        <w:rFonts w:eastAsia="MS Gothic;ＭＳ ゴシック"/>
        <w:sz w:val="20"/>
        <w:szCs w:val="20"/>
      </w:rPr>
    </w:lvl>
    <w:lvl w:ilvl="7">
      <w:start w:val="1"/>
      <w:numFmt w:val="decimal"/>
      <w:lvlText w:val="%1.%2.%3.%4.%5.%6.%7.%8."/>
      <w:lvlJc w:val="left"/>
      <w:pPr>
        <w:tabs>
          <w:tab w:val="num" w:pos="0"/>
        </w:tabs>
        <w:ind w:left="1440" w:hanging="1440"/>
      </w:pPr>
      <w:rPr>
        <w:rFonts w:eastAsia="MS Gothic;ＭＳ ゴシック"/>
        <w:sz w:val="20"/>
        <w:szCs w:val="20"/>
      </w:rPr>
    </w:lvl>
    <w:lvl w:ilvl="8">
      <w:start w:val="1"/>
      <w:numFmt w:val="decimal"/>
      <w:lvlText w:val="%1.%2.%3.%4.%5.%6.%7.%8.%9."/>
      <w:lvlJc w:val="left"/>
      <w:pPr>
        <w:tabs>
          <w:tab w:val="num" w:pos="0"/>
        </w:tabs>
        <w:ind w:left="1440" w:hanging="1440"/>
      </w:pPr>
      <w:rPr>
        <w:rFonts w:eastAsia="MS Gothic;ＭＳ ゴシック"/>
        <w:sz w:val="20"/>
        <w:szCs w:val="20"/>
      </w:rPr>
    </w:lvl>
  </w:abstractNum>
  <w:abstractNum w:abstractNumId="1" w15:restartNumberingAfterBreak="0">
    <w:nsid w:val="36F1095E"/>
    <w:multiLevelType w:val="multilevel"/>
    <w:tmpl w:val="AAB20742"/>
    <w:lvl w:ilvl="0">
      <w:start w:val="1"/>
      <w:numFmt w:val="decimal"/>
      <w:lvlText w:val="%1."/>
      <w:lvlJc w:val="left"/>
      <w:pPr>
        <w:tabs>
          <w:tab w:val="num" w:pos="720"/>
        </w:tabs>
        <w:ind w:left="720" w:hanging="360"/>
      </w:pPr>
      <w:rPr>
        <w:rFonts w:eastAsia="MS Gothic;ＭＳ ゴシック"/>
        <w:b/>
        <w:sz w:val="24"/>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74E1E"/>
    <w:rsid w:val="000A22FA"/>
    <w:rsid w:val="000B5FE4"/>
    <w:rsid w:val="001168D9"/>
    <w:rsid w:val="001238E2"/>
    <w:rsid w:val="0017587D"/>
    <w:rsid w:val="00203B05"/>
    <w:rsid w:val="00211B1B"/>
    <w:rsid w:val="002176E2"/>
    <w:rsid w:val="00287E9C"/>
    <w:rsid w:val="00292D5E"/>
    <w:rsid w:val="002B025B"/>
    <w:rsid w:val="002B03E1"/>
    <w:rsid w:val="002C61B5"/>
    <w:rsid w:val="002D1D43"/>
    <w:rsid w:val="002D2D9E"/>
    <w:rsid w:val="002E1802"/>
    <w:rsid w:val="002F6643"/>
    <w:rsid w:val="0033256C"/>
    <w:rsid w:val="00391399"/>
    <w:rsid w:val="003E57A5"/>
    <w:rsid w:val="00410E1B"/>
    <w:rsid w:val="00433AE6"/>
    <w:rsid w:val="00436C0C"/>
    <w:rsid w:val="00460D5B"/>
    <w:rsid w:val="00461C31"/>
    <w:rsid w:val="00474ED5"/>
    <w:rsid w:val="00495EB9"/>
    <w:rsid w:val="004B45C6"/>
    <w:rsid w:val="004C06D0"/>
    <w:rsid w:val="004C73B2"/>
    <w:rsid w:val="004E447C"/>
    <w:rsid w:val="004F3EC6"/>
    <w:rsid w:val="005114FC"/>
    <w:rsid w:val="00521986"/>
    <w:rsid w:val="005237E0"/>
    <w:rsid w:val="0052542D"/>
    <w:rsid w:val="00527312"/>
    <w:rsid w:val="005362F9"/>
    <w:rsid w:val="005525ED"/>
    <w:rsid w:val="00554B33"/>
    <w:rsid w:val="00557A61"/>
    <w:rsid w:val="005664A9"/>
    <w:rsid w:val="0056750E"/>
    <w:rsid w:val="005720EB"/>
    <w:rsid w:val="005810A9"/>
    <w:rsid w:val="00581269"/>
    <w:rsid w:val="005A4DC1"/>
    <w:rsid w:val="005A5832"/>
    <w:rsid w:val="005D0DD2"/>
    <w:rsid w:val="005D3913"/>
    <w:rsid w:val="005F5B23"/>
    <w:rsid w:val="00614B8A"/>
    <w:rsid w:val="00631590"/>
    <w:rsid w:val="006339D2"/>
    <w:rsid w:val="006537DA"/>
    <w:rsid w:val="00667DEE"/>
    <w:rsid w:val="006E3356"/>
    <w:rsid w:val="006F54BB"/>
    <w:rsid w:val="00705A5B"/>
    <w:rsid w:val="007540B4"/>
    <w:rsid w:val="00773CAF"/>
    <w:rsid w:val="007748D2"/>
    <w:rsid w:val="00784DD9"/>
    <w:rsid w:val="00793F99"/>
    <w:rsid w:val="007B00B0"/>
    <w:rsid w:val="007C0E1B"/>
    <w:rsid w:val="007D126A"/>
    <w:rsid w:val="007E6B58"/>
    <w:rsid w:val="007F31B2"/>
    <w:rsid w:val="00835912"/>
    <w:rsid w:val="00865A7D"/>
    <w:rsid w:val="0088112C"/>
    <w:rsid w:val="00883530"/>
    <w:rsid w:val="008C1011"/>
    <w:rsid w:val="0092254E"/>
    <w:rsid w:val="00935E5C"/>
    <w:rsid w:val="009427A8"/>
    <w:rsid w:val="00955F3B"/>
    <w:rsid w:val="00983571"/>
    <w:rsid w:val="009B30F1"/>
    <w:rsid w:val="009D0677"/>
    <w:rsid w:val="009E3252"/>
    <w:rsid w:val="009E479F"/>
    <w:rsid w:val="00A06579"/>
    <w:rsid w:val="00A10867"/>
    <w:rsid w:val="00A20CF4"/>
    <w:rsid w:val="00A434C6"/>
    <w:rsid w:val="00A43CD3"/>
    <w:rsid w:val="00A6151F"/>
    <w:rsid w:val="00A72718"/>
    <w:rsid w:val="00A82C99"/>
    <w:rsid w:val="00B164C4"/>
    <w:rsid w:val="00B17497"/>
    <w:rsid w:val="00B37F80"/>
    <w:rsid w:val="00BB55AB"/>
    <w:rsid w:val="00BC0F6A"/>
    <w:rsid w:val="00BE759B"/>
    <w:rsid w:val="00BF1EBE"/>
    <w:rsid w:val="00C15779"/>
    <w:rsid w:val="00C4608C"/>
    <w:rsid w:val="00C63341"/>
    <w:rsid w:val="00C74204"/>
    <w:rsid w:val="00C927CD"/>
    <w:rsid w:val="00CA0E95"/>
    <w:rsid w:val="00CB225C"/>
    <w:rsid w:val="00CD20E9"/>
    <w:rsid w:val="00CD4D98"/>
    <w:rsid w:val="00CE1DC7"/>
    <w:rsid w:val="00CE416F"/>
    <w:rsid w:val="00CF4A81"/>
    <w:rsid w:val="00CF779A"/>
    <w:rsid w:val="00D17771"/>
    <w:rsid w:val="00D3310E"/>
    <w:rsid w:val="00D50EC5"/>
    <w:rsid w:val="00D57A6F"/>
    <w:rsid w:val="00D8048C"/>
    <w:rsid w:val="00D824BD"/>
    <w:rsid w:val="00D84EBA"/>
    <w:rsid w:val="00D94A2C"/>
    <w:rsid w:val="00DB06C4"/>
    <w:rsid w:val="00DB0A2F"/>
    <w:rsid w:val="00DB30D1"/>
    <w:rsid w:val="00DE1FA6"/>
    <w:rsid w:val="00DE7527"/>
    <w:rsid w:val="00DF5A95"/>
    <w:rsid w:val="00E01F4F"/>
    <w:rsid w:val="00E1384C"/>
    <w:rsid w:val="00E277F1"/>
    <w:rsid w:val="00E41129"/>
    <w:rsid w:val="00E53869"/>
    <w:rsid w:val="00E607C7"/>
    <w:rsid w:val="00E82A09"/>
    <w:rsid w:val="00E8617D"/>
    <w:rsid w:val="00EE2841"/>
    <w:rsid w:val="00EF347F"/>
    <w:rsid w:val="00F0586B"/>
    <w:rsid w:val="00F116A9"/>
    <w:rsid w:val="00F20886"/>
    <w:rsid w:val="00F33C13"/>
    <w:rsid w:val="00F81C21"/>
    <w:rsid w:val="00FB1A05"/>
    <w:rsid w:val="00FB5F78"/>
    <w:rsid w:val="00FC6010"/>
    <w:rsid w:val="00FD2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EE09B"/>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7A61"/>
  </w:style>
  <w:style w:type="paragraph" w:styleId="Heading1">
    <w:name w:val="heading 1"/>
    <w:basedOn w:val="Normal"/>
    <w:next w:val="Normal"/>
    <w:link w:val="Heading1Char"/>
    <w:qFormat/>
    <w:rsid w:val="00FB1A05"/>
    <w:pPr>
      <w:keepNext/>
      <w:spacing w:before="360" w:after="360"/>
      <w:ind w:left="1152" w:hanging="432"/>
      <w:jc w:val="center"/>
      <w:outlineLvl w:val="0"/>
    </w:pPr>
    <w:rPr>
      <w:sz w:val="28"/>
      <w:szCs w:val="2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45C6"/>
    <w:pPr>
      <w:spacing w:after="200" w:line="276" w:lineRule="auto"/>
      <w:ind w:left="720"/>
      <w:contextualSpacing/>
    </w:pPr>
    <w:rPr>
      <w:rFonts w:eastAsia="Calibri"/>
      <w:szCs w:val="24"/>
    </w:rPr>
  </w:style>
  <w:style w:type="character" w:styleId="CommentReference">
    <w:name w:val="annotation reference"/>
    <w:basedOn w:val="DefaultParagraphFont"/>
    <w:semiHidden/>
    <w:unhideWhenUsed/>
    <w:rsid w:val="00D50EC5"/>
    <w:rPr>
      <w:sz w:val="16"/>
      <w:szCs w:val="16"/>
    </w:rPr>
  </w:style>
  <w:style w:type="paragraph" w:styleId="CommentText">
    <w:name w:val="annotation text"/>
    <w:basedOn w:val="Normal"/>
    <w:link w:val="CommentTextChar"/>
    <w:semiHidden/>
    <w:unhideWhenUsed/>
    <w:rsid w:val="00D50EC5"/>
    <w:rPr>
      <w:sz w:val="20"/>
    </w:rPr>
  </w:style>
  <w:style w:type="character" w:customStyle="1" w:styleId="CommentTextChar">
    <w:name w:val="Comment Text Char"/>
    <w:basedOn w:val="DefaultParagraphFont"/>
    <w:link w:val="CommentText"/>
    <w:semiHidden/>
    <w:rsid w:val="00D50EC5"/>
    <w:rPr>
      <w:sz w:val="20"/>
    </w:rPr>
  </w:style>
  <w:style w:type="paragraph" w:styleId="CommentSubject">
    <w:name w:val="annotation subject"/>
    <w:basedOn w:val="CommentText"/>
    <w:next w:val="CommentText"/>
    <w:link w:val="CommentSubjectChar"/>
    <w:semiHidden/>
    <w:unhideWhenUsed/>
    <w:rsid w:val="00D50EC5"/>
    <w:rPr>
      <w:b/>
      <w:bCs/>
    </w:rPr>
  </w:style>
  <w:style w:type="character" w:customStyle="1" w:styleId="CommentSubjectChar">
    <w:name w:val="Comment Subject Char"/>
    <w:basedOn w:val="CommentTextChar"/>
    <w:link w:val="CommentSubject"/>
    <w:semiHidden/>
    <w:rsid w:val="00D50EC5"/>
    <w:rPr>
      <w:b/>
      <w:bCs/>
      <w:sz w:val="20"/>
    </w:rPr>
  </w:style>
  <w:style w:type="paragraph" w:styleId="BalloonText">
    <w:name w:val="Balloon Text"/>
    <w:basedOn w:val="Normal"/>
    <w:link w:val="BalloonTextChar"/>
    <w:semiHidden/>
    <w:unhideWhenUsed/>
    <w:rsid w:val="00D50EC5"/>
    <w:rPr>
      <w:rFonts w:ascii="Segoe UI" w:hAnsi="Segoe UI" w:cs="Segoe UI"/>
      <w:sz w:val="18"/>
      <w:szCs w:val="18"/>
    </w:rPr>
  </w:style>
  <w:style w:type="character" w:customStyle="1" w:styleId="BalloonTextChar">
    <w:name w:val="Balloon Text Char"/>
    <w:basedOn w:val="DefaultParagraphFont"/>
    <w:link w:val="BalloonText"/>
    <w:semiHidden/>
    <w:rsid w:val="00D50EC5"/>
    <w:rPr>
      <w:rFonts w:ascii="Segoe UI" w:hAnsi="Segoe UI" w:cs="Segoe UI"/>
      <w:sz w:val="18"/>
      <w:szCs w:val="18"/>
    </w:rPr>
  </w:style>
  <w:style w:type="paragraph" w:customStyle="1" w:styleId="BodyText1">
    <w:name w:val="Body Text1"/>
    <w:rsid w:val="007540B4"/>
    <w:pPr>
      <w:suppressAutoHyphens/>
      <w:ind w:firstLine="312"/>
      <w:jc w:val="both"/>
    </w:pPr>
    <w:rPr>
      <w:rFonts w:ascii="TIMESLT" w:eastAsia="Arial" w:hAnsi="TIMESLT"/>
      <w:sz w:val="20"/>
      <w:lang w:val="en-GB" w:eastAsia="ar-SA"/>
    </w:rPr>
  </w:style>
  <w:style w:type="character" w:customStyle="1" w:styleId="Heading1Char">
    <w:name w:val="Heading 1 Char"/>
    <w:basedOn w:val="DefaultParagraphFont"/>
    <w:link w:val="Heading1"/>
    <w:rsid w:val="00FB1A05"/>
    <w:rPr>
      <w:sz w:val="28"/>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72366360">
      <w:bodyDiv w:val="1"/>
      <w:marLeft w:val="0"/>
      <w:marRight w:val="0"/>
      <w:marTop w:val="0"/>
      <w:marBottom w:val="0"/>
      <w:divBdr>
        <w:top w:val="none" w:sz="0" w:space="0" w:color="auto"/>
        <w:left w:val="none" w:sz="0" w:space="0" w:color="auto"/>
        <w:bottom w:val="none" w:sz="0" w:space="0" w:color="auto"/>
        <w:right w:val="none" w:sz="0" w:space="0" w:color="auto"/>
      </w:divBdr>
    </w:div>
    <w:div w:id="1253006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1c713a7c-8a7c-4327-be4a-3e364f1677f1"/>
    <ds:schemaRef ds:uri="http://purl.org/dc/terms/"/>
    <ds:schemaRef ds:uri="http://schemas.microsoft.com/office/infopath/2007/PartnerControls"/>
    <ds:schemaRef ds:uri="6255fc34-32b5-4914-9001-6e016d400544"/>
    <ds:schemaRef ds:uri="http://www.w3.org/XML/1998/namespace"/>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AEA14C86-4F19-49CA-AF5A-32FB4495E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71305</Words>
  <Characters>40645</Characters>
  <Application>Microsoft Office Word</Application>
  <DocSecurity>4</DocSecurity>
  <Lines>338</Lines>
  <Paragraphs>223</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111727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Sonata Buitkiene</cp:lastModifiedBy>
  <cp:revision>2</cp:revision>
  <cp:lastPrinted>2024-03-06T11:08:00Z</cp:lastPrinted>
  <dcterms:created xsi:type="dcterms:W3CDTF">2024-06-21T11:58:00Z</dcterms:created>
  <dcterms:modified xsi:type="dcterms:W3CDTF">2024-06-21T11:58:00Z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