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726908" w14:textId="205B1882" w:rsidR="00CB065C" w:rsidRPr="008A6C61" w:rsidRDefault="00CB065C" w:rsidP="00213A7E">
      <w:pPr>
        <w:pStyle w:val="Statut"/>
        <w:suppressAutoHyphens w:val="0"/>
        <w:spacing w:before="0"/>
        <w:rPr>
          <w:rFonts w:asciiTheme="minorHAnsi" w:hAnsiTheme="minorHAnsi" w:cstheme="minorHAnsi"/>
          <w:szCs w:val="24"/>
        </w:rPr>
      </w:pPr>
      <w:r w:rsidRPr="008A6C61">
        <w:rPr>
          <w:rFonts w:asciiTheme="minorHAnsi" w:hAnsiTheme="minorHAnsi" w:cstheme="minorHAnsi"/>
          <w:b/>
          <w:i/>
          <w:sz w:val="28"/>
          <w:szCs w:val="28"/>
        </w:rPr>
        <w:t>MEDICININIŲ A</w:t>
      </w:r>
      <w:r w:rsidR="00CB66B2" w:rsidRPr="008A6C61">
        <w:rPr>
          <w:rFonts w:asciiTheme="minorHAnsi" w:hAnsiTheme="minorHAnsi" w:cstheme="minorHAnsi"/>
          <w:b/>
          <w:i/>
          <w:sz w:val="28"/>
          <w:szCs w:val="28"/>
        </w:rPr>
        <w:t>T</w:t>
      </w:r>
      <w:r w:rsidR="00C5534B" w:rsidRPr="008A6C61">
        <w:rPr>
          <w:rFonts w:asciiTheme="minorHAnsi" w:hAnsiTheme="minorHAnsi" w:cstheme="minorHAnsi"/>
          <w:b/>
          <w:i/>
          <w:sz w:val="28"/>
          <w:szCs w:val="28"/>
        </w:rPr>
        <w:t xml:space="preserve">LIEKŲ </w:t>
      </w:r>
      <w:r w:rsidR="00D90405" w:rsidRPr="008A6C61">
        <w:rPr>
          <w:rFonts w:asciiTheme="minorHAnsi" w:hAnsiTheme="minorHAnsi" w:cstheme="minorHAnsi"/>
          <w:b/>
          <w:i/>
          <w:sz w:val="28"/>
          <w:szCs w:val="28"/>
        </w:rPr>
        <w:t>TVARKY</w:t>
      </w:r>
      <w:r w:rsidR="00C5534B" w:rsidRPr="008A6C61">
        <w:rPr>
          <w:rFonts w:asciiTheme="minorHAnsi" w:hAnsiTheme="minorHAnsi" w:cstheme="minorHAnsi"/>
          <w:b/>
          <w:i/>
          <w:sz w:val="28"/>
          <w:szCs w:val="28"/>
        </w:rPr>
        <w:t>MO SUTARTIS NR.</w:t>
      </w:r>
      <w:r w:rsidR="00C5534B" w:rsidRPr="008A6C61">
        <w:rPr>
          <w:rFonts w:asciiTheme="minorHAnsi" w:hAnsiTheme="minorHAnsi" w:cstheme="minorHAnsi"/>
          <w:szCs w:val="24"/>
        </w:rPr>
        <w:t xml:space="preserve"> </w:t>
      </w:r>
      <w:r w:rsidR="00CF182C">
        <w:rPr>
          <w:rFonts w:asciiTheme="minorHAnsi" w:hAnsiTheme="minorHAnsi" w:cstheme="minorHAnsi"/>
          <w:szCs w:val="24"/>
        </w:rPr>
        <w:t>SVP-10</w:t>
      </w:r>
    </w:p>
    <w:p w14:paraId="4E343BEF" w14:textId="394D05FF" w:rsidR="00267AB7" w:rsidRPr="008A6C61" w:rsidRDefault="00E26FAB" w:rsidP="00213A7E">
      <w:pPr>
        <w:jc w:val="center"/>
        <w:rPr>
          <w:rFonts w:asciiTheme="minorHAnsi" w:hAnsiTheme="minorHAnsi" w:cstheme="minorHAnsi"/>
          <w:lang w:eastAsia="ar-SA"/>
        </w:rPr>
      </w:pPr>
      <w:r w:rsidRPr="008A6C61">
        <w:rPr>
          <w:rFonts w:asciiTheme="minorHAnsi" w:hAnsiTheme="minorHAnsi" w:cstheme="minorHAnsi"/>
          <w:lang w:eastAsia="ar-SA"/>
        </w:rPr>
        <w:t>20</w:t>
      </w:r>
      <w:r w:rsidR="00D853CC">
        <w:rPr>
          <w:rFonts w:asciiTheme="minorHAnsi" w:hAnsiTheme="minorHAnsi" w:cstheme="minorHAnsi"/>
          <w:lang w:eastAsia="ar-SA"/>
        </w:rPr>
        <w:t>2</w:t>
      </w:r>
      <w:r w:rsidR="004D0D91">
        <w:rPr>
          <w:rFonts w:asciiTheme="minorHAnsi" w:hAnsiTheme="minorHAnsi" w:cstheme="minorHAnsi"/>
          <w:lang w:eastAsia="ar-SA"/>
        </w:rPr>
        <w:t>4</w:t>
      </w:r>
      <w:r w:rsidR="00267AB7" w:rsidRPr="008A6C61">
        <w:rPr>
          <w:rFonts w:asciiTheme="minorHAnsi" w:hAnsiTheme="minorHAnsi" w:cstheme="minorHAnsi"/>
          <w:lang w:eastAsia="ar-SA"/>
        </w:rPr>
        <w:t xml:space="preserve"> m. </w:t>
      </w:r>
      <w:r w:rsidR="00340876">
        <w:rPr>
          <w:rFonts w:asciiTheme="minorHAnsi" w:hAnsiTheme="minorHAnsi" w:cstheme="minorHAnsi"/>
          <w:lang w:eastAsia="ar-SA"/>
        </w:rPr>
        <w:t xml:space="preserve">  </w:t>
      </w:r>
      <w:r w:rsidR="00CF182C">
        <w:rPr>
          <w:rFonts w:asciiTheme="minorHAnsi" w:hAnsiTheme="minorHAnsi" w:cstheme="minorHAnsi"/>
          <w:lang w:eastAsia="ar-SA"/>
        </w:rPr>
        <w:t>birželio 12</w:t>
      </w:r>
      <w:r w:rsidR="00267AB7" w:rsidRPr="008A6C61">
        <w:rPr>
          <w:rFonts w:asciiTheme="minorHAnsi" w:hAnsiTheme="minorHAnsi" w:cstheme="minorHAnsi"/>
          <w:lang w:eastAsia="ar-SA"/>
        </w:rPr>
        <w:t xml:space="preserve"> d.</w:t>
      </w:r>
    </w:p>
    <w:p w14:paraId="44EC2C78" w14:textId="77777777" w:rsidR="00CB065C" w:rsidRPr="008A6C61" w:rsidRDefault="00CB065C" w:rsidP="00213A7E">
      <w:pPr>
        <w:jc w:val="both"/>
        <w:rPr>
          <w:rFonts w:asciiTheme="minorHAnsi" w:hAnsiTheme="minorHAnsi" w:cstheme="minorHAnsi"/>
        </w:rPr>
      </w:pPr>
    </w:p>
    <w:p w14:paraId="3372DFF8" w14:textId="509DE571" w:rsidR="00CB065C" w:rsidRPr="008A6C61" w:rsidRDefault="00CB065C" w:rsidP="00213A7E">
      <w:pPr>
        <w:jc w:val="both"/>
        <w:rPr>
          <w:rFonts w:asciiTheme="minorHAnsi" w:hAnsiTheme="minorHAnsi" w:cstheme="minorHAnsi"/>
        </w:rPr>
      </w:pPr>
      <w:r w:rsidRPr="008A6C61">
        <w:rPr>
          <w:rFonts w:asciiTheme="minorHAnsi" w:hAnsiTheme="minorHAnsi" w:cstheme="minorHAnsi"/>
          <w:b/>
          <w:bCs/>
        </w:rPr>
        <w:tab/>
      </w:r>
      <w:r w:rsidRPr="008A6C61">
        <w:rPr>
          <w:rFonts w:asciiTheme="minorHAnsi" w:hAnsiTheme="minorHAnsi" w:cstheme="minorHAnsi"/>
        </w:rPr>
        <w:t>UAB</w:t>
      </w:r>
      <w:r w:rsidR="00C5534B" w:rsidRPr="008A6C61">
        <w:rPr>
          <w:rFonts w:asciiTheme="minorHAnsi" w:hAnsiTheme="minorHAnsi" w:cstheme="minorHAnsi"/>
        </w:rPr>
        <w:t xml:space="preserve"> „</w:t>
      </w:r>
      <w:r w:rsidRPr="008A6C61">
        <w:rPr>
          <w:rFonts w:asciiTheme="minorHAnsi" w:hAnsiTheme="minorHAnsi" w:cstheme="minorHAnsi"/>
        </w:rPr>
        <w:t xml:space="preserve">AV investicija“, toliau vadinama </w:t>
      </w:r>
      <w:r w:rsidRPr="008A6C61">
        <w:rPr>
          <w:rFonts w:asciiTheme="minorHAnsi" w:hAnsiTheme="minorHAnsi" w:cstheme="minorHAnsi"/>
          <w:b/>
          <w:bCs/>
        </w:rPr>
        <w:t>VYKDYTOJU</w:t>
      </w:r>
      <w:r w:rsidR="007D7A0D" w:rsidRPr="008A6C61">
        <w:rPr>
          <w:rFonts w:asciiTheme="minorHAnsi" w:hAnsiTheme="minorHAnsi" w:cstheme="minorHAnsi"/>
        </w:rPr>
        <w:t>, atstovaujama direktorės</w:t>
      </w:r>
      <w:r w:rsidRPr="008A6C61">
        <w:rPr>
          <w:rFonts w:asciiTheme="minorHAnsi" w:hAnsiTheme="minorHAnsi" w:cstheme="minorHAnsi"/>
        </w:rPr>
        <w:t xml:space="preserve"> </w:t>
      </w:r>
      <w:r w:rsidR="00C5534B" w:rsidRPr="008A6C61">
        <w:rPr>
          <w:rFonts w:asciiTheme="minorHAnsi" w:hAnsiTheme="minorHAnsi" w:cstheme="minorHAnsi"/>
        </w:rPr>
        <w:t xml:space="preserve">Aurelijos </w:t>
      </w:r>
      <w:proofErr w:type="spellStart"/>
      <w:r w:rsidR="00C5534B" w:rsidRPr="008A6C61">
        <w:rPr>
          <w:rFonts w:asciiTheme="minorHAnsi" w:hAnsiTheme="minorHAnsi" w:cstheme="minorHAnsi"/>
        </w:rPr>
        <w:t>Jačiauskaitės</w:t>
      </w:r>
      <w:proofErr w:type="spellEnd"/>
      <w:r w:rsidRPr="008A6C61">
        <w:rPr>
          <w:rFonts w:asciiTheme="minorHAnsi" w:hAnsiTheme="minorHAnsi" w:cstheme="minorHAnsi"/>
        </w:rPr>
        <w:t>, veikiančio</w:t>
      </w:r>
      <w:r w:rsidR="00C5534B" w:rsidRPr="008A6C61">
        <w:rPr>
          <w:rFonts w:asciiTheme="minorHAnsi" w:hAnsiTheme="minorHAnsi" w:cstheme="minorHAnsi"/>
        </w:rPr>
        <w:t xml:space="preserve">s pagal bendrovės įstatus, ir </w:t>
      </w:r>
      <w:r w:rsidR="00CF182C">
        <w:rPr>
          <w:rFonts w:asciiTheme="minorHAnsi" w:hAnsiTheme="minorHAnsi" w:cstheme="minorHAnsi"/>
        </w:rPr>
        <w:t>Kalvarijos savivaldybės socialinių paslaugų centras</w:t>
      </w:r>
      <w:r w:rsidR="00C5534B" w:rsidRPr="008A6C61">
        <w:rPr>
          <w:rFonts w:asciiTheme="minorHAnsi" w:hAnsiTheme="minorHAnsi" w:cstheme="minorHAnsi"/>
        </w:rPr>
        <w:t>,</w:t>
      </w:r>
      <w:r w:rsidRPr="008A6C61">
        <w:rPr>
          <w:rFonts w:asciiTheme="minorHAnsi" w:hAnsiTheme="minorHAnsi" w:cstheme="minorHAnsi"/>
        </w:rPr>
        <w:t xml:space="preserve"> vadinama </w:t>
      </w:r>
      <w:r w:rsidRPr="008A6C61">
        <w:rPr>
          <w:rFonts w:asciiTheme="minorHAnsi" w:hAnsiTheme="minorHAnsi" w:cstheme="minorHAnsi"/>
          <w:b/>
          <w:bCs/>
        </w:rPr>
        <w:t>UŽSAKOVU</w:t>
      </w:r>
      <w:r w:rsidRPr="008A6C61">
        <w:rPr>
          <w:rFonts w:asciiTheme="minorHAnsi" w:hAnsiTheme="minorHAnsi" w:cstheme="minorHAnsi"/>
        </w:rPr>
        <w:t xml:space="preserve">, atstovaujama </w:t>
      </w:r>
      <w:r w:rsidR="00267AB7" w:rsidRPr="008A6C61">
        <w:rPr>
          <w:rFonts w:asciiTheme="minorHAnsi" w:hAnsiTheme="minorHAnsi" w:cstheme="minorHAnsi"/>
        </w:rPr>
        <w:t>(-s)</w:t>
      </w:r>
      <w:r w:rsidRPr="008A6C61">
        <w:rPr>
          <w:rFonts w:asciiTheme="minorHAnsi" w:hAnsiTheme="minorHAnsi" w:cstheme="minorHAnsi"/>
        </w:rPr>
        <w:t xml:space="preserve"> </w:t>
      </w:r>
      <w:r w:rsidR="00CF182C">
        <w:rPr>
          <w:rFonts w:asciiTheme="minorHAnsi" w:hAnsiTheme="minorHAnsi" w:cstheme="minorHAnsi"/>
        </w:rPr>
        <w:t>direktorės Oksanos Vasiliauskienės</w:t>
      </w:r>
      <w:r w:rsidRPr="008A6C61">
        <w:rPr>
          <w:rFonts w:asciiTheme="minorHAnsi" w:hAnsiTheme="minorHAnsi" w:cstheme="minorHAnsi"/>
        </w:rPr>
        <w:t>,</w:t>
      </w:r>
      <w:r w:rsidR="00C5534B" w:rsidRPr="008A6C61">
        <w:rPr>
          <w:rFonts w:asciiTheme="minorHAnsi" w:hAnsiTheme="minorHAnsi" w:cstheme="minorHAnsi"/>
        </w:rPr>
        <w:t xml:space="preserve"> veikiančio (-s) pagal</w:t>
      </w:r>
      <w:r w:rsidR="00CF182C">
        <w:rPr>
          <w:rFonts w:asciiTheme="minorHAnsi" w:hAnsiTheme="minorHAnsi" w:cstheme="minorHAnsi"/>
        </w:rPr>
        <w:t xml:space="preserve"> įstaigos nuostatus</w:t>
      </w:r>
      <w:r w:rsidR="00C5534B" w:rsidRPr="008A6C61">
        <w:rPr>
          <w:rFonts w:asciiTheme="minorHAnsi" w:hAnsiTheme="minorHAnsi" w:cstheme="minorHAnsi"/>
        </w:rPr>
        <w:t>,</w:t>
      </w:r>
      <w:r w:rsidRPr="008A6C61">
        <w:rPr>
          <w:rFonts w:asciiTheme="minorHAnsi" w:hAnsiTheme="minorHAnsi" w:cstheme="minorHAnsi"/>
        </w:rPr>
        <w:t xml:space="preserve"> sudarėme šią sutartį:</w:t>
      </w:r>
    </w:p>
    <w:p w14:paraId="590707E8" w14:textId="77777777" w:rsidR="00CB065C" w:rsidRPr="008A6C61" w:rsidRDefault="00CB065C" w:rsidP="00213A7E">
      <w:pPr>
        <w:jc w:val="both"/>
        <w:rPr>
          <w:rFonts w:asciiTheme="minorHAnsi" w:hAnsiTheme="minorHAnsi" w:cstheme="minorHAnsi"/>
        </w:rPr>
      </w:pPr>
    </w:p>
    <w:p w14:paraId="7DC72ED0" w14:textId="77777777" w:rsidR="00213A7E" w:rsidRPr="008A6C61" w:rsidRDefault="00CB065C" w:rsidP="00213A7E">
      <w:pPr>
        <w:pStyle w:val="Pavadinimas"/>
        <w:numPr>
          <w:ilvl w:val="0"/>
          <w:numId w:val="5"/>
        </w:numPr>
        <w:rPr>
          <w:rFonts w:asciiTheme="minorHAnsi" w:hAnsiTheme="minorHAnsi" w:cstheme="minorHAnsi"/>
        </w:rPr>
      </w:pPr>
      <w:r w:rsidRPr="008A6C61">
        <w:rPr>
          <w:rFonts w:asciiTheme="minorHAnsi" w:hAnsiTheme="minorHAnsi" w:cstheme="minorHAnsi"/>
        </w:rPr>
        <w:t>SUTARTIES OBJEKTAS:</w:t>
      </w:r>
    </w:p>
    <w:p w14:paraId="5D5BD21A" w14:textId="77777777" w:rsidR="00213A7E" w:rsidRPr="008A6C61" w:rsidRDefault="00213A7E" w:rsidP="00213A7E">
      <w:pPr>
        <w:pStyle w:val="Paantrat"/>
        <w:spacing w:before="0" w:after="0"/>
        <w:rPr>
          <w:rFonts w:asciiTheme="minorHAnsi" w:hAnsiTheme="minorHAnsi" w:cstheme="minorHAnsi"/>
          <w:i w:val="0"/>
          <w:sz w:val="24"/>
          <w:szCs w:val="24"/>
          <w:lang w:val="lt-LT"/>
        </w:rPr>
      </w:pPr>
    </w:p>
    <w:p w14:paraId="2698290E" w14:textId="77777777" w:rsidR="00213A7E" w:rsidRPr="008A6C61" w:rsidRDefault="00CB065C" w:rsidP="00213A7E">
      <w:pPr>
        <w:pStyle w:val="Pavadinimas"/>
        <w:numPr>
          <w:ilvl w:val="1"/>
          <w:numId w:val="5"/>
        </w:numPr>
        <w:ind w:left="431" w:hanging="431"/>
        <w:jc w:val="both"/>
        <w:rPr>
          <w:rFonts w:asciiTheme="minorHAnsi" w:hAnsiTheme="minorHAnsi" w:cstheme="minorHAnsi"/>
          <w:b w:val="0"/>
          <w:bCs w:val="0"/>
        </w:rPr>
      </w:pPr>
      <w:r w:rsidRPr="008A6C61">
        <w:rPr>
          <w:rFonts w:asciiTheme="minorHAnsi" w:hAnsiTheme="minorHAnsi" w:cstheme="minorHAnsi"/>
          <w:b w:val="0"/>
          <w:bCs w:val="0"/>
        </w:rPr>
        <w:t>Medicininių (įskaitant medikamentinių) atliekų (toliau sutartyje</w:t>
      </w:r>
      <w:r w:rsidR="00C5534B" w:rsidRPr="008A6C61">
        <w:rPr>
          <w:rFonts w:asciiTheme="minorHAnsi" w:hAnsiTheme="minorHAnsi" w:cstheme="minorHAnsi"/>
          <w:b w:val="0"/>
          <w:bCs w:val="0"/>
        </w:rPr>
        <w:t xml:space="preserve"> -</w:t>
      </w:r>
      <w:r w:rsidRPr="008A6C61">
        <w:rPr>
          <w:rFonts w:asciiTheme="minorHAnsi" w:hAnsiTheme="minorHAnsi" w:cstheme="minorHAnsi"/>
          <w:b w:val="0"/>
          <w:bCs w:val="0"/>
        </w:rPr>
        <w:t xml:space="preserve"> „MA“) atlygintinas </w:t>
      </w:r>
      <w:r w:rsidR="00AE58B9" w:rsidRPr="008A6C61">
        <w:rPr>
          <w:rFonts w:asciiTheme="minorHAnsi" w:hAnsiTheme="minorHAnsi" w:cstheme="minorHAnsi"/>
          <w:b w:val="0"/>
          <w:bCs w:val="0"/>
        </w:rPr>
        <w:t xml:space="preserve">tvarkymas, </w:t>
      </w:r>
      <w:proofErr w:type="spellStart"/>
      <w:r w:rsidR="00466642" w:rsidRPr="008A6C61">
        <w:rPr>
          <w:rFonts w:asciiTheme="minorHAnsi" w:hAnsiTheme="minorHAnsi" w:cstheme="minorHAnsi"/>
          <w:b w:val="0"/>
          <w:bCs w:val="0"/>
        </w:rPr>
        <w:t>t.y</w:t>
      </w:r>
      <w:proofErr w:type="spellEnd"/>
      <w:r w:rsidR="000510A8" w:rsidRPr="008A6C61">
        <w:rPr>
          <w:rFonts w:asciiTheme="minorHAnsi" w:hAnsiTheme="minorHAnsi" w:cstheme="minorHAnsi"/>
          <w:b w:val="0"/>
          <w:bCs w:val="0"/>
        </w:rPr>
        <w:t>., surinkimas</w:t>
      </w:r>
      <w:r w:rsidR="00AE58B9" w:rsidRPr="008A6C61">
        <w:rPr>
          <w:rFonts w:asciiTheme="minorHAnsi" w:hAnsiTheme="minorHAnsi" w:cstheme="minorHAnsi"/>
          <w:b w:val="0"/>
          <w:bCs w:val="0"/>
        </w:rPr>
        <w:t>, ve</w:t>
      </w:r>
      <w:r w:rsidR="000510A8" w:rsidRPr="008A6C61">
        <w:rPr>
          <w:rFonts w:asciiTheme="minorHAnsi" w:hAnsiTheme="minorHAnsi" w:cstheme="minorHAnsi"/>
          <w:b w:val="0"/>
          <w:bCs w:val="0"/>
        </w:rPr>
        <w:t>žimas</w:t>
      </w:r>
      <w:r w:rsidR="00933153" w:rsidRPr="008A6C61">
        <w:rPr>
          <w:rFonts w:asciiTheme="minorHAnsi" w:hAnsiTheme="minorHAnsi" w:cstheme="minorHAnsi"/>
          <w:b w:val="0"/>
          <w:bCs w:val="0"/>
        </w:rPr>
        <w:t>, naudojimo ar šalinimo organizavim</w:t>
      </w:r>
      <w:r w:rsidR="000510A8" w:rsidRPr="008A6C61">
        <w:rPr>
          <w:rFonts w:asciiTheme="minorHAnsi" w:hAnsiTheme="minorHAnsi" w:cstheme="minorHAnsi"/>
          <w:b w:val="0"/>
          <w:bCs w:val="0"/>
        </w:rPr>
        <w:t>as</w:t>
      </w:r>
      <w:r w:rsidR="00AE58B9" w:rsidRPr="008A6C61">
        <w:rPr>
          <w:rFonts w:asciiTheme="minorHAnsi" w:hAnsiTheme="minorHAnsi" w:cstheme="minorHAnsi"/>
          <w:b w:val="0"/>
          <w:bCs w:val="0"/>
        </w:rPr>
        <w:t xml:space="preserve"> ir/ar</w:t>
      </w:r>
      <w:r w:rsidR="000510A8" w:rsidRPr="008A6C61">
        <w:rPr>
          <w:rFonts w:asciiTheme="minorHAnsi" w:hAnsiTheme="minorHAnsi" w:cstheme="minorHAnsi"/>
          <w:b w:val="0"/>
          <w:bCs w:val="0"/>
        </w:rPr>
        <w:t xml:space="preserve"> kitos atliekų tvarkymo veiklo</w:t>
      </w:r>
      <w:r w:rsidR="00AE58B9" w:rsidRPr="008A6C61">
        <w:rPr>
          <w:rFonts w:asciiTheme="minorHAnsi" w:hAnsiTheme="minorHAnsi" w:cstheme="minorHAnsi"/>
          <w:b w:val="0"/>
          <w:bCs w:val="0"/>
        </w:rPr>
        <w:t>s.</w:t>
      </w:r>
      <w:r w:rsidRPr="008A6C61">
        <w:rPr>
          <w:rFonts w:asciiTheme="minorHAnsi" w:hAnsiTheme="minorHAnsi" w:cstheme="minorHAnsi"/>
          <w:b w:val="0"/>
          <w:bCs w:val="0"/>
        </w:rPr>
        <w:t xml:space="preserve"> </w:t>
      </w:r>
      <w:r w:rsidRPr="008A6C61">
        <w:rPr>
          <w:rFonts w:asciiTheme="minorHAnsi" w:hAnsiTheme="minorHAnsi" w:cstheme="minorHAnsi"/>
          <w:bCs w:val="0"/>
        </w:rPr>
        <w:t>UŽSAKOVAS</w:t>
      </w:r>
      <w:r w:rsidRPr="008A6C61">
        <w:rPr>
          <w:rFonts w:asciiTheme="minorHAnsi" w:hAnsiTheme="minorHAnsi" w:cstheme="minorHAnsi"/>
          <w:b w:val="0"/>
          <w:bCs w:val="0"/>
        </w:rPr>
        <w:t xml:space="preserve"> paruošia transportavimui MA savo jėgomis, o </w:t>
      </w:r>
      <w:r w:rsidRPr="008A6C61">
        <w:rPr>
          <w:rFonts w:asciiTheme="minorHAnsi" w:hAnsiTheme="minorHAnsi" w:cstheme="minorHAnsi"/>
          <w:bCs w:val="0"/>
        </w:rPr>
        <w:t>VYKDYTOJAS</w:t>
      </w:r>
      <w:r w:rsidRPr="008A6C61">
        <w:rPr>
          <w:rFonts w:asciiTheme="minorHAnsi" w:hAnsiTheme="minorHAnsi" w:cstheme="minorHAnsi"/>
          <w:b w:val="0"/>
          <w:bCs w:val="0"/>
        </w:rPr>
        <w:t xml:space="preserve"> </w:t>
      </w:r>
      <w:r w:rsidR="00933153" w:rsidRPr="008A6C61">
        <w:rPr>
          <w:rFonts w:asciiTheme="minorHAnsi" w:hAnsiTheme="minorHAnsi" w:cstheme="minorHAnsi"/>
          <w:b w:val="0"/>
          <w:bCs w:val="0"/>
        </w:rPr>
        <w:t xml:space="preserve">nustatyta tvarka </w:t>
      </w:r>
      <w:r w:rsidR="00AE58B9" w:rsidRPr="008A6C61">
        <w:rPr>
          <w:rFonts w:asciiTheme="minorHAnsi" w:hAnsiTheme="minorHAnsi" w:cstheme="minorHAnsi"/>
          <w:b w:val="0"/>
          <w:bCs w:val="0"/>
        </w:rPr>
        <w:t xml:space="preserve">MA priima, </w:t>
      </w:r>
      <w:r w:rsidRPr="008A6C61">
        <w:rPr>
          <w:rFonts w:asciiTheme="minorHAnsi" w:hAnsiTheme="minorHAnsi" w:cstheme="minorHAnsi"/>
          <w:b w:val="0"/>
          <w:bCs w:val="0"/>
        </w:rPr>
        <w:t>transp</w:t>
      </w:r>
      <w:r w:rsidR="00AE58B9" w:rsidRPr="008A6C61">
        <w:rPr>
          <w:rFonts w:asciiTheme="minorHAnsi" w:hAnsiTheme="minorHAnsi" w:cstheme="minorHAnsi"/>
          <w:b w:val="0"/>
          <w:bCs w:val="0"/>
        </w:rPr>
        <w:t>ortuoja savo transportu,</w:t>
      </w:r>
      <w:r w:rsidR="00933153" w:rsidRPr="008A6C61">
        <w:rPr>
          <w:rFonts w:asciiTheme="minorHAnsi" w:hAnsiTheme="minorHAnsi" w:cstheme="minorHAnsi"/>
          <w:b w:val="0"/>
          <w:bCs w:val="0"/>
        </w:rPr>
        <w:t xml:space="preserve"> organizuoja jų naudojimą ar šalinimą</w:t>
      </w:r>
      <w:r w:rsidR="00083DD4" w:rsidRPr="008A6C61">
        <w:rPr>
          <w:rFonts w:asciiTheme="minorHAnsi" w:hAnsiTheme="minorHAnsi" w:cstheme="minorHAnsi"/>
          <w:b w:val="0"/>
          <w:bCs w:val="0"/>
        </w:rPr>
        <w:t xml:space="preserve"> ir/ar</w:t>
      </w:r>
      <w:r w:rsidR="00AE58B9" w:rsidRPr="008A6C61">
        <w:rPr>
          <w:rFonts w:asciiTheme="minorHAnsi" w:hAnsiTheme="minorHAnsi" w:cstheme="minorHAnsi"/>
          <w:b w:val="0"/>
          <w:bCs w:val="0"/>
        </w:rPr>
        <w:t xml:space="preserve"> vykdo kitas atliekų tvarkymo veiklas</w:t>
      </w:r>
      <w:r w:rsidR="00933153" w:rsidRPr="008A6C61">
        <w:rPr>
          <w:rFonts w:asciiTheme="minorHAnsi" w:hAnsiTheme="minorHAnsi" w:cstheme="minorHAnsi"/>
          <w:b w:val="0"/>
          <w:bCs w:val="0"/>
        </w:rPr>
        <w:t>.</w:t>
      </w:r>
    </w:p>
    <w:p w14:paraId="366BD05C" w14:textId="77777777" w:rsidR="00213A7E" w:rsidRPr="008A6C61" w:rsidRDefault="00213A7E" w:rsidP="00213A7E">
      <w:pPr>
        <w:pStyle w:val="Paantrat"/>
        <w:spacing w:before="0" w:after="0"/>
        <w:rPr>
          <w:rFonts w:asciiTheme="minorHAnsi" w:hAnsiTheme="minorHAnsi" w:cstheme="minorHAnsi"/>
          <w:sz w:val="24"/>
          <w:szCs w:val="24"/>
          <w:lang w:val="lt-LT"/>
        </w:rPr>
      </w:pPr>
    </w:p>
    <w:p w14:paraId="61251DD4" w14:textId="77777777" w:rsidR="00213A7E" w:rsidRPr="008A6C61" w:rsidRDefault="00CB065C" w:rsidP="00213A7E">
      <w:pPr>
        <w:pStyle w:val="Pavadinimas"/>
        <w:numPr>
          <w:ilvl w:val="0"/>
          <w:numId w:val="5"/>
        </w:numPr>
        <w:rPr>
          <w:rFonts w:asciiTheme="minorHAnsi" w:hAnsiTheme="minorHAnsi" w:cstheme="minorHAnsi"/>
        </w:rPr>
      </w:pPr>
      <w:r w:rsidRPr="008A6C61">
        <w:rPr>
          <w:rFonts w:asciiTheme="minorHAnsi" w:hAnsiTheme="minorHAnsi" w:cstheme="minorHAnsi"/>
        </w:rPr>
        <w:t>VYKDYTOJAS ĮSIPAREIGOJA:</w:t>
      </w:r>
    </w:p>
    <w:p w14:paraId="67F647FF" w14:textId="77777777" w:rsidR="00213A7E" w:rsidRPr="008A6C61" w:rsidRDefault="00213A7E" w:rsidP="00213A7E">
      <w:pPr>
        <w:pStyle w:val="Paantrat"/>
        <w:spacing w:before="0" w:after="0"/>
        <w:rPr>
          <w:rFonts w:asciiTheme="minorHAnsi" w:hAnsiTheme="minorHAnsi" w:cstheme="minorHAnsi"/>
          <w:i w:val="0"/>
          <w:sz w:val="24"/>
          <w:szCs w:val="24"/>
          <w:lang w:val="lt-LT"/>
        </w:rPr>
      </w:pPr>
    </w:p>
    <w:p w14:paraId="6E34F6BF" w14:textId="77777777" w:rsidR="00213A7E" w:rsidRPr="008A6C61" w:rsidRDefault="00CB065C" w:rsidP="00213A7E">
      <w:pPr>
        <w:pStyle w:val="Pavadinimas"/>
        <w:numPr>
          <w:ilvl w:val="1"/>
          <w:numId w:val="5"/>
        </w:numPr>
        <w:ind w:left="431" w:hanging="431"/>
        <w:jc w:val="both"/>
        <w:rPr>
          <w:rFonts w:asciiTheme="minorHAnsi" w:hAnsiTheme="minorHAnsi" w:cstheme="minorHAnsi"/>
          <w:b w:val="0"/>
          <w:bCs w:val="0"/>
        </w:rPr>
      </w:pPr>
      <w:r w:rsidRPr="008A6C61">
        <w:rPr>
          <w:rFonts w:asciiTheme="minorHAnsi" w:hAnsiTheme="minorHAnsi" w:cstheme="minorHAnsi"/>
          <w:b w:val="0"/>
          <w:bCs w:val="0"/>
        </w:rPr>
        <w:t>Vadovaujantis Atliekų tvarkymo taisyklėmis (</w:t>
      </w:r>
      <w:r w:rsidR="00ED3EF4" w:rsidRPr="008A6C61">
        <w:rPr>
          <w:rFonts w:asciiTheme="minorHAnsi" w:hAnsiTheme="minorHAnsi" w:cstheme="minorHAnsi"/>
          <w:b w:val="0"/>
          <w:i/>
          <w:shd w:val="clear" w:color="auto" w:fill="FFFFFF"/>
        </w:rPr>
        <w:t>TAR, 2017-10-11, Nr. 16089</w:t>
      </w:r>
      <w:r w:rsidRPr="008A6C61">
        <w:rPr>
          <w:rFonts w:asciiTheme="minorHAnsi" w:hAnsiTheme="minorHAnsi" w:cstheme="minorHAnsi"/>
          <w:b w:val="0"/>
          <w:bCs w:val="0"/>
        </w:rPr>
        <w:t xml:space="preserve">), </w:t>
      </w:r>
      <w:r w:rsidR="004A59F4" w:rsidRPr="008A6C61">
        <w:rPr>
          <w:rFonts w:asciiTheme="minorHAnsi" w:hAnsiTheme="minorHAnsi" w:cstheme="minorHAnsi"/>
          <w:b w:val="0"/>
          <w:bCs w:val="0"/>
        </w:rPr>
        <w:t xml:space="preserve">šios sutarties Priede Nr. 1 išvardintas </w:t>
      </w:r>
      <w:r w:rsidRPr="008A6C61">
        <w:rPr>
          <w:rFonts w:asciiTheme="minorHAnsi" w:hAnsiTheme="minorHAnsi" w:cstheme="minorHAnsi"/>
          <w:b w:val="0"/>
          <w:bCs w:val="0"/>
        </w:rPr>
        <w:t>MA</w:t>
      </w:r>
      <w:r w:rsidR="004A59F4" w:rsidRPr="008A6C61">
        <w:rPr>
          <w:rFonts w:asciiTheme="minorHAnsi" w:hAnsiTheme="minorHAnsi" w:cstheme="minorHAnsi"/>
          <w:b w:val="0"/>
          <w:bCs w:val="0"/>
        </w:rPr>
        <w:t xml:space="preserve"> surinkti, išvežti</w:t>
      </w:r>
      <w:r w:rsidRPr="008A6C61">
        <w:rPr>
          <w:rFonts w:asciiTheme="minorHAnsi" w:hAnsiTheme="minorHAnsi" w:cstheme="minorHAnsi"/>
          <w:b w:val="0"/>
          <w:bCs w:val="0"/>
        </w:rPr>
        <w:t xml:space="preserve"> </w:t>
      </w:r>
      <w:r w:rsidR="004A59F4" w:rsidRPr="008A6C61">
        <w:rPr>
          <w:rFonts w:asciiTheme="minorHAnsi" w:hAnsiTheme="minorHAnsi" w:cstheme="minorHAnsi"/>
          <w:b w:val="0"/>
          <w:bCs w:val="0"/>
        </w:rPr>
        <w:t>bei organizuoti jų naudojimą ar šalinimą</w:t>
      </w:r>
      <w:r w:rsidR="00A80899" w:rsidRPr="008A6C61">
        <w:rPr>
          <w:rFonts w:asciiTheme="minorHAnsi" w:hAnsiTheme="minorHAnsi" w:cstheme="minorHAnsi"/>
          <w:b w:val="0"/>
          <w:bCs w:val="0"/>
        </w:rPr>
        <w:t xml:space="preserve"> ir/ar vykdyti kitas atliekų tvarkymo veiklas</w:t>
      </w:r>
      <w:r w:rsidR="004A59F4" w:rsidRPr="008A6C61">
        <w:rPr>
          <w:rFonts w:asciiTheme="minorHAnsi" w:hAnsiTheme="minorHAnsi" w:cstheme="minorHAnsi"/>
          <w:b w:val="0"/>
          <w:bCs w:val="0"/>
        </w:rPr>
        <w:t xml:space="preserve">, </w:t>
      </w:r>
      <w:r w:rsidRPr="008A6C61">
        <w:rPr>
          <w:rFonts w:asciiTheme="minorHAnsi" w:hAnsiTheme="minorHAnsi" w:cstheme="minorHAnsi"/>
          <w:b w:val="0"/>
          <w:bCs w:val="0"/>
        </w:rPr>
        <w:t xml:space="preserve">taikant </w:t>
      </w:r>
      <w:r w:rsidR="004A59F4" w:rsidRPr="008A6C61">
        <w:rPr>
          <w:rFonts w:asciiTheme="minorHAnsi" w:hAnsiTheme="minorHAnsi" w:cstheme="minorHAnsi"/>
          <w:b w:val="0"/>
          <w:bCs w:val="0"/>
        </w:rPr>
        <w:t xml:space="preserve">Priede Nr. 1 </w:t>
      </w:r>
      <w:r w:rsidRPr="008A6C61">
        <w:rPr>
          <w:rFonts w:asciiTheme="minorHAnsi" w:hAnsiTheme="minorHAnsi" w:cstheme="minorHAnsi"/>
          <w:b w:val="0"/>
          <w:bCs w:val="0"/>
        </w:rPr>
        <w:t>nurodytus priėmimo įkainius. Tuo atveju, kai</w:t>
      </w:r>
      <w:r w:rsidRPr="008A6C61">
        <w:rPr>
          <w:rFonts w:asciiTheme="minorHAnsi" w:hAnsiTheme="minorHAnsi" w:cstheme="minorHAnsi"/>
          <w:bCs w:val="0"/>
        </w:rPr>
        <w:t xml:space="preserve"> UŽSAKOVAS</w:t>
      </w:r>
      <w:r w:rsidRPr="008A6C61">
        <w:rPr>
          <w:rFonts w:asciiTheme="minorHAnsi" w:hAnsiTheme="minorHAnsi" w:cstheme="minorHAnsi"/>
          <w:b w:val="0"/>
          <w:bCs w:val="0"/>
        </w:rPr>
        <w:t xml:space="preserve"> pageidaus priimti ir </w:t>
      </w:r>
      <w:r w:rsidR="00D90405" w:rsidRPr="008A6C61">
        <w:rPr>
          <w:rFonts w:asciiTheme="minorHAnsi" w:hAnsiTheme="minorHAnsi" w:cstheme="minorHAnsi"/>
          <w:b w:val="0"/>
          <w:bCs w:val="0"/>
        </w:rPr>
        <w:t>tvarky</w:t>
      </w:r>
      <w:r w:rsidRPr="008A6C61">
        <w:rPr>
          <w:rFonts w:asciiTheme="minorHAnsi" w:hAnsiTheme="minorHAnsi" w:cstheme="minorHAnsi"/>
          <w:b w:val="0"/>
          <w:bCs w:val="0"/>
        </w:rPr>
        <w:t xml:space="preserve">ti MA, neįvardintas </w:t>
      </w:r>
      <w:r w:rsidR="00933153" w:rsidRPr="008A6C61">
        <w:rPr>
          <w:rFonts w:asciiTheme="minorHAnsi" w:hAnsiTheme="minorHAnsi" w:cstheme="minorHAnsi"/>
          <w:b w:val="0"/>
          <w:bCs w:val="0"/>
        </w:rPr>
        <w:t xml:space="preserve">šios sutarties </w:t>
      </w:r>
      <w:r w:rsidRPr="008A6C61">
        <w:rPr>
          <w:rFonts w:asciiTheme="minorHAnsi" w:hAnsiTheme="minorHAnsi" w:cstheme="minorHAnsi"/>
          <w:b w:val="0"/>
          <w:bCs w:val="0"/>
        </w:rPr>
        <w:t xml:space="preserve">Priede Nr. 1, tokių atliekų </w:t>
      </w:r>
      <w:r w:rsidR="00D90405" w:rsidRPr="008A6C61">
        <w:rPr>
          <w:rFonts w:asciiTheme="minorHAnsi" w:hAnsiTheme="minorHAnsi" w:cstheme="minorHAnsi"/>
          <w:b w:val="0"/>
          <w:bCs w:val="0"/>
        </w:rPr>
        <w:t>tvarky</w:t>
      </w:r>
      <w:r w:rsidRPr="008A6C61">
        <w:rPr>
          <w:rFonts w:asciiTheme="minorHAnsi" w:hAnsiTheme="minorHAnsi" w:cstheme="minorHAnsi"/>
          <w:b w:val="0"/>
          <w:bCs w:val="0"/>
        </w:rPr>
        <w:t>mui šalys nustatys kainą atskiru susitarimu.</w:t>
      </w:r>
    </w:p>
    <w:p w14:paraId="00EAF9EC" w14:textId="77777777" w:rsidR="00213A7E" w:rsidRPr="008A6C61" w:rsidRDefault="00CB065C" w:rsidP="00213A7E">
      <w:pPr>
        <w:pStyle w:val="Pavadinimas"/>
        <w:numPr>
          <w:ilvl w:val="1"/>
          <w:numId w:val="5"/>
        </w:numPr>
        <w:ind w:left="431" w:hanging="431"/>
        <w:jc w:val="both"/>
        <w:rPr>
          <w:rFonts w:asciiTheme="minorHAnsi" w:hAnsiTheme="minorHAnsi" w:cstheme="minorHAnsi"/>
          <w:b w:val="0"/>
          <w:bCs w:val="0"/>
        </w:rPr>
      </w:pPr>
      <w:r w:rsidRPr="008A6C61">
        <w:rPr>
          <w:rFonts w:asciiTheme="minorHAnsi" w:hAnsiTheme="minorHAnsi" w:cstheme="minorHAnsi"/>
          <w:bCs w:val="0"/>
        </w:rPr>
        <w:t xml:space="preserve">UŽSAKOVUI </w:t>
      </w:r>
      <w:r w:rsidRPr="008A6C61">
        <w:rPr>
          <w:rFonts w:asciiTheme="minorHAnsi" w:hAnsiTheme="minorHAnsi" w:cstheme="minorHAnsi"/>
          <w:b w:val="0"/>
          <w:bCs w:val="0"/>
        </w:rPr>
        <w:t>pageidaujant</w:t>
      </w:r>
      <w:r w:rsidRPr="008A6C61">
        <w:rPr>
          <w:rFonts w:asciiTheme="minorHAnsi" w:hAnsiTheme="minorHAnsi" w:cstheme="minorHAnsi"/>
          <w:bCs w:val="0"/>
        </w:rPr>
        <w:t xml:space="preserve"> VYKDYTOJAS</w:t>
      </w:r>
      <w:r w:rsidRPr="008A6C61">
        <w:rPr>
          <w:rFonts w:asciiTheme="minorHAnsi" w:hAnsiTheme="minorHAnsi" w:cstheme="minorHAnsi"/>
          <w:b w:val="0"/>
          <w:bCs w:val="0"/>
        </w:rPr>
        <w:t xml:space="preserve"> išveža MA 5</w:t>
      </w:r>
      <w:r w:rsidR="00933153" w:rsidRPr="008A6C61">
        <w:rPr>
          <w:rFonts w:asciiTheme="minorHAnsi" w:hAnsiTheme="minorHAnsi" w:cstheme="minorHAnsi"/>
          <w:b w:val="0"/>
          <w:bCs w:val="0"/>
        </w:rPr>
        <w:t xml:space="preserve"> (penkių)</w:t>
      </w:r>
      <w:r w:rsidRPr="008A6C61">
        <w:rPr>
          <w:rFonts w:asciiTheme="minorHAnsi" w:hAnsiTheme="minorHAnsi" w:cstheme="minorHAnsi"/>
          <w:b w:val="0"/>
          <w:bCs w:val="0"/>
        </w:rPr>
        <w:t xml:space="preserve"> darbo dienų laikotarpyje </w:t>
      </w:r>
      <w:r w:rsidRPr="008A6C61">
        <w:rPr>
          <w:rFonts w:asciiTheme="minorHAnsi" w:hAnsiTheme="minorHAnsi" w:cstheme="minorHAnsi"/>
          <w:bCs w:val="0"/>
        </w:rPr>
        <w:t xml:space="preserve">VYKDYTOJO </w:t>
      </w:r>
      <w:r w:rsidR="00590A6A" w:rsidRPr="008A6C61">
        <w:rPr>
          <w:rFonts w:asciiTheme="minorHAnsi" w:hAnsiTheme="minorHAnsi" w:cstheme="minorHAnsi"/>
          <w:b w:val="0"/>
          <w:bCs w:val="0"/>
        </w:rPr>
        <w:t>transportu, laikantis „</w:t>
      </w:r>
      <w:r w:rsidRPr="008A6C61">
        <w:rPr>
          <w:rFonts w:asciiTheme="minorHAnsi" w:hAnsiTheme="minorHAnsi" w:cstheme="minorHAnsi"/>
          <w:b w:val="0"/>
          <w:bCs w:val="0"/>
        </w:rPr>
        <w:t xml:space="preserve">Pavojingų krovinių vežimo </w:t>
      </w:r>
      <w:r w:rsidR="00933153" w:rsidRPr="008A6C61">
        <w:rPr>
          <w:rFonts w:asciiTheme="minorHAnsi" w:hAnsiTheme="minorHAnsi" w:cstheme="minorHAnsi"/>
          <w:b w:val="0"/>
          <w:bCs w:val="0"/>
        </w:rPr>
        <w:t>keliais (ADR)“</w:t>
      </w:r>
      <w:r w:rsidRPr="008A6C61">
        <w:rPr>
          <w:rFonts w:asciiTheme="minorHAnsi" w:hAnsiTheme="minorHAnsi" w:cstheme="minorHAnsi"/>
          <w:b w:val="0"/>
          <w:bCs w:val="0"/>
        </w:rPr>
        <w:t xml:space="preserve"> taisyklių, </w:t>
      </w:r>
      <w:r w:rsidR="00933153" w:rsidRPr="008A6C61">
        <w:rPr>
          <w:rFonts w:asciiTheme="minorHAnsi" w:hAnsiTheme="minorHAnsi" w:cstheme="minorHAnsi"/>
          <w:b w:val="0"/>
          <w:bCs w:val="0"/>
        </w:rPr>
        <w:t>šios sutarties P</w:t>
      </w:r>
      <w:r w:rsidRPr="008A6C61">
        <w:rPr>
          <w:rFonts w:asciiTheme="minorHAnsi" w:hAnsiTheme="minorHAnsi" w:cstheme="minorHAnsi"/>
          <w:b w:val="0"/>
          <w:bCs w:val="0"/>
        </w:rPr>
        <w:t>riede Nr.</w:t>
      </w:r>
      <w:r w:rsidR="00933153" w:rsidRPr="008A6C61">
        <w:rPr>
          <w:rFonts w:asciiTheme="minorHAnsi" w:hAnsiTheme="minorHAnsi" w:cstheme="minorHAnsi"/>
          <w:b w:val="0"/>
          <w:bCs w:val="0"/>
        </w:rPr>
        <w:t xml:space="preserve"> </w:t>
      </w:r>
      <w:r w:rsidRPr="008A6C61">
        <w:rPr>
          <w:rFonts w:asciiTheme="minorHAnsi" w:hAnsiTheme="minorHAnsi" w:cstheme="minorHAnsi"/>
          <w:b w:val="0"/>
          <w:bCs w:val="0"/>
        </w:rPr>
        <w:t>1</w:t>
      </w:r>
      <w:r w:rsidR="00933153" w:rsidRPr="008A6C61">
        <w:rPr>
          <w:rFonts w:asciiTheme="minorHAnsi" w:hAnsiTheme="minorHAnsi" w:cstheme="minorHAnsi"/>
          <w:b w:val="0"/>
          <w:bCs w:val="0"/>
        </w:rPr>
        <w:t xml:space="preserve"> nurodytais </w:t>
      </w:r>
      <w:r w:rsidR="008E58F6" w:rsidRPr="008A6C61">
        <w:rPr>
          <w:rFonts w:asciiTheme="minorHAnsi" w:hAnsiTheme="minorHAnsi" w:cstheme="minorHAnsi"/>
          <w:b w:val="0"/>
          <w:bCs w:val="0"/>
        </w:rPr>
        <w:t>įkainiais</w:t>
      </w:r>
      <w:r w:rsidR="00590A6A" w:rsidRPr="008A6C61">
        <w:rPr>
          <w:rFonts w:asciiTheme="minorHAnsi" w:hAnsiTheme="minorHAnsi" w:cstheme="minorHAnsi"/>
          <w:b w:val="0"/>
          <w:bCs w:val="0"/>
        </w:rPr>
        <w:t>.</w:t>
      </w:r>
    </w:p>
    <w:p w14:paraId="51828203" w14:textId="77777777" w:rsidR="00213A7E" w:rsidRPr="008A6C61" w:rsidRDefault="00CB065C" w:rsidP="00213A7E">
      <w:pPr>
        <w:pStyle w:val="Pavadinimas"/>
        <w:numPr>
          <w:ilvl w:val="1"/>
          <w:numId w:val="5"/>
        </w:numPr>
        <w:ind w:left="431" w:hanging="431"/>
        <w:jc w:val="both"/>
        <w:rPr>
          <w:rFonts w:asciiTheme="minorHAnsi" w:hAnsiTheme="minorHAnsi" w:cstheme="minorHAnsi"/>
          <w:b w:val="0"/>
          <w:bCs w:val="0"/>
        </w:rPr>
      </w:pPr>
      <w:r w:rsidRPr="008A6C61">
        <w:rPr>
          <w:rFonts w:asciiTheme="minorHAnsi" w:hAnsiTheme="minorHAnsi" w:cstheme="minorHAnsi"/>
          <w:bCs w:val="0"/>
        </w:rPr>
        <w:t>UŽSAKOVUI</w:t>
      </w:r>
      <w:r w:rsidRPr="008A6C61">
        <w:rPr>
          <w:rFonts w:asciiTheme="minorHAnsi" w:hAnsiTheme="minorHAnsi" w:cstheme="minorHAnsi"/>
          <w:b w:val="0"/>
          <w:bCs w:val="0"/>
        </w:rPr>
        <w:t xml:space="preserve"> pageidaujant už atskirą apmokėjimą užtikrinti </w:t>
      </w:r>
      <w:r w:rsidR="0047733D" w:rsidRPr="008A6C61">
        <w:rPr>
          <w:rFonts w:asciiTheme="minorHAnsi" w:hAnsiTheme="minorHAnsi" w:cstheme="minorHAnsi"/>
          <w:b w:val="0"/>
          <w:bCs w:val="0"/>
        </w:rPr>
        <w:t xml:space="preserve">MA supakavimui ir </w:t>
      </w:r>
      <w:r w:rsidRPr="008A6C61">
        <w:rPr>
          <w:rFonts w:asciiTheme="minorHAnsi" w:hAnsiTheme="minorHAnsi" w:cstheme="minorHAnsi"/>
          <w:b w:val="0"/>
          <w:bCs w:val="0"/>
        </w:rPr>
        <w:t>transportav</w:t>
      </w:r>
      <w:r w:rsidR="00E1006F">
        <w:rPr>
          <w:rFonts w:asciiTheme="minorHAnsi" w:hAnsiTheme="minorHAnsi" w:cstheme="minorHAnsi"/>
          <w:b w:val="0"/>
          <w:bCs w:val="0"/>
        </w:rPr>
        <w:t>imui skirtas priemones: kartonines dėžės</w:t>
      </w:r>
      <w:r w:rsidRPr="008A6C61">
        <w:rPr>
          <w:rFonts w:asciiTheme="minorHAnsi" w:hAnsiTheme="minorHAnsi" w:cstheme="minorHAnsi"/>
          <w:b w:val="0"/>
          <w:bCs w:val="0"/>
        </w:rPr>
        <w:t xml:space="preserve">, tvirtinimo juostas, konteinerius bei kitą įpakavimą, numatytą </w:t>
      </w:r>
      <w:r w:rsidR="00933153" w:rsidRPr="008A6C61">
        <w:rPr>
          <w:rFonts w:asciiTheme="minorHAnsi" w:hAnsiTheme="minorHAnsi" w:cstheme="minorHAnsi"/>
          <w:b w:val="0"/>
          <w:bCs w:val="0"/>
        </w:rPr>
        <w:t xml:space="preserve">šios sutarties </w:t>
      </w:r>
      <w:r w:rsidRPr="008A6C61">
        <w:rPr>
          <w:rFonts w:asciiTheme="minorHAnsi" w:hAnsiTheme="minorHAnsi" w:cstheme="minorHAnsi"/>
          <w:b w:val="0"/>
          <w:bCs w:val="0"/>
        </w:rPr>
        <w:t>Priede Nr. 2.</w:t>
      </w:r>
    </w:p>
    <w:p w14:paraId="16C29E89" w14:textId="77777777" w:rsidR="00213A7E" w:rsidRPr="008A6C61" w:rsidRDefault="00D865EF" w:rsidP="00213A7E">
      <w:pPr>
        <w:pStyle w:val="Pavadinimas"/>
        <w:numPr>
          <w:ilvl w:val="1"/>
          <w:numId w:val="5"/>
        </w:numPr>
        <w:ind w:left="431" w:hanging="431"/>
        <w:jc w:val="both"/>
        <w:rPr>
          <w:rFonts w:asciiTheme="minorHAnsi" w:hAnsiTheme="minorHAnsi" w:cstheme="minorHAnsi"/>
          <w:b w:val="0"/>
          <w:bCs w:val="0"/>
        </w:rPr>
      </w:pPr>
      <w:r w:rsidRPr="008A6C61">
        <w:rPr>
          <w:rFonts w:asciiTheme="minorHAnsi" w:hAnsiTheme="minorHAnsi" w:cstheme="minorHAnsi"/>
          <w:b w:val="0"/>
          <w:bCs w:val="0"/>
        </w:rPr>
        <w:t>MA išvežti pagal suderintą grafiką, pateiktą šios sutarties Priede Nr. 3.</w:t>
      </w:r>
    </w:p>
    <w:p w14:paraId="4348ACDC" w14:textId="77777777" w:rsidR="00213A7E" w:rsidRPr="008A6C61" w:rsidRDefault="00CB065C" w:rsidP="00213A7E">
      <w:pPr>
        <w:pStyle w:val="Pavadinimas"/>
        <w:numPr>
          <w:ilvl w:val="1"/>
          <w:numId w:val="5"/>
        </w:numPr>
        <w:ind w:left="431" w:hanging="431"/>
        <w:jc w:val="both"/>
        <w:rPr>
          <w:rFonts w:asciiTheme="minorHAnsi" w:hAnsiTheme="minorHAnsi" w:cstheme="minorHAnsi"/>
          <w:b w:val="0"/>
          <w:bCs w:val="0"/>
        </w:rPr>
      </w:pPr>
      <w:r w:rsidRPr="008A6C61">
        <w:rPr>
          <w:rFonts w:asciiTheme="minorHAnsi" w:hAnsiTheme="minorHAnsi" w:cstheme="minorHAnsi"/>
        </w:rPr>
        <w:t xml:space="preserve">VYKDYTOJAS </w:t>
      </w:r>
      <w:r w:rsidRPr="008A6C61">
        <w:rPr>
          <w:rFonts w:asciiTheme="minorHAnsi" w:hAnsiTheme="minorHAnsi" w:cstheme="minorHAnsi"/>
          <w:b w:val="0"/>
          <w:bCs w:val="0"/>
        </w:rPr>
        <w:t>pareiškia, kad turi visus teisės aktų nustatyta tvarka išduotus galiojančius leidimus (licencijas), reikalingus atlikti šioje sutartyje numatytas paslaugas.</w:t>
      </w:r>
    </w:p>
    <w:p w14:paraId="561C4B83" w14:textId="77777777" w:rsidR="00213A7E" w:rsidRPr="008A6C61" w:rsidRDefault="00213A7E" w:rsidP="00213A7E">
      <w:pPr>
        <w:pStyle w:val="Pavadinimas"/>
        <w:ind w:left="431"/>
        <w:jc w:val="both"/>
        <w:rPr>
          <w:rFonts w:asciiTheme="minorHAnsi" w:hAnsiTheme="minorHAnsi" w:cstheme="minorHAnsi"/>
          <w:b w:val="0"/>
          <w:bCs w:val="0"/>
        </w:rPr>
      </w:pPr>
    </w:p>
    <w:p w14:paraId="1689C765" w14:textId="77777777" w:rsidR="00213A7E" w:rsidRPr="008A6C61" w:rsidRDefault="00CB065C" w:rsidP="00213A7E">
      <w:pPr>
        <w:pStyle w:val="Pavadinimas"/>
        <w:numPr>
          <w:ilvl w:val="0"/>
          <w:numId w:val="5"/>
        </w:numPr>
        <w:rPr>
          <w:rFonts w:asciiTheme="minorHAnsi" w:hAnsiTheme="minorHAnsi" w:cstheme="minorHAnsi"/>
        </w:rPr>
      </w:pPr>
      <w:r w:rsidRPr="008A6C61">
        <w:rPr>
          <w:rFonts w:asciiTheme="minorHAnsi" w:hAnsiTheme="minorHAnsi" w:cstheme="minorHAnsi"/>
        </w:rPr>
        <w:t>UŽSAKOVAS ĮSIPAREIGOJA:</w:t>
      </w:r>
    </w:p>
    <w:p w14:paraId="3EB32943" w14:textId="77777777" w:rsidR="00213A7E" w:rsidRPr="008A6C61" w:rsidRDefault="00213A7E" w:rsidP="00213A7E">
      <w:pPr>
        <w:pStyle w:val="Paantrat"/>
        <w:spacing w:before="0" w:after="0"/>
        <w:rPr>
          <w:rFonts w:asciiTheme="minorHAnsi" w:hAnsiTheme="minorHAnsi" w:cstheme="minorHAnsi"/>
          <w:i w:val="0"/>
          <w:sz w:val="24"/>
          <w:szCs w:val="24"/>
          <w:lang w:val="lt-LT"/>
        </w:rPr>
      </w:pPr>
    </w:p>
    <w:p w14:paraId="7A42B253" w14:textId="77777777" w:rsidR="007C69B7" w:rsidRPr="008A6C61" w:rsidRDefault="00CB065C" w:rsidP="007C69B7">
      <w:pPr>
        <w:pStyle w:val="Pavadinimas"/>
        <w:numPr>
          <w:ilvl w:val="1"/>
          <w:numId w:val="5"/>
        </w:numPr>
        <w:ind w:left="431" w:hanging="431"/>
        <w:jc w:val="both"/>
        <w:rPr>
          <w:rFonts w:asciiTheme="minorHAnsi" w:hAnsiTheme="minorHAnsi" w:cstheme="minorHAnsi"/>
          <w:b w:val="0"/>
          <w:bCs w:val="0"/>
        </w:rPr>
      </w:pPr>
      <w:r w:rsidRPr="008A6C61">
        <w:rPr>
          <w:rFonts w:asciiTheme="minorHAnsi" w:hAnsiTheme="minorHAnsi" w:cstheme="minorHAnsi"/>
          <w:b w:val="0"/>
          <w:bCs w:val="0"/>
        </w:rPr>
        <w:t>Griežtai vadov</w:t>
      </w:r>
      <w:r w:rsidR="000F482E" w:rsidRPr="008A6C61">
        <w:rPr>
          <w:rFonts w:asciiTheme="minorHAnsi" w:hAnsiTheme="minorHAnsi" w:cstheme="minorHAnsi"/>
          <w:b w:val="0"/>
          <w:bCs w:val="0"/>
        </w:rPr>
        <w:t>autis galiojančiomis Atliekų tvarkymo taisyklių</w:t>
      </w:r>
      <w:r w:rsidR="00D865EF" w:rsidRPr="008A6C61">
        <w:rPr>
          <w:rFonts w:asciiTheme="minorHAnsi" w:hAnsiTheme="minorHAnsi" w:cstheme="minorHAnsi"/>
          <w:b w:val="0"/>
          <w:bCs w:val="0"/>
        </w:rPr>
        <w:t>, Atliekų susidarymo ir tvarkymo apskaitos ir ataskaitų teikimo taisyklių</w:t>
      </w:r>
      <w:r w:rsidR="000F482E" w:rsidRPr="008A6C61">
        <w:rPr>
          <w:rFonts w:asciiTheme="minorHAnsi" w:hAnsiTheme="minorHAnsi" w:cstheme="minorHAnsi"/>
          <w:b w:val="0"/>
          <w:bCs w:val="0"/>
        </w:rPr>
        <w:t xml:space="preserve"> nuostatomis</w:t>
      </w:r>
      <w:r w:rsidRPr="008A6C61">
        <w:rPr>
          <w:rFonts w:asciiTheme="minorHAnsi" w:hAnsiTheme="minorHAnsi" w:cstheme="minorHAnsi"/>
          <w:b w:val="0"/>
          <w:bCs w:val="0"/>
        </w:rPr>
        <w:t xml:space="preserve">, </w:t>
      </w:r>
      <w:r w:rsidR="000F482E" w:rsidRPr="008A6C61">
        <w:rPr>
          <w:rFonts w:asciiTheme="minorHAnsi" w:hAnsiTheme="minorHAnsi" w:cstheme="minorHAnsi"/>
          <w:b w:val="0"/>
          <w:bCs w:val="0"/>
        </w:rPr>
        <w:t xml:space="preserve">laikytis </w:t>
      </w:r>
      <w:r w:rsidRPr="008A6C61">
        <w:rPr>
          <w:rFonts w:asciiTheme="minorHAnsi" w:hAnsiTheme="minorHAnsi" w:cstheme="minorHAnsi"/>
          <w:b w:val="0"/>
          <w:bCs w:val="0"/>
        </w:rPr>
        <w:t>aplinkos apsaugos, s</w:t>
      </w:r>
      <w:r w:rsidR="000F482E" w:rsidRPr="008A6C61">
        <w:rPr>
          <w:rFonts w:asciiTheme="minorHAnsi" w:hAnsiTheme="minorHAnsi" w:cstheme="minorHAnsi"/>
          <w:b w:val="0"/>
          <w:bCs w:val="0"/>
        </w:rPr>
        <w:t>an</w:t>
      </w:r>
      <w:r w:rsidR="00D865EF" w:rsidRPr="008A6C61">
        <w:rPr>
          <w:rFonts w:asciiTheme="minorHAnsi" w:hAnsiTheme="minorHAnsi" w:cstheme="minorHAnsi"/>
          <w:b w:val="0"/>
          <w:bCs w:val="0"/>
        </w:rPr>
        <w:t>itarijos, darbų saugos ir kitų</w:t>
      </w:r>
      <w:r w:rsidRPr="008A6C61">
        <w:rPr>
          <w:rFonts w:asciiTheme="minorHAnsi" w:hAnsiTheme="minorHAnsi" w:cstheme="minorHAnsi"/>
          <w:b w:val="0"/>
          <w:bCs w:val="0"/>
        </w:rPr>
        <w:t xml:space="preserve"> teisės akt</w:t>
      </w:r>
      <w:r w:rsidR="00D865EF" w:rsidRPr="008A6C61">
        <w:rPr>
          <w:rFonts w:asciiTheme="minorHAnsi" w:hAnsiTheme="minorHAnsi" w:cstheme="minorHAnsi"/>
          <w:b w:val="0"/>
          <w:bCs w:val="0"/>
        </w:rPr>
        <w:t>ų</w:t>
      </w:r>
      <w:r w:rsidR="000F482E" w:rsidRPr="008A6C61">
        <w:rPr>
          <w:rFonts w:asciiTheme="minorHAnsi" w:hAnsiTheme="minorHAnsi" w:cstheme="minorHAnsi"/>
          <w:b w:val="0"/>
          <w:bCs w:val="0"/>
        </w:rPr>
        <w:t xml:space="preserve"> nustatytų</w:t>
      </w:r>
      <w:r w:rsidRPr="008A6C61">
        <w:rPr>
          <w:rFonts w:asciiTheme="minorHAnsi" w:hAnsiTheme="minorHAnsi" w:cstheme="minorHAnsi"/>
          <w:b w:val="0"/>
          <w:bCs w:val="0"/>
        </w:rPr>
        <w:t xml:space="preserve"> reikalavim</w:t>
      </w:r>
      <w:r w:rsidR="000F482E" w:rsidRPr="008A6C61">
        <w:rPr>
          <w:rFonts w:asciiTheme="minorHAnsi" w:hAnsiTheme="minorHAnsi" w:cstheme="minorHAnsi"/>
          <w:b w:val="0"/>
          <w:bCs w:val="0"/>
        </w:rPr>
        <w:t>ų</w:t>
      </w:r>
      <w:r w:rsidRPr="008A6C61">
        <w:rPr>
          <w:rFonts w:asciiTheme="minorHAnsi" w:hAnsiTheme="minorHAnsi" w:cstheme="minorHAnsi"/>
          <w:b w:val="0"/>
          <w:bCs w:val="0"/>
        </w:rPr>
        <w:t xml:space="preserve"> rūšiuojant, supakuojant pervežimui, sandėliuojant</w:t>
      </w:r>
      <w:r w:rsidR="000F482E" w:rsidRPr="008A6C61">
        <w:rPr>
          <w:rFonts w:asciiTheme="minorHAnsi" w:hAnsiTheme="minorHAnsi" w:cstheme="minorHAnsi"/>
          <w:b w:val="0"/>
          <w:bCs w:val="0"/>
        </w:rPr>
        <w:t xml:space="preserve"> MA</w:t>
      </w:r>
      <w:r w:rsidRPr="008A6C61">
        <w:rPr>
          <w:rFonts w:asciiTheme="minorHAnsi" w:hAnsiTheme="minorHAnsi" w:cstheme="minorHAnsi"/>
          <w:b w:val="0"/>
          <w:bCs w:val="0"/>
        </w:rPr>
        <w:t>.</w:t>
      </w:r>
    </w:p>
    <w:p w14:paraId="6BC002D3" w14:textId="77777777" w:rsidR="00213A7E" w:rsidRPr="008A6C61" w:rsidRDefault="00213A7E" w:rsidP="007C69B7">
      <w:pPr>
        <w:pStyle w:val="Pavadinimas"/>
        <w:numPr>
          <w:ilvl w:val="1"/>
          <w:numId w:val="5"/>
        </w:numPr>
        <w:ind w:left="431" w:hanging="431"/>
        <w:jc w:val="both"/>
        <w:rPr>
          <w:rFonts w:asciiTheme="minorHAnsi" w:hAnsiTheme="minorHAnsi" w:cstheme="minorHAnsi"/>
          <w:b w:val="0"/>
          <w:bCs w:val="0"/>
        </w:rPr>
      </w:pPr>
      <w:r w:rsidRPr="008A6C61">
        <w:rPr>
          <w:rFonts w:asciiTheme="minorHAnsi" w:hAnsiTheme="minorHAnsi" w:cstheme="minorHAnsi"/>
          <w:b w:val="0"/>
          <w:bCs w:val="0"/>
        </w:rPr>
        <w:t>K</w:t>
      </w:r>
      <w:r w:rsidR="000F482E" w:rsidRPr="008A6C61">
        <w:rPr>
          <w:rFonts w:asciiTheme="minorHAnsi" w:hAnsiTheme="minorHAnsi" w:cstheme="minorHAnsi"/>
          <w:b w:val="0"/>
          <w:bCs w:val="0"/>
        </w:rPr>
        <w:t>iekvienai MA siuntai</w:t>
      </w:r>
      <w:r w:rsidR="00E9202A" w:rsidRPr="008A6C61">
        <w:rPr>
          <w:rFonts w:asciiTheme="minorHAnsi" w:hAnsiTheme="minorHAnsi" w:cstheme="minorHAnsi"/>
          <w:b w:val="0"/>
          <w:bCs w:val="0"/>
        </w:rPr>
        <w:t xml:space="preserve"> </w:t>
      </w:r>
      <w:r w:rsidR="00C6760E" w:rsidRPr="008A6C61">
        <w:rPr>
          <w:rFonts w:asciiTheme="minorHAnsi" w:hAnsiTheme="minorHAnsi" w:cstheme="minorHAnsi"/>
          <w:b w:val="0"/>
          <w:bCs w:val="0"/>
        </w:rPr>
        <w:t>su</w:t>
      </w:r>
      <w:r w:rsidR="00E9202A" w:rsidRPr="008A6C61">
        <w:rPr>
          <w:rFonts w:asciiTheme="minorHAnsi" w:hAnsiTheme="minorHAnsi" w:cstheme="minorHAnsi"/>
          <w:b w:val="0"/>
          <w:bCs w:val="0"/>
        </w:rPr>
        <w:t>rašyti krovinio važtaraštį</w:t>
      </w:r>
      <w:r w:rsidRPr="008A6C61">
        <w:rPr>
          <w:rFonts w:asciiTheme="minorHAnsi" w:hAnsiTheme="minorHAnsi" w:cstheme="minorHAnsi"/>
          <w:b w:val="0"/>
          <w:bCs w:val="0"/>
        </w:rPr>
        <w:t xml:space="preserve"> taip pat</w:t>
      </w:r>
      <w:r w:rsidR="00E9202A" w:rsidRPr="008A6C61">
        <w:rPr>
          <w:rFonts w:asciiTheme="minorHAnsi" w:hAnsiTheme="minorHAnsi" w:cstheme="minorHAnsi"/>
          <w:b w:val="0"/>
          <w:bCs w:val="0"/>
        </w:rPr>
        <w:t xml:space="preserve"> </w:t>
      </w:r>
      <w:r w:rsidR="007C69B7" w:rsidRPr="008A6C61">
        <w:rPr>
          <w:rFonts w:asciiTheme="minorHAnsi" w:hAnsiTheme="minorHAnsi" w:cstheme="minorHAnsi"/>
          <w:b w:val="0"/>
          <w:bCs w:val="0"/>
        </w:rPr>
        <w:t xml:space="preserve">naudodamasis </w:t>
      </w:r>
      <w:r w:rsidR="007C69B7" w:rsidRPr="008A6C61">
        <w:rPr>
          <w:rFonts w:asciiTheme="minorHAnsi" w:hAnsiTheme="minorHAnsi" w:cstheme="minorHAnsi"/>
          <w:b w:val="0"/>
          <w:lang w:eastAsia="lt-LT"/>
        </w:rPr>
        <w:t>Vieninga gaminių, pakuočių ir atliekų apskaitos informacine sistema</w:t>
      </w:r>
      <w:r w:rsidR="007C69B7" w:rsidRPr="008A6C61">
        <w:rPr>
          <w:rFonts w:asciiTheme="minorHAnsi" w:hAnsiTheme="minorHAnsi" w:cstheme="minorHAnsi"/>
          <w:b w:val="0"/>
          <w:bCs w:val="0"/>
        </w:rPr>
        <w:t xml:space="preserve"> (toliau - GPAIS) Atliekų tvarkymo taisyklių nustatyta tvarka kiekvienai MA siuntai ne vėliau kaip prieš 1 </w:t>
      </w:r>
      <w:r w:rsidR="007C69B7" w:rsidRPr="008A6C61">
        <w:rPr>
          <w:rFonts w:asciiTheme="minorHAnsi" w:hAnsiTheme="minorHAnsi" w:cstheme="minorHAnsi"/>
          <w:b w:val="0"/>
        </w:rPr>
        <w:t>darbo dieną iki</w:t>
      </w:r>
      <w:r w:rsidR="007C69B7" w:rsidRPr="008A6C61">
        <w:rPr>
          <w:rFonts w:asciiTheme="minorHAnsi" w:hAnsiTheme="minorHAnsi" w:cstheme="minorHAnsi"/>
          <w:b w:val="0"/>
          <w:bCs w:val="0"/>
        </w:rPr>
        <w:t> </w:t>
      </w:r>
      <w:r w:rsidR="007C69B7" w:rsidRPr="008A6C61">
        <w:rPr>
          <w:rFonts w:asciiTheme="minorHAnsi" w:hAnsiTheme="minorHAnsi" w:cstheme="minorHAnsi"/>
          <w:b w:val="0"/>
        </w:rPr>
        <w:t>planuojamo atliekų vežimo</w:t>
      </w:r>
      <w:r w:rsidR="007C69B7" w:rsidRPr="008A6C61">
        <w:rPr>
          <w:rFonts w:asciiTheme="minorHAnsi" w:hAnsiTheme="minorHAnsi" w:cstheme="minorHAnsi"/>
          <w:b w:val="0"/>
          <w:bCs w:val="0"/>
        </w:rPr>
        <w:t xml:space="preserve"> suformuoti atliekų vežimo lydraštį bei vykdyti kitas Atliekų tvarkymo taisyklėse nustatytas atliekų siuntėjo (atliekų darytojo) pareigas.</w:t>
      </w:r>
    </w:p>
    <w:p w14:paraId="40394F6A" w14:textId="77777777" w:rsidR="00213A7E" w:rsidRPr="008A6C61" w:rsidRDefault="00CB065C" w:rsidP="00213A7E">
      <w:pPr>
        <w:pStyle w:val="Pavadinimas"/>
        <w:numPr>
          <w:ilvl w:val="1"/>
          <w:numId w:val="5"/>
        </w:numPr>
        <w:ind w:left="431" w:hanging="431"/>
        <w:jc w:val="both"/>
        <w:rPr>
          <w:rFonts w:asciiTheme="minorHAnsi" w:hAnsiTheme="minorHAnsi" w:cstheme="minorHAnsi"/>
          <w:b w:val="0"/>
          <w:bCs w:val="0"/>
        </w:rPr>
      </w:pPr>
      <w:r w:rsidRPr="008A6C61">
        <w:rPr>
          <w:rFonts w:asciiTheme="minorHAnsi" w:hAnsiTheme="minorHAnsi" w:cstheme="minorHAnsi"/>
          <w:b w:val="0"/>
          <w:bCs w:val="0"/>
        </w:rPr>
        <w:t>MA supakuoti į tinkamą transportavimui įpakavimą, aštrius daiktus sudėti į nepraduri</w:t>
      </w:r>
      <w:r w:rsidR="00D90405" w:rsidRPr="008A6C61">
        <w:rPr>
          <w:rFonts w:asciiTheme="minorHAnsi" w:hAnsiTheme="minorHAnsi" w:cstheme="minorHAnsi"/>
          <w:b w:val="0"/>
          <w:bCs w:val="0"/>
        </w:rPr>
        <w:t xml:space="preserve">amą pakuotę. Naikintini vaistai, </w:t>
      </w:r>
      <w:r w:rsidR="00A235E4" w:rsidRPr="008A6C61">
        <w:rPr>
          <w:rFonts w:asciiTheme="minorHAnsi" w:hAnsiTheme="minorHAnsi" w:cstheme="minorHAnsi"/>
          <w:b w:val="0"/>
          <w:bCs w:val="0"/>
        </w:rPr>
        <w:t>cheminės medžiagos</w:t>
      </w:r>
      <w:r w:rsidR="00D90405" w:rsidRPr="008A6C61">
        <w:rPr>
          <w:rFonts w:asciiTheme="minorHAnsi" w:hAnsiTheme="minorHAnsi" w:cstheme="minorHAnsi"/>
          <w:b w:val="0"/>
          <w:bCs w:val="0"/>
        </w:rPr>
        <w:t>, kūno dalys ir organai</w:t>
      </w:r>
      <w:r w:rsidR="00A235E4" w:rsidRPr="008A6C61">
        <w:rPr>
          <w:rFonts w:asciiTheme="minorHAnsi" w:hAnsiTheme="minorHAnsi" w:cstheme="minorHAnsi"/>
          <w:b w:val="0"/>
          <w:bCs w:val="0"/>
        </w:rPr>
        <w:t xml:space="preserve"> </w:t>
      </w:r>
      <w:r w:rsidRPr="008A6C61">
        <w:rPr>
          <w:rFonts w:asciiTheme="minorHAnsi" w:hAnsiTheme="minorHAnsi" w:cstheme="minorHAnsi"/>
          <w:b w:val="0"/>
          <w:bCs w:val="0"/>
        </w:rPr>
        <w:t>pakuojam</w:t>
      </w:r>
      <w:r w:rsidR="00D90405" w:rsidRPr="008A6C61">
        <w:rPr>
          <w:rFonts w:asciiTheme="minorHAnsi" w:hAnsiTheme="minorHAnsi" w:cstheme="minorHAnsi"/>
          <w:b w:val="0"/>
          <w:bCs w:val="0"/>
        </w:rPr>
        <w:t>i</w:t>
      </w:r>
      <w:r w:rsidRPr="008A6C61">
        <w:rPr>
          <w:rFonts w:asciiTheme="minorHAnsi" w:hAnsiTheme="minorHAnsi" w:cstheme="minorHAnsi"/>
          <w:b w:val="0"/>
          <w:bCs w:val="0"/>
        </w:rPr>
        <w:t xml:space="preserve"> atsk</w:t>
      </w:r>
      <w:r w:rsidR="00590A6A" w:rsidRPr="008A6C61">
        <w:rPr>
          <w:rFonts w:asciiTheme="minorHAnsi" w:hAnsiTheme="minorHAnsi" w:cstheme="minorHAnsi"/>
          <w:b w:val="0"/>
          <w:bCs w:val="0"/>
        </w:rPr>
        <w:t>irai nuo kitų MA</w:t>
      </w:r>
      <w:r w:rsidRPr="008A6C61">
        <w:rPr>
          <w:rFonts w:asciiTheme="minorHAnsi" w:hAnsiTheme="minorHAnsi" w:cstheme="minorHAnsi"/>
          <w:b w:val="0"/>
          <w:bCs w:val="0"/>
        </w:rPr>
        <w:t>.</w:t>
      </w:r>
      <w:r w:rsidR="00590A6A" w:rsidRPr="008A6C61">
        <w:rPr>
          <w:rFonts w:asciiTheme="minorHAnsi" w:hAnsiTheme="minorHAnsi" w:cstheme="minorHAnsi"/>
          <w:b w:val="0"/>
          <w:bCs w:val="0"/>
        </w:rPr>
        <w:t xml:space="preserve"> </w:t>
      </w:r>
      <w:r w:rsidRPr="008A6C61">
        <w:rPr>
          <w:rFonts w:asciiTheme="minorHAnsi" w:hAnsiTheme="minorHAnsi" w:cstheme="minorHAnsi"/>
          <w:b w:val="0"/>
          <w:bCs w:val="0"/>
        </w:rPr>
        <w:t>MA</w:t>
      </w:r>
      <w:r w:rsidR="00590A6A" w:rsidRPr="008A6C61">
        <w:rPr>
          <w:rFonts w:asciiTheme="minorHAnsi" w:hAnsiTheme="minorHAnsi" w:cstheme="minorHAnsi"/>
          <w:b w:val="0"/>
          <w:bCs w:val="0"/>
        </w:rPr>
        <w:t>,</w:t>
      </w:r>
      <w:r w:rsidRPr="008A6C61">
        <w:rPr>
          <w:rFonts w:asciiTheme="minorHAnsi" w:hAnsiTheme="minorHAnsi" w:cstheme="minorHAnsi"/>
          <w:b w:val="0"/>
          <w:bCs w:val="0"/>
        </w:rPr>
        <w:t xml:space="preserve"> </w:t>
      </w:r>
      <w:r w:rsidRPr="008A6C61">
        <w:rPr>
          <w:rFonts w:asciiTheme="minorHAnsi" w:hAnsiTheme="minorHAnsi" w:cstheme="minorHAnsi"/>
          <w:b w:val="0"/>
          <w:bCs w:val="0"/>
        </w:rPr>
        <w:lastRenderedPageBreak/>
        <w:t>turinčias pavojingas savybes, supakuoti atskirose dėžėse ir paženklinti etiketėmis su atitinkamu</w:t>
      </w:r>
      <w:r w:rsidR="00590A6A" w:rsidRPr="008A6C61">
        <w:rPr>
          <w:rFonts w:asciiTheme="minorHAnsi" w:hAnsiTheme="minorHAnsi" w:cstheme="minorHAnsi"/>
          <w:b w:val="0"/>
          <w:bCs w:val="0"/>
        </w:rPr>
        <w:t xml:space="preserve"> pavojaus ženklu (</w:t>
      </w:r>
      <w:r w:rsidRPr="008A6C61">
        <w:rPr>
          <w:rFonts w:asciiTheme="minorHAnsi" w:hAnsiTheme="minorHAnsi" w:cstheme="minorHAnsi"/>
          <w:b w:val="0"/>
          <w:bCs w:val="0"/>
        </w:rPr>
        <w:t>Atliekų tv</w:t>
      </w:r>
      <w:r w:rsidR="0047733D" w:rsidRPr="008A6C61">
        <w:rPr>
          <w:rFonts w:asciiTheme="minorHAnsi" w:hAnsiTheme="minorHAnsi" w:cstheme="minorHAnsi"/>
          <w:b w:val="0"/>
          <w:bCs w:val="0"/>
        </w:rPr>
        <w:t>arkymo taisyklių 4 priedas</w:t>
      </w:r>
      <w:r w:rsidRPr="008A6C61">
        <w:rPr>
          <w:rFonts w:asciiTheme="minorHAnsi" w:hAnsiTheme="minorHAnsi" w:cstheme="minorHAnsi"/>
          <w:b w:val="0"/>
          <w:bCs w:val="0"/>
        </w:rPr>
        <w:t>).</w:t>
      </w:r>
    </w:p>
    <w:p w14:paraId="71A86B99" w14:textId="77777777" w:rsidR="00213A7E" w:rsidRPr="008A6C61" w:rsidRDefault="00CB065C" w:rsidP="00213A7E">
      <w:pPr>
        <w:pStyle w:val="Pavadinimas"/>
        <w:numPr>
          <w:ilvl w:val="1"/>
          <w:numId w:val="5"/>
        </w:numPr>
        <w:ind w:left="431" w:hanging="431"/>
        <w:jc w:val="both"/>
        <w:rPr>
          <w:rFonts w:asciiTheme="minorHAnsi" w:hAnsiTheme="minorHAnsi" w:cstheme="minorHAnsi"/>
          <w:b w:val="0"/>
          <w:bCs w:val="0"/>
        </w:rPr>
      </w:pPr>
      <w:r w:rsidRPr="008A6C61">
        <w:rPr>
          <w:rFonts w:asciiTheme="minorHAnsi" w:hAnsiTheme="minorHAnsi" w:cstheme="minorHAnsi"/>
          <w:b w:val="0"/>
          <w:bCs w:val="0"/>
        </w:rPr>
        <w:t>MA, kurios išvežamos pagal suderintą grafiką, supakuoti į kartonines dėžes</w:t>
      </w:r>
      <w:r w:rsidR="00C33869">
        <w:rPr>
          <w:rFonts w:asciiTheme="minorHAnsi" w:hAnsiTheme="minorHAnsi" w:cstheme="minorHAnsi"/>
          <w:b w:val="0"/>
          <w:bCs w:val="0"/>
        </w:rPr>
        <w:t xml:space="preserve">, kurios išmatavimai </w:t>
      </w:r>
      <w:proofErr w:type="spellStart"/>
      <w:r w:rsidR="00C33869">
        <w:rPr>
          <w:rFonts w:asciiTheme="minorHAnsi" w:hAnsiTheme="minorHAnsi" w:cstheme="minorHAnsi"/>
          <w:b w:val="0"/>
          <w:bCs w:val="0"/>
        </w:rPr>
        <w:t>neviršyja</w:t>
      </w:r>
      <w:proofErr w:type="spellEnd"/>
      <w:r w:rsidR="00C33869">
        <w:rPr>
          <w:rFonts w:asciiTheme="minorHAnsi" w:hAnsiTheme="minorHAnsi" w:cstheme="minorHAnsi"/>
          <w:b w:val="0"/>
          <w:bCs w:val="0"/>
        </w:rPr>
        <w:t xml:space="preserve"> 250mm*400mm*500mm,</w:t>
      </w:r>
      <w:r w:rsidRPr="008A6C61">
        <w:rPr>
          <w:rFonts w:asciiTheme="minorHAnsi" w:hAnsiTheme="minorHAnsi" w:cstheme="minorHAnsi"/>
          <w:b w:val="0"/>
          <w:bCs w:val="0"/>
        </w:rPr>
        <w:t xml:space="preserve"> su polietileniniu įdėklu ir sudėti dėžes rakinamoje patalpoje. Aštrius daiktus prieš įdedant į dėžę supakuoti į nepraduriamą pakuotę.</w:t>
      </w:r>
    </w:p>
    <w:p w14:paraId="6534C178" w14:textId="77777777" w:rsidR="00213A7E" w:rsidRPr="008A6C61" w:rsidRDefault="00CB065C" w:rsidP="00213A7E">
      <w:pPr>
        <w:pStyle w:val="Pavadinimas"/>
        <w:numPr>
          <w:ilvl w:val="1"/>
          <w:numId w:val="5"/>
        </w:numPr>
        <w:ind w:left="431" w:hanging="431"/>
        <w:jc w:val="both"/>
        <w:rPr>
          <w:rFonts w:asciiTheme="minorHAnsi" w:hAnsiTheme="minorHAnsi" w:cstheme="minorHAnsi"/>
          <w:b w:val="0"/>
          <w:bCs w:val="0"/>
        </w:rPr>
      </w:pPr>
      <w:r w:rsidRPr="008A6C61">
        <w:rPr>
          <w:rFonts w:asciiTheme="minorHAnsi" w:hAnsiTheme="minorHAnsi" w:cstheme="minorHAnsi"/>
          <w:b w:val="0"/>
          <w:bCs w:val="0"/>
        </w:rPr>
        <w:t xml:space="preserve">Ne vėliau kaip prieš 2 dienas informuoti </w:t>
      </w:r>
      <w:r w:rsidRPr="008A6C61">
        <w:rPr>
          <w:rFonts w:asciiTheme="minorHAnsi" w:hAnsiTheme="minorHAnsi" w:cstheme="minorHAnsi"/>
        </w:rPr>
        <w:t xml:space="preserve">VYKDYTOJĄ </w:t>
      </w:r>
      <w:r w:rsidRPr="008A6C61">
        <w:rPr>
          <w:rFonts w:asciiTheme="minorHAnsi" w:hAnsiTheme="minorHAnsi" w:cstheme="minorHAnsi"/>
          <w:b w:val="0"/>
          <w:bCs w:val="0"/>
        </w:rPr>
        <w:t>apie MA, išvežamų pagal pareikalavimą, rūšį, kiekį ir paruošimą.</w:t>
      </w:r>
    </w:p>
    <w:p w14:paraId="33EF0038" w14:textId="77777777" w:rsidR="00213A7E" w:rsidRPr="008A6C61" w:rsidRDefault="007F015F" w:rsidP="00213A7E">
      <w:pPr>
        <w:pStyle w:val="Pavadinimas"/>
        <w:numPr>
          <w:ilvl w:val="1"/>
          <w:numId w:val="5"/>
        </w:numPr>
        <w:ind w:left="431" w:hanging="431"/>
        <w:jc w:val="both"/>
        <w:rPr>
          <w:rFonts w:asciiTheme="minorHAnsi" w:hAnsiTheme="minorHAnsi" w:cstheme="minorHAnsi"/>
          <w:b w:val="0"/>
          <w:bCs w:val="0"/>
        </w:rPr>
      </w:pPr>
      <w:r w:rsidRPr="008A6C61">
        <w:rPr>
          <w:rFonts w:asciiTheme="minorHAnsi" w:hAnsiTheme="minorHAnsi" w:cstheme="minorHAnsi"/>
          <w:b w:val="0"/>
          <w:bCs w:val="0"/>
        </w:rPr>
        <w:t xml:space="preserve">Atsiskaityti su </w:t>
      </w:r>
      <w:r w:rsidRPr="008A6C61">
        <w:rPr>
          <w:rFonts w:asciiTheme="minorHAnsi" w:hAnsiTheme="minorHAnsi" w:cstheme="minorHAnsi"/>
          <w:bCs w:val="0"/>
        </w:rPr>
        <w:t>VYKDYTOJU</w:t>
      </w:r>
      <w:r w:rsidRPr="008A6C61">
        <w:rPr>
          <w:rFonts w:asciiTheme="minorHAnsi" w:hAnsiTheme="minorHAnsi" w:cstheme="minorHAnsi"/>
          <w:b w:val="0"/>
          <w:bCs w:val="0"/>
        </w:rPr>
        <w:t xml:space="preserve"> pagal šios sutarties Priede Nr.1 numatytus įkainius </w:t>
      </w:r>
      <w:r w:rsidR="00A84E9E" w:rsidRPr="008A6C61">
        <w:rPr>
          <w:rFonts w:asciiTheme="minorHAnsi" w:hAnsiTheme="minorHAnsi" w:cstheme="minorHAnsi"/>
          <w:b w:val="0"/>
          <w:bCs w:val="0"/>
        </w:rPr>
        <w:t>per 10 dienų nuo sąskaitos išrašymo dienos</w:t>
      </w:r>
      <w:r w:rsidRPr="008A6C61">
        <w:rPr>
          <w:rFonts w:asciiTheme="minorHAnsi" w:hAnsiTheme="minorHAnsi" w:cstheme="minorHAnsi"/>
          <w:b w:val="0"/>
          <w:bCs w:val="0"/>
        </w:rPr>
        <w:t>.</w:t>
      </w:r>
      <w:r w:rsidR="00CB065C" w:rsidRPr="008A6C61">
        <w:rPr>
          <w:rFonts w:asciiTheme="minorHAnsi" w:hAnsiTheme="minorHAnsi" w:cstheme="minorHAnsi"/>
          <w:b w:val="0"/>
          <w:bCs w:val="0"/>
        </w:rPr>
        <w:t xml:space="preserve"> </w:t>
      </w:r>
    </w:p>
    <w:p w14:paraId="72E84633" w14:textId="77777777" w:rsidR="00807D19" w:rsidRPr="008A6C61" w:rsidRDefault="00807D19" w:rsidP="00807D19">
      <w:pPr>
        <w:pStyle w:val="Paantrat"/>
        <w:spacing w:before="0" w:after="0"/>
        <w:rPr>
          <w:rFonts w:asciiTheme="minorHAnsi" w:hAnsiTheme="minorHAnsi" w:cstheme="minorHAnsi"/>
          <w:i w:val="0"/>
          <w:sz w:val="24"/>
          <w:szCs w:val="24"/>
          <w:lang w:val="lt-LT"/>
        </w:rPr>
      </w:pPr>
    </w:p>
    <w:p w14:paraId="53D9F4E8" w14:textId="77777777" w:rsidR="00807D19" w:rsidRPr="008A6C61" w:rsidRDefault="00CB065C" w:rsidP="00807D19">
      <w:pPr>
        <w:pStyle w:val="Pavadinimas"/>
        <w:numPr>
          <w:ilvl w:val="0"/>
          <w:numId w:val="5"/>
        </w:numPr>
        <w:rPr>
          <w:rFonts w:asciiTheme="minorHAnsi" w:hAnsiTheme="minorHAnsi" w:cstheme="minorHAnsi"/>
        </w:rPr>
      </w:pPr>
      <w:r w:rsidRPr="008A6C61">
        <w:rPr>
          <w:rFonts w:asciiTheme="minorHAnsi" w:hAnsiTheme="minorHAnsi" w:cstheme="minorHAnsi"/>
        </w:rPr>
        <w:t>ŠALIŲ ATSAKOMYBĖ:</w:t>
      </w:r>
    </w:p>
    <w:p w14:paraId="6B955526" w14:textId="77777777" w:rsidR="00807D19" w:rsidRPr="008A6C61" w:rsidRDefault="00807D19" w:rsidP="00807D19">
      <w:pPr>
        <w:pStyle w:val="Paantrat"/>
        <w:spacing w:before="0" w:after="0"/>
        <w:rPr>
          <w:rFonts w:asciiTheme="minorHAnsi" w:hAnsiTheme="minorHAnsi" w:cstheme="minorHAnsi"/>
          <w:i w:val="0"/>
          <w:sz w:val="24"/>
          <w:szCs w:val="24"/>
          <w:lang w:val="lt-LT"/>
        </w:rPr>
      </w:pPr>
    </w:p>
    <w:p w14:paraId="5AF09015" w14:textId="77777777" w:rsidR="00807D19" w:rsidRPr="008A6C61" w:rsidRDefault="00CB065C" w:rsidP="00213A7E">
      <w:pPr>
        <w:pStyle w:val="Pavadinimas"/>
        <w:numPr>
          <w:ilvl w:val="1"/>
          <w:numId w:val="5"/>
        </w:numPr>
        <w:ind w:left="431" w:hanging="431"/>
        <w:jc w:val="both"/>
        <w:rPr>
          <w:rFonts w:asciiTheme="minorHAnsi" w:hAnsiTheme="minorHAnsi" w:cstheme="minorHAnsi"/>
          <w:b w:val="0"/>
          <w:bCs w:val="0"/>
        </w:rPr>
      </w:pPr>
      <w:r w:rsidRPr="008A6C61">
        <w:rPr>
          <w:rFonts w:asciiTheme="minorHAnsi" w:hAnsiTheme="minorHAnsi" w:cstheme="minorHAnsi"/>
        </w:rPr>
        <w:t xml:space="preserve">UŽSAKOVAS </w:t>
      </w:r>
      <w:r w:rsidRPr="008A6C61">
        <w:rPr>
          <w:rFonts w:asciiTheme="minorHAnsi" w:hAnsiTheme="minorHAnsi" w:cstheme="minorHAnsi"/>
          <w:b w:val="0"/>
          <w:bCs w:val="0"/>
        </w:rPr>
        <w:t>pilnai atsako už pasekmes ir nuostolius, kurie gali susidaryti perdavus MA</w:t>
      </w:r>
      <w:r w:rsidRPr="008A6C61">
        <w:rPr>
          <w:rFonts w:asciiTheme="minorHAnsi" w:hAnsiTheme="minorHAnsi" w:cstheme="minorHAnsi"/>
        </w:rPr>
        <w:t xml:space="preserve"> VYKDYTOJUI, </w:t>
      </w:r>
      <w:r w:rsidRPr="008A6C61">
        <w:rPr>
          <w:rFonts w:asciiTheme="minorHAnsi" w:hAnsiTheme="minorHAnsi" w:cstheme="minorHAnsi"/>
          <w:b w:val="0"/>
          <w:bCs w:val="0"/>
        </w:rPr>
        <w:t>nevykd</w:t>
      </w:r>
      <w:r w:rsidR="00590A6A" w:rsidRPr="008A6C61">
        <w:rPr>
          <w:rFonts w:asciiTheme="minorHAnsi" w:hAnsiTheme="minorHAnsi" w:cstheme="minorHAnsi"/>
          <w:b w:val="0"/>
          <w:bCs w:val="0"/>
        </w:rPr>
        <w:t>ant reikalavimų, išdėstytų 3.1.–</w:t>
      </w:r>
      <w:r w:rsidRPr="008A6C61">
        <w:rPr>
          <w:rFonts w:asciiTheme="minorHAnsi" w:hAnsiTheme="minorHAnsi" w:cstheme="minorHAnsi"/>
          <w:b w:val="0"/>
          <w:bCs w:val="0"/>
        </w:rPr>
        <w:t xml:space="preserve">3.5. punktuose, </w:t>
      </w:r>
      <w:proofErr w:type="spellStart"/>
      <w:r w:rsidRPr="008A6C61">
        <w:rPr>
          <w:rFonts w:asciiTheme="minorHAnsi" w:hAnsiTheme="minorHAnsi" w:cstheme="minorHAnsi"/>
          <w:b w:val="0"/>
          <w:bCs w:val="0"/>
        </w:rPr>
        <w:t>t.y</w:t>
      </w:r>
      <w:proofErr w:type="spellEnd"/>
      <w:r w:rsidRPr="008A6C61">
        <w:rPr>
          <w:rFonts w:asciiTheme="minorHAnsi" w:hAnsiTheme="minorHAnsi" w:cstheme="minorHAnsi"/>
          <w:b w:val="0"/>
          <w:bCs w:val="0"/>
        </w:rPr>
        <w:t xml:space="preserve">. dėl </w:t>
      </w:r>
      <w:r w:rsidRPr="008A6C61">
        <w:rPr>
          <w:rFonts w:asciiTheme="minorHAnsi" w:hAnsiTheme="minorHAnsi" w:cstheme="minorHAnsi"/>
        </w:rPr>
        <w:t xml:space="preserve">UŽSAKOVO </w:t>
      </w:r>
      <w:r w:rsidRPr="008A6C61">
        <w:rPr>
          <w:rFonts w:asciiTheme="minorHAnsi" w:hAnsiTheme="minorHAnsi" w:cstheme="minorHAnsi"/>
          <w:b w:val="0"/>
          <w:bCs w:val="0"/>
        </w:rPr>
        <w:t>neatsargumo.</w:t>
      </w:r>
    </w:p>
    <w:p w14:paraId="59D46A71" w14:textId="77777777" w:rsidR="00807D19" w:rsidRPr="008A6C61" w:rsidRDefault="00CB065C" w:rsidP="00213A7E">
      <w:pPr>
        <w:pStyle w:val="Pavadinimas"/>
        <w:numPr>
          <w:ilvl w:val="1"/>
          <w:numId w:val="5"/>
        </w:numPr>
        <w:ind w:left="431" w:hanging="431"/>
        <w:jc w:val="both"/>
        <w:rPr>
          <w:rFonts w:asciiTheme="minorHAnsi" w:hAnsiTheme="minorHAnsi" w:cstheme="minorHAnsi"/>
          <w:b w:val="0"/>
          <w:bCs w:val="0"/>
        </w:rPr>
      </w:pPr>
      <w:r w:rsidRPr="008A6C61">
        <w:rPr>
          <w:rFonts w:asciiTheme="minorHAnsi" w:hAnsiTheme="minorHAnsi" w:cstheme="minorHAnsi"/>
        </w:rPr>
        <w:t xml:space="preserve">UŽSAKOVUI </w:t>
      </w:r>
      <w:r w:rsidRPr="008A6C61">
        <w:rPr>
          <w:rFonts w:asciiTheme="minorHAnsi" w:hAnsiTheme="minorHAnsi" w:cstheme="minorHAnsi"/>
          <w:b w:val="0"/>
          <w:bCs w:val="0"/>
        </w:rPr>
        <w:t>neatsisk</w:t>
      </w:r>
      <w:r w:rsidR="00E26FAB" w:rsidRPr="008A6C61">
        <w:rPr>
          <w:rFonts w:asciiTheme="minorHAnsi" w:hAnsiTheme="minorHAnsi" w:cstheme="minorHAnsi"/>
          <w:b w:val="0"/>
          <w:bCs w:val="0"/>
        </w:rPr>
        <w:t>aičius laiku, skaičiuojami 0,02 %</w:t>
      </w:r>
      <w:r w:rsidRPr="008A6C61">
        <w:rPr>
          <w:rFonts w:asciiTheme="minorHAnsi" w:hAnsiTheme="minorHAnsi" w:cstheme="minorHAnsi"/>
          <w:b w:val="0"/>
          <w:bCs w:val="0"/>
        </w:rPr>
        <w:t xml:space="preserve"> delspinigiai nuo nesumokėtos sumos už kiekvieną pavėluotą dieną.</w:t>
      </w:r>
    </w:p>
    <w:p w14:paraId="51BF72BB" w14:textId="77777777" w:rsidR="00807D19" w:rsidRPr="008A6C61" w:rsidRDefault="00807D19" w:rsidP="00807D19">
      <w:pPr>
        <w:pStyle w:val="Paantrat"/>
        <w:spacing w:before="0" w:after="0"/>
        <w:rPr>
          <w:rFonts w:asciiTheme="minorHAnsi" w:hAnsiTheme="minorHAnsi" w:cstheme="minorHAnsi"/>
          <w:i w:val="0"/>
          <w:sz w:val="24"/>
          <w:szCs w:val="24"/>
          <w:lang w:val="lt-LT"/>
        </w:rPr>
      </w:pPr>
    </w:p>
    <w:p w14:paraId="38A151F1" w14:textId="77777777" w:rsidR="00807D19" w:rsidRPr="008A6C61" w:rsidRDefault="00CB065C" w:rsidP="00807D19">
      <w:pPr>
        <w:pStyle w:val="Pavadinimas"/>
        <w:numPr>
          <w:ilvl w:val="0"/>
          <w:numId w:val="5"/>
        </w:numPr>
        <w:rPr>
          <w:rFonts w:asciiTheme="minorHAnsi" w:hAnsiTheme="minorHAnsi" w:cstheme="minorHAnsi"/>
        </w:rPr>
      </w:pPr>
      <w:r w:rsidRPr="008A6C61">
        <w:rPr>
          <w:rFonts w:asciiTheme="minorHAnsi" w:hAnsiTheme="minorHAnsi" w:cstheme="minorHAnsi"/>
        </w:rPr>
        <w:t>FORCE MAJEURE APLINKYBĖS:</w:t>
      </w:r>
    </w:p>
    <w:p w14:paraId="1FD15482" w14:textId="77777777" w:rsidR="00807D19" w:rsidRPr="008A6C61" w:rsidRDefault="00807D19" w:rsidP="00807D19">
      <w:pPr>
        <w:pStyle w:val="Paantrat"/>
        <w:spacing w:before="0" w:after="0"/>
        <w:rPr>
          <w:rFonts w:asciiTheme="minorHAnsi" w:hAnsiTheme="minorHAnsi" w:cstheme="minorHAnsi"/>
          <w:i w:val="0"/>
          <w:sz w:val="24"/>
          <w:szCs w:val="24"/>
          <w:lang w:val="lt-LT"/>
        </w:rPr>
      </w:pPr>
    </w:p>
    <w:p w14:paraId="3CA3BD6B" w14:textId="77777777" w:rsidR="00807D19" w:rsidRPr="008A6C61" w:rsidRDefault="00CB065C" w:rsidP="00807D19">
      <w:pPr>
        <w:pStyle w:val="Pavadinimas"/>
        <w:numPr>
          <w:ilvl w:val="1"/>
          <w:numId w:val="5"/>
        </w:numPr>
        <w:ind w:left="431" w:hanging="431"/>
        <w:jc w:val="both"/>
        <w:rPr>
          <w:rFonts w:asciiTheme="minorHAnsi" w:hAnsiTheme="minorHAnsi" w:cstheme="minorHAnsi"/>
          <w:b w:val="0"/>
          <w:bCs w:val="0"/>
        </w:rPr>
      </w:pPr>
      <w:r w:rsidRPr="008A6C61">
        <w:rPr>
          <w:rFonts w:asciiTheme="minorHAnsi" w:hAnsiTheme="minorHAnsi" w:cstheme="minorHAnsi"/>
          <w:b w:val="0"/>
          <w:bCs w:val="0"/>
        </w:rPr>
        <w:t>Esant nenugalimos jėgos (</w:t>
      </w:r>
      <w:r w:rsidRPr="008A6C61">
        <w:rPr>
          <w:rFonts w:asciiTheme="minorHAnsi" w:hAnsiTheme="minorHAnsi" w:cstheme="minorHAnsi"/>
          <w:b w:val="0"/>
          <w:bCs w:val="0"/>
          <w:i/>
        </w:rPr>
        <w:t>Force Majeure</w:t>
      </w:r>
      <w:r w:rsidRPr="008A6C61">
        <w:rPr>
          <w:rFonts w:asciiTheme="minorHAnsi" w:hAnsiTheme="minorHAnsi" w:cstheme="minorHAnsi"/>
          <w:b w:val="0"/>
          <w:bCs w:val="0"/>
        </w:rPr>
        <w:t xml:space="preserve">) aplinkybėms, </w:t>
      </w:r>
      <w:r w:rsidR="00816786" w:rsidRPr="008A6C61">
        <w:rPr>
          <w:rFonts w:asciiTheme="minorHAnsi" w:hAnsiTheme="minorHAnsi" w:cstheme="minorHAnsi"/>
          <w:b w:val="0"/>
          <w:bCs w:val="0"/>
        </w:rPr>
        <w:t xml:space="preserve">dėl šių aplinkybių </w:t>
      </w:r>
      <w:r w:rsidRPr="008A6C61">
        <w:rPr>
          <w:rFonts w:asciiTheme="minorHAnsi" w:hAnsiTheme="minorHAnsi" w:cstheme="minorHAnsi"/>
          <w:b w:val="0"/>
          <w:bCs w:val="0"/>
        </w:rPr>
        <w:t>nevykdant</w:t>
      </w:r>
      <w:r w:rsidR="00816786" w:rsidRPr="008A6C61">
        <w:rPr>
          <w:rFonts w:asciiTheme="minorHAnsi" w:hAnsiTheme="minorHAnsi" w:cstheme="minorHAnsi"/>
          <w:b w:val="0"/>
          <w:bCs w:val="0"/>
        </w:rPr>
        <w:t>i</w:t>
      </w:r>
      <w:r w:rsidRPr="008A6C61">
        <w:rPr>
          <w:rFonts w:asciiTheme="minorHAnsi" w:hAnsiTheme="minorHAnsi" w:cstheme="minorHAnsi"/>
          <w:b w:val="0"/>
          <w:bCs w:val="0"/>
        </w:rPr>
        <w:t xml:space="preserve"> ar neįvykdžiusi </w:t>
      </w:r>
      <w:r w:rsidR="00816786" w:rsidRPr="008A6C61">
        <w:rPr>
          <w:rFonts w:asciiTheme="minorHAnsi" w:hAnsiTheme="minorHAnsi" w:cstheme="minorHAnsi"/>
          <w:b w:val="0"/>
          <w:bCs w:val="0"/>
        </w:rPr>
        <w:t>ši</w:t>
      </w:r>
      <w:r w:rsidRPr="008A6C61">
        <w:rPr>
          <w:rFonts w:asciiTheme="minorHAnsi" w:hAnsiTheme="minorHAnsi" w:cstheme="minorHAnsi"/>
          <w:b w:val="0"/>
          <w:bCs w:val="0"/>
        </w:rPr>
        <w:t>oje sutartyje</w:t>
      </w:r>
      <w:r w:rsidR="00816786" w:rsidRPr="008A6C61">
        <w:rPr>
          <w:rFonts w:asciiTheme="minorHAnsi" w:hAnsiTheme="minorHAnsi" w:cstheme="minorHAnsi"/>
          <w:b w:val="0"/>
          <w:bCs w:val="0"/>
        </w:rPr>
        <w:t xml:space="preserve"> numatytų savo įsipareigojimų</w:t>
      </w:r>
      <w:r w:rsidRPr="008A6C61">
        <w:rPr>
          <w:rFonts w:asciiTheme="minorHAnsi" w:hAnsiTheme="minorHAnsi" w:cstheme="minorHAnsi"/>
          <w:b w:val="0"/>
          <w:bCs w:val="0"/>
        </w:rPr>
        <w:t xml:space="preserve"> </w:t>
      </w:r>
      <w:r w:rsidR="00816786" w:rsidRPr="008A6C61">
        <w:rPr>
          <w:rFonts w:asciiTheme="minorHAnsi" w:hAnsiTheme="minorHAnsi" w:cstheme="minorHAnsi"/>
          <w:b w:val="0"/>
          <w:bCs w:val="0"/>
        </w:rPr>
        <w:t xml:space="preserve">šalis </w:t>
      </w:r>
      <w:r w:rsidRPr="008A6C61">
        <w:rPr>
          <w:rFonts w:asciiTheme="minorHAnsi" w:hAnsiTheme="minorHAnsi" w:cstheme="minorHAnsi"/>
          <w:b w:val="0"/>
          <w:bCs w:val="0"/>
        </w:rPr>
        <w:t>atleidžiama nuo atsakomybės</w:t>
      </w:r>
      <w:r w:rsidR="00816786" w:rsidRPr="008A6C61">
        <w:rPr>
          <w:rFonts w:asciiTheme="minorHAnsi" w:hAnsiTheme="minorHAnsi" w:cstheme="minorHAnsi"/>
          <w:b w:val="0"/>
          <w:bCs w:val="0"/>
        </w:rPr>
        <w:t>,</w:t>
      </w:r>
      <w:r w:rsidRPr="008A6C61">
        <w:rPr>
          <w:rFonts w:asciiTheme="minorHAnsi" w:hAnsiTheme="minorHAnsi" w:cstheme="minorHAnsi"/>
          <w:b w:val="0"/>
          <w:bCs w:val="0"/>
        </w:rPr>
        <w:t xml:space="preserve"> vadovaujantis </w:t>
      </w:r>
      <w:r w:rsidR="00816786" w:rsidRPr="008A6C61">
        <w:rPr>
          <w:rFonts w:asciiTheme="minorHAnsi" w:hAnsiTheme="minorHAnsi" w:cstheme="minorHAnsi"/>
          <w:b w:val="0"/>
          <w:bCs w:val="0"/>
        </w:rPr>
        <w:t>Lietuvos Respublikos Vyriausybės 1996-07-</w:t>
      </w:r>
      <w:r w:rsidRPr="008A6C61">
        <w:rPr>
          <w:rFonts w:asciiTheme="minorHAnsi" w:hAnsiTheme="minorHAnsi" w:cstheme="minorHAnsi"/>
          <w:b w:val="0"/>
          <w:bCs w:val="0"/>
        </w:rPr>
        <w:t xml:space="preserve">15 </w:t>
      </w:r>
      <w:r w:rsidR="00816786" w:rsidRPr="008A6C61">
        <w:rPr>
          <w:rFonts w:asciiTheme="minorHAnsi" w:hAnsiTheme="minorHAnsi" w:cstheme="minorHAnsi"/>
          <w:b w:val="0"/>
          <w:bCs w:val="0"/>
        </w:rPr>
        <w:t xml:space="preserve">nutarimu </w:t>
      </w:r>
      <w:r w:rsidRPr="008A6C61">
        <w:rPr>
          <w:rFonts w:asciiTheme="minorHAnsi" w:hAnsiTheme="minorHAnsi" w:cstheme="minorHAnsi"/>
          <w:b w:val="0"/>
          <w:bCs w:val="0"/>
        </w:rPr>
        <w:t>Nr. 840</w:t>
      </w:r>
      <w:r w:rsidR="006B21B9" w:rsidRPr="008A6C61">
        <w:rPr>
          <w:rFonts w:asciiTheme="minorHAnsi" w:hAnsiTheme="minorHAnsi" w:cstheme="minorHAnsi"/>
          <w:b w:val="0"/>
          <w:bCs w:val="0"/>
        </w:rPr>
        <w:t xml:space="preserve"> (</w:t>
      </w:r>
      <w:r w:rsidR="006B21B9" w:rsidRPr="008A6C61">
        <w:rPr>
          <w:rFonts w:asciiTheme="minorHAnsi" w:hAnsiTheme="minorHAnsi" w:cstheme="minorHAnsi"/>
          <w:b w:val="0"/>
          <w:bCs w:val="0"/>
          <w:i/>
        </w:rPr>
        <w:t xml:space="preserve">Žin., </w:t>
      </w:r>
      <w:r w:rsidR="006B21B9" w:rsidRPr="008A6C61">
        <w:rPr>
          <w:rFonts w:asciiTheme="minorHAnsi" w:hAnsiTheme="minorHAnsi" w:cstheme="minorHAnsi"/>
          <w:b w:val="0"/>
          <w:i/>
          <w:shd w:val="clear" w:color="auto" w:fill="FFFFFF"/>
        </w:rPr>
        <w:t>1996-07-19, Nr. 68-1652</w:t>
      </w:r>
      <w:r w:rsidR="006B21B9" w:rsidRPr="008A6C61">
        <w:rPr>
          <w:rFonts w:asciiTheme="minorHAnsi" w:hAnsiTheme="minorHAnsi" w:cstheme="minorHAnsi"/>
          <w:b w:val="0"/>
          <w:bCs w:val="0"/>
        </w:rPr>
        <w:t>)</w:t>
      </w:r>
      <w:r w:rsidRPr="008A6C61">
        <w:rPr>
          <w:rFonts w:asciiTheme="minorHAnsi" w:hAnsiTheme="minorHAnsi" w:cstheme="minorHAnsi"/>
          <w:b w:val="0"/>
          <w:bCs w:val="0"/>
        </w:rPr>
        <w:t xml:space="preserve"> ir 1997</w:t>
      </w:r>
      <w:r w:rsidR="00816786" w:rsidRPr="008A6C61">
        <w:rPr>
          <w:rFonts w:asciiTheme="minorHAnsi" w:hAnsiTheme="minorHAnsi" w:cstheme="minorHAnsi"/>
          <w:b w:val="0"/>
          <w:bCs w:val="0"/>
        </w:rPr>
        <w:t>-03-</w:t>
      </w:r>
      <w:r w:rsidRPr="008A6C61">
        <w:rPr>
          <w:rFonts w:asciiTheme="minorHAnsi" w:hAnsiTheme="minorHAnsi" w:cstheme="minorHAnsi"/>
          <w:b w:val="0"/>
          <w:bCs w:val="0"/>
        </w:rPr>
        <w:t xml:space="preserve">13 </w:t>
      </w:r>
      <w:r w:rsidR="00816786" w:rsidRPr="008A6C61">
        <w:rPr>
          <w:rFonts w:asciiTheme="minorHAnsi" w:hAnsiTheme="minorHAnsi" w:cstheme="minorHAnsi"/>
          <w:b w:val="0"/>
          <w:bCs w:val="0"/>
        </w:rPr>
        <w:t xml:space="preserve">nutarimu </w:t>
      </w:r>
      <w:r w:rsidRPr="008A6C61">
        <w:rPr>
          <w:rFonts w:asciiTheme="minorHAnsi" w:hAnsiTheme="minorHAnsi" w:cstheme="minorHAnsi"/>
          <w:b w:val="0"/>
          <w:bCs w:val="0"/>
        </w:rPr>
        <w:t>Nr. 222</w:t>
      </w:r>
      <w:r w:rsidR="00816786" w:rsidRPr="008A6C61">
        <w:rPr>
          <w:rFonts w:asciiTheme="minorHAnsi" w:hAnsiTheme="minorHAnsi" w:cstheme="minorHAnsi"/>
          <w:b w:val="0"/>
          <w:bCs w:val="0"/>
        </w:rPr>
        <w:t xml:space="preserve"> (</w:t>
      </w:r>
      <w:r w:rsidR="006B21B9" w:rsidRPr="008A6C61">
        <w:rPr>
          <w:rFonts w:asciiTheme="minorHAnsi" w:hAnsiTheme="minorHAnsi" w:cstheme="minorHAnsi"/>
          <w:b w:val="0"/>
          <w:i/>
          <w:iCs/>
        </w:rPr>
        <w:t xml:space="preserve">TAR 2015-08-04, </w:t>
      </w:r>
      <w:proofErr w:type="spellStart"/>
      <w:r w:rsidR="006B21B9" w:rsidRPr="008A6C61">
        <w:rPr>
          <w:rFonts w:asciiTheme="minorHAnsi" w:hAnsiTheme="minorHAnsi" w:cstheme="minorHAnsi"/>
          <w:b w:val="0"/>
          <w:i/>
          <w:iCs/>
        </w:rPr>
        <w:t>i.</w:t>
      </w:r>
      <w:r w:rsidR="00816786" w:rsidRPr="008A6C61">
        <w:rPr>
          <w:rFonts w:asciiTheme="minorHAnsi" w:hAnsiTheme="minorHAnsi" w:cstheme="minorHAnsi"/>
          <w:b w:val="0"/>
          <w:i/>
          <w:iCs/>
        </w:rPr>
        <w:t>k</w:t>
      </w:r>
      <w:proofErr w:type="spellEnd"/>
      <w:r w:rsidR="00816786" w:rsidRPr="008A6C61">
        <w:rPr>
          <w:rFonts w:asciiTheme="minorHAnsi" w:hAnsiTheme="minorHAnsi" w:cstheme="minorHAnsi"/>
          <w:b w:val="0"/>
          <w:i/>
          <w:iCs/>
        </w:rPr>
        <w:t>. 2015-11949</w:t>
      </w:r>
      <w:r w:rsidR="00816786" w:rsidRPr="008A6C61">
        <w:rPr>
          <w:rFonts w:asciiTheme="minorHAnsi" w:hAnsiTheme="minorHAnsi" w:cstheme="minorHAnsi"/>
          <w:b w:val="0"/>
          <w:bCs w:val="0"/>
        </w:rPr>
        <w:t>)</w:t>
      </w:r>
      <w:r w:rsidRPr="008A6C61">
        <w:rPr>
          <w:rFonts w:asciiTheme="minorHAnsi" w:hAnsiTheme="minorHAnsi" w:cstheme="minorHAnsi"/>
          <w:b w:val="0"/>
          <w:bCs w:val="0"/>
        </w:rPr>
        <w:t xml:space="preserve"> patvirtintomis teisės normomis (ar joms analogiškomis). Įsipareigojimų nevykdanti šalis privalo per 3 darbo dienas raštu informuoti kitą šalį apie susidariusias aplinkybes ir pateikti tai patvirtinančius dokumentus. Nepranešusi apie šias aplinkybes per minėtą terminą, įsipareigojimų nevykdanti šalis atsako bendrais šioje sutartyje numatytais pagrindais.</w:t>
      </w:r>
    </w:p>
    <w:p w14:paraId="70A68291" w14:textId="77777777" w:rsidR="00807D19" w:rsidRPr="008A6C61" w:rsidRDefault="00807D19" w:rsidP="00807D19">
      <w:pPr>
        <w:pStyle w:val="Paantrat"/>
        <w:spacing w:before="0" w:after="0"/>
        <w:rPr>
          <w:rFonts w:asciiTheme="minorHAnsi" w:hAnsiTheme="minorHAnsi" w:cstheme="minorHAnsi"/>
          <w:i w:val="0"/>
          <w:sz w:val="24"/>
          <w:szCs w:val="24"/>
          <w:lang w:val="lt-LT"/>
        </w:rPr>
      </w:pPr>
    </w:p>
    <w:p w14:paraId="3EEBE691" w14:textId="77777777" w:rsidR="00807D19" w:rsidRPr="008A6C61" w:rsidRDefault="00CB065C" w:rsidP="00807D19">
      <w:pPr>
        <w:pStyle w:val="Pavadinimas"/>
        <w:numPr>
          <w:ilvl w:val="0"/>
          <w:numId w:val="5"/>
        </w:numPr>
        <w:rPr>
          <w:rFonts w:asciiTheme="minorHAnsi" w:hAnsiTheme="minorHAnsi" w:cstheme="minorHAnsi"/>
        </w:rPr>
      </w:pPr>
      <w:r w:rsidRPr="008A6C61">
        <w:rPr>
          <w:rFonts w:asciiTheme="minorHAnsi" w:hAnsiTheme="minorHAnsi" w:cstheme="minorHAnsi"/>
        </w:rPr>
        <w:t>SUTARTIES GALIOJIMO LAIKAS IR KITOS SĄLYGOS:</w:t>
      </w:r>
    </w:p>
    <w:p w14:paraId="7AF9261C" w14:textId="77777777" w:rsidR="00807D19" w:rsidRPr="008A6C61" w:rsidRDefault="00807D19" w:rsidP="00807D19">
      <w:pPr>
        <w:pStyle w:val="Paantrat"/>
        <w:spacing w:before="0" w:after="0"/>
        <w:rPr>
          <w:rFonts w:asciiTheme="minorHAnsi" w:hAnsiTheme="minorHAnsi" w:cstheme="minorHAnsi"/>
          <w:i w:val="0"/>
          <w:sz w:val="24"/>
          <w:szCs w:val="24"/>
          <w:lang w:val="lt-LT"/>
        </w:rPr>
      </w:pPr>
    </w:p>
    <w:p w14:paraId="0FD3E8DA" w14:textId="51FE66B9" w:rsidR="005503CD" w:rsidRDefault="00CB065C" w:rsidP="005503CD">
      <w:pPr>
        <w:pStyle w:val="Pavadinimas"/>
        <w:numPr>
          <w:ilvl w:val="1"/>
          <w:numId w:val="5"/>
        </w:numPr>
        <w:ind w:left="431" w:hanging="431"/>
        <w:jc w:val="both"/>
        <w:rPr>
          <w:rFonts w:asciiTheme="minorHAnsi" w:hAnsiTheme="minorHAnsi" w:cstheme="minorHAnsi"/>
          <w:b w:val="0"/>
          <w:bCs w:val="0"/>
        </w:rPr>
      </w:pPr>
      <w:r w:rsidRPr="008A6C61">
        <w:rPr>
          <w:rFonts w:asciiTheme="minorHAnsi" w:hAnsiTheme="minorHAnsi" w:cstheme="minorHAnsi"/>
          <w:b w:val="0"/>
          <w:bCs w:val="0"/>
        </w:rPr>
        <w:t>Visas kitas šalių teises ir pareigas, kylančias iš šios sutarties, tačiau neaptartas šioje sutartyje, reglamentuoja Lietuvos Respublikos teritorijoje galiojantys norminiai aktai.</w:t>
      </w:r>
    </w:p>
    <w:p w14:paraId="2AF0B4D3" w14:textId="51F4C696" w:rsidR="005503CD" w:rsidRPr="00BC2648" w:rsidRDefault="00CB065C" w:rsidP="005503CD">
      <w:pPr>
        <w:pStyle w:val="Pavadinimas"/>
        <w:numPr>
          <w:ilvl w:val="1"/>
          <w:numId w:val="5"/>
        </w:numPr>
        <w:ind w:left="431" w:hanging="431"/>
        <w:jc w:val="both"/>
        <w:rPr>
          <w:rFonts w:asciiTheme="minorHAnsi" w:hAnsiTheme="minorHAnsi" w:cstheme="minorHAnsi"/>
          <w:b w:val="0"/>
          <w:bCs w:val="0"/>
          <w:color w:val="000000" w:themeColor="text1"/>
        </w:rPr>
      </w:pPr>
      <w:r w:rsidRPr="00BC2648">
        <w:rPr>
          <w:rFonts w:asciiTheme="minorHAnsi" w:hAnsiTheme="minorHAnsi" w:cstheme="minorHAnsi"/>
          <w:b w:val="0"/>
          <w:bCs w:val="0"/>
          <w:color w:val="000000" w:themeColor="text1"/>
        </w:rPr>
        <w:t xml:space="preserve">Sutartis įsigalioja nuo sutarties pasirašymo dienos ir </w:t>
      </w:r>
      <w:r w:rsidR="00FB6712" w:rsidRPr="00BC2648">
        <w:rPr>
          <w:rFonts w:asciiTheme="minorHAnsi" w:hAnsiTheme="minorHAnsi" w:cstheme="minorHAnsi"/>
          <w:b w:val="0"/>
          <w:bCs w:val="0"/>
          <w:color w:val="000000" w:themeColor="text1"/>
        </w:rPr>
        <w:t>galioja</w:t>
      </w:r>
      <w:r w:rsidR="005503CD" w:rsidRPr="00BC2648">
        <w:rPr>
          <w:rFonts w:asciiTheme="minorHAnsi" w:hAnsiTheme="minorHAnsi" w:cstheme="minorHAnsi"/>
          <w:b w:val="0"/>
          <w:bCs w:val="0"/>
          <w:color w:val="000000" w:themeColor="text1"/>
        </w:rPr>
        <w:t xml:space="preserve"> 12 (dvylika) mėnesių</w:t>
      </w:r>
      <w:r w:rsidR="00FB6712" w:rsidRPr="00BC2648">
        <w:rPr>
          <w:rFonts w:asciiTheme="minorHAnsi" w:hAnsiTheme="minorHAnsi" w:cstheme="minorHAnsi"/>
          <w:b w:val="0"/>
          <w:bCs w:val="0"/>
          <w:color w:val="000000" w:themeColor="text1"/>
        </w:rPr>
        <w:t>.</w:t>
      </w:r>
      <w:r w:rsidR="005503CD" w:rsidRPr="00BC2648">
        <w:rPr>
          <w:rFonts w:asciiTheme="minorHAnsi" w:hAnsiTheme="minorHAnsi" w:cstheme="minorHAnsi"/>
          <w:b w:val="0"/>
          <w:bCs w:val="0"/>
          <w:color w:val="000000" w:themeColor="text1"/>
        </w:rPr>
        <w:t xml:space="preserve"> Sutartis abipusiu raštišku šalių susitarimu gali būti pratęsiama 12 (dvylika) mėnesių. Bendra Sutarties trukmė, įskaitant pratęsimus, negali būti ilgesnė nei 36 (trisdešimt šeši) mėnesiai, skaičiuojant nuo Sutarties įsigaliojimo datos.</w:t>
      </w:r>
      <w:r w:rsidR="003C2852" w:rsidRPr="00BC2648">
        <w:rPr>
          <w:rFonts w:asciiTheme="minorHAnsi" w:hAnsiTheme="minorHAnsi" w:cstheme="minorHAnsi"/>
          <w:b w:val="0"/>
          <w:bCs w:val="0"/>
          <w:color w:val="000000" w:themeColor="text1"/>
        </w:rPr>
        <w:t xml:space="preserve"> </w:t>
      </w:r>
    </w:p>
    <w:p w14:paraId="2122D1A8" w14:textId="77777777" w:rsidR="00807D19" w:rsidRPr="008A6C61" w:rsidRDefault="00A80899" w:rsidP="00213A7E">
      <w:pPr>
        <w:pStyle w:val="Pavadinimas"/>
        <w:numPr>
          <w:ilvl w:val="1"/>
          <w:numId w:val="5"/>
        </w:numPr>
        <w:ind w:left="431" w:hanging="431"/>
        <w:jc w:val="both"/>
        <w:rPr>
          <w:rFonts w:asciiTheme="minorHAnsi" w:hAnsiTheme="minorHAnsi" w:cstheme="minorHAnsi"/>
          <w:b w:val="0"/>
          <w:bCs w:val="0"/>
        </w:rPr>
      </w:pPr>
      <w:r w:rsidRPr="008A6C61">
        <w:rPr>
          <w:rFonts w:asciiTheme="minorHAnsi" w:hAnsiTheme="minorHAnsi" w:cstheme="minorHAnsi"/>
          <w:b w:val="0"/>
          <w:bCs w:val="0"/>
        </w:rPr>
        <w:t xml:space="preserve">Už šios sutarties įsipareigojimų nevykdymą </w:t>
      </w:r>
      <w:r w:rsidRPr="008A6C61">
        <w:rPr>
          <w:rFonts w:asciiTheme="minorHAnsi" w:hAnsiTheme="minorHAnsi" w:cstheme="minorHAnsi"/>
        </w:rPr>
        <w:t>VYKDYTOJAS</w:t>
      </w:r>
      <w:r w:rsidRPr="008A6C61">
        <w:rPr>
          <w:rFonts w:asciiTheme="minorHAnsi" w:hAnsiTheme="minorHAnsi" w:cstheme="minorHAnsi"/>
          <w:b w:val="0"/>
          <w:bCs w:val="0"/>
        </w:rPr>
        <w:t xml:space="preserve"> ir </w:t>
      </w:r>
      <w:r w:rsidRPr="008A6C61">
        <w:rPr>
          <w:rFonts w:asciiTheme="minorHAnsi" w:hAnsiTheme="minorHAnsi" w:cstheme="minorHAnsi"/>
        </w:rPr>
        <w:t xml:space="preserve">UŽSAKOVAS </w:t>
      </w:r>
      <w:r w:rsidRPr="008A6C61">
        <w:rPr>
          <w:rFonts w:asciiTheme="minorHAnsi" w:hAnsiTheme="minorHAnsi" w:cstheme="minorHAnsi"/>
          <w:b w:val="0"/>
          <w:bCs w:val="0"/>
        </w:rPr>
        <w:t xml:space="preserve">atsako pagal galiojančius įstatymus. </w:t>
      </w:r>
      <w:r w:rsidR="00CB065C" w:rsidRPr="008A6C61">
        <w:rPr>
          <w:rFonts w:asciiTheme="minorHAnsi" w:hAnsiTheme="minorHAnsi" w:cstheme="minorHAnsi"/>
          <w:b w:val="0"/>
          <w:bCs w:val="0"/>
        </w:rPr>
        <w:t xml:space="preserve">Šalių ginčai, kylantys iš šios sutarties, sprendžiami dvišalėse derybose. Nepasiekus susitarimo per 30 kalendorinių dienų nuo pirmos pretenzijos gavimo dienos, ginčą sprendžia </w:t>
      </w:r>
      <w:r w:rsidR="002A24DC" w:rsidRPr="008A6C61">
        <w:rPr>
          <w:rFonts w:asciiTheme="minorHAnsi" w:hAnsiTheme="minorHAnsi" w:cstheme="minorHAnsi"/>
          <w:bCs w:val="0"/>
        </w:rPr>
        <w:t>VYKDYTOJO</w:t>
      </w:r>
      <w:r w:rsidR="00CB065C" w:rsidRPr="008A6C61">
        <w:rPr>
          <w:rFonts w:asciiTheme="minorHAnsi" w:hAnsiTheme="minorHAnsi" w:cstheme="minorHAnsi"/>
          <w:b w:val="0"/>
          <w:bCs w:val="0"/>
        </w:rPr>
        <w:t xml:space="preserve"> buveinės vietos teismas L</w:t>
      </w:r>
      <w:r w:rsidRPr="008A6C61">
        <w:rPr>
          <w:rFonts w:asciiTheme="minorHAnsi" w:hAnsiTheme="minorHAnsi" w:cstheme="minorHAnsi"/>
          <w:b w:val="0"/>
          <w:bCs w:val="0"/>
        </w:rPr>
        <w:t xml:space="preserve">ietuvos </w:t>
      </w:r>
      <w:r w:rsidR="00CB065C" w:rsidRPr="008A6C61">
        <w:rPr>
          <w:rFonts w:asciiTheme="minorHAnsi" w:hAnsiTheme="minorHAnsi" w:cstheme="minorHAnsi"/>
          <w:b w:val="0"/>
          <w:bCs w:val="0"/>
        </w:rPr>
        <w:t>R</w:t>
      </w:r>
      <w:r w:rsidRPr="008A6C61">
        <w:rPr>
          <w:rFonts w:asciiTheme="minorHAnsi" w:hAnsiTheme="minorHAnsi" w:cstheme="minorHAnsi"/>
          <w:b w:val="0"/>
          <w:bCs w:val="0"/>
        </w:rPr>
        <w:t>espublikos</w:t>
      </w:r>
      <w:r w:rsidR="00CB065C" w:rsidRPr="008A6C61">
        <w:rPr>
          <w:rFonts w:asciiTheme="minorHAnsi" w:hAnsiTheme="minorHAnsi" w:cstheme="minorHAnsi"/>
          <w:b w:val="0"/>
          <w:bCs w:val="0"/>
        </w:rPr>
        <w:t xml:space="preserve"> įstatymų nustatyta tvarka.</w:t>
      </w:r>
    </w:p>
    <w:p w14:paraId="4FD1CDF5" w14:textId="77777777" w:rsidR="00807D19" w:rsidRPr="008A6C61" w:rsidRDefault="00CB065C" w:rsidP="00213A7E">
      <w:pPr>
        <w:pStyle w:val="Pavadinimas"/>
        <w:numPr>
          <w:ilvl w:val="1"/>
          <w:numId w:val="5"/>
        </w:numPr>
        <w:ind w:left="431" w:hanging="431"/>
        <w:jc w:val="both"/>
        <w:rPr>
          <w:rFonts w:asciiTheme="minorHAnsi" w:hAnsiTheme="minorHAnsi" w:cstheme="minorHAnsi"/>
          <w:b w:val="0"/>
          <w:bCs w:val="0"/>
        </w:rPr>
      </w:pPr>
      <w:r w:rsidRPr="008A6C61">
        <w:rPr>
          <w:rFonts w:asciiTheme="minorHAnsi" w:hAnsiTheme="minorHAnsi" w:cstheme="minorHAnsi"/>
          <w:b w:val="0"/>
          <w:bCs w:val="0"/>
        </w:rPr>
        <w:t>Sutartis pasirašyta dviem lygiaverčiais egzemplioriais lietuvių kalba ir perduota po vieną kiekvienai iš sutarties šalių.</w:t>
      </w:r>
    </w:p>
    <w:p w14:paraId="3ED7051F" w14:textId="77777777" w:rsidR="00807D19" w:rsidRPr="008A6C61" w:rsidRDefault="003C2852" w:rsidP="00213A7E">
      <w:pPr>
        <w:pStyle w:val="Pavadinimas"/>
        <w:numPr>
          <w:ilvl w:val="1"/>
          <w:numId w:val="5"/>
        </w:numPr>
        <w:ind w:left="431" w:hanging="431"/>
        <w:jc w:val="both"/>
        <w:rPr>
          <w:rFonts w:asciiTheme="minorHAnsi" w:hAnsiTheme="minorHAnsi" w:cstheme="minorHAnsi"/>
          <w:b w:val="0"/>
          <w:bCs w:val="0"/>
        </w:rPr>
      </w:pPr>
      <w:r w:rsidRPr="008A6C61">
        <w:rPr>
          <w:rFonts w:asciiTheme="minorHAnsi" w:hAnsiTheme="minorHAnsi" w:cstheme="minorHAnsi"/>
          <w:b w:val="0"/>
          <w:bCs w:val="0"/>
        </w:rPr>
        <w:t>Į</w:t>
      </w:r>
      <w:r w:rsidR="00CB065C" w:rsidRPr="008A6C61">
        <w:rPr>
          <w:rFonts w:asciiTheme="minorHAnsi" w:hAnsiTheme="minorHAnsi" w:cstheme="minorHAnsi"/>
          <w:b w:val="0"/>
          <w:bCs w:val="0"/>
        </w:rPr>
        <w:t>sigaliojus šiai sutarčiai, visi ankstesni šios sutarties šalių susitarimai ir įsipareigojimai, kaip nors susiję su šios sutarties objektu ir dalyku, netenka galios.</w:t>
      </w:r>
    </w:p>
    <w:p w14:paraId="59EC5D49" w14:textId="77777777" w:rsidR="00807D19" w:rsidRPr="008A6C61" w:rsidRDefault="00CB065C" w:rsidP="00213A7E">
      <w:pPr>
        <w:pStyle w:val="Pavadinimas"/>
        <w:numPr>
          <w:ilvl w:val="1"/>
          <w:numId w:val="5"/>
        </w:numPr>
        <w:ind w:left="431" w:hanging="431"/>
        <w:jc w:val="both"/>
        <w:rPr>
          <w:rFonts w:asciiTheme="minorHAnsi" w:hAnsiTheme="minorHAnsi" w:cstheme="minorHAnsi"/>
          <w:b w:val="0"/>
          <w:bCs w:val="0"/>
        </w:rPr>
      </w:pPr>
      <w:r w:rsidRPr="008A6C61">
        <w:rPr>
          <w:rFonts w:asciiTheme="minorHAnsi" w:hAnsiTheme="minorHAnsi" w:cstheme="minorHAnsi"/>
          <w:b w:val="0"/>
          <w:bCs w:val="0"/>
        </w:rPr>
        <w:lastRenderedPageBreak/>
        <w:t>Ši sutartis yra konfidenciali. A</w:t>
      </w:r>
      <w:r w:rsidR="00E463BB" w:rsidRPr="008A6C61">
        <w:rPr>
          <w:rFonts w:asciiTheme="minorHAnsi" w:hAnsiTheme="minorHAnsi" w:cstheme="minorHAnsi"/>
          <w:b w:val="0"/>
          <w:bCs w:val="0"/>
        </w:rPr>
        <w:t>tskleisti jos turinį, su ja susijusių dokumentų turinį</w:t>
      </w:r>
      <w:r w:rsidRPr="008A6C61">
        <w:rPr>
          <w:rFonts w:asciiTheme="minorHAnsi" w:hAnsiTheme="minorHAnsi" w:cstheme="minorHAnsi"/>
          <w:b w:val="0"/>
          <w:bCs w:val="0"/>
        </w:rPr>
        <w:t xml:space="preserve"> ar bet kokią jos vykdymo metu sužinomą apie </w:t>
      </w:r>
      <w:r w:rsidR="00E463BB" w:rsidRPr="008A6C61">
        <w:rPr>
          <w:rFonts w:asciiTheme="minorHAnsi" w:hAnsiTheme="minorHAnsi" w:cstheme="minorHAnsi"/>
          <w:b w:val="0"/>
          <w:bCs w:val="0"/>
        </w:rPr>
        <w:t xml:space="preserve">kitą </w:t>
      </w:r>
      <w:r w:rsidRPr="008A6C61">
        <w:rPr>
          <w:rFonts w:asciiTheme="minorHAnsi" w:hAnsiTheme="minorHAnsi" w:cstheme="minorHAnsi"/>
          <w:b w:val="0"/>
          <w:bCs w:val="0"/>
        </w:rPr>
        <w:t>sutarties šalį, jos veiklą, turimą turtą ir kitą informaciją, viena šalis gali tik gavus kitos šalies raštišką sutikimą.</w:t>
      </w:r>
    </w:p>
    <w:p w14:paraId="5BC3B05B" w14:textId="77777777" w:rsidR="00807D19" w:rsidRPr="008A6C61" w:rsidRDefault="00CB065C" w:rsidP="00213A7E">
      <w:pPr>
        <w:pStyle w:val="Pavadinimas"/>
        <w:numPr>
          <w:ilvl w:val="1"/>
          <w:numId w:val="5"/>
        </w:numPr>
        <w:ind w:left="431" w:hanging="431"/>
        <w:jc w:val="both"/>
        <w:rPr>
          <w:rFonts w:asciiTheme="minorHAnsi" w:hAnsiTheme="minorHAnsi" w:cstheme="minorHAnsi"/>
          <w:b w:val="0"/>
          <w:bCs w:val="0"/>
        </w:rPr>
      </w:pPr>
      <w:r w:rsidRPr="008A6C61">
        <w:rPr>
          <w:rFonts w:asciiTheme="minorHAnsi" w:hAnsiTheme="minorHAnsi" w:cstheme="minorHAnsi"/>
          <w:b w:val="0"/>
          <w:bCs w:val="0"/>
        </w:rPr>
        <w:t>Visi pagal š</w:t>
      </w:r>
      <w:r w:rsidR="00E463BB" w:rsidRPr="008A6C61">
        <w:rPr>
          <w:rFonts w:asciiTheme="minorHAnsi" w:hAnsiTheme="minorHAnsi" w:cstheme="minorHAnsi"/>
          <w:b w:val="0"/>
          <w:bCs w:val="0"/>
        </w:rPr>
        <w:t>ią sutartį sutarties šalių viena</w:t>
      </w:r>
      <w:r w:rsidRPr="008A6C61">
        <w:rPr>
          <w:rFonts w:asciiTheme="minorHAnsi" w:hAnsiTheme="minorHAnsi" w:cstheme="minorHAnsi"/>
          <w:b w:val="0"/>
          <w:bCs w:val="0"/>
        </w:rPr>
        <w:t xml:space="preserve"> kitai siunčiami pranešimai ir kita korespondencija turi</w:t>
      </w:r>
      <w:r w:rsidR="00001467" w:rsidRPr="008A6C61">
        <w:rPr>
          <w:rFonts w:asciiTheme="minorHAnsi" w:hAnsiTheme="minorHAnsi" w:cstheme="minorHAnsi"/>
          <w:b w:val="0"/>
          <w:bCs w:val="0"/>
        </w:rPr>
        <w:t xml:space="preserve"> būti išdėstoma raštu ir laikoma</w:t>
      </w:r>
      <w:r w:rsidRPr="008A6C61">
        <w:rPr>
          <w:rFonts w:asciiTheme="minorHAnsi" w:hAnsiTheme="minorHAnsi" w:cstheme="minorHAnsi"/>
          <w:b w:val="0"/>
          <w:bCs w:val="0"/>
        </w:rPr>
        <w:t xml:space="preserve"> tinkamai išsiųsta, jeigu ji yra įteikiama asmeniškai, gavėjui patvirtinant įteikimą atstovo parašu, siunčiama regist</w:t>
      </w:r>
      <w:r w:rsidR="00001467" w:rsidRPr="008A6C61">
        <w:rPr>
          <w:rFonts w:asciiTheme="minorHAnsi" w:hAnsiTheme="minorHAnsi" w:cstheme="minorHAnsi"/>
          <w:b w:val="0"/>
          <w:bCs w:val="0"/>
        </w:rPr>
        <w:t>ruotu paštu šioje sutartyje nurodytu adresu arba kontaktiniu elektroninio pašto adresu</w:t>
      </w:r>
      <w:r w:rsidRPr="008A6C61">
        <w:rPr>
          <w:rFonts w:asciiTheme="minorHAnsi" w:hAnsiTheme="minorHAnsi" w:cstheme="minorHAnsi"/>
          <w:b w:val="0"/>
          <w:bCs w:val="0"/>
        </w:rPr>
        <w:t>, vėliau tokį pranešimą 1 darbo dienos laikotarpyj</w:t>
      </w:r>
      <w:r w:rsidR="00001467" w:rsidRPr="008A6C61">
        <w:rPr>
          <w:rFonts w:asciiTheme="minorHAnsi" w:hAnsiTheme="minorHAnsi" w:cstheme="minorHAnsi"/>
          <w:b w:val="0"/>
          <w:bCs w:val="0"/>
        </w:rPr>
        <w:t>e išsiunčiant registruotu paštu</w:t>
      </w:r>
      <w:r w:rsidRPr="008A6C61">
        <w:rPr>
          <w:rFonts w:asciiTheme="minorHAnsi" w:hAnsiTheme="minorHAnsi" w:cstheme="minorHAnsi"/>
          <w:b w:val="0"/>
          <w:bCs w:val="0"/>
        </w:rPr>
        <w:t xml:space="preserve"> </w:t>
      </w:r>
      <w:r w:rsidR="00001467" w:rsidRPr="008A6C61">
        <w:rPr>
          <w:rFonts w:asciiTheme="minorHAnsi" w:hAnsiTheme="minorHAnsi" w:cstheme="minorHAnsi"/>
          <w:b w:val="0"/>
          <w:bCs w:val="0"/>
        </w:rPr>
        <w:t xml:space="preserve">šioje </w:t>
      </w:r>
      <w:r w:rsidRPr="008A6C61">
        <w:rPr>
          <w:rFonts w:asciiTheme="minorHAnsi" w:hAnsiTheme="minorHAnsi" w:cstheme="minorHAnsi"/>
          <w:b w:val="0"/>
          <w:bCs w:val="0"/>
        </w:rPr>
        <w:t>sutartyje nurodyt</w:t>
      </w:r>
      <w:r w:rsidR="00001467" w:rsidRPr="008A6C61">
        <w:rPr>
          <w:rFonts w:asciiTheme="minorHAnsi" w:hAnsiTheme="minorHAnsi" w:cstheme="minorHAnsi"/>
          <w:b w:val="0"/>
          <w:bCs w:val="0"/>
        </w:rPr>
        <w:t>u adresu</w:t>
      </w:r>
      <w:r w:rsidRPr="008A6C61">
        <w:rPr>
          <w:rFonts w:asciiTheme="minorHAnsi" w:hAnsiTheme="minorHAnsi" w:cstheme="minorHAnsi"/>
          <w:b w:val="0"/>
          <w:bCs w:val="0"/>
        </w:rPr>
        <w:t>.</w:t>
      </w:r>
    </w:p>
    <w:p w14:paraId="7D51700B" w14:textId="77777777" w:rsidR="00807D19" w:rsidRPr="008A6C61" w:rsidRDefault="00CB065C" w:rsidP="00213A7E">
      <w:pPr>
        <w:pStyle w:val="Pavadinimas"/>
        <w:numPr>
          <w:ilvl w:val="1"/>
          <w:numId w:val="5"/>
        </w:numPr>
        <w:ind w:left="431" w:hanging="431"/>
        <w:jc w:val="both"/>
        <w:rPr>
          <w:rFonts w:asciiTheme="minorHAnsi" w:hAnsiTheme="minorHAnsi" w:cstheme="minorHAnsi"/>
          <w:b w:val="0"/>
          <w:bCs w:val="0"/>
        </w:rPr>
      </w:pPr>
      <w:r w:rsidRPr="008A6C61">
        <w:rPr>
          <w:rFonts w:asciiTheme="minorHAnsi" w:hAnsiTheme="minorHAnsi" w:cstheme="minorHAnsi"/>
          <w:b w:val="0"/>
          <w:bCs w:val="0"/>
        </w:rPr>
        <w:t xml:space="preserve">Jeigu keičiasi </w:t>
      </w:r>
      <w:r w:rsidR="00946386" w:rsidRPr="008A6C61">
        <w:rPr>
          <w:rFonts w:asciiTheme="minorHAnsi" w:hAnsiTheme="minorHAnsi" w:cstheme="minorHAnsi"/>
          <w:b w:val="0"/>
          <w:bCs w:val="0"/>
        </w:rPr>
        <w:t>šios sutarties šalių</w:t>
      </w:r>
      <w:r w:rsidRPr="008A6C61">
        <w:rPr>
          <w:rFonts w:asciiTheme="minorHAnsi" w:hAnsiTheme="minorHAnsi" w:cstheme="minorHAnsi"/>
          <w:b w:val="0"/>
          <w:bCs w:val="0"/>
        </w:rPr>
        <w:t xml:space="preserve"> buveinės ar filialų adresai, banko sąskaitų</w:t>
      </w:r>
      <w:r w:rsidR="00946386" w:rsidRPr="008A6C61">
        <w:rPr>
          <w:rFonts w:asciiTheme="minorHAnsi" w:hAnsiTheme="minorHAnsi" w:cstheme="minorHAnsi"/>
          <w:b w:val="0"/>
          <w:bCs w:val="0"/>
        </w:rPr>
        <w:t xml:space="preserve"> numeriai ar kiti rekvizitai,</w:t>
      </w:r>
      <w:r w:rsidRPr="008A6C61">
        <w:rPr>
          <w:rFonts w:asciiTheme="minorHAnsi" w:hAnsiTheme="minorHAnsi" w:cstheme="minorHAnsi"/>
          <w:b w:val="0"/>
          <w:bCs w:val="0"/>
        </w:rPr>
        <w:t xml:space="preserve"> šalis privalo raštiškai pranešti apie tai kitai šaliai ne vėliau, kaip per 5 darbo dienas. Šalis neįvykdžiusi šio reikalavimo, negali reikšti pretenzijų ar atsikirtimų, jog kitos šalies veiksmai, atlikti pagal paskutinius jai žinomus rekvizitus, neatitinka sutarties sąlygų arba jog ji negavo pranešimų, siųst</w:t>
      </w:r>
      <w:r w:rsidR="0074119F" w:rsidRPr="008A6C61">
        <w:rPr>
          <w:rFonts w:asciiTheme="minorHAnsi" w:hAnsiTheme="minorHAnsi" w:cstheme="minorHAnsi"/>
          <w:b w:val="0"/>
          <w:bCs w:val="0"/>
        </w:rPr>
        <w:t>ų pagal j</w:t>
      </w:r>
      <w:r w:rsidRPr="008A6C61">
        <w:rPr>
          <w:rFonts w:asciiTheme="minorHAnsi" w:hAnsiTheme="minorHAnsi" w:cstheme="minorHAnsi"/>
          <w:b w:val="0"/>
          <w:bCs w:val="0"/>
        </w:rPr>
        <w:t>os rekvizitus.</w:t>
      </w:r>
    </w:p>
    <w:p w14:paraId="38443FCC" w14:textId="77777777" w:rsidR="00A35187" w:rsidRPr="008A6C61" w:rsidRDefault="00CB065C" w:rsidP="00A35187">
      <w:pPr>
        <w:pStyle w:val="Pavadinimas"/>
        <w:numPr>
          <w:ilvl w:val="1"/>
          <w:numId w:val="5"/>
        </w:numPr>
        <w:ind w:left="431" w:hanging="431"/>
        <w:jc w:val="both"/>
        <w:rPr>
          <w:rFonts w:asciiTheme="minorHAnsi" w:hAnsiTheme="minorHAnsi" w:cstheme="minorHAnsi"/>
          <w:b w:val="0"/>
          <w:bCs w:val="0"/>
        </w:rPr>
      </w:pPr>
      <w:r w:rsidRPr="008A6C61">
        <w:rPr>
          <w:rFonts w:asciiTheme="minorHAnsi" w:hAnsiTheme="minorHAnsi" w:cstheme="minorHAnsi"/>
          <w:b w:val="0"/>
          <w:bCs w:val="0"/>
        </w:rPr>
        <w:t>Bet kokie šios sutarties pakeitimai ar papildymai turi būti šalių sudaromi raštu ir tinkamai sutarties šalių pasirašyti.</w:t>
      </w:r>
    </w:p>
    <w:p w14:paraId="2D503ADE" w14:textId="11951300" w:rsidR="00807D19" w:rsidRPr="008A6C61" w:rsidRDefault="00CB065C" w:rsidP="00A35187">
      <w:pPr>
        <w:pStyle w:val="Pavadinimas"/>
        <w:numPr>
          <w:ilvl w:val="1"/>
          <w:numId w:val="5"/>
        </w:numPr>
        <w:ind w:left="431" w:hanging="431"/>
        <w:jc w:val="both"/>
        <w:rPr>
          <w:rFonts w:asciiTheme="minorHAnsi" w:hAnsiTheme="minorHAnsi" w:cstheme="minorHAnsi"/>
          <w:b w:val="0"/>
          <w:bCs w:val="0"/>
        </w:rPr>
      </w:pPr>
      <w:r w:rsidRPr="008A6C61">
        <w:rPr>
          <w:rFonts w:asciiTheme="minorHAnsi" w:hAnsiTheme="minorHAnsi" w:cstheme="minorHAnsi"/>
          <w:b w:val="0"/>
          <w:bCs w:val="0"/>
        </w:rPr>
        <w:t xml:space="preserve">Jei kuri nors šios sutarties dalis, nuostata ar sąlyga tampa pilnai ar iš dalies negaliojančia, tai tokios dalies, nuostatos ar sąlygos negaliojimas nedaro visos šios sutarties ar kitų atskirų šios sutarties dalių, nuostatų ar sąlygų negaliojančiais. Tokiu atveju šalys turi susitarti dėl galios netekusios dalies, nuostatos ar sąlygos pakeitimo kitomis, kurios </w:t>
      </w:r>
      <w:r w:rsidR="00946386" w:rsidRPr="008A6C61">
        <w:rPr>
          <w:rFonts w:asciiTheme="minorHAnsi" w:hAnsiTheme="minorHAnsi" w:cstheme="minorHAnsi"/>
          <w:b w:val="0"/>
          <w:bCs w:val="0"/>
        </w:rPr>
        <w:t xml:space="preserve">savo prasme </w:t>
      </w:r>
      <w:r w:rsidRPr="008A6C61">
        <w:rPr>
          <w:rFonts w:asciiTheme="minorHAnsi" w:hAnsiTheme="minorHAnsi" w:cstheme="minorHAnsi"/>
          <w:b w:val="0"/>
          <w:bCs w:val="0"/>
        </w:rPr>
        <w:t xml:space="preserve">turi būti kiek </w:t>
      </w:r>
      <w:r w:rsidR="00946386" w:rsidRPr="008A6C61">
        <w:rPr>
          <w:rFonts w:asciiTheme="minorHAnsi" w:hAnsiTheme="minorHAnsi" w:cstheme="minorHAnsi"/>
          <w:b w:val="0"/>
          <w:bCs w:val="0"/>
        </w:rPr>
        <w:t>įma</w:t>
      </w:r>
      <w:r w:rsidR="00C616C7">
        <w:rPr>
          <w:rFonts w:asciiTheme="minorHAnsi" w:hAnsiTheme="minorHAnsi" w:cstheme="minorHAnsi"/>
          <w:b w:val="0"/>
          <w:bCs w:val="0"/>
        </w:rPr>
        <w:t>n</w:t>
      </w:r>
      <w:r w:rsidR="00946386" w:rsidRPr="008A6C61">
        <w:rPr>
          <w:rFonts w:asciiTheme="minorHAnsi" w:hAnsiTheme="minorHAnsi" w:cstheme="minorHAnsi"/>
          <w:b w:val="0"/>
          <w:bCs w:val="0"/>
        </w:rPr>
        <w:t>oma</w:t>
      </w:r>
      <w:r w:rsidRPr="008A6C61">
        <w:rPr>
          <w:rFonts w:asciiTheme="minorHAnsi" w:hAnsiTheme="minorHAnsi" w:cstheme="minorHAnsi"/>
          <w:b w:val="0"/>
          <w:bCs w:val="0"/>
        </w:rPr>
        <w:t xml:space="preserve"> labiau panašios į negaliojančias.</w:t>
      </w:r>
    </w:p>
    <w:p w14:paraId="79EF349B" w14:textId="77777777" w:rsidR="00CB065C" w:rsidRDefault="00CB065C" w:rsidP="00213A7E">
      <w:pPr>
        <w:pStyle w:val="Pavadinimas"/>
        <w:numPr>
          <w:ilvl w:val="1"/>
          <w:numId w:val="5"/>
        </w:numPr>
        <w:ind w:left="431" w:hanging="431"/>
        <w:jc w:val="both"/>
        <w:rPr>
          <w:rFonts w:asciiTheme="minorHAnsi" w:hAnsiTheme="minorHAnsi" w:cstheme="minorHAnsi"/>
          <w:b w:val="0"/>
          <w:bCs w:val="0"/>
        </w:rPr>
      </w:pPr>
      <w:r w:rsidRPr="008A6C61">
        <w:rPr>
          <w:rFonts w:asciiTheme="minorHAnsi" w:hAnsiTheme="minorHAnsi" w:cstheme="minorHAnsi"/>
          <w:b w:val="0"/>
          <w:bCs w:val="0"/>
        </w:rPr>
        <w:t>Sutarties priedai</w:t>
      </w:r>
      <w:r w:rsidR="00946386" w:rsidRPr="008A6C61">
        <w:rPr>
          <w:rFonts w:asciiTheme="minorHAnsi" w:hAnsiTheme="minorHAnsi" w:cstheme="minorHAnsi"/>
          <w:b w:val="0"/>
          <w:bCs w:val="0"/>
        </w:rPr>
        <w:t>, kurie yra neatskiriama šios sutarties dalis</w:t>
      </w:r>
      <w:r w:rsidRPr="008A6C61">
        <w:rPr>
          <w:rFonts w:asciiTheme="minorHAnsi" w:hAnsiTheme="minorHAnsi" w:cstheme="minorHAnsi"/>
          <w:b w:val="0"/>
          <w:bCs w:val="0"/>
        </w:rPr>
        <w:t xml:space="preserve">: </w:t>
      </w:r>
      <w:r w:rsidR="003C2852" w:rsidRPr="008A6C61">
        <w:rPr>
          <w:rFonts w:asciiTheme="minorHAnsi" w:hAnsiTheme="minorHAnsi" w:cstheme="minorHAnsi"/>
          <w:b w:val="0"/>
          <w:bCs w:val="0"/>
        </w:rPr>
        <w:t>P</w:t>
      </w:r>
      <w:r w:rsidRPr="008A6C61">
        <w:rPr>
          <w:rFonts w:asciiTheme="minorHAnsi" w:hAnsiTheme="minorHAnsi" w:cstheme="minorHAnsi"/>
          <w:b w:val="0"/>
          <w:bCs w:val="0"/>
        </w:rPr>
        <w:t xml:space="preserve">riedas Nr. 1- 1 lapas, Priedas Nr. 2 - 1 lapas ir Priedas Nr. 3 - 1 lapas. Kiti </w:t>
      </w:r>
      <w:r w:rsidR="00946386" w:rsidRPr="008A6C61">
        <w:rPr>
          <w:rFonts w:asciiTheme="minorHAnsi" w:hAnsiTheme="minorHAnsi" w:cstheme="minorHAnsi"/>
          <w:b w:val="0"/>
          <w:bCs w:val="0"/>
        </w:rPr>
        <w:t xml:space="preserve">vykdant sutartį </w:t>
      </w:r>
      <w:r w:rsidRPr="008A6C61">
        <w:rPr>
          <w:rFonts w:asciiTheme="minorHAnsi" w:hAnsiTheme="minorHAnsi" w:cstheme="minorHAnsi"/>
          <w:b w:val="0"/>
          <w:bCs w:val="0"/>
        </w:rPr>
        <w:t>šalių pasirašyti pakeitimai, papildomi susitarimai šalių įforminami raštu kaip šios sutarties priedai</w:t>
      </w:r>
      <w:r w:rsidR="00946386" w:rsidRPr="008A6C61">
        <w:rPr>
          <w:rFonts w:asciiTheme="minorHAnsi" w:hAnsiTheme="minorHAnsi" w:cstheme="minorHAnsi"/>
          <w:b w:val="0"/>
          <w:bCs w:val="0"/>
        </w:rPr>
        <w:t>, kurie nuo jų pasirašymo tampa neatskiriama šios sutarties dalimi</w:t>
      </w:r>
      <w:r w:rsidRPr="008A6C61">
        <w:rPr>
          <w:rFonts w:asciiTheme="minorHAnsi" w:hAnsiTheme="minorHAnsi" w:cstheme="minorHAnsi"/>
          <w:b w:val="0"/>
          <w:bCs w:val="0"/>
        </w:rPr>
        <w:t>.</w:t>
      </w:r>
    </w:p>
    <w:p w14:paraId="31995A1A" w14:textId="77777777" w:rsidR="001D40BA" w:rsidRPr="00BC2648" w:rsidRDefault="001D40BA" w:rsidP="001D40BA">
      <w:pPr>
        <w:pStyle w:val="Pavadinimas"/>
        <w:numPr>
          <w:ilvl w:val="1"/>
          <w:numId w:val="5"/>
        </w:numPr>
        <w:ind w:left="426"/>
        <w:jc w:val="both"/>
        <w:rPr>
          <w:rFonts w:asciiTheme="minorHAnsi" w:hAnsiTheme="minorHAnsi" w:cstheme="minorHAnsi"/>
          <w:b w:val="0"/>
          <w:bCs w:val="0"/>
          <w:color w:val="000000" w:themeColor="text1"/>
        </w:rPr>
      </w:pPr>
      <w:r w:rsidRPr="00BC2648">
        <w:rPr>
          <w:rFonts w:asciiTheme="minorHAnsi" w:hAnsiTheme="minorHAnsi" w:cstheme="minorHAnsi"/>
          <w:b w:val="0"/>
          <w:bCs w:val="0"/>
          <w:color w:val="000000" w:themeColor="text1"/>
        </w:rPr>
        <w:t>Bendra Sutarties kaina 605,00 Eur (šeši šimtai penki  eurai 0 ct.) su PVM.</w:t>
      </w:r>
    </w:p>
    <w:p w14:paraId="68C215F8" w14:textId="77777777" w:rsidR="00CB065C" w:rsidRPr="008A6C61" w:rsidRDefault="00CB065C" w:rsidP="00213A7E">
      <w:pPr>
        <w:pStyle w:val="Pavadinimas"/>
        <w:jc w:val="both"/>
        <w:rPr>
          <w:rFonts w:asciiTheme="minorHAnsi" w:hAnsiTheme="minorHAnsi" w:cstheme="minorHAnsi"/>
          <w:b w:val="0"/>
          <w:bCs w:val="0"/>
        </w:rPr>
      </w:pPr>
    </w:p>
    <w:tbl>
      <w:tblPr>
        <w:tblW w:w="0" w:type="auto"/>
        <w:tblLayout w:type="fixed"/>
        <w:tblLook w:val="0000" w:firstRow="0" w:lastRow="0" w:firstColumn="0" w:lastColumn="0" w:noHBand="0" w:noVBand="0"/>
      </w:tblPr>
      <w:tblGrid>
        <w:gridCol w:w="4503"/>
        <w:gridCol w:w="5136"/>
      </w:tblGrid>
      <w:tr w:rsidR="008A6C61" w:rsidRPr="008A6C61" w14:paraId="4A11DEEF" w14:textId="77777777" w:rsidTr="009D101A">
        <w:tc>
          <w:tcPr>
            <w:tcW w:w="4503" w:type="dxa"/>
          </w:tcPr>
          <w:p w14:paraId="78D1A814" w14:textId="77777777" w:rsidR="009D101A" w:rsidRPr="008A6C61" w:rsidRDefault="009D101A" w:rsidP="009D101A">
            <w:pPr>
              <w:pStyle w:val="Pavadinimas"/>
              <w:snapToGrid w:val="0"/>
              <w:jc w:val="left"/>
              <w:rPr>
                <w:rFonts w:asciiTheme="minorHAnsi" w:hAnsiTheme="minorHAnsi" w:cstheme="minorHAnsi"/>
              </w:rPr>
            </w:pPr>
            <w:r w:rsidRPr="008A6C61">
              <w:rPr>
                <w:rFonts w:asciiTheme="minorHAnsi" w:hAnsiTheme="minorHAnsi" w:cstheme="minorHAnsi"/>
              </w:rPr>
              <w:t>VYKDYTOJAS</w:t>
            </w:r>
          </w:p>
        </w:tc>
        <w:tc>
          <w:tcPr>
            <w:tcW w:w="5136" w:type="dxa"/>
          </w:tcPr>
          <w:p w14:paraId="1E29F111" w14:textId="77777777" w:rsidR="009D101A" w:rsidRPr="008A6C61" w:rsidRDefault="009D101A" w:rsidP="009D101A">
            <w:pPr>
              <w:pStyle w:val="Sraas"/>
              <w:rPr>
                <w:rFonts w:asciiTheme="minorHAnsi" w:hAnsiTheme="minorHAnsi" w:cstheme="minorHAnsi"/>
                <w:b/>
                <w:sz w:val="20"/>
                <w:szCs w:val="20"/>
                <w:lang w:val="lt-LT"/>
              </w:rPr>
            </w:pPr>
            <w:r w:rsidRPr="008A6C61">
              <w:rPr>
                <w:rFonts w:asciiTheme="minorHAnsi" w:hAnsiTheme="minorHAnsi" w:cstheme="minorHAnsi"/>
                <w:b/>
              </w:rPr>
              <w:t>UŽSAKOVAS</w:t>
            </w:r>
          </w:p>
        </w:tc>
      </w:tr>
      <w:tr w:rsidR="008A6C61" w:rsidRPr="008A6C61" w14:paraId="56CA2456" w14:textId="77777777" w:rsidTr="009D101A">
        <w:tc>
          <w:tcPr>
            <w:tcW w:w="4503" w:type="dxa"/>
          </w:tcPr>
          <w:p w14:paraId="2AA254C9" w14:textId="77777777" w:rsidR="009D101A" w:rsidRPr="008A6C61" w:rsidRDefault="009D101A" w:rsidP="009D101A">
            <w:pPr>
              <w:pStyle w:val="Pavadinimas"/>
              <w:snapToGrid w:val="0"/>
              <w:jc w:val="both"/>
              <w:rPr>
                <w:rFonts w:asciiTheme="minorHAnsi" w:hAnsiTheme="minorHAnsi" w:cstheme="minorHAnsi"/>
                <w:b w:val="0"/>
                <w:bCs w:val="0"/>
                <w:sz w:val="20"/>
                <w:szCs w:val="20"/>
              </w:rPr>
            </w:pPr>
            <w:r w:rsidRPr="008A6C61">
              <w:rPr>
                <w:rFonts w:asciiTheme="minorHAnsi" w:hAnsiTheme="minorHAnsi" w:cstheme="minorHAnsi"/>
                <w:b w:val="0"/>
                <w:bCs w:val="0"/>
                <w:sz w:val="20"/>
                <w:szCs w:val="20"/>
              </w:rPr>
              <w:t xml:space="preserve">UAB „AV investicija“ </w:t>
            </w:r>
          </w:p>
        </w:tc>
        <w:tc>
          <w:tcPr>
            <w:tcW w:w="5136" w:type="dxa"/>
          </w:tcPr>
          <w:p w14:paraId="309B7451" w14:textId="04656B89" w:rsidR="009D101A" w:rsidRPr="008A6C61" w:rsidRDefault="00CF182C" w:rsidP="009D101A">
            <w:pPr>
              <w:pStyle w:val="Sraas"/>
              <w:rPr>
                <w:rFonts w:asciiTheme="minorHAnsi" w:hAnsiTheme="minorHAnsi" w:cstheme="minorHAnsi"/>
                <w:sz w:val="20"/>
                <w:szCs w:val="20"/>
                <w:lang w:val="lt-LT"/>
              </w:rPr>
            </w:pPr>
            <w:r>
              <w:rPr>
                <w:rFonts w:asciiTheme="minorHAnsi" w:hAnsiTheme="minorHAnsi" w:cstheme="minorHAnsi"/>
                <w:sz w:val="20"/>
                <w:szCs w:val="20"/>
                <w:lang w:val="lt-LT"/>
              </w:rPr>
              <w:t>Kalvarijos savivaldybės socialinių paslaugų centras</w:t>
            </w:r>
          </w:p>
        </w:tc>
      </w:tr>
      <w:tr w:rsidR="008A6C61" w:rsidRPr="008A6C61" w14:paraId="1461DA3F" w14:textId="77777777" w:rsidTr="009D101A">
        <w:tc>
          <w:tcPr>
            <w:tcW w:w="4503" w:type="dxa"/>
          </w:tcPr>
          <w:p w14:paraId="23E0DA13" w14:textId="77777777" w:rsidR="009D101A" w:rsidRPr="008A6C61" w:rsidRDefault="009D101A" w:rsidP="009D101A">
            <w:pPr>
              <w:pStyle w:val="Pavadinimas"/>
              <w:snapToGrid w:val="0"/>
              <w:jc w:val="both"/>
              <w:rPr>
                <w:rFonts w:asciiTheme="minorHAnsi" w:hAnsiTheme="minorHAnsi" w:cstheme="minorHAnsi"/>
                <w:b w:val="0"/>
                <w:bCs w:val="0"/>
                <w:sz w:val="20"/>
                <w:szCs w:val="20"/>
              </w:rPr>
            </w:pPr>
            <w:proofErr w:type="spellStart"/>
            <w:r w:rsidRPr="008A6C61">
              <w:rPr>
                <w:rFonts w:asciiTheme="minorHAnsi" w:hAnsiTheme="minorHAnsi" w:cstheme="minorHAnsi"/>
                <w:b w:val="0"/>
                <w:bCs w:val="0"/>
                <w:sz w:val="20"/>
                <w:szCs w:val="20"/>
              </w:rPr>
              <w:t>P.Puzino</w:t>
            </w:r>
            <w:proofErr w:type="spellEnd"/>
            <w:r w:rsidRPr="008A6C61">
              <w:rPr>
                <w:rFonts w:asciiTheme="minorHAnsi" w:hAnsiTheme="minorHAnsi" w:cstheme="minorHAnsi"/>
                <w:b w:val="0"/>
                <w:bCs w:val="0"/>
                <w:sz w:val="20"/>
                <w:szCs w:val="20"/>
              </w:rPr>
              <w:t xml:space="preserve"> g. 9, LT-35173 Panevėžys</w:t>
            </w:r>
          </w:p>
        </w:tc>
        <w:tc>
          <w:tcPr>
            <w:tcW w:w="5136" w:type="dxa"/>
          </w:tcPr>
          <w:p w14:paraId="041AD4C9" w14:textId="40114499" w:rsidR="009D101A" w:rsidRPr="008A6C61" w:rsidRDefault="00CF182C" w:rsidP="009D101A">
            <w:pPr>
              <w:pStyle w:val="Sraas"/>
              <w:rPr>
                <w:rFonts w:asciiTheme="minorHAnsi" w:hAnsiTheme="minorHAnsi" w:cstheme="minorHAnsi"/>
                <w:sz w:val="20"/>
                <w:szCs w:val="20"/>
                <w:lang w:val="lt-LT"/>
              </w:rPr>
            </w:pPr>
            <w:r>
              <w:rPr>
                <w:rFonts w:asciiTheme="minorHAnsi" w:hAnsiTheme="minorHAnsi" w:cstheme="minorHAnsi"/>
                <w:sz w:val="20"/>
                <w:szCs w:val="20"/>
                <w:lang w:val="lt-LT"/>
              </w:rPr>
              <w:t>Žemaitės g. 2, Kalvarija, LT-69206</w:t>
            </w:r>
          </w:p>
        </w:tc>
      </w:tr>
      <w:tr w:rsidR="008A6C61" w:rsidRPr="008A6C61" w14:paraId="0F3E4E39" w14:textId="77777777" w:rsidTr="009D101A">
        <w:tc>
          <w:tcPr>
            <w:tcW w:w="4503" w:type="dxa"/>
          </w:tcPr>
          <w:p w14:paraId="08FE5159" w14:textId="77777777" w:rsidR="009D101A" w:rsidRPr="008A6C61" w:rsidRDefault="009D101A" w:rsidP="009D101A">
            <w:pPr>
              <w:pStyle w:val="Pavadinimas"/>
              <w:snapToGrid w:val="0"/>
              <w:jc w:val="both"/>
              <w:rPr>
                <w:rFonts w:asciiTheme="minorHAnsi" w:hAnsiTheme="minorHAnsi" w:cstheme="minorHAnsi"/>
                <w:b w:val="0"/>
                <w:bCs w:val="0"/>
                <w:sz w:val="20"/>
                <w:szCs w:val="20"/>
              </w:rPr>
            </w:pPr>
            <w:proofErr w:type="spellStart"/>
            <w:r w:rsidRPr="008A6C61">
              <w:rPr>
                <w:rFonts w:asciiTheme="minorHAnsi" w:hAnsiTheme="minorHAnsi" w:cstheme="minorHAnsi"/>
                <w:b w:val="0"/>
                <w:bCs w:val="0"/>
                <w:sz w:val="20"/>
                <w:szCs w:val="20"/>
              </w:rPr>
              <w:t>Įm.kodas</w:t>
            </w:r>
            <w:proofErr w:type="spellEnd"/>
            <w:r w:rsidRPr="008A6C61">
              <w:rPr>
                <w:rFonts w:asciiTheme="minorHAnsi" w:hAnsiTheme="minorHAnsi" w:cstheme="minorHAnsi"/>
                <w:b w:val="0"/>
                <w:bCs w:val="0"/>
                <w:sz w:val="20"/>
                <w:szCs w:val="20"/>
              </w:rPr>
              <w:t xml:space="preserve"> 300114003</w:t>
            </w:r>
          </w:p>
        </w:tc>
        <w:tc>
          <w:tcPr>
            <w:tcW w:w="5136" w:type="dxa"/>
          </w:tcPr>
          <w:p w14:paraId="1F836820" w14:textId="5B0F353F" w:rsidR="009D101A" w:rsidRPr="008A6C61" w:rsidRDefault="009D101A" w:rsidP="009D101A">
            <w:pPr>
              <w:pStyle w:val="Sraas"/>
              <w:rPr>
                <w:rFonts w:asciiTheme="minorHAnsi" w:hAnsiTheme="minorHAnsi" w:cstheme="minorHAnsi"/>
                <w:sz w:val="20"/>
                <w:szCs w:val="20"/>
                <w:lang w:val="lt-LT"/>
              </w:rPr>
            </w:pPr>
            <w:r w:rsidRPr="008A6C61">
              <w:rPr>
                <w:rFonts w:asciiTheme="minorHAnsi" w:hAnsiTheme="minorHAnsi" w:cstheme="minorHAnsi"/>
                <w:sz w:val="20"/>
                <w:szCs w:val="20"/>
                <w:lang w:val="lt-LT"/>
              </w:rPr>
              <w:t>Įm. kodas:</w:t>
            </w:r>
            <w:r w:rsidR="00CF182C">
              <w:rPr>
                <w:rFonts w:asciiTheme="minorHAnsi" w:hAnsiTheme="minorHAnsi" w:cstheme="minorHAnsi"/>
                <w:sz w:val="20"/>
                <w:szCs w:val="20"/>
                <w:lang w:val="lt-LT"/>
              </w:rPr>
              <w:t xml:space="preserve"> 165816753</w:t>
            </w:r>
          </w:p>
        </w:tc>
      </w:tr>
      <w:tr w:rsidR="008A6C61" w:rsidRPr="008A6C61" w14:paraId="55B0B25F" w14:textId="77777777" w:rsidTr="009D101A">
        <w:tc>
          <w:tcPr>
            <w:tcW w:w="4503" w:type="dxa"/>
          </w:tcPr>
          <w:p w14:paraId="644B95D4" w14:textId="77777777" w:rsidR="009D101A" w:rsidRPr="008A6C61" w:rsidRDefault="009D101A" w:rsidP="009D101A">
            <w:pPr>
              <w:pStyle w:val="Pavadinimas"/>
              <w:snapToGrid w:val="0"/>
              <w:jc w:val="both"/>
              <w:rPr>
                <w:rFonts w:asciiTheme="minorHAnsi" w:hAnsiTheme="minorHAnsi" w:cstheme="minorHAnsi"/>
                <w:b w:val="0"/>
                <w:bCs w:val="0"/>
                <w:sz w:val="20"/>
                <w:szCs w:val="20"/>
              </w:rPr>
            </w:pPr>
            <w:r w:rsidRPr="008A6C61">
              <w:rPr>
                <w:rFonts w:asciiTheme="minorHAnsi" w:hAnsiTheme="minorHAnsi" w:cstheme="minorHAnsi"/>
                <w:b w:val="0"/>
                <w:bCs w:val="0"/>
                <w:sz w:val="20"/>
                <w:szCs w:val="20"/>
              </w:rPr>
              <w:t>PVM mokėtojo kodas LT100002596414</w:t>
            </w:r>
          </w:p>
        </w:tc>
        <w:tc>
          <w:tcPr>
            <w:tcW w:w="5136" w:type="dxa"/>
          </w:tcPr>
          <w:p w14:paraId="42BFDDE7" w14:textId="45B9D03E" w:rsidR="009D101A" w:rsidRPr="008A6C61" w:rsidRDefault="009D101A" w:rsidP="009D101A">
            <w:pPr>
              <w:pStyle w:val="Sraas"/>
              <w:rPr>
                <w:rFonts w:asciiTheme="minorHAnsi" w:hAnsiTheme="minorHAnsi" w:cstheme="minorHAnsi"/>
                <w:sz w:val="20"/>
                <w:szCs w:val="20"/>
                <w:lang w:val="lt-LT"/>
              </w:rPr>
            </w:pPr>
            <w:r w:rsidRPr="008A6C61">
              <w:rPr>
                <w:rFonts w:asciiTheme="minorHAnsi" w:hAnsiTheme="minorHAnsi" w:cstheme="minorHAnsi"/>
                <w:sz w:val="20"/>
                <w:szCs w:val="20"/>
                <w:lang w:val="lt-LT"/>
              </w:rPr>
              <w:t>PVM mokėtojo kodas:</w:t>
            </w:r>
            <w:r w:rsidR="00CF182C">
              <w:rPr>
                <w:rFonts w:asciiTheme="minorHAnsi" w:hAnsiTheme="minorHAnsi" w:cstheme="minorHAnsi"/>
                <w:sz w:val="20"/>
                <w:szCs w:val="20"/>
                <w:lang w:val="lt-LT"/>
              </w:rPr>
              <w:t xml:space="preserve"> nėra</w:t>
            </w:r>
          </w:p>
        </w:tc>
      </w:tr>
      <w:tr w:rsidR="008A6C61" w:rsidRPr="008A6C61" w14:paraId="17E26889" w14:textId="77777777" w:rsidTr="009D101A">
        <w:tc>
          <w:tcPr>
            <w:tcW w:w="4503" w:type="dxa"/>
          </w:tcPr>
          <w:p w14:paraId="76B7BCFA" w14:textId="77777777" w:rsidR="009D101A" w:rsidRPr="008A6C61" w:rsidRDefault="009D101A" w:rsidP="009D101A">
            <w:pPr>
              <w:pStyle w:val="Pavadinimas"/>
              <w:snapToGrid w:val="0"/>
              <w:jc w:val="both"/>
              <w:rPr>
                <w:rFonts w:asciiTheme="minorHAnsi" w:hAnsiTheme="minorHAnsi" w:cstheme="minorHAnsi"/>
                <w:b w:val="0"/>
                <w:bCs w:val="0"/>
                <w:sz w:val="20"/>
                <w:szCs w:val="20"/>
              </w:rPr>
            </w:pPr>
            <w:r w:rsidRPr="008A6C61">
              <w:rPr>
                <w:rFonts w:asciiTheme="minorHAnsi" w:hAnsiTheme="minorHAnsi" w:cstheme="minorHAnsi"/>
                <w:b w:val="0"/>
                <w:bCs w:val="0"/>
                <w:sz w:val="20"/>
                <w:szCs w:val="20"/>
              </w:rPr>
              <w:t xml:space="preserve">A/s Nr. </w:t>
            </w:r>
            <w:r w:rsidR="008F5A04" w:rsidRPr="008F5A04">
              <w:rPr>
                <w:rFonts w:asciiTheme="minorHAnsi" w:hAnsiTheme="minorHAnsi" w:cstheme="minorHAnsi"/>
                <w:b w:val="0"/>
                <w:bCs w:val="0"/>
                <w:sz w:val="20"/>
                <w:szCs w:val="20"/>
              </w:rPr>
              <w:t>LT84 7300 0100 9043 2517</w:t>
            </w:r>
          </w:p>
        </w:tc>
        <w:tc>
          <w:tcPr>
            <w:tcW w:w="5136" w:type="dxa"/>
          </w:tcPr>
          <w:p w14:paraId="01D9B431" w14:textId="2488E3D9" w:rsidR="009D101A" w:rsidRPr="008A6C61" w:rsidRDefault="009D101A" w:rsidP="009D101A">
            <w:pPr>
              <w:pStyle w:val="Sraas"/>
              <w:rPr>
                <w:rFonts w:asciiTheme="minorHAnsi" w:hAnsiTheme="minorHAnsi" w:cstheme="minorHAnsi"/>
                <w:sz w:val="20"/>
                <w:szCs w:val="20"/>
                <w:lang w:val="lt-LT"/>
              </w:rPr>
            </w:pPr>
            <w:r w:rsidRPr="008A6C61">
              <w:rPr>
                <w:rFonts w:asciiTheme="minorHAnsi" w:hAnsiTheme="minorHAnsi" w:cstheme="minorHAnsi"/>
                <w:sz w:val="20"/>
                <w:szCs w:val="20"/>
                <w:lang w:val="lt-LT"/>
              </w:rPr>
              <w:t>A/s Nr.</w:t>
            </w:r>
            <w:r w:rsidR="00CF182C">
              <w:rPr>
                <w:rFonts w:asciiTheme="minorHAnsi" w:hAnsiTheme="minorHAnsi" w:cstheme="minorHAnsi"/>
                <w:sz w:val="20"/>
                <w:szCs w:val="20"/>
                <w:lang w:val="lt-LT"/>
              </w:rPr>
              <w:t xml:space="preserve"> LT757300010002345621</w:t>
            </w:r>
          </w:p>
        </w:tc>
      </w:tr>
      <w:tr w:rsidR="008A6C61" w:rsidRPr="008A6C61" w14:paraId="1AAC260A" w14:textId="77777777" w:rsidTr="009D101A">
        <w:tc>
          <w:tcPr>
            <w:tcW w:w="4503" w:type="dxa"/>
          </w:tcPr>
          <w:p w14:paraId="63D1141B" w14:textId="77777777" w:rsidR="009D101A" w:rsidRPr="008A6C61" w:rsidRDefault="009D101A" w:rsidP="009D101A">
            <w:pPr>
              <w:pStyle w:val="Pavadinimas"/>
              <w:snapToGrid w:val="0"/>
              <w:jc w:val="both"/>
              <w:rPr>
                <w:rFonts w:asciiTheme="minorHAnsi" w:hAnsiTheme="minorHAnsi" w:cstheme="minorHAnsi"/>
                <w:b w:val="0"/>
                <w:bCs w:val="0"/>
                <w:sz w:val="20"/>
                <w:szCs w:val="20"/>
              </w:rPr>
            </w:pPr>
            <w:r w:rsidRPr="008A6C61">
              <w:rPr>
                <w:rStyle w:val="spelle"/>
                <w:rFonts w:asciiTheme="minorHAnsi" w:hAnsiTheme="minorHAnsi" w:cstheme="minorHAnsi"/>
                <w:b w:val="0"/>
                <w:bCs w:val="0"/>
                <w:sz w:val="20"/>
                <w:szCs w:val="20"/>
              </w:rPr>
              <w:t>Swedbank, AB</w:t>
            </w:r>
          </w:p>
        </w:tc>
        <w:tc>
          <w:tcPr>
            <w:tcW w:w="5136" w:type="dxa"/>
          </w:tcPr>
          <w:p w14:paraId="66FD3376" w14:textId="2E79C23F" w:rsidR="009D101A" w:rsidRPr="008A6C61" w:rsidRDefault="009D101A" w:rsidP="009D101A">
            <w:pPr>
              <w:pStyle w:val="Sraas"/>
              <w:rPr>
                <w:rFonts w:asciiTheme="minorHAnsi" w:hAnsiTheme="minorHAnsi" w:cstheme="minorHAnsi"/>
                <w:sz w:val="20"/>
                <w:szCs w:val="20"/>
                <w:lang w:val="lt-LT"/>
              </w:rPr>
            </w:pPr>
            <w:r w:rsidRPr="008A6C61">
              <w:rPr>
                <w:rFonts w:asciiTheme="minorHAnsi" w:hAnsiTheme="minorHAnsi" w:cstheme="minorHAnsi"/>
                <w:sz w:val="20"/>
                <w:szCs w:val="20"/>
                <w:lang w:val="lt-LT"/>
              </w:rPr>
              <w:t>Banko pavadinimas</w:t>
            </w:r>
            <w:r w:rsidR="00CF182C">
              <w:rPr>
                <w:rFonts w:asciiTheme="minorHAnsi" w:hAnsiTheme="minorHAnsi" w:cstheme="minorHAnsi"/>
                <w:sz w:val="20"/>
                <w:szCs w:val="20"/>
                <w:lang w:val="lt-LT"/>
              </w:rPr>
              <w:t>: AB bankas Swedbank</w:t>
            </w:r>
          </w:p>
        </w:tc>
      </w:tr>
      <w:tr w:rsidR="008A6C61" w:rsidRPr="008A6C61" w14:paraId="0CD34E90" w14:textId="77777777" w:rsidTr="009D101A">
        <w:tc>
          <w:tcPr>
            <w:tcW w:w="4503" w:type="dxa"/>
          </w:tcPr>
          <w:p w14:paraId="593BFDE3" w14:textId="77777777" w:rsidR="009D101A" w:rsidRPr="008A6C61" w:rsidRDefault="009D101A" w:rsidP="009D101A">
            <w:pPr>
              <w:pStyle w:val="Pavadinimas"/>
              <w:snapToGrid w:val="0"/>
              <w:jc w:val="both"/>
              <w:rPr>
                <w:rFonts w:asciiTheme="minorHAnsi" w:hAnsiTheme="minorHAnsi" w:cstheme="minorHAnsi"/>
                <w:b w:val="0"/>
                <w:bCs w:val="0"/>
                <w:sz w:val="20"/>
                <w:szCs w:val="20"/>
              </w:rPr>
            </w:pPr>
            <w:r w:rsidRPr="008A6C61">
              <w:rPr>
                <w:rFonts w:asciiTheme="minorHAnsi" w:hAnsiTheme="minorHAnsi" w:cstheme="minorHAnsi"/>
                <w:b w:val="0"/>
                <w:bCs w:val="0"/>
                <w:sz w:val="20"/>
                <w:szCs w:val="20"/>
              </w:rPr>
              <w:t>Tel./faks. (8 45) 46 25 60</w:t>
            </w:r>
          </w:p>
        </w:tc>
        <w:tc>
          <w:tcPr>
            <w:tcW w:w="5136" w:type="dxa"/>
          </w:tcPr>
          <w:p w14:paraId="6D87C667" w14:textId="7B0290DE" w:rsidR="009D101A" w:rsidRPr="008A6C61" w:rsidRDefault="009D101A" w:rsidP="009D101A">
            <w:pPr>
              <w:pStyle w:val="Sraas"/>
              <w:rPr>
                <w:rFonts w:asciiTheme="minorHAnsi" w:hAnsiTheme="minorHAnsi" w:cstheme="minorHAnsi"/>
                <w:sz w:val="20"/>
                <w:szCs w:val="20"/>
                <w:lang w:val="lt-LT"/>
              </w:rPr>
            </w:pPr>
            <w:r w:rsidRPr="008A6C61">
              <w:rPr>
                <w:rFonts w:asciiTheme="minorHAnsi" w:hAnsiTheme="minorHAnsi" w:cstheme="minorHAnsi"/>
                <w:sz w:val="20"/>
                <w:szCs w:val="20"/>
                <w:lang w:val="lt-LT"/>
              </w:rPr>
              <w:t>Tel</w:t>
            </w:r>
            <w:r w:rsidR="00CF182C">
              <w:rPr>
                <w:rFonts w:asciiTheme="minorHAnsi" w:hAnsiTheme="minorHAnsi" w:cstheme="minorHAnsi"/>
                <w:sz w:val="20"/>
                <w:szCs w:val="20"/>
                <w:lang w:val="lt-LT"/>
              </w:rPr>
              <w:t>. +370 659 91080</w:t>
            </w:r>
          </w:p>
        </w:tc>
      </w:tr>
      <w:tr w:rsidR="00CF182C" w:rsidRPr="008A6C61" w14:paraId="1B2122BC" w14:textId="77777777" w:rsidTr="009D101A">
        <w:tc>
          <w:tcPr>
            <w:tcW w:w="4503" w:type="dxa"/>
          </w:tcPr>
          <w:p w14:paraId="2179A895" w14:textId="77777777" w:rsidR="00CF182C" w:rsidRPr="008A6C61" w:rsidRDefault="00CF182C" w:rsidP="00CF182C">
            <w:pPr>
              <w:pStyle w:val="Pavadinimas"/>
              <w:snapToGrid w:val="0"/>
              <w:jc w:val="both"/>
              <w:rPr>
                <w:rFonts w:asciiTheme="minorHAnsi" w:hAnsiTheme="minorHAnsi" w:cstheme="minorHAnsi"/>
                <w:b w:val="0"/>
                <w:bCs w:val="0"/>
                <w:sz w:val="20"/>
                <w:szCs w:val="20"/>
              </w:rPr>
            </w:pPr>
            <w:r w:rsidRPr="008A6C61">
              <w:rPr>
                <w:rFonts w:asciiTheme="minorHAnsi" w:hAnsiTheme="minorHAnsi" w:cstheme="minorHAnsi"/>
                <w:b w:val="0"/>
                <w:bCs w:val="0"/>
                <w:sz w:val="20"/>
                <w:szCs w:val="20"/>
              </w:rPr>
              <w:t>Mob.tel. 8 683 06005</w:t>
            </w:r>
          </w:p>
        </w:tc>
        <w:tc>
          <w:tcPr>
            <w:tcW w:w="5136" w:type="dxa"/>
          </w:tcPr>
          <w:p w14:paraId="53450D6E" w14:textId="1EA6E796" w:rsidR="00CF182C" w:rsidRPr="00CF182C" w:rsidRDefault="00CF182C" w:rsidP="00CF182C">
            <w:pPr>
              <w:suppressAutoHyphens/>
              <w:spacing w:after="120"/>
              <w:rPr>
                <w:rFonts w:asciiTheme="minorHAnsi" w:hAnsiTheme="minorHAnsi" w:cstheme="minorHAnsi"/>
                <w:sz w:val="20"/>
                <w:szCs w:val="20"/>
                <w:lang w:eastAsia="ar-SA"/>
              </w:rPr>
            </w:pPr>
            <w:r w:rsidRPr="008A6C61">
              <w:rPr>
                <w:rFonts w:asciiTheme="minorHAnsi" w:hAnsiTheme="minorHAnsi" w:cstheme="minorHAnsi"/>
                <w:sz w:val="20"/>
                <w:szCs w:val="20"/>
              </w:rPr>
              <w:t>El. pašto adresas:</w:t>
            </w:r>
            <w:r>
              <w:rPr>
                <w:rFonts w:asciiTheme="minorHAnsi" w:hAnsiTheme="minorHAnsi" w:cstheme="minorHAnsi"/>
                <w:sz w:val="20"/>
                <w:szCs w:val="20"/>
              </w:rPr>
              <w:t xml:space="preserve"> </w:t>
            </w:r>
            <w:proofErr w:type="spellStart"/>
            <w:r>
              <w:rPr>
                <w:rFonts w:asciiTheme="minorHAnsi" w:hAnsiTheme="minorHAnsi" w:cstheme="minorHAnsi"/>
                <w:sz w:val="20"/>
                <w:szCs w:val="20"/>
              </w:rPr>
              <w:t>info</w:t>
            </w:r>
            <w:proofErr w:type="spellEnd"/>
            <w:r>
              <w:rPr>
                <w:rFonts w:asciiTheme="minorHAnsi" w:hAnsiTheme="minorHAnsi" w:cstheme="minorHAnsi"/>
                <w:sz w:val="20"/>
                <w:szCs w:val="20"/>
                <w:lang w:val="en-US"/>
              </w:rPr>
              <w:t>@</w:t>
            </w:r>
            <w:proofErr w:type="spellStart"/>
            <w:r>
              <w:rPr>
                <w:rFonts w:asciiTheme="minorHAnsi" w:hAnsiTheme="minorHAnsi" w:cstheme="minorHAnsi"/>
                <w:sz w:val="20"/>
                <w:szCs w:val="20"/>
              </w:rPr>
              <w:t>kalvarijaspc.lt</w:t>
            </w:r>
            <w:proofErr w:type="spellEnd"/>
          </w:p>
        </w:tc>
      </w:tr>
      <w:tr w:rsidR="00CF182C" w:rsidRPr="008A6C61" w14:paraId="6DA5038A" w14:textId="77777777" w:rsidTr="009D101A">
        <w:tc>
          <w:tcPr>
            <w:tcW w:w="4503" w:type="dxa"/>
          </w:tcPr>
          <w:p w14:paraId="613E3DBE" w14:textId="77777777" w:rsidR="00CF182C" w:rsidRPr="008A6C61" w:rsidRDefault="00CF182C" w:rsidP="00CF182C">
            <w:pPr>
              <w:pStyle w:val="Pavadinimas"/>
              <w:snapToGrid w:val="0"/>
              <w:jc w:val="both"/>
              <w:rPr>
                <w:rFonts w:asciiTheme="minorHAnsi" w:hAnsiTheme="minorHAnsi" w:cstheme="minorHAnsi"/>
                <w:b w:val="0"/>
                <w:bCs w:val="0"/>
                <w:sz w:val="20"/>
                <w:szCs w:val="20"/>
              </w:rPr>
            </w:pPr>
            <w:proofErr w:type="spellStart"/>
            <w:r w:rsidRPr="008A6C61">
              <w:rPr>
                <w:rFonts w:asciiTheme="minorHAnsi" w:hAnsiTheme="minorHAnsi" w:cstheme="minorHAnsi"/>
                <w:b w:val="0"/>
                <w:bCs w:val="0"/>
                <w:sz w:val="20"/>
                <w:szCs w:val="20"/>
              </w:rPr>
              <w:t>El.pašto</w:t>
            </w:r>
            <w:proofErr w:type="spellEnd"/>
            <w:r w:rsidRPr="008A6C61">
              <w:rPr>
                <w:rFonts w:asciiTheme="minorHAnsi" w:hAnsiTheme="minorHAnsi" w:cstheme="minorHAnsi"/>
                <w:b w:val="0"/>
                <w:bCs w:val="0"/>
                <w:sz w:val="20"/>
                <w:szCs w:val="20"/>
              </w:rPr>
              <w:t xml:space="preserve"> adresas:</w:t>
            </w:r>
            <w:r w:rsidRPr="008A6C61">
              <w:rPr>
                <w:rFonts w:asciiTheme="minorHAnsi" w:hAnsiTheme="minorHAnsi" w:cstheme="minorHAnsi"/>
                <w:sz w:val="20"/>
                <w:szCs w:val="20"/>
              </w:rPr>
              <w:t xml:space="preserve"> </w:t>
            </w:r>
            <w:hyperlink r:id="rId8" w:history="1">
              <w:r w:rsidRPr="008A6C61">
                <w:rPr>
                  <w:rStyle w:val="Hipersaitas"/>
                  <w:rFonts w:asciiTheme="minorHAnsi" w:hAnsiTheme="minorHAnsi" w:cstheme="minorHAnsi"/>
                  <w:b w:val="0"/>
                  <w:color w:val="auto"/>
                  <w:sz w:val="20"/>
                  <w:szCs w:val="20"/>
                </w:rPr>
                <w:t>avinvesticija@inbox.lt</w:t>
              </w:r>
            </w:hyperlink>
          </w:p>
        </w:tc>
        <w:tc>
          <w:tcPr>
            <w:tcW w:w="5136" w:type="dxa"/>
          </w:tcPr>
          <w:p w14:paraId="2BD38BC0" w14:textId="2B209F8B" w:rsidR="00CF182C" w:rsidRPr="00CF182C" w:rsidRDefault="00CF182C" w:rsidP="00CF182C">
            <w:pPr>
              <w:pStyle w:val="Pavadinimas"/>
              <w:snapToGrid w:val="0"/>
              <w:spacing w:after="120"/>
              <w:jc w:val="both"/>
              <w:rPr>
                <w:rFonts w:asciiTheme="minorHAnsi" w:hAnsiTheme="minorHAnsi" w:cstheme="minorHAnsi"/>
                <w:b w:val="0"/>
                <w:bCs w:val="0"/>
                <w:sz w:val="20"/>
                <w:szCs w:val="20"/>
                <w:lang w:val="en-US"/>
              </w:rPr>
            </w:pPr>
            <w:r w:rsidRPr="008A6C61">
              <w:rPr>
                <w:rFonts w:asciiTheme="minorHAnsi" w:hAnsiTheme="minorHAnsi" w:cstheme="minorHAnsi"/>
                <w:b w:val="0"/>
                <w:sz w:val="20"/>
                <w:szCs w:val="20"/>
              </w:rPr>
              <w:t>El. pašto adresas PVM sąskaitai faktūrai siųsti:</w:t>
            </w:r>
            <w:r>
              <w:rPr>
                <w:rFonts w:asciiTheme="minorHAnsi" w:hAnsiTheme="minorHAnsi" w:cstheme="minorHAnsi"/>
                <w:b w:val="0"/>
                <w:sz w:val="20"/>
                <w:szCs w:val="20"/>
              </w:rPr>
              <w:t xml:space="preserve"> buhalterija</w:t>
            </w:r>
            <w:r>
              <w:rPr>
                <w:rFonts w:asciiTheme="minorHAnsi" w:hAnsiTheme="minorHAnsi" w:cstheme="minorHAnsi"/>
                <w:b w:val="0"/>
                <w:sz w:val="20"/>
                <w:szCs w:val="20"/>
                <w:lang w:val="en-US"/>
              </w:rPr>
              <w:t>@kalvarijaspc.lt</w:t>
            </w:r>
          </w:p>
        </w:tc>
      </w:tr>
      <w:tr w:rsidR="00824ABB" w:rsidRPr="008A6C61" w14:paraId="1E27934C" w14:textId="77777777" w:rsidTr="009D101A">
        <w:tc>
          <w:tcPr>
            <w:tcW w:w="4503" w:type="dxa"/>
          </w:tcPr>
          <w:p w14:paraId="39FDEB6C" w14:textId="77777777" w:rsidR="00824ABB" w:rsidRPr="008A6C61" w:rsidRDefault="00824ABB" w:rsidP="00824ABB">
            <w:pPr>
              <w:pStyle w:val="Pavadinimas"/>
              <w:snapToGrid w:val="0"/>
              <w:jc w:val="both"/>
              <w:rPr>
                <w:rFonts w:asciiTheme="minorHAnsi" w:hAnsiTheme="minorHAnsi" w:cstheme="minorHAnsi"/>
                <w:b w:val="0"/>
                <w:bCs w:val="0"/>
                <w:sz w:val="20"/>
                <w:szCs w:val="20"/>
              </w:rPr>
            </w:pPr>
            <w:r w:rsidRPr="008A6C61">
              <w:rPr>
                <w:rFonts w:asciiTheme="minorHAnsi" w:hAnsiTheme="minorHAnsi" w:cstheme="minorHAnsi"/>
                <w:b w:val="0"/>
                <w:bCs w:val="0"/>
                <w:sz w:val="20"/>
                <w:szCs w:val="20"/>
              </w:rPr>
              <w:t xml:space="preserve">Direktorė </w:t>
            </w:r>
          </w:p>
          <w:p w14:paraId="6E85A736" w14:textId="5D3D5F88" w:rsidR="00824ABB" w:rsidRPr="008A6C61" w:rsidRDefault="00824ABB" w:rsidP="00824ABB">
            <w:pPr>
              <w:pStyle w:val="Pavadinimas"/>
              <w:snapToGrid w:val="0"/>
              <w:jc w:val="both"/>
              <w:rPr>
                <w:rFonts w:asciiTheme="minorHAnsi" w:hAnsiTheme="minorHAnsi" w:cstheme="minorHAnsi"/>
                <w:b w:val="0"/>
                <w:bCs w:val="0"/>
                <w:sz w:val="20"/>
                <w:szCs w:val="20"/>
              </w:rPr>
            </w:pPr>
            <w:r w:rsidRPr="008A6C61">
              <w:rPr>
                <w:rFonts w:asciiTheme="minorHAnsi" w:hAnsiTheme="minorHAnsi" w:cstheme="minorHAnsi"/>
                <w:b w:val="0"/>
                <w:bCs w:val="0"/>
                <w:sz w:val="20"/>
                <w:szCs w:val="20"/>
              </w:rPr>
              <w:t xml:space="preserve">Aurelija </w:t>
            </w:r>
            <w:proofErr w:type="spellStart"/>
            <w:r w:rsidRPr="008A6C61">
              <w:rPr>
                <w:rFonts w:asciiTheme="minorHAnsi" w:hAnsiTheme="minorHAnsi" w:cstheme="minorHAnsi"/>
                <w:b w:val="0"/>
                <w:bCs w:val="0"/>
                <w:sz w:val="20"/>
                <w:szCs w:val="20"/>
              </w:rPr>
              <w:t>Jačiauskaitė</w:t>
            </w:r>
            <w:proofErr w:type="spellEnd"/>
          </w:p>
        </w:tc>
        <w:tc>
          <w:tcPr>
            <w:tcW w:w="5136" w:type="dxa"/>
          </w:tcPr>
          <w:p w14:paraId="630703FB" w14:textId="77777777" w:rsidR="00824ABB" w:rsidRPr="008A6C61" w:rsidRDefault="00824ABB" w:rsidP="00824ABB">
            <w:pPr>
              <w:pStyle w:val="Pavadinimas"/>
              <w:snapToGrid w:val="0"/>
              <w:jc w:val="both"/>
              <w:rPr>
                <w:rFonts w:asciiTheme="minorHAnsi" w:hAnsiTheme="minorHAnsi" w:cstheme="minorHAnsi"/>
                <w:b w:val="0"/>
                <w:bCs w:val="0"/>
                <w:sz w:val="20"/>
                <w:szCs w:val="20"/>
              </w:rPr>
            </w:pPr>
            <w:r>
              <w:rPr>
                <w:rFonts w:asciiTheme="minorHAnsi" w:hAnsiTheme="minorHAnsi" w:cstheme="minorHAnsi"/>
                <w:b w:val="0"/>
                <w:bCs w:val="0"/>
                <w:sz w:val="20"/>
                <w:szCs w:val="20"/>
              </w:rPr>
              <w:t>Direktorė</w:t>
            </w:r>
          </w:p>
          <w:p w14:paraId="186CB9FB" w14:textId="1F30B13E" w:rsidR="00824ABB" w:rsidRPr="008A6C61" w:rsidRDefault="00824ABB" w:rsidP="00824ABB">
            <w:pPr>
              <w:pStyle w:val="Pavadinimas"/>
              <w:snapToGrid w:val="0"/>
              <w:spacing w:after="120"/>
              <w:jc w:val="both"/>
              <w:rPr>
                <w:rFonts w:asciiTheme="minorHAnsi" w:hAnsiTheme="minorHAnsi" w:cstheme="minorHAnsi"/>
                <w:sz w:val="20"/>
                <w:szCs w:val="20"/>
              </w:rPr>
            </w:pPr>
            <w:r>
              <w:rPr>
                <w:rFonts w:asciiTheme="minorHAnsi" w:hAnsiTheme="minorHAnsi" w:cstheme="minorHAnsi"/>
                <w:b w:val="0"/>
                <w:bCs w:val="0"/>
                <w:sz w:val="20"/>
                <w:szCs w:val="20"/>
              </w:rPr>
              <w:t>Oksana Vasiliauskienė</w:t>
            </w:r>
          </w:p>
        </w:tc>
      </w:tr>
      <w:tr w:rsidR="00824ABB" w:rsidRPr="008A6C61" w14:paraId="3BEAE4E1" w14:textId="77777777" w:rsidTr="009D101A">
        <w:tc>
          <w:tcPr>
            <w:tcW w:w="4503" w:type="dxa"/>
          </w:tcPr>
          <w:p w14:paraId="6F4A9E87" w14:textId="4C06BFEE" w:rsidR="00824ABB" w:rsidRPr="008A6C61" w:rsidRDefault="00824ABB" w:rsidP="00824ABB">
            <w:pPr>
              <w:pStyle w:val="Pavadinimas"/>
              <w:snapToGrid w:val="0"/>
              <w:jc w:val="both"/>
              <w:rPr>
                <w:rFonts w:asciiTheme="minorHAnsi" w:hAnsiTheme="minorHAnsi" w:cstheme="minorHAnsi"/>
                <w:b w:val="0"/>
                <w:bCs w:val="0"/>
                <w:sz w:val="20"/>
                <w:szCs w:val="20"/>
              </w:rPr>
            </w:pPr>
          </w:p>
        </w:tc>
        <w:tc>
          <w:tcPr>
            <w:tcW w:w="5136" w:type="dxa"/>
          </w:tcPr>
          <w:p w14:paraId="1CB08BAB" w14:textId="2D9651BF" w:rsidR="00824ABB" w:rsidRPr="008A6C61" w:rsidRDefault="00824ABB" w:rsidP="00824ABB">
            <w:pPr>
              <w:pStyle w:val="Pavadinimas"/>
              <w:snapToGrid w:val="0"/>
              <w:spacing w:after="120"/>
              <w:jc w:val="both"/>
              <w:rPr>
                <w:rFonts w:asciiTheme="minorHAnsi" w:hAnsiTheme="minorHAnsi" w:cstheme="minorHAnsi"/>
                <w:sz w:val="20"/>
                <w:szCs w:val="20"/>
              </w:rPr>
            </w:pPr>
          </w:p>
        </w:tc>
      </w:tr>
      <w:tr w:rsidR="00824ABB" w:rsidRPr="008A6C61" w14:paraId="5B225210" w14:textId="77777777" w:rsidTr="009D101A">
        <w:tc>
          <w:tcPr>
            <w:tcW w:w="4503" w:type="dxa"/>
          </w:tcPr>
          <w:p w14:paraId="3D5B69B3" w14:textId="44403557" w:rsidR="00824ABB" w:rsidRPr="008A6C61" w:rsidRDefault="00824ABB" w:rsidP="00824ABB">
            <w:pPr>
              <w:pStyle w:val="Pavadinimas"/>
              <w:snapToGrid w:val="0"/>
              <w:jc w:val="both"/>
              <w:rPr>
                <w:rFonts w:asciiTheme="minorHAnsi" w:hAnsiTheme="minorHAnsi" w:cstheme="minorHAnsi"/>
                <w:b w:val="0"/>
                <w:bCs w:val="0"/>
                <w:sz w:val="20"/>
                <w:szCs w:val="20"/>
              </w:rPr>
            </w:pPr>
            <w:r w:rsidRPr="008A6C61">
              <w:rPr>
                <w:rFonts w:asciiTheme="minorHAnsi" w:hAnsiTheme="minorHAnsi" w:cstheme="minorHAnsi"/>
                <w:b w:val="0"/>
                <w:bCs w:val="0"/>
                <w:sz w:val="20"/>
                <w:szCs w:val="20"/>
              </w:rPr>
              <w:t>A.V.</w:t>
            </w:r>
          </w:p>
        </w:tc>
        <w:tc>
          <w:tcPr>
            <w:tcW w:w="5136" w:type="dxa"/>
          </w:tcPr>
          <w:p w14:paraId="76F2C952" w14:textId="08330340" w:rsidR="00824ABB" w:rsidRPr="008A6C61" w:rsidRDefault="00824ABB" w:rsidP="00824ABB">
            <w:pPr>
              <w:pStyle w:val="Pavadinimas"/>
              <w:snapToGrid w:val="0"/>
              <w:spacing w:after="120"/>
              <w:jc w:val="both"/>
              <w:rPr>
                <w:rFonts w:asciiTheme="minorHAnsi" w:hAnsiTheme="minorHAnsi" w:cstheme="minorHAnsi"/>
                <w:sz w:val="20"/>
                <w:szCs w:val="20"/>
              </w:rPr>
            </w:pPr>
            <w:r w:rsidRPr="008A6C61">
              <w:rPr>
                <w:rFonts w:asciiTheme="minorHAnsi" w:hAnsiTheme="minorHAnsi" w:cstheme="minorHAnsi"/>
                <w:b w:val="0"/>
                <w:sz w:val="20"/>
                <w:szCs w:val="20"/>
              </w:rPr>
              <w:t>A.V.</w:t>
            </w:r>
          </w:p>
        </w:tc>
      </w:tr>
      <w:tr w:rsidR="00824ABB" w:rsidRPr="008A6C61" w14:paraId="35265551" w14:textId="77777777" w:rsidTr="009D101A">
        <w:tc>
          <w:tcPr>
            <w:tcW w:w="4503" w:type="dxa"/>
          </w:tcPr>
          <w:p w14:paraId="46DF0DD2" w14:textId="62FEA5B2" w:rsidR="00824ABB" w:rsidRPr="008A6C61" w:rsidRDefault="00824ABB" w:rsidP="00824ABB">
            <w:pPr>
              <w:pStyle w:val="Pavadinimas"/>
              <w:snapToGrid w:val="0"/>
              <w:jc w:val="both"/>
              <w:rPr>
                <w:rFonts w:asciiTheme="minorHAnsi" w:hAnsiTheme="minorHAnsi" w:cstheme="minorHAnsi"/>
                <w:b w:val="0"/>
                <w:bCs w:val="0"/>
                <w:sz w:val="20"/>
                <w:szCs w:val="20"/>
              </w:rPr>
            </w:pPr>
          </w:p>
        </w:tc>
        <w:tc>
          <w:tcPr>
            <w:tcW w:w="5136" w:type="dxa"/>
          </w:tcPr>
          <w:p w14:paraId="5E339383" w14:textId="77777777" w:rsidR="00824ABB" w:rsidRDefault="00824ABB" w:rsidP="00824ABB">
            <w:pPr>
              <w:pStyle w:val="Pavadinimas"/>
              <w:snapToGrid w:val="0"/>
              <w:spacing w:after="120"/>
              <w:jc w:val="both"/>
              <w:rPr>
                <w:rFonts w:asciiTheme="minorHAnsi" w:hAnsiTheme="minorHAnsi" w:cstheme="minorHAnsi"/>
                <w:sz w:val="20"/>
                <w:szCs w:val="20"/>
              </w:rPr>
            </w:pPr>
          </w:p>
          <w:p w14:paraId="13A17C32" w14:textId="4B526B0C" w:rsidR="00BC2648" w:rsidRPr="00BC2648" w:rsidRDefault="00BC2648" w:rsidP="00BC2648">
            <w:pPr>
              <w:pStyle w:val="Paantrat"/>
              <w:rPr>
                <w:lang w:val="lt-LT"/>
              </w:rPr>
            </w:pPr>
          </w:p>
        </w:tc>
      </w:tr>
      <w:tr w:rsidR="00824ABB" w:rsidRPr="008A6C61" w14:paraId="50738FE0" w14:textId="77777777" w:rsidTr="009D101A">
        <w:tc>
          <w:tcPr>
            <w:tcW w:w="4503" w:type="dxa"/>
          </w:tcPr>
          <w:p w14:paraId="1AA3E563" w14:textId="49D6DD79" w:rsidR="00824ABB" w:rsidRPr="008A6C61" w:rsidRDefault="00824ABB" w:rsidP="00824ABB">
            <w:pPr>
              <w:pStyle w:val="Pavadinimas"/>
              <w:snapToGrid w:val="0"/>
              <w:jc w:val="both"/>
              <w:rPr>
                <w:rFonts w:asciiTheme="minorHAnsi" w:hAnsiTheme="minorHAnsi" w:cstheme="minorHAnsi"/>
                <w:b w:val="0"/>
                <w:bCs w:val="0"/>
                <w:sz w:val="20"/>
                <w:szCs w:val="20"/>
              </w:rPr>
            </w:pPr>
          </w:p>
        </w:tc>
        <w:tc>
          <w:tcPr>
            <w:tcW w:w="5136" w:type="dxa"/>
          </w:tcPr>
          <w:p w14:paraId="058FFDFA" w14:textId="77777777" w:rsidR="00824ABB" w:rsidRPr="008A6C61" w:rsidRDefault="00824ABB" w:rsidP="00824ABB">
            <w:pPr>
              <w:suppressAutoHyphens/>
              <w:jc w:val="right"/>
              <w:rPr>
                <w:rFonts w:asciiTheme="minorHAnsi" w:hAnsiTheme="minorHAnsi" w:cstheme="minorHAnsi"/>
                <w:b/>
                <w:bCs/>
                <w:lang w:eastAsia="ar-SA"/>
              </w:rPr>
            </w:pPr>
            <w:r w:rsidRPr="008A6C61">
              <w:rPr>
                <w:rFonts w:asciiTheme="minorHAnsi" w:hAnsiTheme="minorHAnsi" w:cstheme="minorHAnsi"/>
                <w:b/>
                <w:bCs/>
              </w:rPr>
              <w:t>PRIEDAS Nr. 1</w:t>
            </w:r>
          </w:p>
          <w:p w14:paraId="1CA3BC17" w14:textId="2F0FB22C" w:rsidR="00824ABB" w:rsidRPr="008A6C61" w:rsidRDefault="00824ABB" w:rsidP="00824ABB">
            <w:pPr>
              <w:pStyle w:val="Pavadinimas"/>
              <w:snapToGrid w:val="0"/>
              <w:spacing w:after="120"/>
              <w:jc w:val="both"/>
              <w:rPr>
                <w:rFonts w:asciiTheme="minorHAnsi" w:hAnsiTheme="minorHAnsi" w:cstheme="minorHAnsi"/>
                <w:sz w:val="20"/>
                <w:szCs w:val="20"/>
              </w:rPr>
            </w:pPr>
          </w:p>
        </w:tc>
      </w:tr>
      <w:tr w:rsidR="00824ABB" w:rsidRPr="008A6C61" w14:paraId="12757E39" w14:textId="77777777" w:rsidTr="009D101A">
        <w:tc>
          <w:tcPr>
            <w:tcW w:w="4503" w:type="dxa"/>
          </w:tcPr>
          <w:p w14:paraId="7C637630" w14:textId="3772EC59" w:rsidR="00824ABB" w:rsidRPr="008A6C61" w:rsidRDefault="00824ABB" w:rsidP="00824ABB">
            <w:pPr>
              <w:pStyle w:val="Pavadinimas"/>
              <w:snapToGrid w:val="0"/>
              <w:jc w:val="both"/>
              <w:rPr>
                <w:rFonts w:asciiTheme="minorHAnsi" w:hAnsiTheme="minorHAnsi" w:cstheme="minorHAnsi"/>
                <w:b w:val="0"/>
                <w:bCs w:val="0"/>
                <w:sz w:val="20"/>
                <w:szCs w:val="20"/>
              </w:rPr>
            </w:pPr>
          </w:p>
        </w:tc>
        <w:tc>
          <w:tcPr>
            <w:tcW w:w="5136" w:type="dxa"/>
          </w:tcPr>
          <w:p w14:paraId="0EBA0C45" w14:textId="44E3848E" w:rsidR="00824ABB" w:rsidRPr="008A6C61" w:rsidRDefault="00824ABB" w:rsidP="00824ABB">
            <w:pPr>
              <w:pStyle w:val="Pavadinimas"/>
              <w:snapToGrid w:val="0"/>
              <w:spacing w:after="120"/>
              <w:jc w:val="both"/>
              <w:rPr>
                <w:rFonts w:asciiTheme="minorHAnsi" w:hAnsiTheme="minorHAnsi" w:cstheme="minorHAnsi"/>
                <w:b w:val="0"/>
                <w:sz w:val="20"/>
                <w:szCs w:val="20"/>
              </w:rPr>
            </w:pPr>
          </w:p>
        </w:tc>
      </w:tr>
    </w:tbl>
    <w:p w14:paraId="40780B4D" w14:textId="77777777" w:rsidR="009D101A" w:rsidRPr="008A6C61" w:rsidRDefault="009D101A">
      <w:pPr>
        <w:rPr>
          <w:rFonts w:asciiTheme="minorHAnsi" w:hAnsiTheme="minorHAnsi" w:cstheme="minorHAnsi"/>
          <w:b/>
          <w:bCs/>
        </w:rPr>
      </w:pPr>
    </w:p>
    <w:p w14:paraId="2DF9C8EB" w14:textId="77777777" w:rsidR="00C616C7" w:rsidRPr="008A6C61" w:rsidRDefault="00C616C7" w:rsidP="00C616C7">
      <w:pPr>
        <w:suppressAutoHyphens/>
        <w:jc w:val="center"/>
        <w:rPr>
          <w:rFonts w:asciiTheme="minorHAnsi" w:hAnsiTheme="minorHAnsi" w:cstheme="minorHAnsi"/>
          <w:lang w:eastAsia="ar-SA"/>
        </w:rPr>
      </w:pPr>
      <w:r w:rsidRPr="008A6C61">
        <w:rPr>
          <w:rFonts w:asciiTheme="minorHAnsi" w:hAnsiTheme="minorHAnsi" w:cstheme="minorHAnsi"/>
        </w:rPr>
        <w:t>MEDICININIŲ ATLIEKŲ PRIĖMIMO TVARKYMUI ĮKAINIAI</w:t>
      </w:r>
    </w:p>
    <w:p w14:paraId="3BD8CBC8" w14:textId="77777777" w:rsidR="00CB065C" w:rsidRPr="008A6C61" w:rsidRDefault="00CB065C" w:rsidP="00C616C7">
      <w:pPr>
        <w:suppressAutoHyphens/>
        <w:rPr>
          <w:rFonts w:asciiTheme="minorHAnsi" w:hAnsiTheme="minorHAnsi" w:cstheme="minorHAnsi"/>
          <w:lang w:eastAsia="ar-SA"/>
        </w:rPr>
      </w:pPr>
    </w:p>
    <w:p w14:paraId="546F2CA1" w14:textId="77777777" w:rsidR="00CB065C" w:rsidRPr="008A6C61" w:rsidRDefault="00CB065C" w:rsidP="00CB065C">
      <w:pPr>
        <w:suppressAutoHyphens/>
        <w:jc w:val="center"/>
        <w:rPr>
          <w:rFonts w:asciiTheme="minorHAnsi" w:hAnsiTheme="minorHAnsi" w:cstheme="minorHAnsi"/>
          <w:lang w:eastAsia="ar-SA"/>
        </w:rPr>
      </w:pPr>
    </w:p>
    <w:tbl>
      <w:tblPr>
        <w:tblW w:w="10050" w:type="dxa"/>
        <w:tblLayout w:type="fixed"/>
        <w:tblLook w:val="0000" w:firstRow="0" w:lastRow="0" w:firstColumn="0" w:lastColumn="0" w:noHBand="0" w:noVBand="0"/>
      </w:tblPr>
      <w:tblGrid>
        <w:gridCol w:w="1260"/>
        <w:gridCol w:w="3807"/>
        <w:gridCol w:w="2109"/>
        <w:gridCol w:w="1437"/>
        <w:gridCol w:w="1437"/>
      </w:tblGrid>
      <w:tr w:rsidR="008A6C61" w:rsidRPr="008A6C61" w14:paraId="51C9C828" w14:textId="77777777" w:rsidTr="00E54997">
        <w:tc>
          <w:tcPr>
            <w:tcW w:w="1260" w:type="dxa"/>
            <w:tcBorders>
              <w:top w:val="single" w:sz="4" w:space="0" w:color="000000"/>
              <w:left w:val="single" w:sz="4" w:space="0" w:color="000000"/>
              <w:bottom w:val="single" w:sz="4" w:space="0" w:color="000000"/>
              <w:right w:val="nil"/>
            </w:tcBorders>
          </w:tcPr>
          <w:p w14:paraId="480FEF82" w14:textId="77777777" w:rsidR="00E54997" w:rsidRPr="008A6C61" w:rsidRDefault="00E54997" w:rsidP="00CB065C">
            <w:pPr>
              <w:suppressAutoHyphens/>
              <w:snapToGrid w:val="0"/>
              <w:jc w:val="center"/>
              <w:rPr>
                <w:rFonts w:asciiTheme="minorHAnsi" w:hAnsiTheme="minorHAnsi" w:cstheme="minorHAnsi"/>
                <w:lang w:eastAsia="ar-SA"/>
              </w:rPr>
            </w:pPr>
            <w:r w:rsidRPr="008A6C61">
              <w:rPr>
                <w:rFonts w:asciiTheme="minorHAnsi" w:hAnsiTheme="minorHAnsi" w:cstheme="minorHAnsi"/>
              </w:rPr>
              <w:t>Kodas</w:t>
            </w:r>
          </w:p>
        </w:tc>
        <w:tc>
          <w:tcPr>
            <w:tcW w:w="3807" w:type="dxa"/>
            <w:tcBorders>
              <w:top w:val="single" w:sz="4" w:space="0" w:color="000000"/>
              <w:left w:val="single" w:sz="4" w:space="0" w:color="000000"/>
              <w:bottom w:val="single" w:sz="4" w:space="0" w:color="000000"/>
              <w:right w:val="nil"/>
            </w:tcBorders>
          </w:tcPr>
          <w:p w14:paraId="266431F5" w14:textId="77777777" w:rsidR="00E54997" w:rsidRPr="008A6C61" w:rsidRDefault="00E54997" w:rsidP="00CB065C">
            <w:pPr>
              <w:suppressAutoHyphens/>
              <w:snapToGrid w:val="0"/>
              <w:jc w:val="center"/>
              <w:rPr>
                <w:rFonts w:asciiTheme="minorHAnsi" w:hAnsiTheme="minorHAnsi" w:cstheme="minorHAnsi"/>
                <w:lang w:eastAsia="ar-SA"/>
              </w:rPr>
            </w:pPr>
            <w:r w:rsidRPr="008A6C61">
              <w:rPr>
                <w:rFonts w:asciiTheme="minorHAnsi" w:hAnsiTheme="minorHAnsi" w:cstheme="minorHAnsi"/>
              </w:rPr>
              <w:t>Atliekų pavadinimas</w:t>
            </w:r>
          </w:p>
        </w:tc>
        <w:tc>
          <w:tcPr>
            <w:tcW w:w="2109" w:type="dxa"/>
            <w:tcBorders>
              <w:top w:val="single" w:sz="4" w:space="0" w:color="000000"/>
              <w:left w:val="single" w:sz="4" w:space="0" w:color="000000"/>
              <w:bottom w:val="single" w:sz="4" w:space="0" w:color="000000"/>
              <w:right w:val="nil"/>
            </w:tcBorders>
          </w:tcPr>
          <w:p w14:paraId="6CDD54C6" w14:textId="77777777" w:rsidR="00E54997" w:rsidRPr="008A6C61" w:rsidRDefault="00E54997" w:rsidP="00CB065C">
            <w:pPr>
              <w:suppressAutoHyphens/>
              <w:snapToGrid w:val="0"/>
              <w:jc w:val="center"/>
              <w:rPr>
                <w:rFonts w:asciiTheme="minorHAnsi" w:hAnsiTheme="minorHAnsi" w:cstheme="minorHAnsi"/>
                <w:lang w:eastAsia="ar-SA"/>
              </w:rPr>
            </w:pPr>
            <w:r w:rsidRPr="008A6C61">
              <w:rPr>
                <w:rFonts w:asciiTheme="minorHAnsi" w:hAnsiTheme="minorHAnsi" w:cstheme="minorHAnsi"/>
              </w:rPr>
              <w:t>Pavojingumas</w:t>
            </w:r>
          </w:p>
        </w:tc>
        <w:tc>
          <w:tcPr>
            <w:tcW w:w="1437" w:type="dxa"/>
            <w:tcBorders>
              <w:top w:val="single" w:sz="4" w:space="0" w:color="000000"/>
              <w:left w:val="single" w:sz="4" w:space="0" w:color="000000"/>
              <w:bottom w:val="single" w:sz="4" w:space="0" w:color="000000"/>
              <w:right w:val="single" w:sz="4" w:space="0" w:color="000000"/>
            </w:tcBorders>
          </w:tcPr>
          <w:p w14:paraId="020A28CB" w14:textId="77777777" w:rsidR="00E54997" w:rsidRPr="008A6C61" w:rsidRDefault="00E54997" w:rsidP="00F64AF5">
            <w:pPr>
              <w:suppressAutoHyphens/>
              <w:snapToGrid w:val="0"/>
              <w:jc w:val="center"/>
              <w:rPr>
                <w:rFonts w:asciiTheme="minorHAnsi" w:hAnsiTheme="minorHAnsi" w:cstheme="minorHAnsi"/>
                <w:lang w:eastAsia="ar-SA"/>
              </w:rPr>
            </w:pPr>
            <w:r w:rsidRPr="008A6C61">
              <w:rPr>
                <w:rFonts w:asciiTheme="minorHAnsi" w:hAnsiTheme="minorHAnsi" w:cstheme="minorHAnsi"/>
              </w:rPr>
              <w:t>Priėmimo įkainiai, Eur/kg be PVM</w:t>
            </w:r>
          </w:p>
        </w:tc>
        <w:tc>
          <w:tcPr>
            <w:tcW w:w="1437" w:type="dxa"/>
            <w:tcBorders>
              <w:top w:val="single" w:sz="4" w:space="0" w:color="000000"/>
              <w:left w:val="single" w:sz="4" w:space="0" w:color="000000"/>
              <w:bottom w:val="single" w:sz="4" w:space="0" w:color="000000"/>
              <w:right w:val="single" w:sz="4" w:space="0" w:color="000000"/>
            </w:tcBorders>
          </w:tcPr>
          <w:p w14:paraId="5ACBA6C5" w14:textId="77777777" w:rsidR="00E54997" w:rsidRPr="008A6C61" w:rsidRDefault="00E54997" w:rsidP="00375F31">
            <w:pPr>
              <w:rPr>
                <w:rFonts w:asciiTheme="minorHAnsi" w:hAnsiTheme="minorHAnsi" w:cstheme="minorHAnsi"/>
                <w:lang w:eastAsia="ar-SA"/>
              </w:rPr>
            </w:pPr>
            <w:r w:rsidRPr="008A6C61">
              <w:rPr>
                <w:rFonts w:asciiTheme="minorHAnsi" w:hAnsiTheme="minorHAnsi" w:cstheme="minorHAnsi"/>
              </w:rPr>
              <w:t xml:space="preserve">Priėmimo įkainiai, Eur/kg </w:t>
            </w:r>
            <w:r w:rsidR="00375F31" w:rsidRPr="008A6C61">
              <w:rPr>
                <w:rFonts w:asciiTheme="minorHAnsi" w:hAnsiTheme="minorHAnsi" w:cstheme="minorHAnsi"/>
              </w:rPr>
              <w:t>su</w:t>
            </w:r>
            <w:r w:rsidRPr="008A6C61">
              <w:rPr>
                <w:rFonts w:asciiTheme="minorHAnsi" w:hAnsiTheme="minorHAnsi" w:cstheme="minorHAnsi"/>
              </w:rPr>
              <w:t xml:space="preserve"> PVM</w:t>
            </w:r>
          </w:p>
        </w:tc>
      </w:tr>
      <w:tr w:rsidR="008A6C61" w:rsidRPr="008A6C61" w14:paraId="7303AAD1" w14:textId="77777777" w:rsidTr="00E54997">
        <w:tc>
          <w:tcPr>
            <w:tcW w:w="1260" w:type="dxa"/>
            <w:tcBorders>
              <w:top w:val="single" w:sz="4" w:space="0" w:color="000000"/>
              <w:left w:val="single" w:sz="4" w:space="0" w:color="000000"/>
              <w:bottom w:val="single" w:sz="4" w:space="0" w:color="000000"/>
              <w:right w:val="nil"/>
            </w:tcBorders>
          </w:tcPr>
          <w:p w14:paraId="45108949" w14:textId="77777777" w:rsidR="00E54997" w:rsidRPr="008A6C61" w:rsidRDefault="00E54997" w:rsidP="00CB065C">
            <w:pPr>
              <w:suppressAutoHyphens/>
              <w:snapToGrid w:val="0"/>
              <w:jc w:val="center"/>
              <w:rPr>
                <w:rFonts w:asciiTheme="minorHAnsi" w:hAnsiTheme="minorHAnsi" w:cstheme="minorHAnsi"/>
              </w:rPr>
            </w:pPr>
            <w:r w:rsidRPr="008A6C61">
              <w:rPr>
                <w:rFonts w:asciiTheme="minorHAnsi" w:hAnsiTheme="minorHAnsi" w:cstheme="minorHAnsi"/>
              </w:rPr>
              <w:t>18 01 02</w:t>
            </w:r>
          </w:p>
        </w:tc>
        <w:tc>
          <w:tcPr>
            <w:tcW w:w="3807" w:type="dxa"/>
            <w:tcBorders>
              <w:top w:val="single" w:sz="4" w:space="0" w:color="000000"/>
              <w:left w:val="single" w:sz="4" w:space="0" w:color="000000"/>
              <w:bottom w:val="single" w:sz="4" w:space="0" w:color="000000"/>
              <w:right w:val="nil"/>
            </w:tcBorders>
          </w:tcPr>
          <w:p w14:paraId="266F9ECC" w14:textId="77777777" w:rsidR="00E54997" w:rsidRPr="008A6C61" w:rsidRDefault="00E54997" w:rsidP="00000995">
            <w:pPr>
              <w:suppressAutoHyphens/>
              <w:snapToGrid w:val="0"/>
              <w:rPr>
                <w:rFonts w:asciiTheme="minorHAnsi" w:hAnsiTheme="minorHAnsi" w:cstheme="minorHAnsi"/>
              </w:rPr>
            </w:pPr>
            <w:r w:rsidRPr="008A6C61">
              <w:rPr>
                <w:rFonts w:asciiTheme="minorHAnsi" w:hAnsiTheme="minorHAnsi" w:cstheme="minorHAnsi"/>
              </w:rPr>
              <w:t>Kūno dalys ir organai</w:t>
            </w:r>
          </w:p>
        </w:tc>
        <w:tc>
          <w:tcPr>
            <w:tcW w:w="2109" w:type="dxa"/>
            <w:tcBorders>
              <w:top w:val="single" w:sz="4" w:space="0" w:color="000000"/>
              <w:left w:val="single" w:sz="4" w:space="0" w:color="000000"/>
              <w:bottom w:val="single" w:sz="4" w:space="0" w:color="000000"/>
              <w:right w:val="nil"/>
            </w:tcBorders>
          </w:tcPr>
          <w:p w14:paraId="232BB374" w14:textId="77777777" w:rsidR="00E54997" w:rsidRPr="008A6C61" w:rsidRDefault="00E54997" w:rsidP="00CB065C">
            <w:pPr>
              <w:suppressAutoHyphens/>
              <w:snapToGrid w:val="0"/>
              <w:jc w:val="center"/>
              <w:rPr>
                <w:rFonts w:asciiTheme="minorHAnsi" w:hAnsiTheme="minorHAnsi" w:cstheme="minorHAnsi"/>
              </w:rPr>
            </w:pPr>
            <w:r w:rsidRPr="008A6C61">
              <w:rPr>
                <w:rFonts w:asciiTheme="minorHAnsi" w:hAnsiTheme="minorHAnsi" w:cstheme="minorHAnsi"/>
              </w:rPr>
              <w:t>Pavojingos, H9</w:t>
            </w:r>
          </w:p>
        </w:tc>
        <w:tc>
          <w:tcPr>
            <w:tcW w:w="1437" w:type="dxa"/>
            <w:tcBorders>
              <w:top w:val="single" w:sz="4" w:space="0" w:color="000000"/>
              <w:left w:val="single" w:sz="4" w:space="0" w:color="000000"/>
              <w:bottom w:val="single" w:sz="4" w:space="0" w:color="000000"/>
              <w:right w:val="single" w:sz="4" w:space="0" w:color="000000"/>
            </w:tcBorders>
          </w:tcPr>
          <w:p w14:paraId="5E903D95" w14:textId="77777777" w:rsidR="00E54997" w:rsidRPr="008A6C61" w:rsidRDefault="006A5EAE" w:rsidP="00F64AF5">
            <w:pPr>
              <w:suppressAutoHyphens/>
              <w:snapToGrid w:val="0"/>
              <w:jc w:val="center"/>
              <w:rPr>
                <w:rFonts w:asciiTheme="minorHAnsi" w:hAnsiTheme="minorHAnsi" w:cstheme="minorHAnsi"/>
              </w:rPr>
            </w:pPr>
            <w:r>
              <w:rPr>
                <w:rFonts w:asciiTheme="minorHAnsi" w:hAnsiTheme="minorHAnsi" w:cstheme="minorHAnsi"/>
              </w:rPr>
              <w:t>4,20</w:t>
            </w:r>
            <w:r w:rsidR="00E54997" w:rsidRPr="008A6C61">
              <w:rPr>
                <w:rFonts w:asciiTheme="minorHAnsi" w:hAnsiTheme="minorHAnsi" w:cstheme="minorHAnsi"/>
              </w:rPr>
              <w:t xml:space="preserve"> Eur</w:t>
            </w:r>
          </w:p>
        </w:tc>
        <w:tc>
          <w:tcPr>
            <w:tcW w:w="1437" w:type="dxa"/>
            <w:tcBorders>
              <w:top w:val="single" w:sz="4" w:space="0" w:color="000000"/>
              <w:left w:val="single" w:sz="4" w:space="0" w:color="000000"/>
              <w:bottom w:val="single" w:sz="4" w:space="0" w:color="000000"/>
              <w:right w:val="single" w:sz="4" w:space="0" w:color="000000"/>
            </w:tcBorders>
          </w:tcPr>
          <w:p w14:paraId="5E97722A" w14:textId="77777777" w:rsidR="00E54997" w:rsidRPr="008A6C61" w:rsidRDefault="006A5EAE" w:rsidP="00CB065C">
            <w:pPr>
              <w:suppressAutoHyphens/>
              <w:snapToGrid w:val="0"/>
              <w:jc w:val="center"/>
              <w:rPr>
                <w:rFonts w:asciiTheme="minorHAnsi" w:hAnsiTheme="minorHAnsi" w:cstheme="minorHAnsi"/>
              </w:rPr>
            </w:pPr>
            <w:r>
              <w:rPr>
                <w:rFonts w:asciiTheme="minorHAnsi" w:hAnsiTheme="minorHAnsi" w:cstheme="minorHAnsi"/>
              </w:rPr>
              <w:t>5,08</w:t>
            </w:r>
            <w:r w:rsidR="00E54997" w:rsidRPr="008A6C61">
              <w:rPr>
                <w:rFonts w:asciiTheme="minorHAnsi" w:hAnsiTheme="minorHAnsi" w:cstheme="minorHAnsi"/>
              </w:rPr>
              <w:t xml:space="preserve"> Eur</w:t>
            </w:r>
          </w:p>
        </w:tc>
      </w:tr>
      <w:tr w:rsidR="008A6C61" w:rsidRPr="008A6C61" w14:paraId="76B75B09" w14:textId="77777777" w:rsidTr="001E4A66">
        <w:trPr>
          <w:cantSplit/>
          <w:trHeight w:val="286"/>
        </w:trPr>
        <w:tc>
          <w:tcPr>
            <w:tcW w:w="1260" w:type="dxa"/>
            <w:tcBorders>
              <w:top w:val="nil"/>
              <w:left w:val="single" w:sz="4" w:space="0" w:color="000000"/>
              <w:bottom w:val="single" w:sz="4" w:space="0" w:color="000000"/>
              <w:right w:val="nil"/>
            </w:tcBorders>
            <w:vAlign w:val="center"/>
          </w:tcPr>
          <w:p w14:paraId="6EBD13E7" w14:textId="77777777" w:rsidR="00D90405" w:rsidRPr="008A6C61" w:rsidRDefault="00D90405" w:rsidP="00CB065C">
            <w:pPr>
              <w:pStyle w:val="Statut"/>
              <w:snapToGrid w:val="0"/>
              <w:spacing w:before="0"/>
              <w:rPr>
                <w:rFonts w:asciiTheme="minorHAnsi" w:hAnsiTheme="minorHAnsi" w:cstheme="minorHAnsi"/>
                <w:szCs w:val="24"/>
              </w:rPr>
            </w:pPr>
            <w:r w:rsidRPr="008A6C61">
              <w:rPr>
                <w:rFonts w:asciiTheme="minorHAnsi" w:hAnsiTheme="minorHAnsi" w:cstheme="minorHAnsi"/>
                <w:szCs w:val="24"/>
              </w:rPr>
              <w:t>18 01 01</w:t>
            </w:r>
          </w:p>
        </w:tc>
        <w:tc>
          <w:tcPr>
            <w:tcW w:w="3807" w:type="dxa"/>
            <w:tcBorders>
              <w:top w:val="nil"/>
              <w:left w:val="single" w:sz="4" w:space="0" w:color="000000"/>
              <w:bottom w:val="single" w:sz="4" w:space="0" w:color="000000"/>
              <w:right w:val="nil"/>
            </w:tcBorders>
            <w:vAlign w:val="center"/>
          </w:tcPr>
          <w:p w14:paraId="66B1680C" w14:textId="77777777" w:rsidR="00D90405" w:rsidRPr="008A6C61" w:rsidRDefault="00D90405" w:rsidP="00CB065C">
            <w:pPr>
              <w:pStyle w:val="Statut"/>
              <w:snapToGrid w:val="0"/>
              <w:spacing w:before="0"/>
              <w:jc w:val="left"/>
              <w:rPr>
                <w:rFonts w:asciiTheme="minorHAnsi" w:hAnsiTheme="minorHAnsi" w:cstheme="minorHAnsi"/>
                <w:szCs w:val="24"/>
              </w:rPr>
            </w:pPr>
            <w:r w:rsidRPr="008A6C61">
              <w:rPr>
                <w:rFonts w:asciiTheme="minorHAnsi" w:hAnsiTheme="minorHAnsi" w:cstheme="minorHAnsi"/>
                <w:szCs w:val="24"/>
              </w:rPr>
              <w:t>Aštrūs daiktai</w:t>
            </w:r>
          </w:p>
        </w:tc>
        <w:tc>
          <w:tcPr>
            <w:tcW w:w="2109" w:type="dxa"/>
            <w:tcBorders>
              <w:top w:val="nil"/>
              <w:left w:val="single" w:sz="4" w:space="0" w:color="000000"/>
              <w:bottom w:val="single" w:sz="4" w:space="0" w:color="000000"/>
              <w:right w:val="nil"/>
            </w:tcBorders>
            <w:vAlign w:val="center"/>
          </w:tcPr>
          <w:p w14:paraId="3EF17A30" w14:textId="77777777" w:rsidR="00D90405" w:rsidRPr="008A6C61" w:rsidRDefault="00D90405" w:rsidP="00CB065C">
            <w:pPr>
              <w:pStyle w:val="Statut"/>
              <w:snapToGrid w:val="0"/>
              <w:spacing w:before="0"/>
              <w:rPr>
                <w:rFonts w:asciiTheme="minorHAnsi" w:hAnsiTheme="minorHAnsi" w:cstheme="minorHAnsi"/>
                <w:szCs w:val="24"/>
              </w:rPr>
            </w:pPr>
            <w:r w:rsidRPr="008A6C61">
              <w:rPr>
                <w:rFonts w:asciiTheme="minorHAnsi" w:hAnsiTheme="minorHAnsi" w:cstheme="minorHAnsi"/>
                <w:szCs w:val="24"/>
              </w:rPr>
              <w:t>Nepavojingos</w:t>
            </w:r>
          </w:p>
        </w:tc>
        <w:tc>
          <w:tcPr>
            <w:tcW w:w="1437" w:type="dxa"/>
            <w:vMerge w:val="restart"/>
            <w:tcBorders>
              <w:top w:val="nil"/>
              <w:left w:val="single" w:sz="4" w:space="0" w:color="000000"/>
              <w:right w:val="single" w:sz="4" w:space="0" w:color="000000"/>
            </w:tcBorders>
            <w:vAlign w:val="center"/>
          </w:tcPr>
          <w:p w14:paraId="50E95782" w14:textId="77777777" w:rsidR="00D90405" w:rsidRPr="008A6C61" w:rsidRDefault="00A4639C" w:rsidP="00D90405">
            <w:pPr>
              <w:jc w:val="center"/>
              <w:rPr>
                <w:rFonts w:asciiTheme="minorHAnsi" w:hAnsiTheme="minorHAnsi" w:cstheme="minorHAnsi"/>
                <w:lang w:eastAsia="ar-SA"/>
              </w:rPr>
            </w:pPr>
            <w:r>
              <w:rPr>
                <w:rFonts w:asciiTheme="minorHAnsi" w:hAnsiTheme="minorHAnsi" w:cstheme="minorHAnsi"/>
                <w:lang w:eastAsia="ar-SA"/>
              </w:rPr>
              <w:t>1,10</w:t>
            </w:r>
            <w:r w:rsidR="00D90405" w:rsidRPr="008A6C61">
              <w:rPr>
                <w:rFonts w:asciiTheme="minorHAnsi" w:hAnsiTheme="minorHAnsi" w:cstheme="minorHAnsi"/>
                <w:lang w:eastAsia="ar-SA"/>
              </w:rPr>
              <w:t xml:space="preserve"> Eur</w:t>
            </w:r>
          </w:p>
        </w:tc>
        <w:tc>
          <w:tcPr>
            <w:tcW w:w="1437" w:type="dxa"/>
            <w:vMerge w:val="restart"/>
            <w:tcBorders>
              <w:top w:val="nil"/>
              <w:left w:val="single" w:sz="4" w:space="0" w:color="000000"/>
              <w:right w:val="single" w:sz="4" w:space="0" w:color="000000"/>
            </w:tcBorders>
            <w:vAlign w:val="center"/>
          </w:tcPr>
          <w:p w14:paraId="22CEE86D" w14:textId="77777777" w:rsidR="00D90405" w:rsidRPr="008A6C61" w:rsidRDefault="006A5EAE" w:rsidP="00000995">
            <w:pPr>
              <w:jc w:val="center"/>
              <w:rPr>
                <w:rFonts w:asciiTheme="minorHAnsi" w:hAnsiTheme="minorHAnsi" w:cstheme="minorHAnsi"/>
                <w:lang w:eastAsia="ar-SA"/>
              </w:rPr>
            </w:pPr>
            <w:r>
              <w:rPr>
                <w:rFonts w:asciiTheme="minorHAnsi" w:hAnsiTheme="minorHAnsi" w:cstheme="minorHAnsi"/>
                <w:lang w:eastAsia="ar-SA"/>
              </w:rPr>
              <w:t>1,33</w:t>
            </w:r>
            <w:r w:rsidR="00D90405" w:rsidRPr="008A6C61">
              <w:rPr>
                <w:rFonts w:asciiTheme="minorHAnsi" w:hAnsiTheme="minorHAnsi" w:cstheme="minorHAnsi"/>
                <w:lang w:eastAsia="ar-SA"/>
              </w:rPr>
              <w:t xml:space="preserve"> Eur</w:t>
            </w:r>
          </w:p>
        </w:tc>
      </w:tr>
      <w:tr w:rsidR="008A6C61" w:rsidRPr="008A6C61" w14:paraId="742D5F36" w14:textId="77777777" w:rsidTr="001E4A66">
        <w:trPr>
          <w:cantSplit/>
          <w:trHeight w:val="286"/>
        </w:trPr>
        <w:tc>
          <w:tcPr>
            <w:tcW w:w="1260" w:type="dxa"/>
            <w:tcBorders>
              <w:top w:val="nil"/>
              <w:left w:val="single" w:sz="4" w:space="0" w:color="000000"/>
              <w:bottom w:val="single" w:sz="4" w:space="0" w:color="000000"/>
              <w:right w:val="nil"/>
            </w:tcBorders>
            <w:vAlign w:val="center"/>
          </w:tcPr>
          <w:p w14:paraId="732C665F" w14:textId="77777777" w:rsidR="00D90405" w:rsidRPr="008A6C61" w:rsidRDefault="00D90405" w:rsidP="00CB065C">
            <w:pPr>
              <w:pStyle w:val="Statut"/>
              <w:snapToGrid w:val="0"/>
              <w:spacing w:before="0"/>
              <w:rPr>
                <w:rFonts w:asciiTheme="minorHAnsi" w:hAnsiTheme="minorHAnsi" w:cstheme="minorHAnsi"/>
                <w:szCs w:val="24"/>
              </w:rPr>
            </w:pPr>
            <w:r w:rsidRPr="008A6C61">
              <w:rPr>
                <w:rFonts w:asciiTheme="minorHAnsi" w:hAnsiTheme="minorHAnsi" w:cstheme="minorHAnsi"/>
                <w:szCs w:val="24"/>
              </w:rPr>
              <w:t>18 01 03</w:t>
            </w:r>
          </w:p>
        </w:tc>
        <w:tc>
          <w:tcPr>
            <w:tcW w:w="3807" w:type="dxa"/>
            <w:tcBorders>
              <w:top w:val="nil"/>
              <w:left w:val="single" w:sz="4" w:space="0" w:color="000000"/>
              <w:bottom w:val="single" w:sz="4" w:space="0" w:color="000000"/>
              <w:right w:val="nil"/>
            </w:tcBorders>
            <w:vAlign w:val="center"/>
          </w:tcPr>
          <w:p w14:paraId="09603F54" w14:textId="77777777" w:rsidR="00D90405" w:rsidRPr="008A6C61" w:rsidRDefault="00D90405" w:rsidP="00CB065C">
            <w:pPr>
              <w:pStyle w:val="Statut"/>
              <w:snapToGrid w:val="0"/>
              <w:spacing w:before="0"/>
              <w:jc w:val="left"/>
              <w:rPr>
                <w:rFonts w:asciiTheme="minorHAnsi" w:hAnsiTheme="minorHAnsi" w:cstheme="minorHAnsi"/>
                <w:szCs w:val="24"/>
              </w:rPr>
            </w:pPr>
            <w:r w:rsidRPr="008A6C61">
              <w:rPr>
                <w:rFonts w:asciiTheme="minorHAnsi" w:hAnsiTheme="minorHAnsi" w:cstheme="minorHAnsi"/>
                <w:szCs w:val="24"/>
              </w:rPr>
              <w:t>Infekuotos atliekos</w:t>
            </w:r>
          </w:p>
        </w:tc>
        <w:tc>
          <w:tcPr>
            <w:tcW w:w="2109" w:type="dxa"/>
            <w:tcBorders>
              <w:top w:val="nil"/>
              <w:left w:val="single" w:sz="4" w:space="0" w:color="000000"/>
              <w:bottom w:val="single" w:sz="4" w:space="0" w:color="000000"/>
              <w:right w:val="nil"/>
            </w:tcBorders>
            <w:vAlign w:val="center"/>
          </w:tcPr>
          <w:p w14:paraId="4C6A33E2" w14:textId="77777777" w:rsidR="00D90405" w:rsidRPr="008A6C61" w:rsidRDefault="00D90405" w:rsidP="00CB065C">
            <w:pPr>
              <w:pStyle w:val="Statut"/>
              <w:snapToGrid w:val="0"/>
              <w:spacing w:before="0"/>
              <w:rPr>
                <w:rFonts w:asciiTheme="minorHAnsi" w:hAnsiTheme="minorHAnsi" w:cstheme="minorHAnsi"/>
                <w:szCs w:val="24"/>
              </w:rPr>
            </w:pPr>
            <w:r w:rsidRPr="008A6C61">
              <w:rPr>
                <w:rFonts w:asciiTheme="minorHAnsi" w:hAnsiTheme="minorHAnsi" w:cstheme="minorHAnsi"/>
                <w:szCs w:val="24"/>
              </w:rPr>
              <w:t>Pavojingos, H9</w:t>
            </w:r>
          </w:p>
        </w:tc>
        <w:tc>
          <w:tcPr>
            <w:tcW w:w="1437" w:type="dxa"/>
            <w:vMerge/>
            <w:tcBorders>
              <w:left w:val="single" w:sz="4" w:space="0" w:color="000000"/>
              <w:right w:val="single" w:sz="4" w:space="0" w:color="000000"/>
            </w:tcBorders>
            <w:vAlign w:val="center"/>
          </w:tcPr>
          <w:p w14:paraId="2155520D" w14:textId="77777777" w:rsidR="00D90405" w:rsidRPr="008A6C61" w:rsidRDefault="00D90405" w:rsidP="00D90405">
            <w:pPr>
              <w:jc w:val="center"/>
              <w:rPr>
                <w:rFonts w:asciiTheme="minorHAnsi" w:hAnsiTheme="minorHAnsi" w:cstheme="minorHAnsi"/>
                <w:lang w:eastAsia="ar-SA"/>
              </w:rPr>
            </w:pPr>
          </w:p>
        </w:tc>
        <w:tc>
          <w:tcPr>
            <w:tcW w:w="1437" w:type="dxa"/>
            <w:vMerge/>
            <w:tcBorders>
              <w:left w:val="single" w:sz="4" w:space="0" w:color="000000"/>
              <w:right w:val="single" w:sz="4" w:space="0" w:color="000000"/>
            </w:tcBorders>
            <w:vAlign w:val="center"/>
          </w:tcPr>
          <w:p w14:paraId="6139743E" w14:textId="77777777" w:rsidR="00D90405" w:rsidRPr="008A6C61" w:rsidRDefault="00D90405" w:rsidP="00000995">
            <w:pPr>
              <w:jc w:val="center"/>
              <w:rPr>
                <w:rFonts w:asciiTheme="minorHAnsi" w:hAnsiTheme="minorHAnsi" w:cstheme="minorHAnsi"/>
                <w:lang w:eastAsia="ar-SA"/>
              </w:rPr>
            </w:pPr>
          </w:p>
        </w:tc>
      </w:tr>
      <w:tr w:rsidR="008A6C61" w:rsidRPr="008A6C61" w14:paraId="2DB56FCF" w14:textId="77777777" w:rsidTr="001E4A66">
        <w:trPr>
          <w:cantSplit/>
          <w:trHeight w:val="286"/>
        </w:trPr>
        <w:tc>
          <w:tcPr>
            <w:tcW w:w="1260" w:type="dxa"/>
            <w:tcBorders>
              <w:top w:val="nil"/>
              <w:left w:val="single" w:sz="4" w:space="0" w:color="000000"/>
              <w:bottom w:val="single" w:sz="4" w:space="0" w:color="000000"/>
              <w:right w:val="nil"/>
            </w:tcBorders>
            <w:vAlign w:val="center"/>
          </w:tcPr>
          <w:p w14:paraId="0BAAA204" w14:textId="77777777" w:rsidR="00D90405" w:rsidRPr="008A6C61" w:rsidRDefault="00D90405" w:rsidP="00CB065C">
            <w:pPr>
              <w:pStyle w:val="Statut"/>
              <w:snapToGrid w:val="0"/>
              <w:spacing w:before="0"/>
              <w:rPr>
                <w:rFonts w:asciiTheme="minorHAnsi" w:hAnsiTheme="minorHAnsi" w:cstheme="minorHAnsi"/>
                <w:szCs w:val="24"/>
              </w:rPr>
            </w:pPr>
            <w:r w:rsidRPr="008A6C61">
              <w:rPr>
                <w:rFonts w:asciiTheme="minorHAnsi" w:hAnsiTheme="minorHAnsi" w:cstheme="minorHAnsi"/>
                <w:szCs w:val="24"/>
              </w:rPr>
              <w:t>18 01 04</w:t>
            </w:r>
          </w:p>
        </w:tc>
        <w:tc>
          <w:tcPr>
            <w:tcW w:w="3807" w:type="dxa"/>
            <w:tcBorders>
              <w:top w:val="nil"/>
              <w:left w:val="single" w:sz="4" w:space="0" w:color="000000"/>
              <w:bottom w:val="single" w:sz="4" w:space="0" w:color="000000"/>
              <w:right w:val="nil"/>
            </w:tcBorders>
            <w:vAlign w:val="center"/>
          </w:tcPr>
          <w:p w14:paraId="2C162F9F" w14:textId="77777777" w:rsidR="00D90405" w:rsidRPr="008A6C61" w:rsidRDefault="00D90405" w:rsidP="00CB065C">
            <w:pPr>
              <w:pStyle w:val="Statut"/>
              <w:snapToGrid w:val="0"/>
              <w:spacing w:before="0"/>
              <w:jc w:val="left"/>
              <w:rPr>
                <w:rFonts w:asciiTheme="minorHAnsi" w:hAnsiTheme="minorHAnsi" w:cstheme="minorHAnsi"/>
                <w:szCs w:val="24"/>
              </w:rPr>
            </w:pPr>
            <w:r w:rsidRPr="008A6C61">
              <w:rPr>
                <w:rFonts w:asciiTheme="minorHAnsi" w:hAnsiTheme="minorHAnsi" w:cstheme="minorHAnsi"/>
                <w:szCs w:val="24"/>
              </w:rPr>
              <w:t>Nepavojingos medicininės atliekos</w:t>
            </w:r>
          </w:p>
        </w:tc>
        <w:tc>
          <w:tcPr>
            <w:tcW w:w="2109" w:type="dxa"/>
            <w:tcBorders>
              <w:top w:val="nil"/>
              <w:left w:val="single" w:sz="4" w:space="0" w:color="000000"/>
              <w:bottom w:val="single" w:sz="4" w:space="0" w:color="000000"/>
              <w:right w:val="nil"/>
            </w:tcBorders>
            <w:vAlign w:val="center"/>
          </w:tcPr>
          <w:p w14:paraId="6A2DBB21" w14:textId="77777777" w:rsidR="00D90405" w:rsidRPr="008A6C61" w:rsidRDefault="00D90405" w:rsidP="00CB065C">
            <w:pPr>
              <w:pStyle w:val="Statut"/>
              <w:snapToGrid w:val="0"/>
              <w:spacing w:before="0"/>
              <w:rPr>
                <w:rFonts w:asciiTheme="minorHAnsi" w:hAnsiTheme="minorHAnsi" w:cstheme="minorHAnsi"/>
                <w:szCs w:val="24"/>
              </w:rPr>
            </w:pPr>
            <w:r w:rsidRPr="008A6C61">
              <w:rPr>
                <w:rFonts w:asciiTheme="minorHAnsi" w:hAnsiTheme="minorHAnsi" w:cstheme="minorHAnsi"/>
                <w:szCs w:val="24"/>
              </w:rPr>
              <w:t>Nepavojingos</w:t>
            </w:r>
          </w:p>
        </w:tc>
        <w:tc>
          <w:tcPr>
            <w:tcW w:w="1437" w:type="dxa"/>
            <w:vMerge/>
            <w:tcBorders>
              <w:left w:val="single" w:sz="4" w:space="0" w:color="000000"/>
              <w:right w:val="single" w:sz="4" w:space="0" w:color="000000"/>
            </w:tcBorders>
            <w:vAlign w:val="center"/>
          </w:tcPr>
          <w:p w14:paraId="7770CF0E" w14:textId="77777777" w:rsidR="00D90405" w:rsidRPr="008A6C61" w:rsidRDefault="00D90405" w:rsidP="00F64AF5">
            <w:pPr>
              <w:rPr>
                <w:rFonts w:asciiTheme="minorHAnsi" w:hAnsiTheme="minorHAnsi" w:cstheme="minorHAnsi"/>
                <w:lang w:eastAsia="ar-SA"/>
              </w:rPr>
            </w:pPr>
          </w:p>
        </w:tc>
        <w:tc>
          <w:tcPr>
            <w:tcW w:w="1437" w:type="dxa"/>
            <w:vMerge/>
            <w:tcBorders>
              <w:left w:val="single" w:sz="4" w:space="0" w:color="000000"/>
              <w:right w:val="single" w:sz="4" w:space="0" w:color="000000"/>
            </w:tcBorders>
            <w:vAlign w:val="center"/>
          </w:tcPr>
          <w:p w14:paraId="3DC445C5" w14:textId="77777777" w:rsidR="00D90405" w:rsidRPr="008A6C61" w:rsidRDefault="00D90405" w:rsidP="00CB065C">
            <w:pPr>
              <w:rPr>
                <w:rFonts w:asciiTheme="minorHAnsi" w:hAnsiTheme="minorHAnsi" w:cstheme="minorHAnsi"/>
                <w:lang w:eastAsia="ar-SA"/>
              </w:rPr>
            </w:pPr>
          </w:p>
        </w:tc>
      </w:tr>
      <w:tr w:rsidR="008A6C61" w:rsidRPr="008A6C61" w14:paraId="7B41812A" w14:textId="77777777" w:rsidTr="001E4A66">
        <w:trPr>
          <w:cantSplit/>
          <w:trHeight w:val="316"/>
        </w:trPr>
        <w:tc>
          <w:tcPr>
            <w:tcW w:w="1260" w:type="dxa"/>
            <w:tcBorders>
              <w:top w:val="nil"/>
              <w:left w:val="single" w:sz="4" w:space="0" w:color="000000"/>
              <w:bottom w:val="single" w:sz="4" w:space="0" w:color="000000"/>
              <w:right w:val="nil"/>
            </w:tcBorders>
            <w:vAlign w:val="center"/>
          </w:tcPr>
          <w:p w14:paraId="248F187D" w14:textId="77777777" w:rsidR="00D90405" w:rsidRPr="008A6C61" w:rsidRDefault="00D90405" w:rsidP="00CB065C">
            <w:pPr>
              <w:suppressAutoHyphens/>
              <w:snapToGrid w:val="0"/>
              <w:jc w:val="center"/>
              <w:rPr>
                <w:rFonts w:asciiTheme="minorHAnsi" w:hAnsiTheme="minorHAnsi" w:cstheme="minorHAnsi"/>
              </w:rPr>
            </w:pPr>
            <w:r w:rsidRPr="008A6C61">
              <w:rPr>
                <w:rFonts w:asciiTheme="minorHAnsi" w:hAnsiTheme="minorHAnsi" w:cstheme="minorHAnsi"/>
              </w:rPr>
              <w:t xml:space="preserve">18 02 01 </w:t>
            </w:r>
          </w:p>
        </w:tc>
        <w:tc>
          <w:tcPr>
            <w:tcW w:w="3807" w:type="dxa"/>
            <w:tcBorders>
              <w:top w:val="nil"/>
              <w:left w:val="single" w:sz="4" w:space="0" w:color="000000"/>
              <w:bottom w:val="single" w:sz="4" w:space="0" w:color="000000"/>
              <w:right w:val="nil"/>
            </w:tcBorders>
            <w:vAlign w:val="center"/>
          </w:tcPr>
          <w:p w14:paraId="20AB4768" w14:textId="77777777" w:rsidR="00D90405" w:rsidRPr="008A6C61" w:rsidRDefault="00D90405" w:rsidP="00CB065C">
            <w:pPr>
              <w:suppressAutoHyphens/>
              <w:snapToGrid w:val="0"/>
              <w:rPr>
                <w:rFonts w:asciiTheme="minorHAnsi" w:hAnsiTheme="minorHAnsi" w:cstheme="minorHAnsi"/>
              </w:rPr>
            </w:pPr>
            <w:r w:rsidRPr="008A6C61">
              <w:rPr>
                <w:rFonts w:asciiTheme="minorHAnsi" w:hAnsiTheme="minorHAnsi" w:cstheme="minorHAnsi"/>
              </w:rPr>
              <w:t>Aštrūs daiktai</w:t>
            </w:r>
          </w:p>
        </w:tc>
        <w:tc>
          <w:tcPr>
            <w:tcW w:w="2109" w:type="dxa"/>
            <w:tcBorders>
              <w:top w:val="nil"/>
              <w:left w:val="single" w:sz="4" w:space="0" w:color="000000"/>
              <w:bottom w:val="single" w:sz="4" w:space="0" w:color="000000"/>
              <w:right w:val="nil"/>
            </w:tcBorders>
            <w:vAlign w:val="center"/>
          </w:tcPr>
          <w:p w14:paraId="65DF2C02" w14:textId="77777777" w:rsidR="00D90405" w:rsidRPr="008A6C61" w:rsidRDefault="00D90405" w:rsidP="00CB065C">
            <w:pPr>
              <w:suppressAutoHyphens/>
              <w:snapToGrid w:val="0"/>
              <w:jc w:val="center"/>
              <w:rPr>
                <w:rFonts w:asciiTheme="minorHAnsi" w:hAnsiTheme="minorHAnsi" w:cstheme="minorHAnsi"/>
              </w:rPr>
            </w:pPr>
            <w:r w:rsidRPr="008A6C61">
              <w:rPr>
                <w:rFonts w:asciiTheme="minorHAnsi" w:hAnsiTheme="minorHAnsi" w:cstheme="minorHAnsi"/>
              </w:rPr>
              <w:t>Nepavojingos</w:t>
            </w:r>
          </w:p>
        </w:tc>
        <w:tc>
          <w:tcPr>
            <w:tcW w:w="1437" w:type="dxa"/>
            <w:vMerge/>
            <w:tcBorders>
              <w:left w:val="single" w:sz="4" w:space="0" w:color="000000"/>
              <w:right w:val="single" w:sz="4" w:space="0" w:color="000000"/>
            </w:tcBorders>
            <w:vAlign w:val="center"/>
          </w:tcPr>
          <w:p w14:paraId="3DA830A7" w14:textId="77777777" w:rsidR="00D90405" w:rsidRPr="008A6C61" w:rsidRDefault="00D90405" w:rsidP="00F64AF5">
            <w:pPr>
              <w:rPr>
                <w:rFonts w:asciiTheme="minorHAnsi" w:hAnsiTheme="minorHAnsi" w:cstheme="minorHAnsi"/>
                <w:lang w:eastAsia="ar-SA"/>
              </w:rPr>
            </w:pPr>
          </w:p>
        </w:tc>
        <w:tc>
          <w:tcPr>
            <w:tcW w:w="1437" w:type="dxa"/>
            <w:vMerge/>
            <w:tcBorders>
              <w:left w:val="single" w:sz="4" w:space="0" w:color="000000"/>
              <w:right w:val="single" w:sz="4" w:space="0" w:color="000000"/>
            </w:tcBorders>
            <w:vAlign w:val="center"/>
          </w:tcPr>
          <w:p w14:paraId="785F4E08" w14:textId="77777777" w:rsidR="00D90405" w:rsidRPr="008A6C61" w:rsidRDefault="00D90405" w:rsidP="00CB065C">
            <w:pPr>
              <w:rPr>
                <w:rFonts w:asciiTheme="minorHAnsi" w:hAnsiTheme="minorHAnsi" w:cstheme="minorHAnsi"/>
                <w:lang w:eastAsia="ar-SA"/>
              </w:rPr>
            </w:pPr>
          </w:p>
        </w:tc>
      </w:tr>
      <w:tr w:rsidR="008A6C61" w:rsidRPr="008A6C61" w14:paraId="589BB5E2" w14:textId="77777777" w:rsidTr="001E4A66">
        <w:trPr>
          <w:cantSplit/>
          <w:trHeight w:val="316"/>
        </w:trPr>
        <w:tc>
          <w:tcPr>
            <w:tcW w:w="1260" w:type="dxa"/>
            <w:tcBorders>
              <w:top w:val="nil"/>
              <w:left w:val="single" w:sz="4" w:space="0" w:color="000000"/>
              <w:bottom w:val="single" w:sz="4" w:space="0" w:color="000000"/>
              <w:right w:val="nil"/>
            </w:tcBorders>
            <w:vAlign w:val="center"/>
          </w:tcPr>
          <w:p w14:paraId="1B0516A1" w14:textId="77777777" w:rsidR="00D90405" w:rsidRPr="008A6C61" w:rsidRDefault="00D90405" w:rsidP="00CB065C">
            <w:pPr>
              <w:suppressAutoHyphens/>
              <w:snapToGrid w:val="0"/>
              <w:jc w:val="center"/>
              <w:rPr>
                <w:rFonts w:asciiTheme="minorHAnsi" w:hAnsiTheme="minorHAnsi" w:cstheme="minorHAnsi"/>
                <w:lang w:eastAsia="ar-SA"/>
              </w:rPr>
            </w:pPr>
            <w:r w:rsidRPr="008A6C61">
              <w:rPr>
                <w:rFonts w:asciiTheme="minorHAnsi" w:hAnsiTheme="minorHAnsi" w:cstheme="minorHAnsi"/>
              </w:rPr>
              <w:t>18 02 02</w:t>
            </w:r>
          </w:p>
        </w:tc>
        <w:tc>
          <w:tcPr>
            <w:tcW w:w="3807" w:type="dxa"/>
            <w:tcBorders>
              <w:top w:val="nil"/>
              <w:left w:val="single" w:sz="4" w:space="0" w:color="000000"/>
              <w:bottom w:val="single" w:sz="4" w:space="0" w:color="000000"/>
              <w:right w:val="nil"/>
            </w:tcBorders>
            <w:vAlign w:val="center"/>
          </w:tcPr>
          <w:p w14:paraId="2D41E765" w14:textId="77777777" w:rsidR="00D90405" w:rsidRPr="008A6C61" w:rsidRDefault="00D90405" w:rsidP="00CB065C">
            <w:pPr>
              <w:suppressAutoHyphens/>
              <w:snapToGrid w:val="0"/>
              <w:rPr>
                <w:rFonts w:asciiTheme="minorHAnsi" w:hAnsiTheme="minorHAnsi" w:cstheme="minorHAnsi"/>
                <w:lang w:eastAsia="ar-SA"/>
              </w:rPr>
            </w:pPr>
            <w:r w:rsidRPr="008A6C61">
              <w:rPr>
                <w:rFonts w:asciiTheme="minorHAnsi" w:hAnsiTheme="minorHAnsi" w:cstheme="minorHAnsi"/>
              </w:rPr>
              <w:t>Infekuotos atliekos</w:t>
            </w:r>
          </w:p>
        </w:tc>
        <w:tc>
          <w:tcPr>
            <w:tcW w:w="2109" w:type="dxa"/>
            <w:tcBorders>
              <w:top w:val="nil"/>
              <w:left w:val="single" w:sz="4" w:space="0" w:color="000000"/>
              <w:bottom w:val="single" w:sz="4" w:space="0" w:color="000000"/>
              <w:right w:val="nil"/>
            </w:tcBorders>
            <w:vAlign w:val="center"/>
          </w:tcPr>
          <w:p w14:paraId="5456DD6A" w14:textId="77777777" w:rsidR="00D90405" w:rsidRPr="008A6C61" w:rsidRDefault="00D90405" w:rsidP="00CB065C">
            <w:pPr>
              <w:suppressAutoHyphens/>
              <w:snapToGrid w:val="0"/>
              <w:jc w:val="center"/>
              <w:rPr>
                <w:rFonts w:asciiTheme="minorHAnsi" w:hAnsiTheme="minorHAnsi" w:cstheme="minorHAnsi"/>
                <w:lang w:eastAsia="ar-SA"/>
              </w:rPr>
            </w:pPr>
            <w:r w:rsidRPr="008A6C61">
              <w:rPr>
                <w:rFonts w:asciiTheme="minorHAnsi" w:hAnsiTheme="minorHAnsi" w:cstheme="minorHAnsi"/>
              </w:rPr>
              <w:t>Pavojingos, H9</w:t>
            </w:r>
          </w:p>
        </w:tc>
        <w:tc>
          <w:tcPr>
            <w:tcW w:w="1437" w:type="dxa"/>
            <w:vMerge/>
            <w:tcBorders>
              <w:left w:val="single" w:sz="4" w:space="0" w:color="000000"/>
              <w:right w:val="single" w:sz="4" w:space="0" w:color="000000"/>
            </w:tcBorders>
            <w:vAlign w:val="center"/>
          </w:tcPr>
          <w:p w14:paraId="23790F8A" w14:textId="77777777" w:rsidR="00D90405" w:rsidRPr="008A6C61" w:rsidRDefault="00D90405" w:rsidP="00F64AF5">
            <w:pPr>
              <w:rPr>
                <w:rFonts w:asciiTheme="minorHAnsi" w:hAnsiTheme="minorHAnsi" w:cstheme="minorHAnsi"/>
                <w:lang w:eastAsia="ar-SA"/>
              </w:rPr>
            </w:pPr>
          </w:p>
        </w:tc>
        <w:tc>
          <w:tcPr>
            <w:tcW w:w="1437" w:type="dxa"/>
            <w:vMerge/>
            <w:tcBorders>
              <w:left w:val="single" w:sz="4" w:space="0" w:color="000000"/>
              <w:right w:val="single" w:sz="4" w:space="0" w:color="000000"/>
            </w:tcBorders>
            <w:vAlign w:val="center"/>
          </w:tcPr>
          <w:p w14:paraId="7655E76A" w14:textId="77777777" w:rsidR="00D90405" w:rsidRPr="008A6C61" w:rsidRDefault="00D90405" w:rsidP="00CB065C">
            <w:pPr>
              <w:rPr>
                <w:rFonts w:asciiTheme="minorHAnsi" w:hAnsiTheme="minorHAnsi" w:cstheme="minorHAnsi"/>
                <w:lang w:eastAsia="ar-SA"/>
              </w:rPr>
            </w:pPr>
          </w:p>
        </w:tc>
      </w:tr>
      <w:tr w:rsidR="008A6C61" w:rsidRPr="008A6C61" w14:paraId="24A1FAB3" w14:textId="77777777" w:rsidTr="001E4A66">
        <w:trPr>
          <w:cantSplit/>
          <w:trHeight w:val="338"/>
        </w:trPr>
        <w:tc>
          <w:tcPr>
            <w:tcW w:w="1260" w:type="dxa"/>
            <w:tcBorders>
              <w:top w:val="nil"/>
              <w:left w:val="single" w:sz="4" w:space="0" w:color="000000"/>
              <w:bottom w:val="single" w:sz="4" w:space="0" w:color="000000"/>
              <w:right w:val="nil"/>
            </w:tcBorders>
            <w:vAlign w:val="center"/>
          </w:tcPr>
          <w:p w14:paraId="689D79FD" w14:textId="77777777" w:rsidR="00D90405" w:rsidRPr="008A6C61" w:rsidRDefault="00D90405" w:rsidP="00CB065C">
            <w:pPr>
              <w:suppressAutoHyphens/>
              <w:snapToGrid w:val="0"/>
              <w:jc w:val="center"/>
              <w:rPr>
                <w:rFonts w:asciiTheme="minorHAnsi" w:hAnsiTheme="minorHAnsi" w:cstheme="minorHAnsi"/>
                <w:lang w:eastAsia="ar-SA"/>
              </w:rPr>
            </w:pPr>
            <w:r w:rsidRPr="008A6C61">
              <w:rPr>
                <w:rFonts w:asciiTheme="minorHAnsi" w:hAnsiTheme="minorHAnsi" w:cstheme="minorHAnsi"/>
              </w:rPr>
              <w:t>18 02 03</w:t>
            </w:r>
          </w:p>
        </w:tc>
        <w:tc>
          <w:tcPr>
            <w:tcW w:w="3807" w:type="dxa"/>
            <w:tcBorders>
              <w:top w:val="nil"/>
              <w:left w:val="single" w:sz="4" w:space="0" w:color="000000"/>
              <w:bottom w:val="single" w:sz="4" w:space="0" w:color="000000"/>
              <w:right w:val="nil"/>
            </w:tcBorders>
            <w:vAlign w:val="center"/>
          </w:tcPr>
          <w:p w14:paraId="7C5DC569" w14:textId="77777777" w:rsidR="00D90405" w:rsidRPr="008A6C61" w:rsidRDefault="00D90405" w:rsidP="00CB065C">
            <w:pPr>
              <w:suppressAutoHyphens/>
              <w:snapToGrid w:val="0"/>
              <w:rPr>
                <w:rFonts w:asciiTheme="minorHAnsi" w:hAnsiTheme="minorHAnsi" w:cstheme="minorHAnsi"/>
                <w:lang w:eastAsia="ar-SA"/>
              </w:rPr>
            </w:pPr>
            <w:r w:rsidRPr="008A6C61">
              <w:rPr>
                <w:rFonts w:asciiTheme="minorHAnsi" w:hAnsiTheme="minorHAnsi" w:cstheme="minorHAnsi"/>
              </w:rPr>
              <w:t>Neinfekuotos atliekos</w:t>
            </w:r>
          </w:p>
        </w:tc>
        <w:tc>
          <w:tcPr>
            <w:tcW w:w="2109" w:type="dxa"/>
            <w:tcBorders>
              <w:top w:val="nil"/>
              <w:left w:val="single" w:sz="4" w:space="0" w:color="000000"/>
              <w:bottom w:val="single" w:sz="4" w:space="0" w:color="000000"/>
              <w:right w:val="nil"/>
            </w:tcBorders>
            <w:vAlign w:val="center"/>
          </w:tcPr>
          <w:p w14:paraId="346B3991" w14:textId="77777777" w:rsidR="00D90405" w:rsidRPr="008A6C61" w:rsidRDefault="00D90405" w:rsidP="00CB065C">
            <w:pPr>
              <w:suppressAutoHyphens/>
              <w:snapToGrid w:val="0"/>
              <w:jc w:val="center"/>
              <w:rPr>
                <w:rFonts w:asciiTheme="minorHAnsi" w:hAnsiTheme="minorHAnsi" w:cstheme="minorHAnsi"/>
                <w:lang w:eastAsia="ar-SA"/>
              </w:rPr>
            </w:pPr>
            <w:r w:rsidRPr="008A6C61">
              <w:rPr>
                <w:rFonts w:asciiTheme="minorHAnsi" w:hAnsiTheme="minorHAnsi" w:cstheme="minorHAnsi"/>
              </w:rPr>
              <w:t>Nepavojingos</w:t>
            </w:r>
          </w:p>
        </w:tc>
        <w:tc>
          <w:tcPr>
            <w:tcW w:w="1437" w:type="dxa"/>
            <w:vMerge/>
            <w:tcBorders>
              <w:left w:val="single" w:sz="4" w:space="0" w:color="000000"/>
              <w:bottom w:val="single" w:sz="4" w:space="0" w:color="000000"/>
              <w:right w:val="single" w:sz="4" w:space="0" w:color="000000"/>
            </w:tcBorders>
            <w:vAlign w:val="center"/>
          </w:tcPr>
          <w:p w14:paraId="108C4339" w14:textId="77777777" w:rsidR="00D90405" w:rsidRPr="008A6C61" w:rsidRDefault="00D90405" w:rsidP="00F64AF5">
            <w:pPr>
              <w:rPr>
                <w:rFonts w:asciiTheme="minorHAnsi" w:hAnsiTheme="minorHAnsi" w:cstheme="minorHAnsi"/>
                <w:lang w:eastAsia="ar-SA"/>
              </w:rPr>
            </w:pPr>
          </w:p>
        </w:tc>
        <w:tc>
          <w:tcPr>
            <w:tcW w:w="1437" w:type="dxa"/>
            <w:vMerge/>
            <w:tcBorders>
              <w:left w:val="single" w:sz="4" w:space="0" w:color="000000"/>
              <w:bottom w:val="single" w:sz="4" w:space="0" w:color="000000"/>
              <w:right w:val="single" w:sz="4" w:space="0" w:color="000000"/>
            </w:tcBorders>
            <w:vAlign w:val="center"/>
          </w:tcPr>
          <w:p w14:paraId="6FFBA97C" w14:textId="77777777" w:rsidR="00D90405" w:rsidRPr="008A6C61" w:rsidRDefault="00D90405" w:rsidP="00CB065C">
            <w:pPr>
              <w:rPr>
                <w:rFonts w:asciiTheme="minorHAnsi" w:hAnsiTheme="minorHAnsi" w:cstheme="minorHAnsi"/>
                <w:lang w:eastAsia="ar-SA"/>
              </w:rPr>
            </w:pPr>
          </w:p>
        </w:tc>
      </w:tr>
      <w:tr w:rsidR="008A6C61" w:rsidRPr="008A6C61" w14:paraId="091B3C55" w14:textId="77777777" w:rsidTr="00F64AF5">
        <w:trPr>
          <w:cantSplit/>
          <w:trHeight w:val="286"/>
        </w:trPr>
        <w:tc>
          <w:tcPr>
            <w:tcW w:w="1260" w:type="dxa"/>
            <w:tcBorders>
              <w:top w:val="single" w:sz="4" w:space="0" w:color="000000"/>
              <w:left w:val="single" w:sz="4" w:space="0" w:color="000000"/>
              <w:bottom w:val="single" w:sz="4" w:space="0" w:color="000000"/>
              <w:right w:val="nil"/>
            </w:tcBorders>
            <w:vAlign w:val="center"/>
          </w:tcPr>
          <w:p w14:paraId="751B7A38" w14:textId="77777777" w:rsidR="00E54997" w:rsidRPr="008A6C61" w:rsidRDefault="00E54997" w:rsidP="00CB065C">
            <w:pPr>
              <w:pStyle w:val="Statut"/>
              <w:snapToGrid w:val="0"/>
              <w:spacing w:before="0"/>
              <w:rPr>
                <w:rFonts w:asciiTheme="minorHAnsi" w:hAnsiTheme="minorHAnsi" w:cstheme="minorHAnsi"/>
                <w:szCs w:val="24"/>
              </w:rPr>
            </w:pPr>
            <w:r w:rsidRPr="008A6C61">
              <w:rPr>
                <w:rFonts w:asciiTheme="minorHAnsi" w:hAnsiTheme="minorHAnsi" w:cstheme="minorHAnsi"/>
                <w:szCs w:val="24"/>
              </w:rPr>
              <w:t>18 01 06</w:t>
            </w:r>
          </w:p>
        </w:tc>
        <w:tc>
          <w:tcPr>
            <w:tcW w:w="3807" w:type="dxa"/>
            <w:tcBorders>
              <w:top w:val="single" w:sz="4" w:space="0" w:color="000000"/>
              <w:left w:val="single" w:sz="4" w:space="0" w:color="000000"/>
              <w:bottom w:val="single" w:sz="4" w:space="0" w:color="000000"/>
              <w:right w:val="nil"/>
            </w:tcBorders>
            <w:vAlign w:val="center"/>
          </w:tcPr>
          <w:p w14:paraId="3A2CA457" w14:textId="77777777" w:rsidR="00E54997" w:rsidRPr="008A6C61" w:rsidRDefault="00E54997" w:rsidP="00693C2C">
            <w:pPr>
              <w:pStyle w:val="Statut"/>
              <w:snapToGrid w:val="0"/>
              <w:spacing w:before="0"/>
              <w:jc w:val="left"/>
              <w:rPr>
                <w:rFonts w:asciiTheme="minorHAnsi" w:hAnsiTheme="minorHAnsi" w:cstheme="minorHAnsi"/>
                <w:szCs w:val="24"/>
              </w:rPr>
            </w:pPr>
            <w:r w:rsidRPr="008A6C61">
              <w:rPr>
                <w:rFonts w:asciiTheme="minorHAnsi" w:hAnsiTheme="minorHAnsi" w:cstheme="minorHAnsi"/>
                <w:szCs w:val="24"/>
              </w:rPr>
              <w:t>Pavojingos cheminės medžiagos</w:t>
            </w:r>
          </w:p>
        </w:tc>
        <w:tc>
          <w:tcPr>
            <w:tcW w:w="2109" w:type="dxa"/>
            <w:tcBorders>
              <w:top w:val="single" w:sz="4" w:space="0" w:color="000000"/>
              <w:left w:val="single" w:sz="4" w:space="0" w:color="000000"/>
              <w:bottom w:val="single" w:sz="4" w:space="0" w:color="000000"/>
              <w:right w:val="nil"/>
            </w:tcBorders>
            <w:vAlign w:val="center"/>
          </w:tcPr>
          <w:p w14:paraId="5DA969F5" w14:textId="77777777" w:rsidR="00E54997" w:rsidRPr="008A6C61" w:rsidRDefault="00E54997" w:rsidP="00CB065C">
            <w:pPr>
              <w:pStyle w:val="Statut"/>
              <w:snapToGrid w:val="0"/>
              <w:spacing w:before="0"/>
              <w:rPr>
                <w:rFonts w:asciiTheme="minorHAnsi" w:hAnsiTheme="minorHAnsi" w:cstheme="minorHAnsi"/>
                <w:szCs w:val="24"/>
              </w:rPr>
            </w:pPr>
            <w:r w:rsidRPr="008A6C61">
              <w:rPr>
                <w:rFonts w:asciiTheme="minorHAnsi" w:hAnsiTheme="minorHAnsi" w:cstheme="minorHAnsi"/>
                <w:szCs w:val="24"/>
              </w:rPr>
              <w:t>Pavojingos, H14</w:t>
            </w:r>
          </w:p>
        </w:tc>
        <w:tc>
          <w:tcPr>
            <w:tcW w:w="1437" w:type="dxa"/>
            <w:vMerge w:val="restart"/>
            <w:tcBorders>
              <w:top w:val="single" w:sz="4" w:space="0" w:color="000000"/>
              <w:left w:val="single" w:sz="4" w:space="0" w:color="000000"/>
              <w:right w:val="single" w:sz="4" w:space="0" w:color="000000"/>
            </w:tcBorders>
            <w:vAlign w:val="center"/>
          </w:tcPr>
          <w:p w14:paraId="4752B95D" w14:textId="77777777" w:rsidR="00E54997" w:rsidRPr="008A6C61" w:rsidRDefault="006A5EAE" w:rsidP="00E54997">
            <w:pPr>
              <w:pStyle w:val="Statut"/>
              <w:snapToGrid w:val="0"/>
              <w:spacing w:before="0"/>
              <w:rPr>
                <w:rFonts w:asciiTheme="minorHAnsi" w:hAnsiTheme="minorHAnsi" w:cstheme="minorHAnsi"/>
                <w:szCs w:val="24"/>
              </w:rPr>
            </w:pPr>
            <w:r>
              <w:rPr>
                <w:rFonts w:asciiTheme="minorHAnsi" w:hAnsiTheme="minorHAnsi" w:cstheme="minorHAnsi"/>
                <w:szCs w:val="24"/>
              </w:rPr>
              <w:t>3,24</w:t>
            </w:r>
            <w:r w:rsidR="00E54997" w:rsidRPr="008A6C61">
              <w:rPr>
                <w:rFonts w:asciiTheme="minorHAnsi" w:hAnsiTheme="minorHAnsi" w:cstheme="minorHAnsi"/>
                <w:szCs w:val="24"/>
              </w:rPr>
              <w:t xml:space="preserve"> Eur</w:t>
            </w:r>
          </w:p>
        </w:tc>
        <w:tc>
          <w:tcPr>
            <w:tcW w:w="1437" w:type="dxa"/>
            <w:vMerge w:val="restart"/>
            <w:tcBorders>
              <w:top w:val="single" w:sz="4" w:space="0" w:color="000000"/>
              <w:left w:val="single" w:sz="4" w:space="0" w:color="000000"/>
              <w:bottom w:val="single" w:sz="4" w:space="0" w:color="000000"/>
              <w:right w:val="single" w:sz="4" w:space="0" w:color="000000"/>
            </w:tcBorders>
            <w:vAlign w:val="center"/>
          </w:tcPr>
          <w:p w14:paraId="4B9E0B10" w14:textId="77777777" w:rsidR="00E54997" w:rsidRPr="008A6C61" w:rsidRDefault="006A5EAE" w:rsidP="00CB065C">
            <w:pPr>
              <w:pStyle w:val="Statut"/>
              <w:snapToGrid w:val="0"/>
              <w:spacing w:before="0"/>
              <w:rPr>
                <w:rFonts w:asciiTheme="minorHAnsi" w:hAnsiTheme="minorHAnsi" w:cstheme="minorHAnsi"/>
                <w:szCs w:val="24"/>
              </w:rPr>
            </w:pPr>
            <w:r>
              <w:rPr>
                <w:rFonts w:asciiTheme="minorHAnsi" w:hAnsiTheme="minorHAnsi" w:cstheme="minorHAnsi"/>
                <w:szCs w:val="24"/>
              </w:rPr>
              <w:t>3,92</w:t>
            </w:r>
            <w:r w:rsidR="00E54997" w:rsidRPr="008A6C61">
              <w:rPr>
                <w:rFonts w:asciiTheme="minorHAnsi" w:hAnsiTheme="minorHAnsi" w:cstheme="minorHAnsi"/>
                <w:szCs w:val="24"/>
              </w:rPr>
              <w:t xml:space="preserve"> Eur</w:t>
            </w:r>
          </w:p>
        </w:tc>
      </w:tr>
      <w:tr w:rsidR="008A6C61" w:rsidRPr="008A6C61" w14:paraId="723C322B" w14:textId="77777777" w:rsidTr="00F64AF5">
        <w:trPr>
          <w:cantSplit/>
          <w:trHeight w:val="286"/>
        </w:trPr>
        <w:tc>
          <w:tcPr>
            <w:tcW w:w="1260" w:type="dxa"/>
            <w:tcBorders>
              <w:top w:val="nil"/>
              <w:left w:val="single" w:sz="4" w:space="0" w:color="000000"/>
              <w:bottom w:val="single" w:sz="4" w:space="0" w:color="000000"/>
              <w:right w:val="nil"/>
            </w:tcBorders>
            <w:vAlign w:val="center"/>
          </w:tcPr>
          <w:p w14:paraId="74E64259" w14:textId="77777777" w:rsidR="00E54997" w:rsidRPr="008A6C61" w:rsidRDefault="00E54997" w:rsidP="00CB065C">
            <w:pPr>
              <w:pStyle w:val="Statut"/>
              <w:snapToGrid w:val="0"/>
              <w:spacing w:before="0"/>
              <w:rPr>
                <w:rFonts w:asciiTheme="minorHAnsi" w:hAnsiTheme="minorHAnsi" w:cstheme="minorHAnsi"/>
                <w:szCs w:val="24"/>
              </w:rPr>
            </w:pPr>
            <w:r w:rsidRPr="008A6C61">
              <w:rPr>
                <w:rFonts w:asciiTheme="minorHAnsi" w:hAnsiTheme="minorHAnsi" w:cstheme="minorHAnsi"/>
                <w:szCs w:val="24"/>
              </w:rPr>
              <w:t>18 01 07</w:t>
            </w:r>
          </w:p>
        </w:tc>
        <w:tc>
          <w:tcPr>
            <w:tcW w:w="3807" w:type="dxa"/>
            <w:tcBorders>
              <w:top w:val="nil"/>
              <w:left w:val="single" w:sz="4" w:space="0" w:color="000000"/>
              <w:bottom w:val="single" w:sz="4" w:space="0" w:color="000000"/>
              <w:right w:val="nil"/>
            </w:tcBorders>
            <w:vAlign w:val="center"/>
          </w:tcPr>
          <w:p w14:paraId="408C3662" w14:textId="77777777" w:rsidR="00E54997" w:rsidRPr="008A6C61" w:rsidRDefault="00E54997" w:rsidP="00693C2C">
            <w:pPr>
              <w:pStyle w:val="Statut"/>
              <w:snapToGrid w:val="0"/>
              <w:spacing w:before="0"/>
              <w:jc w:val="left"/>
              <w:rPr>
                <w:rFonts w:asciiTheme="minorHAnsi" w:hAnsiTheme="minorHAnsi" w:cstheme="minorHAnsi"/>
                <w:szCs w:val="24"/>
              </w:rPr>
            </w:pPr>
            <w:r w:rsidRPr="008A6C61">
              <w:rPr>
                <w:rFonts w:asciiTheme="minorHAnsi" w:hAnsiTheme="minorHAnsi" w:cstheme="minorHAnsi"/>
                <w:szCs w:val="24"/>
              </w:rPr>
              <w:t>Cheminės medžiagos</w:t>
            </w:r>
          </w:p>
        </w:tc>
        <w:tc>
          <w:tcPr>
            <w:tcW w:w="2109" w:type="dxa"/>
            <w:tcBorders>
              <w:top w:val="nil"/>
              <w:left w:val="single" w:sz="4" w:space="0" w:color="000000"/>
              <w:bottom w:val="single" w:sz="4" w:space="0" w:color="000000"/>
              <w:right w:val="nil"/>
            </w:tcBorders>
            <w:vAlign w:val="center"/>
          </w:tcPr>
          <w:p w14:paraId="5E0F36B9" w14:textId="77777777" w:rsidR="00E54997" w:rsidRPr="008A6C61" w:rsidRDefault="00E54997" w:rsidP="00CB065C">
            <w:pPr>
              <w:pStyle w:val="Statut"/>
              <w:snapToGrid w:val="0"/>
              <w:spacing w:before="0"/>
              <w:rPr>
                <w:rFonts w:asciiTheme="minorHAnsi" w:hAnsiTheme="minorHAnsi" w:cstheme="minorHAnsi"/>
                <w:szCs w:val="24"/>
              </w:rPr>
            </w:pPr>
            <w:r w:rsidRPr="008A6C61">
              <w:rPr>
                <w:rFonts w:asciiTheme="minorHAnsi" w:hAnsiTheme="minorHAnsi" w:cstheme="minorHAnsi"/>
                <w:szCs w:val="24"/>
              </w:rPr>
              <w:t>Nepavojingos</w:t>
            </w:r>
          </w:p>
        </w:tc>
        <w:tc>
          <w:tcPr>
            <w:tcW w:w="1437" w:type="dxa"/>
            <w:vMerge/>
            <w:tcBorders>
              <w:left w:val="single" w:sz="4" w:space="0" w:color="000000"/>
              <w:right w:val="single" w:sz="4" w:space="0" w:color="000000"/>
            </w:tcBorders>
            <w:vAlign w:val="center"/>
          </w:tcPr>
          <w:p w14:paraId="08B35158" w14:textId="77777777" w:rsidR="00E54997" w:rsidRPr="008A6C61" w:rsidRDefault="00E54997" w:rsidP="00F64AF5">
            <w:pPr>
              <w:rPr>
                <w:rFonts w:asciiTheme="minorHAnsi" w:hAnsiTheme="minorHAnsi" w:cstheme="minorHAnsi"/>
                <w:lang w:eastAsia="ar-SA"/>
              </w:rPr>
            </w:pPr>
          </w:p>
        </w:tc>
        <w:tc>
          <w:tcPr>
            <w:tcW w:w="1437" w:type="dxa"/>
            <w:vMerge/>
            <w:tcBorders>
              <w:top w:val="single" w:sz="4" w:space="0" w:color="000000"/>
              <w:left w:val="single" w:sz="4" w:space="0" w:color="000000"/>
              <w:bottom w:val="single" w:sz="4" w:space="0" w:color="000000"/>
              <w:right w:val="single" w:sz="4" w:space="0" w:color="000000"/>
            </w:tcBorders>
            <w:vAlign w:val="center"/>
          </w:tcPr>
          <w:p w14:paraId="6244534A" w14:textId="77777777" w:rsidR="00E54997" w:rsidRPr="008A6C61" w:rsidRDefault="00E54997" w:rsidP="00CB065C">
            <w:pPr>
              <w:rPr>
                <w:rFonts w:asciiTheme="minorHAnsi" w:hAnsiTheme="minorHAnsi" w:cstheme="minorHAnsi"/>
                <w:lang w:eastAsia="ar-SA"/>
              </w:rPr>
            </w:pPr>
          </w:p>
        </w:tc>
      </w:tr>
      <w:tr w:rsidR="008A6C61" w:rsidRPr="008A6C61" w14:paraId="24527735" w14:textId="77777777" w:rsidTr="00F64AF5">
        <w:trPr>
          <w:cantSplit/>
          <w:trHeight w:val="286"/>
        </w:trPr>
        <w:tc>
          <w:tcPr>
            <w:tcW w:w="1260" w:type="dxa"/>
            <w:tcBorders>
              <w:top w:val="nil"/>
              <w:left w:val="single" w:sz="4" w:space="0" w:color="000000"/>
              <w:bottom w:val="single" w:sz="4" w:space="0" w:color="000000"/>
              <w:right w:val="nil"/>
            </w:tcBorders>
            <w:vAlign w:val="center"/>
          </w:tcPr>
          <w:p w14:paraId="0A5D983B" w14:textId="77777777" w:rsidR="00E54997" w:rsidRPr="008A6C61" w:rsidRDefault="00E54997" w:rsidP="00CB065C">
            <w:pPr>
              <w:suppressAutoHyphens/>
              <w:snapToGrid w:val="0"/>
              <w:jc w:val="center"/>
              <w:rPr>
                <w:rFonts w:asciiTheme="minorHAnsi" w:hAnsiTheme="minorHAnsi" w:cstheme="minorHAnsi"/>
                <w:lang w:eastAsia="ar-SA"/>
              </w:rPr>
            </w:pPr>
            <w:r w:rsidRPr="008A6C61">
              <w:rPr>
                <w:rFonts w:asciiTheme="minorHAnsi" w:hAnsiTheme="minorHAnsi" w:cstheme="minorHAnsi"/>
              </w:rPr>
              <w:t>18 02 05</w:t>
            </w:r>
          </w:p>
        </w:tc>
        <w:tc>
          <w:tcPr>
            <w:tcW w:w="3807" w:type="dxa"/>
            <w:tcBorders>
              <w:top w:val="nil"/>
              <w:left w:val="single" w:sz="4" w:space="0" w:color="000000"/>
              <w:bottom w:val="single" w:sz="4" w:space="0" w:color="000000"/>
              <w:right w:val="nil"/>
            </w:tcBorders>
            <w:vAlign w:val="center"/>
          </w:tcPr>
          <w:p w14:paraId="43A5C59B" w14:textId="77777777" w:rsidR="00E54997" w:rsidRPr="008A6C61" w:rsidRDefault="00E54997" w:rsidP="00693C2C">
            <w:pPr>
              <w:suppressAutoHyphens/>
              <w:snapToGrid w:val="0"/>
              <w:rPr>
                <w:rFonts w:asciiTheme="minorHAnsi" w:hAnsiTheme="minorHAnsi" w:cstheme="minorHAnsi"/>
                <w:lang w:eastAsia="ar-SA"/>
              </w:rPr>
            </w:pPr>
            <w:r w:rsidRPr="008A6C61">
              <w:rPr>
                <w:rFonts w:asciiTheme="minorHAnsi" w:hAnsiTheme="minorHAnsi" w:cstheme="minorHAnsi"/>
              </w:rPr>
              <w:t>Pavojingos cheminės medžiagos</w:t>
            </w:r>
          </w:p>
        </w:tc>
        <w:tc>
          <w:tcPr>
            <w:tcW w:w="2109" w:type="dxa"/>
            <w:tcBorders>
              <w:top w:val="nil"/>
              <w:left w:val="single" w:sz="4" w:space="0" w:color="000000"/>
              <w:bottom w:val="single" w:sz="4" w:space="0" w:color="000000"/>
              <w:right w:val="nil"/>
            </w:tcBorders>
            <w:vAlign w:val="center"/>
          </w:tcPr>
          <w:p w14:paraId="499AB1A9" w14:textId="77777777" w:rsidR="00E54997" w:rsidRPr="008A6C61" w:rsidRDefault="00E54997" w:rsidP="00CB065C">
            <w:pPr>
              <w:suppressAutoHyphens/>
              <w:snapToGrid w:val="0"/>
              <w:jc w:val="center"/>
              <w:rPr>
                <w:rFonts w:asciiTheme="minorHAnsi" w:hAnsiTheme="minorHAnsi" w:cstheme="minorHAnsi"/>
                <w:lang w:eastAsia="ar-SA"/>
              </w:rPr>
            </w:pPr>
            <w:r w:rsidRPr="008A6C61">
              <w:rPr>
                <w:rFonts w:asciiTheme="minorHAnsi" w:hAnsiTheme="minorHAnsi" w:cstheme="minorHAnsi"/>
              </w:rPr>
              <w:t>Pavojingos, H14</w:t>
            </w:r>
          </w:p>
        </w:tc>
        <w:tc>
          <w:tcPr>
            <w:tcW w:w="1437" w:type="dxa"/>
            <w:vMerge/>
            <w:tcBorders>
              <w:left w:val="single" w:sz="4" w:space="0" w:color="000000"/>
              <w:right w:val="single" w:sz="4" w:space="0" w:color="000000"/>
            </w:tcBorders>
            <w:vAlign w:val="center"/>
          </w:tcPr>
          <w:p w14:paraId="4E9E7EE1" w14:textId="77777777" w:rsidR="00E54997" w:rsidRPr="008A6C61" w:rsidRDefault="00E54997" w:rsidP="00F64AF5">
            <w:pPr>
              <w:rPr>
                <w:rFonts w:asciiTheme="minorHAnsi" w:hAnsiTheme="minorHAnsi" w:cstheme="minorHAnsi"/>
                <w:lang w:eastAsia="ar-SA"/>
              </w:rPr>
            </w:pPr>
          </w:p>
        </w:tc>
        <w:tc>
          <w:tcPr>
            <w:tcW w:w="1437" w:type="dxa"/>
            <w:vMerge/>
            <w:tcBorders>
              <w:top w:val="single" w:sz="4" w:space="0" w:color="000000"/>
              <w:left w:val="single" w:sz="4" w:space="0" w:color="000000"/>
              <w:bottom w:val="single" w:sz="4" w:space="0" w:color="000000"/>
              <w:right w:val="single" w:sz="4" w:space="0" w:color="000000"/>
            </w:tcBorders>
            <w:vAlign w:val="center"/>
          </w:tcPr>
          <w:p w14:paraId="31765974" w14:textId="77777777" w:rsidR="00E54997" w:rsidRPr="008A6C61" w:rsidRDefault="00E54997" w:rsidP="00CB065C">
            <w:pPr>
              <w:rPr>
                <w:rFonts w:asciiTheme="minorHAnsi" w:hAnsiTheme="minorHAnsi" w:cstheme="minorHAnsi"/>
                <w:lang w:eastAsia="ar-SA"/>
              </w:rPr>
            </w:pPr>
          </w:p>
        </w:tc>
      </w:tr>
      <w:tr w:rsidR="008A6C61" w:rsidRPr="008A6C61" w14:paraId="4033EBA0" w14:textId="77777777" w:rsidTr="00F64AF5">
        <w:trPr>
          <w:cantSplit/>
          <w:trHeight w:val="286"/>
        </w:trPr>
        <w:tc>
          <w:tcPr>
            <w:tcW w:w="1260" w:type="dxa"/>
            <w:tcBorders>
              <w:top w:val="nil"/>
              <w:left w:val="single" w:sz="4" w:space="0" w:color="000000"/>
              <w:bottom w:val="single" w:sz="4" w:space="0" w:color="000000"/>
              <w:right w:val="nil"/>
            </w:tcBorders>
            <w:vAlign w:val="center"/>
          </w:tcPr>
          <w:p w14:paraId="0AB3EB59" w14:textId="77777777" w:rsidR="00E54997" w:rsidRPr="008A6C61" w:rsidRDefault="00E54997" w:rsidP="00CB065C">
            <w:pPr>
              <w:pStyle w:val="Statut"/>
              <w:snapToGrid w:val="0"/>
              <w:spacing w:before="0"/>
              <w:rPr>
                <w:rFonts w:asciiTheme="minorHAnsi" w:hAnsiTheme="minorHAnsi" w:cstheme="minorHAnsi"/>
                <w:szCs w:val="24"/>
              </w:rPr>
            </w:pPr>
            <w:r w:rsidRPr="008A6C61">
              <w:rPr>
                <w:rFonts w:asciiTheme="minorHAnsi" w:hAnsiTheme="minorHAnsi" w:cstheme="minorHAnsi"/>
                <w:szCs w:val="24"/>
              </w:rPr>
              <w:t>18 02 06</w:t>
            </w:r>
          </w:p>
        </w:tc>
        <w:tc>
          <w:tcPr>
            <w:tcW w:w="3807" w:type="dxa"/>
            <w:tcBorders>
              <w:top w:val="nil"/>
              <w:left w:val="single" w:sz="4" w:space="0" w:color="000000"/>
              <w:bottom w:val="single" w:sz="4" w:space="0" w:color="000000"/>
              <w:right w:val="nil"/>
            </w:tcBorders>
            <w:vAlign w:val="center"/>
          </w:tcPr>
          <w:p w14:paraId="33586690" w14:textId="77777777" w:rsidR="00E54997" w:rsidRPr="008A6C61" w:rsidRDefault="00E54997" w:rsidP="00693C2C">
            <w:pPr>
              <w:suppressAutoHyphens/>
              <w:snapToGrid w:val="0"/>
              <w:rPr>
                <w:rFonts w:asciiTheme="minorHAnsi" w:hAnsiTheme="minorHAnsi" w:cstheme="minorHAnsi"/>
                <w:lang w:eastAsia="ar-SA"/>
              </w:rPr>
            </w:pPr>
            <w:r w:rsidRPr="008A6C61">
              <w:rPr>
                <w:rFonts w:asciiTheme="minorHAnsi" w:hAnsiTheme="minorHAnsi" w:cstheme="minorHAnsi"/>
              </w:rPr>
              <w:t>Cheminės medžiagos</w:t>
            </w:r>
          </w:p>
        </w:tc>
        <w:tc>
          <w:tcPr>
            <w:tcW w:w="2109" w:type="dxa"/>
            <w:tcBorders>
              <w:top w:val="nil"/>
              <w:left w:val="single" w:sz="4" w:space="0" w:color="000000"/>
              <w:bottom w:val="single" w:sz="4" w:space="0" w:color="000000"/>
              <w:right w:val="nil"/>
            </w:tcBorders>
            <w:vAlign w:val="center"/>
          </w:tcPr>
          <w:p w14:paraId="616362C0" w14:textId="77777777" w:rsidR="00E54997" w:rsidRPr="008A6C61" w:rsidRDefault="00E54997" w:rsidP="00CB065C">
            <w:pPr>
              <w:suppressAutoHyphens/>
              <w:snapToGrid w:val="0"/>
              <w:jc w:val="center"/>
              <w:rPr>
                <w:rFonts w:asciiTheme="minorHAnsi" w:hAnsiTheme="minorHAnsi" w:cstheme="minorHAnsi"/>
                <w:lang w:eastAsia="ar-SA"/>
              </w:rPr>
            </w:pPr>
            <w:r w:rsidRPr="008A6C61">
              <w:rPr>
                <w:rFonts w:asciiTheme="minorHAnsi" w:hAnsiTheme="minorHAnsi" w:cstheme="minorHAnsi"/>
              </w:rPr>
              <w:t>Nepavojingos</w:t>
            </w:r>
          </w:p>
        </w:tc>
        <w:tc>
          <w:tcPr>
            <w:tcW w:w="1437" w:type="dxa"/>
            <w:vMerge/>
            <w:tcBorders>
              <w:left w:val="single" w:sz="4" w:space="0" w:color="000000"/>
              <w:bottom w:val="single" w:sz="4" w:space="0" w:color="000000"/>
              <w:right w:val="single" w:sz="4" w:space="0" w:color="000000"/>
            </w:tcBorders>
            <w:vAlign w:val="center"/>
          </w:tcPr>
          <w:p w14:paraId="3CD041AF" w14:textId="77777777" w:rsidR="00E54997" w:rsidRPr="008A6C61" w:rsidRDefault="00E54997" w:rsidP="00F64AF5">
            <w:pPr>
              <w:rPr>
                <w:rFonts w:asciiTheme="minorHAnsi" w:hAnsiTheme="minorHAnsi" w:cstheme="minorHAnsi"/>
                <w:lang w:eastAsia="ar-SA"/>
              </w:rPr>
            </w:pPr>
          </w:p>
        </w:tc>
        <w:tc>
          <w:tcPr>
            <w:tcW w:w="1437" w:type="dxa"/>
            <w:vMerge/>
            <w:tcBorders>
              <w:top w:val="single" w:sz="4" w:space="0" w:color="000000"/>
              <w:left w:val="single" w:sz="4" w:space="0" w:color="000000"/>
              <w:bottom w:val="single" w:sz="4" w:space="0" w:color="000000"/>
              <w:right w:val="single" w:sz="4" w:space="0" w:color="000000"/>
            </w:tcBorders>
            <w:vAlign w:val="center"/>
          </w:tcPr>
          <w:p w14:paraId="1C749990" w14:textId="77777777" w:rsidR="00E54997" w:rsidRPr="008A6C61" w:rsidRDefault="00E54997" w:rsidP="00CB065C">
            <w:pPr>
              <w:rPr>
                <w:rFonts w:asciiTheme="minorHAnsi" w:hAnsiTheme="minorHAnsi" w:cstheme="minorHAnsi"/>
                <w:lang w:eastAsia="ar-SA"/>
              </w:rPr>
            </w:pPr>
          </w:p>
        </w:tc>
      </w:tr>
      <w:tr w:rsidR="008A6C61" w:rsidRPr="008A6C61" w14:paraId="4FD32A7C" w14:textId="77777777" w:rsidTr="00F64AF5">
        <w:trPr>
          <w:cantSplit/>
          <w:trHeight w:val="286"/>
        </w:trPr>
        <w:tc>
          <w:tcPr>
            <w:tcW w:w="1260" w:type="dxa"/>
            <w:tcBorders>
              <w:top w:val="single" w:sz="4" w:space="0" w:color="000000"/>
              <w:left w:val="single" w:sz="4" w:space="0" w:color="000000"/>
              <w:bottom w:val="single" w:sz="4" w:space="0" w:color="000000"/>
              <w:right w:val="nil"/>
            </w:tcBorders>
            <w:vAlign w:val="center"/>
          </w:tcPr>
          <w:p w14:paraId="22E32973" w14:textId="77777777" w:rsidR="00E54997" w:rsidRPr="008A6C61" w:rsidRDefault="00E54997" w:rsidP="00CB065C">
            <w:pPr>
              <w:suppressAutoHyphens/>
              <w:snapToGrid w:val="0"/>
              <w:jc w:val="center"/>
              <w:rPr>
                <w:rFonts w:asciiTheme="minorHAnsi" w:hAnsiTheme="minorHAnsi" w:cstheme="minorHAnsi"/>
                <w:lang w:eastAsia="ar-SA"/>
              </w:rPr>
            </w:pPr>
            <w:r w:rsidRPr="008A6C61">
              <w:rPr>
                <w:rFonts w:asciiTheme="minorHAnsi" w:hAnsiTheme="minorHAnsi" w:cstheme="minorHAnsi"/>
              </w:rPr>
              <w:t>18 01 08</w:t>
            </w:r>
          </w:p>
        </w:tc>
        <w:tc>
          <w:tcPr>
            <w:tcW w:w="3807" w:type="dxa"/>
            <w:tcBorders>
              <w:top w:val="single" w:sz="4" w:space="0" w:color="000000"/>
              <w:left w:val="single" w:sz="4" w:space="0" w:color="000000"/>
              <w:bottom w:val="single" w:sz="4" w:space="0" w:color="000000"/>
              <w:right w:val="nil"/>
            </w:tcBorders>
            <w:vAlign w:val="center"/>
          </w:tcPr>
          <w:p w14:paraId="7FB9EFD3" w14:textId="77777777" w:rsidR="00E54997" w:rsidRPr="008A6C61" w:rsidRDefault="00E54997" w:rsidP="00693C2C">
            <w:pPr>
              <w:pStyle w:val="Statut"/>
              <w:snapToGrid w:val="0"/>
              <w:spacing w:before="0"/>
              <w:jc w:val="left"/>
              <w:rPr>
                <w:rFonts w:asciiTheme="minorHAnsi" w:hAnsiTheme="minorHAnsi" w:cstheme="minorHAnsi"/>
                <w:szCs w:val="24"/>
              </w:rPr>
            </w:pPr>
            <w:proofErr w:type="spellStart"/>
            <w:r w:rsidRPr="008A6C61">
              <w:rPr>
                <w:rFonts w:asciiTheme="minorHAnsi" w:hAnsiTheme="minorHAnsi" w:cstheme="minorHAnsi"/>
                <w:szCs w:val="24"/>
              </w:rPr>
              <w:t>Citotoksiniai</w:t>
            </w:r>
            <w:proofErr w:type="spellEnd"/>
            <w:r w:rsidRPr="008A6C61">
              <w:rPr>
                <w:rFonts w:asciiTheme="minorHAnsi" w:hAnsiTheme="minorHAnsi" w:cstheme="minorHAnsi"/>
                <w:szCs w:val="24"/>
              </w:rPr>
              <w:t xml:space="preserve"> ar </w:t>
            </w:r>
            <w:proofErr w:type="spellStart"/>
            <w:r w:rsidRPr="008A6C61">
              <w:rPr>
                <w:rFonts w:asciiTheme="minorHAnsi" w:hAnsiTheme="minorHAnsi" w:cstheme="minorHAnsi"/>
                <w:szCs w:val="24"/>
              </w:rPr>
              <w:t>citostatiniai</w:t>
            </w:r>
            <w:proofErr w:type="spellEnd"/>
            <w:r w:rsidRPr="008A6C61">
              <w:rPr>
                <w:rFonts w:asciiTheme="minorHAnsi" w:hAnsiTheme="minorHAnsi" w:cstheme="minorHAnsi"/>
                <w:szCs w:val="24"/>
              </w:rPr>
              <w:t xml:space="preserve"> vaistai</w:t>
            </w:r>
          </w:p>
        </w:tc>
        <w:tc>
          <w:tcPr>
            <w:tcW w:w="2109" w:type="dxa"/>
            <w:tcBorders>
              <w:top w:val="single" w:sz="4" w:space="0" w:color="000000"/>
              <w:left w:val="single" w:sz="4" w:space="0" w:color="000000"/>
              <w:bottom w:val="single" w:sz="4" w:space="0" w:color="000000"/>
              <w:right w:val="nil"/>
            </w:tcBorders>
            <w:vAlign w:val="center"/>
          </w:tcPr>
          <w:p w14:paraId="1B3263B2" w14:textId="77777777" w:rsidR="00E54997" w:rsidRPr="008A6C61" w:rsidRDefault="00E54997" w:rsidP="00CB065C">
            <w:pPr>
              <w:pStyle w:val="Statut"/>
              <w:snapToGrid w:val="0"/>
              <w:spacing w:before="0"/>
              <w:rPr>
                <w:rFonts w:asciiTheme="minorHAnsi" w:hAnsiTheme="minorHAnsi" w:cstheme="minorHAnsi"/>
                <w:szCs w:val="24"/>
              </w:rPr>
            </w:pPr>
            <w:r w:rsidRPr="008A6C61">
              <w:rPr>
                <w:rFonts w:asciiTheme="minorHAnsi" w:hAnsiTheme="minorHAnsi" w:cstheme="minorHAnsi"/>
                <w:szCs w:val="24"/>
              </w:rPr>
              <w:t>Pavojingos, H14</w:t>
            </w:r>
          </w:p>
        </w:tc>
        <w:tc>
          <w:tcPr>
            <w:tcW w:w="1437" w:type="dxa"/>
            <w:vMerge w:val="restart"/>
            <w:tcBorders>
              <w:top w:val="single" w:sz="4" w:space="0" w:color="000000"/>
              <w:left w:val="single" w:sz="4" w:space="0" w:color="000000"/>
              <w:right w:val="single" w:sz="4" w:space="0" w:color="000000"/>
            </w:tcBorders>
            <w:vAlign w:val="center"/>
          </w:tcPr>
          <w:p w14:paraId="772768D2" w14:textId="77777777" w:rsidR="00E54997" w:rsidRPr="008A6C61" w:rsidRDefault="006A5EAE" w:rsidP="00F64AF5">
            <w:pPr>
              <w:pStyle w:val="Statut"/>
              <w:snapToGrid w:val="0"/>
              <w:spacing w:before="0"/>
              <w:rPr>
                <w:rFonts w:asciiTheme="minorHAnsi" w:hAnsiTheme="minorHAnsi" w:cstheme="minorHAnsi"/>
                <w:szCs w:val="24"/>
              </w:rPr>
            </w:pPr>
            <w:r>
              <w:rPr>
                <w:rFonts w:asciiTheme="minorHAnsi" w:hAnsiTheme="minorHAnsi" w:cstheme="minorHAnsi"/>
                <w:szCs w:val="24"/>
              </w:rPr>
              <w:t>3,24</w:t>
            </w:r>
            <w:r w:rsidR="00E54997" w:rsidRPr="008A6C61">
              <w:rPr>
                <w:rFonts w:asciiTheme="minorHAnsi" w:hAnsiTheme="minorHAnsi" w:cstheme="minorHAnsi"/>
                <w:szCs w:val="24"/>
              </w:rPr>
              <w:t xml:space="preserve"> Eur</w:t>
            </w:r>
          </w:p>
        </w:tc>
        <w:tc>
          <w:tcPr>
            <w:tcW w:w="1437" w:type="dxa"/>
            <w:vMerge w:val="restart"/>
            <w:tcBorders>
              <w:top w:val="single" w:sz="4" w:space="0" w:color="000000"/>
              <w:left w:val="single" w:sz="4" w:space="0" w:color="000000"/>
              <w:bottom w:val="single" w:sz="4" w:space="0" w:color="000000"/>
              <w:right w:val="single" w:sz="4" w:space="0" w:color="000000"/>
            </w:tcBorders>
            <w:vAlign w:val="center"/>
          </w:tcPr>
          <w:p w14:paraId="3DED333B" w14:textId="77777777" w:rsidR="00E54997" w:rsidRPr="008A6C61" w:rsidRDefault="006A5EAE" w:rsidP="00CB065C">
            <w:pPr>
              <w:pStyle w:val="Statut"/>
              <w:snapToGrid w:val="0"/>
              <w:spacing w:before="0"/>
              <w:rPr>
                <w:rFonts w:asciiTheme="minorHAnsi" w:hAnsiTheme="minorHAnsi" w:cstheme="minorHAnsi"/>
                <w:szCs w:val="24"/>
              </w:rPr>
            </w:pPr>
            <w:r>
              <w:rPr>
                <w:rFonts w:asciiTheme="minorHAnsi" w:hAnsiTheme="minorHAnsi" w:cstheme="minorHAnsi"/>
                <w:szCs w:val="24"/>
              </w:rPr>
              <w:t>3,92</w:t>
            </w:r>
            <w:r w:rsidR="00E54997" w:rsidRPr="008A6C61">
              <w:rPr>
                <w:rFonts w:asciiTheme="minorHAnsi" w:hAnsiTheme="minorHAnsi" w:cstheme="minorHAnsi"/>
                <w:szCs w:val="24"/>
              </w:rPr>
              <w:t xml:space="preserve"> Eur</w:t>
            </w:r>
          </w:p>
        </w:tc>
      </w:tr>
      <w:tr w:rsidR="008A6C61" w:rsidRPr="008A6C61" w14:paraId="25EC9ADE" w14:textId="77777777" w:rsidTr="00F64AF5">
        <w:trPr>
          <w:cantSplit/>
          <w:trHeight w:val="286"/>
        </w:trPr>
        <w:tc>
          <w:tcPr>
            <w:tcW w:w="1260" w:type="dxa"/>
            <w:tcBorders>
              <w:top w:val="nil"/>
              <w:left w:val="single" w:sz="4" w:space="0" w:color="000000"/>
              <w:bottom w:val="single" w:sz="4" w:space="0" w:color="000000"/>
              <w:right w:val="nil"/>
            </w:tcBorders>
            <w:vAlign w:val="center"/>
          </w:tcPr>
          <w:p w14:paraId="7311BEE5" w14:textId="77777777" w:rsidR="00E54997" w:rsidRPr="008A6C61" w:rsidRDefault="00E54997" w:rsidP="00CB065C">
            <w:pPr>
              <w:suppressAutoHyphens/>
              <w:snapToGrid w:val="0"/>
              <w:jc w:val="center"/>
              <w:rPr>
                <w:rFonts w:asciiTheme="minorHAnsi" w:hAnsiTheme="minorHAnsi" w:cstheme="minorHAnsi"/>
                <w:lang w:eastAsia="ar-SA"/>
              </w:rPr>
            </w:pPr>
            <w:r w:rsidRPr="008A6C61">
              <w:rPr>
                <w:rFonts w:asciiTheme="minorHAnsi" w:hAnsiTheme="minorHAnsi" w:cstheme="minorHAnsi"/>
              </w:rPr>
              <w:t>18 01 09</w:t>
            </w:r>
          </w:p>
        </w:tc>
        <w:tc>
          <w:tcPr>
            <w:tcW w:w="3807" w:type="dxa"/>
            <w:tcBorders>
              <w:top w:val="nil"/>
              <w:left w:val="single" w:sz="4" w:space="0" w:color="000000"/>
              <w:bottom w:val="single" w:sz="4" w:space="0" w:color="000000"/>
              <w:right w:val="nil"/>
            </w:tcBorders>
            <w:vAlign w:val="center"/>
          </w:tcPr>
          <w:p w14:paraId="0AD54DF5" w14:textId="77777777" w:rsidR="00E54997" w:rsidRPr="008A6C61" w:rsidRDefault="00E54997" w:rsidP="00693C2C">
            <w:pPr>
              <w:pStyle w:val="Statut"/>
              <w:snapToGrid w:val="0"/>
              <w:spacing w:before="0"/>
              <w:jc w:val="left"/>
              <w:rPr>
                <w:rFonts w:asciiTheme="minorHAnsi" w:hAnsiTheme="minorHAnsi" w:cstheme="minorHAnsi"/>
                <w:szCs w:val="24"/>
              </w:rPr>
            </w:pPr>
            <w:r w:rsidRPr="008A6C61">
              <w:rPr>
                <w:rFonts w:asciiTheme="minorHAnsi" w:hAnsiTheme="minorHAnsi" w:cstheme="minorHAnsi"/>
                <w:szCs w:val="24"/>
              </w:rPr>
              <w:t>Nepanaudoti vaistai</w:t>
            </w:r>
          </w:p>
        </w:tc>
        <w:tc>
          <w:tcPr>
            <w:tcW w:w="2109" w:type="dxa"/>
            <w:tcBorders>
              <w:top w:val="nil"/>
              <w:left w:val="single" w:sz="4" w:space="0" w:color="000000"/>
              <w:bottom w:val="single" w:sz="4" w:space="0" w:color="000000"/>
              <w:right w:val="nil"/>
            </w:tcBorders>
            <w:vAlign w:val="center"/>
          </w:tcPr>
          <w:p w14:paraId="341C5FBC" w14:textId="77777777" w:rsidR="00E54997" w:rsidRPr="008A6C61" w:rsidRDefault="00E54997" w:rsidP="00CB065C">
            <w:pPr>
              <w:suppressAutoHyphens/>
              <w:snapToGrid w:val="0"/>
              <w:jc w:val="center"/>
              <w:rPr>
                <w:rFonts w:asciiTheme="minorHAnsi" w:hAnsiTheme="minorHAnsi" w:cstheme="minorHAnsi"/>
                <w:lang w:eastAsia="ar-SA"/>
              </w:rPr>
            </w:pPr>
            <w:r w:rsidRPr="008A6C61">
              <w:rPr>
                <w:rFonts w:asciiTheme="minorHAnsi" w:hAnsiTheme="minorHAnsi" w:cstheme="minorHAnsi"/>
              </w:rPr>
              <w:t>Nepavojingos</w:t>
            </w:r>
          </w:p>
        </w:tc>
        <w:tc>
          <w:tcPr>
            <w:tcW w:w="1437" w:type="dxa"/>
            <w:vMerge/>
            <w:tcBorders>
              <w:left w:val="single" w:sz="4" w:space="0" w:color="000000"/>
              <w:right w:val="single" w:sz="4" w:space="0" w:color="000000"/>
            </w:tcBorders>
            <w:vAlign w:val="center"/>
          </w:tcPr>
          <w:p w14:paraId="3F917DD2" w14:textId="77777777" w:rsidR="00E54997" w:rsidRPr="008A6C61" w:rsidRDefault="00E54997" w:rsidP="00F64AF5">
            <w:pPr>
              <w:rPr>
                <w:rFonts w:asciiTheme="minorHAnsi" w:hAnsiTheme="minorHAnsi" w:cstheme="minorHAnsi"/>
                <w:lang w:eastAsia="ar-SA"/>
              </w:rPr>
            </w:pPr>
          </w:p>
        </w:tc>
        <w:tc>
          <w:tcPr>
            <w:tcW w:w="1437" w:type="dxa"/>
            <w:vMerge/>
            <w:tcBorders>
              <w:top w:val="single" w:sz="4" w:space="0" w:color="000000"/>
              <w:left w:val="single" w:sz="4" w:space="0" w:color="000000"/>
              <w:bottom w:val="single" w:sz="4" w:space="0" w:color="000000"/>
              <w:right w:val="single" w:sz="4" w:space="0" w:color="000000"/>
            </w:tcBorders>
            <w:vAlign w:val="center"/>
          </w:tcPr>
          <w:p w14:paraId="4B94C8EA" w14:textId="77777777" w:rsidR="00E54997" w:rsidRPr="008A6C61" w:rsidRDefault="00E54997" w:rsidP="00CB065C">
            <w:pPr>
              <w:rPr>
                <w:rFonts w:asciiTheme="minorHAnsi" w:hAnsiTheme="minorHAnsi" w:cstheme="minorHAnsi"/>
                <w:lang w:eastAsia="ar-SA"/>
              </w:rPr>
            </w:pPr>
          </w:p>
        </w:tc>
      </w:tr>
      <w:tr w:rsidR="008A6C61" w:rsidRPr="008A6C61" w14:paraId="5EE0EE1D" w14:textId="77777777" w:rsidTr="00F64AF5">
        <w:trPr>
          <w:cantSplit/>
          <w:trHeight w:val="286"/>
        </w:trPr>
        <w:tc>
          <w:tcPr>
            <w:tcW w:w="1260" w:type="dxa"/>
            <w:tcBorders>
              <w:top w:val="nil"/>
              <w:left w:val="single" w:sz="4" w:space="0" w:color="000000"/>
              <w:bottom w:val="single" w:sz="4" w:space="0" w:color="000000"/>
              <w:right w:val="nil"/>
            </w:tcBorders>
            <w:vAlign w:val="center"/>
          </w:tcPr>
          <w:p w14:paraId="00FDF2AC" w14:textId="77777777" w:rsidR="00E54997" w:rsidRPr="008A6C61" w:rsidRDefault="00E54997" w:rsidP="00CB065C">
            <w:pPr>
              <w:pStyle w:val="Statut"/>
              <w:snapToGrid w:val="0"/>
              <w:spacing w:before="0"/>
              <w:rPr>
                <w:rFonts w:asciiTheme="minorHAnsi" w:hAnsiTheme="minorHAnsi" w:cstheme="minorHAnsi"/>
                <w:szCs w:val="24"/>
              </w:rPr>
            </w:pPr>
            <w:r w:rsidRPr="008A6C61">
              <w:rPr>
                <w:rFonts w:asciiTheme="minorHAnsi" w:hAnsiTheme="minorHAnsi" w:cstheme="minorHAnsi"/>
                <w:szCs w:val="24"/>
              </w:rPr>
              <w:t>18 02 07</w:t>
            </w:r>
          </w:p>
        </w:tc>
        <w:tc>
          <w:tcPr>
            <w:tcW w:w="3807" w:type="dxa"/>
            <w:tcBorders>
              <w:top w:val="nil"/>
              <w:left w:val="single" w:sz="4" w:space="0" w:color="000000"/>
              <w:bottom w:val="single" w:sz="4" w:space="0" w:color="000000"/>
              <w:right w:val="nil"/>
            </w:tcBorders>
            <w:vAlign w:val="center"/>
          </w:tcPr>
          <w:p w14:paraId="2953508E" w14:textId="77777777" w:rsidR="00E54997" w:rsidRPr="008A6C61" w:rsidRDefault="00E54997" w:rsidP="00693C2C">
            <w:pPr>
              <w:suppressAutoHyphens/>
              <w:snapToGrid w:val="0"/>
              <w:rPr>
                <w:rFonts w:asciiTheme="minorHAnsi" w:hAnsiTheme="minorHAnsi" w:cstheme="minorHAnsi"/>
                <w:lang w:eastAsia="ar-SA"/>
              </w:rPr>
            </w:pPr>
            <w:proofErr w:type="spellStart"/>
            <w:r w:rsidRPr="008A6C61">
              <w:rPr>
                <w:rFonts w:asciiTheme="minorHAnsi" w:hAnsiTheme="minorHAnsi" w:cstheme="minorHAnsi"/>
              </w:rPr>
              <w:t>Citotoksiniai</w:t>
            </w:r>
            <w:proofErr w:type="spellEnd"/>
            <w:r w:rsidRPr="008A6C61">
              <w:rPr>
                <w:rFonts w:asciiTheme="minorHAnsi" w:hAnsiTheme="minorHAnsi" w:cstheme="minorHAnsi"/>
              </w:rPr>
              <w:t xml:space="preserve"> ar </w:t>
            </w:r>
            <w:proofErr w:type="spellStart"/>
            <w:r w:rsidRPr="008A6C61">
              <w:rPr>
                <w:rFonts w:asciiTheme="minorHAnsi" w:hAnsiTheme="minorHAnsi" w:cstheme="minorHAnsi"/>
              </w:rPr>
              <w:t>citostatiniai</w:t>
            </w:r>
            <w:proofErr w:type="spellEnd"/>
            <w:r w:rsidRPr="008A6C61">
              <w:rPr>
                <w:rFonts w:asciiTheme="minorHAnsi" w:hAnsiTheme="minorHAnsi" w:cstheme="minorHAnsi"/>
              </w:rPr>
              <w:t xml:space="preserve"> vaistai</w:t>
            </w:r>
          </w:p>
        </w:tc>
        <w:tc>
          <w:tcPr>
            <w:tcW w:w="2109" w:type="dxa"/>
            <w:tcBorders>
              <w:top w:val="nil"/>
              <w:left w:val="single" w:sz="4" w:space="0" w:color="000000"/>
              <w:bottom w:val="single" w:sz="4" w:space="0" w:color="000000"/>
              <w:right w:val="nil"/>
            </w:tcBorders>
            <w:vAlign w:val="center"/>
          </w:tcPr>
          <w:p w14:paraId="7C462788" w14:textId="77777777" w:rsidR="00E54997" w:rsidRPr="008A6C61" w:rsidRDefault="00E54997" w:rsidP="00CB065C">
            <w:pPr>
              <w:suppressAutoHyphens/>
              <w:snapToGrid w:val="0"/>
              <w:jc w:val="center"/>
              <w:rPr>
                <w:rFonts w:asciiTheme="minorHAnsi" w:hAnsiTheme="minorHAnsi" w:cstheme="minorHAnsi"/>
                <w:lang w:eastAsia="ar-SA"/>
              </w:rPr>
            </w:pPr>
            <w:r w:rsidRPr="008A6C61">
              <w:rPr>
                <w:rFonts w:asciiTheme="minorHAnsi" w:hAnsiTheme="minorHAnsi" w:cstheme="minorHAnsi"/>
              </w:rPr>
              <w:t>Pavojingos, H14</w:t>
            </w:r>
          </w:p>
        </w:tc>
        <w:tc>
          <w:tcPr>
            <w:tcW w:w="1437" w:type="dxa"/>
            <w:vMerge/>
            <w:tcBorders>
              <w:left w:val="single" w:sz="4" w:space="0" w:color="000000"/>
              <w:right w:val="single" w:sz="4" w:space="0" w:color="000000"/>
            </w:tcBorders>
            <w:vAlign w:val="center"/>
          </w:tcPr>
          <w:p w14:paraId="2A6790D8" w14:textId="77777777" w:rsidR="00E54997" w:rsidRPr="008A6C61" w:rsidRDefault="00E54997" w:rsidP="00F64AF5">
            <w:pPr>
              <w:rPr>
                <w:rFonts w:asciiTheme="minorHAnsi" w:hAnsiTheme="minorHAnsi" w:cstheme="minorHAnsi"/>
                <w:lang w:eastAsia="ar-SA"/>
              </w:rPr>
            </w:pPr>
          </w:p>
        </w:tc>
        <w:tc>
          <w:tcPr>
            <w:tcW w:w="1437" w:type="dxa"/>
            <w:vMerge/>
            <w:tcBorders>
              <w:top w:val="single" w:sz="4" w:space="0" w:color="000000"/>
              <w:left w:val="single" w:sz="4" w:space="0" w:color="000000"/>
              <w:bottom w:val="single" w:sz="4" w:space="0" w:color="000000"/>
              <w:right w:val="single" w:sz="4" w:space="0" w:color="000000"/>
            </w:tcBorders>
            <w:vAlign w:val="center"/>
          </w:tcPr>
          <w:p w14:paraId="622C7713" w14:textId="77777777" w:rsidR="00E54997" w:rsidRPr="008A6C61" w:rsidRDefault="00E54997" w:rsidP="00CB065C">
            <w:pPr>
              <w:rPr>
                <w:rFonts w:asciiTheme="minorHAnsi" w:hAnsiTheme="minorHAnsi" w:cstheme="minorHAnsi"/>
                <w:lang w:eastAsia="ar-SA"/>
              </w:rPr>
            </w:pPr>
          </w:p>
        </w:tc>
      </w:tr>
      <w:tr w:rsidR="00E54997" w:rsidRPr="008A6C61" w14:paraId="0AAB00FB" w14:textId="77777777" w:rsidTr="00F64AF5">
        <w:trPr>
          <w:cantSplit/>
          <w:trHeight w:val="256"/>
        </w:trPr>
        <w:tc>
          <w:tcPr>
            <w:tcW w:w="1260" w:type="dxa"/>
            <w:tcBorders>
              <w:top w:val="nil"/>
              <w:left w:val="single" w:sz="4" w:space="0" w:color="000000"/>
              <w:bottom w:val="single" w:sz="4" w:space="0" w:color="000000"/>
              <w:right w:val="nil"/>
            </w:tcBorders>
            <w:vAlign w:val="center"/>
          </w:tcPr>
          <w:p w14:paraId="761BC30C" w14:textId="77777777" w:rsidR="00E54997" w:rsidRPr="008A6C61" w:rsidRDefault="00E54997" w:rsidP="00CB065C">
            <w:pPr>
              <w:pStyle w:val="Statut"/>
              <w:snapToGrid w:val="0"/>
              <w:spacing w:before="0"/>
              <w:rPr>
                <w:rFonts w:asciiTheme="minorHAnsi" w:hAnsiTheme="minorHAnsi" w:cstheme="minorHAnsi"/>
                <w:szCs w:val="24"/>
              </w:rPr>
            </w:pPr>
            <w:r w:rsidRPr="008A6C61">
              <w:rPr>
                <w:rFonts w:asciiTheme="minorHAnsi" w:hAnsiTheme="minorHAnsi" w:cstheme="minorHAnsi"/>
                <w:szCs w:val="24"/>
              </w:rPr>
              <w:t>18 02 08</w:t>
            </w:r>
          </w:p>
        </w:tc>
        <w:tc>
          <w:tcPr>
            <w:tcW w:w="3807" w:type="dxa"/>
            <w:tcBorders>
              <w:top w:val="nil"/>
              <w:left w:val="single" w:sz="4" w:space="0" w:color="000000"/>
              <w:bottom w:val="single" w:sz="4" w:space="0" w:color="000000"/>
              <w:right w:val="nil"/>
            </w:tcBorders>
            <w:vAlign w:val="center"/>
          </w:tcPr>
          <w:p w14:paraId="22168E82" w14:textId="77777777" w:rsidR="00E54997" w:rsidRPr="008A6C61" w:rsidRDefault="00E54997" w:rsidP="00693C2C">
            <w:pPr>
              <w:suppressAutoHyphens/>
              <w:snapToGrid w:val="0"/>
              <w:rPr>
                <w:rFonts w:asciiTheme="minorHAnsi" w:hAnsiTheme="minorHAnsi" w:cstheme="minorHAnsi"/>
                <w:lang w:eastAsia="ar-SA"/>
              </w:rPr>
            </w:pPr>
            <w:r w:rsidRPr="008A6C61">
              <w:rPr>
                <w:rFonts w:asciiTheme="minorHAnsi" w:hAnsiTheme="minorHAnsi" w:cstheme="minorHAnsi"/>
              </w:rPr>
              <w:t>Nepanaudoti vaistai</w:t>
            </w:r>
          </w:p>
        </w:tc>
        <w:tc>
          <w:tcPr>
            <w:tcW w:w="2109" w:type="dxa"/>
            <w:tcBorders>
              <w:top w:val="nil"/>
              <w:left w:val="single" w:sz="4" w:space="0" w:color="000000"/>
              <w:bottom w:val="single" w:sz="4" w:space="0" w:color="000000"/>
              <w:right w:val="nil"/>
            </w:tcBorders>
            <w:vAlign w:val="center"/>
          </w:tcPr>
          <w:p w14:paraId="5665E179" w14:textId="77777777" w:rsidR="00E54997" w:rsidRPr="008A6C61" w:rsidRDefault="00E54997" w:rsidP="00CB065C">
            <w:pPr>
              <w:suppressAutoHyphens/>
              <w:snapToGrid w:val="0"/>
              <w:jc w:val="center"/>
              <w:rPr>
                <w:rFonts w:asciiTheme="minorHAnsi" w:hAnsiTheme="minorHAnsi" w:cstheme="minorHAnsi"/>
                <w:lang w:eastAsia="ar-SA"/>
              </w:rPr>
            </w:pPr>
            <w:r w:rsidRPr="008A6C61">
              <w:rPr>
                <w:rFonts w:asciiTheme="minorHAnsi" w:hAnsiTheme="minorHAnsi" w:cstheme="minorHAnsi"/>
              </w:rPr>
              <w:t>Nepavojingos</w:t>
            </w:r>
          </w:p>
        </w:tc>
        <w:tc>
          <w:tcPr>
            <w:tcW w:w="1437" w:type="dxa"/>
            <w:vMerge/>
            <w:tcBorders>
              <w:left w:val="single" w:sz="4" w:space="0" w:color="000000"/>
              <w:bottom w:val="single" w:sz="4" w:space="0" w:color="000000"/>
              <w:right w:val="single" w:sz="4" w:space="0" w:color="000000"/>
            </w:tcBorders>
            <w:vAlign w:val="center"/>
          </w:tcPr>
          <w:p w14:paraId="1D87CD67" w14:textId="77777777" w:rsidR="00E54997" w:rsidRPr="008A6C61" w:rsidRDefault="00E54997" w:rsidP="00F64AF5">
            <w:pPr>
              <w:rPr>
                <w:rFonts w:asciiTheme="minorHAnsi" w:hAnsiTheme="minorHAnsi" w:cstheme="minorHAnsi"/>
                <w:lang w:eastAsia="ar-SA"/>
              </w:rPr>
            </w:pPr>
          </w:p>
        </w:tc>
        <w:tc>
          <w:tcPr>
            <w:tcW w:w="1437" w:type="dxa"/>
            <w:vMerge/>
            <w:tcBorders>
              <w:top w:val="single" w:sz="4" w:space="0" w:color="000000"/>
              <w:left w:val="single" w:sz="4" w:space="0" w:color="000000"/>
              <w:bottom w:val="single" w:sz="4" w:space="0" w:color="000000"/>
              <w:right w:val="single" w:sz="4" w:space="0" w:color="000000"/>
            </w:tcBorders>
            <w:vAlign w:val="center"/>
          </w:tcPr>
          <w:p w14:paraId="7DDFB837" w14:textId="77777777" w:rsidR="00E54997" w:rsidRPr="008A6C61" w:rsidRDefault="00E54997" w:rsidP="00CB065C">
            <w:pPr>
              <w:rPr>
                <w:rFonts w:asciiTheme="minorHAnsi" w:hAnsiTheme="minorHAnsi" w:cstheme="minorHAnsi"/>
                <w:lang w:eastAsia="ar-SA"/>
              </w:rPr>
            </w:pPr>
          </w:p>
        </w:tc>
      </w:tr>
    </w:tbl>
    <w:p w14:paraId="5D515F58" w14:textId="77777777" w:rsidR="00D92BB0" w:rsidRPr="008A6C61" w:rsidRDefault="00D92BB0" w:rsidP="00CB065C">
      <w:pPr>
        <w:suppressAutoHyphens/>
        <w:jc w:val="right"/>
        <w:rPr>
          <w:rFonts w:asciiTheme="minorHAnsi" w:hAnsiTheme="minorHAnsi" w:cstheme="minorHAnsi"/>
          <w:b/>
          <w:bCs/>
        </w:rPr>
      </w:pPr>
    </w:p>
    <w:p w14:paraId="15C39BB9" w14:textId="77777777" w:rsidR="00D01195" w:rsidRPr="008A6C61" w:rsidRDefault="00E32449" w:rsidP="00EE0462">
      <w:pPr>
        <w:jc w:val="both"/>
        <w:rPr>
          <w:rFonts w:asciiTheme="minorHAnsi" w:hAnsiTheme="minorHAnsi" w:cstheme="minorHAnsi"/>
        </w:rPr>
      </w:pPr>
      <w:r w:rsidRPr="008A6C61">
        <w:rPr>
          <w:rFonts w:asciiTheme="minorHAnsi" w:hAnsiTheme="minorHAnsi" w:cstheme="minorHAnsi"/>
        </w:rPr>
        <w:t xml:space="preserve">Papildomai mokama </w:t>
      </w:r>
      <w:r w:rsidR="00000995" w:rsidRPr="008A6C61">
        <w:rPr>
          <w:rFonts w:asciiTheme="minorHAnsi" w:hAnsiTheme="minorHAnsi" w:cstheme="minorHAnsi"/>
        </w:rPr>
        <w:t>mėnesinė atliekų tvarkymo kainos pastovioji dalis, kuri mokama neprikla</w:t>
      </w:r>
      <w:r w:rsidR="00FF6D4B" w:rsidRPr="008A6C61">
        <w:rPr>
          <w:rFonts w:asciiTheme="minorHAnsi" w:hAnsiTheme="minorHAnsi" w:cstheme="minorHAnsi"/>
        </w:rPr>
        <w:t>usomai nuo išvež</w:t>
      </w:r>
      <w:r w:rsidR="007F015F" w:rsidRPr="008A6C61">
        <w:rPr>
          <w:rFonts w:asciiTheme="minorHAnsi" w:hAnsiTheme="minorHAnsi" w:cstheme="minorHAnsi"/>
        </w:rPr>
        <w:t>amų MA</w:t>
      </w:r>
      <w:r w:rsidR="00D54069" w:rsidRPr="008A6C61">
        <w:rPr>
          <w:rFonts w:asciiTheme="minorHAnsi" w:hAnsiTheme="minorHAnsi" w:cstheme="minorHAnsi"/>
        </w:rPr>
        <w:t>, ir taikoma kiekvienai atliekų išvežimo vietai</w:t>
      </w:r>
      <w:r w:rsidR="00EE0462" w:rsidRPr="008A6C61">
        <w:rPr>
          <w:rFonts w:asciiTheme="minorHAnsi" w:hAnsiTheme="minorHAnsi" w:cstheme="minorHAnsi"/>
        </w:rPr>
        <w:t xml:space="preserve"> – </w:t>
      </w:r>
      <w:r w:rsidR="004352A8">
        <w:rPr>
          <w:rFonts w:asciiTheme="minorHAnsi" w:hAnsiTheme="minorHAnsi" w:cstheme="minorHAnsi"/>
        </w:rPr>
        <w:t>11</w:t>
      </w:r>
      <w:r w:rsidR="00EE0462" w:rsidRPr="008A6C61">
        <w:rPr>
          <w:rFonts w:asciiTheme="minorHAnsi" w:hAnsiTheme="minorHAnsi" w:cstheme="minorHAnsi"/>
        </w:rPr>
        <w:t xml:space="preserve">,00 </w:t>
      </w:r>
      <w:r w:rsidR="00D01195" w:rsidRPr="008A6C61">
        <w:rPr>
          <w:rFonts w:asciiTheme="minorHAnsi" w:hAnsiTheme="minorHAnsi" w:cstheme="minorHAnsi"/>
        </w:rPr>
        <w:t>Eur be PVM (</w:t>
      </w:r>
      <w:r w:rsidR="004352A8">
        <w:rPr>
          <w:rFonts w:asciiTheme="minorHAnsi" w:hAnsiTheme="minorHAnsi" w:cstheme="minorHAnsi"/>
        </w:rPr>
        <w:t>13,31</w:t>
      </w:r>
      <w:r w:rsidR="00D01195" w:rsidRPr="008A6C61">
        <w:rPr>
          <w:rFonts w:asciiTheme="minorHAnsi" w:hAnsiTheme="minorHAnsi" w:cstheme="minorHAnsi"/>
        </w:rPr>
        <w:t xml:space="preserve"> Eur su PVM), kai MA išvežamos </w:t>
      </w:r>
      <w:r w:rsidR="00C66831" w:rsidRPr="008A6C61">
        <w:rPr>
          <w:rFonts w:asciiTheme="minorHAnsi" w:hAnsiTheme="minorHAnsi" w:cstheme="minorHAnsi"/>
        </w:rPr>
        <w:t>vieną</w:t>
      </w:r>
      <w:r w:rsidR="00A84E9E" w:rsidRPr="008A6C61">
        <w:rPr>
          <w:rFonts w:asciiTheme="minorHAnsi" w:hAnsiTheme="minorHAnsi" w:cstheme="minorHAnsi"/>
        </w:rPr>
        <w:t xml:space="preserve"> </w:t>
      </w:r>
      <w:r w:rsidR="00D01195" w:rsidRPr="008A6C61">
        <w:rPr>
          <w:rFonts w:asciiTheme="minorHAnsi" w:hAnsiTheme="minorHAnsi" w:cstheme="minorHAnsi"/>
        </w:rPr>
        <w:t xml:space="preserve">kartą per </w:t>
      </w:r>
      <w:r w:rsidR="00BC5E15" w:rsidRPr="008A6C61">
        <w:rPr>
          <w:rFonts w:asciiTheme="minorHAnsi" w:hAnsiTheme="minorHAnsi" w:cstheme="minorHAnsi"/>
        </w:rPr>
        <w:t>kalendorinį ketvirtį</w:t>
      </w:r>
      <w:r w:rsidR="00EE0462" w:rsidRPr="008A6C61">
        <w:rPr>
          <w:rFonts w:asciiTheme="minorHAnsi" w:hAnsiTheme="minorHAnsi" w:cstheme="minorHAnsi"/>
        </w:rPr>
        <w:t xml:space="preserve"> ar rečiau</w:t>
      </w:r>
      <w:r w:rsidR="00D01195" w:rsidRPr="008A6C61">
        <w:rPr>
          <w:rFonts w:asciiTheme="minorHAnsi" w:hAnsiTheme="minorHAnsi" w:cstheme="minorHAnsi"/>
        </w:rPr>
        <w:t>.</w:t>
      </w:r>
    </w:p>
    <w:p w14:paraId="0C39B924" w14:textId="77777777" w:rsidR="00D92BB0" w:rsidRPr="008A6C61" w:rsidRDefault="00D92BB0" w:rsidP="00F86D9C">
      <w:pPr>
        <w:suppressAutoHyphens/>
        <w:rPr>
          <w:rFonts w:asciiTheme="minorHAnsi" w:hAnsiTheme="minorHAnsi" w:cstheme="minorHAnsi"/>
          <w:b/>
          <w:bCs/>
        </w:rPr>
      </w:pPr>
    </w:p>
    <w:p w14:paraId="1D803EA5" w14:textId="77777777" w:rsidR="00F86D9C" w:rsidRPr="008A6C61" w:rsidRDefault="00F86D9C" w:rsidP="00F86D9C">
      <w:pPr>
        <w:suppressAutoHyphens/>
        <w:rPr>
          <w:rFonts w:asciiTheme="minorHAnsi" w:hAnsiTheme="minorHAnsi" w:cstheme="minorHAnsi"/>
          <w:b/>
          <w:bCs/>
        </w:rPr>
      </w:pPr>
    </w:p>
    <w:p w14:paraId="5BF00BFE" w14:textId="77777777" w:rsidR="00D92BB0" w:rsidRPr="008A6C61" w:rsidRDefault="00D92BB0" w:rsidP="00CB065C">
      <w:pPr>
        <w:suppressAutoHyphens/>
        <w:jc w:val="right"/>
        <w:rPr>
          <w:rFonts w:asciiTheme="minorHAnsi" w:hAnsiTheme="minorHAnsi" w:cstheme="minorHAnsi"/>
          <w:b/>
          <w:bCs/>
        </w:rPr>
      </w:pPr>
    </w:p>
    <w:p w14:paraId="2308F720" w14:textId="77777777" w:rsidR="005D544A" w:rsidRPr="008A6C61" w:rsidRDefault="005D544A" w:rsidP="00CB065C">
      <w:pPr>
        <w:suppressAutoHyphens/>
        <w:jc w:val="right"/>
        <w:rPr>
          <w:rFonts w:asciiTheme="minorHAnsi" w:hAnsiTheme="minorHAnsi" w:cstheme="minorHAnsi"/>
          <w:b/>
          <w:bCs/>
        </w:rPr>
      </w:pPr>
    </w:p>
    <w:tbl>
      <w:tblPr>
        <w:tblW w:w="0" w:type="auto"/>
        <w:tblLayout w:type="fixed"/>
        <w:tblLook w:val="0000" w:firstRow="0" w:lastRow="0" w:firstColumn="0" w:lastColumn="0" w:noHBand="0" w:noVBand="0"/>
      </w:tblPr>
      <w:tblGrid>
        <w:gridCol w:w="4559"/>
        <w:gridCol w:w="5209"/>
      </w:tblGrid>
      <w:tr w:rsidR="008A6C61" w:rsidRPr="008A6C61" w14:paraId="631E0715" w14:textId="77777777" w:rsidTr="00373446">
        <w:trPr>
          <w:trHeight w:val="550"/>
        </w:trPr>
        <w:tc>
          <w:tcPr>
            <w:tcW w:w="4559" w:type="dxa"/>
          </w:tcPr>
          <w:p w14:paraId="29FD5706" w14:textId="77777777" w:rsidR="00D92BB0" w:rsidRPr="008A6C61" w:rsidRDefault="005D544A" w:rsidP="002F3202">
            <w:pPr>
              <w:pStyle w:val="Pavadinimas"/>
              <w:snapToGrid w:val="0"/>
              <w:jc w:val="both"/>
              <w:rPr>
                <w:rFonts w:asciiTheme="minorHAnsi" w:hAnsiTheme="minorHAnsi" w:cstheme="minorHAnsi"/>
                <w:bCs w:val="0"/>
              </w:rPr>
            </w:pPr>
            <w:r w:rsidRPr="008A6C61">
              <w:rPr>
                <w:rFonts w:asciiTheme="minorHAnsi" w:hAnsiTheme="minorHAnsi" w:cstheme="minorHAnsi"/>
                <w:bCs w:val="0"/>
              </w:rPr>
              <w:t>VYKDYTOJAS</w:t>
            </w:r>
          </w:p>
        </w:tc>
        <w:tc>
          <w:tcPr>
            <w:tcW w:w="5209" w:type="dxa"/>
          </w:tcPr>
          <w:p w14:paraId="77005732" w14:textId="77777777" w:rsidR="00D92BB0" w:rsidRPr="008A6C61" w:rsidRDefault="005D544A" w:rsidP="002F3202">
            <w:pPr>
              <w:pStyle w:val="Pavadinimas"/>
              <w:snapToGrid w:val="0"/>
              <w:jc w:val="both"/>
              <w:rPr>
                <w:rFonts w:asciiTheme="minorHAnsi" w:hAnsiTheme="minorHAnsi" w:cstheme="minorHAnsi"/>
                <w:bCs w:val="0"/>
              </w:rPr>
            </w:pPr>
            <w:r w:rsidRPr="008A6C61">
              <w:rPr>
                <w:rFonts w:asciiTheme="minorHAnsi" w:hAnsiTheme="minorHAnsi" w:cstheme="minorHAnsi"/>
                <w:bCs w:val="0"/>
              </w:rPr>
              <w:t>UŽSAKOVAS</w:t>
            </w:r>
          </w:p>
        </w:tc>
      </w:tr>
      <w:tr w:rsidR="008A6C61" w:rsidRPr="008A6C61" w14:paraId="5CD4FFA5" w14:textId="77777777" w:rsidTr="00373446">
        <w:trPr>
          <w:trHeight w:val="550"/>
        </w:trPr>
        <w:tc>
          <w:tcPr>
            <w:tcW w:w="4559" w:type="dxa"/>
          </w:tcPr>
          <w:p w14:paraId="12029C74" w14:textId="77777777" w:rsidR="005D544A" w:rsidRPr="008A6C61" w:rsidRDefault="005D544A" w:rsidP="005D544A">
            <w:pPr>
              <w:pStyle w:val="Pavadinimas"/>
              <w:snapToGrid w:val="0"/>
              <w:spacing w:line="360" w:lineRule="auto"/>
              <w:jc w:val="both"/>
              <w:rPr>
                <w:rFonts w:asciiTheme="minorHAnsi" w:hAnsiTheme="minorHAnsi" w:cstheme="minorHAnsi"/>
                <w:b w:val="0"/>
                <w:bCs w:val="0"/>
                <w:sz w:val="20"/>
                <w:szCs w:val="20"/>
              </w:rPr>
            </w:pPr>
            <w:r w:rsidRPr="008A6C61">
              <w:rPr>
                <w:rFonts w:asciiTheme="minorHAnsi" w:hAnsiTheme="minorHAnsi" w:cstheme="minorHAnsi"/>
                <w:b w:val="0"/>
                <w:bCs w:val="0"/>
                <w:sz w:val="20"/>
                <w:szCs w:val="20"/>
              </w:rPr>
              <w:t>UAB „AV investicija“</w:t>
            </w:r>
          </w:p>
          <w:p w14:paraId="0938D03B" w14:textId="77777777" w:rsidR="005D544A" w:rsidRPr="008A6C61" w:rsidRDefault="005D544A" w:rsidP="005D544A">
            <w:pPr>
              <w:pStyle w:val="Pavadinimas"/>
              <w:snapToGrid w:val="0"/>
              <w:spacing w:line="360" w:lineRule="auto"/>
              <w:jc w:val="both"/>
              <w:rPr>
                <w:rFonts w:asciiTheme="minorHAnsi" w:hAnsiTheme="minorHAnsi" w:cstheme="minorHAnsi"/>
                <w:b w:val="0"/>
                <w:bCs w:val="0"/>
                <w:sz w:val="20"/>
                <w:szCs w:val="20"/>
              </w:rPr>
            </w:pPr>
            <w:r w:rsidRPr="008A6C61">
              <w:rPr>
                <w:rFonts w:asciiTheme="minorHAnsi" w:hAnsiTheme="minorHAnsi" w:cstheme="minorHAnsi"/>
                <w:b w:val="0"/>
                <w:bCs w:val="0"/>
                <w:sz w:val="20"/>
                <w:szCs w:val="20"/>
              </w:rPr>
              <w:t xml:space="preserve">Direktorė </w:t>
            </w:r>
          </w:p>
          <w:p w14:paraId="639922DA" w14:textId="77777777" w:rsidR="005D544A" w:rsidRPr="008A6C61" w:rsidRDefault="005D544A" w:rsidP="005D544A">
            <w:pPr>
              <w:pStyle w:val="Pavadinimas"/>
              <w:snapToGrid w:val="0"/>
              <w:spacing w:line="360" w:lineRule="auto"/>
              <w:jc w:val="both"/>
              <w:rPr>
                <w:rFonts w:asciiTheme="minorHAnsi" w:hAnsiTheme="minorHAnsi" w:cstheme="minorHAnsi"/>
                <w:b w:val="0"/>
                <w:bCs w:val="0"/>
                <w:sz w:val="20"/>
                <w:szCs w:val="20"/>
              </w:rPr>
            </w:pPr>
            <w:r w:rsidRPr="008A6C61">
              <w:rPr>
                <w:rFonts w:asciiTheme="minorHAnsi" w:hAnsiTheme="minorHAnsi" w:cstheme="minorHAnsi"/>
                <w:b w:val="0"/>
                <w:bCs w:val="0"/>
                <w:sz w:val="20"/>
                <w:szCs w:val="20"/>
              </w:rPr>
              <w:t xml:space="preserve">Aurelija </w:t>
            </w:r>
            <w:proofErr w:type="spellStart"/>
            <w:r w:rsidRPr="008A6C61">
              <w:rPr>
                <w:rFonts w:asciiTheme="minorHAnsi" w:hAnsiTheme="minorHAnsi" w:cstheme="minorHAnsi"/>
                <w:b w:val="0"/>
                <w:bCs w:val="0"/>
                <w:sz w:val="20"/>
                <w:szCs w:val="20"/>
              </w:rPr>
              <w:t>Jačiauskaitė</w:t>
            </w:r>
            <w:proofErr w:type="spellEnd"/>
          </w:p>
        </w:tc>
        <w:tc>
          <w:tcPr>
            <w:tcW w:w="5209" w:type="dxa"/>
          </w:tcPr>
          <w:p w14:paraId="7ABC379F" w14:textId="4B0E6E25" w:rsidR="005503CD" w:rsidRDefault="005503CD" w:rsidP="005D544A">
            <w:pPr>
              <w:pStyle w:val="Pavadinimas"/>
              <w:snapToGrid w:val="0"/>
              <w:spacing w:line="360" w:lineRule="auto"/>
              <w:jc w:val="both"/>
              <w:rPr>
                <w:rFonts w:asciiTheme="minorHAnsi" w:hAnsiTheme="minorHAnsi" w:cstheme="minorHAnsi"/>
                <w:b w:val="0"/>
                <w:sz w:val="20"/>
                <w:szCs w:val="20"/>
              </w:rPr>
            </w:pPr>
            <w:r>
              <w:rPr>
                <w:rFonts w:asciiTheme="minorHAnsi" w:hAnsiTheme="minorHAnsi" w:cstheme="minorHAnsi"/>
                <w:b w:val="0"/>
                <w:sz w:val="20"/>
                <w:szCs w:val="20"/>
              </w:rPr>
              <w:t>Kalvarijos savivaldybės socialinių paslaugų centras</w:t>
            </w:r>
          </w:p>
          <w:p w14:paraId="04DAE09D" w14:textId="0033F665" w:rsidR="005D544A" w:rsidRPr="008A6C61" w:rsidRDefault="005503CD" w:rsidP="005D544A">
            <w:pPr>
              <w:pStyle w:val="Pavadinimas"/>
              <w:snapToGrid w:val="0"/>
              <w:spacing w:line="360" w:lineRule="auto"/>
              <w:jc w:val="both"/>
              <w:rPr>
                <w:rFonts w:asciiTheme="minorHAnsi" w:hAnsiTheme="minorHAnsi" w:cstheme="minorHAnsi"/>
                <w:b w:val="0"/>
                <w:bCs w:val="0"/>
                <w:sz w:val="20"/>
                <w:szCs w:val="20"/>
              </w:rPr>
            </w:pPr>
            <w:r>
              <w:rPr>
                <w:rFonts w:asciiTheme="minorHAnsi" w:hAnsiTheme="minorHAnsi" w:cstheme="minorHAnsi"/>
                <w:b w:val="0"/>
                <w:bCs w:val="0"/>
                <w:sz w:val="20"/>
                <w:szCs w:val="20"/>
              </w:rPr>
              <w:t>Direktorė</w:t>
            </w:r>
          </w:p>
          <w:p w14:paraId="5BE78B39" w14:textId="6B00F55F" w:rsidR="005503CD" w:rsidRPr="005503CD" w:rsidRDefault="005503CD" w:rsidP="005503CD">
            <w:pPr>
              <w:pStyle w:val="Pavadinimas"/>
              <w:snapToGrid w:val="0"/>
              <w:spacing w:line="360" w:lineRule="auto"/>
              <w:jc w:val="both"/>
              <w:rPr>
                <w:rFonts w:asciiTheme="minorHAnsi" w:hAnsiTheme="minorHAnsi" w:cstheme="minorHAnsi"/>
                <w:b w:val="0"/>
                <w:bCs w:val="0"/>
                <w:sz w:val="20"/>
                <w:szCs w:val="20"/>
              </w:rPr>
            </w:pPr>
            <w:r>
              <w:rPr>
                <w:rFonts w:asciiTheme="minorHAnsi" w:hAnsiTheme="minorHAnsi" w:cstheme="minorHAnsi"/>
                <w:b w:val="0"/>
                <w:bCs w:val="0"/>
                <w:sz w:val="20"/>
                <w:szCs w:val="20"/>
              </w:rPr>
              <w:t>Oksana Vasiliauskienė</w:t>
            </w:r>
          </w:p>
        </w:tc>
      </w:tr>
      <w:tr w:rsidR="00D92BB0" w:rsidRPr="008A6C61" w14:paraId="6948895F" w14:textId="77777777" w:rsidTr="00373446">
        <w:trPr>
          <w:trHeight w:val="685"/>
        </w:trPr>
        <w:tc>
          <w:tcPr>
            <w:tcW w:w="4559" w:type="dxa"/>
            <w:vAlign w:val="center"/>
          </w:tcPr>
          <w:p w14:paraId="72603308" w14:textId="77777777" w:rsidR="00D92BB0" w:rsidRPr="008A6C61" w:rsidRDefault="00D92BB0" w:rsidP="005D544A">
            <w:pPr>
              <w:pStyle w:val="Pavadinimas"/>
              <w:snapToGrid w:val="0"/>
              <w:jc w:val="left"/>
              <w:rPr>
                <w:rFonts w:asciiTheme="minorHAnsi" w:hAnsiTheme="minorHAnsi" w:cstheme="minorHAnsi"/>
                <w:b w:val="0"/>
                <w:bCs w:val="0"/>
                <w:sz w:val="20"/>
                <w:szCs w:val="20"/>
              </w:rPr>
            </w:pPr>
            <w:r w:rsidRPr="008A6C61">
              <w:rPr>
                <w:rFonts w:asciiTheme="minorHAnsi" w:hAnsiTheme="minorHAnsi" w:cstheme="minorHAnsi"/>
                <w:b w:val="0"/>
                <w:bCs w:val="0"/>
                <w:sz w:val="20"/>
                <w:szCs w:val="20"/>
              </w:rPr>
              <w:t>A.V.</w:t>
            </w:r>
          </w:p>
        </w:tc>
        <w:tc>
          <w:tcPr>
            <w:tcW w:w="5209" w:type="dxa"/>
            <w:vAlign w:val="center"/>
          </w:tcPr>
          <w:p w14:paraId="6F92AECB" w14:textId="77777777" w:rsidR="00D92BB0" w:rsidRPr="008A6C61" w:rsidRDefault="00D92BB0" w:rsidP="005D544A">
            <w:pPr>
              <w:pStyle w:val="Pavadinimas"/>
              <w:snapToGrid w:val="0"/>
              <w:jc w:val="left"/>
              <w:rPr>
                <w:rFonts w:asciiTheme="minorHAnsi" w:hAnsiTheme="minorHAnsi" w:cstheme="minorHAnsi"/>
                <w:b w:val="0"/>
                <w:bCs w:val="0"/>
                <w:sz w:val="20"/>
                <w:szCs w:val="20"/>
              </w:rPr>
            </w:pPr>
            <w:r w:rsidRPr="008A6C61">
              <w:rPr>
                <w:rFonts w:asciiTheme="minorHAnsi" w:hAnsiTheme="minorHAnsi" w:cstheme="minorHAnsi"/>
                <w:b w:val="0"/>
                <w:bCs w:val="0"/>
                <w:sz w:val="20"/>
                <w:szCs w:val="20"/>
              </w:rPr>
              <w:t>A.V.</w:t>
            </w:r>
          </w:p>
        </w:tc>
      </w:tr>
    </w:tbl>
    <w:p w14:paraId="1ECAE372" w14:textId="77777777" w:rsidR="004A1BF8" w:rsidRPr="008A6C61" w:rsidRDefault="004A1BF8" w:rsidP="00CB065C">
      <w:pPr>
        <w:suppressAutoHyphens/>
        <w:jc w:val="right"/>
        <w:rPr>
          <w:rFonts w:asciiTheme="minorHAnsi" w:hAnsiTheme="minorHAnsi" w:cstheme="minorHAnsi"/>
          <w:b/>
          <w:bCs/>
        </w:rPr>
      </w:pPr>
    </w:p>
    <w:p w14:paraId="68844F66" w14:textId="77777777" w:rsidR="00CB065C" w:rsidRPr="008A6C61" w:rsidRDefault="00A80899" w:rsidP="00E54997">
      <w:pPr>
        <w:suppressAutoHyphens/>
        <w:jc w:val="right"/>
        <w:rPr>
          <w:rFonts w:asciiTheme="minorHAnsi" w:hAnsiTheme="minorHAnsi" w:cstheme="minorHAnsi"/>
          <w:b/>
          <w:bCs/>
          <w:lang w:eastAsia="ar-SA"/>
        </w:rPr>
      </w:pPr>
      <w:r w:rsidRPr="008A6C61">
        <w:rPr>
          <w:rFonts w:asciiTheme="minorHAnsi" w:hAnsiTheme="minorHAnsi" w:cstheme="minorHAnsi"/>
          <w:b/>
          <w:bCs/>
        </w:rPr>
        <w:br w:type="page"/>
      </w:r>
      <w:r w:rsidR="00CB065C" w:rsidRPr="008A6C61">
        <w:rPr>
          <w:rFonts w:asciiTheme="minorHAnsi" w:hAnsiTheme="minorHAnsi" w:cstheme="minorHAnsi"/>
          <w:b/>
          <w:bCs/>
        </w:rPr>
        <w:lastRenderedPageBreak/>
        <w:t>PRIEDAS Nr.</w:t>
      </w:r>
      <w:r w:rsidR="00DF4A03" w:rsidRPr="008A6C61">
        <w:rPr>
          <w:rFonts w:asciiTheme="minorHAnsi" w:hAnsiTheme="minorHAnsi" w:cstheme="minorHAnsi"/>
          <w:b/>
          <w:bCs/>
        </w:rPr>
        <w:t xml:space="preserve"> </w:t>
      </w:r>
      <w:r w:rsidR="00CB065C" w:rsidRPr="008A6C61">
        <w:rPr>
          <w:rFonts w:asciiTheme="minorHAnsi" w:hAnsiTheme="minorHAnsi" w:cstheme="minorHAnsi"/>
          <w:b/>
          <w:bCs/>
        </w:rPr>
        <w:t>2</w:t>
      </w:r>
    </w:p>
    <w:p w14:paraId="36E6E4BB" w14:textId="77777777" w:rsidR="00CB065C" w:rsidRPr="008A6C61" w:rsidRDefault="00CB065C" w:rsidP="00CB065C">
      <w:pPr>
        <w:suppressAutoHyphens/>
        <w:jc w:val="right"/>
        <w:rPr>
          <w:rFonts w:asciiTheme="minorHAnsi" w:hAnsiTheme="minorHAnsi" w:cstheme="minorHAnsi"/>
          <w:lang w:eastAsia="ar-SA"/>
        </w:rPr>
      </w:pPr>
    </w:p>
    <w:p w14:paraId="52E1AA42" w14:textId="77777777" w:rsidR="00CB065C" w:rsidRPr="008A6C61" w:rsidRDefault="00CB065C" w:rsidP="00CB065C">
      <w:pPr>
        <w:pStyle w:val="Statut"/>
        <w:spacing w:before="0"/>
        <w:rPr>
          <w:rFonts w:asciiTheme="minorHAnsi" w:hAnsiTheme="minorHAnsi" w:cstheme="minorHAnsi"/>
          <w:szCs w:val="24"/>
        </w:rPr>
      </w:pPr>
      <w:r w:rsidRPr="008A6C61">
        <w:rPr>
          <w:rFonts w:asciiTheme="minorHAnsi" w:hAnsiTheme="minorHAnsi" w:cstheme="minorHAnsi"/>
          <w:szCs w:val="24"/>
        </w:rPr>
        <w:t>PAKAVIMO MEDŽIAGŲ IR TRANSPORTAVIMO ĮRANGOS ĮKAINIAI</w:t>
      </w:r>
    </w:p>
    <w:p w14:paraId="364D7507" w14:textId="77777777" w:rsidR="00CB065C" w:rsidRPr="008A6C61" w:rsidRDefault="00CB065C" w:rsidP="00CB065C">
      <w:pPr>
        <w:suppressAutoHyphens/>
        <w:rPr>
          <w:rFonts w:asciiTheme="minorHAnsi" w:hAnsiTheme="minorHAnsi" w:cstheme="minorHAnsi"/>
          <w:lang w:eastAsia="ar-SA"/>
        </w:rPr>
      </w:pPr>
    </w:p>
    <w:tbl>
      <w:tblPr>
        <w:tblW w:w="0" w:type="auto"/>
        <w:jc w:val="center"/>
        <w:tblLayout w:type="fixed"/>
        <w:tblLook w:val="0000" w:firstRow="0" w:lastRow="0" w:firstColumn="0" w:lastColumn="0" w:noHBand="0" w:noVBand="0"/>
      </w:tblPr>
      <w:tblGrid>
        <w:gridCol w:w="540"/>
        <w:gridCol w:w="4509"/>
        <w:gridCol w:w="1899"/>
        <w:gridCol w:w="1899"/>
      </w:tblGrid>
      <w:tr w:rsidR="00C93485" w:rsidRPr="008A6C61" w14:paraId="616BE39F" w14:textId="77777777" w:rsidTr="00F20C04">
        <w:trPr>
          <w:jc w:val="center"/>
        </w:trPr>
        <w:tc>
          <w:tcPr>
            <w:tcW w:w="540" w:type="dxa"/>
            <w:tcBorders>
              <w:top w:val="single" w:sz="4" w:space="0" w:color="auto"/>
              <w:left w:val="single" w:sz="4" w:space="0" w:color="auto"/>
              <w:bottom w:val="single" w:sz="4" w:space="0" w:color="auto"/>
              <w:right w:val="single" w:sz="4" w:space="0" w:color="auto"/>
            </w:tcBorders>
            <w:vAlign w:val="center"/>
          </w:tcPr>
          <w:p w14:paraId="548F5938" w14:textId="77777777" w:rsidR="00C93485" w:rsidRPr="00A35D2E" w:rsidRDefault="00C93485" w:rsidP="00AF7E92">
            <w:pPr>
              <w:snapToGrid w:val="0"/>
              <w:jc w:val="center"/>
              <w:rPr>
                <w:sz w:val="22"/>
                <w:szCs w:val="22"/>
              </w:rPr>
            </w:pPr>
          </w:p>
        </w:tc>
        <w:tc>
          <w:tcPr>
            <w:tcW w:w="4509" w:type="dxa"/>
            <w:tcBorders>
              <w:top w:val="single" w:sz="4" w:space="0" w:color="auto"/>
              <w:left w:val="single" w:sz="4" w:space="0" w:color="auto"/>
              <w:bottom w:val="single" w:sz="4" w:space="0" w:color="auto"/>
              <w:right w:val="single" w:sz="4" w:space="0" w:color="auto"/>
            </w:tcBorders>
            <w:vAlign w:val="center"/>
          </w:tcPr>
          <w:p w14:paraId="1A5EA4B8" w14:textId="77777777" w:rsidR="00C93485" w:rsidRPr="00A35D2E" w:rsidRDefault="00C93485" w:rsidP="00AF7E92">
            <w:pPr>
              <w:snapToGrid w:val="0"/>
              <w:jc w:val="center"/>
              <w:rPr>
                <w:sz w:val="22"/>
                <w:szCs w:val="22"/>
              </w:rPr>
            </w:pPr>
            <w:r w:rsidRPr="00A35D2E">
              <w:rPr>
                <w:sz w:val="22"/>
                <w:szCs w:val="22"/>
              </w:rPr>
              <w:t>Pavadinimas</w:t>
            </w:r>
          </w:p>
        </w:tc>
        <w:tc>
          <w:tcPr>
            <w:tcW w:w="1899" w:type="dxa"/>
            <w:tcBorders>
              <w:top w:val="single" w:sz="4" w:space="0" w:color="auto"/>
              <w:left w:val="single" w:sz="4" w:space="0" w:color="auto"/>
              <w:bottom w:val="single" w:sz="4" w:space="0" w:color="auto"/>
              <w:right w:val="single" w:sz="4" w:space="0" w:color="auto"/>
            </w:tcBorders>
          </w:tcPr>
          <w:p w14:paraId="3BE1E57C" w14:textId="77777777" w:rsidR="00C93485" w:rsidRPr="00A35D2E" w:rsidRDefault="00C93485" w:rsidP="00AF7E92">
            <w:pPr>
              <w:snapToGrid w:val="0"/>
              <w:jc w:val="center"/>
              <w:rPr>
                <w:sz w:val="22"/>
                <w:szCs w:val="22"/>
              </w:rPr>
            </w:pPr>
            <w:r w:rsidRPr="00A35D2E">
              <w:rPr>
                <w:sz w:val="22"/>
                <w:szCs w:val="22"/>
              </w:rPr>
              <w:t>Vnt. kaina,</w:t>
            </w:r>
          </w:p>
          <w:p w14:paraId="642D9A31" w14:textId="77777777" w:rsidR="00C93485" w:rsidRPr="00A35D2E" w:rsidRDefault="00C93485" w:rsidP="00AF7E92">
            <w:pPr>
              <w:snapToGrid w:val="0"/>
              <w:jc w:val="center"/>
              <w:rPr>
                <w:sz w:val="22"/>
                <w:szCs w:val="22"/>
              </w:rPr>
            </w:pPr>
            <w:r w:rsidRPr="00A35D2E">
              <w:rPr>
                <w:sz w:val="22"/>
                <w:szCs w:val="22"/>
              </w:rPr>
              <w:t>Eur be PVM</w:t>
            </w:r>
          </w:p>
        </w:tc>
        <w:tc>
          <w:tcPr>
            <w:tcW w:w="1899" w:type="dxa"/>
            <w:tcBorders>
              <w:top w:val="single" w:sz="4" w:space="0" w:color="auto"/>
              <w:left w:val="single" w:sz="4" w:space="0" w:color="auto"/>
              <w:bottom w:val="single" w:sz="4" w:space="0" w:color="auto"/>
              <w:right w:val="single" w:sz="4" w:space="0" w:color="auto"/>
            </w:tcBorders>
            <w:vAlign w:val="center"/>
          </w:tcPr>
          <w:p w14:paraId="448122F7" w14:textId="77777777" w:rsidR="00C93485" w:rsidRPr="00A35D2E" w:rsidRDefault="00C93485" w:rsidP="00AF7E92">
            <w:pPr>
              <w:snapToGrid w:val="0"/>
              <w:jc w:val="center"/>
              <w:rPr>
                <w:sz w:val="22"/>
                <w:szCs w:val="22"/>
              </w:rPr>
            </w:pPr>
            <w:r w:rsidRPr="00A35D2E">
              <w:rPr>
                <w:sz w:val="22"/>
                <w:szCs w:val="22"/>
              </w:rPr>
              <w:t>Vnt. kaina,</w:t>
            </w:r>
          </w:p>
          <w:p w14:paraId="29273D6A" w14:textId="77777777" w:rsidR="00C93485" w:rsidRPr="00A35D2E" w:rsidRDefault="00C93485" w:rsidP="00AF7E92">
            <w:pPr>
              <w:snapToGrid w:val="0"/>
              <w:jc w:val="center"/>
              <w:rPr>
                <w:sz w:val="22"/>
                <w:szCs w:val="22"/>
              </w:rPr>
            </w:pPr>
            <w:r w:rsidRPr="00A35D2E">
              <w:rPr>
                <w:sz w:val="22"/>
                <w:szCs w:val="22"/>
              </w:rPr>
              <w:t>Eur su PVM</w:t>
            </w:r>
          </w:p>
        </w:tc>
      </w:tr>
      <w:tr w:rsidR="00C93485" w:rsidRPr="008A6C61" w14:paraId="486D19EC" w14:textId="77777777" w:rsidTr="00377E0E">
        <w:trPr>
          <w:jc w:val="center"/>
        </w:trPr>
        <w:tc>
          <w:tcPr>
            <w:tcW w:w="540" w:type="dxa"/>
            <w:tcBorders>
              <w:top w:val="single" w:sz="4" w:space="0" w:color="auto"/>
              <w:left w:val="single" w:sz="4" w:space="0" w:color="auto"/>
              <w:bottom w:val="single" w:sz="4" w:space="0" w:color="auto"/>
              <w:right w:val="single" w:sz="4" w:space="0" w:color="auto"/>
            </w:tcBorders>
            <w:vAlign w:val="center"/>
          </w:tcPr>
          <w:p w14:paraId="03083BFB" w14:textId="77777777" w:rsidR="00C93485" w:rsidRPr="00A35D2E" w:rsidRDefault="00C93485" w:rsidP="00AF7E92">
            <w:pPr>
              <w:snapToGrid w:val="0"/>
              <w:jc w:val="center"/>
              <w:rPr>
                <w:sz w:val="22"/>
                <w:szCs w:val="22"/>
              </w:rPr>
            </w:pPr>
            <w:r w:rsidRPr="00A35D2E">
              <w:rPr>
                <w:sz w:val="22"/>
                <w:szCs w:val="22"/>
              </w:rPr>
              <w:t>1</w:t>
            </w:r>
          </w:p>
        </w:tc>
        <w:tc>
          <w:tcPr>
            <w:tcW w:w="4509" w:type="dxa"/>
            <w:tcBorders>
              <w:top w:val="single" w:sz="4" w:space="0" w:color="auto"/>
              <w:left w:val="single" w:sz="4" w:space="0" w:color="auto"/>
              <w:bottom w:val="single" w:sz="4" w:space="0" w:color="auto"/>
              <w:right w:val="single" w:sz="4" w:space="0" w:color="auto"/>
            </w:tcBorders>
            <w:vAlign w:val="center"/>
          </w:tcPr>
          <w:p w14:paraId="6DF1D144" w14:textId="77777777" w:rsidR="00C93485" w:rsidRPr="00A35D2E" w:rsidRDefault="00C93485" w:rsidP="00AF7E92">
            <w:pPr>
              <w:snapToGrid w:val="0"/>
              <w:rPr>
                <w:sz w:val="22"/>
                <w:szCs w:val="22"/>
              </w:rPr>
            </w:pPr>
            <w:r w:rsidRPr="00A35D2E">
              <w:rPr>
                <w:sz w:val="22"/>
                <w:szCs w:val="22"/>
              </w:rPr>
              <w:t>Kartoninė dėžė 250*400*500 su ženklinimu</w:t>
            </w:r>
          </w:p>
        </w:tc>
        <w:tc>
          <w:tcPr>
            <w:tcW w:w="1899" w:type="dxa"/>
            <w:tcBorders>
              <w:top w:val="single" w:sz="4" w:space="0" w:color="auto"/>
              <w:left w:val="single" w:sz="4" w:space="0" w:color="auto"/>
              <w:bottom w:val="single" w:sz="4" w:space="0" w:color="auto"/>
              <w:right w:val="single" w:sz="4" w:space="0" w:color="auto"/>
            </w:tcBorders>
          </w:tcPr>
          <w:p w14:paraId="70F609AD" w14:textId="77777777" w:rsidR="00C93485" w:rsidRPr="00A35D2E" w:rsidRDefault="000014EE" w:rsidP="00AF7E92">
            <w:pPr>
              <w:snapToGrid w:val="0"/>
              <w:jc w:val="center"/>
              <w:rPr>
                <w:sz w:val="22"/>
                <w:szCs w:val="22"/>
              </w:rPr>
            </w:pPr>
            <w:r>
              <w:rPr>
                <w:sz w:val="22"/>
                <w:szCs w:val="22"/>
              </w:rPr>
              <w:t>0,</w:t>
            </w:r>
            <w:r w:rsidR="00444D8B">
              <w:rPr>
                <w:sz w:val="22"/>
                <w:szCs w:val="22"/>
              </w:rPr>
              <w:t>95</w:t>
            </w:r>
          </w:p>
        </w:tc>
        <w:tc>
          <w:tcPr>
            <w:tcW w:w="1899" w:type="dxa"/>
            <w:tcBorders>
              <w:top w:val="single" w:sz="4" w:space="0" w:color="auto"/>
              <w:left w:val="single" w:sz="4" w:space="0" w:color="auto"/>
              <w:bottom w:val="single" w:sz="4" w:space="0" w:color="auto"/>
              <w:right w:val="single" w:sz="4" w:space="0" w:color="auto"/>
            </w:tcBorders>
          </w:tcPr>
          <w:p w14:paraId="29DE18E0" w14:textId="77777777" w:rsidR="00C93485" w:rsidRPr="00A35D2E" w:rsidRDefault="00444D8B" w:rsidP="00AF7E92">
            <w:pPr>
              <w:snapToGrid w:val="0"/>
              <w:jc w:val="center"/>
              <w:rPr>
                <w:sz w:val="22"/>
                <w:szCs w:val="22"/>
              </w:rPr>
            </w:pPr>
            <w:r>
              <w:rPr>
                <w:sz w:val="22"/>
                <w:szCs w:val="22"/>
              </w:rPr>
              <w:t>1,15</w:t>
            </w:r>
          </w:p>
        </w:tc>
      </w:tr>
      <w:tr w:rsidR="00C93485" w:rsidRPr="008A6C61" w14:paraId="651B8A86" w14:textId="77777777" w:rsidTr="00377E0E">
        <w:trPr>
          <w:jc w:val="center"/>
        </w:trPr>
        <w:tc>
          <w:tcPr>
            <w:tcW w:w="540" w:type="dxa"/>
            <w:tcBorders>
              <w:top w:val="single" w:sz="4" w:space="0" w:color="auto"/>
              <w:left w:val="single" w:sz="4" w:space="0" w:color="auto"/>
              <w:bottom w:val="single" w:sz="4" w:space="0" w:color="auto"/>
              <w:right w:val="single" w:sz="4" w:space="0" w:color="auto"/>
            </w:tcBorders>
            <w:vAlign w:val="center"/>
          </w:tcPr>
          <w:p w14:paraId="1C8856B1" w14:textId="77777777" w:rsidR="00C93485" w:rsidRPr="00A35D2E" w:rsidRDefault="00C93485" w:rsidP="00AF7E92">
            <w:pPr>
              <w:snapToGrid w:val="0"/>
              <w:jc w:val="center"/>
              <w:rPr>
                <w:sz w:val="22"/>
                <w:szCs w:val="22"/>
              </w:rPr>
            </w:pPr>
            <w:r w:rsidRPr="00A35D2E">
              <w:rPr>
                <w:sz w:val="22"/>
                <w:szCs w:val="22"/>
              </w:rPr>
              <w:t>2</w:t>
            </w:r>
          </w:p>
        </w:tc>
        <w:tc>
          <w:tcPr>
            <w:tcW w:w="4509" w:type="dxa"/>
            <w:tcBorders>
              <w:top w:val="single" w:sz="4" w:space="0" w:color="auto"/>
              <w:left w:val="single" w:sz="4" w:space="0" w:color="auto"/>
              <w:bottom w:val="single" w:sz="4" w:space="0" w:color="auto"/>
              <w:right w:val="single" w:sz="4" w:space="0" w:color="auto"/>
            </w:tcBorders>
            <w:vAlign w:val="center"/>
          </w:tcPr>
          <w:p w14:paraId="3572839E" w14:textId="77777777" w:rsidR="00C93485" w:rsidRPr="00A35D2E" w:rsidRDefault="00C93485" w:rsidP="00AF7E92">
            <w:pPr>
              <w:snapToGrid w:val="0"/>
              <w:rPr>
                <w:sz w:val="22"/>
                <w:szCs w:val="22"/>
              </w:rPr>
            </w:pPr>
            <w:r w:rsidRPr="00A35D2E">
              <w:rPr>
                <w:sz w:val="22"/>
                <w:szCs w:val="22"/>
              </w:rPr>
              <w:t>Kartoninė dėžė 250*400*250 su ženklinimu</w:t>
            </w:r>
          </w:p>
        </w:tc>
        <w:tc>
          <w:tcPr>
            <w:tcW w:w="1899" w:type="dxa"/>
            <w:tcBorders>
              <w:top w:val="single" w:sz="4" w:space="0" w:color="auto"/>
              <w:left w:val="single" w:sz="4" w:space="0" w:color="auto"/>
              <w:bottom w:val="single" w:sz="4" w:space="0" w:color="auto"/>
              <w:right w:val="single" w:sz="4" w:space="0" w:color="auto"/>
            </w:tcBorders>
          </w:tcPr>
          <w:p w14:paraId="05300A89" w14:textId="77777777" w:rsidR="00C93485" w:rsidRPr="00A35D2E" w:rsidRDefault="000014EE" w:rsidP="00AF7E92">
            <w:pPr>
              <w:snapToGrid w:val="0"/>
              <w:jc w:val="center"/>
              <w:rPr>
                <w:sz w:val="22"/>
                <w:szCs w:val="22"/>
              </w:rPr>
            </w:pPr>
            <w:r>
              <w:rPr>
                <w:sz w:val="22"/>
                <w:szCs w:val="22"/>
              </w:rPr>
              <w:t>0,</w:t>
            </w:r>
            <w:r w:rsidR="00244265">
              <w:rPr>
                <w:sz w:val="22"/>
                <w:szCs w:val="22"/>
              </w:rPr>
              <w:t>7</w:t>
            </w:r>
            <w:r w:rsidR="00444D8B">
              <w:rPr>
                <w:sz w:val="22"/>
                <w:szCs w:val="22"/>
              </w:rPr>
              <w:t>7</w:t>
            </w:r>
          </w:p>
        </w:tc>
        <w:tc>
          <w:tcPr>
            <w:tcW w:w="1899" w:type="dxa"/>
            <w:tcBorders>
              <w:top w:val="single" w:sz="4" w:space="0" w:color="auto"/>
              <w:left w:val="single" w:sz="4" w:space="0" w:color="auto"/>
              <w:bottom w:val="single" w:sz="4" w:space="0" w:color="auto"/>
              <w:right w:val="single" w:sz="4" w:space="0" w:color="auto"/>
            </w:tcBorders>
          </w:tcPr>
          <w:p w14:paraId="1F10DDD9" w14:textId="77777777" w:rsidR="00C93485" w:rsidRPr="00A35D2E" w:rsidRDefault="000014EE" w:rsidP="00AF7E92">
            <w:pPr>
              <w:snapToGrid w:val="0"/>
              <w:jc w:val="center"/>
              <w:rPr>
                <w:sz w:val="22"/>
                <w:szCs w:val="22"/>
              </w:rPr>
            </w:pPr>
            <w:r>
              <w:rPr>
                <w:sz w:val="22"/>
                <w:szCs w:val="22"/>
              </w:rPr>
              <w:t>0,</w:t>
            </w:r>
            <w:r w:rsidR="00444D8B">
              <w:rPr>
                <w:sz w:val="22"/>
                <w:szCs w:val="22"/>
              </w:rPr>
              <w:t>93</w:t>
            </w:r>
          </w:p>
        </w:tc>
      </w:tr>
      <w:tr w:rsidR="00C93485" w:rsidRPr="008A6C61" w14:paraId="669CD4A2" w14:textId="77777777" w:rsidTr="00377E0E">
        <w:trPr>
          <w:jc w:val="center"/>
        </w:trPr>
        <w:tc>
          <w:tcPr>
            <w:tcW w:w="540" w:type="dxa"/>
            <w:tcBorders>
              <w:top w:val="single" w:sz="4" w:space="0" w:color="auto"/>
              <w:left w:val="single" w:sz="4" w:space="0" w:color="auto"/>
              <w:bottom w:val="single" w:sz="4" w:space="0" w:color="auto"/>
              <w:right w:val="single" w:sz="4" w:space="0" w:color="auto"/>
            </w:tcBorders>
            <w:vAlign w:val="center"/>
          </w:tcPr>
          <w:p w14:paraId="6C9E1576" w14:textId="77777777" w:rsidR="00C93485" w:rsidRPr="00A35D2E" w:rsidRDefault="00C93485" w:rsidP="00AF7E92">
            <w:pPr>
              <w:snapToGrid w:val="0"/>
              <w:jc w:val="center"/>
              <w:rPr>
                <w:sz w:val="22"/>
                <w:szCs w:val="22"/>
              </w:rPr>
            </w:pPr>
            <w:r w:rsidRPr="00A35D2E">
              <w:rPr>
                <w:sz w:val="22"/>
                <w:szCs w:val="22"/>
              </w:rPr>
              <w:t>3</w:t>
            </w:r>
          </w:p>
        </w:tc>
        <w:tc>
          <w:tcPr>
            <w:tcW w:w="4509" w:type="dxa"/>
            <w:tcBorders>
              <w:top w:val="single" w:sz="4" w:space="0" w:color="auto"/>
              <w:left w:val="single" w:sz="4" w:space="0" w:color="auto"/>
              <w:bottom w:val="single" w:sz="4" w:space="0" w:color="auto"/>
              <w:right w:val="single" w:sz="4" w:space="0" w:color="auto"/>
            </w:tcBorders>
            <w:vAlign w:val="center"/>
          </w:tcPr>
          <w:p w14:paraId="07AA4775" w14:textId="77777777" w:rsidR="00C93485" w:rsidRPr="00A35D2E" w:rsidRDefault="00C93485" w:rsidP="00AF7E92">
            <w:pPr>
              <w:snapToGrid w:val="0"/>
              <w:rPr>
                <w:sz w:val="22"/>
                <w:szCs w:val="22"/>
              </w:rPr>
            </w:pPr>
            <w:r w:rsidRPr="00A35D2E">
              <w:rPr>
                <w:sz w:val="22"/>
                <w:szCs w:val="22"/>
              </w:rPr>
              <w:t>Vienkartiniai polietileniniai maišai 140 l</w:t>
            </w:r>
          </w:p>
        </w:tc>
        <w:tc>
          <w:tcPr>
            <w:tcW w:w="1899" w:type="dxa"/>
            <w:tcBorders>
              <w:top w:val="single" w:sz="4" w:space="0" w:color="auto"/>
              <w:left w:val="single" w:sz="4" w:space="0" w:color="auto"/>
              <w:bottom w:val="single" w:sz="4" w:space="0" w:color="auto"/>
              <w:right w:val="single" w:sz="4" w:space="0" w:color="auto"/>
            </w:tcBorders>
          </w:tcPr>
          <w:p w14:paraId="2A840316" w14:textId="77777777" w:rsidR="00C93485" w:rsidRPr="00A35D2E" w:rsidRDefault="000014EE" w:rsidP="00AF7E92">
            <w:pPr>
              <w:snapToGrid w:val="0"/>
              <w:jc w:val="center"/>
              <w:rPr>
                <w:sz w:val="22"/>
                <w:szCs w:val="22"/>
              </w:rPr>
            </w:pPr>
            <w:r>
              <w:rPr>
                <w:sz w:val="22"/>
                <w:szCs w:val="22"/>
              </w:rPr>
              <w:t>0,3</w:t>
            </w:r>
            <w:r w:rsidR="00444D8B">
              <w:rPr>
                <w:sz w:val="22"/>
                <w:szCs w:val="22"/>
              </w:rPr>
              <w:t>8</w:t>
            </w:r>
          </w:p>
        </w:tc>
        <w:tc>
          <w:tcPr>
            <w:tcW w:w="1899" w:type="dxa"/>
            <w:tcBorders>
              <w:top w:val="single" w:sz="4" w:space="0" w:color="auto"/>
              <w:left w:val="single" w:sz="4" w:space="0" w:color="auto"/>
              <w:bottom w:val="single" w:sz="4" w:space="0" w:color="auto"/>
              <w:right w:val="single" w:sz="4" w:space="0" w:color="auto"/>
            </w:tcBorders>
          </w:tcPr>
          <w:p w14:paraId="25772395" w14:textId="77777777" w:rsidR="00C93485" w:rsidRPr="00A35D2E" w:rsidRDefault="000014EE" w:rsidP="00AF7E92">
            <w:pPr>
              <w:snapToGrid w:val="0"/>
              <w:jc w:val="center"/>
              <w:rPr>
                <w:sz w:val="22"/>
                <w:szCs w:val="22"/>
              </w:rPr>
            </w:pPr>
            <w:r>
              <w:rPr>
                <w:sz w:val="22"/>
                <w:szCs w:val="22"/>
              </w:rPr>
              <w:t>0,</w:t>
            </w:r>
            <w:r w:rsidR="00444D8B">
              <w:rPr>
                <w:sz w:val="22"/>
                <w:szCs w:val="22"/>
              </w:rPr>
              <w:t>46</w:t>
            </w:r>
          </w:p>
        </w:tc>
      </w:tr>
      <w:tr w:rsidR="00C93485" w:rsidRPr="008A6C61" w14:paraId="063D209D" w14:textId="77777777" w:rsidTr="00377E0E">
        <w:trPr>
          <w:jc w:val="center"/>
        </w:trPr>
        <w:tc>
          <w:tcPr>
            <w:tcW w:w="540" w:type="dxa"/>
            <w:tcBorders>
              <w:top w:val="single" w:sz="4" w:space="0" w:color="auto"/>
              <w:left w:val="single" w:sz="4" w:space="0" w:color="auto"/>
              <w:bottom w:val="single" w:sz="4" w:space="0" w:color="auto"/>
              <w:right w:val="single" w:sz="4" w:space="0" w:color="auto"/>
            </w:tcBorders>
            <w:vAlign w:val="center"/>
          </w:tcPr>
          <w:p w14:paraId="29962BF6" w14:textId="77777777" w:rsidR="00C93485" w:rsidRPr="00A35D2E" w:rsidRDefault="00C93485" w:rsidP="00AF7E92">
            <w:pPr>
              <w:snapToGrid w:val="0"/>
              <w:jc w:val="center"/>
              <w:rPr>
                <w:sz w:val="22"/>
                <w:szCs w:val="22"/>
              </w:rPr>
            </w:pPr>
            <w:r w:rsidRPr="00A35D2E">
              <w:rPr>
                <w:sz w:val="22"/>
                <w:szCs w:val="22"/>
              </w:rPr>
              <w:t>4</w:t>
            </w:r>
          </w:p>
        </w:tc>
        <w:tc>
          <w:tcPr>
            <w:tcW w:w="4509" w:type="dxa"/>
            <w:tcBorders>
              <w:top w:val="single" w:sz="4" w:space="0" w:color="auto"/>
              <w:left w:val="single" w:sz="4" w:space="0" w:color="auto"/>
              <w:bottom w:val="single" w:sz="4" w:space="0" w:color="auto"/>
              <w:right w:val="single" w:sz="4" w:space="0" w:color="auto"/>
            </w:tcBorders>
            <w:vAlign w:val="center"/>
          </w:tcPr>
          <w:p w14:paraId="01213F6F" w14:textId="77777777" w:rsidR="00C93485" w:rsidRPr="00A35D2E" w:rsidRDefault="00C93485" w:rsidP="00AF7E92">
            <w:pPr>
              <w:snapToGrid w:val="0"/>
              <w:rPr>
                <w:sz w:val="22"/>
                <w:szCs w:val="22"/>
              </w:rPr>
            </w:pPr>
            <w:r w:rsidRPr="00A35D2E">
              <w:rPr>
                <w:sz w:val="22"/>
                <w:szCs w:val="22"/>
              </w:rPr>
              <w:t>Vienkartiniai polietileniniai maišai 80 l</w:t>
            </w:r>
          </w:p>
        </w:tc>
        <w:tc>
          <w:tcPr>
            <w:tcW w:w="1899" w:type="dxa"/>
            <w:tcBorders>
              <w:top w:val="single" w:sz="4" w:space="0" w:color="auto"/>
              <w:left w:val="single" w:sz="4" w:space="0" w:color="auto"/>
              <w:bottom w:val="single" w:sz="4" w:space="0" w:color="auto"/>
              <w:right w:val="single" w:sz="4" w:space="0" w:color="auto"/>
            </w:tcBorders>
          </w:tcPr>
          <w:p w14:paraId="738B283D" w14:textId="77777777" w:rsidR="00C93485" w:rsidRPr="00A35D2E" w:rsidRDefault="00444D8B" w:rsidP="00AF7E92">
            <w:pPr>
              <w:snapToGrid w:val="0"/>
              <w:jc w:val="center"/>
              <w:rPr>
                <w:sz w:val="22"/>
                <w:szCs w:val="22"/>
              </w:rPr>
            </w:pPr>
            <w:r>
              <w:rPr>
                <w:sz w:val="22"/>
                <w:szCs w:val="22"/>
              </w:rPr>
              <w:t>0,30</w:t>
            </w:r>
          </w:p>
        </w:tc>
        <w:tc>
          <w:tcPr>
            <w:tcW w:w="1899" w:type="dxa"/>
            <w:tcBorders>
              <w:top w:val="single" w:sz="4" w:space="0" w:color="auto"/>
              <w:left w:val="single" w:sz="4" w:space="0" w:color="auto"/>
              <w:bottom w:val="single" w:sz="4" w:space="0" w:color="auto"/>
              <w:right w:val="single" w:sz="4" w:space="0" w:color="auto"/>
            </w:tcBorders>
          </w:tcPr>
          <w:p w14:paraId="3C939EBA" w14:textId="77777777" w:rsidR="00444D8B" w:rsidRPr="00A35D2E" w:rsidRDefault="000014EE" w:rsidP="00444D8B">
            <w:pPr>
              <w:snapToGrid w:val="0"/>
              <w:jc w:val="center"/>
              <w:rPr>
                <w:sz w:val="22"/>
                <w:szCs w:val="22"/>
              </w:rPr>
            </w:pPr>
            <w:r>
              <w:rPr>
                <w:sz w:val="22"/>
                <w:szCs w:val="22"/>
              </w:rPr>
              <w:t>0,</w:t>
            </w:r>
            <w:r w:rsidR="00244265">
              <w:rPr>
                <w:sz w:val="22"/>
                <w:szCs w:val="22"/>
              </w:rPr>
              <w:t>3</w:t>
            </w:r>
            <w:r w:rsidR="00444D8B">
              <w:rPr>
                <w:sz w:val="22"/>
                <w:szCs w:val="22"/>
              </w:rPr>
              <w:t>6</w:t>
            </w:r>
          </w:p>
        </w:tc>
      </w:tr>
      <w:tr w:rsidR="00C93485" w:rsidRPr="008A6C61" w14:paraId="7E0BBD9A" w14:textId="77777777" w:rsidTr="00377E0E">
        <w:trPr>
          <w:jc w:val="center"/>
        </w:trPr>
        <w:tc>
          <w:tcPr>
            <w:tcW w:w="540" w:type="dxa"/>
            <w:tcBorders>
              <w:top w:val="single" w:sz="4" w:space="0" w:color="auto"/>
              <w:left w:val="single" w:sz="4" w:space="0" w:color="auto"/>
              <w:bottom w:val="single" w:sz="4" w:space="0" w:color="auto"/>
              <w:right w:val="single" w:sz="4" w:space="0" w:color="auto"/>
            </w:tcBorders>
            <w:vAlign w:val="center"/>
          </w:tcPr>
          <w:p w14:paraId="7218CEBF" w14:textId="77777777" w:rsidR="00C93485" w:rsidRPr="00A35D2E" w:rsidRDefault="00C93485" w:rsidP="00AF7E92">
            <w:pPr>
              <w:suppressAutoHyphens/>
              <w:jc w:val="center"/>
              <w:rPr>
                <w:iCs/>
                <w:sz w:val="22"/>
                <w:szCs w:val="22"/>
                <w:lang w:eastAsia="ar-SA"/>
              </w:rPr>
            </w:pPr>
            <w:r w:rsidRPr="00A35D2E">
              <w:rPr>
                <w:iCs/>
                <w:sz w:val="22"/>
                <w:szCs w:val="22"/>
              </w:rPr>
              <w:t>5</w:t>
            </w:r>
          </w:p>
        </w:tc>
        <w:tc>
          <w:tcPr>
            <w:tcW w:w="4509" w:type="dxa"/>
            <w:tcBorders>
              <w:top w:val="single" w:sz="4" w:space="0" w:color="auto"/>
              <w:left w:val="single" w:sz="4" w:space="0" w:color="auto"/>
              <w:bottom w:val="single" w:sz="4" w:space="0" w:color="auto"/>
              <w:right w:val="single" w:sz="4" w:space="0" w:color="auto"/>
            </w:tcBorders>
            <w:vAlign w:val="center"/>
          </w:tcPr>
          <w:p w14:paraId="3CC05991" w14:textId="77777777" w:rsidR="00C93485" w:rsidRPr="00A35D2E" w:rsidRDefault="00C93485" w:rsidP="00AF7E92">
            <w:pPr>
              <w:pStyle w:val="Antrat1"/>
              <w:ind w:firstLine="0"/>
              <w:jc w:val="left"/>
              <w:rPr>
                <w:i w:val="0"/>
                <w:sz w:val="22"/>
                <w:szCs w:val="22"/>
                <w:lang w:eastAsia="ar-SA"/>
              </w:rPr>
            </w:pPr>
            <w:r w:rsidRPr="00A35D2E">
              <w:rPr>
                <w:i w:val="0"/>
                <w:sz w:val="22"/>
                <w:szCs w:val="22"/>
              </w:rPr>
              <w:t>Aštrių daiktų konteineris 0,7 l</w:t>
            </w:r>
          </w:p>
        </w:tc>
        <w:tc>
          <w:tcPr>
            <w:tcW w:w="1899" w:type="dxa"/>
            <w:tcBorders>
              <w:top w:val="single" w:sz="4" w:space="0" w:color="auto"/>
              <w:left w:val="single" w:sz="4" w:space="0" w:color="auto"/>
              <w:bottom w:val="single" w:sz="4" w:space="0" w:color="auto"/>
              <w:right w:val="single" w:sz="4" w:space="0" w:color="auto"/>
            </w:tcBorders>
          </w:tcPr>
          <w:p w14:paraId="3A38E3F9" w14:textId="77777777" w:rsidR="00C93485" w:rsidRPr="00A35D2E" w:rsidRDefault="000014EE" w:rsidP="00AF7E92">
            <w:pPr>
              <w:suppressAutoHyphens/>
              <w:jc w:val="center"/>
              <w:rPr>
                <w:sz w:val="22"/>
                <w:szCs w:val="22"/>
                <w:lang w:eastAsia="ar-SA"/>
              </w:rPr>
            </w:pPr>
            <w:r>
              <w:rPr>
                <w:sz w:val="22"/>
                <w:szCs w:val="22"/>
                <w:lang w:eastAsia="ar-SA"/>
              </w:rPr>
              <w:t>2,</w:t>
            </w:r>
            <w:r w:rsidR="00444D8B">
              <w:rPr>
                <w:sz w:val="22"/>
                <w:szCs w:val="22"/>
                <w:lang w:eastAsia="ar-SA"/>
              </w:rPr>
              <w:t>66</w:t>
            </w:r>
          </w:p>
        </w:tc>
        <w:tc>
          <w:tcPr>
            <w:tcW w:w="1899" w:type="dxa"/>
            <w:tcBorders>
              <w:top w:val="single" w:sz="4" w:space="0" w:color="auto"/>
              <w:left w:val="single" w:sz="4" w:space="0" w:color="auto"/>
              <w:bottom w:val="single" w:sz="4" w:space="0" w:color="auto"/>
              <w:right w:val="single" w:sz="4" w:space="0" w:color="auto"/>
            </w:tcBorders>
          </w:tcPr>
          <w:p w14:paraId="338E8832" w14:textId="77777777" w:rsidR="00C93485" w:rsidRPr="00A35D2E" w:rsidRDefault="00444D8B" w:rsidP="00244265">
            <w:pPr>
              <w:suppressAutoHyphens/>
              <w:jc w:val="center"/>
              <w:rPr>
                <w:sz w:val="22"/>
                <w:szCs w:val="22"/>
                <w:lang w:eastAsia="ar-SA"/>
              </w:rPr>
            </w:pPr>
            <w:r>
              <w:rPr>
                <w:sz w:val="22"/>
                <w:szCs w:val="22"/>
                <w:lang w:eastAsia="ar-SA"/>
              </w:rPr>
              <w:t>3,22</w:t>
            </w:r>
          </w:p>
        </w:tc>
      </w:tr>
      <w:tr w:rsidR="00C93485" w:rsidRPr="008A6C61" w14:paraId="6AC17512" w14:textId="77777777" w:rsidTr="00377E0E">
        <w:trPr>
          <w:jc w:val="center"/>
        </w:trPr>
        <w:tc>
          <w:tcPr>
            <w:tcW w:w="540" w:type="dxa"/>
            <w:tcBorders>
              <w:top w:val="single" w:sz="4" w:space="0" w:color="auto"/>
              <w:left w:val="single" w:sz="4" w:space="0" w:color="auto"/>
              <w:bottom w:val="single" w:sz="4" w:space="0" w:color="auto"/>
              <w:right w:val="single" w:sz="4" w:space="0" w:color="auto"/>
            </w:tcBorders>
            <w:vAlign w:val="center"/>
          </w:tcPr>
          <w:p w14:paraId="2375BC2D" w14:textId="77777777" w:rsidR="00C93485" w:rsidRPr="00A35D2E" w:rsidRDefault="00C93485" w:rsidP="00AF7E92">
            <w:pPr>
              <w:suppressAutoHyphens/>
              <w:jc w:val="center"/>
              <w:rPr>
                <w:iCs/>
                <w:sz w:val="22"/>
                <w:szCs w:val="22"/>
                <w:lang w:eastAsia="ar-SA"/>
              </w:rPr>
            </w:pPr>
            <w:r w:rsidRPr="00A35D2E">
              <w:rPr>
                <w:iCs/>
                <w:sz w:val="22"/>
                <w:szCs w:val="22"/>
              </w:rPr>
              <w:t>6</w:t>
            </w:r>
          </w:p>
        </w:tc>
        <w:tc>
          <w:tcPr>
            <w:tcW w:w="4509" w:type="dxa"/>
            <w:tcBorders>
              <w:top w:val="single" w:sz="4" w:space="0" w:color="auto"/>
              <w:left w:val="single" w:sz="4" w:space="0" w:color="auto"/>
              <w:bottom w:val="single" w:sz="4" w:space="0" w:color="auto"/>
              <w:right w:val="single" w:sz="4" w:space="0" w:color="auto"/>
            </w:tcBorders>
            <w:vAlign w:val="center"/>
          </w:tcPr>
          <w:p w14:paraId="76C0CE4E" w14:textId="77777777" w:rsidR="00C93485" w:rsidRPr="00A35D2E" w:rsidRDefault="00C93485" w:rsidP="00AF7E92">
            <w:pPr>
              <w:suppressAutoHyphens/>
              <w:rPr>
                <w:sz w:val="22"/>
                <w:szCs w:val="22"/>
                <w:lang w:eastAsia="ar-SA"/>
              </w:rPr>
            </w:pPr>
            <w:r w:rsidRPr="00A35D2E">
              <w:rPr>
                <w:sz w:val="22"/>
                <w:szCs w:val="22"/>
              </w:rPr>
              <w:t>Aštrių daiktų konteineris 1,5 l</w:t>
            </w:r>
          </w:p>
        </w:tc>
        <w:tc>
          <w:tcPr>
            <w:tcW w:w="1899" w:type="dxa"/>
            <w:tcBorders>
              <w:top w:val="single" w:sz="4" w:space="0" w:color="auto"/>
              <w:left w:val="single" w:sz="4" w:space="0" w:color="auto"/>
              <w:bottom w:val="single" w:sz="4" w:space="0" w:color="auto"/>
              <w:right w:val="single" w:sz="4" w:space="0" w:color="auto"/>
            </w:tcBorders>
          </w:tcPr>
          <w:p w14:paraId="5DB77CDF" w14:textId="77777777" w:rsidR="00C93485" w:rsidRPr="00A35D2E" w:rsidRDefault="000014EE" w:rsidP="00AF7E92">
            <w:pPr>
              <w:suppressAutoHyphens/>
              <w:jc w:val="center"/>
              <w:rPr>
                <w:sz w:val="22"/>
                <w:szCs w:val="22"/>
                <w:lang w:eastAsia="ar-SA"/>
              </w:rPr>
            </w:pPr>
            <w:r>
              <w:rPr>
                <w:sz w:val="22"/>
                <w:szCs w:val="22"/>
                <w:lang w:eastAsia="ar-SA"/>
              </w:rPr>
              <w:t>2,</w:t>
            </w:r>
            <w:r w:rsidR="00444D8B">
              <w:rPr>
                <w:sz w:val="22"/>
                <w:szCs w:val="22"/>
                <w:lang w:eastAsia="ar-SA"/>
              </w:rPr>
              <w:t>89</w:t>
            </w:r>
          </w:p>
        </w:tc>
        <w:tc>
          <w:tcPr>
            <w:tcW w:w="1899" w:type="dxa"/>
            <w:tcBorders>
              <w:top w:val="single" w:sz="4" w:space="0" w:color="auto"/>
              <w:left w:val="single" w:sz="4" w:space="0" w:color="auto"/>
              <w:bottom w:val="single" w:sz="4" w:space="0" w:color="auto"/>
              <w:right w:val="single" w:sz="4" w:space="0" w:color="auto"/>
            </w:tcBorders>
          </w:tcPr>
          <w:p w14:paraId="633E5EA3" w14:textId="77777777" w:rsidR="00C93485" w:rsidRPr="00A35D2E" w:rsidRDefault="00444D8B" w:rsidP="00AF7E92">
            <w:pPr>
              <w:suppressAutoHyphens/>
              <w:jc w:val="center"/>
              <w:rPr>
                <w:sz w:val="22"/>
                <w:szCs w:val="22"/>
                <w:lang w:eastAsia="ar-SA"/>
              </w:rPr>
            </w:pPr>
            <w:r>
              <w:rPr>
                <w:sz w:val="22"/>
                <w:szCs w:val="22"/>
                <w:lang w:eastAsia="ar-SA"/>
              </w:rPr>
              <w:t>3,50</w:t>
            </w:r>
          </w:p>
        </w:tc>
      </w:tr>
      <w:tr w:rsidR="00C93485" w:rsidRPr="008A6C61" w14:paraId="2EC62A1B" w14:textId="77777777" w:rsidTr="00377E0E">
        <w:trPr>
          <w:jc w:val="center"/>
        </w:trPr>
        <w:tc>
          <w:tcPr>
            <w:tcW w:w="540" w:type="dxa"/>
            <w:tcBorders>
              <w:top w:val="single" w:sz="4" w:space="0" w:color="auto"/>
              <w:left w:val="single" w:sz="4" w:space="0" w:color="auto"/>
              <w:bottom w:val="single" w:sz="4" w:space="0" w:color="auto"/>
              <w:right w:val="single" w:sz="4" w:space="0" w:color="auto"/>
            </w:tcBorders>
            <w:vAlign w:val="center"/>
          </w:tcPr>
          <w:p w14:paraId="1AB515EC" w14:textId="77777777" w:rsidR="00C93485" w:rsidRPr="00A35D2E" w:rsidRDefault="00C93485" w:rsidP="00AF7E92">
            <w:pPr>
              <w:suppressAutoHyphens/>
              <w:jc w:val="center"/>
              <w:rPr>
                <w:iCs/>
                <w:sz w:val="22"/>
                <w:szCs w:val="22"/>
                <w:lang w:eastAsia="ar-SA"/>
              </w:rPr>
            </w:pPr>
            <w:r w:rsidRPr="00A35D2E">
              <w:rPr>
                <w:iCs/>
                <w:sz w:val="22"/>
                <w:szCs w:val="22"/>
                <w:lang w:eastAsia="ar-SA"/>
              </w:rPr>
              <w:t>7</w:t>
            </w:r>
          </w:p>
        </w:tc>
        <w:tc>
          <w:tcPr>
            <w:tcW w:w="4509" w:type="dxa"/>
            <w:tcBorders>
              <w:top w:val="single" w:sz="4" w:space="0" w:color="auto"/>
              <w:left w:val="single" w:sz="4" w:space="0" w:color="auto"/>
              <w:bottom w:val="single" w:sz="4" w:space="0" w:color="auto"/>
              <w:right w:val="single" w:sz="4" w:space="0" w:color="auto"/>
            </w:tcBorders>
            <w:vAlign w:val="center"/>
          </w:tcPr>
          <w:p w14:paraId="3016C52B" w14:textId="77777777" w:rsidR="00C93485" w:rsidRPr="00A35D2E" w:rsidRDefault="00C93485" w:rsidP="00AF7E92">
            <w:pPr>
              <w:suppressAutoHyphens/>
              <w:rPr>
                <w:sz w:val="22"/>
                <w:szCs w:val="22"/>
                <w:lang w:eastAsia="ar-SA"/>
              </w:rPr>
            </w:pPr>
            <w:r w:rsidRPr="00A35D2E">
              <w:rPr>
                <w:sz w:val="22"/>
                <w:szCs w:val="22"/>
              </w:rPr>
              <w:t>Aštrių daiktų konteineris 3,0 l</w:t>
            </w:r>
          </w:p>
        </w:tc>
        <w:tc>
          <w:tcPr>
            <w:tcW w:w="1899" w:type="dxa"/>
            <w:tcBorders>
              <w:top w:val="single" w:sz="4" w:space="0" w:color="auto"/>
              <w:left w:val="single" w:sz="4" w:space="0" w:color="auto"/>
              <w:bottom w:val="single" w:sz="4" w:space="0" w:color="auto"/>
              <w:right w:val="single" w:sz="4" w:space="0" w:color="auto"/>
            </w:tcBorders>
          </w:tcPr>
          <w:p w14:paraId="7496D291" w14:textId="77777777" w:rsidR="00C93485" w:rsidRPr="00A35D2E" w:rsidRDefault="00444D8B" w:rsidP="00AF7E92">
            <w:pPr>
              <w:suppressAutoHyphens/>
              <w:jc w:val="center"/>
              <w:rPr>
                <w:sz w:val="22"/>
                <w:szCs w:val="22"/>
                <w:lang w:eastAsia="ar-SA"/>
              </w:rPr>
            </w:pPr>
            <w:r>
              <w:rPr>
                <w:sz w:val="22"/>
                <w:szCs w:val="22"/>
                <w:lang w:eastAsia="ar-SA"/>
              </w:rPr>
              <w:t>3,40</w:t>
            </w:r>
          </w:p>
        </w:tc>
        <w:tc>
          <w:tcPr>
            <w:tcW w:w="1899" w:type="dxa"/>
            <w:tcBorders>
              <w:top w:val="single" w:sz="4" w:space="0" w:color="auto"/>
              <w:left w:val="single" w:sz="4" w:space="0" w:color="auto"/>
              <w:bottom w:val="single" w:sz="4" w:space="0" w:color="auto"/>
              <w:right w:val="single" w:sz="4" w:space="0" w:color="auto"/>
            </w:tcBorders>
          </w:tcPr>
          <w:p w14:paraId="5918FD9C" w14:textId="77777777" w:rsidR="00C93485" w:rsidRPr="00A35D2E" w:rsidRDefault="00444D8B" w:rsidP="00AF7E92">
            <w:pPr>
              <w:suppressAutoHyphens/>
              <w:jc w:val="center"/>
              <w:rPr>
                <w:sz w:val="22"/>
                <w:szCs w:val="22"/>
                <w:lang w:eastAsia="ar-SA"/>
              </w:rPr>
            </w:pPr>
            <w:r>
              <w:rPr>
                <w:sz w:val="22"/>
                <w:szCs w:val="22"/>
                <w:lang w:eastAsia="ar-SA"/>
              </w:rPr>
              <w:t>4,11</w:t>
            </w:r>
          </w:p>
        </w:tc>
      </w:tr>
      <w:tr w:rsidR="00C93485" w:rsidRPr="008A6C61" w14:paraId="79828158" w14:textId="77777777" w:rsidTr="00377E0E">
        <w:trPr>
          <w:jc w:val="center"/>
        </w:trPr>
        <w:tc>
          <w:tcPr>
            <w:tcW w:w="540" w:type="dxa"/>
            <w:tcBorders>
              <w:top w:val="single" w:sz="4" w:space="0" w:color="auto"/>
              <w:left w:val="single" w:sz="4" w:space="0" w:color="auto"/>
              <w:bottom w:val="single" w:sz="4" w:space="0" w:color="auto"/>
              <w:right w:val="single" w:sz="4" w:space="0" w:color="auto"/>
            </w:tcBorders>
            <w:vAlign w:val="center"/>
          </w:tcPr>
          <w:p w14:paraId="034A1EE3" w14:textId="77777777" w:rsidR="00C93485" w:rsidRPr="00A35D2E" w:rsidRDefault="00C93485" w:rsidP="00AF7E92">
            <w:pPr>
              <w:suppressAutoHyphens/>
              <w:jc w:val="center"/>
              <w:rPr>
                <w:iCs/>
                <w:sz w:val="22"/>
                <w:szCs w:val="22"/>
                <w:lang w:eastAsia="ar-SA"/>
              </w:rPr>
            </w:pPr>
            <w:r w:rsidRPr="00A35D2E">
              <w:rPr>
                <w:iCs/>
                <w:sz w:val="22"/>
                <w:szCs w:val="22"/>
              </w:rPr>
              <w:t>8</w:t>
            </w:r>
          </w:p>
        </w:tc>
        <w:tc>
          <w:tcPr>
            <w:tcW w:w="4509" w:type="dxa"/>
            <w:tcBorders>
              <w:top w:val="single" w:sz="4" w:space="0" w:color="auto"/>
              <w:left w:val="single" w:sz="4" w:space="0" w:color="auto"/>
              <w:bottom w:val="single" w:sz="4" w:space="0" w:color="auto"/>
              <w:right w:val="single" w:sz="4" w:space="0" w:color="auto"/>
            </w:tcBorders>
            <w:vAlign w:val="center"/>
          </w:tcPr>
          <w:p w14:paraId="4D8F8C1B" w14:textId="77777777" w:rsidR="00C93485" w:rsidRPr="00A35D2E" w:rsidRDefault="00C93485" w:rsidP="00AF7E92">
            <w:pPr>
              <w:suppressAutoHyphens/>
              <w:rPr>
                <w:sz w:val="22"/>
                <w:szCs w:val="22"/>
                <w:lang w:eastAsia="ar-SA"/>
              </w:rPr>
            </w:pPr>
            <w:r w:rsidRPr="00A35D2E">
              <w:rPr>
                <w:sz w:val="22"/>
                <w:szCs w:val="22"/>
              </w:rPr>
              <w:t>Aštrių daiktų konteineris 5,0 l</w:t>
            </w:r>
          </w:p>
        </w:tc>
        <w:tc>
          <w:tcPr>
            <w:tcW w:w="1899" w:type="dxa"/>
            <w:tcBorders>
              <w:top w:val="single" w:sz="4" w:space="0" w:color="auto"/>
              <w:left w:val="single" w:sz="4" w:space="0" w:color="auto"/>
              <w:bottom w:val="single" w:sz="4" w:space="0" w:color="auto"/>
              <w:right w:val="single" w:sz="4" w:space="0" w:color="auto"/>
            </w:tcBorders>
          </w:tcPr>
          <w:p w14:paraId="16FED702" w14:textId="77777777" w:rsidR="00C93485" w:rsidRPr="00A35D2E" w:rsidRDefault="00444D8B" w:rsidP="00AF7E92">
            <w:pPr>
              <w:suppressAutoHyphens/>
              <w:jc w:val="center"/>
              <w:rPr>
                <w:sz w:val="22"/>
                <w:szCs w:val="22"/>
                <w:lang w:eastAsia="ar-SA"/>
              </w:rPr>
            </w:pPr>
            <w:r>
              <w:rPr>
                <w:sz w:val="22"/>
                <w:szCs w:val="22"/>
                <w:lang w:eastAsia="ar-SA"/>
              </w:rPr>
              <w:t>4,60</w:t>
            </w:r>
          </w:p>
        </w:tc>
        <w:tc>
          <w:tcPr>
            <w:tcW w:w="1899" w:type="dxa"/>
            <w:tcBorders>
              <w:top w:val="single" w:sz="4" w:space="0" w:color="auto"/>
              <w:left w:val="single" w:sz="4" w:space="0" w:color="auto"/>
              <w:bottom w:val="single" w:sz="4" w:space="0" w:color="auto"/>
              <w:right w:val="single" w:sz="4" w:space="0" w:color="auto"/>
            </w:tcBorders>
          </w:tcPr>
          <w:p w14:paraId="498B211F" w14:textId="77777777" w:rsidR="00C93485" w:rsidRPr="00A35D2E" w:rsidRDefault="00444D8B" w:rsidP="00AF7E92">
            <w:pPr>
              <w:suppressAutoHyphens/>
              <w:jc w:val="center"/>
              <w:rPr>
                <w:sz w:val="22"/>
                <w:szCs w:val="22"/>
                <w:lang w:eastAsia="ar-SA"/>
              </w:rPr>
            </w:pPr>
            <w:r>
              <w:rPr>
                <w:sz w:val="22"/>
                <w:szCs w:val="22"/>
                <w:lang w:eastAsia="ar-SA"/>
              </w:rPr>
              <w:t>5,57</w:t>
            </w:r>
          </w:p>
        </w:tc>
      </w:tr>
      <w:tr w:rsidR="00C93485" w:rsidRPr="008A6C61" w14:paraId="6DEE3C86" w14:textId="77777777" w:rsidTr="00377E0E">
        <w:trPr>
          <w:jc w:val="center"/>
        </w:trPr>
        <w:tc>
          <w:tcPr>
            <w:tcW w:w="540" w:type="dxa"/>
            <w:tcBorders>
              <w:top w:val="single" w:sz="4" w:space="0" w:color="auto"/>
              <w:left w:val="single" w:sz="4" w:space="0" w:color="auto"/>
              <w:bottom w:val="single" w:sz="4" w:space="0" w:color="auto"/>
              <w:right w:val="single" w:sz="4" w:space="0" w:color="auto"/>
            </w:tcBorders>
            <w:vAlign w:val="center"/>
          </w:tcPr>
          <w:p w14:paraId="1EA8FA11" w14:textId="77777777" w:rsidR="00C93485" w:rsidRPr="00A35D2E" w:rsidRDefault="00C93485" w:rsidP="00AF7E92">
            <w:pPr>
              <w:suppressAutoHyphens/>
              <w:jc w:val="center"/>
              <w:rPr>
                <w:sz w:val="22"/>
                <w:szCs w:val="22"/>
                <w:lang w:eastAsia="ar-SA"/>
              </w:rPr>
            </w:pPr>
            <w:r w:rsidRPr="00A35D2E">
              <w:rPr>
                <w:sz w:val="22"/>
                <w:szCs w:val="22"/>
              </w:rPr>
              <w:t>9</w:t>
            </w:r>
          </w:p>
        </w:tc>
        <w:tc>
          <w:tcPr>
            <w:tcW w:w="4509" w:type="dxa"/>
            <w:tcBorders>
              <w:top w:val="single" w:sz="4" w:space="0" w:color="auto"/>
              <w:left w:val="single" w:sz="4" w:space="0" w:color="auto"/>
              <w:bottom w:val="single" w:sz="4" w:space="0" w:color="auto"/>
              <w:right w:val="single" w:sz="4" w:space="0" w:color="auto"/>
            </w:tcBorders>
            <w:vAlign w:val="center"/>
          </w:tcPr>
          <w:p w14:paraId="538E23A2" w14:textId="77777777" w:rsidR="00C93485" w:rsidRPr="00A35D2E" w:rsidRDefault="00C93485" w:rsidP="00AF7E92">
            <w:pPr>
              <w:suppressAutoHyphens/>
              <w:rPr>
                <w:sz w:val="22"/>
                <w:szCs w:val="22"/>
                <w:lang w:eastAsia="ar-SA"/>
              </w:rPr>
            </w:pPr>
            <w:r w:rsidRPr="00A35D2E">
              <w:rPr>
                <w:sz w:val="22"/>
                <w:szCs w:val="22"/>
              </w:rPr>
              <w:t>Polietileniniai geltoni ženklinti maišai 140l</w:t>
            </w:r>
          </w:p>
        </w:tc>
        <w:tc>
          <w:tcPr>
            <w:tcW w:w="1899" w:type="dxa"/>
            <w:tcBorders>
              <w:top w:val="single" w:sz="4" w:space="0" w:color="auto"/>
              <w:left w:val="single" w:sz="4" w:space="0" w:color="auto"/>
              <w:bottom w:val="single" w:sz="4" w:space="0" w:color="auto"/>
              <w:right w:val="single" w:sz="4" w:space="0" w:color="auto"/>
            </w:tcBorders>
          </w:tcPr>
          <w:p w14:paraId="0EF9E64E" w14:textId="77777777" w:rsidR="00C93485" w:rsidRPr="00A35D2E" w:rsidRDefault="00444D8B" w:rsidP="00AF7E92">
            <w:pPr>
              <w:suppressAutoHyphens/>
              <w:jc w:val="center"/>
              <w:rPr>
                <w:sz w:val="22"/>
                <w:szCs w:val="22"/>
                <w:lang w:eastAsia="ar-SA"/>
              </w:rPr>
            </w:pPr>
            <w:r>
              <w:rPr>
                <w:sz w:val="22"/>
                <w:szCs w:val="22"/>
                <w:lang w:eastAsia="ar-SA"/>
              </w:rPr>
              <w:t>0,98</w:t>
            </w:r>
          </w:p>
        </w:tc>
        <w:tc>
          <w:tcPr>
            <w:tcW w:w="1899" w:type="dxa"/>
            <w:tcBorders>
              <w:top w:val="single" w:sz="4" w:space="0" w:color="auto"/>
              <w:left w:val="single" w:sz="4" w:space="0" w:color="auto"/>
              <w:bottom w:val="single" w:sz="4" w:space="0" w:color="auto"/>
              <w:right w:val="single" w:sz="4" w:space="0" w:color="auto"/>
            </w:tcBorders>
          </w:tcPr>
          <w:p w14:paraId="2404F9C2" w14:textId="77777777" w:rsidR="00C93485" w:rsidRPr="00A35D2E" w:rsidRDefault="00444D8B" w:rsidP="00AF7E92">
            <w:pPr>
              <w:suppressAutoHyphens/>
              <w:jc w:val="center"/>
              <w:rPr>
                <w:sz w:val="22"/>
                <w:szCs w:val="22"/>
                <w:lang w:eastAsia="ar-SA"/>
              </w:rPr>
            </w:pPr>
            <w:r>
              <w:rPr>
                <w:sz w:val="22"/>
                <w:szCs w:val="22"/>
                <w:lang w:eastAsia="ar-SA"/>
              </w:rPr>
              <w:t>1,19</w:t>
            </w:r>
          </w:p>
        </w:tc>
      </w:tr>
      <w:tr w:rsidR="00C93485" w:rsidRPr="008A6C61" w14:paraId="0FBB8623" w14:textId="77777777" w:rsidTr="00377E0E">
        <w:trPr>
          <w:jc w:val="center"/>
        </w:trPr>
        <w:tc>
          <w:tcPr>
            <w:tcW w:w="540" w:type="dxa"/>
            <w:tcBorders>
              <w:top w:val="single" w:sz="4" w:space="0" w:color="auto"/>
              <w:left w:val="single" w:sz="4" w:space="0" w:color="auto"/>
              <w:bottom w:val="single" w:sz="4" w:space="0" w:color="auto"/>
              <w:right w:val="single" w:sz="4" w:space="0" w:color="auto"/>
            </w:tcBorders>
            <w:vAlign w:val="center"/>
          </w:tcPr>
          <w:p w14:paraId="6794D198" w14:textId="77777777" w:rsidR="00C93485" w:rsidRPr="00A35D2E" w:rsidRDefault="00C93485" w:rsidP="00AF7E92">
            <w:pPr>
              <w:suppressAutoHyphens/>
              <w:jc w:val="center"/>
              <w:rPr>
                <w:sz w:val="22"/>
                <w:szCs w:val="22"/>
              </w:rPr>
            </w:pPr>
            <w:r w:rsidRPr="00A35D2E">
              <w:rPr>
                <w:sz w:val="22"/>
                <w:szCs w:val="22"/>
              </w:rPr>
              <w:t>10</w:t>
            </w:r>
          </w:p>
        </w:tc>
        <w:tc>
          <w:tcPr>
            <w:tcW w:w="4509" w:type="dxa"/>
            <w:tcBorders>
              <w:top w:val="single" w:sz="4" w:space="0" w:color="auto"/>
              <w:left w:val="single" w:sz="4" w:space="0" w:color="auto"/>
              <w:bottom w:val="single" w:sz="4" w:space="0" w:color="auto"/>
              <w:right w:val="single" w:sz="4" w:space="0" w:color="auto"/>
            </w:tcBorders>
            <w:vAlign w:val="center"/>
          </w:tcPr>
          <w:p w14:paraId="5339AA3B" w14:textId="77777777" w:rsidR="00C93485" w:rsidRPr="00A35D2E" w:rsidRDefault="00C93485" w:rsidP="00AF7E92">
            <w:pPr>
              <w:suppressAutoHyphens/>
              <w:rPr>
                <w:sz w:val="22"/>
                <w:szCs w:val="22"/>
              </w:rPr>
            </w:pPr>
            <w:r w:rsidRPr="00A35D2E">
              <w:rPr>
                <w:sz w:val="22"/>
                <w:szCs w:val="22"/>
              </w:rPr>
              <w:t>Polietileniniai geltoni ženklinti maišai 80l</w:t>
            </w:r>
          </w:p>
        </w:tc>
        <w:tc>
          <w:tcPr>
            <w:tcW w:w="1899" w:type="dxa"/>
            <w:tcBorders>
              <w:top w:val="single" w:sz="4" w:space="0" w:color="auto"/>
              <w:left w:val="single" w:sz="4" w:space="0" w:color="auto"/>
              <w:bottom w:val="single" w:sz="4" w:space="0" w:color="auto"/>
              <w:right w:val="single" w:sz="4" w:space="0" w:color="auto"/>
            </w:tcBorders>
          </w:tcPr>
          <w:p w14:paraId="6644767E" w14:textId="77777777" w:rsidR="00C93485" w:rsidRPr="00A35D2E" w:rsidRDefault="000014EE" w:rsidP="00244265">
            <w:pPr>
              <w:suppressAutoHyphens/>
              <w:jc w:val="center"/>
              <w:rPr>
                <w:sz w:val="22"/>
                <w:szCs w:val="22"/>
              </w:rPr>
            </w:pPr>
            <w:r>
              <w:rPr>
                <w:sz w:val="22"/>
                <w:szCs w:val="22"/>
              </w:rPr>
              <w:t>0,</w:t>
            </w:r>
            <w:r w:rsidR="00244265">
              <w:rPr>
                <w:sz w:val="22"/>
                <w:szCs w:val="22"/>
              </w:rPr>
              <w:t>7</w:t>
            </w:r>
            <w:r w:rsidR="00444D8B">
              <w:rPr>
                <w:sz w:val="22"/>
                <w:szCs w:val="22"/>
              </w:rPr>
              <w:t>9</w:t>
            </w:r>
          </w:p>
        </w:tc>
        <w:tc>
          <w:tcPr>
            <w:tcW w:w="1899" w:type="dxa"/>
            <w:tcBorders>
              <w:top w:val="single" w:sz="4" w:space="0" w:color="auto"/>
              <w:left w:val="single" w:sz="4" w:space="0" w:color="auto"/>
              <w:bottom w:val="single" w:sz="4" w:space="0" w:color="auto"/>
              <w:right w:val="single" w:sz="4" w:space="0" w:color="auto"/>
            </w:tcBorders>
          </w:tcPr>
          <w:p w14:paraId="6B82B08A" w14:textId="77777777" w:rsidR="00C93485" w:rsidRPr="00A35D2E" w:rsidRDefault="000014EE" w:rsidP="00AF7E92">
            <w:pPr>
              <w:suppressAutoHyphens/>
              <w:jc w:val="center"/>
              <w:rPr>
                <w:sz w:val="22"/>
                <w:szCs w:val="22"/>
              </w:rPr>
            </w:pPr>
            <w:r>
              <w:rPr>
                <w:sz w:val="22"/>
                <w:szCs w:val="22"/>
              </w:rPr>
              <w:t>0,</w:t>
            </w:r>
            <w:r w:rsidR="00444D8B">
              <w:rPr>
                <w:sz w:val="22"/>
                <w:szCs w:val="22"/>
              </w:rPr>
              <w:t>96</w:t>
            </w:r>
          </w:p>
        </w:tc>
      </w:tr>
      <w:tr w:rsidR="00C93485" w:rsidRPr="008A6C61" w14:paraId="51C247D7" w14:textId="77777777" w:rsidTr="00DB1802">
        <w:trPr>
          <w:jc w:val="center"/>
        </w:trPr>
        <w:tc>
          <w:tcPr>
            <w:tcW w:w="540" w:type="dxa"/>
            <w:tcBorders>
              <w:top w:val="single" w:sz="4" w:space="0" w:color="auto"/>
              <w:left w:val="single" w:sz="4" w:space="0" w:color="auto"/>
              <w:bottom w:val="single" w:sz="4" w:space="0" w:color="auto"/>
              <w:right w:val="single" w:sz="4" w:space="0" w:color="auto"/>
            </w:tcBorders>
            <w:vAlign w:val="center"/>
          </w:tcPr>
          <w:p w14:paraId="2815A4B0" w14:textId="77777777" w:rsidR="00C93485" w:rsidRPr="00A35D2E" w:rsidRDefault="00C93485" w:rsidP="00AF7E92">
            <w:pPr>
              <w:suppressAutoHyphens/>
              <w:jc w:val="center"/>
              <w:rPr>
                <w:sz w:val="22"/>
                <w:szCs w:val="22"/>
              </w:rPr>
            </w:pPr>
            <w:r w:rsidRPr="00A35D2E">
              <w:rPr>
                <w:sz w:val="22"/>
                <w:szCs w:val="22"/>
              </w:rPr>
              <w:t>11</w:t>
            </w:r>
          </w:p>
        </w:tc>
        <w:tc>
          <w:tcPr>
            <w:tcW w:w="4509" w:type="dxa"/>
            <w:tcBorders>
              <w:top w:val="single" w:sz="4" w:space="0" w:color="auto"/>
              <w:left w:val="single" w:sz="4" w:space="0" w:color="auto"/>
              <w:bottom w:val="single" w:sz="4" w:space="0" w:color="auto"/>
              <w:right w:val="single" w:sz="4" w:space="0" w:color="auto"/>
            </w:tcBorders>
            <w:vAlign w:val="center"/>
          </w:tcPr>
          <w:p w14:paraId="615BC1B6" w14:textId="77777777" w:rsidR="00C93485" w:rsidRPr="00A35D2E" w:rsidRDefault="00C93485" w:rsidP="00AF7E92">
            <w:pPr>
              <w:suppressAutoHyphens/>
              <w:rPr>
                <w:sz w:val="22"/>
                <w:szCs w:val="22"/>
              </w:rPr>
            </w:pPr>
            <w:r w:rsidRPr="00A35D2E">
              <w:rPr>
                <w:sz w:val="22"/>
                <w:szCs w:val="22"/>
              </w:rPr>
              <w:t>Polietileniniai geltoni ženklinti maišai 30l</w:t>
            </w:r>
          </w:p>
        </w:tc>
        <w:tc>
          <w:tcPr>
            <w:tcW w:w="1899" w:type="dxa"/>
            <w:tcBorders>
              <w:top w:val="single" w:sz="4" w:space="0" w:color="auto"/>
              <w:left w:val="single" w:sz="4" w:space="0" w:color="auto"/>
              <w:bottom w:val="single" w:sz="4" w:space="0" w:color="auto"/>
              <w:right w:val="single" w:sz="4" w:space="0" w:color="auto"/>
            </w:tcBorders>
            <w:vAlign w:val="bottom"/>
          </w:tcPr>
          <w:p w14:paraId="182351CA" w14:textId="77777777" w:rsidR="00C93485" w:rsidRPr="00A35D2E" w:rsidRDefault="000014EE" w:rsidP="00AF7E92">
            <w:pPr>
              <w:jc w:val="center"/>
              <w:rPr>
                <w:sz w:val="22"/>
                <w:szCs w:val="22"/>
              </w:rPr>
            </w:pPr>
            <w:r>
              <w:rPr>
                <w:sz w:val="22"/>
                <w:szCs w:val="22"/>
              </w:rPr>
              <w:t>0,</w:t>
            </w:r>
            <w:r w:rsidR="00444D8B">
              <w:rPr>
                <w:sz w:val="22"/>
                <w:szCs w:val="22"/>
              </w:rPr>
              <w:t>63</w:t>
            </w:r>
          </w:p>
        </w:tc>
        <w:tc>
          <w:tcPr>
            <w:tcW w:w="1899" w:type="dxa"/>
            <w:tcBorders>
              <w:top w:val="single" w:sz="4" w:space="0" w:color="auto"/>
              <w:left w:val="single" w:sz="4" w:space="0" w:color="auto"/>
              <w:bottom w:val="single" w:sz="4" w:space="0" w:color="auto"/>
              <w:right w:val="single" w:sz="4" w:space="0" w:color="auto"/>
            </w:tcBorders>
            <w:vAlign w:val="center"/>
          </w:tcPr>
          <w:p w14:paraId="1E0570BA" w14:textId="77777777" w:rsidR="00C93485" w:rsidRPr="00A35D2E" w:rsidRDefault="00444D8B" w:rsidP="00AF7E92">
            <w:pPr>
              <w:suppressAutoHyphens/>
              <w:jc w:val="center"/>
              <w:rPr>
                <w:sz w:val="22"/>
                <w:szCs w:val="22"/>
              </w:rPr>
            </w:pPr>
            <w:r>
              <w:rPr>
                <w:sz w:val="22"/>
                <w:szCs w:val="22"/>
              </w:rPr>
              <w:t>0,76</w:t>
            </w:r>
          </w:p>
        </w:tc>
      </w:tr>
      <w:tr w:rsidR="00C93485" w:rsidRPr="008A6C61" w14:paraId="6F299120" w14:textId="77777777" w:rsidTr="00DB1802">
        <w:trPr>
          <w:jc w:val="center"/>
        </w:trPr>
        <w:tc>
          <w:tcPr>
            <w:tcW w:w="540" w:type="dxa"/>
            <w:tcBorders>
              <w:top w:val="single" w:sz="4" w:space="0" w:color="auto"/>
              <w:left w:val="single" w:sz="4" w:space="0" w:color="auto"/>
              <w:bottom w:val="single" w:sz="4" w:space="0" w:color="auto"/>
              <w:right w:val="single" w:sz="4" w:space="0" w:color="auto"/>
            </w:tcBorders>
            <w:vAlign w:val="center"/>
          </w:tcPr>
          <w:p w14:paraId="254AECC2" w14:textId="77777777" w:rsidR="00C93485" w:rsidRPr="00A35D2E" w:rsidRDefault="00C93485" w:rsidP="00AF7E92">
            <w:pPr>
              <w:suppressAutoHyphens/>
              <w:jc w:val="center"/>
              <w:rPr>
                <w:sz w:val="22"/>
                <w:szCs w:val="22"/>
              </w:rPr>
            </w:pPr>
            <w:r>
              <w:rPr>
                <w:sz w:val="22"/>
                <w:szCs w:val="22"/>
              </w:rPr>
              <w:t>12</w:t>
            </w:r>
          </w:p>
        </w:tc>
        <w:tc>
          <w:tcPr>
            <w:tcW w:w="4509" w:type="dxa"/>
            <w:tcBorders>
              <w:top w:val="single" w:sz="4" w:space="0" w:color="auto"/>
              <w:left w:val="single" w:sz="4" w:space="0" w:color="auto"/>
              <w:bottom w:val="single" w:sz="4" w:space="0" w:color="auto"/>
              <w:right w:val="single" w:sz="4" w:space="0" w:color="auto"/>
            </w:tcBorders>
            <w:vAlign w:val="center"/>
          </w:tcPr>
          <w:p w14:paraId="4669864C" w14:textId="77777777" w:rsidR="00C93485" w:rsidRPr="00A35D2E" w:rsidRDefault="00C93485" w:rsidP="00AF7E92">
            <w:pPr>
              <w:suppressAutoHyphens/>
              <w:rPr>
                <w:sz w:val="22"/>
                <w:szCs w:val="22"/>
              </w:rPr>
            </w:pPr>
            <w:r>
              <w:rPr>
                <w:sz w:val="22"/>
                <w:szCs w:val="22"/>
              </w:rPr>
              <w:t>Lipni juosta pakavimui</w:t>
            </w:r>
          </w:p>
        </w:tc>
        <w:tc>
          <w:tcPr>
            <w:tcW w:w="1899" w:type="dxa"/>
            <w:tcBorders>
              <w:top w:val="single" w:sz="4" w:space="0" w:color="auto"/>
              <w:left w:val="single" w:sz="4" w:space="0" w:color="auto"/>
              <w:bottom w:val="single" w:sz="4" w:space="0" w:color="auto"/>
              <w:right w:val="single" w:sz="4" w:space="0" w:color="auto"/>
            </w:tcBorders>
            <w:vAlign w:val="bottom"/>
          </w:tcPr>
          <w:p w14:paraId="5951F7CF" w14:textId="77777777" w:rsidR="00C93485" w:rsidRDefault="00444D8B" w:rsidP="00AF7E92">
            <w:pPr>
              <w:jc w:val="center"/>
              <w:rPr>
                <w:sz w:val="22"/>
                <w:szCs w:val="22"/>
              </w:rPr>
            </w:pPr>
            <w:r>
              <w:rPr>
                <w:sz w:val="22"/>
                <w:szCs w:val="22"/>
              </w:rPr>
              <w:t>1,20</w:t>
            </w:r>
          </w:p>
        </w:tc>
        <w:tc>
          <w:tcPr>
            <w:tcW w:w="1899" w:type="dxa"/>
            <w:tcBorders>
              <w:top w:val="single" w:sz="4" w:space="0" w:color="auto"/>
              <w:left w:val="single" w:sz="4" w:space="0" w:color="auto"/>
              <w:bottom w:val="single" w:sz="4" w:space="0" w:color="auto"/>
              <w:right w:val="single" w:sz="4" w:space="0" w:color="auto"/>
            </w:tcBorders>
            <w:vAlign w:val="center"/>
          </w:tcPr>
          <w:p w14:paraId="389CB71C" w14:textId="77777777" w:rsidR="00C93485" w:rsidRDefault="00444D8B" w:rsidP="00AF7E92">
            <w:pPr>
              <w:suppressAutoHyphens/>
              <w:jc w:val="center"/>
              <w:rPr>
                <w:sz w:val="22"/>
                <w:szCs w:val="22"/>
              </w:rPr>
            </w:pPr>
            <w:r>
              <w:rPr>
                <w:sz w:val="22"/>
                <w:szCs w:val="22"/>
              </w:rPr>
              <w:t>1,45</w:t>
            </w:r>
          </w:p>
        </w:tc>
      </w:tr>
      <w:tr w:rsidR="007347C6" w:rsidRPr="008A6C61" w14:paraId="7E37BF5A" w14:textId="77777777" w:rsidTr="00DB1802">
        <w:trPr>
          <w:jc w:val="center"/>
        </w:trPr>
        <w:tc>
          <w:tcPr>
            <w:tcW w:w="540" w:type="dxa"/>
            <w:tcBorders>
              <w:top w:val="single" w:sz="4" w:space="0" w:color="auto"/>
              <w:left w:val="single" w:sz="4" w:space="0" w:color="auto"/>
              <w:bottom w:val="single" w:sz="4" w:space="0" w:color="auto"/>
              <w:right w:val="single" w:sz="4" w:space="0" w:color="auto"/>
            </w:tcBorders>
            <w:vAlign w:val="center"/>
          </w:tcPr>
          <w:p w14:paraId="28B15E4E" w14:textId="77777777" w:rsidR="007347C6" w:rsidRDefault="007347C6" w:rsidP="00AF7E92">
            <w:pPr>
              <w:suppressAutoHyphens/>
              <w:jc w:val="center"/>
              <w:rPr>
                <w:sz w:val="22"/>
                <w:szCs w:val="22"/>
              </w:rPr>
            </w:pPr>
            <w:r>
              <w:rPr>
                <w:sz w:val="22"/>
                <w:szCs w:val="22"/>
              </w:rPr>
              <w:t>13</w:t>
            </w:r>
          </w:p>
        </w:tc>
        <w:tc>
          <w:tcPr>
            <w:tcW w:w="4509" w:type="dxa"/>
            <w:tcBorders>
              <w:top w:val="single" w:sz="4" w:space="0" w:color="auto"/>
              <w:left w:val="single" w:sz="4" w:space="0" w:color="auto"/>
              <w:bottom w:val="single" w:sz="4" w:space="0" w:color="auto"/>
              <w:right w:val="single" w:sz="4" w:space="0" w:color="auto"/>
            </w:tcBorders>
            <w:vAlign w:val="center"/>
          </w:tcPr>
          <w:p w14:paraId="377B9C8B" w14:textId="77777777" w:rsidR="007347C6" w:rsidRDefault="007347C6" w:rsidP="00AF7E92">
            <w:pPr>
              <w:suppressAutoHyphens/>
              <w:rPr>
                <w:sz w:val="22"/>
                <w:szCs w:val="22"/>
              </w:rPr>
            </w:pPr>
            <w:r>
              <w:rPr>
                <w:sz w:val="22"/>
                <w:szCs w:val="22"/>
              </w:rPr>
              <w:t>Papildomo atvykimo mokestis</w:t>
            </w:r>
          </w:p>
        </w:tc>
        <w:tc>
          <w:tcPr>
            <w:tcW w:w="1899" w:type="dxa"/>
            <w:tcBorders>
              <w:top w:val="single" w:sz="4" w:space="0" w:color="auto"/>
              <w:left w:val="single" w:sz="4" w:space="0" w:color="auto"/>
              <w:bottom w:val="single" w:sz="4" w:space="0" w:color="auto"/>
              <w:right w:val="single" w:sz="4" w:space="0" w:color="auto"/>
            </w:tcBorders>
            <w:vAlign w:val="bottom"/>
          </w:tcPr>
          <w:p w14:paraId="1C3161E8" w14:textId="77777777" w:rsidR="007347C6" w:rsidRDefault="007347C6" w:rsidP="00AF7E92">
            <w:pPr>
              <w:jc w:val="center"/>
              <w:rPr>
                <w:sz w:val="22"/>
                <w:szCs w:val="22"/>
              </w:rPr>
            </w:pPr>
            <w:r>
              <w:rPr>
                <w:sz w:val="22"/>
                <w:szCs w:val="22"/>
              </w:rPr>
              <w:t>36,00</w:t>
            </w:r>
          </w:p>
        </w:tc>
        <w:tc>
          <w:tcPr>
            <w:tcW w:w="1899" w:type="dxa"/>
            <w:tcBorders>
              <w:top w:val="single" w:sz="4" w:space="0" w:color="auto"/>
              <w:left w:val="single" w:sz="4" w:space="0" w:color="auto"/>
              <w:bottom w:val="single" w:sz="4" w:space="0" w:color="auto"/>
              <w:right w:val="single" w:sz="4" w:space="0" w:color="auto"/>
            </w:tcBorders>
            <w:vAlign w:val="center"/>
          </w:tcPr>
          <w:p w14:paraId="2D85B9DB" w14:textId="77777777" w:rsidR="007347C6" w:rsidRDefault="007347C6" w:rsidP="00AF7E92">
            <w:pPr>
              <w:suppressAutoHyphens/>
              <w:jc w:val="center"/>
              <w:rPr>
                <w:sz w:val="22"/>
                <w:szCs w:val="22"/>
              </w:rPr>
            </w:pPr>
            <w:r>
              <w:rPr>
                <w:sz w:val="22"/>
                <w:szCs w:val="22"/>
              </w:rPr>
              <w:t>43,56</w:t>
            </w:r>
          </w:p>
        </w:tc>
      </w:tr>
    </w:tbl>
    <w:p w14:paraId="3BB4D3C3" w14:textId="77777777" w:rsidR="00CB065C" w:rsidRPr="008A6C61" w:rsidRDefault="00CB065C" w:rsidP="00CB065C">
      <w:pPr>
        <w:suppressAutoHyphens/>
        <w:rPr>
          <w:rFonts w:asciiTheme="minorHAnsi" w:hAnsiTheme="minorHAnsi" w:cstheme="minorHAnsi"/>
          <w:lang w:eastAsia="ar-SA"/>
        </w:rPr>
      </w:pPr>
    </w:p>
    <w:p w14:paraId="232CA141" w14:textId="77777777" w:rsidR="00F20C04" w:rsidRPr="008A6C61" w:rsidRDefault="00F20C04" w:rsidP="00CB065C">
      <w:pPr>
        <w:suppressAutoHyphens/>
        <w:rPr>
          <w:rFonts w:asciiTheme="minorHAnsi" w:hAnsiTheme="minorHAnsi" w:cstheme="minorHAnsi"/>
          <w:lang w:eastAsia="ar-SA"/>
        </w:rPr>
      </w:pPr>
    </w:p>
    <w:p w14:paraId="0233040C" w14:textId="77777777" w:rsidR="00373446" w:rsidRPr="008A6C61" w:rsidRDefault="00373446" w:rsidP="00322010">
      <w:pPr>
        <w:suppressAutoHyphens/>
        <w:rPr>
          <w:rFonts w:asciiTheme="minorHAnsi" w:hAnsiTheme="minorHAnsi" w:cstheme="minorHAnsi"/>
        </w:rPr>
      </w:pPr>
    </w:p>
    <w:p w14:paraId="7A2EF422" w14:textId="77777777" w:rsidR="00373446" w:rsidRPr="008A6C61" w:rsidRDefault="00373446" w:rsidP="00322010">
      <w:pPr>
        <w:suppressAutoHyphens/>
        <w:rPr>
          <w:rFonts w:asciiTheme="minorHAnsi" w:hAnsiTheme="minorHAnsi" w:cstheme="minorHAnsi"/>
        </w:rPr>
      </w:pPr>
    </w:p>
    <w:tbl>
      <w:tblPr>
        <w:tblW w:w="0" w:type="auto"/>
        <w:tblLayout w:type="fixed"/>
        <w:tblLook w:val="0000" w:firstRow="0" w:lastRow="0" w:firstColumn="0" w:lastColumn="0" w:noHBand="0" w:noVBand="0"/>
      </w:tblPr>
      <w:tblGrid>
        <w:gridCol w:w="4559"/>
        <w:gridCol w:w="5209"/>
      </w:tblGrid>
      <w:tr w:rsidR="008A6C61" w:rsidRPr="008A6C61" w14:paraId="799FC7D5" w14:textId="77777777" w:rsidTr="00306B6A">
        <w:trPr>
          <w:trHeight w:val="550"/>
        </w:trPr>
        <w:tc>
          <w:tcPr>
            <w:tcW w:w="4559" w:type="dxa"/>
          </w:tcPr>
          <w:p w14:paraId="7658A9E5" w14:textId="77777777" w:rsidR="005D544A" w:rsidRPr="008A6C61" w:rsidRDefault="005D544A" w:rsidP="00306B6A">
            <w:pPr>
              <w:pStyle w:val="Pavadinimas"/>
              <w:snapToGrid w:val="0"/>
              <w:jc w:val="both"/>
              <w:rPr>
                <w:rFonts w:asciiTheme="minorHAnsi" w:hAnsiTheme="minorHAnsi" w:cstheme="minorHAnsi"/>
                <w:bCs w:val="0"/>
              </w:rPr>
            </w:pPr>
            <w:r w:rsidRPr="008A6C61">
              <w:rPr>
                <w:rFonts w:asciiTheme="minorHAnsi" w:hAnsiTheme="minorHAnsi" w:cstheme="minorHAnsi"/>
                <w:bCs w:val="0"/>
              </w:rPr>
              <w:t>VYKDYTOJAS</w:t>
            </w:r>
          </w:p>
        </w:tc>
        <w:tc>
          <w:tcPr>
            <w:tcW w:w="5209" w:type="dxa"/>
          </w:tcPr>
          <w:p w14:paraId="427ABC8A" w14:textId="77777777" w:rsidR="005D544A" w:rsidRPr="008A6C61" w:rsidRDefault="005D544A" w:rsidP="00306B6A">
            <w:pPr>
              <w:pStyle w:val="Pavadinimas"/>
              <w:snapToGrid w:val="0"/>
              <w:jc w:val="both"/>
              <w:rPr>
                <w:rFonts w:asciiTheme="minorHAnsi" w:hAnsiTheme="minorHAnsi" w:cstheme="minorHAnsi"/>
                <w:bCs w:val="0"/>
              </w:rPr>
            </w:pPr>
            <w:r w:rsidRPr="008A6C61">
              <w:rPr>
                <w:rFonts w:asciiTheme="minorHAnsi" w:hAnsiTheme="minorHAnsi" w:cstheme="minorHAnsi"/>
                <w:bCs w:val="0"/>
              </w:rPr>
              <w:t>UŽSAKOVAS</w:t>
            </w:r>
          </w:p>
        </w:tc>
      </w:tr>
      <w:tr w:rsidR="008A6C61" w:rsidRPr="008A6C61" w14:paraId="50556EF9" w14:textId="77777777" w:rsidTr="00306B6A">
        <w:trPr>
          <w:trHeight w:val="550"/>
        </w:trPr>
        <w:tc>
          <w:tcPr>
            <w:tcW w:w="4559" w:type="dxa"/>
          </w:tcPr>
          <w:p w14:paraId="01C21E15" w14:textId="77777777" w:rsidR="005D544A" w:rsidRPr="008A6C61" w:rsidRDefault="005D544A" w:rsidP="00306B6A">
            <w:pPr>
              <w:pStyle w:val="Pavadinimas"/>
              <w:snapToGrid w:val="0"/>
              <w:spacing w:line="360" w:lineRule="auto"/>
              <w:jc w:val="both"/>
              <w:rPr>
                <w:rFonts w:asciiTheme="minorHAnsi" w:hAnsiTheme="minorHAnsi" w:cstheme="minorHAnsi"/>
                <w:b w:val="0"/>
                <w:bCs w:val="0"/>
                <w:sz w:val="20"/>
                <w:szCs w:val="20"/>
              </w:rPr>
            </w:pPr>
            <w:r w:rsidRPr="008A6C61">
              <w:rPr>
                <w:rFonts w:asciiTheme="minorHAnsi" w:hAnsiTheme="minorHAnsi" w:cstheme="minorHAnsi"/>
                <w:b w:val="0"/>
                <w:bCs w:val="0"/>
                <w:sz w:val="20"/>
                <w:szCs w:val="20"/>
              </w:rPr>
              <w:t>UAB „AV investicija“</w:t>
            </w:r>
          </w:p>
          <w:p w14:paraId="0F08CE18" w14:textId="77777777" w:rsidR="005D544A" w:rsidRPr="008A6C61" w:rsidRDefault="005D544A" w:rsidP="00306B6A">
            <w:pPr>
              <w:pStyle w:val="Pavadinimas"/>
              <w:snapToGrid w:val="0"/>
              <w:spacing w:line="360" w:lineRule="auto"/>
              <w:jc w:val="both"/>
              <w:rPr>
                <w:rFonts w:asciiTheme="minorHAnsi" w:hAnsiTheme="minorHAnsi" w:cstheme="minorHAnsi"/>
                <w:b w:val="0"/>
                <w:bCs w:val="0"/>
                <w:sz w:val="20"/>
                <w:szCs w:val="20"/>
              </w:rPr>
            </w:pPr>
            <w:r w:rsidRPr="008A6C61">
              <w:rPr>
                <w:rFonts w:asciiTheme="minorHAnsi" w:hAnsiTheme="minorHAnsi" w:cstheme="minorHAnsi"/>
                <w:b w:val="0"/>
                <w:bCs w:val="0"/>
                <w:sz w:val="20"/>
                <w:szCs w:val="20"/>
              </w:rPr>
              <w:t xml:space="preserve">Direktorė </w:t>
            </w:r>
          </w:p>
          <w:p w14:paraId="5FD7269E" w14:textId="77777777" w:rsidR="005D544A" w:rsidRPr="008A6C61" w:rsidRDefault="005D544A" w:rsidP="00306B6A">
            <w:pPr>
              <w:pStyle w:val="Pavadinimas"/>
              <w:snapToGrid w:val="0"/>
              <w:spacing w:line="360" w:lineRule="auto"/>
              <w:jc w:val="both"/>
              <w:rPr>
                <w:rFonts w:asciiTheme="minorHAnsi" w:hAnsiTheme="minorHAnsi" w:cstheme="minorHAnsi"/>
                <w:b w:val="0"/>
                <w:bCs w:val="0"/>
                <w:sz w:val="20"/>
                <w:szCs w:val="20"/>
              </w:rPr>
            </w:pPr>
            <w:r w:rsidRPr="008A6C61">
              <w:rPr>
                <w:rFonts w:asciiTheme="minorHAnsi" w:hAnsiTheme="minorHAnsi" w:cstheme="minorHAnsi"/>
                <w:b w:val="0"/>
                <w:bCs w:val="0"/>
                <w:sz w:val="20"/>
                <w:szCs w:val="20"/>
              </w:rPr>
              <w:t xml:space="preserve">Aurelija </w:t>
            </w:r>
            <w:proofErr w:type="spellStart"/>
            <w:r w:rsidRPr="008A6C61">
              <w:rPr>
                <w:rFonts w:asciiTheme="minorHAnsi" w:hAnsiTheme="minorHAnsi" w:cstheme="minorHAnsi"/>
                <w:b w:val="0"/>
                <w:bCs w:val="0"/>
                <w:sz w:val="20"/>
                <w:szCs w:val="20"/>
              </w:rPr>
              <w:t>Jačiauskaitė</w:t>
            </w:r>
            <w:proofErr w:type="spellEnd"/>
          </w:p>
        </w:tc>
        <w:tc>
          <w:tcPr>
            <w:tcW w:w="5209" w:type="dxa"/>
          </w:tcPr>
          <w:p w14:paraId="59E9F3B0" w14:textId="77777777" w:rsidR="005503CD" w:rsidRDefault="005503CD" w:rsidP="005503CD">
            <w:pPr>
              <w:pStyle w:val="Pavadinimas"/>
              <w:snapToGrid w:val="0"/>
              <w:spacing w:line="360" w:lineRule="auto"/>
              <w:jc w:val="both"/>
              <w:rPr>
                <w:rFonts w:asciiTheme="minorHAnsi" w:hAnsiTheme="minorHAnsi" w:cstheme="minorHAnsi"/>
                <w:b w:val="0"/>
                <w:sz w:val="20"/>
                <w:szCs w:val="20"/>
              </w:rPr>
            </w:pPr>
            <w:r>
              <w:rPr>
                <w:rFonts w:asciiTheme="minorHAnsi" w:hAnsiTheme="minorHAnsi" w:cstheme="minorHAnsi"/>
                <w:b w:val="0"/>
                <w:sz w:val="20"/>
                <w:szCs w:val="20"/>
              </w:rPr>
              <w:t>Kalvarijos savivaldybės socialinių paslaugų centras</w:t>
            </w:r>
          </w:p>
          <w:p w14:paraId="7F369B99" w14:textId="77777777" w:rsidR="005503CD" w:rsidRPr="008A6C61" w:rsidRDefault="005503CD" w:rsidP="005503CD">
            <w:pPr>
              <w:pStyle w:val="Pavadinimas"/>
              <w:snapToGrid w:val="0"/>
              <w:spacing w:line="360" w:lineRule="auto"/>
              <w:jc w:val="both"/>
              <w:rPr>
                <w:rFonts w:asciiTheme="minorHAnsi" w:hAnsiTheme="minorHAnsi" w:cstheme="minorHAnsi"/>
                <w:b w:val="0"/>
                <w:bCs w:val="0"/>
                <w:sz w:val="20"/>
                <w:szCs w:val="20"/>
              </w:rPr>
            </w:pPr>
            <w:r>
              <w:rPr>
                <w:rFonts w:asciiTheme="minorHAnsi" w:hAnsiTheme="minorHAnsi" w:cstheme="minorHAnsi"/>
                <w:b w:val="0"/>
                <w:bCs w:val="0"/>
                <w:sz w:val="20"/>
                <w:szCs w:val="20"/>
              </w:rPr>
              <w:t>Direktorė</w:t>
            </w:r>
          </w:p>
          <w:p w14:paraId="54F82FFA" w14:textId="6CFC35AA" w:rsidR="005D544A" w:rsidRPr="008A6C61" w:rsidRDefault="005503CD" w:rsidP="005503CD">
            <w:pPr>
              <w:pStyle w:val="Pavadinimas"/>
              <w:snapToGrid w:val="0"/>
              <w:spacing w:line="360" w:lineRule="auto"/>
              <w:jc w:val="both"/>
              <w:rPr>
                <w:rFonts w:asciiTheme="minorHAnsi" w:hAnsiTheme="minorHAnsi" w:cstheme="minorHAnsi"/>
                <w:b w:val="0"/>
                <w:bCs w:val="0"/>
                <w:sz w:val="20"/>
                <w:szCs w:val="20"/>
              </w:rPr>
            </w:pPr>
            <w:r>
              <w:rPr>
                <w:rFonts w:asciiTheme="minorHAnsi" w:hAnsiTheme="minorHAnsi" w:cstheme="minorHAnsi"/>
                <w:b w:val="0"/>
                <w:bCs w:val="0"/>
                <w:sz w:val="20"/>
                <w:szCs w:val="20"/>
              </w:rPr>
              <w:t>Oksana Vasiliauskienė</w:t>
            </w:r>
          </w:p>
        </w:tc>
      </w:tr>
      <w:tr w:rsidR="008A6C61" w:rsidRPr="008A6C61" w14:paraId="20028485" w14:textId="77777777" w:rsidTr="00306B6A">
        <w:trPr>
          <w:trHeight w:val="685"/>
        </w:trPr>
        <w:tc>
          <w:tcPr>
            <w:tcW w:w="4559" w:type="dxa"/>
            <w:vAlign w:val="center"/>
          </w:tcPr>
          <w:p w14:paraId="788F2889" w14:textId="77777777" w:rsidR="005D544A" w:rsidRPr="008A6C61" w:rsidRDefault="005D544A" w:rsidP="00306B6A">
            <w:pPr>
              <w:pStyle w:val="Pavadinimas"/>
              <w:snapToGrid w:val="0"/>
              <w:jc w:val="left"/>
              <w:rPr>
                <w:rFonts w:asciiTheme="minorHAnsi" w:hAnsiTheme="minorHAnsi" w:cstheme="minorHAnsi"/>
                <w:b w:val="0"/>
                <w:bCs w:val="0"/>
                <w:sz w:val="20"/>
                <w:szCs w:val="20"/>
              </w:rPr>
            </w:pPr>
            <w:r w:rsidRPr="008A6C61">
              <w:rPr>
                <w:rFonts w:asciiTheme="minorHAnsi" w:hAnsiTheme="minorHAnsi" w:cstheme="minorHAnsi"/>
                <w:b w:val="0"/>
                <w:bCs w:val="0"/>
                <w:sz w:val="20"/>
                <w:szCs w:val="20"/>
              </w:rPr>
              <w:t>A.V.</w:t>
            </w:r>
          </w:p>
        </w:tc>
        <w:tc>
          <w:tcPr>
            <w:tcW w:w="5209" w:type="dxa"/>
            <w:vAlign w:val="center"/>
          </w:tcPr>
          <w:p w14:paraId="2713070F" w14:textId="77777777" w:rsidR="005D544A" w:rsidRPr="008A6C61" w:rsidRDefault="005D544A" w:rsidP="00306B6A">
            <w:pPr>
              <w:pStyle w:val="Pavadinimas"/>
              <w:snapToGrid w:val="0"/>
              <w:jc w:val="left"/>
              <w:rPr>
                <w:rFonts w:asciiTheme="minorHAnsi" w:hAnsiTheme="minorHAnsi" w:cstheme="minorHAnsi"/>
                <w:b w:val="0"/>
                <w:bCs w:val="0"/>
                <w:sz w:val="20"/>
                <w:szCs w:val="20"/>
              </w:rPr>
            </w:pPr>
            <w:r w:rsidRPr="008A6C61">
              <w:rPr>
                <w:rFonts w:asciiTheme="minorHAnsi" w:hAnsiTheme="minorHAnsi" w:cstheme="minorHAnsi"/>
                <w:b w:val="0"/>
                <w:bCs w:val="0"/>
                <w:sz w:val="20"/>
                <w:szCs w:val="20"/>
              </w:rPr>
              <w:t>A.V.</w:t>
            </w:r>
          </w:p>
        </w:tc>
      </w:tr>
    </w:tbl>
    <w:p w14:paraId="1BA2B364" w14:textId="77777777" w:rsidR="00CB065C" w:rsidRPr="008A6C61" w:rsidRDefault="00CB065C" w:rsidP="00373446">
      <w:pPr>
        <w:suppressAutoHyphens/>
        <w:jc w:val="right"/>
        <w:rPr>
          <w:rFonts w:asciiTheme="minorHAnsi" w:hAnsiTheme="minorHAnsi" w:cstheme="minorHAnsi"/>
          <w:b/>
          <w:bCs/>
        </w:rPr>
      </w:pPr>
      <w:r w:rsidRPr="008A6C61">
        <w:rPr>
          <w:rFonts w:asciiTheme="minorHAnsi" w:hAnsiTheme="minorHAnsi" w:cstheme="minorHAnsi"/>
        </w:rPr>
        <w:br w:type="page"/>
      </w:r>
      <w:r w:rsidRPr="008A6C61">
        <w:rPr>
          <w:rFonts w:asciiTheme="minorHAnsi" w:hAnsiTheme="minorHAnsi" w:cstheme="minorHAnsi"/>
          <w:b/>
          <w:bCs/>
        </w:rPr>
        <w:lastRenderedPageBreak/>
        <w:t>PRIEDAS Nr.</w:t>
      </w:r>
      <w:r w:rsidR="00DF4A03" w:rsidRPr="008A6C61">
        <w:rPr>
          <w:rFonts w:asciiTheme="minorHAnsi" w:hAnsiTheme="minorHAnsi" w:cstheme="minorHAnsi"/>
          <w:b/>
          <w:bCs/>
        </w:rPr>
        <w:t xml:space="preserve"> </w:t>
      </w:r>
      <w:r w:rsidRPr="008A6C61">
        <w:rPr>
          <w:rFonts w:asciiTheme="minorHAnsi" w:hAnsiTheme="minorHAnsi" w:cstheme="minorHAnsi"/>
          <w:b/>
          <w:bCs/>
        </w:rPr>
        <w:t>3</w:t>
      </w:r>
    </w:p>
    <w:p w14:paraId="4BC8CB55" w14:textId="77777777" w:rsidR="00373446" w:rsidRPr="008A6C61" w:rsidRDefault="00373446" w:rsidP="00373446">
      <w:pPr>
        <w:suppressAutoHyphens/>
        <w:jc w:val="right"/>
        <w:rPr>
          <w:rFonts w:asciiTheme="minorHAnsi" w:hAnsiTheme="minorHAnsi" w:cstheme="minorHAnsi"/>
          <w:b/>
          <w:bCs/>
        </w:rPr>
      </w:pPr>
    </w:p>
    <w:p w14:paraId="712D6B12" w14:textId="77777777" w:rsidR="00CB065C" w:rsidRPr="008A6C61" w:rsidRDefault="00CB065C" w:rsidP="00CB065C">
      <w:pPr>
        <w:suppressAutoHyphens/>
        <w:jc w:val="right"/>
        <w:rPr>
          <w:rFonts w:asciiTheme="minorHAnsi" w:hAnsiTheme="minorHAnsi" w:cstheme="minorHAnsi"/>
          <w:lang w:eastAsia="ar-SA"/>
        </w:rPr>
      </w:pPr>
    </w:p>
    <w:p w14:paraId="767180A8" w14:textId="77777777" w:rsidR="00CB065C" w:rsidRPr="008A6C61" w:rsidRDefault="00CB065C" w:rsidP="00D451A3">
      <w:pPr>
        <w:pStyle w:val="Statut"/>
        <w:spacing w:before="0" w:line="360" w:lineRule="auto"/>
        <w:rPr>
          <w:rFonts w:asciiTheme="minorHAnsi" w:hAnsiTheme="minorHAnsi" w:cstheme="minorHAnsi"/>
          <w:szCs w:val="24"/>
        </w:rPr>
      </w:pPr>
      <w:r w:rsidRPr="008A6C61">
        <w:rPr>
          <w:rFonts w:asciiTheme="minorHAnsi" w:hAnsiTheme="minorHAnsi" w:cstheme="minorHAnsi"/>
          <w:szCs w:val="24"/>
        </w:rPr>
        <w:t>MEDICININIŲ ATLIEKŲ IŠVEŽIMO GRAFIKAS</w:t>
      </w:r>
    </w:p>
    <w:p w14:paraId="7B619541" w14:textId="77777777" w:rsidR="00CB065C" w:rsidRPr="008A6C61" w:rsidRDefault="00CB065C" w:rsidP="00D451A3">
      <w:pPr>
        <w:suppressAutoHyphens/>
        <w:spacing w:line="360" w:lineRule="auto"/>
        <w:rPr>
          <w:rFonts w:asciiTheme="minorHAnsi" w:hAnsiTheme="minorHAnsi" w:cstheme="minorHAnsi"/>
          <w:lang w:eastAsia="ar-SA"/>
        </w:rPr>
      </w:pPr>
    </w:p>
    <w:p w14:paraId="69A7D1ED" w14:textId="77777777" w:rsidR="00CB065C" w:rsidRPr="008A6C61" w:rsidRDefault="00CB065C" w:rsidP="00DA343A">
      <w:pPr>
        <w:suppressAutoHyphens/>
        <w:spacing w:line="360" w:lineRule="auto"/>
        <w:jc w:val="both"/>
        <w:rPr>
          <w:rFonts w:asciiTheme="minorHAnsi" w:hAnsiTheme="minorHAnsi" w:cstheme="minorHAnsi"/>
        </w:rPr>
      </w:pPr>
      <w:r w:rsidRPr="008A6C61">
        <w:rPr>
          <w:rFonts w:asciiTheme="minorHAnsi" w:hAnsiTheme="minorHAnsi" w:cstheme="minorHAnsi"/>
        </w:rPr>
        <w:t>Atvykstama pagal iškvietimą</w:t>
      </w:r>
      <w:r w:rsidR="000B16F8" w:rsidRPr="008A6C61">
        <w:rPr>
          <w:rFonts w:asciiTheme="minorHAnsi" w:hAnsiTheme="minorHAnsi" w:cstheme="minorHAnsi"/>
        </w:rPr>
        <w:t xml:space="preserve"> </w:t>
      </w:r>
      <w:r w:rsidR="00080B6C" w:rsidRPr="008A6C61">
        <w:rPr>
          <w:rFonts w:asciiTheme="minorHAnsi" w:hAnsiTheme="minorHAnsi" w:cstheme="minorHAnsi"/>
        </w:rPr>
        <w:t>vieną kartą per kalendorinį</w:t>
      </w:r>
      <w:r w:rsidR="00A05228" w:rsidRPr="008A6C61">
        <w:rPr>
          <w:rFonts w:asciiTheme="minorHAnsi" w:hAnsiTheme="minorHAnsi" w:cstheme="minorHAnsi"/>
        </w:rPr>
        <w:t xml:space="preserve"> metų</w:t>
      </w:r>
      <w:r w:rsidR="00080B6C" w:rsidRPr="008A6C61">
        <w:rPr>
          <w:rFonts w:asciiTheme="minorHAnsi" w:hAnsiTheme="minorHAnsi" w:cstheme="minorHAnsi"/>
        </w:rPr>
        <w:t xml:space="preserve"> ketvirtį</w:t>
      </w:r>
      <w:r w:rsidR="002543E1" w:rsidRPr="008A6C61">
        <w:rPr>
          <w:rFonts w:asciiTheme="minorHAnsi" w:hAnsiTheme="minorHAnsi" w:cstheme="minorHAnsi"/>
        </w:rPr>
        <w:t xml:space="preserve"> </w:t>
      </w:r>
      <w:r w:rsidR="00B00F07" w:rsidRPr="008A6C61">
        <w:rPr>
          <w:rFonts w:asciiTheme="minorHAnsi" w:hAnsiTheme="minorHAnsi" w:cstheme="minorHAnsi"/>
        </w:rPr>
        <w:t>a</w:t>
      </w:r>
      <w:r w:rsidR="005D544A" w:rsidRPr="008A6C61">
        <w:rPr>
          <w:rFonts w:asciiTheme="minorHAnsi" w:hAnsiTheme="minorHAnsi" w:cstheme="minorHAnsi"/>
        </w:rPr>
        <w:t xml:space="preserve">r rečiau suderintu </w:t>
      </w:r>
      <w:r w:rsidR="005D544A" w:rsidRPr="008A6C61">
        <w:rPr>
          <w:rFonts w:asciiTheme="minorHAnsi" w:hAnsiTheme="minorHAnsi" w:cstheme="minorHAnsi"/>
          <w:b/>
        </w:rPr>
        <w:t xml:space="preserve">VYKDYTOJUI </w:t>
      </w:r>
      <w:r w:rsidR="005D544A" w:rsidRPr="008A6C61">
        <w:rPr>
          <w:rFonts w:asciiTheme="minorHAnsi" w:hAnsiTheme="minorHAnsi" w:cstheme="minorHAnsi"/>
        </w:rPr>
        <w:t xml:space="preserve">ir </w:t>
      </w:r>
      <w:r w:rsidR="005D544A" w:rsidRPr="008A6C61">
        <w:rPr>
          <w:rFonts w:asciiTheme="minorHAnsi" w:hAnsiTheme="minorHAnsi" w:cstheme="minorHAnsi"/>
          <w:b/>
        </w:rPr>
        <w:t xml:space="preserve">UŽSAKOVUI </w:t>
      </w:r>
      <w:r w:rsidR="005D544A" w:rsidRPr="008A6C61">
        <w:rPr>
          <w:rFonts w:asciiTheme="minorHAnsi" w:hAnsiTheme="minorHAnsi" w:cstheme="minorHAnsi"/>
        </w:rPr>
        <w:t xml:space="preserve">priimtinu laiku </w:t>
      </w:r>
      <w:r w:rsidR="002543E1" w:rsidRPr="008A6C61">
        <w:rPr>
          <w:rFonts w:asciiTheme="minorHAnsi" w:hAnsiTheme="minorHAnsi" w:cstheme="minorHAnsi"/>
          <w:b/>
        </w:rPr>
        <w:t>UŽSAKOVO</w:t>
      </w:r>
      <w:r w:rsidR="002543E1" w:rsidRPr="008A6C61">
        <w:rPr>
          <w:rFonts w:asciiTheme="minorHAnsi" w:hAnsiTheme="minorHAnsi" w:cstheme="minorHAnsi"/>
        </w:rPr>
        <w:t xml:space="preserve"> adresu</w:t>
      </w:r>
      <w:r w:rsidR="00DA343A" w:rsidRPr="008A6C61">
        <w:rPr>
          <w:rFonts w:asciiTheme="minorHAnsi" w:hAnsiTheme="minorHAnsi" w:cstheme="minorHAnsi"/>
        </w:rPr>
        <w:t xml:space="preserve"> (-</w:t>
      </w:r>
      <w:proofErr w:type="spellStart"/>
      <w:r w:rsidR="00DA343A" w:rsidRPr="008A6C61">
        <w:rPr>
          <w:rFonts w:asciiTheme="minorHAnsi" w:hAnsiTheme="minorHAnsi" w:cstheme="minorHAnsi"/>
        </w:rPr>
        <w:t>ais</w:t>
      </w:r>
      <w:proofErr w:type="spellEnd"/>
      <w:r w:rsidR="00DA343A" w:rsidRPr="008A6C61">
        <w:rPr>
          <w:rFonts w:asciiTheme="minorHAnsi" w:hAnsiTheme="minorHAnsi" w:cstheme="minorHAnsi"/>
        </w:rPr>
        <w:t>)</w:t>
      </w:r>
      <w:r w:rsidR="002543E1" w:rsidRPr="008A6C61">
        <w:rPr>
          <w:rFonts w:asciiTheme="minorHAnsi" w:hAnsiTheme="minorHAnsi" w:cstheme="minorHAnsi"/>
        </w:rPr>
        <w:t>:</w:t>
      </w:r>
    </w:p>
    <w:p w14:paraId="662D5FEA" w14:textId="77777777" w:rsidR="002543E1" w:rsidRPr="008A6C61" w:rsidRDefault="002543E1" w:rsidP="00D451A3">
      <w:pPr>
        <w:suppressAutoHyphens/>
        <w:spacing w:line="360" w:lineRule="auto"/>
        <w:rPr>
          <w:rFonts w:asciiTheme="minorHAnsi" w:hAnsiTheme="minorHAnsi" w:cstheme="minorHAnsi"/>
        </w:rPr>
      </w:pPr>
    </w:p>
    <w:p w14:paraId="75C586A5" w14:textId="49220B0C" w:rsidR="002543E1" w:rsidRDefault="005503CD" w:rsidP="00D451A3">
      <w:pPr>
        <w:numPr>
          <w:ilvl w:val="0"/>
          <w:numId w:val="1"/>
        </w:numPr>
        <w:suppressAutoHyphens/>
        <w:spacing w:line="360" w:lineRule="auto"/>
        <w:rPr>
          <w:rFonts w:asciiTheme="minorHAnsi" w:hAnsiTheme="minorHAnsi" w:cstheme="minorHAnsi"/>
          <w:lang w:eastAsia="ar-SA"/>
        </w:rPr>
      </w:pPr>
      <w:r>
        <w:rPr>
          <w:rFonts w:asciiTheme="minorHAnsi" w:hAnsiTheme="minorHAnsi" w:cstheme="minorHAnsi"/>
        </w:rPr>
        <w:t>Žemaitės g. 2, Kalvarija LT-69206</w:t>
      </w:r>
    </w:p>
    <w:p w14:paraId="35CB64B3" w14:textId="77777777" w:rsidR="001E6C9D" w:rsidRPr="008A6C61" w:rsidRDefault="001E6C9D" w:rsidP="00E8143A">
      <w:pPr>
        <w:suppressAutoHyphens/>
        <w:spacing w:line="360" w:lineRule="auto"/>
        <w:ind w:left="720"/>
        <w:rPr>
          <w:rFonts w:asciiTheme="minorHAnsi" w:hAnsiTheme="minorHAnsi" w:cstheme="minorHAnsi"/>
          <w:lang w:eastAsia="ar-SA"/>
        </w:rPr>
      </w:pPr>
    </w:p>
    <w:p w14:paraId="56E2EB23" w14:textId="77777777" w:rsidR="00CB065C" w:rsidRPr="008A6C61" w:rsidRDefault="00CB065C" w:rsidP="00D451A3">
      <w:pPr>
        <w:spacing w:line="360" w:lineRule="auto"/>
        <w:rPr>
          <w:rFonts w:asciiTheme="minorHAnsi" w:hAnsiTheme="minorHAnsi" w:cstheme="minorHAnsi"/>
        </w:rPr>
      </w:pPr>
    </w:p>
    <w:p w14:paraId="5A637BD3" w14:textId="77777777" w:rsidR="00373446" w:rsidRPr="008A6C61" w:rsidRDefault="00373446" w:rsidP="00D451A3">
      <w:pPr>
        <w:spacing w:line="360" w:lineRule="auto"/>
        <w:rPr>
          <w:rFonts w:asciiTheme="minorHAnsi" w:hAnsiTheme="minorHAnsi" w:cstheme="minorHAnsi"/>
        </w:rPr>
      </w:pPr>
    </w:p>
    <w:tbl>
      <w:tblPr>
        <w:tblW w:w="0" w:type="auto"/>
        <w:tblLayout w:type="fixed"/>
        <w:tblLook w:val="0000" w:firstRow="0" w:lastRow="0" w:firstColumn="0" w:lastColumn="0" w:noHBand="0" w:noVBand="0"/>
      </w:tblPr>
      <w:tblGrid>
        <w:gridCol w:w="4559"/>
        <w:gridCol w:w="5209"/>
      </w:tblGrid>
      <w:tr w:rsidR="008A6C61" w:rsidRPr="008A6C61" w14:paraId="3D8D5CEF" w14:textId="77777777" w:rsidTr="00306B6A">
        <w:trPr>
          <w:trHeight w:val="550"/>
        </w:trPr>
        <w:tc>
          <w:tcPr>
            <w:tcW w:w="4559" w:type="dxa"/>
          </w:tcPr>
          <w:p w14:paraId="35922CE3" w14:textId="77777777" w:rsidR="00D451A3" w:rsidRPr="008A6C61" w:rsidRDefault="00D451A3" w:rsidP="00306B6A">
            <w:pPr>
              <w:pStyle w:val="Pavadinimas"/>
              <w:snapToGrid w:val="0"/>
              <w:jc w:val="both"/>
              <w:rPr>
                <w:rFonts w:asciiTheme="minorHAnsi" w:hAnsiTheme="minorHAnsi" w:cstheme="minorHAnsi"/>
                <w:bCs w:val="0"/>
              </w:rPr>
            </w:pPr>
            <w:r w:rsidRPr="008A6C61">
              <w:rPr>
                <w:rFonts w:asciiTheme="minorHAnsi" w:hAnsiTheme="minorHAnsi" w:cstheme="minorHAnsi"/>
                <w:bCs w:val="0"/>
              </w:rPr>
              <w:t>VYKDYTOJAS</w:t>
            </w:r>
          </w:p>
        </w:tc>
        <w:tc>
          <w:tcPr>
            <w:tcW w:w="5209" w:type="dxa"/>
          </w:tcPr>
          <w:p w14:paraId="43D0D522" w14:textId="77777777" w:rsidR="00D451A3" w:rsidRPr="008A6C61" w:rsidRDefault="00D451A3" w:rsidP="00306B6A">
            <w:pPr>
              <w:pStyle w:val="Pavadinimas"/>
              <w:snapToGrid w:val="0"/>
              <w:jc w:val="both"/>
              <w:rPr>
                <w:rFonts w:asciiTheme="minorHAnsi" w:hAnsiTheme="minorHAnsi" w:cstheme="minorHAnsi"/>
                <w:bCs w:val="0"/>
              </w:rPr>
            </w:pPr>
            <w:r w:rsidRPr="008A6C61">
              <w:rPr>
                <w:rFonts w:asciiTheme="minorHAnsi" w:hAnsiTheme="minorHAnsi" w:cstheme="minorHAnsi"/>
                <w:bCs w:val="0"/>
              </w:rPr>
              <w:t>UŽSAKOVAS</w:t>
            </w:r>
          </w:p>
        </w:tc>
      </w:tr>
      <w:tr w:rsidR="008A6C61" w:rsidRPr="008A6C61" w14:paraId="4A889C0E" w14:textId="77777777" w:rsidTr="00306B6A">
        <w:trPr>
          <w:trHeight w:val="550"/>
        </w:trPr>
        <w:tc>
          <w:tcPr>
            <w:tcW w:w="4559" w:type="dxa"/>
          </w:tcPr>
          <w:p w14:paraId="7332FFA8" w14:textId="77777777" w:rsidR="00D451A3" w:rsidRPr="008A6C61" w:rsidRDefault="00D451A3" w:rsidP="00306B6A">
            <w:pPr>
              <w:pStyle w:val="Pavadinimas"/>
              <w:snapToGrid w:val="0"/>
              <w:spacing w:line="360" w:lineRule="auto"/>
              <w:jc w:val="both"/>
              <w:rPr>
                <w:rFonts w:asciiTheme="minorHAnsi" w:hAnsiTheme="minorHAnsi" w:cstheme="minorHAnsi"/>
                <w:b w:val="0"/>
                <w:bCs w:val="0"/>
                <w:sz w:val="20"/>
                <w:szCs w:val="20"/>
              </w:rPr>
            </w:pPr>
            <w:r w:rsidRPr="008A6C61">
              <w:rPr>
                <w:rFonts w:asciiTheme="minorHAnsi" w:hAnsiTheme="minorHAnsi" w:cstheme="minorHAnsi"/>
                <w:b w:val="0"/>
                <w:bCs w:val="0"/>
                <w:sz w:val="20"/>
                <w:szCs w:val="20"/>
              </w:rPr>
              <w:t>UAB „AV investicija“</w:t>
            </w:r>
          </w:p>
          <w:p w14:paraId="0686D123" w14:textId="77777777" w:rsidR="00D451A3" w:rsidRPr="008A6C61" w:rsidRDefault="00D451A3" w:rsidP="00306B6A">
            <w:pPr>
              <w:pStyle w:val="Pavadinimas"/>
              <w:snapToGrid w:val="0"/>
              <w:spacing w:line="360" w:lineRule="auto"/>
              <w:jc w:val="both"/>
              <w:rPr>
                <w:rFonts w:asciiTheme="minorHAnsi" w:hAnsiTheme="minorHAnsi" w:cstheme="minorHAnsi"/>
                <w:b w:val="0"/>
                <w:bCs w:val="0"/>
                <w:sz w:val="20"/>
                <w:szCs w:val="20"/>
              </w:rPr>
            </w:pPr>
            <w:r w:rsidRPr="008A6C61">
              <w:rPr>
                <w:rFonts w:asciiTheme="minorHAnsi" w:hAnsiTheme="minorHAnsi" w:cstheme="minorHAnsi"/>
                <w:b w:val="0"/>
                <w:bCs w:val="0"/>
                <w:sz w:val="20"/>
                <w:szCs w:val="20"/>
              </w:rPr>
              <w:t xml:space="preserve">Direktorė </w:t>
            </w:r>
          </w:p>
          <w:p w14:paraId="7D11DDFD" w14:textId="77777777" w:rsidR="00D451A3" w:rsidRPr="008A6C61" w:rsidRDefault="00D451A3" w:rsidP="00306B6A">
            <w:pPr>
              <w:pStyle w:val="Pavadinimas"/>
              <w:snapToGrid w:val="0"/>
              <w:spacing w:line="360" w:lineRule="auto"/>
              <w:jc w:val="both"/>
              <w:rPr>
                <w:rFonts w:asciiTheme="minorHAnsi" w:hAnsiTheme="minorHAnsi" w:cstheme="minorHAnsi"/>
                <w:b w:val="0"/>
                <w:bCs w:val="0"/>
                <w:sz w:val="20"/>
                <w:szCs w:val="20"/>
              </w:rPr>
            </w:pPr>
            <w:r w:rsidRPr="008A6C61">
              <w:rPr>
                <w:rFonts w:asciiTheme="minorHAnsi" w:hAnsiTheme="minorHAnsi" w:cstheme="minorHAnsi"/>
                <w:b w:val="0"/>
                <w:bCs w:val="0"/>
                <w:sz w:val="20"/>
                <w:szCs w:val="20"/>
              </w:rPr>
              <w:t xml:space="preserve">Aurelija </w:t>
            </w:r>
            <w:proofErr w:type="spellStart"/>
            <w:r w:rsidRPr="008A6C61">
              <w:rPr>
                <w:rFonts w:asciiTheme="minorHAnsi" w:hAnsiTheme="minorHAnsi" w:cstheme="minorHAnsi"/>
                <w:b w:val="0"/>
                <w:bCs w:val="0"/>
                <w:sz w:val="20"/>
                <w:szCs w:val="20"/>
              </w:rPr>
              <w:t>Jačiauskaitė</w:t>
            </w:r>
            <w:proofErr w:type="spellEnd"/>
          </w:p>
        </w:tc>
        <w:tc>
          <w:tcPr>
            <w:tcW w:w="5209" w:type="dxa"/>
          </w:tcPr>
          <w:p w14:paraId="7B966026" w14:textId="77777777" w:rsidR="005503CD" w:rsidRDefault="005503CD" w:rsidP="005503CD">
            <w:pPr>
              <w:pStyle w:val="Pavadinimas"/>
              <w:snapToGrid w:val="0"/>
              <w:spacing w:line="360" w:lineRule="auto"/>
              <w:jc w:val="both"/>
              <w:rPr>
                <w:rFonts w:asciiTheme="minorHAnsi" w:hAnsiTheme="minorHAnsi" w:cstheme="minorHAnsi"/>
                <w:b w:val="0"/>
                <w:sz w:val="20"/>
                <w:szCs w:val="20"/>
              </w:rPr>
            </w:pPr>
            <w:r>
              <w:rPr>
                <w:rFonts w:asciiTheme="minorHAnsi" w:hAnsiTheme="minorHAnsi" w:cstheme="minorHAnsi"/>
                <w:b w:val="0"/>
                <w:sz w:val="20"/>
                <w:szCs w:val="20"/>
              </w:rPr>
              <w:t>Kalvarijos savivaldybės socialinių paslaugų centras</w:t>
            </w:r>
          </w:p>
          <w:p w14:paraId="52F39022" w14:textId="77777777" w:rsidR="005503CD" w:rsidRPr="008A6C61" w:rsidRDefault="005503CD" w:rsidP="005503CD">
            <w:pPr>
              <w:pStyle w:val="Pavadinimas"/>
              <w:snapToGrid w:val="0"/>
              <w:spacing w:line="360" w:lineRule="auto"/>
              <w:jc w:val="both"/>
              <w:rPr>
                <w:rFonts w:asciiTheme="minorHAnsi" w:hAnsiTheme="minorHAnsi" w:cstheme="minorHAnsi"/>
                <w:b w:val="0"/>
                <w:bCs w:val="0"/>
                <w:sz w:val="20"/>
                <w:szCs w:val="20"/>
              </w:rPr>
            </w:pPr>
            <w:r>
              <w:rPr>
                <w:rFonts w:asciiTheme="minorHAnsi" w:hAnsiTheme="minorHAnsi" w:cstheme="minorHAnsi"/>
                <w:b w:val="0"/>
                <w:bCs w:val="0"/>
                <w:sz w:val="20"/>
                <w:szCs w:val="20"/>
              </w:rPr>
              <w:t>Direktorė</w:t>
            </w:r>
          </w:p>
          <w:p w14:paraId="50CC593F" w14:textId="64ED4BC8" w:rsidR="00D451A3" w:rsidRPr="008A6C61" w:rsidRDefault="005503CD" w:rsidP="005503CD">
            <w:pPr>
              <w:pStyle w:val="Pavadinimas"/>
              <w:snapToGrid w:val="0"/>
              <w:spacing w:line="360" w:lineRule="auto"/>
              <w:jc w:val="both"/>
              <w:rPr>
                <w:rFonts w:asciiTheme="minorHAnsi" w:hAnsiTheme="minorHAnsi" w:cstheme="minorHAnsi"/>
                <w:b w:val="0"/>
                <w:bCs w:val="0"/>
                <w:sz w:val="20"/>
                <w:szCs w:val="20"/>
              </w:rPr>
            </w:pPr>
            <w:r>
              <w:rPr>
                <w:rFonts w:asciiTheme="minorHAnsi" w:hAnsiTheme="minorHAnsi" w:cstheme="minorHAnsi"/>
                <w:b w:val="0"/>
                <w:bCs w:val="0"/>
                <w:sz w:val="20"/>
                <w:szCs w:val="20"/>
              </w:rPr>
              <w:t>Oksana Vasiliauskienė</w:t>
            </w:r>
          </w:p>
        </w:tc>
      </w:tr>
      <w:tr w:rsidR="00D451A3" w:rsidRPr="008A6C61" w14:paraId="4454504C" w14:textId="77777777" w:rsidTr="00306B6A">
        <w:trPr>
          <w:trHeight w:val="685"/>
        </w:trPr>
        <w:tc>
          <w:tcPr>
            <w:tcW w:w="4559" w:type="dxa"/>
            <w:vAlign w:val="center"/>
          </w:tcPr>
          <w:p w14:paraId="75D79A93" w14:textId="77777777" w:rsidR="00D451A3" w:rsidRPr="008A6C61" w:rsidRDefault="00D451A3" w:rsidP="00306B6A">
            <w:pPr>
              <w:pStyle w:val="Pavadinimas"/>
              <w:snapToGrid w:val="0"/>
              <w:jc w:val="left"/>
              <w:rPr>
                <w:rFonts w:asciiTheme="minorHAnsi" w:hAnsiTheme="minorHAnsi" w:cstheme="minorHAnsi"/>
                <w:b w:val="0"/>
                <w:bCs w:val="0"/>
                <w:sz w:val="20"/>
                <w:szCs w:val="20"/>
              </w:rPr>
            </w:pPr>
            <w:r w:rsidRPr="008A6C61">
              <w:rPr>
                <w:rFonts w:asciiTheme="minorHAnsi" w:hAnsiTheme="minorHAnsi" w:cstheme="minorHAnsi"/>
                <w:b w:val="0"/>
                <w:bCs w:val="0"/>
                <w:sz w:val="20"/>
                <w:szCs w:val="20"/>
              </w:rPr>
              <w:t>A.V.</w:t>
            </w:r>
          </w:p>
        </w:tc>
        <w:tc>
          <w:tcPr>
            <w:tcW w:w="5209" w:type="dxa"/>
            <w:vAlign w:val="center"/>
          </w:tcPr>
          <w:p w14:paraId="6B520345" w14:textId="77777777" w:rsidR="00D451A3" w:rsidRPr="008A6C61" w:rsidRDefault="00D451A3" w:rsidP="00306B6A">
            <w:pPr>
              <w:pStyle w:val="Pavadinimas"/>
              <w:snapToGrid w:val="0"/>
              <w:jc w:val="left"/>
              <w:rPr>
                <w:rFonts w:asciiTheme="minorHAnsi" w:hAnsiTheme="minorHAnsi" w:cstheme="minorHAnsi"/>
                <w:b w:val="0"/>
                <w:bCs w:val="0"/>
                <w:sz w:val="20"/>
                <w:szCs w:val="20"/>
              </w:rPr>
            </w:pPr>
            <w:r w:rsidRPr="008A6C61">
              <w:rPr>
                <w:rFonts w:asciiTheme="minorHAnsi" w:hAnsiTheme="minorHAnsi" w:cstheme="minorHAnsi"/>
                <w:b w:val="0"/>
                <w:bCs w:val="0"/>
                <w:sz w:val="20"/>
                <w:szCs w:val="20"/>
              </w:rPr>
              <w:t>A.V.</w:t>
            </w:r>
          </w:p>
        </w:tc>
      </w:tr>
    </w:tbl>
    <w:p w14:paraId="7199528A" w14:textId="77777777" w:rsidR="00C337E4" w:rsidRPr="008A6C61" w:rsidRDefault="00C337E4" w:rsidP="00D451A3">
      <w:pPr>
        <w:rPr>
          <w:rFonts w:asciiTheme="minorHAnsi" w:hAnsiTheme="minorHAnsi" w:cstheme="minorHAnsi"/>
        </w:rPr>
      </w:pPr>
    </w:p>
    <w:sectPr w:rsidR="00C337E4" w:rsidRPr="008A6C61" w:rsidSect="006627FF">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6286F4" w14:textId="77777777" w:rsidR="0062146D" w:rsidRDefault="0062146D" w:rsidP="00244265">
      <w:r>
        <w:separator/>
      </w:r>
    </w:p>
  </w:endnote>
  <w:endnote w:type="continuationSeparator" w:id="0">
    <w:p w14:paraId="160DA972" w14:textId="77777777" w:rsidR="0062146D" w:rsidRDefault="0062146D" w:rsidP="00244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687859" w14:textId="77777777" w:rsidR="0062146D" w:rsidRDefault="0062146D" w:rsidP="00244265">
      <w:r>
        <w:separator/>
      </w:r>
    </w:p>
  </w:footnote>
  <w:footnote w:type="continuationSeparator" w:id="0">
    <w:p w14:paraId="1120D175" w14:textId="77777777" w:rsidR="0062146D" w:rsidRDefault="0062146D" w:rsidP="002442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F87941"/>
    <w:multiLevelType w:val="multilevel"/>
    <w:tmpl w:val="681EDB68"/>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68A6769"/>
    <w:multiLevelType w:val="hybridMultilevel"/>
    <w:tmpl w:val="B4862D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8F05CAE"/>
    <w:multiLevelType w:val="hybridMultilevel"/>
    <w:tmpl w:val="444CA1F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11132DF"/>
    <w:multiLevelType w:val="multilevel"/>
    <w:tmpl w:val="D4EC2104"/>
    <w:lvl w:ilvl="0">
      <w:start w:val="1"/>
      <w:numFmt w:val="decimal"/>
      <w:lvlText w:val="%1."/>
      <w:lvlJc w:val="left"/>
      <w:pPr>
        <w:ind w:left="360" w:hanging="360"/>
      </w:pPr>
      <w:rPr>
        <w:b/>
      </w:rPr>
    </w:lvl>
    <w:lvl w:ilvl="1">
      <w:start w:val="1"/>
      <w:numFmt w:val="decimal"/>
      <w:lvlText w:val="%1.%2."/>
      <w:lvlJc w:val="left"/>
      <w:pPr>
        <w:ind w:left="426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C5C0983"/>
    <w:multiLevelType w:val="multilevel"/>
    <w:tmpl w:val="34D8CFF6"/>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65D218D"/>
    <w:multiLevelType w:val="hybridMultilevel"/>
    <w:tmpl w:val="DDF6C0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25354516">
    <w:abstractNumId w:val="5"/>
  </w:num>
  <w:num w:numId="2" w16cid:durableId="397241194">
    <w:abstractNumId w:val="2"/>
  </w:num>
  <w:num w:numId="3" w16cid:durableId="1091395068">
    <w:abstractNumId w:val="0"/>
  </w:num>
  <w:num w:numId="4" w16cid:durableId="1745298944">
    <w:abstractNumId w:val="1"/>
  </w:num>
  <w:num w:numId="5" w16cid:durableId="335155054">
    <w:abstractNumId w:val="3"/>
  </w:num>
  <w:num w:numId="6" w16cid:durableId="14724800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65C"/>
    <w:rsid w:val="00000995"/>
    <w:rsid w:val="00000A01"/>
    <w:rsid w:val="00001467"/>
    <w:rsid w:val="000014EE"/>
    <w:rsid w:val="000510A8"/>
    <w:rsid w:val="00080B6C"/>
    <w:rsid w:val="00083DD4"/>
    <w:rsid w:val="000845CC"/>
    <w:rsid w:val="000B16F8"/>
    <w:rsid w:val="000B3872"/>
    <w:rsid w:val="000C2807"/>
    <w:rsid w:val="000C3BA9"/>
    <w:rsid w:val="000F482E"/>
    <w:rsid w:val="001B3D16"/>
    <w:rsid w:val="001B5B40"/>
    <w:rsid w:val="001D40BA"/>
    <w:rsid w:val="001D5757"/>
    <w:rsid w:val="001E4A66"/>
    <w:rsid w:val="001E6C9D"/>
    <w:rsid w:val="00213A7E"/>
    <w:rsid w:val="00244265"/>
    <w:rsid w:val="002543E1"/>
    <w:rsid w:val="0026073C"/>
    <w:rsid w:val="00267AB7"/>
    <w:rsid w:val="00273BFB"/>
    <w:rsid w:val="002A24DC"/>
    <w:rsid w:val="002C118A"/>
    <w:rsid w:val="002C2F86"/>
    <w:rsid w:val="002F3202"/>
    <w:rsid w:val="00322010"/>
    <w:rsid w:val="00340876"/>
    <w:rsid w:val="00341A0D"/>
    <w:rsid w:val="00355D7D"/>
    <w:rsid w:val="003562DC"/>
    <w:rsid w:val="003667FC"/>
    <w:rsid w:val="00371896"/>
    <w:rsid w:val="00373446"/>
    <w:rsid w:val="00375F31"/>
    <w:rsid w:val="00377E0E"/>
    <w:rsid w:val="003C2852"/>
    <w:rsid w:val="00406018"/>
    <w:rsid w:val="004352A8"/>
    <w:rsid w:val="0044394C"/>
    <w:rsid w:val="00444D8B"/>
    <w:rsid w:val="00460AF2"/>
    <w:rsid w:val="00466642"/>
    <w:rsid w:val="00467376"/>
    <w:rsid w:val="0047733D"/>
    <w:rsid w:val="00477EC5"/>
    <w:rsid w:val="004A1BF8"/>
    <w:rsid w:val="004A59F4"/>
    <w:rsid w:val="004D0D91"/>
    <w:rsid w:val="004E3A7B"/>
    <w:rsid w:val="004F0752"/>
    <w:rsid w:val="004F2784"/>
    <w:rsid w:val="005473F0"/>
    <w:rsid w:val="005503CD"/>
    <w:rsid w:val="00590A6A"/>
    <w:rsid w:val="00597200"/>
    <w:rsid w:val="005C03EC"/>
    <w:rsid w:val="005D544A"/>
    <w:rsid w:val="0062146D"/>
    <w:rsid w:val="00626E30"/>
    <w:rsid w:val="006627FF"/>
    <w:rsid w:val="00692F68"/>
    <w:rsid w:val="00693C2C"/>
    <w:rsid w:val="006978BF"/>
    <w:rsid w:val="006A5EAE"/>
    <w:rsid w:val="006B21B9"/>
    <w:rsid w:val="006D59CE"/>
    <w:rsid w:val="007321B1"/>
    <w:rsid w:val="007347C6"/>
    <w:rsid w:val="0074119F"/>
    <w:rsid w:val="00753E0D"/>
    <w:rsid w:val="00781CAB"/>
    <w:rsid w:val="0079220B"/>
    <w:rsid w:val="007A05B0"/>
    <w:rsid w:val="007C5E44"/>
    <w:rsid w:val="007C69B7"/>
    <w:rsid w:val="007D7A0D"/>
    <w:rsid w:val="007F015F"/>
    <w:rsid w:val="007F606C"/>
    <w:rsid w:val="00807D19"/>
    <w:rsid w:val="00816786"/>
    <w:rsid w:val="00824ABB"/>
    <w:rsid w:val="008327FF"/>
    <w:rsid w:val="008A6C61"/>
    <w:rsid w:val="008E58F6"/>
    <w:rsid w:val="008F5A04"/>
    <w:rsid w:val="008F7A27"/>
    <w:rsid w:val="00933153"/>
    <w:rsid w:val="009357FE"/>
    <w:rsid w:val="00946386"/>
    <w:rsid w:val="009610D1"/>
    <w:rsid w:val="00970AF5"/>
    <w:rsid w:val="00981E44"/>
    <w:rsid w:val="00990F01"/>
    <w:rsid w:val="0099591A"/>
    <w:rsid w:val="009A19D0"/>
    <w:rsid w:val="009D101A"/>
    <w:rsid w:val="009E14F9"/>
    <w:rsid w:val="009F443A"/>
    <w:rsid w:val="00A0410D"/>
    <w:rsid w:val="00A05228"/>
    <w:rsid w:val="00A0631B"/>
    <w:rsid w:val="00A235E4"/>
    <w:rsid w:val="00A30A60"/>
    <w:rsid w:val="00A33A1C"/>
    <w:rsid w:val="00A35187"/>
    <w:rsid w:val="00A35EEB"/>
    <w:rsid w:val="00A4639C"/>
    <w:rsid w:val="00A80899"/>
    <w:rsid w:val="00A84E9E"/>
    <w:rsid w:val="00A90AF7"/>
    <w:rsid w:val="00AC0555"/>
    <w:rsid w:val="00AC2562"/>
    <w:rsid w:val="00AC32C1"/>
    <w:rsid w:val="00AD75DF"/>
    <w:rsid w:val="00AE08D1"/>
    <w:rsid w:val="00AE58B9"/>
    <w:rsid w:val="00AF248F"/>
    <w:rsid w:val="00AF54F1"/>
    <w:rsid w:val="00B00F07"/>
    <w:rsid w:val="00B122CE"/>
    <w:rsid w:val="00B132B9"/>
    <w:rsid w:val="00B86A30"/>
    <w:rsid w:val="00BA595A"/>
    <w:rsid w:val="00BC2648"/>
    <w:rsid w:val="00BC5E15"/>
    <w:rsid w:val="00BE43FB"/>
    <w:rsid w:val="00C334F4"/>
    <w:rsid w:val="00C337E4"/>
    <w:rsid w:val="00C33869"/>
    <w:rsid w:val="00C5534B"/>
    <w:rsid w:val="00C616C7"/>
    <w:rsid w:val="00C64A9A"/>
    <w:rsid w:val="00C66831"/>
    <w:rsid w:val="00C6760E"/>
    <w:rsid w:val="00C91644"/>
    <w:rsid w:val="00C93485"/>
    <w:rsid w:val="00CB065C"/>
    <w:rsid w:val="00CB66B2"/>
    <w:rsid w:val="00CD772D"/>
    <w:rsid w:val="00CF182C"/>
    <w:rsid w:val="00D01195"/>
    <w:rsid w:val="00D033A2"/>
    <w:rsid w:val="00D451A3"/>
    <w:rsid w:val="00D54069"/>
    <w:rsid w:val="00D6049B"/>
    <w:rsid w:val="00D65685"/>
    <w:rsid w:val="00D73E85"/>
    <w:rsid w:val="00D82847"/>
    <w:rsid w:val="00D853CC"/>
    <w:rsid w:val="00D865EF"/>
    <w:rsid w:val="00D90405"/>
    <w:rsid w:val="00D92BB0"/>
    <w:rsid w:val="00DA343A"/>
    <w:rsid w:val="00DD77A7"/>
    <w:rsid w:val="00DE1E39"/>
    <w:rsid w:val="00DE2208"/>
    <w:rsid w:val="00DF4A03"/>
    <w:rsid w:val="00E072DF"/>
    <w:rsid w:val="00E1006F"/>
    <w:rsid w:val="00E26FAB"/>
    <w:rsid w:val="00E32449"/>
    <w:rsid w:val="00E463BB"/>
    <w:rsid w:val="00E54997"/>
    <w:rsid w:val="00E8143A"/>
    <w:rsid w:val="00E86633"/>
    <w:rsid w:val="00E9202A"/>
    <w:rsid w:val="00EA32C0"/>
    <w:rsid w:val="00EB5360"/>
    <w:rsid w:val="00EC1588"/>
    <w:rsid w:val="00ED3EF4"/>
    <w:rsid w:val="00EE0462"/>
    <w:rsid w:val="00EE3FEB"/>
    <w:rsid w:val="00F20C04"/>
    <w:rsid w:val="00F22DE5"/>
    <w:rsid w:val="00F64AF5"/>
    <w:rsid w:val="00F84D45"/>
    <w:rsid w:val="00F86D9C"/>
    <w:rsid w:val="00F95366"/>
    <w:rsid w:val="00F954C5"/>
    <w:rsid w:val="00FB6712"/>
    <w:rsid w:val="00FE4AF4"/>
    <w:rsid w:val="00FF6D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4BBD9D"/>
  <w15:docId w15:val="{E47869BE-20A1-4433-9F3A-BF3636232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65C"/>
    <w:rPr>
      <w:sz w:val="24"/>
      <w:szCs w:val="24"/>
      <w:lang w:eastAsia="en-US"/>
    </w:rPr>
  </w:style>
  <w:style w:type="paragraph" w:styleId="Antrat1">
    <w:name w:val="heading 1"/>
    <w:basedOn w:val="prastasis"/>
    <w:next w:val="prastasis"/>
    <w:link w:val="Antrat1Diagrama"/>
    <w:qFormat/>
    <w:rsid w:val="00CB065C"/>
    <w:pPr>
      <w:keepNext/>
      <w:suppressAutoHyphens/>
      <w:ind w:firstLine="108"/>
      <w:jc w:val="center"/>
      <w:outlineLvl w:val="0"/>
    </w:pPr>
    <w:rPr>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ut">
    <w:name w:val="Statut"/>
    <w:basedOn w:val="prastasis"/>
    <w:next w:val="prastasis"/>
    <w:rsid w:val="00CB065C"/>
    <w:pPr>
      <w:suppressAutoHyphens/>
      <w:spacing w:before="360"/>
      <w:jc w:val="center"/>
    </w:pPr>
    <w:rPr>
      <w:szCs w:val="20"/>
      <w:lang w:eastAsia="ar-SA"/>
    </w:rPr>
  </w:style>
  <w:style w:type="paragraph" w:styleId="Pavadinimas">
    <w:name w:val="Title"/>
    <w:basedOn w:val="prastasis"/>
    <w:next w:val="Paantrat"/>
    <w:link w:val="PavadinimasDiagrama"/>
    <w:qFormat/>
    <w:rsid w:val="00CB065C"/>
    <w:pPr>
      <w:suppressAutoHyphens/>
      <w:jc w:val="center"/>
    </w:pPr>
    <w:rPr>
      <w:b/>
      <w:bCs/>
      <w:lang w:eastAsia="ar-SA"/>
    </w:rPr>
  </w:style>
  <w:style w:type="paragraph" w:styleId="Paantrat">
    <w:name w:val="Subtitle"/>
    <w:basedOn w:val="prastasis"/>
    <w:next w:val="Pagrindinistekstas"/>
    <w:qFormat/>
    <w:rsid w:val="00CB065C"/>
    <w:pPr>
      <w:keepNext/>
      <w:suppressAutoHyphens/>
      <w:spacing w:before="240" w:after="120"/>
      <w:jc w:val="center"/>
    </w:pPr>
    <w:rPr>
      <w:rFonts w:ascii="Arial" w:eastAsia="Lucida Sans Unicode" w:hAnsi="Arial" w:cs="Tahoma"/>
      <w:i/>
      <w:iCs/>
      <w:sz w:val="28"/>
      <w:szCs w:val="28"/>
      <w:lang w:val="en-GB" w:eastAsia="ar-SA"/>
    </w:rPr>
  </w:style>
  <w:style w:type="paragraph" w:styleId="Pagrindinistekstas">
    <w:name w:val="Body Text"/>
    <w:basedOn w:val="prastasis"/>
    <w:rsid w:val="00CB065C"/>
    <w:pPr>
      <w:suppressAutoHyphens/>
      <w:spacing w:after="120"/>
    </w:pPr>
    <w:rPr>
      <w:lang w:val="en-GB" w:eastAsia="ar-SA"/>
    </w:rPr>
  </w:style>
  <w:style w:type="paragraph" w:styleId="Sraas">
    <w:name w:val="List"/>
    <w:basedOn w:val="Pagrindinistekstas"/>
    <w:rsid w:val="00CB065C"/>
    <w:rPr>
      <w:rFonts w:cs="Tahoma"/>
    </w:rPr>
  </w:style>
  <w:style w:type="character" w:styleId="Hipersaitas">
    <w:name w:val="Hyperlink"/>
    <w:rsid w:val="00CB065C"/>
    <w:rPr>
      <w:color w:val="0000FF"/>
      <w:u w:val="single"/>
    </w:rPr>
  </w:style>
  <w:style w:type="character" w:customStyle="1" w:styleId="spelle">
    <w:name w:val="spelle"/>
    <w:basedOn w:val="Numatytasispastraiposriftas"/>
    <w:rsid w:val="00CB065C"/>
  </w:style>
  <w:style w:type="character" w:customStyle="1" w:styleId="PavadinimasDiagrama">
    <w:name w:val="Pavadinimas Diagrama"/>
    <w:basedOn w:val="Numatytasispastraiposriftas"/>
    <w:link w:val="Pavadinimas"/>
    <w:rsid w:val="009D101A"/>
    <w:rPr>
      <w:b/>
      <w:bCs/>
      <w:sz w:val="24"/>
      <w:szCs w:val="24"/>
      <w:lang w:eastAsia="ar-SA"/>
    </w:rPr>
  </w:style>
  <w:style w:type="character" w:customStyle="1" w:styleId="Antrat1Diagrama">
    <w:name w:val="Antraštė 1 Diagrama"/>
    <w:link w:val="Antrat1"/>
    <w:rsid w:val="00DD77A7"/>
    <w:rPr>
      <w:i/>
      <w:sz w:val="24"/>
      <w:szCs w:val="24"/>
      <w:lang w:eastAsia="en-US"/>
    </w:rPr>
  </w:style>
  <w:style w:type="paragraph" w:styleId="Antrats">
    <w:name w:val="header"/>
    <w:basedOn w:val="prastasis"/>
    <w:link w:val="AntratsDiagrama"/>
    <w:unhideWhenUsed/>
    <w:rsid w:val="00244265"/>
    <w:pPr>
      <w:tabs>
        <w:tab w:val="center" w:pos="4819"/>
        <w:tab w:val="right" w:pos="9638"/>
      </w:tabs>
    </w:pPr>
  </w:style>
  <w:style w:type="character" w:customStyle="1" w:styleId="AntratsDiagrama">
    <w:name w:val="Antraštės Diagrama"/>
    <w:basedOn w:val="Numatytasispastraiposriftas"/>
    <w:link w:val="Antrats"/>
    <w:rsid w:val="00244265"/>
    <w:rPr>
      <w:sz w:val="24"/>
      <w:szCs w:val="24"/>
      <w:lang w:eastAsia="en-US"/>
    </w:rPr>
  </w:style>
  <w:style w:type="paragraph" w:styleId="Porat">
    <w:name w:val="footer"/>
    <w:basedOn w:val="prastasis"/>
    <w:link w:val="PoratDiagrama"/>
    <w:unhideWhenUsed/>
    <w:rsid w:val="00244265"/>
    <w:pPr>
      <w:tabs>
        <w:tab w:val="center" w:pos="4819"/>
        <w:tab w:val="right" w:pos="9638"/>
      </w:tabs>
    </w:pPr>
  </w:style>
  <w:style w:type="character" w:customStyle="1" w:styleId="PoratDiagrama">
    <w:name w:val="Poraštė Diagrama"/>
    <w:basedOn w:val="Numatytasispastraiposriftas"/>
    <w:link w:val="Porat"/>
    <w:rsid w:val="0024426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nvesticija@inbox.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7DC61-BD0B-43AF-991C-A4AD43408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7317</Words>
  <Characters>4172</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MEDICININIŲ ATLIEKŲ ŠALINIMO SUTARTIS NR</vt:lpstr>
      <vt:lpstr>MEDICININIŲ ATLIEKŲ ŠALINIMO SUTARTIS NR</vt:lpstr>
    </vt:vector>
  </TitlesOfParts>
  <Company>Namai</Company>
  <LinksUpToDate>false</LinksUpToDate>
  <CharactersWithSpaces>11467</CharactersWithSpaces>
  <SharedDoc>false</SharedDoc>
  <HLinks>
    <vt:vector size="6" baseType="variant">
      <vt:variant>
        <vt:i4>1114149</vt:i4>
      </vt:variant>
      <vt:variant>
        <vt:i4>0</vt:i4>
      </vt:variant>
      <vt:variant>
        <vt:i4>0</vt:i4>
      </vt:variant>
      <vt:variant>
        <vt:i4>5</vt:i4>
      </vt:variant>
      <vt:variant>
        <vt:lpwstr>mailto:avinvesticija@inbox.lt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MEDICININIŲ ATLIEKŲ ŠALINIMO SUTARTIS NR</dc:title>
  <dc:creator>Sonata</dc:creator>
  <cp:lastModifiedBy>Kalvarijos savivaldybės socialinių paslaugų centras</cp:lastModifiedBy>
  <cp:revision>2</cp:revision>
  <cp:lastPrinted>2022-01-07T08:13:00Z</cp:lastPrinted>
  <dcterms:created xsi:type="dcterms:W3CDTF">2024-06-11T05:25:00Z</dcterms:created>
  <dcterms:modified xsi:type="dcterms:W3CDTF">2024-06-11T05:25:00Z</dcterms:modified>
</cp:coreProperties>
</file>