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4791E" w14:textId="07DAF9C5" w:rsidR="00C17BE8" w:rsidRPr="00302115" w:rsidRDefault="008C415E" w:rsidP="00FF50A8">
      <w:pPr>
        <w:jc w:val="center"/>
        <w:rPr>
          <w:b/>
          <w:szCs w:val="24"/>
        </w:rPr>
      </w:pPr>
      <w:r w:rsidRPr="00302115">
        <w:rPr>
          <w:b/>
          <w:szCs w:val="24"/>
        </w:rPr>
        <w:t>PAPILDOMAS</w:t>
      </w:r>
      <w:r w:rsidR="007D45E8" w:rsidRPr="00302115">
        <w:rPr>
          <w:b/>
          <w:szCs w:val="24"/>
        </w:rPr>
        <w:t xml:space="preserve"> SUSITARIMAS</w:t>
      </w:r>
    </w:p>
    <w:p w14:paraId="1510E06F" w14:textId="3A811D2B" w:rsidR="0064721B" w:rsidRPr="00302115" w:rsidRDefault="007D45E8" w:rsidP="00A01421">
      <w:pPr>
        <w:jc w:val="center"/>
        <w:rPr>
          <w:b/>
          <w:caps/>
          <w:noProof/>
          <w:szCs w:val="24"/>
        </w:rPr>
      </w:pPr>
      <w:r w:rsidRPr="00302115">
        <w:rPr>
          <w:b/>
          <w:szCs w:val="24"/>
        </w:rPr>
        <w:t>PRIE 20</w:t>
      </w:r>
      <w:r w:rsidR="00FA6D06">
        <w:rPr>
          <w:b/>
          <w:szCs w:val="24"/>
        </w:rPr>
        <w:t>2</w:t>
      </w:r>
      <w:r w:rsidR="00E27F16">
        <w:rPr>
          <w:b/>
          <w:szCs w:val="24"/>
        </w:rPr>
        <w:t>4</w:t>
      </w:r>
      <w:r w:rsidRPr="00302115">
        <w:rPr>
          <w:b/>
          <w:szCs w:val="24"/>
        </w:rPr>
        <w:t xml:space="preserve"> M. </w:t>
      </w:r>
      <w:r w:rsidR="000E0142">
        <w:rPr>
          <w:b/>
          <w:szCs w:val="24"/>
        </w:rPr>
        <w:t>GEGUŽĖS 2</w:t>
      </w:r>
      <w:r w:rsidR="00B926AA">
        <w:rPr>
          <w:b/>
          <w:szCs w:val="24"/>
        </w:rPr>
        <w:t>8</w:t>
      </w:r>
      <w:r w:rsidR="000E0142">
        <w:rPr>
          <w:b/>
          <w:szCs w:val="24"/>
        </w:rPr>
        <w:t xml:space="preserve"> </w:t>
      </w:r>
      <w:r w:rsidRPr="00302115">
        <w:rPr>
          <w:b/>
          <w:szCs w:val="24"/>
        </w:rPr>
        <w:t xml:space="preserve">D. </w:t>
      </w:r>
      <w:r w:rsidR="00E27F16">
        <w:rPr>
          <w:b/>
          <w:szCs w:val="24"/>
        </w:rPr>
        <w:t xml:space="preserve">RANGOS DARBŲ </w:t>
      </w:r>
      <w:r w:rsidR="00FF50A8">
        <w:rPr>
          <w:b/>
          <w:szCs w:val="24"/>
        </w:rPr>
        <w:t>SUTARTIES NR.</w:t>
      </w:r>
      <w:r w:rsidR="00B926AA">
        <w:rPr>
          <w:b/>
          <w:szCs w:val="24"/>
        </w:rPr>
        <w:t xml:space="preserve"> P2-2024/38</w:t>
      </w:r>
    </w:p>
    <w:p w14:paraId="437EC3D0" w14:textId="77777777" w:rsidR="007D45E8" w:rsidRPr="00302115" w:rsidRDefault="007D45E8" w:rsidP="00A01421">
      <w:pPr>
        <w:jc w:val="center"/>
        <w:rPr>
          <w:szCs w:val="24"/>
        </w:rPr>
      </w:pPr>
    </w:p>
    <w:p w14:paraId="712AD2F5" w14:textId="2C87C620" w:rsidR="007D45E8" w:rsidRPr="00302115" w:rsidRDefault="007D45E8" w:rsidP="00A01421">
      <w:pPr>
        <w:pStyle w:val="Pagrindinistekstas3"/>
        <w:spacing w:after="0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20</w:t>
      </w:r>
      <w:r w:rsidR="00C64641">
        <w:rPr>
          <w:sz w:val="24"/>
          <w:szCs w:val="24"/>
        </w:rPr>
        <w:t>2</w:t>
      </w:r>
      <w:r w:rsidR="00DD5ADC">
        <w:rPr>
          <w:sz w:val="24"/>
          <w:szCs w:val="24"/>
        </w:rPr>
        <w:t>4</w:t>
      </w:r>
      <w:r w:rsidR="00B926AA">
        <w:rPr>
          <w:sz w:val="24"/>
          <w:szCs w:val="24"/>
        </w:rPr>
        <w:t xml:space="preserve">-             </w:t>
      </w:r>
      <w:r w:rsidR="000E0142">
        <w:rPr>
          <w:sz w:val="24"/>
          <w:szCs w:val="24"/>
        </w:rPr>
        <w:t xml:space="preserve">    </w:t>
      </w:r>
      <w:r w:rsidR="00383C98">
        <w:rPr>
          <w:sz w:val="24"/>
          <w:szCs w:val="24"/>
        </w:rPr>
        <w:t xml:space="preserve">   </w:t>
      </w:r>
      <w:r w:rsidR="00001E1D" w:rsidRPr="00302115">
        <w:rPr>
          <w:sz w:val="24"/>
          <w:szCs w:val="24"/>
        </w:rPr>
        <w:t xml:space="preserve"> Nr.</w:t>
      </w:r>
      <w:r w:rsidR="001E0EB8">
        <w:rPr>
          <w:sz w:val="24"/>
          <w:szCs w:val="24"/>
        </w:rPr>
        <w:t xml:space="preserve"> </w:t>
      </w:r>
    </w:p>
    <w:p w14:paraId="12EBFD63" w14:textId="143C43DF" w:rsidR="007D45E8" w:rsidRPr="00302115" w:rsidRDefault="001E0EB8" w:rsidP="00A01421">
      <w:pPr>
        <w:pStyle w:val="Pagrindinistekstas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Skuodas</w:t>
      </w:r>
    </w:p>
    <w:p w14:paraId="7C2711EE" w14:textId="77777777" w:rsidR="00453C65" w:rsidRPr="00302115" w:rsidRDefault="00453C65" w:rsidP="00453C65">
      <w:pPr>
        <w:rPr>
          <w:szCs w:val="24"/>
        </w:rPr>
      </w:pPr>
    </w:p>
    <w:p w14:paraId="6FC893C3" w14:textId="77777777" w:rsidR="00B926AA" w:rsidRDefault="00B926AA" w:rsidP="00272CF2">
      <w:pPr>
        <w:ind w:firstLine="1296"/>
        <w:jc w:val="both"/>
        <w:rPr>
          <w:b/>
          <w:szCs w:val="24"/>
        </w:rPr>
      </w:pPr>
    </w:p>
    <w:p w14:paraId="64F2922E" w14:textId="748D8FB4" w:rsidR="006737D4" w:rsidRPr="00B926AA" w:rsidRDefault="00B926AA" w:rsidP="00B926AA">
      <w:pPr>
        <w:ind w:firstLine="1296"/>
        <w:jc w:val="both"/>
        <w:rPr>
          <w:b/>
          <w:szCs w:val="24"/>
        </w:rPr>
      </w:pPr>
      <w:r w:rsidRPr="00B926AA">
        <w:rPr>
          <w:b/>
          <w:spacing w:val="1"/>
          <w:szCs w:val="24"/>
        </w:rPr>
        <w:t>Skuodo Bartuvos progimnazija</w:t>
      </w:r>
      <w:r w:rsidRPr="00B926AA">
        <w:rPr>
          <w:spacing w:val="1"/>
          <w:szCs w:val="24"/>
        </w:rPr>
        <w:t xml:space="preserve">, juridinio asmens kodas 190892856, </w:t>
      </w:r>
      <w:r w:rsidRPr="00B926AA">
        <w:rPr>
          <w:szCs w:val="24"/>
        </w:rPr>
        <w:t>atstovaujama direktoriaus Virginijaus Jokšo</w:t>
      </w:r>
      <w:r w:rsidRPr="00B926AA">
        <w:rPr>
          <w:rFonts w:eastAsia="Calibri"/>
          <w:szCs w:val="24"/>
        </w:rPr>
        <w:t xml:space="preserve">, </w:t>
      </w:r>
      <w:r w:rsidRPr="00B926AA">
        <w:rPr>
          <w:rFonts w:eastAsia="Calibri"/>
          <w:bCs/>
          <w:szCs w:val="24"/>
        </w:rPr>
        <w:t>veikiančio pagal Skuodo Bartuvos progimnazijos nuostatus</w:t>
      </w:r>
      <w:r>
        <w:rPr>
          <w:b/>
          <w:szCs w:val="24"/>
        </w:rPr>
        <w:t xml:space="preserve"> </w:t>
      </w:r>
      <w:r w:rsidR="00FF50A8" w:rsidRPr="00453C65">
        <w:rPr>
          <w:szCs w:val="24"/>
        </w:rPr>
        <w:t xml:space="preserve">(toliau − Užsakovas) </w:t>
      </w:r>
      <w:r w:rsidR="00FF50A8" w:rsidRPr="00453C65">
        <w:rPr>
          <w:rFonts w:eastAsia="Batang"/>
          <w:szCs w:val="24"/>
        </w:rPr>
        <w:t xml:space="preserve">ir </w:t>
      </w:r>
    </w:p>
    <w:p w14:paraId="2838FE72" w14:textId="77777777" w:rsidR="006737D4" w:rsidRDefault="00FF50A8" w:rsidP="00272CF2">
      <w:pPr>
        <w:ind w:firstLine="1296"/>
        <w:jc w:val="both"/>
        <w:rPr>
          <w:rFonts w:eastAsia="Calibri"/>
        </w:rPr>
      </w:pPr>
      <w:r w:rsidRPr="00453C65">
        <w:rPr>
          <w:b/>
          <w:color w:val="000000" w:themeColor="text1"/>
          <w:szCs w:val="24"/>
          <w:lang w:eastAsia="zh-CN"/>
        </w:rPr>
        <w:t>UAB „</w:t>
      </w:r>
      <w:proofErr w:type="spellStart"/>
      <w:r w:rsidR="009B773A">
        <w:rPr>
          <w:b/>
          <w:color w:val="000000" w:themeColor="text1"/>
          <w:szCs w:val="24"/>
          <w:lang w:eastAsia="zh-CN"/>
        </w:rPr>
        <w:t>Palverkas</w:t>
      </w:r>
      <w:proofErr w:type="spellEnd"/>
      <w:r w:rsidRPr="00453C65">
        <w:rPr>
          <w:b/>
          <w:color w:val="000000" w:themeColor="text1"/>
          <w:szCs w:val="24"/>
          <w:lang w:eastAsia="zh-CN"/>
        </w:rPr>
        <w:t>“</w:t>
      </w:r>
      <w:r w:rsidRPr="00453C65">
        <w:rPr>
          <w:szCs w:val="24"/>
          <w:lang w:eastAsia="zh-CN"/>
        </w:rPr>
        <w:t xml:space="preserve">, </w:t>
      </w:r>
      <w:r w:rsidRPr="00453C65">
        <w:rPr>
          <w:color w:val="00000A"/>
          <w:szCs w:val="24"/>
          <w:lang w:eastAsia="zh-CN"/>
        </w:rPr>
        <w:t>juridinio asmens kodas</w:t>
      </w:r>
      <w:r w:rsidR="009B773A">
        <w:rPr>
          <w:color w:val="00000A"/>
          <w:szCs w:val="24"/>
          <w:lang w:eastAsia="zh-CN"/>
        </w:rPr>
        <w:t xml:space="preserve"> </w:t>
      </w:r>
      <w:r w:rsidR="009B773A" w:rsidRPr="009B773A">
        <w:rPr>
          <w:color w:val="00000A"/>
          <w:szCs w:val="24"/>
          <w:lang w:eastAsia="zh-CN"/>
        </w:rPr>
        <w:t>166675298</w:t>
      </w:r>
      <w:r w:rsidRPr="00453C65">
        <w:rPr>
          <w:szCs w:val="24"/>
          <w:lang w:eastAsia="zh-CN"/>
        </w:rPr>
        <w:t>,</w:t>
      </w:r>
      <w:r w:rsidRPr="00453C65">
        <w:rPr>
          <w:color w:val="00000A"/>
          <w:szCs w:val="24"/>
          <w:lang w:eastAsia="zh-CN"/>
        </w:rPr>
        <w:t xml:space="preserve"> atstovaujama direktoriaus</w:t>
      </w:r>
      <w:r w:rsidR="009B773A">
        <w:rPr>
          <w:color w:val="00000A"/>
          <w:szCs w:val="24"/>
          <w:lang w:eastAsia="zh-CN"/>
        </w:rPr>
        <w:t xml:space="preserve"> Vaclovo </w:t>
      </w:r>
      <w:proofErr w:type="spellStart"/>
      <w:r w:rsidR="009B773A">
        <w:rPr>
          <w:color w:val="00000A"/>
          <w:szCs w:val="24"/>
          <w:lang w:eastAsia="zh-CN"/>
        </w:rPr>
        <w:t>Urnikio</w:t>
      </w:r>
      <w:proofErr w:type="spellEnd"/>
      <w:r w:rsidR="000E0142">
        <w:rPr>
          <w:color w:val="00000A"/>
          <w:szCs w:val="24"/>
          <w:lang w:eastAsia="zh-CN"/>
        </w:rPr>
        <w:t xml:space="preserve">, </w:t>
      </w:r>
      <w:r w:rsidRPr="00453C65">
        <w:rPr>
          <w:color w:val="00000A"/>
          <w:szCs w:val="24"/>
          <w:lang w:eastAsia="zh-CN"/>
        </w:rPr>
        <w:t xml:space="preserve">veikiančio pagal </w:t>
      </w:r>
      <w:r w:rsidR="009B773A">
        <w:rPr>
          <w:color w:val="00000A"/>
          <w:szCs w:val="24"/>
          <w:lang w:eastAsia="zh-CN"/>
        </w:rPr>
        <w:t xml:space="preserve">bendrovės </w:t>
      </w:r>
      <w:r w:rsidRPr="00453C65">
        <w:rPr>
          <w:color w:val="00000A"/>
          <w:szCs w:val="24"/>
          <w:lang w:eastAsia="zh-CN"/>
        </w:rPr>
        <w:t xml:space="preserve">įstatus </w:t>
      </w:r>
      <w:r w:rsidRPr="00453C65">
        <w:rPr>
          <w:szCs w:val="24"/>
          <w:lang w:eastAsia="zh-CN"/>
        </w:rPr>
        <w:t>(</w:t>
      </w:r>
      <w:r w:rsidRPr="00453C65">
        <w:rPr>
          <w:szCs w:val="24"/>
        </w:rPr>
        <w:t>toliau − Vykdytojas)</w:t>
      </w:r>
      <w:r w:rsidRPr="00453C65">
        <w:rPr>
          <w:noProof/>
          <w:szCs w:val="24"/>
        </w:rPr>
        <w:t>,</w:t>
      </w:r>
      <w:r w:rsidRPr="00453C65">
        <w:rPr>
          <w:szCs w:val="24"/>
        </w:rPr>
        <w:t xml:space="preserve"> </w:t>
      </w:r>
      <w:r w:rsidRPr="00453C65">
        <w:rPr>
          <w:rFonts w:eastAsia="Calibri"/>
        </w:rPr>
        <w:t xml:space="preserve">toliau kartu vadinamos „Šalimis“, o atskirai – „Šalimi“, </w:t>
      </w:r>
    </w:p>
    <w:p w14:paraId="7B257D1D" w14:textId="68D8A357" w:rsidR="00242566" w:rsidRPr="00E33551" w:rsidRDefault="00FF50A8" w:rsidP="00E33551">
      <w:pPr>
        <w:ind w:firstLine="1296"/>
        <w:jc w:val="both"/>
        <w:rPr>
          <w:szCs w:val="24"/>
        </w:rPr>
      </w:pPr>
      <w:r w:rsidRPr="00904614">
        <w:rPr>
          <w:rFonts w:eastAsia="Calibri"/>
        </w:rPr>
        <w:t>vadovaudam</w:t>
      </w:r>
      <w:r w:rsidRPr="00453C65">
        <w:rPr>
          <w:rFonts w:eastAsia="Calibri"/>
        </w:rPr>
        <w:t>osi</w:t>
      </w:r>
      <w:r w:rsidR="001A188A" w:rsidRPr="001A188A">
        <w:rPr>
          <w:szCs w:val="24"/>
        </w:rPr>
        <w:t xml:space="preserve"> </w:t>
      </w:r>
      <w:r w:rsidR="001A188A" w:rsidRPr="00453C65">
        <w:rPr>
          <w:szCs w:val="24"/>
        </w:rPr>
        <w:t xml:space="preserve">Lietuvos Respublikos viešųjų pirkimų </w:t>
      </w:r>
      <w:r w:rsidR="00B926AA">
        <w:rPr>
          <w:szCs w:val="24"/>
        </w:rPr>
        <w:t>įstatymo 89 straipsnio 2 dalimi</w:t>
      </w:r>
      <w:r w:rsidR="001A188A">
        <w:rPr>
          <w:color w:val="000000" w:themeColor="text1"/>
          <w:szCs w:val="24"/>
        </w:rPr>
        <w:t xml:space="preserve"> ir </w:t>
      </w:r>
      <w:r w:rsidRPr="00453C65">
        <w:rPr>
          <w:szCs w:val="24"/>
        </w:rPr>
        <w:t>202</w:t>
      </w:r>
      <w:r w:rsidR="008F6FCA">
        <w:rPr>
          <w:szCs w:val="24"/>
        </w:rPr>
        <w:t>4</w:t>
      </w:r>
      <w:r w:rsidRPr="00453C65">
        <w:rPr>
          <w:szCs w:val="24"/>
        </w:rPr>
        <w:t xml:space="preserve"> m. </w:t>
      </w:r>
      <w:r w:rsidR="00272CF2">
        <w:rPr>
          <w:szCs w:val="24"/>
        </w:rPr>
        <w:t>gegužės 2</w:t>
      </w:r>
      <w:r w:rsidR="00B926AA">
        <w:rPr>
          <w:szCs w:val="24"/>
        </w:rPr>
        <w:t>8</w:t>
      </w:r>
      <w:r w:rsidR="00272CF2">
        <w:rPr>
          <w:szCs w:val="24"/>
        </w:rPr>
        <w:t xml:space="preserve"> d.</w:t>
      </w:r>
      <w:r w:rsidRPr="00453C65">
        <w:rPr>
          <w:szCs w:val="24"/>
        </w:rPr>
        <w:t xml:space="preserve"> </w:t>
      </w:r>
      <w:r w:rsidR="00A459F9">
        <w:rPr>
          <w:szCs w:val="24"/>
        </w:rPr>
        <w:t xml:space="preserve">Rangos darbų </w:t>
      </w:r>
      <w:r w:rsidR="008612A0">
        <w:rPr>
          <w:szCs w:val="24"/>
        </w:rPr>
        <w:t xml:space="preserve"> sutarties </w:t>
      </w:r>
      <w:r w:rsidR="00B926AA">
        <w:rPr>
          <w:szCs w:val="24"/>
        </w:rPr>
        <w:t xml:space="preserve">Nr. </w:t>
      </w:r>
      <w:r w:rsidR="008612A0">
        <w:rPr>
          <w:szCs w:val="24"/>
        </w:rPr>
        <w:t xml:space="preserve"> </w:t>
      </w:r>
      <w:r w:rsidR="00B926AA" w:rsidRPr="00B926AA">
        <w:rPr>
          <w:szCs w:val="24"/>
        </w:rPr>
        <w:t xml:space="preserve">P2-2024/38 </w:t>
      </w:r>
      <w:r w:rsidRPr="00453C65">
        <w:rPr>
          <w:szCs w:val="24"/>
        </w:rPr>
        <w:t xml:space="preserve">(toliau – Sutartis) </w:t>
      </w:r>
      <w:r w:rsidRPr="00E33551">
        <w:rPr>
          <w:szCs w:val="24"/>
        </w:rPr>
        <w:t xml:space="preserve">sąlygų </w:t>
      </w:r>
      <w:r w:rsidR="001A188A" w:rsidRPr="00E33551">
        <w:rPr>
          <w:szCs w:val="24"/>
        </w:rPr>
        <w:t xml:space="preserve">9.2 </w:t>
      </w:r>
      <w:r w:rsidRPr="00E33551">
        <w:rPr>
          <w:szCs w:val="24"/>
        </w:rPr>
        <w:t>punkt</w:t>
      </w:r>
      <w:r w:rsidR="001A188A" w:rsidRPr="00E33551">
        <w:rPr>
          <w:szCs w:val="24"/>
        </w:rPr>
        <w:t>u</w:t>
      </w:r>
      <w:r w:rsidRPr="00E33551">
        <w:rPr>
          <w:szCs w:val="24"/>
        </w:rPr>
        <w:t xml:space="preserve">, </w:t>
      </w:r>
      <w:r w:rsidR="00E33551">
        <w:rPr>
          <w:szCs w:val="24"/>
        </w:rPr>
        <w:t xml:space="preserve">2024-06-27 „Pasitarimo dėl </w:t>
      </w:r>
      <w:r w:rsidR="00E33551" w:rsidRPr="00E33551">
        <w:rPr>
          <w:szCs w:val="24"/>
        </w:rPr>
        <w:t xml:space="preserve">Menų/kultūrinio ugdymo centro </w:t>
      </w:r>
      <w:r w:rsidR="00E33551">
        <w:rPr>
          <w:szCs w:val="24"/>
        </w:rPr>
        <w:t>įrengiamo</w:t>
      </w:r>
      <w:r w:rsidR="00E33551" w:rsidRPr="00E33551">
        <w:rPr>
          <w:szCs w:val="24"/>
        </w:rPr>
        <w:t xml:space="preserve"> </w:t>
      </w:r>
      <w:r w:rsidR="00E33551">
        <w:rPr>
          <w:szCs w:val="24"/>
        </w:rPr>
        <w:t xml:space="preserve">Skuodo </w:t>
      </w:r>
      <w:r w:rsidR="00E33551" w:rsidRPr="00E33551">
        <w:rPr>
          <w:szCs w:val="24"/>
        </w:rPr>
        <w:t xml:space="preserve">Progimnazijos pastato vakarinio korpuso 1 aukšte </w:t>
      </w:r>
      <w:r w:rsidR="00E33551">
        <w:rPr>
          <w:szCs w:val="24"/>
        </w:rPr>
        <w:t>darbų“</w:t>
      </w:r>
      <w:r w:rsidR="00C32A54" w:rsidRPr="00C32A54">
        <w:rPr>
          <w:szCs w:val="24"/>
        </w:rPr>
        <w:t xml:space="preserve"> protokolu Nr.</w:t>
      </w:r>
      <w:r w:rsidR="009736D5">
        <w:rPr>
          <w:szCs w:val="24"/>
        </w:rPr>
        <w:t xml:space="preserve"> </w:t>
      </w:r>
      <w:r w:rsidR="00E33551">
        <w:rPr>
          <w:szCs w:val="24"/>
        </w:rPr>
        <w:t>1</w:t>
      </w:r>
      <w:r w:rsidR="00C32A54" w:rsidRPr="00C32A54">
        <w:rPr>
          <w:szCs w:val="24"/>
        </w:rPr>
        <w:t xml:space="preserve">, </w:t>
      </w:r>
      <w:r w:rsidRPr="00453C65">
        <w:rPr>
          <w:szCs w:val="24"/>
        </w:rPr>
        <w:t>sudarė šį Papildomą susitarimą (toliau – Susitarimas), kuriuo</w:t>
      </w:r>
      <w:r w:rsidR="00272CF2">
        <w:rPr>
          <w:rFonts w:eastAsia="Calibri"/>
        </w:rPr>
        <w:t xml:space="preserve"> </w:t>
      </w:r>
      <w:r w:rsidR="00F25A5D" w:rsidRPr="00B94B6C">
        <w:rPr>
          <w:spacing w:val="40"/>
          <w:szCs w:val="24"/>
        </w:rPr>
        <w:t>susitar</w:t>
      </w:r>
      <w:r w:rsidR="00FE35D9" w:rsidRPr="00B94B6C">
        <w:rPr>
          <w:spacing w:val="40"/>
          <w:szCs w:val="24"/>
        </w:rPr>
        <w:t>ė</w:t>
      </w:r>
      <w:r w:rsidR="00F25A5D" w:rsidRPr="00B94B6C">
        <w:rPr>
          <w:spacing w:val="40"/>
          <w:szCs w:val="24"/>
        </w:rPr>
        <w:t>:</w:t>
      </w:r>
      <w:r w:rsidR="00CA2120">
        <w:rPr>
          <w:spacing w:val="40"/>
          <w:szCs w:val="24"/>
        </w:rPr>
        <w:t xml:space="preserve"> </w:t>
      </w:r>
    </w:p>
    <w:p w14:paraId="697764E8" w14:textId="0A4368DE" w:rsidR="00272CF2" w:rsidRDefault="00272CF2" w:rsidP="00FB6A0B">
      <w:pPr>
        <w:ind w:firstLine="1276"/>
        <w:jc w:val="both"/>
        <w:rPr>
          <w:szCs w:val="24"/>
        </w:rPr>
      </w:pPr>
      <w:r w:rsidRPr="00272CF2">
        <w:rPr>
          <w:szCs w:val="24"/>
        </w:rPr>
        <w:t>1.</w:t>
      </w:r>
      <w:r>
        <w:rPr>
          <w:szCs w:val="24"/>
        </w:rPr>
        <w:t xml:space="preserve"> </w:t>
      </w:r>
      <w:r w:rsidR="00346CDC">
        <w:rPr>
          <w:szCs w:val="24"/>
        </w:rPr>
        <w:t xml:space="preserve">Atlikti </w:t>
      </w:r>
      <w:r w:rsidR="00E14B63">
        <w:rPr>
          <w:szCs w:val="24"/>
        </w:rPr>
        <w:t>papildomų darbų</w:t>
      </w:r>
      <w:r w:rsidR="00346CDC">
        <w:rPr>
          <w:szCs w:val="24"/>
        </w:rPr>
        <w:t>, kurių vertė</w:t>
      </w:r>
      <w:r w:rsidR="00E14B63">
        <w:rPr>
          <w:szCs w:val="24"/>
        </w:rPr>
        <w:t xml:space="preserve"> </w:t>
      </w:r>
      <w:r w:rsidR="00E33551">
        <w:rPr>
          <w:b/>
          <w:bCs/>
          <w:szCs w:val="24"/>
        </w:rPr>
        <w:t>3 237,45</w:t>
      </w:r>
      <w:r w:rsidR="00E14B63" w:rsidRPr="00890B43">
        <w:rPr>
          <w:b/>
          <w:bCs/>
          <w:szCs w:val="24"/>
        </w:rPr>
        <w:t xml:space="preserve"> </w:t>
      </w:r>
      <w:r w:rsidR="003B1E5E" w:rsidRPr="00890B43">
        <w:rPr>
          <w:b/>
          <w:bCs/>
          <w:szCs w:val="24"/>
        </w:rPr>
        <w:t>e</w:t>
      </w:r>
      <w:r w:rsidR="00E14B63" w:rsidRPr="00890B43">
        <w:rPr>
          <w:b/>
          <w:bCs/>
          <w:szCs w:val="24"/>
        </w:rPr>
        <w:t>urų su PVM</w:t>
      </w:r>
      <w:r w:rsidR="00346CDC">
        <w:rPr>
          <w:szCs w:val="24"/>
        </w:rPr>
        <w:t xml:space="preserve">, </w:t>
      </w:r>
      <w:r w:rsidR="00962D8B">
        <w:rPr>
          <w:szCs w:val="24"/>
        </w:rPr>
        <w:t xml:space="preserve">iš kurių PVM sudaro </w:t>
      </w:r>
      <w:r w:rsidR="00E33551">
        <w:rPr>
          <w:szCs w:val="24"/>
        </w:rPr>
        <w:t>561,87</w:t>
      </w:r>
      <w:r w:rsidR="00890B43">
        <w:rPr>
          <w:szCs w:val="24"/>
        </w:rPr>
        <w:t xml:space="preserve"> </w:t>
      </w:r>
      <w:r w:rsidR="00346CDC">
        <w:rPr>
          <w:szCs w:val="24"/>
        </w:rPr>
        <w:t xml:space="preserve">eurų. Papildomi darbai nurodyti </w:t>
      </w:r>
      <w:r w:rsidR="007E5297">
        <w:rPr>
          <w:szCs w:val="24"/>
        </w:rPr>
        <w:t>Susitarimo 6</w:t>
      </w:r>
      <w:r w:rsidR="00FB6A0B">
        <w:rPr>
          <w:szCs w:val="24"/>
        </w:rPr>
        <w:t xml:space="preserve">.2 </w:t>
      </w:r>
      <w:r w:rsidR="00346CDC">
        <w:rPr>
          <w:szCs w:val="24"/>
        </w:rPr>
        <w:t>priede</w:t>
      </w:r>
      <w:r w:rsidR="00FB6A0B">
        <w:rPr>
          <w:szCs w:val="24"/>
        </w:rPr>
        <w:t>.</w:t>
      </w:r>
    </w:p>
    <w:p w14:paraId="3607628C" w14:textId="4F75B9A2" w:rsidR="00E14B63" w:rsidRDefault="00E14B63" w:rsidP="00FB6A0B">
      <w:pPr>
        <w:ind w:firstLine="1276"/>
        <w:jc w:val="both"/>
        <w:rPr>
          <w:szCs w:val="24"/>
        </w:rPr>
      </w:pPr>
      <w:r>
        <w:rPr>
          <w:szCs w:val="24"/>
        </w:rPr>
        <w:t xml:space="preserve">2. Dėl papildomų darbų įsigijimo pakeisti Sutarties 2.1 punkte nurodytą Sutarties kainą, išdėstant ją taip:  </w:t>
      </w:r>
    </w:p>
    <w:tbl>
      <w:tblPr>
        <w:tblW w:w="9491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4"/>
        <w:gridCol w:w="2693"/>
        <w:gridCol w:w="2864"/>
      </w:tblGrid>
      <w:tr w:rsidR="00E14B63" w:rsidRPr="00E14B63" w14:paraId="2216AA0E" w14:textId="77777777" w:rsidTr="00BC7396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ED97" w14:textId="77777777" w:rsidR="00E14B63" w:rsidRPr="00E14B63" w:rsidRDefault="00E14B63" w:rsidP="00E14B63">
            <w:pPr>
              <w:jc w:val="center"/>
              <w:rPr>
                <w:rFonts w:eastAsia="Calibri"/>
                <w:color w:val="222222"/>
                <w:szCs w:val="24"/>
                <w:lang w:eastAsia="en-US"/>
              </w:rPr>
            </w:pPr>
            <w:r w:rsidRPr="00E14B63">
              <w:rPr>
                <w:rFonts w:eastAsia="Calibri"/>
                <w:color w:val="222222"/>
                <w:szCs w:val="24"/>
                <w:lang w:eastAsia="en-US"/>
              </w:rPr>
              <w:t>Kaina be PVM,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AED2" w14:textId="77777777" w:rsidR="00E14B63" w:rsidRPr="00E14B63" w:rsidRDefault="00E14B63" w:rsidP="00E14B63">
            <w:pPr>
              <w:jc w:val="center"/>
              <w:rPr>
                <w:rFonts w:eastAsia="Calibri"/>
                <w:color w:val="222222"/>
                <w:szCs w:val="24"/>
                <w:lang w:eastAsia="en-US"/>
              </w:rPr>
            </w:pPr>
            <w:r w:rsidRPr="00E14B63">
              <w:rPr>
                <w:rFonts w:eastAsia="Calibri"/>
                <w:color w:val="222222"/>
                <w:szCs w:val="24"/>
                <w:lang w:eastAsia="en-US"/>
              </w:rPr>
              <w:t>PVM (21 proc.), Eur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7686" w14:textId="77777777" w:rsidR="00E14B63" w:rsidRPr="00E14B63" w:rsidRDefault="00E14B63" w:rsidP="00E14B63">
            <w:pPr>
              <w:jc w:val="center"/>
              <w:rPr>
                <w:rFonts w:eastAsia="Calibri"/>
                <w:color w:val="222222"/>
                <w:szCs w:val="24"/>
                <w:lang w:eastAsia="en-US"/>
              </w:rPr>
            </w:pPr>
            <w:r w:rsidRPr="00E14B63">
              <w:rPr>
                <w:rFonts w:eastAsia="Calibri"/>
                <w:color w:val="222222"/>
                <w:szCs w:val="24"/>
                <w:lang w:eastAsia="en-US"/>
              </w:rPr>
              <w:t>Kaina su PVM, Eur</w:t>
            </w:r>
          </w:p>
        </w:tc>
      </w:tr>
      <w:tr w:rsidR="00E14B63" w:rsidRPr="00E14B63" w14:paraId="0357CC8C" w14:textId="77777777" w:rsidTr="00616EEB">
        <w:trPr>
          <w:trHeight w:val="717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977A" w14:textId="742B4569" w:rsidR="00E14B63" w:rsidRPr="00E14B63" w:rsidRDefault="00E33551" w:rsidP="00E33551">
            <w:pPr>
              <w:jc w:val="center"/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  <w:t>20 553,95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0C97" w14:textId="790E7F49" w:rsidR="00E14B63" w:rsidRPr="00E14B63" w:rsidRDefault="00E33551" w:rsidP="00E33551">
            <w:pPr>
              <w:jc w:val="center"/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  <w:t>4 316,33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05B3" w14:textId="77777777" w:rsidR="00E33551" w:rsidRDefault="00E33551" w:rsidP="00E14B63">
            <w:pPr>
              <w:jc w:val="center"/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</w:pPr>
          </w:p>
          <w:p w14:paraId="0CF59AA7" w14:textId="05E5E022" w:rsidR="00E33551" w:rsidRDefault="00E33551" w:rsidP="00E14B63">
            <w:pPr>
              <w:jc w:val="center"/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  <w:t>24 870,28</w:t>
            </w:r>
          </w:p>
          <w:p w14:paraId="30E604ED" w14:textId="7B54C35F" w:rsidR="00E14B63" w:rsidRPr="00E14B63" w:rsidRDefault="00E14B63" w:rsidP="00E33551">
            <w:pPr>
              <w:rPr>
                <w:rFonts w:eastAsia="Calibri"/>
                <w:b/>
                <w:bCs/>
                <w:color w:val="222222"/>
                <w:szCs w:val="24"/>
                <w:lang w:eastAsia="en-US"/>
              </w:rPr>
            </w:pPr>
          </w:p>
        </w:tc>
      </w:tr>
    </w:tbl>
    <w:p w14:paraId="6E8414D0" w14:textId="77777777" w:rsidR="00E14B63" w:rsidRDefault="00E14B63" w:rsidP="00242566">
      <w:pPr>
        <w:ind w:firstLine="567"/>
        <w:jc w:val="both"/>
        <w:rPr>
          <w:spacing w:val="40"/>
          <w:szCs w:val="24"/>
        </w:rPr>
      </w:pPr>
    </w:p>
    <w:p w14:paraId="07C5BA3A" w14:textId="2AEDA1BC" w:rsidR="00453C65" w:rsidRDefault="00FB6A0B" w:rsidP="00DC1275">
      <w:pPr>
        <w:ind w:firstLine="1276"/>
        <w:jc w:val="both"/>
        <w:rPr>
          <w:szCs w:val="24"/>
        </w:rPr>
      </w:pPr>
      <w:r>
        <w:rPr>
          <w:szCs w:val="24"/>
        </w:rPr>
        <w:t>3</w:t>
      </w:r>
      <w:r w:rsidR="007C5048">
        <w:rPr>
          <w:szCs w:val="24"/>
        </w:rPr>
        <w:t xml:space="preserve">. </w:t>
      </w:r>
      <w:r w:rsidR="00453C65" w:rsidRPr="007A6548">
        <w:t>Kitos Sutarties sąlygos lieka galioti nepakeistos.</w:t>
      </w:r>
    </w:p>
    <w:p w14:paraId="5D83B0CE" w14:textId="7D682599" w:rsidR="007C5048" w:rsidRDefault="00236CE5" w:rsidP="00DC1275">
      <w:pPr>
        <w:ind w:firstLine="1276"/>
        <w:jc w:val="both"/>
      </w:pPr>
      <w:r>
        <w:rPr>
          <w:szCs w:val="24"/>
        </w:rPr>
        <w:t>4</w:t>
      </w:r>
      <w:r w:rsidR="007C5048">
        <w:rPr>
          <w:szCs w:val="24"/>
        </w:rPr>
        <w:t xml:space="preserve">. </w:t>
      </w:r>
      <w:r w:rsidR="00272CF2">
        <w:t>Šis S</w:t>
      </w:r>
      <w:r w:rsidR="00453C65" w:rsidRPr="007A6548">
        <w:t>usitarimas yra neatsiejama Sutarties dalis.</w:t>
      </w:r>
    </w:p>
    <w:p w14:paraId="29FE3614" w14:textId="64A20C08" w:rsidR="000254BC" w:rsidRPr="00236CE5" w:rsidRDefault="00236CE5" w:rsidP="00DC1275">
      <w:pPr>
        <w:ind w:firstLine="1276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0254BC">
        <w:rPr>
          <w:color w:val="000000"/>
          <w:szCs w:val="24"/>
        </w:rPr>
        <w:t xml:space="preserve">. </w:t>
      </w:r>
      <w:r w:rsidR="000254BC" w:rsidRPr="00840F70">
        <w:rPr>
          <w:color w:val="000000"/>
          <w:szCs w:val="24"/>
        </w:rPr>
        <w:t xml:space="preserve">Šalys sutaria, kad </w:t>
      </w:r>
      <w:r w:rsidR="000254BC">
        <w:rPr>
          <w:color w:val="000000"/>
          <w:szCs w:val="24"/>
        </w:rPr>
        <w:t xml:space="preserve">šis Susitarimas </w:t>
      </w:r>
      <w:r w:rsidR="000254BC" w:rsidRPr="00840F70">
        <w:rPr>
          <w:color w:val="000000"/>
          <w:szCs w:val="24"/>
        </w:rPr>
        <w:t>pasirašom</w:t>
      </w:r>
      <w:r w:rsidR="000254BC">
        <w:rPr>
          <w:color w:val="000000"/>
          <w:szCs w:val="24"/>
        </w:rPr>
        <w:t>as</w:t>
      </w:r>
      <w:r w:rsidR="000254BC" w:rsidRPr="00840F70">
        <w:rPr>
          <w:color w:val="000000"/>
          <w:szCs w:val="24"/>
        </w:rPr>
        <w:t xml:space="preserve"> elektroniniais parašais vienu egzemplioriumi turinčiu juridinę galią.</w:t>
      </w:r>
      <w:r w:rsidR="000254BC">
        <w:rPr>
          <w:color w:val="000000"/>
          <w:szCs w:val="24"/>
        </w:rPr>
        <w:t xml:space="preserve"> </w:t>
      </w:r>
    </w:p>
    <w:p w14:paraId="1990E444" w14:textId="16D50549" w:rsidR="00820713" w:rsidRPr="003B1E5E" w:rsidRDefault="00FB6A0B" w:rsidP="00DC1275">
      <w:pPr>
        <w:ind w:firstLine="1276"/>
        <w:jc w:val="both"/>
        <w:rPr>
          <w:b/>
          <w:bCs/>
        </w:rPr>
      </w:pPr>
      <w:r w:rsidRPr="003B1E5E">
        <w:rPr>
          <w:b/>
          <w:bCs/>
        </w:rPr>
        <w:t>6</w:t>
      </w:r>
      <w:r w:rsidR="00820713" w:rsidRPr="003B1E5E">
        <w:rPr>
          <w:b/>
          <w:bCs/>
        </w:rPr>
        <w:t>. Susitarimo priedai:</w:t>
      </w:r>
    </w:p>
    <w:p w14:paraId="79AACE6E" w14:textId="0DBAAE4B" w:rsidR="00820713" w:rsidRDefault="00FD6EA4" w:rsidP="00616EEB">
      <w:pPr>
        <w:ind w:firstLine="1276"/>
        <w:jc w:val="both"/>
      </w:pPr>
      <w:r>
        <w:t>6.</w:t>
      </w:r>
      <w:r w:rsidR="003B1E5E">
        <w:t>1</w:t>
      </w:r>
      <w:r>
        <w:t>.</w:t>
      </w:r>
      <w:r w:rsidR="00BF7A2C">
        <w:t xml:space="preserve"> </w:t>
      </w:r>
      <w:bookmarkStart w:id="0" w:name="_GoBack"/>
      <w:bookmarkEnd w:id="0"/>
      <w:r w:rsidR="00BF7A2C">
        <w:t>priedas.</w:t>
      </w:r>
      <w:r w:rsidR="00820713">
        <w:t xml:space="preserve"> </w:t>
      </w:r>
      <w:r w:rsidR="00616EEB">
        <w:rPr>
          <w:szCs w:val="24"/>
        </w:rPr>
        <w:t xml:space="preserve">2024-06-27 „Pasitarimo dėl </w:t>
      </w:r>
      <w:r w:rsidR="00616EEB" w:rsidRPr="00E33551">
        <w:rPr>
          <w:szCs w:val="24"/>
        </w:rPr>
        <w:t xml:space="preserve">Menų/kultūrinio ugdymo centro </w:t>
      </w:r>
      <w:r w:rsidR="00616EEB">
        <w:rPr>
          <w:szCs w:val="24"/>
        </w:rPr>
        <w:t>įrengiamo</w:t>
      </w:r>
      <w:r w:rsidR="00616EEB" w:rsidRPr="00E33551">
        <w:rPr>
          <w:szCs w:val="24"/>
        </w:rPr>
        <w:t xml:space="preserve"> </w:t>
      </w:r>
      <w:r w:rsidR="00616EEB">
        <w:rPr>
          <w:szCs w:val="24"/>
        </w:rPr>
        <w:t xml:space="preserve">Skuodo </w:t>
      </w:r>
      <w:r w:rsidR="00616EEB" w:rsidRPr="00E33551">
        <w:rPr>
          <w:szCs w:val="24"/>
        </w:rPr>
        <w:t xml:space="preserve">Progimnazijos pastato vakarinio korpuso 1 aukšte </w:t>
      </w:r>
      <w:r w:rsidR="00616EEB">
        <w:rPr>
          <w:szCs w:val="24"/>
        </w:rPr>
        <w:t>darbų“</w:t>
      </w:r>
      <w:r w:rsidR="00616EEB">
        <w:rPr>
          <w:szCs w:val="24"/>
        </w:rPr>
        <w:t>, Nr. 1</w:t>
      </w:r>
      <w:r w:rsidR="003B1E5E">
        <w:t>, 2 lapai.</w:t>
      </w:r>
    </w:p>
    <w:p w14:paraId="712705CA" w14:textId="7252B992" w:rsidR="003B1E5E" w:rsidRDefault="003B1E5E" w:rsidP="00616EEB">
      <w:pPr>
        <w:ind w:firstLine="1276"/>
        <w:jc w:val="both"/>
      </w:pPr>
      <w:r>
        <w:t>6.2.</w:t>
      </w:r>
      <w:r w:rsidRPr="00FD6EA4">
        <w:t xml:space="preserve"> </w:t>
      </w:r>
      <w:r>
        <w:t>priedas. Lokalinė sąmata, 1 lapas.</w:t>
      </w:r>
    </w:p>
    <w:p w14:paraId="4435AF6D" w14:textId="30C0E958" w:rsidR="00224C95" w:rsidRPr="00C91851" w:rsidRDefault="00114D2C" w:rsidP="00114D2C">
      <w:pPr>
        <w:ind w:left="709" w:firstLine="567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C91851" w:rsidRPr="00C91851">
        <w:rPr>
          <w:b/>
          <w:bCs/>
          <w:szCs w:val="24"/>
        </w:rPr>
        <w:t>. Šalių rekvizitai:</w:t>
      </w:r>
    </w:p>
    <w:tbl>
      <w:tblPr>
        <w:tblW w:w="9853" w:type="dxa"/>
        <w:tblLook w:val="01E0" w:firstRow="1" w:lastRow="1" w:firstColumn="1" w:lastColumn="1" w:noHBand="0" w:noVBand="0"/>
      </w:tblPr>
      <w:tblGrid>
        <w:gridCol w:w="4678"/>
        <w:gridCol w:w="197"/>
        <w:gridCol w:w="4342"/>
        <w:gridCol w:w="636"/>
      </w:tblGrid>
      <w:tr w:rsidR="00242566" w:rsidRPr="00EA7C8E" w14:paraId="65172992" w14:textId="77777777" w:rsidTr="00616EEB">
        <w:trPr>
          <w:gridAfter w:val="1"/>
          <w:wAfter w:w="636" w:type="dxa"/>
        </w:trPr>
        <w:tc>
          <w:tcPr>
            <w:tcW w:w="4678" w:type="dxa"/>
          </w:tcPr>
          <w:p w14:paraId="2D77026F" w14:textId="7F3C5AE2" w:rsidR="00242566" w:rsidRPr="00EA7C8E" w:rsidRDefault="00242566" w:rsidP="00F477E9">
            <w:pPr>
              <w:rPr>
                <w:b/>
                <w:szCs w:val="24"/>
                <w:lang w:eastAsia="en-US"/>
              </w:rPr>
            </w:pPr>
          </w:p>
        </w:tc>
        <w:tc>
          <w:tcPr>
            <w:tcW w:w="4539" w:type="dxa"/>
            <w:gridSpan w:val="2"/>
          </w:tcPr>
          <w:p w14:paraId="2555BBED" w14:textId="6D9A2C55" w:rsidR="00242566" w:rsidRPr="00EA7C8E" w:rsidRDefault="00242566" w:rsidP="00F477E9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</w:p>
        </w:tc>
      </w:tr>
      <w:tr w:rsidR="00616EEB" w14:paraId="1BE9C5B7" w14:textId="77777777" w:rsidTr="00616EEB">
        <w:tblPrEx>
          <w:tblLook w:val="04A0" w:firstRow="1" w:lastRow="0" w:firstColumn="1" w:lastColumn="0" w:noHBand="0" w:noVBand="1"/>
        </w:tblPrEx>
        <w:tc>
          <w:tcPr>
            <w:tcW w:w="4875" w:type="dxa"/>
            <w:gridSpan w:val="2"/>
          </w:tcPr>
          <w:p w14:paraId="434780A3" w14:textId="77777777" w:rsidR="00616EEB" w:rsidRDefault="00616EEB">
            <w:pPr>
              <w:ind w:left="720" w:hanging="720"/>
              <w:jc w:val="both"/>
              <w:rPr>
                <w:b/>
                <w:lang w:eastAsia="ar-SA"/>
              </w:rPr>
            </w:pPr>
            <w:r>
              <w:rPr>
                <w:b/>
              </w:rPr>
              <w:t>UŽSAKOVAS</w:t>
            </w:r>
          </w:p>
          <w:p w14:paraId="291EC735" w14:textId="77777777" w:rsidR="00616EEB" w:rsidRDefault="00616EEB">
            <w:pPr>
              <w:ind w:left="720" w:hanging="720"/>
              <w:jc w:val="both"/>
              <w:rPr>
                <w:spacing w:val="1"/>
                <w:szCs w:val="24"/>
              </w:rPr>
            </w:pPr>
            <w:r>
              <w:rPr>
                <w:b/>
                <w:spacing w:val="1"/>
                <w:szCs w:val="24"/>
              </w:rPr>
              <w:t>Skuodo Bartuvos progimnazija</w:t>
            </w:r>
          </w:p>
          <w:p w14:paraId="1CCCF580" w14:textId="77777777" w:rsidR="00616EEB" w:rsidRDefault="00616EEB">
            <w:pPr>
              <w:ind w:left="720" w:hanging="720"/>
              <w:jc w:val="both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Juridinio asmens kodas 190892856</w:t>
            </w:r>
          </w:p>
          <w:p w14:paraId="7DF300A5" w14:textId="77777777" w:rsidR="00616EEB" w:rsidRDefault="00616EEB">
            <w:pPr>
              <w:ind w:left="720" w:hanging="720"/>
              <w:jc w:val="both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PVM mokėtojas: ne PVM mokėtojas</w:t>
            </w:r>
          </w:p>
          <w:p w14:paraId="6E6CAF47" w14:textId="77777777" w:rsidR="00616EEB" w:rsidRDefault="00616EEB">
            <w:pPr>
              <w:ind w:left="720" w:hanging="720"/>
              <w:jc w:val="both"/>
              <w:rPr>
                <w:spacing w:val="1"/>
                <w:szCs w:val="24"/>
              </w:rPr>
            </w:pPr>
            <w:r>
              <w:rPr>
                <w:spacing w:val="1"/>
                <w:szCs w:val="24"/>
              </w:rPr>
              <w:t>Šatrijos g. 1, LT–</w:t>
            </w:r>
            <w:r>
              <w:t xml:space="preserve"> </w:t>
            </w:r>
            <w:r>
              <w:rPr>
                <w:spacing w:val="1"/>
                <w:szCs w:val="24"/>
              </w:rPr>
              <w:t>98114 Skuodas</w:t>
            </w:r>
          </w:p>
          <w:p w14:paraId="5A8D2204" w14:textId="77777777" w:rsidR="00616EEB" w:rsidRDefault="00616EEB">
            <w:pPr>
              <w:ind w:left="720" w:hanging="720"/>
              <w:jc w:val="both"/>
            </w:pPr>
            <w:r>
              <w:t>A. s. LT984010051001974813</w:t>
            </w:r>
          </w:p>
          <w:p w14:paraId="735ECA98" w14:textId="77777777" w:rsidR="00616EEB" w:rsidRDefault="00616EEB">
            <w:pPr>
              <w:ind w:left="720" w:hanging="720"/>
              <w:jc w:val="both"/>
            </w:pPr>
            <w:r>
              <w:t xml:space="preserve">AB </w:t>
            </w:r>
            <w:proofErr w:type="spellStart"/>
            <w:r>
              <w:t>Luminor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 </w:t>
            </w:r>
          </w:p>
          <w:p w14:paraId="168F0C94" w14:textId="77777777" w:rsidR="00616EEB" w:rsidRDefault="00616EEB">
            <w:pPr>
              <w:ind w:left="720" w:hanging="720"/>
              <w:jc w:val="both"/>
            </w:pPr>
            <w:r>
              <w:t>Tel. +370 440 73 271</w:t>
            </w:r>
          </w:p>
          <w:p w14:paraId="08E237DA" w14:textId="77777777" w:rsidR="00616EEB" w:rsidRDefault="00616EEB">
            <w:pPr>
              <w:ind w:left="720" w:hanging="720"/>
              <w:jc w:val="both"/>
            </w:pPr>
            <w:r>
              <w:t xml:space="preserve">El. p. </w:t>
            </w:r>
            <w:hyperlink r:id="rId9" w:history="1">
              <w:r>
                <w:rPr>
                  <w:rStyle w:val="Hipersaitas"/>
                </w:rPr>
                <w:t>virginijus@bartuva.lt</w:t>
              </w:r>
            </w:hyperlink>
          </w:p>
          <w:p w14:paraId="69854E81" w14:textId="77777777" w:rsidR="00616EEB" w:rsidRDefault="00616EEB">
            <w:pPr>
              <w:ind w:left="720" w:hanging="720"/>
              <w:jc w:val="both"/>
            </w:pPr>
          </w:p>
          <w:p w14:paraId="3A21A06D" w14:textId="77777777" w:rsidR="00616EEB" w:rsidRDefault="00616EEB">
            <w:pPr>
              <w:ind w:left="720" w:hanging="720"/>
              <w:jc w:val="both"/>
            </w:pPr>
            <w:r>
              <w:t>Direktorius</w:t>
            </w:r>
          </w:p>
          <w:p w14:paraId="37144F36" w14:textId="77777777" w:rsidR="00616EEB" w:rsidRDefault="00616EEB">
            <w:pPr>
              <w:ind w:left="720" w:hanging="720"/>
              <w:jc w:val="both"/>
            </w:pPr>
          </w:p>
          <w:p w14:paraId="212FADC0" w14:textId="77777777" w:rsidR="00616EEB" w:rsidRDefault="00616EEB">
            <w:pPr>
              <w:tabs>
                <w:tab w:val="left" w:pos="125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</w:t>
            </w:r>
          </w:p>
          <w:p w14:paraId="3D295E24" w14:textId="77777777" w:rsidR="00616EEB" w:rsidRDefault="00616EEB">
            <w:pPr>
              <w:tabs>
                <w:tab w:val="left" w:pos="1259"/>
              </w:tabs>
              <w:suppressAutoHyphens/>
              <w:rPr>
                <w:lang w:eastAsia="ar-SA"/>
              </w:rPr>
            </w:pPr>
            <w:r>
              <w:t>Virginijus Jokšas</w:t>
            </w:r>
          </w:p>
        </w:tc>
        <w:tc>
          <w:tcPr>
            <w:tcW w:w="4978" w:type="dxa"/>
            <w:gridSpan w:val="2"/>
          </w:tcPr>
          <w:p w14:paraId="770D582D" w14:textId="77777777" w:rsidR="00616EEB" w:rsidRDefault="00616EEB">
            <w:pPr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RANGOVAS</w:t>
            </w:r>
          </w:p>
          <w:p w14:paraId="55FCB307" w14:textId="77777777" w:rsidR="00616EEB" w:rsidRDefault="00616EE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UAB „</w:t>
            </w:r>
            <w:proofErr w:type="spellStart"/>
            <w:r>
              <w:rPr>
                <w:b/>
                <w:szCs w:val="24"/>
              </w:rPr>
              <w:t>Palverkas</w:t>
            </w:r>
            <w:proofErr w:type="spellEnd"/>
          </w:p>
          <w:p w14:paraId="5A6CF6F9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Įmonės kodas 166675298</w:t>
            </w:r>
          </w:p>
          <w:p w14:paraId="214B89B9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PVM mokėtojo kodas: LT666752917</w:t>
            </w:r>
          </w:p>
          <w:p w14:paraId="69EF3AD2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Klaipėdos g. 3, LT-89213 Mažeikiai</w:t>
            </w:r>
          </w:p>
          <w:p w14:paraId="19B08879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A. s. LT987044060000004445 </w:t>
            </w:r>
          </w:p>
          <w:p w14:paraId="247038F0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AB SEB bankas </w:t>
            </w:r>
          </w:p>
          <w:p w14:paraId="004524C3" w14:textId="77777777" w:rsidR="00616EEB" w:rsidRDefault="00616EE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Tel. +370 443 51309</w:t>
            </w:r>
          </w:p>
          <w:p w14:paraId="779FEA95" w14:textId="77777777" w:rsidR="00616EEB" w:rsidRDefault="00616EEB">
            <w:r>
              <w:rPr>
                <w:bCs/>
                <w:szCs w:val="24"/>
              </w:rPr>
              <w:t xml:space="preserve">El. p. </w:t>
            </w:r>
            <w:hyperlink r:id="rId10" w:history="1">
              <w:r>
                <w:rPr>
                  <w:rStyle w:val="Hipersaitas"/>
                  <w:bCs/>
                  <w:szCs w:val="24"/>
                </w:rPr>
                <w:t>info@palverkas.lt</w:t>
              </w:r>
            </w:hyperlink>
          </w:p>
          <w:p w14:paraId="4CF75A9A" w14:textId="77777777" w:rsidR="00616EEB" w:rsidRDefault="00616EEB"/>
          <w:p w14:paraId="485BB391" w14:textId="77777777" w:rsidR="00616EEB" w:rsidRDefault="00616EEB">
            <w:r>
              <w:t>Direktorius</w:t>
            </w:r>
          </w:p>
          <w:p w14:paraId="0104918E" w14:textId="77777777" w:rsidR="00616EEB" w:rsidRDefault="00616EEB">
            <w:pPr>
              <w:rPr>
                <w:bCs/>
                <w:szCs w:val="24"/>
              </w:rPr>
            </w:pPr>
          </w:p>
          <w:p w14:paraId="275099D4" w14:textId="77777777" w:rsidR="00616EEB" w:rsidRDefault="00616EEB">
            <w:pPr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</w:p>
          <w:p w14:paraId="5A2A180E" w14:textId="77777777" w:rsidR="00616EEB" w:rsidRDefault="00616EE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Vaclovas </w:t>
            </w:r>
            <w:proofErr w:type="spellStart"/>
            <w:r>
              <w:rPr>
                <w:szCs w:val="24"/>
              </w:rPr>
              <w:t>Urnikis</w:t>
            </w:r>
            <w:proofErr w:type="spellEnd"/>
          </w:p>
        </w:tc>
      </w:tr>
    </w:tbl>
    <w:p w14:paraId="44A2A1E7" w14:textId="77777777" w:rsidR="00D82ADC" w:rsidRPr="00EA7C8E" w:rsidRDefault="00D82ADC" w:rsidP="009547DE">
      <w:pPr>
        <w:jc w:val="both"/>
        <w:rPr>
          <w:szCs w:val="24"/>
        </w:rPr>
      </w:pPr>
    </w:p>
    <w:sectPr w:rsidR="00D82ADC" w:rsidRPr="00EA7C8E" w:rsidSect="00616EEB">
      <w:headerReference w:type="default" r:id="rId11"/>
      <w:pgSz w:w="11906" w:h="16838" w:code="9"/>
      <w:pgMar w:top="1134" w:right="567" w:bottom="1134" w:left="1701" w:header="567" w:footer="567" w:gutter="0"/>
      <w:paperSrc w:first="258" w:other="258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243C9" w14:textId="77777777" w:rsidR="00EC658A" w:rsidRDefault="00EC658A" w:rsidP="000B1B4E">
      <w:r>
        <w:separator/>
      </w:r>
    </w:p>
  </w:endnote>
  <w:endnote w:type="continuationSeparator" w:id="0">
    <w:p w14:paraId="5355088C" w14:textId="77777777" w:rsidR="00EC658A" w:rsidRDefault="00EC658A" w:rsidP="000B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9D15C" w14:textId="77777777" w:rsidR="00EC658A" w:rsidRDefault="00EC658A" w:rsidP="000B1B4E">
      <w:r>
        <w:separator/>
      </w:r>
    </w:p>
  </w:footnote>
  <w:footnote w:type="continuationSeparator" w:id="0">
    <w:p w14:paraId="79DDAB6F" w14:textId="77777777" w:rsidR="00EC658A" w:rsidRDefault="00EC658A" w:rsidP="000B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653409"/>
      <w:docPartObj>
        <w:docPartGallery w:val="Page Numbers (Top of Page)"/>
        <w:docPartUnique/>
      </w:docPartObj>
    </w:sdtPr>
    <w:sdtEndPr/>
    <w:sdtContent>
      <w:p w14:paraId="690D8E5F" w14:textId="77777777" w:rsidR="000B1B4E" w:rsidRDefault="000B1B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4AC"/>
    <w:multiLevelType w:val="multilevel"/>
    <w:tmpl w:val="936067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8A4015E"/>
    <w:multiLevelType w:val="multilevel"/>
    <w:tmpl w:val="074E88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3442A3"/>
    <w:multiLevelType w:val="hybridMultilevel"/>
    <w:tmpl w:val="78607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3A54F0"/>
    <w:multiLevelType w:val="multilevel"/>
    <w:tmpl w:val="5DB20804"/>
    <w:lvl w:ilvl="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87"/>
    <w:rsid w:val="00000BF4"/>
    <w:rsid w:val="00001E1D"/>
    <w:rsid w:val="00005B8B"/>
    <w:rsid w:val="000115B7"/>
    <w:rsid w:val="00012D88"/>
    <w:rsid w:val="00023686"/>
    <w:rsid w:val="000254BC"/>
    <w:rsid w:val="000340F6"/>
    <w:rsid w:val="00035662"/>
    <w:rsid w:val="00035F56"/>
    <w:rsid w:val="000405E6"/>
    <w:rsid w:val="000416EF"/>
    <w:rsid w:val="00042B66"/>
    <w:rsid w:val="00055C6B"/>
    <w:rsid w:val="00064076"/>
    <w:rsid w:val="00064D9C"/>
    <w:rsid w:val="00073712"/>
    <w:rsid w:val="000846EE"/>
    <w:rsid w:val="00086A5F"/>
    <w:rsid w:val="00090203"/>
    <w:rsid w:val="00090427"/>
    <w:rsid w:val="0009050D"/>
    <w:rsid w:val="00090911"/>
    <w:rsid w:val="00093A90"/>
    <w:rsid w:val="00095A89"/>
    <w:rsid w:val="000B1B4E"/>
    <w:rsid w:val="000C4AE3"/>
    <w:rsid w:val="000E0142"/>
    <w:rsid w:val="000E6B92"/>
    <w:rsid w:val="000F4A0F"/>
    <w:rsid w:val="000F55E1"/>
    <w:rsid w:val="000F5974"/>
    <w:rsid w:val="00103BA9"/>
    <w:rsid w:val="001041FE"/>
    <w:rsid w:val="00114D2C"/>
    <w:rsid w:val="0012278C"/>
    <w:rsid w:val="00122C5F"/>
    <w:rsid w:val="001247B7"/>
    <w:rsid w:val="0012553D"/>
    <w:rsid w:val="0012720C"/>
    <w:rsid w:val="0013008F"/>
    <w:rsid w:val="00133E89"/>
    <w:rsid w:val="001406D0"/>
    <w:rsid w:val="0014681E"/>
    <w:rsid w:val="00147585"/>
    <w:rsid w:val="00156F13"/>
    <w:rsid w:val="00157C5B"/>
    <w:rsid w:val="00160B8F"/>
    <w:rsid w:val="00164BE1"/>
    <w:rsid w:val="001656E4"/>
    <w:rsid w:val="00167B8B"/>
    <w:rsid w:val="00183681"/>
    <w:rsid w:val="00186019"/>
    <w:rsid w:val="00190EEB"/>
    <w:rsid w:val="001A188A"/>
    <w:rsid w:val="001A2B67"/>
    <w:rsid w:val="001A399F"/>
    <w:rsid w:val="001A5B39"/>
    <w:rsid w:val="001B1A19"/>
    <w:rsid w:val="001B4F16"/>
    <w:rsid w:val="001B5103"/>
    <w:rsid w:val="001C7EC6"/>
    <w:rsid w:val="001D64D4"/>
    <w:rsid w:val="001E0EB8"/>
    <w:rsid w:val="001E2AF4"/>
    <w:rsid w:val="001E6DED"/>
    <w:rsid w:val="001F10AC"/>
    <w:rsid w:val="001F452C"/>
    <w:rsid w:val="00204168"/>
    <w:rsid w:val="00211FE0"/>
    <w:rsid w:val="00212420"/>
    <w:rsid w:val="0021254B"/>
    <w:rsid w:val="00213B60"/>
    <w:rsid w:val="002161B9"/>
    <w:rsid w:val="0021752B"/>
    <w:rsid w:val="00224C95"/>
    <w:rsid w:val="002272F2"/>
    <w:rsid w:val="00227A39"/>
    <w:rsid w:val="00233C5E"/>
    <w:rsid w:val="002343A2"/>
    <w:rsid w:val="00236CE5"/>
    <w:rsid w:val="00242566"/>
    <w:rsid w:val="00242635"/>
    <w:rsid w:val="00245A4E"/>
    <w:rsid w:val="0025296E"/>
    <w:rsid w:val="00256313"/>
    <w:rsid w:val="00262714"/>
    <w:rsid w:val="002631AE"/>
    <w:rsid w:val="00272CF2"/>
    <w:rsid w:val="0027752F"/>
    <w:rsid w:val="00277F04"/>
    <w:rsid w:val="00282433"/>
    <w:rsid w:val="00282466"/>
    <w:rsid w:val="0029040E"/>
    <w:rsid w:val="0029153C"/>
    <w:rsid w:val="002924B3"/>
    <w:rsid w:val="0029644B"/>
    <w:rsid w:val="002A2468"/>
    <w:rsid w:val="002B2BFE"/>
    <w:rsid w:val="002B6724"/>
    <w:rsid w:val="002C1527"/>
    <w:rsid w:val="002C70DE"/>
    <w:rsid w:val="002F1E77"/>
    <w:rsid w:val="00302115"/>
    <w:rsid w:val="00312190"/>
    <w:rsid w:val="00312726"/>
    <w:rsid w:val="00316049"/>
    <w:rsid w:val="00346CDC"/>
    <w:rsid w:val="003479AD"/>
    <w:rsid w:val="00353B60"/>
    <w:rsid w:val="00354880"/>
    <w:rsid w:val="00355AB4"/>
    <w:rsid w:val="00355B59"/>
    <w:rsid w:val="00372D86"/>
    <w:rsid w:val="00377629"/>
    <w:rsid w:val="00383C98"/>
    <w:rsid w:val="003844A0"/>
    <w:rsid w:val="0038730C"/>
    <w:rsid w:val="00392A87"/>
    <w:rsid w:val="00397622"/>
    <w:rsid w:val="003B1E5E"/>
    <w:rsid w:val="003B5782"/>
    <w:rsid w:val="003B7AB5"/>
    <w:rsid w:val="003C162F"/>
    <w:rsid w:val="003C23EE"/>
    <w:rsid w:val="003C5AF6"/>
    <w:rsid w:val="003E0A0E"/>
    <w:rsid w:val="00401AE6"/>
    <w:rsid w:val="0041282A"/>
    <w:rsid w:val="00421A9F"/>
    <w:rsid w:val="004270F8"/>
    <w:rsid w:val="004305A8"/>
    <w:rsid w:val="00437117"/>
    <w:rsid w:val="00453C65"/>
    <w:rsid w:val="004609AF"/>
    <w:rsid w:val="0046112E"/>
    <w:rsid w:val="004658F9"/>
    <w:rsid w:val="00466A26"/>
    <w:rsid w:val="004673A6"/>
    <w:rsid w:val="004806EB"/>
    <w:rsid w:val="00481051"/>
    <w:rsid w:val="004A14F0"/>
    <w:rsid w:val="004B37B7"/>
    <w:rsid w:val="004B3FB1"/>
    <w:rsid w:val="004B5279"/>
    <w:rsid w:val="004D077C"/>
    <w:rsid w:val="004D3287"/>
    <w:rsid w:val="004D5407"/>
    <w:rsid w:val="004E03BE"/>
    <w:rsid w:val="004F1976"/>
    <w:rsid w:val="004F3643"/>
    <w:rsid w:val="005023F7"/>
    <w:rsid w:val="00512394"/>
    <w:rsid w:val="0051674E"/>
    <w:rsid w:val="0052493A"/>
    <w:rsid w:val="00536290"/>
    <w:rsid w:val="00536F8F"/>
    <w:rsid w:val="005466B7"/>
    <w:rsid w:val="005514E6"/>
    <w:rsid w:val="00566AE9"/>
    <w:rsid w:val="0058066C"/>
    <w:rsid w:val="005849BC"/>
    <w:rsid w:val="00586C15"/>
    <w:rsid w:val="00590E6D"/>
    <w:rsid w:val="005A1CB7"/>
    <w:rsid w:val="005A2489"/>
    <w:rsid w:val="005A50E0"/>
    <w:rsid w:val="005A5DFC"/>
    <w:rsid w:val="005A6352"/>
    <w:rsid w:val="005B0531"/>
    <w:rsid w:val="005B3951"/>
    <w:rsid w:val="005B49EF"/>
    <w:rsid w:val="005B5042"/>
    <w:rsid w:val="005C7921"/>
    <w:rsid w:val="005E263F"/>
    <w:rsid w:val="005E42F0"/>
    <w:rsid w:val="005E4561"/>
    <w:rsid w:val="005E49CA"/>
    <w:rsid w:val="005E55EC"/>
    <w:rsid w:val="00604049"/>
    <w:rsid w:val="00615C3F"/>
    <w:rsid w:val="00616EEB"/>
    <w:rsid w:val="0062219E"/>
    <w:rsid w:val="0062288D"/>
    <w:rsid w:val="00623363"/>
    <w:rsid w:val="0063360E"/>
    <w:rsid w:val="00642FD5"/>
    <w:rsid w:val="006441FC"/>
    <w:rsid w:val="00644F31"/>
    <w:rsid w:val="00646CA1"/>
    <w:rsid w:val="0064721B"/>
    <w:rsid w:val="006573A6"/>
    <w:rsid w:val="00657A40"/>
    <w:rsid w:val="00662EDA"/>
    <w:rsid w:val="006673A3"/>
    <w:rsid w:val="00667763"/>
    <w:rsid w:val="0067089B"/>
    <w:rsid w:val="0067196B"/>
    <w:rsid w:val="00672233"/>
    <w:rsid w:val="00672A55"/>
    <w:rsid w:val="006737D4"/>
    <w:rsid w:val="00673B04"/>
    <w:rsid w:val="0069299D"/>
    <w:rsid w:val="006A1D07"/>
    <w:rsid w:val="006B0571"/>
    <w:rsid w:val="006B068C"/>
    <w:rsid w:val="006B4A0F"/>
    <w:rsid w:val="006C30EB"/>
    <w:rsid w:val="006C66FF"/>
    <w:rsid w:val="006D0458"/>
    <w:rsid w:val="006D49F6"/>
    <w:rsid w:val="006E224F"/>
    <w:rsid w:val="006F4471"/>
    <w:rsid w:val="007033E3"/>
    <w:rsid w:val="00715B13"/>
    <w:rsid w:val="0071752C"/>
    <w:rsid w:val="007178FF"/>
    <w:rsid w:val="00740D6D"/>
    <w:rsid w:val="007420EF"/>
    <w:rsid w:val="00743AD8"/>
    <w:rsid w:val="00745215"/>
    <w:rsid w:val="007557E1"/>
    <w:rsid w:val="00760DE9"/>
    <w:rsid w:val="00761FA4"/>
    <w:rsid w:val="00771A0A"/>
    <w:rsid w:val="00771C59"/>
    <w:rsid w:val="007744BB"/>
    <w:rsid w:val="0077458D"/>
    <w:rsid w:val="007767FD"/>
    <w:rsid w:val="00776964"/>
    <w:rsid w:val="007834BB"/>
    <w:rsid w:val="0078367D"/>
    <w:rsid w:val="00791F34"/>
    <w:rsid w:val="007A2EBA"/>
    <w:rsid w:val="007C5048"/>
    <w:rsid w:val="007D297C"/>
    <w:rsid w:val="007D45E8"/>
    <w:rsid w:val="007E4DE2"/>
    <w:rsid w:val="007E5297"/>
    <w:rsid w:val="007F65C5"/>
    <w:rsid w:val="007F7B61"/>
    <w:rsid w:val="00802B72"/>
    <w:rsid w:val="00803D08"/>
    <w:rsid w:val="00810D87"/>
    <w:rsid w:val="008117FE"/>
    <w:rsid w:val="00817BF1"/>
    <w:rsid w:val="00820713"/>
    <w:rsid w:val="008222ED"/>
    <w:rsid w:val="008249D9"/>
    <w:rsid w:val="00833C5F"/>
    <w:rsid w:val="0083729A"/>
    <w:rsid w:val="0084165F"/>
    <w:rsid w:val="00845F5A"/>
    <w:rsid w:val="00851665"/>
    <w:rsid w:val="008520FE"/>
    <w:rsid w:val="00853457"/>
    <w:rsid w:val="00856ECB"/>
    <w:rsid w:val="008612A0"/>
    <w:rsid w:val="00870387"/>
    <w:rsid w:val="008719B6"/>
    <w:rsid w:val="0087413F"/>
    <w:rsid w:val="00875D60"/>
    <w:rsid w:val="008761C1"/>
    <w:rsid w:val="008811F3"/>
    <w:rsid w:val="00890B43"/>
    <w:rsid w:val="008919FF"/>
    <w:rsid w:val="008922FC"/>
    <w:rsid w:val="00893384"/>
    <w:rsid w:val="008B3C68"/>
    <w:rsid w:val="008B4824"/>
    <w:rsid w:val="008B6F51"/>
    <w:rsid w:val="008B786F"/>
    <w:rsid w:val="008C0D0E"/>
    <w:rsid w:val="008C415E"/>
    <w:rsid w:val="008D0F3D"/>
    <w:rsid w:val="008D3B95"/>
    <w:rsid w:val="008D5C27"/>
    <w:rsid w:val="008F15B2"/>
    <w:rsid w:val="008F6FCA"/>
    <w:rsid w:val="008F7602"/>
    <w:rsid w:val="00904614"/>
    <w:rsid w:val="00907759"/>
    <w:rsid w:val="00912BC4"/>
    <w:rsid w:val="009265DF"/>
    <w:rsid w:val="00943F56"/>
    <w:rsid w:val="00945B4F"/>
    <w:rsid w:val="009547DE"/>
    <w:rsid w:val="00962D8B"/>
    <w:rsid w:val="0097076B"/>
    <w:rsid w:val="009736D5"/>
    <w:rsid w:val="00973F3C"/>
    <w:rsid w:val="009813DE"/>
    <w:rsid w:val="00982B4F"/>
    <w:rsid w:val="00986042"/>
    <w:rsid w:val="00991172"/>
    <w:rsid w:val="00991B9C"/>
    <w:rsid w:val="00995417"/>
    <w:rsid w:val="009A11A5"/>
    <w:rsid w:val="009A59B2"/>
    <w:rsid w:val="009A624E"/>
    <w:rsid w:val="009B773A"/>
    <w:rsid w:val="009C0EFC"/>
    <w:rsid w:val="009C5193"/>
    <w:rsid w:val="009C55CF"/>
    <w:rsid w:val="009D063E"/>
    <w:rsid w:val="009D6CDE"/>
    <w:rsid w:val="009D717D"/>
    <w:rsid w:val="009E2D3C"/>
    <w:rsid w:val="009E772A"/>
    <w:rsid w:val="00A01421"/>
    <w:rsid w:val="00A03626"/>
    <w:rsid w:val="00A17954"/>
    <w:rsid w:val="00A25B12"/>
    <w:rsid w:val="00A27261"/>
    <w:rsid w:val="00A317BA"/>
    <w:rsid w:val="00A33E99"/>
    <w:rsid w:val="00A351CC"/>
    <w:rsid w:val="00A370EB"/>
    <w:rsid w:val="00A459F9"/>
    <w:rsid w:val="00A5297A"/>
    <w:rsid w:val="00A571BB"/>
    <w:rsid w:val="00A61273"/>
    <w:rsid w:val="00A630E7"/>
    <w:rsid w:val="00A959CB"/>
    <w:rsid w:val="00AB09D2"/>
    <w:rsid w:val="00AB79A8"/>
    <w:rsid w:val="00AD5F8A"/>
    <w:rsid w:val="00AE0AE1"/>
    <w:rsid w:val="00AE5C4F"/>
    <w:rsid w:val="00AF518E"/>
    <w:rsid w:val="00AF5888"/>
    <w:rsid w:val="00AF7597"/>
    <w:rsid w:val="00B246DE"/>
    <w:rsid w:val="00B25A34"/>
    <w:rsid w:val="00B7264D"/>
    <w:rsid w:val="00B86217"/>
    <w:rsid w:val="00B8705F"/>
    <w:rsid w:val="00B91D77"/>
    <w:rsid w:val="00B926AA"/>
    <w:rsid w:val="00B94B6C"/>
    <w:rsid w:val="00BA0458"/>
    <w:rsid w:val="00BA3D92"/>
    <w:rsid w:val="00BB1982"/>
    <w:rsid w:val="00BB59BF"/>
    <w:rsid w:val="00BC4F94"/>
    <w:rsid w:val="00BC7396"/>
    <w:rsid w:val="00BD002E"/>
    <w:rsid w:val="00BD0801"/>
    <w:rsid w:val="00BD0872"/>
    <w:rsid w:val="00BD0DF8"/>
    <w:rsid w:val="00BD54BE"/>
    <w:rsid w:val="00BE0933"/>
    <w:rsid w:val="00BE4031"/>
    <w:rsid w:val="00BF02E3"/>
    <w:rsid w:val="00BF0F32"/>
    <w:rsid w:val="00BF5FFC"/>
    <w:rsid w:val="00BF7A2C"/>
    <w:rsid w:val="00C03ED9"/>
    <w:rsid w:val="00C17BE8"/>
    <w:rsid w:val="00C20BA6"/>
    <w:rsid w:val="00C265B2"/>
    <w:rsid w:val="00C31166"/>
    <w:rsid w:val="00C32A54"/>
    <w:rsid w:val="00C40824"/>
    <w:rsid w:val="00C44B23"/>
    <w:rsid w:val="00C44E34"/>
    <w:rsid w:val="00C4506D"/>
    <w:rsid w:val="00C47334"/>
    <w:rsid w:val="00C507AD"/>
    <w:rsid w:val="00C5569D"/>
    <w:rsid w:val="00C64641"/>
    <w:rsid w:val="00C6470A"/>
    <w:rsid w:val="00C66339"/>
    <w:rsid w:val="00C91851"/>
    <w:rsid w:val="00C950D5"/>
    <w:rsid w:val="00CA0FEA"/>
    <w:rsid w:val="00CA2120"/>
    <w:rsid w:val="00CA5D47"/>
    <w:rsid w:val="00CA64D9"/>
    <w:rsid w:val="00CA6679"/>
    <w:rsid w:val="00CB6333"/>
    <w:rsid w:val="00CC19AC"/>
    <w:rsid w:val="00CC39A8"/>
    <w:rsid w:val="00CE3447"/>
    <w:rsid w:val="00CF2B07"/>
    <w:rsid w:val="00CF622A"/>
    <w:rsid w:val="00D015EF"/>
    <w:rsid w:val="00D10036"/>
    <w:rsid w:val="00D11F98"/>
    <w:rsid w:val="00D13572"/>
    <w:rsid w:val="00D1566F"/>
    <w:rsid w:val="00D323DE"/>
    <w:rsid w:val="00D465DB"/>
    <w:rsid w:val="00D477CC"/>
    <w:rsid w:val="00D579C4"/>
    <w:rsid w:val="00D64B8A"/>
    <w:rsid w:val="00D65AA8"/>
    <w:rsid w:val="00D748B3"/>
    <w:rsid w:val="00D74FCF"/>
    <w:rsid w:val="00D75AD3"/>
    <w:rsid w:val="00D82ADC"/>
    <w:rsid w:val="00D84DE7"/>
    <w:rsid w:val="00D87791"/>
    <w:rsid w:val="00DA20A5"/>
    <w:rsid w:val="00DA389A"/>
    <w:rsid w:val="00DA51CB"/>
    <w:rsid w:val="00DA5739"/>
    <w:rsid w:val="00DA7185"/>
    <w:rsid w:val="00DB40F6"/>
    <w:rsid w:val="00DB6C35"/>
    <w:rsid w:val="00DB6CF2"/>
    <w:rsid w:val="00DC1275"/>
    <w:rsid w:val="00DC59E7"/>
    <w:rsid w:val="00DC65B5"/>
    <w:rsid w:val="00DD5ADC"/>
    <w:rsid w:val="00DD728A"/>
    <w:rsid w:val="00DE0D6E"/>
    <w:rsid w:val="00DE3B9E"/>
    <w:rsid w:val="00DE5E81"/>
    <w:rsid w:val="00DF1763"/>
    <w:rsid w:val="00DF2C12"/>
    <w:rsid w:val="00DF4A3D"/>
    <w:rsid w:val="00DF795A"/>
    <w:rsid w:val="00E00723"/>
    <w:rsid w:val="00E02860"/>
    <w:rsid w:val="00E14B63"/>
    <w:rsid w:val="00E27F16"/>
    <w:rsid w:val="00E312A9"/>
    <w:rsid w:val="00E33551"/>
    <w:rsid w:val="00E41D06"/>
    <w:rsid w:val="00E43161"/>
    <w:rsid w:val="00E437B1"/>
    <w:rsid w:val="00E46E1C"/>
    <w:rsid w:val="00E60257"/>
    <w:rsid w:val="00E7136D"/>
    <w:rsid w:val="00E83CE5"/>
    <w:rsid w:val="00E87FE7"/>
    <w:rsid w:val="00E95557"/>
    <w:rsid w:val="00E9587F"/>
    <w:rsid w:val="00E96122"/>
    <w:rsid w:val="00EA7C8E"/>
    <w:rsid w:val="00EB2435"/>
    <w:rsid w:val="00EB5A05"/>
    <w:rsid w:val="00EC1255"/>
    <w:rsid w:val="00EC2BBC"/>
    <w:rsid w:val="00EC525E"/>
    <w:rsid w:val="00EC658A"/>
    <w:rsid w:val="00ED23E0"/>
    <w:rsid w:val="00ED4D88"/>
    <w:rsid w:val="00EE3144"/>
    <w:rsid w:val="00EE79BA"/>
    <w:rsid w:val="00EF61F4"/>
    <w:rsid w:val="00F02D43"/>
    <w:rsid w:val="00F03CC5"/>
    <w:rsid w:val="00F10A6F"/>
    <w:rsid w:val="00F16A42"/>
    <w:rsid w:val="00F25A5D"/>
    <w:rsid w:val="00F3131F"/>
    <w:rsid w:val="00F331A4"/>
    <w:rsid w:val="00F3648C"/>
    <w:rsid w:val="00F41A86"/>
    <w:rsid w:val="00F42289"/>
    <w:rsid w:val="00F42FF4"/>
    <w:rsid w:val="00F477E9"/>
    <w:rsid w:val="00F479F8"/>
    <w:rsid w:val="00F560E1"/>
    <w:rsid w:val="00F711B4"/>
    <w:rsid w:val="00F7429F"/>
    <w:rsid w:val="00F807C6"/>
    <w:rsid w:val="00F81540"/>
    <w:rsid w:val="00F81E7C"/>
    <w:rsid w:val="00F85F04"/>
    <w:rsid w:val="00F87AA0"/>
    <w:rsid w:val="00F915DD"/>
    <w:rsid w:val="00F937B8"/>
    <w:rsid w:val="00F937BC"/>
    <w:rsid w:val="00FA1741"/>
    <w:rsid w:val="00FA4E51"/>
    <w:rsid w:val="00FA6D06"/>
    <w:rsid w:val="00FB0445"/>
    <w:rsid w:val="00FB6A0B"/>
    <w:rsid w:val="00FC08DF"/>
    <w:rsid w:val="00FC21E3"/>
    <w:rsid w:val="00FC3269"/>
    <w:rsid w:val="00FD0D2D"/>
    <w:rsid w:val="00FD6EA4"/>
    <w:rsid w:val="00FE35D9"/>
    <w:rsid w:val="00FE458F"/>
    <w:rsid w:val="00FF44E8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E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link w:val="SraopastraipaDiagrama"/>
    <w:uiPriority w:val="34"/>
    <w:qFormat/>
    <w:rsid w:val="00982B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B4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B4E"/>
    <w:rPr>
      <w:sz w:val="24"/>
    </w:rPr>
  </w:style>
  <w:style w:type="character" w:customStyle="1" w:styleId="SraopastraipaDiagrama">
    <w:name w:val="Sąrašo pastraipa Diagrama"/>
    <w:link w:val="Sraopastraipa"/>
    <w:uiPriority w:val="34"/>
    <w:locked/>
    <w:rsid w:val="00C31166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2A246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246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02D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link w:val="SraopastraipaDiagrama"/>
    <w:uiPriority w:val="34"/>
    <w:qFormat/>
    <w:rsid w:val="00982B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B4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B4E"/>
    <w:rPr>
      <w:sz w:val="24"/>
    </w:rPr>
  </w:style>
  <w:style w:type="character" w:customStyle="1" w:styleId="SraopastraipaDiagrama">
    <w:name w:val="Sąrašo pastraipa Diagrama"/>
    <w:link w:val="Sraopastraipa"/>
    <w:uiPriority w:val="34"/>
    <w:locked/>
    <w:rsid w:val="00C31166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2A246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246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0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palverka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rginijus@bartu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917A-BA6A-4653-AD79-28BFD483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2024-06-20T05:58:00Z</dcterms:created>
  <dcterms:modified xsi:type="dcterms:W3CDTF">2024-07-02T12:04:00Z</dcterms:modified>
</cp:coreProperties>
</file>