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DFFD24" w14:textId="19066E2C" w:rsidR="00B33FA5" w:rsidRPr="00B009A5" w:rsidRDefault="00C45096" w:rsidP="00C45096">
      <w:pPr>
        <w:pStyle w:val="Antrat2"/>
        <w:ind w:left="6543" w:firstLine="657"/>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Sutarties 2 priedas</w:t>
      </w:r>
    </w:p>
    <w:p w14:paraId="17FF37A8" w14:textId="77777777" w:rsidR="00B33FA5" w:rsidRPr="00B009A5" w:rsidRDefault="00B33FA5" w:rsidP="00B33FA5">
      <w:pPr>
        <w:rPr>
          <w:rFonts w:ascii="Times New Roman" w:hAnsi="Times New Roman" w:cs="Times New Roman"/>
          <w:sz w:val="22"/>
          <w:szCs w:val="22"/>
        </w:rPr>
      </w:pPr>
    </w:p>
    <w:p w14:paraId="20CB7C41" w14:textId="77777777" w:rsidR="006C342B" w:rsidRDefault="006C342B" w:rsidP="006C342B">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PASIŪLYMAS DĖL TARPTAUTINIO VIEŠOJO PIRKIMO</w:t>
      </w:r>
    </w:p>
    <w:p w14:paraId="396A8136" w14:textId="77777777" w:rsidR="006C342B" w:rsidRDefault="006C342B" w:rsidP="006C342B">
      <w:pPr>
        <w:pStyle w:val="Paantrat"/>
        <w:spacing w:after="0" w:line="240" w:lineRule="auto"/>
        <w:jc w:val="center"/>
        <w:rPr>
          <w:rFonts w:ascii="Times New Roman" w:hAnsi="Times New Roman" w:cs="Times New Roman"/>
          <w:b/>
          <w:bCs/>
          <w:sz w:val="24"/>
        </w:rPr>
      </w:pPr>
      <w:r>
        <w:rPr>
          <w:rFonts w:ascii="Times New Roman" w:hAnsi="Times New Roman" w:cs="Times New Roman"/>
          <w:b/>
          <w:bCs/>
          <w:sz w:val="24"/>
        </w:rPr>
        <w:t>„DRUSKININKŲ PASIENIO UŽKARDOS SIENOS STEBĖJIMO SISTEMOS ATNAUJINIMAS“</w:t>
      </w:r>
    </w:p>
    <w:p w14:paraId="44A365C5" w14:textId="77777777" w:rsidR="00B33FA5" w:rsidRPr="00B009A5" w:rsidRDefault="00B33FA5" w:rsidP="00B33FA5">
      <w:pPr>
        <w:spacing w:after="0" w:line="240" w:lineRule="auto"/>
        <w:jc w:val="center"/>
        <w:rPr>
          <w:rFonts w:ascii="Times New Roman" w:hAnsi="Times New Roman" w:cs="Times New Roman"/>
          <w:i/>
          <w:iCs/>
          <w:caps/>
          <w:sz w:val="22"/>
          <w:szCs w:val="22"/>
        </w:rPr>
      </w:pPr>
    </w:p>
    <w:p w14:paraId="4A4F73B0" w14:textId="15E4F53D" w:rsidR="00583419" w:rsidRPr="00583914" w:rsidRDefault="00583419" w:rsidP="00583419">
      <w:pPr>
        <w:spacing w:after="0"/>
        <w:jc w:val="center"/>
        <w:rPr>
          <w:rFonts w:asciiTheme="majorBidi" w:hAnsiTheme="majorBidi" w:cstheme="majorBidi"/>
          <w:kern w:val="2"/>
          <w:sz w:val="22"/>
          <w:szCs w:val="22"/>
          <w:lang w:val="en-GB" w:eastAsia="en-US"/>
          <w14:ligatures w14:val="standardContextual"/>
        </w:rPr>
      </w:pPr>
      <w:r w:rsidRPr="00583914">
        <w:rPr>
          <w:rFonts w:asciiTheme="majorBidi" w:hAnsiTheme="majorBidi" w:cstheme="majorBidi"/>
          <w:kern w:val="2"/>
          <w:sz w:val="22"/>
          <w:szCs w:val="22"/>
          <w:lang w:val="en-GB" w:eastAsia="en-US"/>
          <w14:ligatures w14:val="standardContextual"/>
        </w:rPr>
        <w:t>2024-0</w:t>
      </w:r>
      <w:r w:rsidR="006D0B84">
        <w:rPr>
          <w:rFonts w:asciiTheme="majorBidi" w:hAnsiTheme="majorBidi" w:cstheme="majorBidi"/>
          <w:kern w:val="2"/>
          <w:sz w:val="22"/>
          <w:szCs w:val="22"/>
          <w:lang w:val="en-GB" w:eastAsia="en-US"/>
          <w14:ligatures w14:val="standardContextual"/>
        </w:rPr>
        <w:t>4</w:t>
      </w:r>
      <w:r w:rsidRPr="00583914">
        <w:rPr>
          <w:rFonts w:asciiTheme="majorBidi" w:hAnsiTheme="majorBidi" w:cstheme="majorBidi"/>
          <w:kern w:val="2"/>
          <w:sz w:val="22"/>
          <w:szCs w:val="22"/>
          <w:lang w:val="en-GB" w:eastAsia="en-US"/>
          <w14:ligatures w14:val="standardContextual"/>
        </w:rPr>
        <w:t>-</w:t>
      </w:r>
      <w:r w:rsidR="00D56C64">
        <w:rPr>
          <w:rFonts w:asciiTheme="majorBidi" w:hAnsiTheme="majorBidi" w:cstheme="majorBidi"/>
          <w:kern w:val="2"/>
          <w:sz w:val="22"/>
          <w:szCs w:val="22"/>
          <w:lang w:val="en-GB" w:eastAsia="en-US"/>
          <w14:ligatures w14:val="standardContextual"/>
        </w:rPr>
        <w:t>09</w:t>
      </w:r>
    </w:p>
    <w:p w14:paraId="6515F4A3" w14:textId="77777777" w:rsidR="00583419" w:rsidRPr="00583914" w:rsidRDefault="00583419" w:rsidP="00583419">
      <w:pPr>
        <w:spacing w:after="0"/>
        <w:jc w:val="center"/>
        <w:rPr>
          <w:rFonts w:asciiTheme="majorBidi" w:hAnsiTheme="majorBidi" w:cstheme="majorBidi"/>
          <w:kern w:val="2"/>
          <w:sz w:val="22"/>
          <w:szCs w:val="22"/>
          <w:lang w:val="en-GB" w:eastAsia="en-US"/>
          <w14:ligatures w14:val="standardContextual"/>
        </w:rPr>
      </w:pPr>
      <w:r w:rsidRPr="00583914">
        <w:rPr>
          <w:rFonts w:asciiTheme="majorBidi" w:hAnsiTheme="majorBidi" w:cstheme="majorBidi"/>
          <w:kern w:val="2"/>
          <w:sz w:val="22"/>
          <w:szCs w:val="22"/>
          <w:lang w:val="en-GB" w:eastAsia="en-US"/>
          <w14:ligatures w14:val="standardContextual"/>
        </w:rPr>
        <w:t>Vilnius</w:t>
      </w:r>
    </w:p>
    <w:p w14:paraId="78243508" w14:textId="77777777" w:rsidR="00B33FA5" w:rsidRPr="00B009A5" w:rsidRDefault="00B33FA5" w:rsidP="00B33FA5">
      <w:pPr>
        <w:spacing w:after="0" w:line="240" w:lineRule="auto"/>
        <w:jc w:val="center"/>
        <w:rPr>
          <w:rFonts w:ascii="Times New Roman" w:hAnsi="Times New Roman" w:cs="Times New Roman"/>
          <w:i/>
          <w:iCs/>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33FA5" w:rsidRPr="00B009A5" w14:paraId="5397BA20" w14:textId="77777777" w:rsidTr="00E23A7C">
        <w:trPr>
          <w:trHeight w:val="317"/>
        </w:trPr>
        <w:tc>
          <w:tcPr>
            <w:tcW w:w="5524" w:type="dxa"/>
            <w:tcBorders>
              <w:bottom w:val="single" w:sz="4" w:space="0" w:color="auto"/>
            </w:tcBorders>
            <w:vAlign w:val="center"/>
          </w:tcPr>
          <w:p w14:paraId="201375FC" w14:textId="77777777" w:rsidR="00B33FA5" w:rsidRPr="00B009A5" w:rsidRDefault="00B33FA5" w:rsidP="00E23A7C">
            <w:pPr>
              <w:rPr>
                <w:rFonts w:hAnsi="Times New Roman" w:cs="Times New Roman"/>
                <w:sz w:val="24"/>
                <w:szCs w:val="24"/>
              </w:rPr>
            </w:pPr>
            <w:r w:rsidRPr="00B009A5">
              <w:rPr>
                <w:rFonts w:hAnsi="Times New Roman" w:cs="Times New Roman"/>
                <w:sz w:val="24"/>
                <w:szCs w:val="24"/>
              </w:rPr>
              <w:t>Valstybės sienos apsaugos tarnybai prie</w:t>
            </w:r>
          </w:p>
          <w:p w14:paraId="25A2049D" w14:textId="77777777" w:rsidR="00B33FA5" w:rsidRPr="00B009A5" w:rsidRDefault="00B33FA5" w:rsidP="00E23A7C">
            <w:pPr>
              <w:rPr>
                <w:rFonts w:hAnsi="Times New Roman" w:cs="Times New Roman"/>
                <w:sz w:val="22"/>
                <w:szCs w:val="22"/>
              </w:rPr>
            </w:pPr>
            <w:r w:rsidRPr="00B009A5">
              <w:rPr>
                <w:rFonts w:hAnsi="Times New Roman" w:cs="Times New Roman"/>
                <w:sz w:val="24"/>
                <w:szCs w:val="24"/>
              </w:rPr>
              <w:t>Lietuvos Respublikos vidaus reikalų ministerijos</w:t>
            </w:r>
          </w:p>
        </w:tc>
      </w:tr>
      <w:tr w:rsidR="00B33FA5" w:rsidRPr="00B009A5" w14:paraId="7B2265C7" w14:textId="77777777" w:rsidTr="00E23A7C">
        <w:tc>
          <w:tcPr>
            <w:tcW w:w="5524" w:type="dxa"/>
            <w:tcBorders>
              <w:top w:val="single" w:sz="4" w:space="0" w:color="auto"/>
            </w:tcBorders>
          </w:tcPr>
          <w:p w14:paraId="7ECC3536" w14:textId="3E9ACD02" w:rsidR="00B33FA5" w:rsidRPr="00B009A5" w:rsidRDefault="00B33FA5" w:rsidP="00E23A7C">
            <w:pPr>
              <w:rPr>
                <w:rFonts w:hAnsi="Times New Roman" w:cs="Times New Roman"/>
                <w:sz w:val="22"/>
                <w:szCs w:val="22"/>
              </w:rPr>
            </w:pPr>
          </w:p>
        </w:tc>
      </w:tr>
    </w:tbl>
    <w:p w14:paraId="71A78B96" w14:textId="77777777" w:rsidR="00B33FA5" w:rsidRPr="00B009A5" w:rsidRDefault="00B33FA5" w:rsidP="00B33FA5">
      <w:pPr>
        <w:spacing w:after="0" w:line="240" w:lineRule="auto"/>
        <w:rPr>
          <w:rFonts w:ascii="Times New Roman" w:hAnsi="Times New Roman" w:cs="Times New Roman"/>
          <w:sz w:val="22"/>
          <w:szCs w:val="22"/>
        </w:rPr>
      </w:pPr>
    </w:p>
    <w:p w14:paraId="43A2E2EB" w14:textId="77777777" w:rsidR="00B33FA5" w:rsidRPr="00B009A5" w:rsidRDefault="00B33FA5" w:rsidP="00B33FA5">
      <w:pPr>
        <w:pStyle w:val="Sraopastraipa"/>
        <w:numPr>
          <w:ilvl w:val="0"/>
          <w:numId w:val="1"/>
        </w:numPr>
        <w:tabs>
          <w:tab w:val="left" w:pos="567"/>
        </w:tabs>
        <w:spacing w:after="0" w:line="240" w:lineRule="auto"/>
        <w:ind w:left="0" w:firstLine="0"/>
        <w:jc w:val="center"/>
        <w:rPr>
          <w:rFonts w:ascii="Times New Roman" w:hAnsi="Times New Roman" w:cs="Times New Roman"/>
          <w:b/>
          <w:bCs/>
          <w:lang w:val="lt-LT"/>
        </w:rPr>
      </w:pPr>
      <w:bookmarkStart w:id="0" w:name="_Toc329443224"/>
      <w:r w:rsidRPr="00B009A5">
        <w:rPr>
          <w:rFonts w:ascii="Times New Roman" w:hAnsi="Times New Roman" w:cs="Times New Roman"/>
          <w:b/>
          <w:bCs/>
          <w:lang w:val="lt-LT"/>
        </w:rPr>
        <w:t>INFORMACIJA APIE TIEKĖJĄ</w:t>
      </w:r>
      <w:bookmarkEnd w:id="0"/>
      <w:r w:rsidRPr="00B009A5">
        <w:rPr>
          <w:rFonts w:ascii="Times New Roman" w:hAnsi="Times New Roman" w:cs="Times New Roman"/>
          <w:b/>
          <w:bCs/>
          <w:lang w:val="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3402"/>
      </w:tblGrid>
      <w:tr w:rsidR="008163B1" w:rsidRPr="00B009A5" w14:paraId="24CC5854" w14:textId="77777777" w:rsidTr="00611176">
        <w:tc>
          <w:tcPr>
            <w:tcW w:w="6232" w:type="dxa"/>
            <w:tcBorders>
              <w:top w:val="single" w:sz="4" w:space="0" w:color="auto"/>
              <w:left w:val="single" w:sz="4" w:space="0" w:color="auto"/>
              <w:bottom w:val="single" w:sz="4" w:space="0" w:color="auto"/>
              <w:right w:val="single" w:sz="4" w:space="0" w:color="auto"/>
            </w:tcBorders>
            <w:hideMark/>
          </w:tcPr>
          <w:p w14:paraId="5AE81AB9" w14:textId="21E5D02F" w:rsidR="008163B1" w:rsidRPr="00B009A5" w:rsidRDefault="008163B1" w:rsidP="008163B1">
            <w:pPr>
              <w:spacing w:after="0" w:line="240" w:lineRule="auto"/>
              <w:rPr>
                <w:rFonts w:ascii="Times New Roman" w:hAnsi="Times New Roman" w:cs="Times New Roman"/>
                <w:sz w:val="24"/>
                <w:szCs w:val="24"/>
              </w:rPr>
            </w:pPr>
            <w:r w:rsidRPr="00A70245">
              <w:rPr>
                <w:rFonts w:asciiTheme="majorBidi" w:hAnsiTheme="majorBidi" w:cstheme="majorBidi"/>
                <w:kern w:val="2"/>
                <w:sz w:val="22"/>
                <w:szCs w:val="22"/>
                <w:lang w:val="en-GB" w:eastAsia="en-US"/>
                <w14:ligatures w14:val="standardContextual"/>
              </w:rPr>
              <w:t xml:space="preserve">Tiekėjo pavadinimas, </w:t>
            </w:r>
            <w:r w:rsidRPr="00A70245">
              <w:rPr>
                <w:rFonts w:asciiTheme="majorBidi" w:hAnsiTheme="majorBidi" w:cstheme="majorBidi"/>
                <w:iCs/>
                <w:kern w:val="2"/>
                <w:sz w:val="22"/>
                <w:szCs w:val="22"/>
                <w:lang w:val="en-GB" w:eastAsia="en-US"/>
                <w14:ligatures w14:val="standardContextual"/>
              </w:rPr>
              <w:t>adresas</w:t>
            </w:r>
          </w:p>
        </w:tc>
        <w:tc>
          <w:tcPr>
            <w:tcW w:w="3402" w:type="dxa"/>
            <w:tcBorders>
              <w:top w:val="single" w:sz="4" w:space="0" w:color="auto"/>
              <w:left w:val="single" w:sz="4" w:space="0" w:color="auto"/>
              <w:bottom w:val="single" w:sz="4" w:space="0" w:color="auto"/>
              <w:right w:val="single" w:sz="4" w:space="0" w:color="auto"/>
            </w:tcBorders>
          </w:tcPr>
          <w:p w14:paraId="7723ECF5" w14:textId="77777777" w:rsidR="008163B1" w:rsidRPr="00A70245" w:rsidRDefault="008163B1" w:rsidP="008163B1">
            <w:pPr>
              <w:spacing w:after="0" w:line="240" w:lineRule="auto"/>
              <w:rPr>
                <w:rFonts w:asciiTheme="majorBidi" w:hAnsiTheme="majorBidi" w:cstheme="majorBidi"/>
                <w:kern w:val="2"/>
                <w:sz w:val="22"/>
                <w:szCs w:val="22"/>
                <w:lang w:val="en-GB" w:eastAsia="en-US"/>
                <w14:ligatures w14:val="standardContextual"/>
              </w:rPr>
            </w:pPr>
            <w:r w:rsidRPr="00A70245">
              <w:rPr>
                <w:rFonts w:asciiTheme="majorBidi" w:hAnsiTheme="majorBidi" w:cstheme="majorBidi"/>
                <w:kern w:val="2"/>
                <w:sz w:val="22"/>
                <w:szCs w:val="22"/>
                <w:lang w:val="en-GB" w:eastAsia="en-US"/>
                <w14:ligatures w14:val="standardContextual"/>
              </w:rPr>
              <w:t xml:space="preserve">Fima, UAB </w:t>
            </w:r>
          </w:p>
          <w:p w14:paraId="6000BA49" w14:textId="38466EA3" w:rsidR="008163B1" w:rsidRPr="00B009A5" w:rsidRDefault="008163B1" w:rsidP="008163B1">
            <w:pPr>
              <w:spacing w:after="0" w:line="240" w:lineRule="auto"/>
              <w:rPr>
                <w:rFonts w:ascii="Times New Roman" w:hAnsi="Times New Roman" w:cs="Times New Roman"/>
                <w:sz w:val="22"/>
                <w:szCs w:val="22"/>
              </w:rPr>
            </w:pPr>
            <w:r w:rsidRPr="00A70245">
              <w:rPr>
                <w:rFonts w:asciiTheme="majorBidi" w:hAnsiTheme="majorBidi" w:cstheme="majorBidi"/>
                <w:kern w:val="2"/>
                <w:sz w:val="22"/>
                <w:szCs w:val="22"/>
                <w:lang w:val="en-GB" w:eastAsia="en-US"/>
                <w14:ligatures w14:val="standardContextual"/>
              </w:rPr>
              <w:t>Žirmūnų g. 139, 09120 Vilnius</w:t>
            </w:r>
          </w:p>
        </w:tc>
      </w:tr>
      <w:tr w:rsidR="008163B1" w:rsidRPr="00B009A5" w14:paraId="62DA1E94" w14:textId="77777777" w:rsidTr="00611176">
        <w:tc>
          <w:tcPr>
            <w:tcW w:w="6232" w:type="dxa"/>
            <w:tcBorders>
              <w:top w:val="single" w:sz="4" w:space="0" w:color="auto"/>
              <w:left w:val="single" w:sz="4" w:space="0" w:color="auto"/>
              <w:bottom w:val="single" w:sz="4" w:space="0" w:color="auto"/>
              <w:right w:val="single" w:sz="4" w:space="0" w:color="auto"/>
            </w:tcBorders>
          </w:tcPr>
          <w:p w14:paraId="4E65570C" w14:textId="5C986E4F" w:rsidR="008163B1" w:rsidRPr="00B009A5" w:rsidRDefault="008163B1" w:rsidP="008163B1">
            <w:pPr>
              <w:spacing w:after="0" w:line="240" w:lineRule="auto"/>
              <w:rPr>
                <w:rFonts w:ascii="Times New Roman" w:hAnsi="Times New Roman" w:cs="Times New Roman"/>
                <w:sz w:val="24"/>
                <w:szCs w:val="24"/>
              </w:rPr>
            </w:pPr>
            <w:r w:rsidRPr="00A70245">
              <w:rPr>
                <w:rFonts w:asciiTheme="majorBidi" w:eastAsia="Calibri" w:hAnsiTheme="majorBidi" w:cstheme="majorBidi"/>
                <w:kern w:val="2"/>
                <w:sz w:val="22"/>
                <w:szCs w:val="22"/>
                <w:lang w:val="en-GB" w:eastAsia="en-US"/>
                <w14:ligatures w14:val="standardContextual"/>
              </w:rPr>
              <w:t>Ūkio subjektų grupės dalyvis, atstovaujantis arba vadovaujantis ūkio subjektų grupei</w:t>
            </w:r>
          </w:p>
        </w:tc>
        <w:tc>
          <w:tcPr>
            <w:tcW w:w="3402" w:type="dxa"/>
            <w:tcBorders>
              <w:top w:val="single" w:sz="4" w:space="0" w:color="auto"/>
              <w:left w:val="single" w:sz="4" w:space="0" w:color="auto"/>
              <w:bottom w:val="single" w:sz="4" w:space="0" w:color="auto"/>
              <w:right w:val="single" w:sz="4" w:space="0" w:color="auto"/>
            </w:tcBorders>
          </w:tcPr>
          <w:p w14:paraId="7F6B5123" w14:textId="010F3D5C" w:rsidR="008163B1" w:rsidRPr="00B009A5" w:rsidRDefault="008163B1" w:rsidP="008163B1">
            <w:pPr>
              <w:spacing w:after="0" w:line="240" w:lineRule="auto"/>
              <w:rPr>
                <w:rFonts w:ascii="Times New Roman" w:hAnsi="Times New Roman" w:cs="Times New Roman"/>
                <w:sz w:val="22"/>
                <w:szCs w:val="22"/>
              </w:rPr>
            </w:pPr>
            <w:r w:rsidRPr="00A70245">
              <w:rPr>
                <w:rFonts w:asciiTheme="majorBidi" w:hAnsiTheme="majorBidi" w:cstheme="majorBidi"/>
                <w:kern w:val="2"/>
                <w:sz w:val="22"/>
                <w:szCs w:val="22"/>
                <w:lang w:val="en-GB" w:eastAsia="en-US"/>
                <w14:ligatures w14:val="standardContextual"/>
              </w:rPr>
              <w:t>-</w:t>
            </w:r>
          </w:p>
        </w:tc>
      </w:tr>
      <w:tr w:rsidR="00611176" w:rsidRPr="00B009A5" w14:paraId="1E7405DE" w14:textId="77777777" w:rsidTr="00611176">
        <w:tc>
          <w:tcPr>
            <w:tcW w:w="6232" w:type="dxa"/>
            <w:tcBorders>
              <w:top w:val="single" w:sz="4" w:space="0" w:color="auto"/>
              <w:left w:val="single" w:sz="4" w:space="0" w:color="auto"/>
              <w:bottom w:val="single" w:sz="4" w:space="0" w:color="auto"/>
              <w:right w:val="single" w:sz="4" w:space="0" w:color="auto"/>
            </w:tcBorders>
          </w:tcPr>
          <w:p w14:paraId="64D3FE89" w14:textId="618A54B9" w:rsidR="00611176" w:rsidRPr="00B009A5" w:rsidRDefault="00611176" w:rsidP="00611176">
            <w:pPr>
              <w:spacing w:after="0" w:line="240" w:lineRule="auto"/>
              <w:rPr>
                <w:rFonts w:ascii="Times New Roman" w:hAnsi="Times New Roman" w:cs="Times New Roman"/>
                <w:sz w:val="24"/>
                <w:szCs w:val="24"/>
              </w:rPr>
            </w:pPr>
            <w:r w:rsidRPr="00B009A5">
              <w:rPr>
                <w:rFonts w:ascii="Times New Roman" w:hAnsi="Times New Roman" w:cs="Times New Roman"/>
                <w:sz w:val="24"/>
                <w:szCs w:val="24"/>
              </w:rPr>
              <w:t>Asmens, įgalioto bendrauti su perkančiąją organizacija, kontaktinė informacija (vardas, pavardė, tel., el. p., adresas)</w:t>
            </w:r>
          </w:p>
        </w:tc>
        <w:tc>
          <w:tcPr>
            <w:tcW w:w="3402" w:type="dxa"/>
            <w:tcBorders>
              <w:top w:val="single" w:sz="4" w:space="0" w:color="auto"/>
              <w:left w:val="single" w:sz="4" w:space="0" w:color="auto"/>
              <w:bottom w:val="single" w:sz="4" w:space="0" w:color="auto"/>
              <w:right w:val="single" w:sz="4" w:space="0" w:color="auto"/>
            </w:tcBorders>
          </w:tcPr>
          <w:p w14:paraId="6201F3C5" w14:textId="25BA9BDA" w:rsidR="00611176" w:rsidRPr="00B009A5" w:rsidRDefault="00611176" w:rsidP="00611176">
            <w:pPr>
              <w:spacing w:after="0" w:line="240" w:lineRule="auto"/>
              <w:rPr>
                <w:rFonts w:ascii="Times New Roman" w:hAnsi="Times New Roman" w:cs="Times New Roman"/>
                <w:sz w:val="22"/>
                <w:szCs w:val="22"/>
              </w:rPr>
            </w:pPr>
            <w:r>
              <w:rPr>
                <w:rFonts w:asciiTheme="majorBidi" w:hAnsiTheme="majorBidi" w:cstheme="majorBidi"/>
                <w:sz w:val="22"/>
                <w:szCs w:val="22"/>
                <w:lang w:val="en-US"/>
              </w:rPr>
              <w:t xml:space="preserve"> </w:t>
            </w:r>
          </w:p>
        </w:tc>
      </w:tr>
      <w:tr w:rsidR="00611176" w:rsidRPr="00B009A5" w14:paraId="2F1F51B0" w14:textId="77777777" w:rsidTr="00611176">
        <w:tc>
          <w:tcPr>
            <w:tcW w:w="6232" w:type="dxa"/>
            <w:tcBorders>
              <w:top w:val="single" w:sz="4" w:space="0" w:color="auto"/>
              <w:left w:val="single" w:sz="4" w:space="0" w:color="auto"/>
              <w:bottom w:val="single" w:sz="4" w:space="0" w:color="auto"/>
              <w:right w:val="single" w:sz="4" w:space="0" w:color="auto"/>
            </w:tcBorders>
          </w:tcPr>
          <w:p w14:paraId="2F1449A7" w14:textId="77777777" w:rsidR="00611176" w:rsidRPr="00B009A5" w:rsidRDefault="00611176" w:rsidP="00611176">
            <w:pPr>
              <w:spacing w:after="0" w:line="240" w:lineRule="auto"/>
              <w:rPr>
                <w:rFonts w:ascii="Times New Roman" w:hAnsi="Times New Roman" w:cs="Times New Roman"/>
                <w:sz w:val="24"/>
                <w:szCs w:val="24"/>
              </w:rPr>
            </w:pPr>
            <w:r w:rsidRPr="00B009A5">
              <w:rPr>
                <w:rFonts w:ascii="Times New Roman" w:hAnsi="Times New Roman" w:cs="Times New Roman"/>
                <w:sz w:val="24"/>
                <w:szCs w:val="24"/>
              </w:rPr>
              <w:t>Rekvizitai:</w:t>
            </w:r>
          </w:p>
          <w:p w14:paraId="385A503A" w14:textId="77777777" w:rsidR="00611176" w:rsidRPr="00B009A5" w:rsidRDefault="00611176" w:rsidP="002D5EFD">
            <w:pPr>
              <w:pStyle w:val="Sraopastraipa"/>
              <w:numPr>
                <w:ilvl w:val="0"/>
                <w:numId w:val="4"/>
              </w:numPr>
              <w:spacing w:after="0" w:line="240" w:lineRule="auto"/>
              <w:ind w:left="349" w:hanging="283"/>
              <w:rPr>
                <w:rFonts w:ascii="Times New Roman" w:hAnsi="Times New Roman" w:cs="Times New Roman"/>
                <w:sz w:val="24"/>
                <w:szCs w:val="24"/>
                <w:lang w:val="lt-LT"/>
              </w:rPr>
            </w:pPr>
            <w:r w:rsidRPr="00B009A5">
              <w:rPr>
                <w:rFonts w:ascii="Times New Roman" w:hAnsi="Times New Roman" w:cs="Times New Roman"/>
                <w:sz w:val="24"/>
                <w:szCs w:val="24"/>
                <w:lang w:val="lt-LT"/>
              </w:rPr>
              <w:t>įmonės kodas;</w:t>
            </w:r>
          </w:p>
          <w:p w14:paraId="7BC4A2A0" w14:textId="77777777" w:rsidR="00611176" w:rsidRPr="00B009A5" w:rsidRDefault="00611176" w:rsidP="002D5EFD">
            <w:pPr>
              <w:pStyle w:val="Sraopastraipa"/>
              <w:numPr>
                <w:ilvl w:val="0"/>
                <w:numId w:val="4"/>
              </w:numPr>
              <w:spacing w:after="0" w:line="240" w:lineRule="auto"/>
              <w:ind w:left="349" w:hanging="283"/>
              <w:rPr>
                <w:rFonts w:ascii="Times New Roman" w:hAnsi="Times New Roman" w:cs="Times New Roman"/>
                <w:sz w:val="24"/>
                <w:szCs w:val="24"/>
                <w:lang w:val="lt-LT"/>
              </w:rPr>
            </w:pPr>
            <w:r w:rsidRPr="00B009A5">
              <w:rPr>
                <w:rFonts w:ascii="Times New Roman" w:hAnsi="Times New Roman" w:cs="Times New Roman"/>
                <w:sz w:val="24"/>
                <w:szCs w:val="24"/>
                <w:lang w:val="lt-LT"/>
              </w:rPr>
              <w:t>PVM kodas;</w:t>
            </w:r>
          </w:p>
          <w:p w14:paraId="419FC0FF" w14:textId="77777777" w:rsidR="00611176" w:rsidRPr="00B009A5" w:rsidRDefault="00611176" w:rsidP="002D5EFD">
            <w:pPr>
              <w:pStyle w:val="Sraopastraipa"/>
              <w:numPr>
                <w:ilvl w:val="0"/>
                <w:numId w:val="4"/>
              </w:numPr>
              <w:spacing w:after="0" w:line="240" w:lineRule="auto"/>
              <w:ind w:left="349" w:hanging="283"/>
              <w:rPr>
                <w:rFonts w:ascii="Times New Roman" w:hAnsi="Times New Roman" w:cs="Times New Roman"/>
                <w:sz w:val="24"/>
                <w:szCs w:val="24"/>
                <w:lang w:val="lt-LT"/>
              </w:rPr>
            </w:pPr>
            <w:r w:rsidRPr="00B009A5">
              <w:rPr>
                <w:rFonts w:ascii="Times New Roman" w:hAnsi="Times New Roman" w:cs="Times New Roman"/>
                <w:sz w:val="24"/>
                <w:szCs w:val="24"/>
                <w:lang w:val="lt-LT"/>
              </w:rPr>
              <w:t>atsiskaitomoji sąskaita;</w:t>
            </w:r>
          </w:p>
          <w:p w14:paraId="4A2D5F37" w14:textId="06F2DB6D" w:rsidR="00611176" w:rsidRPr="00B009A5" w:rsidRDefault="00611176" w:rsidP="002D5EFD">
            <w:pPr>
              <w:pStyle w:val="Sraopastraipa"/>
              <w:numPr>
                <w:ilvl w:val="0"/>
                <w:numId w:val="4"/>
              </w:numPr>
              <w:spacing w:after="0" w:line="240" w:lineRule="auto"/>
              <w:ind w:left="349" w:hanging="283"/>
              <w:rPr>
                <w:rFonts w:ascii="Times New Roman" w:hAnsi="Times New Roman" w:cs="Times New Roman"/>
                <w:sz w:val="24"/>
                <w:szCs w:val="24"/>
                <w:lang w:val="lt-LT"/>
              </w:rPr>
            </w:pPr>
            <w:r w:rsidRPr="00B009A5">
              <w:rPr>
                <w:rFonts w:ascii="Times New Roman" w:hAnsi="Times New Roman" w:cs="Times New Roman"/>
                <w:sz w:val="24"/>
                <w:szCs w:val="24"/>
                <w:lang w:val="lt-LT"/>
              </w:rPr>
              <w:t>bankas, banko kodas.</w:t>
            </w:r>
          </w:p>
        </w:tc>
        <w:tc>
          <w:tcPr>
            <w:tcW w:w="3402" w:type="dxa"/>
            <w:tcBorders>
              <w:top w:val="single" w:sz="4" w:space="0" w:color="auto"/>
              <w:left w:val="single" w:sz="4" w:space="0" w:color="auto"/>
              <w:bottom w:val="single" w:sz="4" w:space="0" w:color="auto"/>
              <w:right w:val="single" w:sz="4" w:space="0" w:color="auto"/>
            </w:tcBorders>
          </w:tcPr>
          <w:p w14:paraId="3450F2E5" w14:textId="77777777" w:rsidR="00611176" w:rsidRPr="00A70245" w:rsidRDefault="00611176" w:rsidP="00611176">
            <w:pPr>
              <w:spacing w:after="0" w:line="240" w:lineRule="auto"/>
              <w:rPr>
                <w:rFonts w:asciiTheme="majorBidi" w:hAnsiTheme="majorBidi" w:cstheme="majorBidi"/>
                <w:kern w:val="2"/>
                <w:sz w:val="22"/>
                <w:szCs w:val="22"/>
                <w:lang w:val="en-GB" w:eastAsia="en-US"/>
                <w14:ligatures w14:val="standardContextual"/>
              </w:rPr>
            </w:pPr>
            <w:r w:rsidRPr="00A70245">
              <w:rPr>
                <w:rFonts w:asciiTheme="majorBidi" w:hAnsiTheme="majorBidi" w:cstheme="majorBidi"/>
                <w:kern w:val="2"/>
                <w:sz w:val="22"/>
                <w:szCs w:val="22"/>
                <w:lang w:val="en-GB" w:eastAsia="en-US"/>
                <w14:ligatures w14:val="standardContextual"/>
              </w:rPr>
              <w:t>Į.k. 121289694</w:t>
            </w:r>
          </w:p>
          <w:p w14:paraId="2082F7BC" w14:textId="77777777" w:rsidR="00611176" w:rsidRPr="00A70245" w:rsidRDefault="00611176" w:rsidP="00611176">
            <w:pPr>
              <w:spacing w:after="0" w:line="240" w:lineRule="auto"/>
              <w:rPr>
                <w:rFonts w:asciiTheme="majorBidi" w:hAnsiTheme="majorBidi" w:cstheme="majorBidi"/>
                <w:kern w:val="2"/>
                <w:sz w:val="22"/>
                <w:szCs w:val="22"/>
                <w:lang w:val="en-GB" w:eastAsia="en-US"/>
                <w14:ligatures w14:val="standardContextual"/>
              </w:rPr>
            </w:pPr>
            <w:r w:rsidRPr="00A70245">
              <w:rPr>
                <w:rFonts w:asciiTheme="majorBidi" w:hAnsiTheme="majorBidi" w:cstheme="majorBidi"/>
                <w:kern w:val="2"/>
                <w:sz w:val="22"/>
                <w:szCs w:val="22"/>
                <w:lang w:val="en-GB" w:eastAsia="en-US"/>
                <w14:ligatures w14:val="standardContextual"/>
              </w:rPr>
              <w:t>PVM kodas LT2121896917</w:t>
            </w:r>
          </w:p>
          <w:p w14:paraId="5B66B825" w14:textId="77777777" w:rsidR="00611176" w:rsidRPr="00A70245" w:rsidRDefault="00611176" w:rsidP="00611176">
            <w:pPr>
              <w:spacing w:after="0" w:line="240" w:lineRule="auto"/>
              <w:rPr>
                <w:rFonts w:asciiTheme="majorBidi" w:hAnsiTheme="majorBidi" w:cstheme="majorBidi"/>
                <w:kern w:val="2"/>
                <w:sz w:val="22"/>
                <w:szCs w:val="22"/>
                <w:lang w:val="en-GB" w:eastAsia="en-US"/>
                <w14:ligatures w14:val="standardContextual"/>
              </w:rPr>
            </w:pPr>
            <w:r w:rsidRPr="00A70245">
              <w:rPr>
                <w:rFonts w:asciiTheme="majorBidi" w:hAnsiTheme="majorBidi" w:cstheme="majorBidi"/>
                <w:kern w:val="2"/>
                <w:sz w:val="22"/>
                <w:szCs w:val="22"/>
                <w:lang w:val="en-GB" w:eastAsia="en-US"/>
                <w14:ligatures w14:val="standardContextual"/>
              </w:rPr>
              <w:t>A.s. LT35 7044 0901 0334 8941</w:t>
            </w:r>
          </w:p>
          <w:p w14:paraId="2F4C9344" w14:textId="0EB33CE9" w:rsidR="00611176" w:rsidRPr="00B009A5" w:rsidRDefault="00611176" w:rsidP="00611176">
            <w:pPr>
              <w:spacing w:after="0" w:line="240" w:lineRule="auto"/>
              <w:rPr>
                <w:rFonts w:ascii="Times New Roman" w:hAnsi="Times New Roman" w:cs="Times New Roman"/>
                <w:sz w:val="22"/>
                <w:szCs w:val="22"/>
              </w:rPr>
            </w:pPr>
            <w:r w:rsidRPr="00A70245">
              <w:rPr>
                <w:rFonts w:asciiTheme="majorBidi" w:hAnsiTheme="majorBidi" w:cstheme="majorBidi"/>
                <w:kern w:val="2"/>
                <w:sz w:val="22"/>
                <w:szCs w:val="22"/>
                <w:lang w:val="en-GB" w:eastAsia="en-US"/>
                <w14:ligatures w14:val="standardContextual"/>
              </w:rPr>
              <w:t>AB SEB Bankas 70440</w:t>
            </w:r>
          </w:p>
        </w:tc>
      </w:tr>
    </w:tbl>
    <w:p w14:paraId="6411C573" w14:textId="77777777" w:rsidR="00B33FA5" w:rsidRPr="00B009A5" w:rsidRDefault="00B33FA5" w:rsidP="00B33FA5">
      <w:pPr>
        <w:spacing w:after="0" w:line="240" w:lineRule="auto"/>
        <w:rPr>
          <w:rFonts w:ascii="Times New Roman" w:hAnsi="Times New Roman" w:cs="Times New Roman"/>
          <w:iCs/>
          <w:sz w:val="22"/>
          <w:szCs w:val="22"/>
        </w:rPr>
      </w:pPr>
    </w:p>
    <w:p w14:paraId="18D0C8A3" w14:textId="77777777" w:rsidR="00B33FA5" w:rsidRPr="00B009A5" w:rsidRDefault="00B33FA5" w:rsidP="00B33FA5">
      <w:pPr>
        <w:pStyle w:val="Sraopastraipa"/>
        <w:numPr>
          <w:ilvl w:val="0"/>
          <w:numId w:val="1"/>
        </w:numPr>
        <w:tabs>
          <w:tab w:val="left" w:pos="567"/>
        </w:tabs>
        <w:spacing w:after="0" w:line="240" w:lineRule="auto"/>
        <w:ind w:left="0" w:firstLine="0"/>
        <w:jc w:val="center"/>
        <w:rPr>
          <w:rFonts w:ascii="Times New Roman" w:hAnsi="Times New Roman" w:cs="Times New Roman"/>
          <w:b/>
          <w:bCs/>
          <w:lang w:val="lt-LT"/>
        </w:rPr>
      </w:pPr>
      <w:bookmarkStart w:id="1" w:name="_Toc329443227"/>
      <w:r w:rsidRPr="00B009A5">
        <w:rPr>
          <w:rFonts w:ascii="Times New Roman" w:hAnsi="Times New Roman" w:cs="Times New Roman"/>
          <w:b/>
          <w:bCs/>
          <w:lang w:val="lt-LT"/>
        </w:rPr>
        <w:t>INFORMACIJA APIE ŪKIO SUBJEKTUS</w:t>
      </w:r>
      <w:bookmarkEnd w:id="1"/>
      <w:r w:rsidRPr="00B009A5">
        <w:rPr>
          <w:rFonts w:ascii="Times New Roman" w:hAnsi="Times New Roman" w:cs="Times New Roman"/>
          <w:b/>
          <w:bCs/>
          <w:lang w:val="lt-LT"/>
        </w:rPr>
        <w:t>, KURIŲ PAJĖGUMAIS TIEKĖJAS REMIASI, KAD ATITIKTŲ PERKANČIOSIOS ORGANIZACIJOS KELIAMUS KVALIFIKACIJOS REIKALAVIMUS (JEIGU TOKIE REIKALAVIMAI KELIAMI) (</w:t>
      </w:r>
      <w:r w:rsidRPr="00B009A5">
        <w:rPr>
          <w:rFonts w:ascii="Times New Roman" w:hAnsi="Times New Roman" w:cs="Times New Roman"/>
          <w:b/>
          <w:bCs/>
          <w:i/>
          <w:iCs/>
          <w:lang w:val="lt-LT"/>
        </w:rPr>
        <w:t>nurodomi ir kvazisubtiekėjai – fiziniai asmenys, kuriuos ketinama įdarbinti pirkimo laimėjimo atveju)</w:t>
      </w:r>
    </w:p>
    <w:p w14:paraId="1CADD25C" w14:textId="77777777" w:rsidR="00B33FA5" w:rsidRPr="00B009A5" w:rsidRDefault="00B33FA5" w:rsidP="00B33FA5">
      <w:pPr>
        <w:pStyle w:val="Sraopastraipa"/>
        <w:spacing w:after="0" w:line="240" w:lineRule="auto"/>
        <w:ind w:left="0"/>
        <w:jc w:val="center"/>
        <w:rPr>
          <w:rFonts w:ascii="Times New Roman" w:hAnsi="Times New Roman" w:cs="Times New Roman"/>
          <w:i/>
          <w:iCs/>
          <w:lang w:val="lt-LT"/>
        </w:rPr>
      </w:pPr>
      <w:r w:rsidRPr="00B009A5">
        <w:rPr>
          <w:rFonts w:ascii="Times New Roman" w:hAnsi="Times New Roman" w:cs="Times New Roman"/>
          <w:i/>
          <w:iCs/>
          <w:lang w:val="lt-LT"/>
        </w:rPr>
        <w:t>(pildoma, jei tiekėjas pasitelkia kitų ūkio subjektų pajėgumais pagal VPĮ 49 str.)</w:t>
      </w:r>
    </w:p>
    <w:tbl>
      <w:tblPr>
        <w:tblStyle w:val="Lentelstinklelis"/>
        <w:tblW w:w="9634" w:type="dxa"/>
        <w:tblInd w:w="0" w:type="dxa"/>
        <w:tblLook w:val="04A0" w:firstRow="1" w:lastRow="0" w:firstColumn="1" w:lastColumn="0" w:noHBand="0" w:noVBand="1"/>
      </w:tblPr>
      <w:tblGrid>
        <w:gridCol w:w="540"/>
        <w:gridCol w:w="3457"/>
        <w:gridCol w:w="2258"/>
        <w:gridCol w:w="3379"/>
      </w:tblGrid>
      <w:tr w:rsidR="00B33FA5" w:rsidRPr="00B009A5" w14:paraId="5E7673CC" w14:textId="77777777" w:rsidTr="004A3606">
        <w:tc>
          <w:tcPr>
            <w:tcW w:w="540" w:type="dxa"/>
            <w:shd w:val="clear" w:color="auto" w:fill="DEEAF6" w:themeFill="accent5" w:themeFillTint="33"/>
          </w:tcPr>
          <w:p w14:paraId="536BCF4A"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Eil. Nr.</w:t>
            </w:r>
          </w:p>
        </w:tc>
        <w:tc>
          <w:tcPr>
            <w:tcW w:w="3457" w:type="dxa"/>
            <w:shd w:val="clear" w:color="auto" w:fill="DEEAF6" w:themeFill="accent5" w:themeFillTint="33"/>
          </w:tcPr>
          <w:p w14:paraId="69FC28BD"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Ūkio subjekto pavadinimas, juridinio asmens kodas, adresas</w:t>
            </w:r>
          </w:p>
        </w:tc>
        <w:tc>
          <w:tcPr>
            <w:tcW w:w="2258" w:type="dxa"/>
            <w:shd w:val="clear" w:color="auto" w:fill="DEEAF6" w:themeFill="accent5" w:themeFillTint="33"/>
          </w:tcPr>
          <w:p w14:paraId="09B3D938"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Nuoroda į skelbimo apie pirkimą punkto sąlygą, kuriai atitikti remiamasi ūkio subjekto pajėgumais</w:t>
            </w:r>
          </w:p>
        </w:tc>
        <w:tc>
          <w:tcPr>
            <w:tcW w:w="3379" w:type="dxa"/>
            <w:shd w:val="clear" w:color="auto" w:fill="DEEAF6" w:themeFill="accent5" w:themeFillTint="33"/>
          </w:tcPr>
          <w:p w14:paraId="53A0E4CD"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Sutarties objekto dalies, perduodamos vykdyti subtiekėjui, aprašymas</w:t>
            </w:r>
          </w:p>
        </w:tc>
      </w:tr>
      <w:tr w:rsidR="00B33FA5" w:rsidRPr="00B009A5" w14:paraId="081A4471" w14:textId="77777777" w:rsidTr="004A3606">
        <w:tc>
          <w:tcPr>
            <w:tcW w:w="540" w:type="dxa"/>
          </w:tcPr>
          <w:p w14:paraId="01454576" w14:textId="77777777" w:rsidR="00B33FA5" w:rsidRPr="00B009A5" w:rsidRDefault="00B33FA5" w:rsidP="00E23A7C">
            <w:pPr>
              <w:rPr>
                <w:rFonts w:hAnsi="Times New Roman" w:cs="Times New Roman"/>
                <w:bCs/>
                <w:sz w:val="22"/>
                <w:szCs w:val="22"/>
              </w:rPr>
            </w:pPr>
            <w:r w:rsidRPr="00B009A5">
              <w:rPr>
                <w:rFonts w:hAnsi="Times New Roman" w:cs="Times New Roman"/>
                <w:bCs/>
                <w:sz w:val="22"/>
                <w:szCs w:val="22"/>
              </w:rPr>
              <w:t>1.</w:t>
            </w:r>
          </w:p>
        </w:tc>
        <w:tc>
          <w:tcPr>
            <w:tcW w:w="3457" w:type="dxa"/>
          </w:tcPr>
          <w:p w14:paraId="59866601" w14:textId="77777777" w:rsidR="00B33FA5" w:rsidRPr="00B009A5" w:rsidRDefault="00B33FA5" w:rsidP="00E23A7C">
            <w:pPr>
              <w:rPr>
                <w:rFonts w:hAnsi="Times New Roman" w:cs="Times New Roman"/>
                <w:bCs/>
                <w:sz w:val="22"/>
                <w:szCs w:val="22"/>
              </w:rPr>
            </w:pPr>
          </w:p>
        </w:tc>
        <w:tc>
          <w:tcPr>
            <w:tcW w:w="2258" w:type="dxa"/>
          </w:tcPr>
          <w:p w14:paraId="14041FAA" w14:textId="77777777" w:rsidR="00B33FA5" w:rsidRPr="00B009A5" w:rsidRDefault="00B33FA5" w:rsidP="00E23A7C">
            <w:pPr>
              <w:rPr>
                <w:rFonts w:hAnsi="Times New Roman" w:cs="Times New Roman"/>
                <w:bCs/>
                <w:sz w:val="22"/>
                <w:szCs w:val="22"/>
              </w:rPr>
            </w:pPr>
          </w:p>
        </w:tc>
        <w:tc>
          <w:tcPr>
            <w:tcW w:w="3379" w:type="dxa"/>
          </w:tcPr>
          <w:p w14:paraId="7D3F7FE4" w14:textId="77777777" w:rsidR="00B33FA5" w:rsidRPr="00B009A5" w:rsidRDefault="00B33FA5" w:rsidP="00E23A7C">
            <w:pPr>
              <w:rPr>
                <w:rFonts w:hAnsi="Times New Roman" w:cs="Times New Roman"/>
                <w:bCs/>
                <w:sz w:val="22"/>
                <w:szCs w:val="22"/>
              </w:rPr>
            </w:pPr>
          </w:p>
        </w:tc>
      </w:tr>
      <w:tr w:rsidR="00B33FA5" w:rsidRPr="00B009A5" w14:paraId="70804989" w14:textId="77777777" w:rsidTr="004A3606">
        <w:tc>
          <w:tcPr>
            <w:tcW w:w="540" w:type="dxa"/>
          </w:tcPr>
          <w:p w14:paraId="72C06B34" w14:textId="77777777" w:rsidR="00B33FA5" w:rsidRPr="00B009A5" w:rsidRDefault="00B33FA5" w:rsidP="00E23A7C">
            <w:pPr>
              <w:rPr>
                <w:rFonts w:hAnsi="Times New Roman" w:cs="Times New Roman"/>
                <w:bCs/>
                <w:sz w:val="22"/>
                <w:szCs w:val="22"/>
              </w:rPr>
            </w:pPr>
            <w:r w:rsidRPr="00B009A5">
              <w:rPr>
                <w:rFonts w:hAnsi="Times New Roman" w:cs="Times New Roman"/>
                <w:bCs/>
                <w:sz w:val="22"/>
                <w:szCs w:val="22"/>
              </w:rPr>
              <w:t>2.</w:t>
            </w:r>
          </w:p>
        </w:tc>
        <w:tc>
          <w:tcPr>
            <w:tcW w:w="3457" w:type="dxa"/>
          </w:tcPr>
          <w:p w14:paraId="5ADDA705" w14:textId="77777777" w:rsidR="00B33FA5" w:rsidRPr="00B009A5" w:rsidRDefault="00B33FA5" w:rsidP="00E23A7C">
            <w:pPr>
              <w:rPr>
                <w:rFonts w:hAnsi="Times New Roman" w:cs="Times New Roman"/>
                <w:bCs/>
                <w:sz w:val="22"/>
                <w:szCs w:val="22"/>
              </w:rPr>
            </w:pPr>
          </w:p>
        </w:tc>
        <w:tc>
          <w:tcPr>
            <w:tcW w:w="2258" w:type="dxa"/>
          </w:tcPr>
          <w:p w14:paraId="045D51D9" w14:textId="77777777" w:rsidR="00B33FA5" w:rsidRPr="00B009A5" w:rsidRDefault="00B33FA5" w:rsidP="00E23A7C">
            <w:pPr>
              <w:rPr>
                <w:rFonts w:hAnsi="Times New Roman" w:cs="Times New Roman"/>
                <w:bCs/>
                <w:sz w:val="22"/>
                <w:szCs w:val="22"/>
              </w:rPr>
            </w:pPr>
          </w:p>
        </w:tc>
        <w:tc>
          <w:tcPr>
            <w:tcW w:w="3379" w:type="dxa"/>
          </w:tcPr>
          <w:p w14:paraId="0B199BF2" w14:textId="77777777" w:rsidR="00B33FA5" w:rsidRPr="00B009A5" w:rsidRDefault="00B33FA5" w:rsidP="00E23A7C">
            <w:pPr>
              <w:rPr>
                <w:rFonts w:hAnsi="Times New Roman" w:cs="Times New Roman"/>
                <w:bCs/>
                <w:sz w:val="22"/>
                <w:szCs w:val="22"/>
              </w:rPr>
            </w:pPr>
          </w:p>
        </w:tc>
      </w:tr>
    </w:tbl>
    <w:p w14:paraId="0491F692" w14:textId="77777777" w:rsidR="00B33FA5" w:rsidRPr="00B009A5" w:rsidRDefault="00B33FA5" w:rsidP="00B33FA5">
      <w:pPr>
        <w:spacing w:after="0" w:line="240" w:lineRule="auto"/>
        <w:rPr>
          <w:rFonts w:ascii="Times New Roman" w:eastAsia="Calibri" w:hAnsi="Times New Roman" w:cs="Times New Roman"/>
          <w:color w:val="000000" w:themeColor="text1"/>
          <w:sz w:val="22"/>
          <w:szCs w:val="22"/>
        </w:rPr>
      </w:pPr>
    </w:p>
    <w:p w14:paraId="6EAD04CB" w14:textId="77777777" w:rsidR="00B33FA5" w:rsidRPr="00B009A5" w:rsidRDefault="00B33FA5" w:rsidP="00B33FA5">
      <w:pPr>
        <w:pStyle w:val="Sraopastraipa"/>
        <w:numPr>
          <w:ilvl w:val="0"/>
          <w:numId w:val="1"/>
        </w:numPr>
        <w:tabs>
          <w:tab w:val="left" w:pos="567"/>
        </w:tabs>
        <w:spacing w:after="0" w:line="240" w:lineRule="auto"/>
        <w:ind w:left="0" w:firstLine="0"/>
        <w:jc w:val="center"/>
        <w:rPr>
          <w:rFonts w:ascii="Times New Roman" w:eastAsia="Calibri" w:hAnsi="Times New Roman" w:cs="Times New Roman"/>
          <w:b/>
          <w:bCs/>
          <w:color w:val="000000" w:themeColor="text1"/>
          <w:lang w:val="lt-LT"/>
        </w:rPr>
      </w:pPr>
      <w:r w:rsidRPr="00B009A5">
        <w:rPr>
          <w:rFonts w:ascii="Times New Roman" w:hAnsi="Times New Roman" w:cs="Times New Roman"/>
          <w:b/>
          <w:bCs/>
          <w:lang w:val="lt-LT"/>
        </w:rPr>
        <w:t>INFORMACIJA APIE ŽINOMUS SUBTIEKĖJUS IR JIEMS PERDUODAMA VYKDYTI SUTARTIES DALIS</w:t>
      </w:r>
    </w:p>
    <w:p w14:paraId="7E9DE411" w14:textId="77777777" w:rsidR="00B33FA5" w:rsidRPr="00B009A5" w:rsidRDefault="00B33FA5" w:rsidP="00B33FA5">
      <w:pPr>
        <w:pStyle w:val="Sraopastraipa"/>
        <w:spacing w:after="0" w:line="240" w:lineRule="auto"/>
        <w:ind w:left="567"/>
        <w:jc w:val="center"/>
        <w:rPr>
          <w:rFonts w:ascii="Times New Roman" w:eastAsia="Calibri" w:hAnsi="Times New Roman" w:cs="Times New Roman"/>
          <w:i/>
          <w:iCs/>
          <w:color w:val="000000" w:themeColor="text1"/>
          <w:lang w:val="lt-LT"/>
        </w:rPr>
      </w:pPr>
      <w:r w:rsidRPr="00B009A5">
        <w:rPr>
          <w:rFonts w:ascii="Times New Roman" w:eastAsia="Calibri" w:hAnsi="Times New Roman" w:cs="Times New Roman"/>
          <w:i/>
          <w:iCs/>
          <w:color w:val="000000" w:themeColor="text1"/>
          <w:lang w:val="lt-LT"/>
        </w:rPr>
        <w:t>(pildoma, jei tiekėjas pasitelkia subtiekėjus)</w:t>
      </w:r>
    </w:p>
    <w:tbl>
      <w:tblPr>
        <w:tblStyle w:val="Lentelstinklelis"/>
        <w:tblW w:w="9634" w:type="dxa"/>
        <w:tblInd w:w="0" w:type="dxa"/>
        <w:tblLook w:val="04A0" w:firstRow="1" w:lastRow="0" w:firstColumn="1" w:lastColumn="0" w:noHBand="0" w:noVBand="1"/>
      </w:tblPr>
      <w:tblGrid>
        <w:gridCol w:w="540"/>
        <w:gridCol w:w="4079"/>
        <w:gridCol w:w="5015"/>
      </w:tblGrid>
      <w:tr w:rsidR="00B33FA5" w:rsidRPr="00B009A5" w14:paraId="25A038AD" w14:textId="77777777" w:rsidTr="004A3606">
        <w:tc>
          <w:tcPr>
            <w:tcW w:w="540" w:type="dxa"/>
            <w:shd w:val="clear" w:color="auto" w:fill="DEEAF6" w:themeFill="accent5" w:themeFillTint="33"/>
          </w:tcPr>
          <w:p w14:paraId="0A4357FD" w14:textId="77777777" w:rsidR="00B33FA5" w:rsidRPr="00B009A5" w:rsidRDefault="00B33FA5" w:rsidP="00E23A7C">
            <w:pPr>
              <w:rPr>
                <w:rFonts w:hAnsi="Times New Roman" w:cs="Times New Roman"/>
                <w:b/>
                <w:sz w:val="22"/>
                <w:szCs w:val="22"/>
              </w:rPr>
            </w:pPr>
            <w:r w:rsidRPr="00B009A5">
              <w:rPr>
                <w:rFonts w:hAnsi="Times New Roman" w:cs="Times New Roman"/>
                <w:b/>
                <w:sz w:val="22"/>
                <w:szCs w:val="22"/>
              </w:rPr>
              <w:t>Eil. Nr.</w:t>
            </w:r>
          </w:p>
        </w:tc>
        <w:tc>
          <w:tcPr>
            <w:tcW w:w="4079" w:type="dxa"/>
            <w:shd w:val="clear" w:color="auto" w:fill="DEEAF6" w:themeFill="accent5" w:themeFillTint="33"/>
          </w:tcPr>
          <w:p w14:paraId="54934978"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Subtiekėjo pavadinimas, juridinio asmens kodas, adresas</w:t>
            </w:r>
          </w:p>
        </w:tc>
        <w:tc>
          <w:tcPr>
            <w:tcW w:w="5015" w:type="dxa"/>
            <w:shd w:val="clear" w:color="auto" w:fill="DEEAF6" w:themeFill="accent5" w:themeFillTint="33"/>
          </w:tcPr>
          <w:p w14:paraId="31766227"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Sutarties objekto dalies, perduodamos vykdyti subtiekėjui, aprašymas</w:t>
            </w:r>
          </w:p>
        </w:tc>
      </w:tr>
      <w:tr w:rsidR="00B33FA5" w:rsidRPr="00B009A5" w14:paraId="59EE1D21" w14:textId="77777777" w:rsidTr="004A3606">
        <w:tc>
          <w:tcPr>
            <w:tcW w:w="540" w:type="dxa"/>
          </w:tcPr>
          <w:p w14:paraId="0EAB1BC5" w14:textId="77777777" w:rsidR="00B33FA5" w:rsidRPr="00B009A5" w:rsidRDefault="00B33FA5" w:rsidP="00E23A7C">
            <w:pPr>
              <w:rPr>
                <w:rFonts w:hAnsi="Times New Roman" w:cs="Times New Roman"/>
                <w:bCs/>
                <w:sz w:val="22"/>
                <w:szCs w:val="22"/>
              </w:rPr>
            </w:pPr>
            <w:r w:rsidRPr="00B009A5">
              <w:rPr>
                <w:rFonts w:hAnsi="Times New Roman" w:cs="Times New Roman"/>
                <w:bCs/>
                <w:sz w:val="22"/>
                <w:szCs w:val="22"/>
              </w:rPr>
              <w:t>1.</w:t>
            </w:r>
          </w:p>
        </w:tc>
        <w:tc>
          <w:tcPr>
            <w:tcW w:w="4079" w:type="dxa"/>
          </w:tcPr>
          <w:p w14:paraId="5554FCA7" w14:textId="77777777" w:rsidR="00B33FA5" w:rsidRPr="00B009A5" w:rsidRDefault="00B33FA5" w:rsidP="00E23A7C">
            <w:pPr>
              <w:rPr>
                <w:rFonts w:hAnsi="Times New Roman" w:cs="Times New Roman"/>
                <w:bCs/>
                <w:sz w:val="22"/>
                <w:szCs w:val="22"/>
              </w:rPr>
            </w:pPr>
          </w:p>
        </w:tc>
        <w:tc>
          <w:tcPr>
            <w:tcW w:w="5015" w:type="dxa"/>
          </w:tcPr>
          <w:p w14:paraId="386D7354" w14:textId="77777777" w:rsidR="00B33FA5" w:rsidRPr="00B009A5" w:rsidRDefault="00B33FA5" w:rsidP="00E23A7C">
            <w:pPr>
              <w:rPr>
                <w:rFonts w:hAnsi="Times New Roman" w:cs="Times New Roman"/>
                <w:bCs/>
                <w:sz w:val="22"/>
                <w:szCs w:val="22"/>
              </w:rPr>
            </w:pPr>
          </w:p>
        </w:tc>
      </w:tr>
      <w:tr w:rsidR="00B33FA5" w:rsidRPr="00B009A5" w14:paraId="750EA9D7" w14:textId="77777777" w:rsidTr="004A3606">
        <w:tc>
          <w:tcPr>
            <w:tcW w:w="540" w:type="dxa"/>
          </w:tcPr>
          <w:p w14:paraId="1EE05CFF" w14:textId="77777777" w:rsidR="00B33FA5" w:rsidRPr="00B009A5" w:rsidRDefault="00B33FA5" w:rsidP="00E23A7C">
            <w:pPr>
              <w:rPr>
                <w:rFonts w:hAnsi="Times New Roman" w:cs="Times New Roman"/>
                <w:bCs/>
                <w:sz w:val="22"/>
                <w:szCs w:val="22"/>
              </w:rPr>
            </w:pPr>
            <w:r w:rsidRPr="00B009A5">
              <w:rPr>
                <w:rFonts w:hAnsi="Times New Roman" w:cs="Times New Roman"/>
                <w:bCs/>
                <w:sz w:val="22"/>
                <w:szCs w:val="22"/>
              </w:rPr>
              <w:t>2.</w:t>
            </w:r>
          </w:p>
        </w:tc>
        <w:tc>
          <w:tcPr>
            <w:tcW w:w="4079" w:type="dxa"/>
          </w:tcPr>
          <w:p w14:paraId="205C6C98" w14:textId="77777777" w:rsidR="00B33FA5" w:rsidRPr="00B009A5" w:rsidRDefault="00B33FA5" w:rsidP="00E23A7C">
            <w:pPr>
              <w:rPr>
                <w:rFonts w:hAnsi="Times New Roman" w:cs="Times New Roman"/>
                <w:bCs/>
                <w:sz w:val="22"/>
                <w:szCs w:val="22"/>
              </w:rPr>
            </w:pPr>
          </w:p>
        </w:tc>
        <w:tc>
          <w:tcPr>
            <w:tcW w:w="5015" w:type="dxa"/>
          </w:tcPr>
          <w:p w14:paraId="14BEC16A" w14:textId="77777777" w:rsidR="00B33FA5" w:rsidRPr="00B009A5" w:rsidRDefault="00B33FA5" w:rsidP="00E23A7C">
            <w:pPr>
              <w:rPr>
                <w:rFonts w:hAnsi="Times New Roman" w:cs="Times New Roman"/>
                <w:bCs/>
                <w:sz w:val="22"/>
                <w:szCs w:val="22"/>
              </w:rPr>
            </w:pPr>
          </w:p>
        </w:tc>
      </w:tr>
    </w:tbl>
    <w:p w14:paraId="4E968EFF" w14:textId="77777777" w:rsidR="00B33FA5" w:rsidRPr="00B009A5" w:rsidRDefault="00B33FA5" w:rsidP="00B33FA5">
      <w:pPr>
        <w:spacing w:after="0" w:line="240" w:lineRule="auto"/>
        <w:rPr>
          <w:rFonts w:ascii="Times New Roman" w:hAnsi="Times New Roman" w:cs="Times New Roman"/>
          <w:sz w:val="22"/>
          <w:szCs w:val="22"/>
        </w:rPr>
      </w:pPr>
    </w:p>
    <w:p w14:paraId="5EA161C8" w14:textId="5B2C075D" w:rsidR="00B33FA5" w:rsidRPr="00B009A5" w:rsidRDefault="00B33FA5" w:rsidP="00B33FA5">
      <w:pPr>
        <w:spacing w:after="0" w:line="240" w:lineRule="auto"/>
        <w:jc w:val="center"/>
        <w:rPr>
          <w:rFonts w:ascii="Times New Roman" w:hAnsi="Times New Roman" w:cs="Times New Roman"/>
          <w:b/>
          <w:bCs/>
          <w:sz w:val="24"/>
          <w:szCs w:val="24"/>
        </w:rPr>
      </w:pPr>
      <w:r w:rsidRPr="00B009A5">
        <w:rPr>
          <w:rFonts w:ascii="Times New Roman" w:hAnsi="Times New Roman" w:cs="Times New Roman"/>
          <w:b/>
          <w:bCs/>
          <w:sz w:val="24"/>
          <w:szCs w:val="24"/>
        </w:rPr>
        <w:t>4. PASIŪLYMO KAINA</w:t>
      </w:r>
    </w:p>
    <w:p w14:paraId="27C211A7" w14:textId="77777777" w:rsidR="002D6A7D" w:rsidRPr="00B009A5" w:rsidRDefault="002D6A7D" w:rsidP="00B33FA5">
      <w:pPr>
        <w:spacing w:after="0" w:line="240" w:lineRule="auto"/>
        <w:jc w:val="center"/>
        <w:rPr>
          <w:rFonts w:ascii="Times New Roman" w:hAnsi="Times New Roman" w:cs="Times New Roman"/>
          <w:sz w:val="22"/>
          <w:szCs w:val="22"/>
        </w:rPr>
      </w:pPr>
    </w:p>
    <w:p w14:paraId="70312F6A" w14:textId="3FBAAD8F" w:rsidR="00B33FA5" w:rsidRPr="00B009A5" w:rsidRDefault="00673EC9" w:rsidP="00461B23">
      <w:pPr>
        <w:pStyle w:val="Betarp"/>
        <w:ind w:firstLine="720"/>
        <w:jc w:val="both"/>
        <w:rPr>
          <w:rFonts w:ascii="Times New Roman" w:hAnsi="Times New Roman" w:cs="Times New Roman"/>
        </w:rPr>
      </w:pPr>
      <w:r w:rsidRPr="00B009A5">
        <w:rPr>
          <w:rFonts w:ascii="Times New Roman" w:hAnsi="Times New Roman" w:cs="Times New Roman"/>
        </w:rPr>
        <w:t xml:space="preserve">4.1. </w:t>
      </w:r>
      <w:r w:rsidR="00B33FA5" w:rsidRPr="00B009A5">
        <w:rPr>
          <w:rFonts w:ascii="Times New Roman" w:hAnsi="Times New Roman" w:cs="Times New Roman"/>
        </w:rPr>
        <w:t>Pasiūlyme kaina nurodomos eurais</w:t>
      </w:r>
      <w:r w:rsidR="00B33FA5" w:rsidRPr="00B009A5">
        <w:rPr>
          <w:rFonts w:ascii="Times New Roman" w:eastAsia="Calibri" w:hAnsi="Times New Roman" w:cs="Times New Roman"/>
        </w:rPr>
        <w:t>.</w:t>
      </w:r>
      <w:r w:rsidR="00B33FA5" w:rsidRPr="00B009A5">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w:t>
      </w:r>
      <w:r w:rsidR="00B33FA5" w:rsidRPr="00B009A5">
        <w:rPr>
          <w:rFonts w:ascii="Times New Roman" w:hAnsi="Times New Roman" w:cs="Times New Roman"/>
        </w:rPr>
        <w:lastRenderedPageBreak/>
        <w:t>o tais atvejais, kai orientacinio euro ir užsienio valiutų santykio Europos Centrinis Bankas neskelbia, – pagal Lietuvos banko nustatomą ir skelbiamą orientacinį euro ir užsienio valiutų santykį pasiūlymų pateikimo dieną.</w:t>
      </w:r>
    </w:p>
    <w:p w14:paraId="29F4E12E" w14:textId="44EDFEE2" w:rsidR="00B33FA5" w:rsidRPr="00B009A5" w:rsidRDefault="00673EC9" w:rsidP="00461B23">
      <w:pPr>
        <w:pStyle w:val="Betarp"/>
        <w:ind w:firstLine="720"/>
        <w:jc w:val="both"/>
        <w:rPr>
          <w:rFonts w:ascii="Times New Roman" w:hAnsi="Times New Roman" w:cs="Times New Roman"/>
          <w:color w:val="000000"/>
        </w:rPr>
      </w:pPr>
      <w:r w:rsidRPr="00B009A5">
        <w:rPr>
          <w:rFonts w:ascii="Times New Roman" w:hAnsi="Times New Roman" w:cs="Times New Roman"/>
        </w:rPr>
        <w:t xml:space="preserve">4.2. </w:t>
      </w:r>
      <w:r w:rsidR="00B33FA5" w:rsidRPr="00B009A5">
        <w:rPr>
          <w:rFonts w:ascii="Times New Roman" w:hAnsi="Times New Roman" w:cs="Times New Roma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r w:rsidR="00B33FA5" w:rsidRPr="00B009A5">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00B33FA5" w:rsidRPr="00B009A5">
        <w:rPr>
          <w:rFonts w:ascii="Times New Roman" w:hAnsi="Times New Roman" w:cs="Times New Roman"/>
        </w:rPr>
        <w:t>kainą (jeigu tiekėjas jo neįskaičiavo pateikiant pasiūlymą, palyginimo tikslais įskaičiuoja pati perkančioji organizacija)</w:t>
      </w:r>
      <w:r w:rsidR="00B33FA5" w:rsidRPr="00B009A5">
        <w:rPr>
          <w:rFonts w:ascii="Times New Roman" w:eastAsia="Calibri" w:hAnsi="Times New Roman" w:cs="Times New Roman"/>
        </w:rPr>
        <w:t xml:space="preserve">. Į pasiūlymo </w:t>
      </w:r>
      <w:r w:rsidR="00B33FA5" w:rsidRPr="00B009A5">
        <w:rPr>
          <w:rFonts w:ascii="Times New Roman" w:hAnsi="Times New Roman" w:cs="Times New Roman"/>
        </w:rPr>
        <w:t xml:space="preserve">kainą privalo būti </w:t>
      </w:r>
      <w:r w:rsidR="00B33FA5" w:rsidRPr="00B009A5">
        <w:rPr>
          <w:rFonts w:ascii="Times New Roman" w:eastAsia="Arial Unicode MS" w:hAnsi="Times New Roman" w:cs="Times New Roman"/>
        </w:rPr>
        <w:t>įskaičiuoti visi mokesčiai bei visos</w:t>
      </w:r>
      <w:r w:rsidR="00B33FA5" w:rsidRPr="00B009A5">
        <w:rPr>
          <w:rFonts w:ascii="Times New Roman" w:hAnsi="Times New Roman" w:cs="Times New Roman"/>
          <w:b/>
        </w:rPr>
        <w:t xml:space="preserve"> </w:t>
      </w:r>
      <w:r w:rsidR="00B33FA5" w:rsidRPr="00B009A5">
        <w:rPr>
          <w:rFonts w:ascii="Times New Roman" w:hAnsi="Times New Roman" w:cs="Times New Roman"/>
        </w:rPr>
        <w:t>kitos Tiekėjo patirtos ir (ar) galimos patirti tiesioginės ir netiesioginės išlaidos ir mokesčiai</w:t>
      </w:r>
      <w:r w:rsidR="00B33FA5" w:rsidRPr="00B009A5">
        <w:rPr>
          <w:rFonts w:ascii="Times New Roman" w:eastAsia="Arial Unicode MS" w:hAnsi="Times New Roman" w:cs="Times New Roman"/>
        </w:rPr>
        <w:t>, susiję su Prekių tiekimu,</w:t>
      </w:r>
      <w:r w:rsidR="00B33FA5" w:rsidRPr="00B009A5">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w:t>
      </w:r>
    </w:p>
    <w:p w14:paraId="326F7C4D" w14:textId="30EB3C26"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4.2.1. </w:t>
      </w:r>
      <w:r w:rsidR="00B33FA5" w:rsidRPr="00B009A5">
        <w:rPr>
          <w:rFonts w:ascii="Times New Roman" w:hAnsi="Times New Roman" w:cs="Times New Roman"/>
        </w:rPr>
        <w:t>transportavimo išlaidas;</w:t>
      </w:r>
    </w:p>
    <w:p w14:paraId="7A006099" w14:textId="4B6F3879"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4.2.2. </w:t>
      </w:r>
      <w:r w:rsidR="00B33FA5" w:rsidRPr="00B009A5">
        <w:rPr>
          <w:rFonts w:ascii="Times New Roman" w:hAnsi="Times New Roman" w:cs="Times New Roman"/>
        </w:rPr>
        <w:t>pakavimo, pakrovimo, tranzito, iškrovimo, išpakavimo, tikrinimo, draudimo ir kitas su Prekių tiekimu susijusias išlaidas;</w:t>
      </w:r>
    </w:p>
    <w:p w14:paraId="7B86CA7C" w14:textId="04D65C6B"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4.2.3. </w:t>
      </w:r>
      <w:r w:rsidR="00B33FA5" w:rsidRPr="00B009A5">
        <w:rPr>
          <w:rFonts w:ascii="Times New Roman" w:hAnsi="Times New Roman" w:cs="Times New Roman"/>
        </w:rPr>
        <w:t>visas su dokumentų, kurių reikalauja Pirkėjas, rengimu ir pateikimu susijusias išlaidas;</w:t>
      </w:r>
    </w:p>
    <w:p w14:paraId="7D12EF74" w14:textId="2EA41BE9"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4.2.4. </w:t>
      </w:r>
      <w:r w:rsidR="00B33FA5" w:rsidRPr="00B009A5">
        <w:rPr>
          <w:rFonts w:ascii="Times New Roman" w:hAnsi="Times New Roman" w:cs="Times New Roman"/>
        </w:rPr>
        <w:t>pristatytų Prekių surinkimo vietoje ir (arba) paleidimo, ir (arba) priežiūros išlaidas;</w:t>
      </w:r>
    </w:p>
    <w:p w14:paraId="5A793172" w14:textId="330A2E17"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4.2.5. </w:t>
      </w:r>
      <w:r w:rsidR="00B33FA5" w:rsidRPr="00B009A5">
        <w:rPr>
          <w:rFonts w:ascii="Times New Roman" w:hAnsi="Times New Roman" w:cs="Times New Roman"/>
        </w:rPr>
        <w:t>aprūpinimo įrankiais, reikalingais pristatytų Prekių surinkimui ir (arba) priežiūrai, išlaidas;</w:t>
      </w:r>
    </w:p>
    <w:p w14:paraId="766AC970" w14:textId="25186575"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4.2.6. </w:t>
      </w:r>
      <w:r w:rsidR="00B33FA5" w:rsidRPr="00B009A5">
        <w:rPr>
          <w:rFonts w:ascii="Times New Roman" w:hAnsi="Times New Roman" w:cs="Times New Roman"/>
        </w:rPr>
        <w:t>naudojimo ir priežiūros instrukcijų, numatytų Techninėje specifikacijoje, pateikimo išlaidas;</w:t>
      </w:r>
    </w:p>
    <w:p w14:paraId="79BEC485" w14:textId="1B726DD2" w:rsidR="00B33FA5" w:rsidRPr="00B009A5" w:rsidRDefault="00673EC9" w:rsidP="00461B23">
      <w:pPr>
        <w:widowControl w:val="0"/>
        <w:shd w:val="clear" w:color="auto" w:fill="FFFFFF"/>
        <w:tabs>
          <w:tab w:val="left" w:pos="709"/>
          <w:tab w:val="left" w:pos="993"/>
        </w:tabs>
        <w:spacing w:after="0" w:line="240" w:lineRule="auto"/>
        <w:ind w:firstLine="709"/>
        <w:jc w:val="both"/>
        <w:rPr>
          <w:rFonts w:ascii="Times New Roman" w:hAnsi="Times New Roman" w:cs="Times New Roman"/>
        </w:rPr>
      </w:pPr>
      <w:r w:rsidRPr="00B009A5">
        <w:rPr>
          <w:rFonts w:ascii="Times New Roman" w:eastAsia="Arial Unicode MS" w:hAnsi="Times New Roman" w:cs="Times New Roman"/>
        </w:rPr>
        <w:t xml:space="preserve">4.2.7. </w:t>
      </w:r>
      <w:r w:rsidR="00B33FA5" w:rsidRPr="00B009A5">
        <w:rPr>
          <w:rFonts w:ascii="Times New Roman" w:eastAsia="Arial Unicode MS" w:hAnsi="Times New Roman" w:cs="Times New Roman"/>
        </w:rPr>
        <w:t>išlaidos licencijoms, patentams, leidimams ir pan.</w:t>
      </w:r>
    </w:p>
    <w:p w14:paraId="268625D1" w14:textId="38232B80"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4.2.8. </w:t>
      </w:r>
      <w:r w:rsidR="00B33FA5" w:rsidRPr="00B009A5">
        <w:rPr>
          <w:rFonts w:ascii="Times New Roman" w:hAnsi="Times New Roman" w:cs="Times New Roman"/>
        </w:rPr>
        <w:t>elektroninių sąskaitų teikimo išlaidos;</w:t>
      </w:r>
    </w:p>
    <w:p w14:paraId="03659460" w14:textId="75A931B2" w:rsidR="00B33F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4.2.9. </w:t>
      </w:r>
      <w:r w:rsidR="00B33FA5" w:rsidRPr="00B009A5">
        <w:rPr>
          <w:rFonts w:ascii="Times New Roman" w:hAnsi="Times New Roman" w:cs="Times New Roman"/>
        </w:rPr>
        <w:t>Prekių garantinės priežiūros išlaidos;</w:t>
      </w:r>
    </w:p>
    <w:p w14:paraId="7B9FA622" w14:textId="0EBA791D" w:rsidR="00F313C2" w:rsidRPr="00B009A5" w:rsidRDefault="00F313C2"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4.2.10. apmokymas naudotis tiekiamomis prekėmis.</w:t>
      </w:r>
    </w:p>
    <w:p w14:paraId="6AF9EB5B" w14:textId="74388921" w:rsidR="00B33FA5" w:rsidRPr="00B009A5" w:rsidRDefault="00673EC9" w:rsidP="00461B23">
      <w:pPr>
        <w:tabs>
          <w:tab w:val="left" w:pos="851"/>
        </w:tabs>
        <w:spacing w:after="0" w:line="240" w:lineRule="auto"/>
        <w:ind w:left="-180" w:firstLine="889"/>
        <w:jc w:val="both"/>
        <w:rPr>
          <w:rFonts w:ascii="Times New Roman" w:hAnsi="Times New Roman" w:cs="Times New Roman"/>
          <w:smallCaps/>
        </w:rPr>
      </w:pPr>
      <w:r w:rsidRPr="00B009A5">
        <w:rPr>
          <w:rFonts w:ascii="Times New Roman" w:hAnsi="Times New Roman" w:cs="Times New Roman"/>
          <w:color w:val="000000"/>
        </w:rPr>
        <w:t xml:space="preserve">4.3. </w:t>
      </w:r>
      <w:r w:rsidR="00B33FA5" w:rsidRPr="00B009A5">
        <w:rPr>
          <w:rFonts w:ascii="Times New Roman" w:hAnsi="Times New Roman" w:cs="Times New Roman"/>
          <w:color w:val="000000"/>
        </w:rPr>
        <w:t xml:space="preserve">Jeigu pasiūlyme nurodyta </w:t>
      </w:r>
      <w:r w:rsidR="00B33FA5" w:rsidRPr="00B009A5">
        <w:rPr>
          <w:rFonts w:ascii="Times New Roman" w:hAnsi="Times New Roman" w:cs="Times New Roman"/>
          <w:bCs/>
          <w:iCs/>
        </w:rPr>
        <w:t>kaina</w:t>
      </w:r>
      <w:r w:rsidR="00B33FA5" w:rsidRPr="00B009A5">
        <w:rPr>
          <w:rFonts w:ascii="Times New Roman" w:hAnsi="Times New Roman" w:cs="Times New Roman"/>
          <w:color w:val="000000"/>
        </w:rPr>
        <w:t xml:space="preserve">, išreikštos skaitmenimis, neatitinka </w:t>
      </w:r>
      <w:r w:rsidR="00B33FA5" w:rsidRPr="00B009A5">
        <w:rPr>
          <w:rFonts w:ascii="Times New Roman" w:hAnsi="Times New Roman" w:cs="Times New Roman"/>
          <w:bCs/>
          <w:iCs/>
        </w:rPr>
        <w:t>kainos</w:t>
      </w:r>
      <w:r w:rsidR="00B33FA5" w:rsidRPr="00B009A5">
        <w:rPr>
          <w:rFonts w:ascii="Times New Roman" w:hAnsi="Times New Roman" w:cs="Times New Roman"/>
          <w:color w:val="000000"/>
        </w:rPr>
        <w:t xml:space="preserve">, nurodytų žodžiais, teisinga laikoma </w:t>
      </w:r>
      <w:r w:rsidR="00F313C2">
        <w:rPr>
          <w:rFonts w:ascii="Times New Roman" w:hAnsi="Times New Roman" w:cs="Times New Roman"/>
          <w:bCs/>
          <w:iCs/>
        </w:rPr>
        <w:t>kaina</w:t>
      </w:r>
      <w:r w:rsidR="00B33FA5" w:rsidRPr="00B009A5">
        <w:rPr>
          <w:rFonts w:ascii="Times New Roman" w:hAnsi="Times New Roman" w:cs="Times New Roman"/>
          <w:color w:val="000000"/>
        </w:rPr>
        <w:t>, nurodytos žodžiais.</w:t>
      </w:r>
    </w:p>
    <w:p w14:paraId="10C70303" w14:textId="71972985" w:rsidR="00B33FA5" w:rsidRPr="00B009A5" w:rsidRDefault="00673EC9" w:rsidP="00461B23">
      <w:pPr>
        <w:tabs>
          <w:tab w:val="left" w:pos="851"/>
        </w:tabs>
        <w:spacing w:after="0" w:line="240" w:lineRule="auto"/>
        <w:ind w:left="-180" w:firstLine="889"/>
        <w:jc w:val="both"/>
        <w:rPr>
          <w:rFonts w:ascii="Times New Roman" w:hAnsi="Times New Roman" w:cs="Times New Roman"/>
          <w:iCs/>
        </w:rPr>
      </w:pPr>
      <w:r w:rsidRPr="00B009A5">
        <w:rPr>
          <w:rFonts w:ascii="Times New Roman" w:hAnsi="Times New Roman" w:cs="Times New Roman"/>
        </w:rPr>
        <w:t>4</w:t>
      </w:r>
      <w:r w:rsidR="00461B23" w:rsidRPr="00B009A5">
        <w:rPr>
          <w:rFonts w:ascii="Times New Roman" w:hAnsi="Times New Roman" w:cs="Times New Roman"/>
        </w:rPr>
        <w:t xml:space="preserve">.4. </w:t>
      </w:r>
      <w:r w:rsidR="00B33FA5" w:rsidRPr="00B009A5">
        <w:rPr>
          <w:rFonts w:ascii="Times New Roman" w:hAnsi="Times New Roman" w:cs="Times New Roman"/>
        </w:rPr>
        <w:t>V</w:t>
      </w:r>
      <w:r w:rsidR="00B33FA5" w:rsidRPr="00B009A5">
        <w:rPr>
          <w:rFonts w:ascii="Times New Roman" w:hAnsi="Times New Roman" w:cs="Times New Roman"/>
          <w:bCs/>
          <w:iCs/>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DCB54CB" w14:textId="77777777" w:rsidR="00B33FA5" w:rsidRPr="00B009A5" w:rsidRDefault="00B33FA5" w:rsidP="00B33FA5">
      <w:pPr>
        <w:spacing w:after="0" w:line="240" w:lineRule="auto"/>
        <w:jc w:val="both"/>
        <w:rPr>
          <w:rFonts w:ascii="Times New Roman" w:eastAsia="Calibri" w:hAnsi="Times New Roman" w:cs="Times New Roman"/>
          <w:b/>
          <w:bCs/>
          <w:i/>
          <w:iCs/>
          <w:sz w:val="22"/>
          <w:szCs w:val="22"/>
        </w:rPr>
      </w:pPr>
    </w:p>
    <w:p w14:paraId="73350E9F" w14:textId="08D05191" w:rsidR="002D6A7D" w:rsidRDefault="00461B23" w:rsidP="005E6478">
      <w:pPr>
        <w:tabs>
          <w:tab w:val="left" w:pos="851"/>
        </w:tabs>
        <w:spacing w:after="0" w:line="240" w:lineRule="auto"/>
        <w:jc w:val="both"/>
        <w:rPr>
          <w:rFonts w:ascii="Times New Roman" w:eastAsia="Calibri" w:hAnsi="Times New Roman" w:cs="Times New Roman"/>
          <w:bCs/>
          <w:iCs/>
          <w:sz w:val="24"/>
          <w:szCs w:val="24"/>
        </w:rPr>
      </w:pPr>
      <w:r w:rsidRPr="00B009A5">
        <w:rPr>
          <w:rFonts w:ascii="Times New Roman" w:eastAsia="Calibri" w:hAnsi="Times New Roman" w:cs="Times New Roman"/>
          <w:bCs/>
          <w:iCs/>
          <w:sz w:val="24"/>
          <w:szCs w:val="24"/>
        </w:rPr>
        <w:t xml:space="preserve">4.5. </w:t>
      </w:r>
      <w:r w:rsidR="004A3606" w:rsidRPr="00B009A5">
        <w:rPr>
          <w:rFonts w:ascii="Times New Roman" w:eastAsia="Calibri" w:hAnsi="Times New Roman" w:cs="Times New Roman"/>
          <w:bCs/>
          <w:iCs/>
          <w:sz w:val="24"/>
          <w:szCs w:val="24"/>
        </w:rPr>
        <w:t>Mes siūlome šias prek</w:t>
      </w:r>
      <w:r w:rsidR="002D6A7D" w:rsidRPr="00B009A5">
        <w:rPr>
          <w:rFonts w:ascii="Times New Roman" w:eastAsia="Calibri" w:hAnsi="Times New Roman" w:cs="Times New Roman"/>
          <w:bCs/>
          <w:iCs/>
          <w:sz w:val="24"/>
          <w:szCs w:val="24"/>
        </w:rPr>
        <w:t>e</w:t>
      </w:r>
      <w:r w:rsidR="004A3606" w:rsidRPr="00B009A5">
        <w:rPr>
          <w:rFonts w:ascii="Times New Roman" w:eastAsia="Calibri" w:hAnsi="Times New Roman" w:cs="Times New Roman"/>
          <w:bCs/>
          <w:iCs/>
          <w:sz w:val="24"/>
          <w:szCs w:val="24"/>
        </w:rPr>
        <w:t>s</w:t>
      </w:r>
      <w:r w:rsidR="002D6A7D" w:rsidRPr="00B009A5">
        <w:rPr>
          <w:rFonts w:ascii="Times New Roman" w:eastAsia="Calibri" w:hAnsi="Times New Roman" w:cs="Times New Roman"/>
          <w:bCs/>
          <w:iCs/>
          <w:sz w:val="24"/>
          <w:szCs w:val="24"/>
        </w:rPr>
        <w:t>:</w:t>
      </w:r>
    </w:p>
    <w:p w14:paraId="222D8056" w14:textId="77777777" w:rsidR="005A1BA6" w:rsidRDefault="005A1BA6" w:rsidP="005E6478">
      <w:pPr>
        <w:tabs>
          <w:tab w:val="left" w:pos="851"/>
        </w:tabs>
        <w:spacing w:after="0" w:line="240" w:lineRule="auto"/>
        <w:jc w:val="both"/>
        <w:rPr>
          <w:rFonts w:ascii="Times New Roman" w:eastAsia="Calibri" w:hAnsi="Times New Roman" w:cs="Times New Roman"/>
          <w:bCs/>
          <w:iCs/>
          <w:sz w:val="24"/>
          <w:szCs w:val="24"/>
        </w:rPr>
      </w:pPr>
    </w:p>
    <w:p w14:paraId="1893D961" w14:textId="77777777" w:rsidR="005A1BA6" w:rsidRPr="00766404" w:rsidRDefault="005A1BA6" w:rsidP="005A1BA6">
      <w:pPr>
        <w:tabs>
          <w:tab w:val="left" w:pos="1134"/>
        </w:tabs>
        <w:jc w:val="both"/>
        <w:rPr>
          <w:rFonts w:ascii="Times New Roman" w:hAnsi="Times New Roman" w:cs="Times New Roman"/>
          <w:b/>
          <w:sz w:val="24"/>
        </w:rPr>
      </w:pPr>
      <w:r>
        <w:rPr>
          <w:rFonts w:ascii="Times New Roman" w:eastAsia="Calibri" w:hAnsi="Times New Roman" w:cs="Times New Roman"/>
          <w:bCs/>
          <w:iCs/>
          <w:sz w:val="24"/>
          <w:szCs w:val="24"/>
        </w:rPr>
        <w:t>4.5.1</w:t>
      </w:r>
      <w:r w:rsidRPr="008F2D65">
        <w:rPr>
          <w:rFonts w:ascii="Times New Roman" w:eastAsia="Calibri" w:hAnsi="Times New Roman" w:cs="Times New Roman"/>
          <w:bCs/>
          <w:iCs/>
          <w:sz w:val="24"/>
          <w:szCs w:val="24"/>
        </w:rPr>
        <w:t xml:space="preserve">. </w:t>
      </w:r>
      <w:r w:rsidRPr="008F2D65">
        <w:rPr>
          <w:rFonts w:ascii="Times New Roman" w:hAnsi="Times New Roman" w:cs="Times New Roman"/>
          <w:b/>
          <w:sz w:val="24"/>
        </w:rPr>
        <w:t xml:space="preserve">Pagrindinis </w:t>
      </w:r>
      <w:r w:rsidRPr="00766404">
        <w:rPr>
          <w:rFonts w:ascii="Times New Roman" w:hAnsi="Times New Roman" w:cs="Times New Roman"/>
          <w:b/>
          <w:sz w:val="24"/>
        </w:rPr>
        <w:t>paketas</w:t>
      </w:r>
    </w:p>
    <w:tbl>
      <w:tblPr>
        <w:tblStyle w:val="Lentelstinklelis"/>
        <w:tblW w:w="10086" w:type="dxa"/>
        <w:tblInd w:w="-365" w:type="dxa"/>
        <w:tblLayout w:type="fixed"/>
        <w:tblCellMar>
          <w:left w:w="144" w:type="dxa"/>
          <w:right w:w="0" w:type="dxa"/>
        </w:tblCellMar>
        <w:tblLook w:val="04A0" w:firstRow="1" w:lastRow="0" w:firstColumn="1" w:lastColumn="0" w:noHBand="0" w:noVBand="1"/>
      </w:tblPr>
      <w:tblGrid>
        <w:gridCol w:w="540"/>
        <w:gridCol w:w="4923"/>
        <w:gridCol w:w="1345"/>
        <w:gridCol w:w="1647"/>
        <w:gridCol w:w="1631"/>
      </w:tblGrid>
      <w:tr w:rsidR="00766404" w:rsidRPr="00766404" w14:paraId="023A673F" w14:textId="77777777" w:rsidTr="00A85A95">
        <w:tc>
          <w:tcPr>
            <w:tcW w:w="540" w:type="dxa"/>
          </w:tcPr>
          <w:p w14:paraId="2C21FF3F" w14:textId="77777777" w:rsidR="005A1BA6" w:rsidRPr="00766404" w:rsidRDefault="005A1BA6" w:rsidP="00E57287">
            <w:pPr>
              <w:jc w:val="center"/>
              <w:rPr>
                <w:rFonts w:hAnsi="Times New Roman" w:cs="Times New Roman"/>
                <w:sz w:val="24"/>
              </w:rPr>
            </w:pPr>
            <w:bookmarkStart w:id="2" w:name="_Hlk152076694"/>
            <w:r w:rsidRPr="00766404">
              <w:rPr>
                <w:rFonts w:hAnsi="Times New Roman" w:cs="Times New Roman"/>
                <w:sz w:val="24"/>
              </w:rPr>
              <w:t>Eil. Nr.</w:t>
            </w:r>
          </w:p>
        </w:tc>
        <w:tc>
          <w:tcPr>
            <w:tcW w:w="4923" w:type="dxa"/>
          </w:tcPr>
          <w:p w14:paraId="2F49D527" w14:textId="77777777" w:rsidR="005A1BA6" w:rsidRPr="00766404" w:rsidRDefault="005A1BA6" w:rsidP="00F91E33">
            <w:pPr>
              <w:jc w:val="center"/>
              <w:rPr>
                <w:rFonts w:hAnsi="Times New Roman" w:cs="Times New Roman"/>
                <w:sz w:val="24"/>
              </w:rPr>
            </w:pPr>
            <w:r w:rsidRPr="00766404">
              <w:rPr>
                <w:rFonts w:hAnsi="Times New Roman" w:cs="Times New Roman"/>
                <w:sz w:val="24"/>
              </w:rPr>
              <w:t>Prekių pavadinimas</w:t>
            </w:r>
          </w:p>
          <w:p w14:paraId="3E82F4A9" w14:textId="77777777" w:rsidR="005A1BA6" w:rsidRPr="00766404" w:rsidRDefault="005A1BA6" w:rsidP="00F91E33">
            <w:pPr>
              <w:jc w:val="center"/>
              <w:rPr>
                <w:rFonts w:hAnsi="Times New Roman" w:cs="Times New Roman"/>
                <w:b/>
                <w:sz w:val="24"/>
              </w:rPr>
            </w:pPr>
            <w:r w:rsidRPr="00766404">
              <w:rPr>
                <w:rFonts w:hAnsi="Times New Roman" w:cs="Times New Roman"/>
                <w:b/>
                <w:i/>
                <w:sz w:val="24"/>
              </w:rPr>
              <w:t xml:space="preserve">(nurodomas prekių gamintojo ir modelio pavadinimas)  </w:t>
            </w:r>
          </w:p>
        </w:tc>
        <w:tc>
          <w:tcPr>
            <w:tcW w:w="1345" w:type="dxa"/>
          </w:tcPr>
          <w:p w14:paraId="40F0D9C7" w14:textId="77777777" w:rsidR="005A1BA6" w:rsidRPr="00766404" w:rsidRDefault="005A1BA6" w:rsidP="00F91E33">
            <w:pPr>
              <w:jc w:val="center"/>
              <w:rPr>
                <w:rFonts w:hAnsi="Times New Roman" w:cs="Times New Roman"/>
                <w:sz w:val="24"/>
              </w:rPr>
            </w:pPr>
            <w:r w:rsidRPr="00766404">
              <w:rPr>
                <w:rFonts w:hAnsi="Times New Roman" w:cs="Times New Roman"/>
                <w:sz w:val="24"/>
              </w:rPr>
              <w:t>Kiekis,</w:t>
            </w:r>
          </w:p>
          <w:p w14:paraId="72DF6DB9" w14:textId="77777777" w:rsidR="005A1BA6" w:rsidRPr="00766404" w:rsidRDefault="005A1BA6" w:rsidP="00F91E33">
            <w:pPr>
              <w:jc w:val="center"/>
              <w:rPr>
                <w:rFonts w:hAnsi="Times New Roman" w:cs="Times New Roman"/>
                <w:sz w:val="24"/>
              </w:rPr>
            </w:pPr>
            <w:r w:rsidRPr="00766404">
              <w:rPr>
                <w:rFonts w:hAnsi="Times New Roman" w:cs="Times New Roman"/>
                <w:sz w:val="24"/>
              </w:rPr>
              <w:t>mato vnt.</w:t>
            </w:r>
          </w:p>
        </w:tc>
        <w:tc>
          <w:tcPr>
            <w:tcW w:w="1647" w:type="dxa"/>
          </w:tcPr>
          <w:p w14:paraId="00814886" w14:textId="77777777" w:rsidR="005A1BA6" w:rsidRPr="00766404" w:rsidRDefault="005A1BA6" w:rsidP="00F91E33">
            <w:pPr>
              <w:jc w:val="center"/>
              <w:rPr>
                <w:rFonts w:hAnsi="Times New Roman" w:cs="Times New Roman"/>
                <w:sz w:val="24"/>
              </w:rPr>
            </w:pPr>
            <w:r w:rsidRPr="00766404">
              <w:rPr>
                <w:rFonts w:hAnsi="Times New Roman" w:cs="Times New Roman"/>
                <w:sz w:val="24"/>
              </w:rPr>
              <w:t>Vieneto kaina</w:t>
            </w:r>
          </w:p>
          <w:p w14:paraId="7AC7E8F6" w14:textId="77777777" w:rsidR="005A1BA6" w:rsidRPr="00766404" w:rsidRDefault="005A1BA6" w:rsidP="00F91E33">
            <w:pPr>
              <w:jc w:val="center"/>
              <w:rPr>
                <w:rFonts w:hAnsi="Times New Roman" w:cs="Times New Roman"/>
                <w:sz w:val="24"/>
              </w:rPr>
            </w:pPr>
            <w:r w:rsidRPr="00766404">
              <w:rPr>
                <w:rFonts w:hAnsi="Times New Roman" w:cs="Times New Roman"/>
                <w:sz w:val="24"/>
              </w:rPr>
              <w:t>(be PVM) Eur</w:t>
            </w:r>
          </w:p>
        </w:tc>
        <w:tc>
          <w:tcPr>
            <w:tcW w:w="1631" w:type="dxa"/>
          </w:tcPr>
          <w:p w14:paraId="62410C9E" w14:textId="77777777" w:rsidR="005A1BA6" w:rsidRPr="00766404" w:rsidRDefault="005A1BA6" w:rsidP="00F91E33">
            <w:pPr>
              <w:jc w:val="center"/>
              <w:rPr>
                <w:rFonts w:hAnsi="Times New Roman" w:cs="Times New Roman"/>
                <w:sz w:val="24"/>
              </w:rPr>
            </w:pPr>
            <w:r w:rsidRPr="00766404">
              <w:rPr>
                <w:rFonts w:hAnsi="Times New Roman" w:cs="Times New Roman"/>
                <w:sz w:val="24"/>
              </w:rPr>
              <w:t>Suma</w:t>
            </w:r>
          </w:p>
          <w:p w14:paraId="748DFA50" w14:textId="77777777" w:rsidR="005A1BA6" w:rsidRPr="00766404" w:rsidRDefault="005A1BA6" w:rsidP="00F91E33">
            <w:pPr>
              <w:jc w:val="center"/>
              <w:rPr>
                <w:rFonts w:hAnsi="Times New Roman" w:cs="Times New Roman"/>
                <w:sz w:val="24"/>
                <w:vertAlign w:val="superscript"/>
              </w:rPr>
            </w:pPr>
            <w:r w:rsidRPr="00766404">
              <w:rPr>
                <w:rFonts w:hAnsi="Times New Roman" w:cs="Times New Roman"/>
                <w:sz w:val="24"/>
              </w:rPr>
              <w:t xml:space="preserve"> (be PVM)</w:t>
            </w:r>
            <w:r w:rsidRPr="00766404">
              <w:rPr>
                <w:rFonts w:hAnsi="Times New Roman" w:cs="Times New Roman"/>
                <w:sz w:val="24"/>
                <w:vertAlign w:val="superscript"/>
              </w:rPr>
              <w:t>*</w:t>
            </w:r>
          </w:p>
          <w:p w14:paraId="05C8C501" w14:textId="77777777" w:rsidR="005A1BA6" w:rsidRPr="00766404" w:rsidRDefault="005A1BA6" w:rsidP="00F91E33">
            <w:pPr>
              <w:jc w:val="center"/>
              <w:rPr>
                <w:rFonts w:hAnsi="Times New Roman" w:cs="Times New Roman"/>
                <w:sz w:val="24"/>
              </w:rPr>
            </w:pPr>
            <w:r w:rsidRPr="00766404">
              <w:rPr>
                <w:rFonts w:hAnsi="Times New Roman" w:cs="Times New Roman"/>
                <w:sz w:val="24"/>
              </w:rPr>
              <w:t>Eur</w:t>
            </w:r>
          </w:p>
        </w:tc>
      </w:tr>
      <w:tr w:rsidR="001A0743" w:rsidRPr="002169E7" w14:paraId="7EEFB7F7" w14:textId="77777777" w:rsidTr="00A85A95">
        <w:tc>
          <w:tcPr>
            <w:tcW w:w="540" w:type="dxa"/>
          </w:tcPr>
          <w:p w14:paraId="159791FD" w14:textId="77777777" w:rsidR="005A1BA6" w:rsidRPr="002169E7" w:rsidRDefault="005A1BA6" w:rsidP="00E57287">
            <w:pPr>
              <w:jc w:val="center"/>
              <w:rPr>
                <w:rFonts w:hAnsi="Times New Roman" w:cs="Times New Roman"/>
                <w:b/>
                <w:bCs/>
                <w:color w:val="000000" w:themeColor="text1"/>
                <w:sz w:val="24"/>
              </w:rPr>
            </w:pPr>
            <w:r w:rsidRPr="002169E7">
              <w:rPr>
                <w:rFonts w:hAnsi="Times New Roman" w:cs="Times New Roman"/>
                <w:b/>
                <w:bCs/>
                <w:color w:val="000000" w:themeColor="text1"/>
                <w:sz w:val="24"/>
              </w:rPr>
              <w:t>1</w:t>
            </w:r>
          </w:p>
        </w:tc>
        <w:tc>
          <w:tcPr>
            <w:tcW w:w="4923" w:type="dxa"/>
          </w:tcPr>
          <w:p w14:paraId="72C84FEE" w14:textId="77777777" w:rsidR="005A1BA6" w:rsidRPr="002169E7" w:rsidRDefault="005A1BA6" w:rsidP="00F91E33">
            <w:pPr>
              <w:jc w:val="center"/>
              <w:rPr>
                <w:rFonts w:hAnsi="Times New Roman" w:cs="Times New Roman"/>
                <w:b/>
                <w:bCs/>
                <w:color w:val="000000" w:themeColor="text1"/>
                <w:sz w:val="24"/>
              </w:rPr>
            </w:pPr>
            <w:r w:rsidRPr="002169E7">
              <w:rPr>
                <w:rFonts w:hAnsi="Times New Roman" w:cs="Times New Roman"/>
                <w:b/>
                <w:bCs/>
                <w:color w:val="000000" w:themeColor="text1"/>
                <w:sz w:val="24"/>
              </w:rPr>
              <w:t>2</w:t>
            </w:r>
          </w:p>
        </w:tc>
        <w:tc>
          <w:tcPr>
            <w:tcW w:w="1345" w:type="dxa"/>
          </w:tcPr>
          <w:p w14:paraId="09AF5713" w14:textId="77777777" w:rsidR="005A1BA6" w:rsidRPr="002169E7" w:rsidRDefault="005A1BA6" w:rsidP="00F91E33">
            <w:pPr>
              <w:jc w:val="center"/>
              <w:rPr>
                <w:rFonts w:hAnsi="Times New Roman" w:cs="Times New Roman"/>
                <w:b/>
                <w:bCs/>
                <w:color w:val="000000" w:themeColor="text1"/>
                <w:sz w:val="24"/>
              </w:rPr>
            </w:pPr>
            <w:r w:rsidRPr="002169E7">
              <w:rPr>
                <w:rFonts w:hAnsi="Times New Roman" w:cs="Times New Roman"/>
                <w:b/>
                <w:bCs/>
                <w:color w:val="000000" w:themeColor="text1"/>
                <w:sz w:val="24"/>
              </w:rPr>
              <w:t>3</w:t>
            </w:r>
          </w:p>
        </w:tc>
        <w:tc>
          <w:tcPr>
            <w:tcW w:w="1647" w:type="dxa"/>
          </w:tcPr>
          <w:p w14:paraId="26AC1FE3" w14:textId="77777777" w:rsidR="005A1BA6" w:rsidRPr="002169E7" w:rsidRDefault="005A1BA6" w:rsidP="00F91E33">
            <w:pPr>
              <w:jc w:val="center"/>
              <w:rPr>
                <w:rFonts w:hAnsi="Times New Roman" w:cs="Times New Roman"/>
                <w:b/>
                <w:bCs/>
                <w:color w:val="000000" w:themeColor="text1"/>
                <w:sz w:val="24"/>
              </w:rPr>
            </w:pPr>
            <w:r w:rsidRPr="002169E7">
              <w:rPr>
                <w:rFonts w:hAnsi="Times New Roman" w:cs="Times New Roman"/>
                <w:b/>
                <w:bCs/>
                <w:color w:val="000000" w:themeColor="text1"/>
                <w:sz w:val="24"/>
              </w:rPr>
              <w:t>4</w:t>
            </w:r>
          </w:p>
        </w:tc>
        <w:tc>
          <w:tcPr>
            <w:tcW w:w="1631" w:type="dxa"/>
          </w:tcPr>
          <w:p w14:paraId="345012D8" w14:textId="77777777" w:rsidR="005A1BA6" w:rsidRPr="002169E7" w:rsidRDefault="005A1BA6" w:rsidP="00F91E33">
            <w:pPr>
              <w:jc w:val="center"/>
              <w:rPr>
                <w:rFonts w:hAnsi="Times New Roman" w:cs="Times New Roman"/>
                <w:b/>
                <w:bCs/>
                <w:color w:val="000000" w:themeColor="text1"/>
                <w:sz w:val="24"/>
              </w:rPr>
            </w:pPr>
            <w:r w:rsidRPr="002169E7">
              <w:rPr>
                <w:rFonts w:hAnsi="Times New Roman" w:cs="Times New Roman"/>
                <w:b/>
                <w:bCs/>
                <w:color w:val="000000" w:themeColor="text1"/>
                <w:sz w:val="24"/>
              </w:rPr>
              <w:t>5</w:t>
            </w:r>
          </w:p>
        </w:tc>
      </w:tr>
      <w:tr w:rsidR="002772D8" w:rsidRPr="002772D8" w14:paraId="0989306A" w14:textId="77777777" w:rsidTr="00A85A95">
        <w:tc>
          <w:tcPr>
            <w:tcW w:w="540" w:type="dxa"/>
          </w:tcPr>
          <w:p w14:paraId="5363CD0C" w14:textId="77777777" w:rsidR="002F05A9" w:rsidRPr="002772D8" w:rsidRDefault="002F05A9" w:rsidP="002D5EFD">
            <w:pPr>
              <w:pStyle w:val="Sraopastraipa"/>
              <w:numPr>
                <w:ilvl w:val="0"/>
                <w:numId w:val="12"/>
              </w:numPr>
              <w:ind w:left="0" w:firstLine="0"/>
              <w:jc w:val="center"/>
              <w:rPr>
                <w:rFonts w:hAnsi="Times New Roman" w:cs="Times New Roman"/>
                <w:sz w:val="24"/>
              </w:rPr>
            </w:pPr>
          </w:p>
        </w:tc>
        <w:tc>
          <w:tcPr>
            <w:tcW w:w="4923" w:type="dxa"/>
          </w:tcPr>
          <w:p w14:paraId="36BE292A" w14:textId="02F9BF6F" w:rsidR="002F05A9" w:rsidRPr="002772D8" w:rsidRDefault="002F05A9" w:rsidP="00721849">
            <w:pPr>
              <w:ind w:right="176"/>
              <w:jc w:val="both"/>
              <w:rPr>
                <w:rFonts w:hAnsi="Times New Roman" w:cs="Times New Roman"/>
                <w:sz w:val="24"/>
              </w:rPr>
            </w:pPr>
            <w:r w:rsidRPr="002772D8">
              <w:rPr>
                <w:rFonts w:hAnsi="Times New Roman" w:cs="Times New Roman"/>
                <w:sz w:val="24"/>
              </w:rPr>
              <w:t>Stacionari vaizdo kamera su objektyvu ir apsauginiu gaubtu</w:t>
            </w:r>
            <w:r w:rsidR="00491AEC">
              <w:rPr>
                <w:rFonts w:hAnsi="Times New Roman" w:cs="Times New Roman"/>
                <w:sz w:val="24"/>
              </w:rPr>
              <w:t xml:space="preserve"> </w:t>
            </w:r>
          </w:p>
        </w:tc>
        <w:tc>
          <w:tcPr>
            <w:tcW w:w="1345" w:type="dxa"/>
          </w:tcPr>
          <w:p w14:paraId="383E0800" w14:textId="01A6AA58" w:rsidR="002F05A9" w:rsidRPr="002772D8" w:rsidRDefault="009902DB" w:rsidP="002F05A9">
            <w:pPr>
              <w:jc w:val="center"/>
              <w:rPr>
                <w:rFonts w:hAnsi="Times New Roman" w:cs="Times New Roman"/>
                <w:sz w:val="24"/>
              </w:rPr>
            </w:pPr>
            <w:r>
              <w:rPr>
                <w:rFonts w:hAnsi="Times New Roman" w:cs="Times New Roman"/>
                <w:sz w:val="24"/>
              </w:rPr>
              <w:t>302</w:t>
            </w:r>
            <w:r w:rsidR="00BD5032">
              <w:rPr>
                <w:rFonts w:hAnsi="Times New Roman" w:cs="Times New Roman"/>
                <w:sz w:val="24"/>
              </w:rPr>
              <w:t xml:space="preserve"> vnt.</w:t>
            </w:r>
          </w:p>
        </w:tc>
        <w:tc>
          <w:tcPr>
            <w:tcW w:w="1647" w:type="dxa"/>
          </w:tcPr>
          <w:p w14:paraId="3EC5B660" w14:textId="4009D85A" w:rsidR="002F05A9" w:rsidRPr="002772D8" w:rsidRDefault="00143D31" w:rsidP="002B6CFD">
            <w:pPr>
              <w:jc w:val="center"/>
              <w:rPr>
                <w:rFonts w:hAnsi="Times New Roman" w:cs="Times New Roman"/>
                <w:sz w:val="24"/>
              </w:rPr>
            </w:pPr>
            <w:r>
              <w:rPr>
                <w:rFonts w:hAnsi="Times New Roman" w:cs="Times New Roman"/>
                <w:sz w:val="24"/>
              </w:rPr>
              <w:t>963,11</w:t>
            </w:r>
          </w:p>
        </w:tc>
        <w:tc>
          <w:tcPr>
            <w:tcW w:w="1631" w:type="dxa"/>
          </w:tcPr>
          <w:p w14:paraId="41F25A90" w14:textId="21817FAC" w:rsidR="002F05A9" w:rsidRPr="002772D8" w:rsidRDefault="002B6CFD" w:rsidP="002B6CFD">
            <w:pPr>
              <w:jc w:val="center"/>
              <w:rPr>
                <w:rFonts w:hAnsi="Times New Roman" w:cs="Times New Roman"/>
                <w:sz w:val="24"/>
              </w:rPr>
            </w:pPr>
            <w:r>
              <w:rPr>
                <w:rFonts w:hAnsi="Times New Roman" w:cs="Times New Roman"/>
                <w:sz w:val="24"/>
              </w:rPr>
              <w:t>290859,22</w:t>
            </w:r>
          </w:p>
        </w:tc>
      </w:tr>
      <w:tr w:rsidR="002772D8" w:rsidRPr="002772D8" w14:paraId="40279880" w14:textId="77777777" w:rsidTr="00A85A95">
        <w:tc>
          <w:tcPr>
            <w:tcW w:w="540" w:type="dxa"/>
          </w:tcPr>
          <w:p w14:paraId="0B29C029" w14:textId="4545D973" w:rsidR="002F05A9" w:rsidRPr="002772D8" w:rsidRDefault="002F05A9" w:rsidP="002D5EFD">
            <w:pPr>
              <w:pStyle w:val="Sraopastraipa"/>
              <w:numPr>
                <w:ilvl w:val="0"/>
                <w:numId w:val="12"/>
              </w:numPr>
              <w:ind w:left="0" w:firstLine="0"/>
              <w:jc w:val="center"/>
              <w:rPr>
                <w:rFonts w:hAnsi="Times New Roman" w:cs="Times New Roman"/>
                <w:sz w:val="24"/>
              </w:rPr>
            </w:pPr>
          </w:p>
        </w:tc>
        <w:tc>
          <w:tcPr>
            <w:tcW w:w="4923" w:type="dxa"/>
          </w:tcPr>
          <w:p w14:paraId="5BBDA362" w14:textId="4231B282" w:rsidR="002F05A9" w:rsidRPr="002772D8" w:rsidRDefault="002F05A9" w:rsidP="00721849">
            <w:pPr>
              <w:ind w:right="176"/>
              <w:jc w:val="both"/>
              <w:rPr>
                <w:rFonts w:hAnsi="Times New Roman" w:cs="Times New Roman"/>
                <w:sz w:val="24"/>
              </w:rPr>
            </w:pPr>
            <w:r w:rsidRPr="002772D8">
              <w:rPr>
                <w:rFonts w:hAnsi="Times New Roman" w:cs="Times New Roman"/>
                <w:sz w:val="24"/>
              </w:rPr>
              <w:t xml:space="preserve">IR apšvietimo prožektorius </w:t>
            </w:r>
          </w:p>
        </w:tc>
        <w:tc>
          <w:tcPr>
            <w:tcW w:w="1345" w:type="dxa"/>
          </w:tcPr>
          <w:p w14:paraId="1531D32D" w14:textId="495D58A6" w:rsidR="002F05A9" w:rsidRPr="002772D8" w:rsidRDefault="009902DB" w:rsidP="002F05A9">
            <w:pPr>
              <w:jc w:val="center"/>
              <w:rPr>
                <w:rFonts w:hAnsi="Times New Roman" w:cs="Times New Roman"/>
                <w:sz w:val="24"/>
              </w:rPr>
            </w:pPr>
            <w:r>
              <w:rPr>
                <w:rFonts w:hAnsi="Times New Roman" w:cs="Times New Roman"/>
                <w:sz w:val="24"/>
              </w:rPr>
              <w:t>302</w:t>
            </w:r>
            <w:r w:rsidR="00BD5032">
              <w:rPr>
                <w:rFonts w:hAnsi="Times New Roman" w:cs="Times New Roman"/>
                <w:sz w:val="24"/>
              </w:rPr>
              <w:t xml:space="preserve"> vnt.</w:t>
            </w:r>
          </w:p>
        </w:tc>
        <w:tc>
          <w:tcPr>
            <w:tcW w:w="1647" w:type="dxa"/>
          </w:tcPr>
          <w:p w14:paraId="337F2064" w14:textId="1904E691" w:rsidR="002F05A9" w:rsidRPr="002772D8" w:rsidRDefault="00143D31" w:rsidP="002B6CFD">
            <w:pPr>
              <w:jc w:val="center"/>
              <w:rPr>
                <w:rFonts w:hAnsi="Times New Roman" w:cs="Times New Roman"/>
                <w:sz w:val="24"/>
              </w:rPr>
            </w:pPr>
            <w:r>
              <w:rPr>
                <w:rFonts w:hAnsi="Times New Roman" w:cs="Times New Roman"/>
                <w:sz w:val="24"/>
              </w:rPr>
              <w:t>163,02</w:t>
            </w:r>
          </w:p>
        </w:tc>
        <w:tc>
          <w:tcPr>
            <w:tcW w:w="1631" w:type="dxa"/>
          </w:tcPr>
          <w:p w14:paraId="2F0A7B43" w14:textId="7E204C21" w:rsidR="002F05A9" w:rsidRPr="002772D8" w:rsidRDefault="002B6CFD" w:rsidP="002B6CFD">
            <w:pPr>
              <w:jc w:val="center"/>
              <w:rPr>
                <w:rFonts w:hAnsi="Times New Roman" w:cs="Times New Roman"/>
                <w:sz w:val="24"/>
              </w:rPr>
            </w:pPr>
            <w:r>
              <w:rPr>
                <w:rFonts w:hAnsi="Times New Roman" w:cs="Times New Roman"/>
                <w:sz w:val="24"/>
              </w:rPr>
              <w:t>49232,04</w:t>
            </w:r>
          </w:p>
        </w:tc>
      </w:tr>
      <w:tr w:rsidR="002772D8" w:rsidRPr="002772D8" w14:paraId="58ED12B4" w14:textId="77777777" w:rsidTr="00A85A95">
        <w:trPr>
          <w:trHeight w:val="34"/>
        </w:trPr>
        <w:tc>
          <w:tcPr>
            <w:tcW w:w="540" w:type="dxa"/>
          </w:tcPr>
          <w:p w14:paraId="4A123433" w14:textId="23B3F987" w:rsidR="002F05A9" w:rsidRPr="002772D8" w:rsidRDefault="002F05A9" w:rsidP="002D5EFD">
            <w:pPr>
              <w:pStyle w:val="Sraopastraipa"/>
              <w:numPr>
                <w:ilvl w:val="0"/>
                <w:numId w:val="12"/>
              </w:numPr>
              <w:ind w:left="0" w:firstLine="0"/>
              <w:jc w:val="center"/>
              <w:rPr>
                <w:rFonts w:hAnsi="Times New Roman" w:cs="Times New Roman"/>
                <w:sz w:val="24"/>
              </w:rPr>
            </w:pPr>
          </w:p>
        </w:tc>
        <w:tc>
          <w:tcPr>
            <w:tcW w:w="4923" w:type="dxa"/>
          </w:tcPr>
          <w:p w14:paraId="3769703B" w14:textId="0799ED04" w:rsidR="002F05A9" w:rsidRPr="002772D8" w:rsidRDefault="002F05A9" w:rsidP="00721849">
            <w:pPr>
              <w:ind w:right="176"/>
              <w:jc w:val="both"/>
              <w:rPr>
                <w:rFonts w:hAnsi="Times New Roman" w:cs="Times New Roman"/>
                <w:sz w:val="24"/>
              </w:rPr>
            </w:pPr>
            <w:r w:rsidRPr="002772D8">
              <w:rPr>
                <w:rFonts w:hAnsi="Times New Roman" w:cs="Times New Roman"/>
                <w:sz w:val="24"/>
              </w:rPr>
              <w:t xml:space="preserve">Patalpose įrengiama vaizdo </w:t>
            </w:r>
            <w:r w:rsidR="00D7255F">
              <w:rPr>
                <w:rFonts w:hAnsi="Times New Roman" w:cs="Times New Roman"/>
                <w:sz w:val="24"/>
              </w:rPr>
              <w:t xml:space="preserve">stebėjimo </w:t>
            </w:r>
            <w:r w:rsidRPr="002772D8">
              <w:rPr>
                <w:rFonts w:hAnsi="Times New Roman" w:cs="Times New Roman"/>
                <w:sz w:val="24"/>
              </w:rPr>
              <w:t>kamera</w:t>
            </w:r>
            <w:r w:rsidR="001A30BE">
              <w:rPr>
                <w:rFonts w:hAnsi="Times New Roman" w:cs="Times New Roman"/>
                <w:sz w:val="24"/>
              </w:rPr>
              <w:t xml:space="preserve"> </w:t>
            </w:r>
          </w:p>
        </w:tc>
        <w:tc>
          <w:tcPr>
            <w:tcW w:w="1345" w:type="dxa"/>
          </w:tcPr>
          <w:p w14:paraId="630349E5" w14:textId="5E49EEEE" w:rsidR="002F05A9" w:rsidRPr="002772D8" w:rsidRDefault="009902DB" w:rsidP="002F05A9">
            <w:pPr>
              <w:jc w:val="center"/>
              <w:rPr>
                <w:rFonts w:hAnsi="Times New Roman" w:cs="Times New Roman"/>
                <w:sz w:val="24"/>
              </w:rPr>
            </w:pPr>
            <w:r>
              <w:rPr>
                <w:rFonts w:hAnsi="Times New Roman" w:cs="Times New Roman"/>
                <w:sz w:val="24"/>
              </w:rPr>
              <w:t>8</w:t>
            </w:r>
            <w:r w:rsidR="00BD5032">
              <w:rPr>
                <w:rFonts w:hAnsi="Times New Roman" w:cs="Times New Roman"/>
                <w:sz w:val="24"/>
              </w:rPr>
              <w:t xml:space="preserve"> vnt.</w:t>
            </w:r>
          </w:p>
        </w:tc>
        <w:tc>
          <w:tcPr>
            <w:tcW w:w="1647" w:type="dxa"/>
          </w:tcPr>
          <w:p w14:paraId="1036B474" w14:textId="24D97B1B" w:rsidR="002F05A9" w:rsidRPr="002772D8" w:rsidRDefault="00143D31" w:rsidP="002B6CFD">
            <w:pPr>
              <w:jc w:val="center"/>
              <w:rPr>
                <w:rFonts w:hAnsi="Times New Roman" w:cs="Times New Roman"/>
                <w:sz w:val="24"/>
              </w:rPr>
            </w:pPr>
            <w:r>
              <w:rPr>
                <w:rFonts w:hAnsi="Times New Roman" w:cs="Times New Roman"/>
                <w:sz w:val="24"/>
              </w:rPr>
              <w:t>870,73</w:t>
            </w:r>
          </w:p>
        </w:tc>
        <w:tc>
          <w:tcPr>
            <w:tcW w:w="1631" w:type="dxa"/>
          </w:tcPr>
          <w:p w14:paraId="1DB58CF3" w14:textId="5C258B31" w:rsidR="002F05A9" w:rsidRPr="002772D8" w:rsidRDefault="002B6CFD" w:rsidP="002B6CFD">
            <w:pPr>
              <w:jc w:val="center"/>
              <w:rPr>
                <w:rFonts w:hAnsi="Times New Roman" w:cs="Times New Roman"/>
                <w:sz w:val="24"/>
              </w:rPr>
            </w:pPr>
            <w:r>
              <w:rPr>
                <w:rFonts w:hAnsi="Times New Roman" w:cs="Times New Roman"/>
                <w:sz w:val="24"/>
              </w:rPr>
              <w:t>6965,84</w:t>
            </w:r>
          </w:p>
        </w:tc>
      </w:tr>
      <w:tr w:rsidR="00D7255F" w:rsidRPr="002772D8" w14:paraId="715E0228" w14:textId="77777777" w:rsidTr="00A85A95">
        <w:tc>
          <w:tcPr>
            <w:tcW w:w="540" w:type="dxa"/>
          </w:tcPr>
          <w:p w14:paraId="422D060B" w14:textId="77777777" w:rsidR="00D7255F" w:rsidRPr="002772D8" w:rsidRDefault="00D7255F" w:rsidP="002D5EFD">
            <w:pPr>
              <w:pStyle w:val="Sraopastraipa"/>
              <w:numPr>
                <w:ilvl w:val="0"/>
                <w:numId w:val="12"/>
              </w:numPr>
              <w:ind w:left="0" w:firstLine="0"/>
              <w:jc w:val="center"/>
              <w:rPr>
                <w:rFonts w:hAnsi="Times New Roman" w:cs="Times New Roman"/>
                <w:sz w:val="24"/>
              </w:rPr>
            </w:pPr>
          </w:p>
        </w:tc>
        <w:tc>
          <w:tcPr>
            <w:tcW w:w="4923" w:type="dxa"/>
          </w:tcPr>
          <w:p w14:paraId="544D9B1A" w14:textId="37265705" w:rsidR="00D7255F" w:rsidRPr="002772D8" w:rsidRDefault="00D7255F" w:rsidP="00721849">
            <w:pPr>
              <w:ind w:right="176"/>
              <w:jc w:val="both"/>
              <w:rPr>
                <w:rFonts w:hAnsi="Times New Roman" w:cs="Times New Roman"/>
                <w:sz w:val="24"/>
              </w:rPr>
            </w:pPr>
            <w:r>
              <w:rPr>
                <w:rFonts w:hAnsi="Times New Roman" w:cs="Times New Roman"/>
                <w:sz w:val="24"/>
              </w:rPr>
              <w:t xml:space="preserve">Elektros generatorių apsaugai skirtos stacionarios vaizdo kameros </w:t>
            </w:r>
            <w:r w:rsidRPr="00D7255F">
              <w:rPr>
                <w:rFonts w:hAnsi="Times New Roman" w:cs="Times New Roman"/>
                <w:sz w:val="24"/>
              </w:rPr>
              <w:t>su objektyvu</w:t>
            </w:r>
            <w:r>
              <w:rPr>
                <w:rFonts w:hAnsi="Times New Roman" w:cs="Times New Roman"/>
                <w:sz w:val="24"/>
              </w:rPr>
              <w:t>,</w:t>
            </w:r>
            <w:r w:rsidRPr="00D7255F">
              <w:rPr>
                <w:rFonts w:hAnsi="Times New Roman" w:cs="Times New Roman"/>
                <w:sz w:val="24"/>
              </w:rPr>
              <w:t xml:space="preserve"> apsauginiu gaubtu</w:t>
            </w:r>
            <w:r>
              <w:rPr>
                <w:rFonts w:hAnsi="Times New Roman" w:cs="Times New Roman"/>
                <w:sz w:val="24"/>
              </w:rPr>
              <w:t xml:space="preserve"> ir </w:t>
            </w:r>
            <w:r w:rsidRPr="00D7255F">
              <w:rPr>
                <w:rFonts w:hAnsi="Times New Roman" w:cs="Times New Roman"/>
                <w:sz w:val="24"/>
              </w:rPr>
              <w:t>IR apšvietimo prožektoriu</w:t>
            </w:r>
            <w:r>
              <w:rPr>
                <w:rFonts w:hAnsi="Times New Roman" w:cs="Times New Roman"/>
                <w:sz w:val="24"/>
              </w:rPr>
              <w:t>mi</w:t>
            </w:r>
            <w:r w:rsidR="00DE7E7A">
              <w:rPr>
                <w:rFonts w:hAnsi="Times New Roman" w:cs="Times New Roman"/>
                <w:sz w:val="24"/>
              </w:rPr>
              <w:t xml:space="preserve">  </w:t>
            </w:r>
          </w:p>
        </w:tc>
        <w:tc>
          <w:tcPr>
            <w:tcW w:w="1345" w:type="dxa"/>
          </w:tcPr>
          <w:p w14:paraId="40441CBF" w14:textId="253CB922" w:rsidR="00D7255F" w:rsidRPr="002772D8" w:rsidRDefault="006E0EB0" w:rsidP="002F05A9">
            <w:pPr>
              <w:jc w:val="center"/>
              <w:rPr>
                <w:rFonts w:hAnsi="Times New Roman" w:cs="Times New Roman"/>
                <w:sz w:val="24"/>
              </w:rPr>
            </w:pPr>
            <w:r>
              <w:rPr>
                <w:rFonts w:hAnsi="Times New Roman" w:cs="Times New Roman"/>
                <w:sz w:val="24"/>
              </w:rPr>
              <w:t>1 kompl.</w:t>
            </w:r>
          </w:p>
        </w:tc>
        <w:tc>
          <w:tcPr>
            <w:tcW w:w="1647" w:type="dxa"/>
          </w:tcPr>
          <w:p w14:paraId="100F9F3C" w14:textId="363D28FB" w:rsidR="00D7255F" w:rsidRPr="002772D8" w:rsidRDefault="00143D31" w:rsidP="002B6CFD">
            <w:pPr>
              <w:jc w:val="center"/>
              <w:rPr>
                <w:rFonts w:hAnsi="Times New Roman" w:cs="Times New Roman"/>
                <w:sz w:val="24"/>
              </w:rPr>
            </w:pPr>
            <w:r>
              <w:rPr>
                <w:rFonts w:hAnsi="Times New Roman" w:cs="Times New Roman"/>
                <w:sz w:val="24"/>
              </w:rPr>
              <w:t>2040,24</w:t>
            </w:r>
          </w:p>
        </w:tc>
        <w:tc>
          <w:tcPr>
            <w:tcW w:w="1631" w:type="dxa"/>
          </w:tcPr>
          <w:p w14:paraId="425C7E17" w14:textId="4EE618A2" w:rsidR="00D7255F" w:rsidRPr="002772D8" w:rsidRDefault="002B6CFD" w:rsidP="002B6CFD">
            <w:pPr>
              <w:jc w:val="center"/>
              <w:rPr>
                <w:rFonts w:hAnsi="Times New Roman" w:cs="Times New Roman"/>
                <w:sz w:val="24"/>
              </w:rPr>
            </w:pPr>
            <w:r>
              <w:rPr>
                <w:rFonts w:hAnsi="Times New Roman" w:cs="Times New Roman"/>
                <w:sz w:val="24"/>
              </w:rPr>
              <w:t>2040,24</w:t>
            </w:r>
          </w:p>
        </w:tc>
      </w:tr>
      <w:tr w:rsidR="00A85A95" w:rsidRPr="003A61F5" w14:paraId="7BDFD983" w14:textId="77777777" w:rsidTr="00A85A95">
        <w:tblPrEx>
          <w:tblCellMar>
            <w:left w:w="108" w:type="dxa"/>
            <w:right w:w="108" w:type="dxa"/>
          </w:tblCellMar>
        </w:tblPrEx>
        <w:tc>
          <w:tcPr>
            <w:tcW w:w="540" w:type="dxa"/>
          </w:tcPr>
          <w:p w14:paraId="0B0EC135" w14:textId="77777777" w:rsidR="00A85A95" w:rsidRPr="003A61F5" w:rsidRDefault="00A85A95" w:rsidP="002D5EFD">
            <w:pPr>
              <w:pStyle w:val="Sraopastraipa"/>
              <w:numPr>
                <w:ilvl w:val="0"/>
                <w:numId w:val="12"/>
              </w:numPr>
              <w:ind w:left="156" w:right="-16" w:firstLine="0"/>
              <w:jc w:val="center"/>
              <w:rPr>
                <w:rFonts w:hAnsi="Times New Roman" w:cs="Times New Roman"/>
                <w:sz w:val="24"/>
              </w:rPr>
            </w:pPr>
            <w:bookmarkStart w:id="3" w:name="_Hlk152153449"/>
          </w:p>
        </w:tc>
        <w:tc>
          <w:tcPr>
            <w:tcW w:w="4923" w:type="dxa"/>
          </w:tcPr>
          <w:p w14:paraId="5016B9A3" w14:textId="54E526DE" w:rsidR="00A85A95" w:rsidRPr="003A61F5" w:rsidRDefault="00A85A95" w:rsidP="00721849">
            <w:pPr>
              <w:ind w:right="176"/>
              <w:jc w:val="both"/>
              <w:rPr>
                <w:rFonts w:hAnsi="Times New Roman" w:cs="Times New Roman"/>
                <w:sz w:val="24"/>
              </w:rPr>
            </w:pPr>
            <w:r w:rsidRPr="003A61F5">
              <w:rPr>
                <w:rFonts w:hAnsi="Times New Roman" w:cs="Times New Roman"/>
                <w:sz w:val="24"/>
              </w:rPr>
              <w:t>Vaizdo įrašymo įranga</w:t>
            </w:r>
            <w:r w:rsidR="00CC2E4A">
              <w:rPr>
                <w:rFonts w:hAnsi="Times New Roman" w:cs="Times New Roman"/>
                <w:sz w:val="24"/>
              </w:rPr>
              <w:t xml:space="preserve"> </w:t>
            </w:r>
          </w:p>
        </w:tc>
        <w:tc>
          <w:tcPr>
            <w:tcW w:w="1345" w:type="dxa"/>
          </w:tcPr>
          <w:p w14:paraId="12DC8293" w14:textId="20ED65DD" w:rsidR="00A85A95" w:rsidRPr="003A61F5" w:rsidRDefault="006E0EB0" w:rsidP="002D375F">
            <w:pPr>
              <w:jc w:val="center"/>
              <w:rPr>
                <w:rFonts w:hAnsi="Times New Roman" w:cs="Times New Roman"/>
                <w:sz w:val="24"/>
              </w:rPr>
            </w:pPr>
            <w:r>
              <w:rPr>
                <w:rFonts w:hAnsi="Times New Roman" w:cs="Times New Roman"/>
                <w:sz w:val="24"/>
              </w:rPr>
              <w:t>1 kompl.</w:t>
            </w:r>
          </w:p>
        </w:tc>
        <w:tc>
          <w:tcPr>
            <w:tcW w:w="1647" w:type="dxa"/>
          </w:tcPr>
          <w:p w14:paraId="308A0B82" w14:textId="7F30820E" w:rsidR="00A85A95" w:rsidRPr="003A61F5" w:rsidRDefault="00292C28" w:rsidP="002B6CFD">
            <w:pPr>
              <w:jc w:val="center"/>
              <w:rPr>
                <w:rFonts w:hAnsi="Times New Roman" w:cs="Times New Roman"/>
                <w:sz w:val="24"/>
              </w:rPr>
            </w:pPr>
            <w:r>
              <w:rPr>
                <w:rFonts w:hAnsi="Times New Roman" w:cs="Times New Roman"/>
                <w:sz w:val="24"/>
              </w:rPr>
              <w:t>50326,11</w:t>
            </w:r>
          </w:p>
        </w:tc>
        <w:tc>
          <w:tcPr>
            <w:tcW w:w="1631" w:type="dxa"/>
          </w:tcPr>
          <w:p w14:paraId="3AE8465B" w14:textId="25E30A06" w:rsidR="00A85A95" w:rsidRPr="003A61F5" w:rsidRDefault="002B6CFD" w:rsidP="002B6CFD">
            <w:pPr>
              <w:jc w:val="center"/>
              <w:rPr>
                <w:rFonts w:hAnsi="Times New Roman" w:cs="Times New Roman"/>
                <w:sz w:val="24"/>
              </w:rPr>
            </w:pPr>
            <w:r>
              <w:rPr>
                <w:rFonts w:hAnsi="Times New Roman" w:cs="Times New Roman"/>
                <w:sz w:val="24"/>
              </w:rPr>
              <w:t>50326,11</w:t>
            </w:r>
          </w:p>
        </w:tc>
      </w:tr>
      <w:tr w:rsidR="00A85A95" w:rsidRPr="003A61F5" w14:paraId="077D639D" w14:textId="77777777" w:rsidTr="00A85A95">
        <w:tblPrEx>
          <w:tblCellMar>
            <w:left w:w="108" w:type="dxa"/>
            <w:right w:w="108" w:type="dxa"/>
          </w:tblCellMar>
        </w:tblPrEx>
        <w:tc>
          <w:tcPr>
            <w:tcW w:w="540" w:type="dxa"/>
          </w:tcPr>
          <w:p w14:paraId="55A8693B" w14:textId="77777777" w:rsidR="00A85A95" w:rsidRPr="003A61F5" w:rsidRDefault="00A85A95" w:rsidP="002D5EFD">
            <w:pPr>
              <w:pStyle w:val="Sraopastraipa"/>
              <w:numPr>
                <w:ilvl w:val="0"/>
                <w:numId w:val="12"/>
              </w:numPr>
              <w:ind w:left="156" w:firstLine="0"/>
              <w:jc w:val="center"/>
              <w:rPr>
                <w:rFonts w:hAnsi="Times New Roman" w:cs="Times New Roman"/>
                <w:sz w:val="24"/>
              </w:rPr>
            </w:pPr>
          </w:p>
        </w:tc>
        <w:tc>
          <w:tcPr>
            <w:tcW w:w="4923" w:type="dxa"/>
          </w:tcPr>
          <w:p w14:paraId="38D9D2FA" w14:textId="7610FA7F" w:rsidR="00A85A95" w:rsidRPr="006741B2" w:rsidRDefault="00A85A95" w:rsidP="00721849">
            <w:pPr>
              <w:ind w:right="176"/>
              <w:jc w:val="both"/>
              <w:rPr>
                <w:rFonts w:hAnsi="Times New Roman" w:cs="Times New Roman"/>
                <w:b/>
                <w:bCs/>
                <w:sz w:val="24"/>
              </w:rPr>
            </w:pPr>
            <w:r w:rsidRPr="003A61F5">
              <w:rPr>
                <w:rFonts w:hAnsi="Times New Roman" w:cs="Times New Roman"/>
                <w:sz w:val="24"/>
              </w:rPr>
              <w:t>Vaizdo valdymo sistemos programinė įranga</w:t>
            </w:r>
            <w:r w:rsidR="00CC2E4A">
              <w:rPr>
                <w:rFonts w:hAnsi="Times New Roman" w:cs="Times New Roman"/>
                <w:sz w:val="24"/>
              </w:rPr>
              <w:t xml:space="preserve"> </w:t>
            </w:r>
          </w:p>
        </w:tc>
        <w:tc>
          <w:tcPr>
            <w:tcW w:w="1345" w:type="dxa"/>
          </w:tcPr>
          <w:p w14:paraId="177F92CB" w14:textId="4E6989E1" w:rsidR="00A85A95" w:rsidRPr="003A61F5" w:rsidRDefault="006E0EB0" w:rsidP="002D375F">
            <w:pPr>
              <w:jc w:val="center"/>
              <w:rPr>
                <w:rFonts w:hAnsi="Times New Roman" w:cs="Times New Roman"/>
                <w:sz w:val="24"/>
              </w:rPr>
            </w:pPr>
            <w:r>
              <w:rPr>
                <w:rFonts w:hAnsi="Times New Roman" w:cs="Times New Roman"/>
                <w:sz w:val="24"/>
              </w:rPr>
              <w:t>1 kompl.</w:t>
            </w:r>
          </w:p>
        </w:tc>
        <w:tc>
          <w:tcPr>
            <w:tcW w:w="1647" w:type="dxa"/>
          </w:tcPr>
          <w:p w14:paraId="142F44A6" w14:textId="5B6FC0F6" w:rsidR="00A85A95" w:rsidRPr="003A61F5" w:rsidRDefault="00292C28" w:rsidP="002B6CFD">
            <w:pPr>
              <w:jc w:val="center"/>
              <w:rPr>
                <w:rFonts w:hAnsi="Times New Roman" w:cs="Times New Roman"/>
                <w:sz w:val="24"/>
              </w:rPr>
            </w:pPr>
            <w:r>
              <w:rPr>
                <w:rFonts w:hAnsi="Times New Roman" w:cs="Times New Roman"/>
                <w:sz w:val="24"/>
              </w:rPr>
              <w:t>62343,45</w:t>
            </w:r>
          </w:p>
        </w:tc>
        <w:tc>
          <w:tcPr>
            <w:tcW w:w="1631" w:type="dxa"/>
          </w:tcPr>
          <w:p w14:paraId="7469520B" w14:textId="5974266A" w:rsidR="00A85A95" w:rsidRPr="003A61F5" w:rsidRDefault="002B6CFD" w:rsidP="002B6CFD">
            <w:pPr>
              <w:jc w:val="center"/>
              <w:rPr>
                <w:rFonts w:hAnsi="Times New Roman" w:cs="Times New Roman"/>
                <w:sz w:val="24"/>
              </w:rPr>
            </w:pPr>
            <w:r>
              <w:rPr>
                <w:rFonts w:hAnsi="Times New Roman" w:cs="Times New Roman"/>
                <w:sz w:val="24"/>
              </w:rPr>
              <w:t>62343,45</w:t>
            </w:r>
          </w:p>
        </w:tc>
      </w:tr>
      <w:tr w:rsidR="00EA2719" w:rsidRPr="003A61F5" w14:paraId="0FF09CB9" w14:textId="77777777" w:rsidTr="00A85A95">
        <w:tblPrEx>
          <w:tblCellMar>
            <w:left w:w="108" w:type="dxa"/>
            <w:right w:w="108" w:type="dxa"/>
          </w:tblCellMar>
        </w:tblPrEx>
        <w:tc>
          <w:tcPr>
            <w:tcW w:w="540" w:type="dxa"/>
          </w:tcPr>
          <w:p w14:paraId="5FAF2C4C" w14:textId="77777777" w:rsidR="00EA2719" w:rsidRPr="003A61F5" w:rsidRDefault="00EA2719" w:rsidP="002D5EFD">
            <w:pPr>
              <w:pStyle w:val="Sraopastraipa"/>
              <w:numPr>
                <w:ilvl w:val="0"/>
                <w:numId w:val="12"/>
              </w:numPr>
              <w:ind w:left="156" w:firstLine="0"/>
              <w:jc w:val="center"/>
              <w:rPr>
                <w:rFonts w:hAnsi="Times New Roman" w:cs="Times New Roman"/>
                <w:sz w:val="24"/>
              </w:rPr>
            </w:pPr>
          </w:p>
        </w:tc>
        <w:tc>
          <w:tcPr>
            <w:tcW w:w="4923" w:type="dxa"/>
          </w:tcPr>
          <w:p w14:paraId="5E43588B" w14:textId="0466D0E7" w:rsidR="00EA2719" w:rsidRPr="003A61F5" w:rsidRDefault="00EA2719" w:rsidP="00721849">
            <w:pPr>
              <w:ind w:right="176"/>
              <w:jc w:val="both"/>
              <w:rPr>
                <w:rFonts w:hAnsi="Times New Roman" w:cs="Times New Roman"/>
                <w:sz w:val="24"/>
              </w:rPr>
            </w:pPr>
            <w:r>
              <w:rPr>
                <w:rFonts w:hAnsi="Times New Roman" w:cs="Times New Roman"/>
                <w:sz w:val="24"/>
              </w:rPr>
              <w:t>Kombinuoti davikliai</w:t>
            </w:r>
            <w:r w:rsidR="006741B2">
              <w:rPr>
                <w:rFonts w:hAnsi="Times New Roman" w:cs="Times New Roman"/>
                <w:sz w:val="24"/>
              </w:rPr>
              <w:t xml:space="preserve"> </w:t>
            </w:r>
          </w:p>
        </w:tc>
        <w:tc>
          <w:tcPr>
            <w:tcW w:w="1345" w:type="dxa"/>
          </w:tcPr>
          <w:p w14:paraId="58A8ACC7" w14:textId="41DB583A" w:rsidR="00EA2719" w:rsidRPr="003A61F5" w:rsidRDefault="006E0EB0" w:rsidP="002D375F">
            <w:pPr>
              <w:jc w:val="center"/>
              <w:rPr>
                <w:rFonts w:hAnsi="Times New Roman" w:cs="Times New Roman"/>
                <w:sz w:val="24"/>
              </w:rPr>
            </w:pPr>
            <w:r>
              <w:rPr>
                <w:rFonts w:hAnsi="Times New Roman" w:cs="Times New Roman"/>
                <w:sz w:val="24"/>
              </w:rPr>
              <w:t>1 kompl.</w:t>
            </w:r>
          </w:p>
        </w:tc>
        <w:tc>
          <w:tcPr>
            <w:tcW w:w="1647" w:type="dxa"/>
          </w:tcPr>
          <w:p w14:paraId="59F937CA" w14:textId="79E9903E" w:rsidR="00EA2719" w:rsidRPr="003A61F5" w:rsidRDefault="00292C28" w:rsidP="002B6CFD">
            <w:pPr>
              <w:jc w:val="center"/>
              <w:rPr>
                <w:rFonts w:hAnsi="Times New Roman" w:cs="Times New Roman"/>
                <w:sz w:val="24"/>
              </w:rPr>
            </w:pPr>
            <w:r>
              <w:rPr>
                <w:rFonts w:hAnsi="Times New Roman" w:cs="Times New Roman"/>
                <w:sz w:val="24"/>
              </w:rPr>
              <w:t>357,93</w:t>
            </w:r>
          </w:p>
        </w:tc>
        <w:tc>
          <w:tcPr>
            <w:tcW w:w="1631" w:type="dxa"/>
          </w:tcPr>
          <w:p w14:paraId="48DE36FE" w14:textId="4A1A58A0" w:rsidR="00EA2719" w:rsidRPr="003A61F5" w:rsidRDefault="002B6CFD" w:rsidP="002B6CFD">
            <w:pPr>
              <w:jc w:val="center"/>
              <w:rPr>
                <w:rFonts w:hAnsi="Times New Roman" w:cs="Times New Roman"/>
                <w:sz w:val="24"/>
              </w:rPr>
            </w:pPr>
            <w:r>
              <w:rPr>
                <w:rFonts w:hAnsi="Times New Roman" w:cs="Times New Roman"/>
                <w:sz w:val="24"/>
              </w:rPr>
              <w:t>357,93</w:t>
            </w:r>
          </w:p>
        </w:tc>
      </w:tr>
      <w:tr w:rsidR="00A85A95" w:rsidRPr="003A61F5" w14:paraId="4A1C3697" w14:textId="77777777" w:rsidTr="00721849">
        <w:tblPrEx>
          <w:tblCellMar>
            <w:left w:w="108" w:type="dxa"/>
            <w:right w:w="108" w:type="dxa"/>
          </w:tblCellMar>
        </w:tblPrEx>
        <w:tc>
          <w:tcPr>
            <w:tcW w:w="540" w:type="dxa"/>
          </w:tcPr>
          <w:p w14:paraId="70633C00" w14:textId="77777777" w:rsidR="00A85A95" w:rsidRPr="003A61F5" w:rsidRDefault="00A85A95" w:rsidP="002D5EFD">
            <w:pPr>
              <w:pStyle w:val="Sraopastraipa"/>
              <w:numPr>
                <w:ilvl w:val="0"/>
                <w:numId w:val="12"/>
              </w:numPr>
              <w:ind w:left="156" w:firstLine="0"/>
              <w:jc w:val="center"/>
              <w:rPr>
                <w:rFonts w:hAnsi="Times New Roman" w:cs="Times New Roman"/>
                <w:sz w:val="24"/>
              </w:rPr>
            </w:pPr>
          </w:p>
        </w:tc>
        <w:tc>
          <w:tcPr>
            <w:tcW w:w="4922" w:type="dxa"/>
          </w:tcPr>
          <w:p w14:paraId="2A01AE28" w14:textId="7768DDA5" w:rsidR="00A85A95" w:rsidRPr="003A61F5" w:rsidRDefault="00A85A95" w:rsidP="00721849">
            <w:pPr>
              <w:ind w:right="34"/>
              <w:jc w:val="both"/>
              <w:rPr>
                <w:rFonts w:hAnsi="Times New Roman" w:cs="Times New Roman"/>
                <w:sz w:val="24"/>
              </w:rPr>
            </w:pPr>
            <w:r w:rsidRPr="003A61F5">
              <w:rPr>
                <w:rFonts w:hAnsi="Times New Roman" w:cs="Times New Roman"/>
                <w:sz w:val="24"/>
              </w:rPr>
              <w:t>Sensorinis optinis detekcinis kabelis su valdymo įranga</w:t>
            </w:r>
            <w:r w:rsidR="006741B2">
              <w:rPr>
                <w:rFonts w:hAnsi="Times New Roman" w:cs="Times New Roman"/>
                <w:sz w:val="24"/>
              </w:rPr>
              <w:t xml:space="preserve"> </w:t>
            </w:r>
          </w:p>
        </w:tc>
        <w:tc>
          <w:tcPr>
            <w:tcW w:w="1345" w:type="dxa"/>
          </w:tcPr>
          <w:p w14:paraId="1D830C93" w14:textId="16D47A98" w:rsidR="00A85A95" w:rsidRPr="003A61F5" w:rsidRDefault="006E0EB0" w:rsidP="002D375F">
            <w:pPr>
              <w:jc w:val="center"/>
              <w:rPr>
                <w:rFonts w:hAnsi="Times New Roman" w:cs="Times New Roman"/>
                <w:sz w:val="24"/>
              </w:rPr>
            </w:pPr>
            <w:r>
              <w:rPr>
                <w:rFonts w:hAnsi="Times New Roman" w:cs="Times New Roman"/>
                <w:sz w:val="24"/>
              </w:rPr>
              <w:t>1 kompl.</w:t>
            </w:r>
          </w:p>
        </w:tc>
        <w:tc>
          <w:tcPr>
            <w:tcW w:w="1647" w:type="dxa"/>
          </w:tcPr>
          <w:p w14:paraId="4786274A" w14:textId="5694B5B2" w:rsidR="00A85A95" w:rsidRPr="003A61F5" w:rsidRDefault="00292C28" w:rsidP="002B6CFD">
            <w:pPr>
              <w:jc w:val="center"/>
              <w:rPr>
                <w:rFonts w:hAnsi="Times New Roman" w:cs="Times New Roman"/>
                <w:sz w:val="24"/>
              </w:rPr>
            </w:pPr>
            <w:r>
              <w:rPr>
                <w:rFonts w:hAnsi="Times New Roman" w:cs="Times New Roman"/>
                <w:sz w:val="24"/>
              </w:rPr>
              <w:t>253767,95</w:t>
            </w:r>
          </w:p>
        </w:tc>
        <w:tc>
          <w:tcPr>
            <w:tcW w:w="1631" w:type="dxa"/>
          </w:tcPr>
          <w:p w14:paraId="009E0B18" w14:textId="0D5EE04E" w:rsidR="00A85A95" w:rsidRPr="003A61F5" w:rsidRDefault="002B6CFD" w:rsidP="002B6CFD">
            <w:pPr>
              <w:jc w:val="center"/>
              <w:rPr>
                <w:rFonts w:hAnsi="Times New Roman" w:cs="Times New Roman"/>
                <w:sz w:val="24"/>
              </w:rPr>
            </w:pPr>
            <w:r>
              <w:rPr>
                <w:rFonts w:hAnsi="Times New Roman" w:cs="Times New Roman"/>
                <w:sz w:val="24"/>
              </w:rPr>
              <w:t>253767,95</w:t>
            </w:r>
          </w:p>
        </w:tc>
      </w:tr>
      <w:tr w:rsidR="00A85A95" w:rsidRPr="003A61F5" w14:paraId="0D7F4D1D" w14:textId="77777777" w:rsidTr="00721849">
        <w:tblPrEx>
          <w:tblCellMar>
            <w:left w:w="108" w:type="dxa"/>
            <w:right w:w="108" w:type="dxa"/>
          </w:tblCellMar>
        </w:tblPrEx>
        <w:tc>
          <w:tcPr>
            <w:tcW w:w="540" w:type="dxa"/>
          </w:tcPr>
          <w:p w14:paraId="37671267" w14:textId="77777777" w:rsidR="00A85A95" w:rsidRPr="003A61F5" w:rsidRDefault="00A85A95" w:rsidP="002D5EFD">
            <w:pPr>
              <w:pStyle w:val="Sraopastraipa"/>
              <w:numPr>
                <w:ilvl w:val="0"/>
                <w:numId w:val="12"/>
              </w:numPr>
              <w:ind w:left="156" w:firstLine="0"/>
              <w:jc w:val="center"/>
              <w:rPr>
                <w:rFonts w:hAnsi="Times New Roman" w:cs="Times New Roman"/>
                <w:sz w:val="24"/>
              </w:rPr>
            </w:pPr>
          </w:p>
        </w:tc>
        <w:tc>
          <w:tcPr>
            <w:tcW w:w="4922" w:type="dxa"/>
          </w:tcPr>
          <w:p w14:paraId="0839CCAB" w14:textId="77777777" w:rsidR="00A85A95" w:rsidRPr="003A61F5" w:rsidRDefault="00A85A95" w:rsidP="00721849">
            <w:pPr>
              <w:ind w:right="34"/>
              <w:jc w:val="both"/>
              <w:rPr>
                <w:rFonts w:hAnsi="Times New Roman" w:cs="Times New Roman"/>
                <w:sz w:val="24"/>
              </w:rPr>
            </w:pPr>
            <w:r w:rsidRPr="003A61F5">
              <w:rPr>
                <w:rFonts w:hAnsi="Times New Roman" w:cs="Times New Roman"/>
                <w:sz w:val="24"/>
              </w:rPr>
              <w:t>Sensorinio optinio detekcinio kabelio kalibravimas garantijos galiojimo metu</w:t>
            </w:r>
          </w:p>
        </w:tc>
        <w:tc>
          <w:tcPr>
            <w:tcW w:w="1345" w:type="dxa"/>
          </w:tcPr>
          <w:p w14:paraId="2C6D6808" w14:textId="2EB98AE0" w:rsidR="00A85A95" w:rsidRPr="003A61F5" w:rsidRDefault="00A85A95" w:rsidP="002D375F">
            <w:pPr>
              <w:jc w:val="center"/>
              <w:rPr>
                <w:rFonts w:hAnsi="Times New Roman" w:cs="Times New Roman"/>
                <w:sz w:val="24"/>
              </w:rPr>
            </w:pPr>
            <w:r w:rsidRPr="003A61F5">
              <w:rPr>
                <w:rFonts w:hAnsi="Times New Roman" w:cs="Times New Roman"/>
                <w:sz w:val="24"/>
              </w:rPr>
              <w:t>6</w:t>
            </w:r>
            <w:r w:rsidR="00BD5032">
              <w:rPr>
                <w:rFonts w:hAnsi="Times New Roman" w:cs="Times New Roman"/>
                <w:sz w:val="24"/>
              </w:rPr>
              <w:t xml:space="preserve"> vnt.</w:t>
            </w:r>
          </w:p>
        </w:tc>
        <w:tc>
          <w:tcPr>
            <w:tcW w:w="1647" w:type="dxa"/>
          </w:tcPr>
          <w:p w14:paraId="7C3CBF50" w14:textId="0675A8AE" w:rsidR="00A85A95" w:rsidRPr="003A61F5" w:rsidRDefault="00292C28" w:rsidP="002B6CFD">
            <w:pPr>
              <w:jc w:val="center"/>
              <w:rPr>
                <w:rFonts w:hAnsi="Times New Roman" w:cs="Times New Roman"/>
                <w:sz w:val="24"/>
              </w:rPr>
            </w:pPr>
            <w:r>
              <w:rPr>
                <w:rFonts w:hAnsi="Times New Roman" w:cs="Times New Roman"/>
                <w:sz w:val="24"/>
              </w:rPr>
              <w:t>488,03</w:t>
            </w:r>
          </w:p>
        </w:tc>
        <w:tc>
          <w:tcPr>
            <w:tcW w:w="1631" w:type="dxa"/>
          </w:tcPr>
          <w:p w14:paraId="41845A0C" w14:textId="2087BA3C" w:rsidR="00A85A95" w:rsidRPr="003A61F5" w:rsidRDefault="002B6CFD" w:rsidP="002B6CFD">
            <w:pPr>
              <w:jc w:val="center"/>
              <w:rPr>
                <w:rFonts w:hAnsi="Times New Roman" w:cs="Times New Roman"/>
                <w:sz w:val="24"/>
              </w:rPr>
            </w:pPr>
            <w:r>
              <w:rPr>
                <w:rFonts w:hAnsi="Times New Roman" w:cs="Times New Roman"/>
                <w:sz w:val="24"/>
              </w:rPr>
              <w:t>2928,18</w:t>
            </w:r>
          </w:p>
        </w:tc>
      </w:tr>
      <w:tr w:rsidR="00A85A95" w:rsidRPr="003A61F5" w14:paraId="436BFE84" w14:textId="77777777" w:rsidTr="00721849">
        <w:tblPrEx>
          <w:tblCellMar>
            <w:left w:w="108" w:type="dxa"/>
            <w:right w:w="108" w:type="dxa"/>
          </w:tblCellMar>
        </w:tblPrEx>
        <w:tc>
          <w:tcPr>
            <w:tcW w:w="540" w:type="dxa"/>
          </w:tcPr>
          <w:p w14:paraId="67BE0156" w14:textId="77777777" w:rsidR="00A85A95" w:rsidRPr="003A61F5" w:rsidRDefault="00A85A95" w:rsidP="002D5EFD">
            <w:pPr>
              <w:pStyle w:val="Sraopastraipa"/>
              <w:numPr>
                <w:ilvl w:val="0"/>
                <w:numId w:val="12"/>
              </w:numPr>
              <w:ind w:left="156" w:firstLine="0"/>
              <w:jc w:val="center"/>
              <w:rPr>
                <w:rFonts w:hAnsi="Times New Roman" w:cs="Times New Roman"/>
                <w:sz w:val="24"/>
              </w:rPr>
            </w:pPr>
          </w:p>
        </w:tc>
        <w:tc>
          <w:tcPr>
            <w:tcW w:w="4922" w:type="dxa"/>
          </w:tcPr>
          <w:p w14:paraId="7F463C18" w14:textId="0D0BF7D5" w:rsidR="00A85A95" w:rsidRPr="006741B2" w:rsidRDefault="00A85A95" w:rsidP="00721849">
            <w:pPr>
              <w:ind w:right="34"/>
              <w:jc w:val="both"/>
              <w:rPr>
                <w:rFonts w:hAnsi="Times New Roman" w:cs="Times New Roman"/>
                <w:b/>
                <w:bCs/>
                <w:sz w:val="24"/>
              </w:rPr>
            </w:pPr>
            <w:r w:rsidRPr="003A61F5">
              <w:rPr>
                <w:rFonts w:hAnsi="Times New Roman" w:cs="Times New Roman"/>
                <w:sz w:val="24"/>
              </w:rPr>
              <w:t>Sensorinis (mikrofoninis) detekcinis kabelis su kontroleriu</w:t>
            </w:r>
            <w:r w:rsidR="006741B2">
              <w:rPr>
                <w:rFonts w:hAnsi="Times New Roman" w:cs="Times New Roman"/>
                <w:sz w:val="24"/>
              </w:rPr>
              <w:t xml:space="preserve"> </w:t>
            </w:r>
          </w:p>
        </w:tc>
        <w:tc>
          <w:tcPr>
            <w:tcW w:w="1345" w:type="dxa"/>
          </w:tcPr>
          <w:p w14:paraId="447C6E96" w14:textId="706FE4AB" w:rsidR="00A85A95" w:rsidRPr="003A61F5" w:rsidRDefault="006E0EB0" w:rsidP="002D375F">
            <w:pPr>
              <w:jc w:val="center"/>
              <w:rPr>
                <w:rFonts w:hAnsi="Times New Roman" w:cs="Times New Roman"/>
                <w:sz w:val="24"/>
              </w:rPr>
            </w:pPr>
            <w:r>
              <w:rPr>
                <w:rFonts w:hAnsi="Times New Roman" w:cs="Times New Roman"/>
                <w:sz w:val="24"/>
              </w:rPr>
              <w:t>1 kompl.</w:t>
            </w:r>
          </w:p>
        </w:tc>
        <w:tc>
          <w:tcPr>
            <w:tcW w:w="1647" w:type="dxa"/>
          </w:tcPr>
          <w:p w14:paraId="74AB52B8" w14:textId="7BD97B00" w:rsidR="00A85A95" w:rsidRPr="003A61F5" w:rsidRDefault="00292C28" w:rsidP="002B6CFD">
            <w:pPr>
              <w:jc w:val="center"/>
              <w:rPr>
                <w:rFonts w:hAnsi="Times New Roman" w:cs="Times New Roman"/>
                <w:sz w:val="24"/>
              </w:rPr>
            </w:pPr>
            <w:r>
              <w:rPr>
                <w:rFonts w:hAnsi="Times New Roman" w:cs="Times New Roman"/>
                <w:sz w:val="24"/>
              </w:rPr>
              <w:t>14623,76</w:t>
            </w:r>
          </w:p>
        </w:tc>
        <w:tc>
          <w:tcPr>
            <w:tcW w:w="1631" w:type="dxa"/>
          </w:tcPr>
          <w:p w14:paraId="6B916210" w14:textId="1C0531E6" w:rsidR="00A85A95" w:rsidRPr="003A61F5" w:rsidRDefault="002B6CFD" w:rsidP="002B6CFD">
            <w:pPr>
              <w:jc w:val="center"/>
              <w:rPr>
                <w:rFonts w:hAnsi="Times New Roman" w:cs="Times New Roman"/>
                <w:sz w:val="24"/>
              </w:rPr>
            </w:pPr>
            <w:r>
              <w:rPr>
                <w:rFonts w:hAnsi="Times New Roman" w:cs="Times New Roman"/>
                <w:sz w:val="24"/>
              </w:rPr>
              <w:t>14623,76</w:t>
            </w:r>
          </w:p>
        </w:tc>
      </w:tr>
      <w:tr w:rsidR="008E5A46" w:rsidRPr="003A61F5" w14:paraId="3DC28829" w14:textId="77777777" w:rsidTr="00721849">
        <w:tblPrEx>
          <w:tblCellMar>
            <w:left w:w="108" w:type="dxa"/>
            <w:right w:w="108" w:type="dxa"/>
          </w:tblCellMar>
        </w:tblPrEx>
        <w:tc>
          <w:tcPr>
            <w:tcW w:w="540" w:type="dxa"/>
          </w:tcPr>
          <w:p w14:paraId="4313D04C" w14:textId="77777777" w:rsidR="008E5A46" w:rsidRPr="003A61F5" w:rsidRDefault="008E5A46" w:rsidP="002D5EFD">
            <w:pPr>
              <w:pStyle w:val="Sraopastraipa"/>
              <w:numPr>
                <w:ilvl w:val="0"/>
                <w:numId w:val="12"/>
              </w:numPr>
              <w:ind w:left="156" w:firstLine="0"/>
              <w:jc w:val="center"/>
              <w:rPr>
                <w:rFonts w:hAnsi="Times New Roman" w:cs="Times New Roman"/>
                <w:sz w:val="24"/>
              </w:rPr>
            </w:pPr>
          </w:p>
        </w:tc>
        <w:tc>
          <w:tcPr>
            <w:tcW w:w="4922" w:type="dxa"/>
          </w:tcPr>
          <w:p w14:paraId="6A2ADA8F" w14:textId="1F2F67A5" w:rsidR="008E5A46" w:rsidRPr="003A61F5" w:rsidRDefault="008E5A46" w:rsidP="00721849">
            <w:pPr>
              <w:ind w:right="34"/>
              <w:jc w:val="both"/>
              <w:rPr>
                <w:rFonts w:hAnsi="Times New Roman" w:cs="Times New Roman"/>
                <w:sz w:val="24"/>
              </w:rPr>
            </w:pPr>
            <w:r w:rsidRPr="008E5A46">
              <w:rPr>
                <w:rFonts w:hAnsi="Times New Roman" w:cs="Times New Roman"/>
                <w:sz w:val="24"/>
              </w:rPr>
              <w:t>Mobili</w:t>
            </w:r>
            <w:r>
              <w:rPr>
                <w:rFonts w:hAnsi="Times New Roman" w:cs="Times New Roman"/>
                <w:sz w:val="24"/>
              </w:rPr>
              <w:t>os</w:t>
            </w:r>
            <w:r w:rsidRPr="008E5A46">
              <w:rPr>
                <w:rFonts w:hAnsi="Times New Roman" w:cs="Times New Roman"/>
                <w:sz w:val="24"/>
              </w:rPr>
              <w:t xml:space="preserve"> vaizdo fiksavimo kamer</w:t>
            </w:r>
            <w:r>
              <w:rPr>
                <w:rFonts w:hAnsi="Times New Roman" w:cs="Times New Roman"/>
                <w:sz w:val="24"/>
              </w:rPr>
              <w:t>os</w:t>
            </w:r>
            <w:r w:rsidRPr="008E5A46">
              <w:rPr>
                <w:rFonts w:hAnsi="Times New Roman" w:cs="Times New Roman"/>
                <w:sz w:val="24"/>
              </w:rPr>
              <w:t xml:space="preserve"> (MMS)</w:t>
            </w:r>
            <w:r w:rsidR="001A30BE">
              <w:rPr>
                <w:rFonts w:hAnsi="Times New Roman" w:cs="Times New Roman"/>
                <w:sz w:val="24"/>
              </w:rPr>
              <w:t xml:space="preserve"> </w:t>
            </w:r>
          </w:p>
        </w:tc>
        <w:tc>
          <w:tcPr>
            <w:tcW w:w="1345" w:type="dxa"/>
          </w:tcPr>
          <w:p w14:paraId="090F8FD2" w14:textId="45A3844B" w:rsidR="008E5A46" w:rsidRDefault="008E5A46" w:rsidP="002D375F">
            <w:pPr>
              <w:jc w:val="center"/>
              <w:rPr>
                <w:rFonts w:hAnsi="Times New Roman" w:cs="Times New Roman"/>
                <w:sz w:val="24"/>
              </w:rPr>
            </w:pPr>
            <w:r>
              <w:rPr>
                <w:rFonts w:hAnsi="Times New Roman" w:cs="Times New Roman"/>
                <w:sz w:val="24"/>
              </w:rPr>
              <w:t>10</w:t>
            </w:r>
            <w:r w:rsidR="00BD5032">
              <w:rPr>
                <w:rFonts w:hAnsi="Times New Roman" w:cs="Times New Roman"/>
                <w:sz w:val="24"/>
              </w:rPr>
              <w:t xml:space="preserve"> vnt.</w:t>
            </w:r>
          </w:p>
        </w:tc>
        <w:tc>
          <w:tcPr>
            <w:tcW w:w="1647" w:type="dxa"/>
          </w:tcPr>
          <w:p w14:paraId="350D2609" w14:textId="088C00DC" w:rsidR="008E5A46" w:rsidRPr="003A61F5" w:rsidRDefault="00292C28" w:rsidP="002B6CFD">
            <w:pPr>
              <w:jc w:val="center"/>
              <w:rPr>
                <w:rFonts w:hAnsi="Times New Roman" w:cs="Times New Roman"/>
                <w:sz w:val="24"/>
              </w:rPr>
            </w:pPr>
            <w:r>
              <w:rPr>
                <w:rFonts w:hAnsi="Times New Roman" w:cs="Times New Roman"/>
                <w:sz w:val="24"/>
              </w:rPr>
              <w:t>248,37</w:t>
            </w:r>
          </w:p>
        </w:tc>
        <w:tc>
          <w:tcPr>
            <w:tcW w:w="1631" w:type="dxa"/>
          </w:tcPr>
          <w:p w14:paraId="5478EA54" w14:textId="6DE7E278" w:rsidR="008E5A46" w:rsidRPr="003A61F5" w:rsidRDefault="002B6CFD" w:rsidP="002B6CFD">
            <w:pPr>
              <w:jc w:val="center"/>
              <w:rPr>
                <w:rFonts w:hAnsi="Times New Roman" w:cs="Times New Roman"/>
                <w:sz w:val="24"/>
              </w:rPr>
            </w:pPr>
            <w:r>
              <w:rPr>
                <w:rFonts w:hAnsi="Times New Roman" w:cs="Times New Roman"/>
                <w:sz w:val="24"/>
              </w:rPr>
              <w:t>2483,70</w:t>
            </w:r>
          </w:p>
        </w:tc>
      </w:tr>
      <w:tr w:rsidR="00A85A95" w:rsidRPr="003A61F5" w14:paraId="4C83F258" w14:textId="77777777" w:rsidTr="00721849">
        <w:tblPrEx>
          <w:tblCellMar>
            <w:left w:w="108" w:type="dxa"/>
            <w:right w:w="108" w:type="dxa"/>
          </w:tblCellMar>
        </w:tblPrEx>
        <w:tc>
          <w:tcPr>
            <w:tcW w:w="540" w:type="dxa"/>
          </w:tcPr>
          <w:p w14:paraId="210FEDCA" w14:textId="77777777" w:rsidR="00A85A95" w:rsidRPr="003A61F5" w:rsidRDefault="00A85A95" w:rsidP="002D5EFD">
            <w:pPr>
              <w:pStyle w:val="Sraopastraipa"/>
              <w:numPr>
                <w:ilvl w:val="0"/>
                <w:numId w:val="12"/>
              </w:numPr>
              <w:ind w:left="156" w:firstLine="0"/>
              <w:jc w:val="center"/>
              <w:rPr>
                <w:rFonts w:hAnsi="Times New Roman" w:cs="Times New Roman"/>
                <w:sz w:val="24"/>
              </w:rPr>
            </w:pPr>
          </w:p>
        </w:tc>
        <w:tc>
          <w:tcPr>
            <w:tcW w:w="4922" w:type="dxa"/>
          </w:tcPr>
          <w:p w14:paraId="7B221E12" w14:textId="78A7E06E" w:rsidR="00A85A95" w:rsidRPr="003A61F5" w:rsidRDefault="00A85A95" w:rsidP="00721849">
            <w:pPr>
              <w:ind w:right="34"/>
              <w:jc w:val="both"/>
              <w:rPr>
                <w:rFonts w:hAnsi="Times New Roman" w:cs="Times New Roman"/>
                <w:sz w:val="24"/>
              </w:rPr>
            </w:pPr>
            <w:r w:rsidRPr="003A61F5">
              <w:rPr>
                <w:rFonts w:hAnsi="Times New Roman" w:cs="Times New Roman"/>
                <w:sz w:val="24"/>
              </w:rPr>
              <w:t>Valdymo centro operatoriaus darbo vieta (kompiuteris, du 27“ monitoriai)</w:t>
            </w:r>
            <w:r w:rsidR="005B1358">
              <w:rPr>
                <w:rFonts w:hAnsi="Times New Roman" w:cs="Times New Roman"/>
                <w:sz w:val="24"/>
              </w:rPr>
              <w:t xml:space="preserve"> </w:t>
            </w:r>
          </w:p>
        </w:tc>
        <w:tc>
          <w:tcPr>
            <w:tcW w:w="1345" w:type="dxa"/>
          </w:tcPr>
          <w:p w14:paraId="66E88183" w14:textId="2956F819" w:rsidR="00A85A95" w:rsidRPr="003A61F5" w:rsidRDefault="008E5A46" w:rsidP="002D375F">
            <w:pPr>
              <w:jc w:val="center"/>
              <w:rPr>
                <w:rFonts w:hAnsi="Times New Roman" w:cs="Times New Roman"/>
                <w:sz w:val="24"/>
              </w:rPr>
            </w:pPr>
            <w:r>
              <w:rPr>
                <w:rFonts w:hAnsi="Times New Roman" w:cs="Times New Roman"/>
                <w:sz w:val="24"/>
              </w:rPr>
              <w:t>2</w:t>
            </w:r>
            <w:r w:rsidR="00BD5032">
              <w:rPr>
                <w:rFonts w:hAnsi="Times New Roman" w:cs="Times New Roman"/>
                <w:sz w:val="24"/>
              </w:rPr>
              <w:t xml:space="preserve"> vnt.</w:t>
            </w:r>
          </w:p>
        </w:tc>
        <w:tc>
          <w:tcPr>
            <w:tcW w:w="1647" w:type="dxa"/>
          </w:tcPr>
          <w:p w14:paraId="00BD6ADE" w14:textId="49C84FE2" w:rsidR="00A85A95" w:rsidRPr="003A61F5" w:rsidRDefault="00292C28" w:rsidP="002B6CFD">
            <w:pPr>
              <w:jc w:val="center"/>
              <w:rPr>
                <w:rFonts w:hAnsi="Times New Roman" w:cs="Times New Roman"/>
                <w:sz w:val="24"/>
              </w:rPr>
            </w:pPr>
            <w:r>
              <w:rPr>
                <w:rFonts w:hAnsi="Times New Roman" w:cs="Times New Roman"/>
                <w:sz w:val="24"/>
              </w:rPr>
              <w:t>2888,72</w:t>
            </w:r>
          </w:p>
        </w:tc>
        <w:tc>
          <w:tcPr>
            <w:tcW w:w="1631" w:type="dxa"/>
          </w:tcPr>
          <w:p w14:paraId="7DB965D1" w14:textId="02E81090" w:rsidR="00A85A95" w:rsidRPr="003A61F5" w:rsidRDefault="002B6CFD" w:rsidP="002B6CFD">
            <w:pPr>
              <w:jc w:val="center"/>
              <w:rPr>
                <w:rFonts w:hAnsi="Times New Roman" w:cs="Times New Roman"/>
                <w:sz w:val="24"/>
              </w:rPr>
            </w:pPr>
            <w:r>
              <w:rPr>
                <w:rFonts w:hAnsi="Times New Roman" w:cs="Times New Roman"/>
                <w:sz w:val="24"/>
              </w:rPr>
              <w:t>5777,44</w:t>
            </w:r>
          </w:p>
        </w:tc>
      </w:tr>
      <w:tr w:rsidR="00A85A95" w:rsidRPr="003A61F5" w14:paraId="772F462E" w14:textId="77777777" w:rsidTr="00721849">
        <w:tblPrEx>
          <w:tblCellMar>
            <w:left w:w="108" w:type="dxa"/>
            <w:right w:w="108" w:type="dxa"/>
          </w:tblCellMar>
        </w:tblPrEx>
        <w:tc>
          <w:tcPr>
            <w:tcW w:w="540" w:type="dxa"/>
          </w:tcPr>
          <w:p w14:paraId="7CF5033D" w14:textId="77777777" w:rsidR="00A85A95" w:rsidRPr="003A61F5" w:rsidRDefault="00A85A95" w:rsidP="002D5EFD">
            <w:pPr>
              <w:pStyle w:val="Sraopastraipa"/>
              <w:numPr>
                <w:ilvl w:val="0"/>
                <w:numId w:val="12"/>
              </w:numPr>
              <w:ind w:left="156" w:firstLine="0"/>
              <w:jc w:val="center"/>
              <w:rPr>
                <w:rFonts w:hAnsi="Times New Roman" w:cs="Times New Roman"/>
                <w:sz w:val="24"/>
              </w:rPr>
            </w:pPr>
          </w:p>
        </w:tc>
        <w:tc>
          <w:tcPr>
            <w:tcW w:w="4922" w:type="dxa"/>
          </w:tcPr>
          <w:p w14:paraId="5E8A433A" w14:textId="5B59E4B4" w:rsidR="00A85A95" w:rsidRPr="005B1358" w:rsidRDefault="00A85A95" w:rsidP="00721849">
            <w:pPr>
              <w:ind w:right="34"/>
              <w:jc w:val="both"/>
              <w:rPr>
                <w:rFonts w:hAnsi="Times New Roman" w:cs="Times New Roman"/>
                <w:b/>
                <w:bCs/>
                <w:sz w:val="24"/>
              </w:rPr>
            </w:pPr>
            <w:r w:rsidRPr="003A61F5">
              <w:rPr>
                <w:rFonts w:hAnsi="Times New Roman" w:cs="Times New Roman"/>
                <w:sz w:val="24"/>
              </w:rPr>
              <w:t>Valdymo centro stebėjimo monitorius (≥ 49“)</w:t>
            </w:r>
            <w:r w:rsidR="005B1358">
              <w:rPr>
                <w:rFonts w:hAnsi="Times New Roman" w:cs="Times New Roman"/>
                <w:sz w:val="24"/>
              </w:rPr>
              <w:t xml:space="preserve"> </w:t>
            </w:r>
          </w:p>
        </w:tc>
        <w:tc>
          <w:tcPr>
            <w:tcW w:w="1345" w:type="dxa"/>
          </w:tcPr>
          <w:p w14:paraId="794202E0" w14:textId="37753454" w:rsidR="00A85A95" w:rsidRPr="003A61F5" w:rsidRDefault="008E5A46" w:rsidP="002D375F">
            <w:pPr>
              <w:jc w:val="center"/>
              <w:rPr>
                <w:rFonts w:hAnsi="Times New Roman" w:cs="Times New Roman"/>
                <w:sz w:val="24"/>
              </w:rPr>
            </w:pPr>
            <w:r>
              <w:rPr>
                <w:rFonts w:hAnsi="Times New Roman" w:cs="Times New Roman"/>
                <w:sz w:val="24"/>
              </w:rPr>
              <w:t>4</w:t>
            </w:r>
            <w:r w:rsidR="00BD5032">
              <w:rPr>
                <w:rFonts w:hAnsi="Times New Roman" w:cs="Times New Roman"/>
                <w:sz w:val="24"/>
              </w:rPr>
              <w:t xml:space="preserve"> vnt.</w:t>
            </w:r>
          </w:p>
        </w:tc>
        <w:tc>
          <w:tcPr>
            <w:tcW w:w="1647" w:type="dxa"/>
          </w:tcPr>
          <w:p w14:paraId="74754069" w14:textId="7B426974" w:rsidR="00A85A95" w:rsidRPr="003A61F5" w:rsidRDefault="00292C28" w:rsidP="002B6CFD">
            <w:pPr>
              <w:jc w:val="center"/>
              <w:rPr>
                <w:rFonts w:hAnsi="Times New Roman" w:cs="Times New Roman"/>
                <w:sz w:val="24"/>
              </w:rPr>
            </w:pPr>
            <w:r>
              <w:rPr>
                <w:rFonts w:hAnsi="Times New Roman" w:cs="Times New Roman"/>
                <w:sz w:val="24"/>
              </w:rPr>
              <w:t>862,33</w:t>
            </w:r>
          </w:p>
        </w:tc>
        <w:tc>
          <w:tcPr>
            <w:tcW w:w="1631" w:type="dxa"/>
          </w:tcPr>
          <w:p w14:paraId="5134F1DB" w14:textId="393A234D" w:rsidR="00A85A95" w:rsidRPr="003A61F5" w:rsidRDefault="002B6CFD" w:rsidP="002B6CFD">
            <w:pPr>
              <w:jc w:val="center"/>
              <w:rPr>
                <w:rFonts w:hAnsi="Times New Roman" w:cs="Times New Roman"/>
                <w:sz w:val="24"/>
              </w:rPr>
            </w:pPr>
            <w:r>
              <w:rPr>
                <w:rFonts w:hAnsi="Times New Roman" w:cs="Times New Roman"/>
                <w:sz w:val="24"/>
              </w:rPr>
              <w:t>3449,32</w:t>
            </w:r>
          </w:p>
        </w:tc>
      </w:tr>
      <w:tr w:rsidR="00A85A95" w:rsidRPr="003A61F5" w14:paraId="49B88591" w14:textId="77777777" w:rsidTr="00721849">
        <w:tblPrEx>
          <w:tblCellMar>
            <w:left w:w="108" w:type="dxa"/>
            <w:right w:w="108" w:type="dxa"/>
          </w:tblCellMar>
        </w:tblPrEx>
        <w:tc>
          <w:tcPr>
            <w:tcW w:w="540" w:type="dxa"/>
          </w:tcPr>
          <w:p w14:paraId="6BA45AEE" w14:textId="77777777" w:rsidR="00A85A95" w:rsidRPr="003A61F5" w:rsidRDefault="00A85A95" w:rsidP="002D5EFD">
            <w:pPr>
              <w:pStyle w:val="Sraopastraipa"/>
              <w:numPr>
                <w:ilvl w:val="0"/>
                <w:numId w:val="12"/>
              </w:numPr>
              <w:ind w:left="156" w:firstLine="0"/>
              <w:jc w:val="center"/>
              <w:rPr>
                <w:rFonts w:hAnsi="Times New Roman" w:cs="Times New Roman"/>
                <w:sz w:val="24"/>
              </w:rPr>
            </w:pPr>
          </w:p>
        </w:tc>
        <w:tc>
          <w:tcPr>
            <w:tcW w:w="4922" w:type="dxa"/>
          </w:tcPr>
          <w:p w14:paraId="1B413EFF" w14:textId="22A7BA43" w:rsidR="00A85A95" w:rsidRPr="003A61F5" w:rsidRDefault="00A85A95" w:rsidP="00721849">
            <w:pPr>
              <w:ind w:right="34"/>
              <w:jc w:val="both"/>
              <w:rPr>
                <w:rFonts w:hAnsi="Times New Roman" w:cs="Times New Roman"/>
                <w:sz w:val="24"/>
              </w:rPr>
            </w:pPr>
            <w:r w:rsidRPr="003A61F5">
              <w:rPr>
                <w:rFonts w:hAnsi="Times New Roman" w:cs="Times New Roman"/>
                <w:sz w:val="24"/>
              </w:rPr>
              <w:t>Kamerų valdymo klaviatūra</w:t>
            </w:r>
            <w:r w:rsidR="005B1358">
              <w:rPr>
                <w:rFonts w:hAnsi="Times New Roman" w:cs="Times New Roman"/>
                <w:sz w:val="24"/>
              </w:rPr>
              <w:t xml:space="preserve"> </w:t>
            </w:r>
          </w:p>
        </w:tc>
        <w:tc>
          <w:tcPr>
            <w:tcW w:w="1345" w:type="dxa"/>
          </w:tcPr>
          <w:p w14:paraId="311A6AB8" w14:textId="0F121386" w:rsidR="00A85A95" w:rsidRPr="003A61F5" w:rsidRDefault="00257390" w:rsidP="002D375F">
            <w:pPr>
              <w:jc w:val="center"/>
              <w:rPr>
                <w:rFonts w:hAnsi="Times New Roman" w:cs="Times New Roman"/>
                <w:sz w:val="24"/>
              </w:rPr>
            </w:pPr>
            <w:r>
              <w:rPr>
                <w:rFonts w:hAnsi="Times New Roman" w:cs="Times New Roman"/>
                <w:sz w:val="24"/>
              </w:rPr>
              <w:t>2</w:t>
            </w:r>
            <w:r w:rsidR="00BD5032">
              <w:rPr>
                <w:rFonts w:hAnsi="Times New Roman" w:cs="Times New Roman"/>
                <w:sz w:val="24"/>
              </w:rPr>
              <w:t xml:space="preserve"> vnt.</w:t>
            </w:r>
          </w:p>
        </w:tc>
        <w:tc>
          <w:tcPr>
            <w:tcW w:w="1647" w:type="dxa"/>
          </w:tcPr>
          <w:p w14:paraId="5D7CE384" w14:textId="24BAEA41" w:rsidR="00A85A95" w:rsidRPr="003A61F5" w:rsidRDefault="00292C28" w:rsidP="002B6CFD">
            <w:pPr>
              <w:jc w:val="center"/>
              <w:rPr>
                <w:rFonts w:hAnsi="Times New Roman" w:cs="Times New Roman"/>
                <w:sz w:val="24"/>
              </w:rPr>
            </w:pPr>
            <w:r>
              <w:rPr>
                <w:rFonts w:hAnsi="Times New Roman" w:cs="Times New Roman"/>
                <w:sz w:val="24"/>
              </w:rPr>
              <w:t>615,70</w:t>
            </w:r>
          </w:p>
        </w:tc>
        <w:tc>
          <w:tcPr>
            <w:tcW w:w="1631" w:type="dxa"/>
          </w:tcPr>
          <w:p w14:paraId="1B313485" w14:textId="055BF19E" w:rsidR="00A85A95" w:rsidRPr="003A61F5" w:rsidRDefault="00287701" w:rsidP="002B6CFD">
            <w:pPr>
              <w:jc w:val="center"/>
              <w:rPr>
                <w:rFonts w:hAnsi="Times New Roman" w:cs="Times New Roman"/>
                <w:sz w:val="24"/>
              </w:rPr>
            </w:pPr>
            <w:r>
              <w:rPr>
                <w:rFonts w:hAnsi="Times New Roman" w:cs="Times New Roman"/>
                <w:sz w:val="24"/>
              </w:rPr>
              <w:t>1231,40</w:t>
            </w:r>
          </w:p>
        </w:tc>
      </w:tr>
      <w:tr w:rsidR="00A85A95" w:rsidRPr="003A61F5" w14:paraId="0F0C3280" w14:textId="77777777" w:rsidTr="00721849">
        <w:tblPrEx>
          <w:tblCellMar>
            <w:left w:w="108" w:type="dxa"/>
            <w:right w:w="108" w:type="dxa"/>
          </w:tblCellMar>
        </w:tblPrEx>
        <w:tc>
          <w:tcPr>
            <w:tcW w:w="540" w:type="dxa"/>
          </w:tcPr>
          <w:p w14:paraId="46E8EECE" w14:textId="77777777" w:rsidR="00A85A95" w:rsidRPr="003A61F5" w:rsidRDefault="00A85A95" w:rsidP="002D5EFD">
            <w:pPr>
              <w:pStyle w:val="Sraopastraipa"/>
              <w:numPr>
                <w:ilvl w:val="0"/>
                <w:numId w:val="12"/>
              </w:numPr>
              <w:ind w:left="156" w:firstLine="0"/>
              <w:jc w:val="center"/>
              <w:rPr>
                <w:rFonts w:hAnsi="Times New Roman" w:cs="Times New Roman"/>
                <w:sz w:val="24"/>
              </w:rPr>
            </w:pPr>
          </w:p>
        </w:tc>
        <w:tc>
          <w:tcPr>
            <w:tcW w:w="4922" w:type="dxa"/>
          </w:tcPr>
          <w:p w14:paraId="711E3A96" w14:textId="77777777" w:rsidR="00A85A95" w:rsidRPr="003A61F5" w:rsidRDefault="00A85A95" w:rsidP="00721849">
            <w:pPr>
              <w:ind w:right="34"/>
              <w:jc w:val="both"/>
              <w:rPr>
                <w:rFonts w:hAnsi="Times New Roman" w:cs="Times New Roman"/>
                <w:sz w:val="24"/>
              </w:rPr>
            </w:pPr>
            <w:r w:rsidRPr="003A61F5">
              <w:rPr>
                <w:rFonts w:hAnsi="Times New Roman" w:cs="Times New Roman"/>
                <w:sz w:val="24"/>
              </w:rPr>
              <w:t>Oro kondicionavimo sistema (serverinė)</w:t>
            </w:r>
          </w:p>
        </w:tc>
        <w:tc>
          <w:tcPr>
            <w:tcW w:w="1345" w:type="dxa"/>
          </w:tcPr>
          <w:p w14:paraId="2FBA7FF5" w14:textId="0FA470F4" w:rsidR="00A85A95" w:rsidRPr="003A61F5" w:rsidRDefault="006E0EB0" w:rsidP="002D375F">
            <w:pPr>
              <w:jc w:val="center"/>
              <w:rPr>
                <w:rFonts w:hAnsi="Times New Roman" w:cs="Times New Roman"/>
                <w:sz w:val="24"/>
              </w:rPr>
            </w:pPr>
            <w:r>
              <w:rPr>
                <w:rFonts w:hAnsi="Times New Roman" w:cs="Times New Roman"/>
                <w:sz w:val="24"/>
              </w:rPr>
              <w:t>1 kompl.</w:t>
            </w:r>
          </w:p>
        </w:tc>
        <w:tc>
          <w:tcPr>
            <w:tcW w:w="1647" w:type="dxa"/>
          </w:tcPr>
          <w:p w14:paraId="20CBB066" w14:textId="7B3331E2" w:rsidR="00A85A95" w:rsidRPr="003A61F5" w:rsidRDefault="00025A22" w:rsidP="002B6CFD">
            <w:pPr>
              <w:jc w:val="center"/>
              <w:rPr>
                <w:rFonts w:hAnsi="Times New Roman" w:cs="Times New Roman"/>
                <w:sz w:val="24"/>
              </w:rPr>
            </w:pPr>
            <w:r>
              <w:rPr>
                <w:rFonts w:hAnsi="Times New Roman" w:cs="Times New Roman"/>
                <w:sz w:val="24"/>
              </w:rPr>
              <w:t>2024,13</w:t>
            </w:r>
          </w:p>
        </w:tc>
        <w:tc>
          <w:tcPr>
            <w:tcW w:w="1631" w:type="dxa"/>
          </w:tcPr>
          <w:p w14:paraId="413AFD17" w14:textId="45545EBB" w:rsidR="00A85A95" w:rsidRPr="003A61F5" w:rsidRDefault="00287701" w:rsidP="002B6CFD">
            <w:pPr>
              <w:jc w:val="center"/>
              <w:rPr>
                <w:rFonts w:hAnsi="Times New Roman" w:cs="Times New Roman"/>
                <w:sz w:val="24"/>
              </w:rPr>
            </w:pPr>
            <w:r>
              <w:rPr>
                <w:rFonts w:hAnsi="Times New Roman" w:cs="Times New Roman"/>
                <w:sz w:val="24"/>
              </w:rPr>
              <w:t>2024,13</w:t>
            </w:r>
          </w:p>
        </w:tc>
      </w:tr>
      <w:tr w:rsidR="00A85A95" w:rsidRPr="003A61F5" w14:paraId="3B4BD492" w14:textId="77777777" w:rsidTr="00721849">
        <w:tblPrEx>
          <w:tblCellMar>
            <w:left w:w="108" w:type="dxa"/>
            <w:right w:w="108" w:type="dxa"/>
          </w:tblCellMar>
        </w:tblPrEx>
        <w:tc>
          <w:tcPr>
            <w:tcW w:w="540" w:type="dxa"/>
          </w:tcPr>
          <w:p w14:paraId="61FA157D" w14:textId="77777777" w:rsidR="00A85A95" w:rsidRPr="003A61F5" w:rsidRDefault="00A85A95" w:rsidP="002D5EFD">
            <w:pPr>
              <w:pStyle w:val="Sraopastraipa"/>
              <w:numPr>
                <w:ilvl w:val="0"/>
                <w:numId w:val="12"/>
              </w:numPr>
              <w:ind w:left="156" w:firstLine="0"/>
              <w:jc w:val="center"/>
              <w:rPr>
                <w:rFonts w:hAnsi="Times New Roman" w:cs="Times New Roman"/>
                <w:sz w:val="24"/>
              </w:rPr>
            </w:pPr>
          </w:p>
        </w:tc>
        <w:tc>
          <w:tcPr>
            <w:tcW w:w="4922" w:type="dxa"/>
          </w:tcPr>
          <w:p w14:paraId="52175711" w14:textId="17A17342" w:rsidR="00A85A95" w:rsidRPr="003A61F5" w:rsidRDefault="00A85A95" w:rsidP="00721849">
            <w:pPr>
              <w:ind w:right="34"/>
              <w:jc w:val="both"/>
              <w:rPr>
                <w:rFonts w:hAnsi="Times New Roman" w:cs="Times New Roman"/>
                <w:sz w:val="24"/>
              </w:rPr>
            </w:pPr>
            <w:r w:rsidRPr="003A61F5">
              <w:rPr>
                <w:rFonts w:hAnsi="Times New Roman" w:cs="Times New Roman"/>
                <w:sz w:val="24"/>
              </w:rPr>
              <w:t>Nuotolinė darbo vieta</w:t>
            </w:r>
            <w:r w:rsidR="00997978">
              <w:rPr>
                <w:rFonts w:hAnsi="Times New Roman" w:cs="Times New Roman"/>
                <w:sz w:val="24"/>
              </w:rPr>
              <w:t xml:space="preserve"> </w:t>
            </w:r>
          </w:p>
        </w:tc>
        <w:tc>
          <w:tcPr>
            <w:tcW w:w="1345" w:type="dxa"/>
          </w:tcPr>
          <w:p w14:paraId="64740E46" w14:textId="1CD7A02D" w:rsidR="00A85A95" w:rsidRPr="003A61F5" w:rsidRDefault="00A85A95" w:rsidP="002D375F">
            <w:pPr>
              <w:jc w:val="center"/>
              <w:rPr>
                <w:rFonts w:hAnsi="Times New Roman" w:cs="Times New Roman"/>
                <w:sz w:val="24"/>
              </w:rPr>
            </w:pPr>
            <w:r w:rsidRPr="003A61F5">
              <w:rPr>
                <w:rFonts w:hAnsi="Times New Roman" w:cs="Times New Roman"/>
                <w:sz w:val="24"/>
              </w:rPr>
              <w:t>1</w:t>
            </w:r>
            <w:r w:rsidR="00BD5032">
              <w:rPr>
                <w:rFonts w:hAnsi="Times New Roman" w:cs="Times New Roman"/>
                <w:sz w:val="24"/>
              </w:rPr>
              <w:t xml:space="preserve"> vnt.</w:t>
            </w:r>
          </w:p>
        </w:tc>
        <w:tc>
          <w:tcPr>
            <w:tcW w:w="1647" w:type="dxa"/>
          </w:tcPr>
          <w:p w14:paraId="5354913C" w14:textId="0BBD7EAB" w:rsidR="00A85A95" w:rsidRPr="003A61F5" w:rsidRDefault="00025A22" w:rsidP="002B6CFD">
            <w:pPr>
              <w:jc w:val="center"/>
              <w:rPr>
                <w:rFonts w:hAnsi="Times New Roman" w:cs="Times New Roman"/>
                <w:sz w:val="24"/>
              </w:rPr>
            </w:pPr>
            <w:r>
              <w:rPr>
                <w:rFonts w:hAnsi="Times New Roman" w:cs="Times New Roman"/>
                <w:sz w:val="24"/>
              </w:rPr>
              <w:t>2556,94</w:t>
            </w:r>
          </w:p>
        </w:tc>
        <w:tc>
          <w:tcPr>
            <w:tcW w:w="1631" w:type="dxa"/>
          </w:tcPr>
          <w:p w14:paraId="6E5483A9" w14:textId="739375C2" w:rsidR="00A85A95" w:rsidRPr="003A61F5" w:rsidRDefault="00287701" w:rsidP="002B6CFD">
            <w:pPr>
              <w:jc w:val="center"/>
              <w:rPr>
                <w:rFonts w:hAnsi="Times New Roman" w:cs="Times New Roman"/>
                <w:sz w:val="24"/>
              </w:rPr>
            </w:pPr>
            <w:r>
              <w:rPr>
                <w:rFonts w:hAnsi="Times New Roman" w:cs="Times New Roman"/>
                <w:sz w:val="24"/>
              </w:rPr>
              <w:t>2556,94</w:t>
            </w:r>
          </w:p>
        </w:tc>
      </w:tr>
      <w:tr w:rsidR="00A85A95" w:rsidRPr="003A61F5" w14:paraId="60ED967F" w14:textId="77777777" w:rsidTr="00721849">
        <w:tblPrEx>
          <w:tblCellMar>
            <w:left w:w="108" w:type="dxa"/>
            <w:right w:w="108" w:type="dxa"/>
          </w:tblCellMar>
        </w:tblPrEx>
        <w:tc>
          <w:tcPr>
            <w:tcW w:w="540" w:type="dxa"/>
          </w:tcPr>
          <w:p w14:paraId="6726A759" w14:textId="77777777" w:rsidR="00A85A95" w:rsidRPr="003A61F5" w:rsidRDefault="00A85A95" w:rsidP="002D5EFD">
            <w:pPr>
              <w:pStyle w:val="Sraopastraipa"/>
              <w:numPr>
                <w:ilvl w:val="0"/>
                <w:numId w:val="12"/>
              </w:numPr>
              <w:ind w:left="156" w:firstLine="0"/>
              <w:jc w:val="center"/>
              <w:rPr>
                <w:rFonts w:hAnsi="Times New Roman" w:cs="Times New Roman"/>
                <w:sz w:val="24"/>
              </w:rPr>
            </w:pPr>
          </w:p>
        </w:tc>
        <w:tc>
          <w:tcPr>
            <w:tcW w:w="4922" w:type="dxa"/>
          </w:tcPr>
          <w:p w14:paraId="50EEF805" w14:textId="27CF796E" w:rsidR="00A85A95" w:rsidRPr="003A61F5" w:rsidRDefault="00A85A95" w:rsidP="00721849">
            <w:pPr>
              <w:ind w:right="34"/>
              <w:jc w:val="both"/>
              <w:rPr>
                <w:rFonts w:hAnsi="Times New Roman" w:cs="Times New Roman"/>
                <w:sz w:val="24"/>
              </w:rPr>
            </w:pPr>
            <w:r w:rsidRPr="003A61F5">
              <w:rPr>
                <w:rFonts w:hAnsi="Times New Roman" w:cs="Times New Roman"/>
                <w:sz w:val="24"/>
              </w:rPr>
              <w:t>Centrinis (stuburinis) tinklo komutatorius</w:t>
            </w:r>
            <w:r w:rsidR="00997978">
              <w:rPr>
                <w:rFonts w:hAnsi="Times New Roman" w:cs="Times New Roman"/>
                <w:sz w:val="24"/>
              </w:rPr>
              <w:t xml:space="preserve"> </w:t>
            </w:r>
          </w:p>
        </w:tc>
        <w:tc>
          <w:tcPr>
            <w:tcW w:w="1345" w:type="dxa"/>
          </w:tcPr>
          <w:p w14:paraId="7AADA6DD" w14:textId="328E0BCB" w:rsidR="00A85A95" w:rsidRPr="003A61F5" w:rsidRDefault="006E0EB0" w:rsidP="002D375F">
            <w:pPr>
              <w:jc w:val="center"/>
              <w:rPr>
                <w:rFonts w:hAnsi="Times New Roman" w:cs="Times New Roman"/>
                <w:sz w:val="24"/>
              </w:rPr>
            </w:pPr>
            <w:r>
              <w:rPr>
                <w:rFonts w:hAnsi="Times New Roman" w:cs="Times New Roman"/>
                <w:sz w:val="24"/>
              </w:rPr>
              <w:t>1 kompl.</w:t>
            </w:r>
          </w:p>
        </w:tc>
        <w:tc>
          <w:tcPr>
            <w:tcW w:w="1647" w:type="dxa"/>
          </w:tcPr>
          <w:p w14:paraId="72E75E53" w14:textId="1E21C531" w:rsidR="00A85A95" w:rsidRPr="003A61F5" w:rsidRDefault="00025A22" w:rsidP="002B6CFD">
            <w:pPr>
              <w:jc w:val="center"/>
              <w:rPr>
                <w:rFonts w:hAnsi="Times New Roman" w:cs="Times New Roman"/>
                <w:sz w:val="24"/>
              </w:rPr>
            </w:pPr>
            <w:r>
              <w:rPr>
                <w:rFonts w:hAnsi="Times New Roman" w:cs="Times New Roman"/>
                <w:sz w:val="24"/>
              </w:rPr>
              <w:t>6175,46</w:t>
            </w:r>
          </w:p>
        </w:tc>
        <w:tc>
          <w:tcPr>
            <w:tcW w:w="1631" w:type="dxa"/>
          </w:tcPr>
          <w:p w14:paraId="311A81AD" w14:textId="05DCA364" w:rsidR="00A85A95" w:rsidRPr="003A61F5" w:rsidRDefault="00287701" w:rsidP="002B6CFD">
            <w:pPr>
              <w:jc w:val="center"/>
              <w:rPr>
                <w:rFonts w:hAnsi="Times New Roman" w:cs="Times New Roman"/>
                <w:sz w:val="24"/>
              </w:rPr>
            </w:pPr>
            <w:r>
              <w:rPr>
                <w:rFonts w:hAnsi="Times New Roman" w:cs="Times New Roman"/>
                <w:sz w:val="24"/>
              </w:rPr>
              <w:t>6175,46</w:t>
            </w:r>
          </w:p>
        </w:tc>
      </w:tr>
      <w:tr w:rsidR="00A85A95" w:rsidRPr="003A61F5" w14:paraId="6432E93F" w14:textId="77777777" w:rsidTr="00721849">
        <w:tblPrEx>
          <w:tblCellMar>
            <w:left w:w="108" w:type="dxa"/>
            <w:right w:w="108" w:type="dxa"/>
          </w:tblCellMar>
        </w:tblPrEx>
        <w:tc>
          <w:tcPr>
            <w:tcW w:w="540" w:type="dxa"/>
          </w:tcPr>
          <w:p w14:paraId="15B37F60" w14:textId="77777777" w:rsidR="00A85A95" w:rsidRPr="003A61F5" w:rsidRDefault="00A85A95" w:rsidP="002D5EFD">
            <w:pPr>
              <w:pStyle w:val="Sraopastraipa"/>
              <w:numPr>
                <w:ilvl w:val="0"/>
                <w:numId w:val="12"/>
              </w:numPr>
              <w:ind w:left="156" w:firstLine="0"/>
              <w:jc w:val="center"/>
              <w:rPr>
                <w:rFonts w:hAnsi="Times New Roman" w:cs="Times New Roman"/>
                <w:sz w:val="24"/>
              </w:rPr>
            </w:pPr>
          </w:p>
        </w:tc>
        <w:tc>
          <w:tcPr>
            <w:tcW w:w="4922" w:type="dxa"/>
          </w:tcPr>
          <w:p w14:paraId="222A354F" w14:textId="5D722B41" w:rsidR="00A85A95" w:rsidRPr="003A61F5" w:rsidRDefault="00A85A95" w:rsidP="00721849">
            <w:pPr>
              <w:ind w:right="34"/>
              <w:jc w:val="both"/>
              <w:rPr>
                <w:rFonts w:hAnsi="Times New Roman" w:cs="Times New Roman"/>
                <w:sz w:val="24"/>
              </w:rPr>
            </w:pPr>
            <w:r w:rsidRPr="003A61F5">
              <w:rPr>
                <w:rFonts w:hAnsi="Times New Roman" w:cs="Times New Roman"/>
                <w:sz w:val="24"/>
              </w:rPr>
              <w:t>Komutatori</w:t>
            </w:r>
            <w:r>
              <w:rPr>
                <w:rFonts w:hAnsi="Times New Roman" w:cs="Times New Roman"/>
                <w:sz w:val="24"/>
              </w:rPr>
              <w:t>ai</w:t>
            </w:r>
            <w:r w:rsidR="00997978">
              <w:rPr>
                <w:rFonts w:hAnsi="Times New Roman" w:cs="Times New Roman"/>
                <w:sz w:val="24"/>
              </w:rPr>
              <w:t xml:space="preserve"> </w:t>
            </w:r>
          </w:p>
        </w:tc>
        <w:tc>
          <w:tcPr>
            <w:tcW w:w="1345" w:type="dxa"/>
          </w:tcPr>
          <w:p w14:paraId="484BCA5A" w14:textId="0E674BB5" w:rsidR="00A85A95" w:rsidRPr="003A61F5" w:rsidRDefault="006E0EB0" w:rsidP="002D375F">
            <w:pPr>
              <w:jc w:val="center"/>
              <w:rPr>
                <w:rFonts w:hAnsi="Times New Roman" w:cs="Times New Roman"/>
                <w:sz w:val="24"/>
              </w:rPr>
            </w:pPr>
            <w:r>
              <w:rPr>
                <w:rFonts w:hAnsi="Times New Roman" w:cs="Times New Roman"/>
                <w:sz w:val="24"/>
              </w:rPr>
              <w:t>1 kompl.</w:t>
            </w:r>
          </w:p>
        </w:tc>
        <w:tc>
          <w:tcPr>
            <w:tcW w:w="1647" w:type="dxa"/>
          </w:tcPr>
          <w:p w14:paraId="1E9EB072" w14:textId="21AAE222" w:rsidR="00A85A95" w:rsidRPr="003A61F5" w:rsidRDefault="00025A22" w:rsidP="002B6CFD">
            <w:pPr>
              <w:jc w:val="center"/>
              <w:rPr>
                <w:rFonts w:hAnsi="Times New Roman" w:cs="Times New Roman"/>
                <w:sz w:val="24"/>
              </w:rPr>
            </w:pPr>
            <w:r>
              <w:rPr>
                <w:rFonts w:hAnsi="Times New Roman" w:cs="Times New Roman"/>
                <w:sz w:val="24"/>
              </w:rPr>
              <w:t>52883,23</w:t>
            </w:r>
          </w:p>
        </w:tc>
        <w:tc>
          <w:tcPr>
            <w:tcW w:w="1631" w:type="dxa"/>
          </w:tcPr>
          <w:p w14:paraId="48E3BF69" w14:textId="34C432DF" w:rsidR="00A85A95" w:rsidRPr="003A61F5" w:rsidRDefault="00287701" w:rsidP="002B6CFD">
            <w:pPr>
              <w:jc w:val="center"/>
              <w:rPr>
                <w:rFonts w:hAnsi="Times New Roman" w:cs="Times New Roman"/>
                <w:sz w:val="24"/>
              </w:rPr>
            </w:pPr>
            <w:r>
              <w:rPr>
                <w:rFonts w:hAnsi="Times New Roman" w:cs="Times New Roman"/>
                <w:sz w:val="24"/>
              </w:rPr>
              <w:t>52883,23</w:t>
            </w:r>
          </w:p>
        </w:tc>
      </w:tr>
      <w:tr w:rsidR="00A85A95" w:rsidRPr="003A61F5" w14:paraId="1303584B" w14:textId="77777777" w:rsidTr="00721849">
        <w:tblPrEx>
          <w:tblCellMar>
            <w:left w:w="108" w:type="dxa"/>
            <w:right w:w="108" w:type="dxa"/>
          </w:tblCellMar>
        </w:tblPrEx>
        <w:tc>
          <w:tcPr>
            <w:tcW w:w="540" w:type="dxa"/>
          </w:tcPr>
          <w:p w14:paraId="102B0861" w14:textId="77777777" w:rsidR="00A85A95" w:rsidRPr="003A61F5" w:rsidRDefault="00A85A95" w:rsidP="002D5EFD">
            <w:pPr>
              <w:pStyle w:val="Sraopastraipa"/>
              <w:numPr>
                <w:ilvl w:val="0"/>
                <w:numId w:val="12"/>
              </w:numPr>
              <w:ind w:left="156" w:firstLine="0"/>
              <w:jc w:val="center"/>
              <w:rPr>
                <w:rFonts w:hAnsi="Times New Roman" w:cs="Times New Roman"/>
                <w:sz w:val="24"/>
              </w:rPr>
            </w:pPr>
          </w:p>
        </w:tc>
        <w:tc>
          <w:tcPr>
            <w:tcW w:w="4922" w:type="dxa"/>
          </w:tcPr>
          <w:p w14:paraId="5DED39B1" w14:textId="77777777" w:rsidR="00A85A95" w:rsidRPr="003A61F5" w:rsidRDefault="00A85A95" w:rsidP="00721849">
            <w:pPr>
              <w:ind w:right="34"/>
              <w:jc w:val="both"/>
              <w:rPr>
                <w:rFonts w:hAnsi="Times New Roman" w:cs="Times New Roman"/>
                <w:sz w:val="24"/>
              </w:rPr>
            </w:pPr>
            <w:r w:rsidRPr="003A61F5">
              <w:rPr>
                <w:rFonts w:hAnsi="Times New Roman" w:cs="Times New Roman"/>
                <w:sz w:val="24"/>
              </w:rPr>
              <w:t>Duomenų perdavimo komunikacijos</w:t>
            </w:r>
          </w:p>
        </w:tc>
        <w:tc>
          <w:tcPr>
            <w:tcW w:w="1345" w:type="dxa"/>
          </w:tcPr>
          <w:p w14:paraId="70CB2DF0" w14:textId="2BD013E1" w:rsidR="00A85A95" w:rsidRPr="003A61F5" w:rsidRDefault="006E0EB0" w:rsidP="002D375F">
            <w:pPr>
              <w:jc w:val="center"/>
              <w:rPr>
                <w:rFonts w:hAnsi="Times New Roman" w:cs="Times New Roman"/>
                <w:sz w:val="24"/>
              </w:rPr>
            </w:pPr>
            <w:r>
              <w:rPr>
                <w:rFonts w:hAnsi="Times New Roman" w:cs="Times New Roman"/>
                <w:sz w:val="24"/>
              </w:rPr>
              <w:t>1 kompl.</w:t>
            </w:r>
          </w:p>
        </w:tc>
        <w:tc>
          <w:tcPr>
            <w:tcW w:w="1647" w:type="dxa"/>
          </w:tcPr>
          <w:p w14:paraId="3DAE4CF2" w14:textId="03C9AEEE" w:rsidR="00A85A95" w:rsidRPr="003A61F5" w:rsidRDefault="00025A22" w:rsidP="002B6CFD">
            <w:pPr>
              <w:jc w:val="center"/>
              <w:rPr>
                <w:rFonts w:hAnsi="Times New Roman" w:cs="Times New Roman"/>
                <w:sz w:val="24"/>
              </w:rPr>
            </w:pPr>
            <w:r>
              <w:rPr>
                <w:rFonts w:hAnsi="Times New Roman" w:cs="Times New Roman"/>
                <w:sz w:val="24"/>
              </w:rPr>
              <w:t>164939,19</w:t>
            </w:r>
          </w:p>
        </w:tc>
        <w:tc>
          <w:tcPr>
            <w:tcW w:w="1631" w:type="dxa"/>
          </w:tcPr>
          <w:p w14:paraId="62CAA406" w14:textId="6A68109D" w:rsidR="00A85A95" w:rsidRPr="003A61F5" w:rsidRDefault="00287701" w:rsidP="002B6CFD">
            <w:pPr>
              <w:jc w:val="center"/>
              <w:rPr>
                <w:rFonts w:hAnsi="Times New Roman" w:cs="Times New Roman"/>
                <w:sz w:val="24"/>
              </w:rPr>
            </w:pPr>
            <w:r>
              <w:rPr>
                <w:rFonts w:hAnsi="Times New Roman" w:cs="Times New Roman"/>
                <w:sz w:val="24"/>
              </w:rPr>
              <w:t>164939,19</w:t>
            </w:r>
          </w:p>
        </w:tc>
      </w:tr>
      <w:tr w:rsidR="00A85A95" w:rsidRPr="003A61F5" w14:paraId="04131220" w14:textId="77777777" w:rsidTr="00721849">
        <w:tblPrEx>
          <w:tblCellMar>
            <w:left w:w="108" w:type="dxa"/>
            <w:right w:w="108" w:type="dxa"/>
          </w:tblCellMar>
        </w:tblPrEx>
        <w:tc>
          <w:tcPr>
            <w:tcW w:w="540" w:type="dxa"/>
          </w:tcPr>
          <w:p w14:paraId="025EEE1F" w14:textId="77777777" w:rsidR="00A85A95" w:rsidRPr="003A61F5" w:rsidRDefault="00A85A95" w:rsidP="002D5EFD">
            <w:pPr>
              <w:pStyle w:val="Sraopastraipa"/>
              <w:numPr>
                <w:ilvl w:val="0"/>
                <w:numId w:val="12"/>
              </w:numPr>
              <w:ind w:left="156" w:firstLine="0"/>
              <w:jc w:val="center"/>
              <w:rPr>
                <w:rFonts w:hAnsi="Times New Roman" w:cs="Times New Roman"/>
                <w:sz w:val="24"/>
              </w:rPr>
            </w:pPr>
          </w:p>
        </w:tc>
        <w:tc>
          <w:tcPr>
            <w:tcW w:w="4922" w:type="dxa"/>
          </w:tcPr>
          <w:p w14:paraId="0EE1C992" w14:textId="7FF24296" w:rsidR="00A85A95" w:rsidRPr="003A61F5" w:rsidRDefault="00A85A95" w:rsidP="00721849">
            <w:pPr>
              <w:ind w:right="34"/>
              <w:jc w:val="both"/>
              <w:rPr>
                <w:rFonts w:hAnsi="Times New Roman" w:cs="Times New Roman"/>
                <w:sz w:val="24"/>
              </w:rPr>
            </w:pPr>
            <w:r w:rsidRPr="003A61F5">
              <w:rPr>
                <w:rFonts w:hAnsi="Times New Roman" w:cs="Times New Roman"/>
                <w:sz w:val="24"/>
              </w:rPr>
              <w:t>Tarnybinė stotis</w:t>
            </w:r>
            <w:r w:rsidR="00997978">
              <w:rPr>
                <w:rFonts w:hAnsi="Times New Roman" w:cs="Times New Roman"/>
                <w:sz w:val="24"/>
              </w:rPr>
              <w:t xml:space="preserve"> </w:t>
            </w:r>
          </w:p>
        </w:tc>
        <w:tc>
          <w:tcPr>
            <w:tcW w:w="1345" w:type="dxa"/>
          </w:tcPr>
          <w:p w14:paraId="06FEA343" w14:textId="68977042" w:rsidR="00A85A95" w:rsidRPr="003A61F5" w:rsidRDefault="006E0EB0" w:rsidP="002D375F">
            <w:pPr>
              <w:jc w:val="center"/>
              <w:rPr>
                <w:rFonts w:hAnsi="Times New Roman" w:cs="Times New Roman"/>
                <w:sz w:val="24"/>
              </w:rPr>
            </w:pPr>
            <w:r>
              <w:rPr>
                <w:rFonts w:hAnsi="Times New Roman" w:cs="Times New Roman"/>
                <w:sz w:val="24"/>
              </w:rPr>
              <w:t>1 kompl.</w:t>
            </w:r>
          </w:p>
        </w:tc>
        <w:tc>
          <w:tcPr>
            <w:tcW w:w="1647" w:type="dxa"/>
          </w:tcPr>
          <w:p w14:paraId="71C9F4D0" w14:textId="3570D2A0" w:rsidR="00A85A95" w:rsidRPr="003A61F5" w:rsidRDefault="00025A22" w:rsidP="002B6CFD">
            <w:pPr>
              <w:jc w:val="center"/>
              <w:rPr>
                <w:rFonts w:hAnsi="Times New Roman" w:cs="Times New Roman"/>
                <w:sz w:val="24"/>
              </w:rPr>
            </w:pPr>
            <w:r>
              <w:rPr>
                <w:rFonts w:hAnsi="Times New Roman" w:cs="Times New Roman"/>
                <w:sz w:val="24"/>
              </w:rPr>
              <w:t>14516,04</w:t>
            </w:r>
          </w:p>
        </w:tc>
        <w:tc>
          <w:tcPr>
            <w:tcW w:w="1631" w:type="dxa"/>
          </w:tcPr>
          <w:p w14:paraId="6BC1C798" w14:textId="1B06DA97" w:rsidR="00A85A95" w:rsidRPr="003A61F5" w:rsidRDefault="00287701" w:rsidP="002B6CFD">
            <w:pPr>
              <w:jc w:val="center"/>
              <w:rPr>
                <w:rFonts w:hAnsi="Times New Roman" w:cs="Times New Roman"/>
                <w:sz w:val="24"/>
              </w:rPr>
            </w:pPr>
            <w:r>
              <w:rPr>
                <w:rFonts w:hAnsi="Times New Roman" w:cs="Times New Roman"/>
                <w:sz w:val="24"/>
              </w:rPr>
              <w:t>14516,04</w:t>
            </w:r>
          </w:p>
        </w:tc>
      </w:tr>
      <w:tr w:rsidR="00A85A95" w:rsidRPr="003A61F5" w14:paraId="0ED6D716" w14:textId="77777777" w:rsidTr="00721849">
        <w:tblPrEx>
          <w:tblCellMar>
            <w:left w:w="108" w:type="dxa"/>
            <w:right w:w="108" w:type="dxa"/>
          </w:tblCellMar>
        </w:tblPrEx>
        <w:tc>
          <w:tcPr>
            <w:tcW w:w="540" w:type="dxa"/>
          </w:tcPr>
          <w:p w14:paraId="6AAB0B7F" w14:textId="77777777" w:rsidR="00A85A95" w:rsidRPr="003A61F5" w:rsidRDefault="00A85A95" w:rsidP="002D5EFD">
            <w:pPr>
              <w:pStyle w:val="Sraopastraipa"/>
              <w:numPr>
                <w:ilvl w:val="0"/>
                <w:numId w:val="12"/>
              </w:numPr>
              <w:ind w:left="156" w:firstLine="0"/>
              <w:jc w:val="center"/>
              <w:rPr>
                <w:rFonts w:hAnsi="Times New Roman" w:cs="Times New Roman"/>
                <w:sz w:val="24"/>
              </w:rPr>
            </w:pPr>
          </w:p>
        </w:tc>
        <w:tc>
          <w:tcPr>
            <w:tcW w:w="4922" w:type="dxa"/>
          </w:tcPr>
          <w:p w14:paraId="3EE4F7FB" w14:textId="0BF17CDD" w:rsidR="00A85A95" w:rsidRPr="003A61F5" w:rsidRDefault="00A85A95" w:rsidP="00721849">
            <w:pPr>
              <w:ind w:right="34"/>
              <w:jc w:val="both"/>
              <w:rPr>
                <w:rFonts w:hAnsi="Times New Roman" w:cs="Times New Roman"/>
                <w:sz w:val="24"/>
              </w:rPr>
            </w:pPr>
            <w:r w:rsidRPr="003A61F5">
              <w:rPr>
                <w:rFonts w:hAnsi="Times New Roman" w:cs="Times New Roman"/>
                <w:sz w:val="24"/>
              </w:rPr>
              <w:t>Saugasienė (Firewall)</w:t>
            </w:r>
            <w:r w:rsidR="006A7C0D">
              <w:rPr>
                <w:rFonts w:hAnsi="Times New Roman" w:cs="Times New Roman"/>
                <w:sz w:val="24"/>
              </w:rPr>
              <w:t xml:space="preserve"> </w:t>
            </w:r>
          </w:p>
        </w:tc>
        <w:tc>
          <w:tcPr>
            <w:tcW w:w="1345" w:type="dxa"/>
          </w:tcPr>
          <w:p w14:paraId="710A20C9" w14:textId="787AB45A" w:rsidR="00A85A95" w:rsidRPr="003A61F5" w:rsidRDefault="00A85A95" w:rsidP="002D375F">
            <w:pPr>
              <w:jc w:val="center"/>
              <w:rPr>
                <w:rFonts w:hAnsi="Times New Roman" w:cs="Times New Roman"/>
                <w:sz w:val="24"/>
              </w:rPr>
            </w:pPr>
            <w:r w:rsidRPr="003A61F5">
              <w:rPr>
                <w:rFonts w:hAnsi="Times New Roman" w:cs="Times New Roman"/>
                <w:sz w:val="24"/>
              </w:rPr>
              <w:t>1</w:t>
            </w:r>
            <w:r w:rsidR="00BD5032">
              <w:rPr>
                <w:rFonts w:hAnsi="Times New Roman" w:cs="Times New Roman"/>
                <w:sz w:val="24"/>
              </w:rPr>
              <w:t xml:space="preserve"> vnt.</w:t>
            </w:r>
          </w:p>
        </w:tc>
        <w:tc>
          <w:tcPr>
            <w:tcW w:w="1647" w:type="dxa"/>
          </w:tcPr>
          <w:p w14:paraId="2C98BF99" w14:textId="10DDD3EB" w:rsidR="00A85A95" w:rsidRPr="003A61F5" w:rsidRDefault="00025A22" w:rsidP="002B6CFD">
            <w:pPr>
              <w:jc w:val="center"/>
              <w:rPr>
                <w:rFonts w:hAnsi="Times New Roman" w:cs="Times New Roman"/>
                <w:sz w:val="24"/>
              </w:rPr>
            </w:pPr>
            <w:r>
              <w:rPr>
                <w:rFonts w:hAnsi="Times New Roman" w:cs="Times New Roman"/>
                <w:sz w:val="24"/>
              </w:rPr>
              <w:t>1361,62</w:t>
            </w:r>
          </w:p>
        </w:tc>
        <w:tc>
          <w:tcPr>
            <w:tcW w:w="1631" w:type="dxa"/>
          </w:tcPr>
          <w:p w14:paraId="7AFB1EBB" w14:textId="04CE4536" w:rsidR="00A85A95" w:rsidRPr="003A61F5" w:rsidRDefault="00287701" w:rsidP="002B6CFD">
            <w:pPr>
              <w:jc w:val="center"/>
              <w:rPr>
                <w:rFonts w:hAnsi="Times New Roman" w:cs="Times New Roman"/>
                <w:sz w:val="24"/>
              </w:rPr>
            </w:pPr>
            <w:r>
              <w:rPr>
                <w:rFonts w:hAnsi="Times New Roman" w:cs="Times New Roman"/>
                <w:sz w:val="24"/>
              </w:rPr>
              <w:t>1361,62</w:t>
            </w:r>
          </w:p>
        </w:tc>
      </w:tr>
      <w:tr w:rsidR="00A85A95" w:rsidRPr="003A61F5" w14:paraId="36278BF7" w14:textId="77777777" w:rsidTr="00721849">
        <w:tblPrEx>
          <w:tblCellMar>
            <w:left w:w="108" w:type="dxa"/>
            <w:right w:w="108" w:type="dxa"/>
          </w:tblCellMar>
        </w:tblPrEx>
        <w:tc>
          <w:tcPr>
            <w:tcW w:w="540" w:type="dxa"/>
          </w:tcPr>
          <w:p w14:paraId="630610E0" w14:textId="77777777" w:rsidR="00A85A95" w:rsidRPr="003A61F5" w:rsidRDefault="00A85A95" w:rsidP="002D5EFD">
            <w:pPr>
              <w:pStyle w:val="Sraopastraipa"/>
              <w:numPr>
                <w:ilvl w:val="0"/>
                <w:numId w:val="12"/>
              </w:numPr>
              <w:ind w:left="156" w:firstLine="0"/>
              <w:jc w:val="center"/>
              <w:rPr>
                <w:rFonts w:hAnsi="Times New Roman" w:cs="Times New Roman"/>
                <w:sz w:val="24"/>
              </w:rPr>
            </w:pPr>
          </w:p>
        </w:tc>
        <w:tc>
          <w:tcPr>
            <w:tcW w:w="4922" w:type="dxa"/>
          </w:tcPr>
          <w:p w14:paraId="7AC24FD1" w14:textId="77777777" w:rsidR="00A85A95" w:rsidRPr="003A61F5" w:rsidRDefault="00A85A95" w:rsidP="00721849">
            <w:pPr>
              <w:ind w:right="34"/>
              <w:jc w:val="both"/>
              <w:rPr>
                <w:rFonts w:hAnsi="Times New Roman" w:cs="Times New Roman"/>
                <w:sz w:val="24"/>
              </w:rPr>
            </w:pPr>
            <w:r w:rsidRPr="003A61F5">
              <w:rPr>
                <w:rFonts w:hAnsi="Times New Roman" w:cs="Times New Roman"/>
                <w:sz w:val="24"/>
              </w:rPr>
              <w:t>GIS programinė įranga</w:t>
            </w:r>
          </w:p>
        </w:tc>
        <w:tc>
          <w:tcPr>
            <w:tcW w:w="1345" w:type="dxa"/>
          </w:tcPr>
          <w:p w14:paraId="0B7CFB17" w14:textId="39FB8571" w:rsidR="00A85A95" w:rsidRPr="003A61F5" w:rsidRDefault="003D7A3D" w:rsidP="002D375F">
            <w:pPr>
              <w:jc w:val="center"/>
              <w:rPr>
                <w:rFonts w:hAnsi="Times New Roman" w:cs="Times New Roman"/>
                <w:sz w:val="24"/>
              </w:rPr>
            </w:pPr>
            <w:r>
              <w:rPr>
                <w:rFonts w:hAnsi="Times New Roman" w:cs="Times New Roman"/>
                <w:sz w:val="24"/>
              </w:rPr>
              <w:t>1 kompl.</w:t>
            </w:r>
          </w:p>
        </w:tc>
        <w:tc>
          <w:tcPr>
            <w:tcW w:w="1647" w:type="dxa"/>
          </w:tcPr>
          <w:p w14:paraId="54B96610" w14:textId="1FCE89F9" w:rsidR="00A85A95" w:rsidRPr="003A61F5" w:rsidRDefault="00025A22" w:rsidP="002B6CFD">
            <w:pPr>
              <w:jc w:val="center"/>
              <w:rPr>
                <w:rFonts w:hAnsi="Times New Roman" w:cs="Times New Roman"/>
                <w:sz w:val="24"/>
              </w:rPr>
            </w:pPr>
            <w:r>
              <w:rPr>
                <w:rFonts w:hAnsi="Times New Roman" w:cs="Times New Roman"/>
                <w:sz w:val="24"/>
              </w:rPr>
              <w:t>30130,23</w:t>
            </w:r>
          </w:p>
        </w:tc>
        <w:tc>
          <w:tcPr>
            <w:tcW w:w="1631" w:type="dxa"/>
          </w:tcPr>
          <w:p w14:paraId="678D634E" w14:textId="6667C44E" w:rsidR="00A85A95" w:rsidRPr="003A61F5" w:rsidRDefault="00287701" w:rsidP="002B6CFD">
            <w:pPr>
              <w:jc w:val="center"/>
              <w:rPr>
                <w:rFonts w:hAnsi="Times New Roman" w:cs="Times New Roman"/>
                <w:sz w:val="24"/>
              </w:rPr>
            </w:pPr>
            <w:r>
              <w:rPr>
                <w:rFonts w:hAnsi="Times New Roman" w:cs="Times New Roman"/>
                <w:sz w:val="24"/>
              </w:rPr>
              <w:t>30130,23</w:t>
            </w:r>
          </w:p>
        </w:tc>
      </w:tr>
      <w:tr w:rsidR="00A85A95" w:rsidRPr="003A61F5" w14:paraId="42B04BE2" w14:textId="77777777" w:rsidTr="00721849">
        <w:tblPrEx>
          <w:tblCellMar>
            <w:left w:w="108" w:type="dxa"/>
            <w:right w:w="108" w:type="dxa"/>
          </w:tblCellMar>
        </w:tblPrEx>
        <w:tc>
          <w:tcPr>
            <w:tcW w:w="540" w:type="dxa"/>
          </w:tcPr>
          <w:p w14:paraId="26315A66" w14:textId="77777777" w:rsidR="00A85A95" w:rsidRPr="003A61F5" w:rsidRDefault="00A85A95" w:rsidP="002D5EFD">
            <w:pPr>
              <w:pStyle w:val="Sraopastraipa"/>
              <w:numPr>
                <w:ilvl w:val="0"/>
                <w:numId w:val="12"/>
              </w:numPr>
              <w:ind w:left="156" w:firstLine="0"/>
              <w:jc w:val="center"/>
              <w:rPr>
                <w:rFonts w:hAnsi="Times New Roman" w:cs="Times New Roman"/>
                <w:sz w:val="24"/>
              </w:rPr>
            </w:pPr>
          </w:p>
        </w:tc>
        <w:tc>
          <w:tcPr>
            <w:tcW w:w="4922" w:type="dxa"/>
          </w:tcPr>
          <w:p w14:paraId="4E65C276" w14:textId="77777777" w:rsidR="00A85A95" w:rsidRPr="003A61F5" w:rsidRDefault="00A85A95" w:rsidP="00721849">
            <w:pPr>
              <w:ind w:right="34"/>
              <w:jc w:val="both"/>
              <w:rPr>
                <w:rFonts w:hAnsi="Times New Roman" w:cs="Times New Roman"/>
                <w:sz w:val="24"/>
              </w:rPr>
            </w:pPr>
            <w:r w:rsidRPr="003A61F5">
              <w:rPr>
                <w:rFonts w:hAnsi="Times New Roman" w:cs="Times New Roman"/>
                <w:sz w:val="24"/>
              </w:rPr>
              <w:t>Kita programinė įranga (licencijos)</w:t>
            </w:r>
          </w:p>
        </w:tc>
        <w:tc>
          <w:tcPr>
            <w:tcW w:w="1345" w:type="dxa"/>
          </w:tcPr>
          <w:p w14:paraId="30E206AE" w14:textId="013B001E" w:rsidR="00A85A95" w:rsidRPr="003A61F5" w:rsidRDefault="003D7A3D" w:rsidP="002D375F">
            <w:pPr>
              <w:jc w:val="center"/>
              <w:rPr>
                <w:rFonts w:hAnsi="Times New Roman" w:cs="Times New Roman"/>
                <w:sz w:val="24"/>
              </w:rPr>
            </w:pPr>
            <w:r>
              <w:rPr>
                <w:rFonts w:hAnsi="Times New Roman" w:cs="Times New Roman"/>
                <w:sz w:val="24"/>
              </w:rPr>
              <w:t>1 kompl.</w:t>
            </w:r>
          </w:p>
        </w:tc>
        <w:tc>
          <w:tcPr>
            <w:tcW w:w="1647" w:type="dxa"/>
          </w:tcPr>
          <w:p w14:paraId="6A270492" w14:textId="46481C2A" w:rsidR="00A85A95" w:rsidRPr="003A61F5" w:rsidRDefault="00025A22" w:rsidP="002B6CFD">
            <w:pPr>
              <w:jc w:val="center"/>
              <w:rPr>
                <w:rFonts w:hAnsi="Times New Roman" w:cs="Times New Roman"/>
                <w:sz w:val="24"/>
              </w:rPr>
            </w:pPr>
            <w:r>
              <w:rPr>
                <w:rFonts w:hAnsi="Times New Roman" w:cs="Times New Roman"/>
                <w:sz w:val="24"/>
              </w:rPr>
              <w:t>1475,09</w:t>
            </w:r>
          </w:p>
        </w:tc>
        <w:tc>
          <w:tcPr>
            <w:tcW w:w="1631" w:type="dxa"/>
          </w:tcPr>
          <w:p w14:paraId="75E73A30" w14:textId="0F286A75" w:rsidR="00A85A95" w:rsidRPr="003A61F5" w:rsidRDefault="00287701" w:rsidP="002B6CFD">
            <w:pPr>
              <w:jc w:val="center"/>
              <w:rPr>
                <w:rFonts w:hAnsi="Times New Roman" w:cs="Times New Roman"/>
                <w:sz w:val="24"/>
              </w:rPr>
            </w:pPr>
            <w:r>
              <w:rPr>
                <w:rFonts w:hAnsi="Times New Roman" w:cs="Times New Roman"/>
                <w:sz w:val="24"/>
              </w:rPr>
              <w:t>1475,09</w:t>
            </w:r>
          </w:p>
        </w:tc>
      </w:tr>
      <w:tr w:rsidR="00A85A95" w:rsidRPr="003A61F5" w14:paraId="1A53222B" w14:textId="77777777" w:rsidTr="00721849">
        <w:tblPrEx>
          <w:tblCellMar>
            <w:left w:w="108" w:type="dxa"/>
            <w:right w:w="108" w:type="dxa"/>
          </w:tblCellMar>
        </w:tblPrEx>
        <w:tc>
          <w:tcPr>
            <w:tcW w:w="540" w:type="dxa"/>
          </w:tcPr>
          <w:p w14:paraId="005BEE1A" w14:textId="77777777" w:rsidR="00A85A95" w:rsidRPr="003A61F5" w:rsidRDefault="00A85A95" w:rsidP="002D5EFD">
            <w:pPr>
              <w:pStyle w:val="Sraopastraipa"/>
              <w:numPr>
                <w:ilvl w:val="0"/>
                <w:numId w:val="12"/>
              </w:numPr>
              <w:ind w:left="156" w:firstLine="0"/>
              <w:jc w:val="center"/>
              <w:rPr>
                <w:rFonts w:hAnsi="Times New Roman" w:cs="Times New Roman"/>
                <w:sz w:val="24"/>
              </w:rPr>
            </w:pPr>
          </w:p>
        </w:tc>
        <w:tc>
          <w:tcPr>
            <w:tcW w:w="4922" w:type="dxa"/>
          </w:tcPr>
          <w:p w14:paraId="61CA1C7B" w14:textId="4A4FF43D" w:rsidR="00A85A95" w:rsidRPr="003A61F5" w:rsidRDefault="00A85A95" w:rsidP="00721849">
            <w:pPr>
              <w:ind w:right="34"/>
              <w:jc w:val="both"/>
              <w:rPr>
                <w:rFonts w:hAnsi="Times New Roman" w:cs="Times New Roman"/>
                <w:sz w:val="24"/>
              </w:rPr>
            </w:pPr>
            <w:r w:rsidRPr="003A61F5">
              <w:rPr>
                <w:rFonts w:hAnsi="Times New Roman" w:cs="Times New Roman"/>
                <w:sz w:val="24"/>
              </w:rPr>
              <w:t>Generatoriai</w:t>
            </w:r>
            <w:r w:rsidR="006A7C0D">
              <w:rPr>
                <w:rFonts w:hAnsi="Times New Roman" w:cs="Times New Roman"/>
                <w:sz w:val="24"/>
              </w:rPr>
              <w:t xml:space="preserve"> </w:t>
            </w:r>
          </w:p>
        </w:tc>
        <w:tc>
          <w:tcPr>
            <w:tcW w:w="1345" w:type="dxa"/>
          </w:tcPr>
          <w:p w14:paraId="21B38E00" w14:textId="4F803DFD" w:rsidR="00A85A95" w:rsidRPr="003A61F5" w:rsidRDefault="003D7A3D" w:rsidP="002D375F">
            <w:pPr>
              <w:jc w:val="center"/>
              <w:rPr>
                <w:rFonts w:hAnsi="Times New Roman" w:cs="Times New Roman"/>
                <w:sz w:val="24"/>
              </w:rPr>
            </w:pPr>
            <w:r>
              <w:rPr>
                <w:rFonts w:hAnsi="Times New Roman" w:cs="Times New Roman"/>
                <w:sz w:val="24"/>
              </w:rPr>
              <w:t>1 kompl.</w:t>
            </w:r>
          </w:p>
        </w:tc>
        <w:tc>
          <w:tcPr>
            <w:tcW w:w="1647" w:type="dxa"/>
          </w:tcPr>
          <w:p w14:paraId="005B6CC5" w14:textId="536F562E" w:rsidR="00A85A95" w:rsidRPr="003A61F5" w:rsidRDefault="00287701" w:rsidP="002B6CFD">
            <w:pPr>
              <w:jc w:val="center"/>
              <w:rPr>
                <w:rFonts w:hAnsi="Times New Roman" w:cs="Times New Roman"/>
                <w:sz w:val="24"/>
              </w:rPr>
            </w:pPr>
            <w:r>
              <w:rPr>
                <w:rFonts w:hAnsi="Times New Roman" w:cs="Times New Roman"/>
                <w:sz w:val="24"/>
              </w:rPr>
              <w:t>18997,15</w:t>
            </w:r>
          </w:p>
        </w:tc>
        <w:tc>
          <w:tcPr>
            <w:tcW w:w="1631" w:type="dxa"/>
          </w:tcPr>
          <w:p w14:paraId="4E688214" w14:textId="5DDD107C" w:rsidR="00A85A95" w:rsidRPr="003A61F5" w:rsidRDefault="00287701" w:rsidP="002B6CFD">
            <w:pPr>
              <w:jc w:val="center"/>
              <w:rPr>
                <w:rFonts w:hAnsi="Times New Roman" w:cs="Times New Roman"/>
                <w:sz w:val="24"/>
              </w:rPr>
            </w:pPr>
            <w:r>
              <w:rPr>
                <w:rFonts w:hAnsi="Times New Roman" w:cs="Times New Roman"/>
                <w:sz w:val="24"/>
              </w:rPr>
              <w:t>18997,15</w:t>
            </w:r>
          </w:p>
        </w:tc>
      </w:tr>
      <w:tr w:rsidR="00A85A95" w:rsidRPr="003A61F5" w14:paraId="5CEADF66" w14:textId="77777777" w:rsidTr="00721849">
        <w:tblPrEx>
          <w:tblCellMar>
            <w:left w:w="108" w:type="dxa"/>
            <w:right w:w="108" w:type="dxa"/>
          </w:tblCellMar>
        </w:tblPrEx>
        <w:tc>
          <w:tcPr>
            <w:tcW w:w="540" w:type="dxa"/>
          </w:tcPr>
          <w:p w14:paraId="025298E0" w14:textId="77777777" w:rsidR="00A85A95" w:rsidRPr="003A61F5" w:rsidRDefault="00A85A95" w:rsidP="002D5EFD">
            <w:pPr>
              <w:pStyle w:val="Sraopastraipa"/>
              <w:numPr>
                <w:ilvl w:val="0"/>
                <w:numId w:val="12"/>
              </w:numPr>
              <w:ind w:left="156" w:firstLine="0"/>
              <w:jc w:val="center"/>
              <w:rPr>
                <w:rFonts w:hAnsi="Times New Roman" w:cs="Times New Roman"/>
                <w:sz w:val="24"/>
              </w:rPr>
            </w:pPr>
          </w:p>
        </w:tc>
        <w:tc>
          <w:tcPr>
            <w:tcW w:w="4922" w:type="dxa"/>
          </w:tcPr>
          <w:p w14:paraId="35BF8744" w14:textId="7859ACB6" w:rsidR="00A85A95" w:rsidRPr="006A7C0D" w:rsidRDefault="00A85A95" w:rsidP="00721849">
            <w:pPr>
              <w:ind w:right="34"/>
              <w:jc w:val="both"/>
              <w:rPr>
                <w:rFonts w:hAnsi="Times New Roman" w:cs="Times New Roman"/>
                <w:b/>
                <w:bCs/>
                <w:sz w:val="24"/>
              </w:rPr>
            </w:pPr>
            <w:r w:rsidRPr="003A61F5">
              <w:rPr>
                <w:rFonts w:hAnsi="Times New Roman" w:cs="Times New Roman"/>
                <w:sz w:val="24"/>
              </w:rPr>
              <w:t>Nepertraukiamo maitinimo šaltiniai</w:t>
            </w:r>
            <w:r w:rsidR="006A7C0D">
              <w:rPr>
                <w:rFonts w:hAnsi="Times New Roman" w:cs="Times New Roman"/>
                <w:sz w:val="24"/>
              </w:rPr>
              <w:t xml:space="preserve"> </w:t>
            </w:r>
          </w:p>
        </w:tc>
        <w:tc>
          <w:tcPr>
            <w:tcW w:w="1345" w:type="dxa"/>
          </w:tcPr>
          <w:p w14:paraId="0FB516E5" w14:textId="05D6EA82" w:rsidR="00A85A95" w:rsidRPr="003A61F5" w:rsidRDefault="003D7A3D" w:rsidP="002D375F">
            <w:pPr>
              <w:jc w:val="center"/>
              <w:rPr>
                <w:rFonts w:hAnsi="Times New Roman" w:cs="Times New Roman"/>
                <w:sz w:val="24"/>
              </w:rPr>
            </w:pPr>
            <w:r>
              <w:rPr>
                <w:rFonts w:hAnsi="Times New Roman" w:cs="Times New Roman"/>
                <w:sz w:val="24"/>
              </w:rPr>
              <w:t>1 kompl.</w:t>
            </w:r>
          </w:p>
        </w:tc>
        <w:tc>
          <w:tcPr>
            <w:tcW w:w="1647" w:type="dxa"/>
          </w:tcPr>
          <w:p w14:paraId="313C1BD8" w14:textId="6185E273" w:rsidR="00A85A95" w:rsidRPr="003A61F5" w:rsidRDefault="00287701" w:rsidP="002B6CFD">
            <w:pPr>
              <w:jc w:val="center"/>
              <w:rPr>
                <w:rFonts w:hAnsi="Times New Roman" w:cs="Times New Roman"/>
                <w:sz w:val="24"/>
              </w:rPr>
            </w:pPr>
            <w:r>
              <w:rPr>
                <w:rFonts w:hAnsi="Times New Roman" w:cs="Times New Roman"/>
                <w:sz w:val="24"/>
              </w:rPr>
              <w:t>3972,19</w:t>
            </w:r>
          </w:p>
        </w:tc>
        <w:tc>
          <w:tcPr>
            <w:tcW w:w="1631" w:type="dxa"/>
          </w:tcPr>
          <w:p w14:paraId="6A050056" w14:textId="69917A4D" w:rsidR="00A85A95" w:rsidRPr="003A61F5" w:rsidRDefault="00287701" w:rsidP="002B6CFD">
            <w:pPr>
              <w:jc w:val="center"/>
              <w:rPr>
                <w:rFonts w:hAnsi="Times New Roman" w:cs="Times New Roman"/>
                <w:sz w:val="24"/>
              </w:rPr>
            </w:pPr>
            <w:r>
              <w:rPr>
                <w:rFonts w:hAnsi="Times New Roman" w:cs="Times New Roman"/>
                <w:sz w:val="24"/>
              </w:rPr>
              <w:t>3972,19</w:t>
            </w:r>
          </w:p>
        </w:tc>
      </w:tr>
      <w:tr w:rsidR="00A85A95" w:rsidRPr="003A61F5" w14:paraId="2369560A" w14:textId="77777777" w:rsidTr="00721849">
        <w:tblPrEx>
          <w:tblCellMar>
            <w:left w:w="108" w:type="dxa"/>
            <w:right w:w="108" w:type="dxa"/>
          </w:tblCellMar>
        </w:tblPrEx>
        <w:tc>
          <w:tcPr>
            <w:tcW w:w="540" w:type="dxa"/>
          </w:tcPr>
          <w:p w14:paraId="39892512" w14:textId="77777777" w:rsidR="00A85A95" w:rsidRPr="003A61F5" w:rsidRDefault="00A85A95" w:rsidP="002D5EFD">
            <w:pPr>
              <w:pStyle w:val="Sraopastraipa"/>
              <w:numPr>
                <w:ilvl w:val="0"/>
                <w:numId w:val="12"/>
              </w:numPr>
              <w:ind w:left="156" w:firstLine="0"/>
              <w:jc w:val="center"/>
              <w:rPr>
                <w:rFonts w:hAnsi="Times New Roman" w:cs="Times New Roman"/>
                <w:sz w:val="24"/>
              </w:rPr>
            </w:pPr>
          </w:p>
        </w:tc>
        <w:tc>
          <w:tcPr>
            <w:tcW w:w="4922" w:type="dxa"/>
          </w:tcPr>
          <w:p w14:paraId="5D5FF549" w14:textId="77777777" w:rsidR="00A85A95" w:rsidRPr="003A61F5" w:rsidRDefault="00A85A95" w:rsidP="00721849">
            <w:pPr>
              <w:ind w:right="34"/>
              <w:jc w:val="both"/>
              <w:rPr>
                <w:rFonts w:hAnsi="Times New Roman" w:cs="Times New Roman"/>
                <w:sz w:val="24"/>
              </w:rPr>
            </w:pPr>
            <w:r w:rsidRPr="003A61F5">
              <w:rPr>
                <w:rFonts w:hAnsi="Times New Roman" w:cs="Times New Roman"/>
                <w:sz w:val="24"/>
              </w:rPr>
              <w:t>Elektros maitinimo komunikacijos</w:t>
            </w:r>
          </w:p>
        </w:tc>
        <w:tc>
          <w:tcPr>
            <w:tcW w:w="1345" w:type="dxa"/>
          </w:tcPr>
          <w:p w14:paraId="4551D1E1" w14:textId="20EF22C5" w:rsidR="00A85A95" w:rsidRPr="003A61F5" w:rsidRDefault="003D7A3D" w:rsidP="002D375F">
            <w:pPr>
              <w:jc w:val="center"/>
              <w:rPr>
                <w:rFonts w:hAnsi="Times New Roman" w:cs="Times New Roman"/>
                <w:sz w:val="24"/>
              </w:rPr>
            </w:pPr>
            <w:r>
              <w:rPr>
                <w:rFonts w:hAnsi="Times New Roman" w:cs="Times New Roman"/>
                <w:sz w:val="24"/>
              </w:rPr>
              <w:t>1 kompl.</w:t>
            </w:r>
          </w:p>
        </w:tc>
        <w:tc>
          <w:tcPr>
            <w:tcW w:w="1647" w:type="dxa"/>
          </w:tcPr>
          <w:p w14:paraId="6EED6ED7" w14:textId="618F7803" w:rsidR="00A85A95" w:rsidRPr="003A61F5" w:rsidRDefault="00287701" w:rsidP="002B6CFD">
            <w:pPr>
              <w:jc w:val="center"/>
              <w:rPr>
                <w:rFonts w:hAnsi="Times New Roman" w:cs="Times New Roman"/>
                <w:sz w:val="24"/>
              </w:rPr>
            </w:pPr>
            <w:r>
              <w:rPr>
                <w:rFonts w:hAnsi="Times New Roman" w:cs="Times New Roman"/>
                <w:sz w:val="24"/>
              </w:rPr>
              <w:t>136977,34</w:t>
            </w:r>
          </w:p>
        </w:tc>
        <w:tc>
          <w:tcPr>
            <w:tcW w:w="1631" w:type="dxa"/>
          </w:tcPr>
          <w:p w14:paraId="25C22099" w14:textId="037EA5EE" w:rsidR="00A85A95" w:rsidRPr="003A61F5" w:rsidRDefault="00287701" w:rsidP="002B6CFD">
            <w:pPr>
              <w:jc w:val="center"/>
              <w:rPr>
                <w:rFonts w:hAnsi="Times New Roman" w:cs="Times New Roman"/>
                <w:sz w:val="24"/>
              </w:rPr>
            </w:pPr>
            <w:r>
              <w:rPr>
                <w:rFonts w:hAnsi="Times New Roman" w:cs="Times New Roman"/>
                <w:sz w:val="24"/>
              </w:rPr>
              <w:t>136977,34</w:t>
            </w:r>
          </w:p>
        </w:tc>
      </w:tr>
      <w:tr w:rsidR="00A85A95" w:rsidRPr="003A61F5" w14:paraId="0573BDF6" w14:textId="77777777" w:rsidTr="00721849">
        <w:tblPrEx>
          <w:tblCellMar>
            <w:left w:w="108" w:type="dxa"/>
            <w:right w:w="108" w:type="dxa"/>
          </w:tblCellMar>
        </w:tblPrEx>
        <w:tc>
          <w:tcPr>
            <w:tcW w:w="540" w:type="dxa"/>
          </w:tcPr>
          <w:p w14:paraId="1B1689EA" w14:textId="77777777" w:rsidR="00A85A95" w:rsidRPr="003A61F5" w:rsidRDefault="00A85A95" w:rsidP="002D5EFD">
            <w:pPr>
              <w:pStyle w:val="Sraopastraipa"/>
              <w:numPr>
                <w:ilvl w:val="0"/>
                <w:numId w:val="12"/>
              </w:numPr>
              <w:ind w:left="156" w:firstLine="0"/>
              <w:jc w:val="center"/>
              <w:rPr>
                <w:rFonts w:hAnsi="Times New Roman" w:cs="Times New Roman"/>
                <w:sz w:val="24"/>
              </w:rPr>
            </w:pPr>
          </w:p>
        </w:tc>
        <w:tc>
          <w:tcPr>
            <w:tcW w:w="4922" w:type="dxa"/>
          </w:tcPr>
          <w:p w14:paraId="4AB58609" w14:textId="2343B92E" w:rsidR="00A85A95" w:rsidRPr="00BD5032" w:rsidRDefault="00A85A95" w:rsidP="00721849">
            <w:pPr>
              <w:ind w:right="34"/>
              <w:jc w:val="both"/>
              <w:rPr>
                <w:rFonts w:hAnsi="Times New Roman" w:cs="Times New Roman"/>
                <w:b/>
                <w:bCs/>
                <w:sz w:val="24"/>
              </w:rPr>
            </w:pPr>
            <w:r w:rsidRPr="003A61F5">
              <w:rPr>
                <w:rFonts w:hAnsi="Times New Roman" w:cs="Times New Roman"/>
                <w:sz w:val="24"/>
              </w:rPr>
              <w:t>Žaibo iškroviklis</w:t>
            </w:r>
            <w:r w:rsidR="00BD5032">
              <w:rPr>
                <w:rFonts w:hAnsi="Times New Roman" w:cs="Times New Roman"/>
                <w:sz w:val="24"/>
              </w:rPr>
              <w:t xml:space="preserve"> </w:t>
            </w:r>
          </w:p>
        </w:tc>
        <w:tc>
          <w:tcPr>
            <w:tcW w:w="1345" w:type="dxa"/>
          </w:tcPr>
          <w:p w14:paraId="30E3F1AB" w14:textId="0DB90141" w:rsidR="00A85A95" w:rsidRPr="003A61F5" w:rsidRDefault="00A85A95" w:rsidP="002D375F">
            <w:pPr>
              <w:jc w:val="center"/>
              <w:rPr>
                <w:rFonts w:hAnsi="Times New Roman" w:cs="Times New Roman"/>
                <w:sz w:val="24"/>
              </w:rPr>
            </w:pPr>
            <w:r>
              <w:rPr>
                <w:rFonts w:hAnsi="Times New Roman" w:cs="Times New Roman"/>
                <w:sz w:val="24"/>
              </w:rPr>
              <w:t>1</w:t>
            </w:r>
            <w:r w:rsidR="00B264E2">
              <w:rPr>
                <w:rFonts w:hAnsi="Times New Roman" w:cs="Times New Roman"/>
                <w:sz w:val="24"/>
              </w:rPr>
              <w:t>5</w:t>
            </w:r>
            <w:r>
              <w:rPr>
                <w:rFonts w:hAnsi="Times New Roman" w:cs="Times New Roman"/>
                <w:sz w:val="24"/>
              </w:rPr>
              <w:t>0</w:t>
            </w:r>
            <w:r w:rsidR="00BD5032">
              <w:rPr>
                <w:rFonts w:hAnsi="Times New Roman" w:cs="Times New Roman"/>
                <w:sz w:val="24"/>
              </w:rPr>
              <w:t xml:space="preserve"> vnt.</w:t>
            </w:r>
          </w:p>
        </w:tc>
        <w:tc>
          <w:tcPr>
            <w:tcW w:w="1647" w:type="dxa"/>
          </w:tcPr>
          <w:p w14:paraId="33BB0444" w14:textId="7A51808A" w:rsidR="00A85A95" w:rsidRPr="003A61F5" w:rsidRDefault="00287701" w:rsidP="002B6CFD">
            <w:pPr>
              <w:jc w:val="center"/>
              <w:rPr>
                <w:rFonts w:hAnsi="Times New Roman" w:cs="Times New Roman"/>
                <w:sz w:val="24"/>
              </w:rPr>
            </w:pPr>
            <w:r>
              <w:rPr>
                <w:rFonts w:hAnsi="Times New Roman" w:cs="Times New Roman"/>
                <w:sz w:val="24"/>
              </w:rPr>
              <w:t>28,</w:t>
            </w:r>
            <w:r w:rsidR="00BD488F">
              <w:rPr>
                <w:rFonts w:hAnsi="Times New Roman" w:cs="Times New Roman"/>
                <w:sz w:val="24"/>
              </w:rPr>
              <w:t>89</w:t>
            </w:r>
          </w:p>
        </w:tc>
        <w:tc>
          <w:tcPr>
            <w:tcW w:w="1631" w:type="dxa"/>
          </w:tcPr>
          <w:p w14:paraId="289F61B2" w14:textId="2C1EC361" w:rsidR="00A85A95" w:rsidRPr="003A61F5" w:rsidRDefault="00287701" w:rsidP="002B6CFD">
            <w:pPr>
              <w:jc w:val="center"/>
              <w:rPr>
                <w:rFonts w:hAnsi="Times New Roman" w:cs="Times New Roman"/>
                <w:sz w:val="24"/>
              </w:rPr>
            </w:pPr>
            <w:r>
              <w:rPr>
                <w:rFonts w:hAnsi="Times New Roman" w:cs="Times New Roman"/>
                <w:sz w:val="24"/>
              </w:rPr>
              <w:t>4</w:t>
            </w:r>
            <w:r w:rsidR="00BD488F">
              <w:rPr>
                <w:rFonts w:hAnsi="Times New Roman" w:cs="Times New Roman"/>
                <w:sz w:val="24"/>
              </w:rPr>
              <w:t>333</w:t>
            </w:r>
            <w:r>
              <w:rPr>
                <w:rFonts w:hAnsi="Times New Roman" w:cs="Times New Roman"/>
                <w:sz w:val="24"/>
              </w:rPr>
              <w:t>,</w:t>
            </w:r>
            <w:r w:rsidR="00BD488F">
              <w:rPr>
                <w:rFonts w:hAnsi="Times New Roman" w:cs="Times New Roman"/>
                <w:sz w:val="24"/>
              </w:rPr>
              <w:t>5</w:t>
            </w:r>
            <w:r>
              <w:rPr>
                <w:rFonts w:hAnsi="Times New Roman" w:cs="Times New Roman"/>
                <w:sz w:val="24"/>
              </w:rPr>
              <w:t>0</w:t>
            </w:r>
          </w:p>
        </w:tc>
      </w:tr>
      <w:tr w:rsidR="00A85A95" w:rsidRPr="00056807" w14:paraId="0CFF646B" w14:textId="77777777" w:rsidTr="00721849">
        <w:tblPrEx>
          <w:tblCellMar>
            <w:left w:w="108" w:type="dxa"/>
            <w:right w:w="108" w:type="dxa"/>
          </w:tblCellMar>
        </w:tblPrEx>
        <w:tc>
          <w:tcPr>
            <w:tcW w:w="540" w:type="dxa"/>
          </w:tcPr>
          <w:p w14:paraId="444B471B" w14:textId="77777777" w:rsidR="00A85A95" w:rsidRPr="00056807" w:rsidRDefault="00A85A95" w:rsidP="002D5EFD">
            <w:pPr>
              <w:pStyle w:val="Sraopastraipa"/>
              <w:numPr>
                <w:ilvl w:val="0"/>
                <w:numId w:val="12"/>
              </w:numPr>
              <w:ind w:left="156" w:firstLine="0"/>
              <w:jc w:val="center"/>
              <w:rPr>
                <w:rFonts w:hAnsi="Times New Roman" w:cs="Times New Roman"/>
                <w:sz w:val="24"/>
              </w:rPr>
            </w:pPr>
          </w:p>
        </w:tc>
        <w:tc>
          <w:tcPr>
            <w:tcW w:w="4922" w:type="dxa"/>
          </w:tcPr>
          <w:p w14:paraId="16F3AE41" w14:textId="77777777" w:rsidR="00A85A95" w:rsidRPr="00056807" w:rsidRDefault="00A85A95" w:rsidP="00721849">
            <w:pPr>
              <w:ind w:right="34"/>
              <w:jc w:val="both"/>
              <w:rPr>
                <w:rFonts w:hAnsi="Times New Roman" w:cs="Times New Roman"/>
                <w:sz w:val="24"/>
              </w:rPr>
            </w:pPr>
            <w:r w:rsidRPr="00056807">
              <w:rPr>
                <w:rFonts w:hAnsi="Times New Roman" w:cs="Times New Roman"/>
                <w:sz w:val="24"/>
              </w:rPr>
              <w:t>Metaliniai cinkuoti stiebai 5,6 m</w:t>
            </w:r>
          </w:p>
        </w:tc>
        <w:tc>
          <w:tcPr>
            <w:tcW w:w="1345" w:type="dxa"/>
          </w:tcPr>
          <w:p w14:paraId="1D70A61E" w14:textId="1115931F" w:rsidR="00A85A95" w:rsidRPr="00056807" w:rsidRDefault="003D7A3D" w:rsidP="002D375F">
            <w:pPr>
              <w:jc w:val="center"/>
              <w:rPr>
                <w:rFonts w:hAnsi="Times New Roman" w:cs="Times New Roman"/>
                <w:sz w:val="24"/>
              </w:rPr>
            </w:pPr>
            <w:r>
              <w:rPr>
                <w:rFonts w:hAnsi="Times New Roman" w:cs="Times New Roman"/>
                <w:sz w:val="24"/>
              </w:rPr>
              <w:t>1 kompl.</w:t>
            </w:r>
          </w:p>
        </w:tc>
        <w:tc>
          <w:tcPr>
            <w:tcW w:w="1647" w:type="dxa"/>
          </w:tcPr>
          <w:p w14:paraId="05A190B6" w14:textId="1ADA0972" w:rsidR="00A85A95" w:rsidRPr="00056807" w:rsidRDefault="00287701" w:rsidP="002B6CFD">
            <w:pPr>
              <w:jc w:val="center"/>
              <w:rPr>
                <w:rFonts w:hAnsi="Times New Roman" w:cs="Times New Roman"/>
                <w:sz w:val="24"/>
              </w:rPr>
            </w:pPr>
            <w:r>
              <w:rPr>
                <w:rFonts w:hAnsi="Times New Roman" w:cs="Times New Roman"/>
                <w:sz w:val="24"/>
              </w:rPr>
              <w:t>158552,21</w:t>
            </w:r>
          </w:p>
        </w:tc>
        <w:tc>
          <w:tcPr>
            <w:tcW w:w="1631" w:type="dxa"/>
          </w:tcPr>
          <w:p w14:paraId="2239585B" w14:textId="1309268D" w:rsidR="00A85A95" w:rsidRPr="00056807" w:rsidRDefault="00287701" w:rsidP="002B6CFD">
            <w:pPr>
              <w:jc w:val="center"/>
              <w:rPr>
                <w:rFonts w:hAnsi="Times New Roman" w:cs="Times New Roman"/>
                <w:sz w:val="24"/>
              </w:rPr>
            </w:pPr>
            <w:r>
              <w:rPr>
                <w:rFonts w:hAnsi="Times New Roman" w:cs="Times New Roman"/>
                <w:sz w:val="24"/>
              </w:rPr>
              <w:t>158552,21</w:t>
            </w:r>
          </w:p>
        </w:tc>
      </w:tr>
      <w:tr w:rsidR="00A85A95" w:rsidRPr="00056807" w14:paraId="5705EB03" w14:textId="77777777" w:rsidTr="00721849">
        <w:tblPrEx>
          <w:tblCellMar>
            <w:left w:w="108" w:type="dxa"/>
            <w:right w:w="108" w:type="dxa"/>
          </w:tblCellMar>
        </w:tblPrEx>
        <w:tc>
          <w:tcPr>
            <w:tcW w:w="540" w:type="dxa"/>
          </w:tcPr>
          <w:p w14:paraId="67961C18" w14:textId="77777777" w:rsidR="00A85A95" w:rsidRPr="00056807" w:rsidRDefault="00A85A95" w:rsidP="002D5EFD">
            <w:pPr>
              <w:pStyle w:val="Sraopastraipa"/>
              <w:numPr>
                <w:ilvl w:val="0"/>
                <w:numId w:val="12"/>
              </w:numPr>
              <w:ind w:left="156" w:firstLine="0"/>
              <w:jc w:val="center"/>
              <w:rPr>
                <w:rFonts w:hAnsi="Times New Roman" w:cs="Times New Roman"/>
                <w:sz w:val="24"/>
              </w:rPr>
            </w:pPr>
          </w:p>
        </w:tc>
        <w:tc>
          <w:tcPr>
            <w:tcW w:w="4922" w:type="dxa"/>
          </w:tcPr>
          <w:p w14:paraId="04C0B81D" w14:textId="77777777" w:rsidR="00A85A95" w:rsidRPr="00056807" w:rsidRDefault="00A85A95" w:rsidP="00721849">
            <w:pPr>
              <w:ind w:right="34"/>
              <w:jc w:val="both"/>
              <w:rPr>
                <w:rFonts w:hAnsi="Times New Roman" w:cs="Times New Roman"/>
                <w:sz w:val="24"/>
              </w:rPr>
            </w:pPr>
            <w:r w:rsidRPr="00056807">
              <w:rPr>
                <w:rFonts w:hAnsi="Times New Roman" w:cs="Times New Roman"/>
                <w:sz w:val="24"/>
              </w:rPr>
              <w:t>Sistemos įrengimo darbai</w:t>
            </w:r>
          </w:p>
        </w:tc>
        <w:tc>
          <w:tcPr>
            <w:tcW w:w="1345" w:type="dxa"/>
          </w:tcPr>
          <w:p w14:paraId="7063D985" w14:textId="03B9BE8B" w:rsidR="00A85A95" w:rsidRPr="00056807" w:rsidRDefault="003D7A3D" w:rsidP="002D375F">
            <w:pPr>
              <w:jc w:val="center"/>
              <w:rPr>
                <w:rFonts w:hAnsi="Times New Roman" w:cs="Times New Roman"/>
                <w:sz w:val="24"/>
              </w:rPr>
            </w:pPr>
            <w:r>
              <w:rPr>
                <w:rFonts w:hAnsi="Times New Roman" w:cs="Times New Roman"/>
                <w:sz w:val="24"/>
              </w:rPr>
              <w:t>1 kompl.</w:t>
            </w:r>
          </w:p>
        </w:tc>
        <w:tc>
          <w:tcPr>
            <w:tcW w:w="1647" w:type="dxa"/>
          </w:tcPr>
          <w:p w14:paraId="419CAADE" w14:textId="13307DDD" w:rsidR="00A85A95" w:rsidRPr="00056807" w:rsidRDefault="00287701" w:rsidP="002B6CFD">
            <w:pPr>
              <w:jc w:val="center"/>
              <w:rPr>
                <w:rFonts w:hAnsi="Times New Roman" w:cs="Times New Roman"/>
                <w:sz w:val="24"/>
              </w:rPr>
            </w:pPr>
            <w:r>
              <w:rPr>
                <w:rFonts w:hAnsi="Times New Roman" w:cs="Times New Roman"/>
                <w:sz w:val="24"/>
              </w:rPr>
              <w:t>36192,18</w:t>
            </w:r>
          </w:p>
        </w:tc>
        <w:tc>
          <w:tcPr>
            <w:tcW w:w="1631" w:type="dxa"/>
          </w:tcPr>
          <w:p w14:paraId="3253E1B0" w14:textId="7AC89582" w:rsidR="00A85A95" w:rsidRPr="00056807" w:rsidRDefault="00287701" w:rsidP="002B6CFD">
            <w:pPr>
              <w:jc w:val="center"/>
              <w:rPr>
                <w:rFonts w:hAnsi="Times New Roman" w:cs="Times New Roman"/>
                <w:sz w:val="24"/>
              </w:rPr>
            </w:pPr>
            <w:r>
              <w:rPr>
                <w:rFonts w:hAnsi="Times New Roman" w:cs="Times New Roman"/>
                <w:sz w:val="24"/>
              </w:rPr>
              <w:t>36192,18</w:t>
            </w:r>
          </w:p>
        </w:tc>
      </w:tr>
      <w:tr w:rsidR="009E54FF" w:rsidRPr="00056807" w14:paraId="77835BC9" w14:textId="77777777" w:rsidTr="00721849">
        <w:tblPrEx>
          <w:tblCellMar>
            <w:left w:w="108" w:type="dxa"/>
            <w:right w:w="108" w:type="dxa"/>
          </w:tblCellMar>
        </w:tblPrEx>
        <w:tc>
          <w:tcPr>
            <w:tcW w:w="540" w:type="dxa"/>
          </w:tcPr>
          <w:p w14:paraId="3048B645" w14:textId="77777777" w:rsidR="009E54FF" w:rsidRPr="00056807" w:rsidRDefault="009E54FF" w:rsidP="002D5EFD">
            <w:pPr>
              <w:pStyle w:val="Sraopastraipa"/>
              <w:numPr>
                <w:ilvl w:val="0"/>
                <w:numId w:val="12"/>
              </w:numPr>
              <w:ind w:left="156" w:firstLine="0"/>
              <w:jc w:val="center"/>
              <w:rPr>
                <w:rFonts w:hAnsi="Times New Roman" w:cs="Times New Roman"/>
                <w:sz w:val="24"/>
              </w:rPr>
            </w:pPr>
          </w:p>
        </w:tc>
        <w:tc>
          <w:tcPr>
            <w:tcW w:w="4922" w:type="dxa"/>
          </w:tcPr>
          <w:p w14:paraId="7085501A" w14:textId="6DC07CAC" w:rsidR="009E54FF" w:rsidRPr="00056807" w:rsidRDefault="009E54FF" w:rsidP="00721849">
            <w:pPr>
              <w:ind w:right="34"/>
              <w:jc w:val="both"/>
              <w:rPr>
                <w:rFonts w:hAnsi="Times New Roman" w:cs="Times New Roman"/>
                <w:sz w:val="24"/>
              </w:rPr>
            </w:pPr>
            <w:r>
              <w:rPr>
                <w:rFonts w:hAnsi="Times New Roman" w:cs="Times New Roman"/>
                <w:sz w:val="24"/>
              </w:rPr>
              <w:t>V</w:t>
            </w:r>
            <w:r w:rsidRPr="009E54FF">
              <w:rPr>
                <w:rFonts w:hAnsi="Times New Roman" w:cs="Times New Roman"/>
                <w:sz w:val="24"/>
              </w:rPr>
              <w:t>aldymo centro modernizavim</w:t>
            </w:r>
            <w:r>
              <w:rPr>
                <w:rFonts w:hAnsi="Times New Roman" w:cs="Times New Roman"/>
                <w:sz w:val="24"/>
              </w:rPr>
              <w:t>as</w:t>
            </w:r>
            <w:r w:rsidR="00CB0B4E">
              <w:rPr>
                <w:rFonts w:hAnsi="Times New Roman" w:cs="Times New Roman"/>
                <w:sz w:val="24"/>
              </w:rPr>
              <w:t xml:space="preserve"> (85 ir 87 p.)</w:t>
            </w:r>
          </w:p>
        </w:tc>
        <w:tc>
          <w:tcPr>
            <w:tcW w:w="1345" w:type="dxa"/>
          </w:tcPr>
          <w:p w14:paraId="455EE9E2" w14:textId="07CF8968" w:rsidR="009E54FF" w:rsidRPr="00056807" w:rsidRDefault="003D7A3D" w:rsidP="002D375F">
            <w:pPr>
              <w:jc w:val="center"/>
              <w:rPr>
                <w:rFonts w:hAnsi="Times New Roman" w:cs="Times New Roman"/>
                <w:sz w:val="24"/>
              </w:rPr>
            </w:pPr>
            <w:r>
              <w:rPr>
                <w:rFonts w:hAnsi="Times New Roman" w:cs="Times New Roman"/>
                <w:sz w:val="24"/>
              </w:rPr>
              <w:t>1 kompl.</w:t>
            </w:r>
          </w:p>
        </w:tc>
        <w:tc>
          <w:tcPr>
            <w:tcW w:w="1647" w:type="dxa"/>
          </w:tcPr>
          <w:p w14:paraId="653F676E" w14:textId="7E996AC3" w:rsidR="009E54FF" w:rsidRPr="00056807" w:rsidRDefault="00287701" w:rsidP="002B6CFD">
            <w:pPr>
              <w:jc w:val="center"/>
              <w:rPr>
                <w:rFonts w:hAnsi="Times New Roman" w:cs="Times New Roman"/>
                <w:sz w:val="24"/>
              </w:rPr>
            </w:pPr>
            <w:r>
              <w:rPr>
                <w:rFonts w:hAnsi="Times New Roman" w:cs="Times New Roman"/>
                <w:sz w:val="24"/>
              </w:rPr>
              <w:t>11264,32</w:t>
            </w:r>
          </w:p>
        </w:tc>
        <w:tc>
          <w:tcPr>
            <w:tcW w:w="1631" w:type="dxa"/>
          </w:tcPr>
          <w:p w14:paraId="4C6FC91E" w14:textId="2CBD31A9" w:rsidR="009E54FF" w:rsidRPr="00056807" w:rsidRDefault="00287701" w:rsidP="002B6CFD">
            <w:pPr>
              <w:jc w:val="center"/>
              <w:rPr>
                <w:rFonts w:hAnsi="Times New Roman" w:cs="Times New Roman"/>
                <w:sz w:val="24"/>
              </w:rPr>
            </w:pPr>
            <w:r>
              <w:rPr>
                <w:rFonts w:hAnsi="Times New Roman" w:cs="Times New Roman"/>
                <w:sz w:val="24"/>
              </w:rPr>
              <w:t>11264,32</w:t>
            </w:r>
          </w:p>
        </w:tc>
      </w:tr>
      <w:tr w:rsidR="00A85A95" w:rsidRPr="00056807" w14:paraId="3FD96352" w14:textId="77777777" w:rsidTr="00721849">
        <w:tblPrEx>
          <w:tblCellMar>
            <w:left w:w="108" w:type="dxa"/>
            <w:right w:w="108" w:type="dxa"/>
          </w:tblCellMar>
        </w:tblPrEx>
        <w:tc>
          <w:tcPr>
            <w:tcW w:w="540" w:type="dxa"/>
          </w:tcPr>
          <w:p w14:paraId="1915B646" w14:textId="77777777" w:rsidR="00A85A95" w:rsidRPr="00056807" w:rsidRDefault="00A85A95" w:rsidP="002D5EFD">
            <w:pPr>
              <w:pStyle w:val="Sraopastraipa"/>
              <w:numPr>
                <w:ilvl w:val="0"/>
                <w:numId w:val="12"/>
              </w:numPr>
              <w:ind w:left="156" w:firstLine="0"/>
              <w:jc w:val="center"/>
              <w:rPr>
                <w:rFonts w:hAnsi="Times New Roman" w:cs="Times New Roman"/>
                <w:sz w:val="24"/>
              </w:rPr>
            </w:pPr>
          </w:p>
        </w:tc>
        <w:tc>
          <w:tcPr>
            <w:tcW w:w="4922" w:type="dxa"/>
          </w:tcPr>
          <w:p w14:paraId="70FE4948" w14:textId="77777777" w:rsidR="00A85A95" w:rsidRPr="00056807" w:rsidRDefault="00A85A95" w:rsidP="00721849">
            <w:pPr>
              <w:ind w:right="34"/>
              <w:jc w:val="both"/>
              <w:rPr>
                <w:rFonts w:hAnsi="Times New Roman" w:cs="Times New Roman"/>
                <w:sz w:val="24"/>
              </w:rPr>
            </w:pPr>
            <w:r w:rsidRPr="00056807">
              <w:rPr>
                <w:rFonts w:hAnsi="Times New Roman" w:cs="Times New Roman"/>
                <w:sz w:val="24"/>
              </w:rPr>
              <w:t xml:space="preserve">Operatorių </w:t>
            </w:r>
            <w:r>
              <w:rPr>
                <w:rFonts w:hAnsi="Times New Roman" w:cs="Times New Roman"/>
                <w:sz w:val="24"/>
              </w:rPr>
              <w:t>mokymo kursai</w:t>
            </w:r>
          </w:p>
        </w:tc>
        <w:tc>
          <w:tcPr>
            <w:tcW w:w="1345" w:type="dxa"/>
          </w:tcPr>
          <w:p w14:paraId="664E55A7" w14:textId="4DB7ED23" w:rsidR="00A85A95" w:rsidRPr="00056807" w:rsidRDefault="00A85A95" w:rsidP="002D375F">
            <w:pPr>
              <w:jc w:val="center"/>
              <w:rPr>
                <w:rFonts w:hAnsi="Times New Roman" w:cs="Times New Roman"/>
                <w:sz w:val="24"/>
              </w:rPr>
            </w:pPr>
            <w:r w:rsidRPr="00056807">
              <w:rPr>
                <w:rFonts w:hAnsi="Times New Roman" w:cs="Times New Roman"/>
                <w:sz w:val="24"/>
              </w:rPr>
              <w:t>1</w:t>
            </w:r>
            <w:r w:rsidR="00DC6316">
              <w:rPr>
                <w:rFonts w:hAnsi="Times New Roman" w:cs="Times New Roman"/>
                <w:sz w:val="24"/>
              </w:rPr>
              <w:t>0</w:t>
            </w:r>
            <w:r w:rsidR="00BD5032">
              <w:rPr>
                <w:rFonts w:hAnsi="Times New Roman" w:cs="Times New Roman"/>
                <w:sz w:val="24"/>
              </w:rPr>
              <w:t xml:space="preserve"> vnt.</w:t>
            </w:r>
          </w:p>
        </w:tc>
        <w:tc>
          <w:tcPr>
            <w:tcW w:w="1647" w:type="dxa"/>
          </w:tcPr>
          <w:p w14:paraId="6638C34E" w14:textId="6964E994" w:rsidR="00A85A95" w:rsidRPr="00056807" w:rsidRDefault="00287701" w:rsidP="002B6CFD">
            <w:pPr>
              <w:jc w:val="center"/>
              <w:rPr>
                <w:rFonts w:hAnsi="Times New Roman" w:cs="Times New Roman"/>
                <w:sz w:val="24"/>
              </w:rPr>
            </w:pPr>
            <w:r>
              <w:rPr>
                <w:rFonts w:hAnsi="Times New Roman" w:cs="Times New Roman"/>
                <w:sz w:val="24"/>
              </w:rPr>
              <w:t>105,43</w:t>
            </w:r>
          </w:p>
        </w:tc>
        <w:tc>
          <w:tcPr>
            <w:tcW w:w="1631" w:type="dxa"/>
          </w:tcPr>
          <w:p w14:paraId="2AA966CC" w14:textId="2BC27B1D" w:rsidR="00A85A95" w:rsidRPr="00056807" w:rsidRDefault="00287701" w:rsidP="002B6CFD">
            <w:pPr>
              <w:jc w:val="center"/>
              <w:rPr>
                <w:rFonts w:hAnsi="Times New Roman" w:cs="Times New Roman"/>
                <w:sz w:val="24"/>
              </w:rPr>
            </w:pPr>
            <w:r>
              <w:rPr>
                <w:rFonts w:hAnsi="Times New Roman" w:cs="Times New Roman"/>
                <w:sz w:val="24"/>
              </w:rPr>
              <w:t>1054,30</w:t>
            </w:r>
          </w:p>
        </w:tc>
      </w:tr>
      <w:tr w:rsidR="00A85A95" w:rsidRPr="00056807" w14:paraId="67EC9246" w14:textId="77777777" w:rsidTr="00721849">
        <w:tblPrEx>
          <w:tblCellMar>
            <w:left w:w="108" w:type="dxa"/>
            <w:right w:w="108" w:type="dxa"/>
          </w:tblCellMar>
        </w:tblPrEx>
        <w:tc>
          <w:tcPr>
            <w:tcW w:w="540" w:type="dxa"/>
          </w:tcPr>
          <w:p w14:paraId="11C41802" w14:textId="77777777" w:rsidR="00A85A95" w:rsidRPr="00056807" w:rsidRDefault="00A85A95" w:rsidP="002D5EFD">
            <w:pPr>
              <w:pStyle w:val="Sraopastraipa"/>
              <w:numPr>
                <w:ilvl w:val="0"/>
                <w:numId w:val="12"/>
              </w:numPr>
              <w:ind w:left="156" w:firstLine="0"/>
              <w:jc w:val="center"/>
              <w:rPr>
                <w:rFonts w:hAnsi="Times New Roman" w:cs="Times New Roman"/>
                <w:sz w:val="24"/>
              </w:rPr>
            </w:pPr>
          </w:p>
        </w:tc>
        <w:tc>
          <w:tcPr>
            <w:tcW w:w="4922" w:type="dxa"/>
          </w:tcPr>
          <w:p w14:paraId="2AD9C8B0" w14:textId="77777777" w:rsidR="00A85A95" w:rsidRPr="00056807" w:rsidRDefault="00A85A95" w:rsidP="00721849">
            <w:pPr>
              <w:ind w:right="34"/>
              <w:jc w:val="both"/>
              <w:rPr>
                <w:rFonts w:hAnsi="Times New Roman" w:cs="Times New Roman"/>
                <w:sz w:val="24"/>
              </w:rPr>
            </w:pPr>
            <w:r w:rsidRPr="00056807">
              <w:rPr>
                <w:rFonts w:hAnsi="Times New Roman" w:cs="Times New Roman"/>
                <w:sz w:val="24"/>
              </w:rPr>
              <w:t xml:space="preserve">Administratorių </w:t>
            </w:r>
            <w:r>
              <w:rPr>
                <w:rFonts w:hAnsi="Times New Roman" w:cs="Times New Roman"/>
                <w:sz w:val="24"/>
              </w:rPr>
              <w:t>mokymo kursai</w:t>
            </w:r>
          </w:p>
        </w:tc>
        <w:tc>
          <w:tcPr>
            <w:tcW w:w="1345" w:type="dxa"/>
          </w:tcPr>
          <w:p w14:paraId="7FF4D81B" w14:textId="0CCDAB72" w:rsidR="00A85A95" w:rsidRPr="00056807" w:rsidRDefault="00A85A95" w:rsidP="002D375F">
            <w:pPr>
              <w:jc w:val="center"/>
              <w:rPr>
                <w:rFonts w:hAnsi="Times New Roman" w:cs="Times New Roman"/>
                <w:sz w:val="24"/>
              </w:rPr>
            </w:pPr>
            <w:r w:rsidRPr="00056807">
              <w:rPr>
                <w:rFonts w:hAnsi="Times New Roman" w:cs="Times New Roman"/>
                <w:sz w:val="24"/>
              </w:rPr>
              <w:t>6</w:t>
            </w:r>
            <w:r w:rsidR="00BD5032">
              <w:rPr>
                <w:rFonts w:hAnsi="Times New Roman" w:cs="Times New Roman"/>
                <w:sz w:val="24"/>
              </w:rPr>
              <w:t xml:space="preserve"> vnt.</w:t>
            </w:r>
          </w:p>
        </w:tc>
        <w:tc>
          <w:tcPr>
            <w:tcW w:w="1647" w:type="dxa"/>
          </w:tcPr>
          <w:p w14:paraId="6F1391A5" w14:textId="33514230" w:rsidR="00A85A95" w:rsidRPr="00056807" w:rsidRDefault="00287701" w:rsidP="002B6CFD">
            <w:pPr>
              <w:jc w:val="center"/>
              <w:rPr>
                <w:rFonts w:hAnsi="Times New Roman" w:cs="Times New Roman"/>
                <w:sz w:val="24"/>
              </w:rPr>
            </w:pPr>
            <w:r>
              <w:rPr>
                <w:rFonts w:hAnsi="Times New Roman" w:cs="Times New Roman"/>
                <w:sz w:val="24"/>
              </w:rPr>
              <w:t>111,82</w:t>
            </w:r>
          </w:p>
        </w:tc>
        <w:tc>
          <w:tcPr>
            <w:tcW w:w="1631" w:type="dxa"/>
          </w:tcPr>
          <w:p w14:paraId="5CC7614C" w14:textId="2A19CB50" w:rsidR="00A85A95" w:rsidRPr="00056807" w:rsidRDefault="00287701" w:rsidP="002B6CFD">
            <w:pPr>
              <w:jc w:val="center"/>
              <w:rPr>
                <w:rFonts w:hAnsi="Times New Roman" w:cs="Times New Roman"/>
                <w:sz w:val="24"/>
              </w:rPr>
            </w:pPr>
            <w:r>
              <w:rPr>
                <w:rFonts w:hAnsi="Times New Roman" w:cs="Times New Roman"/>
                <w:sz w:val="24"/>
              </w:rPr>
              <w:t>670,92</w:t>
            </w:r>
          </w:p>
        </w:tc>
      </w:tr>
      <w:tr w:rsidR="001A0743" w:rsidRPr="00085555" w14:paraId="22C57841" w14:textId="77777777" w:rsidTr="00A85A95">
        <w:tc>
          <w:tcPr>
            <w:tcW w:w="540" w:type="dxa"/>
          </w:tcPr>
          <w:p w14:paraId="10088CE9" w14:textId="77777777" w:rsidR="002F05A9" w:rsidRPr="00085555" w:rsidRDefault="002F05A9" w:rsidP="00E57287">
            <w:pPr>
              <w:jc w:val="center"/>
              <w:rPr>
                <w:rFonts w:hAnsi="Times New Roman" w:cs="Times New Roman"/>
                <w:sz w:val="24"/>
              </w:rPr>
            </w:pPr>
            <w:bookmarkStart w:id="4" w:name="_Hlk151725722"/>
            <w:bookmarkEnd w:id="3"/>
          </w:p>
        </w:tc>
        <w:tc>
          <w:tcPr>
            <w:tcW w:w="4923" w:type="dxa"/>
          </w:tcPr>
          <w:p w14:paraId="33129326" w14:textId="77777777" w:rsidR="002F05A9" w:rsidRPr="00085555" w:rsidRDefault="002F05A9" w:rsidP="002F05A9">
            <w:pPr>
              <w:jc w:val="both"/>
              <w:rPr>
                <w:rFonts w:hAnsi="Times New Roman" w:cs="Times New Roman"/>
                <w:sz w:val="24"/>
              </w:rPr>
            </w:pPr>
          </w:p>
        </w:tc>
        <w:tc>
          <w:tcPr>
            <w:tcW w:w="1345" w:type="dxa"/>
          </w:tcPr>
          <w:p w14:paraId="6AA3DDBD" w14:textId="77777777" w:rsidR="002F05A9" w:rsidRPr="00085555" w:rsidRDefault="002F05A9" w:rsidP="002F05A9">
            <w:pPr>
              <w:jc w:val="center"/>
              <w:rPr>
                <w:rFonts w:hAnsi="Times New Roman" w:cs="Times New Roman"/>
                <w:color w:val="000000" w:themeColor="text1"/>
                <w:sz w:val="24"/>
              </w:rPr>
            </w:pPr>
          </w:p>
        </w:tc>
        <w:tc>
          <w:tcPr>
            <w:tcW w:w="1647" w:type="dxa"/>
          </w:tcPr>
          <w:p w14:paraId="2B7E79B2" w14:textId="77777777" w:rsidR="002F05A9" w:rsidRPr="00085555" w:rsidRDefault="002F05A9" w:rsidP="002F05A9">
            <w:pPr>
              <w:jc w:val="both"/>
              <w:rPr>
                <w:rFonts w:hAnsi="Times New Roman" w:cs="Times New Roman"/>
                <w:color w:val="000000" w:themeColor="text1"/>
                <w:sz w:val="24"/>
              </w:rPr>
            </w:pPr>
          </w:p>
        </w:tc>
        <w:tc>
          <w:tcPr>
            <w:tcW w:w="1631" w:type="dxa"/>
          </w:tcPr>
          <w:p w14:paraId="2E0F79EE" w14:textId="77777777" w:rsidR="002F05A9" w:rsidRPr="00085555" w:rsidRDefault="002F05A9" w:rsidP="002F05A9">
            <w:pPr>
              <w:jc w:val="both"/>
              <w:rPr>
                <w:rFonts w:hAnsi="Times New Roman" w:cs="Times New Roman"/>
                <w:color w:val="000000" w:themeColor="text1"/>
                <w:sz w:val="24"/>
              </w:rPr>
            </w:pPr>
          </w:p>
        </w:tc>
      </w:tr>
      <w:tr w:rsidR="001A0743" w:rsidRPr="00085555" w14:paraId="0D272F88" w14:textId="77777777" w:rsidTr="00A85A95">
        <w:tc>
          <w:tcPr>
            <w:tcW w:w="540" w:type="dxa"/>
          </w:tcPr>
          <w:p w14:paraId="19F367B9" w14:textId="0F0E63E0" w:rsidR="002F05A9" w:rsidRDefault="002F05A9" w:rsidP="00E57287">
            <w:pPr>
              <w:jc w:val="center"/>
              <w:rPr>
                <w:rFonts w:hAnsi="Times New Roman" w:cs="Times New Roman"/>
                <w:color w:val="000000" w:themeColor="text1"/>
                <w:sz w:val="24"/>
              </w:rPr>
            </w:pPr>
            <w:bookmarkStart w:id="5" w:name="_Hlk152075944"/>
            <w:bookmarkEnd w:id="4"/>
          </w:p>
        </w:tc>
        <w:tc>
          <w:tcPr>
            <w:tcW w:w="4923" w:type="dxa"/>
          </w:tcPr>
          <w:p w14:paraId="29DEE000" w14:textId="25BE25B3" w:rsidR="002F05A9" w:rsidRPr="00085555" w:rsidRDefault="002F05A9" w:rsidP="002F05A9">
            <w:pPr>
              <w:jc w:val="both"/>
              <w:rPr>
                <w:rFonts w:hAnsi="Times New Roman" w:cs="Times New Roman"/>
                <w:color w:val="000000" w:themeColor="text1"/>
                <w:sz w:val="24"/>
              </w:rPr>
            </w:pPr>
          </w:p>
        </w:tc>
        <w:tc>
          <w:tcPr>
            <w:tcW w:w="1345" w:type="dxa"/>
          </w:tcPr>
          <w:p w14:paraId="664437E4" w14:textId="531D4A74" w:rsidR="002F05A9" w:rsidRDefault="002F05A9" w:rsidP="002F05A9">
            <w:pPr>
              <w:jc w:val="center"/>
              <w:rPr>
                <w:rFonts w:hAnsi="Times New Roman" w:cs="Times New Roman"/>
                <w:color w:val="000000" w:themeColor="text1"/>
                <w:sz w:val="24"/>
              </w:rPr>
            </w:pPr>
          </w:p>
        </w:tc>
        <w:tc>
          <w:tcPr>
            <w:tcW w:w="1647" w:type="dxa"/>
          </w:tcPr>
          <w:p w14:paraId="62210223" w14:textId="77777777" w:rsidR="002F05A9" w:rsidRPr="00085555" w:rsidRDefault="002F05A9" w:rsidP="002F05A9">
            <w:pPr>
              <w:jc w:val="both"/>
              <w:rPr>
                <w:rFonts w:hAnsi="Times New Roman" w:cs="Times New Roman"/>
                <w:color w:val="000000" w:themeColor="text1"/>
                <w:sz w:val="24"/>
              </w:rPr>
            </w:pPr>
          </w:p>
        </w:tc>
        <w:tc>
          <w:tcPr>
            <w:tcW w:w="1631" w:type="dxa"/>
          </w:tcPr>
          <w:p w14:paraId="275BF087" w14:textId="77777777" w:rsidR="002F05A9" w:rsidRPr="00085555" w:rsidRDefault="002F05A9" w:rsidP="002F05A9">
            <w:pPr>
              <w:jc w:val="both"/>
              <w:rPr>
                <w:rFonts w:hAnsi="Times New Roman" w:cs="Times New Roman"/>
                <w:color w:val="000000" w:themeColor="text1"/>
                <w:sz w:val="24"/>
              </w:rPr>
            </w:pPr>
          </w:p>
        </w:tc>
      </w:tr>
      <w:bookmarkEnd w:id="5"/>
      <w:tr w:rsidR="002F05A9" w:rsidRPr="00085555" w14:paraId="1B10DBA8" w14:textId="77777777" w:rsidTr="00A85A95">
        <w:tc>
          <w:tcPr>
            <w:tcW w:w="8455" w:type="dxa"/>
            <w:gridSpan w:val="4"/>
          </w:tcPr>
          <w:p w14:paraId="328DDF2B" w14:textId="7CE673B2" w:rsidR="002F05A9" w:rsidRPr="00085555" w:rsidRDefault="002F05A9" w:rsidP="00E57287">
            <w:pPr>
              <w:jc w:val="center"/>
              <w:rPr>
                <w:rFonts w:hAnsi="Times New Roman" w:cs="Times New Roman"/>
                <w:color w:val="000000" w:themeColor="text1"/>
                <w:sz w:val="24"/>
              </w:rPr>
            </w:pPr>
            <w:r w:rsidRPr="00085555">
              <w:rPr>
                <w:rFonts w:hAnsi="Times New Roman" w:cs="Times New Roman"/>
                <w:b/>
                <w:sz w:val="24"/>
              </w:rPr>
              <w:t>Bendra pasiūlymo kaina * (be PVM)</w:t>
            </w:r>
          </w:p>
        </w:tc>
        <w:tc>
          <w:tcPr>
            <w:tcW w:w="1631" w:type="dxa"/>
          </w:tcPr>
          <w:p w14:paraId="07B738F6" w14:textId="44982223" w:rsidR="002F05A9" w:rsidRPr="00812561" w:rsidRDefault="00B03EE2" w:rsidP="0047485C">
            <w:pPr>
              <w:jc w:val="center"/>
              <w:rPr>
                <w:rFonts w:hAnsi="Times New Roman" w:cs="Times New Roman"/>
                <w:b/>
                <w:bCs/>
                <w:color w:val="000000" w:themeColor="text1"/>
                <w:sz w:val="24"/>
              </w:rPr>
            </w:pPr>
            <w:r w:rsidRPr="00812561">
              <w:rPr>
                <w:rFonts w:hAnsi="Times New Roman" w:cs="Times New Roman"/>
                <w:b/>
                <w:bCs/>
                <w:color w:val="000000" w:themeColor="text1"/>
                <w:sz w:val="24"/>
              </w:rPr>
              <w:t>139</w:t>
            </w:r>
            <w:r w:rsidR="00E36CE9" w:rsidRPr="00812561">
              <w:rPr>
                <w:rFonts w:hAnsi="Times New Roman" w:cs="Times New Roman"/>
                <w:b/>
                <w:bCs/>
                <w:color w:val="000000" w:themeColor="text1"/>
                <w:sz w:val="24"/>
              </w:rPr>
              <w:t>4462,62</w:t>
            </w:r>
          </w:p>
        </w:tc>
      </w:tr>
      <w:tr w:rsidR="002F05A9" w:rsidRPr="00085555" w14:paraId="07DFE39F" w14:textId="77777777" w:rsidTr="00A85A95">
        <w:tc>
          <w:tcPr>
            <w:tcW w:w="8455" w:type="dxa"/>
            <w:gridSpan w:val="4"/>
          </w:tcPr>
          <w:p w14:paraId="7C741773" w14:textId="2FF172D2" w:rsidR="002F05A9" w:rsidRPr="00085555" w:rsidRDefault="002F05A9" w:rsidP="00E57287">
            <w:pPr>
              <w:jc w:val="center"/>
              <w:rPr>
                <w:rFonts w:hAnsi="Times New Roman" w:cs="Times New Roman"/>
                <w:color w:val="000000" w:themeColor="text1"/>
                <w:sz w:val="24"/>
              </w:rPr>
            </w:pPr>
            <w:r w:rsidRPr="00085555">
              <w:rPr>
                <w:rFonts w:hAnsi="Times New Roman" w:cs="Times New Roman"/>
                <w:b/>
                <w:sz w:val="24"/>
              </w:rPr>
              <w:t>PVM (</w:t>
            </w:r>
            <w:r w:rsidRPr="00085555">
              <w:rPr>
                <w:rFonts w:hAnsi="Times New Roman" w:cs="Times New Roman"/>
                <w:b/>
                <w:i/>
                <w:sz w:val="24"/>
              </w:rPr>
              <w:t>tarifas</w:t>
            </w:r>
            <w:r w:rsidRPr="00085555">
              <w:rPr>
                <w:rFonts w:hAnsi="Times New Roman" w:cs="Times New Roman"/>
                <w:b/>
                <w:sz w:val="24"/>
              </w:rPr>
              <w:t>)</w:t>
            </w:r>
            <w:r w:rsidRPr="00085555">
              <w:rPr>
                <w:rFonts w:hAnsi="Times New Roman" w:cs="Times New Roman"/>
                <w:b/>
                <w:i/>
                <w:sz w:val="24"/>
              </w:rPr>
              <w:t xml:space="preserve"> **</w:t>
            </w:r>
            <w:r w:rsidRPr="00085555">
              <w:rPr>
                <w:rFonts w:hAnsi="Times New Roman" w:cs="Times New Roman"/>
                <w:b/>
                <w:sz w:val="24"/>
              </w:rPr>
              <w:t xml:space="preserve"> suma:</w:t>
            </w:r>
          </w:p>
        </w:tc>
        <w:tc>
          <w:tcPr>
            <w:tcW w:w="1631" w:type="dxa"/>
          </w:tcPr>
          <w:p w14:paraId="0CB49C61" w14:textId="303A7377" w:rsidR="002F05A9" w:rsidRPr="00812561" w:rsidRDefault="00E36CE9" w:rsidP="0047485C">
            <w:pPr>
              <w:jc w:val="center"/>
              <w:rPr>
                <w:rFonts w:hAnsi="Times New Roman" w:cs="Times New Roman"/>
                <w:b/>
                <w:bCs/>
                <w:color w:val="000000" w:themeColor="text1"/>
                <w:sz w:val="24"/>
              </w:rPr>
            </w:pPr>
            <w:r w:rsidRPr="00812561">
              <w:rPr>
                <w:rFonts w:hAnsi="Times New Roman" w:cs="Times New Roman"/>
                <w:b/>
                <w:bCs/>
                <w:color w:val="000000" w:themeColor="text1"/>
                <w:sz w:val="24"/>
              </w:rPr>
              <w:t>292837,15</w:t>
            </w:r>
          </w:p>
        </w:tc>
      </w:tr>
      <w:tr w:rsidR="002F05A9" w:rsidRPr="00085555" w14:paraId="2F1857CF" w14:textId="77777777" w:rsidTr="00A85A95">
        <w:tc>
          <w:tcPr>
            <w:tcW w:w="8455" w:type="dxa"/>
            <w:gridSpan w:val="4"/>
          </w:tcPr>
          <w:p w14:paraId="19EBCD9B" w14:textId="5CCE9F34" w:rsidR="002F05A9" w:rsidRPr="00085555" w:rsidRDefault="002F05A9" w:rsidP="00E57287">
            <w:pPr>
              <w:jc w:val="center"/>
              <w:rPr>
                <w:rFonts w:hAnsi="Times New Roman" w:cs="Times New Roman"/>
                <w:color w:val="000000" w:themeColor="text1"/>
                <w:sz w:val="24"/>
              </w:rPr>
            </w:pPr>
            <w:r w:rsidRPr="00085555">
              <w:rPr>
                <w:rFonts w:hAnsi="Times New Roman" w:cs="Times New Roman"/>
                <w:b/>
                <w:sz w:val="24"/>
              </w:rPr>
              <w:t>Bendra pasiūlymo kaina* (su PVM)</w:t>
            </w:r>
          </w:p>
        </w:tc>
        <w:tc>
          <w:tcPr>
            <w:tcW w:w="1631" w:type="dxa"/>
          </w:tcPr>
          <w:p w14:paraId="063B6181" w14:textId="775D9501" w:rsidR="002F05A9" w:rsidRPr="00812561" w:rsidRDefault="00E36CE9" w:rsidP="0047485C">
            <w:pPr>
              <w:jc w:val="center"/>
              <w:rPr>
                <w:rFonts w:hAnsi="Times New Roman" w:cs="Times New Roman"/>
                <w:b/>
                <w:bCs/>
                <w:color w:val="000000" w:themeColor="text1"/>
                <w:sz w:val="24"/>
              </w:rPr>
            </w:pPr>
            <w:r w:rsidRPr="00812561">
              <w:rPr>
                <w:rFonts w:hAnsi="Times New Roman" w:cs="Times New Roman"/>
                <w:b/>
                <w:bCs/>
                <w:color w:val="000000" w:themeColor="text1"/>
                <w:sz w:val="24"/>
              </w:rPr>
              <w:t>1687299,77</w:t>
            </w:r>
          </w:p>
        </w:tc>
      </w:tr>
      <w:bookmarkEnd w:id="2"/>
    </w:tbl>
    <w:p w14:paraId="784CC02C" w14:textId="77777777" w:rsidR="003F6B17" w:rsidRDefault="003F6B17" w:rsidP="005A1BA6">
      <w:pPr>
        <w:ind w:firstLine="851"/>
        <w:jc w:val="both"/>
        <w:rPr>
          <w:rFonts w:ascii="Times New Roman" w:eastAsia="Calibri" w:hAnsi="Times New Roman" w:cs="Times New Roman"/>
          <w:bCs/>
          <w:iCs/>
          <w:sz w:val="24"/>
          <w:szCs w:val="24"/>
        </w:rPr>
      </w:pPr>
    </w:p>
    <w:p w14:paraId="689AA24D" w14:textId="1B3917A4" w:rsidR="005A1BA6" w:rsidRDefault="005A1BA6" w:rsidP="003F6B17">
      <w:pPr>
        <w:jc w:val="both"/>
        <w:rPr>
          <w:rFonts w:ascii="Times New Roman" w:hAnsi="Times New Roman" w:cs="Times New Roman"/>
          <w:b/>
          <w:sz w:val="24"/>
        </w:rPr>
      </w:pPr>
      <w:r>
        <w:rPr>
          <w:rFonts w:ascii="Times New Roman" w:eastAsia="Calibri" w:hAnsi="Times New Roman" w:cs="Times New Roman"/>
          <w:bCs/>
          <w:iCs/>
          <w:sz w:val="24"/>
          <w:szCs w:val="24"/>
        </w:rPr>
        <w:t xml:space="preserve">4.5.1. </w:t>
      </w:r>
      <w:r w:rsidRPr="008F2D65">
        <w:rPr>
          <w:rFonts w:ascii="Times New Roman" w:hAnsi="Times New Roman" w:cs="Times New Roman"/>
          <w:b/>
          <w:sz w:val="24"/>
        </w:rPr>
        <w:t xml:space="preserve">Papildomas </w:t>
      </w:r>
      <w:r w:rsidRPr="00766404">
        <w:rPr>
          <w:rFonts w:ascii="Times New Roman" w:hAnsi="Times New Roman" w:cs="Times New Roman"/>
          <w:b/>
          <w:sz w:val="24"/>
        </w:rPr>
        <w:t>paketas</w:t>
      </w:r>
    </w:p>
    <w:tbl>
      <w:tblPr>
        <w:tblStyle w:val="Lentelstinklelis"/>
        <w:tblW w:w="10080" w:type="dxa"/>
        <w:tblInd w:w="-431" w:type="dxa"/>
        <w:tblLayout w:type="fixed"/>
        <w:tblCellMar>
          <w:left w:w="144" w:type="dxa"/>
          <w:right w:w="0" w:type="dxa"/>
        </w:tblCellMar>
        <w:tblLook w:val="04A0" w:firstRow="1" w:lastRow="0" w:firstColumn="1" w:lastColumn="0" w:noHBand="0" w:noVBand="1"/>
      </w:tblPr>
      <w:tblGrid>
        <w:gridCol w:w="625"/>
        <w:gridCol w:w="4772"/>
        <w:gridCol w:w="1440"/>
        <w:gridCol w:w="1620"/>
        <w:gridCol w:w="1623"/>
      </w:tblGrid>
      <w:tr w:rsidR="003F6B17" w:rsidRPr="00766404" w14:paraId="5CFA079C" w14:textId="77777777" w:rsidTr="00E50258">
        <w:tc>
          <w:tcPr>
            <w:tcW w:w="625" w:type="dxa"/>
          </w:tcPr>
          <w:p w14:paraId="36E7FC4C" w14:textId="77777777" w:rsidR="003F6B17" w:rsidRPr="00766404" w:rsidRDefault="003F6B17" w:rsidP="00E57287">
            <w:pPr>
              <w:jc w:val="center"/>
              <w:rPr>
                <w:rFonts w:hAnsi="Times New Roman" w:cs="Times New Roman"/>
                <w:sz w:val="24"/>
              </w:rPr>
            </w:pPr>
            <w:r w:rsidRPr="00766404">
              <w:rPr>
                <w:rFonts w:hAnsi="Times New Roman" w:cs="Times New Roman"/>
                <w:sz w:val="24"/>
              </w:rPr>
              <w:t>Eil. Nr.</w:t>
            </w:r>
          </w:p>
        </w:tc>
        <w:tc>
          <w:tcPr>
            <w:tcW w:w="4772" w:type="dxa"/>
          </w:tcPr>
          <w:p w14:paraId="7CC6CF84" w14:textId="77777777" w:rsidR="003F6B17" w:rsidRPr="00766404" w:rsidRDefault="003F6B17" w:rsidP="00BF45E0">
            <w:pPr>
              <w:jc w:val="center"/>
              <w:rPr>
                <w:rFonts w:hAnsi="Times New Roman" w:cs="Times New Roman"/>
                <w:sz w:val="24"/>
              </w:rPr>
            </w:pPr>
            <w:r w:rsidRPr="00766404">
              <w:rPr>
                <w:rFonts w:hAnsi="Times New Roman" w:cs="Times New Roman"/>
                <w:sz w:val="24"/>
              </w:rPr>
              <w:t>Prekių pavadinimas</w:t>
            </w:r>
          </w:p>
          <w:p w14:paraId="7213E7F9" w14:textId="77777777" w:rsidR="003F6B17" w:rsidRPr="00766404" w:rsidRDefault="003F6B17" w:rsidP="00BF45E0">
            <w:pPr>
              <w:jc w:val="center"/>
              <w:rPr>
                <w:rFonts w:hAnsi="Times New Roman" w:cs="Times New Roman"/>
                <w:b/>
                <w:sz w:val="24"/>
              </w:rPr>
            </w:pPr>
            <w:r w:rsidRPr="00766404">
              <w:rPr>
                <w:rFonts w:hAnsi="Times New Roman" w:cs="Times New Roman"/>
                <w:b/>
                <w:i/>
                <w:sz w:val="24"/>
              </w:rPr>
              <w:t xml:space="preserve">(nurodomas prekių gamintojo ir modelio pavadinimas)  </w:t>
            </w:r>
          </w:p>
        </w:tc>
        <w:tc>
          <w:tcPr>
            <w:tcW w:w="1440" w:type="dxa"/>
          </w:tcPr>
          <w:p w14:paraId="00B72064" w14:textId="77777777" w:rsidR="003F6B17" w:rsidRPr="00766404" w:rsidRDefault="003F6B17" w:rsidP="00BF45E0">
            <w:pPr>
              <w:jc w:val="center"/>
              <w:rPr>
                <w:rFonts w:hAnsi="Times New Roman" w:cs="Times New Roman"/>
                <w:sz w:val="24"/>
              </w:rPr>
            </w:pPr>
            <w:r w:rsidRPr="00766404">
              <w:rPr>
                <w:rFonts w:hAnsi="Times New Roman" w:cs="Times New Roman"/>
                <w:sz w:val="24"/>
              </w:rPr>
              <w:t>Kiekis,</w:t>
            </w:r>
          </w:p>
          <w:p w14:paraId="0C624338" w14:textId="77777777" w:rsidR="003F6B17" w:rsidRPr="00766404" w:rsidRDefault="003F6B17" w:rsidP="00BF45E0">
            <w:pPr>
              <w:jc w:val="center"/>
              <w:rPr>
                <w:rFonts w:hAnsi="Times New Roman" w:cs="Times New Roman"/>
                <w:sz w:val="24"/>
              </w:rPr>
            </w:pPr>
            <w:r w:rsidRPr="00766404">
              <w:rPr>
                <w:rFonts w:hAnsi="Times New Roman" w:cs="Times New Roman"/>
                <w:sz w:val="24"/>
              </w:rPr>
              <w:t>mato vnt.</w:t>
            </w:r>
          </w:p>
        </w:tc>
        <w:tc>
          <w:tcPr>
            <w:tcW w:w="1620" w:type="dxa"/>
          </w:tcPr>
          <w:p w14:paraId="30B9793D" w14:textId="77777777" w:rsidR="003F6B17" w:rsidRPr="00766404" w:rsidRDefault="003F6B17" w:rsidP="00BF45E0">
            <w:pPr>
              <w:jc w:val="center"/>
              <w:rPr>
                <w:rFonts w:hAnsi="Times New Roman" w:cs="Times New Roman"/>
                <w:sz w:val="24"/>
              </w:rPr>
            </w:pPr>
            <w:r w:rsidRPr="00766404">
              <w:rPr>
                <w:rFonts w:hAnsi="Times New Roman" w:cs="Times New Roman"/>
                <w:sz w:val="24"/>
              </w:rPr>
              <w:t>Vieneto kaina</w:t>
            </w:r>
          </w:p>
          <w:p w14:paraId="566CD97C" w14:textId="77777777" w:rsidR="003F6B17" w:rsidRPr="00766404" w:rsidRDefault="003F6B17" w:rsidP="00BF45E0">
            <w:pPr>
              <w:jc w:val="center"/>
              <w:rPr>
                <w:rFonts w:hAnsi="Times New Roman" w:cs="Times New Roman"/>
                <w:sz w:val="24"/>
              </w:rPr>
            </w:pPr>
            <w:r w:rsidRPr="00766404">
              <w:rPr>
                <w:rFonts w:hAnsi="Times New Roman" w:cs="Times New Roman"/>
                <w:sz w:val="24"/>
              </w:rPr>
              <w:t>(be PVM) Eur</w:t>
            </w:r>
          </w:p>
        </w:tc>
        <w:tc>
          <w:tcPr>
            <w:tcW w:w="1623" w:type="dxa"/>
          </w:tcPr>
          <w:p w14:paraId="28E054B6" w14:textId="77777777" w:rsidR="003F6B17" w:rsidRPr="00766404" w:rsidRDefault="003F6B17" w:rsidP="00BF45E0">
            <w:pPr>
              <w:jc w:val="center"/>
              <w:rPr>
                <w:rFonts w:hAnsi="Times New Roman" w:cs="Times New Roman"/>
                <w:sz w:val="24"/>
              </w:rPr>
            </w:pPr>
            <w:r w:rsidRPr="00766404">
              <w:rPr>
                <w:rFonts w:hAnsi="Times New Roman" w:cs="Times New Roman"/>
                <w:sz w:val="24"/>
              </w:rPr>
              <w:t>Suma</w:t>
            </w:r>
          </w:p>
          <w:p w14:paraId="411E8011" w14:textId="77777777" w:rsidR="003F6B17" w:rsidRPr="00766404" w:rsidRDefault="003F6B17" w:rsidP="00BF45E0">
            <w:pPr>
              <w:jc w:val="center"/>
              <w:rPr>
                <w:rFonts w:hAnsi="Times New Roman" w:cs="Times New Roman"/>
                <w:sz w:val="24"/>
                <w:vertAlign w:val="superscript"/>
              </w:rPr>
            </w:pPr>
            <w:r w:rsidRPr="00766404">
              <w:rPr>
                <w:rFonts w:hAnsi="Times New Roman" w:cs="Times New Roman"/>
                <w:sz w:val="24"/>
              </w:rPr>
              <w:t xml:space="preserve"> (be PVM)</w:t>
            </w:r>
            <w:r w:rsidRPr="00766404">
              <w:rPr>
                <w:rFonts w:hAnsi="Times New Roman" w:cs="Times New Roman"/>
                <w:sz w:val="24"/>
                <w:vertAlign w:val="superscript"/>
              </w:rPr>
              <w:t>*</w:t>
            </w:r>
          </w:p>
          <w:p w14:paraId="4A23DD9F" w14:textId="77777777" w:rsidR="003F6B17" w:rsidRPr="00766404" w:rsidRDefault="003F6B17" w:rsidP="00BF45E0">
            <w:pPr>
              <w:jc w:val="center"/>
              <w:rPr>
                <w:rFonts w:hAnsi="Times New Roman" w:cs="Times New Roman"/>
                <w:sz w:val="24"/>
              </w:rPr>
            </w:pPr>
            <w:r w:rsidRPr="00766404">
              <w:rPr>
                <w:rFonts w:hAnsi="Times New Roman" w:cs="Times New Roman"/>
                <w:sz w:val="24"/>
              </w:rPr>
              <w:t>Eur</w:t>
            </w:r>
          </w:p>
        </w:tc>
      </w:tr>
      <w:tr w:rsidR="003F6B17" w:rsidRPr="002169E7" w14:paraId="5201A058" w14:textId="77777777" w:rsidTr="00E50258">
        <w:tc>
          <w:tcPr>
            <w:tcW w:w="625" w:type="dxa"/>
          </w:tcPr>
          <w:p w14:paraId="7F02C642" w14:textId="77777777" w:rsidR="003F6B17" w:rsidRPr="002169E7" w:rsidRDefault="003F6B17" w:rsidP="00E57287">
            <w:pPr>
              <w:jc w:val="center"/>
              <w:rPr>
                <w:rFonts w:hAnsi="Times New Roman" w:cs="Times New Roman"/>
                <w:b/>
                <w:bCs/>
                <w:color w:val="000000" w:themeColor="text1"/>
                <w:sz w:val="24"/>
              </w:rPr>
            </w:pPr>
            <w:r w:rsidRPr="002169E7">
              <w:rPr>
                <w:rFonts w:hAnsi="Times New Roman" w:cs="Times New Roman"/>
                <w:b/>
                <w:bCs/>
                <w:color w:val="000000" w:themeColor="text1"/>
                <w:sz w:val="24"/>
              </w:rPr>
              <w:t>1</w:t>
            </w:r>
          </w:p>
        </w:tc>
        <w:tc>
          <w:tcPr>
            <w:tcW w:w="4772" w:type="dxa"/>
          </w:tcPr>
          <w:p w14:paraId="287CC2F8" w14:textId="77777777" w:rsidR="003F6B17" w:rsidRPr="002169E7" w:rsidRDefault="003F6B17" w:rsidP="00BF45E0">
            <w:pPr>
              <w:jc w:val="center"/>
              <w:rPr>
                <w:rFonts w:hAnsi="Times New Roman" w:cs="Times New Roman"/>
                <w:b/>
                <w:bCs/>
                <w:color w:val="000000" w:themeColor="text1"/>
                <w:sz w:val="24"/>
              </w:rPr>
            </w:pPr>
            <w:r w:rsidRPr="002169E7">
              <w:rPr>
                <w:rFonts w:hAnsi="Times New Roman" w:cs="Times New Roman"/>
                <w:b/>
                <w:bCs/>
                <w:color w:val="000000" w:themeColor="text1"/>
                <w:sz w:val="24"/>
              </w:rPr>
              <w:t>2</w:t>
            </w:r>
          </w:p>
        </w:tc>
        <w:tc>
          <w:tcPr>
            <w:tcW w:w="1440" w:type="dxa"/>
          </w:tcPr>
          <w:p w14:paraId="55507AA3" w14:textId="77777777" w:rsidR="003F6B17" w:rsidRPr="002169E7" w:rsidRDefault="003F6B17" w:rsidP="00BF45E0">
            <w:pPr>
              <w:jc w:val="center"/>
              <w:rPr>
                <w:rFonts w:hAnsi="Times New Roman" w:cs="Times New Roman"/>
                <w:b/>
                <w:bCs/>
                <w:color w:val="000000" w:themeColor="text1"/>
                <w:sz w:val="24"/>
              </w:rPr>
            </w:pPr>
            <w:r w:rsidRPr="002169E7">
              <w:rPr>
                <w:rFonts w:hAnsi="Times New Roman" w:cs="Times New Roman"/>
                <w:b/>
                <w:bCs/>
                <w:color w:val="000000" w:themeColor="text1"/>
                <w:sz w:val="24"/>
              </w:rPr>
              <w:t>3</w:t>
            </w:r>
          </w:p>
        </w:tc>
        <w:tc>
          <w:tcPr>
            <w:tcW w:w="1620" w:type="dxa"/>
          </w:tcPr>
          <w:p w14:paraId="0B7D9131" w14:textId="77777777" w:rsidR="003F6B17" w:rsidRPr="002169E7" w:rsidRDefault="003F6B17" w:rsidP="00BF45E0">
            <w:pPr>
              <w:jc w:val="center"/>
              <w:rPr>
                <w:rFonts w:hAnsi="Times New Roman" w:cs="Times New Roman"/>
                <w:b/>
                <w:bCs/>
                <w:color w:val="000000" w:themeColor="text1"/>
                <w:sz w:val="24"/>
              </w:rPr>
            </w:pPr>
            <w:r w:rsidRPr="002169E7">
              <w:rPr>
                <w:rFonts w:hAnsi="Times New Roman" w:cs="Times New Roman"/>
                <w:b/>
                <w:bCs/>
                <w:color w:val="000000" w:themeColor="text1"/>
                <w:sz w:val="24"/>
              </w:rPr>
              <w:t>4</w:t>
            </w:r>
          </w:p>
        </w:tc>
        <w:tc>
          <w:tcPr>
            <w:tcW w:w="1623" w:type="dxa"/>
          </w:tcPr>
          <w:p w14:paraId="6B37AD56" w14:textId="77777777" w:rsidR="003F6B17" w:rsidRPr="002169E7" w:rsidRDefault="003F6B17" w:rsidP="00BF45E0">
            <w:pPr>
              <w:jc w:val="center"/>
              <w:rPr>
                <w:rFonts w:hAnsi="Times New Roman" w:cs="Times New Roman"/>
                <w:b/>
                <w:bCs/>
                <w:color w:val="000000" w:themeColor="text1"/>
                <w:sz w:val="24"/>
              </w:rPr>
            </w:pPr>
            <w:r w:rsidRPr="002169E7">
              <w:rPr>
                <w:rFonts w:hAnsi="Times New Roman" w:cs="Times New Roman"/>
                <w:b/>
                <w:bCs/>
                <w:color w:val="000000" w:themeColor="text1"/>
                <w:sz w:val="24"/>
              </w:rPr>
              <w:t>5</w:t>
            </w:r>
          </w:p>
        </w:tc>
      </w:tr>
      <w:tr w:rsidR="00053386" w:rsidRPr="00053386" w14:paraId="179ADB18" w14:textId="77777777" w:rsidTr="00E50258">
        <w:tc>
          <w:tcPr>
            <w:tcW w:w="625" w:type="dxa"/>
          </w:tcPr>
          <w:p w14:paraId="1DD3E46F" w14:textId="77777777" w:rsidR="00053386" w:rsidRPr="00053386" w:rsidRDefault="00053386" w:rsidP="002D5EFD">
            <w:pPr>
              <w:pStyle w:val="Sraopastraipa"/>
              <w:numPr>
                <w:ilvl w:val="0"/>
                <w:numId w:val="13"/>
              </w:numPr>
              <w:ind w:left="-5" w:right="174"/>
              <w:jc w:val="center"/>
              <w:rPr>
                <w:rFonts w:hAnsi="Times New Roman" w:cs="Times New Roman"/>
                <w:sz w:val="24"/>
              </w:rPr>
            </w:pPr>
          </w:p>
        </w:tc>
        <w:tc>
          <w:tcPr>
            <w:tcW w:w="4772" w:type="dxa"/>
          </w:tcPr>
          <w:p w14:paraId="64EF4260" w14:textId="7823E54F" w:rsidR="00053386" w:rsidRPr="00053386" w:rsidRDefault="00053386" w:rsidP="00721849">
            <w:pPr>
              <w:ind w:right="151"/>
              <w:jc w:val="both"/>
              <w:rPr>
                <w:rFonts w:hAnsi="Times New Roman" w:cs="Times New Roman"/>
                <w:sz w:val="24"/>
              </w:rPr>
            </w:pPr>
            <w:r w:rsidRPr="00053386">
              <w:rPr>
                <w:rFonts w:hAnsi="Times New Roman" w:cs="Times New Roman"/>
                <w:sz w:val="24"/>
              </w:rPr>
              <w:t>Stacionari vaizdo kamera su objektyvu ir apsauginiu gaubtu</w:t>
            </w:r>
            <w:r w:rsidR="00491AEC">
              <w:rPr>
                <w:rFonts w:hAnsi="Times New Roman" w:cs="Times New Roman"/>
                <w:sz w:val="24"/>
              </w:rPr>
              <w:t xml:space="preserve"> </w:t>
            </w:r>
          </w:p>
        </w:tc>
        <w:tc>
          <w:tcPr>
            <w:tcW w:w="1440" w:type="dxa"/>
          </w:tcPr>
          <w:p w14:paraId="49D244BA" w14:textId="0EAD90EF" w:rsidR="00053386" w:rsidRPr="00053386" w:rsidRDefault="0082673D" w:rsidP="00BF45E0">
            <w:pPr>
              <w:jc w:val="center"/>
              <w:rPr>
                <w:rFonts w:hAnsi="Times New Roman" w:cs="Times New Roman"/>
                <w:sz w:val="24"/>
              </w:rPr>
            </w:pPr>
            <w:r>
              <w:rPr>
                <w:rFonts w:hAnsi="Times New Roman" w:cs="Times New Roman"/>
                <w:sz w:val="24"/>
              </w:rPr>
              <w:t>2</w:t>
            </w:r>
            <w:r w:rsidR="00F237DA">
              <w:rPr>
                <w:rFonts w:hAnsi="Times New Roman" w:cs="Times New Roman"/>
                <w:sz w:val="24"/>
              </w:rPr>
              <w:t>0</w:t>
            </w:r>
            <w:r w:rsidR="00BD5032">
              <w:rPr>
                <w:rFonts w:hAnsi="Times New Roman" w:cs="Times New Roman"/>
                <w:sz w:val="24"/>
              </w:rPr>
              <w:t xml:space="preserve"> vnt.</w:t>
            </w:r>
          </w:p>
        </w:tc>
        <w:tc>
          <w:tcPr>
            <w:tcW w:w="1620" w:type="dxa"/>
          </w:tcPr>
          <w:p w14:paraId="22A363F8" w14:textId="39B2BD64" w:rsidR="00053386" w:rsidRPr="00053386" w:rsidRDefault="00FA29FE" w:rsidP="00FA29FE">
            <w:pPr>
              <w:jc w:val="center"/>
              <w:rPr>
                <w:rFonts w:hAnsi="Times New Roman" w:cs="Times New Roman"/>
                <w:sz w:val="24"/>
              </w:rPr>
            </w:pPr>
            <w:r>
              <w:rPr>
                <w:rFonts w:hAnsi="Times New Roman" w:cs="Times New Roman"/>
                <w:sz w:val="24"/>
              </w:rPr>
              <w:t>799,94</w:t>
            </w:r>
          </w:p>
        </w:tc>
        <w:tc>
          <w:tcPr>
            <w:tcW w:w="1623" w:type="dxa"/>
          </w:tcPr>
          <w:p w14:paraId="713EF71C" w14:textId="638C7785" w:rsidR="00053386" w:rsidRPr="00053386" w:rsidRDefault="00FA29FE" w:rsidP="00FA29FE">
            <w:pPr>
              <w:jc w:val="center"/>
              <w:rPr>
                <w:rFonts w:hAnsi="Times New Roman" w:cs="Times New Roman"/>
                <w:sz w:val="24"/>
              </w:rPr>
            </w:pPr>
            <w:r>
              <w:rPr>
                <w:rFonts w:hAnsi="Times New Roman" w:cs="Times New Roman"/>
                <w:sz w:val="24"/>
              </w:rPr>
              <w:t>15998,8</w:t>
            </w:r>
            <w:r w:rsidR="000D4550">
              <w:rPr>
                <w:rFonts w:hAnsi="Times New Roman" w:cs="Times New Roman"/>
                <w:sz w:val="24"/>
              </w:rPr>
              <w:t>0</w:t>
            </w:r>
          </w:p>
        </w:tc>
      </w:tr>
      <w:tr w:rsidR="00053386" w:rsidRPr="00053386" w14:paraId="47FC9069" w14:textId="77777777" w:rsidTr="00E50258">
        <w:tc>
          <w:tcPr>
            <w:tcW w:w="625" w:type="dxa"/>
          </w:tcPr>
          <w:p w14:paraId="24458298" w14:textId="77777777" w:rsidR="003F6B17" w:rsidRPr="00053386" w:rsidRDefault="003F6B17" w:rsidP="002D5EFD">
            <w:pPr>
              <w:pStyle w:val="Sraopastraipa"/>
              <w:numPr>
                <w:ilvl w:val="0"/>
                <w:numId w:val="13"/>
              </w:numPr>
              <w:ind w:left="-5" w:right="174"/>
              <w:jc w:val="center"/>
              <w:rPr>
                <w:rFonts w:hAnsi="Times New Roman" w:cs="Times New Roman"/>
                <w:sz w:val="24"/>
              </w:rPr>
            </w:pPr>
          </w:p>
        </w:tc>
        <w:tc>
          <w:tcPr>
            <w:tcW w:w="4772" w:type="dxa"/>
          </w:tcPr>
          <w:p w14:paraId="19AFD9F0" w14:textId="14211278" w:rsidR="003F6B17" w:rsidRPr="00053386" w:rsidRDefault="003F6B17" w:rsidP="00721849">
            <w:pPr>
              <w:ind w:right="293"/>
              <w:jc w:val="both"/>
              <w:rPr>
                <w:rFonts w:hAnsi="Times New Roman" w:cs="Times New Roman"/>
                <w:sz w:val="24"/>
              </w:rPr>
            </w:pPr>
            <w:r w:rsidRPr="00053386">
              <w:rPr>
                <w:rFonts w:hAnsi="Times New Roman" w:cs="Times New Roman"/>
                <w:sz w:val="24"/>
              </w:rPr>
              <w:t xml:space="preserve">IR apšvietimo prožektorius </w:t>
            </w:r>
            <w:r w:rsidR="00491AEC">
              <w:rPr>
                <w:rFonts w:hAnsi="Times New Roman" w:cs="Times New Roman"/>
                <w:sz w:val="24"/>
              </w:rPr>
              <w:t xml:space="preserve"> </w:t>
            </w:r>
          </w:p>
        </w:tc>
        <w:tc>
          <w:tcPr>
            <w:tcW w:w="1440" w:type="dxa"/>
          </w:tcPr>
          <w:p w14:paraId="0A488211" w14:textId="33CB3F55" w:rsidR="003F6B17" w:rsidRPr="00053386" w:rsidRDefault="0082673D" w:rsidP="00BF45E0">
            <w:pPr>
              <w:jc w:val="center"/>
              <w:rPr>
                <w:rFonts w:hAnsi="Times New Roman" w:cs="Times New Roman"/>
                <w:sz w:val="24"/>
              </w:rPr>
            </w:pPr>
            <w:r>
              <w:rPr>
                <w:rFonts w:hAnsi="Times New Roman" w:cs="Times New Roman"/>
                <w:sz w:val="24"/>
              </w:rPr>
              <w:t>2</w:t>
            </w:r>
            <w:r w:rsidR="00F237DA">
              <w:rPr>
                <w:rFonts w:hAnsi="Times New Roman" w:cs="Times New Roman"/>
                <w:sz w:val="24"/>
              </w:rPr>
              <w:t>0</w:t>
            </w:r>
            <w:r w:rsidR="00BD5032">
              <w:rPr>
                <w:rFonts w:hAnsi="Times New Roman" w:cs="Times New Roman"/>
                <w:sz w:val="24"/>
              </w:rPr>
              <w:t xml:space="preserve"> vnt.</w:t>
            </w:r>
          </w:p>
        </w:tc>
        <w:tc>
          <w:tcPr>
            <w:tcW w:w="1620" w:type="dxa"/>
          </w:tcPr>
          <w:p w14:paraId="1AB26A4B" w14:textId="6BE7386B" w:rsidR="003F6B17" w:rsidRPr="00053386" w:rsidRDefault="00FA29FE" w:rsidP="00FA29FE">
            <w:pPr>
              <w:jc w:val="center"/>
              <w:rPr>
                <w:rFonts w:hAnsi="Times New Roman" w:cs="Times New Roman"/>
                <w:sz w:val="24"/>
              </w:rPr>
            </w:pPr>
            <w:r>
              <w:rPr>
                <w:rFonts w:hAnsi="Times New Roman" w:cs="Times New Roman"/>
                <w:sz w:val="24"/>
              </w:rPr>
              <w:t>163,31</w:t>
            </w:r>
          </w:p>
        </w:tc>
        <w:tc>
          <w:tcPr>
            <w:tcW w:w="1623" w:type="dxa"/>
          </w:tcPr>
          <w:p w14:paraId="49A487DA" w14:textId="1ED204A8" w:rsidR="003F6B17" w:rsidRPr="00053386" w:rsidRDefault="00FA29FE" w:rsidP="00FA29FE">
            <w:pPr>
              <w:jc w:val="center"/>
              <w:rPr>
                <w:rFonts w:hAnsi="Times New Roman" w:cs="Times New Roman"/>
                <w:sz w:val="24"/>
              </w:rPr>
            </w:pPr>
            <w:r>
              <w:rPr>
                <w:rFonts w:hAnsi="Times New Roman" w:cs="Times New Roman"/>
                <w:sz w:val="24"/>
              </w:rPr>
              <w:t>3266,2</w:t>
            </w:r>
            <w:r w:rsidR="000D4550">
              <w:rPr>
                <w:rFonts w:hAnsi="Times New Roman" w:cs="Times New Roman"/>
                <w:sz w:val="24"/>
              </w:rPr>
              <w:t>0</w:t>
            </w:r>
          </w:p>
        </w:tc>
      </w:tr>
      <w:tr w:rsidR="002772D8" w:rsidRPr="002772D8" w14:paraId="509929E6" w14:textId="77777777" w:rsidTr="00E50258">
        <w:trPr>
          <w:trHeight w:val="34"/>
        </w:trPr>
        <w:tc>
          <w:tcPr>
            <w:tcW w:w="625" w:type="dxa"/>
          </w:tcPr>
          <w:p w14:paraId="3F3CDA4C" w14:textId="77777777" w:rsidR="003F6B17" w:rsidRPr="002772D8" w:rsidRDefault="003F6B17" w:rsidP="002D5EFD">
            <w:pPr>
              <w:pStyle w:val="Sraopastraipa"/>
              <w:numPr>
                <w:ilvl w:val="0"/>
                <w:numId w:val="13"/>
              </w:numPr>
              <w:ind w:left="-5" w:right="174"/>
              <w:jc w:val="center"/>
              <w:rPr>
                <w:rFonts w:hAnsi="Times New Roman" w:cs="Times New Roman"/>
                <w:sz w:val="24"/>
              </w:rPr>
            </w:pPr>
          </w:p>
        </w:tc>
        <w:tc>
          <w:tcPr>
            <w:tcW w:w="4772" w:type="dxa"/>
          </w:tcPr>
          <w:p w14:paraId="1C8F5A65" w14:textId="53CE485B" w:rsidR="003F6B17" w:rsidRPr="002772D8" w:rsidRDefault="003F6B17" w:rsidP="00721849">
            <w:pPr>
              <w:ind w:right="293"/>
              <w:jc w:val="both"/>
              <w:rPr>
                <w:rFonts w:hAnsi="Times New Roman" w:cs="Times New Roman"/>
                <w:sz w:val="24"/>
              </w:rPr>
            </w:pPr>
            <w:r w:rsidRPr="002772D8">
              <w:rPr>
                <w:rFonts w:hAnsi="Times New Roman" w:cs="Times New Roman"/>
                <w:sz w:val="24"/>
              </w:rPr>
              <w:t>Patalpose įrengiama vaizdo kamera</w:t>
            </w:r>
            <w:r w:rsidR="00491AEC">
              <w:rPr>
                <w:rFonts w:hAnsi="Times New Roman" w:cs="Times New Roman"/>
                <w:sz w:val="24"/>
              </w:rPr>
              <w:t xml:space="preserve"> </w:t>
            </w:r>
          </w:p>
        </w:tc>
        <w:tc>
          <w:tcPr>
            <w:tcW w:w="1440" w:type="dxa"/>
          </w:tcPr>
          <w:p w14:paraId="428BA4CA" w14:textId="5332DD20" w:rsidR="003F6B17" w:rsidRPr="002772D8" w:rsidRDefault="00F237DA" w:rsidP="00BF45E0">
            <w:pPr>
              <w:jc w:val="center"/>
              <w:rPr>
                <w:rFonts w:hAnsi="Times New Roman" w:cs="Times New Roman"/>
                <w:sz w:val="24"/>
              </w:rPr>
            </w:pPr>
            <w:r>
              <w:rPr>
                <w:rFonts w:hAnsi="Times New Roman" w:cs="Times New Roman"/>
                <w:sz w:val="24"/>
              </w:rPr>
              <w:t>3</w:t>
            </w:r>
            <w:r w:rsidR="00BD5032">
              <w:rPr>
                <w:rFonts w:hAnsi="Times New Roman" w:cs="Times New Roman"/>
                <w:sz w:val="24"/>
              </w:rPr>
              <w:t xml:space="preserve"> vnt.</w:t>
            </w:r>
          </w:p>
        </w:tc>
        <w:tc>
          <w:tcPr>
            <w:tcW w:w="1620" w:type="dxa"/>
          </w:tcPr>
          <w:p w14:paraId="023DB9E5" w14:textId="1E6953E6" w:rsidR="003F6B17" w:rsidRPr="002772D8" w:rsidRDefault="00FA29FE" w:rsidP="00FA29FE">
            <w:pPr>
              <w:jc w:val="center"/>
              <w:rPr>
                <w:rFonts w:hAnsi="Times New Roman" w:cs="Times New Roman"/>
                <w:sz w:val="24"/>
              </w:rPr>
            </w:pPr>
            <w:r>
              <w:rPr>
                <w:rFonts w:hAnsi="Times New Roman" w:cs="Times New Roman"/>
                <w:sz w:val="24"/>
              </w:rPr>
              <w:t>677,87</w:t>
            </w:r>
          </w:p>
        </w:tc>
        <w:tc>
          <w:tcPr>
            <w:tcW w:w="1623" w:type="dxa"/>
          </w:tcPr>
          <w:p w14:paraId="151137DF" w14:textId="35CA6B79" w:rsidR="003F6B17" w:rsidRPr="002772D8" w:rsidRDefault="00FA29FE" w:rsidP="00FA29FE">
            <w:pPr>
              <w:jc w:val="center"/>
              <w:rPr>
                <w:rFonts w:hAnsi="Times New Roman" w:cs="Times New Roman"/>
                <w:sz w:val="24"/>
              </w:rPr>
            </w:pPr>
            <w:r>
              <w:rPr>
                <w:rFonts w:hAnsi="Times New Roman" w:cs="Times New Roman"/>
                <w:sz w:val="24"/>
              </w:rPr>
              <w:t>2033,61</w:t>
            </w:r>
          </w:p>
        </w:tc>
      </w:tr>
      <w:tr w:rsidR="002772D8" w:rsidRPr="002772D8" w14:paraId="146D572E" w14:textId="77777777" w:rsidTr="00E50258">
        <w:tc>
          <w:tcPr>
            <w:tcW w:w="625" w:type="dxa"/>
          </w:tcPr>
          <w:p w14:paraId="3E073F89" w14:textId="77777777" w:rsidR="003F6B17" w:rsidRPr="002772D8" w:rsidRDefault="003F6B17" w:rsidP="002D5EFD">
            <w:pPr>
              <w:pStyle w:val="Sraopastraipa"/>
              <w:numPr>
                <w:ilvl w:val="0"/>
                <w:numId w:val="13"/>
              </w:numPr>
              <w:ind w:left="-15" w:right="174" w:firstLine="5"/>
              <w:jc w:val="center"/>
              <w:rPr>
                <w:rFonts w:hAnsi="Times New Roman" w:cs="Times New Roman"/>
                <w:sz w:val="24"/>
              </w:rPr>
            </w:pPr>
          </w:p>
        </w:tc>
        <w:tc>
          <w:tcPr>
            <w:tcW w:w="4772" w:type="dxa"/>
          </w:tcPr>
          <w:p w14:paraId="371D3819" w14:textId="2BBA9ED4" w:rsidR="003F6B17" w:rsidRPr="00803918" w:rsidRDefault="003F6B17" w:rsidP="00721849">
            <w:pPr>
              <w:ind w:right="293"/>
              <w:jc w:val="both"/>
              <w:rPr>
                <w:rFonts w:hAnsi="Times New Roman" w:cs="Times New Roman"/>
                <w:b/>
                <w:bCs/>
                <w:sz w:val="24"/>
              </w:rPr>
            </w:pPr>
            <w:r w:rsidRPr="002772D8">
              <w:rPr>
                <w:rFonts w:hAnsi="Times New Roman" w:cs="Times New Roman"/>
                <w:sz w:val="24"/>
              </w:rPr>
              <w:t>Valdomas optoelektroninės įrangos komplektas (termovizorius, vaizdo kamera ir pozicionavimo mechanizmas)</w:t>
            </w:r>
            <w:r w:rsidR="00803918">
              <w:rPr>
                <w:rFonts w:hAnsi="Times New Roman" w:cs="Times New Roman"/>
                <w:sz w:val="24"/>
              </w:rPr>
              <w:t xml:space="preserve"> </w:t>
            </w:r>
          </w:p>
        </w:tc>
        <w:tc>
          <w:tcPr>
            <w:tcW w:w="1440" w:type="dxa"/>
          </w:tcPr>
          <w:p w14:paraId="76FDDBF0" w14:textId="469A58A5" w:rsidR="003F6B17" w:rsidRPr="002772D8" w:rsidRDefault="00D100D9" w:rsidP="00BF45E0">
            <w:pPr>
              <w:jc w:val="center"/>
              <w:rPr>
                <w:rFonts w:hAnsi="Times New Roman" w:cs="Times New Roman"/>
                <w:sz w:val="24"/>
              </w:rPr>
            </w:pPr>
            <w:r>
              <w:rPr>
                <w:rFonts w:hAnsi="Times New Roman" w:cs="Times New Roman"/>
                <w:sz w:val="24"/>
              </w:rPr>
              <w:t>2</w:t>
            </w:r>
            <w:r w:rsidR="00BD5032">
              <w:rPr>
                <w:rFonts w:hAnsi="Times New Roman" w:cs="Times New Roman"/>
                <w:sz w:val="24"/>
              </w:rPr>
              <w:t xml:space="preserve"> vnt.</w:t>
            </w:r>
          </w:p>
        </w:tc>
        <w:tc>
          <w:tcPr>
            <w:tcW w:w="1620" w:type="dxa"/>
          </w:tcPr>
          <w:p w14:paraId="03EB839F" w14:textId="0E9A5F74" w:rsidR="003F6B17" w:rsidRPr="002772D8" w:rsidRDefault="00FA29FE" w:rsidP="00FA29FE">
            <w:pPr>
              <w:jc w:val="center"/>
              <w:rPr>
                <w:rFonts w:hAnsi="Times New Roman" w:cs="Times New Roman"/>
                <w:sz w:val="24"/>
              </w:rPr>
            </w:pPr>
            <w:r>
              <w:rPr>
                <w:rFonts w:hAnsi="Times New Roman" w:cs="Times New Roman"/>
                <w:sz w:val="24"/>
              </w:rPr>
              <w:t>48553,17</w:t>
            </w:r>
          </w:p>
        </w:tc>
        <w:tc>
          <w:tcPr>
            <w:tcW w:w="1623" w:type="dxa"/>
          </w:tcPr>
          <w:p w14:paraId="7D2520EE" w14:textId="3C179AE2" w:rsidR="003F6B17" w:rsidRPr="002772D8" w:rsidRDefault="00FA29FE" w:rsidP="00FA29FE">
            <w:pPr>
              <w:jc w:val="center"/>
              <w:rPr>
                <w:rFonts w:hAnsi="Times New Roman" w:cs="Times New Roman"/>
                <w:sz w:val="24"/>
              </w:rPr>
            </w:pPr>
            <w:r>
              <w:rPr>
                <w:rFonts w:hAnsi="Times New Roman" w:cs="Times New Roman"/>
                <w:sz w:val="24"/>
              </w:rPr>
              <w:t>97106,34</w:t>
            </w:r>
          </w:p>
        </w:tc>
      </w:tr>
      <w:tr w:rsidR="005C4500" w:rsidRPr="002772D8" w14:paraId="3398D108" w14:textId="77777777" w:rsidTr="00E50258">
        <w:tc>
          <w:tcPr>
            <w:tcW w:w="625" w:type="dxa"/>
          </w:tcPr>
          <w:p w14:paraId="0DF548F5" w14:textId="77777777" w:rsidR="005C4500" w:rsidRPr="002772D8" w:rsidRDefault="005C4500" w:rsidP="002D5EFD">
            <w:pPr>
              <w:pStyle w:val="Sraopastraipa"/>
              <w:numPr>
                <w:ilvl w:val="0"/>
                <w:numId w:val="13"/>
              </w:numPr>
              <w:tabs>
                <w:tab w:val="left" w:pos="303"/>
              </w:tabs>
              <w:ind w:left="-20" w:right="174"/>
              <w:jc w:val="center"/>
              <w:rPr>
                <w:rFonts w:hAnsi="Times New Roman" w:cs="Times New Roman"/>
                <w:sz w:val="24"/>
              </w:rPr>
            </w:pPr>
          </w:p>
        </w:tc>
        <w:tc>
          <w:tcPr>
            <w:tcW w:w="4772" w:type="dxa"/>
          </w:tcPr>
          <w:p w14:paraId="15FCA969" w14:textId="316C07B4" w:rsidR="005C4500" w:rsidRPr="00803918" w:rsidRDefault="005C4500" w:rsidP="00721849">
            <w:pPr>
              <w:ind w:right="293"/>
              <w:jc w:val="both"/>
              <w:rPr>
                <w:rFonts w:hAnsi="Times New Roman" w:cs="Times New Roman"/>
                <w:b/>
                <w:bCs/>
                <w:sz w:val="24"/>
              </w:rPr>
            </w:pPr>
            <w:r w:rsidRPr="005C4500">
              <w:rPr>
                <w:rFonts w:hAnsi="Times New Roman" w:cs="Times New Roman"/>
                <w:sz w:val="24"/>
              </w:rPr>
              <w:t>Stacionarus optoelektroninės įrangos komplektas (stacionarus termovizorius ir stacionari vaizdo kamera)</w:t>
            </w:r>
            <w:r w:rsidR="00803918">
              <w:rPr>
                <w:rFonts w:hAnsi="Times New Roman" w:cs="Times New Roman"/>
                <w:sz w:val="24"/>
              </w:rPr>
              <w:t xml:space="preserve"> </w:t>
            </w:r>
          </w:p>
        </w:tc>
        <w:tc>
          <w:tcPr>
            <w:tcW w:w="1440" w:type="dxa"/>
          </w:tcPr>
          <w:p w14:paraId="18FBE2C9" w14:textId="061D3B39" w:rsidR="005C4500" w:rsidRDefault="005C4500" w:rsidP="00BF45E0">
            <w:pPr>
              <w:jc w:val="center"/>
              <w:rPr>
                <w:rFonts w:hAnsi="Times New Roman" w:cs="Times New Roman"/>
                <w:sz w:val="24"/>
              </w:rPr>
            </w:pPr>
            <w:r>
              <w:rPr>
                <w:rFonts w:hAnsi="Times New Roman" w:cs="Times New Roman"/>
                <w:sz w:val="24"/>
              </w:rPr>
              <w:t>2</w:t>
            </w:r>
            <w:r w:rsidR="00BD5032">
              <w:rPr>
                <w:rFonts w:hAnsi="Times New Roman" w:cs="Times New Roman"/>
                <w:sz w:val="24"/>
              </w:rPr>
              <w:t xml:space="preserve"> vnt.</w:t>
            </w:r>
          </w:p>
        </w:tc>
        <w:tc>
          <w:tcPr>
            <w:tcW w:w="1620" w:type="dxa"/>
          </w:tcPr>
          <w:p w14:paraId="1237F0FE" w14:textId="0BF74D35" w:rsidR="005C4500" w:rsidRPr="002772D8" w:rsidRDefault="00FA29FE" w:rsidP="00FA29FE">
            <w:pPr>
              <w:jc w:val="center"/>
              <w:rPr>
                <w:rFonts w:hAnsi="Times New Roman" w:cs="Times New Roman"/>
                <w:sz w:val="24"/>
              </w:rPr>
            </w:pPr>
            <w:r>
              <w:rPr>
                <w:rFonts w:hAnsi="Times New Roman" w:cs="Times New Roman"/>
                <w:sz w:val="24"/>
              </w:rPr>
              <w:t>8246,13</w:t>
            </w:r>
          </w:p>
        </w:tc>
        <w:tc>
          <w:tcPr>
            <w:tcW w:w="1623" w:type="dxa"/>
          </w:tcPr>
          <w:p w14:paraId="07250E0E" w14:textId="6A5634C5" w:rsidR="005C4500" w:rsidRPr="002772D8" w:rsidRDefault="00FA29FE" w:rsidP="00FA29FE">
            <w:pPr>
              <w:jc w:val="center"/>
              <w:rPr>
                <w:rFonts w:hAnsi="Times New Roman" w:cs="Times New Roman"/>
                <w:sz w:val="24"/>
              </w:rPr>
            </w:pPr>
            <w:r>
              <w:rPr>
                <w:rFonts w:hAnsi="Times New Roman" w:cs="Times New Roman"/>
                <w:sz w:val="24"/>
              </w:rPr>
              <w:t>16492,26</w:t>
            </w:r>
          </w:p>
        </w:tc>
      </w:tr>
      <w:tr w:rsidR="002772D8" w:rsidRPr="002772D8" w14:paraId="102E1D99" w14:textId="77777777" w:rsidTr="00E50258">
        <w:tc>
          <w:tcPr>
            <w:tcW w:w="625" w:type="dxa"/>
          </w:tcPr>
          <w:p w14:paraId="3D5511D2" w14:textId="77777777" w:rsidR="003F6B17" w:rsidRPr="002772D8" w:rsidRDefault="003F6B17" w:rsidP="002D5EFD">
            <w:pPr>
              <w:pStyle w:val="Sraopastraipa"/>
              <w:numPr>
                <w:ilvl w:val="0"/>
                <w:numId w:val="13"/>
              </w:numPr>
              <w:tabs>
                <w:tab w:val="left" w:pos="303"/>
              </w:tabs>
              <w:ind w:left="-20" w:right="174"/>
              <w:jc w:val="center"/>
              <w:rPr>
                <w:rFonts w:hAnsi="Times New Roman" w:cs="Times New Roman"/>
                <w:sz w:val="24"/>
              </w:rPr>
            </w:pPr>
            <w:bookmarkStart w:id="6" w:name="_Hlk152153529"/>
          </w:p>
        </w:tc>
        <w:tc>
          <w:tcPr>
            <w:tcW w:w="4772" w:type="dxa"/>
          </w:tcPr>
          <w:p w14:paraId="03996B6D" w14:textId="18705252" w:rsidR="003F6B17" w:rsidRPr="00803918" w:rsidRDefault="003F6B17" w:rsidP="00721849">
            <w:pPr>
              <w:ind w:right="293"/>
              <w:jc w:val="both"/>
              <w:rPr>
                <w:rFonts w:hAnsi="Times New Roman" w:cs="Times New Roman"/>
                <w:b/>
                <w:bCs/>
                <w:sz w:val="24"/>
              </w:rPr>
            </w:pPr>
            <w:r w:rsidRPr="002772D8">
              <w:rPr>
                <w:rFonts w:hAnsi="Times New Roman" w:cs="Times New Roman"/>
                <w:sz w:val="24"/>
              </w:rPr>
              <w:t>Kupolinė valdoma vaizdo kamera</w:t>
            </w:r>
            <w:r w:rsidR="00803918">
              <w:rPr>
                <w:rFonts w:hAnsi="Times New Roman" w:cs="Times New Roman"/>
                <w:sz w:val="24"/>
              </w:rPr>
              <w:t xml:space="preserve"> </w:t>
            </w:r>
          </w:p>
        </w:tc>
        <w:tc>
          <w:tcPr>
            <w:tcW w:w="1440" w:type="dxa"/>
          </w:tcPr>
          <w:p w14:paraId="2FBAE8AD" w14:textId="08FCB707" w:rsidR="003F6B17" w:rsidRPr="002772D8" w:rsidRDefault="00F968C6" w:rsidP="00BF45E0">
            <w:pPr>
              <w:jc w:val="center"/>
              <w:rPr>
                <w:rFonts w:hAnsi="Times New Roman" w:cs="Times New Roman"/>
                <w:sz w:val="24"/>
              </w:rPr>
            </w:pPr>
            <w:r>
              <w:rPr>
                <w:rFonts w:hAnsi="Times New Roman" w:cs="Times New Roman"/>
                <w:sz w:val="24"/>
              </w:rPr>
              <w:t>1</w:t>
            </w:r>
            <w:r w:rsidR="00F237DA">
              <w:rPr>
                <w:rFonts w:hAnsi="Times New Roman" w:cs="Times New Roman"/>
                <w:sz w:val="24"/>
              </w:rPr>
              <w:t>4</w:t>
            </w:r>
            <w:r w:rsidR="00BD5032">
              <w:rPr>
                <w:rFonts w:hAnsi="Times New Roman" w:cs="Times New Roman"/>
                <w:sz w:val="24"/>
              </w:rPr>
              <w:t xml:space="preserve"> vnt.</w:t>
            </w:r>
          </w:p>
        </w:tc>
        <w:tc>
          <w:tcPr>
            <w:tcW w:w="1620" w:type="dxa"/>
          </w:tcPr>
          <w:p w14:paraId="307CF18A" w14:textId="14115C21" w:rsidR="003F6B17" w:rsidRPr="002772D8" w:rsidRDefault="00FA29FE" w:rsidP="00FA29FE">
            <w:pPr>
              <w:jc w:val="center"/>
              <w:rPr>
                <w:rFonts w:hAnsi="Times New Roman" w:cs="Times New Roman"/>
                <w:sz w:val="24"/>
              </w:rPr>
            </w:pPr>
            <w:r>
              <w:rPr>
                <w:rFonts w:hAnsi="Times New Roman" w:cs="Times New Roman"/>
                <w:sz w:val="24"/>
              </w:rPr>
              <w:t>5292,49</w:t>
            </w:r>
          </w:p>
        </w:tc>
        <w:tc>
          <w:tcPr>
            <w:tcW w:w="1623" w:type="dxa"/>
          </w:tcPr>
          <w:p w14:paraId="444B19EB" w14:textId="235B8777" w:rsidR="003F6B17" w:rsidRPr="002772D8" w:rsidRDefault="00FA29FE" w:rsidP="00FA29FE">
            <w:pPr>
              <w:jc w:val="center"/>
              <w:rPr>
                <w:rFonts w:hAnsi="Times New Roman" w:cs="Times New Roman"/>
                <w:sz w:val="24"/>
              </w:rPr>
            </w:pPr>
            <w:r>
              <w:rPr>
                <w:rFonts w:hAnsi="Times New Roman" w:cs="Times New Roman"/>
                <w:sz w:val="24"/>
              </w:rPr>
              <w:t>74094,86</w:t>
            </w:r>
          </w:p>
        </w:tc>
      </w:tr>
      <w:bookmarkEnd w:id="6"/>
      <w:tr w:rsidR="00BE6570" w:rsidRPr="00BE6570" w14:paraId="0CFC18EE" w14:textId="77777777" w:rsidTr="00E50258">
        <w:tblPrEx>
          <w:tblCellMar>
            <w:left w:w="108" w:type="dxa"/>
            <w:right w:w="108" w:type="dxa"/>
          </w:tblCellMar>
        </w:tblPrEx>
        <w:tc>
          <w:tcPr>
            <w:tcW w:w="625" w:type="dxa"/>
          </w:tcPr>
          <w:p w14:paraId="11841A32" w14:textId="77777777" w:rsidR="00056807" w:rsidRPr="00BE6570" w:rsidRDefault="00056807" w:rsidP="002D5EFD">
            <w:pPr>
              <w:pStyle w:val="Sraopastraipa"/>
              <w:numPr>
                <w:ilvl w:val="0"/>
                <w:numId w:val="13"/>
              </w:numPr>
              <w:tabs>
                <w:tab w:val="left" w:pos="244"/>
                <w:tab w:val="left" w:pos="303"/>
              </w:tabs>
              <w:ind w:left="-20" w:right="-11"/>
              <w:jc w:val="center"/>
              <w:rPr>
                <w:rFonts w:hAnsi="Times New Roman" w:cs="Times New Roman"/>
                <w:sz w:val="24"/>
              </w:rPr>
            </w:pPr>
          </w:p>
        </w:tc>
        <w:tc>
          <w:tcPr>
            <w:tcW w:w="4772" w:type="dxa"/>
          </w:tcPr>
          <w:p w14:paraId="13EDAD75" w14:textId="1FF247A2" w:rsidR="00056807" w:rsidRPr="00BE6570" w:rsidRDefault="00056807" w:rsidP="00721849">
            <w:pPr>
              <w:ind w:right="293"/>
              <w:jc w:val="both"/>
              <w:rPr>
                <w:rFonts w:hAnsi="Times New Roman" w:cs="Times New Roman"/>
                <w:sz w:val="24"/>
              </w:rPr>
            </w:pPr>
            <w:r w:rsidRPr="00BE6570">
              <w:rPr>
                <w:rFonts w:hAnsi="Times New Roman" w:cs="Times New Roman"/>
                <w:sz w:val="24"/>
              </w:rPr>
              <w:t xml:space="preserve">Ažūrinės konstrukcijos stiebas </w:t>
            </w:r>
            <w:r w:rsidR="00BE6570" w:rsidRPr="00BE6570">
              <w:rPr>
                <w:rFonts w:hAnsi="Times New Roman" w:cs="Times New Roman"/>
                <w:sz w:val="24"/>
              </w:rPr>
              <w:t>1</w:t>
            </w:r>
            <w:r w:rsidR="00F237DA">
              <w:rPr>
                <w:rFonts w:hAnsi="Times New Roman" w:cs="Times New Roman"/>
                <w:sz w:val="24"/>
              </w:rPr>
              <w:t>5</w:t>
            </w:r>
            <w:r w:rsidRPr="00BE6570">
              <w:rPr>
                <w:rFonts w:hAnsi="Times New Roman" w:cs="Times New Roman"/>
                <w:sz w:val="24"/>
              </w:rPr>
              <w:t xml:space="preserve"> m</w:t>
            </w:r>
            <w:r w:rsidR="00F237DA">
              <w:rPr>
                <w:rFonts w:hAnsi="Times New Roman" w:cs="Times New Roman"/>
                <w:sz w:val="24"/>
              </w:rPr>
              <w:t xml:space="preserve"> ant pylimo</w:t>
            </w:r>
            <w:r w:rsidR="00293FC4">
              <w:rPr>
                <w:rFonts w:hAnsi="Times New Roman" w:cs="Times New Roman"/>
                <w:sz w:val="24"/>
                <w:vertAlign w:val="superscript"/>
              </w:rPr>
              <w:t>***</w:t>
            </w:r>
          </w:p>
        </w:tc>
        <w:tc>
          <w:tcPr>
            <w:tcW w:w="1440" w:type="dxa"/>
          </w:tcPr>
          <w:p w14:paraId="20242B4F" w14:textId="76263B3C" w:rsidR="00056807" w:rsidRPr="00BE6570" w:rsidRDefault="005C4500" w:rsidP="002D375F">
            <w:pPr>
              <w:jc w:val="center"/>
              <w:rPr>
                <w:rFonts w:hAnsi="Times New Roman" w:cs="Times New Roman"/>
                <w:sz w:val="24"/>
              </w:rPr>
            </w:pPr>
            <w:r>
              <w:rPr>
                <w:rFonts w:hAnsi="Times New Roman" w:cs="Times New Roman"/>
                <w:sz w:val="24"/>
              </w:rPr>
              <w:t>1</w:t>
            </w:r>
            <w:r w:rsidR="00BD5032">
              <w:rPr>
                <w:rFonts w:hAnsi="Times New Roman" w:cs="Times New Roman"/>
                <w:sz w:val="24"/>
              </w:rPr>
              <w:t xml:space="preserve"> vnt.</w:t>
            </w:r>
          </w:p>
        </w:tc>
        <w:tc>
          <w:tcPr>
            <w:tcW w:w="1620" w:type="dxa"/>
          </w:tcPr>
          <w:p w14:paraId="269E4C51" w14:textId="7CFB2F89" w:rsidR="00056807" w:rsidRPr="00BE6570" w:rsidRDefault="00FA29FE" w:rsidP="00FA29FE">
            <w:pPr>
              <w:jc w:val="center"/>
              <w:rPr>
                <w:rFonts w:hAnsi="Times New Roman" w:cs="Times New Roman"/>
                <w:sz w:val="24"/>
              </w:rPr>
            </w:pPr>
            <w:r>
              <w:rPr>
                <w:rFonts w:hAnsi="Times New Roman" w:cs="Times New Roman"/>
                <w:sz w:val="24"/>
              </w:rPr>
              <w:t>9953,03</w:t>
            </w:r>
          </w:p>
        </w:tc>
        <w:tc>
          <w:tcPr>
            <w:tcW w:w="1623" w:type="dxa"/>
          </w:tcPr>
          <w:p w14:paraId="21E2985E" w14:textId="53A1272C" w:rsidR="00056807" w:rsidRPr="00BE6570" w:rsidRDefault="00FA29FE" w:rsidP="00FA29FE">
            <w:pPr>
              <w:jc w:val="center"/>
              <w:rPr>
                <w:rFonts w:hAnsi="Times New Roman" w:cs="Times New Roman"/>
                <w:sz w:val="24"/>
              </w:rPr>
            </w:pPr>
            <w:r>
              <w:rPr>
                <w:rFonts w:hAnsi="Times New Roman" w:cs="Times New Roman"/>
                <w:sz w:val="24"/>
              </w:rPr>
              <w:t>9953,03</w:t>
            </w:r>
          </w:p>
        </w:tc>
      </w:tr>
      <w:tr w:rsidR="005C4500" w:rsidRPr="00F47B9B" w14:paraId="5D2A0E74" w14:textId="77777777" w:rsidTr="00E50258">
        <w:tblPrEx>
          <w:tblCellMar>
            <w:left w:w="108" w:type="dxa"/>
            <w:right w:w="108" w:type="dxa"/>
          </w:tblCellMar>
        </w:tblPrEx>
        <w:tc>
          <w:tcPr>
            <w:tcW w:w="625" w:type="dxa"/>
          </w:tcPr>
          <w:p w14:paraId="28143FE7" w14:textId="77777777" w:rsidR="005C4500" w:rsidRPr="00F47B9B" w:rsidRDefault="005C4500" w:rsidP="002D5EFD">
            <w:pPr>
              <w:pStyle w:val="Sraopastraipa"/>
              <w:numPr>
                <w:ilvl w:val="0"/>
                <w:numId w:val="13"/>
              </w:numPr>
              <w:tabs>
                <w:tab w:val="left" w:pos="244"/>
                <w:tab w:val="left" w:pos="303"/>
              </w:tabs>
              <w:ind w:left="-20" w:right="-11"/>
              <w:jc w:val="center"/>
              <w:rPr>
                <w:rFonts w:hAnsi="Times New Roman" w:cs="Times New Roman"/>
                <w:sz w:val="24"/>
              </w:rPr>
            </w:pPr>
          </w:p>
        </w:tc>
        <w:tc>
          <w:tcPr>
            <w:tcW w:w="4772" w:type="dxa"/>
          </w:tcPr>
          <w:p w14:paraId="2BE4385E" w14:textId="0097D127" w:rsidR="005C4500" w:rsidRDefault="005C4500" w:rsidP="00721849">
            <w:pPr>
              <w:ind w:right="293"/>
              <w:jc w:val="both"/>
              <w:rPr>
                <w:rFonts w:hAnsi="Times New Roman" w:cs="Times New Roman"/>
                <w:sz w:val="24"/>
              </w:rPr>
            </w:pPr>
            <w:r w:rsidRPr="005C4500">
              <w:rPr>
                <w:rFonts w:hAnsi="Times New Roman" w:cs="Times New Roman"/>
                <w:sz w:val="24"/>
              </w:rPr>
              <w:t>Metaliniai cinkuoti stiebai 6 m</w:t>
            </w:r>
            <w:r w:rsidR="00531A97" w:rsidRPr="00531A97">
              <w:rPr>
                <w:rFonts w:hAnsi="Times New Roman" w:cs="Times New Roman"/>
                <w:sz w:val="24"/>
                <w:vertAlign w:val="superscript"/>
              </w:rPr>
              <w:t>***</w:t>
            </w:r>
            <w:r w:rsidR="00531A97">
              <w:rPr>
                <w:rFonts w:hAnsi="Times New Roman" w:cs="Times New Roman"/>
                <w:sz w:val="24"/>
                <w:vertAlign w:val="superscript"/>
              </w:rPr>
              <w:t>*</w:t>
            </w:r>
          </w:p>
        </w:tc>
        <w:tc>
          <w:tcPr>
            <w:tcW w:w="1440" w:type="dxa"/>
          </w:tcPr>
          <w:p w14:paraId="6D533182" w14:textId="55AD985E" w:rsidR="005C4500" w:rsidRDefault="005C4500" w:rsidP="002D375F">
            <w:pPr>
              <w:jc w:val="center"/>
              <w:rPr>
                <w:rFonts w:hAnsi="Times New Roman" w:cs="Times New Roman"/>
                <w:sz w:val="24"/>
              </w:rPr>
            </w:pPr>
            <w:r>
              <w:rPr>
                <w:rFonts w:hAnsi="Times New Roman" w:cs="Times New Roman"/>
                <w:sz w:val="24"/>
              </w:rPr>
              <w:t>1</w:t>
            </w:r>
            <w:r w:rsidR="00531A97">
              <w:rPr>
                <w:rFonts w:hAnsi="Times New Roman" w:cs="Times New Roman"/>
                <w:sz w:val="24"/>
              </w:rPr>
              <w:t>2</w:t>
            </w:r>
            <w:r w:rsidR="00BD5032">
              <w:rPr>
                <w:rFonts w:hAnsi="Times New Roman" w:cs="Times New Roman"/>
                <w:sz w:val="24"/>
              </w:rPr>
              <w:t xml:space="preserve"> </w:t>
            </w:r>
            <w:r w:rsidR="00527B54">
              <w:rPr>
                <w:rFonts w:hAnsi="Times New Roman" w:cs="Times New Roman"/>
                <w:sz w:val="24"/>
              </w:rPr>
              <w:t>kompl.</w:t>
            </w:r>
          </w:p>
        </w:tc>
        <w:tc>
          <w:tcPr>
            <w:tcW w:w="1620" w:type="dxa"/>
          </w:tcPr>
          <w:p w14:paraId="2B9F2D62" w14:textId="0FF698D1" w:rsidR="005C4500" w:rsidRPr="00F47B9B" w:rsidRDefault="00FA29FE" w:rsidP="00FA29FE">
            <w:pPr>
              <w:jc w:val="center"/>
              <w:rPr>
                <w:rFonts w:hAnsi="Times New Roman" w:cs="Times New Roman"/>
                <w:sz w:val="24"/>
              </w:rPr>
            </w:pPr>
            <w:r>
              <w:rPr>
                <w:rFonts w:hAnsi="Times New Roman" w:cs="Times New Roman"/>
                <w:sz w:val="24"/>
              </w:rPr>
              <w:t>1188,79</w:t>
            </w:r>
          </w:p>
        </w:tc>
        <w:tc>
          <w:tcPr>
            <w:tcW w:w="1623" w:type="dxa"/>
          </w:tcPr>
          <w:p w14:paraId="149CC479" w14:textId="74169026" w:rsidR="005C4500" w:rsidRPr="00F47B9B" w:rsidRDefault="00FA29FE" w:rsidP="00FA29FE">
            <w:pPr>
              <w:jc w:val="center"/>
              <w:rPr>
                <w:rFonts w:hAnsi="Times New Roman" w:cs="Times New Roman"/>
                <w:sz w:val="24"/>
              </w:rPr>
            </w:pPr>
            <w:r>
              <w:rPr>
                <w:rFonts w:hAnsi="Times New Roman" w:cs="Times New Roman"/>
                <w:sz w:val="24"/>
              </w:rPr>
              <w:t>14265,48</w:t>
            </w:r>
          </w:p>
        </w:tc>
      </w:tr>
      <w:tr w:rsidR="00531A97" w:rsidRPr="00085555" w14:paraId="4CAAE191" w14:textId="77777777" w:rsidTr="00E50258">
        <w:tc>
          <w:tcPr>
            <w:tcW w:w="625" w:type="dxa"/>
          </w:tcPr>
          <w:p w14:paraId="18EE3DF7" w14:textId="77777777" w:rsidR="00531A97" w:rsidRPr="00085555" w:rsidRDefault="00531A97" w:rsidP="00681FA1">
            <w:pPr>
              <w:tabs>
                <w:tab w:val="left" w:pos="244"/>
                <w:tab w:val="left" w:pos="303"/>
              </w:tabs>
              <w:ind w:left="-20" w:right="-11"/>
              <w:jc w:val="center"/>
              <w:rPr>
                <w:rFonts w:hAnsi="Times New Roman" w:cs="Times New Roman"/>
                <w:sz w:val="24"/>
              </w:rPr>
            </w:pPr>
          </w:p>
        </w:tc>
        <w:tc>
          <w:tcPr>
            <w:tcW w:w="4772" w:type="dxa"/>
          </w:tcPr>
          <w:p w14:paraId="06CBDBDD" w14:textId="15C24F79" w:rsidR="00531A97" w:rsidRPr="007E5195" w:rsidRDefault="00531A97" w:rsidP="00721849">
            <w:pPr>
              <w:ind w:right="293"/>
              <w:rPr>
                <w:rFonts w:hAnsi="Times New Roman" w:cs="Times New Roman"/>
                <w:sz w:val="20"/>
                <w:szCs w:val="20"/>
              </w:rPr>
            </w:pPr>
            <w:r>
              <w:rPr>
                <w:rFonts w:hAnsi="Times New Roman" w:cs="Times New Roman"/>
                <w:sz w:val="20"/>
                <w:szCs w:val="20"/>
              </w:rPr>
              <w:t xml:space="preserve">*** </w:t>
            </w:r>
            <w:r w:rsidRPr="00531A97">
              <w:rPr>
                <w:rFonts w:hAnsi="Times New Roman" w:cs="Times New Roman"/>
                <w:sz w:val="20"/>
                <w:szCs w:val="20"/>
              </w:rPr>
              <w:t>7 pozicijo</w:t>
            </w:r>
            <w:r>
              <w:rPr>
                <w:rFonts w:hAnsi="Times New Roman" w:cs="Times New Roman"/>
                <w:sz w:val="20"/>
                <w:szCs w:val="20"/>
              </w:rPr>
              <w:t>j</w:t>
            </w:r>
            <w:r w:rsidRPr="00531A97">
              <w:rPr>
                <w:rFonts w:hAnsi="Times New Roman" w:cs="Times New Roman"/>
                <w:sz w:val="20"/>
                <w:szCs w:val="20"/>
              </w:rPr>
              <w:t>e nurodyt</w:t>
            </w:r>
            <w:r>
              <w:rPr>
                <w:rFonts w:hAnsi="Times New Roman" w:cs="Times New Roman"/>
                <w:sz w:val="20"/>
                <w:szCs w:val="20"/>
              </w:rPr>
              <w:t>ai</w:t>
            </w:r>
            <w:r w:rsidRPr="00531A97">
              <w:rPr>
                <w:rFonts w:hAnsi="Times New Roman" w:cs="Times New Roman"/>
                <w:sz w:val="20"/>
                <w:szCs w:val="20"/>
              </w:rPr>
              <w:t xml:space="preserve"> konstrukcij</w:t>
            </w:r>
            <w:r>
              <w:rPr>
                <w:rFonts w:hAnsi="Times New Roman" w:cs="Times New Roman"/>
                <w:sz w:val="20"/>
                <w:szCs w:val="20"/>
              </w:rPr>
              <w:t>ai</w:t>
            </w:r>
            <w:r w:rsidRPr="00531A97">
              <w:rPr>
                <w:rFonts w:hAnsi="Times New Roman" w:cs="Times New Roman"/>
                <w:sz w:val="20"/>
                <w:szCs w:val="20"/>
              </w:rPr>
              <w:t xml:space="preserve"> turi būti įtraukti visi darbai ir įranga (išskyrus optoelektroninę) (Lentelė Nr.1, papildomas paketas), vadovaujantis </w:t>
            </w:r>
            <w:r>
              <w:rPr>
                <w:rFonts w:hAnsi="Times New Roman" w:cs="Times New Roman"/>
                <w:sz w:val="20"/>
                <w:szCs w:val="20"/>
              </w:rPr>
              <w:t>26.4, 26.6</w:t>
            </w:r>
            <w:r w:rsidRPr="00531A97">
              <w:rPr>
                <w:rFonts w:hAnsi="Times New Roman" w:cs="Times New Roman"/>
                <w:sz w:val="20"/>
                <w:szCs w:val="20"/>
              </w:rPr>
              <w:t>, 26.16 ir 26.19 punktais.</w:t>
            </w:r>
          </w:p>
        </w:tc>
        <w:tc>
          <w:tcPr>
            <w:tcW w:w="1440" w:type="dxa"/>
          </w:tcPr>
          <w:p w14:paraId="55BE6A6D" w14:textId="77777777" w:rsidR="00531A97" w:rsidRPr="00085555" w:rsidRDefault="00531A97" w:rsidP="00BF45E0">
            <w:pPr>
              <w:jc w:val="center"/>
              <w:rPr>
                <w:rFonts w:hAnsi="Times New Roman" w:cs="Times New Roman"/>
                <w:color w:val="000000" w:themeColor="text1"/>
                <w:sz w:val="24"/>
              </w:rPr>
            </w:pPr>
          </w:p>
        </w:tc>
        <w:tc>
          <w:tcPr>
            <w:tcW w:w="1620" w:type="dxa"/>
          </w:tcPr>
          <w:p w14:paraId="0505B9D5" w14:textId="77777777" w:rsidR="00531A97" w:rsidRPr="00085555" w:rsidRDefault="00531A97" w:rsidP="00BF45E0">
            <w:pPr>
              <w:jc w:val="both"/>
              <w:rPr>
                <w:rFonts w:hAnsi="Times New Roman" w:cs="Times New Roman"/>
                <w:color w:val="000000" w:themeColor="text1"/>
                <w:sz w:val="24"/>
              </w:rPr>
            </w:pPr>
          </w:p>
        </w:tc>
        <w:tc>
          <w:tcPr>
            <w:tcW w:w="1623" w:type="dxa"/>
          </w:tcPr>
          <w:p w14:paraId="47B6D8E0" w14:textId="77777777" w:rsidR="00531A97" w:rsidRPr="00085555" w:rsidRDefault="00531A97" w:rsidP="00BF45E0">
            <w:pPr>
              <w:jc w:val="both"/>
              <w:rPr>
                <w:rFonts w:hAnsi="Times New Roman" w:cs="Times New Roman"/>
                <w:color w:val="000000" w:themeColor="text1"/>
                <w:sz w:val="24"/>
              </w:rPr>
            </w:pPr>
          </w:p>
        </w:tc>
      </w:tr>
      <w:tr w:rsidR="00056807" w:rsidRPr="00085555" w14:paraId="7F266D2F" w14:textId="77777777" w:rsidTr="00E50258">
        <w:tc>
          <w:tcPr>
            <w:tcW w:w="625" w:type="dxa"/>
          </w:tcPr>
          <w:p w14:paraId="4673A799" w14:textId="77777777" w:rsidR="00056807" w:rsidRPr="00085555" w:rsidRDefault="00056807" w:rsidP="00681FA1">
            <w:pPr>
              <w:tabs>
                <w:tab w:val="left" w:pos="244"/>
                <w:tab w:val="left" w:pos="303"/>
              </w:tabs>
              <w:ind w:left="-20" w:right="-11"/>
              <w:jc w:val="center"/>
              <w:rPr>
                <w:rFonts w:hAnsi="Times New Roman" w:cs="Times New Roman"/>
                <w:sz w:val="24"/>
              </w:rPr>
            </w:pPr>
            <w:bookmarkStart w:id="7" w:name="_Hlk152154154"/>
          </w:p>
        </w:tc>
        <w:tc>
          <w:tcPr>
            <w:tcW w:w="4772" w:type="dxa"/>
          </w:tcPr>
          <w:p w14:paraId="5DF16515" w14:textId="6ECF5DBA" w:rsidR="00056807" w:rsidRPr="007D5AA0" w:rsidRDefault="007D5AA0" w:rsidP="00721849">
            <w:pPr>
              <w:ind w:right="293"/>
              <w:rPr>
                <w:rFonts w:hAnsi="Times New Roman" w:cs="Times New Roman"/>
                <w:sz w:val="20"/>
                <w:szCs w:val="20"/>
              </w:rPr>
            </w:pPr>
            <w:r w:rsidRPr="007E5195">
              <w:rPr>
                <w:rFonts w:hAnsi="Times New Roman" w:cs="Times New Roman"/>
                <w:sz w:val="20"/>
                <w:szCs w:val="20"/>
              </w:rPr>
              <w:t>*</w:t>
            </w:r>
            <w:r w:rsidR="00293FC4">
              <w:rPr>
                <w:rFonts w:hAnsi="Times New Roman" w:cs="Times New Roman"/>
                <w:sz w:val="20"/>
                <w:szCs w:val="20"/>
              </w:rPr>
              <w:t>**</w:t>
            </w:r>
            <w:r w:rsidR="00531A97">
              <w:rPr>
                <w:rFonts w:hAnsi="Times New Roman" w:cs="Times New Roman"/>
                <w:sz w:val="20"/>
                <w:szCs w:val="20"/>
              </w:rPr>
              <w:t>*</w:t>
            </w:r>
            <w:r w:rsidR="007E5195">
              <w:rPr>
                <w:rFonts w:hAnsi="Times New Roman" w:cs="Times New Roman"/>
                <w:sz w:val="20"/>
                <w:szCs w:val="20"/>
              </w:rPr>
              <w:t xml:space="preserve"> </w:t>
            </w:r>
            <w:r w:rsidR="00293FC4">
              <w:rPr>
                <w:rFonts w:hAnsi="Times New Roman" w:cs="Times New Roman"/>
                <w:sz w:val="20"/>
                <w:szCs w:val="20"/>
              </w:rPr>
              <w:t>8</w:t>
            </w:r>
            <w:r w:rsidRPr="007D5AA0">
              <w:rPr>
                <w:rFonts w:hAnsi="Times New Roman" w:cs="Times New Roman"/>
                <w:sz w:val="20"/>
                <w:szCs w:val="20"/>
              </w:rPr>
              <w:t xml:space="preserve"> pozicijo</w:t>
            </w:r>
            <w:r w:rsidR="00531A97">
              <w:rPr>
                <w:rFonts w:hAnsi="Times New Roman" w:cs="Times New Roman"/>
                <w:sz w:val="20"/>
                <w:szCs w:val="20"/>
              </w:rPr>
              <w:t>j</w:t>
            </w:r>
            <w:r w:rsidRPr="007D5AA0">
              <w:rPr>
                <w:rFonts w:hAnsi="Times New Roman" w:cs="Times New Roman"/>
                <w:sz w:val="20"/>
                <w:szCs w:val="20"/>
              </w:rPr>
              <w:t>e nurodyt</w:t>
            </w:r>
            <w:r w:rsidR="00F47B9B">
              <w:rPr>
                <w:rFonts w:hAnsi="Times New Roman" w:cs="Times New Roman"/>
                <w:sz w:val="20"/>
                <w:szCs w:val="20"/>
              </w:rPr>
              <w:t>oms</w:t>
            </w:r>
            <w:r w:rsidRPr="007D5AA0">
              <w:rPr>
                <w:rFonts w:hAnsi="Times New Roman" w:cs="Times New Roman"/>
                <w:sz w:val="20"/>
                <w:szCs w:val="20"/>
              </w:rPr>
              <w:t xml:space="preserve"> konstrukcij</w:t>
            </w:r>
            <w:r w:rsidR="00F47B9B">
              <w:rPr>
                <w:rFonts w:hAnsi="Times New Roman" w:cs="Times New Roman"/>
                <w:sz w:val="20"/>
                <w:szCs w:val="20"/>
              </w:rPr>
              <w:t>oms</w:t>
            </w:r>
            <w:r>
              <w:rPr>
                <w:rFonts w:hAnsi="Times New Roman" w:cs="Times New Roman"/>
                <w:sz w:val="20"/>
                <w:szCs w:val="20"/>
              </w:rPr>
              <w:t xml:space="preserve"> turi būti įtraukti </w:t>
            </w:r>
            <w:r w:rsidR="00A019D3">
              <w:rPr>
                <w:rFonts w:hAnsi="Times New Roman" w:cs="Times New Roman"/>
                <w:sz w:val="20"/>
                <w:szCs w:val="20"/>
              </w:rPr>
              <w:t xml:space="preserve">visi </w:t>
            </w:r>
            <w:r>
              <w:rPr>
                <w:rFonts w:hAnsi="Times New Roman" w:cs="Times New Roman"/>
                <w:sz w:val="20"/>
                <w:szCs w:val="20"/>
              </w:rPr>
              <w:t>darbai ir įranga</w:t>
            </w:r>
            <w:r w:rsidR="000F712E">
              <w:rPr>
                <w:rFonts w:hAnsi="Times New Roman" w:cs="Times New Roman"/>
                <w:sz w:val="20"/>
                <w:szCs w:val="20"/>
              </w:rPr>
              <w:t xml:space="preserve"> (išskyrus optoelektroninę) </w:t>
            </w:r>
            <w:r w:rsidR="00A019D3">
              <w:rPr>
                <w:rFonts w:hAnsi="Times New Roman" w:cs="Times New Roman"/>
                <w:sz w:val="20"/>
                <w:szCs w:val="20"/>
              </w:rPr>
              <w:t>(Lentelė Nr.1, papildomas paketas), vadovaujantis 26.</w:t>
            </w:r>
            <w:r w:rsidR="00531A97">
              <w:rPr>
                <w:rFonts w:hAnsi="Times New Roman" w:cs="Times New Roman"/>
                <w:sz w:val="20"/>
                <w:szCs w:val="20"/>
              </w:rPr>
              <w:t>2</w:t>
            </w:r>
            <w:r w:rsidR="00A019D3">
              <w:rPr>
                <w:rFonts w:hAnsi="Times New Roman" w:cs="Times New Roman"/>
                <w:sz w:val="20"/>
                <w:szCs w:val="20"/>
              </w:rPr>
              <w:t>,</w:t>
            </w:r>
            <w:r w:rsidR="00531A97">
              <w:rPr>
                <w:rFonts w:hAnsi="Times New Roman" w:cs="Times New Roman"/>
                <w:sz w:val="20"/>
                <w:szCs w:val="20"/>
              </w:rPr>
              <w:t xml:space="preserve"> 26.6</w:t>
            </w:r>
            <w:r w:rsidR="00A019D3">
              <w:rPr>
                <w:rFonts w:hAnsi="Times New Roman" w:cs="Times New Roman"/>
                <w:sz w:val="20"/>
                <w:szCs w:val="20"/>
              </w:rPr>
              <w:t xml:space="preserve"> ir 26.1</w:t>
            </w:r>
            <w:r w:rsidR="003B6BF3">
              <w:rPr>
                <w:rFonts w:hAnsi="Times New Roman" w:cs="Times New Roman"/>
                <w:sz w:val="20"/>
                <w:szCs w:val="20"/>
              </w:rPr>
              <w:t>9</w:t>
            </w:r>
            <w:r w:rsidR="00A019D3">
              <w:rPr>
                <w:rFonts w:hAnsi="Times New Roman" w:cs="Times New Roman"/>
                <w:sz w:val="20"/>
                <w:szCs w:val="20"/>
              </w:rPr>
              <w:t xml:space="preserve"> punktais</w:t>
            </w:r>
            <w:r w:rsidR="00F47B9B">
              <w:rPr>
                <w:rFonts w:hAnsi="Times New Roman" w:cs="Times New Roman"/>
                <w:sz w:val="20"/>
                <w:szCs w:val="20"/>
              </w:rPr>
              <w:t>.</w:t>
            </w:r>
          </w:p>
        </w:tc>
        <w:tc>
          <w:tcPr>
            <w:tcW w:w="1440" w:type="dxa"/>
          </w:tcPr>
          <w:p w14:paraId="10BFC1EE" w14:textId="77777777" w:rsidR="00056807" w:rsidRPr="00085555" w:rsidRDefault="00056807" w:rsidP="00BF45E0">
            <w:pPr>
              <w:jc w:val="center"/>
              <w:rPr>
                <w:rFonts w:hAnsi="Times New Roman" w:cs="Times New Roman"/>
                <w:color w:val="000000" w:themeColor="text1"/>
                <w:sz w:val="24"/>
              </w:rPr>
            </w:pPr>
          </w:p>
        </w:tc>
        <w:tc>
          <w:tcPr>
            <w:tcW w:w="1620" w:type="dxa"/>
          </w:tcPr>
          <w:p w14:paraId="277F7F22" w14:textId="77777777" w:rsidR="00056807" w:rsidRPr="00085555" w:rsidRDefault="00056807" w:rsidP="00BF45E0">
            <w:pPr>
              <w:jc w:val="both"/>
              <w:rPr>
                <w:rFonts w:hAnsi="Times New Roman" w:cs="Times New Roman"/>
                <w:color w:val="000000" w:themeColor="text1"/>
                <w:sz w:val="24"/>
              </w:rPr>
            </w:pPr>
          </w:p>
        </w:tc>
        <w:tc>
          <w:tcPr>
            <w:tcW w:w="1623" w:type="dxa"/>
          </w:tcPr>
          <w:p w14:paraId="613D139E" w14:textId="77777777" w:rsidR="00056807" w:rsidRPr="00085555" w:rsidRDefault="00056807" w:rsidP="00BF45E0">
            <w:pPr>
              <w:jc w:val="both"/>
              <w:rPr>
                <w:rFonts w:hAnsi="Times New Roman" w:cs="Times New Roman"/>
                <w:color w:val="000000" w:themeColor="text1"/>
                <w:sz w:val="24"/>
              </w:rPr>
            </w:pPr>
          </w:p>
        </w:tc>
      </w:tr>
      <w:bookmarkEnd w:id="7"/>
      <w:tr w:rsidR="003F6B17" w:rsidRPr="00085555" w14:paraId="1FA4315F" w14:textId="77777777" w:rsidTr="00E50258">
        <w:tc>
          <w:tcPr>
            <w:tcW w:w="8457" w:type="dxa"/>
            <w:gridSpan w:val="4"/>
          </w:tcPr>
          <w:p w14:paraId="182FCD30" w14:textId="77777777" w:rsidR="003F6B17" w:rsidRPr="00085555" w:rsidRDefault="003F6B17" w:rsidP="00E57287">
            <w:pPr>
              <w:jc w:val="center"/>
              <w:rPr>
                <w:rFonts w:hAnsi="Times New Roman" w:cs="Times New Roman"/>
                <w:color w:val="000000" w:themeColor="text1"/>
                <w:sz w:val="24"/>
              </w:rPr>
            </w:pPr>
            <w:r w:rsidRPr="00085555">
              <w:rPr>
                <w:rFonts w:hAnsi="Times New Roman" w:cs="Times New Roman"/>
                <w:b/>
                <w:sz w:val="24"/>
              </w:rPr>
              <w:t>Bendra pasiūlymo kaina * (be PVM)</w:t>
            </w:r>
          </w:p>
        </w:tc>
        <w:tc>
          <w:tcPr>
            <w:tcW w:w="1623" w:type="dxa"/>
          </w:tcPr>
          <w:p w14:paraId="7CDF5A9D" w14:textId="7A53D7C9" w:rsidR="003F6B17" w:rsidRPr="00812561" w:rsidRDefault="00D94C43" w:rsidP="00C56DE1">
            <w:pPr>
              <w:jc w:val="center"/>
              <w:rPr>
                <w:rFonts w:hAnsi="Times New Roman" w:cs="Times New Roman"/>
                <w:b/>
                <w:bCs/>
                <w:color w:val="000000" w:themeColor="text1"/>
                <w:sz w:val="24"/>
              </w:rPr>
            </w:pPr>
            <w:r w:rsidRPr="00812561">
              <w:rPr>
                <w:rFonts w:hAnsi="Times New Roman" w:cs="Times New Roman"/>
                <w:b/>
                <w:bCs/>
                <w:color w:val="000000" w:themeColor="text1"/>
                <w:sz w:val="24"/>
              </w:rPr>
              <w:t>23321</w:t>
            </w:r>
            <w:r w:rsidR="000B5D3B" w:rsidRPr="00812561">
              <w:rPr>
                <w:rFonts w:hAnsi="Times New Roman" w:cs="Times New Roman"/>
                <w:b/>
                <w:bCs/>
                <w:color w:val="000000" w:themeColor="text1"/>
                <w:sz w:val="24"/>
              </w:rPr>
              <w:t>0</w:t>
            </w:r>
            <w:r w:rsidRPr="00812561">
              <w:rPr>
                <w:rFonts w:hAnsi="Times New Roman" w:cs="Times New Roman"/>
                <w:b/>
                <w:bCs/>
                <w:color w:val="000000" w:themeColor="text1"/>
                <w:sz w:val="24"/>
              </w:rPr>
              <w:t>,58</w:t>
            </w:r>
          </w:p>
        </w:tc>
      </w:tr>
      <w:tr w:rsidR="003F6B17" w:rsidRPr="00085555" w14:paraId="4CA0F06F" w14:textId="77777777" w:rsidTr="00E50258">
        <w:tc>
          <w:tcPr>
            <w:tcW w:w="8457" w:type="dxa"/>
            <w:gridSpan w:val="4"/>
          </w:tcPr>
          <w:p w14:paraId="7906D88F" w14:textId="77777777" w:rsidR="003F6B17" w:rsidRPr="00085555" w:rsidRDefault="003F6B17" w:rsidP="00E57287">
            <w:pPr>
              <w:jc w:val="center"/>
              <w:rPr>
                <w:rFonts w:hAnsi="Times New Roman" w:cs="Times New Roman"/>
                <w:color w:val="000000" w:themeColor="text1"/>
                <w:sz w:val="24"/>
              </w:rPr>
            </w:pPr>
            <w:r w:rsidRPr="00085555">
              <w:rPr>
                <w:rFonts w:hAnsi="Times New Roman" w:cs="Times New Roman"/>
                <w:b/>
                <w:sz w:val="24"/>
              </w:rPr>
              <w:t>PVM (</w:t>
            </w:r>
            <w:r w:rsidRPr="00085555">
              <w:rPr>
                <w:rFonts w:hAnsi="Times New Roman" w:cs="Times New Roman"/>
                <w:b/>
                <w:i/>
                <w:sz w:val="24"/>
              </w:rPr>
              <w:t>tarifas</w:t>
            </w:r>
            <w:r w:rsidRPr="00085555">
              <w:rPr>
                <w:rFonts w:hAnsi="Times New Roman" w:cs="Times New Roman"/>
                <w:b/>
                <w:sz w:val="24"/>
              </w:rPr>
              <w:t>)</w:t>
            </w:r>
            <w:r w:rsidRPr="00085555">
              <w:rPr>
                <w:rFonts w:hAnsi="Times New Roman" w:cs="Times New Roman"/>
                <w:b/>
                <w:i/>
                <w:sz w:val="24"/>
              </w:rPr>
              <w:t xml:space="preserve"> **</w:t>
            </w:r>
            <w:r w:rsidRPr="00085555">
              <w:rPr>
                <w:rFonts w:hAnsi="Times New Roman" w:cs="Times New Roman"/>
                <w:b/>
                <w:sz w:val="24"/>
              </w:rPr>
              <w:t xml:space="preserve"> suma:</w:t>
            </w:r>
          </w:p>
        </w:tc>
        <w:tc>
          <w:tcPr>
            <w:tcW w:w="1623" w:type="dxa"/>
          </w:tcPr>
          <w:p w14:paraId="16AED7FE" w14:textId="347631E3" w:rsidR="003F6B17" w:rsidRPr="00812561" w:rsidRDefault="00C56DE1" w:rsidP="00C56DE1">
            <w:pPr>
              <w:jc w:val="center"/>
              <w:rPr>
                <w:rFonts w:hAnsi="Times New Roman" w:cs="Times New Roman"/>
                <w:b/>
                <w:bCs/>
                <w:color w:val="000000" w:themeColor="text1"/>
                <w:sz w:val="24"/>
              </w:rPr>
            </w:pPr>
            <w:r w:rsidRPr="00812561">
              <w:rPr>
                <w:rFonts w:hAnsi="Times New Roman" w:cs="Times New Roman"/>
                <w:b/>
                <w:bCs/>
                <w:color w:val="000000" w:themeColor="text1"/>
                <w:sz w:val="24"/>
              </w:rPr>
              <w:t>4897</w:t>
            </w:r>
            <w:r w:rsidR="006532D2">
              <w:rPr>
                <w:rFonts w:hAnsi="Times New Roman" w:cs="Times New Roman"/>
                <w:b/>
                <w:bCs/>
                <w:color w:val="000000" w:themeColor="text1"/>
                <w:sz w:val="24"/>
              </w:rPr>
              <w:t>4</w:t>
            </w:r>
            <w:r w:rsidRPr="00812561">
              <w:rPr>
                <w:rFonts w:hAnsi="Times New Roman" w:cs="Times New Roman"/>
                <w:b/>
                <w:bCs/>
                <w:color w:val="000000" w:themeColor="text1"/>
                <w:sz w:val="24"/>
              </w:rPr>
              <w:t>,22</w:t>
            </w:r>
          </w:p>
        </w:tc>
      </w:tr>
      <w:tr w:rsidR="003F6B17" w:rsidRPr="00085555" w14:paraId="25F18534" w14:textId="77777777" w:rsidTr="00E50258">
        <w:tc>
          <w:tcPr>
            <w:tcW w:w="8457" w:type="dxa"/>
            <w:gridSpan w:val="4"/>
          </w:tcPr>
          <w:p w14:paraId="55349EE6" w14:textId="77777777" w:rsidR="003F6B17" w:rsidRPr="00085555" w:rsidRDefault="003F6B17" w:rsidP="00E57287">
            <w:pPr>
              <w:jc w:val="center"/>
              <w:rPr>
                <w:rFonts w:hAnsi="Times New Roman" w:cs="Times New Roman"/>
                <w:color w:val="000000" w:themeColor="text1"/>
                <w:sz w:val="24"/>
              </w:rPr>
            </w:pPr>
            <w:r w:rsidRPr="00085555">
              <w:rPr>
                <w:rFonts w:hAnsi="Times New Roman" w:cs="Times New Roman"/>
                <w:b/>
                <w:sz w:val="24"/>
              </w:rPr>
              <w:t>Bendra pasiūlymo kaina* (su PVM)</w:t>
            </w:r>
          </w:p>
        </w:tc>
        <w:tc>
          <w:tcPr>
            <w:tcW w:w="1623" w:type="dxa"/>
          </w:tcPr>
          <w:p w14:paraId="5EC0CFD2" w14:textId="03BE23A0" w:rsidR="003F6B17" w:rsidRPr="00812561" w:rsidRDefault="00C56DE1" w:rsidP="00C56DE1">
            <w:pPr>
              <w:jc w:val="center"/>
              <w:rPr>
                <w:rFonts w:hAnsi="Times New Roman" w:cs="Times New Roman"/>
                <w:b/>
                <w:bCs/>
                <w:color w:val="000000" w:themeColor="text1"/>
                <w:sz w:val="24"/>
              </w:rPr>
            </w:pPr>
            <w:r w:rsidRPr="00812561">
              <w:rPr>
                <w:rFonts w:hAnsi="Times New Roman" w:cs="Times New Roman"/>
                <w:b/>
                <w:bCs/>
                <w:color w:val="000000" w:themeColor="text1"/>
                <w:sz w:val="24"/>
              </w:rPr>
              <w:t>282184,80</w:t>
            </w:r>
          </w:p>
        </w:tc>
      </w:tr>
    </w:tbl>
    <w:p w14:paraId="3165858C" w14:textId="77777777" w:rsidR="001E6518" w:rsidRDefault="001E6518" w:rsidP="005A1BA6">
      <w:pPr>
        <w:keepNext/>
        <w:spacing w:after="0" w:line="240" w:lineRule="auto"/>
        <w:ind w:firstLine="851"/>
        <w:jc w:val="both"/>
        <w:rPr>
          <w:rFonts w:ascii="Times New Roman" w:eastAsia="Calibri" w:hAnsi="Times New Roman" w:cs="Times New Roman"/>
          <w:sz w:val="24"/>
          <w:szCs w:val="24"/>
        </w:rPr>
      </w:pPr>
    </w:p>
    <w:p w14:paraId="3135ABFA" w14:textId="66E6D641" w:rsidR="001E6518" w:rsidRPr="008F2D65" w:rsidRDefault="001E6518" w:rsidP="001E6518">
      <w:pPr>
        <w:ind w:firstLine="851"/>
        <w:jc w:val="both"/>
        <w:rPr>
          <w:rFonts w:ascii="Times New Roman" w:hAnsi="Times New Roman" w:cs="Times New Roman"/>
          <w:sz w:val="24"/>
        </w:rPr>
      </w:pPr>
      <w:r>
        <w:rPr>
          <w:rFonts w:ascii="Times New Roman" w:hAnsi="Times New Roman" w:cs="Times New Roman"/>
          <w:b/>
          <w:sz w:val="24"/>
        </w:rPr>
        <w:t xml:space="preserve">4.5.2. </w:t>
      </w:r>
      <w:r w:rsidRPr="008F2D65">
        <w:rPr>
          <w:rFonts w:ascii="Times New Roman" w:hAnsi="Times New Roman" w:cs="Times New Roman"/>
          <w:b/>
          <w:sz w:val="24"/>
        </w:rPr>
        <w:t>Bendra pasiūlymo kaina</w:t>
      </w:r>
      <w:r w:rsidRPr="008F2D65">
        <w:rPr>
          <w:rFonts w:ascii="Times New Roman" w:hAnsi="Times New Roman" w:cs="Times New Roman"/>
          <w:sz w:val="24"/>
        </w:rPr>
        <w:t xml:space="preserve"> (pagrindinis paketas + papildomas paketas):</w:t>
      </w:r>
    </w:p>
    <w:tbl>
      <w:tblPr>
        <w:tblW w:w="10065" w:type="dxa"/>
        <w:tblInd w:w="-431" w:type="dxa"/>
        <w:tblLayout w:type="fixed"/>
        <w:tblLook w:val="0000" w:firstRow="0" w:lastRow="0" w:firstColumn="0" w:lastColumn="0" w:noHBand="0" w:noVBand="0"/>
      </w:tblPr>
      <w:tblGrid>
        <w:gridCol w:w="2977"/>
        <w:gridCol w:w="7088"/>
      </w:tblGrid>
      <w:tr w:rsidR="001E6518" w:rsidRPr="007A41BF" w14:paraId="1224C740" w14:textId="77777777" w:rsidTr="006B3719">
        <w:trPr>
          <w:trHeight w:val="339"/>
        </w:trPr>
        <w:tc>
          <w:tcPr>
            <w:tcW w:w="2977" w:type="dxa"/>
            <w:tcBorders>
              <w:top w:val="single" w:sz="4" w:space="0" w:color="auto"/>
              <w:left w:val="single" w:sz="4" w:space="0" w:color="auto"/>
              <w:bottom w:val="single" w:sz="4" w:space="0" w:color="auto"/>
              <w:right w:val="single" w:sz="4" w:space="0" w:color="auto"/>
            </w:tcBorders>
          </w:tcPr>
          <w:p w14:paraId="4BFD1493" w14:textId="0C723776" w:rsidR="001E6518" w:rsidRPr="007A41BF" w:rsidRDefault="001E6518" w:rsidP="00F91E33">
            <w:pPr>
              <w:jc w:val="both"/>
              <w:rPr>
                <w:rFonts w:ascii="Times New Roman" w:hAnsi="Times New Roman" w:cs="Times New Roman"/>
                <w:sz w:val="24"/>
              </w:rPr>
            </w:pPr>
            <w:r w:rsidRPr="007A41BF">
              <w:rPr>
                <w:rFonts w:ascii="Times New Roman" w:hAnsi="Times New Roman" w:cs="Times New Roman"/>
                <w:sz w:val="24"/>
              </w:rPr>
              <w:t>Bendra</w:t>
            </w:r>
            <w:r w:rsidRPr="007A41BF">
              <w:rPr>
                <w:rFonts w:ascii="Times New Roman" w:eastAsia="Calibri" w:hAnsi="Times New Roman" w:cs="Times New Roman"/>
                <w:b/>
                <w:sz w:val="24"/>
              </w:rPr>
              <w:t xml:space="preserve"> </w:t>
            </w:r>
            <w:r w:rsidRPr="007A41BF">
              <w:rPr>
                <w:rFonts w:ascii="Times New Roman" w:hAnsi="Times New Roman" w:cs="Times New Roman"/>
                <w:sz w:val="24"/>
              </w:rPr>
              <w:t xml:space="preserve">kaina </w:t>
            </w:r>
            <w:r>
              <w:rPr>
                <w:rFonts w:ascii="Times New Roman" w:hAnsi="Times New Roman" w:cs="Times New Roman"/>
                <w:sz w:val="24"/>
              </w:rPr>
              <w:t xml:space="preserve">Eur </w:t>
            </w:r>
            <w:r w:rsidRPr="007A41BF">
              <w:rPr>
                <w:rFonts w:ascii="Times New Roman" w:hAnsi="Times New Roman" w:cs="Times New Roman"/>
                <w:sz w:val="24"/>
              </w:rPr>
              <w:t>be PVM –</w:t>
            </w:r>
            <w:r w:rsidR="00D15E4E">
              <w:rPr>
                <w:rFonts w:ascii="Times New Roman" w:hAnsi="Times New Roman" w:cs="Times New Roman"/>
                <w:sz w:val="24"/>
              </w:rPr>
              <w:t>1 627 673,20</w:t>
            </w:r>
            <w:r>
              <w:rPr>
                <w:rFonts w:ascii="Times New Roman" w:hAnsi="Times New Roman" w:cs="Times New Roman"/>
                <w:sz w:val="24"/>
              </w:rPr>
              <w:t xml:space="preserve"> </w:t>
            </w:r>
          </w:p>
        </w:tc>
        <w:tc>
          <w:tcPr>
            <w:tcW w:w="7088" w:type="dxa"/>
            <w:tcBorders>
              <w:top w:val="single" w:sz="4" w:space="0" w:color="auto"/>
              <w:left w:val="single" w:sz="4" w:space="0" w:color="auto"/>
              <w:bottom w:val="single" w:sz="4" w:space="0" w:color="auto"/>
              <w:right w:val="single" w:sz="4" w:space="0" w:color="auto"/>
            </w:tcBorders>
          </w:tcPr>
          <w:p w14:paraId="470B28B0" w14:textId="64E99F85" w:rsidR="001E6518" w:rsidRPr="007A41BF" w:rsidRDefault="001E6518" w:rsidP="00F91E33">
            <w:pPr>
              <w:jc w:val="both"/>
              <w:rPr>
                <w:rFonts w:ascii="Times New Roman" w:hAnsi="Times New Roman" w:cs="Times New Roman"/>
                <w:sz w:val="24"/>
              </w:rPr>
            </w:pPr>
            <w:r w:rsidRPr="007A41BF">
              <w:rPr>
                <w:rFonts w:ascii="Times New Roman" w:hAnsi="Times New Roman" w:cs="Times New Roman"/>
                <w:sz w:val="24"/>
              </w:rPr>
              <w:t xml:space="preserve">Kaina žodžiais: </w:t>
            </w:r>
            <w:r w:rsidR="008027BF" w:rsidRPr="00F72B14">
              <w:rPr>
                <w:rFonts w:ascii="Times New Roman" w:hAnsi="Times New Roman" w:cs="Times New Roman"/>
                <w:b/>
                <w:bCs/>
                <w:i/>
                <w:iCs/>
                <w:sz w:val="24"/>
              </w:rPr>
              <w:t xml:space="preserve">Vienas milijonas </w:t>
            </w:r>
            <w:r w:rsidR="001B551E" w:rsidRPr="00F72B14">
              <w:rPr>
                <w:rFonts w:ascii="Times New Roman" w:hAnsi="Times New Roman" w:cs="Times New Roman"/>
                <w:b/>
                <w:bCs/>
                <w:i/>
                <w:iCs/>
                <w:sz w:val="24"/>
              </w:rPr>
              <w:t>šeši šimtai dvidešimt septyni tūkstančiai šeši šimtai septyniasdešimt trys E</w:t>
            </w:r>
            <w:r w:rsidR="00F72B14" w:rsidRPr="00F72B14">
              <w:rPr>
                <w:rFonts w:ascii="Times New Roman" w:hAnsi="Times New Roman" w:cs="Times New Roman"/>
                <w:b/>
                <w:bCs/>
                <w:i/>
                <w:iCs/>
                <w:sz w:val="24"/>
              </w:rPr>
              <w:t>UR</w:t>
            </w:r>
            <w:r w:rsidR="001B551E" w:rsidRPr="00F72B14">
              <w:rPr>
                <w:rFonts w:ascii="Times New Roman" w:hAnsi="Times New Roman" w:cs="Times New Roman"/>
                <w:b/>
                <w:bCs/>
                <w:i/>
                <w:iCs/>
                <w:sz w:val="24"/>
              </w:rPr>
              <w:t xml:space="preserve"> 20 ct.</w:t>
            </w:r>
          </w:p>
        </w:tc>
      </w:tr>
      <w:tr w:rsidR="001E6518" w:rsidRPr="007A41BF" w14:paraId="64105B49" w14:textId="77777777" w:rsidTr="006B3719">
        <w:trPr>
          <w:trHeight w:val="339"/>
        </w:trPr>
        <w:tc>
          <w:tcPr>
            <w:tcW w:w="2977" w:type="dxa"/>
            <w:tcBorders>
              <w:top w:val="single" w:sz="4" w:space="0" w:color="auto"/>
              <w:left w:val="single" w:sz="4" w:space="0" w:color="auto"/>
              <w:bottom w:val="single" w:sz="4" w:space="0" w:color="auto"/>
              <w:right w:val="single" w:sz="4" w:space="0" w:color="auto"/>
            </w:tcBorders>
          </w:tcPr>
          <w:p w14:paraId="27FC9787" w14:textId="4DC4AACE" w:rsidR="001E6518" w:rsidRPr="007A41BF" w:rsidRDefault="001E6518" w:rsidP="00F91E33">
            <w:pPr>
              <w:jc w:val="both"/>
              <w:rPr>
                <w:rFonts w:ascii="Times New Roman" w:hAnsi="Times New Roman" w:cs="Times New Roman"/>
                <w:sz w:val="24"/>
              </w:rPr>
            </w:pPr>
            <w:r w:rsidRPr="007A41BF">
              <w:rPr>
                <w:rFonts w:ascii="Times New Roman" w:hAnsi="Times New Roman" w:cs="Times New Roman"/>
                <w:sz w:val="24"/>
              </w:rPr>
              <w:t>PVM (</w:t>
            </w:r>
            <w:r w:rsidRPr="007034FF">
              <w:rPr>
                <w:rFonts w:ascii="Times New Roman" w:hAnsi="Times New Roman" w:cs="Times New Roman"/>
                <w:sz w:val="24"/>
              </w:rPr>
              <w:t>21%</w:t>
            </w:r>
            <w:r w:rsidRPr="007A41BF">
              <w:rPr>
                <w:rFonts w:ascii="Times New Roman" w:hAnsi="Times New Roman" w:cs="Times New Roman"/>
                <w:sz w:val="24"/>
              </w:rPr>
              <w:t>)  suma</w:t>
            </w:r>
            <w:r>
              <w:rPr>
                <w:rFonts w:ascii="Times New Roman" w:hAnsi="Times New Roman" w:cs="Times New Roman"/>
                <w:sz w:val="24"/>
              </w:rPr>
              <w:t xml:space="preserve"> Eur</w:t>
            </w:r>
            <w:r w:rsidRPr="007A41BF">
              <w:rPr>
                <w:rFonts w:ascii="Times New Roman" w:hAnsi="Times New Roman" w:cs="Times New Roman"/>
                <w:sz w:val="24"/>
              </w:rPr>
              <w:t xml:space="preserve"> –</w:t>
            </w:r>
            <w:r w:rsidR="00D15E4E">
              <w:rPr>
                <w:rFonts w:ascii="Times New Roman" w:hAnsi="Times New Roman" w:cs="Times New Roman"/>
                <w:sz w:val="24"/>
              </w:rPr>
              <w:t xml:space="preserve"> </w:t>
            </w:r>
            <w:r w:rsidR="009C0B51">
              <w:rPr>
                <w:rFonts w:ascii="Times New Roman" w:hAnsi="Times New Roman" w:cs="Times New Roman"/>
                <w:sz w:val="24"/>
              </w:rPr>
              <w:t>341 811,37</w:t>
            </w:r>
            <w:r>
              <w:rPr>
                <w:rFonts w:ascii="Times New Roman" w:hAnsi="Times New Roman" w:cs="Times New Roman"/>
                <w:sz w:val="24"/>
              </w:rPr>
              <w:t xml:space="preserve"> </w:t>
            </w:r>
          </w:p>
        </w:tc>
        <w:tc>
          <w:tcPr>
            <w:tcW w:w="7088" w:type="dxa"/>
            <w:tcBorders>
              <w:top w:val="single" w:sz="4" w:space="0" w:color="auto"/>
              <w:left w:val="single" w:sz="4" w:space="0" w:color="auto"/>
              <w:bottom w:val="single" w:sz="4" w:space="0" w:color="auto"/>
              <w:right w:val="single" w:sz="4" w:space="0" w:color="auto"/>
            </w:tcBorders>
          </w:tcPr>
          <w:p w14:paraId="204DCF24" w14:textId="0CA27427" w:rsidR="001E6518" w:rsidRPr="007A41BF" w:rsidRDefault="001E6518" w:rsidP="00F91E33">
            <w:pPr>
              <w:jc w:val="both"/>
              <w:rPr>
                <w:rFonts w:ascii="Times New Roman" w:hAnsi="Times New Roman" w:cs="Times New Roman"/>
                <w:sz w:val="24"/>
              </w:rPr>
            </w:pPr>
            <w:r w:rsidRPr="007A41BF">
              <w:rPr>
                <w:rFonts w:ascii="Times New Roman" w:hAnsi="Times New Roman" w:cs="Times New Roman"/>
                <w:sz w:val="24"/>
              </w:rPr>
              <w:t xml:space="preserve">Suma žodžiais: </w:t>
            </w:r>
            <w:r w:rsidR="001B551E" w:rsidRPr="00F72B14">
              <w:rPr>
                <w:rFonts w:ascii="Times New Roman" w:hAnsi="Times New Roman" w:cs="Times New Roman"/>
                <w:b/>
                <w:bCs/>
                <w:i/>
                <w:iCs/>
                <w:sz w:val="24"/>
              </w:rPr>
              <w:t xml:space="preserve">Trys šimtai keturiasdešimt </w:t>
            </w:r>
            <w:r w:rsidR="00F72B14" w:rsidRPr="00F72B14">
              <w:rPr>
                <w:rFonts w:ascii="Times New Roman" w:hAnsi="Times New Roman" w:cs="Times New Roman"/>
                <w:b/>
                <w:bCs/>
                <w:i/>
                <w:iCs/>
                <w:sz w:val="24"/>
              </w:rPr>
              <w:t>vienas tūkstantis aštuoni šimtai vienuolika EUR 37 ct.</w:t>
            </w:r>
          </w:p>
        </w:tc>
      </w:tr>
      <w:tr w:rsidR="001E6518" w:rsidRPr="007A41BF" w14:paraId="28296FF5" w14:textId="77777777" w:rsidTr="006B3719">
        <w:trPr>
          <w:trHeight w:val="339"/>
        </w:trPr>
        <w:tc>
          <w:tcPr>
            <w:tcW w:w="2977" w:type="dxa"/>
            <w:tcBorders>
              <w:top w:val="single" w:sz="4" w:space="0" w:color="auto"/>
              <w:left w:val="single" w:sz="4" w:space="0" w:color="auto"/>
              <w:bottom w:val="single" w:sz="4" w:space="0" w:color="auto"/>
              <w:right w:val="single" w:sz="4" w:space="0" w:color="auto"/>
            </w:tcBorders>
          </w:tcPr>
          <w:p w14:paraId="628AFD19" w14:textId="60229330" w:rsidR="001E6518" w:rsidRPr="007A41BF" w:rsidRDefault="001E6518" w:rsidP="00F91E33">
            <w:pPr>
              <w:pStyle w:val="Default"/>
              <w:jc w:val="both"/>
            </w:pPr>
            <w:r w:rsidRPr="00262377">
              <w:t xml:space="preserve">Bendra kaina </w:t>
            </w:r>
            <w:r>
              <w:t xml:space="preserve">Eur </w:t>
            </w:r>
            <w:r w:rsidRPr="00262377">
              <w:t>su PVM –</w:t>
            </w:r>
            <w:r>
              <w:t xml:space="preserve"> </w:t>
            </w:r>
            <w:r w:rsidR="009C0B51">
              <w:t>1 969 484,57</w:t>
            </w:r>
          </w:p>
        </w:tc>
        <w:tc>
          <w:tcPr>
            <w:tcW w:w="7088" w:type="dxa"/>
            <w:tcBorders>
              <w:top w:val="single" w:sz="4" w:space="0" w:color="auto"/>
              <w:left w:val="single" w:sz="4" w:space="0" w:color="auto"/>
              <w:bottom w:val="single" w:sz="4" w:space="0" w:color="auto"/>
              <w:right w:val="single" w:sz="4" w:space="0" w:color="auto"/>
            </w:tcBorders>
          </w:tcPr>
          <w:p w14:paraId="091C9269" w14:textId="427C6934" w:rsidR="001E6518" w:rsidRPr="007A41BF" w:rsidRDefault="001E6518" w:rsidP="00F91E33">
            <w:pPr>
              <w:jc w:val="both"/>
              <w:rPr>
                <w:rFonts w:ascii="Times New Roman" w:hAnsi="Times New Roman" w:cs="Times New Roman"/>
                <w:sz w:val="24"/>
              </w:rPr>
            </w:pPr>
            <w:r w:rsidRPr="007A41BF">
              <w:rPr>
                <w:rFonts w:ascii="Times New Roman" w:hAnsi="Times New Roman" w:cs="Times New Roman"/>
                <w:sz w:val="24"/>
              </w:rPr>
              <w:t xml:space="preserve">Kaina žodžiais: </w:t>
            </w:r>
            <w:r w:rsidR="00F72B14" w:rsidRPr="00F72B14">
              <w:rPr>
                <w:rFonts w:ascii="Times New Roman" w:hAnsi="Times New Roman" w:cs="Times New Roman"/>
                <w:b/>
                <w:bCs/>
                <w:i/>
                <w:iCs/>
                <w:sz w:val="24"/>
              </w:rPr>
              <w:t>Vienas milijonas devyni šimtai šešiasdešimt devyni tūkstančiai keturi šimtai aštuoniasdešimt keturi EUR 57 ct.</w:t>
            </w:r>
          </w:p>
        </w:tc>
      </w:tr>
    </w:tbl>
    <w:p w14:paraId="7A9D6817" w14:textId="77777777" w:rsidR="001E6518" w:rsidRDefault="001E6518" w:rsidP="005A1BA6">
      <w:pPr>
        <w:keepNext/>
        <w:spacing w:after="0" w:line="240" w:lineRule="auto"/>
        <w:ind w:firstLine="851"/>
        <w:jc w:val="both"/>
        <w:rPr>
          <w:rFonts w:ascii="Times New Roman" w:eastAsia="Calibri" w:hAnsi="Times New Roman" w:cs="Times New Roman"/>
          <w:sz w:val="24"/>
          <w:szCs w:val="24"/>
        </w:rPr>
      </w:pPr>
    </w:p>
    <w:p w14:paraId="5CB9374A" w14:textId="08D55152" w:rsidR="005A1BA6" w:rsidRPr="00085555" w:rsidRDefault="002D6A7D" w:rsidP="005A1BA6">
      <w:pPr>
        <w:keepNext/>
        <w:spacing w:after="0" w:line="240" w:lineRule="auto"/>
        <w:ind w:firstLine="851"/>
        <w:jc w:val="both"/>
        <w:rPr>
          <w:rFonts w:ascii="Times New Roman" w:hAnsi="Times New Roman" w:cs="Times New Roman"/>
          <w:sz w:val="24"/>
        </w:rPr>
      </w:pPr>
      <w:r w:rsidRPr="00B009A5">
        <w:rPr>
          <w:rFonts w:ascii="Times New Roman" w:eastAsia="Calibri" w:hAnsi="Times New Roman" w:cs="Times New Roman"/>
          <w:sz w:val="24"/>
          <w:szCs w:val="24"/>
        </w:rPr>
        <w:t xml:space="preserve">4.6. </w:t>
      </w:r>
      <w:r w:rsidR="005A1BA6" w:rsidRPr="00085555">
        <w:rPr>
          <w:rFonts w:ascii="Times New Roman" w:hAnsi="Times New Roman" w:cs="Times New Roman"/>
          <w:sz w:val="24"/>
        </w:rPr>
        <w:t xml:space="preserve">Jei suma skaičiais neatitinka sumos žodžiais, teisinga laikoma suma žodžiais. </w:t>
      </w:r>
    </w:p>
    <w:p w14:paraId="488B0C17" w14:textId="77777777" w:rsidR="005A1BA6" w:rsidRPr="00085555" w:rsidRDefault="005A1BA6" w:rsidP="005A1BA6">
      <w:pPr>
        <w:spacing w:after="0" w:line="240" w:lineRule="auto"/>
        <w:ind w:firstLine="851"/>
        <w:jc w:val="both"/>
        <w:rPr>
          <w:rFonts w:ascii="Times New Roman" w:hAnsi="Times New Roman" w:cs="Times New Roman"/>
          <w:sz w:val="24"/>
        </w:rPr>
      </w:pPr>
      <w:r w:rsidRPr="00085555">
        <w:rPr>
          <w:rFonts w:ascii="Times New Roman" w:hAnsi="Times New Roman" w:cs="Times New Roman"/>
          <w:sz w:val="24"/>
        </w:rPr>
        <w:t>Į šią kainą  įeina visos išlaidos ir visi mokesčiai.</w:t>
      </w:r>
    </w:p>
    <w:p w14:paraId="195BB203" w14:textId="77777777" w:rsidR="005A1BA6" w:rsidRPr="00085555" w:rsidRDefault="005A1BA6" w:rsidP="005A1BA6">
      <w:pPr>
        <w:spacing w:after="0" w:line="240" w:lineRule="auto"/>
        <w:ind w:firstLine="851"/>
        <w:jc w:val="both"/>
        <w:rPr>
          <w:rFonts w:ascii="Times New Roman" w:hAnsi="Times New Roman" w:cs="Times New Roman"/>
          <w:b/>
          <w:i/>
          <w:sz w:val="24"/>
        </w:rPr>
      </w:pPr>
      <w:r w:rsidRPr="00085555">
        <w:rPr>
          <w:rFonts w:ascii="Times New Roman" w:hAnsi="Times New Roman" w:cs="Times New Roman"/>
          <w:b/>
          <w:i/>
          <w:sz w:val="24"/>
        </w:rPr>
        <w:t xml:space="preserve">Pastabos: </w:t>
      </w:r>
    </w:p>
    <w:p w14:paraId="6DC8E6E4" w14:textId="77777777" w:rsidR="005A1BA6" w:rsidRPr="00085555" w:rsidRDefault="005A1BA6" w:rsidP="005A1BA6">
      <w:pPr>
        <w:spacing w:after="0" w:line="240" w:lineRule="auto"/>
        <w:ind w:firstLine="851"/>
        <w:jc w:val="both"/>
        <w:rPr>
          <w:rFonts w:ascii="Times New Roman" w:hAnsi="Times New Roman" w:cs="Times New Roman"/>
          <w:i/>
          <w:sz w:val="24"/>
        </w:rPr>
      </w:pPr>
      <w:r w:rsidRPr="00085555">
        <w:rPr>
          <w:rFonts w:ascii="Times New Roman" w:hAnsi="Times New Roman" w:cs="Times New Roman"/>
          <w:i/>
          <w:sz w:val="24"/>
        </w:rPr>
        <w:t>1)* kainos pasiūlyme nurodomos suapvalintos, paliekant du skaitmenis po kablelio;</w:t>
      </w:r>
    </w:p>
    <w:p w14:paraId="4F4EB5CF" w14:textId="77777777" w:rsidR="005A1BA6" w:rsidRDefault="005A1BA6" w:rsidP="005A1BA6">
      <w:pPr>
        <w:spacing w:after="0" w:line="240" w:lineRule="auto"/>
        <w:ind w:firstLine="851"/>
        <w:jc w:val="both"/>
        <w:rPr>
          <w:rFonts w:ascii="Times New Roman" w:hAnsi="Times New Roman" w:cs="Times New Roman"/>
          <w:i/>
          <w:sz w:val="24"/>
        </w:rPr>
      </w:pPr>
      <w:r w:rsidRPr="00085555">
        <w:rPr>
          <w:rFonts w:ascii="Times New Roman" w:hAnsi="Times New Roman" w:cs="Times New Roman"/>
          <w:i/>
          <w:sz w:val="24"/>
        </w:rPr>
        <w:t>2) ** tais atvejais, kai pagal galiojančius teisės aktus Teikėjui nereikia mokėti  PVM,  Teikėjas atitinkamų skilčių nepildo  ir nurodo priežastis, dėl kurių PVM nemoka.</w:t>
      </w:r>
    </w:p>
    <w:p w14:paraId="5C63E4E5" w14:textId="77777777" w:rsidR="00BA05D5" w:rsidRDefault="00BA05D5" w:rsidP="00F55F06">
      <w:pPr>
        <w:tabs>
          <w:tab w:val="left" w:pos="851"/>
        </w:tabs>
        <w:spacing w:after="0" w:line="240" w:lineRule="auto"/>
        <w:ind w:firstLine="567"/>
        <w:jc w:val="both"/>
        <w:rPr>
          <w:rFonts w:ascii="Times New Roman" w:eastAsia="Calibri" w:hAnsi="Times New Roman" w:cs="Times New Roman"/>
          <w:bCs/>
          <w:iCs/>
          <w:sz w:val="24"/>
          <w:szCs w:val="24"/>
        </w:rPr>
      </w:pPr>
    </w:p>
    <w:p w14:paraId="0D0C4EBA" w14:textId="5A7DB362" w:rsidR="00F55F06" w:rsidRDefault="00F55F06" w:rsidP="001E6518">
      <w:pPr>
        <w:tabs>
          <w:tab w:val="left" w:pos="851"/>
        </w:tabs>
        <w:spacing w:after="0" w:line="240" w:lineRule="auto"/>
        <w:ind w:firstLine="851"/>
        <w:jc w:val="both"/>
        <w:rPr>
          <w:rFonts w:ascii="Times New Roman" w:hAnsi="Times New Roman" w:cs="Times New Roman"/>
          <w:bCs/>
          <w:sz w:val="24"/>
          <w:szCs w:val="24"/>
        </w:rPr>
      </w:pPr>
      <w:r w:rsidRPr="00B009A5">
        <w:rPr>
          <w:rFonts w:ascii="Times New Roman" w:eastAsia="Calibri" w:hAnsi="Times New Roman" w:cs="Times New Roman"/>
          <w:bCs/>
          <w:iCs/>
          <w:sz w:val="24"/>
          <w:szCs w:val="24"/>
        </w:rPr>
        <w:t>5</w:t>
      </w:r>
      <w:r w:rsidRPr="00B009A5">
        <w:rPr>
          <w:rFonts w:ascii="Times New Roman" w:eastAsia="Calibri" w:hAnsi="Times New Roman" w:cs="Times New Roman"/>
          <w:b/>
          <w:bCs/>
          <w:i/>
          <w:iCs/>
          <w:sz w:val="24"/>
          <w:szCs w:val="24"/>
        </w:rPr>
        <w:t xml:space="preserve">. </w:t>
      </w:r>
      <w:r w:rsidRPr="00B009A5">
        <w:rPr>
          <w:rFonts w:ascii="Times New Roman" w:hAnsi="Times New Roman" w:cs="Times New Roman"/>
          <w:bCs/>
          <w:sz w:val="24"/>
          <w:szCs w:val="24"/>
        </w:rPr>
        <w:t>Siūlomos Prekės visiškai atitinka pirkimo dokumentuose nurodytus reikalavimus</w:t>
      </w:r>
      <w:r w:rsidR="005E7765">
        <w:rPr>
          <w:rFonts w:ascii="Times New Roman" w:hAnsi="Times New Roman" w:cs="Times New Roman"/>
          <w:bCs/>
          <w:sz w:val="24"/>
          <w:szCs w:val="24"/>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080"/>
        <w:gridCol w:w="5617"/>
        <w:gridCol w:w="10"/>
        <w:gridCol w:w="2791"/>
      </w:tblGrid>
      <w:tr w:rsidR="007F3711" w:rsidRPr="00943ED6" w14:paraId="1478E41F" w14:textId="77777777" w:rsidTr="00A34A7F">
        <w:tc>
          <w:tcPr>
            <w:tcW w:w="1080" w:type="dxa"/>
          </w:tcPr>
          <w:p w14:paraId="15EBCB43" w14:textId="77777777" w:rsidR="00943ED6" w:rsidRPr="00943ED6" w:rsidRDefault="00943ED6" w:rsidP="009458D3">
            <w:pPr>
              <w:spacing w:after="0" w:line="240" w:lineRule="auto"/>
              <w:ind w:left="90"/>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Eil.</w:t>
            </w:r>
          </w:p>
          <w:p w14:paraId="11E19864" w14:textId="77777777" w:rsidR="00943ED6" w:rsidRPr="00943ED6" w:rsidRDefault="00943ED6" w:rsidP="009458D3">
            <w:pPr>
              <w:spacing w:after="0" w:line="240" w:lineRule="auto"/>
              <w:ind w:left="90"/>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Nr.</w:t>
            </w:r>
          </w:p>
        </w:tc>
        <w:tc>
          <w:tcPr>
            <w:tcW w:w="5627" w:type="dxa"/>
            <w:gridSpan w:val="2"/>
          </w:tcPr>
          <w:p w14:paraId="16A00002" w14:textId="77777777" w:rsidR="00943ED6" w:rsidRPr="00943ED6" w:rsidRDefault="00943ED6" w:rsidP="00943ED6">
            <w:pPr>
              <w:spacing w:after="0" w:line="240" w:lineRule="auto"/>
              <w:ind w:left="142" w:right="176"/>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Prekių techniniai rodikliai</w:t>
            </w:r>
          </w:p>
        </w:tc>
        <w:tc>
          <w:tcPr>
            <w:tcW w:w="2791" w:type="dxa"/>
          </w:tcPr>
          <w:p w14:paraId="132D11BD" w14:textId="77777777" w:rsidR="00943ED6" w:rsidRPr="00943ED6" w:rsidRDefault="00943ED6" w:rsidP="00943ED6">
            <w:pPr>
              <w:spacing w:after="0" w:line="240" w:lineRule="auto"/>
              <w:ind w:left="107" w:right="90"/>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Įrangos/prekių pavadinimas ir rodiklių reikšmės (įvardinant tikslius įrangos/prekių gamintojų ir įrangos/prekių modelių pavadinimus bei rodiklių reikšmes) ir kartu su pasiūlymu pridėti tai patvirtinančius dokumentus.</w:t>
            </w:r>
          </w:p>
          <w:p w14:paraId="430E3E4D" w14:textId="77777777" w:rsidR="00943ED6" w:rsidRPr="00943ED6" w:rsidRDefault="00943ED6" w:rsidP="00943ED6">
            <w:pPr>
              <w:spacing w:after="0" w:line="240" w:lineRule="auto"/>
              <w:ind w:left="107" w:right="90"/>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Apsiribojimas vien įrašais „atitinka“ ir/arba „taip“ negalimas)</w:t>
            </w:r>
          </w:p>
        </w:tc>
      </w:tr>
      <w:tr w:rsidR="007F3711" w:rsidRPr="00943ED6" w14:paraId="2760D16A" w14:textId="77777777" w:rsidTr="00A34A7F">
        <w:tc>
          <w:tcPr>
            <w:tcW w:w="1080" w:type="dxa"/>
          </w:tcPr>
          <w:p w14:paraId="7CD42C0F" w14:textId="77777777" w:rsidR="00943ED6" w:rsidRPr="00943ED6" w:rsidRDefault="00943ED6" w:rsidP="009458D3">
            <w:pPr>
              <w:spacing w:after="0" w:line="240" w:lineRule="auto"/>
              <w:ind w:left="90"/>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1</w:t>
            </w:r>
          </w:p>
        </w:tc>
        <w:tc>
          <w:tcPr>
            <w:tcW w:w="5627" w:type="dxa"/>
            <w:gridSpan w:val="2"/>
          </w:tcPr>
          <w:p w14:paraId="72AB417E" w14:textId="77777777" w:rsidR="00943ED6" w:rsidRPr="00943ED6" w:rsidRDefault="00943ED6" w:rsidP="00943ED6">
            <w:pPr>
              <w:spacing w:after="0" w:line="240" w:lineRule="auto"/>
              <w:ind w:left="142" w:right="176"/>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2</w:t>
            </w:r>
          </w:p>
        </w:tc>
        <w:tc>
          <w:tcPr>
            <w:tcW w:w="2791" w:type="dxa"/>
          </w:tcPr>
          <w:p w14:paraId="2EFC7D54" w14:textId="77777777" w:rsidR="00943ED6" w:rsidRPr="00943ED6" w:rsidRDefault="00943ED6" w:rsidP="00943ED6">
            <w:pPr>
              <w:spacing w:after="0" w:line="240" w:lineRule="auto"/>
              <w:ind w:left="107" w:right="90"/>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3</w:t>
            </w:r>
          </w:p>
        </w:tc>
      </w:tr>
      <w:tr w:rsidR="00EF4DF7" w:rsidRPr="007F3711" w14:paraId="602031E0" w14:textId="77777777" w:rsidTr="00A34A7F">
        <w:tc>
          <w:tcPr>
            <w:tcW w:w="1080" w:type="dxa"/>
          </w:tcPr>
          <w:p w14:paraId="484E9770" w14:textId="77777777" w:rsidR="00EF4DF7" w:rsidRPr="00943ED6" w:rsidRDefault="00EF4DF7" w:rsidP="002D5EFD">
            <w:pPr>
              <w:widowControl w:val="0"/>
              <w:numPr>
                <w:ilvl w:val="0"/>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bookmarkStart w:id="8" w:name="_Hlk79398169"/>
          </w:p>
        </w:tc>
        <w:tc>
          <w:tcPr>
            <w:tcW w:w="5627" w:type="dxa"/>
            <w:gridSpan w:val="2"/>
          </w:tcPr>
          <w:p w14:paraId="0A148BEB" w14:textId="77777777" w:rsidR="00EF4DF7" w:rsidRPr="00943ED6" w:rsidRDefault="00EF4DF7" w:rsidP="00EF4DF7">
            <w:pPr>
              <w:tabs>
                <w:tab w:val="num" w:pos="1160"/>
                <w:tab w:val="num" w:pos="1276"/>
              </w:tabs>
              <w:autoSpaceDN w:val="0"/>
              <w:spacing w:after="0" w:line="240" w:lineRule="auto"/>
              <w:ind w:left="142" w:right="176"/>
              <w:jc w:val="both"/>
              <w:rPr>
                <w:rFonts w:ascii="Times New Roman" w:eastAsia="Times New Roman" w:hAnsi="Times New Roman" w:cs="Times New Roman"/>
                <w:b/>
                <w:bCs/>
                <w:sz w:val="24"/>
                <w:szCs w:val="24"/>
              </w:rPr>
            </w:pPr>
            <w:r w:rsidRPr="00943ED6">
              <w:rPr>
                <w:rFonts w:ascii="Times New Roman" w:eastAsia="Times New Roman" w:hAnsi="Times New Roman" w:cs="Times New Roman"/>
                <w:b/>
                <w:bCs/>
                <w:sz w:val="24"/>
                <w:szCs w:val="24"/>
              </w:rPr>
              <w:t>Techniniai reikalavimai stacionarioms kameroms, jos turi turėti:</w:t>
            </w:r>
          </w:p>
        </w:tc>
        <w:tc>
          <w:tcPr>
            <w:tcW w:w="2791" w:type="dxa"/>
          </w:tcPr>
          <w:p w14:paraId="51485CE2" w14:textId="77777777" w:rsidR="00EF4DF7" w:rsidRPr="00943ED6" w:rsidRDefault="00EF4DF7" w:rsidP="009C6CE7">
            <w:pPr>
              <w:pStyle w:val="Default"/>
              <w:ind w:left="194" w:right="197" w:hanging="8"/>
              <w:rPr>
                <w:rFonts w:eastAsia="Times New Roman"/>
              </w:rPr>
            </w:pPr>
          </w:p>
        </w:tc>
      </w:tr>
      <w:tr w:rsidR="00EF4DF7" w:rsidRPr="007F3711" w14:paraId="68841815" w14:textId="77777777" w:rsidTr="00A34A7F">
        <w:tc>
          <w:tcPr>
            <w:tcW w:w="1080" w:type="dxa"/>
          </w:tcPr>
          <w:p w14:paraId="4E264E2B" w14:textId="77777777" w:rsidR="00EF4DF7" w:rsidRPr="00943ED6" w:rsidRDefault="00EF4DF7"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E91A1C3" w14:textId="77777777" w:rsidR="00EF4DF7" w:rsidRPr="00943ED6" w:rsidRDefault="00EF4DF7" w:rsidP="00EF4DF7">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Onvif standartą arba lygiavertį;</w:t>
            </w:r>
          </w:p>
        </w:tc>
        <w:tc>
          <w:tcPr>
            <w:tcW w:w="2791" w:type="dxa"/>
          </w:tcPr>
          <w:p w14:paraId="23F77D06" w14:textId="398E5D04" w:rsidR="00EF4DF7" w:rsidRPr="00943ED6" w:rsidRDefault="00EF4DF7"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Onvif;</w:t>
            </w:r>
          </w:p>
        </w:tc>
      </w:tr>
      <w:tr w:rsidR="00EF4DF7" w:rsidRPr="007F3711" w14:paraId="61DCAD63" w14:textId="77777777" w:rsidTr="00A34A7F">
        <w:tc>
          <w:tcPr>
            <w:tcW w:w="1080" w:type="dxa"/>
          </w:tcPr>
          <w:p w14:paraId="2E9CD3B8" w14:textId="77777777" w:rsidR="00EF4DF7" w:rsidRPr="00943ED6" w:rsidRDefault="00EF4DF7"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5172F782" w14:textId="77777777" w:rsidR="00EF4DF7" w:rsidRPr="00943ED6" w:rsidRDefault="00EF4DF7" w:rsidP="00EF4DF7">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vaizdo kompresiją H.264 arba lygiavertę;</w:t>
            </w:r>
          </w:p>
        </w:tc>
        <w:tc>
          <w:tcPr>
            <w:tcW w:w="2791" w:type="dxa"/>
          </w:tcPr>
          <w:p w14:paraId="428E22DF" w14:textId="2593467C" w:rsidR="00EF4DF7" w:rsidRPr="00943ED6" w:rsidRDefault="00EF4DF7"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H.264;</w:t>
            </w:r>
          </w:p>
        </w:tc>
      </w:tr>
      <w:tr w:rsidR="00EF4DF7" w:rsidRPr="007F3711" w14:paraId="077EEA43" w14:textId="77777777" w:rsidTr="00A34A7F">
        <w:tc>
          <w:tcPr>
            <w:tcW w:w="1080" w:type="dxa"/>
          </w:tcPr>
          <w:p w14:paraId="69F489C7" w14:textId="77777777" w:rsidR="00EF4DF7" w:rsidRPr="00943ED6" w:rsidRDefault="00EF4DF7"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55676D3" w14:textId="77777777" w:rsidR="00EF4DF7" w:rsidRPr="00943ED6" w:rsidRDefault="00EF4DF7" w:rsidP="00EF4DF7">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matricą su ne mažesne kaip 1/2.8” įstrižaine;</w:t>
            </w:r>
          </w:p>
        </w:tc>
        <w:tc>
          <w:tcPr>
            <w:tcW w:w="2791" w:type="dxa"/>
          </w:tcPr>
          <w:p w14:paraId="41196D32" w14:textId="1E03C955" w:rsidR="00EF4DF7" w:rsidRPr="00943ED6" w:rsidRDefault="00EF4DF7"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1/2,8“ įstrižainė CMOS;</w:t>
            </w:r>
          </w:p>
        </w:tc>
      </w:tr>
      <w:tr w:rsidR="00EF4DF7" w:rsidRPr="007F3711" w14:paraId="3602C04F" w14:textId="77777777" w:rsidTr="00A34A7F">
        <w:tc>
          <w:tcPr>
            <w:tcW w:w="1080" w:type="dxa"/>
          </w:tcPr>
          <w:p w14:paraId="2AEDD0AD" w14:textId="77777777" w:rsidR="00EF4DF7" w:rsidRPr="00943ED6" w:rsidRDefault="00EF4DF7"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06B4981" w14:textId="77777777" w:rsidR="00EF4DF7" w:rsidRPr="00943ED6" w:rsidRDefault="00EF4DF7" w:rsidP="00EF4DF7">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matricą ne blogesnę kaip 2 MP;</w:t>
            </w:r>
          </w:p>
        </w:tc>
        <w:tc>
          <w:tcPr>
            <w:tcW w:w="2791" w:type="dxa"/>
          </w:tcPr>
          <w:p w14:paraId="2EEF865F" w14:textId="124F83E5" w:rsidR="00EF4DF7" w:rsidRPr="00943ED6" w:rsidRDefault="00EF4DF7"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Matrica 2MP</w:t>
            </w:r>
          </w:p>
        </w:tc>
      </w:tr>
      <w:tr w:rsidR="00EF4DF7" w:rsidRPr="007F3711" w14:paraId="1B08466E" w14:textId="77777777" w:rsidTr="00A34A7F">
        <w:tc>
          <w:tcPr>
            <w:tcW w:w="1080" w:type="dxa"/>
          </w:tcPr>
          <w:p w14:paraId="229854DB" w14:textId="77777777" w:rsidR="00EF4DF7" w:rsidRPr="00943ED6" w:rsidRDefault="00EF4DF7"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8FC0F8E" w14:textId="77777777" w:rsidR="00EF4DF7" w:rsidRPr="00943ED6" w:rsidRDefault="00EF4DF7" w:rsidP="00EF4DF7">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skiriamąjį gebą ne mažesnę kaip 1920x1080;</w:t>
            </w:r>
          </w:p>
        </w:tc>
        <w:tc>
          <w:tcPr>
            <w:tcW w:w="2791" w:type="dxa"/>
          </w:tcPr>
          <w:p w14:paraId="08ED84B2" w14:textId="0F839CA5" w:rsidR="00EF4DF7" w:rsidRPr="00943ED6" w:rsidRDefault="00EF4DF7"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Skiriamoji geba 1920x1080</w:t>
            </w:r>
          </w:p>
        </w:tc>
      </w:tr>
      <w:tr w:rsidR="00EF4DF7" w:rsidRPr="007F3711" w14:paraId="45818790" w14:textId="77777777" w:rsidTr="00A34A7F">
        <w:tc>
          <w:tcPr>
            <w:tcW w:w="1080" w:type="dxa"/>
          </w:tcPr>
          <w:p w14:paraId="2782B26B" w14:textId="77777777" w:rsidR="00EF4DF7" w:rsidRPr="00943ED6" w:rsidRDefault="00EF4DF7"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5C037F26" w14:textId="77777777" w:rsidR="00EF4DF7" w:rsidRPr="00943ED6" w:rsidRDefault="00EF4DF7" w:rsidP="00EF4DF7">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CS sriegio tipą objektyvo tvirtinimui arba lygiavertį;</w:t>
            </w:r>
          </w:p>
        </w:tc>
        <w:tc>
          <w:tcPr>
            <w:tcW w:w="2791" w:type="dxa"/>
          </w:tcPr>
          <w:p w14:paraId="0D31AB33" w14:textId="471D1F1D" w:rsidR="00EF4DF7" w:rsidRPr="00943ED6" w:rsidRDefault="00EF4DF7"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CS sriegio tipas</w:t>
            </w:r>
          </w:p>
        </w:tc>
      </w:tr>
      <w:tr w:rsidR="00EF4DF7" w:rsidRPr="007F3711" w14:paraId="2761CA24" w14:textId="77777777" w:rsidTr="00A34A7F">
        <w:tc>
          <w:tcPr>
            <w:tcW w:w="1080" w:type="dxa"/>
          </w:tcPr>
          <w:p w14:paraId="153A7675" w14:textId="77777777" w:rsidR="00EF4DF7" w:rsidRPr="00943ED6" w:rsidRDefault="00EF4DF7"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7EDF237E" w14:textId="77777777" w:rsidR="00EF4DF7" w:rsidRPr="00943ED6" w:rsidRDefault="00EF4DF7" w:rsidP="00EF4DF7">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dinaminį diapazoną ne blogesnį kaip 110 dB;</w:t>
            </w:r>
          </w:p>
        </w:tc>
        <w:tc>
          <w:tcPr>
            <w:tcW w:w="2791" w:type="dxa"/>
          </w:tcPr>
          <w:p w14:paraId="5161936E" w14:textId="433F65B7" w:rsidR="00EF4DF7" w:rsidRPr="00943ED6" w:rsidRDefault="00EF4DF7"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Dinaminis diapazonas 110dB</w:t>
            </w:r>
          </w:p>
        </w:tc>
      </w:tr>
      <w:tr w:rsidR="00EF4DF7" w:rsidRPr="007F3711" w14:paraId="6E0E8CAF" w14:textId="77777777" w:rsidTr="00A34A7F">
        <w:tc>
          <w:tcPr>
            <w:tcW w:w="1080" w:type="dxa"/>
          </w:tcPr>
          <w:p w14:paraId="6D947F1F" w14:textId="77777777" w:rsidR="00EF4DF7" w:rsidRPr="00943ED6" w:rsidRDefault="00EF4DF7"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74DDC35E" w14:textId="77777777" w:rsidR="00EF4DF7" w:rsidRPr="00943ED6" w:rsidRDefault="00EF4DF7" w:rsidP="00EF4DF7">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santykį signalas/triukšmas (S/N), ne mažiau kaip 50 dB;</w:t>
            </w:r>
          </w:p>
        </w:tc>
        <w:tc>
          <w:tcPr>
            <w:tcW w:w="2791" w:type="dxa"/>
          </w:tcPr>
          <w:p w14:paraId="7A9CD7C5" w14:textId="722DF093" w:rsidR="00EF4DF7" w:rsidRPr="00943ED6" w:rsidRDefault="00EF4DF7"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santykinis signalas/triukšmas (S/N) &gt;55dB</w:t>
            </w:r>
          </w:p>
        </w:tc>
      </w:tr>
      <w:tr w:rsidR="00EF4DF7" w:rsidRPr="007F3711" w14:paraId="514615BB" w14:textId="77777777" w:rsidTr="00A34A7F">
        <w:tc>
          <w:tcPr>
            <w:tcW w:w="1080" w:type="dxa"/>
          </w:tcPr>
          <w:p w14:paraId="3F3819F9" w14:textId="77777777" w:rsidR="00EF4DF7" w:rsidRPr="00943ED6" w:rsidRDefault="00EF4DF7"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6493DCC" w14:textId="77777777" w:rsidR="00EF4DF7" w:rsidRPr="00943ED6" w:rsidRDefault="00EF4DF7" w:rsidP="00EF4DF7">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jautrumą ne blogiau 0.007 lx spalvotam vaizdui ir 0,0008 lx juodai baltam vaizdui kai F 1.2, 30IRE;</w:t>
            </w:r>
          </w:p>
        </w:tc>
        <w:tc>
          <w:tcPr>
            <w:tcW w:w="2791" w:type="dxa"/>
          </w:tcPr>
          <w:p w14:paraId="22D49ADF" w14:textId="67732219" w:rsidR="00EF4DF7" w:rsidRPr="00943ED6" w:rsidRDefault="00EF4DF7"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0,0069 lx spalvotam ir 0,0008 lx juodai baltam vaizdui kai F 1.2, 30IRE;</w:t>
            </w:r>
          </w:p>
        </w:tc>
      </w:tr>
      <w:tr w:rsidR="00EF4DF7" w:rsidRPr="007F3711" w14:paraId="0144F395" w14:textId="77777777" w:rsidTr="00A34A7F">
        <w:tc>
          <w:tcPr>
            <w:tcW w:w="1080" w:type="dxa"/>
          </w:tcPr>
          <w:p w14:paraId="08BC9408" w14:textId="77777777" w:rsidR="00EF4DF7" w:rsidRPr="00943ED6" w:rsidRDefault="00EF4DF7"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587BC5D" w14:textId="77777777" w:rsidR="00EF4DF7" w:rsidRPr="00943ED6" w:rsidRDefault="00EF4DF7" w:rsidP="00EF4DF7">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 xml:space="preserve">maitinimą 12 V </w:t>
            </w:r>
            <w:r w:rsidRPr="00943ED6">
              <w:rPr>
                <w:rFonts w:ascii="Times New Roman" w:eastAsia="Times New Roman" w:hAnsi="Times New Roman" w:cs="Times New Roman"/>
                <w:sz w:val="24"/>
                <w:szCs w:val="24"/>
              </w:rPr>
              <w:sym w:font="Symbol" w:char="F0B1"/>
            </w:r>
            <w:r w:rsidRPr="00943ED6">
              <w:rPr>
                <w:rFonts w:ascii="Times New Roman" w:eastAsia="Times New Roman" w:hAnsi="Times New Roman" w:cs="Times New Roman"/>
                <w:sz w:val="24"/>
                <w:szCs w:val="24"/>
              </w:rPr>
              <w:t xml:space="preserve"> 10 </w:t>
            </w:r>
            <w:r w:rsidRPr="00943ED6">
              <w:rPr>
                <w:rFonts w:ascii="Times New Roman" w:eastAsia="Times New Roman" w:hAnsi="Times New Roman" w:cs="Times New Roman"/>
                <w:sz w:val="24"/>
                <w:szCs w:val="24"/>
              </w:rPr>
              <w:sym w:font="Symbol" w:char="F025"/>
            </w:r>
            <w:r w:rsidRPr="00943ED6">
              <w:rPr>
                <w:rFonts w:ascii="Times New Roman" w:eastAsia="Times New Roman" w:hAnsi="Times New Roman" w:cs="Times New Roman"/>
                <w:sz w:val="24"/>
                <w:szCs w:val="24"/>
              </w:rPr>
              <w:t xml:space="preserve"> nuolatinės srovės (DC), 24 V </w:t>
            </w:r>
            <w:r w:rsidRPr="00943ED6">
              <w:rPr>
                <w:rFonts w:ascii="Times New Roman" w:eastAsia="Times New Roman" w:hAnsi="Times New Roman" w:cs="Times New Roman"/>
                <w:sz w:val="24"/>
                <w:szCs w:val="24"/>
              </w:rPr>
              <w:sym w:font="Symbol" w:char="F0B1"/>
            </w:r>
            <w:r w:rsidRPr="00943ED6">
              <w:rPr>
                <w:rFonts w:ascii="Times New Roman" w:eastAsia="Times New Roman" w:hAnsi="Times New Roman" w:cs="Times New Roman"/>
                <w:sz w:val="24"/>
                <w:szCs w:val="24"/>
              </w:rPr>
              <w:t>10</w:t>
            </w:r>
            <w:r w:rsidRPr="00943ED6">
              <w:rPr>
                <w:rFonts w:ascii="Times New Roman" w:eastAsia="Times New Roman" w:hAnsi="Times New Roman" w:cs="Times New Roman"/>
                <w:sz w:val="24"/>
                <w:szCs w:val="24"/>
              </w:rPr>
              <w:sym w:font="Symbol" w:char="F025"/>
            </w:r>
            <w:r w:rsidRPr="00943ED6">
              <w:rPr>
                <w:rFonts w:ascii="Times New Roman" w:eastAsia="Times New Roman" w:hAnsi="Times New Roman" w:cs="Times New Roman"/>
                <w:sz w:val="24"/>
                <w:szCs w:val="24"/>
              </w:rPr>
              <w:t xml:space="preserve"> kintamosios srovės arba per duomenų kabelį (PoE);</w:t>
            </w:r>
          </w:p>
        </w:tc>
        <w:tc>
          <w:tcPr>
            <w:tcW w:w="2791" w:type="dxa"/>
          </w:tcPr>
          <w:p w14:paraId="46F00C19" w14:textId="77777777" w:rsidR="00EF4DF7" w:rsidRPr="00A70245" w:rsidRDefault="00EF4DF7" w:rsidP="00E056E7">
            <w:pPr>
              <w:pStyle w:val="Default"/>
              <w:ind w:left="194" w:right="197" w:hanging="8"/>
              <w:rPr>
                <w:rFonts w:asciiTheme="majorBidi" w:hAnsiTheme="majorBidi" w:cstheme="majorBidi"/>
                <w:sz w:val="23"/>
                <w:szCs w:val="23"/>
              </w:rPr>
            </w:pPr>
            <w:r w:rsidRPr="00A70245">
              <w:rPr>
                <w:rFonts w:asciiTheme="majorBidi" w:eastAsia="Times New Roman" w:hAnsiTheme="majorBidi" w:cstheme="majorBidi"/>
              </w:rPr>
              <w:t xml:space="preserve">12 V </w:t>
            </w:r>
            <w:r w:rsidRPr="00A70245">
              <w:rPr>
                <w:rFonts w:asciiTheme="majorBidi" w:eastAsia="Symbol" w:hAnsiTheme="majorBidi" w:cstheme="majorBidi"/>
              </w:rPr>
              <w:t>±</w:t>
            </w:r>
            <w:r w:rsidRPr="00A70245">
              <w:rPr>
                <w:rFonts w:asciiTheme="majorBidi" w:eastAsia="Times New Roman" w:hAnsiTheme="majorBidi" w:cstheme="majorBidi"/>
              </w:rPr>
              <w:t xml:space="preserve"> 10 </w:t>
            </w:r>
            <w:r w:rsidRPr="00A70245">
              <w:rPr>
                <w:rFonts w:asciiTheme="majorBidi" w:eastAsia="Symbol" w:hAnsiTheme="majorBidi" w:cstheme="majorBidi"/>
              </w:rPr>
              <w:t>%</w:t>
            </w:r>
            <w:r w:rsidRPr="00A70245">
              <w:rPr>
                <w:rFonts w:asciiTheme="majorBidi" w:eastAsia="Times New Roman" w:hAnsiTheme="majorBidi" w:cstheme="majorBidi"/>
              </w:rPr>
              <w:t xml:space="preserve"> </w:t>
            </w:r>
            <w:r w:rsidRPr="00A70245">
              <w:rPr>
                <w:rFonts w:asciiTheme="majorBidi" w:hAnsiTheme="majorBidi" w:cstheme="majorBidi"/>
                <w:sz w:val="23"/>
                <w:szCs w:val="23"/>
              </w:rPr>
              <w:t>arba per duomenų kabelį (PoE);</w:t>
            </w:r>
          </w:p>
          <w:p w14:paraId="0352243D" w14:textId="77777777" w:rsidR="00EF4DF7" w:rsidRPr="00943ED6" w:rsidRDefault="00EF4DF7" w:rsidP="00E056E7">
            <w:pPr>
              <w:spacing w:after="0" w:line="240" w:lineRule="auto"/>
              <w:ind w:left="107" w:right="90"/>
              <w:rPr>
                <w:rFonts w:ascii="Times New Roman" w:eastAsia="Times New Roman" w:hAnsi="Times New Roman" w:cs="Times New Roman"/>
                <w:sz w:val="24"/>
                <w:szCs w:val="24"/>
              </w:rPr>
            </w:pPr>
          </w:p>
        </w:tc>
      </w:tr>
      <w:tr w:rsidR="00EF4DF7" w:rsidRPr="007F3711" w14:paraId="66B4B083" w14:textId="77777777" w:rsidTr="00A34A7F">
        <w:tc>
          <w:tcPr>
            <w:tcW w:w="1080" w:type="dxa"/>
          </w:tcPr>
          <w:p w14:paraId="4D41502E" w14:textId="77777777" w:rsidR="00EF4DF7" w:rsidRPr="00943ED6" w:rsidRDefault="00EF4DF7"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5DADD643" w14:textId="77777777" w:rsidR="00EF4DF7" w:rsidRPr="00943ED6" w:rsidRDefault="00EF4DF7" w:rsidP="00EF4DF7">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Auto Iris DC arba lygiavertį išėjimą;</w:t>
            </w:r>
          </w:p>
        </w:tc>
        <w:tc>
          <w:tcPr>
            <w:tcW w:w="2791" w:type="dxa"/>
          </w:tcPr>
          <w:p w14:paraId="7101A21A" w14:textId="020CEDF5" w:rsidR="00EF4DF7" w:rsidRPr="00943ED6" w:rsidRDefault="00EF4DF7"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AutoIris DC;</w:t>
            </w:r>
          </w:p>
        </w:tc>
      </w:tr>
      <w:tr w:rsidR="00EF4DF7" w:rsidRPr="007F3711" w14:paraId="5322EEE3" w14:textId="77777777" w:rsidTr="00A34A7F">
        <w:tc>
          <w:tcPr>
            <w:tcW w:w="1080" w:type="dxa"/>
          </w:tcPr>
          <w:p w14:paraId="3CE46F2D" w14:textId="77777777" w:rsidR="00EF4DF7" w:rsidRPr="00943ED6" w:rsidRDefault="00EF4DF7"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289E62B" w14:textId="77777777" w:rsidR="00EF4DF7" w:rsidRPr="00943ED6" w:rsidRDefault="00EF4DF7" w:rsidP="00EF4DF7">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automatinį baltos spalvos balansą;</w:t>
            </w:r>
          </w:p>
        </w:tc>
        <w:tc>
          <w:tcPr>
            <w:tcW w:w="2791" w:type="dxa"/>
          </w:tcPr>
          <w:p w14:paraId="1F4FCAC7" w14:textId="45117F6F" w:rsidR="00EF4DF7" w:rsidRPr="00943ED6" w:rsidRDefault="00EF4DF7"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turi automatinį baltos spalvos balansą;</w:t>
            </w:r>
          </w:p>
        </w:tc>
      </w:tr>
      <w:tr w:rsidR="00EF4DF7" w:rsidRPr="007F3711" w14:paraId="53E3B595" w14:textId="77777777" w:rsidTr="00A34A7F">
        <w:tc>
          <w:tcPr>
            <w:tcW w:w="1080" w:type="dxa"/>
          </w:tcPr>
          <w:p w14:paraId="7E3355F3" w14:textId="77777777" w:rsidR="00EF4DF7" w:rsidRPr="00943ED6" w:rsidRDefault="00EF4DF7"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275432A" w14:textId="77777777" w:rsidR="00EF4DF7" w:rsidRPr="00943ED6" w:rsidRDefault="00EF4DF7" w:rsidP="00EF4DF7">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priešpriešinės šviesos kompensaciją;</w:t>
            </w:r>
          </w:p>
        </w:tc>
        <w:tc>
          <w:tcPr>
            <w:tcW w:w="2791" w:type="dxa"/>
          </w:tcPr>
          <w:p w14:paraId="379E6DB6" w14:textId="4B529E57" w:rsidR="00EF4DF7" w:rsidRPr="00943ED6" w:rsidRDefault="00EF4DF7"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turi priešpriešinės šviesos kompensaciją;</w:t>
            </w:r>
          </w:p>
        </w:tc>
      </w:tr>
      <w:tr w:rsidR="00EF4DF7" w:rsidRPr="007F3711" w14:paraId="2383061D" w14:textId="77777777" w:rsidTr="00A34A7F">
        <w:tc>
          <w:tcPr>
            <w:tcW w:w="1080" w:type="dxa"/>
          </w:tcPr>
          <w:p w14:paraId="61BA067E" w14:textId="77777777" w:rsidR="00EF4DF7" w:rsidRPr="00943ED6" w:rsidRDefault="00EF4DF7"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8980928" w14:textId="77777777" w:rsidR="00EF4DF7" w:rsidRPr="00943ED6" w:rsidRDefault="00EF4DF7" w:rsidP="00EF4DF7">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automatinę elektroninę užsklandą ne siauresnėse ribose kaip nuo 1/30 iki 1/12000 s;</w:t>
            </w:r>
          </w:p>
        </w:tc>
        <w:tc>
          <w:tcPr>
            <w:tcW w:w="2791" w:type="dxa"/>
          </w:tcPr>
          <w:p w14:paraId="3BA42743" w14:textId="3B91585B" w:rsidR="00EF4DF7" w:rsidRPr="00943ED6" w:rsidRDefault="00EF4DF7"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turi automatinę elektroninę užsklandą ribose nuo 1/30 iki 1/15000s;</w:t>
            </w:r>
          </w:p>
        </w:tc>
      </w:tr>
      <w:tr w:rsidR="00EF4DF7" w:rsidRPr="007F3711" w14:paraId="0429699C" w14:textId="77777777" w:rsidTr="00A34A7F">
        <w:tc>
          <w:tcPr>
            <w:tcW w:w="1080" w:type="dxa"/>
          </w:tcPr>
          <w:p w14:paraId="748E5907" w14:textId="77777777" w:rsidR="00EF4DF7" w:rsidRPr="00943ED6" w:rsidRDefault="00EF4DF7"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3FA6139" w14:textId="77777777" w:rsidR="00EF4DF7" w:rsidRPr="00943ED6" w:rsidRDefault="00EF4DF7" w:rsidP="00EF4DF7">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rankinį ir automatinį persijungimo režimą iš spalvoto vaizdo į „juodai baltą“ vaizdą;</w:t>
            </w:r>
          </w:p>
        </w:tc>
        <w:tc>
          <w:tcPr>
            <w:tcW w:w="2791" w:type="dxa"/>
          </w:tcPr>
          <w:p w14:paraId="07708EF8" w14:textId="51F77259" w:rsidR="00EF4DF7" w:rsidRPr="00943ED6" w:rsidRDefault="00EF4DF7"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turi rankinį ir automatinį persijungimo režimą iš spalvoto vaizdo į juodai baltą vaizdą;</w:t>
            </w:r>
          </w:p>
        </w:tc>
      </w:tr>
      <w:tr w:rsidR="00EF4DF7" w:rsidRPr="007F3711" w14:paraId="2D5B82E5" w14:textId="77777777" w:rsidTr="00A34A7F">
        <w:tc>
          <w:tcPr>
            <w:tcW w:w="1080" w:type="dxa"/>
          </w:tcPr>
          <w:p w14:paraId="43C52AE9" w14:textId="77777777" w:rsidR="00EF4DF7" w:rsidRPr="00943ED6" w:rsidRDefault="00EF4DF7"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7E0C110C" w14:textId="77777777" w:rsidR="00EF4DF7" w:rsidRPr="00943ED6" w:rsidRDefault="00EF4DF7" w:rsidP="00EF4DF7">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stacionarios kameros parametrų nustatymą ir reguliavimą per RS485 arba lygiavertę sąsają;</w:t>
            </w:r>
          </w:p>
        </w:tc>
        <w:tc>
          <w:tcPr>
            <w:tcW w:w="2791" w:type="dxa"/>
          </w:tcPr>
          <w:p w14:paraId="1CEAB1A0" w14:textId="77777777" w:rsidR="00EF4DF7" w:rsidRPr="00A70245" w:rsidRDefault="00EF4DF7" w:rsidP="00E056E7">
            <w:pPr>
              <w:pStyle w:val="Default"/>
              <w:ind w:left="107" w:right="197" w:hanging="2"/>
              <w:rPr>
                <w:rFonts w:asciiTheme="majorBidi" w:hAnsiTheme="majorBidi" w:cstheme="majorBidi"/>
                <w:sz w:val="23"/>
                <w:szCs w:val="23"/>
              </w:rPr>
            </w:pPr>
            <w:r w:rsidRPr="00A70245">
              <w:rPr>
                <w:rFonts w:asciiTheme="majorBidi" w:hAnsiTheme="majorBidi" w:cstheme="majorBidi"/>
                <w:sz w:val="23"/>
                <w:szCs w:val="23"/>
              </w:rPr>
              <w:t>RS485/422/232, TCP/IP;</w:t>
            </w:r>
          </w:p>
          <w:p w14:paraId="2FF6E27C" w14:textId="77777777" w:rsidR="00EF4DF7" w:rsidRPr="00943ED6" w:rsidRDefault="00EF4DF7" w:rsidP="00E056E7">
            <w:pPr>
              <w:spacing w:after="0" w:line="240" w:lineRule="auto"/>
              <w:ind w:left="107" w:right="90"/>
              <w:rPr>
                <w:rFonts w:ascii="Times New Roman" w:eastAsia="Times New Roman" w:hAnsi="Times New Roman" w:cs="Times New Roman"/>
                <w:sz w:val="24"/>
                <w:szCs w:val="24"/>
              </w:rPr>
            </w:pPr>
          </w:p>
        </w:tc>
      </w:tr>
      <w:tr w:rsidR="00EF4DF7" w:rsidRPr="007F3711" w14:paraId="3FBF1781" w14:textId="77777777" w:rsidTr="00A34A7F">
        <w:tc>
          <w:tcPr>
            <w:tcW w:w="1080" w:type="dxa"/>
          </w:tcPr>
          <w:p w14:paraId="2AB9487C" w14:textId="77777777" w:rsidR="00EF4DF7" w:rsidRPr="00943ED6" w:rsidRDefault="00EF4DF7"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11E86DA" w14:textId="77777777" w:rsidR="00EF4DF7" w:rsidRPr="00943ED6" w:rsidRDefault="00EF4DF7" w:rsidP="00EF4DF7">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įrašymą į vidinę atminties kortelę;</w:t>
            </w:r>
          </w:p>
        </w:tc>
        <w:tc>
          <w:tcPr>
            <w:tcW w:w="2791" w:type="dxa"/>
          </w:tcPr>
          <w:p w14:paraId="2B282FD0" w14:textId="72AD132D" w:rsidR="00EF4DF7" w:rsidRPr="00943ED6" w:rsidRDefault="00EF4DF7"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Turi įrašymo į vidinę atminties kortelę galimybę;</w:t>
            </w:r>
          </w:p>
        </w:tc>
      </w:tr>
      <w:tr w:rsidR="00EF4DF7" w:rsidRPr="007F3711" w14:paraId="4F9546D0" w14:textId="77777777" w:rsidTr="00A34A7F">
        <w:tc>
          <w:tcPr>
            <w:tcW w:w="1080" w:type="dxa"/>
          </w:tcPr>
          <w:p w14:paraId="5786A35A" w14:textId="77777777" w:rsidR="00EF4DF7" w:rsidRPr="00943ED6" w:rsidRDefault="00EF4DF7"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3358A89" w14:textId="1316E36C" w:rsidR="00EF4DF7" w:rsidRPr="00943ED6" w:rsidRDefault="00EF4DF7" w:rsidP="00EF4DF7">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7F3711">
              <w:rPr>
                <w:rFonts w:ascii="Times New Roman" w:eastAsia="Times New Roman" w:hAnsi="Times New Roman" w:cs="Times New Roman"/>
                <w:sz w:val="24"/>
                <w:szCs w:val="24"/>
              </w:rPr>
              <w:t>komplektuojamos su vidine atminties kortele ne mažiau kaip 128 GB</w:t>
            </w:r>
            <w:r>
              <w:rPr>
                <w:rFonts w:ascii="Times New Roman" w:eastAsia="Times New Roman" w:hAnsi="Times New Roman" w:cs="Times New Roman"/>
                <w:sz w:val="24"/>
                <w:szCs w:val="24"/>
              </w:rPr>
              <w:t xml:space="preserve"> (nurodyti kortelės pavadinimą, gamintoją ir talpą)</w:t>
            </w:r>
            <w:r w:rsidRPr="007F3711">
              <w:rPr>
                <w:rFonts w:ascii="Times New Roman" w:eastAsia="Times New Roman" w:hAnsi="Times New Roman" w:cs="Times New Roman"/>
                <w:sz w:val="24"/>
                <w:szCs w:val="24"/>
              </w:rPr>
              <w:t>;</w:t>
            </w:r>
          </w:p>
        </w:tc>
        <w:tc>
          <w:tcPr>
            <w:tcW w:w="2791" w:type="dxa"/>
          </w:tcPr>
          <w:p w14:paraId="1810979E" w14:textId="2812C3AC" w:rsidR="00EF4DF7" w:rsidRPr="00943ED6" w:rsidRDefault="00EF4DF7"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rPr>
              <w:t xml:space="preserve">Komplektuojama su 128GB vidine atminties kortele </w:t>
            </w:r>
          </w:p>
        </w:tc>
      </w:tr>
      <w:tr w:rsidR="00902E70" w:rsidRPr="00751771" w14:paraId="26FE935D" w14:textId="77777777" w:rsidTr="00A34A7F">
        <w:tc>
          <w:tcPr>
            <w:tcW w:w="1080" w:type="dxa"/>
          </w:tcPr>
          <w:p w14:paraId="20F57AA5" w14:textId="77777777" w:rsidR="00902E70" w:rsidRPr="00943ED6" w:rsidRDefault="00902E70"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46ECA10" w14:textId="77777777" w:rsidR="00902E70" w:rsidRPr="00943ED6" w:rsidRDefault="00902E70" w:rsidP="00902E70">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intelektualios vaizdo analitikos procesorių;</w:t>
            </w:r>
          </w:p>
        </w:tc>
        <w:tc>
          <w:tcPr>
            <w:tcW w:w="2791" w:type="dxa"/>
          </w:tcPr>
          <w:p w14:paraId="294A6B2E" w14:textId="74671B13" w:rsidR="00902E70" w:rsidRPr="00943ED6" w:rsidRDefault="00902E70"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turi intelektualios vaizdo analitikos procesorių;</w:t>
            </w:r>
          </w:p>
        </w:tc>
      </w:tr>
      <w:tr w:rsidR="00902E70" w:rsidRPr="00751771" w14:paraId="12443FA1" w14:textId="77777777" w:rsidTr="00A34A7F">
        <w:tc>
          <w:tcPr>
            <w:tcW w:w="1080" w:type="dxa"/>
          </w:tcPr>
          <w:p w14:paraId="0F680D7C" w14:textId="77777777" w:rsidR="00902E70" w:rsidRPr="00943ED6" w:rsidRDefault="00902E70"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5DA1874" w14:textId="77777777" w:rsidR="00902E70" w:rsidRPr="00943ED6" w:rsidRDefault="00902E70" w:rsidP="00902E70">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į kamerą integruotą aparatinį kriptografinį lustą, kuriame būtų galimybė saugiai laikyti į kamerą įkeltus duomenis, skirtus kameros prieigos autentifikavimui ir įrenginio autentiškumui užtikrinti (saugos sertifikatai, privatūs kriptografiniai raktai);</w:t>
            </w:r>
          </w:p>
        </w:tc>
        <w:tc>
          <w:tcPr>
            <w:tcW w:w="2791" w:type="dxa"/>
          </w:tcPr>
          <w:p w14:paraId="3AE8DBC7" w14:textId="32869154" w:rsidR="00902E70" w:rsidRPr="00943ED6" w:rsidRDefault="00902E70"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Turi į kamerą integruotą aparatinį kriptografinį lustą, kuriame yra galimybė saugiai laikyti į kamerą įkeltus duomenis, skirtus kameros prieigos autentifikavimui ir įrenginio autentiškumui užtikrinti (saugos sertifikatai, privatūs kriptografiniai raktai);</w:t>
            </w:r>
          </w:p>
        </w:tc>
      </w:tr>
      <w:tr w:rsidR="00902E70" w:rsidRPr="00751771" w14:paraId="30C5BD99" w14:textId="77777777" w:rsidTr="00A34A7F">
        <w:tc>
          <w:tcPr>
            <w:tcW w:w="1080" w:type="dxa"/>
          </w:tcPr>
          <w:p w14:paraId="5F49D143" w14:textId="77777777" w:rsidR="00902E70" w:rsidRPr="00943ED6" w:rsidRDefault="00902E70"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DEDE603" w14:textId="77777777" w:rsidR="00902E70" w:rsidRPr="00943ED6" w:rsidRDefault="00902E70" w:rsidP="00902E70">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integruotą aparatinį jutiklį, kurio pagalba kamera fiksuoja savo padėties erdvėje duomenis;</w:t>
            </w:r>
          </w:p>
        </w:tc>
        <w:tc>
          <w:tcPr>
            <w:tcW w:w="2791" w:type="dxa"/>
          </w:tcPr>
          <w:p w14:paraId="1A9DBF6F" w14:textId="6F820CDE" w:rsidR="00902E70" w:rsidRPr="00943ED6" w:rsidRDefault="00902E70"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Turi integruotą aparatinį jutiklį, kurio pagalba kamera fiksuoja savo padėties erdvėje duomenis;</w:t>
            </w:r>
          </w:p>
        </w:tc>
      </w:tr>
      <w:tr w:rsidR="00902E70" w:rsidRPr="00751771" w14:paraId="5F7080AD" w14:textId="77777777" w:rsidTr="00A34A7F">
        <w:tc>
          <w:tcPr>
            <w:tcW w:w="1080" w:type="dxa"/>
          </w:tcPr>
          <w:p w14:paraId="2D0759DE" w14:textId="77777777" w:rsidR="00902E70" w:rsidRPr="00943ED6" w:rsidRDefault="00902E70"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E0F77D6" w14:textId="77777777" w:rsidR="00902E70" w:rsidRPr="00943ED6" w:rsidRDefault="00902E70" w:rsidP="00902E70">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funkcionalumą šifruoti vienu metu ne mažiau kaip du skirtingus vaizdo srautus TLS protokolu su 256 bitų ilgio AES raktu;</w:t>
            </w:r>
          </w:p>
        </w:tc>
        <w:tc>
          <w:tcPr>
            <w:tcW w:w="2791" w:type="dxa"/>
          </w:tcPr>
          <w:p w14:paraId="02750C96" w14:textId="6B349A2E" w:rsidR="00902E70" w:rsidRPr="00943ED6" w:rsidRDefault="00902E70" w:rsidP="00E056E7">
            <w:pPr>
              <w:spacing w:after="0" w:line="240" w:lineRule="auto"/>
              <w:ind w:left="107" w:right="90"/>
              <w:rPr>
                <w:rFonts w:ascii="Times New Roman" w:eastAsia="Times New Roman" w:hAnsi="Times New Roman" w:cs="Times New Roman"/>
                <w:sz w:val="24"/>
                <w:szCs w:val="24"/>
              </w:rPr>
            </w:pPr>
            <w:r w:rsidRPr="006272EF">
              <w:rPr>
                <w:rFonts w:asciiTheme="majorBidi" w:hAnsiTheme="majorBidi" w:cstheme="majorBidi"/>
                <w:sz w:val="23"/>
                <w:szCs w:val="23"/>
              </w:rPr>
              <w:t>Gali šifruoti vienu metu du skirtingus</w:t>
            </w:r>
            <w:r w:rsidRPr="00A70245">
              <w:rPr>
                <w:rFonts w:asciiTheme="majorBidi" w:hAnsiTheme="majorBidi" w:cstheme="majorBidi"/>
                <w:sz w:val="23"/>
                <w:szCs w:val="23"/>
              </w:rPr>
              <w:t xml:space="preserve"> vaizdo srautus TLS protokolu su 256 bitų ilgio AES raktu;</w:t>
            </w:r>
          </w:p>
        </w:tc>
      </w:tr>
      <w:tr w:rsidR="00902E70" w:rsidRPr="00751771" w14:paraId="2401A0C4" w14:textId="77777777" w:rsidTr="00A34A7F">
        <w:tc>
          <w:tcPr>
            <w:tcW w:w="1080" w:type="dxa"/>
          </w:tcPr>
          <w:p w14:paraId="672623F4" w14:textId="77777777" w:rsidR="00902E70" w:rsidRPr="00943ED6" w:rsidRDefault="00902E70"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D3E2A2C" w14:textId="2C973E8C" w:rsidR="00902E70" w:rsidRPr="00943ED6" w:rsidRDefault="00902E70" w:rsidP="00902E70">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8A5430">
              <w:rPr>
                <w:rFonts w:ascii="Times New Roman" w:eastAsia="Times New Roman" w:hAnsi="Times New Roman" w:cs="Times New Roman"/>
                <w:sz w:val="24"/>
                <w:szCs w:val="24"/>
              </w:rPr>
              <w:t>galimybę pakeisti standartinius, iš anksto nustatytus vartotojo vardus bei slaptažodžius</w:t>
            </w:r>
            <w:r>
              <w:rPr>
                <w:rFonts w:ascii="Times New Roman" w:eastAsia="Times New Roman" w:hAnsi="Times New Roman" w:cs="Times New Roman"/>
                <w:sz w:val="24"/>
                <w:szCs w:val="24"/>
              </w:rPr>
              <w:t xml:space="preserve"> </w:t>
            </w:r>
            <w:r w:rsidRPr="008A5430">
              <w:rPr>
                <w:rFonts w:ascii="Times New Roman" w:eastAsia="Times New Roman" w:hAnsi="Times New Roman" w:cs="Times New Roman"/>
                <w:sz w:val="24"/>
                <w:szCs w:val="24"/>
              </w:rPr>
              <w:t>(angl. default user</w:t>
            </w:r>
            <w:r>
              <w:rPr>
                <w:rFonts w:ascii="Times New Roman" w:eastAsia="Times New Roman" w:hAnsi="Times New Roman" w:cs="Times New Roman"/>
                <w:sz w:val="24"/>
                <w:szCs w:val="24"/>
              </w:rPr>
              <w:t xml:space="preserve"> name,</w:t>
            </w:r>
            <w:r w:rsidRPr="008A5430">
              <w:rPr>
                <w:rFonts w:ascii="Times New Roman" w:eastAsia="Times New Roman" w:hAnsi="Times New Roman" w:cs="Times New Roman"/>
                <w:sz w:val="24"/>
                <w:szCs w:val="24"/>
              </w:rPr>
              <w:t xml:space="preserve"> default password)</w:t>
            </w:r>
            <w:r>
              <w:rPr>
                <w:rFonts w:ascii="Times New Roman" w:eastAsia="Times New Roman" w:hAnsi="Times New Roman" w:cs="Times New Roman"/>
                <w:sz w:val="24"/>
                <w:szCs w:val="24"/>
              </w:rPr>
              <w:t>;</w:t>
            </w:r>
          </w:p>
        </w:tc>
        <w:tc>
          <w:tcPr>
            <w:tcW w:w="2791" w:type="dxa"/>
          </w:tcPr>
          <w:p w14:paraId="5C0BC887" w14:textId="77777777" w:rsidR="00902E70" w:rsidRDefault="00902E70" w:rsidP="00E056E7">
            <w:pPr>
              <w:spacing w:after="0" w:line="240" w:lineRule="auto"/>
              <w:ind w:left="107" w:right="90" w:hanging="2"/>
              <w:rPr>
                <w:rFonts w:asciiTheme="majorBidi" w:hAnsiTheme="majorBidi" w:cstheme="majorBidi"/>
                <w:sz w:val="23"/>
                <w:szCs w:val="23"/>
              </w:rPr>
            </w:pPr>
            <w:r>
              <w:rPr>
                <w:rFonts w:asciiTheme="majorBidi" w:hAnsiTheme="majorBidi" w:cstheme="majorBidi"/>
                <w:sz w:val="23"/>
                <w:szCs w:val="23"/>
              </w:rPr>
              <w:t>Yra galimybė pakesiti standartinius, iš anksto nustatytus vartotojus, bei slaptažodžius.</w:t>
            </w:r>
          </w:p>
          <w:p w14:paraId="14E4AE5B" w14:textId="4B18B996" w:rsidR="00902E70" w:rsidRPr="00943ED6" w:rsidRDefault="00902E70"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Turi pilną suderinamumą su valdymo centro programine įranga BVMS.</w:t>
            </w:r>
          </w:p>
        </w:tc>
      </w:tr>
      <w:tr w:rsidR="00902E70" w:rsidRPr="00751771" w14:paraId="564064D8" w14:textId="77777777" w:rsidTr="00A34A7F">
        <w:tc>
          <w:tcPr>
            <w:tcW w:w="1080" w:type="dxa"/>
          </w:tcPr>
          <w:p w14:paraId="7A0550CD" w14:textId="77777777" w:rsidR="00902E70" w:rsidRPr="00943ED6" w:rsidRDefault="00902E70"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8F9C527" w14:textId="77777777" w:rsidR="00902E70" w:rsidRPr="00943ED6" w:rsidRDefault="00902E70" w:rsidP="00902E70">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pilną suderinamumą su valdymo centro programine įranga. Atitikimas suderinamumo reikalavimams bus tikrinamas pagal programinės įrangos gamintojo viešai publikuojamą arba pateiktą informaciją;</w:t>
            </w:r>
          </w:p>
        </w:tc>
        <w:tc>
          <w:tcPr>
            <w:tcW w:w="2791" w:type="dxa"/>
          </w:tcPr>
          <w:p w14:paraId="610D4C99" w14:textId="0E948178" w:rsidR="00902E70" w:rsidRPr="00943ED6" w:rsidRDefault="00902E70"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Pilnai suderinama su valdymo centro programine įranga.</w:t>
            </w:r>
          </w:p>
        </w:tc>
      </w:tr>
      <w:tr w:rsidR="00902E70" w:rsidRPr="00751771" w14:paraId="3455E9E2" w14:textId="77777777" w:rsidTr="00A34A7F">
        <w:tc>
          <w:tcPr>
            <w:tcW w:w="1080" w:type="dxa"/>
          </w:tcPr>
          <w:p w14:paraId="7F699572" w14:textId="77777777" w:rsidR="00902E70" w:rsidRPr="00DC0599" w:rsidRDefault="00902E70"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0973499" w14:textId="72E95394" w:rsidR="00902E70" w:rsidRPr="00DC0599" w:rsidRDefault="00902E70" w:rsidP="00902E70">
            <w:pPr>
              <w:widowControl w:val="0"/>
              <w:autoSpaceDE w:val="0"/>
              <w:autoSpaceDN w:val="0"/>
              <w:adjustRightInd w:val="0"/>
              <w:spacing w:after="0" w:line="240" w:lineRule="auto"/>
              <w:ind w:left="142" w:right="176"/>
              <w:jc w:val="both"/>
              <w:rPr>
                <w:rFonts w:ascii="Times New Roman" w:eastAsia="Times New Roman" w:hAnsi="Times New Roman" w:cs="Times New Roman"/>
                <w:b/>
                <w:bCs/>
                <w:sz w:val="24"/>
                <w:szCs w:val="24"/>
              </w:rPr>
            </w:pPr>
            <w:r w:rsidRPr="00DC0599">
              <w:rPr>
                <w:rFonts w:ascii="Times New Roman" w:eastAsia="Times New Roman" w:hAnsi="Times New Roman" w:cs="Times New Roman"/>
                <w:sz w:val="24"/>
                <w:szCs w:val="24"/>
              </w:rPr>
              <w:t>apsaugą su žaibo iškrovikliais (nurodyti žaibo iškroviklių pavadinimą ir gamintoją);</w:t>
            </w:r>
            <w:r w:rsidR="00DC0599" w:rsidRPr="00DC0599">
              <w:rPr>
                <w:rFonts w:ascii="Times New Roman" w:eastAsia="Times New Roman" w:hAnsi="Times New Roman" w:cs="Times New Roman"/>
                <w:sz w:val="24"/>
                <w:szCs w:val="24"/>
              </w:rPr>
              <w:t xml:space="preserve"> </w:t>
            </w:r>
          </w:p>
        </w:tc>
        <w:tc>
          <w:tcPr>
            <w:tcW w:w="2791" w:type="dxa"/>
          </w:tcPr>
          <w:p w14:paraId="13C98091" w14:textId="72378121" w:rsidR="00902E70" w:rsidRPr="00DC0599" w:rsidRDefault="00902E70" w:rsidP="00E056E7">
            <w:pPr>
              <w:spacing w:after="0" w:line="240" w:lineRule="auto"/>
              <w:ind w:left="107" w:right="90"/>
              <w:rPr>
                <w:rFonts w:ascii="Times New Roman" w:eastAsia="Times New Roman" w:hAnsi="Times New Roman" w:cs="Times New Roman"/>
                <w:sz w:val="24"/>
                <w:szCs w:val="24"/>
              </w:rPr>
            </w:pPr>
            <w:r w:rsidRPr="00DC0599">
              <w:rPr>
                <w:rFonts w:asciiTheme="majorBidi" w:hAnsiTheme="majorBidi" w:cstheme="majorBidi"/>
                <w:sz w:val="23"/>
                <w:szCs w:val="23"/>
              </w:rPr>
              <w:t>stacionarios kameros apsaugotos žaibo iškrovikliais;</w:t>
            </w:r>
          </w:p>
        </w:tc>
      </w:tr>
      <w:tr w:rsidR="00902E70" w:rsidRPr="00751771" w14:paraId="73DD7981" w14:textId="77777777" w:rsidTr="00A34A7F">
        <w:tc>
          <w:tcPr>
            <w:tcW w:w="1080" w:type="dxa"/>
          </w:tcPr>
          <w:p w14:paraId="5EFA4736" w14:textId="77777777" w:rsidR="00902E70" w:rsidRPr="00943ED6" w:rsidRDefault="00902E70"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28AC0BA" w14:textId="77777777" w:rsidR="00902E70" w:rsidRPr="00943ED6" w:rsidRDefault="00902E70" w:rsidP="00902E70">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atsparumą vibracijoms, atitinkantį standartą EN60068-2-6:2008 arba lygiavertį.</w:t>
            </w:r>
          </w:p>
        </w:tc>
        <w:tc>
          <w:tcPr>
            <w:tcW w:w="2791" w:type="dxa"/>
          </w:tcPr>
          <w:p w14:paraId="60107ECD" w14:textId="5661B317" w:rsidR="00902E70" w:rsidRPr="00943ED6" w:rsidRDefault="00902E70"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Turi atsparumą vibracijoms, atitinkantį standartą EN60068-2-6:2008</w:t>
            </w:r>
          </w:p>
        </w:tc>
      </w:tr>
      <w:bookmarkEnd w:id="8"/>
      <w:tr w:rsidR="004F2062" w:rsidRPr="00751771" w14:paraId="5F2CB25E" w14:textId="77777777" w:rsidTr="00A34A7F">
        <w:tc>
          <w:tcPr>
            <w:tcW w:w="1080" w:type="dxa"/>
          </w:tcPr>
          <w:p w14:paraId="128B2D72" w14:textId="77777777" w:rsidR="004F2062" w:rsidRPr="00943ED6" w:rsidRDefault="004F2062" w:rsidP="002D5EFD">
            <w:pPr>
              <w:widowControl w:val="0"/>
              <w:numPr>
                <w:ilvl w:val="0"/>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05B3154" w14:textId="77777777" w:rsidR="004F2062" w:rsidRPr="00943ED6" w:rsidRDefault="004F2062" w:rsidP="004F2062">
            <w:pPr>
              <w:tabs>
                <w:tab w:val="num" w:pos="1160"/>
                <w:tab w:val="num" w:pos="1276"/>
              </w:tabs>
              <w:autoSpaceDN w:val="0"/>
              <w:spacing w:after="0" w:line="240" w:lineRule="auto"/>
              <w:ind w:left="142" w:right="176"/>
              <w:jc w:val="both"/>
              <w:rPr>
                <w:rFonts w:ascii="Times New Roman" w:eastAsia="Times New Roman" w:hAnsi="Times New Roman" w:cs="Times New Roman"/>
                <w:sz w:val="24"/>
                <w:szCs w:val="24"/>
              </w:rPr>
            </w:pPr>
            <w:r w:rsidRPr="00943ED6">
              <w:rPr>
                <w:rFonts w:ascii="Times New Roman" w:eastAsia="Times New Roman" w:hAnsi="Times New Roman" w:cs="Times New Roman"/>
                <w:b/>
                <w:bCs/>
                <w:sz w:val="24"/>
                <w:szCs w:val="24"/>
              </w:rPr>
              <w:t>Techniniai reikalavimai stacionarių kamerų objektyvams:</w:t>
            </w:r>
          </w:p>
        </w:tc>
        <w:tc>
          <w:tcPr>
            <w:tcW w:w="2791" w:type="dxa"/>
          </w:tcPr>
          <w:p w14:paraId="45801EDC" w14:textId="7C385A82" w:rsidR="004F2062" w:rsidRPr="00943ED6" w:rsidRDefault="004F2062" w:rsidP="00E056E7">
            <w:pPr>
              <w:spacing w:after="0" w:line="240" w:lineRule="auto"/>
              <w:ind w:left="107" w:right="90"/>
              <w:rPr>
                <w:rFonts w:ascii="Times New Roman" w:eastAsia="Times New Roman" w:hAnsi="Times New Roman" w:cs="Times New Roman"/>
                <w:sz w:val="24"/>
                <w:szCs w:val="24"/>
              </w:rPr>
            </w:pPr>
          </w:p>
        </w:tc>
      </w:tr>
      <w:tr w:rsidR="004F2062" w:rsidRPr="00751771" w14:paraId="0FA55E44" w14:textId="77777777" w:rsidTr="00A34A7F">
        <w:tc>
          <w:tcPr>
            <w:tcW w:w="1080" w:type="dxa"/>
          </w:tcPr>
          <w:p w14:paraId="50C39D35" w14:textId="77777777" w:rsidR="004F2062" w:rsidRPr="00943ED6" w:rsidRDefault="004F2062"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7B72EB05" w14:textId="77777777" w:rsidR="004F2062" w:rsidRPr="00943ED6" w:rsidRDefault="004F2062" w:rsidP="004F206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objektyvai turi turėti Auto Iris arba lygiavertę funkciją;</w:t>
            </w:r>
          </w:p>
        </w:tc>
        <w:tc>
          <w:tcPr>
            <w:tcW w:w="2791" w:type="dxa"/>
          </w:tcPr>
          <w:p w14:paraId="02AF06D2" w14:textId="424DC061" w:rsidR="004F2062" w:rsidRPr="00943ED6" w:rsidRDefault="004F2062"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Auto DC Iris</w:t>
            </w:r>
          </w:p>
        </w:tc>
      </w:tr>
      <w:tr w:rsidR="004F2062" w:rsidRPr="00751771" w14:paraId="3413EA4A" w14:textId="77777777" w:rsidTr="00A34A7F">
        <w:tc>
          <w:tcPr>
            <w:tcW w:w="1080" w:type="dxa"/>
          </w:tcPr>
          <w:p w14:paraId="561DFE1E" w14:textId="77777777" w:rsidR="004F2062" w:rsidRPr="00943ED6" w:rsidRDefault="004F2062"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57AAA435" w14:textId="77777777" w:rsidR="004F2062" w:rsidRPr="00943ED6" w:rsidRDefault="004F2062" w:rsidP="004F206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objektyvai turi turėti CS sriegio tipą arba lygiavertį;</w:t>
            </w:r>
          </w:p>
        </w:tc>
        <w:tc>
          <w:tcPr>
            <w:tcW w:w="2791" w:type="dxa"/>
          </w:tcPr>
          <w:p w14:paraId="486A60E4" w14:textId="3BDA28C6" w:rsidR="004F2062" w:rsidRPr="00943ED6" w:rsidRDefault="004F2062"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CS sriegio tipas</w:t>
            </w:r>
          </w:p>
        </w:tc>
      </w:tr>
      <w:tr w:rsidR="004F2062" w:rsidRPr="00751771" w14:paraId="0991E3FB" w14:textId="77777777" w:rsidTr="00A34A7F">
        <w:tc>
          <w:tcPr>
            <w:tcW w:w="1080" w:type="dxa"/>
          </w:tcPr>
          <w:p w14:paraId="7B0FDC17" w14:textId="77777777" w:rsidR="004F2062" w:rsidRPr="00943ED6" w:rsidRDefault="004F2062"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A7B5BF0" w14:textId="62ED95E5" w:rsidR="004F2062" w:rsidRPr="00943ED6" w:rsidRDefault="004F2062" w:rsidP="004F206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objektyvų apžvalgos kampai parenkami vietoje (išskyrus optoelektroninės įrangos komplektus)</w:t>
            </w:r>
            <w:r>
              <w:rPr>
                <w:rFonts w:ascii="Times New Roman" w:eastAsia="Times New Roman" w:hAnsi="Times New Roman" w:cs="Times New Roman"/>
                <w:sz w:val="24"/>
                <w:szCs w:val="24"/>
              </w:rPr>
              <w:t>;</w:t>
            </w:r>
          </w:p>
        </w:tc>
        <w:tc>
          <w:tcPr>
            <w:tcW w:w="2791" w:type="dxa"/>
          </w:tcPr>
          <w:p w14:paraId="5982CA25" w14:textId="3B5AFE1C" w:rsidR="004F2062" w:rsidRPr="00943ED6" w:rsidRDefault="004F2062"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Objektyvų apžvalgos kampai parenkami vietoje (išskyrus optoelektroninės įrangos komplektus</w:t>
            </w:r>
            <w:r>
              <w:rPr>
                <w:rFonts w:asciiTheme="majorBidi" w:eastAsia="Times New Roman" w:hAnsiTheme="majorBidi" w:cstheme="majorBidi"/>
                <w:sz w:val="24"/>
                <w:szCs w:val="24"/>
              </w:rPr>
              <w:t>)</w:t>
            </w:r>
          </w:p>
        </w:tc>
      </w:tr>
      <w:tr w:rsidR="004F2062" w:rsidRPr="00751771" w14:paraId="4F282ECE" w14:textId="77777777" w:rsidTr="00A34A7F">
        <w:tc>
          <w:tcPr>
            <w:tcW w:w="1080" w:type="dxa"/>
          </w:tcPr>
          <w:p w14:paraId="3CE3D54C" w14:textId="77777777" w:rsidR="004F2062" w:rsidRPr="00943ED6" w:rsidRDefault="004F2062"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B7A9888" w14:textId="77777777" w:rsidR="004F2062" w:rsidRPr="00943ED6" w:rsidRDefault="004F2062" w:rsidP="004F206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objektyvai turi būti pilnai suderinami su siūlomomis vaizdo kameromis ir atitikti siūlomos kameros matricos dydžius.</w:t>
            </w:r>
          </w:p>
        </w:tc>
        <w:tc>
          <w:tcPr>
            <w:tcW w:w="2791" w:type="dxa"/>
          </w:tcPr>
          <w:p w14:paraId="793A5DAA" w14:textId="2CD34B45" w:rsidR="004F2062" w:rsidRPr="00943ED6" w:rsidRDefault="004F2062"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Objektyvai pilnai suderinami su siūlomomis vaizdo kameromis ir atitinka siūlomos kameros matricos dydžius</w:t>
            </w:r>
          </w:p>
        </w:tc>
      </w:tr>
      <w:tr w:rsidR="00522DE3" w:rsidRPr="00357FBC" w14:paraId="6C7A45AD" w14:textId="77777777" w:rsidTr="00A34A7F">
        <w:tc>
          <w:tcPr>
            <w:tcW w:w="1080" w:type="dxa"/>
          </w:tcPr>
          <w:p w14:paraId="53986BFA" w14:textId="77777777" w:rsidR="00522DE3" w:rsidRPr="00943ED6" w:rsidRDefault="00522DE3" w:rsidP="002D5EFD">
            <w:pPr>
              <w:widowControl w:val="0"/>
              <w:numPr>
                <w:ilvl w:val="0"/>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973392E" w14:textId="77777777" w:rsidR="00522DE3" w:rsidRPr="00943ED6" w:rsidRDefault="00522DE3" w:rsidP="00522DE3">
            <w:pPr>
              <w:tabs>
                <w:tab w:val="num" w:pos="1160"/>
                <w:tab w:val="num" w:pos="1276"/>
              </w:tabs>
              <w:autoSpaceDN w:val="0"/>
              <w:spacing w:after="0" w:line="240" w:lineRule="auto"/>
              <w:ind w:left="142" w:right="176"/>
              <w:jc w:val="both"/>
              <w:rPr>
                <w:rFonts w:ascii="Times New Roman" w:eastAsia="Times New Roman" w:hAnsi="Times New Roman" w:cs="Times New Roman"/>
                <w:sz w:val="24"/>
                <w:szCs w:val="24"/>
              </w:rPr>
            </w:pPr>
            <w:r w:rsidRPr="00943ED6">
              <w:rPr>
                <w:rFonts w:ascii="Times New Roman" w:eastAsia="Times New Roman" w:hAnsi="Times New Roman" w:cs="Times New Roman"/>
                <w:b/>
                <w:bCs/>
                <w:sz w:val="24"/>
                <w:szCs w:val="24"/>
              </w:rPr>
              <w:t>Techniniai reikalavimai stacionarių kamerų apsauginiams gaubtams:</w:t>
            </w:r>
          </w:p>
        </w:tc>
        <w:tc>
          <w:tcPr>
            <w:tcW w:w="2791" w:type="dxa"/>
          </w:tcPr>
          <w:p w14:paraId="746547A4" w14:textId="18F53646" w:rsidR="00522DE3" w:rsidRPr="00943ED6" w:rsidRDefault="00522DE3" w:rsidP="00E056E7">
            <w:pPr>
              <w:spacing w:after="0" w:line="240" w:lineRule="auto"/>
              <w:ind w:left="107" w:right="90"/>
              <w:rPr>
                <w:rFonts w:ascii="Times New Roman" w:eastAsia="Times New Roman" w:hAnsi="Times New Roman" w:cs="Times New Roman"/>
                <w:sz w:val="24"/>
                <w:szCs w:val="24"/>
              </w:rPr>
            </w:pPr>
          </w:p>
        </w:tc>
      </w:tr>
      <w:tr w:rsidR="00522DE3" w:rsidRPr="00357FBC" w14:paraId="2B2ABD42" w14:textId="77777777" w:rsidTr="00A34A7F">
        <w:tc>
          <w:tcPr>
            <w:tcW w:w="1080" w:type="dxa"/>
          </w:tcPr>
          <w:p w14:paraId="29CFFBA7" w14:textId="77777777" w:rsidR="00522DE3" w:rsidRPr="00943ED6" w:rsidRDefault="00522DE3"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AF60E9C" w14:textId="77777777" w:rsidR="00522DE3" w:rsidRPr="00943ED6" w:rsidRDefault="00522DE3" w:rsidP="00522DE3">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turi atitikti IP 66 arba lygiaverčio atsparumo standarto reikalavimus;</w:t>
            </w:r>
          </w:p>
        </w:tc>
        <w:tc>
          <w:tcPr>
            <w:tcW w:w="2791" w:type="dxa"/>
          </w:tcPr>
          <w:p w14:paraId="3C9B4173" w14:textId="048CD7CB" w:rsidR="00522DE3" w:rsidRPr="00943ED6" w:rsidRDefault="00522DE3"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IP66</w:t>
            </w:r>
          </w:p>
        </w:tc>
      </w:tr>
      <w:tr w:rsidR="00522DE3" w:rsidRPr="00357FBC" w14:paraId="2C052A17" w14:textId="77777777" w:rsidTr="00A34A7F">
        <w:tc>
          <w:tcPr>
            <w:tcW w:w="1080" w:type="dxa"/>
          </w:tcPr>
          <w:p w14:paraId="21AB56B5" w14:textId="77777777" w:rsidR="00522DE3" w:rsidRPr="00943ED6" w:rsidRDefault="00522DE3"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52A2D67" w14:textId="0E3DECF1" w:rsidR="00522DE3" w:rsidRPr="00943ED6" w:rsidRDefault="00522DE3" w:rsidP="00522DE3">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turi turėti antikorozinę dangą bei vidinės erdvės termostabilizaciją (šildym</w:t>
            </w:r>
            <w:r w:rsidRPr="00357FBC">
              <w:rPr>
                <w:rFonts w:ascii="Times New Roman" w:eastAsia="Times New Roman" w:hAnsi="Times New Roman" w:cs="Times New Roman"/>
                <w:sz w:val="24"/>
                <w:szCs w:val="24"/>
              </w:rPr>
              <w:t>o elementas)</w:t>
            </w:r>
            <w:r w:rsidRPr="00943ED6">
              <w:rPr>
                <w:rFonts w:ascii="Times New Roman" w:eastAsia="Times New Roman" w:hAnsi="Times New Roman" w:cs="Times New Roman"/>
                <w:sz w:val="24"/>
                <w:szCs w:val="24"/>
              </w:rPr>
              <w:t>;</w:t>
            </w:r>
          </w:p>
        </w:tc>
        <w:tc>
          <w:tcPr>
            <w:tcW w:w="2791" w:type="dxa"/>
          </w:tcPr>
          <w:p w14:paraId="7E1CA57A" w14:textId="2A3F27A4" w:rsidR="00522DE3" w:rsidRPr="00943ED6" w:rsidRDefault="00522DE3"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Antikorozinė danga, su šildymo elementu</w:t>
            </w:r>
          </w:p>
        </w:tc>
      </w:tr>
      <w:tr w:rsidR="00522DE3" w:rsidRPr="00357FBC" w14:paraId="5C5C3149" w14:textId="77777777" w:rsidTr="00A34A7F">
        <w:tc>
          <w:tcPr>
            <w:tcW w:w="1080" w:type="dxa"/>
          </w:tcPr>
          <w:p w14:paraId="5D2C7611" w14:textId="77777777" w:rsidR="00522DE3" w:rsidRPr="00943ED6" w:rsidRDefault="00522DE3"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DBA4F7B" w14:textId="77777777" w:rsidR="00522DE3" w:rsidRPr="00943ED6" w:rsidRDefault="00522DE3" w:rsidP="00522DE3">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darbinė temperatūra ne siauresnėse ribose kaip nuo –35ºC iki +45ºC;</w:t>
            </w:r>
          </w:p>
        </w:tc>
        <w:tc>
          <w:tcPr>
            <w:tcW w:w="2791" w:type="dxa"/>
          </w:tcPr>
          <w:p w14:paraId="3F87EB57" w14:textId="53E08E73" w:rsidR="00522DE3" w:rsidRPr="00943ED6" w:rsidRDefault="00522DE3"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-35ºC iki +50ºC</w:t>
            </w:r>
          </w:p>
        </w:tc>
      </w:tr>
      <w:tr w:rsidR="00522DE3" w:rsidRPr="00357FBC" w14:paraId="6FC1C444" w14:textId="77777777" w:rsidTr="00A34A7F">
        <w:tc>
          <w:tcPr>
            <w:tcW w:w="1080" w:type="dxa"/>
          </w:tcPr>
          <w:p w14:paraId="57DB9EB3" w14:textId="77777777" w:rsidR="00522DE3" w:rsidRPr="00943ED6" w:rsidRDefault="00522DE3"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F64296C" w14:textId="77777777" w:rsidR="00522DE3" w:rsidRPr="00943ED6" w:rsidRDefault="00522DE3" w:rsidP="00522DE3">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 xml:space="preserve">maitinimas turi būti 12 V </w:t>
            </w:r>
            <w:r w:rsidRPr="00943ED6">
              <w:rPr>
                <w:rFonts w:ascii="Times New Roman" w:eastAsia="Times New Roman" w:hAnsi="Times New Roman" w:cs="Times New Roman"/>
                <w:sz w:val="24"/>
                <w:szCs w:val="24"/>
              </w:rPr>
              <w:sym w:font="Symbol" w:char="F0B1"/>
            </w:r>
            <w:r w:rsidRPr="00943ED6">
              <w:rPr>
                <w:rFonts w:ascii="Times New Roman" w:eastAsia="Times New Roman" w:hAnsi="Times New Roman" w:cs="Times New Roman"/>
                <w:sz w:val="24"/>
                <w:szCs w:val="24"/>
              </w:rPr>
              <w:t xml:space="preserve"> 10 </w:t>
            </w:r>
            <w:r w:rsidRPr="00943ED6">
              <w:rPr>
                <w:rFonts w:ascii="Times New Roman" w:eastAsia="Times New Roman" w:hAnsi="Times New Roman" w:cs="Times New Roman"/>
                <w:sz w:val="24"/>
                <w:szCs w:val="24"/>
              </w:rPr>
              <w:sym w:font="Symbol" w:char="F025"/>
            </w:r>
            <w:r w:rsidRPr="00943ED6">
              <w:rPr>
                <w:rFonts w:ascii="Times New Roman" w:eastAsia="Times New Roman" w:hAnsi="Times New Roman" w:cs="Times New Roman"/>
                <w:sz w:val="24"/>
                <w:szCs w:val="24"/>
              </w:rPr>
              <w:t xml:space="preserve"> nuolatinės srovės (DC), 24 V </w:t>
            </w:r>
            <w:r w:rsidRPr="00943ED6">
              <w:rPr>
                <w:rFonts w:ascii="Times New Roman" w:eastAsia="Times New Roman" w:hAnsi="Times New Roman" w:cs="Times New Roman"/>
                <w:sz w:val="24"/>
                <w:szCs w:val="24"/>
              </w:rPr>
              <w:sym w:font="Symbol" w:char="F0B1"/>
            </w:r>
            <w:r w:rsidRPr="00943ED6">
              <w:rPr>
                <w:rFonts w:ascii="Times New Roman" w:eastAsia="Times New Roman" w:hAnsi="Times New Roman" w:cs="Times New Roman"/>
                <w:sz w:val="24"/>
                <w:szCs w:val="24"/>
              </w:rPr>
              <w:t>10</w:t>
            </w:r>
            <w:r w:rsidRPr="00943ED6">
              <w:rPr>
                <w:rFonts w:ascii="Times New Roman" w:eastAsia="Times New Roman" w:hAnsi="Times New Roman" w:cs="Times New Roman"/>
                <w:sz w:val="24"/>
                <w:szCs w:val="24"/>
              </w:rPr>
              <w:sym w:font="Symbol" w:char="F025"/>
            </w:r>
            <w:r w:rsidRPr="00943ED6">
              <w:rPr>
                <w:rFonts w:ascii="Times New Roman" w:eastAsia="Times New Roman" w:hAnsi="Times New Roman" w:cs="Times New Roman"/>
                <w:sz w:val="24"/>
                <w:szCs w:val="24"/>
              </w:rPr>
              <w:t xml:space="preserve"> kintamosios srovės (AC) arba per duomenų kabelį (PoE).</w:t>
            </w:r>
          </w:p>
        </w:tc>
        <w:tc>
          <w:tcPr>
            <w:tcW w:w="2791" w:type="dxa"/>
          </w:tcPr>
          <w:p w14:paraId="6095D964" w14:textId="68C5C3BE" w:rsidR="00522DE3" w:rsidRPr="00943ED6" w:rsidRDefault="00522DE3"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 xml:space="preserve">24 V </w:t>
            </w:r>
            <w:r w:rsidRPr="00A70245">
              <w:rPr>
                <w:rFonts w:asciiTheme="majorBidi" w:eastAsia="Times New Roman" w:hAnsiTheme="majorBidi" w:cstheme="majorBidi"/>
                <w:sz w:val="24"/>
                <w:szCs w:val="24"/>
              </w:rPr>
              <w:sym w:font="Symbol" w:char="F0B1"/>
            </w:r>
            <w:r w:rsidRPr="00A70245">
              <w:rPr>
                <w:rFonts w:asciiTheme="majorBidi" w:eastAsia="Times New Roman" w:hAnsiTheme="majorBidi" w:cstheme="majorBidi"/>
                <w:sz w:val="24"/>
                <w:szCs w:val="24"/>
              </w:rPr>
              <w:t>10</w:t>
            </w:r>
            <w:r w:rsidRPr="00A70245">
              <w:rPr>
                <w:rFonts w:asciiTheme="majorBidi" w:eastAsia="Times New Roman" w:hAnsiTheme="majorBidi" w:cstheme="majorBidi"/>
                <w:sz w:val="24"/>
                <w:szCs w:val="24"/>
              </w:rPr>
              <w:sym w:font="Symbol" w:char="F025"/>
            </w:r>
            <w:r w:rsidRPr="00A70245">
              <w:rPr>
                <w:rFonts w:asciiTheme="majorBidi" w:eastAsia="Times New Roman" w:hAnsiTheme="majorBidi" w:cstheme="majorBidi"/>
                <w:sz w:val="24"/>
                <w:szCs w:val="24"/>
              </w:rPr>
              <w:t xml:space="preserve"> kintamosios srovės (AC)</w:t>
            </w:r>
          </w:p>
        </w:tc>
      </w:tr>
      <w:tr w:rsidR="008E1869" w:rsidRPr="00341ECD" w14:paraId="66F2782D" w14:textId="77777777" w:rsidTr="00A34A7F">
        <w:tc>
          <w:tcPr>
            <w:tcW w:w="1080" w:type="dxa"/>
          </w:tcPr>
          <w:p w14:paraId="779356F7" w14:textId="77777777" w:rsidR="008E1869" w:rsidRPr="00341ECD" w:rsidRDefault="008E1869" w:rsidP="002D5EFD">
            <w:pPr>
              <w:widowControl w:val="0"/>
              <w:numPr>
                <w:ilvl w:val="0"/>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A7C4215" w14:textId="77777777" w:rsidR="008E1869" w:rsidRPr="00341ECD" w:rsidRDefault="008E1869" w:rsidP="008E1869">
            <w:pPr>
              <w:tabs>
                <w:tab w:val="num" w:pos="1160"/>
                <w:tab w:val="num" w:pos="1276"/>
              </w:tabs>
              <w:autoSpaceDN w:val="0"/>
              <w:spacing w:after="0" w:line="240" w:lineRule="auto"/>
              <w:ind w:left="142" w:right="176"/>
              <w:jc w:val="both"/>
              <w:rPr>
                <w:rFonts w:ascii="Times New Roman" w:eastAsia="Times New Roman" w:hAnsi="Times New Roman" w:cs="Times New Roman"/>
                <w:b/>
                <w:bCs/>
                <w:sz w:val="24"/>
                <w:szCs w:val="24"/>
              </w:rPr>
            </w:pPr>
            <w:r w:rsidRPr="00341ECD">
              <w:rPr>
                <w:rFonts w:ascii="Times New Roman" w:eastAsia="Times New Roman" w:hAnsi="Times New Roman" w:cs="Times New Roman"/>
                <w:b/>
                <w:bCs/>
                <w:sz w:val="24"/>
                <w:szCs w:val="24"/>
              </w:rPr>
              <w:t>Techniniai reikalavimai IR apšvietimo prožektoriams:</w:t>
            </w:r>
          </w:p>
        </w:tc>
        <w:tc>
          <w:tcPr>
            <w:tcW w:w="2791" w:type="dxa"/>
          </w:tcPr>
          <w:p w14:paraId="3BFFFF50" w14:textId="77777777" w:rsidR="008E1869" w:rsidRPr="00341ECD" w:rsidRDefault="008E1869" w:rsidP="009C6CE7">
            <w:pPr>
              <w:pStyle w:val="Default"/>
              <w:ind w:left="107" w:right="197" w:hanging="2"/>
              <w:rPr>
                <w:rFonts w:eastAsia="Times New Roman"/>
              </w:rPr>
            </w:pPr>
          </w:p>
        </w:tc>
      </w:tr>
      <w:tr w:rsidR="008E1869" w:rsidRPr="00341ECD" w14:paraId="7B482B8A" w14:textId="77777777" w:rsidTr="00A34A7F">
        <w:tc>
          <w:tcPr>
            <w:tcW w:w="1080" w:type="dxa"/>
          </w:tcPr>
          <w:p w14:paraId="7EF94790" w14:textId="77777777" w:rsidR="008E1869" w:rsidRPr="00341ECD" w:rsidRDefault="008E1869"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C3B4AC3" w14:textId="77777777" w:rsidR="008E1869" w:rsidRPr="00341ECD" w:rsidRDefault="008E1869" w:rsidP="008E1869">
            <w:pPr>
              <w:widowControl w:val="0"/>
              <w:tabs>
                <w:tab w:val="left" w:pos="1418"/>
                <w:tab w:val="left" w:pos="1530"/>
              </w:tabs>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41ECD">
              <w:rPr>
                <w:rFonts w:ascii="Times New Roman" w:eastAsia="Times New Roman" w:hAnsi="Times New Roman" w:cs="Times New Roman"/>
                <w:sz w:val="24"/>
                <w:szCs w:val="24"/>
              </w:rPr>
              <w:t>turi užtikrinti stacionarių kamerų apžvalgos zonų (atstumo ir kampo) apšvietimą;</w:t>
            </w:r>
          </w:p>
        </w:tc>
        <w:tc>
          <w:tcPr>
            <w:tcW w:w="2791" w:type="dxa"/>
          </w:tcPr>
          <w:p w14:paraId="49AFE099" w14:textId="03102512" w:rsidR="008E1869" w:rsidRPr="00341ECD" w:rsidRDefault="008E1869"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užtikrins stacionarių kamerų apžvalgos zonų (atstumo ir kampo) apšvietimą;</w:t>
            </w:r>
          </w:p>
        </w:tc>
      </w:tr>
      <w:tr w:rsidR="008E1869" w:rsidRPr="00341ECD" w14:paraId="6C6DA10D" w14:textId="77777777" w:rsidTr="00A34A7F">
        <w:tc>
          <w:tcPr>
            <w:tcW w:w="1080" w:type="dxa"/>
          </w:tcPr>
          <w:p w14:paraId="1ABB44CC" w14:textId="77777777" w:rsidR="008E1869" w:rsidRPr="00341ECD" w:rsidRDefault="008E1869"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D4AFCBC" w14:textId="77777777" w:rsidR="008E1869" w:rsidRPr="00341ECD" w:rsidRDefault="008E1869" w:rsidP="008E1869">
            <w:pPr>
              <w:widowControl w:val="0"/>
              <w:tabs>
                <w:tab w:val="left" w:pos="1418"/>
                <w:tab w:val="left" w:pos="1530"/>
                <w:tab w:val="left" w:pos="1560"/>
              </w:tabs>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41ECD">
              <w:rPr>
                <w:rFonts w:ascii="Times New Roman" w:eastAsia="Times New Roman" w:hAnsi="Times New Roman" w:cs="Times New Roman"/>
                <w:sz w:val="24"/>
                <w:szCs w:val="24"/>
              </w:rPr>
              <w:t>IR spindulių bangos ilgis nuo 850 nm ir daugiau (privalo atitikti siūlomų vaizdo stebėjimo kamerų veikimo spektrui tamsiu paros metu);</w:t>
            </w:r>
          </w:p>
        </w:tc>
        <w:tc>
          <w:tcPr>
            <w:tcW w:w="2791" w:type="dxa"/>
          </w:tcPr>
          <w:p w14:paraId="60CE7BBB" w14:textId="1D6ACF26" w:rsidR="008E1869" w:rsidRPr="00341ECD" w:rsidRDefault="008E1869"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bangos ilgis 858 nm (atitinka siūlomų vaizdo stebėjimo kamerų veikimo spektrui tamsiu paros metu);</w:t>
            </w:r>
          </w:p>
        </w:tc>
      </w:tr>
      <w:tr w:rsidR="008E1869" w:rsidRPr="00341ECD" w14:paraId="33D1A22A" w14:textId="77777777" w:rsidTr="00A34A7F">
        <w:tc>
          <w:tcPr>
            <w:tcW w:w="1080" w:type="dxa"/>
          </w:tcPr>
          <w:p w14:paraId="44C8740C" w14:textId="77777777" w:rsidR="008E1869" w:rsidRPr="00341ECD" w:rsidRDefault="008E1869"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5918C1CE" w14:textId="77777777" w:rsidR="008E1869" w:rsidRPr="00341ECD" w:rsidRDefault="008E1869" w:rsidP="008E1869">
            <w:pPr>
              <w:widowControl w:val="0"/>
              <w:tabs>
                <w:tab w:val="left" w:pos="1418"/>
                <w:tab w:val="left" w:pos="1530"/>
                <w:tab w:val="left" w:pos="1560"/>
              </w:tabs>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41ECD">
              <w:rPr>
                <w:rFonts w:ascii="Times New Roman" w:eastAsia="Times New Roman" w:hAnsi="Times New Roman" w:cs="Times New Roman"/>
                <w:bCs/>
                <w:sz w:val="24"/>
                <w:szCs w:val="24"/>
              </w:rPr>
              <w:t xml:space="preserve">maitinimas turi būti 12 V </w:t>
            </w:r>
            <w:r w:rsidRPr="00341ECD">
              <w:rPr>
                <w:rFonts w:ascii="Times New Roman" w:eastAsia="Times New Roman" w:hAnsi="Times New Roman" w:cs="Times New Roman"/>
                <w:bCs/>
                <w:sz w:val="24"/>
                <w:szCs w:val="24"/>
              </w:rPr>
              <w:sym w:font="Symbol" w:char="F0B1"/>
            </w:r>
            <w:r w:rsidRPr="00341ECD">
              <w:rPr>
                <w:rFonts w:ascii="Times New Roman" w:eastAsia="Times New Roman" w:hAnsi="Times New Roman" w:cs="Times New Roman"/>
                <w:bCs/>
                <w:sz w:val="24"/>
                <w:szCs w:val="24"/>
              </w:rPr>
              <w:t xml:space="preserve"> 10 </w:t>
            </w:r>
            <w:r w:rsidRPr="00341ECD">
              <w:rPr>
                <w:rFonts w:ascii="Times New Roman" w:eastAsia="Times New Roman" w:hAnsi="Times New Roman" w:cs="Times New Roman"/>
                <w:bCs/>
                <w:sz w:val="24"/>
                <w:szCs w:val="24"/>
              </w:rPr>
              <w:sym w:font="Symbol" w:char="F025"/>
            </w:r>
            <w:r w:rsidRPr="00341ECD">
              <w:rPr>
                <w:rFonts w:ascii="Times New Roman" w:eastAsia="Times New Roman" w:hAnsi="Times New Roman" w:cs="Times New Roman"/>
                <w:bCs/>
                <w:sz w:val="24"/>
                <w:szCs w:val="24"/>
              </w:rPr>
              <w:t xml:space="preserve"> nuolatinės srovės (DC), 24 V </w:t>
            </w:r>
            <w:r w:rsidRPr="00341ECD">
              <w:rPr>
                <w:rFonts w:ascii="Times New Roman" w:eastAsia="Times New Roman" w:hAnsi="Times New Roman" w:cs="Times New Roman"/>
                <w:bCs/>
                <w:sz w:val="24"/>
                <w:szCs w:val="24"/>
              </w:rPr>
              <w:sym w:font="Symbol" w:char="F0B1"/>
            </w:r>
            <w:r w:rsidRPr="00341ECD">
              <w:rPr>
                <w:rFonts w:ascii="Times New Roman" w:eastAsia="Times New Roman" w:hAnsi="Times New Roman" w:cs="Times New Roman"/>
                <w:bCs/>
                <w:sz w:val="24"/>
                <w:szCs w:val="24"/>
              </w:rPr>
              <w:t>10</w:t>
            </w:r>
            <w:r w:rsidRPr="00341ECD">
              <w:rPr>
                <w:rFonts w:ascii="Times New Roman" w:eastAsia="Times New Roman" w:hAnsi="Times New Roman" w:cs="Times New Roman"/>
                <w:bCs/>
                <w:sz w:val="24"/>
                <w:szCs w:val="24"/>
              </w:rPr>
              <w:sym w:font="Symbol" w:char="F025"/>
            </w:r>
            <w:r w:rsidRPr="00341ECD">
              <w:rPr>
                <w:rFonts w:ascii="Times New Roman" w:eastAsia="Times New Roman" w:hAnsi="Times New Roman" w:cs="Times New Roman"/>
                <w:bCs/>
                <w:sz w:val="24"/>
                <w:szCs w:val="24"/>
              </w:rPr>
              <w:t xml:space="preserve"> kintamosios srovės arba per duomenų kabelį (PoE);</w:t>
            </w:r>
          </w:p>
        </w:tc>
        <w:tc>
          <w:tcPr>
            <w:tcW w:w="2791" w:type="dxa"/>
          </w:tcPr>
          <w:p w14:paraId="25CFE6B0" w14:textId="2599B3B5" w:rsidR="008E1869" w:rsidRPr="00341ECD" w:rsidRDefault="008E1869"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maitinimas nuo 10,5 iki 30V nuolatinės srovės (DC);</w:t>
            </w:r>
          </w:p>
        </w:tc>
      </w:tr>
      <w:tr w:rsidR="008E1869" w:rsidRPr="00341ECD" w14:paraId="5AF325ED" w14:textId="77777777" w:rsidTr="00A34A7F">
        <w:tc>
          <w:tcPr>
            <w:tcW w:w="1080" w:type="dxa"/>
          </w:tcPr>
          <w:p w14:paraId="0C46EFE4" w14:textId="77777777" w:rsidR="008E1869" w:rsidRPr="00341ECD" w:rsidRDefault="008E1869"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86DAE02" w14:textId="77777777" w:rsidR="008E1869" w:rsidRPr="00341ECD" w:rsidRDefault="008E1869" w:rsidP="008E1869">
            <w:pPr>
              <w:widowControl w:val="0"/>
              <w:tabs>
                <w:tab w:val="left" w:pos="1418"/>
                <w:tab w:val="left" w:pos="1530"/>
                <w:tab w:val="left" w:pos="1560"/>
              </w:tabs>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41ECD">
              <w:rPr>
                <w:rFonts w:ascii="Times New Roman" w:eastAsia="Times New Roman" w:hAnsi="Times New Roman" w:cs="Times New Roman"/>
                <w:sz w:val="24"/>
                <w:szCs w:val="24"/>
              </w:rPr>
              <w:t>turi atitikti IP 66 arba lygiaverčio atsparumo standarto reikalavimus;</w:t>
            </w:r>
          </w:p>
        </w:tc>
        <w:tc>
          <w:tcPr>
            <w:tcW w:w="2791" w:type="dxa"/>
          </w:tcPr>
          <w:p w14:paraId="42B954B3" w14:textId="148FFB80" w:rsidR="008E1869" w:rsidRPr="00341ECD" w:rsidRDefault="008E1869"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Atitinka IP67 atsparumo standarto reikalavimus</w:t>
            </w:r>
          </w:p>
        </w:tc>
      </w:tr>
      <w:tr w:rsidR="008E1869" w:rsidRPr="00341ECD" w14:paraId="4C8DB211" w14:textId="77777777" w:rsidTr="00A34A7F">
        <w:tc>
          <w:tcPr>
            <w:tcW w:w="1080" w:type="dxa"/>
          </w:tcPr>
          <w:p w14:paraId="3D02D934" w14:textId="77777777" w:rsidR="008E1869" w:rsidRPr="00341ECD" w:rsidRDefault="008E1869"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1536D25" w14:textId="05F537FF" w:rsidR="008E1869" w:rsidRPr="00341ECD" w:rsidRDefault="008E1869" w:rsidP="008E1869">
            <w:pPr>
              <w:widowControl w:val="0"/>
              <w:tabs>
                <w:tab w:val="left" w:pos="1418"/>
                <w:tab w:val="left" w:pos="1530"/>
                <w:tab w:val="left" w:pos="1560"/>
              </w:tabs>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41ECD">
              <w:rPr>
                <w:rFonts w:ascii="Times New Roman" w:eastAsia="Times New Roman" w:hAnsi="Times New Roman" w:cs="Times New Roman"/>
                <w:sz w:val="24"/>
                <w:szCs w:val="24"/>
              </w:rPr>
              <w:t>apšvietimo prožektoriai negali būti integruoti su vaizdo kamera, turi būti montuojami ne mažiau 30 cm atstumu nuo vaizdo kameros ir suderintame su VSAT aukštyje;</w:t>
            </w:r>
          </w:p>
        </w:tc>
        <w:tc>
          <w:tcPr>
            <w:tcW w:w="2791" w:type="dxa"/>
          </w:tcPr>
          <w:p w14:paraId="688EE254" w14:textId="72B021AF" w:rsidR="008E1869" w:rsidRPr="00341ECD" w:rsidRDefault="008E1869"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Apšvietimo prožektoriai neintegruoti su vaizdo kamera, bus montuojami ne mažiau kaip 30cm. nuo vaizdo kameros ir suderintame su VSAT aukštyje</w:t>
            </w:r>
          </w:p>
        </w:tc>
      </w:tr>
      <w:tr w:rsidR="008E1869" w:rsidRPr="00341ECD" w14:paraId="4C6DA16E" w14:textId="77777777" w:rsidTr="00A34A7F">
        <w:tc>
          <w:tcPr>
            <w:tcW w:w="1080" w:type="dxa"/>
          </w:tcPr>
          <w:p w14:paraId="72F5122F" w14:textId="77777777" w:rsidR="008E1869" w:rsidRPr="00341ECD" w:rsidRDefault="008E1869"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EC79760" w14:textId="77777777" w:rsidR="008E1869" w:rsidRPr="00341ECD" w:rsidRDefault="008E1869" w:rsidP="008E1869">
            <w:pPr>
              <w:widowControl w:val="0"/>
              <w:tabs>
                <w:tab w:val="left" w:pos="1418"/>
                <w:tab w:val="left" w:pos="1530"/>
                <w:tab w:val="left" w:pos="1560"/>
              </w:tabs>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41ECD">
              <w:rPr>
                <w:rFonts w:ascii="Times New Roman" w:eastAsia="Times New Roman" w:hAnsi="Times New Roman" w:cs="Times New Roman"/>
                <w:sz w:val="24"/>
                <w:szCs w:val="24"/>
              </w:rPr>
              <w:t>darbinė temperatūra ne siauresnėse ribose kaip nuo –35ºC iki +45ºC.</w:t>
            </w:r>
          </w:p>
        </w:tc>
        <w:tc>
          <w:tcPr>
            <w:tcW w:w="2791" w:type="dxa"/>
          </w:tcPr>
          <w:p w14:paraId="0A0712EC" w14:textId="6A091BA6" w:rsidR="008E1869" w:rsidRPr="00341ECD" w:rsidRDefault="008E1869"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 xml:space="preserve">darbinė temperatūra nuo </w:t>
            </w:r>
            <w:r>
              <w:rPr>
                <w:rFonts w:asciiTheme="majorBidi" w:hAnsiTheme="majorBidi" w:cstheme="majorBidi"/>
                <w:sz w:val="23"/>
                <w:szCs w:val="23"/>
              </w:rPr>
              <w:br/>
            </w:r>
            <w:r w:rsidRPr="00A70245">
              <w:rPr>
                <w:rFonts w:asciiTheme="majorBidi" w:hAnsiTheme="majorBidi" w:cstheme="majorBidi"/>
                <w:sz w:val="23"/>
                <w:szCs w:val="23"/>
              </w:rPr>
              <w:t>-40ºC iki +60ºC.</w:t>
            </w:r>
          </w:p>
        </w:tc>
      </w:tr>
      <w:tr w:rsidR="007E5F8A" w:rsidRPr="00341ECD" w14:paraId="57289369" w14:textId="77777777" w:rsidTr="00A34A7F">
        <w:tc>
          <w:tcPr>
            <w:tcW w:w="1080" w:type="dxa"/>
          </w:tcPr>
          <w:p w14:paraId="24D6CD8F" w14:textId="77777777" w:rsidR="007E5F8A" w:rsidRPr="00341ECD" w:rsidRDefault="007E5F8A" w:rsidP="002D5EFD">
            <w:pPr>
              <w:widowControl w:val="0"/>
              <w:numPr>
                <w:ilvl w:val="0"/>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5F989D32" w14:textId="77777777" w:rsidR="007E5F8A" w:rsidRPr="00341ECD" w:rsidRDefault="007E5F8A" w:rsidP="007E5F8A">
            <w:pPr>
              <w:tabs>
                <w:tab w:val="num" w:pos="1160"/>
                <w:tab w:val="num" w:pos="1276"/>
              </w:tabs>
              <w:autoSpaceDN w:val="0"/>
              <w:spacing w:after="0" w:line="240" w:lineRule="auto"/>
              <w:ind w:left="142" w:right="176"/>
              <w:jc w:val="both"/>
              <w:rPr>
                <w:rFonts w:ascii="Times New Roman" w:eastAsia="Times New Roman" w:hAnsi="Times New Roman" w:cs="Times New Roman"/>
                <w:b/>
                <w:bCs/>
                <w:sz w:val="24"/>
                <w:szCs w:val="24"/>
              </w:rPr>
            </w:pPr>
            <w:r w:rsidRPr="00341ECD">
              <w:rPr>
                <w:rFonts w:ascii="Times New Roman" w:eastAsia="Times New Roman" w:hAnsi="Times New Roman" w:cs="Times New Roman"/>
                <w:b/>
                <w:bCs/>
                <w:iCs/>
                <w:sz w:val="24"/>
                <w:szCs w:val="24"/>
              </w:rPr>
              <w:t>Techniniai reikalavimai patalpose įrengiamoms vaizdo stebėjimo kameroms, jos turi turėti:</w:t>
            </w:r>
          </w:p>
        </w:tc>
        <w:tc>
          <w:tcPr>
            <w:tcW w:w="2791" w:type="dxa"/>
          </w:tcPr>
          <w:p w14:paraId="7CD3747B" w14:textId="122FD773" w:rsidR="007E5F8A" w:rsidRPr="00341ECD" w:rsidRDefault="007E5F8A" w:rsidP="00E056E7">
            <w:pPr>
              <w:spacing w:after="0" w:line="240" w:lineRule="auto"/>
              <w:ind w:left="107" w:right="90"/>
              <w:rPr>
                <w:rFonts w:ascii="Times New Roman" w:eastAsia="Times New Roman" w:hAnsi="Times New Roman" w:cs="Times New Roman"/>
                <w:sz w:val="24"/>
                <w:szCs w:val="24"/>
              </w:rPr>
            </w:pPr>
          </w:p>
        </w:tc>
      </w:tr>
      <w:tr w:rsidR="007E5F8A" w:rsidRPr="00341ECD" w14:paraId="666C1302" w14:textId="77777777" w:rsidTr="00A34A7F">
        <w:tc>
          <w:tcPr>
            <w:tcW w:w="1080" w:type="dxa"/>
          </w:tcPr>
          <w:p w14:paraId="4AABFF62" w14:textId="77777777" w:rsidR="007E5F8A" w:rsidRPr="00341ECD" w:rsidRDefault="007E5F8A"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3711D15" w14:textId="77777777" w:rsidR="007E5F8A" w:rsidRPr="00341ECD" w:rsidRDefault="007E5F8A" w:rsidP="007E5F8A">
            <w:pPr>
              <w:widowControl w:val="0"/>
              <w:tabs>
                <w:tab w:val="left" w:pos="1418"/>
                <w:tab w:val="left" w:pos="1530"/>
              </w:tabs>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41ECD">
              <w:rPr>
                <w:rFonts w:ascii="Times New Roman" w:eastAsia="Times New Roman" w:hAnsi="Times New Roman" w:cs="Times New Roman"/>
                <w:sz w:val="24"/>
                <w:szCs w:val="24"/>
              </w:rPr>
              <w:t>Onvif standartą arba lygiavertį;</w:t>
            </w:r>
          </w:p>
        </w:tc>
        <w:tc>
          <w:tcPr>
            <w:tcW w:w="2791" w:type="dxa"/>
          </w:tcPr>
          <w:p w14:paraId="6575773C" w14:textId="0BE61746" w:rsidR="007E5F8A" w:rsidRPr="00341ECD" w:rsidRDefault="007E5F8A"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Onvif</w:t>
            </w:r>
          </w:p>
        </w:tc>
      </w:tr>
      <w:tr w:rsidR="007E5F8A" w:rsidRPr="00341ECD" w14:paraId="49134F9E" w14:textId="77777777" w:rsidTr="00A34A7F">
        <w:tc>
          <w:tcPr>
            <w:tcW w:w="1080" w:type="dxa"/>
          </w:tcPr>
          <w:p w14:paraId="5B22283D" w14:textId="77777777" w:rsidR="007E5F8A" w:rsidRPr="00341ECD" w:rsidRDefault="007E5F8A"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86E974F" w14:textId="288759ED" w:rsidR="007E5F8A" w:rsidRPr="00341ECD" w:rsidRDefault="007E5F8A" w:rsidP="007E5F8A">
            <w:pPr>
              <w:widowControl w:val="0"/>
              <w:tabs>
                <w:tab w:val="left" w:pos="1418"/>
                <w:tab w:val="left" w:pos="1530"/>
              </w:tabs>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41ECD">
              <w:rPr>
                <w:rFonts w:ascii="Times New Roman" w:eastAsia="Times New Roman" w:hAnsi="Times New Roman" w:cs="Times New Roman"/>
                <w:sz w:val="24"/>
                <w:szCs w:val="24"/>
              </w:rPr>
              <w:t>vaizdo kompresiją H.265 arba lygiavertę;</w:t>
            </w:r>
          </w:p>
        </w:tc>
        <w:tc>
          <w:tcPr>
            <w:tcW w:w="2791" w:type="dxa"/>
          </w:tcPr>
          <w:p w14:paraId="55AF81CC" w14:textId="15179580" w:rsidR="007E5F8A" w:rsidRPr="00341ECD" w:rsidRDefault="007E5F8A"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Vaizdo kompresija H.265, MJPEG</w:t>
            </w:r>
          </w:p>
        </w:tc>
      </w:tr>
      <w:tr w:rsidR="007E5F8A" w:rsidRPr="00341ECD" w14:paraId="39378200" w14:textId="77777777" w:rsidTr="00A34A7F">
        <w:tc>
          <w:tcPr>
            <w:tcW w:w="1080" w:type="dxa"/>
          </w:tcPr>
          <w:p w14:paraId="04E23871" w14:textId="77777777" w:rsidR="007E5F8A" w:rsidRPr="00341ECD" w:rsidRDefault="007E5F8A"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759C0AEF" w14:textId="4A602E59" w:rsidR="007E5F8A" w:rsidRPr="00341ECD" w:rsidRDefault="007E5F8A" w:rsidP="007E5F8A">
            <w:pPr>
              <w:widowControl w:val="0"/>
              <w:tabs>
                <w:tab w:val="left" w:pos="1418"/>
                <w:tab w:val="left" w:pos="1530"/>
              </w:tabs>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41ECD">
              <w:rPr>
                <w:rFonts w:ascii="Times New Roman" w:eastAsia="Times New Roman" w:hAnsi="Times New Roman" w:cs="Times New Roman"/>
                <w:sz w:val="24"/>
                <w:szCs w:val="24"/>
              </w:rPr>
              <w:t>matricą su ne mažesne kaip 1/2” įstrižaine;</w:t>
            </w:r>
          </w:p>
        </w:tc>
        <w:tc>
          <w:tcPr>
            <w:tcW w:w="2791" w:type="dxa"/>
          </w:tcPr>
          <w:p w14:paraId="7E5C6264" w14:textId="783999D0" w:rsidR="007E5F8A" w:rsidRPr="00341ECD" w:rsidRDefault="007E5F8A"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Matrica 1/</w:t>
            </w:r>
            <w:r w:rsidR="009A14BC">
              <w:rPr>
                <w:rFonts w:asciiTheme="majorBidi" w:eastAsia="Times New Roman" w:hAnsiTheme="majorBidi" w:cstheme="majorBidi"/>
                <w:sz w:val="24"/>
                <w:szCs w:val="24"/>
              </w:rPr>
              <w:t>2</w:t>
            </w:r>
            <w:r w:rsidRPr="00A70245">
              <w:rPr>
                <w:rFonts w:asciiTheme="majorBidi" w:eastAsia="Times New Roman" w:hAnsiTheme="majorBidi" w:cstheme="majorBidi"/>
                <w:sz w:val="24"/>
                <w:szCs w:val="24"/>
              </w:rPr>
              <w:t>.8“ įstrižainė</w:t>
            </w:r>
            <w:r w:rsidR="00484404">
              <w:rPr>
                <w:rFonts w:asciiTheme="majorBidi" w:eastAsia="Times New Roman" w:hAnsiTheme="majorBidi" w:cstheme="majorBidi"/>
                <w:sz w:val="24"/>
                <w:szCs w:val="24"/>
              </w:rPr>
              <w:t xml:space="preserve"> </w:t>
            </w:r>
            <w:r w:rsidR="00484404" w:rsidRPr="00484404">
              <w:rPr>
                <w:rFonts w:asciiTheme="majorBidi" w:eastAsia="Times New Roman" w:hAnsiTheme="majorBidi" w:cstheme="majorBidi"/>
                <w:b/>
                <w:bCs/>
                <w:sz w:val="24"/>
                <w:szCs w:val="24"/>
              </w:rPr>
              <w:t>(Pagal PO atsakymus)</w:t>
            </w:r>
          </w:p>
        </w:tc>
      </w:tr>
      <w:tr w:rsidR="007E5F8A" w:rsidRPr="00341ECD" w14:paraId="746CB8D3" w14:textId="77777777" w:rsidTr="00A34A7F">
        <w:tc>
          <w:tcPr>
            <w:tcW w:w="1080" w:type="dxa"/>
          </w:tcPr>
          <w:p w14:paraId="21831497" w14:textId="77777777" w:rsidR="007E5F8A" w:rsidRPr="00341ECD" w:rsidRDefault="007E5F8A"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CB9AF7C" w14:textId="1286DCC2" w:rsidR="007E5F8A" w:rsidRPr="00341ECD" w:rsidRDefault="007E5F8A" w:rsidP="007E5F8A">
            <w:pPr>
              <w:widowControl w:val="0"/>
              <w:tabs>
                <w:tab w:val="left" w:pos="1418"/>
                <w:tab w:val="left" w:pos="1530"/>
              </w:tabs>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41ECD">
              <w:rPr>
                <w:rFonts w:ascii="Times New Roman" w:eastAsia="Times New Roman" w:hAnsi="Times New Roman" w:cs="Times New Roman"/>
                <w:sz w:val="24"/>
                <w:szCs w:val="24"/>
              </w:rPr>
              <w:t>matricą ne blogesnę kaip 8 MP;</w:t>
            </w:r>
          </w:p>
        </w:tc>
        <w:tc>
          <w:tcPr>
            <w:tcW w:w="2791" w:type="dxa"/>
          </w:tcPr>
          <w:p w14:paraId="3A8DFE97" w14:textId="54E8A009" w:rsidR="007E5F8A" w:rsidRPr="00341ECD" w:rsidRDefault="007E5F8A"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Matrica 8MP</w:t>
            </w:r>
          </w:p>
        </w:tc>
      </w:tr>
      <w:tr w:rsidR="007E5F8A" w:rsidRPr="00341ECD" w14:paraId="4433522A" w14:textId="77777777" w:rsidTr="00A34A7F">
        <w:tc>
          <w:tcPr>
            <w:tcW w:w="1080" w:type="dxa"/>
          </w:tcPr>
          <w:p w14:paraId="09FB6BEB" w14:textId="77777777" w:rsidR="007E5F8A" w:rsidRPr="00341ECD" w:rsidRDefault="007E5F8A"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D67D431" w14:textId="5D533B93" w:rsidR="007E5F8A" w:rsidRPr="00341ECD" w:rsidRDefault="007E5F8A" w:rsidP="007E5F8A">
            <w:pPr>
              <w:widowControl w:val="0"/>
              <w:tabs>
                <w:tab w:val="left" w:pos="1418"/>
                <w:tab w:val="left" w:pos="1530"/>
              </w:tabs>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41ECD">
              <w:rPr>
                <w:rFonts w:ascii="Times New Roman" w:eastAsia="Times New Roman" w:hAnsi="Times New Roman" w:cs="Times New Roman"/>
                <w:sz w:val="24"/>
                <w:szCs w:val="24"/>
              </w:rPr>
              <w:t>skiriamąją gebą ne mažesnę kaip 3840×2160;</w:t>
            </w:r>
          </w:p>
        </w:tc>
        <w:tc>
          <w:tcPr>
            <w:tcW w:w="2791" w:type="dxa"/>
          </w:tcPr>
          <w:p w14:paraId="634409A8" w14:textId="1220FB5E" w:rsidR="007E5F8A" w:rsidRPr="00341ECD" w:rsidRDefault="007E5F8A"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Skiriamoji geba 3864x21</w:t>
            </w:r>
            <w:r w:rsidR="0050712B">
              <w:rPr>
                <w:rFonts w:asciiTheme="majorBidi" w:eastAsia="Times New Roman" w:hAnsiTheme="majorBidi" w:cstheme="majorBidi"/>
                <w:sz w:val="24"/>
                <w:szCs w:val="24"/>
              </w:rPr>
              <w:t>6</w:t>
            </w:r>
            <w:r w:rsidRPr="00A70245">
              <w:rPr>
                <w:rFonts w:asciiTheme="majorBidi" w:eastAsia="Times New Roman" w:hAnsiTheme="majorBidi" w:cstheme="majorBidi"/>
                <w:sz w:val="24"/>
                <w:szCs w:val="24"/>
              </w:rPr>
              <w:t>0</w:t>
            </w:r>
          </w:p>
        </w:tc>
      </w:tr>
      <w:tr w:rsidR="007E5F8A" w:rsidRPr="00341ECD" w14:paraId="71E5839F" w14:textId="77777777" w:rsidTr="00A34A7F">
        <w:tc>
          <w:tcPr>
            <w:tcW w:w="1080" w:type="dxa"/>
          </w:tcPr>
          <w:p w14:paraId="7FE3F0D1" w14:textId="77777777" w:rsidR="007E5F8A" w:rsidRPr="00341ECD" w:rsidRDefault="007E5F8A"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69A80C7" w14:textId="1F97DD3A" w:rsidR="007E5F8A" w:rsidRPr="00341ECD" w:rsidRDefault="007E5F8A" w:rsidP="007E5F8A">
            <w:pPr>
              <w:widowControl w:val="0"/>
              <w:tabs>
                <w:tab w:val="left" w:pos="1418"/>
                <w:tab w:val="left" w:pos="1530"/>
              </w:tabs>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41ECD">
              <w:rPr>
                <w:rFonts w:ascii="Times New Roman" w:eastAsia="Times New Roman" w:hAnsi="Times New Roman" w:cs="Times New Roman"/>
                <w:sz w:val="24"/>
                <w:szCs w:val="24"/>
              </w:rPr>
              <w:t>dinaminį diapazoną ne blogesnį kaip 85 dB;</w:t>
            </w:r>
          </w:p>
        </w:tc>
        <w:tc>
          <w:tcPr>
            <w:tcW w:w="2791" w:type="dxa"/>
          </w:tcPr>
          <w:p w14:paraId="504B4010" w14:textId="53438E56" w:rsidR="007E5F8A" w:rsidRPr="00341ECD" w:rsidRDefault="007E5F8A"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Dinaminis diapazonas 120 dB</w:t>
            </w:r>
          </w:p>
        </w:tc>
      </w:tr>
      <w:tr w:rsidR="007E5F8A" w:rsidRPr="00341ECD" w14:paraId="3100B77D" w14:textId="77777777" w:rsidTr="00A34A7F">
        <w:tc>
          <w:tcPr>
            <w:tcW w:w="1080" w:type="dxa"/>
          </w:tcPr>
          <w:p w14:paraId="0CF7547D" w14:textId="77777777" w:rsidR="007E5F8A" w:rsidRPr="00341ECD" w:rsidRDefault="007E5F8A"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770FE47" w14:textId="2C505481" w:rsidR="007E5F8A" w:rsidRPr="00341ECD" w:rsidRDefault="007E5F8A" w:rsidP="007E5F8A">
            <w:pPr>
              <w:widowControl w:val="0"/>
              <w:tabs>
                <w:tab w:val="left" w:pos="1418"/>
                <w:tab w:val="left" w:pos="1530"/>
              </w:tabs>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41ECD">
              <w:rPr>
                <w:rFonts w:ascii="Times New Roman" w:eastAsia="Times New Roman" w:hAnsi="Times New Roman" w:cs="Times New Roman"/>
                <w:sz w:val="24"/>
                <w:szCs w:val="24"/>
              </w:rPr>
              <w:t>jautrumą ne blogiau kaip 0.2 lx spalvotam vaizdui ir 0.035 lx juodai baltam;</w:t>
            </w:r>
          </w:p>
        </w:tc>
        <w:tc>
          <w:tcPr>
            <w:tcW w:w="2791" w:type="dxa"/>
          </w:tcPr>
          <w:p w14:paraId="14D7AC7B" w14:textId="1A64DD03" w:rsidR="007E5F8A" w:rsidRPr="00341ECD" w:rsidRDefault="007E5F8A"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Jautrumas 0.04 lx spalvotam vaizdui ir 0.0</w:t>
            </w:r>
            <w:r w:rsidR="000E61E8">
              <w:rPr>
                <w:rFonts w:asciiTheme="majorBidi" w:eastAsia="Times New Roman" w:hAnsiTheme="majorBidi" w:cstheme="majorBidi"/>
                <w:sz w:val="24"/>
                <w:szCs w:val="24"/>
              </w:rPr>
              <w:t>15</w:t>
            </w:r>
            <w:r w:rsidRPr="00A70245">
              <w:rPr>
                <w:rFonts w:asciiTheme="majorBidi" w:eastAsia="Times New Roman" w:hAnsiTheme="majorBidi" w:cstheme="majorBidi"/>
                <w:sz w:val="24"/>
                <w:szCs w:val="24"/>
              </w:rPr>
              <w:t xml:space="preserve"> lx juodai baltam</w:t>
            </w:r>
          </w:p>
        </w:tc>
      </w:tr>
      <w:tr w:rsidR="007E5F8A" w:rsidRPr="00341ECD" w14:paraId="537447E4" w14:textId="77777777" w:rsidTr="00A34A7F">
        <w:tc>
          <w:tcPr>
            <w:tcW w:w="1080" w:type="dxa"/>
          </w:tcPr>
          <w:p w14:paraId="038BF0DC" w14:textId="77777777" w:rsidR="007E5F8A" w:rsidRPr="00341ECD" w:rsidRDefault="007E5F8A"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AA3CF1C" w14:textId="77777777" w:rsidR="007E5F8A" w:rsidRPr="00341ECD" w:rsidRDefault="007E5F8A" w:rsidP="007E5F8A">
            <w:pPr>
              <w:widowControl w:val="0"/>
              <w:tabs>
                <w:tab w:val="left" w:pos="1418"/>
                <w:tab w:val="left" w:pos="1530"/>
              </w:tabs>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41ECD">
              <w:rPr>
                <w:rFonts w:ascii="Times New Roman" w:eastAsia="Times New Roman" w:hAnsi="Times New Roman" w:cs="Times New Roman"/>
                <w:sz w:val="24"/>
                <w:szCs w:val="24"/>
              </w:rPr>
              <w:t>maitinimą 12 V ± 10 % nuolatinės srovės (DC), 24 V ±10% kintamosios srovės (AC) arba per duomenų kabelį (PoE);</w:t>
            </w:r>
          </w:p>
        </w:tc>
        <w:tc>
          <w:tcPr>
            <w:tcW w:w="2791" w:type="dxa"/>
          </w:tcPr>
          <w:p w14:paraId="694D3EEF" w14:textId="3EE20BA4" w:rsidR="007E5F8A" w:rsidRPr="001D7048" w:rsidRDefault="007E5F8A" w:rsidP="00E056E7">
            <w:pPr>
              <w:spacing w:after="0" w:line="240" w:lineRule="auto"/>
              <w:ind w:left="107" w:right="90"/>
              <w:rPr>
                <w:rFonts w:ascii="Times New Roman" w:eastAsia="Times New Roman" w:hAnsi="Times New Roman" w:cs="Times New Roman"/>
                <w:sz w:val="24"/>
                <w:szCs w:val="24"/>
                <w:lang w:val="en-US"/>
              </w:rPr>
            </w:pPr>
            <w:r w:rsidRPr="00A70245">
              <w:rPr>
                <w:rFonts w:asciiTheme="majorBidi" w:eastAsia="Times New Roman" w:hAnsiTheme="majorBidi" w:cstheme="majorBidi"/>
                <w:sz w:val="24"/>
                <w:szCs w:val="24"/>
              </w:rPr>
              <w:t xml:space="preserve">Maitinimas </w:t>
            </w:r>
            <w:r w:rsidR="006634D4">
              <w:rPr>
                <w:rFonts w:asciiTheme="majorBidi" w:eastAsia="Times New Roman" w:hAnsiTheme="majorBidi" w:cstheme="majorBidi"/>
                <w:sz w:val="24"/>
                <w:szCs w:val="24"/>
              </w:rPr>
              <w:t>12 V nuolatinės srovės (DC), 24 V kintamosios srovės arbe per duomenų kabelį (PoE)</w:t>
            </w:r>
          </w:p>
        </w:tc>
      </w:tr>
      <w:tr w:rsidR="007E5F8A" w:rsidRPr="00341ECD" w14:paraId="62C93BE0" w14:textId="77777777" w:rsidTr="00A34A7F">
        <w:tc>
          <w:tcPr>
            <w:tcW w:w="1080" w:type="dxa"/>
          </w:tcPr>
          <w:p w14:paraId="2EF6D357" w14:textId="77777777" w:rsidR="007E5F8A" w:rsidRPr="00341ECD" w:rsidRDefault="007E5F8A"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E167E75" w14:textId="77777777" w:rsidR="007E5F8A" w:rsidRPr="00341ECD" w:rsidRDefault="007E5F8A" w:rsidP="007E5F8A">
            <w:pPr>
              <w:widowControl w:val="0"/>
              <w:tabs>
                <w:tab w:val="left" w:pos="1418"/>
                <w:tab w:val="left" w:pos="1530"/>
              </w:tabs>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41ECD">
              <w:rPr>
                <w:rFonts w:ascii="Times New Roman" w:eastAsia="Times New Roman" w:hAnsi="Times New Roman" w:cs="Times New Roman"/>
                <w:sz w:val="24"/>
                <w:szCs w:val="24"/>
              </w:rPr>
              <w:t>automatinį baltos spalvos balansą;</w:t>
            </w:r>
          </w:p>
        </w:tc>
        <w:tc>
          <w:tcPr>
            <w:tcW w:w="2791" w:type="dxa"/>
          </w:tcPr>
          <w:p w14:paraId="4FFE1DC7" w14:textId="6B281F7C" w:rsidR="007E5F8A" w:rsidRPr="00341ECD" w:rsidRDefault="007E5F8A"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Turi automatinį baltos spalvos balansą</w:t>
            </w:r>
          </w:p>
        </w:tc>
      </w:tr>
      <w:tr w:rsidR="007E5F8A" w:rsidRPr="00341ECD" w14:paraId="51405BC6" w14:textId="77777777" w:rsidTr="00A34A7F">
        <w:tc>
          <w:tcPr>
            <w:tcW w:w="1080" w:type="dxa"/>
          </w:tcPr>
          <w:p w14:paraId="47B6A310" w14:textId="77777777" w:rsidR="007E5F8A" w:rsidRPr="00341ECD" w:rsidRDefault="007E5F8A"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49A7202" w14:textId="3B8FAE1D" w:rsidR="007E5F8A" w:rsidRPr="00341ECD" w:rsidRDefault="007E5F8A" w:rsidP="007E5F8A">
            <w:pPr>
              <w:widowControl w:val="0"/>
              <w:tabs>
                <w:tab w:val="left" w:pos="1418"/>
                <w:tab w:val="left" w:pos="1530"/>
              </w:tabs>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41ECD">
              <w:rPr>
                <w:rFonts w:ascii="Times New Roman" w:eastAsia="Times New Roman" w:hAnsi="Times New Roman" w:cs="Times New Roman"/>
                <w:sz w:val="24"/>
                <w:szCs w:val="24"/>
              </w:rPr>
              <w:t>automatinį persijungimo režimą iš spalvoto vaizdo į „juodai baltą“ vaizdą;</w:t>
            </w:r>
          </w:p>
        </w:tc>
        <w:tc>
          <w:tcPr>
            <w:tcW w:w="2791" w:type="dxa"/>
          </w:tcPr>
          <w:p w14:paraId="74147E5B" w14:textId="7D4CB7BA" w:rsidR="007E5F8A" w:rsidRPr="00341ECD" w:rsidRDefault="007E5F8A"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Turi automatinį persijungimo režimą iš spalvoto vaizdo į juodai baltą vaizdą</w:t>
            </w:r>
          </w:p>
        </w:tc>
      </w:tr>
      <w:tr w:rsidR="007E5F8A" w:rsidRPr="00341ECD" w14:paraId="4C591541" w14:textId="77777777" w:rsidTr="00A34A7F">
        <w:tc>
          <w:tcPr>
            <w:tcW w:w="1080" w:type="dxa"/>
          </w:tcPr>
          <w:p w14:paraId="2D0D985E" w14:textId="77777777" w:rsidR="007E5F8A" w:rsidRPr="00341ECD" w:rsidRDefault="007E5F8A"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7D9B1507" w14:textId="77777777" w:rsidR="007E5F8A" w:rsidRPr="00341ECD" w:rsidRDefault="007E5F8A" w:rsidP="007E5F8A">
            <w:pPr>
              <w:widowControl w:val="0"/>
              <w:tabs>
                <w:tab w:val="left" w:pos="1418"/>
                <w:tab w:val="left" w:pos="1530"/>
              </w:tabs>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41ECD">
              <w:rPr>
                <w:rFonts w:ascii="Times New Roman" w:eastAsia="Times New Roman" w:hAnsi="Times New Roman" w:cs="Times New Roman"/>
                <w:sz w:val="24"/>
                <w:szCs w:val="24"/>
              </w:rPr>
              <w:t>turi turėti integruotą infraraudonųjų spindulių (IR) apšvietimą;</w:t>
            </w:r>
          </w:p>
        </w:tc>
        <w:tc>
          <w:tcPr>
            <w:tcW w:w="2791" w:type="dxa"/>
          </w:tcPr>
          <w:p w14:paraId="4182A74D" w14:textId="03315921" w:rsidR="007E5F8A" w:rsidRPr="00341ECD" w:rsidRDefault="007E5F8A"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Turi integruota infraraudonųjų spindulių (IR) apšvietimą</w:t>
            </w:r>
          </w:p>
        </w:tc>
      </w:tr>
      <w:tr w:rsidR="007E5F8A" w:rsidRPr="00341ECD" w14:paraId="4607703E" w14:textId="77777777" w:rsidTr="00A34A7F">
        <w:tc>
          <w:tcPr>
            <w:tcW w:w="1080" w:type="dxa"/>
          </w:tcPr>
          <w:p w14:paraId="1091481E" w14:textId="77777777" w:rsidR="007E5F8A" w:rsidRPr="00341ECD" w:rsidRDefault="007E5F8A"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08850C9" w14:textId="77777777" w:rsidR="007E5F8A" w:rsidRPr="00341ECD" w:rsidRDefault="007E5F8A" w:rsidP="007E5F8A">
            <w:pPr>
              <w:widowControl w:val="0"/>
              <w:tabs>
                <w:tab w:val="left" w:pos="1418"/>
                <w:tab w:val="left" w:pos="1530"/>
              </w:tabs>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41ECD">
              <w:rPr>
                <w:rFonts w:ascii="Times New Roman" w:eastAsia="Times New Roman" w:hAnsi="Times New Roman" w:cs="Times New Roman"/>
                <w:sz w:val="24"/>
                <w:szCs w:val="24"/>
              </w:rPr>
              <w:t>turi atitikti IP 66 arba lygiaverčio atsparumo standarto reikalavimus;</w:t>
            </w:r>
          </w:p>
        </w:tc>
        <w:tc>
          <w:tcPr>
            <w:tcW w:w="2791" w:type="dxa"/>
          </w:tcPr>
          <w:p w14:paraId="788FF719" w14:textId="1734F286" w:rsidR="007E5F8A" w:rsidRPr="00341ECD" w:rsidRDefault="007E5F8A"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Atitinka IP66 atsparumo standarto reikalavimus</w:t>
            </w:r>
          </w:p>
        </w:tc>
      </w:tr>
      <w:tr w:rsidR="007E5F8A" w:rsidRPr="00341ECD" w14:paraId="1F5E180E" w14:textId="77777777" w:rsidTr="00A34A7F">
        <w:tc>
          <w:tcPr>
            <w:tcW w:w="1080" w:type="dxa"/>
          </w:tcPr>
          <w:p w14:paraId="2669E599" w14:textId="77777777" w:rsidR="007E5F8A" w:rsidRPr="00341ECD" w:rsidRDefault="007E5F8A"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799E7B6" w14:textId="77777777" w:rsidR="007E5F8A" w:rsidRPr="00341ECD" w:rsidRDefault="007E5F8A" w:rsidP="007E5F8A">
            <w:pPr>
              <w:widowControl w:val="0"/>
              <w:tabs>
                <w:tab w:val="left" w:pos="1418"/>
                <w:tab w:val="left" w:pos="1530"/>
              </w:tabs>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41ECD">
              <w:rPr>
                <w:rFonts w:ascii="Times New Roman" w:eastAsia="Times New Roman" w:hAnsi="Times New Roman" w:cs="Times New Roman"/>
                <w:sz w:val="24"/>
                <w:szCs w:val="24"/>
              </w:rPr>
              <w:t>turi atitikti IK 10 arba lygiaverčio atsparumo smūgiams standarto reikalavimus;</w:t>
            </w:r>
          </w:p>
        </w:tc>
        <w:tc>
          <w:tcPr>
            <w:tcW w:w="2791" w:type="dxa"/>
          </w:tcPr>
          <w:p w14:paraId="765B15BE" w14:textId="6548C69C" w:rsidR="007E5F8A" w:rsidRPr="00341ECD" w:rsidRDefault="007E5F8A"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Atitinka IK 10 lygiaverčio atsparumo smūgiams standarto reikalavimus;</w:t>
            </w:r>
          </w:p>
        </w:tc>
      </w:tr>
      <w:tr w:rsidR="007E5F8A" w:rsidRPr="00341ECD" w14:paraId="7DD0C332" w14:textId="77777777" w:rsidTr="00A34A7F">
        <w:tc>
          <w:tcPr>
            <w:tcW w:w="1080" w:type="dxa"/>
          </w:tcPr>
          <w:p w14:paraId="4DC8B20C" w14:textId="77777777" w:rsidR="007E5F8A" w:rsidRPr="00341ECD" w:rsidRDefault="007E5F8A"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7634DF4" w14:textId="15190C94" w:rsidR="007E5F8A" w:rsidRPr="00341ECD" w:rsidRDefault="007E5F8A" w:rsidP="007E5F8A">
            <w:pPr>
              <w:widowControl w:val="0"/>
              <w:tabs>
                <w:tab w:val="left" w:pos="1418"/>
                <w:tab w:val="left" w:pos="1530"/>
              </w:tabs>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41ECD">
              <w:rPr>
                <w:rFonts w:ascii="Times New Roman" w:eastAsia="Times New Roman" w:hAnsi="Times New Roman" w:cs="Times New Roman"/>
                <w:sz w:val="24"/>
                <w:szCs w:val="24"/>
              </w:rPr>
              <w:t>objektyvų apžvalgos kampai parenkami vietoje suderinus su VSAT atstovais</w:t>
            </w:r>
            <w:r>
              <w:rPr>
                <w:rFonts w:ascii="Times New Roman" w:eastAsia="Times New Roman" w:hAnsi="Times New Roman" w:cs="Times New Roman"/>
                <w:sz w:val="24"/>
                <w:szCs w:val="24"/>
              </w:rPr>
              <w:t>.</w:t>
            </w:r>
          </w:p>
        </w:tc>
        <w:tc>
          <w:tcPr>
            <w:tcW w:w="2791" w:type="dxa"/>
          </w:tcPr>
          <w:p w14:paraId="27B24A15" w14:textId="33F84DE7" w:rsidR="007E5F8A" w:rsidRPr="00341ECD" w:rsidRDefault="007E5F8A"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Objektyvų apžvalgos kampai parenkami vietoje suderinus su VSAT atstovais</w:t>
            </w:r>
          </w:p>
        </w:tc>
      </w:tr>
      <w:tr w:rsidR="0059248D" w:rsidRPr="00341ECD" w14:paraId="16EA0A6D" w14:textId="77777777" w:rsidTr="00A34A7F">
        <w:tc>
          <w:tcPr>
            <w:tcW w:w="1080" w:type="dxa"/>
          </w:tcPr>
          <w:p w14:paraId="4661C2EF" w14:textId="77777777" w:rsidR="0059248D" w:rsidRPr="00341ECD" w:rsidRDefault="0059248D" w:rsidP="002D5EFD">
            <w:pPr>
              <w:widowControl w:val="0"/>
              <w:numPr>
                <w:ilvl w:val="0"/>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17" w:type="dxa"/>
          </w:tcPr>
          <w:p w14:paraId="2F8019A6" w14:textId="77777777" w:rsidR="0059248D" w:rsidRPr="00341ECD" w:rsidRDefault="0059248D" w:rsidP="0059248D">
            <w:pPr>
              <w:tabs>
                <w:tab w:val="num" w:pos="1276"/>
              </w:tabs>
              <w:autoSpaceDN w:val="0"/>
              <w:spacing w:after="0" w:line="240" w:lineRule="auto"/>
              <w:ind w:left="142" w:right="176"/>
              <w:jc w:val="both"/>
              <w:rPr>
                <w:rFonts w:ascii="Times New Roman" w:eastAsia="Times New Roman" w:hAnsi="Times New Roman" w:cs="Times New Roman"/>
                <w:b/>
                <w:sz w:val="24"/>
                <w:szCs w:val="24"/>
                <w:lang w:eastAsia="en-US"/>
              </w:rPr>
            </w:pPr>
            <w:r w:rsidRPr="00341ECD">
              <w:rPr>
                <w:rFonts w:ascii="Times New Roman" w:eastAsia="Times New Roman" w:hAnsi="Times New Roman" w:cs="Times New Roman"/>
                <w:b/>
                <w:sz w:val="24"/>
                <w:szCs w:val="24"/>
                <w:lang w:eastAsia="en-US"/>
              </w:rPr>
              <w:t>Techniniai reikalavimai stacionariems termovizoriams:</w:t>
            </w:r>
          </w:p>
        </w:tc>
        <w:tc>
          <w:tcPr>
            <w:tcW w:w="2801" w:type="dxa"/>
            <w:gridSpan w:val="2"/>
          </w:tcPr>
          <w:p w14:paraId="6064D270" w14:textId="50691D36" w:rsidR="0059248D" w:rsidRPr="00341ECD" w:rsidRDefault="0059248D" w:rsidP="00521A63">
            <w:pPr>
              <w:spacing w:after="0" w:line="240" w:lineRule="auto"/>
              <w:ind w:left="107" w:firstLine="2"/>
              <w:rPr>
                <w:rFonts w:ascii="Times New Roman" w:eastAsia="Times New Roman" w:hAnsi="Times New Roman" w:cs="Times New Roman"/>
                <w:sz w:val="24"/>
                <w:szCs w:val="24"/>
              </w:rPr>
            </w:pPr>
          </w:p>
        </w:tc>
      </w:tr>
      <w:tr w:rsidR="0059248D" w:rsidRPr="00341ECD" w14:paraId="44886625" w14:textId="77777777" w:rsidTr="00A34A7F">
        <w:tc>
          <w:tcPr>
            <w:tcW w:w="1080" w:type="dxa"/>
          </w:tcPr>
          <w:p w14:paraId="2B9EB51E" w14:textId="77777777" w:rsidR="0059248D" w:rsidRPr="00341ECD" w:rsidRDefault="0059248D"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17" w:type="dxa"/>
          </w:tcPr>
          <w:p w14:paraId="0296F840" w14:textId="77777777" w:rsidR="0059248D" w:rsidRPr="00341ECD" w:rsidRDefault="0059248D" w:rsidP="0059248D">
            <w:pPr>
              <w:widowControl w:val="0"/>
              <w:tabs>
                <w:tab w:val="left" w:pos="1418"/>
                <w:tab w:val="left" w:pos="1560"/>
              </w:tabs>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41ECD">
              <w:rPr>
                <w:rFonts w:ascii="Times New Roman" w:eastAsia="Times New Roman" w:hAnsi="Times New Roman" w:cs="Times New Roman"/>
                <w:sz w:val="24"/>
                <w:szCs w:val="24"/>
              </w:rPr>
              <w:t>turi turėti intelektualios vaizdo (šilumos) analitikos procesorių;</w:t>
            </w:r>
          </w:p>
        </w:tc>
        <w:tc>
          <w:tcPr>
            <w:tcW w:w="2801" w:type="dxa"/>
            <w:gridSpan w:val="2"/>
          </w:tcPr>
          <w:p w14:paraId="74BE5323" w14:textId="0BF20303" w:rsidR="0059248D" w:rsidRPr="00341ECD" w:rsidRDefault="0059248D" w:rsidP="00521A63">
            <w:pPr>
              <w:spacing w:after="0" w:line="240" w:lineRule="auto"/>
              <w:ind w:left="107" w:firstLine="2"/>
              <w:rPr>
                <w:rFonts w:ascii="Times New Roman" w:eastAsia="Times New Roman" w:hAnsi="Times New Roman" w:cs="Times New Roman"/>
                <w:sz w:val="24"/>
                <w:szCs w:val="24"/>
              </w:rPr>
            </w:pPr>
            <w:r w:rsidRPr="00A70245">
              <w:rPr>
                <w:rFonts w:asciiTheme="majorBidi" w:hAnsiTheme="majorBidi" w:cstheme="majorBidi"/>
                <w:sz w:val="23"/>
                <w:szCs w:val="23"/>
              </w:rPr>
              <w:t>turi intelektualios vaizdo (šilumos) analitikos procesorių;</w:t>
            </w:r>
          </w:p>
        </w:tc>
      </w:tr>
      <w:tr w:rsidR="0059248D" w:rsidRPr="00341ECD" w14:paraId="3B44151D" w14:textId="77777777" w:rsidTr="00A34A7F">
        <w:tc>
          <w:tcPr>
            <w:tcW w:w="1080" w:type="dxa"/>
          </w:tcPr>
          <w:p w14:paraId="3FC370BC" w14:textId="77777777" w:rsidR="0059248D" w:rsidRPr="00341ECD" w:rsidRDefault="0059248D"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17" w:type="dxa"/>
          </w:tcPr>
          <w:p w14:paraId="47C8A73A" w14:textId="77777777" w:rsidR="0059248D" w:rsidRPr="00341ECD" w:rsidRDefault="0059248D" w:rsidP="0059248D">
            <w:pPr>
              <w:widowControl w:val="0"/>
              <w:tabs>
                <w:tab w:val="left" w:pos="1418"/>
                <w:tab w:val="left" w:pos="1530"/>
                <w:tab w:val="num" w:pos="1560"/>
                <w:tab w:val="num" w:pos="1767"/>
              </w:tabs>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41ECD">
              <w:rPr>
                <w:rFonts w:ascii="Times New Roman" w:eastAsia="Times New Roman" w:hAnsi="Times New Roman" w:cs="Times New Roman"/>
                <w:sz w:val="24"/>
                <w:szCs w:val="24"/>
              </w:rPr>
              <w:t xml:space="preserve">turi veikti 8 - 12 </w:t>
            </w:r>
            <w:r w:rsidRPr="00341ECD">
              <w:rPr>
                <w:rFonts w:ascii="Times New Roman" w:eastAsia="Times New Roman" w:hAnsi="Times New Roman" w:cs="Times New Roman"/>
                <w:sz w:val="24"/>
                <w:szCs w:val="24"/>
              </w:rPr>
              <w:sym w:font="Symbol" w:char="F06D"/>
            </w:r>
            <w:r w:rsidRPr="00341ECD">
              <w:rPr>
                <w:rFonts w:ascii="Times New Roman" w:eastAsia="Times New Roman" w:hAnsi="Times New Roman" w:cs="Times New Roman"/>
                <w:sz w:val="24"/>
                <w:szCs w:val="24"/>
              </w:rPr>
              <w:t>m bangų diapazono srityje;</w:t>
            </w:r>
          </w:p>
        </w:tc>
        <w:tc>
          <w:tcPr>
            <w:tcW w:w="2801" w:type="dxa"/>
            <w:gridSpan w:val="2"/>
          </w:tcPr>
          <w:p w14:paraId="77C4281F" w14:textId="0EA71C61" w:rsidR="0059248D" w:rsidRPr="00341ECD" w:rsidRDefault="0059248D" w:rsidP="00521A63">
            <w:pPr>
              <w:spacing w:after="0" w:line="240" w:lineRule="auto"/>
              <w:ind w:left="107" w:firstLine="2"/>
              <w:rPr>
                <w:rFonts w:ascii="Times New Roman" w:eastAsia="Times New Roman" w:hAnsi="Times New Roman" w:cs="Times New Roman"/>
                <w:sz w:val="24"/>
                <w:szCs w:val="24"/>
              </w:rPr>
            </w:pPr>
            <w:r w:rsidRPr="00A70245">
              <w:rPr>
                <w:rFonts w:asciiTheme="majorBidi" w:hAnsiTheme="majorBidi" w:cstheme="majorBidi"/>
                <w:sz w:val="23"/>
                <w:szCs w:val="23"/>
              </w:rPr>
              <w:t xml:space="preserve">veikia 8 - 14 </w:t>
            </w:r>
            <w:r w:rsidRPr="00A70245">
              <w:rPr>
                <w:rFonts w:asciiTheme="majorBidi" w:eastAsia="Symbol" w:hAnsiTheme="majorBidi" w:cstheme="majorBidi"/>
              </w:rPr>
              <w:t>m</w:t>
            </w:r>
            <w:r w:rsidRPr="00A70245">
              <w:rPr>
                <w:rFonts w:asciiTheme="majorBidi" w:eastAsia="Times New Roman" w:hAnsiTheme="majorBidi" w:cstheme="majorBidi"/>
              </w:rPr>
              <w:t>m</w:t>
            </w:r>
            <w:r w:rsidRPr="00A70245">
              <w:rPr>
                <w:rFonts w:asciiTheme="majorBidi" w:hAnsiTheme="majorBidi" w:cstheme="majorBidi"/>
                <w:sz w:val="23"/>
                <w:szCs w:val="23"/>
              </w:rPr>
              <w:t xml:space="preserve"> bangų diapazono srityje;</w:t>
            </w:r>
          </w:p>
        </w:tc>
      </w:tr>
      <w:tr w:rsidR="0059248D" w:rsidRPr="00341ECD" w14:paraId="200F8369" w14:textId="77777777" w:rsidTr="00A34A7F">
        <w:tc>
          <w:tcPr>
            <w:tcW w:w="1080" w:type="dxa"/>
          </w:tcPr>
          <w:p w14:paraId="3DEACA15" w14:textId="77777777" w:rsidR="0059248D" w:rsidRPr="00341ECD" w:rsidRDefault="0059248D"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17" w:type="dxa"/>
          </w:tcPr>
          <w:p w14:paraId="73576B95" w14:textId="77777777" w:rsidR="0059248D" w:rsidRPr="00341ECD" w:rsidRDefault="0059248D" w:rsidP="0059248D">
            <w:pPr>
              <w:widowControl w:val="0"/>
              <w:tabs>
                <w:tab w:val="left" w:pos="1418"/>
                <w:tab w:val="left" w:pos="1530"/>
                <w:tab w:val="num" w:pos="1560"/>
                <w:tab w:val="num" w:pos="1767"/>
              </w:tabs>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41ECD">
              <w:rPr>
                <w:rFonts w:ascii="Times New Roman" w:eastAsia="Times New Roman" w:hAnsi="Times New Roman" w:cs="Times New Roman"/>
                <w:sz w:val="24"/>
                <w:szCs w:val="24"/>
              </w:rPr>
              <w:t xml:space="preserve">turi turėti nešaldomą matricą ne mažesnę kaip 640x480 pikselių; </w:t>
            </w:r>
          </w:p>
        </w:tc>
        <w:tc>
          <w:tcPr>
            <w:tcW w:w="2801" w:type="dxa"/>
            <w:gridSpan w:val="2"/>
          </w:tcPr>
          <w:p w14:paraId="7BC718CE" w14:textId="2FFBF07E" w:rsidR="0059248D" w:rsidRPr="00341ECD" w:rsidRDefault="0059248D" w:rsidP="00521A63">
            <w:pPr>
              <w:spacing w:after="0" w:line="240" w:lineRule="auto"/>
              <w:ind w:left="107" w:firstLine="2"/>
              <w:rPr>
                <w:rFonts w:ascii="Times New Roman" w:eastAsia="Times New Roman" w:hAnsi="Times New Roman" w:cs="Times New Roman"/>
                <w:sz w:val="24"/>
                <w:szCs w:val="24"/>
              </w:rPr>
            </w:pPr>
            <w:r w:rsidRPr="00A70245">
              <w:rPr>
                <w:rFonts w:asciiTheme="majorBidi" w:hAnsiTheme="majorBidi" w:cstheme="majorBidi"/>
                <w:sz w:val="23"/>
                <w:szCs w:val="23"/>
              </w:rPr>
              <w:t>turi nešaldomą matricą 640x480 pikselių;</w:t>
            </w:r>
          </w:p>
        </w:tc>
      </w:tr>
      <w:tr w:rsidR="0059248D" w:rsidRPr="00341ECD" w14:paraId="23C38964" w14:textId="77777777" w:rsidTr="00A34A7F">
        <w:tc>
          <w:tcPr>
            <w:tcW w:w="1080" w:type="dxa"/>
          </w:tcPr>
          <w:p w14:paraId="0E310E44" w14:textId="77777777" w:rsidR="0059248D" w:rsidRPr="00341ECD" w:rsidRDefault="0059248D"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17" w:type="dxa"/>
          </w:tcPr>
          <w:p w14:paraId="0AFD063F" w14:textId="77777777" w:rsidR="0059248D" w:rsidRPr="00341ECD" w:rsidRDefault="0059248D" w:rsidP="0059248D">
            <w:pPr>
              <w:widowControl w:val="0"/>
              <w:tabs>
                <w:tab w:val="left" w:pos="1418"/>
                <w:tab w:val="left" w:pos="1530"/>
                <w:tab w:val="num" w:pos="1560"/>
                <w:tab w:val="num" w:pos="1767"/>
              </w:tabs>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41ECD">
              <w:rPr>
                <w:rFonts w:ascii="Times New Roman" w:eastAsia="Times New Roman" w:hAnsi="Times New Roman" w:cs="Times New Roman"/>
                <w:sz w:val="24"/>
                <w:szCs w:val="24"/>
              </w:rPr>
              <w:t>turi perduoti vaizdą ne mažiau kaip 25 kadrai per sekundę dažniu;</w:t>
            </w:r>
          </w:p>
        </w:tc>
        <w:tc>
          <w:tcPr>
            <w:tcW w:w="2801" w:type="dxa"/>
            <w:gridSpan w:val="2"/>
          </w:tcPr>
          <w:p w14:paraId="27E55390" w14:textId="6F45D38F" w:rsidR="0059248D" w:rsidRPr="00341ECD" w:rsidRDefault="0059248D" w:rsidP="00521A63">
            <w:pPr>
              <w:spacing w:after="0" w:line="240" w:lineRule="auto"/>
              <w:ind w:left="107" w:firstLine="2"/>
              <w:rPr>
                <w:rFonts w:ascii="Times New Roman" w:eastAsia="Times New Roman" w:hAnsi="Times New Roman" w:cs="Times New Roman"/>
                <w:sz w:val="24"/>
                <w:szCs w:val="24"/>
              </w:rPr>
            </w:pPr>
            <w:r w:rsidRPr="00A70245">
              <w:rPr>
                <w:rFonts w:asciiTheme="majorBidi" w:hAnsiTheme="majorBidi" w:cstheme="majorBidi"/>
                <w:sz w:val="23"/>
                <w:szCs w:val="23"/>
              </w:rPr>
              <w:t>perduoda vaizdą 30 kadrų per sekundę dažniu;</w:t>
            </w:r>
          </w:p>
        </w:tc>
      </w:tr>
      <w:tr w:rsidR="0059248D" w:rsidRPr="00341ECD" w14:paraId="53BFAF9B" w14:textId="77777777" w:rsidTr="00A34A7F">
        <w:tc>
          <w:tcPr>
            <w:tcW w:w="1080" w:type="dxa"/>
          </w:tcPr>
          <w:p w14:paraId="1F7A7F25" w14:textId="77777777" w:rsidR="0059248D" w:rsidRPr="00341ECD" w:rsidRDefault="0059248D"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17" w:type="dxa"/>
          </w:tcPr>
          <w:p w14:paraId="396C82A9" w14:textId="77777777" w:rsidR="0059248D" w:rsidRPr="00341ECD" w:rsidRDefault="0059248D" w:rsidP="0059248D">
            <w:pPr>
              <w:widowControl w:val="0"/>
              <w:tabs>
                <w:tab w:val="left" w:pos="1418"/>
                <w:tab w:val="left" w:pos="1530"/>
                <w:tab w:val="num" w:pos="1560"/>
                <w:tab w:val="num" w:pos="1767"/>
              </w:tabs>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41ECD">
              <w:rPr>
                <w:rFonts w:ascii="Times New Roman" w:eastAsia="Times New Roman" w:hAnsi="Times New Roman" w:cs="Times New Roman"/>
                <w:sz w:val="24"/>
                <w:szCs w:val="24"/>
              </w:rPr>
              <w:t>turi turėti temperatūrų skirtumą ekvivalentinį triukšmui (NETD) ne daugiau 50 mK kai F1.0 prie +25</w:t>
            </w:r>
            <w:r w:rsidRPr="00341ECD">
              <w:rPr>
                <w:rFonts w:ascii="Times New Roman" w:eastAsia="Times New Roman" w:hAnsi="Times New Roman" w:cs="Times New Roman"/>
                <w:sz w:val="24"/>
                <w:szCs w:val="24"/>
              </w:rPr>
              <w:sym w:font="Symbol" w:char="F0B0"/>
            </w:r>
            <w:r w:rsidRPr="00341ECD">
              <w:rPr>
                <w:rFonts w:ascii="Times New Roman" w:eastAsia="Times New Roman" w:hAnsi="Times New Roman" w:cs="Times New Roman"/>
                <w:sz w:val="24"/>
                <w:szCs w:val="24"/>
              </w:rPr>
              <w:t xml:space="preserve"> C temperatūros;</w:t>
            </w:r>
          </w:p>
        </w:tc>
        <w:tc>
          <w:tcPr>
            <w:tcW w:w="2801" w:type="dxa"/>
            <w:gridSpan w:val="2"/>
          </w:tcPr>
          <w:p w14:paraId="12DD6D88" w14:textId="64D20138" w:rsidR="0059248D" w:rsidRPr="00341ECD" w:rsidRDefault="0059248D" w:rsidP="00521A63">
            <w:pPr>
              <w:spacing w:after="0" w:line="240" w:lineRule="auto"/>
              <w:ind w:left="107" w:firstLine="2"/>
              <w:rPr>
                <w:rFonts w:ascii="Times New Roman" w:eastAsia="Times New Roman" w:hAnsi="Times New Roman" w:cs="Times New Roman"/>
                <w:sz w:val="24"/>
                <w:szCs w:val="24"/>
              </w:rPr>
            </w:pPr>
            <w:r w:rsidRPr="00A70245">
              <w:rPr>
                <w:rFonts w:asciiTheme="majorBidi" w:hAnsiTheme="majorBidi" w:cstheme="majorBidi"/>
                <w:sz w:val="23"/>
                <w:szCs w:val="23"/>
              </w:rPr>
              <w:t>turi temperatūrų skirtumą ekvivalentinį triukšmui (NETD) &lt; 50 mK kai F1.0 prie +25</w:t>
            </w:r>
            <w:r w:rsidRPr="00A70245">
              <w:rPr>
                <w:rFonts w:asciiTheme="majorBidi" w:eastAsia="Symbol" w:hAnsiTheme="majorBidi" w:cstheme="majorBidi"/>
              </w:rPr>
              <w:t>°</w:t>
            </w:r>
            <w:r w:rsidRPr="00A70245">
              <w:rPr>
                <w:rFonts w:asciiTheme="majorBidi" w:hAnsiTheme="majorBidi" w:cstheme="majorBidi"/>
                <w:sz w:val="23"/>
                <w:szCs w:val="23"/>
              </w:rPr>
              <w:t xml:space="preserve"> C temperatūros (Bosch pranešimas 2019-05-21 RBLT-BT/190521);</w:t>
            </w:r>
          </w:p>
        </w:tc>
      </w:tr>
      <w:tr w:rsidR="0059248D" w:rsidRPr="00341ECD" w14:paraId="147A8BB2" w14:textId="77777777" w:rsidTr="00A34A7F">
        <w:tc>
          <w:tcPr>
            <w:tcW w:w="1080" w:type="dxa"/>
          </w:tcPr>
          <w:p w14:paraId="7BC0A5CC" w14:textId="77777777" w:rsidR="0059248D" w:rsidRPr="00341ECD" w:rsidRDefault="0059248D"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17" w:type="dxa"/>
          </w:tcPr>
          <w:p w14:paraId="28A570CE" w14:textId="77777777" w:rsidR="0059248D" w:rsidRPr="00341ECD" w:rsidRDefault="0059248D" w:rsidP="0059248D">
            <w:pPr>
              <w:widowControl w:val="0"/>
              <w:tabs>
                <w:tab w:val="num" w:pos="1418"/>
                <w:tab w:val="left" w:pos="1530"/>
                <w:tab w:val="num" w:pos="1767"/>
              </w:tabs>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41ECD">
              <w:rPr>
                <w:rFonts w:ascii="Times New Roman" w:eastAsia="Times New Roman" w:hAnsi="Times New Roman" w:cs="Times New Roman"/>
                <w:sz w:val="24"/>
                <w:szCs w:val="24"/>
              </w:rPr>
              <w:t>turi turėti nuotolinį valdymą naudojant TCP/IP protokolą arba lygiavertį;</w:t>
            </w:r>
          </w:p>
        </w:tc>
        <w:tc>
          <w:tcPr>
            <w:tcW w:w="2801" w:type="dxa"/>
            <w:gridSpan w:val="2"/>
          </w:tcPr>
          <w:p w14:paraId="6DE565AD" w14:textId="6785AD50" w:rsidR="0059248D" w:rsidRPr="00341ECD" w:rsidRDefault="0059248D" w:rsidP="00521A63">
            <w:pPr>
              <w:spacing w:after="0" w:line="240" w:lineRule="auto"/>
              <w:ind w:left="107" w:firstLine="2"/>
              <w:rPr>
                <w:rFonts w:ascii="Times New Roman" w:eastAsia="Times New Roman" w:hAnsi="Times New Roman" w:cs="Times New Roman"/>
                <w:sz w:val="24"/>
                <w:szCs w:val="24"/>
              </w:rPr>
            </w:pPr>
            <w:r w:rsidRPr="00A70245">
              <w:rPr>
                <w:rFonts w:asciiTheme="majorBidi" w:hAnsiTheme="majorBidi" w:cstheme="majorBidi"/>
                <w:sz w:val="23"/>
                <w:szCs w:val="23"/>
              </w:rPr>
              <w:t>turi nuotolinį valdymą naudojant TCP/IP protokolą;</w:t>
            </w:r>
          </w:p>
        </w:tc>
      </w:tr>
      <w:tr w:rsidR="0059248D" w:rsidRPr="00341ECD" w14:paraId="5CD11550" w14:textId="77777777" w:rsidTr="00A34A7F">
        <w:tc>
          <w:tcPr>
            <w:tcW w:w="1080" w:type="dxa"/>
          </w:tcPr>
          <w:p w14:paraId="3C4DEA3B" w14:textId="77777777" w:rsidR="0059248D" w:rsidRPr="00341ECD" w:rsidRDefault="0059248D"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17" w:type="dxa"/>
          </w:tcPr>
          <w:p w14:paraId="141FA69D" w14:textId="77777777" w:rsidR="0059248D" w:rsidRPr="00341ECD" w:rsidRDefault="0059248D" w:rsidP="0059248D">
            <w:pPr>
              <w:widowControl w:val="0"/>
              <w:tabs>
                <w:tab w:val="left" w:pos="1418"/>
                <w:tab w:val="left" w:pos="1530"/>
              </w:tabs>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41ECD">
              <w:rPr>
                <w:rFonts w:ascii="Times New Roman" w:eastAsia="Times New Roman" w:hAnsi="Times New Roman" w:cs="Times New Roman"/>
                <w:sz w:val="24"/>
                <w:szCs w:val="24"/>
              </w:rPr>
              <w:t>turi turėti į kamerą integruotą aparatinį kriptografinį lustą, kuriame būtų galimybė saugiai laikyti į kamerą įkeltus duomenis, skirtus kameros prieigos autentifikavimui ir įrenginio autentiškumui užtikrinti (saugos sertifikatai, privatūs kriptografiniai raktai);</w:t>
            </w:r>
          </w:p>
        </w:tc>
        <w:tc>
          <w:tcPr>
            <w:tcW w:w="2801" w:type="dxa"/>
            <w:gridSpan w:val="2"/>
          </w:tcPr>
          <w:p w14:paraId="1D478BF6" w14:textId="0E56CC74" w:rsidR="0059248D" w:rsidRPr="00341ECD" w:rsidRDefault="0059248D" w:rsidP="00521A63">
            <w:pPr>
              <w:spacing w:after="0" w:line="240" w:lineRule="auto"/>
              <w:ind w:left="107" w:firstLine="2"/>
              <w:rPr>
                <w:rFonts w:ascii="Times New Roman" w:eastAsia="Times New Roman" w:hAnsi="Times New Roman" w:cs="Times New Roman"/>
                <w:sz w:val="24"/>
                <w:szCs w:val="24"/>
              </w:rPr>
            </w:pPr>
            <w:r w:rsidRPr="00A70245">
              <w:rPr>
                <w:rFonts w:asciiTheme="majorBidi" w:hAnsiTheme="majorBidi" w:cstheme="majorBidi"/>
                <w:sz w:val="23"/>
                <w:szCs w:val="23"/>
              </w:rPr>
              <w:t>turi į kamerą integruotą aparatinį kriptografinį lustą, kuriame yra galimybė saugiai laikyti į kamerą įkeltus duomenis, skirtus kameros prieigos autentifikavimui ir įrenginio autentiškumui užtikrinti (saugos sertifikatai, privatūs kriptografiniai raktai);</w:t>
            </w:r>
          </w:p>
        </w:tc>
      </w:tr>
      <w:tr w:rsidR="0059248D" w:rsidRPr="00341ECD" w14:paraId="0F3F8FFB" w14:textId="77777777" w:rsidTr="00A34A7F">
        <w:tc>
          <w:tcPr>
            <w:tcW w:w="1080" w:type="dxa"/>
          </w:tcPr>
          <w:p w14:paraId="5C2B79B3" w14:textId="77777777" w:rsidR="0059248D" w:rsidRPr="00341ECD" w:rsidRDefault="0059248D"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17" w:type="dxa"/>
          </w:tcPr>
          <w:p w14:paraId="0AE8A77D" w14:textId="77777777" w:rsidR="0059248D" w:rsidRPr="00341ECD" w:rsidRDefault="0059248D" w:rsidP="0059248D">
            <w:pPr>
              <w:widowControl w:val="0"/>
              <w:tabs>
                <w:tab w:val="left" w:pos="1418"/>
                <w:tab w:val="left" w:pos="1530"/>
              </w:tabs>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41ECD">
              <w:rPr>
                <w:rFonts w:ascii="Times New Roman" w:eastAsia="Times New Roman" w:hAnsi="Times New Roman" w:cs="Times New Roman"/>
                <w:sz w:val="24"/>
                <w:szCs w:val="24"/>
              </w:rPr>
              <w:t>turi šifruoti vienu metu ne mažiau kaip du skirtingus vaizdo srautus TLS protokolu su 256 bitų ilgio AES raktu;</w:t>
            </w:r>
          </w:p>
        </w:tc>
        <w:tc>
          <w:tcPr>
            <w:tcW w:w="2801" w:type="dxa"/>
            <w:gridSpan w:val="2"/>
          </w:tcPr>
          <w:p w14:paraId="1A6E29A0" w14:textId="32EE3151" w:rsidR="0059248D" w:rsidRPr="00341ECD" w:rsidRDefault="0059248D" w:rsidP="00521A63">
            <w:pPr>
              <w:spacing w:after="0" w:line="240" w:lineRule="auto"/>
              <w:ind w:left="107" w:firstLine="2"/>
              <w:rPr>
                <w:rFonts w:ascii="Times New Roman" w:eastAsia="Times New Roman" w:hAnsi="Times New Roman" w:cs="Times New Roman"/>
                <w:sz w:val="24"/>
                <w:szCs w:val="24"/>
              </w:rPr>
            </w:pPr>
            <w:r w:rsidRPr="00A70245">
              <w:rPr>
                <w:rFonts w:asciiTheme="majorBidi" w:hAnsiTheme="majorBidi" w:cstheme="majorBidi"/>
                <w:sz w:val="23"/>
                <w:szCs w:val="23"/>
              </w:rPr>
              <w:t>šifruoja vienu metu du skirtingus vaizdo srautus TLS protokolu su 256 bitų ilgio AES raktu;</w:t>
            </w:r>
          </w:p>
        </w:tc>
      </w:tr>
      <w:tr w:rsidR="0059248D" w:rsidRPr="00341ECD" w14:paraId="4F798282" w14:textId="77777777" w:rsidTr="00A34A7F">
        <w:tc>
          <w:tcPr>
            <w:tcW w:w="1080" w:type="dxa"/>
          </w:tcPr>
          <w:p w14:paraId="14835426" w14:textId="77777777" w:rsidR="0059248D" w:rsidRPr="00341ECD" w:rsidRDefault="0059248D"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17" w:type="dxa"/>
          </w:tcPr>
          <w:p w14:paraId="0D3FDF9E" w14:textId="77777777" w:rsidR="0059248D" w:rsidRPr="00341ECD" w:rsidRDefault="0059248D" w:rsidP="0059248D">
            <w:pPr>
              <w:widowControl w:val="0"/>
              <w:tabs>
                <w:tab w:val="left" w:pos="1418"/>
                <w:tab w:val="left" w:pos="1530"/>
              </w:tabs>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41ECD">
              <w:rPr>
                <w:rFonts w:ascii="Times New Roman" w:eastAsia="Times New Roman" w:hAnsi="Times New Roman" w:cs="Times New Roman"/>
                <w:sz w:val="24"/>
                <w:szCs w:val="24"/>
              </w:rPr>
              <w:t>pilną suderinamumą su valdymo centro programine įranga. Atitikimas suderinamumo reikalavimams bus tikrinamas pagal programinės įrangos gamintojo viešai publikuojamą arba pateiktą informaciją;</w:t>
            </w:r>
          </w:p>
        </w:tc>
        <w:tc>
          <w:tcPr>
            <w:tcW w:w="2801" w:type="dxa"/>
            <w:gridSpan w:val="2"/>
          </w:tcPr>
          <w:p w14:paraId="66727182" w14:textId="76E6CC96" w:rsidR="0059248D" w:rsidRPr="00341ECD" w:rsidRDefault="0059248D" w:rsidP="00521A63">
            <w:pPr>
              <w:spacing w:after="0" w:line="240" w:lineRule="auto"/>
              <w:ind w:left="107" w:firstLine="2"/>
              <w:rPr>
                <w:rFonts w:ascii="Times New Roman" w:eastAsia="Times New Roman" w:hAnsi="Times New Roman" w:cs="Times New Roman"/>
                <w:sz w:val="24"/>
                <w:szCs w:val="24"/>
              </w:rPr>
            </w:pPr>
            <w:r w:rsidRPr="00A70245">
              <w:rPr>
                <w:rFonts w:asciiTheme="majorBidi" w:hAnsiTheme="majorBidi" w:cstheme="majorBidi"/>
                <w:sz w:val="23"/>
                <w:szCs w:val="23"/>
              </w:rPr>
              <w:t>Turi pilną suderinamumą su valdymo centro programine įranga BVMS10.1;</w:t>
            </w:r>
          </w:p>
        </w:tc>
      </w:tr>
      <w:tr w:rsidR="0059248D" w:rsidRPr="00341ECD" w14:paraId="718E7C59" w14:textId="77777777" w:rsidTr="00A34A7F">
        <w:tc>
          <w:tcPr>
            <w:tcW w:w="1080" w:type="dxa"/>
          </w:tcPr>
          <w:p w14:paraId="03909FDB" w14:textId="77777777" w:rsidR="0059248D" w:rsidRPr="00341ECD" w:rsidRDefault="0059248D"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17" w:type="dxa"/>
          </w:tcPr>
          <w:p w14:paraId="5E5133E1" w14:textId="77777777" w:rsidR="0059248D" w:rsidRPr="00341ECD" w:rsidRDefault="0059248D" w:rsidP="0059248D">
            <w:pPr>
              <w:widowControl w:val="0"/>
              <w:tabs>
                <w:tab w:val="left" w:pos="1418"/>
                <w:tab w:val="left" w:pos="1530"/>
              </w:tabs>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41ECD">
              <w:rPr>
                <w:rFonts w:ascii="Times New Roman" w:eastAsia="Times New Roman" w:hAnsi="Times New Roman" w:cs="Times New Roman"/>
                <w:sz w:val="24"/>
                <w:szCs w:val="24"/>
              </w:rPr>
              <w:t>turi atitikti IP 66 arba lygiaverčio atsparumo standarto reikalavimus;</w:t>
            </w:r>
          </w:p>
        </w:tc>
        <w:tc>
          <w:tcPr>
            <w:tcW w:w="2801" w:type="dxa"/>
            <w:gridSpan w:val="2"/>
          </w:tcPr>
          <w:p w14:paraId="0F43805F" w14:textId="70F92762" w:rsidR="0059248D" w:rsidRPr="00A70245" w:rsidRDefault="0059248D" w:rsidP="00521A63">
            <w:pPr>
              <w:pStyle w:val="Default"/>
              <w:ind w:left="107" w:right="197" w:firstLine="2"/>
              <w:rPr>
                <w:rFonts w:asciiTheme="majorBidi" w:hAnsiTheme="majorBidi" w:cstheme="majorBidi"/>
                <w:sz w:val="23"/>
                <w:szCs w:val="23"/>
              </w:rPr>
            </w:pPr>
            <w:r w:rsidRPr="00A70245">
              <w:rPr>
                <w:rFonts w:asciiTheme="majorBidi" w:hAnsiTheme="majorBidi" w:cstheme="majorBidi"/>
                <w:sz w:val="23"/>
                <w:szCs w:val="23"/>
              </w:rPr>
              <w:t>IP66;</w:t>
            </w:r>
          </w:p>
          <w:p w14:paraId="6C4015BA" w14:textId="77777777" w:rsidR="0059248D" w:rsidRPr="00341ECD" w:rsidRDefault="0059248D" w:rsidP="00521A63">
            <w:pPr>
              <w:spacing w:after="0" w:line="240" w:lineRule="auto"/>
              <w:ind w:left="107" w:firstLine="2"/>
              <w:rPr>
                <w:rFonts w:ascii="Times New Roman" w:eastAsia="Times New Roman" w:hAnsi="Times New Roman" w:cs="Times New Roman"/>
                <w:sz w:val="24"/>
                <w:szCs w:val="24"/>
              </w:rPr>
            </w:pPr>
          </w:p>
        </w:tc>
      </w:tr>
      <w:tr w:rsidR="0059248D" w:rsidRPr="00341ECD" w14:paraId="1E6FF879" w14:textId="77777777" w:rsidTr="00A34A7F">
        <w:tc>
          <w:tcPr>
            <w:tcW w:w="1080" w:type="dxa"/>
          </w:tcPr>
          <w:p w14:paraId="0245653C" w14:textId="77777777" w:rsidR="0059248D" w:rsidRPr="00341ECD" w:rsidRDefault="0059248D"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17" w:type="dxa"/>
          </w:tcPr>
          <w:p w14:paraId="3B496EDC" w14:textId="77777777" w:rsidR="0059248D" w:rsidRPr="00341ECD" w:rsidRDefault="0059248D" w:rsidP="0059248D">
            <w:pPr>
              <w:widowControl w:val="0"/>
              <w:tabs>
                <w:tab w:val="left" w:pos="1418"/>
                <w:tab w:val="left" w:pos="1530"/>
              </w:tabs>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41ECD">
              <w:rPr>
                <w:rFonts w:ascii="Times New Roman" w:eastAsia="Times New Roman" w:hAnsi="Times New Roman" w:cs="Times New Roman"/>
                <w:sz w:val="24"/>
                <w:szCs w:val="24"/>
              </w:rPr>
              <w:t>turi turėti darbinę temperatūrą ne siauresnėse ribose kaip nuo –30ºC iki +45ºC;</w:t>
            </w:r>
          </w:p>
        </w:tc>
        <w:tc>
          <w:tcPr>
            <w:tcW w:w="2801" w:type="dxa"/>
            <w:gridSpan w:val="2"/>
          </w:tcPr>
          <w:p w14:paraId="0B2ED361" w14:textId="2168DDBA" w:rsidR="0059248D" w:rsidRPr="00341ECD" w:rsidRDefault="0059248D" w:rsidP="00521A63">
            <w:pPr>
              <w:spacing w:after="0" w:line="240" w:lineRule="auto"/>
              <w:ind w:left="107" w:firstLine="2"/>
              <w:rPr>
                <w:rFonts w:ascii="Times New Roman" w:eastAsia="Times New Roman" w:hAnsi="Times New Roman" w:cs="Times New Roman"/>
                <w:sz w:val="24"/>
                <w:szCs w:val="24"/>
              </w:rPr>
            </w:pPr>
            <w:r w:rsidRPr="00A70245">
              <w:rPr>
                <w:rFonts w:asciiTheme="majorBidi" w:hAnsiTheme="majorBidi" w:cstheme="majorBidi"/>
                <w:sz w:val="23"/>
                <w:szCs w:val="23"/>
              </w:rPr>
              <w:t xml:space="preserve">darbinė temperatūra </w:t>
            </w:r>
            <w:r w:rsidRPr="00A70245">
              <w:rPr>
                <w:rFonts w:asciiTheme="majorBidi" w:hAnsiTheme="majorBidi" w:cstheme="majorBidi"/>
                <w:sz w:val="23"/>
                <w:szCs w:val="23"/>
              </w:rPr>
              <w:br/>
              <w:t>–40ºC iki +55ºC;</w:t>
            </w:r>
          </w:p>
        </w:tc>
      </w:tr>
      <w:tr w:rsidR="0059248D" w:rsidRPr="00341ECD" w14:paraId="24B4E150" w14:textId="77777777" w:rsidTr="00A34A7F">
        <w:tc>
          <w:tcPr>
            <w:tcW w:w="1080" w:type="dxa"/>
          </w:tcPr>
          <w:p w14:paraId="489BF154" w14:textId="77777777" w:rsidR="0059248D" w:rsidRPr="00341ECD" w:rsidRDefault="0059248D"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17" w:type="dxa"/>
          </w:tcPr>
          <w:p w14:paraId="21860646" w14:textId="77777777" w:rsidR="0059248D" w:rsidRPr="00341ECD" w:rsidRDefault="0059248D" w:rsidP="0059248D">
            <w:pPr>
              <w:widowControl w:val="0"/>
              <w:tabs>
                <w:tab w:val="left" w:pos="1418"/>
                <w:tab w:val="left" w:pos="1530"/>
              </w:tabs>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41ECD">
              <w:rPr>
                <w:rFonts w:ascii="Times New Roman" w:eastAsia="Times New Roman" w:hAnsi="Times New Roman" w:cs="Times New Roman"/>
                <w:sz w:val="24"/>
                <w:szCs w:val="24"/>
              </w:rPr>
              <w:t>vidutinis laikas iki gedimo (MTBF) &gt;50000 val.</w:t>
            </w:r>
          </w:p>
        </w:tc>
        <w:tc>
          <w:tcPr>
            <w:tcW w:w="2801" w:type="dxa"/>
            <w:gridSpan w:val="2"/>
          </w:tcPr>
          <w:p w14:paraId="2DAB6E58" w14:textId="4300E516" w:rsidR="0059248D" w:rsidRPr="00341ECD" w:rsidRDefault="0059248D" w:rsidP="00521A63">
            <w:pPr>
              <w:spacing w:after="0" w:line="240" w:lineRule="auto"/>
              <w:ind w:left="107" w:firstLine="2"/>
              <w:rPr>
                <w:rFonts w:ascii="Times New Roman" w:eastAsia="Times New Roman" w:hAnsi="Times New Roman" w:cs="Times New Roman"/>
                <w:sz w:val="24"/>
                <w:szCs w:val="24"/>
              </w:rPr>
            </w:pPr>
            <w:r w:rsidRPr="00A70245">
              <w:rPr>
                <w:rFonts w:asciiTheme="majorBidi" w:hAnsiTheme="majorBidi" w:cstheme="majorBidi"/>
                <w:sz w:val="23"/>
                <w:szCs w:val="23"/>
              </w:rPr>
              <w:t>vidutinis laikas iki gedimo (MTBF) 225000 val. (Bosch pranešimas 2019-05-21 RBLT-BT/190521);</w:t>
            </w:r>
          </w:p>
        </w:tc>
      </w:tr>
      <w:tr w:rsidR="0002084D" w:rsidRPr="0002084D" w14:paraId="2AAF0884" w14:textId="77777777" w:rsidTr="00A34A7F">
        <w:tc>
          <w:tcPr>
            <w:tcW w:w="1080" w:type="dxa"/>
          </w:tcPr>
          <w:p w14:paraId="4A348E82" w14:textId="77777777" w:rsidR="00943ED6" w:rsidRPr="0002084D" w:rsidRDefault="00943ED6" w:rsidP="009458D3">
            <w:pPr>
              <w:widowControl w:val="0"/>
              <w:autoSpaceDE w:val="0"/>
              <w:autoSpaceDN w:val="0"/>
              <w:adjustRightInd w:val="0"/>
              <w:spacing w:after="0" w:line="240" w:lineRule="auto"/>
              <w:jc w:val="center"/>
              <w:rPr>
                <w:rFonts w:ascii="Times New Roman" w:eastAsia="Times New Roman" w:hAnsi="Times New Roman" w:cs="Arial"/>
                <w:sz w:val="20"/>
                <w:szCs w:val="24"/>
              </w:rPr>
            </w:pPr>
          </w:p>
        </w:tc>
        <w:tc>
          <w:tcPr>
            <w:tcW w:w="5627" w:type="dxa"/>
            <w:gridSpan w:val="2"/>
          </w:tcPr>
          <w:p w14:paraId="5D4BDFE6" w14:textId="26D87E88" w:rsidR="00943ED6" w:rsidRPr="0002084D" w:rsidRDefault="00943ED6" w:rsidP="000414D2">
            <w:pPr>
              <w:tabs>
                <w:tab w:val="num" w:pos="1160"/>
                <w:tab w:val="num" w:pos="1276"/>
              </w:tabs>
              <w:autoSpaceDN w:val="0"/>
              <w:spacing w:after="0" w:line="240" w:lineRule="auto"/>
              <w:ind w:left="142" w:right="176"/>
              <w:jc w:val="both"/>
              <w:rPr>
                <w:rFonts w:ascii="Times New Roman" w:eastAsia="Times New Roman" w:hAnsi="Times New Roman" w:cs="Times New Roman"/>
                <w:b/>
                <w:bCs/>
                <w:sz w:val="24"/>
                <w:szCs w:val="24"/>
              </w:rPr>
            </w:pPr>
            <w:r w:rsidRPr="0002084D">
              <w:rPr>
                <w:rFonts w:ascii="Times New Roman" w:eastAsia="Times New Roman" w:hAnsi="Times New Roman" w:cs="Times New Roman"/>
                <w:b/>
                <w:bCs/>
                <w:sz w:val="24"/>
                <w:szCs w:val="24"/>
              </w:rPr>
              <w:t>Valdom</w:t>
            </w:r>
            <w:r w:rsidR="0002084D" w:rsidRPr="0002084D">
              <w:rPr>
                <w:rFonts w:ascii="Times New Roman" w:eastAsia="Times New Roman" w:hAnsi="Times New Roman" w:cs="Times New Roman"/>
                <w:b/>
                <w:bCs/>
                <w:sz w:val="24"/>
                <w:szCs w:val="24"/>
              </w:rPr>
              <w:t>i</w:t>
            </w:r>
            <w:r w:rsidRPr="0002084D">
              <w:rPr>
                <w:rFonts w:ascii="Times New Roman" w:eastAsia="Times New Roman" w:hAnsi="Times New Roman" w:cs="Times New Roman"/>
                <w:b/>
                <w:bCs/>
                <w:sz w:val="24"/>
                <w:szCs w:val="24"/>
              </w:rPr>
              <w:t xml:space="preserve"> optoelektroninės įrangos komplekta</w:t>
            </w:r>
            <w:r w:rsidR="0002084D" w:rsidRPr="0002084D">
              <w:rPr>
                <w:rFonts w:ascii="Times New Roman" w:eastAsia="Times New Roman" w:hAnsi="Times New Roman" w:cs="Times New Roman"/>
                <w:b/>
                <w:bCs/>
                <w:sz w:val="24"/>
                <w:szCs w:val="24"/>
              </w:rPr>
              <w:t>i</w:t>
            </w:r>
            <w:r w:rsidRPr="0002084D">
              <w:rPr>
                <w:rFonts w:ascii="Times New Roman" w:eastAsia="Times New Roman" w:hAnsi="Times New Roman" w:cs="Times New Roman"/>
                <w:b/>
                <w:bCs/>
                <w:sz w:val="24"/>
                <w:szCs w:val="24"/>
              </w:rPr>
              <w:t xml:space="preserve"> </w:t>
            </w:r>
          </w:p>
        </w:tc>
        <w:tc>
          <w:tcPr>
            <w:tcW w:w="2791" w:type="dxa"/>
          </w:tcPr>
          <w:p w14:paraId="42D9701E" w14:textId="77777777" w:rsidR="00943ED6" w:rsidRPr="0002084D" w:rsidRDefault="00943ED6" w:rsidP="00E056E7">
            <w:pPr>
              <w:spacing w:after="0" w:line="240" w:lineRule="auto"/>
              <w:ind w:left="107" w:right="90"/>
              <w:rPr>
                <w:rFonts w:ascii="Times New Roman" w:eastAsia="Times New Roman" w:hAnsi="Times New Roman" w:cs="Times New Roman"/>
                <w:sz w:val="24"/>
                <w:szCs w:val="24"/>
              </w:rPr>
            </w:pPr>
          </w:p>
        </w:tc>
      </w:tr>
      <w:tr w:rsidR="00AE0121" w:rsidRPr="0002084D" w14:paraId="7FFBF5F7" w14:textId="77777777" w:rsidTr="00A34A7F">
        <w:tc>
          <w:tcPr>
            <w:tcW w:w="1080" w:type="dxa"/>
          </w:tcPr>
          <w:p w14:paraId="17E66CB9" w14:textId="77777777" w:rsidR="00AE0121" w:rsidRPr="0002084D" w:rsidRDefault="00AE0121" w:rsidP="002D5EFD">
            <w:pPr>
              <w:widowControl w:val="0"/>
              <w:numPr>
                <w:ilvl w:val="0"/>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bookmarkStart w:id="9" w:name="_Hlk79398813"/>
          </w:p>
        </w:tc>
        <w:tc>
          <w:tcPr>
            <w:tcW w:w="5627" w:type="dxa"/>
            <w:gridSpan w:val="2"/>
          </w:tcPr>
          <w:p w14:paraId="7DE5B498" w14:textId="77777777" w:rsidR="00AE0121" w:rsidRPr="0002084D" w:rsidRDefault="00AE0121" w:rsidP="00AE0121">
            <w:pPr>
              <w:tabs>
                <w:tab w:val="num" w:pos="1160"/>
                <w:tab w:val="num" w:pos="1276"/>
              </w:tabs>
              <w:autoSpaceDN w:val="0"/>
              <w:spacing w:after="0" w:line="240" w:lineRule="auto"/>
              <w:ind w:left="142" w:right="176"/>
              <w:jc w:val="both"/>
              <w:rPr>
                <w:rFonts w:ascii="Times New Roman" w:eastAsia="Times New Roman" w:hAnsi="Times New Roman" w:cs="Times New Roman"/>
                <w:b/>
                <w:bCs/>
                <w:sz w:val="24"/>
                <w:szCs w:val="24"/>
              </w:rPr>
            </w:pPr>
            <w:r w:rsidRPr="0002084D">
              <w:rPr>
                <w:rFonts w:ascii="Times New Roman" w:eastAsia="Times New Roman" w:hAnsi="Times New Roman" w:cs="Times New Roman"/>
                <w:b/>
                <w:bCs/>
                <w:sz w:val="24"/>
                <w:szCs w:val="24"/>
              </w:rPr>
              <w:t>Techniniai reikalavimai termovizoriams:</w:t>
            </w:r>
          </w:p>
        </w:tc>
        <w:tc>
          <w:tcPr>
            <w:tcW w:w="2791" w:type="dxa"/>
          </w:tcPr>
          <w:p w14:paraId="704E1EAE" w14:textId="6B927090" w:rsidR="00AE0121" w:rsidRPr="0002084D" w:rsidRDefault="00AE0121" w:rsidP="00E056E7">
            <w:pPr>
              <w:spacing w:after="0" w:line="240" w:lineRule="auto"/>
              <w:ind w:left="107" w:right="90"/>
              <w:rPr>
                <w:rFonts w:ascii="Times New Roman" w:eastAsia="Times New Roman" w:hAnsi="Times New Roman" w:cs="Times New Roman"/>
                <w:sz w:val="24"/>
                <w:szCs w:val="24"/>
              </w:rPr>
            </w:pPr>
          </w:p>
        </w:tc>
      </w:tr>
      <w:tr w:rsidR="00AE0121" w:rsidRPr="0002084D" w14:paraId="1150A8FF" w14:textId="77777777" w:rsidTr="00A34A7F">
        <w:tc>
          <w:tcPr>
            <w:tcW w:w="1080" w:type="dxa"/>
          </w:tcPr>
          <w:p w14:paraId="0017EF35" w14:textId="77777777" w:rsidR="00AE0121" w:rsidRPr="0002084D" w:rsidRDefault="00AE0121"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1407C14" w14:textId="77777777" w:rsidR="00AE0121" w:rsidRPr="0002084D" w:rsidRDefault="00AE0121" w:rsidP="00AE0121">
            <w:pPr>
              <w:tabs>
                <w:tab w:val="num" w:pos="1160"/>
                <w:tab w:val="num" w:pos="1276"/>
              </w:tabs>
              <w:autoSpaceDN w:val="0"/>
              <w:spacing w:after="0" w:line="240" w:lineRule="auto"/>
              <w:ind w:left="142" w:right="176"/>
              <w:jc w:val="both"/>
              <w:rPr>
                <w:rFonts w:ascii="Times New Roman" w:eastAsia="Times New Roman" w:hAnsi="Times New Roman" w:cs="Times New Roman"/>
                <w:b/>
                <w:i/>
                <w:sz w:val="24"/>
                <w:szCs w:val="24"/>
              </w:rPr>
            </w:pPr>
            <w:r w:rsidRPr="0002084D">
              <w:rPr>
                <w:rFonts w:ascii="Times New Roman" w:eastAsia="Times New Roman" w:hAnsi="Times New Roman" w:cs="Times New Roman"/>
                <w:sz w:val="24"/>
                <w:szCs w:val="24"/>
              </w:rPr>
              <w:t xml:space="preserve">turi veikti 8 - 12 </w:t>
            </w:r>
            <w:r w:rsidRPr="0002084D">
              <w:rPr>
                <w:rFonts w:ascii="Times New Roman" w:eastAsia="Times New Roman" w:hAnsi="Times New Roman" w:cs="Times New Roman"/>
                <w:sz w:val="24"/>
                <w:szCs w:val="24"/>
              </w:rPr>
              <w:sym w:font="Symbol" w:char="F06D"/>
            </w:r>
            <w:r w:rsidRPr="0002084D">
              <w:rPr>
                <w:rFonts w:ascii="Times New Roman" w:eastAsia="Times New Roman" w:hAnsi="Times New Roman" w:cs="Times New Roman"/>
                <w:sz w:val="24"/>
                <w:szCs w:val="24"/>
              </w:rPr>
              <w:t>m bangų diapazono srityje;</w:t>
            </w:r>
          </w:p>
        </w:tc>
        <w:tc>
          <w:tcPr>
            <w:tcW w:w="2791" w:type="dxa"/>
          </w:tcPr>
          <w:p w14:paraId="11E4CB1C" w14:textId="7D387C74" w:rsidR="00AE0121" w:rsidRPr="0002084D" w:rsidRDefault="00AE0121"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 xml:space="preserve">Veikia </w:t>
            </w:r>
            <w:r>
              <w:rPr>
                <w:rFonts w:asciiTheme="majorBidi" w:eastAsia="Times New Roman" w:hAnsiTheme="majorBidi" w:cstheme="majorBidi"/>
                <w:sz w:val="24"/>
                <w:szCs w:val="24"/>
              </w:rPr>
              <w:t>7</w:t>
            </w:r>
            <w:r w:rsidRPr="00A70245">
              <w:rPr>
                <w:rFonts w:asciiTheme="majorBidi" w:eastAsia="Times New Roman" w:hAnsiTheme="majorBidi" w:cstheme="majorBidi"/>
                <w:sz w:val="24"/>
                <w:szCs w:val="24"/>
              </w:rPr>
              <w:t xml:space="preserve"> - 14 </w:t>
            </w:r>
            <w:r w:rsidRPr="0002084D">
              <w:rPr>
                <w:rFonts w:ascii="Times New Roman" w:eastAsia="Times New Roman" w:hAnsi="Times New Roman" w:cs="Times New Roman"/>
                <w:sz w:val="24"/>
                <w:szCs w:val="24"/>
              </w:rPr>
              <w:t xml:space="preserve"> </w:t>
            </w:r>
            <w:r w:rsidRPr="0002084D">
              <w:rPr>
                <w:rFonts w:ascii="Times New Roman" w:eastAsia="Times New Roman" w:hAnsi="Times New Roman" w:cs="Times New Roman"/>
                <w:sz w:val="24"/>
                <w:szCs w:val="24"/>
              </w:rPr>
              <w:sym w:font="Symbol" w:char="F06D"/>
            </w:r>
            <w:r w:rsidRPr="00A70245">
              <w:rPr>
                <w:rFonts w:asciiTheme="majorBidi" w:eastAsia="Times New Roman" w:hAnsiTheme="majorBidi" w:cstheme="majorBidi"/>
                <w:sz w:val="24"/>
                <w:szCs w:val="24"/>
              </w:rPr>
              <w:t>m bangų diapazone</w:t>
            </w:r>
          </w:p>
        </w:tc>
      </w:tr>
      <w:tr w:rsidR="00AE0121" w:rsidRPr="0002084D" w14:paraId="2D9A4FA0" w14:textId="77777777" w:rsidTr="00A34A7F">
        <w:tc>
          <w:tcPr>
            <w:tcW w:w="1080" w:type="dxa"/>
          </w:tcPr>
          <w:p w14:paraId="5E6FFE79" w14:textId="77777777" w:rsidR="00AE0121" w:rsidRPr="0002084D" w:rsidRDefault="00AE0121"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9825EDF" w14:textId="77777777" w:rsidR="00AE0121" w:rsidRPr="0002084D" w:rsidRDefault="00AE0121" w:rsidP="00AE0121">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2084D">
              <w:rPr>
                <w:rFonts w:ascii="Times New Roman" w:eastAsia="Times New Roman" w:hAnsi="Times New Roman" w:cs="Times New Roman"/>
                <w:sz w:val="24"/>
                <w:szCs w:val="24"/>
              </w:rPr>
              <w:t>perduoti vaizdą ne mažiau kaip 25 kadrai per sekundę dažniu;</w:t>
            </w:r>
          </w:p>
        </w:tc>
        <w:tc>
          <w:tcPr>
            <w:tcW w:w="2791" w:type="dxa"/>
          </w:tcPr>
          <w:p w14:paraId="697E4E9A" w14:textId="7B0B5D8E" w:rsidR="00AE0121" w:rsidRPr="0002084D" w:rsidRDefault="00AE0121" w:rsidP="00E056E7">
            <w:pPr>
              <w:spacing w:after="0" w:line="240" w:lineRule="auto"/>
              <w:ind w:left="107" w:right="90"/>
              <w:rPr>
                <w:rFonts w:ascii="Times New Roman" w:eastAsia="Times New Roman" w:hAnsi="Times New Roman" w:cs="Times New Roman"/>
                <w:sz w:val="24"/>
                <w:szCs w:val="24"/>
              </w:rPr>
            </w:pPr>
            <w:r w:rsidRPr="00D02EC8">
              <w:rPr>
                <w:rFonts w:asciiTheme="majorBidi" w:eastAsia="Times New Roman" w:hAnsiTheme="majorBidi" w:cstheme="majorBidi"/>
                <w:sz w:val="24"/>
                <w:szCs w:val="24"/>
              </w:rPr>
              <w:t>Perduoda vaizdą 25 kadrų per sekundę dažniu</w:t>
            </w:r>
          </w:p>
        </w:tc>
      </w:tr>
      <w:tr w:rsidR="00AE0121" w:rsidRPr="0002084D" w14:paraId="39707119" w14:textId="77777777" w:rsidTr="00A34A7F">
        <w:tc>
          <w:tcPr>
            <w:tcW w:w="1080" w:type="dxa"/>
          </w:tcPr>
          <w:p w14:paraId="13ED7343" w14:textId="77777777" w:rsidR="00AE0121" w:rsidRPr="0002084D" w:rsidRDefault="00AE0121"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76B856B" w14:textId="77777777" w:rsidR="00AE0121" w:rsidRPr="0002084D" w:rsidRDefault="00AE0121" w:rsidP="00AE0121">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2084D">
              <w:rPr>
                <w:rFonts w:ascii="Times New Roman" w:eastAsia="Times New Roman" w:hAnsi="Times New Roman" w:cs="Times New Roman"/>
                <w:sz w:val="24"/>
                <w:szCs w:val="24"/>
              </w:rPr>
              <w:t>turi turėti nešaldomą matricą, ne mažesnę kaip 640x480 pikselių;</w:t>
            </w:r>
          </w:p>
        </w:tc>
        <w:tc>
          <w:tcPr>
            <w:tcW w:w="2791" w:type="dxa"/>
          </w:tcPr>
          <w:p w14:paraId="12EA1691" w14:textId="7E1114AE" w:rsidR="00AE0121" w:rsidRPr="0002084D" w:rsidRDefault="00AE0121"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Turi nešaldomą matricą 640x480 pikselių</w:t>
            </w:r>
          </w:p>
        </w:tc>
      </w:tr>
      <w:tr w:rsidR="00AE0121" w:rsidRPr="0002084D" w14:paraId="3677D1E4" w14:textId="77777777" w:rsidTr="00A34A7F">
        <w:tc>
          <w:tcPr>
            <w:tcW w:w="1080" w:type="dxa"/>
          </w:tcPr>
          <w:p w14:paraId="29AF9D4E" w14:textId="77777777" w:rsidR="00AE0121" w:rsidRPr="0002084D" w:rsidRDefault="00AE0121"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51328F47" w14:textId="55C95B7F" w:rsidR="00AE0121" w:rsidRPr="0002084D" w:rsidRDefault="00AE0121" w:rsidP="00AE0121">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2084D">
              <w:rPr>
                <w:rFonts w:ascii="Times New Roman" w:eastAsia="Times New Roman" w:hAnsi="Times New Roman" w:cs="Times New Roman"/>
                <w:sz w:val="24"/>
                <w:szCs w:val="24"/>
              </w:rPr>
              <w:t>turi turėti temperatūrų skirtumą ekvivalentinį triukšmui (NETD) ne daugiau 35 mK, kai F1.0 prie +25° C temperatūros, turi būti pateikta jutiklio (be papildomos elektronikos, tik pačio mikrobolometrinio jutiklio) gamintojo (ne integratoriaus ar kito tarpininko) pavyzdinė išmatuoto NETD (NETD, angl. - Noise Equivalent Temperature Difference) charakteristikos ataskaita. Ant pateiktos ataskaitos turi aiškiai matytis jutiklio gamintojo rekvizitai;</w:t>
            </w:r>
          </w:p>
        </w:tc>
        <w:tc>
          <w:tcPr>
            <w:tcW w:w="2791" w:type="dxa"/>
          </w:tcPr>
          <w:p w14:paraId="1BAF7DBF" w14:textId="70536067" w:rsidR="00AE0121" w:rsidRPr="0002084D" w:rsidRDefault="00AE0121"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Turi temperatūrų skirtumą ekvivalentinį triukšmui (NETD) ne daugiau kaip 35mK, kai F1.0 prie +25° C. Pateikiama charakteristikos ataskaita.</w:t>
            </w:r>
          </w:p>
        </w:tc>
      </w:tr>
      <w:tr w:rsidR="00AE0121" w:rsidRPr="0002084D" w14:paraId="0381EF9D" w14:textId="77777777" w:rsidTr="00A34A7F">
        <w:tc>
          <w:tcPr>
            <w:tcW w:w="1080" w:type="dxa"/>
          </w:tcPr>
          <w:p w14:paraId="2DBBF8F0" w14:textId="77777777" w:rsidR="00AE0121" w:rsidRPr="0002084D" w:rsidRDefault="00AE0121"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F49D240" w14:textId="77777777" w:rsidR="00AE0121" w:rsidRPr="0002084D" w:rsidRDefault="00AE0121" w:rsidP="00AE0121">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2084D">
              <w:rPr>
                <w:rFonts w:ascii="Times New Roman" w:eastAsia="Times New Roman" w:hAnsi="Times New Roman" w:cs="Times New Roman"/>
                <w:sz w:val="24"/>
                <w:szCs w:val="24"/>
              </w:rPr>
              <w:t>žmogaus taikinio(1,8x0,6m) aptikimas ne mažiau 2500 m;</w:t>
            </w:r>
          </w:p>
        </w:tc>
        <w:tc>
          <w:tcPr>
            <w:tcW w:w="2791" w:type="dxa"/>
          </w:tcPr>
          <w:p w14:paraId="6E13AA87" w14:textId="49A63FBC" w:rsidR="00AE0121" w:rsidRPr="0002084D" w:rsidRDefault="00AE0121"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 xml:space="preserve">Žmogaus taikinio (1,8x0,6m) aptikimas  </w:t>
            </w:r>
            <w:r>
              <w:rPr>
                <w:rFonts w:asciiTheme="majorBidi" w:eastAsia="Times New Roman" w:hAnsiTheme="majorBidi" w:cstheme="majorBidi"/>
                <w:sz w:val="24"/>
                <w:szCs w:val="24"/>
              </w:rPr>
              <w:t>333</w:t>
            </w:r>
            <w:r w:rsidRPr="00A70245">
              <w:rPr>
                <w:rFonts w:asciiTheme="majorBidi" w:eastAsia="Times New Roman" w:hAnsiTheme="majorBidi" w:cstheme="majorBidi"/>
                <w:sz w:val="24"/>
                <w:szCs w:val="24"/>
              </w:rPr>
              <w:t>0 m;</w:t>
            </w:r>
          </w:p>
        </w:tc>
      </w:tr>
      <w:tr w:rsidR="00AE0121" w:rsidRPr="0002084D" w14:paraId="46AB9B2D" w14:textId="77777777" w:rsidTr="00A34A7F">
        <w:tc>
          <w:tcPr>
            <w:tcW w:w="1080" w:type="dxa"/>
          </w:tcPr>
          <w:p w14:paraId="2AD2032C" w14:textId="77777777" w:rsidR="00AE0121" w:rsidRPr="0002084D" w:rsidRDefault="00AE0121"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55D07E1C" w14:textId="77777777" w:rsidR="00AE0121" w:rsidRPr="0002084D" w:rsidRDefault="00AE0121" w:rsidP="00AE0121">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2084D">
              <w:rPr>
                <w:rFonts w:ascii="Times New Roman" w:eastAsia="Times New Roman" w:hAnsi="Times New Roman" w:cs="Times New Roman"/>
                <w:sz w:val="24"/>
                <w:szCs w:val="24"/>
              </w:rPr>
              <w:t>žmogaus taikinio(1,8x0,6m) atpažinimas ne mažiau 900 m;</w:t>
            </w:r>
          </w:p>
        </w:tc>
        <w:tc>
          <w:tcPr>
            <w:tcW w:w="2791" w:type="dxa"/>
          </w:tcPr>
          <w:p w14:paraId="3A82CAD2" w14:textId="09E7F3EE" w:rsidR="00AE0121" w:rsidRPr="0002084D" w:rsidRDefault="00AE0121"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 xml:space="preserve">žmogaus taikinio (1,8x0,6m) atpažinimas </w:t>
            </w:r>
            <w:r>
              <w:rPr>
                <w:rFonts w:asciiTheme="majorBidi" w:eastAsia="Times New Roman" w:hAnsiTheme="majorBidi" w:cstheme="majorBidi"/>
                <w:sz w:val="24"/>
                <w:szCs w:val="24"/>
              </w:rPr>
              <w:t>1040</w:t>
            </w:r>
            <w:r w:rsidRPr="00A70245">
              <w:rPr>
                <w:rFonts w:asciiTheme="majorBidi" w:eastAsia="Times New Roman" w:hAnsiTheme="majorBidi" w:cstheme="majorBidi"/>
                <w:sz w:val="24"/>
                <w:szCs w:val="24"/>
              </w:rPr>
              <w:t xml:space="preserve"> m;</w:t>
            </w:r>
          </w:p>
        </w:tc>
      </w:tr>
      <w:tr w:rsidR="00AE0121" w:rsidRPr="0002084D" w14:paraId="75637EC3" w14:textId="77777777" w:rsidTr="00A34A7F">
        <w:tc>
          <w:tcPr>
            <w:tcW w:w="1080" w:type="dxa"/>
          </w:tcPr>
          <w:p w14:paraId="406CF2BA" w14:textId="77777777" w:rsidR="00AE0121" w:rsidRPr="0002084D" w:rsidRDefault="00AE0121"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EA89A32" w14:textId="77777777" w:rsidR="00AE0121" w:rsidRPr="0002084D" w:rsidRDefault="00AE0121" w:rsidP="00AE0121">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bookmarkStart w:id="10" w:name="_Hlk85013740"/>
            <w:r w:rsidRPr="0002084D">
              <w:rPr>
                <w:rFonts w:ascii="Times New Roman" w:eastAsia="Times New Roman" w:hAnsi="Times New Roman" w:cs="Times New Roman"/>
                <w:sz w:val="24"/>
                <w:szCs w:val="24"/>
              </w:rPr>
              <w:t>objektyvo židinio nuotolis ne siauresnėse ribose kaip nuo 15 iki100 mm</w:t>
            </w:r>
            <w:bookmarkEnd w:id="10"/>
            <w:r w:rsidRPr="0002084D">
              <w:rPr>
                <w:rFonts w:ascii="Times New Roman" w:eastAsia="Times New Roman" w:hAnsi="Times New Roman" w:cs="Times New Roman"/>
                <w:sz w:val="24"/>
                <w:szCs w:val="24"/>
              </w:rPr>
              <w:t>;</w:t>
            </w:r>
          </w:p>
        </w:tc>
        <w:tc>
          <w:tcPr>
            <w:tcW w:w="2791" w:type="dxa"/>
          </w:tcPr>
          <w:p w14:paraId="153034BA" w14:textId="2285A2C4" w:rsidR="00AE0121" w:rsidRPr="0002084D" w:rsidRDefault="00AE0121"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Objektyvo židinio nuotolis nuo 15 iki 100mm.</w:t>
            </w:r>
          </w:p>
        </w:tc>
      </w:tr>
      <w:tr w:rsidR="00AE0121" w:rsidRPr="0002084D" w14:paraId="1BEB6465" w14:textId="77777777" w:rsidTr="00A34A7F">
        <w:tc>
          <w:tcPr>
            <w:tcW w:w="1080" w:type="dxa"/>
          </w:tcPr>
          <w:p w14:paraId="0502EBB7" w14:textId="77777777" w:rsidR="00AE0121" w:rsidRPr="0002084D" w:rsidRDefault="00AE0121"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5C197C1C" w14:textId="77777777" w:rsidR="00AE0121" w:rsidRPr="0002084D" w:rsidRDefault="00AE0121" w:rsidP="00AE0121">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2084D">
              <w:rPr>
                <w:rFonts w:ascii="Times New Roman" w:eastAsia="Times New Roman" w:hAnsi="Times New Roman" w:cs="Times New Roman"/>
                <w:sz w:val="24"/>
                <w:szCs w:val="24"/>
              </w:rPr>
              <w:t>santykinė apertūra F (F-Number) ne blogiau kaip 1,4;</w:t>
            </w:r>
          </w:p>
        </w:tc>
        <w:tc>
          <w:tcPr>
            <w:tcW w:w="2791" w:type="dxa"/>
          </w:tcPr>
          <w:p w14:paraId="58BB1397" w14:textId="7BC2009B" w:rsidR="00AE0121" w:rsidRPr="0002084D" w:rsidRDefault="00AE0121"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Santykinė apertūra F (F-Number) 1.4</w:t>
            </w:r>
          </w:p>
        </w:tc>
      </w:tr>
      <w:tr w:rsidR="00AE0121" w:rsidRPr="0002084D" w14:paraId="6919481B" w14:textId="77777777" w:rsidTr="00A34A7F">
        <w:tc>
          <w:tcPr>
            <w:tcW w:w="1080" w:type="dxa"/>
          </w:tcPr>
          <w:p w14:paraId="362256C9" w14:textId="77777777" w:rsidR="00AE0121" w:rsidRPr="0002084D" w:rsidRDefault="00AE0121"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5E683941" w14:textId="0C2FB636" w:rsidR="00AE0121" w:rsidRPr="0002084D" w:rsidRDefault="00AE0121" w:rsidP="00AE0121">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2084D">
              <w:rPr>
                <w:rFonts w:ascii="Times New Roman" w:eastAsia="Times New Roman" w:hAnsi="Times New Roman" w:cs="Times New Roman"/>
                <w:sz w:val="24"/>
                <w:szCs w:val="24"/>
              </w:rPr>
              <w:t>turi būti pateikta objektyvinio lęšio gamintojo (ne integratoriaus ar kito tarpininko) pavyzdinė išmatuoto MTF (MTF, angl. – Modulation Transfer Function) charakteristikos ataskaita. Ant pateiktos ataskaitos turi aiškiai matytis objektyvinio lęšio gamintojo rekvizitai;</w:t>
            </w:r>
          </w:p>
        </w:tc>
        <w:tc>
          <w:tcPr>
            <w:tcW w:w="2791" w:type="dxa"/>
          </w:tcPr>
          <w:p w14:paraId="5F696374" w14:textId="5C9E3E7B" w:rsidR="00AE0121" w:rsidRPr="0002084D" w:rsidRDefault="00AE0121"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Pateikiama objektyvinio lęšio gamintojo pavyzdinė išmatuoto MTF charakteristikos ataskaita.</w:t>
            </w:r>
          </w:p>
        </w:tc>
      </w:tr>
      <w:tr w:rsidR="00AE0121" w:rsidRPr="0002084D" w14:paraId="4DABF84D" w14:textId="77777777" w:rsidTr="00A34A7F">
        <w:tc>
          <w:tcPr>
            <w:tcW w:w="1080" w:type="dxa"/>
          </w:tcPr>
          <w:p w14:paraId="307736AE" w14:textId="77777777" w:rsidR="00AE0121" w:rsidRPr="0002084D" w:rsidRDefault="00AE0121"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8798FB2" w14:textId="77777777" w:rsidR="00AE0121" w:rsidRPr="0002084D" w:rsidRDefault="00AE0121" w:rsidP="00AE0121">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2084D">
              <w:rPr>
                <w:rFonts w:ascii="Times New Roman" w:eastAsia="Times New Roman" w:hAnsi="Times New Roman" w:cs="Times New Roman"/>
                <w:sz w:val="24"/>
                <w:szCs w:val="24"/>
              </w:rPr>
              <w:t>turi turėti nuotolinį valdymą naudojant TCP/IP protokolą arba lygiavertį;</w:t>
            </w:r>
          </w:p>
        </w:tc>
        <w:tc>
          <w:tcPr>
            <w:tcW w:w="2791" w:type="dxa"/>
          </w:tcPr>
          <w:p w14:paraId="1A8A7B61" w14:textId="3DCFDE68" w:rsidR="00AE0121" w:rsidRPr="0002084D" w:rsidRDefault="00AE0121" w:rsidP="00E056E7">
            <w:pPr>
              <w:spacing w:after="0" w:line="240" w:lineRule="auto"/>
              <w:ind w:left="107" w:right="90"/>
              <w:rPr>
                <w:rFonts w:ascii="Times New Roman" w:eastAsia="Times New Roman" w:hAnsi="Times New Roman" w:cs="Times New Roman"/>
                <w:sz w:val="24"/>
                <w:szCs w:val="24"/>
              </w:rPr>
            </w:pPr>
            <w:r w:rsidRPr="00373F63">
              <w:rPr>
                <w:rFonts w:asciiTheme="majorBidi" w:eastAsia="Times New Roman" w:hAnsiTheme="majorBidi" w:cstheme="majorBidi"/>
                <w:sz w:val="24"/>
                <w:szCs w:val="24"/>
              </w:rPr>
              <w:t xml:space="preserve">Turi nuotolinį valdymą naudojant Pelco-D </w:t>
            </w:r>
          </w:p>
        </w:tc>
      </w:tr>
      <w:tr w:rsidR="00AE0121" w:rsidRPr="0002084D" w14:paraId="0973B618" w14:textId="77777777" w:rsidTr="00A34A7F">
        <w:tc>
          <w:tcPr>
            <w:tcW w:w="1080" w:type="dxa"/>
          </w:tcPr>
          <w:p w14:paraId="5961876D" w14:textId="77777777" w:rsidR="00AE0121" w:rsidRPr="0002084D" w:rsidRDefault="00AE0121"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D953831" w14:textId="77777777" w:rsidR="00AE0121" w:rsidRPr="0002084D" w:rsidRDefault="00AE0121" w:rsidP="00AE0121">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2084D">
              <w:rPr>
                <w:rFonts w:ascii="Times New Roman" w:eastAsia="Times New Roman" w:hAnsi="Times New Roman" w:cs="Times New Roman"/>
                <w:bCs/>
                <w:sz w:val="24"/>
                <w:szCs w:val="24"/>
              </w:rPr>
              <w:t>turi atitikti IP 66 arba lygiaverčio atsparumo standarto reikalavimus;</w:t>
            </w:r>
          </w:p>
        </w:tc>
        <w:tc>
          <w:tcPr>
            <w:tcW w:w="2791" w:type="dxa"/>
          </w:tcPr>
          <w:p w14:paraId="3099703E" w14:textId="6A9420EF" w:rsidR="00AE0121" w:rsidRPr="0002084D" w:rsidRDefault="00AE0121"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Atitinka IP6</w:t>
            </w:r>
            <w:r>
              <w:rPr>
                <w:rFonts w:asciiTheme="majorBidi" w:eastAsia="Times New Roman" w:hAnsiTheme="majorBidi" w:cstheme="majorBidi"/>
                <w:sz w:val="24"/>
                <w:szCs w:val="24"/>
              </w:rPr>
              <w:t>7</w:t>
            </w:r>
          </w:p>
        </w:tc>
      </w:tr>
      <w:tr w:rsidR="00AE0121" w:rsidRPr="0002084D" w14:paraId="6EA2388C" w14:textId="77777777" w:rsidTr="00A34A7F">
        <w:tc>
          <w:tcPr>
            <w:tcW w:w="1080" w:type="dxa"/>
          </w:tcPr>
          <w:p w14:paraId="371D79B5" w14:textId="77777777" w:rsidR="00AE0121" w:rsidRPr="0002084D" w:rsidRDefault="00AE0121"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0D2D712" w14:textId="77777777" w:rsidR="00AE0121" w:rsidRPr="0002084D" w:rsidRDefault="00AE0121" w:rsidP="00AE0121">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2084D">
              <w:rPr>
                <w:rFonts w:ascii="Times New Roman" w:eastAsia="Times New Roman" w:hAnsi="Times New Roman" w:cs="Times New Roman"/>
                <w:bCs/>
                <w:sz w:val="24"/>
                <w:szCs w:val="24"/>
              </w:rPr>
              <w:t>darbinė temperatūra ne siauresnėse ribose kaip nuo –35ºC iki +45ºC;</w:t>
            </w:r>
          </w:p>
        </w:tc>
        <w:tc>
          <w:tcPr>
            <w:tcW w:w="2791" w:type="dxa"/>
          </w:tcPr>
          <w:p w14:paraId="33917780" w14:textId="4FC052E8" w:rsidR="00AE0121" w:rsidRPr="0002084D" w:rsidRDefault="00AE0121"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Darbinė temperatūra nuo -</w:t>
            </w:r>
            <w:r>
              <w:rPr>
                <w:rFonts w:asciiTheme="majorBidi" w:eastAsia="Times New Roman" w:hAnsiTheme="majorBidi" w:cstheme="majorBidi"/>
                <w:bCs/>
                <w:sz w:val="24"/>
                <w:szCs w:val="24"/>
              </w:rPr>
              <w:t>40</w:t>
            </w:r>
            <w:r w:rsidRPr="00A70245">
              <w:rPr>
                <w:rFonts w:asciiTheme="majorBidi" w:eastAsia="Times New Roman" w:hAnsiTheme="majorBidi" w:cstheme="majorBidi"/>
                <w:bCs/>
                <w:sz w:val="24"/>
                <w:szCs w:val="24"/>
              </w:rPr>
              <w:t>ºC iki +60ºC</w:t>
            </w:r>
          </w:p>
        </w:tc>
      </w:tr>
      <w:tr w:rsidR="00AE0121" w:rsidRPr="0002084D" w14:paraId="313170A9" w14:textId="77777777" w:rsidTr="00A34A7F">
        <w:tc>
          <w:tcPr>
            <w:tcW w:w="1080" w:type="dxa"/>
          </w:tcPr>
          <w:p w14:paraId="60605066" w14:textId="77777777" w:rsidR="00AE0121" w:rsidRPr="0002084D" w:rsidRDefault="00AE0121"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9F9531C" w14:textId="77777777" w:rsidR="00AE0121" w:rsidRPr="0002084D" w:rsidRDefault="00AE0121" w:rsidP="00AE0121">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2084D">
              <w:rPr>
                <w:rFonts w:ascii="Times New Roman" w:eastAsia="Times New Roman" w:hAnsi="Times New Roman" w:cs="Times New Roman"/>
                <w:sz w:val="24"/>
                <w:szCs w:val="24"/>
              </w:rPr>
              <w:t>vidutinis laikas iki gedimo (MTBF) ≥50000 val.</w:t>
            </w:r>
          </w:p>
        </w:tc>
        <w:tc>
          <w:tcPr>
            <w:tcW w:w="2791" w:type="dxa"/>
          </w:tcPr>
          <w:p w14:paraId="1CF65541" w14:textId="20395F35" w:rsidR="00AE0121" w:rsidRPr="0002084D" w:rsidRDefault="00AE0121"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 xml:space="preserve">Vidutinis laikas iki gedimo </w:t>
            </w:r>
            <w:r>
              <w:rPr>
                <w:rFonts w:asciiTheme="majorBidi" w:eastAsia="Times New Roman" w:hAnsiTheme="majorBidi" w:cstheme="majorBidi"/>
                <w:sz w:val="24"/>
                <w:szCs w:val="24"/>
              </w:rPr>
              <w:t>ne mažiau kaip 60</w:t>
            </w:r>
            <w:r w:rsidRPr="00A70245">
              <w:rPr>
                <w:rFonts w:asciiTheme="majorBidi" w:eastAsia="Times New Roman" w:hAnsiTheme="majorBidi" w:cstheme="majorBidi"/>
                <w:sz w:val="24"/>
                <w:szCs w:val="24"/>
              </w:rPr>
              <w:t>000 val.</w:t>
            </w:r>
          </w:p>
        </w:tc>
      </w:tr>
      <w:tr w:rsidR="00C507A0" w:rsidRPr="0002084D" w14:paraId="2856D307" w14:textId="77777777" w:rsidTr="00A34A7F">
        <w:tc>
          <w:tcPr>
            <w:tcW w:w="1080" w:type="dxa"/>
          </w:tcPr>
          <w:p w14:paraId="50BBD943" w14:textId="77777777" w:rsidR="00C507A0" w:rsidRPr="0002084D" w:rsidRDefault="00C507A0" w:rsidP="002D5EFD">
            <w:pPr>
              <w:widowControl w:val="0"/>
              <w:numPr>
                <w:ilvl w:val="0"/>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bookmarkStart w:id="11" w:name="_Hlk79398526"/>
            <w:bookmarkEnd w:id="9"/>
          </w:p>
        </w:tc>
        <w:tc>
          <w:tcPr>
            <w:tcW w:w="5627" w:type="dxa"/>
            <w:gridSpan w:val="2"/>
          </w:tcPr>
          <w:p w14:paraId="518ABF52" w14:textId="77777777" w:rsidR="00C507A0" w:rsidRPr="0002084D" w:rsidRDefault="00C507A0" w:rsidP="00C507A0">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2084D">
              <w:rPr>
                <w:rFonts w:ascii="Times New Roman" w:eastAsia="Times New Roman" w:hAnsi="Times New Roman" w:cs="Times New Roman"/>
                <w:b/>
                <w:bCs/>
                <w:sz w:val="24"/>
                <w:szCs w:val="24"/>
              </w:rPr>
              <w:t>Techniniai reikalavimai vaizdo stebėjimo kameros objektyvui:</w:t>
            </w:r>
          </w:p>
        </w:tc>
        <w:tc>
          <w:tcPr>
            <w:tcW w:w="2791" w:type="dxa"/>
          </w:tcPr>
          <w:p w14:paraId="52DAA0C7" w14:textId="6BF53D3F" w:rsidR="00C507A0" w:rsidRPr="0002084D" w:rsidRDefault="00C507A0" w:rsidP="00E056E7">
            <w:pPr>
              <w:spacing w:after="0" w:line="240" w:lineRule="auto"/>
              <w:ind w:left="107" w:right="90"/>
              <w:rPr>
                <w:rFonts w:ascii="Times New Roman" w:eastAsia="Times New Roman" w:hAnsi="Times New Roman" w:cs="Times New Roman"/>
                <w:sz w:val="24"/>
                <w:szCs w:val="24"/>
              </w:rPr>
            </w:pPr>
          </w:p>
        </w:tc>
      </w:tr>
      <w:tr w:rsidR="00C507A0" w:rsidRPr="0002084D" w14:paraId="22600A68" w14:textId="77777777" w:rsidTr="00A34A7F">
        <w:tc>
          <w:tcPr>
            <w:tcW w:w="1080" w:type="dxa"/>
          </w:tcPr>
          <w:p w14:paraId="25EA7A21" w14:textId="77777777" w:rsidR="00C507A0" w:rsidRPr="0002084D" w:rsidRDefault="00C507A0"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F5BFB83" w14:textId="77777777" w:rsidR="00C507A0" w:rsidRPr="0002084D" w:rsidRDefault="00C507A0" w:rsidP="00C507A0">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2084D">
              <w:rPr>
                <w:rFonts w:ascii="Times New Roman" w:eastAsia="Times New Roman" w:hAnsi="Times New Roman" w:cs="Times New Roman"/>
                <w:sz w:val="24"/>
                <w:szCs w:val="24"/>
              </w:rPr>
              <w:t>turi turėti Auto Iris arba lygiavertę funkciją;</w:t>
            </w:r>
          </w:p>
        </w:tc>
        <w:tc>
          <w:tcPr>
            <w:tcW w:w="2791" w:type="dxa"/>
          </w:tcPr>
          <w:p w14:paraId="76CC9AEA" w14:textId="08B152C1" w:rsidR="00C507A0" w:rsidRPr="0002084D" w:rsidRDefault="00C507A0"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Turi Auto Iris DC;</w:t>
            </w:r>
          </w:p>
        </w:tc>
      </w:tr>
      <w:tr w:rsidR="00C507A0" w:rsidRPr="0002084D" w14:paraId="635EBB69" w14:textId="77777777" w:rsidTr="00A34A7F">
        <w:tc>
          <w:tcPr>
            <w:tcW w:w="1080" w:type="dxa"/>
          </w:tcPr>
          <w:p w14:paraId="597BF3F3" w14:textId="77777777" w:rsidR="00C507A0" w:rsidRPr="0002084D" w:rsidRDefault="00C507A0"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34A85A7" w14:textId="77777777" w:rsidR="00C507A0" w:rsidRPr="0002084D" w:rsidRDefault="00C507A0" w:rsidP="00C507A0">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2084D">
              <w:rPr>
                <w:rFonts w:ascii="Times New Roman" w:eastAsia="Times New Roman" w:hAnsi="Times New Roman" w:cs="Times New Roman"/>
                <w:sz w:val="24"/>
                <w:szCs w:val="24"/>
              </w:rPr>
              <w:t>turi turėti CS sriegio tipą arba lygiavertį;</w:t>
            </w:r>
          </w:p>
        </w:tc>
        <w:tc>
          <w:tcPr>
            <w:tcW w:w="2791" w:type="dxa"/>
          </w:tcPr>
          <w:p w14:paraId="5CF5F902" w14:textId="15C074AE" w:rsidR="00C507A0" w:rsidRPr="0002084D" w:rsidRDefault="00C507A0"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C – mount sriegio tipas;</w:t>
            </w:r>
          </w:p>
        </w:tc>
      </w:tr>
      <w:tr w:rsidR="00C507A0" w:rsidRPr="0002084D" w14:paraId="19526127" w14:textId="77777777" w:rsidTr="00A34A7F">
        <w:tc>
          <w:tcPr>
            <w:tcW w:w="1080" w:type="dxa"/>
          </w:tcPr>
          <w:p w14:paraId="44489B63" w14:textId="77777777" w:rsidR="00C507A0" w:rsidRPr="0002084D" w:rsidRDefault="00C507A0"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07E028D" w14:textId="17C8513D" w:rsidR="00C507A0" w:rsidRPr="0002084D" w:rsidRDefault="00C507A0" w:rsidP="00C507A0">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2084D">
              <w:rPr>
                <w:rFonts w:ascii="Times New Roman" w:eastAsia="Times New Roman" w:hAnsi="Times New Roman" w:cs="Times New Roman"/>
                <w:sz w:val="24"/>
                <w:szCs w:val="24"/>
              </w:rPr>
              <w:t>turi turėti židinio nuotolį ne siauresnėse ribose kaip nuo 15 iki 210 mm;</w:t>
            </w:r>
          </w:p>
        </w:tc>
        <w:tc>
          <w:tcPr>
            <w:tcW w:w="2791" w:type="dxa"/>
          </w:tcPr>
          <w:p w14:paraId="6D34B00A" w14:textId="13490464" w:rsidR="00C507A0" w:rsidRPr="0002084D" w:rsidRDefault="00C507A0"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židinio nuotolis 10-240 mm;</w:t>
            </w:r>
          </w:p>
        </w:tc>
      </w:tr>
      <w:tr w:rsidR="00C507A0" w:rsidRPr="0002084D" w14:paraId="5D882249" w14:textId="77777777" w:rsidTr="00A34A7F">
        <w:tc>
          <w:tcPr>
            <w:tcW w:w="1080" w:type="dxa"/>
          </w:tcPr>
          <w:p w14:paraId="0865CFD7" w14:textId="77777777" w:rsidR="00C507A0" w:rsidRPr="0002084D" w:rsidRDefault="00C507A0"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4E32733" w14:textId="77777777" w:rsidR="00C507A0" w:rsidRPr="0002084D" w:rsidRDefault="00C507A0" w:rsidP="00C507A0">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2084D">
              <w:rPr>
                <w:rFonts w:ascii="Times New Roman" w:eastAsia="Times New Roman" w:hAnsi="Times New Roman" w:cs="Times New Roman"/>
                <w:sz w:val="24"/>
                <w:szCs w:val="24"/>
              </w:rPr>
              <w:t>turi būti pilnai suderinamas su siūlomomis vaizdo kameromis ir atitikti siūlomos kameros matricos dydį;</w:t>
            </w:r>
          </w:p>
        </w:tc>
        <w:tc>
          <w:tcPr>
            <w:tcW w:w="2791" w:type="dxa"/>
          </w:tcPr>
          <w:p w14:paraId="59639CED" w14:textId="733A273F" w:rsidR="00C507A0" w:rsidRPr="0002084D" w:rsidRDefault="00C507A0"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objektyvai yra pilnai suderinami su siūlomomis vaizdo kameromis ir atitinka siūlomos kameros matricos dydžius</w:t>
            </w:r>
          </w:p>
        </w:tc>
      </w:tr>
      <w:tr w:rsidR="00C507A0" w:rsidRPr="0002084D" w14:paraId="5895668F" w14:textId="77777777" w:rsidTr="00A34A7F">
        <w:tc>
          <w:tcPr>
            <w:tcW w:w="1080" w:type="dxa"/>
          </w:tcPr>
          <w:p w14:paraId="4A9843D4" w14:textId="77777777" w:rsidR="00C507A0" w:rsidRPr="0002084D" w:rsidRDefault="00C507A0"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E6EF8C7" w14:textId="77777777" w:rsidR="00C507A0" w:rsidRPr="0002084D" w:rsidRDefault="00C507A0" w:rsidP="00C507A0">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2084D">
              <w:rPr>
                <w:rFonts w:ascii="Times New Roman" w:eastAsia="Times New Roman" w:hAnsi="Times New Roman" w:cs="Times New Roman"/>
                <w:sz w:val="24"/>
                <w:szCs w:val="24"/>
              </w:rPr>
              <w:t>santykinė apertūra F (F-Number) ne blogiau kaip 1,8.</w:t>
            </w:r>
          </w:p>
        </w:tc>
        <w:tc>
          <w:tcPr>
            <w:tcW w:w="2791" w:type="dxa"/>
          </w:tcPr>
          <w:p w14:paraId="124ABF31" w14:textId="1900A190" w:rsidR="00C507A0" w:rsidRPr="0002084D" w:rsidRDefault="00C507A0"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santykinė apertūra F (F-Number) F1.8</w:t>
            </w:r>
          </w:p>
        </w:tc>
      </w:tr>
      <w:bookmarkEnd w:id="11"/>
      <w:tr w:rsidR="0035457C" w:rsidRPr="0002084D" w14:paraId="7B610065" w14:textId="77777777" w:rsidTr="00A34A7F">
        <w:tc>
          <w:tcPr>
            <w:tcW w:w="1080" w:type="dxa"/>
          </w:tcPr>
          <w:p w14:paraId="768C58C8" w14:textId="77777777" w:rsidR="0035457C" w:rsidRPr="0002084D" w:rsidRDefault="0035457C" w:rsidP="002D5EFD">
            <w:pPr>
              <w:widowControl w:val="0"/>
              <w:numPr>
                <w:ilvl w:val="0"/>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136F2E3" w14:textId="77777777" w:rsidR="0035457C" w:rsidRPr="0002084D" w:rsidRDefault="0035457C" w:rsidP="0035457C">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2084D">
              <w:rPr>
                <w:rFonts w:ascii="Times New Roman" w:eastAsia="Times New Roman" w:hAnsi="Times New Roman" w:cs="Times New Roman"/>
                <w:b/>
                <w:bCs/>
                <w:sz w:val="24"/>
                <w:szCs w:val="24"/>
              </w:rPr>
              <w:t>Techniniai reikalavimai vaizdo stebėjimo kameros apsauginiam gaubtui:</w:t>
            </w:r>
          </w:p>
        </w:tc>
        <w:tc>
          <w:tcPr>
            <w:tcW w:w="2791" w:type="dxa"/>
          </w:tcPr>
          <w:p w14:paraId="34109641" w14:textId="77777777" w:rsidR="0035457C" w:rsidRPr="0002084D" w:rsidRDefault="0035457C" w:rsidP="009618D2">
            <w:pPr>
              <w:pStyle w:val="Default"/>
              <w:ind w:left="107" w:right="197" w:hanging="2"/>
              <w:rPr>
                <w:rFonts w:eastAsia="Times New Roman"/>
              </w:rPr>
            </w:pPr>
          </w:p>
        </w:tc>
      </w:tr>
      <w:tr w:rsidR="0035457C" w:rsidRPr="0002084D" w14:paraId="4BD7CDAC" w14:textId="77777777" w:rsidTr="00A34A7F">
        <w:tc>
          <w:tcPr>
            <w:tcW w:w="1080" w:type="dxa"/>
          </w:tcPr>
          <w:p w14:paraId="535924A7" w14:textId="77777777" w:rsidR="0035457C" w:rsidRPr="0002084D" w:rsidRDefault="0035457C"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DE009F0" w14:textId="77777777" w:rsidR="0035457C" w:rsidRPr="0002084D" w:rsidRDefault="0035457C" w:rsidP="0035457C">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2084D">
              <w:rPr>
                <w:rFonts w:ascii="Times New Roman" w:eastAsia="Times New Roman" w:hAnsi="Times New Roman" w:cs="Times New Roman"/>
                <w:sz w:val="24"/>
                <w:szCs w:val="24"/>
              </w:rPr>
              <w:t>turi atitikti IP 66 arba lygiaverčio atsparumo standarto reikalavimus;</w:t>
            </w:r>
          </w:p>
        </w:tc>
        <w:tc>
          <w:tcPr>
            <w:tcW w:w="2791" w:type="dxa"/>
          </w:tcPr>
          <w:p w14:paraId="3670C2E8" w14:textId="77777777" w:rsidR="0035457C" w:rsidRPr="00A70245" w:rsidRDefault="0035457C" w:rsidP="00E056E7">
            <w:pPr>
              <w:pStyle w:val="Default"/>
              <w:ind w:left="107" w:right="197" w:hanging="2"/>
              <w:rPr>
                <w:rFonts w:asciiTheme="majorBidi" w:hAnsiTheme="majorBidi" w:cstheme="majorBidi"/>
                <w:sz w:val="23"/>
                <w:szCs w:val="23"/>
              </w:rPr>
            </w:pPr>
            <w:r w:rsidRPr="00A70245">
              <w:rPr>
                <w:rFonts w:asciiTheme="majorBidi" w:hAnsiTheme="majorBidi" w:cstheme="majorBidi"/>
                <w:sz w:val="23"/>
                <w:szCs w:val="23"/>
              </w:rPr>
              <w:t>IP66;</w:t>
            </w:r>
          </w:p>
          <w:p w14:paraId="36EA0BE9" w14:textId="77777777" w:rsidR="0035457C" w:rsidRPr="0002084D" w:rsidRDefault="0035457C" w:rsidP="00E056E7">
            <w:pPr>
              <w:spacing w:after="0" w:line="240" w:lineRule="auto"/>
              <w:ind w:left="107" w:right="90"/>
              <w:rPr>
                <w:rFonts w:ascii="Times New Roman" w:eastAsia="Times New Roman" w:hAnsi="Times New Roman" w:cs="Times New Roman"/>
                <w:sz w:val="24"/>
                <w:szCs w:val="24"/>
              </w:rPr>
            </w:pPr>
          </w:p>
        </w:tc>
      </w:tr>
      <w:tr w:rsidR="0035457C" w:rsidRPr="0002084D" w14:paraId="2E14351E" w14:textId="77777777" w:rsidTr="00A34A7F">
        <w:tc>
          <w:tcPr>
            <w:tcW w:w="1080" w:type="dxa"/>
          </w:tcPr>
          <w:p w14:paraId="30FA2C22" w14:textId="77777777" w:rsidR="0035457C" w:rsidRPr="0002084D" w:rsidRDefault="0035457C"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87BD65E" w14:textId="01FB2B81" w:rsidR="0035457C" w:rsidRPr="0002084D" w:rsidRDefault="0035457C" w:rsidP="0035457C">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2084D">
              <w:rPr>
                <w:rFonts w:ascii="Times New Roman" w:eastAsia="Times New Roman" w:hAnsi="Times New Roman" w:cs="Times New Roman"/>
                <w:sz w:val="24"/>
                <w:szCs w:val="24"/>
              </w:rPr>
              <w:t>turi turėti antikorozinę dangą bei vidinės erdvės termostabilizaciją (šildymo elementas);</w:t>
            </w:r>
          </w:p>
        </w:tc>
        <w:tc>
          <w:tcPr>
            <w:tcW w:w="2791" w:type="dxa"/>
          </w:tcPr>
          <w:p w14:paraId="11DB889A" w14:textId="1EF209A9" w:rsidR="0035457C" w:rsidRPr="0002084D" w:rsidRDefault="0035457C"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turi antikorozinę dangą bei termostabilizaciją;</w:t>
            </w:r>
          </w:p>
        </w:tc>
      </w:tr>
      <w:tr w:rsidR="0035457C" w:rsidRPr="0002084D" w14:paraId="192369EB" w14:textId="77777777" w:rsidTr="00A34A7F">
        <w:tc>
          <w:tcPr>
            <w:tcW w:w="1080" w:type="dxa"/>
          </w:tcPr>
          <w:p w14:paraId="58468A14" w14:textId="77777777" w:rsidR="0035457C" w:rsidRPr="0002084D" w:rsidRDefault="0035457C" w:rsidP="002D5EFD">
            <w:pPr>
              <w:widowControl w:val="0"/>
              <w:numPr>
                <w:ilvl w:val="1"/>
                <w:numId w:val="8"/>
              </w:numPr>
              <w:tabs>
                <w:tab w:val="left" w:pos="-198"/>
                <w:tab w:val="left" w:pos="-108"/>
                <w:tab w:val="left" w:pos="493"/>
              </w:tabs>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val="en-US" w:eastAsia="en-US"/>
              </w:rPr>
            </w:pPr>
          </w:p>
        </w:tc>
        <w:tc>
          <w:tcPr>
            <w:tcW w:w="5627" w:type="dxa"/>
            <w:gridSpan w:val="2"/>
          </w:tcPr>
          <w:p w14:paraId="252BF45D" w14:textId="77777777" w:rsidR="0035457C" w:rsidRPr="0002084D" w:rsidRDefault="0035457C" w:rsidP="0035457C">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2084D">
              <w:rPr>
                <w:rFonts w:ascii="Times New Roman" w:eastAsia="Times New Roman" w:hAnsi="Times New Roman" w:cs="Times New Roman"/>
                <w:sz w:val="24"/>
                <w:szCs w:val="24"/>
              </w:rPr>
              <w:t>darbinė temperatūra ne siauresnėse ribose kaip nuo –35ºC iki +45ºC;</w:t>
            </w:r>
          </w:p>
        </w:tc>
        <w:tc>
          <w:tcPr>
            <w:tcW w:w="2791" w:type="dxa"/>
          </w:tcPr>
          <w:p w14:paraId="224A581F" w14:textId="466967E5" w:rsidR="0035457C" w:rsidRPr="0002084D" w:rsidRDefault="0035457C" w:rsidP="00E056E7">
            <w:pPr>
              <w:spacing w:after="0" w:line="240" w:lineRule="auto"/>
              <w:ind w:left="107" w:right="90"/>
              <w:rPr>
                <w:rFonts w:ascii="Times New Roman" w:eastAsia="Times New Roman" w:hAnsi="Times New Roman" w:cs="Times New Roman"/>
                <w:sz w:val="24"/>
                <w:szCs w:val="24"/>
              </w:rPr>
            </w:pPr>
            <w:r w:rsidRPr="00A37983">
              <w:rPr>
                <w:rFonts w:asciiTheme="majorBidi" w:hAnsiTheme="majorBidi" w:cstheme="majorBidi"/>
                <w:sz w:val="23"/>
                <w:szCs w:val="23"/>
              </w:rPr>
              <w:t xml:space="preserve">Darbinė temperatūra </w:t>
            </w:r>
            <w:r w:rsidRPr="00A37983">
              <w:rPr>
                <w:rFonts w:asciiTheme="majorBidi" w:hAnsiTheme="majorBidi" w:cstheme="majorBidi"/>
                <w:sz w:val="23"/>
                <w:szCs w:val="23"/>
              </w:rPr>
              <w:br/>
              <w:t>–35ºC iki +50ºC (pridedamas gamintojo patvirtinimas, užtikrinantis, kad su papildomu dvigubu šildytuvu galima pasiekti nurodytą temperatūra);</w:t>
            </w:r>
          </w:p>
        </w:tc>
      </w:tr>
      <w:tr w:rsidR="0035457C" w:rsidRPr="0002084D" w14:paraId="3CE2CFDA" w14:textId="77777777" w:rsidTr="00A34A7F">
        <w:tc>
          <w:tcPr>
            <w:tcW w:w="1080" w:type="dxa"/>
          </w:tcPr>
          <w:p w14:paraId="7EA308E0" w14:textId="77777777" w:rsidR="0035457C" w:rsidRPr="0002084D" w:rsidRDefault="0035457C"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F987588" w14:textId="77777777" w:rsidR="0035457C" w:rsidRPr="0002084D" w:rsidRDefault="0035457C" w:rsidP="0035457C">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2084D">
              <w:rPr>
                <w:rFonts w:ascii="Times New Roman" w:eastAsia="Times New Roman" w:hAnsi="Times New Roman" w:cs="Times New Roman"/>
                <w:sz w:val="24"/>
                <w:szCs w:val="24"/>
              </w:rPr>
              <w:t xml:space="preserve">maitinimas turi būti 12 V </w:t>
            </w:r>
            <w:r w:rsidRPr="0002084D">
              <w:rPr>
                <w:rFonts w:ascii="Times New Roman" w:eastAsia="Times New Roman" w:hAnsi="Times New Roman" w:cs="Times New Roman"/>
                <w:sz w:val="24"/>
                <w:szCs w:val="24"/>
              </w:rPr>
              <w:sym w:font="Symbol" w:char="F0B1"/>
            </w:r>
            <w:r w:rsidRPr="0002084D">
              <w:rPr>
                <w:rFonts w:ascii="Times New Roman" w:eastAsia="Times New Roman" w:hAnsi="Times New Roman" w:cs="Times New Roman"/>
                <w:sz w:val="24"/>
                <w:szCs w:val="24"/>
              </w:rPr>
              <w:t xml:space="preserve"> 10 </w:t>
            </w:r>
            <w:r w:rsidRPr="0002084D">
              <w:rPr>
                <w:rFonts w:ascii="Times New Roman" w:eastAsia="Times New Roman" w:hAnsi="Times New Roman" w:cs="Times New Roman"/>
                <w:sz w:val="24"/>
                <w:szCs w:val="24"/>
              </w:rPr>
              <w:sym w:font="Symbol" w:char="F025"/>
            </w:r>
            <w:r w:rsidRPr="0002084D">
              <w:rPr>
                <w:rFonts w:ascii="Times New Roman" w:eastAsia="Times New Roman" w:hAnsi="Times New Roman" w:cs="Times New Roman"/>
                <w:sz w:val="24"/>
                <w:szCs w:val="24"/>
              </w:rPr>
              <w:t xml:space="preserve"> nuolatinės srovės (DC) arba 24 V </w:t>
            </w:r>
            <w:r w:rsidRPr="0002084D">
              <w:rPr>
                <w:rFonts w:ascii="Times New Roman" w:eastAsia="Times New Roman" w:hAnsi="Times New Roman" w:cs="Times New Roman"/>
                <w:sz w:val="24"/>
                <w:szCs w:val="24"/>
              </w:rPr>
              <w:sym w:font="Symbol" w:char="F0B1"/>
            </w:r>
            <w:r w:rsidRPr="0002084D">
              <w:rPr>
                <w:rFonts w:ascii="Times New Roman" w:eastAsia="Times New Roman" w:hAnsi="Times New Roman" w:cs="Times New Roman"/>
                <w:sz w:val="24"/>
                <w:szCs w:val="24"/>
              </w:rPr>
              <w:t>10</w:t>
            </w:r>
            <w:r w:rsidRPr="0002084D">
              <w:rPr>
                <w:rFonts w:ascii="Times New Roman" w:eastAsia="Times New Roman" w:hAnsi="Times New Roman" w:cs="Times New Roman"/>
                <w:sz w:val="24"/>
                <w:szCs w:val="24"/>
              </w:rPr>
              <w:sym w:font="Symbol" w:char="F025"/>
            </w:r>
            <w:r w:rsidRPr="0002084D">
              <w:rPr>
                <w:rFonts w:ascii="Times New Roman" w:eastAsia="Times New Roman" w:hAnsi="Times New Roman" w:cs="Times New Roman"/>
                <w:sz w:val="24"/>
                <w:szCs w:val="24"/>
              </w:rPr>
              <w:t xml:space="preserve"> kintamosios srovės (AC);</w:t>
            </w:r>
          </w:p>
        </w:tc>
        <w:tc>
          <w:tcPr>
            <w:tcW w:w="2791" w:type="dxa"/>
          </w:tcPr>
          <w:p w14:paraId="26E1BB7F" w14:textId="54C38B51" w:rsidR="0035457C" w:rsidRPr="0002084D" w:rsidRDefault="0035457C" w:rsidP="00E056E7">
            <w:pPr>
              <w:spacing w:after="0" w:line="240" w:lineRule="auto"/>
              <w:ind w:left="107" w:right="90"/>
              <w:rPr>
                <w:rFonts w:ascii="Times New Roman" w:eastAsia="Times New Roman" w:hAnsi="Times New Roman" w:cs="Times New Roman"/>
                <w:sz w:val="24"/>
                <w:szCs w:val="24"/>
              </w:rPr>
            </w:pPr>
            <w:r w:rsidRPr="00F213C1">
              <w:rPr>
                <w:rFonts w:asciiTheme="majorBidi" w:eastAsia="Times New Roman" w:hAnsiTheme="majorBidi" w:cstheme="majorBidi"/>
                <w:sz w:val="24"/>
                <w:szCs w:val="24"/>
              </w:rPr>
              <w:t>12 V nuolatinės srovės (DC)</w:t>
            </w:r>
            <w:r>
              <w:rPr>
                <w:rFonts w:asciiTheme="majorBidi" w:eastAsia="Times New Roman" w:hAnsiTheme="majorBidi" w:cstheme="majorBidi"/>
                <w:sz w:val="24"/>
                <w:szCs w:val="24"/>
              </w:rPr>
              <w:t>,</w:t>
            </w:r>
            <w:r w:rsidRPr="00F213C1">
              <w:rPr>
                <w:rFonts w:asciiTheme="majorBidi" w:eastAsia="Times New Roman" w:hAnsiTheme="majorBidi" w:cstheme="majorBidi"/>
                <w:sz w:val="24"/>
                <w:szCs w:val="24"/>
              </w:rPr>
              <w:t xml:space="preserve"> 24 V kintamosios srovės (AC)</w:t>
            </w:r>
          </w:p>
        </w:tc>
      </w:tr>
      <w:tr w:rsidR="0035457C" w:rsidRPr="0002084D" w14:paraId="4068E257" w14:textId="77777777" w:rsidTr="00A34A7F">
        <w:tc>
          <w:tcPr>
            <w:tcW w:w="1080" w:type="dxa"/>
          </w:tcPr>
          <w:p w14:paraId="644CBA6E" w14:textId="77777777" w:rsidR="0035457C" w:rsidRPr="0002084D" w:rsidRDefault="0035457C"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E98FECD" w14:textId="77777777" w:rsidR="0035457C" w:rsidRPr="0002084D" w:rsidRDefault="0035457C" w:rsidP="0035457C">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2084D">
              <w:rPr>
                <w:rFonts w:ascii="Times New Roman" w:eastAsia="Times New Roman" w:hAnsi="Times New Roman" w:cs="Times New Roman"/>
                <w:sz w:val="24"/>
                <w:szCs w:val="24"/>
              </w:rPr>
              <w:t>gaubtai privalo turėti valytuvus.</w:t>
            </w:r>
          </w:p>
        </w:tc>
        <w:tc>
          <w:tcPr>
            <w:tcW w:w="2791" w:type="dxa"/>
          </w:tcPr>
          <w:p w14:paraId="7E73ED70" w14:textId="6CC47512" w:rsidR="0035457C" w:rsidRPr="0002084D" w:rsidRDefault="0035457C"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turi valytuvą.</w:t>
            </w:r>
          </w:p>
        </w:tc>
      </w:tr>
      <w:tr w:rsidR="0046038D" w:rsidRPr="0002084D" w14:paraId="2268D242" w14:textId="77777777" w:rsidTr="00A34A7F">
        <w:tc>
          <w:tcPr>
            <w:tcW w:w="1080" w:type="dxa"/>
          </w:tcPr>
          <w:p w14:paraId="12BFF8CD" w14:textId="77777777" w:rsidR="0046038D" w:rsidRPr="0002084D" w:rsidRDefault="0046038D" w:rsidP="002D5EFD">
            <w:pPr>
              <w:widowControl w:val="0"/>
              <w:numPr>
                <w:ilvl w:val="0"/>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bookmarkStart w:id="12" w:name="_Hlk79399271"/>
          </w:p>
        </w:tc>
        <w:tc>
          <w:tcPr>
            <w:tcW w:w="5627" w:type="dxa"/>
            <w:gridSpan w:val="2"/>
          </w:tcPr>
          <w:p w14:paraId="69B8981A" w14:textId="77777777" w:rsidR="0046038D" w:rsidRPr="0002084D" w:rsidRDefault="0046038D" w:rsidP="0046038D">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2084D">
              <w:rPr>
                <w:rFonts w:ascii="Times New Roman" w:eastAsia="Times New Roman" w:hAnsi="Times New Roman" w:cs="Times New Roman"/>
                <w:b/>
                <w:bCs/>
                <w:sz w:val="24"/>
                <w:szCs w:val="24"/>
              </w:rPr>
              <w:t>Techniniai reikalavimai pozicionavimo mechanizmui:</w:t>
            </w:r>
          </w:p>
        </w:tc>
        <w:tc>
          <w:tcPr>
            <w:tcW w:w="2791" w:type="dxa"/>
          </w:tcPr>
          <w:p w14:paraId="69B01029" w14:textId="68FF430D" w:rsidR="0046038D" w:rsidRPr="0002084D" w:rsidRDefault="0046038D" w:rsidP="00E056E7">
            <w:pPr>
              <w:spacing w:after="0" w:line="240" w:lineRule="auto"/>
              <w:ind w:left="107" w:right="90"/>
              <w:rPr>
                <w:rFonts w:ascii="Times New Roman" w:eastAsia="Times New Roman" w:hAnsi="Times New Roman" w:cs="Times New Roman"/>
                <w:sz w:val="24"/>
                <w:szCs w:val="24"/>
              </w:rPr>
            </w:pPr>
          </w:p>
        </w:tc>
      </w:tr>
      <w:tr w:rsidR="0046038D" w:rsidRPr="0002084D" w14:paraId="701A4486" w14:textId="77777777" w:rsidTr="00A34A7F">
        <w:tc>
          <w:tcPr>
            <w:tcW w:w="1080" w:type="dxa"/>
          </w:tcPr>
          <w:p w14:paraId="2A56EDE4" w14:textId="77777777" w:rsidR="0046038D" w:rsidRPr="0002084D" w:rsidRDefault="0046038D"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3F11B58" w14:textId="77777777" w:rsidR="0046038D" w:rsidRPr="0002084D" w:rsidRDefault="0046038D" w:rsidP="0046038D">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2084D">
              <w:rPr>
                <w:rFonts w:ascii="Times New Roman" w:eastAsia="Times New Roman" w:hAnsi="Times New Roman" w:cs="Times New Roman"/>
                <w:sz w:val="24"/>
                <w:szCs w:val="24"/>
              </w:rPr>
              <w:t>turi turėti ištisinį horizontalų posūkį n x 360° (keičiamo greičio ribos ne prastesnės kaip nuo 0.1° iki 50° per sekundę);</w:t>
            </w:r>
          </w:p>
        </w:tc>
        <w:tc>
          <w:tcPr>
            <w:tcW w:w="2791" w:type="dxa"/>
          </w:tcPr>
          <w:p w14:paraId="33B2DECE" w14:textId="0B442796" w:rsidR="0046038D" w:rsidRPr="0002084D" w:rsidRDefault="0046038D"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 xml:space="preserve">Turi ištisinį </w:t>
            </w:r>
            <w:r>
              <w:rPr>
                <w:rFonts w:asciiTheme="majorBidi" w:eastAsia="Times New Roman" w:hAnsiTheme="majorBidi" w:cstheme="majorBidi"/>
                <w:sz w:val="24"/>
                <w:szCs w:val="24"/>
              </w:rPr>
              <w:t xml:space="preserve">horizontalų </w:t>
            </w:r>
            <w:r w:rsidRPr="00A70245">
              <w:rPr>
                <w:rFonts w:asciiTheme="majorBidi" w:eastAsia="Times New Roman" w:hAnsiTheme="majorBidi" w:cstheme="majorBidi"/>
                <w:sz w:val="24"/>
                <w:szCs w:val="24"/>
              </w:rPr>
              <w:t>posūkį n x 360°</w:t>
            </w:r>
            <w:r>
              <w:rPr>
                <w:rFonts w:asciiTheme="majorBidi" w:eastAsia="Times New Roman" w:hAnsiTheme="majorBidi" w:cstheme="majorBidi"/>
                <w:sz w:val="24"/>
                <w:szCs w:val="24"/>
              </w:rPr>
              <w:t xml:space="preserve"> (keičiamo greičio nuo 0</w:t>
            </w:r>
            <w:r w:rsidRPr="00A70245">
              <w:rPr>
                <w:rFonts w:asciiTheme="majorBidi" w:eastAsia="Times New Roman" w:hAnsiTheme="majorBidi" w:cstheme="majorBidi"/>
                <w:sz w:val="24"/>
                <w:szCs w:val="24"/>
              </w:rPr>
              <w:t>°</w:t>
            </w:r>
            <w:r>
              <w:rPr>
                <w:rFonts w:asciiTheme="majorBidi" w:eastAsia="Times New Roman" w:hAnsiTheme="majorBidi" w:cstheme="majorBidi"/>
                <w:sz w:val="24"/>
                <w:szCs w:val="24"/>
              </w:rPr>
              <w:t xml:space="preserve"> (very slow)</w:t>
            </w:r>
            <w:r w:rsidRPr="00A70245">
              <w:rPr>
                <w:rFonts w:asciiTheme="majorBidi" w:eastAsia="Times New Roman" w:hAnsiTheme="majorBidi" w:cstheme="majorBidi"/>
                <w:sz w:val="24"/>
                <w:szCs w:val="24"/>
              </w:rPr>
              <w:t xml:space="preserve"> iki </w:t>
            </w:r>
            <w:r>
              <w:rPr>
                <w:rFonts w:asciiTheme="majorBidi" w:eastAsia="Times New Roman" w:hAnsiTheme="majorBidi" w:cstheme="majorBidi"/>
                <w:sz w:val="24"/>
                <w:szCs w:val="24"/>
              </w:rPr>
              <w:t>10</w:t>
            </w:r>
            <w:r w:rsidRPr="00A70245">
              <w:rPr>
                <w:rFonts w:asciiTheme="majorBidi" w:eastAsia="Times New Roman" w:hAnsiTheme="majorBidi" w:cstheme="majorBidi"/>
                <w:sz w:val="24"/>
                <w:szCs w:val="24"/>
              </w:rPr>
              <w:t>0°</w:t>
            </w:r>
            <w:r>
              <w:rPr>
                <w:rFonts w:asciiTheme="majorBidi" w:eastAsia="Times New Roman" w:hAnsiTheme="majorBidi" w:cstheme="majorBidi"/>
                <w:sz w:val="24"/>
                <w:szCs w:val="24"/>
              </w:rPr>
              <w:t>.</w:t>
            </w:r>
          </w:p>
        </w:tc>
      </w:tr>
      <w:tr w:rsidR="0046038D" w:rsidRPr="0002084D" w14:paraId="0B14030D" w14:textId="77777777" w:rsidTr="00A34A7F">
        <w:tc>
          <w:tcPr>
            <w:tcW w:w="1080" w:type="dxa"/>
          </w:tcPr>
          <w:p w14:paraId="3AC3B1A8" w14:textId="77777777" w:rsidR="0046038D" w:rsidRPr="0002084D" w:rsidRDefault="0046038D"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0833FF2" w14:textId="77777777" w:rsidR="0046038D" w:rsidRPr="0002084D" w:rsidRDefault="0046038D" w:rsidP="0046038D">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2084D">
              <w:rPr>
                <w:rFonts w:ascii="Times New Roman" w:eastAsia="Times New Roman" w:hAnsi="Times New Roman" w:cs="Times New Roman"/>
                <w:sz w:val="24"/>
                <w:szCs w:val="24"/>
              </w:rPr>
              <w:t>turi turėti vertikalų posūkį ne blogiau +5° iki -65° (keičiamo greičio ribos ne prastesnės kaip 0.1° iki 20° per sekundę);</w:t>
            </w:r>
          </w:p>
        </w:tc>
        <w:tc>
          <w:tcPr>
            <w:tcW w:w="2791" w:type="dxa"/>
          </w:tcPr>
          <w:p w14:paraId="4638C616" w14:textId="50AF5226" w:rsidR="0046038D" w:rsidRPr="0002084D" w:rsidRDefault="0046038D"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Vertikalus posūkis -90° iki +90°</w:t>
            </w:r>
            <w:r>
              <w:rPr>
                <w:rFonts w:asciiTheme="majorBidi" w:eastAsia="Times New Roman" w:hAnsiTheme="majorBidi" w:cstheme="majorBidi"/>
                <w:sz w:val="24"/>
                <w:szCs w:val="24"/>
              </w:rPr>
              <w:t xml:space="preserve"> (keičiamo greičio nuo 0</w:t>
            </w:r>
            <w:r w:rsidRPr="00A70245">
              <w:rPr>
                <w:rFonts w:asciiTheme="majorBidi" w:eastAsia="Times New Roman" w:hAnsiTheme="majorBidi" w:cstheme="majorBidi"/>
                <w:sz w:val="24"/>
                <w:szCs w:val="24"/>
              </w:rPr>
              <w:t>°</w:t>
            </w:r>
            <w:r>
              <w:rPr>
                <w:rFonts w:asciiTheme="majorBidi" w:eastAsia="Times New Roman" w:hAnsiTheme="majorBidi" w:cstheme="majorBidi"/>
                <w:sz w:val="24"/>
                <w:szCs w:val="24"/>
              </w:rPr>
              <w:t xml:space="preserve"> (very slow)</w:t>
            </w:r>
            <w:r w:rsidRPr="00A70245">
              <w:rPr>
                <w:rFonts w:asciiTheme="majorBidi" w:eastAsia="Times New Roman" w:hAnsiTheme="majorBidi" w:cstheme="majorBidi"/>
                <w:sz w:val="24"/>
                <w:szCs w:val="24"/>
              </w:rPr>
              <w:t xml:space="preserve"> iki </w:t>
            </w:r>
            <w:r>
              <w:rPr>
                <w:rFonts w:asciiTheme="majorBidi" w:eastAsia="Times New Roman" w:hAnsiTheme="majorBidi" w:cstheme="majorBidi"/>
                <w:sz w:val="24"/>
                <w:szCs w:val="24"/>
              </w:rPr>
              <w:t>10</w:t>
            </w:r>
            <w:r w:rsidRPr="00A70245">
              <w:rPr>
                <w:rFonts w:asciiTheme="majorBidi" w:eastAsia="Times New Roman" w:hAnsiTheme="majorBidi" w:cstheme="majorBidi"/>
                <w:sz w:val="24"/>
                <w:szCs w:val="24"/>
              </w:rPr>
              <w:t>0°</w:t>
            </w:r>
            <w:r>
              <w:rPr>
                <w:rFonts w:asciiTheme="majorBidi" w:eastAsia="Times New Roman" w:hAnsiTheme="majorBidi" w:cstheme="majorBidi"/>
                <w:sz w:val="24"/>
                <w:szCs w:val="24"/>
              </w:rPr>
              <w:t>.</w:t>
            </w:r>
          </w:p>
        </w:tc>
      </w:tr>
      <w:tr w:rsidR="0046038D" w:rsidRPr="0002084D" w14:paraId="48B2AEF6" w14:textId="77777777" w:rsidTr="00A34A7F">
        <w:tc>
          <w:tcPr>
            <w:tcW w:w="1080" w:type="dxa"/>
          </w:tcPr>
          <w:p w14:paraId="19C5CC7D" w14:textId="77777777" w:rsidR="0046038D" w:rsidRPr="0002084D" w:rsidRDefault="0046038D"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544284D1" w14:textId="77777777" w:rsidR="0046038D" w:rsidRPr="0002084D" w:rsidRDefault="0046038D" w:rsidP="0046038D">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2084D">
              <w:rPr>
                <w:rFonts w:ascii="Times New Roman" w:eastAsia="Times New Roman" w:hAnsi="Times New Roman" w:cs="Times New Roman"/>
                <w:sz w:val="24"/>
                <w:szCs w:val="24"/>
              </w:rPr>
              <w:t>pozicionavimo tikslumas ne blogiau kaip ±1,6 mrad.;</w:t>
            </w:r>
          </w:p>
        </w:tc>
        <w:tc>
          <w:tcPr>
            <w:tcW w:w="2791" w:type="dxa"/>
          </w:tcPr>
          <w:p w14:paraId="16EE229D" w14:textId="70EF5F88" w:rsidR="0046038D" w:rsidRPr="0002084D" w:rsidRDefault="0046038D"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pozicionavimo tikslumas kaip 0.52mrad (0.03 laipsnio).;</w:t>
            </w:r>
          </w:p>
        </w:tc>
      </w:tr>
      <w:tr w:rsidR="0046038D" w:rsidRPr="0002084D" w14:paraId="11893BE8" w14:textId="77777777" w:rsidTr="00A34A7F">
        <w:tc>
          <w:tcPr>
            <w:tcW w:w="1080" w:type="dxa"/>
          </w:tcPr>
          <w:p w14:paraId="09EEE99D" w14:textId="77777777" w:rsidR="0046038D" w:rsidRPr="0002084D" w:rsidRDefault="0046038D"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D84E223" w14:textId="77777777" w:rsidR="0046038D" w:rsidRPr="0002084D" w:rsidRDefault="0046038D" w:rsidP="0046038D">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2084D">
              <w:rPr>
                <w:rFonts w:ascii="Times New Roman" w:eastAsia="Times New Roman" w:hAnsi="Times New Roman" w:cs="Times New Roman"/>
                <w:sz w:val="24"/>
                <w:szCs w:val="24"/>
              </w:rPr>
              <w:t>turi būti suderinami su montuojamais optoelektroninės įrangos komplektais, valdymo įranga bei pritaikyti montuojamos įrangos svoriui;</w:t>
            </w:r>
          </w:p>
        </w:tc>
        <w:tc>
          <w:tcPr>
            <w:tcW w:w="2791" w:type="dxa"/>
          </w:tcPr>
          <w:p w14:paraId="5DE411BC" w14:textId="2A30DB8B" w:rsidR="0046038D" w:rsidRPr="0002084D" w:rsidRDefault="0046038D"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Suderinamas su montuojamais optoelektroninės įrangos komplektais, valdymo įranga pritaikyta montuojamos įrangos svoriui</w:t>
            </w:r>
          </w:p>
        </w:tc>
      </w:tr>
      <w:tr w:rsidR="0046038D" w:rsidRPr="00FE39DF" w14:paraId="6A4C9171" w14:textId="77777777" w:rsidTr="00A34A7F">
        <w:tc>
          <w:tcPr>
            <w:tcW w:w="1080" w:type="dxa"/>
          </w:tcPr>
          <w:p w14:paraId="58CBE841" w14:textId="77777777" w:rsidR="0046038D" w:rsidRPr="00FE39DF" w:rsidRDefault="0046038D"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199EF90" w14:textId="77777777" w:rsidR="0046038D" w:rsidRPr="00FE39DF" w:rsidRDefault="0046038D" w:rsidP="0046038D">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FE39DF">
              <w:rPr>
                <w:rFonts w:ascii="Times New Roman" w:eastAsia="Times New Roman" w:hAnsi="Times New Roman" w:cs="Times New Roman"/>
                <w:sz w:val="24"/>
                <w:szCs w:val="24"/>
              </w:rPr>
              <w:t>turi turėti nuotolinį valdymą naudojant TCP/IP protokolą arba lygiavertį;</w:t>
            </w:r>
          </w:p>
        </w:tc>
        <w:tc>
          <w:tcPr>
            <w:tcW w:w="2791" w:type="dxa"/>
          </w:tcPr>
          <w:p w14:paraId="2F633625" w14:textId="77777777" w:rsidR="0046038D" w:rsidRPr="00A70245" w:rsidRDefault="0046038D" w:rsidP="00E056E7">
            <w:pPr>
              <w:spacing w:after="0" w:line="240" w:lineRule="auto"/>
              <w:ind w:left="107" w:right="197" w:hanging="2"/>
              <w:rPr>
                <w:rFonts w:asciiTheme="majorBidi" w:eastAsia="Times New Roman" w:hAnsiTheme="majorBidi" w:cstheme="majorBidi"/>
                <w:sz w:val="24"/>
                <w:szCs w:val="24"/>
              </w:rPr>
            </w:pPr>
            <w:r w:rsidRPr="00A70245">
              <w:rPr>
                <w:rFonts w:asciiTheme="majorBidi" w:eastAsia="Times New Roman" w:hAnsiTheme="majorBidi" w:cstheme="majorBidi"/>
                <w:sz w:val="24"/>
                <w:szCs w:val="24"/>
              </w:rPr>
              <w:t>Turi nuotolinį valdymą naudojant Bosch (Philips) Allegiant Bi-phase, Pelco-D,</w:t>
            </w:r>
          </w:p>
          <w:p w14:paraId="29883B02" w14:textId="0C20EA55" w:rsidR="0046038D" w:rsidRPr="00FE39DF" w:rsidRDefault="0046038D"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and Ajeco DSiP protokolus (lygiaverčiai TCP/IP protokolams)</w:t>
            </w:r>
          </w:p>
        </w:tc>
      </w:tr>
      <w:tr w:rsidR="0046038D" w:rsidRPr="00FE39DF" w14:paraId="5F197BC8" w14:textId="77777777" w:rsidTr="00A34A7F">
        <w:tc>
          <w:tcPr>
            <w:tcW w:w="1080" w:type="dxa"/>
          </w:tcPr>
          <w:p w14:paraId="16749477" w14:textId="77777777" w:rsidR="0046038D" w:rsidRPr="00FE39DF" w:rsidRDefault="0046038D"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17048BD" w14:textId="77777777" w:rsidR="0046038D" w:rsidRPr="00FE39DF" w:rsidRDefault="0046038D" w:rsidP="0046038D">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FE39DF">
              <w:rPr>
                <w:rFonts w:ascii="Times New Roman" w:eastAsia="Times New Roman" w:hAnsi="Times New Roman" w:cs="Times New Roman"/>
                <w:sz w:val="24"/>
                <w:szCs w:val="24"/>
              </w:rPr>
              <w:t>darbinė temperatūra ne siauresnėse ribose kaip nuo –30ºC iki +45ºC;</w:t>
            </w:r>
          </w:p>
        </w:tc>
        <w:tc>
          <w:tcPr>
            <w:tcW w:w="2791" w:type="dxa"/>
          </w:tcPr>
          <w:p w14:paraId="1BA33448" w14:textId="65CA7DE4" w:rsidR="0046038D" w:rsidRPr="00FE39DF" w:rsidRDefault="0046038D"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 xml:space="preserve">Darbinė temperatūra nuo </w:t>
            </w:r>
            <w:r>
              <w:rPr>
                <w:rFonts w:asciiTheme="majorBidi" w:eastAsia="Times New Roman" w:hAnsiTheme="majorBidi" w:cstheme="majorBidi"/>
                <w:sz w:val="24"/>
                <w:szCs w:val="24"/>
              </w:rPr>
              <w:br/>
            </w:r>
            <w:r w:rsidRPr="00A70245">
              <w:rPr>
                <w:rFonts w:asciiTheme="majorBidi" w:eastAsia="Times New Roman" w:hAnsiTheme="majorBidi" w:cstheme="majorBidi"/>
                <w:sz w:val="24"/>
                <w:szCs w:val="24"/>
              </w:rPr>
              <w:t>–40ºC iki +50ºC;</w:t>
            </w:r>
          </w:p>
        </w:tc>
      </w:tr>
      <w:tr w:rsidR="0046038D" w:rsidRPr="00FE39DF" w14:paraId="38E08D7A" w14:textId="77777777" w:rsidTr="00A34A7F">
        <w:tc>
          <w:tcPr>
            <w:tcW w:w="1080" w:type="dxa"/>
          </w:tcPr>
          <w:p w14:paraId="6FAE8863" w14:textId="77777777" w:rsidR="0046038D" w:rsidRPr="00FE39DF" w:rsidRDefault="0046038D"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5B32AEA" w14:textId="77777777" w:rsidR="0046038D" w:rsidRPr="00FE39DF" w:rsidRDefault="0046038D" w:rsidP="0046038D">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FE39DF">
              <w:rPr>
                <w:rFonts w:ascii="Times New Roman" w:eastAsia="Times New Roman" w:hAnsi="Times New Roman" w:cs="Times New Roman"/>
                <w:sz w:val="24"/>
                <w:szCs w:val="24"/>
              </w:rPr>
              <w:t>turi atitikti IP 66 arba lygiaverčio atsparumo standarto reikalavimus.</w:t>
            </w:r>
          </w:p>
        </w:tc>
        <w:tc>
          <w:tcPr>
            <w:tcW w:w="2791" w:type="dxa"/>
          </w:tcPr>
          <w:p w14:paraId="15820AAF" w14:textId="244C8AD1" w:rsidR="0046038D" w:rsidRPr="00FE39DF" w:rsidRDefault="0046038D"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Atitinka IP66 atsparumo standarto reikalavimus</w:t>
            </w:r>
          </w:p>
        </w:tc>
      </w:tr>
      <w:bookmarkEnd w:id="12"/>
      <w:tr w:rsidR="000414D2" w:rsidRPr="000414D2" w14:paraId="18D03962" w14:textId="77777777" w:rsidTr="00A34A7F">
        <w:tc>
          <w:tcPr>
            <w:tcW w:w="1080" w:type="dxa"/>
          </w:tcPr>
          <w:p w14:paraId="1DC53E07" w14:textId="77777777" w:rsidR="00943ED6" w:rsidRPr="000414D2" w:rsidRDefault="00943ED6" w:rsidP="009458D3">
            <w:pPr>
              <w:widowControl w:val="0"/>
              <w:autoSpaceDE w:val="0"/>
              <w:autoSpaceDN w:val="0"/>
              <w:adjustRightInd w:val="0"/>
              <w:spacing w:after="0" w:line="240" w:lineRule="auto"/>
              <w:jc w:val="center"/>
              <w:rPr>
                <w:rFonts w:ascii="Times New Roman" w:eastAsia="Times New Roman" w:hAnsi="Times New Roman" w:cs="Arial"/>
                <w:sz w:val="20"/>
                <w:szCs w:val="24"/>
              </w:rPr>
            </w:pPr>
          </w:p>
        </w:tc>
        <w:tc>
          <w:tcPr>
            <w:tcW w:w="5627" w:type="dxa"/>
            <w:gridSpan w:val="2"/>
          </w:tcPr>
          <w:p w14:paraId="32E94D5D" w14:textId="77777777" w:rsidR="00943ED6" w:rsidRPr="000414D2" w:rsidRDefault="00943ED6" w:rsidP="000414D2">
            <w:pPr>
              <w:tabs>
                <w:tab w:val="num" w:pos="1160"/>
                <w:tab w:val="num" w:pos="1276"/>
              </w:tabs>
              <w:autoSpaceDN w:val="0"/>
              <w:spacing w:after="0" w:line="240" w:lineRule="auto"/>
              <w:ind w:left="142" w:right="176"/>
              <w:jc w:val="both"/>
              <w:rPr>
                <w:rFonts w:ascii="Times New Roman" w:eastAsia="Times New Roman" w:hAnsi="Times New Roman" w:cs="Times New Roman"/>
                <w:b/>
                <w:bCs/>
                <w:sz w:val="24"/>
                <w:szCs w:val="24"/>
              </w:rPr>
            </w:pPr>
          </w:p>
        </w:tc>
        <w:tc>
          <w:tcPr>
            <w:tcW w:w="2791" w:type="dxa"/>
          </w:tcPr>
          <w:p w14:paraId="3B49C9D1" w14:textId="77777777" w:rsidR="00943ED6" w:rsidRPr="000414D2" w:rsidRDefault="00943ED6" w:rsidP="00E056E7">
            <w:pPr>
              <w:spacing w:after="0" w:line="240" w:lineRule="auto"/>
              <w:ind w:left="107" w:right="90"/>
              <w:rPr>
                <w:rFonts w:ascii="Times New Roman" w:eastAsia="Times New Roman" w:hAnsi="Times New Roman" w:cs="Times New Roman"/>
                <w:sz w:val="24"/>
                <w:szCs w:val="24"/>
              </w:rPr>
            </w:pPr>
          </w:p>
        </w:tc>
      </w:tr>
      <w:tr w:rsidR="00003F32" w:rsidRPr="00FE39DF" w14:paraId="7AABBA25" w14:textId="77777777" w:rsidTr="00A34A7F">
        <w:tc>
          <w:tcPr>
            <w:tcW w:w="1080" w:type="dxa"/>
          </w:tcPr>
          <w:p w14:paraId="07363202" w14:textId="77777777" w:rsidR="00003F32" w:rsidRPr="00FE39DF" w:rsidRDefault="00003F32" w:rsidP="002D5EFD">
            <w:pPr>
              <w:widowControl w:val="0"/>
              <w:numPr>
                <w:ilvl w:val="0"/>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5291C31" w14:textId="77777777" w:rsidR="00003F32" w:rsidRPr="00FE39DF" w:rsidRDefault="00003F32" w:rsidP="00003F32">
            <w:pPr>
              <w:tabs>
                <w:tab w:val="num" w:pos="1160"/>
                <w:tab w:val="num" w:pos="1276"/>
              </w:tabs>
              <w:autoSpaceDN w:val="0"/>
              <w:spacing w:after="0" w:line="240" w:lineRule="auto"/>
              <w:ind w:left="142" w:right="176"/>
              <w:jc w:val="both"/>
              <w:rPr>
                <w:rFonts w:ascii="Times New Roman" w:eastAsia="Times New Roman" w:hAnsi="Times New Roman" w:cs="Times New Roman"/>
                <w:b/>
                <w:i/>
                <w:sz w:val="24"/>
                <w:szCs w:val="24"/>
              </w:rPr>
            </w:pPr>
            <w:r w:rsidRPr="00FE39DF">
              <w:rPr>
                <w:rFonts w:ascii="Times New Roman" w:eastAsia="Times New Roman" w:hAnsi="Times New Roman" w:cs="Times New Roman"/>
                <w:b/>
                <w:bCs/>
                <w:sz w:val="24"/>
                <w:szCs w:val="24"/>
              </w:rPr>
              <w:t>Kupolinės valdomos vaizdo stebėjimo kameros minimalūs techniniai reikalavimai:</w:t>
            </w:r>
          </w:p>
        </w:tc>
        <w:tc>
          <w:tcPr>
            <w:tcW w:w="2791" w:type="dxa"/>
          </w:tcPr>
          <w:p w14:paraId="552B56BF" w14:textId="77777777" w:rsidR="00003F32" w:rsidRPr="00FE39DF" w:rsidRDefault="00003F32" w:rsidP="009618D2">
            <w:pPr>
              <w:pStyle w:val="Default"/>
              <w:ind w:left="107" w:right="197" w:hanging="2"/>
              <w:rPr>
                <w:rFonts w:eastAsia="Times New Roman"/>
              </w:rPr>
            </w:pPr>
          </w:p>
        </w:tc>
      </w:tr>
      <w:tr w:rsidR="00003F32" w:rsidRPr="00FE39DF" w14:paraId="42447455" w14:textId="77777777" w:rsidTr="00A34A7F">
        <w:tc>
          <w:tcPr>
            <w:tcW w:w="1080" w:type="dxa"/>
          </w:tcPr>
          <w:p w14:paraId="291118B3" w14:textId="77777777" w:rsidR="00003F32" w:rsidRPr="00FE39DF" w:rsidRDefault="00003F32"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FED5D3A" w14:textId="77777777" w:rsidR="00003F32" w:rsidRPr="00FE39DF" w:rsidRDefault="00003F32" w:rsidP="00003F3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FE39DF">
              <w:rPr>
                <w:rFonts w:ascii="Times New Roman" w:eastAsia="Times New Roman" w:hAnsi="Times New Roman" w:cs="Times New Roman"/>
                <w:sz w:val="24"/>
                <w:szCs w:val="24"/>
              </w:rPr>
              <w:t>turi turėti vaizdo matricą ne mažesnę kaip 1/2“;</w:t>
            </w:r>
          </w:p>
        </w:tc>
        <w:tc>
          <w:tcPr>
            <w:tcW w:w="2791" w:type="dxa"/>
          </w:tcPr>
          <w:p w14:paraId="4D0FCAAC" w14:textId="77777777" w:rsidR="00003F32" w:rsidRPr="00A70245" w:rsidRDefault="00003F32" w:rsidP="00E056E7">
            <w:pPr>
              <w:spacing w:after="0" w:line="240" w:lineRule="auto"/>
              <w:ind w:left="107" w:right="197" w:hanging="2"/>
              <w:rPr>
                <w:rFonts w:asciiTheme="majorBidi" w:hAnsiTheme="majorBidi" w:cstheme="majorBidi"/>
                <w:sz w:val="24"/>
                <w:szCs w:val="24"/>
              </w:rPr>
            </w:pPr>
            <w:r w:rsidRPr="00A70245">
              <w:rPr>
                <w:rFonts w:asciiTheme="majorBidi" w:eastAsia="Times New Roman" w:hAnsiTheme="majorBidi" w:cstheme="majorBidi"/>
                <w:sz w:val="24"/>
                <w:szCs w:val="24"/>
              </w:rPr>
              <w:t xml:space="preserve">Vaizdo matrica </w:t>
            </w:r>
            <w:r w:rsidRPr="00A70245">
              <w:rPr>
                <w:rFonts w:asciiTheme="majorBidi" w:hAnsiTheme="majorBidi" w:cstheme="majorBidi"/>
                <w:sz w:val="24"/>
                <w:szCs w:val="24"/>
              </w:rPr>
              <w:t>1/2“;</w:t>
            </w:r>
          </w:p>
          <w:p w14:paraId="201E3784" w14:textId="77777777" w:rsidR="00003F32" w:rsidRPr="00FE39DF" w:rsidRDefault="00003F32" w:rsidP="00E056E7">
            <w:pPr>
              <w:spacing w:after="0" w:line="240" w:lineRule="auto"/>
              <w:ind w:left="107" w:right="90"/>
              <w:rPr>
                <w:rFonts w:ascii="Times New Roman" w:eastAsia="Times New Roman" w:hAnsi="Times New Roman" w:cs="Times New Roman"/>
                <w:sz w:val="24"/>
                <w:szCs w:val="24"/>
              </w:rPr>
            </w:pPr>
          </w:p>
        </w:tc>
      </w:tr>
      <w:tr w:rsidR="00003F32" w:rsidRPr="00FE39DF" w14:paraId="6107B22B" w14:textId="77777777" w:rsidTr="00A34A7F">
        <w:tc>
          <w:tcPr>
            <w:tcW w:w="1080" w:type="dxa"/>
          </w:tcPr>
          <w:p w14:paraId="572FAF41" w14:textId="77777777" w:rsidR="00003F32" w:rsidRPr="00FE39DF" w:rsidRDefault="00003F32"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5B632A4D" w14:textId="77777777" w:rsidR="00003F32" w:rsidRPr="00FE39DF" w:rsidRDefault="00003F32" w:rsidP="00003F3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FE39DF">
              <w:rPr>
                <w:rFonts w:ascii="Times New Roman" w:eastAsia="Times New Roman" w:hAnsi="Times New Roman" w:cs="Times New Roman"/>
                <w:sz w:val="24"/>
                <w:szCs w:val="24"/>
              </w:rPr>
              <w:t>turi turėti vaizdo matricą jautrią IR spinduliams;</w:t>
            </w:r>
          </w:p>
        </w:tc>
        <w:tc>
          <w:tcPr>
            <w:tcW w:w="2791" w:type="dxa"/>
          </w:tcPr>
          <w:p w14:paraId="065AB613" w14:textId="71DF1534" w:rsidR="00003F32" w:rsidRPr="00FE39DF" w:rsidRDefault="00003F32"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turi vaizdo matricą jautrią IR spinduliams;</w:t>
            </w:r>
          </w:p>
        </w:tc>
      </w:tr>
      <w:tr w:rsidR="00003F32" w:rsidRPr="00FE39DF" w14:paraId="331DCD36" w14:textId="77777777" w:rsidTr="00A34A7F">
        <w:tc>
          <w:tcPr>
            <w:tcW w:w="1080" w:type="dxa"/>
          </w:tcPr>
          <w:p w14:paraId="7F4B0F75" w14:textId="77777777" w:rsidR="00003F32" w:rsidRPr="00FE39DF" w:rsidRDefault="00003F32"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7D9CF4A9" w14:textId="77777777" w:rsidR="00003F32" w:rsidRPr="00FE39DF" w:rsidRDefault="00003F32" w:rsidP="00003F3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FE39DF">
              <w:rPr>
                <w:rFonts w:ascii="Times New Roman" w:eastAsia="Times New Roman" w:hAnsi="Times New Roman" w:cs="Times New Roman"/>
                <w:sz w:val="24"/>
                <w:szCs w:val="24"/>
              </w:rPr>
              <w:t>turi turėti intelektualios vaizdo analitikos procesorių;</w:t>
            </w:r>
          </w:p>
        </w:tc>
        <w:tc>
          <w:tcPr>
            <w:tcW w:w="2791" w:type="dxa"/>
          </w:tcPr>
          <w:p w14:paraId="0962ECA9" w14:textId="163D5B3D" w:rsidR="00003F32" w:rsidRPr="00FE39DF" w:rsidRDefault="00003F32"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Turi intelektualios vaizdo analitikos procesorių;</w:t>
            </w:r>
          </w:p>
        </w:tc>
      </w:tr>
      <w:tr w:rsidR="00003F32" w:rsidRPr="00FE39DF" w14:paraId="1B1C38AE" w14:textId="77777777" w:rsidTr="00A34A7F">
        <w:tc>
          <w:tcPr>
            <w:tcW w:w="1080" w:type="dxa"/>
          </w:tcPr>
          <w:p w14:paraId="195664D7" w14:textId="77777777" w:rsidR="00003F32" w:rsidRPr="00FE39DF" w:rsidRDefault="00003F32"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26745E1" w14:textId="77777777" w:rsidR="00003F32" w:rsidRPr="00FE39DF" w:rsidRDefault="00003F32" w:rsidP="00003F3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FE39DF">
              <w:rPr>
                <w:rFonts w:ascii="Times New Roman" w:eastAsia="Times New Roman" w:hAnsi="Times New Roman" w:cs="Times New Roman"/>
                <w:sz w:val="24"/>
                <w:szCs w:val="24"/>
              </w:rPr>
              <w:t>intelektuali vaizdo analitika turi veikti judant kamerai (skenuojant) tarp iš anksto nustatytų padėčių ir/arba esant stacionariam vaizdui (pagal pasirinktą rėžimą);</w:t>
            </w:r>
          </w:p>
        </w:tc>
        <w:tc>
          <w:tcPr>
            <w:tcW w:w="2791" w:type="dxa"/>
          </w:tcPr>
          <w:p w14:paraId="6EF07DEF" w14:textId="4AE1E3A3" w:rsidR="00003F32" w:rsidRPr="00FE39DF" w:rsidRDefault="00003F32"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intelektuali vaizdo analitika veikia judant kamerai (skenuojant) tarp iš anksto nustatytų padėčių ir/arba esant stacionariam vaizdui (pagal pasirinktą rėžimą);</w:t>
            </w:r>
          </w:p>
        </w:tc>
      </w:tr>
      <w:tr w:rsidR="00003F32" w:rsidRPr="00FE39DF" w14:paraId="1615AAFA" w14:textId="77777777" w:rsidTr="00A34A7F">
        <w:tc>
          <w:tcPr>
            <w:tcW w:w="1080" w:type="dxa"/>
          </w:tcPr>
          <w:p w14:paraId="24B7329F" w14:textId="77777777" w:rsidR="00003F32" w:rsidRPr="00FE39DF" w:rsidRDefault="00003F32"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31DB536" w14:textId="77777777" w:rsidR="00003F32" w:rsidRPr="00FE39DF" w:rsidRDefault="00003F32" w:rsidP="00003F3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FE39DF">
              <w:rPr>
                <w:rFonts w:ascii="Times New Roman" w:eastAsia="Times New Roman" w:hAnsi="Times New Roman" w:cs="Times New Roman"/>
                <w:sz w:val="24"/>
                <w:szCs w:val="24"/>
              </w:rPr>
              <w:t>turi turėti jautrumą ne blogiau 0.005 lx spalvotam vaizdui ir 0,002 lx juodai baltam vaizdui kai F 1.6, 30IRE;</w:t>
            </w:r>
          </w:p>
        </w:tc>
        <w:tc>
          <w:tcPr>
            <w:tcW w:w="2791" w:type="dxa"/>
          </w:tcPr>
          <w:p w14:paraId="45BD9BFA" w14:textId="56E6D20F" w:rsidR="00003F32" w:rsidRPr="00FE39DF" w:rsidRDefault="00003F32"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0.0047 lx spalvotam vaizdui, 0.0013 lx juodai baltam vaizdui kai F 1.6, 30IRE;</w:t>
            </w:r>
          </w:p>
        </w:tc>
      </w:tr>
      <w:tr w:rsidR="00003F32" w:rsidRPr="00FE39DF" w14:paraId="65B7AF63" w14:textId="77777777" w:rsidTr="00A34A7F">
        <w:tc>
          <w:tcPr>
            <w:tcW w:w="1080" w:type="dxa"/>
          </w:tcPr>
          <w:p w14:paraId="584CF489" w14:textId="77777777" w:rsidR="00003F32" w:rsidRPr="00FE39DF" w:rsidRDefault="00003F32"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B4E230F" w14:textId="77777777" w:rsidR="00003F32" w:rsidRPr="00FE39DF" w:rsidRDefault="00003F32" w:rsidP="00003F3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FE39DF">
              <w:rPr>
                <w:rFonts w:ascii="Times New Roman" w:eastAsia="Times New Roman" w:hAnsi="Times New Roman" w:cs="Times New Roman"/>
                <w:sz w:val="24"/>
                <w:szCs w:val="24"/>
              </w:rPr>
              <w:t>turi turėti automatinį stiprinimo reguliavimą (AGC);</w:t>
            </w:r>
          </w:p>
        </w:tc>
        <w:tc>
          <w:tcPr>
            <w:tcW w:w="2791" w:type="dxa"/>
          </w:tcPr>
          <w:p w14:paraId="1FA3B085" w14:textId="70156E3A" w:rsidR="00003F32" w:rsidRPr="00FE39DF" w:rsidRDefault="00003F32"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turi automatinį stiprinimo reguliavimą (AGC);</w:t>
            </w:r>
          </w:p>
        </w:tc>
      </w:tr>
      <w:tr w:rsidR="00003F32" w:rsidRPr="00FE39DF" w14:paraId="67E7512E" w14:textId="77777777" w:rsidTr="00A34A7F">
        <w:tc>
          <w:tcPr>
            <w:tcW w:w="1080" w:type="dxa"/>
          </w:tcPr>
          <w:p w14:paraId="52D05755" w14:textId="77777777" w:rsidR="00003F32" w:rsidRPr="00FE39DF" w:rsidRDefault="00003F32"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DB34713" w14:textId="77777777" w:rsidR="00003F32" w:rsidRPr="00FE39DF" w:rsidRDefault="00003F32" w:rsidP="00003F3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FE39DF">
              <w:rPr>
                <w:rFonts w:ascii="Times New Roman" w:eastAsia="Times New Roman" w:hAnsi="Times New Roman" w:cs="Times New Roman"/>
                <w:sz w:val="24"/>
                <w:szCs w:val="24"/>
              </w:rPr>
              <w:t>turi turėti dinaminį diapazoną ne mažiau 120 dB;</w:t>
            </w:r>
          </w:p>
        </w:tc>
        <w:tc>
          <w:tcPr>
            <w:tcW w:w="2791" w:type="dxa"/>
          </w:tcPr>
          <w:p w14:paraId="01BA6CA9" w14:textId="01328CAD" w:rsidR="00003F32" w:rsidRPr="00FE39DF" w:rsidRDefault="00003F32"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turi dinaminį diapazoną 120 dB;</w:t>
            </w:r>
          </w:p>
        </w:tc>
      </w:tr>
      <w:tr w:rsidR="00003F32" w:rsidRPr="00FE39DF" w14:paraId="63DB4BAB" w14:textId="77777777" w:rsidTr="00A34A7F">
        <w:tc>
          <w:tcPr>
            <w:tcW w:w="1080" w:type="dxa"/>
          </w:tcPr>
          <w:p w14:paraId="30223DFC" w14:textId="77777777" w:rsidR="00003F32" w:rsidRPr="00FE39DF" w:rsidRDefault="00003F32"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CB0C916" w14:textId="77777777" w:rsidR="00003F32" w:rsidRPr="00FE39DF" w:rsidRDefault="00003F32" w:rsidP="00003F3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FE39DF">
              <w:rPr>
                <w:rFonts w:ascii="Times New Roman" w:eastAsia="Times New Roman" w:hAnsi="Times New Roman" w:cs="Times New Roman"/>
                <w:sz w:val="24"/>
                <w:szCs w:val="24"/>
              </w:rPr>
              <w:t>turi turėti automatinę elektroninę užsklandą ne blogiau kaip iki 1/10000 s;</w:t>
            </w:r>
          </w:p>
        </w:tc>
        <w:tc>
          <w:tcPr>
            <w:tcW w:w="2791" w:type="dxa"/>
          </w:tcPr>
          <w:p w14:paraId="151F10FC" w14:textId="0B4B8804" w:rsidR="00003F32" w:rsidRPr="00FE39DF" w:rsidRDefault="00003F32"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turi automatinę elektroninę užsklandą 1/10000 s</w:t>
            </w:r>
          </w:p>
        </w:tc>
      </w:tr>
      <w:tr w:rsidR="00003F32" w:rsidRPr="00FE39DF" w14:paraId="6EA3BD6B" w14:textId="77777777" w:rsidTr="00A34A7F">
        <w:tc>
          <w:tcPr>
            <w:tcW w:w="1080" w:type="dxa"/>
          </w:tcPr>
          <w:p w14:paraId="6EF2BAD5" w14:textId="77777777" w:rsidR="00003F32" w:rsidRPr="00FE39DF" w:rsidRDefault="00003F32"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70F663CE" w14:textId="77777777" w:rsidR="00003F32" w:rsidRPr="00FE39DF" w:rsidRDefault="00003F32" w:rsidP="00003F3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FE39DF">
              <w:rPr>
                <w:rFonts w:ascii="Times New Roman" w:eastAsia="Times New Roman" w:hAnsi="Times New Roman" w:cs="Times New Roman"/>
                <w:sz w:val="24"/>
                <w:szCs w:val="24"/>
              </w:rPr>
              <w:t>turi turėti optinį priartinimą ne mažiau kaip 30 kartų;</w:t>
            </w:r>
          </w:p>
        </w:tc>
        <w:tc>
          <w:tcPr>
            <w:tcW w:w="2791" w:type="dxa"/>
          </w:tcPr>
          <w:p w14:paraId="375FBB5D" w14:textId="6BADB9A6" w:rsidR="00003F32" w:rsidRPr="00FE39DF" w:rsidRDefault="00003F32"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Optinis priartinimas 30 kartų;</w:t>
            </w:r>
          </w:p>
        </w:tc>
      </w:tr>
      <w:tr w:rsidR="00003F32" w:rsidRPr="00FE39DF" w14:paraId="3C0914B8" w14:textId="77777777" w:rsidTr="00A34A7F">
        <w:tc>
          <w:tcPr>
            <w:tcW w:w="1080" w:type="dxa"/>
          </w:tcPr>
          <w:p w14:paraId="1AA69B86" w14:textId="77777777" w:rsidR="00003F32" w:rsidRPr="00FE39DF" w:rsidRDefault="00003F32"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4A91BA8" w14:textId="77777777" w:rsidR="00003F32" w:rsidRPr="00FE39DF" w:rsidRDefault="00003F32" w:rsidP="00003F3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FE39DF">
              <w:rPr>
                <w:rFonts w:ascii="Times New Roman" w:eastAsia="Times New Roman" w:hAnsi="Times New Roman" w:cs="Times New Roman"/>
                <w:sz w:val="24"/>
                <w:szCs w:val="24"/>
              </w:rPr>
              <w:t>turi turėti nuotolinį parametrų valdymą;</w:t>
            </w:r>
          </w:p>
        </w:tc>
        <w:tc>
          <w:tcPr>
            <w:tcW w:w="2791" w:type="dxa"/>
          </w:tcPr>
          <w:p w14:paraId="6696A371" w14:textId="02B8037E" w:rsidR="00003F32" w:rsidRPr="00FE39DF" w:rsidRDefault="00003F32"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turi nuotolinį parametrų valdymą</w:t>
            </w:r>
          </w:p>
        </w:tc>
      </w:tr>
      <w:tr w:rsidR="00003F32" w:rsidRPr="00FE39DF" w14:paraId="43CBD46B" w14:textId="77777777" w:rsidTr="00A34A7F">
        <w:tc>
          <w:tcPr>
            <w:tcW w:w="1080" w:type="dxa"/>
          </w:tcPr>
          <w:p w14:paraId="436CBB8C" w14:textId="77777777" w:rsidR="00003F32" w:rsidRPr="00FE39DF" w:rsidRDefault="00003F32"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D63C87F" w14:textId="77777777" w:rsidR="00003F32" w:rsidRPr="00FE39DF" w:rsidRDefault="00003F32" w:rsidP="00003F3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FE39DF">
              <w:rPr>
                <w:rFonts w:ascii="Times New Roman" w:eastAsia="Times New Roman" w:hAnsi="Times New Roman" w:cs="Times New Roman"/>
                <w:sz w:val="24"/>
                <w:szCs w:val="24"/>
              </w:rPr>
              <w:t>turi turėti maitinimą 12 V ± 10 % nuolatinės srovės (DC), 24 V ±10 % kintamosios srovės arba per duomenų kabelį (PoE);</w:t>
            </w:r>
          </w:p>
        </w:tc>
        <w:tc>
          <w:tcPr>
            <w:tcW w:w="2791" w:type="dxa"/>
          </w:tcPr>
          <w:p w14:paraId="380F736C" w14:textId="686A9D1D" w:rsidR="00003F32" w:rsidRPr="00FE39DF" w:rsidRDefault="00003F32"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Turi maitinimą 21-30 VAC, 50/60 Hz ir per duomenų kabelį (PoE);</w:t>
            </w:r>
          </w:p>
        </w:tc>
      </w:tr>
      <w:tr w:rsidR="00003F32" w:rsidRPr="00FE39DF" w14:paraId="4EC47E7B" w14:textId="77777777" w:rsidTr="00A34A7F">
        <w:tc>
          <w:tcPr>
            <w:tcW w:w="1080" w:type="dxa"/>
          </w:tcPr>
          <w:p w14:paraId="7DA0F312" w14:textId="77777777" w:rsidR="00003F32" w:rsidRPr="00FE39DF" w:rsidRDefault="00003F32"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299F074" w14:textId="77777777" w:rsidR="00003F32" w:rsidRPr="00FE39DF" w:rsidRDefault="00003F32" w:rsidP="00003F3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FE39DF">
              <w:rPr>
                <w:rFonts w:ascii="Times New Roman" w:eastAsia="Times New Roman" w:hAnsi="Times New Roman" w:cs="Times New Roman"/>
                <w:sz w:val="24"/>
                <w:szCs w:val="24"/>
              </w:rPr>
              <w:t>turi turėti santykį signalas/triukšmas (S/N), ne mažiau 55 dB;</w:t>
            </w:r>
          </w:p>
        </w:tc>
        <w:tc>
          <w:tcPr>
            <w:tcW w:w="2791" w:type="dxa"/>
          </w:tcPr>
          <w:p w14:paraId="06AA4FCF" w14:textId="5D1A3F0C" w:rsidR="00003F32" w:rsidRPr="00FE39DF" w:rsidRDefault="00003F32" w:rsidP="00E056E7">
            <w:pPr>
              <w:spacing w:after="0" w:line="240" w:lineRule="auto"/>
              <w:ind w:left="107" w:right="90"/>
              <w:rPr>
                <w:rFonts w:ascii="Times New Roman" w:eastAsia="Times New Roman" w:hAnsi="Times New Roman" w:cs="Times New Roman"/>
                <w:sz w:val="24"/>
                <w:szCs w:val="24"/>
              </w:rPr>
            </w:pPr>
            <w:r>
              <w:rPr>
                <w:rFonts w:asciiTheme="majorBidi" w:hAnsiTheme="majorBidi" w:cstheme="majorBidi"/>
                <w:sz w:val="23"/>
                <w:szCs w:val="23"/>
              </w:rPr>
              <w:t>T</w:t>
            </w:r>
            <w:r w:rsidRPr="00F833C4">
              <w:rPr>
                <w:rFonts w:asciiTheme="majorBidi" w:hAnsiTheme="majorBidi" w:cstheme="majorBidi"/>
                <w:sz w:val="23"/>
                <w:szCs w:val="23"/>
              </w:rPr>
              <w:t>uri santykį signalas/triukšmas (S/N)</w:t>
            </w:r>
            <w:r>
              <w:rPr>
                <w:rFonts w:asciiTheme="majorBidi" w:hAnsiTheme="majorBidi" w:cstheme="majorBidi"/>
                <w:sz w:val="23"/>
                <w:szCs w:val="23"/>
              </w:rPr>
              <w:t xml:space="preserve">, </w:t>
            </w:r>
            <w:r w:rsidRPr="00A70245">
              <w:rPr>
                <w:rFonts w:asciiTheme="majorBidi" w:hAnsiTheme="majorBidi" w:cstheme="majorBidi"/>
                <w:sz w:val="23"/>
                <w:szCs w:val="23"/>
              </w:rPr>
              <w:t>&gt;55 dB;</w:t>
            </w:r>
          </w:p>
        </w:tc>
      </w:tr>
      <w:tr w:rsidR="00003F32" w:rsidRPr="00FE39DF" w14:paraId="79D5FB8D" w14:textId="77777777" w:rsidTr="00A34A7F">
        <w:tc>
          <w:tcPr>
            <w:tcW w:w="1080" w:type="dxa"/>
          </w:tcPr>
          <w:p w14:paraId="63351D0F" w14:textId="77777777" w:rsidR="00003F32" w:rsidRPr="00FE39DF" w:rsidRDefault="00003F32"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7A8A344" w14:textId="77777777" w:rsidR="00003F32" w:rsidRPr="00FE39DF" w:rsidRDefault="00003F32" w:rsidP="00003F3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FE39DF">
              <w:rPr>
                <w:rFonts w:ascii="Times New Roman" w:eastAsia="Times New Roman" w:hAnsi="Times New Roman" w:cs="Times New Roman"/>
                <w:sz w:val="24"/>
                <w:szCs w:val="24"/>
              </w:rPr>
              <w:t>turi turėti skiriamąją gebą ne mažiau kaip 1920 x 1080 pikselių;</w:t>
            </w:r>
          </w:p>
        </w:tc>
        <w:tc>
          <w:tcPr>
            <w:tcW w:w="2791" w:type="dxa"/>
          </w:tcPr>
          <w:p w14:paraId="6B8C20DF" w14:textId="52F19436" w:rsidR="00003F32" w:rsidRPr="00FE39DF" w:rsidRDefault="00003F32"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 xml:space="preserve">Skiriamoji geba </w:t>
            </w:r>
            <w:r w:rsidRPr="00A70245">
              <w:rPr>
                <w:rFonts w:asciiTheme="majorBidi" w:hAnsiTheme="majorBidi" w:cstheme="majorBidi"/>
                <w:sz w:val="24"/>
                <w:szCs w:val="24"/>
              </w:rPr>
              <w:t>1920 x 1080;</w:t>
            </w:r>
          </w:p>
        </w:tc>
      </w:tr>
      <w:tr w:rsidR="00003F32" w:rsidRPr="00FE39DF" w14:paraId="6C85CDEC" w14:textId="77777777" w:rsidTr="00A34A7F">
        <w:tc>
          <w:tcPr>
            <w:tcW w:w="1080" w:type="dxa"/>
          </w:tcPr>
          <w:p w14:paraId="212049D5" w14:textId="77777777" w:rsidR="00003F32" w:rsidRPr="00FE39DF" w:rsidRDefault="00003F32"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EBD42B9" w14:textId="77777777" w:rsidR="00003F32" w:rsidRPr="00FE39DF" w:rsidRDefault="00003F32" w:rsidP="00003F3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FE39DF">
              <w:rPr>
                <w:rFonts w:ascii="Times New Roman" w:eastAsia="Times New Roman" w:hAnsi="Times New Roman" w:cs="Times New Roman"/>
                <w:sz w:val="24"/>
                <w:szCs w:val="24"/>
              </w:rPr>
              <w:t>turi turėti elektroninį vaizdo stabilizavimą;</w:t>
            </w:r>
          </w:p>
        </w:tc>
        <w:tc>
          <w:tcPr>
            <w:tcW w:w="2791" w:type="dxa"/>
          </w:tcPr>
          <w:p w14:paraId="6DB5A4F2" w14:textId="18CFC831" w:rsidR="00003F32" w:rsidRPr="00FE39DF" w:rsidRDefault="00003F32"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turi elektroninį vaizdo stabilizavimą;</w:t>
            </w:r>
          </w:p>
        </w:tc>
      </w:tr>
      <w:tr w:rsidR="00003F32" w:rsidRPr="00FE39DF" w14:paraId="626E2119" w14:textId="77777777" w:rsidTr="00A34A7F">
        <w:tc>
          <w:tcPr>
            <w:tcW w:w="1080" w:type="dxa"/>
          </w:tcPr>
          <w:p w14:paraId="6439DA3B" w14:textId="77777777" w:rsidR="00003F32" w:rsidRPr="00FE39DF" w:rsidRDefault="00003F32"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A76013F" w14:textId="77777777" w:rsidR="00003F32" w:rsidRPr="00FE39DF" w:rsidRDefault="00003F32" w:rsidP="00003F3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FE39DF">
              <w:rPr>
                <w:rFonts w:ascii="Times New Roman" w:eastAsia="Times New Roman" w:hAnsi="Times New Roman" w:cs="Times New Roman"/>
                <w:sz w:val="24"/>
                <w:szCs w:val="24"/>
              </w:rPr>
              <w:t xml:space="preserve">turi turėti pasukimo kampą pagal horizontalę 360° </w:t>
            </w:r>
            <w:r w:rsidRPr="00FE39DF">
              <w:rPr>
                <w:rFonts w:ascii="Times New Roman" w:eastAsia="Times New Roman" w:hAnsi="Times New Roman" w:cs="Times New Roman"/>
                <w:bCs/>
                <w:sz w:val="24"/>
                <w:szCs w:val="24"/>
              </w:rPr>
              <w:t>(keičiamo greičio ribos ne prastesnės kaip nuo 0.3° iki 100° per sekundę)</w:t>
            </w:r>
            <w:r w:rsidRPr="00FE39DF">
              <w:rPr>
                <w:rFonts w:ascii="Times New Roman" w:eastAsia="Times New Roman" w:hAnsi="Times New Roman" w:cs="Times New Roman"/>
                <w:sz w:val="24"/>
                <w:szCs w:val="24"/>
              </w:rPr>
              <w:t>;</w:t>
            </w:r>
          </w:p>
        </w:tc>
        <w:tc>
          <w:tcPr>
            <w:tcW w:w="2791" w:type="dxa"/>
          </w:tcPr>
          <w:p w14:paraId="3C1A925F" w14:textId="763FBAD7" w:rsidR="00003F32" w:rsidRPr="00FE39DF" w:rsidRDefault="00003F32"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turi pasukimo kampą pagal horizontalę 360° (keičiamo greičio ribos nuo 0.2° iki 120° per sekundę);</w:t>
            </w:r>
          </w:p>
        </w:tc>
      </w:tr>
      <w:tr w:rsidR="00003F32" w:rsidRPr="00FE39DF" w14:paraId="35C957DE" w14:textId="77777777" w:rsidTr="00A34A7F">
        <w:tc>
          <w:tcPr>
            <w:tcW w:w="1080" w:type="dxa"/>
          </w:tcPr>
          <w:p w14:paraId="35F8AD13" w14:textId="77777777" w:rsidR="00003F32" w:rsidRPr="00FE39DF" w:rsidRDefault="00003F32"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0148872" w14:textId="77777777" w:rsidR="00003F32" w:rsidRPr="00FE39DF" w:rsidRDefault="00003F32" w:rsidP="00003F3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FE39DF">
              <w:rPr>
                <w:rFonts w:ascii="Times New Roman" w:eastAsia="Times New Roman" w:hAnsi="Times New Roman" w:cs="Times New Roman"/>
                <w:sz w:val="24"/>
                <w:szCs w:val="24"/>
              </w:rPr>
              <w:t>turi turėti pasisukimo kampą pagal vertikalę nuo 0° iki -80° (keičiamo greičio ribos ne prastesnės kaip nuo 0.3° iki 80° per sekundę);</w:t>
            </w:r>
          </w:p>
        </w:tc>
        <w:tc>
          <w:tcPr>
            <w:tcW w:w="2791" w:type="dxa"/>
          </w:tcPr>
          <w:p w14:paraId="4EC34F63" w14:textId="05EFCF68" w:rsidR="00003F32" w:rsidRPr="00FE39DF" w:rsidRDefault="00003F32"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turi pasisukimo kampą pagal vertikalę -55° iki +90°, kai apversta -95° iki +55° (keičiamo greičio ribos nuo 0.2° iki 90° per sekundę);</w:t>
            </w:r>
          </w:p>
        </w:tc>
      </w:tr>
      <w:tr w:rsidR="00003F32" w:rsidRPr="00FE39DF" w14:paraId="59840701" w14:textId="77777777" w:rsidTr="00A34A7F">
        <w:tc>
          <w:tcPr>
            <w:tcW w:w="1080" w:type="dxa"/>
          </w:tcPr>
          <w:p w14:paraId="083C9D65" w14:textId="77777777" w:rsidR="00003F32" w:rsidRPr="00FE39DF" w:rsidRDefault="00003F32"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86ED295" w14:textId="77777777" w:rsidR="00003F32" w:rsidRPr="00FE39DF" w:rsidRDefault="00003F32" w:rsidP="00003F3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FE39DF">
              <w:rPr>
                <w:rFonts w:ascii="Times New Roman" w:eastAsia="Times New Roman" w:hAnsi="Times New Roman" w:cs="Times New Roman"/>
                <w:sz w:val="24"/>
                <w:szCs w:val="24"/>
              </w:rPr>
              <w:t>turi turėti galimybę nustatyti ne mažiau 64 išankstinio nustatymo padėčių;</w:t>
            </w:r>
          </w:p>
        </w:tc>
        <w:tc>
          <w:tcPr>
            <w:tcW w:w="2791" w:type="dxa"/>
          </w:tcPr>
          <w:p w14:paraId="6E915C04" w14:textId="5BF481A7" w:rsidR="00003F32" w:rsidRPr="00FE39DF" w:rsidRDefault="00003F32"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256 išankstinio nustatymo padėtys;</w:t>
            </w:r>
          </w:p>
        </w:tc>
      </w:tr>
      <w:tr w:rsidR="00003F32" w:rsidRPr="00FE39DF" w14:paraId="16FEF9B4" w14:textId="77777777" w:rsidTr="00A34A7F">
        <w:tc>
          <w:tcPr>
            <w:tcW w:w="1080" w:type="dxa"/>
          </w:tcPr>
          <w:p w14:paraId="390D8D73" w14:textId="77777777" w:rsidR="00003F32" w:rsidRPr="00FE39DF" w:rsidRDefault="00003F32"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57F857AE" w14:textId="77777777" w:rsidR="00003F32" w:rsidRPr="00FE39DF" w:rsidRDefault="00003F32" w:rsidP="00003F3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FE39DF">
              <w:rPr>
                <w:rFonts w:ascii="Times New Roman" w:eastAsia="Times New Roman" w:hAnsi="Times New Roman" w:cs="Times New Roman"/>
                <w:sz w:val="24"/>
                <w:szCs w:val="24"/>
              </w:rPr>
              <w:t>turi turėti įrašymą į vidinę atminties kortelę;</w:t>
            </w:r>
          </w:p>
        </w:tc>
        <w:tc>
          <w:tcPr>
            <w:tcW w:w="2791" w:type="dxa"/>
          </w:tcPr>
          <w:p w14:paraId="6D48A56B" w14:textId="4E1EB856" w:rsidR="00003F32" w:rsidRPr="00FE39DF" w:rsidRDefault="00003F32"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turi įrašymo į vidinę atminties kortelę galimybę;</w:t>
            </w:r>
          </w:p>
        </w:tc>
      </w:tr>
      <w:tr w:rsidR="00003F32" w:rsidRPr="00FE39DF" w14:paraId="767088D8" w14:textId="77777777" w:rsidTr="00A34A7F">
        <w:tc>
          <w:tcPr>
            <w:tcW w:w="1080" w:type="dxa"/>
          </w:tcPr>
          <w:p w14:paraId="4EBE1D5F" w14:textId="77777777" w:rsidR="00003F32" w:rsidRPr="00FE39DF" w:rsidRDefault="00003F32"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E799B14" w14:textId="77777777" w:rsidR="00003F32" w:rsidRPr="00FE39DF" w:rsidRDefault="00003F32" w:rsidP="00003F3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FE39DF">
              <w:rPr>
                <w:rFonts w:ascii="Times New Roman" w:eastAsia="Times New Roman" w:hAnsi="Times New Roman" w:cs="Times New Roman"/>
                <w:sz w:val="24"/>
                <w:szCs w:val="24"/>
              </w:rPr>
              <w:t>turi turėti į kamerą integruotą aparatinį kriptografinį lustą, kuriame būtų galimybė saugiai laikyti į kamerą įkeltus duomenis, skirtus kameros prieigos autentifikavimui ir įrenginio autentiškumui užtikrinti (saugos sertifikatai, privatūs kriptografiniai raktai);</w:t>
            </w:r>
          </w:p>
        </w:tc>
        <w:tc>
          <w:tcPr>
            <w:tcW w:w="2791" w:type="dxa"/>
          </w:tcPr>
          <w:p w14:paraId="4A3F38BD" w14:textId="0B929ED3" w:rsidR="00003F32" w:rsidRPr="00FE39DF" w:rsidRDefault="00003F32"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turi į kamerą integruotą aparatinį kriptografinį lustą, kuriame yra galimybė saugiai laikyti į kamerą įkeltus duomenis, skirtus kameros prieigos autentifikavimui ir įrenginio autentiškumui užtikrinti (saugos sertifikatai, privatūs kriptografiniai raktai);</w:t>
            </w:r>
          </w:p>
        </w:tc>
      </w:tr>
      <w:tr w:rsidR="00003F32" w:rsidRPr="00FE39DF" w14:paraId="67F0C699" w14:textId="77777777" w:rsidTr="00A34A7F">
        <w:tc>
          <w:tcPr>
            <w:tcW w:w="1080" w:type="dxa"/>
          </w:tcPr>
          <w:p w14:paraId="563EACAB" w14:textId="77777777" w:rsidR="00003F32" w:rsidRPr="00FE39DF" w:rsidRDefault="00003F32"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D731308" w14:textId="77777777" w:rsidR="00003F32" w:rsidRPr="00FE39DF" w:rsidRDefault="00003F32" w:rsidP="00003F3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FE39DF">
              <w:rPr>
                <w:rFonts w:ascii="Times New Roman" w:eastAsia="Times New Roman" w:hAnsi="Times New Roman" w:cs="Times New Roman"/>
                <w:sz w:val="24"/>
                <w:szCs w:val="24"/>
              </w:rPr>
              <w:t>turi šifruoti vienu metu ne mažiau kaip du skirtingus vaizdo srautus TLS protokolu su 256 bitų ilgio AES raktu;</w:t>
            </w:r>
          </w:p>
        </w:tc>
        <w:tc>
          <w:tcPr>
            <w:tcW w:w="2791" w:type="dxa"/>
          </w:tcPr>
          <w:p w14:paraId="02ADFDDD" w14:textId="12E3C77E" w:rsidR="00003F32" w:rsidRPr="00FE39DF" w:rsidRDefault="00003F32"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šifruoja vienu metu du skirtingus vaizdo srautus TLS protokolu su 256 bitų ilgio AES raktu;</w:t>
            </w:r>
          </w:p>
        </w:tc>
      </w:tr>
      <w:tr w:rsidR="00756D53" w:rsidRPr="00FE39DF" w14:paraId="2E9725A2" w14:textId="77777777" w:rsidTr="00A34A7F">
        <w:tc>
          <w:tcPr>
            <w:tcW w:w="1080" w:type="dxa"/>
          </w:tcPr>
          <w:p w14:paraId="1AFFC815" w14:textId="77777777" w:rsidR="00756D53" w:rsidRPr="00FE39DF" w:rsidRDefault="00756D53"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1AB98B5" w14:textId="77777777" w:rsidR="00756D53" w:rsidRPr="000B2E0D" w:rsidRDefault="00756D53" w:rsidP="00756D53">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B2E0D">
              <w:rPr>
                <w:rFonts w:ascii="Times New Roman" w:eastAsia="Times New Roman" w:hAnsi="Times New Roman" w:cs="Times New Roman"/>
                <w:sz w:val="24"/>
                <w:szCs w:val="24"/>
              </w:rPr>
              <w:t>turi turėti montuojamus ant kameros LED prožektorius:</w:t>
            </w:r>
          </w:p>
        </w:tc>
        <w:tc>
          <w:tcPr>
            <w:tcW w:w="2791" w:type="dxa"/>
          </w:tcPr>
          <w:p w14:paraId="0F0E31BF" w14:textId="23BC2789" w:rsidR="00756D53" w:rsidRPr="00FE39DF" w:rsidRDefault="00756D53" w:rsidP="00E056E7">
            <w:pPr>
              <w:spacing w:after="0" w:line="240" w:lineRule="auto"/>
              <w:ind w:right="90"/>
              <w:rPr>
                <w:rFonts w:ascii="Times New Roman" w:eastAsia="Times New Roman" w:hAnsi="Times New Roman" w:cs="Times New Roman"/>
                <w:sz w:val="24"/>
                <w:szCs w:val="24"/>
              </w:rPr>
            </w:pPr>
          </w:p>
        </w:tc>
      </w:tr>
      <w:tr w:rsidR="00756D53" w:rsidRPr="00FE39DF" w14:paraId="180DC448" w14:textId="77777777" w:rsidTr="00A34A7F">
        <w:tc>
          <w:tcPr>
            <w:tcW w:w="1080" w:type="dxa"/>
          </w:tcPr>
          <w:p w14:paraId="778B88FF" w14:textId="77777777" w:rsidR="00756D53" w:rsidRPr="00FE39DF" w:rsidRDefault="00756D53" w:rsidP="002D5EFD">
            <w:pPr>
              <w:widowControl w:val="0"/>
              <w:numPr>
                <w:ilvl w:val="2"/>
                <w:numId w:val="8"/>
              </w:numPr>
              <w:tabs>
                <w:tab w:val="left" w:pos="-198"/>
                <w:tab w:val="left" w:pos="-108"/>
                <w:tab w:val="left" w:pos="493"/>
              </w:tabs>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val="en-US" w:eastAsia="en-US"/>
              </w:rPr>
            </w:pPr>
            <w:bookmarkStart w:id="13" w:name="_Hlk152087380"/>
          </w:p>
        </w:tc>
        <w:tc>
          <w:tcPr>
            <w:tcW w:w="5627" w:type="dxa"/>
            <w:gridSpan w:val="2"/>
          </w:tcPr>
          <w:p w14:paraId="3F1393FA" w14:textId="06D79179" w:rsidR="00756D53" w:rsidRPr="000B2E0D" w:rsidRDefault="00756D53" w:rsidP="00756D53">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B2E0D">
              <w:rPr>
                <w:rFonts w:ascii="Times New Roman" w:hAnsi="Times New Roman"/>
                <w:sz w:val="24"/>
                <w:szCs w:val="24"/>
              </w:rPr>
              <w:t>turi turėti IR spindulių (privalo atitikti siūlomų vaizdo stebėjimo kamerų veikimo spektrui tamsiu paros metu) ir dienos šviesos (5500 – 6500 K) LED technologijos prožektorius</w:t>
            </w:r>
            <w:r>
              <w:rPr>
                <w:rFonts w:ascii="Times New Roman" w:hAnsi="Times New Roman"/>
                <w:sz w:val="24"/>
                <w:szCs w:val="24"/>
              </w:rPr>
              <w:t>;</w:t>
            </w:r>
          </w:p>
        </w:tc>
        <w:tc>
          <w:tcPr>
            <w:tcW w:w="2791" w:type="dxa"/>
          </w:tcPr>
          <w:p w14:paraId="6D20A2AD" w14:textId="23789B09" w:rsidR="00756D53" w:rsidRPr="00FE39DF" w:rsidRDefault="00756D53"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turi IR spindulių (atitinka siūlomų vaizdo stebėjimo kamerų veikimo spektrui tamsiu paros metu) ir dienos šviesos (5500 – 6500 K) LED technologijos prožektorius;</w:t>
            </w:r>
          </w:p>
        </w:tc>
      </w:tr>
      <w:bookmarkEnd w:id="13"/>
      <w:tr w:rsidR="00756D53" w:rsidRPr="000B2E0D" w14:paraId="00238B11" w14:textId="77777777" w:rsidTr="00A34A7F">
        <w:tc>
          <w:tcPr>
            <w:tcW w:w="1080" w:type="dxa"/>
          </w:tcPr>
          <w:p w14:paraId="632FB454" w14:textId="77777777" w:rsidR="00756D53" w:rsidRPr="000B2E0D" w:rsidRDefault="00756D53" w:rsidP="002D5EFD">
            <w:pPr>
              <w:widowControl w:val="0"/>
              <w:numPr>
                <w:ilvl w:val="2"/>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825E0DE" w14:textId="77777777" w:rsidR="00756D53" w:rsidRPr="000B2E0D" w:rsidRDefault="00756D53" w:rsidP="00756D53">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B2E0D">
              <w:rPr>
                <w:rFonts w:ascii="Times New Roman" w:eastAsia="Times New Roman" w:hAnsi="Times New Roman" w:cs="Times New Roman"/>
                <w:sz w:val="24"/>
                <w:szCs w:val="24"/>
              </w:rPr>
              <w:t>elektros maitinimas turi būti paduotas iš kameros (be papildomo išorinio maitinimo šaltinio);</w:t>
            </w:r>
          </w:p>
        </w:tc>
        <w:tc>
          <w:tcPr>
            <w:tcW w:w="2791" w:type="dxa"/>
          </w:tcPr>
          <w:p w14:paraId="20308323" w14:textId="64E06629" w:rsidR="00756D53" w:rsidRPr="000B2E0D" w:rsidRDefault="00756D53"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elektros maitinimas paduodamas iš kameros (be papildomo išorinio maitinimo šaltinio);</w:t>
            </w:r>
          </w:p>
        </w:tc>
      </w:tr>
      <w:tr w:rsidR="00756D53" w:rsidRPr="000B2E0D" w14:paraId="0806F61A" w14:textId="77777777" w:rsidTr="00A34A7F">
        <w:tc>
          <w:tcPr>
            <w:tcW w:w="1080" w:type="dxa"/>
          </w:tcPr>
          <w:p w14:paraId="6E9ACB3D" w14:textId="77777777" w:rsidR="00756D53" w:rsidRPr="000B2E0D" w:rsidRDefault="00756D53" w:rsidP="002D5EFD">
            <w:pPr>
              <w:widowControl w:val="0"/>
              <w:numPr>
                <w:ilvl w:val="2"/>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373C89D" w14:textId="77777777" w:rsidR="00756D53" w:rsidRPr="000B2E0D" w:rsidRDefault="00756D53" w:rsidP="00756D53">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B2E0D">
              <w:rPr>
                <w:rFonts w:ascii="Times New Roman" w:eastAsia="Times New Roman" w:hAnsi="Times New Roman" w:cs="Times New Roman"/>
                <w:sz w:val="24"/>
                <w:szCs w:val="24"/>
              </w:rPr>
              <w:t>turi turėti galimybę prožektorių apšvietimo intensyvumą ir kampą valdyti automatiniu režimu iš vaizdo stebėjimo kameros;</w:t>
            </w:r>
          </w:p>
        </w:tc>
        <w:tc>
          <w:tcPr>
            <w:tcW w:w="2791" w:type="dxa"/>
          </w:tcPr>
          <w:p w14:paraId="4BE41503" w14:textId="0FBC0E16" w:rsidR="00756D53" w:rsidRPr="000B2E0D" w:rsidRDefault="00756D53"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Yra galimybė prožektorių apšvietimo intensyvumą ir kampą valdyti automatiniu režimu iš vaizdo stebėjimo kameros;</w:t>
            </w:r>
          </w:p>
        </w:tc>
      </w:tr>
      <w:tr w:rsidR="00756D53" w:rsidRPr="000B2E0D" w14:paraId="467A6D37" w14:textId="77777777" w:rsidTr="00A34A7F">
        <w:tc>
          <w:tcPr>
            <w:tcW w:w="1080" w:type="dxa"/>
          </w:tcPr>
          <w:p w14:paraId="42943FD5" w14:textId="77777777" w:rsidR="00756D53" w:rsidRPr="000B2E0D" w:rsidRDefault="00756D53" w:rsidP="002D5EFD">
            <w:pPr>
              <w:widowControl w:val="0"/>
              <w:numPr>
                <w:ilvl w:val="2"/>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C61A538" w14:textId="668FC1DA" w:rsidR="00756D53" w:rsidRPr="000B2E0D" w:rsidRDefault="00756D53" w:rsidP="00756D53">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B2E0D">
              <w:rPr>
                <w:rFonts w:ascii="Times New Roman" w:eastAsia="Times New Roman" w:hAnsi="Times New Roman" w:cs="Times New Roman"/>
                <w:sz w:val="24"/>
                <w:szCs w:val="24"/>
              </w:rPr>
              <w:t>objekto aptikimas naudojant IR spindulių prožektorių – ne mažiau 500 m;</w:t>
            </w:r>
          </w:p>
        </w:tc>
        <w:tc>
          <w:tcPr>
            <w:tcW w:w="2791" w:type="dxa"/>
          </w:tcPr>
          <w:p w14:paraId="590C4330" w14:textId="3C7517A4" w:rsidR="00756D53" w:rsidRPr="000B2E0D" w:rsidRDefault="00756D53"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objekto aptikimas naudojant IR spindulių prožektorių –550 m;</w:t>
            </w:r>
          </w:p>
        </w:tc>
      </w:tr>
      <w:tr w:rsidR="00756D53" w:rsidRPr="000B2E0D" w14:paraId="3C730F11" w14:textId="77777777" w:rsidTr="00A34A7F">
        <w:tc>
          <w:tcPr>
            <w:tcW w:w="1080" w:type="dxa"/>
          </w:tcPr>
          <w:p w14:paraId="5BCF7F24" w14:textId="77777777" w:rsidR="00756D53" w:rsidRPr="000B2E0D" w:rsidRDefault="00756D53" w:rsidP="002D5EFD">
            <w:pPr>
              <w:widowControl w:val="0"/>
              <w:numPr>
                <w:ilvl w:val="2"/>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24D7553" w14:textId="77777777" w:rsidR="00756D53" w:rsidRPr="000B2E0D" w:rsidRDefault="00756D53" w:rsidP="00756D53">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B2E0D">
              <w:rPr>
                <w:rFonts w:ascii="Times New Roman" w:eastAsia="Times New Roman" w:hAnsi="Times New Roman" w:cs="Times New Roman"/>
                <w:sz w:val="24"/>
                <w:szCs w:val="24"/>
              </w:rPr>
              <w:t>dienos šviesos prožektoriaus šviesos stiprumas – ne mažiau 850 lx (3m).</w:t>
            </w:r>
          </w:p>
        </w:tc>
        <w:tc>
          <w:tcPr>
            <w:tcW w:w="2791" w:type="dxa"/>
          </w:tcPr>
          <w:p w14:paraId="309AC48C" w14:textId="7318CA83" w:rsidR="00756D53" w:rsidRPr="000B2E0D" w:rsidRDefault="00756D53"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dienos šviesos prožektoriaus šviesos stiprumas – 1000 lx (3m).</w:t>
            </w:r>
          </w:p>
        </w:tc>
      </w:tr>
      <w:tr w:rsidR="00756D53" w:rsidRPr="000B2E0D" w14:paraId="2E05F033" w14:textId="77777777" w:rsidTr="00A34A7F">
        <w:tc>
          <w:tcPr>
            <w:tcW w:w="1080" w:type="dxa"/>
          </w:tcPr>
          <w:p w14:paraId="2515E1B5" w14:textId="77777777" w:rsidR="00756D53" w:rsidRPr="000B2E0D" w:rsidRDefault="00756D53"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5380B11F" w14:textId="77777777" w:rsidR="00756D53" w:rsidRPr="000B2E0D" w:rsidRDefault="00756D53" w:rsidP="00756D53">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B2E0D">
              <w:rPr>
                <w:rFonts w:ascii="Times New Roman" w:eastAsia="Times New Roman" w:hAnsi="Times New Roman" w:cs="Times New Roman"/>
                <w:sz w:val="24"/>
                <w:szCs w:val="24"/>
              </w:rPr>
              <w:t>turi atitikti IP 66 arba lygiaverčio atsparumo standarto reikalavimus;</w:t>
            </w:r>
          </w:p>
        </w:tc>
        <w:tc>
          <w:tcPr>
            <w:tcW w:w="2791" w:type="dxa"/>
          </w:tcPr>
          <w:p w14:paraId="0B17E056" w14:textId="191DFEED" w:rsidR="00756D53" w:rsidRPr="000B2E0D" w:rsidRDefault="00756D53"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korpusas atitinka IP68 reikalavimus;</w:t>
            </w:r>
          </w:p>
        </w:tc>
      </w:tr>
      <w:tr w:rsidR="00756D53" w:rsidRPr="000B2E0D" w14:paraId="4BCD91D0" w14:textId="77777777" w:rsidTr="00A34A7F">
        <w:tc>
          <w:tcPr>
            <w:tcW w:w="1080" w:type="dxa"/>
          </w:tcPr>
          <w:p w14:paraId="34DCADC5" w14:textId="77777777" w:rsidR="00756D53" w:rsidRPr="000B2E0D" w:rsidRDefault="00756D53"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1031EDC" w14:textId="77777777" w:rsidR="00756D53" w:rsidRPr="000B2E0D" w:rsidRDefault="00756D53" w:rsidP="00756D53">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B2E0D">
              <w:rPr>
                <w:rFonts w:ascii="Times New Roman" w:eastAsia="Times New Roman" w:hAnsi="Times New Roman" w:cs="Times New Roman"/>
                <w:sz w:val="24"/>
                <w:szCs w:val="24"/>
              </w:rPr>
              <w:t>turi turėti integruotą stiklo valytuvą;</w:t>
            </w:r>
          </w:p>
        </w:tc>
        <w:tc>
          <w:tcPr>
            <w:tcW w:w="2791" w:type="dxa"/>
          </w:tcPr>
          <w:p w14:paraId="3FC38B8E" w14:textId="2EC97CFA" w:rsidR="00756D53" w:rsidRPr="000B2E0D" w:rsidRDefault="00756D53"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turi integruotą stiklo valytuvą;</w:t>
            </w:r>
          </w:p>
        </w:tc>
      </w:tr>
      <w:tr w:rsidR="00756D53" w:rsidRPr="000B2E0D" w14:paraId="2E5C15CF" w14:textId="77777777" w:rsidTr="00A34A7F">
        <w:tc>
          <w:tcPr>
            <w:tcW w:w="1080" w:type="dxa"/>
          </w:tcPr>
          <w:p w14:paraId="285FC07D" w14:textId="77777777" w:rsidR="00756D53" w:rsidRPr="000B2E0D" w:rsidRDefault="00756D53"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7C6852C6" w14:textId="77777777" w:rsidR="00756D53" w:rsidRPr="000B2E0D" w:rsidRDefault="00756D53" w:rsidP="00756D53">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B2E0D">
              <w:rPr>
                <w:rFonts w:ascii="Times New Roman" w:eastAsia="Times New Roman" w:hAnsi="Times New Roman" w:cs="Times New Roman"/>
                <w:sz w:val="24"/>
                <w:szCs w:val="24"/>
              </w:rPr>
              <w:t>turi turėti stiklo šildymo funkciją;</w:t>
            </w:r>
          </w:p>
        </w:tc>
        <w:tc>
          <w:tcPr>
            <w:tcW w:w="2791" w:type="dxa"/>
          </w:tcPr>
          <w:p w14:paraId="493C6E30" w14:textId="02CC431D" w:rsidR="00756D53" w:rsidRPr="000B2E0D" w:rsidRDefault="00756D53"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turi stiklo šildymo funkciją;</w:t>
            </w:r>
          </w:p>
        </w:tc>
      </w:tr>
      <w:tr w:rsidR="00756D53" w:rsidRPr="000B2E0D" w14:paraId="0A7B6DC5" w14:textId="77777777" w:rsidTr="00A34A7F">
        <w:tc>
          <w:tcPr>
            <w:tcW w:w="1080" w:type="dxa"/>
          </w:tcPr>
          <w:p w14:paraId="1DBD6F08" w14:textId="77777777" w:rsidR="00756D53" w:rsidRPr="000B2E0D" w:rsidRDefault="00756D53"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7594EAA" w14:textId="77777777" w:rsidR="00756D53" w:rsidRPr="000B2E0D" w:rsidRDefault="00756D53" w:rsidP="00756D53">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B2E0D">
              <w:rPr>
                <w:rFonts w:ascii="Times New Roman" w:eastAsia="Times New Roman" w:hAnsi="Times New Roman" w:cs="Times New Roman"/>
                <w:sz w:val="24"/>
                <w:szCs w:val="24"/>
              </w:rPr>
              <w:t>turi turėti darbinę temperatūrą ne blogiau kaip nuo -35 iki +45 °C;</w:t>
            </w:r>
          </w:p>
        </w:tc>
        <w:tc>
          <w:tcPr>
            <w:tcW w:w="2791" w:type="dxa"/>
          </w:tcPr>
          <w:p w14:paraId="082B918C" w14:textId="71375D2A" w:rsidR="00756D53" w:rsidRPr="000B2E0D" w:rsidRDefault="00756D53"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turi darbinę temperatūrą nuo –40ºC iki +65ºC;</w:t>
            </w:r>
          </w:p>
        </w:tc>
      </w:tr>
      <w:tr w:rsidR="00756D53" w:rsidRPr="000B2E0D" w14:paraId="55186ED5" w14:textId="77777777" w:rsidTr="00A34A7F">
        <w:tc>
          <w:tcPr>
            <w:tcW w:w="1080" w:type="dxa"/>
          </w:tcPr>
          <w:p w14:paraId="3C2EE41A" w14:textId="77777777" w:rsidR="00756D53" w:rsidRPr="000B2E0D" w:rsidRDefault="00756D53"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DF1827F" w14:textId="77777777" w:rsidR="00756D53" w:rsidRPr="000B2E0D" w:rsidRDefault="00756D53" w:rsidP="00756D53">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B2E0D">
              <w:rPr>
                <w:rFonts w:ascii="Times New Roman" w:eastAsia="Times New Roman" w:hAnsi="Times New Roman" w:cs="Times New Roman"/>
                <w:sz w:val="24"/>
                <w:szCs w:val="24"/>
              </w:rPr>
              <w:t>turi būti apsaugotos žaibo iškrovikliais;</w:t>
            </w:r>
          </w:p>
        </w:tc>
        <w:tc>
          <w:tcPr>
            <w:tcW w:w="2791" w:type="dxa"/>
          </w:tcPr>
          <w:p w14:paraId="65284629" w14:textId="73FE05D9" w:rsidR="00756D53" w:rsidRPr="000B2E0D" w:rsidRDefault="00756D53"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vaizdo kameros apsaugotos žaibo iškrovikliais;</w:t>
            </w:r>
          </w:p>
        </w:tc>
      </w:tr>
      <w:tr w:rsidR="00756D53" w:rsidRPr="000B2E0D" w14:paraId="3C1C4684" w14:textId="77777777" w:rsidTr="00A34A7F">
        <w:tc>
          <w:tcPr>
            <w:tcW w:w="1080" w:type="dxa"/>
          </w:tcPr>
          <w:p w14:paraId="2560B659" w14:textId="77777777" w:rsidR="00756D53" w:rsidRPr="000B2E0D" w:rsidRDefault="00756D53"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A404D6D" w14:textId="77777777" w:rsidR="00756D53" w:rsidRPr="000B2E0D" w:rsidRDefault="00756D53" w:rsidP="00756D53">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B2E0D">
              <w:rPr>
                <w:rFonts w:ascii="Times New Roman" w:eastAsia="Times New Roman" w:hAnsi="Times New Roman" w:cs="Times New Roman"/>
                <w:sz w:val="24"/>
                <w:szCs w:val="24"/>
              </w:rPr>
              <w:t>turi būti pilnai suderinamos su valdymo centro programine įranga. Atitikimas suderinamumo reikalavimams bus tikrinamas pagal programinės įrangos gamintojo viešai publikuojamą arba pateiktą informaciją.</w:t>
            </w:r>
          </w:p>
        </w:tc>
        <w:tc>
          <w:tcPr>
            <w:tcW w:w="2791" w:type="dxa"/>
          </w:tcPr>
          <w:p w14:paraId="5FE700F3" w14:textId="733354D5" w:rsidR="00756D53" w:rsidRPr="000B2E0D" w:rsidRDefault="00756D53"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 xml:space="preserve">Turi pilną suderinamumą su valdymo centro programine įranga. </w:t>
            </w:r>
          </w:p>
        </w:tc>
      </w:tr>
      <w:tr w:rsidR="00AC1D42" w:rsidRPr="000B2E0D" w14:paraId="49AAE8FF" w14:textId="77777777" w:rsidTr="00A34A7F">
        <w:tc>
          <w:tcPr>
            <w:tcW w:w="1080" w:type="dxa"/>
          </w:tcPr>
          <w:p w14:paraId="23CA006F" w14:textId="77777777" w:rsidR="00AC1D42" w:rsidRPr="000B2E0D" w:rsidRDefault="00AC1D42" w:rsidP="002D5EFD">
            <w:pPr>
              <w:widowControl w:val="0"/>
              <w:numPr>
                <w:ilvl w:val="0"/>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77F6AEF" w14:textId="77777777" w:rsidR="00AC1D42" w:rsidRPr="000B2E0D" w:rsidRDefault="00AC1D42" w:rsidP="00AC1D42">
            <w:pPr>
              <w:tabs>
                <w:tab w:val="num" w:pos="1160"/>
                <w:tab w:val="num" w:pos="1276"/>
              </w:tabs>
              <w:autoSpaceDN w:val="0"/>
              <w:spacing w:after="0" w:line="240" w:lineRule="auto"/>
              <w:ind w:left="142" w:right="176"/>
              <w:jc w:val="both"/>
              <w:rPr>
                <w:rFonts w:ascii="Times New Roman" w:eastAsia="Times New Roman" w:hAnsi="Times New Roman" w:cs="Times New Roman"/>
                <w:sz w:val="24"/>
                <w:szCs w:val="24"/>
                <w:u w:val="single"/>
              </w:rPr>
            </w:pPr>
            <w:r w:rsidRPr="000B2E0D">
              <w:rPr>
                <w:rFonts w:ascii="Times New Roman" w:eastAsia="Times New Roman" w:hAnsi="Times New Roman" w:cs="Times New Roman"/>
                <w:b/>
                <w:bCs/>
                <w:sz w:val="24"/>
                <w:szCs w:val="24"/>
              </w:rPr>
              <w:t>Techniniai reikalavimai vaizdo įrašymo įrangai:</w:t>
            </w:r>
          </w:p>
        </w:tc>
        <w:tc>
          <w:tcPr>
            <w:tcW w:w="2791" w:type="dxa"/>
          </w:tcPr>
          <w:p w14:paraId="0E3606AE" w14:textId="04457622" w:rsidR="00AC1D42" w:rsidRPr="000B2E0D" w:rsidRDefault="00AC1D42" w:rsidP="00E056E7">
            <w:pPr>
              <w:spacing w:after="0" w:line="240" w:lineRule="auto"/>
              <w:ind w:left="107" w:right="90"/>
              <w:rPr>
                <w:rFonts w:ascii="Times New Roman" w:eastAsia="Times New Roman" w:hAnsi="Times New Roman" w:cs="Times New Roman"/>
                <w:sz w:val="24"/>
                <w:szCs w:val="24"/>
              </w:rPr>
            </w:pPr>
          </w:p>
        </w:tc>
      </w:tr>
      <w:tr w:rsidR="00AC1D42" w:rsidRPr="000B2E0D" w14:paraId="7155A4D2" w14:textId="77777777" w:rsidTr="00A34A7F">
        <w:tc>
          <w:tcPr>
            <w:tcW w:w="1080" w:type="dxa"/>
          </w:tcPr>
          <w:p w14:paraId="3CB969C9" w14:textId="77777777" w:rsidR="00AC1D42" w:rsidRPr="000B2E0D" w:rsidRDefault="00AC1D42"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01C141F" w14:textId="60CF7A51" w:rsidR="00AC1D42" w:rsidRPr="000B2E0D" w:rsidRDefault="00AC1D42" w:rsidP="00AC1D42">
            <w:pPr>
              <w:widowControl w:val="0"/>
              <w:tabs>
                <w:tab w:val="left" w:pos="0"/>
                <w:tab w:val="left" w:pos="1440"/>
                <w:tab w:val="left" w:pos="1560"/>
              </w:tabs>
              <w:autoSpaceDE w:val="0"/>
              <w:autoSpaceDN w:val="0"/>
              <w:adjustRightInd w:val="0"/>
              <w:spacing w:after="0" w:line="240" w:lineRule="auto"/>
              <w:ind w:left="142" w:right="176"/>
              <w:jc w:val="both"/>
              <w:rPr>
                <w:rFonts w:ascii="Times New Roman" w:eastAsia="Times New Roman" w:hAnsi="Times New Roman" w:cs="Times New Roman"/>
                <w:bCs/>
                <w:sz w:val="24"/>
                <w:szCs w:val="24"/>
              </w:rPr>
            </w:pPr>
            <w:r w:rsidRPr="000B2E0D">
              <w:rPr>
                <w:rFonts w:ascii="Times New Roman" w:eastAsia="Times New Roman" w:hAnsi="Times New Roman" w:cs="Times New Roman"/>
                <w:bCs/>
                <w:sz w:val="24"/>
                <w:szCs w:val="24"/>
              </w:rPr>
              <w:t>talpa turi būti paskaičiuota taip, kad esant vidutiniam įrašymo srautui iš kiekvienos vaizdo stebėjimo kameros 2 Mbs plius vaizdo metaduomenys, stebėjimas 24/7 rėžimu, vaizdo įrašo archyvas turi būti ne trumpesnis kaip 90 parų</w:t>
            </w:r>
            <w:r>
              <w:rPr>
                <w:rFonts w:ascii="Times New Roman" w:eastAsia="Times New Roman" w:hAnsi="Times New Roman" w:cs="Times New Roman"/>
                <w:bCs/>
                <w:sz w:val="24"/>
                <w:szCs w:val="24"/>
              </w:rPr>
              <w:t xml:space="preserve">. </w:t>
            </w:r>
            <w:r w:rsidRPr="000F60A8">
              <w:rPr>
                <w:rFonts w:ascii="Times New Roman" w:eastAsia="Times New Roman" w:hAnsi="Times New Roman" w:cs="Times New Roman"/>
                <w:bCs/>
                <w:sz w:val="24"/>
                <w:szCs w:val="24"/>
              </w:rPr>
              <w:t>Vaizdo įrašymo įrangos talpa turi būti paskaičiuota pagrindiniame ir papildomame pakete nurodytų vaizdo stebėjimo kamerų ir optoelektroninių komplektų kiekiui</w:t>
            </w:r>
            <w:r w:rsidRPr="000B2E0D">
              <w:rPr>
                <w:rFonts w:ascii="Times New Roman" w:eastAsia="Times New Roman" w:hAnsi="Times New Roman" w:cs="Times New Roman"/>
                <w:bCs/>
                <w:sz w:val="24"/>
                <w:szCs w:val="24"/>
              </w:rPr>
              <w:t>;</w:t>
            </w:r>
          </w:p>
        </w:tc>
        <w:tc>
          <w:tcPr>
            <w:tcW w:w="2791" w:type="dxa"/>
          </w:tcPr>
          <w:p w14:paraId="403CA368" w14:textId="77D1B523" w:rsidR="00AC1D42" w:rsidRPr="000B2E0D" w:rsidRDefault="00AC1D42"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Talpa paskaičiuota, kad esant vidutiniam įrašymo srautui iš kiekvienos vaizdo stebėjimo kameros 2 Mbs plius vaizdo metaduomenys, stebėjimas 24/7 režimu, vaizdo įrašo archyvas bus ne trumpesnis kaip 90 parų</w:t>
            </w:r>
            <w:r w:rsidR="002322FA">
              <w:rPr>
                <w:rFonts w:asciiTheme="majorBidi" w:eastAsia="Times New Roman" w:hAnsiTheme="majorBidi" w:cstheme="majorBidi"/>
                <w:sz w:val="24"/>
                <w:szCs w:val="24"/>
              </w:rPr>
              <w:t xml:space="preserve"> </w:t>
            </w:r>
          </w:p>
        </w:tc>
      </w:tr>
      <w:tr w:rsidR="00AC1D42" w:rsidRPr="000B2E0D" w14:paraId="6626D24D" w14:textId="77777777" w:rsidTr="00A34A7F">
        <w:tc>
          <w:tcPr>
            <w:tcW w:w="1080" w:type="dxa"/>
          </w:tcPr>
          <w:p w14:paraId="7DA0F689" w14:textId="77777777" w:rsidR="00AC1D42" w:rsidRPr="000B2E0D" w:rsidRDefault="00AC1D42"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31ED57D" w14:textId="77777777" w:rsidR="00AC1D42" w:rsidRPr="000B2E0D" w:rsidRDefault="00AC1D42" w:rsidP="00AC1D4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B2E0D">
              <w:rPr>
                <w:rFonts w:ascii="Times New Roman" w:eastAsia="Times New Roman" w:hAnsi="Times New Roman" w:cs="Times New Roman"/>
                <w:bCs/>
                <w:sz w:val="24"/>
                <w:szCs w:val="24"/>
              </w:rPr>
              <w:t>turi užtikrinti šifruoto duomenų srauto iš stacionarių ir kupolinių valdomų vaizdo stebėjimo kamerų įrašymą;</w:t>
            </w:r>
          </w:p>
        </w:tc>
        <w:tc>
          <w:tcPr>
            <w:tcW w:w="2791" w:type="dxa"/>
          </w:tcPr>
          <w:p w14:paraId="70F0EFA7" w14:textId="4DE230AA" w:rsidR="00AC1D42" w:rsidRPr="000B2E0D" w:rsidRDefault="00AC1D42"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 xml:space="preserve">Užtikrina </w:t>
            </w:r>
            <w:r w:rsidRPr="00A70245">
              <w:rPr>
                <w:rFonts w:asciiTheme="majorBidi" w:eastAsia="Times New Roman" w:hAnsiTheme="majorBidi" w:cstheme="majorBidi"/>
                <w:bCs/>
                <w:sz w:val="24"/>
                <w:szCs w:val="24"/>
              </w:rPr>
              <w:t>šifruoto duomenų srauto iš stacionarių ir kupolinių valdomų vaizdo stebėjimo kamerų įrašymą;</w:t>
            </w:r>
          </w:p>
        </w:tc>
      </w:tr>
      <w:tr w:rsidR="00AC1D42" w:rsidRPr="000B2E0D" w14:paraId="243E4EA3" w14:textId="77777777" w:rsidTr="00A34A7F">
        <w:tc>
          <w:tcPr>
            <w:tcW w:w="1080" w:type="dxa"/>
          </w:tcPr>
          <w:p w14:paraId="7A5EBEE4" w14:textId="77777777" w:rsidR="00AC1D42" w:rsidRPr="000B2E0D" w:rsidRDefault="00AC1D42"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FCE38C0" w14:textId="77777777" w:rsidR="00AC1D42" w:rsidRPr="000B2E0D" w:rsidRDefault="00AC1D42" w:rsidP="00AC1D4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B2E0D">
              <w:rPr>
                <w:rFonts w:ascii="Times New Roman" w:eastAsia="Times New Roman" w:hAnsi="Times New Roman" w:cs="Times New Roman"/>
                <w:bCs/>
                <w:sz w:val="24"/>
                <w:szCs w:val="24"/>
              </w:rPr>
              <w:t>turi būti naudojami RAID 6 lygmens diskų masyvai;</w:t>
            </w:r>
          </w:p>
        </w:tc>
        <w:tc>
          <w:tcPr>
            <w:tcW w:w="2791" w:type="dxa"/>
          </w:tcPr>
          <w:p w14:paraId="4563E468" w14:textId="7971D92C" w:rsidR="00AC1D42" w:rsidRPr="000B2E0D" w:rsidRDefault="00AC1D42"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Naudojami RAID 6 lygmens diskų masyvai</w:t>
            </w:r>
          </w:p>
        </w:tc>
      </w:tr>
      <w:tr w:rsidR="00AC1D42" w:rsidRPr="000B2E0D" w14:paraId="3E1A27C0" w14:textId="77777777" w:rsidTr="00A34A7F">
        <w:tc>
          <w:tcPr>
            <w:tcW w:w="1080" w:type="dxa"/>
          </w:tcPr>
          <w:p w14:paraId="055B896D" w14:textId="77777777" w:rsidR="00AC1D42" w:rsidRPr="000B2E0D" w:rsidRDefault="00AC1D42"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3B3D5A5" w14:textId="77777777" w:rsidR="00AC1D42" w:rsidRPr="000B2E0D" w:rsidRDefault="00AC1D42" w:rsidP="00AC1D4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B2E0D">
              <w:rPr>
                <w:rFonts w:ascii="Times New Roman" w:eastAsia="Times New Roman" w:hAnsi="Times New Roman" w:cs="Times New Roman"/>
                <w:sz w:val="24"/>
                <w:szCs w:val="24"/>
              </w:rPr>
              <w:t>turi turėti dubliuotą Gigabit Ethernet ar lygiavertę tinklo sąsają;</w:t>
            </w:r>
          </w:p>
        </w:tc>
        <w:tc>
          <w:tcPr>
            <w:tcW w:w="2791" w:type="dxa"/>
          </w:tcPr>
          <w:p w14:paraId="4517D383" w14:textId="1FA57103" w:rsidR="00AC1D42" w:rsidRPr="000B2E0D" w:rsidRDefault="00AC1D42"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Turi dubliuotą Gigabit Ethernet tinklo sąsają</w:t>
            </w:r>
          </w:p>
        </w:tc>
      </w:tr>
      <w:tr w:rsidR="00AC1D42" w:rsidRPr="000B2E0D" w14:paraId="02E067B5" w14:textId="77777777" w:rsidTr="00A34A7F">
        <w:tc>
          <w:tcPr>
            <w:tcW w:w="1080" w:type="dxa"/>
          </w:tcPr>
          <w:p w14:paraId="0C73BE74" w14:textId="77777777" w:rsidR="00AC1D42" w:rsidRPr="000B2E0D" w:rsidRDefault="00AC1D42"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F5E297A" w14:textId="77777777" w:rsidR="00AC1D42" w:rsidRPr="000B2E0D" w:rsidRDefault="00AC1D42" w:rsidP="00AC1D4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B2E0D">
              <w:rPr>
                <w:rFonts w:ascii="Times New Roman" w:eastAsia="Times New Roman" w:hAnsi="Times New Roman" w:cs="Times New Roman"/>
                <w:sz w:val="24"/>
                <w:szCs w:val="24"/>
              </w:rPr>
              <w:t>turi turėti vidinį CD/DVD įrašymo įrenginį ir ne mažiau kaip 2xUSB 3.1 arba lygiaverčius prievadus;</w:t>
            </w:r>
          </w:p>
        </w:tc>
        <w:tc>
          <w:tcPr>
            <w:tcW w:w="2791" w:type="dxa"/>
          </w:tcPr>
          <w:p w14:paraId="6A6A1625" w14:textId="28ED35AA" w:rsidR="00AC1D42" w:rsidRPr="000B2E0D" w:rsidRDefault="00AC1D42"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Turi išorinį CD/DVD įrašymo įrenginį ir 2xUSB 3.0 prievadus</w:t>
            </w:r>
            <w:r>
              <w:rPr>
                <w:rFonts w:asciiTheme="majorBidi" w:eastAsia="Times New Roman" w:hAnsiTheme="majorBidi" w:cstheme="majorBidi"/>
                <w:sz w:val="24"/>
                <w:szCs w:val="24"/>
              </w:rPr>
              <w:t xml:space="preserve"> </w:t>
            </w:r>
            <w:r w:rsidRPr="00484404">
              <w:rPr>
                <w:rFonts w:asciiTheme="majorBidi" w:eastAsia="Times New Roman" w:hAnsiTheme="majorBidi" w:cstheme="majorBidi"/>
                <w:b/>
                <w:bCs/>
                <w:sz w:val="24"/>
                <w:szCs w:val="24"/>
              </w:rPr>
              <w:t>(Pagal PO atsakymus)</w:t>
            </w:r>
          </w:p>
        </w:tc>
      </w:tr>
      <w:tr w:rsidR="00AC1D42" w:rsidRPr="000B2E0D" w14:paraId="18FE4F6C" w14:textId="77777777" w:rsidTr="00A34A7F">
        <w:tc>
          <w:tcPr>
            <w:tcW w:w="1080" w:type="dxa"/>
          </w:tcPr>
          <w:p w14:paraId="75F72B32" w14:textId="77777777" w:rsidR="00AC1D42" w:rsidRPr="000B2E0D" w:rsidRDefault="00AC1D42"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6410FF5" w14:textId="77777777" w:rsidR="00AC1D42" w:rsidRPr="000B2E0D" w:rsidRDefault="00AC1D42" w:rsidP="00AC1D4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B2E0D">
              <w:rPr>
                <w:rFonts w:ascii="Times New Roman" w:eastAsia="Times New Roman" w:hAnsi="Times New Roman" w:cs="Times New Roman"/>
                <w:sz w:val="24"/>
                <w:szCs w:val="24"/>
              </w:rPr>
              <w:t>turi užtikrinti ne mažiau kaip 256 kamerų vaizdo srautų įrašymą vienu metu;</w:t>
            </w:r>
          </w:p>
        </w:tc>
        <w:tc>
          <w:tcPr>
            <w:tcW w:w="2791" w:type="dxa"/>
          </w:tcPr>
          <w:p w14:paraId="290DFF0D" w14:textId="2F308FBA" w:rsidR="00AC1D42" w:rsidRPr="000B2E0D" w:rsidRDefault="00AC1D42"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Užtikrina ne mažiau kaip 256 kamerų vaizdo srauto įrašymą vienu metu</w:t>
            </w:r>
          </w:p>
        </w:tc>
      </w:tr>
      <w:tr w:rsidR="00AC1D42" w:rsidRPr="000B2E0D" w14:paraId="056769F7" w14:textId="77777777" w:rsidTr="00A34A7F">
        <w:tc>
          <w:tcPr>
            <w:tcW w:w="1080" w:type="dxa"/>
          </w:tcPr>
          <w:p w14:paraId="6F399076" w14:textId="77777777" w:rsidR="00AC1D42" w:rsidRPr="000B2E0D" w:rsidRDefault="00AC1D42"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E6801D8" w14:textId="77777777" w:rsidR="00AC1D42" w:rsidRPr="000B2E0D" w:rsidRDefault="00AC1D42" w:rsidP="00AC1D4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B2E0D">
              <w:rPr>
                <w:rFonts w:ascii="Times New Roman" w:eastAsia="Times New Roman" w:hAnsi="Times New Roman" w:cs="Times New Roman"/>
                <w:sz w:val="24"/>
                <w:szCs w:val="24"/>
              </w:rPr>
              <w:t>turi turėti minimalų bendrą vieno įrenginio pralaidumą per tinklo sąsajas– ne mažiau kaip 512 Mbit/s;</w:t>
            </w:r>
          </w:p>
        </w:tc>
        <w:tc>
          <w:tcPr>
            <w:tcW w:w="2791" w:type="dxa"/>
          </w:tcPr>
          <w:p w14:paraId="471B826D" w14:textId="7506ABA8" w:rsidR="00AC1D42" w:rsidRPr="000B2E0D" w:rsidRDefault="00AC1D42"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turi minimalų bendrą vieno įrenginio pralaidumą per tinklo sąsajas 1 Gbit/s;</w:t>
            </w:r>
          </w:p>
        </w:tc>
      </w:tr>
      <w:tr w:rsidR="00AC1D42" w:rsidRPr="000B2E0D" w14:paraId="399356B8" w14:textId="77777777" w:rsidTr="00A34A7F">
        <w:tc>
          <w:tcPr>
            <w:tcW w:w="1080" w:type="dxa"/>
          </w:tcPr>
          <w:p w14:paraId="6B58DE74" w14:textId="77777777" w:rsidR="00AC1D42" w:rsidRPr="000B2E0D" w:rsidRDefault="00AC1D42"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B5AEB0C" w14:textId="77777777" w:rsidR="00AC1D42" w:rsidRPr="000B2E0D" w:rsidRDefault="00AC1D42" w:rsidP="00AC1D4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B2E0D">
              <w:rPr>
                <w:rFonts w:ascii="Times New Roman" w:eastAsia="Times New Roman" w:hAnsi="Times New Roman" w:cs="Times New Roman"/>
                <w:sz w:val="24"/>
                <w:szCs w:val="24"/>
              </w:rPr>
              <w:t>turi užtikrinti stebėseną SNMP, nuotolinio darbalaukio ir HTTP arba lygiaverčiu protokolu;</w:t>
            </w:r>
          </w:p>
        </w:tc>
        <w:tc>
          <w:tcPr>
            <w:tcW w:w="2791" w:type="dxa"/>
          </w:tcPr>
          <w:p w14:paraId="79F7FC34" w14:textId="1BF44B1D" w:rsidR="00AC1D42" w:rsidRPr="000B2E0D" w:rsidRDefault="00AC1D42"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užtikrina stebėseną SNMP, nuotolinio darbalaukio ir HTTP</w:t>
            </w:r>
          </w:p>
        </w:tc>
      </w:tr>
      <w:tr w:rsidR="00AC1D42" w:rsidRPr="000B2E0D" w14:paraId="7E1D7CD9" w14:textId="77777777" w:rsidTr="00A34A7F">
        <w:tc>
          <w:tcPr>
            <w:tcW w:w="1080" w:type="dxa"/>
          </w:tcPr>
          <w:p w14:paraId="6472A62F" w14:textId="77777777" w:rsidR="00AC1D42" w:rsidRPr="000B2E0D" w:rsidRDefault="00AC1D42"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D5E5502" w14:textId="77777777" w:rsidR="00AC1D42" w:rsidRPr="000B2E0D" w:rsidRDefault="00AC1D42" w:rsidP="00AC1D4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B2E0D">
              <w:rPr>
                <w:rFonts w:ascii="Times New Roman" w:eastAsia="Times New Roman" w:hAnsi="Times New Roman" w:cs="Times New Roman"/>
                <w:sz w:val="24"/>
                <w:szCs w:val="24"/>
              </w:rPr>
              <w:t>operacinė sistema turi būti įdiegta į keičiamus, du vienas kitą dubliuojančius SSD tipo diskus;</w:t>
            </w:r>
          </w:p>
        </w:tc>
        <w:tc>
          <w:tcPr>
            <w:tcW w:w="2791" w:type="dxa"/>
          </w:tcPr>
          <w:p w14:paraId="46EFF1D6" w14:textId="05F24D6A" w:rsidR="00AC1D42" w:rsidRPr="000B2E0D" w:rsidRDefault="00AC1D42"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Operacinė sistema įdiegta į keičiamus, du vienas kitą dubliuojančius SDD tipo diskus</w:t>
            </w:r>
          </w:p>
        </w:tc>
      </w:tr>
      <w:tr w:rsidR="00AC1D42" w:rsidRPr="000B2E0D" w14:paraId="2F1E1144" w14:textId="77777777" w:rsidTr="00A34A7F">
        <w:tc>
          <w:tcPr>
            <w:tcW w:w="1080" w:type="dxa"/>
          </w:tcPr>
          <w:p w14:paraId="4C4B966E" w14:textId="77777777" w:rsidR="00AC1D42" w:rsidRPr="000B2E0D" w:rsidRDefault="00AC1D42"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AD6CEB5" w14:textId="77777777" w:rsidR="00AC1D42" w:rsidRPr="000B2E0D" w:rsidRDefault="00AC1D42" w:rsidP="00AC1D4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B2E0D">
              <w:rPr>
                <w:rFonts w:ascii="Times New Roman" w:eastAsia="Times New Roman" w:hAnsi="Times New Roman" w:cs="Times New Roman"/>
                <w:sz w:val="24"/>
                <w:szCs w:val="24"/>
              </w:rPr>
              <w:t>turi turėti du karšto keitimo („hot-plug“) tipo maitinimo šaltinius;</w:t>
            </w:r>
          </w:p>
        </w:tc>
        <w:tc>
          <w:tcPr>
            <w:tcW w:w="2791" w:type="dxa"/>
          </w:tcPr>
          <w:p w14:paraId="6DC4B9F0" w14:textId="3B907FA0" w:rsidR="00AC1D42" w:rsidRPr="000B2E0D" w:rsidRDefault="00AC1D42"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Turi du karšto keitimo („hot-swap“) tipo maitinimo šaltinius</w:t>
            </w:r>
          </w:p>
        </w:tc>
      </w:tr>
      <w:tr w:rsidR="00AC1D42" w:rsidRPr="000B2E0D" w14:paraId="7E2E8CF6" w14:textId="77777777" w:rsidTr="00A34A7F">
        <w:tc>
          <w:tcPr>
            <w:tcW w:w="1080" w:type="dxa"/>
          </w:tcPr>
          <w:p w14:paraId="2F8938E4" w14:textId="77777777" w:rsidR="00AC1D42" w:rsidRPr="000B2E0D" w:rsidRDefault="00AC1D42"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E585ED7" w14:textId="77777777" w:rsidR="00AC1D42" w:rsidRPr="000B2E0D" w:rsidRDefault="00AC1D42" w:rsidP="00AC1D4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B2E0D">
              <w:rPr>
                <w:rFonts w:ascii="Times New Roman" w:eastAsia="Times New Roman" w:hAnsi="Times New Roman" w:cs="Times New Roman"/>
                <w:sz w:val="24"/>
                <w:szCs w:val="24"/>
              </w:rPr>
              <w:t>turi turėti darbinę temperatūrą ne blogiau kaip nuo +10 iki +35°C;</w:t>
            </w:r>
          </w:p>
        </w:tc>
        <w:tc>
          <w:tcPr>
            <w:tcW w:w="2791" w:type="dxa"/>
          </w:tcPr>
          <w:p w14:paraId="5F3B3A0A" w14:textId="317CE5BB" w:rsidR="00AC1D42" w:rsidRPr="000B2E0D" w:rsidRDefault="00AC1D42"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turi darbinę temperatūrą nuo +10 iki +35°C;</w:t>
            </w:r>
          </w:p>
        </w:tc>
      </w:tr>
      <w:tr w:rsidR="00AC1D42" w:rsidRPr="000B2E0D" w14:paraId="56363350" w14:textId="77777777" w:rsidTr="00A34A7F">
        <w:tc>
          <w:tcPr>
            <w:tcW w:w="1080" w:type="dxa"/>
          </w:tcPr>
          <w:p w14:paraId="5AE2B8D2" w14:textId="77777777" w:rsidR="00AC1D42" w:rsidRPr="000B2E0D" w:rsidRDefault="00AC1D42"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6D92914" w14:textId="77777777" w:rsidR="00AC1D42" w:rsidRPr="000B2E0D" w:rsidRDefault="00AC1D42" w:rsidP="00AC1D42">
            <w:pPr>
              <w:widowControl w:val="0"/>
              <w:tabs>
                <w:tab w:val="num" w:pos="1276"/>
                <w:tab w:val="left" w:pos="1560"/>
                <w:tab w:val="num" w:pos="1625"/>
                <w:tab w:val="num" w:pos="2617"/>
              </w:tabs>
              <w:autoSpaceDE w:val="0"/>
              <w:autoSpaceDN w:val="0"/>
              <w:adjustRightInd w:val="0"/>
              <w:spacing w:after="0" w:line="240" w:lineRule="auto"/>
              <w:ind w:left="142" w:right="176"/>
              <w:jc w:val="both"/>
              <w:rPr>
                <w:rFonts w:ascii="Times New Roman" w:eastAsia="Times New Roman" w:hAnsi="Times New Roman" w:cs="Times New Roman"/>
                <w:bCs/>
                <w:sz w:val="24"/>
                <w:szCs w:val="24"/>
              </w:rPr>
            </w:pPr>
            <w:r w:rsidRPr="000B2E0D">
              <w:rPr>
                <w:rFonts w:ascii="Times New Roman" w:eastAsia="Times New Roman" w:hAnsi="Times New Roman" w:cs="Times New Roman"/>
                <w:bCs/>
                <w:sz w:val="24"/>
                <w:szCs w:val="24"/>
              </w:rPr>
              <w:t>konstrukcija turi būti ne didesnio nei 3U aukščio, optimizuota montavimui į standartinę 19 montažinę spintą, su visais montavimui reikalingais priedais;</w:t>
            </w:r>
          </w:p>
        </w:tc>
        <w:tc>
          <w:tcPr>
            <w:tcW w:w="2791" w:type="dxa"/>
          </w:tcPr>
          <w:p w14:paraId="1409C779" w14:textId="1F861126" w:rsidR="00AC1D42" w:rsidRPr="000B2E0D" w:rsidRDefault="00AC1D42"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Konstrukcija 2 U aukščio, optimizuota montavimui į standartinę 19 montažinę spintą, su visais montavimui reikalingais priedais</w:t>
            </w:r>
          </w:p>
        </w:tc>
      </w:tr>
      <w:tr w:rsidR="00AC1D42" w:rsidRPr="00B9782C" w14:paraId="7D48532C" w14:textId="77777777" w:rsidTr="00A34A7F">
        <w:tc>
          <w:tcPr>
            <w:tcW w:w="1080" w:type="dxa"/>
          </w:tcPr>
          <w:p w14:paraId="785B7367" w14:textId="77777777" w:rsidR="00AC1D42" w:rsidRPr="00B9782C" w:rsidRDefault="00AC1D42"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7673379" w14:textId="77777777" w:rsidR="00AC1D42" w:rsidRPr="00B9782C" w:rsidRDefault="00AC1D42" w:rsidP="00AC1D42">
            <w:pPr>
              <w:widowControl w:val="0"/>
              <w:tabs>
                <w:tab w:val="num" w:pos="1276"/>
                <w:tab w:val="left" w:pos="1560"/>
                <w:tab w:val="num" w:pos="1625"/>
                <w:tab w:val="num" w:pos="2617"/>
              </w:tabs>
              <w:autoSpaceDE w:val="0"/>
              <w:autoSpaceDN w:val="0"/>
              <w:adjustRightInd w:val="0"/>
              <w:spacing w:after="0" w:line="240" w:lineRule="auto"/>
              <w:ind w:left="142" w:right="176"/>
              <w:jc w:val="both"/>
              <w:rPr>
                <w:rFonts w:ascii="Times New Roman" w:eastAsia="Times New Roman" w:hAnsi="Times New Roman" w:cs="Times New Roman"/>
                <w:bCs/>
                <w:sz w:val="24"/>
                <w:szCs w:val="24"/>
              </w:rPr>
            </w:pPr>
            <w:r w:rsidRPr="00B9782C">
              <w:rPr>
                <w:rFonts w:ascii="Times New Roman" w:eastAsia="Times New Roman" w:hAnsi="Times New Roman" w:cs="Times New Roman"/>
                <w:bCs/>
                <w:sz w:val="24"/>
                <w:szCs w:val="24"/>
              </w:rPr>
              <w:t>turi gebėti įrašyti vaizdą tiesiogiai (be tarpinių pagalbinių kodavimo įrenginių) iš siūlomos optoelektroninės įrangos;</w:t>
            </w:r>
          </w:p>
        </w:tc>
        <w:tc>
          <w:tcPr>
            <w:tcW w:w="2791" w:type="dxa"/>
          </w:tcPr>
          <w:p w14:paraId="7D2E88F0" w14:textId="754CACF4" w:rsidR="00AC1D42" w:rsidRPr="00B9782C" w:rsidRDefault="00AC1D42"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Geba įrašyti vaizdą tiesiogiai (be tarpinių pagalbinių kodavimo įrenginių) iš siūlomos optoelektroninės įrangos</w:t>
            </w:r>
          </w:p>
        </w:tc>
      </w:tr>
      <w:tr w:rsidR="00AC1D42" w:rsidRPr="00B9782C" w14:paraId="3B28B415" w14:textId="77777777" w:rsidTr="00A34A7F">
        <w:tc>
          <w:tcPr>
            <w:tcW w:w="1080" w:type="dxa"/>
          </w:tcPr>
          <w:p w14:paraId="5AABC614" w14:textId="77777777" w:rsidR="00AC1D42" w:rsidRPr="00B9782C" w:rsidRDefault="00AC1D42"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ADADA4A" w14:textId="77777777" w:rsidR="00AC1D42" w:rsidRPr="00B9782C" w:rsidRDefault="00AC1D42" w:rsidP="00AC1D42">
            <w:pPr>
              <w:widowControl w:val="0"/>
              <w:tabs>
                <w:tab w:val="num" w:pos="1276"/>
                <w:tab w:val="left" w:pos="1560"/>
                <w:tab w:val="num" w:pos="1625"/>
                <w:tab w:val="num" w:pos="2617"/>
              </w:tabs>
              <w:autoSpaceDE w:val="0"/>
              <w:autoSpaceDN w:val="0"/>
              <w:adjustRightInd w:val="0"/>
              <w:spacing w:after="0" w:line="240" w:lineRule="auto"/>
              <w:ind w:left="142" w:right="176"/>
              <w:jc w:val="both"/>
              <w:rPr>
                <w:rFonts w:ascii="Times New Roman" w:eastAsia="Times New Roman" w:hAnsi="Times New Roman" w:cs="Times New Roman"/>
                <w:bCs/>
                <w:sz w:val="24"/>
                <w:szCs w:val="24"/>
              </w:rPr>
            </w:pPr>
            <w:r w:rsidRPr="00B9782C">
              <w:rPr>
                <w:rFonts w:ascii="Times New Roman" w:eastAsia="Times New Roman" w:hAnsi="Times New Roman" w:cs="Times New Roman"/>
                <w:bCs/>
                <w:sz w:val="24"/>
                <w:szCs w:val="24"/>
              </w:rPr>
              <w:t>turi būti suderinama su siūloma vaizdo valdymo programine įranga;</w:t>
            </w:r>
          </w:p>
        </w:tc>
        <w:tc>
          <w:tcPr>
            <w:tcW w:w="2791" w:type="dxa"/>
          </w:tcPr>
          <w:p w14:paraId="08F50760" w14:textId="1993F7CA" w:rsidR="00AC1D42" w:rsidRPr="00B9782C" w:rsidRDefault="00AC1D42"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Suderinama su siūloma vaizdo valdymo programine įranga</w:t>
            </w:r>
          </w:p>
        </w:tc>
      </w:tr>
      <w:tr w:rsidR="00AC1D42" w:rsidRPr="00B9782C" w14:paraId="06BD916D" w14:textId="77777777" w:rsidTr="00A34A7F">
        <w:tc>
          <w:tcPr>
            <w:tcW w:w="1080" w:type="dxa"/>
          </w:tcPr>
          <w:p w14:paraId="23916B0A" w14:textId="77777777" w:rsidR="00AC1D42" w:rsidRPr="00B9782C" w:rsidRDefault="00AC1D42"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CC41735" w14:textId="4E5C3C5C" w:rsidR="00AC1D42" w:rsidRPr="00B9782C" w:rsidRDefault="00AC1D42" w:rsidP="00AC1D42">
            <w:pPr>
              <w:widowControl w:val="0"/>
              <w:tabs>
                <w:tab w:val="num" w:pos="1276"/>
                <w:tab w:val="left" w:pos="1560"/>
                <w:tab w:val="num" w:pos="1625"/>
                <w:tab w:val="num" w:pos="2617"/>
              </w:tabs>
              <w:autoSpaceDE w:val="0"/>
              <w:autoSpaceDN w:val="0"/>
              <w:adjustRightInd w:val="0"/>
              <w:spacing w:after="0" w:line="240" w:lineRule="auto"/>
              <w:ind w:left="142" w:right="176"/>
              <w:jc w:val="both"/>
              <w:rPr>
                <w:rFonts w:ascii="Times New Roman" w:eastAsia="Times New Roman" w:hAnsi="Times New Roman" w:cs="Times New Roman"/>
                <w:bCs/>
                <w:sz w:val="24"/>
                <w:szCs w:val="24"/>
              </w:rPr>
            </w:pPr>
            <w:r w:rsidRPr="00B9782C">
              <w:rPr>
                <w:rFonts w:ascii="Times New Roman" w:eastAsia="Times New Roman" w:hAnsi="Times New Roman" w:cs="Times New Roman"/>
                <w:bCs/>
                <w:sz w:val="24"/>
                <w:szCs w:val="24"/>
              </w:rPr>
              <w:t>vaizdo įrašymo sistemoje turi būti nemažiau 3 vienetų vaizdo įrašymo įrenginių, sukonfigūruotų taip, kad sugedus bet kuriam įrašymo įrenginiui, automatiškai kiti likę įrenginiai perimtų sugedusio įrenginio funkcijas išlaikant tą pačią vaizdo įrašo archyvo trukmę</w:t>
            </w:r>
            <w:r>
              <w:rPr>
                <w:rFonts w:ascii="Times New Roman" w:eastAsia="Times New Roman" w:hAnsi="Times New Roman" w:cs="Times New Roman"/>
                <w:bCs/>
                <w:sz w:val="24"/>
                <w:szCs w:val="24"/>
              </w:rPr>
              <w:t>;</w:t>
            </w:r>
          </w:p>
        </w:tc>
        <w:tc>
          <w:tcPr>
            <w:tcW w:w="2791" w:type="dxa"/>
          </w:tcPr>
          <w:p w14:paraId="29BB050D" w14:textId="5C95D0A1" w:rsidR="00AC1D42" w:rsidRPr="00B9782C" w:rsidRDefault="00AC1D42"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bCs/>
                <w:sz w:val="24"/>
                <w:szCs w:val="24"/>
              </w:rPr>
              <w:t>vaizdo įrašymo sistemoje yra nemažiau 3 vienetų vaizdo įrašymo įrenginių, sukonfigūruotų taip, kad sugedus bet kuriam įrašymo įrenginiui, automatiškai kiti likę įrenginiai perimtų sugedusio įrenginio funkcijas išlaikant tą pačią vaizdo įrašo archyvo trukmę;</w:t>
            </w:r>
          </w:p>
        </w:tc>
      </w:tr>
      <w:tr w:rsidR="00AC1D42" w:rsidRPr="00B9782C" w14:paraId="33BE977C" w14:textId="77777777" w:rsidTr="00A34A7F">
        <w:tc>
          <w:tcPr>
            <w:tcW w:w="1080" w:type="dxa"/>
          </w:tcPr>
          <w:p w14:paraId="3180C3F0" w14:textId="77777777" w:rsidR="00AC1D42" w:rsidRPr="00B9782C" w:rsidRDefault="00AC1D42"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3E990A6" w14:textId="77777777" w:rsidR="00AC1D42" w:rsidRPr="00B9782C" w:rsidRDefault="00AC1D42" w:rsidP="00AC1D42">
            <w:pPr>
              <w:widowControl w:val="0"/>
              <w:tabs>
                <w:tab w:val="num" w:pos="1276"/>
                <w:tab w:val="left" w:pos="1560"/>
                <w:tab w:val="num" w:pos="1625"/>
                <w:tab w:val="num" w:pos="2617"/>
              </w:tabs>
              <w:autoSpaceDE w:val="0"/>
              <w:autoSpaceDN w:val="0"/>
              <w:adjustRightInd w:val="0"/>
              <w:spacing w:after="0" w:line="240" w:lineRule="auto"/>
              <w:ind w:left="142" w:right="176"/>
              <w:jc w:val="both"/>
              <w:rPr>
                <w:rFonts w:ascii="Times New Roman" w:eastAsia="Times New Roman" w:hAnsi="Times New Roman" w:cs="Times New Roman"/>
                <w:bCs/>
                <w:sz w:val="24"/>
                <w:szCs w:val="24"/>
              </w:rPr>
            </w:pPr>
            <w:r w:rsidRPr="00B9782C">
              <w:rPr>
                <w:rFonts w:ascii="Times New Roman" w:eastAsia="Times New Roman" w:hAnsi="Times New Roman" w:cs="Times New Roman"/>
                <w:bCs/>
                <w:sz w:val="24"/>
                <w:szCs w:val="24"/>
              </w:rPr>
              <w:t>turi būti pateikti ne mažiau kaip 2 rezerviniai diskai kiekvienam vaizdo įrašymo įrenginiui.</w:t>
            </w:r>
          </w:p>
        </w:tc>
        <w:tc>
          <w:tcPr>
            <w:tcW w:w="2791" w:type="dxa"/>
          </w:tcPr>
          <w:p w14:paraId="225F0E91" w14:textId="7A719EEE" w:rsidR="00AC1D42" w:rsidRPr="00B9782C" w:rsidRDefault="00AC1D42"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bCs/>
                <w:sz w:val="24"/>
                <w:szCs w:val="24"/>
              </w:rPr>
              <w:t>bus pateikti 2 rezerviniai diskai kiekvienam vaizdo įrašymo įrenginiui.</w:t>
            </w:r>
          </w:p>
        </w:tc>
      </w:tr>
      <w:tr w:rsidR="00E17BB3" w:rsidRPr="00B9782C" w14:paraId="7482F0BC" w14:textId="77777777" w:rsidTr="00A34A7F">
        <w:tc>
          <w:tcPr>
            <w:tcW w:w="1080" w:type="dxa"/>
          </w:tcPr>
          <w:p w14:paraId="31C63C7A" w14:textId="77777777" w:rsidR="00E17BB3" w:rsidRPr="00B9782C" w:rsidRDefault="00E17BB3" w:rsidP="002D5EFD">
            <w:pPr>
              <w:widowControl w:val="0"/>
              <w:numPr>
                <w:ilvl w:val="0"/>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D0AD24A" w14:textId="77777777" w:rsidR="00E17BB3" w:rsidRPr="00B9782C" w:rsidRDefault="00E17BB3" w:rsidP="00E17BB3">
            <w:pPr>
              <w:tabs>
                <w:tab w:val="num" w:pos="1160"/>
                <w:tab w:val="num" w:pos="1276"/>
              </w:tabs>
              <w:autoSpaceDN w:val="0"/>
              <w:spacing w:after="0" w:line="240" w:lineRule="auto"/>
              <w:ind w:left="142" w:right="176"/>
              <w:jc w:val="both"/>
              <w:rPr>
                <w:rFonts w:ascii="Times New Roman" w:eastAsia="Times New Roman" w:hAnsi="Times New Roman" w:cs="Times New Roman"/>
                <w:sz w:val="24"/>
                <w:szCs w:val="24"/>
                <w:u w:val="single"/>
              </w:rPr>
            </w:pPr>
            <w:r w:rsidRPr="00B9782C">
              <w:rPr>
                <w:rFonts w:ascii="Times New Roman" w:eastAsia="Times New Roman" w:hAnsi="Times New Roman" w:cs="Times New Roman"/>
                <w:b/>
                <w:bCs/>
                <w:sz w:val="24"/>
                <w:szCs w:val="24"/>
              </w:rPr>
              <w:t>Techniniai reikalavimai vaizdo valdymo sistemai:</w:t>
            </w:r>
          </w:p>
        </w:tc>
        <w:tc>
          <w:tcPr>
            <w:tcW w:w="2791" w:type="dxa"/>
          </w:tcPr>
          <w:p w14:paraId="43321CAD" w14:textId="77777777" w:rsidR="00E17BB3" w:rsidRPr="00B9782C" w:rsidRDefault="00E17BB3" w:rsidP="009618D2">
            <w:pPr>
              <w:pStyle w:val="Default"/>
              <w:ind w:left="107" w:right="197" w:hanging="2"/>
              <w:rPr>
                <w:rFonts w:eastAsia="Times New Roman"/>
              </w:rPr>
            </w:pPr>
          </w:p>
        </w:tc>
      </w:tr>
      <w:tr w:rsidR="00E17BB3" w:rsidRPr="00B9782C" w14:paraId="708B60CA" w14:textId="77777777" w:rsidTr="00A34A7F">
        <w:tc>
          <w:tcPr>
            <w:tcW w:w="1080" w:type="dxa"/>
          </w:tcPr>
          <w:p w14:paraId="5E5A5EF8" w14:textId="77777777" w:rsidR="00E17BB3" w:rsidRPr="00B9782C" w:rsidRDefault="00E17BB3"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BFA47E7" w14:textId="77777777" w:rsidR="00E17BB3" w:rsidRPr="00B9782C" w:rsidRDefault="00E17BB3" w:rsidP="00E17BB3">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B9782C">
              <w:rPr>
                <w:rFonts w:ascii="Times New Roman" w:eastAsia="Times New Roman" w:hAnsi="Times New Roman" w:cs="Times New Roman"/>
                <w:sz w:val="24"/>
                <w:szCs w:val="24"/>
              </w:rPr>
              <w:t>turi užtikrinti optoelektroninės įrangos vaizdo signalų įrašymą į kietąjį diską (diskus) šiais režimais: pastoviu, nuo judesio, suveikus aliarminiam įėjimui, nuo užduoto laiko, kintamu režimu;</w:t>
            </w:r>
          </w:p>
        </w:tc>
        <w:tc>
          <w:tcPr>
            <w:tcW w:w="2791" w:type="dxa"/>
          </w:tcPr>
          <w:p w14:paraId="5BA553C4" w14:textId="6CDB6D8F" w:rsidR="00E17BB3" w:rsidRPr="00B9782C" w:rsidRDefault="00E17BB3"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užtikrina optoelektroninės įrangos vaizdo signalų įrašymą į kietąjį diską (diskus) šiais režimais: pastoviu, nuo judesio, suveikus aliarminiam įėjimui, nuo užduoto laiko, kintamu režimu;</w:t>
            </w:r>
          </w:p>
        </w:tc>
      </w:tr>
      <w:tr w:rsidR="00E17BB3" w:rsidRPr="00B9782C" w14:paraId="66EA8E5E" w14:textId="77777777" w:rsidTr="00A34A7F">
        <w:tc>
          <w:tcPr>
            <w:tcW w:w="1080" w:type="dxa"/>
          </w:tcPr>
          <w:p w14:paraId="2E0D1660" w14:textId="77777777" w:rsidR="00E17BB3" w:rsidRPr="00B9782C" w:rsidRDefault="00E17BB3"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720376B" w14:textId="77777777" w:rsidR="00E17BB3" w:rsidRPr="00B9782C" w:rsidRDefault="00E17BB3" w:rsidP="00E17BB3">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B9782C">
              <w:rPr>
                <w:rFonts w:ascii="Times New Roman" w:eastAsia="Times New Roman" w:hAnsi="Times New Roman" w:cs="Times New Roman"/>
                <w:sz w:val="24"/>
                <w:szCs w:val="24"/>
              </w:rPr>
              <w:t>turi užtikrinti priėjimo prie vaizdo serverio apribojimą, priklausomai nuo vartotojui suteiktų teisių (ne mažiau 3 vartotojų lygių, apsaugotų slaptažodžiais);</w:t>
            </w:r>
          </w:p>
        </w:tc>
        <w:tc>
          <w:tcPr>
            <w:tcW w:w="2791" w:type="dxa"/>
          </w:tcPr>
          <w:p w14:paraId="39FAD5D8" w14:textId="3906FD43" w:rsidR="00E17BB3" w:rsidRPr="00B9782C" w:rsidRDefault="00E17BB3"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užtikrina priėjimo prie vaizdo serverio apribojimą, priklausomai nuo vartotojui suteiktų teisių (ne mažiau 3 vartotojų lygių, apsaugotu slaptažodžiais);</w:t>
            </w:r>
          </w:p>
        </w:tc>
      </w:tr>
      <w:tr w:rsidR="00E17BB3" w:rsidRPr="00B9782C" w14:paraId="7B2F6D51" w14:textId="77777777" w:rsidTr="00A34A7F">
        <w:tc>
          <w:tcPr>
            <w:tcW w:w="1080" w:type="dxa"/>
          </w:tcPr>
          <w:p w14:paraId="4F649041" w14:textId="77777777" w:rsidR="00E17BB3" w:rsidRPr="00B9782C" w:rsidRDefault="00E17BB3"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5FFEDADD" w14:textId="77777777" w:rsidR="00E17BB3" w:rsidRPr="00B9782C" w:rsidRDefault="00E17BB3" w:rsidP="00E17BB3">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B9782C">
              <w:rPr>
                <w:rFonts w:ascii="Times New Roman" w:eastAsia="Times New Roman" w:hAnsi="Times New Roman" w:cs="Times New Roman"/>
                <w:sz w:val="24"/>
                <w:szCs w:val="24"/>
              </w:rPr>
              <w:t>turi užtikrinti galimybę nustatyti įrašo greitį kiekvienam optoelektroninės įrangos elementui atskirai;</w:t>
            </w:r>
          </w:p>
        </w:tc>
        <w:tc>
          <w:tcPr>
            <w:tcW w:w="2791" w:type="dxa"/>
          </w:tcPr>
          <w:p w14:paraId="4F1F348A" w14:textId="5C2EC5FC" w:rsidR="00E17BB3" w:rsidRPr="00B9782C" w:rsidRDefault="00E17BB3"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užtikrina galimybę nustatyti įrašo greitį kiekvienam optoelektroninės įrangos elementui atskirai;</w:t>
            </w:r>
          </w:p>
        </w:tc>
      </w:tr>
      <w:tr w:rsidR="00E17BB3" w:rsidRPr="00B9782C" w14:paraId="116BC8A1" w14:textId="77777777" w:rsidTr="00A34A7F">
        <w:tc>
          <w:tcPr>
            <w:tcW w:w="1080" w:type="dxa"/>
          </w:tcPr>
          <w:p w14:paraId="6581BECD" w14:textId="77777777" w:rsidR="00E17BB3" w:rsidRPr="00B9782C" w:rsidRDefault="00E17BB3"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D819A69" w14:textId="77777777" w:rsidR="00E17BB3" w:rsidRPr="00B9782C" w:rsidRDefault="00E17BB3" w:rsidP="00E17BB3">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B9782C">
              <w:rPr>
                <w:rFonts w:ascii="Times New Roman" w:eastAsia="Times New Roman" w:hAnsi="Times New Roman" w:cs="Times New Roman"/>
                <w:sz w:val="24"/>
                <w:szCs w:val="24"/>
              </w:rPr>
              <w:t>turi atvaizduoti iš siūlomų vaizdo stebėjimo kamerų vaizdo turinio analizę;</w:t>
            </w:r>
          </w:p>
        </w:tc>
        <w:tc>
          <w:tcPr>
            <w:tcW w:w="2791" w:type="dxa"/>
          </w:tcPr>
          <w:p w14:paraId="300D831D" w14:textId="096E3BCD" w:rsidR="00E17BB3" w:rsidRPr="00B9782C" w:rsidRDefault="00E17BB3"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Atvaizduoja vaizdo turinio analizę iš siūlomų vaizdo kamerų;</w:t>
            </w:r>
          </w:p>
        </w:tc>
      </w:tr>
      <w:tr w:rsidR="00E17BB3" w:rsidRPr="00B9782C" w14:paraId="5113CC41" w14:textId="77777777" w:rsidTr="00A34A7F">
        <w:tc>
          <w:tcPr>
            <w:tcW w:w="1080" w:type="dxa"/>
          </w:tcPr>
          <w:p w14:paraId="6EFC7AD6" w14:textId="77777777" w:rsidR="00E17BB3" w:rsidRPr="00B9782C" w:rsidRDefault="00E17BB3"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7016657" w14:textId="77777777" w:rsidR="00E17BB3" w:rsidRPr="00B9782C" w:rsidRDefault="00E17BB3" w:rsidP="00E17BB3">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B9782C">
              <w:rPr>
                <w:rFonts w:ascii="Times New Roman" w:eastAsia="Times New Roman" w:hAnsi="Times New Roman" w:cs="Times New Roman"/>
                <w:sz w:val="24"/>
                <w:szCs w:val="24"/>
              </w:rPr>
              <w:t>turi turėti galimybę nustatyti detekcijos zonas bei detekcijos zonų jautrumą kiekvienai stacionariai kamerai atskirai;</w:t>
            </w:r>
          </w:p>
        </w:tc>
        <w:tc>
          <w:tcPr>
            <w:tcW w:w="2791" w:type="dxa"/>
          </w:tcPr>
          <w:p w14:paraId="3BC00886" w14:textId="64F8E67C" w:rsidR="00E17BB3" w:rsidRPr="00B9782C" w:rsidRDefault="00E17BB3"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turi galimybę nustatyti detekcijos zonas bei detekcijos zonų jautrumą kiekvienai stacionariai kamerai atskirai;</w:t>
            </w:r>
          </w:p>
        </w:tc>
      </w:tr>
      <w:tr w:rsidR="00E17BB3" w:rsidRPr="00B9782C" w14:paraId="4BE2B2BA" w14:textId="77777777" w:rsidTr="00A34A7F">
        <w:tc>
          <w:tcPr>
            <w:tcW w:w="1080" w:type="dxa"/>
          </w:tcPr>
          <w:p w14:paraId="7F8FAFB4" w14:textId="77777777" w:rsidR="00E17BB3" w:rsidRPr="00B9782C" w:rsidRDefault="00E17BB3"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6548147" w14:textId="77777777" w:rsidR="00E17BB3" w:rsidRPr="00B9782C" w:rsidRDefault="00E17BB3" w:rsidP="00E17BB3">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B9782C">
              <w:rPr>
                <w:rFonts w:ascii="Times New Roman" w:eastAsia="Times New Roman" w:hAnsi="Times New Roman" w:cs="Times New Roman"/>
                <w:sz w:val="24"/>
                <w:szCs w:val="24"/>
              </w:rPr>
              <w:t>turi suteikti galimybę peržiūrėti bet kurią įrašytą vaizdo informaciją;</w:t>
            </w:r>
          </w:p>
        </w:tc>
        <w:tc>
          <w:tcPr>
            <w:tcW w:w="2791" w:type="dxa"/>
          </w:tcPr>
          <w:p w14:paraId="32F0686B" w14:textId="3BAF1A09" w:rsidR="00E17BB3" w:rsidRPr="00B9782C" w:rsidRDefault="00E17BB3"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turi galimybę peržiūrėti bet kurią įrašytą vaizdo informaciją;</w:t>
            </w:r>
          </w:p>
        </w:tc>
      </w:tr>
      <w:tr w:rsidR="00E17BB3" w:rsidRPr="00B9782C" w14:paraId="4E0AEBC4" w14:textId="77777777" w:rsidTr="00A34A7F">
        <w:tc>
          <w:tcPr>
            <w:tcW w:w="1080" w:type="dxa"/>
          </w:tcPr>
          <w:p w14:paraId="52EF6BF3" w14:textId="77777777" w:rsidR="00E17BB3" w:rsidRPr="00B9782C" w:rsidRDefault="00E17BB3"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60D3613" w14:textId="77777777" w:rsidR="00E17BB3" w:rsidRPr="00B9782C" w:rsidRDefault="00E17BB3" w:rsidP="00E17BB3">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B9782C">
              <w:rPr>
                <w:rFonts w:ascii="Times New Roman" w:eastAsia="Times New Roman" w:hAnsi="Times New Roman" w:cs="Times New Roman"/>
                <w:sz w:val="24"/>
                <w:szCs w:val="24"/>
              </w:rPr>
              <w:t>turi turėti galimybę valdyti sistemoje naudojamus optoelektroninės įrangos pozicionavimo įrenginius;</w:t>
            </w:r>
          </w:p>
        </w:tc>
        <w:tc>
          <w:tcPr>
            <w:tcW w:w="2791" w:type="dxa"/>
          </w:tcPr>
          <w:p w14:paraId="03E046DB" w14:textId="47868FD4" w:rsidR="00E17BB3" w:rsidRPr="00B9782C" w:rsidRDefault="00E17BB3"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turi galimybę valdyti sistemoje naudojamus optoelektroninės įrangos pozicionavimo įrenginius;</w:t>
            </w:r>
          </w:p>
        </w:tc>
      </w:tr>
      <w:tr w:rsidR="00E17BB3" w:rsidRPr="00B9782C" w14:paraId="79BBBD40" w14:textId="77777777" w:rsidTr="00A34A7F">
        <w:tc>
          <w:tcPr>
            <w:tcW w:w="1080" w:type="dxa"/>
          </w:tcPr>
          <w:p w14:paraId="14039E7D" w14:textId="77777777" w:rsidR="00E17BB3" w:rsidRPr="00B9782C" w:rsidRDefault="00E17BB3"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9E3E48B" w14:textId="77777777" w:rsidR="00E17BB3" w:rsidRPr="00B9782C" w:rsidRDefault="00E17BB3" w:rsidP="00E17BB3">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B9782C">
              <w:rPr>
                <w:rFonts w:ascii="Times New Roman" w:eastAsia="Times New Roman" w:hAnsi="Times New Roman" w:cs="Times New Roman"/>
                <w:sz w:val="24"/>
                <w:szCs w:val="24"/>
              </w:rPr>
              <w:t>turi turėti galimybę kiekvienam sistemoje naudojamam optoelektroninės įrangos pozicionavimo įrenginiui įrašyti ne mažiau kaip 64 išankstinio nustatymo padėtis bei įjungti automatinę apžvalgos funkciją (AUTOPAN);</w:t>
            </w:r>
          </w:p>
        </w:tc>
        <w:tc>
          <w:tcPr>
            <w:tcW w:w="2791" w:type="dxa"/>
          </w:tcPr>
          <w:p w14:paraId="66C39F1B" w14:textId="10489993" w:rsidR="00E17BB3" w:rsidRPr="00B9782C" w:rsidRDefault="00E17BB3"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turi galimybę kiekvienam sistemoje naudojamam optoelektroninės įrangos pozicionavimo įrenginiui įrašyti ne mažiau kaip 64 išankstinio nustatymo padėtis bei įjungti automatinę apžvalgos funkciją (AUTOPAN);</w:t>
            </w:r>
          </w:p>
        </w:tc>
      </w:tr>
      <w:tr w:rsidR="00E17BB3" w:rsidRPr="00B9782C" w14:paraId="08318C97" w14:textId="77777777" w:rsidTr="00A34A7F">
        <w:tc>
          <w:tcPr>
            <w:tcW w:w="1080" w:type="dxa"/>
          </w:tcPr>
          <w:p w14:paraId="3258366A" w14:textId="77777777" w:rsidR="00E17BB3" w:rsidRPr="00B9782C" w:rsidRDefault="00E17BB3"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7D2C4537" w14:textId="77777777" w:rsidR="00E17BB3" w:rsidRPr="00B9782C" w:rsidRDefault="00E17BB3" w:rsidP="00E17BB3">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B9782C">
              <w:rPr>
                <w:rFonts w:ascii="Times New Roman" w:eastAsia="Times New Roman" w:hAnsi="Times New Roman" w:cs="Times New Roman"/>
                <w:sz w:val="24"/>
                <w:szCs w:val="24"/>
              </w:rPr>
              <w:t>turi turėti informacijos paiešką pagal aliarminį įvykį, įvykio laiką, datą bei optoelektroninės įrangos elemento (kameros) numerį;</w:t>
            </w:r>
          </w:p>
        </w:tc>
        <w:tc>
          <w:tcPr>
            <w:tcW w:w="2791" w:type="dxa"/>
          </w:tcPr>
          <w:p w14:paraId="26683E7A" w14:textId="4C3862E9" w:rsidR="00E17BB3" w:rsidRPr="00B9782C" w:rsidRDefault="00E17BB3"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turi informacijos paiešką pagal aliarminį įvykį, įvykio laiką, datą bei optoelektroninės įrangos elemento (kameros) numerį;</w:t>
            </w:r>
          </w:p>
        </w:tc>
      </w:tr>
      <w:tr w:rsidR="00E17BB3" w:rsidRPr="00B9782C" w14:paraId="35F45F40" w14:textId="77777777" w:rsidTr="00A34A7F">
        <w:tc>
          <w:tcPr>
            <w:tcW w:w="1080" w:type="dxa"/>
          </w:tcPr>
          <w:p w14:paraId="6FEB2E28" w14:textId="77777777" w:rsidR="00E17BB3" w:rsidRPr="00B9782C" w:rsidRDefault="00E17BB3"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C56A24D" w14:textId="77777777" w:rsidR="00E17BB3" w:rsidRPr="00B9782C" w:rsidRDefault="00E17BB3" w:rsidP="00E17BB3">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B9782C">
              <w:rPr>
                <w:rFonts w:ascii="Times New Roman" w:eastAsia="Times New Roman" w:hAnsi="Times New Roman" w:cs="Times New Roman"/>
                <w:sz w:val="24"/>
                <w:szCs w:val="24"/>
              </w:rPr>
              <w:t>turi turėti archyve įrašytos informacijos analizės galimybę, naudojant išeities duomenis (metaduomenis) pagal dominančios situacijos aplinkybes;</w:t>
            </w:r>
          </w:p>
        </w:tc>
        <w:tc>
          <w:tcPr>
            <w:tcW w:w="2791" w:type="dxa"/>
          </w:tcPr>
          <w:p w14:paraId="129D41DC" w14:textId="2A375B90" w:rsidR="00E17BB3" w:rsidRPr="00B9782C" w:rsidRDefault="00E17BB3"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turi archyve įrašytos informacijos analizės galimybę, naudojant išeities duomenis (metaduomenis) pagal dominančios situacijos aplinkybes;</w:t>
            </w:r>
          </w:p>
        </w:tc>
      </w:tr>
      <w:tr w:rsidR="00E17BB3" w:rsidRPr="00B9782C" w14:paraId="2B4ACB55" w14:textId="77777777" w:rsidTr="00A34A7F">
        <w:tc>
          <w:tcPr>
            <w:tcW w:w="1080" w:type="dxa"/>
          </w:tcPr>
          <w:p w14:paraId="7AF6FB47" w14:textId="77777777" w:rsidR="00E17BB3" w:rsidRPr="00B9782C" w:rsidRDefault="00E17BB3"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7012DB9C" w14:textId="77777777" w:rsidR="00E17BB3" w:rsidRPr="00B9782C" w:rsidRDefault="00E17BB3" w:rsidP="00E17BB3">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B9782C">
              <w:rPr>
                <w:rFonts w:ascii="Times New Roman" w:eastAsia="Times New Roman" w:hAnsi="Times New Roman" w:cs="Times New Roman"/>
                <w:sz w:val="24"/>
                <w:szCs w:val="24"/>
              </w:rPr>
              <w:t>turi turėti galimybę nustatyti įrašomo vaizdo signalo kokybę kiekvienam optoelektroninės įrangos elementui atskirai;</w:t>
            </w:r>
          </w:p>
        </w:tc>
        <w:tc>
          <w:tcPr>
            <w:tcW w:w="2791" w:type="dxa"/>
          </w:tcPr>
          <w:p w14:paraId="1E7FE397" w14:textId="28C071C4" w:rsidR="00E17BB3" w:rsidRPr="00B9782C" w:rsidRDefault="00E17BB3"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turi galimybę nustatyti įrašomo vaizdo signalo kokybę kiekvienam optoelektroninės įrangos elementui atskirai;</w:t>
            </w:r>
          </w:p>
        </w:tc>
      </w:tr>
      <w:tr w:rsidR="00E17BB3" w:rsidRPr="00B9782C" w14:paraId="1D5661F7" w14:textId="77777777" w:rsidTr="00A34A7F">
        <w:tc>
          <w:tcPr>
            <w:tcW w:w="1080" w:type="dxa"/>
          </w:tcPr>
          <w:p w14:paraId="6F674D8C" w14:textId="77777777" w:rsidR="00E17BB3" w:rsidRPr="00B9782C" w:rsidRDefault="00E17BB3"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916F39C" w14:textId="77777777" w:rsidR="00E17BB3" w:rsidRPr="00B9782C" w:rsidRDefault="00E17BB3" w:rsidP="00E17BB3">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B9782C">
              <w:rPr>
                <w:rFonts w:ascii="Times New Roman" w:eastAsia="Times New Roman" w:hAnsi="Times New Roman" w:cs="Times New Roman"/>
                <w:sz w:val="24"/>
                <w:szCs w:val="24"/>
              </w:rPr>
              <w:t>turi turėti administravimo galimybę per nutolusį kompiuterį (naujų vartotojų įvedimas, esamų vartotojų panaikinimas, slaptažodžių keitimas, vartotojui suteiktų teisių keitimas);</w:t>
            </w:r>
          </w:p>
        </w:tc>
        <w:tc>
          <w:tcPr>
            <w:tcW w:w="2791" w:type="dxa"/>
          </w:tcPr>
          <w:p w14:paraId="308C9C56" w14:textId="79D9267E" w:rsidR="00E17BB3" w:rsidRPr="00B9782C" w:rsidRDefault="00E17BB3"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turi administravimo galimybę per nutolusį kompiuterį (naujų vartotojų įvedimas, esamų vartotojų panaikinimas, slaptažodžių keitimas, vartotojui suteiktų teisių keitimas);</w:t>
            </w:r>
          </w:p>
        </w:tc>
      </w:tr>
      <w:tr w:rsidR="00E17BB3" w:rsidRPr="00B9782C" w14:paraId="07979FCB" w14:textId="77777777" w:rsidTr="00A34A7F">
        <w:tc>
          <w:tcPr>
            <w:tcW w:w="1080" w:type="dxa"/>
          </w:tcPr>
          <w:p w14:paraId="15F90897" w14:textId="77777777" w:rsidR="00E17BB3" w:rsidRPr="00B9782C" w:rsidRDefault="00E17BB3"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DCB43C1" w14:textId="77777777" w:rsidR="00E17BB3" w:rsidRPr="00B9782C" w:rsidRDefault="00E17BB3" w:rsidP="00E17BB3">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B9782C">
              <w:rPr>
                <w:rFonts w:ascii="Times New Roman" w:eastAsia="Times New Roman" w:hAnsi="Times New Roman" w:cs="Times New Roman"/>
                <w:sz w:val="24"/>
                <w:szCs w:val="24"/>
              </w:rPr>
              <w:t>turi užtikrinti iš siūlomos optoelektroninės įrangos perduodamo koduoto vaizdo įrašymą su optoelektronine įranga suderintu algoritmu (H.264 pagal ISO/IEC 14496-10 arba lygiaverčiu kodavimo algoritmu);</w:t>
            </w:r>
          </w:p>
        </w:tc>
        <w:tc>
          <w:tcPr>
            <w:tcW w:w="2791" w:type="dxa"/>
          </w:tcPr>
          <w:p w14:paraId="49F2EDBF" w14:textId="1AA6BC1E" w:rsidR="00E17BB3" w:rsidRPr="00B9782C" w:rsidRDefault="00E17BB3"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užtikrina iš siūlomos optoelektroninės įrangos perduodamo koduoto vaizdo įrašymą su optoelektronine įranga suderintu algoritmu (H.264 pagal ISO/IEC 14496-10);</w:t>
            </w:r>
          </w:p>
        </w:tc>
      </w:tr>
      <w:tr w:rsidR="00E17BB3" w:rsidRPr="00B9782C" w14:paraId="52E04BD6" w14:textId="77777777" w:rsidTr="00A34A7F">
        <w:tc>
          <w:tcPr>
            <w:tcW w:w="1080" w:type="dxa"/>
          </w:tcPr>
          <w:p w14:paraId="5ED9D555" w14:textId="77777777" w:rsidR="00E17BB3" w:rsidRPr="00B9782C" w:rsidRDefault="00E17BB3"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5DA0C9F" w14:textId="2C8F64BC" w:rsidR="00E17BB3" w:rsidRPr="00B9782C" w:rsidRDefault="00E17BB3" w:rsidP="00E17BB3">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C01C0F">
              <w:rPr>
                <w:rFonts w:ascii="Times New Roman" w:eastAsia="Times New Roman" w:hAnsi="Times New Roman" w:cs="Times New Roman"/>
                <w:bCs/>
                <w:sz w:val="24"/>
                <w:szCs w:val="24"/>
              </w:rPr>
              <w:t>turi įrašyti vaizdo informaciją iš visų optoelektroninės įrangos elementų, įrašymo greitis ne mažiau 12 k/s, aliarminiu režimu 25 k/s, įrašymo kokybė ne blogesnė nei 1080p HD arba lygiavertė (termovizorių įrašymo kokybė ne blogesnė kaip 480p SD);</w:t>
            </w:r>
          </w:p>
        </w:tc>
        <w:tc>
          <w:tcPr>
            <w:tcW w:w="2791" w:type="dxa"/>
          </w:tcPr>
          <w:p w14:paraId="79231B6E" w14:textId="098B869F" w:rsidR="00E17BB3" w:rsidRPr="00B9782C" w:rsidRDefault="00E17BB3"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įrašo vaizdo informaciją iš visų optoelektroninės įrangos elementų ir saugo ne mažiau 90 parų, įrašymo greitis 12 k/s, aliarminiu režimu 25 k/s, įrašymo kokybė ne blogesnė nei 1080p HD (</w:t>
            </w:r>
            <w:r w:rsidRPr="00EE71C2">
              <w:rPr>
                <w:rFonts w:ascii="Times New Roman" w:eastAsia="Times New Roman" w:hAnsi="Times New Roman" w:cs="Times New Roman"/>
                <w:bCs/>
                <w:sz w:val="24"/>
                <w:szCs w:val="24"/>
              </w:rPr>
              <w:t>termovizorių įrašymo kokybė ne blogesnė kaip 480p SD</w:t>
            </w:r>
            <w:r w:rsidRPr="00A70245">
              <w:rPr>
                <w:rFonts w:asciiTheme="majorBidi" w:hAnsiTheme="majorBidi" w:cstheme="majorBidi"/>
                <w:sz w:val="23"/>
                <w:szCs w:val="23"/>
              </w:rPr>
              <w:t>);</w:t>
            </w:r>
          </w:p>
        </w:tc>
      </w:tr>
      <w:tr w:rsidR="00E17BB3" w:rsidRPr="00B9782C" w14:paraId="2D973B50" w14:textId="77777777" w:rsidTr="00A34A7F">
        <w:tc>
          <w:tcPr>
            <w:tcW w:w="1080" w:type="dxa"/>
          </w:tcPr>
          <w:p w14:paraId="01CA3AC5" w14:textId="77777777" w:rsidR="00E17BB3" w:rsidRPr="00B9782C" w:rsidRDefault="00E17BB3"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63D4BDE" w14:textId="7C3FFC0D" w:rsidR="00E17BB3" w:rsidRPr="00B9782C" w:rsidRDefault="00E17BB3" w:rsidP="00E17BB3">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B9782C">
              <w:rPr>
                <w:rFonts w:ascii="Times New Roman" w:eastAsia="Times New Roman" w:hAnsi="Times New Roman" w:cs="Times New Roman"/>
                <w:bCs/>
                <w:sz w:val="24"/>
                <w:szCs w:val="24"/>
              </w:rPr>
              <w:t>turi būti numatyta galimybė nustatyti įrašo saugojimo laiką (ne mažiau kaip iki 90 parų);</w:t>
            </w:r>
          </w:p>
        </w:tc>
        <w:tc>
          <w:tcPr>
            <w:tcW w:w="2791" w:type="dxa"/>
          </w:tcPr>
          <w:p w14:paraId="38945540" w14:textId="48B82C52" w:rsidR="00E17BB3" w:rsidRPr="00B9782C" w:rsidRDefault="00E17BB3"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Yra numatyta galimybė nustatyti įrašo saugojimo laiką (ne mažiau kaip iki 90 parų);</w:t>
            </w:r>
          </w:p>
        </w:tc>
      </w:tr>
      <w:tr w:rsidR="00E17BB3" w:rsidRPr="00B9782C" w14:paraId="5245D44D" w14:textId="77777777" w:rsidTr="00A34A7F">
        <w:tc>
          <w:tcPr>
            <w:tcW w:w="1080" w:type="dxa"/>
          </w:tcPr>
          <w:p w14:paraId="1DCB3558" w14:textId="77777777" w:rsidR="00E17BB3" w:rsidRPr="00B9782C" w:rsidRDefault="00E17BB3"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7CA3D2C" w14:textId="77777777" w:rsidR="00E17BB3" w:rsidRPr="00B9782C" w:rsidRDefault="00E17BB3" w:rsidP="00E17BB3">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B9782C">
              <w:rPr>
                <w:rFonts w:ascii="Times New Roman" w:eastAsia="Times New Roman" w:hAnsi="Times New Roman" w:cs="Times New Roman"/>
                <w:sz w:val="24"/>
                <w:szCs w:val="24"/>
              </w:rPr>
              <w:t>turi būti vaizdo apsaugos sprendimas, kuris leidžia sklandžiai valdyti skaitmeninius vaizdo ir vaizdo turinio analizės duomenis per kompiuterinį tinklą;</w:t>
            </w:r>
          </w:p>
        </w:tc>
        <w:tc>
          <w:tcPr>
            <w:tcW w:w="2791" w:type="dxa"/>
          </w:tcPr>
          <w:p w14:paraId="44999069" w14:textId="5C892638" w:rsidR="00E17BB3" w:rsidRPr="00B9782C" w:rsidRDefault="00E17BB3"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vaizdo apsaugos sprendimas leidžia sklandžiai valdyti skaitmeninius vaizdo ir vaizdo turinio analizės duomenis per kompiuterinį tinklą;</w:t>
            </w:r>
          </w:p>
        </w:tc>
      </w:tr>
      <w:tr w:rsidR="00E17BB3" w:rsidRPr="00B9782C" w14:paraId="2C26EA5A" w14:textId="77777777" w:rsidTr="00A34A7F">
        <w:tc>
          <w:tcPr>
            <w:tcW w:w="1080" w:type="dxa"/>
          </w:tcPr>
          <w:p w14:paraId="5BEE64BD" w14:textId="77777777" w:rsidR="00E17BB3" w:rsidRPr="00B9782C" w:rsidRDefault="00E17BB3"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39B8D89" w14:textId="77777777" w:rsidR="00E17BB3" w:rsidRPr="00B9782C" w:rsidRDefault="00E17BB3" w:rsidP="00E17BB3">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B9782C">
              <w:rPr>
                <w:rFonts w:ascii="Times New Roman" w:eastAsia="Times New Roman" w:hAnsi="Times New Roman" w:cs="Times New Roman"/>
                <w:sz w:val="24"/>
                <w:szCs w:val="24"/>
              </w:rPr>
              <w:t>turi būti skirta dirbti su ONVIF arba lygiavertį standartą atitinkančiais įrenginiais;</w:t>
            </w:r>
          </w:p>
        </w:tc>
        <w:tc>
          <w:tcPr>
            <w:tcW w:w="2791" w:type="dxa"/>
          </w:tcPr>
          <w:p w14:paraId="6191A9AB" w14:textId="148C29C8" w:rsidR="00E17BB3" w:rsidRPr="00B9782C" w:rsidRDefault="00E17BB3"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yra skirta dirbti su ONVIF arba lygiavertį standartą atitinkančiais įrenginiais;</w:t>
            </w:r>
          </w:p>
        </w:tc>
      </w:tr>
      <w:tr w:rsidR="00E17BB3" w:rsidRPr="00B9782C" w14:paraId="29080F7E" w14:textId="77777777" w:rsidTr="00A34A7F">
        <w:tc>
          <w:tcPr>
            <w:tcW w:w="1080" w:type="dxa"/>
          </w:tcPr>
          <w:p w14:paraId="6BF94161" w14:textId="77777777" w:rsidR="00E17BB3" w:rsidRPr="00B9782C" w:rsidRDefault="00E17BB3"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544E1967" w14:textId="77777777" w:rsidR="00E17BB3" w:rsidRPr="00B9782C" w:rsidRDefault="00E17BB3" w:rsidP="00E17BB3">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B9782C">
              <w:rPr>
                <w:rFonts w:ascii="Times New Roman" w:eastAsia="Times New Roman" w:hAnsi="Times New Roman" w:cs="Times New Roman"/>
                <w:sz w:val="24"/>
                <w:szCs w:val="24"/>
              </w:rPr>
              <w:t>turi būti decentralizuotos architektūros;</w:t>
            </w:r>
          </w:p>
        </w:tc>
        <w:tc>
          <w:tcPr>
            <w:tcW w:w="2791" w:type="dxa"/>
          </w:tcPr>
          <w:p w14:paraId="5331654D" w14:textId="602BA5A9" w:rsidR="00E17BB3" w:rsidRPr="00B9782C" w:rsidRDefault="00E17BB3"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yra decentralizuotos architektūros;</w:t>
            </w:r>
          </w:p>
        </w:tc>
      </w:tr>
      <w:tr w:rsidR="00E17BB3" w:rsidRPr="00B9782C" w14:paraId="0BB14151" w14:textId="77777777" w:rsidTr="00A34A7F">
        <w:tc>
          <w:tcPr>
            <w:tcW w:w="1080" w:type="dxa"/>
          </w:tcPr>
          <w:p w14:paraId="35472A6B" w14:textId="77777777" w:rsidR="00E17BB3" w:rsidRPr="00B9782C" w:rsidRDefault="00E17BB3"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63315F4" w14:textId="77777777" w:rsidR="00E17BB3" w:rsidRPr="00B9782C" w:rsidRDefault="00E17BB3" w:rsidP="00E17BB3">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B9782C">
              <w:rPr>
                <w:rFonts w:ascii="Times New Roman" w:eastAsia="Times New Roman" w:hAnsi="Times New Roman" w:cs="Times New Roman"/>
                <w:sz w:val="24"/>
                <w:szCs w:val="24"/>
              </w:rPr>
              <w:t>turi veikti su vaizdo turinio analizės įranga;</w:t>
            </w:r>
          </w:p>
        </w:tc>
        <w:tc>
          <w:tcPr>
            <w:tcW w:w="2791" w:type="dxa"/>
          </w:tcPr>
          <w:p w14:paraId="70DDE543" w14:textId="057F3398" w:rsidR="00E17BB3" w:rsidRPr="00B9782C" w:rsidRDefault="00E17BB3"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veikia su vaizdo turinio analizės įranga;</w:t>
            </w:r>
          </w:p>
        </w:tc>
      </w:tr>
      <w:tr w:rsidR="00E17BB3" w:rsidRPr="00B9782C" w14:paraId="383B9F97" w14:textId="77777777" w:rsidTr="00A34A7F">
        <w:tc>
          <w:tcPr>
            <w:tcW w:w="1080" w:type="dxa"/>
          </w:tcPr>
          <w:p w14:paraId="2A236B36" w14:textId="77777777" w:rsidR="00E17BB3" w:rsidRPr="00B9782C" w:rsidRDefault="00E17BB3"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BD4C598" w14:textId="77777777" w:rsidR="00E17BB3" w:rsidRPr="00B9782C" w:rsidRDefault="00E17BB3" w:rsidP="00E17BB3">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B9782C">
              <w:rPr>
                <w:rFonts w:ascii="Times New Roman" w:eastAsia="Times New Roman" w:hAnsi="Times New Roman" w:cs="Times New Roman"/>
                <w:bCs/>
                <w:sz w:val="24"/>
                <w:szCs w:val="24"/>
              </w:rPr>
              <w:t>turi būti suderinama su vaizdo įrašymo įranga ir leisti atlikti jos parametrų konfigūravimą, diskų formatavimą bei pridėti ar pašalinti diskus;</w:t>
            </w:r>
          </w:p>
        </w:tc>
        <w:tc>
          <w:tcPr>
            <w:tcW w:w="2791" w:type="dxa"/>
          </w:tcPr>
          <w:p w14:paraId="1CAD1CEE" w14:textId="7BEAF09C" w:rsidR="00E17BB3" w:rsidRPr="00B9782C" w:rsidRDefault="00E17BB3"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Yra suderinama su vaizdo įrašymo įranga ir leidžia atlikti jos parametrų konfigūravimą, diskų formatavimą bei pridėti ar pašalinti diskus;</w:t>
            </w:r>
          </w:p>
        </w:tc>
      </w:tr>
      <w:tr w:rsidR="00E17BB3" w:rsidRPr="00B9782C" w14:paraId="2F029D47" w14:textId="77777777" w:rsidTr="00A34A7F">
        <w:tc>
          <w:tcPr>
            <w:tcW w:w="1080" w:type="dxa"/>
          </w:tcPr>
          <w:p w14:paraId="6266487B" w14:textId="77777777" w:rsidR="00E17BB3" w:rsidRPr="00B9782C" w:rsidRDefault="00E17BB3"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8F794B7" w14:textId="77777777" w:rsidR="00E17BB3" w:rsidRPr="00B9782C" w:rsidRDefault="00E17BB3" w:rsidP="00E17BB3">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B9782C">
              <w:rPr>
                <w:rFonts w:ascii="Times New Roman" w:eastAsia="Times New Roman" w:hAnsi="Times New Roman" w:cs="Times New Roman"/>
                <w:bCs/>
                <w:sz w:val="24"/>
                <w:szCs w:val="24"/>
              </w:rPr>
              <w:t>turi būti galimybė atlikti pasirinktų vaizdo kamerų šifruotų srautų įrašymą į siūlomus įrašymo įrenginius ir vėlesnį dešifravimą operatoriaus darbo vietoje</w:t>
            </w:r>
            <w:r w:rsidRPr="00B9782C">
              <w:rPr>
                <w:rFonts w:ascii="Times New Roman" w:eastAsia="Times New Roman" w:hAnsi="Times New Roman" w:cs="Times New Roman"/>
                <w:sz w:val="24"/>
                <w:szCs w:val="24"/>
              </w:rPr>
              <w:t>;</w:t>
            </w:r>
          </w:p>
        </w:tc>
        <w:tc>
          <w:tcPr>
            <w:tcW w:w="2791" w:type="dxa"/>
          </w:tcPr>
          <w:p w14:paraId="1D10F7E4" w14:textId="7F1D78D2" w:rsidR="00E17BB3" w:rsidRPr="00B9782C" w:rsidRDefault="00E17BB3"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Yra galimybė atlikti pasirinktų vaizdo kamerų šifruotų srautų įrašymą į siūlomus įrašymo įrenginius ir vėlesnį dešifravimą operatoriaus darbo vietoje</w:t>
            </w:r>
          </w:p>
        </w:tc>
      </w:tr>
      <w:tr w:rsidR="00E17BB3" w:rsidRPr="00B9782C" w14:paraId="0D2E6FF0" w14:textId="77777777" w:rsidTr="00A34A7F">
        <w:tc>
          <w:tcPr>
            <w:tcW w:w="1080" w:type="dxa"/>
          </w:tcPr>
          <w:p w14:paraId="12587028" w14:textId="77777777" w:rsidR="00E17BB3" w:rsidRPr="00B9782C" w:rsidRDefault="00E17BB3"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5D36D52" w14:textId="77777777" w:rsidR="00E17BB3" w:rsidRPr="00B9782C" w:rsidRDefault="00E17BB3" w:rsidP="00E17BB3">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B9782C">
              <w:rPr>
                <w:rFonts w:ascii="Times New Roman" w:eastAsia="Times New Roman" w:hAnsi="Times New Roman" w:cs="Times New Roman"/>
                <w:bCs/>
                <w:sz w:val="24"/>
                <w:szCs w:val="24"/>
              </w:rPr>
              <w:t>sistemos konfigūravimo nustatymai turi būti apsaugoti nuo jų pakeitimų informuojant operatorių atskiru pavojaus pranešimu esant neautorizuotai intervencijai į konfigūracijos nustatymus</w:t>
            </w:r>
            <w:r w:rsidRPr="00B9782C">
              <w:rPr>
                <w:rFonts w:ascii="Times New Roman" w:eastAsia="Times New Roman" w:hAnsi="Times New Roman" w:cs="Times New Roman"/>
                <w:sz w:val="24"/>
                <w:szCs w:val="24"/>
              </w:rPr>
              <w:t>;</w:t>
            </w:r>
          </w:p>
        </w:tc>
        <w:tc>
          <w:tcPr>
            <w:tcW w:w="2791" w:type="dxa"/>
          </w:tcPr>
          <w:p w14:paraId="7B15C4DE" w14:textId="28B0FCB6" w:rsidR="00E17BB3" w:rsidRPr="00B9782C" w:rsidRDefault="00E17BB3"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sistemos konfigūravimo nustatymai yra apsaugoti nuo jų pakeitimų informuojant operatorių atskiru pavojaus pranešimu esant neautorizuotai intervencijai į konfigūracijos nustatymus;</w:t>
            </w:r>
          </w:p>
        </w:tc>
      </w:tr>
      <w:tr w:rsidR="00E17BB3" w:rsidRPr="00B9782C" w14:paraId="796091C3" w14:textId="77777777" w:rsidTr="00A34A7F">
        <w:tc>
          <w:tcPr>
            <w:tcW w:w="1080" w:type="dxa"/>
          </w:tcPr>
          <w:p w14:paraId="49890442" w14:textId="77777777" w:rsidR="00E17BB3" w:rsidRPr="00B9782C" w:rsidRDefault="00E17BB3"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875290D" w14:textId="7D7500D0" w:rsidR="00E17BB3" w:rsidRPr="00B9782C" w:rsidRDefault="00E17BB3" w:rsidP="00E17BB3">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B9782C">
              <w:rPr>
                <w:rFonts w:ascii="Times New Roman" w:eastAsia="Times New Roman" w:hAnsi="Times New Roman" w:cs="Times New Roman"/>
                <w:bCs/>
                <w:sz w:val="24"/>
                <w:szCs w:val="24"/>
              </w:rPr>
              <w:t>programinės įrangos licencijų palaikymo paslauga (atnaujinimas iki paskutinės versijos, vaizdo stebėjimo kamerų programinės įrangos (firmware) atnaujinimas) turi galioti visą sistemos garantinį laikotarpį. Sistemos pridavimo metu turi būti pateikti dokumentai, įrodantys, kad gamintojo palaikymas yra įsigytas 3 metams</w:t>
            </w:r>
            <w:r w:rsidRPr="00B9782C">
              <w:rPr>
                <w:rFonts w:ascii="Times New Roman" w:eastAsia="Times New Roman" w:hAnsi="Times New Roman" w:cs="Times New Roman"/>
                <w:sz w:val="24"/>
                <w:szCs w:val="24"/>
              </w:rPr>
              <w:t>.</w:t>
            </w:r>
          </w:p>
        </w:tc>
        <w:tc>
          <w:tcPr>
            <w:tcW w:w="2791" w:type="dxa"/>
          </w:tcPr>
          <w:p w14:paraId="31B49FBB" w14:textId="28DBA5AA" w:rsidR="00E17BB3" w:rsidRPr="00B9782C" w:rsidRDefault="00E17BB3"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programinės įrangos licencijų palaikymo paslauga (atnaujinimas iki paskutinės versijos, vaizdo stebėjimo kamerų programinės įrangos (firmware) atnaujinimas) galioja visą sistemos garantinį laikotarpį.</w:t>
            </w:r>
            <w:r>
              <w:t xml:space="preserve"> </w:t>
            </w:r>
            <w:r w:rsidRPr="00744245">
              <w:rPr>
                <w:rFonts w:asciiTheme="majorBidi" w:hAnsiTheme="majorBidi" w:cstheme="majorBidi"/>
                <w:sz w:val="23"/>
                <w:szCs w:val="23"/>
              </w:rPr>
              <w:t xml:space="preserve">Sistemos pridavimo </w:t>
            </w:r>
            <w:r>
              <w:rPr>
                <w:rFonts w:asciiTheme="majorBidi" w:hAnsiTheme="majorBidi" w:cstheme="majorBidi"/>
                <w:sz w:val="23"/>
                <w:szCs w:val="23"/>
              </w:rPr>
              <w:t>bus</w:t>
            </w:r>
            <w:r w:rsidRPr="00744245">
              <w:rPr>
                <w:rFonts w:asciiTheme="majorBidi" w:hAnsiTheme="majorBidi" w:cstheme="majorBidi"/>
                <w:sz w:val="23"/>
                <w:szCs w:val="23"/>
              </w:rPr>
              <w:t xml:space="preserve"> pateikti dokumentai, įrodantys, kad gamintojo palaikymas yra įsigytas 3 metams.</w:t>
            </w:r>
          </w:p>
        </w:tc>
      </w:tr>
      <w:tr w:rsidR="009E6319" w:rsidRPr="004C383D" w14:paraId="731E4D79" w14:textId="77777777" w:rsidTr="00A34A7F">
        <w:tc>
          <w:tcPr>
            <w:tcW w:w="1080" w:type="dxa"/>
            <w:tcBorders>
              <w:top w:val="single" w:sz="4" w:space="0" w:color="auto"/>
              <w:left w:val="single" w:sz="4" w:space="0" w:color="auto"/>
              <w:bottom w:val="single" w:sz="4" w:space="0" w:color="auto"/>
              <w:right w:val="single" w:sz="4" w:space="0" w:color="auto"/>
            </w:tcBorders>
          </w:tcPr>
          <w:p w14:paraId="08C4D4F6" w14:textId="77777777" w:rsidR="009E6319" w:rsidRPr="004C383D" w:rsidRDefault="009E6319" w:rsidP="002D5EFD">
            <w:pPr>
              <w:widowControl w:val="0"/>
              <w:numPr>
                <w:ilvl w:val="0"/>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Borders>
              <w:top w:val="single" w:sz="4" w:space="0" w:color="auto"/>
              <w:left w:val="single" w:sz="4" w:space="0" w:color="auto"/>
              <w:bottom w:val="single" w:sz="4" w:space="0" w:color="auto"/>
              <w:right w:val="single" w:sz="4" w:space="0" w:color="auto"/>
            </w:tcBorders>
          </w:tcPr>
          <w:p w14:paraId="022AA33C" w14:textId="77777777" w:rsidR="009E6319" w:rsidRPr="004C383D" w:rsidRDefault="009E6319" w:rsidP="009E6319">
            <w:pPr>
              <w:widowControl w:val="0"/>
              <w:autoSpaceDE w:val="0"/>
              <w:autoSpaceDN w:val="0"/>
              <w:adjustRightInd w:val="0"/>
              <w:spacing w:after="0" w:line="240" w:lineRule="auto"/>
              <w:ind w:left="142" w:right="176"/>
              <w:jc w:val="both"/>
              <w:rPr>
                <w:rFonts w:ascii="Times New Roman" w:eastAsia="Times New Roman" w:hAnsi="Times New Roman" w:cs="Times New Roman"/>
                <w:b/>
                <w:bCs/>
                <w:sz w:val="24"/>
                <w:szCs w:val="24"/>
              </w:rPr>
            </w:pPr>
            <w:r w:rsidRPr="004C383D">
              <w:rPr>
                <w:rFonts w:ascii="Times New Roman" w:eastAsia="Times New Roman" w:hAnsi="Times New Roman" w:cs="Times New Roman"/>
                <w:b/>
                <w:bCs/>
                <w:sz w:val="24"/>
                <w:szCs w:val="24"/>
              </w:rPr>
              <w:t>Techniniai reikalavimai valdomų kupolinių ir stacionarių kamerų vaizdo turinio analizei:</w:t>
            </w:r>
          </w:p>
        </w:tc>
        <w:tc>
          <w:tcPr>
            <w:tcW w:w="2791" w:type="dxa"/>
            <w:tcBorders>
              <w:top w:val="single" w:sz="4" w:space="0" w:color="auto"/>
              <w:left w:val="single" w:sz="4" w:space="0" w:color="auto"/>
              <w:bottom w:val="single" w:sz="4" w:space="0" w:color="auto"/>
              <w:right w:val="single" w:sz="4" w:space="0" w:color="auto"/>
            </w:tcBorders>
          </w:tcPr>
          <w:p w14:paraId="38C4DB50" w14:textId="431F0829" w:rsidR="009E6319" w:rsidRPr="004C383D" w:rsidRDefault="009E6319" w:rsidP="00E056E7">
            <w:pPr>
              <w:spacing w:after="0" w:line="240" w:lineRule="auto"/>
              <w:ind w:left="107" w:right="90"/>
              <w:rPr>
                <w:rFonts w:ascii="Times New Roman" w:eastAsia="Times New Roman" w:hAnsi="Times New Roman" w:cs="Times New Roman"/>
                <w:sz w:val="24"/>
                <w:szCs w:val="24"/>
              </w:rPr>
            </w:pPr>
          </w:p>
        </w:tc>
      </w:tr>
      <w:tr w:rsidR="009E6319" w:rsidRPr="004C383D" w14:paraId="2180A702" w14:textId="77777777" w:rsidTr="00A34A7F">
        <w:tc>
          <w:tcPr>
            <w:tcW w:w="1080" w:type="dxa"/>
            <w:tcBorders>
              <w:top w:val="single" w:sz="4" w:space="0" w:color="auto"/>
              <w:left w:val="single" w:sz="4" w:space="0" w:color="auto"/>
              <w:bottom w:val="single" w:sz="4" w:space="0" w:color="auto"/>
              <w:right w:val="single" w:sz="4" w:space="0" w:color="auto"/>
            </w:tcBorders>
          </w:tcPr>
          <w:p w14:paraId="6C8F21C0" w14:textId="77777777" w:rsidR="009E6319" w:rsidRPr="004C383D" w:rsidRDefault="009E6319"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val="en-US" w:eastAsia="en-US"/>
              </w:rPr>
            </w:pPr>
          </w:p>
        </w:tc>
        <w:tc>
          <w:tcPr>
            <w:tcW w:w="5627" w:type="dxa"/>
            <w:gridSpan w:val="2"/>
            <w:tcBorders>
              <w:top w:val="single" w:sz="4" w:space="0" w:color="auto"/>
              <w:left w:val="single" w:sz="4" w:space="0" w:color="auto"/>
              <w:bottom w:val="single" w:sz="4" w:space="0" w:color="auto"/>
              <w:right w:val="single" w:sz="4" w:space="0" w:color="auto"/>
            </w:tcBorders>
          </w:tcPr>
          <w:p w14:paraId="4A0EBA43" w14:textId="77777777" w:rsidR="009E6319" w:rsidRPr="004C383D" w:rsidRDefault="009E6319" w:rsidP="009E6319">
            <w:pPr>
              <w:widowControl w:val="0"/>
              <w:autoSpaceDE w:val="0"/>
              <w:autoSpaceDN w:val="0"/>
              <w:adjustRightInd w:val="0"/>
              <w:spacing w:after="0" w:line="240" w:lineRule="auto"/>
              <w:ind w:left="142" w:right="176"/>
              <w:jc w:val="both"/>
              <w:rPr>
                <w:rFonts w:ascii="Times New Roman" w:eastAsia="Times New Roman" w:hAnsi="Times New Roman" w:cs="Times New Roman"/>
                <w:bCs/>
                <w:sz w:val="24"/>
                <w:szCs w:val="24"/>
              </w:rPr>
            </w:pPr>
            <w:r w:rsidRPr="004C383D">
              <w:rPr>
                <w:rFonts w:ascii="Times New Roman" w:eastAsia="Times New Roman" w:hAnsi="Times New Roman" w:cs="Times New Roman"/>
                <w:bCs/>
                <w:sz w:val="24"/>
                <w:szCs w:val="24"/>
              </w:rPr>
              <w:t>kiekviena valdoma kupolinė ir stacionari kamera turi turėti savo vaizdo analizės taisyklių rinkinį. Operatorius turi turėti galimybę konfigūruoti, įkelti ir atsiųsti kamerų vaizdo analizės taisyklių rinkinį centralizuotai iš stebėjimo darbo vietų;</w:t>
            </w:r>
          </w:p>
        </w:tc>
        <w:tc>
          <w:tcPr>
            <w:tcW w:w="2791" w:type="dxa"/>
            <w:tcBorders>
              <w:top w:val="single" w:sz="4" w:space="0" w:color="auto"/>
              <w:left w:val="single" w:sz="4" w:space="0" w:color="auto"/>
              <w:bottom w:val="single" w:sz="4" w:space="0" w:color="auto"/>
              <w:right w:val="single" w:sz="4" w:space="0" w:color="auto"/>
            </w:tcBorders>
          </w:tcPr>
          <w:p w14:paraId="320C6B64" w14:textId="4D950839" w:rsidR="009E6319" w:rsidRPr="004C383D" w:rsidRDefault="009E6319"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kiekviena valdoma kupolinė ir stacionari kamera/termovizorius turi savo vaizdo analizės taisyklių rinkinį. Operatorius turi galimybę konfigūruoti, įkelti ir atsiųsti kamerų vaizdo analizės taisyklių rinkinį centralizuotai iš stebėjimo darbo vietų;</w:t>
            </w:r>
          </w:p>
        </w:tc>
      </w:tr>
      <w:tr w:rsidR="009E6319" w:rsidRPr="00542B1D" w14:paraId="216D8311" w14:textId="77777777" w:rsidTr="00A34A7F">
        <w:tc>
          <w:tcPr>
            <w:tcW w:w="1080" w:type="dxa"/>
            <w:tcBorders>
              <w:top w:val="single" w:sz="4" w:space="0" w:color="auto"/>
              <w:left w:val="single" w:sz="4" w:space="0" w:color="auto"/>
              <w:bottom w:val="single" w:sz="4" w:space="0" w:color="auto"/>
              <w:right w:val="single" w:sz="4" w:space="0" w:color="auto"/>
            </w:tcBorders>
          </w:tcPr>
          <w:p w14:paraId="5F93BCBC" w14:textId="77777777" w:rsidR="009E6319" w:rsidRPr="00542B1D" w:rsidRDefault="009E6319"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Borders>
              <w:top w:val="single" w:sz="4" w:space="0" w:color="auto"/>
              <w:left w:val="single" w:sz="4" w:space="0" w:color="auto"/>
              <w:bottom w:val="single" w:sz="4" w:space="0" w:color="auto"/>
              <w:right w:val="single" w:sz="4" w:space="0" w:color="auto"/>
            </w:tcBorders>
          </w:tcPr>
          <w:p w14:paraId="41BC5D4D" w14:textId="77777777" w:rsidR="009E6319" w:rsidRPr="00542B1D" w:rsidRDefault="009E6319" w:rsidP="009E6319">
            <w:pPr>
              <w:widowControl w:val="0"/>
              <w:autoSpaceDE w:val="0"/>
              <w:autoSpaceDN w:val="0"/>
              <w:adjustRightInd w:val="0"/>
              <w:spacing w:after="0" w:line="240" w:lineRule="auto"/>
              <w:ind w:left="142" w:right="176"/>
              <w:jc w:val="both"/>
              <w:rPr>
                <w:rFonts w:ascii="Times New Roman" w:eastAsia="Times New Roman" w:hAnsi="Times New Roman" w:cs="Times New Roman"/>
                <w:bCs/>
                <w:sz w:val="24"/>
                <w:szCs w:val="24"/>
              </w:rPr>
            </w:pPr>
            <w:r w:rsidRPr="00542B1D">
              <w:rPr>
                <w:rFonts w:ascii="Times New Roman" w:eastAsia="Times New Roman" w:hAnsi="Times New Roman" w:cs="Times New Roman"/>
                <w:bCs/>
                <w:sz w:val="24"/>
                <w:szCs w:val="24"/>
              </w:rPr>
              <w:t>kiekvienos vaizdo turinio analizės išeities duomenys, metaduomenų forma, turi būti pastoviai perduodami ir saugomi kartu su vaizdo informacija;</w:t>
            </w:r>
          </w:p>
        </w:tc>
        <w:tc>
          <w:tcPr>
            <w:tcW w:w="2791" w:type="dxa"/>
            <w:tcBorders>
              <w:top w:val="single" w:sz="4" w:space="0" w:color="auto"/>
              <w:left w:val="single" w:sz="4" w:space="0" w:color="auto"/>
              <w:bottom w:val="single" w:sz="4" w:space="0" w:color="auto"/>
              <w:right w:val="single" w:sz="4" w:space="0" w:color="auto"/>
            </w:tcBorders>
          </w:tcPr>
          <w:p w14:paraId="7254271D" w14:textId="69696366" w:rsidR="009E6319" w:rsidRPr="00542B1D" w:rsidRDefault="009E6319"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kiekvienos vaizdo turinio analizės išeities duomenys, metaduomenų forma, yra pastoviai perduodami ir saugomi kartu su vaizdo informacija;</w:t>
            </w:r>
          </w:p>
        </w:tc>
      </w:tr>
      <w:tr w:rsidR="009E6319" w:rsidRPr="00542B1D" w14:paraId="53CF0095" w14:textId="77777777" w:rsidTr="00A34A7F">
        <w:tc>
          <w:tcPr>
            <w:tcW w:w="1080" w:type="dxa"/>
            <w:tcBorders>
              <w:top w:val="single" w:sz="4" w:space="0" w:color="auto"/>
              <w:left w:val="single" w:sz="4" w:space="0" w:color="auto"/>
              <w:bottom w:val="single" w:sz="4" w:space="0" w:color="auto"/>
              <w:right w:val="single" w:sz="4" w:space="0" w:color="auto"/>
            </w:tcBorders>
          </w:tcPr>
          <w:p w14:paraId="0149DCA6" w14:textId="77777777" w:rsidR="009E6319" w:rsidRPr="00542B1D" w:rsidRDefault="009E6319"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val="en-US" w:eastAsia="en-US"/>
              </w:rPr>
            </w:pPr>
          </w:p>
        </w:tc>
        <w:tc>
          <w:tcPr>
            <w:tcW w:w="5627" w:type="dxa"/>
            <w:gridSpan w:val="2"/>
            <w:tcBorders>
              <w:top w:val="single" w:sz="4" w:space="0" w:color="auto"/>
              <w:left w:val="single" w:sz="4" w:space="0" w:color="auto"/>
              <w:bottom w:val="single" w:sz="4" w:space="0" w:color="auto"/>
              <w:right w:val="single" w:sz="4" w:space="0" w:color="auto"/>
            </w:tcBorders>
          </w:tcPr>
          <w:p w14:paraId="09A28BFF" w14:textId="77777777" w:rsidR="009E6319" w:rsidRPr="00542B1D" w:rsidRDefault="009E6319" w:rsidP="009E6319">
            <w:pPr>
              <w:widowControl w:val="0"/>
              <w:autoSpaceDE w:val="0"/>
              <w:autoSpaceDN w:val="0"/>
              <w:adjustRightInd w:val="0"/>
              <w:spacing w:after="0" w:line="240" w:lineRule="auto"/>
              <w:ind w:left="142" w:right="176"/>
              <w:jc w:val="both"/>
              <w:rPr>
                <w:rFonts w:ascii="Times New Roman" w:eastAsia="Times New Roman" w:hAnsi="Times New Roman" w:cs="Times New Roman"/>
                <w:bCs/>
                <w:sz w:val="24"/>
                <w:szCs w:val="24"/>
              </w:rPr>
            </w:pPr>
            <w:r w:rsidRPr="00542B1D">
              <w:rPr>
                <w:rFonts w:ascii="Times New Roman" w:eastAsia="Times New Roman" w:hAnsi="Times New Roman" w:cs="Times New Roman"/>
                <w:bCs/>
                <w:sz w:val="24"/>
                <w:szCs w:val="24"/>
              </w:rPr>
              <w:t>sistemos architektūra turi leisti centralizuotai atnaujinti vaizdo turinio analizės programinę įrangą;</w:t>
            </w:r>
          </w:p>
        </w:tc>
        <w:tc>
          <w:tcPr>
            <w:tcW w:w="2791" w:type="dxa"/>
            <w:tcBorders>
              <w:top w:val="single" w:sz="4" w:space="0" w:color="auto"/>
              <w:left w:val="single" w:sz="4" w:space="0" w:color="auto"/>
              <w:bottom w:val="single" w:sz="4" w:space="0" w:color="auto"/>
              <w:right w:val="single" w:sz="4" w:space="0" w:color="auto"/>
            </w:tcBorders>
          </w:tcPr>
          <w:p w14:paraId="3BE17840" w14:textId="0B172117" w:rsidR="009E6319" w:rsidRPr="00542B1D" w:rsidRDefault="009E6319"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sistemos architektūra leidžia centralizuotai atnaujinti vaizdo turinio analizės programinę įrangą;</w:t>
            </w:r>
          </w:p>
        </w:tc>
      </w:tr>
      <w:tr w:rsidR="009E6319" w:rsidRPr="00542B1D" w14:paraId="7D6D56FD" w14:textId="77777777" w:rsidTr="00A34A7F">
        <w:tc>
          <w:tcPr>
            <w:tcW w:w="1080" w:type="dxa"/>
            <w:tcBorders>
              <w:top w:val="single" w:sz="4" w:space="0" w:color="auto"/>
              <w:left w:val="single" w:sz="4" w:space="0" w:color="auto"/>
              <w:bottom w:val="single" w:sz="4" w:space="0" w:color="auto"/>
              <w:right w:val="single" w:sz="4" w:space="0" w:color="auto"/>
            </w:tcBorders>
          </w:tcPr>
          <w:p w14:paraId="475647AB" w14:textId="77777777" w:rsidR="009E6319" w:rsidRPr="00542B1D" w:rsidRDefault="009E6319"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val="en-US" w:eastAsia="en-US"/>
              </w:rPr>
            </w:pPr>
          </w:p>
        </w:tc>
        <w:tc>
          <w:tcPr>
            <w:tcW w:w="5627" w:type="dxa"/>
            <w:gridSpan w:val="2"/>
            <w:tcBorders>
              <w:top w:val="single" w:sz="4" w:space="0" w:color="auto"/>
              <w:left w:val="single" w:sz="4" w:space="0" w:color="auto"/>
              <w:bottom w:val="single" w:sz="4" w:space="0" w:color="auto"/>
              <w:right w:val="single" w:sz="4" w:space="0" w:color="auto"/>
            </w:tcBorders>
          </w:tcPr>
          <w:p w14:paraId="54084868" w14:textId="77777777" w:rsidR="009E6319" w:rsidRPr="00542B1D" w:rsidRDefault="009E6319" w:rsidP="009E6319">
            <w:pPr>
              <w:widowControl w:val="0"/>
              <w:autoSpaceDE w:val="0"/>
              <w:autoSpaceDN w:val="0"/>
              <w:adjustRightInd w:val="0"/>
              <w:spacing w:after="0" w:line="240" w:lineRule="auto"/>
              <w:ind w:left="142" w:right="176"/>
              <w:jc w:val="both"/>
              <w:rPr>
                <w:rFonts w:ascii="Times New Roman" w:eastAsia="Times New Roman" w:hAnsi="Times New Roman" w:cs="Times New Roman"/>
                <w:bCs/>
                <w:sz w:val="24"/>
                <w:szCs w:val="24"/>
              </w:rPr>
            </w:pPr>
            <w:r w:rsidRPr="00542B1D">
              <w:rPr>
                <w:rFonts w:ascii="Times New Roman" w:eastAsia="Times New Roman" w:hAnsi="Times New Roman" w:cs="Times New Roman"/>
                <w:bCs/>
                <w:sz w:val="24"/>
                <w:szCs w:val="24"/>
              </w:rPr>
              <w:t>turi prisitaikyti prie kintančių apšvietimo ir aplinkos sąlygų (pavyzdžiui: lietaus, sniego, vėjo nešamų lapų ir pan.);</w:t>
            </w:r>
          </w:p>
        </w:tc>
        <w:tc>
          <w:tcPr>
            <w:tcW w:w="2791" w:type="dxa"/>
            <w:tcBorders>
              <w:top w:val="single" w:sz="4" w:space="0" w:color="auto"/>
              <w:left w:val="single" w:sz="4" w:space="0" w:color="auto"/>
              <w:bottom w:val="single" w:sz="4" w:space="0" w:color="auto"/>
              <w:right w:val="single" w:sz="4" w:space="0" w:color="auto"/>
            </w:tcBorders>
          </w:tcPr>
          <w:p w14:paraId="5CCE9D17" w14:textId="115D2B73" w:rsidR="009E6319" w:rsidRPr="00542B1D" w:rsidRDefault="009E6319"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prisitaiko prie kintančių apšvietimo ir aplinkos sąlygų (pavyzdžiui: lietaus, sniego, vėjo nešamų lapų ir pan.);</w:t>
            </w:r>
          </w:p>
        </w:tc>
      </w:tr>
      <w:tr w:rsidR="009E6319" w:rsidRPr="00542B1D" w14:paraId="6EBEFF27" w14:textId="77777777" w:rsidTr="00A34A7F">
        <w:tc>
          <w:tcPr>
            <w:tcW w:w="1080" w:type="dxa"/>
            <w:tcBorders>
              <w:top w:val="single" w:sz="4" w:space="0" w:color="auto"/>
              <w:left w:val="single" w:sz="4" w:space="0" w:color="auto"/>
              <w:bottom w:val="single" w:sz="4" w:space="0" w:color="auto"/>
              <w:right w:val="single" w:sz="4" w:space="0" w:color="auto"/>
            </w:tcBorders>
          </w:tcPr>
          <w:p w14:paraId="66AF2DBB" w14:textId="77777777" w:rsidR="009E6319" w:rsidRPr="00542B1D" w:rsidRDefault="009E6319"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val="en-US" w:eastAsia="en-US"/>
              </w:rPr>
            </w:pPr>
          </w:p>
        </w:tc>
        <w:tc>
          <w:tcPr>
            <w:tcW w:w="5627" w:type="dxa"/>
            <w:gridSpan w:val="2"/>
            <w:tcBorders>
              <w:top w:val="single" w:sz="4" w:space="0" w:color="auto"/>
              <w:left w:val="single" w:sz="4" w:space="0" w:color="auto"/>
              <w:bottom w:val="single" w:sz="4" w:space="0" w:color="auto"/>
              <w:right w:val="single" w:sz="4" w:space="0" w:color="auto"/>
            </w:tcBorders>
          </w:tcPr>
          <w:p w14:paraId="697A48A8" w14:textId="77777777" w:rsidR="009E6319" w:rsidRPr="00542B1D" w:rsidRDefault="009E6319" w:rsidP="009E6319">
            <w:pPr>
              <w:widowControl w:val="0"/>
              <w:autoSpaceDE w:val="0"/>
              <w:autoSpaceDN w:val="0"/>
              <w:adjustRightInd w:val="0"/>
              <w:spacing w:after="0" w:line="240" w:lineRule="auto"/>
              <w:ind w:left="142" w:right="176"/>
              <w:jc w:val="both"/>
              <w:rPr>
                <w:rFonts w:ascii="Times New Roman" w:eastAsia="Times New Roman" w:hAnsi="Times New Roman" w:cs="Times New Roman"/>
                <w:bCs/>
                <w:sz w:val="24"/>
                <w:szCs w:val="24"/>
              </w:rPr>
            </w:pPr>
            <w:r w:rsidRPr="00542B1D">
              <w:rPr>
                <w:rFonts w:ascii="Times New Roman" w:eastAsia="Times New Roman" w:hAnsi="Times New Roman" w:cs="Times New Roman"/>
                <w:bCs/>
                <w:sz w:val="24"/>
                <w:szCs w:val="24"/>
              </w:rPr>
              <w:t>sistema privalo leisti vizualiai įsitikinti, atskirti ir išfiltruoti aplinkos poveikio sukeltų netikrų pavojaus signalų suveikimus (pavyzdžiui: žolės ar medžio šakų judėjimas, gyvūnai);</w:t>
            </w:r>
          </w:p>
        </w:tc>
        <w:tc>
          <w:tcPr>
            <w:tcW w:w="2791" w:type="dxa"/>
            <w:tcBorders>
              <w:top w:val="single" w:sz="4" w:space="0" w:color="auto"/>
              <w:left w:val="single" w:sz="4" w:space="0" w:color="auto"/>
              <w:bottom w:val="single" w:sz="4" w:space="0" w:color="auto"/>
              <w:right w:val="single" w:sz="4" w:space="0" w:color="auto"/>
            </w:tcBorders>
          </w:tcPr>
          <w:p w14:paraId="13423A30" w14:textId="3E58A82E" w:rsidR="009E6319" w:rsidRPr="00542B1D" w:rsidRDefault="009E6319"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sistema leidžia vizualiai įsitikinti, atskirti ir išfiltruoti aplinkos poveikio sukeltų netikrų pavojaus signalų suveikimus (pavyzdžiui: žolės ar medžio šakų judėjimas, gyvūnai);</w:t>
            </w:r>
          </w:p>
        </w:tc>
      </w:tr>
      <w:tr w:rsidR="009E6319" w:rsidRPr="00542B1D" w14:paraId="7AF09479" w14:textId="77777777" w:rsidTr="00A34A7F">
        <w:tc>
          <w:tcPr>
            <w:tcW w:w="1080" w:type="dxa"/>
            <w:tcBorders>
              <w:top w:val="single" w:sz="4" w:space="0" w:color="auto"/>
              <w:left w:val="single" w:sz="4" w:space="0" w:color="auto"/>
              <w:bottom w:val="single" w:sz="4" w:space="0" w:color="auto"/>
              <w:right w:val="single" w:sz="4" w:space="0" w:color="auto"/>
            </w:tcBorders>
          </w:tcPr>
          <w:p w14:paraId="304F7275" w14:textId="77777777" w:rsidR="009E6319" w:rsidRPr="00542B1D" w:rsidRDefault="009E6319"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val="en-US" w:eastAsia="en-US"/>
              </w:rPr>
            </w:pPr>
          </w:p>
        </w:tc>
        <w:tc>
          <w:tcPr>
            <w:tcW w:w="5627" w:type="dxa"/>
            <w:gridSpan w:val="2"/>
            <w:tcBorders>
              <w:top w:val="single" w:sz="4" w:space="0" w:color="auto"/>
              <w:left w:val="single" w:sz="4" w:space="0" w:color="auto"/>
              <w:bottom w:val="single" w:sz="4" w:space="0" w:color="auto"/>
              <w:right w:val="single" w:sz="4" w:space="0" w:color="auto"/>
            </w:tcBorders>
          </w:tcPr>
          <w:p w14:paraId="72E6AC92" w14:textId="77777777" w:rsidR="009E6319" w:rsidRPr="00542B1D" w:rsidRDefault="009E6319" w:rsidP="009E6319">
            <w:pPr>
              <w:widowControl w:val="0"/>
              <w:autoSpaceDE w:val="0"/>
              <w:autoSpaceDN w:val="0"/>
              <w:adjustRightInd w:val="0"/>
              <w:spacing w:after="0" w:line="240" w:lineRule="auto"/>
              <w:ind w:left="142" w:right="176"/>
              <w:jc w:val="both"/>
              <w:rPr>
                <w:rFonts w:ascii="Times New Roman" w:eastAsia="Times New Roman" w:hAnsi="Times New Roman" w:cs="Times New Roman"/>
                <w:bCs/>
                <w:sz w:val="24"/>
                <w:szCs w:val="24"/>
              </w:rPr>
            </w:pPr>
            <w:r w:rsidRPr="00542B1D">
              <w:rPr>
                <w:rFonts w:ascii="Times New Roman" w:eastAsia="Times New Roman" w:hAnsi="Times New Roman" w:cs="Times New Roman"/>
                <w:bCs/>
                <w:sz w:val="24"/>
                <w:szCs w:val="24"/>
              </w:rPr>
              <w:t>turi turėti algoritmą ir pranešimų sistemą, leidžiančią informuoti apie stacionarios kameros uždengimą, išsifokusavimą, akinimą, nusukimą nuo užduotos pozicijos;</w:t>
            </w:r>
          </w:p>
        </w:tc>
        <w:tc>
          <w:tcPr>
            <w:tcW w:w="2791" w:type="dxa"/>
            <w:tcBorders>
              <w:top w:val="single" w:sz="4" w:space="0" w:color="auto"/>
              <w:left w:val="single" w:sz="4" w:space="0" w:color="auto"/>
              <w:bottom w:val="single" w:sz="4" w:space="0" w:color="auto"/>
              <w:right w:val="single" w:sz="4" w:space="0" w:color="auto"/>
            </w:tcBorders>
          </w:tcPr>
          <w:p w14:paraId="1677547A" w14:textId="6A38B889" w:rsidR="009E6319" w:rsidRPr="00542B1D" w:rsidRDefault="009E6319"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turi algoritmą ir pranešimų sistemą, leidžiančią informuoti apie stacionarios kameros uždengimą, išsifokusavimą, akinimą, nusukimą nuo užduotos pozicijos;</w:t>
            </w:r>
          </w:p>
        </w:tc>
      </w:tr>
      <w:tr w:rsidR="009E6319" w:rsidRPr="00542B1D" w14:paraId="438F9DBD" w14:textId="77777777" w:rsidTr="00A34A7F">
        <w:tc>
          <w:tcPr>
            <w:tcW w:w="1080" w:type="dxa"/>
            <w:tcBorders>
              <w:top w:val="single" w:sz="4" w:space="0" w:color="auto"/>
              <w:left w:val="single" w:sz="4" w:space="0" w:color="auto"/>
              <w:bottom w:val="single" w:sz="4" w:space="0" w:color="auto"/>
              <w:right w:val="single" w:sz="4" w:space="0" w:color="auto"/>
            </w:tcBorders>
          </w:tcPr>
          <w:p w14:paraId="7A7CE316" w14:textId="77777777" w:rsidR="009E6319" w:rsidRPr="00542B1D" w:rsidRDefault="009E6319"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val="en-US" w:eastAsia="en-US"/>
              </w:rPr>
            </w:pPr>
          </w:p>
        </w:tc>
        <w:tc>
          <w:tcPr>
            <w:tcW w:w="5627" w:type="dxa"/>
            <w:gridSpan w:val="2"/>
            <w:tcBorders>
              <w:top w:val="single" w:sz="4" w:space="0" w:color="auto"/>
              <w:left w:val="single" w:sz="4" w:space="0" w:color="auto"/>
              <w:bottom w:val="single" w:sz="4" w:space="0" w:color="auto"/>
              <w:right w:val="single" w:sz="4" w:space="0" w:color="auto"/>
            </w:tcBorders>
          </w:tcPr>
          <w:p w14:paraId="2420AA05" w14:textId="77777777" w:rsidR="009E6319" w:rsidRPr="00542B1D" w:rsidRDefault="009E6319" w:rsidP="009E6319">
            <w:pPr>
              <w:widowControl w:val="0"/>
              <w:autoSpaceDE w:val="0"/>
              <w:autoSpaceDN w:val="0"/>
              <w:adjustRightInd w:val="0"/>
              <w:spacing w:after="0" w:line="240" w:lineRule="auto"/>
              <w:ind w:left="142" w:right="176"/>
              <w:jc w:val="both"/>
              <w:rPr>
                <w:rFonts w:ascii="Times New Roman" w:eastAsia="Times New Roman" w:hAnsi="Times New Roman" w:cs="Times New Roman"/>
                <w:bCs/>
                <w:sz w:val="24"/>
                <w:szCs w:val="24"/>
              </w:rPr>
            </w:pPr>
            <w:r w:rsidRPr="00542B1D">
              <w:rPr>
                <w:rFonts w:ascii="Times New Roman" w:eastAsia="Times New Roman" w:hAnsi="Times New Roman" w:cs="Times New Roman"/>
                <w:bCs/>
                <w:sz w:val="24"/>
                <w:szCs w:val="24"/>
              </w:rPr>
              <w:t>turi leisti konfigūruoti tokius parametrus, kaip stebėjimo – aptikimo zonos ir objektai, stebimo objekto sekimas, aliarmų ir įspėjimų valdymas;</w:t>
            </w:r>
          </w:p>
        </w:tc>
        <w:tc>
          <w:tcPr>
            <w:tcW w:w="2791" w:type="dxa"/>
            <w:tcBorders>
              <w:top w:val="single" w:sz="4" w:space="0" w:color="auto"/>
              <w:left w:val="single" w:sz="4" w:space="0" w:color="auto"/>
              <w:bottom w:val="single" w:sz="4" w:space="0" w:color="auto"/>
              <w:right w:val="single" w:sz="4" w:space="0" w:color="auto"/>
            </w:tcBorders>
          </w:tcPr>
          <w:p w14:paraId="1427525E" w14:textId="1D0C5915" w:rsidR="009E6319" w:rsidRPr="00542B1D" w:rsidRDefault="009E6319"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leidžia konfigūruoti tokius parametrus, kaip stebėjimo – aptikimo zonos ir objektai, stebimo objekto sekimas, aliarmų ir įspėjimų valdymas;</w:t>
            </w:r>
          </w:p>
        </w:tc>
      </w:tr>
      <w:tr w:rsidR="009E6319" w:rsidRPr="00542B1D" w14:paraId="4FC2C723" w14:textId="77777777" w:rsidTr="00A34A7F">
        <w:tc>
          <w:tcPr>
            <w:tcW w:w="1080" w:type="dxa"/>
            <w:tcBorders>
              <w:top w:val="single" w:sz="4" w:space="0" w:color="auto"/>
              <w:left w:val="single" w:sz="4" w:space="0" w:color="auto"/>
              <w:bottom w:val="single" w:sz="4" w:space="0" w:color="auto"/>
              <w:right w:val="single" w:sz="4" w:space="0" w:color="auto"/>
            </w:tcBorders>
          </w:tcPr>
          <w:p w14:paraId="77A34156" w14:textId="77777777" w:rsidR="009E6319" w:rsidRPr="00542B1D" w:rsidRDefault="009E6319"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val="en-US" w:eastAsia="en-US"/>
              </w:rPr>
            </w:pPr>
          </w:p>
        </w:tc>
        <w:tc>
          <w:tcPr>
            <w:tcW w:w="5627" w:type="dxa"/>
            <w:gridSpan w:val="2"/>
            <w:tcBorders>
              <w:top w:val="single" w:sz="4" w:space="0" w:color="auto"/>
              <w:left w:val="single" w:sz="4" w:space="0" w:color="auto"/>
              <w:bottom w:val="single" w:sz="4" w:space="0" w:color="auto"/>
              <w:right w:val="single" w:sz="4" w:space="0" w:color="auto"/>
            </w:tcBorders>
          </w:tcPr>
          <w:p w14:paraId="4D0E6CBD" w14:textId="77777777" w:rsidR="009E6319" w:rsidRPr="00542B1D" w:rsidRDefault="009E6319" w:rsidP="009E6319">
            <w:pPr>
              <w:widowControl w:val="0"/>
              <w:autoSpaceDE w:val="0"/>
              <w:autoSpaceDN w:val="0"/>
              <w:adjustRightInd w:val="0"/>
              <w:spacing w:after="0" w:line="240" w:lineRule="auto"/>
              <w:ind w:left="142" w:right="176"/>
              <w:jc w:val="both"/>
              <w:rPr>
                <w:rFonts w:ascii="Times New Roman" w:eastAsia="Times New Roman" w:hAnsi="Times New Roman" w:cs="Times New Roman"/>
                <w:bCs/>
                <w:sz w:val="24"/>
                <w:szCs w:val="24"/>
              </w:rPr>
            </w:pPr>
            <w:r w:rsidRPr="00542B1D">
              <w:rPr>
                <w:rFonts w:ascii="Times New Roman" w:eastAsia="Times New Roman" w:hAnsi="Times New Roman" w:cs="Times New Roman"/>
                <w:bCs/>
                <w:sz w:val="24"/>
                <w:szCs w:val="24"/>
              </w:rPr>
              <w:t>kalibravimui turi būti naudojamas grafinis elementų atvaizdavimas ant esamos kameros vaizdo;</w:t>
            </w:r>
          </w:p>
        </w:tc>
        <w:tc>
          <w:tcPr>
            <w:tcW w:w="2791" w:type="dxa"/>
            <w:tcBorders>
              <w:top w:val="single" w:sz="4" w:space="0" w:color="auto"/>
              <w:left w:val="single" w:sz="4" w:space="0" w:color="auto"/>
              <w:bottom w:val="single" w:sz="4" w:space="0" w:color="auto"/>
              <w:right w:val="single" w:sz="4" w:space="0" w:color="auto"/>
            </w:tcBorders>
          </w:tcPr>
          <w:p w14:paraId="3D6E6919" w14:textId="7DC23106" w:rsidR="009E6319" w:rsidRPr="00542B1D" w:rsidRDefault="009E6319"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kalibravimui yra naudojamas grafinis elementų atvaizdavimas ant esamos kameros vaizdo;</w:t>
            </w:r>
          </w:p>
        </w:tc>
      </w:tr>
      <w:tr w:rsidR="009E6319" w:rsidRPr="00542B1D" w14:paraId="1B82CAC2" w14:textId="77777777" w:rsidTr="00A34A7F">
        <w:tc>
          <w:tcPr>
            <w:tcW w:w="1080" w:type="dxa"/>
            <w:tcBorders>
              <w:top w:val="single" w:sz="4" w:space="0" w:color="auto"/>
              <w:left w:val="single" w:sz="4" w:space="0" w:color="auto"/>
              <w:bottom w:val="single" w:sz="4" w:space="0" w:color="auto"/>
              <w:right w:val="single" w:sz="4" w:space="0" w:color="auto"/>
            </w:tcBorders>
          </w:tcPr>
          <w:p w14:paraId="7E5E687F" w14:textId="77777777" w:rsidR="009E6319" w:rsidRPr="00542B1D" w:rsidRDefault="009E6319"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val="en-US" w:eastAsia="en-US"/>
              </w:rPr>
            </w:pPr>
          </w:p>
        </w:tc>
        <w:tc>
          <w:tcPr>
            <w:tcW w:w="5627" w:type="dxa"/>
            <w:gridSpan w:val="2"/>
            <w:tcBorders>
              <w:top w:val="single" w:sz="4" w:space="0" w:color="auto"/>
              <w:left w:val="single" w:sz="4" w:space="0" w:color="auto"/>
              <w:bottom w:val="single" w:sz="4" w:space="0" w:color="auto"/>
              <w:right w:val="single" w:sz="4" w:space="0" w:color="auto"/>
            </w:tcBorders>
          </w:tcPr>
          <w:p w14:paraId="06DBC7BA" w14:textId="77777777" w:rsidR="009E6319" w:rsidRPr="00542B1D" w:rsidRDefault="009E6319" w:rsidP="009E6319">
            <w:pPr>
              <w:widowControl w:val="0"/>
              <w:autoSpaceDE w:val="0"/>
              <w:autoSpaceDN w:val="0"/>
              <w:adjustRightInd w:val="0"/>
              <w:spacing w:after="0" w:line="240" w:lineRule="auto"/>
              <w:ind w:left="142" w:right="176"/>
              <w:jc w:val="both"/>
              <w:rPr>
                <w:rFonts w:ascii="Times New Roman" w:eastAsia="Times New Roman" w:hAnsi="Times New Roman" w:cs="Times New Roman"/>
                <w:bCs/>
                <w:sz w:val="24"/>
                <w:szCs w:val="24"/>
              </w:rPr>
            </w:pPr>
            <w:r w:rsidRPr="00542B1D">
              <w:rPr>
                <w:rFonts w:ascii="Times New Roman" w:eastAsia="Times New Roman" w:hAnsi="Times New Roman" w:cs="Times New Roman"/>
                <w:bCs/>
                <w:sz w:val="24"/>
                <w:szCs w:val="24"/>
              </w:rPr>
              <w:t>atvaizduojant vaizdo turinio analizes suveikimą ant aliarminių monitorių, užfiksuotas objektas turi būti pažymėtas spalvotu kontūru.</w:t>
            </w:r>
          </w:p>
        </w:tc>
        <w:tc>
          <w:tcPr>
            <w:tcW w:w="2791" w:type="dxa"/>
            <w:tcBorders>
              <w:top w:val="single" w:sz="4" w:space="0" w:color="auto"/>
              <w:left w:val="single" w:sz="4" w:space="0" w:color="auto"/>
              <w:bottom w:val="single" w:sz="4" w:space="0" w:color="auto"/>
              <w:right w:val="single" w:sz="4" w:space="0" w:color="auto"/>
            </w:tcBorders>
          </w:tcPr>
          <w:p w14:paraId="3889DA27" w14:textId="1DDFAE70" w:rsidR="009E6319" w:rsidRPr="00542B1D" w:rsidRDefault="009E6319"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atvaizduojant vaizdo turinio analizes suveikimą ant aliarminių monitorių, užfiksuotas objektas bus pažymėtas spalvotu kontūru.</w:t>
            </w:r>
          </w:p>
        </w:tc>
      </w:tr>
      <w:tr w:rsidR="00854693" w:rsidRPr="00542B1D" w14:paraId="3771BEFB" w14:textId="77777777" w:rsidTr="00A34A7F">
        <w:tc>
          <w:tcPr>
            <w:tcW w:w="1080" w:type="dxa"/>
          </w:tcPr>
          <w:p w14:paraId="03A93DFC" w14:textId="77777777" w:rsidR="00854693" w:rsidRPr="00542B1D" w:rsidRDefault="00854693" w:rsidP="002D5EFD">
            <w:pPr>
              <w:widowControl w:val="0"/>
              <w:numPr>
                <w:ilvl w:val="0"/>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EBBA74B" w14:textId="77777777" w:rsidR="00854693" w:rsidRPr="00542B1D" w:rsidRDefault="00854693" w:rsidP="00854693">
            <w:pPr>
              <w:widowControl w:val="0"/>
              <w:tabs>
                <w:tab w:val="num" w:pos="1440"/>
                <w:tab w:val="left" w:pos="1560"/>
              </w:tabs>
              <w:autoSpaceDE w:val="0"/>
              <w:autoSpaceDN w:val="0"/>
              <w:adjustRightInd w:val="0"/>
              <w:spacing w:after="0" w:line="240" w:lineRule="auto"/>
              <w:ind w:left="142" w:right="176"/>
              <w:jc w:val="both"/>
              <w:rPr>
                <w:rFonts w:ascii="Times New Roman" w:eastAsia="Times New Roman" w:hAnsi="Times New Roman" w:cs="Times New Roman"/>
                <w:b/>
                <w:sz w:val="24"/>
                <w:szCs w:val="24"/>
              </w:rPr>
            </w:pPr>
            <w:r w:rsidRPr="00542B1D">
              <w:rPr>
                <w:rFonts w:ascii="Times New Roman" w:eastAsia="Times New Roman" w:hAnsi="Times New Roman" w:cs="Times New Roman"/>
                <w:b/>
                <w:sz w:val="24"/>
                <w:szCs w:val="24"/>
              </w:rPr>
              <w:t>Kombinuotų daviklių minimalūs reikalavimai:</w:t>
            </w:r>
          </w:p>
        </w:tc>
        <w:tc>
          <w:tcPr>
            <w:tcW w:w="2791" w:type="dxa"/>
          </w:tcPr>
          <w:p w14:paraId="500DAB4E" w14:textId="1888DDE5" w:rsidR="00854693" w:rsidRPr="00542B1D" w:rsidRDefault="00854693" w:rsidP="00E056E7">
            <w:pPr>
              <w:spacing w:after="0" w:line="240" w:lineRule="auto"/>
              <w:ind w:left="107" w:right="90"/>
              <w:rPr>
                <w:rFonts w:ascii="Times New Roman" w:eastAsia="Times New Roman" w:hAnsi="Times New Roman" w:cs="Times New Roman"/>
                <w:sz w:val="24"/>
                <w:szCs w:val="24"/>
              </w:rPr>
            </w:pPr>
          </w:p>
        </w:tc>
      </w:tr>
      <w:tr w:rsidR="00854693" w:rsidRPr="00542B1D" w14:paraId="1C2557D1" w14:textId="77777777" w:rsidTr="00A34A7F">
        <w:tc>
          <w:tcPr>
            <w:tcW w:w="1080" w:type="dxa"/>
          </w:tcPr>
          <w:p w14:paraId="21B86F63" w14:textId="77777777" w:rsidR="00854693" w:rsidRPr="00542B1D" w:rsidRDefault="00854693"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B95F864" w14:textId="77777777" w:rsidR="00854693" w:rsidRPr="00542B1D" w:rsidRDefault="00854693" w:rsidP="00854693">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2B1D">
              <w:rPr>
                <w:rFonts w:ascii="Times New Roman" w:eastAsia="Times New Roman" w:hAnsi="Times New Roman" w:cs="Times New Roman"/>
                <w:sz w:val="24"/>
                <w:szCs w:val="24"/>
              </w:rPr>
              <w:t>turi veikti pasyvių infraraudonųjų spindulių (PIR) ir mikrobangų (MW) principu;</w:t>
            </w:r>
          </w:p>
        </w:tc>
        <w:tc>
          <w:tcPr>
            <w:tcW w:w="2791" w:type="dxa"/>
          </w:tcPr>
          <w:p w14:paraId="0366DC7D" w14:textId="0AAC609C" w:rsidR="00854693" w:rsidRPr="00542B1D" w:rsidRDefault="00854693"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veikia pasyvių infraraudonųjų spindulių (PIR) ir mikro bangų (MW) principu</w:t>
            </w:r>
          </w:p>
        </w:tc>
      </w:tr>
      <w:tr w:rsidR="00854693" w:rsidRPr="00542B1D" w14:paraId="288258E5" w14:textId="77777777" w:rsidTr="00A34A7F">
        <w:tc>
          <w:tcPr>
            <w:tcW w:w="1080" w:type="dxa"/>
          </w:tcPr>
          <w:p w14:paraId="5FA6AD70" w14:textId="77777777" w:rsidR="00854693" w:rsidRPr="00542B1D" w:rsidRDefault="00854693"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8588A97" w14:textId="77777777" w:rsidR="00854693" w:rsidRPr="00542B1D" w:rsidRDefault="00854693" w:rsidP="00854693">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2B1D">
              <w:rPr>
                <w:rFonts w:ascii="Times New Roman" w:eastAsia="Times New Roman" w:hAnsi="Times New Roman" w:cs="Times New Roman"/>
                <w:sz w:val="24"/>
                <w:szCs w:val="24"/>
              </w:rPr>
              <w:t>privalo fiksuoti, į daviklių veikimo lauką patenkančius, žemės paviršiumi judančius objektus;</w:t>
            </w:r>
          </w:p>
        </w:tc>
        <w:tc>
          <w:tcPr>
            <w:tcW w:w="2791" w:type="dxa"/>
          </w:tcPr>
          <w:p w14:paraId="17C981B9" w14:textId="1202EFCE" w:rsidR="00854693" w:rsidRPr="00542B1D" w:rsidRDefault="00854693"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fiksuoja visus, į daviklių veikimo lauką patenkančius, žemės paviršiumi judančius objektus</w:t>
            </w:r>
          </w:p>
        </w:tc>
      </w:tr>
      <w:tr w:rsidR="00854693" w:rsidRPr="00542B1D" w14:paraId="5542A779" w14:textId="77777777" w:rsidTr="00A34A7F">
        <w:tc>
          <w:tcPr>
            <w:tcW w:w="1080" w:type="dxa"/>
          </w:tcPr>
          <w:p w14:paraId="2B9915FF" w14:textId="77777777" w:rsidR="00854693" w:rsidRPr="00542B1D" w:rsidRDefault="00854693"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AED9215" w14:textId="77777777" w:rsidR="00854693" w:rsidRPr="00542B1D" w:rsidRDefault="00854693" w:rsidP="00854693">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2B1D">
              <w:rPr>
                <w:rFonts w:ascii="Times New Roman" w:eastAsia="Times New Roman" w:hAnsi="Times New Roman" w:cs="Times New Roman"/>
                <w:sz w:val="24"/>
                <w:szCs w:val="24"/>
              </w:rPr>
              <w:t>turi nereaguoti į gyvūnus iki 15 kg;</w:t>
            </w:r>
          </w:p>
        </w:tc>
        <w:tc>
          <w:tcPr>
            <w:tcW w:w="2791" w:type="dxa"/>
          </w:tcPr>
          <w:p w14:paraId="7709FD2D" w14:textId="15B66EFB" w:rsidR="00854693" w:rsidRPr="00542B1D" w:rsidRDefault="00854693"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nereaguoja į gyvūnus iki 15 kg;</w:t>
            </w:r>
          </w:p>
        </w:tc>
      </w:tr>
      <w:tr w:rsidR="00854693" w:rsidRPr="00542B1D" w14:paraId="7D465C96" w14:textId="77777777" w:rsidTr="00A34A7F">
        <w:tc>
          <w:tcPr>
            <w:tcW w:w="1080" w:type="dxa"/>
          </w:tcPr>
          <w:p w14:paraId="791FBE2C" w14:textId="77777777" w:rsidR="00854693" w:rsidRPr="00542B1D" w:rsidRDefault="00854693"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51CF896E" w14:textId="77777777" w:rsidR="00854693" w:rsidRPr="00542B1D" w:rsidRDefault="00854693" w:rsidP="00854693">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2B1D">
              <w:rPr>
                <w:rFonts w:ascii="Times New Roman" w:eastAsia="Times New Roman" w:hAnsi="Times New Roman" w:cs="Times New Roman"/>
                <w:sz w:val="24"/>
                <w:szCs w:val="24"/>
              </w:rPr>
              <w:t>turi turėti komutuojamą kontaktą;</w:t>
            </w:r>
          </w:p>
        </w:tc>
        <w:tc>
          <w:tcPr>
            <w:tcW w:w="2791" w:type="dxa"/>
          </w:tcPr>
          <w:p w14:paraId="21D82D16" w14:textId="12CC4F0E" w:rsidR="00854693" w:rsidRPr="00542B1D" w:rsidRDefault="00854693"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turi komutuojamą kontaktą;</w:t>
            </w:r>
          </w:p>
        </w:tc>
      </w:tr>
      <w:tr w:rsidR="00854693" w:rsidRPr="00542B1D" w14:paraId="1A2F7FDB" w14:textId="77777777" w:rsidTr="00A34A7F">
        <w:tc>
          <w:tcPr>
            <w:tcW w:w="1080" w:type="dxa"/>
          </w:tcPr>
          <w:p w14:paraId="0F5ADE28" w14:textId="77777777" w:rsidR="00854693" w:rsidRPr="00542B1D" w:rsidRDefault="00854693"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C095B28" w14:textId="77777777" w:rsidR="00854693" w:rsidRPr="00542B1D" w:rsidRDefault="00854693" w:rsidP="00854693">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2B1D">
              <w:rPr>
                <w:rFonts w:ascii="Times New Roman" w:eastAsia="Times New Roman" w:hAnsi="Times New Roman" w:cs="Times New Roman"/>
                <w:sz w:val="24"/>
                <w:szCs w:val="24"/>
              </w:rPr>
              <w:t>turi turėti temperatūrinę kompensaciją;</w:t>
            </w:r>
          </w:p>
        </w:tc>
        <w:tc>
          <w:tcPr>
            <w:tcW w:w="2791" w:type="dxa"/>
          </w:tcPr>
          <w:p w14:paraId="7DFAD0F7" w14:textId="43018495" w:rsidR="00854693" w:rsidRPr="00542B1D" w:rsidRDefault="00854693"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turi temperatūrinę kompensaciją;</w:t>
            </w:r>
          </w:p>
        </w:tc>
      </w:tr>
      <w:tr w:rsidR="00854693" w:rsidRPr="00542B1D" w14:paraId="15FC1722" w14:textId="77777777" w:rsidTr="00A34A7F">
        <w:tc>
          <w:tcPr>
            <w:tcW w:w="1080" w:type="dxa"/>
          </w:tcPr>
          <w:p w14:paraId="2B48AC3B" w14:textId="77777777" w:rsidR="00854693" w:rsidRPr="00542B1D" w:rsidRDefault="00854693"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E042BB4" w14:textId="77777777" w:rsidR="00854693" w:rsidRPr="00542B1D" w:rsidRDefault="00854693" w:rsidP="00854693">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2B1D">
              <w:rPr>
                <w:rFonts w:ascii="Times New Roman" w:eastAsia="Times New Roman" w:hAnsi="Times New Roman" w:cs="Times New Roman"/>
                <w:sz w:val="24"/>
                <w:szCs w:val="24"/>
              </w:rPr>
              <w:t>turi turėti darbinę temperatūrą ne siauresnėse ribose kaip nuo –35ºC iki +45ºC;</w:t>
            </w:r>
          </w:p>
        </w:tc>
        <w:tc>
          <w:tcPr>
            <w:tcW w:w="2791" w:type="dxa"/>
          </w:tcPr>
          <w:p w14:paraId="210D4AD2" w14:textId="2C482052" w:rsidR="00854693" w:rsidRPr="00542B1D" w:rsidRDefault="00854693"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 xml:space="preserve">darbinė temperatūra: nuo </w:t>
            </w:r>
            <w:r>
              <w:rPr>
                <w:rFonts w:asciiTheme="majorBidi" w:hAnsiTheme="majorBidi" w:cstheme="majorBidi"/>
                <w:sz w:val="23"/>
                <w:szCs w:val="23"/>
              </w:rPr>
              <w:br/>
            </w:r>
            <w:r w:rsidRPr="00A70245">
              <w:rPr>
                <w:rFonts w:asciiTheme="majorBidi" w:hAnsiTheme="majorBidi" w:cstheme="majorBidi"/>
                <w:sz w:val="23"/>
                <w:szCs w:val="23"/>
              </w:rPr>
              <w:t>–35°С iki +55°C;</w:t>
            </w:r>
          </w:p>
        </w:tc>
      </w:tr>
      <w:tr w:rsidR="00854693" w:rsidRPr="00542B1D" w14:paraId="33AEA7D8" w14:textId="77777777" w:rsidTr="00A34A7F">
        <w:tc>
          <w:tcPr>
            <w:tcW w:w="1080" w:type="dxa"/>
          </w:tcPr>
          <w:p w14:paraId="031039B7" w14:textId="77777777" w:rsidR="00854693" w:rsidRPr="00542B1D" w:rsidRDefault="00854693"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082C419" w14:textId="77777777" w:rsidR="00854693" w:rsidRPr="00542B1D" w:rsidRDefault="00854693" w:rsidP="00854693">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2B1D">
              <w:rPr>
                <w:rFonts w:ascii="Times New Roman" w:eastAsia="Times New Roman" w:hAnsi="Times New Roman" w:cs="Times New Roman"/>
                <w:sz w:val="24"/>
                <w:szCs w:val="24"/>
              </w:rPr>
              <w:t>turi atitikti IP 65 arba lygiaverčio atsparumo standarto reikalavimus;</w:t>
            </w:r>
          </w:p>
        </w:tc>
        <w:tc>
          <w:tcPr>
            <w:tcW w:w="2791" w:type="dxa"/>
          </w:tcPr>
          <w:p w14:paraId="53A9C9C7" w14:textId="660CBB9C" w:rsidR="00854693" w:rsidRPr="00542B1D" w:rsidRDefault="00854693"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Atitinka IP 65 atsparumo standarto reikalavimus;</w:t>
            </w:r>
          </w:p>
        </w:tc>
      </w:tr>
      <w:tr w:rsidR="00854693" w:rsidRPr="00542B1D" w14:paraId="4A8F47B3" w14:textId="77777777" w:rsidTr="00A34A7F">
        <w:tc>
          <w:tcPr>
            <w:tcW w:w="1080" w:type="dxa"/>
          </w:tcPr>
          <w:p w14:paraId="4E69C70F" w14:textId="77777777" w:rsidR="00854693" w:rsidRPr="00542B1D" w:rsidRDefault="00854693"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B067020" w14:textId="77777777" w:rsidR="00854693" w:rsidRPr="00542B1D" w:rsidRDefault="00854693" w:rsidP="00854693">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2B1D">
              <w:rPr>
                <w:rFonts w:ascii="Times New Roman" w:eastAsia="Times New Roman" w:hAnsi="Times New Roman" w:cs="Times New Roman"/>
                <w:sz w:val="24"/>
                <w:szCs w:val="24"/>
              </w:rPr>
              <w:t>turi būti maitinami nuo elektros maitinimo tinklo 12 V (nuolatinės srovės).</w:t>
            </w:r>
          </w:p>
        </w:tc>
        <w:tc>
          <w:tcPr>
            <w:tcW w:w="2791" w:type="dxa"/>
          </w:tcPr>
          <w:p w14:paraId="5108681F" w14:textId="11863700" w:rsidR="00854693" w:rsidRPr="00542B1D" w:rsidRDefault="00854693"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Yra maitinami nuo elektros maitinimo tinklo 12VDC.</w:t>
            </w:r>
          </w:p>
        </w:tc>
      </w:tr>
      <w:tr w:rsidR="00542B1D" w:rsidRPr="00542B1D" w14:paraId="3A326BBF" w14:textId="77777777" w:rsidTr="00A34A7F">
        <w:tc>
          <w:tcPr>
            <w:tcW w:w="1080" w:type="dxa"/>
          </w:tcPr>
          <w:p w14:paraId="75BE8114" w14:textId="77777777" w:rsidR="00943ED6" w:rsidRPr="00542B1D" w:rsidRDefault="00943ED6" w:rsidP="009458D3">
            <w:pPr>
              <w:widowControl w:val="0"/>
              <w:autoSpaceDE w:val="0"/>
              <w:autoSpaceDN w:val="0"/>
              <w:adjustRightInd w:val="0"/>
              <w:spacing w:after="0" w:line="240" w:lineRule="auto"/>
              <w:ind w:left="90"/>
              <w:jc w:val="center"/>
              <w:rPr>
                <w:rFonts w:ascii="Times New Roman" w:eastAsia="Times New Roman" w:hAnsi="Times New Roman" w:cs="Times New Roman"/>
                <w:sz w:val="24"/>
                <w:szCs w:val="24"/>
              </w:rPr>
            </w:pPr>
          </w:p>
        </w:tc>
        <w:tc>
          <w:tcPr>
            <w:tcW w:w="5627" w:type="dxa"/>
            <w:gridSpan w:val="2"/>
          </w:tcPr>
          <w:p w14:paraId="286AE16A" w14:textId="77777777" w:rsidR="00943ED6" w:rsidRPr="00542B1D" w:rsidRDefault="00943ED6" w:rsidP="000414D2">
            <w:pPr>
              <w:widowControl w:val="0"/>
              <w:tabs>
                <w:tab w:val="num" w:pos="1440"/>
                <w:tab w:val="left" w:pos="1560"/>
              </w:tabs>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2B1D">
              <w:rPr>
                <w:rFonts w:ascii="Times New Roman" w:eastAsia="Times New Roman" w:hAnsi="Times New Roman" w:cs="Times New Roman"/>
                <w:b/>
                <w:sz w:val="24"/>
                <w:szCs w:val="24"/>
              </w:rPr>
              <w:t>Detekcinė įranga</w:t>
            </w:r>
          </w:p>
        </w:tc>
        <w:tc>
          <w:tcPr>
            <w:tcW w:w="2791" w:type="dxa"/>
          </w:tcPr>
          <w:p w14:paraId="275670CF" w14:textId="77777777" w:rsidR="00943ED6" w:rsidRPr="00542B1D" w:rsidRDefault="00943ED6" w:rsidP="00E056E7">
            <w:pPr>
              <w:spacing w:after="0" w:line="240" w:lineRule="auto"/>
              <w:ind w:left="107" w:right="90"/>
              <w:rPr>
                <w:rFonts w:ascii="Times New Roman" w:eastAsia="Times New Roman" w:hAnsi="Times New Roman" w:cs="Times New Roman"/>
                <w:sz w:val="24"/>
                <w:szCs w:val="24"/>
              </w:rPr>
            </w:pPr>
          </w:p>
        </w:tc>
      </w:tr>
      <w:tr w:rsidR="00892D63" w:rsidRPr="00542B1D" w14:paraId="1F7BDD11" w14:textId="77777777" w:rsidTr="00A34A7F">
        <w:tc>
          <w:tcPr>
            <w:tcW w:w="1080" w:type="dxa"/>
          </w:tcPr>
          <w:p w14:paraId="3B5C6138" w14:textId="77777777" w:rsidR="00892D63" w:rsidRPr="00542B1D" w:rsidRDefault="00892D63" w:rsidP="002D5EFD">
            <w:pPr>
              <w:widowControl w:val="0"/>
              <w:numPr>
                <w:ilvl w:val="0"/>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20A6B39" w14:textId="77777777" w:rsidR="00892D63" w:rsidRPr="00542B1D" w:rsidRDefault="00892D63" w:rsidP="00892D63">
            <w:pPr>
              <w:widowControl w:val="0"/>
              <w:tabs>
                <w:tab w:val="num" w:pos="1440"/>
                <w:tab w:val="left" w:pos="1560"/>
              </w:tabs>
              <w:autoSpaceDE w:val="0"/>
              <w:autoSpaceDN w:val="0"/>
              <w:adjustRightInd w:val="0"/>
              <w:spacing w:after="0" w:line="240" w:lineRule="auto"/>
              <w:ind w:left="142" w:right="176"/>
              <w:jc w:val="both"/>
              <w:rPr>
                <w:rFonts w:ascii="Times New Roman" w:eastAsia="Times New Roman" w:hAnsi="Times New Roman" w:cs="Times New Roman"/>
                <w:b/>
                <w:sz w:val="24"/>
                <w:szCs w:val="24"/>
              </w:rPr>
            </w:pPr>
            <w:r w:rsidRPr="00542B1D">
              <w:rPr>
                <w:rFonts w:ascii="Times New Roman" w:eastAsia="Times New Roman" w:hAnsi="Times New Roman" w:cs="Times New Roman"/>
                <w:b/>
                <w:i/>
                <w:sz w:val="24"/>
                <w:szCs w:val="24"/>
              </w:rPr>
              <w:t>Sensorinio detekcinio (optinio) kabelio minimalūs reikalavimai</w:t>
            </w:r>
            <w:r w:rsidRPr="00542B1D">
              <w:rPr>
                <w:rFonts w:ascii="Times New Roman" w:eastAsia="Times New Roman" w:hAnsi="Times New Roman" w:cs="Times New Roman"/>
                <w:b/>
                <w:sz w:val="24"/>
                <w:szCs w:val="24"/>
              </w:rPr>
              <w:t>:</w:t>
            </w:r>
          </w:p>
        </w:tc>
        <w:tc>
          <w:tcPr>
            <w:tcW w:w="2791" w:type="dxa"/>
          </w:tcPr>
          <w:p w14:paraId="44C0474B" w14:textId="55B55B3A" w:rsidR="00892D63" w:rsidRPr="00542B1D" w:rsidRDefault="00892D63" w:rsidP="00E056E7">
            <w:pPr>
              <w:spacing w:after="0" w:line="240" w:lineRule="auto"/>
              <w:ind w:left="107" w:right="90"/>
              <w:rPr>
                <w:rFonts w:ascii="Times New Roman" w:eastAsia="Times New Roman" w:hAnsi="Times New Roman" w:cs="Times New Roman"/>
                <w:sz w:val="24"/>
                <w:szCs w:val="24"/>
              </w:rPr>
            </w:pPr>
          </w:p>
        </w:tc>
      </w:tr>
      <w:tr w:rsidR="00892D63" w:rsidRPr="00542B1D" w14:paraId="4E1C1EAD" w14:textId="77777777" w:rsidTr="00A34A7F">
        <w:tc>
          <w:tcPr>
            <w:tcW w:w="1080" w:type="dxa"/>
          </w:tcPr>
          <w:p w14:paraId="6DDCA054" w14:textId="77777777" w:rsidR="00892D63" w:rsidRPr="00542B1D" w:rsidRDefault="00892D63"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3FF9779" w14:textId="77777777" w:rsidR="00892D63" w:rsidRPr="00542B1D" w:rsidRDefault="00892D63" w:rsidP="00892D63">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2B1D">
              <w:rPr>
                <w:rFonts w:ascii="Times New Roman" w:eastAsia="Times New Roman" w:hAnsi="Times New Roman" w:cs="Times New Roman"/>
                <w:sz w:val="24"/>
                <w:szCs w:val="24"/>
              </w:rPr>
              <w:t>privalo fiksuoti visus žemės paviršiumi judančius objektus (valstybės sieną kertančius ar prie jos priartėjusius) patenkančius į sistemos veikimo ribas, išskiriant objektus pagal rūšinius požymius, neatsižvelgiant į gamtines, klimatines, reljefo, dirvožemio ar kitas sąlygas ir apie tai signalizuoti;</w:t>
            </w:r>
          </w:p>
        </w:tc>
        <w:tc>
          <w:tcPr>
            <w:tcW w:w="2791" w:type="dxa"/>
          </w:tcPr>
          <w:p w14:paraId="3F62D898" w14:textId="05F2FB02" w:rsidR="00892D63" w:rsidRPr="00542B1D" w:rsidRDefault="00892D63"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fiksuoja visus žemės paviršiumi judančius objektus (valstybės sieną kertančius ar prie jos priartėjusius) patenkančius į sistemos veikimo ribas, išskiriant objektus pagal rūšinius požymius, neatsižvelgiant į gamtines, klimatines, reljefo, dirvožemio ar kitas sąlygas ir apie tai signalizuoja;</w:t>
            </w:r>
          </w:p>
        </w:tc>
      </w:tr>
      <w:tr w:rsidR="00892D63" w:rsidRPr="00542B1D" w14:paraId="35D8E59F" w14:textId="77777777" w:rsidTr="00A34A7F">
        <w:tc>
          <w:tcPr>
            <w:tcW w:w="1080" w:type="dxa"/>
          </w:tcPr>
          <w:p w14:paraId="27D1BC6C" w14:textId="77777777" w:rsidR="00892D63" w:rsidRPr="00542B1D" w:rsidRDefault="00892D63"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4365274" w14:textId="0B61C9DE" w:rsidR="00892D63" w:rsidRPr="00542B1D" w:rsidRDefault="00892D63" w:rsidP="00892D63">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2B1D">
              <w:rPr>
                <w:rFonts w:ascii="Times New Roman" w:eastAsia="Times New Roman" w:hAnsi="Times New Roman" w:cs="Times New Roman"/>
                <w:sz w:val="24"/>
                <w:szCs w:val="24"/>
              </w:rPr>
              <w:t>privalo būti užkastas (papildomai apsaugant nuo galimo aplinkos ar gyvūnų (graužikų, įskaitant bebrus) pažeidimo) pagal gamintojo reikalavimus, bet ne mažesniame kaip 50 cm gylyje, kad išoriškai nebūtų matoma, kur yra sumontuota;</w:t>
            </w:r>
          </w:p>
        </w:tc>
        <w:tc>
          <w:tcPr>
            <w:tcW w:w="2791" w:type="dxa"/>
          </w:tcPr>
          <w:p w14:paraId="2305F01A" w14:textId="559436D8" w:rsidR="00892D63" w:rsidRPr="00542B1D" w:rsidRDefault="00892D63"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bus užkastas (esant būtinumui su atitinkama apsauga pvz., vietovėse kur detekcinė įranga gali būti pažeista aplinkos poveikio ar gyvūnų) pagal gamintojo reikalavimus, ne mažesniame kaip 50 cm gylyje, kad išoriškai nebūtų matoma, kur yra sumontuota.</w:t>
            </w:r>
          </w:p>
        </w:tc>
      </w:tr>
      <w:tr w:rsidR="00892D63" w:rsidRPr="00542B1D" w14:paraId="6D4981B1" w14:textId="77777777" w:rsidTr="00A34A7F">
        <w:tc>
          <w:tcPr>
            <w:tcW w:w="1080" w:type="dxa"/>
          </w:tcPr>
          <w:p w14:paraId="5CEDC5DF" w14:textId="77777777" w:rsidR="00892D63" w:rsidRPr="00542B1D" w:rsidRDefault="00892D63"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8CCF64C" w14:textId="77777777" w:rsidR="00892D63" w:rsidRPr="00542B1D" w:rsidRDefault="00892D63" w:rsidP="00892D63">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2B1D">
              <w:rPr>
                <w:rFonts w:ascii="Times New Roman" w:eastAsia="Times New Roman" w:hAnsi="Times New Roman" w:cs="Times New Roman"/>
                <w:sz w:val="24"/>
                <w:szCs w:val="24"/>
              </w:rPr>
              <w:t>privalo fiksuoti objektus pagal jų rūšinius požymius (asmuo, gyvūnas arba transporto priemonė) ne mažiau kaip 10 metrų plotyje per visą sensorinio detekcinio kabelio, kuris naudojamas detekcijai, ilgį;</w:t>
            </w:r>
          </w:p>
        </w:tc>
        <w:tc>
          <w:tcPr>
            <w:tcW w:w="2791" w:type="dxa"/>
          </w:tcPr>
          <w:p w14:paraId="5A1185DE" w14:textId="3208E25F" w:rsidR="00892D63" w:rsidRPr="00542B1D" w:rsidRDefault="00892D63"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fiksuoja objektus pagal jų rūšinius požymius (asmuo arba transporto priemonė) 10 metrų plotyje per visą sensorinio detekcinio kabelio, kuris naudojamas detekcijai, ilgį;</w:t>
            </w:r>
          </w:p>
        </w:tc>
      </w:tr>
      <w:tr w:rsidR="00892D63" w:rsidRPr="00542B1D" w14:paraId="5AC7E981" w14:textId="77777777" w:rsidTr="00A34A7F">
        <w:tc>
          <w:tcPr>
            <w:tcW w:w="1080" w:type="dxa"/>
          </w:tcPr>
          <w:p w14:paraId="33BC05C2" w14:textId="77777777" w:rsidR="00892D63" w:rsidRPr="00542B1D" w:rsidRDefault="00892D63"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F35C376" w14:textId="58E0C6F1" w:rsidR="00892D63" w:rsidRPr="00542B1D" w:rsidRDefault="00892D63" w:rsidP="00892D63">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2B1D">
              <w:rPr>
                <w:rFonts w:ascii="Times New Roman" w:eastAsia="Times New Roman" w:hAnsi="Times New Roman" w:cs="Times New Roman"/>
                <w:sz w:val="24"/>
                <w:szCs w:val="24"/>
              </w:rPr>
              <w:t>privalo fiksuoti objektus, judančius bet kuriuo kampu detekcinio kabelio atžvilgiu;</w:t>
            </w:r>
          </w:p>
        </w:tc>
        <w:tc>
          <w:tcPr>
            <w:tcW w:w="2791" w:type="dxa"/>
          </w:tcPr>
          <w:p w14:paraId="5C98537E" w14:textId="19E1318D" w:rsidR="00892D63" w:rsidRPr="00542B1D" w:rsidRDefault="00892D63"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rPr>
              <w:t>Fiksuoja objektus, judančius bet kuriuo kampu detekcinio kabelio atžvilgiu</w:t>
            </w:r>
          </w:p>
        </w:tc>
      </w:tr>
      <w:tr w:rsidR="00892D63" w:rsidRPr="00542B1D" w14:paraId="0436774F" w14:textId="77777777" w:rsidTr="00A34A7F">
        <w:tc>
          <w:tcPr>
            <w:tcW w:w="1080" w:type="dxa"/>
          </w:tcPr>
          <w:p w14:paraId="380160A8" w14:textId="77777777" w:rsidR="00892D63" w:rsidRPr="00542B1D" w:rsidRDefault="00892D63"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7E5E287" w14:textId="77777777" w:rsidR="00892D63" w:rsidRPr="00542B1D" w:rsidRDefault="00892D63" w:rsidP="00892D63">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2B1D">
              <w:rPr>
                <w:rFonts w:ascii="Times New Roman" w:eastAsia="Times New Roman" w:hAnsi="Times New Roman" w:cs="Times New Roman"/>
                <w:sz w:val="24"/>
                <w:szCs w:val="24"/>
              </w:rPr>
              <w:t>privalo fiksuoti objektus ne blogesniu kaip ±5 metrų tikslumu per visą ruožo ilgį;</w:t>
            </w:r>
          </w:p>
        </w:tc>
        <w:tc>
          <w:tcPr>
            <w:tcW w:w="2791" w:type="dxa"/>
          </w:tcPr>
          <w:p w14:paraId="3930122F" w14:textId="6F36BC4C" w:rsidR="00892D63" w:rsidRPr="00542B1D" w:rsidRDefault="00892D63"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fiksuoja objektus ne blogesniu kaip ±5 metrų tikslumu per visą ruožo ilgį</w:t>
            </w:r>
          </w:p>
        </w:tc>
      </w:tr>
      <w:tr w:rsidR="00892D63" w:rsidRPr="00542B1D" w14:paraId="20033B11" w14:textId="77777777" w:rsidTr="00A34A7F">
        <w:tc>
          <w:tcPr>
            <w:tcW w:w="1080" w:type="dxa"/>
          </w:tcPr>
          <w:p w14:paraId="388BCA32" w14:textId="77777777" w:rsidR="00892D63" w:rsidRPr="00542B1D" w:rsidRDefault="00892D63"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5D8B85A" w14:textId="77777777" w:rsidR="00892D63" w:rsidRPr="00542B1D" w:rsidRDefault="00892D63" w:rsidP="00892D63">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2B1D">
              <w:rPr>
                <w:rFonts w:ascii="Times New Roman" w:eastAsia="Times New Roman" w:hAnsi="Times New Roman" w:cs="Times New Roman"/>
                <w:sz w:val="24"/>
                <w:szCs w:val="24"/>
              </w:rPr>
              <w:t>turi leisti išjungti tam tikrus sistemos detekcijos ruožus arba keisti jų jautrumą po keliais, transporto terminalais, arba šalia jų ir upių, priklausomai nuo vietovės grunto savybių arba keičiantis šioms savybėms priklausomai nuo metų laiko ir meteorologinių sąlygų. Turi būti galimybė derinti jautrumą priklausomai nuo klojimo gylio ir paviršiaus reljefo, keičiantis triukšmo šaltinio trukmei ir vietai, eliminuojant fiksuojamus objektus, kurie nesusiję su neteisėtu sienos kirtimu. Turi užtikrinti derinimo tikslumą ne blogesnį kaip +-5 m;</w:t>
            </w:r>
          </w:p>
        </w:tc>
        <w:tc>
          <w:tcPr>
            <w:tcW w:w="2791" w:type="dxa"/>
          </w:tcPr>
          <w:p w14:paraId="46254CE1" w14:textId="21E293CA" w:rsidR="00892D63" w:rsidRPr="00542B1D" w:rsidRDefault="00892D63"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programa leidžia išjungti tam tikrus sistemos apsaugos ruožus arba keisti jų jautrumą po keliais, transporto terminalais, arba šalia upių, priklausomai nuo vietovės grunto savybių arba keičiantis šioms savybėms priklausomai nuo metų laiko ir meteorologinių sąlygų. Turi galimybę derinti jautrumą priklausomai nuo klojimo gylio ir paviršiaus reljefo, keičiantis triukšmo šaltinio trukmei ir vietai, eliminuojant fiksuojamus objektus, kurie nesusiję su neteisėtu sienos kirtimu. Derinimo tikslumas ne blogesnis kaip +–5 m.</w:t>
            </w:r>
          </w:p>
        </w:tc>
      </w:tr>
      <w:tr w:rsidR="00892D63" w:rsidRPr="00542B1D" w14:paraId="0FDA7EF3" w14:textId="77777777" w:rsidTr="00A34A7F">
        <w:tc>
          <w:tcPr>
            <w:tcW w:w="1080" w:type="dxa"/>
          </w:tcPr>
          <w:p w14:paraId="36FDC129" w14:textId="77777777" w:rsidR="00892D63" w:rsidRPr="00542B1D" w:rsidRDefault="00892D63"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FE80E66" w14:textId="77777777" w:rsidR="00892D63" w:rsidRPr="00542B1D" w:rsidRDefault="00892D63" w:rsidP="00892D63">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2B1D">
              <w:rPr>
                <w:rFonts w:ascii="Times New Roman" w:eastAsia="Times New Roman" w:hAnsi="Times New Roman" w:cs="Times New Roman"/>
                <w:sz w:val="24"/>
                <w:szCs w:val="24"/>
              </w:rPr>
              <w:t>jeigu sensorinio detekcinio (optinio) kabelio galinė įranga diegiama ne VSAT tarnybinėse patalpose, ji privalo būti sumontuota atitinkamame įrenginyje (konteineris ar pan.) bei pateiktos ir įdiegtos apsaugos priemonės nuo vandalizmo, sabotažo bei vagystės, o pati įranga turi būti pritaikyta veikti visus metus Lietuvos gamtinėmis ir klimatinėmis sąlygomis;</w:t>
            </w:r>
          </w:p>
        </w:tc>
        <w:tc>
          <w:tcPr>
            <w:tcW w:w="2791" w:type="dxa"/>
          </w:tcPr>
          <w:p w14:paraId="447D23FD" w14:textId="0C4C80AE" w:rsidR="00892D63" w:rsidRPr="00542B1D" w:rsidRDefault="00892D63"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jeigu sensorinio detekcinio (optinio) kabelio galinė įranga diegiama ne VSAT tarnybinėse patalpose, ji bus sumontuota atitinkamame įrenginyje (konteineris ar pan.) bei pateiktos ir įdiegtos apsaugos priemonės nuo vandalizmo, sabotažo bei vagystės, o pati įranga bus pritaikyta veikti visus metus Lietuvos gamtinėmis ir klimatinėmis sąlygomis;</w:t>
            </w:r>
          </w:p>
        </w:tc>
      </w:tr>
      <w:tr w:rsidR="00892D63" w:rsidRPr="00542B1D" w14:paraId="2444E21D" w14:textId="77777777" w:rsidTr="00A34A7F">
        <w:tc>
          <w:tcPr>
            <w:tcW w:w="1080" w:type="dxa"/>
          </w:tcPr>
          <w:p w14:paraId="4C44E22E" w14:textId="77777777" w:rsidR="00892D63" w:rsidRPr="00542B1D" w:rsidRDefault="00892D63"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9A5D781" w14:textId="77777777" w:rsidR="00892D63" w:rsidRPr="00542B1D" w:rsidRDefault="00892D63" w:rsidP="00892D63">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2B1D">
              <w:rPr>
                <w:rFonts w:ascii="Times New Roman" w:eastAsia="Times New Roman" w:hAnsi="Times New Roman" w:cs="Times New Roman"/>
                <w:sz w:val="24"/>
                <w:szCs w:val="24"/>
              </w:rPr>
              <w:t>sensorinio detekcinio (optinio) kabelio valdymo įranga turi turėti MTBF ne mažesnį kaip 50000 valandų.</w:t>
            </w:r>
          </w:p>
        </w:tc>
        <w:tc>
          <w:tcPr>
            <w:tcW w:w="2791" w:type="dxa"/>
          </w:tcPr>
          <w:p w14:paraId="6DF153F2" w14:textId="77777777" w:rsidR="00892D63" w:rsidRPr="00A70245" w:rsidRDefault="00892D63" w:rsidP="00E056E7">
            <w:pPr>
              <w:pStyle w:val="Default"/>
              <w:ind w:left="107" w:right="197" w:hanging="2"/>
              <w:rPr>
                <w:rFonts w:asciiTheme="majorBidi" w:hAnsiTheme="majorBidi" w:cstheme="majorBidi"/>
                <w:sz w:val="23"/>
                <w:szCs w:val="23"/>
              </w:rPr>
            </w:pPr>
            <w:r w:rsidRPr="00A70245">
              <w:rPr>
                <w:rFonts w:asciiTheme="majorBidi" w:hAnsiTheme="majorBidi" w:cstheme="majorBidi"/>
                <w:sz w:val="23"/>
                <w:szCs w:val="23"/>
              </w:rPr>
              <w:t>MTBF-87600 val.</w:t>
            </w:r>
          </w:p>
          <w:p w14:paraId="3A492CB5" w14:textId="77777777" w:rsidR="00892D63" w:rsidRPr="00542B1D" w:rsidRDefault="00892D63" w:rsidP="00E056E7">
            <w:pPr>
              <w:spacing w:after="0" w:line="240" w:lineRule="auto"/>
              <w:ind w:left="107" w:right="90"/>
              <w:rPr>
                <w:rFonts w:ascii="Times New Roman" w:eastAsia="Times New Roman" w:hAnsi="Times New Roman" w:cs="Times New Roman"/>
                <w:sz w:val="24"/>
                <w:szCs w:val="24"/>
              </w:rPr>
            </w:pPr>
          </w:p>
        </w:tc>
      </w:tr>
      <w:tr w:rsidR="00892D63" w:rsidRPr="004E5F0C" w14:paraId="5FD3DFE1" w14:textId="77777777" w:rsidTr="00A34A7F">
        <w:tc>
          <w:tcPr>
            <w:tcW w:w="1080" w:type="dxa"/>
          </w:tcPr>
          <w:p w14:paraId="698EA846" w14:textId="77777777" w:rsidR="00892D63" w:rsidRPr="004E5F0C" w:rsidRDefault="00892D63" w:rsidP="00892D63">
            <w:pPr>
              <w:widowControl w:val="0"/>
              <w:autoSpaceDE w:val="0"/>
              <w:autoSpaceDN w:val="0"/>
              <w:adjustRightInd w:val="0"/>
              <w:spacing w:after="0" w:line="240" w:lineRule="auto"/>
              <w:jc w:val="center"/>
              <w:rPr>
                <w:rFonts w:ascii="Times New Roman" w:eastAsia="Times New Roman" w:hAnsi="Times New Roman" w:cs="Arial"/>
                <w:sz w:val="20"/>
                <w:szCs w:val="24"/>
              </w:rPr>
            </w:pPr>
          </w:p>
        </w:tc>
        <w:tc>
          <w:tcPr>
            <w:tcW w:w="5627" w:type="dxa"/>
            <w:gridSpan w:val="2"/>
          </w:tcPr>
          <w:p w14:paraId="20DA8256" w14:textId="77777777" w:rsidR="00892D63" w:rsidRPr="004E5F0C" w:rsidRDefault="00892D63" w:rsidP="00892D63">
            <w:pPr>
              <w:widowControl w:val="0"/>
              <w:tabs>
                <w:tab w:val="num" w:pos="1440"/>
                <w:tab w:val="left" w:pos="1560"/>
              </w:tabs>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4E5F0C">
              <w:rPr>
                <w:rFonts w:ascii="Times New Roman" w:eastAsia="Times New Roman" w:hAnsi="Times New Roman" w:cs="Times New Roman"/>
                <w:b/>
                <w:i/>
                <w:sz w:val="24"/>
                <w:szCs w:val="24"/>
              </w:rPr>
              <w:t>Sensorinis (mikrofoninis) detekcinis kabelis su kontroleriais</w:t>
            </w:r>
          </w:p>
        </w:tc>
        <w:tc>
          <w:tcPr>
            <w:tcW w:w="2791" w:type="dxa"/>
          </w:tcPr>
          <w:p w14:paraId="79C6EF36" w14:textId="2979B363" w:rsidR="00892D63" w:rsidRPr="004E5F0C" w:rsidRDefault="00892D63" w:rsidP="00E056E7">
            <w:pPr>
              <w:spacing w:after="0" w:line="240" w:lineRule="auto"/>
              <w:ind w:left="107" w:right="90"/>
              <w:rPr>
                <w:rFonts w:ascii="Times New Roman" w:eastAsia="Times New Roman" w:hAnsi="Times New Roman" w:cs="Times New Roman"/>
                <w:sz w:val="24"/>
                <w:szCs w:val="24"/>
              </w:rPr>
            </w:pPr>
          </w:p>
        </w:tc>
      </w:tr>
      <w:tr w:rsidR="004E5F0C" w:rsidRPr="004E5F0C" w14:paraId="4EA2FE8C" w14:textId="77777777" w:rsidTr="00A34A7F">
        <w:tc>
          <w:tcPr>
            <w:tcW w:w="1080" w:type="dxa"/>
          </w:tcPr>
          <w:p w14:paraId="5E409EEA" w14:textId="77777777" w:rsidR="00943ED6" w:rsidRPr="004E5F0C" w:rsidRDefault="00943ED6" w:rsidP="002D5EFD">
            <w:pPr>
              <w:widowControl w:val="0"/>
              <w:numPr>
                <w:ilvl w:val="0"/>
                <w:numId w:val="8"/>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701D7196" w14:textId="77777777" w:rsidR="00943ED6" w:rsidRPr="004E5F0C" w:rsidRDefault="00943ED6" w:rsidP="000414D2">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4E5F0C">
              <w:rPr>
                <w:rFonts w:ascii="Times New Roman" w:eastAsia="Times New Roman" w:hAnsi="Times New Roman" w:cs="Times New Roman"/>
                <w:sz w:val="24"/>
                <w:szCs w:val="24"/>
                <w:u w:val="single"/>
              </w:rPr>
              <w:t>Techniniai reikalavimai sensoriniam kabeliui:</w:t>
            </w:r>
          </w:p>
        </w:tc>
        <w:tc>
          <w:tcPr>
            <w:tcW w:w="2791" w:type="dxa"/>
          </w:tcPr>
          <w:p w14:paraId="349B8DFD" w14:textId="77777777" w:rsidR="00943ED6" w:rsidRPr="004E5F0C" w:rsidRDefault="00943ED6" w:rsidP="00E056E7">
            <w:pPr>
              <w:spacing w:after="0" w:line="240" w:lineRule="auto"/>
              <w:ind w:left="107" w:right="90"/>
              <w:rPr>
                <w:rFonts w:ascii="Times New Roman" w:eastAsia="Times New Roman" w:hAnsi="Times New Roman" w:cs="Times New Roman"/>
                <w:sz w:val="24"/>
                <w:szCs w:val="24"/>
              </w:rPr>
            </w:pPr>
          </w:p>
        </w:tc>
      </w:tr>
      <w:tr w:rsidR="001B0DC7" w:rsidRPr="004E5F0C" w14:paraId="7E2A184D" w14:textId="77777777" w:rsidTr="00A34A7F">
        <w:tc>
          <w:tcPr>
            <w:tcW w:w="1080" w:type="dxa"/>
          </w:tcPr>
          <w:p w14:paraId="5E0C2051" w14:textId="77777777" w:rsidR="001B0DC7" w:rsidRPr="004E5F0C" w:rsidRDefault="001B0DC7"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240AD01" w14:textId="77777777" w:rsidR="001B0DC7" w:rsidRPr="004E5F0C" w:rsidRDefault="001B0DC7" w:rsidP="001B0DC7">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4E5F0C">
              <w:rPr>
                <w:rFonts w:ascii="Times New Roman" w:eastAsia="Times New Roman" w:hAnsi="Times New Roman" w:cs="Times New Roman"/>
                <w:sz w:val="24"/>
                <w:szCs w:val="24"/>
              </w:rPr>
              <w:t>turi būti naudojamas linijinis akustinių virpesių keitiklinis kabelis, skirtas perimetro apsaugos mechaninių konstrukcijų vibracijoms bei kirpimui registruoti;</w:t>
            </w:r>
          </w:p>
        </w:tc>
        <w:tc>
          <w:tcPr>
            <w:tcW w:w="2791" w:type="dxa"/>
          </w:tcPr>
          <w:p w14:paraId="5639B037" w14:textId="09AAF210" w:rsidR="001B0DC7" w:rsidRPr="004E5F0C" w:rsidRDefault="001B0DC7"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linijinis akustinių virpesių sensorinis kabelis, skirtas perimetro apsaugos mechaninių konstrukcijų vibracijoms bei kirpimui registruoti</w:t>
            </w:r>
          </w:p>
        </w:tc>
      </w:tr>
      <w:tr w:rsidR="001B0DC7" w:rsidRPr="004E5F0C" w14:paraId="2BD0181B" w14:textId="77777777" w:rsidTr="00A34A7F">
        <w:tc>
          <w:tcPr>
            <w:tcW w:w="1080" w:type="dxa"/>
          </w:tcPr>
          <w:p w14:paraId="2FF33883" w14:textId="77777777" w:rsidR="001B0DC7" w:rsidRPr="004E5F0C" w:rsidRDefault="001B0DC7"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0CBBADB" w14:textId="77777777" w:rsidR="001B0DC7" w:rsidRPr="004E5F0C" w:rsidRDefault="001B0DC7" w:rsidP="001B0DC7">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4E5F0C">
              <w:rPr>
                <w:rFonts w:ascii="Times New Roman" w:eastAsia="Times New Roman" w:hAnsi="Times New Roman" w:cs="Times New Roman"/>
                <w:sz w:val="24"/>
                <w:szCs w:val="24"/>
              </w:rPr>
              <w:t>kabelis turi būti koaksialinio tipo su vidiniu dielektriku;</w:t>
            </w:r>
          </w:p>
        </w:tc>
        <w:tc>
          <w:tcPr>
            <w:tcW w:w="2791" w:type="dxa"/>
          </w:tcPr>
          <w:p w14:paraId="42CC1F0D" w14:textId="7E151711" w:rsidR="001B0DC7" w:rsidRPr="004E5F0C" w:rsidRDefault="001B0DC7"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kabelis koaksialinio tipo su vidiniu dielektriku</w:t>
            </w:r>
          </w:p>
        </w:tc>
      </w:tr>
      <w:tr w:rsidR="001B0DC7" w:rsidRPr="004E5F0C" w14:paraId="4913DB53" w14:textId="77777777" w:rsidTr="00A34A7F">
        <w:tc>
          <w:tcPr>
            <w:tcW w:w="1080" w:type="dxa"/>
          </w:tcPr>
          <w:p w14:paraId="69398A3D" w14:textId="77777777" w:rsidR="001B0DC7" w:rsidRPr="004E5F0C" w:rsidRDefault="001B0DC7"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5F793C78" w14:textId="77777777" w:rsidR="001B0DC7" w:rsidRPr="004E5F0C" w:rsidRDefault="001B0DC7" w:rsidP="001B0DC7">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highlight w:val="yellow"/>
              </w:rPr>
            </w:pPr>
            <w:r w:rsidRPr="004E5F0C">
              <w:rPr>
                <w:rFonts w:ascii="Times New Roman" w:eastAsia="Times New Roman" w:hAnsi="Times New Roman" w:cs="Times New Roman"/>
                <w:sz w:val="24"/>
                <w:szCs w:val="24"/>
              </w:rPr>
              <w:t>kabelis turi būti papildomai armuotas ir padengtas didelio tankio, atspariu UV spinduliams, apvalkalu;</w:t>
            </w:r>
          </w:p>
        </w:tc>
        <w:tc>
          <w:tcPr>
            <w:tcW w:w="2791" w:type="dxa"/>
          </w:tcPr>
          <w:p w14:paraId="4911C087" w14:textId="0A22DD6B" w:rsidR="001B0DC7" w:rsidRPr="004E5F0C" w:rsidRDefault="001B0DC7"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kabelis yra papildomai armuotas ir padengtas didelio tankio, atspariu UV spinduliams, apvalkalu</w:t>
            </w:r>
          </w:p>
        </w:tc>
      </w:tr>
      <w:tr w:rsidR="001B0DC7" w:rsidRPr="004E5F0C" w14:paraId="3B7462F1" w14:textId="77777777" w:rsidTr="00A34A7F">
        <w:tc>
          <w:tcPr>
            <w:tcW w:w="1080" w:type="dxa"/>
          </w:tcPr>
          <w:p w14:paraId="19D1E8A7" w14:textId="77777777" w:rsidR="001B0DC7" w:rsidRPr="004E5F0C" w:rsidRDefault="001B0DC7"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4D71EEB" w14:textId="77777777" w:rsidR="001B0DC7" w:rsidRPr="004E5F0C" w:rsidRDefault="001B0DC7" w:rsidP="001B0DC7">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4E5F0C">
              <w:rPr>
                <w:rFonts w:ascii="Times New Roman" w:eastAsia="Times New Roman" w:hAnsi="Times New Roman" w:cs="Times New Roman"/>
                <w:sz w:val="24"/>
                <w:szCs w:val="24"/>
              </w:rPr>
              <w:t>kabelis turi būti jungiamas tiesiogiai prie kontrolerio;</w:t>
            </w:r>
          </w:p>
        </w:tc>
        <w:tc>
          <w:tcPr>
            <w:tcW w:w="2791" w:type="dxa"/>
          </w:tcPr>
          <w:p w14:paraId="6BC9E573" w14:textId="7694F742" w:rsidR="001B0DC7" w:rsidRPr="004E5F0C" w:rsidRDefault="001B0DC7"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kabelis yra jungiamas tiesiogiai prie kontrolerio</w:t>
            </w:r>
          </w:p>
        </w:tc>
      </w:tr>
      <w:tr w:rsidR="001B0DC7" w:rsidRPr="004E5F0C" w14:paraId="3235D973" w14:textId="77777777" w:rsidTr="00A34A7F">
        <w:tc>
          <w:tcPr>
            <w:tcW w:w="1080" w:type="dxa"/>
          </w:tcPr>
          <w:p w14:paraId="7B047C42" w14:textId="77777777" w:rsidR="001B0DC7" w:rsidRPr="004E5F0C" w:rsidRDefault="001B0DC7"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761FDF78" w14:textId="77777777" w:rsidR="001B0DC7" w:rsidRPr="004E5F0C" w:rsidRDefault="001B0DC7" w:rsidP="001B0DC7">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4E5F0C">
              <w:rPr>
                <w:rFonts w:ascii="Times New Roman" w:eastAsia="Times New Roman" w:hAnsi="Times New Roman" w:cs="Times New Roman"/>
                <w:sz w:val="24"/>
                <w:szCs w:val="24"/>
              </w:rPr>
              <w:t>turi turėti darbinę temperatūrą ne siauresnėse ribose kaip nuo –35ºC iki +45ºC.</w:t>
            </w:r>
          </w:p>
        </w:tc>
        <w:tc>
          <w:tcPr>
            <w:tcW w:w="2791" w:type="dxa"/>
          </w:tcPr>
          <w:p w14:paraId="3FCCE339" w14:textId="4BDE9151" w:rsidR="001B0DC7" w:rsidRPr="004E5F0C" w:rsidRDefault="001B0DC7"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 xml:space="preserve">darbo temperatūra nuo </w:t>
            </w:r>
            <w:r>
              <w:rPr>
                <w:rFonts w:asciiTheme="majorBidi" w:hAnsiTheme="majorBidi" w:cstheme="majorBidi"/>
                <w:sz w:val="23"/>
                <w:szCs w:val="23"/>
              </w:rPr>
              <w:br/>
            </w:r>
            <w:r w:rsidRPr="00A70245">
              <w:rPr>
                <w:rFonts w:asciiTheme="majorBidi" w:hAnsiTheme="majorBidi" w:cstheme="majorBidi"/>
                <w:sz w:val="23"/>
                <w:szCs w:val="23"/>
              </w:rPr>
              <w:t>–40°С iki +70°C</w:t>
            </w:r>
          </w:p>
        </w:tc>
      </w:tr>
      <w:tr w:rsidR="000C79FA" w:rsidRPr="004E5F0C" w14:paraId="678A51A9" w14:textId="77777777" w:rsidTr="00A34A7F">
        <w:tc>
          <w:tcPr>
            <w:tcW w:w="1080" w:type="dxa"/>
          </w:tcPr>
          <w:p w14:paraId="56E3DF27" w14:textId="77777777" w:rsidR="000C79FA" w:rsidRPr="004E5F0C" w:rsidRDefault="000C79FA" w:rsidP="002D5EFD">
            <w:pPr>
              <w:widowControl w:val="0"/>
              <w:numPr>
                <w:ilvl w:val="0"/>
                <w:numId w:val="8"/>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7EF4B4DB" w14:textId="77777777" w:rsidR="000C79FA" w:rsidRPr="004E5F0C" w:rsidRDefault="000C79FA" w:rsidP="000C79FA">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4E5F0C">
              <w:rPr>
                <w:rFonts w:ascii="Times New Roman" w:eastAsia="Times New Roman" w:hAnsi="Times New Roman" w:cs="Times New Roman"/>
                <w:sz w:val="24"/>
                <w:szCs w:val="24"/>
                <w:u w:val="single"/>
              </w:rPr>
              <w:t>Techniniai reikalavimai kontroleriams:</w:t>
            </w:r>
          </w:p>
        </w:tc>
        <w:tc>
          <w:tcPr>
            <w:tcW w:w="2791" w:type="dxa"/>
          </w:tcPr>
          <w:p w14:paraId="0CCB1FA9" w14:textId="3CE3A559" w:rsidR="000C79FA" w:rsidRPr="004E5F0C" w:rsidRDefault="000C79FA" w:rsidP="00E056E7">
            <w:pPr>
              <w:spacing w:after="0" w:line="240" w:lineRule="auto"/>
              <w:ind w:left="107" w:right="90"/>
              <w:rPr>
                <w:rFonts w:ascii="Times New Roman" w:eastAsia="Times New Roman" w:hAnsi="Times New Roman" w:cs="Times New Roman"/>
                <w:sz w:val="24"/>
                <w:szCs w:val="24"/>
              </w:rPr>
            </w:pPr>
          </w:p>
        </w:tc>
      </w:tr>
      <w:tr w:rsidR="000C79FA" w:rsidRPr="00EC0087" w14:paraId="10AAD523" w14:textId="77777777" w:rsidTr="00A34A7F">
        <w:tc>
          <w:tcPr>
            <w:tcW w:w="1080" w:type="dxa"/>
          </w:tcPr>
          <w:p w14:paraId="406BB43C" w14:textId="77777777" w:rsidR="000C79FA" w:rsidRPr="00EC0087" w:rsidRDefault="000C79FA"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7EEE3497" w14:textId="77777777" w:rsidR="000C79FA" w:rsidRPr="00EC0087" w:rsidRDefault="000C79FA" w:rsidP="000C79FA">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EC0087">
              <w:rPr>
                <w:rFonts w:ascii="Times New Roman" w:eastAsia="Times New Roman" w:hAnsi="Times New Roman" w:cs="Times New Roman"/>
                <w:sz w:val="24"/>
                <w:szCs w:val="24"/>
              </w:rPr>
              <w:t>kontroleris skirtas analizuoti signalams, ateinantiems iš kabelio ir suformuoti signalus centriniam procesoriui/centralei;</w:t>
            </w:r>
          </w:p>
        </w:tc>
        <w:tc>
          <w:tcPr>
            <w:tcW w:w="2791" w:type="dxa"/>
          </w:tcPr>
          <w:p w14:paraId="13647A0C" w14:textId="305E6826" w:rsidR="000C79FA" w:rsidRPr="00EC0087" w:rsidRDefault="000C79FA"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kontroleris skirtas analizuoti signalams, ateinantiems iš kabelio ir suformuoja signalus centriniam procesoriui (centralei);</w:t>
            </w:r>
          </w:p>
        </w:tc>
      </w:tr>
      <w:tr w:rsidR="000C79FA" w:rsidRPr="00EC0087" w14:paraId="4F9BBCA5" w14:textId="77777777" w:rsidTr="00A34A7F">
        <w:tc>
          <w:tcPr>
            <w:tcW w:w="1080" w:type="dxa"/>
          </w:tcPr>
          <w:p w14:paraId="04BF4ABA" w14:textId="77777777" w:rsidR="000C79FA" w:rsidRPr="00EC0087" w:rsidRDefault="000C79FA"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9A27F16" w14:textId="77777777" w:rsidR="000C79FA" w:rsidRPr="00EC0087" w:rsidRDefault="000C79FA" w:rsidP="000C79FA">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EC0087">
              <w:rPr>
                <w:rFonts w:ascii="Times New Roman" w:eastAsia="Times New Roman" w:hAnsi="Times New Roman" w:cs="Times New Roman"/>
                <w:sz w:val="24"/>
                <w:szCs w:val="24"/>
              </w:rPr>
              <w:t>kontroleris turi leisti nustatyti aliarminio signalo generacijos vietą ne blogesniu kaip ±5 m tikslumu;</w:t>
            </w:r>
          </w:p>
        </w:tc>
        <w:tc>
          <w:tcPr>
            <w:tcW w:w="2791" w:type="dxa"/>
          </w:tcPr>
          <w:p w14:paraId="29F24DB4" w14:textId="30CE566B" w:rsidR="000C79FA" w:rsidRPr="00EC0087" w:rsidRDefault="000C79FA"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kontroleris leidžia nustatyti aliarminio signalo generacijos vietą ne blogesniu kaip ±5 m tikslumu;</w:t>
            </w:r>
          </w:p>
        </w:tc>
      </w:tr>
      <w:tr w:rsidR="000C79FA" w:rsidRPr="00EC0087" w14:paraId="17E2CB1E" w14:textId="77777777" w:rsidTr="00A34A7F">
        <w:tc>
          <w:tcPr>
            <w:tcW w:w="1080" w:type="dxa"/>
          </w:tcPr>
          <w:p w14:paraId="24A0E002" w14:textId="77777777" w:rsidR="000C79FA" w:rsidRPr="00EC0087" w:rsidRDefault="000C79FA"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ABE6CF1" w14:textId="77777777" w:rsidR="000C79FA" w:rsidRPr="00EC0087" w:rsidRDefault="000C79FA" w:rsidP="000C79FA">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EC0087">
              <w:rPr>
                <w:rFonts w:ascii="Times New Roman" w:eastAsia="Times New Roman" w:hAnsi="Times New Roman" w:cs="Times New Roman"/>
                <w:sz w:val="24"/>
                <w:szCs w:val="24"/>
              </w:rPr>
              <w:t>kontroleris ir/arba centrinis procesorius/centralė turi turėti galimybę prijungti papildomus signalizacijos jutiklius su “sausais” kontaktais;</w:t>
            </w:r>
          </w:p>
        </w:tc>
        <w:tc>
          <w:tcPr>
            <w:tcW w:w="2791" w:type="dxa"/>
          </w:tcPr>
          <w:p w14:paraId="06662695" w14:textId="76D60DD3" w:rsidR="000C79FA" w:rsidRPr="00EC0087" w:rsidRDefault="000C79FA"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papildomi signalizacijos jutikliai “sausais” kontaktais jungiami prie pagrindinio valdymo valdiklio/centralės;</w:t>
            </w:r>
          </w:p>
        </w:tc>
      </w:tr>
      <w:tr w:rsidR="000C79FA" w:rsidRPr="00EC0087" w14:paraId="4D632774" w14:textId="77777777" w:rsidTr="00A34A7F">
        <w:tc>
          <w:tcPr>
            <w:tcW w:w="1080" w:type="dxa"/>
          </w:tcPr>
          <w:p w14:paraId="7296FF15" w14:textId="77777777" w:rsidR="000C79FA" w:rsidRPr="00EC0087" w:rsidRDefault="000C79FA"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5C4C9E2" w14:textId="77777777" w:rsidR="000C79FA" w:rsidRPr="00EC0087" w:rsidRDefault="000C79FA" w:rsidP="000C79FA">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EC0087">
              <w:rPr>
                <w:rFonts w:ascii="Times New Roman" w:eastAsia="Times New Roman" w:hAnsi="Times New Roman" w:cs="Times New Roman"/>
                <w:sz w:val="24"/>
                <w:szCs w:val="24"/>
              </w:rPr>
              <w:t>turi turėti darbinę temperatūrą ne siauresnėse ribose kaip nuo –35ºC iki +45ºC;</w:t>
            </w:r>
          </w:p>
        </w:tc>
        <w:tc>
          <w:tcPr>
            <w:tcW w:w="2791" w:type="dxa"/>
          </w:tcPr>
          <w:p w14:paraId="0981A352" w14:textId="0CDD5862" w:rsidR="000C79FA" w:rsidRPr="00EC0087" w:rsidRDefault="000C79FA"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 xml:space="preserve">darbo temperatūra nuo </w:t>
            </w:r>
            <w:r w:rsidRPr="00A70245">
              <w:rPr>
                <w:rFonts w:asciiTheme="majorBidi" w:hAnsiTheme="majorBidi" w:cstheme="majorBidi"/>
                <w:sz w:val="23"/>
                <w:szCs w:val="23"/>
              </w:rPr>
              <w:br/>
              <w:t>-40°С iki +70°C</w:t>
            </w:r>
          </w:p>
        </w:tc>
      </w:tr>
      <w:tr w:rsidR="000C79FA" w:rsidRPr="00480132" w14:paraId="556F39DB" w14:textId="77777777" w:rsidTr="00A34A7F">
        <w:tc>
          <w:tcPr>
            <w:tcW w:w="1080" w:type="dxa"/>
          </w:tcPr>
          <w:p w14:paraId="6FED5C7D" w14:textId="77777777" w:rsidR="000C79FA" w:rsidRPr="00480132" w:rsidRDefault="000C79FA"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0020EF7" w14:textId="77777777" w:rsidR="000C79FA" w:rsidRPr="00480132" w:rsidRDefault="000C79FA" w:rsidP="000C79FA">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480132">
              <w:rPr>
                <w:rFonts w:ascii="Times New Roman" w:eastAsia="Times New Roman" w:hAnsi="Times New Roman" w:cs="Times New Roman"/>
                <w:sz w:val="24"/>
                <w:szCs w:val="24"/>
              </w:rPr>
              <w:t>kabelio kontroleriai privalo turėti nuotolinį parametrų valdymą ir leisti nustatyti sensorinio kabelio, prijungto prie kontrolerio, jautrumą;</w:t>
            </w:r>
          </w:p>
        </w:tc>
        <w:tc>
          <w:tcPr>
            <w:tcW w:w="2791" w:type="dxa"/>
          </w:tcPr>
          <w:p w14:paraId="6A04CE67" w14:textId="22945D7A" w:rsidR="000C79FA" w:rsidRPr="00480132" w:rsidRDefault="000C79FA"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kabelio kontroleriai turi nuotolinį parametrų valdymą ir leidžia nustatyti sensorinio kabelio, prijungto prie kontrolerio jautrumą.</w:t>
            </w:r>
          </w:p>
        </w:tc>
      </w:tr>
      <w:tr w:rsidR="000C79FA" w:rsidRPr="00480132" w14:paraId="6210FF16" w14:textId="77777777" w:rsidTr="00A34A7F">
        <w:tc>
          <w:tcPr>
            <w:tcW w:w="1080" w:type="dxa"/>
          </w:tcPr>
          <w:p w14:paraId="270B789A" w14:textId="77777777" w:rsidR="000C79FA" w:rsidRPr="00480132" w:rsidRDefault="000C79FA"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7E1E70F3" w14:textId="75F69E49" w:rsidR="000C79FA" w:rsidRPr="00480132" w:rsidRDefault="000C79FA" w:rsidP="000C79FA">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480132">
              <w:rPr>
                <w:rFonts w:ascii="Times New Roman" w:eastAsia="Times New Roman" w:hAnsi="Times New Roman" w:cs="Times New Roman"/>
                <w:sz w:val="24"/>
                <w:szCs w:val="24"/>
              </w:rPr>
              <w:t>turi turėti galimybę keisti jautrumą pasirinktinai atskirose kabelio atkarpose.</w:t>
            </w:r>
          </w:p>
        </w:tc>
        <w:tc>
          <w:tcPr>
            <w:tcW w:w="2791" w:type="dxa"/>
          </w:tcPr>
          <w:p w14:paraId="70E025A4" w14:textId="30D2DBCD" w:rsidR="000C79FA" w:rsidRPr="00480132" w:rsidRDefault="000C79FA"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turi galimybę keisti jautrumą pasirinktinai atskirose kabelio atkarpose.</w:t>
            </w:r>
          </w:p>
        </w:tc>
      </w:tr>
      <w:tr w:rsidR="00D13B47" w:rsidRPr="00480132" w14:paraId="6CB687FC" w14:textId="77777777" w:rsidTr="00A34A7F">
        <w:tc>
          <w:tcPr>
            <w:tcW w:w="1080" w:type="dxa"/>
          </w:tcPr>
          <w:p w14:paraId="4E60325E" w14:textId="77777777" w:rsidR="00D13B47" w:rsidRPr="00480132" w:rsidRDefault="00D13B47" w:rsidP="002D5EFD">
            <w:pPr>
              <w:widowControl w:val="0"/>
              <w:numPr>
                <w:ilvl w:val="0"/>
                <w:numId w:val="8"/>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5B791B09" w14:textId="1F8B7DCA" w:rsidR="00D13B47" w:rsidRPr="00D13B47" w:rsidRDefault="00D13B47" w:rsidP="00D13B47">
            <w:pPr>
              <w:widowControl w:val="0"/>
              <w:autoSpaceDE w:val="0"/>
              <w:autoSpaceDN w:val="0"/>
              <w:adjustRightInd w:val="0"/>
              <w:spacing w:after="0" w:line="240" w:lineRule="auto"/>
              <w:ind w:left="142" w:right="176"/>
              <w:jc w:val="both"/>
              <w:rPr>
                <w:rFonts w:ascii="Times New Roman" w:eastAsia="Times New Roman" w:hAnsi="Times New Roman" w:cs="Times New Roman"/>
                <w:b/>
                <w:bCs/>
                <w:sz w:val="24"/>
                <w:szCs w:val="24"/>
              </w:rPr>
            </w:pPr>
            <w:r w:rsidRPr="00D13B47">
              <w:rPr>
                <w:rFonts w:ascii="Times New Roman" w:eastAsia="Times New Roman" w:hAnsi="Times New Roman" w:cs="Times New Roman"/>
                <w:b/>
                <w:bCs/>
                <w:sz w:val="24"/>
                <w:szCs w:val="24"/>
              </w:rPr>
              <w:t>Mobilių vaizdo fiksavimo kamerų (MMS) minimalūs techniniai reikalavimai, jos turi turėti:</w:t>
            </w:r>
          </w:p>
        </w:tc>
        <w:tc>
          <w:tcPr>
            <w:tcW w:w="2791" w:type="dxa"/>
          </w:tcPr>
          <w:p w14:paraId="500F0EC5" w14:textId="044B0CA5" w:rsidR="00D13B47" w:rsidRPr="008052EB" w:rsidRDefault="00D13B47" w:rsidP="00E056E7">
            <w:pPr>
              <w:spacing w:after="0" w:line="240" w:lineRule="auto"/>
              <w:ind w:left="107" w:right="90"/>
              <w:rPr>
                <w:rFonts w:ascii="Times New Roman" w:eastAsia="Times New Roman" w:hAnsi="Times New Roman" w:cs="Times New Roman"/>
                <w:b/>
                <w:bCs/>
                <w:sz w:val="24"/>
                <w:szCs w:val="24"/>
              </w:rPr>
            </w:pPr>
          </w:p>
        </w:tc>
      </w:tr>
      <w:tr w:rsidR="00D13B47" w:rsidRPr="00480132" w14:paraId="440389B7" w14:textId="77777777" w:rsidTr="00A34A7F">
        <w:tc>
          <w:tcPr>
            <w:tcW w:w="1080" w:type="dxa"/>
          </w:tcPr>
          <w:p w14:paraId="42EA118A" w14:textId="77777777" w:rsidR="00D13B47" w:rsidRPr="00480132" w:rsidRDefault="00D13B47" w:rsidP="002D5EFD">
            <w:pPr>
              <w:widowControl w:val="0"/>
              <w:numPr>
                <w:ilvl w:val="1"/>
                <w:numId w:val="8"/>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28AFA709" w14:textId="0AFFD7E8" w:rsidR="00D13B47" w:rsidRPr="00D13B47" w:rsidRDefault="00D13B47" w:rsidP="00D13B47">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D13B47">
              <w:rPr>
                <w:rFonts w:ascii="Times New Roman" w:eastAsia="Times New Roman" w:hAnsi="Times New Roman" w:cs="Times New Roman"/>
                <w:sz w:val="24"/>
                <w:szCs w:val="24"/>
              </w:rPr>
              <w:t>matricą ne blogesnę kaip 24 MP;</w:t>
            </w:r>
          </w:p>
        </w:tc>
        <w:tc>
          <w:tcPr>
            <w:tcW w:w="2791" w:type="dxa"/>
          </w:tcPr>
          <w:p w14:paraId="75A7DE2E" w14:textId="0B2CA1AB" w:rsidR="00D13B47" w:rsidRPr="00480132" w:rsidRDefault="00C1320B" w:rsidP="00E056E7">
            <w:pPr>
              <w:spacing w:after="0" w:line="240" w:lineRule="auto"/>
              <w:ind w:left="107"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Matrica 24MP</w:t>
            </w:r>
          </w:p>
        </w:tc>
      </w:tr>
      <w:tr w:rsidR="00D13B47" w:rsidRPr="00480132" w14:paraId="57CD6758" w14:textId="77777777" w:rsidTr="00A34A7F">
        <w:tc>
          <w:tcPr>
            <w:tcW w:w="1080" w:type="dxa"/>
          </w:tcPr>
          <w:p w14:paraId="35044B88" w14:textId="77777777" w:rsidR="00D13B47" w:rsidRPr="00480132" w:rsidRDefault="00D13B47" w:rsidP="002D5EFD">
            <w:pPr>
              <w:widowControl w:val="0"/>
              <w:numPr>
                <w:ilvl w:val="1"/>
                <w:numId w:val="8"/>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00D262F2" w14:textId="6B621D7B" w:rsidR="00D13B47" w:rsidRPr="00D13B47" w:rsidRDefault="00D13B47" w:rsidP="00D13B47">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D13B47">
              <w:rPr>
                <w:rFonts w:ascii="Times New Roman" w:eastAsia="Times New Roman" w:hAnsi="Times New Roman" w:cs="Times New Roman"/>
                <w:sz w:val="24"/>
                <w:szCs w:val="24"/>
              </w:rPr>
              <w:t>įrašymo į vidinę atminties kortelę galimybę</w:t>
            </w:r>
            <w:r>
              <w:rPr>
                <w:rFonts w:ascii="Times New Roman" w:eastAsia="Times New Roman" w:hAnsi="Times New Roman" w:cs="Times New Roman"/>
                <w:sz w:val="24"/>
                <w:szCs w:val="24"/>
              </w:rPr>
              <w:t>;</w:t>
            </w:r>
          </w:p>
        </w:tc>
        <w:tc>
          <w:tcPr>
            <w:tcW w:w="2791" w:type="dxa"/>
          </w:tcPr>
          <w:p w14:paraId="222A9CC8" w14:textId="4C0031C4" w:rsidR="00D13B47" w:rsidRPr="00480132" w:rsidRDefault="005B1F7C" w:rsidP="00E056E7">
            <w:pPr>
              <w:spacing w:after="0" w:line="240" w:lineRule="auto"/>
              <w:ind w:left="107"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Yra į</w:t>
            </w:r>
            <w:r w:rsidR="00C1320B">
              <w:rPr>
                <w:rFonts w:ascii="Times New Roman" w:eastAsia="Times New Roman" w:hAnsi="Times New Roman" w:cs="Times New Roman"/>
                <w:sz w:val="24"/>
                <w:szCs w:val="24"/>
              </w:rPr>
              <w:t>rašymo į vidinę atminties kortelę galimybė</w:t>
            </w:r>
          </w:p>
        </w:tc>
      </w:tr>
      <w:tr w:rsidR="00D13B47" w:rsidRPr="00480132" w14:paraId="78D6D3D7" w14:textId="77777777" w:rsidTr="00A34A7F">
        <w:tc>
          <w:tcPr>
            <w:tcW w:w="1080" w:type="dxa"/>
          </w:tcPr>
          <w:p w14:paraId="44B8DB39" w14:textId="77777777" w:rsidR="00D13B47" w:rsidRPr="00480132" w:rsidRDefault="00D13B47" w:rsidP="002D5EFD">
            <w:pPr>
              <w:widowControl w:val="0"/>
              <w:numPr>
                <w:ilvl w:val="1"/>
                <w:numId w:val="8"/>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02BEF0C7" w14:textId="5D277A19" w:rsidR="00D13B47" w:rsidRPr="00D13B47" w:rsidRDefault="00D13B47" w:rsidP="00D13B47">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D13B47">
              <w:rPr>
                <w:rFonts w:ascii="Times New Roman" w:eastAsia="Times New Roman" w:hAnsi="Times New Roman" w:cs="Times New Roman"/>
                <w:sz w:val="24"/>
                <w:szCs w:val="24"/>
              </w:rPr>
              <w:t>galimybę pilnai valdyti išmaniuoju mobiliuoju telefonu</w:t>
            </w:r>
            <w:r>
              <w:rPr>
                <w:rFonts w:ascii="Times New Roman" w:eastAsia="Times New Roman" w:hAnsi="Times New Roman" w:cs="Times New Roman"/>
                <w:sz w:val="24"/>
                <w:szCs w:val="24"/>
              </w:rPr>
              <w:t>;</w:t>
            </w:r>
          </w:p>
        </w:tc>
        <w:tc>
          <w:tcPr>
            <w:tcW w:w="2791" w:type="dxa"/>
          </w:tcPr>
          <w:p w14:paraId="7227B850" w14:textId="577D7318" w:rsidR="00D13B47" w:rsidRPr="00480132" w:rsidRDefault="005B1F7C" w:rsidP="00E056E7">
            <w:pPr>
              <w:spacing w:after="0" w:line="240" w:lineRule="auto"/>
              <w:ind w:left="107"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Yra galimybė pilnai valdyti išmaniuoju mobiliuoju telefonu</w:t>
            </w:r>
          </w:p>
        </w:tc>
      </w:tr>
      <w:tr w:rsidR="00D13B47" w:rsidRPr="00480132" w14:paraId="2834E11D" w14:textId="77777777" w:rsidTr="00A34A7F">
        <w:tc>
          <w:tcPr>
            <w:tcW w:w="1080" w:type="dxa"/>
          </w:tcPr>
          <w:p w14:paraId="750256B9" w14:textId="77777777" w:rsidR="00D13B47" w:rsidRPr="00480132" w:rsidRDefault="00D13B47" w:rsidP="002D5EFD">
            <w:pPr>
              <w:widowControl w:val="0"/>
              <w:numPr>
                <w:ilvl w:val="1"/>
                <w:numId w:val="8"/>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75C5F1F0" w14:textId="6F802D6E" w:rsidR="00D13B47" w:rsidRPr="00D13B47" w:rsidRDefault="00D13B47" w:rsidP="00D13B47">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D13B47">
              <w:rPr>
                <w:rFonts w:ascii="Times New Roman" w:eastAsia="Times New Roman" w:hAnsi="Times New Roman" w:cs="Times New Roman"/>
                <w:sz w:val="24"/>
                <w:szCs w:val="24"/>
              </w:rPr>
              <w:t>infraraudonųjų spindulių daviklio (PIR) detekcijos atstumą ne mažiau 20 m</w:t>
            </w:r>
            <w:r>
              <w:rPr>
                <w:rFonts w:ascii="Times New Roman" w:eastAsia="Times New Roman" w:hAnsi="Times New Roman" w:cs="Times New Roman"/>
                <w:sz w:val="24"/>
                <w:szCs w:val="24"/>
              </w:rPr>
              <w:t>;</w:t>
            </w:r>
          </w:p>
        </w:tc>
        <w:tc>
          <w:tcPr>
            <w:tcW w:w="2791" w:type="dxa"/>
          </w:tcPr>
          <w:p w14:paraId="45DF7268" w14:textId="56A86F7F" w:rsidR="00D13B47" w:rsidRPr="00480132" w:rsidRDefault="00DE71D4" w:rsidP="00E056E7">
            <w:pPr>
              <w:spacing w:after="0" w:line="240" w:lineRule="auto"/>
              <w:ind w:left="107"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Infraraudonųjų spindulių daviklio (PIR) detekcijos atstumas 25m.</w:t>
            </w:r>
          </w:p>
        </w:tc>
      </w:tr>
      <w:tr w:rsidR="00D13B47" w:rsidRPr="00480132" w14:paraId="31F0AC93" w14:textId="77777777" w:rsidTr="00A34A7F">
        <w:tc>
          <w:tcPr>
            <w:tcW w:w="1080" w:type="dxa"/>
          </w:tcPr>
          <w:p w14:paraId="0CFDAAA2" w14:textId="77777777" w:rsidR="00D13B47" w:rsidRPr="00480132" w:rsidRDefault="00D13B47" w:rsidP="002D5EFD">
            <w:pPr>
              <w:widowControl w:val="0"/>
              <w:numPr>
                <w:ilvl w:val="1"/>
                <w:numId w:val="8"/>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7A87BC8D" w14:textId="19530BD0" w:rsidR="00D13B47" w:rsidRPr="00D13B47" w:rsidRDefault="00D13B47" w:rsidP="00D13B47">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D13B47">
              <w:rPr>
                <w:rFonts w:ascii="Times New Roman" w:eastAsia="Times New Roman" w:hAnsi="Times New Roman" w:cs="Times New Roman"/>
                <w:sz w:val="24"/>
                <w:szCs w:val="24"/>
              </w:rPr>
              <w:t>galimybę nustatyti PIR jautrumą</w:t>
            </w:r>
            <w:r>
              <w:rPr>
                <w:rFonts w:ascii="Times New Roman" w:eastAsia="Times New Roman" w:hAnsi="Times New Roman" w:cs="Times New Roman"/>
                <w:sz w:val="24"/>
                <w:szCs w:val="24"/>
              </w:rPr>
              <w:t>;</w:t>
            </w:r>
          </w:p>
        </w:tc>
        <w:tc>
          <w:tcPr>
            <w:tcW w:w="2791" w:type="dxa"/>
          </w:tcPr>
          <w:p w14:paraId="445953CD" w14:textId="0F191B92" w:rsidR="00D13B47" w:rsidRPr="00480132" w:rsidRDefault="00DE71D4" w:rsidP="00E056E7">
            <w:pPr>
              <w:spacing w:after="0" w:line="240" w:lineRule="auto"/>
              <w:ind w:left="107"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Yra galimybė nustatyti PIR jautrumą</w:t>
            </w:r>
          </w:p>
        </w:tc>
      </w:tr>
      <w:tr w:rsidR="00D13B47" w:rsidRPr="00480132" w14:paraId="4E4C8CF3" w14:textId="77777777" w:rsidTr="00A34A7F">
        <w:tc>
          <w:tcPr>
            <w:tcW w:w="1080" w:type="dxa"/>
          </w:tcPr>
          <w:p w14:paraId="0AC66437" w14:textId="77777777" w:rsidR="00D13B47" w:rsidRPr="00480132" w:rsidRDefault="00D13B47" w:rsidP="002D5EFD">
            <w:pPr>
              <w:widowControl w:val="0"/>
              <w:numPr>
                <w:ilvl w:val="1"/>
                <w:numId w:val="8"/>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77FF3D23" w14:textId="25A2F4F7" w:rsidR="00D13B47" w:rsidRPr="00D13B47" w:rsidRDefault="00D13B47" w:rsidP="00D13B47">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D13B47">
              <w:rPr>
                <w:rFonts w:ascii="Times New Roman" w:eastAsia="Times New Roman" w:hAnsi="Times New Roman" w:cs="Times New Roman"/>
                <w:sz w:val="24"/>
                <w:szCs w:val="24"/>
              </w:rPr>
              <w:t>foto, video ir audio informacijos įrašymo galimybę</w:t>
            </w:r>
            <w:r>
              <w:rPr>
                <w:rFonts w:ascii="Times New Roman" w:eastAsia="Times New Roman" w:hAnsi="Times New Roman" w:cs="Times New Roman"/>
                <w:sz w:val="24"/>
                <w:szCs w:val="24"/>
              </w:rPr>
              <w:t>;</w:t>
            </w:r>
          </w:p>
        </w:tc>
        <w:tc>
          <w:tcPr>
            <w:tcW w:w="2791" w:type="dxa"/>
          </w:tcPr>
          <w:p w14:paraId="15D95989" w14:textId="470868D0" w:rsidR="00D13B47" w:rsidRPr="00480132" w:rsidRDefault="00DE71D4" w:rsidP="00E056E7">
            <w:pPr>
              <w:spacing w:after="0" w:line="240" w:lineRule="auto"/>
              <w:ind w:left="107"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Yra foto, video ir audio informacijos įrašymo galimybė</w:t>
            </w:r>
          </w:p>
        </w:tc>
      </w:tr>
      <w:tr w:rsidR="00D13B47" w:rsidRPr="00480132" w14:paraId="078CE3AE" w14:textId="77777777" w:rsidTr="00A34A7F">
        <w:tc>
          <w:tcPr>
            <w:tcW w:w="1080" w:type="dxa"/>
          </w:tcPr>
          <w:p w14:paraId="5D8BB051" w14:textId="77777777" w:rsidR="00D13B47" w:rsidRPr="00480132" w:rsidRDefault="00D13B47" w:rsidP="002D5EFD">
            <w:pPr>
              <w:widowControl w:val="0"/>
              <w:numPr>
                <w:ilvl w:val="1"/>
                <w:numId w:val="8"/>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52F7F535" w14:textId="0D2D557B" w:rsidR="00D13B47" w:rsidRPr="00D13B47" w:rsidRDefault="00D13B47" w:rsidP="00D13B47">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D13B47">
              <w:rPr>
                <w:rFonts w:ascii="Times New Roman" w:eastAsia="Times New Roman" w:hAnsi="Times New Roman" w:cs="Times New Roman"/>
                <w:sz w:val="24"/>
                <w:szCs w:val="24"/>
              </w:rPr>
              <w:t>galimybę SMS pagalba einamu metu padaryti ir iš karto išsiųsti nuotrauką ar vaizdo įrašą</w:t>
            </w:r>
            <w:r>
              <w:rPr>
                <w:rFonts w:ascii="Times New Roman" w:eastAsia="Times New Roman" w:hAnsi="Times New Roman" w:cs="Times New Roman"/>
                <w:sz w:val="24"/>
                <w:szCs w:val="24"/>
              </w:rPr>
              <w:t>;</w:t>
            </w:r>
          </w:p>
        </w:tc>
        <w:tc>
          <w:tcPr>
            <w:tcW w:w="2791" w:type="dxa"/>
          </w:tcPr>
          <w:p w14:paraId="0D86CDAB" w14:textId="39C88092" w:rsidR="00D13B47" w:rsidRPr="00480132" w:rsidRDefault="00DE71D4" w:rsidP="00E056E7">
            <w:pPr>
              <w:spacing w:after="0" w:line="240" w:lineRule="auto"/>
              <w:ind w:left="107"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Yra galimybė SMS pagalba einamu metu padaryti ir iš karto išsiųsti nuotrauką ar vaizdo įrašą</w:t>
            </w:r>
          </w:p>
        </w:tc>
      </w:tr>
      <w:tr w:rsidR="00DE71D4" w:rsidRPr="00480132" w14:paraId="2F1551B5" w14:textId="77777777" w:rsidTr="00A34A7F">
        <w:tc>
          <w:tcPr>
            <w:tcW w:w="1080" w:type="dxa"/>
          </w:tcPr>
          <w:p w14:paraId="0308CCF4" w14:textId="77777777" w:rsidR="00DE71D4" w:rsidRPr="00480132" w:rsidRDefault="00DE71D4" w:rsidP="002D5EFD">
            <w:pPr>
              <w:widowControl w:val="0"/>
              <w:numPr>
                <w:ilvl w:val="1"/>
                <w:numId w:val="8"/>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03AB62AB" w14:textId="6EA53179" w:rsidR="00DE71D4" w:rsidRPr="00D13B47"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D13B47">
              <w:rPr>
                <w:rFonts w:ascii="Times New Roman" w:eastAsia="Times New Roman" w:hAnsi="Times New Roman" w:cs="Times New Roman"/>
                <w:sz w:val="24"/>
                <w:szCs w:val="24"/>
              </w:rPr>
              <w:t>galimybę SMS pagalba keisti judesio detekcijos jautrumą, ištrinti atminties kortelę, gauti duomenis apie kamerą (GSM lauko stiprumas, atminties kortelės būsena, GPS koordinatės</w:t>
            </w:r>
            <w:r>
              <w:rPr>
                <w:rFonts w:ascii="Times New Roman" w:eastAsia="Times New Roman" w:hAnsi="Times New Roman" w:cs="Times New Roman"/>
                <w:sz w:val="24"/>
                <w:szCs w:val="24"/>
              </w:rPr>
              <w:t>);</w:t>
            </w:r>
          </w:p>
        </w:tc>
        <w:tc>
          <w:tcPr>
            <w:tcW w:w="2791" w:type="dxa"/>
          </w:tcPr>
          <w:p w14:paraId="60F4EC2D" w14:textId="1E359BFF" w:rsidR="00DE71D4" w:rsidRPr="00480132" w:rsidRDefault="00DE71D4" w:rsidP="00E056E7">
            <w:pPr>
              <w:spacing w:after="0" w:line="240" w:lineRule="auto"/>
              <w:ind w:left="107"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Yra </w:t>
            </w:r>
            <w:r w:rsidRPr="00D13B47">
              <w:rPr>
                <w:rFonts w:ascii="Times New Roman" w:eastAsia="Times New Roman" w:hAnsi="Times New Roman" w:cs="Times New Roman"/>
                <w:sz w:val="24"/>
                <w:szCs w:val="24"/>
              </w:rPr>
              <w:t>galimyb</w:t>
            </w:r>
            <w:r>
              <w:rPr>
                <w:rFonts w:ascii="Times New Roman" w:eastAsia="Times New Roman" w:hAnsi="Times New Roman" w:cs="Times New Roman"/>
                <w:sz w:val="24"/>
                <w:szCs w:val="24"/>
              </w:rPr>
              <w:t>ė</w:t>
            </w:r>
            <w:r w:rsidRPr="00D13B47">
              <w:rPr>
                <w:rFonts w:ascii="Times New Roman" w:eastAsia="Times New Roman" w:hAnsi="Times New Roman" w:cs="Times New Roman"/>
                <w:sz w:val="24"/>
                <w:szCs w:val="24"/>
              </w:rPr>
              <w:t xml:space="preserve"> SMS pagalba keisti judesio detekcijos jautrumą, ištrinti atminties kortelę, gauti duomenis apie kamerą (GSM lauko stiprumas, atminties kortelės būsena, GPS koordinatės</w:t>
            </w:r>
            <w:r>
              <w:rPr>
                <w:rFonts w:ascii="Times New Roman" w:eastAsia="Times New Roman" w:hAnsi="Times New Roman" w:cs="Times New Roman"/>
                <w:sz w:val="24"/>
                <w:szCs w:val="24"/>
              </w:rPr>
              <w:t>);</w:t>
            </w:r>
          </w:p>
        </w:tc>
      </w:tr>
      <w:tr w:rsidR="00DE71D4" w:rsidRPr="00480132" w14:paraId="71454154" w14:textId="77777777" w:rsidTr="00A34A7F">
        <w:tc>
          <w:tcPr>
            <w:tcW w:w="1080" w:type="dxa"/>
          </w:tcPr>
          <w:p w14:paraId="362B33F2" w14:textId="77777777" w:rsidR="00DE71D4" w:rsidRPr="00480132" w:rsidRDefault="00DE71D4" w:rsidP="002D5EFD">
            <w:pPr>
              <w:widowControl w:val="0"/>
              <w:numPr>
                <w:ilvl w:val="1"/>
                <w:numId w:val="8"/>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3274A62E" w14:textId="06611F5B" w:rsidR="00DE71D4" w:rsidRPr="00D13B47"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D13B47">
              <w:rPr>
                <w:rFonts w:ascii="Times New Roman" w:eastAsia="Times New Roman" w:hAnsi="Times New Roman" w:cs="Times New Roman"/>
                <w:sz w:val="24"/>
                <w:szCs w:val="24"/>
              </w:rPr>
              <w:t>informacijos perdavimą į elektroninį paštą</w:t>
            </w:r>
            <w:r>
              <w:rPr>
                <w:rFonts w:ascii="Times New Roman" w:eastAsia="Times New Roman" w:hAnsi="Times New Roman" w:cs="Times New Roman"/>
                <w:sz w:val="24"/>
                <w:szCs w:val="24"/>
              </w:rPr>
              <w:t>;</w:t>
            </w:r>
          </w:p>
        </w:tc>
        <w:tc>
          <w:tcPr>
            <w:tcW w:w="2791" w:type="dxa"/>
          </w:tcPr>
          <w:p w14:paraId="4017EF54" w14:textId="17F3A042" w:rsidR="00DE71D4" w:rsidRPr="00480132" w:rsidRDefault="00DE71D4" w:rsidP="00E056E7">
            <w:pPr>
              <w:spacing w:after="0" w:line="240" w:lineRule="auto"/>
              <w:ind w:left="107" w:right="90"/>
              <w:rPr>
                <w:rFonts w:ascii="Times New Roman" w:eastAsia="Times New Roman" w:hAnsi="Times New Roman" w:cs="Times New Roman"/>
                <w:sz w:val="24"/>
                <w:szCs w:val="24"/>
              </w:rPr>
            </w:pPr>
            <w:r w:rsidRPr="00D13B47">
              <w:rPr>
                <w:rFonts w:ascii="Times New Roman" w:eastAsia="Times New Roman" w:hAnsi="Times New Roman" w:cs="Times New Roman"/>
                <w:sz w:val="24"/>
                <w:szCs w:val="24"/>
              </w:rPr>
              <w:t>informacijos perdavim</w:t>
            </w:r>
            <w:r>
              <w:rPr>
                <w:rFonts w:ascii="Times New Roman" w:eastAsia="Times New Roman" w:hAnsi="Times New Roman" w:cs="Times New Roman"/>
                <w:sz w:val="24"/>
                <w:szCs w:val="24"/>
              </w:rPr>
              <w:t>as</w:t>
            </w:r>
            <w:r w:rsidRPr="00D13B47">
              <w:rPr>
                <w:rFonts w:ascii="Times New Roman" w:eastAsia="Times New Roman" w:hAnsi="Times New Roman" w:cs="Times New Roman"/>
                <w:sz w:val="24"/>
                <w:szCs w:val="24"/>
              </w:rPr>
              <w:t xml:space="preserve"> į elektroninį paštą</w:t>
            </w:r>
            <w:r>
              <w:rPr>
                <w:rFonts w:ascii="Times New Roman" w:eastAsia="Times New Roman" w:hAnsi="Times New Roman" w:cs="Times New Roman"/>
                <w:sz w:val="24"/>
                <w:szCs w:val="24"/>
              </w:rPr>
              <w:t>;</w:t>
            </w:r>
          </w:p>
        </w:tc>
      </w:tr>
      <w:tr w:rsidR="00DE71D4" w:rsidRPr="00480132" w14:paraId="0334BC05" w14:textId="77777777" w:rsidTr="00A34A7F">
        <w:tc>
          <w:tcPr>
            <w:tcW w:w="1080" w:type="dxa"/>
          </w:tcPr>
          <w:p w14:paraId="50F5FA64" w14:textId="77777777" w:rsidR="00DE71D4" w:rsidRPr="00480132" w:rsidRDefault="00DE71D4" w:rsidP="002D5EFD">
            <w:pPr>
              <w:widowControl w:val="0"/>
              <w:numPr>
                <w:ilvl w:val="1"/>
                <w:numId w:val="8"/>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0793AEC4" w14:textId="18C23D31" w:rsidR="00DE71D4" w:rsidRPr="00D13B47"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D13B47">
              <w:rPr>
                <w:rFonts w:ascii="Times New Roman" w:eastAsia="Times New Roman" w:hAnsi="Times New Roman" w:cs="Times New Roman"/>
                <w:sz w:val="24"/>
                <w:szCs w:val="24"/>
              </w:rPr>
              <w:t>MMS žinučių siuntimo galim</w:t>
            </w:r>
            <w:r>
              <w:rPr>
                <w:rFonts w:ascii="Times New Roman" w:eastAsia="Times New Roman" w:hAnsi="Times New Roman" w:cs="Times New Roman"/>
                <w:sz w:val="24"/>
                <w:szCs w:val="24"/>
              </w:rPr>
              <w:t>ybę;</w:t>
            </w:r>
          </w:p>
        </w:tc>
        <w:tc>
          <w:tcPr>
            <w:tcW w:w="2791" w:type="dxa"/>
          </w:tcPr>
          <w:p w14:paraId="47A43FEA" w14:textId="298B8BBC" w:rsidR="00DE71D4" w:rsidRPr="00480132" w:rsidRDefault="00DE71D4" w:rsidP="00E056E7">
            <w:pPr>
              <w:spacing w:after="0" w:line="240" w:lineRule="auto"/>
              <w:ind w:left="107"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Yra </w:t>
            </w:r>
            <w:r w:rsidRPr="00D13B47">
              <w:rPr>
                <w:rFonts w:ascii="Times New Roman" w:eastAsia="Times New Roman" w:hAnsi="Times New Roman" w:cs="Times New Roman"/>
                <w:sz w:val="24"/>
                <w:szCs w:val="24"/>
              </w:rPr>
              <w:t>MMS žinučių siuntimo galim</w:t>
            </w:r>
            <w:r>
              <w:rPr>
                <w:rFonts w:ascii="Times New Roman" w:eastAsia="Times New Roman" w:hAnsi="Times New Roman" w:cs="Times New Roman"/>
                <w:sz w:val="24"/>
                <w:szCs w:val="24"/>
              </w:rPr>
              <w:t>ybė;</w:t>
            </w:r>
          </w:p>
        </w:tc>
      </w:tr>
      <w:tr w:rsidR="00DE71D4" w:rsidRPr="00480132" w14:paraId="2C9E0D9D" w14:textId="77777777" w:rsidTr="00A34A7F">
        <w:tc>
          <w:tcPr>
            <w:tcW w:w="1080" w:type="dxa"/>
          </w:tcPr>
          <w:p w14:paraId="0FB2B6E4" w14:textId="77777777" w:rsidR="00DE71D4" w:rsidRPr="00480132" w:rsidRDefault="00DE71D4" w:rsidP="002D5EFD">
            <w:pPr>
              <w:widowControl w:val="0"/>
              <w:numPr>
                <w:ilvl w:val="1"/>
                <w:numId w:val="8"/>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561EF050" w14:textId="52B56A13" w:rsidR="00DE71D4" w:rsidRPr="00D13B47"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D13B47">
              <w:rPr>
                <w:rFonts w:ascii="Times New Roman" w:eastAsia="Times New Roman" w:hAnsi="Times New Roman" w:cs="Times New Roman"/>
                <w:sz w:val="24"/>
                <w:szCs w:val="24"/>
              </w:rPr>
              <w:t>nuotraukose turi būti atvaizduojama (arba per metaduomenis): GPS koordinatės, data ir laikas;</w:t>
            </w:r>
          </w:p>
        </w:tc>
        <w:tc>
          <w:tcPr>
            <w:tcW w:w="2791" w:type="dxa"/>
          </w:tcPr>
          <w:p w14:paraId="7BF622B2" w14:textId="697C84D5" w:rsidR="00DE71D4" w:rsidRPr="00480132" w:rsidRDefault="00DE71D4" w:rsidP="00E056E7">
            <w:pPr>
              <w:spacing w:after="0" w:line="240" w:lineRule="auto"/>
              <w:ind w:left="107" w:right="90"/>
              <w:rPr>
                <w:rFonts w:ascii="Times New Roman" w:eastAsia="Times New Roman" w:hAnsi="Times New Roman" w:cs="Times New Roman"/>
                <w:sz w:val="24"/>
                <w:szCs w:val="24"/>
              </w:rPr>
            </w:pPr>
            <w:r w:rsidRPr="00D13B47">
              <w:rPr>
                <w:rFonts w:ascii="Times New Roman" w:eastAsia="Times New Roman" w:hAnsi="Times New Roman" w:cs="Times New Roman"/>
                <w:sz w:val="24"/>
                <w:szCs w:val="24"/>
              </w:rPr>
              <w:t>nuotraukose atvaizduojama (arba per metaduomenis): GPS koordinatės, data ir laikas;</w:t>
            </w:r>
          </w:p>
        </w:tc>
      </w:tr>
      <w:tr w:rsidR="00DE71D4" w:rsidRPr="00480132" w14:paraId="6B765C6E" w14:textId="77777777" w:rsidTr="00A34A7F">
        <w:tc>
          <w:tcPr>
            <w:tcW w:w="1080" w:type="dxa"/>
          </w:tcPr>
          <w:p w14:paraId="7757580C" w14:textId="77777777" w:rsidR="00DE71D4" w:rsidRPr="00480132" w:rsidRDefault="00DE71D4" w:rsidP="002D5EFD">
            <w:pPr>
              <w:widowControl w:val="0"/>
              <w:numPr>
                <w:ilvl w:val="1"/>
                <w:numId w:val="8"/>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6CD9ACE2" w14:textId="108288E1" w:rsidR="00DE71D4" w:rsidRPr="00D13B47"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E0DD5">
              <w:rPr>
                <w:rFonts w:ascii="Times New Roman" w:eastAsia="Times New Roman" w:hAnsi="Times New Roman" w:cs="Times New Roman"/>
                <w:sz w:val="24"/>
                <w:szCs w:val="24"/>
              </w:rPr>
              <w:t>integruotą nematomą žmogaus akiai IR spindulių prožektorių</w:t>
            </w:r>
            <w:r>
              <w:rPr>
                <w:rFonts w:ascii="Times New Roman" w:eastAsia="Times New Roman" w:hAnsi="Times New Roman" w:cs="Times New Roman"/>
                <w:sz w:val="24"/>
                <w:szCs w:val="24"/>
              </w:rPr>
              <w:t>;</w:t>
            </w:r>
          </w:p>
        </w:tc>
        <w:tc>
          <w:tcPr>
            <w:tcW w:w="2791" w:type="dxa"/>
          </w:tcPr>
          <w:p w14:paraId="75CA42EC" w14:textId="69303584" w:rsidR="00DE71D4" w:rsidRPr="00480132" w:rsidRDefault="00DE71D4" w:rsidP="00E056E7">
            <w:pPr>
              <w:spacing w:after="0" w:line="240" w:lineRule="auto"/>
              <w:ind w:left="107"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Yra </w:t>
            </w:r>
            <w:r w:rsidRPr="003E0DD5">
              <w:rPr>
                <w:rFonts w:ascii="Times New Roman" w:eastAsia="Times New Roman" w:hAnsi="Times New Roman" w:cs="Times New Roman"/>
                <w:sz w:val="24"/>
                <w:szCs w:val="24"/>
              </w:rPr>
              <w:t>integruot</w:t>
            </w:r>
            <w:r>
              <w:rPr>
                <w:rFonts w:ascii="Times New Roman" w:eastAsia="Times New Roman" w:hAnsi="Times New Roman" w:cs="Times New Roman"/>
                <w:sz w:val="24"/>
                <w:szCs w:val="24"/>
              </w:rPr>
              <w:t>as</w:t>
            </w:r>
            <w:r w:rsidRPr="003E0DD5">
              <w:rPr>
                <w:rFonts w:ascii="Times New Roman" w:eastAsia="Times New Roman" w:hAnsi="Times New Roman" w:cs="Times New Roman"/>
                <w:sz w:val="24"/>
                <w:szCs w:val="24"/>
              </w:rPr>
              <w:t xml:space="preserve"> nemato</w:t>
            </w:r>
            <w:r>
              <w:rPr>
                <w:rFonts w:ascii="Times New Roman" w:eastAsia="Times New Roman" w:hAnsi="Times New Roman" w:cs="Times New Roman"/>
                <w:sz w:val="24"/>
                <w:szCs w:val="24"/>
              </w:rPr>
              <w:t>mas</w:t>
            </w:r>
            <w:r w:rsidRPr="003E0DD5">
              <w:rPr>
                <w:rFonts w:ascii="Times New Roman" w:eastAsia="Times New Roman" w:hAnsi="Times New Roman" w:cs="Times New Roman"/>
                <w:sz w:val="24"/>
                <w:szCs w:val="24"/>
              </w:rPr>
              <w:t xml:space="preserve"> žmogaus akiai IR spindulių prožektori</w:t>
            </w:r>
            <w:r>
              <w:rPr>
                <w:rFonts w:ascii="Times New Roman" w:eastAsia="Times New Roman" w:hAnsi="Times New Roman" w:cs="Times New Roman"/>
                <w:sz w:val="24"/>
                <w:szCs w:val="24"/>
              </w:rPr>
              <w:t>us;</w:t>
            </w:r>
          </w:p>
        </w:tc>
      </w:tr>
      <w:tr w:rsidR="00DE71D4" w:rsidRPr="00480132" w14:paraId="4A6D7B92" w14:textId="77777777" w:rsidTr="00A34A7F">
        <w:tc>
          <w:tcPr>
            <w:tcW w:w="1080" w:type="dxa"/>
          </w:tcPr>
          <w:p w14:paraId="0AD4B2C2" w14:textId="77777777" w:rsidR="00DE71D4" w:rsidRPr="00480132" w:rsidRDefault="00DE71D4" w:rsidP="002D5EFD">
            <w:pPr>
              <w:widowControl w:val="0"/>
              <w:numPr>
                <w:ilvl w:val="1"/>
                <w:numId w:val="8"/>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1CDA622B" w14:textId="56D40EA2" w:rsidR="00DE71D4" w:rsidRPr="003E0DD5"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E0DD5">
              <w:rPr>
                <w:rFonts w:ascii="Times New Roman" w:eastAsia="Times New Roman" w:hAnsi="Times New Roman" w:cs="Times New Roman"/>
                <w:sz w:val="24"/>
                <w:szCs w:val="24"/>
              </w:rPr>
              <w:t>infraraudonųjų spindulių apšvietimo atstumą ne mažiau 16 m</w:t>
            </w:r>
            <w:r>
              <w:rPr>
                <w:rFonts w:ascii="Times New Roman" w:eastAsia="Times New Roman" w:hAnsi="Times New Roman" w:cs="Times New Roman"/>
                <w:sz w:val="24"/>
                <w:szCs w:val="24"/>
              </w:rPr>
              <w:t>;</w:t>
            </w:r>
          </w:p>
        </w:tc>
        <w:tc>
          <w:tcPr>
            <w:tcW w:w="2791" w:type="dxa"/>
          </w:tcPr>
          <w:p w14:paraId="00F4CD1D" w14:textId="32965F4A" w:rsidR="00DE71D4" w:rsidRPr="00480132" w:rsidRDefault="00DE71D4" w:rsidP="00E056E7">
            <w:pPr>
              <w:spacing w:after="0" w:line="240" w:lineRule="auto"/>
              <w:ind w:left="107" w:right="90"/>
              <w:rPr>
                <w:rFonts w:ascii="Times New Roman" w:eastAsia="Times New Roman" w:hAnsi="Times New Roman" w:cs="Times New Roman"/>
                <w:sz w:val="24"/>
                <w:szCs w:val="24"/>
              </w:rPr>
            </w:pPr>
            <w:r w:rsidRPr="003E0DD5">
              <w:rPr>
                <w:rFonts w:ascii="Times New Roman" w:eastAsia="Times New Roman" w:hAnsi="Times New Roman" w:cs="Times New Roman"/>
                <w:sz w:val="24"/>
                <w:szCs w:val="24"/>
              </w:rPr>
              <w:t>infraraudonųjų spindulių apšvietimo atstum</w:t>
            </w:r>
            <w:r>
              <w:rPr>
                <w:rFonts w:ascii="Times New Roman" w:eastAsia="Times New Roman" w:hAnsi="Times New Roman" w:cs="Times New Roman"/>
                <w:sz w:val="24"/>
                <w:szCs w:val="24"/>
              </w:rPr>
              <w:t>as 25</w:t>
            </w:r>
            <w:r w:rsidRPr="003E0DD5">
              <w:rPr>
                <w:rFonts w:ascii="Times New Roman" w:eastAsia="Times New Roman" w:hAnsi="Times New Roman" w:cs="Times New Roman"/>
                <w:sz w:val="24"/>
                <w:szCs w:val="24"/>
              </w:rPr>
              <w:t xml:space="preserve"> m</w:t>
            </w:r>
            <w:r>
              <w:rPr>
                <w:rFonts w:ascii="Times New Roman" w:eastAsia="Times New Roman" w:hAnsi="Times New Roman" w:cs="Times New Roman"/>
                <w:sz w:val="24"/>
                <w:szCs w:val="24"/>
              </w:rPr>
              <w:t>;</w:t>
            </w:r>
          </w:p>
        </w:tc>
      </w:tr>
      <w:tr w:rsidR="00DE71D4" w:rsidRPr="00480132" w14:paraId="6E4CD4E8" w14:textId="77777777" w:rsidTr="00A34A7F">
        <w:tc>
          <w:tcPr>
            <w:tcW w:w="1080" w:type="dxa"/>
          </w:tcPr>
          <w:p w14:paraId="30396621" w14:textId="77777777" w:rsidR="00DE71D4" w:rsidRPr="00480132" w:rsidRDefault="00DE71D4" w:rsidP="002D5EFD">
            <w:pPr>
              <w:widowControl w:val="0"/>
              <w:numPr>
                <w:ilvl w:val="1"/>
                <w:numId w:val="8"/>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250FC380" w14:textId="552A7755" w:rsidR="00DE71D4" w:rsidRPr="003E0DD5"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E0DD5">
              <w:rPr>
                <w:rFonts w:ascii="Times New Roman" w:eastAsia="Times New Roman" w:hAnsi="Times New Roman" w:cs="Times New Roman"/>
                <w:sz w:val="24"/>
                <w:szCs w:val="24"/>
              </w:rPr>
              <w:t>apžvalgos kampą ne mažiau kaip 100°;</w:t>
            </w:r>
          </w:p>
        </w:tc>
        <w:tc>
          <w:tcPr>
            <w:tcW w:w="2791" w:type="dxa"/>
          </w:tcPr>
          <w:p w14:paraId="68CBD239" w14:textId="029B9678" w:rsidR="00DE71D4" w:rsidRPr="00480132" w:rsidRDefault="00DE71D4" w:rsidP="00E056E7">
            <w:pPr>
              <w:spacing w:after="0" w:line="240" w:lineRule="auto"/>
              <w:ind w:left="107" w:right="90"/>
              <w:rPr>
                <w:rFonts w:ascii="Times New Roman" w:eastAsia="Times New Roman" w:hAnsi="Times New Roman" w:cs="Times New Roman"/>
                <w:sz w:val="24"/>
                <w:szCs w:val="24"/>
              </w:rPr>
            </w:pPr>
            <w:r w:rsidRPr="003E0DD5">
              <w:rPr>
                <w:rFonts w:ascii="Times New Roman" w:eastAsia="Times New Roman" w:hAnsi="Times New Roman" w:cs="Times New Roman"/>
                <w:sz w:val="24"/>
                <w:szCs w:val="24"/>
              </w:rPr>
              <w:t>apžvalgos kamp</w:t>
            </w:r>
            <w:r>
              <w:rPr>
                <w:rFonts w:ascii="Times New Roman" w:eastAsia="Times New Roman" w:hAnsi="Times New Roman" w:cs="Times New Roman"/>
                <w:sz w:val="24"/>
                <w:szCs w:val="24"/>
              </w:rPr>
              <w:t xml:space="preserve">as </w:t>
            </w:r>
            <w:r w:rsidRPr="003E0DD5">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3E0DD5">
              <w:rPr>
                <w:rFonts w:ascii="Times New Roman" w:eastAsia="Times New Roman" w:hAnsi="Times New Roman" w:cs="Times New Roman"/>
                <w:sz w:val="24"/>
                <w:szCs w:val="24"/>
              </w:rPr>
              <w:t>0°;</w:t>
            </w:r>
          </w:p>
        </w:tc>
      </w:tr>
      <w:tr w:rsidR="00DE71D4" w:rsidRPr="00480132" w14:paraId="17ED2FB3" w14:textId="77777777" w:rsidTr="00A34A7F">
        <w:tc>
          <w:tcPr>
            <w:tcW w:w="1080" w:type="dxa"/>
          </w:tcPr>
          <w:p w14:paraId="687B4E97" w14:textId="77777777" w:rsidR="00DE71D4" w:rsidRPr="00480132" w:rsidRDefault="00DE71D4" w:rsidP="002D5EFD">
            <w:pPr>
              <w:widowControl w:val="0"/>
              <w:numPr>
                <w:ilvl w:val="1"/>
                <w:numId w:val="8"/>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5D82D830" w14:textId="1B4EC4DF" w:rsidR="00DE71D4" w:rsidRPr="003E0DD5"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E0DD5">
              <w:rPr>
                <w:rFonts w:ascii="Times New Roman" w:eastAsia="Times New Roman" w:hAnsi="Times New Roman" w:cs="Times New Roman"/>
                <w:sz w:val="24"/>
                <w:szCs w:val="24"/>
              </w:rPr>
              <w:t>GPS imtuvą</w:t>
            </w:r>
            <w:r>
              <w:rPr>
                <w:rFonts w:ascii="Times New Roman" w:eastAsia="Times New Roman" w:hAnsi="Times New Roman" w:cs="Times New Roman"/>
                <w:sz w:val="24"/>
                <w:szCs w:val="24"/>
              </w:rPr>
              <w:t>;</w:t>
            </w:r>
          </w:p>
        </w:tc>
        <w:tc>
          <w:tcPr>
            <w:tcW w:w="2791" w:type="dxa"/>
          </w:tcPr>
          <w:p w14:paraId="7FAC8166" w14:textId="3DD78511" w:rsidR="00DE71D4" w:rsidRPr="00480132" w:rsidRDefault="00DE71D4" w:rsidP="00E056E7">
            <w:pPr>
              <w:spacing w:after="0" w:line="240" w:lineRule="auto"/>
              <w:ind w:left="107"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Turi </w:t>
            </w:r>
            <w:r w:rsidRPr="003E0DD5">
              <w:rPr>
                <w:rFonts w:ascii="Times New Roman" w:eastAsia="Times New Roman" w:hAnsi="Times New Roman" w:cs="Times New Roman"/>
                <w:sz w:val="24"/>
                <w:szCs w:val="24"/>
              </w:rPr>
              <w:t>GPS imtuvą</w:t>
            </w:r>
            <w:r>
              <w:rPr>
                <w:rFonts w:ascii="Times New Roman" w:eastAsia="Times New Roman" w:hAnsi="Times New Roman" w:cs="Times New Roman"/>
                <w:sz w:val="24"/>
                <w:szCs w:val="24"/>
              </w:rPr>
              <w:t>;</w:t>
            </w:r>
          </w:p>
        </w:tc>
      </w:tr>
      <w:tr w:rsidR="00DE71D4" w:rsidRPr="00480132" w14:paraId="1A1EBF83" w14:textId="77777777" w:rsidTr="00A34A7F">
        <w:tc>
          <w:tcPr>
            <w:tcW w:w="1080" w:type="dxa"/>
          </w:tcPr>
          <w:p w14:paraId="015211E4" w14:textId="77777777" w:rsidR="00DE71D4" w:rsidRPr="00480132" w:rsidRDefault="00DE71D4" w:rsidP="002D5EFD">
            <w:pPr>
              <w:widowControl w:val="0"/>
              <w:numPr>
                <w:ilvl w:val="1"/>
                <w:numId w:val="8"/>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4484FA38" w14:textId="6CF1A93A" w:rsidR="00DE71D4" w:rsidRPr="003E0DD5"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E0DD5">
              <w:rPr>
                <w:rFonts w:ascii="Times New Roman" w:eastAsia="Times New Roman" w:hAnsi="Times New Roman" w:cs="Times New Roman"/>
                <w:sz w:val="24"/>
                <w:szCs w:val="24"/>
              </w:rPr>
              <w:t>turi palaikyti GSM 2G, 3G, 4G standartus</w:t>
            </w:r>
            <w:r>
              <w:rPr>
                <w:rFonts w:ascii="Times New Roman" w:eastAsia="Times New Roman" w:hAnsi="Times New Roman" w:cs="Times New Roman"/>
                <w:sz w:val="24"/>
                <w:szCs w:val="24"/>
              </w:rPr>
              <w:t>;</w:t>
            </w:r>
          </w:p>
        </w:tc>
        <w:tc>
          <w:tcPr>
            <w:tcW w:w="2791" w:type="dxa"/>
          </w:tcPr>
          <w:p w14:paraId="3C801E7F" w14:textId="256AFFF6" w:rsidR="00DE71D4" w:rsidRPr="00480132" w:rsidRDefault="00DE71D4" w:rsidP="00E056E7">
            <w:pPr>
              <w:spacing w:after="0" w:line="240" w:lineRule="auto"/>
              <w:ind w:left="107" w:right="90"/>
              <w:rPr>
                <w:rFonts w:ascii="Times New Roman" w:eastAsia="Times New Roman" w:hAnsi="Times New Roman" w:cs="Times New Roman"/>
                <w:sz w:val="24"/>
                <w:szCs w:val="24"/>
              </w:rPr>
            </w:pPr>
            <w:r w:rsidRPr="003E0DD5">
              <w:rPr>
                <w:rFonts w:ascii="Times New Roman" w:eastAsia="Times New Roman" w:hAnsi="Times New Roman" w:cs="Times New Roman"/>
                <w:sz w:val="24"/>
                <w:szCs w:val="24"/>
              </w:rPr>
              <w:t>palaik</w:t>
            </w:r>
            <w:r>
              <w:rPr>
                <w:rFonts w:ascii="Times New Roman" w:eastAsia="Times New Roman" w:hAnsi="Times New Roman" w:cs="Times New Roman"/>
                <w:sz w:val="24"/>
                <w:szCs w:val="24"/>
              </w:rPr>
              <w:t>o</w:t>
            </w:r>
            <w:r w:rsidRPr="003E0DD5">
              <w:rPr>
                <w:rFonts w:ascii="Times New Roman" w:eastAsia="Times New Roman" w:hAnsi="Times New Roman" w:cs="Times New Roman"/>
                <w:sz w:val="24"/>
                <w:szCs w:val="24"/>
              </w:rPr>
              <w:t xml:space="preserve"> GSM 2G, 3G, 4G standartus</w:t>
            </w:r>
            <w:r>
              <w:rPr>
                <w:rFonts w:ascii="Times New Roman" w:eastAsia="Times New Roman" w:hAnsi="Times New Roman" w:cs="Times New Roman"/>
                <w:sz w:val="24"/>
                <w:szCs w:val="24"/>
              </w:rPr>
              <w:t>;</w:t>
            </w:r>
          </w:p>
        </w:tc>
      </w:tr>
      <w:tr w:rsidR="00DE71D4" w:rsidRPr="00480132" w14:paraId="771BBBE7" w14:textId="77777777" w:rsidTr="00A34A7F">
        <w:tc>
          <w:tcPr>
            <w:tcW w:w="1080" w:type="dxa"/>
          </w:tcPr>
          <w:p w14:paraId="677D49EA" w14:textId="77777777" w:rsidR="00DE71D4" w:rsidRPr="00480132" w:rsidRDefault="00DE71D4" w:rsidP="002D5EFD">
            <w:pPr>
              <w:widowControl w:val="0"/>
              <w:numPr>
                <w:ilvl w:val="1"/>
                <w:numId w:val="8"/>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4C8986B3" w14:textId="2BF025DC" w:rsidR="00DE71D4" w:rsidRPr="003E0DD5"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E0DD5">
              <w:rPr>
                <w:rFonts w:ascii="Times New Roman" w:eastAsia="Times New Roman" w:hAnsi="Times New Roman" w:cs="Times New Roman"/>
                <w:sz w:val="24"/>
                <w:szCs w:val="24"/>
              </w:rPr>
              <w:t>reakcijos laiką ne daugiau kaip 0.4 sekundės</w:t>
            </w:r>
            <w:r>
              <w:rPr>
                <w:rFonts w:ascii="Times New Roman" w:eastAsia="Times New Roman" w:hAnsi="Times New Roman" w:cs="Times New Roman"/>
                <w:sz w:val="24"/>
                <w:szCs w:val="24"/>
              </w:rPr>
              <w:t>;</w:t>
            </w:r>
          </w:p>
        </w:tc>
        <w:tc>
          <w:tcPr>
            <w:tcW w:w="2791" w:type="dxa"/>
          </w:tcPr>
          <w:p w14:paraId="5301620F" w14:textId="14EA47DA" w:rsidR="00DE71D4" w:rsidRPr="00480132" w:rsidRDefault="00DE71D4" w:rsidP="00E056E7">
            <w:pPr>
              <w:spacing w:after="0" w:line="240" w:lineRule="auto"/>
              <w:ind w:left="107" w:right="90"/>
              <w:rPr>
                <w:rFonts w:ascii="Times New Roman" w:eastAsia="Times New Roman" w:hAnsi="Times New Roman" w:cs="Times New Roman"/>
                <w:sz w:val="24"/>
                <w:szCs w:val="24"/>
              </w:rPr>
            </w:pPr>
            <w:r w:rsidRPr="003E0DD5">
              <w:rPr>
                <w:rFonts w:ascii="Times New Roman" w:eastAsia="Times New Roman" w:hAnsi="Times New Roman" w:cs="Times New Roman"/>
                <w:sz w:val="24"/>
                <w:szCs w:val="24"/>
              </w:rPr>
              <w:t>reakcijos laiką 0.4 sekundės</w:t>
            </w:r>
            <w:r>
              <w:rPr>
                <w:rFonts w:ascii="Times New Roman" w:eastAsia="Times New Roman" w:hAnsi="Times New Roman" w:cs="Times New Roman"/>
                <w:sz w:val="24"/>
                <w:szCs w:val="24"/>
              </w:rPr>
              <w:t>;</w:t>
            </w:r>
          </w:p>
        </w:tc>
      </w:tr>
      <w:tr w:rsidR="00DE71D4" w:rsidRPr="00480132" w14:paraId="70C076CC" w14:textId="77777777" w:rsidTr="00A34A7F">
        <w:tc>
          <w:tcPr>
            <w:tcW w:w="1080" w:type="dxa"/>
          </w:tcPr>
          <w:p w14:paraId="4517B8E4" w14:textId="77777777" w:rsidR="00DE71D4" w:rsidRPr="00480132" w:rsidRDefault="00DE71D4" w:rsidP="002D5EFD">
            <w:pPr>
              <w:widowControl w:val="0"/>
              <w:numPr>
                <w:ilvl w:val="1"/>
                <w:numId w:val="8"/>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3A1CEF66" w14:textId="77515A74" w:rsidR="00DE71D4" w:rsidRPr="003E0DD5"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E0DD5">
              <w:rPr>
                <w:rFonts w:ascii="Times New Roman" w:eastAsia="Times New Roman" w:hAnsi="Times New Roman" w:cs="Times New Roman"/>
                <w:sz w:val="24"/>
                <w:szCs w:val="24"/>
              </w:rPr>
              <w:t>srovės suvartojimą budėjimo režime ne daugiau kaip 3 mA</w:t>
            </w:r>
            <w:r>
              <w:rPr>
                <w:rFonts w:ascii="Times New Roman" w:eastAsia="Times New Roman" w:hAnsi="Times New Roman" w:cs="Times New Roman"/>
                <w:sz w:val="24"/>
                <w:szCs w:val="24"/>
              </w:rPr>
              <w:t>;</w:t>
            </w:r>
          </w:p>
        </w:tc>
        <w:tc>
          <w:tcPr>
            <w:tcW w:w="2791" w:type="dxa"/>
          </w:tcPr>
          <w:p w14:paraId="0318FD77" w14:textId="3DF4BF53" w:rsidR="00DE71D4" w:rsidRPr="00480132" w:rsidRDefault="00DE71D4" w:rsidP="00E056E7">
            <w:pPr>
              <w:spacing w:after="0" w:line="240" w:lineRule="auto"/>
              <w:ind w:left="107" w:right="90"/>
              <w:rPr>
                <w:rFonts w:ascii="Times New Roman" w:eastAsia="Times New Roman" w:hAnsi="Times New Roman" w:cs="Times New Roman"/>
                <w:sz w:val="24"/>
                <w:szCs w:val="24"/>
              </w:rPr>
            </w:pPr>
            <w:r w:rsidRPr="003E0DD5">
              <w:rPr>
                <w:rFonts w:ascii="Times New Roman" w:eastAsia="Times New Roman" w:hAnsi="Times New Roman" w:cs="Times New Roman"/>
                <w:sz w:val="24"/>
                <w:szCs w:val="24"/>
              </w:rPr>
              <w:t xml:space="preserve">srovės suvartojimą budėjimo režime </w:t>
            </w:r>
            <w:r w:rsidR="008B01F6">
              <w:rPr>
                <w:rFonts w:ascii="Times New Roman" w:eastAsia="Times New Roman" w:hAnsi="Times New Roman" w:cs="Times New Roman"/>
                <w:sz w:val="24"/>
                <w:szCs w:val="24"/>
              </w:rPr>
              <w:t>&lt;</w:t>
            </w:r>
            <w:r w:rsidRPr="003E0DD5">
              <w:rPr>
                <w:rFonts w:ascii="Times New Roman" w:eastAsia="Times New Roman" w:hAnsi="Times New Roman" w:cs="Times New Roman"/>
                <w:sz w:val="24"/>
                <w:szCs w:val="24"/>
              </w:rPr>
              <w:t>3 mA</w:t>
            </w:r>
            <w:r>
              <w:rPr>
                <w:rFonts w:ascii="Times New Roman" w:eastAsia="Times New Roman" w:hAnsi="Times New Roman" w:cs="Times New Roman"/>
                <w:sz w:val="24"/>
                <w:szCs w:val="24"/>
              </w:rPr>
              <w:t>;</w:t>
            </w:r>
          </w:p>
        </w:tc>
      </w:tr>
      <w:tr w:rsidR="00DE71D4" w:rsidRPr="00480132" w14:paraId="662743CE" w14:textId="77777777" w:rsidTr="00A34A7F">
        <w:tc>
          <w:tcPr>
            <w:tcW w:w="1080" w:type="dxa"/>
          </w:tcPr>
          <w:p w14:paraId="4648A5F0" w14:textId="77777777" w:rsidR="00DE71D4" w:rsidRPr="00480132" w:rsidRDefault="00DE71D4" w:rsidP="002D5EFD">
            <w:pPr>
              <w:widowControl w:val="0"/>
              <w:numPr>
                <w:ilvl w:val="1"/>
                <w:numId w:val="8"/>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6C12C326" w14:textId="7B04C29D" w:rsidR="00DE71D4" w:rsidRPr="003E0DD5"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E0DD5">
              <w:rPr>
                <w:rFonts w:ascii="Times New Roman" w:eastAsia="Times New Roman" w:hAnsi="Times New Roman" w:cs="Times New Roman"/>
                <w:sz w:val="24"/>
                <w:szCs w:val="24"/>
              </w:rPr>
              <w:t>jungtis: USB ir išoriniam maitinimo šaltiniui</w:t>
            </w:r>
            <w:r>
              <w:rPr>
                <w:rFonts w:ascii="Times New Roman" w:eastAsia="Times New Roman" w:hAnsi="Times New Roman" w:cs="Times New Roman"/>
                <w:sz w:val="24"/>
                <w:szCs w:val="24"/>
              </w:rPr>
              <w:t>;</w:t>
            </w:r>
          </w:p>
        </w:tc>
        <w:tc>
          <w:tcPr>
            <w:tcW w:w="2791" w:type="dxa"/>
          </w:tcPr>
          <w:p w14:paraId="26D57647" w14:textId="3E19851B" w:rsidR="00DE71D4" w:rsidRPr="00480132" w:rsidRDefault="008B01F6" w:rsidP="00E056E7">
            <w:pPr>
              <w:spacing w:after="0" w:line="240" w:lineRule="auto"/>
              <w:ind w:left="107"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Turi jungtis</w:t>
            </w:r>
            <w:r w:rsidR="00DE71D4" w:rsidRPr="003E0DD5">
              <w:rPr>
                <w:rFonts w:ascii="Times New Roman" w:eastAsia="Times New Roman" w:hAnsi="Times New Roman" w:cs="Times New Roman"/>
                <w:sz w:val="24"/>
                <w:szCs w:val="24"/>
              </w:rPr>
              <w:t xml:space="preserve"> USB ir išoriniam maitinimo šaltiniui</w:t>
            </w:r>
            <w:r w:rsidR="00DE71D4">
              <w:rPr>
                <w:rFonts w:ascii="Times New Roman" w:eastAsia="Times New Roman" w:hAnsi="Times New Roman" w:cs="Times New Roman"/>
                <w:sz w:val="24"/>
                <w:szCs w:val="24"/>
              </w:rPr>
              <w:t>;</w:t>
            </w:r>
          </w:p>
        </w:tc>
      </w:tr>
      <w:tr w:rsidR="00DE71D4" w:rsidRPr="00480132" w14:paraId="399AFCE7" w14:textId="77777777" w:rsidTr="00A34A7F">
        <w:tc>
          <w:tcPr>
            <w:tcW w:w="1080" w:type="dxa"/>
          </w:tcPr>
          <w:p w14:paraId="68317919" w14:textId="77777777" w:rsidR="00DE71D4" w:rsidRPr="00480132" w:rsidRDefault="00DE71D4" w:rsidP="002D5EFD">
            <w:pPr>
              <w:widowControl w:val="0"/>
              <w:numPr>
                <w:ilvl w:val="1"/>
                <w:numId w:val="8"/>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4CFFA825" w14:textId="6CDAB6DD" w:rsidR="00DE71D4" w:rsidRPr="003E0DD5"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E0DD5">
              <w:rPr>
                <w:rFonts w:ascii="Times New Roman" w:eastAsia="Times New Roman" w:hAnsi="Times New Roman" w:cs="Times New Roman"/>
                <w:sz w:val="24"/>
                <w:szCs w:val="24"/>
              </w:rPr>
              <w:t>darbinį santykinį oro drėgnumą ne siauresnėse ribose kaip nuo 10 iki 90%;</w:t>
            </w:r>
          </w:p>
        </w:tc>
        <w:tc>
          <w:tcPr>
            <w:tcW w:w="2791" w:type="dxa"/>
          </w:tcPr>
          <w:p w14:paraId="06E27B25" w14:textId="240187B9" w:rsidR="00DE71D4" w:rsidRPr="00480132" w:rsidRDefault="00DE71D4" w:rsidP="00E056E7">
            <w:pPr>
              <w:spacing w:after="0" w:line="240" w:lineRule="auto"/>
              <w:ind w:left="107" w:right="90"/>
              <w:rPr>
                <w:rFonts w:ascii="Times New Roman" w:eastAsia="Times New Roman" w:hAnsi="Times New Roman" w:cs="Times New Roman"/>
                <w:sz w:val="24"/>
                <w:szCs w:val="24"/>
              </w:rPr>
            </w:pPr>
            <w:r w:rsidRPr="003E0DD5">
              <w:rPr>
                <w:rFonts w:ascii="Times New Roman" w:eastAsia="Times New Roman" w:hAnsi="Times New Roman" w:cs="Times New Roman"/>
                <w:sz w:val="24"/>
                <w:szCs w:val="24"/>
              </w:rPr>
              <w:t>darbin</w:t>
            </w:r>
            <w:r w:rsidR="008B01F6">
              <w:rPr>
                <w:rFonts w:ascii="Times New Roman" w:eastAsia="Times New Roman" w:hAnsi="Times New Roman" w:cs="Times New Roman"/>
                <w:sz w:val="24"/>
                <w:szCs w:val="24"/>
              </w:rPr>
              <w:t>s</w:t>
            </w:r>
            <w:r w:rsidRPr="003E0DD5">
              <w:rPr>
                <w:rFonts w:ascii="Times New Roman" w:eastAsia="Times New Roman" w:hAnsi="Times New Roman" w:cs="Times New Roman"/>
                <w:sz w:val="24"/>
                <w:szCs w:val="24"/>
              </w:rPr>
              <w:t xml:space="preserve"> santykin</w:t>
            </w:r>
            <w:r w:rsidR="008B01F6">
              <w:rPr>
                <w:rFonts w:ascii="Times New Roman" w:eastAsia="Times New Roman" w:hAnsi="Times New Roman" w:cs="Times New Roman"/>
                <w:sz w:val="24"/>
                <w:szCs w:val="24"/>
              </w:rPr>
              <w:t>is</w:t>
            </w:r>
            <w:r w:rsidRPr="003E0DD5">
              <w:rPr>
                <w:rFonts w:ascii="Times New Roman" w:eastAsia="Times New Roman" w:hAnsi="Times New Roman" w:cs="Times New Roman"/>
                <w:sz w:val="24"/>
                <w:szCs w:val="24"/>
              </w:rPr>
              <w:t xml:space="preserve"> oro drėgnum</w:t>
            </w:r>
            <w:r w:rsidR="008B01F6">
              <w:rPr>
                <w:rFonts w:ascii="Times New Roman" w:eastAsia="Times New Roman" w:hAnsi="Times New Roman" w:cs="Times New Roman"/>
                <w:sz w:val="24"/>
                <w:szCs w:val="24"/>
              </w:rPr>
              <w:t>as</w:t>
            </w:r>
            <w:r w:rsidRPr="003E0DD5">
              <w:rPr>
                <w:rFonts w:ascii="Times New Roman" w:eastAsia="Times New Roman" w:hAnsi="Times New Roman" w:cs="Times New Roman"/>
                <w:sz w:val="24"/>
                <w:szCs w:val="24"/>
              </w:rPr>
              <w:t xml:space="preserve"> nuo </w:t>
            </w:r>
            <w:r w:rsidR="008B01F6">
              <w:rPr>
                <w:rFonts w:ascii="Times New Roman" w:eastAsia="Times New Roman" w:hAnsi="Times New Roman" w:cs="Times New Roman"/>
                <w:sz w:val="24"/>
                <w:szCs w:val="24"/>
              </w:rPr>
              <w:t>5</w:t>
            </w:r>
            <w:r w:rsidRPr="003E0DD5">
              <w:rPr>
                <w:rFonts w:ascii="Times New Roman" w:eastAsia="Times New Roman" w:hAnsi="Times New Roman" w:cs="Times New Roman"/>
                <w:sz w:val="24"/>
                <w:szCs w:val="24"/>
              </w:rPr>
              <w:t xml:space="preserve"> iki 90%;</w:t>
            </w:r>
          </w:p>
        </w:tc>
      </w:tr>
      <w:tr w:rsidR="00DE71D4" w:rsidRPr="00480132" w14:paraId="40BE88AA" w14:textId="77777777" w:rsidTr="00A34A7F">
        <w:tc>
          <w:tcPr>
            <w:tcW w:w="1080" w:type="dxa"/>
          </w:tcPr>
          <w:p w14:paraId="09B46EE2" w14:textId="77777777" w:rsidR="00DE71D4" w:rsidRPr="00480132" w:rsidRDefault="00DE71D4" w:rsidP="002D5EFD">
            <w:pPr>
              <w:widowControl w:val="0"/>
              <w:numPr>
                <w:ilvl w:val="1"/>
                <w:numId w:val="8"/>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6A0E9BBB" w14:textId="40A49312" w:rsidR="00DE71D4" w:rsidRPr="003E0DD5"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E0DD5">
              <w:rPr>
                <w:rFonts w:ascii="Times New Roman" w:eastAsia="Times New Roman" w:hAnsi="Times New Roman" w:cs="Times New Roman"/>
                <w:sz w:val="24"/>
                <w:szCs w:val="24"/>
              </w:rPr>
              <w:t>darbinę temperatūrą ne siauresnėse ribose kaip nuo -20 iki +45 °C</w:t>
            </w:r>
            <w:r>
              <w:rPr>
                <w:rFonts w:ascii="Times New Roman" w:eastAsia="Times New Roman" w:hAnsi="Times New Roman" w:cs="Times New Roman"/>
                <w:sz w:val="24"/>
                <w:szCs w:val="24"/>
              </w:rPr>
              <w:t>;</w:t>
            </w:r>
          </w:p>
        </w:tc>
        <w:tc>
          <w:tcPr>
            <w:tcW w:w="2791" w:type="dxa"/>
          </w:tcPr>
          <w:p w14:paraId="4D7947A6" w14:textId="213397EE" w:rsidR="00DE71D4" w:rsidRPr="00480132" w:rsidRDefault="00DE71D4" w:rsidP="00E056E7">
            <w:pPr>
              <w:spacing w:after="0" w:line="240" w:lineRule="auto"/>
              <w:ind w:left="107" w:right="90"/>
              <w:rPr>
                <w:rFonts w:ascii="Times New Roman" w:eastAsia="Times New Roman" w:hAnsi="Times New Roman" w:cs="Times New Roman"/>
                <w:sz w:val="24"/>
                <w:szCs w:val="24"/>
              </w:rPr>
            </w:pPr>
            <w:r w:rsidRPr="003E0DD5">
              <w:rPr>
                <w:rFonts w:ascii="Times New Roman" w:eastAsia="Times New Roman" w:hAnsi="Times New Roman" w:cs="Times New Roman"/>
                <w:sz w:val="24"/>
                <w:szCs w:val="24"/>
              </w:rPr>
              <w:t>darbin</w:t>
            </w:r>
            <w:r w:rsidR="00E668B8">
              <w:rPr>
                <w:rFonts w:ascii="Times New Roman" w:eastAsia="Times New Roman" w:hAnsi="Times New Roman" w:cs="Times New Roman"/>
                <w:sz w:val="24"/>
                <w:szCs w:val="24"/>
              </w:rPr>
              <w:t>ė</w:t>
            </w:r>
            <w:r w:rsidRPr="003E0DD5">
              <w:rPr>
                <w:rFonts w:ascii="Times New Roman" w:eastAsia="Times New Roman" w:hAnsi="Times New Roman" w:cs="Times New Roman"/>
                <w:sz w:val="24"/>
                <w:szCs w:val="24"/>
              </w:rPr>
              <w:t xml:space="preserve"> temperatūr</w:t>
            </w:r>
            <w:r w:rsidR="00E668B8">
              <w:rPr>
                <w:rFonts w:ascii="Times New Roman" w:eastAsia="Times New Roman" w:hAnsi="Times New Roman" w:cs="Times New Roman"/>
                <w:sz w:val="24"/>
                <w:szCs w:val="24"/>
              </w:rPr>
              <w:t>a nuo</w:t>
            </w:r>
            <w:r w:rsidRPr="003E0DD5">
              <w:rPr>
                <w:rFonts w:ascii="Times New Roman" w:eastAsia="Times New Roman" w:hAnsi="Times New Roman" w:cs="Times New Roman"/>
                <w:sz w:val="24"/>
                <w:szCs w:val="24"/>
              </w:rPr>
              <w:t xml:space="preserve"> -20 iki +</w:t>
            </w:r>
            <w:r w:rsidR="00E668B8">
              <w:rPr>
                <w:rFonts w:ascii="Times New Roman" w:eastAsia="Times New Roman" w:hAnsi="Times New Roman" w:cs="Times New Roman"/>
                <w:sz w:val="24"/>
                <w:szCs w:val="24"/>
              </w:rPr>
              <w:t>60</w:t>
            </w:r>
            <w:r w:rsidRPr="003E0DD5">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w:t>
            </w:r>
          </w:p>
        </w:tc>
      </w:tr>
      <w:tr w:rsidR="00DE71D4" w:rsidRPr="00480132" w14:paraId="3AAE3D28" w14:textId="77777777" w:rsidTr="00A34A7F">
        <w:tc>
          <w:tcPr>
            <w:tcW w:w="1080" w:type="dxa"/>
          </w:tcPr>
          <w:p w14:paraId="55348F13" w14:textId="77777777" w:rsidR="00DE71D4" w:rsidRPr="00480132" w:rsidRDefault="00DE71D4" w:rsidP="002D5EFD">
            <w:pPr>
              <w:widowControl w:val="0"/>
              <w:numPr>
                <w:ilvl w:val="1"/>
                <w:numId w:val="8"/>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5C61B360" w14:textId="61786B9B" w:rsidR="00DE71D4" w:rsidRPr="003E0DD5"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E0DD5">
              <w:rPr>
                <w:rFonts w:ascii="Times New Roman" w:eastAsia="Times New Roman" w:hAnsi="Times New Roman" w:cs="Times New Roman"/>
                <w:sz w:val="24"/>
                <w:szCs w:val="24"/>
              </w:rPr>
              <w:t>komplektuojama su vidine 32 GB atminties kortele</w:t>
            </w:r>
            <w:r>
              <w:rPr>
                <w:rFonts w:ascii="Times New Roman" w:eastAsia="Times New Roman" w:hAnsi="Times New Roman" w:cs="Times New Roman"/>
                <w:sz w:val="24"/>
                <w:szCs w:val="24"/>
              </w:rPr>
              <w:t>;</w:t>
            </w:r>
          </w:p>
        </w:tc>
        <w:tc>
          <w:tcPr>
            <w:tcW w:w="2791" w:type="dxa"/>
          </w:tcPr>
          <w:p w14:paraId="2B2B6429" w14:textId="2329A93B" w:rsidR="00DE71D4" w:rsidRPr="00480132" w:rsidRDefault="00E668B8" w:rsidP="00E056E7">
            <w:pPr>
              <w:spacing w:after="0" w:line="240" w:lineRule="auto"/>
              <w:ind w:left="107"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Bus sukomplektuota</w:t>
            </w:r>
            <w:r w:rsidR="00DE71D4" w:rsidRPr="003E0DD5">
              <w:rPr>
                <w:rFonts w:ascii="Times New Roman" w:eastAsia="Times New Roman" w:hAnsi="Times New Roman" w:cs="Times New Roman"/>
                <w:sz w:val="24"/>
                <w:szCs w:val="24"/>
              </w:rPr>
              <w:t xml:space="preserve"> su vidine 32 GB atminties kortele</w:t>
            </w:r>
            <w:r w:rsidR="00DE71D4">
              <w:rPr>
                <w:rFonts w:ascii="Times New Roman" w:eastAsia="Times New Roman" w:hAnsi="Times New Roman" w:cs="Times New Roman"/>
                <w:sz w:val="24"/>
                <w:szCs w:val="24"/>
              </w:rPr>
              <w:t>;</w:t>
            </w:r>
          </w:p>
        </w:tc>
      </w:tr>
      <w:tr w:rsidR="00DE71D4" w:rsidRPr="00480132" w14:paraId="31348251" w14:textId="77777777" w:rsidTr="00A34A7F">
        <w:tc>
          <w:tcPr>
            <w:tcW w:w="1080" w:type="dxa"/>
          </w:tcPr>
          <w:p w14:paraId="43F8C95F" w14:textId="77777777" w:rsidR="00DE71D4" w:rsidRPr="00480132" w:rsidRDefault="00DE71D4" w:rsidP="002D5EFD">
            <w:pPr>
              <w:widowControl w:val="0"/>
              <w:numPr>
                <w:ilvl w:val="1"/>
                <w:numId w:val="8"/>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27" w:type="dxa"/>
            <w:gridSpan w:val="2"/>
          </w:tcPr>
          <w:p w14:paraId="3A52137C" w14:textId="3A63C6A2" w:rsidR="00DE71D4" w:rsidRPr="003E0DD5"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E0DD5">
              <w:rPr>
                <w:rFonts w:ascii="Times New Roman" w:eastAsia="Times New Roman" w:hAnsi="Times New Roman" w:cs="Times New Roman"/>
                <w:sz w:val="24"/>
                <w:szCs w:val="24"/>
              </w:rPr>
              <w:t>komplektuojama su išoriniu 12 V akumuliatoriumi ne mažiau kaip 7 Ah (kartu su pajungimo laidu</w:t>
            </w:r>
            <w:r>
              <w:rPr>
                <w:rFonts w:ascii="Times New Roman" w:eastAsia="Times New Roman" w:hAnsi="Times New Roman" w:cs="Times New Roman"/>
                <w:sz w:val="24"/>
                <w:szCs w:val="24"/>
              </w:rPr>
              <w:t>).</w:t>
            </w:r>
          </w:p>
        </w:tc>
        <w:tc>
          <w:tcPr>
            <w:tcW w:w="2791" w:type="dxa"/>
          </w:tcPr>
          <w:p w14:paraId="79C261F2" w14:textId="379675C9" w:rsidR="00DE71D4" w:rsidRPr="00480132" w:rsidRDefault="001221EE" w:rsidP="00E056E7">
            <w:pPr>
              <w:spacing w:after="0" w:line="240" w:lineRule="auto"/>
              <w:ind w:left="107"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Su sukomplektuota</w:t>
            </w:r>
            <w:r w:rsidR="00DE71D4" w:rsidRPr="003E0DD5">
              <w:rPr>
                <w:rFonts w:ascii="Times New Roman" w:eastAsia="Times New Roman" w:hAnsi="Times New Roman" w:cs="Times New Roman"/>
                <w:sz w:val="24"/>
                <w:szCs w:val="24"/>
              </w:rPr>
              <w:t xml:space="preserve"> su išoriniu 12 V akumuliatoriumi 7 Ah (kartu su pajungimo laidu</w:t>
            </w:r>
            <w:r w:rsidR="00DE71D4">
              <w:rPr>
                <w:rFonts w:ascii="Times New Roman" w:eastAsia="Times New Roman" w:hAnsi="Times New Roman" w:cs="Times New Roman"/>
                <w:sz w:val="24"/>
                <w:szCs w:val="24"/>
              </w:rPr>
              <w:t>).</w:t>
            </w:r>
          </w:p>
        </w:tc>
      </w:tr>
      <w:tr w:rsidR="00DE71D4" w:rsidRPr="00480132" w14:paraId="4416AB14" w14:textId="77777777" w:rsidTr="00A34A7F">
        <w:tc>
          <w:tcPr>
            <w:tcW w:w="1080" w:type="dxa"/>
          </w:tcPr>
          <w:p w14:paraId="71E42EAB" w14:textId="77777777" w:rsidR="00DE71D4" w:rsidRPr="00480132" w:rsidRDefault="00DE71D4" w:rsidP="00DE71D4">
            <w:pPr>
              <w:spacing w:after="0" w:line="240" w:lineRule="auto"/>
              <w:ind w:left="90"/>
              <w:contextualSpacing/>
              <w:jc w:val="center"/>
              <w:rPr>
                <w:rFonts w:ascii="Times New Roman" w:eastAsia="Times New Roman" w:hAnsi="Times New Roman" w:cs="Times New Roman"/>
                <w:sz w:val="24"/>
                <w:szCs w:val="24"/>
                <w:lang w:eastAsia="en-US"/>
              </w:rPr>
            </w:pPr>
          </w:p>
        </w:tc>
        <w:tc>
          <w:tcPr>
            <w:tcW w:w="5627" w:type="dxa"/>
            <w:gridSpan w:val="2"/>
          </w:tcPr>
          <w:p w14:paraId="59DF54C0" w14:textId="77777777" w:rsidR="00DE71D4" w:rsidRPr="00480132" w:rsidRDefault="00DE71D4" w:rsidP="00DE71D4">
            <w:pPr>
              <w:widowControl w:val="0"/>
              <w:tabs>
                <w:tab w:val="num" w:pos="1440"/>
                <w:tab w:val="left" w:pos="1560"/>
              </w:tabs>
              <w:autoSpaceDE w:val="0"/>
              <w:autoSpaceDN w:val="0"/>
              <w:adjustRightInd w:val="0"/>
              <w:spacing w:after="0" w:line="240" w:lineRule="auto"/>
              <w:ind w:left="142" w:right="176"/>
              <w:jc w:val="both"/>
              <w:rPr>
                <w:rFonts w:ascii="Times New Roman" w:eastAsia="Times New Roman" w:hAnsi="Times New Roman" w:cs="Times New Roman"/>
                <w:b/>
                <w:sz w:val="24"/>
                <w:szCs w:val="24"/>
                <w:highlight w:val="yellow"/>
              </w:rPr>
            </w:pPr>
            <w:r w:rsidRPr="00480132">
              <w:rPr>
                <w:rFonts w:ascii="Times New Roman" w:eastAsia="Times New Roman" w:hAnsi="Times New Roman" w:cs="Times New Roman"/>
                <w:b/>
                <w:sz w:val="24"/>
                <w:szCs w:val="24"/>
              </w:rPr>
              <w:t>Valdymo centras</w:t>
            </w:r>
          </w:p>
        </w:tc>
        <w:tc>
          <w:tcPr>
            <w:tcW w:w="2791" w:type="dxa"/>
          </w:tcPr>
          <w:p w14:paraId="67C322B0" w14:textId="77777777" w:rsidR="00DE71D4" w:rsidRPr="00480132" w:rsidRDefault="00DE71D4" w:rsidP="00E056E7">
            <w:pPr>
              <w:spacing w:after="0" w:line="240" w:lineRule="auto"/>
              <w:ind w:left="107" w:right="90"/>
              <w:rPr>
                <w:rFonts w:ascii="Times New Roman" w:eastAsia="Times New Roman" w:hAnsi="Times New Roman" w:cs="Times New Roman"/>
                <w:sz w:val="24"/>
                <w:szCs w:val="24"/>
              </w:rPr>
            </w:pPr>
          </w:p>
        </w:tc>
      </w:tr>
      <w:tr w:rsidR="00DE71D4" w:rsidRPr="00480132" w14:paraId="5DFDA8EB" w14:textId="77777777" w:rsidTr="00A34A7F">
        <w:tc>
          <w:tcPr>
            <w:tcW w:w="1080" w:type="dxa"/>
          </w:tcPr>
          <w:p w14:paraId="34AE02BF" w14:textId="77777777" w:rsidR="00DE71D4" w:rsidRPr="00480132" w:rsidRDefault="00DE71D4" w:rsidP="002D5EFD">
            <w:pPr>
              <w:widowControl w:val="0"/>
              <w:numPr>
                <w:ilvl w:val="0"/>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2AC231F" w14:textId="77777777" w:rsidR="00DE71D4" w:rsidRPr="00480132" w:rsidRDefault="00DE71D4" w:rsidP="00DE71D4">
            <w:pPr>
              <w:widowControl w:val="0"/>
              <w:tabs>
                <w:tab w:val="num" w:pos="1440"/>
                <w:tab w:val="left" w:pos="1560"/>
              </w:tabs>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480132">
              <w:rPr>
                <w:rFonts w:ascii="Times New Roman" w:eastAsia="Times New Roman" w:hAnsi="Times New Roman" w:cs="Times New Roman"/>
                <w:b/>
                <w:sz w:val="24"/>
                <w:szCs w:val="24"/>
              </w:rPr>
              <w:t xml:space="preserve"> Reikalavimai operatoriaus kompiuterinei darbo vietai:</w:t>
            </w:r>
          </w:p>
        </w:tc>
        <w:tc>
          <w:tcPr>
            <w:tcW w:w="2791" w:type="dxa"/>
          </w:tcPr>
          <w:p w14:paraId="70CC058B" w14:textId="4E30CA17" w:rsidR="00DE71D4" w:rsidRPr="00480132" w:rsidRDefault="00DE71D4" w:rsidP="00E056E7">
            <w:pPr>
              <w:spacing w:after="0" w:line="240" w:lineRule="auto"/>
              <w:ind w:left="107" w:right="90"/>
              <w:rPr>
                <w:rFonts w:ascii="Times New Roman" w:eastAsia="Times New Roman" w:hAnsi="Times New Roman" w:cs="Times New Roman"/>
                <w:sz w:val="24"/>
                <w:szCs w:val="24"/>
              </w:rPr>
            </w:pPr>
          </w:p>
        </w:tc>
      </w:tr>
      <w:tr w:rsidR="00DE71D4" w:rsidRPr="00480132" w14:paraId="6590681B" w14:textId="77777777" w:rsidTr="00A34A7F">
        <w:tc>
          <w:tcPr>
            <w:tcW w:w="1080" w:type="dxa"/>
          </w:tcPr>
          <w:p w14:paraId="67463049" w14:textId="77777777" w:rsidR="00DE71D4" w:rsidRPr="00480132"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AB75676" w14:textId="01E8F2FC" w:rsidR="00DE71D4" w:rsidRPr="00480132"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480132">
              <w:rPr>
                <w:rFonts w:ascii="Times New Roman" w:eastAsia="Times New Roman" w:hAnsi="Times New Roman" w:cs="Times New Roman"/>
                <w:sz w:val="24"/>
                <w:szCs w:val="24"/>
              </w:rPr>
              <w:t>turi turėti 2 (du) ne mažiau 27 colių, ne mažiau 2560x1440 taškų LCD vaizdo monitorius, pritaikytus nuolatiniam darbui 24/7 režime;</w:t>
            </w:r>
          </w:p>
        </w:tc>
        <w:tc>
          <w:tcPr>
            <w:tcW w:w="2791" w:type="dxa"/>
          </w:tcPr>
          <w:p w14:paraId="367C9C99" w14:textId="2DE9A378" w:rsidR="00DE71D4" w:rsidRPr="00480132"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2 (du) 28 colių, 3840x2160 taškų LED vaizdo monitorius, pritaikytus nuolatiniam darbui 24/7 režime;</w:t>
            </w:r>
          </w:p>
        </w:tc>
      </w:tr>
      <w:tr w:rsidR="00DE71D4" w:rsidRPr="00480132" w14:paraId="0459B4E6" w14:textId="77777777" w:rsidTr="00A34A7F">
        <w:tc>
          <w:tcPr>
            <w:tcW w:w="1080" w:type="dxa"/>
          </w:tcPr>
          <w:p w14:paraId="6FF6BB6F" w14:textId="77777777" w:rsidR="00DE71D4" w:rsidRPr="00480132"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781732E" w14:textId="01F35C7D" w:rsidR="00DE71D4" w:rsidRPr="00480132"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480132">
              <w:rPr>
                <w:rFonts w:ascii="Times New Roman" w:eastAsia="Times New Roman" w:hAnsi="Times New Roman" w:cs="Times New Roman"/>
                <w:sz w:val="24"/>
                <w:szCs w:val="24"/>
              </w:rPr>
              <w:t>turi turėti ne mažesnį kaip 4 TB talpos SATA III diską (HDD);</w:t>
            </w:r>
          </w:p>
        </w:tc>
        <w:tc>
          <w:tcPr>
            <w:tcW w:w="2791" w:type="dxa"/>
          </w:tcPr>
          <w:p w14:paraId="6C2C8E3D" w14:textId="7730F9FF" w:rsidR="00DE71D4" w:rsidRPr="00480132"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4TB talpos SATA III (HDD)</w:t>
            </w:r>
          </w:p>
        </w:tc>
      </w:tr>
      <w:tr w:rsidR="00DE71D4" w:rsidRPr="00480132" w14:paraId="1C6C218F" w14:textId="77777777" w:rsidTr="00A34A7F">
        <w:tc>
          <w:tcPr>
            <w:tcW w:w="1080" w:type="dxa"/>
          </w:tcPr>
          <w:p w14:paraId="007D7D0D" w14:textId="77777777" w:rsidR="00DE71D4" w:rsidRPr="00480132"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933169D" w14:textId="56078023" w:rsidR="00DE71D4" w:rsidRPr="00480132"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480132">
              <w:rPr>
                <w:rFonts w:ascii="Times New Roman" w:eastAsia="Times New Roman" w:hAnsi="Times New Roman" w:cs="Times New Roman"/>
                <w:sz w:val="24"/>
                <w:szCs w:val="24"/>
              </w:rPr>
              <w:t>turi turėti ne mažesnį nei 512 GB talpos SATA III 6Gb/s arba arba M.2 PCIE SSD diską;</w:t>
            </w:r>
          </w:p>
        </w:tc>
        <w:tc>
          <w:tcPr>
            <w:tcW w:w="2791" w:type="dxa"/>
          </w:tcPr>
          <w:p w14:paraId="67F77C65" w14:textId="2CF3AFD0" w:rsidR="00DE71D4" w:rsidRPr="00480132"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512GB M.2 PCIE SSD diskas</w:t>
            </w:r>
          </w:p>
        </w:tc>
      </w:tr>
      <w:tr w:rsidR="00DE71D4" w:rsidRPr="00480132" w14:paraId="06D1DAD9" w14:textId="77777777" w:rsidTr="00A34A7F">
        <w:tc>
          <w:tcPr>
            <w:tcW w:w="1080" w:type="dxa"/>
          </w:tcPr>
          <w:p w14:paraId="7B502FE1" w14:textId="77777777" w:rsidR="00DE71D4" w:rsidRPr="00480132"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E49CF23" w14:textId="6263E891" w:rsidR="00DE71D4" w:rsidRPr="00480132"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480132">
              <w:rPr>
                <w:rFonts w:ascii="Times New Roman" w:eastAsia="Times New Roman" w:hAnsi="Times New Roman" w:cs="Times New Roman"/>
                <w:sz w:val="24"/>
                <w:szCs w:val="24"/>
              </w:rPr>
              <w:t>turi turėti ne mažiau kaip 64 GB DDR4 arba DDR5 tipo operatyvinę atmintį (RAM);</w:t>
            </w:r>
          </w:p>
        </w:tc>
        <w:tc>
          <w:tcPr>
            <w:tcW w:w="2791" w:type="dxa"/>
          </w:tcPr>
          <w:p w14:paraId="009C4A0F" w14:textId="1BAC81ED" w:rsidR="00DE71D4" w:rsidRPr="00480132"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64GB DDR5 operatyvinė atmintis</w:t>
            </w:r>
          </w:p>
        </w:tc>
      </w:tr>
      <w:tr w:rsidR="00DE71D4" w:rsidRPr="00480132" w14:paraId="1548039F" w14:textId="77777777" w:rsidTr="00A34A7F">
        <w:tc>
          <w:tcPr>
            <w:tcW w:w="1080" w:type="dxa"/>
          </w:tcPr>
          <w:p w14:paraId="3BC56F8E" w14:textId="77777777" w:rsidR="00DE71D4" w:rsidRPr="00480132"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0556CD2" w14:textId="2165938B" w:rsidR="00DE71D4" w:rsidRPr="00480132"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480132">
              <w:rPr>
                <w:rFonts w:ascii="Times New Roman" w:eastAsia="Times New Roman" w:hAnsi="Times New Roman" w:cs="Times New Roman"/>
                <w:sz w:val="24"/>
                <w:szCs w:val="24"/>
              </w:rPr>
              <w:t>procesoriaus parametrai ne prastesni kaip PassMark – CPU Mark&gt;=25000 (ne mažiau 8 fizinių branduolių), rezultatai (siūlomi našumo indeksai) turi būti publikuojami puslapyje www.cpubenchmark.net;</w:t>
            </w:r>
          </w:p>
        </w:tc>
        <w:tc>
          <w:tcPr>
            <w:tcW w:w="2791" w:type="dxa"/>
          </w:tcPr>
          <w:p w14:paraId="083C885D" w14:textId="1CD5CEFA" w:rsidR="00DE71D4" w:rsidRPr="00480132"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 xml:space="preserve">Procesoriaus </w:t>
            </w:r>
            <w:r w:rsidR="009618D2">
              <w:rPr>
                <w:rFonts w:asciiTheme="majorBidi" w:eastAsia="Times New Roman" w:hAnsiTheme="majorBidi" w:cstheme="majorBidi"/>
                <w:sz w:val="24"/>
                <w:szCs w:val="24"/>
              </w:rPr>
              <w:t xml:space="preserve">   </w:t>
            </w:r>
            <w:r w:rsidRPr="00A70245">
              <w:rPr>
                <w:rFonts w:asciiTheme="majorBidi" w:eastAsia="Times New Roman" w:hAnsiTheme="majorBidi" w:cstheme="majorBidi"/>
                <w:sz w:val="24"/>
                <w:szCs w:val="24"/>
                <w:lang w:val="en-US"/>
              </w:rPr>
              <w:t>procesoriaus na</w:t>
            </w:r>
            <w:r w:rsidRPr="00A70245">
              <w:rPr>
                <w:rFonts w:asciiTheme="majorBidi" w:eastAsia="Times New Roman" w:hAnsiTheme="majorBidi" w:cstheme="majorBidi"/>
                <w:sz w:val="24"/>
                <w:szCs w:val="24"/>
              </w:rPr>
              <w:t xml:space="preserve">šumo parametras CPU Mark </w:t>
            </w:r>
            <w:r w:rsidRPr="00A70245">
              <w:rPr>
                <w:rFonts w:asciiTheme="majorBidi" w:eastAsia="Times New Roman" w:hAnsiTheme="majorBidi" w:cstheme="majorBidi"/>
                <w:sz w:val="24"/>
                <w:szCs w:val="24"/>
                <w:lang w:val="en-US"/>
              </w:rPr>
              <w:t xml:space="preserve">= </w:t>
            </w:r>
            <w:r>
              <w:rPr>
                <w:rFonts w:asciiTheme="majorBidi" w:eastAsia="Times New Roman" w:hAnsiTheme="majorBidi" w:cstheme="majorBidi"/>
                <w:sz w:val="24"/>
                <w:szCs w:val="24"/>
              </w:rPr>
              <w:t>37</w:t>
            </w:r>
            <w:r w:rsidR="0080010B">
              <w:rPr>
                <w:rFonts w:asciiTheme="majorBidi" w:eastAsia="Times New Roman" w:hAnsiTheme="majorBidi" w:cstheme="majorBidi"/>
                <w:sz w:val="24"/>
                <w:szCs w:val="24"/>
              </w:rPr>
              <w:t>730</w:t>
            </w:r>
          </w:p>
        </w:tc>
      </w:tr>
      <w:tr w:rsidR="00DE71D4" w:rsidRPr="00480132" w14:paraId="2A77A5C3" w14:textId="77777777" w:rsidTr="00A34A7F">
        <w:tc>
          <w:tcPr>
            <w:tcW w:w="1080" w:type="dxa"/>
          </w:tcPr>
          <w:p w14:paraId="06BFA835" w14:textId="77777777" w:rsidR="00DE71D4" w:rsidRPr="00480132"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1A4AAA3" w14:textId="58E75C1F" w:rsidR="00DE71D4" w:rsidRPr="00480132"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480132">
              <w:rPr>
                <w:rFonts w:ascii="Times New Roman" w:eastAsia="Times New Roman" w:hAnsi="Times New Roman" w:cs="Times New Roman"/>
                <w:sz w:val="24"/>
                <w:szCs w:val="24"/>
              </w:rPr>
              <w:t>vaizdo plokštė turi būti su nemažiau kaip 8 GB operatyvinės atminties ir turėti nemažiau nei 4 vnt. DisplayPort arba Mini DisplayPort jungčių;</w:t>
            </w:r>
          </w:p>
        </w:tc>
        <w:tc>
          <w:tcPr>
            <w:tcW w:w="2791" w:type="dxa"/>
          </w:tcPr>
          <w:p w14:paraId="2532D73B" w14:textId="7A31298B" w:rsidR="00DE71D4" w:rsidRPr="00480132"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Vaizdo plokštė nVidia T1000 8 GB ir 4 Mini DisplayPort jungtys</w:t>
            </w:r>
          </w:p>
        </w:tc>
      </w:tr>
      <w:tr w:rsidR="00DE71D4" w:rsidRPr="00480132" w14:paraId="2665593F" w14:textId="77777777" w:rsidTr="00A34A7F">
        <w:tc>
          <w:tcPr>
            <w:tcW w:w="1080" w:type="dxa"/>
          </w:tcPr>
          <w:p w14:paraId="4B1EF913" w14:textId="77777777" w:rsidR="00DE71D4" w:rsidRPr="00480132"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7E463E2E" w14:textId="77777777" w:rsidR="00DE71D4" w:rsidRPr="00480132"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480132">
              <w:rPr>
                <w:rFonts w:ascii="Times New Roman" w:eastAsia="Times New Roman" w:hAnsi="Times New Roman" w:cs="Times New Roman"/>
                <w:sz w:val="24"/>
                <w:szCs w:val="24"/>
              </w:rPr>
              <w:t>kompiuteriai privalo būti pritaikyti darbui 24 valandų per parą režimu (privalo būti Workstation tipo);</w:t>
            </w:r>
          </w:p>
        </w:tc>
        <w:tc>
          <w:tcPr>
            <w:tcW w:w="2791" w:type="dxa"/>
          </w:tcPr>
          <w:p w14:paraId="67CC5EFF" w14:textId="4B13B0C8" w:rsidR="00DE71D4" w:rsidRPr="00480132"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Kompiuteri pritaikytas darbui 24 valandų per parą režimu</w:t>
            </w:r>
          </w:p>
        </w:tc>
      </w:tr>
      <w:tr w:rsidR="00DE71D4" w:rsidRPr="00480132" w14:paraId="31A73984" w14:textId="77777777" w:rsidTr="00A34A7F">
        <w:tc>
          <w:tcPr>
            <w:tcW w:w="1080" w:type="dxa"/>
          </w:tcPr>
          <w:p w14:paraId="191D7BFD" w14:textId="77777777" w:rsidR="00DE71D4" w:rsidRPr="00480132"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B2A51EF" w14:textId="3EC5F0A5" w:rsidR="00DE71D4" w:rsidRPr="00480132"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480132">
              <w:rPr>
                <w:rFonts w:ascii="Times New Roman" w:eastAsia="Times New Roman" w:hAnsi="Times New Roman" w:cs="Times New Roman"/>
                <w:sz w:val="24"/>
                <w:szCs w:val="24"/>
              </w:rPr>
              <w:t>kompiuteriai suprojektuoti taip, kad būtų galima pakeisti atmintinę, galima pakeisti kietąjį diską, CD/DVD įrašymo įrenginį</w:t>
            </w:r>
            <w:r>
              <w:rPr>
                <w:rFonts w:ascii="Times New Roman" w:eastAsia="Times New Roman" w:hAnsi="Times New Roman" w:cs="Times New Roman"/>
                <w:sz w:val="24"/>
                <w:szCs w:val="24"/>
              </w:rPr>
              <w:t>.</w:t>
            </w:r>
          </w:p>
        </w:tc>
        <w:tc>
          <w:tcPr>
            <w:tcW w:w="2791" w:type="dxa"/>
          </w:tcPr>
          <w:p w14:paraId="4195FA11" w14:textId="4D71C917" w:rsidR="00DE71D4" w:rsidRPr="00480132"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Kompiuteryje galima pakeisti atmintinę, kietąjį diską, CD/DVD įrašymo įrenginį</w:t>
            </w:r>
          </w:p>
        </w:tc>
      </w:tr>
      <w:tr w:rsidR="00DE71D4" w:rsidRPr="00480132" w14:paraId="58765936" w14:textId="77777777" w:rsidTr="00A34A7F">
        <w:tc>
          <w:tcPr>
            <w:tcW w:w="1080" w:type="dxa"/>
          </w:tcPr>
          <w:p w14:paraId="77564089" w14:textId="77777777" w:rsidR="00DE71D4" w:rsidRPr="00480132" w:rsidRDefault="00DE71D4" w:rsidP="002D5EFD">
            <w:pPr>
              <w:widowControl w:val="0"/>
              <w:numPr>
                <w:ilvl w:val="0"/>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2F6C1D4" w14:textId="77777777" w:rsidR="00DE71D4" w:rsidRPr="00480132"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b/>
                <w:sz w:val="24"/>
                <w:szCs w:val="24"/>
              </w:rPr>
            </w:pPr>
            <w:r w:rsidRPr="00480132">
              <w:rPr>
                <w:rFonts w:ascii="Times New Roman" w:eastAsia="Times New Roman" w:hAnsi="Times New Roman" w:cs="Times New Roman"/>
                <w:b/>
                <w:sz w:val="24"/>
                <w:szCs w:val="24"/>
              </w:rPr>
              <w:t>Reikalavimai stebėjimo monitoriams:</w:t>
            </w:r>
          </w:p>
        </w:tc>
        <w:tc>
          <w:tcPr>
            <w:tcW w:w="2791" w:type="dxa"/>
          </w:tcPr>
          <w:p w14:paraId="0F76B7D0" w14:textId="51721CB1" w:rsidR="00DE71D4" w:rsidRPr="00480132" w:rsidRDefault="00DE71D4" w:rsidP="00E056E7">
            <w:pPr>
              <w:spacing w:after="0" w:line="240" w:lineRule="auto"/>
              <w:ind w:left="107" w:right="90"/>
              <w:rPr>
                <w:rFonts w:ascii="Times New Roman" w:eastAsia="Times New Roman" w:hAnsi="Times New Roman" w:cs="Times New Roman"/>
                <w:sz w:val="24"/>
                <w:szCs w:val="24"/>
              </w:rPr>
            </w:pPr>
          </w:p>
        </w:tc>
      </w:tr>
      <w:tr w:rsidR="00DE71D4" w:rsidRPr="00480132" w14:paraId="648495CD" w14:textId="77777777" w:rsidTr="00A34A7F">
        <w:tc>
          <w:tcPr>
            <w:tcW w:w="1080" w:type="dxa"/>
          </w:tcPr>
          <w:p w14:paraId="4F4964BA" w14:textId="77777777" w:rsidR="00DE71D4" w:rsidRPr="00480132"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DAA13ED" w14:textId="33134AF0" w:rsidR="00DE71D4" w:rsidRPr="00480132"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480132">
              <w:rPr>
                <w:rFonts w:ascii="Times New Roman" w:eastAsia="Times New Roman" w:hAnsi="Times New Roman" w:cs="Times New Roman"/>
                <w:sz w:val="24"/>
                <w:szCs w:val="24"/>
              </w:rPr>
              <w:t>ne mažiau 49 colių, ne mažiau 3840x2160 taškų LCD ar lygiavertės technologijos;</w:t>
            </w:r>
          </w:p>
        </w:tc>
        <w:tc>
          <w:tcPr>
            <w:tcW w:w="2791" w:type="dxa"/>
          </w:tcPr>
          <w:p w14:paraId="10CB5B91" w14:textId="1B965C15" w:rsidR="00DE71D4" w:rsidRPr="00480132"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49 colių, 3840x2160 taškų LED technologijos;</w:t>
            </w:r>
          </w:p>
        </w:tc>
      </w:tr>
      <w:tr w:rsidR="00DE71D4" w:rsidRPr="00480132" w14:paraId="63EDF503" w14:textId="77777777" w:rsidTr="00A34A7F">
        <w:tc>
          <w:tcPr>
            <w:tcW w:w="1080" w:type="dxa"/>
          </w:tcPr>
          <w:p w14:paraId="4D73C84B" w14:textId="77777777" w:rsidR="00DE71D4" w:rsidRPr="00480132"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DD7B185" w14:textId="77777777" w:rsidR="00DE71D4" w:rsidRPr="00480132"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480132">
              <w:rPr>
                <w:rFonts w:ascii="Times New Roman" w:eastAsia="Times New Roman" w:hAnsi="Times New Roman" w:cs="Times New Roman"/>
                <w:sz w:val="24"/>
                <w:szCs w:val="24"/>
              </w:rPr>
              <w:t>pritaikyti nuolatiniam darbui 24/7 režime.</w:t>
            </w:r>
          </w:p>
        </w:tc>
        <w:tc>
          <w:tcPr>
            <w:tcW w:w="2791" w:type="dxa"/>
          </w:tcPr>
          <w:p w14:paraId="06C23813" w14:textId="72574481" w:rsidR="00DE71D4" w:rsidRPr="00480132"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pritaikyti nuolatiniam darbui 24/7 režime.</w:t>
            </w:r>
          </w:p>
        </w:tc>
      </w:tr>
      <w:tr w:rsidR="00DE71D4" w:rsidRPr="00480132" w14:paraId="1DA02165" w14:textId="77777777" w:rsidTr="00A34A7F">
        <w:tc>
          <w:tcPr>
            <w:tcW w:w="1080" w:type="dxa"/>
          </w:tcPr>
          <w:p w14:paraId="75F4C494" w14:textId="77777777" w:rsidR="00DE71D4" w:rsidRPr="00480132" w:rsidRDefault="00DE71D4" w:rsidP="00DE71D4">
            <w:pPr>
              <w:widowControl w:val="0"/>
              <w:autoSpaceDE w:val="0"/>
              <w:autoSpaceDN w:val="0"/>
              <w:adjustRightInd w:val="0"/>
              <w:spacing w:after="0" w:line="240" w:lineRule="auto"/>
              <w:ind w:left="90"/>
              <w:contextualSpacing/>
              <w:rPr>
                <w:rFonts w:ascii="Times New Roman" w:eastAsia="Times New Roman" w:hAnsi="Times New Roman" w:cs="Times New Roman"/>
                <w:sz w:val="24"/>
                <w:szCs w:val="24"/>
                <w:lang w:eastAsia="en-US"/>
              </w:rPr>
            </w:pPr>
          </w:p>
        </w:tc>
        <w:tc>
          <w:tcPr>
            <w:tcW w:w="5627" w:type="dxa"/>
            <w:gridSpan w:val="2"/>
          </w:tcPr>
          <w:p w14:paraId="4A2650E2" w14:textId="77777777" w:rsidR="00DE71D4" w:rsidRPr="00480132" w:rsidRDefault="00DE71D4" w:rsidP="00DE71D4">
            <w:pPr>
              <w:spacing w:after="0" w:line="240" w:lineRule="auto"/>
              <w:ind w:left="142" w:right="176"/>
              <w:jc w:val="both"/>
              <w:outlineLvl w:val="1"/>
              <w:rPr>
                <w:rFonts w:ascii="Times New Roman" w:eastAsia="Times New Roman" w:hAnsi="Times New Roman" w:cs="Times New Roman"/>
                <w:b/>
                <w:sz w:val="24"/>
                <w:szCs w:val="24"/>
              </w:rPr>
            </w:pPr>
          </w:p>
        </w:tc>
        <w:tc>
          <w:tcPr>
            <w:tcW w:w="2791" w:type="dxa"/>
          </w:tcPr>
          <w:p w14:paraId="3AF9D654" w14:textId="77777777" w:rsidR="00DE71D4" w:rsidRPr="00480132" w:rsidRDefault="00DE71D4" w:rsidP="00E056E7">
            <w:pPr>
              <w:spacing w:after="0" w:line="240" w:lineRule="auto"/>
              <w:ind w:left="107" w:right="90"/>
              <w:rPr>
                <w:rFonts w:ascii="Times New Roman" w:eastAsia="Times New Roman" w:hAnsi="Times New Roman" w:cs="Times New Roman"/>
                <w:sz w:val="24"/>
                <w:szCs w:val="24"/>
              </w:rPr>
            </w:pPr>
          </w:p>
        </w:tc>
      </w:tr>
      <w:tr w:rsidR="00DE71D4" w:rsidRPr="00480132" w14:paraId="00898CCF" w14:textId="77777777" w:rsidTr="00A34A7F">
        <w:tc>
          <w:tcPr>
            <w:tcW w:w="1080" w:type="dxa"/>
          </w:tcPr>
          <w:p w14:paraId="3ADD5233" w14:textId="77777777" w:rsidR="00DE71D4" w:rsidRPr="00480132" w:rsidRDefault="00DE71D4" w:rsidP="002D5EFD">
            <w:pPr>
              <w:widowControl w:val="0"/>
              <w:numPr>
                <w:ilvl w:val="0"/>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57A74DC3" w14:textId="77777777" w:rsidR="00DE71D4" w:rsidRPr="00480132" w:rsidRDefault="00DE71D4" w:rsidP="00DE71D4">
            <w:pPr>
              <w:spacing w:after="0" w:line="240" w:lineRule="auto"/>
              <w:ind w:left="142" w:right="176"/>
              <w:jc w:val="both"/>
              <w:outlineLvl w:val="1"/>
              <w:rPr>
                <w:rFonts w:ascii="Times New Roman" w:eastAsia="Times New Roman" w:hAnsi="Times New Roman" w:cs="Times New Roman"/>
                <w:b/>
                <w:sz w:val="24"/>
                <w:szCs w:val="24"/>
              </w:rPr>
            </w:pPr>
            <w:r w:rsidRPr="00480132">
              <w:rPr>
                <w:rFonts w:ascii="Times New Roman" w:eastAsia="Times New Roman" w:hAnsi="Times New Roman" w:cs="Times New Roman"/>
                <w:b/>
                <w:sz w:val="24"/>
                <w:szCs w:val="24"/>
              </w:rPr>
              <w:t>Reikalavimai nuotolinei darbo vietai:</w:t>
            </w:r>
          </w:p>
        </w:tc>
        <w:tc>
          <w:tcPr>
            <w:tcW w:w="2791" w:type="dxa"/>
          </w:tcPr>
          <w:p w14:paraId="485F0682" w14:textId="21C3A445" w:rsidR="00DE71D4" w:rsidRPr="00480132" w:rsidRDefault="00DE71D4" w:rsidP="00E056E7">
            <w:pPr>
              <w:spacing w:after="0" w:line="240" w:lineRule="auto"/>
              <w:ind w:left="107" w:right="90"/>
              <w:rPr>
                <w:rFonts w:ascii="Times New Roman" w:eastAsia="Times New Roman" w:hAnsi="Times New Roman" w:cs="Times New Roman"/>
                <w:sz w:val="24"/>
                <w:szCs w:val="24"/>
              </w:rPr>
            </w:pPr>
          </w:p>
        </w:tc>
      </w:tr>
      <w:tr w:rsidR="00DE71D4" w:rsidRPr="00480132" w14:paraId="465950C2" w14:textId="77777777" w:rsidTr="00A34A7F">
        <w:tc>
          <w:tcPr>
            <w:tcW w:w="1080" w:type="dxa"/>
          </w:tcPr>
          <w:p w14:paraId="37EBA409" w14:textId="77777777" w:rsidR="00DE71D4" w:rsidRPr="00480132"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600C802" w14:textId="24AB891A" w:rsidR="00DE71D4" w:rsidRPr="00480132"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480132">
              <w:rPr>
                <w:rFonts w:ascii="Times New Roman" w:eastAsia="Times New Roman" w:hAnsi="Times New Roman" w:cs="Times New Roman"/>
                <w:sz w:val="24"/>
                <w:szCs w:val="24"/>
              </w:rPr>
              <w:t>turi turėti ne mažesnį nei 15,6 colio matinį (Anti-Glare) ekraną (ne mažiau kaip 1920 x 1080 taškų);</w:t>
            </w:r>
          </w:p>
        </w:tc>
        <w:tc>
          <w:tcPr>
            <w:tcW w:w="2791" w:type="dxa"/>
          </w:tcPr>
          <w:p w14:paraId="4705D8C1" w14:textId="66915834" w:rsidR="00DE71D4" w:rsidRPr="00480132"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15,6“ matinis (Anti-Glare (AG)) ekranas 1920x1080</w:t>
            </w:r>
          </w:p>
        </w:tc>
      </w:tr>
      <w:tr w:rsidR="00DE71D4" w:rsidRPr="00480132" w14:paraId="0F503886" w14:textId="77777777" w:rsidTr="00A34A7F">
        <w:tc>
          <w:tcPr>
            <w:tcW w:w="1080" w:type="dxa"/>
          </w:tcPr>
          <w:p w14:paraId="6B7C0AD9" w14:textId="77777777" w:rsidR="00DE71D4" w:rsidRPr="00480132"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0B92803" w14:textId="77777777" w:rsidR="00DE71D4" w:rsidRPr="00480132"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480132">
              <w:rPr>
                <w:rFonts w:ascii="Times New Roman" w:eastAsia="Times New Roman" w:hAnsi="Times New Roman" w:cs="Times New Roman"/>
                <w:sz w:val="24"/>
                <w:szCs w:val="24"/>
              </w:rPr>
              <w:t>turi turėti ne mažesnį nei 512GB talpos NVMe M.2 SSD diską;</w:t>
            </w:r>
          </w:p>
        </w:tc>
        <w:tc>
          <w:tcPr>
            <w:tcW w:w="2791" w:type="dxa"/>
          </w:tcPr>
          <w:p w14:paraId="2A40B443" w14:textId="70F1A319" w:rsidR="00DE71D4" w:rsidRPr="00480132"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Turi 512GB talpos NVMe M.2 SSD diską</w:t>
            </w:r>
          </w:p>
        </w:tc>
      </w:tr>
      <w:tr w:rsidR="00DE71D4" w:rsidRPr="00480132" w14:paraId="7159EA21" w14:textId="77777777" w:rsidTr="00A34A7F">
        <w:tc>
          <w:tcPr>
            <w:tcW w:w="1080" w:type="dxa"/>
          </w:tcPr>
          <w:p w14:paraId="1395196A" w14:textId="77777777" w:rsidR="00DE71D4" w:rsidRPr="00480132"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59FCBBD7" w14:textId="6D1FF6DC" w:rsidR="00DE71D4" w:rsidRPr="00480132"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480132">
              <w:rPr>
                <w:rFonts w:ascii="Times New Roman" w:eastAsia="Times New Roman" w:hAnsi="Times New Roman" w:cs="Times New Roman"/>
                <w:sz w:val="24"/>
                <w:szCs w:val="24"/>
              </w:rPr>
              <w:t>komplektuojamas ne blogesne nei Windows 10/11 PRO (arba analogiška) 64-bit operacine sistema ir ne blogesniu kaip Microsoft Office „Office Home &amp; Business“ paketu (su neriboto laiko licencija);</w:t>
            </w:r>
          </w:p>
        </w:tc>
        <w:tc>
          <w:tcPr>
            <w:tcW w:w="2791" w:type="dxa"/>
          </w:tcPr>
          <w:p w14:paraId="4FBF1A1F" w14:textId="010AD89E" w:rsidR="00DE71D4" w:rsidRPr="00480132"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 xml:space="preserve">Komplektuojamas su Windows 11 PRO 64-bit ir MS Office „Home </w:t>
            </w:r>
            <w:r w:rsidRPr="00A70245">
              <w:rPr>
                <w:rFonts w:asciiTheme="majorBidi" w:eastAsia="Times New Roman" w:hAnsiTheme="majorBidi" w:cstheme="majorBidi"/>
                <w:sz w:val="24"/>
                <w:szCs w:val="24"/>
                <w:lang w:val="en-US"/>
              </w:rPr>
              <w:t>&amp; Business” paketu (neriboto laiko licencija)</w:t>
            </w:r>
          </w:p>
        </w:tc>
      </w:tr>
      <w:tr w:rsidR="00DE71D4" w:rsidRPr="00480132" w14:paraId="00DBC781" w14:textId="77777777" w:rsidTr="00A34A7F">
        <w:tc>
          <w:tcPr>
            <w:tcW w:w="1080" w:type="dxa"/>
          </w:tcPr>
          <w:p w14:paraId="2177F026" w14:textId="77777777" w:rsidR="00DE71D4" w:rsidRPr="00480132"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1449489" w14:textId="77777777" w:rsidR="00DE71D4" w:rsidRPr="00480132"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480132">
              <w:rPr>
                <w:rFonts w:ascii="Times New Roman" w:eastAsia="Times New Roman" w:hAnsi="Times New Roman" w:cs="Times New Roman"/>
                <w:sz w:val="24"/>
                <w:szCs w:val="24"/>
              </w:rPr>
              <w:t xml:space="preserve">komplektuojamas ne mažesne kaip 16 GB </w:t>
            </w:r>
            <w:bookmarkStart w:id="14" w:name="_Hlk78817888"/>
            <w:r w:rsidRPr="00480132">
              <w:rPr>
                <w:rFonts w:ascii="Times New Roman" w:eastAsia="Times New Roman" w:hAnsi="Times New Roman" w:cs="Times New Roman"/>
                <w:sz w:val="24"/>
                <w:szCs w:val="24"/>
              </w:rPr>
              <w:t>operatyvine</w:t>
            </w:r>
            <w:bookmarkEnd w:id="14"/>
            <w:r w:rsidRPr="00480132">
              <w:rPr>
                <w:rFonts w:ascii="Times New Roman" w:eastAsia="Times New Roman" w:hAnsi="Times New Roman" w:cs="Times New Roman"/>
                <w:sz w:val="24"/>
                <w:szCs w:val="24"/>
              </w:rPr>
              <w:t xml:space="preserve"> atmintimi;</w:t>
            </w:r>
          </w:p>
        </w:tc>
        <w:tc>
          <w:tcPr>
            <w:tcW w:w="2791" w:type="dxa"/>
          </w:tcPr>
          <w:p w14:paraId="0F02FE20" w14:textId="1824D37B" w:rsidR="00DE71D4" w:rsidRPr="00480132"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Komplektuojamas su 16GB operatyvine atmintimi</w:t>
            </w:r>
          </w:p>
        </w:tc>
      </w:tr>
      <w:tr w:rsidR="00DE71D4" w:rsidRPr="003D58A0" w14:paraId="3621D6E2" w14:textId="77777777" w:rsidTr="00A34A7F">
        <w:tc>
          <w:tcPr>
            <w:tcW w:w="1080" w:type="dxa"/>
          </w:tcPr>
          <w:p w14:paraId="0A8143FB" w14:textId="77777777" w:rsidR="00DE71D4" w:rsidRPr="003D58A0"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C19BCCB" w14:textId="75DFF799" w:rsidR="00DE71D4" w:rsidRPr="003D58A0"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D58A0">
              <w:rPr>
                <w:rFonts w:ascii="Times New Roman" w:eastAsia="Times New Roman" w:hAnsi="Times New Roman" w:cs="Times New Roman"/>
                <w:sz w:val="24"/>
                <w:szCs w:val="24"/>
              </w:rPr>
              <w:t xml:space="preserve"> turi turėti šias jungtis: ne mažiau nei 1 vnt. Thunderbolt-4 ir/arba USB4 (arba lygiavertės technologijos) USB-C, 2 vnt. USB type-A, 1 vnt. HDMI, 1 Smart card reader, 1 vnt. RJ45;</w:t>
            </w:r>
          </w:p>
        </w:tc>
        <w:tc>
          <w:tcPr>
            <w:tcW w:w="2791" w:type="dxa"/>
          </w:tcPr>
          <w:p w14:paraId="57D1E45C" w14:textId="77777777" w:rsidR="00DE71D4" w:rsidRPr="00A70245" w:rsidRDefault="00DE71D4" w:rsidP="00E056E7">
            <w:pPr>
              <w:spacing w:after="0" w:line="240" w:lineRule="auto"/>
              <w:ind w:left="107" w:right="197" w:hanging="2"/>
              <w:rPr>
                <w:rFonts w:asciiTheme="majorBidi" w:eastAsia="Times New Roman" w:hAnsiTheme="majorBidi" w:cstheme="majorBidi"/>
                <w:sz w:val="24"/>
                <w:szCs w:val="24"/>
              </w:rPr>
            </w:pPr>
            <w:r w:rsidRPr="00A70245">
              <w:rPr>
                <w:rFonts w:asciiTheme="majorBidi" w:eastAsia="Times New Roman" w:hAnsiTheme="majorBidi" w:cstheme="majorBidi"/>
                <w:sz w:val="24"/>
                <w:szCs w:val="24"/>
              </w:rPr>
              <w:t>Turi šias jungtis:</w:t>
            </w:r>
          </w:p>
          <w:p w14:paraId="2A327820" w14:textId="77777777" w:rsidR="00DE71D4" w:rsidRPr="00A70245" w:rsidRDefault="00DE71D4" w:rsidP="00E056E7">
            <w:pPr>
              <w:spacing w:after="0" w:line="240" w:lineRule="auto"/>
              <w:ind w:left="107" w:right="197" w:hanging="2"/>
              <w:rPr>
                <w:rFonts w:asciiTheme="majorBidi" w:eastAsia="Times New Roman" w:hAnsiTheme="majorBidi" w:cstheme="majorBidi"/>
                <w:sz w:val="24"/>
                <w:szCs w:val="24"/>
              </w:rPr>
            </w:pPr>
            <w:r w:rsidRPr="00A70245">
              <w:rPr>
                <w:rFonts w:asciiTheme="majorBidi" w:eastAsia="Times New Roman" w:hAnsiTheme="majorBidi" w:cstheme="majorBidi"/>
                <w:sz w:val="24"/>
                <w:szCs w:val="24"/>
              </w:rPr>
              <w:t>2vnt. Thunderbolt-4 , palaikančios USB4, USB-C;</w:t>
            </w:r>
          </w:p>
          <w:p w14:paraId="6D37258F" w14:textId="77777777" w:rsidR="00DE71D4" w:rsidRPr="00A70245" w:rsidRDefault="00DE71D4" w:rsidP="00E056E7">
            <w:pPr>
              <w:spacing w:after="0" w:line="240" w:lineRule="auto"/>
              <w:ind w:left="107" w:right="197" w:hanging="2"/>
              <w:rPr>
                <w:rFonts w:asciiTheme="majorBidi" w:eastAsia="Times New Roman" w:hAnsiTheme="majorBidi" w:cstheme="majorBidi"/>
                <w:sz w:val="24"/>
                <w:szCs w:val="24"/>
              </w:rPr>
            </w:pPr>
            <w:r w:rsidRPr="00A70245">
              <w:rPr>
                <w:rFonts w:asciiTheme="majorBidi" w:eastAsia="Times New Roman" w:hAnsiTheme="majorBidi" w:cstheme="majorBidi"/>
                <w:sz w:val="24"/>
                <w:szCs w:val="24"/>
              </w:rPr>
              <w:t>2vnt. USB type-A;</w:t>
            </w:r>
          </w:p>
          <w:p w14:paraId="77A8D927" w14:textId="77777777" w:rsidR="00DE71D4" w:rsidRPr="00A70245" w:rsidRDefault="00DE71D4" w:rsidP="00E056E7">
            <w:pPr>
              <w:spacing w:after="0" w:line="240" w:lineRule="auto"/>
              <w:ind w:left="107" w:right="197" w:hanging="2"/>
              <w:rPr>
                <w:rFonts w:asciiTheme="majorBidi" w:eastAsia="Times New Roman" w:hAnsiTheme="majorBidi" w:cstheme="majorBidi"/>
                <w:sz w:val="24"/>
                <w:szCs w:val="24"/>
              </w:rPr>
            </w:pPr>
            <w:r w:rsidRPr="00A70245">
              <w:rPr>
                <w:rFonts w:asciiTheme="majorBidi" w:eastAsia="Times New Roman" w:hAnsiTheme="majorBidi" w:cstheme="majorBidi"/>
                <w:sz w:val="24"/>
                <w:szCs w:val="24"/>
              </w:rPr>
              <w:t>1vnt. HDMI;</w:t>
            </w:r>
          </w:p>
          <w:p w14:paraId="239FB743" w14:textId="77777777" w:rsidR="00DE71D4" w:rsidRPr="00A70245" w:rsidRDefault="00DE71D4" w:rsidP="00E056E7">
            <w:pPr>
              <w:spacing w:after="0" w:line="240" w:lineRule="auto"/>
              <w:ind w:left="107" w:right="197" w:hanging="2"/>
              <w:rPr>
                <w:rFonts w:asciiTheme="majorBidi" w:eastAsia="Times New Roman" w:hAnsiTheme="majorBidi" w:cstheme="majorBidi"/>
                <w:sz w:val="24"/>
                <w:szCs w:val="24"/>
              </w:rPr>
            </w:pPr>
            <w:r w:rsidRPr="00A70245">
              <w:rPr>
                <w:rFonts w:asciiTheme="majorBidi" w:eastAsia="Times New Roman" w:hAnsiTheme="majorBidi" w:cstheme="majorBidi"/>
                <w:sz w:val="24"/>
                <w:szCs w:val="24"/>
              </w:rPr>
              <w:t>1vnt. Smart card reader;</w:t>
            </w:r>
          </w:p>
          <w:p w14:paraId="226C771A" w14:textId="41465630" w:rsidR="00DE71D4" w:rsidRPr="003D58A0"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1vnt. RJ45</w:t>
            </w:r>
          </w:p>
        </w:tc>
      </w:tr>
      <w:tr w:rsidR="00DE71D4" w:rsidRPr="003D58A0" w14:paraId="50644C80" w14:textId="77777777" w:rsidTr="00A34A7F">
        <w:tc>
          <w:tcPr>
            <w:tcW w:w="1080" w:type="dxa"/>
          </w:tcPr>
          <w:p w14:paraId="4B3D614C" w14:textId="77777777" w:rsidR="00DE71D4" w:rsidRPr="003D58A0"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CCA83D1" w14:textId="5DEE5407" w:rsidR="00DE71D4" w:rsidRPr="003D58A0"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D58A0">
              <w:rPr>
                <w:rFonts w:ascii="Times New Roman" w:eastAsia="Times New Roman" w:hAnsi="Times New Roman" w:cs="Times New Roman"/>
                <w:sz w:val="24"/>
                <w:szCs w:val="24"/>
              </w:rPr>
              <w:t xml:space="preserve"> turi palaikyti Wi-Fi 6, Bluetooth 5.0, GSM 4G LTE (arba naujesnius standartus);</w:t>
            </w:r>
          </w:p>
        </w:tc>
        <w:tc>
          <w:tcPr>
            <w:tcW w:w="2791" w:type="dxa"/>
          </w:tcPr>
          <w:p w14:paraId="502FAF48" w14:textId="426548E7" w:rsidR="00DE71D4" w:rsidRPr="003D58A0"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Palaiko Wi-fi 6, Bluetooth 5.0, GSM 4G LTE</w:t>
            </w:r>
          </w:p>
        </w:tc>
      </w:tr>
      <w:tr w:rsidR="00DE71D4" w:rsidRPr="003D58A0" w14:paraId="49F740C8" w14:textId="77777777" w:rsidTr="00A34A7F">
        <w:tc>
          <w:tcPr>
            <w:tcW w:w="1080" w:type="dxa"/>
          </w:tcPr>
          <w:p w14:paraId="32D7A131" w14:textId="77777777" w:rsidR="00DE71D4" w:rsidRPr="003D58A0"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54FB4B6" w14:textId="5FE2FE19" w:rsidR="00DE71D4" w:rsidRPr="003D58A0"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D58A0">
              <w:rPr>
                <w:rFonts w:ascii="Times New Roman" w:eastAsia="Times New Roman" w:hAnsi="Times New Roman" w:cs="Times New Roman"/>
                <w:sz w:val="24"/>
                <w:szCs w:val="24"/>
              </w:rPr>
              <w:t xml:space="preserve"> turi turėti ne mažesnę nei 51 Wh integruotos baterijos talpą;</w:t>
            </w:r>
          </w:p>
        </w:tc>
        <w:tc>
          <w:tcPr>
            <w:tcW w:w="2791" w:type="dxa"/>
          </w:tcPr>
          <w:p w14:paraId="2DD470C7" w14:textId="42AA9B1D" w:rsidR="00DE71D4" w:rsidRPr="003D58A0"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54Wh integruota baterija</w:t>
            </w:r>
          </w:p>
        </w:tc>
      </w:tr>
      <w:tr w:rsidR="00DE71D4" w:rsidRPr="003D58A0" w14:paraId="5B4522C5" w14:textId="77777777" w:rsidTr="00A34A7F">
        <w:tc>
          <w:tcPr>
            <w:tcW w:w="1080" w:type="dxa"/>
          </w:tcPr>
          <w:p w14:paraId="2D7D253B" w14:textId="77777777" w:rsidR="00DE71D4" w:rsidRPr="003D58A0"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50A037A" w14:textId="77777777" w:rsidR="00DE71D4" w:rsidRPr="003D58A0"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D58A0">
              <w:rPr>
                <w:rFonts w:ascii="Times New Roman" w:eastAsia="Times New Roman" w:hAnsi="Times New Roman" w:cs="Times New Roman"/>
                <w:sz w:val="24"/>
                <w:szCs w:val="24"/>
              </w:rPr>
              <w:t xml:space="preserve"> turi turėti ne didesnį nei 2 kg svorį;</w:t>
            </w:r>
          </w:p>
        </w:tc>
        <w:tc>
          <w:tcPr>
            <w:tcW w:w="2791" w:type="dxa"/>
          </w:tcPr>
          <w:p w14:paraId="5C343E41" w14:textId="260D6F2B" w:rsidR="00DE71D4" w:rsidRPr="003D58A0"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Ne daugiau kaip 2kg.</w:t>
            </w:r>
          </w:p>
        </w:tc>
      </w:tr>
      <w:tr w:rsidR="00DE71D4" w:rsidRPr="003D58A0" w14:paraId="11B6C19A" w14:textId="77777777" w:rsidTr="00A34A7F">
        <w:tc>
          <w:tcPr>
            <w:tcW w:w="1080" w:type="dxa"/>
          </w:tcPr>
          <w:p w14:paraId="0653D3A2" w14:textId="77777777" w:rsidR="00DE71D4" w:rsidRPr="003D58A0"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58EAAF30" w14:textId="18143D78" w:rsidR="00DE71D4" w:rsidRPr="003D58A0"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D58A0">
              <w:rPr>
                <w:rFonts w:ascii="Times New Roman" w:eastAsia="Times New Roman" w:hAnsi="Times New Roman" w:cs="Times New Roman"/>
                <w:sz w:val="24"/>
                <w:szCs w:val="24"/>
              </w:rPr>
              <w:t xml:space="preserve"> procesoriaus parametrai turi būti ne prastesni kaip PassMark – CPU Mark (Laptop &amp; Portable CPU Performance) &gt;=15000, rezultatai (siūlomi našumo indeksai) turi būti publikuojami puslapyje www.cpubenchmark.net;</w:t>
            </w:r>
          </w:p>
        </w:tc>
        <w:tc>
          <w:tcPr>
            <w:tcW w:w="2791" w:type="dxa"/>
          </w:tcPr>
          <w:p w14:paraId="1C23F999" w14:textId="77777777" w:rsidR="009618D2" w:rsidRDefault="00DE71D4" w:rsidP="00E056E7">
            <w:pPr>
              <w:spacing w:after="0" w:line="240" w:lineRule="auto"/>
              <w:ind w:left="107" w:right="90"/>
              <w:rPr>
                <w:rFonts w:asciiTheme="majorBidi" w:eastAsia="Times New Roman" w:hAnsiTheme="majorBidi" w:cstheme="majorBidi"/>
                <w:sz w:val="24"/>
                <w:szCs w:val="24"/>
              </w:rPr>
            </w:pPr>
            <w:r w:rsidRPr="00A70245">
              <w:rPr>
                <w:rFonts w:asciiTheme="majorBidi" w:eastAsia="Times New Roman" w:hAnsiTheme="majorBidi" w:cstheme="majorBidi"/>
                <w:sz w:val="24"/>
                <w:szCs w:val="24"/>
              </w:rPr>
              <w:t xml:space="preserve">Procesoriaus </w:t>
            </w:r>
          </w:p>
          <w:p w14:paraId="3E4FAD43" w14:textId="2F674A35" w:rsidR="00DE71D4" w:rsidRPr="003D58A0"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lang w:val="en-US"/>
              </w:rPr>
              <w:t>procesoriaus na</w:t>
            </w:r>
            <w:r w:rsidRPr="00A70245">
              <w:rPr>
                <w:rFonts w:asciiTheme="majorBidi" w:eastAsia="Times New Roman" w:hAnsiTheme="majorBidi" w:cstheme="majorBidi"/>
                <w:sz w:val="24"/>
                <w:szCs w:val="24"/>
              </w:rPr>
              <w:t xml:space="preserve">šumo parametras CPU Mark </w:t>
            </w:r>
            <w:r w:rsidRPr="00A70245">
              <w:rPr>
                <w:rFonts w:asciiTheme="majorBidi" w:eastAsia="Times New Roman" w:hAnsiTheme="majorBidi" w:cstheme="majorBidi"/>
                <w:sz w:val="24"/>
                <w:szCs w:val="24"/>
                <w:lang w:val="en-US"/>
              </w:rPr>
              <w:t xml:space="preserve">= </w:t>
            </w:r>
            <w:r w:rsidRPr="00A70245">
              <w:rPr>
                <w:rFonts w:asciiTheme="majorBidi" w:eastAsia="Times New Roman" w:hAnsiTheme="majorBidi" w:cstheme="majorBidi"/>
                <w:sz w:val="24"/>
                <w:szCs w:val="24"/>
              </w:rPr>
              <w:t>16</w:t>
            </w:r>
            <w:r w:rsidR="0047292B">
              <w:rPr>
                <w:rFonts w:asciiTheme="majorBidi" w:eastAsia="Times New Roman" w:hAnsiTheme="majorBidi" w:cstheme="majorBidi"/>
                <w:sz w:val="24"/>
                <w:szCs w:val="24"/>
              </w:rPr>
              <w:t>37</w:t>
            </w:r>
            <w:r w:rsidR="000036C7">
              <w:rPr>
                <w:rFonts w:asciiTheme="majorBidi" w:eastAsia="Times New Roman" w:hAnsiTheme="majorBidi" w:cstheme="majorBidi"/>
                <w:sz w:val="24"/>
                <w:szCs w:val="24"/>
              </w:rPr>
              <w:t>8</w:t>
            </w:r>
          </w:p>
        </w:tc>
      </w:tr>
      <w:tr w:rsidR="00DE71D4" w:rsidRPr="003D58A0" w14:paraId="3073E606" w14:textId="77777777" w:rsidTr="00A34A7F">
        <w:trPr>
          <w:trHeight w:val="647"/>
        </w:trPr>
        <w:tc>
          <w:tcPr>
            <w:tcW w:w="1080" w:type="dxa"/>
          </w:tcPr>
          <w:p w14:paraId="2B2DF7C1" w14:textId="77777777" w:rsidR="00DE71D4" w:rsidRPr="003D58A0"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D86738B" w14:textId="34B30128" w:rsidR="00DE71D4" w:rsidRPr="003D58A0"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D58A0">
              <w:rPr>
                <w:rFonts w:ascii="Times New Roman" w:eastAsia="Times New Roman" w:hAnsi="Times New Roman" w:cs="Times New Roman"/>
                <w:sz w:val="24"/>
                <w:szCs w:val="24"/>
              </w:rPr>
              <w:t>turi būti komplektuojamas su Thunderbolt-4 ir/arba USB4 USB-C originalia to pačio gamintojo išplėtimo stotele (docking station), bevielėmis pele ir ausinėmis (ausinės su aktyvia triukšmo slopinimo funkcija ir mikrofonu) bei krepšiu.</w:t>
            </w:r>
          </w:p>
        </w:tc>
        <w:tc>
          <w:tcPr>
            <w:tcW w:w="2791" w:type="dxa"/>
          </w:tcPr>
          <w:p w14:paraId="4A0B5976" w14:textId="68BC7DD1" w:rsidR="00DE71D4" w:rsidRPr="003D58A0"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Komplektuojamas su Thunderbolt-4, USB-C originalia to pačio gamintojo išplėtimo stotele (docking station) bevielėmis pele ir ausinėmis (ausinės su aktyvia triukšmo slopinimo funkcija ir mikrofonu) bei krepšiu</w:t>
            </w:r>
          </w:p>
        </w:tc>
      </w:tr>
      <w:tr w:rsidR="00DE71D4" w:rsidRPr="003D58A0" w14:paraId="35FD846D" w14:textId="77777777" w:rsidTr="00A34A7F">
        <w:tc>
          <w:tcPr>
            <w:tcW w:w="1080" w:type="dxa"/>
          </w:tcPr>
          <w:p w14:paraId="694C4C12" w14:textId="77777777" w:rsidR="00DE71D4" w:rsidRPr="003D58A0" w:rsidRDefault="00DE71D4" w:rsidP="002D5EFD">
            <w:pPr>
              <w:widowControl w:val="0"/>
              <w:numPr>
                <w:ilvl w:val="0"/>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F0F2ADA" w14:textId="77777777" w:rsidR="00DE71D4" w:rsidRPr="003D58A0" w:rsidRDefault="00DE71D4" w:rsidP="00DE71D4">
            <w:pPr>
              <w:spacing w:after="0" w:line="240" w:lineRule="auto"/>
              <w:ind w:left="142" w:right="176"/>
              <w:jc w:val="both"/>
              <w:outlineLvl w:val="1"/>
              <w:rPr>
                <w:rFonts w:ascii="Times New Roman" w:eastAsia="Times New Roman" w:hAnsi="Times New Roman" w:cs="Times New Roman"/>
                <w:b/>
                <w:sz w:val="24"/>
                <w:szCs w:val="24"/>
              </w:rPr>
            </w:pPr>
            <w:r w:rsidRPr="003D58A0">
              <w:rPr>
                <w:rFonts w:ascii="Times New Roman" w:eastAsia="Times New Roman" w:hAnsi="Times New Roman" w:cs="Times New Roman"/>
                <w:b/>
                <w:sz w:val="24"/>
                <w:szCs w:val="24"/>
              </w:rPr>
              <w:t>Bendrieji reikalavimai komutatoriams:</w:t>
            </w:r>
          </w:p>
        </w:tc>
        <w:tc>
          <w:tcPr>
            <w:tcW w:w="2791" w:type="dxa"/>
          </w:tcPr>
          <w:p w14:paraId="73EBBEA4" w14:textId="2896A980" w:rsidR="00DE71D4" w:rsidRPr="003D58A0" w:rsidRDefault="00DE71D4" w:rsidP="00E056E7">
            <w:pPr>
              <w:spacing w:after="0" w:line="240" w:lineRule="auto"/>
              <w:ind w:left="107" w:right="90"/>
              <w:rPr>
                <w:rFonts w:ascii="Times New Roman" w:eastAsia="Times New Roman" w:hAnsi="Times New Roman" w:cs="Times New Roman"/>
                <w:sz w:val="24"/>
                <w:szCs w:val="24"/>
              </w:rPr>
            </w:pPr>
          </w:p>
        </w:tc>
      </w:tr>
      <w:tr w:rsidR="00DE71D4" w:rsidRPr="003D58A0" w14:paraId="2D95C675" w14:textId="77777777" w:rsidTr="00A34A7F">
        <w:tc>
          <w:tcPr>
            <w:tcW w:w="1080" w:type="dxa"/>
          </w:tcPr>
          <w:p w14:paraId="72966BE8" w14:textId="77777777" w:rsidR="00DE71D4" w:rsidRPr="003D58A0"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FB69B9F" w14:textId="368FF6FD" w:rsidR="00DE71D4" w:rsidRPr="003D58A0"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0B29E3">
              <w:rPr>
                <w:rFonts w:ascii="Times New Roman" w:eastAsia="Times New Roman" w:hAnsi="Times New Roman" w:cs="Times New Roman"/>
                <w:sz w:val="24"/>
                <w:szCs w:val="24"/>
              </w:rPr>
              <w:t>tinklo įrangos (komutatorių) gamintojas turi turėti kibernetinio standarto IEC 62443 ar/ir ISO/IEC 27001 atitikties sertifikatą</w:t>
            </w:r>
            <w:r>
              <w:rPr>
                <w:rFonts w:ascii="Times New Roman" w:eastAsia="Times New Roman" w:hAnsi="Times New Roman" w:cs="Times New Roman"/>
                <w:sz w:val="24"/>
                <w:szCs w:val="24"/>
              </w:rPr>
              <w:t>;</w:t>
            </w:r>
          </w:p>
        </w:tc>
        <w:tc>
          <w:tcPr>
            <w:tcW w:w="2791" w:type="dxa"/>
          </w:tcPr>
          <w:p w14:paraId="6B7CCB72" w14:textId="6184A0DC" w:rsidR="00DE71D4" w:rsidRPr="003D58A0" w:rsidRDefault="00DE71D4" w:rsidP="00E056E7">
            <w:pPr>
              <w:spacing w:after="0" w:line="240" w:lineRule="auto"/>
              <w:ind w:left="107" w:right="90"/>
              <w:rPr>
                <w:rFonts w:ascii="Times New Roman" w:eastAsia="Times New Roman" w:hAnsi="Times New Roman" w:cs="Times New Roman"/>
                <w:sz w:val="24"/>
                <w:szCs w:val="24"/>
              </w:rPr>
            </w:pPr>
            <w:r>
              <w:rPr>
                <w:rFonts w:asciiTheme="majorBidi" w:eastAsia="Times New Roman" w:hAnsiTheme="majorBidi" w:cstheme="majorBidi"/>
                <w:sz w:val="24"/>
                <w:szCs w:val="24"/>
              </w:rPr>
              <w:t>Tinklo įrangos (komutatorių) gamintojas turi kibernetinio standarto IEC 62443 ar/ir ISO/IEC 27001 atitikties sertifikatus</w:t>
            </w:r>
          </w:p>
        </w:tc>
      </w:tr>
      <w:tr w:rsidR="00DE71D4" w:rsidRPr="003D58A0" w14:paraId="0184C0AD" w14:textId="77777777" w:rsidTr="00A34A7F">
        <w:tc>
          <w:tcPr>
            <w:tcW w:w="1080" w:type="dxa"/>
          </w:tcPr>
          <w:p w14:paraId="576B6590" w14:textId="77777777" w:rsidR="00DE71D4" w:rsidRPr="003D58A0"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E242692" w14:textId="77777777" w:rsidR="00DE71D4" w:rsidRPr="003D58A0"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D58A0">
              <w:rPr>
                <w:rFonts w:ascii="Times New Roman" w:eastAsia="Times New Roman" w:hAnsi="Times New Roman" w:cs="Times New Roman"/>
                <w:sz w:val="24"/>
                <w:szCs w:val="24"/>
              </w:rPr>
              <w:t>turi būti valdomi, ne mažiau nei OSI 2 lygio;</w:t>
            </w:r>
          </w:p>
        </w:tc>
        <w:tc>
          <w:tcPr>
            <w:tcW w:w="2791" w:type="dxa"/>
          </w:tcPr>
          <w:p w14:paraId="5BE88009" w14:textId="381BF941" w:rsidR="00DE71D4" w:rsidRPr="003D58A0"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Valdomi OSI 2 lygio</w:t>
            </w:r>
          </w:p>
        </w:tc>
      </w:tr>
      <w:tr w:rsidR="00DE71D4" w:rsidRPr="003D58A0" w14:paraId="04AADE90" w14:textId="77777777" w:rsidTr="00A34A7F">
        <w:tc>
          <w:tcPr>
            <w:tcW w:w="1080" w:type="dxa"/>
          </w:tcPr>
          <w:p w14:paraId="5CE0536F" w14:textId="77777777" w:rsidR="00DE71D4" w:rsidRPr="003D58A0"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4EDB812" w14:textId="77777777" w:rsidR="00DE71D4" w:rsidRPr="003D58A0"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D58A0">
              <w:rPr>
                <w:rFonts w:ascii="Times New Roman" w:eastAsia="Times New Roman" w:hAnsi="Times New Roman" w:cs="Times New Roman"/>
                <w:sz w:val="24"/>
                <w:szCs w:val="24"/>
              </w:rPr>
              <w:t>turi palaikyti vieną iš industrinio standarto IEC62439 (arba lygiaverčio) žiedinę rezervavimo topologiją, kuri užtikrina tinklo atsistatymo laiką ne daugiau kaip per 50 ms;</w:t>
            </w:r>
          </w:p>
        </w:tc>
        <w:tc>
          <w:tcPr>
            <w:tcW w:w="2791" w:type="dxa"/>
          </w:tcPr>
          <w:p w14:paraId="4EBB5B50" w14:textId="6C6B98EF" w:rsidR="00DE71D4" w:rsidRPr="003D58A0"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Extreme 5420F-24</w:t>
            </w:r>
            <w:r w:rsidRPr="003C60DE">
              <w:rPr>
                <w:rFonts w:asciiTheme="majorBidi" w:eastAsia="Times New Roman" w:hAnsiTheme="majorBidi" w:cstheme="majorBidi"/>
                <w:color w:val="FF0000"/>
                <w:sz w:val="24"/>
                <w:szCs w:val="24"/>
              </w:rPr>
              <w:t xml:space="preserve"> </w:t>
            </w:r>
            <w:r w:rsidRPr="00A70245">
              <w:rPr>
                <w:rFonts w:asciiTheme="majorBidi" w:eastAsia="Times New Roman" w:hAnsiTheme="majorBidi" w:cstheme="majorBidi"/>
                <w:sz w:val="24"/>
                <w:szCs w:val="24"/>
              </w:rPr>
              <w:t>palaiko ERPS (G.8032), Moxa  EDS-510E-3GTXSFP-T Moxa Turbo Ring v2 žiedines rezervavimo topologijas, kurios užtikrina tinklo atsistatymo laiką ne daugiau kaip per 50 ms</w:t>
            </w:r>
          </w:p>
        </w:tc>
      </w:tr>
      <w:tr w:rsidR="00DE71D4" w:rsidRPr="003D58A0" w14:paraId="01277F48" w14:textId="77777777" w:rsidTr="00A34A7F">
        <w:tc>
          <w:tcPr>
            <w:tcW w:w="1080" w:type="dxa"/>
          </w:tcPr>
          <w:p w14:paraId="2A28ED44" w14:textId="77777777" w:rsidR="00DE71D4" w:rsidRPr="003D58A0"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7F2310F5" w14:textId="77777777" w:rsidR="00DE71D4" w:rsidRPr="003D58A0"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D58A0">
              <w:rPr>
                <w:rFonts w:ascii="Times New Roman" w:eastAsia="Times New Roman" w:hAnsi="Times New Roman" w:cs="Times New Roman"/>
                <w:sz w:val="24"/>
                <w:szCs w:val="24"/>
              </w:rPr>
              <w:t>turi turėti nuotolinius valdymo būdus: HTTPS, SSH arba gamintojo nuotolinio valdymo programinę įrangą;</w:t>
            </w:r>
          </w:p>
        </w:tc>
        <w:tc>
          <w:tcPr>
            <w:tcW w:w="2791" w:type="dxa"/>
          </w:tcPr>
          <w:p w14:paraId="7F4E7D3D" w14:textId="4840B30C" w:rsidR="00DE71D4" w:rsidRPr="003D58A0"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Turi nuotolinius valdymo būdus: HTTPS ir SSH</w:t>
            </w:r>
          </w:p>
        </w:tc>
      </w:tr>
      <w:tr w:rsidR="00DE71D4" w:rsidRPr="003D58A0" w14:paraId="348515AB" w14:textId="77777777" w:rsidTr="00A34A7F">
        <w:tc>
          <w:tcPr>
            <w:tcW w:w="1080" w:type="dxa"/>
          </w:tcPr>
          <w:p w14:paraId="634A92D8" w14:textId="77777777" w:rsidR="00DE71D4" w:rsidRPr="003D58A0"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EF05052" w14:textId="77777777" w:rsidR="00DE71D4" w:rsidRPr="003D58A0"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D58A0">
              <w:rPr>
                <w:rFonts w:ascii="Times New Roman" w:eastAsia="Times New Roman" w:hAnsi="Times New Roman" w:cs="Times New Roman"/>
                <w:sz w:val="24"/>
                <w:szCs w:val="24"/>
              </w:rPr>
              <w:t>turi palaikyti šiuos protokolus: VLAN, QoS, SNMP v3, Syslog, IGMP;</w:t>
            </w:r>
          </w:p>
        </w:tc>
        <w:tc>
          <w:tcPr>
            <w:tcW w:w="2791" w:type="dxa"/>
          </w:tcPr>
          <w:p w14:paraId="244635A7" w14:textId="7521A0AF" w:rsidR="00DE71D4" w:rsidRPr="003D58A0"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Palaiko VLAN, QoS, SNMP v3, Syslog, IGMP</w:t>
            </w:r>
          </w:p>
        </w:tc>
      </w:tr>
      <w:tr w:rsidR="00DE71D4" w:rsidRPr="003D58A0" w14:paraId="1B7DEB67" w14:textId="77777777" w:rsidTr="00A34A7F">
        <w:tc>
          <w:tcPr>
            <w:tcW w:w="1080" w:type="dxa"/>
          </w:tcPr>
          <w:p w14:paraId="709D1E54" w14:textId="77777777" w:rsidR="00DE71D4" w:rsidRPr="003D58A0"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56A17B38" w14:textId="77777777" w:rsidR="00DE71D4" w:rsidRPr="003D58A0"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D58A0">
              <w:rPr>
                <w:rFonts w:ascii="Times New Roman" w:eastAsia="Times New Roman" w:hAnsi="Times New Roman" w:cs="Times New Roman"/>
                <w:sz w:val="24"/>
                <w:szCs w:val="24"/>
              </w:rPr>
              <w:t>turi turėti vietinį valdymą per USB konsolę (CLI) arba turi būti pateiktas adapteris, kuris užtikrins kompiuterio prijungimą vietiniam valdymui per USB sąsają;</w:t>
            </w:r>
          </w:p>
        </w:tc>
        <w:tc>
          <w:tcPr>
            <w:tcW w:w="2791" w:type="dxa"/>
          </w:tcPr>
          <w:p w14:paraId="261E44CC" w14:textId="4B85F096" w:rsidR="00DE71D4" w:rsidRPr="00A70245" w:rsidRDefault="00DE71D4" w:rsidP="00E056E7">
            <w:pPr>
              <w:spacing w:after="0" w:line="240" w:lineRule="auto"/>
              <w:ind w:left="107" w:right="197" w:hanging="2"/>
              <w:rPr>
                <w:rFonts w:asciiTheme="majorBidi" w:eastAsia="Times New Roman" w:hAnsiTheme="majorBidi" w:cstheme="majorBidi"/>
                <w:sz w:val="24"/>
                <w:szCs w:val="24"/>
              </w:rPr>
            </w:pPr>
            <w:r w:rsidRPr="00A70245">
              <w:rPr>
                <w:rFonts w:asciiTheme="majorBidi" w:eastAsia="Times New Roman" w:hAnsiTheme="majorBidi" w:cstheme="majorBidi"/>
                <w:sz w:val="24"/>
                <w:szCs w:val="24"/>
              </w:rPr>
              <w:t xml:space="preserve">Extreme 5420F-24, </w:t>
            </w:r>
            <w:r w:rsidRPr="000503FF">
              <w:rPr>
                <w:rFonts w:asciiTheme="majorBidi" w:eastAsia="Times New Roman" w:hAnsiTheme="majorBidi" w:cstheme="majorBidi"/>
                <w:sz w:val="24"/>
                <w:szCs w:val="24"/>
              </w:rPr>
              <w:t xml:space="preserve">turi vietinį valdymą per CLI naudojant USB adapterį, </w:t>
            </w:r>
          </w:p>
          <w:p w14:paraId="0C00F32E" w14:textId="72421D40" w:rsidR="00DE71D4" w:rsidRPr="003D58A0"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Moxa EDS-510E-3GTXSFP-T turi valdymą per USB konsolę, kas užtikrins kompiuterio prijungimą vietiniam valdymui per USB sąsają</w:t>
            </w:r>
          </w:p>
        </w:tc>
      </w:tr>
      <w:tr w:rsidR="00DE71D4" w:rsidRPr="003D58A0" w14:paraId="6D4CF607" w14:textId="77777777" w:rsidTr="00A34A7F">
        <w:tc>
          <w:tcPr>
            <w:tcW w:w="1080" w:type="dxa"/>
          </w:tcPr>
          <w:p w14:paraId="48BC9107" w14:textId="77777777" w:rsidR="00DE71D4" w:rsidRPr="003D58A0"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514A5BE" w14:textId="4495409D" w:rsidR="00DE71D4" w:rsidRPr="003D58A0"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D58A0">
              <w:rPr>
                <w:rFonts w:ascii="Times New Roman" w:eastAsia="Times New Roman" w:hAnsi="Times New Roman" w:cs="Times New Roman"/>
                <w:sz w:val="24"/>
                <w:szCs w:val="24"/>
              </w:rPr>
              <w:t>komutatoriai ir naudojami SFP (optikos keitikliai) turi turėti būsenos parametrų stebėjimo funkciją DDM (Digital Diagnostics Monitoring) arba DOM (Digital Optical Monitoring) arba lygiavertę</w:t>
            </w:r>
            <w:r>
              <w:rPr>
                <w:rFonts w:ascii="Times New Roman" w:eastAsia="Times New Roman" w:hAnsi="Times New Roman" w:cs="Times New Roman"/>
                <w:sz w:val="24"/>
                <w:szCs w:val="24"/>
              </w:rPr>
              <w:t>;</w:t>
            </w:r>
          </w:p>
        </w:tc>
        <w:tc>
          <w:tcPr>
            <w:tcW w:w="2791" w:type="dxa"/>
          </w:tcPr>
          <w:p w14:paraId="04272898" w14:textId="6D69039A" w:rsidR="00DE71D4" w:rsidRPr="003D58A0"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komutatoriai ir naudojami SFP (optikos keitikliai) turi būsenos parametrų stebėjimo funkciją DDM (Digital Diagnostics Monitoring)</w:t>
            </w:r>
          </w:p>
        </w:tc>
      </w:tr>
      <w:tr w:rsidR="00DE71D4" w:rsidRPr="003D58A0" w14:paraId="45A15C8C" w14:textId="77777777" w:rsidTr="00A34A7F">
        <w:tc>
          <w:tcPr>
            <w:tcW w:w="1080" w:type="dxa"/>
          </w:tcPr>
          <w:p w14:paraId="3C876E31" w14:textId="77777777" w:rsidR="00DE71D4" w:rsidRPr="003D58A0"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29B2D30" w14:textId="77777777" w:rsidR="00DE71D4" w:rsidRPr="003D58A0"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D58A0">
              <w:rPr>
                <w:rFonts w:ascii="Times New Roman" w:eastAsia="Times New Roman" w:hAnsi="Times New Roman" w:cs="Times New Roman"/>
                <w:sz w:val="24"/>
                <w:szCs w:val="24"/>
              </w:rPr>
              <w:t>jei tinklo įranga tiekia maitinimą kitai įrangai (PoE), maitinimą tiekianti tinklo įranga turi būti valdoma (managed). Turi būti galimybė stebėti maitinamo įrenginio parametrus – srovę ir/arba galią. Turi būti galimybė nuotolinių būdu įjungti ir išjungti maitinimą įrenginiams;</w:t>
            </w:r>
          </w:p>
        </w:tc>
        <w:tc>
          <w:tcPr>
            <w:tcW w:w="2791" w:type="dxa"/>
          </w:tcPr>
          <w:p w14:paraId="062146AF" w14:textId="70BC25C0" w:rsidR="00DE71D4" w:rsidRPr="003D58A0"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Komutatoriai tiekiantys maitinimą kitai įrangai (PoE) yra valdomi. Turi galimybę stebėti maitinamo įrenginio parametrus – srovę ir/arba galią. Turi galimybę nuotoliniu būdų įjungti ir išjungti maitinimą įrenginiams.</w:t>
            </w:r>
          </w:p>
        </w:tc>
      </w:tr>
      <w:tr w:rsidR="00DE71D4" w:rsidRPr="003D58A0" w14:paraId="0962B2B2" w14:textId="77777777" w:rsidTr="00A34A7F">
        <w:tc>
          <w:tcPr>
            <w:tcW w:w="1080" w:type="dxa"/>
          </w:tcPr>
          <w:p w14:paraId="5A6850CF" w14:textId="77777777" w:rsidR="00DE71D4" w:rsidRPr="003D58A0"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EF0E8E4" w14:textId="77777777" w:rsidR="00DE71D4" w:rsidRPr="003D58A0"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D58A0">
              <w:rPr>
                <w:rFonts w:ascii="Times New Roman" w:eastAsia="Times New Roman" w:hAnsi="Times New Roman" w:cs="Times New Roman"/>
                <w:sz w:val="24"/>
                <w:szCs w:val="24"/>
              </w:rPr>
              <w:t>turi palaikyti automatinį išsiregistravimą iš konfigūravimo aplinkos po nustatyto laiko;</w:t>
            </w:r>
          </w:p>
        </w:tc>
        <w:tc>
          <w:tcPr>
            <w:tcW w:w="2791" w:type="dxa"/>
          </w:tcPr>
          <w:p w14:paraId="2B236EE9" w14:textId="7D012BDC" w:rsidR="00DE71D4" w:rsidRPr="003D58A0"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Palaiko automatinį išsiregistravimą iš konfigūravimo aplinkos po nustatyto laiko</w:t>
            </w:r>
          </w:p>
        </w:tc>
      </w:tr>
      <w:tr w:rsidR="00DE71D4" w:rsidRPr="003D58A0" w14:paraId="7F1EF38E" w14:textId="77777777" w:rsidTr="00A34A7F">
        <w:tc>
          <w:tcPr>
            <w:tcW w:w="1080" w:type="dxa"/>
          </w:tcPr>
          <w:p w14:paraId="2A6E062C" w14:textId="77777777" w:rsidR="00DE71D4" w:rsidRPr="003D58A0"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59EF7F9A" w14:textId="77777777" w:rsidR="00DE71D4" w:rsidRPr="003D58A0"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D58A0">
              <w:rPr>
                <w:rFonts w:ascii="Times New Roman" w:eastAsia="Times New Roman" w:hAnsi="Times New Roman" w:cs="Times New Roman"/>
                <w:sz w:val="24"/>
                <w:szCs w:val="24"/>
              </w:rPr>
              <w:t>turi turėti galimybę nustatyti minimalų naudojamų slaptažodžių sudėtingumą (reikalavimas gali būti užtikrinamas ir naudojant centralizuotą vartotojų autorizavimą) ir apsaugą nuo jų spėjimo (prisijungimo užblokavimas, suvedus kelis neteisingus slaptažodžius);</w:t>
            </w:r>
          </w:p>
        </w:tc>
        <w:tc>
          <w:tcPr>
            <w:tcW w:w="2791" w:type="dxa"/>
          </w:tcPr>
          <w:p w14:paraId="53FF2AEF" w14:textId="30FC9387" w:rsidR="00DE71D4" w:rsidRPr="003D58A0"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Reikalavimas užtikrinamas naudojant centralizuotą vartotojų autorizavimą</w:t>
            </w:r>
          </w:p>
        </w:tc>
      </w:tr>
      <w:tr w:rsidR="00DE71D4" w:rsidRPr="003D58A0" w14:paraId="7266255D" w14:textId="77777777" w:rsidTr="00A34A7F">
        <w:tc>
          <w:tcPr>
            <w:tcW w:w="1080" w:type="dxa"/>
          </w:tcPr>
          <w:p w14:paraId="61727B88" w14:textId="77777777" w:rsidR="00DE71D4" w:rsidRPr="003D58A0"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7FF9EE70" w14:textId="77777777" w:rsidR="00DE71D4" w:rsidRPr="003D58A0"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D58A0">
              <w:rPr>
                <w:rFonts w:ascii="Times New Roman" w:eastAsia="Times New Roman" w:hAnsi="Times New Roman" w:cs="Times New Roman"/>
                <w:sz w:val="24"/>
                <w:szCs w:val="24"/>
              </w:rPr>
              <w:t>turi turėti galimybę nustatyti IP adresų, galinčių prie jo jungtis ir keisti komutatoriaus konfigūraciją, sąrašą;</w:t>
            </w:r>
          </w:p>
        </w:tc>
        <w:tc>
          <w:tcPr>
            <w:tcW w:w="2791" w:type="dxa"/>
          </w:tcPr>
          <w:p w14:paraId="323D3D51" w14:textId="64B47E94" w:rsidR="00DE71D4" w:rsidRPr="003D58A0"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Turi galimybę nustatyti IP adresų, galinčių prie jo jungtis ir keisti komutatoriaus konfigūraciją, sąrašą</w:t>
            </w:r>
          </w:p>
        </w:tc>
      </w:tr>
      <w:tr w:rsidR="00DE71D4" w:rsidRPr="003D58A0" w14:paraId="76A1A390" w14:textId="77777777" w:rsidTr="00A34A7F">
        <w:tc>
          <w:tcPr>
            <w:tcW w:w="1080" w:type="dxa"/>
          </w:tcPr>
          <w:p w14:paraId="53B451ED" w14:textId="77777777" w:rsidR="00DE71D4" w:rsidRPr="003D58A0"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7B7D5BA" w14:textId="77777777" w:rsidR="00DE71D4" w:rsidRPr="003D58A0"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D58A0">
              <w:rPr>
                <w:rFonts w:ascii="Times New Roman" w:eastAsia="Times New Roman" w:hAnsi="Times New Roman" w:cs="Times New Roman"/>
                <w:sz w:val="24"/>
                <w:szCs w:val="24"/>
              </w:rPr>
              <w:t>turi būti galimybė šifruoti slaptažodžius, saugomus komutatoriaus konfigūracijos rinkmenoje;</w:t>
            </w:r>
          </w:p>
        </w:tc>
        <w:tc>
          <w:tcPr>
            <w:tcW w:w="2791" w:type="dxa"/>
          </w:tcPr>
          <w:p w14:paraId="728F183C" w14:textId="7B68DA1D" w:rsidR="00DE71D4" w:rsidRPr="003D58A0"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Turi galimybę šifruoti slaptažodžius, saugomus komutatoriaus konfigūracijos rinkmenoje.</w:t>
            </w:r>
          </w:p>
        </w:tc>
      </w:tr>
      <w:tr w:rsidR="00DE71D4" w:rsidRPr="003D58A0" w14:paraId="5D97AA04" w14:textId="77777777" w:rsidTr="00A34A7F">
        <w:tc>
          <w:tcPr>
            <w:tcW w:w="1080" w:type="dxa"/>
          </w:tcPr>
          <w:p w14:paraId="320CCF90" w14:textId="77777777" w:rsidR="00DE71D4" w:rsidRPr="003D58A0"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08391B8" w14:textId="77777777" w:rsidR="00DE71D4" w:rsidRPr="003D58A0"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D58A0">
              <w:rPr>
                <w:rFonts w:ascii="Times New Roman" w:eastAsia="Times New Roman" w:hAnsi="Times New Roman" w:cs="Times New Roman"/>
                <w:sz w:val="24"/>
                <w:szCs w:val="24"/>
              </w:rPr>
              <w:t>turi būti apsauga nuo paketų antplūdžio (Broadcast storm);</w:t>
            </w:r>
          </w:p>
        </w:tc>
        <w:tc>
          <w:tcPr>
            <w:tcW w:w="2791" w:type="dxa"/>
          </w:tcPr>
          <w:p w14:paraId="427A017B" w14:textId="00848F63" w:rsidR="00DE71D4" w:rsidRPr="003D58A0"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Turi apsaugą nuo paketų antplūdžio (Broadcast storm)</w:t>
            </w:r>
          </w:p>
        </w:tc>
      </w:tr>
      <w:tr w:rsidR="00DE71D4" w:rsidRPr="003D58A0" w14:paraId="1E2DD53D" w14:textId="77777777" w:rsidTr="00A34A7F">
        <w:tc>
          <w:tcPr>
            <w:tcW w:w="1080" w:type="dxa"/>
          </w:tcPr>
          <w:p w14:paraId="1E624F98" w14:textId="77777777" w:rsidR="00DE71D4" w:rsidRPr="003D58A0"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C944286" w14:textId="77777777" w:rsidR="00DE71D4" w:rsidRPr="003D58A0"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D58A0">
              <w:rPr>
                <w:rFonts w:ascii="Times New Roman" w:eastAsia="Times New Roman" w:hAnsi="Times New Roman" w:cs="Times New Roman"/>
                <w:sz w:val="24"/>
                <w:szCs w:val="24"/>
              </w:rPr>
              <w:t>turi būti prievadų apsauga pagal MAC adresą;</w:t>
            </w:r>
          </w:p>
        </w:tc>
        <w:tc>
          <w:tcPr>
            <w:tcW w:w="2791" w:type="dxa"/>
          </w:tcPr>
          <w:p w14:paraId="1EC8F363" w14:textId="787D7E63" w:rsidR="00DE71D4" w:rsidRPr="003D58A0"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Turi prievadų apsaugą pagal MAC adresą</w:t>
            </w:r>
          </w:p>
        </w:tc>
      </w:tr>
      <w:tr w:rsidR="00DE71D4" w:rsidRPr="003D58A0" w14:paraId="396EC991" w14:textId="77777777" w:rsidTr="00A34A7F">
        <w:tc>
          <w:tcPr>
            <w:tcW w:w="1080" w:type="dxa"/>
          </w:tcPr>
          <w:p w14:paraId="5F5A4872" w14:textId="77777777" w:rsidR="00DE71D4" w:rsidRPr="003D58A0"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59A1B9A" w14:textId="77777777" w:rsidR="00DE71D4" w:rsidRPr="003D58A0"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D58A0">
              <w:rPr>
                <w:rFonts w:ascii="Times New Roman" w:eastAsia="Times New Roman" w:hAnsi="Times New Roman" w:cs="Times New Roman"/>
                <w:sz w:val="24"/>
                <w:szCs w:val="24"/>
              </w:rPr>
              <w:t>turi turėti nuotolines IP/MAC konfliktų, maitinimo gedimo, „link“ statuso ir tinklo žiedo kontrolės priemones;</w:t>
            </w:r>
          </w:p>
        </w:tc>
        <w:tc>
          <w:tcPr>
            <w:tcW w:w="2791" w:type="dxa"/>
          </w:tcPr>
          <w:p w14:paraId="2421A2C9" w14:textId="0166895E" w:rsidR="00DE71D4" w:rsidRPr="003D58A0"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turi nuotolines IP/MAC konfliktų, maitinimo gedimo, „link“ statuso ir tinklo žiedo kontrolės priemones;</w:t>
            </w:r>
          </w:p>
        </w:tc>
      </w:tr>
      <w:tr w:rsidR="00DE71D4" w:rsidRPr="003D58A0" w14:paraId="4E3CA68D" w14:textId="77777777" w:rsidTr="00A34A7F">
        <w:tc>
          <w:tcPr>
            <w:tcW w:w="1080" w:type="dxa"/>
          </w:tcPr>
          <w:p w14:paraId="6A37A3A1" w14:textId="77777777" w:rsidR="00DE71D4" w:rsidRPr="003D58A0"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738D3D2A" w14:textId="77777777" w:rsidR="00DE71D4" w:rsidRPr="003D58A0"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D58A0">
              <w:rPr>
                <w:rFonts w:ascii="Times New Roman" w:eastAsia="Times New Roman" w:hAnsi="Times New Roman" w:cs="Times New Roman"/>
                <w:sz w:val="24"/>
                <w:szCs w:val="24"/>
              </w:rPr>
              <w:t>programinės įrangos palaikymas (programinės įrangos (firmware) atnaujinimas iki paskutinės versijos, saugumo atnaujinimai) turi galioti visą sistemos garantinį laikotarpį;</w:t>
            </w:r>
          </w:p>
        </w:tc>
        <w:tc>
          <w:tcPr>
            <w:tcW w:w="2791" w:type="dxa"/>
          </w:tcPr>
          <w:p w14:paraId="0C7060C2" w14:textId="55B07B4B" w:rsidR="00DE71D4" w:rsidRPr="003D58A0"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Programinės įrangos palaikymas ((firmware) atnaujinimas iki paskutinės versijos) galioja visą sistemos garantinį laikotarpį.</w:t>
            </w:r>
          </w:p>
        </w:tc>
      </w:tr>
      <w:tr w:rsidR="00DE71D4" w:rsidRPr="003D58A0" w14:paraId="3423B1DB" w14:textId="77777777" w:rsidTr="00A34A7F">
        <w:tc>
          <w:tcPr>
            <w:tcW w:w="1080" w:type="dxa"/>
          </w:tcPr>
          <w:p w14:paraId="07CE5248" w14:textId="77777777" w:rsidR="00DE71D4" w:rsidRPr="003D58A0"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1374C95" w14:textId="77777777" w:rsidR="00DE71D4" w:rsidRPr="003D58A0"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D58A0">
              <w:rPr>
                <w:rFonts w:ascii="Times New Roman" w:eastAsia="Times New Roman" w:hAnsi="Times New Roman" w:cs="Times New Roman"/>
                <w:sz w:val="24"/>
                <w:szCs w:val="24"/>
              </w:rPr>
              <w:t>turi turėti vidutinį laiką iki gedimo (MTBF) ne mažiau 230000 valandų.</w:t>
            </w:r>
          </w:p>
        </w:tc>
        <w:tc>
          <w:tcPr>
            <w:tcW w:w="2791" w:type="dxa"/>
          </w:tcPr>
          <w:p w14:paraId="6E76C329" w14:textId="164E0E43" w:rsidR="00DE71D4" w:rsidRPr="00A70245" w:rsidRDefault="00DE71D4" w:rsidP="00E056E7">
            <w:pPr>
              <w:spacing w:after="0" w:line="240" w:lineRule="auto"/>
              <w:ind w:left="107" w:right="197" w:hanging="2"/>
              <w:rPr>
                <w:rFonts w:asciiTheme="majorBidi" w:eastAsia="Times New Roman" w:hAnsiTheme="majorBidi" w:cstheme="majorBidi"/>
                <w:sz w:val="24"/>
                <w:szCs w:val="24"/>
              </w:rPr>
            </w:pPr>
            <w:r w:rsidRPr="00A70245">
              <w:rPr>
                <w:rFonts w:asciiTheme="majorBidi" w:eastAsia="Times New Roman" w:hAnsiTheme="majorBidi" w:cstheme="majorBidi"/>
                <w:sz w:val="24"/>
                <w:szCs w:val="24"/>
              </w:rPr>
              <w:t>Extreme 5420F-24 – ne mažiau kaip 350197 MTBF</w:t>
            </w:r>
            <w:r w:rsidR="00932C2F">
              <w:rPr>
                <w:rFonts w:asciiTheme="majorBidi" w:eastAsia="Times New Roman" w:hAnsiTheme="majorBidi" w:cstheme="majorBidi"/>
                <w:sz w:val="24"/>
                <w:szCs w:val="24"/>
              </w:rPr>
              <w:t>,</w:t>
            </w:r>
          </w:p>
          <w:p w14:paraId="11819AFE" w14:textId="2EBBFCA0" w:rsidR="00DE71D4" w:rsidRPr="003D58A0"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Moxa EDS-510E-3GTXSFP-T – 725532 MTBF</w:t>
            </w:r>
          </w:p>
        </w:tc>
      </w:tr>
      <w:tr w:rsidR="00DE71D4" w:rsidRPr="003D58A0" w14:paraId="4EF03142" w14:textId="77777777" w:rsidTr="00A34A7F">
        <w:tc>
          <w:tcPr>
            <w:tcW w:w="1080" w:type="dxa"/>
          </w:tcPr>
          <w:p w14:paraId="586ADF25" w14:textId="77777777" w:rsidR="00DE71D4" w:rsidRPr="003D58A0" w:rsidRDefault="00DE71D4" w:rsidP="002D5EFD">
            <w:pPr>
              <w:widowControl w:val="0"/>
              <w:numPr>
                <w:ilvl w:val="0"/>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6FF7E50" w14:textId="77777777" w:rsidR="00DE71D4" w:rsidRPr="003D58A0"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b/>
                <w:sz w:val="24"/>
                <w:szCs w:val="24"/>
              </w:rPr>
            </w:pPr>
            <w:r w:rsidRPr="003D58A0">
              <w:rPr>
                <w:rFonts w:ascii="Times New Roman" w:eastAsia="Times New Roman" w:hAnsi="Times New Roman" w:cs="Times New Roman"/>
                <w:b/>
                <w:sz w:val="24"/>
                <w:szCs w:val="24"/>
              </w:rPr>
              <w:t>Papildomi reikalavimai komutatoriams, montuojamiems lauko skyduose:</w:t>
            </w:r>
          </w:p>
        </w:tc>
        <w:tc>
          <w:tcPr>
            <w:tcW w:w="2791" w:type="dxa"/>
          </w:tcPr>
          <w:p w14:paraId="629D7DCE" w14:textId="36F14999" w:rsidR="00DE71D4" w:rsidRPr="003D58A0" w:rsidRDefault="00DE71D4" w:rsidP="00E056E7">
            <w:pPr>
              <w:spacing w:after="0" w:line="240" w:lineRule="auto"/>
              <w:ind w:left="107" w:right="90"/>
              <w:rPr>
                <w:rFonts w:ascii="Times New Roman" w:eastAsia="Times New Roman" w:hAnsi="Times New Roman" w:cs="Times New Roman"/>
                <w:sz w:val="24"/>
                <w:szCs w:val="24"/>
              </w:rPr>
            </w:pPr>
          </w:p>
        </w:tc>
      </w:tr>
      <w:tr w:rsidR="00DE71D4" w:rsidRPr="003D58A0" w14:paraId="56BE448F" w14:textId="77777777" w:rsidTr="00A34A7F">
        <w:tc>
          <w:tcPr>
            <w:tcW w:w="1080" w:type="dxa"/>
          </w:tcPr>
          <w:p w14:paraId="6F9EA09E" w14:textId="77777777" w:rsidR="00DE71D4" w:rsidRPr="003D58A0"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384BFF7" w14:textId="77777777" w:rsidR="00DE71D4" w:rsidRPr="003D58A0"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D58A0">
              <w:rPr>
                <w:rFonts w:ascii="Times New Roman" w:eastAsia="Times New Roman" w:hAnsi="Times New Roman" w:cs="Times New Roman"/>
                <w:sz w:val="24"/>
                <w:szCs w:val="24"/>
              </w:rPr>
              <w:t>turi būti industrinio tipo, montuojami ant DIN bėgelio, pritaikyti dirbti lauko sąlygomis;</w:t>
            </w:r>
          </w:p>
        </w:tc>
        <w:tc>
          <w:tcPr>
            <w:tcW w:w="2791" w:type="dxa"/>
          </w:tcPr>
          <w:p w14:paraId="06C5363C" w14:textId="6424A223" w:rsidR="00DE71D4" w:rsidRPr="003D58A0"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Industrinio tipo, montuojamas ant DIN bėgelio, pritaikytas dirbti lauko sąlygomis</w:t>
            </w:r>
          </w:p>
        </w:tc>
      </w:tr>
      <w:tr w:rsidR="00DE71D4" w:rsidRPr="003D58A0" w14:paraId="6B7FE314" w14:textId="77777777" w:rsidTr="00A34A7F">
        <w:tc>
          <w:tcPr>
            <w:tcW w:w="1080" w:type="dxa"/>
          </w:tcPr>
          <w:p w14:paraId="5C58F498" w14:textId="77777777" w:rsidR="00DE71D4" w:rsidRPr="003D58A0"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5BAC5278" w14:textId="77777777" w:rsidR="00DE71D4" w:rsidRPr="003D58A0"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3D58A0">
              <w:rPr>
                <w:rFonts w:ascii="Times New Roman" w:eastAsia="Times New Roman" w:hAnsi="Times New Roman" w:cs="Times New Roman"/>
                <w:sz w:val="24"/>
                <w:szCs w:val="24"/>
              </w:rPr>
              <w:t>darbinė temperatūra ne siauresnėse ribose kaip nuo –35ºC iki +45ºC;</w:t>
            </w:r>
          </w:p>
        </w:tc>
        <w:tc>
          <w:tcPr>
            <w:tcW w:w="2791" w:type="dxa"/>
          </w:tcPr>
          <w:p w14:paraId="7CE4AAF8" w14:textId="6C6D0702" w:rsidR="00DE71D4" w:rsidRPr="003D58A0"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 xml:space="preserve">Darbinė temperatūra </w:t>
            </w:r>
            <w:r w:rsidRPr="00A70245">
              <w:rPr>
                <w:rFonts w:asciiTheme="majorBidi" w:eastAsia="Times New Roman" w:hAnsiTheme="majorBidi" w:cstheme="majorBidi"/>
                <w:sz w:val="24"/>
                <w:szCs w:val="24"/>
              </w:rPr>
              <w:br/>
              <w:t>-40ºC iki +75ºC</w:t>
            </w:r>
          </w:p>
        </w:tc>
      </w:tr>
      <w:tr w:rsidR="00DE71D4" w:rsidRPr="005459A5" w14:paraId="6A55BC66" w14:textId="77777777" w:rsidTr="00A34A7F">
        <w:tc>
          <w:tcPr>
            <w:tcW w:w="1080" w:type="dxa"/>
          </w:tcPr>
          <w:p w14:paraId="24376131" w14:textId="77777777" w:rsidR="00DE71D4" w:rsidRPr="005459A5"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7B985011" w14:textId="77777777" w:rsidR="00DE71D4" w:rsidRPr="005459A5"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turi turėti du nepriklausomus (rezervuotus) elektros maitinimo įėjimus;</w:t>
            </w:r>
          </w:p>
        </w:tc>
        <w:tc>
          <w:tcPr>
            <w:tcW w:w="2791" w:type="dxa"/>
          </w:tcPr>
          <w:p w14:paraId="1D449004" w14:textId="2DB2BFF4" w:rsidR="00DE71D4" w:rsidRPr="005459A5"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Turi du nepriklausomus (rezervuotus) elektros maitinimo įėjimus</w:t>
            </w:r>
          </w:p>
        </w:tc>
      </w:tr>
      <w:tr w:rsidR="00DE71D4" w:rsidRPr="005459A5" w14:paraId="270165DA" w14:textId="77777777" w:rsidTr="00A34A7F">
        <w:tc>
          <w:tcPr>
            <w:tcW w:w="1080" w:type="dxa"/>
          </w:tcPr>
          <w:p w14:paraId="762971D0" w14:textId="77777777" w:rsidR="00DE71D4" w:rsidRPr="005459A5"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F0033D2" w14:textId="77777777" w:rsidR="00DE71D4" w:rsidRPr="005459A5"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turi būti pasyvus aušinimas;</w:t>
            </w:r>
          </w:p>
        </w:tc>
        <w:tc>
          <w:tcPr>
            <w:tcW w:w="2791" w:type="dxa"/>
          </w:tcPr>
          <w:p w14:paraId="35D0D17D" w14:textId="3D7AC098" w:rsidR="00DE71D4" w:rsidRPr="005459A5"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Turi pasyvų aušinimą</w:t>
            </w:r>
          </w:p>
        </w:tc>
      </w:tr>
      <w:tr w:rsidR="00DE71D4" w:rsidRPr="005459A5" w14:paraId="2BDE4BD7" w14:textId="77777777" w:rsidTr="00A34A7F">
        <w:tc>
          <w:tcPr>
            <w:tcW w:w="1080" w:type="dxa"/>
          </w:tcPr>
          <w:p w14:paraId="7BAD33EF" w14:textId="77777777" w:rsidR="00DE71D4" w:rsidRPr="005459A5"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EAE4C90" w14:textId="77777777" w:rsidR="00DE71D4" w:rsidRPr="005459A5"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turi turėti atsparumą vibracijoms, atitinkantį standartą EN60068-2-6:2008 arba lygiavertį;</w:t>
            </w:r>
          </w:p>
        </w:tc>
        <w:tc>
          <w:tcPr>
            <w:tcW w:w="2791" w:type="dxa"/>
          </w:tcPr>
          <w:p w14:paraId="3FBC0A27" w14:textId="293B4F9A" w:rsidR="00DE71D4" w:rsidRPr="005459A5"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Turi atsparumą vibracijoms, atitinkantį standartui EN60068-2-6</w:t>
            </w:r>
          </w:p>
        </w:tc>
      </w:tr>
      <w:tr w:rsidR="00DE71D4" w:rsidRPr="005459A5" w14:paraId="4367FF1C" w14:textId="77777777" w:rsidTr="00A34A7F">
        <w:tc>
          <w:tcPr>
            <w:tcW w:w="1080" w:type="dxa"/>
          </w:tcPr>
          <w:p w14:paraId="0A105080" w14:textId="77777777" w:rsidR="00DE71D4" w:rsidRPr="005459A5"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EECE65D" w14:textId="77777777" w:rsidR="00DE71D4" w:rsidRPr="005459A5"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turi atitikti elektromagnetinio suderinamumo minimalius IEC61000-6-2 standarto reikalavimus industrinėms aplinkoms pagal dalis IEC/EN61000-4-2,3,4,5,6 arba lygiaverčio.</w:t>
            </w:r>
          </w:p>
        </w:tc>
        <w:tc>
          <w:tcPr>
            <w:tcW w:w="2791" w:type="dxa"/>
          </w:tcPr>
          <w:p w14:paraId="514E4989" w14:textId="63698C41" w:rsidR="00DE71D4" w:rsidRPr="005459A5"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Atitinkam elektromagnetinio suderinamumo minimalius IEC61000-6-2 standarto reikalavimus industrinėms aplinkoms pagal dalis IEC/EN61000-4-2,3,4,5,6</w:t>
            </w:r>
          </w:p>
        </w:tc>
      </w:tr>
      <w:tr w:rsidR="00DE71D4" w:rsidRPr="005459A5" w14:paraId="2EE371CC" w14:textId="77777777" w:rsidTr="00A34A7F">
        <w:tc>
          <w:tcPr>
            <w:tcW w:w="1080" w:type="dxa"/>
          </w:tcPr>
          <w:p w14:paraId="07B2B60F" w14:textId="77777777" w:rsidR="00DE71D4" w:rsidRPr="005459A5" w:rsidRDefault="00DE71D4" w:rsidP="002D5EFD">
            <w:pPr>
              <w:widowControl w:val="0"/>
              <w:numPr>
                <w:ilvl w:val="0"/>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DFF0B9A" w14:textId="77777777" w:rsidR="00DE71D4" w:rsidRPr="005459A5"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b/>
                <w:sz w:val="24"/>
                <w:szCs w:val="24"/>
              </w:rPr>
            </w:pPr>
            <w:r w:rsidRPr="005459A5">
              <w:rPr>
                <w:rFonts w:ascii="Times New Roman" w:eastAsia="Times New Roman" w:hAnsi="Times New Roman" w:cs="Times New Roman"/>
                <w:b/>
                <w:sz w:val="24"/>
                <w:szCs w:val="24"/>
              </w:rPr>
              <w:t>Papildomi reikalavimai komutatoriams, montuojamiems serverinėje:</w:t>
            </w:r>
          </w:p>
        </w:tc>
        <w:tc>
          <w:tcPr>
            <w:tcW w:w="2791" w:type="dxa"/>
          </w:tcPr>
          <w:p w14:paraId="6C6D0EF3" w14:textId="61A151F7" w:rsidR="00DE71D4" w:rsidRPr="005459A5" w:rsidRDefault="00DE71D4" w:rsidP="00E056E7">
            <w:pPr>
              <w:spacing w:after="0" w:line="240" w:lineRule="auto"/>
              <w:ind w:left="107" w:right="90"/>
              <w:rPr>
                <w:rFonts w:ascii="Times New Roman" w:eastAsia="Times New Roman" w:hAnsi="Times New Roman" w:cs="Times New Roman"/>
                <w:sz w:val="24"/>
                <w:szCs w:val="24"/>
              </w:rPr>
            </w:pPr>
          </w:p>
        </w:tc>
      </w:tr>
      <w:tr w:rsidR="00DE71D4" w:rsidRPr="005459A5" w14:paraId="35C91C12" w14:textId="77777777" w:rsidTr="00A34A7F">
        <w:tc>
          <w:tcPr>
            <w:tcW w:w="1080" w:type="dxa"/>
          </w:tcPr>
          <w:p w14:paraId="669159C7" w14:textId="77777777" w:rsidR="00DE71D4" w:rsidRPr="005459A5"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712E09BF" w14:textId="77777777" w:rsidR="00DE71D4" w:rsidRPr="005459A5"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turi būti pritaikyti montuoti į 19 colių komutacinę spintą;</w:t>
            </w:r>
          </w:p>
        </w:tc>
        <w:tc>
          <w:tcPr>
            <w:tcW w:w="2791" w:type="dxa"/>
          </w:tcPr>
          <w:p w14:paraId="0E38D828" w14:textId="29324E7A" w:rsidR="00DE71D4" w:rsidRPr="005459A5"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Pritaikyti montuoti į 19 colių komutacinę spintą</w:t>
            </w:r>
          </w:p>
        </w:tc>
      </w:tr>
      <w:tr w:rsidR="00DE71D4" w:rsidRPr="005459A5" w14:paraId="19DCCD92" w14:textId="77777777" w:rsidTr="00A34A7F">
        <w:tc>
          <w:tcPr>
            <w:tcW w:w="1080" w:type="dxa"/>
          </w:tcPr>
          <w:p w14:paraId="7F46B873" w14:textId="77777777" w:rsidR="00DE71D4" w:rsidRPr="005459A5"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571F12C8" w14:textId="4E4D3D49" w:rsidR="00DE71D4" w:rsidRPr="005459A5"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darbinė temperatūra ne siauresnėse ribose kaip nuo +10ºC iki +35ºC;</w:t>
            </w:r>
          </w:p>
        </w:tc>
        <w:tc>
          <w:tcPr>
            <w:tcW w:w="2791" w:type="dxa"/>
          </w:tcPr>
          <w:p w14:paraId="5E205800" w14:textId="09F971F2" w:rsidR="00DE71D4" w:rsidRPr="005459A5"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darbinė temperatūra nuo +0ºC iki +50ºC;</w:t>
            </w:r>
          </w:p>
        </w:tc>
      </w:tr>
      <w:tr w:rsidR="00DE71D4" w:rsidRPr="005459A5" w14:paraId="6A992C31" w14:textId="77777777" w:rsidTr="00A34A7F">
        <w:tc>
          <w:tcPr>
            <w:tcW w:w="1080" w:type="dxa"/>
          </w:tcPr>
          <w:p w14:paraId="46C71E26" w14:textId="77777777" w:rsidR="00DE71D4" w:rsidRPr="005459A5"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5FDC75EA" w14:textId="77777777" w:rsidR="00DE71D4" w:rsidRPr="005459A5"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turi turėti du nepriklausomus maitinimo šaltinius.</w:t>
            </w:r>
          </w:p>
        </w:tc>
        <w:tc>
          <w:tcPr>
            <w:tcW w:w="2791" w:type="dxa"/>
          </w:tcPr>
          <w:p w14:paraId="27A4713E" w14:textId="4194F94D" w:rsidR="00DE71D4" w:rsidRPr="005459A5"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Turi du nepriklausomus maitinimo šaltinius</w:t>
            </w:r>
          </w:p>
        </w:tc>
      </w:tr>
      <w:tr w:rsidR="00DE71D4" w:rsidRPr="005459A5" w14:paraId="551F87B6" w14:textId="77777777" w:rsidTr="00A34A7F">
        <w:tc>
          <w:tcPr>
            <w:tcW w:w="1080" w:type="dxa"/>
          </w:tcPr>
          <w:p w14:paraId="37E39458" w14:textId="77777777" w:rsidR="00DE71D4" w:rsidRPr="005459A5" w:rsidRDefault="00DE71D4" w:rsidP="00DE71D4">
            <w:pPr>
              <w:widowControl w:val="0"/>
              <w:autoSpaceDE w:val="0"/>
              <w:autoSpaceDN w:val="0"/>
              <w:adjustRightInd w:val="0"/>
              <w:spacing w:after="0" w:line="240" w:lineRule="auto"/>
              <w:ind w:left="90"/>
              <w:contextualSpacing/>
              <w:jc w:val="center"/>
              <w:rPr>
                <w:rFonts w:ascii="Times New Roman" w:eastAsia="Times New Roman" w:hAnsi="Times New Roman" w:cs="Times New Roman"/>
                <w:sz w:val="24"/>
                <w:szCs w:val="24"/>
                <w:lang w:eastAsia="en-US"/>
              </w:rPr>
            </w:pPr>
          </w:p>
        </w:tc>
        <w:tc>
          <w:tcPr>
            <w:tcW w:w="5627" w:type="dxa"/>
            <w:gridSpan w:val="2"/>
          </w:tcPr>
          <w:p w14:paraId="30BEC81D" w14:textId="77777777" w:rsidR="00DE71D4" w:rsidRPr="005459A5" w:rsidRDefault="00DE71D4" w:rsidP="00DE71D4">
            <w:pPr>
              <w:spacing w:after="0" w:line="240" w:lineRule="auto"/>
              <w:ind w:left="142" w:right="176"/>
              <w:jc w:val="both"/>
              <w:outlineLvl w:val="1"/>
              <w:rPr>
                <w:rFonts w:ascii="Times New Roman" w:eastAsia="Times New Roman" w:hAnsi="Times New Roman" w:cs="Times New Roman"/>
                <w:b/>
                <w:sz w:val="24"/>
                <w:szCs w:val="24"/>
              </w:rPr>
            </w:pPr>
          </w:p>
        </w:tc>
        <w:tc>
          <w:tcPr>
            <w:tcW w:w="2791" w:type="dxa"/>
          </w:tcPr>
          <w:p w14:paraId="220FD9B4" w14:textId="77777777" w:rsidR="00DE71D4" w:rsidRPr="005459A5" w:rsidRDefault="00DE71D4" w:rsidP="00E056E7">
            <w:pPr>
              <w:spacing w:after="0" w:line="240" w:lineRule="auto"/>
              <w:ind w:left="107" w:right="90"/>
              <w:rPr>
                <w:rFonts w:ascii="Times New Roman" w:eastAsia="Times New Roman" w:hAnsi="Times New Roman" w:cs="Times New Roman"/>
                <w:sz w:val="24"/>
                <w:szCs w:val="24"/>
              </w:rPr>
            </w:pPr>
          </w:p>
        </w:tc>
      </w:tr>
      <w:tr w:rsidR="00DE71D4" w:rsidRPr="005459A5" w14:paraId="4CBAA13C" w14:textId="77777777" w:rsidTr="00A34A7F">
        <w:tc>
          <w:tcPr>
            <w:tcW w:w="1080" w:type="dxa"/>
          </w:tcPr>
          <w:p w14:paraId="7E53A720" w14:textId="77777777" w:rsidR="00DE71D4" w:rsidRPr="005459A5" w:rsidRDefault="00DE71D4" w:rsidP="002D5EFD">
            <w:pPr>
              <w:widowControl w:val="0"/>
              <w:numPr>
                <w:ilvl w:val="0"/>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A3F81C4" w14:textId="77777777" w:rsidR="00DE71D4" w:rsidRPr="005459A5" w:rsidRDefault="00DE71D4" w:rsidP="00DE71D4">
            <w:pPr>
              <w:spacing w:after="0" w:line="240" w:lineRule="auto"/>
              <w:ind w:left="142" w:right="176"/>
              <w:jc w:val="both"/>
              <w:outlineLvl w:val="1"/>
              <w:rPr>
                <w:rFonts w:ascii="Times New Roman" w:eastAsia="Times New Roman" w:hAnsi="Times New Roman" w:cs="Times New Roman"/>
                <w:sz w:val="24"/>
                <w:szCs w:val="24"/>
                <w:u w:val="single"/>
              </w:rPr>
            </w:pPr>
            <w:r w:rsidRPr="005459A5">
              <w:rPr>
                <w:rFonts w:ascii="Times New Roman" w:eastAsia="Times New Roman" w:hAnsi="Times New Roman" w:cs="Times New Roman"/>
                <w:b/>
                <w:sz w:val="24"/>
                <w:szCs w:val="24"/>
              </w:rPr>
              <w:t>Techniniai reikalavimai tarnybinėms stotims:</w:t>
            </w:r>
          </w:p>
        </w:tc>
        <w:tc>
          <w:tcPr>
            <w:tcW w:w="2791" w:type="dxa"/>
          </w:tcPr>
          <w:p w14:paraId="216221E2" w14:textId="04D25357" w:rsidR="00DE71D4" w:rsidRPr="005459A5" w:rsidRDefault="00DE71D4" w:rsidP="00E056E7">
            <w:pPr>
              <w:spacing w:after="0" w:line="240" w:lineRule="auto"/>
              <w:ind w:left="107" w:right="90"/>
              <w:rPr>
                <w:rFonts w:ascii="Times New Roman" w:eastAsia="Times New Roman" w:hAnsi="Times New Roman" w:cs="Times New Roman"/>
                <w:sz w:val="24"/>
                <w:szCs w:val="24"/>
              </w:rPr>
            </w:pPr>
          </w:p>
        </w:tc>
      </w:tr>
      <w:tr w:rsidR="00DE71D4" w:rsidRPr="005459A5" w14:paraId="42F1BC68" w14:textId="77777777" w:rsidTr="00A34A7F">
        <w:tc>
          <w:tcPr>
            <w:tcW w:w="1080" w:type="dxa"/>
          </w:tcPr>
          <w:p w14:paraId="2EC8553D" w14:textId="77777777" w:rsidR="00DE71D4" w:rsidRPr="005459A5"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567AC1DA" w14:textId="6CC211F7" w:rsidR="00DE71D4" w:rsidRPr="005459A5" w:rsidRDefault="00DE71D4" w:rsidP="00DE71D4">
            <w:pPr>
              <w:widowControl w:val="0"/>
              <w:tabs>
                <w:tab w:val="left" w:pos="1530"/>
              </w:tabs>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turi turėti 2 (du) procesorius X86 architektūros (ne mažiau 14 fizinių branduolių kiekvienas), kurie turi palaikyti 64 bitų operacines sistemas;</w:t>
            </w:r>
          </w:p>
        </w:tc>
        <w:tc>
          <w:tcPr>
            <w:tcW w:w="2791" w:type="dxa"/>
          </w:tcPr>
          <w:p w14:paraId="3E6BA6FB" w14:textId="51F99B92" w:rsidR="00DE71D4" w:rsidRPr="005459A5"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turi 2 (du) procesorius X86 architektūros (16 fizinių branduolių kiekvienas), kurie palaiko 64 bitų operacines sistemas;</w:t>
            </w:r>
          </w:p>
        </w:tc>
      </w:tr>
      <w:tr w:rsidR="00DE71D4" w:rsidRPr="005459A5" w14:paraId="477AD33D" w14:textId="77777777" w:rsidTr="00A34A7F">
        <w:tc>
          <w:tcPr>
            <w:tcW w:w="1080" w:type="dxa"/>
          </w:tcPr>
          <w:p w14:paraId="4ED5B7B9" w14:textId="77777777" w:rsidR="00DE71D4" w:rsidRPr="005459A5"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77F61B28" w14:textId="59037471" w:rsidR="00DE71D4" w:rsidRPr="005459A5" w:rsidRDefault="00DE71D4" w:rsidP="00DE71D4">
            <w:pPr>
              <w:widowControl w:val="0"/>
              <w:tabs>
                <w:tab w:val="left" w:pos="1530"/>
              </w:tabs>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procesoriaus našumo parametras ne mažesnis nei CPU Mark – 20000 ir turi būti skelbiamas http://www.cpubenchmark.net puslapyje;</w:t>
            </w:r>
          </w:p>
        </w:tc>
        <w:tc>
          <w:tcPr>
            <w:tcW w:w="2791" w:type="dxa"/>
          </w:tcPr>
          <w:p w14:paraId="377CBD66" w14:textId="08C1682E" w:rsidR="00DE71D4" w:rsidRPr="005459A5"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 xml:space="preserve">Procesoriaus </w:t>
            </w:r>
            <w:r w:rsidRPr="00A70245">
              <w:rPr>
                <w:rFonts w:asciiTheme="majorBidi" w:eastAsia="Times New Roman" w:hAnsiTheme="majorBidi" w:cstheme="majorBidi"/>
                <w:sz w:val="24"/>
                <w:szCs w:val="24"/>
                <w:lang w:val="en-US"/>
              </w:rPr>
              <w:t>na</w:t>
            </w:r>
            <w:r w:rsidRPr="00A70245">
              <w:rPr>
                <w:rFonts w:asciiTheme="majorBidi" w:eastAsia="Times New Roman" w:hAnsiTheme="majorBidi" w:cstheme="majorBidi"/>
                <w:sz w:val="24"/>
                <w:szCs w:val="24"/>
              </w:rPr>
              <w:t>šumo parametras CPU Mark 29346</w:t>
            </w:r>
          </w:p>
        </w:tc>
      </w:tr>
      <w:tr w:rsidR="00DE71D4" w:rsidRPr="005459A5" w14:paraId="545059F7" w14:textId="77777777" w:rsidTr="00A34A7F">
        <w:tc>
          <w:tcPr>
            <w:tcW w:w="1080" w:type="dxa"/>
          </w:tcPr>
          <w:p w14:paraId="4E069530" w14:textId="77777777" w:rsidR="00DE71D4" w:rsidRPr="005459A5"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D963DF5" w14:textId="5999A230" w:rsidR="00DE71D4" w:rsidRPr="005459A5"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operatyvinė atmintis ne mažiau 128 GB ir ne prastesnė kaip DDR-4 2400MHz RDIMM arba lygiavertė;</w:t>
            </w:r>
          </w:p>
        </w:tc>
        <w:tc>
          <w:tcPr>
            <w:tcW w:w="2791" w:type="dxa"/>
          </w:tcPr>
          <w:p w14:paraId="37D3D2F2" w14:textId="69449DBA" w:rsidR="00DE71D4" w:rsidRPr="005459A5"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 xml:space="preserve">Operatyvinė atmintis 128 GB DDR-4 3200MHz RDIMM </w:t>
            </w:r>
          </w:p>
        </w:tc>
      </w:tr>
      <w:tr w:rsidR="00DE71D4" w:rsidRPr="005459A5" w14:paraId="7CBCDE5E" w14:textId="77777777" w:rsidTr="00A34A7F">
        <w:tc>
          <w:tcPr>
            <w:tcW w:w="1080" w:type="dxa"/>
          </w:tcPr>
          <w:p w14:paraId="29984095" w14:textId="77777777" w:rsidR="00DE71D4" w:rsidRPr="005459A5"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50F26487" w14:textId="0F77F027" w:rsidR="00DE71D4" w:rsidRPr="005459A5"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diskiniai kaupikliai vidiniai arba pateikiami su išorine diskų talpykla. Ne mažiau 3.6 TB karšto keitimo 12Gb/s SAS HDD arba karšto keitimo SSD diskai naudojant RAID 10;</w:t>
            </w:r>
          </w:p>
        </w:tc>
        <w:tc>
          <w:tcPr>
            <w:tcW w:w="2791" w:type="dxa"/>
          </w:tcPr>
          <w:p w14:paraId="7E07650F" w14:textId="0863C782" w:rsidR="00DE71D4" w:rsidRPr="005459A5"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diskiniai kaupikliai vidiniai 3.84 TB karšto keitimo 24Gb/s SAS SSD diskai naudojant RAID 10;</w:t>
            </w:r>
          </w:p>
        </w:tc>
      </w:tr>
      <w:tr w:rsidR="00DE71D4" w:rsidRPr="005459A5" w14:paraId="2C104C0B" w14:textId="77777777" w:rsidTr="00A34A7F">
        <w:tc>
          <w:tcPr>
            <w:tcW w:w="1080" w:type="dxa"/>
          </w:tcPr>
          <w:p w14:paraId="74ABA7F8" w14:textId="77777777" w:rsidR="00DE71D4" w:rsidRPr="005459A5"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7857BD9E" w14:textId="77777777" w:rsidR="00DE71D4" w:rsidRPr="005459A5"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turi būti pateikti ne mažiau nei 2 rezerviniai diskai kiekvienai tarnybinei stočiai;</w:t>
            </w:r>
          </w:p>
        </w:tc>
        <w:tc>
          <w:tcPr>
            <w:tcW w:w="2791" w:type="dxa"/>
          </w:tcPr>
          <w:p w14:paraId="59123F39" w14:textId="76E97F05" w:rsidR="00DE71D4" w:rsidRPr="005459A5"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Bus pateikti 2 rezerviniai diskai kiekvienai tarnybinei stočiai</w:t>
            </w:r>
          </w:p>
        </w:tc>
      </w:tr>
      <w:tr w:rsidR="00DE71D4" w:rsidRPr="005459A5" w14:paraId="0B9A8623" w14:textId="77777777" w:rsidTr="00A34A7F">
        <w:tc>
          <w:tcPr>
            <w:tcW w:w="1080" w:type="dxa"/>
          </w:tcPr>
          <w:p w14:paraId="08420FC6" w14:textId="77777777" w:rsidR="00DE71D4" w:rsidRPr="005459A5"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963E73C" w14:textId="77777777" w:rsidR="00DE71D4" w:rsidRPr="005459A5"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vaizdo posistemė SVGA, ne mažiau 16MB RAM;</w:t>
            </w:r>
          </w:p>
        </w:tc>
        <w:tc>
          <w:tcPr>
            <w:tcW w:w="2791" w:type="dxa"/>
          </w:tcPr>
          <w:p w14:paraId="38AACD80" w14:textId="76BAD6E1" w:rsidR="00DE71D4" w:rsidRPr="005459A5"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vaizdo posistemė SVGA, 16MB RAM</w:t>
            </w:r>
          </w:p>
        </w:tc>
      </w:tr>
      <w:tr w:rsidR="00DE71D4" w:rsidRPr="005459A5" w14:paraId="6A17BF57" w14:textId="77777777" w:rsidTr="00A34A7F">
        <w:tc>
          <w:tcPr>
            <w:tcW w:w="1080" w:type="dxa"/>
          </w:tcPr>
          <w:p w14:paraId="4218B000" w14:textId="77777777" w:rsidR="00DE71D4" w:rsidRPr="005459A5"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824CE2F" w14:textId="77777777" w:rsidR="00DE71D4" w:rsidRPr="005459A5"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tinklo adapteris integruotas ne mažiau kaip 4 jungčių 1000Base-TX, full duplex su WOL (Wake On Lan) ir PXE funkcijų palaikymu;</w:t>
            </w:r>
          </w:p>
        </w:tc>
        <w:tc>
          <w:tcPr>
            <w:tcW w:w="2791" w:type="dxa"/>
          </w:tcPr>
          <w:p w14:paraId="4706C747" w14:textId="78D25D83" w:rsidR="00DE71D4" w:rsidRPr="005459A5"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tinklo adapteris integruotas 4 jungčių 1000Base-TX, full duplex su WOL (Wake On Lan) ir PXE funkcijų palaikymu;</w:t>
            </w:r>
          </w:p>
        </w:tc>
      </w:tr>
      <w:tr w:rsidR="00DE71D4" w:rsidRPr="005459A5" w14:paraId="2ECFF734" w14:textId="77777777" w:rsidTr="00A34A7F">
        <w:tc>
          <w:tcPr>
            <w:tcW w:w="1080" w:type="dxa"/>
          </w:tcPr>
          <w:p w14:paraId="2C145090" w14:textId="77777777" w:rsidR="00DE71D4" w:rsidRPr="005459A5"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26363A1" w14:textId="77777777" w:rsidR="00DE71D4" w:rsidRPr="005459A5"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 xml:space="preserve">turi turėti prievadus: VGA arba </w:t>
            </w:r>
            <w:r w:rsidRPr="005459A5">
              <w:rPr>
                <w:rFonts w:ascii="Times New Roman" w:eastAsia="Times New Roman" w:hAnsi="Times New Roman" w:cs="Times New Roman"/>
                <w:iCs/>
                <w:sz w:val="24"/>
                <w:szCs w:val="24"/>
              </w:rPr>
              <w:t>DisplayPort</w:t>
            </w:r>
            <w:r w:rsidRPr="005459A5">
              <w:rPr>
                <w:rFonts w:ascii="Times New Roman" w:eastAsia="Times New Roman" w:hAnsi="Times New Roman" w:cs="Times New Roman"/>
                <w:sz w:val="24"/>
                <w:szCs w:val="24"/>
              </w:rPr>
              <w:t>, 4xRJ45, 2xUSB, 1xRJ45 nuotoliniam tarnybinės stoties valdymui;</w:t>
            </w:r>
          </w:p>
        </w:tc>
        <w:tc>
          <w:tcPr>
            <w:tcW w:w="2791" w:type="dxa"/>
          </w:tcPr>
          <w:p w14:paraId="59F1DD9F" w14:textId="395A5A75" w:rsidR="00DE71D4" w:rsidRPr="005459A5"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turi prievadus: VGA, 4xRJ45, 2xUSB, 1xRJ45 nuotoliniam tarnybinės stoties valdymui;</w:t>
            </w:r>
          </w:p>
        </w:tc>
      </w:tr>
      <w:tr w:rsidR="00DE71D4" w:rsidRPr="005459A5" w14:paraId="499E333F" w14:textId="77777777" w:rsidTr="00A34A7F">
        <w:tc>
          <w:tcPr>
            <w:tcW w:w="1080" w:type="dxa"/>
          </w:tcPr>
          <w:p w14:paraId="7B4B4294" w14:textId="77777777" w:rsidR="00DE71D4" w:rsidRPr="005459A5"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1462CEB" w14:textId="77777777" w:rsidR="00DE71D4" w:rsidRPr="005459A5"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konstrukcija turi būti ne didesnio nei 2U aukščio, optimizuota montavimui į standartinę 19 colių montažinę spintą, su visais montavimui reikalingais priedais;</w:t>
            </w:r>
          </w:p>
        </w:tc>
        <w:tc>
          <w:tcPr>
            <w:tcW w:w="2791" w:type="dxa"/>
          </w:tcPr>
          <w:p w14:paraId="4C35DE4E" w14:textId="5A4D1BAF" w:rsidR="00DE71D4" w:rsidRPr="005459A5"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konstrukcija 1U aukščio, optimizuota montavimui į standartinę 19 colių montažinę spintą, su visais montavimui reikalingais priedais;</w:t>
            </w:r>
          </w:p>
        </w:tc>
      </w:tr>
      <w:tr w:rsidR="00DE71D4" w:rsidRPr="005459A5" w14:paraId="43BE3C91" w14:textId="77777777" w:rsidTr="00A34A7F">
        <w:tc>
          <w:tcPr>
            <w:tcW w:w="1080" w:type="dxa"/>
          </w:tcPr>
          <w:p w14:paraId="5520DAB7" w14:textId="77777777" w:rsidR="00DE71D4" w:rsidRPr="005459A5"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8738EB9" w14:textId="77777777" w:rsidR="00DE71D4" w:rsidRPr="005459A5"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aušinimo sistema karšto keitimo („hot-plug“) tipo;</w:t>
            </w:r>
          </w:p>
        </w:tc>
        <w:tc>
          <w:tcPr>
            <w:tcW w:w="2791" w:type="dxa"/>
          </w:tcPr>
          <w:p w14:paraId="34372CCB" w14:textId="5B2BF8F7" w:rsidR="00DE71D4" w:rsidRPr="005459A5"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aušinimo sistema karšto keitimo („hot-plug“) tipo;</w:t>
            </w:r>
          </w:p>
        </w:tc>
      </w:tr>
      <w:tr w:rsidR="00DE71D4" w:rsidRPr="005459A5" w14:paraId="4CB89640" w14:textId="77777777" w:rsidTr="00A34A7F">
        <w:tc>
          <w:tcPr>
            <w:tcW w:w="1080" w:type="dxa"/>
          </w:tcPr>
          <w:p w14:paraId="742651D3" w14:textId="77777777" w:rsidR="00DE71D4" w:rsidRPr="005459A5"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7D1E12F8" w14:textId="77777777" w:rsidR="00DE71D4" w:rsidRPr="005459A5"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maitinimo šaltiniai karšto keitimo („hot-plug“), ne mažiau 2 vnt., užtikrinančių visų instaliuotų komponentų galios poreikius;</w:t>
            </w:r>
          </w:p>
        </w:tc>
        <w:tc>
          <w:tcPr>
            <w:tcW w:w="2791" w:type="dxa"/>
          </w:tcPr>
          <w:p w14:paraId="05CAB619" w14:textId="40FB0741" w:rsidR="00DE71D4" w:rsidRPr="005459A5"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maitinimo šaltiniai karšto keitimo („hot-plug“), 2 vnt., užtikrinantys visų instaliuotų komponentų galios poreikius;</w:t>
            </w:r>
          </w:p>
        </w:tc>
      </w:tr>
      <w:tr w:rsidR="00DE71D4" w:rsidRPr="005459A5" w14:paraId="3E4BCC7D" w14:textId="77777777" w:rsidTr="00A34A7F">
        <w:tc>
          <w:tcPr>
            <w:tcW w:w="1080" w:type="dxa"/>
          </w:tcPr>
          <w:p w14:paraId="606905CA" w14:textId="77777777" w:rsidR="00DE71D4" w:rsidRPr="005459A5"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8100FD8" w14:textId="77777777" w:rsidR="00DE71D4" w:rsidRPr="005459A5"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bCs/>
                <w:sz w:val="24"/>
                <w:szCs w:val="24"/>
              </w:rPr>
              <w:t>turi turėti darbinę temperatūrą ne blogiau kaip nuo +10 iki +35°C;</w:t>
            </w:r>
          </w:p>
        </w:tc>
        <w:tc>
          <w:tcPr>
            <w:tcW w:w="2791" w:type="dxa"/>
          </w:tcPr>
          <w:p w14:paraId="5B3C95CD" w14:textId="79521530" w:rsidR="00DE71D4" w:rsidRPr="005459A5"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bCs/>
                <w:sz w:val="24"/>
                <w:szCs w:val="24"/>
              </w:rPr>
              <w:t>darbinė temperatūra nuo +10 iki +35°C;</w:t>
            </w:r>
          </w:p>
        </w:tc>
      </w:tr>
      <w:tr w:rsidR="00DE71D4" w:rsidRPr="005459A5" w14:paraId="36646EDD" w14:textId="77777777" w:rsidTr="00A34A7F">
        <w:tc>
          <w:tcPr>
            <w:tcW w:w="1080" w:type="dxa"/>
          </w:tcPr>
          <w:p w14:paraId="7CF0AA47" w14:textId="77777777" w:rsidR="00DE71D4" w:rsidRPr="005459A5"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7C161F3" w14:textId="77777777" w:rsidR="00DE71D4" w:rsidRPr="005459A5"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visa įranga turi būti gamykliškai nauja „brand new“, gamykliškai atnaujinti „renew“ / „refurbished“ / „remarked“ komponentai neleistini.</w:t>
            </w:r>
          </w:p>
        </w:tc>
        <w:tc>
          <w:tcPr>
            <w:tcW w:w="2791" w:type="dxa"/>
          </w:tcPr>
          <w:p w14:paraId="10D7805F" w14:textId="5D03C4B4" w:rsidR="00DE71D4" w:rsidRPr="005459A5"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visa įranga gamykliškai nauja „brand new“</w:t>
            </w:r>
          </w:p>
        </w:tc>
      </w:tr>
      <w:tr w:rsidR="00DE71D4" w:rsidRPr="005459A5" w14:paraId="4415E8B7" w14:textId="77777777" w:rsidTr="00A34A7F">
        <w:tc>
          <w:tcPr>
            <w:tcW w:w="1080" w:type="dxa"/>
          </w:tcPr>
          <w:p w14:paraId="45FDF086" w14:textId="77777777" w:rsidR="00DE71D4" w:rsidRPr="005459A5" w:rsidRDefault="00DE71D4" w:rsidP="002D5EFD">
            <w:pPr>
              <w:widowControl w:val="0"/>
              <w:numPr>
                <w:ilvl w:val="0"/>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A010F29" w14:textId="77777777" w:rsidR="00DE71D4" w:rsidRPr="005459A5" w:rsidRDefault="00DE71D4" w:rsidP="00DE71D4">
            <w:pPr>
              <w:spacing w:after="0" w:line="240" w:lineRule="auto"/>
              <w:ind w:left="142" w:right="176"/>
              <w:jc w:val="both"/>
              <w:outlineLvl w:val="1"/>
              <w:rPr>
                <w:rFonts w:ascii="Times New Roman" w:eastAsia="Times New Roman" w:hAnsi="Times New Roman" w:cs="Times New Roman"/>
                <w:b/>
                <w:i/>
                <w:sz w:val="24"/>
                <w:szCs w:val="24"/>
              </w:rPr>
            </w:pPr>
            <w:r w:rsidRPr="005459A5">
              <w:rPr>
                <w:rFonts w:ascii="Times New Roman" w:eastAsia="Times New Roman" w:hAnsi="Times New Roman" w:cs="Times New Roman"/>
                <w:b/>
                <w:sz w:val="24"/>
                <w:szCs w:val="24"/>
              </w:rPr>
              <w:t>Saugasienės reikalavimai:</w:t>
            </w:r>
          </w:p>
        </w:tc>
        <w:tc>
          <w:tcPr>
            <w:tcW w:w="2791" w:type="dxa"/>
          </w:tcPr>
          <w:p w14:paraId="55AF6080" w14:textId="7EC65C10" w:rsidR="00DE71D4" w:rsidRPr="005459A5" w:rsidRDefault="00DE71D4" w:rsidP="00E056E7">
            <w:pPr>
              <w:spacing w:after="0" w:line="240" w:lineRule="auto"/>
              <w:ind w:left="107" w:right="90"/>
              <w:rPr>
                <w:rFonts w:ascii="Times New Roman" w:eastAsia="Times New Roman" w:hAnsi="Times New Roman" w:cs="Times New Roman"/>
                <w:sz w:val="24"/>
                <w:szCs w:val="24"/>
              </w:rPr>
            </w:pPr>
          </w:p>
        </w:tc>
      </w:tr>
      <w:tr w:rsidR="00DE71D4" w:rsidRPr="005459A5" w14:paraId="06363393" w14:textId="77777777" w:rsidTr="00A34A7F">
        <w:tc>
          <w:tcPr>
            <w:tcW w:w="1080" w:type="dxa"/>
          </w:tcPr>
          <w:p w14:paraId="178D82A2" w14:textId="77777777" w:rsidR="00DE71D4" w:rsidRPr="005459A5"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AD945A3" w14:textId="77777777" w:rsidR="00DE71D4" w:rsidRPr="005459A5"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 xml:space="preserve">turi turėti nuotolinius valdymo būdus: HTTPS, SSH arba gamintojo nuotolinio valdymo programinę įrangą; </w:t>
            </w:r>
          </w:p>
        </w:tc>
        <w:tc>
          <w:tcPr>
            <w:tcW w:w="2791" w:type="dxa"/>
          </w:tcPr>
          <w:p w14:paraId="6C514E50" w14:textId="3F57F501" w:rsidR="00DE71D4" w:rsidRPr="005459A5"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turi nuotolinius valdymo būdus: HTTPS gamintojo nuotolinio valdymo programinę įrangą;</w:t>
            </w:r>
          </w:p>
        </w:tc>
      </w:tr>
      <w:tr w:rsidR="00DE71D4" w:rsidRPr="005459A5" w14:paraId="04EAC822" w14:textId="77777777" w:rsidTr="00A34A7F">
        <w:tc>
          <w:tcPr>
            <w:tcW w:w="1080" w:type="dxa"/>
          </w:tcPr>
          <w:p w14:paraId="68654014" w14:textId="77777777" w:rsidR="00DE71D4" w:rsidRPr="005459A5"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F582984" w14:textId="77777777" w:rsidR="00DE71D4" w:rsidRPr="005459A5"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turi palaikyti AES192, AES256 arba lygiaverčius IPSec kriptavimo algoritmus;</w:t>
            </w:r>
          </w:p>
        </w:tc>
        <w:tc>
          <w:tcPr>
            <w:tcW w:w="2791" w:type="dxa"/>
          </w:tcPr>
          <w:p w14:paraId="443D7628" w14:textId="2C5F0D44" w:rsidR="00DE71D4" w:rsidRPr="005459A5"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palaiko AES192, AES256 IPSec kriptavimo algoritmus;</w:t>
            </w:r>
          </w:p>
        </w:tc>
      </w:tr>
      <w:tr w:rsidR="00DE71D4" w:rsidRPr="005459A5" w14:paraId="199ACDC9" w14:textId="77777777" w:rsidTr="00A34A7F">
        <w:tc>
          <w:tcPr>
            <w:tcW w:w="1080" w:type="dxa"/>
          </w:tcPr>
          <w:p w14:paraId="3E0C6D89" w14:textId="77777777" w:rsidR="00DE71D4" w:rsidRPr="005459A5"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7DD2E88C" w14:textId="77777777" w:rsidR="00DE71D4" w:rsidRPr="005459A5"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turi palaikyti SHA-1, SHA-256 arba lygiaverčius IPSec autentifikavimo algoritmus;</w:t>
            </w:r>
          </w:p>
        </w:tc>
        <w:tc>
          <w:tcPr>
            <w:tcW w:w="2791" w:type="dxa"/>
          </w:tcPr>
          <w:p w14:paraId="1F304383" w14:textId="558CC4BD" w:rsidR="00DE71D4" w:rsidRPr="005459A5"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palaiko SHA-1, SHA-256 IPSec autentifikavimo algoritmus;</w:t>
            </w:r>
          </w:p>
        </w:tc>
      </w:tr>
      <w:tr w:rsidR="00DE71D4" w:rsidRPr="005459A5" w14:paraId="0C3033A1" w14:textId="77777777" w:rsidTr="00A34A7F">
        <w:tc>
          <w:tcPr>
            <w:tcW w:w="1080" w:type="dxa"/>
          </w:tcPr>
          <w:p w14:paraId="62D55FA6" w14:textId="77777777" w:rsidR="00DE71D4" w:rsidRPr="005459A5"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EC35605" w14:textId="77777777" w:rsidR="00DE71D4" w:rsidRPr="005459A5"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turi turėti aukšto patikimumo funkciją (High Availability) ir palaikyti šiuos darbo režimus: “aktyvus/pasyvus” (anglų k. - „active/passive“) ir “aktyvus/ aktyvus” (anglų. k - „active/ active“);</w:t>
            </w:r>
          </w:p>
        </w:tc>
        <w:tc>
          <w:tcPr>
            <w:tcW w:w="2791" w:type="dxa"/>
          </w:tcPr>
          <w:p w14:paraId="16C7DB2E" w14:textId="14647B1A" w:rsidR="00DE71D4" w:rsidRPr="005459A5"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turi aukšto patikimumo funkciją (High Availability) ir palaiko šiuos darbo režimus: “aktyvus/pasyvus” (anglų k. - „active/passive“) ir “aktyvus/ aktyvus” (anglų. k - „active/ active“);</w:t>
            </w:r>
          </w:p>
        </w:tc>
      </w:tr>
      <w:tr w:rsidR="00DE71D4" w:rsidRPr="005459A5" w14:paraId="3DB44424" w14:textId="77777777" w:rsidTr="00A34A7F">
        <w:tc>
          <w:tcPr>
            <w:tcW w:w="1080" w:type="dxa"/>
          </w:tcPr>
          <w:p w14:paraId="303958A4" w14:textId="77777777" w:rsidR="00DE71D4" w:rsidRPr="005459A5"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30A6B6A" w14:textId="77777777" w:rsidR="00DE71D4" w:rsidRPr="005459A5"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turi palaikyti įprastą (NAT) ir skaidrų (L2 transparent) darbo režimus;</w:t>
            </w:r>
          </w:p>
        </w:tc>
        <w:tc>
          <w:tcPr>
            <w:tcW w:w="2791" w:type="dxa"/>
          </w:tcPr>
          <w:p w14:paraId="61C78132" w14:textId="6DD35242" w:rsidR="00DE71D4" w:rsidRPr="005459A5"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palaiko įprastą (NAT) ir skaidrų (L2 transparent) darbo režimus;</w:t>
            </w:r>
          </w:p>
        </w:tc>
      </w:tr>
      <w:tr w:rsidR="00DE71D4" w:rsidRPr="005459A5" w14:paraId="7550EC0C" w14:textId="77777777" w:rsidTr="00A34A7F">
        <w:tc>
          <w:tcPr>
            <w:tcW w:w="1080" w:type="dxa"/>
          </w:tcPr>
          <w:p w14:paraId="47A6DEE9" w14:textId="77777777" w:rsidR="00DE71D4" w:rsidRPr="005459A5"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7C27592" w14:textId="77777777" w:rsidR="00DE71D4" w:rsidRPr="005459A5"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maršrutizavimas statinis ir dinaminis (RIP v1&amp;v2, OSPF, BGP) (ar lygiavertis);</w:t>
            </w:r>
          </w:p>
        </w:tc>
        <w:tc>
          <w:tcPr>
            <w:tcW w:w="2791" w:type="dxa"/>
          </w:tcPr>
          <w:p w14:paraId="2A255595" w14:textId="5F07A88F" w:rsidR="00DE71D4" w:rsidRPr="005459A5"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maršrutizavimas statinis ir dinaminis (RIP v1&amp;v2, OSPF, BGP);</w:t>
            </w:r>
          </w:p>
        </w:tc>
      </w:tr>
      <w:tr w:rsidR="00DE71D4" w:rsidRPr="005459A5" w14:paraId="0EBF4538" w14:textId="77777777" w:rsidTr="00A34A7F">
        <w:tc>
          <w:tcPr>
            <w:tcW w:w="1080" w:type="dxa"/>
          </w:tcPr>
          <w:p w14:paraId="3C7C8E08" w14:textId="77777777" w:rsidR="00DE71D4" w:rsidRPr="005459A5"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161A48C" w14:textId="77777777" w:rsidR="00DE71D4" w:rsidRPr="005459A5"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monitoringo funkcijos: Syslog serverio palaikymas, SNMP v2c ir v3 protokolo palaikymas;</w:t>
            </w:r>
          </w:p>
        </w:tc>
        <w:tc>
          <w:tcPr>
            <w:tcW w:w="2791" w:type="dxa"/>
          </w:tcPr>
          <w:p w14:paraId="69F247F4" w14:textId="43DA5615" w:rsidR="00DE71D4" w:rsidRPr="005459A5"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monitoringo funkcijos: Syslog serverio palaikymas, SNMP v2c ir v3 protokolo palaikymas;</w:t>
            </w:r>
          </w:p>
        </w:tc>
      </w:tr>
      <w:tr w:rsidR="00DE71D4" w:rsidRPr="005459A5" w14:paraId="7DC4209A" w14:textId="77777777" w:rsidTr="00A34A7F">
        <w:tc>
          <w:tcPr>
            <w:tcW w:w="1080" w:type="dxa"/>
          </w:tcPr>
          <w:p w14:paraId="5ACF2632" w14:textId="77777777" w:rsidR="00DE71D4" w:rsidRPr="005459A5"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57F9367C" w14:textId="77777777" w:rsidR="00DE71D4" w:rsidRPr="005459A5"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SSL VPN naudotojų skaičius vienu metu turi būti ne mažiau 180;</w:t>
            </w:r>
          </w:p>
        </w:tc>
        <w:tc>
          <w:tcPr>
            <w:tcW w:w="2791" w:type="dxa"/>
          </w:tcPr>
          <w:p w14:paraId="0EAC2996" w14:textId="2A253F31" w:rsidR="00DE71D4" w:rsidRPr="005459A5"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SSL VPN naudotojų skaičius daugiau nei 180;</w:t>
            </w:r>
          </w:p>
        </w:tc>
      </w:tr>
      <w:tr w:rsidR="00DE71D4" w:rsidRPr="005459A5" w14:paraId="0262B054" w14:textId="77777777" w:rsidTr="00A34A7F">
        <w:tc>
          <w:tcPr>
            <w:tcW w:w="1080" w:type="dxa"/>
          </w:tcPr>
          <w:p w14:paraId="6823AE3A" w14:textId="77777777" w:rsidR="00DE71D4" w:rsidRPr="005459A5"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BDFD1B2" w14:textId="77777777" w:rsidR="00DE71D4" w:rsidRPr="005459A5"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turi užtikrinti Ipsec VPN pralaidumą (512 baitų paketais) – ne mažiau kaip 6 Gbps;</w:t>
            </w:r>
          </w:p>
        </w:tc>
        <w:tc>
          <w:tcPr>
            <w:tcW w:w="2791" w:type="dxa"/>
          </w:tcPr>
          <w:p w14:paraId="147C5F5A" w14:textId="71F6134A" w:rsidR="00DE71D4" w:rsidRPr="005459A5"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užtikrina Ipsec VPN pralaidumą (512 baitų paketais) – 6 Gbps;</w:t>
            </w:r>
          </w:p>
        </w:tc>
      </w:tr>
      <w:tr w:rsidR="00DE71D4" w:rsidRPr="005459A5" w14:paraId="6C11C9E4" w14:textId="77777777" w:rsidTr="00A34A7F">
        <w:tc>
          <w:tcPr>
            <w:tcW w:w="1080" w:type="dxa"/>
          </w:tcPr>
          <w:p w14:paraId="1F133593" w14:textId="77777777" w:rsidR="00DE71D4" w:rsidRPr="005459A5"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3EFAFE94" w14:textId="77777777" w:rsidR="00DE71D4" w:rsidRPr="005459A5"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turi užtikrinti įrenginio pralaidumą (512 baitų paketais) – ne mažiau kaip 9 Gbps;</w:t>
            </w:r>
          </w:p>
        </w:tc>
        <w:tc>
          <w:tcPr>
            <w:tcW w:w="2791" w:type="dxa"/>
          </w:tcPr>
          <w:p w14:paraId="3E054AC2" w14:textId="084EEB95" w:rsidR="00DE71D4" w:rsidRPr="005459A5"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užtikrina įrenginio pralaidumą (512 baitų paketais) – 9 Gbps;</w:t>
            </w:r>
          </w:p>
        </w:tc>
      </w:tr>
      <w:tr w:rsidR="00DE71D4" w:rsidRPr="005459A5" w14:paraId="76B5287C" w14:textId="77777777" w:rsidTr="00A34A7F">
        <w:tc>
          <w:tcPr>
            <w:tcW w:w="1080" w:type="dxa"/>
          </w:tcPr>
          <w:p w14:paraId="017B32BB" w14:textId="77777777" w:rsidR="00DE71D4" w:rsidRPr="005459A5"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E55EFFF" w14:textId="77777777" w:rsidR="00DE71D4" w:rsidRPr="005459A5"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apsaugos nuo įsilaužimų (IPS) skenuojamo srauto pralaidumas turi būti ne mažiau 1,2Gbps;</w:t>
            </w:r>
          </w:p>
        </w:tc>
        <w:tc>
          <w:tcPr>
            <w:tcW w:w="2791" w:type="dxa"/>
          </w:tcPr>
          <w:p w14:paraId="71E4EF17" w14:textId="56B0639B" w:rsidR="00DE71D4" w:rsidRPr="005459A5"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apsaugos nuo įsilaužimų (IPS) skenuojamo srauto pralaidumas 1,2Gbps;</w:t>
            </w:r>
          </w:p>
        </w:tc>
      </w:tr>
      <w:tr w:rsidR="00DE71D4" w:rsidRPr="005459A5" w14:paraId="407AF084" w14:textId="77777777" w:rsidTr="00A34A7F">
        <w:tc>
          <w:tcPr>
            <w:tcW w:w="1080" w:type="dxa"/>
          </w:tcPr>
          <w:p w14:paraId="1EDF02E0" w14:textId="77777777" w:rsidR="00DE71D4" w:rsidRPr="005459A5"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C7E1F84" w14:textId="77777777" w:rsidR="00DE71D4" w:rsidRPr="005459A5"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turi turėti srauto ribojimo pagal taisykles, IP adresus, aplikacijas galimybę;</w:t>
            </w:r>
          </w:p>
        </w:tc>
        <w:tc>
          <w:tcPr>
            <w:tcW w:w="2791" w:type="dxa"/>
          </w:tcPr>
          <w:p w14:paraId="3D8C0A7B" w14:textId="47EA1F27" w:rsidR="00DE71D4" w:rsidRPr="005459A5"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turi srauto ribojimą pagal taisykles, IP adresus, aplikacijas galimybę;</w:t>
            </w:r>
          </w:p>
        </w:tc>
      </w:tr>
      <w:tr w:rsidR="00DE71D4" w:rsidRPr="005459A5" w14:paraId="6F0CFD9D" w14:textId="77777777" w:rsidTr="00A34A7F">
        <w:tc>
          <w:tcPr>
            <w:tcW w:w="1080" w:type="dxa"/>
          </w:tcPr>
          <w:p w14:paraId="4769DE01" w14:textId="77777777" w:rsidR="00DE71D4" w:rsidRPr="005459A5"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376B557" w14:textId="77777777" w:rsidR="00DE71D4" w:rsidRPr="005459A5"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turi būti galimybė uždrausti/ blokuoti tam tikrus servisus ir aplikacijas (anglų k. - Application Control);</w:t>
            </w:r>
          </w:p>
        </w:tc>
        <w:tc>
          <w:tcPr>
            <w:tcW w:w="2791" w:type="dxa"/>
          </w:tcPr>
          <w:p w14:paraId="3C179070" w14:textId="7BB9FFF1" w:rsidR="00DE71D4" w:rsidRPr="005459A5"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yra galimybė uždrausti/ blokuoti tam tikrus servisus ir aplikacijas (anglų k. - Application Control);</w:t>
            </w:r>
          </w:p>
        </w:tc>
      </w:tr>
      <w:tr w:rsidR="00DE71D4" w:rsidRPr="005459A5" w14:paraId="6D63F674" w14:textId="77777777" w:rsidTr="00A34A7F">
        <w:tc>
          <w:tcPr>
            <w:tcW w:w="1080" w:type="dxa"/>
          </w:tcPr>
          <w:p w14:paraId="606A6393" w14:textId="77777777" w:rsidR="00DE71D4" w:rsidRPr="005459A5"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6C7ADBD6" w14:textId="77777777" w:rsidR="00DE71D4" w:rsidRPr="005459A5"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turi būti suderinamumas su LDAP, RADIUS, TACACS+, Microsoft Active Directory;</w:t>
            </w:r>
          </w:p>
        </w:tc>
        <w:tc>
          <w:tcPr>
            <w:tcW w:w="2791" w:type="dxa"/>
          </w:tcPr>
          <w:p w14:paraId="40508DFD" w14:textId="299CCC85" w:rsidR="00DE71D4" w:rsidRPr="005459A5"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yra suderinamumas su LDAP, RADIUS, TACACS+, Microsoft Active Directory;</w:t>
            </w:r>
          </w:p>
        </w:tc>
      </w:tr>
      <w:tr w:rsidR="00DE71D4" w:rsidRPr="005459A5" w14:paraId="516D103C" w14:textId="77777777" w:rsidTr="00A34A7F">
        <w:tc>
          <w:tcPr>
            <w:tcW w:w="1080" w:type="dxa"/>
          </w:tcPr>
          <w:p w14:paraId="2EF2AE49" w14:textId="77777777" w:rsidR="00DE71D4" w:rsidRPr="005459A5"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2F1500F6" w14:textId="77777777" w:rsidR="00DE71D4" w:rsidRPr="005459A5"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privalo būti galimybė padalinti/sukonfigūruoti į ne mažiau kaip 5 virtualius įrenginius;</w:t>
            </w:r>
          </w:p>
        </w:tc>
        <w:tc>
          <w:tcPr>
            <w:tcW w:w="2791" w:type="dxa"/>
          </w:tcPr>
          <w:p w14:paraId="53D29A0F" w14:textId="7F5EC97A" w:rsidR="00DE71D4" w:rsidRPr="005459A5"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yra galimybė padalinti/sukonfigūruoti į 5 virtualius įrenginius;</w:t>
            </w:r>
          </w:p>
        </w:tc>
      </w:tr>
      <w:tr w:rsidR="00DE71D4" w:rsidRPr="005459A5" w14:paraId="2D9CD278" w14:textId="77777777" w:rsidTr="00A34A7F">
        <w:tc>
          <w:tcPr>
            <w:tcW w:w="1080" w:type="dxa"/>
          </w:tcPr>
          <w:p w14:paraId="60149F04" w14:textId="77777777" w:rsidR="00DE71D4" w:rsidRPr="005459A5"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122558C3" w14:textId="77777777" w:rsidR="00DE71D4" w:rsidRPr="005459A5"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5459A5">
              <w:rPr>
                <w:rFonts w:ascii="Times New Roman" w:eastAsia="Times New Roman" w:hAnsi="Times New Roman" w:cs="Times New Roman"/>
                <w:sz w:val="24"/>
                <w:szCs w:val="24"/>
              </w:rPr>
              <w:t>tinklo sąsajų skaičius, ne mažiau kaip 2 x 10/100/1000 WAN port, 1 x 10/100/1000 DMZ port, ne mažiau kaip 5 x 10/100/1000 LAN;</w:t>
            </w:r>
          </w:p>
        </w:tc>
        <w:tc>
          <w:tcPr>
            <w:tcW w:w="2791" w:type="dxa"/>
          </w:tcPr>
          <w:p w14:paraId="3DCAF16E" w14:textId="7264523E" w:rsidR="00DE71D4" w:rsidRPr="005459A5"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tinklo sąsajų skaičius 2 x 10/100/1000 WAN port, 1 x 10/100/1000 DMZ port, 5 x 10/100/1000 LAN;</w:t>
            </w:r>
          </w:p>
        </w:tc>
      </w:tr>
      <w:tr w:rsidR="00DE71D4" w:rsidRPr="005459A5" w14:paraId="10510048" w14:textId="77777777" w:rsidTr="00A34A7F">
        <w:tc>
          <w:tcPr>
            <w:tcW w:w="1080" w:type="dxa"/>
          </w:tcPr>
          <w:p w14:paraId="4AAFADC5" w14:textId="77777777" w:rsidR="00DE71D4" w:rsidRPr="005459A5"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50AA3735" w14:textId="73A8A44C" w:rsidR="00DE71D4" w:rsidRPr="005459A5"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99549C">
              <w:rPr>
                <w:rFonts w:ascii="Times New Roman" w:eastAsia="Times New Roman" w:hAnsi="Times New Roman" w:cs="Times New Roman"/>
                <w:sz w:val="24"/>
                <w:szCs w:val="24"/>
              </w:rPr>
              <w:t>turi turėti darbinę temperatūrą ne blogiau kaip nuo +10 iki +35°C</w:t>
            </w:r>
            <w:r>
              <w:rPr>
                <w:rFonts w:ascii="Times New Roman" w:eastAsia="Times New Roman" w:hAnsi="Times New Roman" w:cs="Times New Roman"/>
                <w:sz w:val="24"/>
                <w:szCs w:val="24"/>
              </w:rPr>
              <w:t>;</w:t>
            </w:r>
          </w:p>
        </w:tc>
        <w:tc>
          <w:tcPr>
            <w:tcW w:w="2791" w:type="dxa"/>
          </w:tcPr>
          <w:p w14:paraId="2D14C186" w14:textId="0DB3F75B" w:rsidR="00DE71D4" w:rsidRPr="005459A5"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Darbinė temperatūra nuo +0 iki +40 °C</w:t>
            </w:r>
          </w:p>
        </w:tc>
      </w:tr>
      <w:tr w:rsidR="00DE71D4" w:rsidRPr="0099549C" w14:paraId="4FD56C7D" w14:textId="77777777" w:rsidTr="00A34A7F">
        <w:tc>
          <w:tcPr>
            <w:tcW w:w="1080" w:type="dxa"/>
          </w:tcPr>
          <w:p w14:paraId="74430056" w14:textId="77777777" w:rsidR="00DE71D4" w:rsidRPr="0099549C"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970CCAB" w14:textId="26BCD6F2" w:rsidR="00DE71D4" w:rsidRPr="0099549C" w:rsidRDefault="00DE71D4" w:rsidP="00DE71D4">
            <w:pPr>
              <w:widowControl w:val="0"/>
              <w:autoSpaceDE w:val="0"/>
              <w:autoSpaceDN w:val="0"/>
              <w:adjustRightInd w:val="0"/>
              <w:spacing w:after="0" w:line="240" w:lineRule="auto"/>
              <w:ind w:left="142" w:right="176"/>
              <w:jc w:val="both"/>
              <w:rPr>
                <w:rFonts w:ascii="Times New Roman" w:eastAsia="Times New Roman" w:hAnsi="Times New Roman" w:cs="Times New Roman"/>
                <w:sz w:val="24"/>
                <w:szCs w:val="24"/>
              </w:rPr>
            </w:pPr>
            <w:r w:rsidRPr="0099549C">
              <w:rPr>
                <w:rFonts w:ascii="Times New Roman" w:eastAsia="Times New Roman" w:hAnsi="Times New Roman" w:cs="Times New Roman"/>
                <w:sz w:val="24"/>
                <w:szCs w:val="24"/>
              </w:rPr>
              <w:t>programinės įrangos palaikymas (programinės įrangos (firmware) atnaujinimas iki paskutinės versijos, saugumo atnaujinimai) turi galioti visą sistemos garantinį laikotarpį. Sistemos pridavimo metu turi būti pateikti dokumentai, įrodantys, kad gamintojo palaikymas yra įsigytas 3 metams.</w:t>
            </w:r>
          </w:p>
        </w:tc>
        <w:tc>
          <w:tcPr>
            <w:tcW w:w="2791" w:type="dxa"/>
          </w:tcPr>
          <w:p w14:paraId="0768857B" w14:textId="4C252803" w:rsidR="00DE71D4" w:rsidRPr="0099549C"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hAnsiTheme="majorBidi" w:cstheme="majorBidi"/>
                <w:sz w:val="23"/>
                <w:szCs w:val="23"/>
              </w:rPr>
              <w:t>programinės įrangos palaikymas (programinės įrangos (firmware) atnaujinimas iki paskutinės versijos, saugumo atnaujinimai) galioja visą sistemos garantinį laikotarpį.</w:t>
            </w:r>
            <w:r>
              <w:rPr>
                <w:rFonts w:asciiTheme="majorBidi" w:hAnsiTheme="majorBidi" w:cstheme="majorBidi"/>
                <w:sz w:val="23"/>
                <w:szCs w:val="23"/>
              </w:rPr>
              <w:t xml:space="preserve"> </w:t>
            </w:r>
            <w:r w:rsidRPr="0099549C">
              <w:rPr>
                <w:rFonts w:ascii="Times New Roman" w:eastAsia="Times New Roman" w:hAnsi="Times New Roman" w:cs="Times New Roman"/>
                <w:sz w:val="24"/>
                <w:szCs w:val="24"/>
              </w:rPr>
              <w:t xml:space="preserve">Sistemos pridavimo metu </w:t>
            </w:r>
            <w:r>
              <w:rPr>
                <w:rFonts w:ascii="Times New Roman" w:eastAsia="Times New Roman" w:hAnsi="Times New Roman" w:cs="Times New Roman"/>
                <w:sz w:val="24"/>
                <w:szCs w:val="24"/>
              </w:rPr>
              <w:t>bus</w:t>
            </w:r>
            <w:r w:rsidRPr="0099549C">
              <w:rPr>
                <w:rFonts w:ascii="Times New Roman" w:eastAsia="Times New Roman" w:hAnsi="Times New Roman" w:cs="Times New Roman"/>
                <w:sz w:val="24"/>
                <w:szCs w:val="24"/>
              </w:rPr>
              <w:t xml:space="preserve"> pateikti dokumentai, įrodantys, kad gamintojo palaikymas yra įsigytas 3 metams.</w:t>
            </w:r>
          </w:p>
        </w:tc>
      </w:tr>
      <w:tr w:rsidR="00DE71D4" w:rsidRPr="0099549C" w14:paraId="32A1F268" w14:textId="77777777" w:rsidTr="00A34A7F">
        <w:tc>
          <w:tcPr>
            <w:tcW w:w="1080" w:type="dxa"/>
          </w:tcPr>
          <w:p w14:paraId="49AFE913" w14:textId="77777777" w:rsidR="00DE71D4" w:rsidRPr="0099549C" w:rsidRDefault="00DE71D4" w:rsidP="002D5EFD">
            <w:pPr>
              <w:widowControl w:val="0"/>
              <w:numPr>
                <w:ilvl w:val="0"/>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7C8D6CCB" w14:textId="77777777" w:rsidR="00DE71D4" w:rsidRPr="0099549C" w:rsidRDefault="00DE71D4" w:rsidP="00DE71D4">
            <w:pPr>
              <w:spacing w:after="0" w:line="240" w:lineRule="auto"/>
              <w:ind w:left="142" w:right="176"/>
              <w:jc w:val="both"/>
              <w:outlineLvl w:val="1"/>
              <w:rPr>
                <w:rFonts w:ascii="Times New Roman" w:eastAsia="Times New Roman" w:hAnsi="Times New Roman" w:cs="Times New Roman"/>
                <w:b/>
                <w:sz w:val="24"/>
                <w:szCs w:val="24"/>
              </w:rPr>
            </w:pPr>
            <w:r w:rsidRPr="0099549C">
              <w:rPr>
                <w:rFonts w:ascii="Times New Roman" w:eastAsia="Times New Roman" w:hAnsi="Times New Roman" w:cs="Times New Roman"/>
                <w:b/>
                <w:sz w:val="24"/>
                <w:szCs w:val="24"/>
              </w:rPr>
              <w:t>Elektros tiekimo ir rezervinio maitinimo (generatorių) bei nepertraukiamo maitinimo (UPS) užtikrinimo įranga.</w:t>
            </w:r>
          </w:p>
        </w:tc>
        <w:tc>
          <w:tcPr>
            <w:tcW w:w="2791" w:type="dxa"/>
          </w:tcPr>
          <w:p w14:paraId="5893A15B" w14:textId="1AC6CA3A" w:rsidR="00DE71D4" w:rsidRPr="0099549C" w:rsidRDefault="00DE71D4" w:rsidP="00E056E7">
            <w:pPr>
              <w:spacing w:after="0" w:line="240" w:lineRule="auto"/>
              <w:ind w:left="107" w:right="90"/>
              <w:rPr>
                <w:rFonts w:ascii="Times New Roman" w:eastAsia="Times New Roman" w:hAnsi="Times New Roman" w:cs="Times New Roman"/>
                <w:sz w:val="24"/>
                <w:szCs w:val="24"/>
              </w:rPr>
            </w:pPr>
          </w:p>
        </w:tc>
      </w:tr>
      <w:tr w:rsidR="00DE71D4" w:rsidRPr="0099549C" w14:paraId="4B08BC92" w14:textId="77777777" w:rsidTr="00A34A7F">
        <w:tc>
          <w:tcPr>
            <w:tcW w:w="1080" w:type="dxa"/>
          </w:tcPr>
          <w:p w14:paraId="09DD4B2A" w14:textId="77777777" w:rsidR="00DE71D4" w:rsidRPr="0099549C"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9993366" w14:textId="77777777" w:rsidR="00DE71D4" w:rsidRPr="0099549C" w:rsidRDefault="00DE71D4" w:rsidP="00DE71D4">
            <w:pPr>
              <w:spacing w:after="0" w:line="240" w:lineRule="auto"/>
              <w:ind w:left="142" w:right="176"/>
              <w:jc w:val="both"/>
              <w:outlineLvl w:val="1"/>
              <w:rPr>
                <w:rFonts w:ascii="Times New Roman" w:eastAsia="Times New Roman" w:hAnsi="Times New Roman" w:cs="Times New Roman"/>
                <w:sz w:val="24"/>
                <w:szCs w:val="24"/>
              </w:rPr>
            </w:pPr>
            <w:r w:rsidRPr="0099549C">
              <w:rPr>
                <w:rFonts w:ascii="Times New Roman" w:eastAsia="Times New Roman" w:hAnsi="Times New Roman" w:cs="Times New Roman"/>
                <w:sz w:val="24"/>
                <w:szCs w:val="24"/>
              </w:rPr>
              <w:t>generatorių telemetriniai duomenys (veikimas, kuro kiekis, akumuliatoriaus būsena) turi būti perduodami į valdymo centrą ir atvaizduojami grafiškai;</w:t>
            </w:r>
          </w:p>
        </w:tc>
        <w:tc>
          <w:tcPr>
            <w:tcW w:w="2791" w:type="dxa"/>
          </w:tcPr>
          <w:p w14:paraId="555578D1" w14:textId="31FF4819" w:rsidR="00DE71D4" w:rsidRPr="0099549C"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generatorių telemetriniai duomenys (veikimas, kuro kiekis, akumuliatoriaus būsena) bus perduodami į valdymo centrą ir atvaizduojami grafiškai;</w:t>
            </w:r>
          </w:p>
        </w:tc>
      </w:tr>
      <w:tr w:rsidR="00DE71D4" w:rsidRPr="0099549C" w14:paraId="276F3A4B" w14:textId="77777777" w:rsidTr="00A34A7F">
        <w:tc>
          <w:tcPr>
            <w:tcW w:w="1080" w:type="dxa"/>
          </w:tcPr>
          <w:p w14:paraId="2937144B" w14:textId="77777777" w:rsidR="00DE71D4" w:rsidRPr="0099549C"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1124043" w14:textId="77777777" w:rsidR="00DE71D4" w:rsidRPr="0099549C" w:rsidRDefault="00DE71D4" w:rsidP="00DE71D4">
            <w:pPr>
              <w:spacing w:after="0" w:line="240" w:lineRule="auto"/>
              <w:ind w:left="142" w:right="176"/>
              <w:jc w:val="both"/>
              <w:outlineLvl w:val="1"/>
              <w:rPr>
                <w:rFonts w:ascii="Times New Roman" w:eastAsia="Times New Roman" w:hAnsi="Times New Roman" w:cs="Times New Roman"/>
                <w:sz w:val="24"/>
                <w:szCs w:val="24"/>
              </w:rPr>
            </w:pPr>
            <w:r w:rsidRPr="0099549C">
              <w:rPr>
                <w:rFonts w:ascii="Times New Roman" w:eastAsia="Times New Roman" w:hAnsi="Times New Roman" w:cs="Times New Roman"/>
                <w:sz w:val="24"/>
                <w:szCs w:val="24"/>
              </w:rPr>
              <w:t>nutrūkus elektros tiekimui iš elektros tinklų, sistemoje suprojektuoti generatoriai turi būti automatiškai paleidžiami ir nuolat 24/7 rėžimu tiekti pakankamą elektros energijos kiekį stabiliam sistemos darbui;</w:t>
            </w:r>
          </w:p>
        </w:tc>
        <w:tc>
          <w:tcPr>
            <w:tcW w:w="2791" w:type="dxa"/>
          </w:tcPr>
          <w:p w14:paraId="74381AF6" w14:textId="297DB47C" w:rsidR="00DE71D4" w:rsidRPr="0099549C"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nutrūkus elektros tiekimui iš elektros tinklų, sistemoje suprojektuoti generatoriai bus automatiškai paleidžiami ir nuolat 24/7 režimu tieks pakankamą elektros energijos kiekį stabiliam sistemos darbui;</w:t>
            </w:r>
          </w:p>
        </w:tc>
      </w:tr>
      <w:tr w:rsidR="00DE71D4" w:rsidRPr="0099549C" w14:paraId="2F5B260B" w14:textId="77777777" w:rsidTr="00A34A7F">
        <w:tc>
          <w:tcPr>
            <w:tcW w:w="1080" w:type="dxa"/>
            <w:vAlign w:val="center"/>
          </w:tcPr>
          <w:p w14:paraId="711C0A83" w14:textId="77777777" w:rsidR="00DE71D4" w:rsidRPr="0099549C"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vAlign w:val="center"/>
          </w:tcPr>
          <w:p w14:paraId="5BCC376D" w14:textId="77777777" w:rsidR="00DE71D4" w:rsidRPr="0099549C" w:rsidRDefault="00DE71D4" w:rsidP="00DE71D4">
            <w:pPr>
              <w:spacing w:after="0" w:line="240" w:lineRule="auto"/>
              <w:ind w:left="142" w:right="176"/>
              <w:outlineLvl w:val="1"/>
              <w:rPr>
                <w:rFonts w:ascii="Times New Roman" w:eastAsia="Times New Roman" w:hAnsi="Times New Roman" w:cs="Times New Roman"/>
                <w:sz w:val="24"/>
                <w:szCs w:val="24"/>
              </w:rPr>
            </w:pPr>
            <w:r w:rsidRPr="0099549C">
              <w:rPr>
                <w:rFonts w:ascii="Times New Roman" w:eastAsia="Times New Roman" w:hAnsi="Times New Roman" w:cs="Times New Roman"/>
                <w:sz w:val="24"/>
                <w:szCs w:val="24"/>
              </w:rPr>
              <w:t>turi būti numatyta galimybė paleisti generatorius iš valdymo centro operatoriaus darbo vietos rankiniu rėžimu;</w:t>
            </w:r>
          </w:p>
        </w:tc>
        <w:tc>
          <w:tcPr>
            <w:tcW w:w="2791" w:type="dxa"/>
            <w:vAlign w:val="center"/>
          </w:tcPr>
          <w:p w14:paraId="447749E8" w14:textId="5681C4E0" w:rsidR="00DE71D4" w:rsidRPr="0099549C"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Bus numatyta galimybė paleisti generatorius iš valdymo centro operatoriaus darbo vietos rankiniu rėžimu;</w:t>
            </w:r>
          </w:p>
        </w:tc>
      </w:tr>
      <w:tr w:rsidR="00DE71D4" w:rsidRPr="0099549C" w14:paraId="52BE4365" w14:textId="77777777" w:rsidTr="00A34A7F">
        <w:tc>
          <w:tcPr>
            <w:tcW w:w="1080" w:type="dxa"/>
            <w:vAlign w:val="center"/>
          </w:tcPr>
          <w:p w14:paraId="56CF48E4" w14:textId="77777777" w:rsidR="00DE71D4" w:rsidRPr="0099549C"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vAlign w:val="center"/>
          </w:tcPr>
          <w:p w14:paraId="692C24F3" w14:textId="77777777" w:rsidR="00DE71D4" w:rsidRPr="0099549C" w:rsidRDefault="00DE71D4" w:rsidP="00DE71D4">
            <w:pPr>
              <w:spacing w:after="0" w:line="240" w:lineRule="auto"/>
              <w:ind w:left="142" w:right="176"/>
              <w:outlineLvl w:val="1"/>
              <w:rPr>
                <w:rFonts w:ascii="Times New Roman" w:eastAsia="Times New Roman" w:hAnsi="Times New Roman" w:cs="Times New Roman"/>
                <w:sz w:val="24"/>
                <w:szCs w:val="24"/>
              </w:rPr>
            </w:pPr>
            <w:r w:rsidRPr="0099549C">
              <w:rPr>
                <w:rFonts w:ascii="Times New Roman" w:eastAsia="Times New Roman" w:hAnsi="Times New Roman" w:cs="Times New Roman"/>
                <w:sz w:val="24"/>
                <w:szCs w:val="24"/>
              </w:rPr>
              <w:t>generatoriaus kuro talpa privalo užtikrinti generatorių darbą ne mažiau kaip 24 val. be kuro papildymo;</w:t>
            </w:r>
          </w:p>
        </w:tc>
        <w:tc>
          <w:tcPr>
            <w:tcW w:w="2791" w:type="dxa"/>
            <w:vAlign w:val="center"/>
          </w:tcPr>
          <w:p w14:paraId="5D925B1D" w14:textId="4B6A9852" w:rsidR="00DE71D4" w:rsidRPr="0099549C"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generatoriaus kuro talpa užtikrins generatorių darbą ne mažiau kaip 24 val. be kuro papildymo;</w:t>
            </w:r>
          </w:p>
        </w:tc>
      </w:tr>
      <w:tr w:rsidR="00DE71D4" w:rsidRPr="0099549C" w14:paraId="48EC0509" w14:textId="77777777" w:rsidTr="00A34A7F">
        <w:tc>
          <w:tcPr>
            <w:tcW w:w="1080" w:type="dxa"/>
          </w:tcPr>
          <w:p w14:paraId="682C6E0E" w14:textId="77777777" w:rsidR="00DE71D4" w:rsidRPr="0099549C"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0B86EC4D" w14:textId="77777777" w:rsidR="00DE71D4" w:rsidRPr="0099549C" w:rsidRDefault="00DE71D4" w:rsidP="00DE71D4">
            <w:pPr>
              <w:spacing w:after="0" w:line="240" w:lineRule="auto"/>
              <w:ind w:left="142" w:right="176"/>
              <w:jc w:val="both"/>
              <w:outlineLvl w:val="1"/>
              <w:rPr>
                <w:rFonts w:ascii="Times New Roman" w:eastAsia="Times New Roman" w:hAnsi="Times New Roman" w:cs="Times New Roman"/>
                <w:sz w:val="24"/>
                <w:szCs w:val="24"/>
              </w:rPr>
            </w:pPr>
            <w:r w:rsidRPr="0099549C">
              <w:rPr>
                <w:rFonts w:ascii="Times New Roman" w:eastAsia="Times New Roman" w:hAnsi="Times New Roman" w:cs="Times New Roman"/>
                <w:sz w:val="24"/>
                <w:szCs w:val="24"/>
              </w:rPr>
              <w:t>generatorių vedinimo ir kitos technologinės angos turi būti apsaugotos nuo graužikų, įrengiant nerūdijančio plieno tinklo (akutės dydis ne daugiau nei 6 mm x 6 mm) apsaugą;</w:t>
            </w:r>
          </w:p>
        </w:tc>
        <w:tc>
          <w:tcPr>
            <w:tcW w:w="2791" w:type="dxa"/>
          </w:tcPr>
          <w:p w14:paraId="5223F7F3" w14:textId="53625E8D" w:rsidR="00DE71D4" w:rsidRPr="0099549C"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generatorių vedinimo ir kitos technologinės angos bus apsaugotos nuo graužikų, įrengiant nerūdijančio plieno tinklo (akutės dydis ne daugiau nei 6 mm x 6 mm) apsaugą;</w:t>
            </w:r>
          </w:p>
        </w:tc>
      </w:tr>
      <w:tr w:rsidR="00DE71D4" w:rsidRPr="0099549C" w14:paraId="6B071E57" w14:textId="77777777" w:rsidTr="00A34A7F">
        <w:trPr>
          <w:trHeight w:val="665"/>
        </w:trPr>
        <w:tc>
          <w:tcPr>
            <w:tcW w:w="1080" w:type="dxa"/>
          </w:tcPr>
          <w:p w14:paraId="218A095B" w14:textId="77777777" w:rsidR="00DE71D4" w:rsidRPr="0099549C" w:rsidRDefault="00DE71D4" w:rsidP="002D5EFD">
            <w:pPr>
              <w:widowControl w:val="0"/>
              <w:numPr>
                <w:ilvl w:val="1"/>
                <w:numId w:val="8"/>
              </w:numPr>
              <w:autoSpaceDE w:val="0"/>
              <w:autoSpaceDN w:val="0"/>
              <w:adjustRightInd w:val="0"/>
              <w:spacing w:after="0" w:line="240" w:lineRule="auto"/>
              <w:ind w:left="90" w:firstLine="0"/>
              <w:contextualSpacing/>
              <w:jc w:val="center"/>
              <w:rPr>
                <w:rFonts w:ascii="Times New Roman" w:eastAsia="Times New Roman" w:hAnsi="Times New Roman" w:cs="Times New Roman"/>
                <w:sz w:val="24"/>
                <w:szCs w:val="24"/>
                <w:lang w:eastAsia="en-US"/>
              </w:rPr>
            </w:pPr>
          </w:p>
        </w:tc>
        <w:tc>
          <w:tcPr>
            <w:tcW w:w="5627" w:type="dxa"/>
            <w:gridSpan w:val="2"/>
          </w:tcPr>
          <w:p w14:paraId="4795AECA" w14:textId="77777777" w:rsidR="00DE71D4" w:rsidRPr="0099549C" w:rsidRDefault="00DE71D4" w:rsidP="00DE71D4">
            <w:pPr>
              <w:spacing w:after="0" w:line="240" w:lineRule="auto"/>
              <w:ind w:left="142" w:right="176"/>
              <w:jc w:val="both"/>
              <w:outlineLvl w:val="1"/>
              <w:rPr>
                <w:rFonts w:ascii="Times New Roman" w:eastAsia="Times New Roman" w:hAnsi="Times New Roman" w:cs="Times New Roman"/>
                <w:b/>
                <w:sz w:val="24"/>
                <w:szCs w:val="24"/>
              </w:rPr>
            </w:pPr>
            <w:r w:rsidRPr="0099549C">
              <w:rPr>
                <w:rFonts w:ascii="Times New Roman" w:eastAsia="Times New Roman" w:hAnsi="Times New Roman" w:cs="Times New Roman"/>
                <w:sz w:val="24"/>
                <w:szCs w:val="24"/>
              </w:rPr>
              <w:t>UPS turi užtikrinti elektros energijos tiekimo palaikymą sistemoje iki generatorių paleidimo, bet ne mažiau kaip 1 valandą.</w:t>
            </w:r>
          </w:p>
        </w:tc>
        <w:tc>
          <w:tcPr>
            <w:tcW w:w="2791" w:type="dxa"/>
          </w:tcPr>
          <w:p w14:paraId="545F6734" w14:textId="7FD21C1D" w:rsidR="00DE71D4" w:rsidRPr="0099549C" w:rsidRDefault="00DE71D4" w:rsidP="00E056E7">
            <w:pPr>
              <w:spacing w:after="0" w:line="240" w:lineRule="auto"/>
              <w:ind w:left="107" w:right="90"/>
              <w:rPr>
                <w:rFonts w:ascii="Times New Roman" w:eastAsia="Times New Roman" w:hAnsi="Times New Roman" w:cs="Times New Roman"/>
                <w:sz w:val="24"/>
                <w:szCs w:val="24"/>
              </w:rPr>
            </w:pPr>
            <w:r w:rsidRPr="00A70245">
              <w:rPr>
                <w:rFonts w:asciiTheme="majorBidi" w:eastAsia="Times New Roman" w:hAnsiTheme="majorBidi" w:cstheme="majorBidi"/>
                <w:sz w:val="24"/>
                <w:szCs w:val="24"/>
              </w:rPr>
              <w:t>UPS užtikrins elektros energijos tiekimo palaikymą sistemoje iki generatorių paleidimo, ne mažiau kaip 1 valandą.</w:t>
            </w:r>
          </w:p>
        </w:tc>
      </w:tr>
    </w:tbl>
    <w:p w14:paraId="61BDCED0" w14:textId="77777777" w:rsidR="005A1BA6" w:rsidRPr="00B009A5" w:rsidRDefault="005A1BA6" w:rsidP="00B33FA5">
      <w:pPr>
        <w:spacing w:after="0" w:line="240" w:lineRule="auto"/>
        <w:jc w:val="center"/>
        <w:rPr>
          <w:rFonts w:ascii="Times New Roman" w:hAnsi="Times New Roman" w:cs="Times New Roman"/>
          <w:b/>
          <w:bCs/>
          <w:sz w:val="22"/>
          <w:szCs w:val="22"/>
        </w:rPr>
      </w:pPr>
    </w:p>
    <w:p w14:paraId="1010ECA9" w14:textId="7BE6146C" w:rsidR="00B33FA5" w:rsidRPr="00B009A5" w:rsidRDefault="00F55F06" w:rsidP="00B41E96">
      <w:pPr>
        <w:tabs>
          <w:tab w:val="left" w:pos="142"/>
        </w:tabs>
        <w:spacing w:after="0" w:line="240" w:lineRule="auto"/>
        <w:ind w:firstLine="567"/>
        <w:rPr>
          <w:rFonts w:ascii="Times New Roman" w:hAnsi="Times New Roman" w:cs="Times New Roman"/>
          <w:b/>
          <w:bCs/>
          <w:sz w:val="22"/>
          <w:szCs w:val="22"/>
        </w:rPr>
      </w:pPr>
      <w:r w:rsidRPr="00B009A5">
        <w:rPr>
          <w:rFonts w:ascii="Times New Roman" w:hAnsi="Times New Roman" w:cs="Times New Roman"/>
          <w:b/>
          <w:bCs/>
          <w:sz w:val="22"/>
          <w:szCs w:val="22"/>
        </w:rPr>
        <w:t>6</w:t>
      </w:r>
      <w:r w:rsidR="00B33FA5" w:rsidRPr="00B009A5">
        <w:rPr>
          <w:rFonts w:ascii="Times New Roman" w:hAnsi="Times New Roman" w:cs="Times New Roman"/>
          <w:b/>
          <w:bCs/>
          <w:sz w:val="22"/>
          <w:szCs w:val="22"/>
        </w:rPr>
        <w:t>. PRIDEDAMI DOKUMENTAI IR INFORMACIJA APIE KONFIDENCIALUMĄ</w:t>
      </w:r>
    </w:p>
    <w:p w14:paraId="7453D3C4" w14:textId="77777777" w:rsidR="00B33FA5" w:rsidRPr="00B009A5" w:rsidRDefault="00B33FA5" w:rsidP="00B41E96">
      <w:pPr>
        <w:spacing w:after="0" w:line="240" w:lineRule="auto"/>
        <w:ind w:firstLine="567"/>
        <w:jc w:val="both"/>
        <w:rPr>
          <w:rFonts w:ascii="Times New Roman" w:hAnsi="Times New Roman" w:cs="Times New Roman"/>
        </w:rPr>
      </w:pPr>
      <w:r w:rsidRPr="00B009A5">
        <w:rPr>
          <w:rFonts w:ascii="Times New Roman" w:hAnsi="Times New Roman" w:cs="Times New Roman"/>
        </w:rPr>
        <w:t>Jei nenurodyta kitaip, visi dokumentai teikiami su pasiūlymu CVP IS priemonėmis:</w:t>
      </w:r>
    </w:p>
    <w:p w14:paraId="4EEFE985" w14:textId="77777777" w:rsidR="00B33FA5" w:rsidRPr="00B009A5" w:rsidRDefault="00B33FA5" w:rsidP="00B33FA5">
      <w:pPr>
        <w:spacing w:after="0" w:line="240" w:lineRule="auto"/>
        <w:jc w:val="both"/>
        <w:rPr>
          <w:rFonts w:ascii="Times New Roman" w:hAnsi="Times New Roman" w:cs="Times New Roman"/>
          <w:b/>
          <w:bCs/>
          <w:sz w:val="22"/>
          <w:szCs w:val="22"/>
        </w:rPr>
      </w:pPr>
    </w:p>
    <w:tbl>
      <w:tblPr>
        <w:tblStyle w:val="Lentelstinklelis"/>
        <w:tblW w:w="0" w:type="auto"/>
        <w:tblInd w:w="0" w:type="dxa"/>
        <w:tblLook w:val="04A0" w:firstRow="1" w:lastRow="0" w:firstColumn="1" w:lastColumn="0" w:noHBand="0" w:noVBand="1"/>
      </w:tblPr>
      <w:tblGrid>
        <w:gridCol w:w="540"/>
        <w:gridCol w:w="3850"/>
        <w:gridCol w:w="962"/>
        <w:gridCol w:w="2032"/>
        <w:gridCol w:w="2244"/>
      </w:tblGrid>
      <w:tr w:rsidR="00B33FA5" w:rsidRPr="00B009A5" w14:paraId="203816F9" w14:textId="77777777" w:rsidTr="00F55F06">
        <w:tc>
          <w:tcPr>
            <w:tcW w:w="0" w:type="auto"/>
            <w:shd w:val="clear" w:color="auto" w:fill="DEEAF6" w:themeFill="accent5" w:themeFillTint="33"/>
            <w:vAlign w:val="center"/>
          </w:tcPr>
          <w:p w14:paraId="64DE7758"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Eil.</w:t>
            </w:r>
          </w:p>
          <w:p w14:paraId="4595579D"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Nr.</w:t>
            </w:r>
          </w:p>
        </w:tc>
        <w:tc>
          <w:tcPr>
            <w:tcW w:w="3850" w:type="dxa"/>
            <w:shd w:val="clear" w:color="auto" w:fill="DEEAF6" w:themeFill="accent5" w:themeFillTint="33"/>
            <w:vAlign w:val="center"/>
          </w:tcPr>
          <w:p w14:paraId="0D4F0A6A"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Dokumentas</w:t>
            </w:r>
          </w:p>
        </w:tc>
        <w:tc>
          <w:tcPr>
            <w:tcW w:w="962" w:type="dxa"/>
            <w:shd w:val="clear" w:color="auto" w:fill="DEEAF6" w:themeFill="accent5" w:themeFillTint="33"/>
            <w:vAlign w:val="center"/>
          </w:tcPr>
          <w:p w14:paraId="2C4F38F6"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Lapų skaičius</w:t>
            </w:r>
          </w:p>
        </w:tc>
        <w:tc>
          <w:tcPr>
            <w:tcW w:w="2032" w:type="dxa"/>
            <w:shd w:val="clear" w:color="auto" w:fill="DEEAF6" w:themeFill="accent5" w:themeFillTint="33"/>
            <w:vAlign w:val="center"/>
          </w:tcPr>
          <w:p w14:paraId="7648EE89"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Ar dokumente yra konfidencialios informacijos?</w:t>
            </w:r>
          </w:p>
          <w:p w14:paraId="66F3EE4F"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(Taip / Ne)</w:t>
            </w:r>
          </w:p>
        </w:tc>
        <w:tc>
          <w:tcPr>
            <w:tcW w:w="0" w:type="auto"/>
            <w:shd w:val="clear" w:color="auto" w:fill="DEEAF6" w:themeFill="accent5" w:themeFillTint="33"/>
            <w:vAlign w:val="center"/>
          </w:tcPr>
          <w:p w14:paraId="370A464F"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Paaiškinimas, kokia konkreti informacija dokumente yra konfidenciali ir kodėl</w:t>
            </w:r>
          </w:p>
        </w:tc>
      </w:tr>
      <w:tr w:rsidR="00B33FA5" w:rsidRPr="00B009A5" w14:paraId="30A05433" w14:textId="77777777" w:rsidTr="00F55F06">
        <w:tc>
          <w:tcPr>
            <w:tcW w:w="0" w:type="auto"/>
            <w:vAlign w:val="center"/>
          </w:tcPr>
          <w:p w14:paraId="22D612DE" w14:textId="77777777" w:rsidR="00B33FA5" w:rsidRPr="00B009A5" w:rsidRDefault="00B33FA5" w:rsidP="00A50186">
            <w:pPr>
              <w:jc w:val="center"/>
              <w:rPr>
                <w:rFonts w:hAnsi="Times New Roman" w:cs="Times New Roman"/>
                <w:bCs/>
                <w:sz w:val="22"/>
                <w:szCs w:val="22"/>
              </w:rPr>
            </w:pPr>
            <w:r w:rsidRPr="00B009A5">
              <w:rPr>
                <w:rFonts w:hAnsi="Times New Roman" w:cs="Times New Roman"/>
                <w:i/>
                <w:sz w:val="22"/>
                <w:szCs w:val="22"/>
              </w:rPr>
              <w:t>1</w:t>
            </w:r>
          </w:p>
        </w:tc>
        <w:tc>
          <w:tcPr>
            <w:tcW w:w="3850" w:type="dxa"/>
            <w:shd w:val="clear" w:color="auto" w:fill="auto"/>
            <w:vAlign w:val="center"/>
          </w:tcPr>
          <w:p w14:paraId="099EA246" w14:textId="77777777" w:rsidR="00B33FA5" w:rsidRPr="00B009A5" w:rsidRDefault="00B33FA5" w:rsidP="00A50186">
            <w:pPr>
              <w:jc w:val="center"/>
              <w:rPr>
                <w:rFonts w:hAnsi="Times New Roman" w:cs="Times New Roman"/>
                <w:bCs/>
                <w:sz w:val="22"/>
                <w:szCs w:val="22"/>
              </w:rPr>
            </w:pPr>
            <w:r w:rsidRPr="00B009A5">
              <w:rPr>
                <w:rFonts w:hAnsi="Times New Roman" w:cs="Times New Roman"/>
                <w:i/>
                <w:iCs/>
                <w:sz w:val="22"/>
                <w:szCs w:val="22"/>
              </w:rPr>
              <w:t>2</w:t>
            </w:r>
          </w:p>
        </w:tc>
        <w:tc>
          <w:tcPr>
            <w:tcW w:w="962" w:type="dxa"/>
          </w:tcPr>
          <w:p w14:paraId="25C3FFD1" w14:textId="77777777" w:rsidR="00B33FA5" w:rsidRPr="00B009A5" w:rsidRDefault="00B33FA5" w:rsidP="00A50186">
            <w:pPr>
              <w:jc w:val="center"/>
              <w:rPr>
                <w:rFonts w:hAnsi="Times New Roman" w:cs="Times New Roman"/>
                <w:i/>
                <w:sz w:val="22"/>
                <w:szCs w:val="22"/>
              </w:rPr>
            </w:pPr>
            <w:r w:rsidRPr="00B009A5">
              <w:rPr>
                <w:rFonts w:hAnsi="Times New Roman" w:cs="Times New Roman"/>
                <w:i/>
                <w:sz w:val="22"/>
                <w:szCs w:val="22"/>
              </w:rPr>
              <w:t>3</w:t>
            </w:r>
          </w:p>
        </w:tc>
        <w:tc>
          <w:tcPr>
            <w:tcW w:w="2032" w:type="dxa"/>
            <w:shd w:val="clear" w:color="auto" w:fill="auto"/>
            <w:vAlign w:val="center"/>
          </w:tcPr>
          <w:p w14:paraId="6B39CB17" w14:textId="77777777" w:rsidR="00B33FA5" w:rsidRPr="00B009A5" w:rsidRDefault="00B33FA5" w:rsidP="00A50186">
            <w:pPr>
              <w:jc w:val="center"/>
              <w:rPr>
                <w:rFonts w:hAnsi="Times New Roman" w:cs="Times New Roman"/>
                <w:bCs/>
                <w:i/>
                <w:iCs/>
                <w:sz w:val="22"/>
                <w:szCs w:val="22"/>
              </w:rPr>
            </w:pPr>
            <w:r w:rsidRPr="00B009A5">
              <w:rPr>
                <w:rFonts w:hAnsi="Times New Roman" w:cs="Times New Roman"/>
                <w:bCs/>
                <w:i/>
                <w:iCs/>
                <w:sz w:val="22"/>
                <w:szCs w:val="22"/>
              </w:rPr>
              <w:t>4</w:t>
            </w:r>
          </w:p>
        </w:tc>
        <w:tc>
          <w:tcPr>
            <w:tcW w:w="0" w:type="auto"/>
            <w:shd w:val="clear" w:color="auto" w:fill="auto"/>
            <w:vAlign w:val="center"/>
          </w:tcPr>
          <w:p w14:paraId="23312D37" w14:textId="77777777" w:rsidR="00B33FA5" w:rsidRPr="00B009A5" w:rsidRDefault="00B33FA5" w:rsidP="00A50186">
            <w:pPr>
              <w:jc w:val="center"/>
              <w:rPr>
                <w:rFonts w:hAnsi="Times New Roman" w:cs="Times New Roman"/>
                <w:bCs/>
                <w:sz w:val="22"/>
                <w:szCs w:val="22"/>
              </w:rPr>
            </w:pPr>
            <w:r w:rsidRPr="00B009A5">
              <w:rPr>
                <w:rFonts w:hAnsi="Times New Roman" w:cs="Times New Roman"/>
                <w:i/>
                <w:sz w:val="22"/>
                <w:szCs w:val="22"/>
              </w:rPr>
              <w:t>5</w:t>
            </w:r>
          </w:p>
        </w:tc>
      </w:tr>
      <w:tr w:rsidR="00DB28A7" w:rsidRPr="00B009A5" w14:paraId="134BF1C1" w14:textId="77777777" w:rsidTr="00F55F06">
        <w:tc>
          <w:tcPr>
            <w:tcW w:w="0" w:type="auto"/>
          </w:tcPr>
          <w:p w14:paraId="11CAEB5E" w14:textId="77777777" w:rsidR="00DB28A7" w:rsidRPr="00B009A5" w:rsidRDefault="00DB28A7" w:rsidP="00DB28A7">
            <w:pPr>
              <w:rPr>
                <w:rFonts w:hAnsi="Times New Roman" w:cs="Times New Roman"/>
                <w:sz w:val="22"/>
                <w:szCs w:val="22"/>
              </w:rPr>
            </w:pPr>
            <w:r w:rsidRPr="00B009A5">
              <w:rPr>
                <w:rFonts w:hAnsi="Times New Roman" w:cs="Times New Roman"/>
                <w:sz w:val="22"/>
                <w:szCs w:val="22"/>
              </w:rPr>
              <w:t>1.</w:t>
            </w:r>
          </w:p>
        </w:tc>
        <w:tc>
          <w:tcPr>
            <w:tcW w:w="3850" w:type="dxa"/>
          </w:tcPr>
          <w:p w14:paraId="30B42986" w14:textId="77777777" w:rsidR="00DB28A7" w:rsidRPr="00B009A5" w:rsidRDefault="00DB28A7" w:rsidP="00DB28A7">
            <w:pPr>
              <w:spacing w:line="240" w:lineRule="auto"/>
              <w:jc w:val="both"/>
              <w:rPr>
                <w:rFonts w:hAnsi="Times New Roman" w:cs="Times New Roman"/>
                <w:sz w:val="22"/>
                <w:szCs w:val="22"/>
              </w:rPr>
            </w:pPr>
            <w:r w:rsidRPr="00B009A5">
              <w:rPr>
                <w:rFonts w:hAnsi="Times New Roman" w:cs="Times New Roman"/>
                <w:sz w:val="22"/>
                <w:szCs w:val="22"/>
              </w:rPr>
              <w:t>Jungtinės veiklos sutarties kopija (</w:t>
            </w:r>
            <w:r w:rsidRPr="00B009A5">
              <w:rPr>
                <w:rFonts w:eastAsiaTheme="minorHAnsi" w:hAnsi="Times New Roman" w:cs="Times New Roman"/>
                <w:bCs/>
                <w:iCs/>
                <w:sz w:val="22"/>
                <w:szCs w:val="22"/>
              </w:rPr>
              <w:t>jei pasiūlymą pateikia ūkio subjektų grupė)</w:t>
            </w:r>
          </w:p>
        </w:tc>
        <w:tc>
          <w:tcPr>
            <w:tcW w:w="962" w:type="dxa"/>
          </w:tcPr>
          <w:p w14:paraId="0AA9D240" w14:textId="5F369C43" w:rsidR="00DB28A7" w:rsidRPr="00B009A5" w:rsidRDefault="00DB28A7" w:rsidP="00DB28A7">
            <w:pPr>
              <w:rPr>
                <w:rFonts w:hAnsi="Times New Roman" w:cs="Times New Roman"/>
                <w:sz w:val="22"/>
                <w:szCs w:val="22"/>
              </w:rPr>
            </w:pPr>
            <w:r>
              <w:rPr>
                <w:rFonts w:hAnsi="Times New Roman" w:cs="Times New Roman"/>
                <w:sz w:val="22"/>
                <w:szCs w:val="22"/>
              </w:rPr>
              <w:t>-</w:t>
            </w:r>
          </w:p>
        </w:tc>
        <w:tc>
          <w:tcPr>
            <w:tcW w:w="2032" w:type="dxa"/>
          </w:tcPr>
          <w:p w14:paraId="2FF38930" w14:textId="4D15913A" w:rsidR="00DB28A7" w:rsidRPr="00B009A5" w:rsidRDefault="00DB28A7" w:rsidP="00DB28A7">
            <w:pPr>
              <w:rPr>
                <w:rFonts w:hAnsi="Times New Roman" w:cs="Times New Roman"/>
                <w:sz w:val="22"/>
                <w:szCs w:val="22"/>
              </w:rPr>
            </w:pPr>
            <w:r>
              <w:rPr>
                <w:rFonts w:hAnsi="Times New Roman" w:cs="Times New Roman"/>
                <w:sz w:val="22"/>
                <w:szCs w:val="22"/>
              </w:rPr>
              <w:t>-</w:t>
            </w:r>
          </w:p>
        </w:tc>
        <w:tc>
          <w:tcPr>
            <w:tcW w:w="0" w:type="auto"/>
          </w:tcPr>
          <w:p w14:paraId="2CE2C929" w14:textId="4F714492" w:rsidR="00DB28A7" w:rsidRPr="00B009A5" w:rsidRDefault="00DB28A7" w:rsidP="00DB28A7">
            <w:pPr>
              <w:rPr>
                <w:rFonts w:hAnsi="Times New Roman" w:cs="Times New Roman"/>
                <w:sz w:val="22"/>
                <w:szCs w:val="22"/>
              </w:rPr>
            </w:pPr>
            <w:r>
              <w:rPr>
                <w:rFonts w:hAnsi="Times New Roman" w:cs="Times New Roman"/>
                <w:sz w:val="22"/>
                <w:szCs w:val="22"/>
              </w:rPr>
              <w:t>-</w:t>
            </w:r>
          </w:p>
        </w:tc>
      </w:tr>
      <w:tr w:rsidR="00DB28A7" w:rsidRPr="00B009A5" w14:paraId="2E800089" w14:textId="77777777" w:rsidTr="00F55F06">
        <w:tc>
          <w:tcPr>
            <w:tcW w:w="0" w:type="auto"/>
          </w:tcPr>
          <w:p w14:paraId="63863401" w14:textId="77777777" w:rsidR="00DB28A7" w:rsidRPr="00B009A5" w:rsidRDefault="00DB28A7" w:rsidP="00DB28A7">
            <w:pPr>
              <w:rPr>
                <w:rFonts w:eastAsia="Calibri" w:hAnsi="Times New Roman" w:cs="Times New Roman"/>
                <w:sz w:val="22"/>
                <w:szCs w:val="22"/>
              </w:rPr>
            </w:pPr>
            <w:r w:rsidRPr="00B009A5">
              <w:rPr>
                <w:rFonts w:eastAsia="Calibri" w:hAnsi="Times New Roman" w:cs="Times New Roman"/>
                <w:sz w:val="22"/>
                <w:szCs w:val="22"/>
              </w:rPr>
              <w:t>2.</w:t>
            </w:r>
          </w:p>
        </w:tc>
        <w:tc>
          <w:tcPr>
            <w:tcW w:w="3850" w:type="dxa"/>
          </w:tcPr>
          <w:p w14:paraId="2E8601BA" w14:textId="77777777" w:rsidR="00DB28A7" w:rsidRPr="00B009A5" w:rsidRDefault="00DB28A7" w:rsidP="00DB28A7">
            <w:pPr>
              <w:spacing w:line="240" w:lineRule="auto"/>
              <w:jc w:val="both"/>
              <w:rPr>
                <w:rFonts w:hAnsi="Times New Roman" w:cs="Times New Roman"/>
                <w:sz w:val="22"/>
                <w:szCs w:val="22"/>
              </w:rPr>
            </w:pPr>
            <w:r w:rsidRPr="00B009A5">
              <w:rPr>
                <w:rFonts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62" w:type="dxa"/>
          </w:tcPr>
          <w:p w14:paraId="65FCFD9B" w14:textId="47608176" w:rsidR="00DB28A7" w:rsidRPr="00B009A5" w:rsidRDefault="00DB28A7" w:rsidP="00DB28A7">
            <w:pPr>
              <w:rPr>
                <w:rFonts w:hAnsi="Times New Roman" w:cs="Times New Roman"/>
                <w:sz w:val="22"/>
                <w:szCs w:val="22"/>
              </w:rPr>
            </w:pPr>
            <w:r>
              <w:rPr>
                <w:rFonts w:hAnsi="Times New Roman" w:cs="Times New Roman"/>
                <w:sz w:val="22"/>
                <w:szCs w:val="22"/>
              </w:rPr>
              <w:t>-</w:t>
            </w:r>
          </w:p>
        </w:tc>
        <w:tc>
          <w:tcPr>
            <w:tcW w:w="2032" w:type="dxa"/>
          </w:tcPr>
          <w:p w14:paraId="359A16A0" w14:textId="5C535F56" w:rsidR="00DB28A7" w:rsidRPr="00B009A5" w:rsidRDefault="00DB28A7" w:rsidP="00DB28A7">
            <w:pPr>
              <w:rPr>
                <w:rFonts w:hAnsi="Times New Roman" w:cs="Times New Roman"/>
                <w:sz w:val="22"/>
                <w:szCs w:val="22"/>
              </w:rPr>
            </w:pPr>
            <w:r>
              <w:rPr>
                <w:rFonts w:hAnsi="Times New Roman" w:cs="Times New Roman"/>
                <w:sz w:val="22"/>
                <w:szCs w:val="22"/>
              </w:rPr>
              <w:t>-</w:t>
            </w:r>
          </w:p>
        </w:tc>
        <w:tc>
          <w:tcPr>
            <w:tcW w:w="0" w:type="auto"/>
          </w:tcPr>
          <w:p w14:paraId="7362C081" w14:textId="057D4D6C" w:rsidR="00DB28A7" w:rsidRPr="00B009A5" w:rsidRDefault="00DB28A7" w:rsidP="00DB28A7">
            <w:pPr>
              <w:rPr>
                <w:rFonts w:hAnsi="Times New Roman" w:cs="Times New Roman"/>
                <w:sz w:val="22"/>
                <w:szCs w:val="22"/>
              </w:rPr>
            </w:pPr>
            <w:r>
              <w:rPr>
                <w:rFonts w:hAnsi="Times New Roman" w:cs="Times New Roman"/>
                <w:sz w:val="22"/>
                <w:szCs w:val="22"/>
              </w:rPr>
              <w:t>-</w:t>
            </w:r>
          </w:p>
        </w:tc>
      </w:tr>
      <w:tr w:rsidR="00DB28A7" w:rsidRPr="00B009A5" w14:paraId="3FBEE962" w14:textId="77777777" w:rsidTr="00F55F06">
        <w:tc>
          <w:tcPr>
            <w:tcW w:w="0" w:type="auto"/>
          </w:tcPr>
          <w:p w14:paraId="7FA1625B" w14:textId="77777777" w:rsidR="00DB28A7" w:rsidRPr="00B009A5" w:rsidRDefault="00DB28A7" w:rsidP="00DB28A7">
            <w:pPr>
              <w:rPr>
                <w:rFonts w:eastAsia="Calibri" w:hAnsi="Times New Roman" w:cs="Times New Roman"/>
                <w:bCs/>
                <w:sz w:val="22"/>
                <w:szCs w:val="22"/>
              </w:rPr>
            </w:pPr>
            <w:r w:rsidRPr="00B009A5">
              <w:rPr>
                <w:rFonts w:eastAsia="Calibri" w:hAnsi="Times New Roman" w:cs="Times New Roman"/>
                <w:bCs/>
                <w:sz w:val="22"/>
                <w:szCs w:val="22"/>
              </w:rPr>
              <w:t>3.</w:t>
            </w:r>
          </w:p>
        </w:tc>
        <w:tc>
          <w:tcPr>
            <w:tcW w:w="3850" w:type="dxa"/>
          </w:tcPr>
          <w:p w14:paraId="6D472E0C" w14:textId="77777777" w:rsidR="00DB28A7" w:rsidRPr="00B009A5" w:rsidRDefault="00DB28A7" w:rsidP="00DB28A7">
            <w:pPr>
              <w:tabs>
                <w:tab w:val="left" w:pos="1701"/>
              </w:tabs>
              <w:spacing w:line="240" w:lineRule="auto"/>
              <w:ind w:left="32"/>
              <w:jc w:val="both"/>
              <w:rPr>
                <w:rFonts w:eastAsiaTheme="minorHAnsi" w:hAnsi="Times New Roman" w:cs="Times New Roman"/>
                <w:bCs/>
                <w:iCs/>
                <w:sz w:val="22"/>
                <w:szCs w:val="22"/>
              </w:rPr>
            </w:pPr>
            <w:r w:rsidRPr="00B009A5">
              <w:rPr>
                <w:rFonts w:eastAsia="Calibri" w:hAnsi="Times New Roman" w:cs="Times New Roman"/>
                <w:bCs/>
                <w:sz w:val="22"/>
                <w:szCs w:val="22"/>
              </w:rPr>
              <w:t>Jei tiekėjas pasitelkia ūkio subjektus – įrodymai, kad šie ištekliai bus prieinami per visą sutartinių įsipareigojimų vykdymo laikotarpį</w:t>
            </w:r>
          </w:p>
        </w:tc>
        <w:tc>
          <w:tcPr>
            <w:tcW w:w="962" w:type="dxa"/>
          </w:tcPr>
          <w:p w14:paraId="5EBE7F43" w14:textId="330FE048" w:rsidR="00DB28A7" w:rsidRPr="00B009A5" w:rsidRDefault="00DB28A7" w:rsidP="00DB28A7">
            <w:pPr>
              <w:rPr>
                <w:rFonts w:hAnsi="Times New Roman" w:cs="Times New Roman"/>
                <w:sz w:val="22"/>
                <w:szCs w:val="22"/>
              </w:rPr>
            </w:pPr>
            <w:r>
              <w:rPr>
                <w:rFonts w:hAnsi="Times New Roman" w:cs="Times New Roman"/>
                <w:sz w:val="22"/>
                <w:szCs w:val="22"/>
              </w:rPr>
              <w:t>-</w:t>
            </w:r>
          </w:p>
        </w:tc>
        <w:tc>
          <w:tcPr>
            <w:tcW w:w="2032" w:type="dxa"/>
          </w:tcPr>
          <w:p w14:paraId="4D2525C0" w14:textId="031BFEE7" w:rsidR="00DB28A7" w:rsidRPr="00B009A5" w:rsidRDefault="00DB28A7" w:rsidP="00DB28A7">
            <w:pPr>
              <w:rPr>
                <w:rFonts w:hAnsi="Times New Roman" w:cs="Times New Roman"/>
                <w:sz w:val="22"/>
                <w:szCs w:val="22"/>
              </w:rPr>
            </w:pPr>
            <w:r>
              <w:rPr>
                <w:rFonts w:hAnsi="Times New Roman" w:cs="Times New Roman"/>
                <w:sz w:val="22"/>
                <w:szCs w:val="22"/>
              </w:rPr>
              <w:t>-</w:t>
            </w:r>
          </w:p>
        </w:tc>
        <w:tc>
          <w:tcPr>
            <w:tcW w:w="0" w:type="auto"/>
          </w:tcPr>
          <w:p w14:paraId="25260C9F" w14:textId="640EA81A" w:rsidR="00DB28A7" w:rsidRPr="00B009A5" w:rsidRDefault="00DB28A7" w:rsidP="00DB28A7">
            <w:pPr>
              <w:rPr>
                <w:rFonts w:hAnsi="Times New Roman" w:cs="Times New Roman"/>
                <w:sz w:val="22"/>
                <w:szCs w:val="22"/>
              </w:rPr>
            </w:pPr>
            <w:r>
              <w:rPr>
                <w:rFonts w:hAnsi="Times New Roman" w:cs="Times New Roman"/>
                <w:sz w:val="22"/>
                <w:szCs w:val="22"/>
              </w:rPr>
              <w:t>-</w:t>
            </w:r>
          </w:p>
        </w:tc>
      </w:tr>
      <w:tr w:rsidR="00DB28A7" w:rsidRPr="00B009A5" w14:paraId="11B22B45" w14:textId="77777777" w:rsidTr="00F55F06">
        <w:tc>
          <w:tcPr>
            <w:tcW w:w="0" w:type="auto"/>
          </w:tcPr>
          <w:p w14:paraId="1A0C223B" w14:textId="77777777" w:rsidR="00DB28A7" w:rsidRPr="00B009A5" w:rsidRDefault="00DB28A7" w:rsidP="00DB28A7">
            <w:pPr>
              <w:rPr>
                <w:rFonts w:eastAsia="Calibri" w:hAnsi="Times New Roman" w:cs="Times New Roman"/>
                <w:bCs/>
                <w:sz w:val="22"/>
                <w:szCs w:val="22"/>
              </w:rPr>
            </w:pPr>
            <w:r w:rsidRPr="00B009A5">
              <w:rPr>
                <w:rFonts w:eastAsia="Calibri" w:hAnsi="Times New Roman" w:cs="Times New Roman"/>
                <w:bCs/>
                <w:sz w:val="22"/>
                <w:szCs w:val="22"/>
              </w:rPr>
              <w:t>4.</w:t>
            </w:r>
          </w:p>
        </w:tc>
        <w:tc>
          <w:tcPr>
            <w:tcW w:w="3850" w:type="dxa"/>
          </w:tcPr>
          <w:p w14:paraId="04235934" w14:textId="5748C2A6" w:rsidR="00DB28A7" w:rsidRPr="00B009A5" w:rsidRDefault="00DB28A7" w:rsidP="00DB28A7">
            <w:pPr>
              <w:spacing w:line="240" w:lineRule="auto"/>
              <w:jc w:val="both"/>
              <w:rPr>
                <w:rFonts w:hAnsi="Times New Roman" w:cs="Times New Roman"/>
                <w:bCs/>
                <w:sz w:val="22"/>
                <w:szCs w:val="22"/>
              </w:rPr>
            </w:pPr>
            <w:r w:rsidRPr="00B009A5">
              <w:rPr>
                <w:rFonts w:eastAsiaTheme="minorHAnsi" w:hAnsi="Times New Roman" w:cs="Times New Roman"/>
                <w:bCs/>
                <w:iCs/>
                <w:sz w:val="22"/>
                <w:szCs w:val="22"/>
              </w:rPr>
              <w:t>Pasirašytas EBVPD.</w:t>
            </w:r>
            <w:r w:rsidRPr="00B009A5">
              <w:rPr>
                <w:rFonts w:hAnsi="Times New Roman" w:cs="Times New Roman"/>
                <w:bCs/>
                <w:sz w:val="22"/>
                <w:szCs w:val="22"/>
              </w:rPr>
              <w:t xml:space="preserve"> </w:t>
            </w:r>
          </w:p>
          <w:p w14:paraId="5B21DFA7" w14:textId="77777777" w:rsidR="00DB28A7" w:rsidRPr="00B009A5" w:rsidRDefault="00DB28A7" w:rsidP="00DB28A7">
            <w:pPr>
              <w:pStyle w:val="Betarp"/>
              <w:tabs>
                <w:tab w:val="left" w:pos="331"/>
              </w:tabs>
              <w:ind w:left="32" w:hanging="32"/>
              <w:jc w:val="both"/>
              <w:rPr>
                <w:rFonts w:hAnsi="Times New Roman" w:cs="Times New Roman"/>
                <w:bCs/>
                <w:sz w:val="22"/>
                <w:szCs w:val="22"/>
              </w:rPr>
            </w:pPr>
            <w:r w:rsidRPr="00B009A5">
              <w:rPr>
                <w:rFonts w:hAnsi="Times New Roman" w:cs="Times New Roman"/>
                <w:bCs/>
                <w:sz w:val="22"/>
                <w:szCs w:val="22"/>
              </w:rPr>
              <w:t>*Atskirą EBVPD pildo:</w:t>
            </w:r>
          </w:p>
          <w:p w14:paraId="3D8DF99C" w14:textId="77777777" w:rsidR="00DB28A7" w:rsidRPr="00B009A5" w:rsidRDefault="00DB28A7" w:rsidP="00DB28A7">
            <w:pPr>
              <w:pStyle w:val="Betarp"/>
              <w:numPr>
                <w:ilvl w:val="0"/>
                <w:numId w:val="2"/>
              </w:numPr>
              <w:tabs>
                <w:tab w:val="left" w:pos="331"/>
              </w:tabs>
              <w:ind w:left="0" w:hanging="32"/>
              <w:jc w:val="both"/>
              <w:rPr>
                <w:rFonts w:hAnsi="Times New Roman" w:cs="Times New Roman"/>
                <w:bCs/>
                <w:sz w:val="22"/>
                <w:szCs w:val="22"/>
              </w:rPr>
            </w:pPr>
            <w:r w:rsidRPr="00B009A5">
              <w:rPr>
                <w:rFonts w:hAnsi="Times New Roman" w:cs="Times New Roman"/>
                <w:bCs/>
                <w:sz w:val="22"/>
                <w:szCs w:val="22"/>
              </w:rPr>
              <w:t>tiekėjas;</w:t>
            </w:r>
          </w:p>
          <w:p w14:paraId="0AADBDC0" w14:textId="77777777" w:rsidR="00DB28A7" w:rsidRPr="00B009A5" w:rsidRDefault="00DB28A7" w:rsidP="00DB28A7">
            <w:pPr>
              <w:pStyle w:val="Betarp"/>
              <w:numPr>
                <w:ilvl w:val="0"/>
                <w:numId w:val="2"/>
              </w:numPr>
              <w:tabs>
                <w:tab w:val="left" w:pos="331"/>
              </w:tabs>
              <w:ind w:left="0" w:hanging="32"/>
              <w:jc w:val="both"/>
              <w:rPr>
                <w:rFonts w:hAnsi="Times New Roman" w:cs="Times New Roman"/>
                <w:bCs/>
                <w:sz w:val="22"/>
                <w:szCs w:val="22"/>
              </w:rPr>
            </w:pPr>
            <w:r w:rsidRPr="00B009A5">
              <w:rPr>
                <w:rFonts w:hAnsi="Times New Roman" w:cs="Times New Roman"/>
                <w:bCs/>
                <w:sz w:val="22"/>
                <w:szCs w:val="22"/>
              </w:rPr>
              <w:t>kiekvienas tiekėjų grupės narys (jeigu pasiūlymą teikia tiekėjų grupė);</w:t>
            </w:r>
          </w:p>
          <w:p w14:paraId="157235BE" w14:textId="7FBF2EFE" w:rsidR="00DB28A7" w:rsidRPr="00B009A5" w:rsidRDefault="00DB28A7" w:rsidP="00DB28A7">
            <w:pPr>
              <w:pStyle w:val="Sraopastraipa"/>
              <w:tabs>
                <w:tab w:val="left" w:pos="0"/>
                <w:tab w:val="left" w:pos="331"/>
              </w:tabs>
              <w:spacing w:line="240" w:lineRule="auto"/>
              <w:ind w:left="0"/>
              <w:jc w:val="both"/>
              <w:rPr>
                <w:rFonts w:eastAsia="Calibri" w:hAnsi="Times New Roman" w:cs="Times New Roman"/>
                <w:bCs/>
                <w:lang w:val="lt-LT"/>
              </w:rPr>
            </w:pPr>
            <w:r w:rsidRPr="00B009A5">
              <w:rPr>
                <w:rFonts w:hAnsi="Times New Roman" w:cs="Times New Roman"/>
                <w:bCs/>
                <w:lang w:val="lt-LT"/>
              </w:rPr>
              <w:t>kiekvienas ūkio subjektas, kurio pajėgumais remiasi tiekėjas pagal VPĮ 49 str. (jei yra).</w:t>
            </w:r>
          </w:p>
        </w:tc>
        <w:tc>
          <w:tcPr>
            <w:tcW w:w="962" w:type="dxa"/>
          </w:tcPr>
          <w:p w14:paraId="598471FE" w14:textId="2153D287" w:rsidR="00DB28A7" w:rsidRPr="00B009A5" w:rsidRDefault="00DB28A7" w:rsidP="00DB28A7">
            <w:pPr>
              <w:rPr>
                <w:rFonts w:hAnsi="Times New Roman" w:cs="Times New Roman"/>
                <w:sz w:val="22"/>
                <w:szCs w:val="22"/>
              </w:rPr>
            </w:pPr>
            <w:r>
              <w:rPr>
                <w:rFonts w:hAnsi="Times New Roman" w:cs="Times New Roman"/>
                <w:sz w:val="22"/>
                <w:szCs w:val="22"/>
              </w:rPr>
              <w:t>14 psl.</w:t>
            </w:r>
          </w:p>
        </w:tc>
        <w:tc>
          <w:tcPr>
            <w:tcW w:w="2032" w:type="dxa"/>
          </w:tcPr>
          <w:p w14:paraId="49161169" w14:textId="27C050CC" w:rsidR="00DB28A7" w:rsidRPr="00B009A5" w:rsidRDefault="00DB28A7" w:rsidP="00DB28A7">
            <w:pPr>
              <w:rPr>
                <w:rFonts w:hAnsi="Times New Roman" w:cs="Times New Roman"/>
                <w:sz w:val="22"/>
                <w:szCs w:val="22"/>
              </w:rPr>
            </w:pPr>
            <w:r>
              <w:rPr>
                <w:rFonts w:hAnsi="Times New Roman" w:cs="Times New Roman"/>
                <w:sz w:val="22"/>
                <w:szCs w:val="22"/>
              </w:rPr>
              <w:t>-</w:t>
            </w:r>
          </w:p>
        </w:tc>
        <w:tc>
          <w:tcPr>
            <w:tcW w:w="0" w:type="auto"/>
          </w:tcPr>
          <w:p w14:paraId="6EA6D7D0" w14:textId="17E86E17" w:rsidR="00DB28A7" w:rsidRPr="00B009A5" w:rsidRDefault="00DB28A7" w:rsidP="00DB28A7">
            <w:pPr>
              <w:rPr>
                <w:rFonts w:hAnsi="Times New Roman" w:cs="Times New Roman"/>
                <w:sz w:val="22"/>
                <w:szCs w:val="22"/>
              </w:rPr>
            </w:pPr>
            <w:r>
              <w:rPr>
                <w:rFonts w:hAnsi="Times New Roman" w:cs="Times New Roman"/>
                <w:sz w:val="22"/>
                <w:szCs w:val="22"/>
              </w:rPr>
              <w:t>-</w:t>
            </w:r>
          </w:p>
        </w:tc>
      </w:tr>
      <w:tr w:rsidR="00DB28A7" w:rsidRPr="00B009A5" w14:paraId="4768591B" w14:textId="77777777" w:rsidTr="00F55F06">
        <w:tc>
          <w:tcPr>
            <w:tcW w:w="0" w:type="auto"/>
          </w:tcPr>
          <w:p w14:paraId="7B32AE56" w14:textId="77777777" w:rsidR="00DB28A7" w:rsidRPr="00B009A5" w:rsidRDefault="00DB28A7" w:rsidP="00DB28A7">
            <w:pPr>
              <w:rPr>
                <w:rFonts w:eastAsia="Calibri" w:hAnsi="Times New Roman" w:cs="Times New Roman"/>
                <w:bCs/>
                <w:sz w:val="22"/>
                <w:szCs w:val="22"/>
              </w:rPr>
            </w:pPr>
            <w:r w:rsidRPr="00B009A5">
              <w:rPr>
                <w:rFonts w:eastAsia="Calibri" w:hAnsi="Times New Roman" w:cs="Times New Roman"/>
                <w:bCs/>
                <w:sz w:val="22"/>
                <w:szCs w:val="22"/>
              </w:rPr>
              <w:t>5.</w:t>
            </w:r>
          </w:p>
        </w:tc>
        <w:tc>
          <w:tcPr>
            <w:tcW w:w="3850" w:type="dxa"/>
          </w:tcPr>
          <w:p w14:paraId="625702E4" w14:textId="33658939" w:rsidR="00DB28A7" w:rsidRPr="00B009A5" w:rsidRDefault="00DB28A7" w:rsidP="00DB28A7">
            <w:pPr>
              <w:tabs>
                <w:tab w:val="left" w:pos="1701"/>
              </w:tabs>
              <w:spacing w:line="240" w:lineRule="auto"/>
              <w:jc w:val="both"/>
              <w:rPr>
                <w:rFonts w:eastAsia="Calibri" w:hAnsi="Times New Roman" w:cs="Times New Roman"/>
                <w:bCs/>
              </w:rPr>
            </w:pPr>
            <w:r w:rsidRPr="00B009A5">
              <w:rPr>
                <w:rFonts w:hAnsi="Times New Roman" w:cs="Times New Roman"/>
                <w:sz w:val="22"/>
                <w:szCs w:val="22"/>
              </w:rPr>
              <w:t>Techninė specifikacija, užpildyta pagal specialiųjų pirkimo sąlygų 2 priedą</w:t>
            </w:r>
            <w:r w:rsidRPr="00B009A5" w:rsidDel="00F55F06">
              <w:rPr>
                <w:rFonts w:hAnsi="Times New Roman" w:cs="Times New Roman"/>
                <w:bCs/>
                <w:iCs/>
                <w:sz w:val="22"/>
                <w:szCs w:val="22"/>
              </w:rPr>
              <w:t xml:space="preserve"> </w:t>
            </w:r>
          </w:p>
        </w:tc>
        <w:tc>
          <w:tcPr>
            <w:tcW w:w="962" w:type="dxa"/>
          </w:tcPr>
          <w:p w14:paraId="3F16C32A" w14:textId="4AD422E0" w:rsidR="00DB28A7" w:rsidRPr="00B009A5" w:rsidRDefault="00DB28A7" w:rsidP="00DB28A7">
            <w:pPr>
              <w:rPr>
                <w:rFonts w:hAnsi="Times New Roman" w:cs="Times New Roman"/>
                <w:sz w:val="22"/>
                <w:szCs w:val="22"/>
              </w:rPr>
            </w:pPr>
            <w:r>
              <w:rPr>
                <w:rFonts w:hAnsi="Times New Roman" w:cs="Times New Roman"/>
                <w:sz w:val="22"/>
                <w:szCs w:val="22"/>
              </w:rPr>
              <w:t>-</w:t>
            </w:r>
          </w:p>
        </w:tc>
        <w:tc>
          <w:tcPr>
            <w:tcW w:w="2032" w:type="dxa"/>
          </w:tcPr>
          <w:p w14:paraId="6749F008" w14:textId="474ABFE5" w:rsidR="00DB28A7" w:rsidRPr="00B009A5" w:rsidRDefault="00DB28A7" w:rsidP="00DB28A7">
            <w:pPr>
              <w:rPr>
                <w:rFonts w:hAnsi="Times New Roman" w:cs="Times New Roman"/>
                <w:sz w:val="22"/>
                <w:szCs w:val="22"/>
              </w:rPr>
            </w:pPr>
            <w:r>
              <w:rPr>
                <w:rFonts w:hAnsi="Times New Roman" w:cs="Times New Roman"/>
                <w:sz w:val="22"/>
                <w:szCs w:val="22"/>
              </w:rPr>
              <w:t>Taip</w:t>
            </w:r>
          </w:p>
        </w:tc>
        <w:tc>
          <w:tcPr>
            <w:tcW w:w="0" w:type="auto"/>
          </w:tcPr>
          <w:p w14:paraId="1A8A5194" w14:textId="19B089D6" w:rsidR="00DB28A7" w:rsidRPr="00B009A5" w:rsidRDefault="00DB28A7" w:rsidP="00DB28A7">
            <w:pPr>
              <w:rPr>
                <w:rFonts w:hAnsi="Times New Roman" w:cs="Times New Roman"/>
                <w:sz w:val="22"/>
                <w:szCs w:val="22"/>
              </w:rPr>
            </w:pPr>
            <w:r>
              <w:rPr>
                <w:rFonts w:hAnsi="Times New Roman" w:cs="Times New Roman"/>
                <w:sz w:val="22"/>
                <w:szCs w:val="22"/>
              </w:rPr>
              <w:t>LR CK 1.116 str.</w:t>
            </w:r>
          </w:p>
        </w:tc>
      </w:tr>
      <w:tr w:rsidR="00DB28A7" w:rsidRPr="00B009A5" w14:paraId="242604A5" w14:textId="77777777" w:rsidTr="00F55F06">
        <w:tc>
          <w:tcPr>
            <w:tcW w:w="0" w:type="auto"/>
          </w:tcPr>
          <w:p w14:paraId="4945910C" w14:textId="38F45090" w:rsidR="00DB28A7" w:rsidRPr="00B009A5" w:rsidRDefault="00DB28A7" w:rsidP="00DB28A7">
            <w:pPr>
              <w:rPr>
                <w:rFonts w:eastAsia="Calibri" w:hAnsi="Times New Roman" w:cs="Times New Roman"/>
                <w:bCs/>
                <w:sz w:val="22"/>
                <w:szCs w:val="22"/>
              </w:rPr>
            </w:pPr>
            <w:r w:rsidRPr="00B009A5">
              <w:rPr>
                <w:rFonts w:eastAsia="Calibri" w:hAnsi="Times New Roman" w:cs="Times New Roman"/>
                <w:bCs/>
                <w:sz w:val="22"/>
                <w:szCs w:val="22"/>
              </w:rPr>
              <w:t>6.</w:t>
            </w:r>
          </w:p>
        </w:tc>
        <w:tc>
          <w:tcPr>
            <w:tcW w:w="3850" w:type="dxa"/>
          </w:tcPr>
          <w:p w14:paraId="3AE82067" w14:textId="070BCCD9" w:rsidR="00DB28A7" w:rsidRPr="00B009A5" w:rsidRDefault="00DB28A7" w:rsidP="00DB28A7">
            <w:pPr>
              <w:pStyle w:val="Sraopastraipa"/>
              <w:tabs>
                <w:tab w:val="left" w:pos="1701"/>
              </w:tabs>
              <w:spacing w:line="240" w:lineRule="auto"/>
              <w:ind w:left="32"/>
              <w:jc w:val="both"/>
              <w:rPr>
                <w:rFonts w:hAnsi="Times New Roman" w:cs="Times New Roman"/>
                <w:bCs/>
                <w:iCs/>
                <w:lang w:val="lt-LT"/>
              </w:rPr>
            </w:pPr>
            <w:r w:rsidRPr="00B009A5">
              <w:rPr>
                <w:rFonts w:hAnsi="Times New Roman" w:cs="Times New Roman"/>
                <w:bCs/>
                <w:iCs/>
                <w:lang w:val="lt-LT"/>
              </w:rPr>
              <w:t>Siūlomo pirkimo objekto aprašymas ir dokumentai atsižvelgiant į numatytus reikalavimus.</w:t>
            </w:r>
          </w:p>
          <w:p w14:paraId="0CDA4471" w14:textId="4FE0B860" w:rsidR="00DB28A7" w:rsidRPr="00B009A5" w:rsidRDefault="00DB28A7" w:rsidP="00DB28A7">
            <w:pPr>
              <w:pStyle w:val="Sraopastraipa"/>
              <w:spacing w:line="240" w:lineRule="auto"/>
              <w:ind w:left="0"/>
              <w:jc w:val="both"/>
              <w:rPr>
                <w:rFonts w:hAnsi="Times New Roman" w:cs="Times New Roman"/>
                <w:bCs/>
                <w:iCs/>
                <w:lang w:val="lt-LT"/>
              </w:rPr>
            </w:pPr>
            <w:r w:rsidRPr="00B009A5">
              <w:rPr>
                <w:rFonts w:hAnsi="Times New Roman" w:cs="Times New Roman"/>
                <w:i/>
                <w:lang w:val="lt-LT"/>
              </w:rPr>
              <w:t>Techninius pasiūlymo aspektus pagrindžiantys dokumentai ir informacija (techninė dokumentacija, nuorodos į prekės gamintojo internetinius puslapius), jei tokie bus reikalaujami, gali būti pateikti užsienio kalba (anglų), tačiau perkančioji organizacija (iškilus neaiškumams, dviprasmybėms, ginčams ar pan.) pasilieka sau teisę pareikalauti vertimo į lietuvių kalbą</w:t>
            </w:r>
            <w:r w:rsidRPr="00B009A5">
              <w:rPr>
                <w:rFonts w:eastAsia="Calibri" w:hAnsi="Times New Roman" w:cs="Times New Roman"/>
                <w:i/>
                <w:iCs/>
                <w:lang w:val="lt-LT"/>
              </w:rPr>
              <w:t>.</w:t>
            </w:r>
          </w:p>
        </w:tc>
        <w:tc>
          <w:tcPr>
            <w:tcW w:w="962" w:type="dxa"/>
          </w:tcPr>
          <w:p w14:paraId="2C8056AE" w14:textId="24A4A1D3" w:rsidR="00DB28A7" w:rsidRPr="00B009A5" w:rsidRDefault="00DB28A7" w:rsidP="00DB28A7">
            <w:pPr>
              <w:rPr>
                <w:rFonts w:hAnsi="Times New Roman" w:cs="Times New Roman"/>
                <w:sz w:val="22"/>
                <w:szCs w:val="22"/>
              </w:rPr>
            </w:pPr>
            <w:r>
              <w:rPr>
                <w:rFonts w:hAnsi="Times New Roman" w:cs="Times New Roman"/>
                <w:sz w:val="22"/>
                <w:szCs w:val="22"/>
              </w:rPr>
              <w:t>-</w:t>
            </w:r>
          </w:p>
        </w:tc>
        <w:tc>
          <w:tcPr>
            <w:tcW w:w="2032" w:type="dxa"/>
          </w:tcPr>
          <w:p w14:paraId="528A0A75" w14:textId="5AE0CF47" w:rsidR="00DB28A7" w:rsidRPr="00B009A5" w:rsidRDefault="00DB28A7" w:rsidP="00DB28A7">
            <w:pPr>
              <w:rPr>
                <w:rFonts w:hAnsi="Times New Roman" w:cs="Times New Roman"/>
                <w:sz w:val="22"/>
                <w:szCs w:val="22"/>
              </w:rPr>
            </w:pPr>
            <w:r>
              <w:rPr>
                <w:rFonts w:hAnsi="Times New Roman" w:cs="Times New Roman"/>
                <w:sz w:val="22"/>
                <w:szCs w:val="22"/>
              </w:rPr>
              <w:t>Taip</w:t>
            </w:r>
          </w:p>
        </w:tc>
        <w:tc>
          <w:tcPr>
            <w:tcW w:w="0" w:type="auto"/>
          </w:tcPr>
          <w:p w14:paraId="14BFFBA7" w14:textId="7D7CB666" w:rsidR="00DB28A7" w:rsidRPr="00B009A5" w:rsidRDefault="00DB28A7" w:rsidP="00DB28A7">
            <w:pPr>
              <w:rPr>
                <w:rFonts w:hAnsi="Times New Roman" w:cs="Times New Roman"/>
                <w:sz w:val="22"/>
                <w:szCs w:val="22"/>
              </w:rPr>
            </w:pPr>
            <w:r>
              <w:rPr>
                <w:rFonts w:hAnsi="Times New Roman" w:cs="Times New Roman"/>
                <w:sz w:val="22"/>
                <w:szCs w:val="22"/>
              </w:rPr>
              <w:t>LR CK 1.116 str.</w:t>
            </w:r>
          </w:p>
        </w:tc>
      </w:tr>
      <w:tr w:rsidR="00DB28A7" w:rsidRPr="00B009A5" w14:paraId="09424658" w14:textId="77777777" w:rsidTr="00F55F06">
        <w:tc>
          <w:tcPr>
            <w:tcW w:w="0" w:type="auto"/>
          </w:tcPr>
          <w:p w14:paraId="20316AFF" w14:textId="279C4A37" w:rsidR="00DB28A7" w:rsidRPr="00B009A5" w:rsidRDefault="00DB28A7" w:rsidP="00DB28A7">
            <w:pPr>
              <w:rPr>
                <w:rFonts w:eastAsia="Calibri" w:hAnsi="Times New Roman" w:cs="Times New Roman"/>
                <w:bCs/>
                <w:sz w:val="22"/>
                <w:szCs w:val="22"/>
              </w:rPr>
            </w:pPr>
            <w:r w:rsidRPr="00B009A5">
              <w:rPr>
                <w:rFonts w:eastAsia="Calibri" w:hAnsi="Times New Roman" w:cs="Times New Roman"/>
                <w:bCs/>
                <w:sz w:val="22"/>
                <w:szCs w:val="22"/>
              </w:rPr>
              <w:t>....</w:t>
            </w:r>
          </w:p>
        </w:tc>
        <w:tc>
          <w:tcPr>
            <w:tcW w:w="3850" w:type="dxa"/>
          </w:tcPr>
          <w:p w14:paraId="22E27C26" w14:textId="33E024E6" w:rsidR="00DB28A7" w:rsidRPr="00B009A5" w:rsidRDefault="00DB28A7" w:rsidP="00DB28A7">
            <w:pPr>
              <w:pStyle w:val="Sraopastraipa"/>
              <w:tabs>
                <w:tab w:val="left" w:pos="1701"/>
              </w:tabs>
              <w:spacing w:line="20" w:lineRule="atLeast"/>
              <w:ind w:left="32"/>
              <w:jc w:val="both"/>
              <w:rPr>
                <w:rFonts w:hAnsi="Times New Roman" w:cs="Times New Roman"/>
                <w:bCs/>
                <w:iCs/>
                <w:lang w:val="lt-LT"/>
              </w:rPr>
            </w:pPr>
            <w:r w:rsidRPr="00B009A5">
              <w:rPr>
                <w:rFonts w:hAnsi="Times New Roman" w:cs="Times New Roman"/>
                <w:bCs/>
                <w:iCs/>
                <w:lang w:val="lt-LT"/>
              </w:rPr>
              <w:t>ir kt.</w:t>
            </w:r>
          </w:p>
        </w:tc>
        <w:tc>
          <w:tcPr>
            <w:tcW w:w="962" w:type="dxa"/>
          </w:tcPr>
          <w:p w14:paraId="65C18A87" w14:textId="6CB4C115" w:rsidR="00DB28A7" w:rsidRPr="00B009A5" w:rsidRDefault="00DB28A7" w:rsidP="00DB28A7">
            <w:pPr>
              <w:rPr>
                <w:rFonts w:hAnsi="Times New Roman" w:cs="Times New Roman"/>
                <w:sz w:val="22"/>
                <w:szCs w:val="22"/>
              </w:rPr>
            </w:pPr>
          </w:p>
        </w:tc>
        <w:tc>
          <w:tcPr>
            <w:tcW w:w="2032" w:type="dxa"/>
          </w:tcPr>
          <w:p w14:paraId="4CEC5D3F" w14:textId="3481A571" w:rsidR="00DB28A7" w:rsidRPr="00B009A5" w:rsidRDefault="00DB28A7" w:rsidP="00DB28A7">
            <w:pPr>
              <w:rPr>
                <w:rFonts w:hAnsi="Times New Roman" w:cs="Times New Roman"/>
                <w:sz w:val="22"/>
                <w:szCs w:val="22"/>
              </w:rPr>
            </w:pPr>
          </w:p>
        </w:tc>
        <w:tc>
          <w:tcPr>
            <w:tcW w:w="0" w:type="auto"/>
          </w:tcPr>
          <w:p w14:paraId="22C20B90" w14:textId="7326D9E2" w:rsidR="00DB28A7" w:rsidRPr="00B009A5" w:rsidRDefault="00DB28A7" w:rsidP="00DB28A7">
            <w:pPr>
              <w:rPr>
                <w:rFonts w:hAnsi="Times New Roman" w:cs="Times New Roman"/>
                <w:sz w:val="22"/>
                <w:szCs w:val="22"/>
              </w:rPr>
            </w:pPr>
          </w:p>
        </w:tc>
      </w:tr>
    </w:tbl>
    <w:p w14:paraId="194EF9E7" w14:textId="77777777" w:rsidR="00F55F06" w:rsidRPr="00B009A5" w:rsidRDefault="00F55F06" w:rsidP="00B33FA5">
      <w:pPr>
        <w:spacing w:after="0" w:line="240" w:lineRule="auto"/>
        <w:jc w:val="both"/>
        <w:rPr>
          <w:rFonts w:ascii="Times New Roman" w:hAnsi="Times New Roman" w:cs="Times New Roman"/>
          <w:b/>
          <w:bCs/>
          <w:sz w:val="8"/>
          <w:szCs w:val="8"/>
        </w:rPr>
      </w:pPr>
    </w:p>
    <w:p w14:paraId="17D21952" w14:textId="77777777" w:rsidR="002D661D" w:rsidRPr="00B009A5" w:rsidRDefault="002D661D" w:rsidP="00B41E96">
      <w:pPr>
        <w:spacing w:after="0" w:line="240" w:lineRule="auto"/>
        <w:ind w:firstLine="567"/>
        <w:jc w:val="both"/>
        <w:rPr>
          <w:rFonts w:ascii="Times New Roman" w:hAnsi="Times New Roman" w:cs="Times New Roman"/>
          <w:b/>
          <w:bCs/>
          <w:sz w:val="22"/>
          <w:szCs w:val="22"/>
        </w:rPr>
      </w:pPr>
    </w:p>
    <w:p w14:paraId="092F3F72" w14:textId="77777777" w:rsidR="00B33FA5" w:rsidRPr="00B009A5" w:rsidRDefault="00B33FA5" w:rsidP="00B41E96">
      <w:pPr>
        <w:spacing w:after="0" w:line="240" w:lineRule="auto"/>
        <w:ind w:firstLine="567"/>
        <w:jc w:val="both"/>
        <w:rPr>
          <w:rFonts w:ascii="Times New Roman" w:hAnsi="Times New Roman" w:cs="Times New Roman"/>
          <w:b/>
          <w:bCs/>
          <w:sz w:val="22"/>
          <w:szCs w:val="22"/>
        </w:rPr>
      </w:pPr>
      <w:r w:rsidRPr="00B009A5">
        <w:rPr>
          <w:rFonts w:ascii="Times New Roman" w:hAnsi="Times New Roman" w:cs="Times New Roman"/>
          <w:b/>
          <w:bCs/>
          <w:sz w:val="22"/>
          <w:szCs w:val="22"/>
        </w:rPr>
        <w:t>Pasirašydamas šį pasiūlymą, tvirtintu, kad:</w:t>
      </w:r>
    </w:p>
    <w:p w14:paraId="74A1BBB2" w14:textId="77777777" w:rsidR="00B33FA5" w:rsidRPr="00B009A5" w:rsidRDefault="00B33FA5" w:rsidP="00B33FA5">
      <w:pPr>
        <w:pStyle w:val="Sraopastraipa"/>
        <w:numPr>
          <w:ilvl w:val="0"/>
          <w:numId w:val="3"/>
        </w:numPr>
        <w:spacing w:after="0" w:line="240" w:lineRule="auto"/>
        <w:ind w:left="0" w:firstLine="567"/>
        <w:jc w:val="both"/>
        <w:rPr>
          <w:rFonts w:ascii="Times New Roman" w:hAnsi="Times New Roman" w:cs="Times New Roman"/>
          <w:b/>
          <w:bCs/>
          <w:smallCaps/>
          <w:lang w:val="lt-LT"/>
        </w:rPr>
      </w:pPr>
      <w:r w:rsidRPr="00B009A5">
        <w:rPr>
          <w:rFonts w:ascii="Times New Roman" w:hAnsi="Times New Roman" w:cs="Times New Roman"/>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BAAA035" w14:textId="77777777" w:rsidR="00B33FA5" w:rsidRPr="00B009A5" w:rsidRDefault="00B33FA5" w:rsidP="00B33FA5">
      <w:pPr>
        <w:pStyle w:val="Sraopastraipa"/>
        <w:numPr>
          <w:ilvl w:val="0"/>
          <w:numId w:val="3"/>
        </w:numPr>
        <w:spacing w:after="0" w:line="240" w:lineRule="auto"/>
        <w:ind w:left="0" w:firstLine="567"/>
        <w:jc w:val="both"/>
        <w:rPr>
          <w:rFonts w:ascii="Times New Roman" w:hAnsi="Times New Roman" w:cs="Times New Roman"/>
          <w:b/>
          <w:bCs/>
          <w:smallCaps/>
          <w:lang w:val="lt-LT"/>
        </w:rPr>
      </w:pPr>
      <w:r w:rsidRPr="00B009A5">
        <w:rPr>
          <w:rFonts w:ascii="Times New Roman" w:hAnsi="Times New Roman" w:cs="Times New Roman"/>
          <w:lang w:val="lt-LT"/>
        </w:rPr>
        <w:t>sutinku su pirkimo dokumentuose nustatytomis sąlygomis ir procedūromis,</w:t>
      </w:r>
    </w:p>
    <w:p w14:paraId="5BD11DE5" w14:textId="77777777" w:rsidR="00B33FA5" w:rsidRPr="00B009A5" w:rsidRDefault="00B33FA5" w:rsidP="00B33FA5">
      <w:pPr>
        <w:pStyle w:val="Sraopastraipa"/>
        <w:numPr>
          <w:ilvl w:val="0"/>
          <w:numId w:val="3"/>
        </w:numPr>
        <w:spacing w:after="0" w:line="240" w:lineRule="auto"/>
        <w:ind w:left="0" w:firstLine="567"/>
        <w:jc w:val="both"/>
        <w:rPr>
          <w:rFonts w:ascii="Times New Roman" w:hAnsi="Times New Roman" w:cs="Times New Roman"/>
          <w:lang w:val="lt-LT"/>
        </w:rPr>
      </w:pPr>
      <w:r w:rsidRPr="00B009A5">
        <w:rPr>
          <w:rFonts w:ascii="Times New Roman" w:eastAsia="Calibri" w:hAnsi="Times New Roman" w:cs="Times New Roman"/>
          <w:lang w:val="lt-LT"/>
        </w:rPr>
        <w:t>pasiūlymo dokumentuose pateikti duomenys ir informacija yra teisinga ir apima viską, ko reikia tinkamam sutarties įvykdymui;</w:t>
      </w:r>
    </w:p>
    <w:p w14:paraId="0074B1C9" w14:textId="13B6ABED" w:rsidR="00B33FA5" w:rsidRPr="00B009A5" w:rsidRDefault="00B33FA5" w:rsidP="00B33FA5">
      <w:pPr>
        <w:pStyle w:val="Sraopastraipa"/>
        <w:numPr>
          <w:ilvl w:val="0"/>
          <w:numId w:val="3"/>
        </w:numPr>
        <w:spacing w:after="0" w:line="240" w:lineRule="auto"/>
        <w:ind w:left="0" w:firstLine="567"/>
        <w:jc w:val="both"/>
        <w:rPr>
          <w:rFonts w:ascii="Times New Roman" w:hAnsi="Times New Roman" w:cs="Times New Roman"/>
          <w:lang w:val="lt-LT"/>
        </w:rPr>
      </w:pPr>
      <w:r w:rsidRPr="00B009A5">
        <w:rPr>
          <w:rFonts w:ascii="Times New Roman" w:hAnsi="Times New Roman" w:cs="Times New Roman"/>
          <w:lang w:val="lt-LT"/>
        </w:rPr>
        <w:t xml:space="preserve">pasiūlymas galioja pirkimo sąlygų </w:t>
      </w:r>
      <w:r w:rsidRPr="00B009A5">
        <w:rPr>
          <w:rFonts w:ascii="Times New Roman" w:hAnsi="Times New Roman" w:cs="Times New Roman"/>
          <w:lang w:val="lt-LT"/>
        </w:rPr>
        <w:fldChar w:fldCharType="begin"/>
      </w:r>
      <w:r w:rsidRPr="00B009A5">
        <w:rPr>
          <w:rFonts w:ascii="Times New Roman" w:hAnsi="Times New Roman" w:cs="Times New Roman"/>
          <w:lang w:val="lt-LT"/>
        </w:rPr>
        <w:instrText xml:space="preserve"> REF _Ref38970696 \w \h  \* MERGEFORMAT </w:instrText>
      </w:r>
      <w:r w:rsidRPr="00B009A5">
        <w:rPr>
          <w:rFonts w:ascii="Times New Roman" w:hAnsi="Times New Roman" w:cs="Times New Roman"/>
          <w:lang w:val="lt-LT"/>
        </w:rPr>
      </w:r>
      <w:r w:rsidRPr="00B009A5">
        <w:rPr>
          <w:rFonts w:ascii="Times New Roman" w:hAnsi="Times New Roman" w:cs="Times New Roman"/>
          <w:lang w:val="lt-LT"/>
        </w:rPr>
        <w:fldChar w:fldCharType="separate"/>
      </w:r>
      <w:r w:rsidR="00F11EBE">
        <w:rPr>
          <w:rFonts w:ascii="Times New Roman" w:hAnsi="Times New Roman" w:cs="Times New Roman"/>
          <w:b/>
          <w:bCs/>
          <w:lang w:val="en-US"/>
        </w:rPr>
        <w:t>Error! Reference source not found.</w:t>
      </w:r>
      <w:r w:rsidRPr="00B009A5">
        <w:rPr>
          <w:rFonts w:ascii="Times New Roman" w:hAnsi="Times New Roman" w:cs="Times New Roman"/>
          <w:lang w:val="lt-LT"/>
        </w:rPr>
        <w:fldChar w:fldCharType="end"/>
      </w:r>
      <w:r w:rsidRPr="00B009A5">
        <w:rPr>
          <w:rFonts w:ascii="Times New Roman" w:hAnsi="Times New Roman" w:cs="Times New Roman"/>
          <w:lang w:val="lt-LT"/>
        </w:rPr>
        <w:t xml:space="preserve"> skyriuje „</w:t>
      </w:r>
      <w:r w:rsidRPr="00B009A5">
        <w:rPr>
          <w:rFonts w:ascii="Times New Roman" w:hAnsi="Times New Roman" w:cs="Times New Roman"/>
          <w:lang w:val="lt-LT"/>
        </w:rPr>
        <w:fldChar w:fldCharType="begin"/>
      </w:r>
      <w:r w:rsidRPr="00B009A5">
        <w:rPr>
          <w:rFonts w:ascii="Times New Roman" w:hAnsi="Times New Roman" w:cs="Times New Roman"/>
          <w:lang w:val="lt-LT"/>
        </w:rPr>
        <w:instrText xml:space="preserve"> REF _Ref38970696 \h  \* MERGEFORMAT </w:instrText>
      </w:r>
      <w:r w:rsidRPr="00B009A5">
        <w:rPr>
          <w:rFonts w:ascii="Times New Roman" w:hAnsi="Times New Roman" w:cs="Times New Roman"/>
          <w:lang w:val="lt-LT"/>
        </w:rPr>
      </w:r>
      <w:r w:rsidRPr="00B009A5">
        <w:rPr>
          <w:rFonts w:ascii="Times New Roman" w:hAnsi="Times New Roman" w:cs="Times New Roman"/>
          <w:lang w:val="lt-LT"/>
        </w:rPr>
        <w:fldChar w:fldCharType="separate"/>
      </w:r>
      <w:r w:rsidR="00F11EBE">
        <w:rPr>
          <w:rFonts w:ascii="Times New Roman" w:hAnsi="Times New Roman" w:cs="Times New Roman"/>
          <w:b/>
          <w:bCs/>
          <w:lang w:val="en-US"/>
        </w:rPr>
        <w:t>Error! Reference source not found.</w:t>
      </w:r>
      <w:r w:rsidRPr="00B009A5">
        <w:rPr>
          <w:rFonts w:ascii="Times New Roman" w:hAnsi="Times New Roman" w:cs="Times New Roman"/>
          <w:lang w:val="lt-LT"/>
        </w:rPr>
        <w:fldChar w:fldCharType="end"/>
      </w:r>
      <w:r w:rsidRPr="00B009A5">
        <w:rPr>
          <w:rFonts w:ascii="Times New Roman" w:hAnsi="Times New Roman" w:cs="Times New Roman"/>
          <w:lang w:val="lt-LT"/>
        </w:rPr>
        <w:t>“ atitinkamame punkte nurodytą terminą.</w:t>
      </w:r>
    </w:p>
    <w:p w14:paraId="6992F0C1" w14:textId="77777777" w:rsidR="005A529F" w:rsidRPr="00B009A5" w:rsidRDefault="005A529F" w:rsidP="00B41E96">
      <w:pPr>
        <w:spacing w:after="0" w:line="240" w:lineRule="auto"/>
        <w:jc w:val="both"/>
        <w:rPr>
          <w:rFonts w:ascii="Times New Roman" w:hAnsi="Times New Roman" w:cs="Times New Roman"/>
        </w:rPr>
      </w:pPr>
    </w:p>
    <w:p w14:paraId="3EB59F37" w14:textId="77777777" w:rsidR="005A529F" w:rsidRPr="00B009A5" w:rsidRDefault="005A529F" w:rsidP="00B41E96">
      <w:pPr>
        <w:spacing w:after="0" w:line="240" w:lineRule="auto"/>
        <w:jc w:val="both"/>
        <w:rPr>
          <w:rFonts w:ascii="Times New Roman" w:hAnsi="Times New Roman" w:cs="Times New Roman"/>
        </w:rPr>
      </w:pPr>
    </w:p>
    <w:p w14:paraId="17D52C76" w14:textId="77777777" w:rsidR="00B33FA5" w:rsidRPr="00B009A5" w:rsidRDefault="00B33FA5" w:rsidP="00B33FA5">
      <w:pPr>
        <w:spacing w:after="0" w:line="240" w:lineRule="auto"/>
        <w:rPr>
          <w:rFonts w:ascii="Times New Roman" w:hAnsi="Times New Roman" w:cs="Times New Roman"/>
          <w:sz w:val="22"/>
          <w:szCs w:val="22"/>
        </w:rPr>
      </w:pPr>
    </w:p>
    <w:p w14:paraId="0AA83113" w14:textId="43E0574B" w:rsidR="006B4E30" w:rsidRPr="001658E4" w:rsidRDefault="001658E4" w:rsidP="001658E4">
      <w:pPr>
        <w:jc w:val="center"/>
        <w:rPr>
          <w:rFonts w:ascii="Times New Roman" w:eastAsiaTheme="minorHAnsi" w:hAnsi="Times New Roman" w:cs="Times New Roman"/>
          <w:kern w:val="2"/>
          <w:sz w:val="22"/>
          <w:szCs w:val="22"/>
          <w:lang w:eastAsia="en-US"/>
          <w14:ligatures w14:val="standardContextual"/>
        </w:rPr>
      </w:pPr>
      <w:r w:rsidRPr="001658E4">
        <w:rPr>
          <w:rFonts w:ascii="Times New Roman" w:eastAsiaTheme="minorHAnsi" w:hAnsi="Times New Roman" w:cs="Times New Roman"/>
          <w:kern w:val="2"/>
          <w:sz w:val="22"/>
          <w:szCs w:val="22"/>
          <w:lang w:eastAsia="en-US"/>
          <w14:ligatures w14:val="standardContextual"/>
        </w:rPr>
        <w:t>Generalinis direktorius</w:t>
      </w:r>
      <w:r w:rsidRPr="001658E4">
        <w:rPr>
          <w:rFonts w:ascii="Times New Roman" w:eastAsiaTheme="minorHAnsi" w:hAnsi="Times New Roman" w:cs="Times New Roman"/>
          <w:kern w:val="2"/>
          <w:sz w:val="22"/>
          <w:szCs w:val="22"/>
          <w:lang w:eastAsia="en-US"/>
          <w14:ligatures w14:val="standardContextual"/>
        </w:rPr>
        <w:tab/>
      </w:r>
      <w:r w:rsidRPr="001658E4">
        <w:rPr>
          <w:rFonts w:ascii="Times New Roman" w:eastAsiaTheme="minorHAnsi" w:hAnsi="Times New Roman" w:cs="Times New Roman"/>
          <w:kern w:val="2"/>
          <w:sz w:val="22"/>
          <w:szCs w:val="22"/>
          <w:lang w:eastAsia="en-US"/>
          <w14:ligatures w14:val="standardContextual"/>
        </w:rPr>
        <w:tab/>
      </w:r>
      <w:r w:rsidRPr="001658E4">
        <w:rPr>
          <w:rFonts w:ascii="Times New Roman" w:eastAsiaTheme="minorHAnsi" w:hAnsi="Times New Roman" w:cs="Times New Roman"/>
          <w:kern w:val="2"/>
          <w:sz w:val="22"/>
          <w:szCs w:val="22"/>
          <w:lang w:eastAsia="en-US"/>
          <w14:ligatures w14:val="standardContextual"/>
        </w:rPr>
        <w:tab/>
      </w:r>
      <w:r w:rsidRPr="001658E4">
        <w:rPr>
          <w:rFonts w:ascii="Times New Roman" w:eastAsiaTheme="minorHAnsi" w:hAnsi="Times New Roman" w:cs="Times New Roman"/>
          <w:kern w:val="2"/>
          <w:sz w:val="22"/>
          <w:szCs w:val="22"/>
          <w:lang w:eastAsia="en-US"/>
          <w14:ligatures w14:val="standardContextual"/>
        </w:rPr>
        <w:tab/>
      </w:r>
      <w:r w:rsidRPr="001658E4">
        <w:rPr>
          <w:rFonts w:ascii="Times New Roman" w:eastAsiaTheme="minorHAnsi" w:hAnsi="Times New Roman" w:cs="Times New Roman"/>
          <w:kern w:val="2"/>
          <w:sz w:val="22"/>
          <w:szCs w:val="22"/>
          <w:lang w:eastAsia="en-US"/>
          <w14:ligatures w14:val="standardContextual"/>
        </w:rPr>
        <w:tab/>
      </w:r>
      <w:r w:rsidRPr="001658E4">
        <w:rPr>
          <w:rFonts w:ascii="Times New Roman" w:eastAsiaTheme="minorHAnsi" w:hAnsi="Times New Roman" w:cs="Times New Roman"/>
          <w:kern w:val="2"/>
          <w:sz w:val="22"/>
          <w:szCs w:val="22"/>
          <w:lang w:eastAsia="en-US"/>
          <w14:ligatures w14:val="standardContextual"/>
        </w:rPr>
        <w:tab/>
      </w:r>
      <w:r w:rsidRPr="001658E4">
        <w:rPr>
          <w:rFonts w:ascii="Times New Roman" w:eastAsiaTheme="minorHAnsi" w:hAnsi="Times New Roman" w:cs="Times New Roman"/>
          <w:kern w:val="2"/>
          <w:sz w:val="22"/>
          <w:szCs w:val="22"/>
          <w:lang w:eastAsia="en-US"/>
          <w14:ligatures w14:val="standardContextual"/>
        </w:rPr>
        <w:tab/>
      </w:r>
      <w:r w:rsidRPr="001658E4">
        <w:rPr>
          <w:rFonts w:ascii="Times New Roman" w:eastAsiaTheme="minorHAnsi" w:hAnsi="Times New Roman" w:cs="Times New Roman"/>
          <w:kern w:val="2"/>
          <w:sz w:val="22"/>
          <w:szCs w:val="22"/>
          <w:lang w:eastAsia="en-US"/>
          <w14:ligatures w14:val="standardContextual"/>
        </w:rPr>
        <w:tab/>
        <w:t>Vytenis Pinaitis</w:t>
      </w:r>
    </w:p>
    <w:sectPr w:rsidR="006B4E30" w:rsidRPr="001658E4" w:rsidSect="003948BA">
      <w:headerReference w:type="default" r:id="rId10"/>
      <w:headerReference w:type="first" r:id="rId11"/>
      <w:pgSz w:w="11906" w:h="16838"/>
      <w:pgMar w:top="1135"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09C73" w14:textId="77777777" w:rsidR="00E27A0A" w:rsidRDefault="00E27A0A" w:rsidP="00461B23">
      <w:pPr>
        <w:spacing w:after="0" w:line="240" w:lineRule="auto"/>
      </w:pPr>
      <w:r>
        <w:separator/>
      </w:r>
    </w:p>
  </w:endnote>
  <w:endnote w:type="continuationSeparator" w:id="0">
    <w:p w14:paraId="7B7303C1" w14:textId="77777777" w:rsidR="00E27A0A" w:rsidRDefault="00E27A0A" w:rsidP="00461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BA"/>
    <w:family w:val="roman"/>
    <w:pitch w:val="variable"/>
    <w:sig w:usb0="20007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Optima">
    <w:charset w:val="BA"/>
    <w:family w:val="swiss"/>
    <w:pitch w:val="variable"/>
    <w:sig w:usb0="00000007" w:usb1="00000000" w:usb2="00000000" w:usb3="00000000" w:csb0="00000093"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18C66" w14:textId="77777777" w:rsidR="00E27A0A" w:rsidRDefault="00E27A0A" w:rsidP="00461B23">
      <w:pPr>
        <w:spacing w:after="0" w:line="240" w:lineRule="auto"/>
      </w:pPr>
      <w:r>
        <w:separator/>
      </w:r>
    </w:p>
  </w:footnote>
  <w:footnote w:type="continuationSeparator" w:id="0">
    <w:p w14:paraId="51FF69E6" w14:textId="77777777" w:rsidR="00E27A0A" w:rsidRDefault="00E27A0A" w:rsidP="00461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2388356"/>
      <w:docPartObj>
        <w:docPartGallery w:val="Page Numbers (Top of Page)"/>
        <w:docPartUnique/>
      </w:docPartObj>
    </w:sdtPr>
    <w:sdtEndPr>
      <w:rPr>
        <w:rFonts w:ascii="Times New Roman" w:hAnsi="Times New Roman" w:cs="Times New Roman"/>
        <w:sz w:val="22"/>
        <w:szCs w:val="22"/>
      </w:rPr>
    </w:sdtEndPr>
    <w:sdtContent>
      <w:p w14:paraId="1942F2AB" w14:textId="3A29A63B" w:rsidR="00461B23" w:rsidRPr="00461B23" w:rsidRDefault="00461B23">
        <w:pPr>
          <w:pStyle w:val="Antrats"/>
          <w:jc w:val="center"/>
          <w:rPr>
            <w:rFonts w:ascii="Times New Roman" w:hAnsi="Times New Roman" w:cs="Times New Roman"/>
            <w:sz w:val="22"/>
            <w:szCs w:val="22"/>
          </w:rPr>
        </w:pPr>
        <w:r w:rsidRPr="00461B23">
          <w:rPr>
            <w:rFonts w:ascii="Times New Roman" w:hAnsi="Times New Roman" w:cs="Times New Roman"/>
            <w:sz w:val="22"/>
            <w:szCs w:val="22"/>
          </w:rPr>
          <w:fldChar w:fldCharType="begin"/>
        </w:r>
        <w:r w:rsidRPr="00461B23">
          <w:rPr>
            <w:rFonts w:ascii="Times New Roman" w:hAnsi="Times New Roman" w:cs="Times New Roman"/>
            <w:sz w:val="22"/>
            <w:szCs w:val="22"/>
          </w:rPr>
          <w:instrText>PAGE   \* MERGEFORMAT</w:instrText>
        </w:r>
        <w:r w:rsidRPr="00461B23">
          <w:rPr>
            <w:rFonts w:ascii="Times New Roman" w:hAnsi="Times New Roman" w:cs="Times New Roman"/>
            <w:sz w:val="22"/>
            <w:szCs w:val="22"/>
          </w:rPr>
          <w:fldChar w:fldCharType="separate"/>
        </w:r>
        <w:r w:rsidR="007303CF">
          <w:rPr>
            <w:rFonts w:ascii="Times New Roman" w:hAnsi="Times New Roman" w:cs="Times New Roman"/>
            <w:noProof/>
            <w:sz w:val="22"/>
            <w:szCs w:val="22"/>
          </w:rPr>
          <w:t>4</w:t>
        </w:r>
        <w:r w:rsidRPr="00461B23">
          <w:rPr>
            <w:rFonts w:ascii="Times New Roman" w:hAnsi="Times New Roman" w:cs="Times New Roman"/>
            <w:sz w:val="22"/>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56285" w14:textId="0FBAA810" w:rsidR="002B0A0F" w:rsidRDefault="002B0A0F">
    <w:pPr>
      <w:pStyle w:val="Antrats"/>
    </w:pPr>
    <w:r>
      <w:rPr>
        <w:noProof/>
      </w:rPr>
      <w:drawing>
        <wp:anchor distT="0" distB="0" distL="114300" distR="114300" simplePos="0" relativeHeight="251659264" behindDoc="1" locked="0" layoutInCell="1" allowOverlap="1" wp14:anchorId="06CE31ED" wp14:editId="47816500">
          <wp:simplePos x="0" y="0"/>
          <wp:positionH relativeFrom="page">
            <wp:posOffset>-1242</wp:posOffset>
          </wp:positionH>
          <wp:positionV relativeFrom="paragraph">
            <wp:posOffset>-525421</wp:posOffset>
          </wp:positionV>
          <wp:extent cx="7552267" cy="10674665"/>
          <wp:effectExtent l="0" t="0" r="0" b="0"/>
          <wp:wrapNone/>
          <wp:docPr id="992391872" name="Picture 1" descr="A black background with a black cor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391872" name="Picture 1" descr="A black background with a black corn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2267" cy="106746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C926EB5"/>
    <w:multiLevelType w:val="hybridMultilevel"/>
    <w:tmpl w:val="A4109CA6"/>
    <w:name w:val="WW8Num13"/>
    <w:lvl w:ilvl="0" w:tplc="3D30DB1C">
      <w:start w:val="1"/>
      <w:numFmt w:val="upperRoman"/>
      <w:lvlText w:val="%1."/>
      <w:lvlJc w:val="center"/>
      <w:pPr>
        <w:tabs>
          <w:tab w:val="num" w:pos="-589"/>
        </w:tabs>
        <w:ind w:left="-589" w:firstLine="2433"/>
      </w:pPr>
      <w:rPr>
        <w:rFonts w:hint="default"/>
      </w:rPr>
    </w:lvl>
    <w:lvl w:ilvl="1" w:tplc="04270019" w:tentative="1">
      <w:start w:val="1"/>
      <w:numFmt w:val="lowerLetter"/>
      <w:lvlText w:val="%2."/>
      <w:lvlJc w:val="left"/>
      <w:pPr>
        <w:tabs>
          <w:tab w:val="num" w:pos="3873"/>
        </w:tabs>
        <w:ind w:left="3873" w:hanging="360"/>
      </w:pPr>
    </w:lvl>
    <w:lvl w:ilvl="2" w:tplc="0427001B">
      <w:start w:val="1"/>
      <w:numFmt w:val="lowerRoman"/>
      <w:lvlText w:val="%3."/>
      <w:lvlJc w:val="right"/>
      <w:pPr>
        <w:tabs>
          <w:tab w:val="num" w:pos="4593"/>
        </w:tabs>
        <w:ind w:left="4593" w:hanging="180"/>
      </w:pPr>
    </w:lvl>
    <w:lvl w:ilvl="3" w:tplc="0427000F" w:tentative="1">
      <w:start w:val="1"/>
      <w:numFmt w:val="decimal"/>
      <w:lvlText w:val="%4."/>
      <w:lvlJc w:val="left"/>
      <w:pPr>
        <w:tabs>
          <w:tab w:val="num" w:pos="5313"/>
        </w:tabs>
        <w:ind w:left="5313" w:hanging="360"/>
      </w:pPr>
    </w:lvl>
    <w:lvl w:ilvl="4" w:tplc="04270019" w:tentative="1">
      <w:start w:val="1"/>
      <w:numFmt w:val="lowerLetter"/>
      <w:lvlText w:val="%5."/>
      <w:lvlJc w:val="left"/>
      <w:pPr>
        <w:tabs>
          <w:tab w:val="num" w:pos="6033"/>
        </w:tabs>
        <w:ind w:left="6033" w:hanging="360"/>
      </w:pPr>
    </w:lvl>
    <w:lvl w:ilvl="5" w:tplc="0427001B" w:tentative="1">
      <w:start w:val="1"/>
      <w:numFmt w:val="lowerRoman"/>
      <w:lvlText w:val="%6."/>
      <w:lvlJc w:val="right"/>
      <w:pPr>
        <w:tabs>
          <w:tab w:val="num" w:pos="6753"/>
        </w:tabs>
        <w:ind w:left="6753" w:hanging="180"/>
      </w:pPr>
    </w:lvl>
    <w:lvl w:ilvl="6" w:tplc="0427000F" w:tentative="1">
      <w:start w:val="1"/>
      <w:numFmt w:val="decimal"/>
      <w:lvlText w:val="%7."/>
      <w:lvlJc w:val="left"/>
      <w:pPr>
        <w:tabs>
          <w:tab w:val="num" w:pos="7473"/>
        </w:tabs>
        <w:ind w:left="7473" w:hanging="360"/>
      </w:pPr>
    </w:lvl>
    <w:lvl w:ilvl="7" w:tplc="04270019" w:tentative="1">
      <w:start w:val="1"/>
      <w:numFmt w:val="lowerLetter"/>
      <w:lvlText w:val="%8."/>
      <w:lvlJc w:val="left"/>
      <w:pPr>
        <w:tabs>
          <w:tab w:val="num" w:pos="8193"/>
        </w:tabs>
        <w:ind w:left="8193" w:hanging="360"/>
      </w:pPr>
    </w:lvl>
    <w:lvl w:ilvl="8" w:tplc="0427001B" w:tentative="1">
      <w:start w:val="1"/>
      <w:numFmt w:val="lowerRoman"/>
      <w:lvlText w:val="%9."/>
      <w:lvlJc w:val="right"/>
      <w:pPr>
        <w:tabs>
          <w:tab w:val="num" w:pos="8913"/>
        </w:tabs>
        <w:ind w:left="8913" w:hanging="180"/>
      </w:pPr>
    </w:lvl>
  </w:abstractNum>
  <w:abstractNum w:abstractNumId="3" w15:restartNumberingAfterBreak="0">
    <w:nsid w:val="12D76A29"/>
    <w:multiLevelType w:val="hybridMultilevel"/>
    <w:tmpl w:val="73505676"/>
    <w:lvl w:ilvl="0" w:tplc="C55A8B98">
      <w:start w:val="1"/>
      <w:numFmt w:val="decimal"/>
      <w:suff w:val="nothing"/>
      <w:lvlText w:val="%1."/>
      <w:lvlJc w:val="center"/>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FB2295"/>
    <w:multiLevelType w:val="hybridMultilevel"/>
    <w:tmpl w:val="04C09572"/>
    <w:lvl w:ilvl="0" w:tplc="9802FAE0">
      <w:start w:val="1"/>
      <w:numFmt w:val="decimal"/>
      <w:pStyle w:val="NumberedHeadingStyleA1"/>
      <w:lvlText w:val="2.%1."/>
      <w:lvlJc w:val="left"/>
      <w:pPr>
        <w:ind w:left="1641" w:hanging="360"/>
      </w:pPr>
      <w:rPr>
        <w:rFonts w:hint="default"/>
      </w:rPr>
    </w:lvl>
    <w:lvl w:ilvl="1" w:tplc="04270019" w:tentative="1">
      <w:start w:val="1"/>
      <w:numFmt w:val="lowerLetter"/>
      <w:lvlText w:val="%2."/>
      <w:lvlJc w:val="left"/>
      <w:pPr>
        <w:ind w:left="2361" w:hanging="360"/>
      </w:pPr>
    </w:lvl>
    <w:lvl w:ilvl="2" w:tplc="0427001B" w:tentative="1">
      <w:start w:val="1"/>
      <w:numFmt w:val="lowerRoman"/>
      <w:lvlText w:val="%3."/>
      <w:lvlJc w:val="right"/>
      <w:pPr>
        <w:ind w:left="3081" w:hanging="180"/>
      </w:pPr>
    </w:lvl>
    <w:lvl w:ilvl="3" w:tplc="0427000F" w:tentative="1">
      <w:start w:val="1"/>
      <w:numFmt w:val="decimal"/>
      <w:lvlText w:val="%4."/>
      <w:lvlJc w:val="left"/>
      <w:pPr>
        <w:ind w:left="3801" w:hanging="360"/>
      </w:pPr>
    </w:lvl>
    <w:lvl w:ilvl="4" w:tplc="04270019" w:tentative="1">
      <w:start w:val="1"/>
      <w:numFmt w:val="lowerLetter"/>
      <w:lvlText w:val="%5."/>
      <w:lvlJc w:val="left"/>
      <w:pPr>
        <w:ind w:left="4521" w:hanging="360"/>
      </w:pPr>
    </w:lvl>
    <w:lvl w:ilvl="5" w:tplc="0427001B" w:tentative="1">
      <w:start w:val="1"/>
      <w:numFmt w:val="lowerRoman"/>
      <w:lvlText w:val="%6."/>
      <w:lvlJc w:val="right"/>
      <w:pPr>
        <w:ind w:left="5241" w:hanging="180"/>
      </w:pPr>
    </w:lvl>
    <w:lvl w:ilvl="6" w:tplc="0427000F" w:tentative="1">
      <w:start w:val="1"/>
      <w:numFmt w:val="decimal"/>
      <w:lvlText w:val="%7."/>
      <w:lvlJc w:val="left"/>
      <w:pPr>
        <w:ind w:left="5961" w:hanging="360"/>
      </w:pPr>
    </w:lvl>
    <w:lvl w:ilvl="7" w:tplc="04270019" w:tentative="1">
      <w:start w:val="1"/>
      <w:numFmt w:val="lowerLetter"/>
      <w:lvlText w:val="%8."/>
      <w:lvlJc w:val="left"/>
      <w:pPr>
        <w:ind w:left="6681" w:hanging="360"/>
      </w:pPr>
    </w:lvl>
    <w:lvl w:ilvl="8" w:tplc="0427001B" w:tentative="1">
      <w:start w:val="1"/>
      <w:numFmt w:val="lowerRoman"/>
      <w:lvlText w:val="%9."/>
      <w:lvlJc w:val="right"/>
      <w:pPr>
        <w:ind w:left="7401" w:hanging="180"/>
      </w:pPr>
    </w:lvl>
  </w:abstractNum>
  <w:abstractNum w:abstractNumId="5" w15:restartNumberingAfterBreak="0">
    <w:nsid w:val="28172393"/>
    <w:multiLevelType w:val="hybridMultilevel"/>
    <w:tmpl w:val="1270CAC2"/>
    <w:lvl w:ilvl="0" w:tplc="C298F44E">
      <w:start w:val="1"/>
      <w:numFmt w:val="decimal"/>
      <w:suff w:val="nothing"/>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A25754"/>
    <w:multiLevelType w:val="multilevel"/>
    <w:tmpl w:val="B81CADFC"/>
    <w:styleLink w:val="Stilius1"/>
    <w:lvl w:ilvl="0">
      <w:start w:val="1"/>
      <w:numFmt w:val="decimal"/>
      <w:lvlText w:val="%1.1."/>
      <w:lvlJc w:val="left"/>
      <w:pPr>
        <w:tabs>
          <w:tab w:val="num" w:pos="1260"/>
        </w:tabs>
        <w:ind w:left="1260" w:hanging="360"/>
      </w:pPr>
      <w:rPr>
        <w:rFonts w:hint="default"/>
        <w:strike w:val="0"/>
      </w:rPr>
    </w:lvl>
    <w:lvl w:ilvl="1">
      <w:start w:val="1"/>
      <w:numFmt w:val="lowerLetter"/>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rPr>
        <w:rFonts w:hint="default"/>
      </w:rPr>
    </w:lvl>
    <w:lvl w:ilvl="3">
      <w:start w:val="1"/>
      <w:numFmt w:val="decimal"/>
      <w:lvlText w:val="%4."/>
      <w:lvlJc w:val="left"/>
      <w:pPr>
        <w:tabs>
          <w:tab w:val="num" w:pos="3420"/>
        </w:tabs>
        <w:ind w:left="3420" w:hanging="360"/>
      </w:pPr>
      <w:rPr>
        <w:rFonts w:hint="default"/>
      </w:rPr>
    </w:lvl>
    <w:lvl w:ilvl="4">
      <w:start w:val="1"/>
      <w:numFmt w:val="lowerLetter"/>
      <w:lvlText w:val="%5."/>
      <w:lvlJc w:val="left"/>
      <w:pPr>
        <w:tabs>
          <w:tab w:val="num" w:pos="4140"/>
        </w:tabs>
        <w:ind w:left="4140" w:hanging="360"/>
      </w:pPr>
      <w:rPr>
        <w:rFonts w:hint="default"/>
      </w:rPr>
    </w:lvl>
    <w:lvl w:ilvl="5">
      <w:start w:val="1"/>
      <w:numFmt w:val="lowerRoman"/>
      <w:lvlText w:val="%6."/>
      <w:lvlJc w:val="right"/>
      <w:pPr>
        <w:tabs>
          <w:tab w:val="num" w:pos="4860"/>
        </w:tabs>
        <w:ind w:left="4860" w:hanging="180"/>
      </w:pPr>
      <w:rPr>
        <w:rFonts w:hint="default"/>
      </w:rPr>
    </w:lvl>
    <w:lvl w:ilvl="6">
      <w:start w:val="1"/>
      <w:numFmt w:val="decimal"/>
      <w:lvlText w:val="%7."/>
      <w:lvlJc w:val="left"/>
      <w:pPr>
        <w:tabs>
          <w:tab w:val="num" w:pos="5580"/>
        </w:tabs>
        <w:ind w:left="5580" w:hanging="360"/>
      </w:pPr>
      <w:rPr>
        <w:rFonts w:hint="default"/>
      </w:rPr>
    </w:lvl>
    <w:lvl w:ilvl="7">
      <w:start w:val="1"/>
      <w:numFmt w:val="lowerLetter"/>
      <w:lvlText w:val="%8."/>
      <w:lvlJc w:val="left"/>
      <w:pPr>
        <w:tabs>
          <w:tab w:val="num" w:pos="6300"/>
        </w:tabs>
        <w:ind w:left="6300" w:hanging="360"/>
      </w:pPr>
      <w:rPr>
        <w:rFonts w:hint="default"/>
      </w:rPr>
    </w:lvl>
    <w:lvl w:ilvl="8">
      <w:start w:val="1"/>
      <w:numFmt w:val="lowerRoman"/>
      <w:lvlText w:val="%9."/>
      <w:lvlJc w:val="right"/>
      <w:pPr>
        <w:tabs>
          <w:tab w:val="num" w:pos="7020"/>
        </w:tabs>
        <w:ind w:left="7020" w:hanging="180"/>
      </w:pPr>
      <w:rPr>
        <w:rFonts w:hint="default"/>
      </w:rPr>
    </w:lvl>
  </w:abstractNum>
  <w:abstractNum w:abstractNumId="7"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41B049F"/>
    <w:multiLevelType w:val="multilevel"/>
    <w:tmpl w:val="F2B8404A"/>
    <w:lvl w:ilvl="0">
      <w:start w:val="1"/>
      <w:numFmt w:val="decimal"/>
      <w:suff w:val="nothing"/>
      <w:lvlText w:val="%1."/>
      <w:lvlJc w:val="left"/>
      <w:pPr>
        <w:ind w:left="360" w:hanging="360"/>
      </w:pPr>
      <w:rPr>
        <w:rFonts w:hint="default"/>
        <w:b/>
      </w:rPr>
    </w:lvl>
    <w:lvl w:ilvl="1">
      <w:start w:val="1"/>
      <w:numFmt w:val="decimal"/>
      <w:suff w:val="nothing"/>
      <w:lvlText w:val="%1.%2."/>
      <w:lvlJc w:val="left"/>
      <w:pPr>
        <w:ind w:left="432" w:hanging="432"/>
      </w:pPr>
      <w:rPr>
        <w:rFonts w:hint="default"/>
        <w:lang w:val="lt-LT"/>
      </w:rPr>
    </w:lvl>
    <w:lvl w:ilvl="2">
      <w:start w:val="1"/>
      <w:numFmt w:val="decimal"/>
      <w:suff w:val="nothing"/>
      <w:lvlText w:val="%1.%2.%3."/>
      <w:lvlJc w:val="left"/>
      <w:pPr>
        <w:ind w:left="108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10" w15:restartNumberingAfterBreak="0">
    <w:nsid w:val="46A03B26"/>
    <w:multiLevelType w:val="multilevel"/>
    <w:tmpl w:val="A99431E8"/>
    <w:styleLink w:val="Style1"/>
    <w:lvl w:ilvl="0">
      <w:start w:val="12"/>
      <w:numFmt w:val="decimal"/>
      <w:lvlText w:val="%1."/>
      <w:lvlJc w:val="left"/>
      <w:pPr>
        <w:ind w:left="660" w:hanging="660"/>
      </w:pPr>
      <w:rPr>
        <w:rFonts w:hint="default"/>
      </w:rPr>
    </w:lvl>
    <w:lvl w:ilvl="1">
      <w:start w:val="4"/>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628551CC"/>
    <w:multiLevelType w:val="multilevel"/>
    <w:tmpl w:val="FE500198"/>
    <w:lvl w:ilvl="0">
      <w:start w:val="1"/>
      <w:numFmt w:val="decimal"/>
      <w:pStyle w:val="Numberedlist22"/>
      <w:lvlText w:val="%1."/>
      <w:lvlJc w:val="left"/>
      <w:pPr>
        <w:tabs>
          <w:tab w:val="num" w:pos="1512"/>
        </w:tabs>
      </w:pPr>
      <w:rPr>
        <w:rFonts w:cs="Times New Roman"/>
      </w:rPr>
    </w:lvl>
    <w:lvl w:ilvl="1">
      <w:start w:val="1"/>
      <w:numFmt w:val="decimal"/>
      <w:lvlText w:val="%1.%2."/>
      <w:lvlJc w:val="left"/>
      <w:pPr>
        <w:tabs>
          <w:tab w:val="num" w:pos="1944"/>
        </w:tabs>
      </w:pPr>
      <w:rPr>
        <w:rFonts w:cs="Times New Roman"/>
        <w:i w:val="0"/>
      </w:rPr>
    </w:lvl>
    <w:lvl w:ilvl="2">
      <w:start w:val="1"/>
      <w:numFmt w:val="decimal"/>
      <w:lvlText w:val="%1.%2.%3."/>
      <w:lvlJc w:val="left"/>
      <w:pPr>
        <w:tabs>
          <w:tab w:val="num" w:pos="3086"/>
        </w:tabs>
      </w:pPr>
      <w:rPr>
        <w:rFonts w:cs="Times New Roman"/>
      </w:rPr>
    </w:lvl>
    <w:lvl w:ilvl="3">
      <w:start w:val="1"/>
      <w:numFmt w:val="decimal"/>
      <w:lvlText w:val="%1.%2.%3.%4."/>
      <w:lvlJc w:val="left"/>
      <w:pPr>
        <w:tabs>
          <w:tab w:val="num" w:pos="4371"/>
        </w:tabs>
      </w:pPr>
      <w:rPr>
        <w:rFonts w:cs="Times New Roman"/>
      </w:rPr>
    </w:lvl>
    <w:lvl w:ilvl="4">
      <w:start w:val="1"/>
      <w:numFmt w:val="decimal"/>
      <w:lvlText w:val="%1.%2.%3.%4.%5."/>
      <w:lvlJc w:val="left"/>
      <w:pPr>
        <w:tabs>
          <w:tab w:val="num" w:pos="3672"/>
        </w:tabs>
      </w:pPr>
      <w:rPr>
        <w:rFonts w:cs="Times New Roman"/>
      </w:rPr>
    </w:lvl>
    <w:lvl w:ilvl="5">
      <w:start w:val="1"/>
      <w:numFmt w:val="decimal"/>
      <w:lvlText w:val="%1.%2.%3.%4.%5.%6."/>
      <w:lvlJc w:val="left"/>
      <w:pPr>
        <w:tabs>
          <w:tab w:val="num" w:pos="4032"/>
        </w:tabs>
      </w:pPr>
      <w:rPr>
        <w:rFonts w:cs="Times New Roman"/>
      </w:rPr>
    </w:lvl>
    <w:lvl w:ilvl="6">
      <w:start w:val="1"/>
      <w:numFmt w:val="decimal"/>
      <w:lvlText w:val="%1.%2.%3.%4.%5.%6.%7."/>
      <w:lvlJc w:val="left"/>
      <w:pPr>
        <w:tabs>
          <w:tab w:val="num" w:pos="4752"/>
        </w:tabs>
      </w:pPr>
      <w:rPr>
        <w:rFonts w:cs="Times New Roman"/>
      </w:rPr>
    </w:lvl>
    <w:lvl w:ilvl="7">
      <w:start w:val="1"/>
      <w:numFmt w:val="decimal"/>
      <w:lvlText w:val="%1.%2.%3.%4.%5.%6.%7.%8."/>
      <w:lvlJc w:val="left"/>
      <w:pPr>
        <w:tabs>
          <w:tab w:val="num" w:pos="5112"/>
        </w:tabs>
      </w:pPr>
      <w:rPr>
        <w:rFonts w:cs="Times New Roman"/>
      </w:rPr>
    </w:lvl>
    <w:lvl w:ilvl="8">
      <w:start w:val="1"/>
      <w:numFmt w:val="decimal"/>
      <w:lvlText w:val="%1.%2.%3.%4.%5.%6.%7.%8.%9."/>
      <w:lvlJc w:val="left"/>
      <w:pPr>
        <w:tabs>
          <w:tab w:val="num" w:pos="5832"/>
        </w:tabs>
      </w:pPr>
      <w:rPr>
        <w:rFonts w:cs="Times New Roman"/>
      </w:rPr>
    </w:lvl>
  </w:abstractNum>
  <w:abstractNum w:abstractNumId="1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A183221"/>
    <w:multiLevelType w:val="multilevel"/>
    <w:tmpl w:val="1B365A28"/>
    <w:lvl w:ilvl="0">
      <w:start w:val="1"/>
      <w:numFmt w:val="decimal"/>
      <w:lvlText w:val="%1."/>
      <w:lvlJc w:val="left"/>
      <w:pPr>
        <w:ind w:left="4832" w:hanging="720"/>
      </w:pPr>
      <w:rPr>
        <w:rFonts w:asciiTheme="minorHAnsi" w:hAnsiTheme="minorHAnsi" w:hint="default"/>
        <w:b/>
        <w:bCs w:val="0"/>
        <w:i w:val="0"/>
        <w:color w:val="auto"/>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599748736">
    <w:abstractNumId w:val="13"/>
  </w:num>
  <w:num w:numId="2" w16cid:durableId="719717737">
    <w:abstractNumId w:val="1"/>
  </w:num>
  <w:num w:numId="3" w16cid:durableId="925267338">
    <w:abstractNumId w:val="12"/>
  </w:num>
  <w:num w:numId="4" w16cid:durableId="1803616751">
    <w:abstractNumId w:val="7"/>
  </w:num>
  <w:num w:numId="5" w16cid:durableId="628435324">
    <w:abstractNumId w:val="6"/>
  </w:num>
  <w:num w:numId="6" w16cid:durableId="1749688749">
    <w:abstractNumId w:val="11"/>
  </w:num>
  <w:num w:numId="7" w16cid:durableId="1901667200">
    <w:abstractNumId w:val="10"/>
  </w:num>
  <w:num w:numId="8" w16cid:durableId="1345133886">
    <w:abstractNumId w:val="9"/>
  </w:num>
  <w:num w:numId="9" w16cid:durableId="1021475447">
    <w:abstractNumId w:val="8"/>
  </w:num>
  <w:num w:numId="10" w16cid:durableId="1197887892">
    <w:abstractNumId w:val="0"/>
  </w:num>
  <w:num w:numId="11" w16cid:durableId="2123649956">
    <w:abstractNumId w:val="4"/>
  </w:num>
  <w:num w:numId="12" w16cid:durableId="299383315">
    <w:abstractNumId w:val="5"/>
  </w:num>
  <w:num w:numId="13" w16cid:durableId="36853848">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03"/>
    <w:rsid w:val="000036C7"/>
    <w:rsid w:val="00003820"/>
    <w:rsid w:val="00003F32"/>
    <w:rsid w:val="0002084D"/>
    <w:rsid w:val="00025A22"/>
    <w:rsid w:val="00026B65"/>
    <w:rsid w:val="00034726"/>
    <w:rsid w:val="000414D2"/>
    <w:rsid w:val="000503FF"/>
    <w:rsid w:val="00053386"/>
    <w:rsid w:val="00056807"/>
    <w:rsid w:val="000A5609"/>
    <w:rsid w:val="000B29E3"/>
    <w:rsid w:val="000B2E0D"/>
    <w:rsid w:val="000B57FC"/>
    <w:rsid w:val="000B5D3B"/>
    <w:rsid w:val="000C7297"/>
    <w:rsid w:val="000C79FA"/>
    <w:rsid w:val="000D4550"/>
    <w:rsid w:val="000E61E8"/>
    <w:rsid w:val="000F60A8"/>
    <w:rsid w:val="000F712E"/>
    <w:rsid w:val="00101A2B"/>
    <w:rsid w:val="001221EE"/>
    <w:rsid w:val="00123F42"/>
    <w:rsid w:val="00136D06"/>
    <w:rsid w:val="00141E3D"/>
    <w:rsid w:val="00143D31"/>
    <w:rsid w:val="001537A1"/>
    <w:rsid w:val="001658E4"/>
    <w:rsid w:val="00166715"/>
    <w:rsid w:val="00175C19"/>
    <w:rsid w:val="001776F2"/>
    <w:rsid w:val="001822EC"/>
    <w:rsid w:val="00195ACD"/>
    <w:rsid w:val="001A0743"/>
    <w:rsid w:val="001A30BE"/>
    <w:rsid w:val="001B0DC7"/>
    <w:rsid w:val="001B551E"/>
    <w:rsid w:val="001C5798"/>
    <w:rsid w:val="001D36AB"/>
    <w:rsid w:val="001D48CD"/>
    <w:rsid w:val="001D572D"/>
    <w:rsid w:val="001D7048"/>
    <w:rsid w:val="001E6518"/>
    <w:rsid w:val="00212083"/>
    <w:rsid w:val="002169E7"/>
    <w:rsid w:val="0022159E"/>
    <w:rsid w:val="002248B2"/>
    <w:rsid w:val="002322FA"/>
    <w:rsid w:val="002424BB"/>
    <w:rsid w:val="002516DC"/>
    <w:rsid w:val="00255B6D"/>
    <w:rsid w:val="00257390"/>
    <w:rsid w:val="002772D8"/>
    <w:rsid w:val="00284E86"/>
    <w:rsid w:val="00287701"/>
    <w:rsid w:val="00292C28"/>
    <w:rsid w:val="00293FC4"/>
    <w:rsid w:val="002B0A0F"/>
    <w:rsid w:val="002B6CFD"/>
    <w:rsid w:val="002C5EC8"/>
    <w:rsid w:val="002D3972"/>
    <w:rsid w:val="002D5EFD"/>
    <w:rsid w:val="002D661D"/>
    <w:rsid w:val="002D6A7D"/>
    <w:rsid w:val="002E2050"/>
    <w:rsid w:val="002F05A9"/>
    <w:rsid w:val="00306A9D"/>
    <w:rsid w:val="00307710"/>
    <w:rsid w:val="00331EA5"/>
    <w:rsid w:val="00341ECD"/>
    <w:rsid w:val="0034742B"/>
    <w:rsid w:val="003520B1"/>
    <w:rsid w:val="0035457C"/>
    <w:rsid w:val="0035537F"/>
    <w:rsid w:val="00357FBC"/>
    <w:rsid w:val="003745B3"/>
    <w:rsid w:val="00377006"/>
    <w:rsid w:val="0039401E"/>
    <w:rsid w:val="003948BA"/>
    <w:rsid w:val="003A61F5"/>
    <w:rsid w:val="003B6BF3"/>
    <w:rsid w:val="003C60DE"/>
    <w:rsid w:val="003D2967"/>
    <w:rsid w:val="003D377A"/>
    <w:rsid w:val="003D58A0"/>
    <w:rsid w:val="003D699F"/>
    <w:rsid w:val="003D7A3D"/>
    <w:rsid w:val="003E0DD5"/>
    <w:rsid w:val="003F3204"/>
    <w:rsid w:val="003F487A"/>
    <w:rsid w:val="003F6B17"/>
    <w:rsid w:val="00401412"/>
    <w:rsid w:val="00412682"/>
    <w:rsid w:val="0042677C"/>
    <w:rsid w:val="004336EC"/>
    <w:rsid w:val="004339DA"/>
    <w:rsid w:val="0044456E"/>
    <w:rsid w:val="004515BC"/>
    <w:rsid w:val="0046038D"/>
    <w:rsid w:val="00461B23"/>
    <w:rsid w:val="0047292B"/>
    <w:rsid w:val="00473D19"/>
    <w:rsid w:val="0047485C"/>
    <w:rsid w:val="00480132"/>
    <w:rsid w:val="00484404"/>
    <w:rsid w:val="00491AEC"/>
    <w:rsid w:val="004924E1"/>
    <w:rsid w:val="004A3606"/>
    <w:rsid w:val="004A721E"/>
    <w:rsid w:val="004B068A"/>
    <w:rsid w:val="004C383D"/>
    <w:rsid w:val="004C40AE"/>
    <w:rsid w:val="004E268F"/>
    <w:rsid w:val="004E5F0C"/>
    <w:rsid w:val="004F2062"/>
    <w:rsid w:val="0050007A"/>
    <w:rsid w:val="0050712B"/>
    <w:rsid w:val="00511244"/>
    <w:rsid w:val="00521A63"/>
    <w:rsid w:val="00522DE3"/>
    <w:rsid w:val="00527B54"/>
    <w:rsid w:val="00531A97"/>
    <w:rsid w:val="00532988"/>
    <w:rsid w:val="00532EB6"/>
    <w:rsid w:val="00542B1D"/>
    <w:rsid w:val="00544F3D"/>
    <w:rsid w:val="005459A5"/>
    <w:rsid w:val="00550CFB"/>
    <w:rsid w:val="00551882"/>
    <w:rsid w:val="00583419"/>
    <w:rsid w:val="0059248D"/>
    <w:rsid w:val="005A1BA6"/>
    <w:rsid w:val="005A529F"/>
    <w:rsid w:val="005B1358"/>
    <w:rsid w:val="005B1F7C"/>
    <w:rsid w:val="005B577D"/>
    <w:rsid w:val="005B65E1"/>
    <w:rsid w:val="005C1BBB"/>
    <w:rsid w:val="005C2094"/>
    <w:rsid w:val="005C4500"/>
    <w:rsid w:val="005C51B3"/>
    <w:rsid w:val="005D3B7C"/>
    <w:rsid w:val="005E6478"/>
    <w:rsid w:val="005E7765"/>
    <w:rsid w:val="00611176"/>
    <w:rsid w:val="006324A4"/>
    <w:rsid w:val="00645C11"/>
    <w:rsid w:val="006466DA"/>
    <w:rsid w:val="006532D2"/>
    <w:rsid w:val="006634D4"/>
    <w:rsid w:val="0066579A"/>
    <w:rsid w:val="00667FC1"/>
    <w:rsid w:val="00673EC9"/>
    <w:rsid w:val="006741B2"/>
    <w:rsid w:val="00680384"/>
    <w:rsid w:val="00681FA1"/>
    <w:rsid w:val="006A7C0D"/>
    <w:rsid w:val="006B3719"/>
    <w:rsid w:val="006B4E30"/>
    <w:rsid w:val="006C0468"/>
    <w:rsid w:val="006C342B"/>
    <w:rsid w:val="006D0B84"/>
    <w:rsid w:val="006E0EB0"/>
    <w:rsid w:val="006E36EA"/>
    <w:rsid w:val="006E5603"/>
    <w:rsid w:val="006F5F73"/>
    <w:rsid w:val="00710947"/>
    <w:rsid w:val="00721849"/>
    <w:rsid w:val="007303CF"/>
    <w:rsid w:val="0073412A"/>
    <w:rsid w:val="00751771"/>
    <w:rsid w:val="00756D53"/>
    <w:rsid w:val="00757055"/>
    <w:rsid w:val="00764A4C"/>
    <w:rsid w:val="00766404"/>
    <w:rsid w:val="007A0175"/>
    <w:rsid w:val="007A1706"/>
    <w:rsid w:val="007C0A3A"/>
    <w:rsid w:val="007D251C"/>
    <w:rsid w:val="007D2BB4"/>
    <w:rsid w:val="007D5AA0"/>
    <w:rsid w:val="007E2309"/>
    <w:rsid w:val="007E5195"/>
    <w:rsid w:val="007E5F8A"/>
    <w:rsid w:val="007F3711"/>
    <w:rsid w:val="0080010B"/>
    <w:rsid w:val="008022DA"/>
    <w:rsid w:val="00802311"/>
    <w:rsid w:val="008027BF"/>
    <w:rsid w:val="00803918"/>
    <w:rsid w:val="008052EB"/>
    <w:rsid w:val="00812561"/>
    <w:rsid w:val="008163B1"/>
    <w:rsid w:val="0082673D"/>
    <w:rsid w:val="008352ED"/>
    <w:rsid w:val="008377D7"/>
    <w:rsid w:val="008406B1"/>
    <w:rsid w:val="00843ED8"/>
    <w:rsid w:val="00844A58"/>
    <w:rsid w:val="00844B03"/>
    <w:rsid w:val="0085137C"/>
    <w:rsid w:val="00854693"/>
    <w:rsid w:val="008645FA"/>
    <w:rsid w:val="00871D44"/>
    <w:rsid w:val="00880430"/>
    <w:rsid w:val="00892D63"/>
    <w:rsid w:val="00897C7C"/>
    <w:rsid w:val="008A5430"/>
    <w:rsid w:val="008B01F6"/>
    <w:rsid w:val="008C206D"/>
    <w:rsid w:val="008C35A4"/>
    <w:rsid w:val="008E1869"/>
    <w:rsid w:val="008E2CAD"/>
    <w:rsid w:val="008E5A46"/>
    <w:rsid w:val="008F2D65"/>
    <w:rsid w:val="00901478"/>
    <w:rsid w:val="00902E70"/>
    <w:rsid w:val="00904B00"/>
    <w:rsid w:val="00932C2F"/>
    <w:rsid w:val="0094021A"/>
    <w:rsid w:val="009433F9"/>
    <w:rsid w:val="00943ED6"/>
    <w:rsid w:val="009458D3"/>
    <w:rsid w:val="009618D2"/>
    <w:rsid w:val="00986739"/>
    <w:rsid w:val="00986F66"/>
    <w:rsid w:val="009902DB"/>
    <w:rsid w:val="0099549C"/>
    <w:rsid w:val="00996A07"/>
    <w:rsid w:val="00997978"/>
    <w:rsid w:val="009A14BC"/>
    <w:rsid w:val="009A3EFE"/>
    <w:rsid w:val="009A7440"/>
    <w:rsid w:val="009B69E4"/>
    <w:rsid w:val="009C0B51"/>
    <w:rsid w:val="009C6CE7"/>
    <w:rsid w:val="009D1DAB"/>
    <w:rsid w:val="009D2E6A"/>
    <w:rsid w:val="009D5254"/>
    <w:rsid w:val="009E54FF"/>
    <w:rsid w:val="009E6319"/>
    <w:rsid w:val="009F76ED"/>
    <w:rsid w:val="00A019D3"/>
    <w:rsid w:val="00A13A3C"/>
    <w:rsid w:val="00A14C97"/>
    <w:rsid w:val="00A15812"/>
    <w:rsid w:val="00A27554"/>
    <w:rsid w:val="00A34A7F"/>
    <w:rsid w:val="00A50186"/>
    <w:rsid w:val="00A62BA0"/>
    <w:rsid w:val="00A84307"/>
    <w:rsid w:val="00A85A95"/>
    <w:rsid w:val="00A9581A"/>
    <w:rsid w:val="00AA1CF1"/>
    <w:rsid w:val="00AB5325"/>
    <w:rsid w:val="00AB5FC3"/>
    <w:rsid w:val="00AB76FD"/>
    <w:rsid w:val="00AC1D42"/>
    <w:rsid w:val="00AC2989"/>
    <w:rsid w:val="00AD195D"/>
    <w:rsid w:val="00AD7250"/>
    <w:rsid w:val="00AE0121"/>
    <w:rsid w:val="00AF4D89"/>
    <w:rsid w:val="00B009A5"/>
    <w:rsid w:val="00B03EE2"/>
    <w:rsid w:val="00B264E2"/>
    <w:rsid w:val="00B33FA5"/>
    <w:rsid w:val="00B41E96"/>
    <w:rsid w:val="00B543AC"/>
    <w:rsid w:val="00B57F7E"/>
    <w:rsid w:val="00B6709A"/>
    <w:rsid w:val="00B71C9F"/>
    <w:rsid w:val="00B74894"/>
    <w:rsid w:val="00B773FC"/>
    <w:rsid w:val="00B7741F"/>
    <w:rsid w:val="00B80646"/>
    <w:rsid w:val="00B92D39"/>
    <w:rsid w:val="00B9782C"/>
    <w:rsid w:val="00BA05D5"/>
    <w:rsid w:val="00BA5FEE"/>
    <w:rsid w:val="00BB2778"/>
    <w:rsid w:val="00BC67EA"/>
    <w:rsid w:val="00BD488F"/>
    <w:rsid w:val="00BD5032"/>
    <w:rsid w:val="00BE6570"/>
    <w:rsid w:val="00C01C0F"/>
    <w:rsid w:val="00C02C09"/>
    <w:rsid w:val="00C10768"/>
    <w:rsid w:val="00C1119E"/>
    <w:rsid w:val="00C1320B"/>
    <w:rsid w:val="00C235AC"/>
    <w:rsid w:val="00C27A2D"/>
    <w:rsid w:val="00C36198"/>
    <w:rsid w:val="00C45096"/>
    <w:rsid w:val="00C45402"/>
    <w:rsid w:val="00C507A0"/>
    <w:rsid w:val="00C54011"/>
    <w:rsid w:val="00C56DE1"/>
    <w:rsid w:val="00C56EFF"/>
    <w:rsid w:val="00C60036"/>
    <w:rsid w:val="00C84528"/>
    <w:rsid w:val="00C85187"/>
    <w:rsid w:val="00C96121"/>
    <w:rsid w:val="00C97ABE"/>
    <w:rsid w:val="00CA6310"/>
    <w:rsid w:val="00CB0B4E"/>
    <w:rsid w:val="00CC2E4A"/>
    <w:rsid w:val="00CC52AC"/>
    <w:rsid w:val="00CD37AF"/>
    <w:rsid w:val="00CE6F59"/>
    <w:rsid w:val="00CE7B0C"/>
    <w:rsid w:val="00D100D9"/>
    <w:rsid w:val="00D109F6"/>
    <w:rsid w:val="00D13B47"/>
    <w:rsid w:val="00D15E4E"/>
    <w:rsid w:val="00D47400"/>
    <w:rsid w:val="00D51E3C"/>
    <w:rsid w:val="00D53C39"/>
    <w:rsid w:val="00D56C64"/>
    <w:rsid w:val="00D7255F"/>
    <w:rsid w:val="00D77688"/>
    <w:rsid w:val="00D84F28"/>
    <w:rsid w:val="00D94C43"/>
    <w:rsid w:val="00D94EE0"/>
    <w:rsid w:val="00D96392"/>
    <w:rsid w:val="00DB28A7"/>
    <w:rsid w:val="00DB72C5"/>
    <w:rsid w:val="00DC0599"/>
    <w:rsid w:val="00DC533D"/>
    <w:rsid w:val="00DC6316"/>
    <w:rsid w:val="00DE71D4"/>
    <w:rsid w:val="00DE7E7A"/>
    <w:rsid w:val="00DF0DF2"/>
    <w:rsid w:val="00DF41A3"/>
    <w:rsid w:val="00DF4312"/>
    <w:rsid w:val="00E056E7"/>
    <w:rsid w:val="00E17BB3"/>
    <w:rsid w:val="00E22426"/>
    <w:rsid w:val="00E27A0A"/>
    <w:rsid w:val="00E310F4"/>
    <w:rsid w:val="00E31FC7"/>
    <w:rsid w:val="00E36CE9"/>
    <w:rsid w:val="00E50258"/>
    <w:rsid w:val="00E539DE"/>
    <w:rsid w:val="00E55953"/>
    <w:rsid w:val="00E57287"/>
    <w:rsid w:val="00E617DD"/>
    <w:rsid w:val="00E668B8"/>
    <w:rsid w:val="00E83FC3"/>
    <w:rsid w:val="00E86F07"/>
    <w:rsid w:val="00E87053"/>
    <w:rsid w:val="00E90383"/>
    <w:rsid w:val="00E965E3"/>
    <w:rsid w:val="00EA2719"/>
    <w:rsid w:val="00EC0087"/>
    <w:rsid w:val="00EC10D0"/>
    <w:rsid w:val="00ED14C9"/>
    <w:rsid w:val="00EF0BA5"/>
    <w:rsid w:val="00EF49B5"/>
    <w:rsid w:val="00EF4DF7"/>
    <w:rsid w:val="00F07440"/>
    <w:rsid w:val="00F074DF"/>
    <w:rsid w:val="00F11EBE"/>
    <w:rsid w:val="00F14169"/>
    <w:rsid w:val="00F237DA"/>
    <w:rsid w:val="00F313C2"/>
    <w:rsid w:val="00F47B9B"/>
    <w:rsid w:val="00F55F06"/>
    <w:rsid w:val="00F72B14"/>
    <w:rsid w:val="00F839D8"/>
    <w:rsid w:val="00F968C6"/>
    <w:rsid w:val="00FA2466"/>
    <w:rsid w:val="00FA29FE"/>
    <w:rsid w:val="00FC437E"/>
    <w:rsid w:val="00FC6F1B"/>
    <w:rsid w:val="00FD6B2B"/>
    <w:rsid w:val="00FE39DF"/>
    <w:rsid w:val="00FF31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28DF6"/>
  <w15:docId w15:val="{FBA4FDFF-C91D-48CE-8996-A2561C8AD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3FA5"/>
    <w:pPr>
      <w:spacing w:line="276" w:lineRule="auto"/>
    </w:pPr>
    <w:rPr>
      <w:rFonts w:eastAsiaTheme="minorEastAsia"/>
      <w:kern w:val="0"/>
      <w:sz w:val="21"/>
      <w:szCs w:val="21"/>
      <w:lang w:val="lt-LT" w:eastAsia="lt-LT"/>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9"/>
    <w:qFormat/>
    <w:rsid w:val="00F839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9"/>
    <w:unhideWhenUsed/>
    <w:qFormat/>
    <w:rsid w:val="00B33FA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9"/>
    <w:qFormat/>
    <w:rsid w:val="00F839D8"/>
    <w:pPr>
      <w:keepNext/>
      <w:spacing w:after="0" w:line="240" w:lineRule="auto"/>
      <w:ind w:left="-294" w:firstLine="720"/>
      <w:jc w:val="both"/>
      <w:outlineLvl w:val="2"/>
    </w:pPr>
    <w:rPr>
      <w:rFonts w:ascii="Times New Roman" w:eastAsia="Calibri" w:hAnsi="Times New Roman" w:cs="Times New Roman"/>
      <w:sz w:val="20"/>
      <w:szCs w:val="20"/>
      <w:lang w:val="x-none"/>
    </w:rPr>
  </w:style>
  <w:style w:type="paragraph" w:styleId="Antrat4">
    <w:name w:val="heading 4"/>
    <w:aliases w:val="Sub-Clause Sub-paragraph,Heading 4 Char Char Char Char, Sub-Clause Sub-paragraph"/>
    <w:basedOn w:val="prastasis"/>
    <w:next w:val="prastasis"/>
    <w:link w:val="Antrat4Diagrama"/>
    <w:uiPriority w:val="9"/>
    <w:qFormat/>
    <w:rsid w:val="00F839D8"/>
    <w:pPr>
      <w:keepNext/>
      <w:tabs>
        <w:tab w:val="num" w:pos="1584"/>
      </w:tabs>
      <w:spacing w:after="0" w:line="240" w:lineRule="auto"/>
      <w:ind w:left="1584" w:hanging="864"/>
      <w:outlineLvl w:val="3"/>
    </w:pPr>
    <w:rPr>
      <w:rFonts w:ascii="Times New Roman" w:eastAsia="Calibri" w:hAnsi="Times New Roman" w:cs="Times New Roman"/>
      <w:b/>
      <w:sz w:val="20"/>
      <w:szCs w:val="20"/>
      <w:lang w:val="x-none"/>
    </w:rPr>
  </w:style>
  <w:style w:type="paragraph" w:styleId="Antrat5">
    <w:name w:val="heading 5"/>
    <w:basedOn w:val="prastasis"/>
    <w:next w:val="prastasis"/>
    <w:link w:val="Antrat5Diagrama"/>
    <w:uiPriority w:val="99"/>
    <w:qFormat/>
    <w:rsid w:val="00F839D8"/>
    <w:pPr>
      <w:keepNext/>
      <w:tabs>
        <w:tab w:val="num" w:pos="1728"/>
      </w:tabs>
      <w:spacing w:after="0" w:line="240" w:lineRule="auto"/>
      <w:ind w:left="1728" w:hanging="1008"/>
      <w:outlineLvl w:val="4"/>
    </w:pPr>
    <w:rPr>
      <w:rFonts w:ascii="Times New Roman" w:eastAsia="Calibri" w:hAnsi="Times New Roman" w:cs="Times New Roman"/>
      <w:b/>
      <w:sz w:val="20"/>
      <w:szCs w:val="20"/>
      <w:lang w:val="x-none"/>
    </w:rPr>
  </w:style>
  <w:style w:type="paragraph" w:styleId="Antrat6">
    <w:name w:val="heading 6"/>
    <w:basedOn w:val="prastasis"/>
    <w:next w:val="prastasis"/>
    <w:link w:val="Antrat6Diagrama"/>
    <w:uiPriority w:val="99"/>
    <w:qFormat/>
    <w:rsid w:val="00F839D8"/>
    <w:pPr>
      <w:keepNext/>
      <w:tabs>
        <w:tab w:val="num" w:pos="1872"/>
      </w:tabs>
      <w:spacing w:after="0" w:line="240" w:lineRule="auto"/>
      <w:ind w:left="1872" w:hanging="1152"/>
      <w:outlineLvl w:val="5"/>
    </w:pPr>
    <w:rPr>
      <w:rFonts w:ascii="Times New Roman" w:eastAsia="Calibri" w:hAnsi="Times New Roman" w:cs="Times New Roman"/>
      <w:b/>
      <w:sz w:val="20"/>
      <w:szCs w:val="20"/>
      <w:lang w:val="x-none"/>
    </w:rPr>
  </w:style>
  <w:style w:type="paragraph" w:styleId="Antrat7">
    <w:name w:val="heading 7"/>
    <w:basedOn w:val="prastasis"/>
    <w:next w:val="prastasis"/>
    <w:link w:val="Antrat7Diagrama"/>
    <w:uiPriority w:val="99"/>
    <w:qFormat/>
    <w:rsid w:val="00F839D8"/>
    <w:pPr>
      <w:keepNext/>
      <w:tabs>
        <w:tab w:val="num" w:pos="2016"/>
      </w:tabs>
      <w:spacing w:after="0" w:line="240" w:lineRule="auto"/>
      <w:ind w:left="2016" w:hanging="1296"/>
      <w:outlineLvl w:val="6"/>
    </w:pPr>
    <w:rPr>
      <w:rFonts w:ascii="Times New Roman" w:eastAsia="Calibri" w:hAnsi="Times New Roman" w:cs="Times New Roman"/>
      <w:sz w:val="20"/>
      <w:szCs w:val="20"/>
      <w:lang w:val="x-none"/>
    </w:rPr>
  </w:style>
  <w:style w:type="paragraph" w:styleId="Antrat8">
    <w:name w:val="heading 8"/>
    <w:basedOn w:val="prastasis"/>
    <w:next w:val="prastasis"/>
    <w:link w:val="Antrat8Diagrama"/>
    <w:uiPriority w:val="99"/>
    <w:qFormat/>
    <w:rsid w:val="00F839D8"/>
    <w:pPr>
      <w:keepNext/>
      <w:tabs>
        <w:tab w:val="num" w:pos="2160"/>
      </w:tabs>
      <w:spacing w:after="0" w:line="240" w:lineRule="auto"/>
      <w:ind w:left="2160" w:hanging="1440"/>
      <w:outlineLvl w:val="7"/>
    </w:pPr>
    <w:rPr>
      <w:rFonts w:ascii="Times New Roman" w:eastAsia="Calibri" w:hAnsi="Times New Roman" w:cs="Times New Roman"/>
      <w:b/>
      <w:sz w:val="20"/>
      <w:szCs w:val="20"/>
      <w:lang w:val="x-none"/>
    </w:rPr>
  </w:style>
  <w:style w:type="paragraph" w:styleId="Antrat9">
    <w:name w:val="heading 9"/>
    <w:basedOn w:val="prastasis"/>
    <w:next w:val="prastasis"/>
    <w:link w:val="Antrat9Diagrama"/>
    <w:uiPriority w:val="99"/>
    <w:qFormat/>
    <w:rsid w:val="00F839D8"/>
    <w:pPr>
      <w:keepNext/>
      <w:tabs>
        <w:tab w:val="num" w:pos="2304"/>
      </w:tabs>
      <w:spacing w:after="0" w:line="240" w:lineRule="auto"/>
      <w:ind w:left="2304" w:hanging="1584"/>
      <w:outlineLvl w:val="8"/>
    </w:pPr>
    <w:rPr>
      <w:rFonts w:ascii="Times New Roman" w:eastAsia="Calibri" w:hAnsi="Times New Roman" w:cs="Times New Roman"/>
      <w:sz w:val="20"/>
      <w:szCs w:val="2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uiPriority w:val="99"/>
    <w:rsid w:val="00B33FA5"/>
    <w:rPr>
      <w:rFonts w:asciiTheme="majorHAnsi" w:eastAsiaTheme="majorEastAsia" w:hAnsiTheme="majorHAnsi" w:cstheme="majorBidi"/>
      <w:color w:val="ED7D31" w:themeColor="accent2"/>
      <w:kern w:val="0"/>
      <w:sz w:val="36"/>
      <w:szCs w:val="36"/>
      <w:lang w:val="lt-LT" w:eastAsia="lt-LT"/>
      <w14:ligatures w14:val="none"/>
    </w:rPr>
  </w:style>
  <w:style w:type="paragraph" w:styleId="Paantrat">
    <w:name w:val="Subtitle"/>
    <w:basedOn w:val="prastasis"/>
    <w:next w:val="prastasis"/>
    <w:link w:val="PaantratDiagrama"/>
    <w:uiPriority w:val="99"/>
    <w:qFormat/>
    <w:rsid w:val="00B33FA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B33FA5"/>
    <w:rPr>
      <w:rFonts w:eastAsiaTheme="minorEastAsia"/>
      <w:caps/>
      <w:color w:val="404040" w:themeColor="text1" w:themeTint="BF"/>
      <w:spacing w:val="20"/>
      <w:kern w:val="0"/>
      <w:sz w:val="28"/>
      <w:szCs w:val="28"/>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33FA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B33FA5"/>
    <w:pPr>
      <w:ind w:left="720"/>
      <w:contextualSpacing/>
    </w:pPr>
    <w:rPr>
      <w:rFonts w:eastAsiaTheme="minorHAnsi"/>
      <w:kern w:val="2"/>
      <w:sz w:val="22"/>
      <w:szCs w:val="22"/>
      <w:lang w:val="en-GB" w:eastAsia="en-US"/>
      <w14:ligatures w14:val="standardContextual"/>
    </w:rPr>
  </w:style>
  <w:style w:type="table" w:styleId="Lentelstinklelis">
    <w:name w:val="Table Grid"/>
    <w:basedOn w:val="prastojilentel"/>
    <w:uiPriority w:val="99"/>
    <w:rsid w:val="00B33FA5"/>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B33FA5"/>
    <w:pPr>
      <w:spacing w:after="0" w:line="240" w:lineRule="auto"/>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uiPriority w:val="1"/>
    <w:rsid w:val="00B33FA5"/>
    <w:rPr>
      <w:rFonts w:eastAsiaTheme="minorEastAsia"/>
      <w:kern w:val="0"/>
      <w:sz w:val="21"/>
      <w:szCs w:val="21"/>
      <w:lang w:val="lt-LT" w:eastAsia="lt-LT"/>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En-tête-1,hd"/>
    <w:basedOn w:val="prastasis"/>
    <w:link w:val="AntratsDiagrama"/>
    <w:uiPriority w:val="99"/>
    <w:unhideWhenUsed/>
    <w:rsid w:val="00461B23"/>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461B23"/>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461B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61B23"/>
    <w:rPr>
      <w:rFonts w:eastAsiaTheme="minorEastAsia"/>
      <w:kern w:val="0"/>
      <w:sz w:val="21"/>
      <w:szCs w:val="21"/>
      <w:lang w:val="lt-LT" w:eastAsia="lt-LT"/>
      <w14:ligatures w14:val="none"/>
    </w:rPr>
  </w:style>
  <w:style w:type="character" w:customStyle="1" w:styleId="version">
    <w:name w:val="version"/>
    <w:basedOn w:val="Numatytasispastraiposriftas"/>
    <w:rsid w:val="004A3606"/>
  </w:style>
  <w:style w:type="paragraph" w:styleId="Debesliotekstas">
    <w:name w:val="Balloon Text"/>
    <w:basedOn w:val="prastasis"/>
    <w:link w:val="DebesliotekstasDiagrama"/>
    <w:uiPriority w:val="99"/>
    <w:semiHidden/>
    <w:unhideWhenUsed/>
    <w:rsid w:val="00C97AB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97ABE"/>
    <w:rPr>
      <w:rFonts w:ascii="Tahoma" w:eastAsiaTheme="minorEastAsia" w:hAnsi="Tahoma" w:cs="Tahoma"/>
      <w:kern w:val="0"/>
      <w:sz w:val="16"/>
      <w:szCs w:val="16"/>
      <w:lang w:val="lt-LT" w:eastAsia="lt-LT"/>
      <w14:ligatures w14:val="none"/>
    </w:rPr>
  </w:style>
  <w:style w:type="table" w:customStyle="1" w:styleId="TableGrid1">
    <w:name w:val="Table Grid1"/>
    <w:basedOn w:val="prastojilentel"/>
    <w:next w:val="Lentelstinklelis"/>
    <w:uiPriority w:val="59"/>
    <w:rsid w:val="00307710"/>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B7741F"/>
    <w:rPr>
      <w:sz w:val="16"/>
      <w:szCs w:val="16"/>
    </w:rPr>
  </w:style>
  <w:style w:type="paragraph" w:styleId="Komentarotekstas">
    <w:name w:val="annotation text"/>
    <w:aliases w:val="Diagrama1"/>
    <w:basedOn w:val="prastasis"/>
    <w:link w:val="KomentarotekstasDiagrama"/>
    <w:uiPriority w:val="99"/>
    <w:unhideWhenUsed/>
    <w:rsid w:val="00B7741F"/>
    <w:pPr>
      <w:spacing w:line="240" w:lineRule="auto"/>
    </w:pPr>
    <w:rPr>
      <w:sz w:val="20"/>
      <w:szCs w:val="20"/>
    </w:rPr>
  </w:style>
  <w:style w:type="character" w:customStyle="1" w:styleId="KomentarotekstasDiagrama">
    <w:name w:val="Komentaro tekstas Diagrama"/>
    <w:aliases w:val="Diagrama1 Diagrama"/>
    <w:basedOn w:val="Numatytasispastraiposriftas"/>
    <w:link w:val="Komentarotekstas"/>
    <w:uiPriority w:val="99"/>
    <w:rsid w:val="00B7741F"/>
    <w:rPr>
      <w:rFonts w:eastAsiaTheme="minorEastAsia"/>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unhideWhenUsed/>
    <w:rsid w:val="00B7741F"/>
    <w:rPr>
      <w:b/>
      <w:bCs/>
    </w:rPr>
  </w:style>
  <w:style w:type="character" w:customStyle="1" w:styleId="KomentarotemaDiagrama">
    <w:name w:val="Komentaro tema Diagrama"/>
    <w:basedOn w:val="KomentarotekstasDiagrama"/>
    <w:link w:val="Komentarotema"/>
    <w:uiPriority w:val="99"/>
    <w:rsid w:val="00B7741F"/>
    <w:rPr>
      <w:rFonts w:eastAsiaTheme="minorEastAsia"/>
      <w:b/>
      <w:bCs/>
      <w:kern w:val="0"/>
      <w:sz w:val="20"/>
      <w:szCs w:val="20"/>
      <w:lang w:val="lt-LT" w:eastAsia="lt-LT"/>
      <w14:ligatures w14:val="none"/>
    </w:rPr>
  </w:style>
  <w:style w:type="paragraph" w:styleId="Pataisymai">
    <w:name w:val="Revision"/>
    <w:hidden/>
    <w:uiPriority w:val="99"/>
    <w:semiHidden/>
    <w:rsid w:val="00ED14C9"/>
    <w:pPr>
      <w:spacing w:after="0" w:line="240" w:lineRule="auto"/>
    </w:pPr>
    <w:rPr>
      <w:rFonts w:eastAsiaTheme="minorEastAsia"/>
      <w:kern w:val="0"/>
      <w:sz w:val="21"/>
      <w:szCs w:val="21"/>
      <w:lang w:val="lt-LT" w:eastAsia="lt-LT"/>
      <w14:ligatures w14:val="none"/>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F839D8"/>
    <w:rPr>
      <w:rFonts w:asciiTheme="majorHAnsi" w:eastAsiaTheme="majorEastAsia" w:hAnsiTheme="majorHAnsi" w:cstheme="majorBidi"/>
      <w:color w:val="2F5496" w:themeColor="accent1" w:themeShade="BF"/>
      <w:kern w:val="0"/>
      <w:sz w:val="32"/>
      <w:szCs w:val="32"/>
      <w:lang w:val="lt-LT" w:eastAsia="lt-LT"/>
      <w14:ligatures w14:val="none"/>
    </w:rPr>
  </w:style>
  <w:style w:type="character" w:customStyle="1" w:styleId="Antrat3Diagrama">
    <w:name w:val="Antraštė 3 Diagrama"/>
    <w:aliases w:val="Section Header3 Diagrama,Sub-Clause Paragraph Diagrama"/>
    <w:basedOn w:val="Numatytasispastraiposriftas"/>
    <w:link w:val="Antrat3"/>
    <w:uiPriority w:val="99"/>
    <w:rsid w:val="00F839D8"/>
    <w:rPr>
      <w:rFonts w:ascii="Times New Roman" w:eastAsia="Calibri" w:hAnsi="Times New Roman" w:cs="Times New Roman"/>
      <w:kern w:val="0"/>
      <w:sz w:val="20"/>
      <w:szCs w:val="20"/>
      <w:lang w:val="x-none" w:eastAsia="lt-LT"/>
      <w14:ligatures w14:val="none"/>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uiPriority w:val="99"/>
    <w:rsid w:val="00F839D8"/>
    <w:rPr>
      <w:rFonts w:ascii="Times New Roman" w:eastAsia="Calibri" w:hAnsi="Times New Roman" w:cs="Times New Roman"/>
      <w:b/>
      <w:kern w:val="0"/>
      <w:sz w:val="20"/>
      <w:szCs w:val="20"/>
      <w:lang w:val="x-none" w:eastAsia="lt-LT"/>
      <w14:ligatures w14:val="none"/>
    </w:rPr>
  </w:style>
  <w:style w:type="character" w:customStyle="1" w:styleId="Antrat5Diagrama">
    <w:name w:val="Antraštė 5 Diagrama"/>
    <w:basedOn w:val="Numatytasispastraiposriftas"/>
    <w:link w:val="Antrat5"/>
    <w:uiPriority w:val="99"/>
    <w:rsid w:val="00F839D8"/>
    <w:rPr>
      <w:rFonts w:ascii="Times New Roman" w:eastAsia="Calibri" w:hAnsi="Times New Roman" w:cs="Times New Roman"/>
      <w:b/>
      <w:kern w:val="0"/>
      <w:sz w:val="20"/>
      <w:szCs w:val="20"/>
      <w:lang w:val="x-none" w:eastAsia="lt-LT"/>
      <w14:ligatures w14:val="none"/>
    </w:rPr>
  </w:style>
  <w:style w:type="character" w:customStyle="1" w:styleId="Antrat6Diagrama">
    <w:name w:val="Antraštė 6 Diagrama"/>
    <w:basedOn w:val="Numatytasispastraiposriftas"/>
    <w:link w:val="Antrat6"/>
    <w:uiPriority w:val="99"/>
    <w:rsid w:val="00F839D8"/>
    <w:rPr>
      <w:rFonts w:ascii="Times New Roman" w:eastAsia="Calibri" w:hAnsi="Times New Roman" w:cs="Times New Roman"/>
      <w:b/>
      <w:kern w:val="0"/>
      <w:sz w:val="20"/>
      <w:szCs w:val="20"/>
      <w:lang w:val="x-none" w:eastAsia="lt-LT"/>
      <w14:ligatures w14:val="none"/>
    </w:rPr>
  </w:style>
  <w:style w:type="character" w:customStyle="1" w:styleId="Antrat7Diagrama">
    <w:name w:val="Antraštė 7 Diagrama"/>
    <w:basedOn w:val="Numatytasispastraiposriftas"/>
    <w:link w:val="Antrat7"/>
    <w:uiPriority w:val="99"/>
    <w:rsid w:val="00F839D8"/>
    <w:rPr>
      <w:rFonts w:ascii="Times New Roman" w:eastAsia="Calibri" w:hAnsi="Times New Roman" w:cs="Times New Roman"/>
      <w:kern w:val="0"/>
      <w:sz w:val="20"/>
      <w:szCs w:val="20"/>
      <w:lang w:val="x-none" w:eastAsia="lt-LT"/>
      <w14:ligatures w14:val="none"/>
    </w:rPr>
  </w:style>
  <w:style w:type="character" w:customStyle="1" w:styleId="Antrat8Diagrama">
    <w:name w:val="Antraštė 8 Diagrama"/>
    <w:basedOn w:val="Numatytasispastraiposriftas"/>
    <w:link w:val="Antrat8"/>
    <w:uiPriority w:val="99"/>
    <w:rsid w:val="00F839D8"/>
    <w:rPr>
      <w:rFonts w:ascii="Times New Roman" w:eastAsia="Calibri" w:hAnsi="Times New Roman" w:cs="Times New Roman"/>
      <w:b/>
      <w:kern w:val="0"/>
      <w:sz w:val="20"/>
      <w:szCs w:val="20"/>
      <w:lang w:val="x-none" w:eastAsia="lt-LT"/>
      <w14:ligatures w14:val="none"/>
    </w:rPr>
  </w:style>
  <w:style w:type="character" w:customStyle="1" w:styleId="Antrat9Diagrama">
    <w:name w:val="Antraštė 9 Diagrama"/>
    <w:basedOn w:val="Numatytasispastraiposriftas"/>
    <w:link w:val="Antrat9"/>
    <w:uiPriority w:val="99"/>
    <w:rsid w:val="00F839D8"/>
    <w:rPr>
      <w:rFonts w:ascii="Times New Roman" w:eastAsia="Calibri" w:hAnsi="Times New Roman" w:cs="Times New Roman"/>
      <w:kern w:val="0"/>
      <w:sz w:val="20"/>
      <w:szCs w:val="20"/>
      <w:lang w:val="x-none" w:eastAsia="lt-LT"/>
      <w14:ligatures w14:val="none"/>
    </w:rPr>
  </w:style>
  <w:style w:type="character" w:styleId="Hipersaitas">
    <w:name w:val="Hyperlink"/>
    <w:aliases w:val="Alna"/>
    <w:uiPriority w:val="99"/>
    <w:rsid w:val="00F839D8"/>
    <w:rPr>
      <w:rFonts w:cs="Times New Roman"/>
      <w:color w:val="0000FF"/>
      <w:u w:val="single"/>
    </w:rPr>
  </w:style>
  <w:style w:type="paragraph" w:customStyle="1" w:styleId="CentrBoldm">
    <w:name w:val="CentrBoldm"/>
    <w:basedOn w:val="prastasis"/>
    <w:uiPriority w:val="99"/>
    <w:rsid w:val="00F839D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erirtashipersaitas">
    <w:name w:val="FollowedHyperlink"/>
    <w:uiPriority w:val="99"/>
    <w:rsid w:val="00F839D8"/>
    <w:rPr>
      <w:rFonts w:cs="Times New Roman"/>
      <w:color w:val="800080"/>
      <w:u w:val="single"/>
    </w:rPr>
  </w:style>
  <w:style w:type="paragraph" w:customStyle="1" w:styleId="Lentelsturinys">
    <w:name w:val="Lentelės turinys"/>
    <w:basedOn w:val="prastasis"/>
    <w:rsid w:val="00F839D8"/>
    <w:pPr>
      <w:widowControl w:val="0"/>
      <w:suppressLineNumbers/>
      <w:suppressAutoHyphens/>
      <w:autoSpaceDE w:val="0"/>
      <w:spacing w:after="0" w:line="240" w:lineRule="auto"/>
    </w:pPr>
    <w:rPr>
      <w:rFonts w:ascii="Times New Roman" w:eastAsia="Calibri" w:hAnsi="Times New Roman" w:cs="Times New Roman"/>
      <w:sz w:val="24"/>
      <w:szCs w:val="24"/>
    </w:rPr>
  </w:style>
  <w:style w:type="paragraph" w:customStyle="1" w:styleId="Pagrindinistekstas1">
    <w:name w:val="Pagrindinis tekstas1"/>
    <w:rsid w:val="00F839D8"/>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styleId="Turinys1">
    <w:name w:val="toc 1"/>
    <w:basedOn w:val="prastasis"/>
    <w:next w:val="prastasis"/>
    <w:autoRedefine/>
    <w:uiPriority w:val="99"/>
    <w:semiHidden/>
    <w:rsid w:val="00F839D8"/>
    <w:pPr>
      <w:shd w:val="clear" w:color="auto" w:fill="FFFFFF"/>
      <w:tabs>
        <w:tab w:val="right" w:pos="8630"/>
      </w:tabs>
      <w:spacing w:after="0" w:line="240" w:lineRule="auto"/>
      <w:jc w:val="center"/>
    </w:pPr>
    <w:rPr>
      <w:rFonts w:ascii="Times New Roman" w:eastAsia="Times New Roman" w:hAnsi="Times New Roman" w:cs="Times New Roman"/>
      <w:b/>
      <w:noProof/>
      <w:sz w:val="24"/>
      <w:szCs w:val="24"/>
      <w:lang w:eastAsia="en-US"/>
    </w:rPr>
  </w:style>
  <w:style w:type="paragraph" w:customStyle="1" w:styleId="Point1">
    <w:name w:val="Point 1"/>
    <w:basedOn w:val="prastasis"/>
    <w:uiPriority w:val="99"/>
    <w:rsid w:val="00F839D8"/>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Pagrindinistekstas">
    <w:name w:val="Body Text"/>
    <w:aliases w:val="Char Char,body text,contents,bt,Corps de texte,body tesx,heading_txt,bodytxy2...,bodytxy2,Body Text - Level 2,??2,Head3NoNumber,?drad,ändrad,Body Text Ro,body indent,Body single,EHPT,Body Text2,Standard paragraph,hd Char1"/>
    <w:basedOn w:val="prastasis"/>
    <w:link w:val="PagrindinistekstasDiagrama"/>
    <w:uiPriority w:val="99"/>
    <w:rsid w:val="00F839D8"/>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PagrindinistekstasDiagrama">
    <w:name w:val="Pagrindinis tekstas Diagrama"/>
    <w:aliases w:val="Char Char Diagrama,body text Diagrama,contents Diagrama,bt Diagrama,Corps de texte Diagrama,body tesx Diagrama,heading_txt Diagrama,bodytxy2... Diagrama,bodytxy2 Diagrama,Body Text - Level 2 Diagrama,??2 Diagrama"/>
    <w:basedOn w:val="Numatytasispastraiposriftas"/>
    <w:link w:val="Pagrindinistekstas"/>
    <w:rsid w:val="00F839D8"/>
    <w:rPr>
      <w:rFonts w:ascii="Times New Roman" w:eastAsia="Times New Roman" w:hAnsi="Times New Roman" w:cs="Times New Roman"/>
      <w:kern w:val="0"/>
      <w:sz w:val="24"/>
      <w:szCs w:val="20"/>
      <w:lang w:val="lt-LT" w:eastAsia="ar-SA"/>
      <w14:ligatures w14:val="none"/>
    </w:rPr>
  </w:style>
  <w:style w:type="character" w:customStyle="1" w:styleId="WW-Absatz-Standardschriftart">
    <w:name w:val="WW-Absatz-Standardschriftart"/>
    <w:rsid w:val="00F839D8"/>
  </w:style>
  <w:style w:type="paragraph" w:styleId="HTMLiankstoformatuotas">
    <w:name w:val="HTML Preformatted"/>
    <w:basedOn w:val="prastasis"/>
    <w:link w:val="HTMLiankstoformatuotasDiagrama"/>
    <w:uiPriority w:val="99"/>
    <w:rsid w:val="00F83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4"/>
      <w:szCs w:val="20"/>
    </w:rPr>
  </w:style>
  <w:style w:type="character" w:customStyle="1" w:styleId="HTMLiankstoformatuotasDiagrama">
    <w:name w:val="HTML iš anksto formatuotas Diagrama"/>
    <w:basedOn w:val="Numatytasispastraiposriftas"/>
    <w:link w:val="HTMLiankstoformatuotas"/>
    <w:uiPriority w:val="99"/>
    <w:rsid w:val="00F839D8"/>
    <w:rPr>
      <w:rFonts w:ascii="Courier New" w:eastAsia="Calibri" w:hAnsi="Courier New" w:cs="Courier New"/>
      <w:kern w:val="0"/>
      <w:sz w:val="24"/>
      <w:szCs w:val="20"/>
      <w:lang w:val="lt-LT" w:eastAsia="lt-LT"/>
      <w14:ligatures w14:val="none"/>
    </w:rPr>
  </w:style>
  <w:style w:type="paragraph" w:customStyle="1" w:styleId="Patvirtinta">
    <w:name w:val="Patvirtinta"/>
    <w:uiPriority w:val="99"/>
    <w:rsid w:val="00F839D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numbering" w:customStyle="1" w:styleId="Stilius1">
    <w:name w:val="Stilius1"/>
    <w:rsid w:val="00F839D8"/>
    <w:pPr>
      <w:numPr>
        <w:numId w:val="5"/>
      </w:numPr>
    </w:pPr>
  </w:style>
  <w:style w:type="paragraph" w:customStyle="1" w:styleId="Sraopastraipa1">
    <w:name w:val="Sąrašo pastraipa1"/>
    <w:basedOn w:val="prastasis"/>
    <w:uiPriority w:val="99"/>
    <w:qFormat/>
    <w:rsid w:val="00F839D8"/>
    <w:pPr>
      <w:suppressAutoHyphens/>
      <w:spacing w:after="0" w:line="240" w:lineRule="auto"/>
      <w:ind w:left="1296"/>
    </w:pPr>
    <w:rPr>
      <w:rFonts w:ascii="Times New Roman" w:eastAsia="Calibri" w:hAnsi="Times New Roman" w:cs="Times New Roman"/>
      <w:sz w:val="24"/>
      <w:szCs w:val="24"/>
      <w:lang w:eastAsia="ar-SA"/>
    </w:rPr>
  </w:style>
  <w:style w:type="paragraph" w:customStyle="1" w:styleId="DiagramaDiagrama">
    <w:name w:val="Diagrama Diagrama"/>
    <w:basedOn w:val="prastasis"/>
    <w:rsid w:val="00F839D8"/>
    <w:pPr>
      <w:spacing w:line="240" w:lineRule="exact"/>
    </w:pPr>
    <w:rPr>
      <w:rFonts w:ascii="Tahoma" w:eastAsia="Times New Roman" w:hAnsi="Tahoma" w:cs="Times New Roman"/>
      <w:sz w:val="20"/>
      <w:szCs w:val="20"/>
      <w:lang w:val="en-US" w:eastAsia="en-US"/>
    </w:rPr>
  </w:style>
  <w:style w:type="paragraph" w:customStyle="1" w:styleId="BodyText1">
    <w:name w:val="Body Text1"/>
    <w:uiPriority w:val="99"/>
    <w:rsid w:val="00F839D8"/>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Style3">
    <w:name w:val="Style3"/>
    <w:basedOn w:val="prastasis"/>
    <w:uiPriority w:val="99"/>
    <w:rsid w:val="00F839D8"/>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raopastraipa0">
    <w:name w:val="sraopastraipa"/>
    <w:basedOn w:val="prastasis"/>
    <w:rsid w:val="00F839D8"/>
    <w:pPr>
      <w:spacing w:after="200"/>
      <w:ind w:left="720"/>
    </w:pPr>
    <w:rPr>
      <w:rFonts w:ascii="Calibri" w:eastAsia="Times New Roman" w:hAnsi="Calibri" w:cs="Times New Roman"/>
      <w:sz w:val="22"/>
      <w:szCs w:val="22"/>
      <w:lang w:val="en-US" w:eastAsia="en-US"/>
    </w:rPr>
  </w:style>
  <w:style w:type="numbering" w:customStyle="1" w:styleId="Sraonra1">
    <w:name w:val="Sąrašo nėra1"/>
    <w:next w:val="Sraonra"/>
    <w:uiPriority w:val="99"/>
    <w:semiHidden/>
    <w:unhideWhenUsed/>
    <w:rsid w:val="00F839D8"/>
  </w:style>
  <w:style w:type="paragraph" w:styleId="Pagrindiniotekstotrauka">
    <w:name w:val="Body Text Indent"/>
    <w:basedOn w:val="prastasis"/>
    <w:link w:val="PagrindiniotekstotraukaDiagrama"/>
    <w:uiPriority w:val="99"/>
    <w:rsid w:val="00F839D8"/>
    <w:pPr>
      <w:spacing w:after="120" w:line="240" w:lineRule="auto"/>
      <w:ind w:left="283"/>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uiPriority w:val="99"/>
    <w:rsid w:val="00F839D8"/>
    <w:rPr>
      <w:rFonts w:ascii="Times New Roman" w:eastAsia="Times New Roman" w:hAnsi="Times New Roman" w:cs="Times New Roman"/>
      <w:kern w:val="0"/>
      <w:sz w:val="24"/>
      <w:szCs w:val="24"/>
      <w:lang w:val="lt-LT"/>
      <w14:ligatures w14:val="none"/>
    </w:rPr>
  </w:style>
  <w:style w:type="character" w:customStyle="1" w:styleId="apple-style-span">
    <w:name w:val="apple-style-span"/>
    <w:basedOn w:val="Numatytasispastraiposriftas"/>
    <w:uiPriority w:val="99"/>
    <w:rsid w:val="00F839D8"/>
    <w:rPr>
      <w:rFonts w:cs="Times New Roman"/>
    </w:rPr>
  </w:style>
  <w:style w:type="character" w:customStyle="1" w:styleId="BodyTextChar">
    <w:name w:val="Body Text Char"/>
    <w:basedOn w:val="Numatytasispastraiposriftas"/>
    <w:uiPriority w:val="99"/>
    <w:rsid w:val="00F839D8"/>
    <w:rPr>
      <w:rFonts w:eastAsia="Times New Roman"/>
      <w:kern w:val="0"/>
    </w:rPr>
  </w:style>
  <w:style w:type="paragraph" w:customStyle="1" w:styleId="Style4">
    <w:name w:val="Style4"/>
    <w:basedOn w:val="prastasis"/>
    <w:link w:val="Style4CharChar"/>
    <w:uiPriority w:val="99"/>
    <w:rsid w:val="00F839D8"/>
    <w:pPr>
      <w:spacing w:after="0" w:line="240" w:lineRule="auto"/>
      <w:jc w:val="both"/>
    </w:pPr>
    <w:rPr>
      <w:rFonts w:ascii="Times New Roman" w:eastAsia="Times New Roman" w:hAnsi="Times New Roman" w:cs="Times New Roman"/>
      <w:sz w:val="24"/>
      <w:szCs w:val="20"/>
      <w:lang w:eastAsia="en-US"/>
    </w:rPr>
  </w:style>
  <w:style w:type="character" w:customStyle="1" w:styleId="Style4CharChar">
    <w:name w:val="Style4 Char Char"/>
    <w:link w:val="Style4"/>
    <w:uiPriority w:val="99"/>
    <w:locked/>
    <w:rsid w:val="00F839D8"/>
    <w:rPr>
      <w:rFonts w:ascii="Times New Roman" w:eastAsia="Times New Roman" w:hAnsi="Times New Roman" w:cs="Times New Roman"/>
      <w:kern w:val="0"/>
      <w:sz w:val="24"/>
      <w:szCs w:val="20"/>
      <w:lang w:val="lt-LT"/>
      <w14:ligatures w14:val="none"/>
    </w:rPr>
  </w:style>
  <w:style w:type="character" w:styleId="Puslapionumeris">
    <w:name w:val="page number"/>
    <w:basedOn w:val="Numatytasispastraiposriftas"/>
    <w:uiPriority w:val="99"/>
    <w:rsid w:val="00F839D8"/>
    <w:rPr>
      <w:rFonts w:cs="Times New Roman"/>
    </w:rPr>
  </w:style>
  <w:style w:type="paragraph" w:customStyle="1" w:styleId="centrboldm0">
    <w:name w:val="centrboldm"/>
    <w:basedOn w:val="prastasis"/>
    <w:uiPriority w:val="99"/>
    <w:rsid w:val="00F839D8"/>
    <w:pPr>
      <w:autoSpaceDE w:val="0"/>
      <w:autoSpaceDN w:val="0"/>
      <w:spacing w:after="0" w:line="240" w:lineRule="auto"/>
      <w:jc w:val="center"/>
    </w:pPr>
    <w:rPr>
      <w:rFonts w:ascii="TimesLT" w:eastAsia="Times New Roman" w:hAnsi="TimesLT" w:cs="Times New Roman"/>
      <w:b/>
      <w:bCs/>
      <w:sz w:val="20"/>
      <w:szCs w:val="20"/>
    </w:rPr>
  </w:style>
  <w:style w:type="paragraph" w:styleId="Puslapioinaostekstas">
    <w:name w:val="footnote text"/>
    <w:basedOn w:val="prastasis"/>
    <w:link w:val="PuslapioinaostekstasDiagrama"/>
    <w:uiPriority w:val="99"/>
    <w:rsid w:val="00F839D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rsid w:val="00F839D8"/>
    <w:rPr>
      <w:rFonts w:ascii="Times New Roman" w:eastAsia="Times New Roman" w:hAnsi="Times New Roman" w:cs="Times New Roman"/>
      <w:kern w:val="0"/>
      <w:sz w:val="20"/>
      <w:szCs w:val="20"/>
      <w:lang w:val="en-US"/>
      <w14:ligatures w14:val="none"/>
    </w:rPr>
  </w:style>
  <w:style w:type="paragraph" w:customStyle="1" w:styleId="MAZAS">
    <w:name w:val="MAZAS"/>
    <w:uiPriority w:val="99"/>
    <w:rsid w:val="00F839D8"/>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IST--Simple1">
    <w:name w:val="LIST -- Simple 1"/>
    <w:basedOn w:val="prastasis"/>
    <w:autoRedefine/>
    <w:uiPriority w:val="99"/>
    <w:rsid w:val="00F839D8"/>
    <w:pPr>
      <w:tabs>
        <w:tab w:val="left" w:pos="2520"/>
      </w:tabs>
      <w:spacing w:after="0" w:line="240" w:lineRule="auto"/>
    </w:pPr>
    <w:rPr>
      <w:rFonts w:ascii="Times New Roman" w:eastAsia="Times New Roman" w:hAnsi="Times New Roman" w:cs="Times New Roman"/>
      <w:sz w:val="20"/>
      <w:szCs w:val="20"/>
      <w:lang w:val="en-US" w:eastAsia="en-US" w:bidi="en-US"/>
    </w:rPr>
  </w:style>
  <w:style w:type="paragraph" w:customStyle="1" w:styleId="Numberedlist22">
    <w:name w:val="Numbered list 2.2"/>
    <w:basedOn w:val="prastasis"/>
    <w:rsid w:val="00F839D8"/>
    <w:pPr>
      <w:numPr>
        <w:numId w:val="6"/>
      </w:numPr>
      <w:spacing w:after="0" w:line="240" w:lineRule="auto"/>
    </w:pPr>
    <w:rPr>
      <w:rFonts w:ascii="Times New Roman" w:eastAsia="Calibri" w:hAnsi="Times New Roman" w:cs="Times New Roman"/>
      <w:sz w:val="24"/>
      <w:szCs w:val="24"/>
      <w:lang w:val="en-GB" w:eastAsia="en-US"/>
    </w:rPr>
  </w:style>
  <w:style w:type="numbering" w:customStyle="1" w:styleId="Style1">
    <w:name w:val="Style1"/>
    <w:uiPriority w:val="99"/>
    <w:rsid w:val="00F839D8"/>
    <w:pPr>
      <w:numPr>
        <w:numId w:val="7"/>
      </w:numPr>
    </w:pPr>
  </w:style>
  <w:style w:type="paragraph" w:styleId="Pagrindiniotekstotrauka3">
    <w:name w:val="Body Text Indent 3"/>
    <w:basedOn w:val="prastasis"/>
    <w:link w:val="Pagrindiniotekstotrauka3Diagrama"/>
    <w:uiPriority w:val="99"/>
    <w:rsid w:val="00F839D8"/>
    <w:pPr>
      <w:spacing w:after="120" w:line="240" w:lineRule="auto"/>
      <w:ind w:left="283"/>
    </w:pPr>
    <w:rPr>
      <w:rFonts w:ascii="Times New Roman" w:eastAsia="Calibri" w:hAnsi="Times New Roman" w:cs="Times New Roman"/>
      <w:sz w:val="16"/>
      <w:szCs w:val="16"/>
      <w:lang w:val="en-US"/>
    </w:rPr>
  </w:style>
  <w:style w:type="character" w:customStyle="1" w:styleId="Pagrindiniotekstotrauka3Diagrama">
    <w:name w:val="Pagrindinio teksto įtrauka 3 Diagrama"/>
    <w:basedOn w:val="Numatytasispastraiposriftas"/>
    <w:link w:val="Pagrindiniotekstotrauka3"/>
    <w:uiPriority w:val="99"/>
    <w:rsid w:val="00F839D8"/>
    <w:rPr>
      <w:rFonts w:ascii="Times New Roman" w:eastAsia="Calibri" w:hAnsi="Times New Roman" w:cs="Times New Roman"/>
      <w:kern w:val="0"/>
      <w:sz w:val="16"/>
      <w:szCs w:val="16"/>
      <w:lang w:val="en-US" w:eastAsia="lt-LT"/>
      <w14:ligatures w14:val="none"/>
    </w:rPr>
  </w:style>
  <w:style w:type="paragraph" w:styleId="Pagrindiniotekstotrauka2">
    <w:name w:val="Body Text Indent 2"/>
    <w:basedOn w:val="prastasis"/>
    <w:link w:val="Pagrindiniotekstotrauka2Diagrama"/>
    <w:uiPriority w:val="99"/>
    <w:unhideWhenUsed/>
    <w:rsid w:val="00F839D8"/>
    <w:pPr>
      <w:spacing w:after="120" w:line="480" w:lineRule="auto"/>
      <w:ind w:left="283"/>
    </w:pPr>
    <w:rPr>
      <w:rFonts w:ascii="Times New Roman" w:eastAsia="Times New Roman"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F839D8"/>
    <w:rPr>
      <w:rFonts w:ascii="Times New Roman" w:eastAsia="Times New Roman" w:hAnsi="Times New Roman" w:cs="Times New Roman"/>
      <w:kern w:val="0"/>
      <w:sz w:val="24"/>
      <w:szCs w:val="24"/>
      <w:lang w:val="lt-LT"/>
      <w14:ligatures w14:val="none"/>
    </w:rPr>
  </w:style>
  <w:style w:type="character" w:styleId="Grietas">
    <w:name w:val="Strong"/>
    <w:basedOn w:val="Numatytasispastraiposriftas"/>
    <w:uiPriority w:val="99"/>
    <w:qFormat/>
    <w:rsid w:val="00F839D8"/>
    <w:rPr>
      <w:b/>
      <w:bCs/>
    </w:rPr>
  </w:style>
  <w:style w:type="paragraph" w:customStyle="1" w:styleId="NormalLent">
    <w:name w:val="Normal Lent"/>
    <w:basedOn w:val="prastasis"/>
    <w:uiPriority w:val="99"/>
    <w:rsid w:val="00F839D8"/>
    <w:pPr>
      <w:spacing w:after="0" w:line="240" w:lineRule="auto"/>
      <w:jc w:val="both"/>
    </w:pPr>
    <w:rPr>
      <w:rFonts w:ascii="Times New Roman" w:eastAsia="Times New Roman" w:hAnsi="Times New Roman" w:cs="Times New Roman"/>
      <w:sz w:val="24"/>
      <w:szCs w:val="20"/>
      <w:lang w:eastAsia="en-US"/>
    </w:rPr>
  </w:style>
  <w:style w:type="paragraph" w:customStyle="1" w:styleId="Default">
    <w:name w:val="Default"/>
    <w:rsid w:val="00F839D8"/>
    <w:pPr>
      <w:autoSpaceDE w:val="0"/>
      <w:autoSpaceDN w:val="0"/>
      <w:adjustRightInd w:val="0"/>
      <w:spacing w:after="0" w:line="240" w:lineRule="auto"/>
    </w:pPr>
    <w:rPr>
      <w:rFonts w:ascii="Times New Roman" w:eastAsia="Calibri" w:hAnsi="Times New Roman" w:cs="Times New Roman"/>
      <w:color w:val="000000"/>
      <w:kern w:val="0"/>
      <w:sz w:val="24"/>
      <w:szCs w:val="24"/>
      <w:lang w:val="lt-LT"/>
      <w14:ligatures w14:val="none"/>
    </w:rPr>
  </w:style>
  <w:style w:type="character" w:styleId="Puslapioinaosnuoroda">
    <w:name w:val="footnote reference"/>
    <w:basedOn w:val="Numatytasispastraiposriftas"/>
    <w:uiPriority w:val="99"/>
    <w:unhideWhenUsed/>
    <w:rsid w:val="00F839D8"/>
    <w:rPr>
      <w:vertAlign w:val="superscript"/>
    </w:rPr>
  </w:style>
  <w:style w:type="table" w:customStyle="1" w:styleId="Lentelstinklelis1">
    <w:name w:val="Lentelės tinklelis1"/>
    <w:basedOn w:val="prastojilentel"/>
    <w:next w:val="Lentelstinklelis"/>
    <w:uiPriority w:val="59"/>
    <w:rsid w:val="00F839D8"/>
    <w:pPr>
      <w:spacing w:after="0" w:line="240" w:lineRule="auto"/>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F839D8"/>
    <w:pPr>
      <w:spacing w:after="0" w:line="240" w:lineRule="auto"/>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norm">
    <w:name w:val="c_norm"/>
    <w:basedOn w:val="Numatytasispastraiposriftas"/>
    <w:rsid w:val="00F839D8"/>
  </w:style>
  <w:style w:type="character" w:styleId="Vietosrezervavimoenklotekstas">
    <w:name w:val="Placeholder Text"/>
    <w:basedOn w:val="Numatytasispastraiposriftas"/>
    <w:uiPriority w:val="99"/>
    <w:semiHidden/>
    <w:rsid w:val="00F839D8"/>
    <w:rPr>
      <w:color w:val="808080"/>
    </w:rPr>
  </w:style>
  <w:style w:type="table" w:customStyle="1" w:styleId="TableGrid2">
    <w:name w:val="Table Grid2"/>
    <w:basedOn w:val="prastojilentel"/>
    <w:next w:val="Lentelstinklelis"/>
    <w:uiPriority w:val="59"/>
    <w:rsid w:val="00F839D8"/>
    <w:pPr>
      <w:spacing w:after="0" w:line="240" w:lineRule="auto"/>
    </w:pPr>
    <w:rPr>
      <w:rFonts w:ascii="Calibri" w:eastAsia="Calibri" w:hAnsi="Calibri" w:cs="Calibri"/>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F839D8"/>
    <w:pPr>
      <w:spacing w:after="0" w:line="240" w:lineRule="auto"/>
    </w:pPr>
    <w:rPr>
      <w:rFonts w:ascii="Calibri" w:eastAsia="Calibri" w:hAnsi="Calibri" w:cs="Calibri"/>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F839D8"/>
    <w:pPr>
      <w:spacing w:after="0" w:line="240" w:lineRule="auto"/>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ature-value">
    <w:name w:val="feature-value"/>
    <w:basedOn w:val="Numatytasispastraiposriftas"/>
    <w:rsid w:val="00F839D8"/>
  </w:style>
  <w:style w:type="character" w:customStyle="1" w:styleId="feature-unit">
    <w:name w:val="feature-unit"/>
    <w:basedOn w:val="Numatytasispastraiposriftas"/>
    <w:rsid w:val="00F839D8"/>
  </w:style>
  <w:style w:type="character" w:customStyle="1" w:styleId="Heading2Char1">
    <w:name w:val="Heading 2 Char1"/>
    <w:aliases w:val="Title Header2 Char1"/>
    <w:rsid w:val="00F839D8"/>
    <w:rPr>
      <w:rFonts w:ascii="Times New Roman" w:eastAsia="Times New Roman" w:hAnsi="Times New Roman"/>
      <w:sz w:val="24"/>
      <w:lang w:val="x-none" w:eastAsia="x-none"/>
    </w:rPr>
  </w:style>
  <w:style w:type="table" w:customStyle="1" w:styleId="Lentelstinklelis3">
    <w:name w:val="Lentelės tinklelis3"/>
    <w:basedOn w:val="prastojilentel"/>
    <w:next w:val="Lentelstinklelis"/>
    <w:uiPriority w:val="99"/>
    <w:rsid w:val="005A1BA6"/>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semiHidden/>
    <w:unhideWhenUsed/>
    <w:rsid w:val="00943ED6"/>
  </w:style>
  <w:style w:type="character" w:customStyle="1" w:styleId="Heading2Char2">
    <w:name w:val="Heading 2 Char2"/>
    <w:aliases w:val="Title Header2 Char2"/>
    <w:basedOn w:val="Numatytasispastraiposriftas"/>
    <w:uiPriority w:val="99"/>
    <w:rsid w:val="00943ED6"/>
    <w:rPr>
      <w:rFonts w:ascii="Times New Roman" w:eastAsia="Times New Roman" w:hAnsi="Times New Roman" w:cs="Times New Roman"/>
      <w:sz w:val="24"/>
      <w:szCs w:val="20"/>
      <w:lang w:eastAsia="lt-LT"/>
    </w:rPr>
  </w:style>
  <w:style w:type="paragraph" w:customStyle="1" w:styleId="Style2">
    <w:name w:val="Style2"/>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
    <w:name w:val="Style5"/>
    <w:basedOn w:val="prastasis"/>
    <w:uiPriority w:val="99"/>
    <w:rsid w:val="00943ED6"/>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uiPriority w:val="99"/>
    <w:rsid w:val="00943ED6"/>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uiPriority w:val="99"/>
    <w:rsid w:val="00943ED6"/>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uiPriority w:val="99"/>
    <w:rsid w:val="00943ED6"/>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uiPriority w:val="99"/>
    <w:rsid w:val="00943ED6"/>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uiPriority w:val="99"/>
    <w:rsid w:val="00943ED6"/>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uiPriority w:val="99"/>
    <w:rsid w:val="00943ED6"/>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uiPriority w:val="99"/>
    <w:rsid w:val="00943ED6"/>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uiPriority w:val="99"/>
    <w:rsid w:val="00943ED6"/>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uiPriority w:val="99"/>
    <w:rsid w:val="00943ED6"/>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uiPriority w:val="99"/>
    <w:rsid w:val="00943ED6"/>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uiPriority w:val="99"/>
    <w:rsid w:val="00943ED6"/>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uiPriority w:val="99"/>
    <w:rsid w:val="00943ED6"/>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uiPriority w:val="99"/>
    <w:rsid w:val="00943ED6"/>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uiPriority w:val="99"/>
    <w:rsid w:val="00943ED6"/>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uiPriority w:val="99"/>
    <w:rsid w:val="00943ED6"/>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uiPriority w:val="99"/>
    <w:rsid w:val="00943ED6"/>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uiPriority w:val="99"/>
    <w:rsid w:val="00943ED6"/>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uiPriority w:val="99"/>
    <w:rsid w:val="00943ED6"/>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uiPriority w:val="99"/>
    <w:rsid w:val="00943ED6"/>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uiPriority w:val="99"/>
    <w:rsid w:val="00943ED6"/>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uiPriority w:val="99"/>
    <w:rsid w:val="00943ED6"/>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uiPriority w:val="99"/>
    <w:rsid w:val="00943ED6"/>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uiPriority w:val="99"/>
    <w:rsid w:val="00943ED6"/>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uiPriority w:val="99"/>
    <w:rsid w:val="00943ED6"/>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uiPriority w:val="99"/>
    <w:rsid w:val="00943ED6"/>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uiPriority w:val="99"/>
    <w:rsid w:val="00943ED6"/>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uiPriority w:val="99"/>
    <w:rsid w:val="00943ED6"/>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uiPriority w:val="99"/>
    <w:rsid w:val="00943ED6"/>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uiPriority w:val="99"/>
    <w:rsid w:val="00943ED6"/>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uiPriority w:val="99"/>
    <w:rsid w:val="00943ED6"/>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uiPriority w:val="99"/>
    <w:rsid w:val="00943ED6"/>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uiPriority w:val="99"/>
    <w:rsid w:val="00943ED6"/>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uiPriority w:val="99"/>
    <w:rsid w:val="00943ED6"/>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uiPriority w:val="99"/>
    <w:rsid w:val="00943ED6"/>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uiPriority w:val="99"/>
    <w:rsid w:val="00943ED6"/>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uiPriority w:val="99"/>
    <w:rsid w:val="00943ED6"/>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uiPriority w:val="99"/>
    <w:rsid w:val="00943ED6"/>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uiPriority w:val="99"/>
    <w:rsid w:val="00943ED6"/>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uiPriority w:val="99"/>
    <w:rsid w:val="00943ED6"/>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uiPriority w:val="99"/>
    <w:rsid w:val="00943ED6"/>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uiPriority w:val="99"/>
    <w:rsid w:val="00943ED6"/>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uiPriority w:val="99"/>
    <w:rsid w:val="00943ED6"/>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uiPriority w:val="99"/>
    <w:rsid w:val="00943ED6"/>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uiPriority w:val="99"/>
    <w:rsid w:val="00943ED6"/>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uiPriority w:val="99"/>
    <w:rsid w:val="00943ED6"/>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uiPriority w:val="99"/>
    <w:rsid w:val="00943ED6"/>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uiPriority w:val="99"/>
    <w:rsid w:val="00943ED6"/>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uiPriority w:val="99"/>
    <w:rsid w:val="00943ED6"/>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uiPriority w:val="99"/>
    <w:rsid w:val="00943ED6"/>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uiPriority w:val="99"/>
    <w:rsid w:val="00943ED6"/>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uiPriority w:val="99"/>
    <w:rsid w:val="00943ED6"/>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uiPriority w:val="99"/>
    <w:rsid w:val="00943ED6"/>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uiPriority w:val="99"/>
    <w:rsid w:val="00943ED6"/>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uiPriority w:val="99"/>
    <w:rsid w:val="00943ED6"/>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uiPriority w:val="99"/>
    <w:rsid w:val="00943ED6"/>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uiPriority w:val="99"/>
    <w:rsid w:val="00943ED6"/>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uiPriority w:val="99"/>
    <w:rsid w:val="00943ED6"/>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uiPriority w:val="99"/>
    <w:rsid w:val="00943ED6"/>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uiPriority w:val="99"/>
    <w:rsid w:val="00943ED6"/>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uiPriority w:val="99"/>
    <w:rsid w:val="00943ED6"/>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uiPriority w:val="99"/>
    <w:rsid w:val="00943ED6"/>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uiPriority w:val="99"/>
    <w:rsid w:val="00943ED6"/>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uiPriority w:val="99"/>
    <w:rsid w:val="00943ED6"/>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uiPriority w:val="99"/>
    <w:rsid w:val="00943ED6"/>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uiPriority w:val="99"/>
    <w:rsid w:val="00943ED6"/>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uiPriority w:val="99"/>
    <w:rsid w:val="00943ED6"/>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uiPriority w:val="99"/>
    <w:rsid w:val="00943ED6"/>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uiPriority w:val="99"/>
    <w:rsid w:val="00943ED6"/>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uiPriority w:val="99"/>
    <w:rsid w:val="00943ED6"/>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uiPriority w:val="99"/>
    <w:rsid w:val="00943ED6"/>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uiPriority w:val="99"/>
    <w:rsid w:val="00943ED6"/>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uiPriority w:val="99"/>
    <w:rsid w:val="00943ED6"/>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uiPriority w:val="99"/>
    <w:rsid w:val="00943ED6"/>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uiPriority w:val="99"/>
    <w:rsid w:val="00943ED6"/>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uiPriority w:val="99"/>
    <w:rsid w:val="00943ED6"/>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uiPriority w:val="99"/>
    <w:rsid w:val="00943ED6"/>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uiPriority w:val="99"/>
    <w:rsid w:val="00943ED6"/>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uiPriority w:val="99"/>
    <w:rsid w:val="00943ED6"/>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uiPriority w:val="99"/>
    <w:rsid w:val="00943ED6"/>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uiPriority w:val="99"/>
    <w:rsid w:val="00943ED6"/>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uiPriority w:val="99"/>
    <w:rsid w:val="00943ED6"/>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uiPriority w:val="99"/>
    <w:rsid w:val="00943ED6"/>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uiPriority w:val="99"/>
    <w:rsid w:val="00943ED6"/>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uiPriority w:val="99"/>
    <w:rsid w:val="00943ED6"/>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uiPriority w:val="99"/>
    <w:rsid w:val="00943ED6"/>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uiPriority w:val="99"/>
    <w:rsid w:val="00943ED6"/>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uiPriority w:val="99"/>
    <w:rsid w:val="00943ED6"/>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uiPriority w:val="99"/>
    <w:rsid w:val="00943ED6"/>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uiPriority w:val="99"/>
    <w:rsid w:val="00943ED6"/>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uiPriority w:val="99"/>
    <w:rsid w:val="00943ED6"/>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uiPriority w:val="99"/>
    <w:rsid w:val="00943ED6"/>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uiPriority w:val="99"/>
    <w:rsid w:val="00943ED6"/>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uiPriority w:val="99"/>
    <w:rsid w:val="00943ED6"/>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uiPriority w:val="99"/>
    <w:rsid w:val="00943ED6"/>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uiPriority w:val="99"/>
    <w:rsid w:val="00943ED6"/>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uiPriority w:val="99"/>
    <w:rsid w:val="00943ED6"/>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uiPriority w:val="99"/>
    <w:rsid w:val="00943ED6"/>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uiPriority w:val="99"/>
    <w:rsid w:val="00943ED6"/>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uiPriority w:val="99"/>
    <w:rsid w:val="00943ED6"/>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uiPriority w:val="99"/>
    <w:rsid w:val="00943ED6"/>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uiPriority w:val="99"/>
    <w:rsid w:val="00943ED6"/>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uiPriority w:val="99"/>
    <w:rsid w:val="00943ED6"/>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uiPriority w:val="99"/>
    <w:rsid w:val="00943ED6"/>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uiPriority w:val="99"/>
    <w:rsid w:val="00943ED6"/>
    <w:rPr>
      <w:rFonts w:ascii="Times New Roman" w:hAnsi="Times New Roman" w:cs="Times New Roman"/>
      <w:b/>
      <w:bCs/>
      <w:sz w:val="26"/>
      <w:szCs w:val="26"/>
    </w:rPr>
  </w:style>
  <w:style w:type="character" w:customStyle="1" w:styleId="FontStyle156">
    <w:name w:val="Font Style156"/>
    <w:uiPriority w:val="99"/>
    <w:rsid w:val="00943ED6"/>
    <w:rPr>
      <w:rFonts w:ascii="Times New Roman" w:hAnsi="Times New Roman" w:cs="Times New Roman"/>
      <w:b/>
      <w:bCs/>
      <w:spacing w:val="10"/>
      <w:sz w:val="30"/>
      <w:szCs w:val="30"/>
    </w:rPr>
  </w:style>
  <w:style w:type="character" w:customStyle="1" w:styleId="FontStyle157">
    <w:name w:val="Font Style157"/>
    <w:uiPriority w:val="99"/>
    <w:rsid w:val="00943ED6"/>
    <w:rPr>
      <w:rFonts w:ascii="Times New Roman" w:hAnsi="Times New Roman" w:cs="Times New Roman"/>
      <w:i/>
      <w:iCs/>
      <w:sz w:val="20"/>
      <w:szCs w:val="20"/>
    </w:rPr>
  </w:style>
  <w:style w:type="character" w:customStyle="1" w:styleId="FontStyle158">
    <w:name w:val="Font Style158"/>
    <w:uiPriority w:val="99"/>
    <w:rsid w:val="00943ED6"/>
    <w:rPr>
      <w:rFonts w:ascii="Times New Roman" w:hAnsi="Times New Roman" w:cs="Times New Roman"/>
      <w:i/>
      <w:iCs/>
      <w:smallCaps/>
      <w:sz w:val="20"/>
      <w:szCs w:val="20"/>
    </w:rPr>
  </w:style>
  <w:style w:type="character" w:customStyle="1" w:styleId="FontStyle159">
    <w:name w:val="Font Style159"/>
    <w:uiPriority w:val="99"/>
    <w:rsid w:val="00943ED6"/>
    <w:rPr>
      <w:rFonts w:ascii="Times New Roman" w:hAnsi="Times New Roman" w:cs="Times New Roman"/>
      <w:b/>
      <w:bCs/>
      <w:sz w:val="20"/>
      <w:szCs w:val="20"/>
    </w:rPr>
  </w:style>
  <w:style w:type="character" w:customStyle="1" w:styleId="FontStyle160">
    <w:name w:val="Font Style160"/>
    <w:uiPriority w:val="99"/>
    <w:rsid w:val="00943ED6"/>
    <w:rPr>
      <w:rFonts w:ascii="Times New Roman" w:hAnsi="Times New Roman" w:cs="Times New Roman"/>
      <w:sz w:val="20"/>
      <w:szCs w:val="20"/>
    </w:rPr>
  </w:style>
  <w:style w:type="character" w:customStyle="1" w:styleId="FontStyle161">
    <w:name w:val="Font Style161"/>
    <w:uiPriority w:val="99"/>
    <w:rsid w:val="00943ED6"/>
    <w:rPr>
      <w:rFonts w:ascii="Times New Roman" w:hAnsi="Times New Roman" w:cs="Times New Roman"/>
      <w:b/>
      <w:bCs/>
      <w:sz w:val="18"/>
      <w:szCs w:val="18"/>
    </w:rPr>
  </w:style>
  <w:style w:type="character" w:customStyle="1" w:styleId="FontStyle162">
    <w:name w:val="Font Style162"/>
    <w:uiPriority w:val="99"/>
    <w:rsid w:val="00943ED6"/>
    <w:rPr>
      <w:rFonts w:ascii="Times New Roman" w:hAnsi="Times New Roman" w:cs="Times New Roman"/>
      <w:sz w:val="14"/>
      <w:szCs w:val="14"/>
    </w:rPr>
  </w:style>
  <w:style w:type="character" w:customStyle="1" w:styleId="FontStyle163">
    <w:name w:val="Font Style163"/>
    <w:uiPriority w:val="99"/>
    <w:rsid w:val="00943ED6"/>
    <w:rPr>
      <w:rFonts w:ascii="Times New Roman" w:hAnsi="Times New Roman" w:cs="Times New Roman"/>
      <w:i/>
      <w:iCs/>
      <w:sz w:val="14"/>
      <w:szCs w:val="14"/>
    </w:rPr>
  </w:style>
  <w:style w:type="character" w:customStyle="1" w:styleId="FontStyle164">
    <w:name w:val="Font Style164"/>
    <w:uiPriority w:val="99"/>
    <w:rsid w:val="00943ED6"/>
    <w:rPr>
      <w:rFonts w:ascii="Times New Roman" w:hAnsi="Times New Roman" w:cs="Times New Roman"/>
      <w:b/>
      <w:bCs/>
      <w:sz w:val="14"/>
      <w:szCs w:val="14"/>
    </w:rPr>
  </w:style>
  <w:style w:type="character" w:customStyle="1" w:styleId="FontStyle165">
    <w:name w:val="Font Style165"/>
    <w:uiPriority w:val="99"/>
    <w:rsid w:val="00943ED6"/>
    <w:rPr>
      <w:rFonts w:ascii="Times New Roman" w:hAnsi="Times New Roman" w:cs="Times New Roman"/>
      <w:sz w:val="14"/>
      <w:szCs w:val="14"/>
    </w:rPr>
  </w:style>
  <w:style w:type="character" w:customStyle="1" w:styleId="FontStyle166">
    <w:name w:val="Font Style166"/>
    <w:uiPriority w:val="99"/>
    <w:rsid w:val="00943ED6"/>
    <w:rPr>
      <w:rFonts w:ascii="Bookman Old Style" w:hAnsi="Bookman Old Style" w:cs="Bookman Old Style"/>
      <w:i/>
      <w:iCs/>
      <w:sz w:val="20"/>
      <w:szCs w:val="20"/>
    </w:rPr>
  </w:style>
  <w:style w:type="character" w:customStyle="1" w:styleId="FontStyle167">
    <w:name w:val="Font Style167"/>
    <w:uiPriority w:val="99"/>
    <w:rsid w:val="00943ED6"/>
    <w:rPr>
      <w:rFonts w:ascii="Times New Roman" w:hAnsi="Times New Roman" w:cs="Times New Roman"/>
      <w:i/>
      <w:iCs/>
      <w:spacing w:val="10"/>
      <w:sz w:val="10"/>
      <w:szCs w:val="10"/>
    </w:rPr>
  </w:style>
  <w:style w:type="character" w:customStyle="1" w:styleId="FontStyle168">
    <w:name w:val="Font Style168"/>
    <w:uiPriority w:val="99"/>
    <w:rsid w:val="00943ED6"/>
    <w:rPr>
      <w:rFonts w:ascii="Bookman Old Style" w:hAnsi="Bookman Old Style" w:cs="Bookman Old Style"/>
      <w:b/>
      <w:bCs/>
      <w:spacing w:val="20"/>
      <w:sz w:val="12"/>
      <w:szCs w:val="12"/>
    </w:rPr>
  </w:style>
  <w:style w:type="character" w:customStyle="1" w:styleId="FontStyle169">
    <w:name w:val="Font Style169"/>
    <w:uiPriority w:val="99"/>
    <w:rsid w:val="00943ED6"/>
    <w:rPr>
      <w:rFonts w:ascii="Century Gothic" w:hAnsi="Century Gothic" w:cs="Century Gothic"/>
      <w:smallCaps/>
      <w:spacing w:val="20"/>
      <w:sz w:val="8"/>
      <w:szCs w:val="8"/>
    </w:rPr>
  </w:style>
  <w:style w:type="character" w:customStyle="1" w:styleId="FontStyle170">
    <w:name w:val="Font Style170"/>
    <w:uiPriority w:val="99"/>
    <w:rsid w:val="00943ED6"/>
    <w:rPr>
      <w:rFonts w:ascii="Courier New" w:hAnsi="Courier New" w:cs="Courier New"/>
      <w:sz w:val="20"/>
      <w:szCs w:val="20"/>
    </w:rPr>
  </w:style>
  <w:style w:type="character" w:customStyle="1" w:styleId="FontStyle171">
    <w:name w:val="Font Style171"/>
    <w:uiPriority w:val="99"/>
    <w:rsid w:val="00943ED6"/>
    <w:rPr>
      <w:rFonts w:ascii="Times New Roman" w:hAnsi="Times New Roman" w:cs="Times New Roman"/>
      <w:sz w:val="16"/>
      <w:szCs w:val="16"/>
    </w:rPr>
  </w:style>
  <w:style w:type="character" w:customStyle="1" w:styleId="FontStyle172">
    <w:name w:val="Font Style172"/>
    <w:uiPriority w:val="99"/>
    <w:rsid w:val="00943ED6"/>
    <w:rPr>
      <w:rFonts w:ascii="Times New Roman" w:hAnsi="Times New Roman" w:cs="Times New Roman"/>
      <w:b/>
      <w:bCs/>
      <w:sz w:val="16"/>
      <w:szCs w:val="16"/>
    </w:rPr>
  </w:style>
  <w:style w:type="character" w:customStyle="1" w:styleId="FontStyle173">
    <w:name w:val="Font Style173"/>
    <w:uiPriority w:val="99"/>
    <w:rsid w:val="00943ED6"/>
    <w:rPr>
      <w:rFonts w:ascii="Times New Roman" w:hAnsi="Times New Roman" w:cs="Times New Roman"/>
      <w:i/>
      <w:iCs/>
      <w:spacing w:val="20"/>
      <w:sz w:val="22"/>
      <w:szCs w:val="22"/>
    </w:rPr>
  </w:style>
  <w:style w:type="character" w:customStyle="1" w:styleId="FontStyle174">
    <w:name w:val="Font Style174"/>
    <w:uiPriority w:val="99"/>
    <w:rsid w:val="00943ED6"/>
    <w:rPr>
      <w:rFonts w:ascii="Times New Roman" w:hAnsi="Times New Roman" w:cs="Times New Roman"/>
      <w:i/>
      <w:iCs/>
      <w:sz w:val="24"/>
      <w:szCs w:val="24"/>
    </w:rPr>
  </w:style>
  <w:style w:type="character" w:customStyle="1" w:styleId="FontStyle175">
    <w:name w:val="Font Style175"/>
    <w:uiPriority w:val="99"/>
    <w:rsid w:val="00943ED6"/>
    <w:rPr>
      <w:rFonts w:ascii="Times New Roman" w:hAnsi="Times New Roman" w:cs="Times New Roman"/>
      <w:b/>
      <w:bCs/>
      <w:sz w:val="10"/>
      <w:szCs w:val="10"/>
    </w:rPr>
  </w:style>
  <w:style w:type="character" w:customStyle="1" w:styleId="FontStyle176">
    <w:name w:val="Font Style176"/>
    <w:uiPriority w:val="99"/>
    <w:rsid w:val="00943ED6"/>
    <w:rPr>
      <w:rFonts w:ascii="Times New Roman" w:hAnsi="Times New Roman" w:cs="Times New Roman"/>
      <w:i/>
      <w:iCs/>
      <w:sz w:val="10"/>
      <w:szCs w:val="10"/>
    </w:rPr>
  </w:style>
  <w:style w:type="character" w:customStyle="1" w:styleId="FontStyle177">
    <w:name w:val="Font Style177"/>
    <w:uiPriority w:val="99"/>
    <w:rsid w:val="00943ED6"/>
    <w:rPr>
      <w:rFonts w:ascii="Constantia" w:hAnsi="Constantia" w:cs="Constantia"/>
      <w:sz w:val="16"/>
      <w:szCs w:val="16"/>
    </w:rPr>
  </w:style>
  <w:style w:type="character" w:customStyle="1" w:styleId="FontStyle178">
    <w:name w:val="Font Style178"/>
    <w:uiPriority w:val="99"/>
    <w:rsid w:val="00943ED6"/>
    <w:rPr>
      <w:rFonts w:ascii="Century Gothic" w:hAnsi="Century Gothic" w:cs="Century Gothic"/>
      <w:i/>
      <w:iCs/>
      <w:spacing w:val="-10"/>
      <w:sz w:val="18"/>
      <w:szCs w:val="18"/>
    </w:rPr>
  </w:style>
  <w:style w:type="character" w:customStyle="1" w:styleId="FontStyle179">
    <w:name w:val="Font Style179"/>
    <w:uiPriority w:val="99"/>
    <w:rsid w:val="00943ED6"/>
    <w:rPr>
      <w:rFonts w:ascii="Times New Roman" w:hAnsi="Times New Roman" w:cs="Times New Roman"/>
      <w:i/>
      <w:iCs/>
      <w:sz w:val="8"/>
      <w:szCs w:val="8"/>
    </w:rPr>
  </w:style>
  <w:style w:type="character" w:customStyle="1" w:styleId="FontStyle180">
    <w:name w:val="Font Style180"/>
    <w:uiPriority w:val="99"/>
    <w:rsid w:val="00943ED6"/>
    <w:rPr>
      <w:rFonts w:ascii="Times New Roman" w:hAnsi="Times New Roman" w:cs="Times New Roman"/>
      <w:b/>
      <w:bCs/>
      <w:sz w:val="8"/>
      <w:szCs w:val="8"/>
    </w:rPr>
  </w:style>
  <w:style w:type="character" w:customStyle="1" w:styleId="FontStyle181">
    <w:name w:val="Font Style181"/>
    <w:uiPriority w:val="99"/>
    <w:rsid w:val="00943ED6"/>
    <w:rPr>
      <w:rFonts w:ascii="Bookman Old Style" w:hAnsi="Bookman Old Style" w:cs="Bookman Old Style"/>
      <w:sz w:val="20"/>
      <w:szCs w:val="20"/>
    </w:rPr>
  </w:style>
  <w:style w:type="character" w:customStyle="1" w:styleId="FontStyle182">
    <w:name w:val="Font Style182"/>
    <w:uiPriority w:val="99"/>
    <w:rsid w:val="00943ED6"/>
    <w:rPr>
      <w:rFonts w:ascii="Courier New" w:hAnsi="Courier New" w:cs="Courier New"/>
      <w:sz w:val="20"/>
      <w:szCs w:val="20"/>
    </w:rPr>
  </w:style>
  <w:style w:type="character" w:customStyle="1" w:styleId="FontStyle183">
    <w:name w:val="Font Style183"/>
    <w:uiPriority w:val="99"/>
    <w:rsid w:val="00943ED6"/>
    <w:rPr>
      <w:rFonts w:ascii="Times New Roman" w:hAnsi="Times New Roman" w:cs="Times New Roman"/>
      <w:b/>
      <w:bCs/>
      <w:i/>
      <w:iCs/>
      <w:sz w:val="12"/>
      <w:szCs w:val="12"/>
    </w:rPr>
  </w:style>
  <w:style w:type="character" w:customStyle="1" w:styleId="FontStyle184">
    <w:name w:val="Font Style184"/>
    <w:uiPriority w:val="99"/>
    <w:rsid w:val="00943ED6"/>
    <w:rPr>
      <w:rFonts w:ascii="Times New Roman" w:hAnsi="Times New Roman" w:cs="Times New Roman"/>
      <w:sz w:val="12"/>
      <w:szCs w:val="12"/>
    </w:rPr>
  </w:style>
  <w:style w:type="character" w:customStyle="1" w:styleId="FontStyle185">
    <w:name w:val="Font Style185"/>
    <w:uiPriority w:val="99"/>
    <w:rsid w:val="00943ED6"/>
    <w:rPr>
      <w:rFonts w:ascii="Times New Roman" w:hAnsi="Times New Roman" w:cs="Times New Roman"/>
      <w:sz w:val="12"/>
      <w:szCs w:val="12"/>
    </w:rPr>
  </w:style>
  <w:style w:type="character" w:customStyle="1" w:styleId="FontStyle186">
    <w:name w:val="Font Style186"/>
    <w:uiPriority w:val="99"/>
    <w:rsid w:val="00943ED6"/>
    <w:rPr>
      <w:rFonts w:ascii="Times New Roman" w:hAnsi="Times New Roman" w:cs="Times New Roman"/>
      <w:b/>
      <w:bCs/>
      <w:sz w:val="8"/>
      <w:szCs w:val="8"/>
    </w:rPr>
  </w:style>
  <w:style w:type="character" w:customStyle="1" w:styleId="FontStyle187">
    <w:name w:val="Font Style187"/>
    <w:uiPriority w:val="99"/>
    <w:rsid w:val="00943ED6"/>
    <w:rPr>
      <w:rFonts w:ascii="Constantia" w:hAnsi="Constantia" w:cs="Constantia"/>
      <w:b/>
      <w:bCs/>
      <w:spacing w:val="-10"/>
      <w:sz w:val="16"/>
      <w:szCs w:val="16"/>
    </w:rPr>
  </w:style>
  <w:style w:type="character" w:customStyle="1" w:styleId="FontStyle188">
    <w:name w:val="Font Style188"/>
    <w:uiPriority w:val="99"/>
    <w:rsid w:val="00943ED6"/>
    <w:rPr>
      <w:rFonts w:ascii="Times New Roman" w:hAnsi="Times New Roman" w:cs="Times New Roman"/>
      <w:i/>
      <w:iCs/>
      <w:sz w:val="12"/>
      <w:szCs w:val="12"/>
    </w:rPr>
  </w:style>
  <w:style w:type="character" w:customStyle="1" w:styleId="FontStyle189">
    <w:name w:val="Font Style189"/>
    <w:uiPriority w:val="99"/>
    <w:rsid w:val="00943ED6"/>
    <w:rPr>
      <w:rFonts w:ascii="Candara" w:hAnsi="Candara" w:cs="Candara"/>
      <w:i/>
      <w:iCs/>
      <w:sz w:val="12"/>
      <w:szCs w:val="12"/>
    </w:rPr>
  </w:style>
  <w:style w:type="character" w:customStyle="1" w:styleId="FontStyle190">
    <w:name w:val="Font Style190"/>
    <w:uiPriority w:val="99"/>
    <w:rsid w:val="00943ED6"/>
    <w:rPr>
      <w:rFonts w:ascii="Times New Roman" w:hAnsi="Times New Roman" w:cs="Times New Roman"/>
      <w:b/>
      <w:bCs/>
      <w:spacing w:val="10"/>
      <w:sz w:val="8"/>
      <w:szCs w:val="8"/>
    </w:rPr>
  </w:style>
  <w:style w:type="character" w:customStyle="1" w:styleId="FontStyle191">
    <w:name w:val="Font Style191"/>
    <w:uiPriority w:val="99"/>
    <w:rsid w:val="00943ED6"/>
    <w:rPr>
      <w:rFonts w:ascii="Times New Roman" w:hAnsi="Times New Roman" w:cs="Times New Roman"/>
      <w:i/>
      <w:iCs/>
      <w:sz w:val="10"/>
      <w:szCs w:val="10"/>
    </w:rPr>
  </w:style>
  <w:style w:type="character" w:customStyle="1" w:styleId="FontStyle192">
    <w:name w:val="Font Style192"/>
    <w:uiPriority w:val="99"/>
    <w:rsid w:val="00943ED6"/>
    <w:rPr>
      <w:rFonts w:ascii="Franklin Gothic Demi" w:hAnsi="Franklin Gothic Demi" w:cs="Franklin Gothic Demi"/>
      <w:b/>
      <w:bCs/>
      <w:i/>
      <w:iCs/>
      <w:spacing w:val="90"/>
      <w:sz w:val="14"/>
      <w:szCs w:val="14"/>
    </w:rPr>
  </w:style>
  <w:style w:type="character" w:customStyle="1" w:styleId="FontStyle193">
    <w:name w:val="Font Style193"/>
    <w:uiPriority w:val="99"/>
    <w:rsid w:val="00943ED6"/>
    <w:rPr>
      <w:rFonts w:ascii="Constantia" w:hAnsi="Constantia" w:cs="Constantia"/>
      <w:sz w:val="16"/>
      <w:szCs w:val="16"/>
    </w:rPr>
  </w:style>
  <w:style w:type="character" w:customStyle="1" w:styleId="FontStyle194">
    <w:name w:val="Font Style194"/>
    <w:uiPriority w:val="99"/>
    <w:rsid w:val="00943ED6"/>
    <w:rPr>
      <w:rFonts w:ascii="Constantia" w:hAnsi="Constantia" w:cs="Constantia"/>
      <w:i/>
      <w:iCs/>
      <w:sz w:val="8"/>
      <w:szCs w:val="8"/>
    </w:rPr>
  </w:style>
  <w:style w:type="character" w:customStyle="1" w:styleId="FontStyle195">
    <w:name w:val="Font Style195"/>
    <w:uiPriority w:val="99"/>
    <w:rsid w:val="00943ED6"/>
    <w:rPr>
      <w:rFonts w:ascii="Times New Roman" w:hAnsi="Times New Roman" w:cs="Times New Roman"/>
      <w:sz w:val="22"/>
      <w:szCs w:val="22"/>
    </w:rPr>
  </w:style>
  <w:style w:type="character" w:customStyle="1" w:styleId="FontStyle196">
    <w:name w:val="Font Style196"/>
    <w:uiPriority w:val="99"/>
    <w:rsid w:val="00943ED6"/>
    <w:rPr>
      <w:rFonts w:ascii="Georgia" w:hAnsi="Georgia" w:cs="Georgia"/>
      <w:sz w:val="10"/>
      <w:szCs w:val="10"/>
    </w:rPr>
  </w:style>
  <w:style w:type="character" w:customStyle="1" w:styleId="FontStyle197">
    <w:name w:val="Font Style197"/>
    <w:uiPriority w:val="99"/>
    <w:rsid w:val="00943ED6"/>
    <w:rPr>
      <w:rFonts w:ascii="Times New Roman" w:hAnsi="Times New Roman" w:cs="Times New Roman"/>
      <w:sz w:val="10"/>
      <w:szCs w:val="10"/>
    </w:rPr>
  </w:style>
  <w:style w:type="character" w:customStyle="1" w:styleId="FontStyle198">
    <w:name w:val="Font Style198"/>
    <w:uiPriority w:val="99"/>
    <w:rsid w:val="00943ED6"/>
    <w:rPr>
      <w:rFonts w:ascii="Times New Roman" w:hAnsi="Times New Roman" w:cs="Times New Roman"/>
      <w:sz w:val="16"/>
      <w:szCs w:val="16"/>
    </w:rPr>
  </w:style>
  <w:style w:type="character" w:customStyle="1" w:styleId="FontStyle199">
    <w:name w:val="Font Style199"/>
    <w:uiPriority w:val="99"/>
    <w:rsid w:val="00943ED6"/>
    <w:rPr>
      <w:rFonts w:ascii="Arial Unicode MS" w:eastAsia="Arial Unicode MS" w:cs="Arial Unicode MS"/>
      <w:sz w:val="16"/>
      <w:szCs w:val="16"/>
    </w:rPr>
  </w:style>
  <w:style w:type="character" w:customStyle="1" w:styleId="FontStyle200">
    <w:name w:val="Font Style200"/>
    <w:uiPriority w:val="99"/>
    <w:rsid w:val="00943ED6"/>
    <w:rPr>
      <w:rFonts w:ascii="Arial Narrow" w:hAnsi="Arial Narrow" w:cs="Arial Narrow"/>
      <w:b/>
      <w:bCs/>
      <w:sz w:val="12"/>
      <w:szCs w:val="12"/>
    </w:rPr>
  </w:style>
  <w:style w:type="character" w:customStyle="1" w:styleId="FontStyle201">
    <w:name w:val="Font Style201"/>
    <w:uiPriority w:val="99"/>
    <w:rsid w:val="00943ED6"/>
    <w:rPr>
      <w:rFonts w:ascii="Arial Narrow" w:hAnsi="Arial Narrow" w:cs="Arial Narrow"/>
      <w:b/>
      <w:bCs/>
      <w:sz w:val="16"/>
      <w:szCs w:val="16"/>
    </w:rPr>
  </w:style>
  <w:style w:type="character" w:customStyle="1" w:styleId="FontStyle202">
    <w:name w:val="Font Style202"/>
    <w:uiPriority w:val="99"/>
    <w:rsid w:val="00943ED6"/>
    <w:rPr>
      <w:rFonts w:ascii="Arial Narrow" w:hAnsi="Arial Narrow" w:cs="Arial Narrow"/>
      <w:b/>
      <w:bCs/>
      <w:sz w:val="10"/>
      <w:szCs w:val="10"/>
    </w:rPr>
  </w:style>
  <w:style w:type="character" w:customStyle="1" w:styleId="FontStyle203">
    <w:name w:val="Font Style203"/>
    <w:uiPriority w:val="99"/>
    <w:rsid w:val="00943ED6"/>
    <w:rPr>
      <w:rFonts w:ascii="Arial Narrow" w:hAnsi="Arial Narrow" w:cs="Arial Narrow"/>
      <w:sz w:val="12"/>
      <w:szCs w:val="12"/>
    </w:rPr>
  </w:style>
  <w:style w:type="character" w:customStyle="1" w:styleId="FontStyle204">
    <w:name w:val="Font Style204"/>
    <w:uiPriority w:val="99"/>
    <w:rsid w:val="00943ED6"/>
    <w:rPr>
      <w:rFonts w:ascii="Arial Narrow" w:hAnsi="Arial Narrow" w:cs="Arial Narrow"/>
      <w:sz w:val="8"/>
      <w:szCs w:val="8"/>
    </w:rPr>
  </w:style>
  <w:style w:type="character" w:customStyle="1" w:styleId="FontStyle205">
    <w:name w:val="Font Style205"/>
    <w:uiPriority w:val="99"/>
    <w:rsid w:val="00943ED6"/>
    <w:rPr>
      <w:rFonts w:ascii="Arial Narrow" w:hAnsi="Arial Narrow" w:cs="Arial Narrow"/>
      <w:i/>
      <w:iCs/>
      <w:sz w:val="10"/>
      <w:szCs w:val="10"/>
    </w:rPr>
  </w:style>
  <w:style w:type="character" w:customStyle="1" w:styleId="FontStyle206">
    <w:name w:val="Font Style206"/>
    <w:uiPriority w:val="99"/>
    <w:rsid w:val="00943ED6"/>
    <w:rPr>
      <w:rFonts w:ascii="Times New Roman" w:hAnsi="Times New Roman" w:cs="Times New Roman"/>
      <w:sz w:val="20"/>
      <w:szCs w:val="20"/>
    </w:rPr>
  </w:style>
  <w:style w:type="character" w:customStyle="1" w:styleId="FontStyle207">
    <w:name w:val="Font Style207"/>
    <w:uiPriority w:val="99"/>
    <w:rsid w:val="00943ED6"/>
    <w:rPr>
      <w:rFonts w:ascii="Times New Roman" w:hAnsi="Times New Roman" w:cs="Times New Roman"/>
      <w:sz w:val="20"/>
      <w:szCs w:val="20"/>
    </w:rPr>
  </w:style>
  <w:style w:type="character" w:customStyle="1" w:styleId="FontStyle208">
    <w:name w:val="Font Style208"/>
    <w:uiPriority w:val="99"/>
    <w:rsid w:val="00943ED6"/>
    <w:rPr>
      <w:rFonts w:ascii="David" w:cs="David"/>
      <w:b/>
      <w:bCs/>
      <w:sz w:val="22"/>
      <w:szCs w:val="22"/>
    </w:rPr>
  </w:style>
  <w:style w:type="character" w:customStyle="1" w:styleId="FontStyle209">
    <w:name w:val="Font Style209"/>
    <w:uiPriority w:val="99"/>
    <w:rsid w:val="00943ED6"/>
    <w:rPr>
      <w:rFonts w:ascii="Arial Narrow" w:hAnsi="Arial Narrow" w:cs="Arial Narrow"/>
      <w:sz w:val="8"/>
      <w:szCs w:val="8"/>
    </w:rPr>
  </w:style>
  <w:style w:type="character" w:customStyle="1" w:styleId="FontStyle210">
    <w:name w:val="Font Style210"/>
    <w:uiPriority w:val="99"/>
    <w:rsid w:val="00943ED6"/>
    <w:rPr>
      <w:rFonts w:ascii="Arial Narrow" w:hAnsi="Arial Narrow" w:cs="Arial Narrow"/>
      <w:i/>
      <w:iCs/>
      <w:sz w:val="8"/>
      <w:szCs w:val="8"/>
    </w:rPr>
  </w:style>
  <w:style w:type="character" w:customStyle="1" w:styleId="FontStyle211">
    <w:name w:val="Font Style211"/>
    <w:uiPriority w:val="99"/>
    <w:rsid w:val="00943ED6"/>
    <w:rPr>
      <w:rFonts w:ascii="Arial Narrow" w:hAnsi="Arial Narrow" w:cs="Arial Narrow"/>
      <w:sz w:val="10"/>
      <w:szCs w:val="10"/>
    </w:rPr>
  </w:style>
  <w:style w:type="character" w:customStyle="1" w:styleId="FontStyle212">
    <w:name w:val="Font Style212"/>
    <w:uiPriority w:val="99"/>
    <w:rsid w:val="00943ED6"/>
    <w:rPr>
      <w:rFonts w:ascii="Times New Roman" w:hAnsi="Times New Roman" w:cs="Times New Roman"/>
      <w:b/>
      <w:bCs/>
      <w:sz w:val="8"/>
      <w:szCs w:val="8"/>
    </w:rPr>
  </w:style>
  <w:style w:type="character" w:customStyle="1" w:styleId="FontStyle213">
    <w:name w:val="Font Style213"/>
    <w:uiPriority w:val="99"/>
    <w:rsid w:val="00943ED6"/>
    <w:rPr>
      <w:rFonts w:ascii="Arial Narrow" w:hAnsi="Arial Narrow" w:cs="Arial Narrow"/>
      <w:i/>
      <w:iCs/>
      <w:sz w:val="12"/>
      <w:szCs w:val="12"/>
    </w:rPr>
  </w:style>
  <w:style w:type="character" w:customStyle="1" w:styleId="FontStyle214">
    <w:name w:val="Font Style214"/>
    <w:uiPriority w:val="99"/>
    <w:rsid w:val="00943ED6"/>
    <w:rPr>
      <w:rFonts w:ascii="Times New Roman" w:hAnsi="Times New Roman" w:cs="Times New Roman"/>
      <w:b/>
      <w:bCs/>
      <w:w w:val="20"/>
      <w:sz w:val="14"/>
      <w:szCs w:val="14"/>
    </w:rPr>
  </w:style>
  <w:style w:type="character" w:customStyle="1" w:styleId="FontStyle215">
    <w:name w:val="Font Style215"/>
    <w:uiPriority w:val="99"/>
    <w:rsid w:val="00943ED6"/>
    <w:rPr>
      <w:rFonts w:ascii="Times New Roman" w:hAnsi="Times New Roman" w:cs="Times New Roman"/>
      <w:b/>
      <w:bCs/>
      <w:smallCaps/>
      <w:sz w:val="8"/>
      <w:szCs w:val="8"/>
    </w:rPr>
  </w:style>
  <w:style w:type="character" w:customStyle="1" w:styleId="FontStyle216">
    <w:name w:val="Font Style216"/>
    <w:uiPriority w:val="99"/>
    <w:rsid w:val="00943ED6"/>
    <w:rPr>
      <w:rFonts w:ascii="Arial Unicode MS" w:eastAsia="Arial Unicode MS" w:cs="Arial Unicode MS"/>
      <w:b/>
      <w:bCs/>
      <w:sz w:val="18"/>
      <w:szCs w:val="18"/>
    </w:rPr>
  </w:style>
  <w:style w:type="character" w:customStyle="1" w:styleId="FontStyle217">
    <w:name w:val="Font Style217"/>
    <w:uiPriority w:val="99"/>
    <w:rsid w:val="00943ED6"/>
    <w:rPr>
      <w:rFonts w:ascii="Times New Roman" w:hAnsi="Times New Roman" w:cs="Times New Roman"/>
      <w:sz w:val="20"/>
      <w:szCs w:val="20"/>
    </w:rPr>
  </w:style>
  <w:style w:type="character" w:customStyle="1" w:styleId="FontStyle218">
    <w:name w:val="Font Style218"/>
    <w:uiPriority w:val="99"/>
    <w:rsid w:val="00943ED6"/>
    <w:rPr>
      <w:rFonts w:ascii="Arial Narrow" w:hAnsi="Arial Narrow" w:cs="Arial Narrow"/>
      <w:b/>
      <w:bCs/>
      <w:i/>
      <w:iCs/>
      <w:sz w:val="26"/>
      <w:szCs w:val="26"/>
    </w:rPr>
  </w:style>
  <w:style w:type="character" w:customStyle="1" w:styleId="FontStyle219">
    <w:name w:val="Font Style219"/>
    <w:uiPriority w:val="99"/>
    <w:rsid w:val="00943ED6"/>
    <w:rPr>
      <w:rFonts w:ascii="Arial Narrow" w:hAnsi="Arial Narrow" w:cs="Arial Narrow"/>
      <w:spacing w:val="-20"/>
      <w:sz w:val="34"/>
      <w:szCs w:val="34"/>
    </w:rPr>
  </w:style>
  <w:style w:type="character" w:customStyle="1" w:styleId="FontStyle220">
    <w:name w:val="Font Style220"/>
    <w:uiPriority w:val="99"/>
    <w:rsid w:val="00943ED6"/>
    <w:rPr>
      <w:rFonts w:ascii="Times New Roman" w:hAnsi="Times New Roman" w:cs="Times New Roman"/>
      <w:sz w:val="20"/>
      <w:szCs w:val="20"/>
    </w:rPr>
  </w:style>
  <w:style w:type="character" w:customStyle="1" w:styleId="FontStyle221">
    <w:name w:val="Font Style221"/>
    <w:uiPriority w:val="99"/>
    <w:rsid w:val="00943ED6"/>
    <w:rPr>
      <w:rFonts w:ascii="Times New Roman" w:hAnsi="Times New Roman" w:cs="Times New Roman"/>
      <w:spacing w:val="-10"/>
      <w:sz w:val="32"/>
      <w:szCs w:val="32"/>
    </w:rPr>
  </w:style>
  <w:style w:type="character" w:customStyle="1" w:styleId="FontStyle222">
    <w:name w:val="Font Style222"/>
    <w:uiPriority w:val="99"/>
    <w:rsid w:val="00943ED6"/>
    <w:rPr>
      <w:rFonts w:ascii="Times New Roman" w:hAnsi="Times New Roman" w:cs="Times New Roman"/>
      <w:b/>
      <w:bCs/>
      <w:sz w:val="32"/>
      <w:szCs w:val="32"/>
    </w:rPr>
  </w:style>
  <w:style w:type="character" w:customStyle="1" w:styleId="FontStyle223">
    <w:name w:val="Font Style223"/>
    <w:uiPriority w:val="99"/>
    <w:rsid w:val="00943ED6"/>
    <w:rPr>
      <w:rFonts w:ascii="Times New Roman" w:hAnsi="Times New Roman" w:cs="Times New Roman"/>
      <w:i/>
      <w:iCs/>
      <w:sz w:val="14"/>
      <w:szCs w:val="14"/>
    </w:rPr>
  </w:style>
  <w:style w:type="character" w:customStyle="1" w:styleId="FontStyle224">
    <w:name w:val="Font Style224"/>
    <w:uiPriority w:val="99"/>
    <w:rsid w:val="00943ED6"/>
    <w:rPr>
      <w:rFonts w:ascii="Franklin Gothic Heavy" w:hAnsi="Franklin Gothic Heavy" w:cs="Franklin Gothic Heavy"/>
      <w:sz w:val="22"/>
      <w:szCs w:val="22"/>
    </w:rPr>
  </w:style>
  <w:style w:type="character" w:customStyle="1" w:styleId="FontStyle225">
    <w:name w:val="Font Style225"/>
    <w:uiPriority w:val="99"/>
    <w:rsid w:val="00943ED6"/>
    <w:rPr>
      <w:rFonts w:ascii="Arial Narrow" w:hAnsi="Arial Narrow" w:cs="Arial Narrow"/>
      <w:sz w:val="12"/>
      <w:szCs w:val="12"/>
    </w:rPr>
  </w:style>
  <w:style w:type="character" w:customStyle="1" w:styleId="FontStyle226">
    <w:name w:val="Font Style226"/>
    <w:uiPriority w:val="99"/>
    <w:rsid w:val="00943ED6"/>
    <w:rPr>
      <w:rFonts w:ascii="Arial Narrow" w:hAnsi="Arial Narrow" w:cs="Arial Narrow"/>
      <w:sz w:val="14"/>
      <w:szCs w:val="14"/>
    </w:rPr>
  </w:style>
  <w:style w:type="numbering" w:customStyle="1" w:styleId="NoList11">
    <w:name w:val="No List11"/>
    <w:next w:val="Sraonra"/>
    <w:semiHidden/>
    <w:rsid w:val="00943ED6"/>
  </w:style>
  <w:style w:type="paragraph" w:styleId="Pavadinimas">
    <w:name w:val="Title"/>
    <w:basedOn w:val="prastasis"/>
    <w:link w:val="PavadinimasDiagrama"/>
    <w:uiPriority w:val="99"/>
    <w:qFormat/>
    <w:rsid w:val="00943ED6"/>
    <w:pPr>
      <w:spacing w:after="0" w:line="240" w:lineRule="auto"/>
      <w:jc w:val="center"/>
    </w:pPr>
    <w:rPr>
      <w:rFonts w:ascii="Times New Roman" w:eastAsia="Times New Roman" w:hAnsi="Times New Roman" w:cs="Times New Roman"/>
      <w:b/>
      <w:sz w:val="24"/>
      <w:szCs w:val="20"/>
      <w:lang w:eastAsia="en-US"/>
    </w:rPr>
  </w:style>
  <w:style w:type="character" w:customStyle="1" w:styleId="PavadinimasDiagrama">
    <w:name w:val="Pavadinimas Diagrama"/>
    <w:basedOn w:val="Numatytasispastraiposriftas"/>
    <w:link w:val="Pavadinimas"/>
    <w:uiPriority w:val="99"/>
    <w:rsid w:val="00943ED6"/>
    <w:rPr>
      <w:rFonts w:ascii="Times New Roman" w:eastAsia="Times New Roman" w:hAnsi="Times New Roman" w:cs="Times New Roman"/>
      <w:b/>
      <w:kern w:val="0"/>
      <w:sz w:val="24"/>
      <w:szCs w:val="20"/>
      <w:lang w:val="lt-LT"/>
      <w14:ligatures w14:val="none"/>
    </w:rPr>
  </w:style>
  <w:style w:type="paragraph" w:styleId="Pagrindinistekstas3">
    <w:name w:val="Body Text 3"/>
    <w:basedOn w:val="prastasis"/>
    <w:link w:val="Pagrindinistekstas3Diagrama"/>
    <w:uiPriority w:val="99"/>
    <w:rsid w:val="00943ED6"/>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uiPriority w:val="99"/>
    <w:rsid w:val="00943ED6"/>
    <w:rPr>
      <w:rFonts w:ascii="Times New Roman" w:eastAsia="Times New Roman" w:hAnsi="Times New Roman" w:cs="Times New Roman"/>
      <w:kern w:val="0"/>
      <w:sz w:val="24"/>
      <w:szCs w:val="20"/>
      <w:lang w:val="lt-LT" w:eastAsia="lt-LT"/>
      <w14:ligatures w14:val="none"/>
    </w:rPr>
  </w:style>
  <w:style w:type="paragraph" w:customStyle="1" w:styleId="Debesliotekstas1">
    <w:name w:val="Debesėlio tekstas1"/>
    <w:basedOn w:val="prastasis"/>
    <w:uiPriority w:val="99"/>
    <w:semiHidden/>
    <w:rsid w:val="00943ED6"/>
    <w:pPr>
      <w:spacing w:after="0" w:line="240" w:lineRule="auto"/>
    </w:pPr>
    <w:rPr>
      <w:rFonts w:ascii="Tahoma" w:eastAsia="Times New Roman" w:hAnsi="Tahoma" w:cs="Tahoma"/>
      <w:sz w:val="16"/>
      <w:szCs w:val="16"/>
    </w:rPr>
  </w:style>
  <w:style w:type="paragraph" w:customStyle="1" w:styleId="Head42">
    <w:name w:val="Head 4.2"/>
    <w:basedOn w:val="prastasis"/>
    <w:uiPriority w:val="99"/>
    <w:rsid w:val="00943ED6"/>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uiPriority w:val="99"/>
    <w:rsid w:val="00943ED6"/>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styleId="Turinys2">
    <w:name w:val="toc 2"/>
    <w:basedOn w:val="prastasis"/>
    <w:next w:val="prastasis"/>
    <w:autoRedefine/>
    <w:uiPriority w:val="99"/>
    <w:semiHidden/>
    <w:rsid w:val="00943ED6"/>
    <w:pPr>
      <w:spacing w:after="0" w:line="240" w:lineRule="auto"/>
      <w:ind w:left="240"/>
    </w:pPr>
    <w:rPr>
      <w:rFonts w:ascii="Times New Roman" w:eastAsia="Times New Roman" w:hAnsi="Times New Roman" w:cs="Times New Roman"/>
      <w:sz w:val="24"/>
      <w:szCs w:val="20"/>
    </w:rPr>
  </w:style>
  <w:style w:type="paragraph" w:customStyle="1" w:styleId="Head52">
    <w:name w:val="Head 5.2"/>
    <w:basedOn w:val="prastasis"/>
    <w:uiPriority w:val="99"/>
    <w:rsid w:val="00943ED6"/>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uiPriority w:val="99"/>
    <w:rsid w:val="00943ED6"/>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uiPriority w:val="99"/>
    <w:semiHidden/>
    <w:rsid w:val="00943ED6"/>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uiPriority w:val="99"/>
    <w:rsid w:val="00943ED6"/>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uiPriority w:val="99"/>
    <w:rsid w:val="00943ED6"/>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uiPriority w:val="99"/>
    <w:rsid w:val="00943ED6"/>
    <w:rPr>
      <w:rFonts w:ascii="Times New Roman" w:eastAsia="Times New Roman" w:hAnsi="Times New Roman" w:cs="Times New Roman"/>
      <w:i/>
      <w:kern w:val="0"/>
      <w:sz w:val="24"/>
      <w:szCs w:val="20"/>
      <w:lang w:val="en-US"/>
      <w14:ligatures w14:val="none"/>
    </w:rPr>
  </w:style>
  <w:style w:type="paragraph" w:styleId="Turinys3">
    <w:name w:val="toc 3"/>
    <w:basedOn w:val="prastasis"/>
    <w:next w:val="prastasis"/>
    <w:autoRedefine/>
    <w:uiPriority w:val="99"/>
    <w:semiHidden/>
    <w:rsid w:val="00943ED6"/>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uiPriority w:val="99"/>
    <w:semiHidden/>
    <w:rsid w:val="00943ED6"/>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uiPriority w:val="99"/>
    <w:semiHidden/>
    <w:rsid w:val="00943ED6"/>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uiPriority w:val="99"/>
    <w:semiHidden/>
    <w:rsid w:val="00943ED6"/>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uiPriority w:val="99"/>
    <w:semiHidden/>
    <w:rsid w:val="00943ED6"/>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uiPriority w:val="99"/>
    <w:semiHidden/>
    <w:rsid w:val="00943ED6"/>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uiPriority w:val="99"/>
    <w:semiHidden/>
    <w:rsid w:val="00943ED6"/>
    <w:pPr>
      <w:spacing w:after="0" w:line="240" w:lineRule="auto"/>
      <w:ind w:left="1920"/>
    </w:pPr>
    <w:rPr>
      <w:rFonts w:ascii="Times New Roman" w:eastAsia="Times New Roman" w:hAnsi="Times New Roman" w:cs="Times New Roman"/>
      <w:sz w:val="24"/>
      <w:szCs w:val="24"/>
      <w:lang w:val="en-US" w:eastAsia="en-US"/>
    </w:rPr>
  </w:style>
  <w:style w:type="table" w:customStyle="1" w:styleId="TableGrid5">
    <w:name w:val="Table Grid5"/>
    <w:basedOn w:val="prastojilentel"/>
    <w:next w:val="Lentelstinklelis"/>
    <w:uiPriority w:val="99"/>
    <w:rsid w:val="00943ED6"/>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uiPriority w:val="99"/>
    <w:rsid w:val="00943ED6"/>
    <w:pPr>
      <w:spacing w:before="120" w:after="120" w:line="240" w:lineRule="auto"/>
      <w:jc w:val="both"/>
    </w:pPr>
    <w:rPr>
      <w:rFonts w:ascii="Optima" w:eastAsia="Times New Roman" w:hAnsi="Optima" w:cs="Times New Roman"/>
      <w:sz w:val="22"/>
      <w:szCs w:val="20"/>
      <w:lang w:val="en-GB" w:eastAsia="en-US"/>
    </w:rPr>
  </w:style>
  <w:style w:type="numbering" w:customStyle="1" w:styleId="Punktai">
    <w:name w:val="Punktai"/>
    <w:basedOn w:val="Sraonra"/>
    <w:rsid w:val="00943ED6"/>
    <w:pPr>
      <w:numPr>
        <w:numId w:val="9"/>
      </w:numPr>
    </w:pPr>
  </w:style>
  <w:style w:type="paragraph" w:styleId="Sraassuenkleliais">
    <w:name w:val="List Bullet"/>
    <w:basedOn w:val="prastasis"/>
    <w:uiPriority w:val="99"/>
    <w:rsid w:val="00943ED6"/>
    <w:pPr>
      <w:numPr>
        <w:numId w:val="10"/>
      </w:numPr>
      <w:spacing w:after="0" w:line="240" w:lineRule="auto"/>
    </w:pPr>
    <w:rPr>
      <w:rFonts w:ascii="Times New Roman" w:eastAsia="Times New Roman" w:hAnsi="Times New Roman" w:cs="Times New Roman"/>
      <w:sz w:val="24"/>
      <w:szCs w:val="24"/>
      <w:lang w:val="en-GB" w:eastAsia="en-US"/>
    </w:rPr>
  </w:style>
  <w:style w:type="paragraph" w:styleId="Pagrindinistekstas2">
    <w:name w:val="Body Text 2"/>
    <w:basedOn w:val="prastasis"/>
    <w:link w:val="Pagrindinistekstas2Diagrama"/>
    <w:uiPriority w:val="99"/>
    <w:rsid w:val="00943ED6"/>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uiPriority w:val="99"/>
    <w:rsid w:val="00943ED6"/>
    <w:rPr>
      <w:rFonts w:ascii="Times New Roman" w:eastAsia="Times New Roman" w:hAnsi="Times New Roman" w:cs="Times New Roman"/>
      <w:kern w:val="0"/>
      <w:sz w:val="24"/>
      <w:szCs w:val="20"/>
      <w:lang w:val="lt-LT" w:eastAsia="lt-LT"/>
      <w14:ligatures w14:val="none"/>
    </w:rPr>
  </w:style>
  <w:style w:type="paragraph" w:customStyle="1" w:styleId="Hipersaitas1">
    <w:name w:val="Hipersaitas1"/>
    <w:basedOn w:val="prastasis"/>
    <w:rsid w:val="00943ED6"/>
    <w:pPr>
      <w:spacing w:before="100" w:beforeAutospacing="1" w:after="100" w:afterAutospacing="1" w:line="240" w:lineRule="auto"/>
    </w:pPr>
    <w:rPr>
      <w:rFonts w:ascii="Times New Roman" w:eastAsia="Times New Roman" w:hAnsi="Times New Roman" w:cs="Times New Roman"/>
      <w:sz w:val="24"/>
      <w:szCs w:val="24"/>
    </w:rPr>
  </w:style>
  <w:style w:type="paragraph" w:styleId="Antrat">
    <w:name w:val="caption"/>
    <w:basedOn w:val="prastasis"/>
    <w:next w:val="prastasis"/>
    <w:uiPriority w:val="99"/>
    <w:qFormat/>
    <w:rsid w:val="00943ED6"/>
    <w:pPr>
      <w:spacing w:after="0" w:line="240" w:lineRule="auto"/>
      <w:jc w:val="center"/>
    </w:pPr>
    <w:rPr>
      <w:rFonts w:ascii="Times New Roman" w:eastAsia="Times New Roman" w:hAnsi="Times New Roman" w:cs="Times New Roman"/>
      <w:b/>
      <w:sz w:val="28"/>
      <w:szCs w:val="20"/>
      <w:lang w:eastAsia="en-US"/>
    </w:rPr>
  </w:style>
  <w:style w:type="paragraph" w:customStyle="1" w:styleId="ISTATYMAS">
    <w:name w:val="ISTATYMAS"/>
    <w:uiPriority w:val="99"/>
    <w:rsid w:val="00943ED6"/>
    <w:pPr>
      <w:spacing w:after="0" w:line="240" w:lineRule="auto"/>
      <w:jc w:val="center"/>
    </w:pPr>
    <w:rPr>
      <w:rFonts w:ascii="TimesLT" w:eastAsia="Times New Roman" w:hAnsi="TimesLT" w:cs="Times New Roman"/>
      <w:snapToGrid w:val="0"/>
      <w:kern w:val="0"/>
      <w:sz w:val="20"/>
      <w:szCs w:val="20"/>
      <w:lang w:val="en-US"/>
      <w14:ligatures w14:val="none"/>
    </w:rPr>
  </w:style>
  <w:style w:type="paragraph" w:customStyle="1" w:styleId="Pavadinimas1">
    <w:name w:val="Pavadinimas1"/>
    <w:uiPriority w:val="99"/>
    <w:rsid w:val="00943ED6"/>
    <w:pPr>
      <w:spacing w:after="0" w:line="240" w:lineRule="auto"/>
      <w:ind w:left="850"/>
    </w:pPr>
    <w:rPr>
      <w:rFonts w:ascii="TimesLT" w:eastAsia="Times New Roman" w:hAnsi="TimesLT" w:cs="Times New Roman"/>
      <w:b/>
      <w:caps/>
      <w:snapToGrid w:val="0"/>
      <w:kern w:val="0"/>
      <w:szCs w:val="20"/>
      <w:lang w:val="en-US"/>
      <w14:ligatures w14:val="none"/>
    </w:rPr>
  </w:style>
  <w:style w:type="paragraph" w:styleId="Sraas">
    <w:name w:val="List"/>
    <w:basedOn w:val="prastasis"/>
    <w:uiPriority w:val="99"/>
    <w:rsid w:val="00943ED6"/>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linija">
    <w:name w:val="linija"/>
    <w:basedOn w:val="prastasis"/>
    <w:uiPriority w:val="99"/>
    <w:rsid w:val="00943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jtip">
    <w:name w:val="tajtip"/>
    <w:basedOn w:val="prastasis"/>
    <w:uiPriority w:val="99"/>
    <w:rsid w:val="00943ED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itleHeader2CharChar">
    <w:name w:val="Title Header2 Char Char"/>
    <w:uiPriority w:val="99"/>
    <w:rsid w:val="00943ED6"/>
    <w:rPr>
      <w:sz w:val="24"/>
      <w:lang w:val="lt-LT" w:eastAsia="lt-LT" w:bidi="ar-SA"/>
    </w:rPr>
  </w:style>
  <w:style w:type="character" w:customStyle="1" w:styleId="CharChar7">
    <w:name w:val="Char Char7"/>
    <w:uiPriority w:val="99"/>
    <w:rsid w:val="00943ED6"/>
    <w:rPr>
      <w:sz w:val="24"/>
      <w:lang w:val="lt-LT" w:eastAsia="lt-LT" w:bidi="ar-SA"/>
    </w:rPr>
  </w:style>
  <w:style w:type="character" w:customStyle="1" w:styleId="zinlist1">
    <w:name w:val="zin_list1"/>
    <w:uiPriority w:val="99"/>
    <w:rsid w:val="00943ED6"/>
    <w:rPr>
      <w:i/>
      <w:iCs/>
      <w:sz w:val="17"/>
      <w:szCs w:val="17"/>
    </w:rPr>
  </w:style>
  <w:style w:type="character" w:customStyle="1" w:styleId="TitleHeader2CharChar1">
    <w:name w:val="Title Header2 Char Char1"/>
    <w:uiPriority w:val="99"/>
    <w:rsid w:val="00943ED6"/>
    <w:rPr>
      <w:sz w:val="24"/>
      <w:lang w:val="lt-LT" w:eastAsia="lt-LT" w:bidi="ar-SA"/>
    </w:rPr>
  </w:style>
  <w:style w:type="character" w:customStyle="1" w:styleId="CharChar3">
    <w:name w:val="Char Char3"/>
    <w:uiPriority w:val="99"/>
    <w:rsid w:val="00943ED6"/>
    <w:rPr>
      <w:rFonts w:ascii="Arial" w:hAnsi="Arial" w:cs="Arial"/>
      <w:szCs w:val="24"/>
      <w:lang w:val="lt-LT" w:eastAsia="lt-LT" w:bidi="ar-SA"/>
    </w:rPr>
  </w:style>
  <w:style w:type="character" w:customStyle="1" w:styleId="CharChar2">
    <w:name w:val="Char Char2"/>
    <w:uiPriority w:val="99"/>
    <w:semiHidden/>
    <w:rsid w:val="00943ED6"/>
    <w:rPr>
      <w:rFonts w:ascii="Arial" w:hAnsi="Arial" w:cs="Arial"/>
      <w:szCs w:val="24"/>
      <w:lang w:val="lt-LT" w:eastAsia="lt-LT" w:bidi="ar-SA"/>
    </w:rPr>
  </w:style>
  <w:style w:type="character" w:customStyle="1" w:styleId="CommentTextChar1">
    <w:name w:val="Comment Text Char1"/>
    <w:semiHidden/>
    <w:locked/>
    <w:rsid w:val="00943ED6"/>
    <w:rPr>
      <w:rFonts w:ascii="Arial" w:hAnsi="Arial"/>
      <w:snapToGrid w:val="0"/>
      <w:lang w:val="sv-SE" w:eastAsia="en-US" w:bidi="ar-SA"/>
    </w:rPr>
  </w:style>
  <w:style w:type="paragraph" w:customStyle="1" w:styleId="tactin">
    <w:name w:val="tactin"/>
    <w:basedOn w:val="prastasis"/>
    <w:rsid w:val="00943ED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943ED6"/>
  </w:style>
  <w:style w:type="paragraph" w:customStyle="1" w:styleId="Standard">
    <w:name w:val="Standard"/>
    <w:basedOn w:val="prastasis"/>
    <w:rsid w:val="00943ED6"/>
    <w:pPr>
      <w:autoSpaceDN w:val="0"/>
      <w:spacing w:after="0" w:line="240" w:lineRule="auto"/>
      <w:ind w:firstLine="567"/>
      <w:jc w:val="both"/>
    </w:pPr>
    <w:rPr>
      <w:rFonts w:ascii="Times New Roman" w:eastAsia="Calibri" w:hAnsi="Times New Roman" w:cs="Times New Roman"/>
      <w:sz w:val="24"/>
      <w:szCs w:val="24"/>
      <w:lang w:eastAsia="zh-CN"/>
    </w:rPr>
  </w:style>
  <w:style w:type="paragraph" w:styleId="prastasiniatinklio">
    <w:name w:val="Normal (Web)"/>
    <w:basedOn w:val="prastasis"/>
    <w:uiPriority w:val="99"/>
    <w:unhideWhenUsed/>
    <w:rsid w:val="00943ED6"/>
    <w:pPr>
      <w:spacing w:before="180" w:after="180" w:line="240" w:lineRule="auto"/>
    </w:pPr>
    <w:rPr>
      <w:rFonts w:ascii="Open Sans" w:eastAsia="Times New Roman" w:hAnsi="Open Sans" w:cs="Times New Roman"/>
      <w:color w:val="444444"/>
      <w:sz w:val="24"/>
      <w:szCs w:val="24"/>
    </w:rPr>
  </w:style>
  <w:style w:type="paragraph" w:customStyle="1" w:styleId="tajtin">
    <w:name w:val="tajtin"/>
    <w:basedOn w:val="prastasis"/>
    <w:rsid w:val="00943ED6"/>
    <w:pPr>
      <w:spacing w:after="150" w:line="240" w:lineRule="auto"/>
    </w:pPr>
    <w:rPr>
      <w:rFonts w:ascii="Times New Roman" w:eastAsia="Times New Roman" w:hAnsi="Times New Roman" w:cs="Times New Roman"/>
      <w:sz w:val="24"/>
      <w:szCs w:val="24"/>
    </w:rPr>
  </w:style>
  <w:style w:type="paragraph" w:customStyle="1" w:styleId="AntrasteI">
    <w:name w:val="_Antraste I."/>
    <w:basedOn w:val="prastasis"/>
    <w:autoRedefine/>
    <w:uiPriority w:val="99"/>
    <w:rsid w:val="00943ED6"/>
    <w:pPr>
      <w:suppressAutoHyphens/>
      <w:spacing w:after="0" w:line="240" w:lineRule="auto"/>
      <w:jc w:val="center"/>
    </w:pPr>
    <w:rPr>
      <w:rFonts w:ascii="Times New Roman" w:eastAsia="Times New Roman" w:hAnsi="Times New Roman" w:cs="Times New Roman"/>
      <w:b/>
      <w:caps/>
      <w:sz w:val="24"/>
      <w:szCs w:val="24"/>
      <w:lang w:eastAsia="ar-SA"/>
    </w:rPr>
  </w:style>
  <w:style w:type="paragraph" w:customStyle="1" w:styleId="H1">
    <w:name w:val="H1"/>
    <w:basedOn w:val="prastasis"/>
    <w:next w:val="prastasis"/>
    <w:uiPriority w:val="99"/>
    <w:rsid w:val="00943ED6"/>
    <w:pPr>
      <w:keepNext/>
      <w:spacing w:before="100" w:after="100" w:line="240" w:lineRule="auto"/>
      <w:outlineLvl w:val="1"/>
    </w:pPr>
    <w:rPr>
      <w:rFonts w:ascii="Times New Roman" w:eastAsia="Times New Roman" w:hAnsi="Times New Roman" w:cs="Times New Roman"/>
      <w:b/>
      <w:snapToGrid w:val="0"/>
      <w:kern w:val="36"/>
      <w:sz w:val="48"/>
      <w:szCs w:val="20"/>
      <w:lang w:eastAsia="en-US"/>
    </w:rPr>
  </w:style>
  <w:style w:type="paragraph" w:customStyle="1" w:styleId="H2">
    <w:name w:val="H2"/>
    <w:basedOn w:val="prastasis"/>
    <w:next w:val="prastasis"/>
    <w:uiPriority w:val="99"/>
    <w:rsid w:val="00943ED6"/>
    <w:pPr>
      <w:keepNext/>
      <w:spacing w:before="100" w:after="100" w:line="240" w:lineRule="auto"/>
      <w:outlineLvl w:val="2"/>
    </w:pPr>
    <w:rPr>
      <w:rFonts w:ascii="Times New Roman" w:eastAsia="Times New Roman" w:hAnsi="Times New Roman" w:cs="Times New Roman"/>
      <w:b/>
      <w:snapToGrid w:val="0"/>
      <w:sz w:val="36"/>
      <w:szCs w:val="20"/>
      <w:lang w:eastAsia="en-US"/>
    </w:rPr>
  </w:style>
  <w:style w:type="paragraph" w:customStyle="1" w:styleId="Hyperlink1">
    <w:name w:val="Hyperlink1"/>
    <w:basedOn w:val="prastasis"/>
    <w:uiPriority w:val="99"/>
    <w:rsid w:val="00943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prastasis"/>
    <w:uiPriority w:val="99"/>
    <w:rsid w:val="00943ED6"/>
    <w:pPr>
      <w:spacing w:after="0" w:line="240" w:lineRule="auto"/>
    </w:pPr>
    <w:rPr>
      <w:rFonts w:ascii="Times New Roman" w:eastAsia="Times New Roman" w:hAnsi="Times New Roman" w:cs="Times New Roman"/>
      <w:color w:val="000000"/>
      <w:sz w:val="20"/>
      <w:szCs w:val="20"/>
    </w:rPr>
  </w:style>
  <w:style w:type="character" w:styleId="Emfaz">
    <w:name w:val="Emphasis"/>
    <w:uiPriority w:val="20"/>
    <w:qFormat/>
    <w:rsid w:val="00943ED6"/>
    <w:rPr>
      <w:i/>
      <w:iCs/>
    </w:rPr>
  </w:style>
  <w:style w:type="paragraph" w:customStyle="1" w:styleId="Char">
    <w:name w:val="Char"/>
    <w:basedOn w:val="prastasis"/>
    <w:uiPriority w:val="99"/>
    <w:rsid w:val="00943ED6"/>
    <w:pPr>
      <w:spacing w:line="240" w:lineRule="exact"/>
    </w:pPr>
    <w:rPr>
      <w:rFonts w:ascii="Tahoma" w:eastAsia="Times New Roman" w:hAnsi="Tahoma" w:cs="Times New Roman"/>
      <w:sz w:val="20"/>
      <w:szCs w:val="20"/>
      <w:lang w:val="en-US" w:eastAsia="en-US"/>
    </w:rPr>
  </w:style>
  <w:style w:type="character" w:customStyle="1" w:styleId="st">
    <w:name w:val="st"/>
    <w:basedOn w:val="Numatytasispastraiposriftas"/>
    <w:rsid w:val="00943ED6"/>
  </w:style>
  <w:style w:type="paragraph" w:styleId="Paprastasistekstas">
    <w:name w:val="Plain Text"/>
    <w:basedOn w:val="prastasis"/>
    <w:link w:val="PaprastasistekstasDiagrama"/>
    <w:uiPriority w:val="99"/>
    <w:rsid w:val="00943ED6"/>
    <w:pPr>
      <w:spacing w:after="0" w:line="240" w:lineRule="auto"/>
    </w:pPr>
    <w:rPr>
      <w:rFonts w:ascii="Courier New" w:eastAsia="Times New Roman" w:hAnsi="Courier New" w:cs="Times New Roman"/>
      <w:sz w:val="20"/>
      <w:szCs w:val="20"/>
    </w:rPr>
  </w:style>
  <w:style w:type="character" w:customStyle="1" w:styleId="PaprastasistekstasDiagrama">
    <w:name w:val="Paprastasis tekstas Diagrama"/>
    <w:basedOn w:val="Numatytasispastraiposriftas"/>
    <w:link w:val="Paprastasistekstas"/>
    <w:uiPriority w:val="99"/>
    <w:rsid w:val="00943ED6"/>
    <w:rPr>
      <w:rFonts w:ascii="Courier New" w:eastAsia="Times New Roman" w:hAnsi="Courier New" w:cs="Times New Roman"/>
      <w:kern w:val="0"/>
      <w:sz w:val="20"/>
      <w:szCs w:val="20"/>
      <w:lang w:val="lt-LT" w:eastAsia="lt-LT"/>
      <w14:ligatures w14:val="none"/>
    </w:rPr>
  </w:style>
  <w:style w:type="paragraph" w:styleId="Dokumentoinaostekstas">
    <w:name w:val="endnote text"/>
    <w:basedOn w:val="prastasis"/>
    <w:link w:val="DokumentoinaostekstasDiagrama"/>
    <w:uiPriority w:val="99"/>
    <w:rsid w:val="00943ED6"/>
    <w:pPr>
      <w:widowControl w:val="0"/>
      <w:autoSpaceDE w:val="0"/>
      <w:autoSpaceDN w:val="0"/>
      <w:adjustRightInd w:val="0"/>
      <w:spacing w:after="0" w:line="240" w:lineRule="auto"/>
      <w:ind w:firstLine="720"/>
    </w:pPr>
    <w:rPr>
      <w:rFonts w:ascii="Arial" w:eastAsia="Times New Roman" w:hAnsi="Arial" w:cs="Times New Roman"/>
      <w:sz w:val="20"/>
      <w:szCs w:val="20"/>
    </w:rPr>
  </w:style>
  <w:style w:type="character" w:customStyle="1" w:styleId="DokumentoinaostekstasDiagrama">
    <w:name w:val="Dokumento išnašos tekstas Diagrama"/>
    <w:basedOn w:val="Numatytasispastraiposriftas"/>
    <w:link w:val="Dokumentoinaostekstas"/>
    <w:uiPriority w:val="99"/>
    <w:rsid w:val="00943ED6"/>
    <w:rPr>
      <w:rFonts w:ascii="Arial" w:eastAsia="Times New Roman" w:hAnsi="Arial" w:cs="Times New Roman"/>
      <w:kern w:val="0"/>
      <w:sz w:val="20"/>
      <w:szCs w:val="20"/>
      <w:lang w:val="lt-LT" w:eastAsia="lt-LT"/>
      <w14:ligatures w14:val="none"/>
    </w:rPr>
  </w:style>
  <w:style w:type="character" w:styleId="Dokumentoinaosnumeris">
    <w:name w:val="endnote reference"/>
    <w:uiPriority w:val="99"/>
    <w:rsid w:val="00943ED6"/>
    <w:rPr>
      <w:vertAlign w:val="superscript"/>
    </w:rPr>
  </w:style>
  <w:style w:type="character" w:customStyle="1" w:styleId="TitleHeader2CharChar2">
    <w:name w:val="Title Header2 Char Char2"/>
    <w:uiPriority w:val="99"/>
    <w:rsid w:val="00943ED6"/>
    <w:rPr>
      <w:sz w:val="24"/>
      <w:lang w:val="lt-LT" w:eastAsia="lt-LT" w:bidi="ar-SA"/>
    </w:rPr>
  </w:style>
  <w:style w:type="character" w:customStyle="1" w:styleId="CharChar22">
    <w:name w:val="Char Char22"/>
    <w:uiPriority w:val="99"/>
    <w:locked/>
    <w:rsid w:val="00943ED6"/>
    <w:rPr>
      <w:b/>
      <w:sz w:val="40"/>
      <w:lang w:val="lt-LT" w:eastAsia="lt-LT" w:bidi="ar-SA"/>
    </w:rPr>
  </w:style>
  <w:style w:type="character" w:customStyle="1" w:styleId="CharChar21">
    <w:name w:val="Char Char21"/>
    <w:uiPriority w:val="99"/>
    <w:locked/>
    <w:rsid w:val="00943ED6"/>
    <w:rPr>
      <w:b/>
      <w:sz w:val="36"/>
      <w:lang w:val="lt-LT" w:eastAsia="lt-LT" w:bidi="ar-SA"/>
    </w:rPr>
  </w:style>
  <w:style w:type="character" w:customStyle="1" w:styleId="CharChar20">
    <w:name w:val="Char Char20"/>
    <w:uiPriority w:val="99"/>
    <w:locked/>
    <w:rsid w:val="00943ED6"/>
    <w:rPr>
      <w:sz w:val="48"/>
      <w:lang w:val="lt-LT" w:eastAsia="lt-LT" w:bidi="ar-SA"/>
    </w:rPr>
  </w:style>
  <w:style w:type="character" w:customStyle="1" w:styleId="CharChar19">
    <w:name w:val="Char Char19"/>
    <w:uiPriority w:val="99"/>
    <w:locked/>
    <w:rsid w:val="00943ED6"/>
    <w:rPr>
      <w:b/>
      <w:sz w:val="18"/>
      <w:lang w:val="lt-LT" w:eastAsia="lt-LT" w:bidi="ar-SA"/>
    </w:rPr>
  </w:style>
  <w:style w:type="character" w:customStyle="1" w:styleId="CharChar18">
    <w:name w:val="Char Char18"/>
    <w:uiPriority w:val="99"/>
    <w:locked/>
    <w:rsid w:val="00943ED6"/>
    <w:rPr>
      <w:sz w:val="40"/>
      <w:lang w:val="lt-LT" w:eastAsia="lt-LT" w:bidi="ar-SA"/>
    </w:rPr>
  </w:style>
  <w:style w:type="character" w:customStyle="1" w:styleId="CharChar23">
    <w:name w:val="Char Char23"/>
    <w:uiPriority w:val="99"/>
    <w:locked/>
    <w:rsid w:val="00943ED6"/>
    <w:rPr>
      <w:b/>
      <w:sz w:val="40"/>
      <w:lang w:val="lt-LT" w:eastAsia="lt-LT" w:bidi="ar-SA"/>
    </w:rPr>
  </w:style>
  <w:style w:type="paragraph" w:customStyle="1" w:styleId="Sraopastraipa2">
    <w:name w:val="Sąrašo pastraipa2"/>
    <w:basedOn w:val="prastasis"/>
    <w:uiPriority w:val="99"/>
    <w:qFormat/>
    <w:rsid w:val="00943ED6"/>
    <w:pPr>
      <w:spacing w:after="0" w:line="240" w:lineRule="auto"/>
      <w:ind w:left="720" w:firstLine="720"/>
      <w:contextualSpacing/>
      <w:jc w:val="both"/>
    </w:pPr>
    <w:rPr>
      <w:rFonts w:ascii="Times New Roman" w:eastAsia="Times New Roman" w:hAnsi="Times New Roman" w:cs="Times New Roman"/>
      <w:sz w:val="20"/>
      <w:szCs w:val="20"/>
      <w:lang w:eastAsia="en-US"/>
    </w:rPr>
  </w:style>
  <w:style w:type="character" w:customStyle="1" w:styleId="CharChar72">
    <w:name w:val="Char Char72"/>
    <w:uiPriority w:val="99"/>
    <w:rsid w:val="00943ED6"/>
    <w:rPr>
      <w:sz w:val="24"/>
      <w:lang w:val="lt-LT" w:eastAsia="lt-LT"/>
    </w:rPr>
  </w:style>
  <w:style w:type="character" w:customStyle="1" w:styleId="CharChar32">
    <w:name w:val="Char Char32"/>
    <w:uiPriority w:val="99"/>
    <w:rsid w:val="00943ED6"/>
    <w:rPr>
      <w:rFonts w:ascii="Arial" w:hAnsi="Arial"/>
      <w:sz w:val="24"/>
      <w:lang w:val="lt-LT" w:eastAsia="lt-LT"/>
    </w:rPr>
  </w:style>
  <w:style w:type="character" w:customStyle="1" w:styleId="CharChar25">
    <w:name w:val="Char Char25"/>
    <w:uiPriority w:val="99"/>
    <w:semiHidden/>
    <w:rsid w:val="00943ED6"/>
    <w:rPr>
      <w:rFonts w:ascii="Arial" w:hAnsi="Arial"/>
      <w:sz w:val="24"/>
      <w:lang w:val="lt-LT" w:eastAsia="lt-LT"/>
    </w:rPr>
  </w:style>
  <w:style w:type="paragraph" w:customStyle="1" w:styleId="Sraopastraipa11">
    <w:name w:val="Sąrašo pastraipa11"/>
    <w:basedOn w:val="prastasis"/>
    <w:uiPriority w:val="99"/>
    <w:qFormat/>
    <w:rsid w:val="00943ED6"/>
    <w:pPr>
      <w:spacing w:after="0" w:line="240" w:lineRule="auto"/>
      <w:ind w:left="720"/>
      <w:contextualSpacing/>
    </w:pPr>
    <w:rPr>
      <w:rFonts w:ascii="TimesLT" w:eastAsia="Times New Roman" w:hAnsi="TimesLT" w:cs="Times New Roman"/>
      <w:sz w:val="24"/>
      <w:szCs w:val="20"/>
      <w:lang w:val="en-US" w:eastAsia="en-US"/>
    </w:rPr>
  </w:style>
  <w:style w:type="character" w:customStyle="1" w:styleId="CharChar71">
    <w:name w:val="Char Char71"/>
    <w:uiPriority w:val="99"/>
    <w:rsid w:val="00943ED6"/>
    <w:rPr>
      <w:sz w:val="24"/>
      <w:lang w:val="lt-LT" w:eastAsia="lt-LT" w:bidi="ar-SA"/>
    </w:rPr>
  </w:style>
  <w:style w:type="character" w:customStyle="1" w:styleId="CharChar31">
    <w:name w:val="Char Char31"/>
    <w:uiPriority w:val="99"/>
    <w:rsid w:val="00943ED6"/>
    <w:rPr>
      <w:rFonts w:ascii="Arial" w:hAnsi="Arial" w:cs="Arial"/>
      <w:szCs w:val="24"/>
      <w:lang w:val="lt-LT" w:eastAsia="lt-LT" w:bidi="ar-SA"/>
    </w:rPr>
  </w:style>
  <w:style w:type="character" w:customStyle="1" w:styleId="CharChar24">
    <w:name w:val="Char Char24"/>
    <w:uiPriority w:val="99"/>
    <w:semiHidden/>
    <w:rsid w:val="00943ED6"/>
    <w:rPr>
      <w:rFonts w:ascii="Arial" w:hAnsi="Arial" w:cs="Arial"/>
      <w:szCs w:val="24"/>
      <w:lang w:val="lt-LT" w:eastAsia="lt-LT" w:bidi="ar-SA"/>
    </w:rPr>
  </w:style>
  <w:style w:type="paragraph" w:customStyle="1" w:styleId="prastasis1">
    <w:name w:val="Įprastasis1"/>
    <w:uiPriority w:val="99"/>
    <w:rsid w:val="00943ED6"/>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 w:type="character" w:customStyle="1" w:styleId="CharChar74">
    <w:name w:val="Char Char74"/>
    <w:uiPriority w:val="99"/>
    <w:rsid w:val="00943ED6"/>
    <w:rPr>
      <w:sz w:val="24"/>
      <w:lang w:val="lt-LT" w:eastAsia="lt-LT"/>
    </w:rPr>
  </w:style>
  <w:style w:type="character" w:customStyle="1" w:styleId="CharChar34">
    <w:name w:val="Char Char34"/>
    <w:uiPriority w:val="99"/>
    <w:rsid w:val="00943ED6"/>
    <w:rPr>
      <w:rFonts w:ascii="Arial" w:hAnsi="Arial"/>
      <w:sz w:val="24"/>
      <w:lang w:val="lt-LT" w:eastAsia="lt-LT"/>
    </w:rPr>
  </w:style>
  <w:style w:type="character" w:customStyle="1" w:styleId="CharChar27">
    <w:name w:val="Char Char27"/>
    <w:uiPriority w:val="99"/>
    <w:semiHidden/>
    <w:rsid w:val="00943ED6"/>
    <w:rPr>
      <w:rFonts w:ascii="Arial" w:hAnsi="Arial"/>
      <w:sz w:val="24"/>
      <w:lang w:val="lt-LT" w:eastAsia="lt-LT"/>
    </w:rPr>
  </w:style>
  <w:style w:type="paragraph" w:customStyle="1" w:styleId="Char2">
    <w:name w:val="Char2"/>
    <w:basedOn w:val="prastasis"/>
    <w:uiPriority w:val="99"/>
    <w:rsid w:val="00943ED6"/>
    <w:pPr>
      <w:spacing w:line="240" w:lineRule="exact"/>
    </w:pPr>
    <w:rPr>
      <w:rFonts w:ascii="Tahoma" w:eastAsia="Times New Roman" w:hAnsi="Tahoma" w:cs="Times New Roman"/>
      <w:sz w:val="20"/>
      <w:szCs w:val="20"/>
      <w:lang w:val="en-US" w:eastAsia="en-US"/>
    </w:rPr>
  </w:style>
  <w:style w:type="character" w:customStyle="1" w:styleId="CharChar73">
    <w:name w:val="Char Char73"/>
    <w:uiPriority w:val="99"/>
    <w:rsid w:val="00943ED6"/>
    <w:rPr>
      <w:sz w:val="24"/>
      <w:lang w:val="lt-LT" w:eastAsia="lt-LT"/>
    </w:rPr>
  </w:style>
  <w:style w:type="character" w:customStyle="1" w:styleId="CharChar33">
    <w:name w:val="Char Char33"/>
    <w:uiPriority w:val="99"/>
    <w:rsid w:val="00943ED6"/>
    <w:rPr>
      <w:rFonts w:ascii="Arial" w:hAnsi="Arial"/>
      <w:sz w:val="24"/>
      <w:lang w:val="lt-LT" w:eastAsia="lt-LT"/>
    </w:rPr>
  </w:style>
  <w:style w:type="character" w:customStyle="1" w:styleId="CharChar26">
    <w:name w:val="Char Char26"/>
    <w:uiPriority w:val="99"/>
    <w:semiHidden/>
    <w:rsid w:val="00943ED6"/>
    <w:rPr>
      <w:rFonts w:ascii="Arial" w:hAnsi="Arial"/>
      <w:sz w:val="24"/>
      <w:lang w:val="lt-LT" w:eastAsia="lt-LT"/>
    </w:rPr>
  </w:style>
  <w:style w:type="paragraph" w:customStyle="1" w:styleId="Char1">
    <w:name w:val="Char1"/>
    <w:basedOn w:val="prastasis"/>
    <w:uiPriority w:val="99"/>
    <w:rsid w:val="00943ED6"/>
    <w:pPr>
      <w:spacing w:line="240" w:lineRule="exact"/>
    </w:pPr>
    <w:rPr>
      <w:rFonts w:ascii="Tahoma" w:eastAsia="Times New Roman" w:hAnsi="Tahoma" w:cs="Times New Roman"/>
      <w:sz w:val="20"/>
      <w:szCs w:val="20"/>
      <w:lang w:val="en-US" w:eastAsia="en-US"/>
    </w:rPr>
  </w:style>
  <w:style w:type="numbering" w:customStyle="1" w:styleId="NoList2">
    <w:name w:val="No List2"/>
    <w:next w:val="Sraonra"/>
    <w:uiPriority w:val="99"/>
    <w:semiHidden/>
    <w:unhideWhenUsed/>
    <w:rsid w:val="00943ED6"/>
  </w:style>
  <w:style w:type="character" w:customStyle="1" w:styleId="ng-binding">
    <w:name w:val="ng-binding"/>
    <w:rsid w:val="00943ED6"/>
  </w:style>
  <w:style w:type="character" w:customStyle="1" w:styleId="shortspec5">
    <w:name w:val="shortspec5"/>
    <w:rsid w:val="00943ED6"/>
  </w:style>
  <w:style w:type="paragraph" w:customStyle="1" w:styleId="MEPISTable">
    <w:name w:val="MEPIS_Table"/>
    <w:basedOn w:val="prastasis"/>
    <w:next w:val="prastasis"/>
    <w:qFormat/>
    <w:rsid w:val="00943ED6"/>
    <w:pPr>
      <w:spacing w:after="0" w:line="240" w:lineRule="auto"/>
    </w:pPr>
    <w:rPr>
      <w:rFonts w:ascii="Times New Roman" w:eastAsia="Calibri" w:hAnsi="Times New Roman" w:cs="Calibri"/>
      <w:sz w:val="20"/>
      <w:szCs w:val="22"/>
      <w:lang w:eastAsia="en-US"/>
    </w:rPr>
  </w:style>
  <w:style w:type="paragraph" w:customStyle="1" w:styleId="NumberedHeadingStyleA1">
    <w:name w:val="Numbered Heading Style A.1"/>
    <w:basedOn w:val="prastasis"/>
    <w:rsid w:val="00943ED6"/>
    <w:pPr>
      <w:numPr>
        <w:numId w:val="11"/>
      </w:numPr>
      <w:spacing w:after="200"/>
      <w:ind w:left="1080"/>
    </w:pPr>
    <w:rPr>
      <w:rFonts w:ascii="Calibri" w:eastAsia="Calibri" w:hAnsi="Calibri" w:cs="Times New Roman"/>
      <w:sz w:val="22"/>
      <w:szCs w:val="22"/>
      <w:lang w:eastAsia="en-US"/>
    </w:rPr>
  </w:style>
  <w:style w:type="character" w:customStyle="1" w:styleId="prastasVerdana9B">
    <w:name w:val="Įprastas Verdana 9B"/>
    <w:rsid w:val="00943ED6"/>
    <w:rPr>
      <w:rFonts w:ascii="Verdana" w:hAnsi="Verdana"/>
      <w:b/>
      <w:bCs/>
      <w:sz w:val="18"/>
    </w:rPr>
  </w:style>
  <w:style w:type="paragraph" w:customStyle="1" w:styleId="Lentelesstulppavadinimas">
    <w:name w:val="Lenteles stulp. pavadinimas"/>
    <w:basedOn w:val="prastasis"/>
    <w:qFormat/>
    <w:rsid w:val="00943ED6"/>
    <w:pPr>
      <w:spacing w:after="0" w:line="240" w:lineRule="auto"/>
      <w:ind w:left="437"/>
    </w:pPr>
    <w:rPr>
      <w:rFonts w:ascii="Times New Roman" w:eastAsia="Calibri" w:hAnsi="Times New Roman" w:cs="Times New Roman"/>
      <w:b/>
      <w:color w:val="FFFFFF"/>
      <w:sz w:val="20"/>
      <w:szCs w:val="22"/>
      <w:lang w:val="en-US"/>
    </w:rPr>
  </w:style>
  <w:style w:type="paragraph" w:customStyle="1" w:styleId="FHeaderText">
    <w:name w:val="F.Header Text"/>
    <w:basedOn w:val="prastasis"/>
    <w:uiPriority w:val="99"/>
    <w:rsid w:val="00943ED6"/>
    <w:pPr>
      <w:spacing w:after="0" w:line="240" w:lineRule="auto"/>
    </w:pPr>
    <w:rPr>
      <w:rFonts w:ascii="Trebuchet MS" w:eastAsia="Calibri" w:hAnsi="Trebuchet MS" w:cs="Times New Roman"/>
      <w:color w:val="000000"/>
      <w:sz w:val="14"/>
      <w:szCs w:val="14"/>
      <w:lang w:val="en-GB" w:eastAsia="en-US"/>
    </w:rPr>
  </w:style>
  <w:style w:type="character" w:customStyle="1" w:styleId="shorttext">
    <w:name w:val="short_text"/>
    <w:basedOn w:val="Numatytasispastraiposriftas"/>
    <w:rsid w:val="00943ED6"/>
  </w:style>
  <w:style w:type="paragraph" w:customStyle="1" w:styleId="Statja">
    <w:name w:val="Statja"/>
    <w:basedOn w:val="prastasis"/>
    <w:rsid w:val="00943ED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943ED6"/>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table" w:customStyle="1" w:styleId="TableGrid11">
    <w:name w:val="Table Grid11"/>
    <w:basedOn w:val="prastojilentel"/>
    <w:next w:val="Lentelstinklelis"/>
    <w:uiPriority w:val="59"/>
    <w:rsid w:val="00943ED6"/>
    <w:pPr>
      <w:spacing w:after="0" w:line="240" w:lineRule="auto"/>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Sraonra"/>
    <w:uiPriority w:val="99"/>
    <w:semiHidden/>
    <w:unhideWhenUsed/>
    <w:rsid w:val="00943ED6"/>
  </w:style>
  <w:style w:type="numbering" w:customStyle="1" w:styleId="NoList12">
    <w:name w:val="No List12"/>
    <w:next w:val="Sraonra"/>
    <w:semiHidden/>
    <w:rsid w:val="00943ED6"/>
  </w:style>
  <w:style w:type="table" w:customStyle="1" w:styleId="TableGrid6">
    <w:name w:val="Table Grid6"/>
    <w:basedOn w:val="prastojilentel"/>
    <w:next w:val="Lentelstinklelis"/>
    <w:uiPriority w:val="99"/>
    <w:rsid w:val="00943ED6"/>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943ED6"/>
  </w:style>
  <w:style w:type="numbering" w:customStyle="1" w:styleId="NoList21">
    <w:name w:val="No List21"/>
    <w:next w:val="Sraonra"/>
    <w:uiPriority w:val="99"/>
    <w:semiHidden/>
    <w:unhideWhenUsed/>
    <w:rsid w:val="00943ED6"/>
  </w:style>
  <w:style w:type="table" w:customStyle="1" w:styleId="TableGrid12">
    <w:name w:val="Table Grid12"/>
    <w:basedOn w:val="prastojilentel"/>
    <w:next w:val="Lentelstinklelis"/>
    <w:uiPriority w:val="59"/>
    <w:rsid w:val="00943ED6"/>
    <w:pPr>
      <w:spacing w:after="0" w:line="240" w:lineRule="auto"/>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5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CF15FCA3FEE9449961A7EDF6031E82" ma:contentTypeVersion="14" ma:contentTypeDescription="Create a new document." ma:contentTypeScope="" ma:versionID="de03e39b0d125cd3af2ccb019c3f0e0a">
  <xsd:schema xmlns:xsd="http://www.w3.org/2001/XMLSchema" xmlns:xs="http://www.w3.org/2001/XMLSchema" xmlns:p="http://schemas.microsoft.com/office/2006/metadata/properties" xmlns:ns2="ce1a367a-beac-4445-b3a8-f376445d5131" xmlns:ns3="f794a462-ea5e-41dc-9389-f91660def992" targetNamespace="http://schemas.microsoft.com/office/2006/metadata/properties" ma:root="true" ma:fieldsID="7e0d94d3a10f44b55c878ebfbba638a3" ns2:_="" ns3:_="">
    <xsd:import namespace="ce1a367a-beac-4445-b3a8-f376445d5131"/>
    <xsd:import namespace="f794a462-ea5e-41dc-9389-f91660def9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a367a-beac-4445-b3a8-f376445d5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bb4abff-794d-4baa-86b2-968775592d2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94a462-ea5e-41dc-9389-f91660def99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40c6152-4b6f-42a1-a081-1dad1328609a}" ma:internalName="TaxCatchAll" ma:showField="CatchAllData" ma:web="f794a462-ea5e-41dc-9389-f91660def99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794a462-ea5e-41dc-9389-f91660def992" xsi:nil="true"/>
    <lcf76f155ced4ddcb4097134ff3c332f xmlns="ce1a367a-beac-4445-b3a8-f376445d51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13BCF3-FDCC-4193-8F43-9E9A74DBA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1a367a-beac-4445-b3a8-f376445d5131"/>
    <ds:schemaRef ds:uri="f794a462-ea5e-41dc-9389-f91660def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4BA3C5-7659-42E1-8A46-DAB933F8CC47}">
  <ds:schemaRefs>
    <ds:schemaRef ds:uri="http://schemas.microsoft.com/sharepoint/v3/contenttype/forms"/>
  </ds:schemaRefs>
</ds:datastoreItem>
</file>

<file path=customXml/itemProps3.xml><?xml version="1.0" encoding="utf-8"?>
<ds:datastoreItem xmlns:ds="http://schemas.openxmlformats.org/officeDocument/2006/customXml" ds:itemID="{0A52FD3C-B453-40B6-A41B-9D32258C5997}">
  <ds:schemaRefs>
    <ds:schemaRef ds:uri="http://schemas.microsoft.com/office/2006/metadata/properties"/>
    <ds:schemaRef ds:uri="http://schemas.microsoft.com/office/infopath/2007/PartnerControls"/>
    <ds:schemaRef ds:uri="f794a462-ea5e-41dc-9389-f91660def992"/>
    <ds:schemaRef ds:uri="ce1a367a-beac-4445-b3a8-f376445d5131"/>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30</Pages>
  <Words>45608</Words>
  <Characters>25998</Characters>
  <Application>Microsoft Office Word</Application>
  <DocSecurity>0</DocSecurity>
  <Lines>216</Lines>
  <Paragraphs>142</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
      <vt:lpstr>    Sutarties 2 priedas</vt:lpstr>
      <vt:lpstr/>
    </vt:vector>
  </TitlesOfParts>
  <Company/>
  <LinksUpToDate>false</LinksUpToDate>
  <CharactersWithSpaces>71464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Čerkašina Anželika</dc:creator>
  <cp:keywords/>
  <dc:description/>
  <cp:lastModifiedBy>Katkus Viktoras</cp:lastModifiedBy>
  <cp:revision>3</cp:revision>
  <cp:lastPrinted>2024-04-09T11:32:00Z</cp:lastPrinted>
  <dcterms:created xsi:type="dcterms:W3CDTF">2024-07-17T06:32:00Z</dcterms:created>
  <dcterms:modified xsi:type="dcterms:W3CDTF">2024-07-17T06:53:00Z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0x01010067CF15FCA3FEE9449961A7EDF6031E82</vt:lpwstr>
  </property>
  <property fmtid="{D5CDD505-2E9C-101B-9397-08002B2CF9AE}" pid="3" name="MediaServiceImageTags">
    <vt:lpwstr/>
  </property>
</Properties>
</file>