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2785" w14:textId="61DB1477" w:rsidR="00C851D5" w:rsidRPr="00C851D5" w:rsidRDefault="00C851D5" w:rsidP="004901F7">
      <w:pPr>
        <w:suppressAutoHyphens/>
        <w:jc w:val="center"/>
        <w:rPr>
          <w:rFonts w:eastAsia="Calibri" w:cs="Times New Roman"/>
          <w:b/>
          <w:color w:val="000000"/>
          <w:kern w:val="0"/>
          <w:szCs w:val="24"/>
          <w:lang w:val="en-US" w:eastAsia="lt-LT"/>
          <w14:ligatures w14:val="none"/>
        </w:rPr>
      </w:pPr>
      <w:r w:rsidRPr="00C851D5">
        <w:rPr>
          <w:rFonts w:eastAsia="Calibri" w:cs="Times New Roman"/>
          <w:b/>
          <w:color w:val="000000"/>
          <w:kern w:val="0"/>
          <w:szCs w:val="24"/>
          <w:lang w:val="en-US" w:eastAsia="lt-LT"/>
          <w14:ligatures w14:val="none"/>
        </w:rPr>
        <w:t>SUTARTIS</w:t>
      </w:r>
    </w:p>
    <w:p w14:paraId="06AFE9F1" w14:textId="77777777" w:rsidR="00C851D5" w:rsidRPr="00C851D5" w:rsidRDefault="00C851D5" w:rsidP="00C851D5">
      <w:pPr>
        <w:suppressAutoHyphens/>
        <w:ind w:left="426" w:firstLine="709"/>
        <w:jc w:val="center"/>
        <w:rPr>
          <w:rFonts w:eastAsia="Calibri" w:cs="Times New Roman"/>
          <w:b/>
          <w:bCs/>
          <w:caps/>
          <w:color w:val="000000"/>
          <w:kern w:val="0"/>
          <w:szCs w:val="24"/>
          <w:lang w:val="en-US"/>
          <w14:ligatures w14:val="none"/>
        </w:rPr>
      </w:pPr>
    </w:p>
    <w:p w14:paraId="25AE871D" w14:textId="77777777" w:rsidR="00C851D5" w:rsidRPr="00C851D5" w:rsidRDefault="00C851D5" w:rsidP="00C851D5">
      <w:pPr>
        <w:widowControl w:val="0"/>
        <w:tabs>
          <w:tab w:val="right" w:leader="underscore" w:pos="9639"/>
        </w:tabs>
        <w:suppressAutoHyphens/>
        <w:jc w:val="center"/>
        <w:rPr>
          <w:rFonts w:eastAsia="Calibri" w:cs="Times New Roman"/>
          <w:color w:val="000000"/>
          <w:kern w:val="0"/>
          <w:szCs w:val="24"/>
          <w:lang w:val="en-US" w:eastAsia="lt-LT"/>
          <w14:ligatures w14:val="none"/>
        </w:rPr>
      </w:pPr>
      <w:r w:rsidRPr="00C851D5">
        <w:rPr>
          <w:rFonts w:eastAsia="Calibri" w:cs="Times New Roman"/>
          <w:color w:val="000000"/>
          <w:kern w:val="0"/>
          <w:szCs w:val="24"/>
          <w:lang w:val="en-US" w:eastAsia="lt-LT"/>
          <w14:ligatures w14:val="none"/>
        </w:rPr>
        <w:t>2024 m.                d. Nr. 8P-24-</w:t>
      </w:r>
    </w:p>
    <w:p w14:paraId="33821EBB" w14:textId="77777777" w:rsidR="00C851D5" w:rsidRPr="00C851D5" w:rsidRDefault="00C851D5" w:rsidP="00C851D5">
      <w:pPr>
        <w:widowControl w:val="0"/>
        <w:suppressAutoHyphens/>
        <w:jc w:val="center"/>
        <w:rPr>
          <w:rFonts w:eastAsia="Calibri" w:cs="Times New Roman"/>
          <w:color w:val="000000"/>
          <w:kern w:val="0"/>
          <w:szCs w:val="24"/>
          <w:lang w:val="en-US" w:eastAsia="lt-LT"/>
          <w14:ligatures w14:val="none"/>
        </w:rPr>
      </w:pPr>
      <w:r w:rsidRPr="00C851D5">
        <w:rPr>
          <w:rFonts w:eastAsia="Calibri" w:cs="Times New Roman"/>
          <w:color w:val="000000"/>
          <w:kern w:val="0"/>
          <w:szCs w:val="24"/>
          <w:lang w:val="en-US" w:eastAsia="lt-LT"/>
          <w14:ligatures w14:val="none"/>
        </w:rPr>
        <w:t>Vilnius</w:t>
      </w:r>
    </w:p>
    <w:p w14:paraId="21E1B271" w14:textId="77777777" w:rsidR="00C851D5" w:rsidRPr="00C851D5" w:rsidRDefault="00C851D5" w:rsidP="00C851D5">
      <w:pPr>
        <w:suppressAutoHyphens/>
        <w:jc w:val="center"/>
        <w:rPr>
          <w:rFonts w:eastAsia="Calibri" w:cs="Times New Roman"/>
          <w:color w:val="000000"/>
          <w:kern w:val="0"/>
          <w:szCs w:val="24"/>
          <w:lang w:val="en-US" w:eastAsia="lt-LT"/>
          <w14:ligatures w14:val="none"/>
        </w:rPr>
      </w:pPr>
    </w:p>
    <w:p w14:paraId="6A876FF7" w14:textId="63E22BEF" w:rsidR="00C851D5" w:rsidRPr="00D5162D" w:rsidRDefault="00C851D5" w:rsidP="00D5162D">
      <w:pPr>
        <w:widowControl w:val="0"/>
        <w:suppressAutoHyphens/>
        <w:spacing w:after="0" w:line="240" w:lineRule="auto"/>
        <w:jc w:val="both"/>
        <w:textAlignment w:val="baseline"/>
      </w:pPr>
      <w:r w:rsidRPr="00C851D5">
        <w:rPr>
          <w:rFonts w:eastAsia="Calibri" w:cs="Times New Roman"/>
          <w:color w:val="000000"/>
          <w:kern w:val="0"/>
          <w:szCs w:val="24"/>
          <w:lang w:val="en-US"/>
          <w14:ligatures w14:val="none"/>
        </w:rPr>
        <w:t xml:space="preserve">Lietuvos </w:t>
      </w:r>
      <w:r w:rsidRPr="00C851D5">
        <w:rPr>
          <w:rFonts w:eastAsia="Calibri" w:cs="Times New Roman"/>
          <w:color w:val="000000"/>
          <w:kern w:val="0"/>
          <w:szCs w:val="24"/>
          <w14:ligatures w14:val="none"/>
        </w:rPr>
        <w:t>Respublikos žemės ūkio ministerija (toliau – Užsakovas), atstovaujama</w:t>
      </w:r>
      <w:r w:rsidR="00D5162D">
        <w:rPr>
          <w:rFonts w:eastAsia="Calibri" w:cs="Times New Roman"/>
          <w:color w:val="000000"/>
          <w:kern w:val="0"/>
          <w:szCs w:val="24"/>
          <w14:ligatures w14:val="none"/>
        </w:rPr>
        <w:t xml:space="preserve"> </w:t>
      </w:r>
      <w:r w:rsidR="00D5162D">
        <w:t xml:space="preserve">Teisėkūros ir atstovavimo skyriaus vedėjo, atliekančio Žemės ūkio ministerijos kanclerio funkcijas </w:t>
      </w:r>
      <w:r w:rsidR="00A841F1">
        <w:rPr>
          <w:rFonts w:eastAsia="Calibri" w:cs="Times New Roman"/>
          <w:color w:val="000000"/>
          <w:kern w:val="0"/>
          <w:szCs w:val="24"/>
          <w14:ligatures w14:val="none"/>
        </w:rPr>
        <w:t xml:space="preserve">Andriaus </w:t>
      </w:r>
      <w:proofErr w:type="spellStart"/>
      <w:r w:rsidR="00A841F1">
        <w:rPr>
          <w:rFonts w:eastAsia="Calibri" w:cs="Times New Roman"/>
          <w:color w:val="000000"/>
          <w:kern w:val="0"/>
          <w:szCs w:val="24"/>
          <w14:ligatures w14:val="none"/>
        </w:rPr>
        <w:t>Burlėgos</w:t>
      </w:r>
      <w:proofErr w:type="spellEnd"/>
      <w:r w:rsidRPr="00C851D5">
        <w:rPr>
          <w:rFonts w:eastAsia="Calibri" w:cs="Times New Roman"/>
          <w:color w:val="000000"/>
          <w:kern w:val="0"/>
          <w:szCs w:val="24"/>
          <w14:ligatures w14:val="none"/>
        </w:rPr>
        <w:t xml:space="preserve">, </w:t>
      </w:r>
      <w:r w:rsidRPr="00C851D5">
        <w:rPr>
          <w:rFonts w:eastAsia="Calibri" w:cs="Times New Roman"/>
          <w:color w:val="000000"/>
          <w:kern w:val="0"/>
          <w:szCs w:val="24"/>
          <w:lang w:eastAsia="lt-LT"/>
          <w14:ligatures w14:val="none"/>
        </w:rPr>
        <w:t>veikiančio pagal Lietuvos Respublikos žemės ūkio minis</w:t>
      </w:r>
      <w:r w:rsidR="00A841F1">
        <w:rPr>
          <w:rFonts w:eastAsia="Calibri" w:cs="Times New Roman"/>
          <w:color w:val="000000"/>
          <w:kern w:val="0"/>
          <w:szCs w:val="24"/>
          <w:lang w:eastAsia="lt-LT"/>
          <w14:ligatures w14:val="none"/>
        </w:rPr>
        <w:t>tro 2024 m. liepos 24 d. įsakymą Nr. 3D-548 „Dėl Funkcijų vykdymo“</w:t>
      </w:r>
      <w:r w:rsidR="00954ACB">
        <w:rPr>
          <w:rFonts w:eastAsia="Calibri" w:cs="Times New Roman"/>
          <w:color w:val="000000"/>
          <w:kern w:val="0"/>
          <w:szCs w:val="24"/>
          <w:lang w:eastAsia="lt-LT"/>
          <w14:ligatures w14:val="none"/>
        </w:rPr>
        <w:t xml:space="preserve"> bei </w:t>
      </w:r>
      <w:r w:rsidR="00954ACB" w:rsidRPr="00D66F5E">
        <w:rPr>
          <w:szCs w:val="24"/>
        </w:rPr>
        <w:t xml:space="preserve">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value" w:val="2008"/>
            <w:attr w:name="metric_text" w:val="m"/>
          </w:smartTagPr>
          <w:r w:rsidR="00954ACB" w:rsidRPr="00D66F5E">
            <w:rPr>
              <w:szCs w:val="24"/>
            </w:rPr>
            <w:t>2008 m</w:t>
          </w:r>
        </w:smartTag>
      </w:smartTag>
      <w:r w:rsidR="00954ACB" w:rsidRPr="00D66F5E">
        <w:rPr>
          <w:szCs w:val="24"/>
        </w:rPr>
        <w:t>. gruodžio 3 d. įsakymu Nr. 3D-658 „Dėl Lietuvos Respublikos žemės ūkio ministerijos darbo reglamento patvirtinimo“, 69 punktą</w:t>
      </w:r>
      <w:r w:rsidRPr="00C851D5">
        <w:rPr>
          <w:rFonts w:eastAsia="Calibri" w:cs="Times New Roman"/>
          <w:color w:val="000000"/>
          <w:kern w:val="0"/>
          <w:szCs w:val="24"/>
          <w:lang w:eastAsia="lt-LT"/>
          <w14:ligatures w14:val="none"/>
        </w:rPr>
        <w:t xml:space="preserve"> ir </w:t>
      </w:r>
      <w:r w:rsidR="009B0F90">
        <w:rPr>
          <w:rFonts w:eastAsia="Calibri" w:cs="Times New Roman"/>
          <w:color w:val="000000"/>
          <w:kern w:val="0"/>
          <w:szCs w:val="24"/>
          <w:lang w:eastAsia="lt-LT"/>
          <w14:ligatures w14:val="none"/>
        </w:rPr>
        <w:t>UAB „</w:t>
      </w:r>
      <w:proofErr w:type="spellStart"/>
      <w:r w:rsidR="009B0F90">
        <w:rPr>
          <w:rFonts w:eastAsia="Calibri" w:cs="Times New Roman"/>
          <w:color w:val="000000"/>
          <w:kern w:val="0"/>
          <w:szCs w:val="24"/>
          <w:lang w:eastAsia="lt-LT"/>
          <w14:ligatures w14:val="none"/>
        </w:rPr>
        <w:t>Media</w:t>
      </w:r>
      <w:proofErr w:type="spellEnd"/>
      <w:r w:rsidR="009B0F90">
        <w:rPr>
          <w:rFonts w:eastAsia="Calibri" w:cs="Times New Roman"/>
          <w:color w:val="000000"/>
          <w:kern w:val="0"/>
          <w:szCs w:val="24"/>
          <w:lang w:eastAsia="lt-LT"/>
          <w14:ligatures w14:val="none"/>
        </w:rPr>
        <w:t xml:space="preserve"> </w:t>
      </w:r>
      <w:proofErr w:type="spellStart"/>
      <w:r w:rsidR="009B0F90">
        <w:rPr>
          <w:rFonts w:eastAsia="Calibri" w:cs="Times New Roman"/>
          <w:color w:val="000000"/>
          <w:kern w:val="0"/>
          <w:szCs w:val="24"/>
          <w:lang w:eastAsia="lt-LT"/>
          <w14:ligatures w14:val="none"/>
        </w:rPr>
        <w:t>traffic</w:t>
      </w:r>
      <w:proofErr w:type="spellEnd"/>
      <w:r w:rsidR="009B0F90">
        <w:rPr>
          <w:rFonts w:eastAsia="Calibri" w:cs="Times New Roman"/>
          <w:color w:val="000000"/>
          <w:kern w:val="0"/>
          <w:szCs w:val="24"/>
          <w:lang w:eastAsia="lt-LT"/>
          <w14:ligatures w14:val="none"/>
        </w:rPr>
        <w:t>“</w:t>
      </w:r>
      <w:r w:rsidRPr="00C851D5">
        <w:rPr>
          <w:rFonts w:eastAsia="Calibri" w:cs="Times New Roman"/>
          <w:color w:val="000000"/>
          <w:kern w:val="0"/>
          <w:szCs w:val="24"/>
          <w:lang w:eastAsia="lt-LT"/>
          <w14:ligatures w14:val="none"/>
        </w:rPr>
        <w:t xml:space="preserve"> (toliau – Paslaugų teikėjas), </w:t>
      </w:r>
      <w:r w:rsidRPr="00EC5B35">
        <w:rPr>
          <w:rFonts w:eastAsia="Calibri" w:cs="Times New Roman"/>
          <w:color w:val="000000"/>
          <w:kern w:val="0"/>
          <w:szCs w:val="24"/>
          <w:lang w:eastAsia="lt-LT"/>
          <w14:ligatures w14:val="none"/>
        </w:rPr>
        <w:t>atstovaujama</w:t>
      </w:r>
      <w:r w:rsidR="00B166D9">
        <w:rPr>
          <w:rFonts w:eastAsia="Calibri" w:cs="Times New Roman"/>
          <w:color w:val="000000"/>
          <w:kern w:val="0"/>
          <w:szCs w:val="24"/>
          <w:lang w:eastAsia="lt-LT"/>
          <w14:ligatures w14:val="none"/>
        </w:rPr>
        <w:t xml:space="preserve"> direktoriaus</w:t>
      </w:r>
      <w:r w:rsidR="00EC5B35" w:rsidRPr="00EC5B35">
        <w:rPr>
          <w:rFonts w:eastAsia="Calibri" w:cs="Times New Roman"/>
          <w:color w:val="000000"/>
          <w:kern w:val="0"/>
          <w:szCs w:val="24"/>
          <w:lang w:eastAsia="lt-LT"/>
          <w14:ligatures w14:val="none"/>
        </w:rPr>
        <w:t xml:space="preserve"> Dainiaus </w:t>
      </w:r>
      <w:proofErr w:type="spellStart"/>
      <w:r w:rsidR="00EC5B35" w:rsidRPr="00EC5B35">
        <w:rPr>
          <w:rFonts w:eastAsia="Calibri" w:cs="Times New Roman"/>
          <w:color w:val="000000"/>
          <w:kern w:val="0"/>
          <w:szCs w:val="24"/>
          <w:lang w:eastAsia="lt-LT"/>
          <w14:ligatures w14:val="none"/>
        </w:rPr>
        <w:t>Raupio</w:t>
      </w:r>
      <w:proofErr w:type="spellEnd"/>
      <w:r w:rsidRPr="00EC5B35">
        <w:rPr>
          <w:rFonts w:eastAsia="Calibri" w:cs="Times New Roman"/>
          <w:color w:val="000000"/>
          <w:kern w:val="0"/>
          <w:szCs w:val="24"/>
          <w:lang w:eastAsia="lt-LT"/>
          <w14:ligatures w14:val="none"/>
        </w:rPr>
        <w:t>, veikiančio pagal įmonės įstatus, abu kartu toliau vadinami Šalimis, o kiekvienas</w:t>
      </w:r>
      <w:r w:rsidRPr="00C851D5">
        <w:rPr>
          <w:rFonts w:eastAsia="Calibri" w:cs="Times New Roman"/>
          <w:color w:val="000000"/>
          <w:kern w:val="0"/>
          <w:szCs w:val="24"/>
          <w:lang w:eastAsia="lt-LT"/>
          <w14:ligatures w14:val="none"/>
        </w:rPr>
        <w:t xml:space="preserve"> atskirai – Šalimi, vadovaujantis 2024 m. </w:t>
      </w:r>
      <w:r w:rsidR="009B0F90">
        <w:rPr>
          <w:rFonts w:eastAsia="Calibri" w:cs="Times New Roman"/>
          <w:color w:val="000000"/>
          <w:kern w:val="0"/>
          <w:szCs w:val="24"/>
          <w:lang w:eastAsia="lt-LT"/>
          <w14:ligatures w14:val="none"/>
        </w:rPr>
        <w:t>liepos</w:t>
      </w:r>
      <w:r w:rsidR="00E15FC1">
        <w:rPr>
          <w:rFonts w:eastAsia="Calibri" w:cs="Times New Roman"/>
          <w:color w:val="000000"/>
          <w:kern w:val="0"/>
          <w:szCs w:val="24"/>
          <w:lang w:eastAsia="lt-LT"/>
          <w14:ligatures w14:val="none"/>
        </w:rPr>
        <w:t xml:space="preserve"> 24</w:t>
      </w:r>
      <w:r w:rsidRPr="00C851D5">
        <w:rPr>
          <w:rFonts w:eastAsia="Calibri" w:cs="Times New Roman"/>
          <w:color w:val="000000"/>
          <w:kern w:val="0"/>
          <w:szCs w:val="24"/>
          <w:lang w:eastAsia="lt-LT"/>
          <w14:ligatures w14:val="none"/>
        </w:rPr>
        <w:t xml:space="preserve"> </w:t>
      </w:r>
      <w:r w:rsidR="009B0F90">
        <w:rPr>
          <w:rFonts w:eastAsia="Calibri" w:cs="Times New Roman"/>
          <w:color w:val="000000"/>
          <w:kern w:val="0"/>
          <w:szCs w:val="24"/>
          <w:lang w:eastAsia="lt-LT"/>
          <w14:ligatures w14:val="none"/>
        </w:rPr>
        <w:t>d.</w:t>
      </w:r>
      <w:r w:rsidR="00FE74DE">
        <w:rPr>
          <w:rFonts w:eastAsia="Calibri" w:cs="Times New Roman"/>
          <w:color w:val="000000"/>
          <w:kern w:val="0"/>
          <w:szCs w:val="24"/>
          <w:lang w:eastAsia="lt-LT"/>
          <w14:ligatures w14:val="none"/>
        </w:rPr>
        <w:t xml:space="preserve"> </w:t>
      </w:r>
      <w:r w:rsidRPr="00C851D5">
        <w:rPr>
          <w:rFonts w:eastAsia="Calibri" w:cs="Times New Roman"/>
          <w:color w:val="000000"/>
          <w:kern w:val="0"/>
          <w:szCs w:val="24"/>
          <w14:ligatures w14:val="none"/>
        </w:rPr>
        <w:t>viešojo pirkimo komisijos posėdžio protokolu Nr. 2VP-</w:t>
      </w:r>
      <w:r w:rsidR="00FE74DE">
        <w:rPr>
          <w:rFonts w:eastAsia="Calibri" w:cs="Times New Roman"/>
          <w:color w:val="000000"/>
          <w:kern w:val="0"/>
          <w:szCs w:val="24"/>
          <w14:ligatures w14:val="none"/>
        </w:rPr>
        <w:t>94</w:t>
      </w:r>
      <w:r w:rsidR="009B0F90">
        <w:rPr>
          <w:rFonts w:eastAsia="Calibri" w:cs="Times New Roman"/>
          <w:color w:val="000000"/>
          <w:kern w:val="0"/>
          <w:szCs w:val="24"/>
          <w14:ligatures w14:val="none"/>
        </w:rPr>
        <w:t>,</w:t>
      </w:r>
      <w:r w:rsidRPr="00C851D5">
        <w:rPr>
          <w:rFonts w:eastAsia="Calibri" w:cs="Times New Roman"/>
          <w:color w:val="000000"/>
          <w:kern w:val="0"/>
          <w:szCs w:val="24"/>
          <w14:ligatures w14:val="none"/>
        </w:rPr>
        <w:t xml:space="preserve"> </w:t>
      </w:r>
      <w:r w:rsidRPr="00C851D5">
        <w:rPr>
          <w:rFonts w:eastAsia="Calibri" w:cs="Times New Roman"/>
          <w:color w:val="000000"/>
          <w:kern w:val="0"/>
          <w:szCs w:val="24"/>
          <w:lang w:eastAsia="lt-LT"/>
          <w14:ligatures w14:val="none"/>
        </w:rPr>
        <w:t xml:space="preserve">sudarė šią sutartį (toliau – Sutartis) dėl </w:t>
      </w:r>
      <w:r w:rsidRPr="00C851D5">
        <w:rPr>
          <w:rFonts w:eastAsia="Calibri" w:cs="Times New Roman"/>
          <w:bCs/>
          <w:color w:val="000000"/>
          <w:kern w:val="0"/>
          <w:szCs w:val="24"/>
          <w14:ligatures w14:val="none"/>
        </w:rPr>
        <w:t>Vaizdo informacinių filmukų (30 sekundžių trukmės) transliavimo viešojo transporto (troleibusų ir / arba autobusų) ekranuose paslaug</w:t>
      </w:r>
      <w:r w:rsidRPr="00C851D5">
        <w:rPr>
          <w:rFonts w:eastAsia="Calibri" w:cs="Times New Roman"/>
          <w:color w:val="000000"/>
          <w:kern w:val="0"/>
          <w:szCs w:val="24"/>
          <w14:ligatures w14:val="none"/>
        </w:rPr>
        <w:t>ų pirkim</w:t>
      </w:r>
      <w:r w:rsidRPr="00C851D5">
        <w:rPr>
          <w:rFonts w:eastAsia="Calibri" w:cs="Times New Roman"/>
          <w:kern w:val="0"/>
          <w:szCs w:val="24"/>
          <w:lang w:val="en-US" w:eastAsia="lt-LT"/>
          <w14:ligatures w14:val="none"/>
        </w:rPr>
        <w:t>o.</w:t>
      </w:r>
    </w:p>
    <w:p w14:paraId="68DF4B8B" w14:textId="77777777" w:rsidR="00C851D5" w:rsidRPr="00C851D5" w:rsidRDefault="00C851D5" w:rsidP="00C851D5">
      <w:pPr>
        <w:suppressAutoHyphens/>
        <w:ind w:right="641"/>
        <w:rPr>
          <w:rFonts w:eastAsia="Calibri" w:cs="Times New Roman"/>
          <w:b/>
          <w:color w:val="000000"/>
          <w:kern w:val="0"/>
          <w:szCs w:val="24"/>
          <w:lang w:val="en-US" w:eastAsia="lt-LT"/>
          <w14:ligatures w14:val="none"/>
        </w:rPr>
      </w:pPr>
    </w:p>
    <w:p w14:paraId="5961F427" w14:textId="77777777" w:rsidR="00C851D5" w:rsidRPr="00C851D5" w:rsidRDefault="00C851D5" w:rsidP="00C851D5">
      <w:pPr>
        <w:numPr>
          <w:ilvl w:val="0"/>
          <w:numId w:val="1"/>
        </w:numPr>
        <w:suppressAutoHyphens/>
        <w:spacing w:after="0" w:line="240" w:lineRule="auto"/>
        <w:ind w:right="641"/>
        <w:jc w:val="center"/>
        <w:rPr>
          <w:rFonts w:eastAsia="Calibri" w:cs="Times New Roman"/>
          <w:b/>
          <w:caps/>
          <w:color w:val="000000"/>
          <w:kern w:val="0"/>
          <w:szCs w:val="24"/>
          <w:lang w:val="en-US" w:eastAsia="lt-LT"/>
          <w14:ligatures w14:val="none"/>
        </w:rPr>
      </w:pPr>
      <w:r w:rsidRPr="00C851D5">
        <w:rPr>
          <w:rFonts w:eastAsia="Calibri" w:cs="Times New Roman"/>
          <w:b/>
          <w:caps/>
          <w:color w:val="000000"/>
          <w:kern w:val="0"/>
          <w:szCs w:val="24"/>
          <w:lang w:val="en-US" w:eastAsia="lt-LT"/>
          <w14:ligatures w14:val="none"/>
        </w:rPr>
        <w:t>Sąvokos</w:t>
      </w:r>
    </w:p>
    <w:p w14:paraId="1DE06226" w14:textId="77777777" w:rsidR="00C851D5" w:rsidRPr="00C851D5" w:rsidRDefault="00C851D5" w:rsidP="00C851D5">
      <w:pPr>
        <w:suppressAutoHyphens/>
        <w:ind w:left="709"/>
        <w:jc w:val="both"/>
        <w:rPr>
          <w:rFonts w:eastAsia="Calibri" w:cs="Times New Roman"/>
          <w:color w:val="000000"/>
          <w:kern w:val="0"/>
          <w:szCs w:val="24"/>
          <w:lang w:val="en-US" w:eastAsia="lt-LT"/>
          <w14:ligatures w14:val="none"/>
        </w:rPr>
      </w:pPr>
    </w:p>
    <w:p w14:paraId="44220773" w14:textId="77777777"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bCs/>
          <w:color w:val="000000"/>
          <w:kern w:val="0"/>
          <w:szCs w:val="24"/>
          <w:lang w:val="en-US" w:eastAsia="lt-LT"/>
          <w14:ligatures w14:val="none"/>
        </w:rPr>
        <w:t>1.</w:t>
      </w:r>
      <w:r w:rsidRPr="00C851D5">
        <w:rPr>
          <w:rFonts w:eastAsia="Calibri" w:cs="Times New Roman"/>
          <w:b/>
          <w:color w:val="000000"/>
          <w:kern w:val="0"/>
          <w:szCs w:val="24"/>
          <w:lang w:val="en-US" w:eastAsia="lt-LT"/>
          <w14:ligatures w14:val="none"/>
        </w:rPr>
        <w:t xml:space="preserve"> </w:t>
      </w:r>
      <w:r w:rsidRPr="00C851D5">
        <w:rPr>
          <w:rFonts w:eastAsia="Calibri" w:cs="Times New Roman"/>
          <w:b/>
          <w:color w:val="000000"/>
          <w:kern w:val="0"/>
          <w:szCs w:val="24"/>
          <w:lang w:eastAsia="lt-LT"/>
          <w14:ligatures w14:val="none"/>
        </w:rPr>
        <w:t>Paslaugos</w:t>
      </w:r>
      <w:r w:rsidRPr="00C851D5">
        <w:rPr>
          <w:rFonts w:eastAsia="Calibri" w:cs="Times New Roman"/>
          <w:color w:val="000000"/>
          <w:kern w:val="0"/>
          <w:szCs w:val="24"/>
          <w:lang w:eastAsia="lt-LT"/>
          <w14:ligatures w14:val="none"/>
        </w:rPr>
        <w:t xml:space="preserve"> – visos paslaugos, numatytos Sutarties 1 priede „</w:t>
      </w:r>
      <w:bookmarkStart w:id="0" w:name="_Hlk163721705"/>
      <w:r w:rsidRPr="00C851D5">
        <w:rPr>
          <w:rFonts w:eastAsia="Calibri" w:cs="Times New Roman"/>
          <w:bCs/>
          <w:color w:val="000000"/>
          <w:kern w:val="0"/>
          <w:szCs w:val="24"/>
          <w14:ligatures w14:val="none"/>
        </w:rPr>
        <w:t>Vaizdo informacinių filmukų (30 sekundžių trukmės) transliavimo viešojo transporto (troleibusų ir / arba autobusų) ekranuose paslaug</w:t>
      </w:r>
      <w:r w:rsidRPr="00C851D5">
        <w:rPr>
          <w:rFonts w:eastAsia="Calibri" w:cs="Times New Roman"/>
          <w:color w:val="000000"/>
          <w:kern w:val="0"/>
          <w:szCs w:val="24"/>
          <w14:ligatures w14:val="none"/>
        </w:rPr>
        <w:t>ų pirkim</w:t>
      </w:r>
      <w:r w:rsidRPr="00C851D5">
        <w:rPr>
          <w:rFonts w:eastAsia="Calibri" w:cs="Times New Roman"/>
          <w:kern w:val="0"/>
          <w:szCs w:val="24"/>
          <w:lang w:eastAsia="lt-LT"/>
          <w14:ligatures w14:val="none"/>
        </w:rPr>
        <w:t>o techninė specifikacija</w:t>
      </w:r>
      <w:bookmarkEnd w:id="0"/>
      <w:r w:rsidRPr="00C851D5">
        <w:rPr>
          <w:rFonts w:eastAsia="Calibri" w:cs="Times New Roman"/>
          <w:color w:val="000000"/>
          <w:kern w:val="0"/>
          <w:szCs w:val="24"/>
          <w:lang w:eastAsia="lt-LT"/>
          <w14:ligatures w14:val="none"/>
        </w:rPr>
        <w:t>“ (toliau – Sutarties 1 priedas) ir atitinkančios jo reikalavimus.</w:t>
      </w:r>
    </w:p>
    <w:p w14:paraId="688490BB" w14:textId="77777777" w:rsidR="00C851D5" w:rsidRPr="00C851D5" w:rsidRDefault="00C851D5" w:rsidP="00C851D5">
      <w:pPr>
        <w:spacing w:after="0" w:line="240" w:lineRule="auto"/>
        <w:ind w:left="567"/>
        <w:jc w:val="both"/>
        <w:rPr>
          <w:rFonts w:eastAsia="Calibri" w:cs="Times New Roman"/>
          <w:color w:val="000000"/>
          <w:kern w:val="0"/>
          <w:szCs w:val="24"/>
          <w:lang w:eastAsia="lt-LT"/>
          <w14:ligatures w14:val="none"/>
        </w:rPr>
      </w:pPr>
      <w:r w:rsidRPr="00C851D5">
        <w:rPr>
          <w:rFonts w:eastAsia="Calibri" w:cs="Times New Roman"/>
          <w:bCs/>
          <w:color w:val="000000"/>
          <w:kern w:val="0"/>
          <w:szCs w:val="24"/>
          <w:lang w:eastAsia="lt-LT"/>
          <w14:ligatures w14:val="none"/>
        </w:rPr>
        <w:t>2.</w:t>
      </w:r>
      <w:r w:rsidRPr="00C851D5">
        <w:rPr>
          <w:rFonts w:eastAsia="Calibri" w:cs="Times New Roman"/>
          <w:b/>
          <w:color w:val="000000"/>
          <w:kern w:val="0"/>
          <w:szCs w:val="24"/>
          <w:lang w:eastAsia="lt-LT"/>
          <w14:ligatures w14:val="none"/>
        </w:rPr>
        <w:t xml:space="preserve"> Užsakovo patalpos</w:t>
      </w:r>
      <w:r w:rsidRPr="00C851D5">
        <w:rPr>
          <w:rFonts w:eastAsia="Calibri" w:cs="Times New Roman"/>
          <w:color w:val="000000"/>
          <w:kern w:val="0"/>
          <w:szCs w:val="24"/>
          <w:lang w:eastAsia="lt-LT"/>
          <w14:ligatures w14:val="none"/>
        </w:rPr>
        <w:t xml:space="preserve"> – patalpos, esančios Gedimino pr. 19, 01103 Vilniuje.</w:t>
      </w:r>
    </w:p>
    <w:p w14:paraId="40B13A7D" w14:textId="77777777" w:rsidR="00C851D5" w:rsidRPr="00C851D5" w:rsidRDefault="00C851D5" w:rsidP="00C851D5">
      <w:pPr>
        <w:suppressAutoHyphens/>
        <w:rPr>
          <w:rFonts w:eastAsia="Calibri" w:cs="Times New Roman"/>
          <w:b/>
          <w:color w:val="000000"/>
          <w:kern w:val="0"/>
          <w:szCs w:val="24"/>
          <w:lang w:val="en-US" w:eastAsia="lt-LT"/>
          <w14:ligatures w14:val="none"/>
        </w:rPr>
      </w:pPr>
    </w:p>
    <w:p w14:paraId="6A1D9E1B"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val="en-US" w:eastAsia="lt-LT"/>
          <w14:ligatures w14:val="none"/>
        </w:rPr>
      </w:pPr>
      <w:r w:rsidRPr="00C851D5">
        <w:rPr>
          <w:rFonts w:eastAsia="Calibri" w:cs="Times New Roman"/>
          <w:b/>
          <w:color w:val="000000"/>
          <w:kern w:val="0"/>
          <w:szCs w:val="24"/>
          <w:lang w:val="en-US" w:eastAsia="lt-LT"/>
          <w14:ligatures w14:val="none"/>
        </w:rPr>
        <w:t>SUTARTIES DALYKAS</w:t>
      </w:r>
    </w:p>
    <w:p w14:paraId="0D4763B4" w14:textId="77777777" w:rsidR="00C851D5" w:rsidRPr="00C851D5" w:rsidRDefault="00C851D5" w:rsidP="00C851D5">
      <w:pPr>
        <w:tabs>
          <w:tab w:val="left" w:pos="0"/>
        </w:tabs>
        <w:spacing w:after="0" w:line="240" w:lineRule="auto"/>
        <w:ind w:left="567"/>
        <w:jc w:val="both"/>
        <w:rPr>
          <w:rFonts w:eastAsia="Calibri" w:cs="Times New Roman"/>
          <w:b/>
          <w:color w:val="000000"/>
          <w:kern w:val="0"/>
          <w:szCs w:val="24"/>
          <w:lang w:val="en-US" w:eastAsia="lt-LT"/>
          <w14:ligatures w14:val="none"/>
        </w:rPr>
      </w:pPr>
    </w:p>
    <w:p w14:paraId="06C8A777" w14:textId="77777777" w:rsidR="00C851D5" w:rsidRPr="00C851D5" w:rsidRDefault="00C851D5" w:rsidP="00C851D5">
      <w:pPr>
        <w:tabs>
          <w:tab w:val="left" w:pos="0"/>
        </w:tab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bCs/>
          <w:color w:val="000000"/>
          <w:kern w:val="0"/>
          <w:szCs w:val="24"/>
          <w:lang w:eastAsia="lt-LT"/>
          <w14:ligatures w14:val="none"/>
        </w:rPr>
        <w:t>3.</w:t>
      </w:r>
      <w:r w:rsidRPr="00C851D5">
        <w:rPr>
          <w:rFonts w:eastAsia="Calibri" w:cs="Times New Roman"/>
          <w:b/>
          <w:color w:val="000000"/>
          <w:kern w:val="0"/>
          <w:szCs w:val="24"/>
          <w:lang w:eastAsia="lt-LT"/>
          <w14:ligatures w14:val="none"/>
        </w:rPr>
        <w:t xml:space="preserve"> </w:t>
      </w:r>
      <w:r w:rsidRPr="00C851D5">
        <w:rPr>
          <w:rFonts w:eastAsia="Calibri" w:cs="Times New Roman"/>
          <w:color w:val="000000"/>
          <w:kern w:val="0"/>
          <w:szCs w:val="24"/>
          <w:lang w:eastAsia="lt-LT"/>
          <w14:ligatures w14:val="none"/>
        </w:rPr>
        <w:t>Šia Sutartimi Paslaugų teikėjas įsipareigoja Sutartyje numatytomis sąlygomis teikti Sutarties 1 priede nurodytas Paslaugas Užsakovui, o Užsakovas įsipareigoja už tinkamai ir kokybiškai suteiktas Paslaugas sumokėti Sutartyje nustatyta tvarka. Paslaugos turi būti teikiamos 6 mėnesius nuo Sutarties įsigaliojimo dienos. Sutartis galioja 7 mėnesius.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5ACD471C" w14:textId="77777777" w:rsidR="00C851D5" w:rsidRPr="00C851D5" w:rsidRDefault="00C851D5" w:rsidP="00C851D5">
      <w:pPr>
        <w:tabs>
          <w:tab w:val="left" w:pos="0"/>
        </w:tabs>
        <w:suppressAutoHyphens/>
        <w:ind w:left="993"/>
        <w:jc w:val="both"/>
        <w:rPr>
          <w:rFonts w:eastAsia="Calibri" w:cs="Times New Roman"/>
          <w:color w:val="000000"/>
          <w:kern w:val="0"/>
          <w:szCs w:val="24"/>
          <w:lang w:val="en-US" w:eastAsia="lt-LT"/>
          <w14:ligatures w14:val="none"/>
        </w:rPr>
      </w:pPr>
    </w:p>
    <w:p w14:paraId="102DF6EF" w14:textId="77777777" w:rsidR="00C851D5" w:rsidRPr="00C851D5" w:rsidRDefault="00C851D5" w:rsidP="00C851D5">
      <w:pPr>
        <w:numPr>
          <w:ilvl w:val="0"/>
          <w:numId w:val="1"/>
        </w:numPr>
        <w:tabs>
          <w:tab w:val="left" w:pos="3119"/>
          <w:tab w:val="left" w:pos="3261"/>
          <w:tab w:val="left" w:pos="3686"/>
        </w:tabs>
        <w:suppressAutoHyphens/>
        <w:spacing w:after="0" w:line="240" w:lineRule="auto"/>
        <w:contextualSpacing/>
        <w:jc w:val="center"/>
        <w:rPr>
          <w:rFonts w:eastAsia="Calibri" w:cs="Times New Roman"/>
          <w:b/>
          <w:color w:val="000000"/>
          <w:kern w:val="0"/>
          <w:szCs w:val="24"/>
          <w:lang w:val="en-US" w:eastAsia="lt-LT"/>
          <w14:ligatures w14:val="none"/>
        </w:rPr>
      </w:pPr>
      <w:r w:rsidRPr="00C851D5">
        <w:rPr>
          <w:rFonts w:eastAsia="Calibri" w:cs="Times New Roman"/>
          <w:b/>
          <w:color w:val="000000"/>
          <w:kern w:val="0"/>
          <w:szCs w:val="24"/>
          <w:lang w:val="en-US" w:eastAsia="lt-LT"/>
          <w14:ligatures w14:val="none"/>
        </w:rPr>
        <w:t>ŠALIŲ PAREIGOS IR TEISĖS</w:t>
      </w:r>
    </w:p>
    <w:p w14:paraId="4E66E8AB" w14:textId="77777777" w:rsidR="00C851D5" w:rsidRPr="00C851D5" w:rsidRDefault="00C851D5" w:rsidP="00C851D5">
      <w:pPr>
        <w:tabs>
          <w:tab w:val="left" w:pos="3119"/>
          <w:tab w:val="left" w:pos="3261"/>
          <w:tab w:val="left" w:pos="3686"/>
        </w:tabs>
        <w:suppressAutoHyphens/>
        <w:ind w:left="1080"/>
        <w:contextualSpacing/>
        <w:rPr>
          <w:rFonts w:eastAsia="Calibri" w:cs="Times New Roman"/>
          <w:b/>
          <w:color w:val="000000"/>
          <w:kern w:val="0"/>
          <w:szCs w:val="24"/>
          <w:lang w:val="en-US" w:eastAsia="lt-LT"/>
          <w14:ligatures w14:val="none"/>
        </w:rPr>
      </w:pPr>
    </w:p>
    <w:p w14:paraId="5CF8CAA6" w14:textId="77777777"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 Paslaugų teikėjo įsipareigojimai:</w:t>
      </w:r>
    </w:p>
    <w:p w14:paraId="4F833D09" w14:textId="0311F81B"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4.1. Paslaugų teikėjas privalo teikti Paslaugas, laikydamasis Sutarties 1 priede nurodytų ir kitų teisės aktų nustatytų reikalavimų, nusistovėjusios praktikos ir profesinių standartų, atsižvelgdamas į kitus Šalių bendrai aptartus tikslus ir vadovaudamasis Užsakovo nurodymais, atitinkančiais Sutarties sąlygas. </w:t>
      </w:r>
      <w:r w:rsidRPr="00C851D5">
        <w:rPr>
          <w:rFonts w:eastAsia="Times New Roman" w:cs="Times New Roman"/>
          <w:color w:val="000000"/>
          <w:kern w:val="0"/>
          <w:szCs w:val="24"/>
          <w:lang w:eastAsia="lt-LT"/>
          <w14:ligatures w14:val="none"/>
        </w:rPr>
        <w:t>Paslaugų teikėjas vykdydamas Sutartį privalo taikyti priemones (pasiūlymus), nurodytas (-</w:t>
      </w:r>
      <w:r w:rsidRPr="00C851D5">
        <w:rPr>
          <w:rFonts w:eastAsia="Times New Roman" w:cs="Times New Roman"/>
          <w:color w:val="000000"/>
          <w:kern w:val="0"/>
          <w:szCs w:val="24"/>
          <w:lang w:eastAsia="lt-LT"/>
          <w14:ligatures w14:val="none"/>
        </w:rPr>
        <w:lastRenderedPageBreak/>
        <w:t xml:space="preserve">us) </w:t>
      </w:r>
      <w:r w:rsidRPr="00C851D5">
        <w:rPr>
          <w:rFonts w:eastAsia="Calibri" w:cs="Times New Roman"/>
          <w:bCs/>
          <w:color w:val="000000"/>
          <w:kern w:val="0"/>
          <w:szCs w:val="24"/>
          <w14:ligatures w14:val="none"/>
        </w:rPr>
        <w:t>Vaizdo informacinių filmukų (30 sekundžių trukmės) transliavimo viešojo transporto (troleibusų ir / arba autobusų) ekranuose paslaug</w:t>
      </w:r>
      <w:r w:rsidRPr="00C851D5">
        <w:rPr>
          <w:rFonts w:eastAsia="Calibri" w:cs="Times New Roman"/>
          <w:color w:val="000000"/>
          <w:kern w:val="0"/>
          <w:szCs w:val="24"/>
          <w14:ligatures w14:val="none"/>
        </w:rPr>
        <w:t>ų pirkim</w:t>
      </w:r>
      <w:r w:rsidRPr="00C851D5">
        <w:rPr>
          <w:rFonts w:eastAsia="Times New Roman" w:cs="Times New Roman"/>
          <w:color w:val="000000"/>
          <w:kern w:val="0"/>
          <w:szCs w:val="24"/>
          <w:lang w:eastAsia="lt-LT"/>
          <w14:ligatures w14:val="none"/>
        </w:rPr>
        <w:t>e Nr.</w:t>
      </w:r>
      <w:r w:rsidR="009B0F90">
        <w:rPr>
          <w:rFonts w:eastAsia="Times New Roman" w:cs="Times New Roman"/>
          <w:color w:val="000000"/>
          <w:kern w:val="0"/>
          <w:szCs w:val="24"/>
          <w:lang w:eastAsia="lt-LT"/>
          <w14:ligatures w14:val="none"/>
        </w:rPr>
        <w:t xml:space="preserve"> </w:t>
      </w:r>
      <w:r w:rsidR="009B0F90" w:rsidRPr="009B0F90">
        <w:rPr>
          <w:rFonts w:eastAsia="Times New Roman" w:cs="Times New Roman"/>
          <w:color w:val="000000"/>
          <w:kern w:val="0"/>
          <w:szCs w:val="24"/>
          <w:lang w:eastAsia="lt-LT"/>
          <w14:ligatures w14:val="none"/>
        </w:rPr>
        <w:t>722342</w:t>
      </w:r>
      <w:r w:rsidRPr="00C851D5">
        <w:rPr>
          <w:rFonts w:eastAsia="Times New Roman" w:cs="Times New Roman"/>
          <w:color w:val="000000"/>
          <w:kern w:val="0"/>
          <w:szCs w:val="24"/>
          <w:lang w:eastAsia="lt-LT"/>
          <w14:ligatures w14:val="none"/>
        </w:rPr>
        <w:t xml:space="preserve"> </w:t>
      </w:r>
      <w:r w:rsidRPr="00C851D5">
        <w:rPr>
          <w:rFonts w:eastAsia="Calibri" w:cs="Times New Roman"/>
          <w:color w:val="000000"/>
          <w:kern w:val="0"/>
          <w:szCs w:val="24"/>
          <w:lang w:eastAsia="lt-LT"/>
          <w14:ligatures w14:val="none"/>
        </w:rPr>
        <w:t>(įrašomas CVP IS numeris) (toliau – Pirkimas);</w:t>
      </w:r>
    </w:p>
    <w:p w14:paraId="78C97056" w14:textId="77777777" w:rsidR="00C851D5" w:rsidRPr="00C851D5" w:rsidRDefault="00C851D5" w:rsidP="00C851D5">
      <w:pPr>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4.2. Paslaugų teikėjas privalo užtikrinti, kad Paslaugas teiktų kvalifikuotas personalas, kuriam keliami reikalavimai yra nustatyti Sutarties VII skyriuje „Paslaugų teikėjo personalas“;</w:t>
      </w:r>
    </w:p>
    <w:p w14:paraId="62E78CED" w14:textId="77777777" w:rsidR="00C851D5" w:rsidRPr="00C851D5" w:rsidRDefault="00C851D5" w:rsidP="00C851D5">
      <w:pPr>
        <w:suppressAutoHyphens/>
        <w:spacing w:after="0"/>
        <w:ind w:firstLine="567"/>
        <w:jc w:val="both"/>
        <w:rPr>
          <w:rFonts w:eastAsia="Calibri" w:cs="Times New Roman"/>
          <w:color w:val="000000"/>
          <w:kern w:val="0"/>
          <w:szCs w:val="24"/>
          <w:highlight w:val="yellow"/>
          <w:lang w:eastAsia="lt-LT"/>
          <w14:ligatures w14:val="none"/>
        </w:rPr>
      </w:pPr>
      <w:r w:rsidRPr="00C851D5">
        <w:rPr>
          <w:rFonts w:eastAsia="Calibri" w:cs="Times New Roman"/>
          <w:color w:val="000000"/>
          <w:kern w:val="0"/>
          <w:szCs w:val="24"/>
          <w:lang w:eastAsia="lt-LT"/>
          <w14:ligatures w14:val="none"/>
        </w:rPr>
        <w:t>4.3. Paslaugų teikėjas prisiima atsakomybę už įsipareigojimų pagal šią Sutartį nevykdymą ar netinkamą vykdymą;</w:t>
      </w:r>
    </w:p>
    <w:p w14:paraId="68163956" w14:textId="77777777" w:rsidR="00C851D5" w:rsidRPr="00C851D5" w:rsidRDefault="00C851D5" w:rsidP="00C851D5">
      <w:pPr>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4.4. Paslaugų teikėjas privalo teikti kas mėnesį ataskaitas apie </w:t>
      </w:r>
      <w:r w:rsidRPr="00C851D5">
        <w:rPr>
          <w:rFonts w:eastAsia="Calibri" w:cs="Times New Roman"/>
          <w:bCs/>
          <w:color w:val="000000"/>
          <w:kern w:val="0"/>
          <w:szCs w:val="24"/>
          <w14:ligatures w14:val="none"/>
        </w:rPr>
        <w:t>vaizdo informacinių filmukų transliavimus viešojo transporto (troleibusų ir / arba autobusų) šešiuose šimtuose ekranų</w:t>
      </w:r>
      <w:r w:rsidRPr="00C851D5">
        <w:rPr>
          <w:rFonts w:eastAsia="Calibri" w:cs="Times New Roman"/>
          <w:color w:val="000000"/>
          <w:kern w:val="0"/>
          <w:szCs w:val="24"/>
          <w:lang w:eastAsia="lt-LT"/>
          <w14:ligatures w14:val="none"/>
        </w:rPr>
        <w:t xml:space="preserve"> Sutartyje nustatytais </w:t>
      </w:r>
      <w:r w:rsidRPr="00C851D5">
        <w:rPr>
          <w:rFonts w:eastAsia="Times New Roman" w:cs="Times New Roman"/>
          <w:color w:val="000000"/>
          <w:kern w:val="0"/>
          <w:szCs w:val="24"/>
          <w:lang w:eastAsia="lt-LT"/>
          <w14:ligatures w14:val="none"/>
        </w:rPr>
        <w:t>terminais ir forma</w:t>
      </w:r>
      <w:r w:rsidRPr="00C851D5">
        <w:rPr>
          <w:rFonts w:eastAsia="Calibri" w:cs="Times New Roman"/>
          <w:color w:val="000000"/>
          <w:kern w:val="0"/>
          <w:szCs w:val="24"/>
          <w:lang w:eastAsia="lt-LT"/>
          <w14:ligatures w14:val="none"/>
        </w:rPr>
        <w:t>;</w:t>
      </w:r>
    </w:p>
    <w:p w14:paraId="37A27EE5" w14:textId="77777777" w:rsidR="00C851D5" w:rsidRPr="00C851D5" w:rsidRDefault="00C851D5" w:rsidP="00C851D5">
      <w:pPr>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4.5. Užsakovui pareikalavus, Užsakovo nustatytais protingais terminais, bet ne ilgiau kaip per 10 darbo dienų, teikti Paslaugų teikėjo turimą ir jam teisėtai prieinamą informaciją, susijusią su Sutarties vykdymu;</w:t>
      </w:r>
    </w:p>
    <w:p w14:paraId="6FEAEB2F" w14:textId="77777777" w:rsidR="00C851D5" w:rsidRPr="00C851D5" w:rsidRDefault="00C851D5" w:rsidP="00C851D5">
      <w:pPr>
        <w:tabs>
          <w:tab w:val="num" w:pos="720"/>
        </w:tabs>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4.6.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224D5BAB" w14:textId="77777777" w:rsidR="00C851D5" w:rsidRPr="00C851D5" w:rsidRDefault="00C851D5" w:rsidP="00C851D5">
      <w:pPr>
        <w:tabs>
          <w:tab w:val="num" w:pos="720"/>
        </w:tabs>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5. Užsakovas privalo laiku atsiskaityti su Paslaugų teikėju už tinkamai ir laiku suteiktas Paslaugas.</w:t>
      </w:r>
    </w:p>
    <w:p w14:paraId="0CC270B0" w14:textId="77777777" w:rsidR="00C851D5" w:rsidRPr="00C851D5" w:rsidRDefault="00C851D5" w:rsidP="00C851D5">
      <w:pPr>
        <w:tabs>
          <w:tab w:val="num" w:pos="720"/>
        </w:tabs>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6. Užsakovas turi teisę pareikšti pretenzijas dėl Paslaugų kokybės, jei ji neatitinka teisės aktų bei Pirkimo sąlygose nustatytų reikalavimų, kurie yra nustatyti teikiamoms Paslaugoms.</w:t>
      </w:r>
    </w:p>
    <w:p w14:paraId="1A69C0F1" w14:textId="77777777" w:rsidR="00C851D5" w:rsidRPr="00C851D5" w:rsidRDefault="00C851D5" w:rsidP="00C851D5">
      <w:pPr>
        <w:tabs>
          <w:tab w:val="num" w:pos="720"/>
        </w:tabs>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7. Paslaugų teikėjas turi teisę į atlyginimą už tinkamai ir laiku suteiktas Paslaugas. </w:t>
      </w:r>
    </w:p>
    <w:p w14:paraId="661BAF72" w14:textId="77777777" w:rsidR="00C851D5" w:rsidRPr="00C851D5" w:rsidRDefault="00C851D5" w:rsidP="00C851D5">
      <w:pPr>
        <w:tabs>
          <w:tab w:val="num" w:pos="720"/>
        </w:tabs>
        <w:suppressAutoHyphens/>
        <w:spacing w:after="0"/>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8. Paslaugų teikėjas ir Užsakovas gali turėti ir kitų teisių ir pareigų, jei jos numatytos šioje Sutartyje ar Lietuvos Respublikos galiojančiuose teisės aktuose.</w:t>
      </w:r>
    </w:p>
    <w:p w14:paraId="4F2696B5" w14:textId="77777777" w:rsidR="00C851D5" w:rsidRPr="00C851D5" w:rsidRDefault="00C851D5" w:rsidP="00C851D5">
      <w:pPr>
        <w:suppressAutoHyphens/>
        <w:ind w:left="993"/>
        <w:jc w:val="both"/>
        <w:rPr>
          <w:rFonts w:eastAsia="Calibri" w:cs="Times New Roman"/>
          <w:color w:val="000000"/>
          <w:kern w:val="0"/>
          <w:szCs w:val="24"/>
          <w:lang w:eastAsia="lt-LT"/>
          <w14:ligatures w14:val="none"/>
        </w:rPr>
      </w:pPr>
    </w:p>
    <w:p w14:paraId="167085FB"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kern w:val="0"/>
          <w:szCs w:val="24"/>
          <w:lang w:eastAsia="lt-LT"/>
          <w14:ligatures w14:val="none"/>
        </w:rPr>
      </w:pPr>
      <w:bookmarkStart w:id="1" w:name="_Hlk137132245"/>
      <w:r w:rsidRPr="00C851D5">
        <w:rPr>
          <w:rFonts w:eastAsia="Calibri" w:cs="Times New Roman"/>
          <w:b/>
          <w:kern w:val="0"/>
          <w:szCs w:val="24"/>
          <w:lang w:eastAsia="lt-LT"/>
          <w14:ligatures w14:val="none"/>
        </w:rPr>
        <w:t>ATASKAITŲ TEIKIMAS IR PASLAUGŲ PRIĖMIMAS</w:t>
      </w:r>
    </w:p>
    <w:p w14:paraId="75D0BB0F" w14:textId="77777777" w:rsidR="00C851D5" w:rsidRPr="00C851D5" w:rsidRDefault="00C851D5" w:rsidP="00C851D5">
      <w:pPr>
        <w:spacing w:after="0" w:line="240" w:lineRule="auto"/>
        <w:ind w:firstLine="567"/>
        <w:jc w:val="both"/>
        <w:rPr>
          <w:rFonts w:eastAsia="Calibri" w:cs="Times New Roman"/>
          <w:kern w:val="0"/>
          <w:szCs w:val="24"/>
          <w:lang w:eastAsia="lt-LT"/>
          <w14:ligatures w14:val="none"/>
        </w:rPr>
      </w:pPr>
    </w:p>
    <w:p w14:paraId="63A51639" w14:textId="77777777" w:rsidR="00C851D5" w:rsidRPr="00C851D5" w:rsidRDefault="00C851D5" w:rsidP="00C851D5">
      <w:pPr>
        <w:suppressAutoHyphens/>
        <w:spacing w:after="0" w:line="240" w:lineRule="auto"/>
        <w:ind w:firstLine="567"/>
        <w:jc w:val="both"/>
        <w:rPr>
          <w:rFonts w:eastAsia="Calibri" w:cs="Times New Roman"/>
          <w:color w:val="000000"/>
          <w:kern w:val="0"/>
          <w:szCs w:val="24"/>
          <w14:ligatures w14:val="none"/>
        </w:rPr>
      </w:pPr>
      <w:r w:rsidRPr="00C851D5">
        <w:rPr>
          <w:rFonts w:eastAsia="Calibri" w:cs="Times New Roman"/>
          <w:kern w:val="0"/>
          <w:szCs w:val="24"/>
          <w14:ligatures w14:val="none"/>
        </w:rPr>
        <w:t xml:space="preserve">9. </w:t>
      </w:r>
      <w:bookmarkStart w:id="2" w:name="_Hlk137130809"/>
      <w:r w:rsidRPr="00C851D5">
        <w:rPr>
          <w:rFonts w:eastAsia="Calibri" w:cs="Times New Roman"/>
          <w:kern w:val="0"/>
          <w:szCs w:val="24"/>
          <w14:ligatures w14:val="none"/>
        </w:rPr>
        <w:t>Užsakovui kas mėnesį, ne vėliau kaip iki kito mėnesio 20 (dvidešimtos) dienos, už suteiktas Paslaugas pateikiama: Paslaugų teikėjo pasirašytas Paslaugų perdavimo</w:t>
      </w:r>
      <w:r w:rsidRPr="00C851D5">
        <w:rPr>
          <w:rFonts w:eastAsia="Calibri" w:cs="Times New Roman"/>
          <w:color w:val="000000"/>
          <w:kern w:val="0"/>
          <w:szCs w:val="24"/>
          <w14:ligatures w14:val="none"/>
        </w:rPr>
        <w:t xml:space="preserve">–priėmimo aktas kartu su išlaidų pagrindimo dokumentais (po 2 egz.) bei pasirašyta ataskaita </w:t>
      </w:r>
      <w:r w:rsidRPr="00C851D5">
        <w:rPr>
          <w:rFonts w:eastAsia="Calibri" w:cs="Times New Roman"/>
          <w:color w:val="000000"/>
          <w:kern w:val="0"/>
          <w:szCs w:val="24"/>
          <w:lang w:eastAsia="lt-LT"/>
          <w14:ligatures w14:val="none"/>
        </w:rPr>
        <w:t xml:space="preserve">apie </w:t>
      </w:r>
      <w:r w:rsidRPr="00C851D5">
        <w:rPr>
          <w:rFonts w:eastAsia="Calibri" w:cs="Times New Roman"/>
          <w:bCs/>
          <w:color w:val="000000"/>
          <w:kern w:val="0"/>
          <w:szCs w:val="24"/>
          <w14:ligatures w14:val="none"/>
        </w:rPr>
        <w:t>vaizdo informacinių filmukų transliavimus viešojo transporto (troleibusų ir / arba autobusų) šešiuose šimtuose ekranų</w:t>
      </w:r>
      <w:r w:rsidRPr="00C851D5">
        <w:rPr>
          <w:rFonts w:eastAsia="Calibri" w:cs="Times New Roman"/>
          <w:color w:val="000000"/>
          <w:kern w:val="0"/>
          <w:szCs w:val="24"/>
          <w14:ligatures w14:val="none"/>
        </w:rPr>
        <w:t xml:space="preserve"> už kiekvieną praėjusį kalendorinį mėnesį. Teikiant išlaidų pagrindimo dokumentus ir ataskaitą turi būti nurodoma: miesto pavadinimas, transporto priemonių skaičius, transliavimo ekrane data ir laikai paros bėgyje</w:t>
      </w:r>
      <w:r w:rsidRPr="00C851D5">
        <w:rPr>
          <w:rFonts w:eastAsia="Calibri" w:cs="Times New Roman"/>
          <w:kern w:val="0"/>
          <w:szCs w:val="24"/>
          <w14:ligatures w14:val="none"/>
        </w:rPr>
        <w:t>. Taip pat turi būti pridedama</w:t>
      </w:r>
      <w:r w:rsidRPr="00C851D5">
        <w:rPr>
          <w:rFonts w:eastAsia="Calibri" w:cs="Times New Roman"/>
          <w:color w:val="000000"/>
          <w:kern w:val="0"/>
          <w:szCs w:val="24"/>
          <w14:ligatures w14:val="none"/>
        </w:rPr>
        <w:t xml:space="preserve"> </w:t>
      </w:r>
      <w:r w:rsidRPr="00C851D5">
        <w:rPr>
          <w:rFonts w:eastAsia="Calibri" w:cs="Times New Roman"/>
          <w:kern w:val="0"/>
          <w:szCs w:val="24"/>
          <w14:ligatures w14:val="none"/>
        </w:rPr>
        <w:t xml:space="preserve">ekranų valdytojo pasirašyta pažyma apie transliuotus filmukus. Visi minėti dokumentai, pasirašyti el. parašu  arba pasirašyti pdf formatu </w:t>
      </w:r>
      <w:r w:rsidRPr="00C851D5">
        <w:rPr>
          <w:rFonts w:eastAsia="Calibri" w:cs="Times New Roman"/>
          <w:color w:val="000000"/>
          <w:kern w:val="0"/>
          <w:szCs w:val="24"/>
          <w14:ligatures w14:val="none"/>
        </w:rPr>
        <w:t xml:space="preserve">turi būti įrašyti į </w:t>
      </w:r>
      <w:r w:rsidRPr="00C851D5">
        <w:rPr>
          <w:rFonts w:eastAsia="Calibri" w:cs="Times New Roman"/>
          <w:kern w:val="0"/>
          <w:szCs w:val="24"/>
          <w14:ligatures w14:val="none"/>
        </w:rPr>
        <w:t>USB</w:t>
      </w:r>
      <w:r w:rsidRPr="00C851D5">
        <w:rPr>
          <w:rFonts w:eastAsia="Calibri" w:cs="Times New Roman"/>
          <w:color w:val="000000"/>
          <w:kern w:val="0"/>
          <w:szCs w:val="24"/>
          <w14:ligatures w14:val="none"/>
        </w:rPr>
        <w:t>.</w:t>
      </w:r>
      <w:bookmarkEnd w:id="2"/>
    </w:p>
    <w:p w14:paraId="4F527893" w14:textId="77777777"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14:ligatures w14:val="none"/>
        </w:rPr>
        <w:t>10. Užsakovas pastabas dėl Paslaugų perdavimo–priėmimo akto praneša elektroniniu paštu. Jeigu Užsakovas nepateikia savo pagrįstų pastabų dėl Paslaugų perdavimo–priėmimo akto raštu per 10 (dešimt) kalendorinių dienų nuo Paslaugų perdavimo-priėmimo akto įteikimo dienos, laikoma, kad paslaugų perdavimo–priėmimo aktas yra priimtas.</w:t>
      </w:r>
      <w:r w:rsidRPr="00C851D5">
        <w:rPr>
          <w:rFonts w:eastAsia="Calibri" w:cs="Times New Roman"/>
          <w:color w:val="000000"/>
          <w:kern w:val="0"/>
          <w:szCs w:val="24"/>
          <w:lang w:eastAsia="lt-LT"/>
          <w14:ligatures w14:val="none"/>
        </w:rPr>
        <w:t xml:space="preserve"> </w:t>
      </w:r>
      <w:bookmarkEnd w:id="1"/>
    </w:p>
    <w:p w14:paraId="29E88083" w14:textId="77777777" w:rsidR="00C851D5" w:rsidRPr="00C851D5" w:rsidRDefault="00C851D5" w:rsidP="00C851D5">
      <w:pPr>
        <w:suppressAutoHyphens/>
        <w:jc w:val="center"/>
        <w:rPr>
          <w:rFonts w:eastAsia="Calibri" w:cs="Times New Roman"/>
          <w:b/>
          <w:color w:val="000000"/>
          <w:kern w:val="0"/>
          <w:szCs w:val="24"/>
          <w:lang w:eastAsia="lt-LT"/>
          <w14:ligatures w14:val="none"/>
        </w:rPr>
      </w:pPr>
    </w:p>
    <w:p w14:paraId="5796E4A6"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eastAsia="lt-LT"/>
          <w14:ligatures w14:val="none"/>
        </w:rPr>
      </w:pPr>
      <w:r w:rsidRPr="00C851D5">
        <w:rPr>
          <w:rFonts w:eastAsia="Calibri" w:cs="Times New Roman"/>
          <w:b/>
          <w:color w:val="000000"/>
          <w:kern w:val="0"/>
          <w:szCs w:val="24"/>
          <w:lang w:eastAsia="lt-LT"/>
          <w14:ligatures w14:val="none"/>
        </w:rPr>
        <w:t>KONFIDENCIALUMAS IR ASMENS DUOMENŲ APSAUGA</w:t>
      </w:r>
    </w:p>
    <w:p w14:paraId="52CEA3F2" w14:textId="77777777" w:rsidR="00C851D5" w:rsidRPr="00C851D5" w:rsidRDefault="00C851D5" w:rsidP="00C851D5">
      <w:pPr>
        <w:suppressAutoHyphens/>
        <w:ind w:left="1080"/>
        <w:contextualSpacing/>
        <w:rPr>
          <w:rFonts w:eastAsia="Calibri" w:cs="Times New Roman"/>
          <w:b/>
          <w:color w:val="000000"/>
          <w:kern w:val="0"/>
          <w:szCs w:val="24"/>
          <w:lang w:eastAsia="lt-LT"/>
          <w14:ligatures w14:val="none"/>
        </w:rPr>
      </w:pPr>
    </w:p>
    <w:p w14:paraId="5C746D7A"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11. Konfidencialia informacija pagal šią Sutartį laikoma:</w:t>
      </w:r>
    </w:p>
    <w:p w14:paraId="7998D71B"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11.1. bet kokiu būdu išreikšta informacija (raštu ar elektronine forma), kuri gaunama vykdant šia Sutartimi prisiimtus įsipareigojimus ir kuri yra susijusi su Užsakovo atliekamomis funkcijomis;</w:t>
      </w:r>
    </w:p>
    <w:p w14:paraId="77811553"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11.2. asmens duomenys, elektroniniai dokumentai (duomenų bazės, duomenų failai ir kt.), sistemų dokumentai, archyvuota informacija ar kiti dokumentai, parengti Užsakovo ar jo darbuotojų, kuriuose yra Sutarties 11.1 papunktyje paminėtos informacijos ar kurie yra parengti remiantis pirmiau minėta informacija;</w:t>
      </w:r>
    </w:p>
    <w:p w14:paraId="2E1C0E5C"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11.3. kita informacija, kuri Užsakovo laikoma konfidencialia ir neviešinama. </w:t>
      </w:r>
    </w:p>
    <w:p w14:paraId="055FA6FB"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 Paslaugų teikėjas įsipareigoja:</w:t>
      </w:r>
    </w:p>
    <w:p w14:paraId="4195B091"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12.1. naudotis konfidencialia informacija tik sutartinių įsipareigojimų vykdymo tikslais;</w:t>
      </w:r>
    </w:p>
    <w:p w14:paraId="26A38C29"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12.2. neskleisti, neskelbti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w:t>
      </w:r>
    </w:p>
    <w:p w14:paraId="6B44C06E"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12.3. užtikrinti konfidencialios informacijos apsaugą, t. y. užkirsti galimybę tretiesiems asmenims sužinoti tokią informaciją;</w:t>
      </w:r>
    </w:p>
    <w:p w14:paraId="47973D5D"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12.4. visais atvejais pranešti Užsakovui apie nesankcionuotą konfidencialios informacijos atskleidimą, informacijos saugumo įvykius ir silpnąsias vietas, taip pat Užsakovą nedelsiant informuoti apie pirmiau nurodytų nesklandumų pašalinimą;</w:t>
      </w:r>
    </w:p>
    <w:p w14:paraId="1019E6F0"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12.5. laikytis darbo su konfidencialia informacija nuostatų ir principų:</w:t>
      </w:r>
    </w:p>
    <w:p w14:paraId="4CBD49F9"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12.5.1. informacijos konfidencialumo – konfidencialios informacijos apsaugos nuo nesankcionuoto paskelbimo;</w:t>
      </w:r>
    </w:p>
    <w:p w14:paraId="14CBA58F"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12.5.2. vientisumo – konfidencialios informacijos apsaugos nuo nesankcionuoto ar atsitiktinio pakeitimo;</w:t>
      </w:r>
    </w:p>
    <w:p w14:paraId="639B1917"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12.5.3. prieinamumo –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501E85C2"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13. Pasibaigus Sutarties galiojimui  ir (arba) nutraukus Sutartį, Paslaugų teikėjas privalo nedelsdamas:</w:t>
      </w:r>
    </w:p>
    <w:p w14:paraId="3DFE4DBA"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13.1. grąžinti konfidencialią informaciją ją suteikusiam Užsakovui arba sunaikinti pateiktą konfidencialią informaciją; </w:t>
      </w:r>
    </w:p>
    <w:p w14:paraId="5FF8A1C6"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0631486" w14:textId="77777777" w:rsidR="00C851D5" w:rsidRPr="00C851D5" w:rsidRDefault="00C851D5" w:rsidP="00C851D5">
      <w:pPr>
        <w:tabs>
          <w:tab w:val="left" w:pos="1276"/>
        </w:tabs>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13.3. patvirtinti Užsakovui šiame punkte nustatytų įsipareigojimų įvykdymą raštu.</w:t>
      </w:r>
    </w:p>
    <w:p w14:paraId="54175296" w14:textId="3A302BE0"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14. Paslaugų teikėjas turi teisę atskleisti konfidencialią informaciją ar jos dalis tik tiems savo darbuotojams, kurie yra susipažinę su konfidencialios informacijos reikalavimais, nustatytais šioje Sutartyje ir teisės aktuose, kurie susiję su asmens duomenų apsauga bei kurių </w:t>
      </w:r>
      <w:r w:rsidRPr="00C851D5">
        <w:rPr>
          <w:rFonts w:eastAsia="Calibri" w:cs="Times New Roman"/>
          <w:color w:val="000000"/>
          <w:spacing w:val="-4"/>
          <w:kern w:val="0"/>
          <w:szCs w:val="24"/>
          <w:lang w:eastAsia="lt-LT"/>
          <w14:ligatures w14:val="none"/>
        </w:rPr>
        <w:t xml:space="preserve">saugiu elektroniniu parašu, </w:t>
      </w:r>
      <w:r w:rsidRPr="00C851D5">
        <w:rPr>
          <w:rFonts w:eastAsia="Calibri" w:cs="Times New Roman"/>
          <w:color w:val="000000"/>
          <w:kern w:val="0"/>
          <w:szCs w:val="24"/>
          <w:lang w:eastAsia="lt-LT"/>
          <w14:ligatures w14:val="none"/>
        </w:rPr>
        <w:t>sukurtu saugia parašo formavimo įranga ir patvirtintu galiojančiu kvalifikuotu sertifikatu,</w:t>
      </w:r>
      <w:r w:rsidRPr="00C851D5">
        <w:rPr>
          <w:rFonts w:eastAsia="Calibri" w:cs="Times New Roman"/>
          <w:color w:val="000000"/>
          <w:spacing w:val="-4"/>
          <w:kern w:val="0"/>
          <w:szCs w:val="24"/>
          <w:lang w:eastAsia="lt-LT"/>
          <w14:ligatures w14:val="none"/>
        </w:rPr>
        <w:t xml:space="preserve"> pasirašytus konfidencialumo pasižadėjimus ADOC formatu (Sutarties </w:t>
      </w:r>
      <w:r w:rsidRPr="00C851D5">
        <w:rPr>
          <w:rFonts w:eastAsia="Calibri" w:cs="Times New Roman"/>
          <w:color w:val="000000"/>
          <w:kern w:val="0"/>
          <w:szCs w:val="24"/>
          <w:lang w:eastAsia="lt-LT"/>
          <w14:ligatures w14:val="none"/>
        </w:rPr>
        <w:t>3 priedas</w:t>
      </w:r>
      <w:r w:rsidRPr="00C851D5">
        <w:rPr>
          <w:rFonts w:eastAsia="Calibri" w:cs="Times New Roman"/>
          <w:color w:val="000000"/>
          <w:spacing w:val="-4"/>
          <w:kern w:val="0"/>
          <w:szCs w:val="24"/>
          <w:lang w:eastAsia="lt-LT"/>
          <w14:ligatures w14:val="none"/>
        </w:rPr>
        <w:t xml:space="preserve"> „Konfidencialumo pasižadėjimas“ (toliau – Sutarties 3 priedas) </w:t>
      </w:r>
      <w:r w:rsidRPr="00C851D5">
        <w:rPr>
          <w:rFonts w:eastAsia="Calibri" w:cs="Times New Roman"/>
          <w:color w:val="000000"/>
          <w:kern w:val="0"/>
          <w:szCs w:val="24"/>
          <w:lang w:eastAsia="lt-LT"/>
          <w14:ligatures w14:val="none"/>
        </w:rPr>
        <w:t>Paslaugų teikėj</w:t>
      </w:r>
      <w:r w:rsidRPr="00C851D5">
        <w:rPr>
          <w:rFonts w:eastAsia="Calibri" w:cs="Times New Roman"/>
          <w:color w:val="000000"/>
          <w:spacing w:val="-4"/>
          <w:kern w:val="0"/>
          <w:szCs w:val="24"/>
          <w:lang w:eastAsia="lt-LT"/>
          <w14:ligatures w14:val="none"/>
        </w:rPr>
        <w:t>as turi atsiųsti Užsakovui elektroninio pašto adresu:</w:t>
      </w:r>
      <w:r w:rsidR="00C445F6" w:rsidRPr="00C445F6">
        <w:rPr>
          <w:rFonts w:cs="Times New Roman"/>
          <w:spacing w:val="-4"/>
          <w:szCs w:val="24"/>
        </w:rPr>
        <w:t xml:space="preserve"> </w:t>
      </w:r>
      <w:proofErr w:type="spellStart"/>
      <w:r w:rsidR="00C445F6">
        <w:rPr>
          <w:rFonts w:cs="Times New Roman"/>
          <w:spacing w:val="-4"/>
          <w:szCs w:val="24"/>
        </w:rPr>
        <w:t>zum@zum.lt</w:t>
      </w:r>
      <w:proofErr w:type="spellEnd"/>
      <w:r w:rsidR="00C445F6" w:rsidRPr="006E7206">
        <w:rPr>
          <w:rFonts w:cs="Times New Roman"/>
          <w:szCs w:val="24"/>
        </w:rPr>
        <w:t xml:space="preserve"> </w:t>
      </w:r>
      <w:r w:rsidRPr="00C851D5">
        <w:rPr>
          <w:rFonts w:eastAsia="Calibri" w:cs="Times New Roman"/>
          <w:color w:val="000000"/>
          <w:spacing w:val="-4"/>
          <w:kern w:val="0"/>
          <w:szCs w:val="24"/>
          <w:lang w:eastAsia="lt-LT"/>
          <w14:ligatures w14:val="none"/>
        </w:rPr>
        <w:t xml:space="preserve">per 5 (penkias) darbo dienas nuo Sutarties pasirašymo. Tokiu atveju, jei </w:t>
      </w:r>
      <w:r w:rsidRPr="00C851D5">
        <w:rPr>
          <w:rFonts w:eastAsia="Calibri" w:cs="Times New Roman"/>
          <w:color w:val="000000"/>
          <w:kern w:val="0"/>
          <w:szCs w:val="24"/>
          <w:lang w:eastAsia="lt-LT"/>
          <w14:ligatures w14:val="none"/>
        </w:rPr>
        <w:t>Paslaugų teikėj</w:t>
      </w:r>
      <w:r w:rsidRPr="00C851D5">
        <w:rPr>
          <w:rFonts w:eastAsia="Calibri" w:cs="Times New Roman"/>
          <w:color w:val="000000"/>
          <w:spacing w:val="-4"/>
          <w:kern w:val="0"/>
          <w:szCs w:val="24"/>
          <w:lang w:eastAsia="lt-LT"/>
          <w14:ligatures w14:val="none"/>
        </w:rPr>
        <w:t xml:space="preserve">o darbuotojas neturi saugaus elektroninio parašo, </w:t>
      </w:r>
      <w:r w:rsidRPr="00C851D5">
        <w:rPr>
          <w:rFonts w:eastAsia="Calibri" w:cs="Times New Roman"/>
          <w:color w:val="000000"/>
          <w:kern w:val="0"/>
          <w:szCs w:val="24"/>
          <w:lang w:eastAsia="lt-LT"/>
          <w14:ligatures w14:val="none"/>
        </w:rPr>
        <w:t>Paslaugų teikėj</w:t>
      </w:r>
      <w:r w:rsidRPr="00C851D5">
        <w:rPr>
          <w:rFonts w:eastAsia="Calibri" w:cs="Times New Roman"/>
          <w:color w:val="000000"/>
          <w:spacing w:val="-4"/>
          <w:kern w:val="0"/>
          <w:szCs w:val="24"/>
          <w:lang w:eastAsia="lt-LT"/>
          <w14:ligatures w14:val="none"/>
        </w:rPr>
        <w:t>as Užsakovui per 5 (penkias) darbo dienas nuo Sutarties pasirašymo</w:t>
      </w:r>
      <w:r w:rsidRPr="00C851D5">
        <w:rPr>
          <w:rFonts w:eastAsia="Calibri" w:cs="Times New Roman"/>
          <w:i/>
          <w:color w:val="000000"/>
          <w:spacing w:val="-4"/>
          <w:kern w:val="0"/>
          <w:szCs w:val="24"/>
          <w:lang w:eastAsia="lt-LT"/>
          <w14:ligatures w14:val="none"/>
        </w:rPr>
        <w:t xml:space="preserve"> </w:t>
      </w:r>
      <w:r w:rsidRPr="00C851D5">
        <w:rPr>
          <w:rFonts w:eastAsia="Calibri" w:cs="Times New Roman"/>
          <w:color w:val="000000"/>
          <w:spacing w:val="-4"/>
          <w:kern w:val="0"/>
          <w:szCs w:val="24"/>
          <w:lang w:eastAsia="lt-LT"/>
          <w14:ligatures w14:val="none"/>
        </w:rPr>
        <w:t xml:space="preserve">pateikia popierinį </w:t>
      </w:r>
      <w:r w:rsidRPr="00C851D5">
        <w:rPr>
          <w:rFonts w:eastAsia="Calibri" w:cs="Times New Roman"/>
          <w:color w:val="000000"/>
          <w:kern w:val="0"/>
          <w:szCs w:val="24"/>
          <w:lang w:eastAsia="lt-LT"/>
          <w14:ligatures w14:val="none"/>
        </w:rPr>
        <w:t>Paslaugų teikėj</w:t>
      </w:r>
      <w:r w:rsidRPr="00C851D5">
        <w:rPr>
          <w:rFonts w:eastAsia="Calibri" w:cs="Times New Roman"/>
          <w:color w:val="000000"/>
          <w:spacing w:val="-4"/>
          <w:kern w:val="0"/>
          <w:szCs w:val="24"/>
          <w:lang w:eastAsia="lt-LT"/>
          <w14:ligatures w14:val="none"/>
        </w:rPr>
        <w:t xml:space="preserve">o darbuotojo pasirašytą konfidencialumo pasižadėjimą (Sutarties </w:t>
      </w:r>
      <w:r w:rsidRPr="00C851D5">
        <w:rPr>
          <w:rFonts w:eastAsia="Calibri" w:cs="Times New Roman"/>
          <w:color w:val="000000"/>
          <w:kern w:val="0"/>
          <w:szCs w:val="24"/>
          <w:lang w:eastAsia="lt-LT"/>
          <w14:ligatures w14:val="none"/>
        </w:rPr>
        <w:t>3 priedas</w:t>
      </w:r>
      <w:r w:rsidRPr="00C851D5">
        <w:rPr>
          <w:rFonts w:eastAsia="Calibri" w:cs="Times New Roman"/>
          <w:color w:val="000000"/>
          <w:spacing w:val="-4"/>
          <w:kern w:val="0"/>
          <w:szCs w:val="24"/>
          <w:lang w:eastAsia="lt-LT"/>
          <w14:ligatures w14:val="none"/>
        </w:rPr>
        <w:t>)</w:t>
      </w:r>
      <w:r w:rsidRPr="00C851D5">
        <w:rPr>
          <w:rFonts w:eastAsia="Calibri" w:cs="Times New Roman"/>
          <w:color w:val="000000"/>
          <w:kern w:val="0"/>
          <w:szCs w:val="24"/>
          <w:lang w:eastAsia="lt-LT"/>
          <w14:ligatures w14:val="none"/>
        </w:rPr>
        <w:t xml:space="preserve">. </w:t>
      </w:r>
    </w:p>
    <w:p w14:paraId="1DC832A4"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15. Paslaugų teikėjo darbuotojai, dirbantys su Užsakovo teikiamais asmens duomenimis, privalo saugoti asmens duomenų paslaptį, jei šie asmens duomenys neskirti skelbti viešai. Ši pareiga galioja Paslaugų teikėjo darbuotojams perėjus dirbti į kitas pareigas arba pasibaigus darbo ar sutartiniams santykiams.</w:t>
      </w:r>
    </w:p>
    <w:p w14:paraId="244B7181"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16. Paslaugų teikėjas, pažeidęs Sutarties sąlygas ir perdavęs bet kokią iš Užsakovo gautą konfidencialią informaciją, susijusią su sutartinių įsipareigojimų vykdymu tretiesiems asmenims, Lietuvos Respublikos įstatymų nustatyta tvarka atlygina visus Užsakovo patirtus tiesioginius nuostolius.</w:t>
      </w:r>
    </w:p>
    <w:p w14:paraId="7D4E36FA" w14:textId="77777777" w:rsidR="00C851D5" w:rsidRPr="00C851D5" w:rsidRDefault="00C851D5" w:rsidP="00C851D5">
      <w:pPr>
        <w:suppressAutoHyphens/>
        <w:ind w:left="720" w:hanging="720"/>
        <w:jc w:val="center"/>
        <w:rPr>
          <w:rFonts w:eastAsia="Calibri" w:cs="Times New Roman"/>
          <w:b/>
          <w:color w:val="000000"/>
          <w:kern w:val="0"/>
          <w:szCs w:val="24"/>
          <w:lang w:eastAsia="lt-LT"/>
          <w14:ligatures w14:val="none"/>
        </w:rPr>
      </w:pPr>
    </w:p>
    <w:p w14:paraId="3CA02236"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eastAsia="lt-LT"/>
          <w14:ligatures w14:val="none"/>
        </w:rPr>
      </w:pPr>
      <w:r w:rsidRPr="00C851D5">
        <w:rPr>
          <w:rFonts w:eastAsia="Calibri" w:cs="Times New Roman"/>
          <w:b/>
          <w:color w:val="000000"/>
          <w:kern w:val="0"/>
          <w:szCs w:val="24"/>
          <w:lang w:eastAsia="lt-LT"/>
          <w14:ligatures w14:val="none"/>
        </w:rPr>
        <w:t>PASLAUGŲ TEIKĖJO PERSONALAS</w:t>
      </w:r>
    </w:p>
    <w:p w14:paraId="664D422A" w14:textId="77777777" w:rsidR="00C851D5" w:rsidRPr="00C851D5" w:rsidRDefault="00C851D5" w:rsidP="00C851D5">
      <w:pPr>
        <w:suppressAutoHyphens/>
        <w:ind w:left="1080"/>
        <w:contextualSpacing/>
        <w:rPr>
          <w:rFonts w:eastAsia="Calibri" w:cs="Times New Roman"/>
          <w:b/>
          <w:color w:val="000000"/>
          <w:kern w:val="0"/>
          <w:szCs w:val="24"/>
          <w:lang w:eastAsia="lt-LT"/>
          <w14:ligatures w14:val="none"/>
        </w:rPr>
      </w:pPr>
    </w:p>
    <w:p w14:paraId="3CF02936" w14:textId="0FEE8469" w:rsidR="00C851D5" w:rsidRPr="00C851D5" w:rsidRDefault="00C851D5" w:rsidP="00C851D5">
      <w:pPr>
        <w:suppressAutoHyphens/>
        <w:spacing w:after="0" w:line="240" w:lineRule="auto"/>
        <w:ind w:firstLine="709"/>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17. Paslaugų teikėjo pasiūlyme nurodytas už sutarties vykdymą atsakingas specialistas</w:t>
      </w:r>
      <w:r w:rsidR="00B166D9">
        <w:rPr>
          <w:rFonts w:eastAsia="Calibri" w:cs="Times New Roman"/>
          <w:color w:val="000000"/>
          <w:kern w:val="0"/>
          <w:szCs w:val="24"/>
          <w:lang w:eastAsia="lt-LT"/>
          <w14:ligatures w14:val="none"/>
        </w:rPr>
        <w:t>:</w:t>
      </w:r>
      <w:r w:rsidRPr="00C851D5">
        <w:rPr>
          <w:rFonts w:eastAsia="Calibri" w:cs="Times New Roman"/>
          <w:color w:val="000000"/>
          <w:kern w:val="0"/>
          <w:szCs w:val="24"/>
          <w:lang w:eastAsia="lt-LT"/>
          <w14:ligatures w14:val="none"/>
        </w:rPr>
        <w:t xml:space="preserve"> </w:t>
      </w:r>
      <w:r w:rsidR="00B166D9">
        <w:rPr>
          <w:rFonts w:eastAsia="Calibri" w:cs="Times New Roman"/>
          <w:color w:val="000000"/>
          <w:kern w:val="0"/>
          <w:szCs w:val="24"/>
          <w:lang w:eastAsia="lt-LT"/>
          <w14:ligatures w14:val="none"/>
        </w:rPr>
        <w:t xml:space="preserve">direktorius </w:t>
      </w:r>
      <w:r w:rsidR="00EC5B35">
        <w:rPr>
          <w:rFonts w:eastAsia="Calibri" w:cs="Times New Roman"/>
          <w:color w:val="000000"/>
          <w:kern w:val="0"/>
          <w:szCs w:val="24"/>
          <w:lang w:eastAsia="lt-LT"/>
          <w14:ligatures w14:val="none"/>
        </w:rPr>
        <w:t xml:space="preserve">Dainius </w:t>
      </w:r>
      <w:proofErr w:type="spellStart"/>
      <w:r w:rsidR="00EC5B35">
        <w:rPr>
          <w:rFonts w:eastAsia="Calibri" w:cs="Times New Roman"/>
          <w:color w:val="000000"/>
          <w:kern w:val="0"/>
          <w:szCs w:val="24"/>
          <w:lang w:eastAsia="lt-LT"/>
          <w14:ligatures w14:val="none"/>
        </w:rPr>
        <w:t>Raupys</w:t>
      </w:r>
      <w:proofErr w:type="spellEnd"/>
      <w:r w:rsidR="00EC5B35">
        <w:rPr>
          <w:rFonts w:eastAsia="Calibri" w:cs="Times New Roman"/>
          <w:color w:val="000000"/>
          <w:kern w:val="0"/>
          <w:szCs w:val="24"/>
          <w:lang w:eastAsia="lt-LT"/>
          <w14:ligatures w14:val="none"/>
        </w:rPr>
        <w:t xml:space="preserve"> </w:t>
      </w:r>
      <w:r w:rsidRPr="00C851D5">
        <w:rPr>
          <w:rFonts w:eastAsia="Calibri" w:cs="Times New Roman"/>
          <w:color w:val="000000"/>
          <w:kern w:val="0"/>
          <w:szCs w:val="24"/>
          <w:lang w:eastAsia="lt-LT"/>
          <w14:ligatures w14:val="none"/>
        </w:rPr>
        <w:t xml:space="preserve">yra atsakingas už Sutarties įgyvendinimo priežiūrą, kontroliuoja Sutarties įgyvendinimo eigą, atlieka kitas su Sutarties vykdymu ir priežiūra susijusias užduotis. </w:t>
      </w:r>
    </w:p>
    <w:p w14:paraId="6469E24B" w14:textId="77777777" w:rsidR="00C851D5" w:rsidRPr="00C851D5" w:rsidRDefault="00C851D5" w:rsidP="00C851D5">
      <w:pPr>
        <w:suppressAutoHyphens/>
        <w:spacing w:after="0"/>
        <w:ind w:firstLine="709"/>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18. Užsakovo prašymu Paslaugų teikėjas pateikia asmenų, kuriuos gali tekti įleisti į Užsakovo patalpas dėl priežasčių, susijusių su Sutarties vykdymu, vardus, pavardes ir darbo adresus bei kitą Užsakovo pagrįstai reikalaujamą informaciją. Užsakovas pasilieka teisę atsisakyti įleisti į savo patalpas bet kokius Paslaugų teikėjo ar pasitelktų trečiųjų šalių darbuotojus, kurių buvimas Užsakovo patalpose yra, Užsakovo pagrįsta nuomone, nepageidautinas.</w:t>
      </w:r>
    </w:p>
    <w:p w14:paraId="4D1B43BE" w14:textId="77777777" w:rsidR="00C851D5" w:rsidRPr="00C851D5" w:rsidRDefault="00C851D5" w:rsidP="00C851D5">
      <w:pPr>
        <w:tabs>
          <w:tab w:val="num" w:pos="0"/>
        </w:tabs>
        <w:suppressAutoHyphens/>
        <w:rPr>
          <w:rFonts w:eastAsia="Calibri" w:cs="Times New Roman"/>
          <w:b/>
          <w:color w:val="000000"/>
          <w:kern w:val="0"/>
          <w:szCs w:val="24"/>
          <w:lang w:eastAsia="lt-LT"/>
          <w14:ligatures w14:val="none"/>
        </w:rPr>
      </w:pPr>
    </w:p>
    <w:p w14:paraId="2A02AA77" w14:textId="77777777" w:rsidR="00C851D5" w:rsidRPr="00C851D5" w:rsidRDefault="00C851D5" w:rsidP="00C851D5">
      <w:pPr>
        <w:numPr>
          <w:ilvl w:val="0"/>
          <w:numId w:val="1"/>
        </w:numPr>
        <w:tabs>
          <w:tab w:val="num" w:pos="0"/>
        </w:tabs>
        <w:suppressAutoHyphens/>
        <w:spacing w:after="0" w:line="240" w:lineRule="auto"/>
        <w:contextualSpacing/>
        <w:jc w:val="center"/>
        <w:rPr>
          <w:rFonts w:eastAsia="Calibri" w:cs="Times New Roman"/>
          <w:b/>
          <w:caps/>
          <w:color w:val="000000"/>
          <w:kern w:val="0"/>
          <w:szCs w:val="24"/>
          <w:lang w:eastAsia="lt-LT"/>
          <w14:ligatures w14:val="none"/>
        </w:rPr>
      </w:pPr>
      <w:r w:rsidRPr="00C851D5">
        <w:rPr>
          <w:rFonts w:eastAsia="Calibri" w:cs="Times New Roman"/>
          <w:b/>
          <w:color w:val="000000"/>
          <w:kern w:val="0"/>
          <w:szCs w:val="24"/>
          <w:lang w:eastAsia="lt-LT"/>
          <w14:ligatures w14:val="none"/>
        </w:rPr>
        <w:t xml:space="preserve">PASLAUGŲ ĮKAINIAI IR </w:t>
      </w:r>
      <w:r w:rsidRPr="00C851D5">
        <w:rPr>
          <w:rFonts w:eastAsia="Calibri" w:cs="Times New Roman"/>
          <w:b/>
          <w:caps/>
          <w:color w:val="000000"/>
          <w:kern w:val="0"/>
          <w:szCs w:val="24"/>
          <w:lang w:eastAsia="lt-LT"/>
          <w14:ligatures w14:val="none"/>
        </w:rPr>
        <w:t>atsiskaitymo tvarka</w:t>
      </w:r>
    </w:p>
    <w:p w14:paraId="435253EC" w14:textId="77777777" w:rsidR="00C851D5" w:rsidRPr="00C851D5" w:rsidRDefault="00C851D5" w:rsidP="00C851D5">
      <w:pPr>
        <w:tabs>
          <w:tab w:val="num" w:pos="0"/>
        </w:tabs>
        <w:suppressAutoHyphens/>
        <w:ind w:left="1080"/>
        <w:contextualSpacing/>
        <w:rPr>
          <w:rFonts w:eastAsia="Calibri" w:cs="Times New Roman"/>
          <w:b/>
          <w:caps/>
          <w:color w:val="000000"/>
          <w:kern w:val="0"/>
          <w:szCs w:val="24"/>
          <w:lang w:eastAsia="lt-LT"/>
          <w14:ligatures w14:val="none"/>
        </w:rPr>
      </w:pPr>
    </w:p>
    <w:p w14:paraId="486A6385" w14:textId="70491ACB" w:rsidR="00C851D5" w:rsidRPr="00C851D5" w:rsidRDefault="00C851D5" w:rsidP="00C851D5">
      <w:pPr>
        <w:spacing w:after="0" w:line="240" w:lineRule="auto"/>
        <w:ind w:firstLine="567"/>
        <w:jc w:val="both"/>
        <w:rPr>
          <w:rFonts w:eastAsia="Calibri" w:cs="Times New Roman"/>
          <w:kern w:val="0"/>
          <w:szCs w:val="24"/>
          <w:lang w:eastAsia="lt-LT"/>
          <w14:ligatures w14:val="none"/>
        </w:rPr>
      </w:pPr>
      <w:r w:rsidRPr="00C851D5">
        <w:rPr>
          <w:rFonts w:eastAsia="Calibri" w:cs="Times New Roman"/>
          <w:color w:val="000000"/>
          <w:kern w:val="0"/>
          <w:szCs w:val="24"/>
          <w:lang w:eastAsia="lt-LT"/>
          <w14:ligatures w14:val="none"/>
        </w:rPr>
        <w:t xml:space="preserve">19. Paslaugų teikėjas turės teikti Paslaugas Sutartyje nurodytomis sąlygomis už įkainius, nurodytus </w:t>
      </w:r>
      <w:r w:rsidRPr="00C851D5">
        <w:rPr>
          <w:rFonts w:eastAsia="Calibri" w:cs="Times New Roman"/>
          <w:kern w:val="0"/>
          <w:szCs w:val="24"/>
          <w:lang w:eastAsia="lt-LT"/>
          <w14:ligatures w14:val="none"/>
        </w:rPr>
        <w:t xml:space="preserve">Sutarties 2 priede „Paslaugų įkainiai“ (toliau – Sutarties 2 priedas). </w:t>
      </w:r>
      <w:r w:rsidRPr="00C851D5">
        <w:rPr>
          <w:rFonts w:eastAsia="Calibri" w:cs="Times New Roman"/>
          <w:kern w:val="0"/>
          <w:szCs w:val="24"/>
          <w:lang w:val="en-US"/>
          <w14:ligatures w14:val="none"/>
        </w:rPr>
        <w:t xml:space="preserve">Į </w:t>
      </w:r>
      <w:r w:rsidRPr="00C851D5">
        <w:rPr>
          <w:rFonts w:eastAsia="Calibri" w:cs="Times New Roman"/>
          <w:kern w:val="0"/>
          <w:szCs w:val="24"/>
          <w14:ligatures w14:val="none"/>
        </w:rPr>
        <w:t>Sutarties įkainius yra įskaičiuotos visos su Paslaugų teikimu susijusios išlaidos ir mokesčiai.</w:t>
      </w:r>
      <w:r w:rsidRPr="00C851D5">
        <w:rPr>
          <w:rFonts w:eastAsia="Calibri" w:cs="Times New Roman"/>
          <w:kern w:val="0"/>
          <w:szCs w:val="24"/>
          <w:lang w:val="en-US"/>
          <w14:ligatures w14:val="none"/>
        </w:rPr>
        <w:t xml:space="preserve"> </w:t>
      </w:r>
      <w:r w:rsidRPr="00C851D5">
        <w:rPr>
          <w:rFonts w:eastAsia="Calibri" w:cs="Times New Roman"/>
          <w:kern w:val="0"/>
          <w:szCs w:val="24"/>
          <w:lang w:eastAsia="lt-LT"/>
          <w14:ligatures w14:val="none"/>
        </w:rPr>
        <w:t xml:space="preserve">Sutarties kaina yra </w:t>
      </w:r>
      <w:r w:rsidR="009B0F90">
        <w:rPr>
          <w:rFonts w:eastAsia="Calibri" w:cs="Times New Roman"/>
          <w:kern w:val="0"/>
          <w:szCs w:val="24"/>
          <w:lang w:val="en-US"/>
          <w14:ligatures w14:val="none"/>
        </w:rPr>
        <w:t>16</w:t>
      </w:r>
      <w:r w:rsidR="00D726CB">
        <w:rPr>
          <w:rFonts w:eastAsia="Calibri" w:cs="Times New Roman"/>
          <w:kern w:val="0"/>
          <w:szCs w:val="24"/>
          <w:lang w:val="en-US"/>
          <w14:ligatures w14:val="none"/>
        </w:rPr>
        <w:t>5 998,90</w:t>
      </w:r>
      <w:r w:rsidRPr="00C851D5">
        <w:rPr>
          <w:rFonts w:eastAsia="Calibri" w:cs="Times New Roman"/>
          <w:kern w:val="0"/>
          <w:szCs w:val="24"/>
          <w:lang w:eastAsia="lt-LT"/>
          <w14:ligatures w14:val="none"/>
        </w:rPr>
        <w:t xml:space="preserve"> Eur </w:t>
      </w:r>
      <w:r w:rsidR="009B0F90">
        <w:rPr>
          <w:rFonts w:eastAsia="Calibri" w:cs="Times New Roman"/>
          <w:color w:val="000000"/>
          <w:kern w:val="0"/>
          <w:szCs w:val="24"/>
          <w14:ligatures w14:val="none"/>
        </w:rPr>
        <w:t xml:space="preserve">(šimtas šešiasdešimt </w:t>
      </w:r>
      <w:r w:rsidR="00D726CB">
        <w:rPr>
          <w:rFonts w:eastAsia="Calibri" w:cs="Times New Roman"/>
          <w:color w:val="000000"/>
          <w:kern w:val="0"/>
          <w:szCs w:val="24"/>
          <w14:ligatures w14:val="none"/>
        </w:rPr>
        <w:t>penki</w:t>
      </w:r>
      <w:r w:rsidR="009B0F90">
        <w:rPr>
          <w:rFonts w:eastAsia="Calibri" w:cs="Times New Roman"/>
          <w:color w:val="000000"/>
          <w:kern w:val="0"/>
          <w:szCs w:val="24"/>
          <w14:ligatures w14:val="none"/>
        </w:rPr>
        <w:t xml:space="preserve"> tūkstančiai</w:t>
      </w:r>
      <w:r w:rsidR="00D726CB">
        <w:rPr>
          <w:rFonts w:eastAsia="Calibri" w:cs="Times New Roman"/>
          <w:color w:val="000000"/>
          <w:kern w:val="0"/>
          <w:szCs w:val="24"/>
          <w14:ligatures w14:val="none"/>
        </w:rPr>
        <w:t xml:space="preserve"> devyni šimtai devyniasdešimt aštuoni eurai ir devyniasdešimt</w:t>
      </w:r>
      <w:r w:rsidR="009B0F90">
        <w:rPr>
          <w:rFonts w:eastAsia="Calibri" w:cs="Times New Roman"/>
          <w:color w:val="000000"/>
          <w:kern w:val="0"/>
          <w:szCs w:val="24"/>
          <w14:ligatures w14:val="none"/>
        </w:rPr>
        <w:t xml:space="preserve"> eur</w:t>
      </w:r>
      <w:r w:rsidR="00D726CB">
        <w:rPr>
          <w:rFonts w:eastAsia="Calibri" w:cs="Times New Roman"/>
          <w:color w:val="000000"/>
          <w:kern w:val="0"/>
          <w:szCs w:val="24"/>
          <w14:ligatures w14:val="none"/>
        </w:rPr>
        <w:t>o centų</w:t>
      </w:r>
      <w:r w:rsidRPr="00C851D5">
        <w:rPr>
          <w:rFonts w:eastAsia="Calibri" w:cs="Times New Roman"/>
          <w:color w:val="000000"/>
          <w:kern w:val="0"/>
          <w:szCs w:val="24"/>
          <w14:ligatures w14:val="none"/>
        </w:rPr>
        <w:t>)</w:t>
      </w:r>
      <w:r w:rsidRPr="00C851D5">
        <w:rPr>
          <w:rFonts w:eastAsia="Calibri" w:cs="Times New Roman"/>
          <w:kern w:val="0"/>
          <w:szCs w:val="24"/>
          <w:lang w:eastAsia="lt-LT"/>
          <w14:ligatures w14:val="none"/>
        </w:rPr>
        <w:t xml:space="preserve"> be PVM (</w:t>
      </w:r>
      <w:r w:rsidR="009B0F90">
        <w:rPr>
          <w:rFonts w:eastAsia="Calibri" w:cs="Times New Roman"/>
          <w:kern w:val="0"/>
          <w:szCs w:val="24"/>
          <w:lang w:val="en-US"/>
          <w14:ligatures w14:val="none"/>
        </w:rPr>
        <w:t>200</w:t>
      </w:r>
      <w:r w:rsidR="00D726CB">
        <w:rPr>
          <w:rFonts w:eastAsia="Calibri" w:cs="Times New Roman"/>
          <w:kern w:val="0"/>
          <w:szCs w:val="24"/>
          <w:lang w:val="en-US"/>
          <w14:ligatures w14:val="none"/>
        </w:rPr>
        <w:t> </w:t>
      </w:r>
      <w:r w:rsidR="009B0F90">
        <w:rPr>
          <w:rFonts w:eastAsia="Calibri" w:cs="Times New Roman"/>
          <w:kern w:val="0"/>
          <w:szCs w:val="24"/>
          <w:lang w:val="en-US"/>
          <w14:ligatures w14:val="none"/>
        </w:rPr>
        <w:t>8</w:t>
      </w:r>
      <w:r w:rsidR="00D726CB">
        <w:rPr>
          <w:rFonts w:eastAsia="Calibri" w:cs="Times New Roman"/>
          <w:kern w:val="0"/>
          <w:szCs w:val="24"/>
          <w:lang w:val="en-US"/>
          <w14:ligatures w14:val="none"/>
        </w:rPr>
        <w:t>58,67</w:t>
      </w:r>
      <w:r w:rsidRPr="00C851D5">
        <w:rPr>
          <w:rFonts w:eastAsia="Calibri" w:cs="Times New Roman"/>
          <w:kern w:val="0"/>
          <w:szCs w:val="24"/>
          <w:lang w:eastAsia="lt-LT"/>
          <w14:ligatures w14:val="none"/>
        </w:rPr>
        <w:t xml:space="preserve"> Eur </w:t>
      </w:r>
      <w:r w:rsidR="009B0F90">
        <w:rPr>
          <w:rFonts w:eastAsia="Calibri" w:cs="Times New Roman"/>
          <w:color w:val="000000"/>
          <w:kern w:val="0"/>
          <w:szCs w:val="24"/>
          <w14:ligatures w14:val="none"/>
        </w:rPr>
        <w:t>(du šimtai tūkstančių</w:t>
      </w:r>
      <w:r w:rsidR="00CD02B6">
        <w:rPr>
          <w:rFonts w:eastAsia="Calibri" w:cs="Times New Roman"/>
          <w:color w:val="000000"/>
          <w:kern w:val="0"/>
          <w:szCs w:val="24"/>
          <w14:ligatures w14:val="none"/>
        </w:rPr>
        <w:t xml:space="preserve"> aštuoni šimtai </w:t>
      </w:r>
      <w:r w:rsidR="00D726CB">
        <w:rPr>
          <w:rFonts w:eastAsia="Calibri" w:cs="Times New Roman"/>
          <w:color w:val="000000"/>
          <w:kern w:val="0"/>
          <w:szCs w:val="24"/>
          <w14:ligatures w14:val="none"/>
        </w:rPr>
        <w:t>penkiasdešimt aštuoni</w:t>
      </w:r>
      <w:r w:rsidR="00CD02B6">
        <w:rPr>
          <w:rFonts w:eastAsia="Calibri" w:cs="Times New Roman"/>
          <w:color w:val="000000"/>
          <w:kern w:val="0"/>
          <w:szCs w:val="24"/>
          <w14:ligatures w14:val="none"/>
        </w:rPr>
        <w:t xml:space="preserve"> eur</w:t>
      </w:r>
      <w:r w:rsidR="00D726CB">
        <w:rPr>
          <w:rFonts w:eastAsia="Calibri" w:cs="Times New Roman"/>
          <w:color w:val="000000"/>
          <w:kern w:val="0"/>
          <w:szCs w:val="24"/>
          <w14:ligatures w14:val="none"/>
        </w:rPr>
        <w:t>ai ir šešiasdešimt septyni euro centai</w:t>
      </w:r>
      <w:r w:rsidRPr="00C851D5">
        <w:rPr>
          <w:rFonts w:eastAsia="Calibri" w:cs="Times New Roman"/>
          <w:color w:val="000000"/>
          <w:kern w:val="0"/>
          <w:szCs w:val="24"/>
          <w14:ligatures w14:val="none"/>
        </w:rPr>
        <w:t>)</w:t>
      </w:r>
      <w:r w:rsidRPr="00C851D5">
        <w:rPr>
          <w:rFonts w:eastAsia="Calibri" w:cs="Times New Roman"/>
          <w:kern w:val="0"/>
          <w:szCs w:val="24"/>
          <w:lang w:eastAsia="lt-LT"/>
          <w14:ligatures w14:val="none"/>
        </w:rPr>
        <w:t xml:space="preserve"> su PVM).</w:t>
      </w:r>
    </w:p>
    <w:p w14:paraId="3478B68A" w14:textId="77777777" w:rsidR="00C851D5" w:rsidRPr="00C851D5" w:rsidRDefault="00C851D5" w:rsidP="00C851D5">
      <w:pPr>
        <w:spacing w:after="0" w:line="240" w:lineRule="auto"/>
        <w:ind w:firstLine="567"/>
        <w:jc w:val="both"/>
        <w:rPr>
          <w:rFonts w:eastAsia="Calibri" w:cs="Times New Roman"/>
          <w:kern w:val="0"/>
          <w:szCs w:val="24"/>
          <w:lang w:eastAsia="lt-LT"/>
          <w14:ligatures w14:val="none"/>
        </w:rPr>
      </w:pPr>
      <w:r w:rsidRPr="00C851D5">
        <w:rPr>
          <w:rFonts w:eastAsia="Calibri" w:cs="Times New Roman"/>
          <w:kern w:val="0"/>
          <w:szCs w:val="24"/>
          <w:lang w:eastAsia="lt-LT"/>
          <w14:ligatures w14:val="none"/>
        </w:rPr>
        <w:t>20. Sutartyje nustatyti fiksuoti Paslaugų įkainiai bus perskaičiuojami pasikeitus PVM dydžiui. Šalys susitaria, kad Sutarties Paslaugų įkainiai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15FFA214" w14:textId="77777777"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21. Paslaugų teikėjas PVM sąskaitą faktūrą pateikia iš karto po to, kai yra abiejų Šalių pasirašytas Paslaugų perdavimo–priėmimo aktas. Užsakovas, gavęs PVM sąskaitą faktūrą, įsipareigoja sumokėti Paslaugų teikėjui už kokybiškai suteiktas Paslaugas per 30 (trisdešimt) kalendorinių dienų nuo sąskaitos faktūros gavimo dienos, pervesdamas pinigus į Paslaugų teikėjo nurodytą atsiskaitomąją sąskaitą banke. Paslaugų teikėjas PVM sąskaitą (-as) faktūrą (-as) privalo pateikti tik elektroniniu būdu (nesant objektyvių galimybių sąskaitas faktūras pateikti pagal šiame punkte ir jo papunkčiuose nustatytus reikalavimus, jos teikiamos el. paštu):</w:t>
      </w:r>
    </w:p>
    <w:p w14:paraId="0AF999DB" w14:textId="7777777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24903011" w14:textId="7ABFF973"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21.2. Europos elektroninių sąskaitų faktūrų standarto neatitinkančios elektroninės sąskaitos faktūros gali būti teikiamos tik naudojantis informacinės sistemos </w:t>
      </w:r>
      <w:r w:rsidR="00CD02B6" w:rsidRPr="00CD02B6">
        <w:rPr>
          <w:rFonts w:eastAsia="Calibri" w:cs="Times New Roman"/>
          <w:color w:val="000000"/>
          <w:kern w:val="0"/>
          <w:szCs w:val="24"/>
          <w:lang w:eastAsia="lt-LT"/>
          <w14:ligatures w14:val="none"/>
        </w:rPr>
        <w:t>„Sąskaitų administravimo bendroji informacinė sistema“</w:t>
      </w:r>
      <w:r w:rsidRPr="00C851D5">
        <w:rPr>
          <w:rFonts w:eastAsia="Calibri" w:cs="Times New Roman"/>
          <w:color w:val="000000"/>
          <w:kern w:val="0"/>
          <w:szCs w:val="24"/>
          <w:lang w:eastAsia="lt-LT"/>
          <w14:ligatures w14:val="none"/>
        </w:rPr>
        <w:t xml:space="preserve"> priemonėmis;</w:t>
      </w:r>
    </w:p>
    <w:p w14:paraId="6C8036EA" w14:textId="1003C4ED" w:rsidR="00C851D5" w:rsidRDefault="00C851D5" w:rsidP="00F94033">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 xml:space="preserve">21.3. Užsakovas elektronines sąskaitas faktūras priima ir apdoroja naudodamasis informacinės sistemos </w:t>
      </w:r>
      <w:r w:rsidR="00CD02B6" w:rsidRPr="00CD02B6">
        <w:rPr>
          <w:rFonts w:eastAsia="Calibri" w:cs="Times New Roman"/>
          <w:color w:val="000000"/>
          <w:kern w:val="0"/>
          <w:szCs w:val="24"/>
          <w:lang w:eastAsia="lt-LT"/>
          <w14:ligatures w14:val="none"/>
        </w:rPr>
        <w:t>„Sąskaitų administravimo bendroji informacinė sistema“</w:t>
      </w:r>
      <w:r w:rsidRPr="00C851D5">
        <w:rPr>
          <w:rFonts w:eastAsia="Calibri" w:cs="Times New Roman"/>
          <w:color w:val="000000"/>
          <w:kern w:val="0"/>
          <w:szCs w:val="24"/>
          <w:lang w:eastAsia="lt-LT"/>
          <w14:ligatures w14:val="none"/>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8A80D07" w14:textId="77777777" w:rsidR="00F94033" w:rsidRPr="00F94033" w:rsidRDefault="00F94033" w:rsidP="00F94033">
      <w:pPr>
        <w:suppressAutoHyphens/>
        <w:spacing w:after="0" w:line="240" w:lineRule="auto"/>
        <w:ind w:firstLine="567"/>
        <w:jc w:val="both"/>
        <w:rPr>
          <w:rFonts w:eastAsia="Calibri" w:cs="Times New Roman"/>
          <w:color w:val="000000"/>
          <w:kern w:val="0"/>
          <w:szCs w:val="24"/>
          <w:lang w:eastAsia="lt-LT"/>
          <w14:ligatures w14:val="none"/>
        </w:rPr>
      </w:pPr>
    </w:p>
    <w:p w14:paraId="0DC79B35"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eastAsia="lt-LT"/>
          <w14:ligatures w14:val="none"/>
        </w:rPr>
      </w:pPr>
      <w:r w:rsidRPr="00C851D5">
        <w:rPr>
          <w:rFonts w:eastAsia="Calibri" w:cs="Times New Roman"/>
          <w:b/>
          <w:color w:val="000000"/>
          <w:kern w:val="0"/>
          <w:szCs w:val="24"/>
          <w:lang w:eastAsia="lt-LT"/>
          <w14:ligatures w14:val="none"/>
        </w:rPr>
        <w:t>ŠALIŲ ATSAKOMYBĖ</w:t>
      </w:r>
    </w:p>
    <w:p w14:paraId="3D99FED2" w14:textId="77777777" w:rsidR="00C851D5" w:rsidRPr="00C851D5" w:rsidRDefault="00C851D5" w:rsidP="00C851D5">
      <w:pPr>
        <w:suppressAutoHyphens/>
        <w:ind w:left="1080"/>
        <w:contextualSpacing/>
        <w:rPr>
          <w:rFonts w:eastAsia="Calibri" w:cs="Times New Roman"/>
          <w:b/>
          <w:color w:val="000000"/>
          <w:kern w:val="0"/>
          <w:szCs w:val="24"/>
          <w:lang w:eastAsia="lt-LT"/>
          <w14:ligatures w14:val="none"/>
        </w:rPr>
      </w:pPr>
    </w:p>
    <w:p w14:paraId="57D18B77" w14:textId="2DA12941"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val="en-US" w:eastAsia="lt-LT"/>
          <w14:ligatures w14:val="none"/>
        </w:rPr>
        <w:t>2</w:t>
      </w:r>
      <w:r w:rsidRPr="00C851D5">
        <w:rPr>
          <w:rFonts w:eastAsia="Calibri" w:cs="Times New Roman"/>
          <w:color w:val="000000"/>
          <w:kern w:val="0"/>
          <w:szCs w:val="24"/>
          <w:lang w:eastAsia="lt-LT"/>
          <w14:ligatures w14:val="none"/>
        </w:rPr>
        <w:t xml:space="preserve">. Užsakovas, nepagrįstai uždelsęs atsiskaityti pagal Paslaugų teikėjo pateiktą sąskaitą faktūrą, už kiekvieną uždelstą dieną, Paslaugų teikėjui pareikalavus, moka 0,02 (dviejų šimtųjų) proc. dydžio delspinigius nuo nesumokėtos Paslaugų vertės (kurios buvo patvirtintos pasirašant ataskaitas apie įgyvendintus </w:t>
      </w:r>
      <w:r w:rsidRPr="00C851D5">
        <w:rPr>
          <w:rFonts w:eastAsia="Calibri" w:cs="Times New Roman"/>
          <w:kern w:val="0"/>
          <w:szCs w:val="24"/>
          <w14:ligatures w14:val="none"/>
        </w:rPr>
        <w:t>informacijos sklaidos</w:t>
      </w:r>
      <w:r w:rsidRPr="00C851D5">
        <w:rPr>
          <w:rFonts w:eastAsia="Calibri" w:cs="Times New Roman"/>
          <w:color w:val="000000"/>
          <w:kern w:val="0"/>
          <w:szCs w:val="24"/>
          <w:lang w:eastAsia="lt-LT"/>
          <w14:ligatures w14:val="none"/>
        </w:rPr>
        <w:t xml:space="preserve"> veiksmus bei sąskaitas).</w:t>
      </w:r>
    </w:p>
    <w:p w14:paraId="1CE03185" w14:textId="2E5DEFEC"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3</w:t>
      </w:r>
      <w:r w:rsidRPr="00C851D5">
        <w:rPr>
          <w:rFonts w:eastAsia="Calibri" w:cs="Times New Roman"/>
          <w:color w:val="000000"/>
          <w:kern w:val="0"/>
          <w:szCs w:val="24"/>
          <w:lang w:eastAsia="lt-LT"/>
          <w14:ligatures w14:val="none"/>
        </w:rPr>
        <w:t>.  Jeigu Sutartis yra nutraukiama dėl Paslaugų teikėjo kaltės, Paslaugų teikėjas privalo sumokėti Užsakovui 5 000 Eur (penkių tūkstančių eurų) dydžio baudą ir atlyginti Užsakovo patirtus nuostolius.</w:t>
      </w:r>
    </w:p>
    <w:p w14:paraId="5FD87443" w14:textId="35B9BE70"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4</w:t>
      </w:r>
      <w:r w:rsidRPr="00C851D5">
        <w:rPr>
          <w:rFonts w:eastAsia="Calibri" w:cs="Times New Roman"/>
          <w:color w:val="000000"/>
          <w:kern w:val="0"/>
          <w:szCs w:val="24"/>
          <w:lang w:eastAsia="lt-LT"/>
          <w14:ligatures w14:val="none"/>
        </w:rPr>
        <w:t>.  Jeigu Paslaugų teikėjas pažeidė Sutartį, t. y. Paslaugos teikiamos su nustatytais trūkumais, ir per Užsakovo dešimties dienų įspėjimo terminą nepašalino įspėjime nurodyto pažeidimo, Paslaugų teikėjas privalo sumokėti Užsakovui 200 Eur (dviejų šimtų eurų) dydžio baudą už kiekvieną pažeidimą.</w:t>
      </w:r>
    </w:p>
    <w:p w14:paraId="0DF109FB" w14:textId="6BCB2332"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5</w:t>
      </w:r>
      <w:r w:rsidRPr="00C851D5">
        <w:rPr>
          <w:rFonts w:eastAsia="Calibri" w:cs="Times New Roman"/>
          <w:color w:val="000000"/>
          <w:kern w:val="0"/>
          <w:szCs w:val="24"/>
          <w:lang w:eastAsia="lt-LT"/>
          <w14:ligatures w14:val="none"/>
        </w:rPr>
        <w:t>. Sutarties Šalis, nevykdanti savo įsipareigojimų arba vykdanti juos netinkamai, privalo atlyginti kitai Šaliai dėl tokio įsipareigojimų nevykdymo ar netinkamo vykdymo visus nukentėjusios Šalies patirtus nuostolius (Paslaugų teikėjas gali reikalauti tik tiesioginių nuostolių atlyginimo), taip pat patirtas išlaidas, skirtas žalos prevencijai ar jai sumažinti, protingas išlaidas, susijusias su civilinės atsakomybės ir žalos įvertinimu, ir patirtas išlaidas, susijusias su tiesioginių nuostolių išieškojimu ne teismo tvarka.</w:t>
      </w:r>
    </w:p>
    <w:p w14:paraId="73189B47" w14:textId="77777777" w:rsidR="00C851D5" w:rsidRPr="00C851D5" w:rsidRDefault="00C851D5" w:rsidP="00C851D5">
      <w:pPr>
        <w:suppressAutoHyphens/>
        <w:rPr>
          <w:rFonts w:eastAsia="Calibri" w:cs="Times New Roman"/>
          <w:b/>
          <w:color w:val="000000"/>
          <w:kern w:val="0"/>
          <w:szCs w:val="24"/>
          <w:lang w:eastAsia="lt-LT"/>
          <w14:ligatures w14:val="none"/>
        </w:rPr>
      </w:pPr>
    </w:p>
    <w:p w14:paraId="1209DC5F"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eastAsia="lt-LT"/>
          <w14:ligatures w14:val="none"/>
        </w:rPr>
      </w:pPr>
      <w:r w:rsidRPr="00C851D5">
        <w:rPr>
          <w:rFonts w:eastAsia="Calibri" w:cs="Times New Roman"/>
          <w:b/>
          <w:color w:val="000000"/>
          <w:kern w:val="0"/>
          <w:szCs w:val="24"/>
          <w:lang w:eastAsia="lt-LT"/>
          <w14:ligatures w14:val="none"/>
        </w:rPr>
        <w:t>NENUGALIMOS JĖGOS (</w:t>
      </w:r>
      <w:r w:rsidRPr="00C851D5">
        <w:rPr>
          <w:rFonts w:eastAsia="Calibri" w:cs="Times New Roman"/>
          <w:b/>
          <w:i/>
          <w:iCs/>
          <w:color w:val="000000"/>
          <w:kern w:val="0"/>
          <w:szCs w:val="24"/>
          <w:lang w:eastAsia="lt-LT"/>
          <w14:ligatures w14:val="none"/>
        </w:rPr>
        <w:t>FORCE MAJEURE</w:t>
      </w:r>
      <w:r w:rsidRPr="00C851D5">
        <w:rPr>
          <w:rFonts w:eastAsia="Calibri" w:cs="Times New Roman"/>
          <w:b/>
          <w:color w:val="000000"/>
          <w:kern w:val="0"/>
          <w:szCs w:val="24"/>
          <w:lang w:eastAsia="lt-LT"/>
          <w14:ligatures w14:val="none"/>
        </w:rPr>
        <w:t>) APLINKYBĖS</w:t>
      </w:r>
    </w:p>
    <w:p w14:paraId="1F57D971" w14:textId="77777777" w:rsidR="00C851D5" w:rsidRPr="00C851D5" w:rsidRDefault="00C851D5" w:rsidP="00C851D5">
      <w:pPr>
        <w:suppressAutoHyphens/>
        <w:ind w:left="1080"/>
        <w:contextualSpacing/>
        <w:rPr>
          <w:rFonts w:eastAsia="Calibri" w:cs="Times New Roman"/>
          <w:b/>
          <w:color w:val="000000"/>
          <w:kern w:val="0"/>
          <w:szCs w:val="24"/>
          <w:lang w:eastAsia="lt-LT"/>
          <w14:ligatures w14:val="none"/>
        </w:rPr>
      </w:pPr>
    </w:p>
    <w:p w14:paraId="083D8EFC" w14:textId="34B2E79A"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6</w:t>
      </w:r>
      <w:r w:rsidRPr="00C851D5">
        <w:rPr>
          <w:rFonts w:eastAsia="Calibri" w:cs="Times New Roman"/>
          <w:color w:val="000000"/>
          <w:kern w:val="0"/>
          <w:szCs w:val="24"/>
          <w:lang w:eastAsia="lt-LT"/>
          <w14:ligatures w14:val="none"/>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851D5">
        <w:rPr>
          <w:rFonts w:eastAsia="Calibri" w:cs="Times New Roman"/>
          <w:i/>
          <w:iCs/>
          <w:color w:val="000000"/>
          <w:kern w:val="0"/>
          <w:szCs w:val="24"/>
          <w:lang w:eastAsia="lt-LT"/>
          <w14:ligatures w14:val="none"/>
        </w:rPr>
        <w:t>force majeure</w:t>
      </w:r>
      <w:r w:rsidRPr="00C851D5">
        <w:rPr>
          <w:rFonts w:eastAsia="Calibri" w:cs="Times New Roman"/>
          <w:color w:val="000000"/>
          <w:kern w:val="0"/>
          <w:szCs w:val="24"/>
          <w:lang w:eastAsia="lt-LT"/>
          <w14:ligatures w14:val="none"/>
        </w:rPr>
        <w:t xml:space="preserve">) aplinkybėms taisyklėse, patvirtintose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C851D5">
            <w:rPr>
              <w:rFonts w:eastAsia="Calibri" w:cs="Times New Roman"/>
              <w:color w:val="000000"/>
              <w:kern w:val="0"/>
              <w:szCs w:val="24"/>
              <w:lang w:eastAsia="lt-LT"/>
              <w14:ligatures w14:val="none"/>
            </w:rPr>
            <w:t>1996 m</w:t>
          </w:r>
        </w:smartTag>
      </w:smartTag>
      <w:r w:rsidRPr="00C851D5">
        <w:rPr>
          <w:rFonts w:eastAsia="Calibri" w:cs="Times New Roman"/>
          <w:color w:val="000000"/>
          <w:kern w:val="0"/>
          <w:szCs w:val="24"/>
          <w:lang w:eastAsia="lt-LT"/>
          <w14:ligatures w14:val="none"/>
        </w:rPr>
        <w:t>. liepos 15 d. nutarimu Nr. 840 „Dėl Atleidimo nuo atsakomybės esant nenugalimos jėgos (</w:t>
      </w:r>
      <w:r w:rsidRPr="00C851D5">
        <w:rPr>
          <w:rFonts w:eastAsia="Calibri" w:cs="Times New Roman"/>
          <w:i/>
          <w:iCs/>
          <w:color w:val="000000"/>
          <w:kern w:val="0"/>
          <w:szCs w:val="24"/>
          <w:lang w:eastAsia="lt-LT"/>
          <w14:ligatures w14:val="none"/>
        </w:rPr>
        <w:t>force majeure</w:t>
      </w:r>
      <w:r w:rsidRPr="00C851D5">
        <w:rPr>
          <w:rFonts w:eastAsia="Calibri" w:cs="Times New Roman"/>
          <w:color w:val="000000"/>
          <w:kern w:val="0"/>
          <w:szCs w:val="24"/>
          <w:lang w:eastAsia="lt-LT"/>
          <w14:ligatures w14:val="none"/>
        </w:rPr>
        <w:t xml:space="preserve">) aplinkybėms taisyklių patvirtinimo“. Nustatydamos nenugalimos jėgos aplinkybes Šalys vadovaujasi Lietuvos Respublikos Vyriausybės </w:t>
      </w:r>
      <w:smartTag w:uri="schemas-tilde-lv/tildestengine" w:element="metric2">
        <w:smartTagPr>
          <w:attr w:name="metric_value" w:val="1997"/>
          <w:attr w:name="metric_text" w:val="m"/>
        </w:smartTagPr>
        <w:smartTag w:uri="urn:schemas-microsoft-com:office:smarttags" w:element="metricconverter">
          <w:smartTagPr>
            <w:attr w:name="ProductID" w:val="1997 m"/>
          </w:smartTagPr>
          <w:r w:rsidRPr="00C851D5">
            <w:rPr>
              <w:rFonts w:eastAsia="Calibri" w:cs="Times New Roman"/>
              <w:color w:val="000000"/>
              <w:kern w:val="0"/>
              <w:szCs w:val="24"/>
              <w:lang w:eastAsia="lt-LT"/>
              <w14:ligatures w14:val="none"/>
            </w:rPr>
            <w:t>1997 m</w:t>
          </w:r>
        </w:smartTag>
      </w:smartTag>
      <w:r w:rsidRPr="00C851D5">
        <w:rPr>
          <w:rFonts w:eastAsia="Calibri" w:cs="Times New Roman"/>
          <w:color w:val="000000"/>
          <w:kern w:val="0"/>
          <w:szCs w:val="24"/>
          <w:lang w:eastAsia="lt-LT"/>
          <w14:ligatures w14:val="none"/>
        </w:rPr>
        <w:t>.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3CA2FF3D" w14:textId="1AF8223A"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7</w:t>
      </w:r>
      <w:r w:rsidRPr="00C851D5">
        <w:rPr>
          <w:rFonts w:eastAsia="Calibri" w:cs="Times New Roman"/>
          <w:color w:val="000000"/>
          <w:kern w:val="0"/>
          <w:szCs w:val="24"/>
          <w:lang w:eastAsia="lt-LT"/>
          <w14:ligatures w14:val="none"/>
        </w:rPr>
        <w:t>.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2688A6" w14:textId="5E3829AA"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2</w:t>
      </w:r>
      <w:r w:rsidR="00F94033">
        <w:rPr>
          <w:rFonts w:eastAsia="Calibri" w:cs="Times New Roman"/>
          <w:color w:val="000000"/>
          <w:kern w:val="0"/>
          <w:szCs w:val="24"/>
          <w:lang w:eastAsia="lt-LT"/>
          <w14:ligatures w14:val="none"/>
        </w:rPr>
        <w:t>8</w:t>
      </w:r>
      <w:r w:rsidRPr="00C851D5">
        <w:rPr>
          <w:rFonts w:eastAsia="Calibri" w:cs="Times New Roman"/>
          <w:color w:val="000000"/>
          <w:kern w:val="0"/>
          <w:szCs w:val="24"/>
          <w:lang w:eastAsia="lt-LT"/>
          <w14:ligatures w14:val="none"/>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518B3" w14:textId="4F3EC30C" w:rsidR="00C851D5" w:rsidRPr="00C851D5" w:rsidRDefault="00F94033" w:rsidP="00C851D5">
      <w:pPr>
        <w:spacing w:after="0" w:line="240" w:lineRule="auto"/>
        <w:ind w:firstLine="567"/>
        <w:jc w:val="both"/>
        <w:rPr>
          <w:rFonts w:eastAsia="Calibri" w:cs="Times New Roman"/>
          <w:color w:val="000000"/>
          <w:spacing w:val="2"/>
          <w:kern w:val="0"/>
          <w:szCs w:val="24"/>
          <w:lang w:eastAsia="lt-LT"/>
          <w14:ligatures w14:val="none"/>
        </w:rPr>
      </w:pPr>
      <w:r>
        <w:rPr>
          <w:rFonts w:eastAsia="Calibri" w:cs="Times New Roman"/>
          <w:color w:val="000000"/>
          <w:spacing w:val="2"/>
          <w:kern w:val="0"/>
          <w:szCs w:val="24"/>
          <w:lang w:eastAsia="lt-LT"/>
          <w14:ligatures w14:val="none"/>
        </w:rPr>
        <w:t>29</w:t>
      </w:r>
      <w:r w:rsidR="00C851D5" w:rsidRPr="00C851D5">
        <w:rPr>
          <w:rFonts w:eastAsia="Calibri" w:cs="Times New Roman"/>
          <w:color w:val="000000"/>
          <w:spacing w:val="2"/>
          <w:kern w:val="0"/>
          <w:szCs w:val="24"/>
          <w:lang w:eastAsia="lt-LT"/>
          <w14:ligatures w14:val="none"/>
        </w:rPr>
        <w:t>. Jei Sutartis dėl nenugalimos jėgos (</w:t>
      </w:r>
      <w:r w:rsidR="00C851D5" w:rsidRPr="00C851D5">
        <w:rPr>
          <w:rFonts w:eastAsia="Calibri" w:cs="Times New Roman"/>
          <w:i/>
          <w:iCs/>
          <w:color w:val="000000"/>
          <w:spacing w:val="2"/>
          <w:kern w:val="0"/>
          <w:szCs w:val="24"/>
          <w:lang w:eastAsia="lt-LT"/>
          <w14:ligatures w14:val="none"/>
        </w:rPr>
        <w:t>force majeure</w:t>
      </w:r>
      <w:r w:rsidR="00C851D5" w:rsidRPr="00C851D5">
        <w:rPr>
          <w:rFonts w:eastAsia="Calibri" w:cs="Times New Roman"/>
          <w:color w:val="000000"/>
          <w:spacing w:val="2"/>
          <w:kern w:val="0"/>
          <w:szCs w:val="24"/>
          <w:lang w:eastAsia="lt-LT"/>
          <w14:ligatures w14:val="none"/>
        </w:rPr>
        <w:t>) aplinkybių negali būti vykdoma ilgiau kaip 3 (tris) mėnesius, bet kuri iš Šalių gali vienašališkai nutraukti Sutartį.</w:t>
      </w:r>
    </w:p>
    <w:p w14:paraId="0CA18769" w14:textId="77777777" w:rsidR="00C851D5" w:rsidRPr="00C851D5" w:rsidRDefault="00C851D5" w:rsidP="00C851D5">
      <w:pPr>
        <w:tabs>
          <w:tab w:val="left" w:pos="1418"/>
        </w:tabs>
        <w:suppressAutoHyphens/>
        <w:ind w:left="993"/>
        <w:jc w:val="both"/>
        <w:rPr>
          <w:rFonts w:eastAsia="Calibri" w:cs="Times New Roman"/>
          <w:color w:val="000000"/>
          <w:spacing w:val="2"/>
          <w:kern w:val="0"/>
          <w:szCs w:val="24"/>
          <w:lang w:eastAsia="lt-LT"/>
          <w14:ligatures w14:val="none"/>
        </w:rPr>
      </w:pPr>
    </w:p>
    <w:p w14:paraId="2BD48EB4"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olor w:val="000000"/>
          <w:kern w:val="0"/>
          <w:szCs w:val="24"/>
          <w:lang w:eastAsia="lt-LT"/>
          <w14:ligatures w14:val="none"/>
        </w:rPr>
      </w:pPr>
      <w:r w:rsidRPr="00C851D5">
        <w:rPr>
          <w:rFonts w:eastAsia="Calibri" w:cs="Times New Roman"/>
          <w:b/>
          <w:color w:val="000000"/>
          <w:kern w:val="0"/>
          <w:szCs w:val="24"/>
          <w:lang w:eastAsia="lt-LT"/>
          <w14:ligatures w14:val="none"/>
        </w:rPr>
        <w:t>SUTARTIES ĮSIGALIOJIMAS, GALIOJIMO TERMINAS</w:t>
      </w:r>
      <w:r w:rsidRPr="00C851D5">
        <w:rPr>
          <w:rFonts w:eastAsia="Calibri" w:cs="Times New Roman"/>
          <w:b/>
          <w:color w:val="000000"/>
          <w:kern w:val="0"/>
          <w:szCs w:val="24"/>
          <w:lang w:eastAsia="lt-LT"/>
          <w14:ligatures w14:val="none"/>
        </w:rPr>
        <w:br/>
        <w:t>IR NUTRAUKIMO TVARKA</w:t>
      </w:r>
    </w:p>
    <w:p w14:paraId="147354C7" w14:textId="77777777" w:rsidR="00C851D5" w:rsidRPr="00C851D5" w:rsidRDefault="00C851D5" w:rsidP="00C851D5">
      <w:pPr>
        <w:suppressAutoHyphens/>
        <w:ind w:left="1080"/>
        <w:contextualSpacing/>
        <w:rPr>
          <w:rFonts w:eastAsia="Calibri" w:cs="Times New Roman"/>
          <w:b/>
          <w:color w:val="000000"/>
          <w:kern w:val="0"/>
          <w:szCs w:val="24"/>
          <w:lang w:eastAsia="lt-LT"/>
          <w14:ligatures w14:val="none"/>
        </w:rPr>
      </w:pPr>
    </w:p>
    <w:p w14:paraId="2788116A" w14:textId="2ACF7698" w:rsidR="00C851D5" w:rsidRPr="00C851D5" w:rsidRDefault="00C851D5" w:rsidP="00C851D5">
      <w:pPr>
        <w:tabs>
          <w:tab w:val="left" w:pos="851"/>
          <w:tab w:val="left" w:pos="1418"/>
        </w:tabs>
        <w:spacing w:after="0" w:line="240" w:lineRule="auto"/>
        <w:ind w:firstLine="567"/>
        <w:jc w:val="both"/>
        <w:rPr>
          <w:rFonts w:eastAsia="Calibri" w:cs="Times New Roman"/>
          <w:color w:val="000000"/>
          <w:spacing w:val="2"/>
          <w:kern w:val="0"/>
          <w:szCs w:val="24"/>
          <w:lang w:eastAsia="lt-LT"/>
          <w14:ligatures w14:val="none"/>
        </w:rPr>
      </w:pPr>
      <w:r w:rsidRPr="00C851D5">
        <w:rPr>
          <w:rFonts w:eastAsia="Calibri" w:cs="Times New Roman"/>
          <w:snapToGrid w:val="0"/>
          <w:color w:val="000000"/>
          <w:kern w:val="0"/>
          <w:szCs w:val="24"/>
          <w:lang w:eastAsia="lt-LT"/>
          <w14:ligatures w14:val="none"/>
        </w:rPr>
        <w:t>3</w:t>
      </w:r>
      <w:r w:rsidR="00F94033">
        <w:rPr>
          <w:rFonts w:eastAsia="Calibri" w:cs="Times New Roman"/>
          <w:snapToGrid w:val="0"/>
          <w:color w:val="000000"/>
          <w:kern w:val="0"/>
          <w:szCs w:val="24"/>
          <w:lang w:eastAsia="lt-LT"/>
          <w14:ligatures w14:val="none"/>
        </w:rPr>
        <w:t>0</w:t>
      </w:r>
      <w:r w:rsidRPr="00C851D5">
        <w:rPr>
          <w:rFonts w:eastAsia="Calibri" w:cs="Times New Roman"/>
          <w:snapToGrid w:val="0"/>
          <w:color w:val="000000"/>
          <w:kern w:val="0"/>
          <w:szCs w:val="24"/>
          <w:lang w:eastAsia="lt-LT"/>
          <w14:ligatures w14:val="none"/>
        </w:rPr>
        <w:t xml:space="preserve">. Sutartis įsigalioja nuo abiejų Šalių pasirašymo ir užregistravimo pas Užsakovą dienos ir galioja 7 (septynis) mėnesius. </w:t>
      </w:r>
    </w:p>
    <w:p w14:paraId="2A10CF0C" w14:textId="0DA3E545" w:rsidR="00C851D5" w:rsidRPr="00C851D5" w:rsidRDefault="00C851D5" w:rsidP="00C851D5">
      <w:pPr>
        <w:tabs>
          <w:tab w:val="left" w:pos="851"/>
          <w:tab w:val="left" w:pos="1418"/>
        </w:tabs>
        <w:spacing w:after="0" w:line="240" w:lineRule="auto"/>
        <w:ind w:firstLine="567"/>
        <w:jc w:val="both"/>
        <w:rPr>
          <w:rFonts w:eastAsia="Calibri" w:cs="Times New Roman"/>
          <w:color w:val="000000"/>
          <w:spacing w:val="2"/>
          <w:kern w:val="0"/>
          <w:szCs w:val="24"/>
          <w:lang w:eastAsia="lt-LT"/>
          <w14:ligatures w14:val="none"/>
        </w:rPr>
      </w:pPr>
      <w:r w:rsidRPr="00C851D5">
        <w:rPr>
          <w:rFonts w:eastAsia="Calibri" w:cs="Times New Roman"/>
          <w:color w:val="000000"/>
          <w:spacing w:val="2"/>
          <w:kern w:val="0"/>
          <w:szCs w:val="24"/>
          <w:lang w:eastAsia="lt-LT"/>
          <w14:ligatures w14:val="none"/>
        </w:rPr>
        <w:t>3</w:t>
      </w:r>
      <w:r w:rsidR="00F94033">
        <w:rPr>
          <w:rFonts w:eastAsia="Calibri" w:cs="Times New Roman"/>
          <w:color w:val="000000"/>
          <w:spacing w:val="2"/>
          <w:kern w:val="0"/>
          <w:szCs w:val="24"/>
          <w:lang w:eastAsia="lt-LT"/>
          <w14:ligatures w14:val="none"/>
        </w:rPr>
        <w:t>1</w:t>
      </w:r>
      <w:r w:rsidRPr="00C851D5">
        <w:rPr>
          <w:rFonts w:eastAsia="Calibri" w:cs="Times New Roman"/>
          <w:color w:val="000000"/>
          <w:spacing w:val="2"/>
          <w:kern w:val="0"/>
          <w:szCs w:val="24"/>
          <w:lang w:eastAsia="lt-LT"/>
          <w14:ligatures w14:val="none"/>
        </w:rPr>
        <w:t>. Sutartis gali būti nutraukta abipusiu Šalių susitarimų. Sutartis gali būti nutraukta Užsakovo iniciatyva dėl Paslaugų teikėjo kaltės, tokiu atveju Užsakovo patirti tiesioginiai nuostoliai ar išlaidos išieškomi išskaičiuojant juos iš Paslaugų teikėjui mokėtinų sumų. Sutartį nutraukus dėl Paslaugų teikėjo kaltės, be jam priklausančio atlyginimo už suteiktas Paslaugas, Paslaugų teikėjas neturi teisės į kokią nors patirtų tiesioginių nuostolių ar žalos kompensaciją. Sutartis bus laikoma nutraukta pasibaigus 10 kalendorinių dienų terminui, kuris pradedamas skaičiuoti po vienos iš Šalių įspėjimo apie Sutarties nutraukimą išsiuntimo kitai Sutarties Šaliai.</w:t>
      </w:r>
    </w:p>
    <w:p w14:paraId="61E3DA65" w14:textId="6DA82195" w:rsidR="00C851D5" w:rsidRPr="00C851D5" w:rsidRDefault="00C851D5" w:rsidP="00C851D5">
      <w:pPr>
        <w:tabs>
          <w:tab w:val="left" w:pos="851"/>
          <w:tab w:val="left" w:pos="1418"/>
        </w:tabs>
        <w:spacing w:after="0" w:line="240" w:lineRule="auto"/>
        <w:ind w:firstLine="567"/>
        <w:jc w:val="both"/>
        <w:rPr>
          <w:rFonts w:eastAsia="Calibri" w:cs="Times New Roman"/>
          <w:color w:val="000000"/>
          <w:spacing w:val="2"/>
          <w:kern w:val="0"/>
          <w:szCs w:val="24"/>
          <w:lang w:eastAsia="lt-LT"/>
          <w14:ligatures w14:val="none"/>
        </w:rPr>
      </w:pPr>
      <w:r w:rsidRPr="00C851D5">
        <w:rPr>
          <w:rFonts w:eastAsia="Calibri" w:cs="Times New Roman"/>
          <w:color w:val="000000"/>
          <w:spacing w:val="2"/>
          <w:kern w:val="0"/>
          <w:szCs w:val="24"/>
          <w:lang w:eastAsia="lt-LT"/>
          <w14:ligatures w14:val="none"/>
        </w:rPr>
        <w:t>3</w:t>
      </w:r>
      <w:r w:rsidR="00F94033">
        <w:rPr>
          <w:rFonts w:eastAsia="Calibri" w:cs="Times New Roman"/>
          <w:color w:val="000000"/>
          <w:spacing w:val="2"/>
          <w:kern w:val="0"/>
          <w:szCs w:val="24"/>
          <w:lang w:eastAsia="lt-LT"/>
          <w14:ligatures w14:val="none"/>
        </w:rPr>
        <w:t>2</w:t>
      </w:r>
      <w:r w:rsidRPr="00C851D5">
        <w:rPr>
          <w:rFonts w:eastAsia="Calibri" w:cs="Times New Roman"/>
          <w:color w:val="000000"/>
          <w:spacing w:val="2"/>
          <w:kern w:val="0"/>
          <w:szCs w:val="24"/>
          <w:lang w:eastAsia="lt-LT"/>
          <w14:ligatures w14:val="none"/>
        </w:rPr>
        <w:t>. Užsakovas taip pat turi teisę nutraukti Sutartį vadovaudamasis Lietuvos Respublikos Viešųjų pirkimų įstatymo 90 straipsnio nuostatomis.</w:t>
      </w:r>
    </w:p>
    <w:p w14:paraId="7D3E4920" w14:textId="09C0E9EE"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eastAsia="lt-LT"/>
          <w14:ligatures w14:val="none"/>
        </w:rPr>
        <w:t>3</w:t>
      </w:r>
      <w:r w:rsidRPr="00C851D5">
        <w:rPr>
          <w:rFonts w:eastAsia="Calibri" w:cs="Times New Roman"/>
          <w:color w:val="000000"/>
          <w:kern w:val="0"/>
          <w:szCs w:val="24"/>
          <w:lang w:eastAsia="lt-LT"/>
          <w14:ligatures w14:val="none"/>
        </w:rPr>
        <w:t>. Sutarties nutraukimas neatleidžia Šalių nuo tinkamo sutartinių įsipareigojimų, atsiradusių iki jos nutraukimo, įvykdymo.</w:t>
      </w:r>
    </w:p>
    <w:p w14:paraId="59885B2B" w14:textId="77777777" w:rsidR="00C851D5" w:rsidRPr="00C851D5" w:rsidRDefault="00C851D5" w:rsidP="00C851D5">
      <w:pPr>
        <w:suppressAutoHyphens/>
        <w:jc w:val="both"/>
        <w:rPr>
          <w:rFonts w:eastAsia="Calibri" w:cs="Times New Roman"/>
          <w:color w:val="000000"/>
          <w:kern w:val="0"/>
          <w:szCs w:val="24"/>
          <w:lang w:eastAsia="lt-LT"/>
          <w14:ligatures w14:val="none"/>
        </w:rPr>
      </w:pPr>
    </w:p>
    <w:p w14:paraId="5F1E54EA" w14:textId="77777777" w:rsidR="00C851D5" w:rsidRPr="00C851D5" w:rsidRDefault="00C851D5" w:rsidP="00C851D5">
      <w:pPr>
        <w:numPr>
          <w:ilvl w:val="0"/>
          <w:numId w:val="1"/>
        </w:numPr>
        <w:suppressAutoHyphens/>
        <w:spacing w:after="0" w:line="240" w:lineRule="auto"/>
        <w:contextualSpacing/>
        <w:jc w:val="center"/>
        <w:rPr>
          <w:rFonts w:eastAsia="Calibri" w:cs="Times New Roman"/>
          <w:b/>
          <w:caps/>
          <w:color w:val="000000"/>
          <w:kern w:val="0"/>
          <w:szCs w:val="24"/>
          <w:lang w:eastAsia="lt-LT"/>
          <w14:ligatures w14:val="none"/>
        </w:rPr>
      </w:pPr>
      <w:r w:rsidRPr="00C851D5">
        <w:rPr>
          <w:rFonts w:eastAsia="Calibri" w:cs="Times New Roman"/>
          <w:b/>
          <w:color w:val="000000"/>
          <w:kern w:val="0"/>
          <w:szCs w:val="24"/>
          <w:lang w:eastAsia="lt-LT"/>
          <w14:ligatures w14:val="none"/>
        </w:rPr>
        <w:t>B</w:t>
      </w:r>
      <w:r w:rsidRPr="00C851D5">
        <w:rPr>
          <w:rFonts w:eastAsia="Calibri" w:cs="Times New Roman"/>
          <w:b/>
          <w:caps/>
          <w:color w:val="000000"/>
          <w:kern w:val="0"/>
          <w:szCs w:val="24"/>
          <w:lang w:eastAsia="lt-LT"/>
          <w14:ligatures w14:val="none"/>
        </w:rPr>
        <w:t>aigiamosios nuostatos</w:t>
      </w:r>
    </w:p>
    <w:p w14:paraId="29AC7C1C" w14:textId="77777777" w:rsidR="00C851D5" w:rsidRPr="00C851D5" w:rsidRDefault="00C851D5" w:rsidP="00C851D5">
      <w:pPr>
        <w:suppressAutoHyphens/>
        <w:ind w:left="1080"/>
        <w:contextualSpacing/>
        <w:rPr>
          <w:rFonts w:eastAsia="Calibri" w:cs="Times New Roman"/>
          <w:b/>
          <w:caps/>
          <w:color w:val="000000"/>
          <w:kern w:val="0"/>
          <w:szCs w:val="24"/>
          <w:lang w:eastAsia="lt-LT"/>
          <w14:ligatures w14:val="none"/>
        </w:rPr>
      </w:pPr>
    </w:p>
    <w:p w14:paraId="5922159D" w14:textId="12E77B90"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eastAsia="lt-LT"/>
          <w14:ligatures w14:val="none"/>
        </w:rPr>
        <w:t>4</w:t>
      </w:r>
      <w:r w:rsidRPr="00C851D5">
        <w:rPr>
          <w:rFonts w:eastAsia="Calibri" w:cs="Times New Roman"/>
          <w:color w:val="000000"/>
          <w:kern w:val="0"/>
          <w:szCs w:val="24"/>
          <w:lang w:eastAsia="lt-LT"/>
          <w14:ligatures w14:val="none"/>
        </w:rPr>
        <w:t xml:space="preserve">. Bet kokie nesutarimai ar ginčai, kylantys iš Sutarties, sprendžiami abipusiu susitarimu. Šalims nepavykus susitarti, bet kokie ginčai, nesutarimai ar reikalavimai, kylantys iš Sutarties ar susiję su jos pažeidimu, nutraukimu ar galiojimu, neišspręsti Šalių susitarimu, sprendžiami kompetentingame Lietuvos Respublikos teisme. </w:t>
      </w:r>
    </w:p>
    <w:p w14:paraId="0BA400E7" w14:textId="129FF390" w:rsidR="00C851D5" w:rsidRPr="00C851D5" w:rsidRDefault="00C851D5" w:rsidP="00C851D5">
      <w:pPr>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eastAsia="lt-LT"/>
          <w14:ligatures w14:val="none"/>
        </w:rPr>
        <w:t>5</w:t>
      </w:r>
      <w:r w:rsidRPr="00C851D5">
        <w:rPr>
          <w:rFonts w:eastAsia="Calibri" w:cs="Times New Roman"/>
          <w:color w:val="000000"/>
          <w:kern w:val="0"/>
          <w:szCs w:val="24"/>
          <w:lang w:eastAsia="lt-LT"/>
          <w14:ligatures w14:val="none"/>
        </w:rPr>
        <w:t>. Sutarčiai aiškinti bei ginčams spręsti taikoma Lietuvos Respublikos teisė.</w:t>
      </w:r>
    </w:p>
    <w:p w14:paraId="2DC361BB" w14:textId="111A0211" w:rsidR="00C851D5" w:rsidRPr="00C851D5" w:rsidRDefault="00C851D5" w:rsidP="00C851D5">
      <w:pPr>
        <w:spacing w:after="0" w:line="240" w:lineRule="auto"/>
        <w:ind w:firstLine="567"/>
        <w:jc w:val="both"/>
        <w:rPr>
          <w:rFonts w:eastAsia="Calibri" w:cs="Times New Roman"/>
          <w:b/>
          <w:i/>
          <w:color w:val="000000"/>
          <w:kern w:val="0"/>
          <w:szCs w:val="24"/>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eastAsia="lt-LT"/>
          <w14:ligatures w14:val="none"/>
        </w:rPr>
        <w:t>6</w:t>
      </w:r>
      <w:r w:rsidRPr="00C851D5">
        <w:rPr>
          <w:rFonts w:eastAsia="Calibri" w:cs="Times New Roman"/>
          <w:color w:val="000000"/>
          <w:kern w:val="0"/>
          <w:szCs w:val="24"/>
          <w:lang w:eastAsia="lt-LT"/>
          <w14:ligatures w14:val="none"/>
        </w:rPr>
        <w:t>. Šalys įsipareigoja nedelsdamos, ne vėliau kaip per 5 (penkias) kalendorines dienas pranešti viena kitai apie aplinkybes, galinčias turėti esminės įtakos Sutarties vykdymui. Bet kokie pranešimai ar kita korespondencija, perduodami bet kurios Šalies pagal šią Sutartį, sudaromi raštu ir perduodami asmeniškai, registruotu laišku ar elektroniniu paštu, patvirtinant gavimą, ar faksimilinio ryšio priemonėmis.</w:t>
      </w:r>
    </w:p>
    <w:p w14:paraId="12983258" w14:textId="57CFAA19" w:rsidR="00C851D5" w:rsidRPr="00C851D5" w:rsidRDefault="00C851D5" w:rsidP="00F94033">
      <w:pPr>
        <w:suppressAutoHyphens/>
        <w:spacing w:after="0" w:line="240" w:lineRule="auto"/>
        <w:ind w:firstLine="567"/>
        <w:jc w:val="both"/>
        <w:rPr>
          <w:rFonts w:eastAsia="Calibri" w:cs="Times New Roman"/>
          <w:b/>
          <w:bCs/>
          <w:i/>
          <w:iCs/>
          <w:color w:val="000000"/>
          <w:kern w:val="0"/>
          <w:szCs w:val="24"/>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eastAsia="lt-LT"/>
          <w14:ligatures w14:val="none"/>
        </w:rPr>
        <w:t>7</w:t>
      </w:r>
      <w:r w:rsidRPr="00C851D5">
        <w:rPr>
          <w:rFonts w:eastAsia="Calibri" w:cs="Times New Roman"/>
          <w:color w:val="000000"/>
          <w:kern w:val="0"/>
          <w:szCs w:val="24"/>
          <w:lang w:eastAsia="lt-LT"/>
          <w14:ligatures w14:val="none"/>
        </w:rPr>
        <w:t>. Paslaugų teikėjas pateiktame</w:t>
      </w:r>
      <w:r w:rsidR="00F94033">
        <w:rPr>
          <w:rFonts w:eastAsia="Calibri" w:cs="Times New Roman"/>
          <w:color w:val="000000"/>
          <w:kern w:val="0"/>
          <w:szCs w:val="24"/>
          <w:lang w:eastAsia="lt-LT"/>
          <w14:ligatures w14:val="none"/>
        </w:rPr>
        <w:t xml:space="preserve"> 2024 m. birželio </w:t>
      </w:r>
      <w:r w:rsidR="00F94033">
        <w:rPr>
          <w:rFonts w:eastAsia="Calibri" w:cs="Times New Roman"/>
          <w:color w:val="000000"/>
          <w:kern w:val="0"/>
          <w:szCs w:val="24"/>
          <w:lang w:val="en-US" w:eastAsia="lt-LT"/>
          <w14:ligatures w14:val="none"/>
        </w:rPr>
        <w:t xml:space="preserve">19 d. </w:t>
      </w:r>
      <w:r w:rsidRPr="00C851D5">
        <w:rPr>
          <w:rFonts w:eastAsia="Calibri" w:cs="Times New Roman"/>
          <w:color w:val="000000"/>
          <w:kern w:val="0"/>
          <w:szCs w:val="24"/>
          <w:lang w:eastAsia="lt-LT"/>
          <w14:ligatures w14:val="none"/>
        </w:rPr>
        <w:t>pasiūlyme</w:t>
      </w:r>
      <w:r w:rsidR="00F94033">
        <w:rPr>
          <w:rFonts w:eastAsia="Calibri" w:cs="Times New Roman"/>
          <w:color w:val="000000"/>
          <w:kern w:val="0"/>
          <w:szCs w:val="24"/>
          <w:lang w:eastAsia="lt-LT"/>
          <w14:ligatures w14:val="none"/>
        </w:rPr>
        <w:t xml:space="preserve"> „Dėl Vaizdo informacinių filmukų (</w:t>
      </w:r>
      <w:r w:rsidR="00F94033">
        <w:rPr>
          <w:rFonts w:eastAsia="Calibri" w:cs="Times New Roman"/>
          <w:color w:val="000000"/>
          <w:kern w:val="0"/>
          <w:szCs w:val="24"/>
          <w:lang w:val="en-US" w:eastAsia="lt-LT"/>
          <w14:ligatures w14:val="none"/>
        </w:rPr>
        <w:t xml:space="preserve">30 </w:t>
      </w:r>
      <w:r w:rsidR="00F94033">
        <w:rPr>
          <w:rFonts w:eastAsia="Calibri" w:cs="Times New Roman"/>
          <w:color w:val="000000"/>
          <w:kern w:val="0"/>
          <w:szCs w:val="24"/>
          <w:lang w:eastAsia="lt-LT"/>
          <w14:ligatures w14:val="none"/>
        </w:rPr>
        <w:t>sekundžių trukmės) transliavimo viešojo transporto (troleibusų ir / arba autobusų) ekranuose paslaugų</w:t>
      </w:r>
      <w:r w:rsidRPr="00C851D5">
        <w:rPr>
          <w:rFonts w:eastAsia="Calibri" w:cs="Times New Roman"/>
          <w:color w:val="000000"/>
          <w:kern w:val="0"/>
          <w:szCs w:val="24"/>
          <w:lang w:eastAsia="lt-LT"/>
          <w14:ligatures w14:val="none"/>
        </w:rPr>
        <w:t xml:space="preserve"> </w:t>
      </w:r>
      <w:r w:rsidR="00F94033">
        <w:rPr>
          <w:rFonts w:eastAsia="Calibri" w:cs="Times New Roman"/>
          <w:color w:val="000000"/>
          <w:kern w:val="0"/>
          <w:szCs w:val="24"/>
          <w:lang w:eastAsia="lt-LT"/>
          <w14:ligatures w14:val="none"/>
        </w:rPr>
        <w:t>pirkimo“</w:t>
      </w:r>
      <w:r w:rsidRPr="00C851D5">
        <w:rPr>
          <w:rFonts w:eastAsia="Calibri" w:cs="Times New Roman"/>
          <w:color w:val="000000"/>
          <w:kern w:val="0"/>
          <w:szCs w:val="24"/>
          <w:lang w:eastAsia="lt-LT"/>
          <w14:ligatures w14:val="none"/>
        </w:rPr>
        <w:t xml:space="preserve"> nenumatė, kad Sutarčiai vykdyti pasitelks subtiekėjus (ūkio subjektus, kurių pajėgumais remiasi) (toliau – kartu vadinami subtiekėjais). </w:t>
      </w:r>
    </w:p>
    <w:p w14:paraId="0EA0CB99" w14:textId="3A5CCE07" w:rsidR="00C851D5" w:rsidRPr="00C851D5" w:rsidRDefault="00C851D5" w:rsidP="00C851D5">
      <w:pPr>
        <w:suppressAutoHyphens/>
        <w:spacing w:after="0" w:line="240" w:lineRule="auto"/>
        <w:ind w:firstLine="567"/>
        <w:jc w:val="both"/>
        <w:rPr>
          <w:rFonts w:eastAsia="Calibri" w:cs="Times New Roman"/>
          <w:b/>
          <w:bCs/>
          <w:i/>
          <w:iCs/>
          <w:color w:val="000000"/>
          <w:kern w:val="0"/>
          <w:szCs w:val="24"/>
          <w14:ligatures w14:val="none"/>
        </w:rPr>
      </w:pPr>
      <w:r w:rsidRPr="00C851D5">
        <w:rPr>
          <w:rFonts w:eastAsia="Calibri" w:cs="Times New Roman"/>
          <w:color w:val="000000"/>
          <w:kern w:val="0"/>
          <w:szCs w:val="24"/>
          <w:lang w:eastAsia="lt-LT"/>
          <w14:ligatures w14:val="none"/>
        </w:rPr>
        <w:t>3</w:t>
      </w:r>
      <w:r w:rsidR="00F94033">
        <w:rPr>
          <w:rFonts w:eastAsia="Calibri" w:cs="Times New Roman"/>
          <w:color w:val="000000"/>
          <w:kern w:val="0"/>
          <w:szCs w:val="24"/>
          <w:lang w:val="en-US" w:eastAsia="lt-LT"/>
          <w14:ligatures w14:val="none"/>
        </w:rPr>
        <w:t>8</w:t>
      </w:r>
      <w:r w:rsidRPr="00C851D5">
        <w:rPr>
          <w:rFonts w:eastAsia="Calibri" w:cs="Times New Roman"/>
          <w:color w:val="000000"/>
          <w:kern w:val="0"/>
          <w:szCs w:val="24"/>
          <w:lang w:eastAsia="lt-LT"/>
          <w14:ligatures w14:val="none"/>
        </w:rPr>
        <w:t>. Sutarties sąlygos Sutarties galiojimo laikotarpiu negali būti keičiamos, išskyrus atvejus, nurodytus Viešųjų pirkimų įstatymo 89 straipsnyje.</w:t>
      </w:r>
    </w:p>
    <w:p w14:paraId="49AF7530" w14:textId="721BE954" w:rsidR="00C851D5" w:rsidRPr="00C851D5" w:rsidRDefault="00F94033" w:rsidP="00C851D5">
      <w:pPr>
        <w:suppressAutoHyphens/>
        <w:spacing w:after="0" w:line="240" w:lineRule="auto"/>
        <w:ind w:firstLine="567"/>
        <w:jc w:val="both"/>
        <w:rPr>
          <w:rFonts w:eastAsia="Calibri" w:cs="Times New Roman"/>
          <w:color w:val="000000"/>
          <w:kern w:val="0"/>
          <w:szCs w:val="24"/>
          <w:lang w:eastAsia="lt-LT"/>
          <w14:ligatures w14:val="none"/>
        </w:rPr>
      </w:pPr>
      <w:r>
        <w:rPr>
          <w:rFonts w:eastAsia="Calibri" w:cs="Times New Roman"/>
          <w:color w:val="000000"/>
          <w:kern w:val="0"/>
          <w:szCs w:val="24"/>
          <w:lang w:eastAsia="lt-LT"/>
          <w14:ligatures w14:val="none"/>
        </w:rPr>
        <w:t>39</w:t>
      </w:r>
      <w:r w:rsidR="00C851D5" w:rsidRPr="00C851D5">
        <w:rPr>
          <w:rFonts w:eastAsia="Calibri" w:cs="Times New Roman"/>
          <w:color w:val="000000"/>
          <w:kern w:val="0"/>
          <w:szCs w:val="24"/>
          <w:lang w:eastAsia="lt-LT"/>
          <w14:ligatures w14:val="none"/>
        </w:rPr>
        <w:t xml:space="preserve">. Tais atvejais, kai Sutarties sąlygų keitimo būtinybės nebuvo įmanoma numatyti rengiant </w:t>
      </w:r>
      <w:bookmarkStart w:id="3" w:name="_Hlk63938587"/>
      <w:r w:rsidR="00C851D5" w:rsidRPr="00C851D5">
        <w:rPr>
          <w:rFonts w:eastAsia="Calibri" w:cs="Times New Roman"/>
          <w:bCs/>
          <w:color w:val="000000"/>
          <w:kern w:val="0"/>
          <w:szCs w:val="24"/>
          <w14:ligatures w14:val="none"/>
        </w:rPr>
        <w:t>Vaizdo informacinių filmukų (30 sekundžių trukmės) transliavimo viešojo transporto (troleibusų ir / arba autobusų) ekranuose paslaug</w:t>
      </w:r>
      <w:r w:rsidR="00C851D5" w:rsidRPr="00C851D5">
        <w:rPr>
          <w:rFonts w:eastAsia="Calibri" w:cs="Times New Roman"/>
          <w:color w:val="000000"/>
          <w:kern w:val="0"/>
          <w:szCs w:val="24"/>
          <w14:ligatures w14:val="none"/>
        </w:rPr>
        <w:t>ų</w:t>
      </w:r>
      <w:r w:rsidR="00C851D5" w:rsidRPr="00C851D5">
        <w:rPr>
          <w:rFonts w:eastAsia="Calibri" w:cs="Times New Roman"/>
          <w:color w:val="000000"/>
          <w:kern w:val="0"/>
          <w:szCs w:val="24"/>
          <w:lang w:eastAsia="lt-LT"/>
          <w14:ligatures w14:val="none"/>
        </w:rPr>
        <w:t xml:space="preserve"> </w:t>
      </w:r>
      <w:bookmarkEnd w:id="3"/>
      <w:r w:rsidR="00C851D5" w:rsidRPr="00C851D5">
        <w:rPr>
          <w:rFonts w:eastAsia="Calibri" w:cs="Times New Roman"/>
          <w:color w:val="000000"/>
          <w:kern w:val="0"/>
          <w:szCs w:val="24"/>
          <w:lang w:eastAsia="lt-LT"/>
          <w14:ligatures w14:val="none"/>
        </w:rPr>
        <w:t xml:space="preserve">pirkimo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6B2F8CA6" w14:textId="469EB682"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0</w:t>
      </w:r>
      <w:r w:rsidRPr="00C851D5">
        <w:rPr>
          <w:rFonts w:eastAsia="Calibri" w:cs="Times New Roman"/>
          <w:color w:val="000000"/>
          <w:kern w:val="0"/>
          <w:szCs w:val="24"/>
          <w:lang w:eastAsia="lt-LT"/>
          <w14:ligatures w14:val="none"/>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1A33B0D2" w14:textId="2C66F957"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1</w:t>
      </w:r>
      <w:r w:rsidRPr="00C851D5">
        <w:rPr>
          <w:rFonts w:eastAsia="Calibri" w:cs="Times New Roman"/>
          <w:color w:val="000000"/>
          <w:kern w:val="0"/>
          <w:szCs w:val="24"/>
          <w:lang w:eastAsia="lt-LT"/>
          <w14:ligatures w14:val="none"/>
        </w:rPr>
        <w:t>. Sutartis pasirašoma dviem egzemplioriais, turinčiais vienodą juridinę galią, po vieną kiekvienai Šaliai (šis punktas taikomas tuo atveju, jeigu Sutartis pasirašoma ne elektroninėmis priemonėmis).</w:t>
      </w:r>
    </w:p>
    <w:p w14:paraId="4C132D26" w14:textId="719BA4FA"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2</w:t>
      </w:r>
      <w:r w:rsidRPr="00C851D5">
        <w:rPr>
          <w:rFonts w:eastAsia="Calibri" w:cs="Times New Roman"/>
          <w:color w:val="000000"/>
          <w:kern w:val="0"/>
          <w:szCs w:val="24"/>
          <w:lang w:eastAsia="lt-LT"/>
          <w14:ligatures w14:val="none"/>
        </w:rPr>
        <w:t>. Šalių įgaliotų atstovų pasirašyti Sutarties priedai yra neatskiriama Sutarties dalis:</w:t>
      </w:r>
    </w:p>
    <w:p w14:paraId="16B7E1E0" w14:textId="5DB8711D"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2</w:t>
      </w:r>
      <w:r w:rsidRPr="00C851D5">
        <w:rPr>
          <w:rFonts w:eastAsia="Calibri" w:cs="Times New Roman"/>
          <w:color w:val="000000"/>
          <w:kern w:val="0"/>
          <w:szCs w:val="24"/>
          <w:lang w:eastAsia="lt-LT"/>
          <w14:ligatures w14:val="none"/>
        </w:rPr>
        <w:t>.1. 1 priedas. „</w:t>
      </w:r>
      <w:r w:rsidRPr="00C851D5">
        <w:rPr>
          <w:rFonts w:eastAsia="Calibri" w:cs="Times New Roman"/>
          <w:bCs/>
          <w:color w:val="000000"/>
          <w:kern w:val="0"/>
          <w:szCs w:val="24"/>
          <w14:ligatures w14:val="none"/>
        </w:rPr>
        <w:t>Vaizdo informacinių filmukų (30 sekundžių trukmės) transliavimo viešojo transporto (troleibusų ir / arba autobusų) ekranuose paslaug</w:t>
      </w:r>
      <w:r w:rsidRPr="00C851D5">
        <w:rPr>
          <w:rFonts w:eastAsia="Calibri" w:cs="Times New Roman"/>
          <w:color w:val="000000"/>
          <w:kern w:val="0"/>
          <w:szCs w:val="24"/>
          <w14:ligatures w14:val="none"/>
        </w:rPr>
        <w:t>ų pirkim</w:t>
      </w:r>
      <w:r w:rsidRPr="00C851D5">
        <w:rPr>
          <w:rFonts w:eastAsia="Calibri" w:cs="Times New Roman"/>
          <w:kern w:val="0"/>
          <w:szCs w:val="24"/>
          <w:lang w:eastAsia="lt-LT"/>
          <w14:ligatures w14:val="none"/>
        </w:rPr>
        <w:t>o techninė specifikacija</w:t>
      </w:r>
      <w:r w:rsidRPr="00C851D5">
        <w:rPr>
          <w:rFonts w:eastAsia="Calibri" w:cs="Times New Roman"/>
          <w:color w:val="000000"/>
          <w:kern w:val="0"/>
          <w:szCs w:val="24"/>
          <w:lang w:eastAsia="lt-LT"/>
          <w14:ligatures w14:val="none"/>
        </w:rPr>
        <w:t xml:space="preserve">“, </w:t>
      </w:r>
      <w:r w:rsidR="001A4565">
        <w:rPr>
          <w:rFonts w:eastAsia="Calibri" w:cs="Times New Roman"/>
          <w:color w:val="000000"/>
          <w:kern w:val="0"/>
          <w:szCs w:val="24"/>
          <w:lang w:eastAsia="lt-LT"/>
          <w14:ligatures w14:val="none"/>
        </w:rPr>
        <w:t>3</w:t>
      </w:r>
      <w:r w:rsidRPr="00C851D5">
        <w:rPr>
          <w:rFonts w:eastAsia="Calibri" w:cs="Times New Roman"/>
          <w:color w:val="000000"/>
          <w:kern w:val="0"/>
          <w:szCs w:val="24"/>
          <w:lang w:eastAsia="lt-LT"/>
          <w14:ligatures w14:val="none"/>
        </w:rPr>
        <w:t xml:space="preserve"> lapai;</w:t>
      </w:r>
    </w:p>
    <w:p w14:paraId="27610466" w14:textId="5733A7E2"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2</w:t>
      </w:r>
      <w:r w:rsidRPr="00C851D5">
        <w:rPr>
          <w:rFonts w:eastAsia="Calibri" w:cs="Times New Roman"/>
          <w:color w:val="000000"/>
          <w:kern w:val="0"/>
          <w:szCs w:val="24"/>
          <w:lang w:eastAsia="lt-LT"/>
          <w14:ligatures w14:val="none"/>
        </w:rPr>
        <w:t>.2. 2 priedas. „Paslaugų įkainiai“, 1 lapas;</w:t>
      </w:r>
    </w:p>
    <w:p w14:paraId="4FF29578" w14:textId="1E96C465"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2</w:t>
      </w:r>
      <w:r w:rsidRPr="00C851D5">
        <w:rPr>
          <w:rFonts w:eastAsia="Calibri" w:cs="Times New Roman"/>
          <w:color w:val="000000"/>
          <w:kern w:val="0"/>
          <w:szCs w:val="24"/>
          <w:lang w:eastAsia="lt-LT"/>
          <w14:ligatures w14:val="none"/>
        </w:rPr>
        <w:t>.3. 3 priedas. „Konfidencialumo pasižadėjimas“, 1 lapas.</w:t>
      </w:r>
    </w:p>
    <w:p w14:paraId="285D0352" w14:textId="26721500"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3</w:t>
      </w:r>
      <w:r w:rsidRPr="00C851D5">
        <w:rPr>
          <w:rFonts w:eastAsia="Calibri" w:cs="Times New Roman"/>
          <w:color w:val="000000"/>
          <w:kern w:val="0"/>
          <w:szCs w:val="24"/>
          <w:lang w:eastAsia="lt-LT"/>
          <w14:ligatures w14:val="none"/>
        </w:rPr>
        <w:t>. Šalys patvirtina, kad Sutartį perskaitė, suprato jos turinį ir pasekmes, priėmė ją, kaip atitinkančią jų tikslus ir valią, ir pasirašė.</w:t>
      </w:r>
    </w:p>
    <w:p w14:paraId="13553BC1" w14:textId="67FC7FFD" w:rsidR="00C851D5" w:rsidRPr="00C851D5" w:rsidRDefault="00C851D5" w:rsidP="00C851D5">
      <w:pPr>
        <w:suppressAutoHyphens/>
        <w:spacing w:after="0" w:line="240" w:lineRule="auto"/>
        <w:ind w:firstLine="567"/>
        <w:jc w:val="both"/>
        <w:rPr>
          <w:rFonts w:eastAsia="Calibri" w:cs="Times New Roman"/>
          <w:color w:val="000000"/>
          <w:kern w:val="0"/>
          <w:szCs w:val="24"/>
          <w:lang w:eastAsia="lt-LT"/>
          <w14:ligatures w14:val="none"/>
        </w:rPr>
      </w:pPr>
      <w:r w:rsidRPr="00C851D5">
        <w:rPr>
          <w:rFonts w:eastAsia="Calibri" w:cs="Times New Roman"/>
          <w:color w:val="000000"/>
          <w:kern w:val="0"/>
          <w:szCs w:val="24"/>
          <w:lang w:eastAsia="lt-LT"/>
          <w14:ligatures w14:val="none"/>
        </w:rPr>
        <w:t>4</w:t>
      </w:r>
      <w:r w:rsidR="00F94033">
        <w:rPr>
          <w:rFonts w:eastAsia="Calibri" w:cs="Times New Roman"/>
          <w:color w:val="000000"/>
          <w:kern w:val="0"/>
          <w:szCs w:val="24"/>
          <w:lang w:eastAsia="lt-LT"/>
          <w14:ligatures w14:val="none"/>
        </w:rPr>
        <w:t>4</w:t>
      </w:r>
      <w:r w:rsidRPr="00C851D5">
        <w:rPr>
          <w:rFonts w:eastAsia="Calibri" w:cs="Times New Roman"/>
          <w:color w:val="000000"/>
          <w:kern w:val="0"/>
          <w:szCs w:val="24"/>
          <w:lang w:eastAsia="lt-LT"/>
          <w14:ligatures w14:val="none"/>
        </w:rPr>
        <w:t xml:space="preserve">. Ryšių su visuomene ir bendradarbiavimo skyriaus vyriausioji specialistė Anolita Barzdonienė yra atsakinga už Sutarties įgyvendinimo priežiūrą, kontroliuoja Sutarties įgyvendinimo eigą, atlieka kitas su Sutarties vykdymu ir priežiūra susijusias užduotis. </w:t>
      </w:r>
      <w:r w:rsidRPr="00C851D5">
        <w:rPr>
          <w:rFonts w:eastAsia="Times New Roman" w:cs="Times New Roman"/>
          <w:kern w:val="0"/>
          <w:szCs w:val="24"/>
          <w:lang w:eastAsia="lt-LT"/>
          <w14:ligatures w14:val="none"/>
        </w:rPr>
        <w:t xml:space="preserve">Už </w:t>
      </w:r>
      <w:r w:rsidRPr="00C851D5">
        <w:rPr>
          <w:rFonts w:eastAsia="Calibri" w:cs="Times New Roman"/>
          <w:kern w:val="0"/>
          <w:szCs w:val="24"/>
          <w14:ligatures w14:val="none"/>
        </w:rPr>
        <w:t>sutarties ir pakeitimų paskelbimą atsakingas Turto ir viešųjų pirkimų skyrius.</w:t>
      </w:r>
    </w:p>
    <w:p w14:paraId="47E22238" w14:textId="77777777" w:rsidR="00C851D5" w:rsidRPr="00C851D5" w:rsidRDefault="00C851D5" w:rsidP="00C851D5">
      <w:pPr>
        <w:tabs>
          <w:tab w:val="left" w:pos="426"/>
          <w:tab w:val="left" w:pos="567"/>
        </w:tabs>
        <w:suppressAutoHyphens/>
        <w:rPr>
          <w:rFonts w:eastAsia="Calibri" w:cs="Times New Roman"/>
          <w:b/>
          <w:caps/>
          <w:color w:val="000000"/>
          <w:kern w:val="0"/>
          <w:szCs w:val="24"/>
          <w:lang w:eastAsia="lt-LT"/>
          <w14:ligatures w14:val="none"/>
        </w:rPr>
      </w:pPr>
    </w:p>
    <w:p w14:paraId="4947A6A5" w14:textId="77777777" w:rsidR="00C851D5" w:rsidRPr="00C851D5" w:rsidRDefault="00C851D5" w:rsidP="00C851D5">
      <w:pPr>
        <w:suppressAutoHyphens/>
        <w:jc w:val="center"/>
        <w:rPr>
          <w:rFonts w:eastAsia="Calibri" w:cs="Times New Roman"/>
          <w:b/>
          <w:caps/>
          <w:color w:val="000000"/>
          <w:kern w:val="0"/>
          <w:szCs w:val="24"/>
          <w:lang w:eastAsia="lt-LT"/>
          <w14:ligatures w14:val="none"/>
        </w:rPr>
      </w:pPr>
      <w:r w:rsidRPr="00C851D5">
        <w:rPr>
          <w:rFonts w:eastAsia="Calibri" w:cs="Times New Roman"/>
          <w:b/>
          <w:caps/>
          <w:color w:val="000000"/>
          <w:kern w:val="0"/>
          <w:szCs w:val="24"/>
          <w:lang w:eastAsia="lt-LT"/>
          <w14:ligatures w14:val="none"/>
        </w:rPr>
        <w:t>XiV. ŠALIŲ REKVIZITAI IR PARAŠAI</w:t>
      </w:r>
    </w:p>
    <w:tbl>
      <w:tblPr>
        <w:tblW w:w="9750" w:type="dxa"/>
        <w:tblLook w:val="04A0" w:firstRow="1" w:lastRow="0" w:firstColumn="1" w:lastColumn="0" w:noHBand="0" w:noVBand="1"/>
      </w:tblPr>
      <w:tblGrid>
        <w:gridCol w:w="5214"/>
        <w:gridCol w:w="4536"/>
      </w:tblGrid>
      <w:tr w:rsidR="00C851D5" w:rsidRPr="00C851D5" w14:paraId="3D860411" w14:textId="77777777" w:rsidTr="00727247">
        <w:trPr>
          <w:trHeight w:val="70"/>
        </w:trPr>
        <w:tc>
          <w:tcPr>
            <w:tcW w:w="5213" w:type="dxa"/>
          </w:tcPr>
          <w:p w14:paraId="5CD0DBC9" w14:textId="77777777" w:rsidR="00C851D5" w:rsidRPr="00C851D5" w:rsidRDefault="00C851D5" w:rsidP="00C851D5">
            <w:pPr>
              <w:suppressAutoHyphens/>
              <w:spacing w:after="0" w:line="240" w:lineRule="auto"/>
              <w:rPr>
                <w:rFonts w:eastAsia="Times New Roman" w:cs="Times New Roman"/>
                <w:b/>
                <w:bCs/>
                <w:iCs/>
                <w:color w:val="000000"/>
                <w:kern w:val="0"/>
                <w:szCs w:val="24"/>
                <w:lang w:eastAsia="lt-LT"/>
                <w14:ligatures w14:val="none"/>
              </w:rPr>
            </w:pPr>
            <w:r w:rsidRPr="00C851D5">
              <w:rPr>
                <w:rFonts w:eastAsia="Times New Roman" w:cs="Times New Roman"/>
                <w:b/>
                <w:bCs/>
                <w:iCs/>
                <w:color w:val="000000"/>
                <w:kern w:val="0"/>
                <w:szCs w:val="24"/>
                <w:lang w:eastAsia="lt-LT"/>
                <w14:ligatures w14:val="none"/>
              </w:rPr>
              <w:t>UŽSAKOVAS</w:t>
            </w:r>
          </w:p>
          <w:p w14:paraId="538C91AC" w14:textId="77777777" w:rsidR="00C851D5" w:rsidRPr="00C851D5" w:rsidRDefault="00C851D5" w:rsidP="00C851D5">
            <w:pPr>
              <w:suppressAutoHyphens/>
              <w:spacing w:after="0" w:line="240" w:lineRule="auto"/>
              <w:rPr>
                <w:rFonts w:eastAsia="Times New Roman" w:cs="Times New Roman"/>
                <w:b/>
                <w:bCs/>
                <w:iCs/>
                <w:color w:val="000000"/>
                <w:kern w:val="0"/>
                <w:szCs w:val="24"/>
                <w:lang w:eastAsia="lt-LT"/>
                <w14:ligatures w14:val="none"/>
              </w:rPr>
            </w:pPr>
            <w:r w:rsidRPr="00C851D5">
              <w:rPr>
                <w:rFonts w:eastAsia="Times New Roman" w:cs="Times New Roman"/>
                <w:b/>
                <w:bCs/>
                <w:iCs/>
                <w:color w:val="000000"/>
                <w:kern w:val="0"/>
                <w:szCs w:val="24"/>
                <w:lang w:eastAsia="lt-LT"/>
                <w14:ligatures w14:val="none"/>
              </w:rPr>
              <w:t>Lietuvos Respublikos žemės ūkio ministerija</w:t>
            </w:r>
          </w:p>
          <w:p w14:paraId="52BD63A7"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Times New Roman" w:cs="Times New Roman"/>
                <w:bCs/>
                <w:iCs/>
                <w:color w:val="000000"/>
                <w:kern w:val="0"/>
                <w:szCs w:val="24"/>
                <w:lang w:eastAsia="lt-LT"/>
                <w14:ligatures w14:val="none"/>
              </w:rPr>
              <w:t>Įstaigos kodas 188675190</w:t>
            </w:r>
          </w:p>
          <w:p w14:paraId="46A4D449"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Times New Roman" w:cs="Times New Roman"/>
                <w:bCs/>
                <w:iCs/>
                <w:color w:val="000000"/>
                <w:kern w:val="0"/>
                <w:szCs w:val="24"/>
                <w:lang w:eastAsia="lt-LT"/>
                <w14:ligatures w14:val="none"/>
              </w:rPr>
              <w:t>PVM mokėtojo kodas LT886751917</w:t>
            </w:r>
          </w:p>
          <w:p w14:paraId="3C70CD76"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Times New Roman" w:cs="Times New Roman"/>
                <w:bCs/>
                <w:iCs/>
                <w:color w:val="000000"/>
                <w:kern w:val="0"/>
                <w:szCs w:val="24"/>
                <w:lang w:eastAsia="lt-LT"/>
                <w14:ligatures w14:val="none"/>
              </w:rPr>
              <w:t>Gedimino pr. 19, 01103 Vilnius</w:t>
            </w:r>
          </w:p>
          <w:p w14:paraId="4E86F2A5"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Calibri" w:cs="Times New Roman"/>
                <w:bCs/>
                <w:iCs/>
                <w:color w:val="000000"/>
                <w:kern w:val="0"/>
                <w:szCs w:val="24"/>
                <w:lang w:val="en-US"/>
                <w14:ligatures w14:val="none"/>
              </w:rPr>
              <w:t>Tel. +370 5  239 1001</w:t>
            </w:r>
          </w:p>
          <w:p w14:paraId="2A17886C"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proofErr w:type="spellStart"/>
            <w:r w:rsidRPr="00C851D5">
              <w:rPr>
                <w:rFonts w:eastAsia="Calibri" w:cs="Times New Roman"/>
                <w:bCs/>
                <w:iCs/>
                <w:color w:val="000000"/>
                <w:kern w:val="0"/>
                <w:szCs w:val="24"/>
                <w:lang w:val="en-US"/>
                <w14:ligatures w14:val="none"/>
              </w:rPr>
              <w:t>Faksas</w:t>
            </w:r>
            <w:proofErr w:type="spellEnd"/>
            <w:r w:rsidRPr="00C851D5">
              <w:rPr>
                <w:rFonts w:eastAsia="Calibri" w:cs="Times New Roman"/>
                <w:bCs/>
                <w:iCs/>
                <w:color w:val="000000"/>
                <w:kern w:val="0"/>
                <w:szCs w:val="24"/>
                <w:lang w:val="en-US"/>
                <w14:ligatures w14:val="none"/>
              </w:rPr>
              <w:t xml:space="preserve"> +370 5 239 1212</w:t>
            </w:r>
          </w:p>
          <w:p w14:paraId="63D960F6"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Times New Roman" w:cs="Times New Roman"/>
                <w:bCs/>
                <w:iCs/>
                <w:color w:val="000000"/>
                <w:kern w:val="0"/>
                <w:szCs w:val="24"/>
                <w:lang w:eastAsia="lt-LT"/>
                <w14:ligatures w14:val="none"/>
              </w:rPr>
              <w:t>El. p. zum@zum.lt</w:t>
            </w:r>
          </w:p>
          <w:p w14:paraId="2569B362"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Calibri" w:cs="Times New Roman"/>
                <w:kern w:val="0"/>
                <w:szCs w:val="24"/>
                <w:lang w:val="en-US"/>
                <w14:ligatures w14:val="none"/>
              </w:rPr>
              <w:t>A. s. LT434040063610000644</w:t>
            </w:r>
          </w:p>
          <w:p w14:paraId="63136D4C"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r w:rsidRPr="00C851D5">
              <w:rPr>
                <w:rFonts w:eastAsia="Calibri" w:cs="Times New Roman"/>
                <w:kern w:val="0"/>
                <w:szCs w:val="24"/>
                <w:lang w:val="en-US"/>
                <w14:ligatures w14:val="none"/>
              </w:rPr>
              <w:t xml:space="preserve">[Lietuvos </w:t>
            </w:r>
            <w:proofErr w:type="spellStart"/>
            <w:r w:rsidRPr="00C851D5">
              <w:rPr>
                <w:rFonts w:eastAsia="Calibri" w:cs="Times New Roman"/>
                <w:kern w:val="0"/>
                <w:szCs w:val="24"/>
                <w:lang w:val="en-US"/>
                <w14:ligatures w14:val="none"/>
              </w:rPr>
              <w:t>Respublikos</w:t>
            </w:r>
            <w:proofErr w:type="spellEnd"/>
            <w:r w:rsidRPr="00C851D5">
              <w:rPr>
                <w:rFonts w:eastAsia="Calibri" w:cs="Times New Roman"/>
                <w:kern w:val="0"/>
                <w:szCs w:val="24"/>
                <w:lang w:val="en-US"/>
                <w14:ligatures w14:val="none"/>
              </w:rPr>
              <w:t xml:space="preserve"> </w:t>
            </w:r>
            <w:proofErr w:type="spellStart"/>
            <w:r w:rsidRPr="00C851D5">
              <w:rPr>
                <w:rFonts w:eastAsia="Calibri" w:cs="Times New Roman"/>
                <w:kern w:val="0"/>
                <w:szCs w:val="24"/>
                <w:lang w:val="en-US"/>
                <w14:ligatures w14:val="none"/>
              </w:rPr>
              <w:t>finansų</w:t>
            </w:r>
            <w:proofErr w:type="spellEnd"/>
            <w:r w:rsidRPr="00C851D5">
              <w:rPr>
                <w:rFonts w:eastAsia="Calibri" w:cs="Times New Roman"/>
                <w:kern w:val="0"/>
                <w:szCs w:val="24"/>
                <w:lang w:val="en-US"/>
                <w14:ligatures w14:val="none"/>
              </w:rPr>
              <w:t xml:space="preserve"> </w:t>
            </w:r>
            <w:proofErr w:type="spellStart"/>
            <w:r w:rsidRPr="00C851D5">
              <w:rPr>
                <w:rFonts w:eastAsia="Calibri" w:cs="Times New Roman"/>
                <w:kern w:val="0"/>
                <w:szCs w:val="24"/>
                <w:lang w:val="en-US"/>
                <w14:ligatures w14:val="none"/>
              </w:rPr>
              <w:t>ministerija</w:t>
            </w:r>
            <w:proofErr w:type="spellEnd"/>
          </w:p>
          <w:p w14:paraId="7B54ED60"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proofErr w:type="spellStart"/>
            <w:r w:rsidRPr="00C851D5">
              <w:rPr>
                <w:rFonts w:eastAsia="Calibri" w:cs="Times New Roman"/>
                <w:kern w:val="0"/>
                <w:szCs w:val="24"/>
                <w:lang w:val="en-US"/>
                <w14:ligatures w14:val="none"/>
              </w:rPr>
              <w:t>Finansų</w:t>
            </w:r>
            <w:proofErr w:type="spellEnd"/>
            <w:r w:rsidRPr="00C851D5">
              <w:rPr>
                <w:rFonts w:eastAsia="Calibri" w:cs="Times New Roman"/>
                <w:kern w:val="0"/>
                <w:szCs w:val="24"/>
                <w:lang w:val="en-US"/>
                <w14:ligatures w14:val="none"/>
              </w:rPr>
              <w:t xml:space="preserve"> </w:t>
            </w:r>
            <w:proofErr w:type="spellStart"/>
            <w:r w:rsidRPr="00C851D5">
              <w:rPr>
                <w:rFonts w:eastAsia="Calibri" w:cs="Times New Roman"/>
                <w:kern w:val="0"/>
                <w:szCs w:val="24"/>
                <w:lang w:val="en-US"/>
                <w14:ligatures w14:val="none"/>
              </w:rPr>
              <w:t>įstaigos</w:t>
            </w:r>
            <w:proofErr w:type="spellEnd"/>
            <w:r w:rsidRPr="00C851D5">
              <w:rPr>
                <w:rFonts w:eastAsia="Calibri" w:cs="Times New Roman"/>
                <w:kern w:val="0"/>
                <w:szCs w:val="24"/>
                <w:lang w:val="en-US"/>
                <w14:ligatures w14:val="none"/>
              </w:rPr>
              <w:t xml:space="preserve"> </w:t>
            </w:r>
            <w:proofErr w:type="spellStart"/>
            <w:r w:rsidRPr="00C851D5">
              <w:rPr>
                <w:rFonts w:eastAsia="Calibri" w:cs="Times New Roman"/>
                <w:kern w:val="0"/>
                <w:szCs w:val="24"/>
                <w:lang w:val="en-US"/>
                <w14:ligatures w14:val="none"/>
              </w:rPr>
              <w:t>kodas</w:t>
            </w:r>
            <w:proofErr w:type="spellEnd"/>
            <w:r w:rsidRPr="00C851D5">
              <w:rPr>
                <w:rFonts w:eastAsia="Calibri" w:cs="Times New Roman"/>
                <w:kern w:val="0"/>
                <w:szCs w:val="24"/>
                <w:lang w:val="en-US"/>
                <w14:ligatures w14:val="none"/>
              </w:rPr>
              <w:t xml:space="preserve"> 40400</w:t>
            </w:r>
          </w:p>
          <w:p w14:paraId="042363E1" w14:textId="77777777" w:rsidR="00C851D5" w:rsidRPr="00C851D5" w:rsidRDefault="00C851D5" w:rsidP="00C851D5">
            <w:pPr>
              <w:suppressAutoHyphens/>
              <w:spacing w:after="0" w:line="240" w:lineRule="auto"/>
              <w:rPr>
                <w:rFonts w:eastAsia="Times New Roman" w:cs="Times New Roman"/>
                <w:bCs/>
                <w:iCs/>
                <w:color w:val="000000"/>
                <w:kern w:val="0"/>
                <w:szCs w:val="24"/>
                <w:lang w:eastAsia="lt-LT"/>
                <w14:ligatures w14:val="none"/>
              </w:rPr>
            </w:pPr>
            <w:proofErr w:type="spellStart"/>
            <w:r w:rsidRPr="00C851D5">
              <w:rPr>
                <w:rFonts w:eastAsia="Calibri" w:cs="Times New Roman"/>
                <w:kern w:val="0"/>
                <w:szCs w:val="24"/>
                <w:lang w:val="en-US"/>
                <w14:ligatures w14:val="none"/>
              </w:rPr>
              <w:t>Adresas</w:t>
            </w:r>
            <w:proofErr w:type="spellEnd"/>
            <w:r w:rsidRPr="00C851D5">
              <w:rPr>
                <w:rFonts w:eastAsia="Calibri" w:cs="Times New Roman"/>
                <w:kern w:val="0"/>
                <w:szCs w:val="24"/>
                <w:lang w:val="en-US"/>
                <w14:ligatures w14:val="none"/>
              </w:rPr>
              <w:t xml:space="preserve">: </w:t>
            </w:r>
            <w:proofErr w:type="spellStart"/>
            <w:r w:rsidRPr="00C851D5">
              <w:rPr>
                <w:rFonts w:eastAsia="Calibri" w:cs="Times New Roman"/>
                <w:kern w:val="0"/>
                <w:szCs w:val="24"/>
                <w:lang w:val="en-US"/>
                <w14:ligatures w14:val="none"/>
              </w:rPr>
              <w:t>Lukiškių</w:t>
            </w:r>
            <w:proofErr w:type="spellEnd"/>
            <w:r w:rsidRPr="00C851D5">
              <w:rPr>
                <w:rFonts w:eastAsia="Calibri" w:cs="Times New Roman"/>
                <w:kern w:val="0"/>
                <w:szCs w:val="24"/>
                <w:lang w:val="en-US"/>
                <w14:ligatures w14:val="none"/>
              </w:rPr>
              <w:t xml:space="preserve"> g. 2, 01512 Vilnius]</w:t>
            </w:r>
          </w:p>
          <w:p w14:paraId="5CBB66B5" w14:textId="77777777" w:rsidR="00C851D5" w:rsidRDefault="00C851D5" w:rsidP="00C851D5">
            <w:pPr>
              <w:widowControl w:val="0"/>
              <w:suppressAutoHyphens/>
              <w:spacing w:after="0" w:line="240" w:lineRule="auto"/>
              <w:jc w:val="both"/>
              <w:textAlignment w:val="baseline"/>
              <w:rPr>
                <w:rFonts w:eastAsia="Times New Roman" w:cs="Times New Roman"/>
                <w:kern w:val="0"/>
                <w:szCs w:val="24"/>
                <w14:ligatures w14:val="none"/>
              </w:rPr>
            </w:pPr>
          </w:p>
          <w:p w14:paraId="0230BD24" w14:textId="77777777" w:rsidR="00333253" w:rsidRDefault="00333253" w:rsidP="00C851D5">
            <w:pPr>
              <w:widowControl w:val="0"/>
              <w:suppressAutoHyphens/>
              <w:spacing w:after="0" w:line="240" w:lineRule="auto"/>
              <w:jc w:val="both"/>
              <w:textAlignment w:val="baseline"/>
            </w:pPr>
            <w:r>
              <w:t xml:space="preserve">Teisėkūros ir atstovavimo skyriaus </w:t>
            </w:r>
          </w:p>
          <w:p w14:paraId="57BBCEA1" w14:textId="77777777" w:rsidR="00333253" w:rsidRDefault="00333253" w:rsidP="00C851D5">
            <w:pPr>
              <w:widowControl w:val="0"/>
              <w:suppressAutoHyphens/>
              <w:spacing w:after="0" w:line="240" w:lineRule="auto"/>
              <w:jc w:val="both"/>
              <w:textAlignment w:val="baseline"/>
            </w:pPr>
            <w:r>
              <w:t xml:space="preserve">vedėjas, atliekantis Žemės ūkio </w:t>
            </w:r>
          </w:p>
          <w:p w14:paraId="319EE7A3" w14:textId="77777777" w:rsidR="00333253" w:rsidRDefault="00333253" w:rsidP="00C851D5">
            <w:pPr>
              <w:widowControl w:val="0"/>
              <w:suppressAutoHyphens/>
              <w:spacing w:after="0" w:line="240" w:lineRule="auto"/>
              <w:jc w:val="both"/>
              <w:textAlignment w:val="baseline"/>
            </w:pPr>
            <w:r>
              <w:t xml:space="preserve">ministerijos kanclerio funkcijas  </w:t>
            </w:r>
          </w:p>
          <w:p w14:paraId="7D155762" w14:textId="5AF2D9EB" w:rsidR="00EA3680" w:rsidRDefault="00333253" w:rsidP="00C851D5">
            <w:pPr>
              <w:widowControl w:val="0"/>
              <w:suppressAutoHyphens/>
              <w:spacing w:after="0" w:line="240" w:lineRule="auto"/>
              <w:jc w:val="both"/>
              <w:textAlignment w:val="baseline"/>
              <w:rPr>
                <w:rFonts w:eastAsia="Times New Roman" w:cs="Times New Roman"/>
                <w:kern w:val="0"/>
                <w:szCs w:val="24"/>
                <w14:ligatures w14:val="none"/>
              </w:rPr>
            </w:pPr>
            <w:r>
              <w:t>Andrius Burlėga</w:t>
            </w:r>
          </w:p>
          <w:p w14:paraId="0C2E276D" w14:textId="77777777" w:rsidR="00EA3680" w:rsidRPr="00C851D5" w:rsidRDefault="00EA3680" w:rsidP="00C851D5">
            <w:pPr>
              <w:widowControl w:val="0"/>
              <w:suppressAutoHyphens/>
              <w:spacing w:after="0" w:line="240" w:lineRule="auto"/>
              <w:jc w:val="both"/>
              <w:textAlignment w:val="baseline"/>
              <w:rPr>
                <w:rFonts w:eastAsia="Times New Roman" w:cs="Times New Roman"/>
                <w:kern w:val="0"/>
                <w:szCs w:val="24"/>
                <w14:ligatures w14:val="none"/>
              </w:rPr>
            </w:pPr>
          </w:p>
          <w:p w14:paraId="774DDE81" w14:textId="77777777" w:rsidR="00C851D5" w:rsidRDefault="00C851D5" w:rsidP="00C851D5">
            <w:pPr>
              <w:suppressAutoHyphens/>
              <w:spacing w:after="0" w:line="240" w:lineRule="auto"/>
              <w:rPr>
                <w:rFonts w:eastAsia="Times New Roman" w:cs="Times New Roman"/>
                <w:kern w:val="0"/>
                <w:szCs w:val="24"/>
                <w14:ligatures w14:val="none"/>
              </w:rPr>
            </w:pPr>
            <w:r w:rsidRPr="00C851D5">
              <w:rPr>
                <w:rFonts w:eastAsia="Times New Roman" w:cs="Times New Roman"/>
                <w:kern w:val="0"/>
                <w:szCs w:val="24"/>
                <w14:ligatures w14:val="none"/>
              </w:rPr>
              <w:t xml:space="preserve"> </w:t>
            </w:r>
          </w:p>
          <w:p w14:paraId="0CD1B45F" w14:textId="77777777" w:rsidR="00333253" w:rsidRDefault="00333253" w:rsidP="00C851D5">
            <w:pPr>
              <w:suppressAutoHyphens/>
              <w:spacing w:after="0" w:line="240" w:lineRule="auto"/>
              <w:rPr>
                <w:rFonts w:eastAsia="Times New Roman" w:cs="Times New Roman"/>
                <w:bCs/>
                <w:iCs/>
                <w:kern w:val="0"/>
                <w:szCs w:val="24"/>
                <w:lang w:eastAsia="lt-LT"/>
                <w14:ligatures w14:val="none"/>
              </w:rPr>
            </w:pPr>
          </w:p>
          <w:p w14:paraId="24BA6EA9" w14:textId="77777777" w:rsidR="00333253" w:rsidRDefault="00333253" w:rsidP="00C851D5">
            <w:pPr>
              <w:suppressAutoHyphens/>
              <w:spacing w:after="0" w:line="240" w:lineRule="auto"/>
              <w:rPr>
                <w:rFonts w:eastAsia="Times New Roman" w:cs="Times New Roman"/>
                <w:bCs/>
                <w:iCs/>
                <w:kern w:val="0"/>
                <w:szCs w:val="24"/>
                <w:lang w:eastAsia="lt-LT"/>
                <w14:ligatures w14:val="none"/>
              </w:rPr>
            </w:pPr>
          </w:p>
          <w:p w14:paraId="2A0296F8" w14:textId="77777777" w:rsidR="00333253" w:rsidRDefault="00333253" w:rsidP="00C851D5">
            <w:pPr>
              <w:suppressAutoHyphens/>
              <w:spacing w:after="0" w:line="240" w:lineRule="auto"/>
              <w:rPr>
                <w:rFonts w:eastAsia="Times New Roman" w:cs="Times New Roman"/>
                <w:bCs/>
                <w:iCs/>
                <w:kern w:val="0"/>
                <w:szCs w:val="24"/>
                <w:lang w:eastAsia="lt-LT"/>
                <w14:ligatures w14:val="none"/>
              </w:rPr>
            </w:pPr>
          </w:p>
          <w:p w14:paraId="51E618BD" w14:textId="382914D5" w:rsidR="00333253" w:rsidRPr="00C851D5" w:rsidRDefault="00333253" w:rsidP="00C851D5">
            <w:pPr>
              <w:suppressAutoHyphens/>
              <w:spacing w:after="0" w:line="240" w:lineRule="auto"/>
              <w:rPr>
                <w:rFonts w:eastAsia="Times New Roman" w:cs="Times New Roman"/>
                <w:bCs/>
                <w:iCs/>
                <w:color w:val="000000"/>
                <w:kern w:val="0"/>
                <w:szCs w:val="24"/>
                <w:lang w:eastAsia="lt-LT"/>
                <w14:ligatures w14:val="none"/>
              </w:rPr>
            </w:pPr>
          </w:p>
        </w:tc>
        <w:tc>
          <w:tcPr>
            <w:tcW w:w="4536" w:type="dxa"/>
          </w:tcPr>
          <w:p w14:paraId="034FF450" w14:textId="77777777" w:rsidR="00C851D5" w:rsidRPr="00C851D5" w:rsidRDefault="00C851D5" w:rsidP="00C851D5">
            <w:pPr>
              <w:suppressAutoHyphens/>
              <w:spacing w:after="0" w:line="240" w:lineRule="auto"/>
              <w:rPr>
                <w:rFonts w:eastAsia="Times New Roman" w:cs="Times New Roman"/>
                <w:b/>
                <w:bCs/>
                <w:iCs/>
                <w:color w:val="000000"/>
                <w:kern w:val="0"/>
                <w:szCs w:val="24"/>
                <w:lang w:eastAsia="lt-LT"/>
                <w14:ligatures w14:val="none"/>
              </w:rPr>
            </w:pPr>
            <w:r w:rsidRPr="00C851D5">
              <w:rPr>
                <w:rFonts w:eastAsia="Times New Roman" w:cs="Times New Roman"/>
                <w:b/>
                <w:bCs/>
                <w:iCs/>
                <w:color w:val="000000"/>
                <w:kern w:val="0"/>
                <w:szCs w:val="24"/>
                <w:lang w:eastAsia="lt-LT"/>
                <w14:ligatures w14:val="none"/>
              </w:rPr>
              <w:t>PASLAUGŲ TEIKĖJAS</w:t>
            </w:r>
          </w:p>
          <w:p w14:paraId="2D5C58E3" w14:textId="378334DB" w:rsidR="00C851D5" w:rsidRPr="00C851D5" w:rsidRDefault="00F94033" w:rsidP="00C851D5">
            <w:pPr>
              <w:suppressAutoHyphens/>
              <w:spacing w:after="0" w:line="240" w:lineRule="auto"/>
              <w:jc w:val="both"/>
              <w:textAlignment w:val="baseline"/>
              <w:rPr>
                <w:rFonts w:eastAsia="Times New Roman" w:cs="Times New Roman"/>
                <w:b/>
                <w:bCs/>
                <w:iCs/>
                <w:kern w:val="0"/>
                <w:szCs w:val="24"/>
                <w:lang w:eastAsia="lt-LT"/>
                <w14:ligatures w14:val="none"/>
              </w:rPr>
            </w:pPr>
            <w:r>
              <w:rPr>
                <w:rFonts w:eastAsia="Times New Roman" w:cs="Times New Roman"/>
                <w:b/>
                <w:bCs/>
                <w:iCs/>
                <w:kern w:val="0"/>
                <w:szCs w:val="24"/>
                <w:lang w:eastAsia="lt-LT"/>
                <w14:ligatures w14:val="none"/>
              </w:rPr>
              <w:t>UAB „Media traffic“</w:t>
            </w:r>
          </w:p>
          <w:p w14:paraId="4ACABC4E" w14:textId="04ADBAC6" w:rsidR="00C851D5" w:rsidRPr="00EA3680" w:rsidRDefault="00EA3680" w:rsidP="00C851D5">
            <w:pPr>
              <w:suppressAutoHyphens/>
              <w:spacing w:after="0" w:line="240" w:lineRule="auto"/>
              <w:jc w:val="both"/>
              <w:textAlignment w:val="baseline"/>
              <w:rPr>
                <w:rFonts w:eastAsia="Times New Roman" w:cs="Times New Roman"/>
                <w:iCs/>
                <w:kern w:val="0"/>
                <w:szCs w:val="24"/>
                <w:lang w:val="en-US" w:eastAsia="lt-LT"/>
                <w14:ligatures w14:val="none"/>
              </w:rPr>
            </w:pPr>
            <w:r>
              <w:rPr>
                <w:rFonts w:eastAsia="Times New Roman" w:cs="Times New Roman"/>
                <w:iCs/>
                <w:kern w:val="0"/>
                <w:szCs w:val="24"/>
                <w:lang w:eastAsia="lt-LT"/>
                <w14:ligatures w14:val="none"/>
              </w:rPr>
              <w:t xml:space="preserve">Įmonės kodas </w:t>
            </w:r>
            <w:r>
              <w:rPr>
                <w:rFonts w:eastAsia="Times New Roman" w:cs="Times New Roman"/>
                <w:iCs/>
                <w:kern w:val="0"/>
                <w:szCs w:val="24"/>
                <w:lang w:val="en-US" w:eastAsia="lt-LT"/>
                <w14:ligatures w14:val="none"/>
              </w:rPr>
              <w:t>302326503</w:t>
            </w:r>
          </w:p>
          <w:p w14:paraId="5A479018" w14:textId="39609F5B"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 xml:space="preserve">PVM mokėtojo kodas </w:t>
            </w:r>
            <w:r w:rsidR="001A4565">
              <w:rPr>
                <w:rFonts w:eastAsia="Times New Roman" w:cs="Times New Roman"/>
                <w:iCs/>
                <w:kern w:val="0"/>
                <w:szCs w:val="24"/>
                <w:lang w:eastAsia="lt-LT"/>
                <w14:ligatures w14:val="none"/>
              </w:rPr>
              <w:t>LT100005033310</w:t>
            </w:r>
          </w:p>
          <w:p w14:paraId="772E273D" w14:textId="71F4A74A"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Adresas</w:t>
            </w:r>
            <w:r w:rsidR="001A4565">
              <w:rPr>
                <w:rFonts w:eastAsia="Times New Roman" w:cs="Times New Roman"/>
                <w:iCs/>
                <w:kern w:val="0"/>
                <w:szCs w:val="24"/>
                <w:lang w:eastAsia="lt-LT"/>
                <w14:ligatures w14:val="none"/>
              </w:rPr>
              <w:t xml:space="preserve"> Konstitucijos pr. 9-52, LT-093</w:t>
            </w:r>
            <w:r w:rsidR="004B5A8B">
              <w:rPr>
                <w:rFonts w:eastAsia="Times New Roman" w:cs="Times New Roman"/>
                <w:iCs/>
                <w:kern w:val="0"/>
                <w:szCs w:val="24"/>
                <w:lang w:eastAsia="lt-LT"/>
                <w14:ligatures w14:val="none"/>
              </w:rPr>
              <w:t>0</w:t>
            </w:r>
            <w:r w:rsidR="004B5A8B">
              <w:rPr>
                <w:rFonts w:eastAsia="Times New Roman"/>
                <w:iCs/>
              </w:rPr>
              <w:t>8</w:t>
            </w:r>
            <w:r w:rsidR="001A4565">
              <w:rPr>
                <w:rFonts w:eastAsia="Times New Roman" w:cs="Times New Roman"/>
                <w:iCs/>
                <w:kern w:val="0"/>
                <w:szCs w:val="24"/>
                <w:lang w:eastAsia="lt-LT"/>
                <w14:ligatures w14:val="none"/>
              </w:rPr>
              <w:t xml:space="preserve"> Vilnius</w:t>
            </w:r>
          </w:p>
          <w:p w14:paraId="4CEBE00E" w14:textId="4682D465"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Tel. Nr.</w:t>
            </w:r>
            <w:r w:rsidR="001A4565">
              <w:rPr>
                <w:rFonts w:eastAsia="Times New Roman" w:cs="Times New Roman"/>
                <w:iCs/>
                <w:kern w:val="0"/>
                <w:szCs w:val="24"/>
                <w:lang w:eastAsia="lt-LT"/>
                <w14:ligatures w14:val="none"/>
              </w:rPr>
              <w:t xml:space="preserve"> +370 5 249 6800</w:t>
            </w:r>
          </w:p>
          <w:p w14:paraId="216BCF99" w14:textId="0EB9971C"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El. p.</w:t>
            </w:r>
            <w:r w:rsidR="001A4565">
              <w:rPr>
                <w:rFonts w:eastAsia="Times New Roman" w:cs="Times New Roman"/>
                <w:iCs/>
                <w:kern w:val="0"/>
                <w:szCs w:val="24"/>
                <w:lang w:eastAsia="lt-LT"/>
                <w14:ligatures w14:val="none"/>
              </w:rPr>
              <w:t xml:space="preserve"> </w:t>
            </w:r>
            <w:hyperlink r:id="rId5" w:history="1">
              <w:r w:rsidR="00EC5B35" w:rsidRPr="001A2CEE">
                <w:rPr>
                  <w:rStyle w:val="Hipersaitas"/>
                  <w:rFonts w:eastAsia="Times New Roman" w:cs="Times New Roman"/>
                  <w:iCs/>
                  <w:kern w:val="0"/>
                  <w:szCs w:val="24"/>
                  <w:lang w:eastAsia="lt-LT"/>
                  <w14:ligatures w14:val="none"/>
                </w:rPr>
                <w:t>info@mediatraffic.lt</w:t>
              </w:r>
            </w:hyperlink>
            <w:r w:rsidR="00EC5B35">
              <w:rPr>
                <w:rFonts w:eastAsia="Times New Roman" w:cs="Times New Roman"/>
                <w:iCs/>
                <w:kern w:val="0"/>
                <w:szCs w:val="24"/>
                <w:lang w:eastAsia="lt-LT"/>
                <w14:ligatures w14:val="none"/>
              </w:rPr>
              <w:t xml:space="preserve"> </w:t>
            </w:r>
          </w:p>
          <w:p w14:paraId="5ADDDFEF" w14:textId="3F8E3814"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Bankas</w:t>
            </w:r>
            <w:r w:rsidR="001A4565">
              <w:rPr>
                <w:rFonts w:eastAsia="Times New Roman" w:cs="Times New Roman"/>
                <w:iCs/>
                <w:kern w:val="0"/>
                <w:szCs w:val="24"/>
                <w:lang w:eastAsia="lt-LT"/>
                <w14:ligatures w14:val="none"/>
              </w:rPr>
              <w:t xml:space="preserve"> AB SEB bankas</w:t>
            </w:r>
          </w:p>
          <w:p w14:paraId="68759E40" w14:textId="230CE53E" w:rsid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A. s.</w:t>
            </w:r>
            <w:r w:rsidR="001A4565">
              <w:rPr>
                <w:rFonts w:eastAsia="Times New Roman" w:cs="Times New Roman"/>
                <w:iCs/>
                <w:kern w:val="0"/>
                <w:szCs w:val="24"/>
                <w:lang w:eastAsia="lt-LT"/>
                <w14:ligatures w14:val="none"/>
              </w:rPr>
              <w:t xml:space="preserve"> </w:t>
            </w:r>
            <w:r w:rsidR="001A4565" w:rsidRPr="001A4565">
              <w:rPr>
                <w:rFonts w:eastAsia="Times New Roman" w:cs="Times New Roman"/>
                <w:iCs/>
                <w:kern w:val="0"/>
                <w:szCs w:val="24"/>
                <w:lang w:eastAsia="lt-LT"/>
                <w14:ligatures w14:val="none"/>
              </w:rPr>
              <w:t>LT717044060006888924</w:t>
            </w:r>
          </w:p>
          <w:p w14:paraId="557780A4" w14:textId="5A7C4909" w:rsidR="00EA3680" w:rsidRPr="00EA3680" w:rsidRDefault="00EA3680"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Banko kodas</w:t>
            </w:r>
            <w:r w:rsidR="001A4565">
              <w:rPr>
                <w:rFonts w:eastAsia="Times New Roman" w:cs="Times New Roman"/>
                <w:iCs/>
                <w:kern w:val="0"/>
                <w:szCs w:val="24"/>
                <w:lang w:eastAsia="lt-LT"/>
                <w14:ligatures w14:val="none"/>
              </w:rPr>
              <w:t xml:space="preserve"> 70440</w:t>
            </w:r>
          </w:p>
          <w:p w14:paraId="5EA6E3E3" w14:textId="77777777" w:rsidR="00C851D5" w:rsidRPr="00C851D5" w:rsidRDefault="00C851D5" w:rsidP="00C851D5">
            <w:pPr>
              <w:suppressAutoHyphens/>
              <w:spacing w:after="0" w:line="240" w:lineRule="auto"/>
              <w:jc w:val="both"/>
              <w:textAlignment w:val="baseline"/>
              <w:rPr>
                <w:rFonts w:eastAsia="Times New Roman" w:cs="Times New Roman"/>
                <w:b/>
                <w:bCs/>
                <w:iCs/>
                <w:kern w:val="0"/>
                <w:szCs w:val="24"/>
                <w:lang w:eastAsia="lt-LT"/>
                <w14:ligatures w14:val="none"/>
              </w:rPr>
            </w:pPr>
          </w:p>
          <w:p w14:paraId="53DAA132" w14:textId="77777777" w:rsidR="00C851D5" w:rsidRPr="00C851D5" w:rsidRDefault="00C851D5" w:rsidP="00C851D5">
            <w:pPr>
              <w:suppressAutoHyphens/>
              <w:spacing w:after="0" w:line="240" w:lineRule="auto"/>
              <w:jc w:val="both"/>
              <w:textAlignment w:val="baseline"/>
              <w:rPr>
                <w:rFonts w:eastAsia="Times New Roman" w:cs="Times New Roman"/>
                <w:b/>
                <w:bCs/>
                <w:iCs/>
                <w:kern w:val="0"/>
                <w:szCs w:val="24"/>
                <w:lang w:eastAsia="lt-LT"/>
                <w14:ligatures w14:val="none"/>
              </w:rPr>
            </w:pPr>
          </w:p>
          <w:p w14:paraId="0566E797" w14:textId="7876F135" w:rsidR="00C851D5" w:rsidRDefault="00EC5B35"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D</w:t>
            </w:r>
            <w:r>
              <w:rPr>
                <w:rFonts w:eastAsia="Times New Roman"/>
                <w:iCs/>
              </w:rPr>
              <w:t>irektorius</w:t>
            </w:r>
          </w:p>
          <w:p w14:paraId="03CF3C3A" w14:textId="0F6803E6" w:rsidR="00EA3680" w:rsidRPr="00EA3680" w:rsidRDefault="00EC5B35" w:rsidP="00C851D5">
            <w:pPr>
              <w:suppressAutoHyphens/>
              <w:spacing w:after="0" w:line="240" w:lineRule="auto"/>
              <w:jc w:val="both"/>
              <w:textAlignment w:val="baseline"/>
              <w:rPr>
                <w:rFonts w:eastAsia="Times New Roman" w:cs="Times New Roman"/>
                <w:iCs/>
                <w:kern w:val="0"/>
                <w:szCs w:val="24"/>
                <w:lang w:eastAsia="lt-LT"/>
                <w14:ligatures w14:val="none"/>
              </w:rPr>
            </w:pPr>
            <w:r>
              <w:rPr>
                <w:rFonts w:eastAsia="Times New Roman" w:cs="Times New Roman"/>
                <w:iCs/>
                <w:kern w:val="0"/>
                <w:szCs w:val="24"/>
                <w:lang w:eastAsia="lt-LT"/>
                <w14:ligatures w14:val="none"/>
              </w:rPr>
              <w:t>D</w:t>
            </w:r>
            <w:r>
              <w:rPr>
                <w:rFonts w:eastAsia="Times New Roman"/>
                <w:iCs/>
              </w:rPr>
              <w:t>ainius Raupys</w:t>
            </w:r>
          </w:p>
          <w:p w14:paraId="43C91C8B" w14:textId="77777777" w:rsidR="00C851D5" w:rsidRPr="00C851D5" w:rsidRDefault="00C851D5" w:rsidP="00C851D5">
            <w:pPr>
              <w:suppressAutoHyphens/>
              <w:spacing w:after="0" w:line="240" w:lineRule="auto"/>
              <w:jc w:val="both"/>
              <w:textAlignment w:val="baseline"/>
              <w:rPr>
                <w:rFonts w:eastAsia="Times New Roman" w:cs="Times New Roman"/>
                <w:b/>
                <w:bCs/>
                <w:iCs/>
                <w:kern w:val="0"/>
                <w:szCs w:val="24"/>
                <w:lang w:eastAsia="lt-LT"/>
                <w14:ligatures w14:val="none"/>
              </w:rPr>
            </w:pPr>
          </w:p>
          <w:p w14:paraId="0CBAB3BB" w14:textId="77777777" w:rsidR="00C851D5" w:rsidRPr="00C851D5" w:rsidRDefault="00C851D5" w:rsidP="00C851D5">
            <w:pPr>
              <w:suppressAutoHyphens/>
              <w:spacing w:after="0" w:line="240" w:lineRule="auto"/>
              <w:jc w:val="both"/>
              <w:textAlignment w:val="baseline"/>
              <w:rPr>
                <w:rFonts w:eastAsia="Times New Roman" w:cs="Times New Roman"/>
                <w:b/>
                <w:bCs/>
                <w:iCs/>
                <w:kern w:val="0"/>
                <w:szCs w:val="24"/>
                <w:lang w:eastAsia="lt-LT"/>
                <w14:ligatures w14:val="none"/>
              </w:rPr>
            </w:pPr>
          </w:p>
          <w:p w14:paraId="718DCBA5" w14:textId="77777777" w:rsidR="00C851D5" w:rsidRPr="00C851D5" w:rsidRDefault="00C851D5" w:rsidP="00C851D5">
            <w:pPr>
              <w:suppressAutoHyphens/>
              <w:spacing w:after="0" w:line="240" w:lineRule="auto"/>
              <w:jc w:val="both"/>
              <w:textAlignment w:val="baseline"/>
              <w:rPr>
                <w:rFonts w:eastAsia="Times New Roman" w:cs="Times New Roman"/>
                <w:b/>
                <w:bCs/>
                <w:iCs/>
                <w:kern w:val="0"/>
                <w:szCs w:val="24"/>
                <w:lang w:eastAsia="lt-LT"/>
                <w14:ligatures w14:val="none"/>
              </w:rPr>
            </w:pPr>
          </w:p>
          <w:p w14:paraId="67CA7A6A" w14:textId="77777777" w:rsidR="00C851D5" w:rsidRPr="00C851D5" w:rsidRDefault="00C851D5" w:rsidP="00C851D5">
            <w:pPr>
              <w:suppressAutoHyphens/>
              <w:spacing w:after="0" w:line="240" w:lineRule="auto"/>
              <w:jc w:val="both"/>
              <w:textAlignment w:val="baseline"/>
              <w:rPr>
                <w:rFonts w:eastAsia="Times New Roman" w:cs="Times New Roman"/>
                <w:kern w:val="0"/>
                <w:szCs w:val="24"/>
                <w14:ligatures w14:val="none"/>
              </w:rPr>
            </w:pPr>
          </w:p>
          <w:p w14:paraId="5DC72FEA" w14:textId="77777777" w:rsidR="00C851D5" w:rsidRPr="00C851D5" w:rsidRDefault="00C851D5" w:rsidP="00C851D5">
            <w:pPr>
              <w:suppressAutoHyphens/>
              <w:spacing w:after="0" w:line="240" w:lineRule="auto"/>
              <w:jc w:val="both"/>
              <w:textAlignment w:val="baseline"/>
              <w:rPr>
                <w:rFonts w:eastAsia="Times New Roman" w:cs="Times New Roman"/>
                <w:kern w:val="0"/>
                <w:szCs w:val="24"/>
                <w14:ligatures w14:val="none"/>
              </w:rPr>
            </w:pPr>
            <w:r w:rsidRPr="00C851D5">
              <w:rPr>
                <w:rFonts w:eastAsia="Times New Roman" w:cs="Times New Roman"/>
                <w:kern w:val="0"/>
                <w:szCs w:val="24"/>
                <w14:ligatures w14:val="none"/>
              </w:rPr>
              <w:t xml:space="preserve">                            </w:t>
            </w:r>
          </w:p>
        </w:tc>
      </w:tr>
    </w:tbl>
    <w:p w14:paraId="5956D4C5" w14:textId="77777777" w:rsidR="00C851D5" w:rsidRPr="00C851D5" w:rsidRDefault="00C851D5" w:rsidP="00C851D5">
      <w:pPr>
        <w:suppressAutoHyphens/>
        <w:spacing w:after="0" w:line="240" w:lineRule="auto"/>
        <w:rPr>
          <w:rFonts w:eastAsia="Times New Roman" w:cs="Times New Roman"/>
          <w:color w:val="000000"/>
          <w:kern w:val="0"/>
          <w:szCs w:val="24"/>
          <w:lang w:eastAsia="lt-LT"/>
          <w14:ligatures w14:val="none"/>
        </w:rPr>
      </w:pPr>
    </w:p>
    <w:p w14:paraId="732D662D" w14:textId="77777777" w:rsidR="00C851D5" w:rsidRPr="00C851D5" w:rsidRDefault="00C851D5" w:rsidP="00C851D5">
      <w:pPr>
        <w:suppressAutoHyphens/>
        <w:spacing w:after="0" w:line="240" w:lineRule="auto"/>
        <w:rPr>
          <w:rFonts w:eastAsia="Times New Roman" w:cs="Times New Roman"/>
          <w:kern w:val="0"/>
          <w:sz w:val="20"/>
          <w:szCs w:val="20"/>
          <w14:ligatures w14:val="none"/>
        </w:rPr>
      </w:pPr>
      <w:r w:rsidRPr="00C851D5">
        <w:rPr>
          <w:rFonts w:eastAsia="Times New Roman" w:cs="Times New Roman"/>
          <w:kern w:val="0"/>
          <w:sz w:val="20"/>
          <w:szCs w:val="20"/>
          <w14:ligatures w14:val="none"/>
        </w:rPr>
        <w:t>BVPŽ: 64228100-1</w:t>
      </w:r>
    </w:p>
    <w:p w14:paraId="511FFF81" w14:textId="2724F5D5" w:rsidR="00C851D5" w:rsidRDefault="00C851D5" w:rsidP="001A4565">
      <w:pPr>
        <w:suppressAutoHyphens/>
        <w:spacing w:after="0" w:line="240" w:lineRule="auto"/>
        <w:rPr>
          <w:rFonts w:eastAsia="Times New Roman" w:cs="Times New Roman"/>
          <w:kern w:val="0"/>
          <w:sz w:val="20"/>
          <w:szCs w:val="20"/>
          <w14:ligatures w14:val="none"/>
        </w:rPr>
      </w:pPr>
      <w:r w:rsidRPr="00C851D5">
        <w:rPr>
          <w:rFonts w:eastAsia="Times New Roman" w:cs="Times New Roman"/>
          <w:kern w:val="0"/>
          <w:sz w:val="20"/>
          <w:szCs w:val="20"/>
          <w14:ligatures w14:val="none"/>
        </w:rPr>
        <w:t xml:space="preserve">Sutarties rengėjas: </w:t>
      </w:r>
      <w:r w:rsidR="0024183D">
        <w:rPr>
          <w:rFonts w:eastAsia="Times New Roman" w:cs="Times New Roman"/>
          <w:kern w:val="0"/>
          <w:sz w:val="20"/>
          <w:szCs w:val="20"/>
          <w14:ligatures w14:val="none"/>
        </w:rPr>
        <w:t>Irena Milaknytė Šukevičienė</w:t>
      </w:r>
    </w:p>
    <w:p w14:paraId="1A2C5A6A" w14:textId="77777777" w:rsidR="00584509" w:rsidRDefault="00584509" w:rsidP="00C851D5">
      <w:pPr>
        <w:keepNext/>
        <w:suppressAutoHyphens/>
        <w:spacing w:after="0" w:line="240" w:lineRule="auto"/>
        <w:ind w:left="6480"/>
        <w:outlineLvl w:val="3"/>
        <w:rPr>
          <w:rFonts w:eastAsia="Calibri" w:cs="Times New Roman"/>
          <w:color w:val="000000"/>
          <w:kern w:val="0"/>
          <w:szCs w:val="24"/>
          <w14:ligatures w14:val="none"/>
        </w:rPr>
      </w:pPr>
    </w:p>
    <w:p w14:paraId="5399D8F8" w14:textId="232D413C"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2024  m.                       d.  </w:t>
      </w:r>
    </w:p>
    <w:p w14:paraId="50258B84" w14:textId="77777777"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sutarties Nr. </w:t>
      </w:r>
    </w:p>
    <w:p w14:paraId="4B663699" w14:textId="77777777" w:rsidR="00C851D5" w:rsidRPr="00C851D5" w:rsidRDefault="00C851D5" w:rsidP="00C851D5">
      <w:pPr>
        <w:suppressAutoHyphens/>
        <w:rPr>
          <w:rFonts w:eastAsia="Calibri" w:cs="Times New Roman"/>
          <w:color w:val="000000"/>
          <w:kern w:val="0"/>
          <w:szCs w:val="24"/>
          <w:lang w:eastAsia="lt-LT"/>
          <w14:ligatures w14:val="none"/>
        </w:rPr>
      </w:pP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t>1 priedas</w:t>
      </w:r>
      <w:r w:rsidRPr="00C851D5">
        <w:rPr>
          <w:rFonts w:eastAsia="Calibri" w:cs="Times New Roman"/>
          <w:color w:val="000000"/>
          <w:kern w:val="0"/>
          <w:szCs w:val="24"/>
          <w:lang w:eastAsia="lt-LT"/>
          <w14:ligatures w14:val="none"/>
        </w:rPr>
        <w:t xml:space="preserve"> </w:t>
      </w:r>
    </w:p>
    <w:p w14:paraId="2B4957C9" w14:textId="77777777" w:rsidR="00C851D5" w:rsidRPr="00C851D5" w:rsidRDefault="00C851D5" w:rsidP="00C851D5">
      <w:pPr>
        <w:suppressAutoHyphens/>
        <w:spacing w:after="0" w:line="240" w:lineRule="auto"/>
        <w:jc w:val="center"/>
        <w:outlineLvl w:val="0"/>
        <w:rPr>
          <w:rFonts w:eastAsia="Calibri" w:cs="Times New Roman"/>
          <w:b/>
          <w:kern w:val="0"/>
          <w:szCs w:val="24"/>
          <w:lang w:val="en-US"/>
          <w14:ligatures w14:val="none"/>
        </w:rPr>
      </w:pPr>
      <w:bookmarkStart w:id="4" w:name="_Toc165626270"/>
      <w:r w:rsidRPr="00C851D5">
        <w:rPr>
          <w:rFonts w:eastAsia="Calibri" w:cs="Times New Roman"/>
          <w:b/>
          <w:color w:val="000000"/>
          <w:kern w:val="0"/>
          <w:szCs w:val="24"/>
          <w:lang w:val="en-US"/>
          <w14:ligatures w14:val="none"/>
        </w:rPr>
        <w:t>VAIZDO INFORMACINIŲ FILMUKŲ (30 SEKUNDŽIŲ TRUKMĖS) TRANSLIAVIMO VIEŠOJO TRANSPORTO (TROLEIBUSŲ IR / ARBA AUTOBUSŲ) EKRANUOSE PASLAUGŲ PIRKIM</w:t>
      </w:r>
      <w:r w:rsidRPr="00C851D5">
        <w:rPr>
          <w:rFonts w:eastAsia="Calibri" w:cs="Times New Roman"/>
          <w:b/>
          <w:kern w:val="0"/>
          <w:szCs w:val="24"/>
          <w:lang w:val="en-US"/>
          <w14:ligatures w14:val="none"/>
        </w:rPr>
        <w:t>O</w:t>
      </w:r>
      <w:bookmarkEnd w:id="4"/>
      <w:r w:rsidRPr="00C851D5">
        <w:rPr>
          <w:rFonts w:eastAsia="Calibri" w:cs="Times New Roman"/>
          <w:b/>
          <w:kern w:val="0"/>
          <w:szCs w:val="24"/>
          <w:lang w:val="en-US"/>
          <w14:ligatures w14:val="none"/>
        </w:rPr>
        <w:t xml:space="preserve"> </w:t>
      </w:r>
    </w:p>
    <w:p w14:paraId="37B98972" w14:textId="77777777" w:rsidR="00C851D5" w:rsidRPr="00C851D5" w:rsidRDefault="00C851D5" w:rsidP="00C851D5">
      <w:pPr>
        <w:suppressAutoHyphens/>
        <w:jc w:val="center"/>
        <w:outlineLvl w:val="0"/>
        <w:rPr>
          <w:rFonts w:eastAsia="Calibri" w:cs="Times New Roman"/>
          <w:b/>
          <w:bCs/>
          <w:caps/>
          <w:color w:val="000000"/>
          <w:kern w:val="0"/>
          <w:szCs w:val="24"/>
          <w:lang w:val="en-US"/>
          <w14:ligatures w14:val="none"/>
        </w:rPr>
      </w:pPr>
      <w:bookmarkStart w:id="5" w:name="_Toc165626271"/>
      <w:r w:rsidRPr="00C851D5">
        <w:rPr>
          <w:rFonts w:eastAsia="Calibri" w:cs="Times New Roman"/>
          <w:b/>
          <w:kern w:val="0"/>
          <w:szCs w:val="24"/>
          <w:lang w:val="en-US"/>
          <w14:ligatures w14:val="none"/>
        </w:rPr>
        <w:t>TECHNINĖ SPECIFIKACIJA</w:t>
      </w:r>
      <w:bookmarkEnd w:id="5"/>
    </w:p>
    <w:p w14:paraId="4DE3C2FE" w14:textId="77777777" w:rsidR="00C851D5" w:rsidRPr="00C851D5" w:rsidRDefault="00C851D5" w:rsidP="00C851D5">
      <w:pPr>
        <w:spacing w:after="0" w:line="240" w:lineRule="auto"/>
        <w:jc w:val="center"/>
        <w:outlineLvl w:val="0"/>
        <w:rPr>
          <w:rFonts w:eastAsia="Times New Roman" w:cs="Times New Roman"/>
          <w:b/>
          <w:bCs/>
          <w:caps/>
          <w:kern w:val="0"/>
          <w:szCs w:val="24"/>
          <w:lang w:eastAsia="lt-LT"/>
          <w14:ligatures w14:val="none"/>
        </w:rPr>
      </w:pPr>
    </w:p>
    <w:p w14:paraId="35BC6BC2" w14:textId="77777777" w:rsidR="00C851D5" w:rsidRPr="00C851D5" w:rsidRDefault="00C851D5" w:rsidP="00C851D5">
      <w:pPr>
        <w:spacing w:after="0" w:line="240" w:lineRule="auto"/>
        <w:jc w:val="center"/>
        <w:outlineLvl w:val="0"/>
        <w:rPr>
          <w:rFonts w:eastAsia="Times New Roman" w:cs="Times New Roman"/>
          <w:kern w:val="0"/>
          <w:szCs w:val="24"/>
          <w:lang w:eastAsia="lt-LT"/>
          <w14:ligatures w14:val="none"/>
        </w:rPr>
      </w:pPr>
      <w:bookmarkStart w:id="6" w:name="_Toc165626259"/>
      <w:r w:rsidRPr="00C851D5">
        <w:rPr>
          <w:rFonts w:eastAsia="Times New Roman" w:cs="Times New Roman"/>
          <w:b/>
          <w:kern w:val="0"/>
          <w:szCs w:val="24"/>
          <w:lang w:eastAsia="lt-LT"/>
          <w14:ligatures w14:val="none"/>
        </w:rPr>
        <w:t>BENDROJI DALIS</w:t>
      </w:r>
      <w:bookmarkEnd w:id="6"/>
    </w:p>
    <w:p w14:paraId="187EB105" w14:textId="77777777" w:rsidR="00C851D5" w:rsidRPr="00C851D5" w:rsidRDefault="00C851D5" w:rsidP="00C851D5">
      <w:pPr>
        <w:spacing w:after="0" w:line="240" w:lineRule="auto"/>
        <w:jc w:val="both"/>
        <w:rPr>
          <w:rFonts w:eastAsia="Times New Roman" w:cs="Times New Roman"/>
          <w:b/>
          <w:kern w:val="0"/>
          <w:szCs w:val="24"/>
          <w14:ligatures w14:val="none"/>
        </w:rPr>
      </w:pPr>
    </w:p>
    <w:p w14:paraId="4F59C17E" w14:textId="77777777" w:rsidR="00C851D5" w:rsidRPr="00C851D5" w:rsidRDefault="00C851D5" w:rsidP="00C851D5">
      <w:pPr>
        <w:numPr>
          <w:ilvl w:val="0"/>
          <w:numId w:val="3"/>
        </w:numPr>
        <w:spacing w:after="3" w:line="250" w:lineRule="auto"/>
        <w:ind w:left="0" w:right="45" w:firstLine="567"/>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Perkančioji organizacija – Lietuvos Respublikos žemės ūkio ministerija (toliau – Perkančioji organizacija). </w:t>
      </w:r>
    </w:p>
    <w:p w14:paraId="4160CCD9" w14:textId="77777777" w:rsidR="00C851D5" w:rsidRPr="00C851D5" w:rsidRDefault="00C851D5" w:rsidP="00C851D5">
      <w:pPr>
        <w:numPr>
          <w:ilvl w:val="0"/>
          <w:numId w:val="3"/>
        </w:numPr>
        <w:spacing w:after="3" w:line="250" w:lineRule="auto"/>
        <w:ind w:left="0" w:right="45" w:firstLine="567"/>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Vykdomas žaliasis pirkimas vadovaujantis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99F8503" w14:textId="77777777" w:rsidR="00C851D5" w:rsidRPr="00C851D5" w:rsidRDefault="00C851D5" w:rsidP="00C851D5">
      <w:pPr>
        <w:numPr>
          <w:ilvl w:val="0"/>
          <w:numId w:val="3"/>
        </w:numPr>
        <w:spacing w:after="3" w:line="250" w:lineRule="auto"/>
        <w:ind w:left="0" w:right="45" w:firstLine="567"/>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Pirkimas neskaidomas į dalis. Perkančioji organizacija siekia įsigyti paslaugas visos Lietuvos mastu ir suderinant jų teikimo terminus, o taip pat užtikrinant vieningą ir koordinuotą informacijos sklaidą.</w:t>
      </w:r>
    </w:p>
    <w:p w14:paraId="37BE984F" w14:textId="77777777" w:rsidR="00C851D5" w:rsidRPr="00C851D5" w:rsidRDefault="00C851D5" w:rsidP="00C851D5">
      <w:pPr>
        <w:spacing w:after="3" w:line="250" w:lineRule="auto"/>
        <w:ind w:left="714" w:right="45"/>
        <w:jc w:val="both"/>
        <w:rPr>
          <w:rFonts w:eastAsia="Times New Roman" w:cs="Times New Roman"/>
          <w:color w:val="000000"/>
          <w:kern w:val="0"/>
          <w:szCs w:val="24"/>
          <w:lang w:eastAsia="lt-LT"/>
          <w14:ligatures w14:val="none"/>
        </w:rPr>
      </w:pPr>
    </w:p>
    <w:p w14:paraId="25E5EED6" w14:textId="77777777" w:rsidR="00C851D5" w:rsidRPr="00C851D5" w:rsidRDefault="00C851D5" w:rsidP="00C851D5">
      <w:pPr>
        <w:keepNext/>
        <w:keepLines/>
        <w:spacing w:after="0" w:line="240" w:lineRule="auto"/>
        <w:ind w:left="714" w:right="3"/>
        <w:jc w:val="center"/>
        <w:outlineLvl w:val="0"/>
        <w:rPr>
          <w:rFonts w:eastAsia="Times New Roman" w:cs="Times New Roman"/>
          <w:b/>
          <w:color w:val="000000"/>
          <w:kern w:val="0"/>
          <w:szCs w:val="24"/>
          <w:lang w:eastAsia="lt-LT"/>
          <w14:ligatures w14:val="none"/>
        </w:rPr>
      </w:pPr>
      <w:bookmarkStart w:id="7" w:name="_Toc165626260"/>
      <w:r w:rsidRPr="00C851D5">
        <w:rPr>
          <w:rFonts w:eastAsia="Times New Roman" w:cs="Times New Roman"/>
          <w:b/>
          <w:color w:val="000000"/>
          <w:kern w:val="0"/>
          <w:szCs w:val="24"/>
          <w:lang w:eastAsia="lt-LT"/>
          <w14:ligatures w14:val="none"/>
        </w:rPr>
        <w:t>PIRKIMO OBJEKTAS</w:t>
      </w:r>
      <w:bookmarkEnd w:id="7"/>
    </w:p>
    <w:p w14:paraId="01083CF2" w14:textId="77777777" w:rsidR="00C851D5" w:rsidRPr="00C851D5" w:rsidRDefault="00C851D5" w:rsidP="00C851D5">
      <w:pPr>
        <w:spacing w:after="0" w:line="240" w:lineRule="auto"/>
        <w:ind w:left="714" w:hanging="357"/>
        <w:rPr>
          <w:rFonts w:eastAsia="Times New Roman" w:cs="Times New Roman"/>
          <w:color w:val="000000"/>
          <w:kern w:val="0"/>
          <w:szCs w:val="24"/>
          <w:lang w:eastAsia="lt-LT"/>
          <w14:ligatures w14:val="none"/>
        </w:rPr>
      </w:pPr>
    </w:p>
    <w:p w14:paraId="3416C20B" w14:textId="77777777" w:rsidR="00C851D5" w:rsidRPr="00C851D5" w:rsidRDefault="00C851D5" w:rsidP="00C851D5">
      <w:pPr>
        <w:keepNext/>
        <w:keepLines/>
        <w:spacing w:after="3"/>
        <w:ind w:right="45" w:firstLine="567"/>
        <w:jc w:val="both"/>
        <w:outlineLvl w:val="0"/>
        <w:rPr>
          <w:rFonts w:eastAsia="Times New Roman" w:cs="Times New Roman"/>
          <w:b/>
          <w:color w:val="000000"/>
          <w:kern w:val="0"/>
          <w:szCs w:val="24"/>
          <w:lang w:eastAsia="lt-LT"/>
          <w14:ligatures w14:val="none"/>
        </w:rPr>
      </w:pPr>
      <w:bookmarkStart w:id="8" w:name="_Toc165626261"/>
      <w:r w:rsidRPr="00C851D5">
        <w:rPr>
          <w:rFonts w:eastAsia="Times New Roman" w:cs="Times New Roman"/>
          <w:bCs/>
          <w:color w:val="000000"/>
          <w:kern w:val="0"/>
          <w:szCs w:val="24"/>
          <w:lang w:eastAsia="lt-LT"/>
          <w14:ligatures w14:val="none"/>
        </w:rPr>
        <w:t>4. Pirkimo objektas:</w:t>
      </w:r>
      <w:r w:rsidRPr="00C851D5">
        <w:rPr>
          <w:rFonts w:eastAsia="Times New Roman" w:cs="Times New Roman"/>
          <w:b/>
          <w:color w:val="000000"/>
          <w:kern w:val="0"/>
          <w:szCs w:val="24"/>
          <w:lang w:eastAsia="lt-LT"/>
          <w14:ligatures w14:val="none"/>
        </w:rPr>
        <w:t xml:space="preserve"> </w:t>
      </w:r>
      <w:r w:rsidRPr="00C851D5">
        <w:rPr>
          <w:rFonts w:eastAsia="Times New Roman" w:cs="Times New Roman"/>
          <w:bCs/>
          <w:color w:val="000000"/>
          <w:kern w:val="0"/>
          <w:szCs w:val="24"/>
          <w:lang w:eastAsia="lt-LT"/>
          <w14:ligatures w14:val="none"/>
        </w:rPr>
        <w:t xml:space="preserve">vaizdo informacinių filmukų (30 sekundžių trukmės) transliavimo viešojo transporto (troleibusų ir / arba autobusų) </w:t>
      </w:r>
      <w:bookmarkStart w:id="9" w:name="_Hlk112674303"/>
      <w:r w:rsidRPr="00C851D5">
        <w:rPr>
          <w:rFonts w:eastAsia="Times New Roman" w:cs="Times New Roman"/>
          <w:bCs/>
          <w:color w:val="000000"/>
          <w:kern w:val="0"/>
          <w:szCs w:val="24"/>
          <w:lang w:eastAsia="lt-LT"/>
          <w14:ligatures w14:val="none"/>
        </w:rPr>
        <w:t xml:space="preserve">ekranuose </w:t>
      </w:r>
      <w:bookmarkEnd w:id="9"/>
      <w:r w:rsidRPr="00C851D5">
        <w:rPr>
          <w:rFonts w:eastAsia="Times New Roman" w:cs="Times New Roman"/>
          <w:bCs/>
          <w:color w:val="000000"/>
          <w:kern w:val="0"/>
          <w:szCs w:val="24"/>
          <w:lang w:eastAsia="lt-LT"/>
          <w14:ligatures w14:val="none"/>
        </w:rPr>
        <w:t>paslaugos. Filmuko transliacijų apimtis – 145 dienos (nurodytas preliminarus dienų skaičius (nėra nei minimalus, nei maksimalus), perkančioji organizacija neįsipareigoja nupirkti nurodyto dienų skaičiaus, bus perkama pagal perkančiosios organizacijos poreikį pagal tiekėjo pasiūlytus įkainius) ne mažiau kaip šešiuose šimtuose viešojo transporto (troleibusų ir / arba autobusų) priemonių ekranų.</w:t>
      </w:r>
      <w:bookmarkEnd w:id="8"/>
    </w:p>
    <w:p w14:paraId="681EE754" w14:textId="77777777" w:rsidR="00C851D5" w:rsidRPr="00C851D5" w:rsidRDefault="00C851D5" w:rsidP="00C851D5">
      <w:pPr>
        <w:keepNext/>
        <w:keepLines/>
        <w:spacing w:after="0" w:line="240" w:lineRule="auto"/>
        <w:ind w:left="714" w:right="3"/>
        <w:jc w:val="center"/>
        <w:outlineLvl w:val="0"/>
        <w:rPr>
          <w:rFonts w:eastAsia="Times New Roman" w:cs="Times New Roman"/>
          <w:b/>
          <w:color w:val="000000"/>
          <w:kern w:val="0"/>
          <w:szCs w:val="24"/>
          <w:lang w:eastAsia="lt-LT"/>
          <w14:ligatures w14:val="none"/>
        </w:rPr>
      </w:pPr>
    </w:p>
    <w:p w14:paraId="049D63DD" w14:textId="77777777" w:rsidR="00C851D5" w:rsidRPr="00C851D5" w:rsidRDefault="00C851D5" w:rsidP="00C851D5">
      <w:pPr>
        <w:keepNext/>
        <w:keepLines/>
        <w:spacing w:after="0" w:line="240" w:lineRule="auto"/>
        <w:ind w:left="714" w:right="3"/>
        <w:jc w:val="center"/>
        <w:outlineLvl w:val="0"/>
        <w:rPr>
          <w:rFonts w:eastAsia="Times New Roman" w:cs="Times New Roman"/>
          <w:b/>
          <w:color w:val="000000"/>
          <w:kern w:val="0"/>
          <w:szCs w:val="24"/>
          <w:lang w:eastAsia="lt-LT"/>
          <w14:ligatures w14:val="none"/>
        </w:rPr>
      </w:pPr>
      <w:bookmarkStart w:id="10" w:name="_Toc165626262"/>
      <w:r w:rsidRPr="00C851D5">
        <w:rPr>
          <w:rFonts w:eastAsia="Times New Roman" w:cs="Times New Roman"/>
          <w:b/>
          <w:color w:val="000000"/>
          <w:kern w:val="0"/>
          <w:szCs w:val="24"/>
          <w:lang w:eastAsia="lt-LT"/>
          <w14:ligatures w14:val="none"/>
        </w:rPr>
        <w:t>REIKALAVIMAI TRANSLIACIJOMS VIEŠOJO TRANSPORTO (TROLEIBUSŲ IR / ARBA AUTOBUSŲ) EKRANUOSE, PASLAUGŲ TEIKIMO TERMINAI</w:t>
      </w:r>
      <w:bookmarkEnd w:id="10"/>
    </w:p>
    <w:p w14:paraId="250CC517" w14:textId="77777777" w:rsidR="00C851D5" w:rsidRPr="00C851D5" w:rsidRDefault="00C851D5" w:rsidP="00C851D5">
      <w:pPr>
        <w:keepNext/>
        <w:keepLines/>
        <w:spacing w:after="0" w:line="240" w:lineRule="auto"/>
        <w:ind w:left="714" w:right="3"/>
        <w:jc w:val="center"/>
        <w:outlineLvl w:val="0"/>
        <w:rPr>
          <w:rFonts w:eastAsia="Times New Roman" w:cs="Times New Roman"/>
          <w:b/>
          <w:color w:val="000000"/>
          <w:kern w:val="0"/>
          <w:szCs w:val="24"/>
          <w:lang w:eastAsia="lt-LT"/>
          <w14:ligatures w14:val="none"/>
        </w:rPr>
      </w:pPr>
    </w:p>
    <w:p w14:paraId="75F1D8D8" w14:textId="77777777" w:rsidR="00C851D5" w:rsidRPr="00C851D5" w:rsidRDefault="00C851D5" w:rsidP="00C851D5">
      <w:pPr>
        <w:numPr>
          <w:ilvl w:val="0"/>
          <w:numId w:val="4"/>
        </w:numPr>
        <w:spacing w:after="3" w:line="250" w:lineRule="auto"/>
        <w:ind w:left="0"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bCs/>
          <w:color w:val="000000"/>
          <w:kern w:val="0"/>
          <w:szCs w:val="24"/>
          <w:lang w:eastAsia="lt-LT"/>
          <w14:ligatures w14:val="none"/>
        </w:rPr>
        <w:t xml:space="preserve">Transliuojamų filmukų kiekis ir trukmė – </w:t>
      </w:r>
      <w:r w:rsidRPr="00C851D5">
        <w:rPr>
          <w:rFonts w:eastAsia="Times New Roman" w:cs="Times New Roman"/>
          <w:color w:val="000000"/>
          <w:kern w:val="0"/>
          <w:szCs w:val="24"/>
          <w:lang w:eastAsia="lt-LT"/>
          <w14:ligatures w14:val="none"/>
        </w:rPr>
        <w:t xml:space="preserve">filmuko (vaizdo klipo) trukmė po 30 s. Filmuko transliacija turi būti užtikrinama ne mažiau kaip </w:t>
      </w:r>
      <w:r w:rsidRPr="00C851D5">
        <w:rPr>
          <w:rFonts w:eastAsia="Times New Roman" w:cs="Times New Roman"/>
          <w:bCs/>
          <w:color w:val="000000"/>
          <w:kern w:val="0"/>
          <w:szCs w:val="24"/>
          <w:lang w:eastAsia="lt-LT"/>
          <w14:ligatures w14:val="none"/>
        </w:rPr>
        <w:t xml:space="preserve">šešiuose šimtuose </w:t>
      </w:r>
      <w:r w:rsidRPr="00C851D5">
        <w:rPr>
          <w:rFonts w:eastAsia="Times New Roman" w:cs="Times New Roman"/>
          <w:color w:val="000000"/>
          <w:kern w:val="0"/>
          <w:szCs w:val="24"/>
          <w:lang w:eastAsia="lt-LT"/>
          <w14:ligatures w14:val="none"/>
        </w:rPr>
        <w:t xml:space="preserve">ekranų, 145 dienas (nurodytas preliminarus dienų skaičius (nėra nei minimalus, nei maksimalus), perkančioji organizacija neįsipareigoja nupirkti nurodyto dienų skaičiaus, bus perkama pagal perkančiosios organizacijos poreikį pagal tiekėjo pasiūlytus įkainius). Perkančioji organizacija gali užsakyti daugiau nei vieno filmuko transliavimą vienu metu. </w:t>
      </w:r>
    </w:p>
    <w:p w14:paraId="5A18E056" w14:textId="77777777" w:rsidR="00C851D5" w:rsidRPr="00C851D5" w:rsidRDefault="00C851D5" w:rsidP="00C851D5">
      <w:pPr>
        <w:numPr>
          <w:ilvl w:val="0"/>
          <w:numId w:val="4"/>
        </w:numPr>
        <w:spacing w:after="3" w:line="250" w:lineRule="auto"/>
        <w:ind w:left="0"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Filmukai turi būti transliuojami 100 proc. ekranų, t. y. </w:t>
      </w:r>
      <w:r w:rsidRPr="00C851D5">
        <w:rPr>
          <w:rFonts w:eastAsia="Times New Roman" w:cs="Times New Roman"/>
          <w:bCs/>
          <w:color w:val="000000"/>
          <w:kern w:val="0"/>
          <w:szCs w:val="24"/>
          <w:lang w:eastAsia="lt-LT"/>
          <w14:ligatures w14:val="none"/>
        </w:rPr>
        <w:t xml:space="preserve">šešiuose šimtuose </w:t>
      </w:r>
      <w:r w:rsidRPr="00C851D5">
        <w:rPr>
          <w:rFonts w:eastAsia="Times New Roman" w:cs="Times New Roman"/>
          <w:color w:val="000000"/>
          <w:kern w:val="0"/>
          <w:szCs w:val="24"/>
          <w:lang w:eastAsia="lt-LT"/>
          <w14:ligatures w14:val="none"/>
        </w:rPr>
        <w:t xml:space="preserve">ekranų: </w:t>
      </w:r>
    </w:p>
    <w:p w14:paraId="0763257A"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Vilniaus ir Kauno miestuose turi būti ne daugiau kaip 60 proc. ir ne mažiau kaip 50 proc. visų ekranų;</w:t>
      </w:r>
    </w:p>
    <w:p w14:paraId="01A171D2"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Klaipėdoje, Šiauliuose ir Panevėžyje turi būti ne mažiau kaip 20 proc. visų ekranų;</w:t>
      </w:r>
    </w:p>
    <w:p w14:paraId="2998371E"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kituose mažesniuose miestuose (pasirinktinai Jonavoje, Marijampolėje, Alytuje, Utenoje, Raseiniuose ar kt., kuriuose yra galimybės tokios vaizdo informacijos transliavimui viešajame transporte) turi būti ne mažiau kaip 10 proc. visų ekranų, kurie pasiskirsto bent per tris miestus, kai minimalus ekranų kiekis viename mieste yra </w:t>
      </w:r>
      <w:r w:rsidRPr="00C851D5">
        <w:rPr>
          <w:rFonts w:eastAsia="Times New Roman" w:cs="Times New Roman"/>
          <w:color w:val="000000"/>
          <w:kern w:val="0"/>
          <w:szCs w:val="24"/>
          <w:lang w:val="en-GB" w:eastAsia="lt-LT"/>
          <w14:ligatures w14:val="none"/>
        </w:rPr>
        <w:t xml:space="preserve">5 </w:t>
      </w:r>
      <w:proofErr w:type="spellStart"/>
      <w:r w:rsidRPr="00C851D5">
        <w:rPr>
          <w:rFonts w:eastAsia="Times New Roman" w:cs="Times New Roman"/>
          <w:color w:val="000000"/>
          <w:kern w:val="0"/>
          <w:szCs w:val="24"/>
          <w:lang w:val="en-GB" w:eastAsia="lt-LT"/>
          <w14:ligatures w14:val="none"/>
        </w:rPr>
        <w:t>ekr</w:t>
      </w:r>
      <w:proofErr w:type="spellEnd"/>
      <w:r w:rsidRPr="00C851D5">
        <w:rPr>
          <w:rFonts w:eastAsia="Times New Roman" w:cs="Times New Roman"/>
          <w:color w:val="000000"/>
          <w:kern w:val="0"/>
          <w:szCs w:val="24"/>
          <w:lang w:eastAsia="lt-LT"/>
          <w14:ligatures w14:val="none"/>
        </w:rPr>
        <w:t xml:space="preserve">anai. </w:t>
      </w:r>
    </w:p>
    <w:p w14:paraId="4F874BB8" w14:textId="34192B5C" w:rsidR="00C851D5" w:rsidRPr="00C851D5" w:rsidRDefault="00C851D5" w:rsidP="00C851D5">
      <w:pPr>
        <w:spacing w:after="3" w:line="250" w:lineRule="auto"/>
        <w:ind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6.1–6.3 punktuose nurodytuose miestuose bendra pasiūlytų ir sudėtų proc. suma turi būti 100 proc. </w:t>
      </w:r>
    </w:p>
    <w:p w14:paraId="1470C4AD" w14:textId="77777777" w:rsidR="00C851D5" w:rsidRPr="00C851D5" w:rsidRDefault="00C851D5" w:rsidP="00C851D5">
      <w:pPr>
        <w:spacing w:after="3" w:line="250" w:lineRule="auto"/>
        <w:ind w:right="45"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Taip pat pridėti </w:t>
      </w:r>
      <w:bookmarkStart w:id="11" w:name="_Hlk165615676"/>
      <w:r w:rsidRPr="00C851D5">
        <w:rPr>
          <w:rFonts w:eastAsia="Times New Roman" w:cs="Times New Roman"/>
          <w:color w:val="000000"/>
          <w:kern w:val="0"/>
          <w:szCs w:val="24"/>
          <w:lang w:eastAsia="lt-LT"/>
          <w14:ligatures w14:val="none"/>
        </w:rPr>
        <w:t>siūlomų ekranų sąrašą nurodant miestą</w:t>
      </w:r>
      <w:bookmarkEnd w:id="11"/>
      <w:r w:rsidRPr="00C851D5">
        <w:rPr>
          <w:rFonts w:eastAsia="Times New Roman" w:cs="Times New Roman"/>
          <w:color w:val="000000"/>
          <w:kern w:val="0"/>
          <w:szCs w:val="24"/>
          <w:lang w:eastAsia="lt-LT"/>
          <w14:ligatures w14:val="none"/>
        </w:rPr>
        <w:t xml:space="preserve">. </w:t>
      </w:r>
      <w:r w:rsidRPr="00C851D5">
        <w:rPr>
          <w:rFonts w:eastAsia="Times New Roman" w:cs="Times New Roman"/>
          <w:b/>
          <w:bCs/>
          <w:color w:val="000000"/>
          <w:kern w:val="0"/>
          <w:szCs w:val="24"/>
          <w:lang w:eastAsia="lt-LT"/>
          <w14:ligatures w14:val="none"/>
        </w:rPr>
        <w:t>Paslaugų teikėjas kartu su pasiūlymu pateikia susitarimus, ketinimų protokolus su viešojo transporto vežėjais ar teisėtais operatoriais, patvirtinančius nurodytų pajėgumų prieinamumą bei p</w:t>
      </w:r>
      <w:r w:rsidRPr="00C851D5">
        <w:rPr>
          <w:rFonts w:eastAsia="Times New Roman" w:cs="Times New Roman"/>
          <w:b/>
          <w:bCs/>
          <w:kern w:val="0"/>
          <w:szCs w:val="24"/>
          <w:lang w:eastAsia="lt-LT"/>
          <w14:ligatures w14:val="none"/>
        </w:rPr>
        <w:t>aslaugos tei</w:t>
      </w:r>
      <w:r w:rsidRPr="00C851D5">
        <w:rPr>
          <w:rFonts w:eastAsia="Times New Roman" w:cs="Times New Roman"/>
          <w:b/>
          <w:bCs/>
          <w:color w:val="000000"/>
          <w:kern w:val="0"/>
          <w:szCs w:val="24"/>
          <w:lang w:eastAsia="lt-LT"/>
          <w14:ligatures w14:val="none"/>
        </w:rPr>
        <w:t>kėjo laisvos formos pažymą nurodant, kuriuose miestuose ir  kiek ekranų p</w:t>
      </w:r>
      <w:r w:rsidRPr="00C851D5">
        <w:rPr>
          <w:rFonts w:eastAsia="Times New Roman" w:cs="Times New Roman"/>
          <w:b/>
          <w:bCs/>
          <w:kern w:val="0"/>
          <w:szCs w:val="24"/>
          <w:lang w:eastAsia="lt-LT"/>
          <w14:ligatures w14:val="none"/>
        </w:rPr>
        <w:t xml:space="preserve">aslaugos teikėjas </w:t>
      </w:r>
      <w:r w:rsidRPr="00C851D5">
        <w:rPr>
          <w:rFonts w:eastAsia="Times New Roman" w:cs="Times New Roman"/>
          <w:b/>
          <w:bCs/>
          <w:color w:val="000000"/>
          <w:kern w:val="0"/>
          <w:szCs w:val="24"/>
          <w:lang w:eastAsia="lt-LT"/>
          <w14:ligatures w14:val="none"/>
        </w:rPr>
        <w:t xml:space="preserve">turi </w:t>
      </w:r>
      <w:r w:rsidRPr="00C851D5">
        <w:rPr>
          <w:rFonts w:eastAsia="Times New Roman" w:cs="Times New Roman"/>
          <w:b/>
          <w:bCs/>
          <w:kern w:val="0"/>
          <w:szCs w:val="24"/>
          <w:lang w:eastAsia="lt-LT"/>
          <w14:ligatures w14:val="none"/>
        </w:rPr>
        <w:t>galimybę</w:t>
      </w:r>
      <w:r w:rsidRPr="00C851D5">
        <w:rPr>
          <w:rFonts w:eastAsia="Times New Roman" w:cs="Times New Roman"/>
          <w:b/>
          <w:bCs/>
          <w:color w:val="000000"/>
          <w:kern w:val="0"/>
          <w:szCs w:val="24"/>
          <w:lang w:eastAsia="lt-LT"/>
          <w14:ligatures w14:val="none"/>
        </w:rPr>
        <w:t xml:space="preserve"> transliavimui pagal sutartis.</w:t>
      </w:r>
    </w:p>
    <w:p w14:paraId="4535CF27" w14:textId="77777777" w:rsidR="00C851D5" w:rsidRPr="00C851D5" w:rsidRDefault="00C851D5" w:rsidP="00C851D5">
      <w:pPr>
        <w:numPr>
          <w:ilvl w:val="0"/>
          <w:numId w:val="4"/>
        </w:numPr>
        <w:spacing w:after="3" w:line="300" w:lineRule="atLeast"/>
        <w:ind w:left="0" w:right="63" w:firstLine="567"/>
        <w:contextualSpacing/>
        <w:jc w:val="both"/>
        <w:rPr>
          <w:rFonts w:eastAsia="Times New Roman" w:cs="Times New Roman"/>
          <w:kern w:val="0"/>
          <w:szCs w:val="24"/>
          <w:lang w:eastAsia="lt-LT"/>
          <w14:ligatures w14:val="none"/>
        </w:rPr>
      </w:pPr>
      <w:bookmarkStart w:id="12" w:name="_Hlk120713034"/>
      <w:r w:rsidRPr="00C851D5">
        <w:rPr>
          <w:rFonts w:eastAsia="Times New Roman" w:cs="Times New Roman"/>
          <w:kern w:val="0"/>
          <w:szCs w:val="24"/>
          <w:lang w:eastAsia="lt-LT"/>
          <w14:ligatures w14:val="none"/>
        </w:rPr>
        <w:t>Paslaugos teikiamos pagal Perkančiosios organizacijos užsakymą ir teikiamos 6 (šešis) mėn. nuo sutarties įsigaliojimo dienos. Apie suteiktas paslaugas Paslaugų teikėjas pateikia ataskaitą kiekvieną mėnesį. Perkančiajai organizacijai patvirtinus ataskaitą, Paslaugų teikėjas pateikia Paslaugų perdavimo–priėmimo aktą ir PVM sąskaitą faktūrą.</w:t>
      </w:r>
    </w:p>
    <w:p w14:paraId="3C58EEC0" w14:textId="77777777" w:rsidR="00C851D5" w:rsidRPr="00C851D5" w:rsidRDefault="00C851D5" w:rsidP="00C851D5">
      <w:pPr>
        <w:numPr>
          <w:ilvl w:val="0"/>
          <w:numId w:val="4"/>
        </w:numPr>
        <w:spacing w:after="3" w:line="300" w:lineRule="atLeast"/>
        <w:ind w:left="0" w:right="63" w:firstLine="567"/>
        <w:contextualSpacing/>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Užsakius paslaugos teikimą, filmukai transliuojami kiekvieną savaitės dieną. Filmukų transliacijų intensyvumas kiekviename ekrane – 8 min. </w:t>
      </w:r>
      <w:r w:rsidRPr="00C851D5">
        <w:rPr>
          <w:rFonts w:eastAsia="Times New Roman" w:cs="Times New Roman"/>
          <w:kern w:val="0"/>
          <w:szCs w:val="24"/>
          <w:lang w:eastAsia="lt-LT"/>
          <w14:ligatures w14:val="none"/>
        </w:rPr>
        <w:t>techninės specifikacijos 9 punkte nurodytu laiku.</w:t>
      </w:r>
      <w:r w:rsidRPr="00C851D5">
        <w:rPr>
          <w:rFonts w:eastAsia="Times New Roman" w:cs="Times New Roman"/>
          <w:color w:val="000000"/>
          <w:kern w:val="0"/>
          <w:szCs w:val="24"/>
          <w:lang w:eastAsia="lt-LT"/>
          <w14:ligatures w14:val="none"/>
        </w:rPr>
        <w:t xml:space="preserve"> Numatoma minimali filmuko transliavimo trukmė – 7 dienos iš eilės.</w:t>
      </w:r>
    </w:p>
    <w:p w14:paraId="3ACBFE96" w14:textId="77777777" w:rsidR="00C851D5" w:rsidRPr="00C851D5" w:rsidRDefault="00C851D5" w:rsidP="00C851D5">
      <w:pPr>
        <w:numPr>
          <w:ilvl w:val="0"/>
          <w:numId w:val="4"/>
        </w:numPr>
        <w:spacing w:after="3" w:line="300" w:lineRule="atLeast"/>
        <w:ind w:left="0" w:right="63" w:firstLine="567"/>
        <w:contextualSpacing/>
        <w:jc w:val="both"/>
        <w:rPr>
          <w:rFonts w:eastAsia="Times New Roman" w:cs="Times New Roman"/>
          <w:strike/>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Filmukų transliacijų laikas – pradžia ne vėliau kaip nuo 7.00 val., pabaiga ne anksčiau kaip 21.00 val. </w:t>
      </w:r>
    </w:p>
    <w:p w14:paraId="3EF29B3B" w14:textId="77777777" w:rsidR="00C851D5" w:rsidRPr="00C851D5" w:rsidRDefault="00C851D5" w:rsidP="00C851D5">
      <w:pPr>
        <w:numPr>
          <w:ilvl w:val="0"/>
          <w:numId w:val="4"/>
        </w:numPr>
        <w:spacing w:after="3" w:line="300" w:lineRule="atLeast"/>
        <w:ind w:left="0" w:right="63" w:firstLine="567"/>
        <w:contextualSpacing/>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Filmukai transliuojami laikantis su Perkančiąja organizacija iš anksto suderinto transliacijų grafiko, kuriame nurodytos transliacijų datos, laikai, ekranų skaičius konkrečiuose miestuose.</w:t>
      </w:r>
    </w:p>
    <w:p w14:paraId="7C39FEFF" w14:textId="77777777" w:rsidR="00C851D5" w:rsidRPr="00C851D5" w:rsidRDefault="00C851D5" w:rsidP="00C851D5">
      <w:pPr>
        <w:numPr>
          <w:ilvl w:val="0"/>
          <w:numId w:val="4"/>
        </w:numPr>
        <w:spacing w:after="3" w:line="300" w:lineRule="atLeast"/>
        <w:ind w:left="0" w:right="63" w:firstLine="567"/>
        <w:contextualSpacing/>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Filmukus transliacijai pateikia Perkančioji organizacija. </w:t>
      </w:r>
      <w:r w:rsidRPr="00C851D5">
        <w:rPr>
          <w:rFonts w:eastAsia="Times New Roman" w:cs="Times New Roman"/>
          <w:kern w:val="0"/>
          <w:szCs w:val="24"/>
          <w:lang w:eastAsia="lt-LT"/>
          <w14:ligatures w14:val="none"/>
        </w:rPr>
        <w:t xml:space="preserve">Paslaugos teikėjas, jei reikia, </w:t>
      </w:r>
      <w:r w:rsidRPr="00C851D5">
        <w:rPr>
          <w:rFonts w:eastAsia="Times New Roman" w:cs="Times New Roman"/>
          <w:color w:val="000000"/>
          <w:kern w:val="0"/>
          <w:szCs w:val="24"/>
          <w:lang w:eastAsia="lt-LT"/>
          <w14:ligatures w14:val="none"/>
        </w:rPr>
        <w:t>atlieka medžiagos adaptaciją,</w:t>
      </w:r>
      <w:r w:rsidRPr="00C851D5">
        <w:rPr>
          <w:rFonts w:eastAsia="Times New Roman" w:cs="Times New Roman"/>
          <w:color w:val="000000"/>
          <w:spacing w:val="1"/>
          <w:kern w:val="0"/>
          <w:szCs w:val="24"/>
          <w:lang w:eastAsia="lt-LT"/>
          <w14:ligatures w14:val="none"/>
        </w:rPr>
        <w:t xml:space="preserve"> </w:t>
      </w:r>
      <w:r w:rsidRPr="00C851D5">
        <w:rPr>
          <w:rFonts w:eastAsia="Times New Roman" w:cs="Times New Roman"/>
          <w:color w:val="000000"/>
          <w:kern w:val="0"/>
          <w:szCs w:val="24"/>
          <w:lang w:eastAsia="lt-LT"/>
          <w14:ligatures w14:val="none"/>
        </w:rPr>
        <w:t>reikalingą transliavimui ekranuose.</w:t>
      </w:r>
    </w:p>
    <w:p w14:paraId="57F8714D" w14:textId="77777777" w:rsidR="00C851D5" w:rsidRPr="00C851D5" w:rsidRDefault="00C851D5" w:rsidP="00C851D5">
      <w:pPr>
        <w:numPr>
          <w:ilvl w:val="0"/>
          <w:numId w:val="4"/>
        </w:numPr>
        <w:spacing w:after="3" w:line="250" w:lineRule="auto"/>
        <w:ind w:left="0" w:right="45" w:firstLine="567"/>
        <w:contextualSpacing/>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Paslaugų teikėjas turi:</w:t>
      </w:r>
    </w:p>
    <w:p w14:paraId="711F69C4"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kern w:val="0"/>
          <w:szCs w:val="24"/>
          <w:lang w:eastAsia="lt-LT"/>
          <w14:ligatures w14:val="none"/>
        </w:rPr>
      </w:pPr>
      <w:r w:rsidRPr="00C851D5">
        <w:rPr>
          <w:rFonts w:eastAsia="Times New Roman" w:cs="Times New Roman"/>
          <w:color w:val="000000"/>
          <w:kern w:val="0"/>
          <w:szCs w:val="24"/>
          <w:lang w:eastAsia="lt-LT"/>
          <w14:ligatures w14:val="none"/>
        </w:rPr>
        <w:t>iš anksto suderinti su Perkančiąja organizacija transliacijų grafiką ir jo laikytis;</w:t>
      </w:r>
    </w:p>
    <w:p w14:paraId="5D297964"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kern w:val="0"/>
          <w:szCs w:val="24"/>
          <w:u w:val="single"/>
          <w:lang w:eastAsia="lt-LT"/>
          <w14:ligatures w14:val="none"/>
        </w:rPr>
      </w:pPr>
      <w:r w:rsidRPr="00C851D5">
        <w:rPr>
          <w:rFonts w:eastAsia="Times New Roman" w:cs="Times New Roman"/>
          <w:kern w:val="0"/>
          <w:szCs w:val="24"/>
          <w:lang w:eastAsia="lt-LT"/>
          <w14:ligatures w14:val="none"/>
        </w:rPr>
        <w:t>laikytis Lietuvos Respublikos autorių teisių ir gretutinių teisių įstatymo ir Visuomenės informavimo įstatymo nuostatų. Dėl minėtų reikalavimų nesilaikymo atsakomybę prisiima Paslaugos teikėjas;</w:t>
      </w:r>
    </w:p>
    <w:p w14:paraId="1B22CE77"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kern w:val="0"/>
          <w:szCs w:val="24"/>
          <w:lang w:eastAsia="lt-LT"/>
          <w14:ligatures w14:val="none"/>
        </w:rPr>
      </w:pPr>
      <w:r w:rsidRPr="00C851D5">
        <w:rPr>
          <w:rFonts w:eastAsia="Times New Roman" w:cs="Times New Roman"/>
          <w:kern w:val="0"/>
          <w:szCs w:val="24"/>
          <w:lang w:eastAsia="lt-LT"/>
          <w14:ligatures w14:val="none"/>
        </w:rPr>
        <w:t>suteikęs paslaugas</w:t>
      </w:r>
      <w:r w:rsidRPr="00C851D5">
        <w:rPr>
          <w:rFonts w:eastAsia="Times New Roman" w:cs="Times New Roman"/>
          <w:spacing w:val="3"/>
          <w:kern w:val="0"/>
          <w:szCs w:val="24"/>
          <w:lang w:eastAsia="lt-LT"/>
          <w14:ligatures w14:val="none"/>
        </w:rPr>
        <w:t>, pateikti P</w:t>
      </w:r>
      <w:r w:rsidRPr="00C851D5">
        <w:rPr>
          <w:rFonts w:eastAsia="Times New Roman" w:cs="Times New Roman"/>
          <w:kern w:val="0"/>
          <w:szCs w:val="24"/>
          <w:lang w:eastAsia="lt-LT"/>
          <w14:ligatures w14:val="none"/>
        </w:rPr>
        <w:t>erkančiajai organizacijai paslaugų</w:t>
      </w:r>
      <w:r w:rsidRPr="00C851D5">
        <w:rPr>
          <w:rFonts w:eastAsia="Times New Roman" w:cs="Times New Roman"/>
          <w:spacing w:val="-1"/>
          <w:kern w:val="0"/>
          <w:szCs w:val="24"/>
          <w:lang w:eastAsia="lt-LT"/>
          <w14:ligatures w14:val="none"/>
        </w:rPr>
        <w:t xml:space="preserve"> suteikimo </w:t>
      </w:r>
      <w:r w:rsidRPr="00C851D5">
        <w:rPr>
          <w:rFonts w:eastAsia="Times New Roman" w:cs="Times New Roman"/>
          <w:kern w:val="0"/>
          <w:szCs w:val="24"/>
          <w:lang w:eastAsia="lt-LT"/>
          <w14:ligatures w14:val="none"/>
        </w:rPr>
        <w:t>ataskaitą, Paslaugų perdavimo–priėmimo aktus,</w:t>
      </w:r>
      <w:r w:rsidRPr="00C851D5">
        <w:rPr>
          <w:rFonts w:eastAsia="Times New Roman" w:cs="Times New Roman"/>
          <w:spacing w:val="-57"/>
          <w:kern w:val="0"/>
          <w:szCs w:val="24"/>
          <w:lang w:eastAsia="lt-LT"/>
          <w14:ligatures w14:val="none"/>
        </w:rPr>
        <w:t xml:space="preserve"> </w:t>
      </w:r>
      <w:r w:rsidRPr="00C851D5">
        <w:rPr>
          <w:rFonts w:eastAsia="Times New Roman" w:cs="Times New Roman"/>
          <w:kern w:val="0"/>
          <w:szCs w:val="24"/>
          <w:lang w:eastAsia="lt-LT"/>
          <w14:ligatures w14:val="none"/>
        </w:rPr>
        <w:t xml:space="preserve">sąskaitas faktūras ir ekranų valdytojo transliavimą patvirtinančią laisvos formos pažymą (pažymos tekstas turi patvirtinti filmukų transliavimo laiką, turi būti nurodyti transliavimo datos ir laikas). </w:t>
      </w:r>
    </w:p>
    <w:p w14:paraId="21577C9B" w14:textId="77777777" w:rsidR="00C851D5" w:rsidRPr="00C851D5" w:rsidRDefault="00C851D5" w:rsidP="00C851D5">
      <w:pPr>
        <w:numPr>
          <w:ilvl w:val="1"/>
          <w:numId w:val="4"/>
        </w:numPr>
        <w:spacing w:after="3" w:line="250" w:lineRule="auto"/>
        <w:ind w:left="0" w:right="45" w:firstLine="567"/>
        <w:contextualSpacing/>
        <w:jc w:val="both"/>
        <w:rPr>
          <w:rFonts w:eastAsia="Times New Roman" w:cs="Times New Roman"/>
          <w:kern w:val="0"/>
          <w:szCs w:val="24"/>
          <w:bdr w:val="none" w:sz="0" w:space="0" w:color="auto" w:frame="1"/>
          <w:lang w:eastAsia="lt-LT"/>
          <w14:ligatures w14:val="none"/>
        </w:rPr>
      </w:pPr>
      <w:r w:rsidRPr="00C851D5">
        <w:rPr>
          <w:rFonts w:eastAsia="Times New Roman" w:cs="Times New Roman"/>
          <w:color w:val="000000"/>
          <w:kern w:val="0"/>
          <w:szCs w:val="24"/>
          <w:lang w:eastAsia="lt-LT"/>
          <w14:ligatures w14:val="none"/>
        </w:rPr>
        <w:t xml:space="preserve"> </w:t>
      </w:r>
      <w:r w:rsidRPr="00C851D5">
        <w:rPr>
          <w:rFonts w:eastAsia="Times New Roman" w:cs="Times New Roman"/>
          <w:kern w:val="0"/>
          <w:szCs w:val="24"/>
          <w:bdr w:val="none" w:sz="0" w:space="0" w:color="auto" w:frame="1"/>
          <w:lang w:eastAsia="lt-LT"/>
          <w14:ligatures w14:val="none"/>
        </w:rPr>
        <w:t xml:space="preserve">užtikrinti nuolatinę komunikaciją ir bendradarbiavimą su Perkančiąja organizacija, derinti ir teikti Perkančiosios organizacijos prašymu visą reikiamą su paslaugos pirkimu ir teikimu susijusią informaciją, medžiagą ir atsižvelgti į gautas pastabas iš Perkančiosios organizacijos. Paslaugos teikėjas turi </w:t>
      </w:r>
      <w:r w:rsidRPr="00C851D5">
        <w:rPr>
          <w:rFonts w:eastAsia="Times New Roman" w:cs="Times New Roman"/>
          <w:color w:val="000000"/>
          <w:kern w:val="0"/>
          <w:szCs w:val="24"/>
          <w:lang w:eastAsia="lt-LT"/>
          <w14:ligatures w14:val="none"/>
        </w:rPr>
        <w:t>pasiūlyti asmenį, atsakingą už bendravimą su tiekėju  ir filmukų transliacijų derinimą.</w:t>
      </w:r>
    </w:p>
    <w:p w14:paraId="345403D3" w14:textId="77777777" w:rsidR="00C851D5" w:rsidRPr="00C851D5" w:rsidRDefault="00C851D5" w:rsidP="00C851D5">
      <w:pPr>
        <w:numPr>
          <w:ilvl w:val="1"/>
          <w:numId w:val="4"/>
        </w:numPr>
        <w:spacing w:after="3" w:line="300" w:lineRule="atLeast"/>
        <w:ind w:left="0" w:right="45" w:firstLine="567"/>
        <w:contextualSpacing/>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Paslaugų </w:t>
      </w:r>
      <w:r w:rsidRPr="00C851D5">
        <w:rPr>
          <w:rFonts w:eastAsia="Times New Roman" w:cs="Times New Roman"/>
          <w:kern w:val="0"/>
          <w:szCs w:val="24"/>
          <w:lang w:eastAsia="lt-LT"/>
          <w14:ligatures w14:val="none"/>
        </w:rPr>
        <w:t xml:space="preserve">teikėjas neįgyja </w:t>
      </w:r>
      <w:r w:rsidRPr="00C851D5">
        <w:rPr>
          <w:rFonts w:eastAsia="Times New Roman" w:cs="Times New Roman"/>
          <w:color w:val="000000"/>
          <w:kern w:val="0"/>
          <w:szCs w:val="24"/>
          <w:lang w:eastAsia="lt-LT"/>
          <w14:ligatures w14:val="none"/>
        </w:rPr>
        <w:t>autorinių, turtinių ir kitų intelektinės ar pramoninės nuosavybės teisių į filmukus ir juos gali transliuoti tik šioje techninėje specifikacijoje nurodytomis sąlygomis ir laikotarpiu.</w:t>
      </w:r>
    </w:p>
    <w:p w14:paraId="1623945D" w14:textId="77777777" w:rsidR="00C851D5" w:rsidRPr="00C851D5" w:rsidRDefault="00C851D5" w:rsidP="00C851D5">
      <w:pPr>
        <w:numPr>
          <w:ilvl w:val="0"/>
          <w:numId w:val="4"/>
        </w:numPr>
        <w:spacing w:after="3" w:line="250" w:lineRule="auto"/>
        <w:ind w:left="0" w:right="45" w:firstLine="567"/>
        <w:contextualSpacing/>
        <w:jc w:val="both"/>
        <w:rPr>
          <w:rFonts w:eastAsia="Times New Roman" w:cs="Times New Roman"/>
          <w:kern w:val="0"/>
          <w:szCs w:val="24"/>
          <w:lang w:eastAsia="lt-LT"/>
          <w14:ligatures w14:val="none"/>
        </w:rPr>
      </w:pPr>
      <w:r w:rsidRPr="00C851D5">
        <w:rPr>
          <w:rFonts w:eastAsia="Times New Roman" w:cs="Times New Roman"/>
          <w:color w:val="000000"/>
          <w:kern w:val="0"/>
          <w:szCs w:val="24"/>
          <w:lang w:eastAsia="lt-LT"/>
          <w14:ligatures w14:val="none"/>
        </w:rPr>
        <w:t>Paslaugų teikimo terminai ir jų derinimas su Perkančiąja organizacija:</w:t>
      </w:r>
    </w:p>
    <w:p w14:paraId="6DFF7E09" w14:textId="77777777" w:rsidR="00C851D5" w:rsidRPr="00C851D5" w:rsidRDefault="00C851D5" w:rsidP="00C851D5">
      <w:pPr>
        <w:widowControl w:val="0"/>
        <w:numPr>
          <w:ilvl w:val="1"/>
          <w:numId w:val="4"/>
        </w:numPr>
        <w:suppressAutoHyphens/>
        <w:autoSpaceDE w:val="0"/>
        <w:autoSpaceDN w:val="0"/>
        <w:spacing w:after="3" w:line="250" w:lineRule="auto"/>
        <w:ind w:left="0" w:right="45" w:firstLine="567"/>
        <w:contextualSpacing/>
        <w:jc w:val="both"/>
        <w:textAlignment w:val="baseline"/>
        <w:rPr>
          <w:rFonts w:eastAsia="Times New Roman" w:cs="Times New Roman"/>
          <w:bCs/>
          <w:color w:val="000000"/>
          <w:kern w:val="0"/>
          <w:szCs w:val="24"/>
          <w:lang w:eastAsia="lt-LT"/>
          <w14:ligatures w14:val="none"/>
        </w:rPr>
      </w:pPr>
      <w:r w:rsidRPr="00C851D5">
        <w:rPr>
          <w:rFonts w:eastAsia="Times New Roman" w:cs="Times New Roman"/>
          <w:color w:val="000000"/>
          <w:kern w:val="0"/>
          <w:szCs w:val="24"/>
          <w:lang w:eastAsia="lt-LT"/>
          <w14:ligatures w14:val="none"/>
        </w:rPr>
        <w:t xml:space="preserve">filmukų transliacijos </w:t>
      </w:r>
      <w:r w:rsidRPr="00C851D5">
        <w:rPr>
          <w:rFonts w:eastAsia="Times New Roman" w:cs="Times New Roman"/>
          <w:bCs/>
          <w:color w:val="000000"/>
          <w:kern w:val="0"/>
          <w:szCs w:val="24"/>
          <w:lang w:eastAsia="lt-LT"/>
          <w14:ligatures w14:val="none"/>
        </w:rPr>
        <w:t>viešojo transporto ekranuose (troleibusuose ir / arba autobusuose) turi būti pradėtos ne vėliau kaip per 5 darbo dienas nuo transliavimo grafiko suderinimo datos ir užsakymo suderinimo dienos bei Perkančiosios organizacijos filmuko pateikimo dienos;</w:t>
      </w:r>
    </w:p>
    <w:p w14:paraId="7D931FB1" w14:textId="77777777" w:rsidR="00C851D5" w:rsidRPr="00C851D5" w:rsidRDefault="00C851D5" w:rsidP="00C851D5">
      <w:pPr>
        <w:widowControl w:val="0"/>
        <w:numPr>
          <w:ilvl w:val="1"/>
          <w:numId w:val="4"/>
        </w:numPr>
        <w:suppressAutoHyphens/>
        <w:autoSpaceDE w:val="0"/>
        <w:autoSpaceDN w:val="0"/>
        <w:spacing w:after="0" w:line="240" w:lineRule="auto"/>
        <w:ind w:left="0" w:right="45" w:firstLine="567"/>
        <w:contextualSpacing/>
        <w:jc w:val="both"/>
        <w:textAlignment w:val="baseline"/>
        <w:rPr>
          <w:rFonts w:eastAsia="Times New Roman" w:cs="Times New Roman"/>
          <w:color w:val="000000"/>
          <w:kern w:val="0"/>
          <w:szCs w:val="24"/>
          <w:lang w:eastAsia="lt-LT"/>
          <w14:ligatures w14:val="none"/>
        </w:rPr>
      </w:pPr>
      <w:r w:rsidRPr="00C851D5">
        <w:rPr>
          <w:rFonts w:eastAsia="Times New Roman" w:cs="Times New Roman"/>
          <w:bCs/>
          <w:color w:val="000000"/>
          <w:kern w:val="0"/>
          <w:szCs w:val="24"/>
          <w:lang w:eastAsia="lt-LT"/>
          <w14:ligatures w14:val="none"/>
        </w:rPr>
        <w:t xml:space="preserve">Pastabas </w:t>
      </w:r>
      <w:r w:rsidRPr="00C851D5">
        <w:rPr>
          <w:rFonts w:eastAsia="Times New Roman" w:cs="Times New Roman"/>
          <w:color w:val="000000"/>
          <w:kern w:val="0"/>
          <w:szCs w:val="24"/>
          <w:lang w:eastAsia="lt-LT"/>
          <w14:ligatures w14:val="none"/>
        </w:rPr>
        <w:t xml:space="preserve">dėl pateikto </w:t>
      </w:r>
      <w:r w:rsidRPr="00C851D5">
        <w:rPr>
          <w:rFonts w:eastAsia="Times New Roman" w:cs="Times New Roman"/>
          <w:bCs/>
          <w:color w:val="000000"/>
          <w:kern w:val="0"/>
          <w:szCs w:val="24"/>
          <w:lang w:eastAsia="lt-LT"/>
          <w14:ligatures w14:val="none"/>
        </w:rPr>
        <w:t xml:space="preserve">transliacijų grafiko </w:t>
      </w:r>
      <w:r w:rsidRPr="00C851D5">
        <w:rPr>
          <w:rFonts w:eastAsia="Times New Roman" w:cs="Times New Roman"/>
          <w:color w:val="000000"/>
          <w:kern w:val="0"/>
          <w:szCs w:val="24"/>
          <w:lang w:eastAsia="lt-LT"/>
          <w14:ligatures w14:val="none"/>
        </w:rPr>
        <w:t>Perkančioji organizacija pateikia ne vėliau kaip per 1 darbo dieną nuo transliacijų grafiko gavimo dienos.</w:t>
      </w:r>
    </w:p>
    <w:p w14:paraId="1033D665" w14:textId="77777777" w:rsidR="00C851D5" w:rsidRPr="00C851D5" w:rsidRDefault="00C851D5" w:rsidP="00C851D5">
      <w:pPr>
        <w:keepNext/>
        <w:spacing w:after="0" w:line="240" w:lineRule="auto"/>
        <w:ind w:firstLine="567"/>
        <w:jc w:val="both"/>
        <w:rPr>
          <w:rFonts w:eastAsia="Times New Roman" w:cs="Times New Roman"/>
          <w:kern w:val="0"/>
          <w:szCs w:val="24"/>
          <w:lang w:eastAsia="lt-LT"/>
          <w14:ligatures w14:val="none"/>
        </w:rPr>
      </w:pPr>
      <w:r w:rsidRPr="00C851D5">
        <w:rPr>
          <w:rFonts w:eastAsia="Times New Roman" w:cs="Times New Roman"/>
          <w:kern w:val="0"/>
          <w:szCs w:val="24"/>
          <w:lang w:eastAsia="lt-LT"/>
          <w14:ligatures w14:val="none"/>
        </w:rPr>
        <w:t>14. Sutarties finansavimas:</w:t>
      </w:r>
    </w:p>
    <w:p w14:paraId="2FB4955E" w14:textId="77777777" w:rsidR="00C851D5" w:rsidRPr="00C851D5" w:rsidRDefault="00C851D5" w:rsidP="00C851D5">
      <w:pPr>
        <w:keepNext/>
        <w:spacing w:after="0" w:line="240" w:lineRule="auto"/>
        <w:ind w:firstLine="567"/>
        <w:jc w:val="both"/>
        <w:rPr>
          <w:rFonts w:eastAsia="Times New Roman" w:cs="Times New Roman"/>
          <w:kern w:val="0"/>
          <w:szCs w:val="24"/>
          <w:lang w:eastAsia="lt-LT"/>
          <w14:ligatures w14:val="none"/>
        </w:rPr>
      </w:pPr>
      <w:r w:rsidRPr="00C851D5">
        <w:rPr>
          <w:rFonts w:eastAsia="Times New Roman" w:cs="Times New Roman"/>
          <w:kern w:val="0"/>
          <w:szCs w:val="24"/>
          <w:lang w:eastAsia="lt-LT"/>
          <w14:ligatures w14:val="none"/>
        </w:rPr>
        <w:t xml:space="preserve">14.1. Maksimali paslaugų įsigijimui skiriama lėšų suma yra 166 000 Eur be PVM, </w:t>
      </w:r>
      <w:r w:rsidRPr="00C851D5">
        <w:rPr>
          <w:rFonts w:eastAsia="Times New Roman" w:cs="Times New Roman"/>
          <w:kern w:val="0"/>
          <w:szCs w:val="24"/>
          <w:lang w:eastAsia="lt-LT"/>
          <w14:ligatures w14:val="none"/>
        </w:rPr>
        <w:br/>
        <w:t>200 860 Eur su PVM.</w:t>
      </w:r>
    </w:p>
    <w:bookmarkEnd w:id="12"/>
    <w:p w14:paraId="3DD30539" w14:textId="77777777" w:rsidR="00C851D5" w:rsidRPr="00C851D5" w:rsidRDefault="00C851D5" w:rsidP="00C851D5">
      <w:pPr>
        <w:spacing w:line="276" w:lineRule="auto"/>
        <w:rPr>
          <w:rFonts w:ascii="Calibri" w:eastAsia="Times New Roman" w:hAnsi="Calibri" w:cs="Times New Roman"/>
          <w:caps/>
          <w:color w:val="404040"/>
          <w:spacing w:val="20"/>
          <w:kern w:val="0"/>
          <w:sz w:val="28"/>
          <w:szCs w:val="28"/>
          <w:lang w:eastAsia="lt-LT"/>
          <w14:ligatures w14:val="none"/>
        </w:rPr>
      </w:pPr>
    </w:p>
    <w:tbl>
      <w:tblPr>
        <w:tblW w:w="10098" w:type="dxa"/>
        <w:tblInd w:w="-34" w:type="dxa"/>
        <w:tblLayout w:type="fixed"/>
        <w:tblLook w:val="04A0" w:firstRow="1" w:lastRow="0" w:firstColumn="1" w:lastColumn="0" w:noHBand="0" w:noVBand="1"/>
      </w:tblPr>
      <w:tblGrid>
        <w:gridCol w:w="5137"/>
        <w:gridCol w:w="4961"/>
      </w:tblGrid>
      <w:tr w:rsidR="00B166D9" w:rsidRPr="00C851D5" w14:paraId="16554073" w14:textId="77777777" w:rsidTr="00490EA5">
        <w:trPr>
          <w:trHeight w:val="539"/>
        </w:trPr>
        <w:tc>
          <w:tcPr>
            <w:tcW w:w="5137" w:type="dxa"/>
          </w:tcPr>
          <w:p w14:paraId="3EBB4CCF" w14:textId="77777777" w:rsidR="00B166D9" w:rsidRDefault="00B166D9" w:rsidP="00490EA5">
            <w:pPr>
              <w:suppressAutoHyphens/>
              <w:spacing w:after="0"/>
              <w:ind w:right="-17"/>
              <w:rPr>
                <w:rFonts w:eastAsia="Calibri" w:cs="Times New Roman"/>
                <w:b/>
                <w:kern w:val="0"/>
                <w:szCs w:val="24"/>
                <w14:ligatures w14:val="none"/>
              </w:rPr>
            </w:pPr>
            <w:r w:rsidRPr="00C851D5">
              <w:rPr>
                <w:rFonts w:eastAsia="Calibri" w:cs="Times New Roman"/>
                <w:b/>
                <w:kern w:val="0"/>
                <w:szCs w:val="24"/>
                <w14:ligatures w14:val="none"/>
              </w:rPr>
              <w:t>UŽSAKOVAS</w:t>
            </w:r>
          </w:p>
          <w:p w14:paraId="327E6F80" w14:textId="77777777" w:rsidR="00B166D9" w:rsidRPr="001A4565" w:rsidRDefault="00B166D9" w:rsidP="00490EA5">
            <w:pPr>
              <w:suppressAutoHyphens/>
              <w:spacing w:after="0"/>
              <w:ind w:right="-17"/>
              <w:rPr>
                <w:rFonts w:eastAsia="Calibri" w:cs="Times New Roman"/>
                <w:b/>
                <w:kern w:val="0"/>
                <w:szCs w:val="24"/>
                <w14:ligatures w14:val="none"/>
              </w:rPr>
            </w:pPr>
            <w:r w:rsidRPr="001A4565">
              <w:rPr>
                <w:rFonts w:eastAsia="Calibri" w:cs="Times New Roman"/>
                <w:b/>
                <w:kern w:val="0"/>
                <w:szCs w:val="24"/>
                <w14:ligatures w14:val="none"/>
              </w:rPr>
              <w:t>Lietuvos Respublikos žemės ūkio ministerija</w:t>
            </w:r>
          </w:p>
          <w:p w14:paraId="37885439" w14:textId="77777777" w:rsidR="00B166D9" w:rsidRDefault="00B166D9" w:rsidP="00490EA5">
            <w:pPr>
              <w:suppressAutoHyphens/>
              <w:spacing w:after="0"/>
              <w:ind w:right="-17"/>
              <w:rPr>
                <w:rFonts w:eastAsia="Calibri" w:cs="Times New Roman"/>
                <w:bCs/>
                <w:kern w:val="0"/>
                <w:szCs w:val="24"/>
                <w14:ligatures w14:val="none"/>
              </w:rPr>
            </w:pPr>
          </w:p>
          <w:p w14:paraId="09E05125" w14:textId="77777777" w:rsidR="00333253" w:rsidRDefault="00333253" w:rsidP="00333253">
            <w:pPr>
              <w:widowControl w:val="0"/>
              <w:suppressAutoHyphens/>
              <w:spacing w:after="0" w:line="240" w:lineRule="auto"/>
              <w:jc w:val="both"/>
              <w:textAlignment w:val="baseline"/>
            </w:pPr>
            <w:r>
              <w:t xml:space="preserve">Teisėkūros ir atstovavimo skyriaus </w:t>
            </w:r>
          </w:p>
          <w:p w14:paraId="7D95C10B" w14:textId="77777777" w:rsidR="00333253" w:rsidRDefault="00333253" w:rsidP="00333253">
            <w:pPr>
              <w:widowControl w:val="0"/>
              <w:suppressAutoHyphens/>
              <w:spacing w:after="0" w:line="240" w:lineRule="auto"/>
              <w:jc w:val="both"/>
              <w:textAlignment w:val="baseline"/>
            </w:pPr>
            <w:r>
              <w:t xml:space="preserve">vedėjas, atliekantis Žemės ūkio </w:t>
            </w:r>
          </w:p>
          <w:p w14:paraId="751BC392" w14:textId="77777777" w:rsidR="00333253" w:rsidRDefault="00333253" w:rsidP="00333253">
            <w:pPr>
              <w:widowControl w:val="0"/>
              <w:suppressAutoHyphens/>
              <w:spacing w:after="0" w:line="240" w:lineRule="auto"/>
              <w:jc w:val="both"/>
              <w:textAlignment w:val="baseline"/>
            </w:pPr>
            <w:r>
              <w:t xml:space="preserve">ministerijos kanclerio funkcijas  </w:t>
            </w:r>
          </w:p>
          <w:p w14:paraId="081B3393" w14:textId="452AAC8D" w:rsidR="00B166D9" w:rsidRPr="001A4565" w:rsidRDefault="00333253" w:rsidP="00333253">
            <w:pPr>
              <w:suppressAutoHyphens/>
              <w:spacing w:after="0"/>
              <w:ind w:right="-17"/>
              <w:rPr>
                <w:rFonts w:eastAsia="Calibri" w:cs="Times New Roman"/>
                <w:bCs/>
                <w:kern w:val="0"/>
                <w:szCs w:val="24"/>
                <w14:ligatures w14:val="none"/>
              </w:rPr>
            </w:pPr>
            <w:r>
              <w:t>Andrius Burlėga</w:t>
            </w:r>
          </w:p>
          <w:p w14:paraId="37DB9470" w14:textId="112A8873" w:rsidR="00B166D9" w:rsidRPr="00C851D5" w:rsidRDefault="00B166D9" w:rsidP="00490EA5">
            <w:pPr>
              <w:suppressAutoHyphens/>
              <w:spacing w:line="276" w:lineRule="auto"/>
              <w:ind w:right="-17"/>
              <w:rPr>
                <w:rFonts w:eastAsia="Calibri" w:cs="Times New Roman"/>
                <w:kern w:val="0"/>
                <w:szCs w:val="24"/>
                <w14:ligatures w14:val="none"/>
              </w:rPr>
            </w:pPr>
          </w:p>
          <w:p w14:paraId="7DDA5511" w14:textId="77777777" w:rsidR="00B166D9" w:rsidRPr="00C851D5" w:rsidRDefault="00B166D9" w:rsidP="00490EA5">
            <w:pPr>
              <w:suppressAutoHyphens/>
              <w:spacing w:line="276" w:lineRule="auto"/>
              <w:ind w:right="-17"/>
              <w:rPr>
                <w:rFonts w:eastAsia="Calibri" w:cs="Times New Roman"/>
                <w:kern w:val="0"/>
                <w:szCs w:val="24"/>
                <w14:ligatures w14:val="none"/>
              </w:rPr>
            </w:pPr>
          </w:p>
        </w:tc>
        <w:tc>
          <w:tcPr>
            <w:tcW w:w="4961" w:type="dxa"/>
          </w:tcPr>
          <w:p w14:paraId="3BFE58D9" w14:textId="77777777" w:rsidR="00B166D9" w:rsidRPr="00C851D5" w:rsidRDefault="00B166D9" w:rsidP="00490EA5">
            <w:pPr>
              <w:suppressAutoHyphens/>
              <w:spacing w:after="0" w:line="276" w:lineRule="auto"/>
              <w:ind w:right="-17"/>
              <w:rPr>
                <w:rFonts w:eastAsia="Calibri" w:cs="Times New Roman"/>
                <w:b/>
                <w:kern w:val="0"/>
                <w:szCs w:val="24"/>
                <w14:ligatures w14:val="none"/>
              </w:rPr>
            </w:pPr>
            <w:r w:rsidRPr="00C851D5">
              <w:rPr>
                <w:rFonts w:eastAsia="Calibri" w:cs="Times New Roman"/>
                <w:b/>
                <w:kern w:val="0"/>
                <w:szCs w:val="24"/>
                <w14:ligatures w14:val="none"/>
              </w:rPr>
              <w:t>PASLAUGŲ TEIKĖJAS</w:t>
            </w:r>
          </w:p>
          <w:p w14:paraId="27A3576C" w14:textId="77777777" w:rsidR="00B166D9" w:rsidRPr="001A4565" w:rsidRDefault="00B166D9" w:rsidP="00490EA5">
            <w:pPr>
              <w:suppressAutoHyphens/>
              <w:spacing w:after="0"/>
              <w:rPr>
                <w:rFonts w:eastAsia="Calibri" w:cs="Times New Roman"/>
                <w:b/>
                <w:bCs/>
                <w:kern w:val="0"/>
                <w:szCs w:val="24"/>
                <w14:ligatures w14:val="none"/>
              </w:rPr>
            </w:pPr>
            <w:r w:rsidRPr="001A4565">
              <w:rPr>
                <w:rFonts w:eastAsia="Calibri" w:cs="Times New Roman"/>
                <w:b/>
                <w:bCs/>
                <w:kern w:val="0"/>
                <w:szCs w:val="24"/>
                <w14:ligatures w14:val="none"/>
              </w:rPr>
              <w:t>UAB „</w:t>
            </w:r>
            <w:proofErr w:type="spellStart"/>
            <w:r w:rsidRPr="001A4565">
              <w:rPr>
                <w:rFonts w:eastAsia="Calibri" w:cs="Times New Roman"/>
                <w:b/>
                <w:bCs/>
                <w:kern w:val="0"/>
                <w:szCs w:val="24"/>
                <w14:ligatures w14:val="none"/>
              </w:rPr>
              <w:t>Media</w:t>
            </w:r>
            <w:proofErr w:type="spellEnd"/>
            <w:r w:rsidRPr="001A4565">
              <w:rPr>
                <w:rFonts w:eastAsia="Calibri" w:cs="Times New Roman"/>
                <w:b/>
                <w:bCs/>
                <w:kern w:val="0"/>
                <w:szCs w:val="24"/>
                <w14:ligatures w14:val="none"/>
              </w:rPr>
              <w:t xml:space="preserve"> </w:t>
            </w:r>
            <w:proofErr w:type="spellStart"/>
            <w:r w:rsidRPr="001A4565">
              <w:rPr>
                <w:rFonts w:eastAsia="Calibri" w:cs="Times New Roman"/>
                <w:b/>
                <w:bCs/>
                <w:kern w:val="0"/>
                <w:szCs w:val="24"/>
                <w14:ligatures w14:val="none"/>
              </w:rPr>
              <w:t>traffic</w:t>
            </w:r>
            <w:proofErr w:type="spellEnd"/>
            <w:r w:rsidRPr="001A4565">
              <w:rPr>
                <w:rFonts w:eastAsia="Calibri" w:cs="Times New Roman"/>
                <w:b/>
                <w:bCs/>
                <w:kern w:val="0"/>
                <w:szCs w:val="24"/>
                <w14:ligatures w14:val="none"/>
              </w:rPr>
              <w:t>“</w:t>
            </w:r>
          </w:p>
          <w:p w14:paraId="405D94DD" w14:textId="77777777" w:rsidR="00B166D9" w:rsidRDefault="00B166D9" w:rsidP="00490EA5">
            <w:pPr>
              <w:suppressAutoHyphens/>
              <w:spacing w:after="0"/>
              <w:rPr>
                <w:rFonts w:eastAsia="Calibri" w:cs="Times New Roman"/>
                <w:kern w:val="0"/>
                <w:szCs w:val="24"/>
                <w14:ligatures w14:val="none"/>
              </w:rPr>
            </w:pPr>
          </w:p>
          <w:p w14:paraId="6124B8D3" w14:textId="77777777" w:rsidR="00B166D9" w:rsidRDefault="00B166D9" w:rsidP="00490EA5">
            <w:pPr>
              <w:suppressAutoHyphens/>
              <w:spacing w:after="0"/>
              <w:rPr>
                <w:rFonts w:eastAsia="Calibri" w:cs="Times New Roman"/>
                <w:kern w:val="0"/>
                <w:szCs w:val="24"/>
                <w14:ligatures w14:val="none"/>
              </w:rPr>
            </w:pPr>
            <w:r>
              <w:rPr>
                <w:rFonts w:eastAsia="Calibri" w:cs="Times New Roman"/>
                <w:kern w:val="0"/>
                <w:szCs w:val="24"/>
                <w14:ligatures w14:val="none"/>
              </w:rPr>
              <w:t>Direktorius</w:t>
            </w:r>
          </w:p>
          <w:p w14:paraId="58D36EFC" w14:textId="77777777" w:rsidR="00B166D9" w:rsidRDefault="00B166D9" w:rsidP="00490EA5">
            <w:pPr>
              <w:suppressAutoHyphens/>
              <w:spacing w:after="0"/>
              <w:rPr>
                <w:rFonts w:eastAsia="Calibri" w:cs="Times New Roman"/>
                <w:kern w:val="0"/>
                <w:szCs w:val="24"/>
                <w14:ligatures w14:val="none"/>
              </w:rPr>
            </w:pPr>
            <w:r>
              <w:rPr>
                <w:rFonts w:eastAsia="Calibri" w:cs="Times New Roman"/>
                <w:kern w:val="0"/>
                <w:szCs w:val="24"/>
                <w14:ligatures w14:val="none"/>
              </w:rPr>
              <w:t xml:space="preserve">Dainius </w:t>
            </w:r>
            <w:proofErr w:type="spellStart"/>
            <w:r>
              <w:rPr>
                <w:rFonts w:eastAsia="Calibri" w:cs="Times New Roman"/>
                <w:kern w:val="0"/>
                <w:szCs w:val="24"/>
                <w14:ligatures w14:val="none"/>
              </w:rPr>
              <w:t>Raupys</w:t>
            </w:r>
            <w:proofErr w:type="spellEnd"/>
          </w:p>
          <w:p w14:paraId="275DC097" w14:textId="27C1547C" w:rsidR="00B166D9" w:rsidRPr="00C851D5" w:rsidRDefault="00B166D9" w:rsidP="00490EA5">
            <w:pPr>
              <w:suppressAutoHyphens/>
              <w:spacing w:line="276" w:lineRule="auto"/>
              <w:ind w:right="-17"/>
              <w:rPr>
                <w:rFonts w:eastAsia="Calibri" w:cs="Times New Roman"/>
                <w:kern w:val="0"/>
                <w:szCs w:val="24"/>
                <w14:ligatures w14:val="none"/>
              </w:rPr>
            </w:pPr>
          </w:p>
          <w:p w14:paraId="52B21ED2" w14:textId="77777777" w:rsidR="00B166D9" w:rsidRPr="00C851D5" w:rsidRDefault="00B166D9" w:rsidP="00490EA5">
            <w:pPr>
              <w:tabs>
                <w:tab w:val="left" w:pos="993"/>
              </w:tabs>
              <w:suppressAutoHyphens/>
              <w:spacing w:line="276" w:lineRule="auto"/>
              <w:rPr>
                <w:rFonts w:eastAsia="Calibri" w:cs="Times New Roman"/>
                <w:kern w:val="0"/>
                <w:szCs w:val="24"/>
                <w14:ligatures w14:val="none"/>
              </w:rPr>
            </w:pPr>
          </w:p>
        </w:tc>
      </w:tr>
    </w:tbl>
    <w:p w14:paraId="637C3FE2" w14:textId="77777777" w:rsidR="00C851D5" w:rsidRDefault="00C851D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052766FE"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3F7F1ECE"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0CBD6AFD"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6FD7D2D7"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00DBD5EC"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017C3857"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6A56AAE5"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4E227AEB"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725A1318"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5CB55069"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0BB68859"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3EAFB85D"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68B393B9" w14:textId="77777777" w:rsidR="001A4565" w:rsidRDefault="001A4565"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1F54E5A6" w14:textId="77777777" w:rsidR="00B166D9" w:rsidRPr="00C851D5" w:rsidRDefault="00B166D9" w:rsidP="00C851D5">
      <w:pPr>
        <w:spacing w:line="276" w:lineRule="auto"/>
        <w:rPr>
          <w:rFonts w:ascii="Calibri" w:eastAsia="Times New Roman" w:hAnsi="Calibri" w:cs="Times New Roman"/>
          <w:caps/>
          <w:color w:val="404040"/>
          <w:spacing w:val="20"/>
          <w:kern w:val="0"/>
          <w:sz w:val="28"/>
          <w:szCs w:val="28"/>
          <w:lang w:eastAsia="lt-LT"/>
          <w14:ligatures w14:val="none"/>
        </w:rPr>
      </w:pPr>
    </w:p>
    <w:p w14:paraId="63DAA291" w14:textId="77777777" w:rsidR="00C851D5" w:rsidRDefault="00C851D5" w:rsidP="00C851D5">
      <w:pPr>
        <w:suppressAutoHyphens/>
        <w:rPr>
          <w:rFonts w:eastAsia="Calibri" w:cs="Times New Roman"/>
          <w:kern w:val="0"/>
          <w:szCs w:val="24"/>
          <w14:ligatures w14:val="none"/>
        </w:rPr>
      </w:pPr>
    </w:p>
    <w:p w14:paraId="385EBDF5" w14:textId="77777777" w:rsidR="00333253" w:rsidRPr="00C851D5" w:rsidRDefault="00333253" w:rsidP="00C851D5">
      <w:pPr>
        <w:suppressAutoHyphens/>
        <w:rPr>
          <w:rFonts w:eastAsia="Calibri" w:cs="Times New Roman"/>
          <w:kern w:val="0"/>
          <w:szCs w:val="24"/>
          <w14:ligatures w14:val="none"/>
        </w:rPr>
      </w:pPr>
    </w:p>
    <w:p w14:paraId="559B91CE" w14:textId="77777777"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2024  m.                       d.  </w:t>
      </w:r>
    </w:p>
    <w:p w14:paraId="4C3572B6" w14:textId="77777777"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sutarties Nr. </w:t>
      </w:r>
    </w:p>
    <w:p w14:paraId="397E9904" w14:textId="77777777" w:rsidR="00C851D5" w:rsidRPr="00C851D5" w:rsidRDefault="00C851D5" w:rsidP="00C851D5">
      <w:pPr>
        <w:suppressAutoHyphens/>
        <w:rPr>
          <w:rFonts w:eastAsia="Calibri" w:cs="Times New Roman"/>
          <w:color w:val="000000"/>
          <w:kern w:val="0"/>
          <w:szCs w:val="24"/>
          <w:lang w:eastAsia="lt-LT"/>
          <w14:ligatures w14:val="none"/>
        </w:rPr>
      </w:pP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t>2 priedas</w:t>
      </w:r>
      <w:r w:rsidRPr="00C851D5">
        <w:rPr>
          <w:rFonts w:eastAsia="Calibri" w:cs="Times New Roman"/>
          <w:color w:val="000000"/>
          <w:kern w:val="0"/>
          <w:szCs w:val="24"/>
          <w:lang w:eastAsia="lt-LT"/>
          <w14:ligatures w14:val="none"/>
        </w:rPr>
        <w:t xml:space="preserve"> </w:t>
      </w:r>
    </w:p>
    <w:p w14:paraId="48C113AE"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r w:rsidRPr="00C851D5">
        <w:rPr>
          <w:rFonts w:eastAsia="Times New Roman" w:cs="Times New Roman"/>
          <w:b/>
          <w:bCs/>
          <w:color w:val="000000"/>
          <w:kern w:val="0"/>
          <w:szCs w:val="24"/>
          <w:lang w:eastAsia="lt-LT"/>
          <w14:ligatures w14:val="none"/>
        </w:rPr>
        <w:t xml:space="preserve">PASLAUGŲ ĮKAINIAI </w:t>
      </w:r>
    </w:p>
    <w:p w14:paraId="321CE343"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275"/>
        <w:gridCol w:w="1276"/>
        <w:gridCol w:w="1281"/>
      </w:tblGrid>
      <w:tr w:rsidR="00C851D5" w:rsidRPr="00C851D5" w14:paraId="1D23ACDF" w14:textId="77777777" w:rsidTr="00727247">
        <w:trPr>
          <w:trHeight w:val="1127"/>
          <w:jc w:val="center"/>
        </w:trPr>
        <w:tc>
          <w:tcPr>
            <w:tcW w:w="704" w:type="dxa"/>
          </w:tcPr>
          <w:p w14:paraId="19474E25" w14:textId="77777777" w:rsidR="00C851D5" w:rsidRPr="00C851D5" w:rsidRDefault="00C851D5" w:rsidP="00C851D5">
            <w:pPr>
              <w:suppressAutoHyphens/>
              <w:spacing w:after="0" w:line="276" w:lineRule="auto"/>
              <w:jc w:val="both"/>
              <w:rPr>
                <w:rFonts w:eastAsia="Calibri" w:cs="Times New Roman"/>
                <w:b/>
                <w:bCs/>
                <w:color w:val="000000"/>
                <w:kern w:val="0"/>
                <w:szCs w:val="24"/>
                <w14:ligatures w14:val="none"/>
              </w:rPr>
            </w:pPr>
            <w:r w:rsidRPr="00C851D5">
              <w:rPr>
                <w:rFonts w:eastAsia="Calibri" w:cs="Times New Roman"/>
                <w:b/>
                <w:bCs/>
                <w:color w:val="000000"/>
                <w:kern w:val="0"/>
                <w:szCs w:val="24"/>
                <w14:ligatures w14:val="none"/>
              </w:rPr>
              <w:t>Eil. Nr.</w:t>
            </w:r>
          </w:p>
        </w:tc>
        <w:tc>
          <w:tcPr>
            <w:tcW w:w="5387" w:type="dxa"/>
          </w:tcPr>
          <w:p w14:paraId="5F8D9BE2" w14:textId="77777777" w:rsidR="00C851D5" w:rsidRPr="00C851D5" w:rsidRDefault="00C851D5" w:rsidP="00C851D5">
            <w:pPr>
              <w:suppressAutoHyphens/>
              <w:spacing w:after="0" w:line="276" w:lineRule="auto"/>
              <w:jc w:val="both"/>
              <w:rPr>
                <w:rFonts w:eastAsia="Calibri" w:cs="Times New Roman"/>
                <w:b/>
                <w:bCs/>
                <w:color w:val="000000"/>
                <w:kern w:val="0"/>
                <w:szCs w:val="24"/>
                <w14:ligatures w14:val="none"/>
              </w:rPr>
            </w:pPr>
            <w:r w:rsidRPr="00C851D5">
              <w:rPr>
                <w:rFonts w:eastAsia="Calibri" w:cs="Times New Roman"/>
                <w:b/>
                <w:bCs/>
                <w:color w:val="000000"/>
                <w:kern w:val="0"/>
                <w:szCs w:val="24"/>
                <w14:ligatures w14:val="none"/>
              </w:rPr>
              <w:t>Paslaugos pavadinimas</w:t>
            </w:r>
          </w:p>
        </w:tc>
        <w:tc>
          <w:tcPr>
            <w:tcW w:w="1275" w:type="dxa"/>
          </w:tcPr>
          <w:p w14:paraId="56A22104" w14:textId="77777777" w:rsidR="00C851D5" w:rsidRPr="00C851D5" w:rsidRDefault="00C851D5" w:rsidP="00C851D5">
            <w:pPr>
              <w:suppressAutoHyphens/>
              <w:spacing w:line="276" w:lineRule="auto"/>
              <w:jc w:val="center"/>
              <w:rPr>
                <w:rFonts w:eastAsia="Calibri" w:cs="Times New Roman"/>
                <w:b/>
                <w:bCs/>
                <w:kern w:val="0"/>
                <w:szCs w:val="24"/>
                <w14:ligatures w14:val="none"/>
              </w:rPr>
            </w:pPr>
            <w:r w:rsidRPr="00C851D5">
              <w:rPr>
                <w:rFonts w:eastAsia="Calibri" w:cs="Times New Roman"/>
                <w:b/>
                <w:bCs/>
                <w:kern w:val="0"/>
                <w:szCs w:val="24"/>
                <w14:ligatures w14:val="none"/>
              </w:rPr>
              <w:t>Mato vnt.</w:t>
            </w:r>
          </w:p>
        </w:tc>
        <w:tc>
          <w:tcPr>
            <w:tcW w:w="1276" w:type="dxa"/>
          </w:tcPr>
          <w:p w14:paraId="24D97038" w14:textId="77777777" w:rsidR="00C851D5" w:rsidRPr="00C851D5" w:rsidRDefault="00C851D5" w:rsidP="00C851D5">
            <w:pPr>
              <w:suppressAutoHyphens/>
              <w:spacing w:line="276" w:lineRule="auto"/>
              <w:jc w:val="center"/>
              <w:rPr>
                <w:rFonts w:eastAsia="Calibri" w:cs="Times New Roman"/>
                <w:b/>
                <w:bCs/>
                <w:color w:val="000000"/>
                <w:kern w:val="0"/>
                <w:szCs w:val="24"/>
                <w14:ligatures w14:val="none"/>
              </w:rPr>
            </w:pPr>
            <w:r w:rsidRPr="00C851D5">
              <w:rPr>
                <w:rFonts w:eastAsia="Calibri" w:cs="Times New Roman"/>
                <w:b/>
                <w:bCs/>
                <w:kern w:val="0"/>
                <w:szCs w:val="24"/>
                <w14:ligatures w14:val="none"/>
              </w:rPr>
              <w:t>Vienos dienos (1 d.) įkainis Eur be PVM</w:t>
            </w:r>
          </w:p>
        </w:tc>
        <w:tc>
          <w:tcPr>
            <w:tcW w:w="1281" w:type="dxa"/>
          </w:tcPr>
          <w:p w14:paraId="44B2DF0C" w14:textId="77777777" w:rsidR="00C851D5" w:rsidRPr="00C851D5" w:rsidRDefault="00C851D5" w:rsidP="00C851D5">
            <w:pPr>
              <w:suppressAutoHyphens/>
              <w:spacing w:after="0" w:line="276" w:lineRule="auto"/>
              <w:jc w:val="center"/>
              <w:rPr>
                <w:rFonts w:eastAsia="Calibri" w:cs="Times New Roman"/>
                <w:b/>
                <w:bCs/>
                <w:color w:val="000000"/>
                <w:kern w:val="0"/>
                <w:szCs w:val="24"/>
                <w14:ligatures w14:val="none"/>
              </w:rPr>
            </w:pPr>
            <w:r w:rsidRPr="00C851D5">
              <w:rPr>
                <w:rFonts w:eastAsia="Calibri" w:cs="Times New Roman"/>
                <w:b/>
                <w:bCs/>
                <w:kern w:val="0"/>
                <w:szCs w:val="24"/>
                <w14:ligatures w14:val="none"/>
              </w:rPr>
              <w:t>Vienos dienos (1 d.) įkainis Eur su PVM</w:t>
            </w:r>
          </w:p>
        </w:tc>
      </w:tr>
      <w:tr w:rsidR="00C851D5" w:rsidRPr="00C851D5" w14:paraId="1ED86634" w14:textId="77777777" w:rsidTr="00727247">
        <w:trPr>
          <w:trHeight w:val="261"/>
          <w:jc w:val="center"/>
        </w:trPr>
        <w:tc>
          <w:tcPr>
            <w:tcW w:w="704" w:type="dxa"/>
            <w:noWrap/>
          </w:tcPr>
          <w:p w14:paraId="7CABB4DC" w14:textId="77777777" w:rsidR="00C851D5" w:rsidRPr="00C851D5" w:rsidRDefault="00C851D5" w:rsidP="00C851D5">
            <w:pPr>
              <w:suppressAutoHyphens/>
              <w:spacing w:after="0" w:line="360" w:lineRule="auto"/>
              <w:jc w:val="center"/>
              <w:rPr>
                <w:rFonts w:eastAsia="Calibri" w:cs="Times New Roman"/>
                <w:b/>
                <w:color w:val="000000"/>
                <w:kern w:val="0"/>
                <w:szCs w:val="24"/>
                <w14:ligatures w14:val="none"/>
              </w:rPr>
            </w:pPr>
            <w:r w:rsidRPr="00C851D5">
              <w:rPr>
                <w:rFonts w:eastAsia="Calibri" w:cs="Times New Roman"/>
                <w:b/>
                <w:color w:val="000000"/>
                <w:kern w:val="0"/>
                <w:szCs w:val="24"/>
                <w14:ligatures w14:val="none"/>
              </w:rPr>
              <w:t>1</w:t>
            </w:r>
          </w:p>
        </w:tc>
        <w:tc>
          <w:tcPr>
            <w:tcW w:w="5387" w:type="dxa"/>
            <w:noWrap/>
          </w:tcPr>
          <w:p w14:paraId="6246518F" w14:textId="77777777" w:rsidR="00C851D5" w:rsidRPr="00C851D5" w:rsidRDefault="00C851D5" w:rsidP="00C851D5">
            <w:pPr>
              <w:suppressAutoHyphens/>
              <w:spacing w:after="0" w:line="360" w:lineRule="auto"/>
              <w:jc w:val="center"/>
              <w:rPr>
                <w:rFonts w:eastAsia="Calibri" w:cs="Times New Roman"/>
                <w:b/>
                <w:color w:val="000000"/>
                <w:kern w:val="0"/>
                <w:szCs w:val="24"/>
                <w14:ligatures w14:val="none"/>
              </w:rPr>
            </w:pPr>
            <w:r w:rsidRPr="00C851D5">
              <w:rPr>
                <w:rFonts w:eastAsia="Calibri" w:cs="Times New Roman"/>
                <w:b/>
                <w:color w:val="000000"/>
                <w:kern w:val="0"/>
                <w:szCs w:val="24"/>
                <w14:ligatures w14:val="none"/>
              </w:rPr>
              <w:t>2</w:t>
            </w:r>
          </w:p>
        </w:tc>
        <w:tc>
          <w:tcPr>
            <w:tcW w:w="1275" w:type="dxa"/>
          </w:tcPr>
          <w:p w14:paraId="3EB3BBAF" w14:textId="77777777" w:rsidR="00C851D5" w:rsidRPr="00C851D5" w:rsidRDefault="00C851D5" w:rsidP="00C851D5">
            <w:pPr>
              <w:suppressAutoHyphens/>
              <w:spacing w:after="0" w:line="360" w:lineRule="auto"/>
              <w:jc w:val="center"/>
              <w:rPr>
                <w:rFonts w:eastAsia="Calibri" w:cs="Times New Roman"/>
                <w:b/>
                <w:color w:val="000000"/>
                <w:kern w:val="0"/>
                <w:szCs w:val="24"/>
                <w14:ligatures w14:val="none"/>
              </w:rPr>
            </w:pPr>
            <w:r w:rsidRPr="00C851D5">
              <w:rPr>
                <w:rFonts w:eastAsia="Calibri" w:cs="Times New Roman"/>
                <w:b/>
                <w:color w:val="000000"/>
                <w:kern w:val="0"/>
                <w:szCs w:val="24"/>
                <w14:ligatures w14:val="none"/>
              </w:rPr>
              <w:t>3</w:t>
            </w:r>
          </w:p>
        </w:tc>
        <w:tc>
          <w:tcPr>
            <w:tcW w:w="1276" w:type="dxa"/>
            <w:noWrap/>
          </w:tcPr>
          <w:p w14:paraId="1033EF29" w14:textId="77777777" w:rsidR="00C851D5" w:rsidRPr="00C851D5" w:rsidRDefault="00C851D5" w:rsidP="00C851D5">
            <w:pPr>
              <w:suppressAutoHyphens/>
              <w:spacing w:after="0" w:line="360" w:lineRule="auto"/>
              <w:jc w:val="center"/>
              <w:rPr>
                <w:rFonts w:eastAsia="Calibri" w:cs="Times New Roman"/>
                <w:b/>
                <w:color w:val="000000"/>
                <w:kern w:val="0"/>
                <w:szCs w:val="24"/>
                <w14:ligatures w14:val="none"/>
              </w:rPr>
            </w:pPr>
            <w:r w:rsidRPr="00C851D5">
              <w:rPr>
                <w:rFonts w:eastAsia="Calibri" w:cs="Times New Roman"/>
                <w:b/>
                <w:color w:val="000000"/>
                <w:kern w:val="0"/>
                <w:szCs w:val="24"/>
                <w14:ligatures w14:val="none"/>
              </w:rPr>
              <w:t>4</w:t>
            </w:r>
          </w:p>
        </w:tc>
        <w:tc>
          <w:tcPr>
            <w:tcW w:w="1281" w:type="dxa"/>
          </w:tcPr>
          <w:p w14:paraId="336AAF6B" w14:textId="77777777" w:rsidR="00C851D5" w:rsidRPr="00C851D5" w:rsidRDefault="00C851D5" w:rsidP="00C851D5">
            <w:pPr>
              <w:suppressAutoHyphens/>
              <w:spacing w:after="0" w:line="360" w:lineRule="auto"/>
              <w:jc w:val="center"/>
              <w:rPr>
                <w:rFonts w:eastAsia="Calibri" w:cs="Times New Roman"/>
                <w:b/>
                <w:color w:val="000000"/>
                <w:kern w:val="0"/>
                <w:szCs w:val="24"/>
                <w14:ligatures w14:val="none"/>
              </w:rPr>
            </w:pPr>
            <w:r w:rsidRPr="00C851D5">
              <w:rPr>
                <w:rFonts w:eastAsia="Calibri" w:cs="Times New Roman"/>
                <w:b/>
                <w:color w:val="000000"/>
                <w:kern w:val="0"/>
                <w:szCs w:val="24"/>
                <w14:ligatures w14:val="none"/>
              </w:rPr>
              <w:t>5</w:t>
            </w:r>
          </w:p>
        </w:tc>
      </w:tr>
      <w:tr w:rsidR="00C851D5" w:rsidRPr="00C851D5" w14:paraId="3EFF6732" w14:textId="77777777" w:rsidTr="00727247">
        <w:trPr>
          <w:trHeight w:val="225"/>
          <w:jc w:val="center"/>
        </w:trPr>
        <w:tc>
          <w:tcPr>
            <w:tcW w:w="704" w:type="dxa"/>
            <w:tcBorders>
              <w:top w:val="single" w:sz="4" w:space="0" w:color="auto"/>
              <w:bottom w:val="single" w:sz="4" w:space="0" w:color="auto"/>
            </w:tcBorders>
            <w:noWrap/>
          </w:tcPr>
          <w:p w14:paraId="6ED5938F" w14:textId="77777777" w:rsidR="00C851D5" w:rsidRPr="00C851D5" w:rsidRDefault="00C851D5" w:rsidP="00C851D5">
            <w:pPr>
              <w:suppressAutoHyphens/>
              <w:spacing w:after="0" w:line="240" w:lineRule="auto"/>
              <w:jc w:val="center"/>
              <w:rPr>
                <w:rFonts w:eastAsia="Calibri" w:cs="Times New Roman"/>
                <w:color w:val="000000"/>
                <w:kern w:val="0"/>
                <w:szCs w:val="24"/>
                <w14:ligatures w14:val="none"/>
              </w:rPr>
            </w:pPr>
            <w:r w:rsidRPr="00C851D5">
              <w:rPr>
                <w:rFonts w:eastAsia="Calibri" w:cs="Times New Roman"/>
                <w:color w:val="000000"/>
                <w:kern w:val="0"/>
                <w:szCs w:val="24"/>
                <w14:ligatures w14:val="none"/>
              </w:rPr>
              <w:t>1.</w:t>
            </w:r>
          </w:p>
        </w:tc>
        <w:tc>
          <w:tcPr>
            <w:tcW w:w="5387" w:type="dxa"/>
            <w:tcBorders>
              <w:top w:val="single" w:sz="4" w:space="0" w:color="auto"/>
              <w:bottom w:val="single" w:sz="4" w:space="0" w:color="auto"/>
            </w:tcBorders>
            <w:noWrap/>
            <w:vAlign w:val="center"/>
          </w:tcPr>
          <w:p w14:paraId="128AB768" w14:textId="77777777" w:rsidR="00C851D5" w:rsidRPr="00C851D5" w:rsidRDefault="00C851D5" w:rsidP="00C851D5">
            <w:pPr>
              <w:suppressAutoHyphens/>
              <w:jc w:val="both"/>
              <w:rPr>
                <w:rFonts w:eastAsia="Calibri" w:cs="Times New Roman"/>
                <w:bCs/>
                <w:color w:val="000000"/>
                <w:kern w:val="0"/>
                <w:szCs w:val="24"/>
                <w14:ligatures w14:val="none"/>
              </w:rPr>
            </w:pPr>
            <w:r w:rsidRPr="00C851D5">
              <w:rPr>
                <w:rFonts w:eastAsia="Calibri" w:cs="Times New Roman"/>
                <w:color w:val="000000"/>
                <w:kern w:val="0"/>
                <w:szCs w:val="24"/>
                <w14:ligatures w14:val="none"/>
              </w:rPr>
              <w:t xml:space="preserve">Vaizdo informacinių filmukų transliavimas pagal pirkimo techninę specifikaciją ir pirkimo sąlygas viešojo transporto (troleibusuose ir / arba autobusuose) </w:t>
            </w:r>
            <w:r w:rsidRPr="00C851D5">
              <w:rPr>
                <w:rFonts w:eastAsia="Calibri" w:cs="Times New Roman"/>
                <w:bCs/>
                <w:color w:val="000000"/>
                <w:kern w:val="0"/>
                <w:szCs w:val="24"/>
                <w14:ligatures w14:val="none"/>
              </w:rPr>
              <w:t xml:space="preserve">šešiuose šimtuose </w:t>
            </w:r>
            <w:r w:rsidRPr="00C851D5">
              <w:rPr>
                <w:rFonts w:eastAsia="Calibri" w:cs="Times New Roman"/>
                <w:color w:val="000000"/>
                <w:kern w:val="0"/>
                <w:szCs w:val="24"/>
                <w14:ligatures w14:val="none"/>
              </w:rPr>
              <w:t>ekranų</w:t>
            </w:r>
          </w:p>
        </w:tc>
        <w:tc>
          <w:tcPr>
            <w:tcW w:w="1275" w:type="dxa"/>
            <w:tcBorders>
              <w:top w:val="single" w:sz="4" w:space="0" w:color="auto"/>
              <w:bottom w:val="single" w:sz="4" w:space="0" w:color="auto"/>
            </w:tcBorders>
          </w:tcPr>
          <w:p w14:paraId="6EAADE54" w14:textId="77777777" w:rsidR="00C851D5" w:rsidRPr="00C851D5" w:rsidRDefault="00C851D5" w:rsidP="00C851D5">
            <w:pPr>
              <w:suppressAutoHyphens/>
              <w:spacing w:after="0" w:line="240" w:lineRule="auto"/>
              <w:jc w:val="center"/>
              <w:rPr>
                <w:rFonts w:eastAsia="Calibri" w:cs="Times New Roman"/>
                <w:bCs/>
                <w:kern w:val="0"/>
                <w:szCs w:val="24"/>
                <w14:ligatures w14:val="none"/>
              </w:rPr>
            </w:pPr>
            <w:r w:rsidRPr="00C851D5">
              <w:rPr>
                <w:rFonts w:eastAsia="Calibri" w:cs="Times New Roman"/>
                <w:bCs/>
                <w:kern w:val="0"/>
                <w:szCs w:val="24"/>
                <w14:ligatures w14:val="none"/>
              </w:rPr>
              <w:t>1 d. (viena diena)</w:t>
            </w:r>
          </w:p>
        </w:tc>
        <w:tc>
          <w:tcPr>
            <w:tcW w:w="1276" w:type="dxa"/>
            <w:tcBorders>
              <w:top w:val="single" w:sz="4" w:space="0" w:color="auto"/>
              <w:bottom w:val="single" w:sz="4" w:space="0" w:color="auto"/>
            </w:tcBorders>
            <w:noWrap/>
          </w:tcPr>
          <w:p w14:paraId="2C203CA5" w14:textId="3093390F" w:rsidR="00C851D5" w:rsidRPr="00C851D5" w:rsidRDefault="00C851D5" w:rsidP="00C851D5">
            <w:pPr>
              <w:suppressAutoHyphens/>
              <w:spacing w:after="0" w:line="240" w:lineRule="auto"/>
              <w:jc w:val="center"/>
              <w:rPr>
                <w:rFonts w:eastAsia="Calibri" w:cs="Times New Roman"/>
                <w:bCs/>
                <w:kern w:val="0"/>
                <w:szCs w:val="24"/>
                <w:lang w:val="en-US"/>
                <w14:ligatures w14:val="none"/>
              </w:rPr>
            </w:pPr>
            <w:r>
              <w:rPr>
                <w:rFonts w:eastAsia="Calibri" w:cs="Times New Roman"/>
                <w:bCs/>
                <w:kern w:val="0"/>
                <w:szCs w:val="24"/>
                <w:lang w:val="en-US"/>
                <w14:ligatures w14:val="none"/>
              </w:rPr>
              <w:t>1144,82</w:t>
            </w:r>
          </w:p>
        </w:tc>
        <w:tc>
          <w:tcPr>
            <w:tcW w:w="1281" w:type="dxa"/>
            <w:tcBorders>
              <w:top w:val="single" w:sz="4" w:space="0" w:color="auto"/>
              <w:bottom w:val="single" w:sz="4" w:space="0" w:color="auto"/>
            </w:tcBorders>
          </w:tcPr>
          <w:p w14:paraId="6BC350CB" w14:textId="3C19DC33" w:rsidR="00C851D5" w:rsidRPr="00C851D5" w:rsidRDefault="00C851D5" w:rsidP="00C851D5">
            <w:pPr>
              <w:suppressAutoHyphens/>
              <w:spacing w:after="0" w:line="240" w:lineRule="auto"/>
              <w:jc w:val="center"/>
              <w:rPr>
                <w:rFonts w:eastAsia="Calibri" w:cs="Times New Roman"/>
                <w:bCs/>
                <w:color w:val="000000"/>
                <w:kern w:val="0"/>
                <w:szCs w:val="24"/>
                <w14:ligatures w14:val="none"/>
              </w:rPr>
            </w:pPr>
            <w:r>
              <w:rPr>
                <w:rFonts w:eastAsia="Calibri" w:cs="Times New Roman"/>
                <w:bCs/>
                <w:color w:val="000000"/>
                <w:kern w:val="0"/>
                <w:szCs w:val="24"/>
                <w14:ligatures w14:val="none"/>
              </w:rPr>
              <w:t>1385,23</w:t>
            </w:r>
          </w:p>
        </w:tc>
      </w:tr>
    </w:tbl>
    <w:p w14:paraId="6726AEEC"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521171B2" w14:textId="77777777" w:rsidR="00C851D5" w:rsidRPr="00C851D5" w:rsidRDefault="00C851D5" w:rsidP="00C851D5">
      <w:pPr>
        <w:suppressAutoHyphens/>
        <w:rPr>
          <w:rFonts w:ascii="Calibri" w:eastAsia="Calibri" w:hAnsi="Calibri" w:cs="Times New Roman"/>
          <w:kern w:val="0"/>
          <w:sz w:val="22"/>
          <w:szCs w:val="24"/>
          <w14:ligatures w14:val="none"/>
        </w:rPr>
      </w:pPr>
    </w:p>
    <w:tbl>
      <w:tblPr>
        <w:tblW w:w="10098" w:type="dxa"/>
        <w:tblInd w:w="-34" w:type="dxa"/>
        <w:tblLayout w:type="fixed"/>
        <w:tblLook w:val="04A0" w:firstRow="1" w:lastRow="0" w:firstColumn="1" w:lastColumn="0" w:noHBand="0" w:noVBand="1"/>
      </w:tblPr>
      <w:tblGrid>
        <w:gridCol w:w="5137"/>
        <w:gridCol w:w="4961"/>
      </w:tblGrid>
      <w:tr w:rsidR="00C851D5" w:rsidRPr="00C851D5" w14:paraId="397DE8D8" w14:textId="77777777" w:rsidTr="001A4565">
        <w:trPr>
          <w:trHeight w:val="539"/>
        </w:trPr>
        <w:tc>
          <w:tcPr>
            <w:tcW w:w="5137" w:type="dxa"/>
          </w:tcPr>
          <w:p w14:paraId="02438AF7" w14:textId="77777777" w:rsidR="00C851D5" w:rsidRDefault="00C851D5" w:rsidP="001A4565">
            <w:pPr>
              <w:suppressAutoHyphens/>
              <w:spacing w:after="0"/>
              <w:ind w:right="-17"/>
              <w:rPr>
                <w:rFonts w:eastAsia="Calibri" w:cs="Times New Roman"/>
                <w:b/>
                <w:kern w:val="0"/>
                <w:szCs w:val="24"/>
                <w14:ligatures w14:val="none"/>
              </w:rPr>
            </w:pPr>
            <w:bookmarkStart w:id="13" w:name="_Hlk172538800"/>
            <w:r w:rsidRPr="00C851D5">
              <w:rPr>
                <w:rFonts w:eastAsia="Calibri" w:cs="Times New Roman"/>
                <w:b/>
                <w:kern w:val="0"/>
                <w:szCs w:val="24"/>
                <w14:ligatures w14:val="none"/>
              </w:rPr>
              <w:t>UŽSAKOVAS</w:t>
            </w:r>
          </w:p>
          <w:p w14:paraId="79817236" w14:textId="21314417" w:rsidR="001A4565" w:rsidRPr="001A4565" w:rsidRDefault="001A4565" w:rsidP="001A4565">
            <w:pPr>
              <w:suppressAutoHyphens/>
              <w:spacing w:after="0"/>
              <w:ind w:right="-17"/>
              <w:rPr>
                <w:rFonts w:eastAsia="Calibri" w:cs="Times New Roman"/>
                <w:b/>
                <w:kern w:val="0"/>
                <w:szCs w:val="24"/>
                <w14:ligatures w14:val="none"/>
              </w:rPr>
            </w:pPr>
            <w:r w:rsidRPr="001A4565">
              <w:rPr>
                <w:rFonts w:eastAsia="Calibri" w:cs="Times New Roman"/>
                <w:b/>
                <w:kern w:val="0"/>
                <w:szCs w:val="24"/>
                <w14:ligatures w14:val="none"/>
              </w:rPr>
              <w:t>Lietuvos Respublikos žemės ūkio ministerija</w:t>
            </w:r>
          </w:p>
          <w:p w14:paraId="6376886A" w14:textId="77777777" w:rsidR="001A4565" w:rsidRDefault="001A4565" w:rsidP="001A4565">
            <w:pPr>
              <w:suppressAutoHyphens/>
              <w:spacing w:after="0"/>
              <w:ind w:right="-17"/>
              <w:rPr>
                <w:rFonts w:eastAsia="Calibri" w:cs="Times New Roman"/>
                <w:bCs/>
                <w:kern w:val="0"/>
                <w:szCs w:val="24"/>
                <w14:ligatures w14:val="none"/>
              </w:rPr>
            </w:pPr>
          </w:p>
          <w:p w14:paraId="25AA205F" w14:textId="77777777" w:rsidR="00333253" w:rsidRDefault="00333253" w:rsidP="00333253">
            <w:pPr>
              <w:widowControl w:val="0"/>
              <w:suppressAutoHyphens/>
              <w:spacing w:after="0" w:line="240" w:lineRule="auto"/>
              <w:jc w:val="both"/>
              <w:textAlignment w:val="baseline"/>
            </w:pPr>
            <w:r>
              <w:t xml:space="preserve">Teisėkūros ir atstovavimo skyriaus </w:t>
            </w:r>
          </w:p>
          <w:p w14:paraId="0AA8911D" w14:textId="77777777" w:rsidR="00333253" w:rsidRDefault="00333253" w:rsidP="00333253">
            <w:pPr>
              <w:widowControl w:val="0"/>
              <w:suppressAutoHyphens/>
              <w:spacing w:after="0" w:line="240" w:lineRule="auto"/>
              <w:jc w:val="both"/>
              <w:textAlignment w:val="baseline"/>
            </w:pPr>
            <w:r>
              <w:t xml:space="preserve">vedėjas, atliekantis Žemės ūkio </w:t>
            </w:r>
          </w:p>
          <w:p w14:paraId="7FD3CCA3" w14:textId="77777777" w:rsidR="00333253" w:rsidRDefault="00333253" w:rsidP="00333253">
            <w:pPr>
              <w:widowControl w:val="0"/>
              <w:suppressAutoHyphens/>
              <w:spacing w:after="0" w:line="240" w:lineRule="auto"/>
              <w:jc w:val="both"/>
              <w:textAlignment w:val="baseline"/>
            </w:pPr>
            <w:r>
              <w:t xml:space="preserve">ministerijos kanclerio funkcijas  </w:t>
            </w:r>
          </w:p>
          <w:p w14:paraId="024B3253" w14:textId="76F56694" w:rsidR="00C851D5" w:rsidRPr="00C851D5" w:rsidRDefault="00333253" w:rsidP="00333253">
            <w:pPr>
              <w:suppressAutoHyphens/>
              <w:spacing w:line="276" w:lineRule="auto"/>
              <w:ind w:right="-17"/>
              <w:rPr>
                <w:rFonts w:eastAsia="Calibri" w:cs="Times New Roman"/>
                <w:kern w:val="0"/>
                <w:szCs w:val="24"/>
                <w14:ligatures w14:val="none"/>
              </w:rPr>
            </w:pPr>
            <w:r>
              <w:t>Andrius Burlėga</w:t>
            </w:r>
            <w:r w:rsidRPr="00C851D5">
              <w:rPr>
                <w:rFonts w:eastAsia="Calibri" w:cs="Times New Roman"/>
                <w:kern w:val="0"/>
                <w:szCs w:val="24"/>
                <w14:ligatures w14:val="none"/>
              </w:rPr>
              <w:t xml:space="preserve"> </w:t>
            </w:r>
          </w:p>
        </w:tc>
        <w:tc>
          <w:tcPr>
            <w:tcW w:w="4961" w:type="dxa"/>
          </w:tcPr>
          <w:p w14:paraId="19D65067" w14:textId="77777777" w:rsidR="00C851D5" w:rsidRPr="00C851D5" w:rsidRDefault="00C851D5" w:rsidP="001A4565">
            <w:pPr>
              <w:suppressAutoHyphens/>
              <w:spacing w:after="0" w:line="276" w:lineRule="auto"/>
              <w:ind w:right="-17"/>
              <w:rPr>
                <w:rFonts w:eastAsia="Calibri" w:cs="Times New Roman"/>
                <w:b/>
                <w:kern w:val="0"/>
                <w:szCs w:val="24"/>
                <w14:ligatures w14:val="none"/>
              </w:rPr>
            </w:pPr>
            <w:r w:rsidRPr="00C851D5">
              <w:rPr>
                <w:rFonts w:eastAsia="Calibri" w:cs="Times New Roman"/>
                <w:b/>
                <w:kern w:val="0"/>
                <w:szCs w:val="24"/>
                <w14:ligatures w14:val="none"/>
              </w:rPr>
              <w:t>PASLAUGŲ TEIKĖJAS</w:t>
            </w:r>
          </w:p>
          <w:p w14:paraId="4DD74660" w14:textId="44CB1698" w:rsidR="00C851D5" w:rsidRPr="001A4565" w:rsidRDefault="001A4565" w:rsidP="001A4565">
            <w:pPr>
              <w:suppressAutoHyphens/>
              <w:spacing w:after="0"/>
              <w:rPr>
                <w:rFonts w:eastAsia="Calibri" w:cs="Times New Roman"/>
                <w:b/>
                <w:bCs/>
                <w:kern w:val="0"/>
                <w:szCs w:val="24"/>
                <w14:ligatures w14:val="none"/>
              </w:rPr>
            </w:pPr>
            <w:r w:rsidRPr="001A4565">
              <w:rPr>
                <w:rFonts w:eastAsia="Calibri" w:cs="Times New Roman"/>
                <w:b/>
                <w:bCs/>
                <w:kern w:val="0"/>
                <w:szCs w:val="24"/>
                <w14:ligatures w14:val="none"/>
              </w:rPr>
              <w:t>UAB „Media traffic“</w:t>
            </w:r>
          </w:p>
          <w:p w14:paraId="1815DADC" w14:textId="77777777" w:rsidR="001A4565" w:rsidRDefault="001A4565" w:rsidP="001A4565">
            <w:pPr>
              <w:suppressAutoHyphens/>
              <w:spacing w:after="0"/>
              <w:rPr>
                <w:rFonts w:eastAsia="Calibri" w:cs="Times New Roman"/>
                <w:kern w:val="0"/>
                <w:szCs w:val="24"/>
                <w14:ligatures w14:val="none"/>
              </w:rPr>
            </w:pPr>
          </w:p>
          <w:p w14:paraId="762361B6" w14:textId="632AD4EA" w:rsidR="001A4565" w:rsidRDefault="00EC5B35" w:rsidP="001A4565">
            <w:pPr>
              <w:suppressAutoHyphens/>
              <w:spacing w:after="0"/>
              <w:rPr>
                <w:rFonts w:eastAsia="Calibri" w:cs="Times New Roman"/>
                <w:kern w:val="0"/>
                <w:szCs w:val="24"/>
                <w14:ligatures w14:val="none"/>
              </w:rPr>
            </w:pPr>
            <w:r>
              <w:rPr>
                <w:rFonts w:eastAsia="Calibri" w:cs="Times New Roman"/>
                <w:kern w:val="0"/>
                <w:szCs w:val="24"/>
                <w14:ligatures w14:val="none"/>
              </w:rPr>
              <w:t>Direktorius</w:t>
            </w:r>
          </w:p>
          <w:p w14:paraId="1B889FBD" w14:textId="6D9CB8EB" w:rsidR="001A4565" w:rsidRDefault="00EC5B35" w:rsidP="001A4565">
            <w:pPr>
              <w:suppressAutoHyphens/>
              <w:spacing w:after="0"/>
              <w:rPr>
                <w:rFonts w:eastAsia="Calibri" w:cs="Times New Roman"/>
                <w:kern w:val="0"/>
                <w:szCs w:val="24"/>
                <w14:ligatures w14:val="none"/>
              </w:rPr>
            </w:pPr>
            <w:r>
              <w:rPr>
                <w:rFonts w:eastAsia="Calibri" w:cs="Times New Roman"/>
                <w:kern w:val="0"/>
                <w:szCs w:val="24"/>
                <w14:ligatures w14:val="none"/>
              </w:rPr>
              <w:t>Dainius Raupys</w:t>
            </w:r>
          </w:p>
          <w:p w14:paraId="41D5933A" w14:textId="77777777" w:rsidR="00C851D5" w:rsidRPr="00C851D5" w:rsidRDefault="00C851D5" w:rsidP="00333253">
            <w:pPr>
              <w:suppressAutoHyphens/>
              <w:spacing w:line="276" w:lineRule="auto"/>
              <w:ind w:right="-17"/>
              <w:rPr>
                <w:rFonts w:eastAsia="Calibri" w:cs="Times New Roman"/>
                <w:kern w:val="0"/>
                <w:szCs w:val="24"/>
                <w14:ligatures w14:val="none"/>
              </w:rPr>
            </w:pPr>
          </w:p>
        </w:tc>
      </w:tr>
      <w:bookmarkEnd w:id="13"/>
    </w:tbl>
    <w:p w14:paraId="2E5A78F7"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5FDF750B"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1A9A149E" w14:textId="77777777" w:rsidR="00C851D5" w:rsidRP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45D97C31" w14:textId="77777777" w:rsid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5EE4192B" w14:textId="77777777" w:rsidR="00C851D5" w:rsidRDefault="00C851D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59BD8973" w14:textId="77777777" w:rsidR="001A4565" w:rsidRDefault="001A456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099B4037" w14:textId="77777777" w:rsidR="001A4565" w:rsidRDefault="001A456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781AD65C" w14:textId="77777777" w:rsidR="001A4565" w:rsidRPr="00C851D5" w:rsidRDefault="001A4565" w:rsidP="00C851D5">
      <w:pPr>
        <w:suppressAutoHyphens/>
        <w:spacing w:after="120" w:line="240" w:lineRule="auto"/>
        <w:ind w:right="459" w:firstLine="720"/>
        <w:jc w:val="center"/>
        <w:rPr>
          <w:rFonts w:eastAsia="Times New Roman" w:cs="Times New Roman"/>
          <w:b/>
          <w:bCs/>
          <w:color w:val="000000"/>
          <w:kern w:val="0"/>
          <w:szCs w:val="24"/>
          <w:lang w:eastAsia="lt-LT"/>
          <w14:ligatures w14:val="none"/>
        </w:rPr>
      </w:pPr>
    </w:p>
    <w:p w14:paraId="71A46608" w14:textId="77777777" w:rsidR="00C851D5" w:rsidRDefault="00C851D5" w:rsidP="00C851D5">
      <w:pPr>
        <w:suppressAutoHyphens/>
        <w:rPr>
          <w:rFonts w:eastAsia="Calibri" w:cs="Times New Roman"/>
          <w:kern w:val="0"/>
          <w:szCs w:val="24"/>
          <w14:ligatures w14:val="none"/>
        </w:rPr>
      </w:pPr>
    </w:p>
    <w:p w14:paraId="5E1DD9C5" w14:textId="77777777" w:rsidR="00333253" w:rsidRDefault="00333253" w:rsidP="00C851D5">
      <w:pPr>
        <w:suppressAutoHyphens/>
        <w:rPr>
          <w:rFonts w:eastAsia="Calibri" w:cs="Times New Roman"/>
          <w:kern w:val="0"/>
          <w:szCs w:val="24"/>
          <w14:ligatures w14:val="none"/>
        </w:rPr>
      </w:pPr>
    </w:p>
    <w:p w14:paraId="1930EC1A" w14:textId="77777777" w:rsidR="00333253" w:rsidRDefault="00333253" w:rsidP="00C851D5">
      <w:pPr>
        <w:suppressAutoHyphens/>
        <w:rPr>
          <w:rFonts w:eastAsia="Calibri" w:cs="Times New Roman"/>
          <w:kern w:val="0"/>
          <w:szCs w:val="24"/>
          <w14:ligatures w14:val="none"/>
        </w:rPr>
      </w:pPr>
    </w:p>
    <w:p w14:paraId="6371F09E" w14:textId="77777777" w:rsidR="00333253" w:rsidRPr="00C851D5" w:rsidRDefault="00333253" w:rsidP="00C851D5">
      <w:pPr>
        <w:suppressAutoHyphens/>
        <w:rPr>
          <w:rFonts w:eastAsia="Calibri" w:cs="Times New Roman"/>
          <w:kern w:val="0"/>
          <w:szCs w:val="24"/>
          <w14:ligatures w14:val="none"/>
        </w:rPr>
      </w:pPr>
    </w:p>
    <w:p w14:paraId="4AEB254F" w14:textId="77777777"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2024  m.                       d.  </w:t>
      </w:r>
    </w:p>
    <w:p w14:paraId="3A0330D3" w14:textId="77777777" w:rsidR="00C851D5" w:rsidRPr="00C851D5" w:rsidRDefault="00C851D5" w:rsidP="00C851D5">
      <w:pPr>
        <w:keepNext/>
        <w:suppressAutoHyphens/>
        <w:spacing w:after="0" w:line="240" w:lineRule="auto"/>
        <w:ind w:left="6480"/>
        <w:outlineLvl w:val="3"/>
        <w:rPr>
          <w:rFonts w:eastAsia="Calibri" w:cs="Times New Roman"/>
          <w:color w:val="000000"/>
          <w:kern w:val="0"/>
          <w:szCs w:val="24"/>
          <w14:ligatures w14:val="none"/>
        </w:rPr>
      </w:pPr>
      <w:r w:rsidRPr="00C851D5">
        <w:rPr>
          <w:rFonts w:eastAsia="Calibri" w:cs="Times New Roman"/>
          <w:color w:val="000000"/>
          <w:kern w:val="0"/>
          <w:szCs w:val="24"/>
          <w14:ligatures w14:val="none"/>
        </w:rPr>
        <w:t xml:space="preserve">sutarties Nr. </w:t>
      </w:r>
    </w:p>
    <w:p w14:paraId="2774E26D" w14:textId="77777777" w:rsidR="00C851D5" w:rsidRPr="00C851D5" w:rsidRDefault="00C851D5" w:rsidP="00C851D5">
      <w:pPr>
        <w:suppressAutoHyphens/>
        <w:rPr>
          <w:rFonts w:eastAsia="Calibri" w:cs="Times New Roman"/>
          <w:color w:val="000000"/>
          <w:kern w:val="0"/>
          <w:szCs w:val="24"/>
          <w:lang w:eastAsia="lt-LT"/>
          <w14:ligatures w14:val="none"/>
        </w:rPr>
      </w:pP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r>
      <w:r w:rsidRPr="00C851D5">
        <w:rPr>
          <w:rFonts w:eastAsia="Calibri" w:cs="Times New Roman"/>
          <w:color w:val="000000"/>
          <w:kern w:val="0"/>
          <w:szCs w:val="24"/>
          <w14:ligatures w14:val="none"/>
        </w:rPr>
        <w:tab/>
        <w:t>3 priedas</w:t>
      </w:r>
      <w:r w:rsidRPr="00C851D5">
        <w:rPr>
          <w:rFonts w:eastAsia="Calibri" w:cs="Times New Roman"/>
          <w:color w:val="000000"/>
          <w:kern w:val="0"/>
          <w:szCs w:val="24"/>
          <w:lang w:eastAsia="lt-LT"/>
          <w14:ligatures w14:val="none"/>
        </w:rPr>
        <w:t xml:space="preserve"> </w:t>
      </w:r>
    </w:p>
    <w:p w14:paraId="4A1F25EC" w14:textId="77777777" w:rsidR="00C851D5" w:rsidRPr="00C851D5" w:rsidRDefault="00C851D5" w:rsidP="00C851D5">
      <w:pPr>
        <w:widowControl w:val="0"/>
        <w:suppressAutoHyphens/>
        <w:spacing w:after="0" w:line="240" w:lineRule="auto"/>
        <w:jc w:val="center"/>
        <w:rPr>
          <w:rFonts w:eastAsia="Times New Roman" w:cs="Times New Roman"/>
          <w:b/>
          <w:caps/>
          <w:color w:val="000000"/>
          <w:kern w:val="0"/>
          <w:szCs w:val="24"/>
          <w:lang w:eastAsia="lt-LT"/>
          <w14:ligatures w14:val="none"/>
        </w:rPr>
      </w:pPr>
      <w:r w:rsidRPr="00C851D5">
        <w:rPr>
          <w:rFonts w:eastAsia="Times New Roman" w:cs="Times New Roman"/>
          <w:b/>
          <w:caps/>
          <w:color w:val="000000"/>
          <w:kern w:val="0"/>
          <w:szCs w:val="24"/>
          <w:lang w:eastAsia="lt-LT"/>
          <w14:ligatures w14:val="none"/>
        </w:rPr>
        <w:t>Konfidencialumo pasižadėjimas</w:t>
      </w:r>
    </w:p>
    <w:p w14:paraId="27FE9CA9" w14:textId="77777777" w:rsidR="00C851D5" w:rsidRPr="00C851D5" w:rsidRDefault="00C851D5" w:rsidP="00C851D5">
      <w:pPr>
        <w:widowControl w:val="0"/>
        <w:suppressAutoHyphens/>
        <w:spacing w:after="0" w:line="240" w:lineRule="auto"/>
        <w:jc w:val="center"/>
        <w:rPr>
          <w:rFonts w:eastAsia="Times New Roman" w:cs="Times New Roman"/>
          <w:b/>
          <w:caps/>
          <w:color w:val="000000"/>
          <w:kern w:val="0"/>
          <w:szCs w:val="24"/>
          <w:lang w:eastAsia="lt-LT"/>
          <w14:ligatures w14:val="none"/>
        </w:rPr>
      </w:pPr>
    </w:p>
    <w:p w14:paraId="6DCCD5A2" w14:textId="77777777" w:rsidR="00C851D5" w:rsidRPr="00C851D5" w:rsidRDefault="00C851D5" w:rsidP="00C851D5">
      <w:pPr>
        <w:suppressAutoHyphens/>
        <w:spacing w:after="0" w:line="240" w:lineRule="auto"/>
        <w:jc w:val="center"/>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20   m._____________ __ d. Nr. ____</w:t>
      </w:r>
    </w:p>
    <w:p w14:paraId="662CAAAD" w14:textId="77777777" w:rsidR="00C851D5" w:rsidRPr="00C851D5" w:rsidRDefault="00C851D5" w:rsidP="00C851D5">
      <w:pPr>
        <w:suppressAutoHyphens/>
        <w:spacing w:after="0" w:line="240" w:lineRule="auto"/>
        <w:jc w:val="center"/>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__________________</w:t>
      </w:r>
    </w:p>
    <w:p w14:paraId="5A9C8E61" w14:textId="77777777" w:rsidR="00C851D5" w:rsidRPr="00C851D5" w:rsidRDefault="00C851D5" w:rsidP="00C851D5">
      <w:pPr>
        <w:suppressAutoHyphens/>
        <w:spacing w:after="0" w:line="240" w:lineRule="auto"/>
        <w:jc w:val="center"/>
        <w:rPr>
          <w:rFonts w:eastAsia="Times New Roman" w:cs="Times New Roman"/>
          <w:color w:val="000000"/>
          <w:kern w:val="0"/>
          <w:szCs w:val="24"/>
          <w:vertAlign w:val="superscript"/>
          <w:lang w:eastAsia="lt-LT"/>
          <w14:ligatures w14:val="none"/>
        </w:rPr>
      </w:pPr>
      <w:r w:rsidRPr="00C851D5">
        <w:rPr>
          <w:rFonts w:eastAsia="Times New Roman" w:cs="Times New Roman"/>
          <w:color w:val="000000"/>
          <w:kern w:val="0"/>
          <w:szCs w:val="24"/>
          <w:vertAlign w:val="superscript"/>
          <w:lang w:eastAsia="lt-LT"/>
          <w14:ligatures w14:val="none"/>
        </w:rPr>
        <w:t>(vieta)</w:t>
      </w:r>
    </w:p>
    <w:p w14:paraId="430F0FC8" w14:textId="77777777" w:rsidR="00C851D5" w:rsidRPr="00C851D5" w:rsidRDefault="00C851D5" w:rsidP="00C851D5">
      <w:pPr>
        <w:suppressAutoHyphens/>
        <w:spacing w:after="0" w:line="240" w:lineRule="auto"/>
        <w:ind w:firstLine="567"/>
        <w:jc w:val="center"/>
        <w:rPr>
          <w:rFonts w:eastAsia="Times New Roman" w:cs="Times New Roman"/>
          <w:color w:val="000000"/>
          <w:kern w:val="0"/>
          <w:szCs w:val="24"/>
          <w:lang w:eastAsia="lt-LT"/>
          <w14:ligatures w14:val="none"/>
        </w:rPr>
      </w:pPr>
      <w:r w:rsidRPr="00C851D5">
        <w:rPr>
          <w:rFonts w:eastAsia="Times New Roman" w:cs="Times New Roman"/>
          <w:bCs/>
          <w:color w:val="000000"/>
          <w:kern w:val="0"/>
          <w:szCs w:val="24"/>
          <w:lang w:eastAsia="lt-LT"/>
          <w14:ligatures w14:val="none"/>
        </w:rPr>
        <w:t>Aš, žemiau pasirašęs (-iusi),</w:t>
      </w:r>
      <w:r w:rsidRPr="00C851D5">
        <w:rPr>
          <w:rFonts w:eastAsia="Times New Roman" w:cs="Times New Roman"/>
          <w:b/>
          <w:color w:val="000000"/>
          <w:kern w:val="0"/>
          <w:szCs w:val="24"/>
          <w:lang w:eastAsia="lt-LT"/>
          <w14:ligatures w14:val="none"/>
        </w:rPr>
        <w:t xml:space="preserve"> _____________________________________________</w:t>
      </w:r>
      <w:r w:rsidRPr="00C851D5">
        <w:rPr>
          <w:rFonts w:eastAsia="Times New Roman" w:cs="Times New Roman"/>
          <w:color w:val="000000"/>
          <w:kern w:val="0"/>
          <w:szCs w:val="24"/>
          <w:lang w:eastAsia="lt-LT"/>
          <w14:ligatures w14:val="none"/>
        </w:rPr>
        <w:t xml:space="preserve">, a. k. </w:t>
      </w:r>
      <w:r w:rsidRPr="00C851D5">
        <w:rPr>
          <w:rFonts w:eastAsia="Times New Roman" w:cs="Times New Roman"/>
          <w:color w:val="000000"/>
          <w:kern w:val="0"/>
          <w:sz w:val="20"/>
          <w:szCs w:val="20"/>
          <w:lang w:eastAsia="lt-LT"/>
          <w14:ligatures w14:val="none"/>
        </w:rPr>
        <w:t>(</w:t>
      </w:r>
      <w:r w:rsidRPr="00C851D5">
        <w:rPr>
          <w:rFonts w:eastAsia="Times New Roman" w:cs="Times New Roman"/>
          <w:i/>
          <w:color w:val="000000"/>
          <w:kern w:val="0"/>
          <w:sz w:val="20"/>
          <w:szCs w:val="20"/>
          <w:lang w:eastAsia="lt-LT"/>
          <w14:ligatures w14:val="none"/>
        </w:rPr>
        <w:t>arba kiti duomenys, pagal kuriuos galima identifikuoti asmenį, t. y. gimimo data ir adresas</w:t>
      </w:r>
      <w:r w:rsidRPr="00C851D5">
        <w:rPr>
          <w:rFonts w:eastAsia="Times New Roman" w:cs="Times New Roman"/>
          <w:color w:val="000000"/>
          <w:kern w:val="0"/>
          <w:sz w:val="20"/>
          <w:szCs w:val="20"/>
          <w:lang w:eastAsia="lt-LT"/>
          <w14:ligatures w14:val="none"/>
        </w:rPr>
        <w:t>)</w:t>
      </w:r>
      <w:r w:rsidRPr="00C851D5">
        <w:rPr>
          <w:rFonts w:eastAsia="Times New Roman" w:cs="Times New Roman"/>
          <w:color w:val="000000"/>
          <w:kern w:val="0"/>
          <w:szCs w:val="24"/>
          <w:lang w:eastAsia="lt-LT"/>
          <w14:ligatures w14:val="none"/>
        </w:rPr>
        <w:t xml:space="preserve"> _____________________________________________________________________________, </w:t>
      </w:r>
      <w:r w:rsidRPr="00C851D5">
        <w:rPr>
          <w:rFonts w:eastAsia="Times New Roman" w:cs="Times New Roman"/>
          <w:i/>
          <w:iCs/>
          <w:color w:val="000000"/>
          <w:kern w:val="0"/>
          <w:sz w:val="20"/>
          <w:szCs w:val="20"/>
          <w:lang w:eastAsia="lt-LT"/>
          <w14:ligatures w14:val="none"/>
        </w:rPr>
        <w:t xml:space="preserve">kontaktinė informacija (telefono numeris, elektroninio pašto adresas) </w:t>
      </w:r>
      <w:r w:rsidRPr="00C851D5">
        <w:rPr>
          <w:rFonts w:eastAsia="Times New Roman" w:cs="Times New Roman"/>
          <w:color w:val="000000"/>
          <w:kern w:val="0"/>
          <w:szCs w:val="24"/>
          <w:lang w:eastAsia="lt-LT"/>
          <w14:ligatures w14:val="none"/>
        </w:rPr>
        <w:t>_____________________________________________________________________________:</w:t>
      </w:r>
    </w:p>
    <w:p w14:paraId="33DD3EC1" w14:textId="77777777" w:rsidR="00C851D5" w:rsidRPr="00C851D5" w:rsidRDefault="00C851D5" w:rsidP="00C851D5">
      <w:pPr>
        <w:numPr>
          <w:ilvl w:val="0"/>
          <w:numId w:val="2"/>
        </w:numPr>
        <w:tabs>
          <w:tab w:val="left" w:pos="900"/>
        </w:tabs>
        <w:suppressAutoHyphens/>
        <w:spacing w:after="0" w:line="276" w:lineRule="auto"/>
        <w:ind w:firstLine="539"/>
        <w:jc w:val="both"/>
        <w:rPr>
          <w:rFonts w:eastAsia="Times New Roman" w:cs="Times New Roman"/>
          <w:b/>
          <w:bCs/>
          <w:color w:val="000000"/>
          <w:kern w:val="0"/>
          <w:szCs w:val="24"/>
          <w:lang w:eastAsia="lt-LT"/>
          <w14:ligatures w14:val="none"/>
        </w:rPr>
      </w:pPr>
      <w:r w:rsidRPr="00C851D5">
        <w:rPr>
          <w:rFonts w:eastAsia="Times New Roman" w:cs="Times New Roman"/>
          <w:b/>
          <w:bCs/>
          <w:color w:val="000000"/>
          <w:kern w:val="0"/>
          <w:szCs w:val="24"/>
          <w:lang w:eastAsia="lt-LT"/>
          <w14:ligatures w14:val="none"/>
        </w:rPr>
        <w:t xml:space="preserve">Esu informuotas (-a), </w:t>
      </w:r>
      <w:r w:rsidRPr="00C851D5">
        <w:rPr>
          <w:rFonts w:eastAsia="Times New Roman" w:cs="Times New Roman"/>
          <w:bCs/>
          <w:color w:val="000000"/>
          <w:kern w:val="0"/>
          <w:szCs w:val="24"/>
          <w:lang w:eastAsia="lt-LT"/>
          <w14:ligatures w14:val="none"/>
        </w:rPr>
        <w:t>kad konfidencialią informaciją sudaro:</w:t>
      </w:r>
      <w:r w:rsidRPr="00C851D5">
        <w:rPr>
          <w:rFonts w:eastAsia="Times New Roman" w:cs="Times New Roman"/>
          <w:b/>
          <w:bCs/>
          <w:color w:val="000000"/>
          <w:kern w:val="0"/>
          <w:szCs w:val="24"/>
          <w:lang w:eastAsia="lt-LT"/>
          <w14:ligatures w14:val="none"/>
        </w:rPr>
        <w:t xml:space="preserve"> </w:t>
      </w:r>
    </w:p>
    <w:p w14:paraId="49BD3673" w14:textId="77777777" w:rsidR="00C851D5" w:rsidRPr="00C851D5" w:rsidRDefault="00C851D5" w:rsidP="00C851D5">
      <w:pPr>
        <w:numPr>
          <w:ilvl w:val="1"/>
          <w:numId w:val="2"/>
        </w:numPr>
        <w:tabs>
          <w:tab w:val="left" w:pos="0"/>
        </w:tabs>
        <w:suppressAutoHyphens/>
        <w:spacing w:after="0" w:line="276" w:lineRule="auto"/>
        <w:ind w:firstLine="540"/>
        <w:jc w:val="both"/>
        <w:rPr>
          <w:rFonts w:eastAsia="Times New Roman" w:cs="Times New Roman"/>
          <w:b/>
          <w:bCs/>
          <w:color w:val="000000"/>
          <w:kern w:val="0"/>
          <w:szCs w:val="24"/>
          <w:lang w:eastAsia="lt-LT"/>
          <w14:ligatures w14:val="none"/>
        </w:rPr>
      </w:pPr>
      <w:r w:rsidRPr="00C851D5">
        <w:rPr>
          <w:rFonts w:eastAsia="Times New Roman" w:cs="Times New Roman"/>
          <w:color w:val="000000"/>
          <w:kern w:val="0"/>
          <w:szCs w:val="24"/>
          <w:lang w:eastAsia="lt-LT"/>
          <w14:ligatures w14:val="none"/>
        </w:rPr>
        <w:t>bet kokios formos informacija, susijusi su Lietuvos Respublikos žemės ūkio ministerijai (toliau – Ministerija) pavestų funkcijų atlikimu, kurios praradimas gali kelti pavojų Ministerijos veiklai ar informacijos saugumui;</w:t>
      </w:r>
    </w:p>
    <w:p w14:paraId="7ADEA66D" w14:textId="77777777" w:rsidR="00C851D5" w:rsidRPr="00C851D5" w:rsidRDefault="00C851D5" w:rsidP="00C851D5">
      <w:pPr>
        <w:numPr>
          <w:ilvl w:val="1"/>
          <w:numId w:val="2"/>
        </w:numPr>
        <w:tabs>
          <w:tab w:val="left" w:pos="709"/>
        </w:tabs>
        <w:suppressAutoHyphens/>
        <w:spacing w:after="0" w:line="276" w:lineRule="auto"/>
        <w:ind w:firstLine="540"/>
        <w:jc w:val="both"/>
        <w:rPr>
          <w:rFonts w:eastAsia="Times New Roman" w:cs="Times New Roman"/>
          <w:b/>
          <w:bCs/>
          <w:color w:val="000000"/>
          <w:kern w:val="0"/>
          <w:szCs w:val="24"/>
          <w:lang w:eastAsia="lt-LT"/>
          <w14:ligatures w14:val="none"/>
        </w:rPr>
      </w:pPr>
      <w:r w:rsidRPr="00C851D5">
        <w:rPr>
          <w:rFonts w:eastAsia="Times New Roman" w:cs="Times New Roman"/>
          <w:color w:val="000000"/>
          <w:kern w:val="0"/>
          <w:szCs w:val="24"/>
          <w:lang w:eastAsia="lt-LT"/>
          <w14:ligatures w14:val="none"/>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4AA39CD5" w14:textId="77777777" w:rsidR="00C851D5" w:rsidRPr="00C851D5" w:rsidRDefault="00C851D5" w:rsidP="00C851D5">
      <w:pPr>
        <w:numPr>
          <w:ilvl w:val="0"/>
          <w:numId w:val="2"/>
        </w:numPr>
        <w:tabs>
          <w:tab w:val="left" w:pos="900"/>
        </w:tabs>
        <w:suppressAutoHyphens/>
        <w:spacing w:after="0" w:line="276" w:lineRule="auto"/>
        <w:ind w:firstLine="540"/>
        <w:jc w:val="both"/>
        <w:rPr>
          <w:rFonts w:eastAsia="Times New Roman" w:cs="Times New Roman"/>
          <w:b/>
          <w:bCs/>
          <w:color w:val="000000"/>
          <w:kern w:val="0"/>
          <w:szCs w:val="24"/>
          <w:lang w:eastAsia="lt-LT"/>
          <w14:ligatures w14:val="none"/>
        </w:rPr>
      </w:pPr>
      <w:r w:rsidRPr="00C851D5">
        <w:rPr>
          <w:rFonts w:eastAsia="Times New Roman" w:cs="Times New Roman"/>
          <w:b/>
          <w:bCs/>
          <w:color w:val="000000"/>
          <w:kern w:val="0"/>
          <w:szCs w:val="24"/>
          <w:lang w:eastAsia="lt-LT"/>
          <w14:ligatures w14:val="none"/>
        </w:rPr>
        <w:t xml:space="preserve">Įsipareigoju: </w:t>
      </w:r>
    </w:p>
    <w:p w14:paraId="01C46D53" w14:textId="77777777" w:rsidR="00C851D5" w:rsidRPr="00C851D5" w:rsidRDefault="00C851D5" w:rsidP="00C851D5">
      <w:pPr>
        <w:numPr>
          <w:ilvl w:val="1"/>
          <w:numId w:val="2"/>
        </w:numPr>
        <w:tabs>
          <w:tab w:val="left" w:pos="990"/>
        </w:tabs>
        <w:suppressAutoHyphens/>
        <w:spacing w:after="0" w:line="276" w:lineRule="auto"/>
        <w:ind w:firstLine="540"/>
        <w:jc w:val="both"/>
        <w:rPr>
          <w:rFonts w:eastAsia="Times New Roman" w:cs="Times New Roman"/>
          <w:b/>
          <w:bCs/>
          <w:color w:val="000000"/>
          <w:kern w:val="0"/>
          <w:szCs w:val="24"/>
          <w:lang w:eastAsia="lt-LT"/>
          <w14:ligatures w14:val="none"/>
        </w:rPr>
      </w:pPr>
      <w:r w:rsidRPr="00C851D5">
        <w:rPr>
          <w:rFonts w:eastAsia="Times New Roman" w:cs="Times New Roman"/>
          <w:color w:val="000000"/>
          <w:kern w:val="0"/>
          <w:szCs w:val="24"/>
          <w:lang w:eastAsia="lt-LT"/>
          <w14:ligatures w14:val="none"/>
        </w:rPr>
        <w:t>saugoti ir tik įstatymų bei kitų teisės aktų nustatytais tikslais ir tvarka naudoti konfidencialią informaciją, kuri man taps žinoma, – tiek, kiek to reikalauja Lietuvos Respublikos teisės aktai;</w:t>
      </w:r>
    </w:p>
    <w:p w14:paraId="67A2C9BD" w14:textId="77777777" w:rsidR="00C851D5" w:rsidRPr="00C851D5" w:rsidRDefault="00C851D5" w:rsidP="00C851D5">
      <w:pPr>
        <w:numPr>
          <w:ilvl w:val="1"/>
          <w:numId w:val="2"/>
        </w:numPr>
        <w:suppressAutoHyphens/>
        <w:spacing w:after="0" w:line="276" w:lineRule="auto"/>
        <w:ind w:firstLine="540"/>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neatskleisti konfidencialios informacijos be Ministerijos išankstinio raštiško sutikimo;</w:t>
      </w:r>
    </w:p>
    <w:p w14:paraId="6B224787" w14:textId="77777777" w:rsidR="00C851D5" w:rsidRPr="00C851D5" w:rsidRDefault="00C851D5" w:rsidP="00C851D5">
      <w:pPr>
        <w:numPr>
          <w:ilvl w:val="1"/>
          <w:numId w:val="2"/>
        </w:numPr>
        <w:suppressAutoHyphens/>
        <w:spacing w:after="0" w:line="276" w:lineRule="auto"/>
        <w:ind w:firstLine="540"/>
        <w:jc w:val="both"/>
        <w:rPr>
          <w:rFonts w:eastAsia="Times New Roman" w:cs="Times New Roman"/>
          <w:color w:val="000000"/>
          <w:kern w:val="0"/>
          <w:szCs w:val="24"/>
          <w:lang w:eastAsia="lt-LT"/>
          <w14:ligatures w14:val="none"/>
        </w:rPr>
      </w:pPr>
      <w:r w:rsidRPr="00C851D5">
        <w:rPr>
          <w:rFonts w:eastAsia="Times New Roman" w:cs="Times New Roman"/>
          <w:color w:val="000000"/>
          <w:kern w:val="0"/>
          <w:szCs w:val="24"/>
          <w:lang w:eastAsia="lt-LT"/>
          <w14:ligatures w14:val="none"/>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1D1EFE28" w14:textId="77777777" w:rsidR="00C851D5" w:rsidRPr="00C851D5" w:rsidRDefault="00C851D5" w:rsidP="00C851D5">
      <w:pPr>
        <w:suppressAutoHyphens/>
        <w:spacing w:after="120" w:line="240" w:lineRule="auto"/>
        <w:ind w:right="459"/>
        <w:rPr>
          <w:rFonts w:eastAsia="Times New Roman" w:cs="Times New Roman"/>
          <w:color w:val="000000"/>
          <w:kern w:val="0"/>
          <w:szCs w:val="24"/>
          <w:lang w:eastAsia="lt-LT"/>
          <w14:ligatures w14:val="none"/>
        </w:rPr>
      </w:pPr>
    </w:p>
    <w:p w14:paraId="4908FE9A" w14:textId="77777777" w:rsidR="00C851D5" w:rsidRPr="00C851D5" w:rsidRDefault="00C851D5" w:rsidP="00C851D5">
      <w:pPr>
        <w:suppressAutoHyphens/>
        <w:spacing w:after="120" w:line="240" w:lineRule="auto"/>
        <w:ind w:right="459"/>
        <w:jc w:val="center"/>
        <w:rPr>
          <w:rFonts w:eastAsia="Times New Roman" w:cs="Times New Roman"/>
          <w:kern w:val="0"/>
          <w:szCs w:val="24"/>
          <w:lang w:eastAsia="lt-LT"/>
          <w14:ligatures w14:val="none"/>
        </w:rPr>
      </w:pPr>
    </w:p>
    <w:tbl>
      <w:tblPr>
        <w:tblW w:w="9735" w:type="dxa"/>
        <w:tblInd w:w="5" w:type="dxa"/>
        <w:tblLayout w:type="fixed"/>
        <w:tblLook w:val="04A0" w:firstRow="1" w:lastRow="0" w:firstColumn="1" w:lastColumn="0" w:noHBand="0" w:noVBand="1"/>
      </w:tblPr>
      <w:tblGrid>
        <w:gridCol w:w="5204"/>
        <w:gridCol w:w="4531"/>
      </w:tblGrid>
      <w:tr w:rsidR="00C851D5" w:rsidRPr="00C851D5" w14:paraId="25DC4F45" w14:textId="77777777" w:rsidTr="00727247">
        <w:trPr>
          <w:trHeight w:val="70"/>
        </w:trPr>
        <w:tc>
          <w:tcPr>
            <w:tcW w:w="5208" w:type="dxa"/>
          </w:tcPr>
          <w:p w14:paraId="791C2B04"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hanging="1417"/>
              <w:jc w:val="both"/>
              <w:textAlignment w:val="baseline"/>
              <w:outlineLvl w:val="4"/>
              <w:rPr>
                <w:rFonts w:eastAsia="Times New Roman" w:cs="Times New Roman"/>
                <w:b/>
                <w:bCs/>
                <w:iCs/>
                <w:kern w:val="0"/>
                <w:szCs w:val="24"/>
                <w:lang w:eastAsia="lt-LT"/>
                <w14:ligatures w14:val="none"/>
              </w:rPr>
            </w:pPr>
            <w:r w:rsidRPr="00C851D5">
              <w:rPr>
                <w:rFonts w:eastAsia="Times New Roman" w:cs="Times New Roman"/>
                <w:b/>
                <w:bCs/>
                <w:iCs/>
                <w:kern w:val="0"/>
                <w:szCs w:val="24"/>
                <w:lang w:eastAsia="lt-LT"/>
                <w14:ligatures w14:val="none"/>
              </w:rPr>
              <w:t>UŽSAKOVAS</w:t>
            </w:r>
          </w:p>
          <w:p w14:paraId="48AB26D3"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hanging="1417"/>
              <w:jc w:val="both"/>
              <w:textAlignment w:val="baseline"/>
              <w:outlineLvl w:val="4"/>
              <w:rPr>
                <w:rFonts w:eastAsia="Times New Roman" w:cs="Times New Roman"/>
                <w:b/>
                <w:bCs/>
                <w:iCs/>
                <w:kern w:val="0"/>
                <w:szCs w:val="24"/>
                <w:lang w:eastAsia="lt-LT"/>
                <w14:ligatures w14:val="none"/>
              </w:rPr>
            </w:pPr>
            <w:r w:rsidRPr="00C851D5">
              <w:rPr>
                <w:rFonts w:eastAsia="Times New Roman" w:cs="Times New Roman"/>
                <w:b/>
                <w:bCs/>
                <w:iCs/>
                <w:kern w:val="0"/>
                <w:szCs w:val="24"/>
                <w:lang w:eastAsia="lt-LT"/>
                <w14:ligatures w14:val="none"/>
              </w:rPr>
              <w:t>Lietuvos Respublikos žemės ūkio ministerija</w:t>
            </w:r>
          </w:p>
          <w:p w14:paraId="68FD358E"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hanging="1417"/>
              <w:jc w:val="both"/>
              <w:textAlignment w:val="baseline"/>
              <w:outlineLvl w:val="4"/>
              <w:rPr>
                <w:rFonts w:eastAsia="Times New Roman" w:cs="Times New Roman"/>
                <w:bCs/>
                <w:iCs/>
                <w:kern w:val="0"/>
                <w:szCs w:val="24"/>
                <w:lang w:eastAsia="lt-LT"/>
                <w14:ligatures w14:val="none"/>
              </w:rPr>
            </w:pPr>
          </w:p>
          <w:p w14:paraId="2528BAC3" w14:textId="3784AA49" w:rsidR="00333253" w:rsidRDefault="00333253" w:rsidP="00333253">
            <w:pPr>
              <w:widowControl w:val="0"/>
              <w:suppressAutoHyphens/>
              <w:spacing w:after="0" w:line="240" w:lineRule="auto"/>
              <w:jc w:val="both"/>
              <w:textAlignment w:val="baseline"/>
            </w:pPr>
            <w:r>
              <w:t xml:space="preserve">    Teisėkūros ir atstovavimo skyriaus </w:t>
            </w:r>
          </w:p>
          <w:p w14:paraId="26918AC1" w14:textId="18FB42BA" w:rsidR="00333253" w:rsidRDefault="00333253" w:rsidP="00333253">
            <w:pPr>
              <w:widowControl w:val="0"/>
              <w:suppressAutoHyphens/>
              <w:spacing w:after="0" w:line="240" w:lineRule="auto"/>
              <w:jc w:val="both"/>
              <w:textAlignment w:val="baseline"/>
            </w:pPr>
            <w:r>
              <w:t xml:space="preserve">    vedėjas, atliekantis Žemės ūkio </w:t>
            </w:r>
          </w:p>
          <w:p w14:paraId="3884E5A1" w14:textId="4506276A" w:rsidR="00333253" w:rsidRDefault="00333253" w:rsidP="00333253">
            <w:pPr>
              <w:widowControl w:val="0"/>
              <w:suppressAutoHyphens/>
              <w:spacing w:after="0" w:line="240" w:lineRule="auto"/>
              <w:jc w:val="both"/>
              <w:textAlignment w:val="baseline"/>
            </w:pPr>
            <w:r>
              <w:t xml:space="preserve">    ministerijos kanclerio funkcijas  </w:t>
            </w:r>
          </w:p>
          <w:p w14:paraId="0CFD6E8B" w14:textId="46354D3E" w:rsidR="00C851D5" w:rsidRPr="00C851D5" w:rsidRDefault="00333253" w:rsidP="00333253">
            <w:pPr>
              <w:tabs>
                <w:tab w:val="left" w:pos="1276"/>
              </w:tabs>
              <w:suppressAutoHyphens/>
              <w:overflowPunct w:val="0"/>
              <w:autoSpaceDE w:val="0"/>
              <w:autoSpaceDN w:val="0"/>
              <w:adjustRightInd w:val="0"/>
              <w:spacing w:after="0" w:line="240" w:lineRule="auto"/>
              <w:jc w:val="both"/>
              <w:textAlignment w:val="baseline"/>
              <w:outlineLvl w:val="4"/>
              <w:rPr>
                <w:rFonts w:eastAsia="Times New Roman" w:cs="Times New Roman"/>
                <w:bCs/>
                <w:iCs/>
                <w:kern w:val="0"/>
                <w:szCs w:val="24"/>
                <w:vertAlign w:val="superscript"/>
                <w:lang w:eastAsia="lt-LT"/>
                <w14:ligatures w14:val="none"/>
              </w:rPr>
            </w:pPr>
            <w:r>
              <w:t xml:space="preserve">    Andrius Burlėga</w:t>
            </w:r>
            <w:r w:rsidR="00C851D5" w:rsidRPr="00C851D5">
              <w:rPr>
                <w:rFonts w:eastAsia="Times New Roman" w:cs="Times New Roman"/>
                <w:bCs/>
                <w:iCs/>
                <w:kern w:val="0"/>
                <w:szCs w:val="24"/>
                <w:vertAlign w:val="superscript"/>
                <w:lang w:eastAsia="lt-LT"/>
                <w14:ligatures w14:val="none"/>
              </w:rPr>
              <w:t xml:space="preserve">                               </w:t>
            </w:r>
          </w:p>
          <w:p w14:paraId="71867B6C"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hanging="1417"/>
              <w:jc w:val="both"/>
              <w:textAlignment w:val="baseline"/>
              <w:outlineLvl w:val="4"/>
              <w:rPr>
                <w:rFonts w:eastAsia="Times New Roman" w:cs="Times New Roman"/>
                <w:bCs/>
                <w:iCs/>
                <w:kern w:val="0"/>
                <w:szCs w:val="24"/>
                <w:lang w:eastAsia="lt-LT"/>
                <w14:ligatures w14:val="none"/>
              </w:rPr>
            </w:pPr>
          </w:p>
        </w:tc>
        <w:tc>
          <w:tcPr>
            <w:tcW w:w="4534" w:type="dxa"/>
          </w:tcPr>
          <w:p w14:paraId="4F39CF86"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
                <w:bCs/>
                <w:iCs/>
                <w:kern w:val="0"/>
                <w:szCs w:val="24"/>
                <w:lang w:eastAsia="lt-LT"/>
                <w14:ligatures w14:val="none"/>
              </w:rPr>
            </w:pPr>
            <w:r w:rsidRPr="00C851D5">
              <w:rPr>
                <w:rFonts w:eastAsia="Times New Roman" w:cs="Times New Roman"/>
                <w:b/>
                <w:bCs/>
                <w:iCs/>
                <w:kern w:val="0"/>
                <w:szCs w:val="24"/>
                <w:lang w:eastAsia="lt-LT"/>
                <w14:ligatures w14:val="none"/>
              </w:rPr>
              <w:t>PASLAUGŲ TEIKĖJAS</w:t>
            </w:r>
          </w:p>
          <w:p w14:paraId="77DB3A18" w14:textId="53661FA8" w:rsidR="00C851D5" w:rsidRPr="001A4565" w:rsidRDefault="001A456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
                <w:iCs/>
                <w:kern w:val="0"/>
                <w:szCs w:val="24"/>
                <w:lang w:eastAsia="lt-LT"/>
                <w14:ligatures w14:val="none"/>
              </w:rPr>
            </w:pPr>
            <w:r w:rsidRPr="001A4565">
              <w:rPr>
                <w:rFonts w:eastAsia="Times New Roman" w:cs="Times New Roman"/>
                <w:b/>
                <w:iCs/>
                <w:kern w:val="0"/>
                <w:szCs w:val="24"/>
                <w:lang w:eastAsia="lt-LT"/>
                <w14:ligatures w14:val="none"/>
              </w:rPr>
              <w:t>UAB „Media traffic“</w:t>
            </w:r>
            <w:r w:rsidR="00C851D5" w:rsidRPr="001A4565">
              <w:rPr>
                <w:rFonts w:eastAsia="Times New Roman" w:cs="Times New Roman"/>
                <w:b/>
                <w:iCs/>
                <w:kern w:val="0"/>
                <w:szCs w:val="24"/>
                <w:lang w:eastAsia="lt-LT"/>
                <w14:ligatures w14:val="none"/>
              </w:rPr>
              <w:t xml:space="preserve">                              </w:t>
            </w:r>
          </w:p>
          <w:p w14:paraId="30509292"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Cs/>
                <w:iCs/>
                <w:kern w:val="0"/>
                <w:szCs w:val="24"/>
                <w:lang w:eastAsia="lt-LT"/>
                <w14:ligatures w14:val="none"/>
              </w:rPr>
            </w:pPr>
          </w:p>
          <w:p w14:paraId="1E13BB97" w14:textId="423EDFB9" w:rsidR="00C851D5" w:rsidRDefault="00EC5B3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Cs/>
                <w:iCs/>
                <w:kern w:val="0"/>
                <w:szCs w:val="24"/>
                <w:lang w:eastAsia="lt-LT"/>
                <w14:ligatures w14:val="none"/>
              </w:rPr>
            </w:pPr>
            <w:r>
              <w:rPr>
                <w:rFonts w:eastAsia="Times New Roman" w:cs="Times New Roman"/>
                <w:bCs/>
                <w:iCs/>
                <w:kern w:val="0"/>
                <w:szCs w:val="24"/>
                <w:lang w:eastAsia="lt-LT"/>
                <w14:ligatures w14:val="none"/>
              </w:rPr>
              <w:t>Direktorius</w:t>
            </w:r>
          </w:p>
          <w:p w14:paraId="309FF742" w14:textId="5062FA38" w:rsidR="001A4565" w:rsidRPr="00C851D5" w:rsidRDefault="00EC5B3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Cs/>
                <w:iCs/>
                <w:kern w:val="0"/>
                <w:szCs w:val="24"/>
                <w:lang w:eastAsia="lt-LT"/>
                <w14:ligatures w14:val="none"/>
              </w:rPr>
            </w:pPr>
            <w:r>
              <w:rPr>
                <w:rFonts w:eastAsia="Times New Roman" w:cs="Times New Roman"/>
                <w:bCs/>
                <w:iCs/>
                <w:kern w:val="0"/>
                <w:szCs w:val="24"/>
                <w:lang w:eastAsia="lt-LT"/>
                <w14:ligatures w14:val="none"/>
              </w:rPr>
              <w:t>Dainius Raupys</w:t>
            </w:r>
          </w:p>
          <w:p w14:paraId="16DC02EE" w14:textId="4DF2FCD7" w:rsidR="00C851D5" w:rsidRPr="00C851D5" w:rsidRDefault="00C851D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Cs/>
                <w:iCs/>
                <w:kern w:val="0"/>
                <w:szCs w:val="24"/>
                <w:lang w:eastAsia="lt-LT"/>
                <w14:ligatures w14:val="none"/>
              </w:rPr>
            </w:pPr>
          </w:p>
          <w:p w14:paraId="11691F82" w14:textId="67699EE8" w:rsidR="00C851D5" w:rsidRPr="00C851D5" w:rsidRDefault="00C851D5" w:rsidP="00C851D5">
            <w:pPr>
              <w:tabs>
                <w:tab w:val="left" w:pos="1276"/>
              </w:tabs>
              <w:suppressAutoHyphens/>
              <w:overflowPunct w:val="0"/>
              <w:autoSpaceDE w:val="0"/>
              <w:autoSpaceDN w:val="0"/>
              <w:adjustRightInd w:val="0"/>
              <w:spacing w:after="0" w:line="240" w:lineRule="auto"/>
              <w:ind w:left="1702" w:right="-17" w:hanging="1418"/>
              <w:jc w:val="both"/>
              <w:textAlignment w:val="baseline"/>
              <w:outlineLvl w:val="4"/>
              <w:rPr>
                <w:rFonts w:eastAsia="Times New Roman" w:cs="Times New Roman"/>
                <w:bCs/>
                <w:iCs/>
                <w:kern w:val="0"/>
                <w:szCs w:val="24"/>
                <w:vertAlign w:val="superscript"/>
                <w:lang w:eastAsia="lt-LT"/>
                <w14:ligatures w14:val="none"/>
              </w:rPr>
            </w:pPr>
            <w:r w:rsidRPr="00C851D5">
              <w:rPr>
                <w:rFonts w:eastAsia="Times New Roman" w:cs="Times New Roman"/>
                <w:bCs/>
                <w:iCs/>
                <w:kern w:val="0"/>
                <w:szCs w:val="24"/>
                <w:vertAlign w:val="superscript"/>
                <w:lang w:eastAsia="lt-LT"/>
                <w14:ligatures w14:val="none"/>
              </w:rPr>
              <w:t xml:space="preserve">                              </w:t>
            </w:r>
          </w:p>
          <w:p w14:paraId="08EA76CD" w14:textId="77777777" w:rsidR="00C851D5" w:rsidRPr="00C851D5" w:rsidRDefault="00C851D5" w:rsidP="00C851D5">
            <w:pPr>
              <w:tabs>
                <w:tab w:val="left" w:pos="1276"/>
              </w:tabs>
              <w:suppressAutoHyphens/>
              <w:overflowPunct w:val="0"/>
              <w:autoSpaceDE w:val="0"/>
              <w:autoSpaceDN w:val="0"/>
              <w:adjustRightInd w:val="0"/>
              <w:spacing w:after="0" w:line="240" w:lineRule="auto"/>
              <w:ind w:left="1701" w:right="-17" w:hanging="1417"/>
              <w:jc w:val="both"/>
              <w:textAlignment w:val="baseline"/>
              <w:outlineLvl w:val="4"/>
              <w:rPr>
                <w:rFonts w:eastAsia="Times New Roman" w:cs="Times New Roman"/>
                <w:bCs/>
                <w:iCs/>
                <w:kern w:val="0"/>
                <w:szCs w:val="24"/>
                <w:lang w:eastAsia="lt-LT"/>
                <w14:ligatures w14:val="none"/>
              </w:rPr>
            </w:pPr>
          </w:p>
        </w:tc>
      </w:tr>
    </w:tbl>
    <w:p w14:paraId="2E5FE450" w14:textId="77777777" w:rsidR="002D726B" w:rsidRDefault="002D726B"/>
    <w:sectPr w:rsidR="002D72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22D099E"/>
    <w:multiLevelType w:val="multilevel"/>
    <w:tmpl w:val="B448AD72"/>
    <w:lvl w:ilvl="0">
      <w:start w:val="5"/>
      <w:numFmt w:val="decimal"/>
      <w:lvlText w:val="%1."/>
      <w:lvlJc w:val="left"/>
      <w:pPr>
        <w:ind w:left="786" w:hanging="360"/>
      </w:pPr>
      <w:rPr>
        <w:rFonts w:hint="default"/>
        <w:b w:val="0"/>
        <w:bCs w:val="0"/>
        <w:strike w:val="0"/>
      </w:rPr>
    </w:lvl>
    <w:lvl w:ilvl="1">
      <w:start w:val="1"/>
      <w:numFmt w:val="decimal"/>
      <w:lvlText w:val="%1.%2."/>
      <w:lvlJc w:val="left"/>
      <w:pPr>
        <w:ind w:left="1211"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2A0B9A"/>
    <w:multiLevelType w:val="multilevel"/>
    <w:tmpl w:val="BAF2835A"/>
    <w:lvl w:ilvl="0">
      <w:start w:val="1"/>
      <w:numFmt w:val="decimal"/>
      <w:lvlText w:val="%1."/>
      <w:lvlJc w:val="left"/>
      <w:pPr>
        <w:ind w:left="5606" w:hanging="360"/>
      </w:pPr>
      <w:rPr>
        <w:b w:val="0"/>
        <w:b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4065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4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1716038">
    <w:abstractNumId w:val="3"/>
  </w:num>
  <w:num w:numId="4" w16cid:durableId="1029338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D5"/>
    <w:rsid w:val="00140F19"/>
    <w:rsid w:val="001A4565"/>
    <w:rsid w:val="0024183D"/>
    <w:rsid w:val="002D726B"/>
    <w:rsid w:val="00333253"/>
    <w:rsid w:val="003D4EAF"/>
    <w:rsid w:val="004901F7"/>
    <w:rsid w:val="004B5A8B"/>
    <w:rsid w:val="00584509"/>
    <w:rsid w:val="006F4A74"/>
    <w:rsid w:val="00861B67"/>
    <w:rsid w:val="008A7FEB"/>
    <w:rsid w:val="00954ACB"/>
    <w:rsid w:val="0099298F"/>
    <w:rsid w:val="009B0F90"/>
    <w:rsid w:val="00A841F1"/>
    <w:rsid w:val="00AA4736"/>
    <w:rsid w:val="00B166D9"/>
    <w:rsid w:val="00BE7D4A"/>
    <w:rsid w:val="00C22B67"/>
    <w:rsid w:val="00C445F6"/>
    <w:rsid w:val="00C851D5"/>
    <w:rsid w:val="00CD02B6"/>
    <w:rsid w:val="00D5162D"/>
    <w:rsid w:val="00D726CB"/>
    <w:rsid w:val="00E15FC1"/>
    <w:rsid w:val="00E54F12"/>
    <w:rsid w:val="00EA3680"/>
    <w:rsid w:val="00EC5B35"/>
    <w:rsid w:val="00F01B47"/>
    <w:rsid w:val="00F94033"/>
    <w:rsid w:val="00FE7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2C8E7D6"/>
  <w15:chartTrackingRefBased/>
  <w15:docId w15:val="{2A34083E-60C6-4AF0-B19F-85B10715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5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1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1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1D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851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1D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851D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1D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1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1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1D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1D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1D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851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1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851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1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85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1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1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1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1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1D5"/>
    <w:rPr>
      <w:i/>
      <w:iCs/>
      <w:color w:val="404040" w:themeColor="text1" w:themeTint="BF"/>
    </w:rPr>
  </w:style>
  <w:style w:type="paragraph" w:styleId="Sraopastraipa">
    <w:name w:val="List Paragraph"/>
    <w:basedOn w:val="prastasis"/>
    <w:uiPriority w:val="34"/>
    <w:qFormat/>
    <w:rsid w:val="00C851D5"/>
    <w:pPr>
      <w:ind w:left="720"/>
      <w:contextualSpacing/>
    </w:pPr>
  </w:style>
  <w:style w:type="character" w:styleId="Rykuspabraukimas">
    <w:name w:val="Intense Emphasis"/>
    <w:basedOn w:val="Numatytasispastraiposriftas"/>
    <w:uiPriority w:val="21"/>
    <w:qFormat/>
    <w:rsid w:val="00C851D5"/>
    <w:rPr>
      <w:i/>
      <w:iCs/>
      <w:color w:val="0F4761" w:themeColor="accent1" w:themeShade="BF"/>
    </w:rPr>
  </w:style>
  <w:style w:type="paragraph" w:styleId="Iskirtacitata">
    <w:name w:val="Intense Quote"/>
    <w:basedOn w:val="prastasis"/>
    <w:next w:val="prastasis"/>
    <w:link w:val="IskirtacitataDiagrama"/>
    <w:uiPriority w:val="30"/>
    <w:qFormat/>
    <w:rsid w:val="00C85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1D5"/>
    <w:rPr>
      <w:i/>
      <w:iCs/>
      <w:color w:val="0F4761" w:themeColor="accent1" w:themeShade="BF"/>
    </w:rPr>
  </w:style>
  <w:style w:type="character" w:styleId="Rykinuoroda">
    <w:name w:val="Intense Reference"/>
    <w:basedOn w:val="Numatytasispastraiposriftas"/>
    <w:uiPriority w:val="32"/>
    <w:qFormat/>
    <w:rsid w:val="00C851D5"/>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9B0F90"/>
    <w:rPr>
      <w:sz w:val="16"/>
      <w:szCs w:val="16"/>
    </w:rPr>
  </w:style>
  <w:style w:type="paragraph" w:styleId="Komentarotekstas">
    <w:name w:val="annotation text"/>
    <w:basedOn w:val="prastasis"/>
    <w:link w:val="KomentarotekstasDiagrama"/>
    <w:uiPriority w:val="99"/>
    <w:unhideWhenUsed/>
    <w:rsid w:val="009B0F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0F90"/>
    <w:rPr>
      <w:sz w:val="20"/>
      <w:szCs w:val="20"/>
    </w:rPr>
  </w:style>
  <w:style w:type="paragraph" w:styleId="Komentarotema">
    <w:name w:val="annotation subject"/>
    <w:basedOn w:val="Komentarotekstas"/>
    <w:next w:val="Komentarotekstas"/>
    <w:link w:val="KomentarotemaDiagrama"/>
    <w:uiPriority w:val="99"/>
    <w:semiHidden/>
    <w:unhideWhenUsed/>
    <w:rsid w:val="009B0F90"/>
    <w:rPr>
      <w:b/>
      <w:bCs/>
    </w:rPr>
  </w:style>
  <w:style w:type="character" w:customStyle="1" w:styleId="KomentarotemaDiagrama">
    <w:name w:val="Komentaro tema Diagrama"/>
    <w:basedOn w:val="KomentarotekstasDiagrama"/>
    <w:link w:val="Komentarotema"/>
    <w:uiPriority w:val="99"/>
    <w:semiHidden/>
    <w:rsid w:val="009B0F90"/>
    <w:rPr>
      <w:b/>
      <w:bCs/>
      <w:sz w:val="20"/>
      <w:szCs w:val="20"/>
    </w:rPr>
  </w:style>
  <w:style w:type="character" w:styleId="Hipersaitas">
    <w:name w:val="Hyperlink"/>
    <w:basedOn w:val="Numatytasispastraiposriftas"/>
    <w:uiPriority w:val="99"/>
    <w:unhideWhenUsed/>
    <w:rsid w:val="00EC5B35"/>
    <w:rPr>
      <w:color w:val="467886" w:themeColor="hyperlink"/>
      <w:u w:val="single"/>
    </w:rPr>
  </w:style>
  <w:style w:type="character" w:styleId="Neapdorotaspaminjimas">
    <w:name w:val="Unresolved Mention"/>
    <w:basedOn w:val="Numatytasispastraiposriftas"/>
    <w:uiPriority w:val="99"/>
    <w:semiHidden/>
    <w:unhideWhenUsed/>
    <w:rsid w:val="00EC5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mediatraffi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20873</Words>
  <Characters>11898</Characters>
  <Application>Microsoft Office Word</Application>
  <DocSecurity>0</DocSecurity>
  <Lines>99</Lines>
  <Paragraphs>65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9</vt:i4>
      </vt:variant>
    </vt:vector>
  </HeadingPairs>
  <TitlesOfParts>
    <vt:vector size="11" baseType="lpstr">
      <vt:lpstr/>
      <vt:lpstr/>
      <vt:lpstr>VAIZDO INFORMACINIŲ FILMUKŲ (30 SEKUNDŽIŲ TRUKMĖS) TRANSLIAVIMO VIEŠOJO TRANSPOR</vt:lpstr>
      <vt:lpstr>TECHNINĖ SPECIFIKACIJA</vt:lpstr>
      <vt:lpstr/>
      <vt:lpstr>BENDROJI DALIS</vt:lpstr>
      <vt:lpstr>PIRKIMO OBJEKTAS</vt:lpstr>
      <vt:lpstr>4. Pirkimo objektas: vaizdo informacinių filmukų (30 sekundžių trukmės) translia</vt:lpstr>
      <vt:lpstr/>
      <vt:lpstr>REIKALAVIMAI TRANSLIACIJOMS VIEŠOJO TRANSPORTO (TROLEIBUSŲ IR / ARBA AUTOBUSŲ) E</vt: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2</cp:revision>
  <dcterms:created xsi:type="dcterms:W3CDTF">2024-07-26T06:10:00Z</dcterms:created>
  <dcterms:modified xsi:type="dcterms:W3CDTF">2024-07-26T06:10:00Z</dcterms:modified>
</cp:coreProperties>
</file>