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DF5A3" w14:textId="77777777" w:rsidR="00F467EC" w:rsidRPr="00156525" w:rsidRDefault="00F467EC" w:rsidP="002D06ED">
      <w:pPr>
        <w:spacing w:after="120" w:line="276" w:lineRule="auto"/>
        <w:ind w:left="720"/>
        <w:jc w:val="center"/>
        <w:rPr>
          <w:b/>
          <w:bCs/>
        </w:rPr>
      </w:pPr>
    </w:p>
    <w:p w14:paraId="31F557B7" w14:textId="77777777" w:rsidR="00F467EC" w:rsidRPr="00C95A58" w:rsidRDefault="00F467EC" w:rsidP="00F467EC">
      <w:pPr>
        <w:spacing w:after="120" w:line="276" w:lineRule="auto"/>
        <w:ind w:left="720"/>
        <w:rPr>
          <w:b/>
          <w:bCs/>
        </w:rPr>
      </w:pPr>
    </w:p>
    <w:p w14:paraId="2C32D7BB" w14:textId="77777777" w:rsidR="00F467EC" w:rsidRPr="00B4626F" w:rsidRDefault="00F467EC" w:rsidP="00F467EC">
      <w:pPr>
        <w:spacing w:after="120" w:line="276" w:lineRule="auto"/>
        <w:ind w:left="720"/>
        <w:rPr>
          <w:b/>
          <w:bCs/>
        </w:rPr>
      </w:pPr>
    </w:p>
    <w:p w14:paraId="358AE904" w14:textId="77777777" w:rsidR="00F467EC" w:rsidRPr="00156525" w:rsidRDefault="00F467EC" w:rsidP="00F467EC">
      <w:pPr>
        <w:spacing w:after="120" w:line="276" w:lineRule="auto"/>
        <w:ind w:left="720"/>
        <w:rPr>
          <w:b/>
          <w:bCs/>
        </w:rPr>
      </w:pPr>
    </w:p>
    <w:p w14:paraId="2D1A0E41" w14:textId="77777777" w:rsidR="00F467EC" w:rsidRPr="00156525" w:rsidRDefault="00F467EC" w:rsidP="00F467EC">
      <w:pPr>
        <w:spacing w:after="120" w:line="276" w:lineRule="auto"/>
        <w:ind w:left="720"/>
        <w:rPr>
          <w:b/>
          <w:bCs/>
        </w:rPr>
      </w:pPr>
    </w:p>
    <w:p w14:paraId="5BA1983F" w14:textId="77777777" w:rsidR="00F467EC" w:rsidRPr="00156525" w:rsidRDefault="00F467EC" w:rsidP="00F467EC">
      <w:pPr>
        <w:spacing w:after="120" w:line="276" w:lineRule="auto"/>
        <w:ind w:left="720"/>
        <w:rPr>
          <w:b/>
          <w:bCs/>
        </w:rPr>
      </w:pPr>
    </w:p>
    <w:p w14:paraId="615A9169" w14:textId="77777777" w:rsidR="00F467EC" w:rsidRPr="00156525" w:rsidRDefault="00F467EC" w:rsidP="00F467EC">
      <w:pPr>
        <w:spacing w:after="120" w:line="276" w:lineRule="auto"/>
        <w:ind w:left="720"/>
        <w:rPr>
          <w:b/>
          <w:bCs/>
        </w:rPr>
      </w:pPr>
    </w:p>
    <w:p w14:paraId="6A8951E4" w14:textId="414D63B6" w:rsidR="00F467EC" w:rsidRPr="005F0272" w:rsidRDefault="00F467EC" w:rsidP="00F467EC">
      <w:pPr>
        <w:pBdr>
          <w:top w:val="single" w:sz="4" w:space="1" w:color="auto"/>
          <w:bottom w:val="single" w:sz="4" w:space="1" w:color="auto"/>
        </w:pBdr>
        <w:spacing w:after="120" w:line="276" w:lineRule="auto"/>
        <w:jc w:val="center"/>
        <w:rPr>
          <w:b/>
          <w:bCs/>
          <w:color w:val="632423"/>
          <w:spacing w:val="20"/>
        </w:rPr>
      </w:pPr>
      <w:r w:rsidRPr="005F0272">
        <w:rPr>
          <w:b/>
          <w:bCs/>
          <w:color w:val="632423"/>
          <w:spacing w:val="20"/>
        </w:rPr>
        <w:t>PARTNERYSTĖS SUTARTIS Nr. </w:t>
      </w:r>
      <w:r w:rsidR="00932D5D">
        <w:rPr>
          <w:b/>
          <w:bCs/>
          <w:color w:val="632423"/>
          <w:spacing w:val="20"/>
        </w:rPr>
        <w:t>AS-</w:t>
      </w:r>
      <w:r w:rsidR="007E5EFE">
        <w:rPr>
          <w:b/>
          <w:bCs/>
          <w:color w:val="632423"/>
          <w:spacing w:val="20"/>
        </w:rPr>
        <w:t>2602</w:t>
      </w:r>
    </w:p>
    <w:p w14:paraId="3117957C" w14:textId="77777777" w:rsidR="00F467EC" w:rsidRPr="005F0272" w:rsidRDefault="00F467EC" w:rsidP="00F467EC">
      <w:pPr>
        <w:pBdr>
          <w:top w:val="single" w:sz="4" w:space="1" w:color="auto"/>
          <w:bottom w:val="single" w:sz="4" w:space="1" w:color="auto"/>
        </w:pBdr>
        <w:spacing w:after="120" w:line="276" w:lineRule="auto"/>
        <w:jc w:val="center"/>
        <w:rPr>
          <w:b/>
          <w:bCs/>
          <w:color w:val="632423"/>
          <w:spacing w:val="20"/>
        </w:rPr>
      </w:pPr>
    </w:p>
    <w:p w14:paraId="70CE80F9" w14:textId="77777777" w:rsidR="00F467EC" w:rsidRPr="005F0272" w:rsidRDefault="00F467EC" w:rsidP="00F467EC">
      <w:pPr>
        <w:pBdr>
          <w:top w:val="single" w:sz="4" w:space="1" w:color="auto"/>
          <w:bottom w:val="single" w:sz="4" w:space="1" w:color="auto"/>
        </w:pBdr>
        <w:spacing w:after="120" w:line="276" w:lineRule="auto"/>
        <w:jc w:val="center"/>
        <w:rPr>
          <w:b/>
          <w:bCs/>
          <w:color w:val="632423"/>
          <w:spacing w:val="20"/>
        </w:rPr>
      </w:pPr>
      <w:r w:rsidRPr="005F0272">
        <w:rPr>
          <w:b/>
          <w:bCs/>
          <w:color w:val="632423"/>
          <w:spacing w:val="20"/>
        </w:rPr>
        <w:t>sudaryta tarp</w:t>
      </w:r>
    </w:p>
    <w:p w14:paraId="3D36C2DF" w14:textId="77777777" w:rsidR="00F467EC" w:rsidRPr="005F0272" w:rsidRDefault="00F467EC" w:rsidP="00F467EC">
      <w:pPr>
        <w:pBdr>
          <w:top w:val="single" w:sz="4" w:space="1" w:color="auto"/>
          <w:bottom w:val="single" w:sz="4" w:space="1" w:color="auto"/>
        </w:pBdr>
        <w:spacing w:after="120" w:line="276" w:lineRule="auto"/>
        <w:jc w:val="center"/>
        <w:rPr>
          <w:b/>
          <w:bCs/>
          <w:color w:val="632423"/>
          <w:spacing w:val="20"/>
        </w:rPr>
      </w:pPr>
    </w:p>
    <w:p w14:paraId="77C92F4A" w14:textId="77777777" w:rsidR="000A71CB" w:rsidRPr="00996D2B" w:rsidRDefault="000A71CB" w:rsidP="000A71CB">
      <w:pPr>
        <w:pBdr>
          <w:top w:val="single" w:sz="4" w:space="1" w:color="auto"/>
          <w:bottom w:val="single" w:sz="4" w:space="1" w:color="auto"/>
        </w:pBdr>
        <w:spacing w:after="120" w:line="276" w:lineRule="auto"/>
        <w:jc w:val="center"/>
        <w:rPr>
          <w:b/>
          <w:bCs/>
          <w:color w:val="632423"/>
          <w:spacing w:val="20"/>
        </w:rPr>
      </w:pPr>
      <w:r w:rsidRPr="00996D2B">
        <w:rPr>
          <w:b/>
          <w:bCs/>
          <w:color w:val="632423"/>
          <w:spacing w:val="20"/>
        </w:rPr>
        <w:t xml:space="preserve">Klaipėdos rajono savivaldybės administracijos </w:t>
      </w:r>
    </w:p>
    <w:p w14:paraId="1668EA8F" w14:textId="0FC063BE" w:rsidR="00F467EC" w:rsidRPr="00996D2B" w:rsidRDefault="00F467EC" w:rsidP="00F467EC">
      <w:pPr>
        <w:pBdr>
          <w:top w:val="single" w:sz="4" w:space="1" w:color="auto"/>
          <w:bottom w:val="single" w:sz="4" w:space="1" w:color="auto"/>
        </w:pBdr>
        <w:spacing w:after="120" w:line="276" w:lineRule="auto"/>
        <w:jc w:val="center"/>
        <w:rPr>
          <w:b/>
          <w:bCs/>
          <w:color w:val="632423"/>
          <w:spacing w:val="20"/>
        </w:rPr>
      </w:pPr>
      <w:r w:rsidRPr="00996D2B">
        <w:rPr>
          <w:b/>
          <w:bCs/>
          <w:color w:val="632423"/>
          <w:spacing w:val="20"/>
        </w:rPr>
        <w:t xml:space="preserve">ir </w:t>
      </w:r>
      <w:r w:rsidR="0063121B" w:rsidRPr="00996D2B">
        <w:rPr>
          <w:b/>
          <w:bCs/>
          <w:color w:val="632423"/>
          <w:spacing w:val="20"/>
        </w:rPr>
        <w:t>UAB ,,</w:t>
      </w:r>
      <w:proofErr w:type="spellStart"/>
      <w:r w:rsidR="0063121B" w:rsidRPr="00996D2B">
        <w:rPr>
          <w:b/>
          <w:bCs/>
          <w:color w:val="632423"/>
          <w:spacing w:val="20"/>
        </w:rPr>
        <w:t>Baltled</w:t>
      </w:r>
      <w:proofErr w:type="spellEnd"/>
      <w:r w:rsidR="0063121B" w:rsidRPr="00996D2B">
        <w:rPr>
          <w:b/>
          <w:bCs/>
          <w:color w:val="632423"/>
          <w:spacing w:val="20"/>
        </w:rPr>
        <w:t>“</w:t>
      </w:r>
      <w:r w:rsidRPr="00996D2B">
        <w:rPr>
          <w:b/>
          <w:bCs/>
          <w:color w:val="632423"/>
          <w:spacing w:val="20"/>
        </w:rPr>
        <w:t xml:space="preserve"> bei </w:t>
      </w:r>
      <w:r w:rsidR="0063121B" w:rsidRPr="00996D2B">
        <w:rPr>
          <w:b/>
          <w:bCs/>
          <w:color w:val="632423"/>
          <w:spacing w:val="20"/>
        </w:rPr>
        <w:t>UAB ,,Išmanus gatvių apšvietimas“</w:t>
      </w:r>
    </w:p>
    <w:p w14:paraId="51FB1BA2" w14:textId="0A04B196" w:rsidR="00F467EC" w:rsidRPr="00996D2B" w:rsidRDefault="00F467EC" w:rsidP="00C77E6B">
      <w:pPr>
        <w:pBdr>
          <w:top w:val="single" w:sz="4" w:space="1" w:color="auto"/>
          <w:bottom w:val="single" w:sz="4" w:space="1" w:color="auto"/>
        </w:pBdr>
        <w:spacing w:after="120" w:line="276" w:lineRule="auto"/>
        <w:jc w:val="center"/>
        <w:rPr>
          <w:b/>
          <w:bCs/>
          <w:color w:val="632423"/>
          <w:spacing w:val="20"/>
        </w:rPr>
      </w:pPr>
      <w:r w:rsidRPr="00996D2B">
        <w:rPr>
          <w:b/>
          <w:bCs/>
          <w:color w:val="632423"/>
          <w:spacing w:val="20"/>
        </w:rPr>
        <w:t xml:space="preserve">dėl </w:t>
      </w:r>
      <w:r w:rsidR="0086292B" w:rsidRPr="00996D2B">
        <w:rPr>
          <w:b/>
          <w:bCs/>
          <w:color w:val="632423"/>
          <w:spacing w:val="20"/>
        </w:rPr>
        <w:t xml:space="preserve">projekto </w:t>
      </w:r>
      <w:r w:rsidR="000A71CB" w:rsidRPr="00996D2B">
        <w:rPr>
          <w:b/>
          <w:bCs/>
          <w:color w:val="632423"/>
          <w:spacing w:val="20"/>
        </w:rPr>
        <w:t xml:space="preserve"> „Klaipėdos rajono savivaldybės gyvenviečių kelių ir gatvių apšvietimo sistemos plėtra</w:t>
      </w:r>
      <w:r w:rsidR="0086292B" w:rsidRPr="00996D2B">
        <w:rPr>
          <w:b/>
          <w:bCs/>
          <w:color w:val="632423"/>
          <w:spacing w:val="20"/>
        </w:rPr>
        <w:t xml:space="preserve">“ </w:t>
      </w:r>
    </w:p>
    <w:p w14:paraId="295FEBB9" w14:textId="77777777" w:rsidR="00F467EC" w:rsidRPr="00996D2B" w:rsidRDefault="00F467EC" w:rsidP="00F467EC">
      <w:pPr>
        <w:pBdr>
          <w:top w:val="single" w:sz="4" w:space="1" w:color="auto"/>
          <w:bottom w:val="single" w:sz="4" w:space="1" w:color="auto"/>
        </w:pBdr>
        <w:spacing w:after="120" w:line="276" w:lineRule="auto"/>
        <w:jc w:val="center"/>
        <w:rPr>
          <w:b/>
          <w:bCs/>
          <w:color w:val="632423"/>
          <w:spacing w:val="20"/>
        </w:rPr>
      </w:pPr>
    </w:p>
    <w:p w14:paraId="5FE2D1D3" w14:textId="215759E3" w:rsidR="00F467EC" w:rsidRPr="00996D2B" w:rsidRDefault="00996D2B" w:rsidP="00F467EC">
      <w:pPr>
        <w:pBdr>
          <w:top w:val="single" w:sz="4" w:space="1" w:color="auto"/>
          <w:bottom w:val="single" w:sz="4" w:space="1" w:color="auto"/>
        </w:pBdr>
        <w:spacing w:after="120" w:line="276" w:lineRule="auto"/>
        <w:jc w:val="center"/>
        <w:rPr>
          <w:b/>
          <w:bCs/>
          <w:color w:val="632423"/>
          <w:spacing w:val="20"/>
        </w:rPr>
      </w:pPr>
      <w:r w:rsidRPr="00996D2B">
        <w:rPr>
          <w:b/>
          <w:bCs/>
          <w:color w:val="632423"/>
          <w:spacing w:val="20"/>
        </w:rPr>
        <w:t>2023 gruodži</w:t>
      </w:r>
      <w:r w:rsidR="007E5EFE">
        <w:rPr>
          <w:b/>
          <w:bCs/>
          <w:color w:val="632423"/>
          <w:spacing w:val="20"/>
        </w:rPr>
        <w:t>o</w:t>
      </w:r>
      <w:r w:rsidRPr="00996D2B">
        <w:rPr>
          <w:b/>
          <w:bCs/>
          <w:color w:val="632423"/>
          <w:spacing w:val="20"/>
        </w:rPr>
        <w:t xml:space="preserve"> </w:t>
      </w:r>
      <w:r w:rsidR="007E5EFE">
        <w:rPr>
          <w:b/>
          <w:bCs/>
          <w:color w:val="632423"/>
          <w:spacing w:val="20"/>
        </w:rPr>
        <w:t>21</w:t>
      </w:r>
      <w:r w:rsidRPr="00996D2B">
        <w:rPr>
          <w:b/>
          <w:bCs/>
          <w:color w:val="632423"/>
          <w:spacing w:val="20"/>
        </w:rPr>
        <w:t xml:space="preserve"> </w:t>
      </w:r>
      <w:r w:rsidR="00F467EC" w:rsidRPr="00996D2B">
        <w:rPr>
          <w:b/>
          <w:bCs/>
          <w:color w:val="632423"/>
          <w:spacing w:val="20"/>
        </w:rPr>
        <w:t>d.</w:t>
      </w:r>
    </w:p>
    <w:p w14:paraId="1B987FA5" w14:textId="454E31B0" w:rsidR="00F467EC" w:rsidRPr="00996D2B" w:rsidRDefault="00CD709C" w:rsidP="00F467EC">
      <w:pPr>
        <w:pBdr>
          <w:top w:val="single" w:sz="4" w:space="1" w:color="auto"/>
          <w:bottom w:val="single" w:sz="4" w:space="1" w:color="auto"/>
        </w:pBdr>
        <w:spacing w:after="120" w:line="276" w:lineRule="auto"/>
        <w:jc w:val="center"/>
        <w:rPr>
          <w:b/>
          <w:bCs/>
          <w:color w:val="632423"/>
          <w:spacing w:val="20"/>
        </w:rPr>
      </w:pPr>
      <w:r w:rsidRPr="00996D2B">
        <w:rPr>
          <w:b/>
          <w:bCs/>
          <w:color w:val="632423"/>
          <w:spacing w:val="20"/>
        </w:rPr>
        <w:t>Gargždai</w:t>
      </w:r>
    </w:p>
    <w:p w14:paraId="44659750" w14:textId="77777777" w:rsidR="00F467EC" w:rsidRPr="005F0272" w:rsidRDefault="00F467EC" w:rsidP="00F467EC">
      <w:pPr>
        <w:spacing w:after="120" w:line="276" w:lineRule="auto"/>
      </w:pPr>
      <w:r w:rsidRPr="005F0272">
        <w:br w:type="page"/>
      </w:r>
    </w:p>
    <w:p w14:paraId="086A9EA6" w14:textId="77777777" w:rsidR="00F467EC" w:rsidRPr="0077523E" w:rsidRDefault="00F467EC" w:rsidP="00B33482">
      <w:pPr>
        <w:pStyle w:val="Turinys1"/>
      </w:pPr>
      <w:r w:rsidRPr="005F0272">
        <w:lastRenderedPageBreak/>
        <w:tab/>
      </w:r>
      <w:r w:rsidRPr="0077523E">
        <w:t>TURINYS:</w:t>
      </w:r>
    </w:p>
    <w:p w14:paraId="7B21CEA7" w14:textId="0128C907" w:rsidR="00B5111C" w:rsidRDefault="00F467EC"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r w:rsidRPr="0077523E">
        <w:rPr>
          <w:noProof w:val="0"/>
        </w:rPr>
        <w:fldChar w:fldCharType="begin"/>
      </w:r>
      <w:r w:rsidRPr="0077523E">
        <w:rPr>
          <w:noProof w:val="0"/>
        </w:rPr>
        <w:instrText xml:space="preserve"> TOC \o "1-2" \h \z \u </w:instrText>
      </w:r>
      <w:r w:rsidRPr="0077523E">
        <w:rPr>
          <w:noProof w:val="0"/>
        </w:rPr>
        <w:fldChar w:fldCharType="separate"/>
      </w:r>
      <w:hyperlink w:anchor="_Toc153198362" w:history="1">
        <w:r w:rsidR="00B5111C" w:rsidRPr="00EB3E36">
          <w:rPr>
            <w:rStyle w:val="Hipersaitas"/>
          </w:rPr>
          <w:t>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ĮŽANGA</w:t>
        </w:r>
        <w:r w:rsidR="00B5111C">
          <w:rPr>
            <w:webHidden/>
          </w:rPr>
          <w:tab/>
        </w:r>
        <w:r w:rsidR="00B5111C">
          <w:rPr>
            <w:webHidden/>
          </w:rPr>
          <w:fldChar w:fldCharType="begin"/>
        </w:r>
        <w:r w:rsidR="00B5111C">
          <w:rPr>
            <w:webHidden/>
          </w:rPr>
          <w:instrText xml:space="preserve"> PAGEREF _Toc153198362 \h </w:instrText>
        </w:r>
        <w:r w:rsidR="00B5111C">
          <w:rPr>
            <w:webHidden/>
          </w:rPr>
        </w:r>
        <w:r w:rsidR="00B5111C">
          <w:rPr>
            <w:webHidden/>
          </w:rPr>
          <w:fldChar w:fldCharType="separate"/>
        </w:r>
        <w:r w:rsidR="00FC0574">
          <w:rPr>
            <w:webHidden/>
          </w:rPr>
          <w:t>5</w:t>
        </w:r>
        <w:r w:rsidR="00B5111C">
          <w:rPr>
            <w:webHidden/>
          </w:rPr>
          <w:fldChar w:fldCharType="end"/>
        </w:r>
      </w:hyperlink>
    </w:p>
    <w:p w14:paraId="5B01CB09" w14:textId="09EB10BE"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63" w:history="1">
        <w:r w:rsidR="00B5111C" w:rsidRPr="00EB3E36">
          <w:rPr>
            <w:rStyle w:val="Hipersaitas"/>
          </w:rPr>
          <w:t>II.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Sutarties sąvokos ir jų aiškinimas</w:t>
        </w:r>
        <w:r w:rsidR="00B5111C">
          <w:rPr>
            <w:webHidden/>
          </w:rPr>
          <w:tab/>
        </w:r>
        <w:r w:rsidR="00B5111C">
          <w:rPr>
            <w:webHidden/>
          </w:rPr>
          <w:fldChar w:fldCharType="begin"/>
        </w:r>
        <w:r w:rsidR="00B5111C">
          <w:rPr>
            <w:webHidden/>
          </w:rPr>
          <w:instrText xml:space="preserve"> PAGEREF _Toc153198363 \h </w:instrText>
        </w:r>
        <w:r w:rsidR="00B5111C">
          <w:rPr>
            <w:webHidden/>
          </w:rPr>
        </w:r>
        <w:r w:rsidR="00B5111C">
          <w:rPr>
            <w:webHidden/>
          </w:rPr>
          <w:fldChar w:fldCharType="separate"/>
        </w:r>
        <w:r>
          <w:rPr>
            <w:webHidden/>
          </w:rPr>
          <w:t>6</w:t>
        </w:r>
        <w:r w:rsidR="00B5111C">
          <w:rPr>
            <w:webHidden/>
          </w:rPr>
          <w:fldChar w:fldCharType="end"/>
        </w:r>
      </w:hyperlink>
    </w:p>
    <w:p w14:paraId="6ED70789" w14:textId="584D5F92"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64" w:history="1">
        <w:r w:rsidR="00B5111C" w:rsidRPr="00EB3E36">
          <w:rPr>
            <w:rStyle w:val="Hipersaitas"/>
          </w:rPr>
          <w:t>1.</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Sutartyje naudojamos sąvokos ir jų aiškinimas</w:t>
        </w:r>
        <w:r w:rsidR="00B5111C">
          <w:rPr>
            <w:webHidden/>
          </w:rPr>
          <w:tab/>
        </w:r>
        <w:r w:rsidR="00B5111C">
          <w:rPr>
            <w:webHidden/>
          </w:rPr>
          <w:fldChar w:fldCharType="begin"/>
        </w:r>
        <w:r w:rsidR="00B5111C">
          <w:rPr>
            <w:webHidden/>
          </w:rPr>
          <w:instrText xml:space="preserve"> PAGEREF _Toc153198364 \h </w:instrText>
        </w:r>
        <w:r w:rsidR="00B5111C">
          <w:rPr>
            <w:webHidden/>
          </w:rPr>
        </w:r>
        <w:r w:rsidR="00B5111C">
          <w:rPr>
            <w:webHidden/>
          </w:rPr>
          <w:fldChar w:fldCharType="separate"/>
        </w:r>
        <w:r>
          <w:rPr>
            <w:webHidden/>
          </w:rPr>
          <w:t>6</w:t>
        </w:r>
        <w:r w:rsidR="00B5111C">
          <w:rPr>
            <w:webHidden/>
          </w:rPr>
          <w:fldChar w:fldCharType="end"/>
        </w:r>
      </w:hyperlink>
    </w:p>
    <w:p w14:paraId="4A4908DB" w14:textId="73E02BAF"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65" w:history="1">
        <w:r w:rsidR="00B5111C" w:rsidRPr="00EB3E36">
          <w:rPr>
            <w:rStyle w:val="Hipersaitas"/>
          </w:rPr>
          <w:t>III.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Sutarties dalykas ir tikslas</w:t>
        </w:r>
        <w:r w:rsidR="00B5111C">
          <w:rPr>
            <w:webHidden/>
          </w:rPr>
          <w:tab/>
        </w:r>
        <w:r w:rsidR="00B5111C">
          <w:rPr>
            <w:webHidden/>
          </w:rPr>
          <w:fldChar w:fldCharType="begin"/>
        </w:r>
        <w:r w:rsidR="00B5111C">
          <w:rPr>
            <w:webHidden/>
          </w:rPr>
          <w:instrText xml:space="preserve"> PAGEREF _Toc153198365 \h </w:instrText>
        </w:r>
        <w:r w:rsidR="00B5111C">
          <w:rPr>
            <w:webHidden/>
          </w:rPr>
        </w:r>
        <w:r w:rsidR="00B5111C">
          <w:rPr>
            <w:webHidden/>
          </w:rPr>
          <w:fldChar w:fldCharType="separate"/>
        </w:r>
        <w:r>
          <w:rPr>
            <w:webHidden/>
          </w:rPr>
          <w:t>15</w:t>
        </w:r>
        <w:r w:rsidR="00B5111C">
          <w:rPr>
            <w:webHidden/>
          </w:rPr>
          <w:fldChar w:fldCharType="end"/>
        </w:r>
      </w:hyperlink>
    </w:p>
    <w:p w14:paraId="6EE59D96" w14:textId="5731839D"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66" w:history="1">
        <w:r w:rsidR="00B5111C" w:rsidRPr="00EB3E36">
          <w:rPr>
            <w:rStyle w:val="Hipersaitas"/>
          </w:rPr>
          <w:t>2.</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dalykas ir tikslas</w:t>
        </w:r>
        <w:r w:rsidR="00B5111C">
          <w:rPr>
            <w:webHidden/>
          </w:rPr>
          <w:tab/>
        </w:r>
        <w:r w:rsidR="00B5111C">
          <w:rPr>
            <w:webHidden/>
          </w:rPr>
          <w:fldChar w:fldCharType="begin"/>
        </w:r>
        <w:r w:rsidR="00B5111C">
          <w:rPr>
            <w:webHidden/>
          </w:rPr>
          <w:instrText xml:space="preserve"> PAGEREF _Toc153198366 \h </w:instrText>
        </w:r>
        <w:r w:rsidR="00B5111C">
          <w:rPr>
            <w:webHidden/>
          </w:rPr>
        </w:r>
        <w:r w:rsidR="00B5111C">
          <w:rPr>
            <w:webHidden/>
          </w:rPr>
          <w:fldChar w:fldCharType="separate"/>
        </w:r>
        <w:r>
          <w:rPr>
            <w:webHidden/>
          </w:rPr>
          <w:t>15</w:t>
        </w:r>
        <w:r w:rsidR="00B5111C">
          <w:rPr>
            <w:webHidden/>
          </w:rPr>
          <w:fldChar w:fldCharType="end"/>
        </w:r>
      </w:hyperlink>
    </w:p>
    <w:p w14:paraId="79DB7023" w14:textId="1E7B5B34"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67" w:history="1">
        <w:r w:rsidR="00B5111C" w:rsidRPr="00EB3E36">
          <w:rPr>
            <w:rStyle w:val="Hipersaitas"/>
          </w:rPr>
          <w:t>IV.</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Sutarties galiojimo ir vykdymo laikotarpis</w:t>
        </w:r>
        <w:r w:rsidR="00B5111C">
          <w:rPr>
            <w:webHidden/>
          </w:rPr>
          <w:tab/>
        </w:r>
        <w:r w:rsidR="00B5111C">
          <w:rPr>
            <w:webHidden/>
          </w:rPr>
          <w:fldChar w:fldCharType="begin"/>
        </w:r>
        <w:r w:rsidR="00B5111C">
          <w:rPr>
            <w:webHidden/>
          </w:rPr>
          <w:instrText xml:space="preserve"> PAGEREF _Toc153198367 \h </w:instrText>
        </w:r>
        <w:r w:rsidR="00B5111C">
          <w:rPr>
            <w:webHidden/>
          </w:rPr>
        </w:r>
        <w:r w:rsidR="00B5111C">
          <w:rPr>
            <w:webHidden/>
          </w:rPr>
          <w:fldChar w:fldCharType="separate"/>
        </w:r>
        <w:r>
          <w:rPr>
            <w:webHidden/>
          </w:rPr>
          <w:t>15</w:t>
        </w:r>
        <w:r w:rsidR="00B5111C">
          <w:rPr>
            <w:webHidden/>
          </w:rPr>
          <w:fldChar w:fldCharType="end"/>
        </w:r>
      </w:hyperlink>
    </w:p>
    <w:p w14:paraId="7269D73D" w14:textId="65E1F76F"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68" w:history="1">
        <w:r w:rsidR="00B5111C" w:rsidRPr="00EB3E36">
          <w:rPr>
            <w:rStyle w:val="Hipersaitas"/>
          </w:rPr>
          <w:t>3.</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įsigaliojimas</w:t>
        </w:r>
        <w:r w:rsidR="00B5111C">
          <w:rPr>
            <w:webHidden/>
          </w:rPr>
          <w:tab/>
        </w:r>
        <w:r w:rsidR="00B5111C">
          <w:rPr>
            <w:webHidden/>
          </w:rPr>
          <w:fldChar w:fldCharType="begin"/>
        </w:r>
        <w:r w:rsidR="00B5111C">
          <w:rPr>
            <w:webHidden/>
          </w:rPr>
          <w:instrText xml:space="preserve"> PAGEREF _Toc153198368 \h </w:instrText>
        </w:r>
        <w:r w:rsidR="00B5111C">
          <w:rPr>
            <w:webHidden/>
          </w:rPr>
        </w:r>
        <w:r w:rsidR="00B5111C">
          <w:rPr>
            <w:webHidden/>
          </w:rPr>
          <w:fldChar w:fldCharType="separate"/>
        </w:r>
        <w:r>
          <w:rPr>
            <w:webHidden/>
          </w:rPr>
          <w:t>15</w:t>
        </w:r>
        <w:r w:rsidR="00B5111C">
          <w:rPr>
            <w:webHidden/>
          </w:rPr>
          <w:fldChar w:fldCharType="end"/>
        </w:r>
      </w:hyperlink>
    </w:p>
    <w:p w14:paraId="617327FC" w14:textId="73836F0F"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69" w:history="1">
        <w:r w:rsidR="00B5111C" w:rsidRPr="00EB3E36">
          <w:rPr>
            <w:rStyle w:val="Hipersaitas"/>
          </w:rPr>
          <w:t>4.</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Darbų atlikimo trukmė ir Paslaugų teikimo pradžia ir trukmė</w:t>
        </w:r>
        <w:r w:rsidR="00B5111C">
          <w:rPr>
            <w:webHidden/>
          </w:rPr>
          <w:tab/>
        </w:r>
        <w:r w:rsidR="00B5111C">
          <w:rPr>
            <w:webHidden/>
          </w:rPr>
          <w:fldChar w:fldCharType="begin"/>
        </w:r>
        <w:r w:rsidR="00B5111C">
          <w:rPr>
            <w:webHidden/>
          </w:rPr>
          <w:instrText xml:space="preserve"> PAGEREF _Toc153198369 \h </w:instrText>
        </w:r>
        <w:r w:rsidR="00B5111C">
          <w:rPr>
            <w:webHidden/>
          </w:rPr>
        </w:r>
        <w:r w:rsidR="00B5111C">
          <w:rPr>
            <w:webHidden/>
          </w:rPr>
          <w:fldChar w:fldCharType="separate"/>
        </w:r>
        <w:r>
          <w:rPr>
            <w:webHidden/>
          </w:rPr>
          <w:t>16</w:t>
        </w:r>
        <w:r w:rsidR="00B5111C">
          <w:rPr>
            <w:webHidden/>
          </w:rPr>
          <w:fldChar w:fldCharType="end"/>
        </w:r>
      </w:hyperlink>
    </w:p>
    <w:p w14:paraId="19D1CCE2" w14:textId="3F6E1F92"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70" w:history="1">
        <w:r w:rsidR="00B5111C" w:rsidRPr="00EB3E36">
          <w:rPr>
            <w:rStyle w:val="Hipersaitas"/>
          </w:rPr>
          <w:t>5.</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galiojimo terminas</w:t>
        </w:r>
        <w:r w:rsidR="00B5111C">
          <w:rPr>
            <w:webHidden/>
          </w:rPr>
          <w:tab/>
        </w:r>
        <w:r w:rsidR="00B5111C">
          <w:rPr>
            <w:webHidden/>
          </w:rPr>
          <w:fldChar w:fldCharType="begin"/>
        </w:r>
        <w:r w:rsidR="00B5111C">
          <w:rPr>
            <w:webHidden/>
          </w:rPr>
          <w:instrText xml:space="preserve"> PAGEREF _Toc153198370 \h </w:instrText>
        </w:r>
        <w:r w:rsidR="00B5111C">
          <w:rPr>
            <w:webHidden/>
          </w:rPr>
        </w:r>
        <w:r w:rsidR="00B5111C">
          <w:rPr>
            <w:webHidden/>
          </w:rPr>
          <w:fldChar w:fldCharType="separate"/>
        </w:r>
        <w:r>
          <w:rPr>
            <w:webHidden/>
          </w:rPr>
          <w:t>17</w:t>
        </w:r>
        <w:r w:rsidR="00B5111C">
          <w:rPr>
            <w:webHidden/>
          </w:rPr>
          <w:fldChar w:fldCharType="end"/>
        </w:r>
      </w:hyperlink>
    </w:p>
    <w:p w14:paraId="20ADC7E1" w14:textId="58A4DF36"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71" w:history="1">
        <w:r w:rsidR="00B5111C" w:rsidRPr="00EB3E36">
          <w:rPr>
            <w:rStyle w:val="Hipersaitas"/>
          </w:rPr>
          <w:t>V.</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Šalių pareiškimai ir garantijos</w:t>
        </w:r>
        <w:r w:rsidR="00B5111C">
          <w:rPr>
            <w:webHidden/>
          </w:rPr>
          <w:tab/>
        </w:r>
        <w:r w:rsidR="00B5111C">
          <w:rPr>
            <w:webHidden/>
          </w:rPr>
          <w:fldChar w:fldCharType="begin"/>
        </w:r>
        <w:r w:rsidR="00B5111C">
          <w:rPr>
            <w:webHidden/>
          </w:rPr>
          <w:instrText xml:space="preserve"> PAGEREF _Toc153198371 \h </w:instrText>
        </w:r>
        <w:r w:rsidR="00B5111C">
          <w:rPr>
            <w:webHidden/>
          </w:rPr>
        </w:r>
        <w:r w:rsidR="00B5111C">
          <w:rPr>
            <w:webHidden/>
          </w:rPr>
          <w:fldChar w:fldCharType="separate"/>
        </w:r>
        <w:r>
          <w:rPr>
            <w:webHidden/>
          </w:rPr>
          <w:t>17</w:t>
        </w:r>
        <w:r w:rsidR="00B5111C">
          <w:rPr>
            <w:webHidden/>
          </w:rPr>
          <w:fldChar w:fldCharType="end"/>
        </w:r>
      </w:hyperlink>
    </w:p>
    <w:p w14:paraId="45D9CB0B" w14:textId="442DD4CB"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72" w:history="1">
        <w:r w:rsidR="00B5111C" w:rsidRPr="00EB3E36">
          <w:rPr>
            <w:rStyle w:val="Hipersaitas"/>
          </w:rPr>
          <w:t>6.</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Valdžios subjekto pareiškimai ir garantijos</w:t>
        </w:r>
        <w:r w:rsidR="00B5111C">
          <w:rPr>
            <w:webHidden/>
          </w:rPr>
          <w:tab/>
        </w:r>
        <w:r w:rsidR="00B5111C">
          <w:rPr>
            <w:webHidden/>
          </w:rPr>
          <w:fldChar w:fldCharType="begin"/>
        </w:r>
        <w:r w:rsidR="00B5111C">
          <w:rPr>
            <w:webHidden/>
          </w:rPr>
          <w:instrText xml:space="preserve"> PAGEREF _Toc153198372 \h </w:instrText>
        </w:r>
        <w:r w:rsidR="00B5111C">
          <w:rPr>
            <w:webHidden/>
          </w:rPr>
        </w:r>
        <w:r w:rsidR="00B5111C">
          <w:rPr>
            <w:webHidden/>
          </w:rPr>
          <w:fldChar w:fldCharType="separate"/>
        </w:r>
        <w:r>
          <w:rPr>
            <w:webHidden/>
          </w:rPr>
          <w:t>17</w:t>
        </w:r>
        <w:r w:rsidR="00B5111C">
          <w:rPr>
            <w:webHidden/>
          </w:rPr>
          <w:fldChar w:fldCharType="end"/>
        </w:r>
      </w:hyperlink>
    </w:p>
    <w:p w14:paraId="4F4F49B3" w14:textId="6D5FAAC5"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73" w:history="1">
        <w:r w:rsidR="00B5111C" w:rsidRPr="00EB3E36">
          <w:rPr>
            <w:rStyle w:val="Hipersaitas"/>
          </w:rPr>
          <w:t>7.</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Privataus subjekto ir Investuotojo pareiškimai ir garantijos</w:t>
        </w:r>
        <w:r w:rsidR="00B5111C">
          <w:rPr>
            <w:webHidden/>
          </w:rPr>
          <w:tab/>
        </w:r>
        <w:r w:rsidR="00B5111C">
          <w:rPr>
            <w:webHidden/>
          </w:rPr>
          <w:fldChar w:fldCharType="begin"/>
        </w:r>
        <w:r w:rsidR="00B5111C">
          <w:rPr>
            <w:webHidden/>
          </w:rPr>
          <w:instrText xml:space="preserve"> PAGEREF _Toc153198373 \h </w:instrText>
        </w:r>
        <w:r w:rsidR="00B5111C">
          <w:rPr>
            <w:webHidden/>
          </w:rPr>
        </w:r>
        <w:r w:rsidR="00B5111C">
          <w:rPr>
            <w:webHidden/>
          </w:rPr>
          <w:fldChar w:fldCharType="separate"/>
        </w:r>
        <w:r>
          <w:rPr>
            <w:webHidden/>
          </w:rPr>
          <w:t>18</w:t>
        </w:r>
        <w:r w:rsidR="00B5111C">
          <w:rPr>
            <w:webHidden/>
          </w:rPr>
          <w:fldChar w:fldCharType="end"/>
        </w:r>
      </w:hyperlink>
    </w:p>
    <w:p w14:paraId="2FCB36AA" w14:textId="1BB4D376"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74" w:history="1">
        <w:r w:rsidR="00B5111C" w:rsidRPr="00EB3E36">
          <w:rPr>
            <w:rStyle w:val="Hipersaitas"/>
          </w:rPr>
          <w:t>VI.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apšvietimo sistemos, naujo  turto sukūrimas ir grąžinimas / perdavimas</w:t>
        </w:r>
        <w:r w:rsidR="00B5111C">
          <w:rPr>
            <w:webHidden/>
          </w:rPr>
          <w:tab/>
        </w:r>
        <w:r w:rsidR="00B5111C">
          <w:rPr>
            <w:webHidden/>
          </w:rPr>
          <w:fldChar w:fldCharType="begin"/>
        </w:r>
        <w:r w:rsidR="00B5111C">
          <w:rPr>
            <w:webHidden/>
          </w:rPr>
          <w:instrText xml:space="preserve"> PAGEREF _Toc153198374 \h </w:instrText>
        </w:r>
        <w:r w:rsidR="00B5111C">
          <w:rPr>
            <w:webHidden/>
          </w:rPr>
        </w:r>
        <w:r w:rsidR="00B5111C">
          <w:rPr>
            <w:webHidden/>
          </w:rPr>
          <w:fldChar w:fldCharType="separate"/>
        </w:r>
        <w:r>
          <w:rPr>
            <w:webHidden/>
          </w:rPr>
          <w:t>20</w:t>
        </w:r>
        <w:r w:rsidR="00B5111C">
          <w:rPr>
            <w:webHidden/>
          </w:rPr>
          <w:fldChar w:fldCharType="end"/>
        </w:r>
      </w:hyperlink>
    </w:p>
    <w:p w14:paraId="21FCDB0C" w14:textId="2561E74A"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75" w:history="1">
        <w:r w:rsidR="00B5111C" w:rsidRPr="00EB3E36">
          <w:rPr>
            <w:rStyle w:val="Hipersaitas"/>
          </w:rPr>
          <w:t>8.</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Darbų atlikimas, Naujo turto įsigijimas ar sukūrimas</w:t>
        </w:r>
        <w:r w:rsidR="00B5111C">
          <w:rPr>
            <w:webHidden/>
          </w:rPr>
          <w:tab/>
        </w:r>
        <w:r w:rsidR="00B5111C">
          <w:rPr>
            <w:webHidden/>
          </w:rPr>
          <w:fldChar w:fldCharType="begin"/>
        </w:r>
        <w:r w:rsidR="00B5111C">
          <w:rPr>
            <w:webHidden/>
          </w:rPr>
          <w:instrText xml:space="preserve"> PAGEREF _Toc153198375 \h </w:instrText>
        </w:r>
        <w:r w:rsidR="00B5111C">
          <w:rPr>
            <w:webHidden/>
          </w:rPr>
        </w:r>
        <w:r w:rsidR="00B5111C">
          <w:rPr>
            <w:webHidden/>
          </w:rPr>
          <w:fldChar w:fldCharType="separate"/>
        </w:r>
        <w:r>
          <w:rPr>
            <w:webHidden/>
          </w:rPr>
          <w:t>20</w:t>
        </w:r>
        <w:r w:rsidR="00B5111C">
          <w:rPr>
            <w:webHidden/>
          </w:rPr>
          <w:fldChar w:fldCharType="end"/>
        </w:r>
      </w:hyperlink>
    </w:p>
    <w:p w14:paraId="7C6C132D" w14:textId="7829B04E"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76" w:history="1">
        <w:r w:rsidR="00B5111C" w:rsidRPr="00EB3E36">
          <w:rPr>
            <w:rStyle w:val="Hipersaitas"/>
          </w:rPr>
          <w:t>9.</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Apšvietimo sistemos perdavimas pasibaigus Sutarčiai ar ją nutraukus</w:t>
        </w:r>
        <w:r w:rsidR="00B5111C">
          <w:rPr>
            <w:webHidden/>
          </w:rPr>
          <w:tab/>
        </w:r>
        <w:r w:rsidR="00B5111C">
          <w:rPr>
            <w:webHidden/>
          </w:rPr>
          <w:fldChar w:fldCharType="begin"/>
        </w:r>
        <w:r w:rsidR="00B5111C">
          <w:rPr>
            <w:webHidden/>
          </w:rPr>
          <w:instrText xml:space="preserve"> PAGEREF _Toc153198376 \h </w:instrText>
        </w:r>
        <w:r w:rsidR="00B5111C">
          <w:rPr>
            <w:webHidden/>
          </w:rPr>
        </w:r>
        <w:r w:rsidR="00B5111C">
          <w:rPr>
            <w:webHidden/>
          </w:rPr>
          <w:fldChar w:fldCharType="separate"/>
        </w:r>
        <w:r>
          <w:rPr>
            <w:webHidden/>
          </w:rPr>
          <w:t>24</w:t>
        </w:r>
        <w:r w:rsidR="00B5111C">
          <w:rPr>
            <w:webHidden/>
          </w:rPr>
          <w:fldChar w:fldCharType="end"/>
        </w:r>
      </w:hyperlink>
    </w:p>
    <w:p w14:paraId="5928B1E9" w14:textId="0C0FE974"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77" w:history="1">
        <w:r w:rsidR="00B5111C" w:rsidRPr="00EB3E36">
          <w:rPr>
            <w:rStyle w:val="Hipersaitas"/>
          </w:rPr>
          <w:t>VII.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Šalių įsipareigojimai</w:t>
        </w:r>
        <w:r w:rsidR="00B5111C">
          <w:rPr>
            <w:webHidden/>
          </w:rPr>
          <w:tab/>
        </w:r>
        <w:r w:rsidR="00B5111C">
          <w:rPr>
            <w:webHidden/>
          </w:rPr>
          <w:fldChar w:fldCharType="begin"/>
        </w:r>
        <w:r w:rsidR="00B5111C">
          <w:rPr>
            <w:webHidden/>
          </w:rPr>
          <w:instrText xml:space="preserve"> PAGEREF _Toc153198377 \h </w:instrText>
        </w:r>
        <w:r w:rsidR="00B5111C">
          <w:rPr>
            <w:webHidden/>
          </w:rPr>
        </w:r>
        <w:r w:rsidR="00B5111C">
          <w:rPr>
            <w:webHidden/>
          </w:rPr>
          <w:fldChar w:fldCharType="separate"/>
        </w:r>
        <w:r>
          <w:rPr>
            <w:webHidden/>
          </w:rPr>
          <w:t>27</w:t>
        </w:r>
        <w:r w:rsidR="00B5111C">
          <w:rPr>
            <w:webHidden/>
          </w:rPr>
          <w:fldChar w:fldCharType="end"/>
        </w:r>
      </w:hyperlink>
    </w:p>
    <w:p w14:paraId="093E2E8F" w14:textId="7B65490C"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78" w:history="1">
        <w:r w:rsidR="00B5111C" w:rsidRPr="00EB3E36">
          <w:rPr>
            <w:rStyle w:val="Hipersaitas"/>
          </w:rPr>
          <w:t>10.</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Dokumentų perdavimas ir saugojimas</w:t>
        </w:r>
        <w:r w:rsidR="00B5111C">
          <w:rPr>
            <w:webHidden/>
          </w:rPr>
          <w:tab/>
        </w:r>
        <w:r w:rsidR="00B5111C">
          <w:rPr>
            <w:webHidden/>
          </w:rPr>
          <w:fldChar w:fldCharType="begin"/>
        </w:r>
        <w:r w:rsidR="00B5111C">
          <w:rPr>
            <w:webHidden/>
          </w:rPr>
          <w:instrText xml:space="preserve"> PAGEREF _Toc153198378 \h </w:instrText>
        </w:r>
        <w:r w:rsidR="00B5111C">
          <w:rPr>
            <w:webHidden/>
          </w:rPr>
        </w:r>
        <w:r w:rsidR="00B5111C">
          <w:rPr>
            <w:webHidden/>
          </w:rPr>
          <w:fldChar w:fldCharType="separate"/>
        </w:r>
        <w:r>
          <w:rPr>
            <w:webHidden/>
          </w:rPr>
          <w:t>27</w:t>
        </w:r>
        <w:r w:rsidR="00B5111C">
          <w:rPr>
            <w:webHidden/>
          </w:rPr>
          <w:fldChar w:fldCharType="end"/>
        </w:r>
      </w:hyperlink>
    </w:p>
    <w:p w14:paraId="318CE18B" w14:textId="4418BD55"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79" w:history="1">
        <w:r w:rsidR="00B5111C" w:rsidRPr="00EB3E36">
          <w:rPr>
            <w:rStyle w:val="Hipersaitas"/>
          </w:rPr>
          <w:t>11.</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Valdžios subjekto įsipareigojimai</w:t>
        </w:r>
        <w:r w:rsidR="00B5111C">
          <w:rPr>
            <w:webHidden/>
          </w:rPr>
          <w:tab/>
        </w:r>
        <w:r w:rsidR="00B5111C">
          <w:rPr>
            <w:webHidden/>
          </w:rPr>
          <w:fldChar w:fldCharType="begin"/>
        </w:r>
        <w:r w:rsidR="00B5111C">
          <w:rPr>
            <w:webHidden/>
          </w:rPr>
          <w:instrText xml:space="preserve"> PAGEREF _Toc153198379 \h </w:instrText>
        </w:r>
        <w:r w:rsidR="00B5111C">
          <w:rPr>
            <w:webHidden/>
          </w:rPr>
        </w:r>
        <w:r w:rsidR="00B5111C">
          <w:rPr>
            <w:webHidden/>
          </w:rPr>
          <w:fldChar w:fldCharType="separate"/>
        </w:r>
        <w:r>
          <w:rPr>
            <w:webHidden/>
          </w:rPr>
          <w:t>27</w:t>
        </w:r>
        <w:r w:rsidR="00B5111C">
          <w:rPr>
            <w:webHidden/>
          </w:rPr>
          <w:fldChar w:fldCharType="end"/>
        </w:r>
      </w:hyperlink>
    </w:p>
    <w:p w14:paraId="04B550D0" w14:textId="7E653F3C"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0" w:history="1">
        <w:r w:rsidR="00B5111C" w:rsidRPr="00EB3E36">
          <w:rPr>
            <w:rStyle w:val="Hipersaitas"/>
          </w:rPr>
          <w:t>12.</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Privataus subjekto ir Investuotojo įsipareigojimai</w:t>
        </w:r>
        <w:r w:rsidR="00B5111C">
          <w:rPr>
            <w:webHidden/>
          </w:rPr>
          <w:tab/>
        </w:r>
        <w:r w:rsidR="00B5111C">
          <w:rPr>
            <w:webHidden/>
          </w:rPr>
          <w:fldChar w:fldCharType="begin"/>
        </w:r>
        <w:r w:rsidR="00B5111C">
          <w:rPr>
            <w:webHidden/>
          </w:rPr>
          <w:instrText xml:space="preserve"> PAGEREF _Toc153198380 \h </w:instrText>
        </w:r>
        <w:r w:rsidR="00B5111C">
          <w:rPr>
            <w:webHidden/>
          </w:rPr>
        </w:r>
        <w:r w:rsidR="00B5111C">
          <w:rPr>
            <w:webHidden/>
          </w:rPr>
          <w:fldChar w:fldCharType="separate"/>
        </w:r>
        <w:r>
          <w:rPr>
            <w:webHidden/>
          </w:rPr>
          <w:t>28</w:t>
        </w:r>
        <w:r w:rsidR="00B5111C">
          <w:rPr>
            <w:webHidden/>
          </w:rPr>
          <w:fldChar w:fldCharType="end"/>
        </w:r>
      </w:hyperlink>
    </w:p>
    <w:p w14:paraId="3AEA01B2" w14:textId="3466473F"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1" w:history="1">
        <w:r w:rsidR="00B5111C" w:rsidRPr="00EB3E36">
          <w:rPr>
            <w:rStyle w:val="Hipersaitas"/>
          </w:rPr>
          <w:t>13.</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Rizikos pasidalijimas</w:t>
        </w:r>
        <w:r w:rsidR="00B5111C">
          <w:rPr>
            <w:webHidden/>
          </w:rPr>
          <w:tab/>
        </w:r>
        <w:r w:rsidR="00B5111C">
          <w:rPr>
            <w:webHidden/>
          </w:rPr>
          <w:fldChar w:fldCharType="begin"/>
        </w:r>
        <w:r w:rsidR="00B5111C">
          <w:rPr>
            <w:webHidden/>
          </w:rPr>
          <w:instrText xml:space="preserve"> PAGEREF _Toc153198381 \h </w:instrText>
        </w:r>
        <w:r w:rsidR="00B5111C">
          <w:rPr>
            <w:webHidden/>
          </w:rPr>
        </w:r>
        <w:r w:rsidR="00B5111C">
          <w:rPr>
            <w:webHidden/>
          </w:rPr>
          <w:fldChar w:fldCharType="separate"/>
        </w:r>
        <w:r>
          <w:rPr>
            <w:webHidden/>
          </w:rPr>
          <w:t>31</w:t>
        </w:r>
        <w:r w:rsidR="00B5111C">
          <w:rPr>
            <w:webHidden/>
          </w:rPr>
          <w:fldChar w:fldCharType="end"/>
        </w:r>
      </w:hyperlink>
    </w:p>
    <w:p w14:paraId="3E4FE41A" w14:textId="609D3640"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2" w:history="1">
        <w:r w:rsidR="00B5111C" w:rsidRPr="00EB3E36">
          <w:rPr>
            <w:rStyle w:val="Hipersaitas"/>
          </w:rPr>
          <w:t>14.</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Investicijos ir jų vykdymo tvarka</w:t>
        </w:r>
        <w:r w:rsidR="00B5111C">
          <w:rPr>
            <w:webHidden/>
          </w:rPr>
          <w:tab/>
        </w:r>
        <w:r w:rsidR="00B5111C">
          <w:rPr>
            <w:webHidden/>
          </w:rPr>
          <w:fldChar w:fldCharType="begin"/>
        </w:r>
        <w:r w:rsidR="00B5111C">
          <w:rPr>
            <w:webHidden/>
          </w:rPr>
          <w:instrText xml:space="preserve"> PAGEREF _Toc153198382 \h </w:instrText>
        </w:r>
        <w:r w:rsidR="00B5111C">
          <w:rPr>
            <w:webHidden/>
          </w:rPr>
        </w:r>
        <w:r w:rsidR="00B5111C">
          <w:rPr>
            <w:webHidden/>
          </w:rPr>
          <w:fldChar w:fldCharType="separate"/>
        </w:r>
        <w:r>
          <w:rPr>
            <w:webHidden/>
          </w:rPr>
          <w:t>31</w:t>
        </w:r>
        <w:r w:rsidR="00B5111C">
          <w:rPr>
            <w:webHidden/>
          </w:rPr>
          <w:fldChar w:fldCharType="end"/>
        </w:r>
      </w:hyperlink>
    </w:p>
    <w:p w14:paraId="19EE9C81" w14:textId="7F1F41F2"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3" w:history="1">
        <w:r w:rsidR="00B5111C" w:rsidRPr="00EB3E36">
          <w:rPr>
            <w:rStyle w:val="Hipersaitas"/>
            <w:specVanish/>
          </w:rPr>
          <w:t>15.</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Papildomi darbai ir paslaugos</w:t>
        </w:r>
        <w:r w:rsidR="00B5111C">
          <w:rPr>
            <w:webHidden/>
          </w:rPr>
          <w:tab/>
        </w:r>
        <w:r w:rsidR="00B5111C">
          <w:rPr>
            <w:webHidden/>
          </w:rPr>
          <w:fldChar w:fldCharType="begin"/>
        </w:r>
        <w:r w:rsidR="00B5111C">
          <w:rPr>
            <w:webHidden/>
          </w:rPr>
          <w:instrText xml:space="preserve"> PAGEREF _Toc153198383 \h </w:instrText>
        </w:r>
        <w:r w:rsidR="00B5111C">
          <w:rPr>
            <w:webHidden/>
          </w:rPr>
        </w:r>
        <w:r w:rsidR="00B5111C">
          <w:rPr>
            <w:webHidden/>
          </w:rPr>
          <w:fldChar w:fldCharType="separate"/>
        </w:r>
        <w:r>
          <w:rPr>
            <w:webHidden/>
          </w:rPr>
          <w:t>33</w:t>
        </w:r>
        <w:r w:rsidR="00B5111C">
          <w:rPr>
            <w:webHidden/>
          </w:rPr>
          <w:fldChar w:fldCharType="end"/>
        </w:r>
      </w:hyperlink>
    </w:p>
    <w:p w14:paraId="71F6B948" w14:textId="2A96901A"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4" w:history="1">
        <w:r w:rsidR="00B5111C" w:rsidRPr="00EB3E36">
          <w:rPr>
            <w:rStyle w:val="Hipersaitas"/>
          </w:rPr>
          <w:t>16.</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Darbų ir Paslaugų keitimas</w:t>
        </w:r>
        <w:r w:rsidR="00B5111C">
          <w:rPr>
            <w:webHidden/>
          </w:rPr>
          <w:tab/>
        </w:r>
        <w:r w:rsidR="00B5111C">
          <w:rPr>
            <w:webHidden/>
          </w:rPr>
          <w:fldChar w:fldCharType="begin"/>
        </w:r>
        <w:r w:rsidR="00B5111C">
          <w:rPr>
            <w:webHidden/>
          </w:rPr>
          <w:instrText xml:space="preserve"> PAGEREF _Toc153198384 \h </w:instrText>
        </w:r>
        <w:r w:rsidR="00B5111C">
          <w:rPr>
            <w:webHidden/>
          </w:rPr>
        </w:r>
        <w:r w:rsidR="00B5111C">
          <w:rPr>
            <w:webHidden/>
          </w:rPr>
          <w:fldChar w:fldCharType="separate"/>
        </w:r>
        <w:r>
          <w:rPr>
            <w:webHidden/>
          </w:rPr>
          <w:t>35</w:t>
        </w:r>
        <w:r w:rsidR="00B5111C">
          <w:rPr>
            <w:webHidden/>
          </w:rPr>
          <w:fldChar w:fldCharType="end"/>
        </w:r>
      </w:hyperlink>
    </w:p>
    <w:p w14:paraId="212EF6BE" w14:textId="732B4AEA"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5" w:history="1">
        <w:r w:rsidR="00B5111C" w:rsidRPr="00EB3E36">
          <w:rPr>
            <w:rStyle w:val="Hipersaitas"/>
          </w:rPr>
          <w:t>17.</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Paslaugų teikimas</w:t>
        </w:r>
        <w:r w:rsidR="00B5111C">
          <w:rPr>
            <w:webHidden/>
          </w:rPr>
          <w:tab/>
        </w:r>
        <w:r w:rsidR="00B5111C">
          <w:rPr>
            <w:webHidden/>
          </w:rPr>
          <w:fldChar w:fldCharType="begin"/>
        </w:r>
        <w:r w:rsidR="00B5111C">
          <w:rPr>
            <w:webHidden/>
          </w:rPr>
          <w:instrText xml:space="preserve"> PAGEREF _Toc153198385 \h </w:instrText>
        </w:r>
        <w:r w:rsidR="00B5111C">
          <w:rPr>
            <w:webHidden/>
          </w:rPr>
        </w:r>
        <w:r w:rsidR="00B5111C">
          <w:rPr>
            <w:webHidden/>
          </w:rPr>
          <w:fldChar w:fldCharType="separate"/>
        </w:r>
        <w:r>
          <w:rPr>
            <w:webHidden/>
          </w:rPr>
          <w:t>36</w:t>
        </w:r>
        <w:r w:rsidR="00B5111C">
          <w:rPr>
            <w:webHidden/>
          </w:rPr>
          <w:fldChar w:fldCharType="end"/>
        </w:r>
      </w:hyperlink>
    </w:p>
    <w:p w14:paraId="21BCACF8" w14:textId="36E9ADC7"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6" w:history="1">
        <w:r w:rsidR="00B5111C" w:rsidRPr="00EB3E36">
          <w:rPr>
            <w:rStyle w:val="Hipersaitas"/>
          </w:rPr>
          <w:t>18.</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Subtiekėjai</w:t>
        </w:r>
        <w:r w:rsidR="00B5111C">
          <w:rPr>
            <w:webHidden/>
          </w:rPr>
          <w:tab/>
        </w:r>
        <w:r w:rsidR="00B5111C">
          <w:rPr>
            <w:webHidden/>
          </w:rPr>
          <w:fldChar w:fldCharType="begin"/>
        </w:r>
        <w:r w:rsidR="00B5111C">
          <w:rPr>
            <w:webHidden/>
          </w:rPr>
          <w:instrText xml:space="preserve"> PAGEREF _Toc153198386 \h </w:instrText>
        </w:r>
        <w:r w:rsidR="00B5111C">
          <w:rPr>
            <w:webHidden/>
          </w:rPr>
        </w:r>
        <w:r w:rsidR="00B5111C">
          <w:rPr>
            <w:webHidden/>
          </w:rPr>
          <w:fldChar w:fldCharType="separate"/>
        </w:r>
        <w:r>
          <w:rPr>
            <w:webHidden/>
          </w:rPr>
          <w:t>39</w:t>
        </w:r>
        <w:r w:rsidR="00B5111C">
          <w:rPr>
            <w:webHidden/>
          </w:rPr>
          <w:fldChar w:fldCharType="end"/>
        </w:r>
      </w:hyperlink>
    </w:p>
    <w:p w14:paraId="5E4466AE" w14:textId="046BD99B"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7" w:history="1">
        <w:r w:rsidR="00B5111C" w:rsidRPr="00EB3E36">
          <w:rPr>
            <w:rStyle w:val="Hipersaitas"/>
          </w:rPr>
          <w:t>19.</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Veiksmų derinimas su Valdžios subjektu</w:t>
        </w:r>
        <w:r w:rsidR="00B5111C">
          <w:rPr>
            <w:webHidden/>
          </w:rPr>
          <w:tab/>
        </w:r>
        <w:r w:rsidR="00B5111C">
          <w:rPr>
            <w:webHidden/>
          </w:rPr>
          <w:fldChar w:fldCharType="begin"/>
        </w:r>
        <w:r w:rsidR="00B5111C">
          <w:rPr>
            <w:webHidden/>
          </w:rPr>
          <w:instrText xml:space="preserve"> PAGEREF _Toc153198387 \h </w:instrText>
        </w:r>
        <w:r w:rsidR="00B5111C">
          <w:rPr>
            <w:webHidden/>
          </w:rPr>
        </w:r>
        <w:r w:rsidR="00B5111C">
          <w:rPr>
            <w:webHidden/>
          </w:rPr>
          <w:fldChar w:fldCharType="separate"/>
        </w:r>
        <w:r>
          <w:rPr>
            <w:webHidden/>
          </w:rPr>
          <w:t>40</w:t>
        </w:r>
        <w:r w:rsidR="00B5111C">
          <w:rPr>
            <w:webHidden/>
          </w:rPr>
          <w:fldChar w:fldCharType="end"/>
        </w:r>
      </w:hyperlink>
    </w:p>
    <w:p w14:paraId="01241115" w14:textId="4A2BD77F"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88" w:history="1">
        <w:r w:rsidR="00B5111C" w:rsidRPr="00EB3E36">
          <w:rPr>
            <w:rStyle w:val="Hipersaitas"/>
          </w:rPr>
          <w:t>VIII.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Atleidimo atvejai ir Kompensavimo įvykiai</w:t>
        </w:r>
        <w:r w:rsidR="00B5111C">
          <w:rPr>
            <w:webHidden/>
          </w:rPr>
          <w:tab/>
        </w:r>
        <w:r w:rsidR="00B5111C">
          <w:rPr>
            <w:webHidden/>
          </w:rPr>
          <w:fldChar w:fldCharType="begin"/>
        </w:r>
        <w:r w:rsidR="00B5111C">
          <w:rPr>
            <w:webHidden/>
          </w:rPr>
          <w:instrText xml:space="preserve"> PAGEREF _Toc153198388 \h </w:instrText>
        </w:r>
        <w:r w:rsidR="00B5111C">
          <w:rPr>
            <w:webHidden/>
          </w:rPr>
        </w:r>
        <w:r w:rsidR="00B5111C">
          <w:rPr>
            <w:webHidden/>
          </w:rPr>
          <w:fldChar w:fldCharType="separate"/>
        </w:r>
        <w:r>
          <w:rPr>
            <w:webHidden/>
          </w:rPr>
          <w:t>41</w:t>
        </w:r>
        <w:r w:rsidR="00B5111C">
          <w:rPr>
            <w:webHidden/>
          </w:rPr>
          <w:fldChar w:fldCharType="end"/>
        </w:r>
      </w:hyperlink>
    </w:p>
    <w:p w14:paraId="5FB00D5F" w14:textId="32290D74"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89" w:history="1">
        <w:r w:rsidR="00B5111C" w:rsidRPr="00EB3E36">
          <w:rPr>
            <w:rStyle w:val="Hipersaitas"/>
          </w:rPr>
          <w:t>20.</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Atleidimo atvejai</w:t>
        </w:r>
        <w:r w:rsidR="00B5111C">
          <w:rPr>
            <w:webHidden/>
          </w:rPr>
          <w:tab/>
        </w:r>
        <w:r w:rsidR="00B5111C">
          <w:rPr>
            <w:webHidden/>
          </w:rPr>
          <w:fldChar w:fldCharType="begin"/>
        </w:r>
        <w:r w:rsidR="00B5111C">
          <w:rPr>
            <w:webHidden/>
          </w:rPr>
          <w:instrText xml:space="preserve"> PAGEREF _Toc153198389 \h </w:instrText>
        </w:r>
        <w:r w:rsidR="00B5111C">
          <w:rPr>
            <w:webHidden/>
          </w:rPr>
        </w:r>
        <w:r w:rsidR="00B5111C">
          <w:rPr>
            <w:webHidden/>
          </w:rPr>
          <w:fldChar w:fldCharType="separate"/>
        </w:r>
        <w:r>
          <w:rPr>
            <w:webHidden/>
          </w:rPr>
          <w:t>41</w:t>
        </w:r>
        <w:r w:rsidR="00B5111C">
          <w:rPr>
            <w:webHidden/>
          </w:rPr>
          <w:fldChar w:fldCharType="end"/>
        </w:r>
      </w:hyperlink>
    </w:p>
    <w:p w14:paraId="7FFDDEEF" w14:textId="54290559"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90" w:history="1">
        <w:r w:rsidR="00B5111C" w:rsidRPr="00EB3E36">
          <w:rPr>
            <w:rStyle w:val="Hipersaitas"/>
          </w:rPr>
          <w:t>21.</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Kompensavimo įvykiai</w:t>
        </w:r>
        <w:r w:rsidR="00B5111C">
          <w:rPr>
            <w:webHidden/>
          </w:rPr>
          <w:tab/>
        </w:r>
        <w:r w:rsidR="00B5111C">
          <w:rPr>
            <w:webHidden/>
          </w:rPr>
          <w:fldChar w:fldCharType="begin"/>
        </w:r>
        <w:r w:rsidR="00B5111C">
          <w:rPr>
            <w:webHidden/>
          </w:rPr>
          <w:instrText xml:space="preserve"> PAGEREF _Toc153198390 \h </w:instrText>
        </w:r>
        <w:r w:rsidR="00B5111C">
          <w:rPr>
            <w:webHidden/>
          </w:rPr>
        </w:r>
        <w:r w:rsidR="00B5111C">
          <w:rPr>
            <w:webHidden/>
          </w:rPr>
          <w:fldChar w:fldCharType="separate"/>
        </w:r>
        <w:r>
          <w:rPr>
            <w:webHidden/>
          </w:rPr>
          <w:t>43</w:t>
        </w:r>
        <w:r w:rsidR="00B5111C">
          <w:rPr>
            <w:webHidden/>
          </w:rPr>
          <w:fldChar w:fldCharType="end"/>
        </w:r>
      </w:hyperlink>
    </w:p>
    <w:p w14:paraId="495E71EE" w14:textId="70A22F60"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91" w:history="1">
        <w:r w:rsidR="00B5111C" w:rsidRPr="00EB3E36">
          <w:rPr>
            <w:rStyle w:val="Hipersaitas"/>
          </w:rPr>
          <w:t>IX.</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Mokėjimai</w:t>
        </w:r>
        <w:r w:rsidR="00B5111C">
          <w:rPr>
            <w:webHidden/>
          </w:rPr>
          <w:tab/>
        </w:r>
        <w:r w:rsidR="00B5111C">
          <w:rPr>
            <w:webHidden/>
          </w:rPr>
          <w:fldChar w:fldCharType="begin"/>
        </w:r>
        <w:r w:rsidR="00B5111C">
          <w:rPr>
            <w:webHidden/>
          </w:rPr>
          <w:instrText xml:space="preserve"> PAGEREF _Toc153198391 \h </w:instrText>
        </w:r>
        <w:r w:rsidR="00B5111C">
          <w:rPr>
            <w:webHidden/>
          </w:rPr>
        </w:r>
        <w:r w:rsidR="00B5111C">
          <w:rPr>
            <w:webHidden/>
          </w:rPr>
          <w:fldChar w:fldCharType="separate"/>
        </w:r>
        <w:r>
          <w:rPr>
            <w:webHidden/>
          </w:rPr>
          <w:t>46</w:t>
        </w:r>
        <w:r w:rsidR="00B5111C">
          <w:rPr>
            <w:webHidden/>
          </w:rPr>
          <w:fldChar w:fldCharType="end"/>
        </w:r>
      </w:hyperlink>
    </w:p>
    <w:p w14:paraId="4745A215" w14:textId="3FBF0608"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92" w:history="1">
        <w:r w:rsidR="00B5111C" w:rsidRPr="00EB3E36">
          <w:rPr>
            <w:rStyle w:val="Hipersaitas"/>
          </w:rPr>
          <w:t>22.</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Mokėjimai ir jų tvarka</w:t>
        </w:r>
        <w:r w:rsidR="00B5111C">
          <w:rPr>
            <w:webHidden/>
          </w:rPr>
          <w:tab/>
        </w:r>
        <w:r w:rsidR="00B5111C">
          <w:rPr>
            <w:webHidden/>
          </w:rPr>
          <w:fldChar w:fldCharType="begin"/>
        </w:r>
        <w:r w:rsidR="00B5111C">
          <w:rPr>
            <w:webHidden/>
          </w:rPr>
          <w:instrText xml:space="preserve"> PAGEREF _Toc153198392 \h </w:instrText>
        </w:r>
        <w:r w:rsidR="00B5111C">
          <w:rPr>
            <w:webHidden/>
          </w:rPr>
        </w:r>
        <w:r w:rsidR="00B5111C">
          <w:rPr>
            <w:webHidden/>
          </w:rPr>
          <w:fldChar w:fldCharType="separate"/>
        </w:r>
        <w:r>
          <w:rPr>
            <w:webHidden/>
          </w:rPr>
          <w:t>46</w:t>
        </w:r>
        <w:r w:rsidR="00B5111C">
          <w:rPr>
            <w:webHidden/>
          </w:rPr>
          <w:fldChar w:fldCharType="end"/>
        </w:r>
      </w:hyperlink>
    </w:p>
    <w:p w14:paraId="5567EBAD" w14:textId="1521CFCB"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93" w:history="1">
        <w:r w:rsidR="00B5111C" w:rsidRPr="00EB3E36">
          <w:rPr>
            <w:rStyle w:val="Hipersaitas"/>
          </w:rPr>
          <w:t>23.</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Finansavimo sąlygų keitimas</w:t>
        </w:r>
        <w:r w:rsidR="00B5111C">
          <w:rPr>
            <w:webHidden/>
          </w:rPr>
          <w:tab/>
        </w:r>
        <w:r w:rsidR="00B5111C">
          <w:rPr>
            <w:webHidden/>
          </w:rPr>
          <w:fldChar w:fldCharType="begin"/>
        </w:r>
        <w:r w:rsidR="00B5111C">
          <w:rPr>
            <w:webHidden/>
          </w:rPr>
          <w:instrText xml:space="preserve"> PAGEREF _Toc153198393 \h </w:instrText>
        </w:r>
        <w:r w:rsidR="00B5111C">
          <w:rPr>
            <w:webHidden/>
          </w:rPr>
        </w:r>
        <w:r w:rsidR="00B5111C">
          <w:rPr>
            <w:webHidden/>
          </w:rPr>
          <w:fldChar w:fldCharType="separate"/>
        </w:r>
        <w:r>
          <w:rPr>
            <w:webHidden/>
          </w:rPr>
          <w:t>47</w:t>
        </w:r>
        <w:r w:rsidR="00B5111C">
          <w:rPr>
            <w:webHidden/>
          </w:rPr>
          <w:fldChar w:fldCharType="end"/>
        </w:r>
      </w:hyperlink>
    </w:p>
    <w:p w14:paraId="0EC922D8" w14:textId="5E9E478B"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94" w:history="1">
        <w:r w:rsidR="00B5111C" w:rsidRPr="00EB3E36">
          <w:rPr>
            <w:rStyle w:val="Hipersaitas"/>
          </w:rPr>
          <w:t>X.</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Įsipareigojimų vykdymo kontrolė</w:t>
        </w:r>
        <w:r w:rsidR="00B5111C">
          <w:rPr>
            <w:webHidden/>
          </w:rPr>
          <w:tab/>
        </w:r>
        <w:r w:rsidR="00B5111C">
          <w:rPr>
            <w:webHidden/>
          </w:rPr>
          <w:fldChar w:fldCharType="begin"/>
        </w:r>
        <w:r w:rsidR="00B5111C">
          <w:rPr>
            <w:webHidden/>
          </w:rPr>
          <w:instrText xml:space="preserve"> PAGEREF _Toc153198394 \h </w:instrText>
        </w:r>
        <w:r w:rsidR="00B5111C">
          <w:rPr>
            <w:webHidden/>
          </w:rPr>
        </w:r>
        <w:r w:rsidR="00B5111C">
          <w:rPr>
            <w:webHidden/>
          </w:rPr>
          <w:fldChar w:fldCharType="separate"/>
        </w:r>
        <w:r>
          <w:rPr>
            <w:webHidden/>
          </w:rPr>
          <w:t>47</w:t>
        </w:r>
        <w:r w:rsidR="00B5111C">
          <w:rPr>
            <w:webHidden/>
          </w:rPr>
          <w:fldChar w:fldCharType="end"/>
        </w:r>
      </w:hyperlink>
    </w:p>
    <w:p w14:paraId="554A6786" w14:textId="13988CE4"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95" w:history="1">
        <w:r w:rsidR="00B5111C" w:rsidRPr="00EB3E36">
          <w:rPr>
            <w:rStyle w:val="Hipersaitas"/>
          </w:rPr>
          <w:t>24.</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Valdžios subjekto teisė kontroliuoti</w:t>
        </w:r>
        <w:r w:rsidR="00B5111C">
          <w:rPr>
            <w:webHidden/>
          </w:rPr>
          <w:tab/>
        </w:r>
        <w:r w:rsidR="00B5111C">
          <w:rPr>
            <w:webHidden/>
          </w:rPr>
          <w:fldChar w:fldCharType="begin"/>
        </w:r>
        <w:r w:rsidR="00B5111C">
          <w:rPr>
            <w:webHidden/>
          </w:rPr>
          <w:instrText xml:space="preserve"> PAGEREF _Toc153198395 \h </w:instrText>
        </w:r>
        <w:r w:rsidR="00B5111C">
          <w:rPr>
            <w:webHidden/>
          </w:rPr>
        </w:r>
        <w:r w:rsidR="00B5111C">
          <w:rPr>
            <w:webHidden/>
          </w:rPr>
          <w:fldChar w:fldCharType="separate"/>
        </w:r>
        <w:r>
          <w:rPr>
            <w:webHidden/>
          </w:rPr>
          <w:t>47</w:t>
        </w:r>
        <w:r w:rsidR="00B5111C">
          <w:rPr>
            <w:webHidden/>
          </w:rPr>
          <w:fldChar w:fldCharType="end"/>
        </w:r>
      </w:hyperlink>
    </w:p>
    <w:p w14:paraId="22725C38" w14:textId="68DB757C"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96" w:history="1">
        <w:r w:rsidR="00B5111C" w:rsidRPr="00EB3E36">
          <w:rPr>
            <w:rStyle w:val="Hipersaitas"/>
          </w:rPr>
          <w:t>25.</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Informacijos teikimas</w:t>
        </w:r>
        <w:r w:rsidR="00B5111C">
          <w:rPr>
            <w:webHidden/>
          </w:rPr>
          <w:tab/>
        </w:r>
        <w:r w:rsidR="00B5111C">
          <w:rPr>
            <w:webHidden/>
          </w:rPr>
          <w:fldChar w:fldCharType="begin"/>
        </w:r>
        <w:r w:rsidR="00B5111C">
          <w:rPr>
            <w:webHidden/>
          </w:rPr>
          <w:instrText xml:space="preserve"> PAGEREF _Toc153198396 \h </w:instrText>
        </w:r>
        <w:r w:rsidR="00B5111C">
          <w:rPr>
            <w:webHidden/>
          </w:rPr>
        </w:r>
        <w:r w:rsidR="00B5111C">
          <w:rPr>
            <w:webHidden/>
          </w:rPr>
          <w:fldChar w:fldCharType="separate"/>
        </w:r>
        <w:r>
          <w:rPr>
            <w:webHidden/>
          </w:rPr>
          <w:t>47</w:t>
        </w:r>
        <w:r w:rsidR="00B5111C">
          <w:rPr>
            <w:webHidden/>
          </w:rPr>
          <w:fldChar w:fldCharType="end"/>
        </w:r>
      </w:hyperlink>
    </w:p>
    <w:p w14:paraId="18489056" w14:textId="4846BEFA"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97" w:history="1">
        <w:r w:rsidR="00B5111C" w:rsidRPr="00EB3E36">
          <w:rPr>
            <w:rStyle w:val="Hipersaitas"/>
          </w:rPr>
          <w:t>26.</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Teikiamų Paslaugų patikra</w:t>
        </w:r>
        <w:r w:rsidR="00B5111C">
          <w:rPr>
            <w:webHidden/>
          </w:rPr>
          <w:tab/>
        </w:r>
        <w:r w:rsidR="00B5111C">
          <w:rPr>
            <w:webHidden/>
          </w:rPr>
          <w:fldChar w:fldCharType="begin"/>
        </w:r>
        <w:r w:rsidR="00B5111C">
          <w:rPr>
            <w:webHidden/>
          </w:rPr>
          <w:instrText xml:space="preserve"> PAGEREF _Toc153198397 \h </w:instrText>
        </w:r>
        <w:r w:rsidR="00B5111C">
          <w:rPr>
            <w:webHidden/>
          </w:rPr>
        </w:r>
        <w:r w:rsidR="00B5111C">
          <w:rPr>
            <w:webHidden/>
          </w:rPr>
          <w:fldChar w:fldCharType="separate"/>
        </w:r>
        <w:r>
          <w:rPr>
            <w:webHidden/>
          </w:rPr>
          <w:t>49</w:t>
        </w:r>
        <w:r w:rsidR="00B5111C">
          <w:rPr>
            <w:webHidden/>
          </w:rPr>
          <w:fldChar w:fldCharType="end"/>
        </w:r>
      </w:hyperlink>
    </w:p>
    <w:p w14:paraId="32D5EB5D" w14:textId="2FF06523"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398" w:history="1">
        <w:r w:rsidR="00B5111C" w:rsidRPr="00EB3E36">
          <w:rPr>
            <w:rStyle w:val="Hipersaitas"/>
          </w:rPr>
          <w:t>XI.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Teisių ir pareigų perleidimai</w:t>
        </w:r>
        <w:r w:rsidR="00B5111C">
          <w:rPr>
            <w:webHidden/>
          </w:rPr>
          <w:tab/>
        </w:r>
        <w:r w:rsidR="00B5111C">
          <w:rPr>
            <w:webHidden/>
          </w:rPr>
          <w:fldChar w:fldCharType="begin"/>
        </w:r>
        <w:r w:rsidR="00B5111C">
          <w:rPr>
            <w:webHidden/>
          </w:rPr>
          <w:instrText xml:space="preserve"> PAGEREF _Toc153198398 \h </w:instrText>
        </w:r>
        <w:r w:rsidR="00B5111C">
          <w:rPr>
            <w:webHidden/>
          </w:rPr>
        </w:r>
        <w:r w:rsidR="00B5111C">
          <w:rPr>
            <w:webHidden/>
          </w:rPr>
          <w:fldChar w:fldCharType="separate"/>
        </w:r>
        <w:r>
          <w:rPr>
            <w:webHidden/>
          </w:rPr>
          <w:t>50</w:t>
        </w:r>
        <w:r w:rsidR="00B5111C">
          <w:rPr>
            <w:webHidden/>
          </w:rPr>
          <w:fldChar w:fldCharType="end"/>
        </w:r>
      </w:hyperlink>
    </w:p>
    <w:p w14:paraId="53B32A7F" w14:textId="17E5F1A9"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399" w:history="1">
        <w:r w:rsidR="00B5111C" w:rsidRPr="00EB3E36">
          <w:rPr>
            <w:rStyle w:val="Hipersaitas"/>
          </w:rPr>
          <w:t>27.</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Teisių ir pareigų perleidimas</w:t>
        </w:r>
        <w:r w:rsidR="00B5111C">
          <w:rPr>
            <w:webHidden/>
          </w:rPr>
          <w:tab/>
        </w:r>
        <w:r w:rsidR="00B5111C">
          <w:rPr>
            <w:webHidden/>
          </w:rPr>
          <w:fldChar w:fldCharType="begin"/>
        </w:r>
        <w:r w:rsidR="00B5111C">
          <w:rPr>
            <w:webHidden/>
          </w:rPr>
          <w:instrText xml:space="preserve"> PAGEREF _Toc153198399 \h </w:instrText>
        </w:r>
        <w:r w:rsidR="00B5111C">
          <w:rPr>
            <w:webHidden/>
          </w:rPr>
        </w:r>
        <w:r w:rsidR="00B5111C">
          <w:rPr>
            <w:webHidden/>
          </w:rPr>
          <w:fldChar w:fldCharType="separate"/>
        </w:r>
        <w:r>
          <w:rPr>
            <w:webHidden/>
          </w:rPr>
          <w:t>50</w:t>
        </w:r>
        <w:r w:rsidR="00B5111C">
          <w:rPr>
            <w:webHidden/>
          </w:rPr>
          <w:fldChar w:fldCharType="end"/>
        </w:r>
      </w:hyperlink>
    </w:p>
    <w:p w14:paraId="1B723091" w14:textId="72EF1CF5"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00" w:history="1">
        <w:r w:rsidR="00B5111C" w:rsidRPr="00EB3E36">
          <w:rPr>
            <w:rStyle w:val="Hipersaitas"/>
          </w:rPr>
          <w:t>28.</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Laikinas Privataus subjekto įsipareigojimų vykdymo perleidimas</w:t>
        </w:r>
        <w:r w:rsidR="00B5111C">
          <w:rPr>
            <w:webHidden/>
          </w:rPr>
          <w:tab/>
        </w:r>
        <w:r w:rsidR="00B5111C">
          <w:rPr>
            <w:webHidden/>
          </w:rPr>
          <w:fldChar w:fldCharType="begin"/>
        </w:r>
        <w:r w:rsidR="00B5111C">
          <w:rPr>
            <w:webHidden/>
          </w:rPr>
          <w:instrText xml:space="preserve"> PAGEREF _Toc153198400 \h </w:instrText>
        </w:r>
        <w:r w:rsidR="00B5111C">
          <w:rPr>
            <w:webHidden/>
          </w:rPr>
        </w:r>
        <w:r w:rsidR="00B5111C">
          <w:rPr>
            <w:webHidden/>
          </w:rPr>
          <w:fldChar w:fldCharType="separate"/>
        </w:r>
        <w:r>
          <w:rPr>
            <w:webHidden/>
          </w:rPr>
          <w:t>51</w:t>
        </w:r>
        <w:r w:rsidR="00B5111C">
          <w:rPr>
            <w:webHidden/>
          </w:rPr>
          <w:fldChar w:fldCharType="end"/>
        </w:r>
      </w:hyperlink>
    </w:p>
    <w:p w14:paraId="06BDE9C5" w14:textId="034D6152"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01" w:history="1">
        <w:r w:rsidR="00B5111C" w:rsidRPr="00EB3E36">
          <w:rPr>
            <w:rStyle w:val="Hipersaitas"/>
          </w:rPr>
          <w:t>29.</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Įstojimo galimybė („Step-In“)</w:t>
        </w:r>
        <w:r w:rsidR="00B5111C">
          <w:rPr>
            <w:webHidden/>
          </w:rPr>
          <w:tab/>
        </w:r>
        <w:r w:rsidR="00B5111C">
          <w:rPr>
            <w:webHidden/>
          </w:rPr>
          <w:fldChar w:fldCharType="begin"/>
        </w:r>
        <w:r w:rsidR="00B5111C">
          <w:rPr>
            <w:webHidden/>
          </w:rPr>
          <w:instrText xml:space="preserve"> PAGEREF _Toc153198401 \h </w:instrText>
        </w:r>
        <w:r w:rsidR="00B5111C">
          <w:rPr>
            <w:webHidden/>
          </w:rPr>
        </w:r>
        <w:r w:rsidR="00B5111C">
          <w:rPr>
            <w:webHidden/>
          </w:rPr>
          <w:fldChar w:fldCharType="separate"/>
        </w:r>
        <w:r>
          <w:rPr>
            <w:webHidden/>
          </w:rPr>
          <w:t>52</w:t>
        </w:r>
        <w:r w:rsidR="00B5111C">
          <w:rPr>
            <w:webHidden/>
          </w:rPr>
          <w:fldChar w:fldCharType="end"/>
        </w:r>
      </w:hyperlink>
    </w:p>
    <w:p w14:paraId="3EBDDBCB" w14:textId="3F173FE3"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402" w:history="1">
        <w:r w:rsidR="00B5111C" w:rsidRPr="00EB3E36">
          <w:rPr>
            <w:rStyle w:val="Hipersaitas"/>
          </w:rPr>
          <w:t>XII.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Prievolių Valdžios subjektui ir tretiesiems asmenims įvykdymo užtikrinimas</w:t>
        </w:r>
        <w:r w:rsidR="00B5111C">
          <w:rPr>
            <w:webHidden/>
          </w:rPr>
          <w:tab/>
        </w:r>
        <w:r w:rsidR="00B5111C">
          <w:rPr>
            <w:webHidden/>
          </w:rPr>
          <w:fldChar w:fldCharType="begin"/>
        </w:r>
        <w:r w:rsidR="00B5111C">
          <w:rPr>
            <w:webHidden/>
          </w:rPr>
          <w:instrText xml:space="preserve"> PAGEREF _Toc153198402 \h </w:instrText>
        </w:r>
        <w:r w:rsidR="00B5111C">
          <w:rPr>
            <w:webHidden/>
          </w:rPr>
        </w:r>
        <w:r w:rsidR="00B5111C">
          <w:rPr>
            <w:webHidden/>
          </w:rPr>
          <w:fldChar w:fldCharType="separate"/>
        </w:r>
        <w:r>
          <w:rPr>
            <w:webHidden/>
          </w:rPr>
          <w:t>52</w:t>
        </w:r>
        <w:r w:rsidR="00B5111C">
          <w:rPr>
            <w:webHidden/>
          </w:rPr>
          <w:fldChar w:fldCharType="end"/>
        </w:r>
      </w:hyperlink>
    </w:p>
    <w:p w14:paraId="14A5E18D" w14:textId="24B1152E"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03" w:history="1">
        <w:r w:rsidR="00B5111C" w:rsidRPr="00EB3E36">
          <w:rPr>
            <w:rStyle w:val="Hipersaitas"/>
          </w:rPr>
          <w:t>30.</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Prievolių Valdžios subjektui įvykdymo užtikrinimas</w:t>
        </w:r>
        <w:r w:rsidR="00B5111C">
          <w:rPr>
            <w:webHidden/>
          </w:rPr>
          <w:tab/>
        </w:r>
        <w:r w:rsidR="00B5111C">
          <w:rPr>
            <w:webHidden/>
          </w:rPr>
          <w:fldChar w:fldCharType="begin"/>
        </w:r>
        <w:r w:rsidR="00B5111C">
          <w:rPr>
            <w:webHidden/>
          </w:rPr>
          <w:instrText xml:space="preserve"> PAGEREF _Toc153198403 \h </w:instrText>
        </w:r>
        <w:r w:rsidR="00B5111C">
          <w:rPr>
            <w:webHidden/>
          </w:rPr>
        </w:r>
        <w:r w:rsidR="00B5111C">
          <w:rPr>
            <w:webHidden/>
          </w:rPr>
          <w:fldChar w:fldCharType="separate"/>
        </w:r>
        <w:r>
          <w:rPr>
            <w:webHidden/>
          </w:rPr>
          <w:t>53</w:t>
        </w:r>
        <w:r w:rsidR="00B5111C">
          <w:rPr>
            <w:webHidden/>
          </w:rPr>
          <w:fldChar w:fldCharType="end"/>
        </w:r>
      </w:hyperlink>
    </w:p>
    <w:p w14:paraId="3ACA99CB" w14:textId="150F8147"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04" w:history="1">
        <w:r w:rsidR="00B5111C" w:rsidRPr="00EB3E36">
          <w:rPr>
            <w:rStyle w:val="Hipersaitas"/>
          </w:rPr>
          <w:t>31.</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Prievolių tretiesiems asmenims įvykdymo užtikrinimas</w:t>
        </w:r>
        <w:r w:rsidR="00B5111C">
          <w:rPr>
            <w:webHidden/>
          </w:rPr>
          <w:tab/>
        </w:r>
        <w:r w:rsidR="00B5111C">
          <w:rPr>
            <w:webHidden/>
          </w:rPr>
          <w:fldChar w:fldCharType="begin"/>
        </w:r>
        <w:r w:rsidR="00B5111C">
          <w:rPr>
            <w:webHidden/>
          </w:rPr>
          <w:instrText xml:space="preserve"> PAGEREF _Toc153198404 \h </w:instrText>
        </w:r>
        <w:r w:rsidR="00B5111C">
          <w:rPr>
            <w:webHidden/>
          </w:rPr>
        </w:r>
        <w:r w:rsidR="00B5111C">
          <w:rPr>
            <w:webHidden/>
          </w:rPr>
          <w:fldChar w:fldCharType="separate"/>
        </w:r>
        <w:r>
          <w:rPr>
            <w:webHidden/>
          </w:rPr>
          <w:t>53</w:t>
        </w:r>
        <w:r w:rsidR="00B5111C">
          <w:rPr>
            <w:webHidden/>
          </w:rPr>
          <w:fldChar w:fldCharType="end"/>
        </w:r>
      </w:hyperlink>
    </w:p>
    <w:p w14:paraId="097AC3BC" w14:textId="266EAF83"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405" w:history="1">
        <w:r w:rsidR="00B5111C" w:rsidRPr="00EB3E36">
          <w:rPr>
            <w:rStyle w:val="Hipersaitas"/>
          </w:rPr>
          <w:t>XIII.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Draudimas</w:t>
        </w:r>
        <w:r w:rsidR="00B5111C">
          <w:rPr>
            <w:webHidden/>
          </w:rPr>
          <w:tab/>
        </w:r>
        <w:r w:rsidR="00B5111C">
          <w:rPr>
            <w:webHidden/>
          </w:rPr>
          <w:fldChar w:fldCharType="begin"/>
        </w:r>
        <w:r w:rsidR="00B5111C">
          <w:rPr>
            <w:webHidden/>
          </w:rPr>
          <w:instrText xml:space="preserve"> PAGEREF _Toc153198405 \h </w:instrText>
        </w:r>
        <w:r w:rsidR="00B5111C">
          <w:rPr>
            <w:webHidden/>
          </w:rPr>
        </w:r>
        <w:r w:rsidR="00B5111C">
          <w:rPr>
            <w:webHidden/>
          </w:rPr>
          <w:fldChar w:fldCharType="separate"/>
        </w:r>
        <w:r>
          <w:rPr>
            <w:webHidden/>
          </w:rPr>
          <w:t>54</w:t>
        </w:r>
        <w:r w:rsidR="00B5111C">
          <w:rPr>
            <w:webHidden/>
          </w:rPr>
          <w:fldChar w:fldCharType="end"/>
        </w:r>
      </w:hyperlink>
    </w:p>
    <w:p w14:paraId="45B3C59C" w14:textId="3B9CF6C6"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06" w:history="1">
        <w:r w:rsidR="00B5111C" w:rsidRPr="00EB3E36">
          <w:rPr>
            <w:rStyle w:val="Hipersaitas"/>
          </w:rPr>
          <w:t>32.</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Draudimas ir draudimo išmokų naudojimas</w:t>
        </w:r>
        <w:r w:rsidR="00B5111C">
          <w:rPr>
            <w:webHidden/>
          </w:rPr>
          <w:tab/>
        </w:r>
        <w:r w:rsidR="00B5111C">
          <w:rPr>
            <w:webHidden/>
          </w:rPr>
          <w:fldChar w:fldCharType="begin"/>
        </w:r>
        <w:r w:rsidR="00B5111C">
          <w:rPr>
            <w:webHidden/>
          </w:rPr>
          <w:instrText xml:space="preserve"> PAGEREF _Toc153198406 \h </w:instrText>
        </w:r>
        <w:r w:rsidR="00B5111C">
          <w:rPr>
            <w:webHidden/>
          </w:rPr>
        </w:r>
        <w:r w:rsidR="00B5111C">
          <w:rPr>
            <w:webHidden/>
          </w:rPr>
          <w:fldChar w:fldCharType="separate"/>
        </w:r>
        <w:r>
          <w:rPr>
            <w:webHidden/>
          </w:rPr>
          <w:t>54</w:t>
        </w:r>
        <w:r w:rsidR="00B5111C">
          <w:rPr>
            <w:webHidden/>
          </w:rPr>
          <w:fldChar w:fldCharType="end"/>
        </w:r>
      </w:hyperlink>
    </w:p>
    <w:p w14:paraId="1CB0C1FF" w14:textId="0294D57C"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407" w:history="1">
        <w:r w:rsidR="00B5111C" w:rsidRPr="00EB3E36">
          <w:rPr>
            <w:rStyle w:val="Hipersaitas"/>
          </w:rPr>
          <w:t>XIV.</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Intelektinė nuosavybė</w:t>
        </w:r>
        <w:r w:rsidR="00B5111C">
          <w:rPr>
            <w:webHidden/>
          </w:rPr>
          <w:tab/>
        </w:r>
        <w:r w:rsidR="00B5111C">
          <w:rPr>
            <w:webHidden/>
          </w:rPr>
          <w:fldChar w:fldCharType="begin"/>
        </w:r>
        <w:r w:rsidR="00B5111C">
          <w:rPr>
            <w:webHidden/>
          </w:rPr>
          <w:instrText xml:space="preserve"> PAGEREF _Toc153198407 \h </w:instrText>
        </w:r>
        <w:r w:rsidR="00B5111C">
          <w:rPr>
            <w:webHidden/>
          </w:rPr>
        </w:r>
        <w:r w:rsidR="00B5111C">
          <w:rPr>
            <w:webHidden/>
          </w:rPr>
          <w:fldChar w:fldCharType="separate"/>
        </w:r>
        <w:r>
          <w:rPr>
            <w:webHidden/>
          </w:rPr>
          <w:t>55</w:t>
        </w:r>
        <w:r w:rsidR="00B5111C">
          <w:rPr>
            <w:webHidden/>
          </w:rPr>
          <w:fldChar w:fldCharType="end"/>
        </w:r>
      </w:hyperlink>
    </w:p>
    <w:p w14:paraId="440F22B0" w14:textId="6D500B18"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08" w:history="1">
        <w:r w:rsidR="00B5111C" w:rsidRPr="00EB3E36">
          <w:rPr>
            <w:rStyle w:val="Hipersaitas"/>
          </w:rPr>
          <w:t>33.</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Prievolė laikytis intelektinės nuosavybės apsaugos reikalavimų</w:t>
        </w:r>
        <w:r w:rsidR="00B5111C">
          <w:rPr>
            <w:webHidden/>
          </w:rPr>
          <w:tab/>
        </w:r>
        <w:r w:rsidR="00B5111C">
          <w:rPr>
            <w:webHidden/>
          </w:rPr>
          <w:fldChar w:fldCharType="begin"/>
        </w:r>
        <w:r w:rsidR="00B5111C">
          <w:rPr>
            <w:webHidden/>
          </w:rPr>
          <w:instrText xml:space="preserve"> PAGEREF _Toc153198408 \h </w:instrText>
        </w:r>
        <w:r w:rsidR="00B5111C">
          <w:rPr>
            <w:webHidden/>
          </w:rPr>
        </w:r>
        <w:r w:rsidR="00B5111C">
          <w:rPr>
            <w:webHidden/>
          </w:rPr>
          <w:fldChar w:fldCharType="separate"/>
        </w:r>
        <w:r>
          <w:rPr>
            <w:webHidden/>
          </w:rPr>
          <w:t>55</w:t>
        </w:r>
        <w:r w:rsidR="00B5111C">
          <w:rPr>
            <w:webHidden/>
          </w:rPr>
          <w:fldChar w:fldCharType="end"/>
        </w:r>
      </w:hyperlink>
    </w:p>
    <w:p w14:paraId="13B2859E" w14:textId="04245413"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09" w:history="1">
        <w:r w:rsidR="00B5111C" w:rsidRPr="00EB3E36">
          <w:rPr>
            <w:rStyle w:val="Hipersaitas"/>
          </w:rPr>
          <w:t>34.</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Privataus subjekto suteikiamos licencijos</w:t>
        </w:r>
        <w:r w:rsidR="00B5111C">
          <w:rPr>
            <w:webHidden/>
          </w:rPr>
          <w:tab/>
        </w:r>
        <w:r w:rsidR="00B5111C">
          <w:rPr>
            <w:webHidden/>
          </w:rPr>
          <w:fldChar w:fldCharType="begin"/>
        </w:r>
        <w:r w:rsidR="00B5111C">
          <w:rPr>
            <w:webHidden/>
          </w:rPr>
          <w:instrText xml:space="preserve"> PAGEREF _Toc153198409 \h </w:instrText>
        </w:r>
        <w:r w:rsidR="00B5111C">
          <w:rPr>
            <w:webHidden/>
          </w:rPr>
        </w:r>
        <w:r w:rsidR="00B5111C">
          <w:rPr>
            <w:webHidden/>
          </w:rPr>
          <w:fldChar w:fldCharType="separate"/>
        </w:r>
        <w:r>
          <w:rPr>
            <w:webHidden/>
          </w:rPr>
          <w:t>55</w:t>
        </w:r>
        <w:r w:rsidR="00B5111C">
          <w:rPr>
            <w:webHidden/>
          </w:rPr>
          <w:fldChar w:fldCharType="end"/>
        </w:r>
      </w:hyperlink>
    </w:p>
    <w:p w14:paraId="42BCC368" w14:textId="7C1ED5E6"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10" w:history="1">
        <w:r w:rsidR="00B5111C" w:rsidRPr="00EB3E36">
          <w:rPr>
            <w:rStyle w:val="Hipersaitas"/>
          </w:rPr>
          <w:t>35.</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Valdžios subjekto suteikiamos licencijos</w:t>
        </w:r>
        <w:r w:rsidR="00B5111C">
          <w:rPr>
            <w:webHidden/>
          </w:rPr>
          <w:tab/>
        </w:r>
        <w:r w:rsidR="00B5111C">
          <w:rPr>
            <w:webHidden/>
          </w:rPr>
          <w:fldChar w:fldCharType="begin"/>
        </w:r>
        <w:r w:rsidR="00B5111C">
          <w:rPr>
            <w:webHidden/>
          </w:rPr>
          <w:instrText xml:space="preserve"> PAGEREF _Toc153198410 \h </w:instrText>
        </w:r>
        <w:r w:rsidR="00B5111C">
          <w:rPr>
            <w:webHidden/>
          </w:rPr>
        </w:r>
        <w:r w:rsidR="00B5111C">
          <w:rPr>
            <w:webHidden/>
          </w:rPr>
          <w:fldChar w:fldCharType="separate"/>
        </w:r>
        <w:r>
          <w:rPr>
            <w:webHidden/>
          </w:rPr>
          <w:t>56</w:t>
        </w:r>
        <w:r w:rsidR="00B5111C">
          <w:rPr>
            <w:webHidden/>
          </w:rPr>
          <w:fldChar w:fldCharType="end"/>
        </w:r>
      </w:hyperlink>
    </w:p>
    <w:p w14:paraId="5EA151C8" w14:textId="2A37BFCD"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411" w:history="1">
        <w:r w:rsidR="00B5111C" w:rsidRPr="00EB3E36">
          <w:rPr>
            <w:rStyle w:val="Hipersaitas"/>
          </w:rPr>
          <w:t>XV.</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Sutarties keitimas</w:t>
        </w:r>
        <w:r w:rsidR="00B5111C">
          <w:rPr>
            <w:webHidden/>
          </w:rPr>
          <w:tab/>
        </w:r>
        <w:r w:rsidR="00B5111C">
          <w:rPr>
            <w:webHidden/>
          </w:rPr>
          <w:fldChar w:fldCharType="begin"/>
        </w:r>
        <w:r w:rsidR="00B5111C">
          <w:rPr>
            <w:webHidden/>
          </w:rPr>
          <w:instrText xml:space="preserve"> PAGEREF _Toc153198411 \h </w:instrText>
        </w:r>
        <w:r w:rsidR="00B5111C">
          <w:rPr>
            <w:webHidden/>
          </w:rPr>
        </w:r>
        <w:r w:rsidR="00B5111C">
          <w:rPr>
            <w:webHidden/>
          </w:rPr>
          <w:fldChar w:fldCharType="separate"/>
        </w:r>
        <w:r>
          <w:rPr>
            <w:webHidden/>
          </w:rPr>
          <w:t>56</w:t>
        </w:r>
        <w:r w:rsidR="00B5111C">
          <w:rPr>
            <w:webHidden/>
          </w:rPr>
          <w:fldChar w:fldCharType="end"/>
        </w:r>
      </w:hyperlink>
    </w:p>
    <w:p w14:paraId="6DCB6029" w14:textId="3CF9D6EC"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12" w:history="1">
        <w:r w:rsidR="00B5111C" w:rsidRPr="00EB3E36">
          <w:rPr>
            <w:rStyle w:val="Hipersaitas"/>
          </w:rPr>
          <w:t>36.</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keitimo atvejai</w:t>
        </w:r>
        <w:r w:rsidR="00B5111C">
          <w:rPr>
            <w:webHidden/>
          </w:rPr>
          <w:tab/>
        </w:r>
        <w:r w:rsidR="00B5111C">
          <w:rPr>
            <w:webHidden/>
          </w:rPr>
          <w:fldChar w:fldCharType="begin"/>
        </w:r>
        <w:r w:rsidR="00B5111C">
          <w:rPr>
            <w:webHidden/>
          </w:rPr>
          <w:instrText xml:space="preserve"> PAGEREF _Toc153198412 \h </w:instrText>
        </w:r>
        <w:r w:rsidR="00B5111C">
          <w:rPr>
            <w:webHidden/>
          </w:rPr>
        </w:r>
        <w:r w:rsidR="00B5111C">
          <w:rPr>
            <w:webHidden/>
          </w:rPr>
          <w:fldChar w:fldCharType="separate"/>
        </w:r>
        <w:r>
          <w:rPr>
            <w:webHidden/>
          </w:rPr>
          <w:t>56</w:t>
        </w:r>
        <w:r w:rsidR="00B5111C">
          <w:rPr>
            <w:webHidden/>
          </w:rPr>
          <w:fldChar w:fldCharType="end"/>
        </w:r>
      </w:hyperlink>
    </w:p>
    <w:p w14:paraId="2E35046D" w14:textId="1E4E98BA"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13" w:history="1">
        <w:r w:rsidR="00B5111C" w:rsidRPr="00EB3E36">
          <w:rPr>
            <w:rStyle w:val="Hipersaitas"/>
          </w:rPr>
          <w:t>37.</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keitimas dėl Esminio teisės aktų pasikeitimo arba dėl aplinkybių, nurodytų 36.2.2-36.2.3 punktuose</w:t>
        </w:r>
        <w:r w:rsidR="00B5111C">
          <w:rPr>
            <w:webHidden/>
          </w:rPr>
          <w:tab/>
        </w:r>
        <w:r w:rsidR="00B5111C">
          <w:rPr>
            <w:webHidden/>
          </w:rPr>
          <w:fldChar w:fldCharType="begin"/>
        </w:r>
        <w:r w:rsidR="00B5111C">
          <w:rPr>
            <w:webHidden/>
          </w:rPr>
          <w:instrText xml:space="preserve"> PAGEREF _Toc153198413 \h </w:instrText>
        </w:r>
        <w:r w:rsidR="00B5111C">
          <w:rPr>
            <w:webHidden/>
          </w:rPr>
        </w:r>
        <w:r w:rsidR="00B5111C">
          <w:rPr>
            <w:webHidden/>
          </w:rPr>
          <w:fldChar w:fldCharType="separate"/>
        </w:r>
        <w:r>
          <w:rPr>
            <w:webHidden/>
          </w:rPr>
          <w:t>57</w:t>
        </w:r>
        <w:r w:rsidR="00B5111C">
          <w:rPr>
            <w:webHidden/>
          </w:rPr>
          <w:fldChar w:fldCharType="end"/>
        </w:r>
      </w:hyperlink>
    </w:p>
    <w:p w14:paraId="42F78311" w14:textId="3B1D9F6B"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414" w:history="1">
        <w:r w:rsidR="00B5111C" w:rsidRPr="00EB3E36">
          <w:rPr>
            <w:rStyle w:val="Hipersaitas"/>
          </w:rPr>
          <w:t>XVI.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Sutarties nutraukimas</w:t>
        </w:r>
        <w:r w:rsidR="00B5111C">
          <w:rPr>
            <w:webHidden/>
          </w:rPr>
          <w:tab/>
        </w:r>
        <w:r w:rsidR="00B5111C">
          <w:rPr>
            <w:webHidden/>
          </w:rPr>
          <w:fldChar w:fldCharType="begin"/>
        </w:r>
        <w:r w:rsidR="00B5111C">
          <w:rPr>
            <w:webHidden/>
          </w:rPr>
          <w:instrText xml:space="preserve"> PAGEREF _Toc153198414 \h </w:instrText>
        </w:r>
        <w:r w:rsidR="00B5111C">
          <w:rPr>
            <w:webHidden/>
          </w:rPr>
        </w:r>
        <w:r w:rsidR="00B5111C">
          <w:rPr>
            <w:webHidden/>
          </w:rPr>
          <w:fldChar w:fldCharType="separate"/>
        </w:r>
        <w:r>
          <w:rPr>
            <w:webHidden/>
          </w:rPr>
          <w:t>59</w:t>
        </w:r>
        <w:r w:rsidR="00B5111C">
          <w:rPr>
            <w:webHidden/>
          </w:rPr>
          <w:fldChar w:fldCharType="end"/>
        </w:r>
      </w:hyperlink>
    </w:p>
    <w:p w14:paraId="2C6C093B" w14:textId="24535145"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15" w:history="1">
        <w:r w:rsidR="00B5111C" w:rsidRPr="00EB3E36">
          <w:rPr>
            <w:rStyle w:val="Hipersaitas"/>
          </w:rPr>
          <w:t>38.</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nutraukimo dėl nuo Privataus subjekto ar Investuotojo priklausančių aplinkybių pagrindai</w:t>
        </w:r>
        <w:r w:rsidR="00B5111C">
          <w:rPr>
            <w:webHidden/>
          </w:rPr>
          <w:tab/>
        </w:r>
        <w:r w:rsidR="00B5111C">
          <w:rPr>
            <w:webHidden/>
          </w:rPr>
          <w:fldChar w:fldCharType="begin"/>
        </w:r>
        <w:r w:rsidR="00B5111C">
          <w:rPr>
            <w:webHidden/>
          </w:rPr>
          <w:instrText xml:space="preserve"> PAGEREF _Toc153198415 \h </w:instrText>
        </w:r>
        <w:r w:rsidR="00B5111C">
          <w:rPr>
            <w:webHidden/>
          </w:rPr>
        </w:r>
        <w:r w:rsidR="00B5111C">
          <w:rPr>
            <w:webHidden/>
          </w:rPr>
          <w:fldChar w:fldCharType="separate"/>
        </w:r>
        <w:r>
          <w:rPr>
            <w:webHidden/>
          </w:rPr>
          <w:t>59</w:t>
        </w:r>
        <w:r w:rsidR="00B5111C">
          <w:rPr>
            <w:webHidden/>
          </w:rPr>
          <w:fldChar w:fldCharType="end"/>
        </w:r>
      </w:hyperlink>
    </w:p>
    <w:p w14:paraId="47AADF0B" w14:textId="58BA788F"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16" w:history="1">
        <w:r w:rsidR="00B5111C" w:rsidRPr="00EB3E36">
          <w:rPr>
            <w:rStyle w:val="Hipersaitas"/>
          </w:rPr>
          <w:t>39.</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nutraukimo dėl nuo Valdžios subjekto priklausančių aplinkybių pagrindai</w:t>
        </w:r>
        <w:r w:rsidR="00B5111C">
          <w:rPr>
            <w:webHidden/>
          </w:rPr>
          <w:tab/>
        </w:r>
        <w:r w:rsidR="00B5111C">
          <w:rPr>
            <w:webHidden/>
          </w:rPr>
          <w:fldChar w:fldCharType="begin"/>
        </w:r>
        <w:r w:rsidR="00B5111C">
          <w:rPr>
            <w:webHidden/>
          </w:rPr>
          <w:instrText xml:space="preserve"> PAGEREF _Toc153198416 \h </w:instrText>
        </w:r>
        <w:r w:rsidR="00B5111C">
          <w:rPr>
            <w:webHidden/>
          </w:rPr>
        </w:r>
        <w:r w:rsidR="00B5111C">
          <w:rPr>
            <w:webHidden/>
          </w:rPr>
          <w:fldChar w:fldCharType="separate"/>
        </w:r>
        <w:r>
          <w:rPr>
            <w:webHidden/>
          </w:rPr>
          <w:t>61</w:t>
        </w:r>
        <w:r w:rsidR="00B5111C">
          <w:rPr>
            <w:webHidden/>
          </w:rPr>
          <w:fldChar w:fldCharType="end"/>
        </w:r>
      </w:hyperlink>
    </w:p>
    <w:p w14:paraId="013B9532" w14:textId="6BA488FB"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17" w:history="1">
        <w:r w:rsidR="00B5111C" w:rsidRPr="00EB3E36">
          <w:rPr>
            <w:rStyle w:val="Hipersaitas"/>
          </w:rPr>
          <w:t>40.</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nutraukimas be Šalių kaltės</w:t>
        </w:r>
        <w:r w:rsidR="00B5111C">
          <w:rPr>
            <w:webHidden/>
          </w:rPr>
          <w:tab/>
        </w:r>
        <w:r w:rsidR="00B5111C">
          <w:rPr>
            <w:webHidden/>
          </w:rPr>
          <w:fldChar w:fldCharType="begin"/>
        </w:r>
        <w:r w:rsidR="00B5111C">
          <w:rPr>
            <w:webHidden/>
          </w:rPr>
          <w:instrText xml:space="preserve"> PAGEREF _Toc153198417 \h </w:instrText>
        </w:r>
        <w:r w:rsidR="00B5111C">
          <w:rPr>
            <w:webHidden/>
          </w:rPr>
        </w:r>
        <w:r w:rsidR="00B5111C">
          <w:rPr>
            <w:webHidden/>
          </w:rPr>
          <w:fldChar w:fldCharType="separate"/>
        </w:r>
        <w:r>
          <w:rPr>
            <w:webHidden/>
          </w:rPr>
          <w:t>62</w:t>
        </w:r>
        <w:r w:rsidR="00B5111C">
          <w:rPr>
            <w:webHidden/>
          </w:rPr>
          <w:fldChar w:fldCharType="end"/>
        </w:r>
      </w:hyperlink>
    </w:p>
    <w:p w14:paraId="65D75DBA" w14:textId="7349C562"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18" w:history="1">
        <w:r w:rsidR="00B5111C" w:rsidRPr="00EB3E36">
          <w:rPr>
            <w:rStyle w:val="Hipersaitas"/>
          </w:rPr>
          <w:t>41.</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Nenugalimos jėgos aplinkybės</w:t>
        </w:r>
        <w:r w:rsidR="00B5111C">
          <w:rPr>
            <w:webHidden/>
          </w:rPr>
          <w:tab/>
        </w:r>
        <w:r w:rsidR="00B5111C">
          <w:rPr>
            <w:webHidden/>
          </w:rPr>
          <w:fldChar w:fldCharType="begin"/>
        </w:r>
        <w:r w:rsidR="00B5111C">
          <w:rPr>
            <w:webHidden/>
          </w:rPr>
          <w:instrText xml:space="preserve"> PAGEREF _Toc153198418 \h </w:instrText>
        </w:r>
        <w:r w:rsidR="00B5111C">
          <w:rPr>
            <w:webHidden/>
          </w:rPr>
        </w:r>
        <w:r w:rsidR="00B5111C">
          <w:rPr>
            <w:webHidden/>
          </w:rPr>
          <w:fldChar w:fldCharType="separate"/>
        </w:r>
        <w:r>
          <w:rPr>
            <w:webHidden/>
          </w:rPr>
          <w:t>62</w:t>
        </w:r>
        <w:r w:rsidR="00B5111C">
          <w:rPr>
            <w:webHidden/>
          </w:rPr>
          <w:fldChar w:fldCharType="end"/>
        </w:r>
      </w:hyperlink>
    </w:p>
    <w:p w14:paraId="12339C1D" w14:textId="04D3648F"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19" w:history="1">
        <w:r w:rsidR="00B5111C" w:rsidRPr="00EB3E36">
          <w:rPr>
            <w:rStyle w:val="Hipersaitas"/>
          </w:rPr>
          <w:t>42.</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Kompensacija Sutartį nutraukus dėl nuo Privataus subjekto ar Investuotojo priklausančių aplinkybių</w:t>
        </w:r>
        <w:r w:rsidR="00B5111C">
          <w:rPr>
            <w:webHidden/>
          </w:rPr>
          <w:tab/>
        </w:r>
        <w:r w:rsidR="00B5111C">
          <w:rPr>
            <w:webHidden/>
          </w:rPr>
          <w:fldChar w:fldCharType="begin"/>
        </w:r>
        <w:r w:rsidR="00B5111C">
          <w:rPr>
            <w:webHidden/>
          </w:rPr>
          <w:instrText xml:space="preserve"> PAGEREF _Toc153198419 \h </w:instrText>
        </w:r>
        <w:r w:rsidR="00B5111C">
          <w:rPr>
            <w:webHidden/>
          </w:rPr>
        </w:r>
        <w:r w:rsidR="00B5111C">
          <w:rPr>
            <w:webHidden/>
          </w:rPr>
          <w:fldChar w:fldCharType="separate"/>
        </w:r>
        <w:r>
          <w:rPr>
            <w:webHidden/>
          </w:rPr>
          <w:t>63</w:t>
        </w:r>
        <w:r w:rsidR="00B5111C">
          <w:rPr>
            <w:webHidden/>
          </w:rPr>
          <w:fldChar w:fldCharType="end"/>
        </w:r>
      </w:hyperlink>
    </w:p>
    <w:p w14:paraId="60F8C6EC" w14:textId="7C25C010"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20" w:history="1">
        <w:r w:rsidR="00B5111C" w:rsidRPr="00EB3E36">
          <w:rPr>
            <w:rStyle w:val="Hipersaitas"/>
          </w:rPr>
          <w:t>43.</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Kompensacija Sutartį nutraukus dėl nuo Valdžios subjekto priklausančių aplinkybių</w:t>
        </w:r>
        <w:r w:rsidR="00B5111C">
          <w:rPr>
            <w:webHidden/>
          </w:rPr>
          <w:tab/>
        </w:r>
        <w:r w:rsidR="00B5111C">
          <w:rPr>
            <w:webHidden/>
          </w:rPr>
          <w:fldChar w:fldCharType="begin"/>
        </w:r>
        <w:r w:rsidR="00B5111C">
          <w:rPr>
            <w:webHidden/>
          </w:rPr>
          <w:instrText xml:space="preserve"> PAGEREF _Toc153198420 \h </w:instrText>
        </w:r>
        <w:r w:rsidR="00B5111C">
          <w:rPr>
            <w:webHidden/>
          </w:rPr>
        </w:r>
        <w:r w:rsidR="00B5111C">
          <w:rPr>
            <w:webHidden/>
          </w:rPr>
          <w:fldChar w:fldCharType="separate"/>
        </w:r>
        <w:r>
          <w:rPr>
            <w:webHidden/>
          </w:rPr>
          <w:t>65</w:t>
        </w:r>
        <w:r w:rsidR="00B5111C">
          <w:rPr>
            <w:webHidden/>
          </w:rPr>
          <w:fldChar w:fldCharType="end"/>
        </w:r>
      </w:hyperlink>
    </w:p>
    <w:p w14:paraId="42F42307" w14:textId="4FC3097F"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21" w:history="1">
        <w:r w:rsidR="00B5111C" w:rsidRPr="00EB3E36">
          <w:rPr>
            <w:rStyle w:val="Hipersaitas"/>
          </w:rPr>
          <w:t>44.</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Kompensacija Sutartį nutraukus be Šalių kaltės arba dėl nenugalimos jėgos aplinkybių</w:t>
        </w:r>
        <w:r w:rsidR="00B5111C">
          <w:rPr>
            <w:webHidden/>
          </w:rPr>
          <w:tab/>
        </w:r>
        <w:r w:rsidR="00B5111C">
          <w:rPr>
            <w:webHidden/>
          </w:rPr>
          <w:fldChar w:fldCharType="begin"/>
        </w:r>
        <w:r w:rsidR="00B5111C">
          <w:rPr>
            <w:webHidden/>
          </w:rPr>
          <w:instrText xml:space="preserve"> PAGEREF _Toc153198421 \h </w:instrText>
        </w:r>
        <w:r w:rsidR="00B5111C">
          <w:rPr>
            <w:webHidden/>
          </w:rPr>
        </w:r>
        <w:r w:rsidR="00B5111C">
          <w:rPr>
            <w:webHidden/>
          </w:rPr>
          <w:fldChar w:fldCharType="separate"/>
        </w:r>
        <w:r>
          <w:rPr>
            <w:webHidden/>
          </w:rPr>
          <w:t>67</w:t>
        </w:r>
        <w:r w:rsidR="00B5111C">
          <w:rPr>
            <w:webHidden/>
          </w:rPr>
          <w:fldChar w:fldCharType="end"/>
        </w:r>
      </w:hyperlink>
    </w:p>
    <w:p w14:paraId="2AF08E79" w14:textId="04420A06"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22" w:history="1">
        <w:r w:rsidR="00B5111C" w:rsidRPr="00EB3E36">
          <w:rPr>
            <w:rStyle w:val="Hipersaitas"/>
          </w:rPr>
          <w:t>45.</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nutraukimo kompensacijos mokėjimas</w:t>
        </w:r>
        <w:r w:rsidR="00B5111C">
          <w:rPr>
            <w:webHidden/>
          </w:rPr>
          <w:tab/>
        </w:r>
        <w:r w:rsidR="00B5111C">
          <w:rPr>
            <w:webHidden/>
          </w:rPr>
          <w:fldChar w:fldCharType="begin"/>
        </w:r>
        <w:r w:rsidR="00B5111C">
          <w:rPr>
            <w:webHidden/>
          </w:rPr>
          <w:instrText xml:space="preserve"> PAGEREF _Toc153198422 \h </w:instrText>
        </w:r>
        <w:r w:rsidR="00B5111C">
          <w:rPr>
            <w:webHidden/>
          </w:rPr>
        </w:r>
        <w:r w:rsidR="00B5111C">
          <w:rPr>
            <w:webHidden/>
          </w:rPr>
          <w:fldChar w:fldCharType="separate"/>
        </w:r>
        <w:r>
          <w:rPr>
            <w:webHidden/>
          </w:rPr>
          <w:t>69</w:t>
        </w:r>
        <w:r w:rsidR="00B5111C">
          <w:rPr>
            <w:webHidden/>
          </w:rPr>
          <w:fldChar w:fldCharType="end"/>
        </w:r>
      </w:hyperlink>
    </w:p>
    <w:p w14:paraId="69968402" w14:textId="043BFFDF"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423" w:history="1">
        <w:r w:rsidR="00B5111C" w:rsidRPr="00EB3E36">
          <w:rPr>
            <w:rStyle w:val="Hipersaitas"/>
          </w:rPr>
          <w:t>XVII.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Šalių atsakomybė</w:t>
        </w:r>
        <w:r w:rsidR="00B5111C">
          <w:rPr>
            <w:webHidden/>
          </w:rPr>
          <w:tab/>
        </w:r>
        <w:r w:rsidR="00B5111C">
          <w:rPr>
            <w:webHidden/>
          </w:rPr>
          <w:fldChar w:fldCharType="begin"/>
        </w:r>
        <w:r w:rsidR="00B5111C">
          <w:rPr>
            <w:webHidden/>
          </w:rPr>
          <w:instrText xml:space="preserve"> PAGEREF _Toc153198423 \h </w:instrText>
        </w:r>
        <w:r w:rsidR="00B5111C">
          <w:rPr>
            <w:webHidden/>
          </w:rPr>
        </w:r>
        <w:r w:rsidR="00B5111C">
          <w:rPr>
            <w:webHidden/>
          </w:rPr>
          <w:fldChar w:fldCharType="separate"/>
        </w:r>
        <w:r>
          <w:rPr>
            <w:webHidden/>
          </w:rPr>
          <w:t>70</w:t>
        </w:r>
        <w:r w:rsidR="00B5111C">
          <w:rPr>
            <w:webHidden/>
          </w:rPr>
          <w:fldChar w:fldCharType="end"/>
        </w:r>
      </w:hyperlink>
    </w:p>
    <w:p w14:paraId="4E532894" w14:textId="2FCD0B73"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24" w:history="1">
        <w:r w:rsidR="00B5111C" w:rsidRPr="00EB3E36">
          <w:rPr>
            <w:rStyle w:val="Hipersaitas"/>
          </w:rPr>
          <w:t>46.</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Šalių tarpusavio atsakomybė</w:t>
        </w:r>
        <w:r w:rsidR="00B5111C">
          <w:rPr>
            <w:webHidden/>
          </w:rPr>
          <w:tab/>
        </w:r>
        <w:r w:rsidR="00B5111C">
          <w:rPr>
            <w:webHidden/>
          </w:rPr>
          <w:fldChar w:fldCharType="begin"/>
        </w:r>
        <w:r w:rsidR="00B5111C">
          <w:rPr>
            <w:webHidden/>
          </w:rPr>
          <w:instrText xml:space="preserve"> PAGEREF _Toc153198424 \h </w:instrText>
        </w:r>
        <w:r w:rsidR="00B5111C">
          <w:rPr>
            <w:webHidden/>
          </w:rPr>
        </w:r>
        <w:r w:rsidR="00B5111C">
          <w:rPr>
            <w:webHidden/>
          </w:rPr>
          <w:fldChar w:fldCharType="separate"/>
        </w:r>
        <w:r>
          <w:rPr>
            <w:webHidden/>
          </w:rPr>
          <w:t>70</w:t>
        </w:r>
        <w:r w:rsidR="00B5111C">
          <w:rPr>
            <w:webHidden/>
          </w:rPr>
          <w:fldChar w:fldCharType="end"/>
        </w:r>
      </w:hyperlink>
    </w:p>
    <w:p w14:paraId="67488629" w14:textId="0897D6BB"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25" w:history="1">
        <w:r w:rsidR="00B5111C" w:rsidRPr="00EB3E36">
          <w:rPr>
            <w:rStyle w:val="Hipersaitas"/>
          </w:rPr>
          <w:t>47.</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Pareiga atlyginti nuostolius</w:t>
        </w:r>
        <w:r w:rsidR="00B5111C">
          <w:rPr>
            <w:webHidden/>
          </w:rPr>
          <w:tab/>
        </w:r>
        <w:r w:rsidR="00B5111C">
          <w:rPr>
            <w:webHidden/>
          </w:rPr>
          <w:fldChar w:fldCharType="begin"/>
        </w:r>
        <w:r w:rsidR="00B5111C">
          <w:rPr>
            <w:webHidden/>
          </w:rPr>
          <w:instrText xml:space="preserve"> PAGEREF _Toc153198425 \h </w:instrText>
        </w:r>
        <w:r w:rsidR="00B5111C">
          <w:rPr>
            <w:webHidden/>
          </w:rPr>
        </w:r>
        <w:r w:rsidR="00B5111C">
          <w:rPr>
            <w:webHidden/>
          </w:rPr>
          <w:fldChar w:fldCharType="separate"/>
        </w:r>
        <w:r>
          <w:rPr>
            <w:webHidden/>
          </w:rPr>
          <w:t>72</w:t>
        </w:r>
        <w:r w:rsidR="00B5111C">
          <w:rPr>
            <w:webHidden/>
          </w:rPr>
          <w:fldChar w:fldCharType="end"/>
        </w:r>
      </w:hyperlink>
    </w:p>
    <w:p w14:paraId="644FCF46" w14:textId="086473DF" w:rsidR="00B5111C" w:rsidRDefault="00FC0574" w:rsidP="00B5111C">
      <w:pPr>
        <w:pStyle w:val="Turinys1"/>
        <w:tabs>
          <w:tab w:val="left" w:pos="284"/>
          <w:tab w:val="left" w:pos="426"/>
          <w:tab w:val="left" w:pos="709"/>
          <w:tab w:val="left" w:pos="1320"/>
        </w:tabs>
        <w:ind w:firstLine="0"/>
        <w:rPr>
          <w:rFonts w:asciiTheme="minorHAnsi" w:eastAsiaTheme="minorEastAsia" w:hAnsiTheme="minorHAnsi" w:cstheme="minorBidi"/>
          <w:b w:val="0"/>
          <w:bCs w:val="0"/>
          <w:color w:val="auto"/>
          <w:kern w:val="2"/>
          <w:sz w:val="22"/>
          <w:szCs w:val="22"/>
          <w14:ligatures w14:val="standardContextual"/>
        </w:rPr>
      </w:pPr>
      <w:hyperlink w:anchor="_Toc153198426" w:history="1">
        <w:r w:rsidR="00B5111C" w:rsidRPr="00EB3E36">
          <w:rPr>
            <w:rStyle w:val="Hipersaitas"/>
          </w:rPr>
          <w:t>XVIII.</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Kitos nuostatos</w:t>
        </w:r>
        <w:r w:rsidR="00B5111C">
          <w:rPr>
            <w:webHidden/>
          </w:rPr>
          <w:tab/>
        </w:r>
        <w:r w:rsidR="00B5111C">
          <w:rPr>
            <w:webHidden/>
          </w:rPr>
          <w:fldChar w:fldCharType="begin"/>
        </w:r>
        <w:r w:rsidR="00B5111C">
          <w:rPr>
            <w:webHidden/>
          </w:rPr>
          <w:instrText xml:space="preserve"> PAGEREF _Toc153198426 \h </w:instrText>
        </w:r>
        <w:r w:rsidR="00B5111C">
          <w:rPr>
            <w:webHidden/>
          </w:rPr>
        </w:r>
        <w:r w:rsidR="00B5111C">
          <w:rPr>
            <w:webHidden/>
          </w:rPr>
          <w:fldChar w:fldCharType="separate"/>
        </w:r>
        <w:r>
          <w:rPr>
            <w:webHidden/>
          </w:rPr>
          <w:t>72</w:t>
        </w:r>
        <w:r w:rsidR="00B5111C">
          <w:rPr>
            <w:webHidden/>
          </w:rPr>
          <w:fldChar w:fldCharType="end"/>
        </w:r>
      </w:hyperlink>
    </w:p>
    <w:p w14:paraId="64CF9E59" w14:textId="5DB8597F"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27" w:history="1">
        <w:r w:rsidR="00B5111C" w:rsidRPr="00EB3E36">
          <w:rPr>
            <w:rStyle w:val="Hipersaitas"/>
          </w:rPr>
          <w:t>48.</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Konfidencialumas</w:t>
        </w:r>
        <w:r w:rsidR="00B5111C">
          <w:rPr>
            <w:webHidden/>
          </w:rPr>
          <w:tab/>
        </w:r>
        <w:r w:rsidR="00B5111C">
          <w:rPr>
            <w:webHidden/>
          </w:rPr>
          <w:fldChar w:fldCharType="begin"/>
        </w:r>
        <w:r w:rsidR="00B5111C">
          <w:rPr>
            <w:webHidden/>
          </w:rPr>
          <w:instrText xml:space="preserve"> PAGEREF _Toc153198427 \h </w:instrText>
        </w:r>
        <w:r w:rsidR="00B5111C">
          <w:rPr>
            <w:webHidden/>
          </w:rPr>
        </w:r>
        <w:r w:rsidR="00B5111C">
          <w:rPr>
            <w:webHidden/>
          </w:rPr>
          <w:fldChar w:fldCharType="separate"/>
        </w:r>
        <w:r>
          <w:rPr>
            <w:webHidden/>
          </w:rPr>
          <w:t>72</w:t>
        </w:r>
        <w:r w:rsidR="00B5111C">
          <w:rPr>
            <w:webHidden/>
          </w:rPr>
          <w:fldChar w:fldCharType="end"/>
        </w:r>
      </w:hyperlink>
    </w:p>
    <w:p w14:paraId="0BFAA815" w14:textId="4C00F40E"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28" w:history="1">
        <w:r w:rsidR="00B5111C" w:rsidRPr="00EB3E36">
          <w:rPr>
            <w:rStyle w:val="Hipersaitas"/>
          </w:rPr>
          <w:t>49.</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Pranešimai</w:t>
        </w:r>
        <w:r w:rsidR="00B5111C">
          <w:rPr>
            <w:webHidden/>
          </w:rPr>
          <w:tab/>
        </w:r>
        <w:r w:rsidR="00B5111C">
          <w:rPr>
            <w:webHidden/>
          </w:rPr>
          <w:fldChar w:fldCharType="begin"/>
        </w:r>
        <w:r w:rsidR="00B5111C">
          <w:rPr>
            <w:webHidden/>
          </w:rPr>
          <w:instrText xml:space="preserve"> PAGEREF _Toc153198428 \h </w:instrText>
        </w:r>
        <w:r w:rsidR="00B5111C">
          <w:rPr>
            <w:webHidden/>
          </w:rPr>
        </w:r>
        <w:r w:rsidR="00B5111C">
          <w:rPr>
            <w:webHidden/>
          </w:rPr>
          <w:fldChar w:fldCharType="separate"/>
        </w:r>
        <w:r>
          <w:rPr>
            <w:webHidden/>
          </w:rPr>
          <w:t>73</w:t>
        </w:r>
        <w:r w:rsidR="00B5111C">
          <w:rPr>
            <w:webHidden/>
          </w:rPr>
          <w:fldChar w:fldCharType="end"/>
        </w:r>
      </w:hyperlink>
    </w:p>
    <w:p w14:paraId="2A0EE8C0" w14:textId="14F7CD91"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29" w:history="1">
        <w:r w:rsidR="00B5111C" w:rsidRPr="00EB3E36">
          <w:rPr>
            <w:rStyle w:val="Hipersaitas"/>
          </w:rPr>
          <w:t>50.</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Pakeitimai</w:t>
        </w:r>
        <w:r w:rsidR="00B5111C">
          <w:rPr>
            <w:webHidden/>
          </w:rPr>
          <w:tab/>
        </w:r>
        <w:r w:rsidR="00B5111C">
          <w:rPr>
            <w:webHidden/>
          </w:rPr>
          <w:fldChar w:fldCharType="begin"/>
        </w:r>
        <w:r w:rsidR="00B5111C">
          <w:rPr>
            <w:webHidden/>
          </w:rPr>
          <w:instrText xml:space="preserve"> PAGEREF _Toc153198429 \h </w:instrText>
        </w:r>
        <w:r w:rsidR="00B5111C">
          <w:rPr>
            <w:webHidden/>
          </w:rPr>
        </w:r>
        <w:r w:rsidR="00B5111C">
          <w:rPr>
            <w:webHidden/>
          </w:rPr>
          <w:fldChar w:fldCharType="separate"/>
        </w:r>
        <w:r>
          <w:rPr>
            <w:webHidden/>
          </w:rPr>
          <w:t>74</w:t>
        </w:r>
        <w:r w:rsidR="00B5111C">
          <w:rPr>
            <w:webHidden/>
          </w:rPr>
          <w:fldChar w:fldCharType="end"/>
        </w:r>
      </w:hyperlink>
    </w:p>
    <w:p w14:paraId="1903CD4B" w14:textId="6DDA5FF6"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30" w:history="1">
        <w:r w:rsidR="00B5111C" w:rsidRPr="00EB3E36">
          <w:rPr>
            <w:rStyle w:val="Hipersaitas"/>
          </w:rPr>
          <w:t>51.</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vykdymo metu iškilusių klausimų sprendimas</w:t>
        </w:r>
        <w:r w:rsidR="00B5111C">
          <w:rPr>
            <w:webHidden/>
          </w:rPr>
          <w:tab/>
        </w:r>
        <w:r w:rsidR="00B5111C">
          <w:rPr>
            <w:webHidden/>
          </w:rPr>
          <w:fldChar w:fldCharType="begin"/>
        </w:r>
        <w:r w:rsidR="00B5111C">
          <w:rPr>
            <w:webHidden/>
          </w:rPr>
          <w:instrText xml:space="preserve"> PAGEREF _Toc153198430 \h </w:instrText>
        </w:r>
        <w:r w:rsidR="00B5111C">
          <w:rPr>
            <w:webHidden/>
          </w:rPr>
        </w:r>
        <w:r w:rsidR="00B5111C">
          <w:rPr>
            <w:webHidden/>
          </w:rPr>
          <w:fldChar w:fldCharType="separate"/>
        </w:r>
        <w:r>
          <w:rPr>
            <w:webHidden/>
          </w:rPr>
          <w:t>74</w:t>
        </w:r>
        <w:r w:rsidR="00B5111C">
          <w:rPr>
            <w:webHidden/>
          </w:rPr>
          <w:fldChar w:fldCharType="end"/>
        </w:r>
      </w:hyperlink>
    </w:p>
    <w:p w14:paraId="41E76AEC" w14:textId="3833518A"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31" w:history="1">
        <w:r w:rsidR="00B5111C" w:rsidRPr="00EB3E36">
          <w:rPr>
            <w:rStyle w:val="Hipersaitas"/>
          </w:rPr>
          <w:t>52.</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Taikoma teisė</w:t>
        </w:r>
        <w:r w:rsidR="00B5111C">
          <w:rPr>
            <w:webHidden/>
          </w:rPr>
          <w:tab/>
        </w:r>
        <w:r w:rsidR="00B5111C">
          <w:rPr>
            <w:webHidden/>
          </w:rPr>
          <w:fldChar w:fldCharType="begin"/>
        </w:r>
        <w:r w:rsidR="00B5111C">
          <w:rPr>
            <w:webHidden/>
          </w:rPr>
          <w:instrText xml:space="preserve"> PAGEREF _Toc153198431 \h </w:instrText>
        </w:r>
        <w:r w:rsidR="00B5111C">
          <w:rPr>
            <w:webHidden/>
          </w:rPr>
        </w:r>
        <w:r w:rsidR="00B5111C">
          <w:rPr>
            <w:webHidden/>
          </w:rPr>
          <w:fldChar w:fldCharType="separate"/>
        </w:r>
        <w:r>
          <w:rPr>
            <w:webHidden/>
          </w:rPr>
          <w:t>75</w:t>
        </w:r>
        <w:r w:rsidR="00B5111C">
          <w:rPr>
            <w:webHidden/>
          </w:rPr>
          <w:fldChar w:fldCharType="end"/>
        </w:r>
      </w:hyperlink>
    </w:p>
    <w:p w14:paraId="65FDADCF" w14:textId="60B01B14"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32" w:history="1">
        <w:r w:rsidR="00B5111C" w:rsidRPr="00EB3E36">
          <w:rPr>
            <w:rStyle w:val="Hipersaitas"/>
          </w:rPr>
          <w:t>53.</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Ginčų sprendimas</w:t>
        </w:r>
        <w:r w:rsidR="00B5111C">
          <w:rPr>
            <w:webHidden/>
          </w:rPr>
          <w:tab/>
        </w:r>
        <w:r w:rsidR="00B5111C">
          <w:rPr>
            <w:webHidden/>
          </w:rPr>
          <w:fldChar w:fldCharType="begin"/>
        </w:r>
        <w:r w:rsidR="00B5111C">
          <w:rPr>
            <w:webHidden/>
          </w:rPr>
          <w:instrText xml:space="preserve"> PAGEREF _Toc153198432 \h </w:instrText>
        </w:r>
        <w:r w:rsidR="00B5111C">
          <w:rPr>
            <w:webHidden/>
          </w:rPr>
        </w:r>
        <w:r w:rsidR="00B5111C">
          <w:rPr>
            <w:webHidden/>
          </w:rPr>
          <w:fldChar w:fldCharType="separate"/>
        </w:r>
        <w:r>
          <w:rPr>
            <w:webHidden/>
          </w:rPr>
          <w:t>75</w:t>
        </w:r>
        <w:r w:rsidR="00B5111C">
          <w:rPr>
            <w:webHidden/>
          </w:rPr>
          <w:fldChar w:fldCharType="end"/>
        </w:r>
      </w:hyperlink>
    </w:p>
    <w:p w14:paraId="5001C261" w14:textId="5F7BCB9D"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33" w:history="1">
        <w:r w:rsidR="00B5111C" w:rsidRPr="00EB3E36">
          <w:rPr>
            <w:rStyle w:val="Hipersaitas"/>
          </w:rPr>
          <w:t>54.</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Atskirų Sutarties nuostatų negaliojimas</w:t>
        </w:r>
        <w:r w:rsidR="00B5111C">
          <w:rPr>
            <w:webHidden/>
          </w:rPr>
          <w:tab/>
        </w:r>
        <w:r w:rsidR="00B5111C">
          <w:rPr>
            <w:webHidden/>
          </w:rPr>
          <w:fldChar w:fldCharType="begin"/>
        </w:r>
        <w:r w:rsidR="00B5111C">
          <w:rPr>
            <w:webHidden/>
          </w:rPr>
          <w:instrText xml:space="preserve"> PAGEREF _Toc153198433 \h </w:instrText>
        </w:r>
        <w:r w:rsidR="00B5111C">
          <w:rPr>
            <w:webHidden/>
          </w:rPr>
        </w:r>
        <w:r w:rsidR="00B5111C">
          <w:rPr>
            <w:webHidden/>
          </w:rPr>
          <w:fldChar w:fldCharType="separate"/>
        </w:r>
        <w:r>
          <w:rPr>
            <w:webHidden/>
          </w:rPr>
          <w:t>76</w:t>
        </w:r>
        <w:r w:rsidR="00B5111C">
          <w:rPr>
            <w:webHidden/>
          </w:rPr>
          <w:fldChar w:fldCharType="end"/>
        </w:r>
      </w:hyperlink>
    </w:p>
    <w:p w14:paraId="6E8AD775" w14:textId="329C44AF"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34" w:history="1">
        <w:r w:rsidR="00B5111C" w:rsidRPr="00EB3E36">
          <w:rPr>
            <w:rStyle w:val="Hipersaitas"/>
          </w:rPr>
          <w:t>55.</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Sutarties egzemplioriai</w:t>
        </w:r>
        <w:r w:rsidR="00B5111C">
          <w:rPr>
            <w:webHidden/>
          </w:rPr>
          <w:tab/>
        </w:r>
        <w:r w:rsidR="00B5111C">
          <w:rPr>
            <w:webHidden/>
          </w:rPr>
          <w:fldChar w:fldCharType="begin"/>
        </w:r>
        <w:r w:rsidR="00B5111C">
          <w:rPr>
            <w:webHidden/>
          </w:rPr>
          <w:instrText xml:space="preserve"> PAGEREF _Toc153198434 \h </w:instrText>
        </w:r>
        <w:r w:rsidR="00B5111C">
          <w:rPr>
            <w:webHidden/>
          </w:rPr>
        </w:r>
        <w:r w:rsidR="00B5111C">
          <w:rPr>
            <w:webHidden/>
          </w:rPr>
          <w:fldChar w:fldCharType="separate"/>
        </w:r>
        <w:r>
          <w:rPr>
            <w:webHidden/>
          </w:rPr>
          <w:t>76</w:t>
        </w:r>
        <w:r w:rsidR="00B5111C">
          <w:rPr>
            <w:webHidden/>
          </w:rPr>
          <w:fldChar w:fldCharType="end"/>
        </w:r>
      </w:hyperlink>
    </w:p>
    <w:p w14:paraId="5F7883A3" w14:textId="17D8AF4B" w:rsidR="00B5111C" w:rsidRDefault="00FC0574" w:rsidP="00E463F2">
      <w:pPr>
        <w:pStyle w:val="Turinys2"/>
        <w:rPr>
          <w:rFonts w:asciiTheme="minorHAnsi" w:eastAsiaTheme="minorEastAsia" w:hAnsiTheme="minorHAnsi" w:cstheme="minorBidi"/>
          <w:color w:val="auto"/>
          <w:kern w:val="2"/>
          <w:sz w:val="22"/>
          <w:szCs w:val="22"/>
          <w:lang w:eastAsia="lt-LT"/>
          <w14:ligatures w14:val="standardContextual"/>
        </w:rPr>
      </w:pPr>
      <w:hyperlink w:anchor="_Toc153198435" w:history="1">
        <w:r w:rsidR="00B5111C" w:rsidRPr="00EB3E36">
          <w:rPr>
            <w:rStyle w:val="Hipersaitas"/>
          </w:rPr>
          <w:t>56.</w:t>
        </w:r>
        <w:r w:rsidR="00B5111C">
          <w:rPr>
            <w:rFonts w:asciiTheme="minorHAnsi" w:eastAsiaTheme="minorEastAsia" w:hAnsiTheme="minorHAnsi" w:cstheme="minorBidi"/>
            <w:color w:val="auto"/>
            <w:kern w:val="2"/>
            <w:sz w:val="22"/>
            <w:szCs w:val="22"/>
            <w:lang w:eastAsia="lt-LT"/>
            <w14:ligatures w14:val="standardContextual"/>
          </w:rPr>
          <w:tab/>
        </w:r>
        <w:r w:rsidR="00B5111C" w:rsidRPr="00EB3E36">
          <w:rPr>
            <w:rStyle w:val="Hipersaitas"/>
          </w:rPr>
          <w:t>Bendrai parengta Sutartis</w:t>
        </w:r>
        <w:r w:rsidR="00B5111C">
          <w:rPr>
            <w:webHidden/>
          </w:rPr>
          <w:tab/>
        </w:r>
        <w:r w:rsidR="00B5111C">
          <w:rPr>
            <w:webHidden/>
          </w:rPr>
          <w:fldChar w:fldCharType="begin"/>
        </w:r>
        <w:r w:rsidR="00B5111C">
          <w:rPr>
            <w:webHidden/>
          </w:rPr>
          <w:instrText xml:space="preserve"> PAGEREF _Toc153198435 \h </w:instrText>
        </w:r>
        <w:r w:rsidR="00B5111C">
          <w:rPr>
            <w:webHidden/>
          </w:rPr>
        </w:r>
        <w:r w:rsidR="00B5111C">
          <w:rPr>
            <w:webHidden/>
          </w:rPr>
          <w:fldChar w:fldCharType="separate"/>
        </w:r>
        <w:r>
          <w:rPr>
            <w:webHidden/>
          </w:rPr>
          <w:t>76</w:t>
        </w:r>
        <w:r w:rsidR="00B5111C">
          <w:rPr>
            <w:webHidden/>
          </w:rPr>
          <w:fldChar w:fldCharType="end"/>
        </w:r>
      </w:hyperlink>
    </w:p>
    <w:p w14:paraId="2D5EDFDB" w14:textId="4384653E" w:rsidR="00B5111C" w:rsidRDefault="00FC0574" w:rsidP="00B5111C">
      <w:pPr>
        <w:pStyle w:val="Turinys1"/>
        <w:tabs>
          <w:tab w:val="left" w:pos="284"/>
          <w:tab w:val="left" w:pos="426"/>
          <w:tab w:val="left" w:pos="709"/>
        </w:tabs>
        <w:ind w:firstLine="0"/>
        <w:rPr>
          <w:rFonts w:asciiTheme="minorHAnsi" w:eastAsiaTheme="minorEastAsia" w:hAnsiTheme="minorHAnsi" w:cstheme="minorBidi"/>
          <w:b w:val="0"/>
          <w:bCs w:val="0"/>
          <w:color w:val="auto"/>
          <w:kern w:val="2"/>
          <w:sz w:val="22"/>
          <w:szCs w:val="22"/>
          <w14:ligatures w14:val="standardContextual"/>
        </w:rPr>
      </w:pPr>
      <w:hyperlink w:anchor="_Toc153198436" w:history="1">
        <w:r w:rsidR="00B5111C" w:rsidRPr="00EB3E36">
          <w:rPr>
            <w:rStyle w:val="Hipersaitas"/>
          </w:rPr>
          <w:t>XIX.</w:t>
        </w:r>
        <w:r w:rsidR="00B5111C">
          <w:rPr>
            <w:rFonts w:asciiTheme="minorHAnsi" w:eastAsiaTheme="minorEastAsia" w:hAnsiTheme="minorHAnsi" w:cstheme="minorBidi"/>
            <w:b w:val="0"/>
            <w:bCs w:val="0"/>
            <w:color w:val="auto"/>
            <w:kern w:val="2"/>
            <w:sz w:val="22"/>
            <w:szCs w:val="22"/>
            <w14:ligatures w14:val="standardContextual"/>
          </w:rPr>
          <w:tab/>
        </w:r>
        <w:r w:rsidR="00B5111C" w:rsidRPr="00EB3E36">
          <w:rPr>
            <w:rStyle w:val="Hipersaitas"/>
          </w:rPr>
          <w:t>SUTARTIES PRIEDAI</w:t>
        </w:r>
        <w:r w:rsidR="00B5111C">
          <w:rPr>
            <w:webHidden/>
          </w:rPr>
          <w:tab/>
        </w:r>
        <w:r w:rsidR="00B5111C">
          <w:rPr>
            <w:webHidden/>
          </w:rPr>
          <w:fldChar w:fldCharType="begin"/>
        </w:r>
        <w:r w:rsidR="00B5111C">
          <w:rPr>
            <w:webHidden/>
          </w:rPr>
          <w:instrText xml:space="preserve"> PAGEREF _Toc153198436 \h </w:instrText>
        </w:r>
        <w:r w:rsidR="00B5111C">
          <w:rPr>
            <w:webHidden/>
          </w:rPr>
        </w:r>
        <w:r w:rsidR="00B5111C">
          <w:rPr>
            <w:webHidden/>
          </w:rPr>
          <w:fldChar w:fldCharType="separate"/>
        </w:r>
        <w:r>
          <w:rPr>
            <w:webHidden/>
          </w:rPr>
          <w:t>76</w:t>
        </w:r>
        <w:r w:rsidR="00B5111C">
          <w:rPr>
            <w:webHidden/>
          </w:rPr>
          <w:fldChar w:fldCharType="end"/>
        </w:r>
      </w:hyperlink>
    </w:p>
    <w:p w14:paraId="218D1AD3" w14:textId="0C7400BB" w:rsidR="00F467EC" w:rsidRPr="005F0272" w:rsidRDefault="00F467EC" w:rsidP="00B5111C">
      <w:pPr>
        <w:tabs>
          <w:tab w:val="left" w:pos="284"/>
          <w:tab w:val="left" w:pos="426"/>
          <w:tab w:val="left" w:pos="709"/>
        </w:tabs>
        <w:spacing w:after="120" w:line="23" w:lineRule="atLeast"/>
        <w:jc w:val="both"/>
        <w:rPr>
          <w:b/>
          <w:bCs/>
        </w:rPr>
      </w:pPr>
      <w:r w:rsidRPr="0077523E">
        <w:fldChar w:fldCharType="end"/>
      </w:r>
      <w:r w:rsidRPr="005F0272">
        <w:rPr>
          <w:b/>
          <w:bCs/>
        </w:rPr>
        <w:br w:type="page"/>
      </w:r>
    </w:p>
    <w:p w14:paraId="3D4AE46C" w14:textId="77777777" w:rsidR="00F467EC" w:rsidRPr="005F0272" w:rsidRDefault="00F467EC" w:rsidP="00F467EC">
      <w:pPr>
        <w:pStyle w:val="Antrat1"/>
        <w:spacing w:before="0"/>
      </w:pPr>
      <w:bookmarkStart w:id="0" w:name="_Toc293074431"/>
      <w:bookmarkStart w:id="1" w:name="_Toc297646357"/>
      <w:bookmarkStart w:id="2" w:name="_Toc300049704"/>
      <w:bookmarkStart w:id="3" w:name="_Toc309205479"/>
      <w:bookmarkStart w:id="4" w:name="_Toc153198362"/>
      <w:r w:rsidRPr="005F0272">
        <w:lastRenderedPageBreak/>
        <w:t>ĮŽANGA</w:t>
      </w:r>
      <w:bookmarkEnd w:id="0"/>
      <w:bookmarkEnd w:id="1"/>
      <w:bookmarkEnd w:id="2"/>
      <w:bookmarkEnd w:id="3"/>
      <w:bookmarkEnd w:id="4"/>
    </w:p>
    <w:p w14:paraId="7D29DFEB" w14:textId="25DDD931" w:rsidR="00F467EC" w:rsidRPr="005F0272" w:rsidRDefault="000A71CB" w:rsidP="00F467EC">
      <w:pPr>
        <w:spacing w:after="120" w:line="276" w:lineRule="auto"/>
        <w:jc w:val="both"/>
        <w:rPr>
          <w:b/>
          <w:bCs/>
        </w:rPr>
      </w:pPr>
      <w:r w:rsidRPr="005F0272">
        <w:t>Klaipėdos rajono savivaldybės administracija,</w:t>
      </w:r>
      <w:r w:rsidRPr="005F0272">
        <w:rPr>
          <w:b/>
          <w:bCs/>
        </w:rPr>
        <w:t xml:space="preserve"> </w:t>
      </w:r>
      <w:r w:rsidRPr="005F0272">
        <w:t>kurios adresas yra</w:t>
      </w:r>
      <w:r w:rsidRPr="005F0272">
        <w:rPr>
          <w:b/>
          <w:bCs/>
          <w:color w:val="FF0000"/>
          <w:w w:val="101"/>
        </w:rPr>
        <w:t xml:space="preserve"> </w:t>
      </w:r>
      <w:r w:rsidRPr="005F0272">
        <w:rPr>
          <w:rFonts w:eastAsia="Times New Roman"/>
        </w:rPr>
        <w:t>Klaipėdos g. 2, LT-96130, Gargždai</w:t>
      </w:r>
      <w:r w:rsidRPr="005F0272">
        <w:t>, juridinio asmens kodas</w:t>
      </w:r>
      <w:r w:rsidRPr="005F0272">
        <w:rPr>
          <w:color w:val="FF0000"/>
          <w:w w:val="101"/>
        </w:rPr>
        <w:t xml:space="preserve"> </w:t>
      </w:r>
      <w:r w:rsidRPr="005F0272">
        <w:rPr>
          <w:rFonts w:eastAsia="Times New Roman"/>
        </w:rPr>
        <w:t>188773688</w:t>
      </w:r>
      <w:r w:rsidRPr="005F0272">
        <w:t>, atstovaujama Klaipėdos rajono savivaldybės administracijos direktoriaus</w:t>
      </w:r>
      <w:r w:rsidR="0063121B">
        <w:t xml:space="preserve"> Sigito Karbausko</w:t>
      </w:r>
      <w:r w:rsidRPr="005F0272">
        <w:t>, veikiančio pagal</w:t>
      </w:r>
      <w:r w:rsidRPr="005F0272">
        <w:rPr>
          <w:rFonts w:eastAsia="Times New Roman"/>
        </w:rPr>
        <w:t xml:space="preserve"> </w:t>
      </w:r>
      <w:r w:rsidR="0063121B" w:rsidRPr="005F0272">
        <w:t xml:space="preserve">Klaipėdos rajono savivaldybės administracijos </w:t>
      </w:r>
      <w:r w:rsidR="0063121B">
        <w:t>nuostatus</w:t>
      </w:r>
      <w:r w:rsidR="00F467EC" w:rsidRPr="005F0272">
        <w:t xml:space="preserve">, (toliau – </w:t>
      </w:r>
      <w:r w:rsidR="00F467EC" w:rsidRPr="005F0272">
        <w:rPr>
          <w:b/>
          <w:bCs/>
        </w:rPr>
        <w:t>Valdžios subjektas</w:t>
      </w:r>
      <w:r w:rsidR="00F467EC" w:rsidRPr="005F0272">
        <w:t xml:space="preserve">); </w:t>
      </w:r>
    </w:p>
    <w:p w14:paraId="328ADFA3" w14:textId="77777777" w:rsidR="00F467EC" w:rsidRPr="005F0272" w:rsidRDefault="00F467EC" w:rsidP="00F467EC">
      <w:pPr>
        <w:spacing w:after="120" w:line="276" w:lineRule="auto"/>
        <w:jc w:val="both"/>
      </w:pPr>
      <w:r w:rsidRPr="005F0272">
        <w:t>ir</w:t>
      </w:r>
    </w:p>
    <w:p w14:paraId="14B24CAE" w14:textId="13DC718D" w:rsidR="00F467EC" w:rsidRPr="00996D2B" w:rsidRDefault="0063121B" w:rsidP="00F467EC">
      <w:pPr>
        <w:spacing w:after="120" w:line="276" w:lineRule="auto"/>
        <w:jc w:val="both"/>
        <w:rPr>
          <w:color w:val="000000" w:themeColor="text1"/>
        </w:rPr>
      </w:pPr>
      <w:r w:rsidRPr="00996D2B">
        <w:rPr>
          <w:b/>
          <w:bCs/>
          <w:color w:val="000000" w:themeColor="text1"/>
          <w:w w:val="101"/>
        </w:rPr>
        <w:t>UAB ,,</w:t>
      </w:r>
      <w:proofErr w:type="spellStart"/>
      <w:r w:rsidRPr="00996D2B">
        <w:rPr>
          <w:b/>
          <w:bCs/>
          <w:color w:val="000000" w:themeColor="text1"/>
          <w:w w:val="101"/>
        </w:rPr>
        <w:t>Baltled</w:t>
      </w:r>
      <w:proofErr w:type="spellEnd"/>
      <w:r w:rsidRPr="00996D2B">
        <w:rPr>
          <w:b/>
          <w:bCs/>
          <w:color w:val="000000" w:themeColor="text1"/>
          <w:w w:val="101"/>
        </w:rPr>
        <w:t>“</w:t>
      </w:r>
      <w:r w:rsidR="00F467EC" w:rsidRPr="00996D2B">
        <w:rPr>
          <w:color w:val="000000" w:themeColor="text1"/>
        </w:rPr>
        <w:t xml:space="preserve">, pagal </w:t>
      </w:r>
      <w:r w:rsidR="000A71CB" w:rsidRPr="00996D2B">
        <w:rPr>
          <w:color w:val="000000" w:themeColor="text1"/>
          <w:w w:val="101"/>
        </w:rPr>
        <w:t xml:space="preserve">Lietuvos Respublikos </w:t>
      </w:r>
      <w:r w:rsidR="00F467EC" w:rsidRPr="00996D2B">
        <w:rPr>
          <w:color w:val="000000" w:themeColor="text1"/>
        </w:rPr>
        <w:t xml:space="preserve">įstatymus įsteigta ir veikianti bendrovė, kurios adresas yra </w:t>
      </w:r>
      <w:r w:rsidRPr="00996D2B">
        <w:rPr>
          <w:color w:val="000000" w:themeColor="text1"/>
          <w:w w:val="101"/>
        </w:rPr>
        <w:t>Ąžuolyno g. 7, LT-07196 Vilnius</w:t>
      </w:r>
      <w:r w:rsidR="00F467EC" w:rsidRPr="00996D2B">
        <w:rPr>
          <w:color w:val="000000" w:themeColor="text1"/>
        </w:rPr>
        <w:t xml:space="preserve">, juridinio asmens kodas </w:t>
      </w:r>
      <w:r w:rsidRPr="00996D2B">
        <w:rPr>
          <w:color w:val="000000" w:themeColor="text1"/>
          <w:w w:val="101"/>
        </w:rPr>
        <w:t>300113830</w:t>
      </w:r>
      <w:r w:rsidR="00F467EC" w:rsidRPr="00996D2B">
        <w:rPr>
          <w:color w:val="000000" w:themeColor="text1"/>
          <w:w w:val="101"/>
        </w:rPr>
        <w:t>,</w:t>
      </w:r>
      <w:r w:rsidR="00F467EC" w:rsidRPr="00996D2B">
        <w:rPr>
          <w:color w:val="000000" w:themeColor="text1"/>
        </w:rPr>
        <w:t xml:space="preserve"> atstovaujama </w:t>
      </w:r>
      <w:r w:rsidRPr="00996D2B">
        <w:rPr>
          <w:color w:val="000000" w:themeColor="text1"/>
          <w:w w:val="101"/>
        </w:rPr>
        <w:t xml:space="preserve">direktoriaus Mindaugo </w:t>
      </w:r>
      <w:proofErr w:type="spellStart"/>
      <w:r w:rsidRPr="00996D2B">
        <w:rPr>
          <w:color w:val="000000" w:themeColor="text1"/>
          <w:w w:val="101"/>
        </w:rPr>
        <w:t>Jasulevičiaus</w:t>
      </w:r>
      <w:proofErr w:type="spellEnd"/>
      <w:r w:rsidR="00F467EC" w:rsidRPr="00996D2B">
        <w:rPr>
          <w:color w:val="000000" w:themeColor="text1"/>
        </w:rPr>
        <w:t xml:space="preserve">, veikiančio pagal </w:t>
      </w:r>
      <w:r w:rsidRPr="00996D2B">
        <w:rPr>
          <w:color w:val="000000" w:themeColor="text1"/>
          <w:w w:val="101"/>
        </w:rPr>
        <w:t>įmonės įstatus</w:t>
      </w:r>
      <w:r w:rsidR="00F467EC" w:rsidRPr="00996D2B">
        <w:rPr>
          <w:color w:val="000000" w:themeColor="text1"/>
        </w:rPr>
        <w:t xml:space="preserve"> (toliau – </w:t>
      </w:r>
      <w:r w:rsidR="00F467EC" w:rsidRPr="00996D2B">
        <w:rPr>
          <w:b/>
          <w:bCs/>
          <w:color w:val="000000" w:themeColor="text1"/>
        </w:rPr>
        <w:t>Privatus subjektas</w:t>
      </w:r>
      <w:r w:rsidR="00F467EC" w:rsidRPr="00996D2B">
        <w:rPr>
          <w:color w:val="000000" w:themeColor="text1"/>
        </w:rPr>
        <w:t>) bei</w:t>
      </w:r>
    </w:p>
    <w:p w14:paraId="1734683C" w14:textId="48FB1215" w:rsidR="00F467EC" w:rsidRPr="00996D2B" w:rsidRDefault="0063121B" w:rsidP="00F467EC">
      <w:pPr>
        <w:spacing w:after="120" w:line="276" w:lineRule="auto"/>
        <w:jc w:val="both"/>
        <w:rPr>
          <w:b/>
          <w:bCs/>
          <w:color w:val="000000" w:themeColor="text1"/>
        </w:rPr>
      </w:pPr>
      <w:r w:rsidRPr="00996D2B">
        <w:rPr>
          <w:b/>
          <w:bCs/>
          <w:color w:val="000000" w:themeColor="text1"/>
          <w:w w:val="101"/>
        </w:rPr>
        <w:t>UAB ,,Išmanus gatvių apšvietimas“</w:t>
      </w:r>
      <w:r w:rsidR="00F467EC" w:rsidRPr="00996D2B">
        <w:rPr>
          <w:color w:val="000000" w:themeColor="text1"/>
        </w:rPr>
        <w:t xml:space="preserve">, pagal </w:t>
      </w:r>
      <w:r w:rsidR="000A71CB" w:rsidRPr="00996D2B">
        <w:rPr>
          <w:color w:val="000000" w:themeColor="text1"/>
          <w:w w:val="101"/>
        </w:rPr>
        <w:t xml:space="preserve">Lietuvos Respublikos </w:t>
      </w:r>
      <w:r w:rsidR="00F467EC" w:rsidRPr="00996D2B">
        <w:rPr>
          <w:color w:val="000000" w:themeColor="text1"/>
        </w:rPr>
        <w:t xml:space="preserve">įstatymus įsteigta ir veikianti bendrovė, kurios adresas yra </w:t>
      </w:r>
      <w:r w:rsidRPr="00996D2B">
        <w:rPr>
          <w:color w:val="000000" w:themeColor="text1"/>
          <w:w w:val="101"/>
        </w:rPr>
        <w:t>Ąžuolyno g. 7-101, LT-07196 Vilnius</w:t>
      </w:r>
      <w:r w:rsidR="00F467EC" w:rsidRPr="00996D2B">
        <w:rPr>
          <w:color w:val="000000" w:themeColor="text1"/>
        </w:rPr>
        <w:t>, juridinio asmens kodas</w:t>
      </w:r>
      <w:r w:rsidRPr="00996D2B">
        <w:rPr>
          <w:color w:val="000000" w:themeColor="text1"/>
        </w:rPr>
        <w:t xml:space="preserve"> 306633695</w:t>
      </w:r>
      <w:r w:rsidR="00F467EC" w:rsidRPr="00996D2B">
        <w:rPr>
          <w:color w:val="000000" w:themeColor="text1"/>
          <w:w w:val="101"/>
        </w:rPr>
        <w:t>,</w:t>
      </w:r>
      <w:r w:rsidR="00F467EC" w:rsidRPr="00996D2B">
        <w:rPr>
          <w:color w:val="000000" w:themeColor="text1"/>
        </w:rPr>
        <w:t xml:space="preserve"> atstovaujama </w:t>
      </w:r>
      <w:r w:rsidRPr="00996D2B">
        <w:rPr>
          <w:color w:val="000000" w:themeColor="text1"/>
          <w:w w:val="101"/>
        </w:rPr>
        <w:t xml:space="preserve">direktoriaus Mindaugo </w:t>
      </w:r>
      <w:proofErr w:type="spellStart"/>
      <w:r w:rsidRPr="00996D2B">
        <w:rPr>
          <w:color w:val="000000" w:themeColor="text1"/>
          <w:w w:val="101"/>
        </w:rPr>
        <w:t>Jasiulevičiaus</w:t>
      </w:r>
      <w:proofErr w:type="spellEnd"/>
      <w:r w:rsidR="00F467EC" w:rsidRPr="00996D2B">
        <w:rPr>
          <w:color w:val="000000" w:themeColor="text1"/>
        </w:rPr>
        <w:t>, veikiančio pagal</w:t>
      </w:r>
      <w:r w:rsidRPr="00996D2B">
        <w:rPr>
          <w:color w:val="000000" w:themeColor="text1"/>
          <w:w w:val="101"/>
        </w:rPr>
        <w:t xml:space="preserve"> įmonės įstatus</w:t>
      </w:r>
      <w:r w:rsidR="00F467EC" w:rsidRPr="00996D2B">
        <w:rPr>
          <w:color w:val="000000" w:themeColor="text1"/>
        </w:rPr>
        <w:t xml:space="preserve"> (toliau – </w:t>
      </w:r>
      <w:r w:rsidR="00F467EC" w:rsidRPr="00996D2B">
        <w:rPr>
          <w:b/>
          <w:bCs/>
          <w:color w:val="000000" w:themeColor="text1"/>
        </w:rPr>
        <w:t>Investuotojas</w:t>
      </w:r>
      <w:r w:rsidR="00F467EC" w:rsidRPr="00996D2B">
        <w:rPr>
          <w:color w:val="000000" w:themeColor="text1"/>
        </w:rPr>
        <w:t>)</w:t>
      </w:r>
      <w:r w:rsidR="00996D2B">
        <w:rPr>
          <w:color w:val="000000" w:themeColor="text1"/>
        </w:rPr>
        <w:t>,</w:t>
      </w:r>
    </w:p>
    <w:p w14:paraId="508F820A" w14:textId="77777777" w:rsidR="00F467EC" w:rsidRPr="005F0272" w:rsidRDefault="00F467EC" w:rsidP="00F467EC">
      <w:pPr>
        <w:shd w:val="clear" w:color="auto" w:fill="FFFFFF"/>
        <w:tabs>
          <w:tab w:val="left" w:pos="1649"/>
        </w:tabs>
        <w:spacing w:after="120" w:line="276" w:lineRule="auto"/>
        <w:jc w:val="both"/>
        <w:rPr>
          <w:caps/>
          <w:color w:val="000000"/>
        </w:rPr>
      </w:pPr>
    </w:p>
    <w:p w14:paraId="2C7C94F9" w14:textId="2D95F5AA" w:rsidR="00F467EC" w:rsidRPr="005F0272" w:rsidRDefault="00F467EC" w:rsidP="00F467EC">
      <w:pPr>
        <w:shd w:val="clear" w:color="auto" w:fill="FFFFFF"/>
        <w:tabs>
          <w:tab w:val="left" w:pos="1649"/>
        </w:tabs>
        <w:spacing w:after="120" w:line="276" w:lineRule="auto"/>
        <w:jc w:val="both"/>
        <w:rPr>
          <w:b/>
          <w:bCs/>
          <w:color w:val="000000"/>
        </w:rPr>
      </w:pPr>
      <w:r w:rsidRPr="005F0272">
        <w:rPr>
          <w:color w:val="000000"/>
        </w:rPr>
        <w:t xml:space="preserve">toliau Valdžios subjektas, Investuotojas ir Privatus subjektas atskirai vadinami </w:t>
      </w:r>
      <w:r w:rsidRPr="005F0272">
        <w:rPr>
          <w:b/>
          <w:bCs/>
          <w:color w:val="000000"/>
        </w:rPr>
        <w:t xml:space="preserve">Šalimi, </w:t>
      </w:r>
      <w:r w:rsidRPr="005F0272">
        <w:rPr>
          <w:color w:val="000000"/>
        </w:rPr>
        <w:t xml:space="preserve">o kartu – </w:t>
      </w:r>
      <w:r w:rsidRPr="005F0272">
        <w:rPr>
          <w:b/>
          <w:bCs/>
          <w:color w:val="000000"/>
        </w:rPr>
        <w:t>Šalimis;</w:t>
      </w:r>
    </w:p>
    <w:p w14:paraId="426BD80B" w14:textId="77777777" w:rsidR="00F467EC" w:rsidRPr="005F0272" w:rsidRDefault="00F467EC" w:rsidP="00F467EC">
      <w:pPr>
        <w:shd w:val="clear" w:color="auto" w:fill="FFFFFF"/>
        <w:tabs>
          <w:tab w:val="left" w:pos="1649"/>
        </w:tabs>
        <w:spacing w:after="120" w:line="276" w:lineRule="auto"/>
        <w:jc w:val="both"/>
        <w:rPr>
          <w:caps/>
          <w:color w:val="000000"/>
        </w:rPr>
      </w:pPr>
    </w:p>
    <w:p w14:paraId="3E4BF1B1" w14:textId="77777777" w:rsidR="00F467EC" w:rsidRPr="005F0272" w:rsidRDefault="00F467EC" w:rsidP="009415D0">
      <w:pPr>
        <w:shd w:val="clear" w:color="auto" w:fill="FFFFFF"/>
        <w:tabs>
          <w:tab w:val="left" w:pos="1649"/>
          <w:tab w:val="left" w:pos="7485"/>
        </w:tabs>
        <w:spacing w:after="120" w:line="276" w:lineRule="auto"/>
        <w:jc w:val="both"/>
        <w:rPr>
          <w:caps/>
          <w:color w:val="000000"/>
        </w:rPr>
      </w:pPr>
      <w:r w:rsidRPr="005F0272">
        <w:rPr>
          <w:b/>
          <w:bCs/>
          <w:smallCaps/>
          <w:color w:val="632423"/>
        </w:rPr>
        <w:t>Atsižvelgdami į tai, kad</w:t>
      </w:r>
      <w:r w:rsidRPr="005F0272">
        <w:rPr>
          <w:caps/>
          <w:color w:val="000000"/>
        </w:rPr>
        <w:t>:</w:t>
      </w:r>
      <w:r w:rsidR="009415D0" w:rsidRPr="005F0272">
        <w:rPr>
          <w:caps/>
          <w:color w:val="000000"/>
        </w:rPr>
        <w:tab/>
      </w:r>
    </w:p>
    <w:p w14:paraId="0283E906" w14:textId="3A04BD4C" w:rsidR="00F467EC" w:rsidRPr="005F0272" w:rsidRDefault="00F467EC" w:rsidP="00F467EC">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bookmarkStart w:id="5" w:name="_Ref137344429"/>
      <w:r w:rsidRPr="005F0272">
        <w:rPr>
          <w:color w:val="000000"/>
        </w:rPr>
        <w:t xml:space="preserve">Valdžios subjektas siekia </w:t>
      </w:r>
      <w:r w:rsidRPr="006F063B">
        <w:t xml:space="preserve">įsigyti </w:t>
      </w:r>
      <w:r w:rsidR="00235B44" w:rsidRPr="006F063B">
        <w:rPr>
          <w:w w:val="101"/>
        </w:rPr>
        <w:t>Klaipėdos rajono</w:t>
      </w:r>
      <w:r w:rsidR="00E73F40" w:rsidRPr="006F063B">
        <w:rPr>
          <w:b/>
          <w:bCs/>
          <w:spacing w:val="20"/>
        </w:rPr>
        <w:t xml:space="preserve"> </w:t>
      </w:r>
      <w:r w:rsidR="00E73F40" w:rsidRPr="006F063B">
        <w:rPr>
          <w:spacing w:val="20"/>
        </w:rPr>
        <w:t>savivaldybės gyvenviečių kelių ir gatvių</w:t>
      </w:r>
      <w:r w:rsidRPr="006F063B">
        <w:t xml:space="preserve"> </w:t>
      </w:r>
      <w:r w:rsidR="004B5515" w:rsidRPr="006F063B">
        <w:t xml:space="preserve">apšvietimo sistemos </w:t>
      </w:r>
      <w:r w:rsidR="00235B44" w:rsidRPr="006F063B">
        <w:t>plėtros</w:t>
      </w:r>
      <w:r w:rsidR="004B5515" w:rsidRPr="006F063B">
        <w:t xml:space="preserve">, projektavimo, darbų ir eksploatavimo </w:t>
      </w:r>
      <w:r w:rsidRPr="006F063B">
        <w:t>paslaugas iš Privataus subjekto, galinčio užtikrinti nepertraukiamą, kok</w:t>
      </w:r>
      <w:r w:rsidRPr="005F0272">
        <w:t xml:space="preserve">ybišką ir efektyvų reikalingų Darbų atlikimą ir </w:t>
      </w:r>
      <w:r w:rsidR="00352013" w:rsidRPr="005F0272">
        <w:t>P</w:t>
      </w:r>
      <w:r w:rsidRPr="005F0272">
        <w:t>aslaugų teikimą mažiausiomis sąnaudomis, panaudojant valdžios ir privataus subjektų partnerystės modelį bei užtikrinant didžiausią socialinę ir ekonominę naudą;</w:t>
      </w:r>
      <w:bookmarkEnd w:id="5"/>
    </w:p>
    <w:p w14:paraId="198F36DE" w14:textId="5148315D" w:rsidR="00F467EC" w:rsidRPr="005F0272" w:rsidRDefault="00235B44"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5F0272">
        <w:rPr>
          <w:color w:val="000000"/>
        </w:rPr>
        <w:t xml:space="preserve">Klaipėdos rajono savivaldybės tarybos 2021 m. birželio 17 d. Nr. T11-193 sprendimu „Dėl tikslingumo </w:t>
      </w:r>
      <w:r w:rsidRPr="006F063B">
        <w:t>projektą „</w:t>
      </w:r>
      <w:r w:rsidRPr="006F063B">
        <w:rPr>
          <w:iCs/>
        </w:rPr>
        <w:t>Klaipėdos rajono savivaldybės gyvenviečių kelių ir gatvių apšvietimo sistemos plėtra</w:t>
      </w:r>
      <w:r w:rsidRPr="006F063B">
        <w:t xml:space="preserve">“ įgyvendinti </w:t>
      </w:r>
      <w:r w:rsidRPr="005F0272">
        <w:rPr>
          <w:color w:val="000000"/>
        </w:rPr>
        <w:t>viešojo ir privataus sektorių partnerystės būdu“ Klaipėdos rajono savivaldybės administracija yra įgaliota, įvykdžiusi Viešojo ir privataus sektorių partnerystės projektų rengimo ir įgyvendinimo taisyklių, patvirtintų Lietuvos Respublikos Vyriausybės 2009 m. lapkričio 11 d. nutarimu Nr. 1480, nustatytas sąlygas, pasirašyti Sutartį su Pirkimą laimėjusiu Investuotoju ir Privačiu subjektu ir įgyvendinti Projektą</w:t>
      </w:r>
      <w:r w:rsidR="00F467EC" w:rsidRPr="005F0272">
        <w:rPr>
          <w:color w:val="000000"/>
        </w:rPr>
        <w:t>;</w:t>
      </w:r>
    </w:p>
    <w:p w14:paraId="26389228" w14:textId="2982EF99" w:rsidR="00F467EC" w:rsidRPr="00996D2B"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themeColor="text1"/>
        </w:rPr>
      </w:pPr>
      <w:r w:rsidRPr="00996D2B">
        <w:rPr>
          <w:color w:val="000000" w:themeColor="text1"/>
        </w:rPr>
        <w:t xml:space="preserve">Valdžios subjektas, vadovaudamasis Lietuvos Respublikos Viešųjų pirkimų įstatymu, parengė, patvirtino ir </w:t>
      </w:r>
      <w:r w:rsidR="0063121B" w:rsidRPr="00996D2B">
        <w:rPr>
          <w:color w:val="000000" w:themeColor="text1"/>
        </w:rPr>
        <w:t>2022-09-19</w:t>
      </w:r>
      <w:r w:rsidRPr="00996D2B">
        <w:rPr>
          <w:color w:val="000000" w:themeColor="text1"/>
        </w:rPr>
        <w:t> </w:t>
      </w:r>
      <w:r w:rsidR="00051778" w:rsidRPr="00996D2B" w:rsidDel="00051778">
        <w:rPr>
          <w:color w:val="000000" w:themeColor="text1"/>
        </w:rPr>
        <w:t xml:space="preserve"> </w:t>
      </w:r>
      <w:r w:rsidRPr="00996D2B">
        <w:rPr>
          <w:color w:val="000000" w:themeColor="text1"/>
        </w:rPr>
        <w:t>Europos Sąjungos oficialiajame leidinyje (Nr. </w:t>
      </w:r>
      <w:r w:rsidR="0063121B" w:rsidRPr="00996D2B">
        <w:rPr>
          <w:color w:val="000000" w:themeColor="text1"/>
        </w:rPr>
        <w:t>509797</w:t>
      </w:r>
      <w:r w:rsidRPr="00996D2B">
        <w:rPr>
          <w:color w:val="000000" w:themeColor="text1"/>
        </w:rPr>
        <w:t xml:space="preserve">) bei </w:t>
      </w:r>
      <w:r w:rsidR="0063121B" w:rsidRPr="00996D2B">
        <w:rPr>
          <w:color w:val="000000" w:themeColor="text1"/>
        </w:rPr>
        <w:t>2022-09-16</w:t>
      </w:r>
      <w:r w:rsidRPr="00996D2B">
        <w:rPr>
          <w:color w:val="000000" w:themeColor="text1"/>
        </w:rPr>
        <w:t xml:space="preserve"> Centrinėje viešųjų pirkimų informacinėje sistemoje (adresu </w:t>
      </w:r>
      <w:hyperlink r:id="rId11" w:history="1">
        <w:r w:rsidRPr="00996D2B">
          <w:rPr>
            <w:rStyle w:val="Hipersaitas"/>
            <w:color w:val="000000" w:themeColor="text1"/>
          </w:rPr>
          <w:t>https://pirkimai.eviesiejipirkimai.lt</w:t>
        </w:r>
      </w:hyperlink>
      <w:r w:rsidRPr="00996D2B">
        <w:rPr>
          <w:color w:val="000000" w:themeColor="text1"/>
        </w:rPr>
        <w:t xml:space="preserve">) paskelbė </w:t>
      </w:r>
      <w:r w:rsidR="00842F4A" w:rsidRPr="00996D2B">
        <w:rPr>
          <w:color w:val="000000" w:themeColor="text1"/>
        </w:rPr>
        <w:t>P</w:t>
      </w:r>
      <w:r w:rsidRPr="00996D2B">
        <w:rPr>
          <w:color w:val="000000" w:themeColor="text1"/>
        </w:rPr>
        <w:t>irkimą;</w:t>
      </w:r>
    </w:p>
    <w:p w14:paraId="634BD927" w14:textId="77777777" w:rsidR="00F467EC" w:rsidRPr="00996D2B"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themeColor="text1"/>
        </w:rPr>
      </w:pPr>
      <w:r w:rsidRPr="00996D2B">
        <w:rPr>
          <w:color w:val="000000" w:themeColor="text1"/>
        </w:rPr>
        <w:t xml:space="preserve">Investuotojas išreiškė suinteresuotumą dalyvauti Pirkime ir pateikė </w:t>
      </w:r>
      <w:r w:rsidR="009D570E" w:rsidRPr="00996D2B">
        <w:rPr>
          <w:color w:val="000000" w:themeColor="text1"/>
        </w:rPr>
        <w:t>P</w:t>
      </w:r>
      <w:r w:rsidRPr="00996D2B">
        <w:rPr>
          <w:color w:val="000000" w:themeColor="text1"/>
        </w:rPr>
        <w:t xml:space="preserve">asiūlymą, o Valdžios subjektas, nustatyta tvarka atlikęs </w:t>
      </w:r>
      <w:r w:rsidR="009D570E" w:rsidRPr="00996D2B">
        <w:rPr>
          <w:color w:val="000000" w:themeColor="text1"/>
        </w:rPr>
        <w:t xml:space="preserve">Pirkimo </w:t>
      </w:r>
      <w:r w:rsidRPr="00996D2B">
        <w:rPr>
          <w:color w:val="000000" w:themeColor="text1"/>
        </w:rPr>
        <w:t>procedūras ir įvertinęs visus gautus pasiūlymus, paskelbė jį Pirkimo laimėtoju;</w:t>
      </w:r>
    </w:p>
    <w:p w14:paraId="6FD69817" w14:textId="318A4CF0" w:rsidR="00F467EC" w:rsidRPr="005F0272"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996D2B">
        <w:rPr>
          <w:color w:val="000000" w:themeColor="text1"/>
        </w:rPr>
        <w:t xml:space="preserve">Investuotojas, vadovaudamasis </w:t>
      </w:r>
      <w:r w:rsidR="00842F4A" w:rsidRPr="00996D2B">
        <w:rPr>
          <w:color w:val="000000" w:themeColor="text1"/>
        </w:rPr>
        <w:t>S</w:t>
      </w:r>
      <w:r w:rsidRPr="00996D2B">
        <w:rPr>
          <w:color w:val="000000" w:themeColor="text1"/>
        </w:rPr>
        <w:t xml:space="preserve">ąlygomis, </w:t>
      </w:r>
      <w:r w:rsidR="0063121B" w:rsidRPr="00996D2B">
        <w:rPr>
          <w:color w:val="000000" w:themeColor="text1"/>
        </w:rPr>
        <w:t>2023-11-23</w:t>
      </w:r>
      <w:r w:rsidRPr="00996D2B">
        <w:rPr>
          <w:color w:val="000000" w:themeColor="text1"/>
        </w:rPr>
        <w:t xml:space="preserve"> įkūrė </w:t>
      </w:r>
      <w:r w:rsidRPr="005F0272">
        <w:rPr>
          <w:color w:val="000000"/>
        </w:rPr>
        <w:t xml:space="preserve">Privatų subjektą įsipareigojimams pagal šią </w:t>
      </w:r>
      <w:r w:rsidR="009D570E" w:rsidRPr="005F0272">
        <w:rPr>
          <w:color w:val="000000"/>
        </w:rPr>
        <w:t>S</w:t>
      </w:r>
      <w:r w:rsidRPr="005F0272">
        <w:rPr>
          <w:color w:val="000000"/>
        </w:rPr>
        <w:t>utartį vykdyti;</w:t>
      </w:r>
    </w:p>
    <w:p w14:paraId="022556AB" w14:textId="7E3E7819" w:rsidR="00D51AA1" w:rsidRPr="005F0272" w:rsidRDefault="00D51AA1" w:rsidP="00D51AA1">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5F0272">
        <w:rPr>
          <w:color w:val="000000"/>
        </w:rPr>
        <w:lastRenderedPageBreak/>
        <w:t>Pagal šią Sutartį Investuotojas įsipareigoja Valdžios subjektui solidariai atsakyti su Privačiu subjektu už Privataus subjekto įsipareigojimų</w:t>
      </w:r>
      <w:r w:rsidR="001B64EC" w:rsidRPr="005F0272">
        <w:rPr>
          <w:color w:val="000000"/>
        </w:rPr>
        <w:t xml:space="preserve"> pag</w:t>
      </w:r>
      <w:r w:rsidRPr="005F0272">
        <w:rPr>
          <w:color w:val="000000"/>
        </w:rPr>
        <w:t>al šią Sutartį tinkamą vykdymą, įskaitant, bet neapsiribojant už Privataus subjekto įsipareigojimus sumokėti netesybas, palūkanas ir atlyginti</w:t>
      </w:r>
      <w:r w:rsidR="000A4E2B">
        <w:rPr>
          <w:color w:val="000000"/>
        </w:rPr>
        <w:t xml:space="preserve"> tiesioginius</w:t>
      </w:r>
      <w:r w:rsidRPr="005F0272">
        <w:rPr>
          <w:color w:val="000000"/>
        </w:rPr>
        <w:t xml:space="preserve"> nuostolius;</w:t>
      </w:r>
    </w:p>
    <w:p w14:paraId="6D7A9C9C" w14:textId="3127A972" w:rsidR="00F467EC" w:rsidRPr="005F0272" w:rsidRDefault="00051778" w:rsidP="0081157B">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r w:rsidRPr="005F0272">
        <w:t xml:space="preserve">Šalys siekia </w:t>
      </w:r>
      <w:r w:rsidRPr="006F063B">
        <w:t xml:space="preserve">įgyvendinti </w:t>
      </w:r>
      <w:r w:rsidR="0054725E" w:rsidRPr="006F063B">
        <w:t>„Klaipėdos rajono savivaldybės gyvenviečių kelių ir gatvių apšvietimo sistemos plėtra“</w:t>
      </w:r>
      <w:r w:rsidRPr="006F063B">
        <w:t xml:space="preserve">, kurio tikslas </w:t>
      </w:r>
      <w:r w:rsidR="001E0335" w:rsidRPr="006F063B">
        <w:t>–</w:t>
      </w:r>
      <w:r w:rsidRPr="006F063B">
        <w:t xml:space="preserve"> </w:t>
      </w:r>
      <w:r w:rsidR="001E0335" w:rsidRPr="006F063B">
        <w:t xml:space="preserve">užtikrinti kokybišką, efektyvų ir reikalavimus atitinkantį </w:t>
      </w:r>
      <w:r w:rsidR="0054725E" w:rsidRPr="006F063B">
        <w:t>Klaipėdos rajono savivaldybės kelių ir</w:t>
      </w:r>
      <w:r w:rsidR="00DF778C" w:rsidRPr="006F063B">
        <w:t xml:space="preserve"> </w:t>
      </w:r>
      <w:r w:rsidR="001E0335" w:rsidRPr="006F063B">
        <w:t xml:space="preserve">gatvių </w:t>
      </w:r>
      <w:r w:rsidR="001E0335" w:rsidRPr="005F0272">
        <w:t>apšvietimą</w:t>
      </w:r>
      <w:r w:rsidR="003F5123" w:rsidRPr="005F0272">
        <w:t xml:space="preserve">. </w:t>
      </w:r>
    </w:p>
    <w:p w14:paraId="13D6F940" w14:textId="185BA5CD" w:rsidR="00F467EC" w:rsidRPr="005F0272" w:rsidRDefault="00F467EC" w:rsidP="00F467EC">
      <w:pPr>
        <w:shd w:val="clear" w:color="auto" w:fill="FFFFFF"/>
        <w:spacing w:after="120" w:line="276" w:lineRule="auto"/>
        <w:jc w:val="both"/>
        <w:rPr>
          <w:color w:val="000000"/>
        </w:rPr>
      </w:pPr>
      <w:r w:rsidRPr="005F0272">
        <w:rPr>
          <w:color w:val="000000"/>
        </w:rPr>
        <w:t xml:space="preserve">Valdžios subjektas iš vienos pusės, bei Privatus subjektas ir Investuotojas iš kitos pusės, ketindami prisiimti sutartinius įsipareigojimus, laisva valia susitarė ir sudarė šią </w:t>
      </w:r>
      <w:r w:rsidR="00570FE7" w:rsidRPr="005F0272">
        <w:rPr>
          <w:color w:val="000000"/>
        </w:rPr>
        <w:t>Sutartį</w:t>
      </w:r>
      <w:r w:rsidRPr="005F0272">
        <w:rPr>
          <w:color w:val="000000"/>
        </w:rPr>
        <w:t>:</w:t>
      </w:r>
    </w:p>
    <w:p w14:paraId="3924B7EF" w14:textId="77777777" w:rsidR="00F467EC" w:rsidRPr="005F0272" w:rsidRDefault="00F467EC" w:rsidP="00F467EC">
      <w:pPr>
        <w:shd w:val="clear" w:color="auto" w:fill="FFFFFF"/>
        <w:tabs>
          <w:tab w:val="left" w:pos="1649"/>
        </w:tabs>
        <w:spacing w:after="120" w:line="276" w:lineRule="auto"/>
        <w:ind w:left="720"/>
        <w:jc w:val="both"/>
      </w:pPr>
    </w:p>
    <w:p w14:paraId="50B121B1" w14:textId="77777777" w:rsidR="00F467EC" w:rsidRPr="005F0272" w:rsidRDefault="00F467EC" w:rsidP="00F467EC">
      <w:pPr>
        <w:pStyle w:val="Antrat1"/>
        <w:spacing w:before="0"/>
      </w:pPr>
      <w:bookmarkStart w:id="6" w:name="_Toc284496642"/>
      <w:bookmarkStart w:id="7" w:name="_Toc293074432"/>
      <w:bookmarkStart w:id="8" w:name="_Toc297646358"/>
      <w:bookmarkStart w:id="9" w:name="_Toc300049705"/>
      <w:bookmarkStart w:id="10" w:name="_Toc309205480"/>
      <w:bookmarkStart w:id="11" w:name="_Toc153198363"/>
      <w:bookmarkStart w:id="12" w:name="_Toc135553764"/>
      <w:bookmarkStart w:id="13" w:name="_Toc141511348"/>
      <w:r w:rsidRPr="005F0272">
        <w:t>Sutarties sąvokos ir jų aiškinimas</w:t>
      </w:r>
      <w:bookmarkEnd w:id="6"/>
      <w:bookmarkEnd w:id="7"/>
      <w:bookmarkEnd w:id="8"/>
      <w:bookmarkEnd w:id="9"/>
      <w:bookmarkEnd w:id="10"/>
      <w:bookmarkEnd w:id="11"/>
    </w:p>
    <w:p w14:paraId="36666349" w14:textId="77777777" w:rsidR="00F467EC" w:rsidRPr="005F0272" w:rsidRDefault="00F467EC" w:rsidP="00F467EC">
      <w:pPr>
        <w:pStyle w:val="Antrat2"/>
        <w:rPr>
          <w:sz w:val="24"/>
          <w:szCs w:val="24"/>
        </w:rPr>
      </w:pPr>
      <w:bookmarkStart w:id="14" w:name="_Toc284496643"/>
      <w:bookmarkStart w:id="15" w:name="_Toc293074433"/>
      <w:bookmarkStart w:id="16" w:name="_Toc297646359"/>
      <w:bookmarkStart w:id="17" w:name="_Toc300049706"/>
      <w:bookmarkStart w:id="18" w:name="_Toc309205481"/>
      <w:bookmarkStart w:id="19" w:name="_Toc153198364"/>
      <w:r w:rsidRPr="005F0272">
        <w:rPr>
          <w:sz w:val="24"/>
          <w:szCs w:val="24"/>
        </w:rPr>
        <w:t>Sutartyje naudojamos sąvokos</w:t>
      </w:r>
      <w:bookmarkEnd w:id="12"/>
      <w:r w:rsidRPr="005F0272">
        <w:rPr>
          <w:sz w:val="24"/>
          <w:szCs w:val="24"/>
        </w:rPr>
        <w:t xml:space="preserve"> ir jų aiškinimas</w:t>
      </w:r>
      <w:bookmarkEnd w:id="13"/>
      <w:bookmarkEnd w:id="14"/>
      <w:bookmarkEnd w:id="15"/>
      <w:bookmarkEnd w:id="16"/>
      <w:bookmarkEnd w:id="17"/>
      <w:bookmarkEnd w:id="18"/>
      <w:bookmarkEnd w:id="19"/>
    </w:p>
    <w:p w14:paraId="10FBB526" w14:textId="77777777" w:rsidR="00F467EC" w:rsidRPr="005F0272" w:rsidRDefault="00F467EC" w:rsidP="00F467EC">
      <w:pPr>
        <w:pStyle w:val="paragrafai"/>
        <w:rPr>
          <w:sz w:val="24"/>
          <w:szCs w:val="24"/>
        </w:rPr>
      </w:pPr>
      <w:bookmarkStart w:id="20" w:name="_Toc284496644"/>
      <w:bookmarkStart w:id="21" w:name="_Ref396470160"/>
      <w:bookmarkStart w:id="22" w:name="_Ref396470175"/>
      <w:r w:rsidRPr="005F0272">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0"/>
      <w:bookmarkEnd w:id="21"/>
      <w:bookmarkEnd w:id="22"/>
    </w:p>
    <w:tbl>
      <w:tblPr>
        <w:tblW w:w="0" w:type="auto"/>
        <w:tblInd w:w="817" w:type="dxa"/>
        <w:tblLook w:val="01E0" w:firstRow="1" w:lastRow="1" w:firstColumn="1" w:lastColumn="1" w:noHBand="0" w:noVBand="0"/>
      </w:tblPr>
      <w:tblGrid>
        <w:gridCol w:w="2050"/>
        <w:gridCol w:w="113"/>
        <w:gridCol w:w="6909"/>
        <w:gridCol w:w="34"/>
      </w:tblGrid>
      <w:tr w:rsidR="00C5298F" w:rsidRPr="005F0272" w14:paraId="6F64D158" w14:textId="77777777" w:rsidTr="00446A51">
        <w:tc>
          <w:tcPr>
            <w:tcW w:w="2163" w:type="dxa"/>
            <w:gridSpan w:val="2"/>
            <w:tcMar>
              <w:top w:w="113" w:type="dxa"/>
              <w:bottom w:w="113" w:type="dxa"/>
            </w:tcMar>
          </w:tcPr>
          <w:p w14:paraId="23612D2D" w14:textId="77777777" w:rsidR="00C5298F" w:rsidRPr="005F0272" w:rsidRDefault="00C5298F" w:rsidP="00FC13CD">
            <w:pPr>
              <w:spacing w:after="120" w:line="276" w:lineRule="auto"/>
              <w:rPr>
                <w:b/>
                <w:bCs/>
                <w:color w:val="632423"/>
                <w:sz w:val="22"/>
                <w:szCs w:val="22"/>
              </w:rPr>
            </w:pPr>
            <w:r w:rsidRPr="005F0272">
              <w:rPr>
                <w:b/>
                <w:bCs/>
                <w:color w:val="632423"/>
                <w:sz w:val="22"/>
                <w:szCs w:val="22"/>
              </w:rPr>
              <w:t>Apšvietimo sistema</w:t>
            </w:r>
          </w:p>
        </w:tc>
        <w:tc>
          <w:tcPr>
            <w:tcW w:w="6943" w:type="dxa"/>
            <w:gridSpan w:val="2"/>
            <w:tcMar>
              <w:top w:w="113" w:type="dxa"/>
              <w:bottom w:w="113" w:type="dxa"/>
            </w:tcMar>
          </w:tcPr>
          <w:p w14:paraId="620EDDEE" w14:textId="0EF4687E" w:rsidR="00C5298F" w:rsidRPr="005F0272" w:rsidRDefault="00C5298F" w:rsidP="00EC1FBE">
            <w:pPr>
              <w:spacing w:after="120" w:line="276" w:lineRule="auto"/>
              <w:ind w:left="262"/>
              <w:jc w:val="both"/>
              <w:rPr>
                <w:sz w:val="22"/>
                <w:szCs w:val="22"/>
              </w:rPr>
            </w:pPr>
            <w:r w:rsidRPr="005F0272">
              <w:rPr>
                <w:color w:val="000000"/>
                <w:sz w:val="22"/>
                <w:szCs w:val="22"/>
              </w:rPr>
              <w:t xml:space="preserve">reiškia </w:t>
            </w:r>
            <w:r w:rsidR="00EC1FBE" w:rsidRPr="005F0272">
              <w:rPr>
                <w:color w:val="000000"/>
                <w:sz w:val="22"/>
                <w:szCs w:val="22"/>
              </w:rPr>
              <w:t>pagal Klaipėdos rajono savivaldybės tarybos 2020 m. lapkričio 26 d. sprendimą Nr. T11-429 „Dėl Klaipėdos rajono savivaldybės gatvių ir kelių apšvietimo sistemos plėtros poreikio seniūnijose sąrašo patvirtinimo“ įgyvendinta Klaipėdos rajono savivaldybės kelių ir gatvių apšvietimo sistemos plėtra</w:t>
            </w:r>
            <w:r w:rsidRPr="005F0272">
              <w:rPr>
                <w:color w:val="000000"/>
                <w:sz w:val="22"/>
                <w:szCs w:val="22"/>
              </w:rPr>
              <w:t>;</w:t>
            </w:r>
          </w:p>
        </w:tc>
      </w:tr>
      <w:tr w:rsidR="00B314BA" w:rsidRPr="005F0272" w14:paraId="4819510E" w14:textId="77777777" w:rsidTr="00446A51">
        <w:tc>
          <w:tcPr>
            <w:tcW w:w="2163" w:type="dxa"/>
            <w:gridSpan w:val="2"/>
            <w:tcMar>
              <w:top w:w="113" w:type="dxa"/>
              <w:bottom w:w="113" w:type="dxa"/>
            </w:tcMar>
          </w:tcPr>
          <w:p w14:paraId="09C00DAA" w14:textId="77777777" w:rsidR="00B314BA" w:rsidRPr="005F0272" w:rsidRDefault="00B314BA" w:rsidP="00FC13CD">
            <w:pPr>
              <w:spacing w:after="120" w:line="276" w:lineRule="auto"/>
              <w:rPr>
                <w:b/>
                <w:bCs/>
                <w:color w:val="632423"/>
                <w:sz w:val="22"/>
                <w:szCs w:val="22"/>
              </w:rPr>
            </w:pPr>
            <w:r w:rsidRPr="005F0272">
              <w:rPr>
                <w:b/>
                <w:color w:val="632423"/>
                <w:sz w:val="22"/>
              </w:rPr>
              <w:t>Apšvietimo sistemos perdavimo aktas</w:t>
            </w:r>
          </w:p>
        </w:tc>
        <w:tc>
          <w:tcPr>
            <w:tcW w:w="6943" w:type="dxa"/>
            <w:gridSpan w:val="2"/>
            <w:tcMar>
              <w:top w:w="113" w:type="dxa"/>
              <w:bottom w:w="113" w:type="dxa"/>
            </w:tcMar>
          </w:tcPr>
          <w:p w14:paraId="27D8ED6E" w14:textId="77777777" w:rsidR="00B314BA" w:rsidRPr="005F0272" w:rsidRDefault="00B314BA" w:rsidP="008B009D">
            <w:pPr>
              <w:spacing w:after="120" w:line="276" w:lineRule="auto"/>
              <w:ind w:left="262"/>
              <w:jc w:val="both"/>
              <w:rPr>
                <w:color w:val="000000"/>
                <w:sz w:val="22"/>
                <w:szCs w:val="22"/>
              </w:rPr>
            </w:pPr>
            <w:r w:rsidRPr="005F0272">
              <w:rPr>
                <w:color w:val="000000"/>
                <w:sz w:val="22"/>
              </w:rPr>
              <w:t xml:space="preserve">reiškia </w:t>
            </w:r>
            <w:r w:rsidRPr="005F0272">
              <w:rPr>
                <w:sz w:val="22"/>
              </w:rPr>
              <w:t>dokumentą, kuriuo Privatus subjektas pasibaigus Sutarčiai grąžina Valdžios subjektui Apšvietimo sistemą;</w:t>
            </w:r>
          </w:p>
        </w:tc>
      </w:tr>
      <w:tr w:rsidR="00C5298F" w:rsidRPr="005F0272" w14:paraId="6EDB2D1A" w14:textId="77777777" w:rsidTr="00446A51">
        <w:tc>
          <w:tcPr>
            <w:tcW w:w="2163" w:type="dxa"/>
            <w:gridSpan w:val="2"/>
            <w:tcMar>
              <w:top w:w="113" w:type="dxa"/>
              <w:bottom w:w="113" w:type="dxa"/>
            </w:tcMar>
          </w:tcPr>
          <w:p w14:paraId="0E47537D" w14:textId="77777777" w:rsidR="00C5298F" w:rsidRPr="005F0272" w:rsidRDefault="00EA322D" w:rsidP="00FC13CD">
            <w:pPr>
              <w:spacing w:after="120" w:line="276" w:lineRule="auto"/>
              <w:rPr>
                <w:b/>
                <w:bCs/>
                <w:color w:val="632423"/>
                <w:sz w:val="22"/>
                <w:szCs w:val="22"/>
              </w:rPr>
            </w:pPr>
            <w:r w:rsidRPr="005F0272">
              <w:rPr>
                <w:b/>
                <w:color w:val="632423"/>
                <w:sz w:val="22"/>
                <w:szCs w:val="22"/>
              </w:rPr>
              <w:t>Ataskaitinis laikotarpis</w:t>
            </w:r>
          </w:p>
        </w:tc>
        <w:tc>
          <w:tcPr>
            <w:tcW w:w="6943" w:type="dxa"/>
            <w:gridSpan w:val="2"/>
            <w:tcMar>
              <w:top w:w="113" w:type="dxa"/>
              <w:bottom w:w="113" w:type="dxa"/>
            </w:tcMar>
          </w:tcPr>
          <w:p w14:paraId="615AAE3C" w14:textId="210EC690" w:rsidR="00C5298F" w:rsidRPr="005F0272" w:rsidRDefault="00EA322D" w:rsidP="00B55D74">
            <w:pPr>
              <w:spacing w:after="120" w:line="276" w:lineRule="auto"/>
              <w:ind w:left="262"/>
              <w:jc w:val="both"/>
              <w:rPr>
                <w:color w:val="000000"/>
                <w:sz w:val="22"/>
                <w:szCs w:val="22"/>
              </w:rPr>
            </w:pPr>
            <w:r w:rsidRPr="005F0272">
              <w:rPr>
                <w:sz w:val="22"/>
                <w:szCs w:val="22"/>
              </w:rPr>
              <w:t>reiškia kiekvienus 1</w:t>
            </w:r>
            <w:r w:rsidR="006D0214">
              <w:rPr>
                <w:sz w:val="22"/>
                <w:szCs w:val="22"/>
              </w:rPr>
              <w:t>3</w:t>
            </w:r>
            <w:r w:rsidRPr="005F0272">
              <w:rPr>
                <w:sz w:val="22"/>
                <w:szCs w:val="22"/>
              </w:rPr>
              <w:t xml:space="preserve"> (</w:t>
            </w:r>
            <w:r w:rsidR="006D0214">
              <w:rPr>
                <w:sz w:val="22"/>
                <w:szCs w:val="22"/>
              </w:rPr>
              <w:t>trylika</w:t>
            </w:r>
            <w:r w:rsidRPr="005F0272">
              <w:rPr>
                <w:sz w:val="22"/>
                <w:szCs w:val="22"/>
              </w:rPr>
              <w:t xml:space="preserve">) </w:t>
            </w:r>
            <w:r w:rsidR="008F1052" w:rsidRPr="005F0272">
              <w:rPr>
                <w:sz w:val="22"/>
                <w:szCs w:val="22"/>
              </w:rPr>
              <w:t>apšvietimo p</w:t>
            </w:r>
            <w:r w:rsidR="00EC1FBE" w:rsidRPr="005F0272">
              <w:rPr>
                <w:sz w:val="22"/>
                <w:szCs w:val="22"/>
              </w:rPr>
              <w:t xml:space="preserve">lėtros </w:t>
            </w:r>
            <w:r w:rsidRPr="005F0272">
              <w:rPr>
                <w:sz w:val="22"/>
                <w:szCs w:val="22"/>
              </w:rPr>
              <w:t xml:space="preserve">ir eksploatavimo paslaugų teikimo </w:t>
            </w:r>
            <w:r w:rsidR="00B55D74">
              <w:rPr>
                <w:sz w:val="22"/>
                <w:szCs w:val="22"/>
              </w:rPr>
              <w:t>metų</w:t>
            </w:r>
            <w:r w:rsidRPr="005F0272">
              <w:rPr>
                <w:sz w:val="22"/>
                <w:szCs w:val="22"/>
              </w:rPr>
              <w:t>, skaičiuojant nuo kito mėnesio, einančio po Darbų atlikimo akto pasirašymo dienos, pirmos kalendorinės dienos. Jei Sutarties galiojimo terminas baigiasi anksčiau nei Ataskaitinis laikotarpis, laikoma, kad tokio Ataskaitinio laikotarpio pabaiga sutampa su Sutarties galiojimo termino pabaiga;</w:t>
            </w:r>
          </w:p>
        </w:tc>
      </w:tr>
      <w:tr w:rsidR="00F467EC" w:rsidRPr="005F0272" w14:paraId="6DAE2CAF" w14:textId="77777777" w:rsidTr="00446A51">
        <w:tc>
          <w:tcPr>
            <w:tcW w:w="2163" w:type="dxa"/>
            <w:gridSpan w:val="2"/>
            <w:tcMar>
              <w:top w:w="113" w:type="dxa"/>
              <w:bottom w:w="113" w:type="dxa"/>
            </w:tcMar>
          </w:tcPr>
          <w:p w14:paraId="695E4191" w14:textId="77777777" w:rsidR="00F467EC" w:rsidRPr="005F0272" w:rsidRDefault="00F467EC" w:rsidP="00FC13CD">
            <w:pPr>
              <w:spacing w:after="120" w:line="276" w:lineRule="auto"/>
              <w:rPr>
                <w:b/>
                <w:bCs/>
                <w:color w:val="632423"/>
                <w:sz w:val="22"/>
                <w:szCs w:val="22"/>
              </w:rPr>
            </w:pPr>
            <w:r w:rsidRPr="005F0272">
              <w:rPr>
                <w:b/>
                <w:bCs/>
                <w:color w:val="632423"/>
                <w:sz w:val="22"/>
                <w:szCs w:val="22"/>
              </w:rPr>
              <w:t>Atleidimo atvejis</w:t>
            </w:r>
          </w:p>
        </w:tc>
        <w:tc>
          <w:tcPr>
            <w:tcW w:w="6943" w:type="dxa"/>
            <w:gridSpan w:val="2"/>
            <w:tcMar>
              <w:top w:w="113" w:type="dxa"/>
              <w:bottom w:w="113" w:type="dxa"/>
            </w:tcMar>
          </w:tcPr>
          <w:p w14:paraId="60065315" w14:textId="739E3881" w:rsidR="00F467EC" w:rsidRPr="005F0272" w:rsidRDefault="008B009D" w:rsidP="008B009D">
            <w:pPr>
              <w:spacing w:after="120" w:line="276" w:lineRule="auto"/>
              <w:ind w:left="262"/>
              <w:jc w:val="both"/>
              <w:rPr>
                <w:color w:val="000000"/>
                <w:sz w:val="22"/>
                <w:szCs w:val="22"/>
              </w:rPr>
            </w:pPr>
            <w:r w:rsidRPr="005F0272">
              <w:rPr>
                <w:sz w:val="22"/>
                <w:szCs w:val="22"/>
              </w:rPr>
              <w:t xml:space="preserve">reiškia atvejus, kurie nepriklauso nuo Privataus subjekto veiksmų (veikimo ar neveikimo) ir kurie yra nurodyti Sutarties </w:t>
            </w:r>
            <w:r w:rsidRPr="005F0272">
              <w:rPr>
                <w:sz w:val="22"/>
                <w:szCs w:val="22"/>
              </w:rPr>
              <w:fldChar w:fldCharType="begin"/>
            </w:r>
            <w:r w:rsidRPr="005F0272">
              <w:rPr>
                <w:sz w:val="22"/>
                <w:szCs w:val="22"/>
              </w:rPr>
              <w:instrText xml:space="preserve"> REF _Ref309217893 \r \h </w:instrText>
            </w:r>
            <w:r w:rsidR="00FF5947" w:rsidRPr="005F0272">
              <w:rPr>
                <w:sz w:val="22"/>
                <w:szCs w:val="22"/>
              </w:rPr>
              <w:instrText xml:space="preserve"> \* MERGEFORMAT </w:instrText>
            </w:r>
            <w:r w:rsidRPr="005F0272">
              <w:rPr>
                <w:sz w:val="22"/>
                <w:szCs w:val="22"/>
              </w:rPr>
            </w:r>
            <w:r w:rsidRPr="005F0272">
              <w:rPr>
                <w:sz w:val="22"/>
                <w:szCs w:val="22"/>
              </w:rPr>
              <w:fldChar w:fldCharType="separate"/>
            </w:r>
            <w:r w:rsidR="00FC0574">
              <w:rPr>
                <w:sz w:val="22"/>
                <w:szCs w:val="22"/>
              </w:rPr>
              <w:t>20.1</w:t>
            </w:r>
            <w:r w:rsidRPr="005F0272">
              <w:rPr>
                <w:sz w:val="22"/>
                <w:szCs w:val="22"/>
              </w:rPr>
              <w:fldChar w:fldCharType="end"/>
            </w:r>
            <w:r w:rsidRPr="005F0272">
              <w:rPr>
                <w:sz w:val="22"/>
                <w:szCs w:val="22"/>
              </w:rPr>
              <w:t xml:space="preserve"> punkte bei sukelia Sutarties </w:t>
            </w:r>
            <w:r w:rsidRPr="005F0272">
              <w:rPr>
                <w:sz w:val="22"/>
                <w:szCs w:val="22"/>
              </w:rPr>
              <w:fldChar w:fldCharType="begin"/>
            </w:r>
            <w:r w:rsidRPr="005F0272">
              <w:rPr>
                <w:sz w:val="22"/>
                <w:szCs w:val="22"/>
              </w:rPr>
              <w:instrText xml:space="preserve"> REF _Ref527971128 \r \h </w:instrText>
            </w:r>
            <w:r w:rsidR="00FF5947" w:rsidRPr="005F0272">
              <w:rPr>
                <w:sz w:val="22"/>
                <w:szCs w:val="22"/>
              </w:rPr>
              <w:instrText xml:space="preserve"> \* MERGEFORMAT </w:instrText>
            </w:r>
            <w:r w:rsidRPr="005F0272">
              <w:rPr>
                <w:sz w:val="22"/>
                <w:szCs w:val="22"/>
              </w:rPr>
            </w:r>
            <w:r w:rsidRPr="005F0272">
              <w:rPr>
                <w:sz w:val="22"/>
                <w:szCs w:val="22"/>
              </w:rPr>
              <w:fldChar w:fldCharType="separate"/>
            </w:r>
            <w:r w:rsidR="00FC0574">
              <w:rPr>
                <w:sz w:val="22"/>
                <w:szCs w:val="22"/>
              </w:rPr>
              <w:t>20.4</w:t>
            </w:r>
            <w:r w:rsidRPr="005F0272">
              <w:rPr>
                <w:sz w:val="22"/>
                <w:szCs w:val="22"/>
              </w:rPr>
              <w:fldChar w:fldCharType="end"/>
            </w:r>
            <w:r w:rsidRPr="005F0272">
              <w:rPr>
                <w:sz w:val="22"/>
                <w:szCs w:val="22"/>
              </w:rPr>
              <w:t xml:space="preserve"> ir </w:t>
            </w:r>
            <w:r w:rsidRPr="005F0272">
              <w:rPr>
                <w:sz w:val="22"/>
                <w:szCs w:val="22"/>
              </w:rPr>
              <w:fldChar w:fldCharType="begin"/>
            </w:r>
            <w:r w:rsidRPr="005F0272">
              <w:rPr>
                <w:sz w:val="22"/>
                <w:szCs w:val="22"/>
              </w:rPr>
              <w:instrText xml:space="preserve"> REF _Ref527971141 \r \h </w:instrText>
            </w:r>
            <w:r w:rsidR="00FF5947" w:rsidRPr="005F0272">
              <w:rPr>
                <w:sz w:val="22"/>
                <w:szCs w:val="22"/>
              </w:rPr>
              <w:instrText xml:space="preserve"> \* MERGEFORMAT </w:instrText>
            </w:r>
            <w:r w:rsidRPr="005F0272">
              <w:rPr>
                <w:sz w:val="22"/>
                <w:szCs w:val="22"/>
              </w:rPr>
            </w:r>
            <w:r w:rsidRPr="005F0272">
              <w:rPr>
                <w:sz w:val="22"/>
                <w:szCs w:val="22"/>
              </w:rPr>
              <w:fldChar w:fldCharType="separate"/>
            </w:r>
            <w:r w:rsidR="00FC0574">
              <w:rPr>
                <w:sz w:val="22"/>
                <w:szCs w:val="22"/>
              </w:rPr>
              <w:t>20.6</w:t>
            </w:r>
            <w:r w:rsidRPr="005F0272">
              <w:rPr>
                <w:sz w:val="22"/>
                <w:szCs w:val="22"/>
              </w:rPr>
              <w:fldChar w:fldCharType="end"/>
            </w:r>
            <w:r w:rsidRPr="005F0272">
              <w:rPr>
                <w:sz w:val="22"/>
                <w:szCs w:val="22"/>
              </w:rPr>
              <w:t xml:space="preserve"> punktuose nurodytas pasekmes;</w:t>
            </w:r>
          </w:p>
        </w:tc>
      </w:tr>
      <w:tr w:rsidR="00EA322D" w:rsidRPr="005F0272" w14:paraId="6F4A9CA4" w14:textId="77777777" w:rsidTr="00446A51">
        <w:tc>
          <w:tcPr>
            <w:tcW w:w="2163" w:type="dxa"/>
            <w:gridSpan w:val="2"/>
            <w:tcMar>
              <w:top w:w="113" w:type="dxa"/>
              <w:bottom w:w="113" w:type="dxa"/>
            </w:tcMar>
          </w:tcPr>
          <w:p w14:paraId="4DF53088" w14:textId="5F3529D7" w:rsidR="00EA322D" w:rsidRPr="005F0272" w:rsidRDefault="00EA322D" w:rsidP="00FC13CD">
            <w:pPr>
              <w:spacing w:after="120" w:line="276" w:lineRule="auto"/>
              <w:rPr>
                <w:b/>
                <w:bCs/>
                <w:color w:val="632423"/>
                <w:sz w:val="22"/>
                <w:szCs w:val="22"/>
              </w:rPr>
            </w:pPr>
          </w:p>
        </w:tc>
        <w:tc>
          <w:tcPr>
            <w:tcW w:w="6943" w:type="dxa"/>
            <w:gridSpan w:val="2"/>
            <w:tcMar>
              <w:top w:w="113" w:type="dxa"/>
              <w:bottom w:w="113" w:type="dxa"/>
            </w:tcMar>
          </w:tcPr>
          <w:p w14:paraId="5253AE17" w14:textId="77CE4910" w:rsidR="00EA322D" w:rsidRPr="005F0272" w:rsidRDefault="00EA322D" w:rsidP="007837F0">
            <w:pPr>
              <w:spacing w:after="120" w:line="276" w:lineRule="auto"/>
              <w:ind w:left="262"/>
              <w:jc w:val="both"/>
              <w:rPr>
                <w:sz w:val="22"/>
                <w:szCs w:val="22"/>
              </w:rPr>
            </w:pPr>
          </w:p>
        </w:tc>
      </w:tr>
      <w:tr w:rsidR="00F30A96" w:rsidRPr="006D0214" w14:paraId="635FA66F" w14:textId="77777777" w:rsidTr="00446A51">
        <w:tc>
          <w:tcPr>
            <w:tcW w:w="2163" w:type="dxa"/>
            <w:gridSpan w:val="2"/>
            <w:tcMar>
              <w:top w:w="113" w:type="dxa"/>
              <w:bottom w:w="113" w:type="dxa"/>
            </w:tcMar>
          </w:tcPr>
          <w:p w14:paraId="04F05DEE" w14:textId="5709C906" w:rsidR="00F30A96" w:rsidRPr="006D0214" w:rsidRDefault="00F30A96" w:rsidP="00FC13CD">
            <w:pPr>
              <w:spacing w:after="120" w:line="276" w:lineRule="auto"/>
              <w:rPr>
                <w:b/>
                <w:color w:val="632423"/>
                <w:sz w:val="22"/>
                <w:szCs w:val="22"/>
              </w:rPr>
            </w:pPr>
            <w:r w:rsidRPr="00E327EC">
              <w:rPr>
                <w:b/>
                <w:bCs/>
                <w:color w:val="632423"/>
                <w:sz w:val="22"/>
                <w:szCs w:val="22"/>
              </w:rPr>
              <w:t xml:space="preserve">Atnaujinimo </w:t>
            </w:r>
            <w:r w:rsidR="005F2B49" w:rsidRPr="005F2B49">
              <w:rPr>
                <w:b/>
                <w:bCs/>
                <w:color w:val="632423"/>
                <w:sz w:val="22"/>
                <w:szCs w:val="22"/>
              </w:rPr>
              <w:t xml:space="preserve">ir remonto </w:t>
            </w:r>
            <w:r w:rsidRPr="00E327EC">
              <w:rPr>
                <w:b/>
                <w:bCs/>
                <w:color w:val="632423"/>
                <w:sz w:val="22"/>
                <w:szCs w:val="22"/>
              </w:rPr>
              <w:t>darbai</w:t>
            </w:r>
          </w:p>
        </w:tc>
        <w:tc>
          <w:tcPr>
            <w:tcW w:w="6943" w:type="dxa"/>
            <w:gridSpan w:val="2"/>
            <w:tcMar>
              <w:top w:w="113" w:type="dxa"/>
              <w:bottom w:w="113" w:type="dxa"/>
            </w:tcMar>
          </w:tcPr>
          <w:p w14:paraId="14503075" w14:textId="0DD0BCC1" w:rsidR="00F30A96" w:rsidRPr="006D0214" w:rsidRDefault="00F30A96" w:rsidP="00EA322D">
            <w:pPr>
              <w:spacing w:after="120" w:line="276" w:lineRule="auto"/>
              <w:ind w:left="262"/>
              <w:jc w:val="both"/>
              <w:rPr>
                <w:color w:val="000000"/>
                <w:sz w:val="22"/>
                <w:szCs w:val="22"/>
              </w:rPr>
            </w:pPr>
            <w:r w:rsidRPr="00E327EC">
              <w:rPr>
                <w:sz w:val="22"/>
                <w:szCs w:val="22"/>
              </w:rPr>
              <w:t xml:space="preserve">reiškia </w:t>
            </w:r>
            <w:r w:rsidR="005F2B49">
              <w:rPr>
                <w:sz w:val="22"/>
                <w:szCs w:val="22"/>
              </w:rPr>
              <w:t>Įrengtoje apšvietimo sistemoje</w:t>
            </w:r>
            <w:r w:rsidR="005F2B49" w:rsidRPr="00E327EC">
              <w:rPr>
                <w:sz w:val="22"/>
                <w:szCs w:val="22"/>
              </w:rPr>
              <w:t xml:space="preserve"> </w:t>
            </w:r>
            <w:r w:rsidRPr="00E327EC">
              <w:rPr>
                <w:sz w:val="22"/>
                <w:szCs w:val="22"/>
              </w:rPr>
              <w:t xml:space="preserve">ar jo dalyje numatomus darbus, atliekamus Paslaugų teikimo metu, pakeičiant nusidėvėjusias dalis ir / ar įrenginius naujais, siekiant užtikrinti </w:t>
            </w:r>
            <w:r w:rsidR="005F2B49">
              <w:rPr>
                <w:sz w:val="22"/>
                <w:szCs w:val="22"/>
              </w:rPr>
              <w:t>Įrengtos apšvietimo sistemos</w:t>
            </w:r>
            <w:r w:rsidR="005F2B49" w:rsidRPr="00E327EC">
              <w:rPr>
                <w:sz w:val="22"/>
                <w:szCs w:val="22"/>
              </w:rPr>
              <w:t xml:space="preserve"> </w:t>
            </w:r>
            <w:r w:rsidRPr="00E327EC">
              <w:rPr>
                <w:sz w:val="22"/>
                <w:szCs w:val="22"/>
              </w:rPr>
              <w:t xml:space="preserve">atitikimą kiekybiniams ir kokybiniams reikalavimams bei rodikliams, </w:t>
            </w:r>
            <w:r w:rsidRPr="00E327EC">
              <w:rPr>
                <w:sz w:val="22"/>
                <w:szCs w:val="22"/>
              </w:rPr>
              <w:lastRenderedPageBreak/>
              <w:t>nustatytiems Sutartyje, jos prieduose, Projektinėje dokumentacijoje ir Paslaugų teikimo plane;</w:t>
            </w:r>
          </w:p>
        </w:tc>
      </w:tr>
      <w:tr w:rsidR="00F467EC" w:rsidRPr="005F0272" w14:paraId="6BCC4E06" w14:textId="77777777" w:rsidTr="00446A51">
        <w:tc>
          <w:tcPr>
            <w:tcW w:w="2163" w:type="dxa"/>
            <w:gridSpan w:val="2"/>
            <w:tcMar>
              <w:top w:w="113" w:type="dxa"/>
              <w:bottom w:w="113" w:type="dxa"/>
            </w:tcMar>
          </w:tcPr>
          <w:p w14:paraId="1C683C30" w14:textId="77777777" w:rsidR="00F467EC" w:rsidRPr="005F0272" w:rsidRDefault="00F467EC" w:rsidP="00FC13CD">
            <w:pPr>
              <w:spacing w:after="120" w:line="276" w:lineRule="auto"/>
              <w:rPr>
                <w:b/>
                <w:bCs/>
                <w:color w:val="632423"/>
                <w:sz w:val="22"/>
                <w:szCs w:val="22"/>
              </w:rPr>
            </w:pPr>
            <w:r w:rsidRPr="005F0272">
              <w:rPr>
                <w:b/>
                <w:bCs/>
                <w:color w:val="632423"/>
                <w:sz w:val="22"/>
                <w:szCs w:val="22"/>
              </w:rPr>
              <w:lastRenderedPageBreak/>
              <w:t>Darbai</w:t>
            </w:r>
          </w:p>
        </w:tc>
        <w:tc>
          <w:tcPr>
            <w:tcW w:w="6943" w:type="dxa"/>
            <w:gridSpan w:val="2"/>
            <w:tcMar>
              <w:top w:w="113" w:type="dxa"/>
              <w:bottom w:w="113" w:type="dxa"/>
            </w:tcMar>
          </w:tcPr>
          <w:p w14:paraId="65D9B39C" w14:textId="66DF9721" w:rsidR="00F467EC" w:rsidRPr="005F0272" w:rsidRDefault="00EA322D" w:rsidP="007837F0">
            <w:pPr>
              <w:spacing w:after="120" w:line="23" w:lineRule="atLeast"/>
              <w:ind w:left="262"/>
              <w:jc w:val="both"/>
              <w:rPr>
                <w:color w:val="000000"/>
                <w:sz w:val="22"/>
                <w:szCs w:val="22"/>
              </w:rPr>
            </w:pPr>
            <w:r w:rsidRPr="005F0272">
              <w:rPr>
                <w:sz w:val="22"/>
                <w:szCs w:val="22"/>
              </w:rPr>
              <w:t>reiškia visus Privataus subjekto atliktinus projektavimo, statybos, įrengimo, įdiegimo ir kitus darbus, atitinkančius Specifikacijų ir Pasiūlymo reikalavimus. Prie Darbų priskirtini ir</w:t>
            </w:r>
            <w:r w:rsidRPr="005F0272">
              <w:rPr>
                <w:rFonts w:eastAsia="PMingLiU"/>
                <w:color w:val="000000"/>
                <w:sz w:val="22"/>
                <w:szCs w:val="22"/>
                <w:lang w:eastAsia="zh-CN"/>
              </w:rPr>
              <w:t xml:space="preserve"> po jų atliekami gerbūvio atstatymo darbai. Gerbūvis turi būti atstatytas į pradinę padėtį nepabloginant prieš Darbus buvusių jo eksploatacinių ir estetinių savybių</w:t>
            </w:r>
            <w:r w:rsidRPr="005F0272">
              <w:rPr>
                <w:sz w:val="22"/>
                <w:szCs w:val="22"/>
              </w:rPr>
              <w:t>;</w:t>
            </w:r>
            <w:r w:rsidRPr="005F0272">
              <w:rPr>
                <w:color w:val="000000"/>
                <w:sz w:val="22"/>
                <w:szCs w:val="22"/>
              </w:rPr>
              <w:t xml:space="preserve"> </w:t>
            </w:r>
          </w:p>
        </w:tc>
      </w:tr>
      <w:tr w:rsidR="009A5632" w:rsidRPr="005F0272" w14:paraId="4E1D0CE4" w14:textId="77777777" w:rsidTr="00446A51">
        <w:tc>
          <w:tcPr>
            <w:tcW w:w="2163" w:type="dxa"/>
            <w:gridSpan w:val="2"/>
            <w:tcMar>
              <w:top w:w="113" w:type="dxa"/>
              <w:bottom w:w="113" w:type="dxa"/>
            </w:tcMar>
          </w:tcPr>
          <w:p w14:paraId="17DA1AAB" w14:textId="77777777" w:rsidR="009A5632" w:rsidRPr="005F0272" w:rsidRDefault="009A5632" w:rsidP="00FC13CD">
            <w:pPr>
              <w:spacing w:after="120" w:line="276" w:lineRule="auto"/>
              <w:rPr>
                <w:b/>
                <w:bCs/>
                <w:color w:val="632423"/>
                <w:sz w:val="22"/>
                <w:szCs w:val="22"/>
              </w:rPr>
            </w:pPr>
            <w:r w:rsidRPr="005F0272">
              <w:rPr>
                <w:b/>
                <w:bCs/>
                <w:color w:val="632423"/>
                <w:sz w:val="22"/>
                <w:szCs w:val="22"/>
              </w:rPr>
              <w:t>Darbų atlikimo aktas</w:t>
            </w:r>
          </w:p>
        </w:tc>
        <w:tc>
          <w:tcPr>
            <w:tcW w:w="6943" w:type="dxa"/>
            <w:gridSpan w:val="2"/>
            <w:tcMar>
              <w:top w:w="113" w:type="dxa"/>
              <w:bottom w:w="113" w:type="dxa"/>
            </w:tcMar>
          </w:tcPr>
          <w:p w14:paraId="253DC78C" w14:textId="730FF9D6" w:rsidR="009A5632" w:rsidRPr="005F0272" w:rsidRDefault="006D0214" w:rsidP="007837F0">
            <w:pPr>
              <w:spacing w:after="120" w:line="23" w:lineRule="atLeast"/>
              <w:ind w:left="262"/>
              <w:jc w:val="both"/>
              <w:rPr>
                <w:sz w:val="22"/>
                <w:szCs w:val="22"/>
              </w:rPr>
            </w:pPr>
            <w:r w:rsidRPr="006D0214">
              <w:rPr>
                <w:sz w:val="22"/>
                <w:szCs w:val="22"/>
              </w:rPr>
              <w:t xml:space="preserve">Privačiam subjektui Apšvietimo sistemoje </w:t>
            </w:r>
            <w:r w:rsidR="00D12C30">
              <w:rPr>
                <w:sz w:val="22"/>
                <w:szCs w:val="22"/>
              </w:rPr>
              <w:t>Darbų</w:t>
            </w:r>
            <w:r w:rsidR="00D12C30" w:rsidRPr="006D0214">
              <w:rPr>
                <w:sz w:val="22"/>
                <w:szCs w:val="22"/>
              </w:rPr>
              <w:t xml:space="preserve"> </w:t>
            </w:r>
            <w:r w:rsidRPr="006D0214">
              <w:rPr>
                <w:sz w:val="22"/>
                <w:szCs w:val="22"/>
              </w:rPr>
              <w:t xml:space="preserve">atlikimo termino metu diegiant Investicijas atliktų darbų ir jų rezultatų bei įrenginių, sistemų, įrangos perdavimo – priėmimo aktą, kuriuo Privatus subjektas šioje Sutartyje nustatyto </w:t>
            </w:r>
            <w:r w:rsidR="00D12C30">
              <w:rPr>
                <w:sz w:val="22"/>
                <w:szCs w:val="22"/>
              </w:rPr>
              <w:t>Darbų</w:t>
            </w:r>
            <w:r w:rsidR="00D12C30" w:rsidRPr="006D0214">
              <w:rPr>
                <w:sz w:val="22"/>
                <w:szCs w:val="22"/>
              </w:rPr>
              <w:t xml:space="preserve"> </w:t>
            </w:r>
            <w:r w:rsidRPr="006D0214">
              <w:rPr>
                <w:sz w:val="22"/>
                <w:szCs w:val="22"/>
              </w:rPr>
              <w:t xml:space="preserve">atlikimo termino pabaigoje perduoda Valdžios subjektui, o Valdžios subjektas priima iš Privataus subjekto (jei tenkinami visi reikalavimai) </w:t>
            </w:r>
            <w:r w:rsidR="00D12C30">
              <w:rPr>
                <w:sz w:val="22"/>
                <w:szCs w:val="22"/>
              </w:rPr>
              <w:t>Įrengtą a</w:t>
            </w:r>
            <w:r w:rsidRPr="006D0214">
              <w:rPr>
                <w:sz w:val="22"/>
                <w:szCs w:val="22"/>
              </w:rPr>
              <w:t xml:space="preserve">pšvietimo </w:t>
            </w:r>
            <w:r w:rsidR="00D12C30" w:rsidRPr="006D0214">
              <w:rPr>
                <w:sz w:val="22"/>
                <w:szCs w:val="22"/>
              </w:rPr>
              <w:t>sistem</w:t>
            </w:r>
            <w:r w:rsidR="00D12C30">
              <w:rPr>
                <w:sz w:val="22"/>
                <w:szCs w:val="22"/>
              </w:rPr>
              <w:t>ą;</w:t>
            </w:r>
          </w:p>
        </w:tc>
      </w:tr>
      <w:tr w:rsidR="003F5123" w:rsidRPr="005F0272" w14:paraId="66390F33" w14:textId="77777777" w:rsidTr="00446A51">
        <w:tc>
          <w:tcPr>
            <w:tcW w:w="2163" w:type="dxa"/>
            <w:gridSpan w:val="2"/>
            <w:tcMar>
              <w:top w:w="113" w:type="dxa"/>
              <w:bottom w:w="113" w:type="dxa"/>
            </w:tcMar>
          </w:tcPr>
          <w:p w14:paraId="4B846829" w14:textId="77777777" w:rsidR="003F5123" w:rsidRPr="005F0272" w:rsidDel="003F5123" w:rsidRDefault="003F5123" w:rsidP="00FC13CD">
            <w:pPr>
              <w:spacing w:after="120" w:line="276" w:lineRule="auto"/>
              <w:rPr>
                <w:b/>
                <w:color w:val="3333FF"/>
                <w:sz w:val="22"/>
                <w:szCs w:val="22"/>
              </w:rPr>
            </w:pPr>
            <w:r w:rsidRPr="005F0272">
              <w:rPr>
                <w:b/>
                <w:color w:val="632423"/>
                <w:sz w:val="22"/>
                <w:szCs w:val="22"/>
              </w:rPr>
              <w:t>Darbų atlikimo planas</w:t>
            </w:r>
          </w:p>
        </w:tc>
        <w:tc>
          <w:tcPr>
            <w:tcW w:w="6943" w:type="dxa"/>
            <w:gridSpan w:val="2"/>
            <w:tcMar>
              <w:top w:w="113" w:type="dxa"/>
              <w:bottom w:w="113" w:type="dxa"/>
            </w:tcMar>
          </w:tcPr>
          <w:p w14:paraId="319CC4DD" w14:textId="77777777" w:rsidR="003F5123" w:rsidRPr="005F0272" w:rsidRDefault="00681FA0" w:rsidP="003F5123">
            <w:pPr>
              <w:spacing w:after="120" w:line="23" w:lineRule="atLeast"/>
              <w:ind w:left="262"/>
              <w:jc w:val="both"/>
              <w:rPr>
                <w:sz w:val="22"/>
                <w:szCs w:val="22"/>
              </w:rPr>
            </w:pPr>
            <w:r w:rsidRPr="005F0272">
              <w:rPr>
                <w:sz w:val="22"/>
                <w:szCs w:val="22"/>
              </w:rPr>
              <w:t>r</w:t>
            </w:r>
            <w:r w:rsidR="003F5123" w:rsidRPr="005F0272">
              <w:rPr>
                <w:sz w:val="22"/>
                <w:szCs w:val="22"/>
              </w:rPr>
              <w:t>eiškia Privataus subjekto pateiktą techninį, inžinerinį ir organizacinį sprendinį, apimantį Darbų atlikimo veiksmus, veiksmų seką</w:t>
            </w:r>
            <w:r w:rsidR="008B009D" w:rsidRPr="005F0272">
              <w:rPr>
                <w:sz w:val="22"/>
                <w:szCs w:val="22"/>
              </w:rPr>
              <w:t xml:space="preserve"> ir kuris yra preliminarus bei skirtas tinkamam Sutarties valdymui bei administravimui</w:t>
            </w:r>
            <w:r w:rsidR="003F5123" w:rsidRPr="005F0272">
              <w:rPr>
                <w:sz w:val="22"/>
                <w:szCs w:val="22"/>
              </w:rPr>
              <w:t>;</w:t>
            </w:r>
          </w:p>
        </w:tc>
      </w:tr>
      <w:tr w:rsidR="00EA322D" w:rsidRPr="005F0272" w14:paraId="651329F5" w14:textId="77777777" w:rsidTr="00446A51">
        <w:tc>
          <w:tcPr>
            <w:tcW w:w="2163" w:type="dxa"/>
            <w:gridSpan w:val="2"/>
            <w:tcMar>
              <w:top w:w="113" w:type="dxa"/>
              <w:bottom w:w="113" w:type="dxa"/>
            </w:tcMar>
          </w:tcPr>
          <w:p w14:paraId="36090B38" w14:textId="77777777" w:rsidR="00EA322D" w:rsidRPr="005F0272" w:rsidRDefault="00EA322D" w:rsidP="00FC13CD">
            <w:pPr>
              <w:spacing w:after="120" w:line="276" w:lineRule="auto"/>
              <w:rPr>
                <w:b/>
                <w:color w:val="632423"/>
                <w:sz w:val="22"/>
                <w:szCs w:val="22"/>
              </w:rPr>
            </w:pPr>
            <w:r w:rsidRPr="005F0272">
              <w:rPr>
                <w:b/>
                <w:color w:val="632423" w:themeColor="accent2" w:themeShade="80"/>
                <w:sz w:val="22"/>
                <w:szCs w:val="22"/>
              </w:rPr>
              <w:t>Darbų atlikimo terminas</w:t>
            </w:r>
          </w:p>
        </w:tc>
        <w:tc>
          <w:tcPr>
            <w:tcW w:w="6943" w:type="dxa"/>
            <w:gridSpan w:val="2"/>
            <w:tcMar>
              <w:top w:w="113" w:type="dxa"/>
              <w:bottom w:w="113" w:type="dxa"/>
            </w:tcMar>
          </w:tcPr>
          <w:p w14:paraId="14002835" w14:textId="57ABCD20" w:rsidR="00EA322D" w:rsidRPr="005F0272" w:rsidRDefault="00EA322D" w:rsidP="007837F0">
            <w:pPr>
              <w:spacing w:after="120" w:line="23" w:lineRule="atLeast"/>
              <w:ind w:left="262"/>
              <w:jc w:val="both"/>
              <w:rPr>
                <w:sz w:val="22"/>
                <w:szCs w:val="22"/>
              </w:rPr>
            </w:pPr>
            <w:r w:rsidRPr="005F0272">
              <w:rPr>
                <w:sz w:val="22"/>
                <w:szCs w:val="22"/>
              </w:rPr>
              <w:t xml:space="preserve">reiškia šios Sutarties </w:t>
            </w:r>
            <w:r w:rsidRPr="005F0272">
              <w:rPr>
                <w:sz w:val="22"/>
                <w:szCs w:val="22"/>
              </w:rPr>
              <w:fldChar w:fldCharType="begin"/>
            </w:r>
            <w:r w:rsidRPr="005F0272">
              <w:rPr>
                <w:sz w:val="22"/>
                <w:szCs w:val="22"/>
              </w:rPr>
              <w:instrText xml:space="preserve"> REF _Ref407548178 \r \h </w:instrText>
            </w:r>
            <w:r w:rsidR="00FF5947" w:rsidRPr="005F0272">
              <w:rPr>
                <w:sz w:val="22"/>
                <w:szCs w:val="22"/>
              </w:rPr>
              <w:instrText xml:space="preserve"> \* MERGEFORMAT </w:instrText>
            </w:r>
            <w:r w:rsidRPr="005F0272">
              <w:rPr>
                <w:sz w:val="22"/>
                <w:szCs w:val="22"/>
              </w:rPr>
            </w:r>
            <w:r w:rsidRPr="005F0272">
              <w:rPr>
                <w:sz w:val="22"/>
                <w:szCs w:val="22"/>
              </w:rPr>
              <w:fldChar w:fldCharType="separate"/>
            </w:r>
            <w:r w:rsidR="00FC0574">
              <w:rPr>
                <w:sz w:val="22"/>
                <w:szCs w:val="22"/>
              </w:rPr>
              <w:t>4.1</w:t>
            </w:r>
            <w:r w:rsidRPr="005F0272">
              <w:rPr>
                <w:sz w:val="22"/>
                <w:szCs w:val="22"/>
              </w:rPr>
              <w:fldChar w:fldCharType="end"/>
            </w:r>
            <w:r w:rsidRPr="005F0272">
              <w:rPr>
                <w:sz w:val="22"/>
                <w:szCs w:val="22"/>
              </w:rPr>
              <w:t xml:space="preserve"> punkte nustatytą terminą, per kurį Privatus subjektas turi </w:t>
            </w:r>
            <w:r w:rsidR="0000511C" w:rsidRPr="005F0272">
              <w:rPr>
                <w:sz w:val="22"/>
                <w:szCs w:val="22"/>
              </w:rPr>
              <w:t>į</w:t>
            </w:r>
            <w:r w:rsidR="007837F0" w:rsidRPr="005F0272">
              <w:rPr>
                <w:sz w:val="22"/>
                <w:szCs w:val="22"/>
              </w:rPr>
              <w:t>rengiamoje apšvietimo sistemoje atlikti Darbus</w:t>
            </w:r>
            <w:r w:rsidRPr="005F0272">
              <w:rPr>
                <w:sz w:val="22"/>
                <w:szCs w:val="22"/>
              </w:rPr>
              <w:t>;</w:t>
            </w:r>
          </w:p>
        </w:tc>
      </w:tr>
      <w:tr w:rsidR="00F467EC" w:rsidRPr="005F0272" w14:paraId="639BEFC9" w14:textId="77777777" w:rsidTr="00446A51">
        <w:trPr>
          <w:trHeight w:val="695"/>
        </w:trPr>
        <w:tc>
          <w:tcPr>
            <w:tcW w:w="2163" w:type="dxa"/>
            <w:gridSpan w:val="2"/>
            <w:tcMar>
              <w:top w:w="113" w:type="dxa"/>
              <w:bottom w:w="113" w:type="dxa"/>
            </w:tcMar>
          </w:tcPr>
          <w:p w14:paraId="2B3D7864" w14:textId="77777777" w:rsidR="00F467EC" w:rsidRPr="005F0272" w:rsidRDefault="00F467EC" w:rsidP="00FC13CD">
            <w:pPr>
              <w:spacing w:after="120" w:line="276" w:lineRule="auto"/>
              <w:rPr>
                <w:b/>
                <w:bCs/>
                <w:color w:val="632423"/>
                <w:sz w:val="22"/>
                <w:szCs w:val="22"/>
              </w:rPr>
            </w:pPr>
            <w:r w:rsidRPr="005F0272">
              <w:rPr>
                <w:b/>
                <w:bCs/>
                <w:color w:val="632423"/>
                <w:sz w:val="22"/>
                <w:szCs w:val="22"/>
              </w:rPr>
              <w:t>Darbo diena</w:t>
            </w:r>
          </w:p>
          <w:p w14:paraId="70406CBE" w14:textId="77777777" w:rsidR="00F467EC" w:rsidRPr="005F0272" w:rsidRDefault="00F467EC" w:rsidP="00FC13CD">
            <w:pPr>
              <w:spacing w:after="120" w:line="276" w:lineRule="auto"/>
              <w:rPr>
                <w:b/>
                <w:bCs/>
                <w:color w:val="632423"/>
                <w:sz w:val="22"/>
                <w:szCs w:val="22"/>
              </w:rPr>
            </w:pPr>
          </w:p>
        </w:tc>
        <w:tc>
          <w:tcPr>
            <w:tcW w:w="6943" w:type="dxa"/>
            <w:gridSpan w:val="2"/>
            <w:tcMar>
              <w:top w:w="113" w:type="dxa"/>
              <w:bottom w:w="113" w:type="dxa"/>
            </w:tcMar>
          </w:tcPr>
          <w:p w14:paraId="72989BBF" w14:textId="77777777" w:rsidR="00F467EC" w:rsidRPr="005F0272" w:rsidRDefault="008B009D" w:rsidP="003F5123">
            <w:pPr>
              <w:spacing w:after="120" w:line="276" w:lineRule="auto"/>
              <w:ind w:left="262"/>
              <w:jc w:val="both"/>
              <w:rPr>
                <w:color w:val="000000"/>
                <w:sz w:val="22"/>
                <w:szCs w:val="22"/>
              </w:rPr>
            </w:pPr>
            <w:r w:rsidRPr="005F0272">
              <w:rPr>
                <w:color w:val="000000"/>
                <w:sz w:val="22"/>
                <w:szCs w:val="22"/>
              </w:rPr>
              <w:t>reiškia bet kurią dieną, kurią bankai Lietuvos Respublikoje vykdo veiklą, išskyrus šeštadienį ir sekmadienį bei kitas oficialias nedarbo dienas Lietuvos Respublikoje</w:t>
            </w:r>
            <w:r w:rsidR="003F5123" w:rsidRPr="005F0272">
              <w:rPr>
                <w:color w:val="000000"/>
                <w:sz w:val="22"/>
                <w:szCs w:val="22"/>
              </w:rPr>
              <w:t>;</w:t>
            </w:r>
          </w:p>
        </w:tc>
      </w:tr>
      <w:tr w:rsidR="002C1E50" w:rsidRPr="005F0272" w14:paraId="60ABAA84" w14:textId="77777777" w:rsidTr="00446A51">
        <w:tc>
          <w:tcPr>
            <w:tcW w:w="2163" w:type="dxa"/>
            <w:gridSpan w:val="2"/>
            <w:tcMar>
              <w:top w:w="113" w:type="dxa"/>
              <w:bottom w:w="113" w:type="dxa"/>
            </w:tcMar>
          </w:tcPr>
          <w:p w14:paraId="704AE688" w14:textId="77777777" w:rsidR="002C1E50" w:rsidRPr="005F0272" w:rsidRDefault="002C1E50" w:rsidP="004A77A0">
            <w:pPr>
              <w:spacing w:after="120" w:line="276" w:lineRule="auto"/>
              <w:rPr>
                <w:b/>
                <w:bCs/>
                <w:sz w:val="22"/>
                <w:szCs w:val="22"/>
              </w:rPr>
            </w:pPr>
            <w:r w:rsidRPr="005F0272">
              <w:rPr>
                <w:b/>
                <w:color w:val="632423"/>
                <w:sz w:val="22"/>
                <w:szCs w:val="22"/>
              </w:rPr>
              <w:t>Diskriminacinio poveikio teisės akto pakeitimas</w:t>
            </w:r>
          </w:p>
        </w:tc>
        <w:tc>
          <w:tcPr>
            <w:tcW w:w="6943" w:type="dxa"/>
            <w:gridSpan w:val="2"/>
            <w:tcMar>
              <w:top w:w="113" w:type="dxa"/>
              <w:bottom w:w="113" w:type="dxa"/>
            </w:tcMar>
          </w:tcPr>
          <w:p w14:paraId="047ADA8F" w14:textId="77777777" w:rsidR="002C1E50" w:rsidRPr="005F0272" w:rsidRDefault="002C1E50" w:rsidP="002C1E50">
            <w:pPr>
              <w:spacing w:after="120" w:line="276" w:lineRule="auto"/>
              <w:ind w:left="262"/>
              <w:jc w:val="both"/>
              <w:rPr>
                <w:color w:val="000000"/>
                <w:sz w:val="22"/>
                <w:szCs w:val="22"/>
              </w:rPr>
            </w:pPr>
            <w:r w:rsidRPr="005F0272">
              <w:rPr>
                <w:color w:val="000000"/>
                <w:sz w:val="22"/>
                <w:szCs w:val="22"/>
              </w:rPr>
              <w:t>reiškia teisės akto pakeitimą, kuris taikomas:</w:t>
            </w:r>
          </w:p>
          <w:p w14:paraId="781F49D5" w14:textId="77777777" w:rsidR="002C1E50" w:rsidRPr="005F0272" w:rsidRDefault="002C1E50">
            <w:pPr>
              <w:pStyle w:val="Sraopastraipa"/>
              <w:numPr>
                <w:ilvl w:val="0"/>
                <w:numId w:val="22"/>
              </w:numPr>
              <w:spacing w:after="120" w:line="276" w:lineRule="auto"/>
              <w:jc w:val="both"/>
              <w:rPr>
                <w:rFonts w:eastAsia="Times New Roman"/>
                <w:i/>
                <w:color w:val="000000"/>
                <w:w w:val="101"/>
                <w:sz w:val="22"/>
                <w:szCs w:val="22"/>
              </w:rPr>
            </w:pPr>
            <w:r w:rsidRPr="005F0272">
              <w:rPr>
                <w:color w:val="000000"/>
                <w:sz w:val="22"/>
                <w:szCs w:val="22"/>
              </w:rPr>
              <w:t>Projektui ir netaikomas panašiems tokio tipo valdžios ir privataus sektorių partnerystės projektams;</w:t>
            </w:r>
          </w:p>
          <w:p w14:paraId="63605ED2" w14:textId="77777777" w:rsidR="002C1E50" w:rsidRPr="005F0272" w:rsidRDefault="002C1E50">
            <w:pPr>
              <w:pStyle w:val="Sraopastraipa"/>
              <w:numPr>
                <w:ilvl w:val="0"/>
                <w:numId w:val="22"/>
              </w:numPr>
              <w:spacing w:after="120" w:line="276" w:lineRule="auto"/>
              <w:jc w:val="both"/>
              <w:rPr>
                <w:rFonts w:eastAsia="Times New Roman"/>
                <w:i/>
                <w:color w:val="000000"/>
                <w:w w:val="101"/>
                <w:sz w:val="22"/>
                <w:szCs w:val="22"/>
              </w:rPr>
            </w:pPr>
            <w:r w:rsidRPr="005F0272">
              <w:rPr>
                <w:color w:val="000000"/>
                <w:sz w:val="22"/>
                <w:szCs w:val="22"/>
              </w:rPr>
              <w:t>Privačiam subjektui ir netaikomas kitiems asmenims arba</w:t>
            </w:r>
          </w:p>
          <w:p w14:paraId="0322949B" w14:textId="77777777" w:rsidR="002C1E50" w:rsidRPr="005F0272" w:rsidRDefault="002C1E50">
            <w:pPr>
              <w:pStyle w:val="Sraopastraipa"/>
              <w:numPr>
                <w:ilvl w:val="0"/>
                <w:numId w:val="22"/>
              </w:numPr>
              <w:spacing w:after="120" w:line="276" w:lineRule="auto"/>
              <w:jc w:val="both"/>
              <w:rPr>
                <w:color w:val="000000"/>
                <w:sz w:val="22"/>
                <w:szCs w:val="22"/>
              </w:rPr>
            </w:pPr>
            <w:r w:rsidRPr="005F0272">
              <w:rPr>
                <w:color w:val="000000"/>
                <w:sz w:val="22"/>
                <w:szCs w:val="22"/>
              </w:rPr>
              <w:t>Valdžios ir privataus sektorių partnerystės sutartis vykdantiems asmenims (</w:t>
            </w:r>
            <w:r w:rsidR="0029015D" w:rsidRPr="005F0272">
              <w:rPr>
                <w:color w:val="000000"/>
                <w:sz w:val="22"/>
                <w:szCs w:val="22"/>
              </w:rPr>
              <w:t>P</w:t>
            </w:r>
            <w:r w:rsidRPr="005F0272">
              <w:rPr>
                <w:color w:val="000000"/>
                <w:sz w:val="22"/>
                <w:szCs w:val="22"/>
              </w:rPr>
              <w:t>rivatiems subjektams) ir netaikomas kitiems asmenims.</w:t>
            </w:r>
          </w:p>
        </w:tc>
      </w:tr>
      <w:tr w:rsidR="00DF4FC7" w:rsidRPr="005F0272" w14:paraId="149FD128" w14:textId="77777777" w:rsidTr="00446A51">
        <w:tc>
          <w:tcPr>
            <w:tcW w:w="2163" w:type="dxa"/>
            <w:gridSpan w:val="2"/>
            <w:tcMar>
              <w:top w:w="113" w:type="dxa"/>
              <w:bottom w:w="113" w:type="dxa"/>
            </w:tcMar>
          </w:tcPr>
          <w:p w14:paraId="34B96A3D" w14:textId="77777777" w:rsidR="00DF4FC7" w:rsidRPr="005F0272" w:rsidRDefault="00DF4FC7" w:rsidP="004A77A0">
            <w:pPr>
              <w:spacing w:after="120" w:line="276" w:lineRule="auto"/>
              <w:rPr>
                <w:b/>
                <w:color w:val="632423"/>
                <w:sz w:val="22"/>
                <w:szCs w:val="22"/>
              </w:rPr>
            </w:pPr>
            <w:r w:rsidRPr="005F0272">
              <w:rPr>
                <w:b/>
                <w:bCs/>
                <w:color w:val="632423"/>
                <w:sz w:val="22"/>
                <w:szCs w:val="22"/>
              </w:rPr>
              <w:t>Draudimo sutartys</w:t>
            </w:r>
          </w:p>
        </w:tc>
        <w:tc>
          <w:tcPr>
            <w:tcW w:w="6943" w:type="dxa"/>
            <w:gridSpan w:val="2"/>
            <w:tcMar>
              <w:top w:w="113" w:type="dxa"/>
              <w:bottom w:w="113" w:type="dxa"/>
            </w:tcMar>
          </w:tcPr>
          <w:p w14:paraId="482D804C" w14:textId="77777777" w:rsidR="00DF4FC7" w:rsidRPr="005F0272" w:rsidRDefault="00DF4FC7" w:rsidP="002C1E50">
            <w:pPr>
              <w:spacing w:after="120" w:line="276" w:lineRule="auto"/>
              <w:ind w:left="262"/>
              <w:jc w:val="both"/>
              <w:rPr>
                <w:color w:val="000000"/>
                <w:sz w:val="22"/>
                <w:szCs w:val="22"/>
              </w:rPr>
            </w:pPr>
            <w:r w:rsidRPr="005F0272">
              <w:rPr>
                <w:color w:val="000000"/>
                <w:sz w:val="22"/>
                <w:szCs w:val="22"/>
              </w:rPr>
              <w:t xml:space="preserve">reiškia Sutarties 5 priede </w:t>
            </w:r>
            <w:r w:rsidRPr="005F0272">
              <w:rPr>
                <w:i/>
                <w:color w:val="000000"/>
                <w:sz w:val="22"/>
                <w:szCs w:val="22"/>
              </w:rPr>
              <w:t>Privalomų draudimo sutarčių sudarymo sąrašas</w:t>
            </w:r>
            <w:r w:rsidRPr="005F0272">
              <w:rPr>
                <w:color w:val="000000"/>
                <w:sz w:val="22"/>
                <w:szCs w:val="22"/>
              </w:rPr>
              <w:t xml:space="preserve"> numatytas draudimo sutartis;</w:t>
            </w:r>
          </w:p>
        </w:tc>
      </w:tr>
      <w:tr w:rsidR="00DF4FC7" w:rsidRPr="005F0272" w14:paraId="767D2C2C" w14:textId="77777777" w:rsidTr="00446A51">
        <w:tc>
          <w:tcPr>
            <w:tcW w:w="2163" w:type="dxa"/>
            <w:gridSpan w:val="2"/>
            <w:tcMar>
              <w:top w:w="113" w:type="dxa"/>
              <w:bottom w:w="113" w:type="dxa"/>
            </w:tcMar>
          </w:tcPr>
          <w:p w14:paraId="5227B470" w14:textId="77777777" w:rsidR="00DF4FC7" w:rsidRPr="005F0272" w:rsidRDefault="00DF4FC7" w:rsidP="004A77A0">
            <w:pPr>
              <w:spacing w:after="120" w:line="276" w:lineRule="auto"/>
              <w:rPr>
                <w:b/>
                <w:bCs/>
                <w:color w:val="632423"/>
                <w:sz w:val="22"/>
                <w:szCs w:val="22"/>
              </w:rPr>
            </w:pPr>
            <w:r w:rsidRPr="005F0272">
              <w:rPr>
                <w:b/>
                <w:color w:val="632423"/>
                <w:sz w:val="22"/>
                <w:szCs w:val="22"/>
              </w:rPr>
              <w:t>Duomenų bazė</w:t>
            </w:r>
          </w:p>
        </w:tc>
        <w:tc>
          <w:tcPr>
            <w:tcW w:w="6943" w:type="dxa"/>
            <w:gridSpan w:val="2"/>
            <w:tcMar>
              <w:top w:w="113" w:type="dxa"/>
              <w:bottom w:w="113" w:type="dxa"/>
            </w:tcMar>
          </w:tcPr>
          <w:p w14:paraId="5841FC69" w14:textId="77777777" w:rsidR="00DF4FC7" w:rsidRPr="005F0272" w:rsidRDefault="00DF4FC7" w:rsidP="002C1E50">
            <w:pPr>
              <w:spacing w:after="120" w:line="276" w:lineRule="auto"/>
              <w:ind w:left="262"/>
              <w:jc w:val="both"/>
              <w:rPr>
                <w:color w:val="000000"/>
                <w:sz w:val="22"/>
                <w:szCs w:val="22"/>
              </w:rPr>
            </w:pPr>
            <w:r w:rsidRPr="005F0272">
              <w:rPr>
                <w:sz w:val="22"/>
                <w:szCs w:val="22"/>
              </w:rPr>
              <w:t>reiškia Privataus subjekto teikiant Paslaugas, įskaitant, vykdant elektros energijos Apšvietimo sistemoje suvartojimo apskaitą bei apšvietimo stebėseną pagal Specifikacijoje aptartus reikalavimus, per Sutarties galiojimo terminą sukauptos informacijos ir duomenų bei parengtų dokumentų apie energijos Apšvietimo sistemoje suvartojimą ir galimybes sumažinti energijos suvartojimą Apšvietimo sistemoje ir pagal Sutartį teikiamų ataskaitų visuma</w:t>
            </w:r>
            <w:r w:rsidRPr="005F0272">
              <w:rPr>
                <w:color w:val="000000"/>
                <w:sz w:val="22"/>
                <w:szCs w:val="22"/>
              </w:rPr>
              <w:t>;</w:t>
            </w:r>
          </w:p>
        </w:tc>
      </w:tr>
      <w:tr w:rsidR="00A054E3" w:rsidRPr="005F0272" w14:paraId="7C7020D6" w14:textId="77777777" w:rsidTr="00446A51">
        <w:tc>
          <w:tcPr>
            <w:tcW w:w="2163" w:type="dxa"/>
            <w:gridSpan w:val="2"/>
            <w:tcMar>
              <w:top w:w="113" w:type="dxa"/>
              <w:bottom w:w="113" w:type="dxa"/>
            </w:tcMar>
          </w:tcPr>
          <w:p w14:paraId="3B1480A2" w14:textId="77777777" w:rsidR="00A054E3" w:rsidRPr="005F0272" w:rsidRDefault="00A054E3" w:rsidP="004A77A0">
            <w:pPr>
              <w:spacing w:after="120" w:line="276" w:lineRule="auto"/>
              <w:rPr>
                <w:b/>
                <w:color w:val="632423"/>
                <w:sz w:val="22"/>
                <w:szCs w:val="22"/>
              </w:rPr>
            </w:pPr>
            <w:r w:rsidRPr="005F0272">
              <w:rPr>
                <w:b/>
                <w:color w:val="632423"/>
                <w:sz w:val="22"/>
                <w:szCs w:val="22"/>
              </w:rPr>
              <w:lastRenderedPageBreak/>
              <w:t>Eksploatacijos pradžia</w:t>
            </w:r>
          </w:p>
        </w:tc>
        <w:tc>
          <w:tcPr>
            <w:tcW w:w="6943" w:type="dxa"/>
            <w:gridSpan w:val="2"/>
            <w:tcMar>
              <w:top w:w="113" w:type="dxa"/>
              <w:bottom w:w="113" w:type="dxa"/>
            </w:tcMar>
          </w:tcPr>
          <w:p w14:paraId="1C978904" w14:textId="3078D36D" w:rsidR="00A054E3" w:rsidRPr="005F0272" w:rsidRDefault="00A054E3" w:rsidP="003175A3">
            <w:pPr>
              <w:spacing w:after="120" w:line="276" w:lineRule="auto"/>
              <w:ind w:left="262"/>
              <w:jc w:val="both"/>
              <w:rPr>
                <w:color w:val="000000"/>
                <w:sz w:val="22"/>
                <w:szCs w:val="22"/>
              </w:rPr>
            </w:pPr>
            <w:r w:rsidRPr="005F0272">
              <w:rPr>
                <w:color w:val="000000"/>
                <w:sz w:val="22"/>
                <w:szCs w:val="22"/>
              </w:rPr>
              <w:t xml:space="preserve">reiškia </w:t>
            </w:r>
            <w:r w:rsidR="006B784F" w:rsidRPr="00B831FF">
              <w:rPr>
                <w:color w:val="000000"/>
                <w:sz w:val="22"/>
                <w:szCs w:val="22"/>
              </w:rPr>
              <w:t xml:space="preserve">sekančią Darbo dieną po to, kai atlikus Darbus Valdžios subjektas pasirašo Sutarties </w:t>
            </w:r>
            <w:r w:rsidR="00B06ECE">
              <w:rPr>
                <w:color w:val="000000"/>
                <w:sz w:val="22"/>
                <w:szCs w:val="22"/>
              </w:rPr>
              <w:t>10</w:t>
            </w:r>
            <w:r w:rsidR="006B784F" w:rsidRPr="00B831FF">
              <w:rPr>
                <w:color w:val="000000"/>
                <w:sz w:val="22"/>
                <w:szCs w:val="22"/>
              </w:rPr>
              <w:t xml:space="preserve"> priedo </w:t>
            </w:r>
            <w:r w:rsidR="006B784F" w:rsidRPr="00B831FF">
              <w:rPr>
                <w:i/>
                <w:iCs/>
                <w:color w:val="000000"/>
                <w:sz w:val="22"/>
                <w:szCs w:val="22"/>
              </w:rPr>
              <w:t>Darbų vertinimas ir priėmimas</w:t>
            </w:r>
            <w:r w:rsidR="006B784F" w:rsidRPr="00B831FF">
              <w:rPr>
                <w:color w:val="000000"/>
                <w:sz w:val="22"/>
                <w:szCs w:val="22"/>
              </w:rPr>
              <w:t xml:space="preserve">  </w:t>
            </w:r>
            <w:r w:rsidR="006B784F">
              <w:rPr>
                <w:color w:val="000000"/>
                <w:sz w:val="22"/>
                <w:szCs w:val="22"/>
              </w:rPr>
              <w:fldChar w:fldCharType="begin"/>
            </w:r>
            <w:r w:rsidR="006B784F">
              <w:rPr>
                <w:color w:val="000000"/>
                <w:sz w:val="22"/>
                <w:szCs w:val="22"/>
              </w:rPr>
              <w:instrText xml:space="preserve"> REF _Ref58392220 \r \h </w:instrText>
            </w:r>
            <w:r w:rsidR="006B784F">
              <w:rPr>
                <w:color w:val="000000"/>
                <w:sz w:val="22"/>
                <w:szCs w:val="22"/>
              </w:rPr>
            </w:r>
            <w:r w:rsidR="006B784F">
              <w:rPr>
                <w:color w:val="000000"/>
                <w:sz w:val="22"/>
                <w:szCs w:val="22"/>
              </w:rPr>
              <w:fldChar w:fldCharType="separate"/>
            </w:r>
            <w:r w:rsidR="00FC0574">
              <w:rPr>
                <w:color w:val="000000"/>
                <w:sz w:val="22"/>
                <w:szCs w:val="22"/>
              </w:rPr>
              <w:t>3</w:t>
            </w:r>
            <w:r w:rsidR="006B784F">
              <w:rPr>
                <w:color w:val="000000"/>
                <w:sz w:val="22"/>
                <w:szCs w:val="22"/>
              </w:rPr>
              <w:fldChar w:fldCharType="end"/>
            </w:r>
            <w:r w:rsidR="006B784F" w:rsidRPr="00B831FF">
              <w:rPr>
                <w:color w:val="000000"/>
                <w:sz w:val="22"/>
                <w:szCs w:val="22"/>
              </w:rPr>
              <w:t xml:space="preserve"> punkte numatytą patvirtinimą dėl Darbų atitikimo Specifikacijų ir Pasiūlymo reikalavimams, nuo kurios Privatus subjektas pradeda teikti Paslaugas bei gauti Metinį atlyginim</w:t>
            </w:r>
            <w:r w:rsidR="006B784F" w:rsidRPr="00280568">
              <w:rPr>
                <w:color w:val="000000"/>
              </w:rPr>
              <w:t>ą</w:t>
            </w:r>
            <w:r w:rsidR="00696479" w:rsidRPr="005F0272">
              <w:rPr>
                <w:color w:val="000000"/>
                <w:sz w:val="22"/>
                <w:szCs w:val="22"/>
              </w:rPr>
              <w:t>;</w:t>
            </w:r>
          </w:p>
        </w:tc>
      </w:tr>
      <w:tr w:rsidR="004A77A0" w:rsidRPr="005F0272" w14:paraId="51DEBD8B" w14:textId="77777777" w:rsidTr="00B609CC">
        <w:tc>
          <w:tcPr>
            <w:tcW w:w="2163" w:type="dxa"/>
            <w:gridSpan w:val="2"/>
            <w:tcMar>
              <w:top w:w="113" w:type="dxa"/>
              <w:bottom w:w="113" w:type="dxa"/>
            </w:tcMar>
          </w:tcPr>
          <w:p w14:paraId="74A8AF65" w14:textId="77777777" w:rsidR="004A77A0" w:rsidRPr="005F0272" w:rsidRDefault="004A77A0" w:rsidP="002C1E50">
            <w:pPr>
              <w:spacing w:after="120" w:line="276" w:lineRule="auto"/>
              <w:rPr>
                <w:b/>
                <w:color w:val="632423"/>
                <w:sz w:val="22"/>
                <w:szCs w:val="22"/>
              </w:rPr>
            </w:pPr>
            <w:r w:rsidRPr="005F0272">
              <w:rPr>
                <w:b/>
                <w:bCs/>
                <w:color w:val="632423"/>
                <w:sz w:val="22"/>
                <w:szCs w:val="22"/>
              </w:rPr>
              <w:t>ES</w:t>
            </w:r>
          </w:p>
        </w:tc>
        <w:tc>
          <w:tcPr>
            <w:tcW w:w="6943" w:type="dxa"/>
            <w:gridSpan w:val="2"/>
            <w:tcMar>
              <w:top w:w="113" w:type="dxa"/>
              <w:bottom w:w="113" w:type="dxa"/>
            </w:tcMar>
          </w:tcPr>
          <w:p w14:paraId="065DA710" w14:textId="77777777" w:rsidR="004A77A0" w:rsidRPr="0094099D" w:rsidRDefault="004A77A0" w:rsidP="002C1E50">
            <w:pPr>
              <w:spacing w:after="120" w:line="276" w:lineRule="auto"/>
              <w:ind w:left="262"/>
              <w:jc w:val="both"/>
              <w:rPr>
                <w:color w:val="000000"/>
                <w:sz w:val="22"/>
                <w:szCs w:val="22"/>
              </w:rPr>
            </w:pPr>
            <w:r w:rsidRPr="0094099D">
              <w:rPr>
                <w:color w:val="000000"/>
                <w:sz w:val="22"/>
                <w:szCs w:val="22"/>
              </w:rPr>
              <w:t>reiškia Europos Sąjungą;</w:t>
            </w:r>
          </w:p>
        </w:tc>
      </w:tr>
      <w:tr w:rsidR="00611BCD" w:rsidRPr="005F0272" w14:paraId="01167FF0" w14:textId="77777777" w:rsidTr="00446A51">
        <w:tc>
          <w:tcPr>
            <w:tcW w:w="2163" w:type="dxa"/>
            <w:gridSpan w:val="2"/>
            <w:tcMar>
              <w:top w:w="113" w:type="dxa"/>
              <w:bottom w:w="113" w:type="dxa"/>
            </w:tcMar>
          </w:tcPr>
          <w:p w14:paraId="691A6831"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Esminis teisės aktų pasikeitimas</w:t>
            </w:r>
          </w:p>
        </w:tc>
        <w:tc>
          <w:tcPr>
            <w:tcW w:w="6943" w:type="dxa"/>
            <w:gridSpan w:val="2"/>
            <w:tcMar>
              <w:top w:w="113" w:type="dxa"/>
              <w:bottom w:w="113" w:type="dxa"/>
            </w:tcMar>
          </w:tcPr>
          <w:p w14:paraId="26915437" w14:textId="77777777" w:rsidR="00611BCD" w:rsidRPr="0094099D" w:rsidRDefault="00611BCD" w:rsidP="00611BCD">
            <w:pPr>
              <w:spacing w:after="120" w:line="276" w:lineRule="auto"/>
              <w:ind w:left="261"/>
              <w:jc w:val="both"/>
              <w:rPr>
                <w:color w:val="000000"/>
                <w:sz w:val="22"/>
                <w:szCs w:val="22"/>
              </w:rPr>
            </w:pPr>
            <w:r w:rsidRPr="0094099D">
              <w:rPr>
                <w:color w:val="000000"/>
                <w:sz w:val="22"/>
                <w:szCs w:val="22"/>
              </w:rPr>
              <w:t>reiškia:</w:t>
            </w:r>
          </w:p>
          <w:p w14:paraId="61E09DE7" w14:textId="3AE3F55E" w:rsidR="00611BCD" w:rsidRPr="0094099D" w:rsidRDefault="00611BCD" w:rsidP="0018195F">
            <w:pPr>
              <w:spacing w:after="120" w:line="276" w:lineRule="auto"/>
              <w:ind w:left="261"/>
              <w:jc w:val="both"/>
              <w:rPr>
                <w:color w:val="000000"/>
                <w:sz w:val="22"/>
                <w:szCs w:val="22"/>
              </w:rPr>
            </w:pPr>
            <w:r w:rsidRPr="0094099D">
              <w:rPr>
                <w:color w:val="000000"/>
                <w:sz w:val="22"/>
                <w:szCs w:val="22"/>
              </w:rPr>
              <w:t>1) Specialiųjų teisės aktų ar Diskriminacinio teisės akto pasikeitimą ar naujo priėmimą, turintį poveikį Šalių teisėms ir pareigoms pagal Sutartį. Esminiu teisės aktų pasikeitimų laikomi atvejai, kai Specialiojo teisės akto ar Diskriminacinio teisės akto pasikeitimas ar naujo priėmimas įsigalioja Darbų vykdymo ar Paslaugų teikimo laikotarpiu ir turi įtakos Investicijų padidėjimui ar sumažėjimui. Esminiu teisės aktų pasikeitimu nelaikomas Specialaus teisės akto ar Diskriminacinio teisės akto pasikeitimas ar naujo priėmimas, jeigu tokių dokumentų projektai buvo paskelbti viešai iki Sutarties sudarymo;</w:t>
            </w:r>
          </w:p>
        </w:tc>
      </w:tr>
      <w:tr w:rsidR="00611BCD" w:rsidRPr="005F0272" w14:paraId="03D3E8A0" w14:textId="77777777" w:rsidTr="00446A51">
        <w:tc>
          <w:tcPr>
            <w:tcW w:w="2163" w:type="dxa"/>
            <w:gridSpan w:val="2"/>
            <w:tcMar>
              <w:top w:w="113" w:type="dxa"/>
              <w:bottom w:w="113" w:type="dxa"/>
            </w:tcMar>
          </w:tcPr>
          <w:p w14:paraId="5736C592" w14:textId="77777777" w:rsidR="00611BCD" w:rsidRPr="005F0272" w:rsidRDefault="00611BCD" w:rsidP="00611BCD">
            <w:pPr>
              <w:spacing w:after="120" w:line="276" w:lineRule="auto"/>
              <w:rPr>
                <w:b/>
                <w:bCs/>
                <w:color w:val="632423"/>
                <w:sz w:val="22"/>
                <w:szCs w:val="22"/>
              </w:rPr>
            </w:pPr>
            <w:r w:rsidRPr="005F0272">
              <w:rPr>
                <w:b/>
                <w:color w:val="632423"/>
                <w:sz w:val="22"/>
                <w:szCs w:val="22"/>
              </w:rPr>
              <w:t>ESO</w:t>
            </w:r>
          </w:p>
        </w:tc>
        <w:tc>
          <w:tcPr>
            <w:tcW w:w="6943" w:type="dxa"/>
            <w:gridSpan w:val="2"/>
            <w:tcMar>
              <w:top w:w="113" w:type="dxa"/>
              <w:bottom w:w="113" w:type="dxa"/>
            </w:tcMar>
          </w:tcPr>
          <w:p w14:paraId="6B465265" w14:textId="77777777" w:rsidR="00611BCD" w:rsidRPr="005F0272" w:rsidRDefault="00611BCD" w:rsidP="00611BCD">
            <w:pPr>
              <w:spacing w:after="120" w:line="276" w:lineRule="auto"/>
              <w:ind w:left="261"/>
              <w:jc w:val="both"/>
              <w:rPr>
                <w:color w:val="000000"/>
                <w:sz w:val="22"/>
                <w:szCs w:val="22"/>
              </w:rPr>
            </w:pPr>
            <w:r w:rsidRPr="005F0272">
              <w:rPr>
                <w:color w:val="000000"/>
                <w:sz w:val="22"/>
                <w:szCs w:val="22"/>
              </w:rPr>
              <w:t xml:space="preserve">reiškia </w:t>
            </w:r>
            <w:r w:rsidRPr="005F0272">
              <w:rPr>
                <w:sz w:val="22"/>
                <w:szCs w:val="22"/>
              </w:rPr>
              <w:t>AB „Energijos skirstymo operatorius“, kuris vykdo elektros energijos skirstymo veiklą;</w:t>
            </w:r>
          </w:p>
        </w:tc>
      </w:tr>
      <w:tr w:rsidR="00611BCD" w:rsidRPr="005F0272" w14:paraId="17B1BC73" w14:textId="77777777" w:rsidTr="00446A51">
        <w:tc>
          <w:tcPr>
            <w:tcW w:w="2163" w:type="dxa"/>
            <w:gridSpan w:val="2"/>
            <w:tcMar>
              <w:top w:w="113" w:type="dxa"/>
              <w:bottom w:w="113" w:type="dxa"/>
            </w:tcMar>
          </w:tcPr>
          <w:p w14:paraId="73900662" w14:textId="77777777" w:rsidR="00611BCD" w:rsidRPr="005F0272" w:rsidRDefault="00611BCD" w:rsidP="00611BCD">
            <w:pPr>
              <w:spacing w:after="120" w:line="276" w:lineRule="auto"/>
              <w:rPr>
                <w:b/>
                <w:color w:val="632423"/>
                <w:sz w:val="22"/>
                <w:szCs w:val="22"/>
              </w:rPr>
            </w:pPr>
            <w:r w:rsidRPr="005F0272">
              <w:rPr>
                <w:b/>
                <w:color w:val="632423"/>
                <w:sz w:val="22"/>
              </w:rPr>
              <w:t>Faktinis energijos suvartojimas</w:t>
            </w:r>
          </w:p>
        </w:tc>
        <w:tc>
          <w:tcPr>
            <w:tcW w:w="6943" w:type="dxa"/>
            <w:gridSpan w:val="2"/>
            <w:tcMar>
              <w:top w:w="113" w:type="dxa"/>
              <w:bottom w:w="113" w:type="dxa"/>
            </w:tcMar>
          </w:tcPr>
          <w:p w14:paraId="7751C9A5" w14:textId="77777777" w:rsidR="00611BCD" w:rsidRPr="005F0272" w:rsidRDefault="00611BCD" w:rsidP="00611BCD">
            <w:pPr>
              <w:spacing w:after="120" w:line="276" w:lineRule="auto"/>
              <w:ind w:left="261"/>
              <w:jc w:val="both"/>
              <w:rPr>
                <w:color w:val="000000"/>
                <w:sz w:val="22"/>
                <w:szCs w:val="22"/>
              </w:rPr>
            </w:pPr>
            <w:r w:rsidRPr="005F0272">
              <w:rPr>
                <w:color w:val="000000"/>
                <w:sz w:val="22"/>
              </w:rPr>
              <w:t xml:space="preserve">reiškia </w:t>
            </w:r>
            <w:r w:rsidRPr="005F0272">
              <w:rPr>
                <w:sz w:val="22"/>
              </w:rPr>
              <w:t>per Ataskaitinį laikotarpį faktiškai suvartotos elektros energijos kiekis, nustatytas vadovaujantis apskaitos prietaisų parodymais;</w:t>
            </w:r>
          </w:p>
        </w:tc>
      </w:tr>
      <w:tr w:rsidR="00611BCD" w:rsidRPr="005F0272" w14:paraId="7DB164DD" w14:textId="77777777" w:rsidTr="00446A51">
        <w:tc>
          <w:tcPr>
            <w:tcW w:w="2163" w:type="dxa"/>
            <w:gridSpan w:val="2"/>
            <w:tcMar>
              <w:top w:w="113" w:type="dxa"/>
              <w:bottom w:w="113" w:type="dxa"/>
            </w:tcMar>
          </w:tcPr>
          <w:p w14:paraId="189744D9" w14:textId="77777777" w:rsidR="00611BCD" w:rsidRPr="005F0272" w:rsidRDefault="00611BCD" w:rsidP="00611BCD">
            <w:pPr>
              <w:rPr>
                <w:b/>
                <w:bCs/>
                <w:color w:val="632423"/>
                <w:sz w:val="22"/>
                <w:szCs w:val="22"/>
              </w:rPr>
            </w:pPr>
            <w:r w:rsidRPr="005F0272">
              <w:rPr>
                <w:b/>
                <w:bCs/>
                <w:color w:val="632423"/>
                <w:sz w:val="22"/>
                <w:szCs w:val="22"/>
              </w:rPr>
              <w:t xml:space="preserve">Finansinis veiklos </w:t>
            </w:r>
          </w:p>
          <w:p w14:paraId="7E38EDBA" w14:textId="77777777" w:rsidR="00611BCD" w:rsidRPr="005F0272" w:rsidRDefault="00611BCD" w:rsidP="00611BCD">
            <w:pPr>
              <w:rPr>
                <w:b/>
                <w:bCs/>
                <w:color w:val="632423"/>
                <w:sz w:val="22"/>
                <w:szCs w:val="22"/>
              </w:rPr>
            </w:pPr>
            <w:r w:rsidRPr="005F0272">
              <w:rPr>
                <w:b/>
                <w:bCs/>
                <w:color w:val="632423"/>
                <w:sz w:val="22"/>
                <w:szCs w:val="22"/>
              </w:rPr>
              <w:t>modelis</w:t>
            </w:r>
          </w:p>
          <w:p w14:paraId="690501E9" w14:textId="77777777" w:rsidR="00611BCD" w:rsidRPr="005F0272" w:rsidRDefault="00611BCD" w:rsidP="00611BCD">
            <w:pPr>
              <w:rPr>
                <w:b/>
                <w:bCs/>
                <w:color w:val="632423"/>
                <w:sz w:val="22"/>
                <w:szCs w:val="22"/>
              </w:rPr>
            </w:pPr>
          </w:p>
        </w:tc>
        <w:tc>
          <w:tcPr>
            <w:tcW w:w="6943" w:type="dxa"/>
            <w:gridSpan w:val="2"/>
            <w:tcMar>
              <w:top w:w="113" w:type="dxa"/>
              <w:bottom w:w="113" w:type="dxa"/>
            </w:tcMar>
          </w:tcPr>
          <w:p w14:paraId="002745E7" w14:textId="55652E2C" w:rsidR="00611BCD" w:rsidRPr="005F0272" w:rsidRDefault="00611BCD" w:rsidP="00611BCD">
            <w:pPr>
              <w:spacing w:after="120" w:line="276" w:lineRule="auto"/>
              <w:ind w:left="262"/>
              <w:jc w:val="both"/>
              <w:rPr>
                <w:sz w:val="22"/>
                <w:szCs w:val="22"/>
              </w:rPr>
            </w:pPr>
            <w:r w:rsidRPr="005F0272">
              <w:rPr>
                <w:sz w:val="22"/>
                <w:szCs w:val="22"/>
              </w:rPr>
              <w:t>reiškia pagal Sąlygų 1</w:t>
            </w:r>
            <w:r w:rsidR="0094099D">
              <w:rPr>
                <w:sz w:val="22"/>
                <w:szCs w:val="22"/>
              </w:rPr>
              <w:t>3</w:t>
            </w:r>
            <w:r w:rsidRPr="005F0272">
              <w:rPr>
                <w:sz w:val="22"/>
                <w:szCs w:val="22"/>
              </w:rPr>
              <w:t xml:space="preserve"> priedą </w:t>
            </w:r>
            <w:r w:rsidRPr="005F0272">
              <w:rPr>
                <w:i/>
                <w:sz w:val="22"/>
                <w:szCs w:val="22"/>
              </w:rPr>
              <w:t>Reikalavimai finansiniam veiklos modeliui</w:t>
            </w:r>
            <w:r w:rsidRPr="005F0272">
              <w:rPr>
                <w:sz w:val="22"/>
                <w:szCs w:val="22"/>
              </w:rPr>
              <w:t xml:space="preserve"> Investuotojo kartu su Pasiūlymu pateiktą formą sudarytą dokumentą, kuriame nurodoma Privataus subjekto veiklos finansavimo struktūra ir sąlygos, finansiškai (ekonomiškai) pagrindžiami investavimo tikslai, pateikiamas investicijų grąžos įvertinimas ir kiti efektyvumo rodikliai ir jo vėlesnius pakeitimus; </w:t>
            </w:r>
          </w:p>
        </w:tc>
      </w:tr>
      <w:tr w:rsidR="00611BCD" w:rsidRPr="005F0272" w14:paraId="23C32D4E" w14:textId="77777777" w:rsidTr="00446A51">
        <w:tc>
          <w:tcPr>
            <w:tcW w:w="2163" w:type="dxa"/>
            <w:gridSpan w:val="2"/>
            <w:tcMar>
              <w:top w:w="113" w:type="dxa"/>
              <w:bottom w:w="113" w:type="dxa"/>
            </w:tcMar>
          </w:tcPr>
          <w:p w14:paraId="19776A1A" w14:textId="77777777" w:rsidR="00611BCD" w:rsidRPr="005F0272" w:rsidRDefault="00611BCD" w:rsidP="00611BCD">
            <w:pPr>
              <w:rPr>
                <w:b/>
                <w:bCs/>
                <w:color w:val="632423"/>
                <w:sz w:val="22"/>
                <w:szCs w:val="22"/>
              </w:rPr>
            </w:pPr>
            <w:r w:rsidRPr="005F0272">
              <w:rPr>
                <w:b/>
                <w:bCs/>
                <w:color w:val="632423"/>
                <w:sz w:val="22"/>
                <w:szCs w:val="22"/>
              </w:rPr>
              <w:t>Finansuotojas</w:t>
            </w:r>
          </w:p>
        </w:tc>
        <w:tc>
          <w:tcPr>
            <w:tcW w:w="6943" w:type="dxa"/>
            <w:gridSpan w:val="2"/>
            <w:tcMar>
              <w:top w:w="113" w:type="dxa"/>
              <w:bottom w:w="113" w:type="dxa"/>
            </w:tcMar>
          </w:tcPr>
          <w:p w14:paraId="152E1408" w14:textId="77777777" w:rsidR="00611BCD" w:rsidRPr="005F0272" w:rsidRDefault="00611BCD" w:rsidP="00611BCD">
            <w:pPr>
              <w:spacing w:after="120" w:line="276" w:lineRule="auto"/>
              <w:ind w:left="262"/>
              <w:jc w:val="both"/>
              <w:rPr>
                <w:sz w:val="22"/>
                <w:szCs w:val="22"/>
              </w:rPr>
            </w:pPr>
            <w:r w:rsidRPr="005F0272">
              <w:rPr>
                <w:sz w:val="22"/>
                <w:szCs w:val="22"/>
              </w:rPr>
              <w:t>reiškia juridinį asmenį (išskyrus Investuotoją ir / ar Susijusį asmenį), suteikiantį Investuotojui ir / ar Privačiam subjektui  Finansiniame veiklos modelyje numatytą finansavimą, reikalingą tinkamai vykdyti jo įsipareigojimus pagal Sutartį, ir su kuriuo Valdžios subjektas, Finansuotojui pageidaujant, gali sudaryti Tiesioginį susitarimą;</w:t>
            </w:r>
          </w:p>
        </w:tc>
      </w:tr>
      <w:tr w:rsidR="00611BCD" w:rsidRPr="005F0272" w14:paraId="097FD76D" w14:textId="77777777" w:rsidTr="00446A51">
        <w:tc>
          <w:tcPr>
            <w:tcW w:w="2163" w:type="dxa"/>
            <w:gridSpan w:val="2"/>
            <w:tcMar>
              <w:top w:w="113" w:type="dxa"/>
              <w:bottom w:w="113" w:type="dxa"/>
            </w:tcMar>
          </w:tcPr>
          <w:p w14:paraId="11ADDE3C" w14:textId="77777777" w:rsidR="00611BCD" w:rsidRPr="005F0272" w:rsidRDefault="00611BCD" w:rsidP="00611BCD">
            <w:pPr>
              <w:rPr>
                <w:b/>
                <w:bCs/>
                <w:color w:val="632423"/>
                <w:sz w:val="22"/>
                <w:szCs w:val="22"/>
              </w:rPr>
            </w:pPr>
            <w:r w:rsidRPr="005F0272">
              <w:rPr>
                <w:b/>
                <w:bCs/>
                <w:color w:val="632423"/>
                <w:sz w:val="22"/>
                <w:szCs w:val="22"/>
              </w:rPr>
              <w:t>Finansų ministerija</w:t>
            </w:r>
          </w:p>
        </w:tc>
        <w:tc>
          <w:tcPr>
            <w:tcW w:w="6943" w:type="dxa"/>
            <w:gridSpan w:val="2"/>
            <w:tcMar>
              <w:top w:w="113" w:type="dxa"/>
              <w:bottom w:w="113" w:type="dxa"/>
            </w:tcMar>
          </w:tcPr>
          <w:p w14:paraId="56334F8E" w14:textId="77777777" w:rsidR="00611BCD" w:rsidRPr="005F0272" w:rsidRDefault="00611BCD" w:rsidP="00611BCD">
            <w:pPr>
              <w:spacing w:after="120" w:line="276" w:lineRule="auto"/>
              <w:ind w:left="262"/>
              <w:jc w:val="both"/>
              <w:rPr>
                <w:sz w:val="22"/>
                <w:szCs w:val="22"/>
              </w:rPr>
            </w:pPr>
            <w:r w:rsidRPr="005F0272">
              <w:rPr>
                <w:sz w:val="22"/>
                <w:szCs w:val="22"/>
              </w:rPr>
              <w:t>reiškia Lietuvos Respublikos finansų ministeriją, įstaigos kodas – 288601650, adresas – Lukiškių g. 2, LT-01512 Vilnius;</w:t>
            </w:r>
          </w:p>
        </w:tc>
      </w:tr>
      <w:tr w:rsidR="00611BCD" w:rsidRPr="005F0272" w14:paraId="196511D8" w14:textId="77777777" w:rsidTr="00446A51">
        <w:tc>
          <w:tcPr>
            <w:tcW w:w="2163" w:type="dxa"/>
            <w:gridSpan w:val="2"/>
            <w:tcMar>
              <w:top w:w="113" w:type="dxa"/>
              <w:bottom w:w="113" w:type="dxa"/>
            </w:tcMar>
          </w:tcPr>
          <w:p w14:paraId="0878261A" w14:textId="77777777" w:rsidR="00611BCD" w:rsidRPr="005F0272" w:rsidRDefault="00611BCD" w:rsidP="00611BCD">
            <w:pPr>
              <w:rPr>
                <w:b/>
                <w:bCs/>
                <w:color w:val="632423"/>
                <w:sz w:val="22"/>
                <w:szCs w:val="22"/>
              </w:rPr>
            </w:pPr>
            <w:r w:rsidRPr="005F0272">
              <w:rPr>
                <w:b/>
                <w:color w:val="632423"/>
                <w:sz w:val="22"/>
                <w:szCs w:val="22"/>
              </w:rPr>
              <w:t>Garantinis laikotarpis</w:t>
            </w:r>
          </w:p>
        </w:tc>
        <w:tc>
          <w:tcPr>
            <w:tcW w:w="6943" w:type="dxa"/>
            <w:gridSpan w:val="2"/>
            <w:tcMar>
              <w:top w:w="113" w:type="dxa"/>
              <w:bottom w:w="113" w:type="dxa"/>
            </w:tcMar>
          </w:tcPr>
          <w:p w14:paraId="045A5B16" w14:textId="77777777" w:rsidR="00611BCD" w:rsidRPr="005F0272" w:rsidRDefault="00611BCD" w:rsidP="00611BCD">
            <w:pPr>
              <w:spacing w:after="120" w:line="276" w:lineRule="auto"/>
              <w:ind w:left="262"/>
              <w:jc w:val="both"/>
              <w:rPr>
                <w:sz w:val="22"/>
                <w:szCs w:val="22"/>
              </w:rPr>
            </w:pPr>
            <w:r w:rsidRPr="005F0272">
              <w:rPr>
                <w:sz w:val="22"/>
                <w:szCs w:val="22"/>
              </w:rPr>
              <w:t>reiškia laiko tarpą, skaičiuojant nuo Darbų atlikimo akto pasirašymo dienos iki Sutarties galiojimo termino pabaigos;</w:t>
            </w:r>
          </w:p>
        </w:tc>
      </w:tr>
      <w:tr w:rsidR="00611BCD" w:rsidRPr="005F0272" w14:paraId="69C65D11" w14:textId="77777777" w:rsidTr="00446A51">
        <w:tc>
          <w:tcPr>
            <w:tcW w:w="2163" w:type="dxa"/>
            <w:gridSpan w:val="2"/>
            <w:tcMar>
              <w:top w:w="113" w:type="dxa"/>
              <w:bottom w:w="113" w:type="dxa"/>
            </w:tcMar>
          </w:tcPr>
          <w:p w14:paraId="556A3D72" w14:textId="77777777" w:rsidR="00611BCD" w:rsidRPr="005F0272" w:rsidRDefault="00611BCD" w:rsidP="00611BCD">
            <w:pPr>
              <w:rPr>
                <w:b/>
                <w:color w:val="632423"/>
                <w:sz w:val="22"/>
                <w:szCs w:val="22"/>
              </w:rPr>
            </w:pPr>
            <w:r w:rsidRPr="005F0272">
              <w:rPr>
                <w:b/>
                <w:color w:val="632423"/>
                <w:sz w:val="22"/>
                <w:szCs w:val="22"/>
              </w:rPr>
              <w:lastRenderedPageBreak/>
              <w:t>Garantuotas energijos suvartojimas</w:t>
            </w:r>
          </w:p>
        </w:tc>
        <w:tc>
          <w:tcPr>
            <w:tcW w:w="6943" w:type="dxa"/>
            <w:gridSpan w:val="2"/>
            <w:tcMar>
              <w:top w:w="113" w:type="dxa"/>
              <w:bottom w:w="113" w:type="dxa"/>
            </w:tcMar>
          </w:tcPr>
          <w:p w14:paraId="67C41E2C" w14:textId="4410F391" w:rsidR="00611BCD" w:rsidRPr="005F0272" w:rsidRDefault="00611BCD" w:rsidP="00944C92">
            <w:pPr>
              <w:spacing w:after="120" w:line="276" w:lineRule="auto"/>
              <w:ind w:left="262"/>
              <w:jc w:val="both"/>
              <w:rPr>
                <w:sz w:val="22"/>
                <w:szCs w:val="22"/>
              </w:rPr>
            </w:pPr>
            <w:r w:rsidRPr="005F0272">
              <w:rPr>
                <w:sz w:val="22"/>
                <w:szCs w:val="22"/>
              </w:rPr>
              <w:t>reiškia Privataus subjekto Pasiūlyme nurodytas, pagal Specifikacijoje pateiktą informaciją apie Apšvietimo sistemą apskaičiuotas, elektros energijos suvartojimas kiekvieną Ataskaitinį laikotarpį;</w:t>
            </w:r>
          </w:p>
        </w:tc>
      </w:tr>
      <w:tr w:rsidR="00611BCD" w:rsidRPr="005F0272" w14:paraId="4475AAA9" w14:textId="77777777" w:rsidTr="00446A51">
        <w:tc>
          <w:tcPr>
            <w:tcW w:w="2163" w:type="dxa"/>
            <w:gridSpan w:val="2"/>
            <w:tcMar>
              <w:top w:w="113" w:type="dxa"/>
              <w:bottom w:w="113" w:type="dxa"/>
            </w:tcMar>
          </w:tcPr>
          <w:p w14:paraId="79ED4245"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Gera verslo praktika</w:t>
            </w:r>
          </w:p>
          <w:p w14:paraId="1E143CE4"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 xml:space="preserve"> </w:t>
            </w:r>
          </w:p>
        </w:tc>
        <w:tc>
          <w:tcPr>
            <w:tcW w:w="6943" w:type="dxa"/>
            <w:gridSpan w:val="2"/>
            <w:tcMar>
              <w:top w:w="113" w:type="dxa"/>
              <w:bottom w:w="113" w:type="dxa"/>
            </w:tcMar>
          </w:tcPr>
          <w:p w14:paraId="0970B8FE" w14:textId="77777777" w:rsidR="00611BCD" w:rsidRPr="005F0272" w:rsidRDefault="00611BCD" w:rsidP="00611BCD">
            <w:pPr>
              <w:spacing w:after="120" w:line="276" w:lineRule="auto"/>
              <w:ind w:left="262"/>
              <w:jc w:val="both"/>
              <w:rPr>
                <w:sz w:val="22"/>
                <w:szCs w:val="22"/>
              </w:rPr>
            </w:pPr>
            <w:r w:rsidRPr="005F0272">
              <w:rPr>
                <w:sz w:val="22"/>
                <w:szCs w:val="22"/>
              </w:rPr>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5F0272" w:rsidDel="000468CB">
              <w:rPr>
                <w:sz w:val="22"/>
                <w:szCs w:val="22"/>
              </w:rPr>
              <w:t xml:space="preserve">įprastai </w:t>
            </w:r>
            <w:r w:rsidRPr="005F0272">
              <w:rPr>
                <w:sz w:val="22"/>
                <w:szCs w:val="22"/>
              </w:rPr>
              <w:t>tikimasi iš panašią veiklą vykdančių kvalifikuotų ir patyrusių asmenų;</w:t>
            </w:r>
          </w:p>
        </w:tc>
      </w:tr>
      <w:tr w:rsidR="00611BCD" w:rsidRPr="005F0272" w14:paraId="01C25C7A" w14:textId="77777777" w:rsidTr="00446A51">
        <w:tc>
          <w:tcPr>
            <w:tcW w:w="2163" w:type="dxa"/>
            <w:gridSpan w:val="2"/>
            <w:tcMar>
              <w:top w:w="113" w:type="dxa"/>
              <w:bottom w:w="113" w:type="dxa"/>
            </w:tcMar>
          </w:tcPr>
          <w:p w14:paraId="550A20E1" w14:textId="77777777" w:rsidR="00611BCD" w:rsidRPr="005F0272" w:rsidRDefault="00611BCD" w:rsidP="00611BCD">
            <w:pPr>
              <w:spacing w:after="120" w:line="276" w:lineRule="auto"/>
              <w:rPr>
                <w:b/>
                <w:bCs/>
                <w:sz w:val="22"/>
                <w:szCs w:val="22"/>
              </w:rPr>
            </w:pPr>
            <w:r w:rsidRPr="005F0272">
              <w:rPr>
                <w:b/>
                <w:bCs/>
                <w:color w:val="632423"/>
                <w:sz w:val="22"/>
                <w:szCs w:val="22"/>
              </w:rPr>
              <w:t>Investicijos</w:t>
            </w:r>
          </w:p>
        </w:tc>
        <w:tc>
          <w:tcPr>
            <w:tcW w:w="6943" w:type="dxa"/>
            <w:gridSpan w:val="2"/>
            <w:tcMar>
              <w:top w:w="113" w:type="dxa"/>
              <w:bottom w:w="113" w:type="dxa"/>
            </w:tcMar>
          </w:tcPr>
          <w:p w14:paraId="009C284A" w14:textId="42290A97" w:rsidR="00611BCD" w:rsidRPr="005F0272" w:rsidRDefault="00611BCD" w:rsidP="00944C92">
            <w:pPr>
              <w:spacing w:after="120" w:line="276" w:lineRule="auto"/>
              <w:ind w:left="262"/>
              <w:jc w:val="both"/>
              <w:rPr>
                <w:color w:val="000000"/>
                <w:sz w:val="22"/>
                <w:szCs w:val="22"/>
              </w:rPr>
            </w:pPr>
            <w:r w:rsidRPr="005F0272">
              <w:rPr>
                <w:color w:val="000000"/>
                <w:sz w:val="22"/>
              </w:rPr>
              <w:t xml:space="preserve">reiškia privalomas investicijas į </w:t>
            </w:r>
            <w:r w:rsidR="0078601F">
              <w:rPr>
                <w:color w:val="000000"/>
                <w:sz w:val="22"/>
              </w:rPr>
              <w:t>į</w:t>
            </w:r>
            <w:r w:rsidR="0078601F" w:rsidRPr="005F0272">
              <w:rPr>
                <w:color w:val="000000"/>
                <w:sz w:val="22"/>
              </w:rPr>
              <w:t xml:space="preserve">rengiamą </w:t>
            </w:r>
            <w:r w:rsidRPr="005F0272">
              <w:rPr>
                <w:color w:val="000000"/>
                <w:sz w:val="22"/>
              </w:rPr>
              <w:t>apšvietimo sistemą ir kitas tinkamam Darbų atlikimui ir Paslaugų teikimui reikalingas investicijas, nurodytas Specifikacijoje ir Finansiniame veiklos modelyje, ir kitas investicijas į Apšvietimo sistemą, padarytas Sutartyje nustatyta tvarka</w:t>
            </w:r>
            <w:r w:rsidR="00672021" w:rsidRPr="005F0272">
              <w:rPr>
                <w:color w:val="000000"/>
                <w:sz w:val="22"/>
              </w:rPr>
              <w:t xml:space="preserve">. </w:t>
            </w:r>
            <w:r w:rsidR="00B72E6B" w:rsidRPr="00B831FF">
              <w:rPr>
                <w:color w:val="000000"/>
                <w:sz w:val="22"/>
                <w:szCs w:val="22"/>
              </w:rPr>
              <w:t>Preliminarios Investicijos</w:t>
            </w:r>
            <w:r w:rsidR="00672021" w:rsidRPr="00B831FF">
              <w:rPr>
                <w:color w:val="000000"/>
                <w:sz w:val="22"/>
                <w:szCs w:val="22"/>
              </w:rPr>
              <w:t xml:space="preserve"> pagal Pasiūlymą yra </w:t>
            </w:r>
            <w:r w:rsidR="00B72593" w:rsidRPr="00B72593">
              <w:rPr>
                <w:sz w:val="22"/>
                <w:szCs w:val="22"/>
              </w:rPr>
              <w:t xml:space="preserve">5 570 684,00 </w:t>
            </w:r>
            <w:r w:rsidR="00672021" w:rsidRPr="00B831FF">
              <w:rPr>
                <w:color w:val="000000"/>
                <w:sz w:val="22"/>
                <w:szCs w:val="22"/>
              </w:rPr>
              <w:t>EUR be PVM</w:t>
            </w:r>
            <w:r w:rsidR="00CD1550">
              <w:rPr>
                <w:color w:val="000000"/>
                <w:sz w:val="22"/>
                <w:szCs w:val="22"/>
              </w:rPr>
              <w:t>;</w:t>
            </w:r>
          </w:p>
        </w:tc>
      </w:tr>
      <w:tr w:rsidR="00611BCD" w:rsidRPr="005F0272" w14:paraId="201C27EB" w14:textId="77777777" w:rsidTr="00446A51">
        <w:tc>
          <w:tcPr>
            <w:tcW w:w="2163" w:type="dxa"/>
            <w:gridSpan w:val="2"/>
            <w:tcMar>
              <w:top w:w="113" w:type="dxa"/>
              <w:bottom w:w="113" w:type="dxa"/>
            </w:tcMar>
          </w:tcPr>
          <w:p w14:paraId="186273A3"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Investicijų grąža</w:t>
            </w:r>
          </w:p>
        </w:tc>
        <w:tc>
          <w:tcPr>
            <w:tcW w:w="6943" w:type="dxa"/>
            <w:gridSpan w:val="2"/>
            <w:tcMar>
              <w:top w:w="113" w:type="dxa"/>
              <w:bottom w:w="113" w:type="dxa"/>
            </w:tcMar>
          </w:tcPr>
          <w:p w14:paraId="13FB05DA" w14:textId="77777777" w:rsidR="00611BCD" w:rsidRPr="005F0272" w:rsidRDefault="00611BCD" w:rsidP="00611BCD">
            <w:pPr>
              <w:spacing w:after="120" w:line="276" w:lineRule="auto"/>
              <w:ind w:left="262"/>
              <w:jc w:val="both"/>
              <w:rPr>
                <w:color w:val="000000"/>
                <w:sz w:val="22"/>
                <w:szCs w:val="22"/>
              </w:rPr>
            </w:pPr>
            <w:r w:rsidRPr="005F0272">
              <w:rPr>
                <w:color w:val="000000"/>
                <w:sz w:val="22"/>
                <w:szCs w:val="22"/>
              </w:rPr>
              <w:t>reiškia bet kokias Investuotojo iš Privataus subjekto gautinas pajamas (dividendus, palūkanas, išmokamas lėšas sumažinus Privataus subjekto kapitalą ar bet kokia kita forma gaunamą ekonominę naudą);</w:t>
            </w:r>
          </w:p>
        </w:tc>
      </w:tr>
      <w:tr w:rsidR="00611BCD" w:rsidRPr="005F0272" w14:paraId="41621D03" w14:textId="77777777" w:rsidTr="00446A51">
        <w:tc>
          <w:tcPr>
            <w:tcW w:w="2163" w:type="dxa"/>
            <w:gridSpan w:val="2"/>
            <w:tcMar>
              <w:top w:w="113" w:type="dxa"/>
              <w:bottom w:w="113" w:type="dxa"/>
            </w:tcMar>
          </w:tcPr>
          <w:p w14:paraId="7334288A"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Investicijų grąžos norma</w:t>
            </w:r>
          </w:p>
        </w:tc>
        <w:tc>
          <w:tcPr>
            <w:tcW w:w="6943" w:type="dxa"/>
            <w:gridSpan w:val="2"/>
            <w:tcMar>
              <w:top w:w="113" w:type="dxa"/>
              <w:bottom w:w="113" w:type="dxa"/>
            </w:tcMar>
          </w:tcPr>
          <w:p w14:paraId="3304273D" w14:textId="271245AA" w:rsidR="00611BCD" w:rsidRPr="005F0272" w:rsidRDefault="00611BCD" w:rsidP="00611BCD">
            <w:pPr>
              <w:spacing w:after="120" w:line="276" w:lineRule="auto"/>
              <w:ind w:left="262"/>
              <w:jc w:val="both"/>
              <w:rPr>
                <w:color w:val="000000"/>
                <w:sz w:val="22"/>
                <w:szCs w:val="22"/>
              </w:rPr>
            </w:pPr>
            <w:r w:rsidRPr="005F0272">
              <w:rPr>
                <w:color w:val="000000"/>
                <w:sz w:val="22"/>
                <w:szCs w:val="22"/>
              </w:rPr>
              <w:t xml:space="preserve">reiškia grąžos normą (vidinę pajamų normą, angl. </w:t>
            </w:r>
            <w:proofErr w:type="spellStart"/>
            <w:r w:rsidRPr="005F0272">
              <w:rPr>
                <w:i/>
                <w:iCs/>
                <w:color w:val="000000"/>
                <w:sz w:val="22"/>
                <w:szCs w:val="22"/>
              </w:rPr>
              <w:t>Internal</w:t>
            </w:r>
            <w:proofErr w:type="spellEnd"/>
            <w:r w:rsidRPr="005F0272">
              <w:rPr>
                <w:i/>
                <w:iCs/>
                <w:color w:val="000000"/>
                <w:sz w:val="22"/>
                <w:szCs w:val="22"/>
              </w:rPr>
              <w:t xml:space="preserve"> Rate </w:t>
            </w:r>
            <w:proofErr w:type="spellStart"/>
            <w:r w:rsidRPr="005F0272">
              <w:rPr>
                <w:i/>
                <w:iCs/>
                <w:color w:val="000000"/>
                <w:sz w:val="22"/>
                <w:szCs w:val="22"/>
              </w:rPr>
              <w:t>of</w:t>
            </w:r>
            <w:proofErr w:type="spellEnd"/>
            <w:r w:rsidRPr="005F0272">
              <w:rPr>
                <w:i/>
                <w:iCs/>
                <w:color w:val="000000"/>
                <w:sz w:val="22"/>
                <w:szCs w:val="22"/>
              </w:rPr>
              <w:t xml:space="preserve"> </w:t>
            </w:r>
            <w:proofErr w:type="spellStart"/>
            <w:r w:rsidRPr="005F0272">
              <w:rPr>
                <w:i/>
                <w:iCs/>
                <w:color w:val="000000"/>
                <w:sz w:val="22"/>
                <w:szCs w:val="22"/>
              </w:rPr>
              <w:t>Return</w:t>
            </w:r>
            <w:proofErr w:type="spellEnd"/>
            <w:r w:rsidRPr="005F0272">
              <w:rPr>
                <w:color w:val="000000"/>
                <w:sz w:val="22"/>
                <w:szCs w:val="22"/>
              </w:rPr>
              <w:t>), kuriai esant Investuotojo iš Privataus subjekto gautinų pajamų srautų dabartinė vertė prilyginama nuliui ir kuri apskaičiuojama Finansiniame veiklos modelyje nustatyta tvarka</w:t>
            </w:r>
            <w:r w:rsidR="003C4FB3" w:rsidRPr="005F0272">
              <w:rPr>
                <w:color w:val="000000"/>
                <w:sz w:val="22"/>
                <w:szCs w:val="22"/>
              </w:rPr>
              <w:t>;</w:t>
            </w:r>
          </w:p>
        </w:tc>
      </w:tr>
      <w:tr w:rsidR="00611BCD" w:rsidRPr="005F0272" w14:paraId="086DE83C" w14:textId="77777777" w:rsidTr="00446A51">
        <w:tc>
          <w:tcPr>
            <w:tcW w:w="2163" w:type="dxa"/>
            <w:gridSpan w:val="2"/>
            <w:tcMar>
              <w:top w:w="113" w:type="dxa"/>
              <w:bottom w:w="113" w:type="dxa"/>
            </w:tcMar>
          </w:tcPr>
          <w:p w14:paraId="6BFFCB5D" w14:textId="77777777" w:rsidR="00611BCD" w:rsidRPr="005F0272" w:rsidRDefault="00611BCD" w:rsidP="00611BCD">
            <w:pPr>
              <w:spacing w:after="120" w:line="276" w:lineRule="auto"/>
              <w:rPr>
                <w:b/>
                <w:bCs/>
                <w:sz w:val="22"/>
                <w:szCs w:val="22"/>
              </w:rPr>
            </w:pPr>
            <w:r w:rsidRPr="005F0272">
              <w:rPr>
                <w:b/>
                <w:bCs/>
                <w:color w:val="632423"/>
                <w:sz w:val="22"/>
                <w:szCs w:val="22"/>
              </w:rPr>
              <w:t>Investicijų įstatymas</w:t>
            </w:r>
          </w:p>
        </w:tc>
        <w:tc>
          <w:tcPr>
            <w:tcW w:w="6943" w:type="dxa"/>
            <w:gridSpan w:val="2"/>
            <w:tcMar>
              <w:top w:w="113" w:type="dxa"/>
              <w:bottom w:w="113" w:type="dxa"/>
            </w:tcMar>
          </w:tcPr>
          <w:p w14:paraId="4F298F5E" w14:textId="77777777" w:rsidR="00611BCD" w:rsidRPr="005F0272" w:rsidRDefault="00611BCD" w:rsidP="00611BCD">
            <w:pPr>
              <w:spacing w:after="120" w:line="276" w:lineRule="auto"/>
              <w:ind w:left="262"/>
              <w:jc w:val="both"/>
              <w:rPr>
                <w:color w:val="000000"/>
                <w:sz w:val="22"/>
                <w:szCs w:val="22"/>
              </w:rPr>
            </w:pPr>
            <w:r w:rsidRPr="005F0272">
              <w:rPr>
                <w:sz w:val="22"/>
                <w:szCs w:val="22"/>
              </w:rPr>
              <w:t>reiškia Lietuvos Respublikos investicijų įstatymą;</w:t>
            </w:r>
          </w:p>
        </w:tc>
      </w:tr>
      <w:tr w:rsidR="00611BCD" w:rsidRPr="005F0272" w14:paraId="330D40D0" w14:textId="77777777" w:rsidTr="00446A51">
        <w:tc>
          <w:tcPr>
            <w:tcW w:w="2163" w:type="dxa"/>
            <w:gridSpan w:val="2"/>
            <w:tcMar>
              <w:top w:w="113" w:type="dxa"/>
              <w:bottom w:w="113" w:type="dxa"/>
            </w:tcMar>
          </w:tcPr>
          <w:p w14:paraId="7B730C87"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Investuotojas</w:t>
            </w:r>
          </w:p>
        </w:tc>
        <w:tc>
          <w:tcPr>
            <w:tcW w:w="6943" w:type="dxa"/>
            <w:gridSpan w:val="2"/>
            <w:tcMar>
              <w:top w:w="113" w:type="dxa"/>
              <w:bottom w:w="113" w:type="dxa"/>
            </w:tcMar>
          </w:tcPr>
          <w:p w14:paraId="07B482DE" w14:textId="595EA375" w:rsidR="00611BCD" w:rsidRPr="005F0272" w:rsidRDefault="00611BCD" w:rsidP="00611BCD">
            <w:pPr>
              <w:spacing w:after="120" w:line="276" w:lineRule="auto"/>
              <w:ind w:left="262"/>
              <w:jc w:val="both"/>
              <w:rPr>
                <w:sz w:val="22"/>
                <w:szCs w:val="22"/>
              </w:rPr>
            </w:pPr>
            <w:r w:rsidRPr="004D4D5E">
              <w:rPr>
                <w:color w:val="000000" w:themeColor="text1"/>
                <w:sz w:val="22"/>
                <w:szCs w:val="22"/>
              </w:rPr>
              <w:t xml:space="preserve">reiškia </w:t>
            </w:r>
            <w:r w:rsidR="0063121B" w:rsidRPr="004D4D5E">
              <w:rPr>
                <w:color w:val="000000" w:themeColor="text1"/>
                <w:sz w:val="22"/>
                <w:szCs w:val="22"/>
              </w:rPr>
              <w:t xml:space="preserve">UAB ,,Išmanus gatvių apšvietimas“, pagal Lietuvos Respublikos įstatymus įsteigta ir veikianti bendrovė, kurios adresas yra Ąžuolyno g. 7-101, LT-07196 Vilnius, juridinio asmens kodas 306633695, atstovaujama direktoriaus Mindaugo </w:t>
            </w:r>
            <w:proofErr w:type="spellStart"/>
            <w:r w:rsidR="0063121B" w:rsidRPr="004D4D5E">
              <w:rPr>
                <w:color w:val="000000" w:themeColor="text1"/>
                <w:sz w:val="22"/>
                <w:szCs w:val="22"/>
              </w:rPr>
              <w:t>Jasiulevičiaus</w:t>
            </w:r>
            <w:proofErr w:type="spellEnd"/>
            <w:r w:rsidR="0063121B" w:rsidRPr="004D4D5E">
              <w:rPr>
                <w:color w:val="000000" w:themeColor="text1"/>
                <w:sz w:val="22"/>
                <w:szCs w:val="22"/>
              </w:rPr>
              <w:t>, veikiančio pagal bendrovės įstatus</w:t>
            </w:r>
            <w:r w:rsidRPr="004D4D5E">
              <w:rPr>
                <w:color w:val="000000" w:themeColor="text1"/>
                <w:w w:val="101"/>
                <w:sz w:val="22"/>
                <w:szCs w:val="22"/>
              </w:rPr>
              <w:t xml:space="preserve">, </w:t>
            </w:r>
            <w:r w:rsidRPr="005F0272">
              <w:rPr>
                <w:sz w:val="22"/>
                <w:szCs w:val="22"/>
              </w:rPr>
              <w:t>kurio Pasiūlymas buvo pripažintas naudingiausiu ir kuris laimėjo Pirkimą, bei su kuriuo ir kurio įkurtu Privačiu subjektu sudaroma Sutartis, ir Sutartyje numatytais atvejais jį pakeitusius asmenis;</w:t>
            </w:r>
          </w:p>
        </w:tc>
      </w:tr>
      <w:tr w:rsidR="00611BCD" w:rsidRPr="005F0272" w14:paraId="7B659DF7" w14:textId="77777777" w:rsidTr="00446A51">
        <w:tc>
          <w:tcPr>
            <w:tcW w:w="2163" w:type="dxa"/>
            <w:gridSpan w:val="2"/>
            <w:tcMar>
              <w:top w:w="113" w:type="dxa"/>
              <w:bottom w:w="113" w:type="dxa"/>
            </w:tcMar>
          </w:tcPr>
          <w:p w14:paraId="1E7C2DF4"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Išankstinės Sutarties įsigaliojimo sąlygos</w:t>
            </w:r>
          </w:p>
        </w:tc>
        <w:tc>
          <w:tcPr>
            <w:tcW w:w="6943" w:type="dxa"/>
            <w:gridSpan w:val="2"/>
            <w:tcMar>
              <w:top w:w="113" w:type="dxa"/>
              <w:bottom w:w="113" w:type="dxa"/>
            </w:tcMar>
          </w:tcPr>
          <w:p w14:paraId="1CFB9A92" w14:textId="785963BD" w:rsidR="00611BCD" w:rsidRPr="005F0272" w:rsidRDefault="00611BCD" w:rsidP="00611BCD">
            <w:pPr>
              <w:spacing w:after="120" w:line="276" w:lineRule="auto"/>
              <w:ind w:left="262"/>
              <w:jc w:val="both"/>
              <w:rPr>
                <w:color w:val="000000"/>
                <w:sz w:val="22"/>
                <w:szCs w:val="22"/>
              </w:rPr>
            </w:pPr>
            <w:r w:rsidRPr="005F0272">
              <w:rPr>
                <w:color w:val="000000"/>
                <w:sz w:val="22"/>
                <w:szCs w:val="22"/>
              </w:rPr>
              <w:t xml:space="preserve">reiškia šios Sutarties </w:t>
            </w:r>
            <w:r w:rsidR="000352B4">
              <w:rPr>
                <w:color w:val="000000"/>
                <w:sz w:val="22"/>
                <w:szCs w:val="22"/>
              </w:rPr>
              <w:fldChar w:fldCharType="begin"/>
            </w:r>
            <w:r w:rsidR="000352B4">
              <w:rPr>
                <w:color w:val="000000"/>
                <w:sz w:val="22"/>
                <w:szCs w:val="22"/>
              </w:rPr>
              <w:instrText xml:space="preserve"> REF _Ref485800688 \r \h </w:instrText>
            </w:r>
            <w:r w:rsidR="000352B4">
              <w:rPr>
                <w:color w:val="000000"/>
                <w:sz w:val="22"/>
                <w:szCs w:val="22"/>
              </w:rPr>
            </w:r>
            <w:r w:rsidR="000352B4">
              <w:rPr>
                <w:color w:val="000000"/>
                <w:sz w:val="22"/>
                <w:szCs w:val="22"/>
              </w:rPr>
              <w:fldChar w:fldCharType="separate"/>
            </w:r>
            <w:r w:rsidR="00FC0574">
              <w:rPr>
                <w:color w:val="000000"/>
                <w:sz w:val="22"/>
                <w:szCs w:val="22"/>
              </w:rPr>
              <w:t>8</w:t>
            </w:r>
            <w:r w:rsidR="000352B4">
              <w:rPr>
                <w:color w:val="000000"/>
                <w:sz w:val="22"/>
                <w:szCs w:val="22"/>
              </w:rPr>
              <w:fldChar w:fldCharType="end"/>
            </w:r>
            <w:r w:rsidRPr="005F0272">
              <w:rPr>
                <w:color w:val="000000"/>
                <w:sz w:val="22"/>
                <w:szCs w:val="22"/>
              </w:rPr>
              <w:t xml:space="preserve"> priede </w:t>
            </w:r>
            <w:r w:rsidRPr="005F0272">
              <w:rPr>
                <w:i/>
                <w:color w:val="000000"/>
                <w:sz w:val="22"/>
                <w:szCs w:val="22"/>
              </w:rPr>
              <w:t>Išankstinės Sutarties įsigaliojimo sąlygos</w:t>
            </w:r>
            <w:r w:rsidRPr="005F0272">
              <w:rPr>
                <w:color w:val="000000"/>
                <w:sz w:val="22"/>
                <w:szCs w:val="22"/>
              </w:rPr>
              <w:t xml:space="preserve"> numatytas sąlygas, kurių įvykdymas yra būtinas Sutarties įsigaliojimui visa apimtimi;</w:t>
            </w:r>
          </w:p>
        </w:tc>
      </w:tr>
      <w:tr w:rsidR="00B37F44" w:rsidRPr="005F0272" w14:paraId="5089F65A" w14:textId="77777777" w:rsidTr="00446A51">
        <w:tc>
          <w:tcPr>
            <w:tcW w:w="2163" w:type="dxa"/>
            <w:gridSpan w:val="2"/>
            <w:tcMar>
              <w:top w:w="113" w:type="dxa"/>
              <w:bottom w:w="113" w:type="dxa"/>
            </w:tcMar>
          </w:tcPr>
          <w:p w14:paraId="467A9141" w14:textId="00E281FE" w:rsidR="00B37F44" w:rsidRPr="00D645C4" w:rsidRDefault="00B37F44" w:rsidP="00611BCD">
            <w:pPr>
              <w:spacing w:after="120" w:line="276" w:lineRule="auto"/>
              <w:rPr>
                <w:b/>
                <w:bCs/>
                <w:color w:val="632423"/>
                <w:sz w:val="22"/>
                <w:szCs w:val="22"/>
              </w:rPr>
            </w:pPr>
            <w:r w:rsidRPr="00B831FF">
              <w:rPr>
                <w:b/>
                <w:bCs/>
                <w:color w:val="000000"/>
                <w:sz w:val="22"/>
                <w:szCs w:val="22"/>
              </w:rPr>
              <w:t>Įrengta apšvietimo sistema</w:t>
            </w:r>
          </w:p>
        </w:tc>
        <w:tc>
          <w:tcPr>
            <w:tcW w:w="6943" w:type="dxa"/>
            <w:gridSpan w:val="2"/>
            <w:tcMar>
              <w:top w:w="113" w:type="dxa"/>
              <w:bottom w:w="113" w:type="dxa"/>
            </w:tcMar>
          </w:tcPr>
          <w:p w14:paraId="67234E91" w14:textId="3ED98906" w:rsidR="00B37F44" w:rsidRPr="005F0272" w:rsidRDefault="00B37F44" w:rsidP="00611BCD">
            <w:pPr>
              <w:spacing w:after="120" w:line="276" w:lineRule="auto"/>
              <w:ind w:left="262"/>
              <w:jc w:val="both"/>
              <w:rPr>
                <w:color w:val="000000"/>
                <w:sz w:val="22"/>
                <w:szCs w:val="22"/>
              </w:rPr>
            </w:pPr>
            <w:r w:rsidRPr="00B37F44">
              <w:rPr>
                <w:color w:val="000000"/>
                <w:sz w:val="22"/>
                <w:szCs w:val="22"/>
              </w:rPr>
              <w:t>reiškia po Darbų atlikimo pagal Sutartį, įskaitant Specifikaciją, naujai įrengtą apšvietimo sistemą;</w:t>
            </w:r>
          </w:p>
        </w:tc>
      </w:tr>
      <w:tr w:rsidR="00611BCD" w:rsidRPr="005F0272" w14:paraId="78D496AA" w14:textId="77777777" w:rsidTr="00446A51">
        <w:tc>
          <w:tcPr>
            <w:tcW w:w="2163" w:type="dxa"/>
            <w:gridSpan w:val="2"/>
            <w:tcMar>
              <w:top w:w="113" w:type="dxa"/>
              <w:bottom w:w="113" w:type="dxa"/>
            </w:tcMar>
          </w:tcPr>
          <w:p w14:paraId="0469FF26" w14:textId="4A5559AA" w:rsidR="00611BCD" w:rsidRPr="005F0272" w:rsidRDefault="00611BCD" w:rsidP="00611BCD">
            <w:pPr>
              <w:spacing w:after="120" w:line="276" w:lineRule="auto"/>
              <w:outlineLvl w:val="2"/>
              <w:rPr>
                <w:b/>
                <w:bCs/>
                <w:color w:val="632423"/>
                <w:sz w:val="22"/>
                <w:szCs w:val="22"/>
              </w:rPr>
            </w:pPr>
            <w:r w:rsidRPr="005F0272">
              <w:rPr>
                <w:b/>
                <w:bCs/>
                <w:sz w:val="22"/>
                <w:szCs w:val="22"/>
              </w:rPr>
              <w:t>Kitas paskolos teikėjas</w:t>
            </w:r>
          </w:p>
          <w:p w14:paraId="716E165D" w14:textId="77777777" w:rsidR="00611BCD" w:rsidRPr="005F0272" w:rsidRDefault="00611BCD" w:rsidP="00611BCD">
            <w:pPr>
              <w:spacing w:after="120" w:line="276" w:lineRule="auto"/>
              <w:jc w:val="both"/>
              <w:outlineLvl w:val="2"/>
              <w:rPr>
                <w:b/>
                <w:bCs/>
                <w:color w:val="632423"/>
                <w:sz w:val="22"/>
                <w:szCs w:val="22"/>
              </w:rPr>
            </w:pPr>
          </w:p>
          <w:p w14:paraId="275CEB84" w14:textId="77777777" w:rsidR="00611BCD" w:rsidRPr="005F0272" w:rsidRDefault="00611BCD" w:rsidP="00611BCD">
            <w:pPr>
              <w:spacing w:after="120" w:line="276" w:lineRule="auto"/>
              <w:jc w:val="both"/>
              <w:outlineLvl w:val="2"/>
              <w:rPr>
                <w:b/>
                <w:bCs/>
                <w:color w:val="632423"/>
                <w:sz w:val="22"/>
                <w:szCs w:val="22"/>
              </w:rPr>
            </w:pPr>
          </w:p>
          <w:p w14:paraId="32C3F900" w14:textId="77777777" w:rsidR="00611BCD" w:rsidRPr="005F0272" w:rsidRDefault="00611BCD" w:rsidP="00611BCD">
            <w:pPr>
              <w:spacing w:after="120" w:line="276" w:lineRule="auto"/>
              <w:jc w:val="both"/>
              <w:outlineLvl w:val="2"/>
              <w:rPr>
                <w:b/>
                <w:bCs/>
                <w:color w:val="632423"/>
                <w:sz w:val="22"/>
                <w:szCs w:val="22"/>
              </w:rPr>
            </w:pPr>
            <w:r w:rsidRPr="005F0272">
              <w:rPr>
                <w:b/>
                <w:bCs/>
                <w:color w:val="632423"/>
                <w:sz w:val="22"/>
                <w:szCs w:val="22"/>
              </w:rPr>
              <w:t>Kompensavimo įvykis</w:t>
            </w:r>
          </w:p>
          <w:p w14:paraId="23344ADF" w14:textId="77777777" w:rsidR="00611BCD" w:rsidRPr="005F0272" w:rsidRDefault="00611BCD" w:rsidP="00611BCD">
            <w:pPr>
              <w:spacing w:after="120" w:line="276" w:lineRule="auto"/>
              <w:rPr>
                <w:b/>
                <w:bCs/>
                <w:color w:val="632423"/>
                <w:sz w:val="22"/>
                <w:szCs w:val="22"/>
              </w:rPr>
            </w:pPr>
          </w:p>
        </w:tc>
        <w:tc>
          <w:tcPr>
            <w:tcW w:w="6943" w:type="dxa"/>
            <w:gridSpan w:val="2"/>
            <w:tcMar>
              <w:top w:w="113" w:type="dxa"/>
              <w:bottom w:w="113" w:type="dxa"/>
            </w:tcMar>
          </w:tcPr>
          <w:p w14:paraId="282906A2" w14:textId="000607EA" w:rsidR="00611BCD" w:rsidRPr="005F0272" w:rsidRDefault="00611BCD" w:rsidP="00611BCD">
            <w:pPr>
              <w:spacing w:after="120" w:line="276" w:lineRule="auto"/>
              <w:ind w:left="262"/>
              <w:jc w:val="both"/>
              <w:outlineLvl w:val="2"/>
              <w:rPr>
                <w:sz w:val="22"/>
                <w:szCs w:val="22"/>
              </w:rPr>
            </w:pPr>
            <w:r w:rsidRPr="005F0272">
              <w:rPr>
                <w:sz w:val="22"/>
                <w:szCs w:val="22"/>
              </w:rPr>
              <w:lastRenderedPageBreak/>
              <w:t xml:space="preserve">reiškia juridinį asmenį, kuris neatitinka Finansuotojo apibrėžimo, tačiau suteikiantį Privačiam subjektui pagrindinį Finansiniame veiklos modelyje </w:t>
            </w:r>
            <w:r w:rsidRPr="005F0272">
              <w:rPr>
                <w:sz w:val="22"/>
                <w:szCs w:val="22"/>
              </w:rPr>
              <w:lastRenderedPageBreak/>
              <w:t>numatytą finansavimą, reikalingą tinkamai vykdyti jo įsipareigojimus pagal Sutartį;</w:t>
            </w:r>
          </w:p>
          <w:p w14:paraId="48F0427A" w14:textId="1AC050A6" w:rsidR="00611BCD" w:rsidRPr="005F0272" w:rsidRDefault="00611BCD" w:rsidP="00611BCD">
            <w:pPr>
              <w:spacing w:after="120" w:line="276" w:lineRule="auto"/>
              <w:ind w:left="262"/>
              <w:jc w:val="both"/>
              <w:outlineLvl w:val="2"/>
              <w:rPr>
                <w:color w:val="000000"/>
                <w:sz w:val="22"/>
                <w:szCs w:val="22"/>
              </w:rPr>
            </w:pPr>
          </w:p>
          <w:p w14:paraId="4433230E" w14:textId="25B324D1" w:rsidR="00611BCD" w:rsidRPr="005F0272" w:rsidRDefault="00611BCD" w:rsidP="00611BCD">
            <w:pPr>
              <w:spacing w:after="120" w:line="276" w:lineRule="auto"/>
              <w:ind w:left="262"/>
              <w:jc w:val="both"/>
              <w:outlineLvl w:val="2"/>
              <w:rPr>
                <w:color w:val="000000"/>
                <w:sz w:val="22"/>
                <w:szCs w:val="22"/>
              </w:rPr>
            </w:pPr>
            <w:r w:rsidRPr="005F0272">
              <w:rPr>
                <w:color w:val="000000"/>
                <w:sz w:val="22"/>
                <w:szCs w:val="22"/>
              </w:rPr>
              <w:t xml:space="preserve">reiškia Sutarties </w:t>
            </w:r>
            <w:r w:rsidRPr="005F0272">
              <w:rPr>
                <w:color w:val="000000"/>
                <w:sz w:val="22"/>
                <w:szCs w:val="22"/>
              </w:rPr>
              <w:fldChar w:fldCharType="begin"/>
            </w:r>
            <w:r w:rsidRPr="005F0272">
              <w:rPr>
                <w:color w:val="000000"/>
                <w:sz w:val="22"/>
                <w:szCs w:val="22"/>
              </w:rPr>
              <w:instrText xml:space="preserve"> REF _Ref485800170 \r \h  \* MERGEFORMAT </w:instrText>
            </w:r>
            <w:r w:rsidRPr="005F0272">
              <w:rPr>
                <w:color w:val="000000"/>
                <w:sz w:val="22"/>
                <w:szCs w:val="22"/>
              </w:rPr>
            </w:r>
            <w:r w:rsidRPr="005F0272">
              <w:rPr>
                <w:color w:val="000000"/>
                <w:sz w:val="22"/>
                <w:szCs w:val="22"/>
              </w:rPr>
              <w:fldChar w:fldCharType="separate"/>
            </w:r>
            <w:r w:rsidR="00FC0574">
              <w:rPr>
                <w:color w:val="000000"/>
                <w:sz w:val="22"/>
                <w:szCs w:val="22"/>
              </w:rPr>
              <w:t>21.1</w:t>
            </w:r>
            <w:r w:rsidRPr="005F0272">
              <w:rPr>
                <w:color w:val="000000"/>
                <w:sz w:val="22"/>
                <w:szCs w:val="22"/>
              </w:rPr>
              <w:fldChar w:fldCharType="end"/>
            </w:r>
            <w:r w:rsidRPr="005F0272">
              <w:rPr>
                <w:color w:val="000000"/>
                <w:sz w:val="22"/>
                <w:szCs w:val="22"/>
              </w:rPr>
              <w:t xml:space="preserve"> punkte nurodytus įvykius, kurių </w:t>
            </w:r>
            <w:r w:rsidRPr="005F0272">
              <w:rPr>
                <w:sz w:val="22"/>
                <w:szCs w:val="22"/>
              </w:rPr>
              <w:t xml:space="preserve">rizika pagal Sutartį </w:t>
            </w:r>
            <w:r w:rsidRPr="005F0272">
              <w:rPr>
                <w:color w:val="000000"/>
                <w:sz w:val="22"/>
                <w:szCs w:val="22"/>
              </w:rPr>
              <w:t xml:space="preserve">yra išimtinai ar iš dalies priskirta Valdžios </w:t>
            </w:r>
            <w:r w:rsidRPr="005F0272">
              <w:rPr>
                <w:sz w:val="22"/>
                <w:szCs w:val="22"/>
              </w:rPr>
              <w:t>subjektui</w:t>
            </w:r>
            <w:r w:rsidRPr="005F0272">
              <w:rPr>
                <w:color w:val="000000"/>
                <w:sz w:val="22"/>
                <w:szCs w:val="22"/>
              </w:rPr>
              <w:t xml:space="preserve"> ir kurių sukeltos neigiamos pasekmės Privačiam subjektui ar Investuotojui turi būti visiškai ar iš dalies kompensuojamos Sutartyje nustatyta tvarka bei dėl kurių gali būti pratęsti Sutartyje nustatyti Privataus subjekto įsipareigojimų vykdymo terminai;</w:t>
            </w:r>
          </w:p>
        </w:tc>
      </w:tr>
      <w:tr w:rsidR="00611BCD" w:rsidRPr="005F0272" w14:paraId="31D310FD" w14:textId="77777777" w:rsidTr="00446A51">
        <w:tc>
          <w:tcPr>
            <w:tcW w:w="2163" w:type="dxa"/>
            <w:gridSpan w:val="2"/>
            <w:tcMar>
              <w:top w:w="113" w:type="dxa"/>
              <w:bottom w:w="113" w:type="dxa"/>
            </w:tcMar>
          </w:tcPr>
          <w:p w14:paraId="0EA4FC02" w14:textId="77777777" w:rsidR="00611BCD" w:rsidRPr="00B831FF" w:rsidRDefault="00611BCD" w:rsidP="00611BCD">
            <w:pPr>
              <w:spacing w:after="120" w:line="276" w:lineRule="auto"/>
              <w:rPr>
                <w:b/>
                <w:bCs/>
                <w:color w:val="632423"/>
                <w:sz w:val="22"/>
                <w:szCs w:val="22"/>
              </w:rPr>
            </w:pPr>
            <w:r w:rsidRPr="00B831FF">
              <w:rPr>
                <w:b/>
                <w:bCs/>
                <w:color w:val="632423"/>
                <w:sz w:val="22"/>
                <w:szCs w:val="22"/>
              </w:rPr>
              <w:lastRenderedPageBreak/>
              <w:t>Metinis atlyginimas</w:t>
            </w:r>
          </w:p>
        </w:tc>
        <w:tc>
          <w:tcPr>
            <w:tcW w:w="6943" w:type="dxa"/>
            <w:gridSpan w:val="2"/>
            <w:tcMar>
              <w:top w:w="113" w:type="dxa"/>
              <w:bottom w:w="113" w:type="dxa"/>
            </w:tcMar>
          </w:tcPr>
          <w:p w14:paraId="6A64A321" w14:textId="3F3ABABB" w:rsidR="00611BCD" w:rsidRPr="00B831FF" w:rsidRDefault="00611BCD" w:rsidP="00944C92">
            <w:pPr>
              <w:spacing w:after="120" w:line="276" w:lineRule="auto"/>
              <w:ind w:left="262"/>
              <w:jc w:val="both"/>
              <w:outlineLvl w:val="2"/>
              <w:rPr>
                <w:color w:val="000000"/>
                <w:sz w:val="22"/>
                <w:szCs w:val="22"/>
              </w:rPr>
            </w:pPr>
            <w:r w:rsidRPr="00B831FF">
              <w:rPr>
                <w:sz w:val="22"/>
                <w:szCs w:val="22"/>
              </w:rPr>
              <w:t xml:space="preserve">reiškia Valdžios subjekto visus mokėjimus Privačiam subjektui, už šio teikiamas Paslaugas, apskaičiuojamus ir mokamus pagal Sutarties </w:t>
            </w:r>
            <w:r w:rsidRPr="00B831FF">
              <w:rPr>
                <w:sz w:val="22"/>
                <w:szCs w:val="22"/>
              </w:rPr>
              <w:fldChar w:fldCharType="begin"/>
            </w:r>
            <w:r w:rsidRPr="00B831FF">
              <w:rPr>
                <w:sz w:val="22"/>
                <w:szCs w:val="22"/>
              </w:rPr>
              <w:instrText xml:space="preserve"> REF _Ref294018341 \r \h  \* MERGEFORMAT </w:instrText>
            </w:r>
            <w:r w:rsidRPr="00B831FF">
              <w:rPr>
                <w:sz w:val="22"/>
                <w:szCs w:val="22"/>
              </w:rPr>
            </w:r>
            <w:r w:rsidRPr="00B831FF">
              <w:rPr>
                <w:sz w:val="22"/>
                <w:szCs w:val="22"/>
              </w:rPr>
              <w:fldChar w:fldCharType="separate"/>
            </w:r>
            <w:r w:rsidR="00FC0574">
              <w:rPr>
                <w:sz w:val="22"/>
                <w:szCs w:val="22"/>
              </w:rPr>
              <w:t>3</w:t>
            </w:r>
            <w:r w:rsidRPr="00B831FF">
              <w:rPr>
                <w:sz w:val="22"/>
                <w:szCs w:val="22"/>
              </w:rPr>
              <w:fldChar w:fldCharType="end"/>
            </w:r>
            <w:r w:rsidRPr="00B831FF">
              <w:rPr>
                <w:sz w:val="22"/>
                <w:szCs w:val="22"/>
              </w:rPr>
              <w:t xml:space="preserve"> priede </w:t>
            </w:r>
            <w:r w:rsidRPr="00B831FF">
              <w:rPr>
                <w:i/>
                <w:sz w:val="22"/>
                <w:szCs w:val="22"/>
              </w:rPr>
              <w:t>Atsiskaitymų ir mokėjimų tvark</w:t>
            </w:r>
            <w:r w:rsidRPr="00B831FF">
              <w:rPr>
                <w:sz w:val="22"/>
                <w:szCs w:val="22"/>
              </w:rPr>
              <w:t>a nustatytą atsiskaitymų ir mokėjimų tvarką nuo Eksploatacijos pradžios;</w:t>
            </w:r>
          </w:p>
        </w:tc>
      </w:tr>
      <w:tr w:rsidR="00E9297E" w:rsidRPr="005F0272" w14:paraId="3A90E789" w14:textId="77777777" w:rsidTr="00446A51">
        <w:tc>
          <w:tcPr>
            <w:tcW w:w="2163" w:type="dxa"/>
            <w:gridSpan w:val="2"/>
            <w:tcMar>
              <w:top w:w="113" w:type="dxa"/>
              <w:bottom w:w="113" w:type="dxa"/>
            </w:tcMar>
          </w:tcPr>
          <w:p w14:paraId="0AC4F800" w14:textId="4D3F31FE" w:rsidR="00E9297E" w:rsidRPr="00B831FF" w:rsidRDefault="00E9297E" w:rsidP="00611BCD">
            <w:pPr>
              <w:spacing w:after="120" w:line="276" w:lineRule="auto"/>
              <w:rPr>
                <w:b/>
                <w:bCs/>
                <w:color w:val="632423"/>
                <w:sz w:val="22"/>
                <w:szCs w:val="22"/>
              </w:rPr>
            </w:pPr>
            <w:r w:rsidRPr="00B831FF">
              <w:rPr>
                <w:b/>
                <w:bCs/>
                <w:color w:val="632423"/>
                <w:sz w:val="22"/>
                <w:szCs w:val="22"/>
              </w:rPr>
              <w:t>Naujas turtas</w:t>
            </w:r>
          </w:p>
        </w:tc>
        <w:tc>
          <w:tcPr>
            <w:tcW w:w="6943" w:type="dxa"/>
            <w:gridSpan w:val="2"/>
            <w:tcMar>
              <w:top w:w="113" w:type="dxa"/>
              <w:bottom w:w="113" w:type="dxa"/>
            </w:tcMar>
          </w:tcPr>
          <w:p w14:paraId="416AD597" w14:textId="2C31C473" w:rsidR="00E9297E" w:rsidRPr="00B831FF" w:rsidRDefault="00E9297E" w:rsidP="00944C92">
            <w:pPr>
              <w:spacing w:after="120" w:line="276" w:lineRule="auto"/>
              <w:ind w:left="262"/>
              <w:jc w:val="both"/>
              <w:outlineLvl w:val="2"/>
              <w:rPr>
                <w:sz w:val="22"/>
                <w:szCs w:val="22"/>
              </w:rPr>
            </w:pPr>
            <w:r w:rsidRPr="00B831FF">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r w:rsidR="00611BCD" w:rsidRPr="005F0272" w14:paraId="42306C24" w14:textId="77777777" w:rsidTr="00446A51">
        <w:tc>
          <w:tcPr>
            <w:tcW w:w="2163" w:type="dxa"/>
            <w:gridSpan w:val="2"/>
            <w:tcMar>
              <w:top w:w="113" w:type="dxa"/>
              <w:bottom w:w="113" w:type="dxa"/>
            </w:tcMar>
          </w:tcPr>
          <w:p w14:paraId="3CFBEA84" w14:textId="77777777" w:rsidR="00611BCD" w:rsidRPr="00B831FF" w:rsidRDefault="00611BCD" w:rsidP="00611BCD">
            <w:pPr>
              <w:spacing w:after="120" w:line="276" w:lineRule="auto"/>
              <w:rPr>
                <w:b/>
                <w:bCs/>
                <w:color w:val="632423"/>
                <w:sz w:val="22"/>
                <w:szCs w:val="22"/>
              </w:rPr>
            </w:pPr>
            <w:r w:rsidRPr="00B831FF">
              <w:rPr>
                <w:b/>
                <w:bCs/>
                <w:color w:val="632423"/>
                <w:sz w:val="22"/>
                <w:szCs w:val="22"/>
              </w:rPr>
              <w:t>Pakeitimas</w:t>
            </w:r>
          </w:p>
        </w:tc>
        <w:tc>
          <w:tcPr>
            <w:tcW w:w="6943" w:type="dxa"/>
            <w:gridSpan w:val="2"/>
            <w:tcMar>
              <w:top w:w="113" w:type="dxa"/>
              <w:bottom w:w="113" w:type="dxa"/>
            </w:tcMar>
          </w:tcPr>
          <w:p w14:paraId="2760A897" w14:textId="4EB6FFAE" w:rsidR="00611BCD" w:rsidRPr="00B831FF" w:rsidRDefault="00611BCD" w:rsidP="00611BCD">
            <w:pPr>
              <w:spacing w:after="120" w:line="276" w:lineRule="auto"/>
              <w:ind w:left="262"/>
              <w:jc w:val="both"/>
              <w:rPr>
                <w:sz w:val="22"/>
                <w:szCs w:val="22"/>
              </w:rPr>
            </w:pPr>
            <w:r w:rsidRPr="00B831FF">
              <w:rPr>
                <w:sz w:val="22"/>
                <w:szCs w:val="22"/>
              </w:rPr>
              <w:t xml:space="preserve">reiškia šios Sutarties </w:t>
            </w:r>
            <w:r w:rsidRPr="00B831FF">
              <w:rPr>
                <w:sz w:val="22"/>
                <w:szCs w:val="22"/>
              </w:rPr>
              <w:fldChar w:fldCharType="begin"/>
            </w:r>
            <w:r w:rsidRPr="00B831FF">
              <w:rPr>
                <w:sz w:val="22"/>
                <w:szCs w:val="22"/>
              </w:rPr>
              <w:instrText xml:space="preserve"> REF _Ref406573742 \r \h  \* MERGEFORMAT </w:instrText>
            </w:r>
            <w:r w:rsidRPr="00B831FF">
              <w:rPr>
                <w:sz w:val="22"/>
                <w:szCs w:val="22"/>
              </w:rPr>
            </w:r>
            <w:r w:rsidRPr="00B831FF">
              <w:rPr>
                <w:sz w:val="22"/>
                <w:szCs w:val="22"/>
              </w:rPr>
              <w:fldChar w:fldCharType="separate"/>
            </w:r>
            <w:r w:rsidR="00FC0574">
              <w:rPr>
                <w:sz w:val="22"/>
                <w:szCs w:val="22"/>
              </w:rPr>
              <w:t>16</w:t>
            </w:r>
            <w:r w:rsidRPr="00B831FF">
              <w:rPr>
                <w:sz w:val="22"/>
                <w:szCs w:val="22"/>
              </w:rPr>
              <w:fldChar w:fldCharType="end"/>
            </w:r>
            <w:r w:rsidRPr="00B831FF">
              <w:rPr>
                <w:sz w:val="22"/>
                <w:szCs w:val="22"/>
              </w:rPr>
              <w:t xml:space="preserve"> punkte nustatyta tvarka atliekamų Darbų ir / ar Paslaugų pakeitimą;</w:t>
            </w:r>
          </w:p>
        </w:tc>
      </w:tr>
      <w:tr w:rsidR="00611BCD" w:rsidRPr="005F0272" w14:paraId="5C1BCC98" w14:textId="77777777" w:rsidTr="00446A51">
        <w:tc>
          <w:tcPr>
            <w:tcW w:w="2163" w:type="dxa"/>
            <w:gridSpan w:val="2"/>
            <w:tcMar>
              <w:top w:w="113" w:type="dxa"/>
              <w:bottom w:w="113" w:type="dxa"/>
            </w:tcMar>
          </w:tcPr>
          <w:p w14:paraId="2B01E0D4" w14:textId="77777777" w:rsidR="00611BCD" w:rsidRPr="00B831FF" w:rsidRDefault="00611BCD" w:rsidP="00611BCD">
            <w:pPr>
              <w:spacing w:after="120" w:line="276" w:lineRule="auto"/>
              <w:rPr>
                <w:b/>
                <w:color w:val="632423"/>
                <w:sz w:val="22"/>
                <w:szCs w:val="22"/>
              </w:rPr>
            </w:pPr>
            <w:r w:rsidRPr="00B831FF">
              <w:rPr>
                <w:b/>
                <w:color w:val="632423"/>
                <w:sz w:val="22"/>
                <w:szCs w:val="22"/>
              </w:rPr>
              <w:t>Papildomi darbai ir (ar) paslaugos</w:t>
            </w:r>
          </w:p>
          <w:p w14:paraId="021AE708" w14:textId="77777777" w:rsidR="00611BCD" w:rsidRPr="00B831FF" w:rsidRDefault="00611BCD" w:rsidP="00611BCD">
            <w:pPr>
              <w:spacing w:after="120" w:line="276" w:lineRule="auto"/>
              <w:rPr>
                <w:b/>
                <w:color w:val="632423" w:themeColor="accent2" w:themeShade="80"/>
                <w:sz w:val="22"/>
                <w:szCs w:val="22"/>
              </w:rPr>
            </w:pPr>
          </w:p>
        </w:tc>
        <w:tc>
          <w:tcPr>
            <w:tcW w:w="6943" w:type="dxa"/>
            <w:gridSpan w:val="2"/>
            <w:tcMar>
              <w:top w:w="113" w:type="dxa"/>
              <w:bottom w:w="113" w:type="dxa"/>
            </w:tcMar>
          </w:tcPr>
          <w:p w14:paraId="5D1DD25B" w14:textId="7A3C822E" w:rsidR="00611BCD" w:rsidRPr="00B831FF" w:rsidRDefault="00611BCD" w:rsidP="00611BCD">
            <w:pPr>
              <w:spacing w:after="120" w:line="276" w:lineRule="auto"/>
              <w:ind w:left="262"/>
              <w:jc w:val="both"/>
              <w:rPr>
                <w:sz w:val="22"/>
                <w:szCs w:val="22"/>
              </w:rPr>
            </w:pPr>
            <w:r w:rsidRPr="00B831FF">
              <w:rPr>
                <w:color w:val="000000"/>
                <w:sz w:val="22"/>
                <w:szCs w:val="22"/>
              </w:rPr>
              <w:t xml:space="preserve">reiškia darbus ir /ar paslaugas, kurie nėra numatyti Specifikacijose bei kitur Sutartyje, dėl kurių Šalys nėra susitarusios, bei kurie nepatenka į Pakeitimo, kaip yra numatyta Sutarties </w:t>
            </w:r>
            <w:r w:rsidRPr="00B831FF">
              <w:rPr>
                <w:color w:val="000000"/>
                <w:sz w:val="22"/>
                <w:szCs w:val="22"/>
              </w:rPr>
              <w:fldChar w:fldCharType="begin"/>
            </w:r>
            <w:r w:rsidRPr="00B831FF">
              <w:rPr>
                <w:color w:val="000000"/>
                <w:sz w:val="22"/>
                <w:szCs w:val="22"/>
              </w:rPr>
              <w:instrText xml:space="preserve"> REF _Ref406573742 \r \h  \* MERGEFORMAT </w:instrText>
            </w:r>
            <w:r w:rsidRPr="00B831FF">
              <w:rPr>
                <w:color w:val="000000"/>
                <w:sz w:val="22"/>
                <w:szCs w:val="22"/>
              </w:rPr>
            </w:r>
            <w:r w:rsidRPr="00B831FF">
              <w:rPr>
                <w:color w:val="000000"/>
                <w:sz w:val="22"/>
                <w:szCs w:val="22"/>
              </w:rPr>
              <w:fldChar w:fldCharType="separate"/>
            </w:r>
            <w:r w:rsidR="00FC0574">
              <w:rPr>
                <w:color w:val="000000"/>
                <w:sz w:val="22"/>
                <w:szCs w:val="22"/>
              </w:rPr>
              <w:t>16</w:t>
            </w:r>
            <w:r w:rsidRPr="00B831FF">
              <w:rPr>
                <w:color w:val="000000"/>
                <w:sz w:val="22"/>
                <w:szCs w:val="22"/>
              </w:rPr>
              <w:fldChar w:fldCharType="end"/>
            </w:r>
            <w:r w:rsidRPr="00B831FF">
              <w:rPr>
                <w:color w:val="000000"/>
                <w:sz w:val="22"/>
                <w:szCs w:val="22"/>
              </w:rPr>
              <w:t xml:space="preserve"> punkte bei Sutarties keitimo, nurodyto Sutarties </w:t>
            </w:r>
            <w:r w:rsidRPr="00B831FF">
              <w:rPr>
                <w:color w:val="000000"/>
                <w:sz w:val="22"/>
                <w:szCs w:val="22"/>
              </w:rPr>
              <w:fldChar w:fldCharType="begin"/>
            </w:r>
            <w:r w:rsidRPr="00B831FF">
              <w:rPr>
                <w:color w:val="000000"/>
                <w:sz w:val="22"/>
                <w:szCs w:val="22"/>
              </w:rPr>
              <w:instrText xml:space="preserve"> REF _Ref527985920 \r \h  \* MERGEFORMAT </w:instrText>
            </w:r>
            <w:r w:rsidRPr="00B831FF">
              <w:rPr>
                <w:color w:val="000000"/>
                <w:sz w:val="22"/>
                <w:szCs w:val="22"/>
              </w:rPr>
            </w:r>
            <w:r w:rsidRPr="00B831FF">
              <w:rPr>
                <w:color w:val="000000"/>
                <w:sz w:val="22"/>
                <w:szCs w:val="22"/>
              </w:rPr>
              <w:fldChar w:fldCharType="separate"/>
            </w:r>
            <w:r w:rsidR="00FC0574">
              <w:rPr>
                <w:color w:val="000000"/>
                <w:sz w:val="22"/>
                <w:szCs w:val="22"/>
              </w:rPr>
              <w:t>36</w:t>
            </w:r>
            <w:r w:rsidRPr="00B831FF">
              <w:rPr>
                <w:color w:val="000000"/>
                <w:sz w:val="22"/>
                <w:szCs w:val="22"/>
              </w:rPr>
              <w:fldChar w:fldCharType="end"/>
            </w:r>
            <w:r w:rsidRPr="00B831FF">
              <w:rPr>
                <w:color w:val="000000"/>
                <w:sz w:val="22"/>
                <w:szCs w:val="22"/>
              </w:rPr>
              <w:t xml:space="preserve"> punkte apimtį, </w:t>
            </w:r>
            <w:proofErr w:type="spellStart"/>
            <w:r w:rsidRPr="00B831FF">
              <w:rPr>
                <w:color w:val="000000"/>
                <w:sz w:val="22"/>
                <w:szCs w:val="22"/>
              </w:rPr>
              <w:t>t.y</w:t>
            </w:r>
            <w:proofErr w:type="spellEnd"/>
            <w:r w:rsidRPr="00B831FF">
              <w:rPr>
                <w:color w:val="000000"/>
                <w:sz w:val="22"/>
                <w:szCs w:val="22"/>
              </w:rPr>
              <w:t xml:space="preserve">. darbai dėl objekto, kurio paskirtis neatitinka nei vieno Specifikacijose nurodyto viso ar bent kurios objekto paskirties, o paslaugos – skirtingo (kitokio) pobūdžio, nei numatyta Specifikacijose, tačiau kurie yra būtini Valdžios subjektui, siekiant efektyvesnio Projekto įgyvendinimo, ir kurie gali būti inicijuojami Valdžios subjekto Sutarties </w:t>
            </w:r>
            <w:r w:rsidRPr="00B831FF">
              <w:rPr>
                <w:color w:val="000000"/>
                <w:sz w:val="22"/>
                <w:szCs w:val="22"/>
              </w:rPr>
              <w:fldChar w:fldCharType="begin"/>
            </w:r>
            <w:r w:rsidRPr="00B831FF">
              <w:rPr>
                <w:color w:val="000000"/>
                <w:sz w:val="22"/>
                <w:szCs w:val="22"/>
              </w:rPr>
              <w:instrText xml:space="preserve"> REF _Ref527985965 \r \h  \* MERGEFORMAT </w:instrText>
            </w:r>
            <w:r w:rsidRPr="00B831FF">
              <w:rPr>
                <w:color w:val="000000"/>
                <w:sz w:val="22"/>
                <w:szCs w:val="22"/>
              </w:rPr>
            </w:r>
            <w:r w:rsidRPr="00B831FF">
              <w:rPr>
                <w:color w:val="000000"/>
                <w:sz w:val="22"/>
                <w:szCs w:val="22"/>
              </w:rPr>
              <w:fldChar w:fldCharType="separate"/>
            </w:r>
            <w:r w:rsidR="00FC0574">
              <w:rPr>
                <w:color w:val="000000"/>
                <w:sz w:val="22"/>
                <w:szCs w:val="22"/>
              </w:rPr>
              <w:t>15</w:t>
            </w:r>
            <w:r w:rsidRPr="00B831FF">
              <w:rPr>
                <w:color w:val="000000"/>
                <w:sz w:val="22"/>
                <w:szCs w:val="22"/>
              </w:rPr>
              <w:fldChar w:fldCharType="end"/>
            </w:r>
            <w:r w:rsidRPr="00B831FF">
              <w:rPr>
                <w:color w:val="000000"/>
                <w:sz w:val="22"/>
                <w:szCs w:val="22"/>
              </w:rPr>
              <w:t xml:space="preserve"> punkte nustatyta tvarka</w:t>
            </w:r>
          </w:p>
        </w:tc>
      </w:tr>
      <w:tr w:rsidR="00611BCD" w:rsidRPr="005F0272" w14:paraId="46C699F0" w14:textId="77777777" w:rsidTr="00446A51">
        <w:tc>
          <w:tcPr>
            <w:tcW w:w="2163" w:type="dxa"/>
            <w:gridSpan w:val="2"/>
            <w:tcMar>
              <w:top w:w="113" w:type="dxa"/>
              <w:bottom w:w="113" w:type="dxa"/>
            </w:tcMar>
          </w:tcPr>
          <w:p w14:paraId="3184C467" w14:textId="77777777" w:rsidR="00611BCD" w:rsidRPr="005F0272" w:rsidRDefault="00611BCD" w:rsidP="00611BCD">
            <w:pPr>
              <w:spacing w:after="120" w:line="276" w:lineRule="auto"/>
              <w:rPr>
                <w:b/>
                <w:color w:val="632423" w:themeColor="accent2" w:themeShade="80"/>
                <w:sz w:val="22"/>
                <w:szCs w:val="22"/>
              </w:rPr>
            </w:pPr>
            <w:r w:rsidRPr="005F0272">
              <w:rPr>
                <w:b/>
                <w:bCs/>
                <w:color w:val="632423"/>
                <w:sz w:val="22"/>
                <w:szCs w:val="22"/>
              </w:rPr>
              <w:t>Pasiūlymas</w:t>
            </w:r>
          </w:p>
        </w:tc>
        <w:tc>
          <w:tcPr>
            <w:tcW w:w="6943" w:type="dxa"/>
            <w:gridSpan w:val="2"/>
            <w:tcMar>
              <w:top w:w="113" w:type="dxa"/>
              <w:bottom w:w="113" w:type="dxa"/>
            </w:tcMar>
          </w:tcPr>
          <w:p w14:paraId="4D6F6D72" w14:textId="06A440DE" w:rsidR="00611BCD" w:rsidRPr="005F0272" w:rsidRDefault="00611BCD" w:rsidP="00611BCD">
            <w:pPr>
              <w:spacing w:after="120" w:line="276" w:lineRule="auto"/>
              <w:ind w:left="262"/>
              <w:jc w:val="both"/>
              <w:rPr>
                <w:sz w:val="22"/>
                <w:szCs w:val="22"/>
              </w:rPr>
            </w:pPr>
            <w:r w:rsidRPr="005F0272">
              <w:rPr>
                <w:color w:val="000000"/>
                <w:sz w:val="22"/>
                <w:szCs w:val="22"/>
              </w:rPr>
              <w:t>reiškia Pirkimo metu pagal Sąlygų reikalavimus pateiktą galutinį Investuot</w:t>
            </w:r>
            <w:r w:rsidR="00B55D74">
              <w:rPr>
                <w:color w:val="000000"/>
                <w:sz w:val="22"/>
                <w:szCs w:val="22"/>
              </w:rPr>
              <w:t>o</w:t>
            </w:r>
            <w:r w:rsidRPr="005F0272">
              <w:rPr>
                <w:color w:val="000000"/>
                <w:sz w:val="22"/>
                <w:szCs w:val="22"/>
              </w:rPr>
              <w:t xml:space="preserve">jo pasiūlymą, kuris pripažintas laimėjusiu Pirkimą bei pridedamas kaip Sutarties </w:t>
            </w:r>
            <w:r w:rsidRPr="005F0272">
              <w:rPr>
                <w:color w:val="000000"/>
                <w:sz w:val="22"/>
                <w:szCs w:val="22"/>
              </w:rPr>
              <w:fldChar w:fldCharType="begin"/>
            </w:r>
            <w:r w:rsidRPr="005F0272">
              <w:rPr>
                <w:color w:val="000000"/>
                <w:sz w:val="22"/>
                <w:szCs w:val="22"/>
              </w:rPr>
              <w:instrText xml:space="preserve"> REF _Ref294008712 \r \h  \* MERGEFORMAT </w:instrText>
            </w:r>
            <w:r w:rsidRPr="005F0272">
              <w:rPr>
                <w:color w:val="000000"/>
                <w:sz w:val="22"/>
                <w:szCs w:val="22"/>
              </w:rPr>
            </w:r>
            <w:r w:rsidRPr="005F0272">
              <w:rPr>
                <w:color w:val="000000"/>
                <w:sz w:val="22"/>
                <w:szCs w:val="22"/>
              </w:rPr>
              <w:fldChar w:fldCharType="separate"/>
            </w:r>
            <w:r w:rsidR="00FC0574">
              <w:rPr>
                <w:color w:val="000000"/>
                <w:sz w:val="22"/>
                <w:szCs w:val="22"/>
              </w:rPr>
              <w:t>2</w:t>
            </w:r>
            <w:r w:rsidRPr="005F0272">
              <w:rPr>
                <w:color w:val="000000"/>
                <w:sz w:val="22"/>
                <w:szCs w:val="22"/>
              </w:rPr>
              <w:fldChar w:fldCharType="end"/>
            </w:r>
            <w:r w:rsidRPr="005F0272">
              <w:rPr>
                <w:color w:val="000000"/>
                <w:sz w:val="22"/>
                <w:szCs w:val="22"/>
              </w:rPr>
              <w:t> priedas;</w:t>
            </w:r>
          </w:p>
        </w:tc>
      </w:tr>
      <w:tr w:rsidR="00611BCD" w:rsidRPr="005F0272" w14:paraId="26223DD9" w14:textId="77777777" w:rsidTr="00446A51">
        <w:tc>
          <w:tcPr>
            <w:tcW w:w="2163" w:type="dxa"/>
            <w:gridSpan w:val="2"/>
            <w:tcMar>
              <w:top w:w="113" w:type="dxa"/>
              <w:bottom w:w="113" w:type="dxa"/>
            </w:tcMar>
          </w:tcPr>
          <w:p w14:paraId="4C0C58C4"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Paslaugos</w:t>
            </w:r>
          </w:p>
          <w:p w14:paraId="10B6231C" w14:textId="77777777" w:rsidR="00611BCD" w:rsidRPr="005F0272" w:rsidRDefault="00611BCD" w:rsidP="00611BCD">
            <w:pPr>
              <w:spacing w:after="120" w:line="276" w:lineRule="auto"/>
              <w:rPr>
                <w:b/>
                <w:bCs/>
                <w:color w:val="632423"/>
                <w:sz w:val="22"/>
                <w:szCs w:val="22"/>
              </w:rPr>
            </w:pPr>
          </w:p>
        </w:tc>
        <w:tc>
          <w:tcPr>
            <w:tcW w:w="6943" w:type="dxa"/>
            <w:gridSpan w:val="2"/>
            <w:tcMar>
              <w:top w:w="113" w:type="dxa"/>
              <w:bottom w:w="113" w:type="dxa"/>
            </w:tcMar>
          </w:tcPr>
          <w:p w14:paraId="366D9CB9" w14:textId="77777777" w:rsidR="00611BCD" w:rsidRPr="005F0272" w:rsidRDefault="00611BCD" w:rsidP="00611BCD">
            <w:pPr>
              <w:spacing w:after="120" w:line="276" w:lineRule="auto"/>
              <w:ind w:left="262"/>
              <w:jc w:val="both"/>
              <w:rPr>
                <w:color w:val="000000"/>
                <w:sz w:val="22"/>
                <w:szCs w:val="22"/>
              </w:rPr>
            </w:pPr>
            <w:r w:rsidRPr="005F0272">
              <w:rPr>
                <w:color w:val="000000"/>
                <w:sz w:val="22"/>
                <w:szCs w:val="22"/>
              </w:rPr>
              <w:t>reiškia Privataus subjekto, laikantis Sutarties, Specifikacijų reikalavimų ir Pasiūlymo nuostatų, teikiamas Specifikacijose nurodytas paslaugas;</w:t>
            </w:r>
          </w:p>
        </w:tc>
      </w:tr>
      <w:tr w:rsidR="00611BCD" w:rsidRPr="005F0272" w14:paraId="2838D398" w14:textId="77777777" w:rsidTr="00446A51">
        <w:tc>
          <w:tcPr>
            <w:tcW w:w="2163" w:type="dxa"/>
            <w:gridSpan w:val="2"/>
            <w:tcMar>
              <w:top w:w="113" w:type="dxa"/>
              <w:bottom w:w="113" w:type="dxa"/>
            </w:tcMar>
          </w:tcPr>
          <w:p w14:paraId="0AAB831B" w14:textId="77777777" w:rsidR="00611BCD" w:rsidRPr="005F0272" w:rsidRDefault="00611BCD" w:rsidP="00611BCD">
            <w:pPr>
              <w:spacing w:after="120" w:line="276" w:lineRule="auto"/>
              <w:rPr>
                <w:b/>
                <w:color w:val="632423" w:themeColor="accent2" w:themeShade="80"/>
                <w:sz w:val="22"/>
                <w:szCs w:val="22"/>
              </w:rPr>
            </w:pPr>
            <w:r w:rsidRPr="005F0272">
              <w:rPr>
                <w:b/>
                <w:color w:val="632423"/>
                <w:sz w:val="22"/>
                <w:szCs w:val="22"/>
              </w:rPr>
              <w:t>Paslaugų teikimo planas</w:t>
            </w:r>
          </w:p>
        </w:tc>
        <w:tc>
          <w:tcPr>
            <w:tcW w:w="6943" w:type="dxa"/>
            <w:gridSpan w:val="2"/>
            <w:tcMar>
              <w:top w:w="113" w:type="dxa"/>
              <w:bottom w:w="113" w:type="dxa"/>
            </w:tcMar>
          </w:tcPr>
          <w:p w14:paraId="70D14B0B" w14:textId="2243ED2A" w:rsidR="00611BCD" w:rsidRPr="005F0272" w:rsidRDefault="00611BCD" w:rsidP="00611BCD">
            <w:pPr>
              <w:spacing w:after="120" w:line="276" w:lineRule="auto"/>
              <w:ind w:left="262"/>
              <w:jc w:val="both"/>
              <w:rPr>
                <w:sz w:val="22"/>
                <w:szCs w:val="22"/>
              </w:rPr>
            </w:pPr>
            <w:r w:rsidRPr="005F0272">
              <w:rPr>
                <w:sz w:val="22"/>
                <w:szCs w:val="22"/>
              </w:rPr>
              <w:t>reiškia Privataus subjekto pateiktą techninį, inžinerinį ir organi</w:t>
            </w:r>
            <w:r w:rsidR="007C15CE">
              <w:rPr>
                <w:sz w:val="22"/>
                <w:szCs w:val="22"/>
              </w:rPr>
              <w:t>z</w:t>
            </w:r>
            <w:r w:rsidRPr="005F0272">
              <w:rPr>
                <w:sz w:val="22"/>
                <w:szCs w:val="22"/>
              </w:rPr>
              <w:t>acinį sprendinį, apimantį Paslaugų teikimo veiksmus, veiksmų seką;</w:t>
            </w:r>
          </w:p>
        </w:tc>
      </w:tr>
      <w:tr w:rsidR="00611BCD" w:rsidRPr="005F0272" w14:paraId="6CAE014F" w14:textId="77777777" w:rsidTr="00446A51">
        <w:tc>
          <w:tcPr>
            <w:tcW w:w="2163" w:type="dxa"/>
            <w:gridSpan w:val="2"/>
            <w:tcMar>
              <w:top w:w="113" w:type="dxa"/>
              <w:bottom w:w="113" w:type="dxa"/>
            </w:tcMar>
          </w:tcPr>
          <w:p w14:paraId="39A9FF02" w14:textId="77777777" w:rsidR="00611BCD" w:rsidRPr="005F0272" w:rsidRDefault="00611BCD" w:rsidP="00611BCD">
            <w:pPr>
              <w:spacing w:after="120" w:line="23" w:lineRule="atLeast"/>
              <w:jc w:val="both"/>
              <w:outlineLvl w:val="2"/>
              <w:rPr>
                <w:b/>
                <w:bCs/>
                <w:sz w:val="22"/>
                <w:szCs w:val="22"/>
              </w:rPr>
            </w:pPr>
            <w:r w:rsidRPr="005F0272">
              <w:rPr>
                <w:b/>
                <w:bCs/>
                <w:color w:val="632423"/>
                <w:sz w:val="22"/>
                <w:szCs w:val="22"/>
              </w:rPr>
              <w:lastRenderedPageBreak/>
              <w:t>Pirkimas</w:t>
            </w:r>
          </w:p>
        </w:tc>
        <w:tc>
          <w:tcPr>
            <w:tcW w:w="6943" w:type="dxa"/>
            <w:gridSpan w:val="2"/>
            <w:tcMar>
              <w:top w:w="113" w:type="dxa"/>
              <w:bottom w:w="113" w:type="dxa"/>
            </w:tcMar>
          </w:tcPr>
          <w:p w14:paraId="49A8D2DB" w14:textId="698BA199" w:rsidR="00611BCD" w:rsidRPr="005F0272" w:rsidRDefault="00611BCD" w:rsidP="00611BCD">
            <w:pPr>
              <w:spacing w:after="120" w:line="23" w:lineRule="atLeast"/>
              <w:ind w:left="262"/>
              <w:jc w:val="both"/>
              <w:outlineLvl w:val="2"/>
              <w:rPr>
                <w:color w:val="000000"/>
                <w:sz w:val="22"/>
                <w:szCs w:val="22"/>
              </w:rPr>
            </w:pPr>
            <w:r w:rsidRPr="005F0272">
              <w:rPr>
                <w:color w:val="000000"/>
                <w:sz w:val="22"/>
                <w:szCs w:val="22"/>
              </w:rPr>
              <w:t xml:space="preserve">reiškia Valdžios subjekto, vadovaujantis Viešųjų pirkimų įstatymu </w:t>
            </w:r>
            <w:r w:rsidRPr="004D4D5E">
              <w:rPr>
                <w:color w:val="000000" w:themeColor="text1"/>
                <w:sz w:val="22"/>
                <w:szCs w:val="22"/>
              </w:rPr>
              <w:t>Investicijų įstatymu ir Sąlygomis, ES oficialiajame leidinyje (Nr. </w:t>
            </w:r>
            <w:r w:rsidR="0063121B" w:rsidRPr="004D4D5E">
              <w:rPr>
                <w:color w:val="000000" w:themeColor="text1"/>
                <w:sz w:val="22"/>
                <w:szCs w:val="22"/>
              </w:rPr>
              <w:t>509797</w:t>
            </w:r>
            <w:r w:rsidRPr="004D4D5E">
              <w:rPr>
                <w:color w:val="000000" w:themeColor="text1"/>
                <w:sz w:val="22"/>
                <w:szCs w:val="22"/>
              </w:rPr>
              <w:t xml:space="preserve">) bei CVP IS] paskelbtą </w:t>
            </w:r>
            <w:r w:rsidR="0063121B" w:rsidRPr="004D4D5E">
              <w:rPr>
                <w:color w:val="000000" w:themeColor="text1"/>
                <w:sz w:val="22"/>
                <w:szCs w:val="22"/>
              </w:rPr>
              <w:t>Projekto „Klaipėdos rajono savivaldybės gyvenviečių kelių ir gatvių apšvietimo sistemos plėtra“ privataus partnerio atranka</w:t>
            </w:r>
            <w:r w:rsidRPr="004D4D5E">
              <w:rPr>
                <w:color w:val="000000" w:themeColor="text1"/>
                <w:sz w:val="22"/>
                <w:szCs w:val="22"/>
              </w:rPr>
              <w:t xml:space="preserve"> pirkimą (pirkimo Nr. </w:t>
            </w:r>
            <w:r w:rsidR="0063121B" w:rsidRPr="004D4D5E">
              <w:rPr>
                <w:color w:val="000000" w:themeColor="text1"/>
                <w:sz w:val="22"/>
                <w:szCs w:val="22"/>
              </w:rPr>
              <w:t>624408</w:t>
            </w:r>
            <w:r w:rsidRPr="004D4D5E">
              <w:rPr>
                <w:color w:val="000000" w:themeColor="text1"/>
                <w:sz w:val="22"/>
                <w:szCs w:val="22"/>
              </w:rPr>
              <w:t xml:space="preserve">)] </w:t>
            </w:r>
            <w:r w:rsidR="0063121B" w:rsidRPr="004D4D5E">
              <w:rPr>
                <w:color w:val="000000" w:themeColor="text1"/>
                <w:sz w:val="22"/>
                <w:szCs w:val="22"/>
              </w:rPr>
              <w:t>skelbiamų derybų būdu</w:t>
            </w:r>
            <w:r w:rsidRPr="004D4D5E">
              <w:rPr>
                <w:color w:val="000000" w:themeColor="text1"/>
                <w:sz w:val="22"/>
                <w:szCs w:val="22"/>
              </w:rPr>
              <w:t>;</w:t>
            </w:r>
          </w:p>
        </w:tc>
      </w:tr>
      <w:tr w:rsidR="00611BCD" w:rsidRPr="005F0272" w14:paraId="74C566B3" w14:textId="77777777" w:rsidTr="00446A51">
        <w:tc>
          <w:tcPr>
            <w:tcW w:w="2163" w:type="dxa"/>
            <w:gridSpan w:val="2"/>
            <w:tcMar>
              <w:top w:w="113" w:type="dxa"/>
              <w:bottom w:w="113" w:type="dxa"/>
            </w:tcMar>
          </w:tcPr>
          <w:p w14:paraId="6A752729" w14:textId="77777777" w:rsidR="00611BCD" w:rsidRPr="005F0272" w:rsidRDefault="00611BCD" w:rsidP="00611BCD">
            <w:pPr>
              <w:spacing w:after="120" w:line="23" w:lineRule="atLeast"/>
              <w:rPr>
                <w:b/>
                <w:bCs/>
                <w:color w:val="632423"/>
                <w:sz w:val="22"/>
                <w:szCs w:val="22"/>
              </w:rPr>
            </w:pPr>
            <w:r w:rsidRPr="005F0272">
              <w:rPr>
                <w:b/>
                <w:bCs/>
                <w:color w:val="632423"/>
                <w:sz w:val="22"/>
                <w:szCs w:val="22"/>
              </w:rPr>
              <w:t>Prievolių įvykdymo užtikrinimas</w:t>
            </w:r>
          </w:p>
        </w:tc>
        <w:tc>
          <w:tcPr>
            <w:tcW w:w="6943" w:type="dxa"/>
            <w:gridSpan w:val="2"/>
            <w:tcMar>
              <w:top w:w="113" w:type="dxa"/>
              <w:bottom w:w="113" w:type="dxa"/>
            </w:tcMar>
          </w:tcPr>
          <w:p w14:paraId="2B6C4CA7" w14:textId="083DF021" w:rsidR="00611BCD" w:rsidRPr="005F0272" w:rsidRDefault="00611BCD" w:rsidP="00611BCD">
            <w:pPr>
              <w:spacing w:after="120" w:line="23" w:lineRule="atLeast"/>
              <w:ind w:left="262"/>
              <w:jc w:val="both"/>
              <w:outlineLvl w:val="2"/>
              <w:rPr>
                <w:color w:val="000000"/>
                <w:sz w:val="22"/>
                <w:szCs w:val="22"/>
              </w:rPr>
            </w:pPr>
            <w:r w:rsidRPr="005F0272">
              <w:rPr>
                <w:sz w:val="22"/>
                <w:szCs w:val="22"/>
              </w:rPr>
              <w:t xml:space="preserve">reiškia Sutarties </w:t>
            </w:r>
            <w:r w:rsidRPr="005F0272">
              <w:rPr>
                <w:sz w:val="22"/>
                <w:szCs w:val="22"/>
              </w:rPr>
              <w:fldChar w:fldCharType="begin"/>
            </w:r>
            <w:r w:rsidRPr="005F0272">
              <w:rPr>
                <w:sz w:val="22"/>
                <w:szCs w:val="22"/>
              </w:rPr>
              <w:instrText xml:space="preserve"> REF _Ref284527355 \r \h  \* MERGEFORMAT </w:instrText>
            </w:r>
            <w:r w:rsidRPr="005F0272">
              <w:rPr>
                <w:sz w:val="22"/>
                <w:szCs w:val="22"/>
              </w:rPr>
            </w:r>
            <w:r w:rsidRPr="005F0272">
              <w:rPr>
                <w:sz w:val="22"/>
                <w:szCs w:val="22"/>
              </w:rPr>
              <w:fldChar w:fldCharType="separate"/>
            </w:r>
            <w:r w:rsidR="00FC0574">
              <w:rPr>
                <w:sz w:val="22"/>
                <w:szCs w:val="22"/>
              </w:rPr>
              <w:t>30</w:t>
            </w:r>
            <w:r w:rsidRPr="005F0272">
              <w:rPr>
                <w:sz w:val="22"/>
                <w:szCs w:val="22"/>
              </w:rPr>
              <w:fldChar w:fldCharType="end"/>
            </w:r>
            <w:r w:rsidRPr="005F0272">
              <w:rPr>
                <w:sz w:val="22"/>
                <w:szCs w:val="22"/>
              </w:rPr>
              <w:t xml:space="preserve"> punkte nurodytą prievolių įvykdymo užtikrinimą, kuriuo užtikrinamas Privataus subjekto įsipareigojimų pagal Sutartį įvykdymas;</w:t>
            </w:r>
          </w:p>
        </w:tc>
      </w:tr>
      <w:tr w:rsidR="00611BCD" w:rsidRPr="005F0272" w14:paraId="29CB4E79" w14:textId="77777777" w:rsidTr="00446A51">
        <w:tc>
          <w:tcPr>
            <w:tcW w:w="2163" w:type="dxa"/>
            <w:gridSpan w:val="2"/>
            <w:tcMar>
              <w:top w:w="113" w:type="dxa"/>
              <w:bottom w:w="113" w:type="dxa"/>
            </w:tcMar>
          </w:tcPr>
          <w:p w14:paraId="5401DE88" w14:textId="77777777" w:rsidR="00611BCD" w:rsidRPr="005F0272" w:rsidRDefault="00611BCD" w:rsidP="00611BCD">
            <w:pPr>
              <w:spacing w:after="120" w:line="23" w:lineRule="atLeast"/>
              <w:rPr>
                <w:b/>
                <w:bCs/>
                <w:color w:val="632423"/>
                <w:sz w:val="22"/>
                <w:szCs w:val="22"/>
              </w:rPr>
            </w:pPr>
            <w:r w:rsidRPr="005F0272">
              <w:rPr>
                <w:b/>
                <w:bCs/>
                <w:color w:val="632423"/>
                <w:sz w:val="22"/>
                <w:szCs w:val="22"/>
              </w:rPr>
              <w:t>Privatus subjektas</w:t>
            </w:r>
          </w:p>
        </w:tc>
        <w:tc>
          <w:tcPr>
            <w:tcW w:w="6943" w:type="dxa"/>
            <w:gridSpan w:val="2"/>
            <w:tcMar>
              <w:top w:w="113" w:type="dxa"/>
              <w:bottom w:w="113" w:type="dxa"/>
            </w:tcMar>
          </w:tcPr>
          <w:p w14:paraId="66C2EAD6" w14:textId="77777777" w:rsidR="00611BCD" w:rsidRPr="005F0272" w:rsidRDefault="00611BCD" w:rsidP="00611BCD">
            <w:pPr>
              <w:spacing w:after="120" w:line="23" w:lineRule="atLeast"/>
              <w:ind w:left="262"/>
              <w:jc w:val="both"/>
              <w:outlineLvl w:val="2"/>
              <w:rPr>
                <w:sz w:val="22"/>
                <w:szCs w:val="22"/>
              </w:rPr>
            </w:pPr>
            <w:r w:rsidRPr="005F0272">
              <w:rPr>
                <w:sz w:val="22"/>
                <w:szCs w:val="22"/>
              </w:rPr>
              <w:t>reiškia Projekto tikslui įgyvendinti Investuotojo įsteigtą privatų juridinį asmenį, kuris yra Sutarties šalimi ir vykdo joje nustatytą veiklą ir kuris Sutarties sudarymo metu privalo:</w:t>
            </w:r>
          </w:p>
          <w:p w14:paraId="5EB7EF01" w14:textId="77777777" w:rsidR="00611BCD" w:rsidRPr="005F0272" w:rsidRDefault="00611BCD" w:rsidP="007E5EFE">
            <w:pPr>
              <w:pStyle w:val="Sraopastraipa"/>
              <w:numPr>
                <w:ilvl w:val="1"/>
                <w:numId w:val="31"/>
              </w:numPr>
              <w:spacing w:after="120" w:line="276" w:lineRule="auto"/>
              <w:jc w:val="both"/>
              <w:rPr>
                <w:color w:val="000000"/>
                <w:sz w:val="22"/>
                <w:szCs w:val="22"/>
              </w:rPr>
            </w:pPr>
            <w:r w:rsidRPr="005F0272">
              <w:rPr>
                <w:color w:val="000000"/>
                <w:sz w:val="22"/>
                <w:szCs w:val="22"/>
              </w:rPr>
              <w:t>būti uždarosios akcinės bendrovės teisinės formos; ir</w:t>
            </w:r>
          </w:p>
          <w:p w14:paraId="5158DC58" w14:textId="77777777" w:rsidR="00611BCD" w:rsidRPr="005F0272" w:rsidRDefault="00611BCD" w:rsidP="007E5EFE">
            <w:pPr>
              <w:pStyle w:val="Sraopastraipa"/>
              <w:numPr>
                <w:ilvl w:val="1"/>
                <w:numId w:val="31"/>
              </w:numPr>
              <w:spacing w:after="120" w:line="276" w:lineRule="auto"/>
              <w:jc w:val="both"/>
              <w:rPr>
                <w:color w:val="000000"/>
                <w:sz w:val="22"/>
                <w:szCs w:val="22"/>
              </w:rPr>
            </w:pPr>
            <w:r w:rsidRPr="005F0272">
              <w:rPr>
                <w:color w:val="000000"/>
                <w:sz w:val="22"/>
                <w:szCs w:val="22"/>
              </w:rPr>
              <w:t>priklausyti (</w:t>
            </w:r>
            <w:proofErr w:type="spellStart"/>
            <w:r w:rsidRPr="005F0272">
              <w:rPr>
                <w:color w:val="000000"/>
                <w:sz w:val="22"/>
                <w:szCs w:val="22"/>
              </w:rPr>
              <w:t>t.y</w:t>
            </w:r>
            <w:proofErr w:type="spellEnd"/>
            <w:r w:rsidRPr="005F0272">
              <w:rPr>
                <w:color w:val="000000"/>
                <w:sz w:val="22"/>
                <w:szCs w:val="22"/>
              </w:rPr>
              <w:t>. 100 proc. jo akcijų) tik Investuotojui, išskyrus atvejus, kai Sutartis aiškiai leidžia kitaip; ir</w:t>
            </w:r>
          </w:p>
          <w:p w14:paraId="5909F3C9" w14:textId="77777777" w:rsidR="00611BCD" w:rsidRPr="005F0272" w:rsidRDefault="00611BCD" w:rsidP="007E5EFE">
            <w:pPr>
              <w:pStyle w:val="Sraopastraipa"/>
              <w:numPr>
                <w:ilvl w:val="1"/>
                <w:numId w:val="31"/>
              </w:numPr>
              <w:spacing w:after="120" w:line="276" w:lineRule="auto"/>
              <w:jc w:val="both"/>
              <w:rPr>
                <w:color w:val="000000"/>
                <w:sz w:val="22"/>
                <w:szCs w:val="22"/>
              </w:rPr>
            </w:pPr>
            <w:r w:rsidRPr="005F0272">
              <w:rPr>
                <w:color w:val="000000"/>
                <w:sz w:val="22"/>
                <w:szCs w:val="22"/>
              </w:rPr>
              <w:t xml:space="preserve">būti skirtu tik </w:t>
            </w:r>
            <w:r w:rsidRPr="005F0272">
              <w:rPr>
                <w:sz w:val="22"/>
                <w:szCs w:val="22"/>
              </w:rPr>
              <w:t>P</w:t>
            </w:r>
            <w:r w:rsidRPr="005F0272">
              <w:rPr>
                <w:color w:val="000000"/>
                <w:sz w:val="22"/>
                <w:szCs w:val="22"/>
              </w:rPr>
              <w:t>rojekto įgyvendinimui skirtai veiklai vykdyti; ir</w:t>
            </w:r>
          </w:p>
          <w:p w14:paraId="6DDA3B5C" w14:textId="77777777" w:rsidR="00611BCD" w:rsidRPr="005F0272" w:rsidRDefault="00611BCD" w:rsidP="007E5EFE">
            <w:pPr>
              <w:pStyle w:val="Sraopastraipa"/>
              <w:numPr>
                <w:ilvl w:val="1"/>
                <w:numId w:val="31"/>
              </w:numPr>
              <w:spacing w:after="120" w:line="276" w:lineRule="auto"/>
              <w:jc w:val="both"/>
              <w:rPr>
                <w:color w:val="000000"/>
                <w:sz w:val="22"/>
                <w:szCs w:val="22"/>
              </w:rPr>
            </w:pPr>
            <w:r w:rsidRPr="005F0272">
              <w:rPr>
                <w:color w:val="000000"/>
                <w:sz w:val="22"/>
                <w:szCs w:val="22"/>
              </w:rPr>
              <w:t>neturėti jokių įsiskolinimų ar kitų prievolių, nesusijusių su Sutarties vykdymu; ir</w:t>
            </w:r>
          </w:p>
          <w:p w14:paraId="6824345A" w14:textId="77777777" w:rsidR="00611BCD" w:rsidRPr="005F0272" w:rsidRDefault="00611BCD" w:rsidP="007E5EFE">
            <w:pPr>
              <w:pStyle w:val="Sraopastraipa"/>
              <w:numPr>
                <w:ilvl w:val="1"/>
                <w:numId w:val="31"/>
              </w:numPr>
              <w:spacing w:after="120" w:line="276" w:lineRule="auto"/>
              <w:jc w:val="both"/>
              <w:rPr>
                <w:color w:val="000000"/>
                <w:sz w:val="22"/>
                <w:szCs w:val="22"/>
              </w:rPr>
            </w:pPr>
            <w:r w:rsidRPr="005F0272">
              <w:rPr>
                <w:color w:val="000000"/>
                <w:sz w:val="22"/>
                <w:szCs w:val="22"/>
              </w:rPr>
              <w:t>taikyti galiojančius verslo apskaitos standartus; ir</w:t>
            </w:r>
          </w:p>
          <w:p w14:paraId="4FF94B51" w14:textId="77777777" w:rsidR="00611BCD" w:rsidRPr="005F0272" w:rsidRDefault="00611BCD" w:rsidP="007E5EFE">
            <w:pPr>
              <w:pStyle w:val="Sraopastraipa"/>
              <w:numPr>
                <w:ilvl w:val="1"/>
                <w:numId w:val="31"/>
              </w:numPr>
              <w:spacing w:after="120" w:line="276" w:lineRule="auto"/>
              <w:jc w:val="both"/>
              <w:rPr>
                <w:color w:val="000000"/>
                <w:sz w:val="22"/>
                <w:szCs w:val="22"/>
              </w:rPr>
            </w:pPr>
            <w:r w:rsidRPr="005F0272">
              <w:rPr>
                <w:color w:val="000000"/>
                <w:sz w:val="22"/>
                <w:szCs w:val="22"/>
              </w:rPr>
              <w:t>būti registruotam pridėtinės vertės mokesčio mokėtoju;</w:t>
            </w:r>
          </w:p>
        </w:tc>
      </w:tr>
      <w:tr w:rsidR="00611BCD" w:rsidRPr="005F0272" w14:paraId="6BB6AA33" w14:textId="77777777" w:rsidTr="00446A51">
        <w:tc>
          <w:tcPr>
            <w:tcW w:w="2163" w:type="dxa"/>
            <w:gridSpan w:val="2"/>
            <w:tcMar>
              <w:top w:w="113" w:type="dxa"/>
              <w:bottom w:w="113" w:type="dxa"/>
            </w:tcMar>
          </w:tcPr>
          <w:p w14:paraId="778E4EF2" w14:textId="77777777" w:rsidR="00611BCD" w:rsidRPr="005F0272" w:rsidRDefault="00611BCD" w:rsidP="00611BCD">
            <w:pPr>
              <w:spacing w:after="120" w:line="23" w:lineRule="atLeast"/>
              <w:rPr>
                <w:b/>
                <w:bCs/>
                <w:color w:val="632423"/>
                <w:sz w:val="22"/>
                <w:szCs w:val="22"/>
              </w:rPr>
            </w:pPr>
            <w:r w:rsidRPr="005F0272">
              <w:rPr>
                <w:b/>
                <w:color w:val="632423" w:themeColor="accent2" w:themeShade="80"/>
                <w:sz w:val="22"/>
                <w:szCs w:val="22"/>
              </w:rPr>
              <w:t>Programinė įranga</w:t>
            </w:r>
          </w:p>
        </w:tc>
        <w:tc>
          <w:tcPr>
            <w:tcW w:w="6943" w:type="dxa"/>
            <w:gridSpan w:val="2"/>
            <w:tcMar>
              <w:top w:w="113" w:type="dxa"/>
              <w:bottom w:w="113" w:type="dxa"/>
            </w:tcMar>
          </w:tcPr>
          <w:p w14:paraId="297795B3" w14:textId="77777777" w:rsidR="00611BCD" w:rsidRPr="005F0272" w:rsidRDefault="00611BCD" w:rsidP="00611BCD">
            <w:pPr>
              <w:spacing w:after="120" w:line="23" w:lineRule="atLeast"/>
              <w:ind w:left="262"/>
              <w:jc w:val="both"/>
              <w:outlineLvl w:val="2"/>
              <w:rPr>
                <w:sz w:val="22"/>
                <w:szCs w:val="22"/>
              </w:rPr>
            </w:pPr>
            <w:r w:rsidRPr="005F0272">
              <w:rPr>
                <w:sz w:val="22"/>
                <w:szCs w:val="22"/>
              </w:rPr>
              <w:t xml:space="preserve">reiškia įrangą, įskaitant jos išeities kodus/programos pradinius tekstus (angl. </w:t>
            </w:r>
            <w:proofErr w:type="spellStart"/>
            <w:r w:rsidRPr="005F0272">
              <w:rPr>
                <w:sz w:val="22"/>
                <w:szCs w:val="22"/>
              </w:rPr>
              <w:t>source</w:t>
            </w:r>
            <w:proofErr w:type="spellEnd"/>
            <w:r w:rsidRPr="005F0272">
              <w:rPr>
                <w:sz w:val="22"/>
                <w:szCs w:val="22"/>
              </w:rPr>
              <w:t xml:space="preserve"> </w:t>
            </w:r>
            <w:proofErr w:type="spellStart"/>
            <w:r w:rsidRPr="005F0272">
              <w:rPr>
                <w:sz w:val="22"/>
                <w:szCs w:val="22"/>
              </w:rPr>
              <w:t>code</w:t>
            </w:r>
            <w:proofErr w:type="spellEnd"/>
            <w:r w:rsidRPr="005F0272">
              <w:rPr>
                <w:sz w:val="22"/>
                <w:szCs w:val="22"/>
              </w:rPr>
              <w:t xml:space="preserve">) ir atnaujinimus, kurią Sutarties galiojimo termino metu Privatus subjektas naudos Paslaugoms teikti. Programinės įrangos sąvoka neapima įprastų operacinių sistemų, tokių kaip: Windows, Android, Linux ir panašių, bei biurų programų paketų (ir jų sudėtinių dalių), tokių kaip: Microsoft Office, </w:t>
            </w:r>
            <w:proofErr w:type="spellStart"/>
            <w:r w:rsidRPr="005F0272">
              <w:rPr>
                <w:sz w:val="22"/>
                <w:szCs w:val="22"/>
              </w:rPr>
              <w:t>OpenOffice</w:t>
            </w:r>
            <w:proofErr w:type="spellEnd"/>
            <w:r w:rsidRPr="005F0272">
              <w:rPr>
                <w:sz w:val="22"/>
                <w:szCs w:val="22"/>
              </w:rPr>
              <w:t xml:space="preserve"> ir panašių, kurios/kurie neatlygintinai arba už santykinai nedidelę kainą yra nesunkiai prieinami ir gali būti nesunkiai įsigyjami (nuosavybėn ar naudojimui) plataus rato ir didelio skaičiaus potencialių vartotojų;</w:t>
            </w:r>
          </w:p>
        </w:tc>
      </w:tr>
      <w:tr w:rsidR="00611BCD" w:rsidRPr="005F0272" w14:paraId="35AF5029" w14:textId="77777777" w:rsidTr="00446A51">
        <w:tc>
          <w:tcPr>
            <w:tcW w:w="2163" w:type="dxa"/>
            <w:gridSpan w:val="2"/>
            <w:tcMar>
              <w:top w:w="113" w:type="dxa"/>
              <w:bottom w:w="113" w:type="dxa"/>
            </w:tcMar>
          </w:tcPr>
          <w:p w14:paraId="59AC4CE1" w14:textId="77777777" w:rsidR="00611BCD" w:rsidRPr="005F0272" w:rsidRDefault="00611BCD" w:rsidP="00611BCD">
            <w:pPr>
              <w:spacing w:after="120" w:line="23" w:lineRule="atLeast"/>
              <w:rPr>
                <w:b/>
                <w:bCs/>
                <w:color w:val="632423"/>
                <w:sz w:val="22"/>
                <w:szCs w:val="22"/>
              </w:rPr>
            </w:pPr>
            <w:r w:rsidRPr="005F0272">
              <w:rPr>
                <w:b/>
                <w:bCs/>
                <w:color w:val="632423"/>
                <w:sz w:val="22"/>
                <w:szCs w:val="22"/>
              </w:rPr>
              <w:t>Projektas</w:t>
            </w:r>
          </w:p>
        </w:tc>
        <w:tc>
          <w:tcPr>
            <w:tcW w:w="6943" w:type="dxa"/>
            <w:gridSpan w:val="2"/>
            <w:tcMar>
              <w:top w:w="113" w:type="dxa"/>
              <w:bottom w:w="113" w:type="dxa"/>
            </w:tcMar>
          </w:tcPr>
          <w:p w14:paraId="420E325F" w14:textId="767C10A7" w:rsidR="00611BCD" w:rsidRPr="0094099D" w:rsidRDefault="00611BCD" w:rsidP="00F875F5">
            <w:pPr>
              <w:spacing w:after="120" w:line="23" w:lineRule="atLeast"/>
              <w:ind w:left="262"/>
              <w:jc w:val="both"/>
              <w:rPr>
                <w:sz w:val="22"/>
                <w:szCs w:val="22"/>
              </w:rPr>
            </w:pPr>
            <w:r w:rsidRPr="0094099D">
              <w:rPr>
                <w:sz w:val="22"/>
                <w:szCs w:val="22"/>
              </w:rPr>
              <w:t xml:space="preserve">reiškia Valdžios subjekto įgyvendinamą </w:t>
            </w:r>
            <w:proofErr w:type="spellStart"/>
            <w:r w:rsidRPr="0094099D">
              <w:rPr>
                <w:sz w:val="22"/>
                <w:szCs w:val="22"/>
              </w:rPr>
              <w:t>VžPP</w:t>
            </w:r>
            <w:proofErr w:type="spellEnd"/>
            <w:r w:rsidRPr="0094099D">
              <w:rPr>
                <w:sz w:val="22"/>
                <w:szCs w:val="22"/>
              </w:rPr>
              <w:t xml:space="preserve"> projektą</w:t>
            </w:r>
            <w:r w:rsidR="00F875F5" w:rsidRPr="0094099D">
              <w:rPr>
                <w:sz w:val="22"/>
                <w:szCs w:val="22"/>
              </w:rPr>
              <w:t xml:space="preserve"> „Klaipėdos rajono savivaldybės gyvenviečių kelių ir gatvių apšvietimo sistemos plėtra“</w:t>
            </w:r>
            <w:r w:rsidRPr="0094099D">
              <w:rPr>
                <w:sz w:val="22"/>
                <w:szCs w:val="22"/>
              </w:rPr>
              <w:t>, ku</w:t>
            </w:r>
            <w:r w:rsidR="00F875F5" w:rsidRPr="0094099D">
              <w:rPr>
                <w:sz w:val="22"/>
                <w:szCs w:val="22"/>
              </w:rPr>
              <w:t>r</w:t>
            </w:r>
            <w:r w:rsidRPr="0094099D">
              <w:rPr>
                <w:sz w:val="22"/>
                <w:szCs w:val="22"/>
              </w:rPr>
              <w:t>io įgyvendinimo reikalavimai nustatyti šioje Sutartyje;</w:t>
            </w:r>
          </w:p>
        </w:tc>
      </w:tr>
      <w:tr w:rsidR="00611BCD" w:rsidRPr="005F0272" w14:paraId="46F3E824" w14:textId="77777777" w:rsidTr="00446A51">
        <w:tc>
          <w:tcPr>
            <w:tcW w:w="2163" w:type="dxa"/>
            <w:gridSpan w:val="2"/>
            <w:tcMar>
              <w:top w:w="113" w:type="dxa"/>
              <w:bottom w:w="113" w:type="dxa"/>
            </w:tcMar>
          </w:tcPr>
          <w:p w14:paraId="21A31315" w14:textId="77777777" w:rsidR="00611BCD" w:rsidRPr="005F0272" w:rsidRDefault="00611BCD" w:rsidP="00611BCD">
            <w:pPr>
              <w:spacing w:after="120" w:line="23" w:lineRule="atLeast"/>
              <w:rPr>
                <w:b/>
                <w:bCs/>
                <w:color w:val="632423"/>
                <w:sz w:val="22"/>
                <w:szCs w:val="22"/>
              </w:rPr>
            </w:pPr>
            <w:r w:rsidRPr="005F0272">
              <w:rPr>
                <w:b/>
                <w:bCs/>
                <w:color w:val="632423"/>
                <w:sz w:val="22"/>
                <w:szCs w:val="22"/>
              </w:rPr>
              <w:t>Projektinė dokumentacija</w:t>
            </w:r>
          </w:p>
        </w:tc>
        <w:tc>
          <w:tcPr>
            <w:tcW w:w="6943" w:type="dxa"/>
            <w:gridSpan w:val="2"/>
            <w:tcMar>
              <w:top w:w="113" w:type="dxa"/>
              <w:bottom w:w="113" w:type="dxa"/>
            </w:tcMar>
          </w:tcPr>
          <w:p w14:paraId="081FCC79" w14:textId="1097C0B2" w:rsidR="00611BCD" w:rsidRPr="005F0272" w:rsidRDefault="00611BCD" w:rsidP="00F875F5">
            <w:pPr>
              <w:spacing w:after="120" w:line="23" w:lineRule="atLeast"/>
              <w:ind w:left="262"/>
              <w:jc w:val="both"/>
              <w:rPr>
                <w:sz w:val="22"/>
                <w:szCs w:val="22"/>
              </w:rPr>
            </w:pPr>
            <w:r w:rsidRPr="005F0272">
              <w:rPr>
                <w:color w:val="000000"/>
                <w:sz w:val="22"/>
              </w:rPr>
              <w:t>reiškia darbo projektą arba techninį darbo projektą arba gatvių ir viešųjų erdvių apšvietimo projektą (kai pagal teisės aktus nereikia rengti techninio / darbo projekto)</w:t>
            </w:r>
            <w:r w:rsidRPr="005F0272">
              <w:rPr>
                <w:sz w:val="22"/>
              </w:rPr>
              <w:t>;</w:t>
            </w:r>
          </w:p>
        </w:tc>
      </w:tr>
      <w:tr w:rsidR="00611BCD" w:rsidRPr="005F0272" w14:paraId="6715D19F" w14:textId="77777777" w:rsidTr="00446A51">
        <w:tc>
          <w:tcPr>
            <w:tcW w:w="2163" w:type="dxa"/>
            <w:gridSpan w:val="2"/>
            <w:tcMar>
              <w:top w:w="113" w:type="dxa"/>
              <w:bottom w:w="113" w:type="dxa"/>
            </w:tcMar>
          </w:tcPr>
          <w:p w14:paraId="3CD2A425"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PVM</w:t>
            </w:r>
          </w:p>
          <w:p w14:paraId="6D379587" w14:textId="77777777" w:rsidR="00F7467A" w:rsidRPr="005F0272" w:rsidRDefault="00F7467A" w:rsidP="00611BCD">
            <w:pPr>
              <w:spacing w:after="120" w:line="276" w:lineRule="auto"/>
              <w:rPr>
                <w:b/>
                <w:bCs/>
                <w:color w:val="632423"/>
                <w:sz w:val="22"/>
                <w:szCs w:val="22"/>
              </w:rPr>
            </w:pPr>
          </w:p>
          <w:p w14:paraId="161D9109" w14:textId="3C7FC183" w:rsidR="00F7467A" w:rsidRPr="005F0272" w:rsidRDefault="00F7467A" w:rsidP="00611BCD">
            <w:pPr>
              <w:spacing w:after="120" w:line="276" w:lineRule="auto"/>
              <w:rPr>
                <w:b/>
                <w:bCs/>
                <w:color w:val="632423"/>
                <w:sz w:val="22"/>
                <w:szCs w:val="22"/>
              </w:rPr>
            </w:pPr>
          </w:p>
        </w:tc>
        <w:tc>
          <w:tcPr>
            <w:tcW w:w="6943" w:type="dxa"/>
            <w:gridSpan w:val="2"/>
            <w:tcMar>
              <w:top w:w="113" w:type="dxa"/>
              <w:bottom w:w="113" w:type="dxa"/>
            </w:tcMar>
          </w:tcPr>
          <w:p w14:paraId="5DAE5531" w14:textId="77777777" w:rsidR="00611BCD" w:rsidRPr="005F0272" w:rsidRDefault="00611BCD" w:rsidP="00611BCD">
            <w:pPr>
              <w:spacing w:line="276" w:lineRule="auto"/>
              <w:ind w:left="259"/>
              <w:jc w:val="both"/>
              <w:outlineLvl w:val="2"/>
              <w:rPr>
                <w:sz w:val="22"/>
                <w:szCs w:val="22"/>
              </w:rPr>
            </w:pPr>
            <w:r w:rsidRPr="005F0272">
              <w:rPr>
                <w:sz w:val="22"/>
                <w:szCs w:val="22"/>
              </w:rPr>
              <w:t>reiškia Lietuvos Respublikos pridėtinės vertės mokesčio įstatymo nustatytą pridėtinės vertės mokestį;</w:t>
            </w:r>
          </w:p>
          <w:p w14:paraId="627FEDDF" w14:textId="77777777" w:rsidR="00F7467A" w:rsidRPr="005F0272" w:rsidRDefault="00F7467A" w:rsidP="00611BCD">
            <w:pPr>
              <w:spacing w:line="276" w:lineRule="auto"/>
              <w:ind w:left="259"/>
              <w:jc w:val="both"/>
              <w:outlineLvl w:val="2"/>
              <w:rPr>
                <w:color w:val="000000"/>
                <w:sz w:val="22"/>
                <w:szCs w:val="22"/>
              </w:rPr>
            </w:pPr>
          </w:p>
          <w:p w14:paraId="0751C596" w14:textId="2549C4BC" w:rsidR="00F7467A" w:rsidRPr="005F0272" w:rsidRDefault="00F7467A" w:rsidP="00F875F5">
            <w:pPr>
              <w:spacing w:line="276" w:lineRule="auto"/>
              <w:ind w:left="259"/>
              <w:jc w:val="both"/>
              <w:outlineLvl w:val="2"/>
              <w:rPr>
                <w:color w:val="000000"/>
                <w:sz w:val="22"/>
                <w:szCs w:val="22"/>
              </w:rPr>
            </w:pPr>
          </w:p>
        </w:tc>
      </w:tr>
      <w:tr w:rsidR="00611BCD" w:rsidRPr="005F0272" w14:paraId="126DB8F0" w14:textId="77777777" w:rsidTr="00446A51">
        <w:tc>
          <w:tcPr>
            <w:tcW w:w="2163" w:type="dxa"/>
            <w:gridSpan w:val="2"/>
            <w:tcMar>
              <w:top w:w="113" w:type="dxa"/>
              <w:bottom w:w="113" w:type="dxa"/>
            </w:tcMar>
          </w:tcPr>
          <w:p w14:paraId="4B17C190" w14:textId="77777777" w:rsidR="00611BCD" w:rsidRPr="005F0272" w:rsidRDefault="00611BCD" w:rsidP="00611BCD">
            <w:pPr>
              <w:spacing w:after="120" w:line="276" w:lineRule="auto"/>
              <w:rPr>
                <w:b/>
                <w:color w:val="632423"/>
                <w:sz w:val="22"/>
                <w:szCs w:val="22"/>
              </w:rPr>
            </w:pPr>
            <w:r w:rsidRPr="005F0272">
              <w:rPr>
                <w:b/>
                <w:color w:val="632423"/>
                <w:sz w:val="22"/>
                <w:szCs w:val="22"/>
              </w:rPr>
              <w:t>Sąlygos</w:t>
            </w:r>
          </w:p>
        </w:tc>
        <w:tc>
          <w:tcPr>
            <w:tcW w:w="6943" w:type="dxa"/>
            <w:gridSpan w:val="2"/>
            <w:tcMar>
              <w:top w:w="113" w:type="dxa"/>
              <w:bottom w:w="113" w:type="dxa"/>
            </w:tcMar>
          </w:tcPr>
          <w:p w14:paraId="6969945E" w14:textId="77777777" w:rsidR="00611BCD" w:rsidRPr="005F0272" w:rsidRDefault="00611BCD" w:rsidP="00611BCD">
            <w:pPr>
              <w:spacing w:line="276" w:lineRule="auto"/>
              <w:ind w:left="259"/>
              <w:jc w:val="both"/>
              <w:outlineLvl w:val="2"/>
              <w:rPr>
                <w:color w:val="00B050"/>
                <w:sz w:val="22"/>
                <w:szCs w:val="22"/>
              </w:rPr>
            </w:pPr>
            <w:r w:rsidRPr="005F0272">
              <w:rPr>
                <w:sz w:val="22"/>
                <w:szCs w:val="22"/>
              </w:rPr>
              <w:t>reiškia Pirkimo sąlygas ir jų priedus, taip pat visus jų patikslinimus ir atsakymus į Pirkimo dalyvių prašymus</w:t>
            </w:r>
            <w:r w:rsidRPr="005F0272">
              <w:rPr>
                <w:color w:val="000000"/>
                <w:sz w:val="22"/>
                <w:szCs w:val="22"/>
              </w:rPr>
              <w:t xml:space="preserve"> bei kitus Pirkimo dokumentus</w:t>
            </w:r>
            <w:r w:rsidRPr="005F0272">
              <w:rPr>
                <w:sz w:val="22"/>
                <w:szCs w:val="22"/>
              </w:rPr>
              <w:t>;</w:t>
            </w:r>
          </w:p>
        </w:tc>
      </w:tr>
      <w:tr w:rsidR="00611BCD" w:rsidRPr="005F0272" w14:paraId="762314EC" w14:textId="77777777" w:rsidTr="00446A51">
        <w:tc>
          <w:tcPr>
            <w:tcW w:w="2163" w:type="dxa"/>
            <w:gridSpan w:val="2"/>
            <w:tcMar>
              <w:top w:w="113" w:type="dxa"/>
              <w:bottom w:w="113" w:type="dxa"/>
            </w:tcMar>
          </w:tcPr>
          <w:p w14:paraId="165C7A0D" w14:textId="77777777" w:rsidR="00611BCD" w:rsidRPr="005F0272" w:rsidRDefault="00611BCD" w:rsidP="00611BCD">
            <w:pPr>
              <w:spacing w:after="120" w:line="276" w:lineRule="auto"/>
              <w:jc w:val="both"/>
              <w:outlineLvl w:val="2"/>
              <w:rPr>
                <w:b/>
                <w:bCs/>
                <w:color w:val="632423"/>
                <w:sz w:val="22"/>
                <w:szCs w:val="22"/>
              </w:rPr>
            </w:pPr>
            <w:r w:rsidRPr="005F0272">
              <w:rPr>
                <w:b/>
                <w:color w:val="632423" w:themeColor="accent2" w:themeShade="80"/>
                <w:sz w:val="22"/>
                <w:szCs w:val="22"/>
              </w:rPr>
              <w:lastRenderedPageBreak/>
              <w:t>Sąnaudos</w:t>
            </w:r>
          </w:p>
        </w:tc>
        <w:tc>
          <w:tcPr>
            <w:tcW w:w="6943" w:type="dxa"/>
            <w:gridSpan w:val="2"/>
            <w:tcMar>
              <w:top w:w="113" w:type="dxa"/>
              <w:bottom w:w="113" w:type="dxa"/>
            </w:tcMar>
          </w:tcPr>
          <w:p w14:paraId="74C2F44D" w14:textId="2DAD6548" w:rsidR="00611BCD" w:rsidRPr="005F0272" w:rsidRDefault="00611BCD" w:rsidP="00611BCD">
            <w:pPr>
              <w:spacing w:after="120" w:line="276" w:lineRule="auto"/>
              <w:ind w:left="262"/>
              <w:jc w:val="both"/>
              <w:outlineLvl w:val="2"/>
              <w:rPr>
                <w:color w:val="000000"/>
                <w:sz w:val="22"/>
                <w:szCs w:val="22"/>
              </w:rPr>
            </w:pPr>
            <w:r w:rsidRPr="005F0272">
              <w:rPr>
                <w:sz w:val="22"/>
                <w:szCs w:val="22"/>
              </w:rPr>
              <w:t>reiškia visas sąnaudas, susijusias su Darbų vykdymu ir / ar Paslaugų teikimu,</w:t>
            </w:r>
            <w:r w:rsidR="00AE2100" w:rsidRPr="005F0272">
              <w:rPr>
                <w:sz w:val="22"/>
                <w:szCs w:val="22"/>
              </w:rPr>
              <w:t xml:space="preserve"> įskaitant Atnaujinimo ir Remonto darbus,</w:t>
            </w:r>
            <w:r w:rsidRPr="005F0272">
              <w:rPr>
                <w:sz w:val="22"/>
                <w:szCs w:val="22"/>
              </w:rPr>
              <w:t xml:space="preserve"> kurias galima priskirti Finansiniame veiklos modelyje nurodytoms sąnaudų grupėms; </w:t>
            </w:r>
          </w:p>
        </w:tc>
      </w:tr>
      <w:tr w:rsidR="00611BCD" w:rsidRPr="005F0272" w14:paraId="512169CC" w14:textId="77777777" w:rsidTr="00446A51">
        <w:tc>
          <w:tcPr>
            <w:tcW w:w="2163" w:type="dxa"/>
            <w:gridSpan w:val="2"/>
            <w:tcMar>
              <w:top w:w="113" w:type="dxa"/>
              <w:bottom w:w="113" w:type="dxa"/>
            </w:tcMar>
          </w:tcPr>
          <w:p w14:paraId="3AE691C1" w14:textId="77777777" w:rsidR="00611BCD" w:rsidRPr="005F0272" w:rsidRDefault="00611BCD" w:rsidP="00611BCD">
            <w:pPr>
              <w:spacing w:after="120" w:line="276" w:lineRule="auto"/>
              <w:jc w:val="both"/>
              <w:outlineLvl w:val="2"/>
              <w:rPr>
                <w:b/>
                <w:bCs/>
                <w:color w:val="632423"/>
                <w:sz w:val="22"/>
                <w:szCs w:val="22"/>
              </w:rPr>
            </w:pPr>
            <w:r w:rsidRPr="005F0272">
              <w:rPr>
                <w:b/>
                <w:bCs/>
                <w:color w:val="632423"/>
                <w:sz w:val="22"/>
                <w:szCs w:val="22"/>
              </w:rPr>
              <w:t>Specialiųjų teisės aktų pasikeitimas</w:t>
            </w:r>
          </w:p>
        </w:tc>
        <w:tc>
          <w:tcPr>
            <w:tcW w:w="6943" w:type="dxa"/>
            <w:gridSpan w:val="2"/>
            <w:tcMar>
              <w:top w:w="113" w:type="dxa"/>
              <w:bottom w:w="113" w:type="dxa"/>
            </w:tcMar>
          </w:tcPr>
          <w:p w14:paraId="3A7261DF" w14:textId="77777777" w:rsidR="00611BCD" w:rsidRPr="005F0272" w:rsidRDefault="00611BCD" w:rsidP="00611BCD">
            <w:pPr>
              <w:spacing w:after="120" w:line="276" w:lineRule="auto"/>
              <w:ind w:left="262"/>
              <w:jc w:val="both"/>
              <w:outlineLvl w:val="2"/>
              <w:rPr>
                <w:color w:val="000000"/>
                <w:sz w:val="22"/>
                <w:szCs w:val="22"/>
              </w:rPr>
            </w:pPr>
            <w:r w:rsidRPr="005F0272">
              <w:rPr>
                <w:color w:val="000000"/>
                <w:sz w:val="22"/>
                <w:szCs w:val="22"/>
              </w:rPr>
              <w:t xml:space="preserve">reiškia Lietuvos Respublikos ir Europos Sąjungos teisės aktą, susijusį su Darbų atlikimo ir / ar Paslaugų teikimo </w:t>
            </w:r>
            <w:proofErr w:type="spellStart"/>
            <w:r w:rsidRPr="005F0272">
              <w:rPr>
                <w:color w:val="000000"/>
                <w:sz w:val="22"/>
                <w:szCs w:val="22"/>
              </w:rPr>
              <w:t>reglamantavimu</w:t>
            </w:r>
            <w:proofErr w:type="spellEnd"/>
            <w:r w:rsidRPr="005F0272">
              <w:rPr>
                <w:color w:val="000000"/>
                <w:sz w:val="22"/>
                <w:szCs w:val="22"/>
              </w:rPr>
              <w:t xml:space="preserve"> arba Privataus subjekto akcininkų teisėmis ir pareigomis, kylančiomis dėl Privataus subjekto veiklos; Specialiųjų teisės aktų pasikeitimu nelaikomi tokie teisės aktų pasikeitimai, kurie yra bendro pobūdžio, nediskriminaciniai Privataus subjekto ar Investuotojo atžvilgiu ir taikomi plačiam subjektų ratui (pvz., pelno, apyvartos mokesčių (PVM) pasikeitimai ir pan.);</w:t>
            </w:r>
          </w:p>
        </w:tc>
      </w:tr>
      <w:tr w:rsidR="00611BCD" w:rsidRPr="005F0272" w14:paraId="354483C5" w14:textId="77777777" w:rsidTr="00446A51">
        <w:tc>
          <w:tcPr>
            <w:tcW w:w="2163" w:type="dxa"/>
            <w:gridSpan w:val="2"/>
            <w:tcMar>
              <w:top w:w="113" w:type="dxa"/>
              <w:bottom w:w="113" w:type="dxa"/>
            </w:tcMar>
          </w:tcPr>
          <w:p w14:paraId="09E4A362" w14:textId="77777777" w:rsidR="00611BCD" w:rsidRPr="005F0272" w:rsidRDefault="00611BCD" w:rsidP="00611BCD">
            <w:pPr>
              <w:spacing w:after="120" w:line="276" w:lineRule="auto"/>
              <w:rPr>
                <w:b/>
                <w:bCs/>
                <w:sz w:val="22"/>
                <w:szCs w:val="22"/>
              </w:rPr>
            </w:pPr>
            <w:r w:rsidRPr="005F0272">
              <w:rPr>
                <w:b/>
                <w:bCs/>
                <w:color w:val="632423"/>
                <w:sz w:val="22"/>
                <w:szCs w:val="22"/>
              </w:rPr>
              <w:t>Specifikacijos</w:t>
            </w:r>
          </w:p>
        </w:tc>
        <w:tc>
          <w:tcPr>
            <w:tcW w:w="6943" w:type="dxa"/>
            <w:gridSpan w:val="2"/>
            <w:tcMar>
              <w:top w:w="113" w:type="dxa"/>
              <w:bottom w:w="113" w:type="dxa"/>
            </w:tcMar>
          </w:tcPr>
          <w:p w14:paraId="235CAC23" w14:textId="77777777" w:rsidR="00611BCD" w:rsidRPr="005F0272" w:rsidRDefault="00611BCD" w:rsidP="00611BCD">
            <w:pPr>
              <w:spacing w:after="120" w:line="23" w:lineRule="atLeast"/>
              <w:ind w:left="262"/>
              <w:jc w:val="both"/>
              <w:outlineLvl w:val="2"/>
              <w:rPr>
                <w:color w:val="000000"/>
                <w:sz w:val="22"/>
                <w:szCs w:val="22"/>
              </w:rPr>
            </w:pPr>
            <w:r w:rsidRPr="005F0272">
              <w:rPr>
                <w:color w:val="000000"/>
                <w:sz w:val="22"/>
                <w:szCs w:val="22"/>
              </w:rPr>
              <w:t xml:space="preserve">reiškia Sutarties 7 priedą </w:t>
            </w:r>
            <w:r w:rsidRPr="005F0272">
              <w:rPr>
                <w:i/>
                <w:color w:val="000000"/>
                <w:sz w:val="22"/>
                <w:szCs w:val="22"/>
              </w:rPr>
              <w:t>Specifikacijos</w:t>
            </w:r>
            <w:r w:rsidRPr="005F0272">
              <w:rPr>
                <w:color w:val="000000"/>
                <w:sz w:val="22"/>
                <w:szCs w:val="22"/>
              </w:rPr>
              <w:t>, nustatantį reikalavimus ir rodiklius, kuriuos privalo tenkinti Darbai ir Paslaugos;</w:t>
            </w:r>
          </w:p>
        </w:tc>
      </w:tr>
      <w:tr w:rsidR="00611BCD" w:rsidRPr="005F0272" w14:paraId="2AD6E4F5" w14:textId="77777777" w:rsidTr="00446A51">
        <w:tc>
          <w:tcPr>
            <w:tcW w:w="2163" w:type="dxa"/>
            <w:gridSpan w:val="2"/>
            <w:tcMar>
              <w:top w:w="113" w:type="dxa"/>
              <w:bottom w:w="113" w:type="dxa"/>
            </w:tcMar>
          </w:tcPr>
          <w:p w14:paraId="207FFA3B" w14:textId="77777777" w:rsidR="00611BCD" w:rsidRPr="005F0272" w:rsidRDefault="00611BCD" w:rsidP="00611BCD">
            <w:pPr>
              <w:spacing w:after="120" w:line="276" w:lineRule="auto"/>
              <w:jc w:val="both"/>
              <w:outlineLvl w:val="2"/>
              <w:rPr>
                <w:b/>
                <w:bCs/>
                <w:sz w:val="22"/>
                <w:szCs w:val="22"/>
              </w:rPr>
            </w:pPr>
            <w:r w:rsidRPr="005F0272">
              <w:rPr>
                <w:b/>
                <w:bCs/>
                <w:color w:val="632423"/>
                <w:sz w:val="22"/>
                <w:szCs w:val="22"/>
              </w:rPr>
              <w:t>Subtiekėjai</w:t>
            </w:r>
          </w:p>
        </w:tc>
        <w:tc>
          <w:tcPr>
            <w:tcW w:w="6943" w:type="dxa"/>
            <w:gridSpan w:val="2"/>
            <w:tcMar>
              <w:top w:w="113" w:type="dxa"/>
              <w:bottom w:w="113" w:type="dxa"/>
            </w:tcMar>
          </w:tcPr>
          <w:p w14:paraId="68AF5EDB" w14:textId="77777777" w:rsidR="00611BCD" w:rsidRPr="005F0272" w:rsidRDefault="00611BCD" w:rsidP="00611BCD">
            <w:pPr>
              <w:spacing w:after="120" w:line="276" w:lineRule="auto"/>
              <w:ind w:left="262"/>
              <w:jc w:val="both"/>
              <w:outlineLvl w:val="2"/>
              <w:rPr>
                <w:sz w:val="22"/>
                <w:szCs w:val="22"/>
              </w:rPr>
            </w:pPr>
            <w:r w:rsidRPr="005F0272">
              <w:rPr>
                <w:sz w:val="22"/>
                <w:szCs w:val="22"/>
              </w:rPr>
              <w:t>reiškia Pasiūlyme nurodytus, Sutartyje nustatyta tvarka juos pakeitusius arba naujai pasitelktus ūkio subjektus, kurie atlieka Darbus ar teikia Paslaugas, už kurių atlikimą ar teikimą pagal Sutartį yra atsakingas Privatus subjektas, ir kuriems už tai Privatus subjektas moka atlygį, išskyrus elektros ir šilumos energijos, vandens tiekėjus, nuotekų šalinimo, atliekų išvežimo ir kitus komunalinių paslaugų teikėjus;</w:t>
            </w:r>
          </w:p>
        </w:tc>
      </w:tr>
      <w:tr w:rsidR="00611BCD" w:rsidRPr="005F0272" w14:paraId="382921B4" w14:textId="77777777" w:rsidTr="00446A51">
        <w:tc>
          <w:tcPr>
            <w:tcW w:w="2163" w:type="dxa"/>
            <w:gridSpan w:val="2"/>
            <w:tcMar>
              <w:top w:w="113" w:type="dxa"/>
              <w:bottom w:w="113" w:type="dxa"/>
            </w:tcMar>
          </w:tcPr>
          <w:p w14:paraId="111A45FA" w14:textId="77777777" w:rsidR="00611BCD" w:rsidRPr="005F0272" w:rsidRDefault="00611BCD" w:rsidP="00611BCD">
            <w:pPr>
              <w:spacing w:after="120" w:line="276" w:lineRule="auto"/>
              <w:jc w:val="both"/>
              <w:outlineLvl w:val="2"/>
              <w:rPr>
                <w:b/>
                <w:bCs/>
                <w:color w:val="632423"/>
                <w:sz w:val="22"/>
                <w:szCs w:val="22"/>
              </w:rPr>
            </w:pPr>
            <w:r w:rsidRPr="005F0272">
              <w:rPr>
                <w:b/>
                <w:bCs/>
                <w:color w:val="632423"/>
                <w:sz w:val="22"/>
                <w:szCs w:val="22"/>
              </w:rPr>
              <w:t>Susijęs asmuo</w:t>
            </w:r>
          </w:p>
        </w:tc>
        <w:tc>
          <w:tcPr>
            <w:tcW w:w="6943" w:type="dxa"/>
            <w:gridSpan w:val="2"/>
            <w:tcMar>
              <w:top w:w="113" w:type="dxa"/>
              <w:bottom w:w="113" w:type="dxa"/>
            </w:tcMar>
          </w:tcPr>
          <w:p w14:paraId="37FB396C" w14:textId="77777777" w:rsidR="00611BCD" w:rsidRPr="005F0272" w:rsidRDefault="00611BCD" w:rsidP="00611BCD">
            <w:pPr>
              <w:spacing w:after="120" w:line="276" w:lineRule="auto"/>
              <w:ind w:left="262"/>
              <w:jc w:val="both"/>
              <w:outlineLvl w:val="2"/>
              <w:rPr>
                <w:color w:val="000000"/>
                <w:sz w:val="22"/>
                <w:szCs w:val="22"/>
              </w:rPr>
            </w:pPr>
            <w:r w:rsidRPr="005F0272">
              <w:rPr>
                <w:color w:val="000000"/>
                <w:sz w:val="22"/>
                <w:szCs w:val="22"/>
              </w:rPr>
              <w:t>reiškia:</w:t>
            </w:r>
          </w:p>
          <w:p w14:paraId="3BD6C784" w14:textId="77777777" w:rsidR="00611BCD" w:rsidRPr="005F0272" w:rsidRDefault="00611BCD">
            <w:pPr>
              <w:numPr>
                <w:ilvl w:val="0"/>
                <w:numId w:val="7"/>
              </w:numPr>
              <w:tabs>
                <w:tab w:val="num" w:pos="721"/>
              </w:tabs>
              <w:spacing w:after="120" w:line="276" w:lineRule="auto"/>
              <w:ind w:left="721" w:hanging="284"/>
              <w:jc w:val="both"/>
              <w:outlineLvl w:val="2"/>
              <w:rPr>
                <w:color w:val="000000"/>
                <w:sz w:val="22"/>
                <w:szCs w:val="22"/>
              </w:rPr>
            </w:pPr>
            <w:r w:rsidRPr="005F0272">
              <w:rPr>
                <w:color w:val="000000"/>
                <w:sz w:val="22"/>
                <w:szCs w:val="22"/>
              </w:rPr>
              <w:t>Susijusią bendrovę;</w:t>
            </w:r>
          </w:p>
          <w:p w14:paraId="39B0E048" w14:textId="77777777" w:rsidR="00611BCD" w:rsidRPr="005F0272" w:rsidRDefault="00611BCD">
            <w:pPr>
              <w:numPr>
                <w:ilvl w:val="0"/>
                <w:numId w:val="7"/>
              </w:numPr>
              <w:tabs>
                <w:tab w:val="num" w:pos="721"/>
              </w:tabs>
              <w:spacing w:after="120" w:line="276" w:lineRule="auto"/>
              <w:ind w:left="721" w:hanging="284"/>
              <w:jc w:val="both"/>
              <w:outlineLvl w:val="2"/>
              <w:rPr>
                <w:color w:val="000000"/>
                <w:sz w:val="22"/>
                <w:szCs w:val="22"/>
              </w:rPr>
            </w:pPr>
            <w:r w:rsidRPr="005F0272">
              <w:rPr>
                <w:color w:val="000000"/>
                <w:sz w:val="22"/>
                <w:szCs w:val="22"/>
              </w:rPr>
              <w:t xml:space="preserve">Investuotojo ar Susijusios bendrovės priežiūros ir valdymo organų narius; </w:t>
            </w:r>
          </w:p>
          <w:p w14:paraId="5198EF04" w14:textId="77777777" w:rsidR="00611BCD" w:rsidRPr="005F0272" w:rsidRDefault="00611BCD">
            <w:pPr>
              <w:numPr>
                <w:ilvl w:val="0"/>
                <w:numId w:val="7"/>
              </w:numPr>
              <w:tabs>
                <w:tab w:val="num" w:pos="721"/>
              </w:tabs>
              <w:spacing w:after="120" w:line="276" w:lineRule="auto"/>
              <w:ind w:left="721" w:hanging="284"/>
              <w:jc w:val="both"/>
              <w:outlineLvl w:val="2"/>
              <w:rPr>
                <w:color w:val="000000"/>
                <w:sz w:val="22"/>
                <w:szCs w:val="22"/>
              </w:rPr>
            </w:pPr>
            <w:bookmarkStart w:id="23" w:name="_Ref284404100"/>
            <w:r w:rsidRPr="005F0272">
              <w:rPr>
                <w:color w:val="000000"/>
                <w:sz w:val="22"/>
                <w:szCs w:val="22"/>
              </w:rPr>
              <w:t>Investuotojo ar Susijusios bendrovės priežiūros ir valdymo organų nario sutuoktinį, jo artimuosius giminaičius, taip pat asmenis susijusius svainystės ryšiais iki antrojo laipsnio imtinai;</w:t>
            </w:r>
            <w:bookmarkEnd w:id="23"/>
          </w:p>
          <w:p w14:paraId="73164384" w14:textId="5010DC56" w:rsidR="00611BCD" w:rsidRPr="005F0272" w:rsidRDefault="00611BCD">
            <w:pPr>
              <w:numPr>
                <w:ilvl w:val="0"/>
                <w:numId w:val="7"/>
              </w:numPr>
              <w:tabs>
                <w:tab w:val="num" w:pos="721"/>
              </w:tabs>
              <w:spacing w:after="120" w:line="276" w:lineRule="auto"/>
              <w:ind w:left="721" w:hanging="284"/>
              <w:jc w:val="both"/>
              <w:outlineLvl w:val="2"/>
              <w:rPr>
                <w:color w:val="000000"/>
                <w:sz w:val="22"/>
                <w:szCs w:val="22"/>
              </w:rPr>
            </w:pPr>
            <w:r w:rsidRPr="005F0272">
              <w:rPr>
                <w:color w:val="000000"/>
                <w:sz w:val="22"/>
                <w:szCs w:val="22"/>
              </w:rPr>
              <w:t xml:space="preserve">bendrovės, susijusios su </w:t>
            </w:r>
            <w:r w:rsidRPr="005F0272">
              <w:rPr>
                <w:sz w:val="22"/>
                <w:szCs w:val="22"/>
              </w:rPr>
              <w:fldChar w:fldCharType="begin"/>
            </w:r>
            <w:r w:rsidRPr="005F0272">
              <w:rPr>
                <w:sz w:val="22"/>
                <w:szCs w:val="22"/>
              </w:rPr>
              <w:instrText xml:space="preserve"> REF _Ref284404100 \r \h  \* MERGEFORMAT </w:instrText>
            </w:r>
            <w:r w:rsidRPr="005F0272">
              <w:rPr>
                <w:sz w:val="22"/>
                <w:szCs w:val="22"/>
              </w:rPr>
            </w:r>
            <w:r w:rsidRPr="005F0272">
              <w:rPr>
                <w:sz w:val="22"/>
                <w:szCs w:val="22"/>
              </w:rPr>
              <w:fldChar w:fldCharType="separate"/>
            </w:r>
            <w:r w:rsidR="00FC0574" w:rsidRPr="00FC0574">
              <w:rPr>
                <w:color w:val="000000"/>
                <w:sz w:val="22"/>
                <w:szCs w:val="22"/>
              </w:rPr>
              <w:t>c)</w:t>
            </w:r>
            <w:r w:rsidRPr="005F0272">
              <w:rPr>
                <w:sz w:val="22"/>
                <w:szCs w:val="22"/>
              </w:rPr>
              <w:fldChar w:fldCharType="end"/>
            </w:r>
            <w:r w:rsidRPr="005F0272">
              <w:rPr>
                <w:color w:val="000000"/>
                <w:sz w:val="22"/>
                <w:szCs w:val="22"/>
              </w:rPr>
              <w:t xml:space="preserve"> punkte minimais asmenimis, ir tokių bendrovių priežiūros ir valdymo organų nariai.</w:t>
            </w:r>
          </w:p>
        </w:tc>
      </w:tr>
      <w:tr w:rsidR="00611BCD" w:rsidRPr="005F0272" w14:paraId="4BFF7372" w14:textId="77777777" w:rsidTr="00446A51">
        <w:tc>
          <w:tcPr>
            <w:tcW w:w="2163" w:type="dxa"/>
            <w:gridSpan w:val="2"/>
            <w:tcMar>
              <w:top w:w="113" w:type="dxa"/>
              <w:bottom w:w="113" w:type="dxa"/>
            </w:tcMar>
          </w:tcPr>
          <w:p w14:paraId="1CFECEE2"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t>Susijusi bendrovė</w:t>
            </w:r>
          </w:p>
        </w:tc>
        <w:tc>
          <w:tcPr>
            <w:tcW w:w="6943" w:type="dxa"/>
            <w:gridSpan w:val="2"/>
            <w:tcMar>
              <w:top w:w="113" w:type="dxa"/>
              <w:bottom w:w="113" w:type="dxa"/>
            </w:tcMar>
          </w:tcPr>
          <w:p w14:paraId="76537B6E" w14:textId="77777777" w:rsidR="00611BCD" w:rsidRPr="005F0272" w:rsidRDefault="00611BCD" w:rsidP="00611BCD">
            <w:pPr>
              <w:tabs>
                <w:tab w:val="num" w:pos="12"/>
              </w:tabs>
              <w:spacing w:after="120" w:line="276" w:lineRule="auto"/>
              <w:ind w:left="262"/>
              <w:jc w:val="both"/>
              <w:rPr>
                <w:color w:val="000000"/>
                <w:sz w:val="22"/>
                <w:szCs w:val="22"/>
              </w:rPr>
            </w:pPr>
            <w:r w:rsidRPr="005F0272">
              <w:rPr>
                <w:color w:val="000000"/>
                <w:sz w:val="22"/>
                <w:szCs w:val="22"/>
              </w:rPr>
              <w:t xml:space="preserve">reiškia </w:t>
            </w:r>
            <w:r w:rsidRPr="005F0272">
              <w:rPr>
                <w:sz w:val="22"/>
                <w:szCs w:val="22"/>
              </w:rPr>
              <w:t>bet kurią bendrovę, ūkinę bendriją, ribotos atsakomybės bendriją, fondą ar kitą vienetą (juridinį arba ne juridinį asmenį)</w:t>
            </w:r>
            <w:r w:rsidRPr="005F0272">
              <w:rPr>
                <w:color w:val="000000"/>
                <w:sz w:val="22"/>
                <w:szCs w:val="22"/>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5F0272" w:rsidDel="00D96EE1">
              <w:rPr>
                <w:color w:val="000000"/>
                <w:sz w:val="22"/>
                <w:szCs w:val="22"/>
              </w:rPr>
              <w:t>, turėdama</w:t>
            </w:r>
            <w:r w:rsidRPr="005F0272">
              <w:rPr>
                <w:color w:val="000000"/>
                <w:sz w:val="22"/>
                <w:szCs w:val="22"/>
              </w:rPr>
              <w:t>s</w:t>
            </w:r>
            <w:r w:rsidRPr="005F0272" w:rsidDel="00D96EE1">
              <w:rPr>
                <w:color w:val="000000"/>
                <w:sz w:val="22"/>
                <w:szCs w:val="22"/>
              </w:rPr>
              <w:t xml:space="preserve"> nuosavybės teisę, kapitalo dalį ar įgyvendindama</w:t>
            </w:r>
            <w:r w:rsidRPr="005F0272">
              <w:rPr>
                <w:color w:val="000000"/>
                <w:sz w:val="22"/>
                <w:szCs w:val="22"/>
              </w:rPr>
              <w:t>s</w:t>
            </w:r>
            <w:r w:rsidRPr="005F0272" w:rsidDel="00D96EE1">
              <w:rPr>
                <w:color w:val="000000"/>
                <w:sz w:val="22"/>
                <w:szCs w:val="22"/>
              </w:rPr>
              <w:t xml:space="preserve"> tokiai kontroliuojamai </w:t>
            </w:r>
            <w:r w:rsidRPr="005F0272">
              <w:rPr>
                <w:color w:val="000000"/>
                <w:sz w:val="22"/>
                <w:szCs w:val="22"/>
              </w:rPr>
              <w:t>bendrovei</w:t>
            </w:r>
            <w:r w:rsidRPr="005F0272" w:rsidDel="00D96EE1">
              <w:rPr>
                <w:color w:val="000000"/>
                <w:sz w:val="22"/>
                <w:szCs w:val="22"/>
              </w:rPr>
              <w:t xml:space="preserve"> taikomus teisės aktų reikalavimus</w:t>
            </w:r>
            <w:r w:rsidRPr="005F0272">
              <w:rPr>
                <w:color w:val="000000"/>
                <w:sz w:val="22"/>
                <w:szCs w:val="22"/>
              </w:rPr>
              <w:t>. Laikoma, kad vienetas kontroliuoja kitas bendroves, jei jis tiesiogiai ar netiesiogiai:</w:t>
            </w:r>
          </w:p>
          <w:p w14:paraId="7BB3282A" w14:textId="77777777" w:rsidR="00611BCD" w:rsidRPr="005F0272" w:rsidRDefault="00611BCD" w:rsidP="00611BCD">
            <w:pPr>
              <w:numPr>
                <w:ilvl w:val="0"/>
                <w:numId w:val="3"/>
              </w:numPr>
              <w:tabs>
                <w:tab w:val="clear" w:pos="180"/>
                <w:tab w:val="num" w:pos="12"/>
                <w:tab w:val="left" w:pos="689"/>
              </w:tabs>
              <w:spacing w:after="120" w:line="276" w:lineRule="auto"/>
              <w:ind w:left="262" w:firstLine="142"/>
              <w:jc w:val="both"/>
              <w:rPr>
                <w:color w:val="000000"/>
                <w:sz w:val="22"/>
                <w:szCs w:val="22"/>
              </w:rPr>
            </w:pPr>
            <w:r w:rsidRPr="005F0272">
              <w:rPr>
                <w:color w:val="000000"/>
                <w:sz w:val="22"/>
                <w:szCs w:val="22"/>
              </w:rPr>
              <w:t xml:space="preserve">turi daugiau kaip 50 % </w:t>
            </w:r>
            <w:r w:rsidRPr="005F0272">
              <w:rPr>
                <w:color w:val="FF0000"/>
                <w:sz w:val="22"/>
                <w:szCs w:val="22"/>
              </w:rPr>
              <w:t xml:space="preserve"> </w:t>
            </w:r>
            <w:r w:rsidRPr="005F0272">
              <w:rPr>
                <w:sz w:val="22"/>
                <w:szCs w:val="22"/>
              </w:rPr>
              <w:t>tokios</w:t>
            </w:r>
            <w:r w:rsidRPr="005F0272">
              <w:rPr>
                <w:color w:val="000000"/>
                <w:sz w:val="22"/>
                <w:szCs w:val="22"/>
              </w:rPr>
              <w:t xml:space="preserve"> kontroliuojamos bendrovės išleistų akcijų ar kitokių nuosavybės vertybinių popierių; arba</w:t>
            </w:r>
          </w:p>
          <w:p w14:paraId="2318C12E" w14:textId="77777777" w:rsidR="00611BCD" w:rsidRPr="005F0272" w:rsidRDefault="00611BCD" w:rsidP="00611BCD">
            <w:pPr>
              <w:numPr>
                <w:ilvl w:val="0"/>
                <w:numId w:val="3"/>
              </w:numPr>
              <w:tabs>
                <w:tab w:val="clear" w:pos="180"/>
                <w:tab w:val="num" w:pos="12"/>
                <w:tab w:val="num" w:pos="720"/>
              </w:tabs>
              <w:spacing w:after="120" w:line="276" w:lineRule="auto"/>
              <w:ind w:left="262" w:firstLine="142"/>
              <w:jc w:val="both"/>
              <w:rPr>
                <w:color w:val="000000"/>
                <w:sz w:val="22"/>
                <w:szCs w:val="22"/>
              </w:rPr>
            </w:pPr>
            <w:r w:rsidRPr="005F0272">
              <w:rPr>
                <w:color w:val="000000"/>
                <w:sz w:val="22"/>
                <w:szCs w:val="22"/>
              </w:rPr>
              <w:lastRenderedPageBreak/>
              <w:t xml:space="preserve">turi daugiau kaip 50 % </w:t>
            </w:r>
            <w:r w:rsidRPr="005F0272">
              <w:rPr>
                <w:color w:val="FF0000"/>
                <w:sz w:val="22"/>
                <w:szCs w:val="22"/>
              </w:rPr>
              <w:t xml:space="preserve"> </w:t>
            </w:r>
            <w:r w:rsidRPr="005F0272">
              <w:rPr>
                <w:color w:val="000000"/>
                <w:sz w:val="22"/>
                <w:szCs w:val="22"/>
              </w:rPr>
              <w:t>visų balsų, kuriuos suteikia kontroliuojamos bendrovės išleistos akcijos ar kitokie nuosavybės vertybiniai popieriai; arba</w:t>
            </w:r>
          </w:p>
          <w:p w14:paraId="07B7C72C" w14:textId="77777777" w:rsidR="00611BCD" w:rsidRPr="005F0272" w:rsidRDefault="00611BCD" w:rsidP="00611BCD">
            <w:pPr>
              <w:numPr>
                <w:ilvl w:val="0"/>
                <w:numId w:val="3"/>
              </w:numPr>
              <w:tabs>
                <w:tab w:val="clear" w:pos="180"/>
                <w:tab w:val="num" w:pos="12"/>
                <w:tab w:val="num" w:pos="720"/>
              </w:tabs>
              <w:spacing w:after="120" w:line="276" w:lineRule="auto"/>
              <w:ind w:left="262" w:firstLine="142"/>
              <w:jc w:val="both"/>
              <w:rPr>
                <w:color w:val="000000"/>
                <w:sz w:val="22"/>
                <w:szCs w:val="22"/>
              </w:rPr>
            </w:pPr>
            <w:r w:rsidRPr="005F0272">
              <w:rPr>
                <w:color w:val="000000"/>
                <w:sz w:val="22"/>
                <w:szCs w:val="22"/>
              </w:rPr>
              <w:t>turi galimybę paskirti ar išrinkti daugiau kaip pusę tokios kontroliuojamos bendrovės valdymo ar kito organo (išskyrus dalyvių susirinkimą) narių; arba</w:t>
            </w:r>
          </w:p>
          <w:p w14:paraId="3060A513" w14:textId="77777777" w:rsidR="00611BCD" w:rsidRPr="005F0272" w:rsidRDefault="00611BCD" w:rsidP="00611BCD">
            <w:pPr>
              <w:numPr>
                <w:ilvl w:val="0"/>
                <w:numId w:val="3"/>
              </w:numPr>
              <w:tabs>
                <w:tab w:val="clear" w:pos="180"/>
                <w:tab w:val="num" w:pos="12"/>
                <w:tab w:val="num" w:pos="720"/>
              </w:tabs>
              <w:spacing w:after="120" w:line="276" w:lineRule="auto"/>
              <w:ind w:left="262" w:firstLine="142"/>
              <w:jc w:val="both"/>
              <w:rPr>
                <w:color w:val="000000"/>
                <w:sz w:val="22"/>
                <w:szCs w:val="22"/>
              </w:rPr>
            </w:pPr>
            <w:r w:rsidRPr="005F0272">
              <w:rPr>
                <w:color w:val="000000"/>
                <w:sz w:val="22"/>
                <w:szCs w:val="22"/>
              </w:rPr>
              <w:t>yra sudaręs sutartį, pagal kurią kontroliuojama bendrovė yra įsipareigojusi įgyvendinti kontroliuojančios bendrovės sprendimus ir nurodymus; arba</w:t>
            </w:r>
          </w:p>
          <w:p w14:paraId="06A98553" w14:textId="77777777" w:rsidR="00611BCD" w:rsidRPr="005F0272" w:rsidRDefault="00611BCD" w:rsidP="00611BCD">
            <w:pPr>
              <w:numPr>
                <w:ilvl w:val="0"/>
                <w:numId w:val="3"/>
              </w:numPr>
              <w:tabs>
                <w:tab w:val="clear" w:pos="180"/>
                <w:tab w:val="num" w:pos="12"/>
                <w:tab w:val="num" w:pos="720"/>
              </w:tabs>
              <w:spacing w:after="120" w:line="276" w:lineRule="auto"/>
              <w:ind w:left="262" w:firstLine="142"/>
              <w:jc w:val="both"/>
              <w:rPr>
                <w:color w:val="000000"/>
                <w:sz w:val="22"/>
                <w:szCs w:val="22"/>
              </w:rPr>
            </w:pPr>
            <w:r w:rsidRPr="005F0272">
              <w:rPr>
                <w:sz w:val="22"/>
                <w:szCs w:val="22"/>
              </w:rPr>
              <w:t>turi teisę į ne mažiau kaip 50 %</w:t>
            </w:r>
            <w:r w:rsidRPr="005F0272">
              <w:rPr>
                <w:color w:val="000000"/>
                <w:sz w:val="22"/>
                <w:szCs w:val="22"/>
              </w:rPr>
              <w:t xml:space="preserve"> </w:t>
            </w:r>
            <w:r w:rsidRPr="005F0272">
              <w:rPr>
                <w:sz w:val="22"/>
                <w:szCs w:val="22"/>
              </w:rPr>
              <w:t>kontroliuojamos bendrovės turto, pelno ar likutinio reikalavimo</w:t>
            </w:r>
            <w:r w:rsidRPr="005F0272">
              <w:rPr>
                <w:color w:val="000000"/>
                <w:sz w:val="22"/>
                <w:szCs w:val="22"/>
              </w:rPr>
              <w:t>.</w:t>
            </w:r>
          </w:p>
          <w:p w14:paraId="306C7634" w14:textId="77777777" w:rsidR="00611BCD" w:rsidRPr="005F0272" w:rsidRDefault="00611BCD" w:rsidP="00611BCD">
            <w:pPr>
              <w:spacing w:after="120" w:line="276" w:lineRule="auto"/>
              <w:ind w:left="262"/>
              <w:jc w:val="both"/>
              <w:rPr>
                <w:color w:val="000000"/>
                <w:sz w:val="22"/>
                <w:szCs w:val="22"/>
              </w:rPr>
            </w:pPr>
            <w:r w:rsidRPr="005F0272">
              <w:rPr>
                <w:color w:val="000000"/>
                <w:sz w:val="22"/>
                <w:szCs w:val="22"/>
              </w:rPr>
              <w:t xml:space="preserve">Susijusių bendrovių sąrašas pridedamas prie Sutarties kaip 6 priedas </w:t>
            </w:r>
            <w:r w:rsidRPr="005F0272">
              <w:rPr>
                <w:i/>
                <w:color w:val="000000"/>
                <w:sz w:val="22"/>
                <w:szCs w:val="22"/>
              </w:rPr>
              <w:t>Susijusių bendrovių sąrašas</w:t>
            </w:r>
            <w:r w:rsidRPr="005F0272">
              <w:rPr>
                <w:color w:val="000000"/>
                <w:sz w:val="22"/>
                <w:szCs w:val="22"/>
              </w:rPr>
              <w:t xml:space="preserve"> ir privalo būti nuolat atnaujinamas pasikeitus jame nurodytiems duomenims.</w:t>
            </w:r>
          </w:p>
        </w:tc>
      </w:tr>
      <w:tr w:rsidR="00611BCD" w:rsidRPr="005F0272" w14:paraId="539DF7E3" w14:textId="77777777" w:rsidTr="00446A51">
        <w:tc>
          <w:tcPr>
            <w:tcW w:w="2163" w:type="dxa"/>
            <w:gridSpan w:val="2"/>
            <w:tcMar>
              <w:top w:w="113" w:type="dxa"/>
              <w:bottom w:w="113" w:type="dxa"/>
            </w:tcMar>
          </w:tcPr>
          <w:p w14:paraId="21FCABFD" w14:textId="77777777" w:rsidR="00611BCD" w:rsidRPr="005F0272" w:rsidRDefault="00611BCD" w:rsidP="00611BCD">
            <w:pPr>
              <w:spacing w:after="120" w:line="276" w:lineRule="auto"/>
              <w:rPr>
                <w:b/>
                <w:bCs/>
                <w:color w:val="632423"/>
                <w:sz w:val="22"/>
                <w:szCs w:val="22"/>
              </w:rPr>
            </w:pPr>
            <w:r w:rsidRPr="005F0272">
              <w:rPr>
                <w:b/>
                <w:bCs/>
                <w:color w:val="632423"/>
                <w:sz w:val="22"/>
                <w:szCs w:val="22"/>
              </w:rPr>
              <w:lastRenderedPageBreak/>
              <w:t>Sutartis</w:t>
            </w:r>
          </w:p>
        </w:tc>
        <w:tc>
          <w:tcPr>
            <w:tcW w:w="6943" w:type="dxa"/>
            <w:gridSpan w:val="2"/>
            <w:tcMar>
              <w:top w:w="113" w:type="dxa"/>
              <w:bottom w:w="113" w:type="dxa"/>
            </w:tcMar>
          </w:tcPr>
          <w:p w14:paraId="755EDF00" w14:textId="267A151F" w:rsidR="00611BCD" w:rsidRPr="0094099D" w:rsidRDefault="00611BCD" w:rsidP="00D01C86">
            <w:pPr>
              <w:spacing w:after="120" w:line="276" w:lineRule="auto"/>
              <w:ind w:left="262"/>
              <w:jc w:val="both"/>
              <w:rPr>
                <w:sz w:val="22"/>
                <w:szCs w:val="22"/>
              </w:rPr>
            </w:pPr>
            <w:r w:rsidRPr="0094099D">
              <w:rPr>
                <w:sz w:val="22"/>
                <w:szCs w:val="22"/>
              </w:rPr>
              <w:t xml:space="preserve">reiškia šią partnerystės sutartį tarp </w:t>
            </w:r>
            <w:r w:rsidR="00D01C86" w:rsidRPr="0094099D">
              <w:rPr>
                <w:sz w:val="22"/>
                <w:szCs w:val="22"/>
              </w:rPr>
              <w:t xml:space="preserve">Klaipėdos rajono savivaldybės </w:t>
            </w:r>
            <w:r w:rsidR="00D01C86" w:rsidRPr="004D4D5E">
              <w:rPr>
                <w:color w:val="000000" w:themeColor="text1"/>
                <w:sz w:val="22"/>
                <w:szCs w:val="22"/>
              </w:rPr>
              <w:t xml:space="preserve">administracijos </w:t>
            </w:r>
            <w:r w:rsidRPr="004D4D5E">
              <w:rPr>
                <w:color w:val="000000" w:themeColor="text1"/>
                <w:sz w:val="22"/>
                <w:szCs w:val="22"/>
              </w:rPr>
              <w:t xml:space="preserve">ir </w:t>
            </w:r>
            <w:r w:rsidR="0063121B" w:rsidRPr="004D4D5E">
              <w:rPr>
                <w:color w:val="000000" w:themeColor="text1"/>
                <w:sz w:val="22"/>
                <w:szCs w:val="22"/>
              </w:rPr>
              <w:t>UAB ,,</w:t>
            </w:r>
            <w:proofErr w:type="spellStart"/>
            <w:r w:rsidR="0063121B" w:rsidRPr="004D4D5E">
              <w:rPr>
                <w:color w:val="000000" w:themeColor="text1"/>
                <w:sz w:val="22"/>
                <w:szCs w:val="22"/>
              </w:rPr>
              <w:t>Baltled</w:t>
            </w:r>
            <w:proofErr w:type="spellEnd"/>
            <w:r w:rsidR="0063121B" w:rsidRPr="004D4D5E">
              <w:rPr>
                <w:color w:val="000000" w:themeColor="text1"/>
                <w:sz w:val="22"/>
                <w:szCs w:val="22"/>
              </w:rPr>
              <w:t>“</w:t>
            </w:r>
            <w:r w:rsidRPr="004D4D5E">
              <w:rPr>
                <w:color w:val="000000" w:themeColor="text1"/>
                <w:sz w:val="22"/>
                <w:szCs w:val="22"/>
              </w:rPr>
              <w:t xml:space="preserve">, bei </w:t>
            </w:r>
            <w:r w:rsidR="0063121B" w:rsidRPr="004D4D5E">
              <w:rPr>
                <w:color w:val="000000" w:themeColor="text1"/>
                <w:sz w:val="22"/>
                <w:szCs w:val="22"/>
              </w:rPr>
              <w:t>UAB ,,Išmanus gatvių apšvietimas“</w:t>
            </w:r>
            <w:r w:rsidRPr="004D4D5E">
              <w:rPr>
                <w:color w:val="000000" w:themeColor="text1"/>
                <w:sz w:val="22"/>
                <w:szCs w:val="22"/>
              </w:rPr>
              <w:t xml:space="preserve"> </w:t>
            </w:r>
            <w:r w:rsidRPr="0094099D">
              <w:rPr>
                <w:sz w:val="22"/>
                <w:szCs w:val="22"/>
              </w:rPr>
              <w:t>sudaromą įgyvendinti Projektą, kaip tai nustatyta Investicijų įstatyme;</w:t>
            </w:r>
          </w:p>
        </w:tc>
      </w:tr>
      <w:tr w:rsidR="00611BCD" w:rsidRPr="005F0272" w14:paraId="0C9C9D27" w14:textId="77777777" w:rsidTr="00446A51">
        <w:tc>
          <w:tcPr>
            <w:tcW w:w="2163" w:type="dxa"/>
            <w:gridSpan w:val="2"/>
            <w:tcMar>
              <w:top w:w="113" w:type="dxa"/>
              <w:bottom w:w="113" w:type="dxa"/>
            </w:tcMar>
          </w:tcPr>
          <w:p w14:paraId="6E3BA717" w14:textId="058DE425" w:rsidR="00611BCD" w:rsidRPr="00B831FF" w:rsidRDefault="00611BCD" w:rsidP="00611BCD">
            <w:pPr>
              <w:spacing w:after="120" w:line="276" w:lineRule="auto"/>
              <w:rPr>
                <w:b/>
                <w:bCs/>
                <w:color w:val="632423"/>
                <w:sz w:val="22"/>
                <w:szCs w:val="22"/>
                <w:highlight w:val="yellow"/>
              </w:rPr>
            </w:pPr>
          </w:p>
        </w:tc>
        <w:tc>
          <w:tcPr>
            <w:tcW w:w="6943" w:type="dxa"/>
            <w:gridSpan w:val="2"/>
            <w:tcMar>
              <w:top w:w="113" w:type="dxa"/>
              <w:bottom w:w="113" w:type="dxa"/>
            </w:tcMar>
          </w:tcPr>
          <w:p w14:paraId="0185FF37" w14:textId="5FE5F15C" w:rsidR="00611BCD" w:rsidRPr="00B831FF" w:rsidRDefault="00611BCD" w:rsidP="00611BCD">
            <w:pPr>
              <w:spacing w:after="120" w:line="276" w:lineRule="auto"/>
              <w:ind w:left="262"/>
              <w:jc w:val="both"/>
              <w:rPr>
                <w:sz w:val="22"/>
                <w:szCs w:val="22"/>
                <w:highlight w:val="yellow"/>
              </w:rPr>
            </w:pPr>
          </w:p>
        </w:tc>
      </w:tr>
      <w:tr w:rsidR="00611BCD" w:rsidRPr="005F0272" w14:paraId="41F41DAB" w14:textId="77777777" w:rsidTr="00446A51">
        <w:tc>
          <w:tcPr>
            <w:tcW w:w="2163" w:type="dxa"/>
            <w:gridSpan w:val="2"/>
            <w:tcMar>
              <w:top w:w="113" w:type="dxa"/>
              <w:bottom w:w="113" w:type="dxa"/>
            </w:tcMar>
          </w:tcPr>
          <w:p w14:paraId="6F458F2C" w14:textId="77777777" w:rsidR="00611BCD" w:rsidRPr="005F0272" w:rsidRDefault="00611BCD" w:rsidP="00611BCD">
            <w:pPr>
              <w:spacing w:after="120" w:line="276" w:lineRule="auto"/>
              <w:rPr>
                <w:b/>
                <w:bCs/>
                <w:color w:val="632423"/>
              </w:rPr>
            </w:pPr>
            <w:r w:rsidRPr="005F0272">
              <w:rPr>
                <w:b/>
                <w:bCs/>
                <w:color w:val="632423"/>
              </w:rPr>
              <w:t>Tiesioginis susitarimas</w:t>
            </w:r>
          </w:p>
        </w:tc>
        <w:tc>
          <w:tcPr>
            <w:tcW w:w="6943" w:type="dxa"/>
            <w:gridSpan w:val="2"/>
            <w:tcMar>
              <w:top w:w="113" w:type="dxa"/>
              <w:bottom w:w="113" w:type="dxa"/>
            </w:tcMar>
          </w:tcPr>
          <w:p w14:paraId="5A92848E" w14:textId="38E6DEE3" w:rsidR="00611BCD" w:rsidRPr="0094099D" w:rsidRDefault="00611BCD" w:rsidP="008E2E28">
            <w:pPr>
              <w:spacing w:after="120" w:line="276" w:lineRule="auto"/>
              <w:ind w:left="262"/>
              <w:jc w:val="both"/>
              <w:rPr>
                <w:sz w:val="22"/>
                <w:szCs w:val="22"/>
              </w:rPr>
            </w:pPr>
            <w:r w:rsidRPr="0094099D">
              <w:rPr>
                <w:sz w:val="22"/>
                <w:szCs w:val="22"/>
              </w:rPr>
              <w:t>reiškia tarp Finansuotojo, Valdžios subjekto ir Privataus subjekto sudaromą /galimą sudaryti susitarimą, kuriuo Valdžios subjektas įsipareigoja Finansuotojui (ar jo paskirtam subjektui) susitarime nustatytomis sąlygomis suteikti galimybę pasinaudoti įstojimo („</w:t>
            </w:r>
            <w:proofErr w:type="spellStart"/>
            <w:r w:rsidRPr="0094099D">
              <w:rPr>
                <w:i/>
                <w:iCs/>
                <w:sz w:val="22"/>
                <w:szCs w:val="22"/>
              </w:rPr>
              <w:t>step-in</w:t>
            </w:r>
            <w:proofErr w:type="spellEnd"/>
            <w:r w:rsidRPr="0094099D">
              <w:rPr>
                <w:sz w:val="22"/>
                <w:szCs w:val="22"/>
              </w:rPr>
              <w:t xml:space="preserve">“) teise vietoje Privataus subjekto vykdyti Sutartį ir kuris pateikiamas kaip Sutarties </w:t>
            </w:r>
            <w:r w:rsidR="008E2E28" w:rsidRPr="0094099D">
              <w:rPr>
                <w:sz w:val="22"/>
                <w:szCs w:val="22"/>
              </w:rPr>
              <w:fldChar w:fldCharType="begin"/>
            </w:r>
            <w:r w:rsidR="008E2E28" w:rsidRPr="0094099D">
              <w:rPr>
                <w:sz w:val="22"/>
                <w:szCs w:val="22"/>
              </w:rPr>
              <w:instrText xml:space="preserve"> REF _Ref71048682 \r \h </w:instrText>
            </w:r>
            <w:r w:rsidR="00D01C86" w:rsidRPr="0094099D">
              <w:rPr>
                <w:sz w:val="22"/>
                <w:szCs w:val="22"/>
              </w:rPr>
              <w:instrText xml:space="preserve"> \* MERGEFORMAT </w:instrText>
            </w:r>
            <w:r w:rsidR="008E2E28" w:rsidRPr="0094099D">
              <w:rPr>
                <w:sz w:val="22"/>
                <w:szCs w:val="22"/>
              </w:rPr>
            </w:r>
            <w:r w:rsidR="008E2E28" w:rsidRPr="0094099D">
              <w:rPr>
                <w:sz w:val="22"/>
                <w:szCs w:val="22"/>
              </w:rPr>
              <w:fldChar w:fldCharType="separate"/>
            </w:r>
            <w:r w:rsidR="00FC0574">
              <w:rPr>
                <w:sz w:val="22"/>
                <w:szCs w:val="22"/>
              </w:rPr>
              <w:t>9</w:t>
            </w:r>
            <w:r w:rsidR="008E2E28" w:rsidRPr="0094099D">
              <w:rPr>
                <w:sz w:val="22"/>
                <w:szCs w:val="22"/>
              </w:rPr>
              <w:fldChar w:fldCharType="end"/>
            </w:r>
            <w:r w:rsidRPr="0094099D">
              <w:rPr>
                <w:sz w:val="22"/>
                <w:szCs w:val="22"/>
              </w:rPr>
              <w:t xml:space="preserve"> priedas;</w:t>
            </w:r>
          </w:p>
        </w:tc>
      </w:tr>
      <w:tr w:rsidR="00334E82" w:rsidRPr="005F0272" w14:paraId="04EF50FF" w14:textId="77777777" w:rsidTr="00446A51">
        <w:tc>
          <w:tcPr>
            <w:tcW w:w="2163" w:type="dxa"/>
            <w:gridSpan w:val="2"/>
            <w:tcMar>
              <w:top w:w="113" w:type="dxa"/>
              <w:bottom w:w="113" w:type="dxa"/>
            </w:tcMar>
          </w:tcPr>
          <w:p w14:paraId="6D3774AF" w14:textId="300D5DB9" w:rsidR="00334E82" w:rsidRPr="005F0272" w:rsidRDefault="00334E82" w:rsidP="00611BCD">
            <w:pPr>
              <w:spacing w:after="120" w:line="276" w:lineRule="auto"/>
              <w:rPr>
                <w:b/>
                <w:bCs/>
                <w:color w:val="632423"/>
                <w:sz w:val="22"/>
                <w:szCs w:val="22"/>
              </w:rPr>
            </w:pPr>
            <w:r w:rsidRPr="005F0272">
              <w:rPr>
                <w:b/>
                <w:bCs/>
                <w:color w:val="632423"/>
                <w:sz w:val="22"/>
                <w:szCs w:val="22"/>
              </w:rPr>
              <w:t>Turto vertė</w:t>
            </w:r>
          </w:p>
        </w:tc>
        <w:tc>
          <w:tcPr>
            <w:tcW w:w="6943" w:type="dxa"/>
            <w:gridSpan w:val="2"/>
            <w:tcMar>
              <w:top w:w="113" w:type="dxa"/>
              <w:bottom w:w="113" w:type="dxa"/>
            </w:tcMar>
          </w:tcPr>
          <w:p w14:paraId="038448F3" w14:textId="22E4CBB7" w:rsidR="00334E82" w:rsidRPr="0094099D" w:rsidRDefault="00334E82" w:rsidP="008E2E28">
            <w:pPr>
              <w:spacing w:after="120" w:line="276" w:lineRule="auto"/>
              <w:ind w:left="262"/>
              <w:jc w:val="both"/>
              <w:rPr>
                <w:sz w:val="22"/>
                <w:szCs w:val="22"/>
              </w:rPr>
            </w:pPr>
            <w:r w:rsidRPr="0094099D">
              <w:rPr>
                <w:color w:val="000000"/>
                <w:sz w:val="22"/>
                <w:szCs w:val="22"/>
              </w:rPr>
              <w:t xml:space="preserve">reiškia rinkos vertę, nustatyta taikant individualų vertinimą, kurį atlieka turto vertinimo įmonė arba nepriklausomas turto vertintojas vadovaudamasis Lietuvos </w:t>
            </w:r>
            <w:proofErr w:type="spellStart"/>
            <w:r w:rsidRPr="0094099D">
              <w:rPr>
                <w:color w:val="000000"/>
                <w:sz w:val="22"/>
                <w:szCs w:val="22"/>
              </w:rPr>
              <w:t>Respulikos</w:t>
            </w:r>
            <w:proofErr w:type="spellEnd"/>
            <w:r w:rsidRPr="0094099D">
              <w:rPr>
                <w:color w:val="000000"/>
                <w:sz w:val="22"/>
                <w:szCs w:val="22"/>
              </w:rPr>
              <w:t xml:space="preserve"> teisės aktais;</w:t>
            </w:r>
          </w:p>
        </w:tc>
      </w:tr>
      <w:tr w:rsidR="00611BCD" w:rsidRPr="0094099D" w14:paraId="0050450A" w14:textId="77777777" w:rsidTr="00B609CC">
        <w:trPr>
          <w:gridAfter w:val="1"/>
          <w:wAfter w:w="34" w:type="dxa"/>
        </w:trPr>
        <w:tc>
          <w:tcPr>
            <w:tcW w:w="2050" w:type="dxa"/>
            <w:tcMar>
              <w:top w:w="113" w:type="dxa"/>
              <w:bottom w:w="113" w:type="dxa"/>
            </w:tcMar>
          </w:tcPr>
          <w:p w14:paraId="4D22FA0B" w14:textId="77777777" w:rsidR="00611BCD" w:rsidRPr="005F0272" w:rsidRDefault="00611BCD" w:rsidP="00611BCD">
            <w:pPr>
              <w:spacing w:after="120" w:line="276" w:lineRule="auto"/>
              <w:jc w:val="both"/>
              <w:outlineLvl w:val="2"/>
              <w:rPr>
                <w:b/>
                <w:color w:val="632423"/>
                <w:sz w:val="22"/>
                <w:szCs w:val="22"/>
              </w:rPr>
            </w:pPr>
            <w:r w:rsidRPr="005F0272">
              <w:rPr>
                <w:b/>
                <w:color w:val="632423"/>
                <w:sz w:val="22"/>
                <w:szCs w:val="22"/>
              </w:rPr>
              <w:t>Valdžios subjektas</w:t>
            </w:r>
          </w:p>
        </w:tc>
        <w:tc>
          <w:tcPr>
            <w:tcW w:w="7022" w:type="dxa"/>
            <w:gridSpan w:val="2"/>
            <w:tcMar>
              <w:top w:w="113" w:type="dxa"/>
              <w:bottom w:w="113" w:type="dxa"/>
            </w:tcMar>
          </w:tcPr>
          <w:p w14:paraId="51DF586E" w14:textId="1A094982" w:rsidR="00611BCD" w:rsidRPr="0094099D" w:rsidRDefault="00611BCD" w:rsidP="00D01C86">
            <w:pPr>
              <w:spacing w:after="120" w:line="276" w:lineRule="auto"/>
              <w:ind w:left="432"/>
              <w:jc w:val="both"/>
              <w:outlineLvl w:val="2"/>
              <w:rPr>
                <w:color w:val="000000"/>
                <w:sz w:val="22"/>
                <w:szCs w:val="22"/>
              </w:rPr>
            </w:pPr>
            <w:r w:rsidRPr="0094099D">
              <w:rPr>
                <w:sz w:val="22"/>
                <w:szCs w:val="22"/>
              </w:rPr>
              <w:t xml:space="preserve">reiškia </w:t>
            </w:r>
            <w:r w:rsidR="00D01C86" w:rsidRPr="0094099D">
              <w:rPr>
                <w:w w:val="101"/>
                <w:sz w:val="22"/>
                <w:szCs w:val="22"/>
              </w:rPr>
              <w:t>Klaipėdos rajono savivaldybės administraciją</w:t>
            </w:r>
            <w:r w:rsidRPr="0094099D">
              <w:rPr>
                <w:color w:val="000000"/>
                <w:sz w:val="22"/>
                <w:szCs w:val="22"/>
              </w:rPr>
              <w:t>, kuri sudaro Sutartį su Investuotoju bei jo įkurtu Privačiu subjektu, ir Sutartyje numatytais atvejais jį pakeitusiu asmeniu;</w:t>
            </w:r>
          </w:p>
        </w:tc>
      </w:tr>
      <w:tr w:rsidR="00611BCD" w:rsidRPr="005F0272" w14:paraId="4E9D4F44" w14:textId="77777777" w:rsidTr="00B609CC">
        <w:trPr>
          <w:gridAfter w:val="1"/>
          <w:wAfter w:w="34" w:type="dxa"/>
        </w:trPr>
        <w:tc>
          <w:tcPr>
            <w:tcW w:w="2050" w:type="dxa"/>
            <w:tcMar>
              <w:top w:w="113" w:type="dxa"/>
              <w:bottom w:w="113" w:type="dxa"/>
            </w:tcMar>
          </w:tcPr>
          <w:p w14:paraId="22753247" w14:textId="77777777" w:rsidR="00611BCD" w:rsidRPr="005F0272" w:rsidRDefault="00611BCD" w:rsidP="00611BCD">
            <w:pPr>
              <w:spacing w:after="120" w:line="276" w:lineRule="auto"/>
              <w:jc w:val="both"/>
              <w:outlineLvl w:val="2"/>
              <w:rPr>
                <w:b/>
                <w:color w:val="632423"/>
                <w:sz w:val="22"/>
                <w:szCs w:val="22"/>
              </w:rPr>
            </w:pPr>
            <w:r w:rsidRPr="005F0272">
              <w:rPr>
                <w:b/>
                <w:color w:val="632423"/>
                <w:sz w:val="22"/>
                <w:szCs w:val="22"/>
              </w:rPr>
              <w:t>Vidurinis tarifas</w:t>
            </w:r>
          </w:p>
        </w:tc>
        <w:tc>
          <w:tcPr>
            <w:tcW w:w="7022" w:type="dxa"/>
            <w:gridSpan w:val="2"/>
            <w:tcMar>
              <w:top w:w="113" w:type="dxa"/>
              <w:bottom w:w="113" w:type="dxa"/>
            </w:tcMar>
          </w:tcPr>
          <w:p w14:paraId="051696A1" w14:textId="77777777" w:rsidR="00611BCD" w:rsidRPr="005F0272" w:rsidRDefault="00611BCD" w:rsidP="00611BCD">
            <w:pPr>
              <w:spacing w:after="120" w:line="276" w:lineRule="auto"/>
              <w:ind w:left="432"/>
              <w:jc w:val="both"/>
              <w:outlineLvl w:val="2"/>
              <w:rPr>
                <w:color w:val="000000"/>
                <w:sz w:val="22"/>
                <w:szCs w:val="22"/>
              </w:rPr>
            </w:pPr>
            <w:r w:rsidRPr="005F0272">
              <w:rPr>
                <w:color w:val="000000"/>
                <w:sz w:val="22"/>
                <w:szCs w:val="22"/>
              </w:rPr>
              <w:t xml:space="preserve">reiškia per konkretų Ataskaitinį laikotarpį Valdžios subjekto išlaidų (be išlaidų už </w:t>
            </w:r>
            <w:proofErr w:type="spellStart"/>
            <w:r w:rsidRPr="005F0272">
              <w:rPr>
                <w:color w:val="000000"/>
                <w:sz w:val="22"/>
                <w:szCs w:val="22"/>
              </w:rPr>
              <w:t>leistinąją</w:t>
            </w:r>
            <w:proofErr w:type="spellEnd"/>
            <w:r w:rsidRPr="005F0272">
              <w:rPr>
                <w:color w:val="000000"/>
                <w:sz w:val="22"/>
                <w:szCs w:val="22"/>
              </w:rPr>
              <w:t xml:space="preserve"> naudoti galią) už suvartotą elektros energiją Apšvietimo sistemoje sumos (įskaitant PVM) ir Apšvietimo sistemoje per tą patį Ataskaitinį laikotarpį </w:t>
            </w:r>
            <w:proofErr w:type="spellStart"/>
            <w:r w:rsidRPr="005F0272">
              <w:rPr>
                <w:color w:val="000000"/>
                <w:sz w:val="22"/>
                <w:szCs w:val="22"/>
              </w:rPr>
              <w:t>suvarotos</w:t>
            </w:r>
            <w:proofErr w:type="spellEnd"/>
            <w:r w:rsidRPr="005F0272">
              <w:rPr>
                <w:color w:val="000000"/>
                <w:sz w:val="22"/>
                <w:szCs w:val="22"/>
              </w:rPr>
              <w:t xml:space="preserve"> elektros energijos kiekio (kWh) santykį;</w:t>
            </w:r>
          </w:p>
        </w:tc>
      </w:tr>
      <w:tr w:rsidR="00611BCD" w:rsidRPr="005F0272" w14:paraId="7322861F" w14:textId="77777777" w:rsidTr="00446A51">
        <w:tc>
          <w:tcPr>
            <w:tcW w:w="2163" w:type="dxa"/>
            <w:gridSpan w:val="2"/>
            <w:tcMar>
              <w:top w:w="113" w:type="dxa"/>
              <w:bottom w:w="113" w:type="dxa"/>
            </w:tcMar>
          </w:tcPr>
          <w:p w14:paraId="03F6C710" w14:textId="77777777" w:rsidR="00611BCD" w:rsidRPr="005F0272" w:rsidRDefault="00611BCD" w:rsidP="00611BCD">
            <w:pPr>
              <w:spacing w:after="120" w:line="23" w:lineRule="atLeast"/>
              <w:rPr>
                <w:b/>
                <w:bCs/>
                <w:color w:val="632423"/>
                <w:sz w:val="22"/>
                <w:szCs w:val="22"/>
              </w:rPr>
            </w:pPr>
            <w:r w:rsidRPr="005F0272">
              <w:rPr>
                <w:b/>
                <w:bCs/>
                <w:color w:val="632423"/>
                <w:sz w:val="22"/>
                <w:szCs w:val="22"/>
              </w:rPr>
              <w:t>Viešųjų pirkimų įstatymas arba VPĮ</w:t>
            </w:r>
          </w:p>
        </w:tc>
        <w:tc>
          <w:tcPr>
            <w:tcW w:w="6943" w:type="dxa"/>
            <w:gridSpan w:val="2"/>
            <w:tcMar>
              <w:top w:w="113" w:type="dxa"/>
              <w:bottom w:w="113" w:type="dxa"/>
            </w:tcMar>
          </w:tcPr>
          <w:p w14:paraId="2D3F5EBF" w14:textId="77777777" w:rsidR="00611BCD" w:rsidRPr="005F0272" w:rsidRDefault="00611BCD" w:rsidP="00611BCD">
            <w:pPr>
              <w:spacing w:after="120" w:line="23" w:lineRule="atLeast"/>
              <w:ind w:left="262"/>
              <w:jc w:val="both"/>
              <w:rPr>
                <w:color w:val="000000"/>
                <w:sz w:val="22"/>
                <w:szCs w:val="22"/>
              </w:rPr>
            </w:pPr>
            <w:r w:rsidRPr="005F0272">
              <w:rPr>
                <w:color w:val="000000"/>
                <w:sz w:val="22"/>
                <w:szCs w:val="22"/>
              </w:rPr>
              <w:t xml:space="preserve">reiškia </w:t>
            </w:r>
            <w:r w:rsidRPr="005F0272">
              <w:rPr>
                <w:sz w:val="22"/>
                <w:szCs w:val="22"/>
              </w:rPr>
              <w:t>Lietuvos Respublikos viešųjų pirkimų įstatymą;</w:t>
            </w:r>
          </w:p>
        </w:tc>
      </w:tr>
    </w:tbl>
    <w:p w14:paraId="0E805112" w14:textId="77777777" w:rsidR="00F467EC" w:rsidRPr="005F0272" w:rsidRDefault="00F467EC" w:rsidP="00F467EC">
      <w:pPr>
        <w:pStyle w:val="paragrafai"/>
        <w:rPr>
          <w:sz w:val="24"/>
          <w:szCs w:val="24"/>
        </w:rPr>
      </w:pPr>
      <w:bookmarkStart w:id="24" w:name="_Toc284496645"/>
      <w:r w:rsidRPr="005F0272">
        <w:rPr>
          <w:sz w:val="24"/>
          <w:szCs w:val="24"/>
        </w:rPr>
        <w:lastRenderedPageBreak/>
        <w:t>Jeigu sąvokos vartojimo kontekstas nenurodo kitaip, Sutartyje:</w:t>
      </w:r>
      <w:bookmarkEnd w:id="24"/>
    </w:p>
    <w:p w14:paraId="6BB2D21D" w14:textId="77777777" w:rsidR="00F467EC" w:rsidRPr="005F0272" w:rsidRDefault="00F467EC" w:rsidP="00F467EC">
      <w:pPr>
        <w:pStyle w:val="paragrafesraas"/>
        <w:rPr>
          <w:sz w:val="24"/>
          <w:szCs w:val="24"/>
        </w:rPr>
      </w:pPr>
      <w:r w:rsidRPr="005F0272">
        <w:rPr>
          <w:sz w:val="24"/>
          <w:szCs w:val="24"/>
        </w:rPr>
        <w:t>vyriškąja gimine vartojami žodžiai apima ir žodžius, vartojamus moteriškąją gimine ir atvirkščiai;</w:t>
      </w:r>
    </w:p>
    <w:p w14:paraId="463393AD" w14:textId="77777777" w:rsidR="00F467EC" w:rsidRPr="005F0272" w:rsidRDefault="00F467EC" w:rsidP="00F467EC">
      <w:pPr>
        <w:pStyle w:val="paragrafesraas"/>
        <w:rPr>
          <w:sz w:val="24"/>
          <w:szCs w:val="24"/>
        </w:rPr>
      </w:pPr>
      <w:r w:rsidRPr="005F0272">
        <w:rPr>
          <w:sz w:val="24"/>
          <w:szCs w:val="24"/>
        </w:rPr>
        <w:t>vienaskaitos forma vartojami žodžiai apima žodžius, vartojamus daugiskaitos forma ir atvirkščiai;</w:t>
      </w:r>
    </w:p>
    <w:p w14:paraId="43B5387A" w14:textId="77777777" w:rsidR="00F467EC" w:rsidRPr="005F0272" w:rsidRDefault="00F467EC" w:rsidP="00F467EC">
      <w:pPr>
        <w:pStyle w:val="paragrafesraas"/>
        <w:rPr>
          <w:sz w:val="24"/>
          <w:szCs w:val="24"/>
        </w:rPr>
      </w:pPr>
      <w:r w:rsidRPr="005F0272">
        <w:rPr>
          <w:sz w:val="24"/>
          <w:szCs w:val="24"/>
        </w:rPr>
        <w:t>nuorodos į skyrius, punktus, lenteles ar priedus reiškia nuorodas į Sutarties skyrius, punktus, lenteles ar priedus, nebent aiškiai nurodoma kitaip;</w:t>
      </w:r>
    </w:p>
    <w:p w14:paraId="1A4477FD" w14:textId="77777777" w:rsidR="00F467EC" w:rsidRPr="005F0272" w:rsidRDefault="00F467EC" w:rsidP="00F467EC">
      <w:pPr>
        <w:pStyle w:val="paragrafesraas"/>
        <w:rPr>
          <w:sz w:val="24"/>
          <w:szCs w:val="24"/>
        </w:rPr>
      </w:pPr>
      <w:r w:rsidRPr="005F0272">
        <w:rPr>
          <w:sz w:val="24"/>
          <w:szCs w:val="24"/>
        </w:rPr>
        <w:t>nuorodos į Sutartį taip pat reiškia nuorodas ir į jos priedus;</w:t>
      </w:r>
    </w:p>
    <w:p w14:paraId="4FBBEC51" w14:textId="77777777" w:rsidR="00F467EC" w:rsidRPr="005F0272" w:rsidRDefault="00F467EC" w:rsidP="00F467EC">
      <w:pPr>
        <w:pStyle w:val="paragrafesraas"/>
        <w:rPr>
          <w:sz w:val="24"/>
          <w:szCs w:val="24"/>
        </w:rPr>
      </w:pPr>
      <w:r w:rsidRPr="005F0272">
        <w:rPr>
          <w:sz w:val="24"/>
          <w:szCs w:val="24"/>
        </w:rPr>
        <w:t>Sutarties ar bet kokio dokumento „sudarymas“ reiškia, kad Sutartį ar kitą dokumentą pasirašė visos Sutarties ar atitinkamo dokumento šalys;</w:t>
      </w:r>
    </w:p>
    <w:p w14:paraId="7765BD3C" w14:textId="77777777" w:rsidR="00F467EC" w:rsidRPr="005F0272" w:rsidRDefault="00F467EC" w:rsidP="00F467EC">
      <w:pPr>
        <w:pStyle w:val="paragrafesraas"/>
        <w:rPr>
          <w:sz w:val="24"/>
          <w:szCs w:val="24"/>
        </w:rPr>
      </w:pPr>
      <w:r w:rsidRPr="005F0272">
        <w:rPr>
          <w:sz w:val="24"/>
          <w:szCs w:val="24"/>
        </w:rPr>
        <w:t>bet kokia nuoroda į teisės aktus suprantama kaip nuoroda į Sutarties įgyvendinimo metu aktualią teisės aktų redakciją, išskyrus atvejus, kai aiškiai numatyta kitaip;</w:t>
      </w:r>
    </w:p>
    <w:p w14:paraId="15199086" w14:textId="77777777" w:rsidR="00F467EC" w:rsidRPr="005F0272" w:rsidRDefault="00F467EC" w:rsidP="00F467EC">
      <w:pPr>
        <w:pStyle w:val="paragrafesraas"/>
        <w:rPr>
          <w:sz w:val="24"/>
          <w:szCs w:val="24"/>
        </w:rPr>
      </w:pPr>
      <w:r w:rsidRPr="005F0272">
        <w:rPr>
          <w:sz w:val="24"/>
          <w:szCs w:val="24"/>
        </w:rPr>
        <w:t>punktų ir kitų nuostatų pavadinimai rašomi tik patogumo sumetimais ir neturi įtakos Sutarties aiškinimui.</w:t>
      </w:r>
    </w:p>
    <w:p w14:paraId="10CA238C" w14:textId="143C3F7C" w:rsidR="002C396F" w:rsidRPr="005F0272" w:rsidRDefault="002C396F" w:rsidP="002C396F">
      <w:pPr>
        <w:pStyle w:val="paragrafesraas"/>
        <w:rPr>
          <w:sz w:val="24"/>
          <w:szCs w:val="24"/>
        </w:rPr>
      </w:pPr>
      <w:r w:rsidRPr="005F0272">
        <w:rPr>
          <w:sz w:val="24"/>
          <w:szCs w:val="24"/>
        </w:rPr>
        <w:t>esant reikalavimui gauti Valdžios subjekto sutikimą, laikoma, kad Valdžios subjektas turi teisę savo vienasmene nuožiūra neduoti tokio sutikimo, pateikdamas tokio savo apsisprendimo motyvus.</w:t>
      </w:r>
      <w:r w:rsidR="007C15CE" w:rsidRPr="007C15CE">
        <w:t xml:space="preserve"> </w:t>
      </w:r>
      <w:r w:rsidR="007C15CE" w:rsidRPr="007C15CE">
        <w:rPr>
          <w:sz w:val="24"/>
          <w:szCs w:val="24"/>
        </w:rPr>
        <w:t>Valdžios subjekto atsisakymas turi būti racionalus bei negali prieštarauti Šalių bendradarbiavimo, o taip pat protingumo ir sąžiningumo principams bei apsunkinti Sutarties vykdymo ar iškreipti Šalių interesų pusiausvyrą.</w:t>
      </w:r>
    </w:p>
    <w:p w14:paraId="35C2748C" w14:textId="77777777" w:rsidR="00F467EC" w:rsidRPr="005F0272" w:rsidRDefault="00F467EC" w:rsidP="00F467EC">
      <w:pPr>
        <w:pStyle w:val="paragrafai"/>
        <w:rPr>
          <w:sz w:val="24"/>
          <w:szCs w:val="24"/>
        </w:rPr>
      </w:pPr>
      <w:bookmarkStart w:id="25" w:name="_Toc284496646"/>
      <w:r w:rsidRPr="005F0272">
        <w:rPr>
          <w:sz w:val="24"/>
          <w:szCs w:val="24"/>
        </w:rPr>
        <w:t>Sutarties priedai yra neatskiriama Sutarties dalis.</w:t>
      </w:r>
      <w:bookmarkEnd w:id="25"/>
      <w:r w:rsidRPr="005F0272">
        <w:rPr>
          <w:sz w:val="24"/>
          <w:szCs w:val="24"/>
        </w:rPr>
        <w:t xml:space="preserve"> Šalių įsipareigojimai pagal Sutartį, arba nesutarimai dėl Sutarties dokumentuose esančių prieštaravimų ar neatitikimų aiškinami vadovaujantis tokia dokumentų pirmumo eile:</w:t>
      </w:r>
    </w:p>
    <w:p w14:paraId="7FFDEBA8" w14:textId="77777777" w:rsidR="00F467EC" w:rsidRPr="005F0272" w:rsidRDefault="00F467EC" w:rsidP="00F467EC">
      <w:pPr>
        <w:pStyle w:val="paragrafesraas"/>
        <w:rPr>
          <w:sz w:val="24"/>
          <w:szCs w:val="24"/>
        </w:rPr>
      </w:pPr>
      <w:r w:rsidRPr="005F0272">
        <w:rPr>
          <w:sz w:val="24"/>
          <w:szCs w:val="24"/>
        </w:rPr>
        <w:t>Sutartis;</w:t>
      </w:r>
    </w:p>
    <w:p w14:paraId="4B469334" w14:textId="77777777" w:rsidR="00F467EC" w:rsidRPr="005F0272" w:rsidRDefault="00F467EC" w:rsidP="00F467EC">
      <w:pPr>
        <w:pStyle w:val="paragrafesraas"/>
        <w:rPr>
          <w:sz w:val="24"/>
          <w:szCs w:val="24"/>
        </w:rPr>
      </w:pPr>
      <w:r w:rsidRPr="005F0272">
        <w:rPr>
          <w:sz w:val="24"/>
          <w:szCs w:val="24"/>
        </w:rPr>
        <w:t>Sutarties priedai:</w:t>
      </w:r>
    </w:p>
    <w:p w14:paraId="6D89FF70" w14:textId="77777777" w:rsidR="00F467EC" w:rsidRPr="005F0272" w:rsidRDefault="00F467EC" w:rsidP="00F467EC">
      <w:pPr>
        <w:pStyle w:val="paragrafas3lygmuo"/>
        <w:tabs>
          <w:tab w:val="clear" w:pos="615"/>
        </w:tabs>
        <w:ind w:left="2160"/>
        <w:rPr>
          <w:sz w:val="24"/>
          <w:szCs w:val="24"/>
        </w:rPr>
      </w:pPr>
      <w:r w:rsidRPr="005F0272">
        <w:rPr>
          <w:sz w:val="24"/>
          <w:szCs w:val="24"/>
        </w:rPr>
        <w:t>Specifikacijos;</w:t>
      </w:r>
    </w:p>
    <w:p w14:paraId="62196BD0" w14:textId="77777777" w:rsidR="00F467EC" w:rsidRPr="005F0272" w:rsidRDefault="00F467EC" w:rsidP="00F467EC">
      <w:pPr>
        <w:pStyle w:val="paragrafas3lygmuo"/>
        <w:tabs>
          <w:tab w:val="clear" w:pos="615"/>
        </w:tabs>
        <w:ind w:left="2160"/>
        <w:rPr>
          <w:sz w:val="24"/>
          <w:szCs w:val="24"/>
        </w:rPr>
      </w:pPr>
      <w:r w:rsidRPr="005F0272">
        <w:rPr>
          <w:sz w:val="24"/>
          <w:szCs w:val="24"/>
        </w:rPr>
        <w:t>Finansinis veiklos modelis;</w:t>
      </w:r>
    </w:p>
    <w:p w14:paraId="0449FBC8" w14:textId="77777777" w:rsidR="00F467EC" w:rsidRPr="005F0272" w:rsidRDefault="00F467EC" w:rsidP="00F467EC">
      <w:pPr>
        <w:pStyle w:val="paragrafas3lygmuo"/>
        <w:tabs>
          <w:tab w:val="clear" w:pos="615"/>
        </w:tabs>
        <w:ind w:left="2160"/>
        <w:rPr>
          <w:sz w:val="24"/>
          <w:szCs w:val="24"/>
        </w:rPr>
      </w:pPr>
      <w:r w:rsidRPr="005F0272">
        <w:rPr>
          <w:sz w:val="24"/>
          <w:szCs w:val="24"/>
        </w:rPr>
        <w:t>Atsiskaitymų ir mokėjimų  tvarka;</w:t>
      </w:r>
    </w:p>
    <w:p w14:paraId="254CECBE" w14:textId="77777777" w:rsidR="00CE75C3" w:rsidRPr="005F0272" w:rsidRDefault="00F467EC" w:rsidP="00A8711F">
      <w:pPr>
        <w:pStyle w:val="paragrafas3lygmuo"/>
        <w:tabs>
          <w:tab w:val="clear" w:pos="615"/>
        </w:tabs>
        <w:ind w:left="2160"/>
        <w:rPr>
          <w:sz w:val="24"/>
          <w:szCs w:val="24"/>
        </w:rPr>
      </w:pPr>
      <w:r w:rsidRPr="005F0272">
        <w:rPr>
          <w:sz w:val="24"/>
          <w:szCs w:val="24"/>
        </w:rPr>
        <w:t>Rizikos pasiskirstymo tarp šalių matrica;</w:t>
      </w:r>
    </w:p>
    <w:p w14:paraId="1322FAA3" w14:textId="581608AD" w:rsidR="00CE75C3" w:rsidRPr="004D4D5E" w:rsidRDefault="00CE75C3" w:rsidP="00A8711F">
      <w:pPr>
        <w:pStyle w:val="paragrafas3lygmuo"/>
        <w:tabs>
          <w:tab w:val="clear" w:pos="615"/>
        </w:tabs>
        <w:ind w:left="2160"/>
        <w:rPr>
          <w:color w:val="000000" w:themeColor="text1"/>
          <w:sz w:val="24"/>
          <w:szCs w:val="24"/>
        </w:rPr>
      </w:pPr>
      <w:r w:rsidRPr="004D4D5E">
        <w:rPr>
          <w:color w:val="000000" w:themeColor="text1"/>
          <w:sz w:val="24"/>
          <w:szCs w:val="24"/>
        </w:rPr>
        <w:t>Tiesioginis susitarimas su Finansuotoju;</w:t>
      </w:r>
    </w:p>
    <w:p w14:paraId="3FF5E8E0" w14:textId="77777777" w:rsidR="00F467EC" w:rsidRPr="005F0272" w:rsidRDefault="00F467EC" w:rsidP="00F467EC">
      <w:pPr>
        <w:pStyle w:val="paragrafas3lygmuo"/>
        <w:tabs>
          <w:tab w:val="clear" w:pos="615"/>
        </w:tabs>
        <w:ind w:left="2160"/>
        <w:rPr>
          <w:sz w:val="24"/>
          <w:szCs w:val="24"/>
        </w:rPr>
      </w:pPr>
      <w:r w:rsidRPr="005F0272">
        <w:rPr>
          <w:sz w:val="24"/>
          <w:szCs w:val="24"/>
        </w:rPr>
        <w:t xml:space="preserve">kitos </w:t>
      </w:r>
      <w:r w:rsidR="000E7834" w:rsidRPr="005F0272">
        <w:rPr>
          <w:sz w:val="24"/>
          <w:szCs w:val="24"/>
        </w:rPr>
        <w:t>S</w:t>
      </w:r>
      <w:r w:rsidRPr="005F0272">
        <w:rPr>
          <w:sz w:val="24"/>
          <w:szCs w:val="24"/>
        </w:rPr>
        <w:t>ąlyg</w:t>
      </w:r>
      <w:r w:rsidR="000E7834" w:rsidRPr="005F0272">
        <w:rPr>
          <w:sz w:val="24"/>
          <w:szCs w:val="24"/>
        </w:rPr>
        <w:t>ų dalys</w:t>
      </w:r>
      <w:r w:rsidRPr="005F0272">
        <w:rPr>
          <w:sz w:val="24"/>
          <w:szCs w:val="24"/>
        </w:rPr>
        <w:t>;</w:t>
      </w:r>
    </w:p>
    <w:p w14:paraId="57F3B2EA" w14:textId="5DD0C138" w:rsidR="000E7834" w:rsidRPr="005F0272" w:rsidRDefault="000E7834" w:rsidP="00F467EC">
      <w:pPr>
        <w:pStyle w:val="paragrafas3lygmuo"/>
        <w:tabs>
          <w:tab w:val="clear" w:pos="615"/>
        </w:tabs>
        <w:ind w:left="2160"/>
        <w:rPr>
          <w:sz w:val="24"/>
          <w:szCs w:val="24"/>
        </w:rPr>
      </w:pPr>
      <w:r w:rsidRPr="005F0272">
        <w:rPr>
          <w:sz w:val="24"/>
          <w:szCs w:val="24"/>
        </w:rPr>
        <w:t>Pasiūlymas</w:t>
      </w:r>
      <w:r w:rsidR="00854AE1">
        <w:rPr>
          <w:sz w:val="24"/>
          <w:szCs w:val="24"/>
        </w:rPr>
        <w:t>;</w:t>
      </w:r>
    </w:p>
    <w:p w14:paraId="3B23972C" w14:textId="77777777" w:rsidR="00F467EC" w:rsidRPr="005F0272" w:rsidRDefault="00F467EC" w:rsidP="00F467EC">
      <w:pPr>
        <w:pStyle w:val="paragrafas3lygmuo"/>
        <w:tabs>
          <w:tab w:val="clear" w:pos="615"/>
        </w:tabs>
        <w:ind w:left="2160"/>
        <w:rPr>
          <w:sz w:val="24"/>
          <w:szCs w:val="24"/>
        </w:rPr>
      </w:pPr>
      <w:r w:rsidRPr="005F0272">
        <w:rPr>
          <w:sz w:val="24"/>
          <w:szCs w:val="24"/>
        </w:rPr>
        <w:t>Privalomų draudimo sutarčių sąrašas;</w:t>
      </w:r>
    </w:p>
    <w:p w14:paraId="63B699F4" w14:textId="43B1DBFB" w:rsidR="00854AE1" w:rsidRDefault="00854AE1" w:rsidP="00F467EC">
      <w:pPr>
        <w:pStyle w:val="paragrafas3lygmuo"/>
        <w:tabs>
          <w:tab w:val="clear" w:pos="615"/>
        </w:tabs>
        <w:ind w:left="2160"/>
        <w:rPr>
          <w:sz w:val="24"/>
          <w:szCs w:val="24"/>
        </w:rPr>
      </w:pPr>
      <w:r>
        <w:rPr>
          <w:sz w:val="24"/>
          <w:szCs w:val="24"/>
        </w:rPr>
        <w:t>Darbų vertinimas ir priėmimas;</w:t>
      </w:r>
    </w:p>
    <w:p w14:paraId="5F6B367E" w14:textId="2C917808" w:rsidR="00F467EC" w:rsidRPr="005F0272" w:rsidRDefault="00F467EC" w:rsidP="00F467EC">
      <w:pPr>
        <w:pStyle w:val="paragrafas3lygmuo"/>
        <w:tabs>
          <w:tab w:val="clear" w:pos="615"/>
        </w:tabs>
        <w:ind w:left="2160"/>
        <w:rPr>
          <w:sz w:val="24"/>
          <w:szCs w:val="24"/>
        </w:rPr>
      </w:pPr>
      <w:r w:rsidRPr="005F0272">
        <w:rPr>
          <w:sz w:val="24"/>
          <w:szCs w:val="24"/>
        </w:rPr>
        <w:t>kiti Sutarties priedai.</w:t>
      </w:r>
    </w:p>
    <w:p w14:paraId="0B416221" w14:textId="77777777" w:rsidR="00446A51" w:rsidRPr="005F0272" w:rsidRDefault="00446A51" w:rsidP="00446A51">
      <w:pPr>
        <w:pStyle w:val="paragrafesraas"/>
        <w:numPr>
          <w:ilvl w:val="0"/>
          <w:numId w:val="0"/>
        </w:numPr>
        <w:ind w:left="1146"/>
        <w:rPr>
          <w:sz w:val="24"/>
          <w:szCs w:val="24"/>
        </w:rPr>
      </w:pPr>
    </w:p>
    <w:p w14:paraId="665E374B" w14:textId="77777777" w:rsidR="00F467EC" w:rsidRPr="005F0272" w:rsidRDefault="00F467EC" w:rsidP="00F467EC">
      <w:pPr>
        <w:pStyle w:val="Antrat1"/>
        <w:spacing w:before="0"/>
      </w:pPr>
      <w:bookmarkStart w:id="26" w:name="_Toc284496647"/>
      <w:bookmarkStart w:id="27" w:name="_Toc293074434"/>
      <w:bookmarkStart w:id="28" w:name="_Toc297646360"/>
      <w:bookmarkStart w:id="29" w:name="_Toc300049707"/>
      <w:bookmarkStart w:id="30" w:name="_Toc309205482"/>
      <w:bookmarkStart w:id="31" w:name="_Toc153198365"/>
      <w:bookmarkStart w:id="32" w:name="_Toc141511349"/>
      <w:r w:rsidRPr="005F0272">
        <w:lastRenderedPageBreak/>
        <w:t>Sutarties dalykas ir tikslas</w:t>
      </w:r>
      <w:bookmarkEnd w:id="26"/>
      <w:bookmarkEnd w:id="27"/>
      <w:bookmarkEnd w:id="28"/>
      <w:bookmarkEnd w:id="29"/>
      <w:bookmarkEnd w:id="30"/>
      <w:bookmarkEnd w:id="31"/>
    </w:p>
    <w:p w14:paraId="477C3800" w14:textId="77777777" w:rsidR="00F467EC" w:rsidRPr="005F0272" w:rsidRDefault="00F467EC" w:rsidP="00F467EC">
      <w:pPr>
        <w:pStyle w:val="Antrat2"/>
        <w:rPr>
          <w:sz w:val="24"/>
          <w:szCs w:val="24"/>
        </w:rPr>
      </w:pPr>
      <w:bookmarkStart w:id="33" w:name="_Toc284496648"/>
      <w:bookmarkStart w:id="34" w:name="_Toc293074435"/>
      <w:bookmarkStart w:id="35" w:name="_Toc297646361"/>
      <w:bookmarkStart w:id="36" w:name="_Toc300049708"/>
      <w:bookmarkStart w:id="37" w:name="_Toc309205483"/>
      <w:bookmarkStart w:id="38" w:name="_Toc153198366"/>
      <w:r w:rsidRPr="005F0272">
        <w:rPr>
          <w:sz w:val="24"/>
          <w:szCs w:val="24"/>
        </w:rPr>
        <w:t>Sutarties dalykas ir tikslas</w:t>
      </w:r>
      <w:bookmarkEnd w:id="32"/>
      <w:bookmarkEnd w:id="33"/>
      <w:bookmarkEnd w:id="34"/>
      <w:bookmarkEnd w:id="35"/>
      <w:bookmarkEnd w:id="36"/>
      <w:bookmarkEnd w:id="37"/>
      <w:bookmarkEnd w:id="38"/>
    </w:p>
    <w:p w14:paraId="037D263B" w14:textId="12613D5A" w:rsidR="00F467EC" w:rsidRPr="005F0272" w:rsidRDefault="00F467EC" w:rsidP="00F467EC">
      <w:pPr>
        <w:pStyle w:val="paragrafai"/>
        <w:rPr>
          <w:sz w:val="24"/>
          <w:szCs w:val="24"/>
        </w:rPr>
      </w:pPr>
      <w:bookmarkStart w:id="39" w:name="_Toc284496649"/>
      <w:r w:rsidRPr="005F0272">
        <w:rPr>
          <w:sz w:val="24"/>
          <w:szCs w:val="24"/>
        </w:rPr>
        <w:t>Privatus subjektas įsipareigoja Sutartyje nustatyta tvarka ir lai</w:t>
      </w:r>
      <w:r w:rsidR="00336217" w:rsidRPr="005F0272">
        <w:rPr>
          <w:sz w:val="24"/>
          <w:szCs w:val="24"/>
        </w:rPr>
        <w:t>k</w:t>
      </w:r>
      <w:r w:rsidR="00AF2B28" w:rsidRPr="005F0272">
        <w:rPr>
          <w:sz w:val="24"/>
          <w:szCs w:val="24"/>
        </w:rPr>
        <w:t>ydamasis</w:t>
      </w:r>
      <w:r w:rsidRPr="005F0272">
        <w:rPr>
          <w:sz w:val="24"/>
          <w:szCs w:val="24"/>
        </w:rPr>
        <w:t xml:space="preserve"> nustatytų reikalavimų atlikti Darbus</w:t>
      </w:r>
      <w:r w:rsidR="0010576F" w:rsidRPr="005F0272">
        <w:rPr>
          <w:color w:val="00B050"/>
          <w:sz w:val="24"/>
          <w:szCs w:val="24"/>
        </w:rPr>
        <w:t>,</w:t>
      </w:r>
      <w:r w:rsidRPr="005F0272">
        <w:rPr>
          <w:sz w:val="24"/>
          <w:szCs w:val="24"/>
        </w:rPr>
        <w:t xml:space="preserve"> teikti Paslaugas, prisiimti </w:t>
      </w:r>
      <w:r w:rsidR="001042EA" w:rsidRPr="005F0272">
        <w:rPr>
          <w:sz w:val="24"/>
          <w:szCs w:val="24"/>
        </w:rPr>
        <w:t xml:space="preserve">su tuo susijusią ir / ar </w:t>
      </w:r>
      <w:r w:rsidRPr="005F0272">
        <w:rPr>
          <w:sz w:val="24"/>
          <w:szCs w:val="24"/>
        </w:rPr>
        <w:t>Sutartyje</w:t>
      </w:r>
      <w:r w:rsidR="00AF2B28" w:rsidRPr="005F0272">
        <w:rPr>
          <w:sz w:val="24"/>
          <w:szCs w:val="24"/>
        </w:rPr>
        <w:t xml:space="preserve"> nustatytą riziką</w:t>
      </w:r>
      <w:r w:rsidRPr="005F0272">
        <w:rPr>
          <w:sz w:val="24"/>
          <w:szCs w:val="24"/>
        </w:rPr>
        <w:t xml:space="preserve">, sukurti ir (arba) </w:t>
      </w:r>
      <w:r w:rsidR="00695633" w:rsidRPr="005F0272">
        <w:rPr>
          <w:sz w:val="24"/>
          <w:szCs w:val="24"/>
        </w:rPr>
        <w:t xml:space="preserve">įdiegti </w:t>
      </w:r>
      <w:r w:rsidR="00156525" w:rsidRPr="005F0272">
        <w:rPr>
          <w:sz w:val="24"/>
          <w:szCs w:val="24"/>
        </w:rPr>
        <w:t>Apšvietimo sistemą</w:t>
      </w:r>
      <w:r w:rsidRPr="005F0272">
        <w:rPr>
          <w:sz w:val="24"/>
          <w:szCs w:val="24"/>
        </w:rPr>
        <w:t xml:space="preserve">, tinkamai </w:t>
      </w:r>
      <w:r w:rsidR="00570B26" w:rsidRPr="005F0272">
        <w:rPr>
          <w:sz w:val="24"/>
          <w:szCs w:val="24"/>
        </w:rPr>
        <w:t>valdyti ir naudoti</w:t>
      </w:r>
      <w:r w:rsidR="00695633" w:rsidRPr="005F0272">
        <w:rPr>
          <w:sz w:val="24"/>
          <w:szCs w:val="24"/>
        </w:rPr>
        <w:t xml:space="preserve"> Apšvietimo sistemą</w:t>
      </w:r>
      <w:r w:rsidRPr="005F0272">
        <w:rPr>
          <w:sz w:val="24"/>
          <w:szCs w:val="24"/>
        </w:rPr>
        <w:t xml:space="preserve"> ir, pasibaigus Sutarčiai, grąžinti</w:t>
      </w:r>
      <w:r w:rsidR="0010576F" w:rsidRPr="005F0272">
        <w:rPr>
          <w:sz w:val="24"/>
          <w:szCs w:val="24"/>
        </w:rPr>
        <w:t xml:space="preserve"> / perduoti</w:t>
      </w:r>
      <w:r w:rsidRPr="005F0272">
        <w:rPr>
          <w:sz w:val="24"/>
          <w:szCs w:val="24"/>
        </w:rPr>
        <w:t xml:space="preserve"> </w:t>
      </w:r>
      <w:r w:rsidR="00695633" w:rsidRPr="005F0272">
        <w:rPr>
          <w:sz w:val="24"/>
          <w:szCs w:val="24"/>
        </w:rPr>
        <w:t>Apšvietimo sistemą</w:t>
      </w:r>
      <w:r w:rsidRPr="005F0272">
        <w:rPr>
          <w:sz w:val="24"/>
          <w:szCs w:val="24"/>
        </w:rPr>
        <w:t xml:space="preserve"> Valdžios subjektui, taip pat tinkamai vykdyti kitas savo pareigas pagal Sutartį, o Valdžios subjektas įsipareigoja</w:t>
      </w:r>
      <w:r w:rsidR="00FA1084">
        <w:rPr>
          <w:sz w:val="24"/>
          <w:szCs w:val="24"/>
        </w:rPr>
        <w:t xml:space="preserve"> </w:t>
      </w:r>
      <w:r w:rsidRPr="005F0272">
        <w:rPr>
          <w:sz w:val="24"/>
          <w:szCs w:val="24"/>
        </w:rPr>
        <w:t xml:space="preserve">Sutartyje nustatyta tvarka prisiimti Sutartyje nustatytą riziką, laiku mokėti </w:t>
      </w:r>
      <w:r w:rsidR="00DF2168" w:rsidRPr="005F0272">
        <w:rPr>
          <w:sz w:val="24"/>
          <w:szCs w:val="24"/>
        </w:rPr>
        <w:t>Metinį atlyginimą</w:t>
      </w:r>
      <w:r w:rsidRPr="005F0272">
        <w:rPr>
          <w:sz w:val="24"/>
          <w:szCs w:val="24"/>
        </w:rPr>
        <w:t xml:space="preserve"> už Paslaugas ir tinkamai vykdyti kitas savo pareigas pagal Sutartį.</w:t>
      </w:r>
      <w:bookmarkEnd w:id="39"/>
    </w:p>
    <w:p w14:paraId="73304AD2" w14:textId="69579E0F" w:rsidR="00874052" w:rsidRPr="005F0272" w:rsidRDefault="00F467EC" w:rsidP="00667CDB">
      <w:pPr>
        <w:pStyle w:val="paragrafai"/>
        <w:rPr>
          <w:sz w:val="24"/>
          <w:szCs w:val="24"/>
        </w:rPr>
      </w:pPr>
      <w:bookmarkStart w:id="40" w:name="_Toc284496650"/>
      <w:r w:rsidRPr="005F0272">
        <w:rPr>
          <w:sz w:val="24"/>
          <w:szCs w:val="24"/>
        </w:rPr>
        <w:t xml:space="preserve">Pagrindinis Sutarties tikslas yra užtikrinti efektyvų kokybiškų Darbų atlikimą ir Paslaugų teikimą bei visą Sutarties galiojimo laikotarpį siekti Paslaugų efektyvumo ir kokybiškumo gerinimo ir racionalaus </w:t>
      </w:r>
      <w:r w:rsidR="00CD314F" w:rsidRPr="005F0272">
        <w:rPr>
          <w:sz w:val="24"/>
          <w:szCs w:val="24"/>
        </w:rPr>
        <w:t>Apšvietimo sistemos priežiūros ir eksploatavimo</w:t>
      </w:r>
      <w:r w:rsidR="0010576F" w:rsidRPr="005F0272">
        <w:rPr>
          <w:sz w:val="24"/>
          <w:szCs w:val="24"/>
        </w:rPr>
        <w:t xml:space="preserve">. </w:t>
      </w:r>
      <w:bookmarkEnd w:id="40"/>
    </w:p>
    <w:p w14:paraId="0092DE28" w14:textId="3206ACF5" w:rsidR="003E48AC" w:rsidRPr="005F0272" w:rsidRDefault="003E48AC" w:rsidP="003E48AC">
      <w:pPr>
        <w:pStyle w:val="paragrafai"/>
        <w:rPr>
          <w:sz w:val="24"/>
          <w:szCs w:val="24"/>
        </w:rPr>
      </w:pPr>
      <w:r w:rsidRPr="005F0272">
        <w:rPr>
          <w:sz w:val="24"/>
          <w:szCs w:val="24"/>
        </w:rPr>
        <w:t xml:space="preserve">Šalys riziką, susijusią su Sutartyje nustatytais įsipareigojimais, tarpusavyje pasidalina šioje Sutartyje ir jos prieduose, įskaitant Sutarties </w:t>
      </w:r>
      <w:r w:rsidRPr="005F0272">
        <w:rPr>
          <w:sz w:val="24"/>
          <w:szCs w:val="24"/>
        </w:rPr>
        <w:fldChar w:fldCharType="begin"/>
      </w:r>
      <w:r w:rsidRPr="005F0272">
        <w:rPr>
          <w:sz w:val="24"/>
          <w:szCs w:val="24"/>
        </w:rPr>
        <w:instrText xml:space="preserve"> REF _Ref294008723 \r \h </w:instrText>
      </w:r>
      <w:r w:rsid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4</w:t>
      </w:r>
      <w:r w:rsidRPr="005F0272">
        <w:rPr>
          <w:sz w:val="24"/>
          <w:szCs w:val="24"/>
        </w:rPr>
        <w:fldChar w:fldCharType="end"/>
      </w:r>
      <w:r w:rsidRPr="005F0272">
        <w:rPr>
          <w:sz w:val="24"/>
          <w:szCs w:val="24"/>
        </w:rPr>
        <w:t xml:space="preserve"> priede pateiktą </w:t>
      </w:r>
      <w:r w:rsidRPr="005F0272">
        <w:rPr>
          <w:i/>
          <w:sz w:val="24"/>
          <w:szCs w:val="24"/>
        </w:rPr>
        <w:t>Rizikos paskirstymo tarp šalių matricą</w:t>
      </w:r>
      <w:r w:rsidRPr="005F0272">
        <w:rPr>
          <w:sz w:val="24"/>
          <w:szCs w:val="24"/>
        </w:rPr>
        <w:t>, nustatyta tvarka.</w:t>
      </w:r>
    </w:p>
    <w:p w14:paraId="61579CE2" w14:textId="77777777" w:rsidR="003E48AC" w:rsidRPr="005F0272" w:rsidRDefault="003E48AC" w:rsidP="00B831FF">
      <w:pPr>
        <w:pStyle w:val="paragrafai"/>
        <w:numPr>
          <w:ilvl w:val="0"/>
          <w:numId w:val="0"/>
        </w:numPr>
        <w:ind w:left="921"/>
        <w:rPr>
          <w:sz w:val="24"/>
          <w:szCs w:val="24"/>
        </w:rPr>
      </w:pPr>
    </w:p>
    <w:p w14:paraId="1EB34CA2" w14:textId="77777777" w:rsidR="00F467EC" w:rsidRPr="005F0272" w:rsidRDefault="00F467EC" w:rsidP="00F467EC">
      <w:pPr>
        <w:pStyle w:val="Antrat1"/>
        <w:spacing w:before="0"/>
      </w:pPr>
      <w:bookmarkStart w:id="41" w:name="_Toc141511350"/>
      <w:bookmarkStart w:id="42" w:name="_Toc284496651"/>
      <w:bookmarkStart w:id="43" w:name="_Toc293074436"/>
      <w:bookmarkStart w:id="44" w:name="_Toc297646362"/>
      <w:bookmarkStart w:id="45" w:name="_Toc300049709"/>
      <w:bookmarkStart w:id="46" w:name="_Toc309205484"/>
      <w:bookmarkStart w:id="47" w:name="_Toc153198367"/>
      <w:r w:rsidRPr="005F0272">
        <w:t>Sutarties galiojimo ir vykdymo laikotarpis</w:t>
      </w:r>
      <w:bookmarkEnd w:id="41"/>
      <w:bookmarkEnd w:id="42"/>
      <w:bookmarkEnd w:id="43"/>
      <w:bookmarkEnd w:id="44"/>
      <w:bookmarkEnd w:id="45"/>
      <w:bookmarkEnd w:id="46"/>
      <w:bookmarkEnd w:id="47"/>
    </w:p>
    <w:p w14:paraId="5F8F9D85" w14:textId="77777777" w:rsidR="00F467EC" w:rsidRPr="005F0272" w:rsidRDefault="00F467EC" w:rsidP="00F467EC">
      <w:pPr>
        <w:pStyle w:val="Antrat2"/>
        <w:rPr>
          <w:sz w:val="24"/>
          <w:szCs w:val="24"/>
        </w:rPr>
      </w:pPr>
      <w:bookmarkStart w:id="48" w:name="_Ref283650822"/>
      <w:bookmarkStart w:id="49" w:name="_Toc284496652"/>
      <w:bookmarkStart w:id="50" w:name="_Toc293074437"/>
      <w:bookmarkStart w:id="51" w:name="_Toc297646363"/>
      <w:bookmarkStart w:id="52" w:name="_Toc300049710"/>
      <w:bookmarkStart w:id="53" w:name="_Toc309205485"/>
      <w:bookmarkStart w:id="54" w:name="_Toc153198368"/>
      <w:r w:rsidRPr="005F0272">
        <w:rPr>
          <w:sz w:val="24"/>
          <w:szCs w:val="24"/>
        </w:rPr>
        <w:t>Sutarties įsigaliojimas</w:t>
      </w:r>
      <w:bookmarkEnd w:id="48"/>
      <w:bookmarkEnd w:id="49"/>
      <w:bookmarkEnd w:id="50"/>
      <w:bookmarkEnd w:id="51"/>
      <w:bookmarkEnd w:id="52"/>
      <w:bookmarkEnd w:id="53"/>
      <w:bookmarkEnd w:id="54"/>
    </w:p>
    <w:p w14:paraId="239AD9C6" w14:textId="1EE704AB" w:rsidR="00F467EC" w:rsidRPr="005F0272" w:rsidRDefault="00F467EC" w:rsidP="00F467EC">
      <w:pPr>
        <w:pStyle w:val="paragrafai"/>
        <w:rPr>
          <w:sz w:val="24"/>
          <w:szCs w:val="24"/>
        </w:rPr>
      </w:pPr>
      <w:bookmarkStart w:id="55" w:name="_Toc284496653"/>
      <w:bookmarkStart w:id="56" w:name="_Ref292905507"/>
      <w:bookmarkStart w:id="57" w:name="_Ref442279494"/>
      <w:bookmarkStart w:id="58" w:name="_Ref135703480"/>
      <w:bookmarkStart w:id="59" w:name="_Ref135643874"/>
      <w:bookmarkStart w:id="60" w:name="_Ref136078554"/>
      <w:r w:rsidRPr="005F0272">
        <w:rPr>
          <w:sz w:val="24"/>
          <w:szCs w:val="24"/>
        </w:rPr>
        <w:t xml:space="preserve">Sutartis, išskyrus </w:t>
      </w:r>
      <w:r w:rsidR="00E94291" w:rsidRPr="005F0272">
        <w:rPr>
          <w:sz w:val="24"/>
          <w:szCs w:val="24"/>
        </w:rPr>
        <w:t xml:space="preserve">Sutarties </w:t>
      </w:r>
      <w:r w:rsidRPr="005F0272">
        <w:rPr>
          <w:sz w:val="24"/>
          <w:szCs w:val="24"/>
        </w:rPr>
        <w:fldChar w:fldCharType="begin"/>
      </w:r>
      <w:r w:rsidRPr="005F0272">
        <w:rPr>
          <w:sz w:val="24"/>
          <w:szCs w:val="24"/>
        </w:rPr>
        <w:instrText xml:space="preserve"> REF _Ref283374680 \r \h  \* MERGEFORMAT </w:instrText>
      </w:r>
      <w:r w:rsidRPr="005F0272">
        <w:rPr>
          <w:sz w:val="24"/>
          <w:szCs w:val="24"/>
        </w:rPr>
      </w:r>
      <w:r w:rsidRPr="005F0272">
        <w:rPr>
          <w:sz w:val="24"/>
          <w:szCs w:val="24"/>
        </w:rPr>
        <w:fldChar w:fldCharType="separate"/>
      </w:r>
      <w:r w:rsidR="00FC0574">
        <w:rPr>
          <w:sz w:val="24"/>
          <w:szCs w:val="24"/>
        </w:rPr>
        <w:t>3.2</w:t>
      </w:r>
      <w:r w:rsidRPr="005F0272">
        <w:rPr>
          <w:sz w:val="24"/>
          <w:szCs w:val="24"/>
        </w:rPr>
        <w:fldChar w:fldCharType="end"/>
      </w:r>
      <w:r w:rsidRPr="005F0272">
        <w:rPr>
          <w:sz w:val="24"/>
          <w:szCs w:val="24"/>
        </w:rPr>
        <w:t> punkte nurodytą apimtį, įsigalioja nuo tos dienos, kai ją pasirašo visos Šalys.</w:t>
      </w:r>
      <w:bookmarkEnd w:id="55"/>
      <w:bookmarkEnd w:id="56"/>
      <w:bookmarkEnd w:id="57"/>
    </w:p>
    <w:p w14:paraId="06A14E56" w14:textId="5CB9AF51" w:rsidR="00F467EC" w:rsidRPr="00945E96" w:rsidRDefault="00F467EC" w:rsidP="00F467EC">
      <w:pPr>
        <w:pStyle w:val="paragrafai"/>
        <w:rPr>
          <w:sz w:val="24"/>
          <w:szCs w:val="24"/>
        </w:rPr>
      </w:pPr>
      <w:bookmarkStart w:id="61" w:name="_Ref283374680"/>
      <w:bookmarkStart w:id="62" w:name="_Toc284496654"/>
      <w:bookmarkStart w:id="63" w:name="_Ref485806272"/>
      <w:r w:rsidRPr="005F0272">
        <w:rPr>
          <w:sz w:val="24"/>
          <w:szCs w:val="24"/>
        </w:rPr>
        <w:t>Sutartis apimtimi</w:t>
      </w:r>
      <w:r w:rsidR="00F6778D" w:rsidRPr="005F0272">
        <w:rPr>
          <w:sz w:val="24"/>
          <w:szCs w:val="24"/>
        </w:rPr>
        <w:t>, susijusia su įsipareigojimais atlikti Darbus, teikti Paslaugas ir mokėti Metinį atlyginimą,</w:t>
      </w:r>
      <w:r w:rsidRPr="005F0272">
        <w:rPr>
          <w:sz w:val="24"/>
          <w:szCs w:val="24"/>
        </w:rPr>
        <w:t xml:space="preserve"> įsigalioja kitą </w:t>
      </w:r>
      <w:r w:rsidR="00F6778D" w:rsidRPr="005F0272">
        <w:rPr>
          <w:sz w:val="24"/>
          <w:szCs w:val="24"/>
        </w:rPr>
        <w:t>D</w:t>
      </w:r>
      <w:r w:rsidRPr="005F0272">
        <w:rPr>
          <w:sz w:val="24"/>
          <w:szCs w:val="24"/>
        </w:rPr>
        <w:t xml:space="preserve">arbo dieną po to, kai įvykdomos visos Sutarties </w:t>
      </w:r>
      <w:r w:rsidR="005A33C6">
        <w:rPr>
          <w:sz w:val="24"/>
          <w:szCs w:val="24"/>
        </w:rPr>
        <w:fldChar w:fldCharType="begin"/>
      </w:r>
      <w:r w:rsidR="005A33C6">
        <w:rPr>
          <w:sz w:val="24"/>
          <w:szCs w:val="24"/>
        </w:rPr>
        <w:instrText xml:space="preserve"> REF _Ref485800688 \r \h </w:instrText>
      </w:r>
      <w:r w:rsidR="005A33C6">
        <w:rPr>
          <w:sz w:val="24"/>
          <w:szCs w:val="24"/>
        </w:rPr>
      </w:r>
      <w:r w:rsidR="005A33C6">
        <w:rPr>
          <w:sz w:val="24"/>
          <w:szCs w:val="24"/>
        </w:rPr>
        <w:fldChar w:fldCharType="separate"/>
      </w:r>
      <w:r w:rsidR="00FC0574">
        <w:rPr>
          <w:sz w:val="24"/>
          <w:szCs w:val="24"/>
        </w:rPr>
        <w:t>8</w:t>
      </w:r>
      <w:r w:rsidR="005A33C6">
        <w:rPr>
          <w:sz w:val="24"/>
          <w:szCs w:val="24"/>
        </w:rPr>
        <w:fldChar w:fldCharType="end"/>
      </w:r>
      <w:r w:rsidRPr="005F0272">
        <w:rPr>
          <w:sz w:val="24"/>
          <w:szCs w:val="24"/>
        </w:rPr>
        <w:t> priede</w:t>
      </w:r>
      <w:r w:rsidRPr="005F0272">
        <w:rPr>
          <w:color w:val="000000"/>
          <w:sz w:val="24"/>
          <w:szCs w:val="24"/>
        </w:rPr>
        <w:t xml:space="preserve"> </w:t>
      </w:r>
      <w:r w:rsidRPr="005F0272">
        <w:rPr>
          <w:sz w:val="24"/>
          <w:szCs w:val="24"/>
        </w:rPr>
        <w:t xml:space="preserve">numatytos </w:t>
      </w:r>
      <w:r w:rsidR="00562FB2" w:rsidRPr="005F0272">
        <w:rPr>
          <w:sz w:val="24"/>
          <w:szCs w:val="24"/>
        </w:rPr>
        <w:t>I</w:t>
      </w:r>
      <w:r w:rsidRPr="005F0272">
        <w:rPr>
          <w:sz w:val="24"/>
          <w:szCs w:val="24"/>
        </w:rPr>
        <w:t xml:space="preserve">šankstinės </w:t>
      </w:r>
      <w:r w:rsidR="004908AF" w:rsidRPr="005F0272">
        <w:rPr>
          <w:sz w:val="24"/>
          <w:szCs w:val="24"/>
        </w:rPr>
        <w:t xml:space="preserve">sutarties </w:t>
      </w:r>
      <w:r w:rsidRPr="005F0272">
        <w:rPr>
          <w:sz w:val="24"/>
          <w:szCs w:val="24"/>
        </w:rPr>
        <w:t xml:space="preserve">įsigaliojimo sąlygos. Išankstinės </w:t>
      </w:r>
      <w:r w:rsidR="004908AF" w:rsidRPr="005F0272">
        <w:rPr>
          <w:sz w:val="24"/>
          <w:szCs w:val="24"/>
        </w:rPr>
        <w:t xml:space="preserve">sutarties </w:t>
      </w:r>
      <w:r w:rsidRPr="005F0272">
        <w:rPr>
          <w:sz w:val="24"/>
          <w:szCs w:val="24"/>
        </w:rPr>
        <w:t xml:space="preserve">įsigaliojimo sąlygos privalo būti įvykdytos ne vėliau kaip praėjus </w:t>
      </w:r>
      <w:r w:rsidR="0025717E" w:rsidRPr="00B831FF">
        <w:rPr>
          <w:iCs/>
          <w:sz w:val="24"/>
          <w:szCs w:val="24"/>
        </w:rPr>
        <w:t xml:space="preserve">60 </w:t>
      </w:r>
      <w:r w:rsidRPr="00B831FF">
        <w:rPr>
          <w:iCs/>
          <w:sz w:val="24"/>
          <w:szCs w:val="24"/>
        </w:rPr>
        <w:t>(</w:t>
      </w:r>
      <w:r w:rsidR="0025717E" w:rsidRPr="00B831FF">
        <w:rPr>
          <w:iCs/>
          <w:sz w:val="24"/>
          <w:szCs w:val="24"/>
        </w:rPr>
        <w:t>šešiasdešimt</w:t>
      </w:r>
      <w:r w:rsidRPr="00B831FF">
        <w:rPr>
          <w:iCs/>
          <w:sz w:val="24"/>
          <w:szCs w:val="24"/>
        </w:rPr>
        <w:t>)</w:t>
      </w:r>
      <w:r w:rsidRPr="00945E96">
        <w:rPr>
          <w:i/>
          <w:sz w:val="24"/>
          <w:szCs w:val="24"/>
        </w:rPr>
        <w:t xml:space="preserve"> dienų</w:t>
      </w:r>
      <w:r w:rsidRPr="00945E96">
        <w:rPr>
          <w:sz w:val="24"/>
          <w:szCs w:val="24"/>
        </w:rPr>
        <w:t xml:space="preserve"> </w:t>
      </w:r>
      <w:r w:rsidR="00875350" w:rsidRPr="00945E96">
        <w:rPr>
          <w:sz w:val="24"/>
          <w:szCs w:val="24"/>
        </w:rPr>
        <w:t>nuo</w:t>
      </w:r>
      <w:r w:rsidRPr="00945E96">
        <w:rPr>
          <w:sz w:val="24"/>
          <w:szCs w:val="24"/>
        </w:rPr>
        <w:t xml:space="preserve"> Sutarties pasirašymo dienos, nebent Šalys susitartų dėl Išankstinių </w:t>
      </w:r>
      <w:r w:rsidR="004908AF" w:rsidRPr="00945E96">
        <w:rPr>
          <w:sz w:val="24"/>
          <w:szCs w:val="24"/>
        </w:rPr>
        <w:t xml:space="preserve">sutarties </w:t>
      </w:r>
      <w:r w:rsidRPr="00945E96">
        <w:rPr>
          <w:sz w:val="24"/>
          <w:szCs w:val="24"/>
        </w:rPr>
        <w:t>įsigaliojimo sąlygų termino pratęsimo.</w:t>
      </w:r>
      <w:bookmarkEnd w:id="58"/>
      <w:bookmarkEnd w:id="61"/>
      <w:bookmarkEnd w:id="62"/>
      <w:bookmarkEnd w:id="63"/>
    </w:p>
    <w:p w14:paraId="7546DEB4" w14:textId="66061F44" w:rsidR="00F467EC" w:rsidRPr="005F0272" w:rsidRDefault="00F467EC" w:rsidP="00F467EC">
      <w:pPr>
        <w:pStyle w:val="paragrafai"/>
        <w:rPr>
          <w:sz w:val="24"/>
          <w:szCs w:val="24"/>
        </w:rPr>
      </w:pPr>
      <w:r w:rsidRPr="00945E96">
        <w:rPr>
          <w:sz w:val="24"/>
          <w:szCs w:val="24"/>
        </w:rPr>
        <w:t xml:space="preserve">Išankstinės </w:t>
      </w:r>
      <w:r w:rsidR="004908AF" w:rsidRPr="00945E96">
        <w:rPr>
          <w:sz w:val="24"/>
          <w:szCs w:val="24"/>
        </w:rPr>
        <w:t xml:space="preserve">sutarties </w:t>
      </w:r>
      <w:r w:rsidRPr="00945E96">
        <w:rPr>
          <w:sz w:val="24"/>
          <w:szCs w:val="24"/>
        </w:rPr>
        <w:t xml:space="preserve">įsigaliojimo sąlygos laikomos įvykdytomis, kai tai raštu patvirtina </w:t>
      </w:r>
      <w:r w:rsidR="009963DC" w:rsidRPr="00945E96">
        <w:rPr>
          <w:sz w:val="24"/>
          <w:szCs w:val="24"/>
        </w:rPr>
        <w:t>Šalys</w:t>
      </w:r>
      <w:r w:rsidRPr="00945E96">
        <w:rPr>
          <w:sz w:val="24"/>
          <w:szCs w:val="24"/>
        </w:rPr>
        <w:t xml:space="preserve">. Tą </w:t>
      </w:r>
      <w:r w:rsidR="001F790C" w:rsidRPr="00945E96">
        <w:rPr>
          <w:sz w:val="24"/>
          <w:szCs w:val="24"/>
        </w:rPr>
        <w:t xml:space="preserve">padaryti </w:t>
      </w:r>
      <w:r w:rsidR="007B08C7" w:rsidRPr="00945E96">
        <w:rPr>
          <w:sz w:val="24"/>
          <w:szCs w:val="24"/>
        </w:rPr>
        <w:t xml:space="preserve">jos privalo </w:t>
      </w:r>
      <w:r w:rsidRPr="00945E96">
        <w:rPr>
          <w:sz w:val="24"/>
          <w:szCs w:val="24"/>
        </w:rPr>
        <w:t xml:space="preserve">ne vėliau kaip per </w:t>
      </w:r>
      <w:r w:rsidRPr="00B831FF">
        <w:rPr>
          <w:iCs/>
          <w:sz w:val="24"/>
          <w:szCs w:val="24"/>
        </w:rPr>
        <w:t>5 (penk</w:t>
      </w:r>
      <w:r w:rsidR="00156525" w:rsidRPr="00B831FF">
        <w:rPr>
          <w:iCs/>
          <w:sz w:val="24"/>
          <w:szCs w:val="24"/>
        </w:rPr>
        <w:t>ias</w:t>
      </w:r>
      <w:r w:rsidR="005E738C" w:rsidRPr="00B831FF">
        <w:rPr>
          <w:iCs/>
          <w:sz w:val="24"/>
          <w:szCs w:val="24"/>
        </w:rPr>
        <w:t>)</w:t>
      </w:r>
      <w:r w:rsidRPr="00945E96">
        <w:rPr>
          <w:sz w:val="24"/>
          <w:szCs w:val="24"/>
        </w:rPr>
        <w:t xml:space="preserve"> </w:t>
      </w:r>
      <w:r w:rsidR="00502DDD" w:rsidRPr="00945E96">
        <w:rPr>
          <w:sz w:val="24"/>
          <w:szCs w:val="24"/>
        </w:rPr>
        <w:t>D</w:t>
      </w:r>
      <w:r w:rsidRPr="00945E96">
        <w:rPr>
          <w:sz w:val="24"/>
          <w:szCs w:val="24"/>
        </w:rPr>
        <w:t xml:space="preserve">arbo </w:t>
      </w:r>
      <w:r w:rsidRPr="005F0272">
        <w:rPr>
          <w:sz w:val="24"/>
          <w:szCs w:val="24"/>
        </w:rPr>
        <w:t>dien</w:t>
      </w:r>
      <w:r w:rsidR="00DF2168" w:rsidRPr="005F0272">
        <w:rPr>
          <w:sz w:val="24"/>
          <w:szCs w:val="24"/>
        </w:rPr>
        <w:t>as</w:t>
      </w:r>
      <w:r w:rsidRPr="005F0272">
        <w:rPr>
          <w:sz w:val="24"/>
          <w:szCs w:val="24"/>
        </w:rPr>
        <w:t xml:space="preserve"> nuo visos informacijos apie </w:t>
      </w:r>
      <w:r w:rsidR="0010576F" w:rsidRPr="005F0272">
        <w:rPr>
          <w:sz w:val="24"/>
          <w:szCs w:val="24"/>
        </w:rPr>
        <w:t>Šalims priskirtų</w:t>
      </w:r>
      <w:r w:rsidR="00537C77" w:rsidRPr="005F0272">
        <w:rPr>
          <w:sz w:val="24"/>
          <w:szCs w:val="24"/>
        </w:rPr>
        <w:t xml:space="preserve"> </w:t>
      </w:r>
      <w:r w:rsidR="00875350" w:rsidRPr="005F0272">
        <w:rPr>
          <w:sz w:val="24"/>
          <w:szCs w:val="24"/>
        </w:rPr>
        <w:t xml:space="preserve">Išankstinių </w:t>
      </w:r>
      <w:r w:rsidR="00D37133" w:rsidRPr="005F0272">
        <w:rPr>
          <w:sz w:val="24"/>
          <w:szCs w:val="24"/>
        </w:rPr>
        <w:t>S</w:t>
      </w:r>
      <w:r w:rsidR="00875350" w:rsidRPr="005F0272">
        <w:rPr>
          <w:sz w:val="24"/>
          <w:szCs w:val="24"/>
        </w:rPr>
        <w:t xml:space="preserve">utarties </w:t>
      </w:r>
      <w:r w:rsidRPr="005F0272">
        <w:rPr>
          <w:sz w:val="24"/>
          <w:szCs w:val="24"/>
        </w:rPr>
        <w:t>įsigaliojimo sąlygų įvykdymą gavimo</w:t>
      </w:r>
      <w:r w:rsidR="0010576F" w:rsidRPr="005F0272">
        <w:rPr>
          <w:sz w:val="24"/>
          <w:szCs w:val="24"/>
        </w:rPr>
        <w:t>,</w:t>
      </w:r>
      <w:r w:rsidR="00717B7C" w:rsidRPr="005F0272">
        <w:rPr>
          <w:sz w:val="24"/>
          <w:szCs w:val="24"/>
        </w:rPr>
        <w:t xml:space="preserve"> </w:t>
      </w:r>
      <w:r w:rsidR="001F790C" w:rsidRPr="005F0272">
        <w:rPr>
          <w:sz w:val="24"/>
          <w:szCs w:val="24"/>
        </w:rPr>
        <w:t>arba</w:t>
      </w:r>
      <w:r w:rsidR="00717B7C" w:rsidRPr="005F0272">
        <w:rPr>
          <w:sz w:val="24"/>
          <w:szCs w:val="24"/>
        </w:rPr>
        <w:t xml:space="preserve"> </w:t>
      </w:r>
      <w:r w:rsidRPr="005F0272">
        <w:rPr>
          <w:sz w:val="24"/>
          <w:szCs w:val="24"/>
        </w:rPr>
        <w:t xml:space="preserve">per šį terminą privalo pateikti </w:t>
      </w:r>
      <w:r w:rsidR="00537C77" w:rsidRPr="005F0272">
        <w:rPr>
          <w:sz w:val="24"/>
          <w:szCs w:val="24"/>
        </w:rPr>
        <w:t>kitai Šaliai</w:t>
      </w:r>
      <w:r w:rsidRPr="005F0272">
        <w:rPr>
          <w:sz w:val="24"/>
          <w:szCs w:val="24"/>
        </w:rPr>
        <w:t xml:space="preserve"> motyvuotą</w:t>
      </w:r>
      <w:r w:rsidR="005E44CD" w:rsidRPr="005F0272">
        <w:rPr>
          <w:sz w:val="24"/>
          <w:szCs w:val="24"/>
        </w:rPr>
        <w:t xml:space="preserve"> </w:t>
      </w:r>
      <w:r w:rsidR="00717B7C" w:rsidRPr="005F0272">
        <w:rPr>
          <w:sz w:val="24"/>
          <w:szCs w:val="24"/>
        </w:rPr>
        <w:t>ats</w:t>
      </w:r>
      <w:r w:rsidR="007119C5" w:rsidRPr="005F0272">
        <w:rPr>
          <w:sz w:val="24"/>
          <w:szCs w:val="24"/>
        </w:rPr>
        <w:t>is</w:t>
      </w:r>
      <w:r w:rsidR="00717B7C" w:rsidRPr="005F0272">
        <w:rPr>
          <w:sz w:val="24"/>
          <w:szCs w:val="24"/>
        </w:rPr>
        <w:t>akymą</w:t>
      </w:r>
      <w:r w:rsidR="007C483B" w:rsidRPr="005F0272">
        <w:rPr>
          <w:sz w:val="24"/>
          <w:szCs w:val="24"/>
        </w:rPr>
        <w:t xml:space="preserve"> pripažinti Išankstines </w:t>
      </w:r>
      <w:r w:rsidR="004908AF" w:rsidRPr="005F0272">
        <w:rPr>
          <w:sz w:val="24"/>
          <w:szCs w:val="24"/>
        </w:rPr>
        <w:t xml:space="preserve">sutarties </w:t>
      </w:r>
      <w:r w:rsidR="007C483B" w:rsidRPr="005F0272">
        <w:rPr>
          <w:sz w:val="24"/>
          <w:szCs w:val="24"/>
        </w:rPr>
        <w:t xml:space="preserve">įsigaliojimo sąlygas įvykdytomis. Jeigu Šalis per šiame punkte nurodytą terminą nepateikia motyvuoto atsisakymo patvirtinti Išankstinių </w:t>
      </w:r>
      <w:r w:rsidR="004908AF" w:rsidRPr="005F0272">
        <w:rPr>
          <w:sz w:val="24"/>
          <w:szCs w:val="24"/>
        </w:rPr>
        <w:t xml:space="preserve">sutarties </w:t>
      </w:r>
      <w:r w:rsidR="007F3D37" w:rsidRPr="005F0272">
        <w:rPr>
          <w:sz w:val="24"/>
          <w:szCs w:val="24"/>
        </w:rPr>
        <w:t xml:space="preserve">įsigaliojimo </w:t>
      </w:r>
      <w:r w:rsidR="007C483B" w:rsidRPr="005F0272">
        <w:rPr>
          <w:sz w:val="24"/>
          <w:szCs w:val="24"/>
        </w:rPr>
        <w:t>sąlygų įvykdymą, laikoma, kad jos yra įvykdytos</w:t>
      </w:r>
      <w:r w:rsidRPr="005F0272">
        <w:rPr>
          <w:sz w:val="24"/>
          <w:szCs w:val="24"/>
        </w:rPr>
        <w:t>.</w:t>
      </w:r>
    </w:p>
    <w:p w14:paraId="3ADA98B3" w14:textId="255802BA" w:rsidR="00F467EC" w:rsidRPr="005F0272" w:rsidRDefault="00F467EC" w:rsidP="00874052">
      <w:pPr>
        <w:pStyle w:val="paragrafai"/>
        <w:tabs>
          <w:tab w:val="num" w:pos="568"/>
        </w:tabs>
        <w:rPr>
          <w:sz w:val="24"/>
          <w:szCs w:val="24"/>
        </w:rPr>
      </w:pPr>
      <w:bookmarkStart w:id="64" w:name="_Ref283282380"/>
      <w:bookmarkStart w:id="65" w:name="_Toc284496655"/>
      <w:bookmarkStart w:id="66" w:name="_Ref528073246"/>
      <w:bookmarkEnd w:id="59"/>
      <w:r w:rsidRPr="005F0272">
        <w:rPr>
          <w:sz w:val="24"/>
          <w:szCs w:val="24"/>
        </w:rPr>
        <w:t xml:space="preserve">Jeigu dėl objektyvių, nuo Šalių nepriklausančių, priežasčių Sutartis neįsigalioja visa </w:t>
      </w:r>
      <w:r w:rsidR="004A44E1" w:rsidRPr="005F0272">
        <w:rPr>
          <w:sz w:val="24"/>
          <w:szCs w:val="24"/>
        </w:rPr>
        <w:t>apimtimi per Sutarties</w:t>
      </w:r>
      <w:r w:rsidR="004A44E1" w:rsidRPr="005F0272" w:rsidDel="004A44E1">
        <w:rPr>
          <w:sz w:val="24"/>
          <w:szCs w:val="24"/>
        </w:rPr>
        <w:t xml:space="preserve"> </w:t>
      </w:r>
      <w:r w:rsidRPr="005F0272">
        <w:rPr>
          <w:sz w:val="24"/>
          <w:szCs w:val="24"/>
        </w:rPr>
        <w:fldChar w:fldCharType="begin"/>
      </w:r>
      <w:r w:rsidRPr="005F0272">
        <w:rPr>
          <w:sz w:val="24"/>
          <w:szCs w:val="24"/>
        </w:rPr>
        <w:instrText xml:space="preserve"> REF _Ref283374680 \r \h  \* MERGEFORMAT </w:instrText>
      </w:r>
      <w:r w:rsidRPr="005F0272">
        <w:rPr>
          <w:sz w:val="24"/>
          <w:szCs w:val="24"/>
        </w:rPr>
      </w:r>
      <w:r w:rsidRPr="005F0272">
        <w:rPr>
          <w:sz w:val="24"/>
          <w:szCs w:val="24"/>
        </w:rPr>
        <w:fldChar w:fldCharType="separate"/>
      </w:r>
      <w:r w:rsidR="00FC0574">
        <w:rPr>
          <w:sz w:val="24"/>
          <w:szCs w:val="24"/>
        </w:rPr>
        <w:t>3.2</w:t>
      </w:r>
      <w:r w:rsidRPr="005F0272">
        <w:rPr>
          <w:sz w:val="24"/>
          <w:szCs w:val="24"/>
        </w:rPr>
        <w:fldChar w:fldCharType="end"/>
      </w:r>
      <w:r w:rsidRPr="005F0272">
        <w:rPr>
          <w:sz w:val="24"/>
          <w:szCs w:val="24"/>
        </w:rPr>
        <w:t> punkte nurodyt</w:t>
      </w:r>
      <w:r w:rsidR="004A44E1" w:rsidRPr="005F0272">
        <w:rPr>
          <w:sz w:val="24"/>
          <w:szCs w:val="24"/>
        </w:rPr>
        <w:t>ą</w:t>
      </w:r>
      <w:r w:rsidRPr="005F0272">
        <w:rPr>
          <w:sz w:val="24"/>
          <w:szCs w:val="24"/>
        </w:rPr>
        <w:t xml:space="preserve"> termin</w:t>
      </w:r>
      <w:r w:rsidR="004A44E1" w:rsidRPr="005F0272">
        <w:rPr>
          <w:sz w:val="24"/>
          <w:szCs w:val="24"/>
        </w:rPr>
        <w:t>ą</w:t>
      </w:r>
      <w:r w:rsidRPr="005F0272">
        <w:rPr>
          <w:sz w:val="24"/>
          <w:szCs w:val="24"/>
        </w:rPr>
        <w:t xml:space="preserve">, Šalys abipusiu raštišku susitarimu gali pratęsti Sutarties įsigaliojimo visa apimtimi terminą, bet ne ilgiau kaip </w:t>
      </w:r>
      <w:r w:rsidRPr="00945E96">
        <w:rPr>
          <w:sz w:val="24"/>
          <w:szCs w:val="24"/>
        </w:rPr>
        <w:t xml:space="preserve">dar </w:t>
      </w:r>
      <w:r w:rsidRPr="00B831FF">
        <w:rPr>
          <w:iCs/>
          <w:sz w:val="24"/>
          <w:szCs w:val="24"/>
        </w:rPr>
        <w:t>90 (devyniasdešimt)</w:t>
      </w:r>
      <w:r w:rsidR="00507D19" w:rsidRPr="00B831FF">
        <w:rPr>
          <w:iCs/>
          <w:sz w:val="24"/>
          <w:szCs w:val="24"/>
        </w:rPr>
        <w:t xml:space="preserve"> </w:t>
      </w:r>
      <w:r w:rsidRPr="00B831FF">
        <w:rPr>
          <w:iCs/>
          <w:sz w:val="24"/>
          <w:szCs w:val="24"/>
        </w:rPr>
        <w:t>dienų</w:t>
      </w:r>
      <w:r w:rsidRPr="00945E96">
        <w:rPr>
          <w:sz w:val="24"/>
          <w:szCs w:val="24"/>
        </w:rPr>
        <w:t xml:space="preserve">. </w:t>
      </w:r>
      <w:bookmarkEnd w:id="64"/>
      <w:bookmarkEnd w:id="65"/>
      <w:r w:rsidR="008915BC" w:rsidRPr="005F0272">
        <w:rPr>
          <w:sz w:val="24"/>
          <w:szCs w:val="24"/>
        </w:rPr>
        <w:t xml:space="preserve">Sutarties įsigaliojimo visa apimtimi termino pratęsimo šiame Sutarties </w:t>
      </w:r>
      <w:r w:rsidR="008915BC" w:rsidRPr="005F0272">
        <w:rPr>
          <w:sz w:val="24"/>
          <w:szCs w:val="24"/>
        </w:rPr>
        <w:fldChar w:fldCharType="begin"/>
      </w:r>
      <w:r w:rsidR="008915BC" w:rsidRPr="005F0272">
        <w:rPr>
          <w:sz w:val="24"/>
          <w:szCs w:val="24"/>
        </w:rPr>
        <w:instrText xml:space="preserve"> REF _Ref528073246 \r \h </w:instrText>
      </w:r>
      <w:r w:rsidR="005F0272">
        <w:rPr>
          <w:sz w:val="24"/>
          <w:szCs w:val="24"/>
        </w:rPr>
        <w:instrText xml:space="preserve"> \* MERGEFORMAT </w:instrText>
      </w:r>
      <w:r w:rsidR="008915BC" w:rsidRPr="005F0272">
        <w:rPr>
          <w:sz w:val="24"/>
          <w:szCs w:val="24"/>
        </w:rPr>
      </w:r>
      <w:r w:rsidR="008915BC" w:rsidRPr="005F0272">
        <w:rPr>
          <w:sz w:val="24"/>
          <w:szCs w:val="24"/>
        </w:rPr>
        <w:fldChar w:fldCharType="separate"/>
      </w:r>
      <w:r w:rsidR="00FC0574">
        <w:rPr>
          <w:sz w:val="24"/>
          <w:szCs w:val="24"/>
        </w:rPr>
        <w:t>3.4</w:t>
      </w:r>
      <w:r w:rsidR="008915BC" w:rsidRPr="005F0272">
        <w:rPr>
          <w:sz w:val="24"/>
          <w:szCs w:val="24"/>
        </w:rPr>
        <w:fldChar w:fldCharType="end"/>
      </w:r>
      <w:r w:rsidR="008915BC" w:rsidRPr="005F0272">
        <w:rPr>
          <w:sz w:val="24"/>
          <w:szCs w:val="24"/>
        </w:rPr>
        <w:t xml:space="preserve"> punkte numatytu atveju Sutarties </w:t>
      </w:r>
      <w:r w:rsidR="008915BC" w:rsidRPr="005F0272">
        <w:rPr>
          <w:sz w:val="24"/>
          <w:szCs w:val="24"/>
        </w:rPr>
        <w:fldChar w:fldCharType="begin"/>
      </w:r>
      <w:r w:rsidR="008915BC" w:rsidRPr="005F0272">
        <w:rPr>
          <w:sz w:val="24"/>
          <w:szCs w:val="24"/>
        </w:rPr>
        <w:instrText xml:space="preserve"> REF _Ref528073277 \r \h </w:instrText>
      </w:r>
      <w:r w:rsidR="005F0272">
        <w:rPr>
          <w:sz w:val="24"/>
          <w:szCs w:val="24"/>
        </w:rPr>
        <w:instrText xml:space="preserve"> \* MERGEFORMAT </w:instrText>
      </w:r>
      <w:r w:rsidR="008915BC" w:rsidRPr="005F0272">
        <w:rPr>
          <w:sz w:val="24"/>
          <w:szCs w:val="24"/>
        </w:rPr>
      </w:r>
      <w:r w:rsidR="008915BC" w:rsidRPr="005F0272">
        <w:rPr>
          <w:sz w:val="24"/>
          <w:szCs w:val="24"/>
        </w:rPr>
        <w:fldChar w:fldCharType="separate"/>
      </w:r>
      <w:r w:rsidR="00FC0574">
        <w:rPr>
          <w:sz w:val="24"/>
          <w:szCs w:val="24"/>
        </w:rPr>
        <w:t>46</w:t>
      </w:r>
      <w:r w:rsidR="008915BC" w:rsidRPr="005F0272">
        <w:rPr>
          <w:sz w:val="24"/>
          <w:szCs w:val="24"/>
        </w:rPr>
        <w:fldChar w:fldCharType="end"/>
      </w:r>
      <w:r w:rsidR="008915BC" w:rsidRPr="005F0272">
        <w:rPr>
          <w:sz w:val="24"/>
          <w:szCs w:val="24"/>
        </w:rPr>
        <w:t xml:space="preserve"> punkte numatyta atsakomybė nėra taikoma.</w:t>
      </w:r>
      <w:bookmarkEnd w:id="66"/>
    </w:p>
    <w:p w14:paraId="6F20E7DC" w14:textId="77777777" w:rsidR="00F467EC" w:rsidRPr="005F0272" w:rsidRDefault="00F467EC" w:rsidP="00F467EC">
      <w:pPr>
        <w:pStyle w:val="paragrafai"/>
        <w:rPr>
          <w:sz w:val="24"/>
          <w:szCs w:val="24"/>
        </w:rPr>
      </w:pPr>
      <w:bookmarkStart w:id="67" w:name="_Toc284496656"/>
      <w:r w:rsidRPr="005F0272">
        <w:rPr>
          <w:sz w:val="24"/>
          <w:szCs w:val="24"/>
        </w:rPr>
        <w:t>Siekdam</w:t>
      </w:r>
      <w:r w:rsidR="0010576F" w:rsidRPr="005F0272">
        <w:rPr>
          <w:sz w:val="24"/>
          <w:szCs w:val="24"/>
        </w:rPr>
        <w:t>os</w:t>
      </w:r>
      <w:r w:rsidRPr="005F0272">
        <w:rPr>
          <w:sz w:val="24"/>
          <w:szCs w:val="24"/>
        </w:rPr>
        <w:t xml:space="preserve"> įvykdyti Išankstines </w:t>
      </w:r>
      <w:r w:rsidR="004908AF" w:rsidRPr="005F0272">
        <w:rPr>
          <w:sz w:val="24"/>
          <w:szCs w:val="24"/>
        </w:rPr>
        <w:t xml:space="preserve">sutarties </w:t>
      </w:r>
      <w:r w:rsidRPr="005F0272">
        <w:rPr>
          <w:sz w:val="24"/>
          <w:szCs w:val="24"/>
        </w:rPr>
        <w:t xml:space="preserve">įsigaliojimo sąlygas ir tinkamai pasirengti įsipareigojimų pagal Sutartį vykdymui, </w:t>
      </w:r>
      <w:r w:rsidR="0010576F" w:rsidRPr="005F0272">
        <w:rPr>
          <w:sz w:val="24"/>
          <w:szCs w:val="24"/>
        </w:rPr>
        <w:t>Šalys</w:t>
      </w:r>
      <w:r w:rsidRPr="005F0272">
        <w:rPr>
          <w:sz w:val="24"/>
          <w:szCs w:val="24"/>
        </w:rPr>
        <w:t xml:space="preserve"> visą laikotarpį iki Sutarties įsigaliojimo visa apimtimi privalo bendradarbiauti, kooperuotis ir dėti maksimalias pastangas, įskaitant tinkamą </w:t>
      </w:r>
      <w:r w:rsidRPr="005F0272">
        <w:rPr>
          <w:sz w:val="24"/>
          <w:szCs w:val="24"/>
        </w:rPr>
        <w:lastRenderedPageBreak/>
        <w:t xml:space="preserve">bendradarbiavimą gaunant reikiamus sutikimus, leidimus, licencijas, sertifikatus ir kitus dokumentus, </w:t>
      </w:r>
      <w:r w:rsidR="004A44E1" w:rsidRPr="005F0272">
        <w:rPr>
          <w:sz w:val="24"/>
          <w:szCs w:val="24"/>
        </w:rPr>
        <w:t xml:space="preserve">taip pat pateikiant dokumentus, kurių pagrįstai reikia Išankstinių </w:t>
      </w:r>
      <w:r w:rsidR="00D37133" w:rsidRPr="005F0272">
        <w:rPr>
          <w:sz w:val="24"/>
          <w:szCs w:val="24"/>
        </w:rPr>
        <w:t>S</w:t>
      </w:r>
      <w:r w:rsidR="004A44E1" w:rsidRPr="005F0272">
        <w:rPr>
          <w:sz w:val="24"/>
          <w:szCs w:val="24"/>
        </w:rPr>
        <w:t>utarties įsigaliojimo sąlygų įvykdymui</w:t>
      </w:r>
      <w:r w:rsidRPr="005F0272">
        <w:rPr>
          <w:sz w:val="24"/>
          <w:szCs w:val="24"/>
        </w:rPr>
        <w:t>.</w:t>
      </w:r>
      <w:bookmarkEnd w:id="67"/>
    </w:p>
    <w:p w14:paraId="5C6BE525" w14:textId="77777777" w:rsidR="00086C41" w:rsidRPr="005F0272" w:rsidRDefault="00B34EC4" w:rsidP="008D39F6">
      <w:pPr>
        <w:pStyle w:val="paragrafai"/>
        <w:ind w:left="993" w:hanging="567"/>
        <w:rPr>
          <w:sz w:val="24"/>
          <w:szCs w:val="24"/>
        </w:rPr>
      </w:pPr>
      <w:bookmarkStart w:id="68" w:name="_Ref440619745"/>
      <w:r w:rsidRPr="005F0272">
        <w:rPr>
          <w:sz w:val="24"/>
          <w:szCs w:val="24"/>
        </w:rPr>
        <w:t>Šalys susitaria, kad:</w:t>
      </w:r>
      <w:bookmarkEnd w:id="68"/>
    </w:p>
    <w:p w14:paraId="3242B0F5" w14:textId="7D39223E" w:rsidR="009D7674" w:rsidRPr="005F0272" w:rsidRDefault="0010576F" w:rsidP="008D39F6">
      <w:pPr>
        <w:pStyle w:val="paragrafesraas"/>
        <w:ind w:left="2268" w:hanging="567"/>
        <w:rPr>
          <w:sz w:val="24"/>
          <w:szCs w:val="24"/>
        </w:rPr>
      </w:pPr>
      <w:r w:rsidRPr="005F0272">
        <w:rPr>
          <w:sz w:val="24"/>
          <w:szCs w:val="24"/>
        </w:rPr>
        <w:t xml:space="preserve">Išankstinių sutarties įsigaliojimo sąlygų, priklausančių nuo Privataus subjekto neįvykdymas prilyginamas Privataus subjekto atsisakymui sudaryti Sutartį Įstatymo prasme ir Valdžios subjektas įgyja teisę </w:t>
      </w:r>
      <w:r w:rsidR="003F72CE" w:rsidRPr="005F0272">
        <w:rPr>
          <w:sz w:val="24"/>
          <w:szCs w:val="24"/>
        </w:rPr>
        <w:t xml:space="preserve">reikalauti Investuotojo ir (ar) Privataus subjekto sumokėti </w:t>
      </w:r>
      <w:r w:rsidR="003F72CE" w:rsidRPr="00945E96">
        <w:rPr>
          <w:sz w:val="24"/>
          <w:szCs w:val="24"/>
        </w:rPr>
        <w:t xml:space="preserve">iš viso </w:t>
      </w:r>
      <w:r w:rsidR="003F72CE" w:rsidRPr="00B831FF">
        <w:rPr>
          <w:iCs/>
          <w:sz w:val="24"/>
          <w:szCs w:val="24"/>
        </w:rPr>
        <w:t>50 000 (penkiasdešimt tūkstančių)</w:t>
      </w:r>
      <w:r w:rsidR="003F72CE" w:rsidRPr="00945E96">
        <w:rPr>
          <w:sz w:val="24"/>
          <w:szCs w:val="24"/>
        </w:rPr>
        <w:t xml:space="preserve"> eurų </w:t>
      </w:r>
      <w:r w:rsidR="003F72CE" w:rsidRPr="005F0272">
        <w:rPr>
          <w:sz w:val="24"/>
          <w:szCs w:val="24"/>
        </w:rPr>
        <w:t xml:space="preserve">dydžio baudą, kuri laikoma Šalių iš anksto aptartais galutiniais Valdžios subjekto nuostoliais, ir turi teisę šią baudą išreikalauti be kita ko pasinaudodamas Pasiūlymo galiojimo užtikrinimu, kurį Investuotojas pateikė </w:t>
      </w:r>
      <w:r w:rsidR="005D30FE" w:rsidRPr="005F0272">
        <w:rPr>
          <w:sz w:val="24"/>
          <w:szCs w:val="24"/>
        </w:rPr>
        <w:t>Pirkimo</w:t>
      </w:r>
      <w:r w:rsidR="000E4EAF" w:rsidRPr="005F0272">
        <w:rPr>
          <w:sz w:val="24"/>
          <w:szCs w:val="24"/>
        </w:rPr>
        <w:t xml:space="preserve"> metu</w:t>
      </w:r>
      <w:r w:rsidR="009D7674" w:rsidRPr="005F0272">
        <w:rPr>
          <w:sz w:val="24"/>
          <w:szCs w:val="24"/>
        </w:rPr>
        <w:t>;</w:t>
      </w:r>
    </w:p>
    <w:p w14:paraId="438B6BCA" w14:textId="4A5AF8E7" w:rsidR="00A95B6A" w:rsidRPr="005F0272" w:rsidRDefault="0010576F" w:rsidP="008D39F6">
      <w:pPr>
        <w:pStyle w:val="paragrafesraas"/>
        <w:tabs>
          <w:tab w:val="num" w:pos="720"/>
        </w:tabs>
        <w:ind w:left="2268" w:hanging="567"/>
        <w:rPr>
          <w:sz w:val="24"/>
          <w:szCs w:val="24"/>
        </w:rPr>
      </w:pPr>
      <w:r w:rsidRPr="005F0272">
        <w:rPr>
          <w:sz w:val="24"/>
          <w:szCs w:val="24"/>
        </w:rPr>
        <w:t xml:space="preserve">Išankstinių sutarties įsigaliojimų sąlygų, priklausančių nuo Valdžios subjekto, neįvykdymas prilyginamas Valdžios subjekto atsisakymui sudaryti Sutartį, ir </w:t>
      </w:r>
      <w:r w:rsidR="0038588F" w:rsidRPr="005F0272">
        <w:rPr>
          <w:sz w:val="24"/>
          <w:szCs w:val="24"/>
        </w:rPr>
        <w:t xml:space="preserve">Privatus subjektas įgyja teisę reikalauti Valdžios subjekto sumokėti iš </w:t>
      </w:r>
      <w:r w:rsidR="0038588F" w:rsidRPr="00945E96">
        <w:rPr>
          <w:sz w:val="24"/>
          <w:szCs w:val="24"/>
        </w:rPr>
        <w:t xml:space="preserve">viso </w:t>
      </w:r>
      <w:r w:rsidR="0038588F" w:rsidRPr="00B831FF">
        <w:rPr>
          <w:iCs/>
          <w:sz w:val="24"/>
          <w:szCs w:val="24"/>
        </w:rPr>
        <w:t>50 000 (penkiasdešimt tūkstančių)</w:t>
      </w:r>
      <w:r w:rsidR="0038588F" w:rsidRPr="00945E96">
        <w:rPr>
          <w:sz w:val="24"/>
          <w:szCs w:val="24"/>
        </w:rPr>
        <w:t xml:space="preserve"> eurų dydžio baudą, kuri laikoma Š</w:t>
      </w:r>
      <w:r w:rsidR="0038588F" w:rsidRPr="005F0272">
        <w:rPr>
          <w:sz w:val="24"/>
          <w:szCs w:val="24"/>
        </w:rPr>
        <w:t xml:space="preserve">alių iš anksto aptartais galutiniais Privataus subjekto nuostoliais. </w:t>
      </w:r>
    </w:p>
    <w:p w14:paraId="56B2F47B" w14:textId="1E29A34E" w:rsidR="001A5518" w:rsidRPr="005F0272" w:rsidRDefault="00FA1CD1" w:rsidP="00FA1CD1">
      <w:pPr>
        <w:pStyle w:val="paragrafesraas"/>
        <w:tabs>
          <w:tab w:val="clear" w:pos="2280"/>
          <w:tab w:val="num" w:pos="2552"/>
        </w:tabs>
        <w:ind w:left="2268" w:hanging="567"/>
        <w:rPr>
          <w:sz w:val="24"/>
          <w:szCs w:val="24"/>
        </w:rPr>
      </w:pPr>
      <w:r w:rsidRPr="005F0272">
        <w:rPr>
          <w:sz w:val="24"/>
          <w:szCs w:val="24"/>
        </w:rPr>
        <w:t xml:space="preserve">Jeigu Sutartis visa apimtimi neįsigalioja ne dėl nuo kurios nors Šalies priklausančių aplinkybių ar kaltės, ar kuriai nors Šaliai priskirtų rizikų arba dėl abiejų Šalių kaltės, Sutartis laikoma nebegaliojančia ir Šalys taiko pilną restituciją bei grąžina viena kitai viską, </w:t>
      </w:r>
      <w:r w:rsidR="00943CE1" w:rsidRPr="005F0272">
        <w:rPr>
          <w:sz w:val="24"/>
          <w:szCs w:val="24"/>
        </w:rPr>
        <w:t>k</w:t>
      </w:r>
      <w:r w:rsidR="00EA149E">
        <w:rPr>
          <w:sz w:val="24"/>
          <w:szCs w:val="24"/>
        </w:rPr>
        <w:t>ą</w:t>
      </w:r>
      <w:r w:rsidR="00943CE1" w:rsidRPr="005F0272">
        <w:rPr>
          <w:sz w:val="24"/>
          <w:szCs w:val="24"/>
        </w:rPr>
        <w:t xml:space="preserve"> </w:t>
      </w:r>
      <w:r w:rsidRPr="005F0272">
        <w:rPr>
          <w:sz w:val="24"/>
          <w:szCs w:val="24"/>
        </w:rPr>
        <w:t>yra gavusios viena iš kitos pagal šią Sutartį ar dėl šios Sutarties, tačiau neprivalo viena kitai atly</w:t>
      </w:r>
      <w:r w:rsidR="00943CE1">
        <w:rPr>
          <w:sz w:val="24"/>
          <w:szCs w:val="24"/>
        </w:rPr>
        <w:t>g</w:t>
      </w:r>
      <w:r w:rsidRPr="005F0272">
        <w:rPr>
          <w:sz w:val="24"/>
          <w:szCs w:val="24"/>
        </w:rPr>
        <w:t>inti jokių išlaidų, sąnaudų, nuostolių (žalos) ir neprivalo mokėti netesybų.</w:t>
      </w:r>
    </w:p>
    <w:p w14:paraId="35C55662" w14:textId="4987A7A4" w:rsidR="00ED5F13" w:rsidRPr="005F0272" w:rsidRDefault="00ED5F13" w:rsidP="00FA1CD1">
      <w:pPr>
        <w:pStyle w:val="paragrafesraas"/>
        <w:tabs>
          <w:tab w:val="clear" w:pos="2280"/>
          <w:tab w:val="num" w:pos="2552"/>
        </w:tabs>
        <w:ind w:left="2268" w:hanging="567"/>
        <w:rPr>
          <w:sz w:val="24"/>
          <w:szCs w:val="24"/>
        </w:rPr>
      </w:pPr>
      <w:r w:rsidRPr="005F0272">
        <w:rPr>
          <w:sz w:val="24"/>
          <w:szCs w:val="24"/>
        </w:rPr>
        <w:t xml:space="preserve">Bet kuriuo iš Sutarties </w:t>
      </w:r>
      <w:r w:rsidRPr="005F0272">
        <w:rPr>
          <w:sz w:val="24"/>
          <w:szCs w:val="24"/>
        </w:rPr>
        <w:fldChar w:fldCharType="begin"/>
      </w:r>
      <w:r w:rsidRPr="005F0272">
        <w:rPr>
          <w:sz w:val="24"/>
          <w:szCs w:val="24"/>
        </w:rPr>
        <w:instrText xml:space="preserve"> REF _Ref440619745 \r \h </w:instrText>
      </w:r>
      <w:r w:rsid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3.6</w:t>
      </w:r>
      <w:r w:rsidRPr="005F0272">
        <w:rPr>
          <w:sz w:val="24"/>
          <w:szCs w:val="24"/>
        </w:rPr>
        <w:fldChar w:fldCharType="end"/>
      </w:r>
      <w:r w:rsidRPr="005F0272">
        <w:rPr>
          <w:sz w:val="24"/>
          <w:szCs w:val="24"/>
        </w:rPr>
        <w:t xml:space="preserve"> punkte nurodytų Sutarties neįsigaliojimo visa apimtimi pasekmių atveju Šalys taiko visišką restituciją ir grąžina viena kitai viską, ką yra gavusios viena iš kitos pagal Sutartį ar dėl šios Sutarties.</w:t>
      </w:r>
    </w:p>
    <w:p w14:paraId="2A59F331" w14:textId="77777777" w:rsidR="00F467EC" w:rsidRPr="005F0272" w:rsidRDefault="00F467EC" w:rsidP="00F467EC">
      <w:pPr>
        <w:pStyle w:val="Antrat2"/>
        <w:rPr>
          <w:sz w:val="24"/>
          <w:szCs w:val="24"/>
        </w:rPr>
      </w:pPr>
      <w:bookmarkStart w:id="69" w:name="_Toc284496657"/>
      <w:bookmarkStart w:id="70" w:name="_Ref292960857"/>
      <w:bookmarkStart w:id="71" w:name="_Toc293074439"/>
      <w:bookmarkStart w:id="72" w:name="_Ref293328336"/>
      <w:bookmarkStart w:id="73" w:name="_Toc297646364"/>
      <w:bookmarkStart w:id="74" w:name="_Toc300049711"/>
      <w:bookmarkStart w:id="75" w:name="_Ref309153681"/>
      <w:bookmarkStart w:id="76" w:name="_Toc309205486"/>
      <w:bookmarkStart w:id="77" w:name="_Toc153198369"/>
      <w:bookmarkStart w:id="78" w:name="_Ref136340627"/>
      <w:bookmarkStart w:id="79" w:name="_Toc141511352"/>
      <w:bookmarkEnd w:id="60"/>
      <w:r w:rsidRPr="00F0712D">
        <w:rPr>
          <w:color w:val="C00000"/>
          <w:sz w:val="24"/>
          <w:szCs w:val="24"/>
        </w:rPr>
        <w:t xml:space="preserve">Darbų atlikimo trukmė ir </w:t>
      </w:r>
      <w:r w:rsidRPr="005F0272">
        <w:rPr>
          <w:sz w:val="24"/>
          <w:szCs w:val="24"/>
        </w:rPr>
        <w:t>Paslaugų teikimo pradžia ir trukmė</w:t>
      </w:r>
      <w:bookmarkEnd w:id="69"/>
      <w:bookmarkEnd w:id="70"/>
      <w:bookmarkEnd w:id="71"/>
      <w:bookmarkEnd w:id="72"/>
      <w:bookmarkEnd w:id="73"/>
      <w:bookmarkEnd w:id="74"/>
      <w:bookmarkEnd w:id="75"/>
      <w:bookmarkEnd w:id="76"/>
      <w:bookmarkEnd w:id="77"/>
    </w:p>
    <w:p w14:paraId="57D376D7" w14:textId="1D5AE0D4" w:rsidR="005A252C" w:rsidRPr="005F0272" w:rsidRDefault="00F467EC" w:rsidP="008D39F6">
      <w:pPr>
        <w:pStyle w:val="paragrafai"/>
        <w:tabs>
          <w:tab w:val="num" w:pos="993"/>
        </w:tabs>
        <w:ind w:left="993" w:hanging="567"/>
        <w:rPr>
          <w:sz w:val="24"/>
          <w:szCs w:val="24"/>
        </w:rPr>
      </w:pPr>
      <w:bookmarkStart w:id="80" w:name="_Ref407548178"/>
      <w:bookmarkStart w:id="81" w:name="_Ref283283938"/>
      <w:bookmarkStart w:id="82" w:name="_Toc284496658"/>
      <w:r w:rsidRPr="005F0272">
        <w:rPr>
          <w:sz w:val="24"/>
          <w:szCs w:val="24"/>
        </w:rPr>
        <w:t xml:space="preserve">Darbai </w:t>
      </w:r>
      <w:r w:rsidR="005A252C" w:rsidRPr="005F0272">
        <w:rPr>
          <w:sz w:val="24"/>
          <w:szCs w:val="24"/>
        </w:rPr>
        <w:t xml:space="preserve">privalo būti atlikti </w:t>
      </w:r>
      <w:r w:rsidR="005A252C" w:rsidRPr="00945E96">
        <w:rPr>
          <w:sz w:val="24"/>
          <w:szCs w:val="24"/>
        </w:rPr>
        <w:t>pe</w:t>
      </w:r>
      <w:r w:rsidR="000405C1" w:rsidRPr="00945E96">
        <w:rPr>
          <w:sz w:val="24"/>
          <w:szCs w:val="24"/>
        </w:rPr>
        <w:t>r</w:t>
      </w:r>
      <w:r w:rsidR="005A252C" w:rsidRPr="00945E96">
        <w:rPr>
          <w:sz w:val="24"/>
          <w:szCs w:val="24"/>
        </w:rPr>
        <w:t xml:space="preserve"> </w:t>
      </w:r>
      <w:r w:rsidR="00025393" w:rsidRPr="00945E96">
        <w:rPr>
          <w:sz w:val="24"/>
          <w:szCs w:val="24"/>
        </w:rPr>
        <w:t>2</w:t>
      </w:r>
      <w:r w:rsidR="00C95A58" w:rsidRPr="00945E96">
        <w:rPr>
          <w:sz w:val="24"/>
          <w:szCs w:val="24"/>
        </w:rPr>
        <w:t xml:space="preserve"> (</w:t>
      </w:r>
      <w:r w:rsidR="00025393" w:rsidRPr="00945E96">
        <w:rPr>
          <w:sz w:val="24"/>
          <w:szCs w:val="24"/>
        </w:rPr>
        <w:t>dvejų</w:t>
      </w:r>
      <w:r w:rsidR="00C95A58" w:rsidRPr="00945E96">
        <w:rPr>
          <w:sz w:val="24"/>
          <w:szCs w:val="24"/>
        </w:rPr>
        <w:t xml:space="preserve">) metų </w:t>
      </w:r>
      <w:r w:rsidR="005A252C" w:rsidRPr="00945E96">
        <w:rPr>
          <w:sz w:val="24"/>
          <w:szCs w:val="24"/>
        </w:rPr>
        <w:t xml:space="preserve">terminą  </w:t>
      </w:r>
      <w:r w:rsidR="005A252C" w:rsidRPr="005F0272">
        <w:rPr>
          <w:sz w:val="24"/>
          <w:szCs w:val="24"/>
        </w:rPr>
        <w:t xml:space="preserve">nuo šios Sutarties įsigaliojimo </w:t>
      </w:r>
      <w:r w:rsidR="00BE49A9" w:rsidRPr="005F0272">
        <w:rPr>
          <w:sz w:val="24"/>
          <w:szCs w:val="24"/>
        </w:rPr>
        <w:t xml:space="preserve">visa apimtimi </w:t>
      </w:r>
      <w:r w:rsidR="005A252C" w:rsidRPr="005F0272">
        <w:rPr>
          <w:sz w:val="24"/>
          <w:szCs w:val="24"/>
        </w:rPr>
        <w:t>dienos</w:t>
      </w:r>
      <w:r w:rsidR="0039251F" w:rsidRPr="005F0272">
        <w:rPr>
          <w:sz w:val="24"/>
          <w:szCs w:val="24"/>
        </w:rPr>
        <w:t xml:space="preserve">, kaip nurodyta Sutarties </w:t>
      </w:r>
      <w:r w:rsidR="0039251F" w:rsidRPr="005F0272">
        <w:rPr>
          <w:sz w:val="24"/>
          <w:szCs w:val="24"/>
        </w:rPr>
        <w:fldChar w:fldCharType="begin"/>
      </w:r>
      <w:r w:rsidR="0039251F" w:rsidRPr="005F0272">
        <w:rPr>
          <w:sz w:val="24"/>
          <w:szCs w:val="24"/>
        </w:rPr>
        <w:instrText xml:space="preserve"> REF _Ref283650822 \r \h </w:instrText>
      </w:r>
      <w:r w:rsidR="00ED2E2C" w:rsidRPr="005F0272">
        <w:rPr>
          <w:sz w:val="24"/>
          <w:szCs w:val="24"/>
        </w:rPr>
        <w:instrText xml:space="preserve"> \* MERGEFORMAT </w:instrText>
      </w:r>
      <w:r w:rsidR="0039251F" w:rsidRPr="005F0272">
        <w:rPr>
          <w:sz w:val="24"/>
          <w:szCs w:val="24"/>
        </w:rPr>
      </w:r>
      <w:r w:rsidR="0039251F" w:rsidRPr="005F0272">
        <w:rPr>
          <w:sz w:val="24"/>
          <w:szCs w:val="24"/>
        </w:rPr>
        <w:fldChar w:fldCharType="separate"/>
      </w:r>
      <w:r w:rsidR="00FC0574">
        <w:rPr>
          <w:sz w:val="24"/>
          <w:szCs w:val="24"/>
        </w:rPr>
        <w:t>3</w:t>
      </w:r>
      <w:r w:rsidR="0039251F" w:rsidRPr="005F0272">
        <w:rPr>
          <w:sz w:val="24"/>
          <w:szCs w:val="24"/>
        </w:rPr>
        <w:fldChar w:fldCharType="end"/>
      </w:r>
      <w:r w:rsidR="0039251F" w:rsidRPr="005F0272">
        <w:rPr>
          <w:sz w:val="24"/>
          <w:szCs w:val="24"/>
        </w:rPr>
        <w:t xml:space="preserve"> punkte, išskyrus Sutartyje numatytus atvejus.</w:t>
      </w:r>
      <w:bookmarkEnd w:id="80"/>
    </w:p>
    <w:p w14:paraId="6683005A" w14:textId="01DE64F8" w:rsidR="0064620E" w:rsidRPr="005F0272" w:rsidRDefault="0064620E" w:rsidP="00EB4D2A">
      <w:pPr>
        <w:pStyle w:val="paragrafai"/>
        <w:tabs>
          <w:tab w:val="clear" w:pos="921"/>
        </w:tabs>
        <w:ind w:left="993" w:hanging="567"/>
        <w:rPr>
          <w:sz w:val="24"/>
          <w:szCs w:val="24"/>
        </w:rPr>
      </w:pPr>
      <w:bookmarkStart w:id="83" w:name="_Ref20302706"/>
      <w:bookmarkStart w:id="84" w:name="_Ref19883047"/>
      <w:bookmarkStart w:id="85" w:name="_Toc284496659"/>
      <w:bookmarkEnd w:id="81"/>
      <w:bookmarkEnd w:id="82"/>
      <w:r w:rsidRPr="005F0272">
        <w:rPr>
          <w:sz w:val="24"/>
          <w:szCs w:val="24"/>
        </w:rPr>
        <w:t xml:space="preserve">Paslaugos pradedamos teikti nuo Sutarties įsigaliojimo visa apimtimi ir Metinis atlyginimas už jų teikimą mokamas šios Sutarties </w:t>
      </w:r>
      <w:r w:rsidRPr="005F0272">
        <w:rPr>
          <w:sz w:val="24"/>
          <w:szCs w:val="24"/>
        </w:rPr>
        <w:fldChar w:fldCharType="begin"/>
      </w:r>
      <w:r w:rsidRPr="005F0272">
        <w:rPr>
          <w:sz w:val="24"/>
          <w:szCs w:val="24"/>
        </w:rPr>
        <w:instrText xml:space="preserve"> REF _Ref294018341 \r \h </w:instrText>
      </w:r>
      <w:r w:rsid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w:t>
      </w:r>
      <w:r w:rsidRPr="005F0272">
        <w:rPr>
          <w:sz w:val="24"/>
          <w:szCs w:val="24"/>
        </w:rPr>
        <w:fldChar w:fldCharType="end"/>
      </w:r>
      <w:r w:rsidRPr="005F0272">
        <w:rPr>
          <w:sz w:val="24"/>
          <w:szCs w:val="24"/>
        </w:rPr>
        <w:t xml:space="preserve"> priede Atsiskaitymų ir mokėjimų tvarka nustatyta tvarka.</w:t>
      </w:r>
      <w:bookmarkEnd w:id="83"/>
    </w:p>
    <w:p w14:paraId="4AB16C43" w14:textId="6BFBB4C2" w:rsidR="004757BA" w:rsidRPr="005F0272" w:rsidRDefault="00183A0F" w:rsidP="00EB4D2A">
      <w:pPr>
        <w:pStyle w:val="paragrafai"/>
        <w:tabs>
          <w:tab w:val="clear" w:pos="921"/>
          <w:tab w:val="num" w:pos="993"/>
          <w:tab w:val="num" w:pos="2055"/>
        </w:tabs>
        <w:ind w:left="993" w:hanging="567"/>
        <w:rPr>
          <w:sz w:val="24"/>
          <w:szCs w:val="24"/>
        </w:rPr>
      </w:pPr>
      <w:bookmarkStart w:id="86" w:name="_Ref20231109"/>
      <w:r w:rsidRPr="005F0272">
        <w:rPr>
          <w:sz w:val="24"/>
          <w:szCs w:val="24"/>
        </w:rPr>
        <w:t xml:space="preserve">Paslaugos </w:t>
      </w:r>
      <w:r w:rsidR="00C95A58" w:rsidRPr="005F0272">
        <w:rPr>
          <w:sz w:val="24"/>
          <w:szCs w:val="24"/>
        </w:rPr>
        <w:t xml:space="preserve">Įrengtoje </w:t>
      </w:r>
      <w:r w:rsidR="008B1C4A" w:rsidRPr="005F0272">
        <w:rPr>
          <w:sz w:val="24"/>
          <w:szCs w:val="24"/>
        </w:rPr>
        <w:t>apšvietimo sistemoje</w:t>
      </w:r>
      <w:r w:rsidRPr="005F0272">
        <w:rPr>
          <w:sz w:val="24"/>
          <w:szCs w:val="24"/>
        </w:rPr>
        <w:t xml:space="preserve"> privalo būti pradėtos teiki visa apimtimi</w:t>
      </w:r>
      <w:r w:rsidR="00C95A58" w:rsidRPr="005F0272">
        <w:rPr>
          <w:sz w:val="24"/>
          <w:szCs w:val="24"/>
        </w:rPr>
        <w:t xml:space="preserve"> </w:t>
      </w:r>
      <w:r w:rsidR="008B1C4A" w:rsidRPr="005F0272">
        <w:rPr>
          <w:sz w:val="24"/>
          <w:szCs w:val="24"/>
        </w:rPr>
        <w:t xml:space="preserve">nuo </w:t>
      </w:r>
      <w:r w:rsidR="008B1C4A" w:rsidRPr="003636DE">
        <w:rPr>
          <w:sz w:val="24"/>
          <w:szCs w:val="24"/>
        </w:rPr>
        <w:t>Eksploatacijos pradžios</w:t>
      </w:r>
      <w:r w:rsidR="008B1C4A" w:rsidRPr="005F0272">
        <w:rPr>
          <w:sz w:val="24"/>
          <w:szCs w:val="24"/>
        </w:rPr>
        <w:t xml:space="preserve"> ir teikiamos iki Sutarties galiojimo pabaigos.</w:t>
      </w:r>
      <w:bookmarkEnd w:id="84"/>
      <w:bookmarkEnd w:id="86"/>
    </w:p>
    <w:p w14:paraId="139331F1" w14:textId="66B65DBD" w:rsidR="00F467EC" w:rsidRPr="005F0272" w:rsidRDefault="000F2462" w:rsidP="00EB4D2A">
      <w:pPr>
        <w:pStyle w:val="paragrafai"/>
        <w:tabs>
          <w:tab w:val="clear" w:pos="921"/>
          <w:tab w:val="num" w:pos="993"/>
        </w:tabs>
        <w:ind w:left="993" w:hanging="567"/>
        <w:rPr>
          <w:sz w:val="24"/>
          <w:szCs w:val="24"/>
        </w:rPr>
      </w:pPr>
      <w:r w:rsidRPr="005F0272">
        <w:rPr>
          <w:sz w:val="24"/>
          <w:szCs w:val="24"/>
        </w:rPr>
        <w:t xml:space="preserve">Sutarties </w:t>
      </w:r>
      <w:bookmarkStart w:id="87" w:name="_Ref286323052"/>
      <w:bookmarkEnd w:id="85"/>
      <w:r w:rsidR="0064620E" w:rsidRPr="005F0272">
        <w:rPr>
          <w:sz w:val="24"/>
          <w:szCs w:val="24"/>
        </w:rPr>
        <w:fldChar w:fldCharType="begin"/>
      </w:r>
      <w:r w:rsidR="0064620E" w:rsidRPr="005F0272">
        <w:rPr>
          <w:sz w:val="24"/>
          <w:szCs w:val="24"/>
        </w:rPr>
        <w:instrText xml:space="preserve"> REF _Ref407548178 \r \h </w:instrText>
      </w:r>
      <w:r w:rsidR="005F0272">
        <w:rPr>
          <w:sz w:val="24"/>
          <w:szCs w:val="24"/>
        </w:rPr>
        <w:instrText xml:space="preserve"> \* MERGEFORMAT </w:instrText>
      </w:r>
      <w:r w:rsidR="0064620E" w:rsidRPr="005F0272">
        <w:rPr>
          <w:sz w:val="24"/>
          <w:szCs w:val="24"/>
        </w:rPr>
      </w:r>
      <w:r w:rsidR="0064620E" w:rsidRPr="005F0272">
        <w:rPr>
          <w:sz w:val="24"/>
          <w:szCs w:val="24"/>
        </w:rPr>
        <w:fldChar w:fldCharType="separate"/>
      </w:r>
      <w:r w:rsidR="00FC0574">
        <w:rPr>
          <w:sz w:val="24"/>
          <w:szCs w:val="24"/>
        </w:rPr>
        <w:t>4.1</w:t>
      </w:r>
      <w:r w:rsidR="0064620E" w:rsidRPr="005F0272">
        <w:rPr>
          <w:sz w:val="24"/>
          <w:szCs w:val="24"/>
        </w:rPr>
        <w:fldChar w:fldCharType="end"/>
      </w:r>
      <w:r w:rsidR="0064620E" w:rsidRPr="005F0272">
        <w:rPr>
          <w:sz w:val="24"/>
          <w:szCs w:val="24"/>
        </w:rPr>
        <w:t xml:space="preserve"> ir </w:t>
      </w:r>
      <w:r w:rsidR="0064620E" w:rsidRPr="005F0272">
        <w:rPr>
          <w:sz w:val="24"/>
          <w:szCs w:val="24"/>
        </w:rPr>
        <w:fldChar w:fldCharType="begin"/>
      </w:r>
      <w:r w:rsidR="0064620E" w:rsidRPr="005F0272">
        <w:rPr>
          <w:sz w:val="24"/>
          <w:szCs w:val="24"/>
        </w:rPr>
        <w:instrText xml:space="preserve"> REF _Ref19883047 \r \h </w:instrText>
      </w:r>
      <w:r w:rsidR="005F0272">
        <w:rPr>
          <w:sz w:val="24"/>
          <w:szCs w:val="24"/>
        </w:rPr>
        <w:instrText xml:space="preserve"> \* MERGEFORMAT </w:instrText>
      </w:r>
      <w:r w:rsidR="0064620E" w:rsidRPr="005F0272">
        <w:rPr>
          <w:sz w:val="24"/>
          <w:szCs w:val="24"/>
        </w:rPr>
      </w:r>
      <w:r w:rsidR="0064620E" w:rsidRPr="005F0272">
        <w:rPr>
          <w:sz w:val="24"/>
          <w:szCs w:val="24"/>
        </w:rPr>
        <w:fldChar w:fldCharType="separate"/>
      </w:r>
      <w:r w:rsidR="00FC0574">
        <w:rPr>
          <w:sz w:val="24"/>
          <w:szCs w:val="24"/>
        </w:rPr>
        <w:t>4.2</w:t>
      </w:r>
      <w:r w:rsidR="0064620E" w:rsidRPr="005F0272">
        <w:rPr>
          <w:sz w:val="24"/>
          <w:szCs w:val="24"/>
        </w:rPr>
        <w:fldChar w:fldCharType="end"/>
      </w:r>
      <w:r w:rsidR="0064620E" w:rsidRPr="005F0272">
        <w:rPr>
          <w:sz w:val="24"/>
          <w:szCs w:val="24"/>
        </w:rPr>
        <w:t xml:space="preserve"> punktuose nurodyti Darbų užbaigimo ir (ar) Paslaugų teikimo pradžios terminai Šalių rašytiniu susitarimu gali būti pratęsti tik esant šioms sąlygoms, kai Darbai negali būti užbaigti ar Paslaugos negali būti pradėtos teikti dėl:</w:t>
      </w:r>
    </w:p>
    <w:p w14:paraId="10EF97BC" w14:textId="41D69144" w:rsidR="00F467EC" w:rsidRPr="005F0272" w:rsidRDefault="00F467EC" w:rsidP="0028495E">
      <w:pPr>
        <w:pStyle w:val="paragrafesraas"/>
        <w:tabs>
          <w:tab w:val="left" w:pos="1701"/>
        </w:tabs>
        <w:rPr>
          <w:sz w:val="24"/>
          <w:szCs w:val="24"/>
        </w:rPr>
      </w:pPr>
      <w:r w:rsidRPr="005F0272">
        <w:rPr>
          <w:sz w:val="24"/>
          <w:szCs w:val="24"/>
        </w:rPr>
        <w:t>nenugalimos jėgos aplinkybių, kaip jos apibrėžtos</w:t>
      </w:r>
      <w:r w:rsidR="002D5DCF" w:rsidRPr="005F0272">
        <w:rPr>
          <w:sz w:val="24"/>
          <w:szCs w:val="24"/>
        </w:rPr>
        <w:t xml:space="preserve"> Sutarties</w:t>
      </w:r>
      <w:r w:rsidRPr="005F0272">
        <w:rPr>
          <w:sz w:val="24"/>
          <w:szCs w:val="24"/>
        </w:rPr>
        <w:t xml:space="preserve"> </w:t>
      </w:r>
      <w:r w:rsidRPr="005F0272">
        <w:rPr>
          <w:sz w:val="24"/>
          <w:szCs w:val="24"/>
        </w:rPr>
        <w:fldChar w:fldCharType="begin"/>
      </w:r>
      <w:r w:rsidRPr="005F0272">
        <w:rPr>
          <w:sz w:val="24"/>
          <w:szCs w:val="24"/>
        </w:rPr>
        <w:instrText xml:space="preserve"> REF _Ref136080503 \r \h  \* MERGEFORMAT </w:instrText>
      </w:r>
      <w:r w:rsidRPr="005F0272">
        <w:rPr>
          <w:sz w:val="24"/>
          <w:szCs w:val="24"/>
        </w:rPr>
      </w:r>
      <w:r w:rsidRPr="005F0272">
        <w:rPr>
          <w:sz w:val="24"/>
          <w:szCs w:val="24"/>
        </w:rPr>
        <w:fldChar w:fldCharType="separate"/>
      </w:r>
      <w:r w:rsidR="00FC0574">
        <w:rPr>
          <w:sz w:val="24"/>
          <w:szCs w:val="24"/>
        </w:rPr>
        <w:t>41</w:t>
      </w:r>
      <w:r w:rsidRPr="005F0272">
        <w:rPr>
          <w:sz w:val="24"/>
          <w:szCs w:val="24"/>
        </w:rPr>
        <w:fldChar w:fldCharType="end"/>
      </w:r>
      <w:r w:rsidR="002D5DCF" w:rsidRPr="005F0272">
        <w:rPr>
          <w:sz w:val="24"/>
          <w:szCs w:val="24"/>
        </w:rPr>
        <w:t xml:space="preserve"> </w:t>
      </w:r>
      <w:r w:rsidRPr="005F0272">
        <w:rPr>
          <w:sz w:val="24"/>
          <w:szCs w:val="24"/>
        </w:rPr>
        <w:t>punkte; arba</w:t>
      </w:r>
    </w:p>
    <w:p w14:paraId="529CCF14" w14:textId="77777777" w:rsidR="00F467EC" w:rsidRPr="005F0272" w:rsidRDefault="00F467EC" w:rsidP="0028495E">
      <w:pPr>
        <w:pStyle w:val="paragrafesraas"/>
        <w:tabs>
          <w:tab w:val="left" w:pos="1701"/>
        </w:tabs>
        <w:rPr>
          <w:sz w:val="24"/>
          <w:szCs w:val="24"/>
        </w:rPr>
      </w:pPr>
      <w:r w:rsidRPr="005F0272">
        <w:rPr>
          <w:sz w:val="24"/>
          <w:szCs w:val="24"/>
        </w:rPr>
        <w:t>Atleidimo atvejo; arba</w:t>
      </w:r>
    </w:p>
    <w:p w14:paraId="64C10C8D" w14:textId="77777777" w:rsidR="00F467EC" w:rsidRPr="005F0272" w:rsidRDefault="00F467EC" w:rsidP="0028495E">
      <w:pPr>
        <w:pStyle w:val="paragrafesraas"/>
        <w:tabs>
          <w:tab w:val="left" w:pos="1701"/>
        </w:tabs>
        <w:rPr>
          <w:sz w:val="24"/>
          <w:szCs w:val="24"/>
        </w:rPr>
      </w:pPr>
      <w:r w:rsidRPr="005F0272">
        <w:rPr>
          <w:sz w:val="24"/>
          <w:szCs w:val="24"/>
        </w:rPr>
        <w:t>Kompensavimo įvykio</w:t>
      </w:r>
      <w:r w:rsidR="007F3D37" w:rsidRPr="005F0272">
        <w:rPr>
          <w:sz w:val="24"/>
          <w:szCs w:val="24"/>
        </w:rPr>
        <w:t>.</w:t>
      </w:r>
      <w:bookmarkEnd w:id="87"/>
    </w:p>
    <w:p w14:paraId="5D0B78B4" w14:textId="77777777" w:rsidR="00F467EC" w:rsidRPr="005F0272" w:rsidRDefault="00F467EC" w:rsidP="00F467EC">
      <w:pPr>
        <w:pStyle w:val="Antrat2"/>
        <w:rPr>
          <w:sz w:val="24"/>
          <w:szCs w:val="24"/>
        </w:rPr>
      </w:pPr>
      <w:bookmarkStart w:id="88" w:name="_Ref136181669"/>
      <w:bookmarkStart w:id="89" w:name="_Toc141511351"/>
      <w:bookmarkStart w:id="90" w:name="_Toc284496661"/>
      <w:bookmarkStart w:id="91" w:name="_Toc293074440"/>
      <w:bookmarkStart w:id="92" w:name="_Ref293328609"/>
      <w:bookmarkStart w:id="93" w:name="_Ref299636163"/>
      <w:bookmarkStart w:id="94" w:name="_Toc297646365"/>
      <w:bookmarkStart w:id="95" w:name="_Toc300049712"/>
      <w:bookmarkStart w:id="96" w:name="_Toc309205487"/>
      <w:bookmarkStart w:id="97" w:name="_Toc153198370"/>
      <w:r w:rsidRPr="005F0272">
        <w:rPr>
          <w:sz w:val="24"/>
          <w:szCs w:val="24"/>
        </w:rPr>
        <w:lastRenderedPageBreak/>
        <w:t xml:space="preserve">Sutarties </w:t>
      </w:r>
      <w:bookmarkEnd w:id="88"/>
      <w:bookmarkEnd w:id="89"/>
      <w:r w:rsidRPr="005F0272">
        <w:rPr>
          <w:sz w:val="24"/>
          <w:szCs w:val="24"/>
        </w:rPr>
        <w:t>galiojimo terminas</w:t>
      </w:r>
      <w:bookmarkEnd w:id="90"/>
      <w:bookmarkEnd w:id="91"/>
      <w:bookmarkEnd w:id="92"/>
      <w:bookmarkEnd w:id="93"/>
      <w:bookmarkEnd w:id="94"/>
      <w:bookmarkEnd w:id="95"/>
      <w:bookmarkEnd w:id="96"/>
      <w:bookmarkEnd w:id="97"/>
    </w:p>
    <w:p w14:paraId="1C22786B" w14:textId="26396FEA" w:rsidR="00ED2E2C" w:rsidRPr="00945E96" w:rsidRDefault="00F467EC" w:rsidP="00EB4D2A">
      <w:pPr>
        <w:pStyle w:val="paragrafai"/>
        <w:tabs>
          <w:tab w:val="clear" w:pos="921"/>
          <w:tab w:val="num" w:pos="1276"/>
          <w:tab w:val="num" w:pos="2055"/>
        </w:tabs>
        <w:ind w:left="993" w:hanging="567"/>
      </w:pPr>
      <w:bookmarkStart w:id="98" w:name="_Toc284496662"/>
      <w:bookmarkStart w:id="99" w:name="_Ref292907358"/>
      <w:r w:rsidRPr="005F0272">
        <w:rPr>
          <w:sz w:val="24"/>
          <w:szCs w:val="24"/>
        </w:rPr>
        <w:t xml:space="preserve">Sutartis </w:t>
      </w:r>
      <w:r w:rsidRPr="00945E96">
        <w:rPr>
          <w:sz w:val="24"/>
          <w:szCs w:val="24"/>
        </w:rPr>
        <w:t xml:space="preserve">galioja </w:t>
      </w:r>
      <w:bookmarkEnd w:id="98"/>
      <w:bookmarkEnd w:id="99"/>
      <w:r w:rsidR="00C95A58" w:rsidRPr="00B831FF">
        <w:rPr>
          <w:iCs/>
          <w:sz w:val="24"/>
          <w:szCs w:val="24"/>
        </w:rPr>
        <w:t>15</w:t>
      </w:r>
      <w:r w:rsidR="003B1FAC">
        <w:rPr>
          <w:iCs/>
          <w:sz w:val="24"/>
          <w:szCs w:val="24"/>
        </w:rPr>
        <w:t xml:space="preserve"> (penkiolika)</w:t>
      </w:r>
      <w:r w:rsidR="00C95A58" w:rsidRPr="00945E96">
        <w:rPr>
          <w:i/>
          <w:sz w:val="24"/>
          <w:szCs w:val="24"/>
        </w:rPr>
        <w:t xml:space="preserve"> </w:t>
      </w:r>
      <w:r w:rsidRPr="00945E96">
        <w:rPr>
          <w:sz w:val="24"/>
          <w:szCs w:val="24"/>
        </w:rPr>
        <w:t>met</w:t>
      </w:r>
      <w:r w:rsidR="00C95A58" w:rsidRPr="00945E96">
        <w:rPr>
          <w:sz w:val="24"/>
          <w:szCs w:val="24"/>
        </w:rPr>
        <w:t>ų</w:t>
      </w:r>
      <w:r w:rsidRPr="00945E96">
        <w:rPr>
          <w:sz w:val="24"/>
          <w:szCs w:val="24"/>
        </w:rPr>
        <w:t xml:space="preserve"> nuo jos </w:t>
      </w:r>
      <w:r w:rsidR="00555246" w:rsidRPr="00945E96">
        <w:rPr>
          <w:sz w:val="24"/>
          <w:szCs w:val="24"/>
        </w:rPr>
        <w:t xml:space="preserve">įsigaliojimo </w:t>
      </w:r>
      <w:r w:rsidR="00BA78D8" w:rsidRPr="00945E96">
        <w:rPr>
          <w:sz w:val="24"/>
          <w:szCs w:val="24"/>
        </w:rPr>
        <w:t>visa apimtimi</w:t>
      </w:r>
      <w:r w:rsidRPr="00945E96">
        <w:rPr>
          <w:sz w:val="24"/>
          <w:szCs w:val="24"/>
        </w:rPr>
        <w:t xml:space="preserve"> </w:t>
      </w:r>
      <w:r w:rsidR="003B1FAC">
        <w:rPr>
          <w:sz w:val="24"/>
          <w:szCs w:val="24"/>
        </w:rPr>
        <w:t>dienos</w:t>
      </w:r>
      <w:r w:rsidR="00183A0F" w:rsidRPr="00945E96">
        <w:rPr>
          <w:sz w:val="24"/>
          <w:szCs w:val="24"/>
        </w:rPr>
        <w:t xml:space="preserve">, kuris apibrėžtas Sutarties </w:t>
      </w:r>
      <w:r w:rsidR="00183A0F" w:rsidRPr="00945E96">
        <w:rPr>
          <w:sz w:val="24"/>
          <w:szCs w:val="24"/>
        </w:rPr>
        <w:fldChar w:fldCharType="begin"/>
      </w:r>
      <w:r w:rsidR="00183A0F" w:rsidRPr="00945E96">
        <w:rPr>
          <w:sz w:val="24"/>
          <w:szCs w:val="24"/>
        </w:rPr>
        <w:instrText xml:space="preserve"> REF _Ref485806272 \r \h </w:instrText>
      </w:r>
      <w:r w:rsidR="00ED2E2C" w:rsidRPr="00945E96">
        <w:rPr>
          <w:sz w:val="24"/>
          <w:szCs w:val="24"/>
        </w:rPr>
        <w:instrText xml:space="preserve"> \* MERGEFORMAT </w:instrText>
      </w:r>
      <w:r w:rsidR="00183A0F" w:rsidRPr="00945E96">
        <w:rPr>
          <w:sz w:val="24"/>
          <w:szCs w:val="24"/>
        </w:rPr>
      </w:r>
      <w:r w:rsidR="00183A0F" w:rsidRPr="00945E96">
        <w:rPr>
          <w:sz w:val="24"/>
          <w:szCs w:val="24"/>
        </w:rPr>
        <w:fldChar w:fldCharType="separate"/>
      </w:r>
      <w:r w:rsidR="00FC0574">
        <w:rPr>
          <w:sz w:val="24"/>
          <w:szCs w:val="24"/>
        </w:rPr>
        <w:t>3.2</w:t>
      </w:r>
      <w:r w:rsidR="00183A0F" w:rsidRPr="00945E96">
        <w:rPr>
          <w:sz w:val="24"/>
          <w:szCs w:val="24"/>
        </w:rPr>
        <w:fldChar w:fldCharType="end"/>
      </w:r>
      <w:r w:rsidR="00183A0F" w:rsidRPr="00945E96">
        <w:rPr>
          <w:sz w:val="24"/>
          <w:szCs w:val="24"/>
        </w:rPr>
        <w:t xml:space="preserve"> punkte</w:t>
      </w:r>
      <w:r w:rsidRPr="00945E96">
        <w:rPr>
          <w:sz w:val="24"/>
          <w:szCs w:val="24"/>
        </w:rPr>
        <w:t>.</w:t>
      </w:r>
      <w:r w:rsidR="00ED2E2C" w:rsidRPr="00945E96">
        <w:rPr>
          <w:sz w:val="24"/>
          <w:szCs w:val="24"/>
        </w:rPr>
        <w:t xml:space="preserve"> </w:t>
      </w:r>
      <w:r w:rsidR="003B1FAC">
        <w:rPr>
          <w:sz w:val="24"/>
          <w:szCs w:val="24"/>
        </w:rPr>
        <w:t>Sutarties galiojimo t</w:t>
      </w:r>
      <w:r w:rsidR="00ED2E2C" w:rsidRPr="00945E96">
        <w:rPr>
          <w:sz w:val="24"/>
          <w:szCs w:val="24"/>
        </w:rPr>
        <w:t xml:space="preserve">erminas gali būti trumpesnis, jeigu Darbai užbaigiami anksčiau nei per </w:t>
      </w:r>
      <w:r w:rsidR="00025393" w:rsidRPr="00945E96">
        <w:rPr>
          <w:sz w:val="24"/>
          <w:szCs w:val="24"/>
        </w:rPr>
        <w:t>2</w:t>
      </w:r>
      <w:r w:rsidR="00C95A58" w:rsidRPr="00945E96">
        <w:rPr>
          <w:sz w:val="24"/>
          <w:szCs w:val="24"/>
        </w:rPr>
        <w:t xml:space="preserve"> (</w:t>
      </w:r>
      <w:r w:rsidR="00025393" w:rsidRPr="00945E96">
        <w:rPr>
          <w:sz w:val="24"/>
          <w:szCs w:val="24"/>
        </w:rPr>
        <w:t>dvejus</w:t>
      </w:r>
      <w:r w:rsidR="00C95A58" w:rsidRPr="00945E96">
        <w:rPr>
          <w:sz w:val="24"/>
          <w:szCs w:val="24"/>
        </w:rPr>
        <w:t xml:space="preserve">) </w:t>
      </w:r>
      <w:r w:rsidR="00ED2E2C" w:rsidRPr="00945E96">
        <w:rPr>
          <w:sz w:val="24"/>
          <w:szCs w:val="24"/>
        </w:rPr>
        <w:t xml:space="preserve">metus, tačiau bet kokiu atveju Paslaugų teikimo terminas negali būti ilgesnis, kaip </w:t>
      </w:r>
      <w:r w:rsidR="00C95A58" w:rsidRPr="00B831FF">
        <w:rPr>
          <w:iCs/>
          <w:sz w:val="24"/>
          <w:szCs w:val="24"/>
        </w:rPr>
        <w:t>1</w:t>
      </w:r>
      <w:r w:rsidR="00025393" w:rsidRPr="00B831FF">
        <w:rPr>
          <w:iCs/>
          <w:sz w:val="24"/>
          <w:szCs w:val="24"/>
        </w:rPr>
        <w:t>3</w:t>
      </w:r>
      <w:r w:rsidR="00C95A58" w:rsidRPr="00B831FF">
        <w:rPr>
          <w:iCs/>
          <w:sz w:val="24"/>
          <w:szCs w:val="24"/>
        </w:rPr>
        <w:t xml:space="preserve"> (</w:t>
      </w:r>
      <w:r w:rsidR="00025393" w:rsidRPr="00B831FF">
        <w:rPr>
          <w:iCs/>
          <w:sz w:val="24"/>
          <w:szCs w:val="24"/>
        </w:rPr>
        <w:t>trylika</w:t>
      </w:r>
      <w:r w:rsidR="00C95A58" w:rsidRPr="00B831FF">
        <w:rPr>
          <w:iCs/>
          <w:sz w:val="24"/>
          <w:szCs w:val="24"/>
        </w:rPr>
        <w:t>)</w:t>
      </w:r>
      <w:r w:rsidR="00ED2E2C" w:rsidRPr="00945E96">
        <w:rPr>
          <w:sz w:val="24"/>
          <w:szCs w:val="24"/>
        </w:rPr>
        <w:t xml:space="preserve"> metų.</w:t>
      </w:r>
    </w:p>
    <w:p w14:paraId="71727157" w14:textId="77777777" w:rsidR="00874052" w:rsidRPr="005F0272" w:rsidRDefault="00874052" w:rsidP="00874052">
      <w:pPr>
        <w:pStyle w:val="paragrafesraas"/>
        <w:numPr>
          <w:ilvl w:val="0"/>
          <w:numId w:val="0"/>
        </w:numPr>
        <w:ind w:left="1146"/>
        <w:rPr>
          <w:sz w:val="24"/>
          <w:szCs w:val="24"/>
        </w:rPr>
      </w:pPr>
    </w:p>
    <w:p w14:paraId="4E7319F4" w14:textId="77777777" w:rsidR="00F467EC" w:rsidRPr="005F0272" w:rsidRDefault="00F467EC" w:rsidP="00F467EC">
      <w:pPr>
        <w:pStyle w:val="Antrat1"/>
        <w:spacing w:before="0"/>
      </w:pPr>
      <w:bookmarkStart w:id="100" w:name="_Toc284496665"/>
      <w:bookmarkStart w:id="101" w:name="_Toc293074441"/>
      <w:bookmarkStart w:id="102" w:name="_Toc297646366"/>
      <w:bookmarkStart w:id="103" w:name="_Toc300049713"/>
      <w:bookmarkStart w:id="104" w:name="_Toc309205488"/>
      <w:bookmarkStart w:id="105" w:name="_Toc153198371"/>
      <w:bookmarkStart w:id="106" w:name="_Ref136185968"/>
      <w:bookmarkStart w:id="107" w:name="_Toc141511353"/>
      <w:bookmarkEnd w:id="78"/>
      <w:bookmarkEnd w:id="79"/>
      <w:r w:rsidRPr="005F0272">
        <w:t>Šalių pareiškimai ir garantijos</w:t>
      </w:r>
      <w:bookmarkEnd w:id="100"/>
      <w:bookmarkEnd w:id="101"/>
      <w:bookmarkEnd w:id="102"/>
      <w:bookmarkEnd w:id="103"/>
      <w:bookmarkEnd w:id="104"/>
      <w:bookmarkEnd w:id="105"/>
    </w:p>
    <w:p w14:paraId="30B78F84" w14:textId="0DBF8450" w:rsidR="00F467EC" w:rsidRPr="005F0272" w:rsidRDefault="00F467EC" w:rsidP="00F467EC">
      <w:pPr>
        <w:pStyle w:val="Antrat2"/>
        <w:rPr>
          <w:sz w:val="24"/>
          <w:szCs w:val="24"/>
        </w:rPr>
      </w:pPr>
      <w:bookmarkStart w:id="108" w:name="_Ref136185972"/>
      <w:bookmarkStart w:id="109" w:name="_Toc141511354"/>
      <w:bookmarkStart w:id="110" w:name="_Toc284496666"/>
      <w:bookmarkStart w:id="111" w:name="_Toc293074442"/>
      <w:bookmarkStart w:id="112" w:name="_Toc297646367"/>
      <w:bookmarkStart w:id="113" w:name="_Toc300049714"/>
      <w:bookmarkStart w:id="114" w:name="_Toc309205489"/>
      <w:bookmarkStart w:id="115" w:name="_Toc153198372"/>
      <w:r w:rsidRPr="005F0272">
        <w:rPr>
          <w:sz w:val="24"/>
          <w:szCs w:val="24"/>
        </w:rPr>
        <w:t>Valdžios subjekto pareiškimai ir garantijos</w:t>
      </w:r>
      <w:bookmarkEnd w:id="108"/>
      <w:bookmarkEnd w:id="109"/>
      <w:bookmarkEnd w:id="110"/>
      <w:bookmarkEnd w:id="111"/>
      <w:bookmarkEnd w:id="112"/>
      <w:bookmarkEnd w:id="113"/>
      <w:bookmarkEnd w:id="114"/>
      <w:bookmarkEnd w:id="115"/>
    </w:p>
    <w:p w14:paraId="0D0987AF" w14:textId="6AA9EA04" w:rsidR="00F467EC" w:rsidRPr="005F0272" w:rsidRDefault="00F467EC" w:rsidP="00F467EC">
      <w:pPr>
        <w:pStyle w:val="paragrafai"/>
        <w:rPr>
          <w:color w:val="000000"/>
          <w:sz w:val="24"/>
          <w:szCs w:val="24"/>
        </w:rPr>
      </w:pPr>
      <w:bookmarkStart w:id="116" w:name="_Ref137391139"/>
      <w:bookmarkStart w:id="117" w:name="_Toc284496667"/>
      <w:r w:rsidRPr="005F0272">
        <w:rPr>
          <w:sz w:val="24"/>
          <w:szCs w:val="24"/>
        </w:rPr>
        <w:t>Valdžios subjektas atitinkamai pareiškia ir garantuoja:</w:t>
      </w:r>
      <w:bookmarkEnd w:id="116"/>
      <w:bookmarkEnd w:id="117"/>
    </w:p>
    <w:p w14:paraId="41A6F80D" w14:textId="789DC9F0" w:rsidR="00F467EC" w:rsidRPr="005F0272" w:rsidRDefault="00F467EC" w:rsidP="00F467EC">
      <w:pPr>
        <w:pStyle w:val="paragrafesraas"/>
        <w:rPr>
          <w:color w:val="000000"/>
          <w:sz w:val="24"/>
          <w:szCs w:val="24"/>
        </w:rPr>
      </w:pPr>
      <w:bookmarkStart w:id="118" w:name="_Ref20234215"/>
      <w:r w:rsidRPr="005F0272">
        <w:rPr>
          <w:sz w:val="24"/>
          <w:szCs w:val="24"/>
        </w:rPr>
        <w:t>Valdžios subjektas atliko reikiamus veiksmus ir gavo oficialius leidimus ir / ar pritarimus Sutarties sudarymui ir ja prisiimtų įsipareigojimų vykdymui. Sutartis sukuria Valdžios subjektui  teisėtas bei galiojančias prievoles pagal Sutarties nuostatas, kurios gali būti įgyvendinamos jo atžvilgiu priverstine tvarka;</w:t>
      </w:r>
      <w:bookmarkEnd w:id="118"/>
    </w:p>
    <w:p w14:paraId="3D86DC65" w14:textId="77777777" w:rsidR="00F467EC" w:rsidRPr="005F0272" w:rsidRDefault="00F467EC" w:rsidP="00F467EC">
      <w:pPr>
        <w:pStyle w:val="paragrafesraas"/>
        <w:rPr>
          <w:color w:val="000000"/>
          <w:sz w:val="24"/>
          <w:szCs w:val="24"/>
        </w:rPr>
      </w:pPr>
      <w:r w:rsidRPr="005F0272">
        <w:rPr>
          <w:sz w:val="24"/>
          <w:szCs w:val="24"/>
        </w:rPr>
        <w:t>Valdžios subjektas pagal savo kompetenciją ir įgaliojimus, nustatytus Sutarties sudarymo dieną galiojančiais Lietuvos Respublikos teisės aktais, atsak</w:t>
      </w:r>
      <w:r w:rsidR="00094FAE" w:rsidRPr="005F0272">
        <w:rPr>
          <w:sz w:val="24"/>
          <w:szCs w:val="24"/>
        </w:rPr>
        <w:t>o</w:t>
      </w:r>
      <w:r w:rsidRPr="005F0272">
        <w:rPr>
          <w:sz w:val="24"/>
          <w:szCs w:val="24"/>
        </w:rPr>
        <w:t xml:space="preserve"> už atitinkamas funkcijas ir veiklos sritis, kurios įgyvendinamos sudarant Sutartį, todėl jis gali būti perkančiąja organizacija </w:t>
      </w:r>
      <w:r w:rsidR="001F7420" w:rsidRPr="005F0272">
        <w:rPr>
          <w:sz w:val="24"/>
          <w:szCs w:val="24"/>
        </w:rPr>
        <w:t>Į</w:t>
      </w:r>
      <w:r w:rsidRPr="005F0272">
        <w:rPr>
          <w:sz w:val="24"/>
          <w:szCs w:val="24"/>
        </w:rPr>
        <w:t>statymo prasme ir valdžios subjektu Investicijų įstatymo prasme;</w:t>
      </w:r>
    </w:p>
    <w:p w14:paraId="79C1E814" w14:textId="6F8A8AAE" w:rsidR="001768B6" w:rsidRPr="005F0272" w:rsidRDefault="00F467EC" w:rsidP="00EB4D2A">
      <w:pPr>
        <w:pStyle w:val="paragrafesraas"/>
        <w:tabs>
          <w:tab w:val="clear" w:pos="2280"/>
          <w:tab w:val="num" w:pos="2268"/>
        </w:tabs>
        <w:ind w:left="2268" w:hanging="709"/>
        <w:rPr>
          <w:color w:val="000000"/>
          <w:sz w:val="24"/>
          <w:szCs w:val="24"/>
        </w:rPr>
      </w:pPr>
      <w:r w:rsidRPr="005F0272">
        <w:rPr>
          <w:sz w:val="24"/>
          <w:szCs w:val="24"/>
        </w:rPr>
        <w:t>Valdžios subjekt</w:t>
      </w:r>
      <w:r w:rsidR="00094FAE" w:rsidRPr="005F0272">
        <w:rPr>
          <w:sz w:val="24"/>
          <w:szCs w:val="24"/>
        </w:rPr>
        <w:t xml:space="preserve">o </w:t>
      </w:r>
      <w:r w:rsidR="00470453" w:rsidRPr="005F0272">
        <w:rPr>
          <w:sz w:val="24"/>
          <w:szCs w:val="24"/>
        </w:rPr>
        <w:t xml:space="preserve">manymu ir/ar </w:t>
      </w:r>
      <w:r w:rsidR="00094FAE" w:rsidRPr="005F0272">
        <w:rPr>
          <w:sz w:val="24"/>
          <w:szCs w:val="24"/>
        </w:rPr>
        <w:t>žiniomis</w:t>
      </w:r>
      <w:r w:rsidR="00094FAE" w:rsidRPr="005F0272">
        <w:rPr>
          <w:color w:val="00B050"/>
          <w:spacing w:val="0"/>
          <w:sz w:val="24"/>
          <w:szCs w:val="24"/>
        </w:rPr>
        <w:t xml:space="preserve">, </w:t>
      </w:r>
      <w:r w:rsidR="00094FAE" w:rsidRPr="005F0272">
        <w:rPr>
          <w:spacing w:val="0"/>
          <w:sz w:val="24"/>
          <w:szCs w:val="24"/>
        </w:rPr>
        <w:t>jis</w:t>
      </w:r>
      <w:r w:rsidR="00094FAE" w:rsidRPr="005F0272">
        <w:rPr>
          <w:color w:val="00B050"/>
          <w:spacing w:val="0"/>
          <w:sz w:val="24"/>
          <w:szCs w:val="24"/>
        </w:rPr>
        <w:t xml:space="preserve"> </w:t>
      </w:r>
      <w:r w:rsidRPr="005F0272">
        <w:rPr>
          <w:sz w:val="24"/>
          <w:szCs w:val="24"/>
        </w:rPr>
        <w:t xml:space="preserve">suteikė Investuotojui ir Privačiam subjektui visą </w:t>
      </w:r>
      <w:r w:rsidR="00094FAE" w:rsidRPr="005F0272">
        <w:rPr>
          <w:sz w:val="24"/>
          <w:szCs w:val="24"/>
        </w:rPr>
        <w:t xml:space="preserve">turimą </w:t>
      </w:r>
      <w:r w:rsidRPr="00F0712D">
        <w:rPr>
          <w:sz w:val="24"/>
          <w:szCs w:val="24"/>
        </w:rPr>
        <w:t xml:space="preserve">esminę ir, </w:t>
      </w:r>
      <w:r w:rsidRPr="00F0712D">
        <w:rPr>
          <w:spacing w:val="0"/>
          <w:sz w:val="24"/>
          <w:szCs w:val="24"/>
        </w:rPr>
        <w:t>j</w:t>
      </w:r>
      <w:r w:rsidR="00C95A58" w:rsidRPr="00F0712D">
        <w:rPr>
          <w:spacing w:val="0"/>
          <w:sz w:val="24"/>
          <w:szCs w:val="24"/>
        </w:rPr>
        <w:t>o</w:t>
      </w:r>
      <w:r w:rsidRPr="00F0712D">
        <w:rPr>
          <w:sz w:val="24"/>
          <w:szCs w:val="24"/>
        </w:rPr>
        <w:t xml:space="preserve"> žiniomis, </w:t>
      </w:r>
      <w:r w:rsidRPr="005F0272">
        <w:rPr>
          <w:sz w:val="24"/>
          <w:szCs w:val="24"/>
        </w:rPr>
        <w:t xml:space="preserve">teisingą informaciją, </w:t>
      </w:r>
      <w:r w:rsidR="001768B6" w:rsidRPr="005F0272">
        <w:rPr>
          <w:sz w:val="24"/>
          <w:szCs w:val="24"/>
        </w:rPr>
        <w:t>kurios pareikalavo Investuotojas ir Privatus subjektas, susijusią Valdžios subjekto įsipareigojimais pagal Sutartį. Valdžios subjekto suteikta informacija yra teisinga Sutarties sudarymo dieną visais esminiais aspektais. Nėra jokių reikšmingų nutylėtų faktų, kurie būtų žinomi Valdžios subjektui ir turėtų esminės reikšmės Sutarties sudarymui bei numatytų įsipareigojimų vykdymui</w:t>
      </w:r>
      <w:r w:rsidR="00924407" w:rsidRPr="005F0272">
        <w:rPr>
          <w:sz w:val="24"/>
          <w:szCs w:val="24"/>
        </w:rPr>
        <w:t xml:space="preserve">. Jeigu Valdžios subjektas pateikė visą jam žinomą ir turimą </w:t>
      </w:r>
      <w:proofErr w:type="spellStart"/>
      <w:r w:rsidR="00924407" w:rsidRPr="005F0272">
        <w:rPr>
          <w:sz w:val="24"/>
          <w:szCs w:val="24"/>
        </w:rPr>
        <w:t>informaaciją</w:t>
      </w:r>
      <w:proofErr w:type="spellEnd"/>
      <w:r w:rsidR="00924407" w:rsidRPr="005F0272">
        <w:rPr>
          <w:sz w:val="24"/>
          <w:szCs w:val="24"/>
        </w:rPr>
        <w:t xml:space="preserve">, šios pateiktos informacijos </w:t>
      </w:r>
      <w:proofErr w:type="spellStart"/>
      <w:r w:rsidR="00924407" w:rsidRPr="005F0272">
        <w:rPr>
          <w:sz w:val="24"/>
          <w:szCs w:val="24"/>
        </w:rPr>
        <w:t>neišsamumas</w:t>
      </w:r>
      <w:proofErr w:type="spellEnd"/>
      <w:r w:rsidR="00924407" w:rsidRPr="005F0272">
        <w:rPr>
          <w:sz w:val="24"/>
          <w:szCs w:val="24"/>
        </w:rPr>
        <w:t xml:space="preserve"> ir nepakankamumas nėra laikomas Valdžios subjekto pareiškimų ir garantijų pažeidimu</w:t>
      </w:r>
    </w:p>
    <w:p w14:paraId="1EF13BDB" w14:textId="77777777" w:rsidR="00404F32" w:rsidRPr="005F0272" w:rsidRDefault="00905253" w:rsidP="00F467EC">
      <w:pPr>
        <w:pStyle w:val="paragrafesraas"/>
        <w:rPr>
          <w:color w:val="000000"/>
          <w:sz w:val="24"/>
          <w:szCs w:val="24"/>
        </w:rPr>
      </w:pPr>
      <w:bookmarkStart w:id="119" w:name="_Ref20234242"/>
      <w:r w:rsidRPr="005F0272">
        <w:rPr>
          <w:sz w:val="24"/>
          <w:szCs w:val="24"/>
        </w:rPr>
        <w:t>s</w:t>
      </w:r>
      <w:r w:rsidR="00404F32" w:rsidRPr="005F0272">
        <w:rPr>
          <w:sz w:val="24"/>
          <w:szCs w:val="24"/>
        </w:rPr>
        <w:t>udarydamas bei vykdydamas Sutartį Valdžios subjektas nepažeidžia jokių esminių susitarimų ar įsipareigojimų, kurių šalimi jis yra, jam taikomo teismo sprendimo, nuosprendžio, nutarimo arba nutarties ar arbitražo sprendimo, taip pat jokių jam taikomų įstatymų ar kitų teisės aktų reikalavimų</w:t>
      </w:r>
      <w:r w:rsidR="007C7EFE" w:rsidRPr="005F0272">
        <w:rPr>
          <w:sz w:val="24"/>
          <w:szCs w:val="24"/>
        </w:rPr>
        <w:t>;</w:t>
      </w:r>
      <w:bookmarkEnd w:id="119"/>
    </w:p>
    <w:p w14:paraId="28EF250B" w14:textId="04A0927D" w:rsidR="00F467EC" w:rsidRPr="005F0272" w:rsidRDefault="00F467EC" w:rsidP="00F467EC">
      <w:pPr>
        <w:pStyle w:val="paragrafesraas"/>
        <w:rPr>
          <w:color w:val="000000"/>
          <w:sz w:val="24"/>
          <w:szCs w:val="24"/>
        </w:rPr>
      </w:pPr>
      <w:bookmarkStart w:id="120" w:name="_Ref20399218"/>
      <w:r w:rsidRPr="005F0272">
        <w:rPr>
          <w:sz w:val="24"/>
          <w:szCs w:val="24"/>
        </w:rPr>
        <w:t>Valdžios subjektui nėra įteikta jokių pranešimų ar šaukimų į teismą ar arbitražą ir nėra jokių prieš jį ar jo pradėtų prieš kitą asmenį ar ketinamų pradėti nagrinėjimų</w:t>
      </w:r>
      <w:r w:rsidR="007C3E8B" w:rsidRPr="005F0272">
        <w:rPr>
          <w:sz w:val="24"/>
          <w:szCs w:val="24"/>
        </w:rPr>
        <w:t xml:space="preserve"> teisminių bylų</w:t>
      </w:r>
      <w:r w:rsidRPr="005F0272">
        <w:rPr>
          <w:sz w:val="24"/>
          <w:szCs w:val="24"/>
        </w:rPr>
        <w:t>, arbitražo ar kitų teisinių procesų, kurie galėtų padaryti esminę neigiamą įtaką Valdžios subjekto finansinei padėčiai ir / ar galimybei vykdyti įsipareigojimus pagal Sutartį;</w:t>
      </w:r>
      <w:bookmarkEnd w:id="120"/>
    </w:p>
    <w:p w14:paraId="796CD183" w14:textId="21DF188D" w:rsidR="00F467EC" w:rsidRPr="005F0272" w:rsidRDefault="005A0DD1" w:rsidP="00F467EC">
      <w:pPr>
        <w:pStyle w:val="paragrafesraas"/>
        <w:rPr>
          <w:color w:val="000000"/>
          <w:sz w:val="24"/>
          <w:szCs w:val="24"/>
        </w:rPr>
      </w:pPr>
      <w:r w:rsidRPr="005F0272">
        <w:rPr>
          <w:sz w:val="24"/>
          <w:szCs w:val="24"/>
        </w:rPr>
        <w:t>Sutartį pasirašant</w:t>
      </w:r>
      <w:r w:rsidR="00183A0F" w:rsidRPr="005F0272">
        <w:rPr>
          <w:sz w:val="24"/>
          <w:szCs w:val="24"/>
        </w:rPr>
        <w:t>i</w:t>
      </w:r>
      <w:r w:rsidRPr="005F0272">
        <w:rPr>
          <w:sz w:val="24"/>
          <w:szCs w:val="24"/>
        </w:rPr>
        <w:t xml:space="preserve">s </w:t>
      </w:r>
      <w:r w:rsidR="00F467EC" w:rsidRPr="005F0272">
        <w:rPr>
          <w:sz w:val="24"/>
          <w:szCs w:val="24"/>
        </w:rPr>
        <w:t>Valdžios subjekto atstova</w:t>
      </w:r>
      <w:r w:rsidR="00183A0F" w:rsidRPr="005F0272">
        <w:rPr>
          <w:sz w:val="24"/>
          <w:szCs w:val="24"/>
        </w:rPr>
        <w:t>s</w:t>
      </w:r>
      <w:r w:rsidR="00F467EC" w:rsidRPr="005F0272">
        <w:rPr>
          <w:sz w:val="24"/>
          <w:szCs w:val="24"/>
        </w:rPr>
        <w:t xml:space="preserve"> turi visus įgaliojimus sudaryti Sutartį.</w:t>
      </w:r>
    </w:p>
    <w:p w14:paraId="68DCBC99" w14:textId="4EF5B233" w:rsidR="00C07678" w:rsidRPr="005F0272" w:rsidRDefault="00C07678" w:rsidP="00F467EC">
      <w:pPr>
        <w:pStyle w:val="paragrafai"/>
        <w:rPr>
          <w:sz w:val="24"/>
          <w:szCs w:val="24"/>
        </w:rPr>
      </w:pPr>
      <w:bookmarkStart w:id="121" w:name="_Ref20297622"/>
      <w:bookmarkStart w:id="122" w:name="_Toc284496668"/>
      <w:r w:rsidRPr="005F0272">
        <w:rPr>
          <w:sz w:val="24"/>
          <w:szCs w:val="24"/>
        </w:rPr>
        <w:lastRenderedPageBreak/>
        <w:t xml:space="preserve">Nepaisant Sutarties </w:t>
      </w:r>
      <w:r w:rsidR="001F3ACC" w:rsidRPr="005F0272">
        <w:rPr>
          <w:sz w:val="24"/>
          <w:szCs w:val="24"/>
        </w:rPr>
        <w:fldChar w:fldCharType="begin"/>
      </w:r>
      <w:r w:rsidR="001F3ACC" w:rsidRPr="005F0272">
        <w:rPr>
          <w:sz w:val="24"/>
          <w:szCs w:val="24"/>
        </w:rPr>
        <w:instrText xml:space="preserve"> REF _Ref137391139 \r \h </w:instrText>
      </w:r>
      <w:r w:rsidR="002D5DCF" w:rsidRPr="005F0272">
        <w:rPr>
          <w:sz w:val="24"/>
          <w:szCs w:val="24"/>
        </w:rPr>
        <w:instrText xml:space="preserve"> \* MERGEFORMAT </w:instrText>
      </w:r>
      <w:r w:rsidR="001F3ACC" w:rsidRPr="005F0272">
        <w:rPr>
          <w:sz w:val="24"/>
          <w:szCs w:val="24"/>
        </w:rPr>
      </w:r>
      <w:r w:rsidR="001F3ACC" w:rsidRPr="005F0272">
        <w:rPr>
          <w:sz w:val="24"/>
          <w:szCs w:val="24"/>
        </w:rPr>
        <w:fldChar w:fldCharType="separate"/>
      </w:r>
      <w:r w:rsidR="00FC0574">
        <w:rPr>
          <w:sz w:val="24"/>
          <w:szCs w:val="24"/>
        </w:rPr>
        <w:t>6.1</w:t>
      </w:r>
      <w:r w:rsidR="001F3ACC" w:rsidRPr="005F0272">
        <w:rPr>
          <w:sz w:val="24"/>
          <w:szCs w:val="24"/>
        </w:rPr>
        <w:fldChar w:fldCharType="end"/>
      </w:r>
      <w:r w:rsidR="001F3ACC" w:rsidRPr="005F0272">
        <w:rPr>
          <w:sz w:val="24"/>
          <w:szCs w:val="24"/>
        </w:rPr>
        <w:t xml:space="preserve"> punkte </w:t>
      </w:r>
      <w:r w:rsidRPr="005F0272">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sidRPr="005F0272">
        <w:rPr>
          <w:sz w:val="24"/>
          <w:szCs w:val="24"/>
        </w:rPr>
        <w:t>Valdžios</w:t>
      </w:r>
      <w:r w:rsidRPr="005F0272">
        <w:rPr>
          <w:sz w:val="24"/>
          <w:szCs w:val="24"/>
        </w:rPr>
        <w:t xml:space="preserve"> subjekto </w:t>
      </w:r>
      <w:r w:rsidR="00520958" w:rsidRPr="005F0272">
        <w:rPr>
          <w:sz w:val="24"/>
          <w:szCs w:val="24"/>
        </w:rPr>
        <w:t xml:space="preserve">Pirkimo metu Investuotojui pateiktų duomenų / informacijos, </w:t>
      </w:r>
      <w:r w:rsidRPr="005F0272">
        <w:rPr>
          <w:sz w:val="24"/>
          <w:szCs w:val="24"/>
        </w:rPr>
        <w:t>pareiškimų ir garantijų teisingumo ir tikslumo, specifikacijų ir šios Sutarties projekto teisingumo, tikslumo, pakankamumo, teisėtumo ir klaidų juose nebuvimo. Valdžios subjektas supranta, kad Privatus subjektas ir Investuotojas sudaro Sutartį ne vien pasitikėdamas Valdžios subjekto pareiškimais ir garantijomis bei Privačiam subjektui ir Investuotojui pateikta informacija.</w:t>
      </w:r>
      <w:bookmarkEnd w:id="121"/>
    </w:p>
    <w:p w14:paraId="773C2B05" w14:textId="603C6A9C" w:rsidR="00F467EC" w:rsidRPr="005F0272" w:rsidRDefault="00F467EC" w:rsidP="00F467EC">
      <w:pPr>
        <w:pStyle w:val="paragrafai"/>
        <w:rPr>
          <w:sz w:val="24"/>
          <w:szCs w:val="24"/>
        </w:rPr>
      </w:pPr>
      <w:r w:rsidRPr="005F0272">
        <w:rPr>
          <w:sz w:val="24"/>
          <w:szCs w:val="24"/>
        </w:rPr>
        <w:t>Valdžios subjektas įsipareigoja nedelsiant informuoti Investuotoją ir Privatų subjektą apie bet kokius įvykius ar aplinkybes, dėl kurių bet kuris iš Valdžios subjekto pareiškimų ar garantijų taps neteisingas arba galėtų tokiu tapti ateityje.</w:t>
      </w:r>
      <w:bookmarkEnd w:id="122"/>
    </w:p>
    <w:p w14:paraId="5A4B5F2B" w14:textId="2E23295B" w:rsidR="00915C05" w:rsidRPr="005F0272" w:rsidRDefault="00915C05" w:rsidP="00EB4D2A">
      <w:pPr>
        <w:pStyle w:val="paragrafai"/>
        <w:tabs>
          <w:tab w:val="clear" w:pos="921"/>
          <w:tab w:val="num" w:pos="1276"/>
        </w:tabs>
        <w:ind w:left="910" w:hanging="484"/>
        <w:rPr>
          <w:sz w:val="24"/>
          <w:szCs w:val="24"/>
        </w:rPr>
      </w:pPr>
      <w:bookmarkStart w:id="123" w:name="_Toc284496669"/>
      <w:r w:rsidRPr="005F0272">
        <w:rPr>
          <w:sz w:val="24"/>
          <w:szCs w:val="24"/>
        </w:rPr>
        <w:t xml:space="preserve">Sutarties </w:t>
      </w:r>
      <w:r w:rsidRPr="005F0272">
        <w:rPr>
          <w:sz w:val="24"/>
          <w:szCs w:val="24"/>
        </w:rPr>
        <w:fldChar w:fldCharType="begin"/>
      </w:r>
      <w:r w:rsidRPr="005F0272">
        <w:rPr>
          <w:sz w:val="24"/>
          <w:szCs w:val="24"/>
        </w:rPr>
        <w:instrText xml:space="preserve"> REF _Ref137391139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6.1</w:t>
      </w:r>
      <w:r w:rsidRPr="005F0272">
        <w:rPr>
          <w:sz w:val="24"/>
          <w:szCs w:val="24"/>
        </w:rPr>
        <w:fldChar w:fldCharType="end"/>
      </w:r>
      <w:r w:rsidRPr="005F0272">
        <w:rPr>
          <w:sz w:val="24"/>
          <w:szCs w:val="24"/>
        </w:rPr>
        <w:t xml:space="preserve"> punkte nustatyti Valdžios subjekto pareiškimai ir garantijos galioja ir galios visa apimtimi nuo Sutarties sudarymo momento.</w:t>
      </w:r>
    </w:p>
    <w:p w14:paraId="188ED44F" w14:textId="77777777" w:rsidR="00F467EC" w:rsidRPr="005F0272" w:rsidRDefault="00F467EC" w:rsidP="00AF7FA7">
      <w:pPr>
        <w:pStyle w:val="Antrat2"/>
        <w:tabs>
          <w:tab w:val="clear" w:pos="495"/>
        </w:tabs>
        <w:ind w:left="993"/>
        <w:rPr>
          <w:sz w:val="24"/>
          <w:szCs w:val="24"/>
        </w:rPr>
      </w:pPr>
      <w:bookmarkStart w:id="124" w:name="_Ref283652823"/>
      <w:bookmarkStart w:id="125" w:name="_Toc284496670"/>
      <w:bookmarkStart w:id="126" w:name="_Toc293074443"/>
      <w:bookmarkStart w:id="127" w:name="_Toc297646368"/>
      <w:bookmarkStart w:id="128" w:name="_Toc300049715"/>
      <w:bookmarkStart w:id="129" w:name="_Toc309205490"/>
      <w:bookmarkStart w:id="130" w:name="_Toc153198373"/>
      <w:bookmarkEnd w:id="123"/>
      <w:r w:rsidRPr="005F0272">
        <w:rPr>
          <w:sz w:val="24"/>
          <w:szCs w:val="24"/>
        </w:rPr>
        <w:t>Privataus subjekto ir Investuotojo pareiškimai ir garantijos</w:t>
      </w:r>
      <w:bookmarkEnd w:id="106"/>
      <w:bookmarkEnd w:id="107"/>
      <w:bookmarkEnd w:id="124"/>
      <w:bookmarkEnd w:id="125"/>
      <w:bookmarkEnd w:id="126"/>
      <w:bookmarkEnd w:id="127"/>
      <w:bookmarkEnd w:id="128"/>
      <w:bookmarkEnd w:id="129"/>
      <w:bookmarkEnd w:id="130"/>
    </w:p>
    <w:p w14:paraId="3A738C74" w14:textId="77777777" w:rsidR="00F467EC" w:rsidRPr="005F0272" w:rsidRDefault="00F467EC" w:rsidP="00F467EC">
      <w:pPr>
        <w:pStyle w:val="paragrafai"/>
        <w:rPr>
          <w:sz w:val="24"/>
          <w:szCs w:val="24"/>
        </w:rPr>
      </w:pPr>
      <w:bookmarkStart w:id="131" w:name="_Ref136254579"/>
      <w:bookmarkStart w:id="132" w:name="_Toc284496671"/>
      <w:r w:rsidRPr="005F0272">
        <w:rPr>
          <w:sz w:val="24"/>
          <w:szCs w:val="24"/>
        </w:rPr>
        <w:t>Privatus subjektas ir Investuotojas pareiškia ir garantuoja:</w:t>
      </w:r>
      <w:bookmarkStart w:id="133" w:name="_Ref283639463"/>
      <w:bookmarkEnd w:id="131"/>
      <w:bookmarkEnd w:id="132"/>
    </w:p>
    <w:p w14:paraId="7DE008FE" w14:textId="6678018D" w:rsidR="00F467EC" w:rsidRPr="005F0272" w:rsidRDefault="00F467EC" w:rsidP="00F467EC">
      <w:pPr>
        <w:pStyle w:val="paragrafesraas"/>
        <w:rPr>
          <w:sz w:val="24"/>
          <w:szCs w:val="24"/>
        </w:rPr>
      </w:pPr>
      <w:bookmarkStart w:id="134" w:name="_Ref20232461"/>
      <w:r w:rsidRPr="005F0272">
        <w:rPr>
          <w:sz w:val="24"/>
          <w:szCs w:val="24"/>
        </w:rPr>
        <w:t xml:space="preserve">Privatus subjektas ir Investuotojas yra tinkamai įsteigti ir teisėtai </w:t>
      </w:r>
      <w:r w:rsidRPr="00945E96">
        <w:rPr>
          <w:sz w:val="24"/>
          <w:szCs w:val="24"/>
        </w:rPr>
        <w:t xml:space="preserve">pagal </w:t>
      </w:r>
      <w:r w:rsidR="00422710" w:rsidRPr="00945E96">
        <w:rPr>
          <w:spacing w:val="0"/>
          <w:sz w:val="24"/>
          <w:szCs w:val="24"/>
        </w:rPr>
        <w:t>Lietuvos Respubliko</w:t>
      </w:r>
      <w:r w:rsidR="005E738C" w:rsidRPr="00945E96">
        <w:rPr>
          <w:spacing w:val="0"/>
          <w:sz w:val="24"/>
          <w:szCs w:val="24"/>
        </w:rPr>
        <w:t>s</w:t>
      </w:r>
      <w:r w:rsidR="00422710" w:rsidRPr="00945E96">
        <w:rPr>
          <w:spacing w:val="0"/>
          <w:sz w:val="24"/>
          <w:szCs w:val="24"/>
        </w:rPr>
        <w:t xml:space="preserve"> </w:t>
      </w:r>
      <w:r w:rsidRPr="00945E96">
        <w:rPr>
          <w:sz w:val="24"/>
          <w:szCs w:val="24"/>
        </w:rPr>
        <w:t>teisės aktus veikiantys juridiniai asmenys, turintys visas teises</w:t>
      </w:r>
      <w:r w:rsidR="008E1C08" w:rsidRPr="00945E96">
        <w:rPr>
          <w:sz w:val="24"/>
          <w:szCs w:val="24"/>
        </w:rPr>
        <w:t>, sutikimus, patvirtinimus sprendimus, įgalinimus</w:t>
      </w:r>
      <w:r w:rsidRPr="00945E96">
        <w:rPr>
          <w:sz w:val="24"/>
          <w:szCs w:val="24"/>
        </w:rPr>
        <w:t xml:space="preserve"> ir įgaliojimus ir at</w:t>
      </w:r>
      <w:r w:rsidRPr="005F0272">
        <w:rPr>
          <w:sz w:val="24"/>
          <w:szCs w:val="24"/>
        </w:rPr>
        <w:t>likę visus veiksmus, reikalingus</w:t>
      </w:r>
      <w:r w:rsidR="008E1C08" w:rsidRPr="005F0272">
        <w:rPr>
          <w:sz w:val="24"/>
          <w:szCs w:val="24"/>
        </w:rPr>
        <w:t xml:space="preserve"> teisėtai</w:t>
      </w:r>
      <w:r w:rsidRPr="005F0272">
        <w:rPr>
          <w:sz w:val="24"/>
          <w:szCs w:val="24"/>
        </w:rPr>
        <w:t xml:space="preserve"> sudaryti Sutartį ir įgyvendinti savo teises ir pareigas pagal ją;</w:t>
      </w:r>
      <w:bookmarkEnd w:id="133"/>
      <w:bookmarkEnd w:id="134"/>
    </w:p>
    <w:p w14:paraId="16C5E3B9" w14:textId="61463AC8" w:rsidR="00F467EC" w:rsidRPr="005F0272" w:rsidRDefault="00F467EC" w:rsidP="00F467EC">
      <w:pPr>
        <w:pStyle w:val="paragrafesraas"/>
        <w:rPr>
          <w:sz w:val="24"/>
          <w:szCs w:val="24"/>
        </w:rPr>
      </w:pPr>
      <w:bookmarkStart w:id="135" w:name="_Ref20232472"/>
      <w:r w:rsidRPr="005F0272">
        <w:rPr>
          <w:sz w:val="24"/>
          <w:szCs w:val="24"/>
        </w:rPr>
        <w:t xml:space="preserve">Privataus subjekto 100 % </w:t>
      </w:r>
      <w:r w:rsidR="008E1C08" w:rsidRPr="005F0272">
        <w:rPr>
          <w:sz w:val="24"/>
          <w:szCs w:val="24"/>
        </w:rPr>
        <w:t xml:space="preserve">(vienas šimtas procentų) </w:t>
      </w:r>
      <w:r w:rsidRPr="005F0272">
        <w:rPr>
          <w:sz w:val="24"/>
          <w:szCs w:val="24"/>
        </w:rPr>
        <w:t xml:space="preserve">akcijų priklauso ir priklausys Investuotojui </w:t>
      </w:r>
      <w:r w:rsidR="009268C1">
        <w:rPr>
          <w:sz w:val="24"/>
          <w:szCs w:val="24"/>
        </w:rPr>
        <w:t>(UAB ,,Išmanus gatvių apšvietimas“</w:t>
      </w:r>
      <w:r w:rsidRPr="005F0272">
        <w:rPr>
          <w:sz w:val="24"/>
          <w:szCs w:val="24"/>
        </w:rPr>
        <w:t>), išskyrus atvejus, kai Sutartis aiškiai leidžia kitaip. Privatus subjektas neužsiima jokia kita veikla, nesusijusia su įsipareigojimų pagal Sutartį vykdymu ir be išankstinio raštiško Valdžios subjekto sutikimo ja neužsiims visu Sutarties galiojimo laikotarpiu;</w:t>
      </w:r>
      <w:bookmarkEnd w:id="135"/>
    </w:p>
    <w:p w14:paraId="40BDF5F7" w14:textId="77777777" w:rsidR="00F467EC" w:rsidRPr="005F0272" w:rsidRDefault="00F467EC" w:rsidP="00F467EC">
      <w:pPr>
        <w:pStyle w:val="paragrafesraas"/>
        <w:rPr>
          <w:color w:val="000000"/>
          <w:sz w:val="24"/>
          <w:szCs w:val="24"/>
        </w:rPr>
      </w:pPr>
      <w:r w:rsidRPr="005F0272">
        <w:rPr>
          <w:sz w:val="24"/>
          <w:szCs w:val="24"/>
        </w:rPr>
        <w:t>Privatus subjektas turi ar gali per protingą</w:t>
      </w:r>
      <w:r w:rsidR="008E1C08" w:rsidRPr="005F0272">
        <w:rPr>
          <w:sz w:val="24"/>
          <w:szCs w:val="24"/>
        </w:rPr>
        <w:t xml:space="preserve"> ir įsipareigojimams laiku vykdyti pakankamą</w:t>
      </w:r>
      <w:r w:rsidRPr="005F0272">
        <w:rPr>
          <w:sz w:val="24"/>
          <w:szCs w:val="24"/>
        </w:rPr>
        <w:t xml:space="preserve"> laiką po Sutarties sudarymo įgyti teisę verstis ūkine veikla, reikalinga Sutarčiai vykdyti;</w:t>
      </w:r>
    </w:p>
    <w:p w14:paraId="5291E2B1" w14:textId="77777777" w:rsidR="00F467EC" w:rsidRPr="005F0272" w:rsidRDefault="00F467EC" w:rsidP="00F467EC">
      <w:pPr>
        <w:pStyle w:val="paragrafesraas"/>
        <w:rPr>
          <w:color w:val="000000"/>
          <w:sz w:val="24"/>
          <w:szCs w:val="24"/>
        </w:rPr>
      </w:pPr>
      <w:bookmarkStart w:id="136" w:name="_Ref20232483"/>
      <w:r w:rsidRPr="005F0272">
        <w:rPr>
          <w:sz w:val="24"/>
          <w:szCs w:val="24"/>
        </w:rPr>
        <w:t>Investuotojas ir Privatus subjektas bei jų atitinkamai įgalioti darbuotojai, vadovai</w:t>
      </w:r>
      <w:r w:rsidR="00F85146" w:rsidRPr="005F0272">
        <w:rPr>
          <w:sz w:val="24"/>
          <w:szCs w:val="24"/>
        </w:rPr>
        <w:t xml:space="preserve">, </w:t>
      </w:r>
      <w:r w:rsidR="001F7420" w:rsidRPr="005F0272">
        <w:rPr>
          <w:sz w:val="24"/>
          <w:szCs w:val="24"/>
        </w:rPr>
        <w:t xml:space="preserve">valdymo </w:t>
      </w:r>
      <w:r w:rsidR="00F85146" w:rsidRPr="005F0272">
        <w:rPr>
          <w:sz w:val="24"/>
          <w:szCs w:val="24"/>
        </w:rPr>
        <w:t>organai</w:t>
      </w:r>
      <w:r w:rsidRPr="005F0272">
        <w:rPr>
          <w:sz w:val="24"/>
          <w:szCs w:val="24"/>
        </w:rPr>
        <w:t xml:space="preserve"> ir akcininkai</w:t>
      </w:r>
      <w:r w:rsidR="00F85146" w:rsidRPr="005F0272">
        <w:rPr>
          <w:sz w:val="24"/>
          <w:szCs w:val="24"/>
        </w:rPr>
        <w:t>/ dalyviai</w:t>
      </w:r>
      <w:r w:rsidRPr="005F0272">
        <w:rPr>
          <w:sz w:val="24"/>
          <w:szCs w:val="24"/>
        </w:rPr>
        <w:t xml:space="preserve"> atliko visus veiksmus</w:t>
      </w:r>
      <w:r w:rsidR="00B82666" w:rsidRPr="005F0272">
        <w:rPr>
          <w:sz w:val="24"/>
          <w:szCs w:val="24"/>
        </w:rPr>
        <w:t>,</w:t>
      </w:r>
      <w:r w:rsidRPr="005F0272">
        <w:rPr>
          <w:sz w:val="24"/>
          <w:szCs w:val="24"/>
        </w:rPr>
        <w:t xml:space="preserve"> </w:t>
      </w:r>
      <w:r w:rsidR="00F85146" w:rsidRPr="005F0272">
        <w:rPr>
          <w:sz w:val="24"/>
          <w:szCs w:val="24"/>
        </w:rPr>
        <w:t xml:space="preserve">priėmė visus sprendimus, išdavė sutikimus </w:t>
      </w:r>
      <w:r w:rsidRPr="005F0272">
        <w:rPr>
          <w:sz w:val="24"/>
          <w:szCs w:val="24"/>
        </w:rPr>
        <w:t>ir gavo ar, prieš Darbus ar</w:t>
      </w:r>
      <w:r w:rsidR="00D4641F" w:rsidRPr="005F0272">
        <w:rPr>
          <w:sz w:val="24"/>
          <w:szCs w:val="24"/>
        </w:rPr>
        <w:t xml:space="preserve"> </w:t>
      </w:r>
      <w:r w:rsidRPr="005F0272">
        <w:rPr>
          <w:sz w:val="24"/>
          <w:szCs w:val="24"/>
        </w:rPr>
        <w:t xml:space="preserve">teikdami Paslaugas, gaus visus reikalingus leidimus </w:t>
      </w:r>
      <w:r w:rsidR="00F85146" w:rsidRPr="005F0272">
        <w:rPr>
          <w:sz w:val="24"/>
          <w:szCs w:val="24"/>
        </w:rPr>
        <w:t>ir pritarimus</w:t>
      </w:r>
      <w:r w:rsidR="001F7420" w:rsidRPr="005F0272">
        <w:rPr>
          <w:sz w:val="24"/>
          <w:szCs w:val="24"/>
        </w:rPr>
        <w:t>, kurie pagal kitas sutartis, Investuotojo ir Privataus subjekto įstatus ar jiems taikomus teisės aktus yra reikalingi</w:t>
      </w:r>
      <w:r w:rsidR="00F85146" w:rsidRPr="005F0272">
        <w:rPr>
          <w:sz w:val="24"/>
          <w:szCs w:val="24"/>
        </w:rPr>
        <w:t xml:space="preserve"> </w:t>
      </w:r>
      <w:r w:rsidRPr="005F0272">
        <w:rPr>
          <w:sz w:val="24"/>
          <w:szCs w:val="24"/>
        </w:rPr>
        <w:t>Sutarties sudarymui ir ja prisiimtų įsipareigojimų vykdymui. Sutartis sukuria Privačiam subjektui ir Investuotojui teisėtas bei galiojančias prievoles</w:t>
      </w:r>
      <w:r w:rsidR="00F85146" w:rsidRPr="005F0272">
        <w:rPr>
          <w:sz w:val="24"/>
          <w:szCs w:val="24"/>
        </w:rPr>
        <w:t xml:space="preserve"> pagal Sutarties nuostatas</w:t>
      </w:r>
      <w:r w:rsidRPr="005F0272">
        <w:rPr>
          <w:sz w:val="24"/>
          <w:szCs w:val="24"/>
        </w:rPr>
        <w:t>, kurios gali būti įgyvendinamos jos atžvilgiu priverstine tvarka pagal Sutarties nuostatas;</w:t>
      </w:r>
      <w:bookmarkEnd w:id="136"/>
    </w:p>
    <w:p w14:paraId="41B27199" w14:textId="77777777" w:rsidR="00F467EC" w:rsidRPr="005F0272" w:rsidRDefault="00F467EC" w:rsidP="00F467EC">
      <w:pPr>
        <w:pStyle w:val="paragrafesraas"/>
        <w:rPr>
          <w:color w:val="000000"/>
          <w:sz w:val="24"/>
          <w:szCs w:val="24"/>
        </w:rPr>
      </w:pPr>
      <w:bookmarkStart w:id="137" w:name="_Ref20232498"/>
      <w:r w:rsidRPr="005F0272">
        <w:rPr>
          <w:sz w:val="24"/>
          <w:szCs w:val="24"/>
        </w:rPr>
        <w:t>Sudarydami bei vykdydami Sutartį Privatus subjektas ir Investuotojas nepažeidžia jokių esminių susitarimų ar įsipareigojimų, kurių šalimi jie yra, jiems taikomo teismo sprendimo</w:t>
      </w:r>
      <w:r w:rsidR="00F85146" w:rsidRPr="005F0272">
        <w:rPr>
          <w:sz w:val="24"/>
          <w:szCs w:val="24"/>
        </w:rPr>
        <w:t>, nuosprendžio, nutarimo,</w:t>
      </w:r>
      <w:r w:rsidRPr="005F0272">
        <w:rPr>
          <w:sz w:val="24"/>
          <w:szCs w:val="24"/>
        </w:rPr>
        <w:t xml:space="preserve"> arba nutarties, </w:t>
      </w:r>
      <w:r w:rsidR="00F85146" w:rsidRPr="005F0272">
        <w:rPr>
          <w:sz w:val="24"/>
          <w:szCs w:val="24"/>
        </w:rPr>
        <w:t>ar</w:t>
      </w:r>
      <w:r w:rsidR="00AF2D02" w:rsidRPr="005F0272">
        <w:rPr>
          <w:sz w:val="24"/>
          <w:szCs w:val="24"/>
        </w:rPr>
        <w:t>b</w:t>
      </w:r>
      <w:r w:rsidR="00F85146" w:rsidRPr="005F0272">
        <w:rPr>
          <w:sz w:val="24"/>
          <w:szCs w:val="24"/>
        </w:rPr>
        <w:t xml:space="preserve">a arbitražo sprendimo, </w:t>
      </w:r>
      <w:r w:rsidRPr="005F0272">
        <w:rPr>
          <w:sz w:val="24"/>
          <w:szCs w:val="24"/>
        </w:rPr>
        <w:t>taip pat jokių jiems taikomų įstatymų ar kitų teisės aktų reikalavimų;</w:t>
      </w:r>
      <w:bookmarkEnd w:id="137"/>
    </w:p>
    <w:p w14:paraId="75BCD77D" w14:textId="77777777" w:rsidR="00F467EC" w:rsidRPr="005F0272" w:rsidRDefault="00F467EC" w:rsidP="00F467EC">
      <w:pPr>
        <w:pStyle w:val="paragrafesraas"/>
        <w:rPr>
          <w:color w:val="000000"/>
          <w:sz w:val="24"/>
          <w:szCs w:val="24"/>
        </w:rPr>
      </w:pPr>
      <w:bookmarkStart w:id="138" w:name="_Ref20232509"/>
      <w:r w:rsidRPr="005F0272">
        <w:rPr>
          <w:sz w:val="24"/>
          <w:szCs w:val="24"/>
        </w:rPr>
        <w:lastRenderedPageBreak/>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Privataus subjekto </w:t>
      </w:r>
      <w:r w:rsidR="00061EEA" w:rsidRPr="005F0272">
        <w:rPr>
          <w:sz w:val="24"/>
          <w:szCs w:val="24"/>
        </w:rPr>
        <w:t xml:space="preserve">ir/ </w:t>
      </w:r>
      <w:r w:rsidRPr="005F0272">
        <w:rPr>
          <w:sz w:val="24"/>
          <w:szCs w:val="24"/>
        </w:rPr>
        <w:t>ar Investuotojo finansinei padėčiai ir / ar verslui ir / ar galimybei vykdyti įsipareigojimus pagal Sutartį ir apie kuriuos nėra raštiškai informuotas Valdžios subjektas;</w:t>
      </w:r>
      <w:bookmarkEnd w:id="138"/>
    </w:p>
    <w:p w14:paraId="68A3DF9A" w14:textId="77777777" w:rsidR="00F467EC" w:rsidRPr="005F0272" w:rsidRDefault="00F467EC" w:rsidP="00F467EC">
      <w:pPr>
        <w:pStyle w:val="paragrafesraas"/>
        <w:rPr>
          <w:color w:val="000000"/>
          <w:sz w:val="24"/>
          <w:szCs w:val="24"/>
        </w:rPr>
      </w:pPr>
      <w:bookmarkStart w:id="139" w:name="_Ref20232517"/>
      <w:r w:rsidRPr="005F0272">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5F0272">
        <w:rPr>
          <w:sz w:val="24"/>
          <w:szCs w:val="24"/>
        </w:rPr>
        <w:t xml:space="preserve">atsižvelgiant į neįvykdytą </w:t>
      </w:r>
      <w:r w:rsidRPr="005F0272">
        <w:rPr>
          <w:sz w:val="24"/>
          <w:szCs w:val="24"/>
        </w:rPr>
        <w:t>Sutarties dal</w:t>
      </w:r>
      <w:r w:rsidR="008C6736" w:rsidRPr="005F0272">
        <w:rPr>
          <w:sz w:val="24"/>
          <w:szCs w:val="24"/>
        </w:rPr>
        <w:t>į</w:t>
      </w:r>
      <w:r w:rsidRPr="005F0272">
        <w:rPr>
          <w:sz w:val="24"/>
          <w:szCs w:val="24"/>
        </w:rPr>
        <w:t>;</w:t>
      </w:r>
      <w:bookmarkStart w:id="140" w:name="_Ref283639468"/>
      <w:bookmarkEnd w:id="139"/>
    </w:p>
    <w:p w14:paraId="71C60743" w14:textId="77777777" w:rsidR="00F467EC" w:rsidRPr="005F0272" w:rsidRDefault="00F467EC" w:rsidP="00F467EC">
      <w:pPr>
        <w:pStyle w:val="paragrafesraas"/>
        <w:rPr>
          <w:color w:val="000000"/>
          <w:sz w:val="24"/>
          <w:szCs w:val="24"/>
        </w:rPr>
      </w:pPr>
      <w:r w:rsidRPr="005F0272">
        <w:rPr>
          <w:sz w:val="24"/>
          <w:szCs w:val="24"/>
        </w:rPr>
        <w:t xml:space="preserve">Privatus subjektas ir Investuotojas sudaro Sutartį, turėdami ilgalaikį (ne mažiau kaip Sutarties galiojimo laikotarpiu) tikrą verslo interesą užtikrinti </w:t>
      </w:r>
      <w:r w:rsidRPr="005F0272">
        <w:rPr>
          <w:spacing w:val="0"/>
          <w:sz w:val="24"/>
          <w:szCs w:val="24"/>
        </w:rPr>
        <w:t>Darbų atlikimą ir</w:t>
      </w:r>
      <w:r w:rsidRPr="005F0272">
        <w:rPr>
          <w:sz w:val="24"/>
          <w:szCs w:val="24"/>
        </w:rPr>
        <w:t xml:space="preserve"> Paslaugų teikimą bei gauti iš to naudą;</w:t>
      </w:r>
      <w:bookmarkEnd w:id="140"/>
    </w:p>
    <w:p w14:paraId="551179E5" w14:textId="77777777" w:rsidR="00F467EC" w:rsidRPr="005F0272" w:rsidRDefault="00F467EC" w:rsidP="00F467EC">
      <w:pPr>
        <w:pStyle w:val="paragrafesraas"/>
        <w:rPr>
          <w:color w:val="000000"/>
          <w:sz w:val="24"/>
          <w:szCs w:val="24"/>
        </w:rPr>
      </w:pPr>
      <w:bookmarkStart w:id="141" w:name="_Ref20232528"/>
      <w:r w:rsidRPr="005F0272">
        <w:rPr>
          <w:sz w:val="24"/>
          <w:szCs w:val="24"/>
        </w:rPr>
        <w:t>Visa Pirkimo metu Investuotojo pateikta informacija, įskaitant informaciją apie jų veiklą, patirtį, žinių ir kvalifikuoto personalo turėjimą, finansinę būklę, sutartinius įsipareigojimus, akcininkus</w:t>
      </w:r>
      <w:r w:rsidR="0037545C" w:rsidRPr="005F0272">
        <w:rPr>
          <w:sz w:val="24"/>
          <w:szCs w:val="24"/>
        </w:rPr>
        <w:t xml:space="preserve"> / dalyvius</w:t>
      </w:r>
      <w:r w:rsidRPr="005F0272">
        <w:rPr>
          <w:sz w:val="24"/>
          <w:szCs w:val="24"/>
        </w:rPr>
        <w:t>, Susijusias bendroves yra teisinga, išsami ir atspindi tikrąją padėtį;</w:t>
      </w:r>
      <w:bookmarkEnd w:id="141"/>
    </w:p>
    <w:p w14:paraId="1A7E170B" w14:textId="77777777" w:rsidR="00F467EC" w:rsidRPr="005F0272" w:rsidRDefault="00F467EC" w:rsidP="00F467EC">
      <w:pPr>
        <w:pStyle w:val="paragrafesraas"/>
        <w:rPr>
          <w:color w:val="000000"/>
          <w:sz w:val="24"/>
          <w:szCs w:val="24"/>
        </w:rPr>
      </w:pPr>
      <w:r w:rsidRPr="005F0272">
        <w:rPr>
          <w:sz w:val="24"/>
          <w:szCs w:val="24"/>
        </w:rPr>
        <w:t>Investuotojas ir Privatus subjektas surinko visą, jų manymu, būtiną ir pakankamą informaciją, reikalingą vykdyti jų įsipareigojimus pagal Sutartį. Valdžios subjektas patvirtina savo supratimą, kad Investuotojo ir Privataus subjekto surinkta informacija, nurodyta šiame punkte, apsiriboja Valdžios subjekto Pirkimo metu pateikta informacija bei kita viešai iki Pasiūlymų pateikimo paskelbta informacija, su kuria bet kuris subjektas galėjo susipažinti be jokių apribojimų</w:t>
      </w:r>
      <w:r w:rsidR="006C0C1F" w:rsidRPr="005F0272">
        <w:rPr>
          <w:sz w:val="24"/>
          <w:szCs w:val="24"/>
        </w:rPr>
        <w:t>;</w:t>
      </w:r>
    </w:p>
    <w:p w14:paraId="7246B418" w14:textId="77777777" w:rsidR="00F467EC" w:rsidRPr="005F0272" w:rsidRDefault="00F467EC" w:rsidP="00F467EC">
      <w:pPr>
        <w:pStyle w:val="paragrafesraas"/>
        <w:rPr>
          <w:sz w:val="24"/>
          <w:szCs w:val="24"/>
        </w:rPr>
      </w:pPr>
      <w:r w:rsidRPr="005F0272">
        <w:rPr>
          <w:sz w:val="24"/>
          <w:szCs w:val="24"/>
        </w:rPr>
        <w:t xml:space="preserve">Investuotojas ir Privatus subjektas patvirtina, kad turėjo galimybę susipažinti su visais </w:t>
      </w:r>
      <w:r w:rsidR="006C0C1F" w:rsidRPr="005F0272">
        <w:rPr>
          <w:sz w:val="24"/>
          <w:szCs w:val="24"/>
        </w:rPr>
        <w:t>jiems pateiktais ir viešai prieinamais</w:t>
      </w:r>
      <w:r w:rsidRPr="005F0272">
        <w:rPr>
          <w:sz w:val="24"/>
          <w:szCs w:val="24"/>
        </w:rPr>
        <w:t xml:space="preserve"> dokumentais ir informacija, kurių pagrindu Investuotojas ir Privatus subjektas turėjo galimybę daryti savarankiškas išvadas apie Šalių teises ir pareigas pagal Sutartį bei spręsti dėl dalyvavimo Pirkime. Investuotojas ir Privatus subjektas prisiima visą atsakomybę dėl Sutartimi prisiimamų įsipareigojimų ir su jais susijusios rizikos vertinimo;</w:t>
      </w:r>
    </w:p>
    <w:p w14:paraId="1D77F847" w14:textId="77777777" w:rsidR="00F467EC" w:rsidRPr="005F0272" w:rsidRDefault="008D67B4" w:rsidP="00F467EC">
      <w:pPr>
        <w:pStyle w:val="paragrafesraas"/>
        <w:rPr>
          <w:sz w:val="24"/>
          <w:szCs w:val="24"/>
        </w:rPr>
      </w:pPr>
      <w:bookmarkStart w:id="142" w:name="_Ref20232535"/>
      <w:r w:rsidRPr="005F0272">
        <w:rPr>
          <w:sz w:val="24"/>
          <w:szCs w:val="24"/>
        </w:rPr>
        <w:t xml:space="preserve">Sutarties sudarymo metu </w:t>
      </w:r>
      <w:r w:rsidR="00F467EC" w:rsidRPr="005F0272">
        <w:rPr>
          <w:sz w:val="24"/>
          <w:szCs w:val="24"/>
        </w:rPr>
        <w:t>Privačiam subjektui ir Investuotojui nėra žinoma apie jokias aplinkybes, kurios galėtų sutrukdyti tinkamą Sutartimi prisiimtų įsipareigojimų vykdymą;</w:t>
      </w:r>
      <w:bookmarkEnd w:id="142"/>
    </w:p>
    <w:p w14:paraId="1E7C8380" w14:textId="77777777" w:rsidR="0066636A" w:rsidRPr="005F0272" w:rsidRDefault="0066636A" w:rsidP="005D4519">
      <w:pPr>
        <w:pStyle w:val="paragrafesraas"/>
        <w:rPr>
          <w:sz w:val="24"/>
          <w:szCs w:val="24"/>
        </w:rPr>
      </w:pPr>
      <w:r w:rsidRPr="005F0272">
        <w:rPr>
          <w:rFonts w:eastAsiaTheme="minorHAnsi"/>
          <w:spacing w:val="0"/>
          <w:sz w:val="24"/>
          <w:szCs w:val="24"/>
        </w:rPr>
        <w:t>Privatus subjektas ir Investuotojas turi arba turi galimybę gauti finansinius išteklius reikalingus Sutarčiai tinkamai įvykdyti</w:t>
      </w:r>
      <w:r w:rsidR="00C03780" w:rsidRPr="005F0272">
        <w:rPr>
          <w:rFonts w:eastAsiaTheme="minorHAnsi"/>
          <w:spacing w:val="0"/>
          <w:sz w:val="24"/>
          <w:szCs w:val="24"/>
        </w:rPr>
        <w:t>.</w:t>
      </w:r>
      <w:r w:rsidR="0004523E" w:rsidRPr="005F0272">
        <w:rPr>
          <w:rFonts w:eastAsiaTheme="minorHAnsi"/>
          <w:spacing w:val="0"/>
          <w:sz w:val="24"/>
          <w:szCs w:val="24"/>
        </w:rPr>
        <w:t xml:space="preserve"> Šis patvirtinimas netaikomas papildomų investicijų, kurios gali būti reikalingos Papildomų darbų ir (ar) paslaugų pirkimo atveju;</w:t>
      </w:r>
    </w:p>
    <w:p w14:paraId="29CD98D2" w14:textId="77777777" w:rsidR="00F467EC" w:rsidRPr="005F0272" w:rsidRDefault="00F467EC" w:rsidP="00F467EC">
      <w:pPr>
        <w:pStyle w:val="paragrafesraas"/>
        <w:rPr>
          <w:sz w:val="24"/>
          <w:szCs w:val="24"/>
        </w:rPr>
      </w:pPr>
      <w:bookmarkStart w:id="143" w:name="_Ref20232549"/>
      <w:r w:rsidRPr="005F0272">
        <w:rPr>
          <w:spacing w:val="0"/>
          <w:sz w:val="24"/>
          <w:szCs w:val="24"/>
        </w:rPr>
        <w:t xml:space="preserve">Privatus subjektas </w:t>
      </w:r>
      <w:r w:rsidR="001C0CFC" w:rsidRPr="005F0272">
        <w:rPr>
          <w:rFonts w:eastAsiaTheme="minorHAnsi"/>
          <w:spacing w:val="0"/>
          <w:sz w:val="24"/>
          <w:szCs w:val="24"/>
        </w:rPr>
        <w:t xml:space="preserve">ir Investuotojas </w:t>
      </w:r>
      <w:r w:rsidRPr="005F0272">
        <w:rPr>
          <w:spacing w:val="0"/>
          <w:sz w:val="24"/>
          <w:szCs w:val="24"/>
        </w:rPr>
        <w:t>nėra nemok</w:t>
      </w:r>
      <w:r w:rsidR="001C0CFC" w:rsidRPr="005F0272">
        <w:rPr>
          <w:spacing w:val="0"/>
          <w:sz w:val="24"/>
          <w:szCs w:val="24"/>
        </w:rPr>
        <w:t>ū</w:t>
      </w:r>
      <w:r w:rsidRPr="005F0272">
        <w:rPr>
          <w:spacing w:val="0"/>
          <w:sz w:val="24"/>
          <w:szCs w:val="24"/>
        </w:rPr>
        <w:t>s, likviduojam</w:t>
      </w:r>
      <w:r w:rsidR="001C0CFC" w:rsidRPr="005F0272">
        <w:rPr>
          <w:spacing w:val="0"/>
          <w:sz w:val="24"/>
          <w:szCs w:val="24"/>
        </w:rPr>
        <w:t>i</w:t>
      </w:r>
      <w:r w:rsidRPr="005F0272">
        <w:rPr>
          <w:spacing w:val="0"/>
          <w:sz w:val="24"/>
          <w:szCs w:val="24"/>
        </w:rPr>
        <w:t>, restruktūrizuojam</w:t>
      </w:r>
      <w:r w:rsidR="001C0CFC" w:rsidRPr="005F0272">
        <w:rPr>
          <w:spacing w:val="0"/>
          <w:sz w:val="24"/>
          <w:szCs w:val="24"/>
        </w:rPr>
        <w:t>i</w:t>
      </w:r>
      <w:r w:rsidRPr="005F0272">
        <w:rPr>
          <w:spacing w:val="0"/>
          <w:sz w:val="24"/>
          <w:szCs w:val="24"/>
        </w:rPr>
        <w:t>, j</w:t>
      </w:r>
      <w:r w:rsidR="001C0CFC" w:rsidRPr="005F0272">
        <w:rPr>
          <w:spacing w:val="0"/>
          <w:sz w:val="24"/>
          <w:szCs w:val="24"/>
        </w:rPr>
        <w:t>ų</w:t>
      </w:r>
      <w:r w:rsidRPr="005F0272">
        <w:rPr>
          <w:spacing w:val="0"/>
          <w:sz w:val="24"/>
          <w:szCs w:val="24"/>
        </w:rPr>
        <w:t xml:space="preserve"> atžvilgiu nėra </w:t>
      </w:r>
      <w:r w:rsidR="001C0CFC" w:rsidRPr="005F0272">
        <w:rPr>
          <w:spacing w:val="0"/>
          <w:sz w:val="24"/>
          <w:szCs w:val="24"/>
        </w:rPr>
        <w:t xml:space="preserve">inicijuojamos ar </w:t>
      </w:r>
      <w:r w:rsidRPr="005F0272">
        <w:rPr>
          <w:spacing w:val="0"/>
          <w:sz w:val="24"/>
          <w:szCs w:val="24"/>
        </w:rPr>
        <w:t>vykdomos bankroto</w:t>
      </w:r>
      <w:r w:rsidR="001C0CFC" w:rsidRPr="005F0272">
        <w:rPr>
          <w:spacing w:val="0"/>
          <w:sz w:val="24"/>
          <w:szCs w:val="24"/>
        </w:rPr>
        <w:t xml:space="preserve">, </w:t>
      </w:r>
      <w:r w:rsidR="001C0CFC" w:rsidRPr="005F0272">
        <w:rPr>
          <w:sz w:val="24"/>
          <w:szCs w:val="24"/>
        </w:rPr>
        <w:t>restruktūrizavimo, reorganizavimo ar likvidavimo</w:t>
      </w:r>
      <w:r w:rsidRPr="005F0272">
        <w:rPr>
          <w:spacing w:val="0"/>
          <w:sz w:val="24"/>
          <w:szCs w:val="24"/>
        </w:rPr>
        <w:t xml:space="preserve"> procedūros, ji</w:t>
      </w:r>
      <w:r w:rsidR="001C0CFC" w:rsidRPr="005F0272">
        <w:rPr>
          <w:spacing w:val="0"/>
          <w:sz w:val="24"/>
          <w:szCs w:val="24"/>
        </w:rPr>
        <w:t>e</w:t>
      </w:r>
      <w:r w:rsidRPr="005F0272">
        <w:rPr>
          <w:spacing w:val="0"/>
          <w:sz w:val="24"/>
          <w:szCs w:val="24"/>
        </w:rPr>
        <w:t xml:space="preserve"> nėra sustabdę arba apriboję savo veiklos</w:t>
      </w:r>
      <w:r w:rsidR="00C21DCF" w:rsidRPr="005F0272">
        <w:rPr>
          <w:spacing w:val="0"/>
          <w:sz w:val="24"/>
          <w:szCs w:val="24"/>
        </w:rPr>
        <w:t xml:space="preserve">, </w:t>
      </w:r>
      <w:r w:rsidR="00C21DCF" w:rsidRPr="005F0272">
        <w:rPr>
          <w:sz w:val="24"/>
          <w:szCs w:val="24"/>
        </w:rPr>
        <w:t>jų atžvilgiu nėra inicijuota jokių bankroto, restruktūrizavimo, reorganizavimo arba likvidavimo bylų</w:t>
      </w:r>
      <w:r w:rsidR="00033A00" w:rsidRPr="005F0272">
        <w:rPr>
          <w:sz w:val="24"/>
          <w:szCs w:val="24"/>
        </w:rPr>
        <w:t>.</w:t>
      </w:r>
      <w:bookmarkEnd w:id="143"/>
    </w:p>
    <w:p w14:paraId="4F6C8987" w14:textId="77777777" w:rsidR="00F467EC" w:rsidRPr="005F0272" w:rsidRDefault="00292400" w:rsidP="00F467EC">
      <w:pPr>
        <w:pStyle w:val="paragrafesraas"/>
        <w:rPr>
          <w:sz w:val="24"/>
          <w:szCs w:val="24"/>
        </w:rPr>
      </w:pPr>
      <w:r w:rsidRPr="005F0272">
        <w:rPr>
          <w:sz w:val="24"/>
          <w:szCs w:val="24"/>
        </w:rPr>
        <w:lastRenderedPageBreak/>
        <w:t xml:space="preserve">Sutartį pasirašantys </w:t>
      </w:r>
      <w:r w:rsidR="00F467EC" w:rsidRPr="005F0272">
        <w:rPr>
          <w:sz w:val="24"/>
          <w:szCs w:val="24"/>
        </w:rPr>
        <w:t>Privataus subjekto ir Investuotojo atstovai turi visus įgaliojimus sudaryti Sutartį.</w:t>
      </w:r>
    </w:p>
    <w:p w14:paraId="11E4E6B3" w14:textId="77777777" w:rsidR="00F467EC" w:rsidRPr="005F0272" w:rsidRDefault="00F467EC" w:rsidP="00F467EC">
      <w:pPr>
        <w:pStyle w:val="paragrafai"/>
        <w:rPr>
          <w:color w:val="000000"/>
          <w:sz w:val="24"/>
          <w:szCs w:val="24"/>
        </w:rPr>
      </w:pPr>
      <w:bookmarkStart w:id="144" w:name="_Toc284496673"/>
      <w:r w:rsidRPr="005F0272">
        <w:rPr>
          <w:sz w:val="24"/>
          <w:szCs w:val="24"/>
        </w:rPr>
        <w:t xml:space="preserve">Privatus subjektas ir Investuotojas privalo nedelsiant informuoti </w:t>
      </w:r>
      <w:r w:rsidR="003C54A3" w:rsidRPr="005F0272">
        <w:rPr>
          <w:sz w:val="24"/>
          <w:szCs w:val="24"/>
        </w:rPr>
        <w:t>V</w:t>
      </w:r>
      <w:r w:rsidRPr="005F0272">
        <w:rPr>
          <w:sz w:val="24"/>
          <w:szCs w:val="24"/>
        </w:rPr>
        <w:t>aldžios subjektą apie bet kokius įvykius ar aplinkybes, dėl kurių bet kuris iš Investuotojo ir Privataus subjekto pareiškimų ar garantijų taps neteisinga arba galėtų tokia tapti ateityje.</w:t>
      </w:r>
      <w:bookmarkEnd w:id="144"/>
    </w:p>
    <w:p w14:paraId="15730EA9" w14:textId="4CD8460E" w:rsidR="00F467EC" w:rsidRPr="005F0272" w:rsidRDefault="00F467EC" w:rsidP="00F467EC">
      <w:pPr>
        <w:pStyle w:val="paragrafai"/>
        <w:rPr>
          <w:sz w:val="24"/>
          <w:szCs w:val="24"/>
        </w:rPr>
      </w:pPr>
      <w:bookmarkStart w:id="145" w:name="_Toc284496674"/>
      <w:r w:rsidRPr="00945E96">
        <w:rPr>
          <w:sz w:val="24"/>
          <w:szCs w:val="24"/>
        </w:rPr>
        <w:t xml:space="preserve">Privatus subjektas ir Investuotojas supranta, kad Valdžios subjektas sudaro Sutartį tiktai pasitikėdamas  </w:t>
      </w:r>
      <w:r w:rsidRPr="005F0272">
        <w:rPr>
          <w:sz w:val="24"/>
          <w:szCs w:val="24"/>
        </w:rPr>
        <w:t xml:space="preserve">Privataus subjekto ir Investuotojo pareiškimais ir garantijomis bei jų Valdžios subjektui pateikta informacija. Valdžios subjektas neatliko jokio savarankiško patikrinimo dėl Investuotojo ir Privataus subjekto pareiškimų ir garantijų teisingumo </w:t>
      </w:r>
      <w:r w:rsidR="00A076AE" w:rsidRPr="005F0272">
        <w:rPr>
          <w:sz w:val="24"/>
          <w:szCs w:val="24"/>
        </w:rPr>
        <w:t>bei</w:t>
      </w:r>
      <w:r w:rsidRPr="005F0272">
        <w:rPr>
          <w:sz w:val="24"/>
          <w:szCs w:val="24"/>
        </w:rPr>
        <w:t xml:space="preserve"> tikslumo.</w:t>
      </w:r>
      <w:bookmarkEnd w:id="145"/>
    </w:p>
    <w:p w14:paraId="7A06349F" w14:textId="25E31F94" w:rsidR="0004523E" w:rsidRPr="005F0272" w:rsidRDefault="0004523E" w:rsidP="00F467EC">
      <w:pPr>
        <w:pStyle w:val="paragrafai"/>
        <w:rPr>
          <w:sz w:val="24"/>
          <w:szCs w:val="24"/>
        </w:rPr>
      </w:pPr>
      <w:r w:rsidRPr="005F0272">
        <w:rPr>
          <w:sz w:val="24"/>
          <w:szCs w:val="24"/>
        </w:rPr>
        <w:t xml:space="preserve">Sutarties </w:t>
      </w:r>
      <w:r w:rsidRPr="005F0272">
        <w:rPr>
          <w:sz w:val="24"/>
          <w:szCs w:val="24"/>
        </w:rPr>
        <w:fldChar w:fldCharType="begin"/>
      </w:r>
      <w:r w:rsidRPr="005F0272">
        <w:rPr>
          <w:sz w:val="24"/>
          <w:szCs w:val="24"/>
        </w:rPr>
        <w:instrText xml:space="preserve"> REF _Ref136254579 \r \h  \* MERGEFORMAT </w:instrText>
      </w:r>
      <w:r w:rsidRPr="005F0272">
        <w:rPr>
          <w:sz w:val="24"/>
          <w:szCs w:val="24"/>
        </w:rPr>
      </w:r>
      <w:r w:rsidRPr="005F0272">
        <w:rPr>
          <w:sz w:val="24"/>
          <w:szCs w:val="24"/>
        </w:rPr>
        <w:fldChar w:fldCharType="separate"/>
      </w:r>
      <w:r w:rsidR="00FC0574">
        <w:rPr>
          <w:sz w:val="24"/>
          <w:szCs w:val="24"/>
        </w:rPr>
        <w:t>7.1</w:t>
      </w:r>
      <w:r w:rsidRPr="005F0272">
        <w:rPr>
          <w:sz w:val="24"/>
          <w:szCs w:val="24"/>
        </w:rPr>
        <w:fldChar w:fldCharType="end"/>
      </w:r>
      <w:r w:rsidRPr="005F0272">
        <w:rPr>
          <w:sz w:val="24"/>
          <w:szCs w:val="24"/>
        </w:rPr>
        <w:t xml:space="preserve"> punkte nurodyti Investuotojo ir Privataus subjekto pareiškimai ir garantijos galioja ir galios visa apimtimi nuo Sutarties sudarymo </w:t>
      </w:r>
      <w:r w:rsidR="0081115D" w:rsidRPr="005F0272">
        <w:rPr>
          <w:sz w:val="24"/>
          <w:szCs w:val="24"/>
        </w:rPr>
        <w:t>momento.</w:t>
      </w:r>
    </w:p>
    <w:p w14:paraId="54C94124" w14:textId="77777777" w:rsidR="00945E96" w:rsidRPr="005F0272" w:rsidRDefault="00945E96" w:rsidP="00F467EC">
      <w:pPr>
        <w:pStyle w:val="paragrafai"/>
        <w:numPr>
          <w:ilvl w:val="0"/>
          <w:numId w:val="0"/>
        </w:numPr>
        <w:ind w:left="495"/>
        <w:rPr>
          <w:sz w:val="24"/>
          <w:szCs w:val="24"/>
        </w:rPr>
      </w:pPr>
      <w:bookmarkStart w:id="146" w:name="_Ref135670443"/>
      <w:bookmarkStart w:id="147" w:name="_Toc141511355"/>
      <w:bookmarkStart w:id="148" w:name="_Toc284496676"/>
      <w:bookmarkStart w:id="149" w:name="_Toc293074445"/>
      <w:bookmarkStart w:id="150" w:name="_Toc297646370"/>
      <w:bookmarkStart w:id="151" w:name="_Toc300049717"/>
      <w:bookmarkStart w:id="152" w:name="_Toc309205492"/>
      <w:bookmarkStart w:id="153" w:name="_Ref317601802"/>
    </w:p>
    <w:p w14:paraId="1A83FA62" w14:textId="36A83762" w:rsidR="00F467EC" w:rsidRPr="005F0272" w:rsidRDefault="00897799" w:rsidP="003857FD">
      <w:pPr>
        <w:pStyle w:val="Antrat1"/>
        <w:spacing w:before="0"/>
        <w:ind w:left="426"/>
      </w:pPr>
      <w:bookmarkStart w:id="154" w:name="_Toc153198374"/>
      <w:r>
        <w:t xml:space="preserve">apšvietimo sistemos, </w:t>
      </w:r>
      <w:r w:rsidR="00140F59" w:rsidRPr="005F0272">
        <w:t>naujo  t</w:t>
      </w:r>
      <w:r w:rsidR="00F467EC" w:rsidRPr="005F0272">
        <w:t>urto sukūrimas ir grąžinimas</w:t>
      </w:r>
      <w:r w:rsidR="00051778" w:rsidRPr="005F0272">
        <w:t xml:space="preserve"> / perdavimas</w:t>
      </w:r>
      <w:bookmarkEnd w:id="154"/>
    </w:p>
    <w:p w14:paraId="7673BD42" w14:textId="77777777" w:rsidR="00F467EC" w:rsidRPr="005F0272" w:rsidRDefault="00F467EC" w:rsidP="00AF7FA7">
      <w:pPr>
        <w:pStyle w:val="Antrat2"/>
        <w:tabs>
          <w:tab w:val="clear" w:pos="495"/>
        </w:tabs>
        <w:ind w:left="993"/>
        <w:rPr>
          <w:sz w:val="24"/>
          <w:szCs w:val="24"/>
        </w:rPr>
      </w:pPr>
      <w:bookmarkStart w:id="155" w:name="_Toc284496691"/>
      <w:bookmarkStart w:id="156" w:name="_Toc293074447"/>
      <w:bookmarkStart w:id="157" w:name="_Toc297646372"/>
      <w:bookmarkStart w:id="158" w:name="_Toc300049719"/>
      <w:bookmarkStart w:id="159" w:name="_Toc309205494"/>
      <w:bookmarkStart w:id="160" w:name="_Ref485969641"/>
      <w:bookmarkStart w:id="161" w:name="_Ref24776294"/>
      <w:bookmarkStart w:id="162" w:name="_Ref43322480"/>
      <w:bookmarkStart w:id="163" w:name="_Ref43322528"/>
      <w:bookmarkStart w:id="164" w:name="_Toc153198375"/>
      <w:bookmarkStart w:id="165" w:name="_Ref137267303"/>
      <w:bookmarkEnd w:id="146"/>
      <w:bookmarkEnd w:id="147"/>
      <w:bookmarkEnd w:id="148"/>
      <w:bookmarkEnd w:id="149"/>
      <w:bookmarkEnd w:id="150"/>
      <w:bookmarkEnd w:id="151"/>
      <w:bookmarkEnd w:id="152"/>
      <w:bookmarkEnd w:id="153"/>
      <w:r w:rsidRPr="005F0272">
        <w:rPr>
          <w:sz w:val="24"/>
          <w:szCs w:val="24"/>
        </w:rPr>
        <w:t xml:space="preserve">Darbų atlikimas, Naujo turto </w:t>
      </w:r>
      <w:r w:rsidR="00E52EE4" w:rsidRPr="005F0272">
        <w:rPr>
          <w:sz w:val="24"/>
          <w:szCs w:val="24"/>
        </w:rPr>
        <w:t xml:space="preserve">įsigijimas ar </w:t>
      </w:r>
      <w:r w:rsidRPr="005F0272">
        <w:rPr>
          <w:sz w:val="24"/>
          <w:szCs w:val="24"/>
        </w:rPr>
        <w:t>sukūrimas</w:t>
      </w:r>
      <w:bookmarkEnd w:id="155"/>
      <w:bookmarkEnd w:id="156"/>
      <w:bookmarkEnd w:id="157"/>
      <w:bookmarkEnd w:id="158"/>
      <w:bookmarkEnd w:id="159"/>
      <w:bookmarkEnd w:id="160"/>
      <w:bookmarkEnd w:id="161"/>
      <w:bookmarkEnd w:id="162"/>
      <w:bookmarkEnd w:id="163"/>
      <w:bookmarkEnd w:id="164"/>
    </w:p>
    <w:p w14:paraId="6D13F85D" w14:textId="56B5113A" w:rsidR="00C53BD4" w:rsidRPr="005F0272" w:rsidRDefault="00F467EC" w:rsidP="007E15DF">
      <w:pPr>
        <w:pStyle w:val="paragrafai"/>
        <w:rPr>
          <w:sz w:val="24"/>
          <w:szCs w:val="24"/>
        </w:rPr>
      </w:pPr>
      <w:bookmarkStart w:id="166" w:name="_Toc284496692"/>
      <w:r w:rsidRPr="005F0272">
        <w:rPr>
          <w:sz w:val="24"/>
          <w:szCs w:val="24"/>
        </w:rPr>
        <w:t xml:space="preserve">Privatus subjektas </w:t>
      </w:r>
      <w:r w:rsidR="005B09A1" w:rsidRPr="005F0272">
        <w:rPr>
          <w:sz w:val="24"/>
          <w:szCs w:val="24"/>
        </w:rPr>
        <w:t>turi atlikti Darbus</w:t>
      </w:r>
      <w:r w:rsidRPr="005F0272">
        <w:rPr>
          <w:sz w:val="24"/>
          <w:szCs w:val="24"/>
        </w:rPr>
        <w:t xml:space="preserve"> laikydamasis</w:t>
      </w:r>
      <w:r w:rsidR="00C53BD4" w:rsidRPr="005F0272">
        <w:rPr>
          <w:sz w:val="24"/>
          <w:szCs w:val="24"/>
        </w:rPr>
        <w:t>:</w:t>
      </w:r>
    </w:p>
    <w:p w14:paraId="2D486FD0" w14:textId="01EF0209" w:rsidR="00C53BD4" w:rsidRPr="005F0272" w:rsidRDefault="00C53BD4" w:rsidP="00392A76">
      <w:pPr>
        <w:pStyle w:val="paragrafesraas"/>
        <w:rPr>
          <w:sz w:val="24"/>
          <w:szCs w:val="24"/>
        </w:rPr>
      </w:pPr>
      <w:r w:rsidRPr="005F0272">
        <w:rPr>
          <w:sz w:val="24"/>
          <w:szCs w:val="24"/>
        </w:rPr>
        <w:t>Sutartyje, įskaitant Pasiūlymą, nustatytų terminų;</w:t>
      </w:r>
    </w:p>
    <w:p w14:paraId="492DBEBA" w14:textId="6771E07D" w:rsidR="00C53BD4" w:rsidRPr="005F0272" w:rsidRDefault="00C53BD4" w:rsidP="00392A76">
      <w:pPr>
        <w:pStyle w:val="paragrafesraas"/>
        <w:rPr>
          <w:sz w:val="24"/>
          <w:szCs w:val="24"/>
        </w:rPr>
      </w:pPr>
      <w:r w:rsidRPr="005F0272">
        <w:rPr>
          <w:sz w:val="24"/>
          <w:szCs w:val="24"/>
        </w:rPr>
        <w:t xml:space="preserve">Sutartyje, įskaitant Specifikacijas ir Pasiūlymą, bei teisės aktuose nustatytų reikalavimų,  taikomų projektavimui, </w:t>
      </w:r>
      <w:proofErr w:type="spellStart"/>
      <w:r w:rsidRPr="005F0272">
        <w:rPr>
          <w:sz w:val="24"/>
          <w:szCs w:val="24"/>
        </w:rPr>
        <w:t>staybos</w:t>
      </w:r>
      <w:proofErr w:type="spellEnd"/>
      <w:r w:rsidRPr="005F0272">
        <w:rPr>
          <w:sz w:val="24"/>
          <w:szCs w:val="24"/>
        </w:rPr>
        <w:t>, montavimo ir kitiems darbams;</w:t>
      </w:r>
    </w:p>
    <w:p w14:paraId="16BE1865" w14:textId="50F3EA60" w:rsidR="00C53BD4" w:rsidRPr="005F0272" w:rsidRDefault="00C53BD4" w:rsidP="00392A76">
      <w:pPr>
        <w:pStyle w:val="paragrafesraas"/>
        <w:rPr>
          <w:sz w:val="24"/>
          <w:szCs w:val="24"/>
        </w:rPr>
      </w:pPr>
      <w:r w:rsidRPr="005F0272">
        <w:rPr>
          <w:sz w:val="24"/>
          <w:szCs w:val="24"/>
        </w:rPr>
        <w:t xml:space="preserve">Sutartyje, įskaitant Specifikacijas ir </w:t>
      </w:r>
      <w:proofErr w:type="spellStart"/>
      <w:r w:rsidRPr="005F0272">
        <w:rPr>
          <w:sz w:val="24"/>
          <w:szCs w:val="24"/>
        </w:rPr>
        <w:t>Pasiūymą</w:t>
      </w:r>
      <w:proofErr w:type="spellEnd"/>
      <w:r w:rsidRPr="005F0272">
        <w:rPr>
          <w:sz w:val="24"/>
          <w:szCs w:val="24"/>
        </w:rPr>
        <w:t>, bei teisės aktuose nustatytų reikalavimų, taikomų teikiamoms Paslaugoms.</w:t>
      </w:r>
    </w:p>
    <w:p w14:paraId="3873410A" w14:textId="2C4CD8D3" w:rsidR="00C53BD4" w:rsidRPr="005F0272" w:rsidRDefault="00C53BD4" w:rsidP="00392A76">
      <w:pPr>
        <w:pStyle w:val="paragrafesraas"/>
      </w:pPr>
      <w:r w:rsidRPr="005F0272">
        <w:rPr>
          <w:sz w:val="24"/>
          <w:szCs w:val="24"/>
        </w:rPr>
        <w:t xml:space="preserve">Privatus subjektas privalo planuoti ir vykdyti Darbus taip, kad jie mažiausiai </w:t>
      </w:r>
      <w:r w:rsidRPr="00945E96">
        <w:rPr>
          <w:sz w:val="24"/>
          <w:szCs w:val="24"/>
        </w:rPr>
        <w:t xml:space="preserve">trikdytų </w:t>
      </w:r>
      <w:r w:rsidR="00B4626F" w:rsidRPr="00945E96">
        <w:rPr>
          <w:w w:val="101"/>
          <w:sz w:val="24"/>
          <w:szCs w:val="24"/>
        </w:rPr>
        <w:t>Klaipėdos rajono</w:t>
      </w:r>
      <w:r w:rsidRPr="00945E96">
        <w:rPr>
          <w:sz w:val="24"/>
          <w:szCs w:val="24"/>
        </w:rPr>
        <w:t xml:space="preserve"> savivaldybės gyventojų ir Valdžios subjekto kasdienę veiklą, o taip pat užtikrinti, kad apie bet kokius galimus trikdymus iš anksto būtų informuoti </w:t>
      </w:r>
      <w:r w:rsidR="00B4626F" w:rsidRPr="00945E96">
        <w:rPr>
          <w:w w:val="101"/>
          <w:sz w:val="24"/>
          <w:szCs w:val="24"/>
        </w:rPr>
        <w:t>Klaipėdos rajono</w:t>
      </w:r>
      <w:r w:rsidRPr="00945E96">
        <w:rPr>
          <w:w w:val="101"/>
          <w:sz w:val="24"/>
          <w:szCs w:val="24"/>
        </w:rPr>
        <w:t xml:space="preserve"> </w:t>
      </w:r>
      <w:r w:rsidRPr="00945E96">
        <w:rPr>
          <w:sz w:val="24"/>
          <w:szCs w:val="24"/>
        </w:rPr>
        <w:t xml:space="preserve">savivaldybės </w:t>
      </w:r>
      <w:r w:rsidRPr="005F0272">
        <w:rPr>
          <w:sz w:val="24"/>
          <w:szCs w:val="24"/>
        </w:rPr>
        <w:t>gyventojai ir Valdžios subjektas.</w:t>
      </w:r>
    </w:p>
    <w:bookmarkEnd w:id="166"/>
    <w:p w14:paraId="6FC77655" w14:textId="77777777" w:rsidR="004965CD" w:rsidRPr="005F0272" w:rsidRDefault="004965CD" w:rsidP="00F467EC">
      <w:pPr>
        <w:pStyle w:val="paragrafai"/>
        <w:rPr>
          <w:sz w:val="24"/>
          <w:szCs w:val="24"/>
        </w:rPr>
      </w:pPr>
      <w:r w:rsidRPr="005F0272">
        <w:rPr>
          <w:sz w:val="24"/>
          <w:szCs w:val="24"/>
        </w:rPr>
        <w:t>Projektavimo riziką prisiima Privatus subjektas.</w:t>
      </w:r>
    </w:p>
    <w:p w14:paraId="3739BF1C" w14:textId="77777777" w:rsidR="004965CD" w:rsidRPr="005F0272" w:rsidRDefault="004965CD" w:rsidP="00F467EC">
      <w:pPr>
        <w:pStyle w:val="paragrafai"/>
        <w:rPr>
          <w:sz w:val="24"/>
          <w:szCs w:val="24"/>
        </w:rPr>
      </w:pPr>
      <w:r w:rsidRPr="005F0272">
        <w:rPr>
          <w:sz w:val="24"/>
          <w:szCs w:val="24"/>
        </w:rPr>
        <w:t>Valdžios subjektas prisiima projektavimo riziką tik dėl:</w:t>
      </w:r>
    </w:p>
    <w:p w14:paraId="1B1F2A99" w14:textId="1513058A" w:rsidR="00966880" w:rsidRPr="00843445" w:rsidRDefault="009A6321" w:rsidP="00392A76">
      <w:pPr>
        <w:pStyle w:val="paragrafesraas"/>
        <w:rPr>
          <w:sz w:val="24"/>
        </w:rPr>
      </w:pPr>
      <w:r w:rsidRPr="00843445">
        <w:rPr>
          <w:sz w:val="24"/>
        </w:rPr>
        <w:t xml:space="preserve">projektavimo paslaugų </w:t>
      </w:r>
      <w:r w:rsidR="00513CF4" w:rsidRPr="00843445">
        <w:rPr>
          <w:sz w:val="24"/>
        </w:rPr>
        <w:t xml:space="preserve">teikimo metu paaiškėja </w:t>
      </w:r>
      <w:r w:rsidR="00966880" w:rsidRPr="00843445">
        <w:rPr>
          <w:sz w:val="24"/>
        </w:rPr>
        <w:t>Pirkimo dokumentų netikslumai / trūkumai;</w:t>
      </w:r>
    </w:p>
    <w:p w14:paraId="294B446A" w14:textId="176BDE5C" w:rsidR="004965CD" w:rsidRPr="00843445" w:rsidRDefault="00966880" w:rsidP="00392A76">
      <w:pPr>
        <w:pStyle w:val="paragrafesraas"/>
        <w:rPr>
          <w:sz w:val="24"/>
        </w:rPr>
      </w:pPr>
      <w:r w:rsidRPr="00843445">
        <w:rPr>
          <w:sz w:val="24"/>
        </w:rPr>
        <w:t>paaiškėja iš anksto nežinomi apribojimai dėl ku</w:t>
      </w:r>
      <w:r w:rsidR="00B5103E" w:rsidRPr="00843445">
        <w:rPr>
          <w:sz w:val="24"/>
        </w:rPr>
        <w:t>l</w:t>
      </w:r>
      <w:r w:rsidRPr="00843445">
        <w:rPr>
          <w:sz w:val="24"/>
        </w:rPr>
        <w:t>tūros paveldo apsaugos reikalavimų;</w:t>
      </w:r>
    </w:p>
    <w:p w14:paraId="38B65B8A" w14:textId="4B7FF24F" w:rsidR="00966880" w:rsidRPr="00843445" w:rsidRDefault="00966880" w:rsidP="00392A76">
      <w:pPr>
        <w:pStyle w:val="paragrafesraas"/>
        <w:rPr>
          <w:sz w:val="24"/>
        </w:rPr>
      </w:pPr>
      <w:r w:rsidRPr="00843445">
        <w:rPr>
          <w:sz w:val="24"/>
        </w:rPr>
        <w:t>Investuotojas Pirkimo metu pasiūlė patikslinti Valdžios subjekto nusta</w:t>
      </w:r>
      <w:r w:rsidR="00ED2C62" w:rsidRPr="00843445">
        <w:rPr>
          <w:sz w:val="24"/>
        </w:rPr>
        <w:t>t</w:t>
      </w:r>
      <w:r w:rsidRPr="00843445">
        <w:rPr>
          <w:sz w:val="24"/>
        </w:rPr>
        <w:t xml:space="preserve">ytus netikslius reikalavimus </w:t>
      </w:r>
      <w:r w:rsidR="00B5103E" w:rsidRPr="00843445">
        <w:rPr>
          <w:sz w:val="24"/>
        </w:rPr>
        <w:t>Apšvietimo sistemai</w:t>
      </w:r>
      <w:r w:rsidRPr="00843445">
        <w:rPr>
          <w:sz w:val="24"/>
        </w:rPr>
        <w:t>, tačiau Valdžios subjektas nepatikslino atitinkamų reikalavimų.</w:t>
      </w:r>
    </w:p>
    <w:p w14:paraId="4DB65A1E" w14:textId="42505CCD" w:rsidR="005B09A1" w:rsidRDefault="004965CD" w:rsidP="00F467EC">
      <w:pPr>
        <w:pStyle w:val="paragrafai"/>
        <w:rPr>
          <w:sz w:val="24"/>
          <w:szCs w:val="24"/>
        </w:rPr>
      </w:pPr>
      <w:r w:rsidRPr="005F0272">
        <w:rPr>
          <w:sz w:val="24"/>
          <w:szCs w:val="24"/>
        </w:rPr>
        <w:t xml:space="preserve">Ne vėliau </w:t>
      </w:r>
      <w:r w:rsidR="005B09A1" w:rsidRPr="005F0272">
        <w:rPr>
          <w:sz w:val="24"/>
          <w:szCs w:val="24"/>
        </w:rPr>
        <w:t xml:space="preserve">kaip per </w:t>
      </w:r>
      <w:r w:rsidR="00645769" w:rsidRPr="00B831FF">
        <w:rPr>
          <w:sz w:val="24"/>
          <w:szCs w:val="24"/>
        </w:rPr>
        <w:t>14</w:t>
      </w:r>
      <w:r w:rsidR="00DF778C" w:rsidRPr="00B831FF">
        <w:rPr>
          <w:sz w:val="24"/>
          <w:szCs w:val="24"/>
        </w:rPr>
        <w:t xml:space="preserve"> </w:t>
      </w:r>
      <w:r w:rsidR="00B4626F" w:rsidRPr="00945E96">
        <w:rPr>
          <w:sz w:val="24"/>
          <w:szCs w:val="24"/>
        </w:rPr>
        <w:t xml:space="preserve">(keturiolika) </w:t>
      </w:r>
      <w:r w:rsidR="00645769" w:rsidRPr="00945E96">
        <w:rPr>
          <w:sz w:val="24"/>
          <w:szCs w:val="24"/>
        </w:rPr>
        <w:t xml:space="preserve">dienų </w:t>
      </w:r>
      <w:r w:rsidR="005B09A1" w:rsidRPr="00945E96">
        <w:rPr>
          <w:sz w:val="24"/>
          <w:szCs w:val="24"/>
        </w:rPr>
        <w:t xml:space="preserve">nuo Sutarties įsigaliojimo visa apimtimi dienos Privatus subjektas turi pateikti Valdžios subjektui Darbų atlikimo planą. Valdžios subjektas turi teisę ne vėliau, kaip per </w:t>
      </w:r>
      <w:r w:rsidR="00B4626F" w:rsidRPr="00B831FF">
        <w:rPr>
          <w:sz w:val="24"/>
          <w:szCs w:val="24"/>
        </w:rPr>
        <w:t>20 (dvidešimt)</w:t>
      </w:r>
      <w:r w:rsidR="00B4626F" w:rsidRPr="00945E96">
        <w:rPr>
          <w:sz w:val="24"/>
          <w:szCs w:val="24"/>
        </w:rPr>
        <w:t xml:space="preserve"> </w:t>
      </w:r>
      <w:r w:rsidR="005B09A1" w:rsidRPr="00945E96">
        <w:rPr>
          <w:sz w:val="24"/>
          <w:szCs w:val="24"/>
        </w:rPr>
        <w:t xml:space="preserve">dienų </w:t>
      </w:r>
      <w:r w:rsidR="005B09A1" w:rsidRPr="005F0272">
        <w:rPr>
          <w:sz w:val="24"/>
          <w:szCs w:val="24"/>
        </w:rPr>
        <w:t>pateikti pastabas / pasiūlymus Darbų atlikimo pl</w:t>
      </w:r>
      <w:r w:rsidR="005963B2" w:rsidRPr="005F0272">
        <w:rPr>
          <w:sz w:val="24"/>
          <w:szCs w:val="24"/>
        </w:rPr>
        <w:t>a</w:t>
      </w:r>
      <w:r w:rsidR="005B09A1" w:rsidRPr="005F0272">
        <w:rPr>
          <w:sz w:val="24"/>
          <w:szCs w:val="24"/>
        </w:rPr>
        <w:t xml:space="preserve">nui, tačiau Privatus subjektas neprivalo į juos </w:t>
      </w:r>
      <w:proofErr w:type="spellStart"/>
      <w:r w:rsidR="005B09A1" w:rsidRPr="005F0272">
        <w:rPr>
          <w:sz w:val="24"/>
          <w:szCs w:val="24"/>
        </w:rPr>
        <w:t>atsžvelgti</w:t>
      </w:r>
      <w:proofErr w:type="spellEnd"/>
      <w:r w:rsidR="00645769" w:rsidRPr="005F0272">
        <w:rPr>
          <w:sz w:val="24"/>
          <w:szCs w:val="24"/>
        </w:rPr>
        <w:t xml:space="preserve"> ir gali pradėti Darbus</w:t>
      </w:r>
      <w:r w:rsidR="005B09A1" w:rsidRPr="005F0272">
        <w:rPr>
          <w:sz w:val="24"/>
          <w:szCs w:val="24"/>
        </w:rPr>
        <w:t xml:space="preserve">. Valdžios subjektui nepateikus pastabų / pasiūlymų Darbų vykdymo planui per šiame punkte nurodytą </w:t>
      </w:r>
      <w:r w:rsidR="005B09A1" w:rsidRPr="005F0272">
        <w:rPr>
          <w:sz w:val="24"/>
          <w:szCs w:val="24"/>
        </w:rPr>
        <w:lastRenderedPageBreak/>
        <w:t>terminą, laikoma, kad Valdžios subjektas jų neturi</w:t>
      </w:r>
      <w:r w:rsidR="003568C2" w:rsidRPr="003568C2">
        <w:t xml:space="preserve"> </w:t>
      </w:r>
      <w:r w:rsidR="003568C2" w:rsidRPr="003568C2">
        <w:rPr>
          <w:sz w:val="24"/>
          <w:szCs w:val="24"/>
        </w:rPr>
        <w:t>ir Privatus subjektas turi teisę pradėti Darbus</w:t>
      </w:r>
      <w:r w:rsidR="005B09A1" w:rsidRPr="005F0272">
        <w:rPr>
          <w:sz w:val="24"/>
          <w:szCs w:val="24"/>
        </w:rPr>
        <w:t>.</w:t>
      </w:r>
    </w:p>
    <w:p w14:paraId="363CCD02" w14:textId="77777777" w:rsidR="00291BD2" w:rsidRPr="00D40D06" w:rsidRDefault="00291BD2" w:rsidP="00291BD2">
      <w:pPr>
        <w:pStyle w:val="paragrafai"/>
        <w:rPr>
          <w:sz w:val="24"/>
          <w:szCs w:val="24"/>
        </w:rPr>
      </w:pPr>
      <w:r w:rsidRPr="00D40D06">
        <w:rPr>
          <w:sz w:val="24"/>
          <w:szCs w:val="24"/>
        </w:rPr>
        <w:t>Darbų, įskaitant statybos, įrengimo ir montavimo darbų ir  žalos aplinkai atliekant šiuos Darbus riziką prisiima Privatus subjektas.</w:t>
      </w:r>
    </w:p>
    <w:p w14:paraId="5591A782" w14:textId="77777777" w:rsidR="00291BD2" w:rsidRDefault="00291BD2" w:rsidP="00291BD2">
      <w:pPr>
        <w:pStyle w:val="paragrafai"/>
        <w:rPr>
          <w:sz w:val="24"/>
          <w:szCs w:val="24"/>
        </w:rPr>
      </w:pPr>
      <w:r w:rsidRPr="00D40D06">
        <w:rPr>
          <w:sz w:val="24"/>
          <w:szCs w:val="24"/>
        </w:rPr>
        <w:t xml:space="preserve">Privatus subjektas atsakingas už reikalingų darbo priemonių, metodų ir darbo laiko parinkimą tokiu būdu, kad būtų kuo mažiau trukdoma tretiesiems asmenims (pavyzdžiui, aplinkiniams gyventojams); </w:t>
      </w:r>
    </w:p>
    <w:p w14:paraId="4FD401A3" w14:textId="72CEA171" w:rsidR="00291BD2" w:rsidRPr="009E2624" w:rsidRDefault="00291BD2" w:rsidP="00291BD2">
      <w:pPr>
        <w:pStyle w:val="paragrafai"/>
        <w:rPr>
          <w:sz w:val="24"/>
          <w:szCs w:val="24"/>
        </w:rPr>
      </w:pPr>
      <w:r>
        <w:rPr>
          <w:sz w:val="24"/>
          <w:szCs w:val="24"/>
        </w:rPr>
        <w:t>b</w:t>
      </w:r>
      <w:r w:rsidRPr="009E2624">
        <w:rPr>
          <w:sz w:val="24"/>
          <w:szCs w:val="24"/>
        </w:rPr>
        <w:t xml:space="preserve">aigiantis projektavimo darbams ir likus ne </w:t>
      </w:r>
      <w:r w:rsidRPr="00B831FF">
        <w:rPr>
          <w:sz w:val="24"/>
          <w:szCs w:val="24"/>
        </w:rPr>
        <w:t xml:space="preserve">mažiau kaip </w:t>
      </w:r>
      <w:r w:rsidR="003B3770" w:rsidRPr="00B831FF">
        <w:rPr>
          <w:sz w:val="24"/>
          <w:szCs w:val="24"/>
        </w:rPr>
        <w:t>30 (</w:t>
      </w:r>
      <w:proofErr w:type="spellStart"/>
      <w:r w:rsidR="003B3770" w:rsidRPr="00B831FF">
        <w:rPr>
          <w:sz w:val="24"/>
          <w:szCs w:val="24"/>
        </w:rPr>
        <w:t>tridešimt</w:t>
      </w:r>
      <w:proofErr w:type="spellEnd"/>
      <w:r w:rsidR="003B3770" w:rsidRPr="00B831FF">
        <w:rPr>
          <w:sz w:val="24"/>
          <w:szCs w:val="24"/>
        </w:rPr>
        <w:t>)</w:t>
      </w:r>
      <w:r w:rsidRPr="00B831FF">
        <w:rPr>
          <w:sz w:val="24"/>
          <w:szCs w:val="24"/>
        </w:rPr>
        <w:t xml:space="preserve"> dienų </w:t>
      </w:r>
      <w:r w:rsidRPr="009E2624">
        <w:rPr>
          <w:sz w:val="24"/>
          <w:szCs w:val="24"/>
        </w:rPr>
        <w:t>iki Darbų (statybos rangos darbų) pradžios Privatus subjektas turi pateikti Valdžios subjektui statybos darbų sutarčių su Pasiūlyme nurodytais Subtiekėjais kopijas.</w:t>
      </w:r>
    </w:p>
    <w:p w14:paraId="7D887B13" w14:textId="77777777" w:rsidR="00291BD2" w:rsidRPr="005F0272" w:rsidRDefault="00291BD2" w:rsidP="00B831FF">
      <w:pPr>
        <w:pStyle w:val="paragrafai"/>
        <w:numPr>
          <w:ilvl w:val="0"/>
          <w:numId w:val="0"/>
        </w:numPr>
        <w:ind w:left="921"/>
        <w:rPr>
          <w:sz w:val="24"/>
          <w:szCs w:val="24"/>
        </w:rPr>
      </w:pPr>
    </w:p>
    <w:p w14:paraId="67AC0710" w14:textId="5745EF42" w:rsidR="00136F0B" w:rsidRPr="005F0272" w:rsidRDefault="00136F0B" w:rsidP="002F28DF">
      <w:pPr>
        <w:pStyle w:val="paragrafai"/>
        <w:tabs>
          <w:tab w:val="clear" w:pos="921"/>
        </w:tabs>
        <w:ind w:left="924" w:hanging="498"/>
        <w:rPr>
          <w:sz w:val="24"/>
          <w:szCs w:val="24"/>
        </w:rPr>
      </w:pPr>
      <w:bookmarkStart w:id="167" w:name="_Ref407783091"/>
      <w:r w:rsidRPr="005F0272">
        <w:rPr>
          <w:sz w:val="24"/>
          <w:szCs w:val="24"/>
        </w:rPr>
        <w:t xml:space="preserve">Rengiant Projektinę dokumentaciją ir kaip Darbų rezultatą </w:t>
      </w:r>
      <w:r w:rsidR="000F0111" w:rsidRPr="005F0272">
        <w:rPr>
          <w:sz w:val="24"/>
          <w:szCs w:val="24"/>
        </w:rPr>
        <w:t xml:space="preserve">įrengiant </w:t>
      </w:r>
      <w:r w:rsidR="00F43093" w:rsidRPr="005F0272">
        <w:rPr>
          <w:sz w:val="24"/>
          <w:szCs w:val="24"/>
        </w:rPr>
        <w:t>Apšvietimo sistemą</w:t>
      </w:r>
      <w:r w:rsidRPr="005F0272">
        <w:rPr>
          <w:sz w:val="24"/>
          <w:szCs w:val="24"/>
        </w:rPr>
        <w:t>:</w:t>
      </w:r>
      <w:bookmarkEnd w:id="167"/>
    </w:p>
    <w:p w14:paraId="4D97ECAB" w14:textId="166E25B6" w:rsidR="00B943E8" w:rsidRPr="005F0272" w:rsidRDefault="00136F0B" w:rsidP="006E1AEE">
      <w:pPr>
        <w:pStyle w:val="paragrafesraas"/>
        <w:tabs>
          <w:tab w:val="left" w:pos="1843"/>
        </w:tabs>
        <w:ind w:left="1701" w:hanging="567"/>
        <w:rPr>
          <w:sz w:val="24"/>
          <w:szCs w:val="24"/>
        </w:rPr>
      </w:pPr>
      <w:bookmarkStart w:id="168" w:name="_Ref43322570"/>
      <w:r w:rsidRPr="005F0272">
        <w:rPr>
          <w:spacing w:val="0"/>
          <w:sz w:val="24"/>
          <w:szCs w:val="24"/>
        </w:rPr>
        <w:t xml:space="preserve">Privatus </w:t>
      </w:r>
      <w:r w:rsidR="00B943E8" w:rsidRPr="005F0272">
        <w:rPr>
          <w:spacing w:val="0"/>
          <w:sz w:val="24"/>
          <w:szCs w:val="24"/>
        </w:rPr>
        <w:t xml:space="preserve">subjektas privalo parengti ar užtikrinti, kad būtų parengta Projektinė dokumentacija. Projektinė dokumentacija </w:t>
      </w:r>
      <w:r w:rsidR="00A3730A" w:rsidRPr="00A3730A">
        <w:rPr>
          <w:spacing w:val="0"/>
          <w:sz w:val="24"/>
          <w:szCs w:val="24"/>
        </w:rPr>
        <w:t xml:space="preserve">kartu su užpildyta Sutarties </w:t>
      </w:r>
      <w:r w:rsidR="00B06ECE">
        <w:rPr>
          <w:spacing w:val="0"/>
          <w:sz w:val="24"/>
          <w:szCs w:val="24"/>
        </w:rPr>
        <w:t>10</w:t>
      </w:r>
      <w:r w:rsidR="00A64DC6">
        <w:rPr>
          <w:spacing w:val="0"/>
          <w:sz w:val="24"/>
          <w:szCs w:val="24"/>
        </w:rPr>
        <w:t xml:space="preserve"> </w:t>
      </w:r>
      <w:r w:rsidR="00A3730A" w:rsidRPr="00A3730A">
        <w:rPr>
          <w:spacing w:val="0"/>
          <w:sz w:val="24"/>
          <w:szCs w:val="24"/>
        </w:rPr>
        <w:t xml:space="preserve">priede </w:t>
      </w:r>
      <w:r w:rsidR="00A3730A" w:rsidRPr="00B831FF">
        <w:rPr>
          <w:i/>
          <w:iCs/>
          <w:spacing w:val="0"/>
          <w:sz w:val="24"/>
          <w:szCs w:val="24"/>
        </w:rPr>
        <w:t>Darbų vertinimas ir priėmimas</w:t>
      </w:r>
      <w:r w:rsidR="00A3730A" w:rsidRPr="00A3730A">
        <w:rPr>
          <w:spacing w:val="0"/>
          <w:sz w:val="24"/>
          <w:szCs w:val="24"/>
        </w:rPr>
        <w:t xml:space="preserve"> 2 punkte nurodyta lentele </w:t>
      </w:r>
      <w:r w:rsidR="00B943E8" w:rsidRPr="005F0272">
        <w:rPr>
          <w:spacing w:val="0"/>
          <w:sz w:val="24"/>
          <w:szCs w:val="24"/>
        </w:rPr>
        <w:t xml:space="preserve">turi būti pateikiama Valdžios subjektui peržiūrai bei pastabų ir (ar) pasiūlymų pateikimui etapais (jeigu rengiamas techninis / darbo projektas - techninio darbo projekto arba techninio projekto sudedamosios dalys prieš atliekant techninio projekto ekspertizę, techninio projekto ir darbų projekto pakeitimai ir užbaigtas darbo projektas prieš pradedant įgyvendinti darbus). Rengdamas Projektinę dokumentaciją ar užtikrindamas, kad ji būtų parengta, Privatus subjektas privalo Specifikacijoje ir (ar) Pasiūlyme nenumatytus sprendinius iš anksto prieš šios Projektinės dokumentacijos galutinių dokumentų patvirtinimą pateikti Valdžios subjektui. Parengtos Projektinės dokumentacijos po vieną originalų egzempliorių ar tinkamai patvirtintą kopiją Privatus subjektas privalo nedelsiant pateikti Valdžios subjektui. Atlikus Darbus, Valdžios subjektas iš Privataus subjekto turi gauti Projektinės dokumentacijos versiją su žyma „Taip pastatyta“. Su Projektine dokumentacija turi būti pateikta ir išpildomoji dokumentacija, </w:t>
      </w:r>
      <w:proofErr w:type="spellStart"/>
      <w:r w:rsidR="00B943E8" w:rsidRPr="005F0272">
        <w:rPr>
          <w:spacing w:val="0"/>
          <w:sz w:val="24"/>
          <w:szCs w:val="24"/>
        </w:rPr>
        <w:t>t.y</w:t>
      </w:r>
      <w:proofErr w:type="spellEnd"/>
      <w:r w:rsidR="00B943E8" w:rsidRPr="005F0272">
        <w:rPr>
          <w:spacing w:val="0"/>
          <w:sz w:val="24"/>
          <w:szCs w:val="24"/>
        </w:rPr>
        <w:t>. panaudotų medžiagų sertifikatai, atitikties deklaracijos, sistemų bandymo protokolai, įrenginių / prietaisų naudojimo instrukcijos ir t.t.).</w:t>
      </w:r>
      <w:bookmarkEnd w:id="168"/>
      <w:r w:rsidR="00B943E8" w:rsidRPr="005F0272">
        <w:rPr>
          <w:spacing w:val="0"/>
          <w:sz w:val="24"/>
          <w:szCs w:val="24"/>
        </w:rPr>
        <w:t xml:space="preserve">  </w:t>
      </w:r>
    </w:p>
    <w:p w14:paraId="585F3FA0" w14:textId="03F5E5FD" w:rsidR="00F467EC" w:rsidRPr="005F0272" w:rsidRDefault="00F467EC" w:rsidP="006E1AEE">
      <w:pPr>
        <w:pStyle w:val="paragrafesraas"/>
        <w:tabs>
          <w:tab w:val="left" w:pos="1843"/>
        </w:tabs>
        <w:ind w:left="1701" w:hanging="567"/>
        <w:rPr>
          <w:sz w:val="24"/>
          <w:szCs w:val="24"/>
        </w:rPr>
      </w:pPr>
      <w:bookmarkStart w:id="169" w:name="_Ref43322593"/>
      <w:r w:rsidRPr="005F0272">
        <w:rPr>
          <w:spacing w:val="0"/>
          <w:sz w:val="24"/>
          <w:szCs w:val="24"/>
        </w:rPr>
        <w:t xml:space="preserve">Privatus </w:t>
      </w:r>
      <w:r w:rsidR="00B943E8" w:rsidRPr="005F0272">
        <w:rPr>
          <w:spacing w:val="0"/>
          <w:sz w:val="24"/>
          <w:szCs w:val="24"/>
        </w:rPr>
        <w:t xml:space="preserve">subjektas parengtą Projektinę dokumentaciją ne vėliau </w:t>
      </w:r>
      <w:r w:rsidR="00B943E8" w:rsidRPr="00945E96">
        <w:rPr>
          <w:spacing w:val="0"/>
          <w:sz w:val="24"/>
          <w:szCs w:val="24"/>
        </w:rPr>
        <w:t xml:space="preserve">kaip </w:t>
      </w:r>
      <w:r w:rsidR="00EC44F3" w:rsidRPr="00B831FF">
        <w:rPr>
          <w:sz w:val="24"/>
          <w:szCs w:val="24"/>
        </w:rPr>
        <w:t>10</w:t>
      </w:r>
      <w:r w:rsidR="00F43093" w:rsidRPr="00F27F44">
        <w:rPr>
          <w:sz w:val="24"/>
          <w:szCs w:val="24"/>
        </w:rPr>
        <w:t xml:space="preserve"> (dešimt)</w:t>
      </w:r>
      <w:r w:rsidR="00EC44F3" w:rsidRPr="00945E96">
        <w:rPr>
          <w:sz w:val="24"/>
          <w:szCs w:val="24"/>
        </w:rPr>
        <w:t xml:space="preserve"> </w:t>
      </w:r>
      <w:r w:rsidR="00B943E8" w:rsidRPr="00945E96">
        <w:rPr>
          <w:spacing w:val="0"/>
          <w:sz w:val="24"/>
          <w:szCs w:val="24"/>
        </w:rPr>
        <w:t xml:space="preserve">dienų </w:t>
      </w:r>
      <w:r w:rsidR="00B943E8" w:rsidRPr="005F0272">
        <w:rPr>
          <w:spacing w:val="0"/>
          <w:sz w:val="24"/>
          <w:szCs w:val="24"/>
        </w:rPr>
        <w:t xml:space="preserve">prieš pradedant vykdyti atitinkamus Darbus įsipareigoja pateikti peržiūrėti Valdžios subjektui. Valdžios subjektas preliminariai įvertina tokios medžiagos atitikimą Specifikacijai, Pasiūlymui ir kitiems Sutartyje nustatytiems reikalavimams </w:t>
      </w:r>
      <w:r w:rsidR="00F27F44" w:rsidRPr="001B4017">
        <w:rPr>
          <w:spacing w:val="0"/>
          <w:sz w:val="24"/>
          <w:szCs w:val="24"/>
        </w:rPr>
        <w:t>vadovaudamasis Sutarties</w:t>
      </w:r>
      <w:r w:rsidR="009210D6">
        <w:rPr>
          <w:spacing w:val="0"/>
          <w:sz w:val="24"/>
          <w:szCs w:val="24"/>
        </w:rPr>
        <w:t xml:space="preserve"> </w:t>
      </w:r>
      <w:r w:rsidR="00B06ECE">
        <w:rPr>
          <w:spacing w:val="0"/>
          <w:sz w:val="24"/>
          <w:szCs w:val="24"/>
        </w:rPr>
        <w:t>10</w:t>
      </w:r>
      <w:r w:rsidR="00F27F44">
        <w:rPr>
          <w:spacing w:val="0"/>
          <w:sz w:val="24"/>
          <w:szCs w:val="24"/>
        </w:rPr>
        <w:t xml:space="preserve"> </w:t>
      </w:r>
      <w:r w:rsidR="00F27F44" w:rsidRPr="001B4017">
        <w:rPr>
          <w:spacing w:val="0"/>
          <w:sz w:val="24"/>
          <w:szCs w:val="24"/>
        </w:rPr>
        <w:t xml:space="preserve">priede </w:t>
      </w:r>
      <w:r w:rsidR="00F27F44" w:rsidRPr="001B4017">
        <w:rPr>
          <w:i/>
          <w:spacing w:val="0"/>
          <w:sz w:val="24"/>
          <w:szCs w:val="24"/>
        </w:rPr>
        <w:t>Darbų vertinimas ir priėmimas</w:t>
      </w:r>
      <w:r w:rsidR="00F27F44" w:rsidRPr="001B4017">
        <w:rPr>
          <w:spacing w:val="0"/>
          <w:sz w:val="24"/>
          <w:szCs w:val="24"/>
        </w:rPr>
        <w:t xml:space="preserve"> nustatyta </w:t>
      </w:r>
      <w:r w:rsidR="00F27F44" w:rsidRPr="00292AA2">
        <w:rPr>
          <w:spacing w:val="0"/>
          <w:sz w:val="24"/>
          <w:szCs w:val="24"/>
        </w:rPr>
        <w:t>tvarka</w:t>
      </w:r>
      <w:r w:rsidR="00F27F44">
        <w:rPr>
          <w:spacing w:val="0"/>
          <w:sz w:val="24"/>
          <w:szCs w:val="24"/>
        </w:rPr>
        <w:t>.</w:t>
      </w:r>
      <w:bookmarkEnd w:id="169"/>
    </w:p>
    <w:p w14:paraId="5918BF5B" w14:textId="77777777" w:rsidR="00F467EC" w:rsidRPr="005F0272" w:rsidRDefault="00F467EC" w:rsidP="006E1AEE">
      <w:pPr>
        <w:pStyle w:val="paragrafesraas"/>
        <w:tabs>
          <w:tab w:val="num" w:pos="567"/>
          <w:tab w:val="left" w:pos="1560"/>
        </w:tabs>
        <w:ind w:left="1701" w:hanging="567"/>
        <w:rPr>
          <w:sz w:val="24"/>
          <w:szCs w:val="24"/>
        </w:rPr>
      </w:pPr>
      <w:r w:rsidRPr="005F0272">
        <w:rPr>
          <w:spacing w:val="0"/>
          <w:sz w:val="24"/>
          <w:szCs w:val="24"/>
        </w:rPr>
        <w:t>Darbai privalo būti vykdomi vadovaujantis Gera verslo praktika, siekiant maksimalios kokybės ir efektyvumo, bei laikantis visų Darbams taikomų teisės aktų reikalavimų</w:t>
      </w:r>
      <w:r w:rsidR="00E61CB8" w:rsidRPr="005F0272">
        <w:rPr>
          <w:spacing w:val="0"/>
          <w:sz w:val="24"/>
          <w:szCs w:val="24"/>
        </w:rPr>
        <w:t>.</w:t>
      </w:r>
    </w:p>
    <w:p w14:paraId="2571E4EB" w14:textId="329D6D5A" w:rsidR="00232F5F" w:rsidRPr="001B5585" w:rsidRDefault="00232F5F" w:rsidP="001B5585">
      <w:pPr>
        <w:pStyle w:val="paragrafesraas"/>
        <w:shd w:val="clear" w:color="auto" w:fill="FFFFFF" w:themeFill="background1"/>
        <w:tabs>
          <w:tab w:val="num" w:pos="1560"/>
        </w:tabs>
        <w:ind w:left="1701" w:hanging="567"/>
        <w:rPr>
          <w:sz w:val="24"/>
          <w:szCs w:val="24"/>
        </w:rPr>
      </w:pPr>
      <w:bookmarkStart w:id="170" w:name="_Ref132229758"/>
      <w:bookmarkStart w:id="171" w:name="_Ref43322648"/>
      <w:r w:rsidRPr="001B5585">
        <w:rPr>
          <w:sz w:val="24"/>
          <w:szCs w:val="24"/>
        </w:rPr>
        <w:t xml:space="preserve">Kiekvieną mėnesį nuo Sutarties įsigaliojimo visa apimtimi iki Darbų atlikimo akto pasirašymo Privatus subjektas parengia ir teikia Valdžios subjektui mėnesinę ataskaitą, nurodytą šios Sutarties </w:t>
      </w:r>
      <w:r w:rsidR="00E03F84" w:rsidRPr="001B5585">
        <w:rPr>
          <w:sz w:val="24"/>
          <w:szCs w:val="24"/>
        </w:rPr>
        <w:fldChar w:fldCharType="begin"/>
      </w:r>
      <w:r w:rsidR="00E03F84" w:rsidRPr="001B5585">
        <w:rPr>
          <w:sz w:val="24"/>
          <w:szCs w:val="24"/>
        </w:rPr>
        <w:instrText xml:space="preserve"> REF _Ref20287334 \r \h </w:instrText>
      </w:r>
      <w:r w:rsidR="002F28DF" w:rsidRPr="001B5585">
        <w:rPr>
          <w:sz w:val="24"/>
          <w:szCs w:val="24"/>
        </w:rPr>
        <w:instrText xml:space="preserve"> \* MERGEFORMAT </w:instrText>
      </w:r>
      <w:r w:rsidR="00E03F84" w:rsidRPr="001B5585">
        <w:rPr>
          <w:sz w:val="24"/>
          <w:szCs w:val="24"/>
        </w:rPr>
      </w:r>
      <w:r w:rsidR="00E03F84" w:rsidRPr="001B5585">
        <w:rPr>
          <w:sz w:val="24"/>
          <w:szCs w:val="24"/>
        </w:rPr>
        <w:fldChar w:fldCharType="separate"/>
      </w:r>
      <w:r w:rsidR="00FC0574">
        <w:rPr>
          <w:sz w:val="24"/>
          <w:szCs w:val="24"/>
        </w:rPr>
        <w:t>25</w:t>
      </w:r>
      <w:r w:rsidR="00E03F84" w:rsidRPr="001B5585">
        <w:rPr>
          <w:sz w:val="24"/>
          <w:szCs w:val="24"/>
        </w:rPr>
        <w:fldChar w:fldCharType="end"/>
      </w:r>
      <w:r w:rsidRPr="001B5585">
        <w:rPr>
          <w:sz w:val="24"/>
          <w:szCs w:val="24"/>
        </w:rPr>
        <w:t xml:space="preserve"> punkte. Gavęs mėnesinę ataskaitą, Valdžios subjektas per </w:t>
      </w:r>
      <w:r w:rsidR="00A575AE" w:rsidRPr="00B831FF">
        <w:rPr>
          <w:sz w:val="24"/>
          <w:szCs w:val="24"/>
        </w:rPr>
        <w:t>10</w:t>
      </w:r>
      <w:r w:rsidR="00F43093" w:rsidRPr="001B5585">
        <w:rPr>
          <w:sz w:val="24"/>
          <w:szCs w:val="24"/>
        </w:rPr>
        <w:t xml:space="preserve"> (dešimt)</w:t>
      </w:r>
      <w:r w:rsidRPr="001B5585">
        <w:rPr>
          <w:sz w:val="24"/>
          <w:szCs w:val="24"/>
        </w:rPr>
        <w:t xml:space="preserve"> Darbo dienų patikrina ar joje pateikta visa informacija ir ar ši informacija yra teisinga ir ar mėnesinėje ataskaitoje nurodyt</w:t>
      </w:r>
      <w:r w:rsidR="00F43093" w:rsidRPr="001B5585">
        <w:rPr>
          <w:sz w:val="24"/>
          <w:szCs w:val="24"/>
        </w:rPr>
        <w:t>i</w:t>
      </w:r>
      <w:r w:rsidRPr="001B5585">
        <w:rPr>
          <w:sz w:val="24"/>
          <w:szCs w:val="24"/>
        </w:rPr>
        <w:t xml:space="preserve"> </w:t>
      </w:r>
      <w:r w:rsidR="00F43093" w:rsidRPr="001B5585">
        <w:rPr>
          <w:sz w:val="24"/>
          <w:szCs w:val="24"/>
        </w:rPr>
        <w:t xml:space="preserve">Darbai </w:t>
      </w:r>
      <w:r w:rsidRPr="001B5585">
        <w:rPr>
          <w:sz w:val="24"/>
          <w:szCs w:val="24"/>
        </w:rPr>
        <w:t xml:space="preserve">atitinka šioje Sutartyje ir Pasiūlyme </w:t>
      </w:r>
      <w:r w:rsidRPr="001B5585">
        <w:rPr>
          <w:sz w:val="24"/>
          <w:szCs w:val="24"/>
        </w:rPr>
        <w:lastRenderedPageBreak/>
        <w:t xml:space="preserve">nustatytus reikalavimus. Valdžios subjektas taip pat patikrina </w:t>
      </w:r>
      <w:r w:rsidR="00F05607" w:rsidRPr="001B5585">
        <w:rPr>
          <w:sz w:val="24"/>
          <w:szCs w:val="24"/>
        </w:rPr>
        <w:t>jų rezultatus</w:t>
      </w:r>
      <w:r w:rsidRPr="001B5585">
        <w:rPr>
          <w:sz w:val="24"/>
          <w:szCs w:val="24"/>
        </w:rPr>
        <w:t xml:space="preserve"> kokybiškai. Tik patikrinus mėnesinės ataskaitos atitikimą Sutarti</w:t>
      </w:r>
      <w:r w:rsidR="00B63D46" w:rsidRPr="001B5585">
        <w:rPr>
          <w:sz w:val="24"/>
          <w:szCs w:val="24"/>
        </w:rPr>
        <w:t>e</w:t>
      </w:r>
      <w:r w:rsidRPr="001B5585">
        <w:rPr>
          <w:sz w:val="24"/>
          <w:szCs w:val="24"/>
        </w:rPr>
        <w:t>s</w:t>
      </w:r>
      <w:r w:rsidR="00E163EE" w:rsidRPr="001B5585">
        <w:rPr>
          <w:sz w:val="24"/>
          <w:szCs w:val="24"/>
        </w:rPr>
        <w:t xml:space="preserve"> nuostatams</w:t>
      </w:r>
      <w:r w:rsidRPr="001B5585">
        <w:rPr>
          <w:sz w:val="24"/>
          <w:szCs w:val="24"/>
        </w:rPr>
        <w:t>, įskaitant šio punkto reikalavimus, patvirtin</w:t>
      </w:r>
      <w:r w:rsidR="00B63D46" w:rsidRPr="001B5585">
        <w:rPr>
          <w:sz w:val="24"/>
          <w:szCs w:val="24"/>
        </w:rPr>
        <w:t>ama mėnesinė ataskaita</w:t>
      </w:r>
      <w:r w:rsidRPr="001B5585">
        <w:rPr>
          <w:sz w:val="24"/>
          <w:szCs w:val="24"/>
        </w:rPr>
        <w:t>.</w:t>
      </w:r>
      <w:bookmarkEnd w:id="170"/>
      <w:r w:rsidRPr="001B5585">
        <w:rPr>
          <w:sz w:val="24"/>
          <w:szCs w:val="24"/>
        </w:rPr>
        <w:t xml:space="preserve"> </w:t>
      </w:r>
      <w:bookmarkEnd w:id="171"/>
    </w:p>
    <w:p w14:paraId="1D67E390" w14:textId="330CDCC6" w:rsidR="00F467EC" w:rsidRPr="00854AE1" w:rsidRDefault="00FC1187" w:rsidP="00854AE1">
      <w:pPr>
        <w:pStyle w:val="paragrafesraas"/>
        <w:tabs>
          <w:tab w:val="num" w:pos="1418"/>
        </w:tabs>
        <w:ind w:left="1701" w:hanging="567"/>
        <w:rPr>
          <w:sz w:val="24"/>
          <w:szCs w:val="24"/>
        </w:rPr>
      </w:pPr>
      <w:bookmarkStart w:id="172" w:name="_Ref396470435"/>
      <w:bookmarkStart w:id="173" w:name="_Ref43322678"/>
      <w:r w:rsidRPr="00640AE9">
        <w:rPr>
          <w:spacing w:val="0"/>
          <w:sz w:val="24"/>
          <w:szCs w:val="24"/>
        </w:rPr>
        <w:t xml:space="preserve">Užbaigus </w:t>
      </w:r>
      <w:r w:rsidR="001D0DF2" w:rsidRPr="00640AE9">
        <w:rPr>
          <w:spacing w:val="0"/>
          <w:sz w:val="24"/>
          <w:szCs w:val="24"/>
        </w:rPr>
        <w:t>Darbus</w:t>
      </w:r>
      <w:r w:rsidR="003C285E" w:rsidRPr="00640AE9">
        <w:rPr>
          <w:spacing w:val="0"/>
          <w:sz w:val="24"/>
          <w:szCs w:val="24"/>
        </w:rPr>
        <w:t xml:space="preserve">, </w:t>
      </w:r>
      <w:r w:rsidR="00F467EC" w:rsidRPr="00640AE9">
        <w:rPr>
          <w:spacing w:val="0"/>
          <w:sz w:val="24"/>
          <w:szCs w:val="24"/>
        </w:rPr>
        <w:t xml:space="preserve">Privatus subjektas apie tai informuoja </w:t>
      </w:r>
      <w:r w:rsidR="00F467EC" w:rsidRPr="00B831FF">
        <w:rPr>
          <w:spacing w:val="0"/>
          <w:sz w:val="24"/>
          <w:szCs w:val="24"/>
        </w:rPr>
        <w:t>Valdžios subjektą</w:t>
      </w:r>
      <w:r w:rsidR="00A40AEB" w:rsidRPr="00B831FF">
        <w:rPr>
          <w:spacing w:val="0"/>
          <w:sz w:val="24"/>
          <w:szCs w:val="24"/>
        </w:rPr>
        <w:t xml:space="preserve"> </w:t>
      </w:r>
      <w:r w:rsidR="00D34033" w:rsidRPr="00B831FF">
        <w:rPr>
          <w:spacing w:val="0"/>
          <w:sz w:val="24"/>
          <w:szCs w:val="24"/>
        </w:rPr>
        <w:t xml:space="preserve">ir </w:t>
      </w:r>
      <w:r w:rsidR="00A40AEB" w:rsidRPr="00B831FF">
        <w:rPr>
          <w:spacing w:val="0"/>
          <w:sz w:val="24"/>
          <w:szCs w:val="24"/>
        </w:rPr>
        <w:t>pateikia</w:t>
      </w:r>
      <w:r w:rsidR="00A40AEB" w:rsidRPr="001B4017">
        <w:rPr>
          <w:spacing w:val="0"/>
          <w:sz w:val="24"/>
          <w:szCs w:val="24"/>
        </w:rPr>
        <w:t xml:space="preserve"> užpildytą Sutarties </w:t>
      </w:r>
      <w:r w:rsidR="00B06ECE">
        <w:rPr>
          <w:spacing w:val="0"/>
          <w:sz w:val="24"/>
          <w:szCs w:val="24"/>
        </w:rPr>
        <w:t>10</w:t>
      </w:r>
      <w:r w:rsidR="00A40AEB">
        <w:rPr>
          <w:spacing w:val="0"/>
          <w:sz w:val="24"/>
          <w:szCs w:val="24"/>
        </w:rPr>
        <w:t xml:space="preserve"> </w:t>
      </w:r>
      <w:r w:rsidR="00A40AEB" w:rsidRPr="001B4017">
        <w:rPr>
          <w:spacing w:val="0"/>
          <w:sz w:val="24"/>
          <w:szCs w:val="24"/>
        </w:rPr>
        <w:t xml:space="preserve">priedo </w:t>
      </w:r>
      <w:r w:rsidR="00A40AEB" w:rsidRPr="001B4017">
        <w:rPr>
          <w:i/>
          <w:spacing w:val="0"/>
          <w:sz w:val="24"/>
          <w:szCs w:val="24"/>
        </w:rPr>
        <w:t>Darbų vertinimas ir priėmimas</w:t>
      </w:r>
      <w:r w:rsidR="00A40AEB" w:rsidRPr="001B4017">
        <w:rPr>
          <w:spacing w:val="0"/>
          <w:sz w:val="24"/>
          <w:szCs w:val="24"/>
        </w:rPr>
        <w:t xml:space="preserve"> 3 punkte nurodytą lentelę. Valdžios subjektas įvertina Darbų</w:t>
      </w:r>
      <w:r w:rsidR="00A40AEB">
        <w:rPr>
          <w:spacing w:val="0"/>
          <w:sz w:val="24"/>
          <w:szCs w:val="24"/>
        </w:rPr>
        <w:t xml:space="preserve"> ar jų dalį</w:t>
      </w:r>
      <w:r w:rsidR="00A40AEB" w:rsidRPr="001B4017">
        <w:rPr>
          <w:spacing w:val="0"/>
          <w:sz w:val="24"/>
          <w:szCs w:val="24"/>
        </w:rPr>
        <w:t xml:space="preserve"> atitikimą Specifikacijoms, Pasiūlymui ir kitiems Sutartyje nustatytiems reikalavimams vadovaudamasis Sutarties </w:t>
      </w:r>
      <w:r w:rsidR="00B06ECE">
        <w:rPr>
          <w:spacing w:val="0"/>
          <w:sz w:val="24"/>
          <w:szCs w:val="24"/>
        </w:rPr>
        <w:t>10</w:t>
      </w:r>
      <w:r w:rsidR="00A40AEB" w:rsidRPr="001B4017">
        <w:rPr>
          <w:spacing w:val="0"/>
          <w:sz w:val="24"/>
          <w:szCs w:val="24"/>
        </w:rPr>
        <w:t xml:space="preserve"> priede </w:t>
      </w:r>
      <w:r w:rsidR="00A40AEB" w:rsidRPr="001B4017">
        <w:rPr>
          <w:i/>
          <w:spacing w:val="0"/>
          <w:sz w:val="24"/>
          <w:szCs w:val="24"/>
        </w:rPr>
        <w:t>Darbų vertinimas ir priėmimas</w:t>
      </w:r>
      <w:r w:rsidR="00A40AEB" w:rsidRPr="001B4017">
        <w:rPr>
          <w:spacing w:val="0"/>
          <w:sz w:val="24"/>
          <w:szCs w:val="24"/>
        </w:rPr>
        <w:t xml:space="preserve"> nustatyta tvarka. </w:t>
      </w:r>
      <w:bookmarkStart w:id="174" w:name="_Ref291590662"/>
      <w:bookmarkEnd w:id="172"/>
      <w:bookmarkEnd w:id="173"/>
    </w:p>
    <w:p w14:paraId="3591DD23" w14:textId="3FCB1C07" w:rsidR="0046402A" w:rsidRPr="005F0272" w:rsidRDefault="0046402A" w:rsidP="006E1AEE">
      <w:pPr>
        <w:pStyle w:val="paragrafesraas"/>
        <w:tabs>
          <w:tab w:val="num" w:pos="1418"/>
          <w:tab w:val="left" w:pos="1560"/>
        </w:tabs>
        <w:ind w:left="1701" w:hanging="567"/>
        <w:rPr>
          <w:sz w:val="24"/>
          <w:szCs w:val="24"/>
        </w:rPr>
      </w:pPr>
      <w:bookmarkStart w:id="175" w:name="_Ref291602596"/>
      <w:bookmarkEnd w:id="174"/>
      <w:r w:rsidRPr="00640AE9">
        <w:rPr>
          <w:spacing w:val="0"/>
          <w:sz w:val="24"/>
          <w:szCs w:val="24"/>
        </w:rPr>
        <w:t xml:space="preserve">Privatus subjektas Valdžios subjekto vardu organizuoja Darbų užbaigimo įforminimą teisės aktų nustatyta tvarka bei </w:t>
      </w:r>
      <w:r w:rsidR="00DB405B">
        <w:rPr>
          <w:spacing w:val="0"/>
          <w:sz w:val="24"/>
          <w:szCs w:val="24"/>
        </w:rPr>
        <w:t>Įrengtos apšvietimo sistemos</w:t>
      </w:r>
      <w:r w:rsidR="00DB405B" w:rsidRPr="00640AE9">
        <w:rPr>
          <w:spacing w:val="0"/>
          <w:sz w:val="24"/>
          <w:szCs w:val="24"/>
        </w:rPr>
        <w:t xml:space="preserve"> </w:t>
      </w:r>
      <w:r w:rsidRPr="00640AE9">
        <w:rPr>
          <w:spacing w:val="0"/>
          <w:sz w:val="24"/>
          <w:szCs w:val="24"/>
        </w:rPr>
        <w:t xml:space="preserve">perdavimą </w:t>
      </w:r>
      <w:r w:rsidR="00F43093" w:rsidRPr="00640AE9">
        <w:rPr>
          <w:w w:val="101"/>
          <w:sz w:val="24"/>
          <w:szCs w:val="24"/>
        </w:rPr>
        <w:t>Klaipėdos rajono</w:t>
      </w:r>
      <w:r w:rsidRPr="00640AE9">
        <w:rPr>
          <w:w w:val="101"/>
          <w:sz w:val="24"/>
          <w:szCs w:val="24"/>
        </w:rPr>
        <w:t xml:space="preserve"> </w:t>
      </w:r>
      <w:r w:rsidRPr="00640AE9">
        <w:rPr>
          <w:spacing w:val="0"/>
          <w:sz w:val="24"/>
          <w:szCs w:val="24"/>
        </w:rPr>
        <w:t xml:space="preserve">savivaldybės </w:t>
      </w:r>
      <w:r w:rsidRPr="005F0272">
        <w:rPr>
          <w:spacing w:val="0"/>
          <w:sz w:val="24"/>
          <w:szCs w:val="24"/>
        </w:rPr>
        <w:t>nuosavybėn.</w:t>
      </w:r>
      <w:bookmarkEnd w:id="175"/>
    </w:p>
    <w:p w14:paraId="2F4CA7AB" w14:textId="77777777" w:rsidR="00AA0F87" w:rsidRPr="005F0272" w:rsidRDefault="00AA0F87" w:rsidP="006E1AEE">
      <w:pPr>
        <w:pStyle w:val="paragrafesraas"/>
        <w:tabs>
          <w:tab w:val="num" w:pos="1560"/>
        </w:tabs>
        <w:ind w:left="1701" w:hanging="567"/>
        <w:rPr>
          <w:sz w:val="24"/>
          <w:szCs w:val="24"/>
        </w:rPr>
      </w:pPr>
      <w:bookmarkStart w:id="176" w:name="_Ref43322738"/>
      <w:r w:rsidRPr="005F0272">
        <w:rPr>
          <w:spacing w:val="0"/>
          <w:sz w:val="24"/>
          <w:szCs w:val="24"/>
        </w:rPr>
        <w:t>Darbų atlikimo metu Valdžios subjektas ir visi jo įgalioti asmenys, kurių sąrašas iš anksto suderinamas su Privačiu subjektu, turi teisę įeiti į Darbų vykdymo vietą, tikrinti bei prižiūrėti Darbų atlikimą. Privatus subjektas ir jo pasitelktas (-i) Subtiekėjas (-ai) privalo sudaryti visas protingas galimybes Valdžios subjektui ir jo įgaliotiems asmenims tikrinti ir prižiūrėti Darbų atlikimą.</w:t>
      </w:r>
      <w:bookmarkEnd w:id="176"/>
    </w:p>
    <w:p w14:paraId="2AC9100F" w14:textId="77777777" w:rsidR="00BB227C" w:rsidRPr="005F0272" w:rsidRDefault="00BB227C" w:rsidP="006E1AEE">
      <w:pPr>
        <w:pStyle w:val="paragrafesraas"/>
        <w:tabs>
          <w:tab w:val="left" w:pos="1843"/>
        </w:tabs>
        <w:ind w:left="1701" w:hanging="567"/>
        <w:rPr>
          <w:sz w:val="24"/>
          <w:szCs w:val="24"/>
        </w:rPr>
      </w:pPr>
      <w:r w:rsidRPr="005F0272">
        <w:rPr>
          <w:spacing w:val="0"/>
          <w:sz w:val="24"/>
          <w:szCs w:val="24"/>
        </w:rPr>
        <w:t>Privatus subjektas visais atvejais atsako už Darbų, ir jų rezultato atitikimą Specifikacijai, Pasiūlymui ir teisės aktams, nepriklausomai nuo to, ar Valdžios subjektas ar jo įgalioti asmenys faktiškai patikrina Darbų atitikimą, ar pasirašo Darbų atlikimo aktą.</w:t>
      </w:r>
    </w:p>
    <w:p w14:paraId="7E79C71E" w14:textId="77777777" w:rsidR="00F52D9D" w:rsidRPr="005F0272" w:rsidRDefault="00F52D9D" w:rsidP="002F28DF">
      <w:pPr>
        <w:pStyle w:val="paragrafesraas"/>
        <w:tabs>
          <w:tab w:val="clear" w:pos="2280"/>
          <w:tab w:val="num" w:pos="1701"/>
          <w:tab w:val="num" w:pos="1843"/>
        </w:tabs>
        <w:ind w:left="1701" w:hanging="567"/>
        <w:rPr>
          <w:sz w:val="24"/>
        </w:rPr>
      </w:pPr>
      <w:r w:rsidRPr="005F0272">
        <w:rPr>
          <w:spacing w:val="0"/>
          <w:sz w:val="28"/>
          <w:szCs w:val="24"/>
        </w:rPr>
        <w:t xml:space="preserve"> </w:t>
      </w:r>
      <w:r w:rsidR="00BB227C" w:rsidRPr="005F0272">
        <w:rPr>
          <w:spacing w:val="0"/>
          <w:sz w:val="24"/>
        </w:rPr>
        <w:t xml:space="preserve">Privatus subjektas privalo savo sąskaita gauti visus sutikimus ir leidimus, kurie pagal teisės aktų reikalavimus yra būtini tam, kad, užbaigus atitinkamus Darbus, jų rezultatus būtų galima teisėtai naudoti pagal jų paskirtį ir pateikti Valdžios subjektui minėtų sutikimų ir leidimų kopijas. Tais atvejais, kai tai numatyta Sutartyje, ir kitais atvejais, kai pagal teisės aktų reikalavimus tinkamam rezultatų naudojimui, valdymui ir disponavimui Valdžios subjektas privalo turėti aukščiau šiame punkte nurodytų sutikimų, įgaliojimų ir leidimų originalus, Privatus subjektas privalo juos pateikti Valdžios subjektui. </w:t>
      </w:r>
    </w:p>
    <w:p w14:paraId="20D8C888" w14:textId="208B4C05" w:rsidR="00BB227C" w:rsidRPr="005F0272" w:rsidRDefault="00BB227C" w:rsidP="00030F94">
      <w:pPr>
        <w:pStyle w:val="paragrafesraas"/>
        <w:tabs>
          <w:tab w:val="clear" w:pos="2280"/>
          <w:tab w:val="num" w:pos="1418"/>
          <w:tab w:val="num" w:pos="1843"/>
        </w:tabs>
        <w:ind w:left="1701" w:hanging="567"/>
        <w:rPr>
          <w:sz w:val="24"/>
          <w:szCs w:val="24"/>
        </w:rPr>
      </w:pPr>
      <w:bookmarkStart w:id="177" w:name="_Ref404572787"/>
      <w:r w:rsidRPr="005F0272">
        <w:rPr>
          <w:spacing w:val="0"/>
          <w:sz w:val="24"/>
          <w:szCs w:val="24"/>
        </w:rPr>
        <w:t xml:space="preserve">Privatus subjektas turi atlikti visus kitus veiksmus, reikalingus tam, kad pagal Specifikacijos ir Pasiūlymo reikalavimus būtų sukurta </w:t>
      </w:r>
      <w:r w:rsidR="00F43093" w:rsidRPr="005F0272">
        <w:rPr>
          <w:spacing w:val="0"/>
          <w:sz w:val="24"/>
          <w:szCs w:val="24"/>
        </w:rPr>
        <w:t>A</w:t>
      </w:r>
      <w:r w:rsidRPr="005F0272">
        <w:rPr>
          <w:spacing w:val="0"/>
          <w:sz w:val="24"/>
          <w:szCs w:val="24"/>
        </w:rPr>
        <w:t>pšvietimo sistema (įskaitant, bet neapsiribojant, prireikus gauti naujas prijungimo sąlygas, gauti statybą leidžiančius dokumentus ir kt.), išskyrus Papildomus darbus ir paslaugas.</w:t>
      </w:r>
    </w:p>
    <w:p w14:paraId="3791BBFC" w14:textId="24624546" w:rsidR="00F467EC" w:rsidRPr="005F0272" w:rsidRDefault="00F467EC" w:rsidP="00030F94">
      <w:pPr>
        <w:pStyle w:val="paragrafesraas"/>
        <w:tabs>
          <w:tab w:val="clear" w:pos="2280"/>
          <w:tab w:val="num" w:pos="567"/>
          <w:tab w:val="left" w:pos="1418"/>
          <w:tab w:val="num" w:pos="1843"/>
        </w:tabs>
        <w:ind w:left="1701" w:hanging="567"/>
        <w:rPr>
          <w:sz w:val="24"/>
          <w:szCs w:val="24"/>
        </w:rPr>
      </w:pPr>
      <w:bookmarkStart w:id="178" w:name="_Ref406569380"/>
      <w:bookmarkEnd w:id="177"/>
      <w:r w:rsidRPr="005F0272">
        <w:rPr>
          <w:spacing w:val="0"/>
          <w:sz w:val="24"/>
          <w:szCs w:val="24"/>
        </w:rPr>
        <w:t xml:space="preserve">Tuo atveju, jeigu tarp Šalių kyla ginčas ar nesutarimas dėl Darbų ar jų dalių </w:t>
      </w:r>
      <w:r w:rsidR="005F5DA6" w:rsidRPr="005F0272">
        <w:rPr>
          <w:spacing w:val="0"/>
          <w:sz w:val="24"/>
          <w:szCs w:val="24"/>
        </w:rPr>
        <w:t>neatitikimų</w:t>
      </w:r>
      <w:r w:rsidR="00B9588D" w:rsidRPr="005F0272">
        <w:rPr>
          <w:spacing w:val="0"/>
          <w:sz w:val="24"/>
          <w:szCs w:val="24"/>
        </w:rPr>
        <w:t xml:space="preserve">, jis sprendžiamas vadovaujantis Sutarties </w:t>
      </w:r>
      <w:r w:rsidR="00B9588D" w:rsidRPr="005F0272">
        <w:rPr>
          <w:spacing w:val="0"/>
          <w:sz w:val="24"/>
          <w:szCs w:val="24"/>
        </w:rPr>
        <w:fldChar w:fldCharType="begin"/>
      </w:r>
      <w:r w:rsidR="00B9588D" w:rsidRPr="005F0272">
        <w:rPr>
          <w:spacing w:val="0"/>
          <w:sz w:val="24"/>
          <w:szCs w:val="24"/>
        </w:rPr>
        <w:instrText xml:space="preserve"> REF _Ref286319572 \r \h </w:instrText>
      </w:r>
      <w:r w:rsidR="007E15DF" w:rsidRPr="005F0272">
        <w:rPr>
          <w:spacing w:val="0"/>
          <w:sz w:val="24"/>
          <w:szCs w:val="24"/>
        </w:rPr>
        <w:instrText xml:space="preserve"> \* MERGEFORMAT </w:instrText>
      </w:r>
      <w:r w:rsidR="00B9588D" w:rsidRPr="005F0272">
        <w:rPr>
          <w:spacing w:val="0"/>
          <w:sz w:val="24"/>
          <w:szCs w:val="24"/>
        </w:rPr>
      </w:r>
      <w:r w:rsidR="00B9588D" w:rsidRPr="005F0272">
        <w:rPr>
          <w:spacing w:val="0"/>
          <w:sz w:val="24"/>
          <w:szCs w:val="24"/>
        </w:rPr>
        <w:fldChar w:fldCharType="separate"/>
      </w:r>
      <w:r w:rsidR="00FC0574">
        <w:rPr>
          <w:spacing w:val="0"/>
          <w:sz w:val="24"/>
          <w:szCs w:val="24"/>
        </w:rPr>
        <w:t>51</w:t>
      </w:r>
      <w:r w:rsidR="00B9588D" w:rsidRPr="005F0272">
        <w:rPr>
          <w:spacing w:val="0"/>
          <w:sz w:val="24"/>
          <w:szCs w:val="24"/>
        </w:rPr>
        <w:fldChar w:fldCharType="end"/>
      </w:r>
      <w:r w:rsidR="00B9588D" w:rsidRPr="005F0272">
        <w:rPr>
          <w:spacing w:val="0"/>
          <w:sz w:val="24"/>
          <w:szCs w:val="24"/>
        </w:rPr>
        <w:t xml:space="preserve"> punkto nuostatomis. </w:t>
      </w:r>
      <w:bookmarkEnd w:id="178"/>
    </w:p>
    <w:p w14:paraId="6CE57D53" w14:textId="7C3EAAE6" w:rsidR="007E15DF" w:rsidRPr="005F0272" w:rsidRDefault="007E15DF" w:rsidP="00030F94">
      <w:pPr>
        <w:pStyle w:val="paragrafai"/>
        <w:tabs>
          <w:tab w:val="clear" w:pos="921"/>
        </w:tabs>
        <w:ind w:left="993" w:hanging="567"/>
        <w:rPr>
          <w:sz w:val="24"/>
          <w:szCs w:val="24"/>
        </w:rPr>
      </w:pPr>
      <w:bookmarkStart w:id="179" w:name="_Ref15898108"/>
      <w:bookmarkStart w:id="180" w:name="_Ref407610390"/>
      <w:r w:rsidRPr="005F0272">
        <w:rPr>
          <w:sz w:val="24"/>
          <w:szCs w:val="24"/>
        </w:rPr>
        <w:t xml:space="preserve">Prieš pasirašant Darbų atlikimo aktą Valdžios subjektas patikrina / išbando Darbus ar jų dalį ir </w:t>
      </w:r>
      <w:r w:rsidR="00F43093" w:rsidRPr="005F0272">
        <w:rPr>
          <w:sz w:val="24"/>
          <w:szCs w:val="24"/>
        </w:rPr>
        <w:t>Apšvietimo sistemos</w:t>
      </w:r>
      <w:r w:rsidRPr="005F0272">
        <w:rPr>
          <w:sz w:val="24"/>
          <w:szCs w:val="24"/>
        </w:rPr>
        <w:t xml:space="preserve"> kokybę bei atitiktį Sutarties reikalavimams. Toks patikrinimas turi būti pabaigtas ne vėliau, </w:t>
      </w:r>
      <w:r w:rsidRPr="00F25BC3">
        <w:rPr>
          <w:sz w:val="24"/>
          <w:szCs w:val="24"/>
        </w:rPr>
        <w:t>kaip per</w:t>
      </w:r>
      <w:r w:rsidR="00F43093" w:rsidRPr="00F25BC3">
        <w:rPr>
          <w:sz w:val="24"/>
          <w:szCs w:val="24"/>
        </w:rPr>
        <w:t xml:space="preserve"> </w:t>
      </w:r>
      <w:r w:rsidRPr="00B831FF">
        <w:rPr>
          <w:sz w:val="24"/>
          <w:szCs w:val="24"/>
        </w:rPr>
        <w:t>10</w:t>
      </w:r>
      <w:r w:rsidR="00F43093" w:rsidRPr="00F25BC3">
        <w:rPr>
          <w:sz w:val="24"/>
          <w:szCs w:val="24"/>
        </w:rPr>
        <w:t xml:space="preserve"> (dešimt)</w:t>
      </w:r>
      <w:r w:rsidRPr="00F25BC3">
        <w:rPr>
          <w:sz w:val="24"/>
          <w:szCs w:val="24"/>
        </w:rPr>
        <w:t xml:space="preserve">  Darbo dienų </w:t>
      </w:r>
      <w:r w:rsidRPr="005F0272">
        <w:rPr>
          <w:sz w:val="24"/>
          <w:szCs w:val="24"/>
        </w:rPr>
        <w:t>nuo Darbų atlikimo akto gavimo dienos.</w:t>
      </w:r>
      <w:bookmarkEnd w:id="179"/>
      <w:r w:rsidRPr="005F0272">
        <w:rPr>
          <w:sz w:val="24"/>
          <w:szCs w:val="24"/>
        </w:rPr>
        <w:t xml:space="preserve"> </w:t>
      </w:r>
    </w:p>
    <w:p w14:paraId="0713263E" w14:textId="0B1CC011" w:rsidR="007E15DF" w:rsidRPr="005F0272" w:rsidRDefault="007E15DF" w:rsidP="00030F94">
      <w:pPr>
        <w:pStyle w:val="paragrafai"/>
        <w:tabs>
          <w:tab w:val="clear" w:pos="921"/>
          <w:tab w:val="num" w:pos="1134"/>
        </w:tabs>
        <w:ind w:left="993" w:hanging="567"/>
        <w:rPr>
          <w:sz w:val="24"/>
          <w:szCs w:val="24"/>
        </w:rPr>
      </w:pPr>
      <w:bookmarkStart w:id="181" w:name="_Toc284496693"/>
      <w:bookmarkStart w:id="182" w:name="_Toc293074448"/>
      <w:bookmarkStart w:id="183" w:name="_Toc297646373"/>
      <w:bookmarkStart w:id="184" w:name="_Toc300049720"/>
      <w:bookmarkStart w:id="185" w:name="_Toc309205495"/>
      <w:bookmarkStart w:id="186" w:name="_Ref317601848"/>
      <w:bookmarkStart w:id="187" w:name="_Ref396469419"/>
      <w:bookmarkStart w:id="188" w:name="_Ref441072545"/>
      <w:bookmarkStart w:id="189" w:name="_Ref485815647"/>
      <w:bookmarkEnd w:id="180"/>
      <w:r w:rsidRPr="005F0272">
        <w:rPr>
          <w:sz w:val="24"/>
          <w:szCs w:val="24"/>
        </w:rPr>
        <w:t>Privatus subjektas pasirenka toki</w:t>
      </w:r>
      <w:r w:rsidR="00621D47" w:rsidRPr="005F0272">
        <w:rPr>
          <w:sz w:val="24"/>
          <w:szCs w:val="24"/>
        </w:rPr>
        <w:t>us Darbus</w:t>
      </w:r>
      <w:r w:rsidRPr="005F0272">
        <w:rPr>
          <w:sz w:val="24"/>
          <w:szCs w:val="24"/>
        </w:rPr>
        <w:t>, kuri</w:t>
      </w:r>
      <w:r w:rsidR="00621D47" w:rsidRPr="005F0272">
        <w:rPr>
          <w:sz w:val="24"/>
          <w:szCs w:val="24"/>
        </w:rPr>
        <w:t>e</w:t>
      </w:r>
      <w:r w:rsidRPr="005F0272">
        <w:rPr>
          <w:sz w:val="24"/>
          <w:szCs w:val="24"/>
        </w:rPr>
        <w:t xml:space="preserve"> buvo aptart</w:t>
      </w:r>
      <w:r w:rsidR="00621D47" w:rsidRPr="005F0272">
        <w:rPr>
          <w:sz w:val="24"/>
          <w:szCs w:val="24"/>
        </w:rPr>
        <w:t>i</w:t>
      </w:r>
      <w:r w:rsidRPr="005F0272">
        <w:rPr>
          <w:sz w:val="24"/>
          <w:szCs w:val="24"/>
        </w:rPr>
        <w:t xml:space="preserve"> Pasiūlyme ir yra suderinam</w:t>
      </w:r>
      <w:r w:rsidR="00621D47" w:rsidRPr="005F0272">
        <w:rPr>
          <w:sz w:val="24"/>
          <w:szCs w:val="24"/>
        </w:rPr>
        <w:t>i</w:t>
      </w:r>
      <w:r w:rsidRPr="005F0272">
        <w:rPr>
          <w:sz w:val="24"/>
          <w:szCs w:val="24"/>
        </w:rPr>
        <w:t xml:space="preserve"> su galiojančiuose teisės aktuose nustatytais reikalavimais. Tuo atveju, kai Privataus subjekto sąskaita, po Darbų atlikimo akto pasirašymo, </w:t>
      </w:r>
      <w:r w:rsidR="00621D47" w:rsidRPr="005F0272">
        <w:rPr>
          <w:sz w:val="24"/>
          <w:szCs w:val="24"/>
        </w:rPr>
        <w:t>atliekami papildomi Darbai</w:t>
      </w:r>
      <w:r w:rsidRPr="005F0272">
        <w:rPr>
          <w:sz w:val="24"/>
          <w:szCs w:val="24"/>
        </w:rPr>
        <w:t>, toki</w:t>
      </w:r>
      <w:r w:rsidR="00621D47" w:rsidRPr="005F0272">
        <w:rPr>
          <w:sz w:val="24"/>
          <w:szCs w:val="24"/>
        </w:rPr>
        <w:t>e</w:t>
      </w:r>
      <w:r w:rsidRPr="005F0272">
        <w:rPr>
          <w:sz w:val="24"/>
          <w:szCs w:val="24"/>
        </w:rPr>
        <w:t xml:space="preserve"> </w:t>
      </w:r>
      <w:r w:rsidR="00621D47" w:rsidRPr="005F0272">
        <w:rPr>
          <w:sz w:val="24"/>
          <w:szCs w:val="24"/>
        </w:rPr>
        <w:t xml:space="preserve">Darbai </w:t>
      </w:r>
      <w:r w:rsidRPr="005F0272">
        <w:rPr>
          <w:sz w:val="24"/>
          <w:szCs w:val="24"/>
        </w:rPr>
        <w:t>turi būti suderint</w:t>
      </w:r>
      <w:r w:rsidR="00621D47" w:rsidRPr="005F0272">
        <w:rPr>
          <w:sz w:val="24"/>
          <w:szCs w:val="24"/>
        </w:rPr>
        <w:t>i</w:t>
      </w:r>
      <w:r w:rsidRPr="005F0272">
        <w:rPr>
          <w:sz w:val="24"/>
          <w:szCs w:val="24"/>
        </w:rPr>
        <w:t xml:space="preserve"> su galiojančių teisės aktų reikalavimais. </w:t>
      </w:r>
    </w:p>
    <w:p w14:paraId="04AEBBF8" w14:textId="005BCA59" w:rsidR="007E15DF" w:rsidRPr="00B831FF" w:rsidRDefault="007E15DF" w:rsidP="00030F94">
      <w:pPr>
        <w:pStyle w:val="paragrafai"/>
        <w:tabs>
          <w:tab w:val="clear" w:pos="921"/>
          <w:tab w:val="num" w:pos="1134"/>
        </w:tabs>
        <w:ind w:left="993" w:hanging="567"/>
        <w:rPr>
          <w:sz w:val="24"/>
          <w:szCs w:val="24"/>
        </w:rPr>
      </w:pPr>
      <w:bookmarkStart w:id="190" w:name="_Ref15887749"/>
      <w:r w:rsidRPr="005F0272">
        <w:rPr>
          <w:sz w:val="24"/>
          <w:szCs w:val="24"/>
        </w:rPr>
        <w:lastRenderedPageBreak/>
        <w:t xml:space="preserve">Privatus subjektas turi teisę motyvuotai raštu kreiptis į Valdžios subjektą siūlydamas pakeisti </w:t>
      </w:r>
      <w:r w:rsidR="00F431AD" w:rsidRPr="005F0272">
        <w:rPr>
          <w:sz w:val="24"/>
          <w:szCs w:val="24"/>
        </w:rPr>
        <w:t xml:space="preserve">Darbus </w:t>
      </w:r>
      <w:r w:rsidR="00621D47" w:rsidRPr="005F0272">
        <w:rPr>
          <w:sz w:val="24"/>
          <w:szCs w:val="24"/>
        </w:rPr>
        <w:t>Apšvietimo sistem</w:t>
      </w:r>
      <w:r w:rsidR="00F431AD" w:rsidRPr="005F0272">
        <w:rPr>
          <w:sz w:val="24"/>
          <w:szCs w:val="24"/>
        </w:rPr>
        <w:t>oje</w:t>
      </w:r>
      <w:r w:rsidRPr="005F0272">
        <w:rPr>
          <w:sz w:val="24"/>
          <w:szCs w:val="24"/>
        </w:rPr>
        <w:t xml:space="preserve"> (atskirus elementus ar dalis) kit</w:t>
      </w:r>
      <w:r w:rsidR="00F431AD" w:rsidRPr="005F0272">
        <w:rPr>
          <w:sz w:val="24"/>
          <w:szCs w:val="24"/>
        </w:rPr>
        <w:t>ais</w:t>
      </w:r>
      <w:r w:rsidRPr="005F0272">
        <w:rPr>
          <w:sz w:val="24"/>
          <w:szCs w:val="24"/>
        </w:rPr>
        <w:t xml:space="preserve"> tuo atveju, jeigu iki Sutarties </w:t>
      </w:r>
      <w:r w:rsidR="00676654" w:rsidRPr="00B831FF">
        <w:rPr>
          <w:sz w:val="24"/>
          <w:szCs w:val="24"/>
        </w:rPr>
        <w:fldChar w:fldCharType="begin"/>
      </w:r>
      <w:r w:rsidR="00676654" w:rsidRPr="00B831FF">
        <w:rPr>
          <w:sz w:val="24"/>
          <w:szCs w:val="24"/>
        </w:rPr>
        <w:instrText xml:space="preserve"> REF _Ref407548178 \r \h </w:instrText>
      </w:r>
      <w:r w:rsidR="00030F94" w:rsidRPr="00B831FF">
        <w:rPr>
          <w:sz w:val="24"/>
          <w:szCs w:val="24"/>
        </w:rPr>
        <w:instrText xml:space="preserve"> \* MERGEFORMAT </w:instrText>
      </w:r>
      <w:r w:rsidR="00676654" w:rsidRPr="00B831FF">
        <w:rPr>
          <w:sz w:val="24"/>
          <w:szCs w:val="24"/>
        </w:rPr>
      </w:r>
      <w:r w:rsidR="00676654" w:rsidRPr="00B831FF">
        <w:rPr>
          <w:sz w:val="24"/>
          <w:szCs w:val="24"/>
        </w:rPr>
        <w:fldChar w:fldCharType="separate"/>
      </w:r>
      <w:r w:rsidR="00FC0574">
        <w:rPr>
          <w:sz w:val="24"/>
          <w:szCs w:val="24"/>
        </w:rPr>
        <w:t>4.1</w:t>
      </w:r>
      <w:r w:rsidR="00676654" w:rsidRPr="00B831FF">
        <w:rPr>
          <w:sz w:val="24"/>
          <w:szCs w:val="24"/>
        </w:rPr>
        <w:fldChar w:fldCharType="end"/>
      </w:r>
      <w:r w:rsidRPr="00B831FF">
        <w:rPr>
          <w:sz w:val="24"/>
          <w:szCs w:val="24"/>
        </w:rPr>
        <w:t xml:space="preserve"> punkte nurodyto termino pabaigos arba iki Darbų atlikimo akto pasirašymo – priklausomai nuo to, kuris iš šių įvykių įvyksta anksčiau, Privatus subjektas nusprendžia, kad pagal Darbų atlikimo planą</w:t>
      </w:r>
      <w:r w:rsidR="00FA1084" w:rsidRPr="00B831FF">
        <w:rPr>
          <w:sz w:val="24"/>
          <w:szCs w:val="24"/>
        </w:rPr>
        <w:t xml:space="preserve"> būtina pakeisti Darbus Apšvietimo sistemoje (atskirus elementus ar dalis) kitais</w:t>
      </w:r>
      <w:r w:rsidRPr="00B831FF">
        <w:rPr>
          <w:sz w:val="24"/>
          <w:szCs w:val="24"/>
        </w:rPr>
        <w:t xml:space="preserve"> </w:t>
      </w:r>
      <w:r w:rsidR="00D715B9" w:rsidRPr="00B831FF">
        <w:rPr>
          <w:sz w:val="24"/>
          <w:szCs w:val="24"/>
        </w:rPr>
        <w:t>atliekamais Darbais</w:t>
      </w:r>
      <w:r w:rsidRPr="00B831FF">
        <w:rPr>
          <w:sz w:val="24"/>
          <w:szCs w:val="24"/>
        </w:rPr>
        <w:t>:</w:t>
      </w:r>
      <w:bookmarkEnd w:id="190"/>
    </w:p>
    <w:p w14:paraId="3E6DC959" w14:textId="6462CB60" w:rsidR="007E15DF" w:rsidRPr="00B831FF" w:rsidRDefault="007E15DF" w:rsidP="006E1AEE">
      <w:pPr>
        <w:pStyle w:val="paragrafai"/>
        <w:numPr>
          <w:ilvl w:val="2"/>
          <w:numId w:val="2"/>
        </w:numPr>
        <w:tabs>
          <w:tab w:val="num" w:pos="1418"/>
          <w:tab w:val="num" w:pos="1560"/>
        </w:tabs>
        <w:ind w:left="1843" w:hanging="709"/>
        <w:rPr>
          <w:sz w:val="24"/>
          <w:szCs w:val="24"/>
        </w:rPr>
      </w:pPr>
      <w:r w:rsidRPr="00B831FF">
        <w:rPr>
          <w:rFonts w:eastAsia="Calibri"/>
          <w:iCs/>
          <w:sz w:val="24"/>
          <w:szCs w:val="24"/>
        </w:rPr>
        <w:t>dėl objektyvių priežasčių, tokių kaip poreikio tinkamai</w:t>
      </w:r>
      <w:r w:rsidR="00FA1084" w:rsidRPr="00B831FF">
        <w:rPr>
          <w:rFonts w:eastAsia="Calibri"/>
          <w:iCs/>
          <w:sz w:val="24"/>
          <w:szCs w:val="24"/>
        </w:rPr>
        <w:t xml:space="preserve"> atlikti</w:t>
      </w:r>
      <w:r w:rsidRPr="00B831FF">
        <w:rPr>
          <w:rFonts w:eastAsia="Calibri"/>
          <w:iCs/>
          <w:sz w:val="24"/>
          <w:szCs w:val="24"/>
        </w:rPr>
        <w:t xml:space="preserve"> </w:t>
      </w:r>
      <w:r w:rsidR="00D715B9" w:rsidRPr="00B831FF">
        <w:rPr>
          <w:rFonts w:eastAsia="Calibri"/>
          <w:iCs/>
          <w:sz w:val="24"/>
          <w:szCs w:val="24"/>
        </w:rPr>
        <w:t xml:space="preserve">kitus Darbus </w:t>
      </w:r>
      <w:r w:rsidRPr="00B831FF">
        <w:rPr>
          <w:rFonts w:eastAsia="Calibri"/>
          <w:iCs/>
          <w:sz w:val="24"/>
          <w:szCs w:val="24"/>
        </w:rPr>
        <w:t xml:space="preserve">ir (ar) </w:t>
      </w:r>
      <w:r w:rsidR="00FA1084" w:rsidRPr="00B831FF">
        <w:rPr>
          <w:rFonts w:eastAsia="Calibri"/>
          <w:iCs/>
          <w:sz w:val="24"/>
          <w:szCs w:val="24"/>
        </w:rPr>
        <w:t xml:space="preserve">užtikrinti </w:t>
      </w:r>
      <w:r w:rsidRPr="00B831FF">
        <w:rPr>
          <w:rFonts w:eastAsia="Calibri"/>
          <w:iCs/>
          <w:sz w:val="24"/>
          <w:szCs w:val="24"/>
        </w:rPr>
        <w:t>teisės aktų, reglamentuojančių asmens sveikatos ar aplinkos apsaugą, darbo ar priešgaisrinę saugą, kurias lėmė objektyvi techninė priežastis; ir (ar);</w:t>
      </w:r>
    </w:p>
    <w:p w14:paraId="14D23446" w14:textId="77777777" w:rsidR="007E15DF" w:rsidRPr="00B831FF" w:rsidRDefault="007E15DF" w:rsidP="00030F94">
      <w:pPr>
        <w:pStyle w:val="paragrafai"/>
        <w:numPr>
          <w:ilvl w:val="2"/>
          <w:numId w:val="2"/>
        </w:numPr>
        <w:tabs>
          <w:tab w:val="num" w:pos="1418"/>
        </w:tabs>
        <w:ind w:left="1843" w:hanging="709"/>
        <w:rPr>
          <w:sz w:val="24"/>
          <w:szCs w:val="24"/>
        </w:rPr>
      </w:pPr>
      <w:r w:rsidRPr="00B831FF">
        <w:rPr>
          <w:rFonts w:eastAsia="Calibri"/>
          <w:iCs/>
          <w:sz w:val="24"/>
          <w:szCs w:val="24"/>
        </w:rPr>
        <w:t>dėl galimybės efektyvesniu būdu pasiekti, jog Faktinis energijos suvartojimas būtų mažesnis nei Garantuotas energijos suvartojimas.</w:t>
      </w:r>
    </w:p>
    <w:p w14:paraId="5F2C2C35" w14:textId="14A624CE" w:rsidR="007E15DF" w:rsidRPr="00B831FF" w:rsidRDefault="007E15DF" w:rsidP="00030F94">
      <w:pPr>
        <w:pStyle w:val="paragrafai"/>
        <w:tabs>
          <w:tab w:val="clear" w:pos="921"/>
          <w:tab w:val="left" w:pos="993"/>
        </w:tabs>
        <w:ind w:left="993" w:hanging="567"/>
        <w:rPr>
          <w:sz w:val="24"/>
          <w:szCs w:val="24"/>
        </w:rPr>
      </w:pPr>
      <w:bookmarkStart w:id="191" w:name="_Ref15887950"/>
      <w:r w:rsidRPr="00B831FF">
        <w:rPr>
          <w:sz w:val="24"/>
          <w:szCs w:val="24"/>
        </w:rPr>
        <w:t xml:space="preserve">Keisti </w:t>
      </w:r>
      <w:r w:rsidR="00D715B9" w:rsidRPr="00B831FF">
        <w:rPr>
          <w:sz w:val="24"/>
          <w:szCs w:val="24"/>
        </w:rPr>
        <w:t>Darbus</w:t>
      </w:r>
      <w:r w:rsidRPr="00B831FF">
        <w:rPr>
          <w:sz w:val="24"/>
          <w:szCs w:val="24"/>
        </w:rPr>
        <w:t xml:space="preserve">, kaip numatyta Sutarties </w:t>
      </w:r>
      <w:r w:rsidR="00676654" w:rsidRPr="00B831FF">
        <w:rPr>
          <w:sz w:val="24"/>
          <w:szCs w:val="24"/>
        </w:rPr>
        <w:fldChar w:fldCharType="begin"/>
      </w:r>
      <w:r w:rsidR="00676654" w:rsidRPr="00B831FF">
        <w:rPr>
          <w:sz w:val="24"/>
          <w:szCs w:val="24"/>
        </w:rPr>
        <w:instrText xml:space="preserve"> REF _Ref15887749 \r \h </w:instrText>
      </w:r>
      <w:r w:rsidR="005F0272" w:rsidRPr="00B831FF">
        <w:rPr>
          <w:sz w:val="24"/>
          <w:szCs w:val="24"/>
        </w:rPr>
        <w:instrText xml:space="preserve"> \* MERGEFORMAT </w:instrText>
      </w:r>
      <w:r w:rsidR="00676654" w:rsidRPr="00B831FF">
        <w:rPr>
          <w:sz w:val="24"/>
          <w:szCs w:val="24"/>
        </w:rPr>
      </w:r>
      <w:r w:rsidR="00676654" w:rsidRPr="00B831FF">
        <w:rPr>
          <w:sz w:val="24"/>
          <w:szCs w:val="24"/>
        </w:rPr>
        <w:fldChar w:fldCharType="separate"/>
      </w:r>
      <w:r w:rsidR="00FC0574">
        <w:rPr>
          <w:sz w:val="24"/>
          <w:szCs w:val="24"/>
        </w:rPr>
        <w:t>8.11</w:t>
      </w:r>
      <w:r w:rsidR="00676654" w:rsidRPr="00B831FF">
        <w:rPr>
          <w:sz w:val="24"/>
          <w:szCs w:val="24"/>
        </w:rPr>
        <w:fldChar w:fldCharType="end"/>
      </w:r>
      <w:r w:rsidRPr="00B831FF">
        <w:rPr>
          <w:sz w:val="24"/>
          <w:szCs w:val="24"/>
        </w:rPr>
        <w:t xml:space="preserve"> punkte, galima tik tuo atveju, jeigu toks pakeitimas nemažina </w:t>
      </w:r>
      <w:r w:rsidR="00D715B9" w:rsidRPr="00B831FF">
        <w:rPr>
          <w:sz w:val="24"/>
          <w:szCs w:val="24"/>
        </w:rPr>
        <w:t>Darbų</w:t>
      </w:r>
      <w:r w:rsidRPr="00B831FF">
        <w:rPr>
          <w:sz w:val="24"/>
          <w:szCs w:val="24"/>
        </w:rPr>
        <w:t xml:space="preserve"> vertės, nurodytos Pasiūlyme ir nedidina Valdžios subjekto</w:t>
      </w:r>
      <w:r w:rsidR="002B799E" w:rsidRPr="00B831FF">
        <w:rPr>
          <w:sz w:val="24"/>
          <w:szCs w:val="24"/>
        </w:rPr>
        <w:t xml:space="preserve"> mokamo</w:t>
      </w:r>
      <w:r w:rsidRPr="00B831FF">
        <w:rPr>
          <w:sz w:val="24"/>
          <w:szCs w:val="24"/>
        </w:rPr>
        <w:t xml:space="preserve"> Metinio atlyginimo.</w:t>
      </w:r>
      <w:bookmarkEnd w:id="191"/>
      <w:r w:rsidRPr="00B831FF">
        <w:rPr>
          <w:sz w:val="24"/>
          <w:szCs w:val="24"/>
        </w:rPr>
        <w:t xml:space="preserve"> </w:t>
      </w:r>
    </w:p>
    <w:p w14:paraId="3CA8D1BC" w14:textId="26E66120" w:rsidR="007E15DF" w:rsidRPr="00B831FF" w:rsidRDefault="007E15DF" w:rsidP="00030F94">
      <w:pPr>
        <w:pStyle w:val="paragrafai"/>
        <w:tabs>
          <w:tab w:val="clear" w:pos="921"/>
        </w:tabs>
        <w:ind w:left="993" w:hanging="567"/>
        <w:rPr>
          <w:sz w:val="24"/>
          <w:szCs w:val="24"/>
        </w:rPr>
      </w:pPr>
      <w:bookmarkStart w:id="192" w:name="_Ref489711711"/>
      <w:r w:rsidRPr="00B831FF">
        <w:rPr>
          <w:rFonts w:eastAsia="Calibri"/>
          <w:iCs/>
          <w:sz w:val="24"/>
          <w:szCs w:val="24"/>
        </w:rPr>
        <w:t xml:space="preserve">Privatus subjektas turi teisę motyvuotai raštu kreiptis į Valdžios subjektą siūlydamas po Darbų atlikimo akto pasirašymo savo sąskaita Apšvietimo sistemoje </w:t>
      </w:r>
      <w:r w:rsidR="00D715B9" w:rsidRPr="00B831FF">
        <w:rPr>
          <w:rFonts w:eastAsia="Calibri"/>
          <w:iCs/>
          <w:sz w:val="24"/>
          <w:szCs w:val="24"/>
        </w:rPr>
        <w:t xml:space="preserve">atlikti </w:t>
      </w:r>
      <w:r w:rsidRPr="00B831FF">
        <w:rPr>
          <w:rFonts w:eastAsia="Calibri"/>
          <w:iCs/>
          <w:sz w:val="24"/>
          <w:szCs w:val="24"/>
        </w:rPr>
        <w:t>papildom</w:t>
      </w:r>
      <w:r w:rsidR="00D715B9" w:rsidRPr="00B831FF">
        <w:rPr>
          <w:rFonts w:eastAsia="Calibri"/>
          <w:iCs/>
          <w:sz w:val="24"/>
          <w:szCs w:val="24"/>
        </w:rPr>
        <w:t>us</w:t>
      </w:r>
      <w:r w:rsidRPr="00B831FF">
        <w:rPr>
          <w:rFonts w:eastAsia="Calibri"/>
          <w:iCs/>
          <w:sz w:val="24"/>
          <w:szCs w:val="24"/>
        </w:rPr>
        <w:t xml:space="preserve"> (Darbų atlikimo plane nenumatytas) </w:t>
      </w:r>
      <w:r w:rsidR="00D715B9" w:rsidRPr="00B831FF">
        <w:rPr>
          <w:rFonts w:eastAsia="Calibri"/>
          <w:iCs/>
          <w:sz w:val="24"/>
          <w:szCs w:val="24"/>
        </w:rPr>
        <w:t>Darbus</w:t>
      </w:r>
      <w:r w:rsidRPr="00B831FF">
        <w:rPr>
          <w:rFonts w:eastAsia="Calibri"/>
          <w:iCs/>
          <w:sz w:val="24"/>
          <w:szCs w:val="24"/>
        </w:rPr>
        <w:t xml:space="preserve">, jei tokių </w:t>
      </w:r>
      <w:r w:rsidR="00D715B9" w:rsidRPr="00B831FF">
        <w:rPr>
          <w:rFonts w:eastAsia="Calibri"/>
          <w:iCs/>
          <w:sz w:val="24"/>
          <w:szCs w:val="24"/>
        </w:rPr>
        <w:t xml:space="preserve">Darbų atlikimas </w:t>
      </w:r>
      <w:r w:rsidRPr="00B831FF">
        <w:rPr>
          <w:rFonts w:eastAsia="Calibri"/>
          <w:iCs/>
          <w:sz w:val="24"/>
          <w:szCs w:val="24"/>
        </w:rPr>
        <w:t>yra būtinas užtikrinti, kad Faktinis energijos suvartojimas nebūtų didesnis nei Garantuotas energijos suvartojimas ir tai nedidina Valdžios subjekto</w:t>
      </w:r>
      <w:r w:rsidR="002B799E" w:rsidRPr="00B831FF">
        <w:rPr>
          <w:rFonts w:eastAsia="Calibri"/>
          <w:iCs/>
          <w:sz w:val="24"/>
          <w:szCs w:val="24"/>
        </w:rPr>
        <w:t xml:space="preserve"> mokamo</w:t>
      </w:r>
      <w:r w:rsidRPr="00B831FF">
        <w:rPr>
          <w:rFonts w:eastAsia="Calibri"/>
          <w:iCs/>
          <w:sz w:val="24"/>
          <w:szCs w:val="24"/>
        </w:rPr>
        <w:t xml:space="preserve"> Metinio atlyginimo.</w:t>
      </w:r>
      <w:bookmarkEnd w:id="192"/>
    </w:p>
    <w:p w14:paraId="3382E307" w14:textId="1190FE04" w:rsidR="007E15DF" w:rsidRPr="005F0272" w:rsidRDefault="007E15DF" w:rsidP="00030F94">
      <w:pPr>
        <w:pStyle w:val="paragrafai"/>
        <w:tabs>
          <w:tab w:val="clear" w:pos="921"/>
          <w:tab w:val="left" w:pos="993"/>
        </w:tabs>
        <w:ind w:left="993" w:hanging="567"/>
        <w:rPr>
          <w:sz w:val="24"/>
          <w:szCs w:val="24"/>
        </w:rPr>
      </w:pPr>
      <w:r w:rsidRPr="00B831FF">
        <w:rPr>
          <w:rFonts w:eastAsia="Calibri"/>
          <w:iCs/>
          <w:sz w:val="24"/>
          <w:szCs w:val="24"/>
        </w:rPr>
        <w:t xml:space="preserve">Keičiant </w:t>
      </w:r>
      <w:r w:rsidR="00D715B9" w:rsidRPr="00B831FF">
        <w:rPr>
          <w:rFonts w:eastAsia="Calibri"/>
          <w:iCs/>
          <w:sz w:val="24"/>
          <w:szCs w:val="24"/>
        </w:rPr>
        <w:t>Darbus</w:t>
      </w:r>
      <w:r w:rsidRPr="00B831FF">
        <w:rPr>
          <w:rFonts w:eastAsia="Calibri"/>
          <w:iCs/>
          <w:sz w:val="24"/>
          <w:szCs w:val="24"/>
        </w:rPr>
        <w:t xml:space="preserve"> ar diegiant papildom</w:t>
      </w:r>
      <w:r w:rsidR="00D715B9" w:rsidRPr="00B831FF">
        <w:rPr>
          <w:rFonts w:eastAsia="Calibri"/>
          <w:iCs/>
          <w:sz w:val="24"/>
          <w:szCs w:val="24"/>
        </w:rPr>
        <w:t>us</w:t>
      </w:r>
      <w:r w:rsidRPr="00B831FF">
        <w:rPr>
          <w:rFonts w:eastAsia="Calibri"/>
          <w:iCs/>
          <w:sz w:val="24"/>
          <w:szCs w:val="24"/>
        </w:rPr>
        <w:t xml:space="preserve">, kaip numatyta Sutarties </w:t>
      </w:r>
      <w:r w:rsidR="00676654" w:rsidRPr="00B831FF">
        <w:rPr>
          <w:rFonts w:eastAsia="Calibri"/>
          <w:iCs/>
          <w:sz w:val="24"/>
          <w:szCs w:val="24"/>
        </w:rPr>
        <w:fldChar w:fldCharType="begin"/>
      </w:r>
      <w:r w:rsidR="00676654" w:rsidRPr="00B831FF">
        <w:rPr>
          <w:rFonts w:eastAsia="Calibri"/>
          <w:iCs/>
          <w:sz w:val="24"/>
          <w:szCs w:val="24"/>
        </w:rPr>
        <w:instrText xml:space="preserve"> REF _Ref15887749 \r \h </w:instrText>
      </w:r>
      <w:r w:rsidR="005F0272" w:rsidRPr="00B831FF">
        <w:rPr>
          <w:rFonts w:eastAsia="Calibri"/>
          <w:iCs/>
          <w:sz w:val="24"/>
          <w:szCs w:val="24"/>
        </w:rPr>
        <w:instrText xml:space="preserve"> \* MERGEFORMAT </w:instrText>
      </w:r>
      <w:r w:rsidR="00676654" w:rsidRPr="00B831FF">
        <w:rPr>
          <w:rFonts w:eastAsia="Calibri"/>
          <w:iCs/>
          <w:sz w:val="24"/>
          <w:szCs w:val="24"/>
        </w:rPr>
      </w:r>
      <w:r w:rsidR="00676654" w:rsidRPr="00B831FF">
        <w:rPr>
          <w:rFonts w:eastAsia="Calibri"/>
          <w:iCs/>
          <w:sz w:val="24"/>
          <w:szCs w:val="24"/>
        </w:rPr>
        <w:fldChar w:fldCharType="separate"/>
      </w:r>
      <w:r w:rsidR="00FC0574">
        <w:rPr>
          <w:rFonts w:eastAsia="Calibri"/>
          <w:iCs/>
          <w:sz w:val="24"/>
          <w:szCs w:val="24"/>
        </w:rPr>
        <w:t>8.11</w:t>
      </w:r>
      <w:r w:rsidR="00676654" w:rsidRPr="00B831FF">
        <w:rPr>
          <w:rFonts w:eastAsia="Calibri"/>
          <w:iCs/>
          <w:sz w:val="24"/>
          <w:szCs w:val="24"/>
        </w:rPr>
        <w:fldChar w:fldCharType="end"/>
      </w:r>
      <w:r w:rsidR="00676654" w:rsidRPr="00B831FF">
        <w:rPr>
          <w:rFonts w:eastAsia="Calibri"/>
          <w:iCs/>
          <w:sz w:val="24"/>
          <w:szCs w:val="24"/>
        </w:rPr>
        <w:t xml:space="preserve"> - </w:t>
      </w:r>
      <w:r w:rsidR="00676654" w:rsidRPr="00B831FF">
        <w:rPr>
          <w:rFonts w:eastAsia="Calibri"/>
          <w:iCs/>
          <w:sz w:val="24"/>
          <w:szCs w:val="24"/>
        </w:rPr>
        <w:fldChar w:fldCharType="begin"/>
      </w:r>
      <w:r w:rsidR="00676654" w:rsidRPr="00B831FF">
        <w:rPr>
          <w:rFonts w:eastAsia="Calibri"/>
          <w:iCs/>
          <w:sz w:val="24"/>
          <w:szCs w:val="24"/>
        </w:rPr>
        <w:instrText xml:space="preserve"> REF _Ref15887950 \r \h </w:instrText>
      </w:r>
      <w:r w:rsidR="005F0272" w:rsidRPr="00B831FF">
        <w:rPr>
          <w:rFonts w:eastAsia="Calibri"/>
          <w:iCs/>
          <w:sz w:val="24"/>
          <w:szCs w:val="24"/>
        </w:rPr>
        <w:instrText xml:space="preserve"> \* MERGEFORMAT </w:instrText>
      </w:r>
      <w:r w:rsidR="00676654" w:rsidRPr="00B831FF">
        <w:rPr>
          <w:rFonts w:eastAsia="Calibri"/>
          <w:iCs/>
          <w:sz w:val="24"/>
          <w:szCs w:val="24"/>
        </w:rPr>
      </w:r>
      <w:r w:rsidR="00676654" w:rsidRPr="00B831FF">
        <w:rPr>
          <w:rFonts w:eastAsia="Calibri"/>
          <w:iCs/>
          <w:sz w:val="24"/>
          <w:szCs w:val="24"/>
        </w:rPr>
        <w:fldChar w:fldCharType="separate"/>
      </w:r>
      <w:r w:rsidR="00FC0574">
        <w:rPr>
          <w:rFonts w:eastAsia="Calibri"/>
          <w:iCs/>
          <w:sz w:val="24"/>
          <w:szCs w:val="24"/>
        </w:rPr>
        <w:t>8.12</w:t>
      </w:r>
      <w:r w:rsidR="00676654" w:rsidRPr="00B831FF">
        <w:rPr>
          <w:rFonts w:eastAsia="Calibri"/>
          <w:iCs/>
          <w:sz w:val="24"/>
          <w:szCs w:val="24"/>
        </w:rPr>
        <w:fldChar w:fldCharType="end"/>
      </w:r>
      <w:r w:rsidRPr="00B831FF">
        <w:rPr>
          <w:rFonts w:eastAsia="Calibri"/>
          <w:iCs/>
          <w:sz w:val="24"/>
          <w:szCs w:val="24"/>
        </w:rPr>
        <w:t xml:space="preserve"> punktuose, tokių veiksmų derinimas vykdomas Sutarties </w:t>
      </w:r>
      <w:r w:rsidR="00676654" w:rsidRPr="00B831FF">
        <w:rPr>
          <w:rFonts w:eastAsia="Calibri"/>
          <w:iCs/>
          <w:sz w:val="24"/>
          <w:szCs w:val="24"/>
        </w:rPr>
        <w:fldChar w:fldCharType="begin"/>
      </w:r>
      <w:r w:rsidR="00676654" w:rsidRPr="00B831FF">
        <w:rPr>
          <w:rFonts w:eastAsia="Calibri"/>
          <w:iCs/>
          <w:sz w:val="24"/>
          <w:szCs w:val="24"/>
        </w:rPr>
        <w:instrText xml:space="preserve"> REF _Ref406573742 \r \h </w:instrText>
      </w:r>
      <w:r w:rsidR="005F0272" w:rsidRPr="00B831FF">
        <w:rPr>
          <w:rFonts w:eastAsia="Calibri"/>
          <w:iCs/>
          <w:sz w:val="24"/>
          <w:szCs w:val="24"/>
        </w:rPr>
        <w:instrText xml:space="preserve"> \* MERGEFORMAT </w:instrText>
      </w:r>
      <w:r w:rsidR="00676654" w:rsidRPr="00B831FF">
        <w:rPr>
          <w:rFonts w:eastAsia="Calibri"/>
          <w:iCs/>
          <w:sz w:val="24"/>
          <w:szCs w:val="24"/>
        </w:rPr>
      </w:r>
      <w:r w:rsidR="00676654" w:rsidRPr="00B831FF">
        <w:rPr>
          <w:rFonts w:eastAsia="Calibri"/>
          <w:iCs/>
          <w:sz w:val="24"/>
          <w:szCs w:val="24"/>
        </w:rPr>
        <w:fldChar w:fldCharType="separate"/>
      </w:r>
      <w:r w:rsidR="00FC0574">
        <w:rPr>
          <w:rFonts w:eastAsia="Calibri"/>
          <w:iCs/>
          <w:sz w:val="24"/>
          <w:szCs w:val="24"/>
        </w:rPr>
        <w:t>16</w:t>
      </w:r>
      <w:r w:rsidR="00676654" w:rsidRPr="00B831FF">
        <w:rPr>
          <w:rFonts w:eastAsia="Calibri"/>
          <w:iCs/>
          <w:sz w:val="24"/>
          <w:szCs w:val="24"/>
        </w:rPr>
        <w:fldChar w:fldCharType="end"/>
      </w:r>
      <w:r w:rsidRPr="00B831FF">
        <w:rPr>
          <w:rFonts w:eastAsia="Calibri"/>
          <w:iCs/>
          <w:sz w:val="24"/>
          <w:szCs w:val="24"/>
        </w:rPr>
        <w:t xml:space="preserve"> punkte</w:t>
      </w:r>
      <w:r w:rsidRPr="005F0272">
        <w:rPr>
          <w:rFonts w:eastAsia="Calibri"/>
          <w:iCs/>
          <w:sz w:val="24"/>
          <w:szCs w:val="24"/>
        </w:rPr>
        <w:t xml:space="preserve"> nustatyta tvarka.</w:t>
      </w:r>
    </w:p>
    <w:p w14:paraId="3F4C5331" w14:textId="43E0A125" w:rsidR="007E15DF" w:rsidRPr="005F0272" w:rsidRDefault="007E15DF" w:rsidP="00030F94">
      <w:pPr>
        <w:pStyle w:val="paragrafai"/>
        <w:tabs>
          <w:tab w:val="clear" w:pos="921"/>
          <w:tab w:val="left" w:pos="993"/>
        </w:tabs>
        <w:ind w:left="993" w:hanging="567"/>
        <w:rPr>
          <w:sz w:val="24"/>
          <w:szCs w:val="24"/>
        </w:rPr>
      </w:pPr>
      <w:r w:rsidRPr="005F0272">
        <w:rPr>
          <w:sz w:val="24"/>
          <w:szCs w:val="24"/>
        </w:rPr>
        <w:t xml:space="preserve">Tuo atveju, jeigu tarp Šalių kyla ginčas ar nesutarimas dėl Darbų ar jų dalių neatitikimų, jis sprendžiamas vadovaujantis Sutarties </w:t>
      </w:r>
      <w:r w:rsidRPr="005F0272">
        <w:rPr>
          <w:sz w:val="24"/>
          <w:szCs w:val="24"/>
        </w:rPr>
        <w:fldChar w:fldCharType="begin"/>
      </w:r>
      <w:r w:rsidRPr="005F0272">
        <w:rPr>
          <w:sz w:val="24"/>
          <w:szCs w:val="24"/>
        </w:rPr>
        <w:instrText xml:space="preserve"> REF _Ref286319572 \r \h  \* MERGEFORMAT </w:instrText>
      </w:r>
      <w:r w:rsidRPr="005F0272">
        <w:rPr>
          <w:sz w:val="24"/>
          <w:szCs w:val="24"/>
        </w:rPr>
      </w:r>
      <w:r w:rsidRPr="005F0272">
        <w:rPr>
          <w:sz w:val="24"/>
          <w:szCs w:val="24"/>
        </w:rPr>
        <w:fldChar w:fldCharType="separate"/>
      </w:r>
      <w:r w:rsidR="00FC0574">
        <w:rPr>
          <w:sz w:val="24"/>
          <w:szCs w:val="24"/>
        </w:rPr>
        <w:t>51</w:t>
      </w:r>
      <w:r w:rsidRPr="005F0272">
        <w:rPr>
          <w:sz w:val="24"/>
          <w:szCs w:val="24"/>
        </w:rPr>
        <w:fldChar w:fldCharType="end"/>
      </w:r>
      <w:r w:rsidRPr="005F0272">
        <w:rPr>
          <w:sz w:val="24"/>
          <w:szCs w:val="24"/>
        </w:rPr>
        <w:t xml:space="preserve"> punkto nuostatomis.</w:t>
      </w:r>
    </w:p>
    <w:p w14:paraId="6E205BDC" w14:textId="4B43D2D5" w:rsidR="007E15DF" w:rsidRPr="00B831FF" w:rsidRDefault="007E15DF" w:rsidP="00030F94">
      <w:pPr>
        <w:pStyle w:val="paragrafai"/>
        <w:tabs>
          <w:tab w:val="clear" w:pos="921"/>
          <w:tab w:val="num" w:pos="993"/>
        </w:tabs>
        <w:ind w:left="993" w:hanging="567"/>
        <w:rPr>
          <w:sz w:val="24"/>
          <w:szCs w:val="24"/>
        </w:rPr>
      </w:pPr>
      <w:bookmarkStart w:id="193" w:name="_Ref404657215"/>
      <w:r w:rsidRPr="005F0272">
        <w:rPr>
          <w:sz w:val="24"/>
          <w:szCs w:val="24"/>
        </w:rPr>
        <w:t xml:space="preserve">Sutarties galiojimo metu </w:t>
      </w:r>
      <w:r w:rsidR="00D715B9" w:rsidRPr="005F0272">
        <w:rPr>
          <w:sz w:val="24"/>
          <w:szCs w:val="24"/>
        </w:rPr>
        <w:t xml:space="preserve">Įrengta </w:t>
      </w:r>
      <w:r w:rsidRPr="005F0272">
        <w:rPr>
          <w:sz w:val="24"/>
          <w:szCs w:val="24"/>
        </w:rPr>
        <w:t xml:space="preserve">apšvietimo sistema nuo jos sukūrimo momento šios Sutarties pagrindu nuosavybės teise priklausys </w:t>
      </w:r>
      <w:r w:rsidR="00D715B9" w:rsidRPr="00FB40B3">
        <w:rPr>
          <w:w w:val="101"/>
          <w:sz w:val="24"/>
        </w:rPr>
        <w:t>Klaipėdos rajono</w:t>
      </w:r>
      <w:r w:rsidRPr="00FB40B3">
        <w:rPr>
          <w:sz w:val="28"/>
          <w:szCs w:val="24"/>
        </w:rPr>
        <w:t xml:space="preserve"> </w:t>
      </w:r>
      <w:r w:rsidRPr="00FB40B3">
        <w:rPr>
          <w:sz w:val="24"/>
          <w:szCs w:val="24"/>
        </w:rPr>
        <w:t>savivaldybei</w:t>
      </w:r>
      <w:r w:rsidRPr="005F0272">
        <w:rPr>
          <w:sz w:val="24"/>
          <w:szCs w:val="24"/>
        </w:rPr>
        <w:t xml:space="preserve">. Visus su </w:t>
      </w:r>
      <w:r w:rsidR="00D715B9" w:rsidRPr="005F0272">
        <w:rPr>
          <w:sz w:val="24"/>
          <w:szCs w:val="24"/>
        </w:rPr>
        <w:t xml:space="preserve">Darbų </w:t>
      </w:r>
      <w:r w:rsidRPr="005F0272">
        <w:rPr>
          <w:sz w:val="24"/>
          <w:szCs w:val="24"/>
        </w:rPr>
        <w:t xml:space="preserve">registravimu (kai jis privalomas pagal teisės aktus) susijusius veiksmus privalo atlikti Privatus </w:t>
      </w:r>
      <w:r w:rsidRPr="00B831FF">
        <w:rPr>
          <w:sz w:val="24"/>
          <w:szCs w:val="24"/>
        </w:rPr>
        <w:t xml:space="preserve">subjektas, Valdžios subjektui suteikiant visą tam reikalingą informaciją ir įgaliojimus. </w:t>
      </w:r>
      <w:bookmarkEnd w:id="193"/>
    </w:p>
    <w:p w14:paraId="4EE93DC1" w14:textId="59D6165B" w:rsidR="00E9297E" w:rsidRPr="00B831FF" w:rsidRDefault="00E9297E" w:rsidP="00E9297E">
      <w:pPr>
        <w:pStyle w:val="paragrafai"/>
        <w:rPr>
          <w:sz w:val="24"/>
          <w:szCs w:val="24"/>
        </w:rPr>
      </w:pPr>
      <w:r w:rsidRPr="00B831FF">
        <w:rPr>
          <w:sz w:val="24"/>
          <w:szCs w:val="24"/>
        </w:rPr>
        <w:t xml:space="preserve"> Sutarties galiojimo metu Naujas turtas nuosavybės teise priklausys Privačiam subjektui. Visus su Naujo turto registravimu (kai jis privalomas pagal teisės aktus) susijusius veiksmus (įskaitant susijusių išlaidų padengimą) privalo atlikti Privatus subjektas, Valdžios subjektui suteikiant visą tam reikalingą informaciją ir įgaliojimus. Šia Sutartimi Valdžios subjektas (atstovai, darbuotojai ir kiti asmenys) be atskiros sutarties įgyja teisę naudotis Nauju turtu tiek, kiek tai būtina teisės aktuose apibrėžtų Valdžios subjekto funkcijų vykdymui.</w:t>
      </w:r>
    </w:p>
    <w:p w14:paraId="6A70F7B0" w14:textId="62B04B4E" w:rsidR="007E15DF" w:rsidRPr="005F0272" w:rsidRDefault="007E15DF" w:rsidP="00030F94">
      <w:pPr>
        <w:pStyle w:val="paragrafai"/>
        <w:tabs>
          <w:tab w:val="clear" w:pos="921"/>
          <w:tab w:val="left" w:pos="993"/>
        </w:tabs>
        <w:ind w:left="993" w:hanging="567"/>
        <w:rPr>
          <w:i/>
          <w:sz w:val="24"/>
          <w:szCs w:val="24"/>
        </w:rPr>
      </w:pPr>
      <w:r w:rsidRPr="005F0272">
        <w:rPr>
          <w:sz w:val="24"/>
          <w:szCs w:val="24"/>
        </w:rPr>
        <w:t>Už Apšvietimo sistemos</w:t>
      </w:r>
      <w:r w:rsidR="00DD78DA">
        <w:rPr>
          <w:sz w:val="24"/>
          <w:szCs w:val="24"/>
        </w:rPr>
        <w:t>, Naujo turto</w:t>
      </w:r>
      <w:r w:rsidRPr="005F0272">
        <w:rPr>
          <w:sz w:val="24"/>
          <w:szCs w:val="24"/>
        </w:rPr>
        <w:t xml:space="preserve"> naudojimą ir valdymą, kiek tai susiję su Paslaugų teikimu, nepažeidžiant Specifikacijos, Pasiūlymo ir Finansinio veiklos modelio bei teisės aktų, įskaitant ir teisės aktus, reglamentuojančius statinių priežiūrą, aplinkos apsaugą, darbų saugą, higienos normų laikymąsi, atsako Privatus subjektas.</w:t>
      </w:r>
    </w:p>
    <w:p w14:paraId="0ADB0304" w14:textId="487D83A9" w:rsidR="007E15DF" w:rsidRPr="005F0272" w:rsidRDefault="007E15DF" w:rsidP="00030F94">
      <w:pPr>
        <w:pStyle w:val="paragrafai"/>
        <w:tabs>
          <w:tab w:val="clear" w:pos="921"/>
          <w:tab w:val="num" w:pos="993"/>
        </w:tabs>
        <w:ind w:left="993" w:hanging="567"/>
        <w:rPr>
          <w:i/>
          <w:sz w:val="24"/>
          <w:szCs w:val="24"/>
        </w:rPr>
      </w:pPr>
      <w:r w:rsidRPr="005F0272">
        <w:rPr>
          <w:sz w:val="24"/>
          <w:szCs w:val="24"/>
        </w:rPr>
        <w:t xml:space="preserve">Privatus subjektas privalo užtikrinti, jog Privatus subjektas arba Subtiekėjai, jeigu Darbus vykdys ne Privatus subjektas būtų įsidiegę atitinkamose savo atliekamų Darbų srityse sertifikuotą aplinkos apsaugos valdymo sistemą, atitinkančią LST EN ISO 14001 arba </w:t>
      </w:r>
      <w:r w:rsidRPr="005F0272">
        <w:rPr>
          <w:sz w:val="24"/>
          <w:szCs w:val="24"/>
        </w:rPr>
        <w:lastRenderedPageBreak/>
        <w:t xml:space="preserve">lygiavertį standartą, ir sertifikuotas darbuotojų saugos ir sveikatos vadybos darbe sistemas, atitinkančias </w:t>
      </w:r>
      <w:r w:rsidR="00EE17E3" w:rsidRPr="00EE17E3">
        <w:rPr>
          <w:sz w:val="24"/>
          <w:szCs w:val="24"/>
        </w:rPr>
        <w:t>ISO 45001:2018</w:t>
      </w:r>
      <w:r w:rsidR="00F90DDF">
        <w:rPr>
          <w:sz w:val="24"/>
          <w:szCs w:val="24"/>
        </w:rPr>
        <w:t xml:space="preserve"> </w:t>
      </w:r>
      <w:r w:rsidRPr="005F0272">
        <w:rPr>
          <w:sz w:val="24"/>
          <w:szCs w:val="24"/>
        </w:rPr>
        <w:t>ar lygiavertį standartą, bei ISO 9001 arba lygiavertį standartą, liudijantį įdiegtą kokybės vadybos</w:t>
      </w:r>
      <w:r w:rsidR="00EE17E3">
        <w:rPr>
          <w:sz w:val="24"/>
          <w:szCs w:val="24"/>
        </w:rPr>
        <w:t>.</w:t>
      </w:r>
      <w:r w:rsidRPr="005F0272">
        <w:rPr>
          <w:sz w:val="24"/>
          <w:szCs w:val="24"/>
        </w:rPr>
        <w:t xml:space="preserve"> </w:t>
      </w:r>
      <w:r w:rsidR="00EE17E3" w:rsidRPr="00EE17E3">
        <w:rPr>
          <w:sz w:val="24"/>
          <w:szCs w:val="24"/>
        </w:rPr>
        <w:t xml:space="preserve">Šis reikalavimas netaikomas </w:t>
      </w:r>
      <w:proofErr w:type="spellStart"/>
      <w:r w:rsidR="00EE17E3" w:rsidRPr="00EE17E3">
        <w:rPr>
          <w:sz w:val="24"/>
          <w:szCs w:val="24"/>
        </w:rPr>
        <w:t>sub</w:t>
      </w:r>
      <w:proofErr w:type="spellEnd"/>
      <w:r w:rsidR="00EE17E3" w:rsidRPr="00EE17E3">
        <w:rPr>
          <w:sz w:val="24"/>
          <w:szCs w:val="24"/>
        </w:rPr>
        <w:t>-subtiekėjams.</w:t>
      </w:r>
    </w:p>
    <w:p w14:paraId="0F0F6F65" w14:textId="77777777" w:rsidR="00F467EC" w:rsidRPr="005F0272" w:rsidRDefault="005C0B22" w:rsidP="005C0B22">
      <w:pPr>
        <w:pStyle w:val="Antrat2"/>
        <w:tabs>
          <w:tab w:val="num" w:pos="1063"/>
        </w:tabs>
        <w:ind w:left="993"/>
        <w:rPr>
          <w:sz w:val="24"/>
          <w:szCs w:val="24"/>
        </w:rPr>
      </w:pPr>
      <w:bookmarkStart w:id="194" w:name="_Ref405526334"/>
      <w:bookmarkStart w:id="195" w:name="_Ref415816237"/>
      <w:bookmarkStart w:id="196" w:name="_Ref514218899"/>
      <w:bookmarkStart w:id="197" w:name="_Toc15901708"/>
      <w:bookmarkStart w:id="198" w:name="_Toc153198376"/>
      <w:bookmarkEnd w:id="181"/>
      <w:bookmarkEnd w:id="182"/>
      <w:bookmarkEnd w:id="183"/>
      <w:bookmarkEnd w:id="184"/>
      <w:bookmarkEnd w:id="185"/>
      <w:bookmarkEnd w:id="186"/>
      <w:bookmarkEnd w:id="187"/>
      <w:bookmarkEnd w:id="188"/>
      <w:bookmarkEnd w:id="189"/>
      <w:r w:rsidRPr="005F0272">
        <w:rPr>
          <w:sz w:val="24"/>
          <w:szCs w:val="24"/>
        </w:rPr>
        <w:t xml:space="preserve">Apšvietimo sistemos </w:t>
      </w:r>
      <w:bookmarkEnd w:id="194"/>
      <w:bookmarkEnd w:id="195"/>
      <w:r w:rsidRPr="005F0272">
        <w:rPr>
          <w:sz w:val="24"/>
          <w:szCs w:val="24"/>
        </w:rPr>
        <w:t>perdavimas pasibaigus Sutarčiai ar ją nutraukus</w:t>
      </w:r>
      <w:bookmarkEnd w:id="196"/>
      <w:bookmarkEnd w:id="197"/>
      <w:bookmarkEnd w:id="198"/>
    </w:p>
    <w:p w14:paraId="77C9589C" w14:textId="6E86BB3E" w:rsidR="00F12F34" w:rsidRPr="00854AE1" w:rsidRDefault="00F12F34" w:rsidP="00030F94">
      <w:pPr>
        <w:pStyle w:val="paragrafai"/>
        <w:tabs>
          <w:tab w:val="clear" w:pos="921"/>
          <w:tab w:val="num" w:pos="2055"/>
        </w:tabs>
        <w:ind w:left="993" w:hanging="567"/>
        <w:rPr>
          <w:sz w:val="24"/>
          <w:szCs w:val="24"/>
        </w:rPr>
      </w:pPr>
      <w:bookmarkStart w:id="199" w:name="_Toc137188757"/>
      <w:bookmarkStart w:id="200" w:name="_Toc137195070"/>
      <w:bookmarkStart w:id="201" w:name="_Toc137286807"/>
      <w:bookmarkStart w:id="202" w:name="_Toc137317012"/>
      <w:bookmarkStart w:id="203" w:name="_Toc137437134"/>
      <w:bookmarkStart w:id="204" w:name="_Ref292912184"/>
      <w:bookmarkStart w:id="205" w:name="_Toc284496698"/>
      <w:bookmarkStart w:id="206" w:name="_Toc284496700"/>
      <w:bookmarkStart w:id="207" w:name="_Toc293074449"/>
      <w:bookmarkStart w:id="208" w:name="_Toc297646374"/>
      <w:bookmarkStart w:id="209" w:name="_Toc300049721"/>
      <w:bookmarkStart w:id="210" w:name="_Toc309205496"/>
      <w:bookmarkStart w:id="211" w:name="_Ref135647326"/>
      <w:bookmarkStart w:id="212" w:name="_Toc141511363"/>
      <w:bookmarkEnd w:id="165"/>
      <w:bookmarkEnd w:id="199"/>
      <w:bookmarkEnd w:id="200"/>
      <w:bookmarkEnd w:id="201"/>
      <w:bookmarkEnd w:id="202"/>
      <w:bookmarkEnd w:id="203"/>
      <w:r w:rsidRPr="005F0272">
        <w:rPr>
          <w:sz w:val="24"/>
          <w:szCs w:val="24"/>
        </w:rPr>
        <w:t>Viso</w:t>
      </w:r>
      <w:r w:rsidR="00392A76" w:rsidRPr="005F0272">
        <w:rPr>
          <w:sz w:val="24"/>
          <w:szCs w:val="24"/>
        </w:rPr>
        <w:t>s</w:t>
      </w:r>
      <w:r w:rsidRPr="005F0272">
        <w:rPr>
          <w:sz w:val="24"/>
          <w:szCs w:val="24"/>
        </w:rPr>
        <w:t xml:space="preserve"> </w:t>
      </w:r>
      <w:r w:rsidR="00392A76" w:rsidRPr="005F0272">
        <w:rPr>
          <w:sz w:val="24"/>
          <w:szCs w:val="24"/>
        </w:rPr>
        <w:t>Apšvietimo sistemos</w:t>
      </w:r>
      <w:r w:rsidRPr="005F0272">
        <w:rPr>
          <w:sz w:val="24"/>
          <w:szCs w:val="24"/>
        </w:rPr>
        <w:t xml:space="preserve"> likutinės vertės rizika </w:t>
      </w:r>
      <w:r w:rsidR="003D3FBB" w:rsidRPr="003D3FBB">
        <w:rPr>
          <w:sz w:val="24"/>
          <w:szCs w:val="24"/>
        </w:rPr>
        <w:t xml:space="preserve">atitikimas </w:t>
      </w:r>
      <w:r w:rsidR="00F04DFF">
        <w:rPr>
          <w:sz w:val="24"/>
          <w:szCs w:val="24"/>
        </w:rPr>
        <w:t>(</w:t>
      </w:r>
      <w:proofErr w:type="spellStart"/>
      <w:r w:rsidR="00F04DFF">
        <w:rPr>
          <w:sz w:val="24"/>
          <w:szCs w:val="24"/>
        </w:rPr>
        <w:t>t.y</w:t>
      </w:r>
      <w:proofErr w:type="spellEnd"/>
      <w:r w:rsidR="00F04DFF">
        <w:rPr>
          <w:sz w:val="24"/>
          <w:szCs w:val="24"/>
        </w:rPr>
        <w:t xml:space="preserve">. atitikimas </w:t>
      </w:r>
      <w:r w:rsidR="003D3FBB" w:rsidRPr="003D3FBB">
        <w:rPr>
          <w:sz w:val="24"/>
          <w:szCs w:val="24"/>
        </w:rPr>
        <w:t xml:space="preserve">Sutartyje nustatytiems kiekybiniams ir kokybiniams reikalavimams bei rodikliams, įskaitant Specifikacijose, atsižvelgiant į </w:t>
      </w:r>
      <w:r w:rsidR="003D3FBB" w:rsidRPr="00854AE1">
        <w:rPr>
          <w:sz w:val="24"/>
          <w:szCs w:val="24"/>
        </w:rPr>
        <w:t>normalų nusidėvėjimą</w:t>
      </w:r>
      <w:r w:rsidR="00F04DFF" w:rsidRPr="00854AE1">
        <w:rPr>
          <w:sz w:val="24"/>
          <w:szCs w:val="24"/>
        </w:rPr>
        <w:t xml:space="preserve">) priskiriama Privačiam subjektui, </w:t>
      </w:r>
      <w:r w:rsidR="003D3FBB" w:rsidRPr="00854AE1">
        <w:rPr>
          <w:sz w:val="24"/>
          <w:szCs w:val="24"/>
        </w:rPr>
        <w:t xml:space="preserve">išskyrus Sutarties </w:t>
      </w:r>
      <w:r w:rsidR="00D65FCD" w:rsidRPr="00854AE1">
        <w:rPr>
          <w:sz w:val="24"/>
          <w:szCs w:val="24"/>
        </w:rPr>
        <w:fldChar w:fldCharType="begin"/>
      </w:r>
      <w:r w:rsidR="00D65FCD" w:rsidRPr="00854AE1">
        <w:rPr>
          <w:sz w:val="24"/>
          <w:szCs w:val="24"/>
        </w:rPr>
        <w:instrText xml:space="preserve"> REF _Ref132229198 \r \h </w:instrText>
      </w:r>
      <w:r w:rsidR="00854AE1">
        <w:rPr>
          <w:sz w:val="24"/>
          <w:szCs w:val="24"/>
        </w:rPr>
        <w:instrText xml:space="preserve"> \* MERGEFORMAT </w:instrText>
      </w:r>
      <w:r w:rsidR="00D65FCD" w:rsidRPr="00854AE1">
        <w:rPr>
          <w:sz w:val="24"/>
          <w:szCs w:val="24"/>
        </w:rPr>
      </w:r>
      <w:r w:rsidR="00D65FCD" w:rsidRPr="00854AE1">
        <w:rPr>
          <w:sz w:val="24"/>
          <w:szCs w:val="24"/>
        </w:rPr>
        <w:fldChar w:fldCharType="separate"/>
      </w:r>
      <w:r w:rsidR="00FC0574">
        <w:rPr>
          <w:sz w:val="24"/>
          <w:szCs w:val="24"/>
        </w:rPr>
        <w:t>9.2</w:t>
      </w:r>
      <w:r w:rsidR="00D65FCD" w:rsidRPr="00854AE1">
        <w:rPr>
          <w:sz w:val="24"/>
          <w:szCs w:val="24"/>
        </w:rPr>
        <w:fldChar w:fldCharType="end"/>
      </w:r>
      <w:r w:rsidR="00F04DFF" w:rsidRPr="00854AE1">
        <w:rPr>
          <w:sz w:val="24"/>
          <w:szCs w:val="24"/>
        </w:rPr>
        <w:t xml:space="preserve"> </w:t>
      </w:r>
      <w:r w:rsidR="003D3FBB" w:rsidRPr="00854AE1">
        <w:rPr>
          <w:sz w:val="24"/>
          <w:szCs w:val="24"/>
        </w:rPr>
        <w:t>punkte nurodytą atvejį</w:t>
      </w:r>
      <w:r w:rsidRPr="00854AE1">
        <w:rPr>
          <w:sz w:val="24"/>
          <w:szCs w:val="24"/>
        </w:rPr>
        <w:t>.</w:t>
      </w:r>
    </w:p>
    <w:p w14:paraId="64C85C5F" w14:textId="68F56BB7" w:rsidR="00F12F34" w:rsidRPr="00854AE1" w:rsidRDefault="00F12F34" w:rsidP="00030F94">
      <w:pPr>
        <w:pStyle w:val="paragrafai"/>
        <w:tabs>
          <w:tab w:val="clear" w:pos="921"/>
          <w:tab w:val="num" w:pos="2055"/>
        </w:tabs>
        <w:ind w:left="993" w:hanging="567"/>
        <w:rPr>
          <w:sz w:val="24"/>
          <w:szCs w:val="24"/>
        </w:rPr>
      </w:pPr>
      <w:bookmarkStart w:id="213" w:name="_Ref132229198"/>
      <w:r w:rsidRPr="00854AE1">
        <w:rPr>
          <w:sz w:val="24"/>
          <w:szCs w:val="24"/>
        </w:rPr>
        <w:t xml:space="preserve">Valdžios subjektas prisiima </w:t>
      </w:r>
      <w:r w:rsidR="00392A76" w:rsidRPr="00854AE1">
        <w:rPr>
          <w:sz w:val="24"/>
          <w:szCs w:val="24"/>
        </w:rPr>
        <w:t>Apšvietimo sistemos</w:t>
      </w:r>
      <w:r w:rsidRPr="00854AE1">
        <w:rPr>
          <w:sz w:val="24"/>
          <w:szCs w:val="24"/>
        </w:rPr>
        <w:t xml:space="preserve"> likutinės vertės riziką tik dėl Valdžios subjekto sudarytų sandorių su trečiosiomis šalimis, jeigu dėl jų buvo </w:t>
      </w:r>
      <w:proofErr w:type="spellStart"/>
      <w:r w:rsidRPr="00854AE1">
        <w:rPr>
          <w:sz w:val="24"/>
          <w:szCs w:val="24"/>
        </w:rPr>
        <w:t>nustayti</w:t>
      </w:r>
      <w:proofErr w:type="spellEnd"/>
      <w:r w:rsidRPr="00854AE1">
        <w:rPr>
          <w:sz w:val="24"/>
          <w:szCs w:val="24"/>
        </w:rPr>
        <w:t xml:space="preserve"> </w:t>
      </w:r>
      <w:r w:rsidR="00392A76" w:rsidRPr="00854AE1">
        <w:rPr>
          <w:sz w:val="24"/>
          <w:szCs w:val="24"/>
        </w:rPr>
        <w:t>Apšvietimo sistemos</w:t>
      </w:r>
      <w:r w:rsidRPr="00854AE1">
        <w:rPr>
          <w:sz w:val="24"/>
          <w:szCs w:val="24"/>
        </w:rPr>
        <w:t xml:space="preserve"> valdymo, naudojimo ir disponavimo teisių </w:t>
      </w:r>
      <w:proofErr w:type="spellStart"/>
      <w:r w:rsidRPr="00854AE1">
        <w:rPr>
          <w:sz w:val="24"/>
          <w:szCs w:val="24"/>
        </w:rPr>
        <w:t>apsribojimai</w:t>
      </w:r>
      <w:proofErr w:type="spellEnd"/>
      <w:r w:rsidRPr="00854AE1">
        <w:rPr>
          <w:sz w:val="24"/>
          <w:szCs w:val="24"/>
        </w:rPr>
        <w:t>.</w:t>
      </w:r>
      <w:bookmarkEnd w:id="213"/>
    </w:p>
    <w:p w14:paraId="60B0E9B4" w14:textId="77777777" w:rsidR="00C84664" w:rsidRPr="00B831FF" w:rsidRDefault="00DC3550" w:rsidP="00C84664">
      <w:pPr>
        <w:pStyle w:val="paragrafai"/>
        <w:rPr>
          <w:color w:val="00B050"/>
          <w:sz w:val="24"/>
          <w:szCs w:val="24"/>
        </w:rPr>
      </w:pPr>
      <w:r w:rsidRPr="00854AE1">
        <w:rPr>
          <w:sz w:val="24"/>
          <w:szCs w:val="24"/>
        </w:rPr>
        <w:t xml:space="preserve">Pasibaigus Sutarties galiojimo terminui ar ją nutraukus prieš terminą šioje Sutartyje nustatyta tvarka ir sąlygomis Apšvietimo sistema </w:t>
      </w:r>
      <w:r w:rsidR="004274F5" w:rsidRPr="00854AE1">
        <w:rPr>
          <w:sz w:val="24"/>
          <w:szCs w:val="24"/>
        </w:rPr>
        <w:t xml:space="preserve">turi būti </w:t>
      </w:r>
      <w:r w:rsidR="00213247" w:rsidRPr="00854AE1">
        <w:rPr>
          <w:sz w:val="24"/>
          <w:szCs w:val="24"/>
        </w:rPr>
        <w:t>turi būti</w:t>
      </w:r>
      <w:r w:rsidR="004274F5" w:rsidRPr="00854AE1">
        <w:rPr>
          <w:sz w:val="24"/>
          <w:szCs w:val="24"/>
        </w:rPr>
        <w:t xml:space="preserve"> grąžinama (perduodama</w:t>
      </w:r>
      <w:r w:rsidR="00213247" w:rsidRPr="00854AE1">
        <w:rPr>
          <w:sz w:val="24"/>
          <w:szCs w:val="24"/>
        </w:rPr>
        <w:t>) per Valdžios subjektą arba kitą jo įgaliotą asmenį.</w:t>
      </w:r>
      <w:r w:rsidR="00213247" w:rsidRPr="00854AE1">
        <w:rPr>
          <w:color w:val="00B050"/>
          <w:sz w:val="24"/>
          <w:szCs w:val="24"/>
        </w:rPr>
        <w:t xml:space="preserve"> </w:t>
      </w:r>
      <w:r w:rsidR="00C84664" w:rsidRPr="00854AE1">
        <w:rPr>
          <w:sz w:val="24"/>
          <w:szCs w:val="24"/>
        </w:rPr>
        <w:t>Šalys įsipareigoja įforminti nuosavybės teisių į Naują turtą perleidimą tokia forma, kokia bus reikalaujama pagal Sutarties pasibaigimo (nutraukimo) momentu taikytinus teisės aktus. Šalys patvirtina, kad Naujo turto kaina yra įskaičiuota į Valdžios subjekto pagal šią Sutartį Privačiam subjektui mokamą Metinį atlyginimą arba kompensaciją, jeigu Sutartis nutraukiama prieš terminą, todėl už perleidžiamas</w:t>
      </w:r>
      <w:r w:rsidR="00C84664" w:rsidRPr="00B831FF">
        <w:rPr>
          <w:sz w:val="24"/>
          <w:szCs w:val="24"/>
        </w:rPr>
        <w:t xml:space="preserve"> nuosavybės teises į Naują turtą Valdžios subjektas nieko nemoka Privačiam subjektui.</w:t>
      </w:r>
    </w:p>
    <w:p w14:paraId="22580204" w14:textId="01277F05" w:rsidR="00DC3550" w:rsidRPr="005F0272" w:rsidRDefault="00DC3550" w:rsidP="00030F94">
      <w:pPr>
        <w:pStyle w:val="paragrafai"/>
        <w:tabs>
          <w:tab w:val="clear" w:pos="921"/>
          <w:tab w:val="num" w:pos="2055"/>
        </w:tabs>
        <w:ind w:left="993" w:hanging="567"/>
        <w:rPr>
          <w:sz w:val="24"/>
          <w:szCs w:val="24"/>
        </w:rPr>
      </w:pPr>
      <w:bookmarkStart w:id="214" w:name="_Ref132134595"/>
      <w:r w:rsidRPr="005F0272">
        <w:rPr>
          <w:sz w:val="24"/>
          <w:szCs w:val="24"/>
        </w:rPr>
        <w:t>Privataus subjekto Sutarties pasibaigimo metu perduodama Apšvietimo sistema turi atitikti kiekybinius ir kokybinius reikalavimus bei rodiklius, kurie nustatyti Specifikacijoje (įskaitant, kad paskutinius Sutarties galiojimo metus Faktinis energijos suvartojimas neviršys paskutiniais Sutarties galiojimo metais Garantuojamo energijos suvartojimo) atsižvelgiant į normalų nusidėvėjimą, sudarant galimybę toliau Apšvietimo sistemą atitinkamai eksploatuoti ne trumpesnį nei 2 (dviejų) metų laikotarpį nuo Garantinio laikotarpio pabaigos momento.</w:t>
      </w:r>
      <w:bookmarkEnd w:id="214"/>
      <w:r w:rsidRPr="005F0272">
        <w:rPr>
          <w:sz w:val="24"/>
          <w:szCs w:val="24"/>
        </w:rPr>
        <w:t xml:space="preserve"> </w:t>
      </w:r>
      <w:r w:rsidR="006D223D" w:rsidRPr="00B831FF">
        <w:rPr>
          <w:sz w:val="24"/>
          <w:szCs w:val="24"/>
        </w:rPr>
        <w:t xml:space="preserve">Perduodamas Naujas turtas turi atitikti Naujo turto sąrašą, nurodytą Sutarties </w:t>
      </w:r>
      <w:r w:rsidR="003E156F" w:rsidRPr="00B831FF">
        <w:rPr>
          <w:sz w:val="24"/>
          <w:szCs w:val="24"/>
        </w:rPr>
        <w:fldChar w:fldCharType="begin"/>
      </w:r>
      <w:r w:rsidR="003E156F" w:rsidRPr="00B831FF">
        <w:rPr>
          <w:sz w:val="24"/>
          <w:szCs w:val="24"/>
        </w:rPr>
        <w:instrText xml:space="preserve"> REF _Ref106343227 \r \h  \* MERGEFORMAT </w:instrText>
      </w:r>
      <w:r w:rsidR="003E156F" w:rsidRPr="00B831FF">
        <w:rPr>
          <w:sz w:val="24"/>
          <w:szCs w:val="24"/>
        </w:rPr>
      </w:r>
      <w:r w:rsidR="003E156F" w:rsidRPr="00B831FF">
        <w:rPr>
          <w:sz w:val="24"/>
          <w:szCs w:val="24"/>
        </w:rPr>
        <w:fldChar w:fldCharType="separate"/>
      </w:r>
      <w:r w:rsidR="00FC0574">
        <w:rPr>
          <w:sz w:val="24"/>
          <w:szCs w:val="24"/>
        </w:rPr>
        <w:t>17.2.4</w:t>
      </w:r>
      <w:r w:rsidR="003E156F" w:rsidRPr="00B831FF">
        <w:rPr>
          <w:sz w:val="24"/>
          <w:szCs w:val="24"/>
        </w:rPr>
        <w:fldChar w:fldCharType="end"/>
      </w:r>
      <w:r w:rsidR="003E156F" w:rsidRPr="00B831FF">
        <w:rPr>
          <w:sz w:val="24"/>
          <w:szCs w:val="24"/>
        </w:rPr>
        <w:t xml:space="preserve"> </w:t>
      </w:r>
      <w:r w:rsidR="006D223D" w:rsidRPr="00B831FF">
        <w:rPr>
          <w:sz w:val="24"/>
          <w:szCs w:val="24"/>
        </w:rPr>
        <w:t>punkte, išskyrus Sutarties vykdymo metu visiškai fiziškai nudėvėtą Naują turtą.</w:t>
      </w:r>
    </w:p>
    <w:p w14:paraId="25520E46" w14:textId="77777777" w:rsidR="00DC3550" w:rsidRPr="005F0272" w:rsidRDefault="00DC3550" w:rsidP="00030F94">
      <w:pPr>
        <w:pStyle w:val="paragrafai"/>
        <w:tabs>
          <w:tab w:val="clear" w:pos="921"/>
          <w:tab w:val="num" w:pos="2055"/>
        </w:tabs>
        <w:ind w:left="993" w:hanging="567"/>
        <w:rPr>
          <w:sz w:val="24"/>
          <w:szCs w:val="24"/>
        </w:rPr>
      </w:pPr>
      <w:bookmarkStart w:id="215" w:name="_Ref15629494"/>
      <w:r w:rsidRPr="005F0272">
        <w:rPr>
          <w:sz w:val="24"/>
          <w:szCs w:val="24"/>
        </w:rPr>
        <w:t>Sutarties pasibaigimo metu Privatus subjektas kartu su perduodama Apšvietimo sistema pagal perdavimo – priėmimo aktą privalo perduoti / grąžinti Valdžios subjektui teikiant Paslaugas, susijusias su Apšvietimo sistemos stebėsena, priežiūra, patobulinimais bei eksploatacijai naudotą Programinę įrangą ir Duomenų bazę bei visą kitą su Paslaugų teikimu susijusią dokumentaciją ar medžiagą. Programinė įranga ir Duomenų bazė kartu su išeities kodu ir bet kuriais kitais kodais ir bet kuriomis nevaržomą prieigą prie Programinės įrangos, įskaitant būtinas neterminuotas licencijas, leidimas ir pan. ir Duomenų bazės užtikrinančiomis priemonėmis, perduodama ar grąžinama Valdžios subjektui bent 2 (dviem) kopijomis, viena iš kurių turi būti atskira elektroninė laikmena.</w:t>
      </w:r>
      <w:bookmarkEnd w:id="215"/>
      <w:r w:rsidRPr="005F0272">
        <w:rPr>
          <w:sz w:val="24"/>
          <w:szCs w:val="24"/>
        </w:rPr>
        <w:t xml:space="preserve"> </w:t>
      </w:r>
    </w:p>
    <w:p w14:paraId="57FA5D75" w14:textId="77777777" w:rsidR="00DC3550" w:rsidRPr="005F0272" w:rsidRDefault="00DC3550" w:rsidP="00030F94">
      <w:pPr>
        <w:pStyle w:val="paragrafai"/>
        <w:tabs>
          <w:tab w:val="clear" w:pos="921"/>
          <w:tab w:val="num" w:pos="2055"/>
        </w:tabs>
        <w:ind w:left="993" w:hanging="567"/>
        <w:rPr>
          <w:sz w:val="24"/>
          <w:szCs w:val="24"/>
        </w:rPr>
      </w:pPr>
      <w:bookmarkStart w:id="216" w:name="_Ref72752277"/>
      <w:r w:rsidRPr="005F0272">
        <w:rPr>
          <w:sz w:val="24"/>
          <w:szCs w:val="24"/>
        </w:rPr>
        <w:t>Už perleidžiamas Programinę įrangą ir Duomenų bazę, įvertintas likutine verte, Valdžios subjektas įsipareigoja mokėti Privačiam subjektui 1 (vieną) eurą. Šalys patvirtina, kad ši kaina yra objektyvi ir teisinga, kadangi Programinės įrangos ir Duomenų bazės kaina yra įskaičiuota į Valdžios subjekto pagal šią Sutartį Privačiam subjektui mokamą Metinį atlyginimą.</w:t>
      </w:r>
      <w:bookmarkEnd w:id="216"/>
      <w:r w:rsidRPr="005F0272">
        <w:rPr>
          <w:sz w:val="24"/>
          <w:szCs w:val="24"/>
        </w:rPr>
        <w:t xml:space="preserve"> </w:t>
      </w:r>
    </w:p>
    <w:p w14:paraId="3AE03D07" w14:textId="18BF0E7D" w:rsidR="00DC3550" w:rsidRPr="00B831FF" w:rsidRDefault="00DC3550" w:rsidP="00030F94">
      <w:pPr>
        <w:pStyle w:val="paragrafai"/>
        <w:tabs>
          <w:tab w:val="clear" w:pos="921"/>
        </w:tabs>
        <w:ind w:left="993" w:hanging="567"/>
        <w:rPr>
          <w:sz w:val="24"/>
          <w:szCs w:val="24"/>
        </w:rPr>
      </w:pPr>
      <w:bookmarkStart w:id="217" w:name="_Ref516026915"/>
      <w:bookmarkStart w:id="218" w:name="_Ref359943949"/>
      <w:bookmarkEnd w:id="204"/>
      <w:bookmarkEnd w:id="205"/>
      <w:r w:rsidRPr="00B831FF">
        <w:rPr>
          <w:sz w:val="24"/>
          <w:szCs w:val="24"/>
        </w:rPr>
        <w:lastRenderedPageBreak/>
        <w:t xml:space="preserve">Pagal šį Sutarties </w:t>
      </w:r>
      <w:r w:rsidR="005E738C" w:rsidRPr="00B831FF">
        <w:rPr>
          <w:sz w:val="24"/>
          <w:szCs w:val="24"/>
        </w:rPr>
        <w:t>9</w:t>
      </w:r>
      <w:r w:rsidRPr="00B831FF">
        <w:rPr>
          <w:sz w:val="24"/>
          <w:szCs w:val="24"/>
        </w:rPr>
        <w:t xml:space="preserve"> punktą Apšvietimo sistemos būklę</w:t>
      </w:r>
      <w:r w:rsidR="005B126D" w:rsidRPr="00B831FF">
        <w:t xml:space="preserve"> </w:t>
      </w:r>
      <w:r w:rsidR="005B126D" w:rsidRPr="00B831FF">
        <w:rPr>
          <w:sz w:val="24"/>
          <w:szCs w:val="24"/>
        </w:rPr>
        <w:t xml:space="preserve">atsižvelgiant į Sutarties </w:t>
      </w:r>
      <w:r w:rsidR="00B06ECE">
        <w:rPr>
          <w:sz w:val="24"/>
          <w:szCs w:val="24"/>
        </w:rPr>
        <w:t>10</w:t>
      </w:r>
      <w:r w:rsidR="00B06ECE" w:rsidRPr="00B831FF">
        <w:rPr>
          <w:sz w:val="24"/>
          <w:szCs w:val="24"/>
        </w:rPr>
        <w:t xml:space="preserve"> </w:t>
      </w:r>
      <w:r w:rsidR="005B126D" w:rsidRPr="00B831FF">
        <w:rPr>
          <w:sz w:val="24"/>
          <w:szCs w:val="24"/>
        </w:rPr>
        <w:t xml:space="preserve">priedo </w:t>
      </w:r>
      <w:r w:rsidR="005B126D" w:rsidRPr="00B831FF">
        <w:rPr>
          <w:i/>
          <w:iCs/>
          <w:sz w:val="24"/>
          <w:szCs w:val="24"/>
        </w:rPr>
        <w:t xml:space="preserve">Darbų vertinimas ir priėmimas </w:t>
      </w:r>
      <w:r w:rsidR="005B126D" w:rsidRPr="00B831FF">
        <w:rPr>
          <w:sz w:val="24"/>
          <w:szCs w:val="24"/>
        </w:rPr>
        <w:t>nuostatas</w:t>
      </w:r>
      <w:r w:rsidR="002879F3" w:rsidRPr="00B831FF">
        <w:rPr>
          <w:sz w:val="24"/>
          <w:szCs w:val="24"/>
        </w:rPr>
        <w:t xml:space="preserve"> ir Naują turtą pagal sąrašą, nurodytą Sutarties </w:t>
      </w:r>
      <w:r w:rsidR="002879F3" w:rsidRPr="00B831FF">
        <w:rPr>
          <w:sz w:val="24"/>
          <w:szCs w:val="24"/>
        </w:rPr>
        <w:fldChar w:fldCharType="begin"/>
      </w:r>
      <w:r w:rsidR="002879F3" w:rsidRPr="00B831FF">
        <w:rPr>
          <w:sz w:val="24"/>
          <w:szCs w:val="24"/>
        </w:rPr>
        <w:instrText xml:space="preserve"> REF _Ref106343227 \r \h  \* MERGEFORMAT </w:instrText>
      </w:r>
      <w:r w:rsidR="002879F3" w:rsidRPr="00B831FF">
        <w:rPr>
          <w:sz w:val="24"/>
          <w:szCs w:val="24"/>
        </w:rPr>
      </w:r>
      <w:r w:rsidR="002879F3" w:rsidRPr="00B831FF">
        <w:rPr>
          <w:sz w:val="24"/>
          <w:szCs w:val="24"/>
        </w:rPr>
        <w:fldChar w:fldCharType="separate"/>
      </w:r>
      <w:r w:rsidR="00FC0574">
        <w:rPr>
          <w:sz w:val="24"/>
          <w:szCs w:val="24"/>
        </w:rPr>
        <w:t>17.2.4</w:t>
      </w:r>
      <w:r w:rsidR="002879F3" w:rsidRPr="00B831FF">
        <w:rPr>
          <w:sz w:val="24"/>
          <w:szCs w:val="24"/>
        </w:rPr>
        <w:fldChar w:fldCharType="end"/>
      </w:r>
      <w:r w:rsidR="002879F3" w:rsidRPr="00B831FF">
        <w:rPr>
          <w:sz w:val="24"/>
          <w:szCs w:val="24"/>
        </w:rPr>
        <w:t xml:space="preserve"> punkte, </w:t>
      </w:r>
      <w:r w:rsidRPr="00B831FF">
        <w:rPr>
          <w:sz w:val="24"/>
          <w:szCs w:val="24"/>
        </w:rPr>
        <w:t xml:space="preserve">patikrina iš Privataus subjekto ir Valdžios subjekto atstovų sudaryta komisija, kurią sudaro po 3 (tris) Valdžios subjekto ir Privataus subjekto atstovus, kompetentingus įvertinti Apšvietimo sistemos būklę, ir kurios pirmininku skiriamas Valdžios subjekto atstovas. </w:t>
      </w:r>
      <w:r w:rsidR="00B544A3" w:rsidRPr="00B831FF">
        <w:rPr>
          <w:sz w:val="24"/>
          <w:szCs w:val="24"/>
        </w:rPr>
        <w:t xml:space="preserve">Komisijos sprendimai priimami Sutarties </w:t>
      </w:r>
      <w:r w:rsidR="00B544A3" w:rsidRPr="00B831FF">
        <w:rPr>
          <w:sz w:val="24"/>
          <w:szCs w:val="24"/>
        </w:rPr>
        <w:fldChar w:fldCharType="begin"/>
      </w:r>
      <w:r w:rsidR="00B544A3" w:rsidRPr="00B831FF">
        <w:rPr>
          <w:sz w:val="24"/>
          <w:szCs w:val="24"/>
        </w:rPr>
        <w:instrText xml:space="preserve"> REF _Ref286319572 \r \h </w:instrText>
      </w:r>
      <w:r w:rsidR="00B831FF">
        <w:rPr>
          <w:sz w:val="24"/>
          <w:szCs w:val="24"/>
        </w:rPr>
        <w:instrText xml:space="preserve"> \* MERGEFORMAT </w:instrText>
      </w:r>
      <w:r w:rsidR="00B544A3" w:rsidRPr="00B831FF">
        <w:rPr>
          <w:sz w:val="24"/>
          <w:szCs w:val="24"/>
        </w:rPr>
      </w:r>
      <w:r w:rsidR="00B544A3" w:rsidRPr="00B831FF">
        <w:rPr>
          <w:sz w:val="24"/>
          <w:szCs w:val="24"/>
        </w:rPr>
        <w:fldChar w:fldCharType="separate"/>
      </w:r>
      <w:r w:rsidR="00FC0574">
        <w:rPr>
          <w:sz w:val="24"/>
          <w:szCs w:val="24"/>
        </w:rPr>
        <w:t>51</w:t>
      </w:r>
      <w:r w:rsidR="00B544A3" w:rsidRPr="00B831FF">
        <w:rPr>
          <w:sz w:val="24"/>
          <w:szCs w:val="24"/>
        </w:rPr>
        <w:fldChar w:fldCharType="end"/>
      </w:r>
      <w:r w:rsidR="00B544A3" w:rsidRPr="00B831FF">
        <w:rPr>
          <w:sz w:val="24"/>
          <w:szCs w:val="24"/>
        </w:rPr>
        <w:t xml:space="preserve"> punkte nustatyta tvarka. </w:t>
      </w:r>
      <w:r w:rsidRPr="00B831FF">
        <w:rPr>
          <w:sz w:val="24"/>
          <w:szCs w:val="24"/>
        </w:rPr>
        <w:t xml:space="preserve">Savo darbą dėl Apšvietimo sistemos būklės patikrinimo nurodyta komisija pradeda likus ne mažiau kaip 6 (šešiems) mėnesiams iki Sutarties termino pabaigos, o priešlaikinio Sutarties nutraukimo atveju – ne vėliau kaip per </w:t>
      </w:r>
      <w:r w:rsidR="00B23288" w:rsidRPr="00B831FF">
        <w:rPr>
          <w:sz w:val="24"/>
          <w:szCs w:val="24"/>
        </w:rPr>
        <w:t xml:space="preserve">30 </w:t>
      </w:r>
      <w:r w:rsidRPr="00B831FF">
        <w:rPr>
          <w:sz w:val="24"/>
          <w:szCs w:val="24"/>
        </w:rPr>
        <w:t>(</w:t>
      </w:r>
      <w:r w:rsidR="00B23288" w:rsidRPr="00B831FF">
        <w:rPr>
          <w:sz w:val="24"/>
          <w:szCs w:val="24"/>
        </w:rPr>
        <w:t>trisdešimt</w:t>
      </w:r>
      <w:r w:rsidRPr="00B831FF">
        <w:rPr>
          <w:sz w:val="24"/>
          <w:szCs w:val="24"/>
        </w:rPr>
        <w:t>) Darbo dienų nuo rašytinio įspėjimo apie Sutarties nutraukimą pateikimo datos  tam, kad kaip galima anksčiau būtų identifikuoti galimi perduodamos Apšvietimo sistemos</w:t>
      </w:r>
      <w:r w:rsidR="004F7434" w:rsidRPr="00B831FF">
        <w:rPr>
          <w:sz w:val="24"/>
          <w:szCs w:val="24"/>
        </w:rPr>
        <w:t xml:space="preserve"> </w:t>
      </w:r>
      <w:r w:rsidR="00FE7982" w:rsidRPr="00B831FF">
        <w:rPr>
          <w:sz w:val="24"/>
          <w:szCs w:val="24"/>
        </w:rPr>
        <w:t>a</w:t>
      </w:r>
      <w:r w:rsidR="004F7434" w:rsidRPr="00B831FF">
        <w:rPr>
          <w:sz w:val="24"/>
          <w:szCs w:val="24"/>
        </w:rPr>
        <w:t>r Naujo turto</w:t>
      </w:r>
      <w:r w:rsidRPr="00B831FF">
        <w:rPr>
          <w:sz w:val="24"/>
          <w:szCs w:val="24"/>
        </w:rPr>
        <w:t xml:space="preserve"> neatitikimai nustatytiems reikalavimams ir Privatus subjektas iki Sutarties termino pabaigos galėtų tuos neatitikimus pašalinti. </w:t>
      </w:r>
      <w:r w:rsidR="000D7F5E" w:rsidRPr="00B831FF">
        <w:rPr>
          <w:sz w:val="24"/>
          <w:szCs w:val="24"/>
        </w:rPr>
        <w:t xml:space="preserve">Apšvietimo sistemos patikrinimo rezultatai fiksuojami Apšvietimo sistemos </w:t>
      </w:r>
      <w:r w:rsidR="004F7434" w:rsidRPr="00B831FF">
        <w:rPr>
          <w:sz w:val="24"/>
          <w:szCs w:val="24"/>
        </w:rPr>
        <w:t xml:space="preserve">ir Naujo turto </w:t>
      </w:r>
      <w:r w:rsidR="000D7F5E" w:rsidRPr="00B831FF">
        <w:rPr>
          <w:sz w:val="24"/>
          <w:szCs w:val="24"/>
        </w:rPr>
        <w:t>būklės patikrinimo akte</w:t>
      </w:r>
      <w:r w:rsidR="00E83DFA" w:rsidRPr="00B831FF">
        <w:rPr>
          <w:sz w:val="24"/>
          <w:szCs w:val="24"/>
        </w:rPr>
        <w:t>, kuris turi būti parengiamas ne vėliau, kaip per 30 (trisdešimt) dienų nuo Apšvietimo sistemos ir Naujo turto būklės patikrinimo pradžios ir</w:t>
      </w:r>
      <w:r w:rsidR="000D7F5E" w:rsidRPr="00B831FF">
        <w:rPr>
          <w:sz w:val="24"/>
          <w:szCs w:val="24"/>
        </w:rPr>
        <w:t xml:space="preserve"> kurį pasirašo visi komisijos nariai.</w:t>
      </w:r>
      <w:bookmarkEnd w:id="217"/>
      <w:bookmarkEnd w:id="218"/>
    </w:p>
    <w:p w14:paraId="7868B03A" w14:textId="2AE5A6E4" w:rsidR="00237DE4" w:rsidRPr="005F0272" w:rsidRDefault="00237DE4" w:rsidP="00237DE4">
      <w:pPr>
        <w:pStyle w:val="paragrafai"/>
        <w:tabs>
          <w:tab w:val="left" w:pos="1418"/>
        </w:tabs>
        <w:ind w:left="993" w:hanging="567"/>
        <w:rPr>
          <w:sz w:val="24"/>
          <w:szCs w:val="24"/>
        </w:rPr>
      </w:pPr>
      <w:bookmarkStart w:id="219" w:name="_Ref57870233"/>
      <w:r w:rsidRPr="00B831FF">
        <w:rPr>
          <w:sz w:val="24"/>
          <w:szCs w:val="24"/>
        </w:rPr>
        <w:t>Jeigu komisija nustato, kad grąžinamo / perduodamo Apšvietimo</w:t>
      </w:r>
      <w:r w:rsidRPr="005F0272">
        <w:rPr>
          <w:sz w:val="24"/>
          <w:szCs w:val="24"/>
        </w:rPr>
        <w:t xml:space="preserve"> sistemos kuris nors elementas ar dalis </w:t>
      </w:r>
      <w:r w:rsidR="00E9297E">
        <w:rPr>
          <w:sz w:val="24"/>
          <w:szCs w:val="24"/>
        </w:rPr>
        <w:t xml:space="preserve">ar Naujas turtas </w:t>
      </w:r>
      <w:r w:rsidRPr="005F0272">
        <w:rPr>
          <w:sz w:val="24"/>
          <w:szCs w:val="24"/>
        </w:rPr>
        <w:t>nėra tokios būklės, kuri atitiktų grąžinimo reikalavimus, per 5 (penkias) Darbo dienas po patikrinimo pabaigos Privatus subjektas pateikia Valdžios subjektui:</w:t>
      </w:r>
      <w:bookmarkEnd w:id="219"/>
    </w:p>
    <w:p w14:paraId="633D8CBE" w14:textId="03AE99C5" w:rsidR="00237DE4" w:rsidRPr="005F0272" w:rsidRDefault="00237DE4" w:rsidP="00237DE4">
      <w:pPr>
        <w:pStyle w:val="paragrafesraas"/>
        <w:tabs>
          <w:tab w:val="clear" w:pos="2280"/>
          <w:tab w:val="num" w:pos="1855"/>
        </w:tabs>
        <w:ind w:left="1855"/>
      </w:pPr>
      <w:r w:rsidRPr="005F0272">
        <w:rPr>
          <w:sz w:val="24"/>
          <w:szCs w:val="24"/>
        </w:rPr>
        <w:t>pasiūlymą dėl darbų, siekiant ištaisyti nustatytus Apšvietimo sistemos elemento ar dalies neatitikimus, atlikimo, kuriame turi būti nurodyta tokių darbų apimtis, atlikimo būdas, terminas ir sąmata, jeigu Privatus subjektas planuoja ištaisyti neatitikimus atliekant darbus; arba</w:t>
      </w:r>
    </w:p>
    <w:p w14:paraId="4B4D2F9D" w14:textId="09479D9D" w:rsidR="00237DE4" w:rsidRPr="00B831FF" w:rsidRDefault="00237DE4" w:rsidP="00237DE4">
      <w:pPr>
        <w:pStyle w:val="paragrafesraas"/>
        <w:tabs>
          <w:tab w:val="clear" w:pos="2280"/>
          <w:tab w:val="num" w:pos="1855"/>
        </w:tabs>
        <w:ind w:left="1855"/>
      </w:pPr>
      <w:r w:rsidRPr="005F0272">
        <w:rPr>
          <w:sz w:val="24"/>
          <w:szCs w:val="24"/>
        </w:rPr>
        <w:t xml:space="preserve">pasiūlymą dėl Apšvietimo sistemos elemento ar dalies, pakeitimo kitu lygiaverčiu </w:t>
      </w:r>
      <w:r w:rsidRPr="00B831FF">
        <w:rPr>
          <w:sz w:val="24"/>
          <w:szCs w:val="24"/>
        </w:rPr>
        <w:t xml:space="preserve">elementu ar dalimi, kuriame turi būti detaliai aprašytas naujas siūlomas elementas ar dalis, pakeitimo terminas bei sąmata. </w:t>
      </w:r>
    </w:p>
    <w:p w14:paraId="0336ED7F" w14:textId="0F11B573" w:rsidR="003A187F" w:rsidRPr="00B831FF" w:rsidRDefault="003A187F" w:rsidP="00237DE4">
      <w:pPr>
        <w:pStyle w:val="paragrafesraas"/>
        <w:tabs>
          <w:tab w:val="clear" w:pos="2280"/>
          <w:tab w:val="num" w:pos="1855"/>
        </w:tabs>
        <w:ind w:left="1855"/>
      </w:pPr>
      <w:r w:rsidRPr="00B831FF">
        <w:rPr>
          <w:sz w:val="24"/>
          <w:szCs w:val="24"/>
        </w:rPr>
        <w:t xml:space="preserve">pasiūlymą dėl Naujo turto pakeitimo kitu lygiaverčiu, jeigu patikrinimo metu nustatoma, kad Naujas turtas neatitinka sąrašo, nurodyto Sutarties </w:t>
      </w:r>
      <w:r w:rsidR="00DE5262" w:rsidRPr="00B831FF">
        <w:rPr>
          <w:sz w:val="24"/>
          <w:szCs w:val="24"/>
        </w:rPr>
        <w:fldChar w:fldCharType="begin"/>
      </w:r>
      <w:r w:rsidR="00DE5262" w:rsidRPr="00B831FF">
        <w:rPr>
          <w:sz w:val="24"/>
          <w:szCs w:val="24"/>
        </w:rPr>
        <w:instrText xml:space="preserve"> REF _Ref106343227 \r \h  \* MERGEFORMAT </w:instrText>
      </w:r>
      <w:r w:rsidR="00DE5262" w:rsidRPr="00B831FF">
        <w:rPr>
          <w:sz w:val="24"/>
          <w:szCs w:val="24"/>
        </w:rPr>
      </w:r>
      <w:r w:rsidR="00DE5262" w:rsidRPr="00B831FF">
        <w:rPr>
          <w:sz w:val="24"/>
          <w:szCs w:val="24"/>
        </w:rPr>
        <w:fldChar w:fldCharType="separate"/>
      </w:r>
      <w:r w:rsidR="00FC0574">
        <w:rPr>
          <w:sz w:val="24"/>
          <w:szCs w:val="24"/>
        </w:rPr>
        <w:t>17.2.4</w:t>
      </w:r>
      <w:r w:rsidR="00DE5262" w:rsidRPr="00B831FF">
        <w:rPr>
          <w:sz w:val="24"/>
          <w:szCs w:val="24"/>
        </w:rPr>
        <w:fldChar w:fldCharType="end"/>
      </w:r>
      <w:r w:rsidRPr="00B831FF">
        <w:rPr>
          <w:sz w:val="24"/>
          <w:szCs w:val="24"/>
        </w:rPr>
        <w:t xml:space="preserve"> punkte, išskyrus Sutarties vykdymo metu visiškai fiziškai nudėvėtą Naują turtą.</w:t>
      </w:r>
    </w:p>
    <w:p w14:paraId="289CD1C3" w14:textId="42B92098" w:rsidR="00237DE4" w:rsidRPr="00B831FF" w:rsidRDefault="00566478" w:rsidP="00566478">
      <w:pPr>
        <w:pStyle w:val="paragrafai"/>
        <w:tabs>
          <w:tab w:val="clear" w:pos="921"/>
          <w:tab w:val="left" w:pos="1843"/>
        </w:tabs>
        <w:ind w:left="993" w:hanging="567"/>
        <w:rPr>
          <w:sz w:val="24"/>
          <w:szCs w:val="24"/>
        </w:rPr>
      </w:pPr>
      <w:bookmarkStart w:id="220" w:name="_Ref57871541"/>
      <w:r w:rsidRPr="00B831FF">
        <w:rPr>
          <w:sz w:val="24"/>
          <w:szCs w:val="24"/>
        </w:rPr>
        <w:t xml:space="preserve">Valdžios subjektas, gavęs iš Privataus subjekto Sutarties </w:t>
      </w:r>
      <w:r w:rsidRPr="00B831FF">
        <w:rPr>
          <w:sz w:val="24"/>
          <w:szCs w:val="24"/>
        </w:rPr>
        <w:fldChar w:fldCharType="begin"/>
      </w:r>
      <w:r w:rsidRPr="00B831FF">
        <w:rPr>
          <w:sz w:val="24"/>
          <w:szCs w:val="24"/>
        </w:rPr>
        <w:instrText xml:space="preserve"> REF _Ref57870233 \r \h </w:instrText>
      </w:r>
      <w:r w:rsidR="005F0272" w:rsidRPr="00B831FF">
        <w:rPr>
          <w:sz w:val="24"/>
          <w:szCs w:val="24"/>
        </w:rPr>
        <w:instrText xml:space="preserve"> \* MERGEFORMAT </w:instrText>
      </w:r>
      <w:r w:rsidRPr="00B831FF">
        <w:rPr>
          <w:sz w:val="24"/>
          <w:szCs w:val="24"/>
        </w:rPr>
      </w:r>
      <w:r w:rsidRPr="00B831FF">
        <w:rPr>
          <w:sz w:val="24"/>
          <w:szCs w:val="24"/>
        </w:rPr>
        <w:fldChar w:fldCharType="separate"/>
      </w:r>
      <w:r w:rsidR="00FC0574">
        <w:rPr>
          <w:sz w:val="24"/>
          <w:szCs w:val="24"/>
        </w:rPr>
        <w:t>9.8</w:t>
      </w:r>
      <w:r w:rsidRPr="00B831FF">
        <w:rPr>
          <w:sz w:val="24"/>
          <w:szCs w:val="24"/>
        </w:rPr>
        <w:fldChar w:fldCharType="end"/>
      </w:r>
      <w:r w:rsidR="00074580" w:rsidRPr="00B831FF">
        <w:rPr>
          <w:sz w:val="24"/>
          <w:szCs w:val="24"/>
        </w:rPr>
        <w:t xml:space="preserve"> </w:t>
      </w:r>
      <w:r w:rsidRPr="00B831FF">
        <w:rPr>
          <w:sz w:val="24"/>
          <w:szCs w:val="24"/>
        </w:rPr>
        <w:t xml:space="preserve">punkte nurodytą pasiūlymą, per 5 (penkias) Darbo dienas turi pateikti pritarimą dėl nustatytų </w:t>
      </w:r>
      <w:r w:rsidR="00583B65" w:rsidRPr="00B831FF">
        <w:rPr>
          <w:sz w:val="24"/>
          <w:szCs w:val="24"/>
        </w:rPr>
        <w:t>Apšvietimo sistemos</w:t>
      </w:r>
      <w:r w:rsidRPr="00B831FF">
        <w:rPr>
          <w:sz w:val="24"/>
          <w:szCs w:val="24"/>
        </w:rPr>
        <w:t xml:space="preserve"> </w:t>
      </w:r>
      <w:r w:rsidR="00073B4D" w:rsidRPr="00B831FF">
        <w:rPr>
          <w:sz w:val="24"/>
          <w:szCs w:val="24"/>
        </w:rPr>
        <w:t>a</w:t>
      </w:r>
      <w:r w:rsidR="008423BC" w:rsidRPr="00B831FF">
        <w:rPr>
          <w:sz w:val="24"/>
          <w:szCs w:val="24"/>
        </w:rPr>
        <w:t xml:space="preserve">r Naujo turto </w:t>
      </w:r>
      <w:r w:rsidRPr="00B831FF">
        <w:rPr>
          <w:sz w:val="24"/>
          <w:szCs w:val="24"/>
        </w:rPr>
        <w:t xml:space="preserve">neatitikimų ištaisymo arba pareikšti pastabas. Jeigu Valdžios subjektas pareškia pastabas dėl Privataus subjekto pasiūlymo, nurodyto Sutarties </w:t>
      </w:r>
      <w:r w:rsidR="000E6E63" w:rsidRPr="00B831FF">
        <w:rPr>
          <w:sz w:val="24"/>
          <w:szCs w:val="24"/>
        </w:rPr>
        <w:fldChar w:fldCharType="begin"/>
      </w:r>
      <w:r w:rsidR="000E6E63" w:rsidRPr="00B831FF">
        <w:rPr>
          <w:sz w:val="24"/>
          <w:szCs w:val="24"/>
        </w:rPr>
        <w:instrText xml:space="preserve"> REF _Ref57870233 \r \h </w:instrText>
      </w:r>
      <w:r w:rsidR="005F0272" w:rsidRPr="00B831FF">
        <w:rPr>
          <w:sz w:val="24"/>
          <w:szCs w:val="24"/>
        </w:rPr>
        <w:instrText xml:space="preserve"> \* MERGEFORMAT </w:instrText>
      </w:r>
      <w:r w:rsidR="000E6E63" w:rsidRPr="00B831FF">
        <w:rPr>
          <w:sz w:val="24"/>
          <w:szCs w:val="24"/>
        </w:rPr>
      </w:r>
      <w:r w:rsidR="000E6E63" w:rsidRPr="00B831FF">
        <w:rPr>
          <w:sz w:val="24"/>
          <w:szCs w:val="24"/>
        </w:rPr>
        <w:fldChar w:fldCharType="separate"/>
      </w:r>
      <w:r w:rsidR="00FC0574">
        <w:rPr>
          <w:sz w:val="24"/>
          <w:szCs w:val="24"/>
        </w:rPr>
        <w:t>9.8</w:t>
      </w:r>
      <w:r w:rsidR="000E6E63" w:rsidRPr="00B831FF">
        <w:rPr>
          <w:sz w:val="24"/>
          <w:szCs w:val="24"/>
        </w:rPr>
        <w:fldChar w:fldCharType="end"/>
      </w:r>
      <w:r w:rsidR="000E6E63" w:rsidRPr="00B831FF">
        <w:rPr>
          <w:sz w:val="24"/>
          <w:szCs w:val="24"/>
        </w:rPr>
        <w:t xml:space="preserve"> </w:t>
      </w:r>
      <w:r w:rsidRPr="00B831FF">
        <w:rPr>
          <w:sz w:val="24"/>
          <w:szCs w:val="24"/>
        </w:rPr>
        <w:t>punkte, Privatus subjektas turi per protingą terminą, kuris negali būti ilgesnis, kaip 5 (penkios) Darbo dienos, patikslinti pasiūlymą pagal Valdžios subjekto pateiktas pastabas ir jį pateikti Valdžios subjektui.</w:t>
      </w:r>
      <w:bookmarkEnd w:id="220"/>
    </w:p>
    <w:p w14:paraId="58109321" w14:textId="1B66F5B5" w:rsidR="00583B65" w:rsidRPr="00B831FF" w:rsidRDefault="00583B65" w:rsidP="00566478">
      <w:pPr>
        <w:pStyle w:val="paragrafai"/>
        <w:tabs>
          <w:tab w:val="clear" w:pos="921"/>
          <w:tab w:val="left" w:pos="1843"/>
        </w:tabs>
        <w:ind w:left="993" w:hanging="567"/>
        <w:rPr>
          <w:sz w:val="24"/>
          <w:szCs w:val="24"/>
        </w:rPr>
      </w:pPr>
      <w:r w:rsidRPr="00B831FF">
        <w:rPr>
          <w:sz w:val="24"/>
          <w:szCs w:val="24"/>
        </w:rPr>
        <w:t xml:space="preserve">Darbus pašalinant nustatytus Apšvietimo sistemos </w:t>
      </w:r>
      <w:r w:rsidR="00073B4D" w:rsidRPr="00B831FF">
        <w:rPr>
          <w:sz w:val="24"/>
          <w:szCs w:val="24"/>
        </w:rPr>
        <w:t xml:space="preserve">ar Naujo turto </w:t>
      </w:r>
      <w:r w:rsidRPr="00B831FF">
        <w:rPr>
          <w:sz w:val="24"/>
          <w:szCs w:val="24"/>
        </w:rPr>
        <w:t>būklės neatitikimus arba atskiro Apšvietimo sistemos elemento ar dalies, dėl kurio nustatytas Apšvietimo sistemos</w:t>
      </w:r>
      <w:r w:rsidR="00073B4D" w:rsidRPr="00B831FF">
        <w:rPr>
          <w:sz w:val="24"/>
          <w:szCs w:val="24"/>
        </w:rPr>
        <w:t xml:space="preserve"> ar Naujo turto</w:t>
      </w:r>
      <w:r w:rsidRPr="00B831FF">
        <w:rPr>
          <w:sz w:val="24"/>
          <w:szCs w:val="24"/>
        </w:rPr>
        <w:t xml:space="preserve"> būklės neatitikimas, pakeitimą lygiaverčių Privatus subjektas atlieka savo sąskaita.</w:t>
      </w:r>
    </w:p>
    <w:p w14:paraId="6367773E" w14:textId="53D2E90F" w:rsidR="000E6E63" w:rsidRPr="00B831FF" w:rsidRDefault="00536C75" w:rsidP="000E6E63">
      <w:pPr>
        <w:pStyle w:val="paragrafai"/>
        <w:tabs>
          <w:tab w:val="left" w:pos="1418"/>
        </w:tabs>
        <w:ind w:left="993" w:hanging="567"/>
        <w:rPr>
          <w:sz w:val="24"/>
          <w:szCs w:val="24"/>
        </w:rPr>
      </w:pPr>
      <w:r w:rsidRPr="00B831FF">
        <w:rPr>
          <w:sz w:val="24"/>
          <w:szCs w:val="24"/>
        </w:rPr>
        <w:t xml:space="preserve"> </w:t>
      </w:r>
      <w:r w:rsidR="000E6E63" w:rsidRPr="00B831FF">
        <w:rPr>
          <w:sz w:val="24"/>
          <w:szCs w:val="24"/>
        </w:rPr>
        <w:t>Jeigu Privatus subjektas neištaiso Apšvietimo sistemos</w:t>
      </w:r>
      <w:r w:rsidR="00EF6319" w:rsidRPr="00B831FF">
        <w:rPr>
          <w:sz w:val="24"/>
          <w:szCs w:val="24"/>
        </w:rPr>
        <w:t xml:space="preserve"> ar Naujo turto</w:t>
      </w:r>
      <w:r w:rsidR="000E6E63" w:rsidRPr="00B831FF">
        <w:rPr>
          <w:sz w:val="24"/>
          <w:szCs w:val="24"/>
        </w:rPr>
        <w:t xml:space="preserve"> neatitikimų per pasiūlyme, nurodytą Sutarties </w:t>
      </w:r>
      <w:r w:rsidR="000E6E63" w:rsidRPr="00B831FF">
        <w:rPr>
          <w:sz w:val="24"/>
          <w:szCs w:val="24"/>
        </w:rPr>
        <w:fldChar w:fldCharType="begin"/>
      </w:r>
      <w:r w:rsidR="000E6E63" w:rsidRPr="00B831FF">
        <w:rPr>
          <w:sz w:val="24"/>
          <w:szCs w:val="24"/>
        </w:rPr>
        <w:instrText xml:space="preserve"> REF _Ref57870233 \r \h </w:instrText>
      </w:r>
      <w:r w:rsidR="005F0272" w:rsidRPr="00B831FF">
        <w:rPr>
          <w:sz w:val="24"/>
          <w:szCs w:val="24"/>
        </w:rPr>
        <w:instrText xml:space="preserve"> \* MERGEFORMAT </w:instrText>
      </w:r>
      <w:r w:rsidR="000E6E63" w:rsidRPr="00B831FF">
        <w:rPr>
          <w:sz w:val="24"/>
          <w:szCs w:val="24"/>
        </w:rPr>
      </w:r>
      <w:r w:rsidR="000E6E63" w:rsidRPr="00B831FF">
        <w:rPr>
          <w:sz w:val="24"/>
          <w:szCs w:val="24"/>
        </w:rPr>
        <w:fldChar w:fldCharType="separate"/>
      </w:r>
      <w:r w:rsidR="00FC0574">
        <w:rPr>
          <w:sz w:val="24"/>
          <w:szCs w:val="24"/>
        </w:rPr>
        <w:t>9.8</w:t>
      </w:r>
      <w:r w:rsidR="000E6E63" w:rsidRPr="00B831FF">
        <w:rPr>
          <w:sz w:val="24"/>
          <w:szCs w:val="24"/>
        </w:rPr>
        <w:fldChar w:fldCharType="end"/>
      </w:r>
      <w:r w:rsidR="000E6E63" w:rsidRPr="00B831FF">
        <w:rPr>
          <w:sz w:val="24"/>
          <w:szCs w:val="24"/>
        </w:rPr>
        <w:t xml:space="preserve"> punkte ar patikslintame pasiūlyme, kaip nurodyta Sutarties </w:t>
      </w:r>
      <w:r w:rsidR="000E6E63" w:rsidRPr="00B831FF">
        <w:rPr>
          <w:sz w:val="24"/>
          <w:szCs w:val="24"/>
        </w:rPr>
        <w:lastRenderedPageBreak/>
        <w:fldChar w:fldCharType="begin"/>
      </w:r>
      <w:r w:rsidR="000E6E63" w:rsidRPr="00B831FF">
        <w:rPr>
          <w:sz w:val="24"/>
          <w:szCs w:val="24"/>
        </w:rPr>
        <w:instrText xml:space="preserve"> REF _Ref57871541 \r \h </w:instrText>
      </w:r>
      <w:r w:rsidR="005F0272" w:rsidRPr="00B831FF">
        <w:rPr>
          <w:sz w:val="24"/>
          <w:szCs w:val="24"/>
        </w:rPr>
        <w:instrText xml:space="preserve"> \* MERGEFORMAT </w:instrText>
      </w:r>
      <w:r w:rsidR="000E6E63" w:rsidRPr="00B831FF">
        <w:rPr>
          <w:sz w:val="24"/>
          <w:szCs w:val="24"/>
        </w:rPr>
      </w:r>
      <w:r w:rsidR="000E6E63" w:rsidRPr="00B831FF">
        <w:rPr>
          <w:sz w:val="24"/>
          <w:szCs w:val="24"/>
        </w:rPr>
        <w:fldChar w:fldCharType="separate"/>
      </w:r>
      <w:r w:rsidR="00FC0574">
        <w:rPr>
          <w:sz w:val="24"/>
          <w:szCs w:val="24"/>
        </w:rPr>
        <w:t>9.9</w:t>
      </w:r>
      <w:r w:rsidR="000E6E63" w:rsidRPr="00B831FF">
        <w:rPr>
          <w:sz w:val="24"/>
          <w:szCs w:val="24"/>
        </w:rPr>
        <w:fldChar w:fldCharType="end"/>
      </w:r>
      <w:r w:rsidR="000E6E63" w:rsidRPr="00B831FF">
        <w:rPr>
          <w:sz w:val="24"/>
          <w:szCs w:val="24"/>
        </w:rPr>
        <w:t xml:space="preserve"> punkte, nustatytą terminą, Apšvietimo sistemos </w:t>
      </w:r>
      <w:r w:rsidR="00EF6319" w:rsidRPr="00B831FF">
        <w:rPr>
          <w:sz w:val="24"/>
          <w:szCs w:val="24"/>
        </w:rPr>
        <w:t xml:space="preserve">ar Naujo turto </w:t>
      </w:r>
      <w:r w:rsidR="000E6E63" w:rsidRPr="00B831FF">
        <w:rPr>
          <w:sz w:val="24"/>
          <w:szCs w:val="24"/>
        </w:rPr>
        <w:t>neatitikimo išlaidos, nurodytos Privataus subjekto pasiūlyme yra išskaitomos iš kompensacijos, mokamos pagal Sutarties</w:t>
      </w:r>
      <w:r w:rsidR="00020705" w:rsidRPr="00B831FF">
        <w:rPr>
          <w:sz w:val="24"/>
          <w:szCs w:val="24"/>
        </w:rPr>
        <w:t xml:space="preserve"> </w:t>
      </w:r>
      <w:r w:rsidR="00681EF5" w:rsidRPr="00B831FF">
        <w:rPr>
          <w:sz w:val="24"/>
          <w:szCs w:val="24"/>
        </w:rPr>
        <w:fldChar w:fldCharType="begin"/>
      </w:r>
      <w:r w:rsidR="00681EF5" w:rsidRPr="00B831FF">
        <w:rPr>
          <w:sz w:val="24"/>
          <w:szCs w:val="24"/>
        </w:rPr>
        <w:instrText xml:space="preserve"> REF _Ref132230327 \r \h </w:instrText>
      </w:r>
      <w:r w:rsidR="00B831FF">
        <w:rPr>
          <w:sz w:val="24"/>
          <w:szCs w:val="24"/>
        </w:rPr>
        <w:instrText xml:space="preserve"> \* MERGEFORMAT </w:instrText>
      </w:r>
      <w:r w:rsidR="00681EF5" w:rsidRPr="00B831FF">
        <w:rPr>
          <w:sz w:val="24"/>
          <w:szCs w:val="24"/>
        </w:rPr>
      </w:r>
      <w:r w:rsidR="00681EF5" w:rsidRPr="00B831FF">
        <w:rPr>
          <w:sz w:val="24"/>
          <w:szCs w:val="24"/>
        </w:rPr>
        <w:fldChar w:fldCharType="separate"/>
      </w:r>
      <w:r w:rsidR="00FC0574">
        <w:rPr>
          <w:sz w:val="24"/>
          <w:szCs w:val="24"/>
        </w:rPr>
        <w:t>9.16</w:t>
      </w:r>
      <w:r w:rsidR="00681EF5" w:rsidRPr="00B831FF">
        <w:rPr>
          <w:sz w:val="24"/>
          <w:szCs w:val="24"/>
        </w:rPr>
        <w:fldChar w:fldCharType="end"/>
      </w:r>
      <w:r w:rsidR="000E6E63" w:rsidRPr="00B831FF">
        <w:rPr>
          <w:sz w:val="24"/>
          <w:szCs w:val="24"/>
        </w:rPr>
        <w:t xml:space="preserve"> </w:t>
      </w:r>
      <w:r w:rsidR="00020705" w:rsidRPr="00B831FF">
        <w:rPr>
          <w:sz w:val="24"/>
          <w:szCs w:val="24"/>
        </w:rPr>
        <w:t xml:space="preserve"> </w:t>
      </w:r>
      <w:r w:rsidR="000E6E63" w:rsidRPr="00B831FF">
        <w:rPr>
          <w:sz w:val="24"/>
          <w:szCs w:val="24"/>
        </w:rPr>
        <w:t>punktuose nustatytą tvarką.</w:t>
      </w:r>
    </w:p>
    <w:p w14:paraId="05C03E97" w14:textId="16FD526A" w:rsidR="00020705" w:rsidRPr="00B831FF" w:rsidRDefault="00536C75" w:rsidP="00020705">
      <w:pPr>
        <w:pStyle w:val="paragrafai"/>
        <w:tabs>
          <w:tab w:val="left" w:pos="1418"/>
        </w:tabs>
        <w:ind w:left="993" w:hanging="567"/>
        <w:rPr>
          <w:sz w:val="24"/>
          <w:szCs w:val="24"/>
        </w:rPr>
      </w:pPr>
      <w:bookmarkStart w:id="221" w:name="_Ref57873018"/>
      <w:r w:rsidRPr="00B831FF">
        <w:rPr>
          <w:sz w:val="24"/>
          <w:szCs w:val="24"/>
        </w:rPr>
        <w:t xml:space="preserve"> </w:t>
      </w:r>
      <w:r w:rsidR="00020705" w:rsidRPr="00B831FF">
        <w:rPr>
          <w:sz w:val="24"/>
          <w:szCs w:val="24"/>
        </w:rPr>
        <w:t xml:space="preserve">Ne vėliau, kaip likus 1 (vienam) mėnesiui iki Sutarties pabaigos, Valdžios subjekto ir Privataus subjekto atstovai atlieka pakartotinį bendrą Apšvietimo sistemos </w:t>
      </w:r>
      <w:r w:rsidR="00354D24" w:rsidRPr="00B831FF">
        <w:rPr>
          <w:sz w:val="24"/>
          <w:szCs w:val="24"/>
        </w:rPr>
        <w:t xml:space="preserve">ir Naujo turto </w:t>
      </w:r>
      <w:r w:rsidR="00020705" w:rsidRPr="00B831FF">
        <w:rPr>
          <w:sz w:val="24"/>
          <w:szCs w:val="24"/>
        </w:rPr>
        <w:t xml:space="preserve">patikrinimą. Tokio patikrinimo metu turi būti patikrinta ar Apšvietimo sistemos </w:t>
      </w:r>
      <w:r w:rsidR="004568EF" w:rsidRPr="00B831FF">
        <w:rPr>
          <w:sz w:val="24"/>
          <w:szCs w:val="24"/>
        </w:rPr>
        <w:t xml:space="preserve">ir Naujo turto </w:t>
      </w:r>
      <w:r w:rsidR="00020705" w:rsidRPr="00B831FF">
        <w:rPr>
          <w:sz w:val="24"/>
          <w:szCs w:val="24"/>
        </w:rPr>
        <w:t>būklė atitinka Sutartyje nustatytus reikalavimus, įskaitant ar buvo ištaisyti Apšvietimo sistemos atskirų elementų ar dalių trūkumai, nustatyti pirmojo patikrinimo metu.</w:t>
      </w:r>
      <w:bookmarkEnd w:id="221"/>
      <w:r w:rsidR="00020705" w:rsidRPr="00B831FF">
        <w:rPr>
          <w:sz w:val="24"/>
          <w:szCs w:val="24"/>
        </w:rPr>
        <w:t xml:space="preserve"> </w:t>
      </w:r>
    </w:p>
    <w:p w14:paraId="7335B5DC" w14:textId="0E4647C3" w:rsidR="000C4971" w:rsidRPr="00B831FF" w:rsidRDefault="00536C75" w:rsidP="000C4971">
      <w:pPr>
        <w:pStyle w:val="paragrafai"/>
        <w:tabs>
          <w:tab w:val="left" w:pos="1418"/>
        </w:tabs>
        <w:ind w:left="993" w:hanging="567"/>
        <w:rPr>
          <w:sz w:val="24"/>
          <w:szCs w:val="24"/>
        </w:rPr>
      </w:pPr>
      <w:bookmarkStart w:id="222" w:name="_Ref57874471"/>
      <w:r w:rsidRPr="00B831FF">
        <w:rPr>
          <w:sz w:val="24"/>
          <w:szCs w:val="24"/>
        </w:rPr>
        <w:t xml:space="preserve"> </w:t>
      </w:r>
      <w:r w:rsidR="000C4971" w:rsidRPr="00B831FF">
        <w:rPr>
          <w:sz w:val="24"/>
          <w:szCs w:val="24"/>
        </w:rPr>
        <w:t>Patikrinus Apšvietimo sistemos</w:t>
      </w:r>
      <w:r w:rsidR="00E558C6" w:rsidRPr="00B831FF">
        <w:rPr>
          <w:sz w:val="24"/>
          <w:szCs w:val="24"/>
        </w:rPr>
        <w:t xml:space="preserve"> ir Naujo turto</w:t>
      </w:r>
      <w:r w:rsidR="000C4971" w:rsidRPr="00B831FF">
        <w:rPr>
          <w:sz w:val="24"/>
          <w:szCs w:val="24"/>
        </w:rPr>
        <w:t xml:space="preserve"> būklę, kaip nurodyta Sutarties </w:t>
      </w:r>
      <w:r w:rsidR="000C4971" w:rsidRPr="00B831FF">
        <w:rPr>
          <w:sz w:val="24"/>
          <w:szCs w:val="24"/>
        </w:rPr>
        <w:fldChar w:fldCharType="begin"/>
      </w:r>
      <w:r w:rsidR="000C4971" w:rsidRPr="00B831FF">
        <w:rPr>
          <w:sz w:val="24"/>
          <w:szCs w:val="24"/>
        </w:rPr>
        <w:instrText xml:space="preserve"> REF _Ref57873018 \r \h </w:instrText>
      </w:r>
      <w:r w:rsidR="005F0272" w:rsidRPr="00B831FF">
        <w:rPr>
          <w:sz w:val="24"/>
          <w:szCs w:val="24"/>
        </w:rPr>
        <w:instrText xml:space="preserve"> \* MERGEFORMAT </w:instrText>
      </w:r>
      <w:r w:rsidR="000C4971" w:rsidRPr="00B831FF">
        <w:rPr>
          <w:sz w:val="24"/>
          <w:szCs w:val="24"/>
        </w:rPr>
      </w:r>
      <w:r w:rsidR="000C4971" w:rsidRPr="00B831FF">
        <w:rPr>
          <w:sz w:val="24"/>
          <w:szCs w:val="24"/>
        </w:rPr>
        <w:fldChar w:fldCharType="separate"/>
      </w:r>
      <w:r w:rsidR="00FC0574">
        <w:rPr>
          <w:sz w:val="24"/>
          <w:szCs w:val="24"/>
        </w:rPr>
        <w:t>9.12</w:t>
      </w:r>
      <w:r w:rsidR="000C4971" w:rsidRPr="00B831FF">
        <w:rPr>
          <w:sz w:val="24"/>
          <w:szCs w:val="24"/>
        </w:rPr>
        <w:fldChar w:fldCharType="end"/>
      </w:r>
      <w:r w:rsidR="000C4971" w:rsidRPr="00B831FF">
        <w:rPr>
          <w:sz w:val="24"/>
          <w:szCs w:val="24"/>
        </w:rPr>
        <w:t xml:space="preserve"> punkte, Valdžios subjektas Sutarties pasibaigimo dieną:</w:t>
      </w:r>
      <w:bookmarkEnd w:id="222"/>
      <w:r w:rsidR="000C4971" w:rsidRPr="00B831FF">
        <w:rPr>
          <w:sz w:val="24"/>
          <w:szCs w:val="24"/>
        </w:rPr>
        <w:t xml:space="preserve"> </w:t>
      </w:r>
    </w:p>
    <w:p w14:paraId="6E8E9ED2" w14:textId="70A88F84" w:rsidR="000C4971" w:rsidRPr="00B831FF" w:rsidRDefault="000C4971" w:rsidP="000C4971">
      <w:pPr>
        <w:pStyle w:val="paragrafesraas"/>
        <w:tabs>
          <w:tab w:val="clear" w:pos="2280"/>
          <w:tab w:val="num" w:pos="1855"/>
        </w:tabs>
        <w:ind w:left="1855"/>
        <w:rPr>
          <w:sz w:val="24"/>
          <w:szCs w:val="24"/>
        </w:rPr>
      </w:pPr>
      <w:r w:rsidRPr="00B831FF">
        <w:rPr>
          <w:sz w:val="24"/>
          <w:szCs w:val="24"/>
        </w:rPr>
        <w:t>pasirašo Apšvietimo sistemos</w:t>
      </w:r>
      <w:r w:rsidR="004568EF" w:rsidRPr="00B831FF">
        <w:rPr>
          <w:sz w:val="24"/>
          <w:szCs w:val="24"/>
        </w:rPr>
        <w:t xml:space="preserve"> ir Naujo turto</w:t>
      </w:r>
      <w:r w:rsidRPr="00B831FF">
        <w:rPr>
          <w:sz w:val="24"/>
          <w:szCs w:val="24"/>
        </w:rPr>
        <w:t xml:space="preserve"> perdavimo – priėmimo aktą patvirtindamas, kad Apšvietimo sistemos būklė atitinka Sutarties reikalavimus; </w:t>
      </w:r>
    </w:p>
    <w:p w14:paraId="706FDFB0" w14:textId="7CF8B6AB" w:rsidR="000C4971" w:rsidRPr="00B831FF" w:rsidRDefault="000C4971" w:rsidP="000C4971">
      <w:pPr>
        <w:pStyle w:val="paragrafesraas"/>
        <w:tabs>
          <w:tab w:val="clear" w:pos="2280"/>
          <w:tab w:val="num" w:pos="1855"/>
        </w:tabs>
        <w:ind w:left="1855"/>
        <w:rPr>
          <w:sz w:val="24"/>
          <w:szCs w:val="24"/>
        </w:rPr>
      </w:pPr>
      <w:bookmarkStart w:id="223" w:name="_Ref72754159"/>
      <w:bookmarkStart w:id="224" w:name="_Ref57873885"/>
      <w:r w:rsidRPr="00B831FF">
        <w:rPr>
          <w:sz w:val="24"/>
          <w:szCs w:val="24"/>
        </w:rPr>
        <w:t>pasirašo Apšvietimo sistemos</w:t>
      </w:r>
      <w:r w:rsidR="004568EF" w:rsidRPr="00B831FF">
        <w:rPr>
          <w:sz w:val="24"/>
          <w:szCs w:val="24"/>
        </w:rPr>
        <w:t xml:space="preserve"> ir Naujo turto</w:t>
      </w:r>
      <w:r w:rsidRPr="00B831FF">
        <w:rPr>
          <w:sz w:val="24"/>
          <w:szCs w:val="24"/>
        </w:rPr>
        <w:t xml:space="preserve"> perdavimo – priėmimo aktą nurodydamas, kad Apšvietimo sistemos būklė neatitinka Sutarties reikalavimų bei detalizuoja tokius neatitikimus ir jų ištaisymo vertę.</w:t>
      </w:r>
      <w:bookmarkEnd w:id="223"/>
      <w:r w:rsidRPr="00B831FF">
        <w:rPr>
          <w:sz w:val="24"/>
          <w:szCs w:val="24"/>
        </w:rPr>
        <w:t xml:space="preserve"> </w:t>
      </w:r>
      <w:bookmarkEnd w:id="224"/>
    </w:p>
    <w:p w14:paraId="1845D237" w14:textId="4195BFE0" w:rsidR="008A74F4" w:rsidRPr="00B831FF" w:rsidRDefault="00536C75" w:rsidP="008A74F4">
      <w:pPr>
        <w:pStyle w:val="paragrafai"/>
        <w:tabs>
          <w:tab w:val="left" w:pos="1418"/>
        </w:tabs>
        <w:ind w:left="993" w:hanging="567"/>
        <w:rPr>
          <w:sz w:val="24"/>
          <w:szCs w:val="24"/>
        </w:rPr>
      </w:pPr>
      <w:r w:rsidRPr="00B831FF">
        <w:rPr>
          <w:sz w:val="24"/>
          <w:szCs w:val="24"/>
        </w:rPr>
        <w:t xml:space="preserve"> </w:t>
      </w:r>
      <w:r w:rsidR="008A74F4" w:rsidRPr="00B831FF">
        <w:rPr>
          <w:sz w:val="24"/>
          <w:szCs w:val="24"/>
        </w:rPr>
        <w:t xml:space="preserve">Sutarties priešlaikinio nutraukimo atveju pakartotinas Apšvietimo sistemos </w:t>
      </w:r>
      <w:r w:rsidR="004568EF" w:rsidRPr="00B831FF">
        <w:rPr>
          <w:sz w:val="24"/>
          <w:szCs w:val="24"/>
        </w:rPr>
        <w:t xml:space="preserve">ir Naujo turto </w:t>
      </w:r>
      <w:r w:rsidR="008A74F4" w:rsidRPr="00B831FF">
        <w:rPr>
          <w:sz w:val="24"/>
          <w:szCs w:val="24"/>
        </w:rPr>
        <w:t xml:space="preserve">būklės patikrinimas neatliekamas. Tokiu atveju Valdžios subjektas pasirašo Apšvietimo sistemos </w:t>
      </w:r>
      <w:r w:rsidR="004568EF" w:rsidRPr="00B831FF">
        <w:rPr>
          <w:sz w:val="24"/>
          <w:szCs w:val="24"/>
        </w:rPr>
        <w:t xml:space="preserve">ir Naujo turto </w:t>
      </w:r>
      <w:r w:rsidR="008A74F4" w:rsidRPr="00B831FF">
        <w:rPr>
          <w:sz w:val="24"/>
          <w:szCs w:val="24"/>
        </w:rPr>
        <w:t xml:space="preserve">perdavimo – priėmimo aktą Sutarties </w:t>
      </w:r>
      <w:r w:rsidR="008A74F4" w:rsidRPr="00B831FF">
        <w:rPr>
          <w:sz w:val="24"/>
          <w:szCs w:val="24"/>
        </w:rPr>
        <w:fldChar w:fldCharType="begin"/>
      </w:r>
      <w:r w:rsidR="008A74F4" w:rsidRPr="00B831FF">
        <w:rPr>
          <w:sz w:val="24"/>
          <w:szCs w:val="24"/>
        </w:rPr>
        <w:instrText xml:space="preserve"> REF _Ref57874471 \r \h </w:instrText>
      </w:r>
      <w:r w:rsidR="005F0272" w:rsidRPr="00B831FF">
        <w:rPr>
          <w:sz w:val="24"/>
          <w:szCs w:val="24"/>
        </w:rPr>
        <w:instrText xml:space="preserve"> \* MERGEFORMAT </w:instrText>
      </w:r>
      <w:r w:rsidR="008A74F4" w:rsidRPr="00B831FF">
        <w:rPr>
          <w:sz w:val="24"/>
          <w:szCs w:val="24"/>
        </w:rPr>
      </w:r>
      <w:r w:rsidR="008A74F4" w:rsidRPr="00B831FF">
        <w:rPr>
          <w:sz w:val="24"/>
          <w:szCs w:val="24"/>
        </w:rPr>
        <w:fldChar w:fldCharType="separate"/>
      </w:r>
      <w:r w:rsidR="00FC0574">
        <w:rPr>
          <w:sz w:val="24"/>
          <w:szCs w:val="24"/>
        </w:rPr>
        <w:t>9.13</w:t>
      </w:r>
      <w:r w:rsidR="008A74F4" w:rsidRPr="00B831FF">
        <w:rPr>
          <w:sz w:val="24"/>
          <w:szCs w:val="24"/>
        </w:rPr>
        <w:fldChar w:fldCharType="end"/>
      </w:r>
      <w:r w:rsidR="008A74F4" w:rsidRPr="00B831FF">
        <w:rPr>
          <w:sz w:val="24"/>
          <w:szCs w:val="24"/>
        </w:rPr>
        <w:t xml:space="preserve"> punkte nustatyta tvarka.</w:t>
      </w:r>
    </w:p>
    <w:p w14:paraId="6E9BEF8C" w14:textId="46F8E6F1" w:rsidR="000E6E63" w:rsidRPr="00B831FF" w:rsidRDefault="00D50A98" w:rsidP="00566478">
      <w:pPr>
        <w:pStyle w:val="paragrafai"/>
        <w:tabs>
          <w:tab w:val="clear" w:pos="921"/>
          <w:tab w:val="left" w:pos="1843"/>
        </w:tabs>
        <w:ind w:left="993" w:hanging="567"/>
        <w:rPr>
          <w:sz w:val="24"/>
          <w:szCs w:val="24"/>
        </w:rPr>
      </w:pPr>
      <w:r w:rsidRPr="00B831FF">
        <w:rPr>
          <w:sz w:val="24"/>
          <w:szCs w:val="24"/>
        </w:rPr>
        <w:t xml:space="preserve">Po perdavimo – priėmimo akto pasirašymo nustačius Apšvietimo sistemos </w:t>
      </w:r>
      <w:r w:rsidR="004568EF" w:rsidRPr="00B831FF">
        <w:rPr>
          <w:sz w:val="24"/>
          <w:szCs w:val="24"/>
        </w:rPr>
        <w:t xml:space="preserve">ir Naujo turto </w:t>
      </w:r>
      <w:r w:rsidRPr="00B831FF">
        <w:rPr>
          <w:sz w:val="24"/>
          <w:szCs w:val="24"/>
        </w:rPr>
        <w:t xml:space="preserve">trūkumus ar kitokius neatitikimus Sutarties reikalavimams, jei tie trūkumai ar neatitikimai negalėjo būti nustatyti priimant Apšvietimo sistemą </w:t>
      </w:r>
      <w:r w:rsidR="004568EF" w:rsidRPr="00B831FF">
        <w:rPr>
          <w:sz w:val="24"/>
          <w:szCs w:val="24"/>
        </w:rPr>
        <w:t xml:space="preserve">ir Naują turtą </w:t>
      </w:r>
      <w:r w:rsidRPr="00B831FF">
        <w:rPr>
          <w:sz w:val="24"/>
          <w:szCs w:val="24"/>
        </w:rPr>
        <w:t>(paslėpti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w:t>
      </w:r>
    </w:p>
    <w:p w14:paraId="616566A9" w14:textId="48EB535C" w:rsidR="000B6B3B" w:rsidRPr="00B831FF" w:rsidRDefault="00536C75" w:rsidP="000B6B3B">
      <w:pPr>
        <w:pStyle w:val="paragrafai"/>
        <w:tabs>
          <w:tab w:val="left" w:pos="1418"/>
        </w:tabs>
        <w:ind w:left="993" w:hanging="567"/>
        <w:rPr>
          <w:sz w:val="24"/>
          <w:szCs w:val="24"/>
        </w:rPr>
      </w:pPr>
      <w:bookmarkStart w:id="225" w:name="_Ref132230327"/>
      <w:r w:rsidRPr="00B831FF">
        <w:rPr>
          <w:sz w:val="24"/>
          <w:szCs w:val="24"/>
        </w:rPr>
        <w:t xml:space="preserve"> </w:t>
      </w:r>
      <w:r w:rsidR="000B6B3B" w:rsidRPr="00B831FF">
        <w:rPr>
          <w:sz w:val="24"/>
          <w:szCs w:val="24"/>
        </w:rPr>
        <w:t>Jeigu Privatus subjektas neištaiso Apšvietimo sistemos</w:t>
      </w:r>
      <w:r w:rsidR="00160B1E" w:rsidRPr="00B831FF">
        <w:rPr>
          <w:sz w:val="24"/>
          <w:szCs w:val="24"/>
        </w:rPr>
        <w:t xml:space="preserve"> ir Naujo turto</w:t>
      </w:r>
      <w:r w:rsidR="000B6B3B" w:rsidRPr="00B831FF">
        <w:rPr>
          <w:sz w:val="24"/>
          <w:szCs w:val="24"/>
        </w:rPr>
        <w:t xml:space="preserve"> neatitikimų per pasiūlyme, nurodytą Sutarties </w:t>
      </w:r>
      <w:r w:rsidR="0073367A" w:rsidRPr="00B831FF">
        <w:rPr>
          <w:sz w:val="24"/>
          <w:szCs w:val="24"/>
        </w:rPr>
        <w:fldChar w:fldCharType="begin"/>
      </w:r>
      <w:r w:rsidR="0073367A" w:rsidRPr="00B831FF">
        <w:rPr>
          <w:sz w:val="24"/>
          <w:szCs w:val="24"/>
        </w:rPr>
        <w:instrText xml:space="preserve"> REF _Ref57870233 \r \h </w:instrText>
      </w:r>
      <w:r w:rsidR="005F0272" w:rsidRPr="00B831FF">
        <w:rPr>
          <w:sz w:val="24"/>
          <w:szCs w:val="24"/>
        </w:rPr>
        <w:instrText xml:space="preserve"> \* MERGEFORMAT </w:instrText>
      </w:r>
      <w:r w:rsidR="0073367A" w:rsidRPr="00B831FF">
        <w:rPr>
          <w:sz w:val="24"/>
          <w:szCs w:val="24"/>
        </w:rPr>
      </w:r>
      <w:r w:rsidR="0073367A" w:rsidRPr="00B831FF">
        <w:rPr>
          <w:sz w:val="24"/>
          <w:szCs w:val="24"/>
        </w:rPr>
        <w:fldChar w:fldCharType="separate"/>
      </w:r>
      <w:r w:rsidR="00FC0574">
        <w:rPr>
          <w:sz w:val="24"/>
          <w:szCs w:val="24"/>
        </w:rPr>
        <w:t>9.8</w:t>
      </w:r>
      <w:r w:rsidR="0073367A" w:rsidRPr="00B831FF">
        <w:rPr>
          <w:sz w:val="24"/>
          <w:szCs w:val="24"/>
        </w:rPr>
        <w:fldChar w:fldCharType="end"/>
      </w:r>
      <w:r w:rsidR="000B6B3B" w:rsidRPr="00B831FF">
        <w:rPr>
          <w:sz w:val="24"/>
          <w:szCs w:val="24"/>
        </w:rPr>
        <w:t xml:space="preserve"> punkte ar patikslintame pasiūlyme, kaip nurodyta Sutarties </w:t>
      </w:r>
      <w:r w:rsidR="0073367A" w:rsidRPr="00B831FF">
        <w:rPr>
          <w:sz w:val="24"/>
          <w:szCs w:val="24"/>
        </w:rPr>
        <w:fldChar w:fldCharType="begin"/>
      </w:r>
      <w:r w:rsidR="0073367A" w:rsidRPr="00B831FF">
        <w:rPr>
          <w:sz w:val="24"/>
          <w:szCs w:val="24"/>
        </w:rPr>
        <w:instrText xml:space="preserve"> REF _Ref57871541 \r \h </w:instrText>
      </w:r>
      <w:r w:rsidR="005F0272" w:rsidRPr="00B831FF">
        <w:rPr>
          <w:sz w:val="24"/>
          <w:szCs w:val="24"/>
        </w:rPr>
        <w:instrText xml:space="preserve"> \* MERGEFORMAT </w:instrText>
      </w:r>
      <w:r w:rsidR="0073367A" w:rsidRPr="00B831FF">
        <w:rPr>
          <w:sz w:val="24"/>
          <w:szCs w:val="24"/>
        </w:rPr>
      </w:r>
      <w:r w:rsidR="0073367A" w:rsidRPr="00B831FF">
        <w:rPr>
          <w:sz w:val="24"/>
          <w:szCs w:val="24"/>
        </w:rPr>
        <w:fldChar w:fldCharType="separate"/>
      </w:r>
      <w:r w:rsidR="00FC0574">
        <w:rPr>
          <w:sz w:val="24"/>
          <w:szCs w:val="24"/>
        </w:rPr>
        <w:t>9.9</w:t>
      </w:r>
      <w:r w:rsidR="0073367A" w:rsidRPr="00B831FF">
        <w:rPr>
          <w:sz w:val="24"/>
          <w:szCs w:val="24"/>
        </w:rPr>
        <w:fldChar w:fldCharType="end"/>
      </w:r>
      <w:r w:rsidR="000B6B3B" w:rsidRPr="00B831FF">
        <w:rPr>
          <w:sz w:val="24"/>
          <w:szCs w:val="24"/>
        </w:rPr>
        <w:t xml:space="preserve"> punkte, nustatytą terminą, arba Valdžios subjektui </w:t>
      </w:r>
      <w:proofErr w:type="spellStart"/>
      <w:r w:rsidR="000B6B3B" w:rsidRPr="00B831FF">
        <w:rPr>
          <w:sz w:val="24"/>
          <w:szCs w:val="24"/>
        </w:rPr>
        <w:t>pasirašus</w:t>
      </w:r>
      <w:proofErr w:type="spellEnd"/>
      <w:r w:rsidR="000B6B3B" w:rsidRPr="00B831FF">
        <w:rPr>
          <w:sz w:val="24"/>
          <w:szCs w:val="24"/>
        </w:rPr>
        <w:t xml:space="preserve"> </w:t>
      </w:r>
      <w:r w:rsidR="0073367A" w:rsidRPr="00B831FF">
        <w:rPr>
          <w:sz w:val="24"/>
          <w:szCs w:val="24"/>
        </w:rPr>
        <w:t>Apšvietimo sistemos</w:t>
      </w:r>
      <w:r w:rsidR="000B6B3B" w:rsidRPr="00B831FF">
        <w:rPr>
          <w:sz w:val="24"/>
          <w:szCs w:val="24"/>
        </w:rPr>
        <w:t xml:space="preserve"> perdavimo – priėmimo aktą, kaip nurodyta Sutarties </w:t>
      </w:r>
      <w:r w:rsidR="0073367A" w:rsidRPr="00B831FF">
        <w:rPr>
          <w:sz w:val="24"/>
          <w:szCs w:val="24"/>
        </w:rPr>
        <w:fldChar w:fldCharType="begin"/>
      </w:r>
      <w:r w:rsidR="0073367A" w:rsidRPr="00B831FF">
        <w:rPr>
          <w:sz w:val="24"/>
          <w:szCs w:val="24"/>
        </w:rPr>
        <w:instrText xml:space="preserve"> REF _Ref72754159 \r \h </w:instrText>
      </w:r>
      <w:r w:rsidR="005F0272" w:rsidRPr="00B831FF">
        <w:rPr>
          <w:sz w:val="24"/>
          <w:szCs w:val="24"/>
        </w:rPr>
        <w:instrText xml:space="preserve"> \* MERGEFORMAT </w:instrText>
      </w:r>
      <w:r w:rsidR="0073367A" w:rsidRPr="00B831FF">
        <w:rPr>
          <w:sz w:val="24"/>
          <w:szCs w:val="24"/>
        </w:rPr>
      </w:r>
      <w:r w:rsidR="0073367A" w:rsidRPr="00B831FF">
        <w:rPr>
          <w:sz w:val="24"/>
          <w:szCs w:val="24"/>
        </w:rPr>
        <w:fldChar w:fldCharType="separate"/>
      </w:r>
      <w:r w:rsidR="00FC0574">
        <w:rPr>
          <w:sz w:val="24"/>
          <w:szCs w:val="24"/>
        </w:rPr>
        <w:t>9.13.2</w:t>
      </w:r>
      <w:r w:rsidR="0073367A" w:rsidRPr="00B831FF">
        <w:rPr>
          <w:sz w:val="24"/>
          <w:szCs w:val="24"/>
        </w:rPr>
        <w:fldChar w:fldCharType="end"/>
      </w:r>
      <w:r w:rsidR="000B6B3B" w:rsidRPr="00B831FF">
        <w:rPr>
          <w:sz w:val="24"/>
          <w:szCs w:val="24"/>
        </w:rPr>
        <w:t xml:space="preserve"> punkte, </w:t>
      </w:r>
      <w:r w:rsidR="003E4E10" w:rsidRPr="00B831FF">
        <w:rPr>
          <w:sz w:val="24"/>
          <w:szCs w:val="24"/>
        </w:rPr>
        <w:t xml:space="preserve">numatomos </w:t>
      </w:r>
      <w:r w:rsidR="0073367A" w:rsidRPr="00B831FF">
        <w:rPr>
          <w:sz w:val="24"/>
          <w:szCs w:val="24"/>
        </w:rPr>
        <w:t>Apšvietimo sistemos</w:t>
      </w:r>
      <w:r w:rsidR="003E4E10" w:rsidRPr="00B831FF">
        <w:rPr>
          <w:sz w:val="24"/>
          <w:szCs w:val="24"/>
        </w:rPr>
        <w:t xml:space="preserve"> ir </w:t>
      </w:r>
      <w:proofErr w:type="spellStart"/>
      <w:r w:rsidR="003E4E10" w:rsidRPr="00B831FF">
        <w:rPr>
          <w:sz w:val="24"/>
          <w:szCs w:val="24"/>
        </w:rPr>
        <w:t>Naujoi</w:t>
      </w:r>
      <w:proofErr w:type="spellEnd"/>
      <w:r w:rsidR="003E4E10" w:rsidRPr="00B831FF">
        <w:rPr>
          <w:sz w:val="24"/>
          <w:szCs w:val="24"/>
        </w:rPr>
        <w:t xml:space="preserve"> turto būklės </w:t>
      </w:r>
      <w:proofErr w:type="spellStart"/>
      <w:r w:rsidR="003E4E10" w:rsidRPr="00B831FF">
        <w:rPr>
          <w:sz w:val="24"/>
          <w:szCs w:val="24"/>
        </w:rPr>
        <w:t>būklės</w:t>
      </w:r>
      <w:proofErr w:type="spellEnd"/>
      <w:r w:rsidR="000B6B3B" w:rsidRPr="00B831FF">
        <w:rPr>
          <w:sz w:val="24"/>
          <w:szCs w:val="24"/>
        </w:rPr>
        <w:t xml:space="preserve"> neatitikimo išlaidos,</w:t>
      </w:r>
      <w:r w:rsidR="003E4E10" w:rsidRPr="00B831FF">
        <w:rPr>
          <w:sz w:val="24"/>
          <w:szCs w:val="24"/>
        </w:rPr>
        <w:t xml:space="preserve"> taip pat papildomos Apšvietimo sistemos priežiūros ir (ar) kitų paslaugų išlaidos, kurias Valdžios subjektas patiria ar patirs dėl netinkamos Apšvietimo sistemos būklės, </w:t>
      </w:r>
      <w:r w:rsidR="000B6B3B" w:rsidRPr="00B831FF">
        <w:rPr>
          <w:sz w:val="24"/>
          <w:szCs w:val="24"/>
        </w:rPr>
        <w:t xml:space="preserve"> nurodytos </w:t>
      </w:r>
      <w:r w:rsidR="00537EB8" w:rsidRPr="00B831FF">
        <w:rPr>
          <w:sz w:val="24"/>
          <w:szCs w:val="24"/>
        </w:rPr>
        <w:t>Apšvietimo sistemos</w:t>
      </w:r>
      <w:r w:rsidR="000B6B3B" w:rsidRPr="00B831FF">
        <w:rPr>
          <w:sz w:val="24"/>
          <w:szCs w:val="24"/>
        </w:rPr>
        <w:t xml:space="preserve"> </w:t>
      </w:r>
      <w:r w:rsidR="003E4E10" w:rsidRPr="00B831FF">
        <w:rPr>
          <w:sz w:val="24"/>
          <w:szCs w:val="24"/>
        </w:rPr>
        <w:t xml:space="preserve">ir Naujo turto </w:t>
      </w:r>
      <w:r w:rsidR="000B6B3B" w:rsidRPr="00B831FF">
        <w:rPr>
          <w:sz w:val="24"/>
          <w:szCs w:val="24"/>
        </w:rPr>
        <w:t>perdavimo – priėmimo akte yra:</w:t>
      </w:r>
      <w:bookmarkEnd w:id="225"/>
    </w:p>
    <w:p w14:paraId="0A205011" w14:textId="51111B19" w:rsidR="000B6B3B" w:rsidRPr="00B831FF" w:rsidRDefault="000B6B3B" w:rsidP="000B6B3B">
      <w:pPr>
        <w:pStyle w:val="paragrafesraas"/>
        <w:tabs>
          <w:tab w:val="clear" w:pos="2280"/>
          <w:tab w:val="num" w:pos="1855"/>
        </w:tabs>
        <w:ind w:left="1855"/>
        <w:rPr>
          <w:sz w:val="24"/>
          <w:szCs w:val="24"/>
        </w:rPr>
      </w:pPr>
      <w:r w:rsidRPr="00B831FF">
        <w:rPr>
          <w:sz w:val="24"/>
          <w:szCs w:val="24"/>
        </w:rPr>
        <w:t xml:space="preserve"> </w:t>
      </w:r>
      <w:r w:rsidR="00062709" w:rsidRPr="00B831FF">
        <w:rPr>
          <w:sz w:val="24"/>
          <w:szCs w:val="24"/>
        </w:rPr>
        <w:t>Privataus subjekto sumokamos Valdžios subjektui ne vėliau, kaip likus 5 (penkioms) dienoms iki Sutarties pasibaigimo dienos</w:t>
      </w:r>
      <w:r w:rsidR="00197759" w:rsidRPr="00B831FF">
        <w:rPr>
          <w:sz w:val="24"/>
          <w:szCs w:val="24"/>
        </w:rPr>
        <w:t>;</w:t>
      </w:r>
      <w:r w:rsidR="00062709" w:rsidRPr="00B831FF">
        <w:rPr>
          <w:sz w:val="24"/>
          <w:szCs w:val="24"/>
        </w:rPr>
        <w:t xml:space="preserve"> arba</w:t>
      </w:r>
    </w:p>
    <w:p w14:paraId="14AC5A85" w14:textId="43B63753" w:rsidR="000B6B3B" w:rsidRPr="00B831FF" w:rsidRDefault="000B6B3B" w:rsidP="000B6B3B">
      <w:pPr>
        <w:pStyle w:val="paragrafesraas"/>
        <w:tabs>
          <w:tab w:val="clear" w:pos="2280"/>
          <w:tab w:val="num" w:pos="1855"/>
        </w:tabs>
        <w:ind w:left="1855"/>
        <w:rPr>
          <w:sz w:val="24"/>
          <w:szCs w:val="24"/>
        </w:rPr>
      </w:pPr>
      <w:bookmarkStart w:id="226" w:name="_Ref136871203"/>
      <w:r w:rsidRPr="00B831FF">
        <w:rPr>
          <w:sz w:val="24"/>
          <w:szCs w:val="24"/>
        </w:rPr>
        <w:t xml:space="preserve">atlyginamos pasinaudojus Prievolių įvykdymo užtikrinimu Sutarties </w:t>
      </w:r>
      <w:r w:rsidR="0073367A" w:rsidRPr="00B831FF">
        <w:rPr>
          <w:sz w:val="24"/>
          <w:szCs w:val="24"/>
        </w:rPr>
        <w:fldChar w:fldCharType="begin"/>
      </w:r>
      <w:r w:rsidR="0073367A" w:rsidRPr="00B831FF">
        <w:rPr>
          <w:sz w:val="24"/>
          <w:szCs w:val="24"/>
        </w:rPr>
        <w:instrText xml:space="preserve"> REF _Ref284527355 \r \h </w:instrText>
      </w:r>
      <w:r w:rsidR="005F0272" w:rsidRPr="00B831FF">
        <w:rPr>
          <w:sz w:val="24"/>
          <w:szCs w:val="24"/>
        </w:rPr>
        <w:instrText xml:space="preserve"> \* MERGEFORMAT </w:instrText>
      </w:r>
      <w:r w:rsidR="0073367A" w:rsidRPr="00B831FF">
        <w:rPr>
          <w:sz w:val="24"/>
          <w:szCs w:val="24"/>
        </w:rPr>
      </w:r>
      <w:r w:rsidR="0073367A" w:rsidRPr="00B831FF">
        <w:rPr>
          <w:sz w:val="24"/>
          <w:szCs w:val="24"/>
        </w:rPr>
        <w:fldChar w:fldCharType="separate"/>
      </w:r>
      <w:r w:rsidR="00FC0574">
        <w:rPr>
          <w:sz w:val="24"/>
          <w:szCs w:val="24"/>
        </w:rPr>
        <w:t>30</w:t>
      </w:r>
      <w:r w:rsidR="0073367A" w:rsidRPr="00B831FF">
        <w:rPr>
          <w:sz w:val="24"/>
          <w:szCs w:val="24"/>
        </w:rPr>
        <w:fldChar w:fldCharType="end"/>
      </w:r>
      <w:r w:rsidRPr="00B831FF">
        <w:rPr>
          <w:sz w:val="24"/>
          <w:szCs w:val="24"/>
        </w:rPr>
        <w:t xml:space="preserve"> punkte nustatyta tvarka</w:t>
      </w:r>
      <w:r w:rsidR="004A316E" w:rsidRPr="00B831FF">
        <w:rPr>
          <w:sz w:val="24"/>
          <w:szCs w:val="24"/>
        </w:rPr>
        <w:t xml:space="preserve">. Jeigu šių išlaidų nėra galimybės atlyginti pasinaudojus Prievolių įvykdymo užtikrinimu, jos išskaičiuojamos iš Privačiam subjektui pagal Sutarties </w:t>
      </w:r>
      <w:r w:rsidR="00D321C9" w:rsidRPr="00B831FF">
        <w:rPr>
          <w:sz w:val="24"/>
          <w:szCs w:val="24"/>
        </w:rPr>
        <w:fldChar w:fldCharType="begin"/>
      </w:r>
      <w:r w:rsidR="00D321C9" w:rsidRPr="00B831FF">
        <w:rPr>
          <w:sz w:val="24"/>
          <w:szCs w:val="24"/>
        </w:rPr>
        <w:instrText xml:space="preserve"> REF _Ref502145613 \r \h </w:instrText>
      </w:r>
      <w:r w:rsidR="00B831FF">
        <w:rPr>
          <w:sz w:val="24"/>
          <w:szCs w:val="24"/>
        </w:rPr>
        <w:instrText xml:space="preserve"> \* MERGEFORMAT </w:instrText>
      </w:r>
      <w:r w:rsidR="00D321C9" w:rsidRPr="00B831FF">
        <w:rPr>
          <w:sz w:val="24"/>
          <w:szCs w:val="24"/>
        </w:rPr>
      </w:r>
      <w:r w:rsidR="00D321C9" w:rsidRPr="00B831FF">
        <w:rPr>
          <w:sz w:val="24"/>
          <w:szCs w:val="24"/>
        </w:rPr>
        <w:fldChar w:fldCharType="separate"/>
      </w:r>
      <w:r w:rsidR="00FC0574">
        <w:rPr>
          <w:sz w:val="24"/>
          <w:szCs w:val="24"/>
        </w:rPr>
        <w:t>42</w:t>
      </w:r>
      <w:r w:rsidR="00D321C9" w:rsidRPr="00B831FF">
        <w:rPr>
          <w:sz w:val="24"/>
          <w:szCs w:val="24"/>
        </w:rPr>
        <w:fldChar w:fldCharType="end"/>
      </w:r>
      <w:r w:rsidR="004A316E" w:rsidRPr="00B831FF">
        <w:rPr>
          <w:sz w:val="24"/>
          <w:szCs w:val="24"/>
        </w:rPr>
        <w:t>-</w:t>
      </w:r>
      <w:r w:rsidR="00D321C9" w:rsidRPr="00B831FF">
        <w:rPr>
          <w:sz w:val="24"/>
          <w:szCs w:val="24"/>
        </w:rPr>
        <w:fldChar w:fldCharType="begin"/>
      </w:r>
      <w:r w:rsidR="00D321C9" w:rsidRPr="00B831FF">
        <w:rPr>
          <w:sz w:val="24"/>
          <w:szCs w:val="24"/>
        </w:rPr>
        <w:instrText xml:space="preserve"> REF _Ref136870187 \r \h </w:instrText>
      </w:r>
      <w:r w:rsidR="00B831FF">
        <w:rPr>
          <w:sz w:val="24"/>
          <w:szCs w:val="24"/>
        </w:rPr>
        <w:instrText xml:space="preserve"> \* MERGEFORMAT </w:instrText>
      </w:r>
      <w:r w:rsidR="00D321C9" w:rsidRPr="00B831FF">
        <w:rPr>
          <w:sz w:val="24"/>
          <w:szCs w:val="24"/>
        </w:rPr>
      </w:r>
      <w:r w:rsidR="00D321C9" w:rsidRPr="00B831FF">
        <w:rPr>
          <w:sz w:val="24"/>
          <w:szCs w:val="24"/>
        </w:rPr>
        <w:fldChar w:fldCharType="separate"/>
      </w:r>
      <w:r w:rsidR="00FC0574">
        <w:rPr>
          <w:sz w:val="24"/>
          <w:szCs w:val="24"/>
        </w:rPr>
        <w:t>44</w:t>
      </w:r>
      <w:r w:rsidR="00D321C9" w:rsidRPr="00B831FF">
        <w:rPr>
          <w:sz w:val="24"/>
          <w:szCs w:val="24"/>
        </w:rPr>
        <w:fldChar w:fldCharType="end"/>
      </w:r>
      <w:r w:rsidR="004A316E" w:rsidRPr="00B831FF">
        <w:rPr>
          <w:sz w:val="24"/>
          <w:szCs w:val="24"/>
        </w:rPr>
        <w:t xml:space="preserve"> punktus mokamos kompensacijos.</w:t>
      </w:r>
      <w:bookmarkEnd w:id="226"/>
    </w:p>
    <w:p w14:paraId="2AC7FF4C" w14:textId="6B3B5498" w:rsidR="00DC3550" w:rsidRDefault="005F5AA9" w:rsidP="002A24C1">
      <w:pPr>
        <w:pStyle w:val="paragrafai"/>
        <w:rPr>
          <w:sz w:val="24"/>
          <w:szCs w:val="24"/>
        </w:rPr>
      </w:pPr>
      <w:r w:rsidRPr="00B831FF">
        <w:rPr>
          <w:sz w:val="24"/>
          <w:szCs w:val="24"/>
        </w:rPr>
        <w:t>Pasibaigus Sutarčiai išlieka galioti Privataus subjekto įsipareigojimai, susiję su garantiniais įsipareigojimais iki Sutarties pasibaigimo atliktiems Darbams</w:t>
      </w:r>
      <w:r w:rsidRPr="005F0272">
        <w:rPr>
          <w:sz w:val="24"/>
          <w:szCs w:val="24"/>
        </w:rPr>
        <w:t xml:space="preserve">, </w:t>
      </w:r>
      <w:r w:rsidR="00E774D7" w:rsidRPr="005F0272">
        <w:rPr>
          <w:sz w:val="24"/>
          <w:szCs w:val="24"/>
        </w:rPr>
        <w:t>Apšvietimo sistemos</w:t>
      </w:r>
      <w:r w:rsidRPr="005F0272">
        <w:rPr>
          <w:sz w:val="24"/>
          <w:szCs w:val="24"/>
        </w:rPr>
        <w:t xml:space="preserve"> </w:t>
      </w:r>
      <w:r w:rsidRPr="005F0272">
        <w:rPr>
          <w:sz w:val="24"/>
          <w:szCs w:val="24"/>
        </w:rPr>
        <w:lastRenderedPageBreak/>
        <w:t xml:space="preserve">neatitikimo pašalinimo darbams (jeigu tokie neatitikimai buvo nustatyti ir Privataus subjekto ištaisyti šiame </w:t>
      </w:r>
      <w:r w:rsidR="002B5527">
        <w:rPr>
          <w:sz w:val="24"/>
          <w:szCs w:val="24"/>
        </w:rPr>
        <w:fldChar w:fldCharType="begin"/>
      </w:r>
      <w:r w:rsidR="002B5527">
        <w:rPr>
          <w:sz w:val="24"/>
          <w:szCs w:val="24"/>
        </w:rPr>
        <w:instrText xml:space="preserve"> REF _Ref514218899 \r \h </w:instrText>
      </w:r>
      <w:r w:rsidR="002B5527">
        <w:rPr>
          <w:sz w:val="24"/>
          <w:szCs w:val="24"/>
        </w:rPr>
      </w:r>
      <w:r w:rsidR="002B5527">
        <w:rPr>
          <w:sz w:val="24"/>
          <w:szCs w:val="24"/>
        </w:rPr>
        <w:fldChar w:fldCharType="separate"/>
      </w:r>
      <w:r w:rsidR="00FC0574">
        <w:rPr>
          <w:sz w:val="24"/>
          <w:szCs w:val="24"/>
        </w:rPr>
        <w:t>9</w:t>
      </w:r>
      <w:r w:rsidR="002B5527">
        <w:rPr>
          <w:sz w:val="24"/>
          <w:szCs w:val="24"/>
        </w:rPr>
        <w:fldChar w:fldCharType="end"/>
      </w:r>
      <w:r w:rsidRPr="005F0272">
        <w:rPr>
          <w:sz w:val="24"/>
          <w:szCs w:val="24"/>
        </w:rPr>
        <w:t xml:space="preserve"> punkte nustatyta tvarka) ir pristatytai / sumontuotai įrangai. Garantiniu laikotarpiu nustatyti trūkumai fiksuojami ir šalinami Lietuvos Respublikos civiliniame kodekse ir kituose teisės aktuose nustatyta tvarka.</w:t>
      </w:r>
      <w:r w:rsidR="00803147" w:rsidRPr="00803147">
        <w:t xml:space="preserve"> </w:t>
      </w:r>
      <w:r w:rsidR="00803147" w:rsidRPr="00803147">
        <w:rPr>
          <w:sz w:val="24"/>
          <w:szCs w:val="24"/>
        </w:rPr>
        <w:t>Aiškumo dėlei Šalys susitaria, kad Darbų garantiniai terminai pradedami skaičiuoti nuo Eksploatacijos pradžios, o Atnaujinimo ir remonto darbų metu pakeistai /sumontuotai naujai įrangai – nuo naujos įrangos pakeitimo / sumontavimo dienos.</w:t>
      </w:r>
    </w:p>
    <w:p w14:paraId="43807DFD" w14:textId="77777777" w:rsidR="002A24C1" w:rsidRPr="002A24C1" w:rsidRDefault="002A24C1" w:rsidP="002A24C1">
      <w:pPr>
        <w:pStyle w:val="paragrafai"/>
        <w:numPr>
          <w:ilvl w:val="0"/>
          <w:numId w:val="0"/>
        </w:numPr>
        <w:ind w:left="921"/>
        <w:rPr>
          <w:sz w:val="24"/>
          <w:szCs w:val="24"/>
        </w:rPr>
      </w:pPr>
    </w:p>
    <w:p w14:paraId="5599C5C6" w14:textId="77777777" w:rsidR="00F467EC" w:rsidRPr="005F0272" w:rsidRDefault="00F467EC" w:rsidP="00EF5A29">
      <w:pPr>
        <w:pStyle w:val="Antrat1"/>
        <w:tabs>
          <w:tab w:val="num" w:pos="1063"/>
        </w:tabs>
        <w:spacing w:before="0"/>
        <w:ind w:left="993"/>
      </w:pPr>
      <w:bookmarkStart w:id="227" w:name="_Toc153198377"/>
      <w:r w:rsidRPr="005F0272">
        <w:t>Šalių įsipareigojimai</w:t>
      </w:r>
      <w:bookmarkEnd w:id="206"/>
      <w:bookmarkEnd w:id="207"/>
      <w:bookmarkEnd w:id="208"/>
      <w:bookmarkEnd w:id="209"/>
      <w:bookmarkEnd w:id="210"/>
      <w:bookmarkEnd w:id="227"/>
    </w:p>
    <w:p w14:paraId="07451B7E" w14:textId="77777777" w:rsidR="00F467EC" w:rsidRPr="005F0272" w:rsidRDefault="00F467EC" w:rsidP="00EF5A29">
      <w:pPr>
        <w:pStyle w:val="Antrat2"/>
        <w:tabs>
          <w:tab w:val="num" w:pos="1063"/>
        </w:tabs>
        <w:ind w:left="993"/>
        <w:rPr>
          <w:sz w:val="24"/>
          <w:szCs w:val="24"/>
        </w:rPr>
      </w:pPr>
      <w:bookmarkStart w:id="228" w:name="_Toc284496701"/>
      <w:bookmarkStart w:id="229" w:name="_Toc293074450"/>
      <w:bookmarkStart w:id="230" w:name="_Toc297646375"/>
      <w:bookmarkStart w:id="231" w:name="_Toc300049722"/>
      <w:bookmarkStart w:id="232" w:name="_Toc309205497"/>
      <w:bookmarkStart w:id="233" w:name="_Toc153198378"/>
      <w:bookmarkStart w:id="234" w:name="_Toc141511369"/>
      <w:bookmarkStart w:id="235" w:name="_Ref136665745"/>
      <w:bookmarkStart w:id="236" w:name="_Toc141511368"/>
      <w:r w:rsidRPr="005F0272">
        <w:rPr>
          <w:sz w:val="24"/>
          <w:szCs w:val="24"/>
        </w:rPr>
        <w:t>Dokumentų perdavimas</w:t>
      </w:r>
      <w:bookmarkEnd w:id="228"/>
      <w:r w:rsidRPr="005F0272">
        <w:rPr>
          <w:sz w:val="24"/>
          <w:szCs w:val="24"/>
        </w:rPr>
        <w:t xml:space="preserve"> ir saugojimas</w:t>
      </w:r>
      <w:bookmarkEnd w:id="229"/>
      <w:bookmarkEnd w:id="230"/>
      <w:bookmarkEnd w:id="231"/>
      <w:bookmarkEnd w:id="232"/>
      <w:bookmarkEnd w:id="233"/>
    </w:p>
    <w:p w14:paraId="0631EDAA" w14:textId="77777777" w:rsidR="00F467EC" w:rsidRPr="005F0272" w:rsidRDefault="00F467EC" w:rsidP="00265FBD">
      <w:pPr>
        <w:pStyle w:val="paragrafai"/>
        <w:tabs>
          <w:tab w:val="clear" w:pos="921"/>
        </w:tabs>
        <w:ind w:left="993" w:hanging="567"/>
        <w:rPr>
          <w:sz w:val="24"/>
          <w:szCs w:val="24"/>
        </w:rPr>
      </w:pPr>
      <w:bookmarkStart w:id="237" w:name="_Ref407691642"/>
      <w:r w:rsidRPr="005F0272">
        <w:rPr>
          <w:sz w:val="24"/>
          <w:szCs w:val="24"/>
        </w:rPr>
        <w:t xml:space="preserve">Privatus subjektas privalo saugoti visus finansinės atskaitomybės dokumentus ir sutartis, susijusias su įsipareigojimų pagal Sutartį vykdymu, ne trumpiau kaip iki Sutarties </w:t>
      </w:r>
      <w:r w:rsidR="00EA162B" w:rsidRPr="005F0272">
        <w:rPr>
          <w:sz w:val="24"/>
          <w:szCs w:val="24"/>
        </w:rPr>
        <w:t xml:space="preserve">pabaigos ir </w:t>
      </w:r>
      <w:r w:rsidR="007C7FBA" w:rsidRPr="005F0272">
        <w:rPr>
          <w:sz w:val="24"/>
          <w:szCs w:val="24"/>
        </w:rPr>
        <w:t>2 (du) metus</w:t>
      </w:r>
      <w:r w:rsidR="00EA162B" w:rsidRPr="005F0272">
        <w:rPr>
          <w:color w:val="FF0000"/>
          <w:sz w:val="24"/>
          <w:szCs w:val="24"/>
        </w:rPr>
        <w:t xml:space="preserve"> </w:t>
      </w:r>
      <w:r w:rsidR="00EA162B" w:rsidRPr="005F0272">
        <w:rPr>
          <w:sz w:val="24"/>
          <w:szCs w:val="24"/>
        </w:rPr>
        <w:t>po to, jeigu teisės aktai nenumato ilgesnio termino. Valdžios subjekto prašymu Privatus subjektas privalo perduoti Valdžios subjektui ar jo nurodytoms institucijoms / asmenims tinkamai patvirtintas tokių dokumentų kopijas</w:t>
      </w:r>
      <w:r w:rsidR="007C7FBA" w:rsidRPr="005F0272">
        <w:rPr>
          <w:sz w:val="24"/>
          <w:szCs w:val="24"/>
        </w:rPr>
        <w:t xml:space="preserve"> ne vėliau, kaip per 10 (dešimt) Darbo dienų nuo jų pareikalavimo ir, jei taikoma, sudarymo</w:t>
      </w:r>
      <w:r w:rsidR="00EA162B" w:rsidRPr="005F0272">
        <w:rPr>
          <w:sz w:val="24"/>
          <w:szCs w:val="24"/>
        </w:rPr>
        <w:t>.</w:t>
      </w:r>
      <w:bookmarkEnd w:id="237"/>
    </w:p>
    <w:p w14:paraId="44775239" w14:textId="31B213B8" w:rsidR="004846F1" w:rsidRPr="005F0272" w:rsidRDefault="00F467EC" w:rsidP="00265FBD">
      <w:pPr>
        <w:pStyle w:val="paragrafai"/>
        <w:tabs>
          <w:tab w:val="clear" w:pos="921"/>
        </w:tabs>
        <w:ind w:left="993" w:hanging="567"/>
        <w:rPr>
          <w:sz w:val="24"/>
          <w:szCs w:val="24"/>
        </w:rPr>
      </w:pPr>
      <w:bookmarkStart w:id="238" w:name="_Toc284496703"/>
      <w:r w:rsidRPr="005F0272">
        <w:rPr>
          <w:sz w:val="24"/>
          <w:szCs w:val="24"/>
        </w:rPr>
        <w:t xml:space="preserve">Pasibaigus </w:t>
      </w:r>
      <w:bookmarkEnd w:id="238"/>
      <w:r w:rsidR="005C0C23" w:rsidRPr="005F0272">
        <w:rPr>
          <w:sz w:val="24"/>
          <w:szCs w:val="24"/>
        </w:rPr>
        <w:t xml:space="preserve">Sutarčiai, Privatus subjektas savo lėšomis užtikrina tinkamą Privataus subjekto dokumentų, susijusių su perduodama Apšvietimo sistema, perdavimą Valdžios subjektui ar jo nurodytoms institucijoms / asmenims. Bet kuriuo atveju, tokie dokumentai Valdžios subjektui perduodami ne vėliau kaip </w:t>
      </w:r>
      <w:r w:rsidR="00942776" w:rsidRPr="005F0272">
        <w:rPr>
          <w:sz w:val="24"/>
          <w:szCs w:val="24"/>
        </w:rPr>
        <w:t>iki</w:t>
      </w:r>
      <w:r w:rsidR="005C0C23" w:rsidRPr="005F0272">
        <w:rPr>
          <w:sz w:val="24"/>
          <w:szCs w:val="24"/>
        </w:rPr>
        <w:t xml:space="preserve"> Sutarties pabaigos. Nepaisant to, Privatus subjektas privalo pasilikti ir saugoti Sutarties</w:t>
      </w:r>
      <w:r w:rsidR="00AC6162">
        <w:rPr>
          <w:sz w:val="24"/>
          <w:szCs w:val="24"/>
        </w:rPr>
        <w:t xml:space="preserve"> </w:t>
      </w:r>
      <w:r w:rsidR="005E738C" w:rsidRPr="005F0272">
        <w:rPr>
          <w:sz w:val="24"/>
          <w:szCs w:val="24"/>
        </w:rPr>
        <w:t>10.1</w:t>
      </w:r>
      <w:r w:rsidR="005C0C23" w:rsidRPr="005F0272">
        <w:rPr>
          <w:sz w:val="24"/>
          <w:szCs w:val="24"/>
        </w:rPr>
        <w:t> punkte nurodytą terminą tokių dokumentų tinkamai patvirtintas kopijas.</w:t>
      </w:r>
    </w:p>
    <w:p w14:paraId="309A3446" w14:textId="77777777" w:rsidR="00F467EC" w:rsidRPr="005F0272" w:rsidRDefault="00F467EC" w:rsidP="00EF5A29">
      <w:pPr>
        <w:pStyle w:val="Antrat2"/>
        <w:tabs>
          <w:tab w:val="num" w:pos="1063"/>
        </w:tabs>
        <w:ind w:left="993"/>
        <w:rPr>
          <w:sz w:val="24"/>
          <w:szCs w:val="24"/>
        </w:rPr>
      </w:pPr>
      <w:bookmarkStart w:id="239" w:name="_Toc284496704"/>
      <w:bookmarkStart w:id="240" w:name="_Toc293074451"/>
      <w:bookmarkStart w:id="241" w:name="_Toc297646376"/>
      <w:bookmarkStart w:id="242" w:name="_Toc300049723"/>
      <w:bookmarkStart w:id="243" w:name="_Toc309205498"/>
      <w:bookmarkStart w:id="244" w:name="_Toc153198379"/>
      <w:bookmarkStart w:id="245" w:name="_Ref135655125"/>
      <w:r w:rsidRPr="005F0272">
        <w:rPr>
          <w:sz w:val="24"/>
          <w:szCs w:val="24"/>
        </w:rPr>
        <w:t>Valdžios subjekto įsipareigojimai</w:t>
      </w:r>
      <w:bookmarkEnd w:id="239"/>
      <w:bookmarkEnd w:id="240"/>
      <w:bookmarkEnd w:id="241"/>
      <w:bookmarkEnd w:id="242"/>
      <w:bookmarkEnd w:id="243"/>
      <w:bookmarkEnd w:id="244"/>
    </w:p>
    <w:p w14:paraId="26D43AAC" w14:textId="77777777" w:rsidR="00F467EC" w:rsidRPr="005F0272" w:rsidRDefault="00F467EC" w:rsidP="00265FBD">
      <w:pPr>
        <w:pStyle w:val="paragrafai"/>
        <w:tabs>
          <w:tab w:val="clear" w:pos="921"/>
          <w:tab w:val="num" w:pos="993"/>
        </w:tabs>
        <w:ind w:left="993" w:hanging="567"/>
        <w:rPr>
          <w:sz w:val="24"/>
          <w:szCs w:val="24"/>
        </w:rPr>
      </w:pPr>
      <w:r w:rsidRPr="005F0272">
        <w:rPr>
          <w:sz w:val="24"/>
          <w:szCs w:val="24"/>
        </w:rPr>
        <w:t>Valdžios subjektas įsipareigoja laiku vykdyti savo įsipareigojimus pagal Sutartį ir operatyvia</w:t>
      </w:r>
      <w:r w:rsidR="00266F48" w:rsidRPr="005F0272">
        <w:rPr>
          <w:sz w:val="24"/>
          <w:szCs w:val="24"/>
        </w:rPr>
        <w:t>i</w:t>
      </w:r>
      <w:r w:rsidRPr="005F0272">
        <w:rPr>
          <w:sz w:val="24"/>
          <w:szCs w:val="24"/>
        </w:rPr>
        <w:t xml:space="preserve"> bendradarbiauti su Investuotoju ir Privačiu subjektu sprendžiant su Sutarties vykdymu susijusius klausimus.</w:t>
      </w:r>
      <w:r w:rsidR="007221EC" w:rsidRPr="005F0272">
        <w:rPr>
          <w:sz w:val="24"/>
          <w:szCs w:val="24"/>
        </w:rPr>
        <w:t xml:space="preserve"> </w:t>
      </w:r>
    </w:p>
    <w:p w14:paraId="36DB98C6" w14:textId="77777777" w:rsidR="0084636C" w:rsidRPr="005F0272" w:rsidRDefault="00F467EC" w:rsidP="00265FBD">
      <w:pPr>
        <w:pStyle w:val="paragrafai"/>
        <w:tabs>
          <w:tab w:val="clear" w:pos="921"/>
        </w:tabs>
        <w:ind w:left="993" w:hanging="567"/>
        <w:rPr>
          <w:sz w:val="24"/>
          <w:szCs w:val="24"/>
        </w:rPr>
      </w:pPr>
      <w:r w:rsidRPr="005F0272">
        <w:rPr>
          <w:sz w:val="24"/>
          <w:szCs w:val="24"/>
        </w:rPr>
        <w:t>Valdžios subjektas privalo užtikrinti, kad tiek jam pačiam, tiek jo įgaliotiems asmenims naudojantis Valdžios subjektui pagal Sutartį suteiktomis teisėmis būtų kuo mažiau trukdoma Privataus subjekto veikla ir Sutarties vykdymas</w:t>
      </w:r>
      <w:r w:rsidR="0084636C" w:rsidRPr="005F0272">
        <w:rPr>
          <w:sz w:val="24"/>
          <w:szCs w:val="24"/>
        </w:rPr>
        <w:t>.</w:t>
      </w:r>
    </w:p>
    <w:p w14:paraId="2180B7ED" w14:textId="25B42422" w:rsidR="00F467EC" w:rsidRPr="005F0272" w:rsidRDefault="00F467EC" w:rsidP="00265FBD">
      <w:pPr>
        <w:pStyle w:val="paragrafai"/>
        <w:tabs>
          <w:tab w:val="clear" w:pos="921"/>
          <w:tab w:val="num" w:pos="993"/>
        </w:tabs>
        <w:ind w:left="993" w:hanging="567"/>
        <w:rPr>
          <w:sz w:val="24"/>
          <w:szCs w:val="24"/>
        </w:rPr>
      </w:pPr>
      <w:r w:rsidRPr="005F0272">
        <w:rPr>
          <w:sz w:val="24"/>
          <w:szCs w:val="24"/>
        </w:rPr>
        <w:t>Valdžios subjektas turi laiku mokėti Metinį atlyginimą Privačiam subjektui už šio teikiamas Paslaugas</w:t>
      </w:r>
      <w:r w:rsidR="00563D3F" w:rsidRPr="005F0272">
        <w:rPr>
          <w:sz w:val="24"/>
          <w:szCs w:val="24"/>
        </w:rPr>
        <w:t xml:space="preserve"> ir atliktus Darbus</w:t>
      </w:r>
      <w:r w:rsidRPr="005F0272">
        <w:rPr>
          <w:sz w:val="24"/>
          <w:szCs w:val="24"/>
        </w:rPr>
        <w:t xml:space="preserve">, kaip tai numatyta Sutarties </w:t>
      </w:r>
      <w:r w:rsidR="005E738C" w:rsidRPr="005F0272">
        <w:rPr>
          <w:sz w:val="24"/>
          <w:szCs w:val="24"/>
        </w:rPr>
        <w:t>22 </w:t>
      </w:r>
      <w:r w:rsidRPr="005F0272">
        <w:rPr>
          <w:sz w:val="24"/>
          <w:szCs w:val="24"/>
        </w:rPr>
        <w:t>punkte. Valdžios subjektas įsipareigoja nedelsdamas informuoti Privatų subjektą apie finansinius sunkumus, kurie gali sukliudyti Valdžios subjektui tinkamai ir/ar laiku sumokėti atlygį Privačiam subjektui, ir apie priemones, kurių Valdžios subjektas imasi, siekdamas juos pašalinti.</w:t>
      </w:r>
    </w:p>
    <w:p w14:paraId="621CCA53" w14:textId="77777777" w:rsidR="005C0C23" w:rsidRPr="005F0272" w:rsidRDefault="005C0C23" w:rsidP="00265FBD">
      <w:pPr>
        <w:pStyle w:val="paragrafai"/>
        <w:tabs>
          <w:tab w:val="clear" w:pos="921"/>
        </w:tabs>
        <w:ind w:left="993" w:hanging="567"/>
        <w:rPr>
          <w:sz w:val="24"/>
          <w:szCs w:val="24"/>
        </w:rPr>
      </w:pPr>
      <w:r w:rsidRPr="005F0272">
        <w:rPr>
          <w:sz w:val="24"/>
          <w:szCs w:val="24"/>
        </w:rPr>
        <w:t>Valdžios subjektas Garantinio laikotarpio metu privalo ne vėliau, kaip prieš 2 (du) mėnesius iki tokio pasikeitimo ar Darbų pradžios raštu informuoti Privatų subjektą apie numatomus Apšvietimo sistemos charakteristikų ir (ar) jos naudojimo tvarkos pokyčius, galinčius turėti išmatuojamą poveikį energijos Apšvietimo sistemoje suvartojimui.</w:t>
      </w:r>
    </w:p>
    <w:p w14:paraId="058ABA15" w14:textId="77777777" w:rsidR="005C0C23" w:rsidRPr="005F0272" w:rsidRDefault="005C0C23" w:rsidP="00265FBD">
      <w:pPr>
        <w:pStyle w:val="paragrafai"/>
        <w:tabs>
          <w:tab w:val="clear" w:pos="921"/>
        </w:tabs>
        <w:ind w:left="993" w:hanging="567"/>
        <w:rPr>
          <w:sz w:val="24"/>
          <w:szCs w:val="24"/>
        </w:rPr>
      </w:pPr>
      <w:r w:rsidRPr="005F0272">
        <w:rPr>
          <w:sz w:val="24"/>
          <w:szCs w:val="24"/>
        </w:rPr>
        <w:lastRenderedPageBreak/>
        <w:t xml:space="preserve">Valdžios subjektas Garantinio laikotarpio metu privalo nedelsiant informuoti Privatų subjektą apie bet kokius nenumatytus Apšvietimo sistemos charakteristikų ir (ar) jo naudojimo tvarkos pokyčius, galinčius turėti išmatuojamą poveikį energijos suvartojimui. </w:t>
      </w:r>
    </w:p>
    <w:p w14:paraId="361168A2" w14:textId="0ADAFD81" w:rsidR="00462D90" w:rsidRPr="005F0272" w:rsidRDefault="00F467EC" w:rsidP="00265FBD">
      <w:pPr>
        <w:pStyle w:val="paragrafai"/>
        <w:tabs>
          <w:tab w:val="clear" w:pos="921"/>
        </w:tabs>
        <w:ind w:left="993" w:hanging="567"/>
        <w:rPr>
          <w:sz w:val="24"/>
          <w:szCs w:val="24"/>
        </w:rPr>
      </w:pPr>
      <w:bookmarkStart w:id="246" w:name="_Ref135671279"/>
      <w:bookmarkStart w:id="247" w:name="_Toc284496707"/>
      <w:bookmarkEnd w:id="245"/>
      <w:r w:rsidRPr="005F0272">
        <w:rPr>
          <w:sz w:val="24"/>
          <w:szCs w:val="24"/>
        </w:rPr>
        <w:t xml:space="preserve">Privataus subjekto ar Investuotojo prašymu, Valdžios subjektas pagal teisės aktuose numatytą savo kompetenciją </w:t>
      </w:r>
      <w:r w:rsidR="008465C3" w:rsidRPr="005F0272">
        <w:rPr>
          <w:sz w:val="24"/>
          <w:szCs w:val="24"/>
        </w:rPr>
        <w:t>ar jei tai numatyta Sutartyje, nedelsiant</w:t>
      </w:r>
      <w:r w:rsidRPr="005F0272">
        <w:rPr>
          <w:sz w:val="24"/>
          <w:szCs w:val="24"/>
        </w:rPr>
        <w:t xml:space="preserve">, bet ne vėliau kaip per 10 (dešimt) Darbo dienų, išskyrus </w:t>
      </w:r>
      <w:r w:rsidR="004B67B1" w:rsidRPr="005F0272">
        <w:rPr>
          <w:sz w:val="24"/>
          <w:szCs w:val="24"/>
        </w:rPr>
        <w:t xml:space="preserve">tuos </w:t>
      </w:r>
      <w:r w:rsidRPr="005F0272">
        <w:rPr>
          <w:sz w:val="24"/>
          <w:szCs w:val="24"/>
        </w:rPr>
        <w:t xml:space="preserve">atvejus, kai šioje Sutartyje numatyti kiti terminai, privalo išduoti Privačiam subjektui visus sutikimus, suderinimus, patvirtinimus, </w:t>
      </w:r>
      <w:r w:rsidR="00563D3F" w:rsidRPr="005F0272">
        <w:rPr>
          <w:sz w:val="24"/>
          <w:szCs w:val="24"/>
        </w:rPr>
        <w:t xml:space="preserve">įgaliojimus, </w:t>
      </w:r>
      <w:r w:rsidRPr="005F0272">
        <w:rPr>
          <w:sz w:val="24"/>
          <w:szCs w:val="24"/>
        </w:rPr>
        <w:t xml:space="preserve">leidimus ir/ar licencijas, reikalingas Sutartyje numatytų teisių ir </w:t>
      </w:r>
      <w:r w:rsidR="008465C3" w:rsidRPr="005F0272">
        <w:rPr>
          <w:sz w:val="24"/>
          <w:szCs w:val="24"/>
        </w:rPr>
        <w:t>pareigų</w:t>
      </w:r>
      <w:r w:rsidRPr="005F0272">
        <w:rPr>
          <w:sz w:val="24"/>
          <w:szCs w:val="24"/>
        </w:rPr>
        <w:t xml:space="preserve"> įgyvendinimui, jeigu teisę gauti šiuos </w:t>
      </w:r>
      <w:r w:rsidR="004B67B1" w:rsidRPr="005F0272">
        <w:rPr>
          <w:sz w:val="24"/>
          <w:szCs w:val="24"/>
        </w:rPr>
        <w:t>sutikimus</w:t>
      </w:r>
      <w:r w:rsidRPr="005F0272">
        <w:rPr>
          <w:sz w:val="24"/>
          <w:szCs w:val="24"/>
        </w:rPr>
        <w:t>,</w:t>
      </w:r>
      <w:r w:rsidR="004B67B1" w:rsidRPr="005F0272">
        <w:rPr>
          <w:sz w:val="24"/>
          <w:szCs w:val="24"/>
        </w:rPr>
        <w:t xml:space="preserve"> suderinimus,</w:t>
      </w:r>
      <w:r w:rsidRPr="005F0272">
        <w:rPr>
          <w:sz w:val="24"/>
          <w:szCs w:val="24"/>
        </w:rPr>
        <w:t xml:space="preserve"> patvirtinimus, </w:t>
      </w:r>
      <w:r w:rsidR="00563D3F" w:rsidRPr="005F0272">
        <w:rPr>
          <w:sz w:val="24"/>
          <w:szCs w:val="24"/>
        </w:rPr>
        <w:t xml:space="preserve">įgaliojimus, </w:t>
      </w:r>
      <w:r w:rsidRPr="005F0272">
        <w:rPr>
          <w:sz w:val="24"/>
          <w:szCs w:val="24"/>
        </w:rPr>
        <w:t>leidimus ir / ar licencijas</w:t>
      </w:r>
      <w:r w:rsidR="00834DC6" w:rsidRPr="005F0272">
        <w:rPr>
          <w:sz w:val="24"/>
          <w:szCs w:val="24"/>
        </w:rPr>
        <w:t xml:space="preserve"> ar teisę kreiptis dėl jų gavimo</w:t>
      </w:r>
      <w:r w:rsidRPr="005F0272">
        <w:rPr>
          <w:sz w:val="24"/>
          <w:szCs w:val="24"/>
        </w:rPr>
        <w:t xml:space="preserve"> Privačiam subjektui numato teisės aktai ar Sutartis ir Valdžios subjektui buvo pateikta visa reikalinga informacija ir dokumentai. Valdžios subjektas neturi teisės nepagrįstai atsisakyti išduoti šiame punkte numatytus </w:t>
      </w:r>
      <w:r w:rsidR="006C414A" w:rsidRPr="005F0272">
        <w:rPr>
          <w:sz w:val="24"/>
          <w:szCs w:val="24"/>
        </w:rPr>
        <w:t>sutikimus</w:t>
      </w:r>
      <w:r w:rsidRPr="005F0272">
        <w:rPr>
          <w:sz w:val="24"/>
          <w:szCs w:val="24"/>
        </w:rPr>
        <w:t>,</w:t>
      </w:r>
      <w:r w:rsidR="00FF73C0" w:rsidRPr="005F0272">
        <w:rPr>
          <w:sz w:val="24"/>
          <w:szCs w:val="24"/>
        </w:rPr>
        <w:t xml:space="preserve"> </w:t>
      </w:r>
      <w:r w:rsidR="004B67B1" w:rsidRPr="005F0272">
        <w:rPr>
          <w:sz w:val="24"/>
          <w:szCs w:val="24"/>
        </w:rPr>
        <w:t>suderinimus,</w:t>
      </w:r>
      <w:r w:rsidRPr="005F0272">
        <w:rPr>
          <w:sz w:val="24"/>
          <w:szCs w:val="24"/>
        </w:rPr>
        <w:t xml:space="preserve"> patvirtinimus, </w:t>
      </w:r>
      <w:r w:rsidR="00563D3F" w:rsidRPr="005F0272">
        <w:rPr>
          <w:sz w:val="24"/>
          <w:szCs w:val="24"/>
        </w:rPr>
        <w:t xml:space="preserve">įgaliojimus, </w:t>
      </w:r>
      <w:r w:rsidRPr="005F0272">
        <w:rPr>
          <w:sz w:val="24"/>
          <w:szCs w:val="24"/>
        </w:rPr>
        <w:t>leidimus ir licencijas. Valdžios subjekt</w:t>
      </w:r>
      <w:r w:rsidR="00BC721D" w:rsidRPr="005F0272">
        <w:rPr>
          <w:sz w:val="24"/>
          <w:szCs w:val="24"/>
        </w:rPr>
        <w:t>ui</w:t>
      </w:r>
      <w:r w:rsidRPr="005F0272">
        <w:rPr>
          <w:sz w:val="24"/>
          <w:szCs w:val="24"/>
        </w:rPr>
        <w:t xml:space="preserve"> šiame punkte nurodytu ar kitu Sutartyje nustatytu terminu neišda</w:t>
      </w:r>
      <w:r w:rsidR="00BC721D" w:rsidRPr="005F0272">
        <w:rPr>
          <w:sz w:val="24"/>
          <w:szCs w:val="24"/>
        </w:rPr>
        <w:t>vus</w:t>
      </w:r>
      <w:r w:rsidRPr="005F0272">
        <w:rPr>
          <w:sz w:val="24"/>
          <w:szCs w:val="24"/>
        </w:rPr>
        <w:t xml:space="preserve"> nurodytų sutikimų, suderinimų, patvirtinimų</w:t>
      </w:r>
      <w:r w:rsidR="00563D3F" w:rsidRPr="005F0272">
        <w:rPr>
          <w:sz w:val="24"/>
          <w:szCs w:val="24"/>
        </w:rPr>
        <w:t xml:space="preserve">, įgaliojimų, </w:t>
      </w:r>
      <w:r w:rsidRPr="005F0272">
        <w:rPr>
          <w:sz w:val="24"/>
          <w:szCs w:val="24"/>
        </w:rPr>
        <w:t xml:space="preserve"> leidimų ir/ar licencijų ir nenurod</w:t>
      </w:r>
      <w:r w:rsidR="00BC721D" w:rsidRPr="005F0272">
        <w:rPr>
          <w:sz w:val="24"/>
          <w:szCs w:val="24"/>
        </w:rPr>
        <w:t>žius</w:t>
      </w:r>
      <w:r w:rsidRPr="005F0272">
        <w:rPr>
          <w:sz w:val="24"/>
          <w:szCs w:val="24"/>
        </w:rPr>
        <w:t xml:space="preserve"> atsisakymo motyvų, laikoma, kad nurodyti sutikimai, suderinimai, patvirtinimai, </w:t>
      </w:r>
      <w:r w:rsidR="00563D3F" w:rsidRPr="005F0272">
        <w:rPr>
          <w:sz w:val="24"/>
          <w:szCs w:val="24"/>
        </w:rPr>
        <w:t xml:space="preserve">įgaliojimai, </w:t>
      </w:r>
      <w:r w:rsidRPr="005F0272">
        <w:rPr>
          <w:sz w:val="24"/>
          <w:szCs w:val="24"/>
        </w:rPr>
        <w:t xml:space="preserve">leidimai ir licencijos, dėl kurių Privatus subjektas kreipėsi į Valdžios subjektą, yra išduoti. </w:t>
      </w:r>
      <w:r w:rsidR="009342F1" w:rsidRPr="005F0272">
        <w:rPr>
          <w:sz w:val="24"/>
          <w:szCs w:val="24"/>
        </w:rPr>
        <w:t>P</w:t>
      </w:r>
      <w:r w:rsidRPr="005F0272">
        <w:rPr>
          <w:sz w:val="24"/>
          <w:szCs w:val="24"/>
        </w:rPr>
        <w:t xml:space="preserve">rieš atlikdamas veiksmus tokio Valdžios subjekto sutikimo, suderinimo, patvirtinimo, </w:t>
      </w:r>
      <w:r w:rsidR="00563D3F" w:rsidRPr="005F0272">
        <w:rPr>
          <w:sz w:val="24"/>
          <w:szCs w:val="24"/>
        </w:rPr>
        <w:t xml:space="preserve">įgaliojimo, </w:t>
      </w:r>
      <w:r w:rsidRPr="005F0272">
        <w:rPr>
          <w:sz w:val="24"/>
          <w:szCs w:val="24"/>
        </w:rPr>
        <w:t>leidimo ar licencijos pagrindu</w:t>
      </w:r>
      <w:r w:rsidR="00462D90" w:rsidRPr="005F0272">
        <w:rPr>
          <w:sz w:val="24"/>
          <w:szCs w:val="24"/>
        </w:rPr>
        <w:t xml:space="preserve"> (</w:t>
      </w:r>
      <w:r w:rsidRPr="005F0272">
        <w:rPr>
          <w:sz w:val="24"/>
          <w:szCs w:val="24"/>
        </w:rPr>
        <w:t xml:space="preserve"> jeigu tokių veiksmų atlikimas be aiškiai išreikšto Valdžios subjekto sutikimo, suderinimo, patvirtinimo, </w:t>
      </w:r>
      <w:r w:rsidR="00563D3F" w:rsidRPr="005F0272">
        <w:rPr>
          <w:sz w:val="24"/>
          <w:szCs w:val="24"/>
        </w:rPr>
        <w:t xml:space="preserve">įgaliojimo, </w:t>
      </w:r>
      <w:r w:rsidRPr="005F0272">
        <w:rPr>
          <w:sz w:val="24"/>
          <w:szCs w:val="24"/>
        </w:rPr>
        <w:t>leidimo ar licencijos neprieštarauja imperatyviems teisės aktų reikalavimams</w:t>
      </w:r>
      <w:r w:rsidR="00462D90" w:rsidRPr="005F0272">
        <w:rPr>
          <w:sz w:val="24"/>
          <w:szCs w:val="24"/>
        </w:rPr>
        <w:t>)</w:t>
      </w:r>
      <w:r w:rsidRPr="005F0272">
        <w:rPr>
          <w:sz w:val="24"/>
          <w:szCs w:val="24"/>
        </w:rPr>
        <w:t xml:space="preserve">, Privatus subjektas raštu apie tai informuoja Valdžios subjektą. </w:t>
      </w:r>
      <w:r w:rsidR="00462D90" w:rsidRPr="005F0272">
        <w:rPr>
          <w:sz w:val="24"/>
          <w:szCs w:val="24"/>
        </w:rPr>
        <w:t xml:space="preserve">Šalys susitaria, kad tuo atveju, jeigu be aiškiai išreikšto Valdžios subjekto sutikimo, suderinimo, patvirtinimo, </w:t>
      </w:r>
      <w:r w:rsidR="00563D3F" w:rsidRPr="005F0272">
        <w:rPr>
          <w:sz w:val="24"/>
          <w:szCs w:val="24"/>
        </w:rPr>
        <w:t xml:space="preserve">įgaliojimo, </w:t>
      </w:r>
      <w:r w:rsidR="00462D90" w:rsidRPr="005F0272">
        <w:rPr>
          <w:sz w:val="24"/>
          <w:szCs w:val="24"/>
        </w:rPr>
        <w:t xml:space="preserve">leidimo ar licencijos Privatus subjektas negali </w:t>
      </w:r>
      <w:r w:rsidR="00FD574A" w:rsidRPr="005F0272">
        <w:rPr>
          <w:sz w:val="24"/>
          <w:szCs w:val="24"/>
        </w:rPr>
        <w:t xml:space="preserve">tinkamai </w:t>
      </w:r>
      <w:r w:rsidR="00462D90" w:rsidRPr="005F0272">
        <w:rPr>
          <w:sz w:val="24"/>
          <w:szCs w:val="24"/>
        </w:rPr>
        <w:t xml:space="preserve">atlikti savo įsipareigojimų pagal Sutartį vykdymui reikalingų teisėtų veiksmų, tokį sutikimą, suderinimą, patvirtinimą, </w:t>
      </w:r>
      <w:r w:rsidR="00563D3F" w:rsidRPr="005F0272">
        <w:rPr>
          <w:sz w:val="24"/>
          <w:szCs w:val="24"/>
        </w:rPr>
        <w:t xml:space="preserve">įgaliojimą, </w:t>
      </w:r>
      <w:r w:rsidR="00462D90" w:rsidRPr="005F0272">
        <w:rPr>
          <w:sz w:val="24"/>
          <w:szCs w:val="24"/>
        </w:rPr>
        <w:t>leidimą ar licenciją Valdžios subjektas įsipareigoja išduoti ne vėliau kaip per 10 (dešimt) Darbo dienų nuo visos reikalingos informacijos bei dokumentų gavimo datos, o jeigu nepagrįstai atsisako tai padaryti, toks atsisakymas laikomas Kompensavimo įvykiu.</w:t>
      </w:r>
    </w:p>
    <w:p w14:paraId="54E7E0BF" w14:textId="77777777" w:rsidR="00F467EC" w:rsidRPr="005F0272" w:rsidRDefault="00F467EC" w:rsidP="00516815">
      <w:pPr>
        <w:pStyle w:val="paragrafai"/>
        <w:tabs>
          <w:tab w:val="clear" w:pos="921"/>
        </w:tabs>
        <w:ind w:left="993" w:hanging="567"/>
        <w:rPr>
          <w:sz w:val="24"/>
          <w:szCs w:val="24"/>
        </w:rPr>
      </w:pPr>
      <w:r w:rsidRPr="005F0272">
        <w:rPr>
          <w:sz w:val="24"/>
          <w:szCs w:val="24"/>
        </w:rPr>
        <w:t xml:space="preserve">Jeigu Sutarties įgyvendinimui reikiamų leidimų ir licencijų išdavimas yra priskirtas ne Valdžios subjekto, bet kitų valstybės / savivaldybės institucijų kompetencijai, Privataus subjekto ar Investuotojo prašymu bei savo teisių ribose Valdžios subjektas deda </w:t>
      </w:r>
      <w:r w:rsidR="000968CC" w:rsidRPr="005F0272">
        <w:rPr>
          <w:sz w:val="24"/>
          <w:szCs w:val="24"/>
        </w:rPr>
        <w:t>protingas</w:t>
      </w:r>
      <w:r w:rsidRPr="005F0272">
        <w:rPr>
          <w:sz w:val="24"/>
          <w:szCs w:val="24"/>
        </w:rPr>
        <w:t xml:space="preserve"> pastangas (tarpininkauja, teikia papildomą informaciją, </w:t>
      </w:r>
      <w:r w:rsidR="000968CC" w:rsidRPr="005F0272">
        <w:rPr>
          <w:sz w:val="24"/>
          <w:szCs w:val="24"/>
        </w:rPr>
        <w:t xml:space="preserve">kai tai neprieštarauja Valdžios subjekto interesams, </w:t>
      </w:r>
      <w:r w:rsidRPr="005F0272">
        <w:rPr>
          <w:sz w:val="24"/>
          <w:szCs w:val="24"/>
        </w:rPr>
        <w:t>duoda sutikimus ar įgaliojimus ir pan.), kad reikiami leidimai ir licencijos būtų išduoti</w:t>
      </w:r>
      <w:r w:rsidR="000968CC" w:rsidRPr="005F0272">
        <w:rPr>
          <w:sz w:val="24"/>
          <w:szCs w:val="24"/>
        </w:rPr>
        <w:t xml:space="preserve"> ar atnaujinti per įmanomai trumpesnį laiką</w:t>
      </w:r>
      <w:r w:rsidRPr="005F0272">
        <w:rPr>
          <w:sz w:val="24"/>
          <w:szCs w:val="24"/>
        </w:rPr>
        <w:t>.</w:t>
      </w:r>
    </w:p>
    <w:p w14:paraId="1E9C1470" w14:textId="620AD2BA" w:rsidR="00F467EC" w:rsidRPr="00F0712D" w:rsidRDefault="00F467EC" w:rsidP="00F0712D">
      <w:pPr>
        <w:pStyle w:val="paragrafai"/>
        <w:tabs>
          <w:tab w:val="clear" w:pos="921"/>
        </w:tabs>
        <w:ind w:left="993" w:hanging="567"/>
        <w:rPr>
          <w:sz w:val="24"/>
          <w:szCs w:val="24"/>
        </w:rPr>
      </w:pPr>
      <w:r w:rsidRPr="005F0272">
        <w:rPr>
          <w:sz w:val="24"/>
          <w:szCs w:val="24"/>
        </w:rPr>
        <w:t>Privataus subjekto ar Investuotojo prašymu, Valdžios subjektas</w:t>
      </w:r>
      <w:r w:rsidR="00273F8B" w:rsidRPr="005F0272">
        <w:rPr>
          <w:sz w:val="24"/>
          <w:szCs w:val="24"/>
        </w:rPr>
        <w:t xml:space="preserve"> </w:t>
      </w:r>
      <w:r w:rsidRPr="005F0272">
        <w:rPr>
          <w:sz w:val="24"/>
          <w:szCs w:val="24"/>
        </w:rPr>
        <w:t>privalo ne vėliau kaip per</w:t>
      </w:r>
      <w:r w:rsidR="00563D3F" w:rsidRPr="005F0272">
        <w:rPr>
          <w:sz w:val="24"/>
          <w:szCs w:val="24"/>
        </w:rPr>
        <w:t xml:space="preserve"> 10 (dešimt)</w:t>
      </w:r>
      <w:r w:rsidRPr="005F0272">
        <w:rPr>
          <w:color w:val="FF0000"/>
          <w:sz w:val="24"/>
          <w:szCs w:val="24"/>
        </w:rPr>
        <w:t xml:space="preserve"> </w:t>
      </w:r>
      <w:r w:rsidR="00563D3F" w:rsidRPr="005F0272">
        <w:rPr>
          <w:sz w:val="24"/>
          <w:szCs w:val="24"/>
        </w:rPr>
        <w:t xml:space="preserve">Darbo dienų </w:t>
      </w:r>
      <w:r w:rsidRPr="005F0272">
        <w:rPr>
          <w:sz w:val="24"/>
          <w:szCs w:val="24"/>
        </w:rPr>
        <w:t xml:space="preserve">nuo Privataus subjekto prašymo </w:t>
      </w:r>
      <w:r w:rsidR="00B56915" w:rsidRPr="005F0272">
        <w:rPr>
          <w:sz w:val="24"/>
          <w:szCs w:val="24"/>
        </w:rPr>
        <w:t xml:space="preserve">ir reikalingų dokumentų </w:t>
      </w:r>
      <w:r w:rsidRPr="005F0272">
        <w:rPr>
          <w:sz w:val="24"/>
          <w:szCs w:val="24"/>
        </w:rPr>
        <w:t xml:space="preserve">gavimo datos teikti visą </w:t>
      </w:r>
      <w:r w:rsidR="001A0114" w:rsidRPr="005F0272">
        <w:rPr>
          <w:sz w:val="24"/>
          <w:szCs w:val="24"/>
        </w:rPr>
        <w:t xml:space="preserve">turimą </w:t>
      </w:r>
      <w:r w:rsidRPr="005F0272">
        <w:rPr>
          <w:sz w:val="24"/>
          <w:szCs w:val="24"/>
        </w:rPr>
        <w:t>informaciją, kurios gali prireikti siekiant gauti ar atnaujinti Sutarties įgyvendinimui reikiamus leidimus ir licencijas</w:t>
      </w:r>
      <w:r w:rsidR="004E2A40" w:rsidRPr="005F0272">
        <w:rPr>
          <w:sz w:val="24"/>
          <w:szCs w:val="24"/>
        </w:rPr>
        <w:t>.</w:t>
      </w:r>
      <w:bookmarkEnd w:id="246"/>
      <w:bookmarkEnd w:id="247"/>
    </w:p>
    <w:p w14:paraId="64C8D990" w14:textId="77777777" w:rsidR="00F467EC" w:rsidRPr="005F0272" w:rsidRDefault="00F467EC" w:rsidP="00F467EC">
      <w:pPr>
        <w:pStyle w:val="Antrat2"/>
        <w:rPr>
          <w:sz w:val="24"/>
          <w:szCs w:val="24"/>
        </w:rPr>
      </w:pPr>
      <w:bookmarkStart w:id="248" w:name="_Toc284496708"/>
      <w:bookmarkStart w:id="249" w:name="_Toc293074452"/>
      <w:bookmarkStart w:id="250" w:name="_Toc297646377"/>
      <w:bookmarkStart w:id="251" w:name="_Toc300049724"/>
      <w:bookmarkStart w:id="252" w:name="_Toc309205499"/>
      <w:bookmarkStart w:id="253" w:name="_Toc153198380"/>
      <w:r w:rsidRPr="005F0272">
        <w:rPr>
          <w:sz w:val="24"/>
          <w:szCs w:val="24"/>
        </w:rPr>
        <w:t xml:space="preserve">Privataus subjekto </w:t>
      </w:r>
      <w:bookmarkEnd w:id="234"/>
      <w:bookmarkEnd w:id="235"/>
      <w:r w:rsidR="0057713C" w:rsidRPr="005F0272">
        <w:rPr>
          <w:sz w:val="24"/>
          <w:szCs w:val="24"/>
        </w:rPr>
        <w:t xml:space="preserve">ir Investuotojo </w:t>
      </w:r>
      <w:r w:rsidRPr="005F0272">
        <w:rPr>
          <w:sz w:val="24"/>
          <w:szCs w:val="24"/>
        </w:rPr>
        <w:t>įsipareigojimai</w:t>
      </w:r>
      <w:bookmarkEnd w:id="248"/>
      <w:bookmarkEnd w:id="249"/>
      <w:bookmarkEnd w:id="250"/>
      <w:bookmarkEnd w:id="251"/>
      <w:bookmarkEnd w:id="252"/>
      <w:bookmarkEnd w:id="253"/>
    </w:p>
    <w:p w14:paraId="084F5118" w14:textId="12607CE7" w:rsidR="004F005E" w:rsidRPr="005F0272" w:rsidRDefault="004F005E" w:rsidP="00516815">
      <w:pPr>
        <w:pStyle w:val="paragrafai"/>
        <w:tabs>
          <w:tab w:val="clear" w:pos="921"/>
        </w:tabs>
        <w:ind w:left="993" w:hanging="567"/>
        <w:rPr>
          <w:sz w:val="24"/>
          <w:szCs w:val="24"/>
        </w:rPr>
      </w:pPr>
      <w:bookmarkStart w:id="254" w:name="_Ref407782250"/>
      <w:bookmarkStart w:id="255" w:name="_Toc284496710"/>
      <w:bookmarkStart w:id="256" w:name="_Toc141511370"/>
      <w:r w:rsidRPr="005F0272">
        <w:rPr>
          <w:sz w:val="24"/>
          <w:szCs w:val="24"/>
        </w:rPr>
        <w:t>Privatus subjektas įsipareigoja laiku, efektyviai ir kokybiškai</w:t>
      </w:r>
      <w:r w:rsidR="002D027F" w:rsidRPr="005F0272">
        <w:rPr>
          <w:sz w:val="24"/>
          <w:szCs w:val="24"/>
        </w:rPr>
        <w:t xml:space="preserve"> atlikti </w:t>
      </w:r>
      <w:bookmarkEnd w:id="254"/>
      <w:r w:rsidR="00C60AA4" w:rsidRPr="005F0272">
        <w:rPr>
          <w:sz w:val="24"/>
          <w:szCs w:val="24"/>
        </w:rPr>
        <w:t xml:space="preserve">Darbus - </w:t>
      </w:r>
      <w:r w:rsidR="00C60AA4" w:rsidRPr="005F0272">
        <w:rPr>
          <w:rFonts w:eastAsia="Calibri"/>
          <w:iCs/>
          <w:sz w:val="24"/>
          <w:szCs w:val="24"/>
        </w:rPr>
        <w:t xml:space="preserve">suprojektuoti, suplanuoti ir </w:t>
      </w:r>
      <w:r w:rsidR="001D3BFF" w:rsidRPr="005F0272">
        <w:rPr>
          <w:rFonts w:eastAsia="Calibri"/>
          <w:iCs/>
          <w:sz w:val="24"/>
          <w:szCs w:val="24"/>
        </w:rPr>
        <w:t>Įrengti Apšvietimo sistemą,</w:t>
      </w:r>
      <w:r w:rsidR="00C60AA4" w:rsidRPr="005F0272">
        <w:rPr>
          <w:rFonts w:eastAsia="Calibri"/>
          <w:iCs/>
          <w:sz w:val="24"/>
          <w:szCs w:val="24"/>
        </w:rPr>
        <w:t xml:space="preserve"> pasiekt</w:t>
      </w:r>
      <w:r w:rsidR="001D3BFF" w:rsidRPr="005F0272">
        <w:rPr>
          <w:rFonts w:eastAsia="Calibri"/>
          <w:iCs/>
          <w:sz w:val="24"/>
          <w:szCs w:val="24"/>
        </w:rPr>
        <w:t>i</w:t>
      </w:r>
      <w:r w:rsidR="00C60AA4" w:rsidRPr="005F0272">
        <w:rPr>
          <w:rFonts w:eastAsia="Calibri"/>
          <w:iCs/>
          <w:sz w:val="24"/>
          <w:szCs w:val="24"/>
        </w:rPr>
        <w:t xml:space="preserve"> energijos sutaupym</w:t>
      </w:r>
      <w:r w:rsidR="001D3BFF" w:rsidRPr="005F0272">
        <w:rPr>
          <w:rFonts w:eastAsia="Calibri"/>
          <w:iCs/>
          <w:sz w:val="24"/>
          <w:szCs w:val="24"/>
        </w:rPr>
        <w:t>us</w:t>
      </w:r>
      <w:r w:rsidR="00C60AA4" w:rsidRPr="005F0272">
        <w:rPr>
          <w:rFonts w:eastAsia="Calibri"/>
          <w:iCs/>
          <w:sz w:val="24"/>
          <w:szCs w:val="24"/>
        </w:rPr>
        <w:t xml:space="preserve"> ir užtikrint</w:t>
      </w:r>
      <w:r w:rsidR="001D3BFF" w:rsidRPr="005F0272">
        <w:rPr>
          <w:rFonts w:eastAsia="Calibri"/>
          <w:iCs/>
          <w:sz w:val="24"/>
          <w:szCs w:val="24"/>
        </w:rPr>
        <w:t>i</w:t>
      </w:r>
      <w:r w:rsidR="00C60AA4" w:rsidRPr="005F0272">
        <w:rPr>
          <w:rFonts w:eastAsia="Calibri"/>
          <w:iCs/>
          <w:sz w:val="24"/>
          <w:szCs w:val="24"/>
        </w:rPr>
        <w:t xml:space="preserve">, kad Faktinis energijos suvartojimas nebūtų didesnis už Garantuotą energijos suvartojimą, teikti </w:t>
      </w:r>
      <w:r w:rsidR="00C60AA4" w:rsidRPr="005F0272">
        <w:rPr>
          <w:rFonts w:eastAsia="Calibri"/>
          <w:iCs/>
          <w:sz w:val="24"/>
          <w:szCs w:val="24"/>
        </w:rPr>
        <w:lastRenderedPageBreak/>
        <w:t>Paslaugas</w:t>
      </w:r>
      <w:r w:rsidR="00C60AA4" w:rsidRPr="005F0272">
        <w:rPr>
          <w:sz w:val="24"/>
          <w:szCs w:val="24"/>
        </w:rPr>
        <w:t>, bei operatyviai bendradarbiauti su Valdžios subjektu ir jo paskirtais asmenimis visais su Sutarties vykdymu susijusiais klausimais.</w:t>
      </w:r>
    </w:p>
    <w:p w14:paraId="65E6A8C9" w14:textId="77777777" w:rsidR="00C60AA4" w:rsidRPr="005F0272" w:rsidRDefault="00C60AA4" w:rsidP="00516815">
      <w:pPr>
        <w:pStyle w:val="paragrafai"/>
        <w:tabs>
          <w:tab w:val="clear" w:pos="921"/>
        </w:tabs>
        <w:ind w:left="993" w:hanging="567"/>
        <w:rPr>
          <w:sz w:val="24"/>
          <w:szCs w:val="24"/>
        </w:rPr>
      </w:pPr>
      <w:r w:rsidRPr="005F0272">
        <w:rPr>
          <w:sz w:val="24"/>
          <w:szCs w:val="24"/>
        </w:rPr>
        <w:t>Privatus subjektas įsipareigoja užtikrinti, kad:</w:t>
      </w:r>
    </w:p>
    <w:p w14:paraId="5CE60128" w14:textId="1AF3E0B2" w:rsidR="00C60AA4" w:rsidRPr="005F0272" w:rsidRDefault="00C60AA4" w:rsidP="00CF626B">
      <w:pPr>
        <w:pStyle w:val="paragrafesraas"/>
        <w:rPr>
          <w:sz w:val="24"/>
          <w:szCs w:val="24"/>
        </w:rPr>
      </w:pPr>
      <w:r w:rsidRPr="005F0272">
        <w:rPr>
          <w:sz w:val="24"/>
          <w:szCs w:val="24"/>
        </w:rPr>
        <w:t>kiekvieną Ataskaitinį laikotarpį Faktinis energijos suvartojimas būtų ne didesnis kaip Pasiūlyme nurodytas Garantuotas energijos suvartojimas</w:t>
      </w:r>
      <w:r w:rsidR="00D364A9" w:rsidRPr="005F0272">
        <w:rPr>
          <w:sz w:val="24"/>
          <w:szCs w:val="24"/>
        </w:rPr>
        <w:t>;</w:t>
      </w:r>
      <w:r w:rsidRPr="005F0272">
        <w:rPr>
          <w:sz w:val="24"/>
          <w:szCs w:val="24"/>
        </w:rPr>
        <w:t>.</w:t>
      </w:r>
    </w:p>
    <w:p w14:paraId="7EC74913" w14:textId="77777777" w:rsidR="00C60AA4" w:rsidRPr="005F0272" w:rsidRDefault="00C60AA4" w:rsidP="00CF626B">
      <w:pPr>
        <w:pStyle w:val="paragrafesraas"/>
        <w:rPr>
          <w:sz w:val="24"/>
          <w:szCs w:val="24"/>
        </w:rPr>
      </w:pPr>
      <w:r w:rsidRPr="005F0272">
        <w:rPr>
          <w:sz w:val="24"/>
          <w:szCs w:val="24"/>
        </w:rPr>
        <w:t>Garantiniu laikotarpiu vykdys energijos suvartojimo Apšvietimo sistemoje apskaitą bei apšvietimo lygio stebėseną Pasiūlyme aprašytu būdu ir tvarka ir apie tai informuos Valdžios subjektą teikdamas ataskaitas, numatytas šioje Sutartyje;</w:t>
      </w:r>
    </w:p>
    <w:p w14:paraId="3E4B4D2C" w14:textId="77777777" w:rsidR="00C60AA4" w:rsidRPr="005F0272" w:rsidRDefault="00C60AA4" w:rsidP="008B30F6">
      <w:pPr>
        <w:pStyle w:val="paragrafesraas"/>
        <w:rPr>
          <w:sz w:val="24"/>
          <w:szCs w:val="24"/>
        </w:rPr>
      </w:pPr>
      <w:r w:rsidRPr="005F0272">
        <w:rPr>
          <w:sz w:val="24"/>
          <w:szCs w:val="24"/>
        </w:rPr>
        <w:t>Garantiniu laikotarpiu bus galimybė nustatyti duomenų, sudarančių Duomenų bazę, autorystę ir įvedimo laiką. Privatus subjektas privalo suteikti galimybę Valdžios subjekto atstovams bet kuriuo metu susipažinti su Duomenų bazėje esančia informacija (įskaitant, suteikdamas prieigos kodus ar kitas instrukcijas / medžiagą /priemones, užtikrinančias neribotą prieigą) Sutarties  priede Pasiūlymas nustatyta tvarka;</w:t>
      </w:r>
    </w:p>
    <w:p w14:paraId="69DC60C8" w14:textId="7648A220" w:rsidR="00F467EC" w:rsidRPr="005F0272" w:rsidRDefault="00F467EC" w:rsidP="00516815">
      <w:pPr>
        <w:pStyle w:val="paragrafai"/>
        <w:tabs>
          <w:tab w:val="clear" w:pos="921"/>
        </w:tabs>
        <w:ind w:left="993" w:hanging="567"/>
        <w:rPr>
          <w:sz w:val="24"/>
          <w:szCs w:val="24"/>
        </w:rPr>
      </w:pPr>
      <w:r w:rsidRPr="005F0272">
        <w:rPr>
          <w:sz w:val="24"/>
          <w:szCs w:val="24"/>
        </w:rPr>
        <w:t xml:space="preserve">Privatus subjektas savo </w:t>
      </w:r>
      <w:r w:rsidR="000323A5" w:rsidRPr="005F0272">
        <w:rPr>
          <w:sz w:val="24"/>
          <w:szCs w:val="24"/>
        </w:rPr>
        <w:t>sąnaudomis</w:t>
      </w:r>
      <w:r w:rsidRPr="005F0272">
        <w:rPr>
          <w:sz w:val="24"/>
          <w:szCs w:val="24"/>
        </w:rPr>
        <w:t xml:space="preserve"> ir rizika užtikrina, kad tiek Privatus subjektas, tiek</w:t>
      </w:r>
      <w:r w:rsidR="00BF72EA" w:rsidRPr="005F0272">
        <w:rPr>
          <w:sz w:val="24"/>
          <w:szCs w:val="24"/>
        </w:rPr>
        <w:t xml:space="preserve"> </w:t>
      </w:r>
      <w:r w:rsidR="002D027F" w:rsidRPr="005F0272">
        <w:rPr>
          <w:sz w:val="24"/>
          <w:szCs w:val="24"/>
        </w:rPr>
        <w:t>atliekantys Darbus</w:t>
      </w:r>
      <w:r w:rsidRPr="005F0272">
        <w:rPr>
          <w:sz w:val="24"/>
          <w:szCs w:val="24"/>
        </w:rPr>
        <w:t xml:space="preserve"> </w:t>
      </w:r>
      <w:r w:rsidR="002D027F" w:rsidRPr="005F0272">
        <w:rPr>
          <w:sz w:val="24"/>
          <w:szCs w:val="24"/>
        </w:rPr>
        <w:t xml:space="preserve">ir </w:t>
      </w:r>
      <w:r w:rsidRPr="005F0272">
        <w:rPr>
          <w:sz w:val="24"/>
          <w:szCs w:val="24"/>
        </w:rPr>
        <w:t xml:space="preserve">teikiantys Paslaugas asmenys turėtų reikiamas licencijas, leidimus (įskaitant </w:t>
      </w:r>
      <w:r w:rsidR="000323A5" w:rsidRPr="005F0272">
        <w:rPr>
          <w:sz w:val="24"/>
          <w:szCs w:val="24"/>
        </w:rPr>
        <w:t>leidimus, susijusius su projektavimu ir statyba</w:t>
      </w:r>
      <w:r w:rsidRPr="005F0272">
        <w:rPr>
          <w:sz w:val="24"/>
          <w:szCs w:val="24"/>
        </w:rPr>
        <w:t xml:space="preserve">), atestatus, patvirtinimus ar sertifikatus </w:t>
      </w:r>
      <w:r w:rsidR="00D53CA4" w:rsidRPr="005F0272">
        <w:rPr>
          <w:sz w:val="24"/>
          <w:szCs w:val="24"/>
        </w:rPr>
        <w:t xml:space="preserve">visa apimtimi </w:t>
      </w:r>
      <w:r w:rsidRPr="005F0272">
        <w:rPr>
          <w:sz w:val="24"/>
          <w:szCs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00BF72EA" w:rsidRPr="005F0272">
        <w:rPr>
          <w:sz w:val="24"/>
          <w:szCs w:val="24"/>
        </w:rPr>
        <w:t>, išskyrus atvejus, kai su tokiais dokumentais susijusi rizika pagal šią Sutartį yra pilnai priskirta Valdžios subjektui</w:t>
      </w:r>
      <w:r w:rsidRPr="005F0272">
        <w:rPr>
          <w:sz w:val="24"/>
          <w:szCs w:val="24"/>
        </w:rPr>
        <w:t xml:space="preserve">. </w:t>
      </w:r>
      <w:bookmarkEnd w:id="255"/>
    </w:p>
    <w:p w14:paraId="4679C3A7" w14:textId="77777777" w:rsidR="00F467EC" w:rsidRPr="005F0272" w:rsidRDefault="00F467EC" w:rsidP="00516815">
      <w:pPr>
        <w:pStyle w:val="paragrafai"/>
        <w:tabs>
          <w:tab w:val="clear" w:pos="921"/>
        </w:tabs>
        <w:ind w:left="993" w:hanging="567"/>
        <w:rPr>
          <w:sz w:val="24"/>
          <w:szCs w:val="24"/>
        </w:rPr>
      </w:pPr>
      <w:r w:rsidRPr="005F0272">
        <w:rPr>
          <w:sz w:val="24"/>
          <w:szCs w:val="24"/>
        </w:rPr>
        <w:t xml:space="preserve">Privatus subjektas užtikrina, kad jis ir / arba </w:t>
      </w:r>
      <w:r w:rsidR="00E95A03" w:rsidRPr="005F0272">
        <w:rPr>
          <w:sz w:val="24"/>
          <w:szCs w:val="24"/>
        </w:rPr>
        <w:t>Subtiek</w:t>
      </w:r>
      <w:r w:rsidRPr="005F0272">
        <w:rPr>
          <w:sz w:val="24"/>
          <w:szCs w:val="24"/>
        </w:rPr>
        <w:t>ėjai visą Sutarties galiojimo laikotarpį turės reikalingą kiekį kvalifikuotų darbuotojų, reikalingų tinkamam įsipareigojimų pagal Sutartį vykdymui.</w:t>
      </w:r>
    </w:p>
    <w:p w14:paraId="50E72E8D" w14:textId="77777777" w:rsidR="00F467EC" w:rsidRPr="005F0272" w:rsidRDefault="00F467EC" w:rsidP="00516815">
      <w:pPr>
        <w:pStyle w:val="paragrafai"/>
        <w:tabs>
          <w:tab w:val="clear" w:pos="921"/>
        </w:tabs>
        <w:ind w:left="993" w:hanging="567"/>
        <w:rPr>
          <w:sz w:val="24"/>
          <w:szCs w:val="24"/>
        </w:rPr>
      </w:pPr>
      <w:bookmarkStart w:id="257" w:name="_Toc284496711"/>
      <w:r w:rsidRPr="005F0272">
        <w:rPr>
          <w:sz w:val="24"/>
          <w:szCs w:val="24"/>
        </w:rPr>
        <w:t xml:space="preserve">Privatus subjektas turi laikytis visų išduotose licencijose, atestatuose ar </w:t>
      </w:r>
      <w:r w:rsidR="00844624" w:rsidRPr="005F0272">
        <w:rPr>
          <w:sz w:val="24"/>
          <w:szCs w:val="24"/>
        </w:rPr>
        <w:t xml:space="preserve">/ ar </w:t>
      </w:r>
      <w:r w:rsidRPr="005F0272">
        <w:rPr>
          <w:sz w:val="24"/>
          <w:szCs w:val="24"/>
        </w:rPr>
        <w:t>leidimuose nurodytų sąlygų ir jomis vadovautis, taip pat dėti visas pastangas, jog šių sąlygų laikytųsi ir Privačiame subjekte dirbantis</w:t>
      </w:r>
      <w:r w:rsidR="002D027F" w:rsidRPr="005F0272">
        <w:rPr>
          <w:sz w:val="24"/>
          <w:szCs w:val="24"/>
        </w:rPr>
        <w:t xml:space="preserve"> Darbus atliekantis</w:t>
      </w:r>
      <w:r w:rsidRPr="005F0272">
        <w:rPr>
          <w:sz w:val="24"/>
          <w:szCs w:val="24"/>
        </w:rPr>
        <w:t xml:space="preserve"> </w:t>
      </w:r>
      <w:r w:rsidR="002D027F" w:rsidRPr="005F0272">
        <w:rPr>
          <w:sz w:val="24"/>
          <w:szCs w:val="24"/>
        </w:rPr>
        <w:t xml:space="preserve">ar </w:t>
      </w:r>
      <w:r w:rsidRPr="005F0272">
        <w:rPr>
          <w:sz w:val="24"/>
          <w:szCs w:val="24"/>
        </w:rPr>
        <w:t xml:space="preserve">Paslaugas teikiantis personalas ar </w:t>
      </w:r>
      <w:r w:rsidR="00E95A03" w:rsidRPr="005F0272">
        <w:rPr>
          <w:sz w:val="24"/>
          <w:szCs w:val="24"/>
        </w:rPr>
        <w:t>Subtiek</w:t>
      </w:r>
      <w:r w:rsidRPr="005F0272">
        <w:rPr>
          <w:sz w:val="24"/>
          <w:szCs w:val="24"/>
        </w:rPr>
        <w:t>ėjai.</w:t>
      </w:r>
      <w:bookmarkEnd w:id="257"/>
    </w:p>
    <w:p w14:paraId="4FF1AE83" w14:textId="77777777" w:rsidR="00F467EC" w:rsidRPr="005F0272" w:rsidRDefault="00F467EC" w:rsidP="00516815">
      <w:pPr>
        <w:pStyle w:val="paragrafai"/>
        <w:tabs>
          <w:tab w:val="clear" w:pos="921"/>
        </w:tabs>
        <w:ind w:left="993" w:hanging="567"/>
        <w:rPr>
          <w:sz w:val="24"/>
          <w:szCs w:val="24"/>
        </w:rPr>
      </w:pPr>
      <w:bookmarkStart w:id="258" w:name="_Toc284496713"/>
      <w:bookmarkEnd w:id="236"/>
      <w:bookmarkEnd w:id="256"/>
      <w:r w:rsidRPr="005F0272">
        <w:rPr>
          <w:sz w:val="24"/>
          <w:szCs w:val="24"/>
        </w:rPr>
        <w:t>Privatus subjektas įsipareigoja laikytis aplinkos apsaugą reglamentuojančių teisės aktų reikalavimų. Su tokių reikalavimų vykdymu susijusias investicijas atlieka ir riziką prisiima Privatus subjektas</w:t>
      </w:r>
      <w:r w:rsidR="004442FC" w:rsidRPr="005F0272">
        <w:rPr>
          <w:sz w:val="24"/>
          <w:szCs w:val="24"/>
        </w:rPr>
        <w:t>, išskyrus Esminio teisės aktų pasikeitimo atveju, kaip nurodyta šioje Sutartyje.</w:t>
      </w:r>
    </w:p>
    <w:p w14:paraId="05C0C8E3" w14:textId="77777777" w:rsidR="00F467EC" w:rsidRPr="005F0272" w:rsidRDefault="00F467EC" w:rsidP="00516815">
      <w:pPr>
        <w:pStyle w:val="paragrafai"/>
        <w:tabs>
          <w:tab w:val="clear" w:pos="921"/>
        </w:tabs>
        <w:ind w:left="993" w:hanging="567"/>
        <w:rPr>
          <w:sz w:val="24"/>
          <w:szCs w:val="24"/>
        </w:rPr>
      </w:pPr>
      <w:r w:rsidRPr="005F0272">
        <w:rPr>
          <w:sz w:val="24"/>
          <w:szCs w:val="24"/>
        </w:rPr>
        <w:t>Privatus subjektas privalo savo apskaitą tvarkyti vadovaujantis Lietuvos Respublikos buhalterinės apskaitos įstatymu, bei kitais Lietuvos Respublikos ir Europos Sąjungos teisės aktais.</w:t>
      </w:r>
    </w:p>
    <w:p w14:paraId="4FE75227" w14:textId="77777777" w:rsidR="00F467EC" w:rsidRPr="005F0272" w:rsidRDefault="00F467EC" w:rsidP="00516815">
      <w:pPr>
        <w:pStyle w:val="paragrafai"/>
        <w:tabs>
          <w:tab w:val="clear" w:pos="921"/>
        </w:tabs>
        <w:ind w:left="993" w:hanging="567"/>
        <w:rPr>
          <w:sz w:val="24"/>
          <w:szCs w:val="24"/>
        </w:rPr>
      </w:pPr>
      <w:r w:rsidRPr="005F0272">
        <w:rPr>
          <w:sz w:val="24"/>
          <w:szCs w:val="24"/>
        </w:rPr>
        <w:t>Privatus subjektas kartu su Investuotoju solidariai atsak</w:t>
      </w:r>
      <w:r w:rsidR="00630977" w:rsidRPr="005F0272">
        <w:rPr>
          <w:sz w:val="24"/>
          <w:szCs w:val="24"/>
        </w:rPr>
        <w:t>o už</w:t>
      </w:r>
      <w:r w:rsidRPr="005F0272">
        <w:rPr>
          <w:sz w:val="24"/>
          <w:szCs w:val="24"/>
        </w:rPr>
        <w:t xml:space="preserve"> įsipareigojim</w:t>
      </w:r>
      <w:r w:rsidR="00630977" w:rsidRPr="005F0272">
        <w:rPr>
          <w:sz w:val="24"/>
          <w:szCs w:val="24"/>
        </w:rPr>
        <w:t>ų</w:t>
      </w:r>
      <w:r w:rsidRPr="005F0272">
        <w:rPr>
          <w:sz w:val="24"/>
          <w:szCs w:val="24"/>
        </w:rPr>
        <w:t xml:space="preserve"> pagal Sutartį </w:t>
      </w:r>
      <w:r w:rsidR="00630977" w:rsidRPr="005F0272">
        <w:rPr>
          <w:sz w:val="24"/>
          <w:szCs w:val="24"/>
        </w:rPr>
        <w:t>tinkamą</w:t>
      </w:r>
      <w:r w:rsidR="004442FC" w:rsidRPr="005F0272">
        <w:rPr>
          <w:sz w:val="24"/>
          <w:szCs w:val="24"/>
        </w:rPr>
        <w:t xml:space="preserve"> </w:t>
      </w:r>
      <w:r w:rsidRPr="005F0272">
        <w:rPr>
          <w:sz w:val="24"/>
          <w:szCs w:val="24"/>
        </w:rPr>
        <w:t>vykd</w:t>
      </w:r>
      <w:r w:rsidR="00630977" w:rsidRPr="005F0272">
        <w:rPr>
          <w:sz w:val="24"/>
          <w:szCs w:val="24"/>
        </w:rPr>
        <w:t>ymą</w:t>
      </w:r>
      <w:r w:rsidRPr="005F0272">
        <w:rPr>
          <w:sz w:val="24"/>
          <w:szCs w:val="24"/>
        </w:rPr>
        <w:t>:</w:t>
      </w:r>
      <w:bookmarkEnd w:id="258"/>
    </w:p>
    <w:p w14:paraId="78478A04" w14:textId="77777777" w:rsidR="00F467EC" w:rsidRPr="005F0272" w:rsidRDefault="002D027F" w:rsidP="00F467EC">
      <w:pPr>
        <w:pStyle w:val="paragrafesraas"/>
        <w:rPr>
          <w:sz w:val="24"/>
          <w:szCs w:val="24"/>
        </w:rPr>
      </w:pPr>
      <w:r w:rsidRPr="005F0272">
        <w:rPr>
          <w:sz w:val="24"/>
          <w:szCs w:val="24"/>
        </w:rPr>
        <w:lastRenderedPageBreak/>
        <w:t>n</w:t>
      </w:r>
      <w:r w:rsidR="00F467EC" w:rsidRPr="005F0272">
        <w:rPr>
          <w:sz w:val="24"/>
          <w:szCs w:val="24"/>
        </w:rPr>
        <w:t>epažeidžiant</w:t>
      </w:r>
      <w:r w:rsidR="00844624" w:rsidRPr="005F0272">
        <w:rPr>
          <w:sz w:val="24"/>
          <w:szCs w:val="24"/>
        </w:rPr>
        <w:t xml:space="preserve"> taikytin</w:t>
      </w:r>
      <w:r w:rsidR="00BB6DA3" w:rsidRPr="005F0272">
        <w:rPr>
          <w:sz w:val="24"/>
          <w:szCs w:val="24"/>
        </w:rPr>
        <w:t>ų</w:t>
      </w:r>
      <w:r w:rsidR="00F467EC" w:rsidRPr="005F0272">
        <w:rPr>
          <w:sz w:val="24"/>
          <w:szCs w:val="24"/>
        </w:rPr>
        <w:t xml:space="preserve"> teisės aktų reikalavimų, taip pat leidimų bei licencijų išdavimo sąlygų ir susilaikant nuo tokių veiksmų, kurie galėtų tapti kliūtimi vėlesniam reikiamų leidimų ir licencijų išdavimui ir / ar atnaujinimui;</w:t>
      </w:r>
    </w:p>
    <w:p w14:paraId="6B86B236" w14:textId="77777777" w:rsidR="00F467EC" w:rsidRPr="005F0272" w:rsidRDefault="00F467EC" w:rsidP="00F467EC">
      <w:pPr>
        <w:pStyle w:val="paragrafesraas"/>
        <w:rPr>
          <w:sz w:val="24"/>
          <w:szCs w:val="24"/>
        </w:rPr>
      </w:pPr>
      <w:r w:rsidRPr="005F0272">
        <w:rPr>
          <w:sz w:val="24"/>
          <w:szCs w:val="24"/>
        </w:rPr>
        <w:t>nepažeidžiant Sutarties nuostatų;</w:t>
      </w:r>
    </w:p>
    <w:p w14:paraId="296FBE13" w14:textId="77777777" w:rsidR="00F467EC" w:rsidRPr="005F0272" w:rsidRDefault="00F467EC" w:rsidP="00F467EC">
      <w:pPr>
        <w:pStyle w:val="paragrafesraas"/>
        <w:rPr>
          <w:sz w:val="24"/>
          <w:szCs w:val="24"/>
        </w:rPr>
      </w:pPr>
      <w:r w:rsidRPr="005F0272">
        <w:rPr>
          <w:sz w:val="24"/>
          <w:szCs w:val="24"/>
        </w:rPr>
        <w:t>laikantis Finansinio veiklos modelio;</w:t>
      </w:r>
    </w:p>
    <w:p w14:paraId="3EDBAD81" w14:textId="77777777" w:rsidR="00F467EC" w:rsidRPr="005F0272" w:rsidRDefault="00F467EC" w:rsidP="00F467EC">
      <w:pPr>
        <w:pStyle w:val="paragrafesraas"/>
        <w:rPr>
          <w:sz w:val="24"/>
          <w:szCs w:val="24"/>
        </w:rPr>
      </w:pPr>
      <w:r w:rsidRPr="005F0272">
        <w:rPr>
          <w:sz w:val="24"/>
          <w:szCs w:val="24"/>
        </w:rPr>
        <w:t>vadovaujantis Gera verslo praktika;</w:t>
      </w:r>
    </w:p>
    <w:p w14:paraId="0C9BF619" w14:textId="77777777" w:rsidR="00F467EC" w:rsidRPr="005F0272" w:rsidRDefault="00F467EC" w:rsidP="00F467EC">
      <w:pPr>
        <w:pStyle w:val="paragrafesraas"/>
        <w:rPr>
          <w:sz w:val="24"/>
          <w:szCs w:val="24"/>
        </w:rPr>
      </w:pPr>
      <w:r w:rsidRPr="005F0272">
        <w:rPr>
          <w:sz w:val="24"/>
          <w:szCs w:val="24"/>
        </w:rPr>
        <w:t xml:space="preserve">nepažeidžiant </w:t>
      </w:r>
      <w:r w:rsidR="002D027F" w:rsidRPr="005F0272">
        <w:rPr>
          <w:sz w:val="24"/>
          <w:szCs w:val="24"/>
        </w:rPr>
        <w:t>Sąlygų</w:t>
      </w:r>
      <w:r w:rsidRPr="005F0272">
        <w:rPr>
          <w:sz w:val="24"/>
          <w:szCs w:val="24"/>
        </w:rPr>
        <w:t xml:space="preserve"> ir Pasiūlyme pateiktų įsipareigojimų, išskyrus tuos atvejus, kai Sutartyje numatytais atvejais jie yra pakeičiami</w:t>
      </w:r>
      <w:bookmarkStart w:id="259" w:name="_Toc284496733"/>
      <w:r w:rsidRPr="005F0272">
        <w:rPr>
          <w:sz w:val="24"/>
          <w:szCs w:val="24"/>
        </w:rPr>
        <w:t>;</w:t>
      </w:r>
    </w:p>
    <w:p w14:paraId="563CD474" w14:textId="77777777" w:rsidR="00F467EC" w:rsidRPr="005F0272" w:rsidRDefault="00F467EC" w:rsidP="00F467EC">
      <w:pPr>
        <w:pStyle w:val="paragrafesraas"/>
        <w:rPr>
          <w:sz w:val="24"/>
          <w:szCs w:val="24"/>
        </w:rPr>
      </w:pPr>
      <w:r w:rsidRPr="005F0272">
        <w:rPr>
          <w:sz w:val="24"/>
          <w:szCs w:val="24"/>
        </w:rPr>
        <w:t>laikantis Draudimo sutartyse nustatytų reikalavimų.</w:t>
      </w:r>
    </w:p>
    <w:p w14:paraId="76AF48E5" w14:textId="77777777" w:rsidR="002D027F" w:rsidRPr="005F0272" w:rsidRDefault="002D027F" w:rsidP="00E572C9">
      <w:pPr>
        <w:pStyle w:val="paragrafai"/>
        <w:tabs>
          <w:tab w:val="clear" w:pos="921"/>
        </w:tabs>
        <w:ind w:left="1134" w:hanging="708"/>
        <w:rPr>
          <w:sz w:val="24"/>
          <w:szCs w:val="24"/>
        </w:rPr>
      </w:pPr>
      <w:bookmarkStart w:id="260" w:name="_Ref137613038"/>
      <w:bookmarkStart w:id="261" w:name="_Toc284496709"/>
      <w:bookmarkStart w:id="262" w:name="_Ref136245035"/>
      <w:bookmarkEnd w:id="259"/>
      <w:r w:rsidRPr="005F0272">
        <w:rPr>
          <w:sz w:val="24"/>
          <w:szCs w:val="24"/>
        </w:rPr>
        <w:t>Privatus subjektas privalo Valdžios subjektui teikti Paslaugų ataskaitas, kaip tai numatyta šioje Sutartyje.</w:t>
      </w:r>
    </w:p>
    <w:p w14:paraId="3D8C6277" w14:textId="77777777" w:rsidR="00E5009C" w:rsidRPr="005F0272" w:rsidRDefault="00E5009C" w:rsidP="00E572C9">
      <w:pPr>
        <w:pStyle w:val="paragrafai"/>
        <w:tabs>
          <w:tab w:val="clear" w:pos="921"/>
        </w:tabs>
        <w:ind w:left="1134" w:hanging="708"/>
        <w:rPr>
          <w:sz w:val="24"/>
          <w:szCs w:val="24"/>
        </w:rPr>
      </w:pPr>
      <w:r w:rsidRPr="005F0272">
        <w:rPr>
          <w:sz w:val="24"/>
          <w:szCs w:val="24"/>
        </w:rPr>
        <w:t>Privatus subjektas ir Investuotojas įsipareigoja Sutarties galiojimo metu be Valdžios subjekto sutikimo:</w:t>
      </w:r>
    </w:p>
    <w:p w14:paraId="0E253D70" w14:textId="6E11C481" w:rsidR="00942A2A" w:rsidRPr="005F0272" w:rsidRDefault="00942A2A" w:rsidP="00854AE1">
      <w:pPr>
        <w:pStyle w:val="paragrafesraas"/>
        <w:tabs>
          <w:tab w:val="left" w:pos="1843"/>
          <w:tab w:val="left" w:pos="1985"/>
          <w:tab w:val="left" w:pos="2410"/>
        </w:tabs>
        <w:rPr>
          <w:sz w:val="24"/>
          <w:szCs w:val="24"/>
        </w:rPr>
      </w:pPr>
      <w:r w:rsidRPr="005F0272">
        <w:rPr>
          <w:sz w:val="24"/>
          <w:szCs w:val="24"/>
        </w:rPr>
        <w:t>neužbaigti Darbų anksčiau nei per Sut</w:t>
      </w:r>
      <w:r w:rsidR="00D364A9" w:rsidRPr="005F0272">
        <w:rPr>
          <w:sz w:val="24"/>
          <w:szCs w:val="24"/>
        </w:rPr>
        <w:t>a</w:t>
      </w:r>
      <w:r w:rsidRPr="005F0272">
        <w:rPr>
          <w:sz w:val="24"/>
          <w:szCs w:val="24"/>
        </w:rPr>
        <w:t xml:space="preserve">rties </w:t>
      </w:r>
      <w:r w:rsidRPr="005F0272">
        <w:rPr>
          <w:sz w:val="24"/>
          <w:szCs w:val="24"/>
        </w:rPr>
        <w:fldChar w:fldCharType="begin"/>
      </w:r>
      <w:r w:rsidRPr="005F0272">
        <w:rPr>
          <w:sz w:val="24"/>
          <w:szCs w:val="24"/>
        </w:rPr>
        <w:instrText xml:space="preserve"> REF _Ref407548178 \r \h </w:instrText>
      </w:r>
      <w:r w:rsid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4.1</w:t>
      </w:r>
      <w:r w:rsidRPr="005F0272">
        <w:rPr>
          <w:sz w:val="24"/>
          <w:szCs w:val="24"/>
        </w:rPr>
        <w:fldChar w:fldCharType="end"/>
      </w:r>
      <w:r w:rsidRPr="005F0272">
        <w:rPr>
          <w:sz w:val="24"/>
          <w:szCs w:val="24"/>
        </w:rPr>
        <w:t xml:space="preserve"> punkte nustatytą terminą, nebent būtų gautas raštiškas Valdžios subjekto sutikimas;</w:t>
      </w:r>
    </w:p>
    <w:p w14:paraId="4DAA5103" w14:textId="53BCD431" w:rsidR="00E5009C" w:rsidRPr="005F0272" w:rsidRDefault="009267E5" w:rsidP="00854AE1">
      <w:pPr>
        <w:pStyle w:val="paragrafesraas"/>
        <w:tabs>
          <w:tab w:val="left" w:pos="1843"/>
          <w:tab w:val="left" w:pos="1985"/>
          <w:tab w:val="left" w:pos="2410"/>
        </w:tabs>
        <w:rPr>
          <w:sz w:val="24"/>
          <w:szCs w:val="24"/>
        </w:rPr>
      </w:pPr>
      <w:r w:rsidRPr="005F0272">
        <w:rPr>
          <w:sz w:val="24"/>
          <w:szCs w:val="24"/>
        </w:rPr>
        <w:t>n</w:t>
      </w:r>
      <w:r w:rsidR="00E5009C" w:rsidRPr="005F0272">
        <w:rPr>
          <w:sz w:val="24"/>
          <w:szCs w:val="24"/>
        </w:rPr>
        <w:t>epriimti sprendimų ir nevykdyt</w:t>
      </w:r>
      <w:r w:rsidR="004442FC" w:rsidRPr="005F0272">
        <w:rPr>
          <w:sz w:val="24"/>
          <w:szCs w:val="24"/>
        </w:rPr>
        <w:t xml:space="preserve"> Privataus subjekto</w:t>
      </w:r>
      <w:r w:rsidR="00E5009C" w:rsidRPr="005F0272">
        <w:rPr>
          <w:sz w:val="24"/>
          <w:szCs w:val="24"/>
        </w:rPr>
        <w:t xml:space="preserve"> reorganizacijos ar pertvarkymo dėl Privataus subjekto; </w:t>
      </w:r>
    </w:p>
    <w:p w14:paraId="19F2BB81" w14:textId="08CF809F" w:rsidR="00F467EC" w:rsidRPr="005F0272" w:rsidRDefault="004442FC" w:rsidP="00854AE1">
      <w:pPr>
        <w:pStyle w:val="paragrafesraas"/>
        <w:tabs>
          <w:tab w:val="left" w:pos="1985"/>
          <w:tab w:val="left" w:pos="2410"/>
        </w:tabs>
        <w:rPr>
          <w:sz w:val="24"/>
          <w:szCs w:val="24"/>
        </w:rPr>
      </w:pPr>
      <w:r w:rsidRPr="005F0272">
        <w:rPr>
          <w:sz w:val="24"/>
          <w:szCs w:val="24"/>
        </w:rPr>
        <w:t xml:space="preserve">neparduoti Privataus subjekto esminės dalies turto ir neprisiimti esminių finansinių įsipareigojimų. Esmine turto dalimi šio punkto prasme laikomas turtas, kurio bendra vertė </w:t>
      </w:r>
      <w:r w:rsidRPr="00C45D41">
        <w:rPr>
          <w:sz w:val="24"/>
          <w:szCs w:val="24"/>
        </w:rPr>
        <w:t>viršija</w:t>
      </w:r>
      <w:bookmarkEnd w:id="260"/>
      <w:r w:rsidR="00F467EC" w:rsidRPr="00C45D41">
        <w:rPr>
          <w:sz w:val="24"/>
          <w:szCs w:val="24"/>
        </w:rPr>
        <w:t xml:space="preserve">  </w:t>
      </w:r>
      <w:r w:rsidR="00273F8B" w:rsidRPr="00B831FF">
        <w:rPr>
          <w:iCs/>
          <w:sz w:val="24"/>
          <w:szCs w:val="24"/>
        </w:rPr>
        <w:t>5</w:t>
      </w:r>
      <w:r w:rsidR="00F467EC" w:rsidRPr="00B831FF">
        <w:rPr>
          <w:iCs/>
          <w:sz w:val="24"/>
          <w:szCs w:val="24"/>
        </w:rPr>
        <w:t>0 000 (</w:t>
      </w:r>
      <w:r w:rsidR="00273F8B" w:rsidRPr="00B831FF">
        <w:rPr>
          <w:iCs/>
          <w:sz w:val="24"/>
          <w:szCs w:val="24"/>
        </w:rPr>
        <w:t>penkiasdešimt</w:t>
      </w:r>
      <w:r w:rsidR="00F467EC" w:rsidRPr="00B831FF">
        <w:rPr>
          <w:iCs/>
          <w:sz w:val="24"/>
          <w:szCs w:val="24"/>
        </w:rPr>
        <w:t xml:space="preserve"> tūkstančių eurų)</w:t>
      </w:r>
      <w:r w:rsidR="00F467EC" w:rsidRPr="00B47FE2">
        <w:rPr>
          <w:iCs/>
          <w:sz w:val="24"/>
          <w:szCs w:val="24"/>
        </w:rPr>
        <w:t>.</w:t>
      </w:r>
      <w:r w:rsidR="00F467EC" w:rsidRPr="00C45D41">
        <w:rPr>
          <w:sz w:val="24"/>
          <w:szCs w:val="24"/>
        </w:rPr>
        <w:t xml:space="preserve"> Esminiais finansiniais įsipareigojimais laikomi skoliniai įsipareigojimai, kurių bendra vertė viršija </w:t>
      </w:r>
      <w:r w:rsidR="00BC2705" w:rsidRPr="00B831FF">
        <w:rPr>
          <w:iCs/>
          <w:sz w:val="24"/>
          <w:szCs w:val="24"/>
        </w:rPr>
        <w:t>5</w:t>
      </w:r>
      <w:r w:rsidR="00F467EC" w:rsidRPr="00B831FF">
        <w:rPr>
          <w:iCs/>
          <w:sz w:val="24"/>
          <w:szCs w:val="24"/>
        </w:rPr>
        <w:t>00 000 (</w:t>
      </w:r>
      <w:proofErr w:type="spellStart"/>
      <w:r w:rsidR="00C92B09" w:rsidRPr="00B831FF">
        <w:rPr>
          <w:iCs/>
          <w:sz w:val="24"/>
          <w:szCs w:val="24"/>
        </w:rPr>
        <w:t>penkiš</w:t>
      </w:r>
      <w:proofErr w:type="spellEnd"/>
      <w:r w:rsidR="00C92B09" w:rsidRPr="00B831FF">
        <w:rPr>
          <w:iCs/>
          <w:sz w:val="24"/>
          <w:szCs w:val="24"/>
        </w:rPr>
        <w:t xml:space="preserve"> šimtus tūkstančių</w:t>
      </w:r>
      <w:r w:rsidR="00F467EC" w:rsidRPr="00B831FF">
        <w:rPr>
          <w:iCs/>
          <w:sz w:val="24"/>
          <w:szCs w:val="24"/>
        </w:rPr>
        <w:t>) eurų (be PVM)</w:t>
      </w:r>
      <w:r w:rsidR="00F467EC" w:rsidRPr="00B47FE2">
        <w:rPr>
          <w:iCs/>
          <w:sz w:val="24"/>
          <w:szCs w:val="24"/>
        </w:rPr>
        <w:t>, arba</w:t>
      </w:r>
      <w:r w:rsidR="00F467EC" w:rsidRPr="00C45D41">
        <w:rPr>
          <w:sz w:val="24"/>
          <w:szCs w:val="24"/>
        </w:rPr>
        <w:t xml:space="preserve"> pagal kuriuos mokėjimai viršija </w:t>
      </w:r>
      <w:r w:rsidR="00004060" w:rsidRPr="00B831FF">
        <w:rPr>
          <w:iCs/>
          <w:sz w:val="24"/>
          <w:szCs w:val="24"/>
        </w:rPr>
        <w:t>2</w:t>
      </w:r>
      <w:r w:rsidR="00F467EC" w:rsidRPr="00B831FF">
        <w:rPr>
          <w:iCs/>
          <w:sz w:val="24"/>
          <w:szCs w:val="24"/>
        </w:rPr>
        <w:t>00 000 (</w:t>
      </w:r>
      <w:r w:rsidR="00004060" w:rsidRPr="00B831FF">
        <w:rPr>
          <w:iCs/>
          <w:sz w:val="24"/>
          <w:szCs w:val="24"/>
        </w:rPr>
        <w:t>du</w:t>
      </w:r>
      <w:r w:rsidR="00F467EC" w:rsidRPr="00B831FF">
        <w:rPr>
          <w:iCs/>
          <w:sz w:val="24"/>
          <w:szCs w:val="24"/>
        </w:rPr>
        <w:t xml:space="preserve"> šimtus tūkstančių) eurų (be PVM)</w:t>
      </w:r>
      <w:r w:rsidR="00F467EC" w:rsidRPr="00C45D41">
        <w:rPr>
          <w:sz w:val="24"/>
          <w:szCs w:val="24"/>
        </w:rPr>
        <w:t xml:space="preserve"> per </w:t>
      </w:r>
      <w:r w:rsidR="00F467EC" w:rsidRPr="005F0272">
        <w:rPr>
          <w:sz w:val="24"/>
          <w:szCs w:val="24"/>
        </w:rPr>
        <w:t xml:space="preserve">finansinius metus. Tačiau finansiniai įsipareigojimai pagal susitarimus su Finansuotoju, numatyti Finansiniame veiklos modelyje ir garantijos ar laidavimai Darbus (jį dalį) atliekančiam </w:t>
      </w:r>
      <w:r w:rsidR="00E95A03" w:rsidRPr="005F0272">
        <w:rPr>
          <w:sz w:val="24"/>
          <w:szCs w:val="24"/>
        </w:rPr>
        <w:t>Subtiek</w:t>
      </w:r>
      <w:r w:rsidR="00F467EC" w:rsidRPr="005F0272">
        <w:rPr>
          <w:sz w:val="24"/>
          <w:szCs w:val="24"/>
        </w:rPr>
        <w:t>ėjui, nelaikomi esminiais šio punkto prasme.</w:t>
      </w:r>
      <w:bookmarkEnd w:id="261"/>
    </w:p>
    <w:p w14:paraId="10100E6C" w14:textId="048F6B7B" w:rsidR="00F467EC" w:rsidRPr="005F0272" w:rsidRDefault="00F467EC" w:rsidP="00E572C9">
      <w:pPr>
        <w:pStyle w:val="paragrafai"/>
        <w:tabs>
          <w:tab w:val="clear" w:pos="921"/>
        </w:tabs>
        <w:ind w:left="1134" w:hanging="708"/>
        <w:rPr>
          <w:sz w:val="24"/>
          <w:szCs w:val="24"/>
        </w:rPr>
      </w:pPr>
      <w:bookmarkStart w:id="263" w:name="_Ref72757698"/>
      <w:bookmarkEnd w:id="262"/>
      <w:r w:rsidRPr="005F0272">
        <w:rPr>
          <w:sz w:val="24"/>
          <w:szCs w:val="24"/>
        </w:rPr>
        <w:t>Privatus subjektas ir Investuotojas įsipareigoja informuoti Valdžios subjektą apie bet kokias bylas, iškeltas bet kuriame teisme ar arbitraže, kuriose bet kuriuo statusu dalyvauja Privatus subjektas ar Investuotojas ir kuriose yra sprendžiami ginčai ir / ar klausimai, kylantys ir / ar susiję su</w:t>
      </w:r>
      <w:r w:rsidR="00E5009C" w:rsidRPr="005F0272">
        <w:rPr>
          <w:sz w:val="24"/>
          <w:szCs w:val="24"/>
        </w:rPr>
        <w:t xml:space="preserve"> Darbų atlikimu</w:t>
      </w:r>
      <w:r w:rsidRPr="005F0272">
        <w:rPr>
          <w:sz w:val="24"/>
          <w:szCs w:val="24"/>
        </w:rPr>
        <w:t xml:space="preserve"> </w:t>
      </w:r>
      <w:r w:rsidR="00E5009C" w:rsidRPr="005F0272">
        <w:rPr>
          <w:sz w:val="24"/>
          <w:szCs w:val="24"/>
        </w:rPr>
        <w:t xml:space="preserve">ar </w:t>
      </w:r>
      <w:r w:rsidRPr="005F0272">
        <w:rPr>
          <w:sz w:val="24"/>
          <w:szCs w:val="24"/>
        </w:rPr>
        <w:t>Paslaugų teikimu, ne vėliau kaip per 10 (dešimt) dienų nuo tokio dalyvavimo pradžios ar sužinojimo apie tokį dalyvavimą.</w:t>
      </w:r>
      <w:bookmarkStart w:id="264" w:name="_Toc284496712"/>
      <w:r w:rsidR="007B79F2" w:rsidRPr="005F0272">
        <w:rPr>
          <w:sz w:val="24"/>
          <w:szCs w:val="24"/>
        </w:rPr>
        <w:t xml:space="preserve"> Taip pat privatus subjektas per šiame </w:t>
      </w:r>
      <w:r w:rsidR="007B79F2" w:rsidRPr="005F0272">
        <w:rPr>
          <w:sz w:val="24"/>
          <w:szCs w:val="24"/>
        </w:rPr>
        <w:fldChar w:fldCharType="begin"/>
      </w:r>
      <w:r w:rsidR="007B79F2" w:rsidRPr="005F0272">
        <w:rPr>
          <w:sz w:val="24"/>
          <w:szCs w:val="24"/>
        </w:rPr>
        <w:instrText xml:space="preserve"> REF _Ref72757698 \r \h </w:instrText>
      </w:r>
      <w:r w:rsidR="005F0272">
        <w:rPr>
          <w:sz w:val="24"/>
          <w:szCs w:val="24"/>
        </w:rPr>
        <w:instrText xml:space="preserve"> \* MERGEFORMAT </w:instrText>
      </w:r>
      <w:r w:rsidR="007B79F2" w:rsidRPr="005F0272">
        <w:rPr>
          <w:sz w:val="24"/>
          <w:szCs w:val="24"/>
        </w:rPr>
      </w:r>
      <w:r w:rsidR="007B79F2" w:rsidRPr="005F0272">
        <w:rPr>
          <w:sz w:val="24"/>
          <w:szCs w:val="24"/>
        </w:rPr>
        <w:fldChar w:fldCharType="separate"/>
      </w:r>
      <w:r w:rsidR="00FC0574">
        <w:rPr>
          <w:sz w:val="24"/>
          <w:szCs w:val="24"/>
        </w:rPr>
        <w:t>12.11</w:t>
      </w:r>
      <w:r w:rsidR="007B79F2" w:rsidRPr="005F0272">
        <w:rPr>
          <w:sz w:val="24"/>
          <w:szCs w:val="24"/>
        </w:rPr>
        <w:fldChar w:fldCharType="end"/>
      </w:r>
      <w:r w:rsidR="007B79F2" w:rsidRPr="005F0272">
        <w:rPr>
          <w:sz w:val="24"/>
          <w:szCs w:val="24"/>
        </w:rPr>
        <w:t xml:space="preserve"> punkte nustatytą terminą įsipareigoja informuoti Valdžios subjektą apie kompetentingų institucijų paskirtas baudas ar ekonominio pobūdžio sankcijas.</w:t>
      </w:r>
      <w:bookmarkEnd w:id="263"/>
    </w:p>
    <w:p w14:paraId="5305EE72" w14:textId="4A6AFE22" w:rsidR="00F467EC" w:rsidRPr="005F0272" w:rsidRDefault="00F467EC" w:rsidP="00E572C9">
      <w:pPr>
        <w:pStyle w:val="paragrafai"/>
        <w:tabs>
          <w:tab w:val="clear" w:pos="921"/>
        </w:tabs>
        <w:ind w:left="1134" w:hanging="708"/>
        <w:rPr>
          <w:sz w:val="24"/>
          <w:szCs w:val="24"/>
        </w:rPr>
      </w:pPr>
      <w:r w:rsidRPr="005F0272">
        <w:rPr>
          <w:sz w:val="24"/>
          <w:szCs w:val="24"/>
        </w:rPr>
        <w:t xml:space="preserve">Įsipareigojimus pagal Sutartį Privatus subjektas vykdo savo sąskaita, rizika ir be Valdžios subjekto finansinės </w:t>
      </w:r>
      <w:r w:rsidR="00EF2E8E" w:rsidRPr="005F0272">
        <w:rPr>
          <w:sz w:val="24"/>
          <w:szCs w:val="24"/>
        </w:rPr>
        <w:t xml:space="preserve">ir/ ar materialinės </w:t>
      </w:r>
      <w:r w:rsidRPr="005F0272">
        <w:rPr>
          <w:sz w:val="24"/>
          <w:szCs w:val="24"/>
        </w:rPr>
        <w:t>pagalbos</w:t>
      </w:r>
      <w:r w:rsidR="00D364A9" w:rsidRPr="005F0272">
        <w:rPr>
          <w:sz w:val="24"/>
          <w:szCs w:val="24"/>
        </w:rPr>
        <w:t>.</w:t>
      </w:r>
      <w:r w:rsidRPr="005F0272">
        <w:rPr>
          <w:sz w:val="24"/>
          <w:szCs w:val="24"/>
        </w:rPr>
        <w:t xml:space="preserve"> </w:t>
      </w:r>
      <w:bookmarkEnd w:id="264"/>
    </w:p>
    <w:p w14:paraId="25996182" w14:textId="77777777" w:rsidR="00F467EC" w:rsidRPr="005F0272" w:rsidRDefault="00F467EC" w:rsidP="00E572C9">
      <w:pPr>
        <w:pStyle w:val="paragrafai"/>
        <w:tabs>
          <w:tab w:val="clear" w:pos="921"/>
        </w:tabs>
        <w:ind w:left="1134" w:hanging="708"/>
        <w:rPr>
          <w:sz w:val="24"/>
          <w:szCs w:val="24"/>
        </w:rPr>
      </w:pPr>
      <w:bookmarkStart w:id="265" w:name="_Ref406933532"/>
      <w:bookmarkStart w:id="266" w:name="_Ref20307559"/>
      <w:r w:rsidRPr="005F0272">
        <w:rPr>
          <w:sz w:val="24"/>
          <w:szCs w:val="24"/>
        </w:rPr>
        <w:t xml:space="preserve">Nutraukus Sutartį </w:t>
      </w:r>
      <w:bookmarkEnd w:id="265"/>
      <w:r w:rsidR="002D37DA" w:rsidRPr="005F0272">
        <w:rPr>
          <w:sz w:val="24"/>
          <w:szCs w:val="24"/>
        </w:rPr>
        <w:t xml:space="preserve">ar jai pasibaigus kitais pagrindais, Privatus subjektas privalo besąlygiškai ir kaip įmanoma greičiau, jokiu pagrindu neužlaikydamas, Sutartyje nustatyta tvarka ir terminais perduoti Valdžios subjektui ar jo nurodytiems subjektams Apšvietimo sistemą, kurią perduoti numatyta Sutartyje ir visas su Apšvietimo sistema ar teikiamomis </w:t>
      </w:r>
      <w:r w:rsidR="002D37DA" w:rsidRPr="005F0272">
        <w:rPr>
          <w:sz w:val="24"/>
          <w:szCs w:val="24"/>
        </w:rPr>
        <w:lastRenderedPageBreak/>
        <w:t>Paslaugomis susijusias teises ir įgaliojimus, organizuoti tinkamą veiklai pagal Sutartį vykdyti sudarytų sutarčių, kurios negali galioti ilgiau kaip ši Sutartis, nutraukimą, išskyrus, jei jų galiojimas yra būtinas veiklai pagal Sutartį vykdyti ir jų galiojimas nesukelia apsunkinimų Valdžios subjektui.</w:t>
      </w:r>
      <w:bookmarkEnd w:id="266"/>
    </w:p>
    <w:p w14:paraId="083E86C1" w14:textId="183A04A4" w:rsidR="00001387" w:rsidRPr="005F0272" w:rsidRDefault="00001387" w:rsidP="00E572C9">
      <w:pPr>
        <w:pStyle w:val="paragrafai"/>
        <w:tabs>
          <w:tab w:val="clear" w:pos="921"/>
          <w:tab w:val="num" w:pos="1134"/>
        </w:tabs>
        <w:ind w:left="1134" w:hanging="708"/>
        <w:rPr>
          <w:sz w:val="24"/>
          <w:szCs w:val="24"/>
        </w:rPr>
      </w:pPr>
      <w:bookmarkStart w:id="267" w:name="_Ref20145074"/>
      <w:bookmarkStart w:id="268" w:name="_Toc309304725"/>
      <w:r w:rsidRPr="005F0272">
        <w:rPr>
          <w:sz w:val="24"/>
          <w:szCs w:val="24"/>
        </w:rPr>
        <w:t xml:space="preserve">Laikoma, kad kartu su Privačiu subjektu </w:t>
      </w:r>
      <w:r w:rsidR="002433D3" w:rsidRPr="005F0272">
        <w:rPr>
          <w:sz w:val="24"/>
          <w:szCs w:val="24"/>
        </w:rPr>
        <w:t xml:space="preserve">Sutarties </w:t>
      </w:r>
      <w:r w:rsidR="00F64BC5" w:rsidRPr="005F0272">
        <w:rPr>
          <w:sz w:val="24"/>
          <w:szCs w:val="24"/>
        </w:rPr>
        <w:fldChar w:fldCharType="begin"/>
      </w:r>
      <w:r w:rsidR="00F64BC5" w:rsidRPr="005F0272">
        <w:rPr>
          <w:sz w:val="24"/>
          <w:szCs w:val="24"/>
        </w:rPr>
        <w:instrText xml:space="preserve"> REF _Ref407782250 \r \h </w:instrText>
      </w:r>
      <w:r w:rsidR="00D0660E" w:rsidRPr="005F0272">
        <w:rPr>
          <w:sz w:val="24"/>
          <w:szCs w:val="24"/>
        </w:rPr>
        <w:instrText xml:space="preserve"> \* MERGEFORMAT </w:instrText>
      </w:r>
      <w:r w:rsidR="00F64BC5" w:rsidRPr="005F0272">
        <w:rPr>
          <w:sz w:val="24"/>
          <w:szCs w:val="24"/>
        </w:rPr>
      </w:r>
      <w:r w:rsidR="00F64BC5" w:rsidRPr="005F0272">
        <w:rPr>
          <w:sz w:val="24"/>
          <w:szCs w:val="24"/>
        </w:rPr>
        <w:fldChar w:fldCharType="separate"/>
      </w:r>
      <w:r w:rsidR="00FC0574">
        <w:rPr>
          <w:sz w:val="24"/>
          <w:szCs w:val="24"/>
        </w:rPr>
        <w:t>12.1</w:t>
      </w:r>
      <w:r w:rsidR="00F64BC5" w:rsidRPr="005F0272">
        <w:rPr>
          <w:sz w:val="24"/>
          <w:szCs w:val="24"/>
        </w:rPr>
        <w:fldChar w:fldCharType="end"/>
      </w:r>
      <w:r w:rsidRPr="005F0272">
        <w:rPr>
          <w:sz w:val="24"/>
          <w:szCs w:val="24"/>
        </w:rPr>
        <w:t xml:space="preserve"> –</w:t>
      </w:r>
      <w:r w:rsidR="004924E1" w:rsidRPr="005F0272">
        <w:rPr>
          <w:sz w:val="24"/>
          <w:szCs w:val="24"/>
        </w:rPr>
        <w:t xml:space="preserve"> </w:t>
      </w:r>
      <w:r w:rsidR="004924E1" w:rsidRPr="005F0272">
        <w:rPr>
          <w:sz w:val="24"/>
          <w:szCs w:val="24"/>
        </w:rPr>
        <w:fldChar w:fldCharType="begin"/>
      </w:r>
      <w:r w:rsidR="004924E1" w:rsidRPr="005F0272">
        <w:rPr>
          <w:sz w:val="24"/>
          <w:szCs w:val="24"/>
        </w:rPr>
        <w:instrText xml:space="preserve"> REF _Ref20307559 \r \h </w:instrText>
      </w:r>
      <w:r w:rsidR="005F0272">
        <w:rPr>
          <w:sz w:val="24"/>
          <w:szCs w:val="24"/>
        </w:rPr>
        <w:instrText xml:space="preserve"> \* MERGEFORMAT </w:instrText>
      </w:r>
      <w:r w:rsidR="004924E1" w:rsidRPr="005F0272">
        <w:rPr>
          <w:sz w:val="24"/>
          <w:szCs w:val="24"/>
        </w:rPr>
      </w:r>
      <w:r w:rsidR="004924E1" w:rsidRPr="005F0272">
        <w:rPr>
          <w:sz w:val="24"/>
          <w:szCs w:val="24"/>
        </w:rPr>
        <w:fldChar w:fldCharType="separate"/>
      </w:r>
      <w:r w:rsidR="00FC0574">
        <w:rPr>
          <w:sz w:val="24"/>
          <w:szCs w:val="24"/>
        </w:rPr>
        <w:t>12.13</w:t>
      </w:r>
      <w:r w:rsidR="004924E1" w:rsidRPr="005F0272">
        <w:rPr>
          <w:sz w:val="24"/>
          <w:szCs w:val="24"/>
        </w:rPr>
        <w:fldChar w:fldCharType="end"/>
      </w:r>
      <w:r w:rsidR="004924E1" w:rsidRPr="005F0272">
        <w:rPr>
          <w:sz w:val="24"/>
          <w:szCs w:val="24"/>
        </w:rPr>
        <w:t xml:space="preserve"> </w:t>
      </w:r>
      <w:r w:rsidRPr="005F0272">
        <w:rPr>
          <w:sz w:val="24"/>
          <w:szCs w:val="24"/>
        </w:rPr>
        <w:t>punktuose bei kituose Sutarties punktuose nurodytus įsipareigojimus prisiima ir Investuotojas; t.</w:t>
      </w:r>
      <w:r w:rsidR="00215217" w:rsidRPr="005F0272">
        <w:rPr>
          <w:sz w:val="24"/>
          <w:szCs w:val="24"/>
        </w:rPr>
        <w:t xml:space="preserve"> </w:t>
      </w:r>
      <w:r w:rsidRPr="005F0272">
        <w:rPr>
          <w:sz w:val="24"/>
          <w:szCs w:val="24"/>
        </w:rPr>
        <w:t xml:space="preserve">y. Privatus subjektas ir Investuotojas už </w:t>
      </w:r>
      <w:r w:rsidR="006E6CB6" w:rsidRPr="005F0272">
        <w:rPr>
          <w:sz w:val="24"/>
          <w:szCs w:val="24"/>
        </w:rPr>
        <w:t xml:space="preserve">Sutarties </w:t>
      </w:r>
      <w:r w:rsidR="00F64BC5" w:rsidRPr="005F0272">
        <w:rPr>
          <w:sz w:val="24"/>
          <w:szCs w:val="24"/>
        </w:rPr>
        <w:fldChar w:fldCharType="begin"/>
      </w:r>
      <w:r w:rsidR="00F64BC5" w:rsidRPr="005F0272">
        <w:rPr>
          <w:sz w:val="24"/>
          <w:szCs w:val="24"/>
        </w:rPr>
        <w:instrText xml:space="preserve"> REF _Ref407782250 \r \h </w:instrText>
      </w:r>
      <w:r w:rsidR="00D0660E" w:rsidRPr="005F0272">
        <w:rPr>
          <w:sz w:val="24"/>
          <w:szCs w:val="24"/>
        </w:rPr>
        <w:instrText xml:space="preserve"> \* MERGEFORMAT </w:instrText>
      </w:r>
      <w:r w:rsidR="00F64BC5" w:rsidRPr="005F0272">
        <w:rPr>
          <w:sz w:val="24"/>
          <w:szCs w:val="24"/>
        </w:rPr>
      </w:r>
      <w:r w:rsidR="00F64BC5" w:rsidRPr="005F0272">
        <w:rPr>
          <w:sz w:val="24"/>
          <w:szCs w:val="24"/>
        </w:rPr>
        <w:fldChar w:fldCharType="separate"/>
      </w:r>
      <w:r w:rsidR="00FC0574">
        <w:rPr>
          <w:sz w:val="24"/>
          <w:szCs w:val="24"/>
        </w:rPr>
        <w:t>12.1</w:t>
      </w:r>
      <w:r w:rsidR="00F64BC5" w:rsidRPr="005F0272">
        <w:rPr>
          <w:sz w:val="24"/>
          <w:szCs w:val="24"/>
        </w:rPr>
        <w:fldChar w:fldCharType="end"/>
      </w:r>
      <w:r w:rsidR="00F64BC5" w:rsidRPr="005F0272">
        <w:rPr>
          <w:sz w:val="24"/>
          <w:szCs w:val="24"/>
        </w:rPr>
        <w:t xml:space="preserve"> –</w:t>
      </w:r>
      <w:r w:rsidR="004924E1" w:rsidRPr="005F0272">
        <w:rPr>
          <w:sz w:val="24"/>
          <w:szCs w:val="24"/>
        </w:rPr>
        <w:t xml:space="preserve"> </w:t>
      </w:r>
      <w:r w:rsidR="004924E1" w:rsidRPr="005F0272">
        <w:rPr>
          <w:sz w:val="24"/>
          <w:szCs w:val="24"/>
        </w:rPr>
        <w:fldChar w:fldCharType="begin"/>
      </w:r>
      <w:r w:rsidR="004924E1" w:rsidRPr="005F0272">
        <w:rPr>
          <w:sz w:val="24"/>
          <w:szCs w:val="24"/>
        </w:rPr>
        <w:instrText xml:space="preserve"> REF _Ref20307559 \r \h </w:instrText>
      </w:r>
      <w:r w:rsidR="005F0272">
        <w:rPr>
          <w:sz w:val="24"/>
          <w:szCs w:val="24"/>
        </w:rPr>
        <w:instrText xml:space="preserve"> \* MERGEFORMAT </w:instrText>
      </w:r>
      <w:r w:rsidR="004924E1" w:rsidRPr="005F0272">
        <w:rPr>
          <w:sz w:val="24"/>
          <w:szCs w:val="24"/>
        </w:rPr>
      </w:r>
      <w:r w:rsidR="004924E1" w:rsidRPr="005F0272">
        <w:rPr>
          <w:sz w:val="24"/>
          <w:szCs w:val="24"/>
        </w:rPr>
        <w:fldChar w:fldCharType="separate"/>
      </w:r>
      <w:r w:rsidR="00FC0574">
        <w:rPr>
          <w:sz w:val="24"/>
          <w:szCs w:val="24"/>
        </w:rPr>
        <w:t>12.13</w:t>
      </w:r>
      <w:r w:rsidR="004924E1" w:rsidRPr="005F0272">
        <w:rPr>
          <w:sz w:val="24"/>
          <w:szCs w:val="24"/>
        </w:rPr>
        <w:fldChar w:fldCharType="end"/>
      </w:r>
      <w:r w:rsidR="004924E1" w:rsidRPr="005F0272">
        <w:rPr>
          <w:sz w:val="24"/>
          <w:szCs w:val="24"/>
        </w:rPr>
        <w:t xml:space="preserve"> </w:t>
      </w:r>
      <w:r w:rsidRPr="005F0272">
        <w:rPr>
          <w:sz w:val="24"/>
          <w:szCs w:val="24"/>
        </w:rPr>
        <w:t>punktuose bei kituose Sutarties punktuose nurodytų įsipareigojimų vykdymą atsako Valdžios subjektui solidariai (kaip solidarūs skolininkai).</w:t>
      </w:r>
      <w:bookmarkEnd w:id="267"/>
    </w:p>
    <w:p w14:paraId="61C45B60" w14:textId="6B0D5B0E" w:rsidR="009267E5" w:rsidRPr="005F0272" w:rsidRDefault="009267E5" w:rsidP="00E572C9">
      <w:pPr>
        <w:pStyle w:val="paragrafai"/>
        <w:tabs>
          <w:tab w:val="clear" w:pos="921"/>
          <w:tab w:val="num" w:pos="993"/>
        </w:tabs>
        <w:ind w:left="1134" w:hanging="708"/>
        <w:rPr>
          <w:sz w:val="24"/>
          <w:szCs w:val="24"/>
        </w:rPr>
      </w:pPr>
      <w:r w:rsidRPr="005F0272">
        <w:rPr>
          <w:sz w:val="24"/>
          <w:szCs w:val="24"/>
        </w:rPr>
        <w:t xml:space="preserve">Nutraukus Sutartį ar jai pasibaigus kitais pagrindais, Privatus </w:t>
      </w:r>
      <w:proofErr w:type="spellStart"/>
      <w:r w:rsidRPr="005F0272">
        <w:rPr>
          <w:sz w:val="24"/>
          <w:szCs w:val="24"/>
        </w:rPr>
        <w:t>sbjektas</w:t>
      </w:r>
      <w:proofErr w:type="spellEnd"/>
      <w:r w:rsidRPr="005F0272">
        <w:rPr>
          <w:sz w:val="24"/>
          <w:szCs w:val="24"/>
        </w:rPr>
        <w:t xml:space="preserve"> ir Investuotojas užtikrins, kad </w:t>
      </w:r>
      <w:r w:rsidR="001F589B" w:rsidRPr="005F0272">
        <w:rPr>
          <w:sz w:val="24"/>
          <w:szCs w:val="24"/>
        </w:rPr>
        <w:t>Apšvietimo sistema</w:t>
      </w:r>
      <w:r w:rsidRPr="005F0272">
        <w:rPr>
          <w:sz w:val="24"/>
          <w:szCs w:val="24"/>
        </w:rPr>
        <w:t xml:space="preserve"> </w:t>
      </w:r>
      <w:proofErr w:type="spellStart"/>
      <w:r w:rsidRPr="005F0272">
        <w:rPr>
          <w:sz w:val="24"/>
          <w:szCs w:val="24"/>
        </w:rPr>
        <w:t>atitkts</w:t>
      </w:r>
      <w:proofErr w:type="spellEnd"/>
      <w:r w:rsidRPr="005F0272">
        <w:rPr>
          <w:sz w:val="24"/>
          <w:szCs w:val="24"/>
        </w:rPr>
        <w:t xml:space="preserve"> kokybinius ir kiekybinius reikalavimus, nustatytus šioje Sutartyje ir teisės aktuose.</w:t>
      </w:r>
      <w:r w:rsidR="00571A4C" w:rsidRPr="00571A4C">
        <w:t xml:space="preserve"> </w:t>
      </w:r>
      <w:r w:rsidR="00571A4C" w:rsidRPr="00571A4C">
        <w:rPr>
          <w:sz w:val="24"/>
          <w:szCs w:val="24"/>
        </w:rPr>
        <w:t xml:space="preserve">Pasibaigus Sutarčiai išlieka galioti Privataus subjekto įsipareigojimai nurodyti Sutarties </w:t>
      </w:r>
      <w:r w:rsidR="00571A4C">
        <w:rPr>
          <w:sz w:val="24"/>
          <w:szCs w:val="24"/>
        </w:rPr>
        <w:fldChar w:fldCharType="begin"/>
      </w:r>
      <w:r w:rsidR="00571A4C">
        <w:rPr>
          <w:sz w:val="24"/>
          <w:szCs w:val="24"/>
        </w:rPr>
        <w:instrText xml:space="preserve"> REF _Ref132134595 \r \h </w:instrText>
      </w:r>
      <w:r w:rsidR="00571A4C">
        <w:rPr>
          <w:sz w:val="24"/>
          <w:szCs w:val="24"/>
        </w:rPr>
      </w:r>
      <w:r w:rsidR="00571A4C">
        <w:rPr>
          <w:sz w:val="24"/>
          <w:szCs w:val="24"/>
        </w:rPr>
        <w:fldChar w:fldCharType="separate"/>
      </w:r>
      <w:r w:rsidR="00FC0574">
        <w:rPr>
          <w:sz w:val="24"/>
          <w:szCs w:val="24"/>
        </w:rPr>
        <w:t>9.4</w:t>
      </w:r>
      <w:r w:rsidR="00571A4C">
        <w:rPr>
          <w:sz w:val="24"/>
          <w:szCs w:val="24"/>
        </w:rPr>
        <w:fldChar w:fldCharType="end"/>
      </w:r>
      <w:r w:rsidR="00571A4C">
        <w:rPr>
          <w:sz w:val="24"/>
          <w:szCs w:val="24"/>
        </w:rPr>
        <w:t xml:space="preserve"> </w:t>
      </w:r>
      <w:r w:rsidR="00571A4C" w:rsidRPr="00571A4C">
        <w:rPr>
          <w:sz w:val="24"/>
          <w:szCs w:val="24"/>
        </w:rPr>
        <w:t xml:space="preserve">punkte, taip pat susiję su garantiniais įsipareigojimais iki Sutarties pasibaigimo atliktiems Darbams (įskaitant atnaujinimo ir remonto darbus), </w:t>
      </w:r>
      <w:r w:rsidR="00571A4C">
        <w:rPr>
          <w:sz w:val="24"/>
          <w:szCs w:val="24"/>
        </w:rPr>
        <w:t>Apšvietimo sistemos</w:t>
      </w:r>
      <w:r w:rsidR="00571A4C" w:rsidRPr="00571A4C">
        <w:rPr>
          <w:sz w:val="24"/>
          <w:szCs w:val="24"/>
        </w:rPr>
        <w:t xml:space="preserve"> neatitikimo pašalinimo darbams (jeigu tokie neatitikimai buvo nustatyti ir Privataus subjekto ištaisyti Sutarties </w:t>
      </w:r>
      <w:r w:rsidR="00523595">
        <w:rPr>
          <w:sz w:val="24"/>
          <w:szCs w:val="24"/>
        </w:rPr>
        <w:fldChar w:fldCharType="begin"/>
      </w:r>
      <w:r w:rsidR="00523595">
        <w:rPr>
          <w:sz w:val="24"/>
          <w:szCs w:val="24"/>
        </w:rPr>
        <w:instrText xml:space="preserve"> REF _Ref514218899 \r \h </w:instrText>
      </w:r>
      <w:r w:rsidR="00523595">
        <w:rPr>
          <w:sz w:val="24"/>
          <w:szCs w:val="24"/>
        </w:rPr>
      </w:r>
      <w:r w:rsidR="00523595">
        <w:rPr>
          <w:sz w:val="24"/>
          <w:szCs w:val="24"/>
        </w:rPr>
        <w:fldChar w:fldCharType="separate"/>
      </w:r>
      <w:r w:rsidR="00FC0574">
        <w:rPr>
          <w:sz w:val="24"/>
          <w:szCs w:val="24"/>
        </w:rPr>
        <w:t>9</w:t>
      </w:r>
      <w:r w:rsidR="00523595">
        <w:rPr>
          <w:sz w:val="24"/>
          <w:szCs w:val="24"/>
        </w:rPr>
        <w:fldChar w:fldCharType="end"/>
      </w:r>
      <w:r w:rsidR="00523595">
        <w:rPr>
          <w:sz w:val="24"/>
          <w:szCs w:val="24"/>
        </w:rPr>
        <w:t xml:space="preserve"> </w:t>
      </w:r>
      <w:r w:rsidR="00571A4C" w:rsidRPr="00571A4C">
        <w:rPr>
          <w:sz w:val="24"/>
          <w:szCs w:val="24"/>
        </w:rPr>
        <w:t xml:space="preserve">punkto nustatyta tvarka) ir pristatytai / sumontuotai įrangai. Garantiniu laikotarpiu nustatyti trūkumai fiksuojami ir šalinami Lietuvos Respublikos civiliniame kodekse ir kituose teisės aktuose nustatyta tvarka. </w:t>
      </w:r>
      <w:r w:rsidR="00571A4C" w:rsidRPr="00384737">
        <w:rPr>
          <w:sz w:val="24"/>
          <w:szCs w:val="24"/>
        </w:rPr>
        <w:t>Aiškumo dėlei Šalys susitaria, kad Darbų garantiniai terminai pradedami skaičiuoti nuo Eksploatacijos pradžios, o atnaujinimo ir remonto darbų metu pakeistai /sumontuotai naujai įrangai – nuo naujos įrangos pakeitimo / sumontavimo dienos.</w:t>
      </w:r>
    </w:p>
    <w:p w14:paraId="44F253BB" w14:textId="77777777" w:rsidR="00F467EC" w:rsidRPr="005F0272" w:rsidRDefault="00F467EC" w:rsidP="00FC5642">
      <w:pPr>
        <w:pStyle w:val="Antrat2"/>
        <w:tabs>
          <w:tab w:val="left" w:pos="993"/>
        </w:tabs>
        <w:ind w:hanging="69"/>
        <w:rPr>
          <w:sz w:val="24"/>
          <w:szCs w:val="24"/>
        </w:rPr>
      </w:pPr>
      <w:bookmarkStart w:id="269" w:name="_Toc153198381"/>
      <w:r w:rsidRPr="005F0272">
        <w:rPr>
          <w:sz w:val="24"/>
          <w:szCs w:val="24"/>
        </w:rPr>
        <w:t>Rizikos pasidalijimas</w:t>
      </w:r>
      <w:bookmarkEnd w:id="268"/>
      <w:bookmarkEnd w:id="269"/>
    </w:p>
    <w:p w14:paraId="1F830F51" w14:textId="77777777" w:rsidR="00F467EC" w:rsidRPr="005F0272" w:rsidRDefault="00F467EC" w:rsidP="00E572C9">
      <w:pPr>
        <w:pStyle w:val="paragrafai"/>
        <w:tabs>
          <w:tab w:val="clear" w:pos="921"/>
        </w:tabs>
        <w:ind w:left="993" w:hanging="567"/>
        <w:rPr>
          <w:sz w:val="24"/>
          <w:szCs w:val="24"/>
        </w:rPr>
      </w:pPr>
      <w:r w:rsidRPr="005F0272">
        <w:rPr>
          <w:sz w:val="24"/>
          <w:szCs w:val="24"/>
        </w:rPr>
        <w:t>Šalys riziką, susijusią su Sutartyje nustatytais jų įsipareigojimais, tarpusavyje pasidalina šioje Sutartyje ir jos prieduose, įskaitant Sutarties</w:t>
      </w:r>
      <w:r w:rsidR="008E6815" w:rsidRPr="005F0272">
        <w:rPr>
          <w:sz w:val="24"/>
          <w:szCs w:val="24"/>
        </w:rPr>
        <w:t xml:space="preserve"> 4</w:t>
      </w:r>
      <w:r w:rsidRPr="005F0272">
        <w:rPr>
          <w:sz w:val="24"/>
          <w:szCs w:val="24"/>
        </w:rPr>
        <w:t xml:space="preserve"> priede pateiktą </w:t>
      </w:r>
      <w:r w:rsidRPr="005F0272">
        <w:rPr>
          <w:i/>
          <w:sz w:val="24"/>
          <w:szCs w:val="24"/>
        </w:rPr>
        <w:t>Rizikos pasiskirstymo tarp šalių matricą</w:t>
      </w:r>
      <w:r w:rsidRPr="005F0272">
        <w:rPr>
          <w:sz w:val="24"/>
          <w:szCs w:val="24"/>
        </w:rPr>
        <w:t>, nustatyta tvarka.</w:t>
      </w:r>
    </w:p>
    <w:p w14:paraId="01EF5CDD" w14:textId="77777777" w:rsidR="00F467EC" w:rsidRPr="005F0272" w:rsidRDefault="00F467EC" w:rsidP="00AF7FA7">
      <w:pPr>
        <w:pStyle w:val="Antrat2"/>
        <w:tabs>
          <w:tab w:val="clear" w:pos="495"/>
        </w:tabs>
        <w:ind w:left="993"/>
        <w:rPr>
          <w:sz w:val="24"/>
          <w:szCs w:val="24"/>
        </w:rPr>
      </w:pPr>
      <w:bookmarkStart w:id="270" w:name="_Toc284496714"/>
      <w:bookmarkStart w:id="271" w:name="_Toc293074453"/>
      <w:bookmarkStart w:id="272" w:name="_Toc297646378"/>
      <w:bookmarkStart w:id="273" w:name="_Toc300049725"/>
      <w:bookmarkStart w:id="274" w:name="_Toc309205500"/>
      <w:bookmarkStart w:id="275" w:name="_Toc153198382"/>
      <w:bookmarkStart w:id="276" w:name="_Ref135726113"/>
      <w:bookmarkStart w:id="277" w:name="_Ref135726208"/>
      <w:bookmarkStart w:id="278" w:name="_Ref137033598"/>
      <w:bookmarkStart w:id="279" w:name="_Toc141511358"/>
      <w:bookmarkStart w:id="280" w:name="_Ref135670451"/>
      <w:r w:rsidRPr="005F0272">
        <w:rPr>
          <w:sz w:val="24"/>
          <w:szCs w:val="24"/>
        </w:rPr>
        <w:t>Investicijos ir jų vykdymo tvarka</w:t>
      </w:r>
      <w:bookmarkEnd w:id="270"/>
      <w:bookmarkEnd w:id="271"/>
      <w:bookmarkEnd w:id="272"/>
      <w:bookmarkEnd w:id="273"/>
      <w:bookmarkEnd w:id="274"/>
      <w:bookmarkEnd w:id="275"/>
    </w:p>
    <w:p w14:paraId="56CA33DF" w14:textId="47197ECC" w:rsidR="009668D9" w:rsidRPr="005F0272" w:rsidRDefault="009668D9" w:rsidP="00E572C9">
      <w:pPr>
        <w:pStyle w:val="paragrafai"/>
        <w:tabs>
          <w:tab w:val="clear" w:pos="921"/>
        </w:tabs>
        <w:ind w:left="993" w:hanging="567"/>
        <w:rPr>
          <w:sz w:val="24"/>
          <w:szCs w:val="24"/>
        </w:rPr>
      </w:pPr>
      <w:bookmarkStart w:id="281" w:name="_Ref136964339"/>
      <w:bookmarkStart w:id="282" w:name="_Ref137266907"/>
      <w:bookmarkStart w:id="283" w:name="_Ref136960839"/>
      <w:bookmarkStart w:id="284" w:name="_Ref135800549"/>
      <w:bookmarkEnd w:id="276"/>
      <w:bookmarkEnd w:id="277"/>
      <w:bookmarkEnd w:id="278"/>
      <w:bookmarkEnd w:id="279"/>
      <w:r w:rsidRPr="005F0272">
        <w:rPr>
          <w:sz w:val="24"/>
          <w:szCs w:val="24"/>
        </w:rPr>
        <w:t xml:space="preserve">Privatus subjektas privalo atlikti Investicijas į </w:t>
      </w:r>
      <w:r w:rsidR="00FB5538" w:rsidRPr="005F0272">
        <w:rPr>
          <w:sz w:val="24"/>
          <w:szCs w:val="24"/>
        </w:rPr>
        <w:t>Apšvietimo sistemą</w:t>
      </w:r>
      <w:r w:rsidRPr="005F0272">
        <w:rPr>
          <w:sz w:val="24"/>
          <w:szCs w:val="24"/>
        </w:rPr>
        <w:t xml:space="preserve"> ir kokybiško Paslaugų teikimo užtikrinimą, laikydamasis Darbų atlikimo plane, Paslaugų teikimo plane ir Specifikacijoje nurodytų terminų. Investicijomis siekiama užtikrinti, kad būtų užtikrinta, kad Faktinis energijos suvartojimas nebūtų didesnis nei Garantuotas energijos suvartojimas.</w:t>
      </w:r>
    </w:p>
    <w:p w14:paraId="2634C496" w14:textId="3FD76E87" w:rsidR="009668D9" w:rsidRPr="005F0272" w:rsidRDefault="009668D9" w:rsidP="00E572C9">
      <w:pPr>
        <w:pStyle w:val="paragrafai"/>
        <w:tabs>
          <w:tab w:val="clear" w:pos="921"/>
        </w:tabs>
        <w:ind w:left="993" w:hanging="567"/>
        <w:rPr>
          <w:sz w:val="24"/>
          <w:szCs w:val="24"/>
        </w:rPr>
      </w:pPr>
      <w:r w:rsidRPr="005F0272">
        <w:rPr>
          <w:sz w:val="24"/>
          <w:szCs w:val="24"/>
        </w:rPr>
        <w:t xml:space="preserve">Investicijos ir </w:t>
      </w:r>
      <w:r w:rsidR="00FB5538" w:rsidRPr="005F0272">
        <w:rPr>
          <w:sz w:val="24"/>
          <w:szCs w:val="24"/>
        </w:rPr>
        <w:t>Darbai</w:t>
      </w:r>
      <w:r w:rsidRPr="005F0272">
        <w:rPr>
          <w:sz w:val="24"/>
          <w:szCs w:val="24"/>
        </w:rPr>
        <w:t xml:space="preserve"> yra laikom</w:t>
      </w:r>
      <w:r w:rsidR="005E738C" w:rsidRPr="005F0272">
        <w:rPr>
          <w:sz w:val="24"/>
          <w:szCs w:val="24"/>
        </w:rPr>
        <w:t>i</w:t>
      </w:r>
      <w:r w:rsidRPr="005F0272">
        <w:rPr>
          <w:sz w:val="24"/>
          <w:szCs w:val="24"/>
        </w:rPr>
        <w:t xml:space="preserve"> atitinkanči</w:t>
      </w:r>
      <w:r w:rsidR="00FB5538" w:rsidRPr="005F0272">
        <w:rPr>
          <w:sz w:val="24"/>
          <w:szCs w:val="24"/>
        </w:rPr>
        <w:t>ais</w:t>
      </w:r>
      <w:r w:rsidRPr="005F0272">
        <w:rPr>
          <w:sz w:val="24"/>
          <w:szCs w:val="24"/>
        </w:rPr>
        <w:t xml:space="preserve"> Sutarties reikalavimus, jei tokios Investicijos ir </w:t>
      </w:r>
      <w:r w:rsidR="00FB5538" w:rsidRPr="005F0272">
        <w:rPr>
          <w:sz w:val="24"/>
          <w:szCs w:val="24"/>
        </w:rPr>
        <w:t xml:space="preserve">Darbai </w:t>
      </w:r>
      <w:r w:rsidRPr="005F0272">
        <w:rPr>
          <w:sz w:val="24"/>
          <w:szCs w:val="24"/>
        </w:rPr>
        <w:t>prisideda prie energijos Apšvietimo sistemoje sutaupymo ir atitinka žemiau nurodytus reikalavimus:</w:t>
      </w:r>
    </w:p>
    <w:p w14:paraId="51667F6A" w14:textId="6EDE9792" w:rsidR="009668D9" w:rsidRPr="005F0272" w:rsidRDefault="009668D9" w:rsidP="00C434CB">
      <w:pPr>
        <w:pStyle w:val="paragrafesraas"/>
        <w:rPr>
          <w:sz w:val="24"/>
          <w:szCs w:val="24"/>
        </w:rPr>
      </w:pPr>
      <w:r w:rsidRPr="005F0272">
        <w:rPr>
          <w:sz w:val="24"/>
          <w:szCs w:val="24"/>
        </w:rPr>
        <w:t xml:space="preserve">Investicijos ir </w:t>
      </w:r>
      <w:r w:rsidR="00FB5538" w:rsidRPr="005F0272">
        <w:rPr>
          <w:sz w:val="24"/>
          <w:szCs w:val="24"/>
        </w:rPr>
        <w:t>Darbai</w:t>
      </w:r>
      <w:r w:rsidRPr="005F0272">
        <w:rPr>
          <w:sz w:val="24"/>
          <w:szCs w:val="24"/>
        </w:rPr>
        <w:t xml:space="preserve"> privalo būti optimaliai parinkt</w:t>
      </w:r>
      <w:r w:rsidR="00FB5538" w:rsidRPr="005F0272">
        <w:rPr>
          <w:sz w:val="24"/>
          <w:szCs w:val="24"/>
        </w:rPr>
        <w:t>i</w:t>
      </w:r>
      <w:r w:rsidRPr="005F0272">
        <w:rPr>
          <w:sz w:val="24"/>
          <w:szCs w:val="24"/>
        </w:rPr>
        <w:t xml:space="preserve"> ir suplanuotai įgyvendint</w:t>
      </w:r>
      <w:r w:rsidR="00FB5538" w:rsidRPr="005F0272">
        <w:rPr>
          <w:sz w:val="24"/>
          <w:szCs w:val="24"/>
        </w:rPr>
        <w:t>i</w:t>
      </w:r>
      <w:r w:rsidRPr="005F0272">
        <w:rPr>
          <w:sz w:val="24"/>
          <w:szCs w:val="24"/>
        </w:rPr>
        <w:t xml:space="preserve">, atsižvelgiant į šios Sutarties tikslus, o jų įgyvendinimas neturi Valdžios subjektui sukelti nepagrįstai didelių priežiūros, palaikymo ar kitų išlaidų po Sutarties galiojimo termino pabaigos (lyginant su panašiais objektais, kuriuose buvo </w:t>
      </w:r>
      <w:r w:rsidR="00FB5538" w:rsidRPr="005F0272">
        <w:rPr>
          <w:sz w:val="24"/>
          <w:szCs w:val="24"/>
        </w:rPr>
        <w:t xml:space="preserve">atlikti </w:t>
      </w:r>
      <w:r w:rsidRPr="005F0272">
        <w:rPr>
          <w:sz w:val="24"/>
          <w:szCs w:val="24"/>
        </w:rPr>
        <w:t>panaš</w:t>
      </w:r>
      <w:r w:rsidR="00FB5538" w:rsidRPr="005F0272">
        <w:rPr>
          <w:sz w:val="24"/>
          <w:szCs w:val="24"/>
        </w:rPr>
        <w:t>ūs</w:t>
      </w:r>
      <w:r w:rsidRPr="005F0272">
        <w:rPr>
          <w:sz w:val="24"/>
          <w:szCs w:val="24"/>
        </w:rPr>
        <w:t xml:space="preserve"> </w:t>
      </w:r>
      <w:r w:rsidR="00FB5538" w:rsidRPr="005F0272">
        <w:rPr>
          <w:sz w:val="24"/>
          <w:szCs w:val="24"/>
        </w:rPr>
        <w:t>Darbai</w:t>
      </w:r>
      <w:r w:rsidRPr="005F0272">
        <w:rPr>
          <w:sz w:val="24"/>
          <w:szCs w:val="24"/>
        </w:rPr>
        <w:t>), o jei panašių objektų nėra – užtikrinant, kad Apšvietimo sistemos eksploatavimo išlaidų lygis (nevertinant elektros energijos sąnaudų) nebūtų didesnis už išlaidas buvusias Sutarties pasirašymo metu;</w:t>
      </w:r>
    </w:p>
    <w:p w14:paraId="0FAC1FA0" w14:textId="7E37E171" w:rsidR="009668D9" w:rsidRPr="005F0272" w:rsidRDefault="009668D9" w:rsidP="00C434CB">
      <w:pPr>
        <w:pStyle w:val="paragrafesraas"/>
        <w:rPr>
          <w:sz w:val="24"/>
          <w:szCs w:val="24"/>
        </w:rPr>
      </w:pPr>
      <w:r w:rsidRPr="005F0272">
        <w:rPr>
          <w:sz w:val="24"/>
          <w:szCs w:val="24"/>
        </w:rPr>
        <w:lastRenderedPageBreak/>
        <w:t xml:space="preserve">atliekant Investicijas </w:t>
      </w:r>
      <w:r w:rsidR="005E738C" w:rsidRPr="005F0272">
        <w:rPr>
          <w:sz w:val="24"/>
          <w:szCs w:val="24"/>
        </w:rPr>
        <w:t>vykdomi</w:t>
      </w:r>
      <w:r w:rsidRPr="005F0272">
        <w:rPr>
          <w:sz w:val="24"/>
          <w:szCs w:val="24"/>
        </w:rPr>
        <w:t xml:space="preserve"> </w:t>
      </w:r>
      <w:r w:rsidR="00B75113" w:rsidRPr="005F0272">
        <w:rPr>
          <w:sz w:val="24"/>
          <w:szCs w:val="24"/>
        </w:rPr>
        <w:t xml:space="preserve"> </w:t>
      </w:r>
      <w:proofErr w:type="spellStart"/>
      <w:r w:rsidR="00B75113" w:rsidRPr="005F0272">
        <w:rPr>
          <w:sz w:val="24"/>
          <w:szCs w:val="24"/>
        </w:rPr>
        <w:t>darbai</w:t>
      </w:r>
      <w:r w:rsidRPr="005F0272">
        <w:rPr>
          <w:sz w:val="24"/>
          <w:szCs w:val="24"/>
        </w:rPr>
        <w:t>privalo</w:t>
      </w:r>
      <w:proofErr w:type="spellEnd"/>
      <w:r w:rsidRPr="005F0272">
        <w:rPr>
          <w:sz w:val="24"/>
          <w:szCs w:val="24"/>
        </w:rPr>
        <w:t xml:space="preserve"> </w:t>
      </w:r>
      <w:r w:rsidR="00B75113" w:rsidRPr="005F0272">
        <w:rPr>
          <w:sz w:val="24"/>
          <w:szCs w:val="24"/>
        </w:rPr>
        <w:t xml:space="preserve">užtikrinti </w:t>
      </w:r>
      <w:r w:rsidRPr="005F0272">
        <w:rPr>
          <w:sz w:val="24"/>
          <w:szCs w:val="24"/>
        </w:rPr>
        <w:t>Apšvietimo sistemos naudojimo komfort</w:t>
      </w:r>
      <w:r w:rsidR="00B75113" w:rsidRPr="005F0272">
        <w:rPr>
          <w:sz w:val="24"/>
          <w:szCs w:val="24"/>
        </w:rPr>
        <w:t>ą</w:t>
      </w:r>
      <w:r w:rsidRPr="005F0272">
        <w:rPr>
          <w:sz w:val="24"/>
          <w:szCs w:val="24"/>
        </w:rPr>
        <w:t xml:space="preserve"> ir privalo būti suderinam</w:t>
      </w:r>
      <w:r w:rsidR="00B75113" w:rsidRPr="005F0272">
        <w:rPr>
          <w:sz w:val="24"/>
          <w:szCs w:val="24"/>
        </w:rPr>
        <w:t>i</w:t>
      </w:r>
      <w:r w:rsidRPr="005F0272">
        <w:rPr>
          <w:sz w:val="24"/>
          <w:szCs w:val="24"/>
        </w:rPr>
        <w:t xml:space="preserve"> su teisės aktuose ir Specifikacijoje nustatytais reikalavimais Garantinio laikotarpio metu;</w:t>
      </w:r>
    </w:p>
    <w:p w14:paraId="59460521" w14:textId="1F4D984C" w:rsidR="009668D9" w:rsidRPr="005F0272" w:rsidRDefault="009668D9" w:rsidP="00C434CB">
      <w:pPr>
        <w:pStyle w:val="paragrafesraas"/>
        <w:rPr>
          <w:sz w:val="24"/>
          <w:szCs w:val="24"/>
        </w:rPr>
      </w:pPr>
      <w:r w:rsidRPr="005F0272">
        <w:rPr>
          <w:sz w:val="24"/>
          <w:szCs w:val="24"/>
        </w:rPr>
        <w:t xml:space="preserve">atliekant Investicijas </w:t>
      </w:r>
      <w:r w:rsidR="005E738C" w:rsidRPr="005F0272">
        <w:rPr>
          <w:sz w:val="24"/>
          <w:szCs w:val="24"/>
        </w:rPr>
        <w:t xml:space="preserve">vykdomi </w:t>
      </w:r>
      <w:r w:rsidR="00B75113" w:rsidRPr="005F0272">
        <w:rPr>
          <w:sz w:val="24"/>
          <w:szCs w:val="24"/>
        </w:rPr>
        <w:t>darbai</w:t>
      </w:r>
      <w:r w:rsidRPr="005F0272">
        <w:rPr>
          <w:sz w:val="24"/>
          <w:szCs w:val="24"/>
        </w:rPr>
        <w:t xml:space="preserve"> privalo būti be defektų ir (ar) trūkumų.</w:t>
      </w:r>
    </w:p>
    <w:p w14:paraId="6E3FB22E" w14:textId="77777777" w:rsidR="009668D9" w:rsidRPr="005F0272" w:rsidRDefault="009668D9" w:rsidP="00E572C9">
      <w:pPr>
        <w:pStyle w:val="paragrafai"/>
        <w:tabs>
          <w:tab w:val="clear" w:pos="921"/>
        </w:tabs>
        <w:ind w:left="993" w:hanging="567"/>
        <w:rPr>
          <w:sz w:val="24"/>
          <w:szCs w:val="24"/>
        </w:rPr>
      </w:pPr>
      <w:r w:rsidRPr="005F0272">
        <w:rPr>
          <w:sz w:val="24"/>
          <w:szCs w:val="24"/>
        </w:rPr>
        <w:t xml:space="preserve">Privatus subjektas užtikrina, kad nuo Eksploatacijos pradžios Apšvietimo sistema ne vėliau, kaip per 10 (dešimt) dienų nuo šios datos Paslaugos, per visą likusį Sutarties galiojimo laikotarpį atitiks teisės aktų, Sutarties, Specifikacijos ir Pasiūlymo reikalavimus. Šį įsipareigojimą Privatus subjektas įgyvendina savarankiškai surasdamas ir panaudodamas tam reikalingas lėšas, išskyrus Esminių teisės aktų pasikeitimo atveju, bei pasirinkdamas reikiamas priemones ir būdus. </w:t>
      </w:r>
    </w:p>
    <w:p w14:paraId="1CA37DD5" w14:textId="0D616D95" w:rsidR="009668D9" w:rsidRPr="005F0272" w:rsidRDefault="009668D9" w:rsidP="00E572C9">
      <w:pPr>
        <w:pStyle w:val="paragrafai"/>
        <w:tabs>
          <w:tab w:val="clear" w:pos="921"/>
        </w:tabs>
        <w:ind w:left="993" w:hanging="567"/>
        <w:rPr>
          <w:sz w:val="24"/>
          <w:szCs w:val="24"/>
        </w:rPr>
      </w:pPr>
      <w:bookmarkStart w:id="285" w:name="_Ref20227097"/>
      <w:r w:rsidRPr="005F0272">
        <w:rPr>
          <w:sz w:val="24"/>
          <w:szCs w:val="24"/>
        </w:rPr>
        <w:t xml:space="preserve">Privatus subjektas savo įsipareigojimų pagal Sutartį vykdymui privalo naudoti Finansiniame veiklos modelyje numatytą finansavimą, įskaitant finansavimo šaltinius ir finansavimo sąlygas. Privataus subjekto nuožiūra sutartis su Finansuotoju gali būti sudaroma tiek Išankstinių sutarties įsigaliojimo sąlygų įgyvendinimo laikotarpiu, tiek Sutarties vykdymo metu. Jei Sutarties metu atsiras poreikis keisti Finansuotoją, tai naujas Finansuotojas nuo sutarties su juo sudarymo dienos įgyja visas teises ir pareigas numatytas Sutartyje, įskaitant teisę sudaryti Tiesioginį susitarimą. Privatus subjektas turi teisę keisti Finansiniame veiklos modelyje nurodytus finansavimo šaltinius, finansavimo apimtį ar finansavimo sąlygas, jei tai nedidina Valdžios subjekto įsipareigojimų ir rizikų, įskaitant ir įsipareigojimus Sutarties nutraukimo atvejais nesant Valdžios subjekto kaltės, šios Sutarties 3 priede Atsiskaitymų ir mokėjimų tvarka nustatyta tvarka. Tokiam finansavimo šaltinių, finansavimo apimties ir / ar finansavimo sąlygų keitimui, įskaitant sutarties su Finansuotoju sudarymui, būtinas išankstinis raštiškas Valdžios subjekto sutikimas, kurio Valdžios subjektas negali nepagrįstai neduoti ir neturi teisės atsisakyti jį duoti, jeigu tai nedidina Valdžios subjekto įsipareigojimų ir rizikų, įskaitant ir įsipareigojimus Sutarties nutraukimo atvejais nesant Valdžios subjekto kaltės. Tokį sutikimą arba motyvuotą atsisakymą jį suteikti Valdžios subjektas turi pateikti per </w:t>
      </w:r>
      <w:r w:rsidR="0036334E" w:rsidRPr="005F0272">
        <w:rPr>
          <w:sz w:val="24"/>
          <w:szCs w:val="24"/>
        </w:rPr>
        <w:t xml:space="preserve">10 </w:t>
      </w:r>
      <w:r w:rsidRPr="005F0272">
        <w:rPr>
          <w:sz w:val="24"/>
          <w:szCs w:val="24"/>
        </w:rPr>
        <w:t>(dešimt) dienų nuo prašymo su visa jį pagrindžiančia informacija ir dokumentais pateikimo Valdžios subjektui. Šalys patvirtina bendrą supratimą, kad Finansiniame veiklos modelyje nurodytų finansavimo šaltinių ir finansavimo apimties pakeitimas (pilnai ar iš dalies) taip, kad Finansiniame veiklos modelyje nurodytas iš Finansuotojų gaunamas finansavimas pakeičiamas analogišku Privataus subjekto nuosavo kapitalo (įskaitant Kitų paskolos teikėjų suteiktas paskolas) finansavimu tokiomis pačiomis finansavimo sąlygomis kaip numatyta Finansiniame veiklos modelyje, nedidina Valdžios subjekto įsipareigojimų ir rizikų.</w:t>
      </w:r>
      <w:bookmarkEnd w:id="285"/>
    </w:p>
    <w:p w14:paraId="0EA51567" w14:textId="508CB3FC" w:rsidR="00F467EC" w:rsidRPr="00F0712D" w:rsidRDefault="009668D9" w:rsidP="00F0712D">
      <w:pPr>
        <w:pStyle w:val="paragrafai"/>
        <w:tabs>
          <w:tab w:val="clear" w:pos="921"/>
        </w:tabs>
        <w:ind w:left="993" w:hanging="567"/>
        <w:rPr>
          <w:sz w:val="24"/>
          <w:szCs w:val="24"/>
        </w:rPr>
      </w:pPr>
      <w:r w:rsidRPr="005F0272">
        <w:rPr>
          <w:sz w:val="24"/>
          <w:szCs w:val="24"/>
        </w:rPr>
        <w:t xml:space="preserve">Privatus subjektas, gavęs išankstinį raštišką Valdžios subjekto sutikimą, kurio Valdžios subjektas negali nepagrįstai neduoti, turi teisę pakeisti Finansiniame veiklos modelyje nurodytas Investicijas kitomis investicijomis arba atidėti ar paankstinti Investicijų atlikimo terminus, jeigu </w:t>
      </w:r>
      <w:r w:rsidR="00AD53A9" w:rsidRPr="005F0272">
        <w:rPr>
          <w:sz w:val="24"/>
          <w:szCs w:val="24"/>
        </w:rPr>
        <w:t>dėl to nesikeičia Darbų atlikimo terminas ir Metinis atlyginimas</w:t>
      </w:r>
      <w:r w:rsidRPr="005F0272">
        <w:rPr>
          <w:sz w:val="24"/>
          <w:szCs w:val="24"/>
        </w:rPr>
        <w:t>. Tokį sutikimą arba motyvuotą atsisakymą jį suteikti Valdžios subjektas turi pateikti per 20 (dvidešimt) dienų nuo motyvuoto prašymo su visa jį pagrindžiančia informacija ir dokumentais pateikimo Valdžios subjektui.</w:t>
      </w:r>
    </w:p>
    <w:p w14:paraId="6E32D1D4" w14:textId="77777777" w:rsidR="00F467EC" w:rsidRPr="005F0272" w:rsidRDefault="00F467EC" w:rsidP="00AF7FA7">
      <w:pPr>
        <w:pStyle w:val="Antrat2"/>
        <w:tabs>
          <w:tab w:val="clear" w:pos="495"/>
        </w:tabs>
        <w:ind w:left="993"/>
        <w:rPr>
          <w:vanish/>
          <w:sz w:val="24"/>
          <w:szCs w:val="24"/>
          <w:specVanish/>
        </w:rPr>
      </w:pPr>
      <w:bookmarkStart w:id="286" w:name="_Toc309205501"/>
      <w:bookmarkStart w:id="287" w:name="_Ref396470557"/>
      <w:bookmarkStart w:id="288" w:name="_Ref406573708"/>
      <w:bookmarkStart w:id="289" w:name="_Ref407782831"/>
      <w:bookmarkStart w:id="290" w:name="_Ref440638315"/>
      <w:bookmarkStart w:id="291" w:name="_Ref485972627"/>
      <w:bookmarkStart w:id="292" w:name="_Ref502732249"/>
      <w:bookmarkStart w:id="293" w:name="_Ref527985965"/>
      <w:bookmarkStart w:id="294" w:name="_Ref20145562"/>
      <w:bookmarkStart w:id="295" w:name="_Ref20302731"/>
      <w:bookmarkStart w:id="296" w:name="_Ref132227425"/>
      <w:bookmarkStart w:id="297" w:name="_Toc153198383"/>
      <w:r w:rsidRPr="005F0272">
        <w:rPr>
          <w:sz w:val="24"/>
          <w:szCs w:val="24"/>
        </w:rPr>
        <w:lastRenderedPageBreak/>
        <w:t>Papildomi darbai ir paslaugos</w:t>
      </w:r>
      <w:bookmarkEnd w:id="286"/>
      <w:bookmarkEnd w:id="287"/>
      <w:bookmarkEnd w:id="288"/>
      <w:bookmarkEnd w:id="289"/>
      <w:bookmarkEnd w:id="290"/>
      <w:bookmarkEnd w:id="291"/>
      <w:bookmarkEnd w:id="292"/>
      <w:bookmarkEnd w:id="293"/>
      <w:bookmarkEnd w:id="294"/>
      <w:bookmarkEnd w:id="295"/>
      <w:bookmarkEnd w:id="296"/>
      <w:bookmarkEnd w:id="297"/>
    </w:p>
    <w:p w14:paraId="2EA8A1CF" w14:textId="77777777" w:rsidR="00716F1B" w:rsidRPr="005F0272" w:rsidRDefault="00FC13CD" w:rsidP="00F467EC">
      <w:pPr>
        <w:pStyle w:val="paragrafai"/>
        <w:rPr>
          <w:sz w:val="24"/>
          <w:szCs w:val="24"/>
        </w:rPr>
      </w:pPr>
      <w:bookmarkStart w:id="298" w:name="_Ref309138400"/>
      <w:bookmarkStart w:id="299" w:name="_Ref309136579"/>
      <w:r w:rsidRPr="005F0272">
        <w:rPr>
          <w:sz w:val="24"/>
          <w:szCs w:val="24"/>
        </w:rPr>
        <w:t xml:space="preserve"> </w:t>
      </w:r>
    </w:p>
    <w:p w14:paraId="16545C57" w14:textId="7ED84BB6" w:rsidR="00F467EC" w:rsidRPr="005F0272" w:rsidRDefault="007E358D" w:rsidP="00E572C9">
      <w:pPr>
        <w:pStyle w:val="paragrafai"/>
        <w:numPr>
          <w:ilvl w:val="0"/>
          <w:numId w:val="0"/>
        </w:numPr>
        <w:ind w:left="993" w:hanging="567"/>
        <w:rPr>
          <w:sz w:val="24"/>
          <w:szCs w:val="24"/>
        </w:rPr>
      </w:pPr>
      <w:r w:rsidRPr="005F0272">
        <w:rPr>
          <w:sz w:val="24"/>
          <w:szCs w:val="24"/>
        </w:rPr>
        <w:t>15.1</w:t>
      </w:r>
      <w:r w:rsidR="008117C7" w:rsidRPr="005F0272">
        <w:rPr>
          <w:sz w:val="24"/>
          <w:szCs w:val="24"/>
        </w:rPr>
        <w:t xml:space="preserve"> </w:t>
      </w:r>
      <w:r w:rsidR="006B454D" w:rsidRPr="005F0272">
        <w:rPr>
          <w:sz w:val="24"/>
          <w:szCs w:val="24"/>
        </w:rPr>
        <w:t xml:space="preserve">Investuotojas, </w:t>
      </w:r>
      <w:r w:rsidR="00F467EC" w:rsidRPr="005F0272">
        <w:rPr>
          <w:sz w:val="24"/>
          <w:szCs w:val="24"/>
        </w:rPr>
        <w:t>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esme atitinka rangovo / generalinio rangovo įsipareigojimus prisiimamus „iki rakto“ (</w:t>
      </w:r>
      <w:r w:rsidR="00F467EC" w:rsidRPr="005F0272">
        <w:rPr>
          <w:i/>
          <w:sz w:val="24"/>
          <w:szCs w:val="24"/>
        </w:rPr>
        <w:t xml:space="preserve">angl. </w:t>
      </w:r>
      <w:proofErr w:type="spellStart"/>
      <w:r w:rsidR="00F467EC" w:rsidRPr="005F0272">
        <w:rPr>
          <w:i/>
          <w:sz w:val="24"/>
          <w:szCs w:val="24"/>
        </w:rPr>
        <w:t>turnkey</w:t>
      </w:r>
      <w:proofErr w:type="spellEnd"/>
      <w:r w:rsidR="00F467EC" w:rsidRPr="005F0272">
        <w:rPr>
          <w:sz w:val="24"/>
          <w:szCs w:val="24"/>
        </w:rPr>
        <w:t>) tipo statybos rangos sutartyse, t.</w:t>
      </w:r>
      <w:r w:rsidR="00F40A83" w:rsidRPr="005F0272">
        <w:rPr>
          <w:sz w:val="24"/>
          <w:szCs w:val="24"/>
        </w:rPr>
        <w:t xml:space="preserve"> </w:t>
      </w:r>
      <w:r w:rsidR="00F467EC" w:rsidRPr="005F0272">
        <w:rPr>
          <w:sz w:val="24"/>
          <w:szCs w:val="24"/>
        </w:rPr>
        <w:t>y. tokiose statybos rangos sutartyse, kuriuose rangovas privalo atlikti tiek aiškiai nurodytus darbus ir veiksmus, tiek ir juose nenurodyt</w:t>
      </w:r>
      <w:r w:rsidR="001D5278" w:rsidRPr="005F0272">
        <w:rPr>
          <w:sz w:val="24"/>
          <w:szCs w:val="24"/>
        </w:rPr>
        <w:t>u</w:t>
      </w:r>
      <w:r w:rsidR="00F467EC" w:rsidRPr="005F0272">
        <w:rPr>
          <w:sz w:val="24"/>
          <w:szCs w:val="24"/>
        </w:rPr>
        <w:t>s, kurie yra reikalingi Sutartyje nurodytiems Darbams ir veiksmams atlikti bei rezultatams pasiekti.</w:t>
      </w:r>
    </w:p>
    <w:p w14:paraId="3D673CCA" w14:textId="77777777" w:rsidR="00F40A83" w:rsidRPr="005F0272" w:rsidRDefault="00F40A83" w:rsidP="00CD1B2A">
      <w:pPr>
        <w:pStyle w:val="paragrafai"/>
        <w:tabs>
          <w:tab w:val="clear" w:pos="921"/>
        </w:tabs>
        <w:ind w:left="992" w:hanging="567"/>
        <w:rPr>
          <w:sz w:val="24"/>
          <w:szCs w:val="24"/>
        </w:rPr>
      </w:pPr>
      <w:bookmarkStart w:id="300" w:name="_Ref360427419"/>
      <w:r w:rsidRPr="005F0272">
        <w:rPr>
          <w:sz w:val="24"/>
          <w:szCs w:val="24"/>
        </w:rPr>
        <w:t xml:space="preserve">Paaiškėjus Papildomų darbų </w:t>
      </w:r>
      <w:r w:rsidR="006B454D" w:rsidRPr="005F0272">
        <w:rPr>
          <w:sz w:val="24"/>
          <w:szCs w:val="24"/>
        </w:rPr>
        <w:t xml:space="preserve">ir / </w:t>
      </w:r>
      <w:r w:rsidRPr="005F0272">
        <w:rPr>
          <w:sz w:val="24"/>
          <w:szCs w:val="24"/>
        </w:rPr>
        <w:t>ar paslaugų poreikiui</w:t>
      </w:r>
      <w:r w:rsidR="00613390" w:rsidRPr="005F0272">
        <w:rPr>
          <w:sz w:val="24"/>
          <w:szCs w:val="24"/>
        </w:rPr>
        <w:t xml:space="preserve"> tokie Papildomi darbai ir / ar paslaugos gali būti atliekami ir už juos apmokama tik tokiu atveju, jeigu tai neprieštarauja Lietuvos Respublikos teisės aktams ir tokie Papildomai darbai ir (ar) paslaugos yra raštu suderinti su Privačiu subjektu.</w:t>
      </w:r>
      <w:bookmarkEnd w:id="300"/>
    </w:p>
    <w:bookmarkEnd w:id="298"/>
    <w:p w14:paraId="3C93DA4A" w14:textId="13079AEF" w:rsidR="003B71E7" w:rsidRPr="005F0272" w:rsidRDefault="003B71E7" w:rsidP="00E572C9">
      <w:pPr>
        <w:pStyle w:val="paragrafai"/>
        <w:tabs>
          <w:tab w:val="clear" w:pos="921"/>
          <w:tab w:val="num" w:pos="2055"/>
        </w:tabs>
        <w:ind w:left="993" w:hanging="567"/>
        <w:rPr>
          <w:sz w:val="24"/>
          <w:szCs w:val="24"/>
        </w:rPr>
      </w:pPr>
      <w:r w:rsidRPr="005F0272">
        <w:rPr>
          <w:sz w:val="24"/>
          <w:szCs w:val="24"/>
        </w:rPr>
        <w:t xml:space="preserve">Papildomus darbus ir </w:t>
      </w:r>
      <w:r w:rsidR="00233926" w:rsidRPr="005F0272">
        <w:rPr>
          <w:sz w:val="24"/>
          <w:szCs w:val="24"/>
        </w:rPr>
        <w:t>/</w:t>
      </w:r>
      <w:r w:rsidRPr="005F0272">
        <w:rPr>
          <w:sz w:val="24"/>
          <w:szCs w:val="24"/>
        </w:rPr>
        <w:t xml:space="preserve">ar paslaugas gali inicijuoti </w:t>
      </w:r>
      <w:r w:rsidR="008C179F" w:rsidRPr="005F0272">
        <w:rPr>
          <w:sz w:val="24"/>
          <w:szCs w:val="24"/>
        </w:rPr>
        <w:t xml:space="preserve">tik </w:t>
      </w:r>
      <w:r w:rsidRPr="005F0272">
        <w:rPr>
          <w:sz w:val="24"/>
          <w:szCs w:val="24"/>
        </w:rPr>
        <w:t>Valdžios subjektas.</w:t>
      </w:r>
      <w:r w:rsidR="00613390" w:rsidRPr="005F0272">
        <w:rPr>
          <w:sz w:val="24"/>
          <w:szCs w:val="24"/>
        </w:rPr>
        <w:t xml:space="preserve"> Privatus subjektas turi teisę informuoti Valdžios subjektą apie Papildomų dabų ir / ar paslaugų poreikį.</w:t>
      </w:r>
    </w:p>
    <w:p w14:paraId="53CFADB3" w14:textId="77777777" w:rsidR="00FF4CB6" w:rsidRPr="005F0272" w:rsidRDefault="00FF4CB6" w:rsidP="00FF4CB6">
      <w:pPr>
        <w:pStyle w:val="paragrafai"/>
        <w:tabs>
          <w:tab w:val="num" w:pos="567"/>
        </w:tabs>
        <w:rPr>
          <w:sz w:val="24"/>
          <w:szCs w:val="24"/>
        </w:rPr>
      </w:pPr>
      <w:r w:rsidRPr="005F0272">
        <w:rPr>
          <w:sz w:val="24"/>
          <w:szCs w:val="24"/>
        </w:rPr>
        <w:t>Siekiant suderinti Papildomus darbus ar paslaugas, Valdžios subjektas pateikia Privačiam subjektui motyvuotą siūlymą dėl jų būtinybės, kuriame turi būti nurodoma:</w:t>
      </w:r>
    </w:p>
    <w:p w14:paraId="61477E5F" w14:textId="77777777" w:rsidR="00FF4CB6" w:rsidRPr="005F0272" w:rsidRDefault="00FF4CB6" w:rsidP="00FF4CB6">
      <w:pPr>
        <w:pStyle w:val="paragrafesraas"/>
        <w:tabs>
          <w:tab w:val="clear" w:pos="2280"/>
          <w:tab w:val="num" w:pos="1855"/>
        </w:tabs>
        <w:ind w:left="1855"/>
        <w:rPr>
          <w:sz w:val="24"/>
          <w:szCs w:val="24"/>
        </w:rPr>
      </w:pPr>
      <w:r w:rsidRPr="005F0272">
        <w:rPr>
          <w:sz w:val="24"/>
          <w:szCs w:val="24"/>
        </w:rPr>
        <w:t>argumentai dėl Papildomų darbų ir (ar) paslaugų būtinybės;</w:t>
      </w:r>
    </w:p>
    <w:p w14:paraId="0EC7F442" w14:textId="77777777" w:rsidR="00FF4CB6" w:rsidRPr="005F0272" w:rsidRDefault="00FF4CB6" w:rsidP="00FF4CB6">
      <w:pPr>
        <w:pStyle w:val="paragrafesraas"/>
        <w:tabs>
          <w:tab w:val="clear" w:pos="2280"/>
          <w:tab w:val="num" w:pos="1855"/>
        </w:tabs>
        <w:ind w:left="1855"/>
        <w:rPr>
          <w:sz w:val="24"/>
          <w:szCs w:val="24"/>
        </w:rPr>
      </w:pPr>
      <w:r w:rsidRPr="005F0272">
        <w:rPr>
          <w:sz w:val="24"/>
          <w:szCs w:val="24"/>
        </w:rPr>
        <w:t>Papildomų darbų ar paslaugų aprašymas (Papildomų darbų ar paslaugų pavadinimas, preliminarūs kiekiai), kuris turėtų būti pakankamai detalus tam, kad galima būtų įvertinti ir pateikti Valdžios subjektui atsakymą dėl sutikimo ar atsisakymo atlikti Papildomus darbus ir/ ar teikti papildomas paslaugas;</w:t>
      </w:r>
    </w:p>
    <w:p w14:paraId="1152F4AA" w14:textId="77777777" w:rsidR="00FF4CB6" w:rsidRPr="00B831FF" w:rsidRDefault="00FF4CB6" w:rsidP="00FF4CB6">
      <w:pPr>
        <w:pStyle w:val="paragrafesraas"/>
        <w:tabs>
          <w:tab w:val="clear" w:pos="2280"/>
          <w:tab w:val="num" w:pos="1855"/>
        </w:tabs>
        <w:ind w:left="1855"/>
        <w:rPr>
          <w:sz w:val="24"/>
          <w:szCs w:val="24"/>
        </w:rPr>
      </w:pPr>
      <w:r w:rsidRPr="005F0272">
        <w:rPr>
          <w:sz w:val="24"/>
          <w:szCs w:val="24"/>
        </w:rPr>
        <w:t xml:space="preserve">Terminas, per kurį Privatus subjektas turi pateikti atsakymą dėl sutikimo ar atsisakymo atlikti </w:t>
      </w:r>
      <w:r w:rsidRPr="00B831FF">
        <w:rPr>
          <w:sz w:val="24"/>
          <w:szCs w:val="24"/>
        </w:rPr>
        <w:t>Papildomus darbus ir  / ar teikti papildomas paslaugas. Jeigu toks terminas siūlyme nėra nurodytas, Privatus subjektas turi pateikti sutikimą ar atsisakymą per 15 (penkiolika) Darbo dienų nuo siūlymo gavimo dienos.</w:t>
      </w:r>
    </w:p>
    <w:p w14:paraId="0F2A189C" w14:textId="4ACF15B5" w:rsidR="00D116CB" w:rsidRPr="00B831FF" w:rsidRDefault="00550409" w:rsidP="00E572C9">
      <w:pPr>
        <w:pStyle w:val="paragrafai"/>
        <w:tabs>
          <w:tab w:val="clear" w:pos="921"/>
          <w:tab w:val="num" w:pos="567"/>
        </w:tabs>
        <w:ind w:left="993" w:hanging="567"/>
        <w:rPr>
          <w:sz w:val="24"/>
          <w:szCs w:val="24"/>
        </w:rPr>
      </w:pPr>
      <w:bookmarkStart w:id="301" w:name="_Ref440639037"/>
      <w:r w:rsidRPr="00B831FF">
        <w:rPr>
          <w:sz w:val="24"/>
          <w:szCs w:val="24"/>
        </w:rPr>
        <w:t xml:space="preserve">Sudarant </w:t>
      </w:r>
      <w:r w:rsidR="001D609E" w:rsidRPr="00B831FF">
        <w:rPr>
          <w:sz w:val="24"/>
          <w:szCs w:val="24"/>
        </w:rPr>
        <w:t>Papildomų dabų ir (ar) paslaugų susitarimą</w:t>
      </w:r>
      <w:r w:rsidRPr="00B831FF">
        <w:rPr>
          <w:sz w:val="24"/>
          <w:szCs w:val="24"/>
        </w:rPr>
        <w:t>, įforminami Papildomi darbai ir / ar paslaugos, nurodant Papildomų darbų ir / ar paslaugų pavadinimus, vienetus, kiekius, argumentus dėl Papildomų darbų ir (ar) paslaugų būtinybės, techninius sprendinius (brėžinius ir pan.) (darbų atveju) ar specifikacijas (paslaugų</w:t>
      </w:r>
      <w:r w:rsidRPr="005F0272">
        <w:rPr>
          <w:sz w:val="24"/>
          <w:szCs w:val="24"/>
        </w:rPr>
        <w:t xml:space="preserve"> atveju), nustatomos kaina ar įkainiai ir jų pagrindimas. Sutartis dėl Papildomų darbų ir / ar paslaugų, jų kainos ir apmokėjimo tvarkos turi būti pasirašyta Valdžios subjekto ir Privataus subjekto ir yra laikoma sudėtine Sutarties dalimi. Jeigu per Valdžios subjekto motyvuotame siūlyme nustatytą terminą Privatus subjektas nepateikia motyvuoto atsakymo dėl sutikimo ar atsisakymo atlikti Papildomus darbus ir  / ar teikti papildomas paslaugas arba nepagrįstai delsia sudaryti sutartį, pasiūlymas dėl Papildomų darbų ir / ar paslaugų laikomas atšauktu. Tokiu atveju Valdžios subjektas Papildomus darbus ir / ar paslaugas gali pirkti Viešųjų pirkimų įstatymo nustatyta tvarka iš kitų juridinių asmenų. Šiame punkte numatytoje sutartyje taip pat privalo būti išspręstas Darbų atlikimo ir / ar Paslaugų teikimo terminų pratęsimas, susijęs su Papildomų darbų atlikimu ar papildomų paslaugų teikimu (jeigu toks terminų pratęsimas yra būtinas). Papildomi darbai gali būti pradedami vykdyti ar Papildomos paslaugos gali būti pradedamos teikti iš karto po </w:t>
      </w:r>
      <w:r w:rsidRPr="005F0272">
        <w:rPr>
          <w:sz w:val="24"/>
          <w:szCs w:val="24"/>
        </w:rPr>
        <w:lastRenderedPageBreak/>
        <w:t xml:space="preserve">sutarties </w:t>
      </w:r>
      <w:r w:rsidRPr="00B831FF">
        <w:rPr>
          <w:sz w:val="24"/>
          <w:szCs w:val="24"/>
        </w:rPr>
        <w:t>dėl Papildomų darbų ir / ar paslaugų pasirašymo. Jeigu Papildomi darbai ir / ar paslaugos perkami iš trečiųjų asmenų, Valdžios subjektas įsipareigoja suderinti tokių Papildomų darbų ir / ar paslaugų grafikus su Privačiu subjektu, o taip pat užtikrinti, kad tokie tretieji asmenys laikytųsi darbų saugos reikalavimų ir netrukdytų Privačiam subjektui vykdyti Darbus ir / ar teikti Paslaugas.</w:t>
      </w:r>
      <w:bookmarkEnd w:id="301"/>
    </w:p>
    <w:p w14:paraId="261453B1" w14:textId="77777777" w:rsidR="001D4B2B" w:rsidRPr="00B831FF" w:rsidRDefault="001D4B2B" w:rsidP="001D4B2B">
      <w:pPr>
        <w:pStyle w:val="paragrafai"/>
        <w:rPr>
          <w:sz w:val="24"/>
          <w:szCs w:val="24"/>
        </w:rPr>
      </w:pPr>
      <w:bookmarkStart w:id="302" w:name="_Ref136873553"/>
      <w:r w:rsidRPr="00B831FF">
        <w:rPr>
          <w:sz w:val="24"/>
          <w:szCs w:val="24"/>
        </w:rPr>
        <w:t>Šalys susitaria, kad Papildomų darbų kaina apskaičiuojama laikantis šių principų:</w:t>
      </w:r>
      <w:bookmarkEnd w:id="302"/>
    </w:p>
    <w:p w14:paraId="74DB70F5" w14:textId="77777777" w:rsidR="001D4B2B" w:rsidRPr="00E24B80" w:rsidRDefault="001D4B2B" w:rsidP="00B831FF">
      <w:pPr>
        <w:pStyle w:val="paragrafesraas"/>
        <w:rPr>
          <w:sz w:val="24"/>
          <w:szCs w:val="24"/>
        </w:rPr>
      </w:pPr>
      <w:r w:rsidRPr="00E24B80">
        <w:rPr>
          <w:sz w:val="24"/>
          <w:szCs w:val="24"/>
        </w:rPr>
        <w:t>papildomų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Papildomų darbų sudarymo metu. Koks šiame Sutarties punkte nurodytas papildomų medžiagų ir (ar) įrangos kainos apskaičiavimo būdas pasirenkamas sprendžiama konkretaus susitarimo dėl Papildomų darbų atlikimo metu Sutarties 54 punkte nustatyta tvarka.</w:t>
      </w:r>
    </w:p>
    <w:p w14:paraId="21896808" w14:textId="7BB073BB" w:rsidR="001D4B2B" w:rsidRPr="00E24B80" w:rsidRDefault="001D4B2B" w:rsidP="00B831FF">
      <w:pPr>
        <w:pStyle w:val="paragrafesraas"/>
        <w:rPr>
          <w:sz w:val="24"/>
          <w:szCs w:val="24"/>
        </w:rPr>
      </w:pPr>
      <w:r w:rsidRPr="00E24B80">
        <w:rPr>
          <w:sz w:val="24"/>
          <w:szCs w:val="24"/>
        </w:rPr>
        <w:t xml:space="preserve">papildomų statybos / 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Papildomų darbų sudarymo metu. Koks šiame Sutarties punkte nurodytas papildomų statybos /įrengimo darbų kainos apskaičiavimo būdas pasirenkamas sprendžiama konkretaus susitarimo dėl Papildomų darbų atlikimo metu Sutarties </w:t>
      </w:r>
      <w:r w:rsidRPr="00E24B80">
        <w:rPr>
          <w:sz w:val="24"/>
          <w:szCs w:val="24"/>
        </w:rPr>
        <w:fldChar w:fldCharType="begin"/>
      </w:r>
      <w:r w:rsidRPr="00E24B80">
        <w:rPr>
          <w:sz w:val="24"/>
          <w:szCs w:val="24"/>
        </w:rPr>
        <w:instrText xml:space="preserve"> REF _Ref286319572 \r \h </w:instrText>
      </w:r>
      <w:r w:rsidR="000E5152" w:rsidRPr="00E24B80">
        <w:rPr>
          <w:sz w:val="24"/>
          <w:szCs w:val="24"/>
        </w:rPr>
        <w:instrText xml:space="preserve"> \* MERGEFORMAT </w:instrText>
      </w:r>
      <w:r w:rsidRPr="00E24B80">
        <w:rPr>
          <w:sz w:val="24"/>
          <w:szCs w:val="24"/>
        </w:rPr>
      </w:r>
      <w:r w:rsidRPr="00E24B80">
        <w:rPr>
          <w:sz w:val="24"/>
          <w:szCs w:val="24"/>
        </w:rPr>
        <w:fldChar w:fldCharType="separate"/>
      </w:r>
      <w:r w:rsidR="00FC0574">
        <w:rPr>
          <w:sz w:val="24"/>
          <w:szCs w:val="24"/>
        </w:rPr>
        <w:t>51</w:t>
      </w:r>
      <w:r w:rsidRPr="00E24B80">
        <w:rPr>
          <w:sz w:val="24"/>
          <w:szCs w:val="24"/>
        </w:rPr>
        <w:fldChar w:fldCharType="end"/>
      </w:r>
      <w:r w:rsidRPr="00E24B80">
        <w:rPr>
          <w:sz w:val="24"/>
          <w:szCs w:val="24"/>
        </w:rPr>
        <w:t xml:space="preserve"> punkte nustatyta tvarka.</w:t>
      </w:r>
    </w:p>
    <w:p w14:paraId="66F626C3" w14:textId="77777777" w:rsidR="001D4B2B" w:rsidRPr="00B831FF" w:rsidRDefault="001D4B2B" w:rsidP="001D4B2B">
      <w:pPr>
        <w:pStyle w:val="paragrafai"/>
        <w:tabs>
          <w:tab w:val="clear" w:pos="921"/>
          <w:tab w:val="num" w:pos="1418"/>
        </w:tabs>
        <w:ind w:left="1134" w:hanging="708"/>
        <w:rPr>
          <w:sz w:val="24"/>
          <w:szCs w:val="24"/>
        </w:rPr>
      </w:pPr>
      <w:bookmarkStart w:id="303" w:name="_Ref105575680"/>
      <w:r w:rsidRPr="00B831FF">
        <w:rPr>
          <w:sz w:val="24"/>
          <w:szCs w:val="24"/>
        </w:rPr>
        <w:t>Šalys susitaria, kad Papildomų paslaugų kaina apskaičiuojama laikantis šių principų:</w:t>
      </w:r>
      <w:bookmarkEnd w:id="303"/>
    </w:p>
    <w:p w14:paraId="09A2570A" w14:textId="77777777" w:rsidR="001D4B2B" w:rsidRPr="00E24B80" w:rsidRDefault="001D4B2B" w:rsidP="001D4B2B">
      <w:pPr>
        <w:pStyle w:val="paragrafesraas"/>
        <w:rPr>
          <w:sz w:val="24"/>
          <w:szCs w:val="24"/>
        </w:rPr>
      </w:pPr>
      <w:bookmarkStart w:id="304" w:name="_Ref136873332"/>
      <w:r w:rsidRPr="00E24B80">
        <w:rPr>
          <w:sz w:val="24"/>
          <w:szCs w:val="24"/>
        </w:rPr>
        <w:t>pagal Pasiūlyme pateiktus įkainius, jei tokie yra, arba pagal Privataus subjekto siūlomas kainas, kurios negali būti didesnės už vidutinę rinkos kainą, kuri nustatoma įvertinus ne mažiau kaip 3 (trijų) rinkoje esančių ūkio subjektų paslaugų kainas (jeigu tiek ūkio subjektų yra rinkoje) susitarimo dėl Papildomų paslaugų atlikimo metu.</w:t>
      </w:r>
      <w:bookmarkEnd w:id="304"/>
      <w:r w:rsidRPr="00E24B80">
        <w:rPr>
          <w:sz w:val="24"/>
          <w:szCs w:val="24"/>
        </w:rPr>
        <w:t xml:space="preserve"> </w:t>
      </w:r>
    </w:p>
    <w:p w14:paraId="33F1CAF6" w14:textId="3F0FE538" w:rsidR="001D4B2B" w:rsidRPr="00E24B80" w:rsidRDefault="001D4B2B" w:rsidP="001D4B2B">
      <w:pPr>
        <w:pStyle w:val="paragrafesraas"/>
        <w:rPr>
          <w:sz w:val="24"/>
          <w:szCs w:val="24"/>
        </w:rPr>
      </w:pPr>
      <w:r w:rsidRPr="00E24B80">
        <w:rPr>
          <w:sz w:val="24"/>
          <w:szCs w:val="24"/>
        </w:rPr>
        <w:t xml:space="preserve">Koks Sutarties </w:t>
      </w:r>
      <w:r w:rsidR="0029150C" w:rsidRPr="00E24B80">
        <w:rPr>
          <w:sz w:val="24"/>
          <w:szCs w:val="24"/>
        </w:rPr>
        <w:fldChar w:fldCharType="begin"/>
      </w:r>
      <w:r w:rsidR="0029150C" w:rsidRPr="00E24B80">
        <w:rPr>
          <w:sz w:val="24"/>
          <w:szCs w:val="24"/>
        </w:rPr>
        <w:instrText xml:space="preserve"> REF _Ref136873332 \r \h </w:instrText>
      </w:r>
      <w:r w:rsidR="00B831FF" w:rsidRPr="00E24B80">
        <w:rPr>
          <w:sz w:val="24"/>
          <w:szCs w:val="24"/>
        </w:rPr>
        <w:instrText xml:space="preserve"> \* MERGEFORMAT </w:instrText>
      </w:r>
      <w:r w:rsidR="0029150C" w:rsidRPr="00E24B80">
        <w:rPr>
          <w:sz w:val="24"/>
          <w:szCs w:val="24"/>
        </w:rPr>
      </w:r>
      <w:r w:rsidR="0029150C" w:rsidRPr="00E24B80">
        <w:rPr>
          <w:sz w:val="24"/>
          <w:szCs w:val="24"/>
        </w:rPr>
        <w:fldChar w:fldCharType="separate"/>
      </w:r>
      <w:r w:rsidR="00FC0574">
        <w:rPr>
          <w:sz w:val="24"/>
          <w:szCs w:val="24"/>
        </w:rPr>
        <w:t>15.7.1</w:t>
      </w:r>
      <w:r w:rsidR="0029150C" w:rsidRPr="00E24B80">
        <w:rPr>
          <w:sz w:val="24"/>
          <w:szCs w:val="24"/>
        </w:rPr>
        <w:fldChar w:fldCharType="end"/>
      </w:r>
      <w:r w:rsidRPr="00E24B80">
        <w:rPr>
          <w:sz w:val="24"/>
          <w:szCs w:val="24"/>
        </w:rPr>
        <w:t xml:space="preserve"> punkte nurodytas papildomų paslaugų kainos apskaičiuojamos būdas pasirenkamas sprendžiama konkretaus susitarimo dėl Papildomų paslaugų atlikimo metu Sutarties </w:t>
      </w:r>
      <w:r w:rsidR="0029150C" w:rsidRPr="00E24B80">
        <w:rPr>
          <w:sz w:val="24"/>
          <w:szCs w:val="24"/>
        </w:rPr>
        <w:fldChar w:fldCharType="begin"/>
      </w:r>
      <w:r w:rsidR="0029150C" w:rsidRPr="00E24B80">
        <w:rPr>
          <w:sz w:val="24"/>
          <w:szCs w:val="24"/>
        </w:rPr>
        <w:instrText xml:space="preserve"> REF _Ref286319572 \r \h </w:instrText>
      </w:r>
      <w:r w:rsidR="00B831FF" w:rsidRPr="00E24B80">
        <w:rPr>
          <w:sz w:val="24"/>
          <w:szCs w:val="24"/>
        </w:rPr>
        <w:instrText xml:space="preserve"> \* MERGEFORMAT </w:instrText>
      </w:r>
      <w:r w:rsidR="0029150C" w:rsidRPr="00E24B80">
        <w:rPr>
          <w:sz w:val="24"/>
          <w:szCs w:val="24"/>
        </w:rPr>
      </w:r>
      <w:r w:rsidR="0029150C" w:rsidRPr="00E24B80">
        <w:rPr>
          <w:sz w:val="24"/>
          <w:szCs w:val="24"/>
        </w:rPr>
        <w:fldChar w:fldCharType="separate"/>
      </w:r>
      <w:r w:rsidR="00FC0574">
        <w:rPr>
          <w:sz w:val="24"/>
          <w:szCs w:val="24"/>
        </w:rPr>
        <w:t>51</w:t>
      </w:r>
      <w:r w:rsidR="0029150C" w:rsidRPr="00E24B80">
        <w:rPr>
          <w:sz w:val="24"/>
          <w:szCs w:val="24"/>
        </w:rPr>
        <w:fldChar w:fldCharType="end"/>
      </w:r>
      <w:r w:rsidRPr="00E24B80">
        <w:rPr>
          <w:sz w:val="24"/>
          <w:szCs w:val="24"/>
        </w:rPr>
        <w:t xml:space="preserve"> punkte nustatyta tvarka.</w:t>
      </w:r>
    </w:p>
    <w:p w14:paraId="37718DE4" w14:textId="77777777" w:rsidR="00C227A7" w:rsidRPr="005F0272" w:rsidRDefault="00C227A7" w:rsidP="00E572C9">
      <w:pPr>
        <w:pStyle w:val="paragrafai"/>
        <w:tabs>
          <w:tab w:val="clear" w:pos="921"/>
        </w:tabs>
        <w:ind w:left="993" w:hanging="567"/>
        <w:rPr>
          <w:sz w:val="24"/>
          <w:szCs w:val="24"/>
        </w:rPr>
      </w:pPr>
      <w:bookmarkStart w:id="305" w:name="_Ref410143557"/>
      <w:bookmarkEnd w:id="299"/>
      <w:r w:rsidRPr="005F0272">
        <w:rPr>
          <w:sz w:val="24"/>
          <w:szCs w:val="24"/>
        </w:rPr>
        <w:t>Privatus subjektas imsis visų pagrįstai įmanomų priemonių Papildomų darbų ir / ar paslaugų finansavimui užtikrinti</w:t>
      </w:r>
      <w:r w:rsidR="00752D22" w:rsidRPr="005F0272">
        <w:rPr>
          <w:sz w:val="24"/>
          <w:szCs w:val="24"/>
        </w:rPr>
        <w:t xml:space="preserve"> jam ir Finansuotojui ar Kitam paskolos teikėjui priimtinomis sąlygomis</w:t>
      </w:r>
      <w:r w:rsidRPr="005F0272">
        <w:rPr>
          <w:sz w:val="24"/>
          <w:szCs w:val="24"/>
        </w:rPr>
        <w:t>. Jeigu Privatus subjektas neturi galimybių užtikrinti Papildomų darbų ir / ar paslaugų finansavimo, Valdžios subjektas ir Privatus subjektas raštu suderina atitinkamą mokėjimo už tokius Papildomus darbus ir / ar paslaugas grafiką</w:t>
      </w:r>
      <w:r w:rsidR="006B454D" w:rsidRPr="005F0272">
        <w:rPr>
          <w:sz w:val="24"/>
          <w:szCs w:val="24"/>
        </w:rPr>
        <w:t>, arba tokių Papildomų darbų ir / ar paslaugų atsisako</w:t>
      </w:r>
      <w:r w:rsidRPr="005F0272">
        <w:rPr>
          <w:sz w:val="24"/>
          <w:szCs w:val="24"/>
        </w:rPr>
        <w:t>.</w:t>
      </w:r>
      <w:bookmarkEnd w:id="305"/>
    </w:p>
    <w:p w14:paraId="1A5D25D8" w14:textId="35CCF5C1" w:rsidR="00677135" w:rsidRPr="005F0272" w:rsidRDefault="00677135" w:rsidP="00854AE1">
      <w:pPr>
        <w:pStyle w:val="paragrafai"/>
        <w:tabs>
          <w:tab w:val="clear" w:pos="921"/>
          <w:tab w:val="left" w:pos="1276"/>
          <w:tab w:val="left" w:pos="1418"/>
        </w:tabs>
        <w:ind w:left="993" w:hanging="567"/>
        <w:rPr>
          <w:sz w:val="24"/>
          <w:szCs w:val="24"/>
        </w:rPr>
      </w:pPr>
      <w:r w:rsidRPr="005F0272">
        <w:rPr>
          <w:sz w:val="24"/>
          <w:szCs w:val="24"/>
        </w:rPr>
        <w:lastRenderedPageBreak/>
        <w:t xml:space="preserve">Jeigu Valdžios subjektas ir Privatus subjektas nesusitaria dėl Papildomų darbų ir / ar paslaugų finansavimo, kaip nurodyta Sutarties </w:t>
      </w:r>
      <w:r w:rsidRPr="005F0272">
        <w:rPr>
          <w:sz w:val="24"/>
          <w:szCs w:val="24"/>
        </w:rPr>
        <w:fldChar w:fldCharType="begin"/>
      </w:r>
      <w:r w:rsidRPr="005F0272">
        <w:rPr>
          <w:sz w:val="24"/>
          <w:szCs w:val="24"/>
        </w:rPr>
        <w:instrText xml:space="preserve"> REF _Ref410143557 \r \h  \* MERGEFORMAT </w:instrText>
      </w:r>
      <w:r w:rsidRPr="005F0272">
        <w:rPr>
          <w:sz w:val="24"/>
          <w:szCs w:val="24"/>
        </w:rPr>
      </w:r>
      <w:r w:rsidRPr="005F0272">
        <w:rPr>
          <w:sz w:val="24"/>
          <w:szCs w:val="24"/>
        </w:rPr>
        <w:fldChar w:fldCharType="separate"/>
      </w:r>
      <w:r w:rsidR="00FC0574">
        <w:rPr>
          <w:sz w:val="24"/>
          <w:szCs w:val="24"/>
        </w:rPr>
        <w:t>15.8</w:t>
      </w:r>
      <w:r w:rsidRPr="005F0272">
        <w:rPr>
          <w:sz w:val="24"/>
          <w:szCs w:val="24"/>
        </w:rPr>
        <w:fldChar w:fldCharType="end"/>
      </w:r>
      <w:r w:rsidRPr="005F0272">
        <w:rPr>
          <w:sz w:val="24"/>
          <w:szCs w:val="24"/>
        </w:rPr>
        <w:t xml:space="preserve"> punkte, Valdžios subjektas turi teisę Papildomus darbus ir / ar paslaugas įsigyti teisės aktų nustatyta tvarka iš kitų ūkio subjektų</w:t>
      </w:r>
      <w:r w:rsidR="00E006F9" w:rsidRPr="005F0272">
        <w:rPr>
          <w:sz w:val="24"/>
          <w:szCs w:val="24"/>
        </w:rPr>
        <w:t>.</w:t>
      </w:r>
    </w:p>
    <w:p w14:paraId="028183EC" w14:textId="4A2C023A" w:rsidR="00E006F9" w:rsidRPr="005F0272" w:rsidRDefault="00E006F9" w:rsidP="00854AE1">
      <w:pPr>
        <w:pStyle w:val="paragrafai"/>
        <w:tabs>
          <w:tab w:val="clear" w:pos="921"/>
          <w:tab w:val="left" w:pos="1276"/>
        </w:tabs>
        <w:ind w:left="993" w:hanging="567"/>
        <w:rPr>
          <w:sz w:val="24"/>
          <w:szCs w:val="24"/>
        </w:rPr>
      </w:pPr>
      <w:r w:rsidRPr="005F0272">
        <w:rPr>
          <w:sz w:val="24"/>
          <w:szCs w:val="24"/>
        </w:rPr>
        <w:t xml:space="preserve">Bet kokiu atveju, bendra Papildomų darbų ir / ar paslaugų, perkamų iš Privataus subjekto šio </w:t>
      </w:r>
      <w:r w:rsidR="002A6B8D">
        <w:rPr>
          <w:sz w:val="24"/>
          <w:szCs w:val="24"/>
        </w:rPr>
        <w:t>1</w:t>
      </w:r>
      <w:r w:rsidR="006D01E2" w:rsidRPr="005F0272">
        <w:rPr>
          <w:sz w:val="24"/>
          <w:szCs w:val="24"/>
        </w:rPr>
        <w:t xml:space="preserve">5 </w:t>
      </w:r>
      <w:r w:rsidRPr="005F0272">
        <w:rPr>
          <w:sz w:val="24"/>
          <w:szCs w:val="24"/>
        </w:rPr>
        <w:t xml:space="preserve">punkto nustatyta tvarka,  vertė per visą Sutarties laikotarpį negali viršyti 50 </w:t>
      </w:r>
      <w:r w:rsidR="000131BC" w:rsidRPr="005F0272">
        <w:rPr>
          <w:sz w:val="24"/>
          <w:szCs w:val="24"/>
        </w:rPr>
        <w:t xml:space="preserve">(penkiasdešimt) </w:t>
      </w:r>
      <w:r w:rsidRPr="005F0272">
        <w:rPr>
          <w:sz w:val="24"/>
          <w:szCs w:val="24"/>
        </w:rPr>
        <w:t xml:space="preserve">procentų pradinės Sutarties vertės. </w:t>
      </w:r>
    </w:p>
    <w:p w14:paraId="3DAEADE8" w14:textId="77777777" w:rsidR="009679A0" w:rsidRPr="005F0272" w:rsidRDefault="009679A0" w:rsidP="00AF7FA7">
      <w:pPr>
        <w:pStyle w:val="Antrat2"/>
        <w:tabs>
          <w:tab w:val="clear" w:pos="495"/>
        </w:tabs>
        <w:ind w:left="993" w:hanging="567"/>
        <w:rPr>
          <w:sz w:val="24"/>
          <w:szCs w:val="24"/>
        </w:rPr>
      </w:pPr>
      <w:bookmarkStart w:id="306" w:name="_Toc309205502"/>
      <w:bookmarkStart w:id="307" w:name="_Toc309205503"/>
      <w:bookmarkStart w:id="308" w:name="_Ref406573742"/>
      <w:bookmarkStart w:id="309" w:name="_Toc153198384"/>
      <w:bookmarkStart w:id="310" w:name="_Ref485972635"/>
      <w:bookmarkStart w:id="311" w:name="_Toc284496718"/>
      <w:bookmarkStart w:id="312" w:name="_Ref284497058"/>
      <w:bookmarkStart w:id="313" w:name="_Toc293074454"/>
      <w:bookmarkStart w:id="314" w:name="_Toc297646379"/>
      <w:bookmarkStart w:id="315" w:name="_Toc300049726"/>
      <w:bookmarkStart w:id="316" w:name="_Toc309205504"/>
      <w:bookmarkEnd w:id="280"/>
      <w:bookmarkEnd w:id="281"/>
      <w:bookmarkEnd w:id="282"/>
      <w:bookmarkEnd w:id="283"/>
      <w:bookmarkEnd w:id="284"/>
      <w:bookmarkEnd w:id="306"/>
      <w:bookmarkEnd w:id="307"/>
      <w:r w:rsidRPr="005F0272">
        <w:rPr>
          <w:sz w:val="24"/>
          <w:szCs w:val="24"/>
        </w:rPr>
        <w:t>Darbų ir Paslaugų keitimas</w:t>
      </w:r>
      <w:bookmarkEnd w:id="308"/>
      <w:bookmarkEnd w:id="309"/>
      <w:r w:rsidRPr="005F0272">
        <w:rPr>
          <w:sz w:val="24"/>
          <w:szCs w:val="24"/>
        </w:rPr>
        <w:t xml:space="preserve"> </w:t>
      </w:r>
      <w:bookmarkEnd w:id="310"/>
    </w:p>
    <w:p w14:paraId="71526776" w14:textId="24EED563" w:rsidR="009679A0" w:rsidRPr="005F0272" w:rsidRDefault="002935A9" w:rsidP="00E572C9">
      <w:pPr>
        <w:pStyle w:val="paragrafai"/>
        <w:tabs>
          <w:tab w:val="clear" w:pos="921"/>
        </w:tabs>
        <w:ind w:left="993" w:hanging="567"/>
        <w:rPr>
          <w:sz w:val="24"/>
          <w:szCs w:val="24"/>
        </w:rPr>
      </w:pPr>
      <w:r w:rsidRPr="005F0272">
        <w:rPr>
          <w:sz w:val="24"/>
          <w:szCs w:val="24"/>
        </w:rPr>
        <w:t>Sutarties šalys</w:t>
      </w:r>
      <w:r w:rsidR="009679A0" w:rsidRPr="005F0272">
        <w:rPr>
          <w:sz w:val="24"/>
          <w:szCs w:val="24"/>
        </w:rPr>
        <w:t xml:space="preserve"> </w:t>
      </w:r>
      <w:r w:rsidR="006B454D" w:rsidRPr="005F0272">
        <w:rPr>
          <w:sz w:val="24"/>
          <w:szCs w:val="24"/>
        </w:rPr>
        <w:t xml:space="preserve">turi </w:t>
      </w:r>
      <w:r w:rsidR="009679A0" w:rsidRPr="005F0272">
        <w:rPr>
          <w:sz w:val="24"/>
          <w:szCs w:val="24"/>
        </w:rPr>
        <w:t xml:space="preserve">teisę inicijuoti </w:t>
      </w:r>
      <w:r w:rsidR="00F35B30" w:rsidRPr="005F0272">
        <w:rPr>
          <w:sz w:val="24"/>
          <w:szCs w:val="24"/>
        </w:rPr>
        <w:t>Pa</w:t>
      </w:r>
      <w:r w:rsidR="009679A0" w:rsidRPr="005F0272">
        <w:rPr>
          <w:sz w:val="24"/>
          <w:szCs w:val="24"/>
        </w:rPr>
        <w:t xml:space="preserve">keitimą šiame </w:t>
      </w:r>
      <w:r w:rsidR="004B28BA">
        <w:rPr>
          <w:sz w:val="24"/>
          <w:szCs w:val="24"/>
        </w:rPr>
        <w:t>1</w:t>
      </w:r>
      <w:r w:rsidR="006D01E2" w:rsidRPr="005F0272">
        <w:rPr>
          <w:sz w:val="24"/>
          <w:szCs w:val="24"/>
        </w:rPr>
        <w:t xml:space="preserve">6 </w:t>
      </w:r>
      <w:r w:rsidR="006F4CDD" w:rsidRPr="005F0272">
        <w:rPr>
          <w:sz w:val="24"/>
          <w:szCs w:val="24"/>
        </w:rPr>
        <w:t xml:space="preserve">Sutarties </w:t>
      </w:r>
      <w:r w:rsidR="009679A0" w:rsidRPr="005F0272">
        <w:rPr>
          <w:sz w:val="24"/>
          <w:szCs w:val="24"/>
        </w:rPr>
        <w:t>punkte nustatyta tvarka</w:t>
      </w:r>
      <w:r w:rsidR="007E4D47" w:rsidRPr="005F0272">
        <w:rPr>
          <w:sz w:val="24"/>
          <w:szCs w:val="24"/>
        </w:rPr>
        <w:t>.</w:t>
      </w:r>
    </w:p>
    <w:p w14:paraId="015803F8" w14:textId="77777777" w:rsidR="00430BC2" w:rsidRPr="005F0272" w:rsidRDefault="00430BC2" w:rsidP="00E572C9">
      <w:pPr>
        <w:pStyle w:val="paragrafai"/>
        <w:tabs>
          <w:tab w:val="clear" w:pos="921"/>
        </w:tabs>
        <w:ind w:left="993" w:hanging="567"/>
        <w:rPr>
          <w:sz w:val="24"/>
          <w:szCs w:val="24"/>
        </w:rPr>
      </w:pPr>
      <w:r w:rsidRPr="005F0272">
        <w:rPr>
          <w:sz w:val="24"/>
          <w:szCs w:val="24"/>
        </w:rPr>
        <w:t xml:space="preserve">Galimi tik tokie Pakeitimai, kurie yra susiję su </w:t>
      </w:r>
      <w:r w:rsidR="0028082A" w:rsidRPr="005F0272">
        <w:t>Apšvietimo sistema</w:t>
      </w:r>
      <w:r w:rsidRPr="005F0272">
        <w:rPr>
          <w:sz w:val="24"/>
          <w:szCs w:val="24"/>
        </w:rPr>
        <w:t xml:space="preserve"> ir yra lygiaverčiai, ir / ar nedidina arba nemažina Metinio atlyginimo dydžio. </w:t>
      </w:r>
    </w:p>
    <w:p w14:paraId="289CFC5D" w14:textId="77777777" w:rsidR="00430BC2" w:rsidRPr="005F0272" w:rsidRDefault="00430BC2" w:rsidP="00E572C9">
      <w:pPr>
        <w:pStyle w:val="paragrafai"/>
        <w:tabs>
          <w:tab w:val="clear" w:pos="921"/>
        </w:tabs>
        <w:ind w:left="993" w:hanging="567"/>
        <w:rPr>
          <w:sz w:val="24"/>
          <w:szCs w:val="24"/>
        </w:rPr>
      </w:pPr>
      <w:r w:rsidRPr="005F0272">
        <w:rPr>
          <w:sz w:val="24"/>
          <w:szCs w:val="24"/>
        </w:rPr>
        <w:t>Jeigu Šalis inicijuoja Pakeitimą, ji privalo pateikti pranešimą kitai Šaliai apie inicijuojamą Pakeitimą. Tokiame pranešime turi būti nurodyta:</w:t>
      </w:r>
    </w:p>
    <w:p w14:paraId="298A4944" w14:textId="277DB2B0" w:rsidR="00430BC2" w:rsidRPr="005F0272" w:rsidRDefault="00430BC2" w:rsidP="00C8000C">
      <w:pPr>
        <w:pStyle w:val="paragrafesraas"/>
        <w:rPr>
          <w:sz w:val="24"/>
          <w:szCs w:val="24"/>
        </w:rPr>
      </w:pPr>
      <w:r w:rsidRPr="005F0272">
        <w:rPr>
          <w:sz w:val="24"/>
          <w:szCs w:val="24"/>
        </w:rPr>
        <w:t xml:space="preserve">Pakeitimo aprašymas, kuris turėtų būti pakankamai detalus tam, kad galima būtų įvertinti ir pateikti kitai Šaliai pasiūlymą (jeigu Pakeitimą inicijuoja Valdžios subjektas) arba sutikimą (jeigu Pakeitimą inicijuoja Privatus subjektas); </w:t>
      </w:r>
    </w:p>
    <w:p w14:paraId="39296DA3" w14:textId="39DB4054" w:rsidR="00430BC2" w:rsidRPr="005F0272" w:rsidRDefault="00300605" w:rsidP="00C8000C">
      <w:pPr>
        <w:pStyle w:val="paragrafesraas"/>
        <w:rPr>
          <w:sz w:val="24"/>
          <w:szCs w:val="24"/>
        </w:rPr>
      </w:pPr>
      <w:r w:rsidRPr="005F0272">
        <w:rPr>
          <w:sz w:val="24"/>
          <w:szCs w:val="24"/>
        </w:rPr>
        <w:t>priežastys</w:t>
      </w:r>
      <w:r w:rsidR="00430BC2" w:rsidRPr="005F0272">
        <w:rPr>
          <w:sz w:val="24"/>
          <w:szCs w:val="24"/>
        </w:rPr>
        <w:t>, dėl kurių siūloma keisti Darbus ir (ar) Paslaugas;</w:t>
      </w:r>
    </w:p>
    <w:p w14:paraId="055FE3B1" w14:textId="2B3FAB56" w:rsidR="00430BC2" w:rsidRPr="005F0272" w:rsidRDefault="00300605" w:rsidP="00C8000C">
      <w:pPr>
        <w:pStyle w:val="paragrafesraas"/>
        <w:rPr>
          <w:sz w:val="24"/>
          <w:szCs w:val="24"/>
        </w:rPr>
      </w:pPr>
      <w:r w:rsidRPr="005F0272">
        <w:rPr>
          <w:sz w:val="24"/>
          <w:szCs w:val="24"/>
        </w:rPr>
        <w:t xml:space="preserve">poveikis </w:t>
      </w:r>
      <w:r w:rsidR="00430BC2" w:rsidRPr="005F0272">
        <w:rPr>
          <w:sz w:val="24"/>
          <w:szCs w:val="24"/>
        </w:rPr>
        <w:t>Darbų vykdymui ir (ar) Paslaugų teikimui bei terminams (jei taikomas);</w:t>
      </w:r>
    </w:p>
    <w:p w14:paraId="4AAEB473" w14:textId="77777777" w:rsidR="00430BC2" w:rsidRPr="005F0272" w:rsidRDefault="00430BC2" w:rsidP="00C8000C">
      <w:pPr>
        <w:pStyle w:val="paragrafesraas"/>
        <w:rPr>
          <w:sz w:val="24"/>
          <w:szCs w:val="24"/>
        </w:rPr>
      </w:pPr>
      <w:r w:rsidRPr="005F0272">
        <w:rPr>
          <w:sz w:val="24"/>
          <w:szCs w:val="24"/>
        </w:rPr>
        <w:t>siūlomo Pakeitimo įgyvendinimo grafikas;</w:t>
      </w:r>
    </w:p>
    <w:p w14:paraId="2B4D6DA1" w14:textId="77777777" w:rsidR="00430BC2" w:rsidRPr="005F0272" w:rsidRDefault="00430BC2" w:rsidP="00C8000C">
      <w:pPr>
        <w:pStyle w:val="paragrafesraas"/>
        <w:rPr>
          <w:sz w:val="24"/>
          <w:szCs w:val="24"/>
        </w:rPr>
      </w:pPr>
      <w:r w:rsidRPr="005F0272">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 sutikimą per 15 (penkiolika) Darbo dienų nuo pranešimo apie inicijuojamą Pakeitimą gavimo dienos.</w:t>
      </w:r>
    </w:p>
    <w:p w14:paraId="547388C3" w14:textId="77777777" w:rsidR="00430BC2" w:rsidRPr="005F0272" w:rsidRDefault="00430BC2" w:rsidP="00E572C9">
      <w:pPr>
        <w:pStyle w:val="paragrafai"/>
        <w:tabs>
          <w:tab w:val="clear" w:pos="921"/>
        </w:tabs>
        <w:ind w:left="993" w:hanging="567"/>
        <w:rPr>
          <w:sz w:val="24"/>
          <w:szCs w:val="24"/>
        </w:rPr>
      </w:pPr>
      <w:r w:rsidRPr="005F0272">
        <w:rPr>
          <w:sz w:val="24"/>
          <w:szCs w:val="24"/>
        </w:rPr>
        <w:t>Pranešimą dėl Pakeitimo gavusi Šalis turi teisę atsisakyti vykdyti Pakeitimą, jeigu:</w:t>
      </w:r>
    </w:p>
    <w:p w14:paraId="6F52816B" w14:textId="77777777" w:rsidR="00430BC2" w:rsidRPr="005F0272" w:rsidRDefault="00430BC2" w:rsidP="00C8000C">
      <w:pPr>
        <w:pStyle w:val="paragrafesraas"/>
        <w:rPr>
          <w:sz w:val="24"/>
          <w:szCs w:val="24"/>
        </w:rPr>
      </w:pPr>
      <w:r w:rsidRPr="005F0272">
        <w:rPr>
          <w:sz w:val="24"/>
          <w:szCs w:val="24"/>
        </w:rPr>
        <w:t>atliekant Pakeitimą būtų pažeidžiami teisės aktų reikalavimai;</w:t>
      </w:r>
    </w:p>
    <w:p w14:paraId="4B3BEB3E" w14:textId="449CCD65" w:rsidR="00430BC2" w:rsidRPr="005F0272" w:rsidRDefault="00430BC2" w:rsidP="00C8000C">
      <w:pPr>
        <w:pStyle w:val="paragrafesraas"/>
        <w:rPr>
          <w:sz w:val="24"/>
          <w:szCs w:val="24"/>
        </w:rPr>
      </w:pPr>
      <w:r w:rsidRPr="005F0272">
        <w:rPr>
          <w:sz w:val="24"/>
          <w:szCs w:val="24"/>
        </w:rPr>
        <w:t xml:space="preserve">įvykdžius siūlomus Pakeitimus, būtų atšaukti anksčiau išduoti leidimai, sutikimai ar kitokio pobūdžio patvirtinimai, susiję su šia Sutartimi ir (ar) </w:t>
      </w:r>
      <w:r w:rsidR="001679BF" w:rsidRPr="005F0272">
        <w:rPr>
          <w:sz w:val="24"/>
          <w:szCs w:val="24"/>
        </w:rPr>
        <w:t xml:space="preserve">Apšvietimo sistemos </w:t>
      </w:r>
      <w:r w:rsidR="007139CE" w:rsidRPr="005F0272">
        <w:rPr>
          <w:sz w:val="24"/>
          <w:szCs w:val="24"/>
        </w:rPr>
        <w:t>ar jų</w:t>
      </w:r>
      <w:r w:rsidRPr="005F0272">
        <w:rPr>
          <w:sz w:val="24"/>
          <w:szCs w:val="24"/>
        </w:rPr>
        <w:t xml:space="preserve"> dalies susijusia Projektine dokumentacija;</w:t>
      </w:r>
    </w:p>
    <w:p w14:paraId="54BC8FA6" w14:textId="77777777" w:rsidR="00430BC2" w:rsidRPr="005F0272" w:rsidRDefault="00430BC2" w:rsidP="00C8000C">
      <w:pPr>
        <w:pStyle w:val="paragrafesraas"/>
        <w:rPr>
          <w:sz w:val="24"/>
          <w:szCs w:val="24"/>
        </w:rPr>
      </w:pPr>
      <w:r w:rsidRPr="005F0272">
        <w:rPr>
          <w:sz w:val="24"/>
          <w:szCs w:val="24"/>
        </w:rPr>
        <w:t xml:space="preserve">siūlomas Pakeitimas galėtų iš esmės turėti neigiamos įtakos galimybėms įvykdyti </w:t>
      </w:r>
      <w:r w:rsidR="003C4BB0" w:rsidRPr="005F0272">
        <w:rPr>
          <w:sz w:val="24"/>
          <w:szCs w:val="24"/>
        </w:rPr>
        <w:t>Projektą</w:t>
      </w:r>
      <w:r w:rsidRPr="005F0272">
        <w:rPr>
          <w:sz w:val="24"/>
          <w:szCs w:val="24"/>
        </w:rPr>
        <w:t>;</w:t>
      </w:r>
    </w:p>
    <w:p w14:paraId="60DFC33F" w14:textId="77777777" w:rsidR="00430BC2" w:rsidRPr="005F0272" w:rsidRDefault="00430BC2" w:rsidP="00C8000C">
      <w:pPr>
        <w:pStyle w:val="paragrafesraas"/>
        <w:rPr>
          <w:sz w:val="24"/>
          <w:szCs w:val="24"/>
        </w:rPr>
      </w:pPr>
      <w:r w:rsidRPr="005F0272">
        <w:rPr>
          <w:sz w:val="24"/>
          <w:szCs w:val="24"/>
        </w:rPr>
        <w:t>siūlomas Pakeitimas galėtų padaryti reikšmingos žalos asmens sveikatai ar saugumui;</w:t>
      </w:r>
    </w:p>
    <w:p w14:paraId="03522FF7" w14:textId="77777777" w:rsidR="00430BC2" w:rsidRPr="00B831FF" w:rsidRDefault="00430BC2" w:rsidP="00C8000C">
      <w:pPr>
        <w:pStyle w:val="paragrafesraas"/>
        <w:rPr>
          <w:sz w:val="24"/>
          <w:szCs w:val="24"/>
        </w:rPr>
      </w:pPr>
      <w:r w:rsidRPr="005F0272">
        <w:rPr>
          <w:sz w:val="24"/>
          <w:szCs w:val="24"/>
        </w:rPr>
        <w:t xml:space="preserve">siūlomas Pakeitimas galėtų iš esmės turėti neigiamos įtakos Privataus subjekto galimybėms vykdyti įsipareigojimus pagal Tiesioginį susitarimą ar kitą Sutartyje </w:t>
      </w:r>
      <w:r w:rsidRPr="00B831FF">
        <w:rPr>
          <w:sz w:val="24"/>
          <w:szCs w:val="24"/>
        </w:rPr>
        <w:t>numatyta tvarka sudarytą sutartį su Finansuotoju;</w:t>
      </w:r>
    </w:p>
    <w:p w14:paraId="0306D5AD" w14:textId="77777777" w:rsidR="00430BC2" w:rsidRPr="00B831FF" w:rsidRDefault="00430BC2" w:rsidP="004854B5">
      <w:pPr>
        <w:pStyle w:val="paragrafesraas"/>
        <w:rPr>
          <w:sz w:val="24"/>
          <w:szCs w:val="24"/>
        </w:rPr>
      </w:pPr>
      <w:r w:rsidRPr="00B831FF">
        <w:rPr>
          <w:sz w:val="24"/>
          <w:szCs w:val="24"/>
        </w:rPr>
        <w:t>dėl siūlomo Pakeitimo Privatus subjektas patirs papildomas sąnaudas, kurių finansavimą turėtų užtikrinti Valdžios subjektas.</w:t>
      </w:r>
    </w:p>
    <w:p w14:paraId="5CA8A485" w14:textId="208AEFB7" w:rsidR="00DD1827" w:rsidRPr="00B831FF" w:rsidRDefault="00DD1827" w:rsidP="00DD1827">
      <w:pPr>
        <w:pStyle w:val="paragrafai"/>
        <w:tabs>
          <w:tab w:val="clear" w:pos="921"/>
          <w:tab w:val="num" w:pos="1346"/>
        </w:tabs>
        <w:ind w:left="1418" w:hanging="851"/>
        <w:rPr>
          <w:sz w:val="24"/>
          <w:szCs w:val="24"/>
        </w:rPr>
      </w:pPr>
      <w:bookmarkStart w:id="317" w:name="_Ref105742291"/>
      <w:r w:rsidRPr="00B831FF">
        <w:rPr>
          <w:sz w:val="24"/>
          <w:szCs w:val="24"/>
        </w:rPr>
        <w:lastRenderedPageBreak/>
        <w:t xml:space="preserve">Šalys susitaria, kad Pakeičiamų darbų ir paslaugų kaina apskaičiuojama laikantis </w:t>
      </w:r>
      <w:r w:rsidRPr="00B831FF">
        <w:rPr>
          <w:sz w:val="24"/>
          <w:szCs w:val="24"/>
        </w:rPr>
        <w:fldChar w:fldCharType="begin"/>
      </w:r>
      <w:r w:rsidRPr="00B831FF">
        <w:rPr>
          <w:sz w:val="24"/>
          <w:szCs w:val="24"/>
        </w:rPr>
        <w:instrText xml:space="preserve"> REF _Ref136873553 \r \h  \* MERGEFORMAT </w:instrText>
      </w:r>
      <w:r w:rsidRPr="00B831FF">
        <w:rPr>
          <w:sz w:val="24"/>
          <w:szCs w:val="24"/>
        </w:rPr>
      </w:r>
      <w:r w:rsidRPr="00B831FF">
        <w:rPr>
          <w:sz w:val="24"/>
          <w:szCs w:val="24"/>
        </w:rPr>
        <w:fldChar w:fldCharType="separate"/>
      </w:r>
      <w:r w:rsidR="00FC0574">
        <w:rPr>
          <w:sz w:val="24"/>
          <w:szCs w:val="24"/>
        </w:rPr>
        <w:t>15.6</w:t>
      </w:r>
      <w:r w:rsidRPr="00B831FF">
        <w:rPr>
          <w:sz w:val="24"/>
          <w:szCs w:val="24"/>
        </w:rPr>
        <w:fldChar w:fldCharType="end"/>
      </w:r>
      <w:r w:rsidRPr="00B831FF">
        <w:rPr>
          <w:sz w:val="24"/>
          <w:szCs w:val="24"/>
        </w:rPr>
        <w:t xml:space="preserve"> ir </w:t>
      </w:r>
      <w:r w:rsidRPr="00B831FF">
        <w:rPr>
          <w:sz w:val="24"/>
          <w:szCs w:val="24"/>
        </w:rPr>
        <w:fldChar w:fldCharType="begin"/>
      </w:r>
      <w:r w:rsidRPr="00B831FF">
        <w:rPr>
          <w:sz w:val="24"/>
          <w:szCs w:val="24"/>
        </w:rPr>
        <w:instrText xml:space="preserve"> REF _Ref105575680 \r \h  \* MERGEFORMAT </w:instrText>
      </w:r>
      <w:r w:rsidRPr="00B831FF">
        <w:rPr>
          <w:sz w:val="24"/>
          <w:szCs w:val="24"/>
        </w:rPr>
      </w:r>
      <w:r w:rsidRPr="00B831FF">
        <w:rPr>
          <w:sz w:val="24"/>
          <w:szCs w:val="24"/>
        </w:rPr>
        <w:fldChar w:fldCharType="separate"/>
      </w:r>
      <w:r w:rsidR="00FC0574">
        <w:rPr>
          <w:sz w:val="24"/>
          <w:szCs w:val="24"/>
        </w:rPr>
        <w:t>15.7</w:t>
      </w:r>
      <w:r w:rsidRPr="00B831FF">
        <w:rPr>
          <w:sz w:val="24"/>
          <w:szCs w:val="24"/>
        </w:rPr>
        <w:fldChar w:fldCharType="end"/>
      </w:r>
      <w:r w:rsidRPr="00B831FF">
        <w:rPr>
          <w:sz w:val="24"/>
          <w:szCs w:val="24"/>
        </w:rPr>
        <w:t xml:space="preserve"> </w:t>
      </w:r>
      <w:proofErr w:type="spellStart"/>
      <w:r w:rsidRPr="00B831FF">
        <w:rPr>
          <w:sz w:val="24"/>
          <w:szCs w:val="24"/>
        </w:rPr>
        <w:t>punkuose</w:t>
      </w:r>
      <w:proofErr w:type="spellEnd"/>
      <w:r w:rsidRPr="00B831FF">
        <w:rPr>
          <w:sz w:val="24"/>
          <w:szCs w:val="24"/>
        </w:rPr>
        <w:t xml:space="preserve"> nurodytų principų:</w:t>
      </w:r>
      <w:bookmarkEnd w:id="317"/>
    </w:p>
    <w:p w14:paraId="48EA4623" w14:textId="61570B1A" w:rsidR="00430BC2" w:rsidRPr="005F0272" w:rsidRDefault="00430BC2" w:rsidP="00E572C9">
      <w:pPr>
        <w:pStyle w:val="paragrafai"/>
        <w:tabs>
          <w:tab w:val="clear" w:pos="921"/>
        </w:tabs>
        <w:ind w:left="993" w:hanging="567"/>
        <w:rPr>
          <w:sz w:val="24"/>
          <w:szCs w:val="24"/>
        </w:rPr>
      </w:pPr>
      <w:r w:rsidRPr="005F0272">
        <w:rPr>
          <w:sz w:val="24"/>
          <w:szCs w:val="24"/>
        </w:rPr>
        <w:t>Jeigu tarp Šalių kyla ginčas dėl pasiūlymo ar dėl atsisakymo keisti Darbus ir (ar) Paslaugas, ginčas sprendžiamas šio</w:t>
      </w:r>
      <w:r w:rsidR="004854B5" w:rsidRPr="005F0272">
        <w:rPr>
          <w:sz w:val="24"/>
          <w:szCs w:val="24"/>
        </w:rPr>
        <w:t>s Sutarties</w:t>
      </w:r>
      <w:r w:rsidR="00D20E29">
        <w:rPr>
          <w:sz w:val="24"/>
          <w:szCs w:val="24"/>
        </w:rPr>
        <w:t xml:space="preserve"> </w:t>
      </w:r>
      <w:r w:rsidR="00D20E29">
        <w:rPr>
          <w:sz w:val="24"/>
          <w:szCs w:val="24"/>
        </w:rPr>
        <w:fldChar w:fldCharType="begin"/>
      </w:r>
      <w:r w:rsidR="00D20E29">
        <w:rPr>
          <w:sz w:val="24"/>
          <w:szCs w:val="24"/>
        </w:rPr>
        <w:instrText xml:space="preserve"> REF _Ref286319572 \r \h </w:instrText>
      </w:r>
      <w:r w:rsidR="00D20E29">
        <w:rPr>
          <w:sz w:val="24"/>
          <w:szCs w:val="24"/>
        </w:rPr>
      </w:r>
      <w:r w:rsidR="00D20E29">
        <w:rPr>
          <w:sz w:val="24"/>
          <w:szCs w:val="24"/>
        </w:rPr>
        <w:fldChar w:fldCharType="separate"/>
      </w:r>
      <w:r w:rsidR="00FC0574">
        <w:rPr>
          <w:sz w:val="24"/>
          <w:szCs w:val="24"/>
        </w:rPr>
        <w:t>51</w:t>
      </w:r>
      <w:r w:rsidR="00D20E29">
        <w:rPr>
          <w:sz w:val="24"/>
          <w:szCs w:val="24"/>
        </w:rPr>
        <w:fldChar w:fldCharType="end"/>
      </w:r>
      <w:r w:rsidRPr="005F0272">
        <w:rPr>
          <w:sz w:val="24"/>
          <w:szCs w:val="24"/>
        </w:rPr>
        <w:t xml:space="preserve"> </w:t>
      </w:r>
      <w:r w:rsidR="006D01E2" w:rsidRPr="005F0272">
        <w:rPr>
          <w:sz w:val="24"/>
          <w:szCs w:val="24"/>
        </w:rPr>
        <w:t xml:space="preserve"> </w:t>
      </w:r>
      <w:r w:rsidRPr="005F0272">
        <w:rPr>
          <w:sz w:val="24"/>
          <w:szCs w:val="24"/>
        </w:rPr>
        <w:t xml:space="preserve">punkte nustatyta tvarka. </w:t>
      </w:r>
    </w:p>
    <w:p w14:paraId="5E9198D6" w14:textId="52AA406E" w:rsidR="00430BC2" w:rsidRPr="005F0272" w:rsidRDefault="00430BC2" w:rsidP="00E572C9">
      <w:pPr>
        <w:pStyle w:val="paragrafai"/>
        <w:tabs>
          <w:tab w:val="clear" w:pos="921"/>
        </w:tabs>
        <w:ind w:left="993" w:hanging="567"/>
        <w:rPr>
          <w:sz w:val="24"/>
          <w:szCs w:val="24"/>
        </w:rPr>
      </w:pPr>
      <w:r w:rsidRPr="005F0272">
        <w:rPr>
          <w:sz w:val="24"/>
          <w:szCs w:val="24"/>
        </w:rPr>
        <w:t>Šalims susitarus dėl pasiūlymo ar atsisakymo atlikti Pakeitimą, arba gi</w:t>
      </w:r>
      <w:r w:rsidR="006E515E" w:rsidRPr="005F0272">
        <w:rPr>
          <w:sz w:val="24"/>
          <w:szCs w:val="24"/>
        </w:rPr>
        <w:t xml:space="preserve">nčą išsprendus šios Sutarties </w:t>
      </w:r>
      <w:r w:rsidR="00D20E29">
        <w:rPr>
          <w:sz w:val="24"/>
          <w:szCs w:val="24"/>
        </w:rPr>
        <w:fldChar w:fldCharType="begin"/>
      </w:r>
      <w:r w:rsidR="00D20E29">
        <w:rPr>
          <w:sz w:val="24"/>
          <w:szCs w:val="24"/>
        </w:rPr>
        <w:instrText xml:space="preserve"> REF _Ref286319572 \r \h </w:instrText>
      </w:r>
      <w:r w:rsidR="00D20E29">
        <w:rPr>
          <w:sz w:val="24"/>
          <w:szCs w:val="24"/>
        </w:rPr>
      </w:r>
      <w:r w:rsidR="00D20E29">
        <w:rPr>
          <w:sz w:val="24"/>
          <w:szCs w:val="24"/>
        </w:rPr>
        <w:fldChar w:fldCharType="separate"/>
      </w:r>
      <w:r w:rsidR="00FC0574">
        <w:rPr>
          <w:sz w:val="24"/>
          <w:szCs w:val="24"/>
        </w:rPr>
        <w:t>51</w:t>
      </w:r>
      <w:r w:rsidR="00D20E29">
        <w:rPr>
          <w:sz w:val="24"/>
          <w:szCs w:val="24"/>
        </w:rPr>
        <w:fldChar w:fldCharType="end"/>
      </w:r>
      <w:r w:rsidR="006310F7" w:rsidRPr="005F0272">
        <w:rPr>
          <w:sz w:val="24"/>
          <w:szCs w:val="24"/>
        </w:rPr>
        <w:t xml:space="preserve"> </w:t>
      </w:r>
      <w:r w:rsidRPr="005F0272">
        <w:rPr>
          <w:sz w:val="24"/>
          <w:szCs w:val="24"/>
        </w:rPr>
        <w:t xml:space="preserve">punkte nustatyta tvarka, atitinkama Šalis patvirtina gautą pasiūlymą (su pakeitimais, jei taikoma) arba atšaukia savo inicijuotą Pakeitimą. </w:t>
      </w:r>
    </w:p>
    <w:p w14:paraId="12A127B5" w14:textId="2B7CC732" w:rsidR="00430BC2" w:rsidRPr="005F0272" w:rsidRDefault="00430BC2" w:rsidP="00E572C9">
      <w:pPr>
        <w:pStyle w:val="paragrafai"/>
        <w:tabs>
          <w:tab w:val="clear" w:pos="921"/>
        </w:tabs>
        <w:ind w:left="993" w:hanging="567"/>
        <w:rPr>
          <w:sz w:val="24"/>
          <w:szCs w:val="24"/>
        </w:rPr>
      </w:pPr>
      <w:r w:rsidRPr="005F0272">
        <w:rPr>
          <w:sz w:val="24"/>
          <w:szCs w:val="24"/>
        </w:rPr>
        <w:t xml:space="preserve">Šalims sutarus dėl Pakeitimo, jeigu yra poreikis, raštu suderina atitinkamą keitimų grafiką. Jeigu iškyla ginčas tarp Šalių dėl Pakeitimo grafiko, ginčas sprendžiamas šios Sutarties </w:t>
      </w:r>
      <w:r w:rsidR="00D20E29">
        <w:rPr>
          <w:sz w:val="24"/>
          <w:szCs w:val="24"/>
        </w:rPr>
        <w:fldChar w:fldCharType="begin"/>
      </w:r>
      <w:r w:rsidR="00D20E29">
        <w:rPr>
          <w:sz w:val="24"/>
          <w:szCs w:val="24"/>
        </w:rPr>
        <w:instrText xml:space="preserve"> REF _Ref286319572 \r \h </w:instrText>
      </w:r>
      <w:r w:rsidR="00D20E29">
        <w:rPr>
          <w:sz w:val="24"/>
          <w:szCs w:val="24"/>
        </w:rPr>
      </w:r>
      <w:r w:rsidR="00D20E29">
        <w:rPr>
          <w:sz w:val="24"/>
          <w:szCs w:val="24"/>
        </w:rPr>
        <w:fldChar w:fldCharType="separate"/>
      </w:r>
      <w:r w:rsidR="00FC0574">
        <w:rPr>
          <w:sz w:val="24"/>
          <w:szCs w:val="24"/>
        </w:rPr>
        <w:t>51</w:t>
      </w:r>
      <w:r w:rsidR="00D20E29">
        <w:rPr>
          <w:sz w:val="24"/>
          <w:szCs w:val="24"/>
        </w:rPr>
        <w:fldChar w:fldCharType="end"/>
      </w:r>
      <w:r w:rsidR="00D20E29">
        <w:rPr>
          <w:sz w:val="24"/>
          <w:szCs w:val="24"/>
        </w:rPr>
        <w:t xml:space="preserve"> </w:t>
      </w:r>
      <w:r w:rsidRPr="005F0272">
        <w:rPr>
          <w:sz w:val="24"/>
          <w:szCs w:val="24"/>
        </w:rPr>
        <w:t xml:space="preserve">punkte nustatyta tvarka. </w:t>
      </w:r>
    </w:p>
    <w:p w14:paraId="4B7CF5B0" w14:textId="2E5C68F9" w:rsidR="00430BC2" w:rsidRPr="005F0272" w:rsidRDefault="00430BC2" w:rsidP="00E572C9">
      <w:pPr>
        <w:pStyle w:val="paragrafai"/>
        <w:tabs>
          <w:tab w:val="clear" w:pos="921"/>
        </w:tabs>
        <w:ind w:left="993" w:hanging="567"/>
        <w:rPr>
          <w:sz w:val="24"/>
          <w:szCs w:val="24"/>
        </w:rPr>
      </w:pPr>
      <w:r w:rsidRPr="005F0272">
        <w:rPr>
          <w:sz w:val="24"/>
          <w:szCs w:val="24"/>
        </w:rPr>
        <w:t xml:space="preserve">Patvirtinus pasiūlymą arba gavus sutikimą, Privatus subjektas privalo ne vėliau, kaip per 10 (dešimt) Darbo dienų pateikti Valdžios subjektui pakeistą Finansinį veiklos modelį šios Sutarties </w:t>
      </w:r>
      <w:r w:rsidR="00590111" w:rsidRPr="005F0272">
        <w:rPr>
          <w:sz w:val="24"/>
          <w:szCs w:val="24"/>
        </w:rPr>
        <w:fldChar w:fldCharType="begin"/>
      </w:r>
      <w:r w:rsidR="00590111" w:rsidRPr="005F0272">
        <w:rPr>
          <w:sz w:val="24"/>
          <w:szCs w:val="24"/>
        </w:rPr>
        <w:instrText xml:space="preserve"> REF _Ref294018341 \r \h </w:instrText>
      </w:r>
      <w:r w:rsidR="005F0272">
        <w:rPr>
          <w:sz w:val="24"/>
          <w:szCs w:val="24"/>
        </w:rPr>
        <w:instrText xml:space="preserve"> \* MERGEFORMAT </w:instrText>
      </w:r>
      <w:r w:rsidR="00590111" w:rsidRPr="005F0272">
        <w:rPr>
          <w:sz w:val="24"/>
          <w:szCs w:val="24"/>
        </w:rPr>
      </w:r>
      <w:r w:rsidR="00590111" w:rsidRPr="005F0272">
        <w:rPr>
          <w:sz w:val="24"/>
          <w:szCs w:val="24"/>
        </w:rPr>
        <w:fldChar w:fldCharType="separate"/>
      </w:r>
      <w:r w:rsidR="00FC0574">
        <w:rPr>
          <w:sz w:val="24"/>
          <w:szCs w:val="24"/>
        </w:rPr>
        <w:t>3</w:t>
      </w:r>
      <w:r w:rsidR="00590111" w:rsidRPr="005F0272">
        <w:rPr>
          <w:sz w:val="24"/>
          <w:szCs w:val="24"/>
        </w:rPr>
        <w:fldChar w:fldCharType="end"/>
      </w:r>
      <w:r w:rsidRPr="005F0272">
        <w:rPr>
          <w:sz w:val="24"/>
          <w:szCs w:val="24"/>
        </w:rPr>
        <w:t xml:space="preserve"> priede nustatyta tvarka, jeigu tai yra būtina.</w:t>
      </w:r>
    </w:p>
    <w:p w14:paraId="13EA3DDA" w14:textId="77777777" w:rsidR="00430BC2" w:rsidRPr="005F0272" w:rsidRDefault="00430BC2" w:rsidP="00E572C9">
      <w:pPr>
        <w:pStyle w:val="paragrafai"/>
        <w:tabs>
          <w:tab w:val="clear" w:pos="921"/>
          <w:tab w:val="num" w:pos="1134"/>
        </w:tabs>
        <w:rPr>
          <w:sz w:val="24"/>
          <w:szCs w:val="24"/>
        </w:rPr>
      </w:pPr>
      <w:r w:rsidRPr="005F0272">
        <w:rPr>
          <w:sz w:val="24"/>
          <w:szCs w:val="24"/>
        </w:rPr>
        <w:t>Patvirtinus pasiūlymą ar gavus sutikimą, Šalys nedelsiant sudarys atitinkamus Sutarties pakeitimus (jeigu tokie yra reikalingi).</w:t>
      </w:r>
    </w:p>
    <w:p w14:paraId="1C5390AA" w14:textId="77777777" w:rsidR="009679A0" w:rsidRPr="005F0272" w:rsidRDefault="009679A0" w:rsidP="00797B0F">
      <w:pPr>
        <w:ind w:left="1134" w:hanging="567"/>
      </w:pPr>
    </w:p>
    <w:p w14:paraId="4CE193A3" w14:textId="77777777" w:rsidR="00F467EC" w:rsidRPr="005F0272" w:rsidRDefault="00F467EC" w:rsidP="00AF7FA7">
      <w:pPr>
        <w:pStyle w:val="Antrat2"/>
        <w:tabs>
          <w:tab w:val="clear" w:pos="495"/>
        </w:tabs>
        <w:ind w:left="1134" w:hanging="567"/>
        <w:rPr>
          <w:sz w:val="24"/>
          <w:szCs w:val="24"/>
        </w:rPr>
      </w:pPr>
      <w:bookmarkStart w:id="318" w:name="_Ref485969703"/>
      <w:bookmarkStart w:id="319" w:name="_Ref485970436"/>
      <w:bookmarkStart w:id="320" w:name="_Ref485970633"/>
      <w:bookmarkStart w:id="321" w:name="_Ref485970644"/>
      <w:bookmarkStart w:id="322" w:name="_Ref485970653"/>
      <w:bookmarkStart w:id="323" w:name="_Ref485970664"/>
      <w:bookmarkStart w:id="324" w:name="_Ref485970673"/>
      <w:bookmarkStart w:id="325" w:name="_Ref485970756"/>
      <w:bookmarkStart w:id="326" w:name="_Ref485970766"/>
      <w:bookmarkStart w:id="327" w:name="_Toc153198385"/>
      <w:r w:rsidRPr="005F0272">
        <w:rPr>
          <w:sz w:val="24"/>
          <w:szCs w:val="24"/>
        </w:rPr>
        <w:t>Paslaugų teikimas</w:t>
      </w:r>
      <w:bookmarkEnd w:id="211"/>
      <w:bookmarkEnd w:id="212"/>
      <w:bookmarkEnd w:id="311"/>
      <w:bookmarkEnd w:id="312"/>
      <w:bookmarkEnd w:id="313"/>
      <w:bookmarkEnd w:id="314"/>
      <w:bookmarkEnd w:id="315"/>
      <w:bookmarkEnd w:id="316"/>
      <w:bookmarkEnd w:id="318"/>
      <w:bookmarkEnd w:id="319"/>
      <w:bookmarkEnd w:id="320"/>
      <w:bookmarkEnd w:id="321"/>
      <w:bookmarkEnd w:id="322"/>
      <w:bookmarkEnd w:id="323"/>
      <w:bookmarkEnd w:id="324"/>
      <w:bookmarkEnd w:id="325"/>
      <w:bookmarkEnd w:id="326"/>
      <w:bookmarkEnd w:id="327"/>
    </w:p>
    <w:p w14:paraId="04E9B1CE" w14:textId="72340886" w:rsidR="001F14C3" w:rsidRDefault="001F14C3" w:rsidP="00E572C9">
      <w:pPr>
        <w:pStyle w:val="paragrafai"/>
        <w:tabs>
          <w:tab w:val="clear" w:pos="921"/>
          <w:tab w:val="num" w:pos="2055"/>
        </w:tabs>
        <w:ind w:left="993" w:hanging="567"/>
        <w:rPr>
          <w:sz w:val="24"/>
          <w:szCs w:val="24"/>
        </w:rPr>
      </w:pPr>
      <w:bookmarkStart w:id="328" w:name="_Ref137350113"/>
      <w:bookmarkStart w:id="329" w:name="_Ref283310106"/>
      <w:bookmarkStart w:id="330" w:name="_Toc284496720"/>
      <w:bookmarkStart w:id="331" w:name="_Ref20227505"/>
      <w:bookmarkStart w:id="332" w:name="_Ref136141856"/>
      <w:bookmarkStart w:id="333" w:name="_Ref136143983"/>
      <w:bookmarkStart w:id="334" w:name="_Ref137349025"/>
      <w:bookmarkStart w:id="335" w:name="_Ref137630549"/>
      <w:r w:rsidRPr="005F0272">
        <w:rPr>
          <w:sz w:val="24"/>
          <w:szCs w:val="24"/>
        </w:rPr>
        <w:t>Privatus subjektas privalo užtikrinti, jog teikiamų Paslaugų pobūdis, kiekis ir kokybė nuolat ir visiškai atitiktų Sutarties keliamus reikalavimus.</w:t>
      </w:r>
      <w:bookmarkEnd w:id="328"/>
      <w:bookmarkEnd w:id="329"/>
      <w:bookmarkEnd w:id="330"/>
      <w:r w:rsidRPr="005F0272">
        <w:rPr>
          <w:sz w:val="24"/>
          <w:szCs w:val="24"/>
        </w:rPr>
        <w:t xml:space="preserve"> Kilus ginčams dėl Paslaugų atitikimo nurodytiems dokumentams, juos sprendžia Sutarties </w:t>
      </w:r>
      <w:r w:rsidR="005B3EF8">
        <w:rPr>
          <w:sz w:val="24"/>
          <w:szCs w:val="24"/>
        </w:rPr>
        <w:t>5</w:t>
      </w:r>
      <w:r w:rsidR="00ED6E00">
        <w:rPr>
          <w:sz w:val="24"/>
          <w:szCs w:val="24"/>
        </w:rPr>
        <w:t>1</w:t>
      </w:r>
      <w:r w:rsidR="006310F7" w:rsidRPr="005F0272">
        <w:rPr>
          <w:sz w:val="24"/>
          <w:szCs w:val="24"/>
        </w:rPr>
        <w:t xml:space="preserve"> </w:t>
      </w:r>
      <w:r w:rsidRPr="005F0272">
        <w:rPr>
          <w:sz w:val="24"/>
          <w:szCs w:val="24"/>
        </w:rPr>
        <w:t>punkte nustatyta tvarka.</w:t>
      </w:r>
      <w:bookmarkEnd w:id="331"/>
    </w:p>
    <w:p w14:paraId="5F8073A1" w14:textId="05489958" w:rsidR="00384737" w:rsidRDefault="00FE49D1" w:rsidP="00E572C9">
      <w:pPr>
        <w:pStyle w:val="paragrafai"/>
        <w:tabs>
          <w:tab w:val="clear" w:pos="921"/>
          <w:tab w:val="num" w:pos="2055"/>
        </w:tabs>
        <w:ind w:left="993" w:hanging="567"/>
        <w:rPr>
          <w:sz w:val="24"/>
          <w:szCs w:val="24"/>
        </w:rPr>
      </w:pPr>
      <w:r>
        <w:rPr>
          <w:sz w:val="24"/>
          <w:szCs w:val="24"/>
        </w:rPr>
        <w:t xml:space="preserve">Likus </w:t>
      </w:r>
      <w:r w:rsidRPr="00384737">
        <w:rPr>
          <w:sz w:val="24"/>
          <w:szCs w:val="24"/>
        </w:rPr>
        <w:t>ne mažiau, kaip 20 (dvidešimt)  Darbo dienų iki Paslaugų teikimo pradžios Privatus subjektas turi pateikti Valdžios subjektui</w:t>
      </w:r>
      <w:r>
        <w:rPr>
          <w:sz w:val="24"/>
          <w:szCs w:val="24"/>
        </w:rPr>
        <w:t>:</w:t>
      </w:r>
    </w:p>
    <w:p w14:paraId="73B8F2A4" w14:textId="122F8EC6" w:rsidR="00FE49D1" w:rsidRPr="00B831FF" w:rsidRDefault="00FE49D1" w:rsidP="00FE49D1">
      <w:pPr>
        <w:pStyle w:val="paragrafesraas"/>
        <w:tabs>
          <w:tab w:val="left" w:pos="2790"/>
        </w:tabs>
      </w:pPr>
      <w:r>
        <w:t xml:space="preserve">Paslaugų </w:t>
      </w:r>
      <w:r w:rsidRPr="00384737">
        <w:rPr>
          <w:sz w:val="24"/>
          <w:szCs w:val="24"/>
        </w:rPr>
        <w:t xml:space="preserve">teikimo planą. Paslaugų teikimo planas turi atitikti Pasiūlymą. Paslaugų teikimo plano formą </w:t>
      </w:r>
      <w:proofErr w:type="spellStart"/>
      <w:r w:rsidRPr="00384737">
        <w:rPr>
          <w:sz w:val="24"/>
          <w:szCs w:val="24"/>
        </w:rPr>
        <w:t>formą</w:t>
      </w:r>
      <w:proofErr w:type="spellEnd"/>
      <w:r w:rsidRPr="00384737">
        <w:rPr>
          <w:sz w:val="24"/>
          <w:szCs w:val="24"/>
        </w:rPr>
        <w:t xml:space="preserve"> Valdžios subjektas ne vėliau, kaip prieš 40 </w:t>
      </w:r>
      <w:r w:rsidRPr="00B831FF">
        <w:rPr>
          <w:sz w:val="24"/>
          <w:szCs w:val="24"/>
        </w:rPr>
        <w:t>(keturiasdešimt) dienų iki Paslaugų teikimo pradžios paruošia ir pateikia derinti Privačiam subjektui;</w:t>
      </w:r>
    </w:p>
    <w:p w14:paraId="7A1351F8" w14:textId="77777777" w:rsidR="00FA063D" w:rsidRPr="00B831FF" w:rsidRDefault="00FA063D" w:rsidP="00FA063D">
      <w:pPr>
        <w:pStyle w:val="paragrafesraas"/>
        <w:tabs>
          <w:tab w:val="clear" w:pos="2280"/>
        </w:tabs>
        <w:ind w:left="2268" w:hanging="850"/>
        <w:rPr>
          <w:sz w:val="24"/>
          <w:szCs w:val="24"/>
        </w:rPr>
      </w:pPr>
      <w:r w:rsidRPr="00B831FF">
        <w:rPr>
          <w:sz w:val="24"/>
          <w:szCs w:val="24"/>
        </w:rPr>
        <w:t>sudarytų Paslaugų teikimo sutarčių su Subtiekėjais kopijas;</w:t>
      </w:r>
    </w:p>
    <w:p w14:paraId="3D460990" w14:textId="77777777" w:rsidR="00FA063D" w:rsidRPr="00B831FF" w:rsidRDefault="00FA063D" w:rsidP="00FA063D">
      <w:pPr>
        <w:pStyle w:val="paragrafesraas"/>
        <w:tabs>
          <w:tab w:val="clear" w:pos="2280"/>
          <w:tab w:val="left" w:pos="2268"/>
        </w:tabs>
        <w:ind w:left="2268" w:hanging="850"/>
        <w:rPr>
          <w:sz w:val="24"/>
          <w:szCs w:val="24"/>
        </w:rPr>
      </w:pPr>
      <w:r w:rsidRPr="00B831FF">
        <w:rPr>
          <w:sz w:val="24"/>
          <w:szCs w:val="24"/>
        </w:rPr>
        <w:t>leidimus, atestatus, licencijas, pažymas ar kitus dokumentus, patvirtinančius teisę teikti atitinkamas Paslaugas;</w:t>
      </w:r>
    </w:p>
    <w:p w14:paraId="69FB174F" w14:textId="77777777" w:rsidR="00FA063D" w:rsidRPr="00B831FF" w:rsidRDefault="00FA063D" w:rsidP="00FA063D">
      <w:pPr>
        <w:pStyle w:val="paragrafesraas"/>
        <w:tabs>
          <w:tab w:val="clear" w:pos="2280"/>
          <w:tab w:val="left" w:pos="2268"/>
        </w:tabs>
        <w:ind w:left="2268" w:hanging="850"/>
        <w:rPr>
          <w:sz w:val="24"/>
          <w:szCs w:val="24"/>
        </w:rPr>
      </w:pPr>
      <w:bookmarkStart w:id="336" w:name="_Ref106343227"/>
      <w:r w:rsidRPr="00B831FF">
        <w:rPr>
          <w:sz w:val="24"/>
          <w:szCs w:val="24"/>
        </w:rPr>
        <w:t>Naujo turto, nenurodyto Specifikacijose, tačiau Privataus subjekto įgyto Paslaugų teikimui sąrašą, kuris turi būti atnaujinamas ir per 10 (dešimt) Darbo dienų pateikiamas Valdžios subjektui, jeigu Sutarties vykdymo laikotarpiu Privatus subjektas įgyja kitą nei Naujo turto sąraše nurodytą Naują turtą.</w:t>
      </w:r>
      <w:bookmarkEnd w:id="336"/>
    </w:p>
    <w:p w14:paraId="63013A66" w14:textId="77777777" w:rsidR="001F14C3" w:rsidRPr="005F0272" w:rsidRDefault="001F14C3" w:rsidP="00E572C9">
      <w:pPr>
        <w:pStyle w:val="paragrafai"/>
        <w:tabs>
          <w:tab w:val="clear" w:pos="921"/>
          <w:tab w:val="num" w:pos="2055"/>
        </w:tabs>
        <w:ind w:left="993" w:hanging="567"/>
        <w:rPr>
          <w:sz w:val="24"/>
          <w:szCs w:val="24"/>
        </w:rPr>
      </w:pPr>
      <w:bookmarkStart w:id="337" w:name="_Toc284496721"/>
      <w:bookmarkEnd w:id="332"/>
      <w:bookmarkEnd w:id="333"/>
      <w:bookmarkEnd w:id="334"/>
      <w:r w:rsidRPr="005F0272">
        <w:rPr>
          <w:sz w:val="24"/>
          <w:szCs w:val="24"/>
        </w:rPr>
        <w:t>Privatus subjektas įsipareigoja teikti šias Paslaugas Apšvietimo sistemoje:</w:t>
      </w:r>
    </w:p>
    <w:p w14:paraId="412A3C03" w14:textId="77777777" w:rsidR="001F14C3" w:rsidRPr="005F0272" w:rsidRDefault="001F14C3" w:rsidP="00696EA9">
      <w:pPr>
        <w:pStyle w:val="paragrafai"/>
        <w:numPr>
          <w:ilvl w:val="2"/>
          <w:numId w:val="2"/>
        </w:numPr>
        <w:tabs>
          <w:tab w:val="num" w:pos="1843"/>
        </w:tabs>
        <w:ind w:left="1843" w:hanging="709"/>
        <w:rPr>
          <w:sz w:val="24"/>
          <w:szCs w:val="24"/>
        </w:rPr>
      </w:pPr>
      <w:r w:rsidRPr="005F0272">
        <w:rPr>
          <w:sz w:val="24"/>
          <w:szCs w:val="24"/>
        </w:rPr>
        <w:t>Apšvietimo, atitinkančio LST EN 13201 „Gatvių apšvietimas“(ar jį pakeičiančio kito standarto) užtikrinimas Apšvietimo sistemoje;</w:t>
      </w:r>
    </w:p>
    <w:p w14:paraId="0C4D1A95" w14:textId="77777777" w:rsidR="001F14C3" w:rsidRPr="005F0272" w:rsidRDefault="001F14C3" w:rsidP="00696EA9">
      <w:pPr>
        <w:pStyle w:val="paragrafai"/>
        <w:numPr>
          <w:ilvl w:val="2"/>
          <w:numId w:val="2"/>
        </w:numPr>
        <w:tabs>
          <w:tab w:val="num" w:pos="1560"/>
          <w:tab w:val="num" w:pos="2055"/>
        </w:tabs>
        <w:ind w:left="1843" w:hanging="709"/>
        <w:rPr>
          <w:sz w:val="24"/>
          <w:szCs w:val="24"/>
        </w:rPr>
      </w:pPr>
      <w:r w:rsidRPr="005F0272">
        <w:rPr>
          <w:sz w:val="24"/>
          <w:szCs w:val="24"/>
        </w:rPr>
        <w:t>Apšvietimo sistemos eksploatavimas, įskaitant gedimų šalinimą, šviestuvų keitimą, šviestuvų įjungimo ir išjungimo valdymą, kitos apšvietimo tinklų priežiūros ir remonto darbų paslaugos, nurodytos Specifikacij</w:t>
      </w:r>
      <w:r w:rsidR="00E7375D" w:rsidRPr="005F0272">
        <w:rPr>
          <w:sz w:val="24"/>
          <w:szCs w:val="24"/>
        </w:rPr>
        <w:t>oje</w:t>
      </w:r>
      <w:r w:rsidRPr="005F0272">
        <w:rPr>
          <w:sz w:val="24"/>
          <w:szCs w:val="24"/>
        </w:rPr>
        <w:t>;</w:t>
      </w:r>
    </w:p>
    <w:p w14:paraId="0501714B" w14:textId="77777777" w:rsidR="001F14C3" w:rsidRPr="005F0272" w:rsidRDefault="001F14C3" w:rsidP="00696EA9">
      <w:pPr>
        <w:pStyle w:val="paragrafai"/>
        <w:numPr>
          <w:ilvl w:val="2"/>
          <w:numId w:val="2"/>
        </w:numPr>
        <w:tabs>
          <w:tab w:val="num" w:pos="1560"/>
          <w:tab w:val="num" w:pos="1843"/>
        </w:tabs>
        <w:ind w:left="1843" w:hanging="709"/>
        <w:rPr>
          <w:sz w:val="24"/>
          <w:szCs w:val="24"/>
        </w:rPr>
      </w:pPr>
      <w:r w:rsidRPr="005F0272">
        <w:rPr>
          <w:sz w:val="24"/>
          <w:szCs w:val="24"/>
        </w:rPr>
        <w:lastRenderedPageBreak/>
        <w:t>Apšvietimo sistemos apskaitos ir stebėsenos sistemos įdiegimas ir funkcionavimo užtikrinimas;</w:t>
      </w:r>
    </w:p>
    <w:p w14:paraId="2363EF56" w14:textId="1980FAA5" w:rsidR="001F14C3" w:rsidRPr="005F0272" w:rsidRDefault="001F14C3" w:rsidP="00696EA9">
      <w:pPr>
        <w:pStyle w:val="paragrafai"/>
        <w:numPr>
          <w:ilvl w:val="2"/>
          <w:numId w:val="2"/>
        </w:numPr>
        <w:tabs>
          <w:tab w:val="num" w:pos="1843"/>
          <w:tab w:val="num" w:pos="2055"/>
        </w:tabs>
        <w:ind w:left="1843" w:hanging="709"/>
        <w:rPr>
          <w:sz w:val="24"/>
          <w:szCs w:val="24"/>
        </w:rPr>
      </w:pPr>
      <w:r w:rsidRPr="005F0272">
        <w:rPr>
          <w:sz w:val="24"/>
          <w:szCs w:val="24"/>
        </w:rPr>
        <w:t xml:space="preserve">Darbų vykdymo arba Garantiniu laikotarpiu vykdomų remontų metu </w:t>
      </w:r>
      <w:r w:rsidRPr="005F0272">
        <w:rPr>
          <w:rFonts w:eastAsia="Calibri"/>
          <w:iCs/>
          <w:sz w:val="24"/>
          <w:szCs w:val="24"/>
        </w:rPr>
        <w:t xml:space="preserve">rastos </w:t>
      </w:r>
      <w:r w:rsidR="006310F7" w:rsidRPr="005F0272">
        <w:rPr>
          <w:sz w:val="24"/>
          <w:szCs w:val="24"/>
        </w:rPr>
        <w:t xml:space="preserve">netinkamos ir (ar) nereikalingos ir (ar) trūkumus turinčios </w:t>
      </w:r>
      <w:r w:rsidRPr="005F0272">
        <w:rPr>
          <w:rFonts w:eastAsia="Calibri"/>
          <w:iCs/>
          <w:sz w:val="24"/>
          <w:szCs w:val="24"/>
        </w:rPr>
        <w:t>medžiagos, įskaitant pavojingas medžiagas, raštu suderinus su Savivaldybe, Privataus subjekto sąskaita privalo teisės aktų nustatyta tvarka būti utilizuotos. Valdžios subjektas, tai nurodęs rašte Privačiam subjektui, gali neatlygintinai savo nuožiūra naudoti bet kokią naudoti netinkamą ir (ar) nereikalingą ir (ar) trūkumų turinčią apšvietimo sistemos dalį ar elementą;</w:t>
      </w:r>
    </w:p>
    <w:p w14:paraId="4BE18CB6" w14:textId="6C1429E3" w:rsidR="001F14C3" w:rsidRPr="00ED6E00" w:rsidRDefault="001F14C3" w:rsidP="00696EA9">
      <w:pPr>
        <w:pStyle w:val="paragrafai"/>
        <w:numPr>
          <w:ilvl w:val="2"/>
          <w:numId w:val="2"/>
        </w:numPr>
        <w:tabs>
          <w:tab w:val="num" w:pos="1843"/>
          <w:tab w:val="num" w:pos="2055"/>
        </w:tabs>
        <w:ind w:left="1843" w:hanging="709"/>
        <w:rPr>
          <w:sz w:val="24"/>
          <w:szCs w:val="24"/>
        </w:rPr>
      </w:pPr>
      <w:r w:rsidRPr="00ED6E00">
        <w:rPr>
          <w:rFonts w:eastAsia="Calibri"/>
          <w:iCs/>
          <w:sz w:val="24"/>
          <w:szCs w:val="24"/>
        </w:rPr>
        <w:t>Darbų vykdymo ar Garantiniu laikotarpiu Valdžios subjektas, informavęs Privatų subjektą, turės galimybę papildyti apšvietimo atramas dekoratyviniais puošybos elementais, eismo organizavimo, viešosios tvarkos palaikymo priemonėmis. Tokių elementų ar priemonių sunaudojama elektros energija yra išskaičiuojama iš Faktinio energijos suvartojimo. Riziką dėl apšvietimo atramų techninės būklės pablogėjimo dėl dekoratyvinių puošybos elementų, eismo organizavimo, viešosios tvarkos palaikymo priemonių, prisiima Valdžios subjektas;</w:t>
      </w:r>
    </w:p>
    <w:p w14:paraId="26DFED1F" w14:textId="77777777" w:rsidR="001F14C3" w:rsidRPr="005F0272" w:rsidRDefault="001F14C3" w:rsidP="00E572C9">
      <w:pPr>
        <w:pStyle w:val="paragrafai"/>
        <w:numPr>
          <w:ilvl w:val="2"/>
          <w:numId w:val="2"/>
        </w:numPr>
        <w:tabs>
          <w:tab w:val="num" w:pos="1004"/>
          <w:tab w:val="num" w:pos="1843"/>
        </w:tabs>
        <w:ind w:left="1004" w:firstLine="130"/>
        <w:rPr>
          <w:sz w:val="24"/>
          <w:szCs w:val="24"/>
        </w:rPr>
      </w:pPr>
      <w:r w:rsidRPr="005F0272">
        <w:rPr>
          <w:sz w:val="24"/>
          <w:szCs w:val="24"/>
        </w:rPr>
        <w:t>Kitos Specifikacijoje nurodytos Paslaugos.</w:t>
      </w:r>
    </w:p>
    <w:p w14:paraId="5F10BA47" w14:textId="36B1D879" w:rsidR="00966702" w:rsidRPr="00ED6E00" w:rsidRDefault="00966702" w:rsidP="00ED6E00">
      <w:pPr>
        <w:pStyle w:val="paragrafai"/>
        <w:ind w:left="1134" w:hanging="567"/>
        <w:rPr>
          <w:sz w:val="24"/>
          <w:szCs w:val="24"/>
        </w:rPr>
      </w:pPr>
      <w:r w:rsidRPr="005F0272">
        <w:rPr>
          <w:sz w:val="24"/>
          <w:szCs w:val="24"/>
        </w:rPr>
        <w:t xml:space="preserve">Privatus subjektas privalo užtikrinti, jog teikiamų Paslaugų pobūdis, kiekis ir kokybė nuolat ir visiškai atitiktų Sutarties keliamus reikalavimus. Kilus ginčams dėl Paslaugų atitikimo nurodytiems dokumentams, jie sprendžiami Sutarties </w:t>
      </w:r>
      <w:r w:rsidR="006310F7" w:rsidRPr="005F0272">
        <w:rPr>
          <w:sz w:val="24"/>
          <w:szCs w:val="24"/>
        </w:rPr>
        <w:t xml:space="preserve">51 </w:t>
      </w:r>
      <w:r w:rsidRPr="005F0272">
        <w:rPr>
          <w:sz w:val="24"/>
          <w:szCs w:val="24"/>
        </w:rPr>
        <w:t xml:space="preserve">punkte nustatyta tvarka. </w:t>
      </w:r>
    </w:p>
    <w:p w14:paraId="77989147" w14:textId="7E495A0E" w:rsidR="001F14C3" w:rsidRPr="005F0272" w:rsidRDefault="001F14C3" w:rsidP="00E572C9">
      <w:pPr>
        <w:pStyle w:val="paragrafai"/>
        <w:tabs>
          <w:tab w:val="clear" w:pos="921"/>
          <w:tab w:val="num" w:pos="2055"/>
        </w:tabs>
        <w:ind w:left="993" w:hanging="567"/>
        <w:rPr>
          <w:sz w:val="24"/>
          <w:szCs w:val="24"/>
        </w:rPr>
      </w:pPr>
      <w:r w:rsidRPr="005F0272">
        <w:rPr>
          <w:sz w:val="24"/>
          <w:szCs w:val="24"/>
        </w:rPr>
        <w:t>Privatus subjektas teikti Paslaugas privalo Apšvietimo sistemos buvimo vietoje, išskyrus Sutartyje numatytas išimtis ar Paslaugas, kurios pagal Specifikaciją, Pasiūlymą ar savo esmę gali būti teikiamos kitoje vietoje.</w:t>
      </w:r>
      <w:bookmarkEnd w:id="337"/>
    </w:p>
    <w:p w14:paraId="330A5AE3" w14:textId="77777777" w:rsidR="001F14C3" w:rsidRPr="005F0272" w:rsidRDefault="001F14C3" w:rsidP="00E572C9">
      <w:pPr>
        <w:pStyle w:val="paragrafai"/>
        <w:tabs>
          <w:tab w:val="clear" w:pos="921"/>
          <w:tab w:val="num" w:pos="2055"/>
        </w:tabs>
        <w:ind w:left="993" w:hanging="567"/>
        <w:rPr>
          <w:sz w:val="24"/>
          <w:szCs w:val="24"/>
        </w:rPr>
      </w:pPr>
      <w:r w:rsidRPr="005F0272">
        <w:rPr>
          <w:sz w:val="24"/>
          <w:szCs w:val="24"/>
        </w:rPr>
        <w:t xml:space="preserve">Privatus subjektas turi teisę sustabdyti Paslaugų teikimą toje Apšvietimo sistemos dalyje, kurioje Privatus subjektas vykdo atnaujinimo ir / ar remonto darbus. Privatus subjektas privalo užtikrinti, kad atnaujinimo ir / ar remonto darbai būtų vykdomi ir baigti su Valdžios subjektu suderintu laiku ir terminais.  </w:t>
      </w:r>
    </w:p>
    <w:p w14:paraId="2F4D8750" w14:textId="77777777" w:rsidR="001F14C3" w:rsidRPr="005F0272" w:rsidRDefault="001F14C3" w:rsidP="00E572C9">
      <w:pPr>
        <w:pStyle w:val="paragrafai"/>
        <w:tabs>
          <w:tab w:val="clear" w:pos="921"/>
          <w:tab w:val="num" w:pos="2055"/>
        </w:tabs>
        <w:ind w:left="993" w:hanging="567"/>
        <w:rPr>
          <w:sz w:val="24"/>
          <w:szCs w:val="24"/>
        </w:rPr>
      </w:pPr>
      <w:r w:rsidRPr="005F0272">
        <w:rPr>
          <w:sz w:val="24"/>
          <w:szCs w:val="24"/>
        </w:rPr>
        <w:t xml:space="preserve">Apie planuojamus Apšvietimo sistemos atnaujinimo ir / ar remonto darbus Privatus subjektas įsipareigoja informuoti Valdžios subjektą ir šiais terminais ir tvarka: </w:t>
      </w:r>
    </w:p>
    <w:p w14:paraId="4C4CE187" w14:textId="77777777" w:rsidR="001F14C3" w:rsidRPr="005F0272" w:rsidRDefault="001F14C3" w:rsidP="00696EA9">
      <w:pPr>
        <w:pStyle w:val="paragrafesraas"/>
        <w:tabs>
          <w:tab w:val="num" w:pos="1701"/>
        </w:tabs>
        <w:ind w:left="1843" w:hanging="709"/>
        <w:rPr>
          <w:sz w:val="24"/>
          <w:szCs w:val="24"/>
        </w:rPr>
      </w:pPr>
      <w:r w:rsidRPr="005F0272">
        <w:rPr>
          <w:sz w:val="24"/>
          <w:szCs w:val="24"/>
        </w:rPr>
        <w:t>apie planuojamus atnaujinimo ir / ar remonto darbus Privatus subjektas privalo informuoti Valdžios subjektą ne vėliau kaip prieš 2 (du) mėnesius iki Darbų pradžios suderinant, tokių Darbų atlikimo tvarką, apimtis,  laiką ir terminus;</w:t>
      </w:r>
    </w:p>
    <w:p w14:paraId="3C74CD3D" w14:textId="77777777" w:rsidR="001F14C3" w:rsidRPr="005F0272" w:rsidRDefault="001F14C3" w:rsidP="00696EA9">
      <w:pPr>
        <w:pStyle w:val="paragrafesraas"/>
        <w:tabs>
          <w:tab w:val="num" w:pos="1418"/>
        </w:tabs>
        <w:ind w:left="1843" w:hanging="709"/>
        <w:rPr>
          <w:sz w:val="24"/>
          <w:szCs w:val="24"/>
        </w:rPr>
      </w:pPr>
      <w:r w:rsidRPr="005F0272">
        <w:rPr>
          <w:sz w:val="24"/>
          <w:szCs w:val="24"/>
        </w:rPr>
        <w:t xml:space="preserve">jeigu </w:t>
      </w:r>
      <w:r w:rsidRPr="005F0272">
        <w:rPr>
          <w:spacing w:val="0"/>
          <w:sz w:val="24"/>
          <w:szCs w:val="24"/>
        </w:rPr>
        <w:t>Apšvietimo sistemos</w:t>
      </w:r>
      <w:r w:rsidRPr="005F0272">
        <w:rPr>
          <w:sz w:val="24"/>
          <w:szCs w:val="24"/>
        </w:rPr>
        <w:t xml:space="preserve"> ar jos dalies funkcionavimui reikalingi skubūs atnaujinimo ir / ar remonto darbai, Privatusis Subjektas apie tai informuoja Valdžios Subjektą ne vėliau kaip prieš 2 (dvi) Darbo dienas iki šių atnaujinimo ir / ar remonto darbų pradžios ir suderina tokių atnaujinimo ir / ar remonto darbų atlikimo tvarką, apimtis, terminus;</w:t>
      </w:r>
    </w:p>
    <w:p w14:paraId="67F264CA" w14:textId="77777777" w:rsidR="001F14C3" w:rsidRPr="005F0272" w:rsidRDefault="001F14C3" w:rsidP="00696EA9">
      <w:pPr>
        <w:pStyle w:val="paragrafesraas"/>
        <w:tabs>
          <w:tab w:val="num" w:pos="1701"/>
        </w:tabs>
        <w:ind w:left="1843" w:hanging="709"/>
        <w:rPr>
          <w:sz w:val="24"/>
          <w:szCs w:val="24"/>
        </w:rPr>
      </w:pPr>
      <w:r w:rsidRPr="005F0272">
        <w:rPr>
          <w:sz w:val="24"/>
          <w:szCs w:val="24"/>
        </w:rPr>
        <w:t xml:space="preserve"> avarijų prevencijai ir/ar jų likvidavimui Privatus subjektas privalo nedelsiant imtis visų būtinų atnaujinimo ir / ar remonto darbų bei kuo skubiau informuoti Valdžios subjektą apie</w:t>
      </w:r>
      <w:r w:rsidR="00E1267D" w:rsidRPr="005F0272">
        <w:rPr>
          <w:sz w:val="24"/>
          <w:szCs w:val="24"/>
        </w:rPr>
        <w:t xml:space="preserve"> įvykusias avarijas bei</w:t>
      </w:r>
      <w:r w:rsidRPr="005F0272">
        <w:rPr>
          <w:sz w:val="24"/>
          <w:szCs w:val="24"/>
        </w:rPr>
        <w:t xml:space="preserve"> atliktus atnaujinimo ir / ar remonto darbus;</w:t>
      </w:r>
    </w:p>
    <w:p w14:paraId="59118C19" w14:textId="51D34AD0" w:rsidR="001F14C3" w:rsidRPr="005F0272" w:rsidRDefault="001F14C3" w:rsidP="00E572C9">
      <w:pPr>
        <w:pStyle w:val="paragrafai"/>
        <w:tabs>
          <w:tab w:val="clear" w:pos="921"/>
          <w:tab w:val="num" w:pos="2055"/>
        </w:tabs>
        <w:ind w:left="993" w:hanging="567"/>
        <w:rPr>
          <w:sz w:val="24"/>
          <w:szCs w:val="24"/>
        </w:rPr>
      </w:pPr>
      <w:r w:rsidRPr="005F0272">
        <w:rPr>
          <w:sz w:val="24"/>
          <w:szCs w:val="24"/>
        </w:rPr>
        <w:lastRenderedPageBreak/>
        <w:t xml:space="preserve">Paslaugų teikimo metu Privatus subjektas (arba atitinkamų Paslaugų Subtiekėjai) privalo būti įsidiegęs Paslaugų teikimo srityse sertifikuotą aplinkos apsaugos valdymo sistemą, atitinkančią LST EN ISO arba lygiavertį standartą, sertifikuotą darbuotojų saugos ir sveikatos vadybos darbe sistemą, atitinkančią </w:t>
      </w:r>
      <w:r w:rsidR="00D65FCD" w:rsidRPr="00EE17E3">
        <w:rPr>
          <w:sz w:val="24"/>
          <w:szCs w:val="24"/>
        </w:rPr>
        <w:t>ISO 45001:2018</w:t>
      </w:r>
      <w:r w:rsidRPr="005F0272">
        <w:rPr>
          <w:sz w:val="24"/>
          <w:szCs w:val="24"/>
        </w:rPr>
        <w:t xml:space="preserve">ar lygiavertį standartą, ir ISO 9001 arba lygiavertį standartą, liudijantį įdiegtą kokybės vadybos sistemą elektros įrenginių ir elektros inžinerinių tinklų iki 10 </w:t>
      </w:r>
      <w:proofErr w:type="spellStart"/>
      <w:r w:rsidRPr="005F0272">
        <w:rPr>
          <w:sz w:val="24"/>
          <w:szCs w:val="24"/>
        </w:rPr>
        <w:t>kv</w:t>
      </w:r>
      <w:proofErr w:type="spellEnd"/>
      <w:r w:rsidRPr="005F0272">
        <w:rPr>
          <w:sz w:val="24"/>
          <w:szCs w:val="24"/>
        </w:rPr>
        <w:t xml:space="preserve"> įtampos eksploatavimo srityje, ir visą laiką laikytis jų reikalavimų.</w:t>
      </w:r>
    </w:p>
    <w:p w14:paraId="11387872" w14:textId="77777777" w:rsidR="001F14C3" w:rsidRPr="005F0272" w:rsidRDefault="001F14C3" w:rsidP="00E572C9">
      <w:pPr>
        <w:pStyle w:val="paragrafai"/>
        <w:tabs>
          <w:tab w:val="clear" w:pos="921"/>
          <w:tab w:val="num" w:pos="2055"/>
        </w:tabs>
        <w:ind w:left="993" w:hanging="567"/>
        <w:rPr>
          <w:sz w:val="24"/>
          <w:szCs w:val="24"/>
        </w:rPr>
      </w:pPr>
      <w:bookmarkStart w:id="338" w:name="_Ref15029868"/>
      <w:r w:rsidRPr="005F0272">
        <w:rPr>
          <w:sz w:val="24"/>
          <w:szCs w:val="24"/>
        </w:rPr>
        <w:t>Privatus subjektas privalo Garantinio laikotarpiu metu ne vėliau, kaip per 15 (penkiolika) dienų po kiekvieno Ataskaitinio laikotarpio pabaigos, vadovaudamasis apskaitos prietaisų parodymais, kaip nurodyta Specifikacijoje, nustatyti Faktinį energijos suvartojimą, ir jį palyginti su Garantuotu energijos suvartojimu, tam, kad nustatyti ar Faktinis energijos suvartojimas nėra didesnis nei Garantuotas energijos suvartojimas.</w:t>
      </w:r>
      <w:bookmarkEnd w:id="338"/>
      <w:r w:rsidRPr="005F0272">
        <w:rPr>
          <w:sz w:val="24"/>
          <w:szCs w:val="24"/>
        </w:rPr>
        <w:t xml:space="preserve"> </w:t>
      </w:r>
    </w:p>
    <w:p w14:paraId="3E716D54" w14:textId="0902C3C1" w:rsidR="001F14C3" w:rsidRPr="005F0272" w:rsidRDefault="001F14C3" w:rsidP="009C154E">
      <w:pPr>
        <w:pStyle w:val="paragrafai"/>
        <w:tabs>
          <w:tab w:val="clear" w:pos="921"/>
          <w:tab w:val="num" w:pos="1134"/>
        </w:tabs>
        <w:ind w:left="993" w:hanging="567"/>
        <w:rPr>
          <w:sz w:val="24"/>
          <w:szCs w:val="24"/>
        </w:rPr>
      </w:pPr>
      <w:bookmarkStart w:id="339" w:name="_Ref15030064"/>
      <w:r w:rsidRPr="005F0272">
        <w:rPr>
          <w:rFonts w:eastAsia="Calibri"/>
          <w:sz w:val="24"/>
          <w:szCs w:val="24"/>
        </w:rPr>
        <w:t xml:space="preserve">Atlikdamas Sutarties </w:t>
      </w:r>
      <w:r w:rsidR="007E358D" w:rsidRPr="005F0272">
        <w:rPr>
          <w:rFonts w:eastAsia="Calibri"/>
          <w:sz w:val="24"/>
          <w:szCs w:val="24"/>
        </w:rPr>
        <w:t>9</w:t>
      </w:r>
      <w:r w:rsidRPr="005F0272">
        <w:rPr>
          <w:rFonts w:eastAsia="Calibri"/>
          <w:sz w:val="24"/>
          <w:szCs w:val="24"/>
        </w:rPr>
        <w:t xml:space="preserve"> punkte aptartą palyginimą, Privatus subjektas, vadovaudamasis </w:t>
      </w:r>
      <w:r w:rsidRPr="005F0272">
        <w:rPr>
          <w:rFonts w:eastAsia="Calibri"/>
          <w:iCs/>
          <w:sz w:val="24"/>
          <w:szCs w:val="24"/>
        </w:rPr>
        <w:t>Sutarties</w:t>
      </w:r>
      <w:r w:rsidRPr="005F0272">
        <w:rPr>
          <w:rFonts w:eastAsia="Calibri"/>
          <w:sz w:val="24"/>
          <w:szCs w:val="24"/>
        </w:rPr>
        <w:t xml:space="preserve"> </w:t>
      </w:r>
      <w:r w:rsidR="003F5F4A" w:rsidRPr="005F0272">
        <w:rPr>
          <w:rFonts w:eastAsia="Calibri"/>
          <w:sz w:val="24"/>
          <w:szCs w:val="24"/>
        </w:rPr>
        <w:fldChar w:fldCharType="begin"/>
      </w:r>
      <w:r w:rsidR="003F5F4A" w:rsidRPr="005F0272">
        <w:rPr>
          <w:rFonts w:eastAsia="Calibri"/>
          <w:sz w:val="24"/>
          <w:szCs w:val="24"/>
        </w:rPr>
        <w:instrText xml:space="preserve"> REF _Ref15030564 \r \h </w:instrText>
      </w:r>
      <w:r w:rsidR="00E572C9" w:rsidRPr="005F0272">
        <w:rPr>
          <w:rFonts w:eastAsia="Calibri"/>
          <w:sz w:val="24"/>
          <w:szCs w:val="24"/>
        </w:rPr>
        <w:instrText xml:space="preserve"> \* MERGEFORMAT </w:instrText>
      </w:r>
      <w:r w:rsidR="003F5F4A" w:rsidRPr="005F0272">
        <w:rPr>
          <w:rFonts w:eastAsia="Calibri"/>
          <w:sz w:val="24"/>
          <w:szCs w:val="24"/>
        </w:rPr>
      </w:r>
      <w:r w:rsidR="003F5F4A" w:rsidRPr="005F0272">
        <w:rPr>
          <w:rFonts w:eastAsia="Calibri"/>
          <w:sz w:val="24"/>
          <w:szCs w:val="24"/>
        </w:rPr>
        <w:fldChar w:fldCharType="separate"/>
      </w:r>
      <w:r w:rsidR="00FC0574">
        <w:rPr>
          <w:rFonts w:eastAsia="Calibri"/>
          <w:sz w:val="24"/>
          <w:szCs w:val="24"/>
        </w:rPr>
        <w:t>17.13</w:t>
      </w:r>
      <w:r w:rsidR="003F5F4A" w:rsidRPr="005F0272">
        <w:rPr>
          <w:rFonts w:eastAsia="Calibri"/>
          <w:sz w:val="24"/>
          <w:szCs w:val="24"/>
        </w:rPr>
        <w:fldChar w:fldCharType="end"/>
      </w:r>
      <w:r w:rsidRPr="005F0272">
        <w:rPr>
          <w:rFonts w:eastAsia="Calibri"/>
          <w:sz w:val="24"/>
          <w:szCs w:val="24"/>
        </w:rPr>
        <w:t xml:space="preserve"> - </w:t>
      </w:r>
      <w:r w:rsidRPr="005F0272">
        <w:rPr>
          <w:rFonts w:eastAsia="Calibri"/>
          <w:sz w:val="24"/>
          <w:szCs w:val="24"/>
        </w:rPr>
        <w:fldChar w:fldCharType="begin"/>
      </w:r>
      <w:r w:rsidRPr="005F0272">
        <w:rPr>
          <w:rFonts w:eastAsia="Calibri"/>
          <w:sz w:val="24"/>
          <w:szCs w:val="24"/>
        </w:rPr>
        <w:instrText xml:space="preserve"> REF _Ref15030439 \r \h </w:instrText>
      </w:r>
      <w:r w:rsidR="00E572C9" w:rsidRPr="005F0272">
        <w:rPr>
          <w:rFonts w:eastAsia="Calibri"/>
          <w:sz w:val="24"/>
          <w:szCs w:val="24"/>
        </w:rPr>
        <w:instrText xml:space="preserve"> \* MERGEFORMAT </w:instrText>
      </w:r>
      <w:r w:rsidRPr="005F0272">
        <w:rPr>
          <w:rFonts w:eastAsia="Calibri"/>
          <w:sz w:val="24"/>
          <w:szCs w:val="24"/>
        </w:rPr>
      </w:r>
      <w:r w:rsidRPr="005F0272">
        <w:rPr>
          <w:rFonts w:eastAsia="Calibri"/>
          <w:sz w:val="24"/>
          <w:szCs w:val="24"/>
        </w:rPr>
        <w:fldChar w:fldCharType="separate"/>
      </w:r>
      <w:r w:rsidR="00FC0574">
        <w:rPr>
          <w:rFonts w:eastAsia="Calibri"/>
          <w:sz w:val="24"/>
          <w:szCs w:val="24"/>
        </w:rPr>
        <w:t>17.14</w:t>
      </w:r>
      <w:r w:rsidRPr="005F0272">
        <w:rPr>
          <w:rFonts w:eastAsia="Calibri"/>
          <w:sz w:val="24"/>
          <w:szCs w:val="24"/>
        </w:rPr>
        <w:fldChar w:fldCharType="end"/>
      </w:r>
      <w:r w:rsidRPr="005F0272">
        <w:rPr>
          <w:rFonts w:eastAsia="Calibri"/>
          <w:sz w:val="24"/>
          <w:szCs w:val="24"/>
        </w:rPr>
        <w:t xml:space="preserve"> punktais (jei tam yra pagrindo), privalo patikslinti per Ataskaitinį laikotarpį suvartotos elektros energijos kiekį ir (ar) atlikti Garantuoto energijos suvartojimo korekcijas</w:t>
      </w:r>
      <w:r w:rsidRPr="005F0272">
        <w:rPr>
          <w:sz w:val="24"/>
          <w:szCs w:val="24"/>
        </w:rPr>
        <w:t>.</w:t>
      </w:r>
      <w:bookmarkEnd w:id="339"/>
    </w:p>
    <w:p w14:paraId="207C0709" w14:textId="1720B050" w:rsidR="001F14C3" w:rsidRPr="005F0272" w:rsidRDefault="001F14C3" w:rsidP="00C2095B">
      <w:pPr>
        <w:pStyle w:val="paragrafai"/>
        <w:tabs>
          <w:tab w:val="clear" w:pos="921"/>
          <w:tab w:val="num" w:pos="709"/>
          <w:tab w:val="left" w:pos="1134"/>
        </w:tabs>
        <w:ind w:left="993" w:hanging="567"/>
        <w:rPr>
          <w:sz w:val="24"/>
          <w:szCs w:val="24"/>
        </w:rPr>
      </w:pPr>
      <w:r w:rsidRPr="005F0272">
        <w:rPr>
          <w:sz w:val="24"/>
          <w:szCs w:val="24"/>
        </w:rPr>
        <w:t xml:space="preserve">Sutarties </w:t>
      </w:r>
      <w:r w:rsidR="00CA6BF0" w:rsidRPr="005F0272">
        <w:rPr>
          <w:sz w:val="24"/>
          <w:szCs w:val="24"/>
        </w:rPr>
        <w:fldChar w:fldCharType="begin"/>
      </w:r>
      <w:r w:rsidR="00CA6BF0" w:rsidRPr="005F0272">
        <w:rPr>
          <w:sz w:val="24"/>
          <w:szCs w:val="24"/>
        </w:rPr>
        <w:instrText xml:space="preserve"> REF _Ref15029868 \r \h </w:instrText>
      </w:r>
      <w:r w:rsidR="00C2095B" w:rsidRPr="005F0272">
        <w:rPr>
          <w:sz w:val="24"/>
          <w:szCs w:val="24"/>
        </w:rPr>
        <w:instrText xml:space="preserve"> \* MERGEFORMAT </w:instrText>
      </w:r>
      <w:r w:rsidR="00CA6BF0" w:rsidRPr="005F0272">
        <w:rPr>
          <w:sz w:val="24"/>
          <w:szCs w:val="24"/>
        </w:rPr>
      </w:r>
      <w:r w:rsidR="00CA6BF0" w:rsidRPr="005F0272">
        <w:rPr>
          <w:sz w:val="24"/>
          <w:szCs w:val="24"/>
        </w:rPr>
        <w:fldChar w:fldCharType="separate"/>
      </w:r>
      <w:r w:rsidR="00FC0574">
        <w:rPr>
          <w:sz w:val="24"/>
          <w:szCs w:val="24"/>
        </w:rPr>
        <w:t>17.9</w:t>
      </w:r>
      <w:r w:rsidR="00CA6BF0" w:rsidRPr="005F0272">
        <w:rPr>
          <w:sz w:val="24"/>
          <w:szCs w:val="24"/>
        </w:rPr>
        <w:fldChar w:fldCharType="end"/>
      </w:r>
      <w:r w:rsidRPr="005F0272">
        <w:rPr>
          <w:sz w:val="24"/>
          <w:szCs w:val="24"/>
        </w:rPr>
        <w:t xml:space="preserve"> - </w:t>
      </w:r>
      <w:r w:rsidR="00CA6BF0" w:rsidRPr="005F0272">
        <w:rPr>
          <w:sz w:val="24"/>
          <w:szCs w:val="24"/>
        </w:rPr>
        <w:fldChar w:fldCharType="begin"/>
      </w:r>
      <w:r w:rsidR="00CA6BF0" w:rsidRPr="005F0272">
        <w:rPr>
          <w:sz w:val="24"/>
          <w:szCs w:val="24"/>
        </w:rPr>
        <w:instrText xml:space="preserve"> REF _Ref15030064 \r \h </w:instrText>
      </w:r>
      <w:r w:rsidR="00C2095B" w:rsidRPr="005F0272">
        <w:rPr>
          <w:sz w:val="24"/>
          <w:szCs w:val="24"/>
        </w:rPr>
        <w:instrText xml:space="preserve"> \* MERGEFORMAT </w:instrText>
      </w:r>
      <w:r w:rsidR="00CA6BF0" w:rsidRPr="005F0272">
        <w:rPr>
          <w:sz w:val="24"/>
          <w:szCs w:val="24"/>
        </w:rPr>
      </w:r>
      <w:r w:rsidR="00CA6BF0" w:rsidRPr="005F0272">
        <w:rPr>
          <w:sz w:val="24"/>
          <w:szCs w:val="24"/>
        </w:rPr>
        <w:fldChar w:fldCharType="separate"/>
      </w:r>
      <w:r w:rsidR="00FC0574">
        <w:rPr>
          <w:sz w:val="24"/>
          <w:szCs w:val="24"/>
        </w:rPr>
        <w:t>17.10</w:t>
      </w:r>
      <w:r w:rsidR="00CA6BF0" w:rsidRPr="005F0272">
        <w:rPr>
          <w:sz w:val="24"/>
          <w:szCs w:val="24"/>
        </w:rPr>
        <w:fldChar w:fldCharType="end"/>
      </w:r>
      <w:r w:rsidRPr="005F0272">
        <w:rPr>
          <w:sz w:val="24"/>
          <w:szCs w:val="24"/>
        </w:rPr>
        <w:t xml:space="preserve"> punktuose nustatyta tvarka atliktų skaičiavimų rezultatus Privatus subjektas privalo pateikti Valdžios subjektui, kuris juos įvertinęs, privalo ne vėliau, kaip per 5 (penkias) Darbo dienas nuo jų gavimo dienos patvirtinti arba motyvuotai atsisakyti juos patvirtinti. </w:t>
      </w:r>
    </w:p>
    <w:p w14:paraId="51269DBD" w14:textId="1B262A5A" w:rsidR="001F14C3" w:rsidRPr="005F0272" w:rsidRDefault="001F14C3" w:rsidP="00C2095B">
      <w:pPr>
        <w:pStyle w:val="paragrafai"/>
        <w:tabs>
          <w:tab w:val="clear" w:pos="921"/>
          <w:tab w:val="num" w:pos="709"/>
          <w:tab w:val="left" w:pos="1134"/>
        </w:tabs>
        <w:ind w:left="993" w:hanging="567"/>
        <w:rPr>
          <w:sz w:val="24"/>
          <w:szCs w:val="24"/>
        </w:rPr>
      </w:pPr>
      <w:r w:rsidRPr="005F0272">
        <w:rPr>
          <w:sz w:val="24"/>
          <w:szCs w:val="24"/>
        </w:rPr>
        <w:t xml:space="preserve">Valdžios subjektas privalo Privačiam subjektui pateikti visus reikiamus duomenis, reikalingus Sutarties </w:t>
      </w:r>
      <w:r w:rsidR="007E358D" w:rsidRPr="005F0272">
        <w:rPr>
          <w:sz w:val="24"/>
          <w:szCs w:val="24"/>
        </w:rPr>
        <w:t>9</w:t>
      </w:r>
      <w:r w:rsidRPr="005F0272">
        <w:rPr>
          <w:sz w:val="24"/>
          <w:szCs w:val="24"/>
        </w:rPr>
        <w:t xml:space="preserve"> punkte nurodytiems skaičiavimams atlikti, jei tokių duomenų Privatus subjektas neturi ir neprivalo jų fiksuoti pagal Sąlygas ar Pasiūlymo nuostatas.</w:t>
      </w:r>
    </w:p>
    <w:p w14:paraId="517E41B6" w14:textId="268F9786" w:rsidR="001F14C3" w:rsidRPr="005F0272" w:rsidRDefault="001F14C3" w:rsidP="00C2095B">
      <w:pPr>
        <w:pStyle w:val="paragrafai"/>
        <w:tabs>
          <w:tab w:val="clear" w:pos="921"/>
          <w:tab w:val="num" w:pos="709"/>
          <w:tab w:val="left" w:pos="1134"/>
        </w:tabs>
        <w:ind w:left="993" w:hanging="567"/>
        <w:rPr>
          <w:sz w:val="24"/>
          <w:szCs w:val="24"/>
        </w:rPr>
      </w:pPr>
      <w:bookmarkStart w:id="340" w:name="_Ref15030564"/>
      <w:r w:rsidRPr="005F0272">
        <w:rPr>
          <w:rFonts w:eastAsia="Calibri"/>
          <w:sz w:val="24"/>
          <w:szCs w:val="24"/>
        </w:rPr>
        <w:t xml:space="preserve">Siekiant tinkamai ir objektyviai įvertinti ar Garantinio laikotarpio metu konkretų Ataskaitinį laikotarpį dėl Paslaugų teikimo Faktinis energijos suvartojimas neviršijo Garantuoto energijos suvartojimo, Privatus subjektas privalo savo iniciatyva ir (ar) Valdžios subjekto motyvuotu nurodymu, prieš atliekant Sutarties </w:t>
      </w:r>
      <w:r w:rsidR="007E358D" w:rsidRPr="005F0272">
        <w:rPr>
          <w:rFonts w:eastAsia="Calibri"/>
          <w:sz w:val="24"/>
          <w:szCs w:val="24"/>
        </w:rPr>
        <w:t>17.9</w:t>
      </w:r>
      <w:r w:rsidRPr="005F0272">
        <w:rPr>
          <w:rFonts w:eastAsia="Calibri"/>
          <w:sz w:val="24"/>
          <w:szCs w:val="24"/>
        </w:rPr>
        <w:t xml:space="preserve"> punkte aptartus skaičiavimus, patikslinti Faktinį energijos suvartojimą ir (ar) Garantuotą energijos suvartojimą vadovaudamasis Sutarties </w:t>
      </w:r>
      <w:r w:rsidR="00CD7BFD" w:rsidRPr="005F0272">
        <w:rPr>
          <w:rFonts w:eastAsia="Calibri"/>
          <w:sz w:val="24"/>
          <w:szCs w:val="24"/>
        </w:rPr>
        <w:fldChar w:fldCharType="begin"/>
      </w:r>
      <w:r w:rsidR="00CD7BFD" w:rsidRPr="005F0272">
        <w:rPr>
          <w:rFonts w:eastAsia="Calibri"/>
          <w:sz w:val="24"/>
          <w:szCs w:val="24"/>
        </w:rPr>
        <w:instrText xml:space="preserve"> REF _Ref20209920 \r \h </w:instrText>
      </w:r>
      <w:r w:rsidR="00C2095B" w:rsidRPr="005F0272">
        <w:rPr>
          <w:rFonts w:eastAsia="Calibri"/>
          <w:sz w:val="24"/>
          <w:szCs w:val="24"/>
        </w:rPr>
        <w:instrText xml:space="preserve"> \* MERGEFORMAT </w:instrText>
      </w:r>
      <w:r w:rsidR="00CD7BFD" w:rsidRPr="005F0272">
        <w:rPr>
          <w:rFonts w:eastAsia="Calibri"/>
          <w:sz w:val="24"/>
          <w:szCs w:val="24"/>
        </w:rPr>
      </w:r>
      <w:r w:rsidR="00CD7BFD" w:rsidRPr="005F0272">
        <w:rPr>
          <w:rFonts w:eastAsia="Calibri"/>
          <w:sz w:val="24"/>
          <w:szCs w:val="24"/>
        </w:rPr>
        <w:fldChar w:fldCharType="separate"/>
      </w:r>
      <w:r w:rsidR="00FC0574">
        <w:rPr>
          <w:rFonts w:eastAsia="Calibri"/>
          <w:sz w:val="24"/>
          <w:szCs w:val="24"/>
        </w:rPr>
        <w:t>17.14</w:t>
      </w:r>
      <w:r w:rsidR="00CD7BFD" w:rsidRPr="005F0272">
        <w:rPr>
          <w:rFonts w:eastAsia="Calibri"/>
          <w:sz w:val="24"/>
          <w:szCs w:val="24"/>
        </w:rPr>
        <w:fldChar w:fldCharType="end"/>
      </w:r>
      <w:r w:rsidRPr="005F0272">
        <w:rPr>
          <w:rFonts w:eastAsia="Calibri"/>
          <w:sz w:val="24"/>
          <w:szCs w:val="24"/>
        </w:rPr>
        <w:t xml:space="preserve"> punkte nustatyta tvarka.</w:t>
      </w:r>
      <w:bookmarkEnd w:id="340"/>
    </w:p>
    <w:p w14:paraId="73ABCC17" w14:textId="77777777" w:rsidR="001F14C3" w:rsidRPr="005F0272" w:rsidRDefault="001F14C3" w:rsidP="00C2095B">
      <w:pPr>
        <w:pStyle w:val="paragrafai"/>
        <w:tabs>
          <w:tab w:val="clear" w:pos="921"/>
          <w:tab w:val="num" w:pos="709"/>
          <w:tab w:val="left" w:pos="1134"/>
        </w:tabs>
        <w:ind w:left="993" w:hanging="567"/>
        <w:rPr>
          <w:sz w:val="24"/>
          <w:szCs w:val="24"/>
        </w:rPr>
      </w:pPr>
      <w:bookmarkStart w:id="341" w:name="_Ref15030439"/>
      <w:bookmarkStart w:id="342" w:name="_Ref20209920"/>
      <w:r w:rsidRPr="005F0272">
        <w:rPr>
          <w:rFonts w:eastAsia="Calibri"/>
          <w:sz w:val="24"/>
          <w:szCs w:val="24"/>
        </w:rPr>
        <w:t xml:space="preserve">Tuo atveju, jei per Ataskaitinį laikotarpį dėl bet kokių numatomų ir su Privačiu subjektu suderintų (pvz. dėl iš anksto numatyto Apšvietimo sistemos ar jos dalies nenaudojimo) ir (ar) nenumatytų (pvz. Apšvietimo sistemai trečiųjų asmenų veiksmais padarytos žalos šalinimo) Apšvietimo sistemos charakteristikų ir (ar) jo naudojimo tvarkos pokyčių, turinčių išmatuojamą poveikį elektros energijos suvartojimui, sumažėja ar padidėja sunaudojamos energijos kiekis ir tokie pokyčiai trunka ilgiau kaip 15 (penkiolika) dienų iš eilės, atitinkamai </w:t>
      </w:r>
      <w:r w:rsidRPr="005F0272">
        <w:rPr>
          <w:rFonts w:eastAsia="Calibri"/>
          <w:iCs/>
          <w:sz w:val="24"/>
          <w:szCs w:val="24"/>
        </w:rPr>
        <w:t>padidinamas</w:t>
      </w:r>
      <w:r w:rsidRPr="005F0272">
        <w:rPr>
          <w:rFonts w:eastAsia="Calibri"/>
          <w:sz w:val="24"/>
          <w:szCs w:val="24"/>
        </w:rPr>
        <w:t xml:space="preserve"> arba sumažinamas Faktinis energijos suvartojimas arba atitinkamai padidinamas arba sumažinamas Garantuotas energijos suvartojimas, kuris tokiu atveju yra perskaičiuojamas Specifikacijos</w:t>
      </w:r>
      <w:r w:rsidR="0086164A" w:rsidRPr="005F0272">
        <w:rPr>
          <w:rFonts w:eastAsia="Calibri"/>
          <w:sz w:val="24"/>
          <w:szCs w:val="24"/>
        </w:rPr>
        <w:t>e</w:t>
      </w:r>
      <w:r w:rsidRPr="005F0272">
        <w:rPr>
          <w:rFonts w:eastAsia="Calibri"/>
          <w:sz w:val="24"/>
          <w:szCs w:val="24"/>
        </w:rPr>
        <w:t xml:space="preserve">  nustatyta tvarka</w:t>
      </w:r>
      <w:bookmarkEnd w:id="341"/>
      <w:r w:rsidRPr="005F0272">
        <w:rPr>
          <w:rFonts w:eastAsia="Calibri"/>
          <w:sz w:val="24"/>
          <w:szCs w:val="24"/>
        </w:rPr>
        <w:t>.</w:t>
      </w:r>
      <w:bookmarkEnd w:id="342"/>
    </w:p>
    <w:p w14:paraId="20C17A8E" w14:textId="77777777" w:rsidR="001F14C3" w:rsidRPr="005F0272" w:rsidRDefault="001F14C3" w:rsidP="00C2095B">
      <w:pPr>
        <w:pStyle w:val="paragrafai"/>
        <w:tabs>
          <w:tab w:val="clear" w:pos="921"/>
          <w:tab w:val="left" w:pos="709"/>
          <w:tab w:val="left" w:pos="1134"/>
        </w:tabs>
        <w:ind w:left="993" w:hanging="567"/>
        <w:rPr>
          <w:sz w:val="24"/>
          <w:szCs w:val="24"/>
        </w:rPr>
      </w:pPr>
      <w:bookmarkStart w:id="343" w:name="_Ref20212028"/>
      <w:r w:rsidRPr="005F0272">
        <w:rPr>
          <w:rFonts w:eastAsia="Calibri"/>
          <w:sz w:val="24"/>
          <w:szCs w:val="24"/>
        </w:rPr>
        <w:t>Tuo atveju, jei per Ataskaitinį laikotarpį nustatoma, kad Faktinis energijos suvartojimas viršija Garantuotą energijos suvartojimą dėl nuo Privataus subjekto priklausančių priežasčių, Privatus subjektas Valdžios subjektui sumoka kompensaciją, lygią Faktinio energijos suvartojimo ir Garantuoto energijos suvartojimo skirtumui (kWh), padaugintam iš Vidutinio tarifo. Šio punkto nuostatos taikomos tik Garantiniu laikotarpiu.</w:t>
      </w:r>
      <w:bookmarkEnd w:id="343"/>
    </w:p>
    <w:p w14:paraId="39875827" w14:textId="1DC3BDCC" w:rsidR="001F14C3" w:rsidRPr="005F0272" w:rsidRDefault="001F14C3" w:rsidP="00C2095B">
      <w:pPr>
        <w:pStyle w:val="paragrafai"/>
        <w:tabs>
          <w:tab w:val="clear" w:pos="921"/>
          <w:tab w:val="num" w:pos="709"/>
          <w:tab w:val="left" w:pos="1134"/>
        </w:tabs>
        <w:ind w:left="993" w:hanging="567"/>
        <w:rPr>
          <w:sz w:val="24"/>
          <w:szCs w:val="24"/>
        </w:rPr>
      </w:pPr>
      <w:r w:rsidRPr="005F0272">
        <w:rPr>
          <w:rFonts w:eastAsia="Calibri"/>
          <w:sz w:val="24"/>
          <w:szCs w:val="24"/>
        </w:rPr>
        <w:lastRenderedPageBreak/>
        <w:t xml:space="preserve">Tuo atveju, jei Faktinis energijos suvartojimas viršija Garantuotą energijos suvartojimą dėl aplinkybių, nurodytų šios Sutarties </w:t>
      </w:r>
      <w:r w:rsidR="002424C8" w:rsidRPr="005F0272">
        <w:rPr>
          <w:rFonts w:eastAsia="Calibri"/>
          <w:sz w:val="24"/>
          <w:szCs w:val="24"/>
        </w:rPr>
        <w:fldChar w:fldCharType="begin"/>
      </w:r>
      <w:r w:rsidR="002424C8" w:rsidRPr="005F0272">
        <w:rPr>
          <w:rFonts w:eastAsia="Calibri"/>
          <w:sz w:val="24"/>
          <w:szCs w:val="24"/>
        </w:rPr>
        <w:instrText xml:space="preserve"> REF _Ref20302466 \r \h </w:instrText>
      </w:r>
      <w:r w:rsidR="00C2095B" w:rsidRPr="005F0272">
        <w:rPr>
          <w:rFonts w:eastAsia="Calibri"/>
          <w:sz w:val="24"/>
          <w:szCs w:val="24"/>
        </w:rPr>
        <w:instrText xml:space="preserve"> \* MERGEFORMAT </w:instrText>
      </w:r>
      <w:r w:rsidR="002424C8" w:rsidRPr="005F0272">
        <w:rPr>
          <w:rFonts w:eastAsia="Calibri"/>
          <w:sz w:val="24"/>
          <w:szCs w:val="24"/>
        </w:rPr>
      </w:r>
      <w:r w:rsidR="002424C8" w:rsidRPr="005F0272">
        <w:rPr>
          <w:rFonts w:eastAsia="Calibri"/>
          <w:sz w:val="24"/>
          <w:szCs w:val="24"/>
        </w:rPr>
        <w:fldChar w:fldCharType="separate"/>
      </w:r>
      <w:r w:rsidR="00FC0574">
        <w:rPr>
          <w:rFonts w:eastAsia="Calibri"/>
          <w:sz w:val="24"/>
          <w:szCs w:val="24"/>
        </w:rPr>
        <w:t>20.1.1</w:t>
      </w:r>
      <w:r w:rsidR="002424C8" w:rsidRPr="005F0272">
        <w:rPr>
          <w:rFonts w:eastAsia="Calibri"/>
          <w:sz w:val="24"/>
          <w:szCs w:val="24"/>
        </w:rPr>
        <w:fldChar w:fldCharType="end"/>
      </w:r>
      <w:r w:rsidR="002424C8" w:rsidRPr="005F0272">
        <w:rPr>
          <w:rFonts w:eastAsia="Calibri"/>
          <w:sz w:val="24"/>
          <w:szCs w:val="24"/>
        </w:rPr>
        <w:t xml:space="preserve">, </w:t>
      </w:r>
      <w:r w:rsidR="002424C8" w:rsidRPr="005F0272">
        <w:rPr>
          <w:rFonts w:eastAsia="Calibri"/>
          <w:sz w:val="24"/>
          <w:szCs w:val="24"/>
        </w:rPr>
        <w:fldChar w:fldCharType="begin"/>
      </w:r>
      <w:r w:rsidR="002424C8" w:rsidRPr="005F0272">
        <w:rPr>
          <w:rFonts w:eastAsia="Calibri"/>
          <w:sz w:val="24"/>
          <w:szCs w:val="24"/>
        </w:rPr>
        <w:instrText xml:space="preserve"> REF _Ref20302467 \r \h </w:instrText>
      </w:r>
      <w:r w:rsidR="00C2095B" w:rsidRPr="005F0272">
        <w:rPr>
          <w:rFonts w:eastAsia="Calibri"/>
          <w:sz w:val="24"/>
          <w:szCs w:val="24"/>
        </w:rPr>
        <w:instrText xml:space="preserve"> \* MERGEFORMAT </w:instrText>
      </w:r>
      <w:r w:rsidR="002424C8" w:rsidRPr="005F0272">
        <w:rPr>
          <w:rFonts w:eastAsia="Calibri"/>
          <w:sz w:val="24"/>
          <w:szCs w:val="24"/>
        </w:rPr>
      </w:r>
      <w:r w:rsidR="002424C8" w:rsidRPr="005F0272">
        <w:rPr>
          <w:rFonts w:eastAsia="Calibri"/>
          <w:sz w:val="24"/>
          <w:szCs w:val="24"/>
        </w:rPr>
        <w:fldChar w:fldCharType="separate"/>
      </w:r>
      <w:r w:rsidR="00FC0574">
        <w:rPr>
          <w:rFonts w:eastAsia="Calibri"/>
          <w:sz w:val="24"/>
          <w:szCs w:val="24"/>
        </w:rPr>
        <w:t>20.1.4</w:t>
      </w:r>
      <w:r w:rsidR="002424C8" w:rsidRPr="005F0272">
        <w:rPr>
          <w:rFonts w:eastAsia="Calibri"/>
          <w:sz w:val="24"/>
          <w:szCs w:val="24"/>
        </w:rPr>
        <w:fldChar w:fldCharType="end"/>
      </w:r>
      <w:r w:rsidR="002424C8" w:rsidRPr="005F0272">
        <w:rPr>
          <w:rFonts w:eastAsia="Calibri"/>
          <w:sz w:val="24"/>
          <w:szCs w:val="24"/>
        </w:rPr>
        <w:t xml:space="preserve"> ar </w:t>
      </w:r>
      <w:r w:rsidR="002424C8" w:rsidRPr="005F0272">
        <w:rPr>
          <w:rFonts w:eastAsia="Calibri"/>
          <w:sz w:val="24"/>
          <w:szCs w:val="24"/>
        </w:rPr>
        <w:fldChar w:fldCharType="begin"/>
      </w:r>
      <w:r w:rsidR="002424C8" w:rsidRPr="005F0272">
        <w:rPr>
          <w:rFonts w:eastAsia="Calibri"/>
          <w:sz w:val="24"/>
          <w:szCs w:val="24"/>
        </w:rPr>
        <w:instrText xml:space="preserve"> REF _Ref20302468 \r \h </w:instrText>
      </w:r>
      <w:r w:rsidR="00C2095B" w:rsidRPr="005F0272">
        <w:rPr>
          <w:rFonts w:eastAsia="Calibri"/>
          <w:sz w:val="24"/>
          <w:szCs w:val="24"/>
        </w:rPr>
        <w:instrText xml:space="preserve"> \* MERGEFORMAT </w:instrText>
      </w:r>
      <w:r w:rsidR="002424C8" w:rsidRPr="005F0272">
        <w:rPr>
          <w:rFonts w:eastAsia="Calibri"/>
          <w:sz w:val="24"/>
          <w:szCs w:val="24"/>
        </w:rPr>
      </w:r>
      <w:r w:rsidR="002424C8" w:rsidRPr="005F0272">
        <w:rPr>
          <w:rFonts w:eastAsia="Calibri"/>
          <w:sz w:val="24"/>
          <w:szCs w:val="24"/>
        </w:rPr>
        <w:fldChar w:fldCharType="separate"/>
      </w:r>
      <w:r w:rsidR="00FC0574">
        <w:rPr>
          <w:rFonts w:eastAsia="Calibri"/>
          <w:sz w:val="24"/>
          <w:szCs w:val="24"/>
        </w:rPr>
        <w:t>20.1.9</w:t>
      </w:r>
      <w:r w:rsidR="002424C8" w:rsidRPr="005F0272">
        <w:rPr>
          <w:rFonts w:eastAsia="Calibri"/>
          <w:sz w:val="24"/>
          <w:szCs w:val="24"/>
        </w:rPr>
        <w:fldChar w:fldCharType="end"/>
      </w:r>
      <w:r w:rsidR="002424C8" w:rsidRPr="005F0272">
        <w:rPr>
          <w:rFonts w:eastAsia="Calibri"/>
          <w:sz w:val="24"/>
          <w:szCs w:val="24"/>
        </w:rPr>
        <w:t xml:space="preserve"> </w:t>
      </w:r>
      <w:r w:rsidRPr="005F0272">
        <w:rPr>
          <w:rFonts w:eastAsia="Calibri"/>
          <w:sz w:val="24"/>
          <w:szCs w:val="24"/>
        </w:rPr>
        <w:t xml:space="preserve">punktuose, ir jei dėl tokių aplinkybių / įvykių ilgiau nei 15 (penkiolika) iš eilės einančių dienų, neigiamai paveikiamos Faktiniam energijos suvartojimui įtakos turinčios sąlygos, laikoma, kad Faktinis energijos suvartojimas neviršijo Garantuoto energijos suvartojimo. </w:t>
      </w:r>
    </w:p>
    <w:p w14:paraId="184D9D59" w14:textId="4A08D1EA" w:rsidR="001F14C3" w:rsidRPr="005F0272" w:rsidRDefault="001F14C3" w:rsidP="00C2095B">
      <w:pPr>
        <w:pStyle w:val="paragrafai"/>
        <w:tabs>
          <w:tab w:val="clear" w:pos="921"/>
          <w:tab w:val="num" w:pos="709"/>
          <w:tab w:val="left" w:pos="1134"/>
        </w:tabs>
        <w:ind w:left="993" w:hanging="567"/>
        <w:rPr>
          <w:sz w:val="24"/>
          <w:szCs w:val="24"/>
        </w:rPr>
      </w:pPr>
      <w:r w:rsidRPr="005F0272">
        <w:rPr>
          <w:sz w:val="24"/>
          <w:szCs w:val="24"/>
        </w:rPr>
        <w:t xml:space="preserve">Bet kokie dėl Garantuoto energijos suvartojimo ir (ar) Faktinio energijos suvartojimo apskaičiavimo tarp Šalių kilę ginčai sprendžiami šios Sutarties </w:t>
      </w:r>
      <w:r w:rsidR="007E358D" w:rsidRPr="005F0272">
        <w:rPr>
          <w:sz w:val="24"/>
          <w:szCs w:val="24"/>
        </w:rPr>
        <w:t xml:space="preserve">51 </w:t>
      </w:r>
      <w:r w:rsidRPr="005F0272">
        <w:rPr>
          <w:sz w:val="24"/>
          <w:szCs w:val="24"/>
        </w:rPr>
        <w:t>punkte nustatyta tvarka.</w:t>
      </w:r>
    </w:p>
    <w:p w14:paraId="749A1640" w14:textId="77777777" w:rsidR="00F467EC" w:rsidRPr="005F0272" w:rsidRDefault="00F467EC" w:rsidP="00F467EC"/>
    <w:p w14:paraId="56549AEC" w14:textId="77777777" w:rsidR="00F467EC" w:rsidRPr="005F0272" w:rsidRDefault="00E95A03" w:rsidP="00AF7FA7">
      <w:pPr>
        <w:pStyle w:val="Antrat2"/>
        <w:tabs>
          <w:tab w:val="clear" w:pos="495"/>
        </w:tabs>
        <w:ind w:left="993"/>
        <w:rPr>
          <w:sz w:val="24"/>
          <w:szCs w:val="24"/>
        </w:rPr>
      </w:pPr>
      <w:bookmarkStart w:id="344" w:name="_Toc309205505"/>
      <w:bookmarkStart w:id="345" w:name="_Toc309205506"/>
      <w:bookmarkStart w:id="346" w:name="_Toc309205507"/>
      <w:bookmarkStart w:id="347" w:name="_Toc309205508"/>
      <w:bookmarkStart w:id="348" w:name="_Toc309205509"/>
      <w:bookmarkStart w:id="349" w:name="_Toc309205510"/>
      <w:bookmarkStart w:id="350" w:name="_Toc309205511"/>
      <w:bookmarkStart w:id="351" w:name="_Toc309205512"/>
      <w:bookmarkStart w:id="352" w:name="_Toc309205513"/>
      <w:bookmarkStart w:id="353" w:name="_Toc284496723"/>
      <w:bookmarkStart w:id="354" w:name="_Ref284516050"/>
      <w:bookmarkStart w:id="355" w:name="_Toc293074455"/>
      <w:bookmarkStart w:id="356" w:name="_Toc297646380"/>
      <w:bookmarkStart w:id="357" w:name="_Toc300049727"/>
      <w:bookmarkStart w:id="358" w:name="_Toc309205514"/>
      <w:bookmarkStart w:id="359" w:name="_Ref396470130"/>
      <w:bookmarkStart w:id="360" w:name="_Ref136878462"/>
      <w:bookmarkStart w:id="361" w:name="_Toc153198386"/>
      <w:bookmarkEnd w:id="335"/>
      <w:bookmarkEnd w:id="344"/>
      <w:bookmarkEnd w:id="345"/>
      <w:bookmarkEnd w:id="346"/>
      <w:bookmarkEnd w:id="347"/>
      <w:bookmarkEnd w:id="348"/>
      <w:bookmarkEnd w:id="349"/>
      <w:bookmarkEnd w:id="350"/>
      <w:bookmarkEnd w:id="351"/>
      <w:bookmarkEnd w:id="352"/>
      <w:r w:rsidRPr="005F0272">
        <w:rPr>
          <w:sz w:val="24"/>
          <w:szCs w:val="24"/>
        </w:rPr>
        <w:t>Subtiek</w:t>
      </w:r>
      <w:r w:rsidR="00F467EC" w:rsidRPr="005F0272">
        <w:rPr>
          <w:sz w:val="24"/>
          <w:szCs w:val="24"/>
        </w:rPr>
        <w:t>ėjai</w:t>
      </w:r>
      <w:bookmarkEnd w:id="353"/>
      <w:bookmarkEnd w:id="354"/>
      <w:bookmarkEnd w:id="355"/>
      <w:bookmarkEnd w:id="356"/>
      <w:bookmarkEnd w:id="357"/>
      <w:bookmarkEnd w:id="358"/>
      <w:bookmarkEnd w:id="359"/>
      <w:bookmarkEnd w:id="360"/>
      <w:bookmarkEnd w:id="361"/>
    </w:p>
    <w:p w14:paraId="06C82B60" w14:textId="761DEE65" w:rsidR="00F467EC" w:rsidRPr="005F0272" w:rsidRDefault="00F467EC" w:rsidP="006477F6">
      <w:pPr>
        <w:pStyle w:val="paragrafai"/>
        <w:tabs>
          <w:tab w:val="clear" w:pos="921"/>
        </w:tabs>
        <w:ind w:left="993" w:hanging="567"/>
        <w:rPr>
          <w:sz w:val="24"/>
          <w:szCs w:val="24"/>
        </w:rPr>
      </w:pPr>
      <w:bookmarkStart w:id="362" w:name="_Ref299638837"/>
      <w:bookmarkStart w:id="363" w:name="_Ref396470572"/>
      <w:bookmarkStart w:id="364" w:name="_Ref283299143"/>
      <w:bookmarkStart w:id="365" w:name="_Toc284496724"/>
      <w:r w:rsidRPr="005F0272">
        <w:rPr>
          <w:sz w:val="24"/>
          <w:szCs w:val="24"/>
        </w:rPr>
        <w:t xml:space="preserve">Darbų atlikimui ir  Paslaugų teikimui, išskyrus </w:t>
      </w:r>
      <w:r w:rsidR="00254762" w:rsidRPr="005F0272">
        <w:rPr>
          <w:sz w:val="24"/>
          <w:szCs w:val="24"/>
        </w:rPr>
        <w:t xml:space="preserve">Sutarties </w:t>
      </w:r>
      <w:r w:rsidR="00861011" w:rsidRPr="005F0272">
        <w:rPr>
          <w:sz w:val="24"/>
          <w:szCs w:val="24"/>
        </w:rPr>
        <w:fldChar w:fldCharType="begin"/>
      </w:r>
      <w:r w:rsidR="00861011" w:rsidRPr="005F0272">
        <w:rPr>
          <w:sz w:val="24"/>
          <w:szCs w:val="24"/>
        </w:rPr>
        <w:instrText xml:space="preserve"> REF _Ref406570617 \r \h </w:instrText>
      </w:r>
      <w:r w:rsidR="002D5DCF" w:rsidRPr="005F0272">
        <w:rPr>
          <w:sz w:val="24"/>
          <w:szCs w:val="24"/>
        </w:rPr>
        <w:instrText xml:space="preserve"> \* MERGEFORMAT </w:instrText>
      </w:r>
      <w:r w:rsidR="00861011" w:rsidRPr="005F0272">
        <w:rPr>
          <w:sz w:val="24"/>
          <w:szCs w:val="24"/>
        </w:rPr>
      </w:r>
      <w:r w:rsidR="00861011" w:rsidRPr="005F0272">
        <w:rPr>
          <w:sz w:val="24"/>
          <w:szCs w:val="24"/>
        </w:rPr>
        <w:fldChar w:fldCharType="separate"/>
      </w:r>
      <w:r w:rsidR="00FC0574">
        <w:rPr>
          <w:sz w:val="24"/>
          <w:szCs w:val="24"/>
        </w:rPr>
        <w:t>18.6</w:t>
      </w:r>
      <w:r w:rsidR="00861011" w:rsidRPr="005F0272">
        <w:rPr>
          <w:sz w:val="24"/>
          <w:szCs w:val="24"/>
        </w:rPr>
        <w:fldChar w:fldCharType="end"/>
      </w:r>
      <w:r w:rsidR="004B4FBA" w:rsidRPr="005F0272">
        <w:rPr>
          <w:sz w:val="24"/>
          <w:szCs w:val="24"/>
        </w:rPr>
        <w:t xml:space="preserve"> </w:t>
      </w:r>
      <w:r w:rsidRPr="005F0272">
        <w:rPr>
          <w:sz w:val="24"/>
          <w:szCs w:val="24"/>
        </w:rPr>
        <w:t xml:space="preserve">punkte nurodytą atvejį, Privatus subjektas </w:t>
      </w:r>
      <w:r w:rsidR="00D91152" w:rsidRPr="005F0272">
        <w:rPr>
          <w:sz w:val="24"/>
          <w:szCs w:val="24"/>
        </w:rPr>
        <w:t>savo sąskaita (t.</w:t>
      </w:r>
      <w:r w:rsidR="0064536B" w:rsidRPr="005F0272">
        <w:rPr>
          <w:sz w:val="24"/>
          <w:szCs w:val="24"/>
        </w:rPr>
        <w:t xml:space="preserve"> </w:t>
      </w:r>
      <w:r w:rsidR="00D91152" w:rsidRPr="005F0272">
        <w:rPr>
          <w:sz w:val="24"/>
          <w:szCs w:val="24"/>
        </w:rPr>
        <w:t xml:space="preserve">y. vien dėl to nedidinant Metinio atlyginimo), rizika ir atsakomybe </w:t>
      </w:r>
      <w:r w:rsidRPr="005F0272">
        <w:rPr>
          <w:sz w:val="24"/>
          <w:szCs w:val="24"/>
        </w:rPr>
        <w:t xml:space="preserve">gali pasitelkti tik </w:t>
      </w:r>
      <w:r w:rsidR="00E95A03" w:rsidRPr="005F0272">
        <w:rPr>
          <w:sz w:val="24"/>
          <w:szCs w:val="24"/>
        </w:rPr>
        <w:t>Subtiek</w:t>
      </w:r>
      <w:r w:rsidRPr="005F0272">
        <w:rPr>
          <w:sz w:val="24"/>
          <w:szCs w:val="24"/>
        </w:rPr>
        <w:t>ėjus</w:t>
      </w:r>
      <w:r w:rsidR="009D47D2" w:rsidRPr="005F0272">
        <w:rPr>
          <w:sz w:val="24"/>
          <w:szCs w:val="24"/>
        </w:rPr>
        <w:t xml:space="preserve"> ar kitus ūkio subjektus</w:t>
      </w:r>
      <w:r w:rsidRPr="005F0272">
        <w:rPr>
          <w:sz w:val="24"/>
          <w:szCs w:val="24"/>
        </w:rPr>
        <w:t xml:space="preserve">, kurie atitinka Sutarties </w:t>
      </w:r>
      <w:r w:rsidRPr="005F0272">
        <w:rPr>
          <w:sz w:val="24"/>
          <w:szCs w:val="24"/>
        </w:rPr>
        <w:fldChar w:fldCharType="begin"/>
      </w:r>
      <w:r w:rsidRPr="005F0272">
        <w:rPr>
          <w:sz w:val="24"/>
          <w:szCs w:val="24"/>
        </w:rPr>
        <w:instrText xml:space="preserve"> REF _Ref294008692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1</w:t>
      </w:r>
      <w:r w:rsidRPr="005F0272">
        <w:rPr>
          <w:sz w:val="24"/>
          <w:szCs w:val="24"/>
        </w:rPr>
        <w:fldChar w:fldCharType="end"/>
      </w:r>
      <w:r w:rsidRPr="005F0272">
        <w:rPr>
          <w:sz w:val="24"/>
          <w:szCs w:val="24"/>
        </w:rPr>
        <w:t> priede pateikiam</w:t>
      </w:r>
      <w:r w:rsidR="007244CA" w:rsidRPr="005F0272">
        <w:rPr>
          <w:sz w:val="24"/>
          <w:szCs w:val="24"/>
        </w:rPr>
        <w:t>ose</w:t>
      </w:r>
      <w:r w:rsidRPr="005F0272">
        <w:rPr>
          <w:sz w:val="24"/>
          <w:szCs w:val="24"/>
        </w:rPr>
        <w:t xml:space="preserve"> </w:t>
      </w:r>
      <w:r w:rsidR="00F7104F" w:rsidRPr="005F0272">
        <w:rPr>
          <w:sz w:val="24"/>
          <w:szCs w:val="24"/>
        </w:rPr>
        <w:t>S</w:t>
      </w:r>
      <w:r w:rsidRPr="005F0272">
        <w:rPr>
          <w:sz w:val="24"/>
          <w:szCs w:val="24"/>
        </w:rPr>
        <w:t>ąlyg</w:t>
      </w:r>
      <w:r w:rsidR="007244CA" w:rsidRPr="005F0272">
        <w:rPr>
          <w:sz w:val="24"/>
          <w:szCs w:val="24"/>
        </w:rPr>
        <w:t>ose</w:t>
      </w:r>
      <w:r w:rsidRPr="005F0272">
        <w:rPr>
          <w:sz w:val="24"/>
          <w:szCs w:val="24"/>
        </w:rPr>
        <w:t xml:space="preserve"> </w:t>
      </w:r>
      <w:r w:rsidR="00B67523" w:rsidRPr="005F0272">
        <w:rPr>
          <w:sz w:val="24"/>
          <w:szCs w:val="24"/>
        </w:rPr>
        <w:t xml:space="preserve"> atitinkamiems </w:t>
      </w:r>
      <w:r w:rsidR="00E95A03" w:rsidRPr="005F0272">
        <w:rPr>
          <w:sz w:val="24"/>
          <w:szCs w:val="24"/>
        </w:rPr>
        <w:t>Subtiek</w:t>
      </w:r>
      <w:r w:rsidRPr="005F0272">
        <w:rPr>
          <w:sz w:val="24"/>
          <w:szCs w:val="24"/>
        </w:rPr>
        <w:t>ėjams keliamus kvalifikacijos reikalavimus</w:t>
      </w:r>
      <w:r w:rsidR="00845436" w:rsidRPr="005F0272">
        <w:rPr>
          <w:sz w:val="24"/>
          <w:szCs w:val="24"/>
        </w:rPr>
        <w:t xml:space="preserve"> bei pašalinimo pagrindų nebuvimą</w:t>
      </w:r>
      <w:r w:rsidRPr="005F0272">
        <w:rPr>
          <w:sz w:val="24"/>
          <w:szCs w:val="24"/>
        </w:rPr>
        <w:t xml:space="preserve"> ir </w:t>
      </w:r>
      <w:r w:rsidR="00B67523" w:rsidRPr="005F0272">
        <w:rPr>
          <w:sz w:val="24"/>
          <w:szCs w:val="24"/>
        </w:rPr>
        <w:t xml:space="preserve">tik </w:t>
      </w:r>
      <w:r w:rsidRPr="005F0272">
        <w:rPr>
          <w:sz w:val="24"/>
          <w:szCs w:val="24"/>
        </w:rPr>
        <w:t xml:space="preserve">gavus išankstinį </w:t>
      </w:r>
      <w:r w:rsidR="00B67523" w:rsidRPr="005F0272">
        <w:rPr>
          <w:sz w:val="24"/>
          <w:szCs w:val="24"/>
        </w:rPr>
        <w:t xml:space="preserve">rašytinį </w:t>
      </w:r>
      <w:r w:rsidRPr="005F0272">
        <w:rPr>
          <w:sz w:val="24"/>
          <w:szCs w:val="24"/>
        </w:rPr>
        <w:t>Valdžios subjekto sutikimą, kurio Valdžios subjektas negali nepagrįstai atsisakyti išduoti.</w:t>
      </w:r>
      <w:bookmarkEnd w:id="362"/>
      <w:bookmarkEnd w:id="363"/>
      <w:r w:rsidR="00D91152" w:rsidRPr="005F0272">
        <w:rPr>
          <w:sz w:val="24"/>
          <w:szCs w:val="24"/>
        </w:rPr>
        <w:t xml:space="preserve"> Nurodytas Valdžios subjekto sutikimas nereikalingas</w:t>
      </w:r>
      <w:r w:rsidR="00F7104F" w:rsidRPr="005F0272">
        <w:rPr>
          <w:sz w:val="24"/>
          <w:szCs w:val="24"/>
        </w:rPr>
        <w:t xml:space="preserve"> Sutarties</w:t>
      </w:r>
      <w:r w:rsidR="00D91152" w:rsidRPr="005F0272">
        <w:rPr>
          <w:sz w:val="24"/>
          <w:szCs w:val="24"/>
        </w:rPr>
        <w:t xml:space="preserve"> </w:t>
      </w:r>
      <w:r w:rsidR="00D91152" w:rsidRPr="005F0272">
        <w:rPr>
          <w:sz w:val="24"/>
          <w:szCs w:val="24"/>
        </w:rPr>
        <w:fldChar w:fldCharType="begin"/>
      </w:r>
      <w:r w:rsidR="00D91152" w:rsidRPr="005F0272">
        <w:rPr>
          <w:sz w:val="24"/>
          <w:szCs w:val="24"/>
        </w:rPr>
        <w:instrText xml:space="preserve"> REF _Ref406570617 \r \h </w:instrText>
      </w:r>
      <w:r w:rsidR="002D5DCF" w:rsidRPr="005F0272">
        <w:rPr>
          <w:sz w:val="24"/>
          <w:szCs w:val="24"/>
        </w:rPr>
        <w:instrText xml:space="preserve"> \* MERGEFORMAT </w:instrText>
      </w:r>
      <w:r w:rsidR="00D91152" w:rsidRPr="005F0272">
        <w:rPr>
          <w:sz w:val="24"/>
          <w:szCs w:val="24"/>
        </w:rPr>
      </w:r>
      <w:r w:rsidR="00D91152" w:rsidRPr="005F0272">
        <w:rPr>
          <w:sz w:val="24"/>
          <w:szCs w:val="24"/>
        </w:rPr>
        <w:fldChar w:fldCharType="separate"/>
      </w:r>
      <w:r w:rsidR="00FC0574">
        <w:rPr>
          <w:sz w:val="24"/>
          <w:szCs w:val="24"/>
        </w:rPr>
        <w:t>18.6</w:t>
      </w:r>
      <w:r w:rsidR="00D91152" w:rsidRPr="005F0272">
        <w:rPr>
          <w:sz w:val="24"/>
          <w:szCs w:val="24"/>
        </w:rPr>
        <w:fldChar w:fldCharType="end"/>
      </w:r>
      <w:r w:rsidR="00D91152" w:rsidRPr="005F0272">
        <w:rPr>
          <w:sz w:val="24"/>
          <w:szCs w:val="24"/>
        </w:rPr>
        <w:t xml:space="preserve"> punkte nurodytu atveju, taip pat dėl Subtiekėjų</w:t>
      </w:r>
      <w:r w:rsidR="00AF0827" w:rsidRPr="005F0272">
        <w:rPr>
          <w:sz w:val="24"/>
          <w:szCs w:val="24"/>
        </w:rPr>
        <w:t xml:space="preserve"> ar kitų ūkio subjektų</w:t>
      </w:r>
      <w:r w:rsidR="00D91152" w:rsidRPr="005F0272">
        <w:rPr>
          <w:sz w:val="24"/>
          <w:szCs w:val="24"/>
        </w:rPr>
        <w:t xml:space="preserve">, kurie buvo įvardinti Investuotojo </w:t>
      </w:r>
      <w:r w:rsidR="00F7104F" w:rsidRPr="005F0272">
        <w:rPr>
          <w:sz w:val="24"/>
          <w:szCs w:val="24"/>
        </w:rPr>
        <w:t>P</w:t>
      </w:r>
      <w:r w:rsidR="00D91152" w:rsidRPr="005F0272">
        <w:rPr>
          <w:sz w:val="24"/>
          <w:szCs w:val="24"/>
        </w:rPr>
        <w:t>asiūlyme.</w:t>
      </w:r>
    </w:p>
    <w:p w14:paraId="4834BAF8" w14:textId="77777777" w:rsidR="00F467EC" w:rsidRPr="005F0272" w:rsidRDefault="00E95A03" w:rsidP="006477F6">
      <w:pPr>
        <w:pStyle w:val="paragrafai"/>
        <w:tabs>
          <w:tab w:val="clear" w:pos="921"/>
        </w:tabs>
        <w:ind w:left="993" w:hanging="567"/>
        <w:rPr>
          <w:sz w:val="24"/>
          <w:szCs w:val="24"/>
        </w:rPr>
      </w:pPr>
      <w:r w:rsidRPr="005F0272">
        <w:rPr>
          <w:sz w:val="24"/>
          <w:szCs w:val="24"/>
        </w:rPr>
        <w:t>Subtiek</w:t>
      </w:r>
      <w:r w:rsidR="00F467EC" w:rsidRPr="005F0272">
        <w:rPr>
          <w:sz w:val="24"/>
          <w:szCs w:val="24"/>
        </w:rPr>
        <w:t>ėjai</w:t>
      </w:r>
      <w:r w:rsidR="00F7104F" w:rsidRPr="005F0272">
        <w:rPr>
          <w:sz w:val="24"/>
          <w:szCs w:val="24"/>
        </w:rPr>
        <w:t xml:space="preserve"> </w:t>
      </w:r>
      <w:r w:rsidR="002B1BC6" w:rsidRPr="005F0272">
        <w:rPr>
          <w:sz w:val="24"/>
          <w:szCs w:val="24"/>
        </w:rPr>
        <w:t xml:space="preserve">ar kiti ūkio subjektai </w:t>
      </w:r>
      <w:r w:rsidR="00F7104F" w:rsidRPr="005F0272">
        <w:rPr>
          <w:sz w:val="24"/>
          <w:szCs w:val="24"/>
        </w:rPr>
        <w:t>atlikdami Darbus</w:t>
      </w:r>
      <w:r w:rsidR="00F467EC" w:rsidRPr="005F0272">
        <w:rPr>
          <w:sz w:val="24"/>
          <w:szCs w:val="24"/>
        </w:rPr>
        <w:t xml:space="preserve"> </w:t>
      </w:r>
      <w:r w:rsidR="00F7104F" w:rsidRPr="005F0272">
        <w:rPr>
          <w:sz w:val="24"/>
          <w:szCs w:val="24"/>
        </w:rPr>
        <w:t xml:space="preserve">ar </w:t>
      </w:r>
      <w:r w:rsidR="00F467EC" w:rsidRPr="005F0272">
        <w:rPr>
          <w:sz w:val="24"/>
          <w:szCs w:val="24"/>
        </w:rPr>
        <w:t>teikdami Paslaugas privalo laikytis tokių pačių reikalavimų, kokie dėl atitinkamų</w:t>
      </w:r>
      <w:r w:rsidR="00F7104F" w:rsidRPr="005F0272">
        <w:rPr>
          <w:sz w:val="24"/>
          <w:szCs w:val="24"/>
        </w:rPr>
        <w:t xml:space="preserve"> Darbų ir</w:t>
      </w:r>
      <w:r w:rsidR="00F467EC" w:rsidRPr="005F0272">
        <w:rPr>
          <w:sz w:val="24"/>
          <w:szCs w:val="24"/>
        </w:rPr>
        <w:t xml:space="preserve"> Paslaugų pagal Sutartį keliami Privačiam subjektui.</w:t>
      </w:r>
    </w:p>
    <w:p w14:paraId="29F5A5AB" w14:textId="77777777" w:rsidR="00F467EC" w:rsidRPr="005F0272" w:rsidRDefault="00E95A03" w:rsidP="006477F6">
      <w:pPr>
        <w:pStyle w:val="paragrafai"/>
        <w:tabs>
          <w:tab w:val="clear" w:pos="921"/>
        </w:tabs>
        <w:ind w:left="993" w:hanging="567"/>
        <w:rPr>
          <w:sz w:val="24"/>
          <w:szCs w:val="24"/>
        </w:rPr>
      </w:pPr>
      <w:r w:rsidRPr="005F0272">
        <w:rPr>
          <w:sz w:val="24"/>
          <w:szCs w:val="24"/>
        </w:rPr>
        <w:t>Subtiek</w:t>
      </w:r>
      <w:r w:rsidR="00F467EC" w:rsidRPr="005F0272">
        <w:rPr>
          <w:sz w:val="24"/>
          <w:szCs w:val="24"/>
        </w:rPr>
        <w:t xml:space="preserve">ėjai </w:t>
      </w:r>
      <w:r w:rsidR="00F7104F" w:rsidRPr="005F0272">
        <w:rPr>
          <w:sz w:val="24"/>
          <w:szCs w:val="24"/>
        </w:rPr>
        <w:t>ar ūkio subjektai, kurių pajėgumais Investuot</w:t>
      </w:r>
      <w:r w:rsidR="0074505D" w:rsidRPr="005F0272">
        <w:rPr>
          <w:sz w:val="24"/>
          <w:szCs w:val="24"/>
        </w:rPr>
        <w:t>o</w:t>
      </w:r>
      <w:r w:rsidR="00F7104F" w:rsidRPr="005F0272">
        <w:rPr>
          <w:sz w:val="24"/>
          <w:szCs w:val="24"/>
        </w:rPr>
        <w:t xml:space="preserve">jas rėmėsi Pirkimo metu siekdamas atitikti sąlygose nustatytus reikalavimus, </w:t>
      </w:r>
      <w:r w:rsidR="00F467EC" w:rsidRPr="005F0272">
        <w:rPr>
          <w:sz w:val="24"/>
          <w:szCs w:val="24"/>
        </w:rPr>
        <w:t>gali būti pakeisti kitais ūkio subjektais, jeigu:</w:t>
      </w:r>
      <w:bookmarkEnd w:id="364"/>
      <w:bookmarkEnd w:id="365"/>
    </w:p>
    <w:p w14:paraId="4FE16856" w14:textId="77777777" w:rsidR="00F467EC" w:rsidRPr="005F0272" w:rsidRDefault="00F467EC" w:rsidP="00696EA9">
      <w:pPr>
        <w:pStyle w:val="paragrafesraas"/>
        <w:tabs>
          <w:tab w:val="num" w:pos="1985"/>
        </w:tabs>
        <w:ind w:left="1843" w:hanging="709"/>
        <w:rPr>
          <w:sz w:val="24"/>
          <w:szCs w:val="24"/>
        </w:rPr>
      </w:pPr>
      <w:bookmarkStart w:id="366" w:name="_Ref445903357"/>
      <w:r w:rsidRPr="005F0272">
        <w:rPr>
          <w:sz w:val="24"/>
          <w:szCs w:val="24"/>
        </w:rPr>
        <w:t xml:space="preserve">keičiantys ūkio subjektai </w:t>
      </w:r>
      <w:r w:rsidRPr="005F0272">
        <w:rPr>
          <w:color w:val="000000" w:themeColor="text1"/>
          <w:spacing w:val="0"/>
          <w:sz w:val="24"/>
          <w:szCs w:val="24"/>
        </w:rPr>
        <w:t>užtikrina neprastesnius išteklius</w:t>
      </w:r>
      <w:r w:rsidR="00114E35" w:rsidRPr="005F0272">
        <w:rPr>
          <w:color w:val="000000" w:themeColor="text1"/>
          <w:spacing w:val="0"/>
          <w:sz w:val="24"/>
          <w:szCs w:val="24"/>
        </w:rPr>
        <w:t xml:space="preserve"> bei pajėgumus</w:t>
      </w:r>
      <w:r w:rsidRPr="005F0272">
        <w:rPr>
          <w:color w:val="000000" w:themeColor="text1"/>
          <w:spacing w:val="0"/>
          <w:sz w:val="24"/>
          <w:szCs w:val="24"/>
        </w:rPr>
        <w:t xml:space="preserve"> nei keičiamų </w:t>
      </w:r>
      <w:r w:rsidR="00E95A03" w:rsidRPr="005F0272">
        <w:rPr>
          <w:color w:val="000000" w:themeColor="text1"/>
          <w:spacing w:val="0"/>
          <w:sz w:val="24"/>
          <w:szCs w:val="24"/>
        </w:rPr>
        <w:t>Subtiek</w:t>
      </w:r>
      <w:r w:rsidRPr="005F0272">
        <w:rPr>
          <w:color w:val="000000" w:themeColor="text1"/>
          <w:spacing w:val="0"/>
          <w:sz w:val="24"/>
          <w:szCs w:val="24"/>
        </w:rPr>
        <w:t>ėjų įsipareigoti suteikti ištekliai bei pajėgumai, reikalingi likusiai Sutarties daliai įvykdyti ir</w:t>
      </w:r>
      <w:r w:rsidRPr="005F0272">
        <w:rPr>
          <w:color w:val="000000" w:themeColor="text1"/>
          <w:sz w:val="24"/>
          <w:szCs w:val="24"/>
        </w:rPr>
        <w:t xml:space="preserve"> </w:t>
      </w:r>
      <w:r w:rsidRPr="005F0272">
        <w:rPr>
          <w:sz w:val="24"/>
          <w:szCs w:val="24"/>
        </w:rPr>
        <w:t xml:space="preserve">atitinka Pirkimo sąlygose </w:t>
      </w:r>
      <w:r w:rsidR="0094354B" w:rsidRPr="005F0272">
        <w:rPr>
          <w:sz w:val="24"/>
          <w:szCs w:val="24"/>
        </w:rPr>
        <w:t xml:space="preserve">keičiamiems </w:t>
      </w:r>
      <w:r w:rsidR="00E95A03" w:rsidRPr="005F0272">
        <w:rPr>
          <w:sz w:val="24"/>
          <w:szCs w:val="24"/>
        </w:rPr>
        <w:t>Subtiek</w:t>
      </w:r>
      <w:r w:rsidRPr="005F0272">
        <w:rPr>
          <w:sz w:val="24"/>
          <w:szCs w:val="24"/>
        </w:rPr>
        <w:t>ėjams keliamus reikalavimus</w:t>
      </w:r>
      <w:r w:rsidR="00114172" w:rsidRPr="005F0272">
        <w:rPr>
          <w:sz w:val="24"/>
          <w:szCs w:val="24"/>
        </w:rPr>
        <w:t xml:space="preserve">, įskaitant ir kvalifikacijos reikalavimus, jeigu Pirkimo metu atitinkamų </w:t>
      </w:r>
      <w:r w:rsidR="00E95A03" w:rsidRPr="005F0272">
        <w:rPr>
          <w:sz w:val="24"/>
          <w:szCs w:val="24"/>
        </w:rPr>
        <w:t>Subtiek</w:t>
      </w:r>
      <w:r w:rsidR="00114172" w:rsidRPr="005F0272">
        <w:rPr>
          <w:sz w:val="24"/>
          <w:szCs w:val="24"/>
        </w:rPr>
        <w:t xml:space="preserve">ėjų kvalifikacija Investuotojas grindė savo atitikimą </w:t>
      </w:r>
      <w:r w:rsidR="00F7104F" w:rsidRPr="005F0272">
        <w:rPr>
          <w:sz w:val="24"/>
          <w:szCs w:val="24"/>
        </w:rPr>
        <w:t>S</w:t>
      </w:r>
      <w:r w:rsidR="00114172" w:rsidRPr="005F0272">
        <w:rPr>
          <w:sz w:val="24"/>
          <w:szCs w:val="24"/>
        </w:rPr>
        <w:t>ąlygose nustatytiems reikalavimams,</w:t>
      </w:r>
      <w:r w:rsidRPr="005F0272">
        <w:rPr>
          <w:sz w:val="24"/>
          <w:szCs w:val="24"/>
        </w:rPr>
        <w:t xml:space="preserve"> ir</w:t>
      </w:r>
      <w:bookmarkEnd w:id="366"/>
    </w:p>
    <w:p w14:paraId="156C9591" w14:textId="77777777" w:rsidR="00F467EC" w:rsidRPr="005F0272" w:rsidRDefault="00F467EC" w:rsidP="00696EA9">
      <w:pPr>
        <w:pStyle w:val="paragrafesraas"/>
        <w:tabs>
          <w:tab w:val="num" w:pos="1843"/>
        </w:tabs>
        <w:ind w:left="1843" w:hanging="709"/>
        <w:rPr>
          <w:sz w:val="24"/>
          <w:szCs w:val="24"/>
        </w:rPr>
      </w:pPr>
      <w:r w:rsidRPr="005F0272">
        <w:rPr>
          <w:sz w:val="24"/>
          <w:szCs w:val="24"/>
        </w:rPr>
        <w:t>Privatus subjektas gauna išankstinį raštišką Valdžios subjekto sutikimą, kuris negali būti nepagrįstai neduodamas.</w:t>
      </w:r>
    </w:p>
    <w:p w14:paraId="01B2ABDA" w14:textId="77777777" w:rsidR="00F7104F" w:rsidRPr="005F0272" w:rsidRDefault="00F7104F" w:rsidP="006477F6">
      <w:pPr>
        <w:pStyle w:val="paragrafai"/>
        <w:tabs>
          <w:tab w:val="clear" w:pos="921"/>
        </w:tabs>
        <w:ind w:left="993" w:hanging="567"/>
        <w:rPr>
          <w:sz w:val="24"/>
          <w:szCs w:val="24"/>
        </w:rPr>
      </w:pPr>
      <w:bookmarkStart w:id="367" w:name="_Ref137343286"/>
      <w:bookmarkStart w:id="368" w:name="_Toc284496725"/>
      <w:r w:rsidRPr="005F0272">
        <w:rPr>
          <w:sz w:val="24"/>
          <w:szCs w:val="24"/>
        </w:rPr>
        <w:t>Privatus subjektas gali nutraukti ar bet kaip kitaip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atveju Darbų atlikimui ar Paslaugų teikimui Privatus subjektas turi gauti Valdžios subjekto sutikimą</w:t>
      </w:r>
      <w:r w:rsidR="0074505D" w:rsidRPr="005F0272">
        <w:rPr>
          <w:sz w:val="24"/>
          <w:szCs w:val="24"/>
        </w:rPr>
        <w:t>, kuris negali būti nepagrįstai neduodamas</w:t>
      </w:r>
      <w:r w:rsidRPr="005F0272">
        <w:rPr>
          <w:sz w:val="24"/>
          <w:szCs w:val="24"/>
        </w:rPr>
        <w:t>.</w:t>
      </w:r>
    </w:p>
    <w:p w14:paraId="3E778B4F" w14:textId="77777777" w:rsidR="00F467EC" w:rsidRPr="005F0272" w:rsidRDefault="00F467EC" w:rsidP="006477F6">
      <w:pPr>
        <w:pStyle w:val="paragrafai"/>
        <w:tabs>
          <w:tab w:val="clear" w:pos="921"/>
        </w:tabs>
        <w:ind w:left="993" w:hanging="567"/>
        <w:rPr>
          <w:sz w:val="24"/>
          <w:szCs w:val="24"/>
        </w:rPr>
      </w:pPr>
      <w:r w:rsidRPr="005F0272">
        <w:rPr>
          <w:sz w:val="24"/>
          <w:szCs w:val="24"/>
        </w:rPr>
        <w:t xml:space="preserve">Sudaręs sutartį su </w:t>
      </w:r>
      <w:r w:rsidR="00E95A03" w:rsidRPr="005F0272">
        <w:rPr>
          <w:sz w:val="24"/>
          <w:szCs w:val="24"/>
        </w:rPr>
        <w:t>Subtiek</w:t>
      </w:r>
      <w:r w:rsidRPr="005F0272">
        <w:rPr>
          <w:sz w:val="24"/>
          <w:szCs w:val="24"/>
        </w:rPr>
        <w:t>ėju, Privatus subjektas ne vėliau kaip per</w:t>
      </w:r>
      <w:r w:rsidR="00F7104F" w:rsidRPr="005F0272">
        <w:rPr>
          <w:sz w:val="24"/>
          <w:szCs w:val="24"/>
        </w:rPr>
        <w:t xml:space="preserve"> 5 (penkias) dienas</w:t>
      </w:r>
      <w:r w:rsidRPr="005F0272">
        <w:rPr>
          <w:sz w:val="24"/>
          <w:szCs w:val="24"/>
        </w:rPr>
        <w:t xml:space="preserve"> jos sudarymo sutarties kopiją pateikia Valdžios subjektui.</w:t>
      </w:r>
      <w:bookmarkEnd w:id="367"/>
      <w:bookmarkEnd w:id="368"/>
    </w:p>
    <w:p w14:paraId="0B2829A0" w14:textId="297A4AF8" w:rsidR="00F467EC" w:rsidRPr="005F0272" w:rsidRDefault="00F467EC" w:rsidP="006477F6">
      <w:pPr>
        <w:pStyle w:val="paragrafai"/>
        <w:tabs>
          <w:tab w:val="clear" w:pos="921"/>
        </w:tabs>
        <w:ind w:left="993" w:hanging="567"/>
        <w:rPr>
          <w:sz w:val="24"/>
          <w:szCs w:val="24"/>
        </w:rPr>
      </w:pPr>
      <w:bookmarkStart w:id="369" w:name="_Ref292963407"/>
      <w:bookmarkStart w:id="370" w:name="_Ref406570617"/>
      <w:r w:rsidRPr="005F0272">
        <w:rPr>
          <w:sz w:val="24"/>
          <w:szCs w:val="24"/>
        </w:rPr>
        <w:t xml:space="preserve">Neatsižvelgiant į </w:t>
      </w:r>
      <w:r w:rsidR="003E67E7" w:rsidRPr="005F0272">
        <w:rPr>
          <w:sz w:val="24"/>
          <w:szCs w:val="24"/>
        </w:rPr>
        <w:t xml:space="preserve">Sutarties </w:t>
      </w:r>
      <w:r w:rsidRPr="005F0272">
        <w:rPr>
          <w:sz w:val="24"/>
          <w:szCs w:val="24"/>
        </w:rPr>
        <w:fldChar w:fldCharType="begin"/>
      </w:r>
      <w:r w:rsidRPr="005F0272">
        <w:rPr>
          <w:sz w:val="24"/>
          <w:szCs w:val="24"/>
        </w:rPr>
        <w:instrText xml:space="preserve"> REF _Ref396470572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18.1</w:t>
      </w:r>
      <w:r w:rsidRPr="005F0272">
        <w:rPr>
          <w:sz w:val="24"/>
          <w:szCs w:val="24"/>
        </w:rPr>
        <w:fldChar w:fldCharType="end"/>
      </w:r>
      <w:r w:rsidRPr="005F0272">
        <w:rPr>
          <w:sz w:val="24"/>
          <w:szCs w:val="24"/>
        </w:rPr>
        <w:t xml:space="preserve"> punktą, Privatus subjektas turi teisę pasitelkti naują </w:t>
      </w:r>
      <w:r w:rsidR="00E95A03" w:rsidRPr="005F0272">
        <w:rPr>
          <w:sz w:val="24"/>
          <w:szCs w:val="24"/>
        </w:rPr>
        <w:t>Subtiek</w:t>
      </w:r>
      <w:r w:rsidRPr="005F0272">
        <w:rPr>
          <w:sz w:val="24"/>
          <w:szCs w:val="24"/>
        </w:rPr>
        <w:t>ėją</w:t>
      </w:r>
      <w:r w:rsidR="00F7104F" w:rsidRPr="005F0272">
        <w:rPr>
          <w:sz w:val="24"/>
          <w:szCs w:val="24"/>
        </w:rPr>
        <w:t xml:space="preserve"> ar ūkio subjektą</w:t>
      </w:r>
      <w:r w:rsidR="00292206" w:rsidRPr="005F0272">
        <w:rPr>
          <w:sz w:val="24"/>
          <w:szCs w:val="24"/>
        </w:rPr>
        <w:t xml:space="preserve"> </w:t>
      </w:r>
      <w:r w:rsidRPr="005F0272">
        <w:rPr>
          <w:sz w:val="24"/>
          <w:szCs w:val="24"/>
        </w:rPr>
        <w:t>ir be Valdžios subjekto išankstinio raštiško sutikimo</w:t>
      </w:r>
      <w:bookmarkEnd w:id="369"/>
      <w:r w:rsidRPr="005F0272">
        <w:rPr>
          <w:sz w:val="24"/>
          <w:szCs w:val="24"/>
        </w:rPr>
        <w:t xml:space="preserve">, </w:t>
      </w:r>
      <w:r w:rsidR="00406C7D" w:rsidRPr="005F0272">
        <w:rPr>
          <w:sz w:val="24"/>
          <w:szCs w:val="24"/>
        </w:rPr>
        <w:t xml:space="preserve">(išskyrus </w:t>
      </w:r>
      <w:r w:rsidR="00F233B7" w:rsidRPr="005F0272">
        <w:rPr>
          <w:sz w:val="24"/>
          <w:szCs w:val="24"/>
        </w:rPr>
        <w:t>Sutarties</w:t>
      </w:r>
      <w:r w:rsidR="00F7104F" w:rsidRPr="005F0272">
        <w:rPr>
          <w:sz w:val="24"/>
          <w:szCs w:val="24"/>
        </w:rPr>
        <w:t xml:space="preserve"> </w:t>
      </w:r>
      <w:r w:rsidR="00F7104F" w:rsidRPr="005F0272">
        <w:rPr>
          <w:sz w:val="24"/>
          <w:szCs w:val="24"/>
        </w:rPr>
        <w:lastRenderedPageBreak/>
        <w:fldChar w:fldCharType="begin"/>
      </w:r>
      <w:r w:rsidR="00F7104F" w:rsidRPr="005F0272">
        <w:rPr>
          <w:sz w:val="24"/>
          <w:szCs w:val="24"/>
        </w:rPr>
        <w:instrText xml:space="preserve"> REF _Ref485902045 \r \h </w:instrText>
      </w:r>
      <w:r w:rsidR="005F0272">
        <w:rPr>
          <w:sz w:val="24"/>
          <w:szCs w:val="24"/>
        </w:rPr>
        <w:instrText xml:space="preserve"> \* MERGEFORMAT </w:instrText>
      </w:r>
      <w:r w:rsidR="00F7104F" w:rsidRPr="005F0272">
        <w:rPr>
          <w:sz w:val="24"/>
          <w:szCs w:val="24"/>
        </w:rPr>
      </w:r>
      <w:r w:rsidR="00F7104F" w:rsidRPr="005F0272">
        <w:rPr>
          <w:sz w:val="24"/>
          <w:szCs w:val="24"/>
        </w:rPr>
        <w:fldChar w:fldCharType="separate"/>
      </w:r>
      <w:r w:rsidR="00FC0574">
        <w:rPr>
          <w:sz w:val="24"/>
          <w:szCs w:val="24"/>
        </w:rPr>
        <w:t>19.2.4</w:t>
      </w:r>
      <w:r w:rsidR="00F7104F" w:rsidRPr="005F0272">
        <w:rPr>
          <w:sz w:val="24"/>
          <w:szCs w:val="24"/>
        </w:rPr>
        <w:fldChar w:fldCharType="end"/>
      </w:r>
      <w:r w:rsidR="00F7104F" w:rsidRPr="005F0272">
        <w:rPr>
          <w:sz w:val="24"/>
          <w:szCs w:val="24"/>
        </w:rPr>
        <w:t xml:space="preserve"> - </w:t>
      </w:r>
      <w:r w:rsidR="00F7104F" w:rsidRPr="005F0272">
        <w:rPr>
          <w:sz w:val="24"/>
          <w:szCs w:val="24"/>
        </w:rPr>
        <w:fldChar w:fldCharType="begin"/>
      </w:r>
      <w:r w:rsidR="00F7104F" w:rsidRPr="005F0272">
        <w:rPr>
          <w:sz w:val="24"/>
          <w:szCs w:val="24"/>
        </w:rPr>
        <w:instrText xml:space="preserve"> REF _Ref407621285 \r \h </w:instrText>
      </w:r>
      <w:r w:rsidR="005F0272">
        <w:rPr>
          <w:sz w:val="24"/>
          <w:szCs w:val="24"/>
        </w:rPr>
        <w:instrText xml:space="preserve"> \* MERGEFORMAT </w:instrText>
      </w:r>
      <w:r w:rsidR="00F7104F" w:rsidRPr="005F0272">
        <w:rPr>
          <w:sz w:val="24"/>
          <w:szCs w:val="24"/>
        </w:rPr>
      </w:r>
      <w:r w:rsidR="00F7104F" w:rsidRPr="005F0272">
        <w:rPr>
          <w:sz w:val="24"/>
          <w:szCs w:val="24"/>
        </w:rPr>
        <w:fldChar w:fldCharType="separate"/>
      </w:r>
      <w:r w:rsidR="00FC0574">
        <w:rPr>
          <w:sz w:val="24"/>
          <w:szCs w:val="24"/>
        </w:rPr>
        <w:t>19.2.8</w:t>
      </w:r>
      <w:r w:rsidR="00F7104F" w:rsidRPr="005F0272">
        <w:rPr>
          <w:sz w:val="24"/>
          <w:szCs w:val="24"/>
        </w:rPr>
        <w:fldChar w:fldCharType="end"/>
      </w:r>
      <w:r w:rsidR="00F233B7" w:rsidRPr="005F0272">
        <w:rPr>
          <w:sz w:val="24"/>
          <w:szCs w:val="24"/>
        </w:rPr>
        <w:t xml:space="preserve"> </w:t>
      </w:r>
      <w:r w:rsidR="00406C7D" w:rsidRPr="005F0272">
        <w:rPr>
          <w:sz w:val="24"/>
          <w:szCs w:val="24"/>
        </w:rPr>
        <w:t>punkt</w:t>
      </w:r>
      <w:r w:rsidR="00F7104F" w:rsidRPr="005F0272">
        <w:rPr>
          <w:sz w:val="24"/>
          <w:szCs w:val="24"/>
        </w:rPr>
        <w:t>uose</w:t>
      </w:r>
      <w:r w:rsidR="00406C7D" w:rsidRPr="005F0272">
        <w:rPr>
          <w:sz w:val="24"/>
          <w:szCs w:val="24"/>
        </w:rPr>
        <w:t xml:space="preserve"> numatyt</w:t>
      </w:r>
      <w:r w:rsidR="00F7104F" w:rsidRPr="005F0272">
        <w:rPr>
          <w:sz w:val="24"/>
          <w:szCs w:val="24"/>
        </w:rPr>
        <w:t>us</w:t>
      </w:r>
      <w:r w:rsidR="00406C7D" w:rsidRPr="005F0272">
        <w:rPr>
          <w:sz w:val="24"/>
          <w:szCs w:val="24"/>
        </w:rPr>
        <w:t xml:space="preserve"> atvej</w:t>
      </w:r>
      <w:r w:rsidR="00F7104F" w:rsidRPr="005F0272">
        <w:rPr>
          <w:sz w:val="24"/>
          <w:szCs w:val="24"/>
        </w:rPr>
        <w:t>us</w:t>
      </w:r>
      <w:r w:rsidR="00406C7D" w:rsidRPr="005F0272">
        <w:rPr>
          <w:sz w:val="24"/>
          <w:szCs w:val="24"/>
        </w:rPr>
        <w:t xml:space="preserve">, kuomet toks sutikimas reikalingas), </w:t>
      </w:r>
      <w:r w:rsidRPr="005F0272">
        <w:rPr>
          <w:sz w:val="24"/>
          <w:szCs w:val="24"/>
        </w:rPr>
        <w:t xml:space="preserve">jeigu tokio </w:t>
      </w:r>
      <w:r w:rsidR="00E95A03" w:rsidRPr="00B831FF">
        <w:rPr>
          <w:sz w:val="24"/>
          <w:szCs w:val="24"/>
        </w:rPr>
        <w:t>Subtiek</w:t>
      </w:r>
      <w:r w:rsidRPr="00B831FF">
        <w:rPr>
          <w:sz w:val="24"/>
          <w:szCs w:val="24"/>
        </w:rPr>
        <w:t>ėjo</w:t>
      </w:r>
      <w:r w:rsidR="00F7104F" w:rsidRPr="00B831FF">
        <w:rPr>
          <w:sz w:val="24"/>
          <w:szCs w:val="24"/>
        </w:rPr>
        <w:t xml:space="preserve"> atliekamų Darbų bendra vertė neviršija</w:t>
      </w:r>
      <w:r w:rsidRPr="00B831FF">
        <w:rPr>
          <w:sz w:val="24"/>
          <w:szCs w:val="24"/>
        </w:rPr>
        <w:t xml:space="preserve"> </w:t>
      </w:r>
      <w:r w:rsidR="004B6F81" w:rsidRPr="00B831FF">
        <w:rPr>
          <w:sz w:val="24"/>
          <w:szCs w:val="24"/>
        </w:rPr>
        <w:t>80.000</w:t>
      </w:r>
      <w:r w:rsidRPr="00B831FF">
        <w:rPr>
          <w:sz w:val="24"/>
          <w:szCs w:val="24"/>
        </w:rPr>
        <w:t xml:space="preserve"> </w:t>
      </w:r>
      <w:r w:rsidR="004B6F81" w:rsidRPr="00B831FF">
        <w:rPr>
          <w:sz w:val="24"/>
          <w:szCs w:val="24"/>
        </w:rPr>
        <w:t xml:space="preserve">Eur </w:t>
      </w:r>
      <w:r w:rsidR="00081B17" w:rsidRPr="00B831FF">
        <w:rPr>
          <w:sz w:val="24"/>
          <w:szCs w:val="24"/>
        </w:rPr>
        <w:t>be PVM sumos</w:t>
      </w:r>
      <w:r w:rsidR="00F7104F" w:rsidRPr="00B831FF">
        <w:rPr>
          <w:sz w:val="24"/>
          <w:szCs w:val="24"/>
        </w:rPr>
        <w:t xml:space="preserve"> arba </w:t>
      </w:r>
      <w:r w:rsidRPr="00B831FF">
        <w:rPr>
          <w:sz w:val="24"/>
          <w:szCs w:val="24"/>
        </w:rPr>
        <w:t xml:space="preserve">teikiamų Paslaugų bendra vertė neviršija </w:t>
      </w:r>
      <w:r w:rsidR="004B6F81" w:rsidRPr="00B831FF">
        <w:rPr>
          <w:sz w:val="24"/>
          <w:szCs w:val="24"/>
        </w:rPr>
        <w:t xml:space="preserve">20.000 Eur </w:t>
      </w:r>
      <w:r w:rsidR="00F7104F" w:rsidRPr="00B831FF">
        <w:rPr>
          <w:sz w:val="24"/>
          <w:szCs w:val="24"/>
        </w:rPr>
        <w:t>be PVM</w:t>
      </w:r>
      <w:r w:rsidR="00081B17" w:rsidRPr="00B831FF">
        <w:rPr>
          <w:sz w:val="24"/>
          <w:szCs w:val="24"/>
        </w:rPr>
        <w:t xml:space="preserve"> </w:t>
      </w:r>
      <w:r w:rsidRPr="00B831FF">
        <w:rPr>
          <w:sz w:val="24"/>
          <w:szCs w:val="24"/>
        </w:rPr>
        <w:t>sumos.</w:t>
      </w:r>
      <w:bookmarkEnd w:id="370"/>
    </w:p>
    <w:p w14:paraId="1ED19407" w14:textId="47D7FAA6" w:rsidR="00F467EC" w:rsidRPr="005F0272" w:rsidRDefault="00F467EC" w:rsidP="006477F6">
      <w:pPr>
        <w:pStyle w:val="paragrafai"/>
        <w:tabs>
          <w:tab w:val="clear" w:pos="921"/>
        </w:tabs>
        <w:ind w:left="993" w:hanging="567"/>
        <w:rPr>
          <w:sz w:val="24"/>
          <w:szCs w:val="24"/>
        </w:rPr>
      </w:pPr>
      <w:r w:rsidRPr="005F0272">
        <w:rPr>
          <w:sz w:val="24"/>
          <w:szCs w:val="24"/>
        </w:rPr>
        <w:t xml:space="preserve">Sutartys su </w:t>
      </w:r>
      <w:r w:rsidR="00E95A03" w:rsidRPr="005F0272">
        <w:rPr>
          <w:sz w:val="24"/>
          <w:szCs w:val="24"/>
        </w:rPr>
        <w:t>Subtiek</w:t>
      </w:r>
      <w:r w:rsidRPr="005F0272">
        <w:rPr>
          <w:sz w:val="24"/>
          <w:szCs w:val="24"/>
        </w:rPr>
        <w:t>ėjais</w:t>
      </w:r>
      <w:r w:rsidR="00F7104F" w:rsidRPr="005F0272">
        <w:rPr>
          <w:sz w:val="24"/>
          <w:szCs w:val="24"/>
        </w:rPr>
        <w:t xml:space="preserve"> ir ūkio subjektais</w:t>
      </w:r>
      <w:r w:rsidRPr="005F0272">
        <w:rPr>
          <w:sz w:val="24"/>
          <w:szCs w:val="24"/>
        </w:rPr>
        <w:t xml:space="preserve"> privalo būti sudaromos vadovaujantis sąžiningumo ir ištiestos rankos principais bei </w:t>
      </w:r>
      <w:r w:rsidR="000167D9" w:rsidRPr="005F0272">
        <w:rPr>
          <w:sz w:val="24"/>
          <w:szCs w:val="24"/>
        </w:rPr>
        <w:t>G</w:t>
      </w:r>
      <w:r w:rsidRPr="005F0272">
        <w:rPr>
          <w:sz w:val="24"/>
          <w:szCs w:val="24"/>
        </w:rPr>
        <w:t>era verslo praktika. S</w:t>
      </w:r>
      <w:r w:rsidR="00346249" w:rsidRPr="00346249">
        <w:rPr>
          <w:sz w:val="24"/>
          <w:szCs w:val="24"/>
        </w:rPr>
        <w:t xml:space="preserve"> Sutartys privalo galioti ne ilgiau kaip iki Sutarties pasibaigimo arba nutraukimo, išskyrus tokias sutartis, kurios būtinos siekiant užtikrinti garantinį Apšvietimo sistemos aptarnavimą, tačiau tokios sutartys negali turėti jokios neigiamos įtakos Valdžios subjekto teisėms ir pareigoms, įskaitant finansinius įsipareigojimus.</w:t>
      </w:r>
    </w:p>
    <w:p w14:paraId="69288D28" w14:textId="77777777" w:rsidR="00F467EC" w:rsidRPr="005F0272" w:rsidRDefault="00F467EC" w:rsidP="006477F6">
      <w:pPr>
        <w:pStyle w:val="paragrafai"/>
        <w:tabs>
          <w:tab w:val="clear" w:pos="921"/>
        </w:tabs>
        <w:ind w:left="993" w:hanging="567"/>
        <w:rPr>
          <w:sz w:val="24"/>
          <w:szCs w:val="24"/>
        </w:rPr>
      </w:pPr>
      <w:bookmarkStart w:id="371" w:name="_Toc284496726"/>
      <w:r w:rsidRPr="005F0272">
        <w:rPr>
          <w:sz w:val="24"/>
          <w:szCs w:val="24"/>
        </w:rPr>
        <w:t xml:space="preserve">Nepaisant to, ar Paslaugas Privatus subjektas teikia pats, ar pasitelkdamas </w:t>
      </w:r>
      <w:r w:rsidR="00E95A03" w:rsidRPr="005F0272">
        <w:rPr>
          <w:sz w:val="24"/>
          <w:szCs w:val="24"/>
        </w:rPr>
        <w:t>Subtiek</w:t>
      </w:r>
      <w:r w:rsidRPr="005F0272">
        <w:rPr>
          <w:sz w:val="24"/>
          <w:szCs w:val="24"/>
        </w:rPr>
        <w:t>ėjus</w:t>
      </w:r>
      <w:r w:rsidR="00D01553" w:rsidRPr="005F0272">
        <w:rPr>
          <w:sz w:val="24"/>
          <w:szCs w:val="24"/>
        </w:rPr>
        <w:t xml:space="preserve"> ar kitus ūkio subjektus</w:t>
      </w:r>
      <w:r w:rsidRPr="005F0272">
        <w:rPr>
          <w:sz w:val="24"/>
          <w:szCs w:val="24"/>
        </w:rPr>
        <w:t>, už tinkamą</w:t>
      </w:r>
      <w:r w:rsidR="00F7104F" w:rsidRPr="005F0272">
        <w:rPr>
          <w:sz w:val="24"/>
          <w:szCs w:val="24"/>
        </w:rPr>
        <w:t xml:space="preserve"> Darbų atlikimą ir</w:t>
      </w:r>
      <w:r w:rsidRPr="005F0272">
        <w:rPr>
          <w:sz w:val="24"/>
          <w:szCs w:val="24"/>
        </w:rPr>
        <w:t xml:space="preserve"> Paslaugų teikimą, atitikimą Specifikacijų ir Pasiūlymo reikalavimams, bei jų kokybę atsako Privatus subjektas.</w:t>
      </w:r>
      <w:bookmarkEnd w:id="371"/>
    </w:p>
    <w:p w14:paraId="2998F070" w14:textId="77777777" w:rsidR="00F467EC" w:rsidRPr="005F0272" w:rsidRDefault="00F467EC" w:rsidP="00AF7FA7">
      <w:pPr>
        <w:pStyle w:val="Antrat2"/>
        <w:tabs>
          <w:tab w:val="clear" w:pos="495"/>
        </w:tabs>
        <w:ind w:left="1134"/>
        <w:rPr>
          <w:sz w:val="24"/>
          <w:szCs w:val="24"/>
        </w:rPr>
      </w:pPr>
      <w:bookmarkStart w:id="372" w:name="_Toc284496727"/>
      <w:bookmarkStart w:id="373" w:name="_Toc293074456"/>
      <w:bookmarkStart w:id="374" w:name="_Toc297646381"/>
      <w:bookmarkStart w:id="375" w:name="_Toc300049728"/>
      <w:bookmarkStart w:id="376" w:name="_Toc309205515"/>
      <w:bookmarkStart w:id="377" w:name="_Toc153198387"/>
      <w:r w:rsidRPr="005F0272">
        <w:rPr>
          <w:sz w:val="24"/>
          <w:szCs w:val="24"/>
        </w:rPr>
        <w:t xml:space="preserve">Veiksmų derinimas su </w:t>
      </w:r>
      <w:bookmarkEnd w:id="372"/>
      <w:r w:rsidRPr="005F0272">
        <w:rPr>
          <w:sz w:val="24"/>
          <w:szCs w:val="24"/>
        </w:rPr>
        <w:t>Valdžios subjektu</w:t>
      </w:r>
      <w:bookmarkEnd w:id="373"/>
      <w:bookmarkEnd w:id="374"/>
      <w:bookmarkEnd w:id="375"/>
      <w:bookmarkEnd w:id="376"/>
      <w:bookmarkEnd w:id="377"/>
    </w:p>
    <w:p w14:paraId="6B4CBCF2" w14:textId="77777777" w:rsidR="00F467EC" w:rsidRPr="005F0272" w:rsidRDefault="00F467EC" w:rsidP="006477F6">
      <w:pPr>
        <w:pStyle w:val="paragrafai"/>
        <w:tabs>
          <w:tab w:val="clear" w:pos="921"/>
        </w:tabs>
        <w:ind w:left="993" w:hanging="567"/>
        <w:rPr>
          <w:sz w:val="24"/>
          <w:szCs w:val="24"/>
        </w:rPr>
      </w:pPr>
      <w:bookmarkStart w:id="378" w:name="_Toc284496728"/>
      <w:r w:rsidRPr="005F0272">
        <w:rPr>
          <w:sz w:val="24"/>
          <w:szCs w:val="24"/>
        </w:rPr>
        <w:t xml:space="preserve">Privatus subjektas privalo </w:t>
      </w:r>
      <w:r w:rsidR="0094354B" w:rsidRPr="005F0272">
        <w:rPr>
          <w:sz w:val="24"/>
          <w:szCs w:val="24"/>
        </w:rPr>
        <w:t xml:space="preserve">pateikti </w:t>
      </w:r>
      <w:r w:rsidRPr="005F0272">
        <w:rPr>
          <w:sz w:val="24"/>
          <w:szCs w:val="24"/>
        </w:rPr>
        <w:t>Valdžios subjektu</w:t>
      </w:r>
      <w:r w:rsidR="0094354B" w:rsidRPr="005F0272">
        <w:rPr>
          <w:sz w:val="24"/>
          <w:szCs w:val="24"/>
        </w:rPr>
        <w:t>i</w:t>
      </w:r>
      <w:r w:rsidRPr="005F0272">
        <w:rPr>
          <w:sz w:val="24"/>
          <w:szCs w:val="24"/>
        </w:rPr>
        <w:t xml:space="preserve"> </w:t>
      </w:r>
      <w:r w:rsidR="0094354B" w:rsidRPr="005F0272">
        <w:rPr>
          <w:sz w:val="24"/>
          <w:szCs w:val="24"/>
        </w:rPr>
        <w:t>susipažinti</w:t>
      </w:r>
      <w:r w:rsidRPr="005F0272">
        <w:rPr>
          <w:sz w:val="24"/>
          <w:szCs w:val="24"/>
        </w:rPr>
        <w:t>:</w:t>
      </w:r>
      <w:bookmarkEnd w:id="378"/>
    </w:p>
    <w:p w14:paraId="79F97BF5" w14:textId="7AC192A9" w:rsidR="00F467EC" w:rsidRPr="005F0272" w:rsidRDefault="0094354B" w:rsidP="009E37C3">
      <w:pPr>
        <w:pStyle w:val="paragrafesraas"/>
        <w:tabs>
          <w:tab w:val="left" w:pos="1418"/>
          <w:tab w:val="left" w:pos="1701"/>
          <w:tab w:val="left" w:pos="1843"/>
          <w:tab w:val="left" w:pos="1985"/>
        </w:tabs>
        <w:ind w:left="1276" w:hanging="142"/>
        <w:rPr>
          <w:sz w:val="24"/>
          <w:szCs w:val="24"/>
        </w:rPr>
      </w:pPr>
      <w:r w:rsidRPr="005F0272">
        <w:rPr>
          <w:sz w:val="24"/>
          <w:szCs w:val="24"/>
        </w:rPr>
        <w:t xml:space="preserve">Sutarties </w:t>
      </w:r>
      <w:r w:rsidR="00F467EC" w:rsidRPr="005F0272">
        <w:rPr>
          <w:sz w:val="24"/>
          <w:szCs w:val="24"/>
        </w:rPr>
        <w:fldChar w:fldCharType="begin"/>
      </w:r>
      <w:r w:rsidR="00F467EC" w:rsidRPr="005F0272">
        <w:rPr>
          <w:sz w:val="24"/>
          <w:szCs w:val="24"/>
        </w:rPr>
        <w:instrText xml:space="preserve"> REF _Ref283312942 \r \h  \* MERGEFORMAT </w:instrText>
      </w:r>
      <w:r w:rsidR="00F467EC" w:rsidRPr="005F0272">
        <w:rPr>
          <w:sz w:val="24"/>
          <w:szCs w:val="24"/>
        </w:rPr>
      </w:r>
      <w:r w:rsidR="00F467EC" w:rsidRPr="005F0272">
        <w:rPr>
          <w:sz w:val="24"/>
          <w:szCs w:val="24"/>
        </w:rPr>
        <w:fldChar w:fldCharType="separate"/>
      </w:r>
      <w:r w:rsidR="00FC0574">
        <w:rPr>
          <w:sz w:val="24"/>
          <w:szCs w:val="24"/>
        </w:rPr>
        <w:t>26.1</w:t>
      </w:r>
      <w:r w:rsidR="00F467EC" w:rsidRPr="005F0272">
        <w:rPr>
          <w:sz w:val="24"/>
          <w:szCs w:val="24"/>
        </w:rPr>
        <w:fldChar w:fldCharType="end"/>
      </w:r>
      <w:r w:rsidR="00F467EC" w:rsidRPr="005F0272">
        <w:rPr>
          <w:sz w:val="24"/>
          <w:szCs w:val="24"/>
        </w:rPr>
        <w:t> punkte nurodytų ekspertų kandidatūras;</w:t>
      </w:r>
    </w:p>
    <w:p w14:paraId="73156382" w14:textId="77777777" w:rsidR="00F467EC" w:rsidRPr="005F0272" w:rsidRDefault="00F467EC" w:rsidP="009E37C3">
      <w:pPr>
        <w:pStyle w:val="paragrafesraas"/>
        <w:tabs>
          <w:tab w:val="left" w:pos="1418"/>
          <w:tab w:val="left" w:pos="1701"/>
          <w:tab w:val="left" w:pos="1843"/>
          <w:tab w:val="left" w:pos="1985"/>
        </w:tabs>
        <w:ind w:left="1276" w:hanging="142"/>
        <w:rPr>
          <w:sz w:val="24"/>
          <w:szCs w:val="24"/>
        </w:rPr>
      </w:pPr>
      <w:r w:rsidRPr="005F0272">
        <w:rPr>
          <w:sz w:val="24"/>
          <w:szCs w:val="24"/>
        </w:rPr>
        <w:t>Privataus subjekto auditoriaus kandidatūras;</w:t>
      </w:r>
    </w:p>
    <w:p w14:paraId="169755A9" w14:textId="77777777" w:rsidR="00F467EC" w:rsidRPr="005F0272" w:rsidRDefault="00F467EC" w:rsidP="006477F6">
      <w:pPr>
        <w:pStyle w:val="paragrafai"/>
        <w:tabs>
          <w:tab w:val="clear" w:pos="921"/>
          <w:tab w:val="left" w:pos="567"/>
          <w:tab w:val="left" w:pos="1418"/>
          <w:tab w:val="left" w:pos="1701"/>
          <w:tab w:val="left" w:pos="1843"/>
          <w:tab w:val="left" w:pos="1985"/>
        </w:tabs>
        <w:ind w:left="993" w:hanging="568"/>
        <w:rPr>
          <w:sz w:val="24"/>
          <w:szCs w:val="24"/>
        </w:rPr>
      </w:pPr>
      <w:bookmarkStart w:id="379" w:name="_Ref441135373"/>
      <w:r w:rsidRPr="005F0272">
        <w:rPr>
          <w:sz w:val="24"/>
          <w:szCs w:val="24"/>
        </w:rPr>
        <w:t>Privatus subjektas visais atvejais privalo gauti išankstinį rašytinį Valdžios subjekto sutikimą dėl:</w:t>
      </w:r>
      <w:bookmarkEnd w:id="379"/>
    </w:p>
    <w:p w14:paraId="46BDE95E" w14:textId="61022A15" w:rsidR="00F467EC" w:rsidRPr="005F0272" w:rsidRDefault="00F467EC" w:rsidP="009E37C3">
      <w:pPr>
        <w:pStyle w:val="paragrafesraas"/>
        <w:tabs>
          <w:tab w:val="left" w:pos="1418"/>
          <w:tab w:val="left" w:pos="1701"/>
          <w:tab w:val="left" w:pos="1843"/>
          <w:tab w:val="left" w:pos="1985"/>
        </w:tabs>
        <w:ind w:left="1276" w:hanging="142"/>
        <w:rPr>
          <w:sz w:val="24"/>
          <w:szCs w:val="24"/>
        </w:rPr>
      </w:pPr>
      <w:bookmarkStart w:id="380" w:name="_Ref501621298"/>
      <w:r w:rsidRPr="005F0272">
        <w:rPr>
          <w:sz w:val="24"/>
          <w:szCs w:val="24"/>
        </w:rPr>
        <w:t xml:space="preserve">Finansinio veiklos modelio keitimo, kaip tai numatyta </w:t>
      </w:r>
      <w:r w:rsidR="003B57E5" w:rsidRPr="005F0272">
        <w:rPr>
          <w:sz w:val="24"/>
          <w:szCs w:val="24"/>
        </w:rPr>
        <w:t>Sutarties</w:t>
      </w:r>
      <w:r w:rsidR="00D11806" w:rsidRPr="005F0272">
        <w:rPr>
          <w:sz w:val="24"/>
          <w:szCs w:val="24"/>
        </w:rPr>
        <w:t xml:space="preserve"> </w:t>
      </w:r>
      <w:r w:rsidR="002424C8" w:rsidRPr="005F0272">
        <w:rPr>
          <w:sz w:val="24"/>
          <w:szCs w:val="24"/>
        </w:rPr>
        <w:fldChar w:fldCharType="begin"/>
      </w:r>
      <w:r w:rsidR="002424C8" w:rsidRPr="005F0272">
        <w:rPr>
          <w:sz w:val="24"/>
          <w:szCs w:val="24"/>
        </w:rPr>
        <w:instrText xml:space="preserve"> REF _Ref20227097 \r \h </w:instrText>
      </w:r>
      <w:r w:rsidR="005F0272">
        <w:rPr>
          <w:sz w:val="24"/>
          <w:szCs w:val="24"/>
        </w:rPr>
        <w:instrText xml:space="preserve"> \* MERGEFORMAT </w:instrText>
      </w:r>
      <w:r w:rsidR="002424C8" w:rsidRPr="005F0272">
        <w:rPr>
          <w:sz w:val="24"/>
          <w:szCs w:val="24"/>
        </w:rPr>
      </w:r>
      <w:r w:rsidR="002424C8" w:rsidRPr="005F0272">
        <w:rPr>
          <w:sz w:val="24"/>
          <w:szCs w:val="24"/>
        </w:rPr>
        <w:fldChar w:fldCharType="separate"/>
      </w:r>
      <w:r w:rsidR="00FC0574">
        <w:rPr>
          <w:sz w:val="24"/>
          <w:szCs w:val="24"/>
        </w:rPr>
        <w:t>14.4</w:t>
      </w:r>
      <w:r w:rsidR="002424C8" w:rsidRPr="005F0272">
        <w:rPr>
          <w:sz w:val="24"/>
          <w:szCs w:val="24"/>
        </w:rPr>
        <w:fldChar w:fldCharType="end"/>
      </w:r>
      <w:r w:rsidR="002424C8" w:rsidRPr="005F0272">
        <w:rPr>
          <w:sz w:val="24"/>
          <w:szCs w:val="24"/>
        </w:rPr>
        <w:t xml:space="preserve"> </w:t>
      </w:r>
      <w:r w:rsidRPr="005F0272">
        <w:rPr>
          <w:sz w:val="24"/>
          <w:szCs w:val="24"/>
        </w:rPr>
        <w:t>punkte;</w:t>
      </w:r>
      <w:bookmarkEnd w:id="380"/>
    </w:p>
    <w:p w14:paraId="7EAEA518" w14:textId="6DCD389A" w:rsidR="00305931" w:rsidRPr="005F0272" w:rsidRDefault="00305931" w:rsidP="009E37C3">
      <w:pPr>
        <w:pStyle w:val="paragrafesraas"/>
        <w:tabs>
          <w:tab w:val="left" w:pos="1418"/>
          <w:tab w:val="left" w:pos="1701"/>
          <w:tab w:val="left" w:pos="1843"/>
          <w:tab w:val="left" w:pos="1985"/>
        </w:tabs>
        <w:ind w:left="1276" w:hanging="142"/>
        <w:rPr>
          <w:sz w:val="24"/>
          <w:szCs w:val="24"/>
        </w:rPr>
      </w:pPr>
      <w:r w:rsidRPr="005F0272">
        <w:rPr>
          <w:sz w:val="24"/>
          <w:szCs w:val="24"/>
        </w:rPr>
        <w:t xml:space="preserve">Finansinio veiklos modelio </w:t>
      </w:r>
      <w:r w:rsidR="00FE66CF" w:rsidRPr="005F0272">
        <w:rPr>
          <w:sz w:val="24"/>
          <w:szCs w:val="24"/>
        </w:rPr>
        <w:t xml:space="preserve">keitimo Sutarties </w:t>
      </w:r>
      <w:r w:rsidR="00FE66CF" w:rsidRPr="005F0272">
        <w:rPr>
          <w:sz w:val="24"/>
          <w:szCs w:val="24"/>
        </w:rPr>
        <w:fldChar w:fldCharType="begin"/>
      </w:r>
      <w:r w:rsidR="00FE66CF" w:rsidRPr="005F0272">
        <w:rPr>
          <w:sz w:val="24"/>
          <w:szCs w:val="24"/>
        </w:rPr>
        <w:instrText xml:space="preserve"> REF _Ref294018341 \r \h </w:instrText>
      </w:r>
      <w:r w:rsidR="005F0272">
        <w:rPr>
          <w:sz w:val="24"/>
          <w:szCs w:val="24"/>
        </w:rPr>
        <w:instrText xml:space="preserve"> \* MERGEFORMAT </w:instrText>
      </w:r>
      <w:r w:rsidR="00FE66CF" w:rsidRPr="005F0272">
        <w:rPr>
          <w:sz w:val="24"/>
          <w:szCs w:val="24"/>
        </w:rPr>
      </w:r>
      <w:r w:rsidR="00FE66CF" w:rsidRPr="005F0272">
        <w:rPr>
          <w:sz w:val="24"/>
          <w:szCs w:val="24"/>
        </w:rPr>
        <w:fldChar w:fldCharType="separate"/>
      </w:r>
      <w:r w:rsidR="00FC0574">
        <w:rPr>
          <w:sz w:val="24"/>
          <w:szCs w:val="24"/>
        </w:rPr>
        <w:t>3</w:t>
      </w:r>
      <w:r w:rsidR="00FE66CF" w:rsidRPr="005F0272">
        <w:rPr>
          <w:sz w:val="24"/>
          <w:szCs w:val="24"/>
        </w:rPr>
        <w:fldChar w:fldCharType="end"/>
      </w:r>
      <w:r w:rsidR="00FE66CF" w:rsidRPr="005F0272">
        <w:rPr>
          <w:sz w:val="24"/>
          <w:szCs w:val="24"/>
        </w:rPr>
        <w:t xml:space="preserve"> priede Atsiskaitymų ir mokėjimų tvarka nurodytais atvejais;</w:t>
      </w:r>
    </w:p>
    <w:p w14:paraId="0D0083C8" w14:textId="511D90E1" w:rsidR="00F467EC" w:rsidRPr="005F0272" w:rsidRDefault="00E95A03" w:rsidP="009E37C3">
      <w:pPr>
        <w:pStyle w:val="paragrafesraas"/>
        <w:tabs>
          <w:tab w:val="left" w:pos="1418"/>
          <w:tab w:val="left" w:pos="1701"/>
          <w:tab w:val="left" w:pos="1843"/>
          <w:tab w:val="left" w:pos="1985"/>
        </w:tabs>
        <w:ind w:left="1276" w:hanging="142"/>
        <w:rPr>
          <w:sz w:val="24"/>
          <w:szCs w:val="24"/>
        </w:rPr>
      </w:pPr>
      <w:r w:rsidRPr="005F0272">
        <w:rPr>
          <w:sz w:val="24"/>
          <w:szCs w:val="24"/>
        </w:rPr>
        <w:t>Subtiek</w:t>
      </w:r>
      <w:r w:rsidR="00F467EC" w:rsidRPr="005F0272">
        <w:rPr>
          <w:sz w:val="24"/>
          <w:szCs w:val="24"/>
        </w:rPr>
        <w:t>ėjų keitimo, kaip tai numatyta</w:t>
      </w:r>
      <w:r w:rsidR="00DF342C" w:rsidRPr="005F0272">
        <w:rPr>
          <w:sz w:val="24"/>
          <w:szCs w:val="24"/>
        </w:rPr>
        <w:t xml:space="preserve"> </w:t>
      </w:r>
      <w:r w:rsidR="003B57E5" w:rsidRPr="005F0272">
        <w:rPr>
          <w:sz w:val="24"/>
          <w:szCs w:val="24"/>
        </w:rPr>
        <w:t xml:space="preserve">Sutarties </w:t>
      </w:r>
      <w:r w:rsidR="00EC6FBD">
        <w:rPr>
          <w:sz w:val="24"/>
          <w:szCs w:val="24"/>
        </w:rPr>
        <w:fldChar w:fldCharType="begin"/>
      </w:r>
      <w:r w:rsidR="00EC6FBD">
        <w:rPr>
          <w:sz w:val="24"/>
          <w:szCs w:val="24"/>
        </w:rPr>
        <w:instrText xml:space="preserve"> REF _Ref136878462 \r \h </w:instrText>
      </w:r>
      <w:r w:rsidR="00EC6FBD">
        <w:rPr>
          <w:sz w:val="24"/>
          <w:szCs w:val="24"/>
        </w:rPr>
      </w:r>
      <w:r w:rsidR="00EC6FBD">
        <w:rPr>
          <w:sz w:val="24"/>
          <w:szCs w:val="24"/>
        </w:rPr>
        <w:fldChar w:fldCharType="separate"/>
      </w:r>
      <w:r w:rsidR="00FC0574">
        <w:rPr>
          <w:sz w:val="24"/>
          <w:szCs w:val="24"/>
        </w:rPr>
        <w:t>18</w:t>
      </w:r>
      <w:r w:rsidR="00EC6FBD">
        <w:rPr>
          <w:sz w:val="24"/>
          <w:szCs w:val="24"/>
        </w:rPr>
        <w:fldChar w:fldCharType="end"/>
      </w:r>
      <w:r w:rsidR="007E358D" w:rsidRPr="005F0272">
        <w:rPr>
          <w:sz w:val="24"/>
          <w:szCs w:val="24"/>
        </w:rPr>
        <w:t xml:space="preserve"> </w:t>
      </w:r>
      <w:r w:rsidR="00F467EC" w:rsidRPr="005F0272">
        <w:rPr>
          <w:sz w:val="24"/>
          <w:szCs w:val="24"/>
        </w:rPr>
        <w:t>punkte;</w:t>
      </w:r>
    </w:p>
    <w:p w14:paraId="67CC3F15" w14:textId="1E464769" w:rsidR="000D2510" w:rsidRPr="005F0272" w:rsidRDefault="002D60EE" w:rsidP="009E37C3">
      <w:pPr>
        <w:pStyle w:val="paragrafesraas"/>
        <w:tabs>
          <w:tab w:val="num" w:pos="1418"/>
          <w:tab w:val="left" w:pos="1701"/>
          <w:tab w:val="left" w:pos="1843"/>
          <w:tab w:val="left" w:pos="1985"/>
        </w:tabs>
        <w:ind w:left="1843" w:hanging="709"/>
        <w:rPr>
          <w:sz w:val="24"/>
          <w:szCs w:val="24"/>
        </w:rPr>
      </w:pPr>
      <w:bookmarkStart w:id="381" w:name="_Ref485902045"/>
      <w:r w:rsidRPr="005F0272">
        <w:rPr>
          <w:sz w:val="24"/>
          <w:szCs w:val="24"/>
        </w:rPr>
        <w:t>asmenų</w:t>
      </w:r>
      <w:r w:rsidR="000D2510" w:rsidRPr="005F0272">
        <w:rPr>
          <w:sz w:val="24"/>
          <w:szCs w:val="24"/>
        </w:rPr>
        <w:t>, kurių kvalifikacija Privatus subjektas Pirkimo metu grindė savo atitikimą Pirkimo sąlygose nustatytiems kvalifikacijos reikalavimams, pakeitimo kandidatūras;</w:t>
      </w:r>
      <w:bookmarkEnd w:id="381"/>
    </w:p>
    <w:p w14:paraId="219D0802" w14:textId="199A5BF9" w:rsidR="00F467EC" w:rsidRPr="005F0272" w:rsidRDefault="00DF342C" w:rsidP="006477F6">
      <w:pPr>
        <w:pStyle w:val="paragrafesraas"/>
        <w:tabs>
          <w:tab w:val="left" w:pos="1418"/>
          <w:tab w:val="left" w:pos="1701"/>
          <w:tab w:val="left" w:pos="1843"/>
        </w:tabs>
        <w:ind w:left="1843" w:hanging="709"/>
        <w:rPr>
          <w:sz w:val="24"/>
          <w:szCs w:val="24"/>
        </w:rPr>
      </w:pPr>
      <w:r w:rsidRPr="005F0272">
        <w:rPr>
          <w:sz w:val="24"/>
          <w:szCs w:val="24"/>
        </w:rPr>
        <w:t xml:space="preserve">Sutarties </w:t>
      </w:r>
      <w:r w:rsidR="007E358D" w:rsidRPr="005F0272">
        <w:rPr>
          <w:sz w:val="24"/>
          <w:szCs w:val="24"/>
        </w:rPr>
        <w:t xml:space="preserve">31 </w:t>
      </w:r>
      <w:r w:rsidR="00F467EC" w:rsidRPr="005F0272">
        <w:rPr>
          <w:sz w:val="24"/>
          <w:szCs w:val="24"/>
        </w:rPr>
        <w:t>punkte numatytų sandorių, susijusių su Privataus subjekto prievolių tretiesiems asmenims įvykdymo užtikrinimu, išskyrus Sutartyje numatytas išimtis;</w:t>
      </w:r>
    </w:p>
    <w:p w14:paraId="2049067A" w14:textId="5B5B56EE" w:rsidR="00F467EC" w:rsidRPr="005F0272" w:rsidRDefault="00F467EC" w:rsidP="009E37C3">
      <w:pPr>
        <w:pStyle w:val="paragrafesraas"/>
        <w:tabs>
          <w:tab w:val="left" w:pos="1418"/>
          <w:tab w:val="left" w:pos="1701"/>
          <w:tab w:val="left" w:pos="1843"/>
          <w:tab w:val="left" w:pos="1985"/>
        </w:tabs>
        <w:ind w:left="1276" w:hanging="142"/>
        <w:rPr>
          <w:sz w:val="24"/>
          <w:szCs w:val="24"/>
        </w:rPr>
      </w:pPr>
      <w:r w:rsidRPr="005F0272">
        <w:rPr>
          <w:sz w:val="24"/>
          <w:szCs w:val="24"/>
        </w:rPr>
        <w:t xml:space="preserve">Draudimo sutarčių laikino nesudarymo </w:t>
      </w:r>
      <w:r w:rsidR="00C8219B" w:rsidRPr="005F0272">
        <w:rPr>
          <w:sz w:val="24"/>
          <w:szCs w:val="24"/>
        </w:rPr>
        <w:t xml:space="preserve">Sutarties </w:t>
      </w:r>
      <w:r w:rsidRPr="005F0272">
        <w:rPr>
          <w:sz w:val="24"/>
          <w:szCs w:val="24"/>
        </w:rPr>
        <w:fldChar w:fldCharType="begin"/>
      </w:r>
      <w:r w:rsidRPr="005F0272">
        <w:rPr>
          <w:sz w:val="24"/>
          <w:szCs w:val="24"/>
        </w:rPr>
        <w:instrText xml:space="preserve"> REF _Ref284516297 \r \h  \* MERGEFORMAT </w:instrText>
      </w:r>
      <w:r w:rsidRPr="005F0272">
        <w:rPr>
          <w:sz w:val="24"/>
          <w:szCs w:val="24"/>
        </w:rPr>
      </w:r>
      <w:r w:rsidRPr="005F0272">
        <w:rPr>
          <w:sz w:val="24"/>
          <w:szCs w:val="24"/>
        </w:rPr>
        <w:fldChar w:fldCharType="separate"/>
      </w:r>
      <w:r w:rsidR="00FC0574">
        <w:rPr>
          <w:sz w:val="24"/>
          <w:szCs w:val="24"/>
        </w:rPr>
        <w:t>32.4</w:t>
      </w:r>
      <w:r w:rsidRPr="005F0272">
        <w:rPr>
          <w:sz w:val="24"/>
          <w:szCs w:val="24"/>
        </w:rPr>
        <w:fldChar w:fldCharType="end"/>
      </w:r>
      <w:r w:rsidRPr="005F0272">
        <w:rPr>
          <w:sz w:val="24"/>
          <w:szCs w:val="24"/>
        </w:rPr>
        <w:t> punkte numatytu atveju;</w:t>
      </w:r>
    </w:p>
    <w:p w14:paraId="2C8A3051" w14:textId="07531E4C" w:rsidR="00F467EC" w:rsidRPr="005F0272" w:rsidRDefault="00F467EC" w:rsidP="006477F6">
      <w:pPr>
        <w:pStyle w:val="paragrafesraas"/>
        <w:tabs>
          <w:tab w:val="left" w:pos="1418"/>
          <w:tab w:val="left" w:pos="1701"/>
          <w:tab w:val="left" w:pos="1843"/>
        </w:tabs>
        <w:ind w:left="1843" w:hanging="709"/>
        <w:rPr>
          <w:sz w:val="24"/>
          <w:szCs w:val="24"/>
        </w:rPr>
      </w:pPr>
      <w:r w:rsidRPr="005F0272">
        <w:rPr>
          <w:sz w:val="24"/>
          <w:szCs w:val="24"/>
        </w:rPr>
        <w:t xml:space="preserve">pagal Draudimo sutartis gautų draudimo išmokų </w:t>
      </w:r>
      <w:r w:rsidR="0023267A" w:rsidRPr="005F0272">
        <w:rPr>
          <w:sz w:val="24"/>
          <w:szCs w:val="24"/>
        </w:rPr>
        <w:t>už Apšvietimo sistemos žuvimą panaudojimą ne tokio Apšvietimo sistemos atstatymui, kaip tai numatyta Sutarties</w:t>
      </w:r>
      <w:r w:rsidR="00D40A80" w:rsidRPr="005F0272">
        <w:rPr>
          <w:sz w:val="24"/>
          <w:szCs w:val="24"/>
        </w:rPr>
        <w:t xml:space="preserve"> </w:t>
      </w:r>
      <w:r w:rsidRPr="005F0272">
        <w:rPr>
          <w:sz w:val="24"/>
          <w:szCs w:val="24"/>
        </w:rPr>
        <w:fldChar w:fldCharType="begin"/>
      </w:r>
      <w:r w:rsidRPr="005F0272">
        <w:rPr>
          <w:sz w:val="24"/>
          <w:szCs w:val="24"/>
        </w:rPr>
        <w:instrText xml:space="preserve"> REF _Ref137633308 \r \h  \* MERGEFORMAT </w:instrText>
      </w:r>
      <w:r w:rsidRPr="005F0272">
        <w:rPr>
          <w:sz w:val="24"/>
          <w:szCs w:val="24"/>
        </w:rPr>
      </w:r>
      <w:r w:rsidRPr="005F0272">
        <w:rPr>
          <w:sz w:val="24"/>
          <w:szCs w:val="24"/>
        </w:rPr>
        <w:fldChar w:fldCharType="separate"/>
      </w:r>
      <w:r w:rsidR="00FC0574">
        <w:rPr>
          <w:sz w:val="24"/>
          <w:szCs w:val="24"/>
        </w:rPr>
        <w:t>32.8</w:t>
      </w:r>
      <w:r w:rsidRPr="005F0272">
        <w:rPr>
          <w:sz w:val="24"/>
          <w:szCs w:val="24"/>
        </w:rPr>
        <w:fldChar w:fldCharType="end"/>
      </w:r>
      <w:r w:rsidRPr="005F0272">
        <w:rPr>
          <w:sz w:val="24"/>
          <w:szCs w:val="24"/>
        </w:rPr>
        <w:t> punkte;</w:t>
      </w:r>
    </w:p>
    <w:p w14:paraId="4C6C5D88" w14:textId="77777777" w:rsidR="00F467EC" w:rsidRPr="005F0272" w:rsidRDefault="00F467EC" w:rsidP="009E37C3">
      <w:pPr>
        <w:pStyle w:val="paragrafesraas"/>
        <w:tabs>
          <w:tab w:val="left" w:pos="1418"/>
          <w:tab w:val="left" w:pos="1701"/>
          <w:tab w:val="left" w:pos="1843"/>
          <w:tab w:val="left" w:pos="1985"/>
        </w:tabs>
        <w:ind w:left="1843" w:hanging="709"/>
        <w:rPr>
          <w:sz w:val="24"/>
          <w:szCs w:val="24"/>
        </w:rPr>
      </w:pPr>
      <w:bookmarkStart w:id="382" w:name="_Ref407621285"/>
      <w:r w:rsidRPr="005F0272">
        <w:rPr>
          <w:sz w:val="24"/>
          <w:szCs w:val="24"/>
        </w:rPr>
        <w:t>bet kokių sandorių, sudaromų tarp Privataus subjekto ir Susijusių asmenų</w:t>
      </w:r>
      <w:r w:rsidR="000D2510" w:rsidRPr="005F0272">
        <w:rPr>
          <w:sz w:val="24"/>
          <w:szCs w:val="24"/>
        </w:rPr>
        <w:t>, išskyrus numatytus Pasiūlyme</w:t>
      </w:r>
      <w:r w:rsidRPr="005F0272">
        <w:rPr>
          <w:sz w:val="24"/>
          <w:szCs w:val="24"/>
        </w:rPr>
        <w:t>;</w:t>
      </w:r>
      <w:bookmarkEnd w:id="382"/>
    </w:p>
    <w:p w14:paraId="744CF688" w14:textId="5A70BB94" w:rsidR="00F467EC" w:rsidRPr="005F0272" w:rsidRDefault="00F467EC" w:rsidP="009E37C3">
      <w:pPr>
        <w:pStyle w:val="paragrafesraas"/>
        <w:tabs>
          <w:tab w:val="left" w:pos="1701"/>
          <w:tab w:val="left" w:pos="1843"/>
          <w:tab w:val="left" w:pos="1985"/>
        </w:tabs>
        <w:ind w:left="1843" w:hanging="709"/>
        <w:rPr>
          <w:sz w:val="24"/>
          <w:szCs w:val="24"/>
        </w:rPr>
      </w:pPr>
      <w:bookmarkStart w:id="383" w:name="_Ref502210887"/>
      <w:r w:rsidRPr="005F0272">
        <w:rPr>
          <w:sz w:val="24"/>
          <w:szCs w:val="24"/>
        </w:rPr>
        <w:t xml:space="preserve">kitų sandorių, kurių pagrindu Privatus subjektas prisiima įsipareigojimus, kurių vertė einamaisiais finansiniais metais </w:t>
      </w:r>
      <w:r w:rsidRPr="00B831FF">
        <w:rPr>
          <w:iCs/>
          <w:sz w:val="24"/>
          <w:szCs w:val="24"/>
        </w:rPr>
        <w:t xml:space="preserve"> viršija 100 000 (vieną šimtą tūkstančių) </w:t>
      </w:r>
      <w:r w:rsidR="00D6360F" w:rsidRPr="00B831FF">
        <w:rPr>
          <w:iCs/>
          <w:sz w:val="24"/>
          <w:szCs w:val="24"/>
        </w:rPr>
        <w:t>eur</w:t>
      </w:r>
      <w:r w:rsidRPr="00B831FF">
        <w:rPr>
          <w:iCs/>
          <w:sz w:val="24"/>
          <w:szCs w:val="24"/>
        </w:rPr>
        <w:t xml:space="preserve">ų, arba bendra sutarties </w:t>
      </w:r>
      <w:r w:rsidR="00274B66" w:rsidRPr="00B831FF">
        <w:rPr>
          <w:iCs/>
          <w:sz w:val="24"/>
          <w:szCs w:val="24"/>
        </w:rPr>
        <w:t xml:space="preserve">ar su atitinkamu kontrahentu dėl analogiško dalyko sudaromų visų vykdomų ar vykdytinų sandorių </w:t>
      </w:r>
      <w:r w:rsidRPr="00B831FF">
        <w:rPr>
          <w:iCs/>
          <w:sz w:val="24"/>
          <w:szCs w:val="24"/>
        </w:rPr>
        <w:t xml:space="preserve">vertė viršija </w:t>
      </w:r>
      <w:r w:rsidR="0023267A" w:rsidRPr="00B831FF">
        <w:rPr>
          <w:iCs/>
          <w:sz w:val="24"/>
          <w:szCs w:val="24"/>
        </w:rPr>
        <w:t>3</w:t>
      </w:r>
      <w:r w:rsidRPr="00B831FF">
        <w:rPr>
          <w:iCs/>
          <w:sz w:val="24"/>
          <w:szCs w:val="24"/>
        </w:rPr>
        <w:t>00 000 (</w:t>
      </w:r>
      <w:r w:rsidR="0023267A" w:rsidRPr="00B831FF">
        <w:rPr>
          <w:iCs/>
          <w:sz w:val="24"/>
          <w:szCs w:val="24"/>
        </w:rPr>
        <w:t>tris</w:t>
      </w:r>
      <w:r w:rsidRPr="00B831FF">
        <w:rPr>
          <w:iCs/>
          <w:sz w:val="24"/>
          <w:szCs w:val="24"/>
        </w:rPr>
        <w:t xml:space="preserve"> šimtus tūkstančių) </w:t>
      </w:r>
      <w:r w:rsidR="00D6360F" w:rsidRPr="00B831FF">
        <w:rPr>
          <w:iCs/>
          <w:sz w:val="24"/>
          <w:szCs w:val="24"/>
        </w:rPr>
        <w:t>eur</w:t>
      </w:r>
      <w:r w:rsidRPr="00B831FF">
        <w:rPr>
          <w:iCs/>
          <w:sz w:val="24"/>
          <w:szCs w:val="24"/>
        </w:rPr>
        <w:t>ų (be PVM)</w:t>
      </w:r>
      <w:r w:rsidRPr="00346249">
        <w:rPr>
          <w:iCs/>
          <w:sz w:val="24"/>
          <w:szCs w:val="24"/>
        </w:rPr>
        <w:t>.</w:t>
      </w:r>
      <w:r w:rsidRPr="005F0272">
        <w:rPr>
          <w:sz w:val="24"/>
          <w:szCs w:val="24"/>
        </w:rPr>
        <w:t xml:space="preserve"> </w:t>
      </w:r>
      <w:r w:rsidR="00412256" w:rsidRPr="005F0272">
        <w:rPr>
          <w:sz w:val="24"/>
          <w:szCs w:val="24"/>
        </w:rPr>
        <w:t>J</w:t>
      </w:r>
      <w:r w:rsidRPr="005F0272">
        <w:rPr>
          <w:sz w:val="24"/>
          <w:szCs w:val="24"/>
        </w:rPr>
        <w:t>eigu šių verčių iš anksto nėra galimybės nustatyti, Valdžios subjekto sutikimo reikės jeigu:</w:t>
      </w:r>
      <w:bookmarkEnd w:id="383"/>
    </w:p>
    <w:p w14:paraId="479AAE3A" w14:textId="77777777" w:rsidR="00F467EC" w:rsidRPr="005F0272" w:rsidRDefault="00F467EC">
      <w:pPr>
        <w:pStyle w:val="paragrafas3lygmuo"/>
        <w:numPr>
          <w:ilvl w:val="3"/>
          <w:numId w:val="10"/>
        </w:numPr>
        <w:tabs>
          <w:tab w:val="clear" w:pos="615"/>
          <w:tab w:val="clear" w:pos="2160"/>
          <w:tab w:val="left" w:pos="1418"/>
          <w:tab w:val="left" w:pos="1701"/>
          <w:tab w:val="left" w:pos="1843"/>
          <w:tab w:val="left" w:pos="1985"/>
        </w:tabs>
        <w:ind w:left="1276" w:firstLine="1134"/>
        <w:rPr>
          <w:sz w:val="24"/>
          <w:szCs w:val="24"/>
        </w:rPr>
      </w:pPr>
      <w:r w:rsidRPr="005F0272">
        <w:rPr>
          <w:sz w:val="24"/>
          <w:szCs w:val="24"/>
        </w:rPr>
        <w:lastRenderedPageBreak/>
        <w:t xml:space="preserve"> sutarčių galiojimo terminas yra ilgesnis nei</w:t>
      </w:r>
      <w:r w:rsidR="003A007B" w:rsidRPr="005F0272">
        <w:rPr>
          <w:sz w:val="24"/>
          <w:szCs w:val="24"/>
        </w:rPr>
        <w:t xml:space="preserve"> 10 (dešimt) </w:t>
      </w:r>
      <w:r w:rsidRPr="005F0272">
        <w:rPr>
          <w:sz w:val="24"/>
          <w:szCs w:val="24"/>
        </w:rPr>
        <w:t>metų arba</w:t>
      </w:r>
    </w:p>
    <w:p w14:paraId="141AB36D" w14:textId="77777777" w:rsidR="00F467EC" w:rsidRPr="005F0272" w:rsidRDefault="00F467EC">
      <w:pPr>
        <w:pStyle w:val="paragrafas3lygmuo"/>
        <w:numPr>
          <w:ilvl w:val="3"/>
          <w:numId w:val="10"/>
        </w:numPr>
        <w:tabs>
          <w:tab w:val="clear" w:pos="615"/>
          <w:tab w:val="clear" w:pos="2160"/>
          <w:tab w:val="left" w:pos="1418"/>
          <w:tab w:val="left" w:pos="1701"/>
          <w:tab w:val="left" w:pos="1843"/>
          <w:tab w:val="left" w:pos="1985"/>
        </w:tabs>
        <w:ind w:left="2694" w:hanging="284"/>
        <w:rPr>
          <w:sz w:val="24"/>
          <w:szCs w:val="24"/>
        </w:rPr>
      </w:pPr>
      <w:r w:rsidRPr="005F0272">
        <w:rPr>
          <w:sz w:val="24"/>
          <w:szCs w:val="24"/>
        </w:rPr>
        <w:t xml:space="preserve">sutartys yra neterminuotos; išskyrus atvejus, kai (1) šiose sutartyse yra numatyta jų vienašališko nutraukimo galimybė, įspėjant kitą </w:t>
      </w:r>
      <w:r w:rsidR="0032214E" w:rsidRPr="005F0272">
        <w:rPr>
          <w:sz w:val="24"/>
          <w:szCs w:val="24"/>
        </w:rPr>
        <w:t xml:space="preserve">šalį prieš ne ilgesnį kaip </w:t>
      </w:r>
      <w:r w:rsidR="003A007B" w:rsidRPr="005F0272">
        <w:rPr>
          <w:sz w:val="24"/>
          <w:szCs w:val="24"/>
        </w:rPr>
        <w:t>2 (dviejų) mėnesių laikotarpį</w:t>
      </w:r>
      <w:r w:rsidRPr="005F0272">
        <w:rPr>
          <w:sz w:val="24"/>
          <w:szCs w:val="24"/>
        </w:rPr>
        <w:t xml:space="preserve"> (2) šiuo būdu nutraukus sutartį Privačiam subjektui nekyla pareigos atlyginti nuostolius ar mokėti bet kokio pobūdžio netesybas.</w:t>
      </w:r>
    </w:p>
    <w:p w14:paraId="5F621398" w14:textId="05B445E4" w:rsidR="00F467EC" w:rsidRPr="005F0272" w:rsidRDefault="00F467EC" w:rsidP="006477F6">
      <w:pPr>
        <w:pStyle w:val="paragrafai"/>
        <w:tabs>
          <w:tab w:val="clear" w:pos="921"/>
          <w:tab w:val="left" w:pos="1701"/>
          <w:tab w:val="left" w:pos="1843"/>
          <w:tab w:val="left" w:pos="1985"/>
        </w:tabs>
        <w:ind w:left="993" w:hanging="567"/>
        <w:rPr>
          <w:sz w:val="24"/>
          <w:szCs w:val="24"/>
        </w:rPr>
      </w:pPr>
      <w:bookmarkStart w:id="384" w:name="_Toc284496731"/>
      <w:r w:rsidRPr="005F0272">
        <w:rPr>
          <w:sz w:val="24"/>
          <w:szCs w:val="24"/>
        </w:rPr>
        <w:t xml:space="preserve">Valdžios subjektas turi pareikšti savo sutikimą ar motyvuotą atsisakymą išduoti sutikimą dėl </w:t>
      </w:r>
      <w:r w:rsidR="00975974" w:rsidRPr="005F0272">
        <w:rPr>
          <w:sz w:val="24"/>
          <w:szCs w:val="24"/>
        </w:rPr>
        <w:t xml:space="preserve">Sutarties </w:t>
      </w:r>
      <w:r w:rsidR="00483C45" w:rsidRPr="005F0272">
        <w:rPr>
          <w:sz w:val="24"/>
          <w:szCs w:val="24"/>
        </w:rPr>
        <w:fldChar w:fldCharType="begin"/>
      </w:r>
      <w:r w:rsidR="00483C45" w:rsidRPr="005F0272">
        <w:rPr>
          <w:sz w:val="24"/>
          <w:szCs w:val="24"/>
        </w:rPr>
        <w:instrText xml:space="preserve"> REF _Ref441135373 \r \h </w:instrText>
      </w:r>
      <w:r w:rsidR="00A1226C" w:rsidRPr="005F0272">
        <w:rPr>
          <w:sz w:val="24"/>
          <w:szCs w:val="24"/>
        </w:rPr>
        <w:instrText xml:space="preserve"> \* MERGEFORMAT </w:instrText>
      </w:r>
      <w:r w:rsidR="00483C45" w:rsidRPr="005F0272">
        <w:rPr>
          <w:sz w:val="24"/>
          <w:szCs w:val="24"/>
        </w:rPr>
      </w:r>
      <w:r w:rsidR="00483C45" w:rsidRPr="005F0272">
        <w:rPr>
          <w:sz w:val="24"/>
          <w:szCs w:val="24"/>
        </w:rPr>
        <w:fldChar w:fldCharType="separate"/>
      </w:r>
      <w:r w:rsidR="00FC0574">
        <w:rPr>
          <w:sz w:val="24"/>
          <w:szCs w:val="24"/>
        </w:rPr>
        <w:t>19.2</w:t>
      </w:r>
      <w:r w:rsidR="00483C45" w:rsidRPr="005F0272">
        <w:rPr>
          <w:sz w:val="24"/>
          <w:szCs w:val="24"/>
        </w:rPr>
        <w:fldChar w:fldCharType="end"/>
      </w:r>
      <w:r w:rsidR="00483C45" w:rsidRPr="005F0272">
        <w:rPr>
          <w:sz w:val="24"/>
          <w:szCs w:val="24"/>
        </w:rPr>
        <w:t xml:space="preserve"> </w:t>
      </w:r>
      <w:r w:rsidRPr="005F0272">
        <w:rPr>
          <w:sz w:val="24"/>
          <w:szCs w:val="24"/>
        </w:rPr>
        <w:t xml:space="preserve">punkte nurodytų sandorių sudarymo ne vėliau kaip per 10 (dešimt) </w:t>
      </w:r>
      <w:r w:rsidR="00EE72A9" w:rsidRPr="005F0272">
        <w:rPr>
          <w:sz w:val="24"/>
          <w:szCs w:val="24"/>
        </w:rPr>
        <w:t>D</w:t>
      </w:r>
      <w:r w:rsidRPr="005F0272">
        <w:rPr>
          <w:sz w:val="24"/>
          <w:szCs w:val="24"/>
        </w:rPr>
        <w:t xml:space="preserve">arbo dienų nuo Privataus subjekto ar Investuotojo kreipimosi ir visos </w:t>
      </w:r>
      <w:r w:rsidR="00EE72A9" w:rsidRPr="005F0272">
        <w:rPr>
          <w:sz w:val="24"/>
          <w:szCs w:val="24"/>
        </w:rPr>
        <w:t xml:space="preserve">reikalingos </w:t>
      </w:r>
      <w:r w:rsidRPr="005F0272">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ištiestos rankos principo. Apie sandorio sudarymą Privatus subjektas nedelsiant, bet ne vėliau kaip per </w:t>
      </w:r>
      <w:r w:rsidR="005B1F3C" w:rsidRPr="005F0272">
        <w:rPr>
          <w:sz w:val="24"/>
          <w:szCs w:val="24"/>
        </w:rPr>
        <w:t>10</w:t>
      </w:r>
      <w:r w:rsidRPr="005F0272">
        <w:rPr>
          <w:sz w:val="24"/>
          <w:szCs w:val="24"/>
        </w:rPr>
        <w:t xml:space="preserve"> (</w:t>
      </w:r>
      <w:r w:rsidR="005B1F3C" w:rsidRPr="005F0272">
        <w:rPr>
          <w:sz w:val="24"/>
          <w:szCs w:val="24"/>
        </w:rPr>
        <w:t>dešimt</w:t>
      </w:r>
      <w:r w:rsidRPr="005F0272">
        <w:rPr>
          <w:sz w:val="24"/>
          <w:szCs w:val="24"/>
        </w:rPr>
        <w:t>) dien</w:t>
      </w:r>
      <w:r w:rsidR="005B1F3C" w:rsidRPr="005F0272">
        <w:rPr>
          <w:sz w:val="24"/>
          <w:szCs w:val="24"/>
        </w:rPr>
        <w:t>ų</w:t>
      </w:r>
      <w:r w:rsidRPr="005F0272">
        <w:rPr>
          <w:sz w:val="24"/>
          <w:szCs w:val="24"/>
        </w:rPr>
        <w:t xml:space="preserve">, informuoja Valdžios subjektą, pateikdamas sutarties </w:t>
      </w:r>
      <w:r w:rsidR="00245320" w:rsidRPr="005F0272">
        <w:rPr>
          <w:sz w:val="24"/>
          <w:szCs w:val="24"/>
        </w:rPr>
        <w:t xml:space="preserve">jos priedų, joje nurodytų dokumentų </w:t>
      </w:r>
      <w:r w:rsidRPr="005F0272">
        <w:rPr>
          <w:sz w:val="24"/>
          <w:szCs w:val="24"/>
        </w:rPr>
        <w:t>ir kitų susijusių dokumentų kopijas.</w:t>
      </w:r>
      <w:bookmarkEnd w:id="384"/>
    </w:p>
    <w:p w14:paraId="3BCBA3A7" w14:textId="77777777" w:rsidR="00F467EC" w:rsidRPr="005F0272" w:rsidRDefault="00F467EC" w:rsidP="00F467EC">
      <w:pPr>
        <w:pStyle w:val="Antrat1"/>
        <w:spacing w:before="0"/>
      </w:pPr>
      <w:bookmarkStart w:id="385" w:name="_Toc309205516"/>
      <w:bookmarkStart w:id="386" w:name="_Toc137437144"/>
      <w:bookmarkStart w:id="387" w:name="_Toc309205517"/>
      <w:bookmarkStart w:id="388" w:name="_Toc309205518"/>
      <w:bookmarkStart w:id="389" w:name="_Toc309205519"/>
      <w:bookmarkStart w:id="390" w:name="_Toc309205520"/>
      <w:bookmarkStart w:id="391" w:name="_Toc309205521"/>
      <w:bookmarkStart w:id="392" w:name="_Toc309205522"/>
      <w:bookmarkStart w:id="393" w:name="_Toc309205523"/>
      <w:bookmarkStart w:id="394" w:name="_Toc309205524"/>
      <w:bookmarkStart w:id="395" w:name="_Toc309205525"/>
      <w:bookmarkStart w:id="396" w:name="_Toc309205526"/>
      <w:bookmarkStart w:id="397" w:name="_Toc309205527"/>
      <w:bookmarkStart w:id="398" w:name="_Toc309205528"/>
      <w:bookmarkStart w:id="399" w:name="_Toc309205529"/>
      <w:bookmarkStart w:id="400" w:name="_Toc309205530"/>
      <w:bookmarkStart w:id="401" w:name="_Toc309205531"/>
      <w:bookmarkStart w:id="402" w:name="_Toc309205532"/>
      <w:bookmarkStart w:id="403" w:name="_Toc309205533"/>
      <w:bookmarkStart w:id="404" w:name="_Toc153198388"/>
      <w:bookmarkStart w:id="405" w:name="_Toc141511366"/>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5F0272">
        <w:t>Atleidimo atvejai ir Kompensavimo įvykiai</w:t>
      </w:r>
      <w:bookmarkEnd w:id="403"/>
      <w:bookmarkEnd w:id="404"/>
    </w:p>
    <w:p w14:paraId="0E521D81" w14:textId="77777777" w:rsidR="00F467EC" w:rsidRPr="005F0272" w:rsidRDefault="00F467EC" w:rsidP="00AF7FA7">
      <w:pPr>
        <w:pStyle w:val="Antrat2"/>
        <w:tabs>
          <w:tab w:val="clear" w:pos="495"/>
        </w:tabs>
        <w:ind w:left="1134"/>
        <w:rPr>
          <w:sz w:val="24"/>
          <w:szCs w:val="24"/>
        </w:rPr>
      </w:pPr>
      <w:bookmarkStart w:id="406" w:name="_Toc309205534"/>
      <w:bookmarkStart w:id="407" w:name="_Ref406572862"/>
      <w:bookmarkStart w:id="408" w:name="_Ref132957982"/>
      <w:bookmarkStart w:id="409" w:name="_Toc153198389"/>
      <w:r w:rsidRPr="005F0272">
        <w:rPr>
          <w:sz w:val="24"/>
          <w:szCs w:val="24"/>
        </w:rPr>
        <w:t>Atleidimo atvejai</w:t>
      </w:r>
      <w:bookmarkEnd w:id="406"/>
      <w:bookmarkEnd w:id="407"/>
      <w:bookmarkEnd w:id="408"/>
      <w:bookmarkEnd w:id="409"/>
    </w:p>
    <w:p w14:paraId="7F429D8C" w14:textId="53BBFD83" w:rsidR="00F467EC" w:rsidRPr="005F0272" w:rsidRDefault="00F467EC" w:rsidP="006477F6">
      <w:pPr>
        <w:pStyle w:val="paragrafai"/>
        <w:tabs>
          <w:tab w:val="clear" w:pos="921"/>
        </w:tabs>
        <w:ind w:left="993" w:hanging="567"/>
        <w:rPr>
          <w:sz w:val="24"/>
          <w:szCs w:val="24"/>
        </w:rPr>
      </w:pPr>
      <w:bookmarkStart w:id="410" w:name="_Ref309217893"/>
      <w:r w:rsidRPr="005F0272">
        <w:rPr>
          <w:sz w:val="24"/>
          <w:szCs w:val="24"/>
        </w:rPr>
        <w:t xml:space="preserve">Atleidimo atvejais laikomi </w:t>
      </w:r>
      <w:r w:rsidR="001C5A17" w:rsidRPr="005F0272">
        <w:rPr>
          <w:sz w:val="24"/>
          <w:szCs w:val="24"/>
        </w:rPr>
        <w:t>atvejai kai</w:t>
      </w:r>
      <w:r w:rsidRPr="005F0272">
        <w:rPr>
          <w:sz w:val="24"/>
          <w:szCs w:val="24"/>
        </w:rPr>
        <w:t>:</w:t>
      </w:r>
      <w:bookmarkEnd w:id="410"/>
    </w:p>
    <w:p w14:paraId="39A31333" w14:textId="25AAC641" w:rsidR="00F467EC" w:rsidRPr="005F0272" w:rsidRDefault="00F467EC" w:rsidP="006477F6">
      <w:pPr>
        <w:pStyle w:val="paragrafesraas"/>
        <w:tabs>
          <w:tab w:val="left" w:pos="851"/>
        </w:tabs>
        <w:ind w:left="1985" w:hanging="709"/>
        <w:rPr>
          <w:sz w:val="24"/>
          <w:szCs w:val="24"/>
        </w:rPr>
      </w:pPr>
      <w:bookmarkStart w:id="411" w:name="_Ref20302466"/>
      <w:r w:rsidRPr="005F0272">
        <w:rPr>
          <w:sz w:val="24"/>
          <w:szCs w:val="24"/>
        </w:rPr>
        <w:t xml:space="preserve">Valdžios subjektas nevykdo </w:t>
      </w:r>
      <w:r w:rsidR="004621D6" w:rsidRPr="004621D6">
        <w:rPr>
          <w:sz w:val="24"/>
          <w:szCs w:val="24"/>
        </w:rPr>
        <w:t xml:space="preserve">arba netinkamai vykdo </w:t>
      </w:r>
      <w:r w:rsidRPr="005F0272">
        <w:rPr>
          <w:sz w:val="24"/>
          <w:szCs w:val="24"/>
        </w:rPr>
        <w:t>savo įsipareigojimų pagal Sutartį</w:t>
      </w:r>
      <w:r w:rsidRPr="005F0272">
        <w:rPr>
          <w:spacing w:val="0"/>
          <w:sz w:val="24"/>
          <w:szCs w:val="24"/>
        </w:rPr>
        <w:t>;</w:t>
      </w:r>
      <w:bookmarkEnd w:id="411"/>
    </w:p>
    <w:p w14:paraId="40245170" w14:textId="77777777" w:rsidR="0003023D" w:rsidRPr="005F0272" w:rsidRDefault="00E760BC" w:rsidP="006477F6">
      <w:pPr>
        <w:pStyle w:val="paragrafesraas"/>
        <w:tabs>
          <w:tab w:val="num" w:pos="1985"/>
        </w:tabs>
        <w:ind w:left="1985" w:hanging="709"/>
        <w:rPr>
          <w:sz w:val="24"/>
          <w:szCs w:val="24"/>
        </w:rPr>
      </w:pPr>
      <w:r w:rsidRPr="005F0272">
        <w:rPr>
          <w:sz w:val="24"/>
          <w:szCs w:val="24"/>
        </w:rPr>
        <w:t xml:space="preserve">dėl nuo Valdžios subjekto priklausančių aplinkybių ilgiau kaip </w:t>
      </w:r>
      <w:r w:rsidRPr="005F0272">
        <w:rPr>
          <w:spacing w:val="0"/>
          <w:sz w:val="24"/>
          <w:szCs w:val="24"/>
        </w:rPr>
        <w:t>30 (trisdešimt) dienų</w:t>
      </w:r>
      <w:r w:rsidRPr="005F0272">
        <w:rPr>
          <w:sz w:val="24"/>
          <w:szCs w:val="24"/>
        </w:rPr>
        <w:t xml:space="preserve"> </w:t>
      </w:r>
      <w:r w:rsidR="00E314AC" w:rsidRPr="005F0272">
        <w:rPr>
          <w:sz w:val="24"/>
          <w:szCs w:val="24"/>
        </w:rPr>
        <w:t xml:space="preserve">Privatus subjektas </w:t>
      </w:r>
      <w:r w:rsidRPr="005F0272">
        <w:rPr>
          <w:sz w:val="24"/>
          <w:szCs w:val="24"/>
        </w:rPr>
        <w:t xml:space="preserve">negauna priklausančio </w:t>
      </w:r>
      <w:r w:rsidR="004F77AC" w:rsidRPr="005F0272">
        <w:rPr>
          <w:sz w:val="24"/>
          <w:szCs w:val="24"/>
        </w:rPr>
        <w:t>atitinkamo mėnesio Metinio atlyginimo mokėjimo už Sutarties vykdymą</w:t>
      </w:r>
      <w:r w:rsidRPr="005F0272">
        <w:rPr>
          <w:sz w:val="24"/>
          <w:szCs w:val="24"/>
        </w:rPr>
        <w:t>;</w:t>
      </w:r>
      <w:r w:rsidR="0003023D" w:rsidRPr="005F0272">
        <w:rPr>
          <w:sz w:val="24"/>
          <w:szCs w:val="24"/>
        </w:rPr>
        <w:t xml:space="preserve"> </w:t>
      </w:r>
      <w:r w:rsidR="00535749" w:rsidRPr="005F0272">
        <w:rPr>
          <w:sz w:val="24"/>
          <w:szCs w:val="24"/>
        </w:rPr>
        <w:t xml:space="preserve"> </w:t>
      </w:r>
    </w:p>
    <w:p w14:paraId="4C54FB38" w14:textId="0884527C" w:rsidR="00B33B77" w:rsidRPr="005F0272" w:rsidRDefault="00B33B77" w:rsidP="006477F6">
      <w:pPr>
        <w:pStyle w:val="paragrafesraas"/>
        <w:tabs>
          <w:tab w:val="num" w:pos="1276"/>
        </w:tabs>
        <w:ind w:left="1985" w:hanging="709"/>
        <w:rPr>
          <w:sz w:val="24"/>
          <w:szCs w:val="24"/>
        </w:rPr>
      </w:pPr>
      <w:r w:rsidRPr="005F0272">
        <w:rPr>
          <w:sz w:val="24"/>
          <w:szCs w:val="24"/>
        </w:rPr>
        <w:t xml:space="preserve">per </w:t>
      </w:r>
      <w:r w:rsidR="00AD0E6A">
        <w:rPr>
          <w:sz w:val="24"/>
          <w:szCs w:val="24"/>
        </w:rPr>
        <w:t>1 (</w:t>
      </w:r>
      <w:r w:rsidRPr="005F0272">
        <w:rPr>
          <w:sz w:val="24"/>
          <w:szCs w:val="24"/>
        </w:rPr>
        <w:t>vienerius</w:t>
      </w:r>
      <w:r w:rsidR="00AD0E6A">
        <w:rPr>
          <w:sz w:val="24"/>
          <w:szCs w:val="24"/>
        </w:rPr>
        <w:t>)</w:t>
      </w:r>
      <w:r w:rsidRPr="005F0272">
        <w:rPr>
          <w:sz w:val="24"/>
          <w:szCs w:val="24"/>
        </w:rPr>
        <w:t xml:space="preserve"> metus vėluojamų Metinio atlyginimo mokėjimų suma viršija pusės vieno mėnesio Metinio atlyginimo mokėjimo sumą;</w:t>
      </w:r>
    </w:p>
    <w:p w14:paraId="733682C2" w14:textId="7A74B755" w:rsidR="00F467EC" w:rsidRPr="005F0272" w:rsidRDefault="005B1F3C" w:rsidP="006477F6">
      <w:pPr>
        <w:pStyle w:val="paragrafesraas"/>
        <w:tabs>
          <w:tab w:val="left" w:pos="851"/>
        </w:tabs>
        <w:ind w:left="1985" w:hanging="709"/>
        <w:rPr>
          <w:sz w:val="24"/>
          <w:szCs w:val="24"/>
        </w:rPr>
      </w:pPr>
      <w:bookmarkStart w:id="412" w:name="_Ref20302467"/>
      <w:r w:rsidRPr="005F0272">
        <w:rPr>
          <w:sz w:val="24"/>
          <w:szCs w:val="24"/>
        </w:rPr>
        <w:t>Privatus subjektas</w:t>
      </w:r>
      <w:r w:rsidR="00F467EC" w:rsidRPr="005F0272">
        <w:rPr>
          <w:sz w:val="24"/>
          <w:szCs w:val="24"/>
        </w:rPr>
        <w:t xml:space="preserve"> visiškai ar iš dalies nebegali</w:t>
      </w:r>
      <w:r w:rsidR="00F467EC" w:rsidRPr="005F0272">
        <w:rPr>
          <w:i/>
          <w:iCs/>
          <w:sz w:val="24"/>
          <w:szCs w:val="24"/>
        </w:rPr>
        <w:t xml:space="preserve"> </w:t>
      </w:r>
      <w:r w:rsidR="00F467EC" w:rsidRPr="005F0272">
        <w:rPr>
          <w:sz w:val="24"/>
          <w:szCs w:val="24"/>
        </w:rPr>
        <w:t xml:space="preserve">atlikti Darbų </w:t>
      </w:r>
      <w:r w:rsidRPr="005F0272">
        <w:rPr>
          <w:sz w:val="24"/>
          <w:szCs w:val="24"/>
        </w:rPr>
        <w:t xml:space="preserve">ir / </w:t>
      </w:r>
      <w:r w:rsidR="00F467EC" w:rsidRPr="005F0272">
        <w:rPr>
          <w:sz w:val="24"/>
          <w:szCs w:val="24"/>
        </w:rPr>
        <w:t xml:space="preserve">ar teikti Paslaugų dėl Esminio teisės aktų pasikeitimo, </w:t>
      </w:r>
      <w:bookmarkEnd w:id="412"/>
      <w:r w:rsidR="00477587" w:rsidRPr="005F0272">
        <w:rPr>
          <w:sz w:val="24"/>
          <w:szCs w:val="24"/>
        </w:rPr>
        <w:t>jeigu tai įtakoja vykdomų Darbų ar teikiamų Paslaugų atitikimą Sutarties reikalavimams</w:t>
      </w:r>
      <w:r w:rsidR="00772925" w:rsidRPr="005F0272">
        <w:rPr>
          <w:sz w:val="24"/>
          <w:szCs w:val="24"/>
        </w:rPr>
        <w:t xml:space="preserve"> (kitų teisės aktų pasikeitimo, kurie nelaikytini Esminiais, riziką prisiima Privatus subjektas)</w:t>
      </w:r>
      <w:r w:rsidR="00477587" w:rsidRPr="005F0272">
        <w:rPr>
          <w:sz w:val="24"/>
          <w:szCs w:val="24"/>
        </w:rPr>
        <w:t>;</w:t>
      </w:r>
    </w:p>
    <w:p w14:paraId="6132DB6F" w14:textId="4DE5B4AB" w:rsidR="00956F9C" w:rsidRPr="005F0272" w:rsidRDefault="00956F9C" w:rsidP="006477F6">
      <w:pPr>
        <w:pStyle w:val="paragrafesraas"/>
        <w:tabs>
          <w:tab w:val="left" w:pos="851"/>
        </w:tabs>
        <w:ind w:left="1985" w:hanging="709"/>
        <w:rPr>
          <w:sz w:val="24"/>
          <w:szCs w:val="24"/>
        </w:rPr>
      </w:pPr>
      <w:r w:rsidRPr="005F0272">
        <w:rPr>
          <w:sz w:val="24"/>
          <w:szCs w:val="24"/>
        </w:rPr>
        <w:t>Privatus subjektas vėluoja vykdyti Darbus dėl archeologinių radinių, kultūros paveldo reikalavimų, jeigu Valdžios subjektui tokia informacija nebuvo žinoma ir nepateikta Investuotojui Pirkimo metu;</w:t>
      </w:r>
    </w:p>
    <w:p w14:paraId="24488B5D" w14:textId="053B84CE" w:rsidR="00D0370E" w:rsidRPr="00B831FF" w:rsidRDefault="00FE5454" w:rsidP="00D0370E">
      <w:pPr>
        <w:pStyle w:val="paragrafesraas"/>
        <w:rPr>
          <w:sz w:val="24"/>
          <w:szCs w:val="24"/>
        </w:rPr>
      </w:pPr>
      <w:r w:rsidRPr="00B831FF">
        <w:rPr>
          <w:sz w:val="24"/>
          <w:szCs w:val="24"/>
        </w:rPr>
        <w:t xml:space="preserve">visiškai </w:t>
      </w:r>
      <w:r w:rsidR="00D0370E" w:rsidRPr="00B831FF">
        <w:rPr>
          <w:sz w:val="24"/>
          <w:szCs w:val="24"/>
        </w:rPr>
        <w:t>ar iš dalies atlikti Darbų ir / ar teikti Paslaugų neįmanoma dėl Valdžios subjekto pareiškimų ir garantijų, susijusių su Perduoto</w:t>
      </w:r>
      <w:r w:rsidR="006B0CC7" w:rsidRPr="00B831FF">
        <w:rPr>
          <w:sz w:val="24"/>
          <w:szCs w:val="24"/>
        </w:rPr>
        <w:t>s apšvietimo sistemos</w:t>
      </w:r>
      <w:r w:rsidR="00D0370E" w:rsidRPr="00B831FF">
        <w:rPr>
          <w:sz w:val="24"/>
          <w:szCs w:val="24"/>
        </w:rPr>
        <w:t xml:space="preserve"> (jeigu taikoma) būkle ir tinkamumu, pažeidimo, </w:t>
      </w:r>
      <w:proofErr w:type="spellStart"/>
      <w:r w:rsidR="00D0370E" w:rsidRPr="00B831FF">
        <w:rPr>
          <w:sz w:val="24"/>
          <w:szCs w:val="24"/>
        </w:rPr>
        <w:t>t.y</w:t>
      </w:r>
      <w:proofErr w:type="spellEnd"/>
      <w:r w:rsidR="00D0370E" w:rsidRPr="00B831FF">
        <w:rPr>
          <w:sz w:val="24"/>
          <w:szCs w:val="24"/>
        </w:rPr>
        <w:t xml:space="preserve">. jeigu Valdžios subjekto pateikta informacija (įskaitant informaciją, pateiktą Pirkimo metu) yra neteisinga arba Valdžios subjektas pateikė ne visą </w:t>
      </w:r>
      <w:r w:rsidR="00903787" w:rsidRPr="00B831FF">
        <w:rPr>
          <w:sz w:val="24"/>
          <w:szCs w:val="24"/>
        </w:rPr>
        <w:t>turimą informaciją apie Perduotą</w:t>
      </w:r>
      <w:r w:rsidR="00D0370E" w:rsidRPr="00B831FF">
        <w:rPr>
          <w:sz w:val="24"/>
          <w:szCs w:val="24"/>
        </w:rPr>
        <w:t xml:space="preserve"> </w:t>
      </w:r>
      <w:r w:rsidR="00903787" w:rsidRPr="00B831FF">
        <w:rPr>
          <w:sz w:val="24"/>
          <w:szCs w:val="24"/>
        </w:rPr>
        <w:t>apšvietimo sistemą</w:t>
      </w:r>
      <w:r w:rsidR="00D0370E" w:rsidRPr="00B831FF">
        <w:rPr>
          <w:sz w:val="24"/>
          <w:szCs w:val="24"/>
        </w:rPr>
        <w:t xml:space="preserve"> (jeigu taikoma)</w:t>
      </w:r>
      <w:r w:rsidR="00230B13" w:rsidRPr="00B831FF">
        <w:rPr>
          <w:sz w:val="24"/>
          <w:szCs w:val="24"/>
        </w:rPr>
        <w:t xml:space="preserve">. </w:t>
      </w:r>
      <w:r w:rsidR="00D0370E" w:rsidRPr="00B831FF">
        <w:rPr>
          <w:sz w:val="24"/>
          <w:szCs w:val="24"/>
        </w:rPr>
        <w:t xml:space="preserve">Valdžios subjekto pateiktos informacijos </w:t>
      </w:r>
      <w:proofErr w:type="spellStart"/>
      <w:r w:rsidR="00D0370E" w:rsidRPr="00B831FF">
        <w:rPr>
          <w:sz w:val="24"/>
          <w:szCs w:val="24"/>
        </w:rPr>
        <w:t>neišsamumas</w:t>
      </w:r>
      <w:proofErr w:type="spellEnd"/>
      <w:r w:rsidR="00D0370E" w:rsidRPr="00B831FF">
        <w:rPr>
          <w:sz w:val="24"/>
          <w:szCs w:val="24"/>
        </w:rPr>
        <w:t xml:space="preserve"> ir / ar nepakankamumas nepriskirtinas prie Atleidimo atvejų;</w:t>
      </w:r>
    </w:p>
    <w:p w14:paraId="1356D217" w14:textId="6354E6BC" w:rsidR="00D0370E" w:rsidRPr="00B831FF" w:rsidRDefault="000A695A" w:rsidP="006477F6">
      <w:pPr>
        <w:pStyle w:val="paragrafesraas"/>
        <w:tabs>
          <w:tab w:val="left" w:pos="851"/>
          <w:tab w:val="left" w:pos="1701"/>
          <w:tab w:val="left" w:pos="1843"/>
        </w:tabs>
        <w:ind w:left="1985" w:hanging="709"/>
        <w:rPr>
          <w:sz w:val="24"/>
          <w:szCs w:val="24"/>
        </w:rPr>
      </w:pPr>
      <w:r w:rsidRPr="005F0272">
        <w:rPr>
          <w:sz w:val="24"/>
          <w:szCs w:val="24"/>
        </w:rPr>
        <w:lastRenderedPageBreak/>
        <w:t>visiškai</w:t>
      </w:r>
      <w:r w:rsidR="005443B7">
        <w:rPr>
          <w:sz w:val="24"/>
          <w:szCs w:val="24"/>
        </w:rPr>
        <w:t xml:space="preserve"> </w:t>
      </w:r>
      <w:r w:rsidR="00FE5454" w:rsidRPr="005F0272">
        <w:rPr>
          <w:sz w:val="24"/>
          <w:szCs w:val="24"/>
        </w:rPr>
        <w:t>ar iš dalies atlikti Darbų ir (ar) teikti Paslaugų objektyviai neįmanoma dėl bet kokių nuosavybės</w:t>
      </w:r>
      <w:r w:rsidR="00477587" w:rsidRPr="005F0272">
        <w:rPr>
          <w:sz w:val="24"/>
          <w:szCs w:val="24"/>
        </w:rPr>
        <w:t>, disponavimo</w:t>
      </w:r>
      <w:r w:rsidR="00FE5454" w:rsidRPr="005F0272">
        <w:rPr>
          <w:sz w:val="24"/>
          <w:szCs w:val="24"/>
        </w:rPr>
        <w:t xml:space="preserve"> ar panašių teisių apribojimų</w:t>
      </w:r>
      <w:r w:rsidR="00FE5454" w:rsidRPr="005F0272">
        <w:rPr>
          <w:rFonts w:eastAsia="Calibri"/>
          <w:spacing w:val="0"/>
          <w:sz w:val="24"/>
          <w:szCs w:val="24"/>
        </w:rPr>
        <w:t xml:space="preserve"> </w:t>
      </w:r>
      <w:r w:rsidR="00772CBB" w:rsidRPr="005F0272">
        <w:rPr>
          <w:sz w:val="24"/>
          <w:szCs w:val="24"/>
        </w:rPr>
        <w:t>Apšvietimo sistemos</w:t>
      </w:r>
      <w:r w:rsidR="005B1F3C" w:rsidRPr="005F0272">
        <w:rPr>
          <w:sz w:val="24"/>
          <w:szCs w:val="24"/>
        </w:rPr>
        <w:t xml:space="preserve"> </w:t>
      </w:r>
      <w:r w:rsidR="00FE5454" w:rsidRPr="00B831FF">
        <w:rPr>
          <w:sz w:val="24"/>
          <w:szCs w:val="24"/>
        </w:rPr>
        <w:t>atžvilgiu;</w:t>
      </w:r>
    </w:p>
    <w:p w14:paraId="793858D4" w14:textId="51ACF2C7" w:rsidR="00C725C6" w:rsidRPr="005F0272" w:rsidRDefault="00C725C6" w:rsidP="00C164BD">
      <w:pPr>
        <w:pStyle w:val="paragrafesraas"/>
        <w:tabs>
          <w:tab w:val="clear" w:pos="2280"/>
          <w:tab w:val="num" w:pos="1985"/>
        </w:tabs>
        <w:ind w:left="1985" w:hanging="709"/>
        <w:rPr>
          <w:sz w:val="24"/>
          <w:szCs w:val="24"/>
        </w:rPr>
      </w:pPr>
      <w:r w:rsidRPr="00B831FF">
        <w:rPr>
          <w:sz w:val="24"/>
          <w:szCs w:val="24"/>
        </w:rPr>
        <w:t>Privatus subjektas atlikti Darbus</w:t>
      </w:r>
      <w:r w:rsidR="006F007C" w:rsidRPr="00B831FF">
        <w:rPr>
          <w:sz w:val="24"/>
          <w:szCs w:val="24"/>
        </w:rPr>
        <w:t xml:space="preserve"> ar teikti Paslaugas (ar atitinkamą jų dalį)</w:t>
      </w:r>
      <w:r w:rsidRPr="00B831FF">
        <w:rPr>
          <w:sz w:val="24"/>
          <w:szCs w:val="24"/>
        </w:rPr>
        <w:t xml:space="preserve"> vėluoja dėl leidimų vykdyti Darbus ar teikti Paslaugas (ar atitinkamą jų dalį) neišdavimo ar vėlavimo išduoti, kurį lėmė įgaliotų valstybės / savivaldybės institucijų veiksmai ar neveikimas nesilaikant teisės aktų reikalavimų</w:t>
      </w:r>
      <w:r w:rsidRPr="005F0272">
        <w:rPr>
          <w:sz w:val="24"/>
          <w:szCs w:val="24"/>
        </w:rPr>
        <w:t>, bet ne Privataus subjekto veiksmai ar neveikimas;</w:t>
      </w:r>
    </w:p>
    <w:p w14:paraId="0C907920" w14:textId="77777777" w:rsidR="00E43E94" w:rsidRPr="005F0272" w:rsidRDefault="00E43E94" w:rsidP="006477F6">
      <w:pPr>
        <w:pStyle w:val="paragrafesraas"/>
        <w:tabs>
          <w:tab w:val="clear" w:pos="2280"/>
          <w:tab w:val="num" w:pos="1985"/>
        </w:tabs>
        <w:ind w:left="1985" w:hanging="709"/>
        <w:rPr>
          <w:sz w:val="24"/>
          <w:szCs w:val="24"/>
        </w:rPr>
      </w:pPr>
      <w:bookmarkStart w:id="413" w:name="_Ref20302468"/>
      <w:r w:rsidRPr="005F0272">
        <w:rPr>
          <w:sz w:val="24"/>
          <w:szCs w:val="24"/>
        </w:rPr>
        <w:t xml:space="preserve">dėl Valdžios subjekto sudarytų sandorių su trečiaisiais asmenimis, jeigu dėl </w:t>
      </w:r>
      <w:r w:rsidR="009A5EB9" w:rsidRPr="005F0272">
        <w:rPr>
          <w:sz w:val="24"/>
          <w:szCs w:val="24"/>
        </w:rPr>
        <w:t xml:space="preserve">to vėluojama vykdyti Darbus ar Apšvietimo sistemai </w:t>
      </w:r>
      <w:r w:rsidRPr="005F0272">
        <w:rPr>
          <w:sz w:val="24"/>
          <w:szCs w:val="24"/>
        </w:rPr>
        <w:t>padaroma žala;</w:t>
      </w:r>
      <w:bookmarkEnd w:id="413"/>
    </w:p>
    <w:p w14:paraId="1D8372FB" w14:textId="77777777" w:rsidR="00E43E94" w:rsidRPr="005F0272" w:rsidRDefault="00E43E94" w:rsidP="00E24B80">
      <w:pPr>
        <w:pStyle w:val="paragrafesraas"/>
        <w:tabs>
          <w:tab w:val="clear" w:pos="2280"/>
          <w:tab w:val="num" w:pos="1843"/>
          <w:tab w:val="left" w:pos="2127"/>
        </w:tabs>
        <w:ind w:left="1985" w:hanging="709"/>
        <w:rPr>
          <w:sz w:val="24"/>
          <w:szCs w:val="24"/>
        </w:rPr>
      </w:pPr>
      <w:r w:rsidRPr="005F0272">
        <w:rPr>
          <w:sz w:val="24"/>
          <w:szCs w:val="24"/>
        </w:rPr>
        <w:t>dėl valstybės institucijų ar kitų viešojo administravimo subjektų neteisėtų ve</w:t>
      </w:r>
      <w:r w:rsidR="00703973" w:rsidRPr="005F0272">
        <w:rPr>
          <w:sz w:val="24"/>
          <w:szCs w:val="24"/>
        </w:rPr>
        <w:t xml:space="preserve">iksmų </w:t>
      </w:r>
      <w:r w:rsidR="00F745DC" w:rsidRPr="005F0272">
        <w:rPr>
          <w:sz w:val="24"/>
          <w:szCs w:val="24"/>
        </w:rPr>
        <w:t xml:space="preserve">(veikimo ar neveikimo) </w:t>
      </w:r>
      <w:r w:rsidR="00703973" w:rsidRPr="005F0272">
        <w:rPr>
          <w:sz w:val="24"/>
          <w:szCs w:val="24"/>
        </w:rPr>
        <w:t xml:space="preserve">vėluojama vykdyti Darbus </w:t>
      </w:r>
      <w:r w:rsidRPr="005F0272">
        <w:rPr>
          <w:sz w:val="24"/>
          <w:szCs w:val="24"/>
        </w:rPr>
        <w:t>arba teikti Paslaugas;</w:t>
      </w:r>
    </w:p>
    <w:p w14:paraId="56DED40D" w14:textId="5EB9F8AF" w:rsidR="00E43E94" w:rsidRPr="005F0272" w:rsidRDefault="009F5505" w:rsidP="00E24B80">
      <w:pPr>
        <w:pStyle w:val="paragrafesraas"/>
        <w:tabs>
          <w:tab w:val="clear" w:pos="2280"/>
          <w:tab w:val="num" w:pos="1276"/>
          <w:tab w:val="left" w:pos="2127"/>
        </w:tabs>
        <w:ind w:left="1985" w:hanging="709"/>
        <w:rPr>
          <w:sz w:val="24"/>
          <w:szCs w:val="24"/>
        </w:rPr>
      </w:pPr>
      <w:r w:rsidRPr="005F0272">
        <w:rPr>
          <w:sz w:val="24"/>
          <w:szCs w:val="24"/>
        </w:rPr>
        <w:t xml:space="preserve">ne dėl Privataus subjekto veiksmų (veikimo ar neveikimo) įvyksta </w:t>
      </w:r>
      <w:r w:rsidR="00E43E94" w:rsidRPr="005F0272">
        <w:rPr>
          <w:sz w:val="24"/>
          <w:szCs w:val="24"/>
        </w:rPr>
        <w:t>inžinerinių / komunikacinių tinklų, už kurių įrengimą bei priežiūr</w:t>
      </w:r>
      <w:r w:rsidRPr="005F0272">
        <w:rPr>
          <w:sz w:val="24"/>
          <w:szCs w:val="24"/>
        </w:rPr>
        <w:t>ą</w:t>
      </w:r>
      <w:r w:rsidR="00E43E94" w:rsidRPr="005F0272">
        <w:rPr>
          <w:sz w:val="24"/>
          <w:szCs w:val="24"/>
        </w:rPr>
        <w:t xml:space="preserve"> nėra atsakingas Privatus subjektas, avarijos</w:t>
      </w:r>
      <w:r w:rsidRPr="005F0272">
        <w:rPr>
          <w:sz w:val="24"/>
          <w:szCs w:val="24"/>
        </w:rPr>
        <w:t xml:space="preserve"> </w:t>
      </w:r>
      <w:r w:rsidR="00E43E94" w:rsidRPr="005F0272">
        <w:rPr>
          <w:sz w:val="24"/>
          <w:szCs w:val="24"/>
        </w:rPr>
        <w:t>ir kurios tiesiogiai įtakoja Sutarties tinkamą įgyvendinimą;</w:t>
      </w:r>
    </w:p>
    <w:p w14:paraId="3D79CF40" w14:textId="77777777" w:rsidR="00E43E94" w:rsidRPr="005F0272" w:rsidRDefault="00E43E94" w:rsidP="009E37C3">
      <w:pPr>
        <w:pStyle w:val="paragrafesraas"/>
        <w:tabs>
          <w:tab w:val="left" w:pos="2127"/>
        </w:tabs>
        <w:ind w:left="1134" w:firstLine="142"/>
        <w:rPr>
          <w:sz w:val="24"/>
          <w:szCs w:val="24"/>
        </w:rPr>
      </w:pPr>
      <w:r w:rsidRPr="005F0272">
        <w:rPr>
          <w:sz w:val="24"/>
          <w:szCs w:val="24"/>
        </w:rPr>
        <w:t xml:space="preserve">dėl nenugalimos jėgos </w:t>
      </w:r>
      <w:r w:rsidR="00DD5744" w:rsidRPr="005F0272">
        <w:rPr>
          <w:sz w:val="24"/>
          <w:szCs w:val="24"/>
        </w:rPr>
        <w:t>aplinkybių;</w:t>
      </w:r>
    </w:p>
    <w:p w14:paraId="2F97EB1C" w14:textId="7E883E3E" w:rsidR="008B04C6" w:rsidRPr="005F0272" w:rsidRDefault="008B04C6" w:rsidP="006477F6">
      <w:pPr>
        <w:pStyle w:val="paragrafai"/>
        <w:tabs>
          <w:tab w:val="clear" w:pos="921"/>
        </w:tabs>
        <w:ind w:left="993" w:hanging="567"/>
        <w:rPr>
          <w:sz w:val="24"/>
          <w:szCs w:val="24"/>
        </w:rPr>
      </w:pPr>
      <w:r w:rsidRPr="005F0272">
        <w:rPr>
          <w:sz w:val="24"/>
          <w:szCs w:val="24"/>
        </w:rPr>
        <w:t xml:space="preserve">Sutarties </w:t>
      </w:r>
      <w:r w:rsidRPr="005F0272">
        <w:rPr>
          <w:sz w:val="24"/>
          <w:szCs w:val="24"/>
        </w:rPr>
        <w:fldChar w:fldCharType="begin"/>
      </w:r>
      <w:r w:rsidRPr="005F0272">
        <w:rPr>
          <w:sz w:val="24"/>
          <w:szCs w:val="24"/>
        </w:rPr>
        <w:instrText xml:space="preserve"> REF _Ref309217893 \r \h </w:instrText>
      </w:r>
      <w:r w:rsid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20.1</w:t>
      </w:r>
      <w:r w:rsidRPr="005F0272">
        <w:rPr>
          <w:sz w:val="24"/>
          <w:szCs w:val="24"/>
        </w:rPr>
        <w:fldChar w:fldCharType="end"/>
      </w:r>
      <w:r w:rsidRPr="005F0272">
        <w:rPr>
          <w:sz w:val="24"/>
          <w:szCs w:val="24"/>
        </w:rPr>
        <w:t xml:space="preserve"> punkte nurodyti atvejai nelaikomi Atleidimo atvejais, jeigu jie yra atsiradę kaip Investuotojo ar Privataus subjekto, ar su jais Susijusių asmenų, ar Subtiekėjų ar kitų, Privataus subjekto pasitelktų Sutarties įgyvendinimui, ūkio subjektų veiksmų pasekmė.</w:t>
      </w:r>
    </w:p>
    <w:p w14:paraId="6B11F0E9" w14:textId="727ABBA0" w:rsidR="00F467EC" w:rsidRPr="005F0272" w:rsidRDefault="00F467EC" w:rsidP="006477F6">
      <w:pPr>
        <w:pStyle w:val="paragrafai"/>
        <w:tabs>
          <w:tab w:val="clear" w:pos="921"/>
        </w:tabs>
        <w:ind w:left="993" w:hanging="567"/>
        <w:rPr>
          <w:sz w:val="24"/>
          <w:szCs w:val="24"/>
        </w:rPr>
      </w:pPr>
      <w:bookmarkStart w:id="414" w:name="_Ref73541719"/>
      <w:r w:rsidRPr="005F0272">
        <w:rPr>
          <w:sz w:val="24"/>
          <w:szCs w:val="24"/>
        </w:rPr>
        <w:t xml:space="preserve">Tuo atveju, jeigu </w:t>
      </w:r>
      <w:r w:rsidR="00AA32E4" w:rsidRPr="005F0272">
        <w:rPr>
          <w:sz w:val="24"/>
          <w:szCs w:val="24"/>
        </w:rPr>
        <w:t xml:space="preserve">Sutarties </w:t>
      </w:r>
      <w:r w:rsidRPr="005F0272">
        <w:rPr>
          <w:sz w:val="24"/>
          <w:szCs w:val="24"/>
        </w:rPr>
        <w:fldChar w:fldCharType="begin"/>
      </w:r>
      <w:r w:rsidRPr="005F0272">
        <w:rPr>
          <w:sz w:val="24"/>
          <w:szCs w:val="24"/>
        </w:rPr>
        <w:instrText xml:space="preserve"> REF _Ref309217893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20.1</w:t>
      </w:r>
      <w:r w:rsidRPr="005F0272">
        <w:rPr>
          <w:sz w:val="24"/>
          <w:szCs w:val="24"/>
        </w:rPr>
        <w:fldChar w:fldCharType="end"/>
      </w:r>
      <w:r w:rsidRPr="005F0272">
        <w:rPr>
          <w:sz w:val="24"/>
          <w:szCs w:val="24"/>
        </w:rPr>
        <w:t xml:space="preserve"> punkte nustatytais pagrindais visiškai ar iš dalies sustabdomas Paslaugų teikimas, </w:t>
      </w:r>
      <w:r w:rsidR="00FB08A2">
        <w:rPr>
          <w:sz w:val="24"/>
          <w:szCs w:val="24"/>
        </w:rPr>
        <w:t xml:space="preserve">Privatus subjektas </w:t>
      </w:r>
      <w:r w:rsidR="00FB08A2" w:rsidRPr="00553BB9">
        <w:rPr>
          <w:sz w:val="24"/>
          <w:szCs w:val="24"/>
        </w:rPr>
        <w:t xml:space="preserve">visiškai ar iš dalies </w:t>
      </w:r>
      <w:r w:rsidR="00FB08A2">
        <w:rPr>
          <w:sz w:val="24"/>
          <w:szCs w:val="24"/>
        </w:rPr>
        <w:t>negali vykdyti Darbų ar teikti Paslaugų</w:t>
      </w:r>
      <w:r w:rsidR="00FB08A2" w:rsidRPr="00553BB9">
        <w:rPr>
          <w:sz w:val="24"/>
          <w:szCs w:val="24"/>
        </w:rPr>
        <w:t>, Privatus subjektas privalo</w:t>
      </w:r>
      <w:r w:rsidRPr="005F0272">
        <w:rPr>
          <w:sz w:val="24"/>
          <w:szCs w:val="24"/>
        </w:rPr>
        <w:t>:</w:t>
      </w:r>
      <w:bookmarkEnd w:id="414"/>
    </w:p>
    <w:p w14:paraId="2A541DEC" w14:textId="77777777" w:rsidR="00F467EC" w:rsidRPr="005F0272" w:rsidRDefault="00F467EC" w:rsidP="009E37C3">
      <w:pPr>
        <w:pStyle w:val="paragrafesraas"/>
        <w:ind w:left="1985" w:hanging="709"/>
        <w:rPr>
          <w:sz w:val="24"/>
          <w:szCs w:val="24"/>
        </w:rPr>
      </w:pPr>
      <w:r w:rsidRPr="005F0272">
        <w:rPr>
          <w:sz w:val="24"/>
          <w:szCs w:val="24"/>
        </w:rPr>
        <w:t>iš anksto, ne vėliau kaip prieš 5 (penkias) dienas, arba jeigu tai neįmanoma – iš karto atsiradus galimybei, pranešti apie tai Valdžios subjektui ir pagrįsti sustabdymo priežastis;</w:t>
      </w:r>
    </w:p>
    <w:p w14:paraId="780CA333" w14:textId="77777777" w:rsidR="00F467EC" w:rsidRPr="005F0272" w:rsidRDefault="00F467EC" w:rsidP="005528A6">
      <w:pPr>
        <w:pStyle w:val="paragrafesraas"/>
        <w:ind w:left="1985" w:hanging="709"/>
        <w:rPr>
          <w:sz w:val="24"/>
          <w:szCs w:val="24"/>
        </w:rPr>
      </w:pPr>
      <w:r w:rsidRPr="005F0272">
        <w:rPr>
          <w:sz w:val="24"/>
          <w:szCs w:val="24"/>
        </w:rPr>
        <w:t>per</w:t>
      </w:r>
      <w:r w:rsidR="00D4047F" w:rsidRPr="005F0272">
        <w:rPr>
          <w:sz w:val="24"/>
          <w:szCs w:val="24"/>
        </w:rPr>
        <w:t xml:space="preserve"> 10 (dešimt) Darbo dienų</w:t>
      </w:r>
      <w:r w:rsidRPr="005F0272">
        <w:rPr>
          <w:color w:val="FF0000"/>
          <w:sz w:val="24"/>
          <w:szCs w:val="24"/>
        </w:rPr>
        <w:t xml:space="preserve"> </w:t>
      </w:r>
      <w:r w:rsidRPr="005F0272">
        <w:rPr>
          <w:sz w:val="24"/>
          <w:szCs w:val="24"/>
        </w:rPr>
        <w:t>nuo prašymo dėl Atleidimo atvejo taikymo, Privatus subjektas turi pateikti Valdžios subjektui visą informaciją susijusią su Atleidimo įvykiu, įskaitant:</w:t>
      </w:r>
    </w:p>
    <w:p w14:paraId="17DDCBC6" w14:textId="77777777" w:rsidR="00F467EC" w:rsidRPr="005F0272" w:rsidRDefault="00F467EC" w:rsidP="005528A6">
      <w:pPr>
        <w:pStyle w:val="paragrafesraas"/>
        <w:numPr>
          <w:ilvl w:val="3"/>
          <w:numId w:val="2"/>
        </w:numPr>
        <w:tabs>
          <w:tab w:val="clear" w:pos="1571"/>
          <w:tab w:val="num" w:pos="1701"/>
          <w:tab w:val="left" w:pos="1843"/>
        </w:tabs>
        <w:ind w:left="2835" w:hanging="850"/>
        <w:rPr>
          <w:sz w:val="24"/>
          <w:szCs w:val="24"/>
        </w:rPr>
      </w:pPr>
      <w:r w:rsidRPr="005F0272">
        <w:rPr>
          <w:sz w:val="24"/>
          <w:szCs w:val="24"/>
        </w:rPr>
        <w:t>detalų Atleidimo atvejo aprašymą, įskaitant Atleidimo atvejo pobūdį, jo atsiradimo dieną ir tikėtiną jo trukmę;</w:t>
      </w:r>
    </w:p>
    <w:p w14:paraId="32DF224E" w14:textId="77777777" w:rsidR="00D4047F" w:rsidRPr="005F0272" w:rsidRDefault="00D4047F" w:rsidP="005528A6">
      <w:pPr>
        <w:pStyle w:val="paragrafesraas"/>
        <w:numPr>
          <w:ilvl w:val="3"/>
          <w:numId w:val="2"/>
        </w:numPr>
        <w:tabs>
          <w:tab w:val="clear" w:pos="1571"/>
          <w:tab w:val="left" w:pos="1843"/>
          <w:tab w:val="num" w:pos="2835"/>
        </w:tabs>
        <w:ind w:left="2835" w:hanging="850"/>
        <w:rPr>
          <w:sz w:val="24"/>
          <w:szCs w:val="24"/>
        </w:rPr>
      </w:pPr>
      <w:r w:rsidRPr="005F0272">
        <w:rPr>
          <w:sz w:val="24"/>
          <w:szCs w:val="24"/>
        </w:rPr>
        <w:t>Atleidimo atvejo poveikio Privataus subjekto galimybėms vykdyti šioje Sutartyje nustatytus įsipareigojimus, nurodant, kurių konkrečiai įsipareigojimų vykdymas yra negalimas;</w:t>
      </w:r>
    </w:p>
    <w:p w14:paraId="3533C6BB" w14:textId="77777777" w:rsidR="00D4047F" w:rsidRPr="005F0272" w:rsidRDefault="00D4047F" w:rsidP="005528A6">
      <w:pPr>
        <w:pStyle w:val="paragrafesraas"/>
        <w:numPr>
          <w:ilvl w:val="3"/>
          <w:numId w:val="2"/>
        </w:numPr>
        <w:tabs>
          <w:tab w:val="clear" w:pos="1571"/>
          <w:tab w:val="left" w:pos="1843"/>
          <w:tab w:val="num" w:pos="2694"/>
          <w:tab w:val="left" w:pos="2835"/>
        </w:tabs>
        <w:ind w:left="2835" w:hanging="850"/>
        <w:rPr>
          <w:sz w:val="24"/>
          <w:szCs w:val="24"/>
        </w:rPr>
      </w:pPr>
      <w:r w:rsidRPr="005F0272">
        <w:rPr>
          <w:sz w:val="24"/>
          <w:szCs w:val="24"/>
        </w:rPr>
        <w:t xml:space="preserve">priemonių, kurių ketina imtis Privataus subjektas, siekdamas sumažinti Atleidimo atvejo pasekmes, aprašymą. </w:t>
      </w:r>
    </w:p>
    <w:p w14:paraId="1E5BB6D9" w14:textId="77777777" w:rsidR="00F467EC" w:rsidRPr="005F0272" w:rsidRDefault="00F467EC" w:rsidP="005528A6">
      <w:pPr>
        <w:pStyle w:val="paragrafesraas"/>
        <w:ind w:left="1985" w:hanging="709"/>
        <w:rPr>
          <w:sz w:val="24"/>
          <w:szCs w:val="24"/>
        </w:rPr>
      </w:pPr>
      <w:r w:rsidRPr="005F0272">
        <w:rPr>
          <w:sz w:val="24"/>
          <w:szCs w:val="24"/>
        </w:rPr>
        <w:t xml:space="preserve">imtis visų protingai prieinamų priemonių, kad Paslaugos būtų teikiamos maksimalia įmanoma </w:t>
      </w:r>
      <w:r w:rsidR="00D4047F" w:rsidRPr="005F0272">
        <w:rPr>
          <w:sz w:val="24"/>
          <w:szCs w:val="24"/>
        </w:rPr>
        <w:t>dalimi</w:t>
      </w:r>
      <w:r w:rsidRPr="005F0272">
        <w:rPr>
          <w:sz w:val="24"/>
          <w:szCs w:val="24"/>
        </w:rPr>
        <w:t xml:space="preserve"> ir būtų kuo greičiau atnaujintas Paslaugų teikimas visa numatyta jų apimtimi;</w:t>
      </w:r>
    </w:p>
    <w:p w14:paraId="3F825E2D" w14:textId="77777777" w:rsidR="00F467EC" w:rsidRPr="005F0272" w:rsidRDefault="00F467EC" w:rsidP="005528A6">
      <w:pPr>
        <w:pStyle w:val="paragrafesraas"/>
        <w:ind w:left="1985" w:hanging="709"/>
        <w:rPr>
          <w:sz w:val="24"/>
          <w:szCs w:val="24"/>
        </w:rPr>
      </w:pPr>
      <w:r w:rsidRPr="005F0272">
        <w:rPr>
          <w:sz w:val="24"/>
          <w:szCs w:val="24"/>
        </w:rPr>
        <w:t xml:space="preserve">imtis protingų priemonių </w:t>
      </w:r>
      <w:r w:rsidR="00597723" w:rsidRPr="005F0272">
        <w:rPr>
          <w:sz w:val="24"/>
          <w:szCs w:val="24"/>
        </w:rPr>
        <w:t>Apšvietimo sistemos</w:t>
      </w:r>
      <w:r w:rsidRPr="005F0272">
        <w:rPr>
          <w:sz w:val="24"/>
          <w:szCs w:val="24"/>
        </w:rPr>
        <w:t xml:space="preserve"> saugumui užtikrinti.</w:t>
      </w:r>
    </w:p>
    <w:p w14:paraId="0763B8CC" w14:textId="0EF6C26E" w:rsidR="00F467EC" w:rsidRPr="005F0272" w:rsidRDefault="00F467EC" w:rsidP="005528A6">
      <w:pPr>
        <w:pStyle w:val="paragrafai"/>
        <w:tabs>
          <w:tab w:val="clear" w:pos="921"/>
        </w:tabs>
        <w:ind w:left="993" w:hanging="567"/>
        <w:rPr>
          <w:sz w:val="24"/>
          <w:szCs w:val="24"/>
        </w:rPr>
      </w:pPr>
      <w:bookmarkStart w:id="415" w:name="_Ref527971128"/>
      <w:r w:rsidRPr="005F0272">
        <w:rPr>
          <w:sz w:val="24"/>
          <w:szCs w:val="24"/>
        </w:rPr>
        <w:lastRenderedPageBreak/>
        <w:t xml:space="preserve">Jeigu Atleidimo atvejis kyla iki </w:t>
      </w:r>
      <w:r w:rsidR="000827A8" w:rsidRPr="005F0272">
        <w:rPr>
          <w:sz w:val="24"/>
          <w:szCs w:val="24"/>
        </w:rPr>
        <w:t>I</w:t>
      </w:r>
      <w:r w:rsidRPr="005F0272">
        <w:rPr>
          <w:sz w:val="24"/>
          <w:szCs w:val="24"/>
        </w:rPr>
        <w:t xml:space="preserve">šankstinių </w:t>
      </w:r>
      <w:r w:rsidR="001F790C" w:rsidRPr="005F0272">
        <w:rPr>
          <w:sz w:val="24"/>
          <w:szCs w:val="24"/>
        </w:rPr>
        <w:t>S</w:t>
      </w:r>
      <w:r w:rsidRPr="005F0272">
        <w:rPr>
          <w:sz w:val="24"/>
          <w:szCs w:val="24"/>
        </w:rPr>
        <w:t xml:space="preserve">utarties įsigaliojimo sąlygų įvykdymo arba iki </w:t>
      </w:r>
      <w:r w:rsidR="00AD093E" w:rsidRPr="005F0272">
        <w:rPr>
          <w:sz w:val="24"/>
          <w:szCs w:val="24"/>
        </w:rPr>
        <w:t>E</w:t>
      </w:r>
      <w:r w:rsidR="000827A8" w:rsidRPr="005F0272">
        <w:rPr>
          <w:sz w:val="24"/>
          <w:szCs w:val="24"/>
        </w:rPr>
        <w:t xml:space="preserve">ksploatacijos </w:t>
      </w:r>
      <w:r w:rsidRPr="005F0272">
        <w:rPr>
          <w:sz w:val="24"/>
          <w:szCs w:val="24"/>
        </w:rPr>
        <w:t xml:space="preserve">pradžios, Atleidimo atvejo trukmės laikotarpiui </w:t>
      </w:r>
      <w:r w:rsidR="00D034B4" w:rsidRPr="005F0272">
        <w:rPr>
          <w:sz w:val="24"/>
          <w:szCs w:val="24"/>
        </w:rPr>
        <w:t>yra pratęsiam</w:t>
      </w:r>
      <w:r w:rsidR="00FD6E2F" w:rsidRPr="005F0272">
        <w:rPr>
          <w:sz w:val="24"/>
          <w:szCs w:val="24"/>
        </w:rPr>
        <w:t>as</w:t>
      </w:r>
      <w:r w:rsidR="00D034B4" w:rsidRPr="005F0272">
        <w:rPr>
          <w:sz w:val="24"/>
          <w:szCs w:val="24"/>
        </w:rPr>
        <w:t xml:space="preserve"> </w:t>
      </w:r>
      <w:r w:rsidRPr="005F0272">
        <w:rPr>
          <w:sz w:val="24"/>
          <w:szCs w:val="24"/>
        </w:rPr>
        <w:t xml:space="preserve"> Sutarties </w:t>
      </w:r>
      <w:r w:rsidR="00D4047F" w:rsidRPr="005F0272">
        <w:rPr>
          <w:sz w:val="24"/>
          <w:szCs w:val="24"/>
        </w:rPr>
        <w:fldChar w:fldCharType="begin"/>
      </w:r>
      <w:r w:rsidR="00D4047F" w:rsidRPr="005F0272">
        <w:rPr>
          <w:sz w:val="24"/>
          <w:szCs w:val="24"/>
        </w:rPr>
        <w:instrText xml:space="preserve"> REF _Ref283650822 \r \h </w:instrText>
      </w:r>
      <w:r w:rsidR="005F0272">
        <w:rPr>
          <w:sz w:val="24"/>
          <w:szCs w:val="24"/>
        </w:rPr>
        <w:instrText xml:space="preserve"> \* MERGEFORMAT </w:instrText>
      </w:r>
      <w:r w:rsidR="00D4047F" w:rsidRPr="005F0272">
        <w:rPr>
          <w:sz w:val="24"/>
          <w:szCs w:val="24"/>
        </w:rPr>
      </w:r>
      <w:r w:rsidR="00D4047F" w:rsidRPr="005F0272">
        <w:rPr>
          <w:sz w:val="24"/>
          <w:szCs w:val="24"/>
        </w:rPr>
        <w:fldChar w:fldCharType="separate"/>
      </w:r>
      <w:r w:rsidR="00FC0574">
        <w:rPr>
          <w:sz w:val="24"/>
          <w:szCs w:val="24"/>
        </w:rPr>
        <w:t>3</w:t>
      </w:r>
      <w:r w:rsidR="00D4047F" w:rsidRPr="005F0272">
        <w:rPr>
          <w:sz w:val="24"/>
          <w:szCs w:val="24"/>
        </w:rPr>
        <w:fldChar w:fldCharType="end"/>
      </w:r>
      <w:r w:rsidRPr="005F0272">
        <w:rPr>
          <w:sz w:val="24"/>
          <w:szCs w:val="24"/>
        </w:rPr>
        <w:t> punkte nustatyt</w:t>
      </w:r>
      <w:r w:rsidR="00FD6E2F" w:rsidRPr="005F0272">
        <w:rPr>
          <w:sz w:val="24"/>
          <w:szCs w:val="24"/>
        </w:rPr>
        <w:t>as</w:t>
      </w:r>
      <w:r w:rsidRPr="005F0272">
        <w:rPr>
          <w:sz w:val="24"/>
          <w:szCs w:val="24"/>
        </w:rPr>
        <w:t xml:space="preserve"> Sutarties įsigaliojimo visa apimtimi termina</w:t>
      </w:r>
      <w:r w:rsidR="00FD6E2F" w:rsidRPr="005F0272">
        <w:rPr>
          <w:sz w:val="24"/>
          <w:szCs w:val="24"/>
        </w:rPr>
        <w:t>s</w:t>
      </w:r>
      <w:r w:rsidRPr="005F0272">
        <w:rPr>
          <w:sz w:val="24"/>
          <w:szCs w:val="24"/>
        </w:rPr>
        <w:t xml:space="preserve">, </w:t>
      </w:r>
      <w:r w:rsidR="00D4047F" w:rsidRPr="005F0272">
        <w:rPr>
          <w:sz w:val="24"/>
          <w:szCs w:val="24"/>
        </w:rPr>
        <w:t xml:space="preserve">Darbų atlikimo terminas ir / ar </w:t>
      </w:r>
      <w:r w:rsidRPr="005F0272">
        <w:rPr>
          <w:sz w:val="24"/>
          <w:szCs w:val="24"/>
        </w:rPr>
        <w:t>Paslaugų teikimo pradžios termina</w:t>
      </w:r>
      <w:r w:rsidR="00D4047F" w:rsidRPr="005F0272">
        <w:rPr>
          <w:sz w:val="24"/>
          <w:szCs w:val="24"/>
        </w:rPr>
        <w:t>s</w:t>
      </w:r>
      <w:r w:rsidR="006978C4" w:rsidRPr="005F0272">
        <w:rPr>
          <w:sz w:val="24"/>
          <w:szCs w:val="24"/>
        </w:rPr>
        <w:t xml:space="preserve"> (atsižvelgiant į jų pratęsimus pagal kitas Sutarties nuostatas)</w:t>
      </w:r>
      <w:r w:rsidRPr="005F0272">
        <w:rPr>
          <w:sz w:val="24"/>
          <w:szCs w:val="24"/>
        </w:rPr>
        <w:t xml:space="preserve">, nustatyti šios Sutarties </w:t>
      </w:r>
      <w:r w:rsidRPr="005F0272">
        <w:rPr>
          <w:sz w:val="24"/>
          <w:szCs w:val="24"/>
        </w:rPr>
        <w:fldChar w:fldCharType="begin"/>
      </w:r>
      <w:r w:rsidRPr="005F0272">
        <w:rPr>
          <w:sz w:val="24"/>
          <w:szCs w:val="24"/>
        </w:rPr>
        <w:instrText xml:space="preserve"> REF _Ref309153681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4</w:t>
      </w:r>
      <w:r w:rsidRPr="005F0272">
        <w:rPr>
          <w:sz w:val="24"/>
          <w:szCs w:val="24"/>
        </w:rPr>
        <w:fldChar w:fldCharType="end"/>
      </w:r>
      <w:r w:rsidRPr="005F0272">
        <w:rPr>
          <w:sz w:val="24"/>
          <w:szCs w:val="24"/>
        </w:rPr>
        <w:t xml:space="preserve"> punkte, tačiau </w:t>
      </w:r>
      <w:r w:rsidR="00D4047F" w:rsidRPr="005F0272">
        <w:rPr>
          <w:sz w:val="24"/>
          <w:szCs w:val="24"/>
        </w:rPr>
        <w:t xml:space="preserve">bendras </w:t>
      </w:r>
      <w:r w:rsidRPr="005F0272">
        <w:rPr>
          <w:sz w:val="24"/>
          <w:szCs w:val="24"/>
        </w:rPr>
        <w:t xml:space="preserve">Sutarties galiojimo terminas </w:t>
      </w:r>
      <w:r w:rsidR="00D034B4" w:rsidRPr="005F0272">
        <w:rPr>
          <w:sz w:val="24"/>
          <w:szCs w:val="24"/>
        </w:rPr>
        <w:t xml:space="preserve">nėra </w:t>
      </w:r>
      <w:r w:rsidRPr="005F0272">
        <w:rPr>
          <w:sz w:val="24"/>
          <w:szCs w:val="24"/>
        </w:rPr>
        <w:t>pratęsiamas.</w:t>
      </w:r>
      <w:bookmarkEnd w:id="415"/>
    </w:p>
    <w:p w14:paraId="5D72A6AF" w14:textId="74DCD231" w:rsidR="00CE5847" w:rsidRPr="005F0272" w:rsidRDefault="00CE5847" w:rsidP="005528A6">
      <w:pPr>
        <w:pStyle w:val="paragrafai"/>
        <w:tabs>
          <w:tab w:val="clear" w:pos="921"/>
        </w:tabs>
        <w:ind w:left="993" w:hanging="567"/>
        <w:rPr>
          <w:sz w:val="24"/>
          <w:szCs w:val="24"/>
        </w:rPr>
      </w:pPr>
      <w:r w:rsidRPr="005F0272">
        <w:rPr>
          <w:sz w:val="24"/>
          <w:szCs w:val="24"/>
        </w:rPr>
        <w:t xml:space="preserve">Radus archeologinių radinių, be Sutarties </w:t>
      </w:r>
      <w:r w:rsidRPr="005F0272">
        <w:rPr>
          <w:sz w:val="24"/>
          <w:szCs w:val="24"/>
        </w:rPr>
        <w:fldChar w:fldCharType="begin"/>
      </w:r>
      <w:r w:rsidRPr="005F0272">
        <w:rPr>
          <w:sz w:val="24"/>
          <w:szCs w:val="24"/>
        </w:rPr>
        <w:instrText xml:space="preserve"> REF _Ref73541719 \r \h </w:instrText>
      </w:r>
      <w:r w:rsid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20.3</w:t>
      </w:r>
      <w:r w:rsidRPr="005F0272">
        <w:rPr>
          <w:sz w:val="24"/>
          <w:szCs w:val="24"/>
        </w:rPr>
        <w:fldChar w:fldCharType="end"/>
      </w:r>
      <w:r w:rsidRPr="005F0272">
        <w:rPr>
          <w:sz w:val="24"/>
          <w:szCs w:val="24"/>
        </w:rPr>
        <w:t xml:space="preserve"> punkte numatytų procedūrų, Privatus subjektas privalo:</w:t>
      </w:r>
    </w:p>
    <w:p w14:paraId="5918BE87" w14:textId="77777777" w:rsidR="00CE5847" w:rsidRPr="005F0272" w:rsidRDefault="00CE5847" w:rsidP="00CE5847">
      <w:pPr>
        <w:pStyle w:val="paragrafesraas"/>
        <w:tabs>
          <w:tab w:val="clear" w:pos="2280"/>
          <w:tab w:val="num" w:pos="1855"/>
        </w:tabs>
        <w:ind w:left="1855"/>
        <w:rPr>
          <w:sz w:val="24"/>
          <w:szCs w:val="24"/>
        </w:rPr>
      </w:pPr>
      <w:r w:rsidRPr="005F0272">
        <w:rPr>
          <w:sz w:val="24"/>
          <w:szCs w:val="24"/>
        </w:rPr>
        <w:t xml:space="preserve">apie tokius radinius nedelsdamas informuoti Valdžios subjektą; ir </w:t>
      </w:r>
    </w:p>
    <w:p w14:paraId="25522839" w14:textId="77777777" w:rsidR="00CE5847" w:rsidRPr="005F0272" w:rsidRDefault="00CE5847" w:rsidP="00CE5847">
      <w:pPr>
        <w:pStyle w:val="paragrafesraas"/>
        <w:tabs>
          <w:tab w:val="clear" w:pos="2280"/>
          <w:tab w:val="num" w:pos="1855"/>
        </w:tabs>
        <w:ind w:left="1855"/>
        <w:rPr>
          <w:sz w:val="24"/>
          <w:szCs w:val="24"/>
        </w:rPr>
      </w:pPr>
      <w:r w:rsidRPr="005F0272">
        <w:rPr>
          <w:sz w:val="24"/>
          <w:szCs w:val="24"/>
        </w:rPr>
        <w:t xml:space="preserve">jeigu yra reikalinga, sustabdyti Darbus tokia apimtimi, kiek jų vykdymas keltų pavojų radiniams arba apribotų, ar trukdytų jų iškasimą; ir </w:t>
      </w:r>
    </w:p>
    <w:p w14:paraId="5BDDCAC1" w14:textId="0B07DF4D" w:rsidR="00CE5847" w:rsidRPr="005F0272" w:rsidRDefault="00CE5847" w:rsidP="00CE5847">
      <w:pPr>
        <w:pStyle w:val="paragrafesraas"/>
        <w:tabs>
          <w:tab w:val="clear" w:pos="2280"/>
          <w:tab w:val="num" w:pos="1855"/>
        </w:tabs>
        <w:ind w:left="1855"/>
        <w:rPr>
          <w:sz w:val="24"/>
          <w:szCs w:val="24"/>
        </w:rPr>
      </w:pPr>
      <w:r w:rsidRPr="005F0272">
        <w:rPr>
          <w:sz w:val="24"/>
          <w:szCs w:val="24"/>
        </w:rPr>
        <w:t>imtis visų būtinų veiksmų, kad radiniai būtų išsaugoti tokioje pačioje padėtyje ir būklėje, kurioje jie buvo surasti.</w:t>
      </w:r>
    </w:p>
    <w:p w14:paraId="6D2B1602" w14:textId="0E3C4A4D" w:rsidR="00CE5847" w:rsidRPr="00D05F80" w:rsidRDefault="0037188A" w:rsidP="00D05F80">
      <w:pPr>
        <w:pStyle w:val="paragrafesraas"/>
        <w:tabs>
          <w:tab w:val="clear" w:pos="2280"/>
          <w:tab w:val="num" w:pos="1855"/>
        </w:tabs>
        <w:ind w:left="1855"/>
        <w:rPr>
          <w:sz w:val="24"/>
          <w:szCs w:val="24"/>
        </w:rPr>
      </w:pPr>
      <w:r w:rsidRPr="005F0272">
        <w:rPr>
          <w:sz w:val="24"/>
          <w:szCs w:val="24"/>
        </w:rPr>
        <w:t>Privatus  subjektas su radiniais turi elgtis vadovaudamasis teisės aktų reikalavimais.</w:t>
      </w:r>
    </w:p>
    <w:p w14:paraId="17B5126C" w14:textId="01E46FBA" w:rsidR="00F467EC" w:rsidRPr="005F0272" w:rsidRDefault="00F467EC" w:rsidP="005528A6">
      <w:pPr>
        <w:pStyle w:val="paragrafai"/>
        <w:tabs>
          <w:tab w:val="clear" w:pos="921"/>
        </w:tabs>
        <w:ind w:left="993" w:hanging="567"/>
        <w:rPr>
          <w:sz w:val="24"/>
          <w:szCs w:val="24"/>
        </w:rPr>
      </w:pPr>
      <w:bookmarkStart w:id="416" w:name="_Ref527971141"/>
      <w:r w:rsidRPr="005F0272">
        <w:rPr>
          <w:sz w:val="24"/>
          <w:szCs w:val="24"/>
        </w:rPr>
        <w:t xml:space="preserve">Atleidimo atveju Privačiam subjektui netaikoma šios Sutarties </w:t>
      </w:r>
      <w:r w:rsidR="00F46886">
        <w:rPr>
          <w:sz w:val="24"/>
          <w:szCs w:val="24"/>
        </w:rPr>
        <w:fldChar w:fldCharType="begin"/>
      </w:r>
      <w:r w:rsidR="00F46886">
        <w:rPr>
          <w:sz w:val="24"/>
          <w:szCs w:val="24"/>
        </w:rPr>
        <w:instrText xml:space="preserve"> REF _Ref132957947 \r \h </w:instrText>
      </w:r>
      <w:r w:rsidR="00F46886">
        <w:rPr>
          <w:sz w:val="24"/>
          <w:szCs w:val="24"/>
        </w:rPr>
      </w:r>
      <w:r w:rsidR="00F46886">
        <w:rPr>
          <w:sz w:val="24"/>
          <w:szCs w:val="24"/>
        </w:rPr>
        <w:fldChar w:fldCharType="separate"/>
      </w:r>
      <w:r w:rsidR="00FC0574">
        <w:rPr>
          <w:sz w:val="24"/>
          <w:szCs w:val="24"/>
        </w:rPr>
        <w:t>46</w:t>
      </w:r>
      <w:r w:rsidR="00F46886">
        <w:rPr>
          <w:sz w:val="24"/>
          <w:szCs w:val="24"/>
        </w:rPr>
        <w:fldChar w:fldCharType="end"/>
      </w:r>
      <w:r w:rsidR="007E358D" w:rsidRPr="005F0272">
        <w:rPr>
          <w:sz w:val="24"/>
          <w:szCs w:val="24"/>
        </w:rPr>
        <w:t> </w:t>
      </w:r>
      <w:r w:rsidRPr="005F0272">
        <w:rPr>
          <w:sz w:val="24"/>
          <w:szCs w:val="24"/>
        </w:rPr>
        <w:t xml:space="preserve">punkte numatyta atsakomybė ir </w:t>
      </w:r>
      <w:r w:rsidR="000A357C" w:rsidRPr="005F0272">
        <w:rPr>
          <w:sz w:val="24"/>
          <w:szCs w:val="24"/>
        </w:rPr>
        <w:t xml:space="preserve">Sutarties </w:t>
      </w:r>
      <w:r w:rsidR="00F46886">
        <w:rPr>
          <w:sz w:val="24"/>
          <w:szCs w:val="24"/>
        </w:rPr>
        <w:fldChar w:fldCharType="begin"/>
      </w:r>
      <w:r w:rsidR="00F46886">
        <w:rPr>
          <w:sz w:val="24"/>
          <w:szCs w:val="24"/>
        </w:rPr>
        <w:instrText xml:space="preserve"> REF _Ref309153867 \r \h </w:instrText>
      </w:r>
      <w:r w:rsidR="00F46886">
        <w:rPr>
          <w:sz w:val="24"/>
          <w:szCs w:val="24"/>
        </w:rPr>
      </w:r>
      <w:r w:rsidR="00F46886">
        <w:rPr>
          <w:sz w:val="24"/>
          <w:szCs w:val="24"/>
        </w:rPr>
        <w:fldChar w:fldCharType="separate"/>
      </w:r>
      <w:r w:rsidR="00FC0574">
        <w:rPr>
          <w:sz w:val="24"/>
          <w:szCs w:val="24"/>
        </w:rPr>
        <w:t>38</w:t>
      </w:r>
      <w:r w:rsidR="00F46886">
        <w:rPr>
          <w:sz w:val="24"/>
          <w:szCs w:val="24"/>
        </w:rPr>
        <w:fldChar w:fldCharType="end"/>
      </w:r>
      <w:r w:rsidR="007E358D" w:rsidRPr="005F0272">
        <w:rPr>
          <w:sz w:val="24"/>
          <w:szCs w:val="24"/>
        </w:rPr>
        <w:t> </w:t>
      </w:r>
      <w:r w:rsidRPr="005F0272">
        <w:rPr>
          <w:sz w:val="24"/>
          <w:szCs w:val="24"/>
        </w:rPr>
        <w:t>punkte nustatyti Sutarties nutraukimo pagrindai.</w:t>
      </w:r>
      <w:bookmarkEnd w:id="416"/>
    </w:p>
    <w:p w14:paraId="18908870" w14:textId="7C67AE1A" w:rsidR="006B5D33" w:rsidRPr="005F0272" w:rsidRDefault="006B5D33" w:rsidP="005528A6">
      <w:pPr>
        <w:pStyle w:val="paragrafai"/>
        <w:tabs>
          <w:tab w:val="clear" w:pos="921"/>
        </w:tabs>
        <w:ind w:left="993" w:hanging="567"/>
        <w:rPr>
          <w:sz w:val="24"/>
          <w:szCs w:val="24"/>
        </w:rPr>
      </w:pPr>
      <w:r w:rsidRPr="005F0272">
        <w:rPr>
          <w:sz w:val="24"/>
          <w:szCs w:val="24"/>
        </w:rPr>
        <w:t xml:space="preserve">Tų pačių aplinkybių atžvilgiu gali būti kartu taikomos Sutarties </w:t>
      </w:r>
      <w:r w:rsidR="00F46886">
        <w:rPr>
          <w:sz w:val="24"/>
          <w:szCs w:val="24"/>
        </w:rPr>
        <w:fldChar w:fldCharType="begin"/>
      </w:r>
      <w:r w:rsidR="00F46886">
        <w:rPr>
          <w:sz w:val="24"/>
          <w:szCs w:val="24"/>
        </w:rPr>
        <w:instrText xml:space="preserve"> REF _Ref132957982 \r \h </w:instrText>
      </w:r>
      <w:r w:rsidR="00F46886">
        <w:rPr>
          <w:sz w:val="24"/>
          <w:szCs w:val="24"/>
        </w:rPr>
      </w:r>
      <w:r w:rsidR="00F46886">
        <w:rPr>
          <w:sz w:val="24"/>
          <w:szCs w:val="24"/>
        </w:rPr>
        <w:fldChar w:fldCharType="separate"/>
      </w:r>
      <w:r w:rsidR="00FC0574">
        <w:rPr>
          <w:sz w:val="24"/>
          <w:szCs w:val="24"/>
        </w:rPr>
        <w:t>20</w:t>
      </w:r>
      <w:r w:rsidR="00F46886">
        <w:rPr>
          <w:sz w:val="24"/>
          <w:szCs w:val="24"/>
        </w:rPr>
        <w:fldChar w:fldCharType="end"/>
      </w:r>
      <w:r w:rsidR="007E358D" w:rsidRPr="005F0272">
        <w:rPr>
          <w:sz w:val="24"/>
          <w:szCs w:val="24"/>
        </w:rPr>
        <w:t xml:space="preserve"> </w:t>
      </w:r>
      <w:r w:rsidRPr="005F0272">
        <w:rPr>
          <w:sz w:val="24"/>
          <w:szCs w:val="24"/>
        </w:rPr>
        <w:t xml:space="preserve">ir </w:t>
      </w:r>
      <w:r w:rsidR="00F46886">
        <w:rPr>
          <w:sz w:val="24"/>
          <w:szCs w:val="24"/>
        </w:rPr>
        <w:fldChar w:fldCharType="begin"/>
      </w:r>
      <w:r w:rsidR="00F46886">
        <w:rPr>
          <w:sz w:val="24"/>
          <w:szCs w:val="24"/>
        </w:rPr>
        <w:instrText xml:space="preserve"> REF _Ref132957995 \r \h </w:instrText>
      </w:r>
      <w:r w:rsidR="00F46886">
        <w:rPr>
          <w:sz w:val="24"/>
          <w:szCs w:val="24"/>
        </w:rPr>
      </w:r>
      <w:r w:rsidR="00F46886">
        <w:rPr>
          <w:sz w:val="24"/>
          <w:szCs w:val="24"/>
        </w:rPr>
        <w:fldChar w:fldCharType="separate"/>
      </w:r>
      <w:r w:rsidR="00FC0574">
        <w:rPr>
          <w:sz w:val="24"/>
          <w:szCs w:val="24"/>
        </w:rPr>
        <w:t>21</w:t>
      </w:r>
      <w:r w:rsidR="00F46886">
        <w:rPr>
          <w:sz w:val="24"/>
          <w:szCs w:val="24"/>
        </w:rPr>
        <w:fldChar w:fldCharType="end"/>
      </w:r>
      <w:r w:rsidR="007E358D" w:rsidRPr="005F0272">
        <w:rPr>
          <w:sz w:val="24"/>
          <w:szCs w:val="24"/>
        </w:rPr>
        <w:t xml:space="preserve"> </w:t>
      </w:r>
      <w:r w:rsidRPr="005F0272">
        <w:rPr>
          <w:sz w:val="24"/>
          <w:szCs w:val="24"/>
        </w:rPr>
        <w:t>punktų nuostatos, jei šios aplinkybės atitinka tiek Atleidimo atvejo, tiek ir Kompensavimo įvykio kriterijus.</w:t>
      </w:r>
    </w:p>
    <w:p w14:paraId="7BCEE3EF" w14:textId="7AB4BD30" w:rsidR="00D4047F" w:rsidRPr="005F0272" w:rsidRDefault="00D4047F" w:rsidP="005528A6">
      <w:pPr>
        <w:pStyle w:val="paragrafai"/>
        <w:tabs>
          <w:tab w:val="clear" w:pos="921"/>
        </w:tabs>
        <w:ind w:left="993" w:hanging="567"/>
        <w:rPr>
          <w:sz w:val="24"/>
          <w:szCs w:val="24"/>
        </w:rPr>
      </w:pPr>
      <w:r w:rsidRPr="005F0272">
        <w:rPr>
          <w:sz w:val="24"/>
          <w:szCs w:val="24"/>
        </w:rPr>
        <w:t xml:space="preserve">Bet kokie Šalių nesutarimai dėl Atleidimo atvejo sprendžiami šios Sutarties </w:t>
      </w:r>
      <w:r w:rsidR="003C48D5">
        <w:rPr>
          <w:sz w:val="24"/>
          <w:szCs w:val="24"/>
        </w:rPr>
        <w:fldChar w:fldCharType="begin"/>
      </w:r>
      <w:r w:rsidR="003C48D5">
        <w:rPr>
          <w:sz w:val="24"/>
          <w:szCs w:val="24"/>
        </w:rPr>
        <w:instrText xml:space="preserve"> REF _Ref286319572 \r \h </w:instrText>
      </w:r>
      <w:r w:rsidR="003C48D5">
        <w:rPr>
          <w:sz w:val="24"/>
          <w:szCs w:val="24"/>
        </w:rPr>
      </w:r>
      <w:r w:rsidR="003C48D5">
        <w:rPr>
          <w:sz w:val="24"/>
          <w:szCs w:val="24"/>
        </w:rPr>
        <w:fldChar w:fldCharType="separate"/>
      </w:r>
      <w:r w:rsidR="00FC0574">
        <w:rPr>
          <w:sz w:val="24"/>
          <w:szCs w:val="24"/>
        </w:rPr>
        <w:t>51</w:t>
      </w:r>
      <w:r w:rsidR="003C48D5">
        <w:rPr>
          <w:sz w:val="24"/>
          <w:szCs w:val="24"/>
        </w:rPr>
        <w:fldChar w:fldCharType="end"/>
      </w:r>
      <w:r w:rsidR="007E358D" w:rsidRPr="005F0272">
        <w:rPr>
          <w:sz w:val="24"/>
          <w:szCs w:val="24"/>
        </w:rPr>
        <w:t xml:space="preserve"> </w:t>
      </w:r>
      <w:r w:rsidRPr="005F0272">
        <w:rPr>
          <w:sz w:val="24"/>
          <w:szCs w:val="24"/>
        </w:rPr>
        <w:t>punkte nustatyta tvarka.</w:t>
      </w:r>
    </w:p>
    <w:p w14:paraId="66729021" w14:textId="661A5882" w:rsidR="0024514C" w:rsidRPr="005F0272" w:rsidRDefault="0024514C" w:rsidP="005528A6">
      <w:pPr>
        <w:pStyle w:val="paragrafai"/>
        <w:tabs>
          <w:tab w:val="clear" w:pos="921"/>
        </w:tabs>
        <w:ind w:left="993" w:hanging="567"/>
        <w:rPr>
          <w:sz w:val="24"/>
          <w:szCs w:val="24"/>
        </w:rPr>
      </w:pPr>
      <w:r w:rsidRPr="005F0272">
        <w:rPr>
          <w:sz w:val="24"/>
          <w:szCs w:val="24"/>
        </w:rPr>
        <w:t xml:space="preserve">Privačiam subjektui dėl Atleidimo atvejo neteikiant visų ar dalies Paslaugų, Sutartyje numatyti mokėjimai Privačiam subjektui mokami Sutarties </w:t>
      </w:r>
      <w:r w:rsidR="003C48D5">
        <w:rPr>
          <w:sz w:val="24"/>
          <w:szCs w:val="24"/>
        </w:rPr>
        <w:fldChar w:fldCharType="begin"/>
      </w:r>
      <w:r w:rsidR="003C48D5">
        <w:rPr>
          <w:sz w:val="24"/>
          <w:szCs w:val="24"/>
        </w:rPr>
        <w:instrText xml:space="preserve"> REF _Ref294018341 \r \h </w:instrText>
      </w:r>
      <w:r w:rsidR="003C48D5">
        <w:rPr>
          <w:sz w:val="24"/>
          <w:szCs w:val="24"/>
        </w:rPr>
      </w:r>
      <w:r w:rsidR="003C48D5">
        <w:rPr>
          <w:sz w:val="24"/>
          <w:szCs w:val="24"/>
        </w:rPr>
        <w:fldChar w:fldCharType="separate"/>
      </w:r>
      <w:r w:rsidR="00FC0574">
        <w:rPr>
          <w:sz w:val="24"/>
          <w:szCs w:val="24"/>
        </w:rPr>
        <w:t>3</w:t>
      </w:r>
      <w:r w:rsidR="003C48D5">
        <w:rPr>
          <w:sz w:val="24"/>
          <w:szCs w:val="24"/>
        </w:rPr>
        <w:fldChar w:fldCharType="end"/>
      </w:r>
      <w:r w:rsidRPr="005F0272">
        <w:rPr>
          <w:sz w:val="24"/>
          <w:szCs w:val="24"/>
        </w:rPr>
        <w:fldChar w:fldCharType="begin"/>
      </w:r>
      <w:r w:rsidRPr="005F0272">
        <w:rPr>
          <w:sz w:val="24"/>
          <w:szCs w:val="24"/>
        </w:rPr>
        <w:instrText xml:space="preserve"> REF _Ref294018341 \r \h </w:instrText>
      </w:r>
      <w:r w:rsid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w:t>
      </w:r>
      <w:r w:rsidRPr="005F0272">
        <w:rPr>
          <w:sz w:val="24"/>
          <w:szCs w:val="24"/>
        </w:rPr>
        <w:fldChar w:fldCharType="end"/>
      </w:r>
      <w:r w:rsidRPr="005F0272">
        <w:rPr>
          <w:sz w:val="24"/>
          <w:szCs w:val="24"/>
        </w:rPr>
        <w:t xml:space="preserve"> priede </w:t>
      </w:r>
      <w:r w:rsidRPr="005F0272">
        <w:rPr>
          <w:i/>
          <w:sz w:val="24"/>
          <w:szCs w:val="24"/>
        </w:rPr>
        <w:t>Atsiskaitymų ir mokėjimų tvarka</w:t>
      </w:r>
      <w:r w:rsidRPr="005F0272">
        <w:rPr>
          <w:sz w:val="24"/>
          <w:szCs w:val="24"/>
        </w:rPr>
        <w:t xml:space="preserve"> nustatyta tvarka.</w:t>
      </w:r>
    </w:p>
    <w:p w14:paraId="4B0B5151" w14:textId="77777777" w:rsidR="00F467EC" w:rsidRPr="005F0272" w:rsidRDefault="00F467EC" w:rsidP="00AF7FA7">
      <w:pPr>
        <w:pStyle w:val="Antrat2"/>
        <w:tabs>
          <w:tab w:val="clear" w:pos="495"/>
          <w:tab w:val="left" w:pos="851"/>
        </w:tabs>
        <w:ind w:left="1134"/>
        <w:rPr>
          <w:sz w:val="24"/>
          <w:szCs w:val="24"/>
        </w:rPr>
      </w:pPr>
      <w:bookmarkStart w:id="417" w:name="_Toc309205535"/>
      <w:bookmarkStart w:id="418" w:name="_Ref406572844"/>
      <w:bookmarkStart w:id="419" w:name="_Ref485967493"/>
      <w:bookmarkStart w:id="420" w:name="_Ref132957995"/>
      <w:bookmarkStart w:id="421" w:name="_Toc153198390"/>
      <w:r w:rsidRPr="005F0272">
        <w:rPr>
          <w:sz w:val="24"/>
          <w:szCs w:val="24"/>
        </w:rPr>
        <w:t>Kompensavimo įvykiai</w:t>
      </w:r>
      <w:bookmarkEnd w:id="417"/>
      <w:bookmarkEnd w:id="418"/>
      <w:bookmarkEnd w:id="419"/>
      <w:bookmarkEnd w:id="420"/>
      <w:bookmarkEnd w:id="421"/>
    </w:p>
    <w:p w14:paraId="0C3B7642" w14:textId="716C5A04" w:rsidR="00F467EC" w:rsidRPr="005F0272" w:rsidRDefault="00E83104" w:rsidP="005528A6">
      <w:pPr>
        <w:pStyle w:val="paragrafai"/>
        <w:tabs>
          <w:tab w:val="clear" w:pos="921"/>
        </w:tabs>
        <w:ind w:left="993" w:hanging="567"/>
        <w:rPr>
          <w:sz w:val="24"/>
          <w:szCs w:val="24"/>
        </w:rPr>
      </w:pPr>
      <w:bookmarkStart w:id="422" w:name="_Ref485800170"/>
      <w:r w:rsidRPr="005F0272">
        <w:rPr>
          <w:sz w:val="24"/>
          <w:szCs w:val="24"/>
        </w:rPr>
        <w:t xml:space="preserve">Kompensavimo įvykiais laikomi toliau nurodyti įvykiai, </w:t>
      </w:r>
      <w:r w:rsidR="00E070CD" w:rsidRPr="005F0272">
        <w:rPr>
          <w:sz w:val="24"/>
          <w:szCs w:val="24"/>
        </w:rPr>
        <w:t xml:space="preserve">kurių rizika pagal Sutartį, įskaitant Sutarties </w:t>
      </w:r>
      <w:r w:rsidR="00E070CD" w:rsidRPr="005F0272">
        <w:rPr>
          <w:sz w:val="24"/>
          <w:szCs w:val="24"/>
        </w:rPr>
        <w:fldChar w:fldCharType="begin"/>
      </w:r>
      <w:r w:rsidR="00E070CD" w:rsidRPr="005F0272">
        <w:rPr>
          <w:sz w:val="24"/>
          <w:szCs w:val="24"/>
        </w:rPr>
        <w:instrText xml:space="preserve"> REF _Ref294008723 \r \h </w:instrText>
      </w:r>
      <w:r w:rsidR="005F0272">
        <w:rPr>
          <w:sz w:val="24"/>
          <w:szCs w:val="24"/>
        </w:rPr>
        <w:instrText xml:space="preserve"> \* MERGEFORMAT </w:instrText>
      </w:r>
      <w:r w:rsidR="00E070CD" w:rsidRPr="005F0272">
        <w:rPr>
          <w:sz w:val="24"/>
          <w:szCs w:val="24"/>
        </w:rPr>
      </w:r>
      <w:r w:rsidR="00E070CD" w:rsidRPr="005F0272">
        <w:rPr>
          <w:sz w:val="24"/>
          <w:szCs w:val="24"/>
        </w:rPr>
        <w:fldChar w:fldCharType="separate"/>
      </w:r>
      <w:r w:rsidR="00FC0574">
        <w:rPr>
          <w:sz w:val="24"/>
          <w:szCs w:val="24"/>
        </w:rPr>
        <w:t>4</w:t>
      </w:r>
      <w:r w:rsidR="00E070CD" w:rsidRPr="005F0272">
        <w:rPr>
          <w:sz w:val="24"/>
          <w:szCs w:val="24"/>
        </w:rPr>
        <w:fldChar w:fldCharType="end"/>
      </w:r>
      <w:r w:rsidR="00E070CD" w:rsidRPr="005F0272">
        <w:rPr>
          <w:sz w:val="24"/>
          <w:szCs w:val="24"/>
        </w:rPr>
        <w:t xml:space="preserve"> priedą Rizikos paskirstymo tarp šalių matrica yra išimtinai ar iš dalies priskirta Valdžios subjektui, ir kurie yra nurodyti žemiau, kurių pasekmės neprivalo būti kompensuojamos ir (ar) atlyginamos kitų asmenų, ir (ar) nėra atsiradę kaip Investuotojo ar Privataus subjekto, ar su jais Susijusių asmenų, ar Subtiekėjų ar kitų, Privataus subjekto pasitelktų Sutarties įgyvendinimui, ūkio subjektų veiksmų pasekmė</w:t>
      </w:r>
      <w:r w:rsidRPr="005F0272">
        <w:rPr>
          <w:sz w:val="24"/>
          <w:szCs w:val="24"/>
        </w:rPr>
        <w:t>, išskyrus veiksmus, kuriais buvo siekiama išvengti Kompe</w:t>
      </w:r>
      <w:r w:rsidR="00FC24ED">
        <w:rPr>
          <w:sz w:val="24"/>
          <w:szCs w:val="24"/>
        </w:rPr>
        <w:t>n</w:t>
      </w:r>
      <w:r w:rsidRPr="005F0272">
        <w:rPr>
          <w:sz w:val="24"/>
          <w:szCs w:val="24"/>
        </w:rPr>
        <w:t>savimo įvykio ar jo įtakos Finansiniame veiklos modelyje numatytų Investicijų ar sąnaudų, susijusių su Paslaugų teikimu, padidėjimui, jei sukelti nuostoliai ar Investicijų, ar sąnaudų, susijusių su Paslaugų teikimu, padidėjimas būtų buvę didesni:</w:t>
      </w:r>
      <w:bookmarkEnd w:id="422"/>
    </w:p>
    <w:p w14:paraId="60346FAE" w14:textId="1F862F3D" w:rsidR="001B2047" w:rsidRPr="005F0272" w:rsidRDefault="001B2047" w:rsidP="00854018">
      <w:pPr>
        <w:pStyle w:val="paragrafai"/>
        <w:numPr>
          <w:ilvl w:val="2"/>
          <w:numId w:val="2"/>
        </w:numPr>
        <w:ind w:left="1843"/>
        <w:rPr>
          <w:sz w:val="24"/>
          <w:szCs w:val="24"/>
        </w:rPr>
      </w:pPr>
      <w:r w:rsidRPr="005F0272">
        <w:rPr>
          <w:sz w:val="24"/>
          <w:szCs w:val="24"/>
        </w:rPr>
        <w:t>pakeičiami esami teisės aktai arba priimam</w:t>
      </w:r>
      <w:r w:rsidR="0024296A" w:rsidRPr="005F0272">
        <w:rPr>
          <w:sz w:val="24"/>
          <w:szCs w:val="24"/>
        </w:rPr>
        <w:t>i nauji teisės aktai,</w:t>
      </w:r>
      <w:r w:rsidRPr="005F0272">
        <w:rPr>
          <w:sz w:val="24"/>
          <w:szCs w:val="24"/>
        </w:rPr>
        <w:t xml:space="preserve"> nustatantys papildomus reikalavimus Darbų atlik</w:t>
      </w:r>
      <w:r w:rsidR="00F745DC" w:rsidRPr="005F0272">
        <w:rPr>
          <w:sz w:val="24"/>
          <w:szCs w:val="24"/>
        </w:rPr>
        <w:t xml:space="preserve">imui ir (ar) Paslaugų teikimui </w:t>
      </w:r>
      <w:r w:rsidRPr="005F0272">
        <w:rPr>
          <w:sz w:val="24"/>
          <w:szCs w:val="24"/>
        </w:rPr>
        <w:t xml:space="preserve">ir kai tokie teisės aktai priskiriami prie </w:t>
      </w:r>
      <w:r w:rsidR="001751A6" w:rsidRPr="005F0272">
        <w:rPr>
          <w:sz w:val="24"/>
          <w:szCs w:val="24"/>
        </w:rPr>
        <w:t>Esminių teisės aktų pasikeitimo</w:t>
      </w:r>
      <w:r w:rsidR="00231120" w:rsidRPr="005F0272">
        <w:rPr>
          <w:sz w:val="24"/>
          <w:szCs w:val="24"/>
        </w:rPr>
        <w:t xml:space="preserve"> (kitų teisės aktų pasikeitimo, kurie nelaikytini esminiais, riziką prisiima Privatus subjektas);</w:t>
      </w:r>
    </w:p>
    <w:p w14:paraId="56AD5EC5" w14:textId="7F0CCD20" w:rsidR="001B2047" w:rsidRPr="00B831FF" w:rsidRDefault="001B2047" w:rsidP="00854018">
      <w:pPr>
        <w:pStyle w:val="paragrafai"/>
        <w:numPr>
          <w:ilvl w:val="2"/>
          <w:numId w:val="2"/>
        </w:numPr>
        <w:tabs>
          <w:tab w:val="num" w:pos="1843"/>
        </w:tabs>
        <w:ind w:left="1843"/>
        <w:rPr>
          <w:sz w:val="24"/>
          <w:szCs w:val="24"/>
        </w:rPr>
      </w:pPr>
      <w:r w:rsidRPr="005F0272">
        <w:rPr>
          <w:sz w:val="24"/>
          <w:szCs w:val="24"/>
        </w:rPr>
        <w:lastRenderedPageBreak/>
        <w:t>pakeičiami ar priimami nauji teisės aktai, išimtinai reglamentuojantys Privataus subjekto veiklą, dėl kurių Privatus subjektas priverstas patirti neplanuotas Sutarties įgyvendinimo Sąnaudas, ir kai tokie teisės aktai priskiriami prie Esminiais teisės aktų pasikeitimų</w:t>
      </w:r>
      <w:r w:rsidR="001D0D60" w:rsidRPr="005F0272">
        <w:rPr>
          <w:sz w:val="24"/>
          <w:szCs w:val="24"/>
        </w:rPr>
        <w:t xml:space="preserve"> (kitų teisės aktų pasikeitimo, kurie nelaikytini esminiais, riziką prisiima </w:t>
      </w:r>
      <w:r w:rsidR="001D0D60" w:rsidRPr="00B831FF">
        <w:rPr>
          <w:sz w:val="24"/>
          <w:szCs w:val="24"/>
        </w:rPr>
        <w:t>Privatus subjektas)</w:t>
      </w:r>
      <w:r w:rsidRPr="00B831FF">
        <w:rPr>
          <w:sz w:val="24"/>
          <w:szCs w:val="24"/>
        </w:rPr>
        <w:t>;</w:t>
      </w:r>
    </w:p>
    <w:p w14:paraId="10552BDB" w14:textId="37D12F69" w:rsidR="00AF6D02" w:rsidRPr="00B831FF" w:rsidRDefault="00AF6D02" w:rsidP="008D0EFE">
      <w:pPr>
        <w:pStyle w:val="paragrafesraas"/>
        <w:tabs>
          <w:tab w:val="clear" w:pos="2280"/>
        </w:tabs>
        <w:ind w:left="1843"/>
        <w:rPr>
          <w:spacing w:val="0"/>
          <w:sz w:val="24"/>
          <w:szCs w:val="24"/>
        </w:rPr>
      </w:pPr>
      <w:r w:rsidRPr="00B831FF">
        <w:rPr>
          <w:spacing w:val="0"/>
          <w:sz w:val="24"/>
          <w:szCs w:val="24"/>
        </w:rPr>
        <w:t xml:space="preserve">Valdžios </w:t>
      </w:r>
      <w:r w:rsidRPr="00B831FF">
        <w:rPr>
          <w:sz w:val="24"/>
          <w:szCs w:val="24"/>
        </w:rPr>
        <w:t xml:space="preserve">subjekto kontroliuojami asmenys, darbuotojai naudojasi Apšvietimo sistema ne tiesioginėms funkcijoms, nustatytoms teisės aktuose vykdyti ir (ar) </w:t>
      </w:r>
      <w:proofErr w:type="spellStart"/>
      <w:r w:rsidRPr="00B831FF">
        <w:rPr>
          <w:sz w:val="24"/>
          <w:szCs w:val="24"/>
        </w:rPr>
        <w:t>nesivadovaudamiesi</w:t>
      </w:r>
      <w:proofErr w:type="spellEnd"/>
      <w:r w:rsidRPr="00B831FF">
        <w:rPr>
          <w:sz w:val="24"/>
          <w:szCs w:val="24"/>
        </w:rPr>
        <w:t xml:space="preserve"> </w:t>
      </w:r>
      <w:r w:rsidR="006F007C" w:rsidRPr="00B831FF">
        <w:rPr>
          <w:sz w:val="24"/>
          <w:szCs w:val="24"/>
        </w:rPr>
        <w:t xml:space="preserve">Valdžios subjekto, kontroliuojamų  asmenų, darbuotojų veiklą reglamentuojančių teisės aktų reikalavimais, </w:t>
      </w:r>
      <w:r w:rsidRPr="00B831FF">
        <w:rPr>
          <w:sz w:val="24"/>
          <w:szCs w:val="24"/>
        </w:rPr>
        <w:t>pagrįstais gamintojų ar Privataus subjekto išduotų dokumentų, instrukcijų reikalavimais, dėl ko Apšvietimo sistemai padaroma žala ar jis žūsta ir dėl to padidėja Investicijos ir (ar) Sąnaudos. Tokiu atveju Valdžios subjektas kompensuoja tik tiek, kiek Privačiam subjektui atsiradusių nuostolių nepadengia draudimo išmoka pagal Draudimo sutartis</w:t>
      </w:r>
      <w:bookmarkStart w:id="423" w:name="_Hlk90468500"/>
      <w:r w:rsidRPr="00B831FF">
        <w:rPr>
          <w:sz w:val="24"/>
          <w:szCs w:val="24"/>
        </w:rPr>
        <w:t xml:space="preserve">. Kompensavimo įvykiu nelaikoma, kai žala Turtui kilo dėl </w:t>
      </w:r>
      <w:r w:rsidR="00C23342" w:rsidRPr="00B831FF">
        <w:rPr>
          <w:sz w:val="24"/>
          <w:szCs w:val="24"/>
        </w:rPr>
        <w:t>Apšvietimo sistemos</w:t>
      </w:r>
      <w:r w:rsidRPr="00B831FF">
        <w:rPr>
          <w:sz w:val="24"/>
          <w:szCs w:val="24"/>
        </w:rPr>
        <w:t xml:space="preserve"> netinkamos kokybės ar Privataus subjekto netinkamų sprendinių kuriant </w:t>
      </w:r>
      <w:bookmarkEnd w:id="423"/>
      <w:r w:rsidR="00C23342" w:rsidRPr="00B831FF">
        <w:rPr>
          <w:sz w:val="24"/>
          <w:szCs w:val="24"/>
        </w:rPr>
        <w:t>Apšvietimo sistemą</w:t>
      </w:r>
      <w:r w:rsidRPr="00B831FF">
        <w:rPr>
          <w:sz w:val="24"/>
          <w:szCs w:val="24"/>
        </w:rPr>
        <w:t>;</w:t>
      </w:r>
    </w:p>
    <w:p w14:paraId="54198F5F" w14:textId="51573DDB" w:rsidR="001B2047" w:rsidRPr="005F0272" w:rsidRDefault="001751A6" w:rsidP="00854018">
      <w:pPr>
        <w:pStyle w:val="paragrafai"/>
        <w:numPr>
          <w:ilvl w:val="2"/>
          <w:numId w:val="2"/>
        </w:numPr>
        <w:tabs>
          <w:tab w:val="num" w:pos="1701"/>
        </w:tabs>
        <w:ind w:left="1843"/>
        <w:rPr>
          <w:sz w:val="24"/>
          <w:szCs w:val="24"/>
        </w:rPr>
      </w:pPr>
      <w:r w:rsidRPr="00B831FF">
        <w:rPr>
          <w:sz w:val="24"/>
          <w:szCs w:val="24"/>
        </w:rPr>
        <w:t>Apšvietimo sistema</w:t>
      </w:r>
      <w:r w:rsidR="001B2047" w:rsidRPr="00B831FF">
        <w:rPr>
          <w:sz w:val="24"/>
          <w:szCs w:val="24"/>
        </w:rPr>
        <w:t xml:space="preserve"> perleidžiamas arba perduodamas valdyti ar naudoti arba teismo sprendimu priteisiamas trečiajam</w:t>
      </w:r>
      <w:r w:rsidR="001B2047" w:rsidRPr="005F0272">
        <w:rPr>
          <w:sz w:val="24"/>
          <w:szCs w:val="24"/>
        </w:rPr>
        <w:t xml:space="preserve"> asmeniui (išskyrus Sutartyje numatytus atvejus), tačiau tik tuo atveju, jeigu tai nesudaro pagrindo nutraukti Sutartį jos </w:t>
      </w:r>
      <w:r w:rsidR="007E358D" w:rsidRPr="005F0272">
        <w:rPr>
          <w:sz w:val="24"/>
          <w:szCs w:val="24"/>
        </w:rPr>
        <w:t>39</w:t>
      </w:r>
      <w:r w:rsidR="001B2047" w:rsidRPr="005F0272">
        <w:rPr>
          <w:sz w:val="24"/>
          <w:szCs w:val="24"/>
        </w:rPr>
        <w:t xml:space="preserve"> punkto pagrindais;</w:t>
      </w:r>
    </w:p>
    <w:p w14:paraId="739E0740" w14:textId="77777777" w:rsidR="001B2047" w:rsidRPr="005F0272" w:rsidRDefault="001B2047" w:rsidP="00854018">
      <w:pPr>
        <w:pStyle w:val="paragrafai"/>
        <w:numPr>
          <w:ilvl w:val="2"/>
          <w:numId w:val="2"/>
        </w:numPr>
        <w:tabs>
          <w:tab w:val="num" w:pos="1843"/>
        </w:tabs>
        <w:ind w:left="1843"/>
        <w:rPr>
          <w:sz w:val="24"/>
          <w:szCs w:val="24"/>
        </w:rPr>
      </w:pPr>
      <w:r w:rsidRPr="005F0272">
        <w:rPr>
          <w:sz w:val="24"/>
          <w:szCs w:val="24"/>
        </w:rPr>
        <w:t>visiškai ar iš dalies atlikti Darbų ar teikti Paslaugų objektyviai neįmanoma dėl to, kad Valdžios subjektas nevykdo savo įsipareigojimų pagal Sutartį ne dėl Privataus subjektų savo įsipareigojimų pagal Sutartį nevykdymo ar neteisėtų veiksmų;</w:t>
      </w:r>
    </w:p>
    <w:p w14:paraId="108916FE" w14:textId="77777777" w:rsidR="001B2047" w:rsidRPr="005F0272" w:rsidRDefault="001B2047" w:rsidP="00854018">
      <w:pPr>
        <w:pStyle w:val="paragrafai"/>
        <w:numPr>
          <w:ilvl w:val="2"/>
          <w:numId w:val="2"/>
        </w:numPr>
        <w:tabs>
          <w:tab w:val="num" w:pos="1843"/>
        </w:tabs>
        <w:ind w:left="1843"/>
        <w:rPr>
          <w:sz w:val="24"/>
          <w:szCs w:val="24"/>
        </w:rPr>
      </w:pPr>
      <w:r w:rsidRPr="005F0272">
        <w:rPr>
          <w:sz w:val="24"/>
          <w:szCs w:val="24"/>
        </w:rPr>
        <w:t xml:space="preserve">visiškai ar iš dalies atlikti Darbų ar teikti Paslaugų objektyviai neįmanoma dėl bet kokių nuosavybės teisės apribojimų </w:t>
      </w:r>
      <w:r w:rsidR="00BF3A31" w:rsidRPr="005F0272">
        <w:rPr>
          <w:sz w:val="24"/>
          <w:szCs w:val="24"/>
        </w:rPr>
        <w:t>Apšvietimo sistemos</w:t>
      </w:r>
      <w:r w:rsidRPr="005F0272">
        <w:rPr>
          <w:sz w:val="24"/>
          <w:szCs w:val="24"/>
        </w:rPr>
        <w:t xml:space="preserve"> atžvilgiu;</w:t>
      </w:r>
    </w:p>
    <w:p w14:paraId="7643C1BF" w14:textId="77777777" w:rsidR="001B2047" w:rsidRPr="005F0272" w:rsidRDefault="001B2047" w:rsidP="00854018">
      <w:pPr>
        <w:pStyle w:val="paragrafai"/>
        <w:numPr>
          <w:ilvl w:val="2"/>
          <w:numId w:val="2"/>
        </w:numPr>
        <w:tabs>
          <w:tab w:val="num" w:pos="1701"/>
        </w:tabs>
        <w:ind w:left="1843"/>
        <w:rPr>
          <w:sz w:val="24"/>
          <w:szCs w:val="24"/>
        </w:rPr>
      </w:pPr>
      <w:r w:rsidRPr="005F0272">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 pateikęs visus teisės aktų reikalavimus atitinkančius dokumentus (nesant ginčo dėl dokumentų turinio);</w:t>
      </w:r>
    </w:p>
    <w:p w14:paraId="206CB46D" w14:textId="77777777" w:rsidR="001B2047" w:rsidRPr="005F0272" w:rsidRDefault="001B2047" w:rsidP="00854018">
      <w:pPr>
        <w:pStyle w:val="paragrafai"/>
        <w:numPr>
          <w:ilvl w:val="2"/>
          <w:numId w:val="2"/>
        </w:numPr>
        <w:tabs>
          <w:tab w:val="num" w:pos="1843"/>
        </w:tabs>
        <w:ind w:left="1843"/>
        <w:rPr>
          <w:sz w:val="24"/>
          <w:szCs w:val="24"/>
        </w:rPr>
      </w:pPr>
      <w:r w:rsidRPr="005F0272">
        <w:rPr>
          <w:sz w:val="24"/>
          <w:szCs w:val="24"/>
        </w:rPr>
        <w:t xml:space="preserve">visiškai ar iš dalies atlikti Darbų objektyviai neįmanoma dėl Valdžios subjekto sudarytų sandorių su trečiaisiais asmenimis, jeigu dėl to vėluojama atlikti Darbus ar </w:t>
      </w:r>
      <w:r w:rsidR="00BF3A31" w:rsidRPr="005F0272">
        <w:rPr>
          <w:sz w:val="24"/>
          <w:szCs w:val="24"/>
        </w:rPr>
        <w:t>Apšvietimo sistemai</w:t>
      </w:r>
      <w:r w:rsidRPr="005F0272">
        <w:rPr>
          <w:sz w:val="24"/>
          <w:szCs w:val="24"/>
        </w:rPr>
        <w:t xml:space="preserve"> padaroma žala;</w:t>
      </w:r>
    </w:p>
    <w:p w14:paraId="05526CC7" w14:textId="257A4DCD" w:rsidR="001B2047" w:rsidRPr="005F0272" w:rsidRDefault="001B2047" w:rsidP="00854018">
      <w:pPr>
        <w:pStyle w:val="paragrafai"/>
        <w:numPr>
          <w:ilvl w:val="2"/>
          <w:numId w:val="2"/>
        </w:numPr>
        <w:tabs>
          <w:tab w:val="num" w:pos="1985"/>
        </w:tabs>
        <w:ind w:left="1843"/>
        <w:rPr>
          <w:sz w:val="24"/>
          <w:szCs w:val="24"/>
        </w:rPr>
      </w:pPr>
      <w:r w:rsidRPr="005F0272">
        <w:rPr>
          <w:sz w:val="24"/>
          <w:szCs w:val="24"/>
        </w:rPr>
        <w:t xml:space="preserve">pasireiškia nenugalimos jėgos aplinkybės. Šiuo atveju Valdžios subjektui </w:t>
      </w:r>
      <w:r w:rsidRPr="008D0EFE">
        <w:rPr>
          <w:sz w:val="24"/>
          <w:szCs w:val="24"/>
        </w:rPr>
        <w:t xml:space="preserve">tenka </w:t>
      </w:r>
      <w:r w:rsidR="00FC24ED" w:rsidRPr="008D0EFE">
        <w:rPr>
          <w:sz w:val="24"/>
          <w:szCs w:val="24"/>
        </w:rPr>
        <w:t>50 procentų</w:t>
      </w:r>
      <w:r w:rsidRPr="008D0EFE">
        <w:rPr>
          <w:sz w:val="24"/>
          <w:szCs w:val="24"/>
        </w:rPr>
        <w:t xml:space="preserve"> rizikos pasireiškimo sukeltų pasekmių, išskyrus atvejus, kai pagal Sutartį Privatus subjektas turėjo arba turi apsidrausti nuo konkrečių nenugalimos jėg</w:t>
      </w:r>
      <w:r w:rsidRPr="005F0272">
        <w:rPr>
          <w:sz w:val="24"/>
          <w:szCs w:val="24"/>
        </w:rPr>
        <w:t>os aplinkybių – tokiu atveju visų nenugalimos jėgos aplinkybių pasekmių rizika tenka Privačiam subjektui;</w:t>
      </w:r>
    </w:p>
    <w:p w14:paraId="4623C417" w14:textId="77777777" w:rsidR="001B2047" w:rsidRPr="005F0272" w:rsidRDefault="001B2047" w:rsidP="008D0EFE">
      <w:pPr>
        <w:pStyle w:val="paragrafai"/>
        <w:numPr>
          <w:ilvl w:val="2"/>
          <w:numId w:val="2"/>
        </w:numPr>
        <w:tabs>
          <w:tab w:val="clear" w:pos="2280"/>
          <w:tab w:val="num" w:pos="1004"/>
          <w:tab w:val="left" w:pos="1843"/>
          <w:tab w:val="num" w:pos="1985"/>
        </w:tabs>
        <w:ind w:left="1004" w:firstLine="130"/>
        <w:rPr>
          <w:sz w:val="24"/>
          <w:szCs w:val="24"/>
        </w:rPr>
      </w:pPr>
      <w:r w:rsidRPr="005F0272">
        <w:rPr>
          <w:sz w:val="24"/>
          <w:szCs w:val="24"/>
        </w:rPr>
        <w:t>pasikeičia pridėtinės vertės mokesčio tarifas.</w:t>
      </w:r>
    </w:p>
    <w:p w14:paraId="6526903A" w14:textId="77777777" w:rsidR="00E83104" w:rsidRPr="005F0272" w:rsidRDefault="00E83104" w:rsidP="005528A6">
      <w:pPr>
        <w:pStyle w:val="paragrafai"/>
        <w:tabs>
          <w:tab w:val="clear" w:pos="921"/>
          <w:tab w:val="num" w:pos="567"/>
        </w:tabs>
        <w:ind w:left="993" w:hanging="567"/>
        <w:rPr>
          <w:sz w:val="24"/>
          <w:szCs w:val="24"/>
        </w:rPr>
      </w:pPr>
      <w:bookmarkStart w:id="424" w:name="_Ref406574013"/>
      <w:r w:rsidRPr="005F0272">
        <w:rPr>
          <w:sz w:val="24"/>
          <w:szCs w:val="24"/>
        </w:rPr>
        <w:t>Dėl Kompensavimo įvykio kilę Privataus subjekto nuostoliai kompensuojami Valdžios subjekto prisiimta rizikos dalimi.</w:t>
      </w:r>
    </w:p>
    <w:p w14:paraId="1377F42A" w14:textId="77777777" w:rsidR="0081194E" w:rsidRPr="005F0272" w:rsidRDefault="00F467EC" w:rsidP="005528A6">
      <w:pPr>
        <w:pStyle w:val="paragrafai"/>
        <w:tabs>
          <w:tab w:val="clear" w:pos="921"/>
          <w:tab w:val="num" w:pos="567"/>
        </w:tabs>
        <w:ind w:left="993" w:hanging="567"/>
        <w:rPr>
          <w:sz w:val="24"/>
          <w:szCs w:val="24"/>
        </w:rPr>
      </w:pPr>
      <w:bookmarkStart w:id="425" w:name="_Ref20397133"/>
      <w:r w:rsidRPr="005F0272">
        <w:rPr>
          <w:sz w:val="24"/>
          <w:szCs w:val="24"/>
        </w:rPr>
        <w:lastRenderedPageBreak/>
        <w:t>Įvykus Kompensavimo įvykiui, Privatus subjektas turi nedelsiant, bet ne vėliau kaip per</w:t>
      </w:r>
      <w:r w:rsidR="00935DA3" w:rsidRPr="005F0272">
        <w:rPr>
          <w:sz w:val="24"/>
          <w:szCs w:val="24"/>
        </w:rPr>
        <w:t xml:space="preserve"> </w:t>
      </w:r>
      <w:r w:rsidR="00E83104" w:rsidRPr="005F0272">
        <w:rPr>
          <w:sz w:val="24"/>
          <w:szCs w:val="24"/>
        </w:rPr>
        <w:t>5 (penkias) Darbo dienas</w:t>
      </w:r>
      <w:r w:rsidR="0081194E" w:rsidRPr="005F0272">
        <w:rPr>
          <w:sz w:val="24"/>
          <w:szCs w:val="24"/>
        </w:rPr>
        <w:t xml:space="preserve"> </w:t>
      </w:r>
      <w:r w:rsidRPr="005F0272">
        <w:rPr>
          <w:sz w:val="24"/>
          <w:szCs w:val="24"/>
        </w:rPr>
        <w:t xml:space="preserve">nuo sužinojimo (turėjimo sužinoti) apie Kompensavimo įvykį, </w:t>
      </w:r>
      <w:r w:rsidR="0081194E" w:rsidRPr="005F0272">
        <w:rPr>
          <w:sz w:val="24"/>
          <w:szCs w:val="24"/>
        </w:rPr>
        <w:t xml:space="preserve">raštu </w:t>
      </w:r>
      <w:r w:rsidRPr="005F0272">
        <w:rPr>
          <w:sz w:val="24"/>
          <w:szCs w:val="24"/>
        </w:rPr>
        <w:t>pranešti apie tai Valdžios subjektui</w:t>
      </w:r>
      <w:r w:rsidR="00653B25" w:rsidRPr="005F0272">
        <w:rPr>
          <w:sz w:val="24"/>
          <w:szCs w:val="24"/>
        </w:rPr>
        <w:t xml:space="preserve"> ir </w:t>
      </w:r>
      <w:r w:rsidR="0081194E" w:rsidRPr="005F0272">
        <w:rPr>
          <w:sz w:val="24"/>
          <w:szCs w:val="24"/>
        </w:rPr>
        <w:t xml:space="preserve"> ne vėliau kaip per</w:t>
      </w:r>
      <w:r w:rsidR="00E83104" w:rsidRPr="005F0272">
        <w:rPr>
          <w:sz w:val="24"/>
          <w:szCs w:val="24"/>
        </w:rPr>
        <w:t xml:space="preserve"> 21 (dvidešimt vieną) dieną</w:t>
      </w:r>
      <w:r w:rsidR="0081194E" w:rsidRPr="005F0272">
        <w:rPr>
          <w:color w:val="FF0000"/>
          <w:sz w:val="24"/>
          <w:szCs w:val="24"/>
        </w:rPr>
        <w:t xml:space="preserve"> </w:t>
      </w:r>
      <w:r w:rsidR="0081194E" w:rsidRPr="005F0272">
        <w:rPr>
          <w:sz w:val="24"/>
          <w:szCs w:val="24"/>
        </w:rPr>
        <w:t xml:space="preserve">nuo </w:t>
      </w:r>
      <w:r w:rsidR="00935DA3" w:rsidRPr="005F0272">
        <w:rPr>
          <w:sz w:val="24"/>
          <w:szCs w:val="24"/>
        </w:rPr>
        <w:t xml:space="preserve">pranešimo apie </w:t>
      </w:r>
      <w:r w:rsidR="0081194E" w:rsidRPr="005F0272">
        <w:rPr>
          <w:sz w:val="24"/>
          <w:szCs w:val="24"/>
        </w:rPr>
        <w:t>Kompensavimo įvyk</w:t>
      </w:r>
      <w:r w:rsidR="00935DA3" w:rsidRPr="005F0272">
        <w:rPr>
          <w:sz w:val="24"/>
          <w:szCs w:val="24"/>
        </w:rPr>
        <w:t>į</w:t>
      </w:r>
      <w:r w:rsidR="0081194E" w:rsidRPr="005F0272">
        <w:rPr>
          <w:sz w:val="24"/>
          <w:szCs w:val="24"/>
        </w:rPr>
        <w:t xml:space="preserve"> pateikti Valdžios subjektui Kompensavimo įvykį pagrindžiančius dokumentus, įrodančius jo įtaką Finansiniame veiklos modelyje numatytam Investicijų dydžiui ar Sutartyje, </w:t>
      </w:r>
      <w:r w:rsidR="00DA46E7" w:rsidRPr="005F0272">
        <w:rPr>
          <w:sz w:val="24"/>
          <w:szCs w:val="24"/>
        </w:rPr>
        <w:t xml:space="preserve">Pasiūlyme, </w:t>
      </w:r>
      <w:r w:rsidR="0081194E" w:rsidRPr="005F0272">
        <w:rPr>
          <w:sz w:val="24"/>
          <w:szCs w:val="24"/>
        </w:rPr>
        <w:t>nustatytiems arba kitiems Šalių sutartiems terminams.</w:t>
      </w:r>
      <w:bookmarkEnd w:id="424"/>
      <w:bookmarkEnd w:id="425"/>
    </w:p>
    <w:p w14:paraId="7BDEA2BB" w14:textId="77777777" w:rsidR="00F467EC" w:rsidRPr="005F0272" w:rsidRDefault="00F467EC" w:rsidP="005528A6">
      <w:pPr>
        <w:pStyle w:val="paragrafai"/>
        <w:tabs>
          <w:tab w:val="clear" w:pos="921"/>
        </w:tabs>
        <w:ind w:left="993" w:hanging="567"/>
        <w:rPr>
          <w:sz w:val="24"/>
          <w:szCs w:val="24"/>
        </w:rPr>
      </w:pPr>
      <w:r w:rsidRPr="005F0272">
        <w:rPr>
          <w:sz w:val="24"/>
          <w:szCs w:val="24"/>
        </w:rPr>
        <w:t>Valdžios subjektas per</w:t>
      </w:r>
      <w:r w:rsidR="005B019C" w:rsidRPr="005F0272">
        <w:rPr>
          <w:sz w:val="24"/>
          <w:szCs w:val="24"/>
        </w:rPr>
        <w:t xml:space="preserve"> 20 (dvidešimt) dienų</w:t>
      </w:r>
      <w:r w:rsidRPr="005F0272">
        <w:rPr>
          <w:color w:val="FF0000"/>
          <w:sz w:val="24"/>
          <w:szCs w:val="24"/>
        </w:rPr>
        <w:t xml:space="preserve"> </w:t>
      </w:r>
      <w:r w:rsidRPr="005F0272">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14:paraId="2715D7F8" w14:textId="77777777" w:rsidR="00F467EC" w:rsidRPr="005F0272" w:rsidRDefault="00F467EC" w:rsidP="005528A6">
      <w:pPr>
        <w:pStyle w:val="paragrafai"/>
        <w:tabs>
          <w:tab w:val="clear" w:pos="921"/>
        </w:tabs>
        <w:ind w:left="993" w:hanging="567"/>
        <w:rPr>
          <w:sz w:val="24"/>
          <w:szCs w:val="24"/>
        </w:rPr>
      </w:pPr>
      <w:bookmarkStart w:id="426" w:name="_Ref407782768"/>
      <w:r w:rsidRPr="005F0272">
        <w:rPr>
          <w:sz w:val="24"/>
          <w:szCs w:val="24"/>
        </w:rPr>
        <w:t>Patvirtinus Kompensavimo įvykį, Privačiam subjektui kompensuojama</w:t>
      </w:r>
      <w:r w:rsidR="005B019C" w:rsidRPr="005F0272">
        <w:rPr>
          <w:sz w:val="24"/>
          <w:szCs w:val="24"/>
        </w:rPr>
        <w:t>:</w:t>
      </w:r>
      <w:bookmarkEnd w:id="426"/>
    </w:p>
    <w:p w14:paraId="0C0B1EA3" w14:textId="1AECEB67" w:rsidR="00F467EC" w:rsidRPr="005F0272" w:rsidRDefault="00F467EC" w:rsidP="005528A6">
      <w:pPr>
        <w:pStyle w:val="paragrafesraas"/>
        <w:tabs>
          <w:tab w:val="num" w:pos="709"/>
          <w:tab w:val="num" w:pos="1985"/>
        </w:tabs>
        <w:ind w:left="1843" w:hanging="709"/>
        <w:rPr>
          <w:sz w:val="24"/>
          <w:szCs w:val="24"/>
        </w:rPr>
      </w:pPr>
      <w:bookmarkStart w:id="427" w:name="_Ref309203968"/>
      <w:r w:rsidRPr="005F0272">
        <w:rPr>
          <w:sz w:val="24"/>
          <w:szCs w:val="24"/>
        </w:rPr>
        <w:t xml:space="preserve">Jeigu dėl Kompensavimo įvykio padidėja Investicijos į </w:t>
      </w:r>
      <w:r w:rsidR="00247348" w:rsidRPr="005F0272">
        <w:rPr>
          <w:sz w:val="24"/>
          <w:szCs w:val="24"/>
        </w:rPr>
        <w:t xml:space="preserve">naujai įrengiamą </w:t>
      </w:r>
      <w:r w:rsidR="00B5226C" w:rsidRPr="005F0272">
        <w:rPr>
          <w:sz w:val="24"/>
          <w:szCs w:val="24"/>
        </w:rPr>
        <w:t>apšvietimo sistemą</w:t>
      </w:r>
      <w:r w:rsidR="0017090D" w:rsidRPr="005F0272">
        <w:rPr>
          <w:sz w:val="24"/>
          <w:szCs w:val="24"/>
        </w:rPr>
        <w:t xml:space="preserve"> </w:t>
      </w:r>
      <w:r w:rsidRPr="005F0272">
        <w:rPr>
          <w:sz w:val="24"/>
          <w:szCs w:val="24"/>
        </w:rPr>
        <w:t xml:space="preserve"> – būtinas tokių Investicijų padidėjimas, leidžiantis užtikrinti nepakitusią Investicijų grąž</w:t>
      </w:r>
      <w:r w:rsidR="003B4EA2" w:rsidRPr="005F0272">
        <w:rPr>
          <w:sz w:val="24"/>
          <w:szCs w:val="24"/>
        </w:rPr>
        <w:t>os normą</w:t>
      </w:r>
      <w:r w:rsidRPr="005F0272">
        <w:rPr>
          <w:sz w:val="24"/>
          <w:szCs w:val="24"/>
        </w:rPr>
        <w:t>;</w:t>
      </w:r>
      <w:bookmarkEnd w:id="427"/>
    </w:p>
    <w:p w14:paraId="21A30904" w14:textId="77777777" w:rsidR="00F467EC" w:rsidRPr="005F0272" w:rsidRDefault="00F467EC" w:rsidP="005528A6">
      <w:pPr>
        <w:pStyle w:val="paragrafesraas"/>
        <w:tabs>
          <w:tab w:val="num" w:pos="709"/>
          <w:tab w:val="num" w:pos="1843"/>
          <w:tab w:val="left" w:pos="1985"/>
        </w:tabs>
        <w:ind w:left="1843" w:hanging="709"/>
        <w:rPr>
          <w:sz w:val="24"/>
          <w:szCs w:val="24"/>
        </w:rPr>
      </w:pPr>
      <w:bookmarkStart w:id="428" w:name="_Ref309204429"/>
      <w:r w:rsidRPr="005F0272">
        <w:rPr>
          <w:sz w:val="24"/>
          <w:szCs w:val="24"/>
        </w:rPr>
        <w:t>Jeigu dėl Kompensavimo įvykio padidėja Privataus subjekto sąnaudos, susijusios su Paslaugų teikimu – būtinas tokių sąnaudų padidėjimas, leidžiantis užtikrinti nepakitusią Investicijų grąž</w:t>
      </w:r>
      <w:r w:rsidR="003B4EA2" w:rsidRPr="005F0272">
        <w:rPr>
          <w:sz w:val="24"/>
          <w:szCs w:val="24"/>
        </w:rPr>
        <w:t>os normą</w:t>
      </w:r>
      <w:r w:rsidRPr="005F0272">
        <w:rPr>
          <w:sz w:val="24"/>
          <w:szCs w:val="24"/>
        </w:rPr>
        <w:t>.</w:t>
      </w:r>
      <w:bookmarkEnd w:id="428"/>
    </w:p>
    <w:p w14:paraId="069DA1F8" w14:textId="7380A3C0" w:rsidR="00F467EC" w:rsidRPr="005F0272" w:rsidRDefault="00381EB0" w:rsidP="005528A6">
      <w:pPr>
        <w:pStyle w:val="paragrafai"/>
        <w:tabs>
          <w:tab w:val="clear" w:pos="921"/>
        </w:tabs>
        <w:ind w:left="993" w:hanging="567"/>
        <w:rPr>
          <w:sz w:val="24"/>
          <w:szCs w:val="24"/>
        </w:rPr>
      </w:pPr>
      <w:r w:rsidRPr="005F0272">
        <w:rPr>
          <w:sz w:val="24"/>
          <w:szCs w:val="24"/>
        </w:rPr>
        <w:t xml:space="preserve">Sutarties </w:t>
      </w:r>
      <w:r w:rsidR="005B019C" w:rsidRPr="005F0272">
        <w:rPr>
          <w:sz w:val="24"/>
          <w:szCs w:val="24"/>
        </w:rPr>
        <w:fldChar w:fldCharType="begin"/>
      </w:r>
      <w:r w:rsidR="005B019C" w:rsidRPr="005F0272">
        <w:rPr>
          <w:sz w:val="24"/>
          <w:szCs w:val="24"/>
        </w:rPr>
        <w:instrText xml:space="preserve"> REF _Ref407782768 \r \h </w:instrText>
      </w:r>
      <w:r w:rsidR="00CD020D" w:rsidRPr="005F0272">
        <w:rPr>
          <w:sz w:val="24"/>
          <w:szCs w:val="24"/>
        </w:rPr>
        <w:instrText xml:space="preserve"> \* MERGEFORMAT </w:instrText>
      </w:r>
      <w:r w:rsidR="005B019C" w:rsidRPr="005F0272">
        <w:rPr>
          <w:sz w:val="24"/>
          <w:szCs w:val="24"/>
        </w:rPr>
      </w:r>
      <w:r w:rsidR="005B019C" w:rsidRPr="005F0272">
        <w:rPr>
          <w:sz w:val="24"/>
          <w:szCs w:val="24"/>
        </w:rPr>
        <w:fldChar w:fldCharType="separate"/>
      </w:r>
      <w:r w:rsidR="00FC0574">
        <w:rPr>
          <w:sz w:val="24"/>
          <w:szCs w:val="24"/>
        </w:rPr>
        <w:t>21.5</w:t>
      </w:r>
      <w:r w:rsidR="005B019C" w:rsidRPr="005F0272">
        <w:rPr>
          <w:sz w:val="24"/>
          <w:szCs w:val="24"/>
        </w:rPr>
        <w:fldChar w:fldCharType="end"/>
      </w:r>
      <w:r w:rsidR="005B019C" w:rsidRPr="005F0272">
        <w:rPr>
          <w:sz w:val="24"/>
          <w:szCs w:val="24"/>
        </w:rPr>
        <w:t xml:space="preserve">  </w:t>
      </w:r>
      <w:r w:rsidR="00F467EC" w:rsidRPr="005F0272">
        <w:rPr>
          <w:sz w:val="24"/>
          <w:szCs w:val="24"/>
        </w:rPr>
        <w:t>p</w:t>
      </w:r>
      <w:r w:rsidR="00DB1465" w:rsidRPr="005F0272">
        <w:rPr>
          <w:sz w:val="24"/>
          <w:szCs w:val="24"/>
        </w:rPr>
        <w:t>unkte</w:t>
      </w:r>
      <w:r w:rsidR="00F467EC" w:rsidRPr="005F0272">
        <w:rPr>
          <w:sz w:val="24"/>
          <w:szCs w:val="24"/>
        </w:rPr>
        <w:t xml:space="preserve"> </w:t>
      </w:r>
      <w:r w:rsidR="00DB1465" w:rsidRPr="005F0272">
        <w:rPr>
          <w:sz w:val="24"/>
          <w:szCs w:val="24"/>
        </w:rPr>
        <w:t xml:space="preserve">numatyta kompensacija </w:t>
      </w:r>
      <w:r w:rsidR="005B019C" w:rsidRPr="005F0272">
        <w:rPr>
          <w:sz w:val="24"/>
          <w:szCs w:val="24"/>
        </w:rPr>
        <w:t xml:space="preserve">apskaičiuojama ir mokama vadovaujantis Sutarties </w:t>
      </w:r>
      <w:r w:rsidR="005B019C" w:rsidRPr="005F0272">
        <w:rPr>
          <w:sz w:val="24"/>
          <w:szCs w:val="24"/>
        </w:rPr>
        <w:fldChar w:fldCharType="begin"/>
      </w:r>
      <w:r w:rsidR="005B019C" w:rsidRPr="005F0272">
        <w:rPr>
          <w:sz w:val="24"/>
          <w:szCs w:val="24"/>
        </w:rPr>
        <w:instrText xml:space="preserve"> REF _Ref294018341 \r \h </w:instrText>
      </w:r>
      <w:r w:rsidR="00CD020D" w:rsidRPr="005F0272">
        <w:rPr>
          <w:sz w:val="24"/>
          <w:szCs w:val="24"/>
        </w:rPr>
        <w:instrText xml:space="preserve"> \* MERGEFORMAT </w:instrText>
      </w:r>
      <w:r w:rsidR="005B019C" w:rsidRPr="005F0272">
        <w:rPr>
          <w:sz w:val="24"/>
          <w:szCs w:val="24"/>
        </w:rPr>
      </w:r>
      <w:r w:rsidR="005B019C" w:rsidRPr="005F0272">
        <w:rPr>
          <w:sz w:val="24"/>
          <w:szCs w:val="24"/>
        </w:rPr>
        <w:fldChar w:fldCharType="separate"/>
      </w:r>
      <w:r w:rsidR="00FC0574">
        <w:rPr>
          <w:sz w:val="24"/>
          <w:szCs w:val="24"/>
        </w:rPr>
        <w:t>3</w:t>
      </w:r>
      <w:r w:rsidR="005B019C" w:rsidRPr="005F0272">
        <w:rPr>
          <w:sz w:val="24"/>
          <w:szCs w:val="24"/>
        </w:rPr>
        <w:fldChar w:fldCharType="end"/>
      </w:r>
      <w:r w:rsidR="005B019C" w:rsidRPr="005F0272">
        <w:rPr>
          <w:sz w:val="24"/>
          <w:szCs w:val="24"/>
        </w:rPr>
        <w:t xml:space="preserve"> priedu </w:t>
      </w:r>
      <w:r w:rsidR="005B019C" w:rsidRPr="005F0272">
        <w:rPr>
          <w:i/>
          <w:sz w:val="24"/>
          <w:szCs w:val="24"/>
        </w:rPr>
        <w:t>Atsiskaitymų ir mokėjimų tvarka</w:t>
      </w:r>
      <w:r w:rsidR="00507FD2" w:rsidRPr="005F0272">
        <w:rPr>
          <w:sz w:val="24"/>
          <w:szCs w:val="24"/>
        </w:rPr>
        <w:t>.</w:t>
      </w:r>
      <w:r w:rsidR="00DB1465" w:rsidRPr="005F0272">
        <w:rPr>
          <w:sz w:val="24"/>
          <w:szCs w:val="24"/>
        </w:rPr>
        <w:t xml:space="preserve"> </w:t>
      </w:r>
    </w:p>
    <w:p w14:paraId="685B4D74" w14:textId="701B8398" w:rsidR="00F467EC" w:rsidRPr="005F0272" w:rsidRDefault="00F467EC" w:rsidP="005528A6">
      <w:pPr>
        <w:pStyle w:val="paragrafai"/>
        <w:tabs>
          <w:tab w:val="clear" w:pos="921"/>
        </w:tabs>
        <w:ind w:left="993" w:hanging="567"/>
        <w:rPr>
          <w:sz w:val="24"/>
          <w:szCs w:val="24"/>
        </w:rPr>
      </w:pPr>
      <w:r w:rsidRPr="005F0272">
        <w:rPr>
          <w:sz w:val="24"/>
          <w:szCs w:val="24"/>
        </w:rPr>
        <w:t xml:space="preserve">Šalys patvirtina bendrą supratimą, kad </w:t>
      </w:r>
      <w:r w:rsidR="009F2E8B" w:rsidRPr="005F0272">
        <w:rPr>
          <w:sz w:val="24"/>
          <w:szCs w:val="24"/>
        </w:rPr>
        <w:t xml:space="preserve">atlikus </w:t>
      </w:r>
      <w:r w:rsidR="008F46A5" w:rsidRPr="005F0272">
        <w:rPr>
          <w:sz w:val="24"/>
          <w:szCs w:val="24"/>
        </w:rPr>
        <w:t>Pa</w:t>
      </w:r>
      <w:r w:rsidR="009F2E8B" w:rsidRPr="005F0272">
        <w:rPr>
          <w:sz w:val="24"/>
          <w:szCs w:val="24"/>
        </w:rPr>
        <w:t xml:space="preserve">keitimą arba </w:t>
      </w:r>
      <w:r w:rsidRPr="005F0272">
        <w:rPr>
          <w:sz w:val="24"/>
          <w:szCs w:val="24"/>
        </w:rPr>
        <w:t xml:space="preserve">įgyvendinus teisę dėl </w:t>
      </w:r>
      <w:r w:rsidR="001C03E7" w:rsidRPr="005F0272">
        <w:rPr>
          <w:sz w:val="24"/>
          <w:szCs w:val="24"/>
        </w:rPr>
        <w:t>P</w:t>
      </w:r>
      <w:r w:rsidRPr="005F0272">
        <w:rPr>
          <w:sz w:val="24"/>
          <w:szCs w:val="24"/>
        </w:rPr>
        <w:t xml:space="preserve">apildomų darbų ir </w:t>
      </w:r>
      <w:r w:rsidR="005B019C" w:rsidRPr="005F0272">
        <w:rPr>
          <w:sz w:val="24"/>
          <w:szCs w:val="24"/>
        </w:rPr>
        <w:t xml:space="preserve">/ ar </w:t>
      </w:r>
      <w:r w:rsidRPr="005F0272">
        <w:rPr>
          <w:sz w:val="24"/>
          <w:szCs w:val="24"/>
        </w:rPr>
        <w:t xml:space="preserve">paslaugų atlikimo bei apmokėjimo už juos </w:t>
      </w:r>
      <w:r w:rsidR="009F2E8B" w:rsidRPr="005F0272">
        <w:rPr>
          <w:sz w:val="24"/>
          <w:szCs w:val="24"/>
        </w:rPr>
        <w:t xml:space="preserve">Sutarties </w:t>
      </w:r>
      <w:r w:rsidR="00ED59FF" w:rsidRPr="005F0272">
        <w:rPr>
          <w:sz w:val="24"/>
          <w:szCs w:val="24"/>
        </w:rPr>
        <w:fldChar w:fldCharType="begin"/>
      </w:r>
      <w:r w:rsidR="00ED59FF" w:rsidRPr="005F0272">
        <w:rPr>
          <w:sz w:val="24"/>
          <w:szCs w:val="24"/>
        </w:rPr>
        <w:instrText xml:space="preserve"> REF _Ref407782831 \r \h </w:instrText>
      </w:r>
      <w:r w:rsidR="00A1226C" w:rsidRPr="005F0272">
        <w:rPr>
          <w:sz w:val="24"/>
          <w:szCs w:val="24"/>
        </w:rPr>
        <w:instrText xml:space="preserve"> \* MERGEFORMAT </w:instrText>
      </w:r>
      <w:r w:rsidR="00ED59FF" w:rsidRPr="005F0272">
        <w:rPr>
          <w:sz w:val="24"/>
          <w:szCs w:val="24"/>
        </w:rPr>
      </w:r>
      <w:r w:rsidR="00ED59FF" w:rsidRPr="005F0272">
        <w:rPr>
          <w:sz w:val="24"/>
          <w:szCs w:val="24"/>
        </w:rPr>
        <w:fldChar w:fldCharType="separate"/>
      </w:r>
      <w:r w:rsidR="00FC0574">
        <w:rPr>
          <w:sz w:val="24"/>
          <w:szCs w:val="24"/>
        </w:rPr>
        <w:t>15</w:t>
      </w:r>
      <w:r w:rsidR="00ED59FF" w:rsidRPr="005F0272">
        <w:rPr>
          <w:sz w:val="24"/>
          <w:szCs w:val="24"/>
        </w:rPr>
        <w:fldChar w:fldCharType="end"/>
      </w:r>
      <w:r w:rsidR="009F2E8B" w:rsidRPr="005F0272">
        <w:rPr>
          <w:sz w:val="24"/>
          <w:szCs w:val="24"/>
        </w:rPr>
        <w:t xml:space="preserve"> ir </w:t>
      </w:r>
      <w:r w:rsidR="007E358D" w:rsidRPr="005F0272">
        <w:rPr>
          <w:sz w:val="24"/>
          <w:szCs w:val="24"/>
        </w:rPr>
        <w:t>1</w:t>
      </w:r>
      <w:r w:rsidR="008D0EFE">
        <w:rPr>
          <w:sz w:val="24"/>
          <w:szCs w:val="24"/>
        </w:rPr>
        <w:t>6</w:t>
      </w:r>
      <w:r w:rsidR="007E358D" w:rsidRPr="005F0272">
        <w:rPr>
          <w:sz w:val="24"/>
          <w:szCs w:val="24"/>
        </w:rPr>
        <w:t xml:space="preserve"> </w:t>
      </w:r>
      <w:r w:rsidR="009F2E8B" w:rsidRPr="005F0272">
        <w:rPr>
          <w:sz w:val="24"/>
          <w:szCs w:val="24"/>
        </w:rPr>
        <w:t>punktuose</w:t>
      </w:r>
      <w:r w:rsidRPr="005F0272">
        <w:rPr>
          <w:sz w:val="24"/>
          <w:szCs w:val="24"/>
        </w:rPr>
        <w:t xml:space="preserve"> nustatyta tvarka, papildomos kompensacijos dėl to paties</w:t>
      </w:r>
      <w:r w:rsidR="000D64C1" w:rsidRPr="005F0272">
        <w:rPr>
          <w:sz w:val="24"/>
          <w:szCs w:val="24"/>
        </w:rPr>
        <w:t xml:space="preserve"> dalyko</w:t>
      </w:r>
      <w:r w:rsidR="005B019C" w:rsidRPr="005F0272">
        <w:rPr>
          <w:sz w:val="24"/>
          <w:szCs w:val="24"/>
        </w:rPr>
        <w:t xml:space="preserve"> </w:t>
      </w:r>
      <w:r w:rsidR="000D64C1" w:rsidRPr="005F0272">
        <w:rPr>
          <w:sz w:val="24"/>
          <w:szCs w:val="24"/>
        </w:rPr>
        <w:t>šiame</w:t>
      </w:r>
      <w:r w:rsidRPr="005F0272">
        <w:rPr>
          <w:sz w:val="24"/>
          <w:szCs w:val="24"/>
        </w:rPr>
        <w:t xml:space="preserve"> </w:t>
      </w:r>
      <w:r w:rsidR="005B019C" w:rsidRPr="005F0272">
        <w:rPr>
          <w:sz w:val="24"/>
          <w:szCs w:val="24"/>
        </w:rPr>
        <w:t xml:space="preserve">Sutarties </w:t>
      </w:r>
      <w:r w:rsidR="007E358D" w:rsidRPr="005F0272">
        <w:rPr>
          <w:sz w:val="24"/>
          <w:szCs w:val="24"/>
        </w:rPr>
        <w:t xml:space="preserve">21 </w:t>
      </w:r>
      <w:r w:rsidRPr="005F0272">
        <w:rPr>
          <w:sz w:val="24"/>
          <w:szCs w:val="24"/>
        </w:rPr>
        <w:t>punkte nustatyta tvarka Privačiam subjektui nemokamos.</w:t>
      </w:r>
    </w:p>
    <w:p w14:paraId="11B75B59" w14:textId="512DE0ED" w:rsidR="00F467EC" w:rsidRPr="005F0272" w:rsidRDefault="00F467EC" w:rsidP="005528A6">
      <w:pPr>
        <w:pStyle w:val="paragrafai"/>
        <w:tabs>
          <w:tab w:val="clear" w:pos="921"/>
        </w:tabs>
        <w:ind w:left="993" w:hanging="567"/>
        <w:rPr>
          <w:sz w:val="24"/>
          <w:szCs w:val="24"/>
        </w:rPr>
      </w:pPr>
      <w:r w:rsidRPr="005F0272">
        <w:rPr>
          <w:sz w:val="24"/>
          <w:szCs w:val="24"/>
        </w:rPr>
        <w:t>Patvirtinus Kompensavimo įvykį, laikotarpiui, kuris yra būtinas Kompensavimo įvykio pasekmėms ištaisyti, pratęsiami Sutart</w:t>
      </w:r>
      <w:r w:rsidR="005B019C" w:rsidRPr="005F0272">
        <w:rPr>
          <w:sz w:val="24"/>
          <w:szCs w:val="24"/>
        </w:rPr>
        <w:t xml:space="preserve">ies </w:t>
      </w:r>
      <w:r w:rsidR="005B019C" w:rsidRPr="005F0272">
        <w:rPr>
          <w:sz w:val="24"/>
          <w:szCs w:val="24"/>
        </w:rPr>
        <w:fldChar w:fldCharType="begin"/>
      </w:r>
      <w:r w:rsidR="005B019C" w:rsidRPr="005F0272">
        <w:rPr>
          <w:sz w:val="24"/>
          <w:szCs w:val="24"/>
        </w:rPr>
        <w:instrText xml:space="preserve"> REF _Ref283650822 \r \h </w:instrText>
      </w:r>
      <w:r w:rsidR="00402E95" w:rsidRPr="005F0272">
        <w:rPr>
          <w:sz w:val="24"/>
          <w:szCs w:val="24"/>
        </w:rPr>
        <w:instrText xml:space="preserve"> \* MERGEFORMAT </w:instrText>
      </w:r>
      <w:r w:rsidR="005B019C" w:rsidRPr="005F0272">
        <w:rPr>
          <w:sz w:val="24"/>
          <w:szCs w:val="24"/>
        </w:rPr>
      </w:r>
      <w:r w:rsidR="005B019C" w:rsidRPr="005F0272">
        <w:rPr>
          <w:sz w:val="24"/>
          <w:szCs w:val="24"/>
        </w:rPr>
        <w:fldChar w:fldCharType="separate"/>
      </w:r>
      <w:r w:rsidR="00FC0574">
        <w:rPr>
          <w:sz w:val="24"/>
          <w:szCs w:val="24"/>
        </w:rPr>
        <w:t>3</w:t>
      </w:r>
      <w:r w:rsidR="005B019C" w:rsidRPr="005F0272">
        <w:rPr>
          <w:sz w:val="24"/>
          <w:szCs w:val="24"/>
        </w:rPr>
        <w:fldChar w:fldCharType="end"/>
      </w:r>
      <w:r w:rsidR="005B019C" w:rsidRPr="005F0272">
        <w:rPr>
          <w:sz w:val="24"/>
          <w:szCs w:val="24"/>
        </w:rPr>
        <w:t xml:space="preserve"> punkte nustatyti Sutarties įsigaliojimo terminai, Sutarties </w:t>
      </w:r>
      <w:r w:rsidR="005B019C" w:rsidRPr="005F0272">
        <w:rPr>
          <w:sz w:val="24"/>
          <w:szCs w:val="24"/>
        </w:rPr>
        <w:fldChar w:fldCharType="begin"/>
      </w:r>
      <w:r w:rsidR="005B019C" w:rsidRPr="005F0272">
        <w:rPr>
          <w:sz w:val="24"/>
          <w:szCs w:val="24"/>
        </w:rPr>
        <w:instrText xml:space="preserve"> REF _Ref407548178 \r \h </w:instrText>
      </w:r>
      <w:r w:rsidR="00402E95" w:rsidRPr="005F0272">
        <w:rPr>
          <w:sz w:val="24"/>
          <w:szCs w:val="24"/>
        </w:rPr>
        <w:instrText xml:space="preserve"> \* MERGEFORMAT </w:instrText>
      </w:r>
      <w:r w:rsidR="005B019C" w:rsidRPr="005F0272">
        <w:rPr>
          <w:sz w:val="24"/>
          <w:szCs w:val="24"/>
        </w:rPr>
      </w:r>
      <w:r w:rsidR="005B019C" w:rsidRPr="005F0272">
        <w:rPr>
          <w:sz w:val="24"/>
          <w:szCs w:val="24"/>
        </w:rPr>
        <w:fldChar w:fldCharType="separate"/>
      </w:r>
      <w:r w:rsidR="00FC0574">
        <w:rPr>
          <w:sz w:val="24"/>
          <w:szCs w:val="24"/>
        </w:rPr>
        <w:t>4.1</w:t>
      </w:r>
      <w:r w:rsidR="005B019C" w:rsidRPr="005F0272">
        <w:rPr>
          <w:sz w:val="24"/>
          <w:szCs w:val="24"/>
        </w:rPr>
        <w:fldChar w:fldCharType="end"/>
      </w:r>
      <w:r w:rsidR="005B019C" w:rsidRPr="005F0272">
        <w:rPr>
          <w:sz w:val="24"/>
          <w:szCs w:val="24"/>
        </w:rPr>
        <w:t xml:space="preserve"> punkte nustatyti Darbų atlikimo pabaigos arba </w:t>
      </w:r>
      <w:r w:rsidR="004A4D00" w:rsidRPr="005F0272">
        <w:rPr>
          <w:sz w:val="24"/>
          <w:szCs w:val="24"/>
        </w:rPr>
        <w:fldChar w:fldCharType="begin"/>
      </w:r>
      <w:r w:rsidR="004A4D00" w:rsidRPr="005F0272">
        <w:rPr>
          <w:sz w:val="24"/>
          <w:szCs w:val="24"/>
        </w:rPr>
        <w:instrText xml:space="preserve"> REF _Ref20302706 \r \h </w:instrText>
      </w:r>
      <w:r w:rsidR="00402E95" w:rsidRPr="005F0272">
        <w:rPr>
          <w:sz w:val="24"/>
          <w:szCs w:val="24"/>
        </w:rPr>
        <w:instrText xml:space="preserve"> \* MERGEFORMAT </w:instrText>
      </w:r>
      <w:r w:rsidR="004A4D00" w:rsidRPr="005F0272">
        <w:rPr>
          <w:sz w:val="24"/>
          <w:szCs w:val="24"/>
        </w:rPr>
      </w:r>
      <w:r w:rsidR="004A4D00" w:rsidRPr="005F0272">
        <w:rPr>
          <w:sz w:val="24"/>
          <w:szCs w:val="24"/>
        </w:rPr>
        <w:fldChar w:fldCharType="separate"/>
      </w:r>
      <w:r w:rsidR="00FC0574">
        <w:rPr>
          <w:sz w:val="24"/>
          <w:szCs w:val="24"/>
        </w:rPr>
        <w:t>4.2</w:t>
      </w:r>
      <w:r w:rsidR="004A4D00" w:rsidRPr="005F0272">
        <w:rPr>
          <w:sz w:val="24"/>
          <w:szCs w:val="24"/>
        </w:rPr>
        <w:fldChar w:fldCharType="end"/>
      </w:r>
      <w:r w:rsidR="004A4D00" w:rsidRPr="005F0272">
        <w:rPr>
          <w:sz w:val="24"/>
          <w:szCs w:val="24"/>
        </w:rPr>
        <w:t xml:space="preserve"> </w:t>
      </w:r>
      <w:r w:rsidR="005B019C" w:rsidRPr="005F0272">
        <w:rPr>
          <w:sz w:val="24"/>
          <w:szCs w:val="24"/>
        </w:rPr>
        <w:t>punkte nustatyti Paslaugų teikimo pradžios terminai, arba kiti, Specifikacijose, Pasiūlyme ar kitur Sutartyje numatyti arba Šalių sutarti, terminai, išskyrus Sutarties nustatytą maksimalų Sutarties galiojimo terminą.</w:t>
      </w:r>
    </w:p>
    <w:p w14:paraId="423810A4" w14:textId="63BC1FF4" w:rsidR="00F467EC" w:rsidRPr="005F0272" w:rsidRDefault="00F467EC" w:rsidP="005528A6">
      <w:pPr>
        <w:pStyle w:val="paragrafai"/>
        <w:tabs>
          <w:tab w:val="clear" w:pos="921"/>
          <w:tab w:val="num" w:pos="1134"/>
        </w:tabs>
        <w:ind w:left="993" w:hanging="567"/>
        <w:rPr>
          <w:sz w:val="24"/>
          <w:szCs w:val="24"/>
        </w:rPr>
      </w:pPr>
      <w:r w:rsidRPr="005F0272">
        <w:rPr>
          <w:sz w:val="24"/>
          <w:szCs w:val="24"/>
        </w:rPr>
        <w:t xml:space="preserve">Tuo atveju, jeigu Privatus subjektas pranešimą apie Kompensavimo įvykį pateikia nesilaikydamas šios Sutarties </w:t>
      </w:r>
      <w:r w:rsidR="00334031" w:rsidRPr="005F0272">
        <w:rPr>
          <w:sz w:val="24"/>
          <w:szCs w:val="24"/>
        </w:rPr>
        <w:fldChar w:fldCharType="begin"/>
      </w:r>
      <w:r w:rsidR="00334031" w:rsidRPr="005F0272">
        <w:rPr>
          <w:sz w:val="24"/>
          <w:szCs w:val="24"/>
        </w:rPr>
        <w:instrText xml:space="preserve"> REF _Ref406574013 \r \h </w:instrText>
      </w:r>
      <w:r w:rsidR="002D5DCF" w:rsidRPr="005F0272">
        <w:rPr>
          <w:sz w:val="24"/>
          <w:szCs w:val="24"/>
        </w:rPr>
        <w:instrText xml:space="preserve"> \* MERGEFORMAT </w:instrText>
      </w:r>
      <w:r w:rsidR="00334031" w:rsidRPr="005F0272">
        <w:rPr>
          <w:sz w:val="24"/>
          <w:szCs w:val="24"/>
        </w:rPr>
      </w:r>
      <w:r w:rsidR="00334031" w:rsidRPr="005F0272">
        <w:rPr>
          <w:sz w:val="24"/>
          <w:szCs w:val="24"/>
        </w:rPr>
        <w:fldChar w:fldCharType="separate"/>
      </w:r>
      <w:r w:rsidR="00FC0574">
        <w:rPr>
          <w:sz w:val="24"/>
          <w:szCs w:val="24"/>
        </w:rPr>
        <w:t>21.2</w:t>
      </w:r>
      <w:r w:rsidR="00334031" w:rsidRPr="005F0272">
        <w:rPr>
          <w:sz w:val="24"/>
          <w:szCs w:val="24"/>
        </w:rPr>
        <w:fldChar w:fldCharType="end"/>
      </w:r>
      <w:r w:rsidRPr="005F0272">
        <w:rPr>
          <w:sz w:val="24"/>
          <w:szCs w:val="24"/>
        </w:rPr>
        <w:t xml:space="preserve"> punkte nustatyto termino, </w:t>
      </w:r>
      <w:r w:rsidR="00C26646" w:rsidRPr="005F0272">
        <w:rPr>
          <w:sz w:val="24"/>
          <w:szCs w:val="24"/>
        </w:rPr>
        <w:t xml:space="preserve">išskyrus, kai vėluojama pranešti apie Kompensavimo įvykį dėl objektyvių, nuo Privataus subjekto nepriklausančių aplinkybių ir tokias aplinkybes Privatus subjektas nurodo savo pranešime, </w:t>
      </w:r>
      <w:r w:rsidRPr="005F0272">
        <w:rPr>
          <w:sz w:val="24"/>
          <w:szCs w:val="24"/>
        </w:rPr>
        <w:t>už pavėluotą laikotarpį kompensacija nemokama, o terminų pratęsimo atveju toks laikotarpis įskaičiuojamas į pratęstą terminą.</w:t>
      </w:r>
    </w:p>
    <w:p w14:paraId="7BE33CF7" w14:textId="190FFC95" w:rsidR="00F467EC" w:rsidRPr="005F0272" w:rsidRDefault="00F467EC" w:rsidP="005528A6">
      <w:pPr>
        <w:pStyle w:val="paragrafai"/>
        <w:tabs>
          <w:tab w:val="clear" w:pos="921"/>
          <w:tab w:val="left" w:pos="709"/>
          <w:tab w:val="num" w:pos="1134"/>
        </w:tabs>
        <w:ind w:left="993" w:hanging="567"/>
        <w:rPr>
          <w:sz w:val="24"/>
          <w:szCs w:val="24"/>
        </w:rPr>
      </w:pPr>
      <w:r w:rsidRPr="005F0272">
        <w:rPr>
          <w:sz w:val="24"/>
          <w:szCs w:val="24"/>
        </w:rPr>
        <w:t xml:space="preserve">Bet kokie Šalių nesutarimai dėl Kompensavimo įvykio buvimo, kompensacijos dydžio ir mokėjimo tvarkos, terminų atidėjimo ir to trukmės, sprendžiami </w:t>
      </w:r>
      <w:r w:rsidR="00980F80" w:rsidRPr="005F0272">
        <w:rPr>
          <w:sz w:val="24"/>
          <w:szCs w:val="24"/>
        </w:rPr>
        <w:t>Sutarties</w:t>
      </w:r>
      <w:r w:rsidR="00AE6D04" w:rsidRPr="005F0272">
        <w:rPr>
          <w:sz w:val="24"/>
          <w:szCs w:val="24"/>
        </w:rPr>
        <w:t xml:space="preserve"> </w:t>
      </w:r>
      <w:r w:rsidR="007E358D" w:rsidRPr="005F0272">
        <w:rPr>
          <w:sz w:val="24"/>
          <w:szCs w:val="24"/>
        </w:rPr>
        <w:t xml:space="preserve">51 </w:t>
      </w:r>
      <w:r w:rsidRPr="005F0272">
        <w:rPr>
          <w:sz w:val="24"/>
          <w:szCs w:val="24"/>
        </w:rPr>
        <w:t>punkte nustatyta nesutarimų sprendimo tvarka.</w:t>
      </w:r>
    </w:p>
    <w:p w14:paraId="57A6C451" w14:textId="172F8F65" w:rsidR="006C2106" w:rsidRDefault="006C2106" w:rsidP="005528A6">
      <w:pPr>
        <w:pStyle w:val="paragrafai"/>
        <w:tabs>
          <w:tab w:val="clear" w:pos="921"/>
          <w:tab w:val="num" w:pos="567"/>
          <w:tab w:val="num" w:pos="1134"/>
        </w:tabs>
        <w:ind w:left="993" w:hanging="567"/>
        <w:rPr>
          <w:sz w:val="24"/>
          <w:szCs w:val="24"/>
        </w:rPr>
      </w:pPr>
      <w:r w:rsidRPr="005F0272">
        <w:rPr>
          <w:sz w:val="24"/>
          <w:szCs w:val="24"/>
        </w:rPr>
        <w:lastRenderedPageBreak/>
        <w:t xml:space="preserve">Esant Kompensavimo įvykiui, apie kurį Privatus subjektas pranešimą ir kompensavimo įvykį pagrindžiančius dokumentus Valdžios subjektui pateikia laikydamas </w:t>
      </w:r>
      <w:r w:rsidR="003C3D5C" w:rsidRPr="005F0272">
        <w:rPr>
          <w:sz w:val="24"/>
          <w:szCs w:val="24"/>
        </w:rPr>
        <w:t xml:space="preserve">Sutarties </w:t>
      </w:r>
      <w:r w:rsidR="00ED59FF" w:rsidRPr="005F0272">
        <w:rPr>
          <w:sz w:val="24"/>
          <w:szCs w:val="24"/>
        </w:rPr>
        <w:fldChar w:fldCharType="begin"/>
      </w:r>
      <w:r w:rsidR="00ED59FF" w:rsidRPr="005F0272">
        <w:rPr>
          <w:sz w:val="24"/>
          <w:szCs w:val="24"/>
        </w:rPr>
        <w:instrText xml:space="preserve"> REF _Ref406574013 \r \h </w:instrText>
      </w:r>
      <w:r w:rsidR="00A1226C" w:rsidRPr="005F0272">
        <w:rPr>
          <w:sz w:val="24"/>
          <w:szCs w:val="24"/>
        </w:rPr>
        <w:instrText xml:space="preserve"> \* MERGEFORMAT </w:instrText>
      </w:r>
      <w:r w:rsidR="00ED59FF" w:rsidRPr="005F0272">
        <w:rPr>
          <w:sz w:val="24"/>
          <w:szCs w:val="24"/>
        </w:rPr>
      </w:r>
      <w:r w:rsidR="00ED59FF" w:rsidRPr="005F0272">
        <w:rPr>
          <w:sz w:val="24"/>
          <w:szCs w:val="24"/>
        </w:rPr>
        <w:fldChar w:fldCharType="separate"/>
      </w:r>
      <w:r w:rsidR="00FC0574">
        <w:rPr>
          <w:sz w:val="24"/>
          <w:szCs w:val="24"/>
        </w:rPr>
        <w:t>21.2</w:t>
      </w:r>
      <w:r w:rsidR="00ED59FF" w:rsidRPr="005F0272">
        <w:rPr>
          <w:sz w:val="24"/>
          <w:szCs w:val="24"/>
        </w:rPr>
        <w:fldChar w:fldCharType="end"/>
      </w:r>
      <w:r w:rsidRPr="005F0272">
        <w:rPr>
          <w:sz w:val="24"/>
          <w:szCs w:val="24"/>
        </w:rPr>
        <w:t xml:space="preserve"> punkte nustatytų terminų, Privačiam subjektui netaikoma Sutarties </w:t>
      </w:r>
      <w:r w:rsidR="007E358D" w:rsidRPr="005F0272">
        <w:rPr>
          <w:sz w:val="24"/>
          <w:szCs w:val="24"/>
        </w:rPr>
        <w:t>46 </w:t>
      </w:r>
      <w:r w:rsidRPr="005F0272">
        <w:rPr>
          <w:sz w:val="24"/>
          <w:szCs w:val="24"/>
        </w:rPr>
        <w:t>punkte numatyta atsakomybė ir Sutarties</w:t>
      </w:r>
      <w:r w:rsidR="00CC550E">
        <w:rPr>
          <w:sz w:val="24"/>
          <w:szCs w:val="24"/>
        </w:rPr>
        <w:t xml:space="preserve"> </w:t>
      </w:r>
      <w:r w:rsidR="007E358D" w:rsidRPr="005F0272">
        <w:rPr>
          <w:sz w:val="24"/>
          <w:szCs w:val="24"/>
        </w:rPr>
        <w:t>38 </w:t>
      </w:r>
      <w:r w:rsidRPr="005F0272">
        <w:rPr>
          <w:sz w:val="24"/>
          <w:szCs w:val="24"/>
        </w:rPr>
        <w:t xml:space="preserve">punkte nustatyti Sutarties nutraukimo pagrindai už tą Kompensavimo įvykio trukmės laikotarpį, apie kurį buvo tinkamai pranešta bei pateikti </w:t>
      </w:r>
      <w:r w:rsidR="0053057C" w:rsidRPr="005F0272">
        <w:rPr>
          <w:sz w:val="24"/>
          <w:szCs w:val="24"/>
        </w:rPr>
        <w:t>K</w:t>
      </w:r>
      <w:r w:rsidRPr="005F0272">
        <w:rPr>
          <w:sz w:val="24"/>
          <w:szCs w:val="24"/>
        </w:rPr>
        <w:t xml:space="preserve">ompensavimo įvykį pagrindžiantys įrodymai Sutarties </w:t>
      </w:r>
      <w:r w:rsidR="00402E95" w:rsidRPr="005F0272">
        <w:rPr>
          <w:sz w:val="24"/>
          <w:szCs w:val="24"/>
        </w:rPr>
        <w:fldChar w:fldCharType="begin"/>
      </w:r>
      <w:r w:rsidR="00402E95" w:rsidRPr="005F0272">
        <w:rPr>
          <w:sz w:val="24"/>
          <w:szCs w:val="24"/>
        </w:rPr>
        <w:instrText xml:space="preserve"> REF _Ref20397133 \r \h </w:instrText>
      </w:r>
      <w:r w:rsidR="005F0272">
        <w:rPr>
          <w:sz w:val="24"/>
          <w:szCs w:val="24"/>
        </w:rPr>
        <w:instrText xml:space="preserve"> \* MERGEFORMAT </w:instrText>
      </w:r>
      <w:r w:rsidR="00402E95" w:rsidRPr="005F0272">
        <w:rPr>
          <w:sz w:val="24"/>
          <w:szCs w:val="24"/>
        </w:rPr>
      </w:r>
      <w:r w:rsidR="00402E95" w:rsidRPr="005F0272">
        <w:rPr>
          <w:sz w:val="24"/>
          <w:szCs w:val="24"/>
        </w:rPr>
        <w:fldChar w:fldCharType="separate"/>
      </w:r>
      <w:r w:rsidR="00FC0574">
        <w:rPr>
          <w:sz w:val="24"/>
          <w:szCs w:val="24"/>
        </w:rPr>
        <w:t>21.3</w:t>
      </w:r>
      <w:r w:rsidR="00402E95" w:rsidRPr="005F0272">
        <w:rPr>
          <w:sz w:val="24"/>
          <w:szCs w:val="24"/>
        </w:rPr>
        <w:fldChar w:fldCharType="end"/>
      </w:r>
      <w:r w:rsidR="00ED59FF" w:rsidRPr="005F0272">
        <w:rPr>
          <w:sz w:val="24"/>
          <w:szCs w:val="24"/>
        </w:rPr>
        <w:t xml:space="preserve"> </w:t>
      </w:r>
      <w:r w:rsidRPr="005F0272">
        <w:rPr>
          <w:sz w:val="24"/>
          <w:szCs w:val="24"/>
        </w:rPr>
        <w:t xml:space="preserve">punkte nustatytais terminais. </w:t>
      </w:r>
    </w:p>
    <w:p w14:paraId="78100B75" w14:textId="77777777" w:rsidR="00CC550E" w:rsidRPr="005F0272" w:rsidRDefault="00CC550E" w:rsidP="00CC550E">
      <w:pPr>
        <w:pStyle w:val="paragrafai"/>
        <w:numPr>
          <w:ilvl w:val="0"/>
          <w:numId w:val="0"/>
        </w:numPr>
        <w:tabs>
          <w:tab w:val="num" w:pos="1134"/>
        </w:tabs>
        <w:ind w:left="993"/>
        <w:rPr>
          <w:sz w:val="24"/>
          <w:szCs w:val="24"/>
        </w:rPr>
      </w:pPr>
    </w:p>
    <w:p w14:paraId="33C6498B" w14:textId="77777777" w:rsidR="00F467EC" w:rsidRPr="005F0272" w:rsidRDefault="00F467EC" w:rsidP="00735DF5">
      <w:pPr>
        <w:pStyle w:val="Antrat1"/>
        <w:tabs>
          <w:tab w:val="num" w:pos="1063"/>
        </w:tabs>
        <w:spacing w:before="0"/>
        <w:ind w:left="1134"/>
      </w:pPr>
      <w:bookmarkStart w:id="429" w:name="_Toc309205536"/>
      <w:bookmarkStart w:id="430" w:name="_Ref284493471"/>
      <w:bookmarkStart w:id="431" w:name="_Toc284496741"/>
      <w:bookmarkStart w:id="432" w:name="_Toc293074461"/>
      <w:bookmarkStart w:id="433" w:name="_Toc297646386"/>
      <w:bookmarkStart w:id="434" w:name="_Toc300049733"/>
      <w:bookmarkStart w:id="435" w:name="_Toc309205537"/>
      <w:bookmarkStart w:id="436" w:name="_Toc153198391"/>
      <w:bookmarkEnd w:id="405"/>
      <w:bookmarkEnd w:id="429"/>
      <w:r w:rsidRPr="005F0272">
        <w:t>Mokėjimai</w:t>
      </w:r>
      <w:bookmarkEnd w:id="430"/>
      <w:bookmarkEnd w:id="431"/>
      <w:bookmarkEnd w:id="432"/>
      <w:bookmarkEnd w:id="433"/>
      <w:bookmarkEnd w:id="434"/>
      <w:bookmarkEnd w:id="435"/>
      <w:bookmarkEnd w:id="436"/>
    </w:p>
    <w:p w14:paraId="59002579" w14:textId="77777777" w:rsidR="00F467EC" w:rsidRPr="005F0272" w:rsidRDefault="00F467EC" w:rsidP="00735DF5">
      <w:pPr>
        <w:pStyle w:val="Antrat2"/>
        <w:tabs>
          <w:tab w:val="num" w:pos="1063"/>
        </w:tabs>
        <w:ind w:left="1134"/>
        <w:rPr>
          <w:sz w:val="24"/>
          <w:szCs w:val="24"/>
        </w:rPr>
      </w:pPr>
      <w:bookmarkStart w:id="437" w:name="_Toc284496742"/>
      <w:bookmarkStart w:id="438" w:name="_Ref292957497"/>
      <w:bookmarkStart w:id="439" w:name="_Toc293074462"/>
      <w:bookmarkStart w:id="440" w:name="_Toc297646387"/>
      <w:bookmarkStart w:id="441" w:name="_Toc300049734"/>
      <w:bookmarkStart w:id="442" w:name="_Ref309135459"/>
      <w:bookmarkStart w:id="443" w:name="_Toc309205538"/>
      <w:bookmarkStart w:id="444" w:name="_Ref317601976"/>
      <w:bookmarkStart w:id="445" w:name="_Ref317601990"/>
      <w:bookmarkStart w:id="446" w:name="_Ref485967973"/>
      <w:bookmarkStart w:id="447" w:name="_Ref485967982"/>
      <w:bookmarkStart w:id="448" w:name="_Ref500415975"/>
      <w:bookmarkStart w:id="449" w:name="_Toc153198392"/>
      <w:r w:rsidRPr="005F0272">
        <w:rPr>
          <w:sz w:val="24"/>
          <w:szCs w:val="24"/>
        </w:rPr>
        <w:t>Mokėjimai ir jų tvarka</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75AA73D6" w14:textId="1712317A" w:rsidR="00F467EC" w:rsidRPr="005F0272" w:rsidRDefault="00F467EC" w:rsidP="005528A6">
      <w:pPr>
        <w:pStyle w:val="paragrafai"/>
        <w:tabs>
          <w:tab w:val="clear" w:pos="921"/>
        </w:tabs>
        <w:ind w:left="993" w:hanging="567"/>
        <w:rPr>
          <w:sz w:val="24"/>
          <w:szCs w:val="24"/>
        </w:rPr>
      </w:pPr>
      <w:bookmarkStart w:id="450" w:name="_Ref291575184"/>
      <w:bookmarkStart w:id="451" w:name="_Ref137521253"/>
      <w:bookmarkStart w:id="452" w:name="_Ref136855400"/>
      <w:r w:rsidRPr="005F0272">
        <w:rPr>
          <w:sz w:val="24"/>
          <w:szCs w:val="24"/>
        </w:rPr>
        <w:t>Privatus subjektas už Sutart</w:t>
      </w:r>
      <w:r w:rsidR="009F1C36" w:rsidRPr="005F0272">
        <w:rPr>
          <w:sz w:val="24"/>
          <w:szCs w:val="24"/>
        </w:rPr>
        <w:t>ies vykdymą gauna tik M</w:t>
      </w:r>
      <w:r w:rsidR="0080511D" w:rsidRPr="005F0272">
        <w:rPr>
          <w:sz w:val="24"/>
          <w:szCs w:val="24"/>
        </w:rPr>
        <w:t>etinį atlyginimą</w:t>
      </w:r>
      <w:r w:rsidR="00AE6D04" w:rsidRPr="005F0272">
        <w:rPr>
          <w:sz w:val="24"/>
          <w:szCs w:val="24"/>
        </w:rPr>
        <w:t xml:space="preserve">, kuris apskaičiuojamas ir mokamas Sutarties </w:t>
      </w:r>
      <w:r w:rsidR="00AE6D04" w:rsidRPr="005F0272">
        <w:rPr>
          <w:sz w:val="24"/>
          <w:szCs w:val="24"/>
        </w:rPr>
        <w:fldChar w:fldCharType="begin"/>
      </w:r>
      <w:r w:rsidR="00AE6D04" w:rsidRPr="005F0272">
        <w:rPr>
          <w:sz w:val="24"/>
          <w:szCs w:val="24"/>
        </w:rPr>
        <w:instrText xml:space="preserve"> REF _Ref294018341 \r \h </w:instrText>
      </w:r>
      <w:r w:rsidR="005F0272">
        <w:rPr>
          <w:sz w:val="24"/>
          <w:szCs w:val="24"/>
        </w:rPr>
        <w:instrText xml:space="preserve"> \* MERGEFORMAT </w:instrText>
      </w:r>
      <w:r w:rsidR="00AE6D04" w:rsidRPr="005F0272">
        <w:rPr>
          <w:sz w:val="24"/>
          <w:szCs w:val="24"/>
        </w:rPr>
      </w:r>
      <w:r w:rsidR="00AE6D04" w:rsidRPr="005F0272">
        <w:rPr>
          <w:sz w:val="24"/>
          <w:szCs w:val="24"/>
        </w:rPr>
        <w:fldChar w:fldCharType="separate"/>
      </w:r>
      <w:r w:rsidR="00FC0574">
        <w:rPr>
          <w:sz w:val="24"/>
          <w:szCs w:val="24"/>
        </w:rPr>
        <w:t>3</w:t>
      </w:r>
      <w:r w:rsidR="00AE6D04" w:rsidRPr="005F0272">
        <w:rPr>
          <w:sz w:val="24"/>
          <w:szCs w:val="24"/>
        </w:rPr>
        <w:fldChar w:fldCharType="end"/>
      </w:r>
      <w:r w:rsidR="00AE6D04" w:rsidRPr="005F0272">
        <w:rPr>
          <w:sz w:val="24"/>
          <w:szCs w:val="24"/>
        </w:rPr>
        <w:t xml:space="preserve"> priede </w:t>
      </w:r>
      <w:r w:rsidR="00AE6D04" w:rsidRPr="005F0272">
        <w:rPr>
          <w:i/>
          <w:sz w:val="24"/>
          <w:szCs w:val="24"/>
        </w:rPr>
        <w:t>Atsiskaitymų ir mokėjimų tvarka</w:t>
      </w:r>
      <w:r w:rsidR="00AE6D04" w:rsidRPr="005F0272">
        <w:rPr>
          <w:sz w:val="24"/>
          <w:szCs w:val="24"/>
        </w:rPr>
        <w:t xml:space="preserve"> nustatyta tvarka</w:t>
      </w:r>
      <w:r w:rsidR="00F15F1E" w:rsidRPr="005F0272">
        <w:rPr>
          <w:sz w:val="24"/>
          <w:szCs w:val="24"/>
        </w:rPr>
        <w:t>.</w:t>
      </w:r>
    </w:p>
    <w:p w14:paraId="272AD3A0" w14:textId="2CAD830C" w:rsidR="00F467EC" w:rsidRPr="005F0272" w:rsidRDefault="00AE6D04" w:rsidP="005528A6">
      <w:pPr>
        <w:pStyle w:val="paragrafai"/>
        <w:tabs>
          <w:tab w:val="clear" w:pos="921"/>
        </w:tabs>
        <w:ind w:left="993" w:hanging="567"/>
        <w:rPr>
          <w:sz w:val="24"/>
          <w:szCs w:val="24"/>
        </w:rPr>
      </w:pPr>
      <w:r w:rsidRPr="005F0272">
        <w:rPr>
          <w:sz w:val="24"/>
          <w:szCs w:val="24"/>
        </w:rPr>
        <w:t xml:space="preserve">Privačiam subjektui mokamos sumos sumažinamos arba padidinamos tokiais atvejais ir dydžiais, kurie nurodyti šiame </w:t>
      </w:r>
      <w:r w:rsidR="007E358D" w:rsidRPr="005F0272">
        <w:rPr>
          <w:sz w:val="24"/>
          <w:szCs w:val="24"/>
        </w:rPr>
        <w:t xml:space="preserve">22 </w:t>
      </w:r>
      <w:r w:rsidRPr="005F0272">
        <w:rPr>
          <w:sz w:val="24"/>
          <w:szCs w:val="24"/>
        </w:rPr>
        <w:t xml:space="preserve">punkte ir Sutarties </w:t>
      </w:r>
      <w:r w:rsidRPr="005F0272">
        <w:rPr>
          <w:sz w:val="24"/>
          <w:szCs w:val="24"/>
        </w:rPr>
        <w:fldChar w:fldCharType="begin"/>
      </w:r>
      <w:r w:rsidRPr="005F0272">
        <w:rPr>
          <w:sz w:val="24"/>
          <w:szCs w:val="24"/>
        </w:rPr>
        <w:instrText xml:space="preserve"> REF _Ref294018341 \r \h </w:instrText>
      </w:r>
      <w:r w:rsid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w:t>
      </w:r>
      <w:r w:rsidRPr="005F0272">
        <w:rPr>
          <w:sz w:val="24"/>
          <w:szCs w:val="24"/>
        </w:rPr>
        <w:fldChar w:fldCharType="end"/>
      </w:r>
      <w:r w:rsidRPr="005F0272">
        <w:rPr>
          <w:sz w:val="24"/>
          <w:szCs w:val="24"/>
        </w:rPr>
        <w:t xml:space="preserve"> priede </w:t>
      </w:r>
      <w:r w:rsidRPr="005F0272">
        <w:rPr>
          <w:i/>
          <w:sz w:val="24"/>
          <w:szCs w:val="24"/>
        </w:rPr>
        <w:t xml:space="preserve">Atsiskaitymų ir </w:t>
      </w:r>
      <w:r w:rsidR="00C5341D" w:rsidRPr="005F0272">
        <w:rPr>
          <w:i/>
          <w:sz w:val="24"/>
          <w:szCs w:val="24"/>
        </w:rPr>
        <w:t xml:space="preserve">mokėjimų </w:t>
      </w:r>
      <w:r w:rsidRPr="005F0272">
        <w:rPr>
          <w:i/>
          <w:sz w:val="24"/>
          <w:szCs w:val="24"/>
        </w:rPr>
        <w:t>tvarka</w:t>
      </w:r>
      <w:r w:rsidRPr="005F0272">
        <w:rPr>
          <w:sz w:val="24"/>
          <w:szCs w:val="24"/>
        </w:rPr>
        <w:t>.</w:t>
      </w:r>
    </w:p>
    <w:p w14:paraId="310576C5" w14:textId="77777777" w:rsidR="00AE6D04" w:rsidRPr="005F0272" w:rsidRDefault="00AE6D04" w:rsidP="005528A6">
      <w:pPr>
        <w:pStyle w:val="paragrafai"/>
        <w:tabs>
          <w:tab w:val="clear" w:pos="921"/>
        </w:tabs>
        <w:ind w:left="993" w:hanging="567"/>
        <w:rPr>
          <w:sz w:val="24"/>
          <w:szCs w:val="24"/>
        </w:rPr>
      </w:pPr>
      <w:r w:rsidRPr="005F0272">
        <w:rPr>
          <w:sz w:val="24"/>
          <w:szCs w:val="24"/>
        </w:rPr>
        <w:t>Iš Valdžios subjekto atliekamų mokėjimų Privačiam subjektui neišskaičiuojami jokie mokesčiai, rinkliavos ar bet kokio pobūdžio kiti mokėjimai, išskyrus išskaitas pagal Specifikacijose aprašytą baudavimo mechanizmą.</w:t>
      </w:r>
    </w:p>
    <w:p w14:paraId="39AA2EA5" w14:textId="77777777" w:rsidR="00AE6D04" w:rsidRPr="005F0272" w:rsidRDefault="00AE6D04" w:rsidP="005528A6">
      <w:pPr>
        <w:pStyle w:val="paragrafai"/>
        <w:tabs>
          <w:tab w:val="clear" w:pos="921"/>
        </w:tabs>
        <w:ind w:left="993" w:hanging="567"/>
        <w:rPr>
          <w:sz w:val="24"/>
          <w:szCs w:val="24"/>
        </w:rPr>
      </w:pPr>
      <w:r w:rsidRPr="005F0272">
        <w:rPr>
          <w:sz w:val="24"/>
          <w:szCs w:val="24"/>
        </w:rPr>
        <w:t>Metinio atlyginimo mokėjimai ir kiti mokėjimai pagal šią Sutartį apskaičiuojami ir atliekami eurais.</w:t>
      </w:r>
    </w:p>
    <w:p w14:paraId="50CC49EE" w14:textId="77777777" w:rsidR="00AE6D04" w:rsidRPr="005F0272" w:rsidRDefault="00AE6D04" w:rsidP="005528A6">
      <w:pPr>
        <w:pStyle w:val="paragrafai"/>
        <w:tabs>
          <w:tab w:val="clear" w:pos="921"/>
        </w:tabs>
        <w:ind w:left="993" w:hanging="567"/>
        <w:rPr>
          <w:sz w:val="24"/>
          <w:szCs w:val="24"/>
        </w:rPr>
      </w:pPr>
      <w:r w:rsidRPr="005F0272">
        <w:rPr>
          <w:sz w:val="24"/>
          <w:szCs w:val="24"/>
        </w:rPr>
        <w:t>Šalys patirtina, kad Privatus subjektas turi teisę susitarti su Finansuotoju, kad Metinis atlyginimas ar jo dalis būtų sumokama į Finansuotojo banko sąskaitą. Tuo atveju Valdžios subjektas perveda Metinį atlyginimą ar jo dalį tiesiai į nurodytą Finansuotojo banko sąskaitą.</w:t>
      </w:r>
    </w:p>
    <w:p w14:paraId="483D0F12" w14:textId="77777777" w:rsidR="00AE6D04" w:rsidRPr="005F0272" w:rsidRDefault="00AE6D04" w:rsidP="005528A6">
      <w:pPr>
        <w:pStyle w:val="paragrafai"/>
        <w:tabs>
          <w:tab w:val="clear" w:pos="921"/>
        </w:tabs>
        <w:ind w:left="993" w:hanging="567"/>
        <w:rPr>
          <w:sz w:val="24"/>
          <w:szCs w:val="24"/>
        </w:rPr>
      </w:pPr>
      <w:r w:rsidRPr="005F0272">
        <w:rPr>
          <w:sz w:val="24"/>
          <w:szCs w:val="24"/>
        </w:rPr>
        <w:t>Visos išlaidos ir sąnaudos, susijusios su atitinkamos Šalies įsipareigojimų pagal Sutartį vykdymu, tenka atitinkamai Šaliai ir nėra kompensuojamos kitų Šalių sąskaita, išskyrus atvejus, kai Sutartis aiškiai nustato kitaip.</w:t>
      </w:r>
    </w:p>
    <w:p w14:paraId="6977F6AF" w14:textId="77777777" w:rsidR="00AE6D04" w:rsidRPr="005F0272" w:rsidRDefault="00AE6D04" w:rsidP="005528A6">
      <w:pPr>
        <w:pStyle w:val="paragrafai"/>
        <w:tabs>
          <w:tab w:val="clear" w:pos="921"/>
        </w:tabs>
        <w:ind w:left="993" w:hanging="567"/>
        <w:rPr>
          <w:sz w:val="24"/>
          <w:szCs w:val="24"/>
        </w:rPr>
      </w:pPr>
      <w:r w:rsidRPr="005F0272">
        <w:rPr>
          <w:sz w:val="24"/>
          <w:szCs w:val="24"/>
        </w:rPr>
        <w:t>Pri</w:t>
      </w:r>
      <w:r w:rsidR="004F06A2" w:rsidRPr="005F0272">
        <w:rPr>
          <w:sz w:val="24"/>
          <w:szCs w:val="24"/>
        </w:rPr>
        <w:t>vatus subjektas visas patirtas k</w:t>
      </w:r>
      <w:r w:rsidRPr="005F0272">
        <w:rPr>
          <w:sz w:val="24"/>
          <w:szCs w:val="24"/>
        </w:rPr>
        <w:t xml:space="preserve">omunalinių paslaugų mokesčių sąnaudas, </w:t>
      </w:r>
      <w:r w:rsidR="004F06A2" w:rsidRPr="005F0272">
        <w:rPr>
          <w:sz w:val="24"/>
          <w:szCs w:val="24"/>
        </w:rPr>
        <w:t>susijusias su Darbų vykdymu, iki (bet neįskaitant) Eksploatacijos pradžios datos apmoka savo lėšomis.</w:t>
      </w:r>
    </w:p>
    <w:p w14:paraId="3A3F8CEA" w14:textId="77777777" w:rsidR="00AE6D04" w:rsidRPr="005F0272" w:rsidRDefault="004F06A2" w:rsidP="005528A6">
      <w:pPr>
        <w:pStyle w:val="paragrafai"/>
        <w:tabs>
          <w:tab w:val="clear" w:pos="921"/>
        </w:tabs>
        <w:ind w:left="993" w:hanging="567"/>
        <w:rPr>
          <w:sz w:val="24"/>
          <w:szCs w:val="24"/>
        </w:rPr>
      </w:pPr>
      <w:r w:rsidRPr="005F0272">
        <w:rPr>
          <w:rFonts w:eastAsia="Calibri"/>
          <w:iCs/>
          <w:sz w:val="24"/>
        </w:rPr>
        <w:t xml:space="preserve">Šalys susitaria, kad Valdžios subjektas Sutarties galiojimo termino metu tiesiogiai atsiskaitys su ESO už Apšvietimo sistemoje sunaudotą elektros energiją pagal ESO jam pateiktas sąskaitas-faktūras.  </w:t>
      </w:r>
    </w:p>
    <w:p w14:paraId="2F67A8FA" w14:textId="0E33002D" w:rsidR="00AE6D04" w:rsidRDefault="00344DF4" w:rsidP="00CC550E">
      <w:pPr>
        <w:pStyle w:val="paragrafai"/>
        <w:tabs>
          <w:tab w:val="clear" w:pos="921"/>
        </w:tabs>
        <w:ind w:left="993" w:hanging="567"/>
        <w:rPr>
          <w:sz w:val="24"/>
          <w:szCs w:val="24"/>
        </w:rPr>
      </w:pPr>
      <w:bookmarkStart w:id="453" w:name="_Ref500416516"/>
      <w:bookmarkStart w:id="454" w:name="_Ref20229689"/>
      <w:r w:rsidRPr="005F0272">
        <w:rPr>
          <w:sz w:val="24"/>
          <w:szCs w:val="24"/>
        </w:rPr>
        <w:t xml:space="preserve">Sutarties </w:t>
      </w:r>
      <w:bookmarkStart w:id="455" w:name="_Ref17713139"/>
      <w:bookmarkEnd w:id="453"/>
      <w:r w:rsidR="004F06A2" w:rsidRPr="005F0272">
        <w:rPr>
          <w:sz w:val="24"/>
          <w:szCs w:val="24"/>
        </w:rPr>
        <w:t>Jeigu dėl Privataus subjekto kaltės Apšvietimo sistema ar jos dalis negali</w:t>
      </w:r>
      <w:r w:rsidR="00402E95" w:rsidRPr="005F0272">
        <w:rPr>
          <w:sz w:val="24"/>
          <w:szCs w:val="24"/>
        </w:rPr>
        <w:t xml:space="preserve"> būti naudojama</w:t>
      </w:r>
      <w:r w:rsidR="004F06A2" w:rsidRPr="005F0272">
        <w:rPr>
          <w:sz w:val="24"/>
          <w:szCs w:val="24"/>
        </w:rPr>
        <w:t xml:space="preserve"> Paslaugų teikimui dėl Apšvietimo sistemos ar jos dalies netinkamumo Privatus subjektas negali teikti Paslaugų, Valdžios subjektas nemoka Metinio atlyginimo</w:t>
      </w:r>
      <w:r w:rsidR="00521275" w:rsidRPr="005F0272">
        <w:rPr>
          <w:sz w:val="24"/>
          <w:szCs w:val="24"/>
        </w:rPr>
        <w:t xml:space="preserve"> ar Metinio atlyginimo dalies</w:t>
      </w:r>
      <w:r w:rsidR="004F06A2" w:rsidRPr="005F0272">
        <w:rPr>
          <w:sz w:val="24"/>
          <w:szCs w:val="24"/>
        </w:rPr>
        <w:t xml:space="preserve"> už laikotarpį, per kurį Apšvietimo sistema ar jos dalis negalėjo būti naudojama Paslaugų teikimui t. y. taikomas principas „nulinis tinkamumas – nulinis mokėjimas“ (angl. „</w:t>
      </w:r>
      <w:proofErr w:type="spellStart"/>
      <w:r w:rsidR="004F06A2" w:rsidRPr="005F0272">
        <w:rPr>
          <w:sz w:val="24"/>
          <w:szCs w:val="24"/>
        </w:rPr>
        <w:t>zero</w:t>
      </w:r>
      <w:proofErr w:type="spellEnd"/>
      <w:r w:rsidR="004F06A2" w:rsidRPr="005F0272">
        <w:rPr>
          <w:sz w:val="24"/>
          <w:szCs w:val="24"/>
        </w:rPr>
        <w:t xml:space="preserve"> </w:t>
      </w:r>
      <w:proofErr w:type="spellStart"/>
      <w:r w:rsidR="004F06A2" w:rsidRPr="005F0272">
        <w:rPr>
          <w:sz w:val="24"/>
          <w:szCs w:val="24"/>
        </w:rPr>
        <w:t>availability</w:t>
      </w:r>
      <w:proofErr w:type="spellEnd"/>
      <w:r w:rsidR="004F06A2" w:rsidRPr="005F0272">
        <w:rPr>
          <w:sz w:val="24"/>
          <w:szCs w:val="24"/>
        </w:rPr>
        <w:t xml:space="preserve"> – </w:t>
      </w:r>
      <w:proofErr w:type="spellStart"/>
      <w:r w:rsidR="004F06A2" w:rsidRPr="005F0272">
        <w:rPr>
          <w:sz w:val="24"/>
          <w:szCs w:val="24"/>
        </w:rPr>
        <w:t>zero</w:t>
      </w:r>
      <w:proofErr w:type="spellEnd"/>
      <w:r w:rsidR="004F06A2" w:rsidRPr="005F0272">
        <w:rPr>
          <w:sz w:val="24"/>
          <w:szCs w:val="24"/>
        </w:rPr>
        <w:t xml:space="preserve"> </w:t>
      </w:r>
      <w:proofErr w:type="spellStart"/>
      <w:r w:rsidR="004F06A2" w:rsidRPr="005F0272">
        <w:rPr>
          <w:sz w:val="24"/>
          <w:szCs w:val="24"/>
        </w:rPr>
        <w:t>payment</w:t>
      </w:r>
      <w:proofErr w:type="spellEnd"/>
      <w:r w:rsidR="004F06A2" w:rsidRPr="005F0272">
        <w:rPr>
          <w:sz w:val="24"/>
          <w:szCs w:val="24"/>
        </w:rPr>
        <w:t>“). Šalys susitaria ir patvirtinta, kad Sutartyje nurodyti Atleidimo atvejai ir / ar Nenugalimos jėgos atvejai nėra laikomi „nulinis tinkamumas – nulinis mokėjimas“ (angl. „</w:t>
      </w:r>
      <w:proofErr w:type="spellStart"/>
      <w:r w:rsidR="004F06A2" w:rsidRPr="005F0272">
        <w:rPr>
          <w:sz w:val="24"/>
          <w:szCs w:val="24"/>
        </w:rPr>
        <w:t>zero</w:t>
      </w:r>
      <w:proofErr w:type="spellEnd"/>
      <w:r w:rsidR="004F06A2" w:rsidRPr="005F0272">
        <w:rPr>
          <w:sz w:val="24"/>
          <w:szCs w:val="24"/>
        </w:rPr>
        <w:t xml:space="preserve"> </w:t>
      </w:r>
      <w:proofErr w:type="spellStart"/>
      <w:r w:rsidR="004F06A2" w:rsidRPr="005F0272">
        <w:rPr>
          <w:sz w:val="24"/>
          <w:szCs w:val="24"/>
        </w:rPr>
        <w:t>availability</w:t>
      </w:r>
      <w:proofErr w:type="spellEnd"/>
      <w:r w:rsidR="004F06A2" w:rsidRPr="005F0272">
        <w:rPr>
          <w:sz w:val="24"/>
          <w:szCs w:val="24"/>
        </w:rPr>
        <w:t xml:space="preserve"> – </w:t>
      </w:r>
      <w:proofErr w:type="spellStart"/>
      <w:r w:rsidR="004F06A2" w:rsidRPr="005F0272">
        <w:rPr>
          <w:sz w:val="24"/>
          <w:szCs w:val="24"/>
        </w:rPr>
        <w:t>zero</w:t>
      </w:r>
      <w:proofErr w:type="spellEnd"/>
      <w:r w:rsidR="004F06A2" w:rsidRPr="005F0272">
        <w:rPr>
          <w:sz w:val="24"/>
          <w:szCs w:val="24"/>
        </w:rPr>
        <w:t xml:space="preserve"> </w:t>
      </w:r>
      <w:proofErr w:type="spellStart"/>
      <w:r w:rsidR="004F06A2" w:rsidRPr="005F0272">
        <w:rPr>
          <w:sz w:val="24"/>
          <w:szCs w:val="24"/>
        </w:rPr>
        <w:t>payment</w:t>
      </w:r>
      <w:proofErr w:type="spellEnd"/>
      <w:r w:rsidR="004F06A2" w:rsidRPr="005F0272">
        <w:rPr>
          <w:sz w:val="24"/>
          <w:szCs w:val="24"/>
        </w:rPr>
        <w:t xml:space="preserve">“) atvejais. Šio Sutarties punkto taikymo tvarka nustatyta Sutarties </w:t>
      </w:r>
      <w:r w:rsidR="004F06A2" w:rsidRPr="005F0272">
        <w:rPr>
          <w:sz w:val="24"/>
          <w:szCs w:val="24"/>
        </w:rPr>
        <w:fldChar w:fldCharType="begin"/>
      </w:r>
      <w:r w:rsidR="004F06A2" w:rsidRPr="005F0272">
        <w:rPr>
          <w:sz w:val="24"/>
          <w:szCs w:val="24"/>
        </w:rPr>
        <w:instrText xml:space="preserve"> REF _Ref294018341 \r \h </w:instrText>
      </w:r>
      <w:r w:rsidR="00854018" w:rsidRPr="005F0272">
        <w:rPr>
          <w:sz w:val="24"/>
          <w:szCs w:val="24"/>
        </w:rPr>
        <w:instrText xml:space="preserve"> \* MERGEFORMAT </w:instrText>
      </w:r>
      <w:r w:rsidR="004F06A2" w:rsidRPr="005F0272">
        <w:rPr>
          <w:sz w:val="24"/>
          <w:szCs w:val="24"/>
        </w:rPr>
      </w:r>
      <w:r w:rsidR="004F06A2" w:rsidRPr="005F0272">
        <w:rPr>
          <w:sz w:val="24"/>
          <w:szCs w:val="24"/>
        </w:rPr>
        <w:fldChar w:fldCharType="separate"/>
      </w:r>
      <w:r w:rsidR="00FC0574">
        <w:rPr>
          <w:sz w:val="24"/>
          <w:szCs w:val="24"/>
        </w:rPr>
        <w:t>3</w:t>
      </w:r>
      <w:r w:rsidR="004F06A2" w:rsidRPr="005F0272">
        <w:rPr>
          <w:sz w:val="24"/>
          <w:szCs w:val="24"/>
        </w:rPr>
        <w:fldChar w:fldCharType="end"/>
      </w:r>
      <w:r w:rsidR="004F06A2" w:rsidRPr="005F0272">
        <w:rPr>
          <w:sz w:val="24"/>
          <w:szCs w:val="24"/>
        </w:rPr>
        <w:t xml:space="preserve"> priedo </w:t>
      </w:r>
      <w:r w:rsidR="004F06A2" w:rsidRPr="005F0272">
        <w:rPr>
          <w:i/>
          <w:sz w:val="24"/>
          <w:szCs w:val="24"/>
        </w:rPr>
        <w:t xml:space="preserve">Atsiskaitymų ir mokėjimų tvarka </w:t>
      </w:r>
      <w:r w:rsidR="004F06A2" w:rsidRPr="005F0272">
        <w:rPr>
          <w:sz w:val="24"/>
          <w:szCs w:val="24"/>
        </w:rPr>
        <w:fldChar w:fldCharType="begin"/>
      </w:r>
      <w:r w:rsidR="004F06A2" w:rsidRPr="005F0272">
        <w:rPr>
          <w:sz w:val="24"/>
          <w:szCs w:val="24"/>
        </w:rPr>
        <w:instrText xml:space="preserve"> REF _Ref518899860 \r \h  \* MERGEFORMAT </w:instrText>
      </w:r>
      <w:r w:rsidR="004F06A2" w:rsidRPr="005F0272">
        <w:rPr>
          <w:sz w:val="24"/>
          <w:szCs w:val="24"/>
        </w:rPr>
      </w:r>
      <w:r w:rsidR="004F06A2" w:rsidRPr="005F0272">
        <w:rPr>
          <w:sz w:val="24"/>
          <w:szCs w:val="24"/>
        </w:rPr>
        <w:fldChar w:fldCharType="separate"/>
      </w:r>
      <w:r w:rsidR="00FC0574">
        <w:rPr>
          <w:sz w:val="24"/>
          <w:szCs w:val="24"/>
        </w:rPr>
        <w:t>34</w:t>
      </w:r>
      <w:r w:rsidR="004F06A2" w:rsidRPr="005F0272">
        <w:rPr>
          <w:sz w:val="24"/>
          <w:szCs w:val="24"/>
        </w:rPr>
        <w:fldChar w:fldCharType="end"/>
      </w:r>
      <w:r w:rsidR="004F06A2" w:rsidRPr="005F0272">
        <w:rPr>
          <w:sz w:val="24"/>
          <w:szCs w:val="24"/>
        </w:rPr>
        <w:t xml:space="preserve"> - </w:t>
      </w:r>
      <w:r w:rsidR="004F06A2" w:rsidRPr="005F0272">
        <w:rPr>
          <w:sz w:val="24"/>
          <w:szCs w:val="24"/>
        </w:rPr>
        <w:fldChar w:fldCharType="begin"/>
      </w:r>
      <w:r w:rsidR="004F06A2" w:rsidRPr="005F0272">
        <w:rPr>
          <w:sz w:val="24"/>
          <w:szCs w:val="24"/>
        </w:rPr>
        <w:instrText xml:space="preserve"> REF _Ref518909689 \r \h  \* MERGEFORMAT </w:instrText>
      </w:r>
      <w:r w:rsidR="004F06A2" w:rsidRPr="005F0272">
        <w:rPr>
          <w:sz w:val="24"/>
          <w:szCs w:val="24"/>
        </w:rPr>
      </w:r>
      <w:r w:rsidR="004F06A2" w:rsidRPr="005F0272">
        <w:rPr>
          <w:sz w:val="24"/>
          <w:szCs w:val="24"/>
        </w:rPr>
        <w:fldChar w:fldCharType="separate"/>
      </w:r>
      <w:r w:rsidR="00FC0574">
        <w:rPr>
          <w:sz w:val="24"/>
          <w:szCs w:val="24"/>
        </w:rPr>
        <w:t>35</w:t>
      </w:r>
      <w:r w:rsidR="004F06A2" w:rsidRPr="005F0272">
        <w:rPr>
          <w:sz w:val="24"/>
          <w:szCs w:val="24"/>
        </w:rPr>
        <w:fldChar w:fldCharType="end"/>
      </w:r>
      <w:r w:rsidR="004F06A2" w:rsidRPr="005F0272">
        <w:rPr>
          <w:sz w:val="24"/>
          <w:szCs w:val="24"/>
        </w:rPr>
        <w:t xml:space="preserve"> punktuose.</w:t>
      </w:r>
      <w:bookmarkEnd w:id="454"/>
      <w:bookmarkEnd w:id="455"/>
    </w:p>
    <w:p w14:paraId="36CA3D16" w14:textId="77777777" w:rsidR="00F467EC" w:rsidRPr="005F0272" w:rsidRDefault="00F467EC" w:rsidP="00735DF5">
      <w:pPr>
        <w:pStyle w:val="Antrat2"/>
        <w:tabs>
          <w:tab w:val="num" w:pos="1063"/>
        </w:tabs>
        <w:ind w:left="1134"/>
        <w:rPr>
          <w:sz w:val="24"/>
          <w:szCs w:val="24"/>
        </w:rPr>
      </w:pPr>
      <w:bookmarkStart w:id="456" w:name="_Ref396480186"/>
      <w:bookmarkStart w:id="457" w:name="_Toc153198393"/>
      <w:bookmarkEnd w:id="450"/>
      <w:bookmarkEnd w:id="451"/>
      <w:bookmarkEnd w:id="452"/>
      <w:r w:rsidRPr="005F0272">
        <w:rPr>
          <w:sz w:val="24"/>
          <w:szCs w:val="24"/>
        </w:rPr>
        <w:lastRenderedPageBreak/>
        <w:t xml:space="preserve">Finansavimo sąlygų </w:t>
      </w:r>
      <w:bookmarkEnd w:id="456"/>
      <w:r w:rsidR="00DA1631" w:rsidRPr="005F0272">
        <w:rPr>
          <w:sz w:val="24"/>
          <w:szCs w:val="24"/>
        </w:rPr>
        <w:t>keitimas</w:t>
      </w:r>
      <w:bookmarkEnd w:id="457"/>
    </w:p>
    <w:p w14:paraId="07964CA9" w14:textId="5E26A4FF" w:rsidR="00C806AF" w:rsidRPr="005F0272" w:rsidRDefault="00F467EC" w:rsidP="005528A6">
      <w:pPr>
        <w:pStyle w:val="paragrafai"/>
        <w:tabs>
          <w:tab w:val="clear" w:pos="921"/>
        </w:tabs>
        <w:ind w:left="993" w:hanging="567"/>
        <w:rPr>
          <w:sz w:val="24"/>
          <w:szCs w:val="24"/>
        </w:rPr>
      </w:pPr>
      <w:bookmarkStart w:id="458" w:name="_Ref366514351"/>
      <w:r w:rsidRPr="005F0272">
        <w:rPr>
          <w:sz w:val="24"/>
          <w:szCs w:val="24"/>
        </w:rPr>
        <w:t xml:space="preserve">Privatus subjektas turi teisę keisti Finansiniame veiklos modelyje nurodytus finansavimo šaltinius ar finansavimo sąlygas, jei tai </w:t>
      </w:r>
      <w:r w:rsidR="007F3CC5" w:rsidRPr="005F0272">
        <w:rPr>
          <w:sz w:val="24"/>
          <w:szCs w:val="24"/>
        </w:rPr>
        <w:t>nedidina Valdžios subjekto įsipareigojimų, šios Sutarties</w:t>
      </w:r>
      <w:r w:rsidR="00CB5BD3" w:rsidRPr="005F0272">
        <w:rPr>
          <w:sz w:val="24"/>
          <w:szCs w:val="24"/>
        </w:rPr>
        <w:t xml:space="preserve"> </w:t>
      </w:r>
      <w:r w:rsidR="008D5D93" w:rsidRPr="005F0272">
        <w:rPr>
          <w:sz w:val="24"/>
          <w:szCs w:val="24"/>
        </w:rPr>
        <w:fldChar w:fldCharType="begin"/>
      </w:r>
      <w:r w:rsidR="008D5D93" w:rsidRPr="005F0272">
        <w:rPr>
          <w:sz w:val="24"/>
          <w:szCs w:val="24"/>
        </w:rPr>
        <w:instrText xml:space="preserve"> REF _Ref20227097 \r \h  \* MERGEFORMAT </w:instrText>
      </w:r>
      <w:r w:rsidR="008D5D93" w:rsidRPr="005F0272">
        <w:rPr>
          <w:sz w:val="24"/>
          <w:szCs w:val="24"/>
        </w:rPr>
      </w:r>
      <w:r w:rsidR="008D5D93" w:rsidRPr="005F0272">
        <w:rPr>
          <w:sz w:val="24"/>
          <w:szCs w:val="24"/>
        </w:rPr>
        <w:fldChar w:fldCharType="separate"/>
      </w:r>
      <w:r w:rsidR="00FC0574">
        <w:rPr>
          <w:sz w:val="24"/>
          <w:szCs w:val="24"/>
        </w:rPr>
        <w:t>14.4</w:t>
      </w:r>
      <w:r w:rsidR="008D5D93" w:rsidRPr="005F0272">
        <w:rPr>
          <w:sz w:val="24"/>
          <w:szCs w:val="24"/>
        </w:rPr>
        <w:fldChar w:fldCharType="end"/>
      </w:r>
      <w:r w:rsidR="008D5D93" w:rsidRPr="005F0272">
        <w:rPr>
          <w:sz w:val="24"/>
          <w:szCs w:val="24"/>
        </w:rPr>
        <w:t xml:space="preserve"> ir </w:t>
      </w:r>
      <w:r w:rsidR="007F3CC5" w:rsidRPr="005F0272">
        <w:rPr>
          <w:sz w:val="24"/>
          <w:szCs w:val="24"/>
        </w:rPr>
        <w:t xml:space="preserve"> </w:t>
      </w:r>
      <w:r w:rsidR="007F3CC5" w:rsidRPr="005F0272">
        <w:rPr>
          <w:sz w:val="24"/>
          <w:szCs w:val="24"/>
        </w:rPr>
        <w:fldChar w:fldCharType="begin"/>
      </w:r>
      <w:r w:rsidR="007F3CC5" w:rsidRPr="005F0272">
        <w:rPr>
          <w:sz w:val="24"/>
          <w:szCs w:val="24"/>
        </w:rPr>
        <w:instrText xml:space="preserve"> REF _Ref294018341 \r \h </w:instrText>
      </w:r>
      <w:r w:rsidR="00CB5BD3" w:rsidRPr="005F0272">
        <w:rPr>
          <w:sz w:val="24"/>
          <w:szCs w:val="24"/>
        </w:rPr>
        <w:instrText xml:space="preserve"> \* MERGEFORMAT </w:instrText>
      </w:r>
      <w:r w:rsidR="007F3CC5" w:rsidRPr="005F0272">
        <w:rPr>
          <w:sz w:val="24"/>
          <w:szCs w:val="24"/>
        </w:rPr>
      </w:r>
      <w:r w:rsidR="007F3CC5" w:rsidRPr="005F0272">
        <w:rPr>
          <w:sz w:val="24"/>
          <w:szCs w:val="24"/>
        </w:rPr>
        <w:fldChar w:fldCharType="separate"/>
      </w:r>
      <w:r w:rsidR="00FC0574">
        <w:rPr>
          <w:sz w:val="24"/>
          <w:szCs w:val="24"/>
        </w:rPr>
        <w:t>3</w:t>
      </w:r>
      <w:r w:rsidR="007F3CC5" w:rsidRPr="005F0272">
        <w:rPr>
          <w:sz w:val="24"/>
          <w:szCs w:val="24"/>
        </w:rPr>
        <w:fldChar w:fldCharType="end"/>
      </w:r>
      <w:r w:rsidR="007F3CC5" w:rsidRPr="005F0272">
        <w:rPr>
          <w:sz w:val="24"/>
          <w:szCs w:val="24"/>
        </w:rPr>
        <w:t xml:space="preserve"> priede </w:t>
      </w:r>
      <w:r w:rsidR="007F3CC5" w:rsidRPr="005F0272">
        <w:rPr>
          <w:i/>
          <w:sz w:val="24"/>
          <w:szCs w:val="24"/>
        </w:rPr>
        <w:t>Atsiskaitymų ir mokėjimų tvarka</w:t>
      </w:r>
      <w:r w:rsidR="007F3CC5" w:rsidRPr="005F0272">
        <w:rPr>
          <w:sz w:val="24"/>
          <w:szCs w:val="24"/>
        </w:rPr>
        <w:t xml:space="preserve"> nustatyta tvarka. </w:t>
      </w:r>
      <w:bookmarkEnd w:id="458"/>
    </w:p>
    <w:p w14:paraId="2C07B6CE" w14:textId="77777777" w:rsidR="00F467EC" w:rsidRPr="005F0272" w:rsidRDefault="00F467EC" w:rsidP="00735DF5">
      <w:pPr>
        <w:pStyle w:val="paragrafai"/>
        <w:numPr>
          <w:ilvl w:val="0"/>
          <w:numId w:val="0"/>
        </w:numPr>
        <w:tabs>
          <w:tab w:val="num" w:pos="1063"/>
        </w:tabs>
        <w:spacing w:after="0" w:line="240" w:lineRule="auto"/>
        <w:ind w:left="1134"/>
        <w:rPr>
          <w:sz w:val="24"/>
          <w:szCs w:val="24"/>
        </w:rPr>
      </w:pPr>
    </w:p>
    <w:p w14:paraId="3EFCB449" w14:textId="77777777" w:rsidR="00F467EC" w:rsidRPr="005F0272" w:rsidRDefault="00F467EC" w:rsidP="00735DF5">
      <w:pPr>
        <w:pStyle w:val="Antrat1"/>
        <w:tabs>
          <w:tab w:val="num" w:pos="1063"/>
        </w:tabs>
        <w:spacing w:before="0"/>
        <w:ind w:left="1134"/>
      </w:pPr>
      <w:bookmarkStart w:id="459" w:name="_Toc137437146"/>
      <w:bookmarkStart w:id="460" w:name="_Ref140555868"/>
      <w:bookmarkStart w:id="461" w:name="_Toc141511367"/>
      <w:bookmarkStart w:id="462" w:name="_Toc284496755"/>
      <w:bookmarkStart w:id="463" w:name="_Toc293074463"/>
      <w:bookmarkStart w:id="464" w:name="_Toc297646388"/>
      <w:bookmarkStart w:id="465" w:name="_Toc300049735"/>
      <w:bookmarkStart w:id="466" w:name="_Toc309205539"/>
      <w:bookmarkStart w:id="467" w:name="_Toc153198394"/>
      <w:bookmarkEnd w:id="459"/>
      <w:r w:rsidRPr="005F0272">
        <w:t>Įsipareigojimų vykdymo kontrolė</w:t>
      </w:r>
      <w:bookmarkEnd w:id="460"/>
      <w:bookmarkEnd w:id="461"/>
      <w:bookmarkEnd w:id="462"/>
      <w:bookmarkEnd w:id="463"/>
      <w:bookmarkEnd w:id="464"/>
      <w:bookmarkEnd w:id="465"/>
      <w:bookmarkEnd w:id="466"/>
      <w:bookmarkEnd w:id="467"/>
    </w:p>
    <w:p w14:paraId="7F9D17E0" w14:textId="77777777" w:rsidR="00F467EC" w:rsidRPr="005F0272" w:rsidRDefault="00F467EC" w:rsidP="00735DF5">
      <w:pPr>
        <w:pStyle w:val="Antrat2"/>
        <w:tabs>
          <w:tab w:val="num" w:pos="1063"/>
        </w:tabs>
        <w:ind w:left="1134"/>
        <w:rPr>
          <w:sz w:val="24"/>
          <w:szCs w:val="24"/>
        </w:rPr>
      </w:pPr>
      <w:bookmarkStart w:id="468" w:name="_Ref283653423"/>
      <w:bookmarkStart w:id="469" w:name="_Toc284496756"/>
      <w:bookmarkStart w:id="470" w:name="_Toc293074464"/>
      <w:bookmarkStart w:id="471" w:name="_Toc297646389"/>
      <w:bookmarkStart w:id="472" w:name="_Toc300049736"/>
      <w:bookmarkStart w:id="473" w:name="_Toc309205540"/>
      <w:bookmarkStart w:id="474" w:name="_Toc153198395"/>
      <w:r w:rsidRPr="005F0272">
        <w:rPr>
          <w:sz w:val="24"/>
          <w:szCs w:val="24"/>
        </w:rPr>
        <w:t>Valdžios subjekto teisė kontroliuoti</w:t>
      </w:r>
      <w:bookmarkEnd w:id="468"/>
      <w:bookmarkEnd w:id="469"/>
      <w:bookmarkEnd w:id="470"/>
      <w:bookmarkEnd w:id="471"/>
      <w:bookmarkEnd w:id="472"/>
      <w:bookmarkEnd w:id="473"/>
      <w:bookmarkEnd w:id="474"/>
    </w:p>
    <w:p w14:paraId="48A9F7E4" w14:textId="77777777" w:rsidR="00F467EC" w:rsidRPr="005F0272" w:rsidRDefault="00F467EC" w:rsidP="005528A6">
      <w:pPr>
        <w:pStyle w:val="paragrafai"/>
        <w:tabs>
          <w:tab w:val="clear" w:pos="921"/>
        </w:tabs>
        <w:ind w:left="993" w:hanging="567"/>
        <w:rPr>
          <w:sz w:val="24"/>
          <w:szCs w:val="24"/>
        </w:rPr>
      </w:pPr>
      <w:bookmarkStart w:id="475" w:name="_Toc284496757"/>
      <w:r w:rsidRPr="005F0272">
        <w:rPr>
          <w:sz w:val="24"/>
          <w:szCs w:val="24"/>
        </w:rPr>
        <w:t>Valdžios subjektas turi teisę kontroliuoti, kaip Privatus subjektas vykdo įsipareigojimus pagal Sutartį, įskaitant teisę savo pasirinktomis priemonėmis ir są</w:t>
      </w:r>
      <w:r w:rsidR="00BA79E5" w:rsidRPr="005F0272">
        <w:rPr>
          <w:sz w:val="24"/>
          <w:szCs w:val="24"/>
        </w:rPr>
        <w:t>skaita</w:t>
      </w:r>
      <w:r w:rsidRPr="005F0272">
        <w:rPr>
          <w:sz w:val="24"/>
          <w:szCs w:val="24"/>
        </w:rPr>
        <w:t xml:space="preserve"> Sutartyje nu</w:t>
      </w:r>
      <w:r w:rsidR="0006204A" w:rsidRPr="005F0272">
        <w:rPr>
          <w:sz w:val="24"/>
          <w:szCs w:val="24"/>
        </w:rPr>
        <w:t>st</w:t>
      </w:r>
      <w:r w:rsidRPr="005F0272">
        <w:rPr>
          <w:sz w:val="24"/>
          <w:szCs w:val="24"/>
        </w:rPr>
        <w:t xml:space="preserve">atyta </w:t>
      </w:r>
      <w:r w:rsidR="00D33B04" w:rsidRPr="005F0272">
        <w:rPr>
          <w:sz w:val="24"/>
          <w:szCs w:val="24"/>
        </w:rPr>
        <w:t xml:space="preserve">tvarka </w:t>
      </w:r>
      <w:r w:rsidRPr="005F0272">
        <w:rPr>
          <w:sz w:val="24"/>
          <w:szCs w:val="24"/>
        </w:rPr>
        <w:t>tikrinti:</w:t>
      </w:r>
      <w:bookmarkEnd w:id="475"/>
    </w:p>
    <w:p w14:paraId="3B97C80F" w14:textId="30272895" w:rsidR="00342974" w:rsidRPr="005F0272" w:rsidRDefault="00342974" w:rsidP="005528A6">
      <w:pPr>
        <w:pStyle w:val="paragrafesraas"/>
        <w:tabs>
          <w:tab w:val="num" w:pos="1843"/>
        </w:tabs>
        <w:ind w:left="1134" w:firstLine="0"/>
        <w:rPr>
          <w:sz w:val="24"/>
          <w:szCs w:val="24"/>
        </w:rPr>
      </w:pPr>
      <w:r w:rsidRPr="005F0272">
        <w:rPr>
          <w:sz w:val="24"/>
          <w:szCs w:val="24"/>
        </w:rPr>
        <w:t xml:space="preserve">Privataus subjekto Sutarties </w:t>
      </w:r>
      <w:r w:rsidR="005252B3" w:rsidRPr="005F0272">
        <w:rPr>
          <w:sz w:val="24"/>
          <w:szCs w:val="24"/>
        </w:rPr>
        <w:t xml:space="preserve">8 </w:t>
      </w:r>
      <w:r w:rsidRPr="005F0272">
        <w:rPr>
          <w:sz w:val="24"/>
          <w:szCs w:val="24"/>
        </w:rPr>
        <w:t xml:space="preserve">punkte nustatyta tvarka atliekamų Darbų vykdymą; </w:t>
      </w:r>
    </w:p>
    <w:p w14:paraId="48E2C64F" w14:textId="77777777" w:rsidR="00F467EC" w:rsidRPr="005F0272" w:rsidRDefault="00F467EC" w:rsidP="00464094">
      <w:pPr>
        <w:pStyle w:val="paragrafesraas"/>
        <w:tabs>
          <w:tab w:val="num" w:pos="1701"/>
        </w:tabs>
        <w:ind w:left="1843" w:hanging="709"/>
        <w:rPr>
          <w:sz w:val="24"/>
          <w:szCs w:val="24"/>
        </w:rPr>
      </w:pPr>
      <w:r w:rsidRPr="005F0272">
        <w:rPr>
          <w:sz w:val="24"/>
          <w:szCs w:val="24"/>
        </w:rPr>
        <w:t xml:space="preserve">Privataus subjekto </w:t>
      </w:r>
      <w:r w:rsidR="00422E49" w:rsidRPr="005F0272">
        <w:rPr>
          <w:sz w:val="24"/>
          <w:szCs w:val="24"/>
        </w:rPr>
        <w:t>t</w:t>
      </w:r>
      <w:r w:rsidRPr="005F0272">
        <w:rPr>
          <w:sz w:val="24"/>
          <w:szCs w:val="24"/>
        </w:rPr>
        <w:t>urtą, bei visų pagal Sutartį Privataus subjekto prisiimtų pareigų vykdymą;</w:t>
      </w:r>
    </w:p>
    <w:p w14:paraId="3EDE9CE4" w14:textId="3E63C2F9" w:rsidR="00F467EC" w:rsidRPr="005F0272" w:rsidRDefault="00F467EC" w:rsidP="005528A6">
      <w:pPr>
        <w:pStyle w:val="paragrafesraas"/>
        <w:tabs>
          <w:tab w:val="num" w:pos="1843"/>
        </w:tabs>
        <w:ind w:left="1134" w:firstLine="0"/>
        <w:rPr>
          <w:sz w:val="24"/>
          <w:szCs w:val="24"/>
        </w:rPr>
      </w:pPr>
      <w:r w:rsidRPr="005F0272">
        <w:rPr>
          <w:sz w:val="24"/>
          <w:szCs w:val="24"/>
        </w:rPr>
        <w:t>Privataus subjekto veiklos atitikimą Sutarties</w:t>
      </w:r>
      <w:r w:rsidR="00342974" w:rsidRPr="005F0272">
        <w:rPr>
          <w:sz w:val="24"/>
          <w:szCs w:val="24"/>
        </w:rPr>
        <w:t xml:space="preserve"> </w:t>
      </w:r>
      <w:r w:rsidR="005252B3" w:rsidRPr="005F0272">
        <w:rPr>
          <w:sz w:val="24"/>
          <w:szCs w:val="24"/>
        </w:rPr>
        <w:t>17</w:t>
      </w:r>
      <w:r w:rsidRPr="005F0272">
        <w:rPr>
          <w:sz w:val="24"/>
          <w:szCs w:val="24"/>
        </w:rPr>
        <w:t xml:space="preserve"> punkte keliamiems reikalavimams.</w:t>
      </w:r>
    </w:p>
    <w:p w14:paraId="7D35A8A5" w14:textId="143BA9D8" w:rsidR="00F467EC" w:rsidRPr="005F0272" w:rsidRDefault="00F467EC" w:rsidP="005528A6">
      <w:pPr>
        <w:pStyle w:val="paragrafai"/>
        <w:tabs>
          <w:tab w:val="clear" w:pos="921"/>
        </w:tabs>
        <w:ind w:left="993" w:hanging="567"/>
        <w:rPr>
          <w:sz w:val="24"/>
          <w:szCs w:val="24"/>
        </w:rPr>
      </w:pPr>
      <w:bookmarkStart w:id="476" w:name="_Toc284496758"/>
      <w:r w:rsidRPr="005F0272">
        <w:rPr>
          <w:sz w:val="24"/>
          <w:szCs w:val="24"/>
        </w:rPr>
        <w:t xml:space="preserve">Valdžios subjektui </w:t>
      </w:r>
      <w:bookmarkEnd w:id="476"/>
      <w:r w:rsidR="00BF01B7" w:rsidRPr="005F0272">
        <w:rPr>
          <w:sz w:val="24"/>
          <w:szCs w:val="24"/>
        </w:rPr>
        <w:t xml:space="preserve">įgyvendinant savo teises tikrinti ir kontroliuoti Privataus subjekto veiklą, Privatus subjektas privalo su Valdžios subjektu ar jo įgaliotais atstovais visapusiškai bendradarbiauti, suderintu laiku leisti ir sudaryti jiems galimybes susipažinti su dokumentais, apžiūrėti </w:t>
      </w:r>
      <w:r w:rsidR="007F298E" w:rsidRPr="005F0272">
        <w:rPr>
          <w:sz w:val="24"/>
          <w:szCs w:val="24"/>
        </w:rPr>
        <w:t>atliktus darbus</w:t>
      </w:r>
      <w:r w:rsidR="00BF01B7" w:rsidRPr="005F0272">
        <w:rPr>
          <w:sz w:val="24"/>
          <w:szCs w:val="24"/>
        </w:rPr>
        <w:t>, Apšvietimo sistemą, patalpas / vietą, kur vykdoma veikla, susijusi su Darbų atlikimu ir Paslaugų teikimu, bei teikti visą prašomą su pagal Sutartį prisiimtų įsipareigojimų įgyvendinimu susijusią informaciją, tačiau tikrinimai neturi trukdyti Privačiam subjektui vykdyti Darbus ar teikti Paslaugas.</w:t>
      </w:r>
    </w:p>
    <w:p w14:paraId="0E93CFA2" w14:textId="32034475" w:rsidR="00F467EC" w:rsidRPr="005F0272" w:rsidRDefault="00F467EC" w:rsidP="005528A6">
      <w:pPr>
        <w:pStyle w:val="paragrafai"/>
        <w:tabs>
          <w:tab w:val="clear" w:pos="921"/>
        </w:tabs>
        <w:ind w:left="993" w:hanging="567"/>
        <w:rPr>
          <w:sz w:val="24"/>
          <w:szCs w:val="24"/>
        </w:rPr>
      </w:pPr>
      <w:bookmarkStart w:id="477" w:name="_Toc284496759"/>
      <w:r w:rsidRPr="005F0272">
        <w:rPr>
          <w:sz w:val="24"/>
          <w:szCs w:val="24"/>
        </w:rPr>
        <w:t>Šiame</w:t>
      </w:r>
      <w:r w:rsidR="00342974" w:rsidRPr="005F0272">
        <w:rPr>
          <w:sz w:val="24"/>
          <w:szCs w:val="24"/>
        </w:rPr>
        <w:t xml:space="preserve"> </w:t>
      </w:r>
      <w:r w:rsidR="005252B3" w:rsidRPr="005F0272">
        <w:rPr>
          <w:sz w:val="24"/>
          <w:szCs w:val="24"/>
        </w:rPr>
        <w:t xml:space="preserve">24 </w:t>
      </w:r>
      <w:r w:rsidR="00342974" w:rsidRPr="005F0272">
        <w:rPr>
          <w:sz w:val="24"/>
          <w:szCs w:val="24"/>
        </w:rPr>
        <w:t xml:space="preserve">punkte </w:t>
      </w:r>
      <w:r w:rsidRPr="005F0272">
        <w:rPr>
          <w:sz w:val="24"/>
          <w:szCs w:val="24"/>
        </w:rPr>
        <w:t xml:space="preserve">numatytos Valdžios subjekto teisės kontroliuoti Privataus subjekto veiklą nedaro jokios įtakos kitoms Sutarties nuostatoms, kurios </w:t>
      </w:r>
      <w:r w:rsidR="00B877DA" w:rsidRPr="005F0272">
        <w:rPr>
          <w:sz w:val="24"/>
          <w:szCs w:val="24"/>
        </w:rPr>
        <w:t xml:space="preserve">įgalina </w:t>
      </w:r>
      <w:r w:rsidRPr="005F0272">
        <w:rPr>
          <w:sz w:val="24"/>
          <w:szCs w:val="24"/>
        </w:rPr>
        <w:t>Valdžios subjekt</w:t>
      </w:r>
      <w:r w:rsidR="00B877DA" w:rsidRPr="005F0272">
        <w:rPr>
          <w:sz w:val="24"/>
          <w:szCs w:val="24"/>
        </w:rPr>
        <w:t>ą</w:t>
      </w:r>
      <w:r w:rsidRPr="005F0272">
        <w:rPr>
          <w:sz w:val="24"/>
          <w:szCs w:val="24"/>
        </w:rPr>
        <w:t xml:space="preserve"> naudotis </w:t>
      </w:r>
      <w:r w:rsidR="00056E96" w:rsidRPr="005F0272">
        <w:rPr>
          <w:sz w:val="24"/>
          <w:szCs w:val="24"/>
        </w:rPr>
        <w:t xml:space="preserve">kitokiomis ar </w:t>
      </w:r>
      <w:r w:rsidRPr="005F0272">
        <w:rPr>
          <w:sz w:val="24"/>
          <w:szCs w:val="24"/>
        </w:rPr>
        <w:t>tapačiomis ar panašiomis kontrolės teisėmis.</w:t>
      </w:r>
      <w:bookmarkEnd w:id="477"/>
    </w:p>
    <w:p w14:paraId="57913FE9" w14:textId="77777777" w:rsidR="00F467EC" w:rsidRPr="005F0272" w:rsidRDefault="00F467EC" w:rsidP="005528A6">
      <w:pPr>
        <w:pStyle w:val="paragrafai"/>
        <w:tabs>
          <w:tab w:val="clear" w:pos="921"/>
        </w:tabs>
        <w:ind w:left="993" w:hanging="567"/>
        <w:rPr>
          <w:sz w:val="24"/>
          <w:szCs w:val="24"/>
        </w:rPr>
      </w:pPr>
      <w:bookmarkStart w:id="478" w:name="_Toc284496760"/>
      <w:r w:rsidRPr="005F0272">
        <w:rPr>
          <w:sz w:val="24"/>
          <w:szCs w:val="24"/>
        </w:rPr>
        <w:t>Jokia Sutarties nuostata negali būti suprantama kaip atleidžianti Privatų subjektą nuo atsakomybės už valstybės institucijų nustatytus pažeidimus ir skiriamas sankcijas, ar už tretiesiems asmenims padarytą žalą.</w:t>
      </w:r>
      <w:bookmarkEnd w:id="478"/>
    </w:p>
    <w:p w14:paraId="7A4DA11D" w14:textId="77777777" w:rsidR="00F467EC" w:rsidRPr="005F0272" w:rsidRDefault="00F467EC" w:rsidP="00735DF5">
      <w:pPr>
        <w:pStyle w:val="Antrat2"/>
        <w:tabs>
          <w:tab w:val="num" w:pos="1063"/>
        </w:tabs>
        <w:ind w:left="1134"/>
        <w:rPr>
          <w:sz w:val="24"/>
          <w:szCs w:val="24"/>
        </w:rPr>
      </w:pPr>
      <w:bookmarkStart w:id="479" w:name="_Toc284496761"/>
      <w:bookmarkStart w:id="480" w:name="_Toc293074465"/>
      <w:bookmarkStart w:id="481" w:name="_Toc297646390"/>
      <w:bookmarkStart w:id="482" w:name="_Toc300049737"/>
      <w:bookmarkStart w:id="483" w:name="_Toc309205541"/>
      <w:bookmarkStart w:id="484" w:name="_Ref20287334"/>
      <w:bookmarkStart w:id="485" w:name="_Toc153198396"/>
      <w:r w:rsidRPr="005F0272">
        <w:rPr>
          <w:sz w:val="24"/>
          <w:szCs w:val="24"/>
        </w:rPr>
        <w:t>Informacijos teikimas</w:t>
      </w:r>
      <w:bookmarkEnd w:id="479"/>
      <w:bookmarkEnd w:id="480"/>
      <w:bookmarkEnd w:id="481"/>
      <w:bookmarkEnd w:id="482"/>
      <w:bookmarkEnd w:id="483"/>
      <w:bookmarkEnd w:id="484"/>
      <w:bookmarkEnd w:id="485"/>
    </w:p>
    <w:p w14:paraId="0F2ABCB7" w14:textId="77777777" w:rsidR="00F467EC" w:rsidRPr="005F0272" w:rsidRDefault="00F467EC" w:rsidP="005528A6">
      <w:pPr>
        <w:pStyle w:val="paragrafai"/>
        <w:tabs>
          <w:tab w:val="clear" w:pos="921"/>
        </w:tabs>
        <w:ind w:left="993" w:hanging="567"/>
        <w:rPr>
          <w:sz w:val="24"/>
          <w:szCs w:val="24"/>
        </w:rPr>
      </w:pPr>
      <w:bookmarkStart w:id="486" w:name="_Toc284496762"/>
      <w:bookmarkStart w:id="487" w:name="_Ref407621784"/>
      <w:bookmarkStart w:id="488" w:name="_Ref20228107"/>
      <w:bookmarkStart w:id="489" w:name="_Ref136879360"/>
      <w:r w:rsidRPr="005F0272">
        <w:rPr>
          <w:sz w:val="24"/>
          <w:szCs w:val="24"/>
        </w:rPr>
        <w:t>Privatus subjektas teikia Valdžios subjektui informaciją bei sudaro galimybes kontroliuoti savo veiklą, susijusią su Sutartyje numatytų teisių ir pareigų įgyvendinimu. Ne vėliau nei žemiau nurodytais terminais Privatus subjektas pateikia Valdžios subjektui šią informaciją:</w:t>
      </w:r>
      <w:bookmarkEnd w:id="486"/>
      <w:bookmarkEnd w:id="487"/>
      <w:bookmarkEnd w:id="488"/>
      <w:bookmarkEnd w:id="489"/>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AB2ED1" w:rsidRPr="005F0272" w14:paraId="69DF2BF4" w14:textId="77777777" w:rsidTr="00882DD0">
        <w:trPr>
          <w:tblHeader/>
        </w:trPr>
        <w:tc>
          <w:tcPr>
            <w:tcW w:w="736" w:type="dxa"/>
            <w:shd w:val="clear" w:color="auto" w:fill="943634"/>
          </w:tcPr>
          <w:p w14:paraId="75967099" w14:textId="77777777" w:rsidR="00AB2ED1" w:rsidRPr="005F0272" w:rsidRDefault="00AB2ED1" w:rsidP="005252B3">
            <w:pPr>
              <w:pStyle w:val="sutLentele"/>
            </w:pPr>
            <w:r w:rsidRPr="005F0272">
              <w:t>Nr.</w:t>
            </w:r>
          </w:p>
        </w:tc>
        <w:tc>
          <w:tcPr>
            <w:tcW w:w="5643" w:type="dxa"/>
            <w:tcBorders>
              <w:top w:val="single" w:sz="8" w:space="0" w:color="C0504D"/>
              <w:left w:val="single" w:sz="8" w:space="0" w:color="C0504D"/>
              <w:right w:val="single" w:sz="8" w:space="0" w:color="C0504D"/>
            </w:tcBorders>
            <w:shd w:val="clear" w:color="auto" w:fill="943634"/>
          </w:tcPr>
          <w:p w14:paraId="276A9FA9" w14:textId="77777777" w:rsidR="00AB2ED1" w:rsidRPr="005F0272" w:rsidRDefault="00AB2ED1" w:rsidP="005252B3">
            <w:pPr>
              <w:pStyle w:val="sutLentele"/>
            </w:pPr>
            <w:r w:rsidRPr="005F0272">
              <w:t>Informacija</w:t>
            </w:r>
          </w:p>
        </w:tc>
        <w:tc>
          <w:tcPr>
            <w:tcW w:w="3686" w:type="dxa"/>
            <w:shd w:val="clear" w:color="auto" w:fill="943634"/>
          </w:tcPr>
          <w:p w14:paraId="407BD675" w14:textId="77777777" w:rsidR="00AB2ED1" w:rsidRPr="005F0272" w:rsidRDefault="00AB2ED1" w:rsidP="005252B3">
            <w:pPr>
              <w:pStyle w:val="sutLentele"/>
            </w:pPr>
            <w:r w:rsidRPr="005F0272">
              <w:t>Terminas</w:t>
            </w:r>
          </w:p>
        </w:tc>
      </w:tr>
      <w:tr w:rsidR="00AB2ED1" w:rsidRPr="005F0272" w14:paraId="4FE384BC" w14:textId="77777777" w:rsidTr="00882DD0">
        <w:trPr>
          <w:trHeight w:val="625"/>
        </w:trPr>
        <w:tc>
          <w:tcPr>
            <w:tcW w:w="736" w:type="dxa"/>
            <w:tcBorders>
              <w:top w:val="single" w:sz="8" w:space="0" w:color="C0504D"/>
              <w:left w:val="single" w:sz="8" w:space="0" w:color="C0504D"/>
              <w:bottom w:val="single" w:sz="8" w:space="0" w:color="C0504D"/>
            </w:tcBorders>
          </w:tcPr>
          <w:p w14:paraId="31A62D99" w14:textId="77777777" w:rsidR="00AB2ED1" w:rsidRPr="005F0272" w:rsidRDefault="00AB2ED1" w:rsidP="005528A6">
            <w:pPr>
              <w:numPr>
                <w:ilvl w:val="0"/>
                <w:numId w:val="4"/>
              </w:numPr>
              <w:spacing w:after="120" w:line="276" w:lineRule="auto"/>
              <w:ind w:left="176" w:hanging="154"/>
              <w:rPr>
                <w:b/>
                <w:bCs/>
              </w:rPr>
            </w:pPr>
          </w:p>
        </w:tc>
        <w:tc>
          <w:tcPr>
            <w:tcW w:w="5643" w:type="dxa"/>
            <w:tcBorders>
              <w:top w:val="single" w:sz="8" w:space="0" w:color="C0504D"/>
              <w:left w:val="single" w:sz="8" w:space="0" w:color="C0504D"/>
              <w:bottom w:val="single" w:sz="8" w:space="0" w:color="C0504D"/>
              <w:right w:val="single" w:sz="8" w:space="0" w:color="C0504D"/>
            </w:tcBorders>
          </w:tcPr>
          <w:p w14:paraId="4F300705" w14:textId="77777777" w:rsidR="00AB2ED1" w:rsidRPr="005F0272" w:rsidRDefault="00AB2ED1" w:rsidP="005252B3">
            <w:pPr>
              <w:pStyle w:val="sutLentele"/>
            </w:pPr>
            <w:r w:rsidRPr="005F0272">
              <w:t>Privataus subjekto audituotos finansinės atskaitomybės dokumentai bei metinės veiklos ataskaitos</w:t>
            </w:r>
          </w:p>
        </w:tc>
        <w:tc>
          <w:tcPr>
            <w:tcW w:w="3686" w:type="dxa"/>
            <w:tcBorders>
              <w:top w:val="single" w:sz="8" w:space="0" w:color="C0504D"/>
              <w:bottom w:val="single" w:sz="8" w:space="0" w:color="C0504D"/>
              <w:right w:val="single" w:sz="8" w:space="0" w:color="C0504D"/>
            </w:tcBorders>
          </w:tcPr>
          <w:p w14:paraId="008A2CC0" w14:textId="77777777" w:rsidR="00AB2ED1" w:rsidRPr="005F0272" w:rsidRDefault="00AB2ED1" w:rsidP="005252B3">
            <w:pPr>
              <w:pStyle w:val="sutLentele"/>
            </w:pPr>
            <w:r w:rsidRPr="005F0272">
              <w:t>Ne vėliau kaip</w:t>
            </w:r>
            <w:r w:rsidRPr="005F0272">
              <w:rPr>
                <w:b/>
                <w:bCs/>
              </w:rPr>
              <w:t xml:space="preserve"> </w:t>
            </w:r>
            <w:r w:rsidRPr="005F0272">
              <w:rPr>
                <w:w w:val="100"/>
              </w:rPr>
              <w:t>130 (šimtą trisdešimt) dienų</w:t>
            </w:r>
            <w:r w:rsidRPr="005F0272">
              <w:t xml:space="preserve"> po</w:t>
            </w:r>
            <w:r w:rsidRPr="005F0272">
              <w:rPr>
                <w:b/>
                <w:bCs/>
              </w:rPr>
              <w:t xml:space="preserve"> </w:t>
            </w:r>
            <w:r w:rsidRPr="005F0272">
              <w:t>kiekvienų</w:t>
            </w:r>
            <w:r w:rsidRPr="005F0272">
              <w:rPr>
                <w:b/>
                <w:bCs/>
              </w:rPr>
              <w:t xml:space="preserve"> </w:t>
            </w:r>
            <w:r w:rsidRPr="005F0272">
              <w:t>finansinių metų pabaigos</w:t>
            </w:r>
          </w:p>
        </w:tc>
      </w:tr>
      <w:tr w:rsidR="00AB2ED1" w:rsidRPr="005F0272" w14:paraId="5594C7B4" w14:textId="77777777" w:rsidTr="00882DD0">
        <w:trPr>
          <w:trHeight w:val="625"/>
        </w:trPr>
        <w:tc>
          <w:tcPr>
            <w:tcW w:w="736" w:type="dxa"/>
            <w:tcBorders>
              <w:top w:val="single" w:sz="8" w:space="0" w:color="C0504D"/>
              <w:left w:val="single" w:sz="8" w:space="0" w:color="C0504D"/>
              <w:bottom w:val="single" w:sz="8" w:space="0" w:color="C0504D"/>
            </w:tcBorders>
          </w:tcPr>
          <w:p w14:paraId="666808F9" w14:textId="77777777" w:rsidR="00AB2ED1" w:rsidRPr="005F0272" w:rsidRDefault="00AB2ED1" w:rsidP="005528A6">
            <w:pPr>
              <w:numPr>
                <w:ilvl w:val="0"/>
                <w:numId w:val="4"/>
              </w:numPr>
              <w:tabs>
                <w:tab w:val="clear" w:pos="360"/>
              </w:tabs>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402D143F" w14:textId="77777777" w:rsidR="00AB2ED1" w:rsidRPr="005F0272" w:rsidRDefault="00AB2ED1" w:rsidP="005252B3">
            <w:pPr>
              <w:pStyle w:val="sutLentele"/>
            </w:pPr>
            <w:r w:rsidRPr="005F0272">
              <w:rPr>
                <w:w w:val="100"/>
              </w:rPr>
              <w:t>Privataus subjekto parengta mėnesinė</w:t>
            </w:r>
            <w:r w:rsidR="00402E95" w:rsidRPr="005F0272">
              <w:rPr>
                <w:w w:val="100"/>
              </w:rPr>
              <w:t xml:space="preserve"> </w:t>
            </w:r>
            <w:r w:rsidRPr="005F0272">
              <w:rPr>
                <w:w w:val="100"/>
              </w:rPr>
              <w:t xml:space="preserve">ir metinė veiklos ataskaita, kaip nurodyta Specifikacijose </w:t>
            </w:r>
          </w:p>
        </w:tc>
        <w:tc>
          <w:tcPr>
            <w:tcW w:w="3686" w:type="dxa"/>
            <w:tcBorders>
              <w:top w:val="single" w:sz="8" w:space="0" w:color="C0504D"/>
              <w:bottom w:val="single" w:sz="8" w:space="0" w:color="C0504D"/>
              <w:right w:val="single" w:sz="8" w:space="0" w:color="C0504D"/>
            </w:tcBorders>
          </w:tcPr>
          <w:p w14:paraId="1C6E7BEC" w14:textId="77777777" w:rsidR="00AB2ED1" w:rsidRPr="005F0272" w:rsidRDefault="00AB2ED1" w:rsidP="00402E95">
            <w:pPr>
              <w:jc w:val="both"/>
              <w:rPr>
                <w:sz w:val="22"/>
                <w:szCs w:val="22"/>
              </w:rPr>
            </w:pPr>
            <w:r w:rsidRPr="005F0272">
              <w:rPr>
                <w:sz w:val="22"/>
                <w:szCs w:val="22"/>
              </w:rPr>
              <w:t xml:space="preserve">Ne vėliau kaip per </w:t>
            </w:r>
            <w:r w:rsidR="00402E95" w:rsidRPr="005F0272">
              <w:rPr>
                <w:sz w:val="22"/>
                <w:szCs w:val="22"/>
              </w:rPr>
              <w:t>10</w:t>
            </w:r>
            <w:r w:rsidRPr="005F0272">
              <w:rPr>
                <w:sz w:val="22"/>
                <w:szCs w:val="22"/>
              </w:rPr>
              <w:t xml:space="preserve"> (</w:t>
            </w:r>
            <w:r w:rsidR="00402E95" w:rsidRPr="005F0272">
              <w:rPr>
                <w:sz w:val="22"/>
                <w:szCs w:val="22"/>
              </w:rPr>
              <w:t>dešimt</w:t>
            </w:r>
            <w:r w:rsidRPr="005F0272">
              <w:rPr>
                <w:sz w:val="22"/>
                <w:szCs w:val="22"/>
              </w:rPr>
              <w:t>) Darbo dienas kiekvieno atitinkamo ataskaitinio laikotarpio pabaigos</w:t>
            </w:r>
          </w:p>
        </w:tc>
      </w:tr>
      <w:tr w:rsidR="00AB2ED1" w:rsidRPr="005F0272" w14:paraId="20AF15B0" w14:textId="77777777" w:rsidTr="00882DD0">
        <w:tc>
          <w:tcPr>
            <w:tcW w:w="736" w:type="dxa"/>
          </w:tcPr>
          <w:p w14:paraId="47BE1C5B" w14:textId="77777777" w:rsidR="00AB2ED1" w:rsidRPr="005F0272" w:rsidRDefault="00AB2ED1" w:rsidP="00882DD0">
            <w:pPr>
              <w:numPr>
                <w:ilvl w:val="0"/>
                <w:numId w:val="4"/>
              </w:numPr>
              <w:spacing w:after="120" w:line="276" w:lineRule="auto"/>
              <w:rPr>
                <w:b/>
                <w:bCs/>
              </w:rPr>
            </w:pPr>
          </w:p>
        </w:tc>
        <w:tc>
          <w:tcPr>
            <w:tcW w:w="5643" w:type="dxa"/>
            <w:tcBorders>
              <w:left w:val="single" w:sz="8" w:space="0" w:color="C0504D"/>
              <w:right w:val="single" w:sz="8" w:space="0" w:color="C0504D"/>
            </w:tcBorders>
          </w:tcPr>
          <w:p w14:paraId="6352B256" w14:textId="6A30E1B4" w:rsidR="00AB2ED1" w:rsidRPr="005F0272" w:rsidRDefault="00AB2ED1" w:rsidP="005252B3">
            <w:pPr>
              <w:pStyle w:val="sutLentele"/>
            </w:pPr>
            <w:r w:rsidRPr="005F0272">
              <w:rPr>
                <w:w w:val="100"/>
              </w:rPr>
              <w:t xml:space="preserve">Atitikimo Sutarties </w:t>
            </w:r>
            <w:r w:rsidR="005252B3" w:rsidRPr="005F0272">
              <w:rPr>
                <w:w w:val="100"/>
              </w:rPr>
              <w:t xml:space="preserve">17 </w:t>
            </w:r>
            <w:r w:rsidRPr="005F0272">
              <w:rPr>
                <w:w w:val="100"/>
              </w:rPr>
              <w:t xml:space="preserve">punkte nustatytiems reikalavimams patikros, numatytos </w:t>
            </w:r>
            <w:r w:rsidR="005252B3" w:rsidRPr="005F0272">
              <w:rPr>
                <w:w w:val="100"/>
              </w:rPr>
              <w:t xml:space="preserve">26  </w:t>
            </w:r>
            <w:r w:rsidRPr="005F0272">
              <w:rPr>
                <w:w w:val="100"/>
              </w:rPr>
              <w:t>punkte, ataskaita</w:t>
            </w:r>
          </w:p>
        </w:tc>
        <w:tc>
          <w:tcPr>
            <w:tcW w:w="3686" w:type="dxa"/>
          </w:tcPr>
          <w:p w14:paraId="769080EE" w14:textId="77777777" w:rsidR="00AB2ED1" w:rsidRPr="005F0272" w:rsidRDefault="00AB2ED1" w:rsidP="005252B3">
            <w:pPr>
              <w:pStyle w:val="sutLentele"/>
              <w:rPr>
                <w:b/>
                <w:bCs/>
              </w:rPr>
            </w:pPr>
            <w:r w:rsidRPr="005F0272">
              <w:rPr>
                <w:w w:val="100"/>
              </w:rPr>
              <w:t>Ne vėliau kaip per Specifikacijose numatytus terminus, o jeigu Specifikacijose tokie terminai nenustatyti – ne vėliau kaip per 2 (du) mėnesius nuo Valdžios subjekto motyvuoto reikalavimo atlikti patikrą pateikimo dienos</w:t>
            </w:r>
          </w:p>
        </w:tc>
      </w:tr>
      <w:tr w:rsidR="00AB2ED1" w:rsidRPr="005F0272" w14:paraId="27270A1D" w14:textId="77777777" w:rsidTr="00882DD0">
        <w:tc>
          <w:tcPr>
            <w:tcW w:w="736" w:type="dxa"/>
            <w:tcBorders>
              <w:top w:val="single" w:sz="8" w:space="0" w:color="C0504D"/>
              <w:left w:val="single" w:sz="8" w:space="0" w:color="C0504D"/>
              <w:bottom w:val="single" w:sz="8" w:space="0" w:color="C0504D"/>
            </w:tcBorders>
          </w:tcPr>
          <w:p w14:paraId="77DFB1B6" w14:textId="77777777" w:rsidR="00AB2ED1" w:rsidRPr="005F0272" w:rsidRDefault="00AB2ED1" w:rsidP="00882DD0">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5BB19CD6" w14:textId="77777777" w:rsidR="00AB2ED1" w:rsidRPr="005F0272" w:rsidRDefault="00AB2ED1" w:rsidP="005252B3">
            <w:pPr>
              <w:pStyle w:val="sutLentele"/>
            </w:pPr>
            <w:r w:rsidRPr="005F0272">
              <w:t>Finansinio veiklos modelio įgyvendinimo ataskaitos, kuriose pateikiama informacija apie atliktas investicijas, darbus, kartu pateikiant anksčiau nepateiktas sudarytas sutartis, pasirašytus darbų priėmimo aktus, gautas bei apmokėtas sąskaitas, ir kita Valdžios subjekto reikalaujama informacija bei dokumentai</w:t>
            </w:r>
          </w:p>
        </w:tc>
        <w:tc>
          <w:tcPr>
            <w:tcW w:w="3686" w:type="dxa"/>
            <w:tcBorders>
              <w:top w:val="single" w:sz="8" w:space="0" w:color="C0504D"/>
              <w:bottom w:val="single" w:sz="8" w:space="0" w:color="C0504D"/>
              <w:right w:val="single" w:sz="8" w:space="0" w:color="C0504D"/>
            </w:tcBorders>
          </w:tcPr>
          <w:p w14:paraId="47DA9230" w14:textId="77777777" w:rsidR="00AB2ED1" w:rsidRPr="005F0272" w:rsidRDefault="00402E95" w:rsidP="005252B3">
            <w:pPr>
              <w:pStyle w:val="sutLentele"/>
              <w:rPr>
                <w:b/>
                <w:bCs/>
              </w:rPr>
            </w:pPr>
            <w:r w:rsidRPr="005F0272">
              <w:t>Kartu su mėnesine ar metine at</w:t>
            </w:r>
            <w:r w:rsidR="00334EA9" w:rsidRPr="005F0272">
              <w:t>a</w:t>
            </w:r>
            <w:r w:rsidRPr="005F0272">
              <w:t>skaitomis</w:t>
            </w:r>
          </w:p>
        </w:tc>
      </w:tr>
      <w:tr w:rsidR="00AB2ED1" w:rsidRPr="005F0272" w14:paraId="698EE4AF" w14:textId="77777777" w:rsidTr="00882DD0">
        <w:tc>
          <w:tcPr>
            <w:tcW w:w="736" w:type="dxa"/>
          </w:tcPr>
          <w:p w14:paraId="1FBBC9BD" w14:textId="77777777" w:rsidR="00AB2ED1" w:rsidRPr="005F0272" w:rsidRDefault="00AB2ED1" w:rsidP="00882DD0">
            <w:pPr>
              <w:numPr>
                <w:ilvl w:val="0"/>
                <w:numId w:val="4"/>
              </w:numPr>
              <w:spacing w:after="120" w:line="276" w:lineRule="auto"/>
              <w:rPr>
                <w:b/>
                <w:bCs/>
              </w:rPr>
            </w:pPr>
          </w:p>
        </w:tc>
        <w:tc>
          <w:tcPr>
            <w:tcW w:w="5643" w:type="dxa"/>
            <w:tcBorders>
              <w:left w:val="single" w:sz="8" w:space="0" w:color="C0504D"/>
              <w:right w:val="single" w:sz="8" w:space="0" w:color="C0504D"/>
            </w:tcBorders>
          </w:tcPr>
          <w:p w14:paraId="02370AEA" w14:textId="77777777" w:rsidR="00AB2ED1" w:rsidRPr="005F0272" w:rsidRDefault="00AB2ED1" w:rsidP="005252B3">
            <w:pPr>
              <w:pStyle w:val="sutLentele"/>
            </w:pPr>
            <w:r w:rsidRPr="005F0272">
              <w:t>Su Subtiekėjais sudarytos sutartys</w:t>
            </w:r>
          </w:p>
        </w:tc>
        <w:tc>
          <w:tcPr>
            <w:tcW w:w="3686" w:type="dxa"/>
          </w:tcPr>
          <w:p w14:paraId="14AA6FC7" w14:textId="77777777" w:rsidR="00AB2ED1" w:rsidRPr="005F0272" w:rsidRDefault="00AB2ED1" w:rsidP="005252B3">
            <w:pPr>
              <w:pStyle w:val="sutLentele"/>
              <w:rPr>
                <w:b/>
                <w:bCs/>
              </w:rPr>
            </w:pPr>
            <w:r w:rsidRPr="005F0272">
              <w:t>Per Sutartyje numatytus terminus</w:t>
            </w:r>
          </w:p>
        </w:tc>
      </w:tr>
      <w:tr w:rsidR="00AB2ED1" w:rsidRPr="005F0272" w14:paraId="4CB47C73" w14:textId="77777777" w:rsidTr="00882DD0">
        <w:tc>
          <w:tcPr>
            <w:tcW w:w="736" w:type="dxa"/>
            <w:tcBorders>
              <w:top w:val="single" w:sz="8" w:space="0" w:color="C0504D"/>
              <w:left w:val="single" w:sz="8" w:space="0" w:color="C0504D"/>
              <w:bottom w:val="single" w:sz="8" w:space="0" w:color="C0504D"/>
            </w:tcBorders>
          </w:tcPr>
          <w:p w14:paraId="29E7F1AE" w14:textId="77777777" w:rsidR="00AB2ED1" w:rsidRPr="005F0272" w:rsidRDefault="00AB2ED1" w:rsidP="00882DD0">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422F6D76" w14:textId="07F9BD3C" w:rsidR="00AB2ED1" w:rsidRPr="005F0272" w:rsidRDefault="00AB2ED1" w:rsidP="005252B3">
            <w:pPr>
              <w:pStyle w:val="sutLentele"/>
            </w:pPr>
            <w:r w:rsidRPr="005F0272">
              <w:t xml:space="preserve">Sutarties </w:t>
            </w:r>
            <w:r w:rsidRPr="005F0272">
              <w:fldChar w:fldCharType="begin"/>
            </w:r>
            <w:r w:rsidRPr="005F0272">
              <w:instrText xml:space="preserve"> REF _Ref136341304 \r \h  \* MERGEFORMAT </w:instrText>
            </w:r>
            <w:r w:rsidRPr="005F0272">
              <w:fldChar w:fldCharType="separate"/>
            </w:r>
            <w:r w:rsidR="00FC0574">
              <w:t>32.1</w:t>
            </w:r>
            <w:r w:rsidRPr="005F0272">
              <w:fldChar w:fldCharType="end"/>
            </w:r>
            <w:r w:rsidRPr="005F0272">
              <w:t> punkte numatytos Draudimo sutartys</w:t>
            </w:r>
          </w:p>
        </w:tc>
        <w:tc>
          <w:tcPr>
            <w:tcW w:w="3686" w:type="dxa"/>
            <w:tcBorders>
              <w:top w:val="single" w:sz="8" w:space="0" w:color="C0504D"/>
              <w:bottom w:val="single" w:sz="8" w:space="0" w:color="C0504D"/>
              <w:right w:val="single" w:sz="8" w:space="0" w:color="C0504D"/>
            </w:tcBorders>
          </w:tcPr>
          <w:p w14:paraId="30872C1F" w14:textId="77777777" w:rsidR="00AB2ED1" w:rsidRPr="005F0272" w:rsidRDefault="00AB2ED1" w:rsidP="005252B3">
            <w:pPr>
              <w:pStyle w:val="sutLentele"/>
              <w:rPr>
                <w:b/>
                <w:bCs/>
              </w:rPr>
            </w:pPr>
            <w:r w:rsidRPr="005F0272">
              <w:t>Per Sutartyje numatytus terminus</w:t>
            </w:r>
          </w:p>
        </w:tc>
      </w:tr>
      <w:tr w:rsidR="00AB2ED1" w:rsidRPr="005F0272" w14:paraId="34C36991" w14:textId="77777777" w:rsidTr="00882DD0">
        <w:tc>
          <w:tcPr>
            <w:tcW w:w="736" w:type="dxa"/>
          </w:tcPr>
          <w:p w14:paraId="431723CA" w14:textId="77777777" w:rsidR="00AB2ED1" w:rsidRPr="005F0272" w:rsidRDefault="00AB2ED1" w:rsidP="00882DD0">
            <w:pPr>
              <w:numPr>
                <w:ilvl w:val="0"/>
                <w:numId w:val="4"/>
              </w:numPr>
              <w:spacing w:after="120" w:line="276" w:lineRule="auto"/>
              <w:rPr>
                <w:b/>
                <w:bCs/>
              </w:rPr>
            </w:pPr>
          </w:p>
        </w:tc>
        <w:tc>
          <w:tcPr>
            <w:tcW w:w="5643" w:type="dxa"/>
            <w:tcBorders>
              <w:left w:val="single" w:sz="8" w:space="0" w:color="C0504D"/>
              <w:right w:val="single" w:sz="8" w:space="0" w:color="C0504D"/>
            </w:tcBorders>
          </w:tcPr>
          <w:p w14:paraId="69C4D851" w14:textId="7C5851C9" w:rsidR="00AB2ED1" w:rsidRPr="005F0272" w:rsidRDefault="00AB2ED1" w:rsidP="005252B3">
            <w:pPr>
              <w:pStyle w:val="sutLentele"/>
            </w:pPr>
            <w:r w:rsidRPr="005F0272">
              <w:t xml:space="preserve">Sutarties </w:t>
            </w:r>
            <w:r w:rsidRPr="005F0272">
              <w:fldChar w:fldCharType="begin"/>
            </w:r>
            <w:r w:rsidRPr="005F0272">
              <w:instrText xml:space="preserve"> REF _Ref407621285 \r \h  \* MERGEFORMAT </w:instrText>
            </w:r>
            <w:r w:rsidRPr="005F0272">
              <w:fldChar w:fldCharType="separate"/>
            </w:r>
            <w:r w:rsidR="00FC0574">
              <w:t>19.2.8</w:t>
            </w:r>
            <w:r w:rsidRPr="005F0272">
              <w:fldChar w:fldCharType="end"/>
            </w:r>
            <w:r w:rsidRPr="005F0272">
              <w:t xml:space="preserve"> ir </w:t>
            </w:r>
            <w:r w:rsidRPr="005F0272">
              <w:fldChar w:fldCharType="begin"/>
            </w:r>
            <w:r w:rsidRPr="005F0272">
              <w:instrText xml:space="preserve"> REF _Ref502210887 \r \h </w:instrText>
            </w:r>
            <w:r w:rsidR="005F0272">
              <w:instrText xml:space="preserve"> \* MERGEFORMAT </w:instrText>
            </w:r>
            <w:r w:rsidRPr="005F0272">
              <w:fldChar w:fldCharType="separate"/>
            </w:r>
            <w:r w:rsidR="00FC0574">
              <w:t>19.2.9</w:t>
            </w:r>
            <w:r w:rsidRPr="005F0272">
              <w:fldChar w:fldCharType="end"/>
            </w:r>
            <w:r w:rsidRPr="005F0272">
              <w:t xml:space="preserve"> punktuose numatytos Privataus subjekto sutartys</w:t>
            </w:r>
          </w:p>
        </w:tc>
        <w:tc>
          <w:tcPr>
            <w:tcW w:w="3686" w:type="dxa"/>
          </w:tcPr>
          <w:p w14:paraId="3FAB96C2" w14:textId="77777777" w:rsidR="00AB2ED1" w:rsidRPr="005F0272" w:rsidRDefault="00AB2ED1" w:rsidP="005252B3">
            <w:pPr>
              <w:pStyle w:val="sutLentele"/>
              <w:rPr>
                <w:b/>
                <w:bCs/>
              </w:rPr>
            </w:pPr>
            <w:r w:rsidRPr="005F0272">
              <w:t>Per 5 (penkias) dienas nuo jų sudarymo dienos</w:t>
            </w:r>
          </w:p>
        </w:tc>
      </w:tr>
      <w:tr w:rsidR="00AB2ED1" w:rsidRPr="005F0272" w14:paraId="1BFC4824" w14:textId="77777777" w:rsidTr="00882DD0">
        <w:tc>
          <w:tcPr>
            <w:tcW w:w="736" w:type="dxa"/>
          </w:tcPr>
          <w:p w14:paraId="47B5B864" w14:textId="77777777" w:rsidR="00AB2ED1" w:rsidRPr="005F0272" w:rsidRDefault="00AB2ED1" w:rsidP="00882DD0">
            <w:pPr>
              <w:numPr>
                <w:ilvl w:val="0"/>
                <w:numId w:val="4"/>
              </w:numPr>
              <w:spacing w:after="120" w:line="276" w:lineRule="auto"/>
              <w:rPr>
                <w:b/>
                <w:bCs/>
              </w:rPr>
            </w:pPr>
          </w:p>
        </w:tc>
        <w:tc>
          <w:tcPr>
            <w:tcW w:w="5643" w:type="dxa"/>
            <w:tcBorders>
              <w:left w:val="single" w:sz="8" w:space="0" w:color="C0504D"/>
              <w:right w:val="single" w:sz="8" w:space="0" w:color="C0504D"/>
            </w:tcBorders>
          </w:tcPr>
          <w:p w14:paraId="216FB091" w14:textId="77777777" w:rsidR="00AB2ED1" w:rsidRPr="005F0272" w:rsidRDefault="00AB2ED1" w:rsidP="005252B3">
            <w:pPr>
              <w:pStyle w:val="sutLentele"/>
            </w:pPr>
            <w:r w:rsidRPr="005F0272">
              <w:t>Kita Valdžios subjekto prašoma informacija ir / ar dokumentai, jeigu jie turi ar gali turėti įtakos įsipareigojimų pagal Sutartį vykdymui arba susiję su informacijos apie Sutarties vykdymą pateikimu Valdžios subjekto tinkamo informavimo tikslu</w:t>
            </w:r>
          </w:p>
        </w:tc>
        <w:tc>
          <w:tcPr>
            <w:tcW w:w="3686" w:type="dxa"/>
          </w:tcPr>
          <w:p w14:paraId="54D57527" w14:textId="77777777" w:rsidR="00AB2ED1" w:rsidRPr="005F0272" w:rsidRDefault="00AB2ED1" w:rsidP="005252B3">
            <w:pPr>
              <w:pStyle w:val="sutLentele"/>
              <w:rPr>
                <w:b/>
                <w:bCs/>
              </w:rPr>
            </w:pPr>
            <w:r w:rsidRPr="005F0272">
              <w:t>Per protingą Valdžios subjekto prašyme nurodytą terminą</w:t>
            </w:r>
          </w:p>
        </w:tc>
      </w:tr>
    </w:tbl>
    <w:p w14:paraId="386840EE" w14:textId="77777777" w:rsidR="0086358F" w:rsidRPr="005F0272" w:rsidRDefault="0086358F" w:rsidP="00CD1B2A">
      <w:pPr>
        <w:pStyle w:val="paragrafai"/>
        <w:numPr>
          <w:ilvl w:val="0"/>
          <w:numId w:val="0"/>
        </w:numPr>
        <w:tabs>
          <w:tab w:val="num" w:pos="2055"/>
        </w:tabs>
      </w:pPr>
      <w:bookmarkStart w:id="490" w:name="_Ref15462047"/>
    </w:p>
    <w:p w14:paraId="128FB89D" w14:textId="77777777" w:rsidR="00AB2ED1" w:rsidRPr="005F0272" w:rsidRDefault="00AB2ED1" w:rsidP="005528A6">
      <w:pPr>
        <w:pStyle w:val="paragrafai"/>
        <w:tabs>
          <w:tab w:val="clear" w:pos="921"/>
          <w:tab w:val="num" w:pos="2055"/>
        </w:tabs>
        <w:ind w:left="993" w:hanging="567"/>
        <w:rPr>
          <w:sz w:val="24"/>
          <w:szCs w:val="24"/>
        </w:rPr>
      </w:pPr>
      <w:r w:rsidRPr="005F0272">
        <w:rPr>
          <w:sz w:val="24"/>
          <w:szCs w:val="24"/>
        </w:rPr>
        <w:t>Mėnesinėje ir metinėje ataskaitoje turi būti pateikiama informacija apie:</w:t>
      </w:r>
      <w:bookmarkEnd w:id="490"/>
    </w:p>
    <w:p w14:paraId="2EAA23D2" w14:textId="218DC604" w:rsidR="00AB2ED1" w:rsidRPr="005F0272" w:rsidRDefault="00AB2ED1" w:rsidP="005528A6">
      <w:pPr>
        <w:pStyle w:val="paragrafai"/>
        <w:numPr>
          <w:ilvl w:val="2"/>
          <w:numId w:val="2"/>
        </w:numPr>
        <w:tabs>
          <w:tab w:val="num" w:pos="2055"/>
        </w:tabs>
        <w:ind w:left="1701" w:hanging="708"/>
        <w:rPr>
          <w:sz w:val="24"/>
          <w:szCs w:val="24"/>
        </w:rPr>
      </w:pPr>
      <w:r w:rsidRPr="005F0272">
        <w:rPr>
          <w:sz w:val="24"/>
          <w:szCs w:val="24"/>
        </w:rPr>
        <w:t xml:space="preserve">atliktas Investicijas ir </w:t>
      </w:r>
      <w:r w:rsidR="00167F54" w:rsidRPr="005F0272">
        <w:rPr>
          <w:sz w:val="24"/>
          <w:szCs w:val="24"/>
        </w:rPr>
        <w:t>įvykdytus darbus</w:t>
      </w:r>
      <w:r w:rsidRPr="005F0272">
        <w:rPr>
          <w:sz w:val="24"/>
          <w:szCs w:val="24"/>
        </w:rPr>
        <w:t xml:space="preserve"> (pateikiant išsamų </w:t>
      </w:r>
      <w:r w:rsidR="00167F54" w:rsidRPr="005F0272">
        <w:rPr>
          <w:sz w:val="24"/>
          <w:szCs w:val="24"/>
        </w:rPr>
        <w:t>atliktų darbų</w:t>
      </w:r>
      <w:r w:rsidRPr="005F0272">
        <w:rPr>
          <w:sz w:val="24"/>
          <w:szCs w:val="24"/>
        </w:rPr>
        <w:t xml:space="preserve"> sąrašą ir vertes) bei palyginimas su Finansiniame veiklos modelyje numatytomis Investicijomis ir </w:t>
      </w:r>
      <w:r w:rsidR="004775A4" w:rsidRPr="005F0272">
        <w:rPr>
          <w:sz w:val="24"/>
          <w:szCs w:val="24"/>
        </w:rPr>
        <w:t>įrengiamoje apšvietimo sistemoje atliktais Darbais</w:t>
      </w:r>
      <w:r w:rsidRPr="005F0272">
        <w:rPr>
          <w:sz w:val="24"/>
          <w:szCs w:val="24"/>
        </w:rPr>
        <w:t>;</w:t>
      </w:r>
    </w:p>
    <w:p w14:paraId="502CFF63" w14:textId="005704DF" w:rsidR="00AB2ED1" w:rsidRPr="005F0272" w:rsidRDefault="00AB2ED1" w:rsidP="005528A6">
      <w:pPr>
        <w:pStyle w:val="paragrafai"/>
        <w:numPr>
          <w:ilvl w:val="2"/>
          <w:numId w:val="2"/>
        </w:numPr>
        <w:tabs>
          <w:tab w:val="num" w:pos="2055"/>
        </w:tabs>
        <w:ind w:left="1701" w:hanging="708"/>
        <w:rPr>
          <w:sz w:val="24"/>
          <w:szCs w:val="24"/>
        </w:rPr>
      </w:pPr>
      <w:r w:rsidRPr="005F0272">
        <w:rPr>
          <w:sz w:val="24"/>
          <w:szCs w:val="24"/>
        </w:rPr>
        <w:t xml:space="preserve">faktiškai per Ataskaitinį laikotarpį </w:t>
      </w:r>
      <w:r w:rsidR="004775A4" w:rsidRPr="005F0272">
        <w:rPr>
          <w:sz w:val="24"/>
          <w:szCs w:val="24"/>
        </w:rPr>
        <w:t xml:space="preserve">atliktų Darbų </w:t>
      </w:r>
      <w:r w:rsidRPr="005F0272">
        <w:rPr>
          <w:sz w:val="24"/>
          <w:szCs w:val="24"/>
        </w:rPr>
        <w:t>nuokrypį nuo Specifikacijoje (tik mėnesinėje ataskaitoje);</w:t>
      </w:r>
    </w:p>
    <w:p w14:paraId="694E5978" w14:textId="4E4D7D1B" w:rsidR="00AB2ED1" w:rsidRPr="005F0272" w:rsidRDefault="00AC4550" w:rsidP="005528A6">
      <w:pPr>
        <w:pStyle w:val="paragrafai"/>
        <w:numPr>
          <w:ilvl w:val="2"/>
          <w:numId w:val="2"/>
        </w:numPr>
        <w:tabs>
          <w:tab w:val="num" w:pos="2055"/>
        </w:tabs>
        <w:ind w:left="1701" w:hanging="708"/>
        <w:rPr>
          <w:sz w:val="24"/>
          <w:szCs w:val="24"/>
        </w:rPr>
      </w:pPr>
      <w:r w:rsidRPr="005F0272">
        <w:rPr>
          <w:sz w:val="24"/>
          <w:szCs w:val="24"/>
        </w:rPr>
        <w:t xml:space="preserve">atliktų </w:t>
      </w:r>
      <w:r w:rsidR="00AB2ED1" w:rsidRPr="005F0272">
        <w:rPr>
          <w:sz w:val="24"/>
          <w:szCs w:val="24"/>
        </w:rPr>
        <w:t>Darbų trūkumai, defektai, kada ir kokiomis priemonėmis jie bus pašalinti (tik mėnesinėje ataskaitoje);</w:t>
      </w:r>
    </w:p>
    <w:p w14:paraId="7DCB4EFF" w14:textId="5B861AED" w:rsidR="00AB2ED1" w:rsidRPr="005F0272" w:rsidRDefault="00AB2ED1" w:rsidP="005528A6">
      <w:pPr>
        <w:pStyle w:val="paragrafai"/>
        <w:numPr>
          <w:ilvl w:val="2"/>
          <w:numId w:val="2"/>
        </w:numPr>
        <w:tabs>
          <w:tab w:val="num" w:pos="2055"/>
        </w:tabs>
        <w:ind w:left="1701" w:hanging="708"/>
        <w:rPr>
          <w:sz w:val="24"/>
          <w:szCs w:val="24"/>
        </w:rPr>
      </w:pPr>
      <w:r w:rsidRPr="005F0272">
        <w:rPr>
          <w:sz w:val="24"/>
          <w:szCs w:val="24"/>
        </w:rPr>
        <w:t xml:space="preserve">informacija apie </w:t>
      </w:r>
      <w:proofErr w:type="spellStart"/>
      <w:r w:rsidRPr="005F0272">
        <w:rPr>
          <w:sz w:val="24"/>
          <w:szCs w:val="24"/>
        </w:rPr>
        <w:t>papildom</w:t>
      </w:r>
      <w:r w:rsidR="00AC4550" w:rsidRPr="005F0272">
        <w:rPr>
          <w:sz w:val="24"/>
          <w:szCs w:val="24"/>
        </w:rPr>
        <w:t>us</w:t>
      </w:r>
      <w:r w:rsidRPr="005F0272">
        <w:rPr>
          <w:sz w:val="24"/>
          <w:szCs w:val="24"/>
        </w:rPr>
        <w:t>ar</w:t>
      </w:r>
      <w:proofErr w:type="spellEnd"/>
      <w:r w:rsidRPr="005F0272">
        <w:rPr>
          <w:sz w:val="24"/>
          <w:szCs w:val="24"/>
        </w:rPr>
        <w:t xml:space="preserve"> pakeist</w:t>
      </w:r>
      <w:r w:rsidR="00AC4550" w:rsidRPr="005F0272">
        <w:rPr>
          <w:sz w:val="24"/>
          <w:szCs w:val="24"/>
        </w:rPr>
        <w:t>us Darbus</w:t>
      </w:r>
      <w:r w:rsidRPr="005F0272">
        <w:rPr>
          <w:sz w:val="24"/>
          <w:szCs w:val="24"/>
        </w:rPr>
        <w:t xml:space="preserve">, kaip tai numatyta šios Sutarties </w:t>
      </w:r>
      <w:r w:rsidR="009767ED" w:rsidRPr="005F0272">
        <w:rPr>
          <w:sz w:val="24"/>
          <w:szCs w:val="24"/>
        </w:rPr>
        <w:fldChar w:fldCharType="begin"/>
      </w:r>
      <w:r w:rsidR="009767ED" w:rsidRPr="005F0272">
        <w:rPr>
          <w:sz w:val="24"/>
          <w:szCs w:val="24"/>
        </w:rPr>
        <w:instrText xml:space="preserve"> REF _Ref15887749 \r \h </w:instrText>
      </w:r>
      <w:r w:rsidR="005528A6" w:rsidRPr="005F0272">
        <w:rPr>
          <w:sz w:val="24"/>
          <w:szCs w:val="24"/>
        </w:rPr>
        <w:instrText xml:space="preserve"> \* MERGEFORMAT </w:instrText>
      </w:r>
      <w:r w:rsidR="009767ED" w:rsidRPr="005F0272">
        <w:rPr>
          <w:sz w:val="24"/>
          <w:szCs w:val="24"/>
        </w:rPr>
      </w:r>
      <w:r w:rsidR="009767ED" w:rsidRPr="005F0272">
        <w:rPr>
          <w:sz w:val="24"/>
          <w:szCs w:val="24"/>
        </w:rPr>
        <w:fldChar w:fldCharType="separate"/>
      </w:r>
      <w:r w:rsidR="00FC0574">
        <w:rPr>
          <w:sz w:val="24"/>
          <w:szCs w:val="24"/>
        </w:rPr>
        <w:t>8.11</w:t>
      </w:r>
      <w:r w:rsidR="009767ED" w:rsidRPr="005F0272">
        <w:rPr>
          <w:sz w:val="24"/>
          <w:szCs w:val="24"/>
        </w:rPr>
        <w:fldChar w:fldCharType="end"/>
      </w:r>
      <w:r w:rsidR="009767ED" w:rsidRPr="005F0272">
        <w:rPr>
          <w:sz w:val="24"/>
          <w:szCs w:val="24"/>
        </w:rPr>
        <w:t xml:space="preserve"> - </w:t>
      </w:r>
      <w:r w:rsidR="009767ED" w:rsidRPr="005F0272">
        <w:rPr>
          <w:sz w:val="24"/>
          <w:szCs w:val="24"/>
        </w:rPr>
        <w:fldChar w:fldCharType="begin"/>
      </w:r>
      <w:r w:rsidR="009767ED" w:rsidRPr="005F0272">
        <w:rPr>
          <w:sz w:val="24"/>
          <w:szCs w:val="24"/>
        </w:rPr>
        <w:instrText xml:space="preserve"> REF _Ref489711711 \r \h </w:instrText>
      </w:r>
      <w:r w:rsidR="005528A6" w:rsidRPr="005F0272">
        <w:rPr>
          <w:sz w:val="24"/>
          <w:szCs w:val="24"/>
        </w:rPr>
        <w:instrText xml:space="preserve"> \* MERGEFORMAT </w:instrText>
      </w:r>
      <w:r w:rsidR="009767ED" w:rsidRPr="005F0272">
        <w:rPr>
          <w:sz w:val="24"/>
          <w:szCs w:val="24"/>
        </w:rPr>
      </w:r>
      <w:r w:rsidR="009767ED" w:rsidRPr="005F0272">
        <w:rPr>
          <w:sz w:val="24"/>
          <w:szCs w:val="24"/>
        </w:rPr>
        <w:fldChar w:fldCharType="separate"/>
      </w:r>
      <w:r w:rsidR="00FC0574">
        <w:rPr>
          <w:sz w:val="24"/>
          <w:szCs w:val="24"/>
        </w:rPr>
        <w:t>8.13</w:t>
      </w:r>
      <w:r w:rsidR="009767ED" w:rsidRPr="005F0272">
        <w:rPr>
          <w:sz w:val="24"/>
          <w:szCs w:val="24"/>
        </w:rPr>
        <w:fldChar w:fldCharType="end"/>
      </w:r>
      <w:r w:rsidRPr="005F0272">
        <w:rPr>
          <w:sz w:val="24"/>
          <w:szCs w:val="24"/>
        </w:rPr>
        <w:t xml:space="preserve"> punktuose (tik mėnesinėje ataskaitoje);</w:t>
      </w:r>
    </w:p>
    <w:p w14:paraId="7BA276E2" w14:textId="77777777" w:rsidR="00AB2ED1" w:rsidRPr="005F0272" w:rsidRDefault="00AB2ED1" w:rsidP="005528A6">
      <w:pPr>
        <w:pStyle w:val="paragrafai"/>
        <w:numPr>
          <w:ilvl w:val="2"/>
          <w:numId w:val="2"/>
        </w:numPr>
        <w:tabs>
          <w:tab w:val="num" w:pos="2055"/>
        </w:tabs>
        <w:ind w:left="1701" w:hanging="708"/>
        <w:rPr>
          <w:sz w:val="24"/>
          <w:szCs w:val="24"/>
        </w:rPr>
      </w:pPr>
      <w:r w:rsidRPr="005F0272">
        <w:rPr>
          <w:sz w:val="24"/>
          <w:szCs w:val="24"/>
        </w:rPr>
        <w:t>vykdytus remonto darbus (tik mėnesinėje ataskaitoje);</w:t>
      </w:r>
    </w:p>
    <w:p w14:paraId="22B7ABD2" w14:textId="77777777" w:rsidR="00AB2ED1" w:rsidRPr="005F0272" w:rsidRDefault="00AB2ED1" w:rsidP="005528A6">
      <w:pPr>
        <w:pStyle w:val="paragrafai"/>
        <w:numPr>
          <w:ilvl w:val="2"/>
          <w:numId w:val="2"/>
        </w:numPr>
        <w:tabs>
          <w:tab w:val="num" w:pos="2055"/>
        </w:tabs>
        <w:ind w:left="1701" w:hanging="708"/>
        <w:rPr>
          <w:sz w:val="24"/>
          <w:szCs w:val="24"/>
        </w:rPr>
      </w:pPr>
      <w:r w:rsidRPr="005F0272">
        <w:rPr>
          <w:sz w:val="24"/>
          <w:szCs w:val="24"/>
        </w:rPr>
        <w:t>Faktinio energijos suvartojimo ir Garantuotos energijos suvartojimo kiekius bei skirtumą;</w:t>
      </w:r>
    </w:p>
    <w:p w14:paraId="7B476A88" w14:textId="77777777" w:rsidR="00AB2ED1" w:rsidRPr="005F0272" w:rsidRDefault="00AB2ED1" w:rsidP="005528A6">
      <w:pPr>
        <w:pStyle w:val="paragrafai"/>
        <w:numPr>
          <w:ilvl w:val="2"/>
          <w:numId w:val="2"/>
        </w:numPr>
        <w:tabs>
          <w:tab w:val="num" w:pos="2055"/>
        </w:tabs>
        <w:ind w:left="1701" w:hanging="708"/>
        <w:rPr>
          <w:sz w:val="24"/>
          <w:szCs w:val="24"/>
        </w:rPr>
      </w:pPr>
      <w:r w:rsidRPr="005F0272">
        <w:rPr>
          <w:sz w:val="24"/>
          <w:szCs w:val="24"/>
        </w:rPr>
        <w:t>Apšvietimo sistemoje įvykusias avarijas, energijos tiekimo sutrikimus;</w:t>
      </w:r>
    </w:p>
    <w:p w14:paraId="7DCEDC0A" w14:textId="77777777" w:rsidR="00AB2ED1" w:rsidRPr="005F0272" w:rsidRDefault="00AB2ED1" w:rsidP="005528A6">
      <w:pPr>
        <w:pStyle w:val="paragrafai"/>
        <w:numPr>
          <w:ilvl w:val="2"/>
          <w:numId w:val="2"/>
        </w:numPr>
        <w:tabs>
          <w:tab w:val="num" w:pos="2055"/>
        </w:tabs>
        <w:ind w:left="1701" w:hanging="708"/>
        <w:rPr>
          <w:sz w:val="24"/>
          <w:szCs w:val="24"/>
        </w:rPr>
      </w:pPr>
      <w:r w:rsidRPr="005F0272">
        <w:rPr>
          <w:sz w:val="24"/>
          <w:szCs w:val="24"/>
        </w:rPr>
        <w:t>Nustatytus pažeidimus, įskaitant tuos, kurie įtakoja Metinio atlyginimo apskaičiavimą;</w:t>
      </w:r>
    </w:p>
    <w:p w14:paraId="03DC568F" w14:textId="77777777" w:rsidR="00AB2ED1" w:rsidRPr="005F0272" w:rsidRDefault="00AB2ED1" w:rsidP="005528A6">
      <w:pPr>
        <w:pStyle w:val="paragrafai"/>
        <w:numPr>
          <w:ilvl w:val="2"/>
          <w:numId w:val="2"/>
        </w:numPr>
        <w:tabs>
          <w:tab w:val="num" w:pos="2055"/>
        </w:tabs>
        <w:ind w:left="1701" w:hanging="708"/>
        <w:rPr>
          <w:sz w:val="24"/>
          <w:szCs w:val="24"/>
        </w:rPr>
      </w:pPr>
      <w:r w:rsidRPr="005F0272">
        <w:rPr>
          <w:sz w:val="24"/>
          <w:szCs w:val="24"/>
        </w:rPr>
        <w:lastRenderedPageBreak/>
        <w:t>Subtiekėjus, kurie buvo pasitelkti vykdyti Darbus arba teikti Paslaugas ir jų pakeitimą (tik mėnesinėje ataskaitoje);</w:t>
      </w:r>
    </w:p>
    <w:p w14:paraId="36F16738" w14:textId="77777777" w:rsidR="00AB2ED1" w:rsidRPr="005F0272" w:rsidRDefault="00AB2ED1" w:rsidP="005528A6">
      <w:pPr>
        <w:pStyle w:val="paragrafai"/>
        <w:numPr>
          <w:ilvl w:val="2"/>
          <w:numId w:val="2"/>
        </w:numPr>
        <w:tabs>
          <w:tab w:val="num" w:pos="1843"/>
        </w:tabs>
        <w:ind w:left="1701" w:hanging="708"/>
        <w:rPr>
          <w:sz w:val="24"/>
          <w:szCs w:val="24"/>
        </w:rPr>
      </w:pPr>
      <w:r w:rsidRPr="005F0272">
        <w:rPr>
          <w:sz w:val="24"/>
          <w:szCs w:val="24"/>
        </w:rPr>
        <w:t>Atleidimo atvejus ir (ar) Kompensavimo įvykius, jeigu tokie buvo;</w:t>
      </w:r>
    </w:p>
    <w:p w14:paraId="66119CD1" w14:textId="77777777" w:rsidR="00AB2ED1" w:rsidRPr="005F0272" w:rsidRDefault="00AB2ED1" w:rsidP="005528A6">
      <w:pPr>
        <w:pStyle w:val="paragrafai"/>
        <w:numPr>
          <w:ilvl w:val="2"/>
          <w:numId w:val="2"/>
        </w:numPr>
        <w:tabs>
          <w:tab w:val="num" w:pos="1843"/>
        </w:tabs>
        <w:ind w:left="1701" w:hanging="708"/>
        <w:rPr>
          <w:sz w:val="24"/>
          <w:szCs w:val="24"/>
        </w:rPr>
      </w:pPr>
      <w:r w:rsidRPr="005F0272">
        <w:rPr>
          <w:sz w:val="24"/>
          <w:szCs w:val="24"/>
        </w:rPr>
        <w:t xml:space="preserve">kitas aplinkybes ar įvykius, kurie įtakojo Darbų vykdymo terminą ir apimtis, Paslaugų kokybę ar Metinio atlyginimo apskaičiavimą. </w:t>
      </w:r>
    </w:p>
    <w:p w14:paraId="4CB9F716" w14:textId="77777777" w:rsidR="00AB2ED1" w:rsidRPr="005F0272" w:rsidRDefault="00AB2ED1" w:rsidP="005528A6">
      <w:pPr>
        <w:pStyle w:val="paragrafai"/>
        <w:tabs>
          <w:tab w:val="clear" w:pos="921"/>
          <w:tab w:val="num" w:pos="2055"/>
        </w:tabs>
        <w:ind w:left="993" w:hanging="567"/>
        <w:rPr>
          <w:sz w:val="24"/>
          <w:szCs w:val="24"/>
        </w:rPr>
      </w:pPr>
      <w:bookmarkStart w:id="491" w:name="_Ref15366450"/>
      <w:r w:rsidRPr="005F0272">
        <w:rPr>
          <w:sz w:val="24"/>
          <w:szCs w:val="24"/>
        </w:rPr>
        <w:t xml:space="preserve">Mėnesinę ataskaitas už praeitą mėnesį, Privatus subjektas pateikia Valdžios subjektui iki kito mėnesio 10 dienos, o metinę iki kitų metų sausio 15 d. Valdžios subjektas ataskaitas turi patvirtinti per 7 (septynias) arba pateikti motyvuotą atsisakymą patvirtinti ataskaitą. Jeigu Valdžios subjektas neturi esminių pastabų, turinčių įtakos Privataus subjekto įsipareigojimams, numatytiems Sutartyje ir (ar) Metinio atlyginimo </w:t>
      </w:r>
      <w:proofErr w:type="spellStart"/>
      <w:r w:rsidRPr="005F0272">
        <w:rPr>
          <w:sz w:val="24"/>
          <w:szCs w:val="24"/>
        </w:rPr>
        <w:t>apskaičiavmui</w:t>
      </w:r>
      <w:proofErr w:type="spellEnd"/>
      <w:r w:rsidRPr="005F0272">
        <w:rPr>
          <w:sz w:val="24"/>
          <w:szCs w:val="24"/>
        </w:rPr>
        <w:t>, laikoma, kad Valdžios subjektas suderino ataskaitą.</w:t>
      </w:r>
      <w:bookmarkEnd w:id="491"/>
    </w:p>
    <w:p w14:paraId="1548D5D2" w14:textId="326C5B61" w:rsidR="00AB2ED1" w:rsidRPr="005F0272" w:rsidRDefault="00AB2ED1" w:rsidP="005528A6">
      <w:pPr>
        <w:pStyle w:val="paragrafai"/>
        <w:tabs>
          <w:tab w:val="clear" w:pos="921"/>
          <w:tab w:val="num" w:pos="2055"/>
        </w:tabs>
        <w:ind w:left="993" w:hanging="567"/>
        <w:rPr>
          <w:sz w:val="24"/>
          <w:szCs w:val="24"/>
        </w:rPr>
      </w:pPr>
      <w:r w:rsidRPr="005F0272">
        <w:rPr>
          <w:sz w:val="24"/>
          <w:szCs w:val="24"/>
        </w:rPr>
        <w:t xml:space="preserve">Ginčai dėl ataskaitos sprendžiami Sutarties </w:t>
      </w:r>
      <w:r w:rsidR="00AC4550" w:rsidRPr="005F0272">
        <w:rPr>
          <w:sz w:val="24"/>
          <w:szCs w:val="24"/>
        </w:rPr>
        <w:t xml:space="preserve">51 </w:t>
      </w:r>
      <w:r w:rsidRPr="005F0272">
        <w:rPr>
          <w:sz w:val="24"/>
          <w:szCs w:val="24"/>
        </w:rPr>
        <w:t>punkte nustatyta tvarka.</w:t>
      </w:r>
    </w:p>
    <w:p w14:paraId="263F9010" w14:textId="77777777" w:rsidR="00AB2ED1" w:rsidRPr="005F0272" w:rsidRDefault="00AB2ED1" w:rsidP="00AB2ED1"/>
    <w:p w14:paraId="6F86872F" w14:textId="77777777" w:rsidR="00F467EC" w:rsidRPr="005F0272" w:rsidRDefault="00F467EC" w:rsidP="00F467EC">
      <w:pPr>
        <w:pStyle w:val="Antrat2"/>
        <w:spacing w:before="120"/>
        <w:ind w:left="493" w:hanging="493"/>
        <w:rPr>
          <w:sz w:val="24"/>
          <w:szCs w:val="24"/>
        </w:rPr>
      </w:pPr>
      <w:bookmarkStart w:id="492" w:name="_Ref283313435"/>
      <w:bookmarkStart w:id="493" w:name="_Toc284496763"/>
      <w:bookmarkStart w:id="494" w:name="_Toc293074466"/>
      <w:bookmarkStart w:id="495" w:name="_Toc297646391"/>
      <w:bookmarkStart w:id="496" w:name="_Toc300049738"/>
      <w:bookmarkStart w:id="497" w:name="_Toc309205542"/>
      <w:bookmarkStart w:id="498" w:name="_Ref396477238"/>
      <w:bookmarkStart w:id="499" w:name="_Ref485970453"/>
      <w:bookmarkStart w:id="500" w:name="_Toc153198397"/>
      <w:bookmarkStart w:id="501" w:name="_Ref136155181"/>
      <w:bookmarkStart w:id="502" w:name="_Ref136184265"/>
      <w:bookmarkStart w:id="503" w:name="_Ref137366818"/>
      <w:r w:rsidRPr="005F0272">
        <w:rPr>
          <w:sz w:val="24"/>
          <w:szCs w:val="24"/>
        </w:rPr>
        <w:t xml:space="preserve">Teikiamų Paslaugų </w:t>
      </w:r>
      <w:bookmarkEnd w:id="492"/>
      <w:bookmarkEnd w:id="493"/>
      <w:bookmarkEnd w:id="494"/>
      <w:r w:rsidRPr="005F0272">
        <w:rPr>
          <w:sz w:val="24"/>
          <w:szCs w:val="24"/>
        </w:rPr>
        <w:t>patikra</w:t>
      </w:r>
      <w:bookmarkEnd w:id="495"/>
      <w:bookmarkEnd w:id="496"/>
      <w:bookmarkEnd w:id="497"/>
      <w:bookmarkEnd w:id="498"/>
      <w:bookmarkEnd w:id="499"/>
      <w:bookmarkEnd w:id="500"/>
    </w:p>
    <w:p w14:paraId="16FCF9F5" w14:textId="191A6C10" w:rsidR="009767ED" w:rsidRPr="00B831FF" w:rsidRDefault="009767ED" w:rsidP="005528A6">
      <w:pPr>
        <w:pStyle w:val="paragrafai"/>
        <w:tabs>
          <w:tab w:val="clear" w:pos="921"/>
          <w:tab w:val="num" w:pos="2055"/>
        </w:tabs>
        <w:ind w:left="993" w:hanging="567"/>
        <w:rPr>
          <w:sz w:val="24"/>
          <w:szCs w:val="24"/>
        </w:rPr>
      </w:pPr>
      <w:bookmarkStart w:id="504" w:name="_Ref283312942"/>
      <w:bookmarkStart w:id="505" w:name="_Toc284496764"/>
      <w:bookmarkStart w:id="506" w:name="_Toc284496767"/>
      <w:bookmarkStart w:id="507" w:name="_Ref293074261"/>
      <w:bookmarkStart w:id="508" w:name="_Toc293074467"/>
      <w:bookmarkStart w:id="509" w:name="_Toc297646392"/>
      <w:bookmarkStart w:id="510" w:name="_Toc300049739"/>
      <w:bookmarkStart w:id="511" w:name="_Toc309205543"/>
      <w:bookmarkEnd w:id="501"/>
      <w:bookmarkEnd w:id="502"/>
      <w:r w:rsidRPr="005F0272">
        <w:rPr>
          <w:sz w:val="24"/>
          <w:szCs w:val="24"/>
        </w:rPr>
        <w:t>Specifikacijoje nurodytais atvejais</w:t>
      </w:r>
      <w:r w:rsidR="004621D6" w:rsidRPr="004621D6">
        <w:t xml:space="preserve"> </w:t>
      </w:r>
      <w:r w:rsidR="004621D6" w:rsidRPr="004621D6">
        <w:rPr>
          <w:sz w:val="24"/>
          <w:szCs w:val="24"/>
        </w:rPr>
        <w:t>arba Valdžios subjektui motyvuotai pareikalavus</w:t>
      </w:r>
      <w:r w:rsidRPr="005F0272">
        <w:rPr>
          <w:sz w:val="24"/>
          <w:szCs w:val="24"/>
        </w:rPr>
        <w:t xml:space="preserve">, tačiau ne dažniau kaip 1 (vieną) kartą per kiekvienus 2 (dvejus) Sutarties galiojimo metus Privatus subjektas privalo savo lėšomis pasitelkti nepriklausomus </w:t>
      </w:r>
      <w:proofErr w:type="spellStart"/>
      <w:r w:rsidRPr="005F0272">
        <w:rPr>
          <w:sz w:val="24"/>
          <w:szCs w:val="24"/>
        </w:rPr>
        <w:t>techniniusir</w:t>
      </w:r>
      <w:proofErr w:type="spellEnd"/>
      <w:r w:rsidRPr="005F0272">
        <w:rPr>
          <w:sz w:val="24"/>
          <w:szCs w:val="24"/>
        </w:rPr>
        <w:t xml:space="preserve"> kitus ekspertus / specialistus, kurie atliktų atitikimo Sutarties </w:t>
      </w:r>
      <w:r w:rsidRPr="005F0272">
        <w:rPr>
          <w:sz w:val="24"/>
          <w:szCs w:val="24"/>
        </w:rPr>
        <w:fldChar w:fldCharType="begin"/>
      </w:r>
      <w:r w:rsidRPr="005F0272">
        <w:rPr>
          <w:sz w:val="24"/>
          <w:szCs w:val="24"/>
        </w:rPr>
        <w:instrText xml:space="preserve"> REF _Ref20227505 \r \h </w:instrText>
      </w:r>
      <w:r w:rsidR="005528A6"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17.1</w:t>
      </w:r>
      <w:r w:rsidRPr="005F0272">
        <w:rPr>
          <w:sz w:val="24"/>
          <w:szCs w:val="24"/>
        </w:rPr>
        <w:fldChar w:fldCharType="end"/>
      </w:r>
      <w:r w:rsidRPr="005F0272">
        <w:rPr>
          <w:sz w:val="24"/>
          <w:szCs w:val="24"/>
        </w:rPr>
        <w:t xml:space="preserve"> punkte nustatytiems reikalavimams patikrą ir jos rašytinę ataskaitą pateiktų Valdžios subjektui. Jeigu patikros metu nustatomi </w:t>
      </w:r>
      <w:r w:rsidRPr="00B831FF">
        <w:rPr>
          <w:sz w:val="24"/>
          <w:szCs w:val="24"/>
        </w:rPr>
        <w:t xml:space="preserve">neatitikimai </w:t>
      </w:r>
      <w:r w:rsidRPr="00B831FF">
        <w:rPr>
          <w:sz w:val="24"/>
          <w:szCs w:val="24"/>
        </w:rPr>
        <w:fldChar w:fldCharType="begin"/>
      </w:r>
      <w:r w:rsidRPr="00B831FF">
        <w:rPr>
          <w:sz w:val="24"/>
          <w:szCs w:val="24"/>
        </w:rPr>
        <w:instrText xml:space="preserve"> REF _Ref20227505 \r \h </w:instrText>
      </w:r>
      <w:r w:rsidR="005528A6" w:rsidRPr="00B831FF">
        <w:rPr>
          <w:sz w:val="24"/>
          <w:szCs w:val="24"/>
        </w:rPr>
        <w:instrText xml:space="preserve"> \* MERGEFORMAT </w:instrText>
      </w:r>
      <w:r w:rsidRPr="00B831FF">
        <w:rPr>
          <w:sz w:val="24"/>
          <w:szCs w:val="24"/>
        </w:rPr>
      </w:r>
      <w:r w:rsidRPr="00B831FF">
        <w:rPr>
          <w:sz w:val="24"/>
          <w:szCs w:val="24"/>
        </w:rPr>
        <w:fldChar w:fldCharType="separate"/>
      </w:r>
      <w:r w:rsidR="00FC0574">
        <w:rPr>
          <w:sz w:val="24"/>
          <w:szCs w:val="24"/>
        </w:rPr>
        <w:t>17.1</w:t>
      </w:r>
      <w:r w:rsidRPr="00B831FF">
        <w:rPr>
          <w:sz w:val="24"/>
          <w:szCs w:val="24"/>
        </w:rPr>
        <w:fldChar w:fldCharType="end"/>
      </w:r>
      <w:r w:rsidRPr="00B831FF">
        <w:rPr>
          <w:sz w:val="24"/>
          <w:szCs w:val="24"/>
        </w:rPr>
        <w:t xml:space="preserve"> punkte nustatytiems reikalavimams, Privatus subjektas papildomai privalo Valdžios subjektui nurodyti juos lėmusias priežastis. </w:t>
      </w:r>
      <w:bookmarkStart w:id="512" w:name="_Ref136158555"/>
      <w:bookmarkStart w:id="513" w:name="_Toc284496765"/>
      <w:bookmarkEnd w:id="504"/>
      <w:bookmarkEnd w:id="505"/>
    </w:p>
    <w:p w14:paraId="53EEA8E9" w14:textId="26B5806B" w:rsidR="00FB190E" w:rsidRPr="00B831FF" w:rsidRDefault="00FB190E" w:rsidP="00B831FF">
      <w:pPr>
        <w:pStyle w:val="paragrafai"/>
        <w:rPr>
          <w:sz w:val="24"/>
          <w:szCs w:val="24"/>
        </w:rPr>
      </w:pPr>
      <w:r w:rsidRPr="00B831FF">
        <w:rPr>
          <w:sz w:val="24"/>
          <w:szCs w:val="24"/>
        </w:rPr>
        <w:t>Valdžios subjektas einamąjį patikrinimą atlieka kiekvieną mėnesį atsižvelgdamas į Paslaugų teikimo planą bei Privataus subjekto mėnesinėje at</w:t>
      </w:r>
      <w:r w:rsidR="006F007C" w:rsidRPr="00B831FF">
        <w:rPr>
          <w:sz w:val="24"/>
          <w:szCs w:val="24"/>
        </w:rPr>
        <w:t>a</w:t>
      </w:r>
      <w:r w:rsidRPr="00B831FF">
        <w:rPr>
          <w:sz w:val="24"/>
          <w:szCs w:val="24"/>
        </w:rPr>
        <w:t>skaitoje pateiktą informaciją.</w:t>
      </w:r>
    </w:p>
    <w:p w14:paraId="020DE46E" w14:textId="6FC1BCB0" w:rsidR="009767ED" w:rsidRPr="00B831FF" w:rsidRDefault="009767ED" w:rsidP="005528A6">
      <w:pPr>
        <w:pStyle w:val="paragrafai"/>
        <w:tabs>
          <w:tab w:val="clear" w:pos="921"/>
          <w:tab w:val="num" w:pos="2055"/>
        </w:tabs>
        <w:ind w:left="993" w:hanging="567"/>
        <w:rPr>
          <w:sz w:val="24"/>
          <w:szCs w:val="24"/>
        </w:rPr>
      </w:pPr>
      <w:r w:rsidRPr="00B831FF">
        <w:rPr>
          <w:sz w:val="24"/>
          <w:szCs w:val="24"/>
        </w:rPr>
        <w:t xml:space="preserve">Privataus subjekto veiklos atitikimo </w:t>
      </w:r>
      <w:r w:rsidRPr="00B831FF">
        <w:rPr>
          <w:sz w:val="24"/>
          <w:szCs w:val="24"/>
        </w:rPr>
        <w:fldChar w:fldCharType="begin"/>
      </w:r>
      <w:r w:rsidRPr="00B831FF">
        <w:rPr>
          <w:sz w:val="24"/>
          <w:szCs w:val="24"/>
        </w:rPr>
        <w:instrText xml:space="preserve"> REF _Ref20227505 \r \h </w:instrText>
      </w:r>
      <w:r w:rsidR="005528A6" w:rsidRPr="00B831FF">
        <w:rPr>
          <w:sz w:val="24"/>
          <w:szCs w:val="24"/>
        </w:rPr>
        <w:instrText xml:space="preserve"> \* MERGEFORMAT </w:instrText>
      </w:r>
      <w:r w:rsidRPr="00B831FF">
        <w:rPr>
          <w:sz w:val="24"/>
          <w:szCs w:val="24"/>
        </w:rPr>
      </w:r>
      <w:r w:rsidRPr="00B831FF">
        <w:rPr>
          <w:sz w:val="24"/>
          <w:szCs w:val="24"/>
        </w:rPr>
        <w:fldChar w:fldCharType="separate"/>
      </w:r>
      <w:r w:rsidR="00FC0574">
        <w:rPr>
          <w:sz w:val="24"/>
          <w:szCs w:val="24"/>
        </w:rPr>
        <w:t>17.1</w:t>
      </w:r>
      <w:r w:rsidRPr="00B831FF">
        <w:rPr>
          <w:sz w:val="24"/>
          <w:szCs w:val="24"/>
        </w:rPr>
        <w:fldChar w:fldCharType="end"/>
      </w:r>
      <w:r w:rsidRPr="00B831FF">
        <w:rPr>
          <w:sz w:val="24"/>
          <w:szCs w:val="24"/>
        </w:rPr>
        <w:t> punkte nustatytiems reikalavimams patikrą (pilną ar dalinę) Valdžios subjektas atlieka, esant bent vienam iš šių pagrindų:</w:t>
      </w:r>
      <w:bookmarkEnd w:id="512"/>
      <w:bookmarkEnd w:id="513"/>
    </w:p>
    <w:p w14:paraId="6A00FAD1" w14:textId="434C664C" w:rsidR="009767ED" w:rsidRPr="00B831FF" w:rsidRDefault="00C745D4" w:rsidP="00A205C2">
      <w:pPr>
        <w:pStyle w:val="paragrafesraas"/>
        <w:tabs>
          <w:tab w:val="num" w:pos="1843"/>
        </w:tabs>
        <w:ind w:left="1843"/>
        <w:rPr>
          <w:sz w:val="24"/>
          <w:szCs w:val="24"/>
        </w:rPr>
      </w:pPr>
      <w:bookmarkStart w:id="514" w:name="_Ref138858229"/>
      <w:bookmarkStart w:id="515" w:name="_Ref410113687"/>
      <w:r w:rsidRPr="00B831FF">
        <w:rPr>
          <w:sz w:val="24"/>
          <w:szCs w:val="24"/>
        </w:rPr>
        <w:t xml:space="preserve">Privataus subjekto pagal Sutarties </w:t>
      </w:r>
      <w:r w:rsidR="003A215B" w:rsidRPr="00B831FF">
        <w:rPr>
          <w:sz w:val="24"/>
          <w:szCs w:val="24"/>
        </w:rPr>
        <w:fldChar w:fldCharType="begin"/>
      </w:r>
      <w:r w:rsidR="003A215B" w:rsidRPr="00B831FF">
        <w:rPr>
          <w:sz w:val="24"/>
          <w:szCs w:val="24"/>
        </w:rPr>
        <w:instrText xml:space="preserve"> REF _Ref136879360 \r \h </w:instrText>
      </w:r>
      <w:r w:rsidR="00B831FF">
        <w:rPr>
          <w:sz w:val="24"/>
          <w:szCs w:val="24"/>
        </w:rPr>
        <w:instrText xml:space="preserve"> \* MERGEFORMAT </w:instrText>
      </w:r>
      <w:r w:rsidR="003A215B" w:rsidRPr="00B831FF">
        <w:rPr>
          <w:sz w:val="24"/>
          <w:szCs w:val="24"/>
        </w:rPr>
      </w:r>
      <w:r w:rsidR="003A215B" w:rsidRPr="00B831FF">
        <w:rPr>
          <w:sz w:val="24"/>
          <w:szCs w:val="24"/>
        </w:rPr>
        <w:fldChar w:fldCharType="separate"/>
      </w:r>
      <w:r w:rsidR="00FC0574">
        <w:rPr>
          <w:sz w:val="24"/>
          <w:szCs w:val="24"/>
        </w:rPr>
        <w:t>25.1</w:t>
      </w:r>
      <w:r w:rsidR="003A215B" w:rsidRPr="00B831FF">
        <w:rPr>
          <w:sz w:val="24"/>
          <w:szCs w:val="24"/>
        </w:rPr>
        <w:fldChar w:fldCharType="end"/>
      </w:r>
      <w:r w:rsidR="006F007C" w:rsidRPr="00B831FF">
        <w:rPr>
          <w:sz w:val="24"/>
          <w:szCs w:val="24"/>
        </w:rPr>
        <w:t xml:space="preserve"> </w:t>
      </w:r>
      <w:r w:rsidRPr="00B831FF">
        <w:rPr>
          <w:sz w:val="24"/>
          <w:szCs w:val="24"/>
        </w:rPr>
        <w:t xml:space="preserve">punktą pateikta atitikimo </w:t>
      </w:r>
      <w:r w:rsidR="003A215B" w:rsidRPr="00B831FF">
        <w:rPr>
          <w:sz w:val="24"/>
          <w:szCs w:val="24"/>
        </w:rPr>
        <w:fldChar w:fldCharType="begin"/>
      </w:r>
      <w:r w:rsidR="003A215B" w:rsidRPr="00B831FF">
        <w:rPr>
          <w:sz w:val="24"/>
          <w:szCs w:val="24"/>
        </w:rPr>
        <w:instrText xml:space="preserve"> REF _Ref485969703 \r \h </w:instrText>
      </w:r>
      <w:r w:rsidR="00B831FF">
        <w:rPr>
          <w:sz w:val="24"/>
          <w:szCs w:val="24"/>
        </w:rPr>
        <w:instrText xml:space="preserve"> \* MERGEFORMAT </w:instrText>
      </w:r>
      <w:r w:rsidR="003A215B" w:rsidRPr="00B831FF">
        <w:rPr>
          <w:sz w:val="24"/>
          <w:szCs w:val="24"/>
        </w:rPr>
      </w:r>
      <w:r w:rsidR="003A215B" w:rsidRPr="00B831FF">
        <w:rPr>
          <w:sz w:val="24"/>
          <w:szCs w:val="24"/>
        </w:rPr>
        <w:fldChar w:fldCharType="separate"/>
      </w:r>
      <w:r w:rsidR="00FC0574">
        <w:rPr>
          <w:sz w:val="24"/>
          <w:szCs w:val="24"/>
        </w:rPr>
        <w:t>17</w:t>
      </w:r>
      <w:r w:rsidR="003A215B" w:rsidRPr="00B831FF">
        <w:rPr>
          <w:sz w:val="24"/>
          <w:szCs w:val="24"/>
        </w:rPr>
        <w:fldChar w:fldCharType="end"/>
      </w:r>
      <w:r w:rsidRPr="00B831FF">
        <w:rPr>
          <w:sz w:val="24"/>
          <w:szCs w:val="24"/>
        </w:rPr>
        <w:t xml:space="preserve"> punkte nustatytiems reikalavimams patikros ataskaita yra neišsami ir prieštaringa ir Privatus subjektas neištaiso šių trūkumų per Valdžios subjekto nustatytą terminą;</w:t>
      </w:r>
      <w:bookmarkEnd w:id="514"/>
    </w:p>
    <w:bookmarkEnd w:id="515"/>
    <w:p w14:paraId="07187564" w14:textId="637B1580" w:rsidR="009767ED" w:rsidRPr="00B831FF" w:rsidRDefault="009767ED" w:rsidP="00A205C2">
      <w:pPr>
        <w:pStyle w:val="paragrafesraas"/>
        <w:tabs>
          <w:tab w:val="num" w:pos="1701"/>
        </w:tabs>
        <w:ind w:left="1843"/>
        <w:rPr>
          <w:sz w:val="24"/>
          <w:szCs w:val="24"/>
        </w:rPr>
      </w:pPr>
      <w:r w:rsidRPr="00B831FF">
        <w:rPr>
          <w:sz w:val="24"/>
          <w:szCs w:val="24"/>
        </w:rPr>
        <w:t>Valdžios subjektas turi oficialios informacijos apie galimus</w:t>
      </w:r>
      <w:r w:rsidR="000329F9" w:rsidRPr="00B831FF">
        <w:rPr>
          <w:sz w:val="24"/>
          <w:szCs w:val="24"/>
        </w:rPr>
        <w:t xml:space="preserve"> </w:t>
      </w:r>
      <w:r w:rsidR="000329F9" w:rsidRPr="00B831FF">
        <w:rPr>
          <w:sz w:val="24"/>
          <w:szCs w:val="24"/>
        </w:rPr>
        <w:fldChar w:fldCharType="begin"/>
      </w:r>
      <w:r w:rsidR="000329F9" w:rsidRPr="00B831FF">
        <w:rPr>
          <w:sz w:val="24"/>
          <w:szCs w:val="24"/>
        </w:rPr>
        <w:instrText xml:space="preserve"> REF _Ref20227505 \r \h </w:instrText>
      </w:r>
      <w:r w:rsidR="005528A6" w:rsidRPr="00B831FF">
        <w:rPr>
          <w:sz w:val="24"/>
          <w:szCs w:val="24"/>
        </w:rPr>
        <w:instrText xml:space="preserve"> \* MERGEFORMAT </w:instrText>
      </w:r>
      <w:r w:rsidR="000329F9" w:rsidRPr="00B831FF">
        <w:rPr>
          <w:sz w:val="24"/>
          <w:szCs w:val="24"/>
        </w:rPr>
      </w:r>
      <w:r w:rsidR="000329F9" w:rsidRPr="00B831FF">
        <w:rPr>
          <w:sz w:val="24"/>
          <w:szCs w:val="24"/>
        </w:rPr>
        <w:fldChar w:fldCharType="separate"/>
      </w:r>
      <w:r w:rsidR="00FC0574">
        <w:rPr>
          <w:sz w:val="24"/>
          <w:szCs w:val="24"/>
        </w:rPr>
        <w:t>17.1</w:t>
      </w:r>
      <w:r w:rsidR="000329F9" w:rsidRPr="00B831FF">
        <w:rPr>
          <w:sz w:val="24"/>
          <w:szCs w:val="24"/>
        </w:rPr>
        <w:fldChar w:fldCharType="end"/>
      </w:r>
      <w:r w:rsidRPr="00B831FF">
        <w:rPr>
          <w:sz w:val="24"/>
          <w:szCs w:val="24"/>
        </w:rPr>
        <w:t> punkte nustatytų reikalavimų pažeidimus;</w:t>
      </w:r>
    </w:p>
    <w:p w14:paraId="505C3DC4" w14:textId="77777777" w:rsidR="009767ED" w:rsidRPr="00B831FF" w:rsidRDefault="009767ED" w:rsidP="00A205C2">
      <w:pPr>
        <w:pStyle w:val="paragrafesraas"/>
        <w:tabs>
          <w:tab w:val="num" w:pos="1701"/>
        </w:tabs>
        <w:ind w:left="1843"/>
        <w:rPr>
          <w:sz w:val="24"/>
          <w:szCs w:val="24"/>
        </w:rPr>
      </w:pPr>
      <w:r w:rsidRPr="00B831FF">
        <w:rPr>
          <w:sz w:val="24"/>
          <w:szCs w:val="24"/>
        </w:rPr>
        <w:t xml:space="preserve"> Privataus subjekto atžvilgiu valstybės ir / ar savivaldybės institucija inicijuoja veiklos patikrinimus ar tyrimus, arba juos atlikusi nustato pažeidimus ir / ar skiria sankcijas;</w:t>
      </w:r>
    </w:p>
    <w:p w14:paraId="7DBA6A22" w14:textId="77777777" w:rsidR="009767ED" w:rsidRPr="00B831FF" w:rsidRDefault="009767ED" w:rsidP="00A205C2">
      <w:pPr>
        <w:pStyle w:val="paragrafesraas"/>
        <w:tabs>
          <w:tab w:val="num" w:pos="1560"/>
        </w:tabs>
        <w:ind w:left="1843"/>
        <w:rPr>
          <w:sz w:val="24"/>
          <w:szCs w:val="24"/>
        </w:rPr>
      </w:pPr>
      <w:r w:rsidRPr="00B831FF">
        <w:rPr>
          <w:sz w:val="24"/>
          <w:szCs w:val="24"/>
        </w:rPr>
        <w:t xml:space="preserve">  periodinių patikrinimų galimybė numatyta Paslaugų teikimui taikomose nediskriminaciniuose norminiuose teisės aktuose; </w:t>
      </w:r>
    </w:p>
    <w:p w14:paraId="738683B3" w14:textId="6AFBF4F6" w:rsidR="009767ED" w:rsidRPr="005F0272" w:rsidRDefault="009767ED" w:rsidP="00A205C2">
      <w:pPr>
        <w:pStyle w:val="paragrafesraas"/>
        <w:tabs>
          <w:tab w:val="num" w:pos="1701"/>
        </w:tabs>
        <w:ind w:left="1843"/>
        <w:rPr>
          <w:sz w:val="24"/>
          <w:szCs w:val="24"/>
        </w:rPr>
      </w:pPr>
      <w:r w:rsidRPr="00B831FF">
        <w:rPr>
          <w:sz w:val="24"/>
          <w:szCs w:val="24"/>
        </w:rPr>
        <w:t xml:space="preserve"> </w:t>
      </w:r>
      <w:bookmarkStart w:id="516" w:name="_Ref410113696"/>
      <w:r w:rsidRPr="00B831FF">
        <w:rPr>
          <w:sz w:val="24"/>
          <w:szCs w:val="24"/>
        </w:rPr>
        <w:t>atlikti tokį patikrinimą arba pateikti informaciją</w:t>
      </w:r>
      <w:r w:rsidRPr="005F0272">
        <w:rPr>
          <w:sz w:val="24"/>
          <w:szCs w:val="24"/>
        </w:rPr>
        <w:t xml:space="preserve">, kuriai nustatyti ar patikrinti reikia atlikti tokį patikrinimą, reikalauja valdžios institucijos, įskaitant, bet neapsiribojant </w:t>
      </w:r>
      <w:r w:rsidR="00DF778C" w:rsidRPr="0056111A">
        <w:rPr>
          <w:w w:val="101"/>
          <w:sz w:val="24"/>
          <w:szCs w:val="24"/>
        </w:rPr>
        <w:t xml:space="preserve">Klaipėdos rajono </w:t>
      </w:r>
      <w:r w:rsidRPr="005F0272">
        <w:rPr>
          <w:sz w:val="24"/>
          <w:szCs w:val="24"/>
        </w:rPr>
        <w:t>savivaldybės kontrolierius, Finansų ministeriją, Valstybės kontrolę.</w:t>
      </w:r>
      <w:bookmarkEnd w:id="516"/>
    </w:p>
    <w:p w14:paraId="0A7752DB" w14:textId="6B369238" w:rsidR="009767ED" w:rsidRPr="005F0272" w:rsidRDefault="009767ED" w:rsidP="005528A6">
      <w:pPr>
        <w:pStyle w:val="paragrafai"/>
        <w:tabs>
          <w:tab w:val="clear" w:pos="921"/>
          <w:tab w:val="num" w:pos="2055"/>
        </w:tabs>
        <w:ind w:left="993" w:hanging="567"/>
        <w:rPr>
          <w:sz w:val="24"/>
          <w:szCs w:val="24"/>
        </w:rPr>
      </w:pPr>
      <w:bookmarkStart w:id="517" w:name="_Toc284496766"/>
      <w:r w:rsidRPr="005F0272">
        <w:rPr>
          <w:sz w:val="24"/>
          <w:szCs w:val="24"/>
        </w:rPr>
        <w:t xml:space="preserve">Valdžios subjektas gali atlikti patikrą savo jėgomis arba pasitelkti nepriklausomus finansinius, techninius, teisinius ir kitus ekspertus / specialistus, arba valdžios ar kontrolės institucijas, </w:t>
      </w:r>
      <w:r w:rsidRPr="005F0272">
        <w:rPr>
          <w:sz w:val="24"/>
          <w:szCs w:val="24"/>
        </w:rPr>
        <w:lastRenderedPageBreak/>
        <w:t xml:space="preserve">Sutarties </w:t>
      </w:r>
      <w:r w:rsidR="00B831FF">
        <w:rPr>
          <w:sz w:val="24"/>
          <w:szCs w:val="24"/>
        </w:rPr>
        <w:fldChar w:fldCharType="begin"/>
      </w:r>
      <w:r w:rsidR="00B831FF">
        <w:rPr>
          <w:sz w:val="24"/>
          <w:szCs w:val="24"/>
        </w:rPr>
        <w:instrText xml:space="preserve"> REF _Ref138858229 \r \h </w:instrText>
      </w:r>
      <w:r w:rsidR="00B831FF">
        <w:rPr>
          <w:sz w:val="24"/>
          <w:szCs w:val="24"/>
        </w:rPr>
      </w:r>
      <w:r w:rsidR="00B831FF">
        <w:rPr>
          <w:sz w:val="24"/>
          <w:szCs w:val="24"/>
        </w:rPr>
        <w:fldChar w:fldCharType="separate"/>
      </w:r>
      <w:r w:rsidR="00FC0574">
        <w:rPr>
          <w:sz w:val="24"/>
          <w:szCs w:val="24"/>
        </w:rPr>
        <w:t>26.3.1</w:t>
      </w:r>
      <w:r w:rsidR="00B831FF">
        <w:rPr>
          <w:sz w:val="24"/>
          <w:szCs w:val="24"/>
        </w:rPr>
        <w:fldChar w:fldCharType="end"/>
      </w:r>
      <w:r w:rsidR="00B831FF">
        <w:rPr>
          <w:sz w:val="24"/>
          <w:szCs w:val="24"/>
        </w:rPr>
        <w:t xml:space="preserve"> </w:t>
      </w:r>
      <w:r w:rsidRPr="005F0272">
        <w:rPr>
          <w:sz w:val="24"/>
          <w:szCs w:val="24"/>
        </w:rPr>
        <w:t xml:space="preserve">- </w:t>
      </w:r>
      <w:r w:rsidR="000329F9" w:rsidRPr="005F0272">
        <w:rPr>
          <w:sz w:val="24"/>
          <w:szCs w:val="24"/>
        </w:rPr>
        <w:fldChar w:fldCharType="begin"/>
      </w:r>
      <w:r w:rsidR="000329F9" w:rsidRPr="005F0272">
        <w:rPr>
          <w:sz w:val="24"/>
          <w:szCs w:val="24"/>
        </w:rPr>
        <w:instrText xml:space="preserve"> REF _Ref410113696 \r \h </w:instrText>
      </w:r>
      <w:r w:rsidR="005528A6" w:rsidRPr="005F0272">
        <w:rPr>
          <w:sz w:val="24"/>
          <w:szCs w:val="24"/>
        </w:rPr>
        <w:instrText xml:space="preserve"> \* MERGEFORMAT </w:instrText>
      </w:r>
      <w:r w:rsidR="000329F9" w:rsidRPr="005F0272">
        <w:rPr>
          <w:sz w:val="24"/>
          <w:szCs w:val="24"/>
        </w:rPr>
      </w:r>
      <w:r w:rsidR="000329F9" w:rsidRPr="005F0272">
        <w:rPr>
          <w:sz w:val="24"/>
          <w:szCs w:val="24"/>
        </w:rPr>
        <w:fldChar w:fldCharType="separate"/>
      </w:r>
      <w:r w:rsidR="00FC0574">
        <w:rPr>
          <w:sz w:val="24"/>
          <w:szCs w:val="24"/>
        </w:rPr>
        <w:t>26.3.5</w:t>
      </w:r>
      <w:r w:rsidR="000329F9" w:rsidRPr="005F0272">
        <w:rPr>
          <w:sz w:val="24"/>
          <w:szCs w:val="24"/>
        </w:rPr>
        <w:fldChar w:fldCharType="end"/>
      </w:r>
      <w:r w:rsidRPr="005F0272">
        <w:rPr>
          <w:sz w:val="24"/>
          <w:szCs w:val="24"/>
        </w:rPr>
        <w:t xml:space="preserve"> punktuose nurodytais atvejais. Jei nustatomi Sutarties</w:t>
      </w:r>
      <w:r w:rsidR="000329F9" w:rsidRPr="005F0272">
        <w:rPr>
          <w:sz w:val="24"/>
          <w:szCs w:val="24"/>
        </w:rPr>
        <w:t xml:space="preserve"> </w:t>
      </w:r>
      <w:r w:rsidR="000329F9" w:rsidRPr="005F0272">
        <w:rPr>
          <w:sz w:val="24"/>
          <w:szCs w:val="24"/>
        </w:rPr>
        <w:fldChar w:fldCharType="begin"/>
      </w:r>
      <w:r w:rsidR="000329F9" w:rsidRPr="005F0272">
        <w:rPr>
          <w:sz w:val="24"/>
          <w:szCs w:val="24"/>
        </w:rPr>
        <w:instrText xml:space="preserve"> REF _Ref20227505 \r \h </w:instrText>
      </w:r>
      <w:r w:rsidR="005528A6" w:rsidRPr="005F0272">
        <w:rPr>
          <w:sz w:val="24"/>
          <w:szCs w:val="24"/>
        </w:rPr>
        <w:instrText xml:space="preserve"> \* MERGEFORMAT </w:instrText>
      </w:r>
      <w:r w:rsidR="000329F9" w:rsidRPr="005F0272">
        <w:rPr>
          <w:sz w:val="24"/>
          <w:szCs w:val="24"/>
        </w:rPr>
      </w:r>
      <w:r w:rsidR="000329F9" w:rsidRPr="005F0272">
        <w:rPr>
          <w:sz w:val="24"/>
          <w:szCs w:val="24"/>
        </w:rPr>
        <w:fldChar w:fldCharType="separate"/>
      </w:r>
      <w:r w:rsidR="00FC0574">
        <w:rPr>
          <w:sz w:val="24"/>
          <w:szCs w:val="24"/>
        </w:rPr>
        <w:t>17.1</w:t>
      </w:r>
      <w:r w:rsidR="000329F9" w:rsidRPr="005F0272">
        <w:rPr>
          <w:sz w:val="24"/>
          <w:szCs w:val="24"/>
        </w:rPr>
        <w:fldChar w:fldCharType="end"/>
      </w:r>
      <w:r w:rsidRPr="005F0272">
        <w:rPr>
          <w:sz w:val="24"/>
          <w:szCs w:val="24"/>
        </w:rPr>
        <w:t> punkte nustatytų reikalavimų pažeidimai, Valdžios subjektas gali reikalauti Privataus subjekto padengti tokios patikros atlikimo išlaidas, o Privatus subjektas tokiu atveju turi padengti pagrįstas, faktiškai Valdžios subjekto patirtas patikros atlikimo išlaidas, kurios negali viršyti įprastų atitinkamų patikros paslaugų rinkos kainų.</w:t>
      </w:r>
      <w:bookmarkEnd w:id="517"/>
    </w:p>
    <w:p w14:paraId="1EB25388" w14:textId="03AF8AA1" w:rsidR="009767ED" w:rsidRDefault="009767ED" w:rsidP="005528A6">
      <w:pPr>
        <w:pStyle w:val="paragrafai"/>
        <w:tabs>
          <w:tab w:val="clear" w:pos="921"/>
          <w:tab w:val="num" w:pos="2055"/>
        </w:tabs>
        <w:ind w:left="993" w:hanging="567"/>
        <w:rPr>
          <w:sz w:val="24"/>
          <w:szCs w:val="24"/>
        </w:rPr>
      </w:pPr>
      <w:r w:rsidRPr="005F0272">
        <w:rPr>
          <w:sz w:val="24"/>
          <w:szCs w:val="24"/>
        </w:rPr>
        <w:t>Privatus subjektas privalo sudaryti tinkamas sąlygas pagal teisės aktų reikalavimus veikiančioms valdžios ar kontrolės institucijoms, įskaitant, bet neapsiribojant Valstybės kontrolę, Valstybinę mokesčių inspekciją prie Finansų ministerijos, atlikti atitikimo Sutarties</w:t>
      </w:r>
      <w:r w:rsidR="000329F9" w:rsidRPr="005F0272">
        <w:rPr>
          <w:sz w:val="24"/>
          <w:szCs w:val="24"/>
        </w:rPr>
        <w:t xml:space="preserve"> </w:t>
      </w:r>
      <w:r w:rsidR="000329F9" w:rsidRPr="005F0272">
        <w:rPr>
          <w:sz w:val="24"/>
          <w:szCs w:val="24"/>
        </w:rPr>
        <w:fldChar w:fldCharType="begin"/>
      </w:r>
      <w:r w:rsidR="000329F9" w:rsidRPr="005F0272">
        <w:rPr>
          <w:sz w:val="24"/>
          <w:szCs w:val="24"/>
        </w:rPr>
        <w:instrText xml:space="preserve"> REF _Ref20227505 \r \h </w:instrText>
      </w:r>
      <w:r w:rsidR="005528A6" w:rsidRPr="005F0272">
        <w:rPr>
          <w:sz w:val="24"/>
          <w:szCs w:val="24"/>
        </w:rPr>
        <w:instrText xml:space="preserve"> \* MERGEFORMAT </w:instrText>
      </w:r>
      <w:r w:rsidR="000329F9" w:rsidRPr="005F0272">
        <w:rPr>
          <w:sz w:val="24"/>
          <w:szCs w:val="24"/>
        </w:rPr>
      </w:r>
      <w:r w:rsidR="000329F9" w:rsidRPr="005F0272">
        <w:rPr>
          <w:sz w:val="24"/>
          <w:szCs w:val="24"/>
        </w:rPr>
        <w:fldChar w:fldCharType="separate"/>
      </w:r>
      <w:r w:rsidR="00FC0574">
        <w:rPr>
          <w:sz w:val="24"/>
          <w:szCs w:val="24"/>
        </w:rPr>
        <w:t>17.1</w:t>
      </w:r>
      <w:r w:rsidR="000329F9" w:rsidRPr="005F0272">
        <w:rPr>
          <w:sz w:val="24"/>
          <w:szCs w:val="24"/>
        </w:rPr>
        <w:fldChar w:fldCharType="end"/>
      </w:r>
      <w:r w:rsidRPr="005F0272">
        <w:rPr>
          <w:sz w:val="24"/>
          <w:szCs w:val="24"/>
        </w:rPr>
        <w:t> punkte nustatytiems reikalavimams ir / ar kitus patikrinimus.</w:t>
      </w:r>
    </w:p>
    <w:p w14:paraId="036F3AE8" w14:textId="77777777" w:rsidR="00DF21EA" w:rsidRPr="005F0272" w:rsidRDefault="00DF21EA" w:rsidP="00DF21EA">
      <w:pPr>
        <w:pStyle w:val="paragrafai"/>
        <w:numPr>
          <w:ilvl w:val="0"/>
          <w:numId w:val="0"/>
        </w:numPr>
        <w:ind w:left="993"/>
        <w:rPr>
          <w:sz w:val="24"/>
          <w:szCs w:val="24"/>
        </w:rPr>
      </w:pPr>
    </w:p>
    <w:p w14:paraId="3A3B562F" w14:textId="77777777" w:rsidR="00F467EC" w:rsidRPr="005F0272" w:rsidRDefault="00F467EC" w:rsidP="0003757B">
      <w:pPr>
        <w:pStyle w:val="Antrat1"/>
        <w:spacing w:before="0"/>
        <w:ind w:left="1134" w:hanging="495"/>
      </w:pPr>
      <w:bookmarkStart w:id="518" w:name="_Toc153198398"/>
      <w:r w:rsidRPr="005F0272">
        <w:t>Teisių ir pareigų perleidimai</w:t>
      </w:r>
      <w:bookmarkEnd w:id="506"/>
      <w:bookmarkEnd w:id="507"/>
      <w:bookmarkEnd w:id="508"/>
      <w:bookmarkEnd w:id="509"/>
      <w:bookmarkEnd w:id="510"/>
      <w:bookmarkEnd w:id="511"/>
      <w:bookmarkEnd w:id="518"/>
    </w:p>
    <w:p w14:paraId="11661162" w14:textId="77777777" w:rsidR="00F467EC" w:rsidRPr="005F0272" w:rsidRDefault="00F467EC" w:rsidP="0003757B">
      <w:pPr>
        <w:pStyle w:val="Antrat2"/>
        <w:ind w:left="1134"/>
        <w:rPr>
          <w:sz w:val="24"/>
          <w:szCs w:val="24"/>
        </w:rPr>
      </w:pPr>
      <w:bookmarkStart w:id="519" w:name="_Ref283653114"/>
      <w:bookmarkStart w:id="520" w:name="_Toc284496768"/>
      <w:bookmarkStart w:id="521" w:name="_Toc293074468"/>
      <w:bookmarkStart w:id="522" w:name="_Toc297646393"/>
      <w:bookmarkStart w:id="523" w:name="_Toc300049740"/>
      <w:bookmarkStart w:id="524" w:name="_Toc309205544"/>
      <w:bookmarkStart w:id="525" w:name="_Toc153198399"/>
      <w:bookmarkEnd w:id="503"/>
      <w:r w:rsidRPr="005F0272">
        <w:rPr>
          <w:sz w:val="24"/>
          <w:szCs w:val="24"/>
        </w:rPr>
        <w:t>Teisių ir pareigų perleidimas</w:t>
      </w:r>
      <w:bookmarkEnd w:id="519"/>
      <w:bookmarkEnd w:id="520"/>
      <w:bookmarkEnd w:id="521"/>
      <w:bookmarkEnd w:id="522"/>
      <w:bookmarkEnd w:id="523"/>
      <w:bookmarkEnd w:id="524"/>
      <w:bookmarkEnd w:id="525"/>
    </w:p>
    <w:p w14:paraId="13B59AF2" w14:textId="77777777" w:rsidR="00F467EC" w:rsidRPr="005F0272" w:rsidRDefault="00F467EC" w:rsidP="005528A6">
      <w:pPr>
        <w:pStyle w:val="paragrafai"/>
        <w:tabs>
          <w:tab w:val="clear" w:pos="921"/>
        </w:tabs>
        <w:ind w:left="993" w:hanging="567"/>
        <w:rPr>
          <w:sz w:val="24"/>
          <w:szCs w:val="24"/>
        </w:rPr>
      </w:pPr>
      <w:bookmarkStart w:id="526" w:name="_Toc284496769"/>
      <w:bookmarkStart w:id="527" w:name="_Ref406596019"/>
      <w:r w:rsidRPr="005F0272">
        <w:rPr>
          <w:sz w:val="24"/>
          <w:szCs w:val="24"/>
        </w:rPr>
        <w:t xml:space="preserve">Valdžios subjektas be išankstinio </w:t>
      </w:r>
      <w:r w:rsidR="00086497" w:rsidRPr="005F0272">
        <w:rPr>
          <w:sz w:val="24"/>
          <w:szCs w:val="24"/>
        </w:rPr>
        <w:t>rašytinio Privataus subjekto ir Investuotojo sutikimo, kurio pastarasis</w:t>
      </w:r>
      <w:r w:rsidR="00086497" w:rsidRPr="005F0272" w:rsidDel="00086497">
        <w:rPr>
          <w:sz w:val="24"/>
          <w:szCs w:val="24"/>
        </w:rPr>
        <w:t xml:space="preserve"> </w:t>
      </w:r>
      <w:r w:rsidRPr="005F0272">
        <w:rPr>
          <w:sz w:val="24"/>
          <w:szCs w:val="24"/>
        </w:rPr>
        <w:t>neturi teisės nepagrįstai neduoti, neturi teisės perleisti Sutartyje numatytų savo teisių ar pareigų. Teisių ir pareigų perleidimo atveju Valdžios subjektas (išskyrus Valdžios subjekto likvidavimo atvejį) išlieka solidariai atsakingas Privačiam subjektui kartu su asmeniu, kuriam Valdžios subjektas perleido savo teises ir pareigas pagal Sutartį.</w:t>
      </w:r>
      <w:bookmarkStart w:id="528" w:name="_Ref136099828"/>
      <w:bookmarkEnd w:id="526"/>
      <w:bookmarkEnd w:id="527"/>
    </w:p>
    <w:p w14:paraId="3905EE30" w14:textId="77777777" w:rsidR="00AF5B5E" w:rsidRPr="005F0272" w:rsidRDefault="00AF5B5E" w:rsidP="005528A6">
      <w:pPr>
        <w:pStyle w:val="paragrafai"/>
        <w:tabs>
          <w:tab w:val="clear" w:pos="921"/>
        </w:tabs>
        <w:ind w:left="993" w:hanging="567"/>
        <w:rPr>
          <w:sz w:val="24"/>
          <w:szCs w:val="24"/>
        </w:rPr>
      </w:pPr>
      <w:bookmarkStart w:id="529" w:name="_Ref284492020"/>
      <w:bookmarkStart w:id="530" w:name="_Toc284496770"/>
      <w:r w:rsidRPr="005F0272">
        <w:rPr>
          <w:sz w:val="24"/>
          <w:szCs w:val="24"/>
        </w:rPr>
        <w:t xml:space="preserve">Privatus subjektas, turėdamas išankstinį Valdžios subjekto sutikimą, turi teisę perleisti savo teises ir pareigas pagal Sutartį tik savo padaliniui arba </w:t>
      </w:r>
      <w:proofErr w:type="spellStart"/>
      <w:r w:rsidRPr="005F0272">
        <w:rPr>
          <w:sz w:val="24"/>
          <w:szCs w:val="24"/>
        </w:rPr>
        <w:t>duketriniai</w:t>
      </w:r>
      <w:proofErr w:type="spellEnd"/>
      <w:r w:rsidRPr="005F0272">
        <w:rPr>
          <w:sz w:val="24"/>
          <w:szCs w:val="24"/>
        </w:rPr>
        <w:t xml:space="preserve"> bendrovei, kuriai 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 Teises ir pareigas perėmęs asmuo privalo pateikti tokį patį Prievolių įvykdymo užtikrinimą, kaip ir ankstesnysis Privatus subjektas. Ankstesnio Privataus subjekto pateiktas Prievolių įvykdymo užtikrinimas grąžinamas, tačiau jis lieka solidariai atsakingu už Sutarties tinkamą vykdymą. </w:t>
      </w:r>
      <w:proofErr w:type="spellStart"/>
      <w:r w:rsidRPr="005F0272">
        <w:rPr>
          <w:sz w:val="24"/>
          <w:szCs w:val="24"/>
        </w:rPr>
        <w:t>Išpidlžius</w:t>
      </w:r>
      <w:proofErr w:type="spellEnd"/>
      <w:r w:rsidRPr="005F0272">
        <w:rPr>
          <w:sz w:val="24"/>
          <w:szCs w:val="24"/>
        </w:rPr>
        <w:t xml:space="preserve"> visas šias sąlygas, ankstesnio Privataus subjekto teises ir pareigas perėmęs asmuo toliau laikomas Priv</w:t>
      </w:r>
      <w:r w:rsidR="00987A11" w:rsidRPr="005F0272">
        <w:rPr>
          <w:sz w:val="24"/>
          <w:szCs w:val="24"/>
        </w:rPr>
        <w:t>a</w:t>
      </w:r>
      <w:r w:rsidRPr="005F0272">
        <w:rPr>
          <w:sz w:val="24"/>
          <w:szCs w:val="24"/>
        </w:rPr>
        <w:t>čiu subjekto šios Sutarties prasme.</w:t>
      </w:r>
    </w:p>
    <w:p w14:paraId="338F6AB9" w14:textId="5A025634" w:rsidR="00F467EC" w:rsidRPr="005F0272" w:rsidRDefault="00F467EC" w:rsidP="003327BE">
      <w:pPr>
        <w:pStyle w:val="paragrafai"/>
        <w:tabs>
          <w:tab w:val="clear" w:pos="921"/>
        </w:tabs>
        <w:ind w:left="993" w:hanging="567"/>
        <w:rPr>
          <w:sz w:val="24"/>
          <w:szCs w:val="24"/>
        </w:rPr>
      </w:pPr>
      <w:bookmarkStart w:id="531" w:name="_Ref284526533"/>
      <w:bookmarkStart w:id="532" w:name="_Ref406933219"/>
      <w:bookmarkEnd w:id="528"/>
      <w:bookmarkEnd w:id="529"/>
      <w:bookmarkEnd w:id="530"/>
      <w:r w:rsidRPr="005F0272">
        <w:rPr>
          <w:sz w:val="24"/>
          <w:szCs w:val="24"/>
        </w:rPr>
        <w:t xml:space="preserve">Investuotojas, </w:t>
      </w:r>
      <w:r w:rsidR="002849C2" w:rsidRPr="005F0272">
        <w:rPr>
          <w:sz w:val="24"/>
          <w:szCs w:val="24"/>
        </w:rPr>
        <w:t xml:space="preserve">be Sutarties </w:t>
      </w:r>
      <w:r w:rsidRPr="005F0272">
        <w:rPr>
          <w:sz w:val="24"/>
          <w:szCs w:val="24"/>
        </w:rPr>
        <w:fldChar w:fldCharType="begin"/>
      </w:r>
      <w:r w:rsidRPr="005F0272">
        <w:rPr>
          <w:sz w:val="24"/>
          <w:szCs w:val="24"/>
        </w:rPr>
        <w:instrText xml:space="preserve"> REF _Ref303013341 \r \h  \* MERGEFORMAT </w:instrText>
      </w:r>
      <w:r w:rsidRPr="005F0272">
        <w:rPr>
          <w:sz w:val="24"/>
          <w:szCs w:val="24"/>
        </w:rPr>
      </w:r>
      <w:r w:rsidRPr="005F0272">
        <w:rPr>
          <w:sz w:val="24"/>
          <w:szCs w:val="24"/>
        </w:rPr>
        <w:fldChar w:fldCharType="separate"/>
      </w:r>
      <w:r w:rsidR="00FC0574">
        <w:rPr>
          <w:sz w:val="24"/>
          <w:szCs w:val="24"/>
        </w:rPr>
        <w:t>29.2</w:t>
      </w:r>
      <w:r w:rsidRPr="005F0272">
        <w:rPr>
          <w:sz w:val="24"/>
          <w:szCs w:val="24"/>
        </w:rPr>
        <w:fldChar w:fldCharType="end"/>
      </w:r>
      <w:r w:rsidRPr="005F0272">
        <w:rPr>
          <w:sz w:val="24"/>
          <w:szCs w:val="24"/>
        </w:rPr>
        <w:t xml:space="preserve"> ir </w:t>
      </w:r>
      <w:r w:rsidRPr="005F0272">
        <w:rPr>
          <w:sz w:val="24"/>
          <w:szCs w:val="24"/>
        </w:rPr>
        <w:fldChar w:fldCharType="begin"/>
      </w:r>
      <w:r w:rsidRPr="005F0272">
        <w:rPr>
          <w:sz w:val="24"/>
          <w:szCs w:val="24"/>
        </w:rPr>
        <w:instrText xml:space="preserve"> REF _Ref297643139 \r \h  \* MERGEFORMAT </w:instrText>
      </w:r>
      <w:r w:rsidRPr="005F0272">
        <w:rPr>
          <w:sz w:val="24"/>
          <w:szCs w:val="24"/>
        </w:rPr>
      </w:r>
      <w:r w:rsidRPr="005F0272">
        <w:rPr>
          <w:sz w:val="24"/>
          <w:szCs w:val="24"/>
        </w:rPr>
        <w:fldChar w:fldCharType="separate"/>
      </w:r>
      <w:r w:rsidR="00FC0574">
        <w:rPr>
          <w:sz w:val="24"/>
          <w:szCs w:val="24"/>
        </w:rPr>
        <w:t>31.2</w:t>
      </w:r>
      <w:r w:rsidRPr="005F0272">
        <w:rPr>
          <w:sz w:val="24"/>
          <w:szCs w:val="24"/>
        </w:rPr>
        <w:fldChar w:fldCharType="end"/>
      </w:r>
      <w:r w:rsidR="008E3045" w:rsidRPr="005F0272">
        <w:rPr>
          <w:sz w:val="24"/>
          <w:szCs w:val="24"/>
        </w:rPr>
        <w:t xml:space="preserve"> </w:t>
      </w:r>
      <w:r w:rsidRPr="005F0272">
        <w:rPr>
          <w:sz w:val="24"/>
          <w:szCs w:val="24"/>
        </w:rPr>
        <w:t> punktuose nustatytų atvejų, turi teisę perleisti savo teises ir pareigas pagal Sutartį ar Privataus subjekto akcij</w:t>
      </w:r>
      <w:r w:rsidR="00A65D4E" w:rsidRPr="005F0272">
        <w:rPr>
          <w:sz w:val="24"/>
          <w:szCs w:val="24"/>
        </w:rPr>
        <w:t>as ar jų dalį</w:t>
      </w:r>
      <w:r w:rsidRPr="005F0272">
        <w:rPr>
          <w:sz w:val="24"/>
          <w:szCs w:val="24"/>
        </w:rPr>
        <w:t>, jeigu</w:t>
      </w:r>
      <w:bookmarkEnd w:id="531"/>
      <w:r w:rsidRPr="005F0272">
        <w:rPr>
          <w:sz w:val="24"/>
          <w:szCs w:val="24"/>
        </w:rPr>
        <w:t>:</w:t>
      </w:r>
      <w:bookmarkEnd w:id="532"/>
    </w:p>
    <w:p w14:paraId="1FFE1965" w14:textId="77777777" w:rsidR="00F467EC" w:rsidRPr="005F0272" w:rsidRDefault="00F467EC" w:rsidP="003327BE">
      <w:pPr>
        <w:pStyle w:val="paragrafesraas"/>
        <w:ind w:left="2127" w:hanging="709"/>
        <w:rPr>
          <w:sz w:val="24"/>
          <w:szCs w:val="24"/>
        </w:rPr>
      </w:pPr>
      <w:r w:rsidRPr="005F0272">
        <w:rPr>
          <w:sz w:val="24"/>
          <w:szCs w:val="24"/>
        </w:rPr>
        <w:t>naujas investuotojas atitinka Pirkimo sąlygose nustatytus kvalifikacijos reikalavimus neįvykdytos Sutarties daliai</w:t>
      </w:r>
      <w:r w:rsidR="00CB0642" w:rsidRPr="005F0272">
        <w:rPr>
          <w:sz w:val="24"/>
          <w:szCs w:val="24"/>
        </w:rPr>
        <w:t>.</w:t>
      </w:r>
      <w:r w:rsidRPr="005F0272">
        <w:rPr>
          <w:sz w:val="24"/>
          <w:szCs w:val="24"/>
        </w:rPr>
        <w:t xml:space="preserve"> </w:t>
      </w:r>
      <w:r w:rsidR="00934764" w:rsidRPr="005F0272">
        <w:rPr>
          <w:sz w:val="24"/>
          <w:szCs w:val="24"/>
        </w:rPr>
        <w:t>T</w:t>
      </w:r>
      <w:r w:rsidR="00EC2B91" w:rsidRPr="005F0272">
        <w:rPr>
          <w:sz w:val="24"/>
          <w:szCs w:val="24"/>
        </w:rPr>
        <w:t>okiu atveju</w:t>
      </w:r>
      <w:r w:rsidR="00CB0642" w:rsidRPr="005F0272">
        <w:rPr>
          <w:sz w:val="24"/>
          <w:szCs w:val="24"/>
        </w:rPr>
        <w:t xml:space="preserve"> pradinis Investuotojas atleidžiamas nuo solidarios atsakomybės už Privataus subjekto įsipareigojimus pagal Sutartį tinkamą vykdymą, išskyrus atsakomybę kylančia dėl Privataus subjekto įsipareigojimų iki Investuotojo pakeitimo;</w:t>
      </w:r>
    </w:p>
    <w:p w14:paraId="7220F787" w14:textId="738336E6" w:rsidR="000329F9" w:rsidRPr="005F0272" w:rsidRDefault="000329F9" w:rsidP="003327BE">
      <w:pPr>
        <w:pStyle w:val="paragrafesraas"/>
        <w:tabs>
          <w:tab w:val="num" w:pos="1985"/>
        </w:tabs>
        <w:ind w:left="2127" w:hanging="709"/>
        <w:rPr>
          <w:sz w:val="24"/>
          <w:szCs w:val="24"/>
        </w:rPr>
      </w:pPr>
      <w:r w:rsidRPr="005F0272">
        <w:rPr>
          <w:sz w:val="24"/>
          <w:szCs w:val="24"/>
        </w:rPr>
        <w:t xml:space="preserve">naujas investuotojas yra Finansuotojas arba Kitas paskolos teikėjas, kuriam yra taikomi Sąlygose nustatyti bendrieji kvalifikacijos reikalavimai bei ekonominės ir finansinės būklės </w:t>
      </w:r>
      <w:r w:rsidR="005308A7" w:rsidRPr="005308A7">
        <w:rPr>
          <w:i/>
          <w:color w:val="000000" w:themeColor="text1"/>
          <w:sz w:val="24"/>
          <w:szCs w:val="24"/>
        </w:rPr>
        <w:t>4 Sąlygų priedo</w:t>
      </w:r>
      <w:r w:rsidR="000C0816" w:rsidRPr="005308A7">
        <w:rPr>
          <w:i/>
          <w:color w:val="000000" w:themeColor="text1"/>
          <w:sz w:val="24"/>
          <w:szCs w:val="24"/>
        </w:rPr>
        <w:t xml:space="preserve"> </w:t>
      </w:r>
      <w:r w:rsidRPr="005F0272">
        <w:rPr>
          <w:sz w:val="24"/>
          <w:szCs w:val="24"/>
        </w:rPr>
        <w:t xml:space="preserve">kvalifikacijos reikalavimas (jeigu Investuotojas pats visa apimtimi neatitinka minėto </w:t>
      </w:r>
      <w:r w:rsidR="005308A7" w:rsidRPr="005308A7">
        <w:rPr>
          <w:i/>
          <w:color w:val="000000" w:themeColor="text1"/>
          <w:sz w:val="24"/>
          <w:szCs w:val="24"/>
        </w:rPr>
        <w:t>4 Sąlygų priedo</w:t>
      </w:r>
      <w:r w:rsidRPr="005308A7">
        <w:rPr>
          <w:color w:val="000000" w:themeColor="text1"/>
          <w:sz w:val="24"/>
          <w:szCs w:val="24"/>
        </w:rPr>
        <w:t xml:space="preserve"> </w:t>
      </w:r>
      <w:r w:rsidRPr="005F0272">
        <w:rPr>
          <w:sz w:val="24"/>
          <w:szCs w:val="24"/>
        </w:rPr>
        <w:t>kvalifikacijos reikalavimo). Tokiu atveju naujas investuotojas solidariai atsakingas už įsipareigojimų pagal Sutartį vykdymą;</w:t>
      </w:r>
    </w:p>
    <w:p w14:paraId="75C4ECF4" w14:textId="77777777" w:rsidR="00F467EC" w:rsidRPr="005F0272" w:rsidRDefault="00F467EC" w:rsidP="003327BE">
      <w:pPr>
        <w:pStyle w:val="paragrafesraas"/>
        <w:ind w:left="2127" w:hanging="709"/>
        <w:rPr>
          <w:sz w:val="24"/>
          <w:szCs w:val="24"/>
        </w:rPr>
      </w:pPr>
      <w:r w:rsidRPr="005F0272">
        <w:rPr>
          <w:sz w:val="24"/>
          <w:szCs w:val="24"/>
        </w:rPr>
        <w:lastRenderedPageBreak/>
        <w:t>dėl Investuotojo restruktūrizavimo, įskaitant perėmimą, susijungimą ir įsigijimą, arba dėl nemokumo visas arba dalį pradinio Investuotojo teisių perima kitas ekonominės veiklos vykdytojas, atitinkantis pradinius kokybinės atrankos kriterijus</w:t>
      </w:r>
      <w:r w:rsidR="00EC2B91" w:rsidRPr="005F0272">
        <w:rPr>
          <w:sz w:val="24"/>
          <w:szCs w:val="24"/>
        </w:rPr>
        <w:t>, susijusius su neįvykdyta Sutarties dalimi</w:t>
      </w:r>
      <w:r w:rsidRPr="005F0272">
        <w:rPr>
          <w:sz w:val="24"/>
          <w:szCs w:val="24"/>
        </w:rPr>
        <w:t>, su sąlyga, kad dėl to nereikia daryti kitų esminių Sutarties pakeitimų, dėl ko reikėtų organizuoti naują pirkimą</w:t>
      </w:r>
      <w:r w:rsidR="004A5CE0" w:rsidRPr="005F0272">
        <w:rPr>
          <w:sz w:val="24"/>
          <w:szCs w:val="24"/>
        </w:rPr>
        <w:t>;</w:t>
      </w:r>
      <w:r w:rsidRPr="005F0272">
        <w:rPr>
          <w:sz w:val="24"/>
          <w:szCs w:val="24"/>
        </w:rPr>
        <w:t xml:space="preserve"> </w:t>
      </w:r>
    </w:p>
    <w:p w14:paraId="1EC330AC" w14:textId="77777777" w:rsidR="00E814D6" w:rsidRPr="005F0272" w:rsidRDefault="00AF5B5E" w:rsidP="003327BE">
      <w:pPr>
        <w:pStyle w:val="paragrafesraas"/>
        <w:tabs>
          <w:tab w:val="left" w:pos="1560"/>
        </w:tabs>
        <w:ind w:left="2127" w:hanging="709"/>
        <w:rPr>
          <w:sz w:val="24"/>
          <w:szCs w:val="24"/>
        </w:rPr>
      </w:pPr>
      <w:r w:rsidRPr="005F0272">
        <w:rPr>
          <w:sz w:val="24"/>
          <w:szCs w:val="24"/>
        </w:rPr>
        <w:t xml:space="preserve">tuo atveju, jeigu </w:t>
      </w:r>
      <w:r w:rsidR="00E814D6" w:rsidRPr="005F0272">
        <w:rPr>
          <w:sz w:val="24"/>
          <w:szCs w:val="24"/>
        </w:rPr>
        <w:t>Investuotojas veikia jungtinės veiklos sutarties pagrindu ir po Darbų atlikimo viena iš jungtinės veiklos sutarties šalių pasitraukia perleisdama savo teises ir pareigas 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p>
    <w:p w14:paraId="412EFCD8" w14:textId="13ACB694" w:rsidR="00F467EC" w:rsidRPr="005F0272" w:rsidRDefault="00F467EC" w:rsidP="003327BE">
      <w:pPr>
        <w:pStyle w:val="paragrafai"/>
        <w:tabs>
          <w:tab w:val="clear" w:pos="921"/>
        </w:tabs>
        <w:ind w:left="993" w:hanging="567"/>
        <w:rPr>
          <w:sz w:val="24"/>
          <w:szCs w:val="24"/>
        </w:rPr>
      </w:pPr>
      <w:r w:rsidRPr="005F0272">
        <w:rPr>
          <w:sz w:val="24"/>
          <w:szCs w:val="24"/>
        </w:rPr>
        <w:t xml:space="preserve">Šios Sutarties </w:t>
      </w:r>
      <w:r w:rsidR="00D81D10" w:rsidRPr="005F0272">
        <w:rPr>
          <w:sz w:val="24"/>
          <w:szCs w:val="24"/>
        </w:rPr>
        <w:fldChar w:fldCharType="begin"/>
      </w:r>
      <w:r w:rsidR="00D81D10" w:rsidRPr="005F0272">
        <w:rPr>
          <w:sz w:val="24"/>
          <w:szCs w:val="24"/>
        </w:rPr>
        <w:instrText xml:space="preserve"> REF _Ref406933219 \r \h </w:instrText>
      </w:r>
      <w:r w:rsidR="002D5DCF" w:rsidRPr="005F0272">
        <w:rPr>
          <w:sz w:val="24"/>
          <w:szCs w:val="24"/>
        </w:rPr>
        <w:instrText xml:space="preserve"> \* MERGEFORMAT </w:instrText>
      </w:r>
      <w:r w:rsidR="00D81D10" w:rsidRPr="005F0272">
        <w:rPr>
          <w:sz w:val="24"/>
          <w:szCs w:val="24"/>
        </w:rPr>
      </w:r>
      <w:r w:rsidR="00D81D10" w:rsidRPr="005F0272">
        <w:rPr>
          <w:sz w:val="24"/>
          <w:szCs w:val="24"/>
        </w:rPr>
        <w:fldChar w:fldCharType="separate"/>
      </w:r>
      <w:r w:rsidR="00FC0574">
        <w:rPr>
          <w:sz w:val="24"/>
          <w:szCs w:val="24"/>
        </w:rPr>
        <w:t>27.3</w:t>
      </w:r>
      <w:r w:rsidR="00D81D10" w:rsidRPr="005F0272">
        <w:rPr>
          <w:sz w:val="24"/>
          <w:szCs w:val="24"/>
        </w:rPr>
        <w:fldChar w:fldCharType="end"/>
      </w:r>
      <w:r w:rsidR="009357AB" w:rsidRPr="005F0272">
        <w:rPr>
          <w:sz w:val="24"/>
          <w:szCs w:val="24"/>
        </w:rPr>
        <w:t xml:space="preserve"> </w:t>
      </w:r>
      <w:r w:rsidRPr="005F0272">
        <w:rPr>
          <w:sz w:val="24"/>
          <w:szCs w:val="24"/>
        </w:rPr>
        <w:t>punkte nurodyti Investuotojo pakeitim</w:t>
      </w:r>
      <w:r w:rsidR="00076DB2" w:rsidRPr="005F0272">
        <w:rPr>
          <w:sz w:val="24"/>
          <w:szCs w:val="24"/>
        </w:rPr>
        <w:t>o atvejai</w:t>
      </w:r>
      <w:r w:rsidRPr="005F0272">
        <w:rPr>
          <w:sz w:val="24"/>
          <w:szCs w:val="24"/>
        </w:rPr>
        <w:t xml:space="preserve"> galimi tik </w:t>
      </w:r>
      <w:r w:rsidR="00076DB2" w:rsidRPr="005F0272">
        <w:rPr>
          <w:sz w:val="24"/>
          <w:szCs w:val="24"/>
        </w:rPr>
        <w:t>tuomet</w:t>
      </w:r>
      <w:r w:rsidRPr="005F0272">
        <w:rPr>
          <w:sz w:val="24"/>
          <w:szCs w:val="24"/>
        </w:rPr>
        <w:t>, jeigu dėl tokio pakeitimo nepasikeičia bendras Sutarties pobūdis.</w:t>
      </w:r>
    </w:p>
    <w:p w14:paraId="42A6B373" w14:textId="77777777" w:rsidR="00F467EC" w:rsidRPr="005F0272" w:rsidRDefault="00F467EC" w:rsidP="0003757B">
      <w:pPr>
        <w:pStyle w:val="Antrat2"/>
        <w:ind w:left="1134"/>
        <w:rPr>
          <w:sz w:val="24"/>
          <w:szCs w:val="24"/>
        </w:rPr>
      </w:pPr>
      <w:bookmarkStart w:id="533" w:name="_Toc141511380"/>
      <w:bookmarkStart w:id="534" w:name="_Toc284496771"/>
      <w:bookmarkStart w:id="535" w:name="_Toc293074469"/>
      <w:bookmarkStart w:id="536" w:name="_Toc297646394"/>
      <w:bookmarkStart w:id="537" w:name="_Toc300049741"/>
      <w:bookmarkStart w:id="538" w:name="_Toc309205545"/>
      <w:bookmarkStart w:id="539" w:name="_Ref317602026"/>
      <w:bookmarkStart w:id="540" w:name="_Ref396477378"/>
      <w:bookmarkStart w:id="541" w:name="_Ref485971154"/>
      <w:bookmarkStart w:id="542" w:name="_Toc153198400"/>
      <w:r w:rsidRPr="005F0272">
        <w:rPr>
          <w:sz w:val="24"/>
          <w:szCs w:val="24"/>
        </w:rPr>
        <w:t>Laikinas Privataus subjekto įsipareigojimų vykdymo perleidimas</w:t>
      </w:r>
      <w:bookmarkEnd w:id="533"/>
      <w:bookmarkEnd w:id="534"/>
      <w:bookmarkEnd w:id="535"/>
      <w:bookmarkEnd w:id="536"/>
      <w:bookmarkEnd w:id="537"/>
      <w:bookmarkEnd w:id="538"/>
      <w:bookmarkEnd w:id="539"/>
      <w:bookmarkEnd w:id="540"/>
      <w:bookmarkEnd w:id="541"/>
      <w:bookmarkEnd w:id="542"/>
    </w:p>
    <w:p w14:paraId="103F1979" w14:textId="77777777" w:rsidR="00F467EC" w:rsidRPr="005F0272" w:rsidRDefault="00F467EC" w:rsidP="003327BE">
      <w:pPr>
        <w:pStyle w:val="paragrafai"/>
        <w:tabs>
          <w:tab w:val="clear" w:pos="921"/>
        </w:tabs>
        <w:ind w:left="993" w:hanging="567"/>
        <w:rPr>
          <w:color w:val="000000"/>
          <w:sz w:val="24"/>
          <w:szCs w:val="24"/>
        </w:rPr>
      </w:pPr>
      <w:bookmarkStart w:id="543" w:name="_Ref283657041"/>
      <w:bookmarkStart w:id="544" w:name="_Toc284496772"/>
      <w:bookmarkStart w:id="545" w:name="_Ref137471343"/>
      <w:r w:rsidRPr="005F0272">
        <w:rPr>
          <w:sz w:val="24"/>
          <w:szCs w:val="24"/>
        </w:rPr>
        <w:t xml:space="preserve">Jeigu susiklosto ypatingos aplinkybės, dėl kurių Privatus subjektas (jo pasitelkti </w:t>
      </w:r>
      <w:r w:rsidR="00E95A03" w:rsidRPr="005F0272">
        <w:rPr>
          <w:sz w:val="24"/>
          <w:szCs w:val="24"/>
        </w:rPr>
        <w:t>Subtiek</w:t>
      </w:r>
      <w:r w:rsidRPr="005F0272">
        <w:rPr>
          <w:sz w:val="24"/>
          <w:szCs w:val="24"/>
        </w:rPr>
        <w:t xml:space="preserve">ėjai) negali užtikrinti </w:t>
      </w:r>
      <w:r w:rsidR="00A65D4E" w:rsidRPr="005F0272">
        <w:rPr>
          <w:sz w:val="24"/>
          <w:szCs w:val="24"/>
        </w:rPr>
        <w:t xml:space="preserve">Darbų atlikimo ir / ar </w:t>
      </w:r>
      <w:r w:rsidRPr="005F0272">
        <w:rPr>
          <w:sz w:val="24"/>
          <w:szCs w:val="24"/>
        </w:rPr>
        <w:t xml:space="preserve">nenutrūkstamo ir efektyvaus Paslaugų teikimo, kadangi negali įvykdyti </w:t>
      </w:r>
      <w:r w:rsidR="00A65D4E" w:rsidRPr="005F0272">
        <w:rPr>
          <w:sz w:val="24"/>
          <w:szCs w:val="24"/>
        </w:rPr>
        <w:t xml:space="preserve">ar nors ir gali vykdyti, tačiau nepagrįstai ar neteisėtai nevykdo </w:t>
      </w:r>
      <w:r w:rsidRPr="005F0272">
        <w:rPr>
          <w:sz w:val="24"/>
          <w:szCs w:val="24"/>
        </w:rPr>
        <w:t xml:space="preserve">kurio nors iš savo įsipareigojimų pagal Sutartį, Valdžios subjektas turi teisę laikinai, ne ilgiau kaip </w:t>
      </w:r>
      <w:r w:rsidRPr="005F0272">
        <w:rPr>
          <w:color w:val="000000"/>
          <w:sz w:val="24"/>
          <w:szCs w:val="24"/>
        </w:rPr>
        <w:t>90 (devyniasdešimt) dienų, perimti ir / arba perduoti tokio įsipareigojimo arba, jei kitaip tokio įsipareigojimo įgyvendinti negalima – visų įsipareigojimų įgyvendinimą tretiesiems asmenims.</w:t>
      </w:r>
      <w:bookmarkEnd w:id="543"/>
      <w:bookmarkEnd w:id="544"/>
      <w:r w:rsidRPr="005F0272">
        <w:rPr>
          <w:color w:val="000000"/>
          <w:sz w:val="24"/>
          <w:szCs w:val="24"/>
        </w:rPr>
        <w:t xml:space="preserve"> Šiame punkte nustatyta Valdžios subjekto teisė nedaro jokios įtakos kitoms jo teisėms pagal Sutartį.</w:t>
      </w:r>
    </w:p>
    <w:p w14:paraId="5FC0F080" w14:textId="66373BA1" w:rsidR="00095F4E" w:rsidRPr="005F0272" w:rsidRDefault="00095F4E" w:rsidP="003327BE">
      <w:pPr>
        <w:pStyle w:val="paragrafai"/>
        <w:tabs>
          <w:tab w:val="clear" w:pos="921"/>
          <w:tab w:val="num" w:pos="567"/>
        </w:tabs>
        <w:ind w:left="993" w:hanging="567"/>
        <w:rPr>
          <w:sz w:val="24"/>
          <w:szCs w:val="24"/>
        </w:rPr>
      </w:pPr>
      <w:r w:rsidRPr="005F0272">
        <w:rPr>
          <w:sz w:val="24"/>
          <w:szCs w:val="24"/>
        </w:rPr>
        <w:t xml:space="preserve">Privatus subjektas savo įsipareigojimus </w:t>
      </w:r>
      <w:r w:rsidR="000A4FE2" w:rsidRPr="005F0272">
        <w:rPr>
          <w:sz w:val="24"/>
          <w:szCs w:val="24"/>
        </w:rPr>
        <w:t xml:space="preserve">Sutarties </w:t>
      </w:r>
      <w:r w:rsidRPr="005F0272">
        <w:rPr>
          <w:sz w:val="24"/>
          <w:szCs w:val="24"/>
        </w:rPr>
        <w:fldChar w:fldCharType="begin"/>
      </w:r>
      <w:r w:rsidRPr="005F0272">
        <w:rPr>
          <w:sz w:val="24"/>
          <w:szCs w:val="24"/>
        </w:rPr>
        <w:instrText xml:space="preserve"> REF _Ref283657041 \r \h  \* MERGEFORMAT </w:instrText>
      </w:r>
      <w:r w:rsidRPr="005F0272">
        <w:rPr>
          <w:sz w:val="24"/>
          <w:szCs w:val="24"/>
        </w:rPr>
      </w:r>
      <w:r w:rsidRPr="005F0272">
        <w:rPr>
          <w:sz w:val="24"/>
          <w:szCs w:val="24"/>
        </w:rPr>
        <w:fldChar w:fldCharType="separate"/>
      </w:r>
      <w:r w:rsidR="00FC0574">
        <w:rPr>
          <w:sz w:val="24"/>
          <w:szCs w:val="24"/>
        </w:rPr>
        <w:t>28.1</w:t>
      </w:r>
      <w:r w:rsidRPr="005F0272">
        <w:rPr>
          <w:sz w:val="24"/>
          <w:szCs w:val="24"/>
        </w:rPr>
        <w:fldChar w:fldCharType="end"/>
      </w:r>
      <w:r w:rsidRPr="005F0272">
        <w:rPr>
          <w:sz w:val="24"/>
          <w:szCs w:val="24"/>
        </w:rPr>
        <w:t> punkte nustatytu pagrindu privalo perduoti Valdžios subjektui arba Valdžios subjekto nurodytam trečiajam asmeniui gavęs raštišką Valdžios subjekto nurodymą. Tokiu atveju Valdžios subjektui arba Valdžios subjekto nurodytam trečiajam asmeniui perleidžiamos visos tinkamam perduodamų įsipareigojimų vykdymui reikalingos Privataus subjekto teisės ir pareigos, įskaitant ir teises, kylančias iš Privataus subjekto sutarčių su trečiaisiais asmenimis. Privatus subjektas privalo užtikrinti tinkamą Darbų atlikimo ir Paslaugų teikimo perdavimą, nedelsdamas tinkamai įforminti reikalingus įgaliojimus ir atlikti kitus būtinus veiksmus.</w:t>
      </w:r>
    </w:p>
    <w:p w14:paraId="07D74B86" w14:textId="0C3D0087" w:rsidR="00F467EC" w:rsidRPr="005F0272" w:rsidRDefault="00F467EC" w:rsidP="003327BE">
      <w:pPr>
        <w:pStyle w:val="paragrafai"/>
        <w:tabs>
          <w:tab w:val="clear" w:pos="921"/>
        </w:tabs>
        <w:ind w:left="993" w:hanging="567"/>
        <w:rPr>
          <w:color w:val="000000"/>
          <w:sz w:val="24"/>
          <w:szCs w:val="24"/>
        </w:rPr>
      </w:pPr>
      <w:bookmarkStart w:id="546" w:name="_Toc284496773"/>
      <w:r w:rsidRPr="005F0272">
        <w:rPr>
          <w:color w:val="000000"/>
          <w:sz w:val="24"/>
          <w:szCs w:val="24"/>
        </w:rPr>
        <w:t xml:space="preserve">Ypatingomis aplinkybėmis šio </w:t>
      </w:r>
      <w:r w:rsidR="00114105" w:rsidRPr="005F0272">
        <w:rPr>
          <w:color w:val="000000"/>
          <w:sz w:val="24"/>
          <w:szCs w:val="24"/>
        </w:rPr>
        <w:t xml:space="preserve">28 </w:t>
      </w:r>
      <w:r w:rsidRPr="005F0272">
        <w:rPr>
          <w:color w:val="000000"/>
          <w:sz w:val="24"/>
          <w:szCs w:val="24"/>
        </w:rPr>
        <w:t>punkto prasme laikoma:</w:t>
      </w:r>
      <w:bookmarkEnd w:id="546"/>
    </w:p>
    <w:p w14:paraId="6979122B" w14:textId="68A0518C" w:rsidR="00F467EC" w:rsidRPr="005F0272" w:rsidRDefault="00F467EC" w:rsidP="003327BE">
      <w:pPr>
        <w:pStyle w:val="paragrafesraas"/>
        <w:tabs>
          <w:tab w:val="num" w:pos="1276"/>
          <w:tab w:val="left" w:pos="1985"/>
        </w:tabs>
        <w:ind w:left="1843" w:hanging="709"/>
        <w:rPr>
          <w:color w:val="000000"/>
          <w:sz w:val="24"/>
          <w:szCs w:val="24"/>
        </w:rPr>
      </w:pPr>
      <w:r w:rsidRPr="005F0272">
        <w:rPr>
          <w:color w:val="000000"/>
          <w:sz w:val="24"/>
          <w:szCs w:val="24"/>
        </w:rPr>
        <w:t xml:space="preserve">esminiai Sutarties pažeidimai, kaip jie apibrėžiami </w:t>
      </w:r>
      <w:r w:rsidR="00C60056" w:rsidRPr="005F0272">
        <w:rPr>
          <w:sz w:val="24"/>
          <w:szCs w:val="24"/>
        </w:rPr>
        <w:t>Sutarties</w:t>
      </w:r>
      <w:r w:rsidR="00C60056" w:rsidRPr="005F0272">
        <w:rPr>
          <w:color w:val="000000"/>
          <w:sz w:val="24"/>
          <w:szCs w:val="24"/>
        </w:rPr>
        <w:t xml:space="preserve"> </w:t>
      </w:r>
      <w:r w:rsidRPr="005F0272">
        <w:rPr>
          <w:color w:val="000000"/>
          <w:sz w:val="24"/>
          <w:szCs w:val="24"/>
        </w:rPr>
        <w:fldChar w:fldCharType="begin"/>
      </w:r>
      <w:r w:rsidRPr="005F0272">
        <w:rPr>
          <w:color w:val="000000"/>
          <w:sz w:val="24"/>
          <w:szCs w:val="24"/>
        </w:rPr>
        <w:instrText xml:space="preserve"> REF _Ref137382490 \r \h  \* MERGEFORMAT </w:instrText>
      </w:r>
      <w:r w:rsidRPr="005F0272">
        <w:rPr>
          <w:color w:val="000000"/>
          <w:sz w:val="24"/>
          <w:szCs w:val="24"/>
        </w:rPr>
      </w:r>
      <w:r w:rsidRPr="005F0272">
        <w:rPr>
          <w:color w:val="000000"/>
          <w:sz w:val="24"/>
          <w:szCs w:val="24"/>
        </w:rPr>
        <w:fldChar w:fldCharType="separate"/>
      </w:r>
      <w:r w:rsidR="00FC0574">
        <w:rPr>
          <w:color w:val="000000"/>
          <w:sz w:val="24"/>
          <w:szCs w:val="24"/>
        </w:rPr>
        <w:t>38.2</w:t>
      </w:r>
      <w:r w:rsidRPr="005F0272">
        <w:rPr>
          <w:color w:val="000000"/>
          <w:sz w:val="24"/>
          <w:szCs w:val="24"/>
        </w:rPr>
        <w:fldChar w:fldCharType="end"/>
      </w:r>
      <w:r w:rsidRPr="005F0272">
        <w:rPr>
          <w:color w:val="000000"/>
          <w:sz w:val="24"/>
          <w:szCs w:val="24"/>
        </w:rPr>
        <w:t xml:space="preserve"> ir </w:t>
      </w:r>
      <w:r w:rsidRPr="005F0272">
        <w:rPr>
          <w:color w:val="000000"/>
          <w:sz w:val="24"/>
          <w:szCs w:val="24"/>
        </w:rPr>
        <w:fldChar w:fldCharType="begin"/>
      </w:r>
      <w:r w:rsidRPr="005F0272">
        <w:rPr>
          <w:color w:val="000000"/>
          <w:sz w:val="24"/>
          <w:szCs w:val="24"/>
        </w:rPr>
        <w:instrText xml:space="preserve"> REF _Ref309225771 \r \h  \* MERGEFORMAT </w:instrText>
      </w:r>
      <w:r w:rsidRPr="005F0272">
        <w:rPr>
          <w:color w:val="000000"/>
          <w:sz w:val="24"/>
          <w:szCs w:val="24"/>
        </w:rPr>
      </w:r>
      <w:r w:rsidRPr="005F0272">
        <w:rPr>
          <w:color w:val="000000"/>
          <w:sz w:val="24"/>
          <w:szCs w:val="24"/>
        </w:rPr>
        <w:fldChar w:fldCharType="separate"/>
      </w:r>
      <w:r w:rsidR="00FC0574">
        <w:rPr>
          <w:color w:val="000000"/>
          <w:sz w:val="24"/>
          <w:szCs w:val="24"/>
        </w:rPr>
        <w:t>39.2</w:t>
      </w:r>
      <w:r w:rsidRPr="005F0272">
        <w:rPr>
          <w:color w:val="000000"/>
          <w:sz w:val="24"/>
          <w:szCs w:val="24"/>
        </w:rPr>
        <w:fldChar w:fldCharType="end"/>
      </w:r>
      <w:r w:rsidRPr="005F0272">
        <w:rPr>
          <w:color w:val="000000"/>
          <w:sz w:val="24"/>
          <w:szCs w:val="24"/>
        </w:rPr>
        <w:t> punktuose, nepašalinti per nustatytą terminą;</w:t>
      </w:r>
    </w:p>
    <w:p w14:paraId="64BAE831" w14:textId="77777777" w:rsidR="00F467EC" w:rsidRPr="005F0272" w:rsidRDefault="00F467EC" w:rsidP="003327BE">
      <w:pPr>
        <w:pStyle w:val="paragrafesraas"/>
        <w:ind w:left="1843" w:hanging="709"/>
        <w:rPr>
          <w:color w:val="000000"/>
          <w:sz w:val="24"/>
          <w:szCs w:val="24"/>
        </w:rPr>
      </w:pPr>
      <w:r w:rsidRPr="005F0272">
        <w:rPr>
          <w:color w:val="000000"/>
          <w:sz w:val="24"/>
          <w:szCs w:val="24"/>
        </w:rPr>
        <w:t xml:space="preserve">iškilusi reali grėsmė </w:t>
      </w:r>
      <w:r w:rsidR="00A63CD3" w:rsidRPr="005F0272">
        <w:rPr>
          <w:color w:val="000000"/>
          <w:sz w:val="24"/>
          <w:szCs w:val="24"/>
        </w:rPr>
        <w:t>kilti didelei žalai aplinkai, visuomenės sveikatai, žmonių ar turto saugumui, ar Valdžios subjekto tinkamam funkcijų, pareigų ir darbinių užduočių atlikimui ir, Valdžios subjekto pagrįsta nuomone, Privatus subjektas negali tam užkirsti kelio;</w:t>
      </w:r>
    </w:p>
    <w:p w14:paraId="716A8134" w14:textId="354BA083" w:rsidR="00F467EC" w:rsidRPr="005F0272" w:rsidRDefault="00F467EC" w:rsidP="003327BE">
      <w:pPr>
        <w:pStyle w:val="paragrafesraas"/>
        <w:ind w:left="1843" w:hanging="709"/>
        <w:rPr>
          <w:color w:val="000000"/>
          <w:sz w:val="24"/>
          <w:szCs w:val="24"/>
        </w:rPr>
      </w:pPr>
      <w:r w:rsidRPr="005F0272">
        <w:rPr>
          <w:color w:val="000000"/>
          <w:sz w:val="24"/>
          <w:szCs w:val="24"/>
        </w:rPr>
        <w:t xml:space="preserve">nenugalimos jėgos aplinkybės, numatytos </w:t>
      </w:r>
      <w:r w:rsidR="001B7008" w:rsidRPr="005F0272">
        <w:rPr>
          <w:sz w:val="24"/>
          <w:szCs w:val="24"/>
        </w:rPr>
        <w:t>Sutarties</w:t>
      </w:r>
      <w:r w:rsidR="001B7008" w:rsidRPr="005F0272">
        <w:rPr>
          <w:color w:val="000000"/>
          <w:sz w:val="24"/>
          <w:szCs w:val="24"/>
        </w:rPr>
        <w:t xml:space="preserve"> </w:t>
      </w:r>
      <w:r w:rsidR="00114105" w:rsidRPr="005F0272">
        <w:rPr>
          <w:color w:val="000000"/>
          <w:sz w:val="24"/>
          <w:szCs w:val="24"/>
        </w:rPr>
        <w:t xml:space="preserve">41 </w:t>
      </w:r>
      <w:r w:rsidRPr="005F0272">
        <w:rPr>
          <w:color w:val="000000"/>
          <w:sz w:val="24"/>
          <w:szCs w:val="24"/>
        </w:rPr>
        <w:t>punkte, dėl kurių Privatus subjektas negali vykdyti savo įsipareigojimų, tęsiasi ilgiau kaip</w:t>
      </w:r>
      <w:r w:rsidR="00245816" w:rsidRPr="005F0272">
        <w:rPr>
          <w:color w:val="000000"/>
          <w:sz w:val="24"/>
          <w:szCs w:val="24"/>
        </w:rPr>
        <w:t xml:space="preserve"> 20 (dvidešimt) dienų</w:t>
      </w:r>
      <w:r w:rsidRPr="005F0272">
        <w:rPr>
          <w:color w:val="000000"/>
          <w:sz w:val="24"/>
          <w:szCs w:val="24"/>
        </w:rPr>
        <w:t>, tačiau Valdžios subjektas arba trečiasis asmuo gali užtikrinti įsipareigojimų vykdymą;</w:t>
      </w:r>
    </w:p>
    <w:p w14:paraId="1DEBAD31" w14:textId="77777777" w:rsidR="00F467EC" w:rsidRPr="005F0272" w:rsidRDefault="00F467EC" w:rsidP="003327BE">
      <w:pPr>
        <w:pStyle w:val="paragrafesraas"/>
        <w:ind w:left="1843" w:hanging="709"/>
        <w:rPr>
          <w:sz w:val="24"/>
          <w:szCs w:val="24"/>
        </w:rPr>
      </w:pPr>
      <w:r w:rsidRPr="005F0272">
        <w:rPr>
          <w:sz w:val="24"/>
          <w:szCs w:val="24"/>
        </w:rPr>
        <w:lastRenderedPageBreak/>
        <w:t>Esminis teisės aktų pasikeitimas</w:t>
      </w:r>
      <w:r w:rsidR="00A71172" w:rsidRPr="005F0272">
        <w:rPr>
          <w:sz w:val="24"/>
          <w:szCs w:val="24"/>
        </w:rPr>
        <w:t>.</w:t>
      </w:r>
    </w:p>
    <w:p w14:paraId="755FE9AB" w14:textId="77777777" w:rsidR="00245816" w:rsidRPr="005F0272" w:rsidRDefault="00FF6E36" w:rsidP="003327BE">
      <w:pPr>
        <w:pStyle w:val="paragrafai"/>
        <w:tabs>
          <w:tab w:val="clear" w:pos="921"/>
        </w:tabs>
        <w:ind w:left="993" w:hanging="567"/>
        <w:rPr>
          <w:sz w:val="24"/>
          <w:szCs w:val="24"/>
          <w:lang w:eastAsia="lt-LT"/>
        </w:rPr>
      </w:pPr>
      <w:bookmarkStart w:id="547" w:name="_Toc284496774"/>
      <w:r w:rsidRPr="005F0272">
        <w:rPr>
          <w:sz w:val="24"/>
          <w:szCs w:val="24"/>
          <w:lang w:eastAsia="lt-LT"/>
        </w:rPr>
        <w:t>Valdžios subjektas prieš imdamasis šiame punkte nurodytų veiksmų raštu, ne vėliau kaip prieš</w:t>
      </w:r>
      <w:r w:rsidR="00245816" w:rsidRPr="005F0272">
        <w:rPr>
          <w:sz w:val="24"/>
          <w:szCs w:val="24"/>
          <w:lang w:eastAsia="lt-LT"/>
        </w:rPr>
        <w:t xml:space="preserve"> 60 (šešiasdešimt) dienų</w:t>
      </w:r>
      <w:r w:rsidRPr="005F0272">
        <w:rPr>
          <w:sz w:val="24"/>
          <w:szCs w:val="24"/>
          <w:lang w:eastAsia="lt-LT"/>
        </w:rPr>
        <w:t xml:space="preserve"> Darbų vykdymo metu arba ne vėliau kaip prieš</w:t>
      </w:r>
      <w:r w:rsidR="00245816" w:rsidRPr="005F0272">
        <w:rPr>
          <w:sz w:val="24"/>
          <w:szCs w:val="24"/>
          <w:lang w:eastAsia="lt-LT"/>
        </w:rPr>
        <w:t xml:space="preserve"> 30 (trisdešimt) dienų</w:t>
      </w:r>
      <w:r w:rsidRPr="005F0272">
        <w:rPr>
          <w:color w:val="FF0000"/>
          <w:sz w:val="24"/>
          <w:szCs w:val="24"/>
          <w:lang w:eastAsia="lt-LT"/>
        </w:rPr>
        <w:t xml:space="preserve"> </w:t>
      </w:r>
      <w:r w:rsidRPr="005F0272">
        <w:rPr>
          <w:sz w:val="24"/>
          <w:szCs w:val="24"/>
          <w:lang w:eastAsia="lt-LT"/>
        </w:rPr>
        <w:t xml:space="preserve">po </w:t>
      </w:r>
      <w:r w:rsidR="003F2C2F" w:rsidRPr="005F0272">
        <w:rPr>
          <w:sz w:val="24"/>
          <w:szCs w:val="24"/>
          <w:lang w:eastAsia="lt-LT"/>
        </w:rPr>
        <w:t>Eksploatacijos</w:t>
      </w:r>
      <w:r w:rsidRPr="005F0272">
        <w:rPr>
          <w:sz w:val="24"/>
          <w:szCs w:val="24"/>
          <w:lang w:eastAsia="lt-LT"/>
        </w:rPr>
        <w:t xml:space="preserve"> pradžios, informuoja Privatų subjektą apie</w:t>
      </w:r>
      <w:r w:rsidR="00245816" w:rsidRPr="005F0272">
        <w:rPr>
          <w:sz w:val="24"/>
          <w:szCs w:val="24"/>
          <w:lang w:eastAsia="lt-LT"/>
        </w:rPr>
        <w:t>:</w:t>
      </w:r>
    </w:p>
    <w:p w14:paraId="7B944026" w14:textId="77777777" w:rsidR="00245816" w:rsidRPr="005F0272" w:rsidRDefault="00FF6E36" w:rsidP="003327BE">
      <w:pPr>
        <w:pStyle w:val="paragrafesraas"/>
        <w:tabs>
          <w:tab w:val="clear" w:pos="2280"/>
        </w:tabs>
        <w:ind w:left="1843" w:hanging="709"/>
        <w:rPr>
          <w:sz w:val="24"/>
          <w:szCs w:val="24"/>
          <w:lang w:eastAsia="lt-LT"/>
        </w:rPr>
      </w:pPr>
      <w:r w:rsidRPr="005F0272">
        <w:rPr>
          <w:sz w:val="24"/>
          <w:szCs w:val="24"/>
          <w:lang w:eastAsia="lt-LT"/>
        </w:rPr>
        <w:t>ketinimą imtis nurodytų veiksmų</w:t>
      </w:r>
      <w:r w:rsidR="00245816" w:rsidRPr="005F0272">
        <w:rPr>
          <w:sz w:val="24"/>
          <w:szCs w:val="24"/>
          <w:lang w:eastAsia="lt-LT"/>
        </w:rPr>
        <w:t xml:space="preserve">; </w:t>
      </w:r>
    </w:p>
    <w:p w14:paraId="016DFBE7" w14:textId="77777777" w:rsidR="00245816" w:rsidRPr="005F0272" w:rsidRDefault="00FF6E36" w:rsidP="003327BE">
      <w:pPr>
        <w:pStyle w:val="paragrafesraas"/>
        <w:tabs>
          <w:tab w:val="clear" w:pos="2280"/>
        </w:tabs>
        <w:ind w:left="1843" w:hanging="709"/>
        <w:rPr>
          <w:sz w:val="24"/>
          <w:szCs w:val="24"/>
          <w:lang w:eastAsia="lt-LT"/>
        </w:rPr>
      </w:pPr>
      <w:r w:rsidRPr="005F0272">
        <w:rPr>
          <w:sz w:val="24"/>
          <w:szCs w:val="24"/>
          <w:lang w:eastAsia="lt-LT"/>
        </w:rPr>
        <w:t>tokių veiksmų ėmimosi priežastį;</w:t>
      </w:r>
    </w:p>
    <w:p w14:paraId="73657766" w14:textId="77777777" w:rsidR="00245816" w:rsidRPr="005F0272" w:rsidRDefault="00FF6E36" w:rsidP="003327BE">
      <w:pPr>
        <w:pStyle w:val="paragrafesraas"/>
        <w:tabs>
          <w:tab w:val="clear" w:pos="2280"/>
        </w:tabs>
        <w:ind w:left="1843" w:hanging="709"/>
        <w:rPr>
          <w:sz w:val="24"/>
          <w:szCs w:val="24"/>
          <w:lang w:eastAsia="lt-LT"/>
        </w:rPr>
      </w:pPr>
      <w:r w:rsidRPr="005F0272">
        <w:rPr>
          <w:sz w:val="24"/>
          <w:szCs w:val="24"/>
          <w:lang w:eastAsia="lt-LT"/>
        </w:rPr>
        <w:t>datą, nuo kurios bus pradedami vykdyti nurodyti veiksmai</w:t>
      </w:r>
      <w:r w:rsidR="00245816" w:rsidRPr="005F0272">
        <w:rPr>
          <w:sz w:val="24"/>
          <w:szCs w:val="24"/>
          <w:lang w:eastAsia="lt-LT"/>
        </w:rPr>
        <w:t>;</w:t>
      </w:r>
    </w:p>
    <w:p w14:paraId="16A283E3" w14:textId="77777777" w:rsidR="00245816" w:rsidRPr="005F0272" w:rsidRDefault="00FF6E36" w:rsidP="003327BE">
      <w:pPr>
        <w:pStyle w:val="paragrafesraas"/>
        <w:tabs>
          <w:tab w:val="clear" w:pos="2280"/>
        </w:tabs>
        <w:ind w:left="1843" w:hanging="709"/>
        <w:rPr>
          <w:sz w:val="24"/>
          <w:szCs w:val="24"/>
          <w:lang w:eastAsia="lt-LT"/>
        </w:rPr>
      </w:pPr>
      <w:r w:rsidRPr="005F0272">
        <w:rPr>
          <w:sz w:val="24"/>
          <w:szCs w:val="24"/>
          <w:lang w:eastAsia="lt-LT"/>
        </w:rPr>
        <w:t>laiko tarpą, kuriuo Valdžios subjekto nuomone bus vykdomi nurodyti veiksmai</w:t>
      </w:r>
      <w:r w:rsidR="00245816" w:rsidRPr="005F0272">
        <w:rPr>
          <w:sz w:val="24"/>
          <w:szCs w:val="24"/>
          <w:lang w:eastAsia="lt-LT"/>
        </w:rPr>
        <w:t>;</w:t>
      </w:r>
    </w:p>
    <w:p w14:paraId="73AA55D5" w14:textId="77777777" w:rsidR="00FF6E36" w:rsidRPr="005F0272" w:rsidRDefault="00FF6E36" w:rsidP="003327BE">
      <w:pPr>
        <w:pStyle w:val="paragrafesraas"/>
        <w:tabs>
          <w:tab w:val="clear" w:pos="2280"/>
        </w:tabs>
        <w:ind w:left="1843" w:hanging="709"/>
        <w:rPr>
          <w:sz w:val="24"/>
          <w:szCs w:val="24"/>
          <w:lang w:eastAsia="lt-LT"/>
        </w:rPr>
      </w:pPr>
      <w:r w:rsidRPr="005F0272">
        <w:rPr>
          <w:sz w:val="24"/>
          <w:szCs w:val="24"/>
          <w:lang w:eastAsia="lt-LT"/>
        </w:rPr>
        <w:t>jeigu įmanoma, tokių veiksmų poveikį Privačiam subjektui ir jo galimybei atlikti Darbus ar teikti Paslaugas tokių veiksmų vykdymo laikotarpiu. Privatus subjektas neatsako už subjekto, kuris perima įsipareigojimų vykdymą, veiksmus, neveikimą ar perimtų ir (ar) perduotų įsipareigojimų vykdymo rezultatų atitikimą Sutarties ir (ar) teisės aktų reikalavimams.</w:t>
      </w:r>
    </w:p>
    <w:p w14:paraId="68ABB953" w14:textId="6E28AF97" w:rsidR="00245816" w:rsidRPr="005F0272" w:rsidRDefault="00F467EC" w:rsidP="003327BE">
      <w:pPr>
        <w:pStyle w:val="paragrafai"/>
        <w:tabs>
          <w:tab w:val="clear" w:pos="921"/>
        </w:tabs>
        <w:ind w:left="993" w:hanging="567"/>
        <w:rPr>
          <w:sz w:val="24"/>
          <w:szCs w:val="24"/>
        </w:rPr>
      </w:pPr>
      <w:r w:rsidRPr="005F0272">
        <w:rPr>
          <w:sz w:val="24"/>
          <w:szCs w:val="24"/>
        </w:rPr>
        <w:t xml:space="preserve">Už </w:t>
      </w:r>
      <w:r w:rsidR="000948F3" w:rsidRPr="005F0272">
        <w:rPr>
          <w:sz w:val="24"/>
          <w:szCs w:val="24"/>
        </w:rPr>
        <w:t xml:space="preserve">Sutarties </w:t>
      </w:r>
      <w:r w:rsidRPr="005F0272">
        <w:rPr>
          <w:sz w:val="24"/>
          <w:szCs w:val="24"/>
        </w:rPr>
        <w:fldChar w:fldCharType="begin"/>
      </w:r>
      <w:r w:rsidRPr="005F0272">
        <w:rPr>
          <w:sz w:val="24"/>
          <w:szCs w:val="24"/>
        </w:rPr>
        <w:instrText xml:space="preserve"> REF _Ref283657041 \r \h  \* MERGEFORMAT </w:instrText>
      </w:r>
      <w:r w:rsidRPr="005F0272">
        <w:rPr>
          <w:sz w:val="24"/>
          <w:szCs w:val="24"/>
        </w:rPr>
      </w:r>
      <w:r w:rsidRPr="005F0272">
        <w:rPr>
          <w:sz w:val="24"/>
          <w:szCs w:val="24"/>
        </w:rPr>
        <w:fldChar w:fldCharType="separate"/>
      </w:r>
      <w:r w:rsidR="00FC0574">
        <w:rPr>
          <w:sz w:val="24"/>
          <w:szCs w:val="24"/>
        </w:rPr>
        <w:t>28.1</w:t>
      </w:r>
      <w:r w:rsidRPr="005F0272">
        <w:rPr>
          <w:sz w:val="24"/>
          <w:szCs w:val="24"/>
        </w:rPr>
        <w:fldChar w:fldCharType="end"/>
      </w:r>
      <w:r w:rsidRPr="005F0272">
        <w:rPr>
          <w:sz w:val="24"/>
          <w:szCs w:val="24"/>
        </w:rPr>
        <w:t xml:space="preserve"> punkto pagrindu perduoto įsipareigojimo vykdymą pagal Sutartį atsako subjektas, kuriam perduotas atitinkamo įsipareigojimo įgyvendinimas. Šiam subjektui </w:t>
      </w:r>
      <w:r w:rsidR="00A124FC" w:rsidRPr="005F0272">
        <w:rPr>
          <w:sz w:val="24"/>
          <w:szCs w:val="24"/>
        </w:rPr>
        <w:t>Privatus subjektas privalo suteikti visą</w:t>
      </w:r>
      <w:r w:rsidRPr="005F0272">
        <w:rPr>
          <w:sz w:val="24"/>
          <w:szCs w:val="24"/>
        </w:rPr>
        <w:t xml:space="preserve"> perduoto įsipareigojimo pagal Sutartį vykdymui būtin</w:t>
      </w:r>
      <w:r w:rsidR="00A124FC" w:rsidRPr="005F0272">
        <w:rPr>
          <w:sz w:val="24"/>
          <w:szCs w:val="24"/>
        </w:rPr>
        <w:t>ą</w:t>
      </w:r>
      <w:r w:rsidRPr="005F0272">
        <w:rPr>
          <w:sz w:val="24"/>
          <w:szCs w:val="24"/>
        </w:rPr>
        <w:t xml:space="preserve"> informacij</w:t>
      </w:r>
      <w:r w:rsidR="00A124FC" w:rsidRPr="005F0272">
        <w:rPr>
          <w:sz w:val="24"/>
          <w:szCs w:val="24"/>
        </w:rPr>
        <w:t>ą</w:t>
      </w:r>
      <w:r w:rsidRPr="005F0272">
        <w:rPr>
          <w:sz w:val="24"/>
          <w:szCs w:val="24"/>
        </w:rPr>
        <w:t xml:space="preserve"> ir tai nėra laikoma kurios nors Šalies konfidencialios informacijos apsaugos </w:t>
      </w:r>
      <w:r w:rsidR="00A124FC" w:rsidRPr="005F0272">
        <w:rPr>
          <w:sz w:val="24"/>
          <w:szCs w:val="24"/>
        </w:rPr>
        <w:t xml:space="preserve">reikalavimų </w:t>
      </w:r>
      <w:r w:rsidRPr="005F0272">
        <w:rPr>
          <w:sz w:val="24"/>
          <w:szCs w:val="24"/>
        </w:rPr>
        <w:t xml:space="preserve">pažeidimu. </w:t>
      </w:r>
      <w:bookmarkEnd w:id="547"/>
    </w:p>
    <w:p w14:paraId="1EF18331" w14:textId="77777777" w:rsidR="005E1BF6" w:rsidRPr="005F0272" w:rsidRDefault="00A936C7" w:rsidP="003327BE">
      <w:pPr>
        <w:pStyle w:val="paragrafai"/>
        <w:tabs>
          <w:tab w:val="clear" w:pos="921"/>
          <w:tab w:val="num" w:pos="851"/>
          <w:tab w:val="num" w:pos="1276"/>
        </w:tabs>
        <w:ind w:left="993" w:hanging="567"/>
        <w:rPr>
          <w:sz w:val="24"/>
          <w:szCs w:val="24"/>
        </w:rPr>
      </w:pPr>
      <w:r w:rsidRPr="005F0272">
        <w:rPr>
          <w:sz w:val="24"/>
          <w:szCs w:val="24"/>
        </w:rPr>
        <w:t>Laikino Privataus subjekto įsipareigojimų perdavimo tretiesiems asmenims metu, Privačiam subjektui Metinis atlyginimas nemokamas.</w:t>
      </w:r>
    </w:p>
    <w:p w14:paraId="3242A0B4" w14:textId="77777777" w:rsidR="00F467EC" w:rsidRPr="005F0272" w:rsidRDefault="00245816" w:rsidP="003327BE">
      <w:pPr>
        <w:pStyle w:val="paragrafai"/>
        <w:tabs>
          <w:tab w:val="clear" w:pos="921"/>
        </w:tabs>
        <w:ind w:left="993" w:hanging="567"/>
        <w:rPr>
          <w:sz w:val="24"/>
          <w:szCs w:val="24"/>
        </w:rPr>
      </w:pPr>
      <w:r w:rsidRPr="005F0272">
        <w:rPr>
          <w:sz w:val="24"/>
          <w:szCs w:val="24"/>
        </w:rPr>
        <w:t>Pasibaigus aplinkybėms, dėl kurių buvo perimtas ar perduotas atitinkamas Privataus subjekto įsipareigojimas, jam nedelsiant grąžinamos laikinai perleistos teisės ir Sutartis vykdoma įprastine tvarka</w:t>
      </w:r>
      <w:r w:rsidR="00F467EC" w:rsidRPr="005F0272">
        <w:rPr>
          <w:sz w:val="24"/>
          <w:szCs w:val="24"/>
        </w:rPr>
        <w:t>.</w:t>
      </w:r>
    </w:p>
    <w:p w14:paraId="411BF22E" w14:textId="58C0388F" w:rsidR="00F467EC" w:rsidRPr="005F0272" w:rsidRDefault="00F467EC" w:rsidP="003327BE">
      <w:pPr>
        <w:pStyle w:val="paragrafai"/>
        <w:tabs>
          <w:tab w:val="clear" w:pos="921"/>
        </w:tabs>
        <w:ind w:left="993" w:hanging="567"/>
        <w:rPr>
          <w:sz w:val="24"/>
          <w:szCs w:val="24"/>
        </w:rPr>
      </w:pPr>
      <w:bookmarkStart w:id="548" w:name="_Toc284496776"/>
      <w:r w:rsidRPr="005F0272">
        <w:rPr>
          <w:sz w:val="24"/>
          <w:szCs w:val="24"/>
        </w:rPr>
        <w:t xml:space="preserve">Laikinas Privataus subjekto įsipareigojimų vykdymo perleidimas neužkerta kelio Sutarties nutraukimui </w:t>
      </w:r>
      <w:r w:rsidR="008245B7" w:rsidRPr="005F0272">
        <w:rPr>
          <w:sz w:val="24"/>
          <w:szCs w:val="24"/>
        </w:rPr>
        <w:t xml:space="preserve">Sutarties </w:t>
      </w:r>
      <w:r w:rsidR="00A03D71" w:rsidRPr="005F0272">
        <w:rPr>
          <w:sz w:val="24"/>
          <w:szCs w:val="24"/>
        </w:rPr>
        <w:fldChar w:fldCharType="begin"/>
      </w:r>
      <w:r w:rsidR="00A03D71" w:rsidRPr="005F0272">
        <w:rPr>
          <w:sz w:val="24"/>
          <w:szCs w:val="24"/>
        </w:rPr>
        <w:instrText xml:space="preserve"> REF _Ref407629617 \r \h </w:instrText>
      </w:r>
      <w:r w:rsidR="002D5DCF" w:rsidRPr="005F0272">
        <w:rPr>
          <w:sz w:val="24"/>
          <w:szCs w:val="24"/>
        </w:rPr>
        <w:instrText xml:space="preserve"> \* MERGEFORMAT </w:instrText>
      </w:r>
      <w:r w:rsidR="00A03D71" w:rsidRPr="005F0272">
        <w:rPr>
          <w:sz w:val="24"/>
          <w:szCs w:val="24"/>
        </w:rPr>
      </w:r>
      <w:r w:rsidR="00A03D71" w:rsidRPr="005F0272">
        <w:rPr>
          <w:sz w:val="24"/>
          <w:szCs w:val="24"/>
        </w:rPr>
        <w:fldChar w:fldCharType="separate"/>
      </w:r>
      <w:r w:rsidR="00FC0574">
        <w:rPr>
          <w:sz w:val="24"/>
          <w:szCs w:val="24"/>
        </w:rPr>
        <w:t>XVI</w:t>
      </w:r>
      <w:r w:rsidR="00A03D71" w:rsidRPr="005F0272">
        <w:rPr>
          <w:sz w:val="24"/>
          <w:szCs w:val="24"/>
        </w:rPr>
        <w:fldChar w:fldCharType="end"/>
      </w:r>
      <w:r w:rsidR="008245B7" w:rsidRPr="005F0272">
        <w:rPr>
          <w:sz w:val="24"/>
          <w:szCs w:val="24"/>
        </w:rPr>
        <w:t xml:space="preserve"> skyriuje nustatyta tvarka </w:t>
      </w:r>
      <w:bookmarkEnd w:id="548"/>
    </w:p>
    <w:p w14:paraId="6826B1EA" w14:textId="77777777" w:rsidR="00F467EC" w:rsidRPr="005F0272" w:rsidRDefault="00F467EC" w:rsidP="0003757B">
      <w:pPr>
        <w:pStyle w:val="Antrat2"/>
        <w:ind w:left="1134"/>
        <w:rPr>
          <w:sz w:val="24"/>
          <w:szCs w:val="24"/>
        </w:rPr>
      </w:pPr>
      <w:bookmarkStart w:id="549" w:name="_Toc293074470"/>
      <w:bookmarkStart w:id="550" w:name="_Toc297646395"/>
      <w:bookmarkStart w:id="551" w:name="_Toc300049742"/>
      <w:bookmarkStart w:id="552" w:name="_Toc309205546"/>
      <w:bookmarkStart w:id="553" w:name="_Toc153198401"/>
      <w:r w:rsidRPr="005F0272">
        <w:rPr>
          <w:sz w:val="24"/>
          <w:szCs w:val="24"/>
        </w:rPr>
        <w:t>Įstojimo galimybė („</w:t>
      </w:r>
      <w:proofErr w:type="spellStart"/>
      <w:r w:rsidRPr="005F0272">
        <w:rPr>
          <w:sz w:val="24"/>
          <w:szCs w:val="24"/>
        </w:rPr>
        <w:t>Step-In</w:t>
      </w:r>
      <w:proofErr w:type="spellEnd"/>
      <w:r w:rsidRPr="005F0272">
        <w:rPr>
          <w:sz w:val="24"/>
          <w:szCs w:val="24"/>
        </w:rPr>
        <w:t>“)</w:t>
      </w:r>
      <w:bookmarkEnd w:id="549"/>
      <w:bookmarkEnd w:id="550"/>
      <w:bookmarkEnd w:id="551"/>
      <w:bookmarkEnd w:id="552"/>
      <w:bookmarkEnd w:id="553"/>
    </w:p>
    <w:p w14:paraId="2F844ABB" w14:textId="77777777" w:rsidR="00F467EC" w:rsidRPr="005F0272" w:rsidRDefault="00F467EC" w:rsidP="003327BE">
      <w:pPr>
        <w:pStyle w:val="paragrafai"/>
        <w:tabs>
          <w:tab w:val="clear" w:pos="921"/>
        </w:tabs>
        <w:ind w:left="993" w:hanging="567"/>
        <w:rPr>
          <w:sz w:val="24"/>
          <w:szCs w:val="24"/>
        </w:rPr>
      </w:pPr>
      <w:r w:rsidRPr="005F0272">
        <w:rPr>
          <w:sz w:val="24"/>
          <w:szCs w:val="24"/>
        </w:rPr>
        <w:t>Finansuotojas turi teisę pasinaudoti įstojimo teise, nustatyta Tiesioginiame susitarime, vadovaudamasis Tiesioginiame susitarime nustatytais reikalavimais ir tvarka, taip pat kitomis Tiesioginiame susitarime nustatytomis Finansuotojo teisėmis. Valdžios subjektas negali imtis veiksmų, prieštaraujančių Tiesioginiam susitarimui.</w:t>
      </w:r>
    </w:p>
    <w:p w14:paraId="0133B0EB" w14:textId="77777777" w:rsidR="00F467EC" w:rsidRPr="005F0272" w:rsidRDefault="00F467EC" w:rsidP="003327BE">
      <w:pPr>
        <w:pStyle w:val="paragrafai"/>
        <w:tabs>
          <w:tab w:val="clear" w:pos="921"/>
        </w:tabs>
        <w:ind w:left="993" w:hanging="567"/>
        <w:rPr>
          <w:sz w:val="24"/>
          <w:szCs w:val="24"/>
        </w:rPr>
      </w:pPr>
      <w:bookmarkStart w:id="554" w:name="_Ref303013341"/>
      <w:r w:rsidRPr="005F0272">
        <w:rPr>
          <w:sz w:val="24"/>
          <w:szCs w:val="24"/>
        </w:rPr>
        <w:t xml:space="preserve">Jeigu </w:t>
      </w:r>
      <w:r w:rsidR="00245816" w:rsidRPr="005F0272">
        <w:rPr>
          <w:sz w:val="24"/>
          <w:szCs w:val="24"/>
        </w:rPr>
        <w:t xml:space="preserve">Investuotojas ar </w:t>
      </w:r>
      <w:r w:rsidRPr="005F0272">
        <w:rPr>
          <w:sz w:val="24"/>
          <w:szCs w:val="24"/>
        </w:rPr>
        <w:t>Privatus subjektas nevykdo arba netinkamai vykdo savo įsipareigojimus pagal Sutartį ir tai yra laikoma Sutarties esminiu pažeidimu, Finansuotojas,</w:t>
      </w:r>
      <w:bookmarkEnd w:id="554"/>
      <w:r w:rsidRPr="005F0272">
        <w:rPr>
          <w:sz w:val="24"/>
          <w:szCs w:val="24"/>
        </w:rPr>
        <w:t xml:space="preserve"> atsižvelgiant į Tiesioginiame susitarime nustatytas sąlygas, turi teisę paskirti kitą subjektą vykdyti Sutartį vietoje Privataus subjekto ir vykdyti Privataus subjekto įsipareigojimus Finansuotojui.</w:t>
      </w:r>
    </w:p>
    <w:p w14:paraId="3716D7B3" w14:textId="77777777" w:rsidR="00C92636" w:rsidRPr="005F0272" w:rsidRDefault="00C92636" w:rsidP="0003757B">
      <w:pPr>
        <w:pStyle w:val="paragrafai"/>
        <w:numPr>
          <w:ilvl w:val="0"/>
          <w:numId w:val="0"/>
        </w:numPr>
        <w:ind w:left="1134" w:hanging="495"/>
        <w:rPr>
          <w:sz w:val="24"/>
          <w:szCs w:val="24"/>
        </w:rPr>
      </w:pPr>
    </w:p>
    <w:p w14:paraId="025DCDF1" w14:textId="77777777" w:rsidR="00F467EC" w:rsidRPr="005F0272" w:rsidRDefault="00F467EC" w:rsidP="0003757B">
      <w:pPr>
        <w:pStyle w:val="Antrat1"/>
        <w:spacing w:before="0"/>
        <w:ind w:left="1134" w:hanging="495"/>
      </w:pPr>
      <w:bookmarkStart w:id="555" w:name="_Toc284496777"/>
      <w:bookmarkStart w:id="556" w:name="_Toc293074471"/>
      <w:bookmarkStart w:id="557" w:name="_Toc297646396"/>
      <w:bookmarkStart w:id="558" w:name="_Toc300049743"/>
      <w:bookmarkStart w:id="559" w:name="_Toc309205547"/>
      <w:bookmarkStart w:id="560" w:name="_Ref20298364"/>
      <w:bookmarkStart w:id="561" w:name="_Toc153198402"/>
      <w:r w:rsidRPr="005F0272">
        <w:t>Prievolių Valdžios subjektui ir tretiesiems asmenims įvykdymo užtikrinimas</w:t>
      </w:r>
      <w:bookmarkEnd w:id="555"/>
      <w:bookmarkEnd w:id="556"/>
      <w:bookmarkEnd w:id="557"/>
      <w:bookmarkEnd w:id="558"/>
      <w:bookmarkEnd w:id="559"/>
      <w:bookmarkEnd w:id="560"/>
      <w:bookmarkEnd w:id="561"/>
    </w:p>
    <w:p w14:paraId="63B2424F" w14:textId="77777777" w:rsidR="00F467EC" w:rsidRPr="005F0272" w:rsidRDefault="00F467EC" w:rsidP="0003757B">
      <w:pPr>
        <w:pStyle w:val="Antrat2"/>
        <w:ind w:left="1134"/>
        <w:rPr>
          <w:sz w:val="24"/>
          <w:szCs w:val="24"/>
        </w:rPr>
      </w:pPr>
      <w:bookmarkStart w:id="562" w:name="_Ref284527355"/>
      <w:bookmarkStart w:id="563" w:name="_Toc293074472"/>
      <w:bookmarkStart w:id="564" w:name="_Toc297646397"/>
      <w:bookmarkStart w:id="565" w:name="_Toc300049744"/>
      <w:bookmarkStart w:id="566" w:name="_Toc309205548"/>
      <w:bookmarkStart w:id="567" w:name="_Toc153198403"/>
      <w:bookmarkStart w:id="568" w:name="_Ref136310825"/>
      <w:bookmarkStart w:id="569" w:name="_Toc141511371"/>
      <w:bookmarkStart w:id="570" w:name="_Toc284496778"/>
      <w:bookmarkEnd w:id="545"/>
      <w:r w:rsidRPr="005F0272">
        <w:rPr>
          <w:sz w:val="24"/>
          <w:szCs w:val="24"/>
        </w:rPr>
        <w:lastRenderedPageBreak/>
        <w:t xml:space="preserve">Prievolių </w:t>
      </w:r>
      <w:r w:rsidR="007D721C" w:rsidRPr="005F0272">
        <w:rPr>
          <w:sz w:val="24"/>
          <w:szCs w:val="24"/>
        </w:rPr>
        <w:t xml:space="preserve">Valdžios </w:t>
      </w:r>
      <w:r w:rsidR="004D56EF" w:rsidRPr="005F0272">
        <w:rPr>
          <w:sz w:val="24"/>
          <w:szCs w:val="24"/>
        </w:rPr>
        <w:t xml:space="preserve">subjektui </w:t>
      </w:r>
      <w:r w:rsidRPr="005F0272">
        <w:rPr>
          <w:sz w:val="24"/>
          <w:szCs w:val="24"/>
        </w:rPr>
        <w:t>įvykdymo užtikrinimas</w:t>
      </w:r>
      <w:bookmarkEnd w:id="562"/>
      <w:bookmarkEnd w:id="563"/>
      <w:bookmarkEnd w:id="564"/>
      <w:bookmarkEnd w:id="565"/>
      <w:bookmarkEnd w:id="566"/>
      <w:bookmarkEnd w:id="567"/>
    </w:p>
    <w:p w14:paraId="48A6AD8A" w14:textId="77777777" w:rsidR="00F467EC" w:rsidRPr="005F0272" w:rsidRDefault="00F467EC" w:rsidP="003327BE">
      <w:pPr>
        <w:pStyle w:val="paragrafai"/>
        <w:tabs>
          <w:tab w:val="clear" w:pos="921"/>
        </w:tabs>
        <w:ind w:left="993" w:hanging="567"/>
        <w:rPr>
          <w:sz w:val="24"/>
          <w:szCs w:val="24"/>
        </w:rPr>
      </w:pPr>
      <w:bookmarkStart w:id="571" w:name="_Ref396478105"/>
      <w:bookmarkStart w:id="572" w:name="_Ref293328441"/>
      <w:r w:rsidRPr="005F0272">
        <w:rPr>
          <w:sz w:val="24"/>
          <w:szCs w:val="24"/>
        </w:rPr>
        <w:t>Privatus subjektas</w:t>
      </w:r>
      <w:r w:rsidR="00010A91" w:rsidRPr="005F0272">
        <w:rPr>
          <w:sz w:val="24"/>
          <w:szCs w:val="24"/>
        </w:rPr>
        <w:t>, vykdydamas Išankstines Sutarties įsigaliojimo sąlygas,</w:t>
      </w:r>
      <w:r w:rsidRPr="005F0272">
        <w:rPr>
          <w:sz w:val="24"/>
          <w:szCs w:val="24"/>
        </w:rPr>
        <w:t xml:space="preserve"> </w:t>
      </w:r>
      <w:r w:rsidR="00010A91" w:rsidRPr="005F0272">
        <w:rPr>
          <w:sz w:val="24"/>
          <w:szCs w:val="24"/>
        </w:rPr>
        <w:t>privalo</w:t>
      </w:r>
      <w:r w:rsidRPr="005F0272">
        <w:rPr>
          <w:sz w:val="24"/>
          <w:szCs w:val="24"/>
        </w:rPr>
        <w:t xml:space="preserve"> pateikti Prievolių įvykdymo užtikrinimą pagal </w:t>
      </w:r>
      <w:r w:rsidR="00014906" w:rsidRPr="005F0272">
        <w:rPr>
          <w:sz w:val="24"/>
          <w:szCs w:val="24"/>
        </w:rPr>
        <w:t>S</w:t>
      </w:r>
      <w:r w:rsidRPr="005F0272">
        <w:rPr>
          <w:sz w:val="24"/>
          <w:szCs w:val="24"/>
        </w:rPr>
        <w:t>ąlygose nustatytas formas, kurio dydis būtų:</w:t>
      </w:r>
      <w:bookmarkEnd w:id="571"/>
    </w:p>
    <w:p w14:paraId="3D5C53A3" w14:textId="0390D26A" w:rsidR="00F467EC" w:rsidRPr="005F0272" w:rsidRDefault="00F467EC" w:rsidP="003327BE">
      <w:pPr>
        <w:pStyle w:val="paragrafesraas"/>
        <w:tabs>
          <w:tab w:val="left" w:pos="567"/>
        </w:tabs>
        <w:ind w:left="1701" w:hanging="708"/>
        <w:rPr>
          <w:sz w:val="24"/>
          <w:szCs w:val="24"/>
        </w:rPr>
      </w:pPr>
      <w:r w:rsidRPr="005F0272">
        <w:rPr>
          <w:sz w:val="24"/>
          <w:szCs w:val="24"/>
        </w:rPr>
        <w:t xml:space="preserve">iki </w:t>
      </w:r>
      <w:proofErr w:type="spellStart"/>
      <w:r w:rsidR="001946EE" w:rsidRPr="005F0272">
        <w:rPr>
          <w:sz w:val="24"/>
          <w:szCs w:val="24"/>
        </w:rPr>
        <w:t>Eksplotacijos</w:t>
      </w:r>
      <w:proofErr w:type="spellEnd"/>
      <w:r w:rsidR="00E92C4F">
        <w:rPr>
          <w:sz w:val="24"/>
          <w:szCs w:val="24"/>
        </w:rPr>
        <w:t xml:space="preserve"> </w:t>
      </w:r>
      <w:r w:rsidRPr="005F0272">
        <w:rPr>
          <w:sz w:val="24"/>
          <w:szCs w:val="24"/>
        </w:rPr>
        <w:t>pradžios –</w:t>
      </w:r>
      <w:r w:rsidR="00014906" w:rsidRPr="005F0272">
        <w:rPr>
          <w:sz w:val="24"/>
          <w:szCs w:val="24"/>
        </w:rPr>
        <w:t xml:space="preserve"> </w:t>
      </w:r>
      <w:bookmarkStart w:id="573" w:name="_Hlk142481237"/>
      <w:r w:rsidR="00014906" w:rsidRPr="00FC0574">
        <w:rPr>
          <w:sz w:val="24"/>
          <w:szCs w:val="24"/>
          <w:highlight w:val="yellow"/>
        </w:rPr>
        <w:t>5 (penki) procentai</w:t>
      </w:r>
      <w:r w:rsidR="00014906" w:rsidRPr="005F0272">
        <w:rPr>
          <w:sz w:val="24"/>
          <w:szCs w:val="24"/>
        </w:rPr>
        <w:t xml:space="preserve"> Investuotojo Pasiūlyme nurodytos bend</w:t>
      </w:r>
      <w:r w:rsidR="00E92C4F">
        <w:rPr>
          <w:sz w:val="24"/>
          <w:szCs w:val="24"/>
        </w:rPr>
        <w:t>ros</w:t>
      </w:r>
      <w:r w:rsidR="00014906" w:rsidRPr="005F0272">
        <w:rPr>
          <w:sz w:val="24"/>
          <w:szCs w:val="24"/>
        </w:rPr>
        <w:t xml:space="preserve"> Investicijos į </w:t>
      </w:r>
      <w:r w:rsidR="001946EE" w:rsidRPr="005F0272">
        <w:rPr>
          <w:sz w:val="24"/>
          <w:szCs w:val="24"/>
        </w:rPr>
        <w:t>Apšvietimo sistemą sukūrimo vertę</w:t>
      </w:r>
      <w:r w:rsidR="00014906" w:rsidRPr="005F0272">
        <w:rPr>
          <w:sz w:val="24"/>
          <w:szCs w:val="24"/>
        </w:rPr>
        <w:t xml:space="preserve"> (su PVM)</w:t>
      </w:r>
      <w:bookmarkEnd w:id="573"/>
      <w:r w:rsidR="00014906" w:rsidRPr="005F0272">
        <w:rPr>
          <w:sz w:val="24"/>
          <w:szCs w:val="24"/>
        </w:rPr>
        <w:t>;</w:t>
      </w:r>
      <w:r w:rsidRPr="005F0272">
        <w:rPr>
          <w:sz w:val="24"/>
          <w:szCs w:val="24"/>
        </w:rPr>
        <w:t xml:space="preserve"> </w:t>
      </w:r>
    </w:p>
    <w:p w14:paraId="40C5E4D7" w14:textId="6D363C82" w:rsidR="00F467EC" w:rsidRPr="005F0272" w:rsidRDefault="00F467EC" w:rsidP="003327BE">
      <w:pPr>
        <w:pStyle w:val="paragrafai"/>
        <w:tabs>
          <w:tab w:val="clear" w:pos="921"/>
        </w:tabs>
        <w:ind w:left="993" w:hanging="567"/>
        <w:rPr>
          <w:sz w:val="24"/>
          <w:szCs w:val="24"/>
        </w:rPr>
      </w:pPr>
      <w:r w:rsidRPr="005F0272">
        <w:rPr>
          <w:sz w:val="24"/>
          <w:szCs w:val="24"/>
        </w:rPr>
        <w:t xml:space="preserve">Privataus subjekto pateikiamas Prievolių įvykdymo užtikrinimas gali galioti trumpiau, nei nurodyta </w:t>
      </w:r>
      <w:bookmarkEnd w:id="572"/>
      <w:r w:rsidRPr="005F0272">
        <w:rPr>
          <w:sz w:val="24"/>
          <w:szCs w:val="24"/>
        </w:rPr>
        <w:t xml:space="preserve"> </w:t>
      </w:r>
      <w:r w:rsidR="00277361" w:rsidRPr="005F0272">
        <w:rPr>
          <w:sz w:val="24"/>
          <w:szCs w:val="24"/>
        </w:rPr>
        <w:t xml:space="preserve">Sutarties </w:t>
      </w:r>
      <w:r w:rsidRPr="005F0272">
        <w:rPr>
          <w:sz w:val="24"/>
          <w:szCs w:val="24"/>
        </w:rPr>
        <w:fldChar w:fldCharType="begin"/>
      </w:r>
      <w:r w:rsidRPr="005F0272">
        <w:rPr>
          <w:sz w:val="24"/>
          <w:szCs w:val="24"/>
        </w:rPr>
        <w:instrText xml:space="preserve"> REF _Ref396478105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30.1</w:t>
      </w:r>
      <w:r w:rsidRPr="005F0272">
        <w:rPr>
          <w:sz w:val="24"/>
          <w:szCs w:val="24"/>
        </w:rPr>
        <w:fldChar w:fldCharType="end"/>
      </w:r>
      <w:r w:rsidRPr="005F0272">
        <w:rPr>
          <w:sz w:val="24"/>
          <w:szCs w:val="24"/>
        </w:rPr>
        <w:t xml:space="preserve">  punkte, tačiau tokiu atveju Privatus subjektas privalo ne vėliau kaip prieš 15 (penkiolika) dienų iki pateikto užtikrinimo galiojimo termino pabaigos pateikti Valdžios subjektui naują lygiavertį Prievolių įvykdymo užtikrinimą. Valdžios subjektas privalo ne vėliau kaip per 3 (tris) darbo dienas nuo užtikrinimo (arba paklausimo dėl jo tinkamumo) gavimo patvirtinti, ar užtikrinimas tinkamas ir lygiavertis.</w:t>
      </w:r>
    </w:p>
    <w:p w14:paraId="4CDB3B65" w14:textId="2FCD145A" w:rsidR="00E46666" w:rsidRPr="00882683" w:rsidRDefault="00F467EC" w:rsidP="00E46666">
      <w:pPr>
        <w:pStyle w:val="paragrafai"/>
        <w:rPr>
          <w:sz w:val="24"/>
          <w:szCs w:val="24"/>
        </w:rPr>
      </w:pPr>
      <w:r w:rsidRPr="00B831FF">
        <w:rPr>
          <w:sz w:val="24"/>
          <w:szCs w:val="24"/>
        </w:rPr>
        <w:t xml:space="preserve">Privačiam subjektui neįvykdžius savo prievolių, kurios yra užtikrintos Prievolių įvykdymo užtikrinimu, arba Sutarties </w:t>
      </w:r>
      <w:r w:rsidR="00114105" w:rsidRPr="00B831FF">
        <w:rPr>
          <w:sz w:val="24"/>
          <w:szCs w:val="24"/>
        </w:rPr>
        <w:t>41</w:t>
      </w:r>
      <w:r w:rsidRPr="00B831FF">
        <w:rPr>
          <w:sz w:val="24"/>
          <w:szCs w:val="24"/>
        </w:rPr>
        <w:t xml:space="preserve"> punkte nurodytu atveju, Valdžios subjektas turi teisę pasinaudoti jam pateiktu Prievolių įvykdymo užtikrinimu. </w:t>
      </w:r>
      <w:r w:rsidR="00D11179" w:rsidRPr="00330AA9">
        <w:rPr>
          <w:sz w:val="24"/>
          <w:szCs w:val="24"/>
        </w:rPr>
        <w:t>S</w:t>
      </w:r>
      <w:r w:rsidR="00D11179" w:rsidRPr="00882683">
        <w:rPr>
          <w:sz w:val="24"/>
          <w:szCs w:val="24"/>
        </w:rPr>
        <w:t xml:space="preserve">utarties įvykdymo užtikrinimas turi būti besąlyginis, neatšaukiamas, pirmo pareikalavimo banko (garanto) arba draudimo bendrovės (draudiko) įsipareigojimas sumokėti </w:t>
      </w:r>
      <w:r w:rsidR="00D11179">
        <w:rPr>
          <w:sz w:val="24"/>
          <w:szCs w:val="24"/>
        </w:rPr>
        <w:t>Valdžios subjektui</w:t>
      </w:r>
      <w:r w:rsidR="00D11179" w:rsidRPr="00882683">
        <w:rPr>
          <w:sz w:val="24"/>
          <w:szCs w:val="24"/>
        </w:rPr>
        <w:t xml:space="preserve"> jo reikalaujamą sumą, jeigu </w:t>
      </w:r>
      <w:r w:rsidR="00D11179">
        <w:rPr>
          <w:sz w:val="24"/>
          <w:szCs w:val="24"/>
        </w:rPr>
        <w:t>Valdžios subjektas</w:t>
      </w:r>
      <w:r w:rsidR="00D11179" w:rsidRPr="00882683">
        <w:rPr>
          <w:sz w:val="24"/>
          <w:szCs w:val="24"/>
        </w:rPr>
        <w:t xml:space="preserve"> pateikia mokėjimo reikalavimą ir jame </w:t>
      </w:r>
      <w:r w:rsidR="00D11179" w:rsidRPr="00B831FF">
        <w:rPr>
          <w:sz w:val="24"/>
          <w:szCs w:val="24"/>
        </w:rPr>
        <w:t>nurodo, (i) kad Privatus subjektas pažeidė savo įsipareigojimą (-</w:t>
      </w:r>
      <w:proofErr w:type="spellStart"/>
      <w:r w:rsidR="00D11179" w:rsidRPr="00B831FF">
        <w:rPr>
          <w:sz w:val="24"/>
          <w:szCs w:val="24"/>
        </w:rPr>
        <w:t>us</w:t>
      </w:r>
      <w:proofErr w:type="spellEnd"/>
      <w:r w:rsidR="00D11179" w:rsidRPr="00B831FF">
        <w:rPr>
          <w:sz w:val="24"/>
          <w:szCs w:val="24"/>
        </w:rPr>
        <w:t>) pagal Sutarties sąlygas, ir (ii) Privatus subjekto padarytus pažeidimus, įskaitant nesumokėtas netesybas už Darbų vėlavimą. Jei</w:t>
      </w:r>
      <w:r w:rsidRPr="00B831FF">
        <w:rPr>
          <w:sz w:val="24"/>
          <w:szCs w:val="24"/>
        </w:rPr>
        <w:t xml:space="preserve"> Prievolių įvykdymo užtikrinimas panaudojamas padengti (i) dėl Privataus subjekto ar Investuotojo kaltės kilusius nuostolius, (ii) Privataus subjekto pagal šį Sutarties punktą mokėtinas sumas ir (iii) kitus Privataus subjekto finansinius įsipareigojimus Valdžios subjektui pagal Sutartį. Jeigu po tokio panaudojimo liktų pagal Prievolių įvykdymo užtikrinimą pareikalautų užtikrinimo lėšų, jos per 7 (septynias) Darbo dienas grąžinamos Privačiam subjektui.</w:t>
      </w:r>
      <w:r w:rsidR="00846004">
        <w:rPr>
          <w:sz w:val="24"/>
          <w:szCs w:val="24"/>
        </w:rPr>
        <w:t xml:space="preserve"> </w:t>
      </w:r>
    </w:p>
    <w:p w14:paraId="3B8DE94D" w14:textId="06C5F7C1" w:rsidR="00F467EC" w:rsidRPr="005F0272" w:rsidRDefault="00F467EC" w:rsidP="003327BE">
      <w:pPr>
        <w:pStyle w:val="paragrafai"/>
        <w:tabs>
          <w:tab w:val="clear" w:pos="921"/>
        </w:tabs>
        <w:ind w:left="993" w:hanging="567"/>
        <w:rPr>
          <w:sz w:val="24"/>
          <w:szCs w:val="24"/>
        </w:rPr>
      </w:pPr>
      <w:r w:rsidRPr="005F0272">
        <w:rPr>
          <w:sz w:val="24"/>
          <w:szCs w:val="24"/>
        </w:rPr>
        <w:t xml:space="preserve">Pasibaigus </w:t>
      </w:r>
      <w:r w:rsidR="00C80D03" w:rsidRPr="005F0272">
        <w:rPr>
          <w:sz w:val="24"/>
          <w:szCs w:val="24"/>
        </w:rPr>
        <w:t>S</w:t>
      </w:r>
      <w:r w:rsidRPr="005F0272">
        <w:rPr>
          <w:sz w:val="24"/>
          <w:szCs w:val="24"/>
        </w:rPr>
        <w:t xml:space="preserve">utarčiai ir Valdžios subjektui nepasinaudojus Prievolių įvykdymo užtikrinimu, arba Privačiam subjektui įvykdžius užtikrinamas prievoles, ne vėliau kaip </w:t>
      </w:r>
      <w:r w:rsidRPr="005F0272">
        <w:rPr>
          <w:color w:val="000000"/>
          <w:sz w:val="24"/>
          <w:szCs w:val="24"/>
        </w:rPr>
        <w:t>per</w:t>
      </w:r>
      <w:r w:rsidR="00014906" w:rsidRPr="005F0272">
        <w:rPr>
          <w:color w:val="000000"/>
          <w:sz w:val="24"/>
          <w:szCs w:val="24"/>
        </w:rPr>
        <w:t xml:space="preserve"> 7 (septynias) Darbo dienas</w:t>
      </w:r>
      <w:r w:rsidRPr="005F0272">
        <w:rPr>
          <w:color w:val="000000"/>
          <w:sz w:val="24"/>
          <w:szCs w:val="24"/>
        </w:rPr>
        <w:t>,</w:t>
      </w:r>
      <w:r w:rsidRPr="005F0272">
        <w:rPr>
          <w:sz w:val="24"/>
          <w:szCs w:val="24"/>
        </w:rPr>
        <w:t xml:space="preserve"> Valdžios subjektas grąžina jam suteiktą Prievolių</w:t>
      </w:r>
      <w:r w:rsidR="00996D2B">
        <w:rPr>
          <w:sz w:val="24"/>
          <w:szCs w:val="24"/>
        </w:rPr>
        <w:t xml:space="preserve"> </w:t>
      </w:r>
      <w:r w:rsidR="005308A7">
        <w:rPr>
          <w:sz w:val="24"/>
          <w:szCs w:val="24"/>
        </w:rPr>
        <w:t>įvykdymo užtikrinim</w:t>
      </w:r>
      <w:r w:rsidRPr="005F0272">
        <w:rPr>
          <w:sz w:val="24"/>
          <w:szCs w:val="24"/>
        </w:rPr>
        <w:t>ą.</w:t>
      </w:r>
    </w:p>
    <w:p w14:paraId="4E3C122E" w14:textId="77777777" w:rsidR="00F467EC" w:rsidRPr="005F0272" w:rsidRDefault="00F467EC" w:rsidP="0003757B">
      <w:pPr>
        <w:pStyle w:val="Antrat2"/>
        <w:ind w:left="1134"/>
        <w:rPr>
          <w:sz w:val="24"/>
          <w:szCs w:val="24"/>
        </w:rPr>
      </w:pPr>
      <w:bookmarkStart w:id="574" w:name="_Ref284584578"/>
      <w:bookmarkStart w:id="575" w:name="_Toc293074473"/>
      <w:bookmarkStart w:id="576" w:name="_Toc297646398"/>
      <w:bookmarkStart w:id="577" w:name="_Toc300049745"/>
      <w:bookmarkStart w:id="578" w:name="_Toc309205549"/>
      <w:bookmarkStart w:id="579" w:name="_Toc153198404"/>
      <w:r w:rsidRPr="005F0272">
        <w:rPr>
          <w:sz w:val="24"/>
          <w:szCs w:val="24"/>
        </w:rPr>
        <w:t xml:space="preserve">Prievolių </w:t>
      </w:r>
      <w:r w:rsidR="002735E1" w:rsidRPr="005F0272">
        <w:rPr>
          <w:sz w:val="24"/>
          <w:szCs w:val="24"/>
        </w:rPr>
        <w:t xml:space="preserve">tretiesiems asmenims </w:t>
      </w:r>
      <w:r w:rsidRPr="005F0272">
        <w:rPr>
          <w:sz w:val="24"/>
          <w:szCs w:val="24"/>
        </w:rPr>
        <w:t>įvykdymo užtikrinim</w:t>
      </w:r>
      <w:bookmarkEnd w:id="568"/>
      <w:bookmarkEnd w:id="569"/>
      <w:bookmarkEnd w:id="570"/>
      <w:bookmarkEnd w:id="574"/>
      <w:bookmarkEnd w:id="575"/>
      <w:r w:rsidRPr="005F0272">
        <w:rPr>
          <w:sz w:val="24"/>
          <w:szCs w:val="24"/>
        </w:rPr>
        <w:t>as</w:t>
      </w:r>
      <w:bookmarkEnd w:id="576"/>
      <w:bookmarkEnd w:id="577"/>
      <w:bookmarkEnd w:id="578"/>
      <w:bookmarkEnd w:id="579"/>
    </w:p>
    <w:p w14:paraId="71924C12" w14:textId="77777777" w:rsidR="00C80D03" w:rsidRPr="005F0272" w:rsidRDefault="00F467EC" w:rsidP="003327BE">
      <w:pPr>
        <w:pStyle w:val="paragrafai"/>
        <w:tabs>
          <w:tab w:val="clear" w:pos="921"/>
          <w:tab w:val="num" w:pos="567"/>
        </w:tabs>
        <w:ind w:left="993" w:hanging="567"/>
        <w:rPr>
          <w:sz w:val="24"/>
          <w:szCs w:val="24"/>
        </w:rPr>
      </w:pPr>
      <w:bookmarkStart w:id="580" w:name="_Ref137381511"/>
      <w:bookmarkStart w:id="581" w:name="_Toc284496779"/>
      <w:r w:rsidRPr="005F0272">
        <w:rPr>
          <w:sz w:val="24"/>
          <w:szCs w:val="24"/>
        </w:rPr>
        <w:t xml:space="preserve">Užtikrindamas savo prievolių įvykdymą Finansuotojui, Privatus subjektas be atskiro Valdžios subjekto sutikimo turi teisę įkeisti ir/ar perleisti savo būsimas pajamas, gaunamas pagal Sutartį ir perleisti reikalavimo teises, susijusias su Sutartimi, Finansuotojui, taip pat įkeisti Finansuotojui sąskaitą, į kurią atliekami Valdžios subjekto mokėjimai Privačiam subjektui. </w:t>
      </w:r>
      <w:r w:rsidR="00C80D03" w:rsidRPr="005F0272">
        <w:rPr>
          <w:sz w:val="24"/>
          <w:szCs w:val="24"/>
        </w:rPr>
        <w:t xml:space="preserve">Apie sudarytą įkeitimo sandorį Privatus subjektas privalo nedelsiant informuoti Valdžios subjektą. </w:t>
      </w:r>
      <w:r w:rsidRPr="005F0272">
        <w:rPr>
          <w:sz w:val="24"/>
          <w:szCs w:val="24"/>
        </w:rPr>
        <w:t>Užtikrinti savo prievolių įvykdymą kitu savo turtu, kitais įstatymų numatytais prievolių įvykdymo užtikrinimo būdais ar kitiems asmenims Privatus subjektas gali tik gavęs išankstinį rašytinį Valdžios subjekto sutikimą, kurio šis negali nepagrįstai neduoti</w:t>
      </w:r>
      <w:r w:rsidR="00C524FC" w:rsidRPr="005F0272">
        <w:rPr>
          <w:sz w:val="24"/>
          <w:szCs w:val="24"/>
        </w:rPr>
        <w:t>.</w:t>
      </w:r>
    </w:p>
    <w:p w14:paraId="147D34D2" w14:textId="1B52BCD2" w:rsidR="008A78A0" w:rsidRPr="005F0272" w:rsidRDefault="00F467EC" w:rsidP="003327BE">
      <w:pPr>
        <w:pStyle w:val="paragrafai"/>
        <w:tabs>
          <w:tab w:val="clear" w:pos="921"/>
        </w:tabs>
        <w:ind w:left="993" w:hanging="567"/>
        <w:rPr>
          <w:sz w:val="24"/>
          <w:szCs w:val="24"/>
        </w:rPr>
      </w:pPr>
      <w:bookmarkStart w:id="582" w:name="_Ref297643139"/>
      <w:bookmarkEnd w:id="580"/>
      <w:bookmarkEnd w:id="581"/>
      <w:r w:rsidRPr="005F0272">
        <w:rPr>
          <w:sz w:val="24"/>
          <w:szCs w:val="24"/>
        </w:rPr>
        <w:t xml:space="preserve">Privataus subjekto akcijos ar jų suteikiamos teisės </w:t>
      </w:r>
      <w:r w:rsidR="008A78A0" w:rsidRPr="005F0272">
        <w:rPr>
          <w:sz w:val="24"/>
          <w:szCs w:val="24"/>
        </w:rPr>
        <w:t xml:space="preserve">iš anksto pranešus Valdžios subjektui, bet be atskiro jo sutikimo, gali būti įkeistos Finansuotojui, sudarant atitinkamą susitarimą tarp Finansuotojo ir Investuotojo. Finansuotojui pasinaudojus šiame punkte nustatytu įkeitimu ir esant Sutarties </w:t>
      </w:r>
      <w:r w:rsidR="00676A58" w:rsidRPr="005F0272">
        <w:rPr>
          <w:sz w:val="24"/>
          <w:szCs w:val="24"/>
        </w:rPr>
        <w:fldChar w:fldCharType="begin"/>
      </w:r>
      <w:r w:rsidR="00676A58" w:rsidRPr="005F0272">
        <w:rPr>
          <w:sz w:val="24"/>
          <w:szCs w:val="24"/>
        </w:rPr>
        <w:instrText xml:space="preserve"> REF _Ref406594726 \r \h </w:instrText>
      </w:r>
      <w:r w:rsidR="002D5DCF" w:rsidRPr="005F0272">
        <w:rPr>
          <w:sz w:val="24"/>
          <w:szCs w:val="24"/>
        </w:rPr>
        <w:instrText xml:space="preserve"> \* MERGEFORMAT </w:instrText>
      </w:r>
      <w:r w:rsidR="00676A58" w:rsidRPr="005F0272">
        <w:rPr>
          <w:sz w:val="24"/>
          <w:szCs w:val="24"/>
        </w:rPr>
      </w:r>
      <w:r w:rsidR="00676A58" w:rsidRPr="005F0272">
        <w:rPr>
          <w:sz w:val="24"/>
          <w:szCs w:val="24"/>
        </w:rPr>
        <w:fldChar w:fldCharType="separate"/>
      </w:r>
      <w:r w:rsidR="00FC0574">
        <w:rPr>
          <w:sz w:val="24"/>
          <w:szCs w:val="24"/>
        </w:rPr>
        <w:t>38.1</w:t>
      </w:r>
      <w:r w:rsidR="00676A58" w:rsidRPr="005F0272">
        <w:rPr>
          <w:sz w:val="24"/>
          <w:szCs w:val="24"/>
        </w:rPr>
        <w:fldChar w:fldCharType="end"/>
      </w:r>
      <w:r w:rsidR="0073451C">
        <w:rPr>
          <w:sz w:val="24"/>
          <w:szCs w:val="24"/>
        </w:rPr>
        <w:t xml:space="preserve"> </w:t>
      </w:r>
      <w:r w:rsidR="008A78A0" w:rsidRPr="005F0272">
        <w:rPr>
          <w:sz w:val="24"/>
          <w:szCs w:val="24"/>
        </w:rPr>
        <w:t xml:space="preserve">punkte numatytai situacijai, </w:t>
      </w:r>
      <w:r w:rsidR="00A43290" w:rsidRPr="005F0272">
        <w:rPr>
          <w:sz w:val="24"/>
          <w:szCs w:val="24"/>
        </w:rPr>
        <w:t xml:space="preserve">Sutarties </w:t>
      </w:r>
      <w:r w:rsidR="00676A58" w:rsidRPr="005F0272">
        <w:rPr>
          <w:sz w:val="24"/>
          <w:szCs w:val="24"/>
        </w:rPr>
        <w:fldChar w:fldCharType="begin"/>
      </w:r>
      <w:r w:rsidR="00676A58" w:rsidRPr="005F0272">
        <w:rPr>
          <w:sz w:val="24"/>
          <w:szCs w:val="24"/>
        </w:rPr>
        <w:instrText xml:space="preserve"> REF _Ref406594726 \r \h </w:instrText>
      </w:r>
      <w:r w:rsidR="002D5DCF" w:rsidRPr="005F0272">
        <w:rPr>
          <w:sz w:val="24"/>
          <w:szCs w:val="24"/>
        </w:rPr>
        <w:instrText xml:space="preserve"> \* MERGEFORMAT </w:instrText>
      </w:r>
      <w:r w:rsidR="00676A58" w:rsidRPr="005F0272">
        <w:rPr>
          <w:sz w:val="24"/>
          <w:szCs w:val="24"/>
        </w:rPr>
      </w:r>
      <w:r w:rsidR="00676A58" w:rsidRPr="005F0272">
        <w:rPr>
          <w:sz w:val="24"/>
          <w:szCs w:val="24"/>
        </w:rPr>
        <w:fldChar w:fldCharType="separate"/>
      </w:r>
      <w:r w:rsidR="00FC0574">
        <w:rPr>
          <w:sz w:val="24"/>
          <w:szCs w:val="24"/>
        </w:rPr>
        <w:t>38.1</w:t>
      </w:r>
      <w:r w:rsidR="00676A58" w:rsidRPr="005F0272">
        <w:rPr>
          <w:sz w:val="24"/>
          <w:szCs w:val="24"/>
        </w:rPr>
        <w:fldChar w:fldCharType="end"/>
      </w:r>
      <w:r w:rsidR="008A78A0" w:rsidRPr="005F0272">
        <w:rPr>
          <w:sz w:val="24"/>
          <w:szCs w:val="24"/>
        </w:rPr>
        <w:t xml:space="preserve"> punkte numatytas terminas pradedamas skaičiuoti iš naujo.</w:t>
      </w:r>
    </w:p>
    <w:p w14:paraId="22600D85" w14:textId="57089D50" w:rsidR="00F467EC" w:rsidRDefault="00F467EC" w:rsidP="003327BE">
      <w:pPr>
        <w:pStyle w:val="paragrafai"/>
        <w:tabs>
          <w:tab w:val="clear" w:pos="921"/>
        </w:tabs>
        <w:ind w:left="993" w:hanging="567"/>
        <w:rPr>
          <w:sz w:val="24"/>
          <w:szCs w:val="24"/>
        </w:rPr>
      </w:pPr>
      <w:bookmarkStart w:id="583" w:name="_Toc284496780"/>
      <w:bookmarkEnd w:id="582"/>
      <w:r w:rsidRPr="005F0272">
        <w:rPr>
          <w:sz w:val="24"/>
          <w:szCs w:val="24"/>
        </w:rPr>
        <w:lastRenderedPageBreak/>
        <w:t>Valdžios subjektas įsipareigoja bendradarbiauti ir be svarbios priežasties, kai tai nepažeidžia Valdžios subjekto interesų</w:t>
      </w:r>
      <w:r w:rsidR="005B3CFF" w:rsidRPr="005F0272">
        <w:rPr>
          <w:sz w:val="24"/>
          <w:szCs w:val="24"/>
        </w:rPr>
        <w:t xml:space="preserve">, nepadidina Valdžios subjekto įsipareigojimų, nesukuria jam ir / ar valstybei papildomų įsipareigojimų ir rizikų, </w:t>
      </w:r>
      <w:r w:rsidRPr="005F0272">
        <w:rPr>
          <w:sz w:val="24"/>
          <w:szCs w:val="24"/>
        </w:rPr>
        <w:t>ir neprieštarauja teisės aktams, neatsisakyti išduoti leidimus ar sutikimus, kurie bus būtini Privataus subjekto įsipareigojimų Finansuotojui užtikrinimo priemonėms sukurti.</w:t>
      </w:r>
      <w:bookmarkEnd w:id="583"/>
      <w:r w:rsidRPr="005F0272">
        <w:rPr>
          <w:sz w:val="24"/>
          <w:szCs w:val="24"/>
        </w:rPr>
        <w:t xml:space="preserve"> Valdžios subjekto atsisakymas išduoti </w:t>
      </w:r>
      <w:r w:rsidR="000A64F6" w:rsidRPr="005F0272">
        <w:rPr>
          <w:sz w:val="24"/>
          <w:szCs w:val="24"/>
        </w:rPr>
        <w:t xml:space="preserve">šiame punkte nurodytą </w:t>
      </w:r>
      <w:r w:rsidRPr="005F0272">
        <w:rPr>
          <w:sz w:val="24"/>
          <w:szCs w:val="24"/>
        </w:rPr>
        <w:t>leidimą ar sutikimą turi būti motyvuotas.</w:t>
      </w:r>
      <w:r w:rsidR="00CA2323" w:rsidRPr="005F0272">
        <w:rPr>
          <w:sz w:val="24"/>
          <w:szCs w:val="24"/>
        </w:rPr>
        <w:t xml:space="preserve"> </w:t>
      </w:r>
    </w:p>
    <w:p w14:paraId="0087EEAB" w14:textId="77777777" w:rsidR="0004502B" w:rsidRPr="005F0272" w:rsidRDefault="0004502B" w:rsidP="0004502B">
      <w:pPr>
        <w:pStyle w:val="paragrafai"/>
        <w:numPr>
          <w:ilvl w:val="0"/>
          <w:numId w:val="0"/>
        </w:numPr>
        <w:ind w:left="993"/>
        <w:rPr>
          <w:sz w:val="24"/>
          <w:szCs w:val="24"/>
        </w:rPr>
      </w:pPr>
    </w:p>
    <w:p w14:paraId="59F367C1" w14:textId="77777777" w:rsidR="00F467EC" w:rsidRPr="005F0272" w:rsidRDefault="00F467EC" w:rsidP="00E7238D">
      <w:pPr>
        <w:pStyle w:val="Antrat1"/>
        <w:tabs>
          <w:tab w:val="left" w:pos="4536"/>
          <w:tab w:val="left" w:pos="4678"/>
        </w:tabs>
        <w:spacing w:before="0"/>
        <w:ind w:left="1134" w:hanging="495"/>
      </w:pPr>
      <w:bookmarkStart w:id="584" w:name="_Toc284496784"/>
      <w:bookmarkStart w:id="585" w:name="_Toc293074474"/>
      <w:bookmarkStart w:id="586" w:name="_Toc297646399"/>
      <w:bookmarkStart w:id="587" w:name="_Toc300049746"/>
      <w:bookmarkStart w:id="588" w:name="_Toc309205550"/>
      <w:bookmarkStart w:id="589" w:name="_Toc153198405"/>
      <w:bookmarkStart w:id="590" w:name="_Toc141511373"/>
      <w:r w:rsidRPr="005F0272">
        <w:t>Draudimas</w:t>
      </w:r>
      <w:bookmarkEnd w:id="584"/>
      <w:bookmarkEnd w:id="585"/>
      <w:bookmarkEnd w:id="586"/>
      <w:bookmarkEnd w:id="587"/>
      <w:bookmarkEnd w:id="588"/>
      <w:bookmarkEnd w:id="589"/>
    </w:p>
    <w:p w14:paraId="69E0390B" w14:textId="77777777" w:rsidR="00F467EC" w:rsidRPr="005F0272" w:rsidRDefault="00F467EC" w:rsidP="0003757B">
      <w:pPr>
        <w:pStyle w:val="Antrat2"/>
        <w:ind w:left="1134"/>
        <w:rPr>
          <w:sz w:val="24"/>
          <w:szCs w:val="24"/>
        </w:rPr>
      </w:pPr>
      <w:bookmarkStart w:id="591" w:name="_Toc284496785"/>
      <w:bookmarkStart w:id="592" w:name="_Toc293074475"/>
      <w:bookmarkStart w:id="593" w:name="_Toc297646400"/>
      <w:bookmarkStart w:id="594" w:name="_Toc300049747"/>
      <w:bookmarkStart w:id="595" w:name="_Toc309205551"/>
      <w:bookmarkStart w:id="596" w:name="_Ref317602062"/>
      <w:bookmarkStart w:id="597" w:name="_Ref20400680"/>
      <w:bookmarkStart w:id="598" w:name="_Toc153198406"/>
      <w:r w:rsidRPr="005F0272">
        <w:rPr>
          <w:sz w:val="24"/>
          <w:szCs w:val="24"/>
        </w:rPr>
        <w:t>Draudimas ir draudimo išmokų naudojimas</w:t>
      </w:r>
      <w:bookmarkEnd w:id="590"/>
      <w:bookmarkEnd w:id="591"/>
      <w:bookmarkEnd w:id="592"/>
      <w:bookmarkEnd w:id="593"/>
      <w:bookmarkEnd w:id="594"/>
      <w:bookmarkEnd w:id="595"/>
      <w:bookmarkEnd w:id="596"/>
      <w:bookmarkEnd w:id="597"/>
      <w:bookmarkEnd w:id="598"/>
    </w:p>
    <w:p w14:paraId="59F94458" w14:textId="629BB54A" w:rsidR="00F467EC" w:rsidRPr="005F0272" w:rsidRDefault="00F467EC" w:rsidP="003327BE">
      <w:pPr>
        <w:pStyle w:val="paragrafai"/>
        <w:tabs>
          <w:tab w:val="clear" w:pos="921"/>
        </w:tabs>
        <w:ind w:left="993" w:hanging="567"/>
        <w:rPr>
          <w:sz w:val="24"/>
          <w:szCs w:val="24"/>
        </w:rPr>
      </w:pPr>
      <w:bookmarkStart w:id="599" w:name="_Toc284496786"/>
      <w:bookmarkStart w:id="600" w:name="_Ref136341304"/>
      <w:bookmarkStart w:id="601" w:name="_Ref137518699"/>
      <w:r w:rsidRPr="005F0272">
        <w:rPr>
          <w:sz w:val="24"/>
          <w:szCs w:val="24"/>
        </w:rPr>
        <w:t xml:space="preserve">Sutarties </w:t>
      </w:r>
      <w:r w:rsidR="00304459" w:rsidRPr="005F0272">
        <w:rPr>
          <w:sz w:val="24"/>
          <w:szCs w:val="24"/>
        </w:rPr>
        <w:t>5</w:t>
      </w:r>
      <w:r w:rsidRPr="005F0272">
        <w:rPr>
          <w:sz w:val="24"/>
          <w:szCs w:val="24"/>
        </w:rPr>
        <w:t xml:space="preserve"> priede </w:t>
      </w:r>
      <w:r w:rsidR="00CA2323" w:rsidRPr="005F0272">
        <w:rPr>
          <w:i/>
          <w:sz w:val="24"/>
          <w:szCs w:val="24"/>
        </w:rPr>
        <w:t>Privalomų draudimo sutarčių sudarymo sąrašas</w:t>
      </w:r>
      <w:r w:rsidR="00CA2323" w:rsidRPr="005F0272">
        <w:rPr>
          <w:sz w:val="24"/>
          <w:szCs w:val="24"/>
        </w:rPr>
        <w:t xml:space="preserve"> </w:t>
      </w:r>
      <w:r w:rsidRPr="005F0272">
        <w:rPr>
          <w:sz w:val="24"/>
          <w:szCs w:val="24"/>
        </w:rPr>
        <w:t>nurodytais terminais Privatus subjektas privalo savo sąskaita ir rizika savo naudai, ne mažesnei nei nurodytai Sutarties</w:t>
      </w:r>
      <w:r w:rsidR="00D25A51" w:rsidRPr="005F0272">
        <w:rPr>
          <w:sz w:val="24"/>
          <w:szCs w:val="24"/>
        </w:rPr>
        <w:t xml:space="preserve"> </w:t>
      </w:r>
      <w:r w:rsidR="00592D8F" w:rsidRPr="005F0272">
        <w:rPr>
          <w:sz w:val="24"/>
          <w:szCs w:val="24"/>
        </w:rPr>
        <w:fldChar w:fldCharType="begin"/>
      </w:r>
      <w:r w:rsidR="00592D8F" w:rsidRPr="005F0272">
        <w:rPr>
          <w:sz w:val="24"/>
          <w:szCs w:val="24"/>
        </w:rPr>
        <w:instrText xml:space="preserve"> REF _Ref18432682 \r \h </w:instrText>
      </w:r>
      <w:r w:rsidR="005F0272">
        <w:rPr>
          <w:sz w:val="24"/>
          <w:szCs w:val="24"/>
        </w:rPr>
        <w:instrText xml:space="preserve"> \* MERGEFORMAT </w:instrText>
      </w:r>
      <w:r w:rsidR="00592D8F" w:rsidRPr="005F0272">
        <w:rPr>
          <w:sz w:val="24"/>
          <w:szCs w:val="24"/>
        </w:rPr>
      </w:r>
      <w:r w:rsidR="00592D8F" w:rsidRPr="005F0272">
        <w:rPr>
          <w:sz w:val="24"/>
          <w:szCs w:val="24"/>
        </w:rPr>
        <w:fldChar w:fldCharType="separate"/>
      </w:r>
      <w:r w:rsidR="00FC0574">
        <w:rPr>
          <w:sz w:val="24"/>
          <w:szCs w:val="24"/>
        </w:rPr>
        <w:t>5</w:t>
      </w:r>
      <w:r w:rsidR="00592D8F" w:rsidRPr="005F0272">
        <w:rPr>
          <w:sz w:val="24"/>
          <w:szCs w:val="24"/>
        </w:rPr>
        <w:fldChar w:fldCharType="end"/>
      </w:r>
      <w:r w:rsidRPr="005F0272">
        <w:rPr>
          <w:sz w:val="24"/>
          <w:szCs w:val="24"/>
        </w:rPr>
        <w:t xml:space="preserve"> priede</w:t>
      </w:r>
      <w:r w:rsidR="00D25A51" w:rsidRPr="005F0272">
        <w:rPr>
          <w:sz w:val="24"/>
          <w:szCs w:val="24"/>
        </w:rPr>
        <w:t xml:space="preserve"> </w:t>
      </w:r>
      <w:r w:rsidR="00CA2323" w:rsidRPr="005F0272">
        <w:rPr>
          <w:i/>
          <w:sz w:val="24"/>
          <w:szCs w:val="24"/>
        </w:rPr>
        <w:t>Privalomų draudimo sutarčių sudarymo sąrašas</w:t>
      </w:r>
      <w:r w:rsidRPr="005F0272">
        <w:rPr>
          <w:sz w:val="24"/>
          <w:szCs w:val="24"/>
        </w:rPr>
        <w:t xml:space="preserve"> ir / ar teisės aktų reikalaujamai sumai, sudaryti Sutarties</w:t>
      </w:r>
      <w:r w:rsidR="0054237E" w:rsidRPr="005F0272">
        <w:rPr>
          <w:sz w:val="24"/>
          <w:szCs w:val="24"/>
        </w:rPr>
        <w:t xml:space="preserve"> 5</w:t>
      </w:r>
      <w:r w:rsidRPr="005F0272">
        <w:rPr>
          <w:sz w:val="24"/>
          <w:szCs w:val="24"/>
        </w:rPr>
        <w:t> priede</w:t>
      </w:r>
      <w:r w:rsidRPr="005F0272">
        <w:rPr>
          <w:color w:val="000000"/>
          <w:sz w:val="24"/>
          <w:szCs w:val="24"/>
        </w:rPr>
        <w:t xml:space="preserve"> </w:t>
      </w:r>
      <w:r w:rsidRPr="005F0272">
        <w:rPr>
          <w:sz w:val="24"/>
          <w:szCs w:val="24"/>
        </w:rPr>
        <w:t>nurodytas ir / ar teisės aktų reikalaujamas Draudimo sutartis</w:t>
      </w:r>
      <w:r w:rsidR="005833B8" w:rsidRPr="005F0272">
        <w:rPr>
          <w:sz w:val="24"/>
          <w:szCs w:val="24"/>
        </w:rPr>
        <w:t xml:space="preserve"> finansiškai stabiliose draudimo kompanijose.</w:t>
      </w:r>
      <w:r w:rsidRPr="005F0272">
        <w:rPr>
          <w:sz w:val="24"/>
          <w:szCs w:val="24"/>
        </w:rPr>
        <w:t xml:space="preserve"> Jei Sutarties </w:t>
      </w:r>
      <w:r w:rsidR="00304459" w:rsidRPr="005F0272">
        <w:rPr>
          <w:sz w:val="24"/>
          <w:szCs w:val="24"/>
        </w:rPr>
        <w:t>5</w:t>
      </w:r>
      <w:r w:rsidRPr="005F0272">
        <w:rPr>
          <w:sz w:val="24"/>
          <w:szCs w:val="24"/>
        </w:rPr>
        <w:t xml:space="preserve"> priede </w:t>
      </w:r>
      <w:r w:rsidR="00CA2323" w:rsidRPr="005F0272">
        <w:rPr>
          <w:i/>
          <w:sz w:val="24"/>
          <w:szCs w:val="24"/>
        </w:rPr>
        <w:t>Privalomų draudimo sutarčių sudarymo sąrašas</w:t>
      </w:r>
      <w:r w:rsidR="00CA2323" w:rsidRPr="005F0272">
        <w:rPr>
          <w:sz w:val="24"/>
          <w:szCs w:val="24"/>
        </w:rPr>
        <w:t xml:space="preserve"> </w:t>
      </w:r>
      <w:r w:rsidRPr="005F0272">
        <w:rPr>
          <w:sz w:val="24"/>
          <w:szCs w:val="24"/>
        </w:rPr>
        <w:t xml:space="preserve">nurodyta draudimo suma didesnė, nei teisės aktų reikalaujama draudimo suma, taikoma Sutarties </w:t>
      </w:r>
      <w:r w:rsidR="00304459" w:rsidRPr="005F0272">
        <w:rPr>
          <w:sz w:val="24"/>
          <w:szCs w:val="24"/>
        </w:rPr>
        <w:t>5 </w:t>
      </w:r>
      <w:r w:rsidRPr="005F0272">
        <w:rPr>
          <w:sz w:val="24"/>
          <w:szCs w:val="24"/>
        </w:rPr>
        <w:t>priede</w:t>
      </w:r>
      <w:r w:rsidRPr="005F0272">
        <w:rPr>
          <w:color w:val="000000"/>
          <w:sz w:val="24"/>
          <w:szCs w:val="24"/>
        </w:rPr>
        <w:t xml:space="preserve"> </w:t>
      </w:r>
      <w:r w:rsidRPr="005F0272">
        <w:rPr>
          <w:sz w:val="24"/>
          <w:szCs w:val="24"/>
        </w:rPr>
        <w:t xml:space="preserve">nurodyta suma. Privatus subjektas visą Sutarties </w:t>
      </w:r>
      <w:r w:rsidR="00304459" w:rsidRPr="005F0272">
        <w:rPr>
          <w:sz w:val="24"/>
          <w:szCs w:val="24"/>
        </w:rPr>
        <w:t>5</w:t>
      </w:r>
      <w:r w:rsidRPr="005F0272">
        <w:rPr>
          <w:sz w:val="24"/>
          <w:szCs w:val="24"/>
        </w:rPr>
        <w:t xml:space="preserve"> priede </w:t>
      </w:r>
      <w:r w:rsidR="00CA2323" w:rsidRPr="005F0272">
        <w:rPr>
          <w:i/>
          <w:sz w:val="24"/>
          <w:szCs w:val="24"/>
        </w:rPr>
        <w:t>Privalomų draudimo sutarčių sudarymo sąrašas</w:t>
      </w:r>
      <w:r w:rsidR="00CA2323" w:rsidRPr="005F0272">
        <w:rPr>
          <w:sz w:val="24"/>
          <w:szCs w:val="24"/>
        </w:rPr>
        <w:t xml:space="preserve"> </w:t>
      </w:r>
      <w:r w:rsidRPr="005F0272">
        <w:rPr>
          <w:sz w:val="24"/>
          <w:szCs w:val="24"/>
        </w:rPr>
        <w:t>nurodytą laikotarpį privalo turėti galiojančias Draudimo sutartis (t.</w:t>
      </w:r>
      <w:r w:rsidR="00B167CD" w:rsidRPr="005F0272">
        <w:rPr>
          <w:sz w:val="24"/>
          <w:szCs w:val="24"/>
        </w:rPr>
        <w:t xml:space="preserve"> </w:t>
      </w:r>
      <w:r w:rsidRPr="005F0272">
        <w:rPr>
          <w:sz w:val="24"/>
          <w:szCs w:val="24"/>
        </w:rPr>
        <w:t xml:space="preserve">y. viena ar kelios Draudimo sutartys, įskaitant Draudimo sutarčių atnaujinimą ar pakeitimą naujomis Draudimo sutartimis, dėl to paties draudimo objekto turi nepertraukiamai apimti visą Sutarties </w:t>
      </w:r>
      <w:r w:rsidR="00304459" w:rsidRPr="005F0272">
        <w:rPr>
          <w:sz w:val="24"/>
          <w:szCs w:val="24"/>
        </w:rPr>
        <w:t>5</w:t>
      </w:r>
      <w:r w:rsidRPr="005F0272">
        <w:rPr>
          <w:sz w:val="24"/>
          <w:szCs w:val="24"/>
        </w:rPr>
        <w:t xml:space="preserve"> priede nurodytą draudimo terminą).</w:t>
      </w:r>
      <w:bookmarkEnd w:id="599"/>
    </w:p>
    <w:p w14:paraId="4ABFCCA5" w14:textId="77777777" w:rsidR="00F467EC" w:rsidRPr="005F0272" w:rsidRDefault="00F467EC" w:rsidP="003327BE">
      <w:pPr>
        <w:pStyle w:val="paragrafai"/>
        <w:tabs>
          <w:tab w:val="clear" w:pos="921"/>
        </w:tabs>
        <w:ind w:left="993" w:hanging="567"/>
        <w:rPr>
          <w:color w:val="000000"/>
          <w:sz w:val="24"/>
          <w:szCs w:val="24"/>
        </w:rPr>
      </w:pPr>
      <w:bookmarkStart w:id="602" w:name="_Toc284496788"/>
      <w:r w:rsidRPr="005F0272">
        <w:rPr>
          <w:color w:val="000000"/>
          <w:sz w:val="24"/>
          <w:szCs w:val="24"/>
        </w:rPr>
        <w:t>Ne vėliau kaip per</w:t>
      </w:r>
      <w:r w:rsidR="00CA2323" w:rsidRPr="005F0272">
        <w:rPr>
          <w:color w:val="000000"/>
          <w:sz w:val="24"/>
          <w:szCs w:val="24"/>
        </w:rPr>
        <w:t xml:space="preserve"> 10 (dešimt) dienų</w:t>
      </w:r>
      <w:r w:rsidR="00B05E2B" w:rsidRPr="005F0272">
        <w:rPr>
          <w:color w:val="FF0000"/>
          <w:sz w:val="24"/>
          <w:szCs w:val="24"/>
        </w:rPr>
        <w:t xml:space="preserve"> </w:t>
      </w:r>
      <w:r w:rsidRPr="005F0272">
        <w:rPr>
          <w:color w:val="000000"/>
          <w:sz w:val="24"/>
          <w:szCs w:val="24"/>
        </w:rPr>
        <w:t>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sumokėjimą pateikiami Valdžios subjektui ne vėliau kaip per</w:t>
      </w:r>
      <w:r w:rsidR="00CA2323" w:rsidRPr="005F0272">
        <w:rPr>
          <w:color w:val="000000"/>
          <w:sz w:val="24"/>
          <w:szCs w:val="24"/>
        </w:rPr>
        <w:t xml:space="preserve"> 10 (dešimt) dienų</w:t>
      </w:r>
      <w:r w:rsidRPr="005F0272">
        <w:rPr>
          <w:color w:val="000000"/>
          <w:sz w:val="24"/>
          <w:szCs w:val="24"/>
        </w:rPr>
        <w:t xml:space="preserve"> nuo draudimo įmokų sumokėjimo.</w:t>
      </w:r>
      <w:bookmarkEnd w:id="602"/>
    </w:p>
    <w:p w14:paraId="3B1AA644" w14:textId="77777777" w:rsidR="00F467EC" w:rsidRPr="005F0272" w:rsidRDefault="00F467EC" w:rsidP="003327BE">
      <w:pPr>
        <w:pStyle w:val="paragrafai"/>
        <w:tabs>
          <w:tab w:val="clear" w:pos="921"/>
        </w:tabs>
        <w:ind w:left="993" w:hanging="567"/>
        <w:rPr>
          <w:color w:val="000000"/>
          <w:sz w:val="24"/>
          <w:szCs w:val="24"/>
        </w:rPr>
      </w:pPr>
      <w:bookmarkStart w:id="603" w:name="_Ref283646269"/>
      <w:bookmarkStart w:id="604" w:name="_Toc284496789"/>
      <w:r w:rsidRPr="005F0272">
        <w:rPr>
          <w:color w:val="000000"/>
          <w:sz w:val="24"/>
          <w:szCs w:val="24"/>
        </w:rPr>
        <w:t xml:space="preserve">Tuo atveju, jeigu Privatus subjektas laiku neįvykdo savo įsipareigojimo sudaryti Sutarties </w:t>
      </w:r>
      <w:r w:rsidR="00895C8B" w:rsidRPr="005F0272">
        <w:rPr>
          <w:color w:val="000000"/>
          <w:sz w:val="24"/>
          <w:szCs w:val="24"/>
        </w:rPr>
        <w:t>5 </w:t>
      </w:r>
      <w:r w:rsidRPr="005F0272">
        <w:rPr>
          <w:color w:val="000000"/>
          <w:sz w:val="24"/>
          <w:szCs w:val="24"/>
        </w:rPr>
        <w:t>priede numatytų Draudimo sutarčių, jas Privataus subjekto sąskaita gali sudaryti Valdžios subjektas.</w:t>
      </w:r>
      <w:bookmarkEnd w:id="603"/>
      <w:bookmarkEnd w:id="604"/>
    </w:p>
    <w:p w14:paraId="08694DC2" w14:textId="528BB393" w:rsidR="00F467EC" w:rsidRPr="005F0272" w:rsidDel="00FC24ED" w:rsidRDefault="00F467EC" w:rsidP="003327BE">
      <w:pPr>
        <w:pStyle w:val="paragrafai"/>
        <w:tabs>
          <w:tab w:val="clear" w:pos="921"/>
        </w:tabs>
        <w:ind w:left="993" w:hanging="567"/>
        <w:rPr>
          <w:color w:val="000000"/>
          <w:sz w:val="24"/>
          <w:szCs w:val="24"/>
        </w:rPr>
      </w:pPr>
      <w:bookmarkStart w:id="605" w:name="_Toc284496790"/>
      <w:bookmarkStart w:id="606" w:name="_Ref284516297"/>
      <w:r w:rsidRPr="474575FB">
        <w:rPr>
          <w:color w:val="000000" w:themeColor="text1"/>
          <w:sz w:val="24"/>
          <w:szCs w:val="24"/>
        </w:rPr>
        <w:t xml:space="preserve">Draudimo sutartys gali būti nesudaromos tik tuo atveju ir tik tam laikotarpiui, kai atitinkamos draudimo sutarties nėra galimybės sudaryti dėl situacijos draudimo rinkoje. Šiame punkte nurodytų sąlygų egzistavimą privalo įrodyti </w:t>
      </w:r>
      <w:r w:rsidR="000C2164" w:rsidRPr="474575FB">
        <w:rPr>
          <w:sz w:val="24"/>
          <w:szCs w:val="24"/>
        </w:rPr>
        <w:t>jomis besiremianti Šalis.</w:t>
      </w:r>
      <w:bookmarkEnd w:id="605"/>
      <w:bookmarkEnd w:id="606"/>
    </w:p>
    <w:p w14:paraId="4AD8B0CA" w14:textId="77777777" w:rsidR="00F467EC" w:rsidRPr="005F0272" w:rsidRDefault="00F467EC" w:rsidP="003327BE">
      <w:pPr>
        <w:pStyle w:val="paragrafai"/>
        <w:tabs>
          <w:tab w:val="clear" w:pos="921"/>
        </w:tabs>
        <w:ind w:left="993" w:hanging="567"/>
        <w:rPr>
          <w:sz w:val="24"/>
          <w:szCs w:val="24"/>
        </w:rPr>
      </w:pPr>
      <w:bookmarkStart w:id="607" w:name="_Toc284496791"/>
      <w:r w:rsidRPr="474575FB">
        <w:rPr>
          <w:sz w:val="24"/>
          <w:szCs w:val="24"/>
        </w:rPr>
        <w:t>Šalys privalo imtis visų reikiamų veiksmų ar susilaikyti nuo tam tikrų veiksmų atlikimo, jeigu dėl šių veiksmų ir / ar neveikimo draudikas įgytų teisę nutraukti sudarytas Draudimo sutartis, sustabdyti jų galiojimą, tai</w:t>
      </w:r>
      <w:r w:rsidR="000C2164" w:rsidRPr="474575FB">
        <w:rPr>
          <w:sz w:val="24"/>
          <w:szCs w:val="24"/>
        </w:rPr>
        <w:t>p</w:t>
      </w:r>
      <w:r w:rsidRPr="474575FB">
        <w:rPr>
          <w:sz w:val="24"/>
          <w:szCs w:val="24"/>
        </w:rPr>
        <w:t xml:space="preserve"> pat, atsiradus žalai, atsisakyti išmokėti Privačiam subjektui draudimo išmokas ar išmokėti žymiai mažesnę jų dalį dėl to, kad ši žala dėl Šalių atliktų veiksmų ir / ar neveikimo buvo pripažinta nedraudiminiu įvykiu.</w:t>
      </w:r>
      <w:bookmarkEnd w:id="607"/>
    </w:p>
    <w:p w14:paraId="760320C1" w14:textId="77777777" w:rsidR="00F467EC" w:rsidRPr="005F0272" w:rsidRDefault="00F467EC" w:rsidP="003327BE">
      <w:pPr>
        <w:pStyle w:val="paragrafai"/>
        <w:tabs>
          <w:tab w:val="clear" w:pos="921"/>
          <w:tab w:val="num" w:pos="851"/>
          <w:tab w:val="num" w:pos="993"/>
          <w:tab w:val="left" w:pos="1134"/>
        </w:tabs>
        <w:ind w:left="993" w:hanging="567"/>
        <w:rPr>
          <w:sz w:val="24"/>
          <w:szCs w:val="24"/>
        </w:rPr>
      </w:pPr>
      <w:bookmarkStart w:id="608" w:name="_Toc284496792"/>
      <w:bookmarkStart w:id="609" w:name="_Ref137633368"/>
      <w:r w:rsidRPr="474575FB">
        <w:rPr>
          <w:sz w:val="24"/>
          <w:szCs w:val="24"/>
        </w:rPr>
        <w:t xml:space="preserve">Atsitikus draudiminiam įvykiui, kurio metu </w:t>
      </w:r>
      <w:bookmarkEnd w:id="608"/>
      <w:r w:rsidR="006455C0" w:rsidRPr="474575FB">
        <w:rPr>
          <w:sz w:val="24"/>
          <w:szCs w:val="24"/>
        </w:rPr>
        <w:t>Apšvietimo sistema buvo sugadinta ar žuvo, Privatus subjektas lėšas, gautas kaip draudimo išmoka už žuvusią Apšvietimo sistemą, skiria jo atstatymui / pakeitimui lygiaverte Apšvietimo sistema.</w:t>
      </w:r>
    </w:p>
    <w:p w14:paraId="710C711D" w14:textId="6F1198B5" w:rsidR="00F467EC" w:rsidRPr="005F0272" w:rsidRDefault="00F467EC" w:rsidP="003327BE">
      <w:pPr>
        <w:pStyle w:val="paragrafai"/>
        <w:tabs>
          <w:tab w:val="clear" w:pos="921"/>
        </w:tabs>
        <w:ind w:left="993" w:hanging="567"/>
        <w:rPr>
          <w:sz w:val="24"/>
          <w:szCs w:val="24"/>
        </w:rPr>
      </w:pPr>
      <w:bookmarkStart w:id="610" w:name="_Ref283366834"/>
      <w:bookmarkStart w:id="611" w:name="_Toc284496793"/>
      <w:r w:rsidRPr="005F0272">
        <w:rPr>
          <w:sz w:val="24"/>
          <w:szCs w:val="24"/>
        </w:rPr>
        <w:lastRenderedPageBreak/>
        <w:t xml:space="preserve">Jeigu </w:t>
      </w:r>
      <w:r w:rsidR="00C27267" w:rsidRPr="005F0272">
        <w:rPr>
          <w:sz w:val="24"/>
          <w:szCs w:val="24"/>
        </w:rPr>
        <w:t>Apšvietimo sistemos</w:t>
      </w:r>
      <w:r w:rsidRPr="005F0272">
        <w:rPr>
          <w:sz w:val="24"/>
          <w:szCs w:val="24"/>
        </w:rPr>
        <w:t xml:space="preserve"> </w:t>
      </w:r>
      <w:r w:rsidR="00C27267" w:rsidRPr="005F0272">
        <w:rPr>
          <w:sz w:val="24"/>
          <w:szCs w:val="24"/>
        </w:rPr>
        <w:t>atstatyti / pakeisti lygiaverte</w:t>
      </w:r>
      <w:r w:rsidRPr="005F0272">
        <w:rPr>
          <w:sz w:val="24"/>
          <w:szCs w:val="24"/>
        </w:rPr>
        <w:t xml:space="preserve"> </w:t>
      </w:r>
      <w:r w:rsidR="00C27267" w:rsidRPr="005F0272">
        <w:rPr>
          <w:sz w:val="24"/>
          <w:szCs w:val="24"/>
        </w:rPr>
        <w:t>Ap</w:t>
      </w:r>
      <w:r w:rsidR="00C17FD5" w:rsidRPr="005F0272">
        <w:rPr>
          <w:sz w:val="24"/>
          <w:szCs w:val="24"/>
        </w:rPr>
        <w:t>š</w:t>
      </w:r>
      <w:r w:rsidR="00C27267" w:rsidRPr="005F0272">
        <w:rPr>
          <w:sz w:val="24"/>
          <w:szCs w:val="24"/>
        </w:rPr>
        <w:t>vietimo sistema</w:t>
      </w:r>
      <w:r w:rsidRPr="005F0272">
        <w:rPr>
          <w:sz w:val="24"/>
          <w:szCs w:val="24"/>
        </w:rPr>
        <w:t xml:space="preserve"> negalima arba tai ekonomiškai netikslinga, draudimo išmoka turi būti panaudota nuostolių atlyginimui. Jeigu draudimo išmokos atlyginti nuostoliams nepakanka, likusią dalį padengia </w:t>
      </w:r>
      <w:r w:rsidR="00F349C7" w:rsidRPr="005F0272">
        <w:rPr>
          <w:sz w:val="24"/>
          <w:szCs w:val="24"/>
        </w:rPr>
        <w:t>asmuo</w:t>
      </w:r>
      <w:r w:rsidRPr="005F0272">
        <w:rPr>
          <w:sz w:val="24"/>
          <w:szCs w:val="24"/>
        </w:rPr>
        <w:t xml:space="preserve">, atsakingas už žalos padarymą (ar kuriam pagal Sutartį priskirta atitinkama rizika, dėl kurios </w:t>
      </w:r>
      <w:proofErr w:type="spellStart"/>
      <w:r w:rsidRPr="005F0272">
        <w:rPr>
          <w:sz w:val="24"/>
          <w:szCs w:val="24"/>
        </w:rPr>
        <w:t>realizavimosi</w:t>
      </w:r>
      <w:proofErr w:type="spellEnd"/>
      <w:r w:rsidRPr="005F0272">
        <w:rPr>
          <w:sz w:val="24"/>
          <w:szCs w:val="24"/>
        </w:rPr>
        <w:t xml:space="preserve"> buvo sugadintas arba žuvo </w:t>
      </w:r>
      <w:r w:rsidR="00C17FD5" w:rsidRPr="005F0272">
        <w:rPr>
          <w:sz w:val="24"/>
          <w:szCs w:val="24"/>
        </w:rPr>
        <w:t>Apšvietimo sistema</w:t>
      </w:r>
      <w:r w:rsidRPr="005F0272">
        <w:rPr>
          <w:sz w:val="24"/>
          <w:szCs w:val="24"/>
        </w:rPr>
        <w:t>) iš savo nuos</w:t>
      </w:r>
      <w:r w:rsidR="00391F20" w:rsidRPr="005F0272">
        <w:rPr>
          <w:sz w:val="24"/>
          <w:szCs w:val="24"/>
        </w:rPr>
        <w:t>av</w:t>
      </w:r>
      <w:r w:rsidRPr="005F0272">
        <w:rPr>
          <w:sz w:val="24"/>
          <w:szCs w:val="24"/>
        </w:rPr>
        <w:t xml:space="preserve">ų ir / ar skolintų lėšų. Jeigu padengus nuostolius arba atstačius / pakeitus </w:t>
      </w:r>
      <w:r w:rsidR="00C17FD5" w:rsidRPr="005F0272">
        <w:rPr>
          <w:sz w:val="24"/>
          <w:szCs w:val="24"/>
        </w:rPr>
        <w:t>Apšvietimo sistemą pakeitus</w:t>
      </w:r>
      <w:r w:rsidRPr="005F0272">
        <w:rPr>
          <w:sz w:val="24"/>
          <w:szCs w:val="24"/>
        </w:rPr>
        <w:t xml:space="preserve"> lygiaverčiu turtu draudimo išmoka nesunaudojama, likutis panaudojamas Sutarties </w:t>
      </w:r>
      <w:r w:rsidRPr="005F0272">
        <w:rPr>
          <w:sz w:val="24"/>
          <w:szCs w:val="24"/>
        </w:rPr>
        <w:fldChar w:fldCharType="begin"/>
      </w:r>
      <w:r w:rsidRPr="005F0272">
        <w:rPr>
          <w:sz w:val="24"/>
          <w:szCs w:val="24"/>
        </w:rPr>
        <w:instrText xml:space="preserve"> REF _Ref294018341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w:t>
      </w:r>
      <w:r w:rsidRPr="005F0272">
        <w:rPr>
          <w:sz w:val="24"/>
          <w:szCs w:val="24"/>
        </w:rPr>
        <w:fldChar w:fldCharType="end"/>
      </w:r>
      <w:r w:rsidRPr="005F0272">
        <w:rPr>
          <w:sz w:val="24"/>
          <w:szCs w:val="24"/>
        </w:rPr>
        <w:t xml:space="preserve"> priede </w:t>
      </w:r>
      <w:r w:rsidRPr="474575FB">
        <w:rPr>
          <w:i/>
          <w:iCs/>
          <w:sz w:val="24"/>
          <w:szCs w:val="24"/>
        </w:rPr>
        <w:t>Atsiskaitymų ir mokėjimų tvarka</w:t>
      </w:r>
      <w:r w:rsidRPr="005F0272">
        <w:rPr>
          <w:sz w:val="24"/>
          <w:szCs w:val="24"/>
        </w:rPr>
        <w:t xml:space="preserve"> nustatyta tvarka.</w:t>
      </w:r>
      <w:bookmarkEnd w:id="610"/>
      <w:bookmarkEnd w:id="611"/>
    </w:p>
    <w:p w14:paraId="055C600C" w14:textId="77777777" w:rsidR="00F467EC" w:rsidRPr="005F0272" w:rsidRDefault="00F467EC" w:rsidP="003327BE">
      <w:pPr>
        <w:pStyle w:val="paragrafai"/>
        <w:tabs>
          <w:tab w:val="clear" w:pos="921"/>
        </w:tabs>
        <w:ind w:left="993" w:hanging="567"/>
        <w:rPr>
          <w:sz w:val="24"/>
          <w:szCs w:val="24"/>
        </w:rPr>
      </w:pPr>
      <w:bookmarkStart w:id="612" w:name="_Ref137633308"/>
      <w:bookmarkStart w:id="613" w:name="_Toc284496794"/>
      <w:bookmarkEnd w:id="609"/>
      <w:r w:rsidRPr="474575FB">
        <w:rPr>
          <w:sz w:val="24"/>
          <w:szCs w:val="24"/>
        </w:rPr>
        <w:t xml:space="preserve">Privatus subjektas turi teisę panaudoti gautas draudimo išmokas ne </w:t>
      </w:r>
      <w:r w:rsidR="007071F9" w:rsidRPr="474575FB">
        <w:rPr>
          <w:sz w:val="24"/>
          <w:szCs w:val="24"/>
        </w:rPr>
        <w:t>Apšvietimo sistemos atstatymui</w:t>
      </w:r>
      <w:r w:rsidRPr="474575FB">
        <w:rPr>
          <w:sz w:val="24"/>
          <w:szCs w:val="24"/>
        </w:rPr>
        <w:t xml:space="preserve"> tik tuo atveju, jeigu kitoks lėšų panaudojimo būdas teiktų didesnę ekonominę ir socialinę naudą ir dėl tokio lėšų panaudojimo būdo yra gautas rašytinis Valdžios subjekto sutikimas.</w:t>
      </w:r>
      <w:bookmarkEnd w:id="612"/>
      <w:bookmarkEnd w:id="613"/>
    </w:p>
    <w:p w14:paraId="43DD5F3C" w14:textId="77777777" w:rsidR="003B3C54" w:rsidRPr="005F0272" w:rsidRDefault="00F467EC" w:rsidP="003327BE">
      <w:pPr>
        <w:pStyle w:val="paragrafai"/>
        <w:tabs>
          <w:tab w:val="clear" w:pos="921"/>
          <w:tab w:val="num" w:pos="426"/>
        </w:tabs>
        <w:ind w:left="993" w:hanging="567"/>
        <w:rPr>
          <w:sz w:val="24"/>
          <w:szCs w:val="24"/>
        </w:rPr>
      </w:pPr>
      <w:bookmarkStart w:id="614" w:name="_Toc284496795"/>
      <w:r w:rsidRPr="474575FB">
        <w:rPr>
          <w:sz w:val="24"/>
          <w:szCs w:val="24"/>
        </w:rPr>
        <w:t xml:space="preserve">Privatus subjektas, sudarydamas sutartis su </w:t>
      </w:r>
      <w:r w:rsidR="00E95A03" w:rsidRPr="474575FB">
        <w:rPr>
          <w:sz w:val="24"/>
          <w:szCs w:val="24"/>
        </w:rPr>
        <w:t>Subtiek</w:t>
      </w:r>
      <w:r w:rsidRPr="474575FB">
        <w:rPr>
          <w:sz w:val="24"/>
          <w:szCs w:val="24"/>
        </w:rPr>
        <w:t>ėjais</w:t>
      </w:r>
      <w:r w:rsidR="00CA2323" w:rsidRPr="474575FB">
        <w:rPr>
          <w:sz w:val="24"/>
          <w:szCs w:val="24"/>
        </w:rPr>
        <w:t xml:space="preserve"> ar kitais ūkio subjektais</w:t>
      </w:r>
      <w:r w:rsidRPr="474575FB">
        <w:rPr>
          <w:sz w:val="24"/>
          <w:szCs w:val="24"/>
        </w:rPr>
        <w:t xml:space="preserve">  turi užtikrinti, kad </w:t>
      </w:r>
      <w:r w:rsidR="00E95A03" w:rsidRPr="474575FB">
        <w:rPr>
          <w:sz w:val="24"/>
          <w:szCs w:val="24"/>
        </w:rPr>
        <w:t>Subtiek</w:t>
      </w:r>
      <w:r w:rsidRPr="474575FB">
        <w:rPr>
          <w:sz w:val="24"/>
          <w:szCs w:val="24"/>
        </w:rPr>
        <w:t xml:space="preserve">ėjai </w:t>
      </w:r>
      <w:r w:rsidR="00CA2323" w:rsidRPr="474575FB">
        <w:rPr>
          <w:sz w:val="24"/>
          <w:szCs w:val="24"/>
        </w:rPr>
        <w:t xml:space="preserve">ar kiti ūkio subjektai </w:t>
      </w:r>
      <w:r w:rsidRPr="474575FB">
        <w:rPr>
          <w:sz w:val="24"/>
          <w:szCs w:val="24"/>
        </w:rPr>
        <w:t xml:space="preserve">visam sutarčių vykdymo laikotarpiui apdraustų ir turėtų </w:t>
      </w:r>
      <w:bookmarkEnd w:id="614"/>
      <w:r w:rsidRPr="474575FB">
        <w:rPr>
          <w:sz w:val="24"/>
          <w:szCs w:val="24"/>
        </w:rPr>
        <w:t>savo civilinės atsakomybės už žalą, padarytą tretiesiems asmenims bei jų turtui, draudimą ne mažesnei kaip</w:t>
      </w:r>
      <w:r w:rsidR="00CA2323" w:rsidRPr="474575FB">
        <w:rPr>
          <w:sz w:val="24"/>
          <w:szCs w:val="24"/>
        </w:rPr>
        <w:t xml:space="preserve"> 10 (dešimt) procentų sutarties su Subtiekėjais ar kitais ūkio </w:t>
      </w:r>
      <w:proofErr w:type="spellStart"/>
      <w:r w:rsidR="00CA2323" w:rsidRPr="474575FB">
        <w:rPr>
          <w:sz w:val="24"/>
          <w:szCs w:val="24"/>
        </w:rPr>
        <w:t>sbjektais</w:t>
      </w:r>
      <w:proofErr w:type="spellEnd"/>
      <w:r w:rsidR="00CA2323" w:rsidRPr="474575FB">
        <w:rPr>
          <w:sz w:val="24"/>
          <w:szCs w:val="24"/>
        </w:rPr>
        <w:t xml:space="preserve"> vertės (su PVM) EUR sumai</w:t>
      </w:r>
      <w:r w:rsidRPr="474575FB">
        <w:rPr>
          <w:sz w:val="24"/>
          <w:szCs w:val="24"/>
        </w:rPr>
        <w:t xml:space="preserve">, išskyrus atvejus, jeigu Privataus subjekto Draudimo sutarčių apsauga galioja ir dėl jo pasitelktų </w:t>
      </w:r>
      <w:r w:rsidR="00E95A03" w:rsidRPr="474575FB">
        <w:rPr>
          <w:sz w:val="24"/>
          <w:szCs w:val="24"/>
        </w:rPr>
        <w:t>Subtiek</w:t>
      </w:r>
      <w:r w:rsidRPr="474575FB">
        <w:rPr>
          <w:sz w:val="24"/>
          <w:szCs w:val="24"/>
        </w:rPr>
        <w:t>ėjų veiksmais padarytos žalos.</w:t>
      </w:r>
      <w:r w:rsidR="003B3C54" w:rsidRPr="474575FB">
        <w:rPr>
          <w:sz w:val="24"/>
          <w:szCs w:val="24"/>
        </w:rPr>
        <w:t xml:space="preserve"> Privatus subjektas,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Privataus subjekto Draudimo sutarčių apsauga galioja ir dėl jo pasitelktų Subtiekėjų veiksmais padarytos žalos. </w:t>
      </w:r>
    </w:p>
    <w:p w14:paraId="1E9B6773" w14:textId="77777777" w:rsidR="00F467EC" w:rsidRPr="005F0272" w:rsidRDefault="00F467EC" w:rsidP="003327BE">
      <w:pPr>
        <w:pStyle w:val="paragrafai"/>
        <w:tabs>
          <w:tab w:val="clear" w:pos="921"/>
          <w:tab w:val="num" w:pos="426"/>
          <w:tab w:val="left" w:pos="1134"/>
        </w:tabs>
        <w:ind w:left="993" w:hanging="567"/>
        <w:rPr>
          <w:sz w:val="24"/>
          <w:szCs w:val="24"/>
        </w:rPr>
      </w:pPr>
      <w:bookmarkStart w:id="615" w:name="_Toc284496796"/>
      <w:r w:rsidRPr="474575FB">
        <w:rPr>
          <w:sz w:val="24"/>
          <w:szCs w:val="24"/>
        </w:rPr>
        <w:t>Šiame punkte numatytų pareigų vykdymas ar jų nevykdymas neatleidžia Privataus subjekto nuo jo prisiimtų įsipareigojimų pagal Sutartį vykdymo ir atsakomybės.</w:t>
      </w:r>
      <w:bookmarkEnd w:id="615"/>
    </w:p>
    <w:p w14:paraId="4ADC7AC6" w14:textId="77777777" w:rsidR="003C0262" w:rsidRPr="005F0272" w:rsidRDefault="003C0262" w:rsidP="0003757B">
      <w:pPr>
        <w:pStyle w:val="paragrafai"/>
        <w:numPr>
          <w:ilvl w:val="0"/>
          <w:numId w:val="0"/>
        </w:numPr>
        <w:tabs>
          <w:tab w:val="left" w:pos="709"/>
        </w:tabs>
        <w:ind w:left="1134" w:hanging="495"/>
        <w:rPr>
          <w:sz w:val="24"/>
          <w:szCs w:val="24"/>
        </w:rPr>
      </w:pPr>
    </w:p>
    <w:p w14:paraId="075EC929" w14:textId="77777777" w:rsidR="00F467EC" w:rsidRPr="005F0272" w:rsidRDefault="00F467EC" w:rsidP="0003757B">
      <w:pPr>
        <w:pStyle w:val="Antrat1"/>
        <w:spacing w:before="0"/>
        <w:ind w:left="1134" w:hanging="495"/>
      </w:pPr>
      <w:bookmarkStart w:id="616" w:name="_Toc293074476"/>
      <w:bookmarkStart w:id="617" w:name="_Toc297646401"/>
      <w:bookmarkStart w:id="618" w:name="_Toc300049748"/>
      <w:bookmarkStart w:id="619" w:name="_Toc309205552"/>
      <w:bookmarkStart w:id="620" w:name="_Toc153198407"/>
      <w:r w:rsidRPr="005F0272">
        <w:t>Intelektinė nuosavybė</w:t>
      </w:r>
      <w:bookmarkEnd w:id="616"/>
      <w:bookmarkEnd w:id="617"/>
      <w:bookmarkEnd w:id="618"/>
      <w:bookmarkEnd w:id="619"/>
      <w:bookmarkEnd w:id="620"/>
    </w:p>
    <w:p w14:paraId="5A57EB75" w14:textId="77777777" w:rsidR="00F467EC" w:rsidRPr="005F0272" w:rsidRDefault="00F467EC" w:rsidP="0003757B">
      <w:pPr>
        <w:pStyle w:val="Antrat2"/>
        <w:ind w:left="1134"/>
        <w:rPr>
          <w:sz w:val="24"/>
          <w:szCs w:val="24"/>
        </w:rPr>
      </w:pPr>
      <w:bookmarkStart w:id="621" w:name="_Toc293074477"/>
      <w:bookmarkStart w:id="622" w:name="_Toc297646402"/>
      <w:bookmarkStart w:id="623" w:name="_Toc300049749"/>
      <w:bookmarkStart w:id="624" w:name="_Toc309205553"/>
      <w:bookmarkStart w:id="625" w:name="_Toc153198408"/>
      <w:r w:rsidRPr="005F0272">
        <w:rPr>
          <w:sz w:val="24"/>
          <w:szCs w:val="24"/>
        </w:rPr>
        <w:t>Prievolė laikytis intelektinės nuosavybės apsaugos reikalavimų</w:t>
      </w:r>
      <w:bookmarkEnd w:id="621"/>
      <w:bookmarkEnd w:id="622"/>
      <w:bookmarkEnd w:id="623"/>
      <w:bookmarkEnd w:id="624"/>
      <w:bookmarkEnd w:id="625"/>
    </w:p>
    <w:p w14:paraId="79F0BEDE" w14:textId="77777777" w:rsidR="00F467EC" w:rsidRPr="005F0272" w:rsidRDefault="00F467EC" w:rsidP="003327BE">
      <w:pPr>
        <w:pStyle w:val="paragrafai"/>
        <w:tabs>
          <w:tab w:val="clear" w:pos="921"/>
        </w:tabs>
        <w:ind w:left="993" w:hanging="567"/>
        <w:rPr>
          <w:sz w:val="24"/>
          <w:szCs w:val="24"/>
        </w:rPr>
      </w:pPr>
      <w:r w:rsidRPr="005F0272">
        <w:rPr>
          <w:sz w:val="24"/>
          <w:szCs w:val="24"/>
        </w:rPr>
        <w:t>Šalys privalo laikytis intelektinės nuosavybės apsaugos reikalavimų.</w:t>
      </w:r>
    </w:p>
    <w:p w14:paraId="23D742E9" w14:textId="77777777" w:rsidR="00F467EC" w:rsidRPr="005F0272" w:rsidRDefault="00F467EC" w:rsidP="0003757B">
      <w:pPr>
        <w:pStyle w:val="Antrat2"/>
        <w:ind w:left="1134"/>
        <w:rPr>
          <w:sz w:val="24"/>
          <w:szCs w:val="24"/>
        </w:rPr>
      </w:pPr>
      <w:bookmarkStart w:id="626" w:name="_Toc293074478"/>
      <w:bookmarkStart w:id="627" w:name="_Toc297646403"/>
      <w:bookmarkStart w:id="628" w:name="_Toc300049750"/>
      <w:bookmarkStart w:id="629" w:name="_Toc309205554"/>
      <w:bookmarkStart w:id="630" w:name="_Toc153198409"/>
      <w:r w:rsidRPr="005F0272">
        <w:rPr>
          <w:sz w:val="24"/>
          <w:szCs w:val="24"/>
        </w:rPr>
        <w:t>Privataus subjekto suteikiamos licencijos</w:t>
      </w:r>
      <w:bookmarkEnd w:id="626"/>
      <w:bookmarkEnd w:id="627"/>
      <w:bookmarkEnd w:id="628"/>
      <w:bookmarkEnd w:id="629"/>
      <w:bookmarkEnd w:id="630"/>
    </w:p>
    <w:p w14:paraId="142EACA7" w14:textId="77777777" w:rsidR="00F467EC" w:rsidRPr="005F0272" w:rsidRDefault="00F467EC" w:rsidP="003327BE">
      <w:pPr>
        <w:pStyle w:val="paragrafai"/>
        <w:tabs>
          <w:tab w:val="clear" w:pos="921"/>
        </w:tabs>
        <w:ind w:left="993" w:hanging="567"/>
        <w:rPr>
          <w:sz w:val="24"/>
          <w:szCs w:val="24"/>
        </w:rPr>
      </w:pPr>
      <w:r w:rsidRPr="005F0272">
        <w:rPr>
          <w:sz w:val="24"/>
          <w:szCs w:val="24"/>
        </w:rPr>
        <w:t>P</w:t>
      </w:r>
      <w:r w:rsidR="00D9473E" w:rsidRPr="005F0272">
        <w:rPr>
          <w:sz w:val="24"/>
          <w:szCs w:val="24"/>
        </w:rPr>
        <w:t xml:space="preserve">asibaigus Sutarčiai, Privatus subjektas suteikia Valdžios subjektui neribotos trukmės, perleidžiamą, neatlygintiną ir neišimtinę licenciją (suteikiančią teisę suteikti </w:t>
      </w:r>
      <w:proofErr w:type="spellStart"/>
      <w:r w:rsidR="00D9473E" w:rsidRPr="005F0272">
        <w:rPr>
          <w:sz w:val="24"/>
          <w:szCs w:val="24"/>
        </w:rPr>
        <w:t>sub</w:t>
      </w:r>
      <w:proofErr w:type="spellEnd"/>
      <w:r w:rsidR="00D9473E" w:rsidRPr="005F0272">
        <w:rPr>
          <w:sz w:val="24"/>
          <w:szCs w:val="24"/>
        </w:rPr>
        <w:t>-licencijas) naudoti visas ir bet kurias intelektinės nuosavybės teises, kurios suteiktos Privačiam subjektui ir kurios yra reikalingos Paslaugų teikimui ir Apšvietimo sistemos valdymui bei priežiūrai, įskaitant visas Privataus subjekto teises turimas / įgytas Projektinės dokumentacijos atžvilgiu, išskyrus atvejus, kai Privatus subjektas neturi teisės perleisti tokių intelektinės nuosavybės teisių arba jam suteiktos ribotos licencijos. Tokiu atveju Privatus subjektas bendradarbiauja ir suteikia Valdžios subjektui reikalingą informaciją, jog jis galėtų savarankiškai kreiptis į intelektinės nuosavybės teisių turėtojus dėl reikalingų licencijų.</w:t>
      </w:r>
    </w:p>
    <w:p w14:paraId="5DA24B7F" w14:textId="77777777" w:rsidR="00F467EC" w:rsidRPr="005F0272" w:rsidRDefault="00F467EC" w:rsidP="003327BE">
      <w:pPr>
        <w:pStyle w:val="paragrafai"/>
        <w:tabs>
          <w:tab w:val="clear" w:pos="921"/>
        </w:tabs>
        <w:ind w:left="993" w:hanging="567"/>
        <w:rPr>
          <w:sz w:val="24"/>
          <w:szCs w:val="24"/>
        </w:rPr>
      </w:pPr>
      <w:bookmarkStart w:id="631" w:name="_Ref396470341"/>
      <w:r w:rsidRPr="005F0272">
        <w:rPr>
          <w:sz w:val="24"/>
          <w:szCs w:val="24"/>
        </w:rPr>
        <w:lastRenderedPageBreak/>
        <w:t xml:space="preserve">Jeigu </w:t>
      </w:r>
      <w:bookmarkEnd w:id="631"/>
      <w:r w:rsidR="00997232" w:rsidRPr="005F0272">
        <w:rPr>
          <w:sz w:val="24"/>
          <w:szCs w:val="24"/>
        </w:rPr>
        <w:t>pasibaigus Sutarčiai bet kurios intelektinės nuosavybės teisės, reikalingos Paslaugų teikimui ar Apšvietimo sistemos valdymui ir priežiūrai priklauso tretiesiems asmenims, Privatus subjektas ir Investuotojas privalo imtis visų prieinamų protingų priemonių savo lėšomis, kad Valdžios subjektas galėtų savo naudai įgyti / nupirkti, jeigu tai neprieštarauja Lietuvos Respublikos teisės aktams, tokių intelektinės nuosavybės teisių dalį, pakankamą Paslaugų teikimui ir Apšvitimo sistemos priežiūrai bei valdymui.</w:t>
      </w:r>
    </w:p>
    <w:p w14:paraId="36373642" w14:textId="77777777" w:rsidR="00F467EC" w:rsidRPr="005F0272" w:rsidRDefault="00F467EC" w:rsidP="003327BE">
      <w:pPr>
        <w:pStyle w:val="paragrafai"/>
        <w:tabs>
          <w:tab w:val="clear" w:pos="921"/>
        </w:tabs>
        <w:ind w:left="993" w:hanging="567"/>
        <w:rPr>
          <w:sz w:val="24"/>
          <w:szCs w:val="24"/>
        </w:rPr>
      </w:pPr>
      <w:bookmarkStart w:id="632" w:name="_Ref396470360"/>
      <w:r w:rsidRPr="005F0272">
        <w:rPr>
          <w:sz w:val="24"/>
          <w:szCs w:val="24"/>
        </w:rPr>
        <w:t xml:space="preserve">Privatus subjektas turi atlyginti Valdžios subjektui visus pastarojo patirtus nuostolius, kilusius dėl bet kokio intelektinės nuosavybės teisių pažeidimo, susijusio su Paslaugų teikimu ir </w:t>
      </w:r>
      <w:r w:rsidR="00262AC9" w:rsidRPr="005F0272">
        <w:rPr>
          <w:sz w:val="24"/>
          <w:szCs w:val="24"/>
        </w:rPr>
        <w:t>Apšvietimo sistemos</w:t>
      </w:r>
      <w:r w:rsidRPr="005F0272">
        <w:rPr>
          <w:sz w:val="24"/>
          <w:szCs w:val="24"/>
        </w:rPr>
        <w:t xml:space="preserve"> valdymu bei priežiūra.</w:t>
      </w:r>
      <w:bookmarkEnd w:id="632"/>
    </w:p>
    <w:p w14:paraId="7F2943C3" w14:textId="77777777" w:rsidR="00F467EC" w:rsidRPr="005F0272" w:rsidRDefault="00F467EC" w:rsidP="0003757B">
      <w:pPr>
        <w:pStyle w:val="Antrat2"/>
        <w:ind w:left="1134"/>
        <w:rPr>
          <w:sz w:val="24"/>
          <w:szCs w:val="24"/>
        </w:rPr>
      </w:pPr>
      <w:bookmarkStart w:id="633" w:name="_Toc293074479"/>
      <w:bookmarkStart w:id="634" w:name="_Toc297646404"/>
      <w:bookmarkStart w:id="635" w:name="_Toc300049751"/>
      <w:bookmarkStart w:id="636" w:name="_Toc309205555"/>
      <w:bookmarkStart w:id="637" w:name="_Ref317602080"/>
      <w:bookmarkStart w:id="638" w:name="_Toc153198410"/>
      <w:r w:rsidRPr="005F0272">
        <w:rPr>
          <w:sz w:val="24"/>
          <w:szCs w:val="24"/>
        </w:rPr>
        <w:t>Valdžios subjekto suteikiamos licencijos</w:t>
      </w:r>
      <w:bookmarkEnd w:id="633"/>
      <w:bookmarkEnd w:id="634"/>
      <w:bookmarkEnd w:id="635"/>
      <w:bookmarkEnd w:id="636"/>
      <w:bookmarkEnd w:id="637"/>
      <w:bookmarkEnd w:id="638"/>
    </w:p>
    <w:p w14:paraId="6D197C1C" w14:textId="77777777" w:rsidR="009C5412" w:rsidRPr="005F0272" w:rsidRDefault="00F467EC" w:rsidP="003327BE">
      <w:pPr>
        <w:pStyle w:val="paragrafai"/>
        <w:tabs>
          <w:tab w:val="clear" w:pos="921"/>
        </w:tabs>
        <w:ind w:left="993" w:hanging="567"/>
        <w:rPr>
          <w:sz w:val="24"/>
          <w:szCs w:val="24"/>
        </w:rPr>
      </w:pPr>
      <w:r w:rsidRPr="005F0272">
        <w:rPr>
          <w:sz w:val="24"/>
          <w:szCs w:val="24"/>
        </w:rPr>
        <w:t>Valdžios subjektas Sutartimi suteikia Privačiam subjektui neperleidžiamą, neiš</w:t>
      </w:r>
      <w:r w:rsidR="001E7064" w:rsidRPr="005F0272">
        <w:rPr>
          <w:sz w:val="24"/>
          <w:szCs w:val="24"/>
        </w:rPr>
        <w:t>imtinę</w:t>
      </w:r>
      <w:r w:rsidRPr="005F0272">
        <w:rPr>
          <w:sz w:val="24"/>
          <w:szCs w:val="24"/>
        </w:rPr>
        <w:t xml:space="preserve"> ir neatlygintiną licenciją (suteikiančią teisę suteikti </w:t>
      </w:r>
      <w:proofErr w:type="spellStart"/>
      <w:r w:rsidRPr="005F0272">
        <w:rPr>
          <w:sz w:val="24"/>
          <w:szCs w:val="24"/>
        </w:rPr>
        <w:t>sub</w:t>
      </w:r>
      <w:proofErr w:type="spellEnd"/>
      <w:r w:rsidRPr="005F0272">
        <w:rPr>
          <w:sz w:val="24"/>
          <w:szCs w:val="24"/>
        </w:rPr>
        <w:t xml:space="preserve">-licencijas) Sutarties galiojimo metu naudotis bet kokiomis intelektinės nuosavybės teisėmis, priklausančiomis Valdžios subjektui ir </w:t>
      </w:r>
      <w:r w:rsidR="00427A01" w:rsidRPr="005F0272">
        <w:rPr>
          <w:sz w:val="24"/>
          <w:szCs w:val="24"/>
        </w:rPr>
        <w:t xml:space="preserve">/ ar jam suteiktomis bet kokiu pagrindu, ir </w:t>
      </w:r>
      <w:r w:rsidRPr="005F0272">
        <w:rPr>
          <w:sz w:val="24"/>
          <w:szCs w:val="24"/>
        </w:rPr>
        <w:t xml:space="preserve">reikalingomis projektavimui, statybai, finansavimui, Paslaugų teikimui ar </w:t>
      </w:r>
      <w:r w:rsidR="00B376D9" w:rsidRPr="005F0272">
        <w:rPr>
          <w:sz w:val="24"/>
          <w:szCs w:val="24"/>
        </w:rPr>
        <w:t>Apšvietimo sistemos</w:t>
      </w:r>
      <w:r w:rsidRPr="005F0272">
        <w:rPr>
          <w:sz w:val="24"/>
          <w:szCs w:val="24"/>
        </w:rPr>
        <w:t xml:space="preserve"> valdymui bei priežiūrai, siekiant įgyvendinti Sutartį. </w:t>
      </w:r>
    </w:p>
    <w:p w14:paraId="05BB2A26" w14:textId="28F30E24" w:rsidR="00F467EC" w:rsidRDefault="00F467EC" w:rsidP="003327BE">
      <w:pPr>
        <w:pStyle w:val="paragrafai"/>
        <w:tabs>
          <w:tab w:val="clear" w:pos="921"/>
        </w:tabs>
        <w:ind w:left="993" w:hanging="567"/>
        <w:rPr>
          <w:sz w:val="24"/>
          <w:szCs w:val="24"/>
        </w:rPr>
      </w:pPr>
      <w:r w:rsidRPr="005F0272">
        <w:rPr>
          <w:sz w:val="24"/>
          <w:szCs w:val="24"/>
        </w:rPr>
        <w:t>Valdžios subjektas atlygina Privačiam subjektui visus pastarojo patirtus nuostolius, kilusius dėl bet kokio šiame punkte nurodytų intelektinės nuosavybės teisių pažeidimo.</w:t>
      </w:r>
    </w:p>
    <w:p w14:paraId="784C9D89" w14:textId="77777777" w:rsidR="00F467EC" w:rsidRPr="005F0272" w:rsidRDefault="00F467EC" w:rsidP="0003757B">
      <w:pPr>
        <w:pStyle w:val="Antrat1"/>
        <w:spacing w:before="0"/>
        <w:ind w:left="1134" w:hanging="495"/>
      </w:pPr>
      <w:bookmarkStart w:id="639" w:name="_Toc137613116"/>
      <w:bookmarkStart w:id="640" w:name="_Toc137613181"/>
      <w:bookmarkStart w:id="641" w:name="_Toc137613117"/>
      <w:bookmarkStart w:id="642" w:name="_Toc137613182"/>
      <w:bookmarkStart w:id="643" w:name="_Toc284496797"/>
      <w:bookmarkStart w:id="644" w:name="_Ref284497136"/>
      <w:bookmarkStart w:id="645" w:name="_Toc293074480"/>
      <w:bookmarkStart w:id="646" w:name="_Toc297646405"/>
      <w:bookmarkStart w:id="647" w:name="_Toc300049752"/>
      <w:bookmarkStart w:id="648" w:name="_Toc309205556"/>
      <w:bookmarkStart w:id="649" w:name="_Toc153198411"/>
      <w:bookmarkStart w:id="650" w:name="_Toc141511374"/>
      <w:bookmarkEnd w:id="600"/>
      <w:bookmarkEnd w:id="601"/>
      <w:bookmarkEnd w:id="639"/>
      <w:bookmarkEnd w:id="640"/>
      <w:bookmarkEnd w:id="641"/>
      <w:bookmarkEnd w:id="642"/>
      <w:r w:rsidRPr="005F0272">
        <w:t>Sutarties keitimas</w:t>
      </w:r>
      <w:bookmarkEnd w:id="643"/>
      <w:bookmarkEnd w:id="644"/>
      <w:bookmarkEnd w:id="645"/>
      <w:bookmarkEnd w:id="646"/>
      <w:bookmarkEnd w:id="647"/>
      <w:bookmarkEnd w:id="648"/>
      <w:bookmarkEnd w:id="649"/>
    </w:p>
    <w:p w14:paraId="2E4497A4" w14:textId="77777777" w:rsidR="00F467EC" w:rsidRPr="005F0272" w:rsidRDefault="00F467EC" w:rsidP="0003757B">
      <w:pPr>
        <w:pStyle w:val="Antrat2"/>
        <w:ind w:left="1134"/>
        <w:rPr>
          <w:sz w:val="24"/>
          <w:szCs w:val="24"/>
        </w:rPr>
      </w:pPr>
      <w:bookmarkStart w:id="651" w:name="_Toc284496798"/>
      <w:bookmarkStart w:id="652" w:name="_Toc293074481"/>
      <w:bookmarkStart w:id="653" w:name="_Toc297646406"/>
      <w:bookmarkStart w:id="654" w:name="_Toc300049753"/>
      <w:bookmarkStart w:id="655" w:name="_Toc309205557"/>
      <w:bookmarkStart w:id="656" w:name="_Ref396477185"/>
      <w:bookmarkStart w:id="657" w:name="_Ref396480636"/>
      <w:bookmarkStart w:id="658" w:name="_Ref396480671"/>
      <w:bookmarkStart w:id="659" w:name="_Ref396480735"/>
      <w:bookmarkStart w:id="660" w:name="_Ref396480920"/>
      <w:bookmarkStart w:id="661" w:name="_Ref407612964"/>
      <w:bookmarkStart w:id="662" w:name="_Ref502147236"/>
      <w:bookmarkStart w:id="663" w:name="_Ref527985920"/>
      <w:bookmarkStart w:id="664" w:name="_Ref20302760"/>
      <w:bookmarkStart w:id="665" w:name="_Ref132227443"/>
      <w:bookmarkStart w:id="666" w:name="_Toc153198412"/>
      <w:r w:rsidRPr="005F0272">
        <w:rPr>
          <w:sz w:val="24"/>
          <w:szCs w:val="24"/>
        </w:rPr>
        <w:t>Sutarties keitimo atvejai</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87A469F" w14:textId="4824BDB8" w:rsidR="00492BDC" w:rsidRPr="005F0272" w:rsidRDefault="00DC5567" w:rsidP="003327BE">
      <w:pPr>
        <w:pStyle w:val="paragrafai"/>
        <w:shd w:val="clear" w:color="auto" w:fill="FFFFFF" w:themeFill="background1"/>
        <w:tabs>
          <w:tab w:val="clear" w:pos="921"/>
          <w:tab w:val="num" w:pos="567"/>
        </w:tabs>
        <w:ind w:left="993" w:hanging="567"/>
        <w:rPr>
          <w:sz w:val="24"/>
          <w:szCs w:val="24"/>
        </w:rPr>
      </w:pPr>
      <w:bookmarkStart w:id="667" w:name="_Ref433094425"/>
      <w:bookmarkStart w:id="668" w:name="_Toc284496799"/>
      <w:r w:rsidRPr="005F0272">
        <w:rPr>
          <w:sz w:val="24"/>
          <w:szCs w:val="24"/>
        </w:rPr>
        <w:t xml:space="preserve">Be Sutarties </w:t>
      </w:r>
      <w:r w:rsidR="008F7296" w:rsidRPr="005F0272">
        <w:rPr>
          <w:sz w:val="24"/>
          <w:szCs w:val="24"/>
        </w:rPr>
        <w:t xml:space="preserve">15 </w:t>
      </w:r>
      <w:r w:rsidRPr="005F0272">
        <w:rPr>
          <w:sz w:val="24"/>
          <w:szCs w:val="24"/>
        </w:rPr>
        <w:t xml:space="preserve">punkte nurodytų Papildomų darbų ir / ar paslaugų bei </w:t>
      </w:r>
      <w:r w:rsidR="008F7296" w:rsidRPr="005F0272">
        <w:rPr>
          <w:sz w:val="24"/>
          <w:szCs w:val="24"/>
        </w:rPr>
        <w:t xml:space="preserve">16 </w:t>
      </w:r>
      <w:r w:rsidRPr="005F0272">
        <w:rPr>
          <w:sz w:val="24"/>
          <w:szCs w:val="24"/>
        </w:rPr>
        <w:t xml:space="preserve">punkte nurodyto Pakeitimo, </w:t>
      </w:r>
      <w:r w:rsidR="00F467EC" w:rsidRPr="005F0272">
        <w:rPr>
          <w:sz w:val="24"/>
          <w:szCs w:val="24"/>
        </w:rPr>
        <w:t>Šalys gali susitarti dėl Sutarties, įskaitant ir jos priedus, pakeitimų tik tuo atveju, jeigu tokie pakeitimai neprieštarauja viešiesiems interesams</w:t>
      </w:r>
      <w:r w:rsidR="00412E64" w:rsidRPr="005F0272">
        <w:rPr>
          <w:sz w:val="24"/>
          <w:szCs w:val="24"/>
        </w:rPr>
        <w:t xml:space="preserve"> ir </w:t>
      </w:r>
      <w:r w:rsidRPr="005F0272">
        <w:rPr>
          <w:sz w:val="24"/>
          <w:szCs w:val="24"/>
        </w:rPr>
        <w:t>iš esmės</w:t>
      </w:r>
      <w:r w:rsidR="00F467EC" w:rsidRPr="005F0272">
        <w:rPr>
          <w:sz w:val="24"/>
          <w:szCs w:val="24"/>
        </w:rPr>
        <w:t xml:space="preserve"> nekeičia </w:t>
      </w:r>
      <w:r w:rsidRPr="005F0272">
        <w:rPr>
          <w:sz w:val="24"/>
          <w:szCs w:val="24"/>
        </w:rPr>
        <w:t>Sutarties pobūdžio</w:t>
      </w:r>
      <w:r w:rsidR="00CC5B37" w:rsidRPr="005F0272">
        <w:rPr>
          <w:sz w:val="24"/>
          <w:szCs w:val="24"/>
        </w:rPr>
        <w:t xml:space="preserve"> ir rizikų pasiskirstymo tarp Šalių</w:t>
      </w:r>
      <w:r w:rsidR="00F467EC" w:rsidRPr="005F0272">
        <w:rPr>
          <w:sz w:val="24"/>
          <w:szCs w:val="24"/>
        </w:rPr>
        <w:t>.</w:t>
      </w:r>
      <w:r w:rsidR="00492BDC" w:rsidRPr="005F0272">
        <w:rPr>
          <w:sz w:val="24"/>
          <w:szCs w:val="24"/>
        </w:rPr>
        <w:t xml:space="preserve"> </w:t>
      </w:r>
      <w:bookmarkEnd w:id="667"/>
    </w:p>
    <w:p w14:paraId="25F405A6" w14:textId="77777777" w:rsidR="00F467EC" w:rsidRPr="005F0272" w:rsidRDefault="00F467EC" w:rsidP="003327BE">
      <w:pPr>
        <w:pStyle w:val="paragrafai"/>
        <w:tabs>
          <w:tab w:val="clear" w:pos="921"/>
        </w:tabs>
        <w:ind w:left="993" w:hanging="567"/>
        <w:rPr>
          <w:sz w:val="24"/>
          <w:szCs w:val="24"/>
        </w:rPr>
      </w:pPr>
      <w:bookmarkStart w:id="669" w:name="_Ref396479518"/>
      <w:r w:rsidRPr="005F0272">
        <w:rPr>
          <w:sz w:val="24"/>
          <w:szCs w:val="24"/>
        </w:rPr>
        <w:t>Sutarties nuostatas keisti galima šiais atvejais:</w:t>
      </w:r>
      <w:bookmarkStart w:id="670" w:name="_Toc284496800"/>
      <w:bookmarkEnd w:id="668"/>
      <w:bookmarkEnd w:id="669"/>
    </w:p>
    <w:p w14:paraId="1D897A83" w14:textId="77777777" w:rsidR="00F467EC" w:rsidRPr="005F0272" w:rsidRDefault="00427A01" w:rsidP="003327BE">
      <w:pPr>
        <w:pStyle w:val="paragrafesraas"/>
        <w:tabs>
          <w:tab w:val="left" w:pos="2127"/>
        </w:tabs>
        <w:ind w:left="1843" w:hanging="709"/>
        <w:rPr>
          <w:sz w:val="24"/>
          <w:szCs w:val="24"/>
        </w:rPr>
      </w:pPr>
      <w:r w:rsidRPr="005F0272">
        <w:rPr>
          <w:sz w:val="24"/>
          <w:szCs w:val="24"/>
        </w:rPr>
        <w:t>į</w:t>
      </w:r>
      <w:r w:rsidR="00F467EC" w:rsidRPr="005F0272">
        <w:rPr>
          <w:sz w:val="24"/>
          <w:szCs w:val="24"/>
        </w:rPr>
        <w:t>vyksta Esminis teisės aktų pasikeitimas</w:t>
      </w:r>
      <w:bookmarkStart w:id="671" w:name="_Toc284496801"/>
      <w:bookmarkEnd w:id="670"/>
      <w:r w:rsidR="000A0269" w:rsidRPr="005F0272">
        <w:rPr>
          <w:sz w:val="24"/>
          <w:szCs w:val="24"/>
        </w:rPr>
        <w:t>;</w:t>
      </w:r>
      <w:r w:rsidRPr="005F0272">
        <w:rPr>
          <w:sz w:val="24"/>
          <w:szCs w:val="24"/>
        </w:rPr>
        <w:t xml:space="preserve"> arba</w:t>
      </w:r>
    </w:p>
    <w:p w14:paraId="3E2DB8D3" w14:textId="42152B5D" w:rsidR="00F467EC" w:rsidRPr="005F0272" w:rsidRDefault="00427A01" w:rsidP="003327BE">
      <w:pPr>
        <w:pStyle w:val="paragrafesraas"/>
        <w:tabs>
          <w:tab w:val="left" w:pos="1418"/>
          <w:tab w:val="num" w:pos="1701"/>
          <w:tab w:val="left" w:pos="2127"/>
        </w:tabs>
        <w:ind w:left="1843" w:hanging="709"/>
        <w:rPr>
          <w:sz w:val="24"/>
          <w:szCs w:val="24"/>
        </w:rPr>
      </w:pPr>
      <w:bookmarkStart w:id="672" w:name="_Ref407632280"/>
      <w:r w:rsidRPr="005F0272">
        <w:rPr>
          <w:sz w:val="24"/>
          <w:szCs w:val="24"/>
        </w:rPr>
        <w:t>j</w:t>
      </w:r>
      <w:r w:rsidR="00F467EC" w:rsidRPr="005F0272">
        <w:rPr>
          <w:sz w:val="24"/>
          <w:szCs w:val="24"/>
        </w:rPr>
        <w:t xml:space="preserve">eigu Sutarties konkretaus keitimo vertę galima išreikšti pinigais ir tokio keitimo vertė neviršija 10% Sutarties vertės bei </w:t>
      </w:r>
      <w:r w:rsidR="009B1504">
        <w:rPr>
          <w:sz w:val="24"/>
          <w:szCs w:val="24"/>
        </w:rPr>
        <w:t>Viešųjų pirkimų įstatyme</w:t>
      </w:r>
      <w:r w:rsidR="004621D6" w:rsidRPr="004621D6">
        <w:rPr>
          <w:sz w:val="24"/>
          <w:szCs w:val="24"/>
        </w:rPr>
        <w:t xml:space="preserve"> 4 straipsnio 1 dalyje nustatytos tarptautinio pirkimo vertės ribų</w:t>
      </w:r>
      <w:r w:rsidR="00F467EC" w:rsidRPr="005F0272">
        <w:rPr>
          <w:sz w:val="24"/>
          <w:szCs w:val="24"/>
        </w:rPr>
        <w:t>, su sąlyga, kad toks Sutarties keitimas nepakeičia  Sutarties pobūdžio. Esant keliems tokiems keitimams iš eilės, vertė turi būti skaičiuojama atsižvelgiant į bendrą tokių keitimų vertę</w:t>
      </w:r>
      <w:r w:rsidR="000A0269" w:rsidRPr="005F0272">
        <w:rPr>
          <w:sz w:val="24"/>
          <w:szCs w:val="24"/>
        </w:rPr>
        <w:t>;</w:t>
      </w:r>
      <w:r w:rsidRPr="005F0272">
        <w:rPr>
          <w:sz w:val="24"/>
          <w:szCs w:val="24"/>
        </w:rPr>
        <w:t xml:space="preserve"> arba</w:t>
      </w:r>
      <w:bookmarkEnd w:id="672"/>
    </w:p>
    <w:p w14:paraId="7B184A32" w14:textId="77777777" w:rsidR="00F467EC" w:rsidRPr="005F0272" w:rsidRDefault="00427A01" w:rsidP="003327BE">
      <w:pPr>
        <w:pStyle w:val="paragrafesraas"/>
        <w:tabs>
          <w:tab w:val="num" w:pos="720"/>
          <w:tab w:val="left" w:pos="1418"/>
        </w:tabs>
        <w:ind w:left="1843" w:hanging="709"/>
        <w:rPr>
          <w:sz w:val="24"/>
          <w:szCs w:val="24"/>
        </w:rPr>
      </w:pPr>
      <w:bookmarkStart w:id="673" w:name="_Ref407632293"/>
      <w:bookmarkEnd w:id="671"/>
      <w:r w:rsidRPr="005F0272">
        <w:rPr>
          <w:sz w:val="24"/>
          <w:szCs w:val="24"/>
        </w:rPr>
        <w:t xml:space="preserve">jeigu </w:t>
      </w:r>
      <w:r w:rsidR="00DC5567" w:rsidRPr="005F0272">
        <w:rPr>
          <w:sz w:val="24"/>
          <w:szCs w:val="24"/>
        </w:rPr>
        <w:t>Sutarties keitimas yra būtinas esant visoms toliau nurodytoms</w:t>
      </w:r>
      <w:r w:rsidR="00F467EC" w:rsidRPr="005F0272">
        <w:rPr>
          <w:sz w:val="24"/>
          <w:szCs w:val="24"/>
        </w:rPr>
        <w:t xml:space="preserve"> sąlygo</w:t>
      </w:r>
      <w:r w:rsidR="00DC5567" w:rsidRPr="005F0272">
        <w:rPr>
          <w:sz w:val="24"/>
          <w:szCs w:val="24"/>
        </w:rPr>
        <w:t>m</w:t>
      </w:r>
      <w:r w:rsidR="00F467EC" w:rsidRPr="005F0272">
        <w:rPr>
          <w:sz w:val="24"/>
          <w:szCs w:val="24"/>
        </w:rPr>
        <w:t>s:</w:t>
      </w:r>
      <w:bookmarkEnd w:id="673"/>
    </w:p>
    <w:p w14:paraId="6DE34E4E" w14:textId="749A5BF2" w:rsidR="00F467EC" w:rsidRPr="005F0272" w:rsidRDefault="004E1E7E" w:rsidP="00A24C82">
      <w:pPr>
        <w:pStyle w:val="paragrafesraas"/>
        <w:numPr>
          <w:ilvl w:val="3"/>
          <w:numId w:val="2"/>
        </w:numPr>
        <w:tabs>
          <w:tab w:val="clear" w:pos="1571"/>
          <w:tab w:val="left" w:pos="1276"/>
          <w:tab w:val="left" w:pos="1418"/>
          <w:tab w:val="left" w:pos="1701"/>
          <w:tab w:val="left" w:pos="1843"/>
          <w:tab w:val="num" w:pos="1985"/>
          <w:tab w:val="left" w:pos="2127"/>
          <w:tab w:val="left" w:pos="2694"/>
          <w:tab w:val="left" w:pos="2835"/>
        </w:tabs>
        <w:ind w:left="2835" w:hanging="850"/>
        <w:rPr>
          <w:sz w:val="24"/>
          <w:szCs w:val="24"/>
        </w:rPr>
      </w:pPr>
      <w:r w:rsidRPr="005F0272">
        <w:rPr>
          <w:sz w:val="24"/>
          <w:szCs w:val="24"/>
        </w:rPr>
        <w:t>b</w:t>
      </w:r>
      <w:r w:rsidR="00F467EC" w:rsidRPr="005F0272">
        <w:rPr>
          <w:sz w:val="24"/>
          <w:szCs w:val="24"/>
        </w:rPr>
        <w:t xml:space="preserve">ūtinybė atlikti pakeitimą atsirado dėl aplinkybių, kurių </w:t>
      </w:r>
      <w:r w:rsidR="004C4E35">
        <w:rPr>
          <w:sz w:val="24"/>
          <w:szCs w:val="24"/>
        </w:rPr>
        <w:t>Valdžios subjektas</w:t>
      </w:r>
      <w:r w:rsidR="004C4E35" w:rsidRPr="005F0272">
        <w:rPr>
          <w:sz w:val="24"/>
          <w:szCs w:val="24"/>
        </w:rPr>
        <w:t xml:space="preserve"> </w:t>
      </w:r>
      <w:r w:rsidR="00BB7970" w:rsidRPr="005F0272">
        <w:rPr>
          <w:sz w:val="24"/>
          <w:szCs w:val="24"/>
        </w:rPr>
        <w:t xml:space="preserve">rūpestingai </w:t>
      </w:r>
      <w:r w:rsidR="004C4E35" w:rsidRPr="005F0272">
        <w:rPr>
          <w:sz w:val="24"/>
          <w:szCs w:val="24"/>
        </w:rPr>
        <w:t>veikdam</w:t>
      </w:r>
      <w:r w:rsidR="004C4E35">
        <w:rPr>
          <w:sz w:val="24"/>
          <w:szCs w:val="24"/>
        </w:rPr>
        <w:t>a</w:t>
      </w:r>
      <w:r w:rsidR="004C4E35" w:rsidRPr="005F0272">
        <w:rPr>
          <w:sz w:val="24"/>
          <w:szCs w:val="24"/>
        </w:rPr>
        <w:t xml:space="preserve">s </w:t>
      </w:r>
      <w:r w:rsidR="00F467EC" w:rsidRPr="005F0272">
        <w:rPr>
          <w:sz w:val="24"/>
          <w:szCs w:val="24"/>
        </w:rPr>
        <w:t>negalėjo numatyti;</w:t>
      </w:r>
    </w:p>
    <w:p w14:paraId="44400723" w14:textId="60C656DC" w:rsidR="00F467EC" w:rsidRPr="005F0272" w:rsidRDefault="00BB0E3D" w:rsidP="00A24C82">
      <w:pPr>
        <w:pStyle w:val="paragrafesraas"/>
        <w:numPr>
          <w:ilvl w:val="3"/>
          <w:numId w:val="2"/>
        </w:numPr>
        <w:tabs>
          <w:tab w:val="clear" w:pos="1571"/>
          <w:tab w:val="num" w:pos="1134"/>
          <w:tab w:val="left" w:pos="1276"/>
          <w:tab w:val="left" w:pos="1418"/>
          <w:tab w:val="left" w:pos="1701"/>
          <w:tab w:val="left" w:pos="1843"/>
          <w:tab w:val="num" w:pos="1985"/>
          <w:tab w:val="left" w:pos="2127"/>
          <w:tab w:val="left" w:pos="2694"/>
          <w:tab w:val="left" w:pos="2835"/>
        </w:tabs>
        <w:ind w:left="1134" w:firstLine="851"/>
        <w:rPr>
          <w:sz w:val="24"/>
          <w:szCs w:val="24"/>
        </w:rPr>
      </w:pPr>
      <w:r w:rsidRPr="005F0272">
        <w:rPr>
          <w:sz w:val="24"/>
          <w:szCs w:val="24"/>
        </w:rPr>
        <w:t>p</w:t>
      </w:r>
      <w:r w:rsidR="00F467EC" w:rsidRPr="005F0272">
        <w:rPr>
          <w:sz w:val="24"/>
          <w:szCs w:val="24"/>
        </w:rPr>
        <w:t>akeitimu nekeičiamas Sutarties pobūdis;</w:t>
      </w:r>
    </w:p>
    <w:p w14:paraId="675EACD8" w14:textId="600E83D5" w:rsidR="008B5F87" w:rsidRPr="005F0272" w:rsidRDefault="00606DC3" w:rsidP="00A24C82">
      <w:pPr>
        <w:pStyle w:val="paragrafesraas"/>
        <w:numPr>
          <w:ilvl w:val="3"/>
          <w:numId w:val="2"/>
        </w:numPr>
        <w:tabs>
          <w:tab w:val="clear" w:pos="1571"/>
          <w:tab w:val="left" w:pos="1276"/>
          <w:tab w:val="left" w:pos="1418"/>
          <w:tab w:val="left" w:pos="1701"/>
          <w:tab w:val="left" w:pos="1843"/>
          <w:tab w:val="num" w:pos="1985"/>
          <w:tab w:val="left" w:pos="2127"/>
          <w:tab w:val="left" w:pos="2694"/>
        </w:tabs>
        <w:ind w:left="2835" w:hanging="850"/>
        <w:rPr>
          <w:sz w:val="24"/>
          <w:szCs w:val="24"/>
        </w:rPr>
      </w:pPr>
      <w:r>
        <w:rPr>
          <w:sz w:val="24"/>
          <w:szCs w:val="24"/>
        </w:rPr>
        <w:t>pakeitimo vertė</w:t>
      </w:r>
      <w:r w:rsidR="00F467EC" w:rsidRPr="005F0272">
        <w:rPr>
          <w:sz w:val="24"/>
          <w:szCs w:val="24"/>
        </w:rPr>
        <w:t xml:space="preserve"> neviršija 50 % pradinės Sutarties vertės. Jei daromi keli pakeitimai iš eilės, ši riba taikoma kiekvieno pakeitimo vertei.</w:t>
      </w:r>
    </w:p>
    <w:p w14:paraId="3619C039" w14:textId="77777777" w:rsidR="00DC5567" w:rsidRDefault="000A0269" w:rsidP="003327BE">
      <w:pPr>
        <w:pStyle w:val="paragrafesraas"/>
        <w:tabs>
          <w:tab w:val="clear" w:pos="2280"/>
        </w:tabs>
        <w:ind w:left="1843" w:hanging="709"/>
        <w:rPr>
          <w:sz w:val="24"/>
          <w:szCs w:val="24"/>
        </w:rPr>
      </w:pPr>
      <w:r w:rsidRPr="005F0272">
        <w:rPr>
          <w:sz w:val="24"/>
          <w:szCs w:val="24"/>
        </w:rPr>
        <w:t>p</w:t>
      </w:r>
      <w:r w:rsidR="00DC5567" w:rsidRPr="005F0272">
        <w:rPr>
          <w:sz w:val="24"/>
          <w:szCs w:val="24"/>
        </w:rPr>
        <w:t xml:space="preserve">agal oficialius Europos Sąjungos ir / ar Lietuvos Respublikos valstybės institucijų reikalavimus (raštus) siekiant užtikrinti, kad Sutartis nebūtų apskaitoma </w:t>
      </w:r>
      <w:proofErr w:type="spellStart"/>
      <w:r w:rsidR="00DC5567" w:rsidRPr="005F0272">
        <w:rPr>
          <w:sz w:val="24"/>
          <w:szCs w:val="24"/>
        </w:rPr>
        <w:t>valdžio</w:t>
      </w:r>
      <w:proofErr w:type="spellEnd"/>
      <w:r w:rsidR="00DC5567" w:rsidRPr="005F0272">
        <w:rPr>
          <w:sz w:val="24"/>
          <w:szCs w:val="24"/>
        </w:rPr>
        <w:t xml:space="preserve"> </w:t>
      </w:r>
      <w:r w:rsidR="00DC5567" w:rsidRPr="005F0272">
        <w:rPr>
          <w:sz w:val="24"/>
          <w:szCs w:val="24"/>
        </w:rPr>
        <w:lastRenderedPageBreak/>
        <w:t xml:space="preserve">sektoriaus balanse. Tokiu atveju Valdžios subjektas raštu </w:t>
      </w:r>
      <w:proofErr w:type="spellStart"/>
      <w:r w:rsidR="00DC5567" w:rsidRPr="005F0272">
        <w:rPr>
          <w:sz w:val="24"/>
          <w:szCs w:val="24"/>
        </w:rPr>
        <w:t>inormuoja</w:t>
      </w:r>
      <w:proofErr w:type="spellEnd"/>
      <w:r w:rsidR="00DC5567" w:rsidRPr="005F0272">
        <w:rPr>
          <w:sz w:val="24"/>
          <w:szCs w:val="24"/>
        </w:rPr>
        <w:t xml:space="preserve"> Privatų subjektą ir Investuotoją apie Europos Sąjungos ir / ar Lietuvos Respublikos valstybės institucijų reikalavimus bei suderina su Privačiu subjektu ir Investuotoju būtinus Sutarties pakeitimus, jeigu tokie yra būtini.</w:t>
      </w:r>
    </w:p>
    <w:p w14:paraId="09B525CF" w14:textId="4D3F5BE5" w:rsidR="00AB209B" w:rsidRDefault="00AB209B" w:rsidP="003327BE">
      <w:pPr>
        <w:pStyle w:val="paragrafesraas"/>
        <w:tabs>
          <w:tab w:val="clear" w:pos="2280"/>
        </w:tabs>
        <w:ind w:left="1843" w:hanging="709"/>
        <w:rPr>
          <w:sz w:val="24"/>
          <w:szCs w:val="24"/>
        </w:rPr>
      </w:pPr>
      <w:r>
        <w:rPr>
          <w:sz w:val="24"/>
          <w:szCs w:val="24"/>
        </w:rPr>
        <w:t xml:space="preserve">neesminiai </w:t>
      </w:r>
      <w:r w:rsidRPr="005F0272">
        <w:rPr>
          <w:sz w:val="24"/>
          <w:szCs w:val="24"/>
        </w:rPr>
        <w:t>techninio pobūdžio) Sutarties pakeitimai gali būti atliekami visais atvejais</w:t>
      </w:r>
      <w:r>
        <w:rPr>
          <w:sz w:val="24"/>
          <w:szCs w:val="24"/>
        </w:rPr>
        <w:t>;</w:t>
      </w:r>
    </w:p>
    <w:p w14:paraId="4AD8F1A6" w14:textId="2B581793" w:rsidR="00C22538" w:rsidRPr="00C22538" w:rsidRDefault="00AB209B" w:rsidP="00C22538">
      <w:pPr>
        <w:pStyle w:val="paragrafai"/>
        <w:rPr>
          <w:sz w:val="24"/>
          <w:szCs w:val="24"/>
        </w:rPr>
      </w:pPr>
      <w:r>
        <w:rPr>
          <w:sz w:val="24"/>
          <w:szCs w:val="24"/>
        </w:rPr>
        <w:t xml:space="preserve">kiti </w:t>
      </w:r>
      <w:r w:rsidRPr="005F0272">
        <w:rPr>
          <w:sz w:val="24"/>
          <w:szCs w:val="24"/>
        </w:rPr>
        <w:t xml:space="preserve">Sutarties pakeitimai, kurie nėra numatyti šioje Sutartyje ir kurie neprieštarauja Viešųjų pirkimų įstatyme nustatytiems lygiateisiškumo, nediskriminavimo, abipusio pripažinimo, proporcingumo ir skaidrumo principams ir racionalaus lėšų naudojimo tikslui galimi tik </w:t>
      </w:r>
      <w:r>
        <w:rPr>
          <w:sz w:val="24"/>
          <w:szCs w:val="24"/>
        </w:rPr>
        <w:t>jei jie neprieštarauja</w:t>
      </w:r>
      <w:r w:rsidRPr="005F0272">
        <w:rPr>
          <w:sz w:val="24"/>
          <w:szCs w:val="24"/>
        </w:rPr>
        <w:t xml:space="preserve"> Viešųjų pirkimų </w:t>
      </w:r>
      <w:r>
        <w:rPr>
          <w:sz w:val="24"/>
          <w:szCs w:val="24"/>
        </w:rPr>
        <w:t>įstatymui.</w:t>
      </w:r>
      <w:r w:rsidR="00C22538">
        <w:rPr>
          <w:sz w:val="24"/>
          <w:szCs w:val="24"/>
        </w:rPr>
        <w:t xml:space="preserve"> </w:t>
      </w:r>
      <w:r w:rsidR="00C22538" w:rsidRPr="00C22538">
        <w:rPr>
          <w:sz w:val="24"/>
          <w:szCs w:val="24"/>
        </w:rPr>
        <w:t xml:space="preserve">Sutarties keitimo metu Darbų arbų ir (ar) Paslaugų kaina turi būti nustatoma vadovaujantis Sutarties </w:t>
      </w:r>
      <w:r w:rsidR="00C22538">
        <w:rPr>
          <w:sz w:val="24"/>
          <w:szCs w:val="24"/>
        </w:rPr>
        <w:fldChar w:fldCharType="begin"/>
      </w:r>
      <w:r w:rsidR="00C22538">
        <w:rPr>
          <w:sz w:val="24"/>
          <w:szCs w:val="24"/>
        </w:rPr>
        <w:instrText xml:space="preserve"> REF _Ref136873553 \r \h </w:instrText>
      </w:r>
      <w:r w:rsidR="00C22538">
        <w:rPr>
          <w:sz w:val="24"/>
          <w:szCs w:val="24"/>
        </w:rPr>
      </w:r>
      <w:r w:rsidR="00C22538">
        <w:rPr>
          <w:sz w:val="24"/>
          <w:szCs w:val="24"/>
        </w:rPr>
        <w:fldChar w:fldCharType="separate"/>
      </w:r>
      <w:r w:rsidR="00FC0574">
        <w:rPr>
          <w:sz w:val="24"/>
          <w:szCs w:val="24"/>
        </w:rPr>
        <w:t>15.6</w:t>
      </w:r>
      <w:r w:rsidR="00C22538">
        <w:rPr>
          <w:sz w:val="24"/>
          <w:szCs w:val="24"/>
        </w:rPr>
        <w:fldChar w:fldCharType="end"/>
      </w:r>
      <w:r w:rsidR="00C22538">
        <w:rPr>
          <w:sz w:val="24"/>
          <w:szCs w:val="24"/>
        </w:rPr>
        <w:t xml:space="preserve"> </w:t>
      </w:r>
      <w:r w:rsidR="00C22538" w:rsidRPr="00C22538">
        <w:rPr>
          <w:sz w:val="24"/>
          <w:szCs w:val="24"/>
        </w:rPr>
        <w:t xml:space="preserve">– </w:t>
      </w:r>
      <w:r w:rsidR="00C22538">
        <w:rPr>
          <w:sz w:val="24"/>
          <w:szCs w:val="24"/>
        </w:rPr>
        <w:fldChar w:fldCharType="begin"/>
      </w:r>
      <w:r w:rsidR="00C22538">
        <w:rPr>
          <w:sz w:val="24"/>
          <w:szCs w:val="24"/>
        </w:rPr>
        <w:instrText xml:space="preserve"> REF _Ref105575680 \r \h </w:instrText>
      </w:r>
      <w:r w:rsidR="00C22538">
        <w:rPr>
          <w:sz w:val="24"/>
          <w:szCs w:val="24"/>
        </w:rPr>
      </w:r>
      <w:r w:rsidR="00C22538">
        <w:rPr>
          <w:sz w:val="24"/>
          <w:szCs w:val="24"/>
        </w:rPr>
        <w:fldChar w:fldCharType="separate"/>
      </w:r>
      <w:r w:rsidR="00FC0574">
        <w:rPr>
          <w:sz w:val="24"/>
          <w:szCs w:val="24"/>
        </w:rPr>
        <w:t>15.7</w:t>
      </w:r>
      <w:r w:rsidR="00C22538">
        <w:rPr>
          <w:sz w:val="24"/>
          <w:szCs w:val="24"/>
        </w:rPr>
        <w:fldChar w:fldCharType="end"/>
      </w:r>
      <w:r w:rsidR="00C22538">
        <w:rPr>
          <w:sz w:val="24"/>
          <w:szCs w:val="24"/>
        </w:rPr>
        <w:t xml:space="preserve"> </w:t>
      </w:r>
      <w:r w:rsidR="00C22538" w:rsidRPr="00C22538">
        <w:rPr>
          <w:sz w:val="24"/>
          <w:szCs w:val="24"/>
        </w:rPr>
        <w:t>punktuose nustatyta tvarka.</w:t>
      </w:r>
    </w:p>
    <w:p w14:paraId="2ED34E4C" w14:textId="6971D8C2" w:rsidR="00056AE4" w:rsidRDefault="00056AE4" w:rsidP="00056AE4">
      <w:pPr>
        <w:pStyle w:val="paragrafai"/>
        <w:rPr>
          <w:sz w:val="24"/>
          <w:szCs w:val="24"/>
        </w:rPr>
      </w:pPr>
      <w:r>
        <w:rPr>
          <w:sz w:val="24"/>
          <w:szCs w:val="24"/>
        </w:rPr>
        <w:t xml:space="preserve"> </w:t>
      </w:r>
      <w:r w:rsidRPr="00056AE4">
        <w:rPr>
          <w:sz w:val="24"/>
          <w:szCs w:val="24"/>
        </w:rPr>
        <w:t xml:space="preserve">Pradinė Sutarties vertė reiškia Metinio atlyginimo sumą visam Sutarties laikotarpiui realia (neindeksuota) verte be PVM. Jeigu Metinis atlyginimas realia verte indeksuojamas Sutarties 3 priedo Atsiskaitymų ir mokėjimo tvarka nustatyta tvarka, šiame Sutarties 39 punkte minima Sutarties vertė perskaičiuojama tokia tvarka: sudedant kiekvienų Sutarties galiojimo laikotarpiu praėjusių ir einamųjų metų, </w:t>
      </w:r>
      <w:proofErr w:type="spellStart"/>
      <w:r w:rsidRPr="00056AE4">
        <w:rPr>
          <w:sz w:val="24"/>
          <w:szCs w:val="24"/>
        </w:rPr>
        <w:t>t.y</w:t>
      </w:r>
      <w:proofErr w:type="spellEnd"/>
      <w:r w:rsidRPr="00056AE4">
        <w:rPr>
          <w:sz w:val="24"/>
          <w:szCs w:val="24"/>
        </w:rPr>
        <w:t>. metų, kai atliekamas Sutarties keitimas, indeksuotas Metinių atlyginimų sumas ir Sutarties 3 priedo Atsiskaitymų ir mokėjimų tvarka 1 priedėlyje Metinio atlyginimo mokėjimo grafikas nurodytas realias (neindeksuotas) Metinio atlyginimo sumas už kiekvienus metus, kurie Sutarties galiojimo laikotarpiu dar nėra suėję.</w:t>
      </w:r>
    </w:p>
    <w:p w14:paraId="23A0856C" w14:textId="5A22782D" w:rsidR="008A3977" w:rsidRPr="005308A7" w:rsidRDefault="008A3977" w:rsidP="008A3977">
      <w:pPr>
        <w:pStyle w:val="paragrafai"/>
        <w:rPr>
          <w:sz w:val="24"/>
          <w:szCs w:val="24"/>
        </w:rPr>
      </w:pPr>
      <w:r w:rsidRPr="005308A7">
        <w:rPr>
          <w:sz w:val="24"/>
          <w:szCs w:val="24"/>
        </w:rPr>
        <w:t xml:space="preserve">Šalys supranta, kad pradinės Investicijos ir Sąnaudos, nurodytos Investuotojo Pasiūlyme nėra perskaičiuojamos ir jos gali būti keičiamos tik dėl indeksavimo, kaip nurodyta šios Sutarties </w:t>
      </w:r>
      <w:r w:rsidR="00380534" w:rsidRPr="005308A7">
        <w:rPr>
          <w:sz w:val="24"/>
          <w:szCs w:val="24"/>
        </w:rPr>
        <w:fldChar w:fldCharType="begin"/>
      </w:r>
      <w:r w:rsidR="00380534" w:rsidRPr="005308A7">
        <w:rPr>
          <w:sz w:val="24"/>
          <w:szCs w:val="24"/>
        </w:rPr>
        <w:instrText xml:space="preserve"> REF _Ref294018341 \r \h </w:instrText>
      </w:r>
      <w:r w:rsidR="005308A7">
        <w:rPr>
          <w:sz w:val="24"/>
          <w:szCs w:val="24"/>
        </w:rPr>
        <w:instrText xml:space="preserve"> \* MERGEFORMAT </w:instrText>
      </w:r>
      <w:r w:rsidR="00380534" w:rsidRPr="005308A7">
        <w:rPr>
          <w:sz w:val="24"/>
          <w:szCs w:val="24"/>
        </w:rPr>
      </w:r>
      <w:r w:rsidR="00380534" w:rsidRPr="005308A7">
        <w:rPr>
          <w:sz w:val="24"/>
          <w:szCs w:val="24"/>
        </w:rPr>
        <w:fldChar w:fldCharType="separate"/>
      </w:r>
      <w:r w:rsidR="00FC0574">
        <w:rPr>
          <w:sz w:val="24"/>
          <w:szCs w:val="24"/>
        </w:rPr>
        <w:t>3</w:t>
      </w:r>
      <w:r w:rsidR="00380534" w:rsidRPr="005308A7">
        <w:rPr>
          <w:sz w:val="24"/>
          <w:szCs w:val="24"/>
        </w:rPr>
        <w:fldChar w:fldCharType="end"/>
      </w:r>
      <w:r w:rsidRPr="005308A7">
        <w:rPr>
          <w:sz w:val="24"/>
          <w:szCs w:val="24"/>
        </w:rPr>
        <w:t xml:space="preserve"> priede Atsiskaitymų ir mokėjimo tvarka.</w:t>
      </w:r>
    </w:p>
    <w:p w14:paraId="3B1125B7" w14:textId="77777777" w:rsidR="00AB209B" w:rsidRPr="005F0272" w:rsidRDefault="00AB209B" w:rsidP="00B831FF">
      <w:pPr>
        <w:pStyle w:val="paragrafai"/>
        <w:numPr>
          <w:ilvl w:val="0"/>
          <w:numId w:val="0"/>
        </w:numPr>
        <w:ind w:left="993"/>
        <w:rPr>
          <w:sz w:val="24"/>
          <w:szCs w:val="24"/>
        </w:rPr>
      </w:pPr>
    </w:p>
    <w:p w14:paraId="59CE3684" w14:textId="489D5C0F" w:rsidR="00F467EC" w:rsidRPr="005F0272" w:rsidRDefault="00F467EC" w:rsidP="0003757B">
      <w:pPr>
        <w:pStyle w:val="Antrat2"/>
        <w:ind w:left="1134"/>
        <w:rPr>
          <w:sz w:val="24"/>
          <w:szCs w:val="24"/>
        </w:rPr>
      </w:pPr>
      <w:bookmarkStart w:id="674" w:name="_Toc284496803"/>
      <w:bookmarkStart w:id="675" w:name="_Toc293074482"/>
      <w:bookmarkStart w:id="676" w:name="_Toc297646407"/>
      <w:bookmarkStart w:id="677" w:name="_Toc300049754"/>
      <w:bookmarkStart w:id="678" w:name="_Toc309205558"/>
      <w:bookmarkStart w:id="679" w:name="_Ref396480694"/>
      <w:bookmarkStart w:id="680" w:name="_Ref20396973"/>
      <w:bookmarkStart w:id="681" w:name="_Toc153198413"/>
      <w:r w:rsidRPr="005F0272">
        <w:rPr>
          <w:sz w:val="24"/>
          <w:szCs w:val="24"/>
        </w:rPr>
        <w:t>Sutarties keitimas dėl Esminio teisės aktų pasikeitimo</w:t>
      </w:r>
      <w:bookmarkEnd w:id="650"/>
      <w:r w:rsidRPr="005F0272">
        <w:rPr>
          <w:sz w:val="24"/>
          <w:szCs w:val="24"/>
        </w:rPr>
        <w:t xml:space="preserve"> arba dėl aplinkybių, nurodytų </w:t>
      </w:r>
      <w:r w:rsidR="0085713E" w:rsidRPr="005F0272">
        <w:rPr>
          <w:sz w:val="24"/>
          <w:szCs w:val="24"/>
        </w:rPr>
        <w:fldChar w:fldCharType="begin"/>
      </w:r>
      <w:r w:rsidR="0085713E" w:rsidRPr="005F0272">
        <w:rPr>
          <w:sz w:val="24"/>
          <w:szCs w:val="24"/>
        </w:rPr>
        <w:instrText xml:space="preserve"> REF _Ref407632280 \r \h </w:instrText>
      </w:r>
      <w:r w:rsidR="002D5DCF" w:rsidRPr="005F0272">
        <w:rPr>
          <w:sz w:val="24"/>
          <w:szCs w:val="24"/>
        </w:rPr>
        <w:instrText xml:space="preserve"> \* MERGEFORMAT </w:instrText>
      </w:r>
      <w:r w:rsidR="0085713E" w:rsidRPr="005F0272">
        <w:rPr>
          <w:sz w:val="24"/>
          <w:szCs w:val="24"/>
        </w:rPr>
      </w:r>
      <w:r w:rsidR="0085713E" w:rsidRPr="005F0272">
        <w:rPr>
          <w:sz w:val="24"/>
          <w:szCs w:val="24"/>
        </w:rPr>
        <w:fldChar w:fldCharType="separate"/>
      </w:r>
      <w:r w:rsidR="00FC0574">
        <w:rPr>
          <w:sz w:val="24"/>
          <w:szCs w:val="24"/>
        </w:rPr>
        <w:t>36.2.2</w:t>
      </w:r>
      <w:r w:rsidR="0085713E" w:rsidRPr="005F0272">
        <w:rPr>
          <w:sz w:val="24"/>
          <w:szCs w:val="24"/>
        </w:rPr>
        <w:fldChar w:fldCharType="end"/>
      </w:r>
      <w:r w:rsidRPr="005F0272">
        <w:rPr>
          <w:sz w:val="24"/>
          <w:szCs w:val="24"/>
        </w:rPr>
        <w:t>-</w:t>
      </w:r>
      <w:r w:rsidR="0085713E" w:rsidRPr="005F0272">
        <w:rPr>
          <w:sz w:val="24"/>
          <w:szCs w:val="24"/>
        </w:rPr>
        <w:fldChar w:fldCharType="begin"/>
      </w:r>
      <w:r w:rsidR="0085713E" w:rsidRPr="005F0272">
        <w:rPr>
          <w:sz w:val="24"/>
          <w:szCs w:val="24"/>
        </w:rPr>
        <w:instrText xml:space="preserve"> REF _Ref407632293 \r \h </w:instrText>
      </w:r>
      <w:r w:rsidR="002D5DCF" w:rsidRPr="005F0272">
        <w:rPr>
          <w:sz w:val="24"/>
          <w:szCs w:val="24"/>
        </w:rPr>
        <w:instrText xml:space="preserve"> \* MERGEFORMAT </w:instrText>
      </w:r>
      <w:r w:rsidR="0085713E" w:rsidRPr="005F0272">
        <w:rPr>
          <w:sz w:val="24"/>
          <w:szCs w:val="24"/>
        </w:rPr>
      </w:r>
      <w:r w:rsidR="0085713E" w:rsidRPr="005F0272">
        <w:rPr>
          <w:sz w:val="24"/>
          <w:szCs w:val="24"/>
        </w:rPr>
        <w:fldChar w:fldCharType="separate"/>
      </w:r>
      <w:r w:rsidR="00FC0574">
        <w:rPr>
          <w:sz w:val="24"/>
          <w:szCs w:val="24"/>
        </w:rPr>
        <w:t>36.2.3</w:t>
      </w:r>
      <w:r w:rsidR="0085713E" w:rsidRPr="005F0272">
        <w:rPr>
          <w:sz w:val="24"/>
          <w:szCs w:val="24"/>
        </w:rPr>
        <w:fldChar w:fldCharType="end"/>
      </w:r>
      <w:r w:rsidR="0085713E" w:rsidRPr="005F0272">
        <w:rPr>
          <w:sz w:val="24"/>
          <w:szCs w:val="24"/>
        </w:rPr>
        <w:t xml:space="preserve"> </w:t>
      </w:r>
      <w:r w:rsidRPr="005F0272">
        <w:rPr>
          <w:sz w:val="24"/>
          <w:szCs w:val="24"/>
        </w:rPr>
        <w:t>punktuose</w:t>
      </w:r>
      <w:bookmarkEnd w:id="674"/>
      <w:bookmarkEnd w:id="675"/>
      <w:bookmarkEnd w:id="676"/>
      <w:bookmarkEnd w:id="677"/>
      <w:bookmarkEnd w:id="678"/>
      <w:bookmarkEnd w:id="679"/>
      <w:bookmarkEnd w:id="680"/>
      <w:bookmarkEnd w:id="681"/>
    </w:p>
    <w:p w14:paraId="570E4962" w14:textId="00648956" w:rsidR="00F467EC" w:rsidRPr="005F0272" w:rsidRDefault="00F77D00" w:rsidP="003327BE">
      <w:pPr>
        <w:pStyle w:val="paragrafai"/>
        <w:tabs>
          <w:tab w:val="clear" w:pos="921"/>
        </w:tabs>
        <w:ind w:left="993" w:hanging="567"/>
        <w:rPr>
          <w:sz w:val="24"/>
          <w:szCs w:val="24"/>
        </w:rPr>
      </w:pPr>
      <w:bookmarkStart w:id="682" w:name="_Ref396479148"/>
      <w:r w:rsidRPr="005F0272">
        <w:rPr>
          <w:sz w:val="24"/>
          <w:szCs w:val="24"/>
        </w:rPr>
        <w:t>Sutarties</w:t>
      </w:r>
      <w:r w:rsidR="00F467EC" w:rsidRPr="005F0272">
        <w:rPr>
          <w:sz w:val="24"/>
          <w:szCs w:val="24"/>
        </w:rPr>
        <w:t xml:space="preserve"> </w:t>
      </w:r>
      <w:r w:rsidR="00376FC9" w:rsidRPr="005F0272">
        <w:rPr>
          <w:sz w:val="24"/>
          <w:szCs w:val="24"/>
        </w:rPr>
        <w:fldChar w:fldCharType="begin"/>
      </w:r>
      <w:r w:rsidR="00376FC9" w:rsidRPr="005F0272">
        <w:rPr>
          <w:sz w:val="24"/>
          <w:szCs w:val="24"/>
        </w:rPr>
        <w:instrText xml:space="preserve"> REF _Ref396479518 \r \h </w:instrText>
      </w:r>
      <w:r w:rsidR="002D5DCF" w:rsidRPr="005F0272">
        <w:rPr>
          <w:sz w:val="24"/>
          <w:szCs w:val="24"/>
        </w:rPr>
        <w:instrText xml:space="preserve"> \* MERGEFORMAT </w:instrText>
      </w:r>
      <w:r w:rsidR="00376FC9" w:rsidRPr="005F0272">
        <w:rPr>
          <w:sz w:val="24"/>
          <w:szCs w:val="24"/>
        </w:rPr>
      </w:r>
      <w:r w:rsidR="00376FC9" w:rsidRPr="005F0272">
        <w:rPr>
          <w:sz w:val="24"/>
          <w:szCs w:val="24"/>
        </w:rPr>
        <w:fldChar w:fldCharType="separate"/>
      </w:r>
      <w:r w:rsidR="00FC0574">
        <w:rPr>
          <w:sz w:val="24"/>
          <w:szCs w:val="24"/>
        </w:rPr>
        <w:t>36.2</w:t>
      </w:r>
      <w:r w:rsidR="00376FC9" w:rsidRPr="005F0272">
        <w:rPr>
          <w:sz w:val="24"/>
          <w:szCs w:val="24"/>
        </w:rPr>
        <w:fldChar w:fldCharType="end"/>
      </w:r>
      <w:r w:rsidR="00376FC9" w:rsidRPr="005F0272">
        <w:rPr>
          <w:sz w:val="24"/>
          <w:szCs w:val="24"/>
        </w:rPr>
        <w:t xml:space="preserve"> </w:t>
      </w:r>
      <w:r w:rsidR="00F467EC" w:rsidRPr="005F0272">
        <w:rPr>
          <w:sz w:val="24"/>
          <w:szCs w:val="24"/>
        </w:rPr>
        <w:t>punkte  nurodyti Sutarties keitimo atvejai neatleidžia Šalių nuo pareigos vykdyti įsipareigojimus pagal Sutartį, išskyrus atvej</w:t>
      </w:r>
      <w:r w:rsidR="002576DE" w:rsidRPr="005F0272">
        <w:rPr>
          <w:sz w:val="24"/>
          <w:szCs w:val="24"/>
        </w:rPr>
        <w:t>us</w:t>
      </w:r>
      <w:r w:rsidR="00F467EC" w:rsidRPr="005F0272">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682"/>
    </w:p>
    <w:p w14:paraId="5A220FDD" w14:textId="66A1ED36" w:rsidR="00F467EC" w:rsidRPr="005F0272" w:rsidRDefault="00F467EC" w:rsidP="003327BE">
      <w:pPr>
        <w:pStyle w:val="paragrafai"/>
        <w:tabs>
          <w:tab w:val="clear" w:pos="921"/>
        </w:tabs>
        <w:ind w:left="993" w:hanging="567"/>
        <w:rPr>
          <w:sz w:val="24"/>
          <w:szCs w:val="24"/>
        </w:rPr>
      </w:pPr>
      <w:bookmarkStart w:id="683" w:name="_Toc284496805"/>
      <w:r w:rsidRPr="005F0272">
        <w:rPr>
          <w:sz w:val="24"/>
          <w:szCs w:val="24"/>
        </w:rPr>
        <w:t xml:space="preserve">Įvykus Esminiam teisės aktų pasikeitimui arba atsiradus aplinkybėms, nurodytoms </w:t>
      </w:r>
      <w:r w:rsidR="002576DE" w:rsidRPr="005F0272">
        <w:rPr>
          <w:sz w:val="24"/>
          <w:szCs w:val="24"/>
        </w:rPr>
        <w:t xml:space="preserve">Sutarties </w:t>
      </w:r>
      <w:r w:rsidR="00D40C9C" w:rsidRPr="005F0272">
        <w:rPr>
          <w:sz w:val="24"/>
          <w:szCs w:val="24"/>
        </w:rPr>
        <w:fldChar w:fldCharType="begin"/>
      </w:r>
      <w:r w:rsidR="00D40C9C" w:rsidRPr="005F0272">
        <w:rPr>
          <w:sz w:val="24"/>
          <w:szCs w:val="24"/>
        </w:rPr>
        <w:instrText xml:space="preserve"> REF _Ref407632280 \r \h </w:instrText>
      </w:r>
      <w:r w:rsidR="00A1226C" w:rsidRPr="005F0272">
        <w:rPr>
          <w:sz w:val="24"/>
          <w:szCs w:val="24"/>
        </w:rPr>
        <w:instrText xml:space="preserve"> \* MERGEFORMAT </w:instrText>
      </w:r>
      <w:r w:rsidR="00D40C9C" w:rsidRPr="005F0272">
        <w:rPr>
          <w:sz w:val="24"/>
          <w:szCs w:val="24"/>
        </w:rPr>
      </w:r>
      <w:r w:rsidR="00D40C9C" w:rsidRPr="005F0272">
        <w:rPr>
          <w:sz w:val="24"/>
          <w:szCs w:val="24"/>
        </w:rPr>
        <w:fldChar w:fldCharType="separate"/>
      </w:r>
      <w:r w:rsidR="00FC0574">
        <w:rPr>
          <w:sz w:val="24"/>
          <w:szCs w:val="24"/>
        </w:rPr>
        <w:t>36.2.2</w:t>
      </w:r>
      <w:r w:rsidR="00D40C9C" w:rsidRPr="005F0272">
        <w:rPr>
          <w:sz w:val="24"/>
          <w:szCs w:val="24"/>
        </w:rPr>
        <w:fldChar w:fldCharType="end"/>
      </w:r>
      <w:r w:rsidR="00D40C9C" w:rsidRPr="005F0272">
        <w:rPr>
          <w:sz w:val="24"/>
          <w:szCs w:val="24"/>
        </w:rPr>
        <w:t>-</w:t>
      </w:r>
      <w:r w:rsidR="00D40C9C" w:rsidRPr="005F0272">
        <w:rPr>
          <w:sz w:val="24"/>
          <w:szCs w:val="24"/>
        </w:rPr>
        <w:fldChar w:fldCharType="begin"/>
      </w:r>
      <w:r w:rsidR="00D40C9C" w:rsidRPr="005F0272">
        <w:rPr>
          <w:sz w:val="24"/>
          <w:szCs w:val="24"/>
        </w:rPr>
        <w:instrText xml:space="preserve"> REF _Ref407632293 \r \h </w:instrText>
      </w:r>
      <w:r w:rsidR="00A1226C" w:rsidRPr="005F0272">
        <w:rPr>
          <w:sz w:val="24"/>
          <w:szCs w:val="24"/>
        </w:rPr>
        <w:instrText xml:space="preserve"> \* MERGEFORMAT </w:instrText>
      </w:r>
      <w:r w:rsidR="00D40C9C" w:rsidRPr="005F0272">
        <w:rPr>
          <w:sz w:val="24"/>
          <w:szCs w:val="24"/>
        </w:rPr>
      </w:r>
      <w:r w:rsidR="00D40C9C" w:rsidRPr="005F0272">
        <w:rPr>
          <w:sz w:val="24"/>
          <w:szCs w:val="24"/>
        </w:rPr>
        <w:fldChar w:fldCharType="separate"/>
      </w:r>
      <w:r w:rsidR="00FC0574">
        <w:rPr>
          <w:sz w:val="24"/>
          <w:szCs w:val="24"/>
        </w:rPr>
        <w:t>36.2.3</w:t>
      </w:r>
      <w:r w:rsidR="00D40C9C" w:rsidRPr="005F0272">
        <w:rPr>
          <w:sz w:val="24"/>
          <w:szCs w:val="24"/>
        </w:rPr>
        <w:fldChar w:fldCharType="end"/>
      </w:r>
      <w:r w:rsidR="00D40C9C" w:rsidRPr="005F0272">
        <w:rPr>
          <w:sz w:val="24"/>
          <w:szCs w:val="24"/>
        </w:rPr>
        <w:t xml:space="preserve"> </w:t>
      </w:r>
      <w:r w:rsidRPr="005F0272">
        <w:rPr>
          <w:sz w:val="24"/>
          <w:szCs w:val="24"/>
        </w:rPr>
        <w:t xml:space="preserve">punktuose, kurios neigiamai veikia Privataus subjekto teisių ir pareigų pagal Sutartį įgyvendinimą, Šalys privalo imtis visų prieinamų priemonių siekiant užtikrinti, kad patiriama žala būtų kaip įmanoma mažesnė. Jeigu Esminis teisės aktų pasikeitimas arba aplinkybės, nurodytos </w:t>
      </w:r>
      <w:r w:rsidR="00174F6D" w:rsidRPr="005F0272">
        <w:rPr>
          <w:sz w:val="24"/>
          <w:szCs w:val="24"/>
        </w:rPr>
        <w:t xml:space="preserve">Sutarties </w:t>
      </w:r>
      <w:r w:rsidR="00375F6B" w:rsidRPr="005F0272">
        <w:rPr>
          <w:sz w:val="24"/>
          <w:szCs w:val="24"/>
        </w:rPr>
        <w:fldChar w:fldCharType="begin"/>
      </w:r>
      <w:r w:rsidR="00375F6B" w:rsidRPr="005F0272">
        <w:rPr>
          <w:sz w:val="24"/>
          <w:szCs w:val="24"/>
        </w:rPr>
        <w:instrText xml:space="preserve"> REF _Ref407632280 \r \h </w:instrText>
      </w:r>
      <w:r w:rsidR="00A1226C" w:rsidRPr="005F0272">
        <w:rPr>
          <w:sz w:val="24"/>
          <w:szCs w:val="24"/>
        </w:rPr>
        <w:instrText xml:space="preserve"> \* MERGEFORMAT </w:instrText>
      </w:r>
      <w:r w:rsidR="00375F6B" w:rsidRPr="005F0272">
        <w:rPr>
          <w:sz w:val="24"/>
          <w:szCs w:val="24"/>
        </w:rPr>
      </w:r>
      <w:r w:rsidR="00375F6B" w:rsidRPr="005F0272">
        <w:rPr>
          <w:sz w:val="24"/>
          <w:szCs w:val="24"/>
        </w:rPr>
        <w:fldChar w:fldCharType="separate"/>
      </w:r>
      <w:r w:rsidR="00FC0574">
        <w:rPr>
          <w:sz w:val="24"/>
          <w:szCs w:val="24"/>
        </w:rPr>
        <w:t>36.2.2</w:t>
      </w:r>
      <w:r w:rsidR="00375F6B" w:rsidRPr="005F0272">
        <w:rPr>
          <w:sz w:val="24"/>
          <w:szCs w:val="24"/>
        </w:rPr>
        <w:fldChar w:fldCharType="end"/>
      </w:r>
      <w:r w:rsidR="00375F6B" w:rsidRPr="005F0272">
        <w:rPr>
          <w:sz w:val="24"/>
          <w:szCs w:val="24"/>
        </w:rPr>
        <w:t>-</w:t>
      </w:r>
      <w:r w:rsidR="00375F6B" w:rsidRPr="005F0272">
        <w:rPr>
          <w:sz w:val="24"/>
          <w:szCs w:val="24"/>
        </w:rPr>
        <w:fldChar w:fldCharType="begin"/>
      </w:r>
      <w:r w:rsidR="00375F6B" w:rsidRPr="005F0272">
        <w:rPr>
          <w:sz w:val="24"/>
          <w:szCs w:val="24"/>
        </w:rPr>
        <w:instrText xml:space="preserve"> REF _Ref407632293 \r \h </w:instrText>
      </w:r>
      <w:r w:rsidR="00A1226C" w:rsidRPr="005F0272">
        <w:rPr>
          <w:sz w:val="24"/>
          <w:szCs w:val="24"/>
        </w:rPr>
        <w:instrText xml:space="preserve"> \* MERGEFORMAT </w:instrText>
      </w:r>
      <w:r w:rsidR="00375F6B" w:rsidRPr="005F0272">
        <w:rPr>
          <w:sz w:val="24"/>
          <w:szCs w:val="24"/>
        </w:rPr>
      </w:r>
      <w:r w:rsidR="00375F6B" w:rsidRPr="005F0272">
        <w:rPr>
          <w:sz w:val="24"/>
          <w:szCs w:val="24"/>
        </w:rPr>
        <w:fldChar w:fldCharType="separate"/>
      </w:r>
      <w:r w:rsidR="00FC0574">
        <w:rPr>
          <w:sz w:val="24"/>
          <w:szCs w:val="24"/>
        </w:rPr>
        <w:t>36.2.3</w:t>
      </w:r>
      <w:r w:rsidR="00375F6B" w:rsidRPr="005F0272">
        <w:rPr>
          <w:sz w:val="24"/>
          <w:szCs w:val="24"/>
        </w:rPr>
        <w:fldChar w:fldCharType="end"/>
      </w:r>
      <w:r w:rsidRPr="005F0272">
        <w:rPr>
          <w:sz w:val="24"/>
          <w:szCs w:val="24"/>
        </w:rPr>
        <w:t xml:space="preserve"> punktuose yra palankūs Privataus subjekto teisių ir pareigų pagal Sutartį įgyvendinimui, jis privalo dėti visas pastangas, jog išnaudojant naujai atsiradusias galimybes būtų pasiekta didžiausia ekonominė ir socialinė nauda Valdžios subjektui.</w:t>
      </w:r>
      <w:bookmarkEnd w:id="683"/>
    </w:p>
    <w:p w14:paraId="67C77443" w14:textId="4AA6C79C" w:rsidR="004C02A6" w:rsidRPr="005F0272" w:rsidRDefault="00F467EC" w:rsidP="003327BE">
      <w:pPr>
        <w:pStyle w:val="paragrafai"/>
        <w:tabs>
          <w:tab w:val="clear" w:pos="921"/>
        </w:tabs>
        <w:ind w:left="993" w:hanging="567"/>
        <w:rPr>
          <w:sz w:val="24"/>
          <w:szCs w:val="24"/>
        </w:rPr>
      </w:pPr>
      <w:bookmarkStart w:id="684" w:name="_Ref136243834"/>
      <w:bookmarkStart w:id="685" w:name="_Toc284496806"/>
      <w:r w:rsidRPr="005F0272">
        <w:rPr>
          <w:sz w:val="24"/>
          <w:szCs w:val="24"/>
        </w:rPr>
        <w:t>Įvykus Esminiam teisės aktų pasikeitimui ar</w:t>
      </w:r>
      <w:r w:rsidR="00B07041" w:rsidRPr="005F0272">
        <w:rPr>
          <w:sz w:val="24"/>
          <w:szCs w:val="24"/>
        </w:rPr>
        <w:t>ba</w:t>
      </w:r>
      <w:r w:rsidRPr="005F0272">
        <w:rPr>
          <w:sz w:val="24"/>
          <w:szCs w:val="24"/>
        </w:rPr>
        <w:t xml:space="preserve"> atsiradus aplinkybė</w:t>
      </w:r>
      <w:r w:rsidR="00376FC9" w:rsidRPr="005F0272">
        <w:rPr>
          <w:sz w:val="24"/>
          <w:szCs w:val="24"/>
        </w:rPr>
        <w:t>m</w:t>
      </w:r>
      <w:r w:rsidRPr="005F0272">
        <w:rPr>
          <w:sz w:val="24"/>
          <w:szCs w:val="24"/>
        </w:rPr>
        <w:t xml:space="preserve">s, nurodytos </w:t>
      </w:r>
      <w:r w:rsidR="00B07041" w:rsidRPr="005F0272">
        <w:rPr>
          <w:sz w:val="24"/>
          <w:szCs w:val="24"/>
        </w:rPr>
        <w:t xml:space="preserve">Sutarties </w:t>
      </w:r>
      <w:r w:rsidR="00201C5D" w:rsidRPr="005F0272">
        <w:rPr>
          <w:sz w:val="24"/>
          <w:szCs w:val="24"/>
        </w:rPr>
        <w:fldChar w:fldCharType="begin"/>
      </w:r>
      <w:r w:rsidR="00201C5D" w:rsidRPr="005F0272">
        <w:rPr>
          <w:sz w:val="24"/>
          <w:szCs w:val="24"/>
        </w:rPr>
        <w:instrText xml:space="preserve"> REF _Ref407632280 \r \h </w:instrText>
      </w:r>
      <w:r w:rsidR="00A1226C" w:rsidRPr="005F0272">
        <w:rPr>
          <w:sz w:val="24"/>
          <w:szCs w:val="24"/>
        </w:rPr>
        <w:instrText xml:space="preserve"> \* MERGEFORMAT </w:instrText>
      </w:r>
      <w:r w:rsidR="00201C5D" w:rsidRPr="005F0272">
        <w:rPr>
          <w:sz w:val="24"/>
          <w:szCs w:val="24"/>
        </w:rPr>
      </w:r>
      <w:r w:rsidR="00201C5D" w:rsidRPr="005F0272">
        <w:rPr>
          <w:sz w:val="24"/>
          <w:szCs w:val="24"/>
        </w:rPr>
        <w:fldChar w:fldCharType="separate"/>
      </w:r>
      <w:r w:rsidR="00FC0574">
        <w:rPr>
          <w:sz w:val="24"/>
          <w:szCs w:val="24"/>
        </w:rPr>
        <w:t>36.2.2</w:t>
      </w:r>
      <w:r w:rsidR="00201C5D" w:rsidRPr="005F0272">
        <w:rPr>
          <w:sz w:val="24"/>
          <w:szCs w:val="24"/>
        </w:rPr>
        <w:fldChar w:fldCharType="end"/>
      </w:r>
      <w:r w:rsidR="00201C5D" w:rsidRPr="005F0272">
        <w:rPr>
          <w:sz w:val="24"/>
          <w:szCs w:val="24"/>
        </w:rPr>
        <w:t>-</w:t>
      </w:r>
      <w:r w:rsidR="00201C5D" w:rsidRPr="005F0272">
        <w:rPr>
          <w:sz w:val="24"/>
          <w:szCs w:val="24"/>
        </w:rPr>
        <w:fldChar w:fldCharType="begin"/>
      </w:r>
      <w:r w:rsidR="00201C5D" w:rsidRPr="005F0272">
        <w:rPr>
          <w:sz w:val="24"/>
          <w:szCs w:val="24"/>
        </w:rPr>
        <w:instrText xml:space="preserve"> REF _Ref407632293 \r \h </w:instrText>
      </w:r>
      <w:r w:rsidR="00A1226C" w:rsidRPr="005F0272">
        <w:rPr>
          <w:sz w:val="24"/>
          <w:szCs w:val="24"/>
        </w:rPr>
        <w:instrText xml:space="preserve"> \* MERGEFORMAT </w:instrText>
      </w:r>
      <w:r w:rsidR="00201C5D" w:rsidRPr="005F0272">
        <w:rPr>
          <w:sz w:val="24"/>
          <w:szCs w:val="24"/>
        </w:rPr>
      </w:r>
      <w:r w:rsidR="00201C5D" w:rsidRPr="005F0272">
        <w:rPr>
          <w:sz w:val="24"/>
          <w:szCs w:val="24"/>
        </w:rPr>
        <w:fldChar w:fldCharType="separate"/>
      </w:r>
      <w:r w:rsidR="00FC0574">
        <w:rPr>
          <w:sz w:val="24"/>
          <w:szCs w:val="24"/>
        </w:rPr>
        <w:t>36.2.3</w:t>
      </w:r>
      <w:r w:rsidR="00201C5D" w:rsidRPr="005F0272">
        <w:rPr>
          <w:sz w:val="24"/>
          <w:szCs w:val="24"/>
        </w:rPr>
        <w:fldChar w:fldCharType="end"/>
      </w:r>
      <w:r w:rsidR="00050F39" w:rsidRPr="005F0272">
        <w:rPr>
          <w:sz w:val="24"/>
          <w:szCs w:val="24"/>
        </w:rPr>
        <w:t xml:space="preserve"> </w:t>
      </w:r>
      <w:r w:rsidRPr="005F0272">
        <w:rPr>
          <w:sz w:val="24"/>
          <w:szCs w:val="24"/>
        </w:rPr>
        <w:t xml:space="preserve">punktuose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w:t>
      </w:r>
      <w:r w:rsidRPr="005F0272">
        <w:rPr>
          <w:sz w:val="24"/>
          <w:szCs w:val="24"/>
        </w:rPr>
        <w:lastRenderedPageBreak/>
        <w:t>ar ekonominę pusiausvyrą (ypatingai – Investicijų grąžą), kokia buvo prieš Esminį teisės aktų pasikeitimą</w:t>
      </w:r>
      <w:bookmarkEnd w:id="684"/>
      <w:bookmarkEnd w:id="685"/>
      <w:r w:rsidRPr="005F0272">
        <w:rPr>
          <w:sz w:val="24"/>
          <w:szCs w:val="24"/>
        </w:rPr>
        <w:t xml:space="preserve"> ar prieš atsiradus aplinkybėms, nurodytoms </w:t>
      </w:r>
      <w:r w:rsidR="000341E3" w:rsidRPr="005F0272">
        <w:rPr>
          <w:sz w:val="24"/>
          <w:szCs w:val="24"/>
        </w:rPr>
        <w:t xml:space="preserve">Sutarties </w:t>
      </w:r>
      <w:r w:rsidR="0083750C" w:rsidRPr="005F0272">
        <w:rPr>
          <w:sz w:val="24"/>
          <w:szCs w:val="24"/>
        </w:rPr>
        <w:fldChar w:fldCharType="begin"/>
      </w:r>
      <w:r w:rsidR="0083750C" w:rsidRPr="005F0272">
        <w:rPr>
          <w:sz w:val="24"/>
          <w:szCs w:val="24"/>
        </w:rPr>
        <w:instrText xml:space="preserve"> REF _Ref407632280 \r \h </w:instrText>
      </w:r>
      <w:r w:rsidR="002D5DCF" w:rsidRPr="005F0272">
        <w:rPr>
          <w:sz w:val="24"/>
          <w:szCs w:val="24"/>
        </w:rPr>
        <w:instrText xml:space="preserve"> \* MERGEFORMAT </w:instrText>
      </w:r>
      <w:r w:rsidR="0083750C" w:rsidRPr="005F0272">
        <w:rPr>
          <w:sz w:val="24"/>
          <w:szCs w:val="24"/>
        </w:rPr>
      </w:r>
      <w:r w:rsidR="0083750C" w:rsidRPr="005F0272">
        <w:rPr>
          <w:sz w:val="24"/>
          <w:szCs w:val="24"/>
        </w:rPr>
        <w:fldChar w:fldCharType="separate"/>
      </w:r>
      <w:r w:rsidR="00FC0574">
        <w:rPr>
          <w:sz w:val="24"/>
          <w:szCs w:val="24"/>
        </w:rPr>
        <w:t>36.2.2</w:t>
      </w:r>
      <w:r w:rsidR="0083750C" w:rsidRPr="005F0272">
        <w:rPr>
          <w:sz w:val="24"/>
          <w:szCs w:val="24"/>
        </w:rPr>
        <w:fldChar w:fldCharType="end"/>
      </w:r>
      <w:r w:rsidR="000341E3" w:rsidRPr="005F0272">
        <w:rPr>
          <w:sz w:val="24"/>
          <w:szCs w:val="24"/>
        </w:rPr>
        <w:t>-</w:t>
      </w:r>
      <w:r w:rsidR="0083750C" w:rsidRPr="005F0272">
        <w:rPr>
          <w:sz w:val="24"/>
          <w:szCs w:val="24"/>
        </w:rPr>
        <w:fldChar w:fldCharType="begin"/>
      </w:r>
      <w:r w:rsidR="0083750C" w:rsidRPr="005F0272">
        <w:rPr>
          <w:sz w:val="24"/>
          <w:szCs w:val="24"/>
        </w:rPr>
        <w:instrText xml:space="preserve"> REF _Ref407632293 \r \h </w:instrText>
      </w:r>
      <w:r w:rsidR="002D5DCF" w:rsidRPr="005F0272">
        <w:rPr>
          <w:sz w:val="24"/>
          <w:szCs w:val="24"/>
        </w:rPr>
        <w:instrText xml:space="preserve"> \* MERGEFORMAT </w:instrText>
      </w:r>
      <w:r w:rsidR="0083750C" w:rsidRPr="005F0272">
        <w:rPr>
          <w:sz w:val="24"/>
          <w:szCs w:val="24"/>
        </w:rPr>
      </w:r>
      <w:r w:rsidR="0083750C" w:rsidRPr="005F0272">
        <w:rPr>
          <w:sz w:val="24"/>
          <w:szCs w:val="24"/>
        </w:rPr>
        <w:fldChar w:fldCharType="separate"/>
      </w:r>
      <w:r w:rsidR="00FC0574">
        <w:rPr>
          <w:sz w:val="24"/>
          <w:szCs w:val="24"/>
        </w:rPr>
        <w:t>36.2.3</w:t>
      </w:r>
      <w:r w:rsidR="0083750C" w:rsidRPr="005F0272">
        <w:rPr>
          <w:sz w:val="24"/>
          <w:szCs w:val="24"/>
        </w:rPr>
        <w:fldChar w:fldCharType="end"/>
      </w:r>
      <w:r w:rsidR="00C04EF3" w:rsidRPr="005F0272">
        <w:rPr>
          <w:sz w:val="24"/>
          <w:szCs w:val="24"/>
        </w:rPr>
        <w:t xml:space="preserve"> </w:t>
      </w:r>
      <w:r w:rsidRPr="005F0272">
        <w:rPr>
          <w:sz w:val="24"/>
          <w:szCs w:val="24"/>
        </w:rPr>
        <w:t>punktuose.</w:t>
      </w:r>
      <w:r w:rsidR="0067707C" w:rsidRPr="005F0272">
        <w:rPr>
          <w:sz w:val="24"/>
          <w:szCs w:val="24"/>
        </w:rPr>
        <w:t xml:space="preserve"> </w:t>
      </w:r>
    </w:p>
    <w:p w14:paraId="69C42C84" w14:textId="1184C425" w:rsidR="0067707C" w:rsidRPr="005F0272" w:rsidRDefault="00F467EC" w:rsidP="003327BE">
      <w:pPr>
        <w:pStyle w:val="paragrafai"/>
        <w:tabs>
          <w:tab w:val="clear" w:pos="921"/>
        </w:tabs>
        <w:ind w:left="993" w:hanging="567"/>
        <w:rPr>
          <w:sz w:val="24"/>
          <w:szCs w:val="24"/>
        </w:rPr>
      </w:pPr>
      <w:bookmarkStart w:id="686" w:name="_Toc284496807"/>
      <w:bookmarkStart w:id="687" w:name="_Ref137195119"/>
      <w:r w:rsidRPr="005F0272">
        <w:rPr>
          <w:sz w:val="24"/>
          <w:szCs w:val="24"/>
        </w:rPr>
        <w:t xml:space="preserve">Įvykus Esminiam teisės aktų pasikeitimui arba atsiradus aplinkybėms, nurodytoms </w:t>
      </w:r>
      <w:r w:rsidR="002D54D3" w:rsidRPr="005F0272">
        <w:rPr>
          <w:sz w:val="24"/>
          <w:szCs w:val="24"/>
        </w:rPr>
        <w:t xml:space="preserve">Sutarties </w:t>
      </w:r>
      <w:r w:rsidR="003D2800" w:rsidRPr="005F0272">
        <w:rPr>
          <w:sz w:val="24"/>
          <w:szCs w:val="24"/>
        </w:rPr>
        <w:fldChar w:fldCharType="begin"/>
      </w:r>
      <w:r w:rsidR="003D2800" w:rsidRPr="005F0272">
        <w:rPr>
          <w:sz w:val="24"/>
          <w:szCs w:val="24"/>
        </w:rPr>
        <w:instrText xml:space="preserve"> REF _Ref407632280 \r \h </w:instrText>
      </w:r>
      <w:r w:rsidR="00A1226C" w:rsidRPr="005F0272">
        <w:rPr>
          <w:sz w:val="24"/>
          <w:szCs w:val="24"/>
        </w:rPr>
        <w:instrText xml:space="preserve"> \* MERGEFORMAT </w:instrText>
      </w:r>
      <w:r w:rsidR="003D2800" w:rsidRPr="005F0272">
        <w:rPr>
          <w:sz w:val="24"/>
          <w:szCs w:val="24"/>
        </w:rPr>
      </w:r>
      <w:r w:rsidR="003D2800" w:rsidRPr="005F0272">
        <w:rPr>
          <w:sz w:val="24"/>
          <w:szCs w:val="24"/>
        </w:rPr>
        <w:fldChar w:fldCharType="separate"/>
      </w:r>
      <w:r w:rsidR="00FC0574">
        <w:rPr>
          <w:sz w:val="24"/>
          <w:szCs w:val="24"/>
        </w:rPr>
        <w:t>36.2.2</w:t>
      </w:r>
      <w:r w:rsidR="003D2800" w:rsidRPr="005F0272">
        <w:rPr>
          <w:sz w:val="24"/>
          <w:szCs w:val="24"/>
        </w:rPr>
        <w:fldChar w:fldCharType="end"/>
      </w:r>
      <w:r w:rsidR="003D2800" w:rsidRPr="005F0272">
        <w:rPr>
          <w:sz w:val="24"/>
          <w:szCs w:val="24"/>
        </w:rPr>
        <w:t>-</w:t>
      </w:r>
      <w:r w:rsidR="003D2800" w:rsidRPr="005F0272">
        <w:rPr>
          <w:sz w:val="24"/>
          <w:szCs w:val="24"/>
        </w:rPr>
        <w:fldChar w:fldCharType="begin"/>
      </w:r>
      <w:r w:rsidR="003D2800" w:rsidRPr="005F0272">
        <w:rPr>
          <w:sz w:val="24"/>
          <w:szCs w:val="24"/>
        </w:rPr>
        <w:instrText xml:space="preserve"> REF _Ref407632293 \r \h </w:instrText>
      </w:r>
      <w:r w:rsidR="00A1226C" w:rsidRPr="005F0272">
        <w:rPr>
          <w:sz w:val="24"/>
          <w:szCs w:val="24"/>
        </w:rPr>
        <w:instrText xml:space="preserve"> \* MERGEFORMAT </w:instrText>
      </w:r>
      <w:r w:rsidR="003D2800" w:rsidRPr="005F0272">
        <w:rPr>
          <w:sz w:val="24"/>
          <w:szCs w:val="24"/>
        </w:rPr>
      </w:r>
      <w:r w:rsidR="003D2800" w:rsidRPr="005F0272">
        <w:rPr>
          <w:sz w:val="24"/>
          <w:szCs w:val="24"/>
        </w:rPr>
        <w:fldChar w:fldCharType="separate"/>
      </w:r>
      <w:r w:rsidR="00FC0574">
        <w:rPr>
          <w:sz w:val="24"/>
          <w:szCs w:val="24"/>
        </w:rPr>
        <w:t>36.2.3</w:t>
      </w:r>
      <w:r w:rsidR="003D2800" w:rsidRPr="005F0272">
        <w:rPr>
          <w:sz w:val="24"/>
          <w:szCs w:val="24"/>
        </w:rPr>
        <w:fldChar w:fldCharType="end"/>
      </w:r>
      <w:r w:rsidRPr="005F0272">
        <w:rPr>
          <w:sz w:val="24"/>
          <w:szCs w:val="24"/>
        </w:rPr>
        <w:t>punktuose</w:t>
      </w:r>
      <w:bookmarkEnd w:id="686"/>
      <w:r w:rsidR="00A24060" w:rsidRPr="005F0272">
        <w:rPr>
          <w:sz w:val="24"/>
          <w:szCs w:val="24"/>
        </w:rPr>
        <w:t xml:space="preserve"> </w:t>
      </w:r>
      <w:r w:rsidRPr="005F0272">
        <w:rPr>
          <w:sz w:val="24"/>
          <w:szCs w:val="24"/>
        </w:rPr>
        <w:t xml:space="preserve">bet kuri iš Šalių gali įteikti kitai Šaliai pranešimą, </w:t>
      </w:r>
      <w:r w:rsidR="00E10A08" w:rsidRPr="005F0272">
        <w:rPr>
          <w:sz w:val="24"/>
          <w:szCs w:val="24"/>
        </w:rPr>
        <w:t xml:space="preserve">apie Esminį teisės aktų pasikeitimą arba atsiradusias aplinkybes, nurodytas Sutarties </w:t>
      </w:r>
      <w:r w:rsidR="003D2800" w:rsidRPr="005F0272">
        <w:rPr>
          <w:sz w:val="24"/>
          <w:szCs w:val="24"/>
        </w:rPr>
        <w:fldChar w:fldCharType="begin"/>
      </w:r>
      <w:r w:rsidR="003D2800" w:rsidRPr="005F0272">
        <w:rPr>
          <w:sz w:val="24"/>
          <w:szCs w:val="24"/>
        </w:rPr>
        <w:instrText xml:space="preserve"> REF _Ref407632280 \r \h </w:instrText>
      </w:r>
      <w:r w:rsidR="00A1226C" w:rsidRPr="005F0272">
        <w:rPr>
          <w:sz w:val="24"/>
          <w:szCs w:val="24"/>
        </w:rPr>
        <w:instrText xml:space="preserve"> \* MERGEFORMAT </w:instrText>
      </w:r>
      <w:r w:rsidR="003D2800" w:rsidRPr="005F0272">
        <w:rPr>
          <w:sz w:val="24"/>
          <w:szCs w:val="24"/>
        </w:rPr>
      </w:r>
      <w:r w:rsidR="003D2800" w:rsidRPr="005F0272">
        <w:rPr>
          <w:sz w:val="24"/>
          <w:szCs w:val="24"/>
        </w:rPr>
        <w:fldChar w:fldCharType="separate"/>
      </w:r>
      <w:r w:rsidR="00FC0574">
        <w:rPr>
          <w:sz w:val="24"/>
          <w:szCs w:val="24"/>
        </w:rPr>
        <w:t>36.2.2</w:t>
      </w:r>
      <w:r w:rsidR="003D2800" w:rsidRPr="005F0272">
        <w:rPr>
          <w:sz w:val="24"/>
          <w:szCs w:val="24"/>
        </w:rPr>
        <w:fldChar w:fldCharType="end"/>
      </w:r>
      <w:r w:rsidR="003D2800" w:rsidRPr="005F0272">
        <w:rPr>
          <w:sz w:val="24"/>
          <w:szCs w:val="24"/>
        </w:rPr>
        <w:t>-</w:t>
      </w:r>
      <w:r w:rsidR="003D2800" w:rsidRPr="005F0272">
        <w:rPr>
          <w:sz w:val="24"/>
          <w:szCs w:val="24"/>
        </w:rPr>
        <w:fldChar w:fldCharType="begin"/>
      </w:r>
      <w:r w:rsidR="003D2800" w:rsidRPr="005F0272">
        <w:rPr>
          <w:sz w:val="24"/>
          <w:szCs w:val="24"/>
        </w:rPr>
        <w:instrText xml:space="preserve"> REF _Ref407632293 \r \h </w:instrText>
      </w:r>
      <w:r w:rsidR="00A1226C" w:rsidRPr="005F0272">
        <w:rPr>
          <w:sz w:val="24"/>
          <w:szCs w:val="24"/>
        </w:rPr>
        <w:instrText xml:space="preserve"> \* MERGEFORMAT </w:instrText>
      </w:r>
      <w:r w:rsidR="003D2800" w:rsidRPr="005F0272">
        <w:rPr>
          <w:sz w:val="24"/>
          <w:szCs w:val="24"/>
        </w:rPr>
      </w:r>
      <w:r w:rsidR="003D2800" w:rsidRPr="005F0272">
        <w:rPr>
          <w:sz w:val="24"/>
          <w:szCs w:val="24"/>
        </w:rPr>
        <w:fldChar w:fldCharType="separate"/>
      </w:r>
      <w:r w:rsidR="00FC0574">
        <w:rPr>
          <w:sz w:val="24"/>
          <w:szCs w:val="24"/>
        </w:rPr>
        <w:t>36.2.3</w:t>
      </w:r>
      <w:r w:rsidR="003D2800" w:rsidRPr="005F0272">
        <w:rPr>
          <w:sz w:val="24"/>
          <w:szCs w:val="24"/>
        </w:rPr>
        <w:fldChar w:fldCharType="end"/>
      </w:r>
      <w:r w:rsidR="00E10A08" w:rsidRPr="005F0272">
        <w:rPr>
          <w:sz w:val="24"/>
          <w:szCs w:val="24"/>
        </w:rPr>
        <w:t xml:space="preserve"> punktuose, nurodant</w:t>
      </w:r>
      <w:r w:rsidR="00601654" w:rsidRPr="005F0272">
        <w:rPr>
          <w:sz w:val="24"/>
          <w:szCs w:val="24"/>
        </w:rPr>
        <w:t xml:space="preserve">: </w:t>
      </w:r>
    </w:p>
    <w:p w14:paraId="25ECBFA9" w14:textId="77777777" w:rsidR="00A164EA" w:rsidRPr="005F0272" w:rsidRDefault="00A164EA" w:rsidP="003327BE">
      <w:pPr>
        <w:pStyle w:val="paragrafesraas"/>
        <w:ind w:left="2127" w:hanging="709"/>
        <w:rPr>
          <w:sz w:val="24"/>
          <w:szCs w:val="24"/>
        </w:rPr>
      </w:pPr>
      <w:r w:rsidRPr="005F0272">
        <w:rPr>
          <w:sz w:val="24"/>
          <w:szCs w:val="24"/>
        </w:rPr>
        <w:t>keitimo arba aplinkybių esmė ir pagrindimas;</w:t>
      </w:r>
    </w:p>
    <w:p w14:paraId="06818BF7" w14:textId="77777777" w:rsidR="00A164EA" w:rsidRPr="005F0272" w:rsidRDefault="00A164EA" w:rsidP="003327BE">
      <w:pPr>
        <w:pStyle w:val="paragrafesraas"/>
        <w:ind w:left="2127" w:hanging="709"/>
        <w:rPr>
          <w:sz w:val="24"/>
          <w:szCs w:val="24"/>
        </w:rPr>
      </w:pPr>
      <w:r w:rsidRPr="005F0272">
        <w:rPr>
          <w:sz w:val="24"/>
          <w:szCs w:val="24"/>
        </w:rPr>
        <w:t>ar reikalingas Sutarties keitimas;</w:t>
      </w:r>
    </w:p>
    <w:p w14:paraId="32E346D7" w14:textId="3D0E79EF" w:rsidR="00A164EA" w:rsidRPr="005F0272" w:rsidRDefault="00DC5567" w:rsidP="003327BE">
      <w:pPr>
        <w:pStyle w:val="paragrafesraas"/>
        <w:ind w:left="2127" w:hanging="709"/>
        <w:rPr>
          <w:sz w:val="24"/>
          <w:szCs w:val="24"/>
        </w:rPr>
      </w:pPr>
      <w:r w:rsidRPr="005F0272">
        <w:rPr>
          <w:sz w:val="24"/>
          <w:szCs w:val="24"/>
        </w:rPr>
        <w:t xml:space="preserve">Sutarties </w:t>
      </w:r>
      <w:r w:rsidR="00A164EA" w:rsidRPr="005F0272">
        <w:rPr>
          <w:sz w:val="24"/>
          <w:szCs w:val="24"/>
        </w:rPr>
        <w:t xml:space="preserve">sąnaudų pasikeitimą, atmetus galimus sutaupymus, aiškiai nurodant papildomas sąnaudas ir (ar) sąnaudas, kurių Privatus subjektas nebepatirs dėl Esminio teisės aktų pasikeitimo arba dėl atsiradusių aplinkybių, nurodytų Sutarties </w:t>
      </w:r>
      <w:r w:rsidR="005746C5" w:rsidRPr="005F0272">
        <w:rPr>
          <w:sz w:val="24"/>
          <w:szCs w:val="24"/>
        </w:rPr>
        <w:fldChar w:fldCharType="begin"/>
      </w:r>
      <w:r w:rsidR="005746C5" w:rsidRPr="005F0272">
        <w:rPr>
          <w:sz w:val="24"/>
          <w:szCs w:val="24"/>
        </w:rPr>
        <w:instrText xml:space="preserve"> REF _Ref407632280 \r \h </w:instrText>
      </w:r>
      <w:r w:rsidR="00A1226C" w:rsidRPr="005F0272">
        <w:rPr>
          <w:sz w:val="24"/>
          <w:szCs w:val="24"/>
        </w:rPr>
        <w:instrText xml:space="preserve"> \* MERGEFORMAT </w:instrText>
      </w:r>
      <w:r w:rsidR="005746C5" w:rsidRPr="005F0272">
        <w:rPr>
          <w:sz w:val="24"/>
          <w:szCs w:val="24"/>
        </w:rPr>
      </w:r>
      <w:r w:rsidR="005746C5" w:rsidRPr="005F0272">
        <w:rPr>
          <w:sz w:val="24"/>
          <w:szCs w:val="24"/>
        </w:rPr>
        <w:fldChar w:fldCharType="separate"/>
      </w:r>
      <w:r w:rsidR="00FC0574">
        <w:rPr>
          <w:sz w:val="24"/>
          <w:szCs w:val="24"/>
        </w:rPr>
        <w:t>36.2.2</w:t>
      </w:r>
      <w:r w:rsidR="005746C5" w:rsidRPr="005F0272">
        <w:rPr>
          <w:sz w:val="24"/>
          <w:szCs w:val="24"/>
        </w:rPr>
        <w:fldChar w:fldCharType="end"/>
      </w:r>
      <w:r w:rsidR="005746C5" w:rsidRPr="005F0272">
        <w:rPr>
          <w:sz w:val="24"/>
          <w:szCs w:val="24"/>
        </w:rPr>
        <w:t>-</w:t>
      </w:r>
      <w:r w:rsidR="005746C5" w:rsidRPr="005F0272">
        <w:rPr>
          <w:sz w:val="24"/>
          <w:szCs w:val="24"/>
        </w:rPr>
        <w:fldChar w:fldCharType="begin"/>
      </w:r>
      <w:r w:rsidR="005746C5" w:rsidRPr="005F0272">
        <w:rPr>
          <w:sz w:val="24"/>
          <w:szCs w:val="24"/>
        </w:rPr>
        <w:instrText xml:space="preserve"> REF _Ref407632293 \r \h </w:instrText>
      </w:r>
      <w:r w:rsidR="00A1226C" w:rsidRPr="005F0272">
        <w:rPr>
          <w:sz w:val="24"/>
          <w:szCs w:val="24"/>
        </w:rPr>
        <w:instrText xml:space="preserve"> \* MERGEFORMAT </w:instrText>
      </w:r>
      <w:r w:rsidR="005746C5" w:rsidRPr="005F0272">
        <w:rPr>
          <w:sz w:val="24"/>
          <w:szCs w:val="24"/>
        </w:rPr>
      </w:r>
      <w:r w:rsidR="005746C5" w:rsidRPr="005F0272">
        <w:rPr>
          <w:sz w:val="24"/>
          <w:szCs w:val="24"/>
        </w:rPr>
        <w:fldChar w:fldCharType="separate"/>
      </w:r>
      <w:r w:rsidR="00FC0574">
        <w:rPr>
          <w:sz w:val="24"/>
          <w:szCs w:val="24"/>
        </w:rPr>
        <w:t>36.2.3</w:t>
      </w:r>
      <w:r w:rsidR="005746C5" w:rsidRPr="005F0272">
        <w:rPr>
          <w:sz w:val="24"/>
          <w:szCs w:val="24"/>
        </w:rPr>
        <w:fldChar w:fldCharType="end"/>
      </w:r>
      <w:r w:rsidR="00A164EA" w:rsidRPr="005F0272">
        <w:rPr>
          <w:sz w:val="24"/>
          <w:szCs w:val="24"/>
        </w:rPr>
        <w:t xml:space="preserve"> punktuose;</w:t>
      </w:r>
    </w:p>
    <w:p w14:paraId="54218437" w14:textId="77777777" w:rsidR="00A164EA" w:rsidRPr="005F0272" w:rsidRDefault="00A164EA" w:rsidP="003327BE">
      <w:pPr>
        <w:pStyle w:val="paragrafesraas"/>
        <w:ind w:left="2127" w:hanging="709"/>
        <w:rPr>
          <w:sz w:val="24"/>
          <w:szCs w:val="24"/>
        </w:rPr>
      </w:pPr>
      <w:r w:rsidRPr="005F0272">
        <w:rPr>
          <w:sz w:val="24"/>
          <w:szCs w:val="24"/>
        </w:rPr>
        <w:t>keitimo įgyvendinimo detalią procedūrą ir grafiką;</w:t>
      </w:r>
    </w:p>
    <w:p w14:paraId="24DA1137" w14:textId="77777777" w:rsidR="00A164EA" w:rsidRPr="005F0272" w:rsidRDefault="00A164EA" w:rsidP="003327BE">
      <w:pPr>
        <w:pStyle w:val="paragrafesraas"/>
        <w:ind w:left="2127" w:hanging="709"/>
        <w:rPr>
          <w:sz w:val="24"/>
          <w:szCs w:val="24"/>
        </w:rPr>
      </w:pPr>
      <w:r w:rsidRPr="005F0272">
        <w:rPr>
          <w:sz w:val="24"/>
          <w:szCs w:val="24"/>
        </w:rPr>
        <w:t>įrodymus, patvirtinančius, jog Sutarties Šalys ėmėsi visų įmanomų priemonių sąnaudų padidėjimo sumažinimui ar sąnaudų sumažėjimo padidinimui;</w:t>
      </w:r>
    </w:p>
    <w:p w14:paraId="5CD33FA6" w14:textId="77777777" w:rsidR="00A164EA" w:rsidRPr="005F0272" w:rsidRDefault="00A164EA" w:rsidP="003327BE">
      <w:pPr>
        <w:pStyle w:val="paragrafesraas"/>
        <w:ind w:left="2127" w:hanging="709"/>
        <w:rPr>
          <w:sz w:val="24"/>
          <w:szCs w:val="24"/>
        </w:rPr>
      </w:pPr>
      <w:r w:rsidRPr="005F0272">
        <w:rPr>
          <w:sz w:val="24"/>
          <w:szCs w:val="24"/>
        </w:rPr>
        <w:t>papildomų sąnaudų ar nereikalingų sąnaudų dydžio apskaičiavimas, vadovaujantis sąnaudų efektyvumo ir racionalumo principais.</w:t>
      </w:r>
    </w:p>
    <w:p w14:paraId="2F3DA6E3" w14:textId="723F445A" w:rsidR="00A164EA" w:rsidRPr="005F0272" w:rsidRDefault="00A164EA" w:rsidP="003327BE">
      <w:pPr>
        <w:pStyle w:val="paragrafai"/>
        <w:tabs>
          <w:tab w:val="clear" w:pos="921"/>
        </w:tabs>
        <w:ind w:left="993" w:hanging="567"/>
        <w:rPr>
          <w:sz w:val="24"/>
          <w:szCs w:val="24"/>
        </w:rPr>
      </w:pPr>
      <w:r w:rsidRPr="005F0272">
        <w:rPr>
          <w:sz w:val="24"/>
          <w:szCs w:val="24"/>
        </w:rPr>
        <w:t xml:space="preserve">Jeigu Sutarties Šalys sutaria, kad dėl Esminio teisės aktų pasikeitimo arba dėl atsiradusių aplinkybių, nurodytų Sutarties </w:t>
      </w:r>
      <w:r w:rsidR="005C7E88" w:rsidRPr="005F0272">
        <w:rPr>
          <w:sz w:val="24"/>
          <w:szCs w:val="24"/>
        </w:rPr>
        <w:fldChar w:fldCharType="begin"/>
      </w:r>
      <w:r w:rsidR="005C7E88" w:rsidRPr="005F0272">
        <w:rPr>
          <w:sz w:val="24"/>
          <w:szCs w:val="24"/>
        </w:rPr>
        <w:instrText xml:space="preserve"> REF _Ref407632280 \r \h </w:instrText>
      </w:r>
      <w:r w:rsidR="00A1226C" w:rsidRPr="005F0272">
        <w:rPr>
          <w:sz w:val="24"/>
          <w:szCs w:val="24"/>
        </w:rPr>
        <w:instrText xml:space="preserve"> \* MERGEFORMAT </w:instrText>
      </w:r>
      <w:r w:rsidR="005C7E88" w:rsidRPr="005F0272">
        <w:rPr>
          <w:sz w:val="24"/>
          <w:szCs w:val="24"/>
        </w:rPr>
      </w:r>
      <w:r w:rsidR="005C7E88" w:rsidRPr="005F0272">
        <w:rPr>
          <w:sz w:val="24"/>
          <w:szCs w:val="24"/>
        </w:rPr>
        <w:fldChar w:fldCharType="separate"/>
      </w:r>
      <w:r w:rsidR="00FC0574">
        <w:rPr>
          <w:sz w:val="24"/>
          <w:szCs w:val="24"/>
        </w:rPr>
        <w:t>36.2.2</w:t>
      </w:r>
      <w:r w:rsidR="005C7E88" w:rsidRPr="005F0272">
        <w:rPr>
          <w:sz w:val="24"/>
          <w:szCs w:val="24"/>
        </w:rPr>
        <w:fldChar w:fldCharType="end"/>
      </w:r>
      <w:r w:rsidR="005C7E88" w:rsidRPr="005F0272">
        <w:rPr>
          <w:sz w:val="24"/>
          <w:szCs w:val="24"/>
        </w:rPr>
        <w:t>-</w:t>
      </w:r>
      <w:r w:rsidR="005C7E88" w:rsidRPr="005F0272">
        <w:rPr>
          <w:sz w:val="24"/>
          <w:szCs w:val="24"/>
        </w:rPr>
        <w:fldChar w:fldCharType="begin"/>
      </w:r>
      <w:r w:rsidR="005C7E88" w:rsidRPr="005F0272">
        <w:rPr>
          <w:sz w:val="24"/>
          <w:szCs w:val="24"/>
        </w:rPr>
        <w:instrText xml:space="preserve"> REF _Ref407632293 \r \h </w:instrText>
      </w:r>
      <w:r w:rsidR="00A1226C" w:rsidRPr="005F0272">
        <w:rPr>
          <w:sz w:val="24"/>
          <w:szCs w:val="24"/>
        </w:rPr>
        <w:instrText xml:space="preserve"> \* MERGEFORMAT </w:instrText>
      </w:r>
      <w:r w:rsidR="005C7E88" w:rsidRPr="005F0272">
        <w:rPr>
          <w:sz w:val="24"/>
          <w:szCs w:val="24"/>
        </w:rPr>
      </w:r>
      <w:r w:rsidR="005C7E88" w:rsidRPr="005F0272">
        <w:rPr>
          <w:sz w:val="24"/>
          <w:szCs w:val="24"/>
        </w:rPr>
        <w:fldChar w:fldCharType="separate"/>
      </w:r>
      <w:r w:rsidR="00FC0574">
        <w:rPr>
          <w:sz w:val="24"/>
          <w:szCs w:val="24"/>
        </w:rPr>
        <w:t>36.2.3</w:t>
      </w:r>
      <w:r w:rsidR="005C7E88" w:rsidRPr="005F0272">
        <w:rPr>
          <w:sz w:val="24"/>
          <w:szCs w:val="24"/>
        </w:rPr>
        <w:fldChar w:fldCharType="end"/>
      </w:r>
      <w:r w:rsidRPr="005F0272">
        <w:rPr>
          <w:sz w:val="24"/>
          <w:szCs w:val="24"/>
        </w:rPr>
        <w:t>punktuose Privatus subjektas gali patirti papildomas sąnaudas, Privatus subjektas imsis visų pagrįstai įmanomų priemonių papildomam finansavimui užtikrinti jam ir Finansuotojui priimtinomis protingomis sąlygomis;</w:t>
      </w:r>
    </w:p>
    <w:p w14:paraId="6B38154C" w14:textId="53C85E68" w:rsidR="00A164EA" w:rsidRPr="005F0272" w:rsidRDefault="00A164EA" w:rsidP="003327BE">
      <w:pPr>
        <w:pStyle w:val="paragrafai"/>
        <w:tabs>
          <w:tab w:val="clear" w:pos="921"/>
        </w:tabs>
        <w:ind w:left="993" w:hanging="567"/>
        <w:rPr>
          <w:sz w:val="24"/>
          <w:szCs w:val="24"/>
        </w:rPr>
      </w:pPr>
      <w:r w:rsidRPr="005F0272">
        <w:rPr>
          <w:sz w:val="24"/>
          <w:szCs w:val="24"/>
        </w:rPr>
        <w:t xml:space="preserve">Šalims patvirtinus Esminį teisės aktų pasikeitimą arba aplinkybes, nurodytas Sutarties </w:t>
      </w:r>
      <w:r w:rsidR="005C7E88" w:rsidRPr="005F0272">
        <w:rPr>
          <w:sz w:val="24"/>
          <w:szCs w:val="24"/>
        </w:rPr>
        <w:fldChar w:fldCharType="begin"/>
      </w:r>
      <w:r w:rsidR="005C7E88" w:rsidRPr="005F0272">
        <w:rPr>
          <w:sz w:val="24"/>
          <w:szCs w:val="24"/>
        </w:rPr>
        <w:instrText xml:space="preserve"> REF _Ref407632280 \r \h </w:instrText>
      </w:r>
      <w:r w:rsidR="00A1226C" w:rsidRPr="005F0272">
        <w:rPr>
          <w:sz w:val="24"/>
          <w:szCs w:val="24"/>
        </w:rPr>
        <w:instrText xml:space="preserve"> \* MERGEFORMAT </w:instrText>
      </w:r>
      <w:r w:rsidR="005C7E88" w:rsidRPr="005F0272">
        <w:rPr>
          <w:sz w:val="24"/>
          <w:szCs w:val="24"/>
        </w:rPr>
      </w:r>
      <w:r w:rsidR="005C7E88" w:rsidRPr="005F0272">
        <w:rPr>
          <w:sz w:val="24"/>
          <w:szCs w:val="24"/>
        </w:rPr>
        <w:fldChar w:fldCharType="separate"/>
      </w:r>
      <w:r w:rsidR="00FC0574">
        <w:rPr>
          <w:sz w:val="24"/>
          <w:szCs w:val="24"/>
        </w:rPr>
        <w:t>36.2.2</w:t>
      </w:r>
      <w:r w:rsidR="005C7E88" w:rsidRPr="005F0272">
        <w:rPr>
          <w:sz w:val="24"/>
          <w:szCs w:val="24"/>
        </w:rPr>
        <w:fldChar w:fldCharType="end"/>
      </w:r>
      <w:r w:rsidR="005C7E88" w:rsidRPr="005F0272">
        <w:rPr>
          <w:sz w:val="24"/>
          <w:szCs w:val="24"/>
        </w:rPr>
        <w:t>-</w:t>
      </w:r>
      <w:r w:rsidR="005C7E88" w:rsidRPr="005F0272">
        <w:rPr>
          <w:sz w:val="24"/>
          <w:szCs w:val="24"/>
        </w:rPr>
        <w:fldChar w:fldCharType="begin"/>
      </w:r>
      <w:r w:rsidR="005C7E88" w:rsidRPr="005F0272">
        <w:rPr>
          <w:sz w:val="24"/>
          <w:szCs w:val="24"/>
        </w:rPr>
        <w:instrText xml:space="preserve"> REF _Ref407632293 \r \h </w:instrText>
      </w:r>
      <w:r w:rsidR="00A1226C" w:rsidRPr="005F0272">
        <w:rPr>
          <w:sz w:val="24"/>
          <w:szCs w:val="24"/>
        </w:rPr>
        <w:instrText xml:space="preserve"> \* MERGEFORMAT </w:instrText>
      </w:r>
      <w:r w:rsidR="005C7E88" w:rsidRPr="005F0272">
        <w:rPr>
          <w:sz w:val="24"/>
          <w:szCs w:val="24"/>
        </w:rPr>
      </w:r>
      <w:r w:rsidR="005C7E88" w:rsidRPr="005F0272">
        <w:rPr>
          <w:sz w:val="24"/>
          <w:szCs w:val="24"/>
        </w:rPr>
        <w:fldChar w:fldCharType="separate"/>
      </w:r>
      <w:r w:rsidR="00FC0574">
        <w:rPr>
          <w:sz w:val="24"/>
          <w:szCs w:val="24"/>
        </w:rPr>
        <w:t>36.2.3</w:t>
      </w:r>
      <w:r w:rsidR="005C7E88" w:rsidRPr="005F0272">
        <w:rPr>
          <w:sz w:val="24"/>
          <w:szCs w:val="24"/>
        </w:rPr>
        <w:fldChar w:fldCharType="end"/>
      </w:r>
      <w:r w:rsidR="003A59FC" w:rsidRPr="005F0272">
        <w:rPr>
          <w:sz w:val="24"/>
          <w:szCs w:val="24"/>
        </w:rPr>
        <w:t xml:space="preserve"> </w:t>
      </w:r>
      <w:r w:rsidRPr="005F0272">
        <w:rPr>
          <w:sz w:val="24"/>
          <w:szCs w:val="24"/>
        </w:rPr>
        <w:t xml:space="preserve">punktuose, Privatus subjektas privalo ne vėliau kaip per 15 (penkiolika) Darbo dienų pateikti Valdžios subjektui </w:t>
      </w:r>
      <w:proofErr w:type="spellStart"/>
      <w:r w:rsidRPr="005F0272">
        <w:rPr>
          <w:sz w:val="24"/>
          <w:szCs w:val="24"/>
        </w:rPr>
        <w:t>reoptimizuotą</w:t>
      </w:r>
      <w:proofErr w:type="spellEnd"/>
      <w:r w:rsidRPr="005F0272">
        <w:rPr>
          <w:sz w:val="24"/>
          <w:szCs w:val="24"/>
        </w:rPr>
        <w:t xml:space="preserve"> Finansinį veiklos modelį. Siekiant išvengti abejonių, jeigu dėl Esminio teisės aktų pasikeitimo arba dėl atsiradusių aplinkybių, nurodytų Sutarties </w:t>
      </w:r>
      <w:r w:rsidR="005C7E88" w:rsidRPr="005F0272">
        <w:rPr>
          <w:sz w:val="24"/>
          <w:szCs w:val="24"/>
        </w:rPr>
        <w:fldChar w:fldCharType="begin"/>
      </w:r>
      <w:r w:rsidR="005C7E88" w:rsidRPr="005F0272">
        <w:rPr>
          <w:sz w:val="24"/>
          <w:szCs w:val="24"/>
        </w:rPr>
        <w:instrText xml:space="preserve"> REF _Ref407632280 \r \h </w:instrText>
      </w:r>
      <w:r w:rsidR="00A1226C" w:rsidRPr="005F0272">
        <w:rPr>
          <w:sz w:val="24"/>
          <w:szCs w:val="24"/>
        </w:rPr>
        <w:instrText xml:space="preserve"> \* MERGEFORMAT </w:instrText>
      </w:r>
      <w:r w:rsidR="005C7E88" w:rsidRPr="005F0272">
        <w:rPr>
          <w:sz w:val="24"/>
          <w:szCs w:val="24"/>
        </w:rPr>
      </w:r>
      <w:r w:rsidR="005C7E88" w:rsidRPr="005F0272">
        <w:rPr>
          <w:sz w:val="24"/>
          <w:szCs w:val="24"/>
        </w:rPr>
        <w:fldChar w:fldCharType="separate"/>
      </w:r>
      <w:r w:rsidR="00FC0574">
        <w:rPr>
          <w:sz w:val="24"/>
          <w:szCs w:val="24"/>
        </w:rPr>
        <w:t>36.2.2</w:t>
      </w:r>
      <w:r w:rsidR="005C7E88" w:rsidRPr="005F0272">
        <w:rPr>
          <w:sz w:val="24"/>
          <w:szCs w:val="24"/>
        </w:rPr>
        <w:fldChar w:fldCharType="end"/>
      </w:r>
      <w:r w:rsidR="005C7E88" w:rsidRPr="005F0272">
        <w:rPr>
          <w:sz w:val="24"/>
          <w:szCs w:val="24"/>
        </w:rPr>
        <w:t>-</w:t>
      </w:r>
      <w:r w:rsidR="005C7E88" w:rsidRPr="005F0272">
        <w:rPr>
          <w:sz w:val="24"/>
          <w:szCs w:val="24"/>
        </w:rPr>
        <w:fldChar w:fldCharType="begin"/>
      </w:r>
      <w:r w:rsidR="005C7E88" w:rsidRPr="005F0272">
        <w:rPr>
          <w:sz w:val="24"/>
          <w:szCs w:val="24"/>
        </w:rPr>
        <w:instrText xml:space="preserve"> REF _Ref407632293 \r \h </w:instrText>
      </w:r>
      <w:r w:rsidR="00A1226C" w:rsidRPr="005F0272">
        <w:rPr>
          <w:sz w:val="24"/>
          <w:szCs w:val="24"/>
        </w:rPr>
        <w:instrText xml:space="preserve"> \* MERGEFORMAT </w:instrText>
      </w:r>
      <w:r w:rsidR="005C7E88" w:rsidRPr="005F0272">
        <w:rPr>
          <w:sz w:val="24"/>
          <w:szCs w:val="24"/>
        </w:rPr>
      </w:r>
      <w:r w:rsidR="005C7E88" w:rsidRPr="005F0272">
        <w:rPr>
          <w:sz w:val="24"/>
          <w:szCs w:val="24"/>
        </w:rPr>
        <w:fldChar w:fldCharType="separate"/>
      </w:r>
      <w:r w:rsidR="00FC0574">
        <w:rPr>
          <w:sz w:val="24"/>
          <w:szCs w:val="24"/>
        </w:rPr>
        <w:t>36.2.3</w:t>
      </w:r>
      <w:r w:rsidR="005C7E88" w:rsidRPr="005F0272">
        <w:rPr>
          <w:sz w:val="24"/>
          <w:szCs w:val="24"/>
        </w:rPr>
        <w:fldChar w:fldCharType="end"/>
      </w:r>
      <w:r w:rsidRPr="005F0272">
        <w:rPr>
          <w:sz w:val="24"/>
          <w:szCs w:val="24"/>
        </w:rPr>
        <w:t xml:space="preserve"> punktuose sumažėja reikalingų atlikti Investicijų ir (ar) Paslaugų sąnaudos, Metinis atlyginimas turi būti keičiamas taip, kad Valdžios subjektas nemokėtų Privačiam subjektui už atitinkamus sutaupymus.</w:t>
      </w:r>
    </w:p>
    <w:p w14:paraId="619605B6" w14:textId="52BB904B" w:rsidR="00A164EA" w:rsidRPr="005F0272" w:rsidRDefault="00A164EA" w:rsidP="003327BE">
      <w:pPr>
        <w:pStyle w:val="paragrafai"/>
        <w:tabs>
          <w:tab w:val="clear" w:pos="921"/>
        </w:tabs>
        <w:ind w:left="993" w:hanging="567"/>
        <w:rPr>
          <w:sz w:val="24"/>
          <w:szCs w:val="24"/>
        </w:rPr>
      </w:pPr>
      <w:bookmarkStart w:id="688" w:name="_Ref404600432"/>
      <w:r w:rsidRPr="005F0272">
        <w:rPr>
          <w:sz w:val="24"/>
          <w:szCs w:val="24"/>
        </w:rPr>
        <w:t xml:space="preserve">Jeigu Privatus subjektas ėmėsi visų pagrįstai įmanomų priemonių papildomam finansavimui užtikrinti, tačiau nesugebėjo to padaryti per 60 (šešiasdešimt) Darbo dienų nuo Esminio teisės aktų pasikeitimo arba aplinkybių, nurodytų Sutarties </w:t>
      </w:r>
      <w:r w:rsidR="005C7E88" w:rsidRPr="005F0272">
        <w:rPr>
          <w:sz w:val="24"/>
          <w:szCs w:val="24"/>
        </w:rPr>
        <w:fldChar w:fldCharType="begin"/>
      </w:r>
      <w:r w:rsidR="005C7E88" w:rsidRPr="005F0272">
        <w:rPr>
          <w:sz w:val="24"/>
          <w:szCs w:val="24"/>
        </w:rPr>
        <w:instrText xml:space="preserve"> REF _Ref407632280 \r \h </w:instrText>
      </w:r>
      <w:r w:rsidR="00A1226C" w:rsidRPr="005F0272">
        <w:rPr>
          <w:sz w:val="24"/>
          <w:szCs w:val="24"/>
        </w:rPr>
        <w:instrText xml:space="preserve"> \* MERGEFORMAT </w:instrText>
      </w:r>
      <w:r w:rsidR="005C7E88" w:rsidRPr="005F0272">
        <w:rPr>
          <w:sz w:val="24"/>
          <w:szCs w:val="24"/>
        </w:rPr>
      </w:r>
      <w:r w:rsidR="005C7E88" w:rsidRPr="005F0272">
        <w:rPr>
          <w:sz w:val="24"/>
          <w:szCs w:val="24"/>
        </w:rPr>
        <w:fldChar w:fldCharType="separate"/>
      </w:r>
      <w:r w:rsidR="00FC0574">
        <w:rPr>
          <w:sz w:val="24"/>
          <w:szCs w:val="24"/>
        </w:rPr>
        <w:t>36.2.2</w:t>
      </w:r>
      <w:r w:rsidR="005C7E88" w:rsidRPr="005F0272">
        <w:rPr>
          <w:sz w:val="24"/>
          <w:szCs w:val="24"/>
        </w:rPr>
        <w:fldChar w:fldCharType="end"/>
      </w:r>
      <w:r w:rsidR="005C7E88" w:rsidRPr="005F0272">
        <w:rPr>
          <w:sz w:val="24"/>
          <w:szCs w:val="24"/>
        </w:rPr>
        <w:t>-</w:t>
      </w:r>
      <w:r w:rsidR="005C7E88" w:rsidRPr="005F0272">
        <w:rPr>
          <w:sz w:val="24"/>
          <w:szCs w:val="24"/>
        </w:rPr>
        <w:fldChar w:fldCharType="begin"/>
      </w:r>
      <w:r w:rsidR="005C7E88" w:rsidRPr="005F0272">
        <w:rPr>
          <w:sz w:val="24"/>
          <w:szCs w:val="24"/>
        </w:rPr>
        <w:instrText xml:space="preserve"> REF _Ref407632293 \r \h </w:instrText>
      </w:r>
      <w:r w:rsidR="00A1226C" w:rsidRPr="005F0272">
        <w:rPr>
          <w:sz w:val="24"/>
          <w:szCs w:val="24"/>
        </w:rPr>
        <w:instrText xml:space="preserve"> \* MERGEFORMAT </w:instrText>
      </w:r>
      <w:r w:rsidR="005C7E88" w:rsidRPr="005F0272">
        <w:rPr>
          <w:sz w:val="24"/>
          <w:szCs w:val="24"/>
        </w:rPr>
      </w:r>
      <w:r w:rsidR="005C7E88" w:rsidRPr="005F0272">
        <w:rPr>
          <w:sz w:val="24"/>
          <w:szCs w:val="24"/>
        </w:rPr>
        <w:fldChar w:fldCharType="separate"/>
      </w:r>
      <w:r w:rsidR="00FC0574">
        <w:rPr>
          <w:sz w:val="24"/>
          <w:szCs w:val="24"/>
        </w:rPr>
        <w:t>36.2.3</w:t>
      </w:r>
      <w:r w:rsidR="005C7E88" w:rsidRPr="005F0272">
        <w:rPr>
          <w:sz w:val="24"/>
          <w:szCs w:val="24"/>
        </w:rPr>
        <w:fldChar w:fldCharType="end"/>
      </w:r>
      <w:r w:rsidRPr="005F0272">
        <w:rPr>
          <w:sz w:val="24"/>
          <w:szCs w:val="24"/>
        </w:rPr>
        <w:t xml:space="preserve"> punktuose patvirtinimo, Valdžios subjektas įsipareigoja atlyginti Privataus subjekto papildomas Sąnaudas šio</w:t>
      </w:r>
      <w:r w:rsidR="005E0CEE" w:rsidRPr="005F0272">
        <w:rPr>
          <w:sz w:val="24"/>
          <w:szCs w:val="24"/>
        </w:rPr>
        <w:t>je</w:t>
      </w:r>
      <w:r w:rsidRPr="005F0272">
        <w:rPr>
          <w:sz w:val="24"/>
          <w:szCs w:val="24"/>
        </w:rPr>
        <w:t xml:space="preserve"> Sutart</w:t>
      </w:r>
      <w:r w:rsidR="005E0CEE" w:rsidRPr="005F0272">
        <w:rPr>
          <w:sz w:val="24"/>
          <w:szCs w:val="24"/>
        </w:rPr>
        <w:t>yje</w:t>
      </w:r>
      <w:r w:rsidRPr="005F0272">
        <w:rPr>
          <w:sz w:val="24"/>
          <w:szCs w:val="24"/>
        </w:rPr>
        <w:t xml:space="preserve"> nustatyta tvarka.</w:t>
      </w:r>
      <w:bookmarkEnd w:id="688"/>
    </w:p>
    <w:p w14:paraId="5365EFC2" w14:textId="684F6050" w:rsidR="00A164EA" w:rsidRPr="005F0272" w:rsidRDefault="00A164EA" w:rsidP="003327BE">
      <w:pPr>
        <w:pStyle w:val="paragrafai"/>
        <w:tabs>
          <w:tab w:val="clear" w:pos="921"/>
        </w:tabs>
        <w:ind w:left="993" w:hanging="567"/>
        <w:rPr>
          <w:sz w:val="24"/>
          <w:szCs w:val="24"/>
        </w:rPr>
      </w:pPr>
      <w:r w:rsidRPr="005F0272">
        <w:rPr>
          <w:sz w:val="24"/>
          <w:szCs w:val="24"/>
        </w:rPr>
        <w:t xml:space="preserve">Jeigu Privatus subjektas neturi galimybių užtikrinti papildomo finansavimo šio Sutarties </w:t>
      </w:r>
      <w:r w:rsidRPr="005F0272">
        <w:rPr>
          <w:sz w:val="24"/>
          <w:szCs w:val="24"/>
        </w:rPr>
        <w:fldChar w:fldCharType="begin"/>
      </w:r>
      <w:r w:rsidRPr="005F0272">
        <w:rPr>
          <w:sz w:val="24"/>
          <w:szCs w:val="24"/>
        </w:rPr>
        <w:instrText xml:space="preserve"> REF _Ref404600432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37.7</w:t>
      </w:r>
      <w:r w:rsidRPr="005F0272">
        <w:rPr>
          <w:sz w:val="24"/>
          <w:szCs w:val="24"/>
        </w:rPr>
        <w:fldChar w:fldCharType="end"/>
      </w:r>
      <w:r w:rsidRPr="005F0272">
        <w:rPr>
          <w:sz w:val="24"/>
          <w:szCs w:val="24"/>
        </w:rPr>
        <w:t xml:space="preserve"> punkte nustatyta tvarka, Valdžios subjektas ir Privatus subjektas raštu suderina atitinkamą mokėjimo grafiką. Jeigu iškyla ginčas tarp Valdžios subjekto ir Privataus subjekto dėl mokėjimo grafiko, ginčas sprendžiamas šios Sutarties </w:t>
      </w:r>
      <w:r w:rsidR="00001686" w:rsidRPr="005F0272">
        <w:rPr>
          <w:sz w:val="24"/>
          <w:szCs w:val="24"/>
        </w:rPr>
        <w:t xml:space="preserve">53 </w:t>
      </w:r>
      <w:r w:rsidRPr="005F0272">
        <w:rPr>
          <w:sz w:val="24"/>
          <w:szCs w:val="24"/>
        </w:rPr>
        <w:t>punkte nustatyta tvarka.</w:t>
      </w:r>
    </w:p>
    <w:p w14:paraId="08ABBAC0" w14:textId="232B541E" w:rsidR="00A164EA" w:rsidRDefault="00A164EA" w:rsidP="003327BE">
      <w:pPr>
        <w:pStyle w:val="paragrafai"/>
        <w:tabs>
          <w:tab w:val="clear" w:pos="921"/>
        </w:tabs>
        <w:ind w:left="993" w:hanging="567"/>
        <w:rPr>
          <w:sz w:val="24"/>
          <w:szCs w:val="24"/>
        </w:rPr>
      </w:pPr>
      <w:r w:rsidRPr="005F0272">
        <w:rPr>
          <w:sz w:val="24"/>
          <w:szCs w:val="24"/>
        </w:rPr>
        <w:t>Patvirtinus Esminį teisės aktų pasikeitimą, Šalys nedelsiant sudarys atitinkamus Sutarties pakeitimus (jeigu tokie yra reikalingi).</w:t>
      </w:r>
    </w:p>
    <w:p w14:paraId="5046BD1E" w14:textId="77777777" w:rsidR="007870AE" w:rsidRPr="005F0272" w:rsidRDefault="007870AE" w:rsidP="007870AE">
      <w:pPr>
        <w:pStyle w:val="paragrafai"/>
        <w:numPr>
          <w:ilvl w:val="0"/>
          <w:numId w:val="0"/>
        </w:numPr>
        <w:ind w:left="993"/>
        <w:rPr>
          <w:sz w:val="24"/>
          <w:szCs w:val="24"/>
        </w:rPr>
      </w:pPr>
    </w:p>
    <w:p w14:paraId="3F27FFFD" w14:textId="77777777" w:rsidR="00F467EC" w:rsidRPr="005F0272" w:rsidRDefault="00F467EC" w:rsidP="0003757B">
      <w:pPr>
        <w:pStyle w:val="Antrat1"/>
        <w:spacing w:before="0"/>
        <w:ind w:left="1134" w:hanging="495"/>
      </w:pPr>
      <w:bookmarkStart w:id="689" w:name="_Toc284496808"/>
      <w:bookmarkStart w:id="690" w:name="_Ref291234288"/>
      <w:bookmarkStart w:id="691" w:name="_Ref291235072"/>
      <w:bookmarkStart w:id="692" w:name="_Ref291235111"/>
      <w:bookmarkStart w:id="693" w:name="_Ref292988663"/>
      <w:bookmarkStart w:id="694" w:name="_Toc293074483"/>
      <w:bookmarkStart w:id="695" w:name="_Toc297646408"/>
      <w:bookmarkStart w:id="696" w:name="_Toc300049755"/>
      <w:bookmarkStart w:id="697" w:name="_Toc309205559"/>
      <w:bookmarkStart w:id="698" w:name="_Ref407629617"/>
      <w:bookmarkStart w:id="699" w:name="_Ref72752844"/>
      <w:bookmarkStart w:id="700" w:name="_Ref72754206"/>
      <w:bookmarkStart w:id="701" w:name="_Toc153198414"/>
      <w:bookmarkStart w:id="702" w:name="_Ref135730921"/>
      <w:bookmarkStart w:id="703" w:name="_Ref136078616"/>
      <w:bookmarkStart w:id="704" w:name="_Toc141511376"/>
      <w:bookmarkEnd w:id="687"/>
      <w:r w:rsidRPr="005F0272">
        <w:t>Sutarties nutraukimas</w:t>
      </w:r>
      <w:bookmarkEnd w:id="689"/>
      <w:bookmarkEnd w:id="690"/>
      <w:bookmarkEnd w:id="691"/>
      <w:bookmarkEnd w:id="692"/>
      <w:bookmarkEnd w:id="693"/>
      <w:bookmarkEnd w:id="694"/>
      <w:bookmarkEnd w:id="695"/>
      <w:bookmarkEnd w:id="696"/>
      <w:bookmarkEnd w:id="697"/>
      <w:bookmarkEnd w:id="698"/>
      <w:bookmarkEnd w:id="699"/>
      <w:bookmarkEnd w:id="700"/>
      <w:bookmarkEnd w:id="701"/>
    </w:p>
    <w:p w14:paraId="7C945523" w14:textId="77777777" w:rsidR="00F467EC" w:rsidRPr="005F0272" w:rsidRDefault="00F467EC" w:rsidP="0003757B">
      <w:pPr>
        <w:pStyle w:val="Antrat2"/>
        <w:ind w:left="1134"/>
        <w:rPr>
          <w:sz w:val="24"/>
          <w:szCs w:val="24"/>
        </w:rPr>
      </w:pPr>
      <w:bookmarkStart w:id="705" w:name="_Ref309153867"/>
      <w:bookmarkStart w:id="706" w:name="_Toc284496809"/>
      <w:bookmarkStart w:id="707" w:name="_Ref292988651"/>
      <w:bookmarkStart w:id="708" w:name="_Toc293074484"/>
      <w:bookmarkStart w:id="709" w:name="_Toc297646409"/>
      <w:bookmarkStart w:id="710" w:name="_Toc300049756"/>
      <w:bookmarkStart w:id="711" w:name="_Ref309217608"/>
      <w:bookmarkStart w:id="712" w:name="_Ref309218629"/>
      <w:bookmarkStart w:id="713" w:name="_Ref309218749"/>
      <w:bookmarkStart w:id="714" w:name="_Ref309234183"/>
      <w:bookmarkStart w:id="715" w:name="_Toc309205560"/>
      <w:bookmarkStart w:id="716" w:name="_Toc153198415"/>
      <w:r w:rsidRPr="005F0272">
        <w:rPr>
          <w:sz w:val="24"/>
          <w:szCs w:val="24"/>
        </w:rPr>
        <w:t>Sutarties nutraukimo dėl nuo Privataus subjekto ar Investuotojo priklausančių aplinkybių pagrindai</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19323D0" w14:textId="54121C4E" w:rsidR="00F467EC" w:rsidRPr="005F0272" w:rsidRDefault="00F467EC" w:rsidP="003327BE">
      <w:pPr>
        <w:pStyle w:val="paragrafai"/>
        <w:tabs>
          <w:tab w:val="clear" w:pos="921"/>
        </w:tabs>
        <w:ind w:left="993" w:hanging="567"/>
        <w:rPr>
          <w:sz w:val="24"/>
          <w:szCs w:val="24"/>
        </w:rPr>
      </w:pPr>
      <w:bookmarkStart w:id="717" w:name="_Ref136080732"/>
      <w:bookmarkStart w:id="718" w:name="_Toc284496810"/>
      <w:bookmarkStart w:id="719" w:name="_Ref406594726"/>
      <w:r w:rsidRPr="005F0272">
        <w:rPr>
          <w:sz w:val="24"/>
          <w:szCs w:val="24"/>
        </w:rPr>
        <w:t xml:space="preserve">Valdžios subjektas turi teisę vienašališkai, nesikreipiant į teismą, nutraukti Sutartį kai </w:t>
      </w:r>
      <w:bookmarkStart w:id="720" w:name="_Ref136336788"/>
      <w:bookmarkStart w:id="721" w:name="_Ref292993948"/>
      <w:bookmarkEnd w:id="717"/>
      <w:bookmarkEnd w:id="718"/>
      <w:r w:rsidRPr="005F0272">
        <w:rPr>
          <w:sz w:val="24"/>
          <w:szCs w:val="24"/>
        </w:rPr>
        <w:t xml:space="preserve">Privatus subjektas arba Investuotojas nevykdo ar netinkamai vykdo įsipareigojimus pagal Sutartį ir tai yra esminis Sutarties pažeidimas, o Valdžios subjektas yra prieš tai pranešęs šioms Šalims apie Sutarties nevykdymą ar netinkamą vykdymą, tačiau Sutarties nevykdanti ar ją netinkamai vykdanti Šalis nepašalino esminių Sutarties pažeidimų tokiu būdu ir per tokį protingą laikotarpį, kurie buvo numatyti tokiame pranešime, arba tokio pažeidimo pašalinti negalima ar pašalinimas nebetenka prasmės. </w:t>
      </w:r>
      <w:r w:rsidR="00D21D76" w:rsidRPr="005F0272">
        <w:rPr>
          <w:sz w:val="24"/>
          <w:szCs w:val="24"/>
        </w:rPr>
        <w:t xml:space="preserve">Visais atvejais laikotarpis </w:t>
      </w:r>
      <w:r w:rsidRPr="005F0272">
        <w:rPr>
          <w:sz w:val="24"/>
          <w:szCs w:val="24"/>
        </w:rPr>
        <w:t xml:space="preserve">tokiems pažeidimams pašalinti </w:t>
      </w:r>
      <w:r w:rsidR="001F641A" w:rsidRPr="005F0272">
        <w:rPr>
          <w:sz w:val="24"/>
          <w:szCs w:val="24"/>
        </w:rPr>
        <w:t xml:space="preserve">nebus laikomas neprotingu, jeigu jis yra ne </w:t>
      </w:r>
      <w:r w:rsidRPr="005F0272">
        <w:rPr>
          <w:sz w:val="24"/>
          <w:szCs w:val="24"/>
        </w:rPr>
        <w:t>trumpesnis nei</w:t>
      </w:r>
      <w:r w:rsidRPr="005F0272">
        <w:rPr>
          <w:color w:val="00B050"/>
          <w:sz w:val="24"/>
          <w:szCs w:val="24"/>
        </w:rPr>
        <w:t xml:space="preserve"> </w:t>
      </w:r>
      <w:bookmarkStart w:id="722" w:name="_Ref309141578"/>
      <w:bookmarkStart w:id="723" w:name="_Ref309218164"/>
      <w:bookmarkStart w:id="724" w:name="_Ref310269485"/>
      <w:bookmarkEnd w:id="720"/>
      <w:bookmarkEnd w:id="721"/>
      <w:r w:rsidR="00882278" w:rsidRPr="005F0272">
        <w:rPr>
          <w:sz w:val="24"/>
          <w:szCs w:val="24"/>
        </w:rPr>
        <w:t xml:space="preserve">120 (vienas šimtas dvidešimt) </w:t>
      </w:r>
      <w:r w:rsidRPr="005F0272">
        <w:rPr>
          <w:sz w:val="24"/>
          <w:szCs w:val="24"/>
        </w:rPr>
        <w:t xml:space="preserve">dienų su Darbų atlikimu susijusių pažeidimų atveju ir </w:t>
      </w:r>
      <w:r w:rsidR="00882278" w:rsidRPr="005F0272">
        <w:rPr>
          <w:sz w:val="24"/>
          <w:szCs w:val="24"/>
        </w:rPr>
        <w:t xml:space="preserve">90 (devyniasdešimt) </w:t>
      </w:r>
      <w:r w:rsidRPr="005F0272">
        <w:rPr>
          <w:sz w:val="24"/>
          <w:szCs w:val="24"/>
        </w:rPr>
        <w:t xml:space="preserve">dienų su Paslaugų teikimu susijusių </w:t>
      </w:r>
      <w:r w:rsidR="00230017" w:rsidRPr="005F0272">
        <w:rPr>
          <w:sz w:val="24"/>
          <w:szCs w:val="24"/>
        </w:rPr>
        <w:t xml:space="preserve">bei kitų </w:t>
      </w:r>
      <w:r w:rsidRPr="005F0272">
        <w:rPr>
          <w:sz w:val="24"/>
          <w:szCs w:val="24"/>
        </w:rPr>
        <w:t>pažeidimų atveju.</w:t>
      </w:r>
      <w:bookmarkEnd w:id="719"/>
      <w:bookmarkEnd w:id="722"/>
      <w:bookmarkEnd w:id="723"/>
      <w:bookmarkEnd w:id="724"/>
    </w:p>
    <w:p w14:paraId="64D1C564" w14:textId="0422CF93" w:rsidR="00F467EC" w:rsidRPr="005F0272" w:rsidRDefault="00F467EC" w:rsidP="003327BE">
      <w:pPr>
        <w:pStyle w:val="paragrafai"/>
        <w:tabs>
          <w:tab w:val="clear" w:pos="921"/>
        </w:tabs>
        <w:ind w:left="993" w:hanging="567"/>
        <w:rPr>
          <w:sz w:val="24"/>
          <w:szCs w:val="24"/>
        </w:rPr>
      </w:pPr>
      <w:bookmarkStart w:id="725" w:name="_Ref137382490"/>
      <w:bookmarkStart w:id="726" w:name="_Toc284496811"/>
      <w:r w:rsidRPr="005F0272">
        <w:rPr>
          <w:sz w:val="24"/>
          <w:szCs w:val="24"/>
        </w:rPr>
        <w:t xml:space="preserve">Šalys susitaria, kad Sutarties esminiais pažeidimais </w:t>
      </w:r>
      <w:r w:rsidR="001000D3" w:rsidRPr="005F0272">
        <w:rPr>
          <w:sz w:val="24"/>
          <w:szCs w:val="24"/>
        </w:rPr>
        <w:t xml:space="preserve">Sutarties </w:t>
      </w:r>
      <w:r w:rsidRPr="005F0272">
        <w:rPr>
          <w:sz w:val="24"/>
          <w:szCs w:val="24"/>
        </w:rPr>
        <w:fldChar w:fldCharType="begin"/>
      </w:r>
      <w:r w:rsidRPr="005F0272">
        <w:rPr>
          <w:sz w:val="24"/>
          <w:szCs w:val="24"/>
        </w:rPr>
        <w:instrText xml:space="preserve"> REF _Ref309141578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38.1</w:t>
      </w:r>
      <w:r w:rsidRPr="005F0272">
        <w:rPr>
          <w:sz w:val="24"/>
          <w:szCs w:val="24"/>
        </w:rPr>
        <w:fldChar w:fldCharType="end"/>
      </w:r>
      <w:r w:rsidRPr="005F0272">
        <w:rPr>
          <w:sz w:val="24"/>
          <w:szCs w:val="24"/>
        </w:rPr>
        <w:t> p</w:t>
      </w:r>
      <w:r w:rsidR="000A631E" w:rsidRPr="005F0272">
        <w:rPr>
          <w:sz w:val="24"/>
          <w:szCs w:val="24"/>
        </w:rPr>
        <w:t>unkto</w:t>
      </w:r>
      <w:r w:rsidRPr="005F0272">
        <w:rPr>
          <w:sz w:val="24"/>
          <w:szCs w:val="24"/>
        </w:rPr>
        <w:t xml:space="preserve"> </w:t>
      </w:r>
      <w:r w:rsidR="00E00F1C" w:rsidRPr="005F0272">
        <w:rPr>
          <w:sz w:val="24"/>
          <w:szCs w:val="24"/>
        </w:rPr>
        <w:t xml:space="preserve">prasme </w:t>
      </w:r>
      <w:r w:rsidRPr="005F0272">
        <w:rPr>
          <w:sz w:val="24"/>
          <w:szCs w:val="24"/>
        </w:rPr>
        <w:t>bus laikomi šie pažeidimai:</w:t>
      </w:r>
      <w:bookmarkEnd w:id="725"/>
      <w:bookmarkEnd w:id="726"/>
    </w:p>
    <w:p w14:paraId="5E8E7D92" w14:textId="45E339C2" w:rsidR="00F467EC" w:rsidRPr="005F0272" w:rsidRDefault="00F467EC" w:rsidP="00A17790">
      <w:pPr>
        <w:pStyle w:val="paragrafesraas"/>
        <w:tabs>
          <w:tab w:val="clear" w:pos="2280"/>
          <w:tab w:val="num" w:pos="1843"/>
        </w:tabs>
        <w:ind w:left="1843" w:hanging="709"/>
        <w:rPr>
          <w:color w:val="000000"/>
          <w:sz w:val="24"/>
          <w:szCs w:val="24"/>
        </w:rPr>
      </w:pPr>
      <w:r w:rsidRPr="005F0272">
        <w:rPr>
          <w:color w:val="000000"/>
          <w:sz w:val="24"/>
          <w:szCs w:val="24"/>
        </w:rPr>
        <w:t>Privatus subjektas daugiau kaip</w:t>
      </w:r>
      <w:r w:rsidR="009B546A" w:rsidRPr="005F0272">
        <w:rPr>
          <w:color w:val="000000"/>
          <w:sz w:val="24"/>
          <w:szCs w:val="24"/>
        </w:rPr>
        <w:t xml:space="preserve"> </w:t>
      </w:r>
      <w:r w:rsidR="00882278" w:rsidRPr="005F0272">
        <w:rPr>
          <w:color w:val="000000"/>
          <w:spacing w:val="0"/>
          <w:sz w:val="24"/>
          <w:szCs w:val="24"/>
        </w:rPr>
        <w:t xml:space="preserve">60 (šešiasdešimt) </w:t>
      </w:r>
      <w:r w:rsidR="009B546A" w:rsidRPr="005F0272">
        <w:rPr>
          <w:color w:val="000000"/>
          <w:sz w:val="24"/>
          <w:szCs w:val="24"/>
        </w:rPr>
        <w:t>dienų</w:t>
      </w:r>
      <w:r w:rsidRPr="005F0272">
        <w:rPr>
          <w:color w:val="000000"/>
          <w:sz w:val="24"/>
          <w:szCs w:val="24"/>
        </w:rPr>
        <w:t xml:space="preserve"> </w:t>
      </w:r>
      <w:r w:rsidRPr="005F0272">
        <w:rPr>
          <w:color w:val="000000"/>
          <w:spacing w:val="0"/>
          <w:sz w:val="24"/>
          <w:szCs w:val="24"/>
        </w:rPr>
        <w:t xml:space="preserve"> </w:t>
      </w:r>
      <w:r w:rsidRPr="005F0272">
        <w:rPr>
          <w:color w:val="000000"/>
          <w:sz w:val="24"/>
          <w:szCs w:val="24"/>
        </w:rPr>
        <w:t xml:space="preserve">nuo </w:t>
      </w:r>
      <w:r w:rsidR="001000D3" w:rsidRPr="005F0272">
        <w:rPr>
          <w:sz w:val="24"/>
          <w:szCs w:val="24"/>
        </w:rPr>
        <w:t>Sutarties</w:t>
      </w:r>
      <w:r w:rsidR="00D37D87" w:rsidRPr="005F0272">
        <w:rPr>
          <w:sz w:val="24"/>
          <w:szCs w:val="24"/>
        </w:rPr>
        <w:t xml:space="preserve"> </w:t>
      </w:r>
      <w:r w:rsidR="00D37D87" w:rsidRPr="005F0272">
        <w:rPr>
          <w:sz w:val="24"/>
          <w:szCs w:val="24"/>
        </w:rPr>
        <w:fldChar w:fldCharType="begin"/>
      </w:r>
      <w:r w:rsidR="00D37D87" w:rsidRPr="005F0272">
        <w:rPr>
          <w:sz w:val="24"/>
          <w:szCs w:val="24"/>
        </w:rPr>
        <w:instrText xml:space="preserve"> REF _Ref20231109 \r \h </w:instrText>
      </w:r>
      <w:r w:rsidR="005F0272">
        <w:rPr>
          <w:sz w:val="24"/>
          <w:szCs w:val="24"/>
        </w:rPr>
        <w:instrText xml:space="preserve"> \* MERGEFORMAT </w:instrText>
      </w:r>
      <w:r w:rsidR="00D37D87" w:rsidRPr="005F0272">
        <w:rPr>
          <w:sz w:val="24"/>
          <w:szCs w:val="24"/>
        </w:rPr>
      </w:r>
      <w:r w:rsidR="00D37D87" w:rsidRPr="005F0272">
        <w:rPr>
          <w:sz w:val="24"/>
          <w:szCs w:val="24"/>
        </w:rPr>
        <w:fldChar w:fldCharType="separate"/>
      </w:r>
      <w:r w:rsidR="00FC0574">
        <w:rPr>
          <w:sz w:val="24"/>
          <w:szCs w:val="24"/>
        </w:rPr>
        <w:t>4.3</w:t>
      </w:r>
      <w:r w:rsidR="00D37D87" w:rsidRPr="005F0272">
        <w:rPr>
          <w:sz w:val="24"/>
          <w:szCs w:val="24"/>
        </w:rPr>
        <w:fldChar w:fldCharType="end"/>
      </w:r>
      <w:r w:rsidRPr="005F0272">
        <w:rPr>
          <w:color w:val="000000"/>
          <w:sz w:val="24"/>
          <w:szCs w:val="24"/>
        </w:rPr>
        <w:t xml:space="preserve"> punkte nustatyto termino, </w:t>
      </w:r>
      <w:r w:rsidR="00714054" w:rsidRPr="005F0272">
        <w:rPr>
          <w:sz w:val="24"/>
          <w:szCs w:val="24"/>
        </w:rPr>
        <w:t xml:space="preserve">vėluoja pradėti </w:t>
      </w:r>
      <w:r w:rsidRPr="005F0272">
        <w:rPr>
          <w:color w:val="000000"/>
          <w:sz w:val="24"/>
          <w:szCs w:val="24"/>
        </w:rPr>
        <w:t>teikti Paslaug</w:t>
      </w:r>
      <w:r w:rsidR="00714054" w:rsidRPr="005F0272">
        <w:rPr>
          <w:color w:val="000000"/>
          <w:sz w:val="24"/>
          <w:szCs w:val="24"/>
        </w:rPr>
        <w:t>as</w:t>
      </w:r>
      <w:r w:rsidRPr="005F0272">
        <w:rPr>
          <w:color w:val="000000"/>
          <w:sz w:val="24"/>
          <w:szCs w:val="24"/>
        </w:rPr>
        <w:t xml:space="preserve"> visa numatyta apimtimi;</w:t>
      </w:r>
    </w:p>
    <w:p w14:paraId="1B7427A1" w14:textId="5DBAE3AC" w:rsidR="00F467EC" w:rsidRPr="00050197" w:rsidRDefault="00F467EC" w:rsidP="00A17790">
      <w:pPr>
        <w:pStyle w:val="paragrafesraas"/>
        <w:ind w:left="1843" w:hanging="709"/>
        <w:rPr>
          <w:color w:val="000000"/>
          <w:sz w:val="24"/>
          <w:szCs w:val="24"/>
        </w:rPr>
      </w:pPr>
      <w:r w:rsidRPr="00050197">
        <w:rPr>
          <w:color w:val="000000"/>
          <w:sz w:val="24"/>
          <w:szCs w:val="24"/>
        </w:rPr>
        <w:t xml:space="preserve">Privatus subjektas nepateikia </w:t>
      </w:r>
      <w:r w:rsidR="00E54A28" w:rsidRPr="00050197">
        <w:rPr>
          <w:sz w:val="24"/>
          <w:szCs w:val="24"/>
        </w:rPr>
        <w:t xml:space="preserve">Sutarties </w:t>
      </w:r>
      <w:r w:rsidR="003B4F2B" w:rsidRPr="00050197">
        <w:rPr>
          <w:sz w:val="24"/>
          <w:szCs w:val="24"/>
        </w:rPr>
        <w:fldChar w:fldCharType="begin"/>
      </w:r>
      <w:r w:rsidR="003B4F2B" w:rsidRPr="00050197">
        <w:rPr>
          <w:sz w:val="24"/>
          <w:szCs w:val="24"/>
        </w:rPr>
        <w:instrText xml:space="preserve"> REF _Ref396478105 \r \h </w:instrText>
      </w:r>
      <w:r w:rsidR="002D5DCF" w:rsidRPr="00050197">
        <w:rPr>
          <w:sz w:val="24"/>
          <w:szCs w:val="24"/>
        </w:rPr>
        <w:instrText xml:space="preserve"> \* MERGEFORMAT </w:instrText>
      </w:r>
      <w:r w:rsidR="003B4F2B" w:rsidRPr="00050197">
        <w:rPr>
          <w:sz w:val="24"/>
          <w:szCs w:val="24"/>
        </w:rPr>
      </w:r>
      <w:r w:rsidR="003B4F2B" w:rsidRPr="00050197">
        <w:rPr>
          <w:sz w:val="24"/>
          <w:szCs w:val="24"/>
        </w:rPr>
        <w:fldChar w:fldCharType="separate"/>
      </w:r>
      <w:r w:rsidR="00FC0574">
        <w:rPr>
          <w:sz w:val="24"/>
          <w:szCs w:val="24"/>
        </w:rPr>
        <w:t>30.1</w:t>
      </w:r>
      <w:r w:rsidR="003B4F2B" w:rsidRPr="00050197">
        <w:rPr>
          <w:sz w:val="24"/>
          <w:szCs w:val="24"/>
        </w:rPr>
        <w:fldChar w:fldCharType="end"/>
      </w:r>
      <w:r w:rsidR="00E54A28" w:rsidRPr="00050197">
        <w:rPr>
          <w:sz w:val="24"/>
          <w:szCs w:val="24"/>
        </w:rPr>
        <w:t xml:space="preserve"> punkte nurodyto </w:t>
      </w:r>
      <w:r w:rsidRPr="00050197">
        <w:rPr>
          <w:color w:val="000000"/>
          <w:sz w:val="24"/>
          <w:szCs w:val="24"/>
        </w:rPr>
        <w:t>Prievolių įvykdymo užtikrinimo</w:t>
      </w:r>
      <w:r w:rsidR="00E54A28" w:rsidRPr="00050197">
        <w:rPr>
          <w:color w:val="000000"/>
          <w:sz w:val="24"/>
          <w:szCs w:val="24"/>
        </w:rPr>
        <w:t xml:space="preserve"> </w:t>
      </w:r>
      <w:r w:rsidR="00E54A28" w:rsidRPr="00050197">
        <w:rPr>
          <w:sz w:val="24"/>
          <w:szCs w:val="24"/>
        </w:rPr>
        <w:t xml:space="preserve">arba jis pasibaigia anksčiau nei jame nurodytas terminas ir nėra pratęsiamas Sutarties </w:t>
      </w:r>
      <w:r w:rsidR="00EE68ED" w:rsidRPr="00050197">
        <w:rPr>
          <w:sz w:val="24"/>
          <w:szCs w:val="24"/>
        </w:rPr>
        <w:fldChar w:fldCharType="begin"/>
      </w:r>
      <w:r w:rsidR="00EE68ED" w:rsidRPr="00050197">
        <w:rPr>
          <w:sz w:val="24"/>
          <w:szCs w:val="24"/>
        </w:rPr>
        <w:instrText xml:space="preserve"> REF _Ref396478105 \r \h </w:instrText>
      </w:r>
      <w:r w:rsidR="002D5DCF" w:rsidRPr="00050197">
        <w:rPr>
          <w:sz w:val="24"/>
          <w:szCs w:val="24"/>
        </w:rPr>
        <w:instrText xml:space="preserve"> \* MERGEFORMAT </w:instrText>
      </w:r>
      <w:r w:rsidR="00EE68ED" w:rsidRPr="00050197">
        <w:rPr>
          <w:sz w:val="24"/>
          <w:szCs w:val="24"/>
        </w:rPr>
      </w:r>
      <w:r w:rsidR="00EE68ED" w:rsidRPr="00050197">
        <w:rPr>
          <w:sz w:val="24"/>
          <w:szCs w:val="24"/>
        </w:rPr>
        <w:fldChar w:fldCharType="separate"/>
      </w:r>
      <w:r w:rsidR="00FC0574">
        <w:rPr>
          <w:sz w:val="24"/>
          <w:szCs w:val="24"/>
        </w:rPr>
        <w:t>30.1</w:t>
      </w:r>
      <w:r w:rsidR="00EE68ED" w:rsidRPr="00050197">
        <w:rPr>
          <w:sz w:val="24"/>
          <w:szCs w:val="24"/>
        </w:rPr>
        <w:fldChar w:fldCharType="end"/>
      </w:r>
      <w:r w:rsidR="00E54A28" w:rsidRPr="00050197">
        <w:rPr>
          <w:sz w:val="24"/>
          <w:szCs w:val="24"/>
        </w:rPr>
        <w:t xml:space="preserve"> punkte nustatyta tvarka</w:t>
      </w:r>
      <w:r w:rsidRPr="00050197">
        <w:rPr>
          <w:color w:val="000000"/>
          <w:sz w:val="24"/>
          <w:szCs w:val="24"/>
        </w:rPr>
        <w:t>;</w:t>
      </w:r>
    </w:p>
    <w:p w14:paraId="5220F9F1" w14:textId="26EEC661" w:rsidR="00F467EC" w:rsidRPr="00050197" w:rsidRDefault="00F467EC" w:rsidP="00A17790">
      <w:pPr>
        <w:pStyle w:val="paragrafesraas"/>
        <w:ind w:left="1843" w:hanging="709"/>
        <w:rPr>
          <w:color w:val="000000"/>
          <w:sz w:val="24"/>
          <w:szCs w:val="24"/>
        </w:rPr>
      </w:pPr>
      <w:r w:rsidRPr="00050197">
        <w:rPr>
          <w:color w:val="000000"/>
          <w:sz w:val="24"/>
          <w:szCs w:val="24"/>
        </w:rPr>
        <w:t>Privatus subjektas</w:t>
      </w:r>
      <w:r w:rsidR="007D78C1" w:rsidRPr="00050197">
        <w:rPr>
          <w:color w:val="000000"/>
          <w:sz w:val="24"/>
          <w:szCs w:val="24"/>
        </w:rPr>
        <w:t xml:space="preserve"> </w:t>
      </w:r>
      <w:r w:rsidR="00756209" w:rsidRPr="00050197">
        <w:rPr>
          <w:color w:val="000000"/>
          <w:sz w:val="24"/>
          <w:szCs w:val="24"/>
        </w:rPr>
        <w:t xml:space="preserve">daugiau kaip 30 (trisdešimt) dienų nuo Sutartis </w:t>
      </w:r>
      <w:r w:rsidR="00756209" w:rsidRPr="00050197">
        <w:rPr>
          <w:color w:val="000000"/>
          <w:sz w:val="24"/>
          <w:szCs w:val="24"/>
        </w:rPr>
        <w:fldChar w:fldCharType="begin"/>
      </w:r>
      <w:r w:rsidR="00756209" w:rsidRPr="00050197">
        <w:rPr>
          <w:color w:val="000000"/>
          <w:sz w:val="24"/>
          <w:szCs w:val="24"/>
        </w:rPr>
        <w:instrText xml:space="preserve"> REF _Ref407548178 \r \h </w:instrText>
      </w:r>
      <w:r w:rsidR="005F0272" w:rsidRPr="00050197">
        <w:rPr>
          <w:color w:val="000000"/>
          <w:sz w:val="24"/>
          <w:szCs w:val="24"/>
        </w:rPr>
        <w:instrText xml:space="preserve"> \* MERGEFORMAT </w:instrText>
      </w:r>
      <w:r w:rsidR="00756209" w:rsidRPr="00050197">
        <w:rPr>
          <w:color w:val="000000"/>
          <w:sz w:val="24"/>
          <w:szCs w:val="24"/>
        </w:rPr>
      </w:r>
      <w:r w:rsidR="00756209" w:rsidRPr="00050197">
        <w:rPr>
          <w:color w:val="000000"/>
          <w:sz w:val="24"/>
          <w:szCs w:val="24"/>
        </w:rPr>
        <w:fldChar w:fldCharType="separate"/>
      </w:r>
      <w:r w:rsidR="00FC0574">
        <w:rPr>
          <w:color w:val="000000"/>
          <w:sz w:val="24"/>
          <w:szCs w:val="24"/>
        </w:rPr>
        <w:t>4.1</w:t>
      </w:r>
      <w:r w:rsidR="00756209" w:rsidRPr="00050197">
        <w:rPr>
          <w:color w:val="000000"/>
          <w:sz w:val="24"/>
          <w:szCs w:val="24"/>
        </w:rPr>
        <w:fldChar w:fldCharType="end"/>
      </w:r>
      <w:r w:rsidR="00756209" w:rsidRPr="00050197">
        <w:rPr>
          <w:color w:val="000000"/>
          <w:sz w:val="24"/>
          <w:szCs w:val="24"/>
        </w:rPr>
        <w:t xml:space="preserve"> punkte nustatyto termino, atsižvelgiant į jo pratęsimus, vėluoja užbaigti Darbus;</w:t>
      </w:r>
    </w:p>
    <w:p w14:paraId="56218411" w14:textId="78CF1F0F" w:rsidR="00F467EC" w:rsidRPr="005F0272" w:rsidRDefault="00F467EC" w:rsidP="00A17790">
      <w:pPr>
        <w:pStyle w:val="paragrafesraas"/>
        <w:ind w:left="1843" w:hanging="709"/>
        <w:rPr>
          <w:sz w:val="24"/>
          <w:szCs w:val="24"/>
        </w:rPr>
      </w:pPr>
      <w:r w:rsidRPr="00050197">
        <w:rPr>
          <w:sz w:val="24"/>
          <w:szCs w:val="24"/>
        </w:rPr>
        <w:t>Privatus subjektas</w:t>
      </w:r>
      <w:r w:rsidR="007D78C1" w:rsidRPr="00050197">
        <w:rPr>
          <w:sz w:val="24"/>
          <w:szCs w:val="24"/>
        </w:rPr>
        <w:t xml:space="preserve"> ar Investuotojas</w:t>
      </w:r>
      <w:r w:rsidRPr="00050197">
        <w:rPr>
          <w:sz w:val="24"/>
          <w:szCs w:val="24"/>
        </w:rPr>
        <w:t xml:space="preserve"> pažeidžia šios Sutarties</w:t>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_Ref20232461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7.1.1</w:t>
      </w:r>
      <w:r w:rsidR="00756209" w:rsidRPr="00050197">
        <w:rPr>
          <w:sz w:val="24"/>
          <w:szCs w:val="24"/>
        </w:rPr>
        <w:fldChar w:fldCharType="end"/>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_Ref20232472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7.1.2</w:t>
      </w:r>
      <w:r w:rsidR="00756209" w:rsidRPr="00050197">
        <w:rPr>
          <w:sz w:val="24"/>
          <w:szCs w:val="24"/>
        </w:rPr>
        <w:fldChar w:fldCharType="end"/>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_Ref20232483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7.1.4</w:t>
      </w:r>
      <w:r w:rsidR="00756209" w:rsidRPr="00050197">
        <w:rPr>
          <w:sz w:val="24"/>
          <w:szCs w:val="24"/>
        </w:rPr>
        <w:fldChar w:fldCharType="end"/>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_Ref20232498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7.1.5</w:t>
      </w:r>
      <w:r w:rsidR="00756209" w:rsidRPr="00050197">
        <w:rPr>
          <w:sz w:val="24"/>
          <w:szCs w:val="24"/>
        </w:rPr>
        <w:fldChar w:fldCharType="end"/>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_Ref20232509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7.1.6</w:t>
      </w:r>
      <w:r w:rsidR="00756209" w:rsidRPr="00050197">
        <w:rPr>
          <w:sz w:val="24"/>
          <w:szCs w:val="24"/>
        </w:rPr>
        <w:fldChar w:fldCharType="end"/>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_Ref20232517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7.1.7</w:t>
      </w:r>
      <w:r w:rsidR="00756209" w:rsidRPr="00050197">
        <w:rPr>
          <w:sz w:val="24"/>
          <w:szCs w:val="24"/>
        </w:rPr>
        <w:fldChar w:fldCharType="end"/>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_Ref20232528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7.1.9</w:t>
      </w:r>
      <w:r w:rsidR="00756209" w:rsidRPr="00050197">
        <w:rPr>
          <w:sz w:val="24"/>
          <w:szCs w:val="24"/>
        </w:rPr>
        <w:fldChar w:fldCharType="end"/>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_Ref20232535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7.1.12</w:t>
      </w:r>
      <w:r w:rsidR="00756209" w:rsidRPr="00050197">
        <w:rPr>
          <w:sz w:val="24"/>
          <w:szCs w:val="24"/>
        </w:rPr>
        <w:fldChar w:fldCharType="end"/>
      </w:r>
      <w:r w:rsidR="00756209" w:rsidRPr="00050197">
        <w:rPr>
          <w:sz w:val="24"/>
          <w:szCs w:val="24"/>
        </w:rPr>
        <w:t xml:space="preserve">, </w:t>
      </w:r>
      <w:r w:rsidR="00756209" w:rsidRPr="00050197">
        <w:rPr>
          <w:sz w:val="24"/>
          <w:szCs w:val="24"/>
        </w:rPr>
        <w:fldChar w:fldCharType="begin"/>
      </w:r>
      <w:r w:rsidR="00756209" w:rsidRPr="00050197">
        <w:rPr>
          <w:sz w:val="24"/>
          <w:szCs w:val="24"/>
        </w:rPr>
        <w:instrText xml:space="preserve"> REF _Ref20232549 \r \h </w:instrText>
      </w:r>
      <w:r w:rsidR="005F0272" w:rsidRPr="00050197">
        <w:rPr>
          <w:sz w:val="24"/>
          <w:szCs w:val="24"/>
        </w:rPr>
        <w:instrText xml:space="preserve"> \* MERGEFORMAT </w:instrText>
      </w:r>
      <w:r w:rsidR="00756209" w:rsidRPr="00050197">
        <w:rPr>
          <w:sz w:val="24"/>
          <w:szCs w:val="24"/>
        </w:rPr>
      </w:r>
      <w:r w:rsidR="00756209" w:rsidRPr="00050197">
        <w:rPr>
          <w:sz w:val="24"/>
          <w:szCs w:val="24"/>
        </w:rPr>
        <w:fldChar w:fldCharType="separate"/>
      </w:r>
      <w:r w:rsidR="00FC0574">
        <w:rPr>
          <w:sz w:val="24"/>
          <w:szCs w:val="24"/>
        </w:rPr>
        <w:t>7.1.14</w:t>
      </w:r>
      <w:r w:rsidR="00756209" w:rsidRPr="00050197">
        <w:rPr>
          <w:sz w:val="24"/>
          <w:szCs w:val="24"/>
        </w:rPr>
        <w:fldChar w:fldCharType="end"/>
      </w:r>
      <w:r w:rsidRPr="00050197">
        <w:rPr>
          <w:sz w:val="24"/>
          <w:szCs w:val="24"/>
        </w:rPr>
        <w:t> punkte numatytus pareiškimus ir garantijas</w:t>
      </w:r>
      <w:r w:rsidRPr="005F0272">
        <w:rPr>
          <w:sz w:val="24"/>
          <w:szCs w:val="24"/>
        </w:rPr>
        <w:t xml:space="preserve"> ir tai turi </w:t>
      </w:r>
      <w:r w:rsidR="00572A72" w:rsidRPr="005F0272">
        <w:rPr>
          <w:sz w:val="24"/>
          <w:szCs w:val="24"/>
        </w:rPr>
        <w:t xml:space="preserve">esminės įtakos </w:t>
      </w:r>
      <w:r w:rsidRPr="005F0272">
        <w:rPr>
          <w:sz w:val="24"/>
          <w:szCs w:val="24"/>
        </w:rPr>
        <w:t>tinkamam Sutarties vykdymui;</w:t>
      </w:r>
    </w:p>
    <w:p w14:paraId="5ED46122" w14:textId="17EDF975" w:rsidR="00572A72" w:rsidRPr="005F0272" w:rsidRDefault="00572A72" w:rsidP="00A17790">
      <w:pPr>
        <w:pStyle w:val="paragrafesraas"/>
        <w:tabs>
          <w:tab w:val="left" w:pos="1843"/>
        </w:tabs>
        <w:ind w:left="1843" w:hanging="709"/>
        <w:rPr>
          <w:sz w:val="24"/>
          <w:szCs w:val="24"/>
        </w:rPr>
      </w:pPr>
      <w:r w:rsidRPr="005F0272">
        <w:rPr>
          <w:sz w:val="24"/>
          <w:szCs w:val="24"/>
        </w:rPr>
        <w:t xml:space="preserve">kai per bet kurį </w:t>
      </w:r>
      <w:r w:rsidR="003A190F" w:rsidRPr="005F0272">
        <w:rPr>
          <w:sz w:val="24"/>
          <w:szCs w:val="24"/>
        </w:rPr>
        <w:t>9</w:t>
      </w:r>
      <w:r w:rsidRPr="005F0272">
        <w:rPr>
          <w:sz w:val="24"/>
          <w:szCs w:val="24"/>
        </w:rPr>
        <w:t xml:space="preserve"> (</w:t>
      </w:r>
      <w:r w:rsidR="003A190F" w:rsidRPr="005F0272">
        <w:rPr>
          <w:sz w:val="24"/>
          <w:szCs w:val="24"/>
        </w:rPr>
        <w:t>devynis) mėnesius</w:t>
      </w:r>
      <w:r w:rsidRPr="005F0272">
        <w:rPr>
          <w:sz w:val="24"/>
          <w:szCs w:val="24"/>
        </w:rPr>
        <w:t xml:space="preserve"> </w:t>
      </w:r>
      <w:r w:rsidR="00CB5171" w:rsidRPr="005F0272">
        <w:rPr>
          <w:rFonts w:eastAsia="Calibri"/>
          <w:spacing w:val="0"/>
          <w:sz w:val="24"/>
          <w:szCs w:val="24"/>
        </w:rPr>
        <w:t xml:space="preserve">Sutarties vykdymo laikotarpiu pradedant nuo Metinio atlyginimo mokėjimo pagal Sutarties nuostatas pradžios Privačiam subjektui pagal Sutarties </w:t>
      </w:r>
      <w:r w:rsidR="00CB5171" w:rsidRPr="005F0272">
        <w:rPr>
          <w:rFonts w:eastAsia="Calibri"/>
          <w:spacing w:val="0"/>
          <w:sz w:val="24"/>
          <w:szCs w:val="24"/>
        </w:rPr>
        <w:fldChar w:fldCharType="begin"/>
      </w:r>
      <w:r w:rsidR="00CB5171" w:rsidRPr="005F0272">
        <w:rPr>
          <w:rFonts w:eastAsia="Calibri"/>
          <w:spacing w:val="0"/>
          <w:sz w:val="24"/>
          <w:szCs w:val="24"/>
        </w:rPr>
        <w:instrText xml:space="preserve"> REF _Ref294018341 \r \h </w:instrText>
      </w:r>
      <w:r w:rsidR="005F0272">
        <w:rPr>
          <w:rFonts w:eastAsia="Calibri"/>
          <w:spacing w:val="0"/>
          <w:sz w:val="24"/>
          <w:szCs w:val="24"/>
        </w:rPr>
        <w:instrText xml:space="preserve"> \* MERGEFORMAT </w:instrText>
      </w:r>
      <w:r w:rsidR="00CB5171" w:rsidRPr="005F0272">
        <w:rPr>
          <w:rFonts w:eastAsia="Calibri"/>
          <w:spacing w:val="0"/>
          <w:sz w:val="24"/>
          <w:szCs w:val="24"/>
        </w:rPr>
      </w:r>
      <w:r w:rsidR="00CB5171" w:rsidRPr="005F0272">
        <w:rPr>
          <w:rFonts w:eastAsia="Calibri"/>
          <w:spacing w:val="0"/>
          <w:sz w:val="24"/>
          <w:szCs w:val="24"/>
        </w:rPr>
        <w:fldChar w:fldCharType="separate"/>
      </w:r>
      <w:r w:rsidR="00FC0574">
        <w:rPr>
          <w:rFonts w:eastAsia="Calibri"/>
          <w:spacing w:val="0"/>
          <w:sz w:val="24"/>
          <w:szCs w:val="24"/>
        </w:rPr>
        <w:t>3</w:t>
      </w:r>
      <w:r w:rsidR="00CB5171" w:rsidRPr="005F0272">
        <w:rPr>
          <w:rFonts w:eastAsia="Calibri"/>
          <w:spacing w:val="0"/>
          <w:sz w:val="24"/>
          <w:szCs w:val="24"/>
        </w:rPr>
        <w:fldChar w:fldCharType="end"/>
      </w:r>
      <w:r w:rsidR="00CB5171" w:rsidRPr="005F0272">
        <w:rPr>
          <w:rFonts w:eastAsia="Calibri"/>
          <w:spacing w:val="0"/>
          <w:sz w:val="24"/>
          <w:szCs w:val="24"/>
        </w:rPr>
        <w:t xml:space="preserve"> priedo </w:t>
      </w:r>
      <w:r w:rsidR="00CB5171" w:rsidRPr="005F0272">
        <w:rPr>
          <w:rFonts w:eastAsia="Calibri"/>
          <w:i/>
          <w:spacing w:val="0"/>
          <w:sz w:val="24"/>
          <w:szCs w:val="24"/>
        </w:rPr>
        <w:t xml:space="preserve">Atsiskaitymų ir mokėjimų tvarka </w:t>
      </w:r>
      <w:r w:rsidR="00A200A4">
        <w:rPr>
          <w:rFonts w:eastAsia="Calibri"/>
          <w:i/>
          <w:spacing w:val="0"/>
          <w:sz w:val="24"/>
          <w:szCs w:val="24"/>
        </w:rPr>
        <w:t xml:space="preserve">3 </w:t>
      </w:r>
      <w:r w:rsidR="00CB5171" w:rsidRPr="005F0272">
        <w:rPr>
          <w:rFonts w:eastAsia="Calibri"/>
          <w:spacing w:val="0"/>
          <w:sz w:val="24"/>
          <w:szCs w:val="24"/>
        </w:rPr>
        <w:t xml:space="preserve">priedėlyje </w:t>
      </w:r>
      <w:r w:rsidR="00CB5171" w:rsidRPr="005F0272">
        <w:rPr>
          <w:rFonts w:eastAsia="Calibri"/>
          <w:i/>
          <w:spacing w:val="0"/>
          <w:sz w:val="24"/>
          <w:szCs w:val="24"/>
        </w:rPr>
        <w:t>Išskaitų mechanizmas</w:t>
      </w:r>
      <w:r w:rsidR="00CB5171" w:rsidRPr="005F0272">
        <w:rPr>
          <w:rFonts w:eastAsia="Calibri"/>
          <w:spacing w:val="0"/>
          <w:sz w:val="24"/>
          <w:szCs w:val="24"/>
        </w:rPr>
        <w:t xml:space="preserve"> taikomų išskaitų suma viršija 3 (trijų) mėnesių Metinio atlyginimo mokėjimų dalies – Apšvietimo sistemos priežiūros paslaugų (M4) ir administravimo sąnaudos (M5) – dydžius;</w:t>
      </w:r>
    </w:p>
    <w:p w14:paraId="149F30D8" w14:textId="330505B6" w:rsidR="000A0269" w:rsidRPr="005F0272" w:rsidRDefault="000A0269" w:rsidP="00A17790">
      <w:pPr>
        <w:pStyle w:val="paragrafesraas"/>
        <w:tabs>
          <w:tab w:val="left" w:pos="1843"/>
        </w:tabs>
        <w:ind w:left="1843" w:hanging="709"/>
        <w:rPr>
          <w:sz w:val="24"/>
          <w:szCs w:val="24"/>
        </w:rPr>
      </w:pPr>
      <w:r w:rsidRPr="005F0272">
        <w:rPr>
          <w:sz w:val="24"/>
          <w:szCs w:val="24"/>
        </w:rPr>
        <w:t>jeigu nukrypimai nuo Specifikacijose nustatytų Paslaugų teikimo reikalavimų trunka ilgiau nei Specifikacijose nustatyti t</w:t>
      </w:r>
      <w:r w:rsidR="003A190F" w:rsidRPr="005F0272">
        <w:rPr>
          <w:sz w:val="24"/>
          <w:szCs w:val="24"/>
        </w:rPr>
        <w:t>e</w:t>
      </w:r>
      <w:r w:rsidRPr="005F0272">
        <w:rPr>
          <w:sz w:val="24"/>
          <w:szCs w:val="24"/>
        </w:rPr>
        <w:t>rminai</w:t>
      </w:r>
      <w:r w:rsidR="003A190F" w:rsidRPr="005F0272">
        <w:rPr>
          <w:sz w:val="24"/>
          <w:szCs w:val="24"/>
        </w:rPr>
        <w:t xml:space="preserve"> arba Sutarties </w:t>
      </w:r>
      <w:r w:rsidR="003A190F" w:rsidRPr="005F0272">
        <w:rPr>
          <w:sz w:val="24"/>
          <w:szCs w:val="24"/>
        </w:rPr>
        <w:fldChar w:fldCharType="begin"/>
      </w:r>
      <w:r w:rsidR="003A190F" w:rsidRPr="005F0272">
        <w:rPr>
          <w:sz w:val="24"/>
          <w:szCs w:val="24"/>
        </w:rPr>
        <w:instrText xml:space="preserve"> REF _Ref294018341 \r \h </w:instrText>
      </w:r>
      <w:r w:rsidR="003327BE" w:rsidRPr="005F0272">
        <w:rPr>
          <w:sz w:val="24"/>
          <w:szCs w:val="24"/>
        </w:rPr>
        <w:instrText xml:space="preserve"> \* MERGEFORMAT </w:instrText>
      </w:r>
      <w:r w:rsidR="003A190F" w:rsidRPr="005F0272">
        <w:rPr>
          <w:sz w:val="24"/>
          <w:szCs w:val="24"/>
        </w:rPr>
      </w:r>
      <w:r w:rsidR="003A190F" w:rsidRPr="005F0272">
        <w:rPr>
          <w:sz w:val="24"/>
          <w:szCs w:val="24"/>
        </w:rPr>
        <w:fldChar w:fldCharType="separate"/>
      </w:r>
      <w:r w:rsidR="00FC0574">
        <w:rPr>
          <w:sz w:val="24"/>
          <w:szCs w:val="24"/>
        </w:rPr>
        <w:t>3</w:t>
      </w:r>
      <w:r w:rsidR="003A190F" w:rsidRPr="005F0272">
        <w:rPr>
          <w:sz w:val="24"/>
          <w:szCs w:val="24"/>
        </w:rPr>
        <w:fldChar w:fldCharType="end"/>
      </w:r>
      <w:r w:rsidR="003A190F" w:rsidRPr="005F0272">
        <w:rPr>
          <w:sz w:val="24"/>
          <w:szCs w:val="24"/>
        </w:rPr>
        <w:t xml:space="preserve"> priedo </w:t>
      </w:r>
      <w:r w:rsidR="003A190F" w:rsidRPr="005F0272">
        <w:rPr>
          <w:i/>
          <w:sz w:val="24"/>
          <w:szCs w:val="24"/>
        </w:rPr>
        <w:t>Atsiskaitymų ir mokėjimų tvarka</w:t>
      </w:r>
      <w:r w:rsidR="003A190F" w:rsidRPr="005F0272">
        <w:rPr>
          <w:sz w:val="24"/>
          <w:szCs w:val="24"/>
        </w:rPr>
        <w:t xml:space="preserve"> </w:t>
      </w:r>
      <w:r w:rsidR="00752F6F">
        <w:rPr>
          <w:sz w:val="24"/>
          <w:szCs w:val="24"/>
        </w:rPr>
        <w:t>3</w:t>
      </w:r>
      <w:r w:rsidR="003A190F" w:rsidRPr="005F0272">
        <w:rPr>
          <w:sz w:val="24"/>
          <w:szCs w:val="24"/>
        </w:rPr>
        <w:t xml:space="preserve"> priedėlyje </w:t>
      </w:r>
      <w:r w:rsidR="003A190F" w:rsidRPr="005F0272">
        <w:rPr>
          <w:i/>
          <w:sz w:val="24"/>
          <w:szCs w:val="24"/>
        </w:rPr>
        <w:t>Išskaitų mechanizmas</w:t>
      </w:r>
      <w:r w:rsidR="003A190F" w:rsidRPr="005F0272">
        <w:rPr>
          <w:sz w:val="24"/>
          <w:szCs w:val="24"/>
        </w:rPr>
        <w:t xml:space="preserve"> nustatyti terminai ir tęsiasi ilgiau, kaip 2 (du) mėnesius</w:t>
      </w:r>
      <w:r w:rsidRPr="005F0272">
        <w:rPr>
          <w:sz w:val="24"/>
          <w:szCs w:val="24"/>
        </w:rPr>
        <w:t>;</w:t>
      </w:r>
    </w:p>
    <w:p w14:paraId="3A2179A1" w14:textId="77777777" w:rsidR="001C6AFF" w:rsidRPr="005F0272" w:rsidRDefault="00F467EC" w:rsidP="00A17790">
      <w:pPr>
        <w:pStyle w:val="paragrafesraas"/>
        <w:ind w:left="1843" w:hanging="709"/>
        <w:rPr>
          <w:sz w:val="24"/>
          <w:szCs w:val="24"/>
        </w:rPr>
      </w:pPr>
      <w:r w:rsidRPr="005F0272">
        <w:rPr>
          <w:sz w:val="24"/>
          <w:szCs w:val="24"/>
        </w:rPr>
        <w:t>Privatus subjektas</w:t>
      </w:r>
      <w:r w:rsidR="00AE64EC" w:rsidRPr="005F0272">
        <w:rPr>
          <w:sz w:val="24"/>
          <w:szCs w:val="24"/>
        </w:rPr>
        <w:t>,</w:t>
      </w:r>
      <w:r w:rsidRPr="005F0272">
        <w:rPr>
          <w:sz w:val="24"/>
          <w:szCs w:val="24"/>
        </w:rPr>
        <w:t xml:space="preserve"> </w:t>
      </w:r>
      <w:r w:rsidR="00AE64EC" w:rsidRPr="005F0272">
        <w:rPr>
          <w:sz w:val="24"/>
          <w:szCs w:val="24"/>
        </w:rPr>
        <w:t xml:space="preserve">Investuotojas ar Susijusi bendrovė, ar atitinkamo asmens </w:t>
      </w:r>
      <w:r w:rsidR="003C0262" w:rsidRPr="005F0272">
        <w:rPr>
          <w:sz w:val="24"/>
          <w:szCs w:val="24"/>
        </w:rPr>
        <w:t>vadova</w:t>
      </w:r>
      <w:r w:rsidRPr="005F0272">
        <w:rPr>
          <w:sz w:val="24"/>
          <w:szCs w:val="24"/>
        </w:rPr>
        <w:t xml:space="preserve">i ar darbuotojai yra teismo pripažinti kaltais nusikalstamos veikos, susijusios su netinkamu </w:t>
      </w:r>
      <w:r w:rsidRPr="005F0272">
        <w:rPr>
          <w:color w:val="000000"/>
          <w:spacing w:val="0"/>
          <w:sz w:val="24"/>
          <w:szCs w:val="24"/>
        </w:rPr>
        <w:t>Darbų atlikimu ir</w:t>
      </w:r>
      <w:r w:rsidR="00297833" w:rsidRPr="005F0272">
        <w:rPr>
          <w:color w:val="000000"/>
          <w:spacing w:val="0"/>
          <w:sz w:val="24"/>
          <w:szCs w:val="24"/>
        </w:rPr>
        <w:t>/ar</w:t>
      </w:r>
      <w:r w:rsidRPr="005F0272">
        <w:rPr>
          <w:color w:val="00B050"/>
          <w:spacing w:val="0"/>
          <w:sz w:val="24"/>
          <w:szCs w:val="24"/>
        </w:rPr>
        <w:t xml:space="preserve"> </w:t>
      </w:r>
      <w:r w:rsidRPr="005F0272">
        <w:rPr>
          <w:sz w:val="24"/>
          <w:szCs w:val="24"/>
        </w:rPr>
        <w:t xml:space="preserve">Paslaugų teikimu (įskaitant tokias veikas, kaip kyšininkavimas ir papirkimas), padarymu. Sutarties nutraukimas šio punkto pagrindu negalimas, jeigu per </w:t>
      </w:r>
      <w:r w:rsidRPr="005F0272">
        <w:rPr>
          <w:spacing w:val="0"/>
          <w:sz w:val="24"/>
          <w:szCs w:val="24"/>
        </w:rPr>
        <w:lastRenderedPageBreak/>
        <w:t>120 (vieną šimtą dvidešimt)</w:t>
      </w:r>
      <w:r w:rsidRPr="005F0272">
        <w:rPr>
          <w:color w:val="FF0000"/>
          <w:spacing w:val="0"/>
          <w:sz w:val="24"/>
          <w:szCs w:val="24"/>
        </w:rPr>
        <w:t xml:space="preserve"> </w:t>
      </w:r>
      <w:r w:rsidRPr="005F0272">
        <w:rPr>
          <w:sz w:val="24"/>
          <w:szCs w:val="24"/>
        </w:rPr>
        <w:t>dienų nuo apkaltinamojo nuosprendžio priėmimo (nepriklausomai nuo galimybės paduoti apeliacinį ar kasacinį skundą) toks vadovas ar darbuotojas pašalinamas iš darbo Privačiame subjekte, Investuotojuje ir Susijusiose bendrovėse;</w:t>
      </w:r>
      <w:r w:rsidR="001C6AFF" w:rsidRPr="005F0272">
        <w:rPr>
          <w:sz w:val="24"/>
          <w:szCs w:val="24"/>
        </w:rPr>
        <w:t xml:space="preserve"> </w:t>
      </w:r>
    </w:p>
    <w:p w14:paraId="3143E0F1" w14:textId="77777777" w:rsidR="00962591" w:rsidRPr="005F0272" w:rsidRDefault="001C6AFF" w:rsidP="00A17790">
      <w:pPr>
        <w:pStyle w:val="paragrafesraas"/>
        <w:tabs>
          <w:tab w:val="clear" w:pos="2280"/>
          <w:tab w:val="num" w:pos="1843"/>
        </w:tabs>
        <w:ind w:left="1843" w:hanging="708"/>
        <w:rPr>
          <w:sz w:val="24"/>
          <w:szCs w:val="24"/>
        </w:rPr>
      </w:pPr>
      <w:r w:rsidRPr="005F0272">
        <w:rPr>
          <w:sz w:val="24"/>
          <w:szCs w:val="24"/>
        </w:rPr>
        <w:t>Privatus subjektas, Investuotojas ar jų vadovai</w:t>
      </w:r>
      <w:r w:rsidR="00626B43" w:rsidRPr="005F0272">
        <w:rPr>
          <w:sz w:val="24"/>
          <w:szCs w:val="24"/>
        </w:rPr>
        <w:t xml:space="preserve"> </w:t>
      </w:r>
      <w:r w:rsidRPr="005F0272">
        <w:rPr>
          <w:sz w:val="24"/>
          <w:szCs w:val="24"/>
        </w:rPr>
        <w:t>ar darbuotojai yra teismo pripažinti kaltais nusikalstamos veikos, susijusios su dalyvavimu Pirkime (įskaitant tokias veikas, kaip kyšininkavimas ir papirkimas), padarymu ir tai nulėmė arba galėjo nulemti Pirkimo rezultatus arba Investicijų grąžos ir / ar Metinių mokėjimų dydį arba Darbų ar Paslaugų apimtį ir / ar kokybę;</w:t>
      </w:r>
    </w:p>
    <w:p w14:paraId="14195405" w14:textId="4F82A02E" w:rsidR="00F467EC" w:rsidRPr="005F0272" w:rsidRDefault="009B546A" w:rsidP="005E6143">
      <w:pPr>
        <w:pStyle w:val="paragrafesraas"/>
        <w:tabs>
          <w:tab w:val="clear" w:pos="2280"/>
          <w:tab w:val="num" w:pos="1843"/>
        </w:tabs>
        <w:ind w:left="1843"/>
        <w:rPr>
          <w:sz w:val="24"/>
          <w:szCs w:val="24"/>
        </w:rPr>
      </w:pPr>
      <w:r w:rsidRPr="005F0272">
        <w:rPr>
          <w:sz w:val="24"/>
          <w:szCs w:val="24"/>
        </w:rPr>
        <w:t xml:space="preserve">Investuotojas </w:t>
      </w:r>
      <w:r w:rsidR="005E6143" w:rsidRPr="005F0272">
        <w:rPr>
          <w:sz w:val="24"/>
          <w:szCs w:val="24"/>
        </w:rPr>
        <w:t xml:space="preserve">Privatus subjektas pažeidžia Sutarties </w:t>
      </w:r>
      <w:r w:rsidR="00882278" w:rsidRPr="005F0272">
        <w:rPr>
          <w:sz w:val="24"/>
          <w:szCs w:val="24"/>
        </w:rPr>
        <w:t xml:space="preserve">27 </w:t>
      </w:r>
      <w:r w:rsidR="005E6143" w:rsidRPr="005F0272">
        <w:rPr>
          <w:sz w:val="24"/>
          <w:szCs w:val="24"/>
        </w:rPr>
        <w:t>punkte nustatytus įsipareigojimus dėl savo teisių ir pareigų perleidimo;</w:t>
      </w:r>
    </w:p>
    <w:p w14:paraId="2AB90ED2" w14:textId="1D59D716" w:rsidR="00F467EC" w:rsidRPr="005F0272" w:rsidRDefault="00F467EC" w:rsidP="003327BE">
      <w:pPr>
        <w:pStyle w:val="paragrafesraas"/>
        <w:tabs>
          <w:tab w:val="clear" w:pos="2280"/>
          <w:tab w:val="left" w:pos="1985"/>
        </w:tabs>
        <w:ind w:left="1843" w:hanging="708"/>
        <w:rPr>
          <w:sz w:val="24"/>
          <w:szCs w:val="24"/>
        </w:rPr>
      </w:pPr>
      <w:r w:rsidRPr="005F0272">
        <w:rPr>
          <w:sz w:val="24"/>
          <w:szCs w:val="24"/>
        </w:rPr>
        <w:t xml:space="preserve">Investuotojas nesilaiko </w:t>
      </w:r>
      <w:r w:rsidR="00386AEF" w:rsidRPr="005F0272">
        <w:rPr>
          <w:sz w:val="24"/>
          <w:szCs w:val="24"/>
        </w:rPr>
        <w:t xml:space="preserve">Sutarties </w:t>
      </w:r>
      <w:r w:rsidR="00882278" w:rsidRPr="005F0272">
        <w:rPr>
          <w:sz w:val="24"/>
          <w:szCs w:val="24"/>
        </w:rPr>
        <w:t xml:space="preserve">27 </w:t>
      </w:r>
      <w:r w:rsidRPr="005F0272">
        <w:rPr>
          <w:sz w:val="24"/>
          <w:szCs w:val="24"/>
        </w:rPr>
        <w:t>punkte nustatytų reikalavimų Privataus subjekto akcijų bei Investuotojo pareigų perleidimui;</w:t>
      </w:r>
    </w:p>
    <w:p w14:paraId="187A6150" w14:textId="3C614756" w:rsidR="000A0269" w:rsidRPr="005F0272" w:rsidRDefault="000A0269" w:rsidP="003327BE">
      <w:pPr>
        <w:pStyle w:val="paragrafesraas"/>
        <w:tabs>
          <w:tab w:val="clear" w:pos="2280"/>
          <w:tab w:val="left" w:pos="1985"/>
        </w:tabs>
        <w:ind w:left="1843" w:hanging="708"/>
        <w:rPr>
          <w:sz w:val="24"/>
          <w:szCs w:val="24"/>
        </w:rPr>
      </w:pPr>
      <w:r w:rsidRPr="005F0272">
        <w:rPr>
          <w:sz w:val="24"/>
          <w:szCs w:val="24"/>
        </w:rPr>
        <w:t xml:space="preserve">pasibaigė ar nutrūko Sutarties </w:t>
      </w:r>
      <w:r w:rsidR="003C6848" w:rsidRPr="005F0272">
        <w:rPr>
          <w:sz w:val="24"/>
          <w:szCs w:val="24"/>
        </w:rPr>
        <w:fldChar w:fldCharType="begin"/>
      </w:r>
      <w:r w:rsidR="003C6848" w:rsidRPr="005F0272">
        <w:rPr>
          <w:sz w:val="24"/>
          <w:szCs w:val="24"/>
        </w:rPr>
        <w:instrText xml:space="preserve"> REF _Ref18432682 \r \h </w:instrText>
      </w:r>
      <w:r w:rsidR="005F0272">
        <w:rPr>
          <w:sz w:val="24"/>
          <w:szCs w:val="24"/>
        </w:rPr>
        <w:instrText xml:space="preserve"> \* MERGEFORMAT </w:instrText>
      </w:r>
      <w:r w:rsidR="003C6848" w:rsidRPr="005F0272">
        <w:rPr>
          <w:sz w:val="24"/>
          <w:szCs w:val="24"/>
        </w:rPr>
      </w:r>
      <w:r w:rsidR="003C6848" w:rsidRPr="005F0272">
        <w:rPr>
          <w:sz w:val="24"/>
          <w:szCs w:val="24"/>
        </w:rPr>
        <w:fldChar w:fldCharType="separate"/>
      </w:r>
      <w:r w:rsidR="00FC0574">
        <w:rPr>
          <w:sz w:val="24"/>
          <w:szCs w:val="24"/>
        </w:rPr>
        <w:t>5</w:t>
      </w:r>
      <w:r w:rsidR="003C6848" w:rsidRPr="005F0272">
        <w:rPr>
          <w:sz w:val="24"/>
          <w:szCs w:val="24"/>
        </w:rPr>
        <w:fldChar w:fldCharType="end"/>
      </w:r>
      <w:r w:rsidR="00752E90" w:rsidRPr="005F0272">
        <w:rPr>
          <w:sz w:val="24"/>
          <w:szCs w:val="24"/>
        </w:rPr>
        <w:t xml:space="preserve"> priede</w:t>
      </w:r>
      <w:r w:rsidRPr="005F0272">
        <w:rPr>
          <w:sz w:val="24"/>
          <w:szCs w:val="24"/>
        </w:rPr>
        <w:t xml:space="preserve"> </w:t>
      </w:r>
      <w:r w:rsidR="00752E90" w:rsidRPr="005F0272">
        <w:rPr>
          <w:i/>
          <w:sz w:val="24"/>
          <w:szCs w:val="24"/>
        </w:rPr>
        <w:t>Privalomų draudimo sutarčių sudarymo sąrašas</w:t>
      </w:r>
      <w:r w:rsidR="00752E90" w:rsidRPr="005F0272">
        <w:rPr>
          <w:sz w:val="24"/>
          <w:szCs w:val="24"/>
        </w:rPr>
        <w:t xml:space="preserve"> numatytų Draudimo sutarčių galiojimas ir / ar sudarytomis Draudimo sutartimis nėra pasiekiamas Sutarties</w:t>
      </w:r>
      <w:r w:rsidR="003C6848" w:rsidRPr="005F0272">
        <w:rPr>
          <w:sz w:val="24"/>
          <w:szCs w:val="24"/>
        </w:rPr>
        <w:t xml:space="preserve"> </w:t>
      </w:r>
      <w:r w:rsidR="003C6848" w:rsidRPr="005F0272">
        <w:rPr>
          <w:sz w:val="24"/>
          <w:szCs w:val="24"/>
        </w:rPr>
        <w:fldChar w:fldCharType="begin"/>
      </w:r>
      <w:r w:rsidR="003C6848" w:rsidRPr="005F0272">
        <w:rPr>
          <w:sz w:val="24"/>
          <w:szCs w:val="24"/>
        </w:rPr>
        <w:instrText xml:space="preserve"> REF _Ref18432682 \r \h </w:instrText>
      </w:r>
      <w:r w:rsidR="005F0272">
        <w:rPr>
          <w:sz w:val="24"/>
          <w:szCs w:val="24"/>
        </w:rPr>
        <w:instrText xml:space="preserve"> \* MERGEFORMAT </w:instrText>
      </w:r>
      <w:r w:rsidR="003C6848" w:rsidRPr="005F0272">
        <w:rPr>
          <w:sz w:val="24"/>
          <w:szCs w:val="24"/>
        </w:rPr>
      </w:r>
      <w:r w:rsidR="003C6848" w:rsidRPr="005F0272">
        <w:rPr>
          <w:sz w:val="24"/>
          <w:szCs w:val="24"/>
        </w:rPr>
        <w:fldChar w:fldCharType="separate"/>
      </w:r>
      <w:r w:rsidR="00FC0574">
        <w:rPr>
          <w:sz w:val="24"/>
          <w:szCs w:val="24"/>
        </w:rPr>
        <w:t>5</w:t>
      </w:r>
      <w:r w:rsidR="003C6848" w:rsidRPr="005F0272">
        <w:rPr>
          <w:sz w:val="24"/>
          <w:szCs w:val="24"/>
        </w:rPr>
        <w:fldChar w:fldCharType="end"/>
      </w:r>
      <w:r w:rsidR="00752E90" w:rsidRPr="005F0272">
        <w:rPr>
          <w:sz w:val="24"/>
          <w:szCs w:val="24"/>
        </w:rPr>
        <w:t xml:space="preserve"> priede </w:t>
      </w:r>
      <w:r w:rsidR="00752E90" w:rsidRPr="005F0272">
        <w:rPr>
          <w:i/>
          <w:sz w:val="24"/>
          <w:szCs w:val="24"/>
        </w:rPr>
        <w:t>Privalomų draudimo sutarčių sudarymo sąrašas</w:t>
      </w:r>
      <w:r w:rsidR="00752E90" w:rsidRPr="005F0272">
        <w:rPr>
          <w:sz w:val="24"/>
          <w:szCs w:val="24"/>
        </w:rPr>
        <w:t xml:space="preserve"> numatytas minimalus draudimo </w:t>
      </w:r>
      <w:proofErr w:type="spellStart"/>
      <w:r w:rsidR="00752E90" w:rsidRPr="005F0272">
        <w:rPr>
          <w:sz w:val="24"/>
          <w:szCs w:val="24"/>
        </w:rPr>
        <w:t>imokos</w:t>
      </w:r>
      <w:proofErr w:type="spellEnd"/>
      <w:r w:rsidR="00752E90" w:rsidRPr="005F0272">
        <w:rPr>
          <w:sz w:val="24"/>
          <w:szCs w:val="24"/>
        </w:rPr>
        <w:t xml:space="preserve"> dydis ir šioje Sutartyje numatytais terminais nėra sudaromos naujos Draudimo sutartys ar pratęsiamas pasibaigusių Draudimo sutarčių galiojimas;</w:t>
      </w:r>
    </w:p>
    <w:p w14:paraId="29F3F76E" w14:textId="75F05A11" w:rsidR="00F467EC" w:rsidRPr="005F0272" w:rsidRDefault="00F467EC" w:rsidP="003327BE">
      <w:pPr>
        <w:pStyle w:val="paragrafesraas"/>
        <w:tabs>
          <w:tab w:val="clear" w:pos="2280"/>
          <w:tab w:val="num" w:pos="1985"/>
        </w:tabs>
        <w:ind w:left="1843" w:hanging="708"/>
        <w:rPr>
          <w:sz w:val="24"/>
          <w:szCs w:val="24"/>
        </w:rPr>
      </w:pPr>
      <w:r w:rsidRPr="005F0272">
        <w:rPr>
          <w:sz w:val="24"/>
          <w:szCs w:val="24"/>
        </w:rPr>
        <w:t>negavęs</w:t>
      </w:r>
      <w:r w:rsidR="00386AEF" w:rsidRPr="005F0272">
        <w:rPr>
          <w:sz w:val="24"/>
          <w:szCs w:val="24"/>
        </w:rPr>
        <w:t xml:space="preserve"> Sutarties</w:t>
      </w:r>
      <w:r w:rsidRPr="005F0272">
        <w:rPr>
          <w:sz w:val="24"/>
          <w:szCs w:val="24"/>
        </w:rPr>
        <w:t xml:space="preserve"> </w:t>
      </w:r>
      <w:r w:rsidRPr="005F0272">
        <w:rPr>
          <w:sz w:val="24"/>
          <w:szCs w:val="24"/>
        </w:rPr>
        <w:fldChar w:fldCharType="begin"/>
      </w:r>
      <w:r w:rsidRPr="005F0272">
        <w:rPr>
          <w:sz w:val="24"/>
          <w:szCs w:val="24"/>
        </w:rPr>
        <w:instrText xml:space="preserve"> REF _Ref137381511 \w \h  \* MERGEFORMAT </w:instrText>
      </w:r>
      <w:r w:rsidRPr="005F0272">
        <w:rPr>
          <w:sz w:val="24"/>
          <w:szCs w:val="24"/>
        </w:rPr>
      </w:r>
      <w:r w:rsidRPr="005F0272">
        <w:rPr>
          <w:sz w:val="24"/>
          <w:szCs w:val="24"/>
        </w:rPr>
        <w:fldChar w:fldCharType="separate"/>
      </w:r>
      <w:r w:rsidR="00FC0574">
        <w:rPr>
          <w:sz w:val="24"/>
          <w:szCs w:val="24"/>
        </w:rPr>
        <w:t>31.1</w:t>
      </w:r>
      <w:r w:rsidRPr="005F0272">
        <w:rPr>
          <w:sz w:val="24"/>
          <w:szCs w:val="24"/>
        </w:rPr>
        <w:fldChar w:fldCharType="end"/>
      </w:r>
      <w:r w:rsidRPr="005F0272">
        <w:rPr>
          <w:sz w:val="24"/>
          <w:szCs w:val="24"/>
        </w:rPr>
        <w:t> punkte numatyto išankstinio Valdžios subjekto sutikimo Privatus subjektas įkeitė arba</w:t>
      </w:r>
      <w:r w:rsidR="00962591" w:rsidRPr="005F0272">
        <w:rPr>
          <w:sz w:val="24"/>
          <w:szCs w:val="24"/>
        </w:rPr>
        <w:t xml:space="preserve"> perleido savo turtines teises į Apšvietimo sistemą </w:t>
      </w:r>
      <w:r w:rsidRPr="005F0272">
        <w:rPr>
          <w:sz w:val="24"/>
          <w:szCs w:val="24"/>
        </w:rPr>
        <w:t>ar kitaip užtikrino savo prievolių įvykdymą;</w:t>
      </w:r>
    </w:p>
    <w:p w14:paraId="0F6807BD" w14:textId="71FF51FB" w:rsidR="00F467EC" w:rsidRPr="005F0272" w:rsidRDefault="00F467EC" w:rsidP="00A17790">
      <w:pPr>
        <w:pStyle w:val="paragrafesraas"/>
        <w:tabs>
          <w:tab w:val="clear" w:pos="2280"/>
          <w:tab w:val="left" w:pos="1843"/>
          <w:tab w:val="num" w:pos="1985"/>
        </w:tabs>
        <w:ind w:left="1843" w:hanging="708"/>
        <w:rPr>
          <w:sz w:val="24"/>
          <w:szCs w:val="24"/>
        </w:rPr>
      </w:pPr>
      <w:r w:rsidRPr="005F0272">
        <w:rPr>
          <w:sz w:val="24"/>
          <w:szCs w:val="24"/>
        </w:rPr>
        <w:t>Privatus subjektas, vykdydamas savo prievol</w:t>
      </w:r>
      <w:r w:rsidR="0017331E" w:rsidRPr="005F0272">
        <w:rPr>
          <w:sz w:val="24"/>
          <w:szCs w:val="24"/>
        </w:rPr>
        <w:t>e</w:t>
      </w:r>
      <w:r w:rsidRPr="005F0272">
        <w:rPr>
          <w:sz w:val="24"/>
          <w:szCs w:val="24"/>
        </w:rPr>
        <w:t xml:space="preserve">s pagal </w:t>
      </w:r>
      <w:r w:rsidR="0017331E" w:rsidRPr="005F0272">
        <w:rPr>
          <w:sz w:val="24"/>
          <w:szCs w:val="24"/>
        </w:rPr>
        <w:t xml:space="preserve">Sutarties </w:t>
      </w:r>
      <w:r w:rsidRPr="005F0272">
        <w:rPr>
          <w:sz w:val="24"/>
          <w:szCs w:val="24"/>
        </w:rPr>
        <w:fldChar w:fldCharType="begin"/>
      </w:r>
      <w:r w:rsidRPr="005F0272">
        <w:rPr>
          <w:sz w:val="24"/>
          <w:szCs w:val="24"/>
        </w:rPr>
        <w:instrText xml:space="preserve"> REF _Ref140555868 \r \h  \* MERGEFORMAT </w:instrText>
      </w:r>
      <w:r w:rsidRPr="005F0272">
        <w:rPr>
          <w:sz w:val="24"/>
          <w:szCs w:val="24"/>
        </w:rPr>
      </w:r>
      <w:r w:rsidRPr="005F0272">
        <w:rPr>
          <w:sz w:val="24"/>
          <w:szCs w:val="24"/>
        </w:rPr>
        <w:fldChar w:fldCharType="separate"/>
      </w:r>
      <w:r w:rsidR="00FC0574">
        <w:rPr>
          <w:sz w:val="24"/>
          <w:szCs w:val="24"/>
        </w:rPr>
        <w:t>X</w:t>
      </w:r>
      <w:r w:rsidRPr="005F0272">
        <w:rPr>
          <w:sz w:val="24"/>
          <w:szCs w:val="24"/>
        </w:rPr>
        <w:fldChar w:fldCharType="end"/>
      </w:r>
      <w:r w:rsidRPr="005F0272">
        <w:rPr>
          <w:sz w:val="24"/>
          <w:szCs w:val="24"/>
        </w:rPr>
        <w:t xml:space="preserve"> skyrių ar kitas Sutarties nuostatas, pateikia Valdžios subjektui žinomai klaidingą ar ne visą informaciją, kuri yra reikalaujama Valdžios subjekto atliekamai Sutarties vykdymo kontrolei užtikrinti.</w:t>
      </w:r>
    </w:p>
    <w:p w14:paraId="24FD89CB" w14:textId="6D63FD0E" w:rsidR="00F467EC" w:rsidRPr="005F0272" w:rsidRDefault="00F467EC" w:rsidP="003327BE">
      <w:pPr>
        <w:pStyle w:val="paragrafai"/>
        <w:tabs>
          <w:tab w:val="clear" w:pos="921"/>
        </w:tabs>
        <w:ind w:left="993" w:hanging="567"/>
        <w:rPr>
          <w:sz w:val="24"/>
          <w:szCs w:val="24"/>
        </w:rPr>
      </w:pPr>
      <w:bookmarkStart w:id="727" w:name="_Ref136849918"/>
      <w:bookmarkStart w:id="728" w:name="_Toc284496812"/>
      <w:r w:rsidRPr="005F0272">
        <w:rPr>
          <w:sz w:val="24"/>
          <w:szCs w:val="24"/>
        </w:rPr>
        <w:t xml:space="preserve">Be Sutarties </w:t>
      </w:r>
      <w:r w:rsidRPr="005F0272">
        <w:rPr>
          <w:sz w:val="24"/>
          <w:szCs w:val="24"/>
        </w:rPr>
        <w:fldChar w:fldCharType="begin"/>
      </w:r>
      <w:r w:rsidRPr="005F0272">
        <w:rPr>
          <w:sz w:val="24"/>
          <w:szCs w:val="24"/>
        </w:rPr>
        <w:instrText xml:space="preserve"> REF _Ref309218164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38.1</w:t>
      </w:r>
      <w:r w:rsidRPr="005F0272">
        <w:rPr>
          <w:sz w:val="24"/>
          <w:szCs w:val="24"/>
        </w:rPr>
        <w:fldChar w:fldCharType="end"/>
      </w:r>
      <w:r w:rsidRPr="005F0272">
        <w:rPr>
          <w:sz w:val="24"/>
          <w:szCs w:val="24"/>
        </w:rPr>
        <w:t> punkte numatytų atvejų, Valdžios subjektas turi teisę nesikreipdamas į teismą (vienašališkai) nutraukti Sutartį, jei:</w:t>
      </w:r>
      <w:bookmarkEnd w:id="727"/>
      <w:bookmarkEnd w:id="728"/>
    </w:p>
    <w:p w14:paraId="2D9C0A10" w14:textId="77777777" w:rsidR="00F467EC" w:rsidRPr="005F0272" w:rsidRDefault="00F467EC" w:rsidP="003327BE">
      <w:pPr>
        <w:pStyle w:val="paragrafesraas"/>
        <w:tabs>
          <w:tab w:val="clear" w:pos="2280"/>
        </w:tabs>
        <w:ind w:left="1843" w:hanging="709"/>
        <w:rPr>
          <w:sz w:val="24"/>
          <w:szCs w:val="24"/>
        </w:rPr>
      </w:pPr>
      <w:r w:rsidRPr="005F0272">
        <w:rPr>
          <w:sz w:val="24"/>
          <w:szCs w:val="24"/>
        </w:rPr>
        <w:t xml:space="preserve">Privačiam subjektui ar Investuotojui inicijuojamos likvidavimo, bankroto, </w:t>
      </w:r>
      <w:r w:rsidR="00DE0563" w:rsidRPr="005F0272">
        <w:rPr>
          <w:sz w:val="24"/>
          <w:szCs w:val="24"/>
        </w:rPr>
        <w:t>nemokumo,</w:t>
      </w:r>
      <w:r w:rsidR="008E3E01" w:rsidRPr="005F0272">
        <w:rPr>
          <w:sz w:val="24"/>
          <w:szCs w:val="24"/>
        </w:rPr>
        <w:t xml:space="preserve"> </w:t>
      </w:r>
      <w:r w:rsidRPr="005F0272">
        <w:rPr>
          <w:sz w:val="24"/>
          <w:szCs w:val="24"/>
        </w:rPr>
        <w:t>restruktūrizavimo ar analogiškos procedūros ir tai Valdžios subjektui duoda pagrindą manyti, kad įsipareigojimai pagal Sutartį nebus įgyvendinti pagal Sutartyje nustatytus reikalavimus;</w:t>
      </w:r>
    </w:p>
    <w:p w14:paraId="563ACF11" w14:textId="77777777" w:rsidR="00F467EC" w:rsidRPr="005F0272" w:rsidRDefault="00F467EC" w:rsidP="003327BE">
      <w:pPr>
        <w:pStyle w:val="paragrafesraas"/>
        <w:tabs>
          <w:tab w:val="clear" w:pos="2280"/>
        </w:tabs>
        <w:ind w:left="1843" w:hanging="709"/>
        <w:rPr>
          <w:sz w:val="24"/>
          <w:szCs w:val="24"/>
        </w:rPr>
      </w:pPr>
      <w:r w:rsidRPr="005F0272">
        <w:rPr>
          <w:sz w:val="24"/>
          <w:szCs w:val="24"/>
        </w:rPr>
        <w:t>Privatus subjektas ar Investuotojas Pirkimo ar Sutarties sudarymo metu pateikė Valdžios subjektui neteisingus duomenis, susijusius su jų finansine būkle ir / ar ūkine veikla ir / ar bet kurią kitą Valdžios subjektui pateiktą informaciją, tai buvo nustatyta</w:t>
      </w:r>
      <w:r w:rsidR="008E3E01" w:rsidRPr="005F0272">
        <w:rPr>
          <w:sz w:val="24"/>
          <w:szCs w:val="24"/>
        </w:rPr>
        <w:t xml:space="preserve"> ar paaiškėjo</w:t>
      </w:r>
      <w:r w:rsidRPr="005F0272">
        <w:rPr>
          <w:sz w:val="24"/>
          <w:szCs w:val="24"/>
        </w:rPr>
        <w:t xml:space="preserve"> po Sutarties sudarymo</w:t>
      </w:r>
      <w:r w:rsidR="009B546A" w:rsidRPr="005F0272">
        <w:rPr>
          <w:sz w:val="24"/>
          <w:szCs w:val="24"/>
        </w:rPr>
        <w:t xml:space="preserve"> ir tai turėjo esminę reikšmę pripažįstant Investuotojo pateiktą Pasiūlymą laimėjusiu ir / ar su juo sudarant Sutartį</w:t>
      </w:r>
      <w:r w:rsidRPr="005F0272">
        <w:rPr>
          <w:sz w:val="24"/>
          <w:szCs w:val="24"/>
        </w:rPr>
        <w:t>.</w:t>
      </w:r>
    </w:p>
    <w:p w14:paraId="2926B56A" w14:textId="1C238992" w:rsidR="00F467EC" w:rsidRPr="005F0272" w:rsidRDefault="00F467EC" w:rsidP="003327BE">
      <w:pPr>
        <w:pStyle w:val="paragrafai"/>
        <w:tabs>
          <w:tab w:val="clear" w:pos="921"/>
        </w:tabs>
        <w:ind w:left="993" w:hanging="567"/>
        <w:rPr>
          <w:sz w:val="24"/>
          <w:szCs w:val="24"/>
        </w:rPr>
      </w:pPr>
      <w:bookmarkStart w:id="729" w:name="_Ref132953662"/>
      <w:bookmarkStart w:id="730" w:name="_Toc284496813"/>
      <w:bookmarkStart w:id="731" w:name="_Ref301947458"/>
      <w:bookmarkStart w:id="732" w:name="_Ref310269815"/>
      <w:r w:rsidRPr="005F0272">
        <w:rPr>
          <w:sz w:val="24"/>
          <w:szCs w:val="24"/>
        </w:rPr>
        <w:t xml:space="preserve">Jeigu esminis Sutarties pažeidimas Sutarties </w:t>
      </w:r>
      <w:r w:rsidR="0073778B" w:rsidRPr="005F0272">
        <w:rPr>
          <w:sz w:val="24"/>
          <w:szCs w:val="24"/>
        </w:rPr>
        <w:fldChar w:fldCharType="begin"/>
      </w:r>
      <w:r w:rsidR="0073778B" w:rsidRPr="005F0272">
        <w:rPr>
          <w:sz w:val="24"/>
          <w:szCs w:val="24"/>
        </w:rPr>
        <w:instrText xml:space="preserve"> REF _Ref406594726 \r \h </w:instrText>
      </w:r>
      <w:r w:rsidR="002D5DCF" w:rsidRPr="005F0272">
        <w:rPr>
          <w:sz w:val="24"/>
          <w:szCs w:val="24"/>
        </w:rPr>
        <w:instrText xml:space="preserve"> \* MERGEFORMAT </w:instrText>
      </w:r>
      <w:r w:rsidR="0073778B" w:rsidRPr="005F0272">
        <w:rPr>
          <w:sz w:val="24"/>
          <w:szCs w:val="24"/>
        </w:rPr>
      </w:r>
      <w:r w:rsidR="0073778B" w:rsidRPr="005F0272">
        <w:rPr>
          <w:sz w:val="24"/>
          <w:szCs w:val="24"/>
        </w:rPr>
        <w:fldChar w:fldCharType="separate"/>
      </w:r>
      <w:r w:rsidR="00FC0574">
        <w:rPr>
          <w:sz w:val="24"/>
          <w:szCs w:val="24"/>
        </w:rPr>
        <w:t>38.1</w:t>
      </w:r>
      <w:r w:rsidR="0073778B" w:rsidRPr="005F0272">
        <w:rPr>
          <w:sz w:val="24"/>
          <w:szCs w:val="24"/>
        </w:rPr>
        <w:fldChar w:fldCharType="end"/>
      </w:r>
      <w:r w:rsidRPr="005F0272">
        <w:rPr>
          <w:sz w:val="24"/>
          <w:szCs w:val="24"/>
        </w:rPr>
        <w:t xml:space="preserve">punkte nurodytu terminu nebuvo pašalintas apie Sutarties nutraukimą </w:t>
      </w:r>
      <w:r w:rsidR="00386AEF" w:rsidRPr="005F0272">
        <w:rPr>
          <w:sz w:val="24"/>
          <w:szCs w:val="24"/>
        </w:rPr>
        <w:t xml:space="preserve">Sutarties </w:t>
      </w:r>
      <w:r w:rsidRPr="005F0272">
        <w:rPr>
          <w:sz w:val="24"/>
          <w:szCs w:val="24"/>
        </w:rPr>
        <w:fldChar w:fldCharType="begin"/>
      </w:r>
      <w:r w:rsidRPr="005F0272">
        <w:rPr>
          <w:sz w:val="24"/>
          <w:szCs w:val="24"/>
        </w:rPr>
        <w:instrText xml:space="preserve"> REF _Ref309141578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38.1</w:t>
      </w:r>
      <w:r w:rsidRPr="005F0272">
        <w:rPr>
          <w:sz w:val="24"/>
          <w:szCs w:val="24"/>
        </w:rPr>
        <w:fldChar w:fldCharType="end"/>
      </w:r>
      <w:r w:rsidRPr="005F0272">
        <w:rPr>
          <w:sz w:val="24"/>
          <w:szCs w:val="24"/>
        </w:rPr>
        <w:t> p</w:t>
      </w:r>
      <w:r w:rsidR="003C5BC4" w:rsidRPr="005F0272">
        <w:rPr>
          <w:sz w:val="24"/>
          <w:szCs w:val="24"/>
        </w:rPr>
        <w:t>unkte</w:t>
      </w:r>
      <w:r w:rsidRPr="005F0272">
        <w:rPr>
          <w:sz w:val="24"/>
          <w:szCs w:val="24"/>
        </w:rPr>
        <w:t xml:space="preserve"> numatytu pagrindu Valdžios subjektas privalo </w:t>
      </w:r>
      <w:r w:rsidRPr="005F0272">
        <w:rPr>
          <w:sz w:val="24"/>
          <w:szCs w:val="24"/>
        </w:rPr>
        <w:lastRenderedPageBreak/>
        <w:t>pranešti kitoms Šalims ne vėliau kaip prieš</w:t>
      </w:r>
      <w:r w:rsidR="009B546A" w:rsidRPr="005F0272">
        <w:rPr>
          <w:sz w:val="24"/>
          <w:szCs w:val="24"/>
        </w:rPr>
        <w:t xml:space="preserve"> </w:t>
      </w:r>
      <w:r w:rsidR="0010290B" w:rsidRPr="005F0272">
        <w:rPr>
          <w:sz w:val="24"/>
          <w:szCs w:val="24"/>
        </w:rPr>
        <w:t>20</w:t>
      </w:r>
      <w:r w:rsidR="009B546A" w:rsidRPr="005F0272">
        <w:rPr>
          <w:sz w:val="24"/>
          <w:szCs w:val="24"/>
        </w:rPr>
        <w:t xml:space="preserve"> (</w:t>
      </w:r>
      <w:r w:rsidR="0010290B" w:rsidRPr="005F0272">
        <w:rPr>
          <w:sz w:val="24"/>
          <w:szCs w:val="24"/>
        </w:rPr>
        <w:t>dvi</w:t>
      </w:r>
      <w:r w:rsidR="009B546A" w:rsidRPr="005F0272">
        <w:rPr>
          <w:sz w:val="24"/>
          <w:szCs w:val="24"/>
        </w:rPr>
        <w:t>dešimt penkias) dienas</w:t>
      </w:r>
      <w:r w:rsidRPr="005F0272">
        <w:rPr>
          <w:color w:val="000000"/>
          <w:sz w:val="24"/>
          <w:szCs w:val="24"/>
        </w:rPr>
        <w:t xml:space="preserve">, o apie Sutarties nutraukimą </w:t>
      </w:r>
      <w:r w:rsidR="000D6C49" w:rsidRPr="005F0272">
        <w:rPr>
          <w:sz w:val="24"/>
          <w:szCs w:val="24"/>
        </w:rPr>
        <w:t>Sutarties</w:t>
      </w:r>
      <w:r w:rsidR="000D6C49" w:rsidRPr="005F0272">
        <w:rPr>
          <w:color w:val="000000"/>
          <w:sz w:val="24"/>
          <w:szCs w:val="24"/>
        </w:rPr>
        <w:t xml:space="preserve"> </w:t>
      </w:r>
      <w:r w:rsidRPr="005F0272">
        <w:rPr>
          <w:color w:val="000000"/>
          <w:sz w:val="24"/>
          <w:szCs w:val="24"/>
        </w:rPr>
        <w:fldChar w:fldCharType="begin"/>
      </w:r>
      <w:r w:rsidRPr="005F0272">
        <w:rPr>
          <w:color w:val="000000"/>
          <w:sz w:val="24"/>
          <w:szCs w:val="24"/>
        </w:rPr>
        <w:instrText xml:space="preserve"> REF _Ref136849918 \w \h  \* MERGEFORMAT </w:instrText>
      </w:r>
      <w:r w:rsidRPr="005F0272">
        <w:rPr>
          <w:color w:val="000000"/>
          <w:sz w:val="24"/>
          <w:szCs w:val="24"/>
        </w:rPr>
      </w:r>
      <w:r w:rsidRPr="005F0272">
        <w:rPr>
          <w:color w:val="000000"/>
          <w:sz w:val="24"/>
          <w:szCs w:val="24"/>
        </w:rPr>
        <w:fldChar w:fldCharType="separate"/>
      </w:r>
      <w:r w:rsidR="00FC0574">
        <w:rPr>
          <w:color w:val="000000"/>
          <w:sz w:val="24"/>
          <w:szCs w:val="24"/>
        </w:rPr>
        <w:t>38.3</w:t>
      </w:r>
      <w:r w:rsidRPr="005F0272">
        <w:rPr>
          <w:color w:val="000000"/>
          <w:sz w:val="24"/>
          <w:szCs w:val="24"/>
        </w:rPr>
        <w:fldChar w:fldCharType="end"/>
      </w:r>
      <w:r w:rsidRPr="005F0272">
        <w:rPr>
          <w:color w:val="000000"/>
          <w:sz w:val="24"/>
          <w:szCs w:val="24"/>
        </w:rPr>
        <w:t> punkte numatytais atvejais</w:t>
      </w:r>
      <w:r w:rsidR="009B546A" w:rsidRPr="005F0272">
        <w:rPr>
          <w:color w:val="000000"/>
          <w:sz w:val="24"/>
          <w:szCs w:val="24"/>
        </w:rPr>
        <w:t xml:space="preserve"> -</w:t>
      </w:r>
      <w:r w:rsidRPr="005F0272">
        <w:rPr>
          <w:color w:val="000000"/>
          <w:sz w:val="24"/>
          <w:szCs w:val="24"/>
        </w:rPr>
        <w:t xml:space="preserve"> ne vėliau kaip prieš</w:t>
      </w:r>
      <w:r w:rsidR="009B546A" w:rsidRPr="005F0272">
        <w:rPr>
          <w:color w:val="000000"/>
          <w:sz w:val="24"/>
          <w:szCs w:val="24"/>
        </w:rPr>
        <w:t xml:space="preserve"> </w:t>
      </w:r>
      <w:r w:rsidR="0010290B" w:rsidRPr="005F0272">
        <w:rPr>
          <w:color w:val="000000"/>
          <w:sz w:val="24"/>
          <w:szCs w:val="24"/>
        </w:rPr>
        <w:t>1</w:t>
      </w:r>
      <w:r w:rsidR="009B546A" w:rsidRPr="005F0272">
        <w:rPr>
          <w:color w:val="000000"/>
          <w:sz w:val="24"/>
          <w:szCs w:val="24"/>
        </w:rPr>
        <w:t>0 (dešimt) dienų.</w:t>
      </w:r>
      <w:bookmarkEnd w:id="729"/>
      <w:r w:rsidRPr="005F0272">
        <w:rPr>
          <w:color w:val="000000"/>
          <w:sz w:val="24"/>
          <w:szCs w:val="24"/>
        </w:rPr>
        <w:t xml:space="preserve"> </w:t>
      </w:r>
      <w:bookmarkEnd w:id="730"/>
      <w:bookmarkEnd w:id="731"/>
      <w:bookmarkEnd w:id="732"/>
    </w:p>
    <w:p w14:paraId="4D0A6F1C" w14:textId="77777777" w:rsidR="00F467EC" w:rsidRPr="005F0272" w:rsidRDefault="00F467EC" w:rsidP="0003757B">
      <w:pPr>
        <w:pStyle w:val="Antrat2"/>
        <w:ind w:left="1134"/>
        <w:rPr>
          <w:sz w:val="24"/>
          <w:szCs w:val="24"/>
        </w:rPr>
      </w:pPr>
      <w:bookmarkStart w:id="733" w:name="_Ref309218410"/>
      <w:bookmarkStart w:id="734" w:name="_Toc309205561"/>
      <w:bookmarkStart w:id="735" w:name="_Toc153198416"/>
      <w:r w:rsidRPr="005F0272">
        <w:rPr>
          <w:sz w:val="24"/>
          <w:szCs w:val="24"/>
        </w:rPr>
        <w:t>Sutarties nutraukimo dėl nuo Valdžios subjekto priklausančių aplinkybių pagrindai</w:t>
      </w:r>
      <w:bookmarkEnd w:id="733"/>
      <w:bookmarkEnd w:id="734"/>
      <w:bookmarkEnd w:id="735"/>
    </w:p>
    <w:p w14:paraId="24556994" w14:textId="77777777" w:rsidR="00096528" w:rsidRPr="005F0272" w:rsidRDefault="00F467EC" w:rsidP="003327BE">
      <w:pPr>
        <w:pStyle w:val="paragrafai"/>
        <w:tabs>
          <w:tab w:val="clear" w:pos="921"/>
        </w:tabs>
        <w:ind w:left="993" w:hanging="567"/>
        <w:rPr>
          <w:sz w:val="24"/>
          <w:szCs w:val="24"/>
        </w:rPr>
      </w:pPr>
      <w:bookmarkStart w:id="736" w:name="_Ref309142137"/>
      <w:bookmarkStart w:id="737" w:name="_Ref441153972"/>
      <w:bookmarkStart w:id="738" w:name="_Ref132954373"/>
      <w:r w:rsidRPr="005F0272">
        <w:rPr>
          <w:sz w:val="24"/>
          <w:szCs w:val="24"/>
        </w:rPr>
        <w:t>Privatus subjektas turi teisę vienašališkai, nesikreipiant į teismą ar, nutraukti Sutartį kai Valdžios subjektas nevykdo ar netinkamai vykdo įsipareigojimus pagal Sutartį ir tai yra esminis Sutarties pažeidimas, o Privatus subjektas yra prieš tai pranešęs Valdžios subjektui apie Sutarties nevykdymą ar netinkamą vykdymą, tačiau Valdžios subjektas nepašalino esminių Sutarties pažeidimų tokiu būdu ir per tokį protingą laikotarpį, kurie buvo numatyti tokiame pranešime, arba tokio pažeidimo pašalinti negalima ar pašalinimas nebetenka prasmės.</w:t>
      </w:r>
      <w:bookmarkEnd w:id="736"/>
      <w:r w:rsidRPr="005F0272">
        <w:rPr>
          <w:sz w:val="24"/>
          <w:szCs w:val="24"/>
        </w:rPr>
        <w:t xml:space="preserve"> Valdžios subjekto pažeidimams pašalinti nustatomas laikotarpis negali būti trumpesnis </w:t>
      </w:r>
      <w:r w:rsidRPr="005F0272">
        <w:rPr>
          <w:color w:val="000000"/>
          <w:sz w:val="24"/>
          <w:szCs w:val="24"/>
        </w:rPr>
        <w:t xml:space="preserve">nei </w:t>
      </w:r>
      <w:r w:rsidR="00096528" w:rsidRPr="005F0272">
        <w:rPr>
          <w:sz w:val="24"/>
          <w:szCs w:val="24"/>
        </w:rPr>
        <w:t>60 (šešiasdešimt) dienų mokėjimo įsipareigojimų nevykdymo ar netinkamo vykdymo atvejais ir 90 (devyniasdešimt) dienų kitų įsipareigojimų nevykdymo ar netinkamo vykdymo atvejais.</w:t>
      </w:r>
      <w:bookmarkEnd w:id="737"/>
      <w:r w:rsidR="004C1FF3" w:rsidRPr="005F0272">
        <w:rPr>
          <w:sz w:val="24"/>
          <w:szCs w:val="24"/>
        </w:rPr>
        <w:t xml:space="preserve"> Šalys gali susitarti nutraukti Sutartį netaikant pažeidimo pašalinimo termino, jeigu tokio pažeidimo pašalinti negalima ar pašalinimas nebetenka prasmės.</w:t>
      </w:r>
      <w:bookmarkEnd w:id="738"/>
    </w:p>
    <w:p w14:paraId="7BC01586" w14:textId="77777777" w:rsidR="00F467EC" w:rsidRPr="005F0272" w:rsidRDefault="00F467EC" w:rsidP="003327BE">
      <w:pPr>
        <w:pStyle w:val="paragrafai"/>
        <w:tabs>
          <w:tab w:val="clear" w:pos="921"/>
          <w:tab w:val="left" w:pos="567"/>
        </w:tabs>
        <w:ind w:left="993" w:hanging="567"/>
        <w:rPr>
          <w:sz w:val="24"/>
          <w:szCs w:val="24"/>
        </w:rPr>
      </w:pPr>
      <w:bookmarkStart w:id="739" w:name="_Ref309225771"/>
      <w:r w:rsidRPr="005F0272">
        <w:rPr>
          <w:sz w:val="24"/>
          <w:szCs w:val="24"/>
        </w:rPr>
        <w:t xml:space="preserve">Šalys susitaria, kad Sutarties esminiais pažeidimais bus laikomi </w:t>
      </w:r>
      <w:r w:rsidR="00982741" w:rsidRPr="005F0272">
        <w:rPr>
          <w:sz w:val="24"/>
          <w:szCs w:val="24"/>
        </w:rPr>
        <w:t xml:space="preserve">tik </w:t>
      </w:r>
      <w:r w:rsidRPr="005F0272">
        <w:rPr>
          <w:sz w:val="24"/>
          <w:szCs w:val="24"/>
        </w:rPr>
        <w:t>šie pažeidimai:</w:t>
      </w:r>
      <w:bookmarkEnd w:id="739"/>
    </w:p>
    <w:p w14:paraId="1306AFD1" w14:textId="77777777" w:rsidR="0045641A" w:rsidRPr="005F0272" w:rsidRDefault="00F467EC" w:rsidP="003327BE">
      <w:pPr>
        <w:pStyle w:val="paragrafesraas"/>
        <w:ind w:left="1843" w:hanging="709"/>
        <w:rPr>
          <w:sz w:val="24"/>
          <w:szCs w:val="24"/>
        </w:rPr>
      </w:pPr>
      <w:r w:rsidRPr="005F0272">
        <w:rPr>
          <w:sz w:val="24"/>
          <w:szCs w:val="24"/>
        </w:rPr>
        <w:t>Valdžios subjektas daugiau kaip</w:t>
      </w:r>
      <w:r w:rsidR="00E924E0" w:rsidRPr="005F0272">
        <w:rPr>
          <w:sz w:val="24"/>
          <w:szCs w:val="24"/>
        </w:rPr>
        <w:t xml:space="preserve"> 60 (šešiasdešimt) dienų</w:t>
      </w:r>
      <w:r w:rsidRPr="005F0272">
        <w:rPr>
          <w:sz w:val="24"/>
          <w:szCs w:val="24"/>
        </w:rPr>
        <w:t xml:space="preserve"> vėluoja mokėti Privačiam subjektui bet kokius pagal Sutartį privalomus mokėjimus</w:t>
      </w:r>
      <w:r w:rsidR="0045641A" w:rsidRPr="005F0272">
        <w:rPr>
          <w:sz w:val="24"/>
          <w:szCs w:val="24"/>
        </w:rPr>
        <w:t>;</w:t>
      </w:r>
    </w:p>
    <w:p w14:paraId="02939B67" w14:textId="77777777" w:rsidR="007749F5" w:rsidRPr="005F0272" w:rsidRDefault="0045641A" w:rsidP="003F3EAA">
      <w:pPr>
        <w:pStyle w:val="paragrafesraas"/>
        <w:tabs>
          <w:tab w:val="left" w:pos="1620"/>
          <w:tab w:val="left" w:pos="1890"/>
        </w:tabs>
        <w:ind w:left="1843" w:hanging="709"/>
        <w:rPr>
          <w:sz w:val="24"/>
          <w:szCs w:val="24"/>
        </w:rPr>
      </w:pPr>
      <w:r w:rsidRPr="005F0272">
        <w:rPr>
          <w:sz w:val="24"/>
          <w:szCs w:val="24"/>
        </w:rPr>
        <w:t xml:space="preserve">Valdžios subjektas </w:t>
      </w:r>
      <w:r w:rsidR="007749F5" w:rsidRPr="005F0272">
        <w:rPr>
          <w:sz w:val="24"/>
          <w:szCs w:val="24"/>
        </w:rPr>
        <w:t>per</w:t>
      </w:r>
      <w:r w:rsidRPr="005F0272">
        <w:rPr>
          <w:sz w:val="24"/>
          <w:szCs w:val="24"/>
        </w:rPr>
        <w:t xml:space="preserve"> 1</w:t>
      </w:r>
      <w:r w:rsidR="007749F5" w:rsidRPr="005F0272">
        <w:rPr>
          <w:sz w:val="24"/>
          <w:szCs w:val="24"/>
        </w:rPr>
        <w:t xml:space="preserve"> </w:t>
      </w:r>
      <w:r w:rsidRPr="005F0272">
        <w:rPr>
          <w:sz w:val="24"/>
          <w:szCs w:val="24"/>
        </w:rPr>
        <w:t>(</w:t>
      </w:r>
      <w:r w:rsidR="007749F5" w:rsidRPr="005F0272">
        <w:rPr>
          <w:sz w:val="24"/>
          <w:szCs w:val="24"/>
        </w:rPr>
        <w:t>vienerius</w:t>
      </w:r>
      <w:r w:rsidRPr="005F0272">
        <w:rPr>
          <w:sz w:val="24"/>
          <w:szCs w:val="24"/>
        </w:rPr>
        <w:t>)</w:t>
      </w:r>
      <w:r w:rsidR="007749F5" w:rsidRPr="005F0272">
        <w:rPr>
          <w:sz w:val="24"/>
          <w:szCs w:val="24"/>
        </w:rPr>
        <w:t xml:space="preserve"> metus vėluojamų Metinio atlyginimo mokėjimų suma viršija pusės vieno Metinio atlyginimo mokėjimo sumą;</w:t>
      </w:r>
    </w:p>
    <w:p w14:paraId="73BD73EA" w14:textId="7BFA0EDB" w:rsidR="00F467EC" w:rsidRPr="005F0272" w:rsidRDefault="00F467EC" w:rsidP="003F3EAA">
      <w:pPr>
        <w:pStyle w:val="paragrafesraas"/>
        <w:tabs>
          <w:tab w:val="left" w:pos="1620"/>
        </w:tabs>
        <w:ind w:left="1843" w:hanging="709"/>
        <w:rPr>
          <w:sz w:val="24"/>
          <w:szCs w:val="24"/>
        </w:rPr>
      </w:pPr>
      <w:r w:rsidRPr="005F0272">
        <w:rPr>
          <w:sz w:val="24"/>
          <w:szCs w:val="24"/>
        </w:rPr>
        <w:t xml:space="preserve">Valdžios subjektas  pažeidžia </w:t>
      </w:r>
      <w:r w:rsidR="00BF1E78" w:rsidRPr="005F0272">
        <w:rPr>
          <w:sz w:val="24"/>
          <w:szCs w:val="24"/>
        </w:rPr>
        <w:t>Sutarties</w:t>
      </w:r>
      <w:r w:rsidR="009F6BBB" w:rsidRPr="005F0272">
        <w:rPr>
          <w:sz w:val="24"/>
          <w:szCs w:val="24"/>
        </w:rPr>
        <w:t xml:space="preserve"> </w:t>
      </w:r>
      <w:r w:rsidR="009F6BBB" w:rsidRPr="005F0272">
        <w:rPr>
          <w:sz w:val="24"/>
          <w:szCs w:val="24"/>
        </w:rPr>
        <w:fldChar w:fldCharType="begin"/>
      </w:r>
      <w:r w:rsidR="009F6BBB" w:rsidRPr="005F0272">
        <w:rPr>
          <w:sz w:val="24"/>
          <w:szCs w:val="24"/>
        </w:rPr>
        <w:instrText xml:space="preserve"> REF _Ref20234215 \r \h </w:instrText>
      </w:r>
      <w:r w:rsidR="005F0272">
        <w:rPr>
          <w:sz w:val="24"/>
          <w:szCs w:val="24"/>
        </w:rPr>
        <w:instrText xml:space="preserve"> \* MERGEFORMAT </w:instrText>
      </w:r>
      <w:r w:rsidR="009F6BBB" w:rsidRPr="005F0272">
        <w:rPr>
          <w:sz w:val="24"/>
          <w:szCs w:val="24"/>
        </w:rPr>
      </w:r>
      <w:r w:rsidR="009F6BBB" w:rsidRPr="005F0272">
        <w:rPr>
          <w:sz w:val="24"/>
          <w:szCs w:val="24"/>
        </w:rPr>
        <w:fldChar w:fldCharType="separate"/>
      </w:r>
      <w:r w:rsidR="00FC0574">
        <w:rPr>
          <w:sz w:val="24"/>
          <w:szCs w:val="24"/>
        </w:rPr>
        <w:t>6.1.1</w:t>
      </w:r>
      <w:r w:rsidR="009F6BBB" w:rsidRPr="005F0272">
        <w:rPr>
          <w:sz w:val="24"/>
          <w:szCs w:val="24"/>
        </w:rPr>
        <w:fldChar w:fldCharType="end"/>
      </w:r>
      <w:r w:rsidR="009F6BBB" w:rsidRPr="005F0272">
        <w:rPr>
          <w:sz w:val="24"/>
          <w:szCs w:val="24"/>
        </w:rPr>
        <w:t>,</w:t>
      </w:r>
      <w:r w:rsidR="00D33577" w:rsidRPr="005F0272">
        <w:rPr>
          <w:sz w:val="24"/>
          <w:szCs w:val="24"/>
        </w:rPr>
        <w:t xml:space="preserve"> </w:t>
      </w:r>
      <w:r w:rsidR="00D33577" w:rsidRPr="005F0272">
        <w:rPr>
          <w:sz w:val="24"/>
          <w:szCs w:val="24"/>
        </w:rPr>
        <w:fldChar w:fldCharType="begin"/>
      </w:r>
      <w:r w:rsidR="00D33577" w:rsidRPr="005F0272">
        <w:rPr>
          <w:sz w:val="24"/>
          <w:szCs w:val="24"/>
        </w:rPr>
        <w:instrText xml:space="preserve"> REF _Ref20234242 \r \h </w:instrText>
      </w:r>
      <w:r w:rsidR="005F0272">
        <w:rPr>
          <w:sz w:val="24"/>
          <w:szCs w:val="24"/>
        </w:rPr>
        <w:instrText xml:space="preserve"> \* MERGEFORMAT </w:instrText>
      </w:r>
      <w:r w:rsidR="00D33577" w:rsidRPr="005F0272">
        <w:rPr>
          <w:sz w:val="24"/>
          <w:szCs w:val="24"/>
        </w:rPr>
      </w:r>
      <w:r w:rsidR="00D33577" w:rsidRPr="005F0272">
        <w:rPr>
          <w:sz w:val="24"/>
          <w:szCs w:val="24"/>
        </w:rPr>
        <w:fldChar w:fldCharType="separate"/>
      </w:r>
      <w:r w:rsidR="00FC0574">
        <w:rPr>
          <w:sz w:val="24"/>
          <w:szCs w:val="24"/>
        </w:rPr>
        <w:t>6.1.4</w:t>
      </w:r>
      <w:r w:rsidR="00D33577" w:rsidRPr="005F0272">
        <w:rPr>
          <w:sz w:val="24"/>
          <w:szCs w:val="24"/>
        </w:rPr>
        <w:fldChar w:fldCharType="end"/>
      </w:r>
      <w:r w:rsidR="00D33577" w:rsidRPr="005F0272">
        <w:rPr>
          <w:sz w:val="24"/>
          <w:szCs w:val="24"/>
        </w:rPr>
        <w:t xml:space="preserve">, </w:t>
      </w:r>
      <w:r w:rsidR="00D33577" w:rsidRPr="005F0272">
        <w:rPr>
          <w:sz w:val="24"/>
          <w:szCs w:val="24"/>
        </w:rPr>
        <w:fldChar w:fldCharType="begin"/>
      </w:r>
      <w:r w:rsidR="00D33577" w:rsidRPr="005F0272">
        <w:rPr>
          <w:sz w:val="24"/>
          <w:szCs w:val="24"/>
        </w:rPr>
        <w:instrText xml:space="preserve"> REF _Ref20399218 \r \h </w:instrText>
      </w:r>
      <w:r w:rsidR="005F0272">
        <w:rPr>
          <w:sz w:val="24"/>
          <w:szCs w:val="24"/>
        </w:rPr>
        <w:instrText xml:space="preserve"> \* MERGEFORMAT </w:instrText>
      </w:r>
      <w:r w:rsidR="00D33577" w:rsidRPr="005F0272">
        <w:rPr>
          <w:sz w:val="24"/>
          <w:szCs w:val="24"/>
        </w:rPr>
      </w:r>
      <w:r w:rsidR="00D33577" w:rsidRPr="005F0272">
        <w:rPr>
          <w:sz w:val="24"/>
          <w:szCs w:val="24"/>
        </w:rPr>
        <w:fldChar w:fldCharType="separate"/>
      </w:r>
      <w:r w:rsidR="00FC0574">
        <w:rPr>
          <w:sz w:val="24"/>
          <w:szCs w:val="24"/>
        </w:rPr>
        <w:t>6.1.5</w:t>
      </w:r>
      <w:r w:rsidR="00D33577" w:rsidRPr="005F0272">
        <w:rPr>
          <w:sz w:val="24"/>
          <w:szCs w:val="24"/>
        </w:rPr>
        <w:fldChar w:fldCharType="end"/>
      </w:r>
      <w:r w:rsidRPr="005F0272">
        <w:rPr>
          <w:sz w:val="24"/>
          <w:szCs w:val="24"/>
        </w:rPr>
        <w:t> punkte numatytus pareiškimus ir garantijas ir tai turi esminę reikšmę tinkamam Sutarties vykdymui;</w:t>
      </w:r>
    </w:p>
    <w:p w14:paraId="4614CC60" w14:textId="2C9FBFAD" w:rsidR="008218D8" w:rsidRPr="005F0272" w:rsidRDefault="008218D8" w:rsidP="003F3EAA">
      <w:pPr>
        <w:pStyle w:val="paragrafesraas"/>
        <w:tabs>
          <w:tab w:val="left" w:pos="1620"/>
        </w:tabs>
        <w:ind w:left="1843" w:hanging="709"/>
        <w:rPr>
          <w:sz w:val="24"/>
          <w:szCs w:val="24"/>
        </w:rPr>
      </w:pPr>
      <w:r w:rsidRPr="005F0272">
        <w:rPr>
          <w:sz w:val="24"/>
          <w:szCs w:val="24"/>
        </w:rPr>
        <w:t xml:space="preserve">Valdžios subjektas, negavęs Sutarties </w:t>
      </w:r>
      <w:r w:rsidR="005324AD" w:rsidRPr="005F0272">
        <w:rPr>
          <w:sz w:val="24"/>
          <w:szCs w:val="24"/>
        </w:rPr>
        <w:fldChar w:fldCharType="begin"/>
      </w:r>
      <w:r w:rsidR="005324AD" w:rsidRPr="005F0272">
        <w:rPr>
          <w:sz w:val="24"/>
          <w:szCs w:val="24"/>
        </w:rPr>
        <w:instrText xml:space="preserve"> REF _Ref406596019 \r \h </w:instrText>
      </w:r>
      <w:r w:rsidR="002D5DCF" w:rsidRPr="005F0272">
        <w:rPr>
          <w:sz w:val="24"/>
          <w:szCs w:val="24"/>
        </w:rPr>
        <w:instrText xml:space="preserve"> \* MERGEFORMAT </w:instrText>
      </w:r>
      <w:r w:rsidR="005324AD" w:rsidRPr="005F0272">
        <w:rPr>
          <w:sz w:val="24"/>
          <w:szCs w:val="24"/>
        </w:rPr>
      </w:r>
      <w:r w:rsidR="005324AD" w:rsidRPr="005F0272">
        <w:rPr>
          <w:sz w:val="24"/>
          <w:szCs w:val="24"/>
        </w:rPr>
        <w:fldChar w:fldCharType="separate"/>
      </w:r>
      <w:r w:rsidR="00FC0574">
        <w:rPr>
          <w:sz w:val="24"/>
          <w:szCs w:val="24"/>
        </w:rPr>
        <w:t>27.1</w:t>
      </w:r>
      <w:r w:rsidR="005324AD" w:rsidRPr="005F0272">
        <w:rPr>
          <w:sz w:val="24"/>
          <w:szCs w:val="24"/>
        </w:rPr>
        <w:fldChar w:fldCharType="end"/>
      </w:r>
      <w:r w:rsidRPr="005F0272">
        <w:rPr>
          <w:sz w:val="24"/>
          <w:szCs w:val="24"/>
        </w:rPr>
        <w:t xml:space="preserve"> numatyto išankstinio Privataus subjekto sutikimo, perleidžia savo teises ir pareigas trečiajam asmeniui;</w:t>
      </w:r>
    </w:p>
    <w:p w14:paraId="26F14CBA" w14:textId="77777777" w:rsidR="00E924E0" w:rsidRPr="005F0272" w:rsidRDefault="00E924E0" w:rsidP="003F3EAA">
      <w:pPr>
        <w:pStyle w:val="paragrafesraas"/>
        <w:tabs>
          <w:tab w:val="left" w:pos="1620"/>
        </w:tabs>
        <w:ind w:left="1843" w:hanging="709"/>
        <w:rPr>
          <w:sz w:val="24"/>
          <w:szCs w:val="24"/>
        </w:rPr>
      </w:pPr>
      <w:r w:rsidRPr="005F0272">
        <w:rPr>
          <w:sz w:val="24"/>
          <w:szCs w:val="24"/>
        </w:rPr>
        <w:t>Investuotojo ar Privataus subjekto akcijos (bet kuri jų dalis) paimamos visuomenės poreikiams, priverstinai parduodamos ar kitais savo esme panašiais įstatymo nustatytais pagrindais be, atitinkamai, Privataus subjekto ar Investuotojo akcininkų valios perleidžiamos trečiajam asmeniui, nebent ir kiek šioje Sutartyje tiesiogiai numatyta kitaip;</w:t>
      </w:r>
    </w:p>
    <w:p w14:paraId="12194AD9" w14:textId="77777777" w:rsidR="00E924E0" w:rsidRPr="005F0272" w:rsidRDefault="00752E90" w:rsidP="003F3EAA">
      <w:pPr>
        <w:pStyle w:val="paragrafesraas"/>
        <w:tabs>
          <w:tab w:val="left" w:pos="1620"/>
        </w:tabs>
        <w:ind w:left="1843" w:hanging="709"/>
        <w:rPr>
          <w:sz w:val="24"/>
          <w:szCs w:val="24"/>
        </w:rPr>
      </w:pPr>
      <w:r w:rsidRPr="005F0272">
        <w:rPr>
          <w:sz w:val="24"/>
          <w:szCs w:val="24"/>
        </w:rPr>
        <w:t>j</w:t>
      </w:r>
      <w:r w:rsidR="00E924E0" w:rsidRPr="005F0272">
        <w:rPr>
          <w:sz w:val="24"/>
          <w:szCs w:val="24"/>
        </w:rPr>
        <w:t>eigu dėl po Sutarties pasirašymo pasikeitusių ar naujai priimtų teisės aktų reikalavimų Privataus subjekto vykdoma veikla (Darbų atlikimas ar Paslaugų teikimas) tampa neteisėta arba tokios veiklos vykdymas tampa neįmanomas</w:t>
      </w:r>
      <w:r w:rsidR="008C3E93" w:rsidRPr="005F0272">
        <w:rPr>
          <w:sz w:val="24"/>
          <w:szCs w:val="24"/>
        </w:rPr>
        <w:t xml:space="preserve"> arba iš esmės apsunkintas</w:t>
      </w:r>
      <w:r w:rsidR="00E924E0" w:rsidRPr="005F0272">
        <w:rPr>
          <w:sz w:val="24"/>
          <w:szCs w:val="24"/>
        </w:rPr>
        <w:t>;</w:t>
      </w:r>
    </w:p>
    <w:p w14:paraId="6F59210C" w14:textId="77777777" w:rsidR="003F3EAA" w:rsidRPr="005F0272" w:rsidRDefault="003F3EAA" w:rsidP="003F3EAA">
      <w:pPr>
        <w:pStyle w:val="paragrafesraas"/>
        <w:tabs>
          <w:tab w:val="left" w:pos="1560"/>
          <w:tab w:val="num" w:pos="1843"/>
        </w:tabs>
        <w:ind w:left="1843" w:hanging="709"/>
        <w:rPr>
          <w:sz w:val="24"/>
          <w:szCs w:val="24"/>
        </w:rPr>
      </w:pPr>
      <w:r w:rsidRPr="005F0272">
        <w:rPr>
          <w:sz w:val="24"/>
          <w:szCs w:val="24"/>
        </w:rPr>
        <w:t xml:space="preserve">jeigu dėl Valdžios subjekto įvykdyto savo įsipareigojimų pagal Sutartį pažeidimo Privatus subjektas 2 (dviejų) iš eilės mėnesių laikotarpiu negali vykdyti veiklos (atlikti Darbų ar teikti Paslaugų) arba tokios veiklos vykdymas yra iš esmės apsunkintas. </w:t>
      </w:r>
    </w:p>
    <w:p w14:paraId="4955CEBB" w14:textId="3179147C" w:rsidR="00F467EC" w:rsidRPr="005F0272" w:rsidRDefault="00FC2BBD" w:rsidP="003327BE">
      <w:pPr>
        <w:pStyle w:val="paragrafai"/>
        <w:tabs>
          <w:tab w:val="clear" w:pos="921"/>
          <w:tab w:val="left" w:pos="1418"/>
        </w:tabs>
        <w:ind w:left="993" w:hanging="567"/>
        <w:rPr>
          <w:i/>
          <w:color w:val="000000"/>
          <w:sz w:val="24"/>
          <w:szCs w:val="24"/>
        </w:rPr>
      </w:pPr>
      <w:r w:rsidRPr="005F0272">
        <w:rPr>
          <w:sz w:val="24"/>
          <w:szCs w:val="24"/>
        </w:rPr>
        <w:t>J</w:t>
      </w:r>
      <w:r w:rsidR="00F467EC" w:rsidRPr="005F0272">
        <w:rPr>
          <w:sz w:val="24"/>
          <w:szCs w:val="24"/>
        </w:rPr>
        <w:t xml:space="preserve">eigu esminis Sutarties pažeidimas Sutarties </w:t>
      </w:r>
      <w:r w:rsidR="00F467EC" w:rsidRPr="005F0272">
        <w:rPr>
          <w:sz w:val="24"/>
          <w:szCs w:val="24"/>
        </w:rPr>
        <w:fldChar w:fldCharType="begin"/>
      </w:r>
      <w:r w:rsidR="00F467EC" w:rsidRPr="005F0272">
        <w:rPr>
          <w:sz w:val="24"/>
          <w:szCs w:val="24"/>
        </w:rPr>
        <w:instrText xml:space="preserve"> REF _Ref309142137 \r \h </w:instrText>
      </w:r>
      <w:r w:rsidR="002D5DCF" w:rsidRPr="005F0272">
        <w:rPr>
          <w:sz w:val="24"/>
          <w:szCs w:val="24"/>
        </w:rPr>
        <w:instrText xml:space="preserve"> \* MERGEFORMAT </w:instrText>
      </w:r>
      <w:r w:rsidR="00F467EC" w:rsidRPr="005F0272">
        <w:rPr>
          <w:sz w:val="24"/>
          <w:szCs w:val="24"/>
        </w:rPr>
      </w:r>
      <w:r w:rsidR="00F467EC" w:rsidRPr="005F0272">
        <w:rPr>
          <w:sz w:val="24"/>
          <w:szCs w:val="24"/>
        </w:rPr>
        <w:fldChar w:fldCharType="separate"/>
      </w:r>
      <w:r w:rsidR="00FC0574">
        <w:rPr>
          <w:sz w:val="24"/>
          <w:szCs w:val="24"/>
        </w:rPr>
        <w:t>39.1</w:t>
      </w:r>
      <w:r w:rsidR="00F467EC" w:rsidRPr="005F0272">
        <w:rPr>
          <w:sz w:val="24"/>
          <w:szCs w:val="24"/>
        </w:rPr>
        <w:fldChar w:fldCharType="end"/>
      </w:r>
      <w:r w:rsidR="00F467EC" w:rsidRPr="005F0272">
        <w:rPr>
          <w:sz w:val="24"/>
          <w:szCs w:val="24"/>
        </w:rPr>
        <w:t xml:space="preserve"> punkte nurodytu terminu nebuvo pašalintas, apie Sutarties nutraukimą </w:t>
      </w:r>
      <w:r w:rsidR="00F71582" w:rsidRPr="005F0272">
        <w:rPr>
          <w:sz w:val="24"/>
          <w:szCs w:val="24"/>
        </w:rPr>
        <w:t xml:space="preserve">Sutarties </w:t>
      </w:r>
      <w:r w:rsidR="00F467EC" w:rsidRPr="005F0272">
        <w:rPr>
          <w:sz w:val="24"/>
          <w:szCs w:val="24"/>
        </w:rPr>
        <w:t>4</w:t>
      </w:r>
      <w:r w:rsidR="00882278" w:rsidRPr="005F0272">
        <w:rPr>
          <w:sz w:val="24"/>
          <w:szCs w:val="24"/>
        </w:rPr>
        <w:t>1</w:t>
      </w:r>
      <w:r w:rsidR="00F467EC" w:rsidRPr="005F0272">
        <w:rPr>
          <w:sz w:val="24"/>
          <w:szCs w:val="24"/>
        </w:rPr>
        <w:t xml:space="preserve">.2 punkte numatytu pagrindu Privatus subjektas privalo pranešti Valdžios subjektui ne vėliau kaip </w:t>
      </w:r>
      <w:r w:rsidR="00F467EC" w:rsidRPr="005F0272">
        <w:rPr>
          <w:color w:val="000000"/>
          <w:sz w:val="24"/>
          <w:szCs w:val="24"/>
        </w:rPr>
        <w:t>prieš</w:t>
      </w:r>
      <w:r w:rsidR="00E924E0" w:rsidRPr="005F0272">
        <w:rPr>
          <w:color w:val="000000"/>
          <w:sz w:val="24"/>
          <w:szCs w:val="24"/>
        </w:rPr>
        <w:t xml:space="preserve"> </w:t>
      </w:r>
      <w:r w:rsidR="004368B7" w:rsidRPr="005F0272">
        <w:t>20 (dvidešimt)</w:t>
      </w:r>
      <w:r w:rsidR="00E924E0" w:rsidRPr="005F0272">
        <w:rPr>
          <w:color w:val="000000"/>
          <w:sz w:val="24"/>
          <w:szCs w:val="24"/>
        </w:rPr>
        <w:t xml:space="preserve"> dienų.</w:t>
      </w:r>
      <w:r w:rsidR="00F467EC" w:rsidRPr="005F0272">
        <w:rPr>
          <w:color w:val="000000"/>
          <w:sz w:val="24"/>
          <w:szCs w:val="24"/>
        </w:rPr>
        <w:t xml:space="preserve"> </w:t>
      </w:r>
    </w:p>
    <w:p w14:paraId="7BE8C20F" w14:textId="77777777" w:rsidR="00F467EC" w:rsidRPr="005F0272" w:rsidRDefault="00F467EC" w:rsidP="0003757B">
      <w:pPr>
        <w:pStyle w:val="Antrat2"/>
        <w:ind w:left="1134"/>
        <w:rPr>
          <w:sz w:val="24"/>
          <w:szCs w:val="24"/>
        </w:rPr>
      </w:pPr>
      <w:bookmarkStart w:id="740" w:name="_Ref309218499"/>
      <w:bookmarkStart w:id="741" w:name="_Toc309205562"/>
      <w:bookmarkStart w:id="742" w:name="_Toc153198417"/>
      <w:bookmarkStart w:id="743" w:name="_Ref433011894"/>
      <w:r w:rsidRPr="005F0272">
        <w:rPr>
          <w:sz w:val="24"/>
          <w:szCs w:val="24"/>
        </w:rPr>
        <w:lastRenderedPageBreak/>
        <w:t>Sutarties nutraukimas be Šalių kaltės</w:t>
      </w:r>
      <w:bookmarkEnd w:id="740"/>
      <w:bookmarkEnd w:id="741"/>
      <w:bookmarkEnd w:id="742"/>
      <w:r w:rsidR="00B41C86" w:rsidRPr="005F0272">
        <w:rPr>
          <w:sz w:val="24"/>
          <w:szCs w:val="24"/>
        </w:rPr>
        <w:t xml:space="preserve"> </w:t>
      </w:r>
      <w:bookmarkEnd w:id="743"/>
    </w:p>
    <w:p w14:paraId="2B69A965" w14:textId="46A02D33" w:rsidR="00F467EC" w:rsidRPr="005F0272" w:rsidRDefault="00F467EC" w:rsidP="00FC2BBD">
      <w:pPr>
        <w:pStyle w:val="paragrafai"/>
        <w:tabs>
          <w:tab w:val="clear" w:pos="921"/>
        </w:tabs>
        <w:ind w:left="993" w:hanging="567"/>
        <w:rPr>
          <w:color w:val="000000"/>
          <w:sz w:val="24"/>
          <w:szCs w:val="24"/>
        </w:rPr>
      </w:pPr>
      <w:bookmarkStart w:id="744" w:name="_Ref309142491"/>
      <w:bookmarkStart w:id="745" w:name="_Ref132954859"/>
      <w:r w:rsidRPr="005F0272">
        <w:rPr>
          <w:sz w:val="24"/>
          <w:szCs w:val="24"/>
        </w:rPr>
        <w:t xml:space="preserve">Šalys turi teisę vienašališkai, nesikreipiant į teismą, nutraukti Sutartį kai Sutarties vykdymas tampa neįmanomas dėl </w:t>
      </w:r>
      <w:r w:rsidR="00B41C86" w:rsidRPr="005F0272">
        <w:rPr>
          <w:sz w:val="24"/>
          <w:szCs w:val="24"/>
        </w:rPr>
        <w:t xml:space="preserve">nenugalimos jėgos </w:t>
      </w:r>
      <w:r w:rsidRPr="005F0272">
        <w:rPr>
          <w:sz w:val="24"/>
          <w:szCs w:val="24"/>
        </w:rPr>
        <w:t xml:space="preserve">aplinkybių, kurių Sutartį vienašališkai nutraukianti Šalis negalėjo kontroliuoti ar protingai numatyti Sutarties sudarymo metu ir negalėjo užkirsti kelio šioms aplinkybėms ar jų pasekmėms atsirasti, kaip tai numatyta </w:t>
      </w:r>
      <w:r w:rsidR="00622295" w:rsidRPr="005F0272">
        <w:rPr>
          <w:sz w:val="24"/>
          <w:szCs w:val="24"/>
        </w:rPr>
        <w:t xml:space="preserve">Sutarties </w:t>
      </w:r>
      <w:r w:rsidRPr="005F0272">
        <w:rPr>
          <w:sz w:val="24"/>
          <w:szCs w:val="24"/>
        </w:rPr>
        <w:fldChar w:fldCharType="begin"/>
      </w:r>
      <w:r w:rsidRPr="005F0272">
        <w:rPr>
          <w:sz w:val="24"/>
          <w:szCs w:val="24"/>
        </w:rPr>
        <w:instrText xml:space="preserve"> REF _Ref136080503 \w \h  \* MERGEFORMAT </w:instrText>
      </w:r>
      <w:r w:rsidRPr="005F0272">
        <w:rPr>
          <w:sz w:val="24"/>
          <w:szCs w:val="24"/>
        </w:rPr>
      </w:r>
      <w:r w:rsidRPr="005F0272">
        <w:rPr>
          <w:sz w:val="24"/>
          <w:szCs w:val="24"/>
        </w:rPr>
        <w:fldChar w:fldCharType="separate"/>
      </w:r>
      <w:r w:rsidR="00FC0574">
        <w:rPr>
          <w:sz w:val="24"/>
          <w:szCs w:val="24"/>
        </w:rPr>
        <w:t>41</w:t>
      </w:r>
      <w:r w:rsidRPr="005F0272">
        <w:rPr>
          <w:sz w:val="24"/>
          <w:szCs w:val="24"/>
        </w:rPr>
        <w:fldChar w:fldCharType="end"/>
      </w:r>
      <w:r w:rsidRPr="005F0272">
        <w:rPr>
          <w:sz w:val="24"/>
          <w:szCs w:val="24"/>
        </w:rPr>
        <w:t> punkte. Šiuo atveju kiekviena iš Šalių turi teisę nutraukti Sutartį, jeigu dėl tokių aplinkybių esminiai įsipareigojimai pagal Sutartį negalėjo būti vykdomi ilgiau kaip</w:t>
      </w:r>
      <w:r w:rsidR="00796733" w:rsidRPr="005F0272">
        <w:rPr>
          <w:sz w:val="24"/>
          <w:szCs w:val="24"/>
        </w:rPr>
        <w:t xml:space="preserve"> 120 (šimtas dvidešimt) dienų</w:t>
      </w:r>
      <w:r w:rsidRPr="005F0272">
        <w:rPr>
          <w:i/>
          <w:color w:val="FF0000"/>
          <w:sz w:val="24"/>
          <w:szCs w:val="24"/>
        </w:rPr>
        <w:t xml:space="preserve"> </w:t>
      </w:r>
      <w:r w:rsidRPr="005F0272">
        <w:rPr>
          <w:color w:val="000000"/>
          <w:sz w:val="24"/>
          <w:szCs w:val="24"/>
        </w:rPr>
        <w:t>iš eilės.</w:t>
      </w:r>
      <w:bookmarkEnd w:id="744"/>
      <w:r w:rsidR="00932453" w:rsidRPr="005F0272">
        <w:rPr>
          <w:rFonts w:eastAsia="Calibri"/>
          <w:sz w:val="24"/>
        </w:rPr>
        <w:t xml:space="preserve"> </w:t>
      </w:r>
      <w:r w:rsidR="00932453" w:rsidRPr="005F0272">
        <w:rPr>
          <w:color w:val="000000"/>
          <w:sz w:val="24"/>
          <w:szCs w:val="24"/>
        </w:rPr>
        <w:t>Šalys gali susitarti nutraukti Sutartį nesilaikant šiame punkte nustatyto termino, jeigu nenugalimos jėgos aplinkybių pašalinti negalima ar pašalinimas nebetenka prasmės.</w:t>
      </w:r>
      <w:bookmarkEnd w:id="745"/>
    </w:p>
    <w:p w14:paraId="0F94498F" w14:textId="24150F52" w:rsidR="00F467EC" w:rsidRPr="005F0272" w:rsidRDefault="00F467EC" w:rsidP="00FC2BBD">
      <w:pPr>
        <w:pStyle w:val="paragrafai"/>
        <w:tabs>
          <w:tab w:val="clear" w:pos="921"/>
        </w:tabs>
        <w:ind w:left="993" w:hanging="567"/>
        <w:rPr>
          <w:color w:val="000000"/>
          <w:sz w:val="24"/>
          <w:szCs w:val="24"/>
        </w:rPr>
      </w:pPr>
      <w:r w:rsidRPr="005F0272">
        <w:rPr>
          <w:color w:val="000000"/>
          <w:sz w:val="24"/>
          <w:szCs w:val="24"/>
        </w:rPr>
        <w:t xml:space="preserve">Apie Sutarties nutraukimą </w:t>
      </w:r>
      <w:r w:rsidR="0098491C" w:rsidRPr="005F0272">
        <w:rPr>
          <w:color w:val="000000"/>
          <w:sz w:val="24"/>
          <w:szCs w:val="24"/>
        </w:rPr>
        <w:t>Sutarties</w:t>
      </w:r>
      <w:r w:rsidR="00932453" w:rsidRPr="005F0272">
        <w:rPr>
          <w:color w:val="000000"/>
          <w:sz w:val="24"/>
          <w:szCs w:val="24"/>
        </w:rPr>
        <w:t xml:space="preserve"> </w:t>
      </w:r>
      <w:r w:rsidR="00882278" w:rsidRPr="005F0272">
        <w:rPr>
          <w:color w:val="000000"/>
          <w:sz w:val="24"/>
          <w:szCs w:val="24"/>
        </w:rPr>
        <w:t>40</w:t>
      </w:r>
      <w:r w:rsidRPr="005F0272">
        <w:rPr>
          <w:color w:val="000000"/>
          <w:sz w:val="24"/>
          <w:szCs w:val="24"/>
        </w:rPr>
        <w:t xml:space="preserve"> punkte numatytu pagrindu Sutartį vienašališkai nutraukianti Šalis privalo pranešti kitai Šaliai ne vėliau kaip prieš</w:t>
      </w:r>
      <w:r w:rsidR="00796733" w:rsidRPr="005F0272">
        <w:rPr>
          <w:color w:val="000000"/>
          <w:sz w:val="24"/>
          <w:szCs w:val="24"/>
        </w:rPr>
        <w:t xml:space="preserve"> 30 (trisdešimt) dienų. </w:t>
      </w:r>
    </w:p>
    <w:p w14:paraId="46D69976" w14:textId="77777777" w:rsidR="00B61C40" w:rsidRPr="005F0272" w:rsidRDefault="00B61C40" w:rsidP="00FC2BBD">
      <w:pPr>
        <w:pStyle w:val="paragrafai"/>
        <w:tabs>
          <w:tab w:val="clear" w:pos="921"/>
        </w:tabs>
        <w:ind w:left="993" w:hanging="567"/>
        <w:rPr>
          <w:color w:val="000000"/>
          <w:sz w:val="24"/>
          <w:szCs w:val="24"/>
        </w:rPr>
      </w:pPr>
      <w:bookmarkStart w:id="746" w:name="_Ref132955581"/>
      <w:r w:rsidRPr="005F0272">
        <w:rPr>
          <w:color w:val="000000"/>
          <w:sz w:val="24"/>
          <w:szCs w:val="24"/>
        </w:rPr>
        <w:t>Šalys taip pat turi teisę nutraukti Sutartį abipusiu susitarimu.</w:t>
      </w:r>
      <w:bookmarkEnd w:id="746"/>
    </w:p>
    <w:p w14:paraId="31CA2BA5" w14:textId="77777777" w:rsidR="00F467EC" w:rsidRPr="005F0272" w:rsidRDefault="00F467EC" w:rsidP="0003757B">
      <w:pPr>
        <w:pStyle w:val="Antrat2"/>
        <w:ind w:left="1134"/>
        <w:rPr>
          <w:sz w:val="24"/>
          <w:szCs w:val="24"/>
        </w:rPr>
      </w:pPr>
      <w:bookmarkStart w:id="747" w:name="_Toc309205563"/>
      <w:bookmarkStart w:id="748" w:name="_Ref136080503"/>
      <w:bookmarkStart w:id="749" w:name="_Toc141511377"/>
      <w:bookmarkStart w:id="750" w:name="_Toc284496815"/>
      <w:bookmarkStart w:id="751" w:name="_Toc293074485"/>
      <w:bookmarkStart w:id="752" w:name="_Toc297646410"/>
      <w:bookmarkStart w:id="753" w:name="_Toc300049757"/>
      <w:bookmarkStart w:id="754" w:name="_Toc309205564"/>
      <w:bookmarkStart w:id="755" w:name="_Toc153198418"/>
      <w:bookmarkEnd w:id="747"/>
      <w:r w:rsidRPr="005F0272">
        <w:rPr>
          <w:sz w:val="24"/>
          <w:szCs w:val="24"/>
        </w:rPr>
        <w:t>Nenugalimos jėgos aplinkybės</w:t>
      </w:r>
      <w:bookmarkEnd w:id="748"/>
      <w:bookmarkEnd w:id="749"/>
      <w:bookmarkEnd w:id="750"/>
      <w:bookmarkEnd w:id="751"/>
      <w:bookmarkEnd w:id="752"/>
      <w:bookmarkEnd w:id="753"/>
      <w:bookmarkEnd w:id="754"/>
      <w:bookmarkEnd w:id="755"/>
    </w:p>
    <w:p w14:paraId="33F9225F" w14:textId="434E6D8E" w:rsidR="00F467EC" w:rsidRPr="005F0272" w:rsidRDefault="00F467EC" w:rsidP="00FC2BBD">
      <w:pPr>
        <w:pStyle w:val="paragrafai"/>
        <w:tabs>
          <w:tab w:val="clear" w:pos="921"/>
        </w:tabs>
        <w:ind w:left="993" w:hanging="567"/>
        <w:rPr>
          <w:sz w:val="24"/>
          <w:szCs w:val="24"/>
        </w:rPr>
      </w:pPr>
      <w:bookmarkStart w:id="756" w:name="_Toc284496816"/>
      <w:r w:rsidRPr="005F0272">
        <w:rPr>
          <w:sz w:val="24"/>
          <w:szCs w:val="24"/>
        </w:rPr>
        <w:t xml:space="preserve">Nenugalimos jėgos aplinkybės reiškia bet </w:t>
      </w:r>
      <w:r w:rsidR="00A51667" w:rsidRPr="005F0272">
        <w:rPr>
          <w:iCs/>
          <w:sz w:val="24"/>
          <w:szCs w:val="24"/>
        </w:rPr>
        <w:t xml:space="preserve">kurį Sutarties </w:t>
      </w:r>
      <w:r w:rsidR="00A51667" w:rsidRPr="005F0272">
        <w:rPr>
          <w:iCs/>
          <w:sz w:val="24"/>
          <w:szCs w:val="24"/>
        </w:rPr>
        <w:fldChar w:fldCharType="begin"/>
      </w:r>
      <w:r w:rsidR="00A51667" w:rsidRPr="005F0272">
        <w:rPr>
          <w:iCs/>
          <w:sz w:val="24"/>
          <w:szCs w:val="24"/>
        </w:rPr>
        <w:instrText xml:space="preserve"> REF _Ref531598389 \r \h </w:instrText>
      </w:r>
      <w:r w:rsidR="005F0272">
        <w:rPr>
          <w:iCs/>
          <w:sz w:val="24"/>
          <w:szCs w:val="24"/>
        </w:rPr>
        <w:instrText xml:space="preserve"> \* MERGEFORMAT </w:instrText>
      </w:r>
      <w:r w:rsidR="00A51667" w:rsidRPr="005F0272">
        <w:rPr>
          <w:iCs/>
          <w:sz w:val="24"/>
          <w:szCs w:val="24"/>
        </w:rPr>
      </w:r>
      <w:r w:rsidR="00A51667" w:rsidRPr="005F0272">
        <w:rPr>
          <w:iCs/>
          <w:sz w:val="24"/>
          <w:szCs w:val="24"/>
        </w:rPr>
        <w:fldChar w:fldCharType="separate"/>
      </w:r>
      <w:r w:rsidR="00FC0574">
        <w:rPr>
          <w:iCs/>
          <w:sz w:val="24"/>
          <w:szCs w:val="24"/>
        </w:rPr>
        <w:t>41.2</w:t>
      </w:r>
      <w:r w:rsidR="00A51667" w:rsidRPr="005F0272">
        <w:rPr>
          <w:iCs/>
          <w:sz w:val="24"/>
          <w:szCs w:val="24"/>
        </w:rPr>
        <w:fldChar w:fldCharType="end"/>
      </w:r>
      <w:r w:rsidR="00A51667" w:rsidRPr="005F0272">
        <w:rPr>
          <w:iCs/>
          <w:sz w:val="24"/>
          <w:szCs w:val="24"/>
        </w:rPr>
        <w:t xml:space="preserve"> 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Lėšų trūkumas arba negalėjimas įvykdyti finansinių įsipareigojimų, reikalingų prievolei vykdyti prekių ar paslaugų nebuvimas rinkoje arba skolininko kontrahentų prievolių pažeidimas nėra laikomi nenugalimos jėgos aplinkybėmis.</w:t>
      </w:r>
      <w:bookmarkEnd w:id="756"/>
    </w:p>
    <w:p w14:paraId="77A870A6" w14:textId="77777777" w:rsidR="00A51667" w:rsidRPr="005F0272" w:rsidRDefault="00A51667" w:rsidP="00FC2BBD">
      <w:pPr>
        <w:pStyle w:val="paragrafai"/>
        <w:tabs>
          <w:tab w:val="clear" w:pos="921"/>
        </w:tabs>
        <w:ind w:left="993" w:hanging="567"/>
        <w:rPr>
          <w:sz w:val="24"/>
          <w:szCs w:val="24"/>
        </w:rPr>
      </w:pPr>
      <w:bookmarkStart w:id="757" w:name="_Ref531598389"/>
      <w:r w:rsidRPr="005F0272">
        <w:rPr>
          <w:sz w:val="24"/>
          <w:szCs w:val="24"/>
        </w:rPr>
        <w:t xml:space="preserve">Nenugalimos jėgos </w:t>
      </w:r>
      <w:r w:rsidRPr="005F0272">
        <w:rPr>
          <w:iCs/>
          <w:sz w:val="24"/>
          <w:szCs w:val="24"/>
        </w:rPr>
        <w:t>įvykiais laikomi</w:t>
      </w:r>
      <w:r w:rsidR="00F15F1E" w:rsidRPr="005F0272">
        <w:rPr>
          <w:iCs/>
          <w:sz w:val="24"/>
          <w:szCs w:val="24"/>
        </w:rPr>
        <w:t xml:space="preserve"> šie atvejai</w:t>
      </w:r>
      <w:r w:rsidRPr="005F0272">
        <w:rPr>
          <w:iCs/>
          <w:sz w:val="24"/>
          <w:szCs w:val="24"/>
        </w:rPr>
        <w:t>:</w:t>
      </w:r>
      <w:bookmarkEnd w:id="757"/>
    </w:p>
    <w:p w14:paraId="13F67DDA" w14:textId="77777777" w:rsidR="00A51667" w:rsidRPr="005F0272" w:rsidRDefault="00F15F1E" w:rsidP="00FC2BBD">
      <w:pPr>
        <w:pStyle w:val="paragrafai"/>
        <w:numPr>
          <w:ilvl w:val="2"/>
          <w:numId w:val="2"/>
        </w:numPr>
        <w:tabs>
          <w:tab w:val="num" w:pos="1843"/>
        </w:tabs>
        <w:ind w:left="1985" w:hanging="709"/>
        <w:rPr>
          <w:iCs/>
          <w:sz w:val="24"/>
          <w:szCs w:val="24"/>
        </w:rPr>
      </w:pPr>
      <w:r w:rsidRPr="005F0272">
        <w:rPr>
          <w:iCs/>
          <w:sz w:val="24"/>
          <w:szCs w:val="24"/>
        </w:rPr>
        <w:t>karas (paskelbtas ar nepaskelbtas), pilietinis karas, teroro aktas, maištai ir revoliucijos, piratavimas, sabotažas</w:t>
      </w:r>
      <w:r w:rsidR="00A51667" w:rsidRPr="005F0272">
        <w:rPr>
          <w:iCs/>
          <w:sz w:val="24"/>
          <w:szCs w:val="24"/>
        </w:rPr>
        <w:t>;</w:t>
      </w:r>
    </w:p>
    <w:p w14:paraId="7246DD3F" w14:textId="77777777" w:rsidR="00A51667" w:rsidRPr="005F0272" w:rsidRDefault="00F15F1E" w:rsidP="00FC2BBD">
      <w:pPr>
        <w:pStyle w:val="paragrafai"/>
        <w:numPr>
          <w:ilvl w:val="2"/>
          <w:numId w:val="2"/>
        </w:numPr>
        <w:tabs>
          <w:tab w:val="num" w:pos="1004"/>
        </w:tabs>
        <w:ind w:left="1985" w:hanging="709"/>
        <w:rPr>
          <w:iCs/>
          <w:sz w:val="24"/>
          <w:szCs w:val="24"/>
        </w:rPr>
      </w:pPr>
      <w:r w:rsidRPr="005F0272">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5F0272">
        <w:rPr>
          <w:iCs/>
          <w:sz w:val="24"/>
          <w:szCs w:val="24"/>
        </w:rPr>
        <w:t>;</w:t>
      </w:r>
    </w:p>
    <w:p w14:paraId="23A2BDEA" w14:textId="77777777" w:rsidR="00A51667" w:rsidRPr="005F0272" w:rsidRDefault="00F15F1E" w:rsidP="00FC2BBD">
      <w:pPr>
        <w:pStyle w:val="paragrafai"/>
        <w:numPr>
          <w:ilvl w:val="2"/>
          <w:numId w:val="2"/>
        </w:numPr>
        <w:tabs>
          <w:tab w:val="num" w:pos="1004"/>
        </w:tabs>
        <w:ind w:left="1985" w:hanging="709"/>
        <w:rPr>
          <w:iCs/>
          <w:sz w:val="24"/>
          <w:szCs w:val="24"/>
        </w:rPr>
      </w:pPr>
      <w:r w:rsidRPr="005F0272">
        <w:rPr>
          <w:iCs/>
          <w:sz w:val="24"/>
          <w:szCs w:val="24"/>
        </w:rPr>
        <w:t>branduoliniai sprogimai, jonizuojančiosios spinduliuotės arba radioaktyvusis, cheminis ar biologinis užteršimas</w:t>
      </w:r>
      <w:r w:rsidR="00A51667" w:rsidRPr="005F0272">
        <w:rPr>
          <w:iCs/>
          <w:sz w:val="24"/>
          <w:szCs w:val="24"/>
        </w:rPr>
        <w:t>;</w:t>
      </w:r>
    </w:p>
    <w:p w14:paraId="355C6F95" w14:textId="77777777" w:rsidR="00A51667" w:rsidRPr="005F0272" w:rsidRDefault="00F15F1E" w:rsidP="00FC2BBD">
      <w:pPr>
        <w:pStyle w:val="paragrafai"/>
        <w:numPr>
          <w:ilvl w:val="2"/>
          <w:numId w:val="2"/>
        </w:numPr>
        <w:tabs>
          <w:tab w:val="num" w:pos="1004"/>
        </w:tabs>
        <w:ind w:left="1985" w:hanging="709"/>
        <w:rPr>
          <w:iCs/>
          <w:sz w:val="24"/>
          <w:szCs w:val="24"/>
        </w:rPr>
      </w:pPr>
      <w:r w:rsidRPr="005F0272">
        <w:rPr>
          <w:iCs/>
          <w:sz w:val="24"/>
          <w:szCs w:val="24"/>
        </w:rPr>
        <w:t>slėgio bangos, kurias sukelia lėktuvai, skrendantys viršgarsiniu greičiu; lėktuvų katastrofos</w:t>
      </w:r>
      <w:r w:rsidR="00CE2B2B" w:rsidRPr="005F0272">
        <w:rPr>
          <w:iCs/>
          <w:sz w:val="24"/>
          <w:szCs w:val="24"/>
        </w:rPr>
        <w:t>;</w:t>
      </w:r>
    </w:p>
    <w:p w14:paraId="36317C19" w14:textId="77777777" w:rsidR="00CE2B2B" w:rsidRPr="005F0272" w:rsidRDefault="00CE2B2B" w:rsidP="00CE2B2B">
      <w:pPr>
        <w:pStyle w:val="paragrafesraas"/>
        <w:tabs>
          <w:tab w:val="clear" w:pos="2280"/>
          <w:tab w:val="num" w:pos="1985"/>
        </w:tabs>
        <w:ind w:left="1985" w:hanging="709"/>
        <w:rPr>
          <w:iCs/>
          <w:spacing w:val="0"/>
          <w:sz w:val="24"/>
          <w:szCs w:val="24"/>
        </w:rPr>
      </w:pPr>
      <w:r w:rsidRPr="005F0272">
        <w:rPr>
          <w:iCs/>
          <w:spacing w:val="0"/>
          <w:sz w:val="24"/>
          <w:szCs w:val="24"/>
        </w:rPr>
        <w:t xml:space="preserve">epidemijos ir / ar pandemijos, kai kompetentingos valstybės institucijos įveda ūkinės veiklos ar žmonių judėjimo apribojimus. </w:t>
      </w:r>
    </w:p>
    <w:p w14:paraId="2372A42D" w14:textId="77777777" w:rsidR="00F467EC" w:rsidRPr="005F0272" w:rsidRDefault="00F467EC" w:rsidP="00FC2BBD">
      <w:pPr>
        <w:pStyle w:val="paragrafai"/>
        <w:tabs>
          <w:tab w:val="clear" w:pos="921"/>
        </w:tabs>
        <w:ind w:left="993" w:hanging="567"/>
        <w:rPr>
          <w:sz w:val="24"/>
          <w:szCs w:val="24"/>
        </w:rPr>
      </w:pPr>
      <w:bookmarkStart w:id="758" w:name="_Toc284496817"/>
      <w:r w:rsidRPr="005F0272">
        <w:rPr>
          <w:sz w:val="24"/>
          <w:szCs w:val="24"/>
        </w:rPr>
        <w:t xml:space="preserve">Šalies nesugebėjimas įvykdyti Sutartyje numatytų įsipareigojimų </w:t>
      </w:r>
      <w:r w:rsidR="00DF0A25" w:rsidRPr="005F0272">
        <w:rPr>
          <w:iCs/>
          <w:sz w:val="24"/>
          <w:szCs w:val="24"/>
        </w:rPr>
        <w:t xml:space="preserve">ar jų dalies </w:t>
      </w:r>
      <w:r w:rsidRPr="005F0272">
        <w:rPr>
          <w:sz w:val="24"/>
          <w:szCs w:val="24"/>
        </w:rPr>
        <w:t xml:space="preserve">dėl nenugalimos jėgos aplinkybių </w:t>
      </w:r>
      <w:r w:rsidR="00DF0A25" w:rsidRPr="005F0272">
        <w:rPr>
          <w:iCs/>
          <w:sz w:val="24"/>
          <w:szCs w:val="24"/>
        </w:rPr>
        <w:t xml:space="preserve">atleidžia Šalį nuo atsakomybės už atitinkamų įsipareigojimų ar jų dalies neįvykdymą, </w:t>
      </w:r>
      <w:r w:rsidRPr="005F0272">
        <w:rPr>
          <w:sz w:val="24"/>
          <w:szCs w:val="24"/>
        </w:rPr>
        <w:t>ir jai netaikomos jokios sankcijos, jei nenugalimos jėgos aplinkybių poveikį patyrusi Šalis dėjo visas galimas pastangas, siekdama sumažinti dėl tokių aplinkybių patiriamą žalą</w:t>
      </w:r>
      <w:r w:rsidR="007F3706" w:rsidRPr="005F0272">
        <w:rPr>
          <w:sz w:val="24"/>
          <w:szCs w:val="24"/>
        </w:rPr>
        <w:t xml:space="preserve"> ir</w:t>
      </w:r>
      <w:r w:rsidRPr="005F0272">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758"/>
    </w:p>
    <w:p w14:paraId="001104B4" w14:textId="77777777" w:rsidR="00F467EC" w:rsidRPr="005F0272" w:rsidRDefault="007A4632" w:rsidP="00FC2BBD">
      <w:pPr>
        <w:pStyle w:val="paragrafai"/>
        <w:tabs>
          <w:tab w:val="clear" w:pos="921"/>
        </w:tabs>
        <w:ind w:left="993" w:hanging="567"/>
        <w:rPr>
          <w:sz w:val="24"/>
          <w:szCs w:val="24"/>
        </w:rPr>
      </w:pPr>
      <w:bookmarkStart w:id="759" w:name="_Toc284496818"/>
      <w:r w:rsidRPr="005F0272">
        <w:rPr>
          <w:sz w:val="24"/>
          <w:szCs w:val="24"/>
        </w:rPr>
        <w:lastRenderedPageBreak/>
        <w:t xml:space="preserve">Iškilus </w:t>
      </w:r>
      <w:r w:rsidR="00F467EC" w:rsidRPr="005F0272">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 bei įtak</w:t>
      </w:r>
      <w:r w:rsidR="00E126B7" w:rsidRPr="005F0272">
        <w:rPr>
          <w:sz w:val="24"/>
          <w:szCs w:val="24"/>
        </w:rPr>
        <w:t>ą</w:t>
      </w:r>
      <w:r w:rsidR="00F467EC" w:rsidRPr="005F0272">
        <w:rPr>
          <w:sz w:val="24"/>
          <w:szCs w:val="24"/>
        </w:rPr>
        <w:t xml:space="preserve"> Sutarties vykdymui.</w:t>
      </w:r>
      <w:bookmarkEnd w:id="759"/>
    </w:p>
    <w:p w14:paraId="27EE2344" w14:textId="77777777" w:rsidR="00F467EC" w:rsidRPr="005F0272" w:rsidRDefault="00F467EC" w:rsidP="00FC2BBD">
      <w:pPr>
        <w:pStyle w:val="paragrafai"/>
        <w:tabs>
          <w:tab w:val="clear" w:pos="921"/>
        </w:tabs>
        <w:ind w:left="993" w:hanging="567"/>
        <w:rPr>
          <w:sz w:val="24"/>
          <w:szCs w:val="24"/>
        </w:rPr>
      </w:pPr>
      <w:bookmarkStart w:id="760" w:name="_Toc284496819"/>
      <w:bookmarkStart w:id="761" w:name="_Ref500754851"/>
      <w:r w:rsidRPr="005F0272">
        <w:rPr>
          <w:sz w:val="24"/>
          <w:szCs w:val="24"/>
        </w:rPr>
        <w:t xml:space="preserve">Ne vėliau kaip </w:t>
      </w:r>
      <w:r w:rsidRPr="005F0272">
        <w:rPr>
          <w:color w:val="000000"/>
          <w:sz w:val="24"/>
          <w:szCs w:val="24"/>
        </w:rPr>
        <w:t xml:space="preserve">per 10 (dešimt) </w:t>
      </w:r>
      <w:r w:rsidR="00CF3000" w:rsidRPr="005F0272">
        <w:rPr>
          <w:color w:val="000000"/>
          <w:sz w:val="24"/>
          <w:szCs w:val="24"/>
        </w:rPr>
        <w:t>D</w:t>
      </w:r>
      <w:r w:rsidRPr="005F0272">
        <w:rPr>
          <w:color w:val="000000"/>
          <w:sz w:val="24"/>
          <w:szCs w:val="24"/>
        </w:rPr>
        <w:t>arbo dienų</w:t>
      </w:r>
      <w:r w:rsidRPr="005F0272">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760"/>
    </w:p>
    <w:p w14:paraId="75CBB22E" w14:textId="77777777" w:rsidR="00F467EC" w:rsidRPr="005F0272" w:rsidRDefault="00F467EC" w:rsidP="00FC2BBD">
      <w:pPr>
        <w:pStyle w:val="paragrafai"/>
        <w:tabs>
          <w:tab w:val="clear" w:pos="921"/>
        </w:tabs>
        <w:ind w:left="993" w:hanging="567"/>
        <w:rPr>
          <w:sz w:val="24"/>
          <w:szCs w:val="24"/>
        </w:rPr>
      </w:pPr>
      <w:bookmarkStart w:id="762" w:name="_Toc284496820"/>
      <w:bookmarkEnd w:id="761"/>
      <w:r w:rsidRPr="005F0272">
        <w:rPr>
          <w:sz w:val="24"/>
          <w:szCs w:val="24"/>
        </w:rPr>
        <w:t>Pasibaigus nenugalimos jėgos aplinkybėms, jų poveikį patyrusi Šalis kaip įmanoma greičiau</w:t>
      </w:r>
      <w:r w:rsidR="005D0694" w:rsidRPr="005F0272">
        <w:rPr>
          <w:sz w:val="24"/>
          <w:szCs w:val="24"/>
        </w:rPr>
        <w:t>, bet ne vėliau, kaip per 5 (penkias) dienas,</w:t>
      </w:r>
      <w:r w:rsidRPr="005F0272">
        <w:rPr>
          <w:sz w:val="24"/>
          <w:szCs w:val="24"/>
        </w:rPr>
        <w:t xml:space="preserve"> praneša apie tai kitoms Sutarties šalims ir nurodo savo įsipareigojimų pagal Sutartį vykdymo atnaujinimo datą.</w:t>
      </w:r>
      <w:bookmarkEnd w:id="762"/>
    </w:p>
    <w:p w14:paraId="227F8B52" w14:textId="18E8DF9C" w:rsidR="00F467EC" w:rsidRPr="005F0272" w:rsidRDefault="00F467EC" w:rsidP="00FC2BBD">
      <w:pPr>
        <w:pStyle w:val="paragrafai"/>
        <w:tabs>
          <w:tab w:val="clear" w:pos="921"/>
        </w:tabs>
        <w:ind w:left="993" w:hanging="567"/>
        <w:rPr>
          <w:sz w:val="24"/>
          <w:szCs w:val="24"/>
        </w:rPr>
      </w:pPr>
      <w:r w:rsidRPr="005F0272">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sidRPr="005F0272">
        <w:rPr>
          <w:sz w:val="24"/>
          <w:szCs w:val="24"/>
        </w:rPr>
        <w:t xml:space="preserve">neviršijant </w:t>
      </w:r>
      <w:r w:rsidRPr="005F0272">
        <w:rPr>
          <w:sz w:val="24"/>
          <w:szCs w:val="24"/>
        </w:rPr>
        <w:t xml:space="preserve"> </w:t>
      </w:r>
      <w:r w:rsidR="00CF3000" w:rsidRPr="005F0272">
        <w:rPr>
          <w:sz w:val="24"/>
          <w:szCs w:val="24"/>
        </w:rPr>
        <w:t xml:space="preserve">Sutarties </w:t>
      </w:r>
      <w:r w:rsidRPr="005F0272">
        <w:rPr>
          <w:sz w:val="24"/>
          <w:szCs w:val="24"/>
        </w:rPr>
        <w:fldChar w:fldCharType="begin"/>
      </w:r>
      <w:r w:rsidRPr="005F0272">
        <w:rPr>
          <w:sz w:val="24"/>
          <w:szCs w:val="24"/>
        </w:rPr>
        <w:instrText xml:space="preserve"> REF _Ref293328609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5</w:t>
      </w:r>
      <w:r w:rsidRPr="005F0272">
        <w:rPr>
          <w:sz w:val="24"/>
          <w:szCs w:val="24"/>
        </w:rPr>
        <w:fldChar w:fldCharType="end"/>
      </w:r>
      <w:r w:rsidRPr="005F0272">
        <w:rPr>
          <w:sz w:val="24"/>
          <w:szCs w:val="24"/>
        </w:rPr>
        <w:t> punkte nustatyt</w:t>
      </w:r>
      <w:r w:rsidR="000753C2" w:rsidRPr="005F0272">
        <w:rPr>
          <w:sz w:val="24"/>
          <w:szCs w:val="24"/>
        </w:rPr>
        <w:t>o</w:t>
      </w:r>
      <w:r w:rsidRPr="005F0272">
        <w:rPr>
          <w:sz w:val="24"/>
          <w:szCs w:val="24"/>
        </w:rPr>
        <w:t xml:space="preserve"> maksimal</w:t>
      </w:r>
      <w:r w:rsidR="000753C2" w:rsidRPr="005F0272">
        <w:rPr>
          <w:sz w:val="24"/>
          <w:szCs w:val="24"/>
        </w:rPr>
        <w:t>aus</w:t>
      </w:r>
      <w:r w:rsidRPr="005F0272">
        <w:rPr>
          <w:sz w:val="24"/>
          <w:szCs w:val="24"/>
        </w:rPr>
        <w:t xml:space="preserve"> Sutarties galiojimo termin</w:t>
      </w:r>
      <w:r w:rsidR="000753C2" w:rsidRPr="005F0272">
        <w:rPr>
          <w:sz w:val="24"/>
          <w:szCs w:val="24"/>
        </w:rPr>
        <w:t>o</w:t>
      </w:r>
      <w:r w:rsidRPr="005F0272">
        <w:rPr>
          <w:sz w:val="24"/>
          <w:szCs w:val="24"/>
        </w:rPr>
        <w:t>.</w:t>
      </w:r>
    </w:p>
    <w:p w14:paraId="12107EF7" w14:textId="3012ADCB" w:rsidR="00821C08" w:rsidRPr="005F0272" w:rsidRDefault="00821C08" w:rsidP="00FC2BBD">
      <w:pPr>
        <w:pStyle w:val="paragrafai"/>
        <w:tabs>
          <w:tab w:val="clear" w:pos="921"/>
        </w:tabs>
        <w:ind w:left="993" w:hanging="567"/>
        <w:rPr>
          <w:sz w:val="24"/>
          <w:szCs w:val="24"/>
        </w:rPr>
      </w:pPr>
      <w:r w:rsidRPr="005F0272">
        <w:rPr>
          <w:sz w:val="24"/>
          <w:szCs w:val="24"/>
        </w:rPr>
        <w:t>Jeigu Privatus subjektas neteikia Paslaugų dėl nenugalimos jėgos aplinkybių, Valdžios subjektas sustabd</w:t>
      </w:r>
      <w:r w:rsidR="00B61C40" w:rsidRPr="005F0272">
        <w:rPr>
          <w:sz w:val="24"/>
          <w:szCs w:val="24"/>
        </w:rPr>
        <w:t>o</w:t>
      </w:r>
      <w:r w:rsidRPr="005F0272">
        <w:rPr>
          <w:sz w:val="24"/>
          <w:szCs w:val="24"/>
        </w:rPr>
        <w:t xml:space="preserve"> Metinio </w:t>
      </w:r>
      <w:r w:rsidR="00B61C40" w:rsidRPr="005F0272">
        <w:rPr>
          <w:sz w:val="24"/>
          <w:szCs w:val="24"/>
        </w:rPr>
        <w:t xml:space="preserve">atlyginimo </w:t>
      </w:r>
      <w:r w:rsidR="00387FEA" w:rsidRPr="005F0272">
        <w:rPr>
          <w:iCs/>
          <w:sz w:val="24"/>
          <w:szCs w:val="24"/>
        </w:rPr>
        <w:t>M4 ir M5 dalių, nurodytų Sutarties</w:t>
      </w:r>
      <w:r w:rsidR="00CF4254" w:rsidRPr="005F0272">
        <w:rPr>
          <w:iCs/>
          <w:sz w:val="24"/>
          <w:szCs w:val="24"/>
        </w:rPr>
        <w:t xml:space="preserve"> </w:t>
      </w:r>
      <w:r w:rsidR="001F2368" w:rsidRPr="005F0272">
        <w:rPr>
          <w:iCs/>
          <w:sz w:val="24"/>
          <w:szCs w:val="24"/>
        </w:rPr>
        <w:fldChar w:fldCharType="begin"/>
      </w:r>
      <w:r w:rsidR="001F2368" w:rsidRPr="005F0272">
        <w:rPr>
          <w:iCs/>
          <w:sz w:val="24"/>
          <w:szCs w:val="24"/>
        </w:rPr>
        <w:instrText xml:space="preserve"> REF _Ref294018341 \r \h </w:instrText>
      </w:r>
      <w:r w:rsidR="00387FEA" w:rsidRPr="005F0272">
        <w:rPr>
          <w:iCs/>
          <w:sz w:val="24"/>
          <w:szCs w:val="24"/>
        </w:rPr>
        <w:instrText xml:space="preserve"> \* MERGEFORMAT </w:instrText>
      </w:r>
      <w:r w:rsidR="001F2368" w:rsidRPr="005F0272">
        <w:rPr>
          <w:iCs/>
          <w:sz w:val="24"/>
          <w:szCs w:val="24"/>
        </w:rPr>
      </w:r>
      <w:r w:rsidR="001F2368" w:rsidRPr="005F0272">
        <w:rPr>
          <w:iCs/>
          <w:sz w:val="24"/>
          <w:szCs w:val="24"/>
        </w:rPr>
        <w:fldChar w:fldCharType="separate"/>
      </w:r>
      <w:r w:rsidR="00FC0574">
        <w:rPr>
          <w:iCs/>
          <w:sz w:val="24"/>
          <w:szCs w:val="24"/>
        </w:rPr>
        <w:t>3</w:t>
      </w:r>
      <w:r w:rsidR="001F2368" w:rsidRPr="005F0272">
        <w:rPr>
          <w:iCs/>
          <w:sz w:val="24"/>
          <w:szCs w:val="24"/>
        </w:rPr>
        <w:fldChar w:fldCharType="end"/>
      </w:r>
      <w:r w:rsidR="00CF4254" w:rsidRPr="005F0272">
        <w:rPr>
          <w:iCs/>
          <w:sz w:val="24"/>
          <w:szCs w:val="24"/>
        </w:rPr>
        <w:t xml:space="preserve"> priede Atsiskaitymų ir mokėjimų tvarka, mokėjimą iki tokių aplinkybių išnykimo dienos.</w:t>
      </w:r>
    </w:p>
    <w:p w14:paraId="1DE389B9" w14:textId="77777777" w:rsidR="00D12A5E" w:rsidRPr="005F0272" w:rsidRDefault="00D12A5E" w:rsidP="00D12A5E">
      <w:pPr>
        <w:pStyle w:val="paragrafai"/>
        <w:numPr>
          <w:ilvl w:val="0"/>
          <w:numId w:val="0"/>
        </w:numPr>
        <w:ind w:left="921"/>
      </w:pPr>
    </w:p>
    <w:p w14:paraId="245C103B" w14:textId="44317FBE" w:rsidR="00035DD5" w:rsidRPr="00E411BC" w:rsidRDefault="00035DD5" w:rsidP="00E411BC">
      <w:pPr>
        <w:pStyle w:val="Antrat2"/>
        <w:ind w:left="1134"/>
        <w:rPr>
          <w:sz w:val="24"/>
          <w:szCs w:val="24"/>
        </w:rPr>
      </w:pPr>
      <w:bookmarkStart w:id="763" w:name="_Ref502145613"/>
      <w:bookmarkStart w:id="764" w:name="_Toc153198419"/>
      <w:bookmarkStart w:id="765" w:name="_Ref309218658"/>
      <w:r w:rsidRPr="005F0272">
        <w:rPr>
          <w:sz w:val="24"/>
          <w:szCs w:val="24"/>
        </w:rPr>
        <w:t>Kompensacija Sutartį nutraukus dėl nuo Privataus subjekto ar Investuotojo priklausančių aplinkybių</w:t>
      </w:r>
      <w:bookmarkEnd w:id="763"/>
      <w:bookmarkEnd w:id="764"/>
    </w:p>
    <w:p w14:paraId="7AE7677E" w14:textId="5F8E2A10" w:rsidR="00F467EC" w:rsidRPr="005308A7" w:rsidRDefault="00F467EC" w:rsidP="00FC2BBD">
      <w:pPr>
        <w:pStyle w:val="paragrafai"/>
        <w:tabs>
          <w:tab w:val="clear" w:pos="921"/>
        </w:tabs>
        <w:spacing w:line="23" w:lineRule="atLeast"/>
        <w:ind w:left="993" w:hanging="567"/>
        <w:rPr>
          <w:sz w:val="24"/>
          <w:szCs w:val="24"/>
        </w:rPr>
      </w:pPr>
      <w:bookmarkStart w:id="766" w:name="_Ref502145112"/>
      <w:r w:rsidRPr="005F0272">
        <w:rPr>
          <w:sz w:val="24"/>
          <w:szCs w:val="24"/>
        </w:rPr>
        <w:t xml:space="preserve">Jei Sutartis nutraukiama </w:t>
      </w:r>
      <w:r w:rsidR="00A023DD" w:rsidRPr="005F0272">
        <w:rPr>
          <w:sz w:val="24"/>
          <w:szCs w:val="24"/>
        </w:rPr>
        <w:t>Sutarties</w:t>
      </w:r>
      <w:r w:rsidR="00882278" w:rsidRPr="005F0272">
        <w:rPr>
          <w:sz w:val="24"/>
          <w:szCs w:val="24"/>
        </w:rPr>
        <w:t xml:space="preserve"> 38</w:t>
      </w:r>
      <w:r w:rsidRPr="005F0272">
        <w:rPr>
          <w:sz w:val="24"/>
          <w:szCs w:val="24"/>
        </w:rPr>
        <w:t> punkt</w:t>
      </w:r>
      <w:r w:rsidR="00D04E9F" w:rsidRPr="005F0272">
        <w:rPr>
          <w:sz w:val="24"/>
          <w:szCs w:val="24"/>
        </w:rPr>
        <w:t>e</w:t>
      </w:r>
      <w:r w:rsidRPr="005F0272">
        <w:rPr>
          <w:sz w:val="24"/>
          <w:szCs w:val="24"/>
        </w:rPr>
        <w:t xml:space="preserve"> nustatytu pagrindu dėl Investuotojo ar Privataus subjekto </w:t>
      </w:r>
      <w:r w:rsidR="00D04E9F" w:rsidRPr="005F0272">
        <w:rPr>
          <w:sz w:val="24"/>
          <w:szCs w:val="24"/>
        </w:rPr>
        <w:t xml:space="preserve">kaltės ar dėl nuo jų </w:t>
      </w:r>
      <w:r w:rsidRPr="005F0272">
        <w:rPr>
          <w:sz w:val="24"/>
          <w:szCs w:val="24"/>
        </w:rPr>
        <w:t xml:space="preserve">priklausančių aplinkybių, Valdžios subjektas Privačiam subjektui </w:t>
      </w:r>
      <w:r w:rsidRPr="005308A7">
        <w:rPr>
          <w:sz w:val="24"/>
          <w:szCs w:val="24"/>
        </w:rPr>
        <w:t>sumoka tik kompensaciją, kuri apskaičiuojama pagal tokią formulę:</w:t>
      </w:r>
      <w:bookmarkEnd w:id="765"/>
      <w:bookmarkEnd w:id="766"/>
    </w:p>
    <w:p w14:paraId="1A7A5898" w14:textId="638E537C" w:rsidR="00F467EC" w:rsidRPr="005308A7" w:rsidRDefault="00F467EC" w:rsidP="00FC2BBD">
      <w:pPr>
        <w:spacing w:before="60" w:after="60" w:line="276" w:lineRule="auto"/>
        <w:ind w:left="1276" w:hanging="425"/>
        <w:jc w:val="both"/>
        <w:rPr>
          <w:color w:val="00B050"/>
        </w:rPr>
      </w:pPr>
      <w:bookmarkStart w:id="767" w:name="_Toc309205566"/>
      <w:bookmarkStart w:id="768" w:name="_Toc309980152"/>
      <w:bookmarkStart w:id="769" w:name="_Toc310273350"/>
      <w:r w:rsidRPr="005308A7">
        <w:rPr>
          <w:b/>
          <w:bCs/>
        </w:rPr>
        <w:t>NK</w:t>
      </w:r>
      <w:r w:rsidRPr="005308A7">
        <w:t xml:space="preserve"> =</w:t>
      </w:r>
      <w:r w:rsidRPr="005308A7">
        <w:rPr>
          <w:b/>
          <w:bCs/>
        </w:rPr>
        <w:t xml:space="preserve"> </w:t>
      </w:r>
      <w:r w:rsidR="001C655C" w:rsidRPr="005308A7">
        <w:rPr>
          <w:b/>
          <w:bCs/>
        </w:rPr>
        <w:t>BV</w:t>
      </w:r>
      <w:r w:rsidR="00957E8C" w:rsidRPr="005308A7">
        <w:rPr>
          <w:b/>
          <w:bCs/>
        </w:rPr>
        <w:t xml:space="preserve"> +NA </w:t>
      </w:r>
      <w:r w:rsidR="001C655C" w:rsidRPr="005308A7">
        <w:rPr>
          <w:b/>
          <w:bCs/>
        </w:rPr>
        <w:t xml:space="preserve"> MA -</w:t>
      </w:r>
      <w:r w:rsidR="00957E8C" w:rsidRPr="005308A7">
        <w:rPr>
          <w:b/>
          <w:bCs/>
        </w:rPr>
        <w:t xml:space="preserve"> D –</w:t>
      </w:r>
      <w:r w:rsidR="001C655C" w:rsidRPr="005308A7">
        <w:rPr>
          <w:b/>
          <w:bCs/>
        </w:rPr>
        <w:t xml:space="preserve"> B -</w:t>
      </w:r>
      <w:r w:rsidR="00957E8C" w:rsidRPr="005308A7">
        <w:rPr>
          <w:b/>
          <w:bCs/>
        </w:rPr>
        <w:t xml:space="preserve"> K</w:t>
      </w:r>
      <w:r w:rsidR="007073CA" w:rsidRPr="005308A7">
        <w:rPr>
          <w:b/>
          <w:bCs/>
        </w:rPr>
        <w:t>-AR-VN</w:t>
      </w:r>
      <w:r w:rsidRPr="005308A7">
        <w:t>, kur:</w:t>
      </w:r>
      <w:bookmarkStart w:id="770" w:name="_Toc316052773"/>
      <w:bookmarkStart w:id="771" w:name="_Toc316053506"/>
      <w:bookmarkStart w:id="772" w:name="_Toc318234263"/>
      <w:bookmarkStart w:id="773" w:name="_Toc309205567"/>
      <w:bookmarkStart w:id="774" w:name="_Toc309980153"/>
      <w:bookmarkStart w:id="775" w:name="_Toc310273351"/>
      <w:bookmarkEnd w:id="767"/>
      <w:bookmarkEnd w:id="768"/>
      <w:bookmarkEnd w:id="769"/>
    </w:p>
    <w:p w14:paraId="62A57098" w14:textId="788D82A0" w:rsidR="00D04E9F" w:rsidRPr="005308A7" w:rsidRDefault="00D04E9F" w:rsidP="00E327EC">
      <w:pPr>
        <w:pStyle w:val="paragrafesraas0"/>
        <w:ind w:hanging="589"/>
        <w:rPr>
          <w:sz w:val="24"/>
          <w:szCs w:val="24"/>
        </w:rPr>
      </w:pPr>
      <w:bookmarkStart w:id="776" w:name="_Toc360430568"/>
      <w:bookmarkStart w:id="777" w:name="_Toc407776677"/>
      <w:bookmarkStart w:id="778" w:name="_Toc442701439"/>
      <w:bookmarkStart w:id="779" w:name="_Toc445903213"/>
      <w:bookmarkStart w:id="780" w:name="_Toc486227757"/>
      <w:bookmarkStart w:id="781" w:name="_Toc498408265"/>
      <w:bookmarkStart w:id="782" w:name="_Toc500332055"/>
      <w:bookmarkStart w:id="783" w:name="_Toc502211382"/>
      <w:bookmarkStart w:id="784" w:name="_Toc20302403"/>
      <w:bookmarkStart w:id="785" w:name="_Toc20400283"/>
      <w:bookmarkStart w:id="786" w:name="_Toc102125158"/>
      <w:r w:rsidRPr="005308A7">
        <w:rPr>
          <w:b/>
          <w:sz w:val="24"/>
          <w:szCs w:val="24"/>
        </w:rPr>
        <w:t>NK</w:t>
      </w:r>
      <w:r w:rsidRPr="005308A7">
        <w:rPr>
          <w:sz w:val="24"/>
          <w:szCs w:val="24"/>
        </w:rPr>
        <w:t xml:space="preserve"> – </w:t>
      </w:r>
      <w:r w:rsidR="000753C2" w:rsidRPr="005308A7">
        <w:rPr>
          <w:sz w:val="24"/>
          <w:szCs w:val="24"/>
        </w:rPr>
        <w:t>Sutarties nutraukimo kompensacija</w:t>
      </w:r>
      <w:r w:rsidR="009B5F59" w:rsidRPr="005308A7">
        <w:rPr>
          <w:sz w:val="24"/>
          <w:szCs w:val="24"/>
        </w:rPr>
        <w:t>.</w:t>
      </w:r>
      <w:bookmarkEnd w:id="776"/>
      <w:bookmarkEnd w:id="777"/>
      <w:bookmarkEnd w:id="778"/>
      <w:bookmarkEnd w:id="779"/>
      <w:bookmarkEnd w:id="780"/>
      <w:bookmarkEnd w:id="781"/>
      <w:bookmarkEnd w:id="782"/>
      <w:bookmarkEnd w:id="783"/>
      <w:bookmarkEnd w:id="784"/>
      <w:bookmarkEnd w:id="785"/>
      <w:bookmarkEnd w:id="786"/>
    </w:p>
    <w:p w14:paraId="7FDD6BF4" w14:textId="2F508B22" w:rsidR="00D04E9F" w:rsidRPr="005308A7" w:rsidRDefault="001C655C" w:rsidP="00E327EC">
      <w:pPr>
        <w:pStyle w:val="paragrafesraas0"/>
        <w:ind w:hanging="589"/>
        <w:rPr>
          <w:sz w:val="24"/>
          <w:szCs w:val="24"/>
        </w:rPr>
      </w:pPr>
      <w:bookmarkStart w:id="787" w:name="_Toc309205568"/>
      <w:bookmarkStart w:id="788" w:name="_Toc309980154"/>
      <w:bookmarkStart w:id="789" w:name="_Toc310273352"/>
      <w:bookmarkStart w:id="790" w:name="_Toc360430569"/>
      <w:bookmarkStart w:id="791" w:name="_Toc407776678"/>
      <w:bookmarkStart w:id="792" w:name="_Toc442701440"/>
      <w:bookmarkStart w:id="793" w:name="_Toc445903214"/>
      <w:bookmarkStart w:id="794" w:name="_Toc486227758"/>
      <w:bookmarkStart w:id="795" w:name="_Toc498408266"/>
      <w:bookmarkStart w:id="796" w:name="_Toc500332056"/>
      <w:bookmarkStart w:id="797" w:name="_Toc502211383"/>
      <w:bookmarkStart w:id="798" w:name="_Toc20302404"/>
      <w:bookmarkStart w:id="799" w:name="_Toc20400284"/>
      <w:bookmarkStart w:id="800" w:name="_Toc102125159"/>
      <w:r w:rsidRPr="005308A7">
        <w:rPr>
          <w:b/>
          <w:sz w:val="24"/>
          <w:szCs w:val="24"/>
        </w:rPr>
        <w:t>BV</w:t>
      </w:r>
      <w:r w:rsidRPr="005308A7">
        <w:rPr>
          <w:sz w:val="24"/>
          <w:szCs w:val="24"/>
        </w:rPr>
        <w:t xml:space="preserve"> </w:t>
      </w:r>
      <w:r w:rsidR="00D04E9F" w:rsidRPr="005308A7">
        <w:rPr>
          <w:sz w:val="24"/>
          <w:szCs w:val="24"/>
        </w:rPr>
        <w:t xml:space="preserve">– </w:t>
      </w:r>
      <w:r w:rsidR="00755C50" w:rsidRPr="005308A7">
        <w:rPr>
          <w:sz w:val="24"/>
          <w:szCs w:val="24"/>
        </w:rPr>
        <w:t xml:space="preserve">Valdžios subjektui perduodamo Apšvietimo sistemos buhalterinė vertė Sutarties nutraukimo metu, kuri yra apskaičiuojama vadovaujantis Viešojo sektoriaus apskaitos ir finansinės atskaitomybės 12-ojo standarto ar jį pakeitusio teisės akto nuostatomis; </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0960C37A" w14:textId="77777777" w:rsidR="00D04E9F" w:rsidRPr="005308A7" w:rsidRDefault="00D04E9F" w:rsidP="00E327EC">
      <w:pPr>
        <w:pStyle w:val="paragrafesraas0"/>
        <w:ind w:hanging="589"/>
        <w:rPr>
          <w:sz w:val="24"/>
          <w:szCs w:val="24"/>
        </w:rPr>
      </w:pPr>
      <w:bookmarkStart w:id="801" w:name="_Toc407776680"/>
      <w:bookmarkStart w:id="802" w:name="_Toc442701442"/>
      <w:bookmarkStart w:id="803" w:name="_Toc445903216"/>
      <w:bookmarkStart w:id="804" w:name="_Toc486227760"/>
      <w:bookmarkStart w:id="805" w:name="_Toc498408268"/>
      <w:bookmarkStart w:id="806" w:name="_Toc500332058"/>
      <w:bookmarkStart w:id="807" w:name="_Toc502211385"/>
      <w:bookmarkStart w:id="808" w:name="_Toc309205571"/>
      <w:bookmarkStart w:id="809" w:name="_Toc309980157"/>
      <w:bookmarkStart w:id="810" w:name="_Toc310273355"/>
      <w:bookmarkStart w:id="811" w:name="_Toc360430572"/>
      <w:r w:rsidRPr="005308A7">
        <w:rPr>
          <w:b/>
          <w:sz w:val="24"/>
          <w:szCs w:val="24"/>
        </w:rPr>
        <w:t xml:space="preserve">NA - </w:t>
      </w:r>
      <w:r w:rsidRPr="005308A7">
        <w:rPr>
          <w:sz w:val="24"/>
          <w:szCs w:val="24"/>
        </w:rPr>
        <w:t>Sutarties nutraukimo metu už iki Sutarties nutraukimo momento kokybiškai suteiktas Paslaugas, už kurias pagal Sutartį privalo sumokėti Valdžios subjektas, nesumokėtos Metinio atlyginimo dalys;</w:t>
      </w:r>
      <w:bookmarkEnd w:id="801"/>
      <w:bookmarkEnd w:id="802"/>
      <w:bookmarkEnd w:id="803"/>
      <w:bookmarkEnd w:id="804"/>
      <w:bookmarkEnd w:id="805"/>
      <w:bookmarkEnd w:id="806"/>
      <w:bookmarkEnd w:id="807"/>
    </w:p>
    <w:p w14:paraId="177FBF6B" w14:textId="77777777" w:rsidR="005308A7" w:rsidRDefault="001C655C" w:rsidP="00E327EC">
      <w:pPr>
        <w:pStyle w:val="paragrafesraas0"/>
        <w:ind w:left="1276" w:hanging="425"/>
        <w:rPr>
          <w:sz w:val="24"/>
          <w:szCs w:val="24"/>
        </w:rPr>
      </w:pPr>
      <w:r w:rsidRPr="005308A7">
        <w:rPr>
          <w:b/>
          <w:sz w:val="24"/>
          <w:szCs w:val="24"/>
        </w:rPr>
        <w:t>MA</w:t>
      </w:r>
      <w:r w:rsidRPr="005308A7">
        <w:rPr>
          <w:b/>
        </w:rPr>
        <w:t xml:space="preserve"> - </w:t>
      </w:r>
      <w:r w:rsidR="00485974" w:rsidRPr="005308A7">
        <w:rPr>
          <w:sz w:val="24"/>
          <w:szCs w:val="24"/>
        </w:rPr>
        <w:t>Valdžios subjekto iki Sutarties nutraukimo sumokėtos Metinio atlyginimo MS ir M3 dalys;</w:t>
      </w:r>
      <w:bookmarkStart w:id="812" w:name="_Toc309205572"/>
      <w:bookmarkStart w:id="813" w:name="_Toc309980158"/>
      <w:bookmarkStart w:id="814" w:name="_Toc310273356"/>
      <w:bookmarkStart w:id="815" w:name="_Toc360430573"/>
      <w:bookmarkStart w:id="816" w:name="_Toc407776682"/>
      <w:bookmarkStart w:id="817" w:name="_Toc442701444"/>
      <w:bookmarkStart w:id="818" w:name="_Toc445903218"/>
      <w:bookmarkStart w:id="819" w:name="_Toc486227762"/>
      <w:bookmarkStart w:id="820" w:name="_Toc498408270"/>
      <w:bookmarkStart w:id="821" w:name="_Toc500332060"/>
      <w:bookmarkStart w:id="822" w:name="_Toc502211387"/>
      <w:bookmarkStart w:id="823" w:name="_Toc20302406"/>
      <w:bookmarkStart w:id="824" w:name="_Toc20400286"/>
      <w:bookmarkStart w:id="825" w:name="_Toc102125161"/>
      <w:bookmarkEnd w:id="808"/>
      <w:bookmarkEnd w:id="809"/>
      <w:bookmarkEnd w:id="810"/>
      <w:bookmarkEnd w:id="811"/>
    </w:p>
    <w:p w14:paraId="6037E1A1" w14:textId="0233C7AC" w:rsidR="00D04E9F" w:rsidRPr="00E327EC" w:rsidRDefault="00D04E9F" w:rsidP="00E327EC">
      <w:pPr>
        <w:pStyle w:val="paragrafesraas0"/>
        <w:ind w:left="1276" w:hanging="425"/>
        <w:rPr>
          <w:sz w:val="24"/>
          <w:szCs w:val="24"/>
        </w:rPr>
      </w:pPr>
      <w:r w:rsidRPr="00E327EC">
        <w:rPr>
          <w:b/>
          <w:sz w:val="24"/>
          <w:szCs w:val="24"/>
        </w:rPr>
        <w:t>D</w:t>
      </w:r>
      <w:r w:rsidRPr="00E327EC">
        <w:rPr>
          <w:sz w:val="24"/>
          <w:szCs w:val="24"/>
        </w:rPr>
        <w:t xml:space="preserve"> – Privataus subjekto Sutarties nutraukimo</w:t>
      </w:r>
      <w:r w:rsidR="009545B0">
        <w:rPr>
          <w:sz w:val="24"/>
          <w:szCs w:val="24"/>
        </w:rPr>
        <w:t xml:space="preserve"> metu</w:t>
      </w:r>
      <w:r w:rsidRPr="00E327EC">
        <w:rPr>
          <w:sz w:val="24"/>
          <w:szCs w:val="24"/>
        </w:rPr>
        <w:t xml:space="preserve"> gaunamos pagal Sutartį privalomo draudimo išmokos;</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5AD7D42C" w14:textId="77777777" w:rsidR="00D04E9F" w:rsidRDefault="00D04E9F" w:rsidP="00E327EC">
      <w:pPr>
        <w:pStyle w:val="paragrafesraas0"/>
        <w:ind w:left="1276" w:hanging="425"/>
        <w:rPr>
          <w:sz w:val="24"/>
          <w:szCs w:val="24"/>
        </w:rPr>
      </w:pPr>
      <w:bookmarkStart w:id="826" w:name="_Toc407776683"/>
      <w:bookmarkStart w:id="827" w:name="_Toc442701445"/>
      <w:bookmarkStart w:id="828" w:name="_Toc445903219"/>
      <w:bookmarkStart w:id="829" w:name="_Toc486227763"/>
      <w:bookmarkStart w:id="830" w:name="_Toc498408271"/>
      <w:bookmarkStart w:id="831" w:name="_Toc500332061"/>
      <w:bookmarkStart w:id="832" w:name="_Toc502211388"/>
      <w:bookmarkStart w:id="833" w:name="_Toc20302407"/>
      <w:bookmarkStart w:id="834" w:name="_Toc20400287"/>
      <w:bookmarkStart w:id="835" w:name="_Toc102125162"/>
      <w:r w:rsidRPr="00E327EC">
        <w:rPr>
          <w:b/>
          <w:sz w:val="24"/>
          <w:szCs w:val="24"/>
        </w:rPr>
        <w:t>K</w:t>
      </w:r>
      <w:r w:rsidRPr="00E327EC">
        <w:rPr>
          <w:sz w:val="24"/>
          <w:szCs w:val="24"/>
        </w:rPr>
        <w:t xml:space="preserve"> - Dar neįskaitytos / neišreikalautos iš Privataus subjekto Išskaitos iš Metinio atlyginimo ir Privataus subjekto mokėtinos netesybos;</w:t>
      </w:r>
      <w:bookmarkEnd w:id="826"/>
      <w:bookmarkEnd w:id="827"/>
      <w:bookmarkEnd w:id="828"/>
      <w:bookmarkEnd w:id="829"/>
      <w:bookmarkEnd w:id="830"/>
      <w:bookmarkEnd w:id="831"/>
      <w:bookmarkEnd w:id="832"/>
      <w:bookmarkEnd w:id="833"/>
      <w:bookmarkEnd w:id="834"/>
      <w:bookmarkEnd w:id="835"/>
    </w:p>
    <w:p w14:paraId="2021D58D" w14:textId="023CC981" w:rsidR="00064924" w:rsidRDefault="00064924" w:rsidP="00E327EC">
      <w:pPr>
        <w:pStyle w:val="paragrafesraas0"/>
        <w:ind w:left="1276" w:hanging="425"/>
        <w:rPr>
          <w:sz w:val="24"/>
          <w:szCs w:val="24"/>
        </w:rPr>
      </w:pPr>
      <w:r>
        <w:rPr>
          <w:b/>
          <w:sz w:val="24"/>
          <w:szCs w:val="24"/>
        </w:rPr>
        <w:lastRenderedPageBreak/>
        <w:t xml:space="preserve">AR </w:t>
      </w:r>
      <w:r w:rsidRPr="00B831FF">
        <w:rPr>
          <w:sz w:val="24"/>
          <w:szCs w:val="24"/>
        </w:rPr>
        <w:t>-</w:t>
      </w:r>
      <w:r>
        <w:rPr>
          <w:sz w:val="24"/>
          <w:szCs w:val="24"/>
        </w:rPr>
        <w:t xml:space="preserve"> </w:t>
      </w:r>
      <w:r w:rsidRPr="00B831FF">
        <w:rPr>
          <w:sz w:val="24"/>
          <w:szCs w:val="24"/>
        </w:rPr>
        <w:t xml:space="preserve">Atnaujinimo ir remonto darbai, už kuriuos Valdžios subjektas sumokėjęs, kaip Sutarties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FC0574">
        <w:rPr>
          <w:sz w:val="24"/>
          <w:szCs w:val="24"/>
        </w:rPr>
        <w:t>3</w:t>
      </w:r>
      <w:r>
        <w:rPr>
          <w:sz w:val="24"/>
          <w:szCs w:val="24"/>
        </w:rPr>
        <w:fldChar w:fldCharType="end"/>
      </w:r>
      <w:r w:rsidRPr="00B831FF">
        <w:rPr>
          <w:sz w:val="24"/>
          <w:szCs w:val="24"/>
        </w:rPr>
        <w:t xml:space="preserve"> priede </w:t>
      </w:r>
      <w:r w:rsidRPr="00B831FF">
        <w:rPr>
          <w:i/>
          <w:sz w:val="24"/>
          <w:szCs w:val="24"/>
        </w:rPr>
        <w:t>Atsiskaitymų ir mokėjimų tvarka</w:t>
      </w:r>
      <w:r w:rsidRPr="00B831FF">
        <w:rPr>
          <w:sz w:val="24"/>
          <w:szCs w:val="24"/>
        </w:rPr>
        <w:t xml:space="preserve"> nurodytą Metinio atlyginimo dalį, tačiau, Privatus subjektas nėra jų atlikęs;</w:t>
      </w:r>
    </w:p>
    <w:p w14:paraId="472ECC53" w14:textId="631268E6" w:rsidR="00064924" w:rsidRPr="00E327EC" w:rsidRDefault="00064924" w:rsidP="00E327EC">
      <w:pPr>
        <w:pStyle w:val="paragrafesraas0"/>
        <w:ind w:left="1276" w:hanging="425"/>
        <w:rPr>
          <w:sz w:val="24"/>
          <w:szCs w:val="24"/>
        </w:rPr>
      </w:pPr>
      <w:r>
        <w:rPr>
          <w:b/>
          <w:sz w:val="24"/>
          <w:szCs w:val="24"/>
        </w:rPr>
        <w:t xml:space="preserve">VN </w:t>
      </w:r>
      <w:r w:rsidRPr="00B831FF">
        <w:rPr>
          <w:sz w:val="24"/>
          <w:szCs w:val="24"/>
        </w:rPr>
        <w:t>-</w:t>
      </w:r>
      <w:r>
        <w:rPr>
          <w:sz w:val="24"/>
          <w:szCs w:val="24"/>
        </w:rPr>
        <w:t xml:space="preserve"> </w:t>
      </w:r>
      <w:r w:rsidRPr="00B831FF">
        <w:rPr>
          <w:sz w:val="24"/>
          <w:szCs w:val="24"/>
        </w:rPr>
        <w:t>Valdžios subjekto dėl Sutarties nutraukimo patiriami tiesioginiai nuostoliai. Iš Sutarties nutraukimo kompensacijos (NK) iš karto galima išskaičiuoti tik tokį tiesioginių nuostolių dydį, dėl kurio dydžio Valdžios subjektas ir Privatus subjektas susitaria raštu per atitinkamą įspėjimo dėl Sutarties nutraukimo terminą, nustatytą Sutarties</w:t>
      </w:r>
      <w:r w:rsidR="00ED7163">
        <w:rPr>
          <w:sz w:val="24"/>
          <w:szCs w:val="24"/>
        </w:rPr>
        <w:t xml:space="preserve"> </w:t>
      </w:r>
      <w:r w:rsidR="00BB38AB">
        <w:rPr>
          <w:sz w:val="24"/>
          <w:szCs w:val="24"/>
        </w:rPr>
        <w:fldChar w:fldCharType="begin"/>
      </w:r>
      <w:r w:rsidR="00BB38AB">
        <w:rPr>
          <w:sz w:val="24"/>
          <w:szCs w:val="24"/>
        </w:rPr>
        <w:instrText xml:space="preserve"> REF _Ref406594726 \r \h </w:instrText>
      </w:r>
      <w:r w:rsidR="00BB38AB">
        <w:rPr>
          <w:sz w:val="24"/>
          <w:szCs w:val="24"/>
        </w:rPr>
      </w:r>
      <w:r w:rsidR="00BB38AB">
        <w:rPr>
          <w:sz w:val="24"/>
          <w:szCs w:val="24"/>
        </w:rPr>
        <w:fldChar w:fldCharType="separate"/>
      </w:r>
      <w:r w:rsidR="00FC0574">
        <w:rPr>
          <w:sz w:val="24"/>
          <w:szCs w:val="24"/>
        </w:rPr>
        <w:t>38.1</w:t>
      </w:r>
      <w:r w:rsidR="00BB38AB">
        <w:rPr>
          <w:sz w:val="24"/>
          <w:szCs w:val="24"/>
        </w:rPr>
        <w:fldChar w:fldCharType="end"/>
      </w:r>
      <w:r w:rsidRPr="00B831FF">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00ED7163">
        <w:rPr>
          <w:sz w:val="24"/>
          <w:szCs w:val="24"/>
        </w:rPr>
        <w:fldChar w:fldCharType="begin"/>
      </w:r>
      <w:r w:rsidR="00ED7163">
        <w:rPr>
          <w:sz w:val="24"/>
          <w:szCs w:val="24"/>
        </w:rPr>
        <w:instrText xml:space="preserve"> REF _Ref284491700 \r \h </w:instrText>
      </w:r>
      <w:r w:rsidR="00ED7163">
        <w:rPr>
          <w:sz w:val="24"/>
          <w:szCs w:val="24"/>
        </w:rPr>
      </w:r>
      <w:r w:rsidR="00ED7163">
        <w:rPr>
          <w:sz w:val="24"/>
          <w:szCs w:val="24"/>
        </w:rPr>
        <w:fldChar w:fldCharType="separate"/>
      </w:r>
      <w:r w:rsidR="00FC0574">
        <w:rPr>
          <w:sz w:val="24"/>
          <w:szCs w:val="24"/>
        </w:rPr>
        <w:t>53</w:t>
      </w:r>
      <w:r w:rsidR="00ED7163">
        <w:rPr>
          <w:sz w:val="24"/>
          <w:szCs w:val="24"/>
        </w:rPr>
        <w:fldChar w:fldCharType="end"/>
      </w:r>
      <w:r w:rsidRPr="00B831FF">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bookmarkEnd w:id="770"/>
    <w:bookmarkEnd w:id="771"/>
    <w:bookmarkEnd w:id="772"/>
    <w:p w14:paraId="2F1DC1BC" w14:textId="690AC215" w:rsidR="0057675D" w:rsidRPr="005F0272" w:rsidRDefault="00362696" w:rsidP="00FC2BBD">
      <w:pPr>
        <w:pStyle w:val="paragrafai"/>
        <w:tabs>
          <w:tab w:val="clear" w:pos="921"/>
          <w:tab w:val="num" w:pos="0"/>
        </w:tabs>
        <w:ind w:left="993" w:hanging="567"/>
        <w:rPr>
          <w:rFonts w:eastAsia="Calibri"/>
          <w:sz w:val="24"/>
          <w:szCs w:val="24"/>
        </w:rPr>
      </w:pPr>
      <w:r w:rsidRPr="005F0272">
        <w:rPr>
          <w:sz w:val="24"/>
          <w:szCs w:val="24"/>
        </w:rPr>
        <w:t>Tikslias</w:t>
      </w:r>
      <w:r w:rsidR="0057675D" w:rsidRPr="005F0272">
        <w:rPr>
          <w:sz w:val="24"/>
          <w:szCs w:val="24"/>
        </w:rPr>
        <w:t xml:space="preserve"> </w:t>
      </w:r>
      <w:r w:rsidRPr="005F0272">
        <w:rPr>
          <w:sz w:val="24"/>
          <w:szCs w:val="24"/>
        </w:rPr>
        <w:t xml:space="preserve">sumas pagal šį punktą apskaičiuoja Sutarties </w:t>
      </w:r>
      <w:r w:rsidR="00A319B4">
        <w:rPr>
          <w:sz w:val="24"/>
          <w:szCs w:val="24"/>
        </w:rPr>
        <w:fldChar w:fldCharType="begin"/>
      </w:r>
      <w:r w:rsidR="00A319B4">
        <w:rPr>
          <w:sz w:val="24"/>
          <w:szCs w:val="24"/>
        </w:rPr>
        <w:instrText xml:space="preserve"> REF _Ref286319572 \r \h </w:instrText>
      </w:r>
      <w:r w:rsidR="00A319B4">
        <w:rPr>
          <w:sz w:val="24"/>
          <w:szCs w:val="24"/>
        </w:rPr>
      </w:r>
      <w:r w:rsidR="00A319B4">
        <w:rPr>
          <w:sz w:val="24"/>
          <w:szCs w:val="24"/>
        </w:rPr>
        <w:fldChar w:fldCharType="separate"/>
      </w:r>
      <w:r w:rsidR="00FC0574">
        <w:rPr>
          <w:sz w:val="24"/>
          <w:szCs w:val="24"/>
        </w:rPr>
        <w:t>51</w:t>
      </w:r>
      <w:r w:rsidR="00A319B4">
        <w:rPr>
          <w:sz w:val="24"/>
          <w:szCs w:val="24"/>
        </w:rPr>
        <w:fldChar w:fldCharType="end"/>
      </w:r>
      <w:r w:rsidR="00882278" w:rsidRPr="005F0272">
        <w:rPr>
          <w:sz w:val="24"/>
          <w:szCs w:val="24"/>
        </w:rPr>
        <w:t xml:space="preserve"> </w:t>
      </w:r>
      <w:r w:rsidRPr="005F0272">
        <w:rPr>
          <w:sz w:val="24"/>
          <w:szCs w:val="24"/>
        </w:rPr>
        <w:t xml:space="preserve">punkte numatyta komisija, remdamasi </w:t>
      </w:r>
      <w:bookmarkStart w:id="836" w:name="_Toc486227765"/>
      <w:bookmarkStart w:id="837" w:name="_Toc498408273"/>
      <w:bookmarkStart w:id="838" w:name="_Toc500332063"/>
      <w:bookmarkStart w:id="839" w:name="_Toc502211390"/>
      <w:r w:rsidRPr="005F0272">
        <w:rPr>
          <w:sz w:val="24"/>
          <w:szCs w:val="24"/>
        </w:rPr>
        <w:t xml:space="preserve">Privataus subjekto ir Valdžios subjekto pateiktais atitinkamas sumas pagal Sutarties </w:t>
      </w:r>
      <w:r w:rsidR="00A319B4">
        <w:rPr>
          <w:sz w:val="24"/>
          <w:szCs w:val="24"/>
        </w:rPr>
        <w:fldChar w:fldCharType="begin"/>
      </w:r>
      <w:r w:rsidR="00A319B4">
        <w:rPr>
          <w:sz w:val="24"/>
          <w:szCs w:val="24"/>
        </w:rPr>
        <w:instrText xml:space="preserve"> REF _Ref502145613 \r \h </w:instrText>
      </w:r>
      <w:r w:rsidR="00A319B4">
        <w:rPr>
          <w:sz w:val="24"/>
          <w:szCs w:val="24"/>
        </w:rPr>
      </w:r>
      <w:r w:rsidR="00A319B4">
        <w:rPr>
          <w:sz w:val="24"/>
          <w:szCs w:val="24"/>
        </w:rPr>
        <w:fldChar w:fldCharType="separate"/>
      </w:r>
      <w:r w:rsidR="00FC0574">
        <w:rPr>
          <w:sz w:val="24"/>
          <w:szCs w:val="24"/>
        </w:rPr>
        <w:t>42</w:t>
      </w:r>
      <w:r w:rsidR="00A319B4">
        <w:rPr>
          <w:sz w:val="24"/>
          <w:szCs w:val="24"/>
        </w:rPr>
        <w:fldChar w:fldCharType="end"/>
      </w:r>
      <w:r w:rsidR="00882278" w:rsidRPr="005F0272">
        <w:rPr>
          <w:sz w:val="24"/>
          <w:szCs w:val="24"/>
        </w:rPr>
        <w:t xml:space="preserve"> </w:t>
      </w:r>
      <w:r w:rsidRPr="005F0272">
        <w:rPr>
          <w:sz w:val="24"/>
          <w:szCs w:val="24"/>
        </w:rPr>
        <w:t xml:space="preserve">punktą pagrindžiančiais dokumentais, Privataus subjekto finansinės atskaitomybės dokumentais, turto vertintojų ar audito ataskaitomis, įgaliotų institucijų atliktų patikrinimų rezultatais ar nepriklausomų ekspertų išvadomis. </w:t>
      </w:r>
      <w:r w:rsidRPr="005F0272">
        <w:rPr>
          <w:rFonts w:eastAsia="Calibri"/>
          <w:sz w:val="24"/>
          <w:szCs w:val="24"/>
        </w:rPr>
        <w:t xml:space="preserve">Tuo atveju, jeigu Privataus subjekto finansinės atskaitomybės dokumentai nėra audituoti tikslių sumų pagal Sutarties </w:t>
      </w:r>
      <w:r w:rsidRPr="005F0272">
        <w:rPr>
          <w:rFonts w:eastAsia="Calibri"/>
          <w:sz w:val="24"/>
          <w:szCs w:val="24"/>
        </w:rPr>
        <w:fldChar w:fldCharType="begin"/>
      </w:r>
      <w:r w:rsidRPr="005F0272">
        <w:rPr>
          <w:rFonts w:eastAsia="Calibri"/>
          <w:sz w:val="24"/>
          <w:szCs w:val="24"/>
        </w:rPr>
        <w:instrText xml:space="preserve"> REF _Ref502145112 \r \h  \* MERGEFORMAT </w:instrText>
      </w:r>
      <w:r w:rsidRPr="005F0272">
        <w:rPr>
          <w:rFonts w:eastAsia="Calibri"/>
          <w:sz w:val="24"/>
          <w:szCs w:val="24"/>
        </w:rPr>
      </w:r>
      <w:r w:rsidRPr="005F0272">
        <w:rPr>
          <w:rFonts w:eastAsia="Calibri"/>
          <w:sz w:val="24"/>
          <w:szCs w:val="24"/>
        </w:rPr>
        <w:fldChar w:fldCharType="separate"/>
      </w:r>
      <w:r w:rsidR="00FC0574">
        <w:rPr>
          <w:rFonts w:eastAsia="Calibri"/>
          <w:sz w:val="24"/>
          <w:szCs w:val="24"/>
        </w:rPr>
        <w:t>42.1</w:t>
      </w:r>
      <w:r w:rsidRPr="005F0272">
        <w:rPr>
          <w:rFonts w:eastAsia="Calibri"/>
          <w:sz w:val="24"/>
          <w:szCs w:val="24"/>
        </w:rPr>
        <w:fldChar w:fldCharType="end"/>
      </w:r>
      <w:r w:rsidRPr="005F0272">
        <w:rPr>
          <w:rFonts w:eastAsia="Calibri"/>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00A319B4">
        <w:rPr>
          <w:rFonts w:eastAsia="Calibri"/>
          <w:sz w:val="24"/>
          <w:szCs w:val="24"/>
        </w:rPr>
        <w:fldChar w:fldCharType="begin"/>
      </w:r>
      <w:r w:rsidR="00A319B4">
        <w:rPr>
          <w:rFonts w:eastAsia="Calibri"/>
          <w:sz w:val="24"/>
          <w:szCs w:val="24"/>
        </w:rPr>
        <w:instrText xml:space="preserve"> REF _Ref286319572 \r \h </w:instrText>
      </w:r>
      <w:r w:rsidR="00A319B4">
        <w:rPr>
          <w:rFonts w:eastAsia="Calibri"/>
          <w:sz w:val="24"/>
          <w:szCs w:val="24"/>
        </w:rPr>
      </w:r>
      <w:r w:rsidR="00A319B4">
        <w:rPr>
          <w:rFonts w:eastAsia="Calibri"/>
          <w:sz w:val="24"/>
          <w:szCs w:val="24"/>
        </w:rPr>
        <w:fldChar w:fldCharType="separate"/>
      </w:r>
      <w:r w:rsidR="00FC0574">
        <w:rPr>
          <w:rFonts w:eastAsia="Calibri"/>
          <w:sz w:val="24"/>
          <w:szCs w:val="24"/>
        </w:rPr>
        <w:t>51</w:t>
      </w:r>
      <w:r w:rsidR="00A319B4">
        <w:rPr>
          <w:rFonts w:eastAsia="Calibri"/>
          <w:sz w:val="24"/>
          <w:szCs w:val="24"/>
        </w:rPr>
        <w:fldChar w:fldCharType="end"/>
      </w:r>
      <w:r w:rsidR="000449D3" w:rsidRPr="005F0272">
        <w:rPr>
          <w:rFonts w:eastAsia="Calibri"/>
          <w:sz w:val="24"/>
          <w:szCs w:val="24"/>
        </w:rPr>
        <w:t xml:space="preserve"> </w:t>
      </w:r>
      <w:r w:rsidRPr="005F0272">
        <w:rPr>
          <w:rFonts w:eastAsia="Calibri"/>
          <w:sz w:val="24"/>
          <w:szCs w:val="24"/>
        </w:rPr>
        <w:t xml:space="preserve">punkte numatytai komisijai. </w:t>
      </w:r>
      <w:r w:rsidRPr="005F0272">
        <w:rPr>
          <w:iCs/>
          <w:sz w:val="24"/>
          <w:szCs w:val="24"/>
        </w:rPr>
        <w:t xml:space="preserve">Bet kuri Šalis nesutinkanti su minėtos komisijos apskaičiavimu turi teisę kreiptis į </w:t>
      </w:r>
      <w:r w:rsidRPr="005F0272">
        <w:rPr>
          <w:sz w:val="24"/>
          <w:szCs w:val="24"/>
        </w:rPr>
        <w:t xml:space="preserve">Sutarties </w:t>
      </w:r>
      <w:r w:rsidR="00A319B4">
        <w:rPr>
          <w:sz w:val="24"/>
          <w:szCs w:val="24"/>
        </w:rPr>
        <w:fldChar w:fldCharType="begin"/>
      </w:r>
      <w:r w:rsidR="00A319B4">
        <w:rPr>
          <w:sz w:val="24"/>
          <w:szCs w:val="24"/>
        </w:rPr>
        <w:instrText xml:space="preserve"> REF _Ref284491700 \r \h </w:instrText>
      </w:r>
      <w:r w:rsidR="00A319B4">
        <w:rPr>
          <w:sz w:val="24"/>
          <w:szCs w:val="24"/>
        </w:rPr>
      </w:r>
      <w:r w:rsidR="00A319B4">
        <w:rPr>
          <w:sz w:val="24"/>
          <w:szCs w:val="24"/>
        </w:rPr>
        <w:fldChar w:fldCharType="separate"/>
      </w:r>
      <w:r w:rsidR="00FC0574">
        <w:rPr>
          <w:sz w:val="24"/>
          <w:szCs w:val="24"/>
        </w:rPr>
        <w:t>53</w:t>
      </w:r>
      <w:r w:rsidR="00A319B4">
        <w:rPr>
          <w:sz w:val="24"/>
          <w:szCs w:val="24"/>
        </w:rPr>
        <w:fldChar w:fldCharType="end"/>
      </w:r>
      <w:r w:rsidR="000449D3" w:rsidRPr="005F0272">
        <w:rPr>
          <w:sz w:val="24"/>
          <w:szCs w:val="24"/>
        </w:rPr>
        <w:t xml:space="preserve"> </w:t>
      </w:r>
      <w:r w:rsidRPr="005F0272">
        <w:rPr>
          <w:sz w:val="24"/>
          <w:szCs w:val="24"/>
        </w:rPr>
        <w:t>punkte nurodytą ginčų sprendimo instituciją.</w:t>
      </w:r>
      <w:bookmarkEnd w:id="836"/>
      <w:bookmarkEnd w:id="837"/>
      <w:bookmarkEnd w:id="838"/>
      <w:bookmarkEnd w:id="839"/>
      <w:r w:rsidRPr="005F0272">
        <w:rPr>
          <w:sz w:val="24"/>
          <w:szCs w:val="24"/>
        </w:rPr>
        <w:t xml:space="preserve"> Jeigu apskaičiuota kompensacijos suma yra neigiama, t. y. Privatus subjektas lieka skolingas Valdžios subjektui, tokiu atveju Valdžios subjektas turi teisę pasinaudoti pagal Sutarties </w:t>
      </w:r>
      <w:r w:rsidR="00A319B4">
        <w:rPr>
          <w:sz w:val="24"/>
          <w:szCs w:val="24"/>
        </w:rPr>
        <w:fldChar w:fldCharType="begin"/>
      </w:r>
      <w:r w:rsidR="00A319B4">
        <w:rPr>
          <w:sz w:val="24"/>
          <w:szCs w:val="24"/>
        </w:rPr>
        <w:instrText xml:space="preserve"> REF _Ref284527355 \r \h </w:instrText>
      </w:r>
      <w:r w:rsidR="00A319B4">
        <w:rPr>
          <w:sz w:val="24"/>
          <w:szCs w:val="24"/>
        </w:rPr>
      </w:r>
      <w:r w:rsidR="00A319B4">
        <w:rPr>
          <w:sz w:val="24"/>
          <w:szCs w:val="24"/>
        </w:rPr>
        <w:fldChar w:fldCharType="separate"/>
      </w:r>
      <w:r w:rsidR="00FC0574">
        <w:rPr>
          <w:sz w:val="24"/>
          <w:szCs w:val="24"/>
        </w:rPr>
        <w:t>30</w:t>
      </w:r>
      <w:r w:rsidR="00A319B4">
        <w:rPr>
          <w:sz w:val="24"/>
          <w:szCs w:val="24"/>
        </w:rPr>
        <w:fldChar w:fldCharType="end"/>
      </w:r>
      <w:r w:rsidR="000449D3" w:rsidRPr="005F0272">
        <w:rPr>
          <w:sz w:val="24"/>
          <w:szCs w:val="24"/>
        </w:rPr>
        <w:t xml:space="preserve"> </w:t>
      </w:r>
      <w:r w:rsidRPr="005F0272">
        <w:rPr>
          <w:sz w:val="24"/>
          <w:szCs w:val="24"/>
        </w:rPr>
        <w:t>punktą pateiktu Prievolių įvykdymo užtikrinimu atitinkamai sumai kompensuoti.</w:t>
      </w:r>
    </w:p>
    <w:p w14:paraId="239E0E4F" w14:textId="7988B5D9" w:rsidR="00362696" w:rsidRPr="00B831FF" w:rsidRDefault="00362696" w:rsidP="00FC2BBD">
      <w:pPr>
        <w:pStyle w:val="paragrafai"/>
        <w:tabs>
          <w:tab w:val="clear" w:pos="921"/>
        </w:tabs>
        <w:ind w:left="993" w:hanging="567"/>
        <w:rPr>
          <w:rFonts w:eastAsia="Calibri"/>
          <w:sz w:val="24"/>
          <w:szCs w:val="24"/>
        </w:rPr>
      </w:pPr>
      <w:r w:rsidRPr="005F0272">
        <w:rPr>
          <w:rFonts w:eastAsia="Calibri"/>
          <w:sz w:val="24"/>
          <w:szCs w:val="24"/>
        </w:rPr>
        <w:t xml:space="preserve">Pagal šiame </w:t>
      </w:r>
      <w:r w:rsidR="00A319B4">
        <w:rPr>
          <w:rFonts w:eastAsia="Calibri"/>
          <w:sz w:val="24"/>
          <w:szCs w:val="24"/>
        </w:rPr>
        <w:fldChar w:fldCharType="begin"/>
      </w:r>
      <w:r w:rsidR="00A319B4">
        <w:rPr>
          <w:rFonts w:eastAsia="Calibri"/>
          <w:sz w:val="24"/>
          <w:szCs w:val="24"/>
        </w:rPr>
        <w:instrText xml:space="preserve"> REF _Ref502145613 \r \h </w:instrText>
      </w:r>
      <w:r w:rsidR="00A319B4">
        <w:rPr>
          <w:rFonts w:eastAsia="Calibri"/>
          <w:sz w:val="24"/>
          <w:szCs w:val="24"/>
        </w:rPr>
      </w:r>
      <w:r w:rsidR="00A319B4">
        <w:rPr>
          <w:rFonts w:eastAsia="Calibri"/>
          <w:sz w:val="24"/>
          <w:szCs w:val="24"/>
        </w:rPr>
        <w:fldChar w:fldCharType="separate"/>
      </w:r>
      <w:r w:rsidR="00FC0574">
        <w:rPr>
          <w:rFonts w:eastAsia="Calibri"/>
          <w:sz w:val="24"/>
          <w:szCs w:val="24"/>
        </w:rPr>
        <w:t>42</w:t>
      </w:r>
      <w:r w:rsidR="00A319B4">
        <w:rPr>
          <w:rFonts w:eastAsia="Calibri"/>
          <w:sz w:val="24"/>
          <w:szCs w:val="24"/>
        </w:rPr>
        <w:fldChar w:fldCharType="end"/>
      </w:r>
      <w:r w:rsidR="000449D3" w:rsidRPr="005F0272">
        <w:rPr>
          <w:rFonts w:eastAsia="Calibri"/>
          <w:sz w:val="24"/>
          <w:szCs w:val="24"/>
        </w:rPr>
        <w:t xml:space="preserve"> </w:t>
      </w:r>
      <w:r w:rsidRPr="005F0272">
        <w:rPr>
          <w:rFonts w:eastAsia="Calibri"/>
          <w:sz w:val="24"/>
          <w:szCs w:val="24"/>
        </w:rPr>
        <w:t xml:space="preserve">punkte nustatytą tvarką apskaičiuota kompensacijos suma yra galutinė ir jokie kiti, ir (ar) didesni Investuotojo ir Privataus subjekto netekimai (jeigu jų būtų ar atsirastų) </w:t>
      </w:r>
      <w:r w:rsidRPr="00B831FF">
        <w:rPr>
          <w:rFonts w:eastAsia="Calibri"/>
          <w:sz w:val="24"/>
          <w:szCs w:val="24"/>
        </w:rPr>
        <w:t>neatlyginami, ir jų visų Investuotojas ir Privatus subjektas Sutartimi atsisako.</w:t>
      </w:r>
    </w:p>
    <w:p w14:paraId="1CB70140" w14:textId="66302DF3" w:rsidR="00E0714A" w:rsidRPr="00B831FF" w:rsidRDefault="00E0714A" w:rsidP="00E7238D">
      <w:pPr>
        <w:pStyle w:val="paragrafai"/>
        <w:tabs>
          <w:tab w:val="clear" w:pos="921"/>
          <w:tab w:val="num" w:pos="0"/>
        </w:tabs>
        <w:ind w:left="993" w:hanging="567"/>
      </w:pPr>
      <w:bookmarkStart w:id="840" w:name="_Ref309218673"/>
      <w:bookmarkStart w:id="841" w:name="_Toc309205575"/>
      <w:bookmarkEnd w:id="773"/>
      <w:bookmarkEnd w:id="774"/>
      <w:bookmarkEnd w:id="775"/>
      <w:r w:rsidRPr="00B831FF">
        <w:rPr>
          <w:sz w:val="24"/>
          <w:szCs w:val="24"/>
        </w:rPr>
        <w:t xml:space="preserve">Aiškumo dėlei Šalys patvirtina, kad išlaidos, susijusios su grąžinamo Apšvietimo sistemos būklės trūkumų ištaisymu ir papildomos </w:t>
      </w:r>
      <w:r w:rsidR="0075391B" w:rsidRPr="00B831FF">
        <w:rPr>
          <w:sz w:val="24"/>
          <w:szCs w:val="24"/>
        </w:rPr>
        <w:t>Apšvietimo sistemos</w:t>
      </w:r>
      <w:r w:rsidRPr="00B831FF">
        <w:rPr>
          <w:sz w:val="24"/>
          <w:szCs w:val="24"/>
        </w:rPr>
        <w:t xml:space="preserve"> priežiūros ir (ar) kitų paslaugų išlaidos, kurias patiria ar patirs Valdžios subjektas dėl netinkamos </w:t>
      </w:r>
      <w:r w:rsidR="002B799E" w:rsidRPr="00B831FF">
        <w:rPr>
          <w:sz w:val="24"/>
          <w:szCs w:val="24"/>
        </w:rPr>
        <w:t>Apšvietimo sistemos</w:t>
      </w:r>
      <w:r w:rsidRPr="00B831FF">
        <w:rPr>
          <w:sz w:val="24"/>
          <w:szCs w:val="24"/>
        </w:rPr>
        <w:t xml:space="preserve"> būklės, jeigu tokios išlaidos buvo nustatytos, nėra įtraukiamos į Sutarties </w:t>
      </w:r>
      <w:r w:rsidR="0075391B" w:rsidRPr="00B831FF">
        <w:rPr>
          <w:sz w:val="24"/>
          <w:szCs w:val="24"/>
        </w:rPr>
        <w:fldChar w:fldCharType="begin"/>
      </w:r>
      <w:r w:rsidR="0075391B" w:rsidRPr="00B831FF">
        <w:rPr>
          <w:sz w:val="24"/>
          <w:szCs w:val="24"/>
        </w:rPr>
        <w:instrText xml:space="preserve"> REF _Ref502145112 \r \h </w:instrText>
      </w:r>
      <w:r w:rsidR="00B831FF">
        <w:rPr>
          <w:sz w:val="24"/>
          <w:szCs w:val="24"/>
        </w:rPr>
        <w:instrText xml:space="preserve"> \* MERGEFORMAT </w:instrText>
      </w:r>
      <w:r w:rsidR="0075391B" w:rsidRPr="00B831FF">
        <w:rPr>
          <w:sz w:val="24"/>
          <w:szCs w:val="24"/>
        </w:rPr>
      </w:r>
      <w:r w:rsidR="0075391B" w:rsidRPr="00B831FF">
        <w:rPr>
          <w:sz w:val="24"/>
          <w:szCs w:val="24"/>
        </w:rPr>
        <w:fldChar w:fldCharType="separate"/>
      </w:r>
      <w:r w:rsidR="00FC0574">
        <w:rPr>
          <w:sz w:val="24"/>
          <w:szCs w:val="24"/>
        </w:rPr>
        <w:t>42.1</w:t>
      </w:r>
      <w:r w:rsidR="0075391B" w:rsidRPr="00B831FF">
        <w:rPr>
          <w:sz w:val="24"/>
          <w:szCs w:val="24"/>
        </w:rPr>
        <w:fldChar w:fldCharType="end"/>
      </w:r>
      <w:r w:rsidRPr="00B831FF">
        <w:rPr>
          <w:sz w:val="24"/>
          <w:szCs w:val="24"/>
        </w:rPr>
        <w:t xml:space="preserve"> punkte nurodytą kompensavimo formulę, išskyrus Sutarties </w:t>
      </w:r>
      <w:r w:rsidR="000861E9" w:rsidRPr="00B831FF">
        <w:rPr>
          <w:sz w:val="24"/>
          <w:szCs w:val="24"/>
        </w:rPr>
        <w:fldChar w:fldCharType="begin"/>
      </w:r>
      <w:r w:rsidR="000861E9" w:rsidRPr="00B831FF">
        <w:rPr>
          <w:sz w:val="24"/>
          <w:szCs w:val="24"/>
        </w:rPr>
        <w:instrText xml:space="preserve"> REF _Ref136871203 \r \h </w:instrText>
      </w:r>
      <w:r w:rsidR="00B831FF">
        <w:rPr>
          <w:sz w:val="24"/>
          <w:szCs w:val="24"/>
        </w:rPr>
        <w:instrText xml:space="preserve"> \* MERGEFORMAT </w:instrText>
      </w:r>
      <w:r w:rsidR="000861E9" w:rsidRPr="00B831FF">
        <w:rPr>
          <w:sz w:val="24"/>
          <w:szCs w:val="24"/>
        </w:rPr>
      </w:r>
      <w:r w:rsidR="000861E9" w:rsidRPr="00B831FF">
        <w:rPr>
          <w:sz w:val="24"/>
          <w:szCs w:val="24"/>
        </w:rPr>
        <w:fldChar w:fldCharType="separate"/>
      </w:r>
      <w:r w:rsidR="00FC0574">
        <w:rPr>
          <w:sz w:val="24"/>
          <w:szCs w:val="24"/>
        </w:rPr>
        <w:t>9.16.2</w:t>
      </w:r>
      <w:r w:rsidR="000861E9" w:rsidRPr="00B831FF">
        <w:rPr>
          <w:sz w:val="24"/>
          <w:szCs w:val="24"/>
        </w:rPr>
        <w:fldChar w:fldCharType="end"/>
      </w:r>
      <w:r w:rsidR="009866A3" w:rsidRPr="00B831FF">
        <w:rPr>
          <w:sz w:val="24"/>
          <w:szCs w:val="24"/>
        </w:rPr>
        <w:t xml:space="preserve"> </w:t>
      </w:r>
      <w:r w:rsidRPr="00B831FF">
        <w:rPr>
          <w:sz w:val="24"/>
          <w:szCs w:val="24"/>
        </w:rPr>
        <w:t xml:space="preserve">punkte nustatytu atveju. Pagal Sutarties </w:t>
      </w:r>
      <w:r w:rsidR="000861E9" w:rsidRPr="00B831FF">
        <w:rPr>
          <w:sz w:val="24"/>
          <w:szCs w:val="24"/>
        </w:rPr>
        <w:fldChar w:fldCharType="begin"/>
      </w:r>
      <w:r w:rsidR="000861E9" w:rsidRPr="00B831FF">
        <w:rPr>
          <w:sz w:val="24"/>
          <w:szCs w:val="24"/>
        </w:rPr>
        <w:instrText xml:space="preserve"> REF _Ref136871203 \r \h </w:instrText>
      </w:r>
      <w:r w:rsidR="00B831FF">
        <w:rPr>
          <w:sz w:val="24"/>
          <w:szCs w:val="24"/>
        </w:rPr>
        <w:instrText xml:space="preserve"> \* MERGEFORMAT </w:instrText>
      </w:r>
      <w:r w:rsidR="000861E9" w:rsidRPr="00B831FF">
        <w:rPr>
          <w:sz w:val="24"/>
          <w:szCs w:val="24"/>
        </w:rPr>
      </w:r>
      <w:r w:rsidR="000861E9" w:rsidRPr="00B831FF">
        <w:rPr>
          <w:sz w:val="24"/>
          <w:szCs w:val="24"/>
        </w:rPr>
        <w:fldChar w:fldCharType="separate"/>
      </w:r>
      <w:r w:rsidR="00FC0574">
        <w:rPr>
          <w:sz w:val="24"/>
          <w:szCs w:val="24"/>
        </w:rPr>
        <w:t>9.16.2</w:t>
      </w:r>
      <w:r w:rsidR="000861E9" w:rsidRPr="00B831FF">
        <w:rPr>
          <w:sz w:val="24"/>
          <w:szCs w:val="24"/>
        </w:rPr>
        <w:fldChar w:fldCharType="end"/>
      </w:r>
      <w:r w:rsidRPr="00B831FF">
        <w:rPr>
          <w:sz w:val="24"/>
          <w:szCs w:val="24"/>
        </w:rPr>
        <w:t xml:space="preserve"> punktą, iš Sutarties </w:t>
      </w:r>
      <w:r w:rsidR="0075391B" w:rsidRPr="00B831FF">
        <w:rPr>
          <w:sz w:val="24"/>
          <w:szCs w:val="24"/>
        </w:rPr>
        <w:fldChar w:fldCharType="begin"/>
      </w:r>
      <w:r w:rsidR="0075391B" w:rsidRPr="00B831FF">
        <w:rPr>
          <w:sz w:val="24"/>
          <w:szCs w:val="24"/>
        </w:rPr>
        <w:instrText xml:space="preserve"> REF _Ref502145112 \r \h </w:instrText>
      </w:r>
      <w:r w:rsidR="00B831FF">
        <w:rPr>
          <w:sz w:val="24"/>
          <w:szCs w:val="24"/>
        </w:rPr>
        <w:instrText xml:space="preserve"> \* MERGEFORMAT </w:instrText>
      </w:r>
      <w:r w:rsidR="0075391B" w:rsidRPr="00B831FF">
        <w:rPr>
          <w:sz w:val="24"/>
          <w:szCs w:val="24"/>
        </w:rPr>
      </w:r>
      <w:r w:rsidR="0075391B" w:rsidRPr="00B831FF">
        <w:rPr>
          <w:sz w:val="24"/>
          <w:szCs w:val="24"/>
        </w:rPr>
        <w:fldChar w:fldCharType="separate"/>
      </w:r>
      <w:r w:rsidR="00FC0574">
        <w:rPr>
          <w:sz w:val="24"/>
          <w:szCs w:val="24"/>
        </w:rPr>
        <w:t>42.1</w:t>
      </w:r>
      <w:r w:rsidR="0075391B" w:rsidRPr="00B831FF">
        <w:rPr>
          <w:sz w:val="24"/>
          <w:szCs w:val="24"/>
        </w:rPr>
        <w:fldChar w:fldCharType="end"/>
      </w:r>
      <w:r w:rsidR="0075391B" w:rsidRPr="00B831FF">
        <w:rPr>
          <w:sz w:val="24"/>
          <w:szCs w:val="24"/>
        </w:rPr>
        <w:t xml:space="preserve"> </w:t>
      </w:r>
      <w:r w:rsidRPr="00B831FF">
        <w:rPr>
          <w:sz w:val="24"/>
          <w:szCs w:val="24"/>
        </w:rPr>
        <w:t xml:space="preserve">punkte nurodytos kompensacijos išskaičiuojamos išlaidos, susijusios su </w:t>
      </w:r>
      <w:r w:rsidR="0075391B" w:rsidRPr="00B831FF">
        <w:rPr>
          <w:sz w:val="24"/>
          <w:szCs w:val="24"/>
        </w:rPr>
        <w:t>Apšvietimo sistemos</w:t>
      </w:r>
      <w:r w:rsidRPr="00B831FF">
        <w:rPr>
          <w:sz w:val="24"/>
          <w:szCs w:val="24"/>
        </w:rPr>
        <w:t xml:space="preserve"> būklės trūkumų ištaisymu ir papildomos </w:t>
      </w:r>
      <w:r w:rsidR="0075391B" w:rsidRPr="00B831FF">
        <w:rPr>
          <w:sz w:val="24"/>
          <w:szCs w:val="24"/>
        </w:rPr>
        <w:t xml:space="preserve">Apšvietimo </w:t>
      </w:r>
      <w:r w:rsidR="0075391B" w:rsidRPr="00B831FF">
        <w:rPr>
          <w:sz w:val="24"/>
          <w:szCs w:val="24"/>
        </w:rPr>
        <w:lastRenderedPageBreak/>
        <w:t>sistemos</w:t>
      </w:r>
      <w:r w:rsidRPr="00B831FF">
        <w:rPr>
          <w:sz w:val="24"/>
          <w:szCs w:val="24"/>
        </w:rPr>
        <w:t xml:space="preserve"> priežiūros ir (ar) kitų paslaugų išlaidos, kurias patiria ar patirs Valdžios subjektas dėl netinkamos </w:t>
      </w:r>
      <w:r w:rsidR="002B799E" w:rsidRPr="00B831FF">
        <w:rPr>
          <w:sz w:val="24"/>
          <w:szCs w:val="24"/>
        </w:rPr>
        <w:t>Apšvietimo sistemos</w:t>
      </w:r>
      <w:r w:rsidRPr="00B831FF">
        <w:rPr>
          <w:sz w:val="24"/>
          <w:szCs w:val="24"/>
        </w:rPr>
        <w:t xml:space="preserve"> būklės. </w:t>
      </w:r>
      <w:r w:rsidR="0075391B" w:rsidRPr="00B831FF">
        <w:rPr>
          <w:sz w:val="24"/>
          <w:szCs w:val="24"/>
        </w:rPr>
        <w:t>Apšvietimo sistemos</w:t>
      </w:r>
      <w:r w:rsidRPr="00B831FF">
        <w:rPr>
          <w:sz w:val="24"/>
          <w:szCs w:val="24"/>
        </w:rPr>
        <w:t xml:space="preserve"> būklės trūkumų ir </w:t>
      </w:r>
      <w:r w:rsidR="0075391B" w:rsidRPr="00B831FF">
        <w:rPr>
          <w:sz w:val="24"/>
          <w:szCs w:val="24"/>
        </w:rPr>
        <w:t>Apšvietimo sistemos</w:t>
      </w:r>
      <w:r w:rsidRPr="00B831FF">
        <w:rPr>
          <w:sz w:val="24"/>
          <w:szCs w:val="24"/>
        </w:rPr>
        <w:t xml:space="preserve"> priežiūros ir (ar) kitų paslaugų papildomų išlaidų, kurias patiria ar patirs Valdžios subjektas dėl netinkamos </w:t>
      </w:r>
      <w:r w:rsidR="0075391B" w:rsidRPr="00B831FF">
        <w:rPr>
          <w:sz w:val="24"/>
          <w:szCs w:val="24"/>
        </w:rPr>
        <w:t>Apšvietimo sistemos</w:t>
      </w:r>
      <w:r w:rsidRPr="00B831FF">
        <w:rPr>
          <w:sz w:val="24"/>
          <w:szCs w:val="24"/>
        </w:rPr>
        <w:t xml:space="preserve"> būklės, nustatymo ir jų ištaisymo arba atlyginimo Valdžios subjektui tvarka ir sąlygos nustatyti šios Sutarties </w:t>
      </w:r>
      <w:r w:rsidR="003A467C" w:rsidRPr="00B831FF">
        <w:rPr>
          <w:sz w:val="24"/>
          <w:szCs w:val="24"/>
        </w:rPr>
        <w:fldChar w:fldCharType="begin"/>
      </w:r>
      <w:r w:rsidR="003A467C" w:rsidRPr="00B831FF">
        <w:rPr>
          <w:sz w:val="24"/>
          <w:szCs w:val="24"/>
        </w:rPr>
        <w:instrText xml:space="preserve"> REF _Ref514218899 \r \h </w:instrText>
      </w:r>
      <w:r w:rsidR="00B831FF">
        <w:rPr>
          <w:sz w:val="24"/>
          <w:szCs w:val="24"/>
        </w:rPr>
        <w:instrText xml:space="preserve"> \* MERGEFORMAT </w:instrText>
      </w:r>
      <w:r w:rsidR="003A467C" w:rsidRPr="00B831FF">
        <w:rPr>
          <w:sz w:val="24"/>
          <w:szCs w:val="24"/>
        </w:rPr>
      </w:r>
      <w:r w:rsidR="003A467C" w:rsidRPr="00B831FF">
        <w:rPr>
          <w:sz w:val="24"/>
          <w:szCs w:val="24"/>
        </w:rPr>
        <w:fldChar w:fldCharType="separate"/>
      </w:r>
      <w:r w:rsidR="00FC0574">
        <w:rPr>
          <w:sz w:val="24"/>
          <w:szCs w:val="24"/>
        </w:rPr>
        <w:t>9</w:t>
      </w:r>
      <w:r w:rsidR="003A467C" w:rsidRPr="00B831FF">
        <w:rPr>
          <w:sz w:val="24"/>
          <w:szCs w:val="24"/>
        </w:rPr>
        <w:fldChar w:fldCharType="end"/>
      </w:r>
      <w:r w:rsidRPr="00B831FF">
        <w:rPr>
          <w:sz w:val="24"/>
          <w:szCs w:val="24"/>
        </w:rPr>
        <w:t xml:space="preserve"> punkte.  </w:t>
      </w:r>
    </w:p>
    <w:p w14:paraId="3294FCC0" w14:textId="77777777" w:rsidR="0086358F" w:rsidRPr="005F0272" w:rsidRDefault="0086358F" w:rsidP="00CD1B2A"/>
    <w:p w14:paraId="18B12AEB" w14:textId="77777777" w:rsidR="00F467EC" w:rsidRPr="005F0272" w:rsidRDefault="00F467EC" w:rsidP="0003757B">
      <w:pPr>
        <w:pStyle w:val="Antrat2"/>
        <w:ind w:left="1134"/>
        <w:rPr>
          <w:sz w:val="24"/>
          <w:szCs w:val="24"/>
        </w:rPr>
      </w:pPr>
      <w:bookmarkStart w:id="842" w:name="_Ref136879573"/>
      <w:bookmarkStart w:id="843" w:name="_Toc153198420"/>
      <w:r w:rsidRPr="005F0272">
        <w:rPr>
          <w:sz w:val="24"/>
          <w:szCs w:val="24"/>
        </w:rPr>
        <w:t>Kompensacija Sutartį nutraukus dėl nuo Valdžios subjekto priklausančių aplinkybių</w:t>
      </w:r>
      <w:bookmarkEnd w:id="840"/>
      <w:bookmarkEnd w:id="841"/>
      <w:bookmarkEnd w:id="842"/>
      <w:bookmarkEnd w:id="843"/>
    </w:p>
    <w:p w14:paraId="5FC83E31" w14:textId="531B012E" w:rsidR="00F467EC" w:rsidRPr="005F0272" w:rsidRDefault="00F467EC" w:rsidP="00FC2BBD">
      <w:pPr>
        <w:pStyle w:val="paragrafai"/>
        <w:tabs>
          <w:tab w:val="clear" w:pos="921"/>
        </w:tabs>
        <w:spacing w:line="23" w:lineRule="atLeast"/>
        <w:ind w:left="993" w:hanging="567"/>
        <w:rPr>
          <w:sz w:val="24"/>
          <w:szCs w:val="24"/>
        </w:rPr>
      </w:pPr>
      <w:bookmarkStart w:id="844" w:name="_Ref309218684"/>
      <w:r w:rsidRPr="005F0272">
        <w:rPr>
          <w:sz w:val="24"/>
          <w:szCs w:val="24"/>
        </w:rPr>
        <w:t xml:space="preserve">Jeigu Sutartis nutraukiama </w:t>
      </w:r>
      <w:r w:rsidR="00B664E3" w:rsidRPr="005F0272">
        <w:rPr>
          <w:sz w:val="24"/>
          <w:szCs w:val="24"/>
        </w:rPr>
        <w:t xml:space="preserve">Sutarties </w:t>
      </w:r>
      <w:r w:rsidR="000449D3" w:rsidRPr="005F0272">
        <w:rPr>
          <w:sz w:val="24"/>
          <w:szCs w:val="24"/>
        </w:rPr>
        <w:t xml:space="preserve">39 </w:t>
      </w:r>
      <w:r w:rsidRPr="005F0272">
        <w:rPr>
          <w:sz w:val="24"/>
          <w:szCs w:val="24"/>
        </w:rPr>
        <w:t>punkte numatytu pagrindu dėl Valdžios subjekto kaltės, Privačiam subjektui sumokama kompensacija, apskaičiuojama pagal tokią formulę:</w:t>
      </w:r>
      <w:bookmarkEnd w:id="844"/>
    </w:p>
    <w:p w14:paraId="2006C491" w14:textId="1085F908" w:rsidR="005459F2" w:rsidRPr="005F0272" w:rsidRDefault="005459F2" w:rsidP="00FC2BBD">
      <w:pPr>
        <w:spacing w:line="276" w:lineRule="auto"/>
        <w:ind w:left="1418" w:hanging="567"/>
        <w:rPr>
          <w:b/>
        </w:rPr>
      </w:pPr>
      <w:bookmarkStart w:id="845" w:name="_Toc316052782"/>
      <w:bookmarkStart w:id="846" w:name="_Toc316053515"/>
      <w:bookmarkStart w:id="847" w:name="_Toc360430576"/>
      <w:bookmarkStart w:id="848" w:name="_Toc409762962"/>
      <w:bookmarkStart w:id="849" w:name="_Toc515621790"/>
      <w:bookmarkStart w:id="850" w:name="_Toc517254646"/>
      <w:bookmarkStart w:id="851" w:name="_Toc519144627"/>
      <w:bookmarkStart w:id="852" w:name="_Toc519658009"/>
      <w:bookmarkStart w:id="853" w:name="_Toc309205576"/>
      <w:bookmarkStart w:id="854" w:name="_Toc309980162"/>
      <w:bookmarkStart w:id="855" w:name="_Toc310273360"/>
      <w:r w:rsidRPr="005F0272">
        <w:rPr>
          <w:b/>
        </w:rPr>
        <w:t xml:space="preserve">NK = FI + </w:t>
      </w:r>
      <w:r w:rsidR="00711049">
        <w:rPr>
          <w:b/>
        </w:rPr>
        <w:t xml:space="preserve">FG + </w:t>
      </w:r>
      <w:r w:rsidRPr="005F0272">
        <w:rPr>
          <w:b/>
        </w:rPr>
        <w:t>KI + NA</w:t>
      </w:r>
      <w:r w:rsidR="00711049">
        <w:rPr>
          <w:b/>
        </w:rPr>
        <w:t>+PN</w:t>
      </w:r>
      <w:r w:rsidRPr="005F0272">
        <w:rPr>
          <w:b/>
        </w:rPr>
        <w:t xml:space="preserve">– D </w:t>
      </w:r>
      <w:r w:rsidR="00711049">
        <w:rPr>
          <w:b/>
        </w:rPr>
        <w:t>–</w:t>
      </w:r>
      <w:r w:rsidRPr="005F0272">
        <w:rPr>
          <w:b/>
        </w:rPr>
        <w:t xml:space="preserve"> K</w:t>
      </w:r>
      <w:r w:rsidR="00711049">
        <w:rPr>
          <w:b/>
        </w:rPr>
        <w:t>-AR</w:t>
      </w:r>
      <w:r w:rsidRPr="005F0272">
        <w:rPr>
          <w:b/>
        </w:rPr>
        <w:t>, kur:</w:t>
      </w:r>
      <w:bookmarkEnd w:id="845"/>
      <w:bookmarkEnd w:id="846"/>
      <w:bookmarkEnd w:id="847"/>
      <w:bookmarkEnd w:id="848"/>
      <w:bookmarkEnd w:id="849"/>
      <w:bookmarkEnd w:id="850"/>
      <w:bookmarkEnd w:id="851"/>
      <w:bookmarkEnd w:id="852"/>
    </w:p>
    <w:p w14:paraId="3EAFB9E7" w14:textId="2D4BB022" w:rsidR="005459F2" w:rsidRPr="005F0272" w:rsidRDefault="005459F2" w:rsidP="00FC2BBD">
      <w:pPr>
        <w:spacing w:line="276" w:lineRule="auto"/>
        <w:ind w:left="1418" w:hanging="567"/>
        <w:jc w:val="both"/>
      </w:pPr>
      <w:bookmarkStart w:id="856" w:name="_Toc409762963"/>
      <w:bookmarkStart w:id="857" w:name="_Toc515621791"/>
      <w:bookmarkStart w:id="858" w:name="_Toc517254647"/>
      <w:bookmarkStart w:id="859" w:name="_Toc519144628"/>
      <w:bookmarkStart w:id="860" w:name="_Toc519658010"/>
      <w:bookmarkStart w:id="861" w:name="_Toc309205577"/>
      <w:bookmarkStart w:id="862" w:name="_Toc309980163"/>
      <w:bookmarkStart w:id="863" w:name="_Toc310273361"/>
      <w:bookmarkStart w:id="864" w:name="_Toc316052783"/>
      <w:bookmarkStart w:id="865" w:name="_Toc316053516"/>
      <w:bookmarkStart w:id="866" w:name="_Toc360430577"/>
      <w:r w:rsidRPr="005F0272">
        <w:rPr>
          <w:b/>
        </w:rPr>
        <w:t>NK</w:t>
      </w:r>
      <w:r w:rsidRPr="005F0272">
        <w:t xml:space="preserve"> – Sutarties nutraukimo kompensacija</w:t>
      </w:r>
      <w:r w:rsidR="00711049" w:rsidRPr="0060262F">
        <w:t xml:space="preserve">, kuri bet kuriuo atveju negali būti mažesnė nei </w:t>
      </w:r>
      <w:r w:rsidR="00711049" w:rsidRPr="00AE34FB">
        <w:t>(vienas šimtas) procentų FI+FG+KI</w:t>
      </w:r>
      <w:r w:rsidRPr="005F0272">
        <w:t>;</w:t>
      </w:r>
      <w:bookmarkEnd w:id="856"/>
      <w:bookmarkEnd w:id="857"/>
      <w:bookmarkEnd w:id="858"/>
      <w:bookmarkEnd w:id="859"/>
      <w:bookmarkEnd w:id="860"/>
    </w:p>
    <w:p w14:paraId="78F9F059" w14:textId="77777777" w:rsidR="00990E08" w:rsidRDefault="005459F2" w:rsidP="00FC2BBD">
      <w:pPr>
        <w:spacing w:line="276" w:lineRule="auto"/>
        <w:ind w:left="1418" w:hanging="567"/>
        <w:jc w:val="both"/>
      </w:pPr>
      <w:bookmarkStart w:id="867" w:name="_Toc409762964"/>
      <w:bookmarkStart w:id="868" w:name="_Toc515621792"/>
      <w:bookmarkStart w:id="869" w:name="_Toc517254648"/>
      <w:bookmarkStart w:id="870" w:name="_Toc519144629"/>
      <w:bookmarkStart w:id="871" w:name="_Toc519658011"/>
      <w:r w:rsidRPr="005F0272">
        <w:rPr>
          <w:b/>
        </w:rPr>
        <w:t>FI</w:t>
      </w:r>
      <w:r w:rsidRPr="005F0272">
        <w:t xml:space="preserve"> – Sutarties nutraukimo metu dar negrąžinta Finansuotojo Privačiam subjektui suteikta ir Privataus subjekto Sutarties vykdymui panaudota finansavimo dalis, susikaupusios, bet dar nesumokėtos palūkanos už grąžinamą paskolą</w:t>
      </w:r>
      <w:r w:rsidR="00711049">
        <w:t xml:space="preserve">. Maksimalios nesumokėtos palūkanos </w:t>
      </w:r>
      <w:r w:rsidR="00711049" w:rsidRPr="00B831FF">
        <w:t>negali viršyti</w:t>
      </w:r>
      <w:r w:rsidR="00711049">
        <w:t xml:space="preserve"> FVM nurodyto palūkanų dydžio</w:t>
      </w:r>
      <w:r w:rsidR="00711049" w:rsidRPr="0060262F">
        <w:t>;</w:t>
      </w:r>
    </w:p>
    <w:p w14:paraId="28D6991C" w14:textId="512F01C3" w:rsidR="00990E08" w:rsidRDefault="00990E08" w:rsidP="00FC2BBD">
      <w:pPr>
        <w:spacing w:line="276" w:lineRule="auto"/>
        <w:ind w:left="1418" w:hanging="567"/>
        <w:jc w:val="both"/>
      </w:pPr>
      <w:r>
        <w:rPr>
          <w:b/>
        </w:rPr>
        <w:t xml:space="preserve">FG </w:t>
      </w:r>
      <w:r w:rsidRPr="00B831FF">
        <w:t>-</w:t>
      </w:r>
      <w:r>
        <w:t xml:space="preserve"> </w:t>
      </w:r>
      <w:r w:rsidRPr="0060262F">
        <w:t>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03BBC7D7" w14:textId="6D8BFC19" w:rsidR="005459F2" w:rsidRPr="005F0272" w:rsidRDefault="005459F2" w:rsidP="00FC2BBD">
      <w:pPr>
        <w:spacing w:line="276" w:lineRule="auto"/>
        <w:ind w:left="1418" w:hanging="567"/>
        <w:jc w:val="both"/>
      </w:pPr>
      <w:bookmarkStart w:id="872" w:name="_Toc409762966"/>
      <w:bookmarkStart w:id="873" w:name="_Toc515621794"/>
      <w:bookmarkStart w:id="874" w:name="_Toc517254650"/>
      <w:bookmarkStart w:id="875" w:name="_Toc519144631"/>
      <w:bookmarkStart w:id="876" w:name="_Toc519658013"/>
      <w:bookmarkEnd w:id="867"/>
      <w:bookmarkEnd w:id="868"/>
      <w:bookmarkEnd w:id="869"/>
      <w:bookmarkEnd w:id="870"/>
      <w:bookmarkEnd w:id="871"/>
      <w:r w:rsidRPr="005F0272">
        <w:rPr>
          <w:b/>
        </w:rPr>
        <w:t xml:space="preserve">KI </w:t>
      </w:r>
      <w:r w:rsidR="00FC2BBD" w:rsidRPr="005F0272">
        <w:t>–</w:t>
      </w:r>
      <w:r w:rsidRPr="005F0272">
        <w:t xml:space="preserve"> Sutarties nutraukimo metu dar negrąžinta Kitų paskolos teikėjų suteikto Privačiam subjektui ir Privataus subjekto Finansiniame veiklos modelyje numatytoms Investicijoms tinkamai panaudota finansavimo ir nuosavo kapitalo dalis (ne didesnė nei ta, kuri atspindi </w:t>
      </w:r>
      <w:r w:rsidR="0060326D" w:rsidRPr="005F0272">
        <w:t>apšvietimo sistemos plėtros</w:t>
      </w:r>
      <w:r w:rsidRPr="005F0272">
        <w:t xml:space="preserve"> rezultatus (</w:t>
      </w:r>
      <w:proofErr w:type="spellStart"/>
      <w:r w:rsidRPr="005F0272">
        <w:t>t.y</w:t>
      </w:r>
      <w:proofErr w:type="spellEnd"/>
      <w:r w:rsidRPr="005F0272">
        <w:t>. buvo panaudota j</w:t>
      </w:r>
      <w:r w:rsidR="0060326D" w:rsidRPr="005F0272">
        <w:t>ai</w:t>
      </w:r>
      <w:r w:rsidRPr="005F0272">
        <w:t xml:space="preserve"> sukurti) ir kurie dar nebuvo įvertinti nustatant FI (šie </w:t>
      </w:r>
      <w:r w:rsidR="0060326D" w:rsidRPr="005F0272">
        <w:t>apšvietimo sistemos plėtros</w:t>
      </w:r>
      <w:r w:rsidRPr="005F0272">
        <w:t xml:space="preserve"> darbų rezultatai neapima tų </w:t>
      </w:r>
      <w:r w:rsidR="0060326D" w:rsidRPr="005F0272">
        <w:t xml:space="preserve">apšvietimo sistemos plėtros </w:t>
      </w:r>
      <w:r w:rsidRPr="005F0272">
        <w:t xml:space="preserve">darbų rezultatų, kurie buvo įvertinti nustatant FI; </w:t>
      </w:r>
      <w:proofErr w:type="spellStart"/>
      <w:r w:rsidRPr="005F0272">
        <w:t>t.y</w:t>
      </w:r>
      <w:proofErr w:type="spellEnd"/>
      <w:r w:rsidRPr="005F0272">
        <w:t xml:space="preserve">. tie patys tų </w:t>
      </w:r>
      <w:r w:rsidR="0060326D" w:rsidRPr="005F0272">
        <w:t xml:space="preserve">apšvietimo sistemos plėtros </w:t>
      </w:r>
      <w:r w:rsidRPr="005F0272">
        <w:t>darbų rezultatai, kurie jau buvo įvertinti nustatant grąžintino FI dydį, antrą kartą nebevertinami nustatant grąžintino KI dydį). Siekdamos išvengti bet kokių abejonių, Šalys pareiškia, kad jokios kitos Kito paskolos finansuotojo suteikto Privačiam subjektui ir Privataus subjekto Sutarties vykdymui panaudoto finansavimo ir nuosavo kapitalo dalys ir jokios kitos palūkanos bei negauta Investicijų grąža neatlyginamos;</w:t>
      </w:r>
      <w:bookmarkEnd w:id="872"/>
      <w:bookmarkEnd w:id="873"/>
      <w:bookmarkEnd w:id="874"/>
      <w:bookmarkEnd w:id="875"/>
      <w:bookmarkEnd w:id="876"/>
    </w:p>
    <w:p w14:paraId="55EE2ECA" w14:textId="77777777" w:rsidR="005459F2" w:rsidRDefault="005459F2" w:rsidP="00FC2BBD">
      <w:pPr>
        <w:spacing w:line="276" w:lineRule="auto"/>
        <w:ind w:left="1418" w:hanging="567"/>
        <w:jc w:val="both"/>
      </w:pPr>
      <w:bookmarkStart w:id="877" w:name="_Toc409762969"/>
      <w:bookmarkStart w:id="878" w:name="_Toc515621796"/>
      <w:bookmarkStart w:id="879" w:name="_Toc517254652"/>
      <w:bookmarkStart w:id="880" w:name="_Toc519144633"/>
      <w:bookmarkStart w:id="881" w:name="_Toc519658015"/>
      <w:r w:rsidRPr="005F0272">
        <w:rPr>
          <w:b/>
        </w:rPr>
        <w:t xml:space="preserve">NA </w:t>
      </w:r>
      <w:r w:rsidR="00FC2BBD" w:rsidRPr="005F0272">
        <w:rPr>
          <w:b/>
        </w:rPr>
        <w:t>–</w:t>
      </w:r>
      <w:r w:rsidRPr="005F0272">
        <w:rPr>
          <w:b/>
        </w:rPr>
        <w:t xml:space="preserve"> </w:t>
      </w:r>
      <w:r w:rsidRPr="005F0272">
        <w:t>Sutarties nutraukimo metu už iki Sutarties nutraukimo momento kokybiškai suteiktas Paslaugas, už kurias pagal Sutartį privalo sumokėti Valdžios subjektas, nesumokėtos Metinio atlyginimo dalys;</w:t>
      </w:r>
      <w:bookmarkEnd w:id="877"/>
      <w:bookmarkEnd w:id="878"/>
      <w:bookmarkEnd w:id="879"/>
      <w:bookmarkEnd w:id="880"/>
      <w:bookmarkEnd w:id="881"/>
    </w:p>
    <w:p w14:paraId="5404D03D" w14:textId="31D1A27A" w:rsidR="009545B0" w:rsidRPr="005F0272" w:rsidRDefault="009545B0" w:rsidP="00B831FF">
      <w:pPr>
        <w:tabs>
          <w:tab w:val="left" w:pos="1440"/>
        </w:tabs>
        <w:spacing w:line="276" w:lineRule="auto"/>
        <w:ind w:left="1418" w:hanging="567"/>
        <w:jc w:val="both"/>
        <w:rPr>
          <w:b/>
        </w:rPr>
      </w:pPr>
      <w:r>
        <w:rPr>
          <w:b/>
        </w:rPr>
        <w:t xml:space="preserve">PN - </w:t>
      </w:r>
      <w:r w:rsidR="00F948CD">
        <w:rPr>
          <w:b/>
        </w:rPr>
        <w:tab/>
      </w:r>
      <w:r w:rsidR="00F948CD">
        <w:rPr>
          <w:b/>
        </w:rPr>
        <w:tab/>
      </w:r>
      <w:r w:rsidR="00F948CD" w:rsidRPr="002E7A79">
        <w:rPr>
          <w:lang w:val="es-ES"/>
        </w:rPr>
        <w:t xml:space="preserve">Privataus subjekto dėl Sutarties nutraukimo patiriami tiesioginiai nuostoliai. Dėl tiesioginių nuostolių dydžio Privatus subjektas ir Valdžios subjektas susitaria raštu per atitinkamą įspėjimo dėl Sutarties nutraukimo terminą, nustatytą Sutarties </w:t>
      </w:r>
      <w:r w:rsidR="00BB38AB">
        <w:fldChar w:fldCharType="begin"/>
      </w:r>
      <w:r w:rsidR="00BB38AB">
        <w:rPr>
          <w:lang w:val="es-ES"/>
        </w:rPr>
        <w:instrText xml:space="preserve"> REF _Ref132954373 \r \h </w:instrText>
      </w:r>
      <w:r w:rsidR="00BB38AB">
        <w:fldChar w:fldCharType="separate"/>
      </w:r>
      <w:r w:rsidR="00FC0574">
        <w:rPr>
          <w:lang w:val="es-ES"/>
        </w:rPr>
        <w:t>39.1</w:t>
      </w:r>
      <w:r w:rsidR="00BB38AB">
        <w:fldChar w:fldCharType="end"/>
      </w:r>
      <w:r w:rsidR="00F948CD" w:rsidRPr="002E7A79">
        <w:rPr>
          <w:lang w:val="es-ES"/>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w:t>
      </w:r>
      <w:r w:rsidR="00F948CD" w:rsidRPr="002E7A79">
        <w:rPr>
          <w:lang w:val="es-ES"/>
        </w:rPr>
        <w:lastRenderedPageBreak/>
        <w:t xml:space="preserve">Eksperto nustatyta tiesioginių nuostolių suma mažinama Sutarties nutraukimo kompensacija. Tuo atveju, jeigu ekspertas per nustatytą laiką nepaskiriamas, Šalys kreipiasi į šios Sutarties </w:t>
      </w:r>
      <w:r w:rsidR="00F948CD">
        <w:fldChar w:fldCharType="begin"/>
      </w:r>
      <w:r w:rsidR="00F948CD">
        <w:rPr>
          <w:lang w:val="es-ES"/>
        </w:rPr>
        <w:instrText xml:space="preserve"> REF _Ref284491700 \r \h </w:instrText>
      </w:r>
      <w:r w:rsidR="00F948CD">
        <w:fldChar w:fldCharType="separate"/>
      </w:r>
      <w:r w:rsidR="00FC0574">
        <w:rPr>
          <w:lang w:val="es-ES"/>
        </w:rPr>
        <w:t>53</w:t>
      </w:r>
      <w:r w:rsidR="00F948CD">
        <w:fldChar w:fldCharType="end"/>
      </w:r>
      <w:r w:rsidR="00F948CD" w:rsidRPr="002E7A79">
        <w:rPr>
          <w:lang w:val="es-ES"/>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F948CD" w:rsidRPr="0060262F">
        <w:t>;</w:t>
      </w:r>
    </w:p>
    <w:p w14:paraId="01B9643D" w14:textId="7A7815D0" w:rsidR="005459F2" w:rsidRPr="005F0272" w:rsidRDefault="005459F2" w:rsidP="00FC2BBD">
      <w:pPr>
        <w:spacing w:line="276" w:lineRule="auto"/>
        <w:ind w:left="1418" w:hanging="567"/>
        <w:jc w:val="both"/>
      </w:pPr>
      <w:bookmarkStart w:id="882" w:name="_Toc409762972"/>
      <w:bookmarkStart w:id="883" w:name="_Toc515621799"/>
      <w:bookmarkStart w:id="884" w:name="_Toc517254654"/>
      <w:bookmarkStart w:id="885" w:name="_Toc519144635"/>
      <w:bookmarkStart w:id="886" w:name="_Toc519658017"/>
      <w:r w:rsidRPr="005F0272">
        <w:rPr>
          <w:b/>
        </w:rPr>
        <w:t>D</w:t>
      </w:r>
      <w:r w:rsidRPr="005F0272">
        <w:t xml:space="preserve"> – Privataus subjekto Sutarties nutraukimo </w:t>
      </w:r>
      <w:r w:rsidR="009545B0">
        <w:t xml:space="preserve">metu </w:t>
      </w:r>
      <w:r w:rsidRPr="005F0272">
        <w:t>gaunamos pagal Sutartį privalomo draudimo išmokos;</w:t>
      </w:r>
      <w:bookmarkEnd w:id="882"/>
      <w:bookmarkEnd w:id="883"/>
      <w:bookmarkEnd w:id="884"/>
      <w:bookmarkEnd w:id="885"/>
      <w:bookmarkEnd w:id="886"/>
    </w:p>
    <w:p w14:paraId="7B5CF8B9" w14:textId="77777777" w:rsidR="00913248" w:rsidRDefault="005459F2" w:rsidP="00FC2BBD">
      <w:pPr>
        <w:spacing w:line="276" w:lineRule="auto"/>
        <w:ind w:left="1418" w:hanging="567"/>
        <w:jc w:val="both"/>
      </w:pPr>
      <w:bookmarkStart w:id="887" w:name="_Toc409762973"/>
      <w:bookmarkStart w:id="888" w:name="_Toc515621800"/>
      <w:bookmarkStart w:id="889" w:name="_Toc517254655"/>
      <w:bookmarkStart w:id="890" w:name="_Toc519144636"/>
      <w:bookmarkStart w:id="891" w:name="_Toc519658018"/>
      <w:r w:rsidRPr="005F0272">
        <w:rPr>
          <w:b/>
        </w:rPr>
        <w:t>K</w:t>
      </w:r>
      <w:r w:rsidRPr="005F0272">
        <w:t xml:space="preserve"> </w:t>
      </w:r>
      <w:r w:rsidR="00FC2BBD" w:rsidRPr="005F0272">
        <w:t>–</w:t>
      </w:r>
      <w:r w:rsidRPr="005F0272">
        <w:t xml:space="preserve"> Dar neįskaitytos / neišreikalautos iš Privataus subjekto išskaitos iš Metinio atlyginimo ir Privataus subjekto mokėtinos netesybos</w:t>
      </w:r>
      <w:r w:rsidR="00913248">
        <w:t>;</w:t>
      </w:r>
    </w:p>
    <w:p w14:paraId="40471F6C" w14:textId="549AC2D3" w:rsidR="005459F2" w:rsidRPr="005F0272" w:rsidRDefault="00913248" w:rsidP="00FC2BBD">
      <w:pPr>
        <w:spacing w:line="276" w:lineRule="auto"/>
        <w:ind w:left="1418" w:hanging="567"/>
        <w:jc w:val="both"/>
      </w:pPr>
      <w:r>
        <w:rPr>
          <w:b/>
        </w:rPr>
        <w:t xml:space="preserve">AR </w:t>
      </w:r>
      <w:r w:rsidRPr="00B831FF">
        <w:t>-</w:t>
      </w:r>
      <w:r>
        <w:t xml:space="preserve"> Atnaujinimo ir remonto darbai, už kuriuos Valdžios subjektas jau yra sumokėjęs, kaip Sutarties </w:t>
      </w:r>
      <w:r>
        <w:fldChar w:fldCharType="begin"/>
      </w:r>
      <w:r>
        <w:instrText xml:space="preserve"> REF _Ref294018341 \r \h </w:instrText>
      </w:r>
      <w:r>
        <w:fldChar w:fldCharType="separate"/>
      </w:r>
      <w:r w:rsidR="00FC0574">
        <w:t>3</w:t>
      </w:r>
      <w:r>
        <w:fldChar w:fldCharType="end"/>
      </w:r>
      <w:r>
        <w:t xml:space="preserve"> priede </w:t>
      </w:r>
      <w:r w:rsidRPr="004C1412">
        <w:rPr>
          <w:i/>
        </w:rPr>
        <w:t>Atsiskaitymų ir mokėjimų tvarka</w:t>
      </w:r>
      <w:r>
        <w:t xml:space="preserve"> nurodytą Metinio atlyginimo dalį, tačiau kurių Privatus subjektas nėra atlikęs</w:t>
      </w:r>
      <w:r w:rsidRPr="0060262F">
        <w:t>.</w:t>
      </w:r>
      <w:bookmarkEnd w:id="887"/>
      <w:bookmarkEnd w:id="888"/>
      <w:bookmarkEnd w:id="889"/>
      <w:bookmarkEnd w:id="890"/>
      <w:bookmarkEnd w:id="891"/>
    </w:p>
    <w:bookmarkEnd w:id="853"/>
    <w:bookmarkEnd w:id="854"/>
    <w:bookmarkEnd w:id="855"/>
    <w:bookmarkEnd w:id="861"/>
    <w:bookmarkEnd w:id="862"/>
    <w:bookmarkEnd w:id="863"/>
    <w:bookmarkEnd w:id="864"/>
    <w:bookmarkEnd w:id="865"/>
    <w:bookmarkEnd w:id="866"/>
    <w:p w14:paraId="5FB4D1AD" w14:textId="68AB61FE" w:rsidR="0057675D" w:rsidRPr="005F0272" w:rsidRDefault="00BA02E9" w:rsidP="00FC2BBD">
      <w:pPr>
        <w:pStyle w:val="paragrafai"/>
        <w:tabs>
          <w:tab w:val="clear" w:pos="921"/>
        </w:tabs>
        <w:ind w:left="993" w:hanging="567"/>
        <w:rPr>
          <w:rFonts w:eastAsia="Calibri"/>
          <w:sz w:val="24"/>
          <w:szCs w:val="24"/>
        </w:rPr>
      </w:pPr>
      <w:r w:rsidRPr="005F0272">
        <w:rPr>
          <w:sz w:val="24"/>
          <w:szCs w:val="24"/>
        </w:rPr>
        <w:t>Tikslias</w:t>
      </w:r>
      <w:r w:rsidR="0057675D" w:rsidRPr="005F0272">
        <w:rPr>
          <w:sz w:val="24"/>
          <w:szCs w:val="24"/>
        </w:rPr>
        <w:t xml:space="preserve"> </w:t>
      </w:r>
      <w:r w:rsidRPr="005F0272">
        <w:rPr>
          <w:sz w:val="24"/>
          <w:szCs w:val="24"/>
        </w:rPr>
        <w:t xml:space="preserve">sumas pagal šį punktą apskaičiuoja Sutarties </w:t>
      </w:r>
      <w:r w:rsidR="00A319B4">
        <w:rPr>
          <w:sz w:val="24"/>
          <w:szCs w:val="24"/>
        </w:rPr>
        <w:fldChar w:fldCharType="begin"/>
      </w:r>
      <w:r w:rsidR="00A319B4">
        <w:rPr>
          <w:sz w:val="24"/>
          <w:szCs w:val="24"/>
        </w:rPr>
        <w:instrText xml:space="preserve"> REF _Ref286319572 \r \h </w:instrText>
      </w:r>
      <w:r w:rsidR="00A319B4">
        <w:rPr>
          <w:sz w:val="24"/>
          <w:szCs w:val="24"/>
        </w:rPr>
      </w:r>
      <w:r w:rsidR="00A319B4">
        <w:rPr>
          <w:sz w:val="24"/>
          <w:szCs w:val="24"/>
        </w:rPr>
        <w:fldChar w:fldCharType="separate"/>
      </w:r>
      <w:r w:rsidR="00FC0574">
        <w:rPr>
          <w:sz w:val="24"/>
          <w:szCs w:val="24"/>
        </w:rPr>
        <w:t>51</w:t>
      </w:r>
      <w:r w:rsidR="00A319B4">
        <w:rPr>
          <w:sz w:val="24"/>
          <w:szCs w:val="24"/>
        </w:rPr>
        <w:fldChar w:fldCharType="end"/>
      </w:r>
      <w:r w:rsidR="00B33782" w:rsidRPr="005F0272">
        <w:rPr>
          <w:sz w:val="24"/>
          <w:szCs w:val="24"/>
        </w:rPr>
        <w:t xml:space="preserve"> </w:t>
      </w:r>
      <w:r w:rsidRPr="005F0272">
        <w:rPr>
          <w:sz w:val="24"/>
          <w:szCs w:val="24"/>
        </w:rPr>
        <w:t xml:space="preserve">punkte numatyta komisija, remdamasi Privataus subjekto audituotais </w:t>
      </w:r>
      <w:r w:rsidRPr="005F0272">
        <w:rPr>
          <w:iCs/>
          <w:sz w:val="24"/>
          <w:szCs w:val="24"/>
        </w:rPr>
        <w:t xml:space="preserve">finansinės atskaitomybės dokumentais (metiniais ar ketvirtiniais), turto vertintojų ar audito ataskaitomis, įgaliotų institucijų atliktų patikrinimų rezultatais ar nepriklausomų ekspertų išvadomis. Tuo atveju, jei Privataus subjekto finansinės atskaitomybės dokumentai nėra audituoti tikslių sumų pagal Sutarties </w:t>
      </w:r>
      <w:r w:rsidR="00A319B4">
        <w:rPr>
          <w:iCs/>
          <w:sz w:val="24"/>
          <w:szCs w:val="24"/>
        </w:rPr>
        <w:t xml:space="preserve"> </w:t>
      </w:r>
      <w:r w:rsidR="00A319B4">
        <w:rPr>
          <w:iCs/>
          <w:sz w:val="24"/>
          <w:szCs w:val="24"/>
        </w:rPr>
        <w:fldChar w:fldCharType="begin"/>
      </w:r>
      <w:r w:rsidR="00A319B4">
        <w:rPr>
          <w:iCs/>
          <w:sz w:val="24"/>
          <w:szCs w:val="24"/>
        </w:rPr>
        <w:instrText xml:space="preserve"> REF _Ref309218684 \r \h </w:instrText>
      </w:r>
      <w:r w:rsidR="00A319B4">
        <w:rPr>
          <w:iCs/>
          <w:sz w:val="24"/>
          <w:szCs w:val="24"/>
        </w:rPr>
      </w:r>
      <w:r w:rsidR="00A319B4">
        <w:rPr>
          <w:iCs/>
          <w:sz w:val="24"/>
          <w:szCs w:val="24"/>
        </w:rPr>
        <w:fldChar w:fldCharType="separate"/>
      </w:r>
      <w:r w:rsidR="00FC0574">
        <w:rPr>
          <w:iCs/>
          <w:sz w:val="24"/>
          <w:szCs w:val="24"/>
        </w:rPr>
        <w:t>43.1</w:t>
      </w:r>
      <w:r w:rsidR="00A319B4">
        <w:rPr>
          <w:iCs/>
          <w:sz w:val="24"/>
          <w:szCs w:val="24"/>
        </w:rPr>
        <w:fldChar w:fldCharType="end"/>
      </w:r>
      <w:r w:rsidRPr="005F0272">
        <w:rPr>
          <w:iCs/>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00A319B4">
        <w:rPr>
          <w:iCs/>
          <w:sz w:val="24"/>
          <w:szCs w:val="24"/>
        </w:rPr>
        <w:fldChar w:fldCharType="begin"/>
      </w:r>
      <w:r w:rsidR="00A319B4">
        <w:rPr>
          <w:iCs/>
          <w:sz w:val="24"/>
          <w:szCs w:val="24"/>
        </w:rPr>
        <w:instrText xml:space="preserve"> REF _Ref286319572 \r \h </w:instrText>
      </w:r>
      <w:r w:rsidR="00A319B4">
        <w:rPr>
          <w:iCs/>
          <w:sz w:val="24"/>
          <w:szCs w:val="24"/>
        </w:rPr>
      </w:r>
      <w:r w:rsidR="00A319B4">
        <w:rPr>
          <w:iCs/>
          <w:sz w:val="24"/>
          <w:szCs w:val="24"/>
        </w:rPr>
        <w:fldChar w:fldCharType="separate"/>
      </w:r>
      <w:r w:rsidR="00FC0574">
        <w:rPr>
          <w:iCs/>
          <w:sz w:val="24"/>
          <w:szCs w:val="24"/>
        </w:rPr>
        <w:t>51</w:t>
      </w:r>
      <w:r w:rsidR="00A319B4">
        <w:rPr>
          <w:iCs/>
          <w:sz w:val="24"/>
          <w:szCs w:val="24"/>
        </w:rPr>
        <w:fldChar w:fldCharType="end"/>
      </w:r>
      <w:r w:rsidRPr="005F0272">
        <w:rPr>
          <w:iCs/>
          <w:sz w:val="24"/>
          <w:szCs w:val="24"/>
        </w:rPr>
        <w:t xml:space="preserve"> punkte numatytai komisijai.</w:t>
      </w:r>
      <w:r w:rsidRPr="005F0272">
        <w:rPr>
          <w:iCs/>
        </w:rPr>
        <w:t xml:space="preserve"> </w:t>
      </w:r>
      <w:r w:rsidRPr="005F0272">
        <w:rPr>
          <w:iCs/>
          <w:sz w:val="24"/>
          <w:szCs w:val="24"/>
        </w:rPr>
        <w:t xml:space="preserve">Bet kuri Šalis nesutinkanti su minėtos komisijos apskaičiavimu turi teisę kreiptis į </w:t>
      </w:r>
      <w:r w:rsidRPr="005F0272">
        <w:rPr>
          <w:sz w:val="24"/>
          <w:szCs w:val="24"/>
        </w:rPr>
        <w:t>Sutarties</w:t>
      </w:r>
      <w:r w:rsidR="005E1D07">
        <w:rPr>
          <w:sz w:val="24"/>
          <w:szCs w:val="24"/>
        </w:rPr>
        <w:t xml:space="preserve"> </w:t>
      </w:r>
      <w:r w:rsidR="00E721FB">
        <w:rPr>
          <w:sz w:val="24"/>
          <w:szCs w:val="24"/>
        </w:rPr>
        <w:fldChar w:fldCharType="begin"/>
      </w:r>
      <w:r w:rsidR="00E721FB">
        <w:rPr>
          <w:sz w:val="24"/>
          <w:szCs w:val="24"/>
        </w:rPr>
        <w:instrText xml:space="preserve"> REF _Ref284491700 \r \h </w:instrText>
      </w:r>
      <w:r w:rsidR="00E721FB">
        <w:rPr>
          <w:sz w:val="24"/>
          <w:szCs w:val="24"/>
        </w:rPr>
      </w:r>
      <w:r w:rsidR="00E721FB">
        <w:rPr>
          <w:sz w:val="24"/>
          <w:szCs w:val="24"/>
        </w:rPr>
        <w:fldChar w:fldCharType="separate"/>
      </w:r>
      <w:r w:rsidR="00FC0574">
        <w:rPr>
          <w:sz w:val="24"/>
          <w:szCs w:val="24"/>
        </w:rPr>
        <w:t>53</w:t>
      </w:r>
      <w:r w:rsidR="00E721FB">
        <w:rPr>
          <w:sz w:val="24"/>
          <w:szCs w:val="24"/>
        </w:rPr>
        <w:fldChar w:fldCharType="end"/>
      </w:r>
      <w:r w:rsidRPr="005F0272">
        <w:rPr>
          <w:sz w:val="24"/>
          <w:szCs w:val="24"/>
        </w:rPr>
        <w:t> punkte nurodytą ginčų sprendimo instituciją.</w:t>
      </w:r>
    </w:p>
    <w:p w14:paraId="36DCD508" w14:textId="21D6D9EC" w:rsidR="00BA02E9" w:rsidRPr="00B831FF" w:rsidRDefault="00BA02E9" w:rsidP="00FC2BBD">
      <w:pPr>
        <w:pStyle w:val="paragrafai"/>
        <w:tabs>
          <w:tab w:val="clear" w:pos="921"/>
        </w:tabs>
        <w:ind w:left="993" w:hanging="567"/>
        <w:rPr>
          <w:rFonts w:eastAsia="Calibri"/>
          <w:sz w:val="24"/>
          <w:szCs w:val="24"/>
        </w:rPr>
      </w:pPr>
      <w:r w:rsidRPr="005F0272">
        <w:rPr>
          <w:sz w:val="24"/>
          <w:szCs w:val="24"/>
        </w:rPr>
        <w:t xml:space="preserve">Pagal šiame </w:t>
      </w:r>
      <w:r w:rsidR="0073451C">
        <w:rPr>
          <w:sz w:val="24"/>
          <w:szCs w:val="24"/>
        </w:rPr>
        <w:fldChar w:fldCharType="begin"/>
      </w:r>
      <w:r w:rsidR="0073451C">
        <w:rPr>
          <w:sz w:val="24"/>
          <w:szCs w:val="24"/>
        </w:rPr>
        <w:instrText xml:space="preserve"> REF _Ref136879573 \r \h </w:instrText>
      </w:r>
      <w:r w:rsidR="0073451C">
        <w:rPr>
          <w:sz w:val="24"/>
          <w:szCs w:val="24"/>
        </w:rPr>
      </w:r>
      <w:r w:rsidR="0073451C">
        <w:rPr>
          <w:sz w:val="24"/>
          <w:szCs w:val="24"/>
        </w:rPr>
        <w:fldChar w:fldCharType="separate"/>
      </w:r>
      <w:r w:rsidR="00FC0574">
        <w:rPr>
          <w:sz w:val="24"/>
          <w:szCs w:val="24"/>
        </w:rPr>
        <w:t>43</w:t>
      </w:r>
      <w:r w:rsidR="0073451C">
        <w:rPr>
          <w:sz w:val="24"/>
          <w:szCs w:val="24"/>
        </w:rPr>
        <w:fldChar w:fldCharType="end"/>
      </w:r>
      <w:r w:rsidRPr="005F0272">
        <w:rPr>
          <w:sz w:val="24"/>
          <w:szCs w:val="24"/>
        </w:rPr>
        <w:t xml:space="preserve"> punkte nustatytą tvarką apskaičiuota kompensacijos suma yra galutinė ir jokie kiti, ir (ar) didesni </w:t>
      </w:r>
      <w:r w:rsidRPr="00B831FF">
        <w:rPr>
          <w:sz w:val="24"/>
          <w:szCs w:val="24"/>
        </w:rPr>
        <w:t>Investuotojo ir Privataus subjekto netekimai (jeigu jų būtų ar atsirastų) neatlyginami, ir jų visų Investuotojas ir Privatus subjektas Sutartimi atsisako.</w:t>
      </w:r>
    </w:p>
    <w:p w14:paraId="700FD242" w14:textId="69E8B522" w:rsidR="00441AFC" w:rsidRPr="00B831FF" w:rsidRDefault="00441AFC" w:rsidP="00E7238D">
      <w:pPr>
        <w:pStyle w:val="paragrafai"/>
        <w:tabs>
          <w:tab w:val="clear" w:pos="921"/>
          <w:tab w:val="num" w:pos="0"/>
        </w:tabs>
        <w:ind w:left="993" w:hanging="567"/>
      </w:pPr>
      <w:r w:rsidRPr="00B831FF">
        <w:rPr>
          <w:rFonts w:eastAsia="Calibri"/>
          <w:sz w:val="24"/>
          <w:szCs w:val="24"/>
        </w:rPr>
        <w:t xml:space="preserve">Aiškumo </w:t>
      </w:r>
      <w:r w:rsidRPr="00B831FF">
        <w:rPr>
          <w:sz w:val="24"/>
          <w:szCs w:val="24"/>
        </w:rPr>
        <w:t xml:space="preserve">dėlei Šalys patvirtina, kad išlaidos, susijusios su grąžinamo Apšvietimo sistemos būklės trūkumų ištaisymu ir papildomos Apšvietimo sistemos priežiūros ir (ar) kitų paslaugų išlaidos, kurias patiria ar patirs Valdžios subjektas dėl netinkamos </w:t>
      </w:r>
      <w:r w:rsidR="002B799E" w:rsidRPr="00B831FF">
        <w:rPr>
          <w:sz w:val="24"/>
          <w:szCs w:val="24"/>
        </w:rPr>
        <w:t>Apšvietimo sistemos</w:t>
      </w:r>
      <w:r w:rsidRPr="00B831FF">
        <w:rPr>
          <w:sz w:val="24"/>
          <w:szCs w:val="24"/>
        </w:rPr>
        <w:t xml:space="preserve"> būklės, jeigu tokios išlaidos buvo nustatytos, nėra įtraukiamos į Sutarties </w:t>
      </w:r>
      <w:r w:rsidRPr="00B831FF">
        <w:rPr>
          <w:sz w:val="24"/>
          <w:szCs w:val="24"/>
        </w:rPr>
        <w:fldChar w:fldCharType="begin"/>
      </w:r>
      <w:r w:rsidRPr="00B831FF">
        <w:rPr>
          <w:sz w:val="24"/>
          <w:szCs w:val="24"/>
        </w:rPr>
        <w:instrText xml:space="preserve"> REF _Ref309218684 \r \h </w:instrText>
      </w:r>
      <w:r w:rsidR="00B831FF">
        <w:rPr>
          <w:sz w:val="24"/>
          <w:szCs w:val="24"/>
        </w:rPr>
        <w:instrText xml:space="preserve"> \* MERGEFORMAT </w:instrText>
      </w:r>
      <w:r w:rsidRPr="00B831FF">
        <w:rPr>
          <w:sz w:val="24"/>
          <w:szCs w:val="24"/>
        </w:rPr>
      </w:r>
      <w:r w:rsidRPr="00B831FF">
        <w:rPr>
          <w:sz w:val="24"/>
          <w:szCs w:val="24"/>
        </w:rPr>
        <w:fldChar w:fldCharType="separate"/>
      </w:r>
      <w:r w:rsidR="00FC0574">
        <w:rPr>
          <w:sz w:val="24"/>
          <w:szCs w:val="24"/>
        </w:rPr>
        <w:t>43.1</w:t>
      </w:r>
      <w:r w:rsidRPr="00B831FF">
        <w:rPr>
          <w:sz w:val="24"/>
          <w:szCs w:val="24"/>
        </w:rPr>
        <w:fldChar w:fldCharType="end"/>
      </w:r>
      <w:r w:rsidRPr="00B831FF">
        <w:rPr>
          <w:sz w:val="24"/>
          <w:szCs w:val="24"/>
        </w:rPr>
        <w:t xml:space="preserve"> punkte nurodytą kompensavimo formulę, išskyrus Sutarties </w:t>
      </w:r>
      <w:r w:rsidRPr="00B831FF">
        <w:rPr>
          <w:sz w:val="24"/>
          <w:szCs w:val="24"/>
        </w:rPr>
        <w:fldChar w:fldCharType="begin"/>
      </w:r>
      <w:r w:rsidRPr="00B831FF">
        <w:rPr>
          <w:sz w:val="24"/>
          <w:szCs w:val="24"/>
        </w:rPr>
        <w:instrText xml:space="preserve"> REF _Ref136871203 \r \h </w:instrText>
      </w:r>
      <w:r w:rsidR="00B831FF">
        <w:rPr>
          <w:sz w:val="24"/>
          <w:szCs w:val="24"/>
        </w:rPr>
        <w:instrText xml:space="preserve"> \* MERGEFORMAT </w:instrText>
      </w:r>
      <w:r w:rsidRPr="00B831FF">
        <w:rPr>
          <w:sz w:val="24"/>
          <w:szCs w:val="24"/>
        </w:rPr>
      </w:r>
      <w:r w:rsidRPr="00B831FF">
        <w:rPr>
          <w:sz w:val="24"/>
          <w:szCs w:val="24"/>
        </w:rPr>
        <w:fldChar w:fldCharType="separate"/>
      </w:r>
      <w:r w:rsidR="00FC0574">
        <w:rPr>
          <w:sz w:val="24"/>
          <w:szCs w:val="24"/>
        </w:rPr>
        <w:t>9.16.2</w:t>
      </w:r>
      <w:r w:rsidRPr="00B831FF">
        <w:rPr>
          <w:sz w:val="24"/>
          <w:szCs w:val="24"/>
        </w:rPr>
        <w:fldChar w:fldCharType="end"/>
      </w:r>
      <w:r w:rsidR="009866A3" w:rsidRPr="00B831FF">
        <w:rPr>
          <w:sz w:val="24"/>
          <w:szCs w:val="24"/>
        </w:rPr>
        <w:t xml:space="preserve"> </w:t>
      </w:r>
      <w:r w:rsidRPr="00B831FF">
        <w:rPr>
          <w:sz w:val="24"/>
          <w:szCs w:val="24"/>
        </w:rPr>
        <w:t xml:space="preserve">punkte nustatytu atveju. Pagal Sutarties </w:t>
      </w:r>
      <w:r w:rsidRPr="00B831FF">
        <w:rPr>
          <w:sz w:val="24"/>
          <w:szCs w:val="24"/>
        </w:rPr>
        <w:fldChar w:fldCharType="begin"/>
      </w:r>
      <w:r w:rsidRPr="00B831FF">
        <w:rPr>
          <w:sz w:val="24"/>
          <w:szCs w:val="24"/>
        </w:rPr>
        <w:instrText xml:space="preserve"> REF _Ref136871203 \r \h </w:instrText>
      </w:r>
      <w:r w:rsidR="00B831FF">
        <w:rPr>
          <w:sz w:val="24"/>
          <w:szCs w:val="24"/>
        </w:rPr>
        <w:instrText xml:space="preserve"> \* MERGEFORMAT </w:instrText>
      </w:r>
      <w:r w:rsidRPr="00B831FF">
        <w:rPr>
          <w:sz w:val="24"/>
          <w:szCs w:val="24"/>
        </w:rPr>
      </w:r>
      <w:r w:rsidRPr="00B831FF">
        <w:rPr>
          <w:sz w:val="24"/>
          <w:szCs w:val="24"/>
        </w:rPr>
        <w:fldChar w:fldCharType="separate"/>
      </w:r>
      <w:r w:rsidR="00FC0574">
        <w:rPr>
          <w:sz w:val="24"/>
          <w:szCs w:val="24"/>
        </w:rPr>
        <w:t>9.16.2</w:t>
      </w:r>
      <w:r w:rsidRPr="00B831FF">
        <w:rPr>
          <w:sz w:val="24"/>
          <w:szCs w:val="24"/>
        </w:rPr>
        <w:fldChar w:fldCharType="end"/>
      </w:r>
      <w:r w:rsidRPr="00B831FF">
        <w:rPr>
          <w:sz w:val="24"/>
          <w:szCs w:val="24"/>
        </w:rPr>
        <w:t xml:space="preserve"> punktą, iš Sutarties </w:t>
      </w:r>
      <w:r w:rsidRPr="00B831FF">
        <w:rPr>
          <w:sz w:val="24"/>
          <w:szCs w:val="24"/>
        </w:rPr>
        <w:fldChar w:fldCharType="begin"/>
      </w:r>
      <w:r w:rsidRPr="00B831FF">
        <w:rPr>
          <w:sz w:val="24"/>
          <w:szCs w:val="24"/>
        </w:rPr>
        <w:instrText xml:space="preserve"> REF _Ref309218684 \r \h </w:instrText>
      </w:r>
      <w:r w:rsidR="00B831FF">
        <w:rPr>
          <w:sz w:val="24"/>
          <w:szCs w:val="24"/>
        </w:rPr>
        <w:instrText xml:space="preserve"> \* MERGEFORMAT </w:instrText>
      </w:r>
      <w:r w:rsidRPr="00B831FF">
        <w:rPr>
          <w:sz w:val="24"/>
          <w:szCs w:val="24"/>
        </w:rPr>
      </w:r>
      <w:r w:rsidRPr="00B831FF">
        <w:rPr>
          <w:sz w:val="24"/>
          <w:szCs w:val="24"/>
        </w:rPr>
        <w:fldChar w:fldCharType="separate"/>
      </w:r>
      <w:r w:rsidR="00FC0574">
        <w:rPr>
          <w:sz w:val="24"/>
          <w:szCs w:val="24"/>
        </w:rPr>
        <w:t>43.1</w:t>
      </w:r>
      <w:r w:rsidRPr="00B831FF">
        <w:rPr>
          <w:sz w:val="24"/>
          <w:szCs w:val="24"/>
        </w:rPr>
        <w:fldChar w:fldCharType="end"/>
      </w:r>
      <w:r w:rsidRPr="00B831FF">
        <w:rPr>
          <w:sz w:val="24"/>
          <w:szCs w:val="24"/>
        </w:rPr>
        <w:t xml:space="preserve"> punkte nurodytos kompensacijos išskaičiuojamos išlaidos, susijusios su Apšvietimo sistemos būklės trūkumų ištaisymu ir papildomos Apšvietimo sistemos priežiūros ir (ar) kitų paslaugų išlaidos, kurias patiria ar patirs Valdžios subjektas dėl netinkamos </w:t>
      </w:r>
      <w:r w:rsidR="002B799E" w:rsidRPr="00B831FF">
        <w:rPr>
          <w:sz w:val="24"/>
          <w:szCs w:val="24"/>
        </w:rPr>
        <w:t>Apšvietimo sistemos</w:t>
      </w:r>
      <w:r w:rsidRPr="00B831FF">
        <w:rPr>
          <w:sz w:val="24"/>
          <w:szCs w:val="24"/>
        </w:rPr>
        <w:t xml:space="preserve"> būklės. Apšvietimo sistemos būklės trūkumų ir Apšvietimo sistemos priežiūros ir (ar) kitų paslaugų papildomų išlaidų, kurias patiria ar patirs Valdžios subjektas dėl netinkamos Apšvietimo sistemos būklės, nustatymo ir jų ištaisymo arba atlyginimo Valdžios subjektui tvarka ir sąlygos nustatyti šios Sutarties </w:t>
      </w:r>
      <w:r w:rsidRPr="00B831FF">
        <w:rPr>
          <w:sz w:val="24"/>
          <w:szCs w:val="24"/>
        </w:rPr>
        <w:fldChar w:fldCharType="begin"/>
      </w:r>
      <w:r w:rsidRPr="00B831FF">
        <w:rPr>
          <w:sz w:val="24"/>
          <w:szCs w:val="24"/>
        </w:rPr>
        <w:instrText xml:space="preserve"> REF _Ref514218899 \r \h </w:instrText>
      </w:r>
      <w:r w:rsidR="00B831FF">
        <w:rPr>
          <w:sz w:val="24"/>
          <w:szCs w:val="24"/>
        </w:rPr>
        <w:instrText xml:space="preserve"> \* MERGEFORMAT </w:instrText>
      </w:r>
      <w:r w:rsidRPr="00B831FF">
        <w:rPr>
          <w:sz w:val="24"/>
          <w:szCs w:val="24"/>
        </w:rPr>
      </w:r>
      <w:r w:rsidRPr="00B831FF">
        <w:rPr>
          <w:sz w:val="24"/>
          <w:szCs w:val="24"/>
        </w:rPr>
        <w:fldChar w:fldCharType="separate"/>
      </w:r>
      <w:r w:rsidR="00FC0574">
        <w:rPr>
          <w:sz w:val="24"/>
          <w:szCs w:val="24"/>
        </w:rPr>
        <w:t>9</w:t>
      </w:r>
      <w:r w:rsidRPr="00B831FF">
        <w:rPr>
          <w:sz w:val="24"/>
          <w:szCs w:val="24"/>
        </w:rPr>
        <w:fldChar w:fldCharType="end"/>
      </w:r>
      <w:r w:rsidRPr="00B831FF">
        <w:rPr>
          <w:sz w:val="24"/>
          <w:szCs w:val="24"/>
        </w:rPr>
        <w:t xml:space="preserve"> punkte.  </w:t>
      </w:r>
    </w:p>
    <w:p w14:paraId="6642BC3C" w14:textId="2A021BAC" w:rsidR="00441AFC" w:rsidRPr="00E15DD8" w:rsidRDefault="00441AFC" w:rsidP="00B831FF">
      <w:pPr>
        <w:pStyle w:val="paragrafai"/>
        <w:numPr>
          <w:ilvl w:val="0"/>
          <w:numId w:val="0"/>
        </w:numPr>
        <w:ind w:left="993"/>
        <w:rPr>
          <w:rFonts w:eastAsia="Calibri"/>
          <w:sz w:val="24"/>
          <w:szCs w:val="24"/>
        </w:rPr>
      </w:pPr>
    </w:p>
    <w:p w14:paraId="6A95A844" w14:textId="0F5600ED" w:rsidR="00F467EC" w:rsidRPr="005F0272" w:rsidRDefault="00F467EC" w:rsidP="0003757B">
      <w:pPr>
        <w:pStyle w:val="Antrat2"/>
        <w:ind w:left="1134"/>
        <w:rPr>
          <w:sz w:val="24"/>
          <w:szCs w:val="24"/>
        </w:rPr>
      </w:pPr>
      <w:bookmarkStart w:id="892" w:name="_Toc309205582"/>
      <w:bookmarkStart w:id="893" w:name="_Ref406600774"/>
      <w:bookmarkStart w:id="894" w:name="_Ref485985309"/>
      <w:bookmarkStart w:id="895" w:name="_Ref8823925"/>
      <w:bookmarkStart w:id="896" w:name="_Ref20400072"/>
      <w:bookmarkStart w:id="897" w:name="_Ref136870187"/>
      <w:bookmarkStart w:id="898" w:name="_Toc153198421"/>
      <w:r w:rsidRPr="005F0272">
        <w:rPr>
          <w:sz w:val="24"/>
          <w:szCs w:val="24"/>
        </w:rPr>
        <w:lastRenderedPageBreak/>
        <w:t>Kompensacija Sutartį nutraukus be Šalių kaltės</w:t>
      </w:r>
      <w:bookmarkEnd w:id="892"/>
      <w:bookmarkEnd w:id="893"/>
      <w:bookmarkEnd w:id="894"/>
      <w:bookmarkEnd w:id="895"/>
      <w:bookmarkEnd w:id="896"/>
      <w:r w:rsidR="003667F7">
        <w:rPr>
          <w:sz w:val="24"/>
          <w:szCs w:val="24"/>
        </w:rPr>
        <w:t xml:space="preserve"> arba dėl nenugalimos jėgos aplinkybių</w:t>
      </w:r>
      <w:bookmarkEnd w:id="897"/>
      <w:bookmarkEnd w:id="898"/>
    </w:p>
    <w:p w14:paraId="0A653098" w14:textId="201D73F3" w:rsidR="00F467EC" w:rsidRPr="005F0272" w:rsidRDefault="00F467EC" w:rsidP="00FC2BBD">
      <w:pPr>
        <w:pStyle w:val="paragrafai"/>
        <w:tabs>
          <w:tab w:val="clear" w:pos="921"/>
        </w:tabs>
        <w:spacing w:line="23" w:lineRule="atLeast"/>
        <w:ind w:left="993" w:hanging="567"/>
        <w:rPr>
          <w:sz w:val="24"/>
          <w:szCs w:val="24"/>
        </w:rPr>
      </w:pPr>
      <w:bookmarkStart w:id="899" w:name="_Ref309218696"/>
      <w:r w:rsidRPr="005F0272">
        <w:rPr>
          <w:sz w:val="24"/>
          <w:szCs w:val="24"/>
        </w:rPr>
        <w:t xml:space="preserve">Tuo atveju, jei Sutartis nutraukiama </w:t>
      </w:r>
      <w:r w:rsidR="00B74432" w:rsidRPr="005F0272">
        <w:rPr>
          <w:sz w:val="24"/>
          <w:szCs w:val="24"/>
        </w:rPr>
        <w:t xml:space="preserve">Sutarties </w:t>
      </w:r>
      <w:r w:rsidR="003F6749">
        <w:rPr>
          <w:sz w:val="24"/>
          <w:szCs w:val="24"/>
        </w:rPr>
        <w:fldChar w:fldCharType="begin"/>
      </w:r>
      <w:r w:rsidR="003F6749">
        <w:rPr>
          <w:sz w:val="24"/>
          <w:szCs w:val="24"/>
        </w:rPr>
        <w:instrText xml:space="preserve"> REF _Ref132954859 \r \h </w:instrText>
      </w:r>
      <w:r w:rsidR="003F6749">
        <w:rPr>
          <w:sz w:val="24"/>
          <w:szCs w:val="24"/>
        </w:rPr>
      </w:r>
      <w:r w:rsidR="003F6749">
        <w:rPr>
          <w:sz w:val="24"/>
          <w:szCs w:val="24"/>
        </w:rPr>
        <w:fldChar w:fldCharType="separate"/>
      </w:r>
      <w:r w:rsidR="00FC0574">
        <w:rPr>
          <w:sz w:val="24"/>
          <w:szCs w:val="24"/>
        </w:rPr>
        <w:t>40.1</w:t>
      </w:r>
      <w:r w:rsidR="003F6749">
        <w:rPr>
          <w:sz w:val="24"/>
          <w:szCs w:val="24"/>
        </w:rPr>
        <w:fldChar w:fldCharType="end"/>
      </w:r>
      <w:r w:rsidR="00B33782" w:rsidRPr="005F0272">
        <w:rPr>
          <w:sz w:val="24"/>
          <w:szCs w:val="24"/>
        </w:rPr>
        <w:t xml:space="preserve"> </w:t>
      </w:r>
      <w:r w:rsidRPr="005F0272">
        <w:rPr>
          <w:sz w:val="24"/>
          <w:szCs w:val="24"/>
        </w:rPr>
        <w:t>punkte numatytu pagrindu, Valdžios subjektas Privačiam subjektui sumoka kompensaciją, kuri apskaičiuojama pagal tokią formulę:</w:t>
      </w:r>
      <w:bookmarkEnd w:id="899"/>
    </w:p>
    <w:p w14:paraId="6705DC4E" w14:textId="47B69BAC" w:rsidR="0080119B" w:rsidRPr="005F0272" w:rsidRDefault="0080119B" w:rsidP="0080119B">
      <w:pPr>
        <w:spacing w:line="276" w:lineRule="auto"/>
        <w:ind w:left="720" w:firstLine="720"/>
        <w:jc w:val="both"/>
        <w:rPr>
          <w:b/>
        </w:rPr>
      </w:pPr>
      <w:bookmarkStart w:id="900" w:name="_Toc309205583"/>
      <w:bookmarkStart w:id="901" w:name="_Toc309980169"/>
      <w:bookmarkStart w:id="902" w:name="_Toc310273367"/>
      <w:bookmarkStart w:id="903" w:name="_Toc316052789"/>
      <w:bookmarkStart w:id="904" w:name="_Toc316053522"/>
      <w:bookmarkStart w:id="905" w:name="_Toc360430584"/>
      <w:bookmarkStart w:id="906" w:name="_Toc409762975"/>
      <w:bookmarkStart w:id="907" w:name="_Toc515621802"/>
      <w:bookmarkStart w:id="908" w:name="_Toc517254657"/>
      <w:bookmarkStart w:id="909" w:name="_Toc519144638"/>
      <w:bookmarkStart w:id="910" w:name="_Toc519658020"/>
      <w:r w:rsidRPr="005F0272">
        <w:rPr>
          <w:b/>
        </w:rPr>
        <w:t>NK = 0,5*(FI +</w:t>
      </w:r>
      <w:r w:rsidR="00E41D5D">
        <w:rPr>
          <w:b/>
        </w:rPr>
        <w:t>FG+KI+</w:t>
      </w:r>
      <w:r w:rsidRPr="005F0272">
        <w:rPr>
          <w:b/>
        </w:rPr>
        <w:t xml:space="preserve"> NA - D – K</w:t>
      </w:r>
      <w:r w:rsidR="00E41D5D">
        <w:rPr>
          <w:b/>
        </w:rPr>
        <w:t>-AR</w:t>
      </w:r>
      <w:r w:rsidRPr="005F0272">
        <w:rPr>
          <w:b/>
        </w:rPr>
        <w:t>), kur:</w:t>
      </w:r>
      <w:bookmarkEnd w:id="900"/>
      <w:bookmarkEnd w:id="901"/>
      <w:bookmarkEnd w:id="902"/>
      <w:bookmarkEnd w:id="903"/>
      <w:bookmarkEnd w:id="904"/>
      <w:bookmarkEnd w:id="905"/>
      <w:bookmarkEnd w:id="906"/>
      <w:bookmarkEnd w:id="907"/>
      <w:bookmarkEnd w:id="908"/>
      <w:bookmarkEnd w:id="909"/>
      <w:bookmarkEnd w:id="910"/>
    </w:p>
    <w:p w14:paraId="66E1992A" w14:textId="29E80EAA" w:rsidR="0080119B" w:rsidRPr="005F0272" w:rsidRDefault="0080119B" w:rsidP="0080119B">
      <w:pPr>
        <w:spacing w:line="276" w:lineRule="auto"/>
        <w:ind w:left="1440"/>
        <w:jc w:val="both"/>
      </w:pPr>
      <w:bookmarkStart w:id="911" w:name="_Toc409762976"/>
      <w:bookmarkStart w:id="912" w:name="_Toc515621803"/>
      <w:bookmarkStart w:id="913" w:name="_Toc517254658"/>
      <w:bookmarkStart w:id="914" w:name="_Toc519144639"/>
      <w:bookmarkStart w:id="915" w:name="_Toc519658021"/>
      <w:r w:rsidRPr="005F0272">
        <w:rPr>
          <w:b/>
        </w:rPr>
        <w:t>NK</w:t>
      </w:r>
      <w:r w:rsidRPr="005F0272">
        <w:t xml:space="preserve"> – </w:t>
      </w:r>
      <w:r w:rsidR="0033453D" w:rsidRPr="00B831FF">
        <w:t>Sutarties nutraukimo kompensacija, kuri bet kuriuo atveju negali būti didesnė nei 100</w:t>
      </w:r>
      <w:r w:rsidR="0033453D" w:rsidRPr="0033453D">
        <w:t xml:space="preserve"> (v</w:t>
      </w:r>
      <w:r w:rsidR="0033453D" w:rsidRPr="006F4CA0">
        <w:t>ienas šimtas) procentų FI+FG</w:t>
      </w:r>
      <w:r w:rsidR="0033453D">
        <w:t>;</w:t>
      </w:r>
      <w:r w:rsidRPr="005F0272">
        <w:t xml:space="preserve">; </w:t>
      </w:r>
      <w:bookmarkEnd w:id="911"/>
      <w:bookmarkEnd w:id="912"/>
      <w:bookmarkEnd w:id="913"/>
      <w:bookmarkEnd w:id="914"/>
      <w:bookmarkEnd w:id="915"/>
    </w:p>
    <w:p w14:paraId="77BDD19F" w14:textId="7BAF67D8" w:rsidR="0080119B" w:rsidRDefault="0080119B" w:rsidP="0080119B">
      <w:pPr>
        <w:spacing w:line="276" w:lineRule="auto"/>
        <w:ind w:left="1440"/>
        <w:jc w:val="both"/>
      </w:pPr>
      <w:bookmarkStart w:id="916" w:name="_Toc409762977"/>
      <w:bookmarkStart w:id="917" w:name="_Toc515621804"/>
      <w:bookmarkStart w:id="918" w:name="_Toc517254659"/>
      <w:bookmarkStart w:id="919" w:name="_Toc519144640"/>
      <w:bookmarkStart w:id="920" w:name="_Toc519658022"/>
      <w:r w:rsidRPr="005F0272">
        <w:rPr>
          <w:b/>
        </w:rPr>
        <w:t>FI</w:t>
      </w:r>
      <w:r w:rsidRPr="005F0272">
        <w:t xml:space="preserve"> – Sutarties nutraukimo metu dar negrąžinta Finansuotojo Privačiam subjektui suteikta ir Privataus subjekto Sutarties vykdymui panaudota finansavimo dalis, susikaupusios, bet dar nesumokėtos palūkanos už grąžinamą paskolą</w:t>
      </w:r>
      <w:r w:rsidR="0033453D">
        <w:t xml:space="preserve">. Maksimalios nesumokėtos palūkanos </w:t>
      </w:r>
      <w:r w:rsidR="0033453D" w:rsidRPr="00B831FF">
        <w:t>negali viršyti</w:t>
      </w:r>
      <w:r w:rsidR="0033453D">
        <w:t xml:space="preserve"> FVM nurodyto palūkanų dydžio</w:t>
      </w:r>
      <w:r w:rsidR="0033453D" w:rsidRPr="00603B79">
        <w:t>;</w:t>
      </w:r>
      <w:bookmarkEnd w:id="916"/>
      <w:bookmarkEnd w:id="917"/>
      <w:bookmarkEnd w:id="918"/>
      <w:bookmarkEnd w:id="919"/>
      <w:bookmarkEnd w:id="920"/>
    </w:p>
    <w:p w14:paraId="2E130C78" w14:textId="4CB514F5" w:rsidR="00CC78FD" w:rsidRDefault="00CC78FD" w:rsidP="0080119B">
      <w:pPr>
        <w:spacing w:line="276" w:lineRule="auto"/>
        <w:ind w:left="1440"/>
        <w:jc w:val="both"/>
      </w:pPr>
      <w:r>
        <w:rPr>
          <w:b/>
        </w:rPr>
        <w:t>FG -</w:t>
      </w:r>
      <w:r>
        <w:t xml:space="preserve"> </w:t>
      </w:r>
      <w:r w:rsidRPr="00603B79">
        <w:t>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r w:rsidR="002A3F80">
        <w:t>;</w:t>
      </w:r>
    </w:p>
    <w:p w14:paraId="7E0C800B" w14:textId="4ACDDEBE" w:rsidR="002A3F80" w:rsidRPr="005F0272" w:rsidRDefault="002A3F80" w:rsidP="0080119B">
      <w:pPr>
        <w:spacing w:line="276" w:lineRule="auto"/>
        <w:ind w:left="1440"/>
        <w:jc w:val="both"/>
      </w:pPr>
      <w:r>
        <w:rPr>
          <w:b/>
        </w:rPr>
        <w:t>KI -</w:t>
      </w:r>
      <w:r>
        <w:t xml:space="preserve"> </w:t>
      </w:r>
      <w:r w:rsidR="008F6EF2" w:rsidRPr="005F0272">
        <w:t>Sutarties nutraukimo metu dar negrąžinta Kitų paskolos teikėjų suteikto Privačiam subjektui ir Privataus subjekto Finansiniame veiklos modelyje numatytoms Investicijoms tinkamai panaudota finansavimo ir nuosavo kapitalo dalis (ne didesnė nei ta, kuri atspindi apšvietimo sistemos plėtros rezultatus (</w:t>
      </w:r>
      <w:proofErr w:type="spellStart"/>
      <w:r w:rsidR="008F6EF2" w:rsidRPr="005F0272">
        <w:t>t.y</w:t>
      </w:r>
      <w:proofErr w:type="spellEnd"/>
      <w:r w:rsidR="008F6EF2" w:rsidRPr="005F0272">
        <w:t xml:space="preserve">. buvo panaudota jai sukurti) ir kurie dar nebuvo įvertinti nustatant FI (šie apšvietimo sistemos plėtros darbų rezultatai neapima tų apšvietimo sistemos plėtros darbų rezultatų, kurie buvo įvertinti nustatant FI; </w:t>
      </w:r>
      <w:proofErr w:type="spellStart"/>
      <w:r w:rsidR="008F6EF2" w:rsidRPr="005F0272">
        <w:t>t.y</w:t>
      </w:r>
      <w:proofErr w:type="spellEnd"/>
      <w:r w:rsidR="008F6EF2" w:rsidRPr="005F0272">
        <w:t>. tie patys tų apšvietimo sistemos plėtros darbų rezultatai, kurie jau buvo įvertinti nustatant grąžintino FI dydį, antrą kartą nebevertinami nustatant grąžintino KI dydį). Siekdamos išvengti bet kokių abejonių, Šalys pareiškia, kad jokios kitos Kito paskolos finansuotojo suteikto Privačiam subjektui ir Privataus subjekto Sutarties vykdymui panaudoto finansavimo ir nuosavo kapitalo dalys ir jokios kitos palūkanos bei negauta Investicijų grąža neatlyginamos;</w:t>
      </w:r>
    </w:p>
    <w:p w14:paraId="481FBA25" w14:textId="77777777" w:rsidR="0080119B" w:rsidRPr="005F0272" w:rsidRDefault="0080119B" w:rsidP="0080119B">
      <w:pPr>
        <w:spacing w:line="276" w:lineRule="auto"/>
        <w:ind w:left="1440"/>
        <w:jc w:val="both"/>
        <w:rPr>
          <w:b/>
        </w:rPr>
      </w:pPr>
      <w:bookmarkStart w:id="921" w:name="_Toc409762980"/>
      <w:bookmarkStart w:id="922" w:name="_Toc515621807"/>
      <w:bookmarkStart w:id="923" w:name="_Toc517254662"/>
      <w:bookmarkStart w:id="924" w:name="_Toc519144643"/>
      <w:bookmarkStart w:id="925" w:name="_Toc519658025"/>
      <w:r w:rsidRPr="005F0272">
        <w:rPr>
          <w:b/>
        </w:rPr>
        <w:t xml:space="preserve">NA - </w:t>
      </w:r>
      <w:r w:rsidRPr="005F0272">
        <w:t>Sutarties nutraukimo metu už iki Sutarties nutraukimo momento kokybiškai suteiktas Paslaugas, už kurias pagal Sutartį privalo sumokėti Valdžios subjektas, nesumokėtos Metinio atlyginimo dalys;</w:t>
      </w:r>
      <w:bookmarkEnd w:id="921"/>
      <w:bookmarkEnd w:id="922"/>
      <w:bookmarkEnd w:id="923"/>
      <w:bookmarkEnd w:id="924"/>
      <w:bookmarkEnd w:id="925"/>
    </w:p>
    <w:p w14:paraId="007AC5C3" w14:textId="400EF110" w:rsidR="0080119B" w:rsidRPr="005F0272" w:rsidRDefault="0080119B" w:rsidP="0080119B">
      <w:pPr>
        <w:spacing w:line="276" w:lineRule="auto"/>
        <w:ind w:left="1440"/>
        <w:jc w:val="both"/>
      </w:pPr>
      <w:bookmarkStart w:id="926" w:name="_Toc409762982"/>
      <w:bookmarkStart w:id="927" w:name="_Toc515621809"/>
      <w:bookmarkStart w:id="928" w:name="_Toc517254663"/>
      <w:bookmarkStart w:id="929" w:name="_Toc519144644"/>
      <w:bookmarkStart w:id="930" w:name="_Toc519658026"/>
      <w:r w:rsidRPr="005F0272">
        <w:rPr>
          <w:b/>
        </w:rPr>
        <w:t>D</w:t>
      </w:r>
      <w:r w:rsidRPr="005F0272">
        <w:t xml:space="preserve"> – Privataus subjekto Sutarties nutraukimo </w:t>
      </w:r>
      <w:r w:rsidR="008F6EF2">
        <w:t xml:space="preserve">metu </w:t>
      </w:r>
      <w:r w:rsidRPr="005F0272">
        <w:t>gaunamos pagal Sutartį privalomo draudimo išmokos;</w:t>
      </w:r>
      <w:bookmarkEnd w:id="926"/>
      <w:bookmarkEnd w:id="927"/>
      <w:bookmarkEnd w:id="928"/>
      <w:bookmarkEnd w:id="929"/>
      <w:bookmarkEnd w:id="930"/>
    </w:p>
    <w:p w14:paraId="3402BC8B" w14:textId="77777777" w:rsidR="00AE5AB0" w:rsidRDefault="0080119B" w:rsidP="00E15DD8">
      <w:pPr>
        <w:spacing w:line="276" w:lineRule="auto"/>
        <w:ind w:left="1440"/>
        <w:jc w:val="both"/>
      </w:pPr>
      <w:bookmarkStart w:id="931" w:name="_Toc409762983"/>
      <w:bookmarkStart w:id="932" w:name="_Toc515621810"/>
      <w:bookmarkStart w:id="933" w:name="_Toc517254664"/>
      <w:bookmarkStart w:id="934" w:name="_Toc519144645"/>
      <w:bookmarkStart w:id="935" w:name="_Toc519658027"/>
      <w:r w:rsidRPr="005F0272">
        <w:rPr>
          <w:b/>
        </w:rPr>
        <w:t>K</w:t>
      </w:r>
      <w:r w:rsidRPr="005F0272">
        <w:t xml:space="preserve"> - Dar neįskaitytos / neišreikalautos iš Privataus subjekto išskaitos iš Metinio atlyginimo ir Privataus subjekto mokėtinos netesybos</w:t>
      </w:r>
      <w:r w:rsidR="00AE5AB0">
        <w:t>;</w:t>
      </w:r>
    </w:p>
    <w:p w14:paraId="3017AAC6" w14:textId="0C71A275" w:rsidR="00A96AB6" w:rsidRDefault="00AE5AB0" w:rsidP="00E15DD8">
      <w:pPr>
        <w:spacing w:line="276" w:lineRule="auto"/>
        <w:ind w:left="1440"/>
        <w:jc w:val="both"/>
      </w:pPr>
      <w:r>
        <w:rPr>
          <w:b/>
        </w:rPr>
        <w:t xml:space="preserve">AR </w:t>
      </w:r>
      <w:r w:rsidRPr="00B831FF">
        <w:t>-</w:t>
      </w:r>
      <w:r>
        <w:t xml:space="preserve"> </w:t>
      </w:r>
      <w:r w:rsidRPr="00ED22E6">
        <w:t xml:space="preserve">Atnaujinimo ir remonto darbai, už kuriuos Valdžios subjektas jau yra sumokėjęs, kaip Sutarties </w:t>
      </w:r>
      <w:r>
        <w:fldChar w:fldCharType="begin"/>
      </w:r>
      <w:r>
        <w:instrText xml:space="preserve"> REF _Ref294018341 \r \h </w:instrText>
      </w:r>
      <w:r>
        <w:fldChar w:fldCharType="separate"/>
      </w:r>
      <w:r w:rsidR="00FC0574">
        <w:t>3</w:t>
      </w:r>
      <w:r>
        <w:fldChar w:fldCharType="end"/>
      </w:r>
      <w:r>
        <w:t xml:space="preserve"> </w:t>
      </w:r>
      <w:r w:rsidRPr="00ED22E6">
        <w:t xml:space="preserve">priede </w:t>
      </w:r>
      <w:r w:rsidRPr="00ED22E6">
        <w:rPr>
          <w:i/>
        </w:rPr>
        <w:t>Atsiskaitymų ir mokėjimų tvarka</w:t>
      </w:r>
      <w:r w:rsidRPr="00ED22E6">
        <w:t xml:space="preserve"> nurodytą Metinio atlyginimo dalį, tačiau, kurių Privatus subjektas nėra atlikęs</w:t>
      </w:r>
      <w:bookmarkEnd w:id="931"/>
      <w:bookmarkEnd w:id="932"/>
      <w:bookmarkEnd w:id="933"/>
      <w:bookmarkEnd w:id="934"/>
      <w:bookmarkEnd w:id="935"/>
    </w:p>
    <w:p w14:paraId="57DCEB25" w14:textId="77777777" w:rsidR="00EA49AC" w:rsidRPr="005F0272" w:rsidRDefault="00EA49AC" w:rsidP="00E15DD8">
      <w:pPr>
        <w:spacing w:line="276" w:lineRule="auto"/>
        <w:ind w:left="1440"/>
        <w:jc w:val="both"/>
      </w:pPr>
    </w:p>
    <w:p w14:paraId="01021891" w14:textId="77DF2594" w:rsidR="00DA3F00" w:rsidRPr="00DA3F00" w:rsidRDefault="00DA3F00" w:rsidP="00DA3F00">
      <w:pPr>
        <w:pStyle w:val="paragrafai"/>
        <w:rPr>
          <w:rFonts w:eastAsia="Calibri"/>
          <w:sz w:val="24"/>
          <w:szCs w:val="24"/>
        </w:rPr>
      </w:pPr>
      <w:bookmarkStart w:id="936" w:name="_Ref132956234"/>
      <w:r w:rsidRPr="00DA3F00">
        <w:rPr>
          <w:rFonts w:eastAsia="Calibri"/>
          <w:sz w:val="24"/>
          <w:szCs w:val="24"/>
        </w:rPr>
        <w:t xml:space="preserve">Jei Sutartis nutraukiama Sutarties </w:t>
      </w:r>
      <w:r>
        <w:rPr>
          <w:rFonts w:eastAsia="Calibri"/>
          <w:sz w:val="24"/>
          <w:szCs w:val="24"/>
        </w:rPr>
        <w:fldChar w:fldCharType="begin"/>
      </w:r>
      <w:r>
        <w:rPr>
          <w:rFonts w:eastAsia="Calibri"/>
          <w:sz w:val="24"/>
          <w:szCs w:val="24"/>
        </w:rPr>
        <w:instrText xml:space="preserve"> REF _Ref132955581 \r \h </w:instrText>
      </w:r>
      <w:r>
        <w:rPr>
          <w:rFonts w:eastAsia="Calibri"/>
          <w:sz w:val="24"/>
          <w:szCs w:val="24"/>
        </w:rPr>
      </w:r>
      <w:r>
        <w:rPr>
          <w:rFonts w:eastAsia="Calibri"/>
          <w:sz w:val="24"/>
          <w:szCs w:val="24"/>
        </w:rPr>
        <w:fldChar w:fldCharType="separate"/>
      </w:r>
      <w:r w:rsidR="00FC0574">
        <w:rPr>
          <w:rFonts w:eastAsia="Calibri"/>
          <w:sz w:val="24"/>
          <w:szCs w:val="24"/>
        </w:rPr>
        <w:t>40.3</w:t>
      </w:r>
      <w:r>
        <w:rPr>
          <w:rFonts w:eastAsia="Calibri"/>
          <w:sz w:val="24"/>
          <w:szCs w:val="24"/>
        </w:rPr>
        <w:fldChar w:fldCharType="end"/>
      </w:r>
      <w:r w:rsidRPr="00DA3F00">
        <w:rPr>
          <w:rFonts w:eastAsia="Calibri"/>
          <w:sz w:val="24"/>
          <w:szCs w:val="24"/>
        </w:rPr>
        <w:t xml:space="preserve"> punkte numatytu pagrindu, Valdžios subjektas Privačiam subjektui sumoka kompensaciją, kuri apskaičiuojama pagal formulę:</w:t>
      </w:r>
      <w:bookmarkEnd w:id="936"/>
    </w:p>
    <w:p w14:paraId="28DCC755" w14:textId="77777777" w:rsidR="003F5122" w:rsidRDefault="003F5122" w:rsidP="009A0916">
      <w:pPr>
        <w:pStyle w:val="Antrat6"/>
        <w:ind w:hanging="301"/>
      </w:pPr>
      <w:bookmarkStart w:id="937" w:name="_Toc138858203"/>
      <w:bookmarkStart w:id="938" w:name="_Toc153196922"/>
      <w:bookmarkStart w:id="939" w:name="_Toc153197028"/>
      <w:r w:rsidRPr="00CE08C0">
        <w:t>NK = FI + FG+KI + NA – D – K – AR – VN, kur:</w:t>
      </w:r>
      <w:bookmarkEnd w:id="937"/>
      <w:bookmarkEnd w:id="938"/>
      <w:bookmarkEnd w:id="939"/>
      <w:r w:rsidRPr="00CE08C0">
        <w:t xml:space="preserve"> </w:t>
      </w:r>
    </w:p>
    <w:p w14:paraId="79F954BC" w14:textId="77777777" w:rsidR="003F5122" w:rsidRPr="003F5122" w:rsidRDefault="003F5122" w:rsidP="00B831FF">
      <w:pPr>
        <w:pStyle w:val="paragrafai"/>
        <w:numPr>
          <w:ilvl w:val="0"/>
          <w:numId w:val="0"/>
        </w:numPr>
        <w:ind w:left="993"/>
        <w:rPr>
          <w:rFonts w:eastAsia="Calibri"/>
          <w:sz w:val="24"/>
          <w:szCs w:val="24"/>
        </w:rPr>
      </w:pPr>
      <w:r w:rsidRPr="00B831FF">
        <w:rPr>
          <w:rFonts w:eastAsia="Calibri"/>
          <w:b/>
          <w:bCs/>
          <w:sz w:val="24"/>
          <w:szCs w:val="24"/>
        </w:rPr>
        <w:lastRenderedPageBreak/>
        <w:t>NK</w:t>
      </w:r>
      <w:r w:rsidRPr="003F5122">
        <w:rPr>
          <w:rFonts w:eastAsia="Calibri"/>
          <w:sz w:val="24"/>
          <w:szCs w:val="24"/>
        </w:rPr>
        <w:t xml:space="preserve"> – Sutarties nutraukimo kompensacija, kuri bet kuriuo atveju negali būti mažesnė nei 100 (vienas šimtas) procentų FI+FG+KI;</w:t>
      </w:r>
    </w:p>
    <w:p w14:paraId="6D34B6F1" w14:textId="4F5E4259" w:rsidR="003F5122" w:rsidRPr="003F5122" w:rsidRDefault="003F5122" w:rsidP="00B831FF">
      <w:pPr>
        <w:pStyle w:val="paragrafai"/>
        <w:numPr>
          <w:ilvl w:val="0"/>
          <w:numId w:val="0"/>
        </w:numPr>
        <w:ind w:left="993"/>
        <w:rPr>
          <w:rFonts w:eastAsia="Calibri"/>
          <w:sz w:val="24"/>
          <w:szCs w:val="24"/>
        </w:rPr>
      </w:pPr>
      <w:r w:rsidRPr="00B831FF">
        <w:rPr>
          <w:rFonts w:eastAsia="Calibri"/>
          <w:b/>
          <w:bCs/>
          <w:sz w:val="24"/>
          <w:szCs w:val="24"/>
        </w:rPr>
        <w:t>FI</w:t>
      </w:r>
      <w:r w:rsidRPr="003F5122">
        <w:rPr>
          <w:rFonts w:eastAsia="Calibri"/>
          <w:sz w:val="24"/>
          <w:szCs w:val="24"/>
        </w:rPr>
        <w:t xml:space="preserve"> – Sutarties nutraukimo metu dar negrąžinta Finansuotojo Privačiam subjektui suteikta ir Privataus subjekto Sutarties vykdymui panaudota finansavimo dalis, susikaupusios, bet dar nesumokėtos palūkanos už grąžinamą paskolą</w:t>
      </w:r>
      <w:r w:rsidR="00161953">
        <w:rPr>
          <w:rFonts w:eastAsia="Calibri"/>
          <w:sz w:val="24"/>
          <w:szCs w:val="24"/>
        </w:rPr>
        <w:t xml:space="preserve">. </w:t>
      </w:r>
      <w:r w:rsidR="00161953" w:rsidRPr="00B831FF">
        <w:rPr>
          <w:sz w:val="24"/>
          <w:szCs w:val="24"/>
        </w:rPr>
        <w:t>Maksimalios nesumokėtos palūkanos negali viršyti FVM nurodyto palūkanų dydžio;</w:t>
      </w:r>
    </w:p>
    <w:p w14:paraId="1A5B2521" w14:textId="77777777" w:rsidR="003F5122" w:rsidRPr="003F5122" w:rsidRDefault="003F5122" w:rsidP="00B831FF">
      <w:pPr>
        <w:pStyle w:val="paragrafai"/>
        <w:numPr>
          <w:ilvl w:val="0"/>
          <w:numId w:val="0"/>
        </w:numPr>
        <w:ind w:left="993"/>
        <w:rPr>
          <w:rFonts w:eastAsia="Calibri"/>
          <w:sz w:val="24"/>
          <w:szCs w:val="24"/>
        </w:rPr>
      </w:pPr>
      <w:r w:rsidRPr="00B831FF">
        <w:rPr>
          <w:rFonts w:eastAsia="Calibri"/>
          <w:b/>
          <w:bCs/>
          <w:sz w:val="24"/>
          <w:szCs w:val="24"/>
        </w:rPr>
        <w:t>FG</w:t>
      </w:r>
      <w:r w:rsidRPr="003F5122">
        <w:rPr>
          <w:rFonts w:eastAsia="Calibri"/>
          <w:sz w:val="24"/>
          <w:szCs w:val="24"/>
        </w:rPr>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35AC13EB" w14:textId="4EB5C40A" w:rsidR="003F5122" w:rsidRPr="003F5122" w:rsidRDefault="003F5122" w:rsidP="00B831FF">
      <w:pPr>
        <w:pStyle w:val="paragrafai"/>
        <w:numPr>
          <w:ilvl w:val="0"/>
          <w:numId w:val="0"/>
        </w:numPr>
        <w:ind w:left="993"/>
        <w:rPr>
          <w:rFonts w:eastAsia="Calibri"/>
          <w:sz w:val="24"/>
          <w:szCs w:val="24"/>
        </w:rPr>
      </w:pPr>
      <w:r w:rsidRPr="00B831FF">
        <w:rPr>
          <w:rFonts w:eastAsia="Calibri"/>
          <w:b/>
          <w:bCs/>
          <w:sz w:val="24"/>
          <w:szCs w:val="24"/>
        </w:rPr>
        <w:t>KI</w:t>
      </w:r>
      <w:r w:rsidRPr="003F5122">
        <w:rPr>
          <w:rFonts w:eastAsia="Calibri"/>
          <w:sz w:val="24"/>
          <w:szCs w:val="24"/>
        </w:rPr>
        <w:t xml:space="preserve"> – </w:t>
      </w:r>
      <w:r w:rsidR="00DB7F09" w:rsidRPr="00B831FF">
        <w:rPr>
          <w:sz w:val="24"/>
          <w:szCs w:val="24"/>
        </w:rPr>
        <w:t>Sutarties nutraukimo metu dar negrąžinta Kitų paskolos teikėjų suteikto Privačiam subjektui ir Privataus subjekto Finansiniame veiklos modelyje numatytoms Investicijoms tinkamai panaudota finansavimo ir nuosavo kapitalo dalis (ne didesnė nei ta, kuri atspindi apšvietimo sistemos plėtros rezultatus (</w:t>
      </w:r>
      <w:proofErr w:type="spellStart"/>
      <w:r w:rsidR="00DB7F09" w:rsidRPr="00B831FF">
        <w:rPr>
          <w:sz w:val="24"/>
          <w:szCs w:val="24"/>
        </w:rPr>
        <w:t>t.y</w:t>
      </w:r>
      <w:proofErr w:type="spellEnd"/>
      <w:r w:rsidR="00DB7F09" w:rsidRPr="00B831FF">
        <w:rPr>
          <w:sz w:val="24"/>
          <w:szCs w:val="24"/>
        </w:rPr>
        <w:t xml:space="preserve">. buvo panaudota jai sukurti) ir kurie dar nebuvo įvertinti nustatant FI (šie apšvietimo sistemos plėtros darbų rezultatai neapima tų apšvietimo sistemos plėtros darbų rezultatų, kurie buvo įvertinti nustatant FI; </w:t>
      </w:r>
      <w:proofErr w:type="spellStart"/>
      <w:r w:rsidR="00DB7F09" w:rsidRPr="00B831FF">
        <w:rPr>
          <w:sz w:val="24"/>
          <w:szCs w:val="24"/>
        </w:rPr>
        <w:t>t.y</w:t>
      </w:r>
      <w:proofErr w:type="spellEnd"/>
      <w:r w:rsidR="00DB7F09" w:rsidRPr="00B831FF">
        <w:rPr>
          <w:sz w:val="24"/>
          <w:szCs w:val="24"/>
        </w:rPr>
        <w:t>. tie patys tų apšvietimo sistemos plėtros darbų rezultatai, kurie jau buvo įvertinti nustatant grąžintino FI dydį, antrą kartą nebevertinami nustatant grąžintino KI dydį). Siekdamos išvengti bet kokių abejonių, Šalys pareiškia, kad jokios kitos Kito paskolos finansuotojo suteikto Privačiam subjektui ir Privataus subjekto Sutarties vykdymui panaudoto finansavimo ir nuosavo kapitalo dalys ir jokios kitos palūkanos bei negauta Investicijų grąža neatlyginamos;</w:t>
      </w:r>
    </w:p>
    <w:p w14:paraId="2584E94D" w14:textId="77777777" w:rsidR="003F5122" w:rsidRPr="003F5122" w:rsidRDefault="003F5122" w:rsidP="00B831FF">
      <w:pPr>
        <w:pStyle w:val="paragrafai"/>
        <w:numPr>
          <w:ilvl w:val="0"/>
          <w:numId w:val="0"/>
        </w:numPr>
        <w:ind w:left="993"/>
        <w:rPr>
          <w:rFonts w:eastAsia="Calibri"/>
          <w:sz w:val="24"/>
          <w:szCs w:val="24"/>
        </w:rPr>
      </w:pPr>
      <w:r w:rsidRPr="00B831FF">
        <w:rPr>
          <w:rFonts w:eastAsia="Calibri"/>
          <w:b/>
          <w:bCs/>
          <w:sz w:val="24"/>
          <w:szCs w:val="24"/>
        </w:rPr>
        <w:t>NA</w:t>
      </w:r>
      <w:r w:rsidRPr="003F5122">
        <w:rPr>
          <w:rFonts w:eastAsia="Calibri"/>
          <w:sz w:val="24"/>
          <w:szCs w:val="24"/>
        </w:rPr>
        <w:t xml:space="preserve"> – Sutarties nutraukimo metu už iki Sutarties nutraukimo momento kokybiškai suteiktas Paslaugas, už kurias pagal Sutartį privalo sumokėti Valdžios subjektas, nesumokėtos Metinio atlyginimo dalys;</w:t>
      </w:r>
    </w:p>
    <w:p w14:paraId="76F6FB06" w14:textId="77777777" w:rsidR="003F5122" w:rsidRPr="003F5122" w:rsidRDefault="003F5122" w:rsidP="00B831FF">
      <w:pPr>
        <w:pStyle w:val="paragrafai"/>
        <w:numPr>
          <w:ilvl w:val="0"/>
          <w:numId w:val="0"/>
        </w:numPr>
        <w:ind w:left="993"/>
        <w:rPr>
          <w:rFonts w:eastAsia="Calibri"/>
          <w:sz w:val="24"/>
          <w:szCs w:val="24"/>
        </w:rPr>
      </w:pPr>
      <w:r w:rsidRPr="00B831FF">
        <w:rPr>
          <w:rFonts w:eastAsia="Calibri"/>
          <w:b/>
          <w:bCs/>
          <w:sz w:val="24"/>
          <w:szCs w:val="24"/>
        </w:rPr>
        <w:t>D</w:t>
      </w:r>
      <w:r w:rsidRPr="003F5122">
        <w:rPr>
          <w:rFonts w:eastAsia="Calibri"/>
          <w:sz w:val="24"/>
          <w:szCs w:val="24"/>
        </w:rPr>
        <w:t xml:space="preserve"> – Privataus subjekto dėl Sutarties nutraukimo gaunamos pagal Sutartį privalomo draudimo išmokos;</w:t>
      </w:r>
    </w:p>
    <w:p w14:paraId="7C08FD07" w14:textId="77777777" w:rsidR="003F5122" w:rsidRPr="003F5122" w:rsidRDefault="003F5122" w:rsidP="00B831FF">
      <w:pPr>
        <w:pStyle w:val="paragrafai"/>
        <w:numPr>
          <w:ilvl w:val="0"/>
          <w:numId w:val="0"/>
        </w:numPr>
        <w:ind w:left="993"/>
        <w:rPr>
          <w:rFonts w:eastAsia="Calibri"/>
          <w:sz w:val="24"/>
          <w:szCs w:val="24"/>
        </w:rPr>
      </w:pPr>
      <w:r w:rsidRPr="00B831FF">
        <w:rPr>
          <w:rFonts w:eastAsia="Calibri"/>
          <w:b/>
          <w:bCs/>
          <w:sz w:val="24"/>
          <w:szCs w:val="24"/>
        </w:rPr>
        <w:t>K</w:t>
      </w:r>
      <w:r w:rsidRPr="003F5122">
        <w:rPr>
          <w:rFonts w:eastAsia="Calibri"/>
          <w:sz w:val="24"/>
          <w:szCs w:val="24"/>
        </w:rPr>
        <w:t xml:space="preserve"> – dar neįskaitytos (neišreikalautos) iš Privataus subjekto Išskaitos iš Metinio atlyginimo ir Privataus subjekto mokėtinos netesybos;</w:t>
      </w:r>
    </w:p>
    <w:p w14:paraId="7FDFEC73" w14:textId="2765DF41" w:rsidR="003F5122" w:rsidRPr="003F5122" w:rsidRDefault="003F5122" w:rsidP="00B831FF">
      <w:pPr>
        <w:pStyle w:val="paragrafai"/>
        <w:numPr>
          <w:ilvl w:val="0"/>
          <w:numId w:val="0"/>
        </w:numPr>
        <w:ind w:left="993"/>
        <w:rPr>
          <w:rFonts w:eastAsia="Calibri"/>
          <w:sz w:val="24"/>
          <w:szCs w:val="24"/>
        </w:rPr>
      </w:pPr>
      <w:r w:rsidRPr="00B831FF">
        <w:rPr>
          <w:rFonts w:eastAsia="Calibri"/>
          <w:b/>
          <w:bCs/>
          <w:sz w:val="24"/>
          <w:szCs w:val="24"/>
        </w:rPr>
        <w:t>AR</w:t>
      </w:r>
      <w:r w:rsidRPr="003F5122">
        <w:rPr>
          <w:rFonts w:eastAsia="Calibri"/>
          <w:sz w:val="24"/>
          <w:szCs w:val="24"/>
        </w:rPr>
        <w:t xml:space="preserve"> – </w:t>
      </w:r>
      <w:proofErr w:type="spellStart"/>
      <w:r w:rsidRPr="003F5122">
        <w:rPr>
          <w:rFonts w:eastAsia="Calibri"/>
          <w:sz w:val="24"/>
          <w:szCs w:val="24"/>
        </w:rPr>
        <w:t>Atnaujjinimo</w:t>
      </w:r>
      <w:proofErr w:type="spellEnd"/>
      <w:r w:rsidRPr="003F5122">
        <w:rPr>
          <w:rFonts w:eastAsia="Calibri"/>
          <w:sz w:val="24"/>
          <w:szCs w:val="24"/>
        </w:rPr>
        <w:t xml:space="preserve"> ir remonto darbai, už kuriuos Valdžios subjektas jau yra sumokėjęs, kaip Sutarties </w:t>
      </w:r>
      <w:r w:rsidR="00EA49AC">
        <w:rPr>
          <w:rFonts w:eastAsia="Calibri"/>
          <w:sz w:val="24"/>
          <w:szCs w:val="24"/>
        </w:rPr>
        <w:fldChar w:fldCharType="begin"/>
      </w:r>
      <w:r w:rsidR="00EA49AC">
        <w:rPr>
          <w:rFonts w:eastAsia="Calibri"/>
          <w:sz w:val="24"/>
          <w:szCs w:val="24"/>
        </w:rPr>
        <w:instrText xml:space="preserve"> REF _Ref294018341 \r \h </w:instrText>
      </w:r>
      <w:r w:rsidR="00EA49AC">
        <w:rPr>
          <w:rFonts w:eastAsia="Calibri"/>
          <w:sz w:val="24"/>
          <w:szCs w:val="24"/>
        </w:rPr>
      </w:r>
      <w:r w:rsidR="00EA49AC">
        <w:rPr>
          <w:rFonts w:eastAsia="Calibri"/>
          <w:sz w:val="24"/>
          <w:szCs w:val="24"/>
        </w:rPr>
        <w:fldChar w:fldCharType="separate"/>
      </w:r>
      <w:r w:rsidR="00FC0574">
        <w:rPr>
          <w:rFonts w:eastAsia="Calibri"/>
          <w:sz w:val="24"/>
          <w:szCs w:val="24"/>
        </w:rPr>
        <w:t>3</w:t>
      </w:r>
      <w:r w:rsidR="00EA49AC">
        <w:rPr>
          <w:rFonts w:eastAsia="Calibri"/>
          <w:sz w:val="24"/>
          <w:szCs w:val="24"/>
        </w:rPr>
        <w:fldChar w:fldCharType="end"/>
      </w:r>
      <w:r w:rsidRPr="003F5122">
        <w:rPr>
          <w:rFonts w:eastAsia="Calibri"/>
          <w:sz w:val="24"/>
          <w:szCs w:val="24"/>
        </w:rPr>
        <w:t xml:space="preserve"> priede Atsiskaitymų ir mokėjimų tvarka nurodytą Metinio atlyginimo dalį, tačiau, kurių Privatus subjektas nėra atlikęs.</w:t>
      </w:r>
    </w:p>
    <w:p w14:paraId="7ED1DB4A" w14:textId="73B85218" w:rsidR="00EA49AC" w:rsidRPr="00E327EC" w:rsidRDefault="003F5122" w:rsidP="00EA49AC">
      <w:pPr>
        <w:pStyle w:val="paragrafesraas0"/>
        <w:ind w:left="1276" w:hanging="425"/>
        <w:rPr>
          <w:sz w:val="24"/>
          <w:szCs w:val="24"/>
        </w:rPr>
      </w:pPr>
      <w:r w:rsidRPr="00B831FF">
        <w:rPr>
          <w:rFonts w:eastAsia="Calibri"/>
          <w:b/>
          <w:bCs/>
          <w:sz w:val="24"/>
          <w:szCs w:val="24"/>
        </w:rPr>
        <w:t>VN</w:t>
      </w:r>
      <w:r w:rsidRPr="003F5122">
        <w:rPr>
          <w:rFonts w:eastAsia="Calibri"/>
          <w:sz w:val="24"/>
          <w:szCs w:val="24"/>
        </w:rPr>
        <w:t xml:space="preserve"> – </w:t>
      </w:r>
      <w:r w:rsidR="00EA49AC" w:rsidRPr="00280568">
        <w:rPr>
          <w:sz w:val="24"/>
          <w:szCs w:val="24"/>
        </w:rPr>
        <w:t>Valdžios subjekto dėl Sutarties nutraukimo patiriami tiesioginiai nuostoliai. Iš Sutarties nutraukimo kompensacijos (NK) iš karto galima išskaičiuoti tik tokį tiesioginių nuostolių dydį, dėl kurio dydžio Valdžios subjektas ir Privatus subjektas susitaria raštu per atitinkamą įspėjimo dėl Sutarties nutraukimo terminą, nustatytą Sutarties</w:t>
      </w:r>
      <w:r w:rsidR="00EA49AC">
        <w:rPr>
          <w:sz w:val="24"/>
          <w:szCs w:val="24"/>
        </w:rPr>
        <w:t xml:space="preserve"> </w:t>
      </w:r>
      <w:r w:rsidR="00EA49AC">
        <w:rPr>
          <w:sz w:val="24"/>
          <w:szCs w:val="24"/>
        </w:rPr>
        <w:fldChar w:fldCharType="begin"/>
      </w:r>
      <w:r w:rsidR="00EA49AC">
        <w:rPr>
          <w:sz w:val="24"/>
          <w:szCs w:val="24"/>
        </w:rPr>
        <w:instrText xml:space="preserve"> REF _Ref406594726 \r \h </w:instrText>
      </w:r>
      <w:r w:rsidR="00EA49AC">
        <w:rPr>
          <w:sz w:val="24"/>
          <w:szCs w:val="24"/>
        </w:rPr>
      </w:r>
      <w:r w:rsidR="00EA49AC">
        <w:rPr>
          <w:sz w:val="24"/>
          <w:szCs w:val="24"/>
        </w:rPr>
        <w:fldChar w:fldCharType="separate"/>
      </w:r>
      <w:r w:rsidR="00FC0574">
        <w:rPr>
          <w:sz w:val="24"/>
          <w:szCs w:val="24"/>
        </w:rPr>
        <w:t>38.1</w:t>
      </w:r>
      <w:r w:rsidR="00EA49AC">
        <w:rPr>
          <w:sz w:val="24"/>
          <w:szCs w:val="24"/>
        </w:rPr>
        <w:fldChar w:fldCharType="end"/>
      </w:r>
      <w:r w:rsidR="00EA49AC" w:rsidRPr="00280568">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w:t>
      </w:r>
      <w:r w:rsidR="00EA49AC" w:rsidRPr="00280568">
        <w:rPr>
          <w:sz w:val="24"/>
          <w:szCs w:val="24"/>
        </w:rPr>
        <w:lastRenderedPageBreak/>
        <w:t xml:space="preserve">ekspertas per nustatytą laiką nepaskiriamas, Šalys kreipiasi į Sutarties </w:t>
      </w:r>
      <w:r w:rsidR="00EA49AC">
        <w:rPr>
          <w:sz w:val="24"/>
          <w:szCs w:val="24"/>
        </w:rPr>
        <w:fldChar w:fldCharType="begin"/>
      </w:r>
      <w:r w:rsidR="00EA49AC">
        <w:rPr>
          <w:sz w:val="24"/>
          <w:szCs w:val="24"/>
        </w:rPr>
        <w:instrText xml:space="preserve"> REF _Ref284491700 \r \h </w:instrText>
      </w:r>
      <w:r w:rsidR="00EA49AC">
        <w:rPr>
          <w:sz w:val="24"/>
          <w:szCs w:val="24"/>
        </w:rPr>
      </w:r>
      <w:r w:rsidR="00EA49AC">
        <w:rPr>
          <w:sz w:val="24"/>
          <w:szCs w:val="24"/>
        </w:rPr>
        <w:fldChar w:fldCharType="separate"/>
      </w:r>
      <w:r w:rsidR="00FC0574">
        <w:rPr>
          <w:sz w:val="24"/>
          <w:szCs w:val="24"/>
        </w:rPr>
        <w:t>53</w:t>
      </w:r>
      <w:r w:rsidR="00EA49AC">
        <w:rPr>
          <w:sz w:val="24"/>
          <w:szCs w:val="24"/>
        </w:rPr>
        <w:fldChar w:fldCharType="end"/>
      </w:r>
      <w:r w:rsidR="00EA49AC" w:rsidRPr="00280568">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16FF40B0" w14:textId="2CFC5799" w:rsidR="00A96AB6" w:rsidRPr="005F0272" w:rsidRDefault="0080119B" w:rsidP="00FC2BBD">
      <w:pPr>
        <w:pStyle w:val="paragrafai"/>
        <w:tabs>
          <w:tab w:val="clear" w:pos="921"/>
        </w:tabs>
        <w:ind w:left="993" w:hanging="567"/>
        <w:rPr>
          <w:rFonts w:eastAsia="Calibri"/>
          <w:sz w:val="24"/>
          <w:szCs w:val="24"/>
        </w:rPr>
      </w:pPr>
      <w:r w:rsidRPr="005F0272">
        <w:rPr>
          <w:sz w:val="24"/>
          <w:szCs w:val="24"/>
        </w:rPr>
        <w:t>Tikslią</w:t>
      </w:r>
      <w:r w:rsidR="00A96AB6" w:rsidRPr="005F0272">
        <w:rPr>
          <w:sz w:val="24"/>
          <w:szCs w:val="24"/>
        </w:rPr>
        <w:t xml:space="preserve"> </w:t>
      </w:r>
      <w:r w:rsidRPr="005F0272">
        <w:rPr>
          <w:iCs/>
          <w:sz w:val="24"/>
          <w:szCs w:val="24"/>
        </w:rPr>
        <w:t xml:space="preserve">sumą apskaičiuoja </w:t>
      </w:r>
      <w:r w:rsidRPr="005F0272">
        <w:rPr>
          <w:sz w:val="24"/>
          <w:szCs w:val="24"/>
        </w:rPr>
        <w:t xml:space="preserve">Sutarties </w:t>
      </w:r>
      <w:r w:rsidR="00A319B4">
        <w:rPr>
          <w:sz w:val="24"/>
          <w:szCs w:val="24"/>
        </w:rPr>
        <w:fldChar w:fldCharType="begin"/>
      </w:r>
      <w:r w:rsidR="00A319B4">
        <w:rPr>
          <w:sz w:val="24"/>
          <w:szCs w:val="24"/>
        </w:rPr>
        <w:instrText xml:space="preserve"> REF _Ref286319572 \r \h </w:instrText>
      </w:r>
      <w:r w:rsidR="00A319B4">
        <w:rPr>
          <w:sz w:val="24"/>
          <w:szCs w:val="24"/>
        </w:rPr>
      </w:r>
      <w:r w:rsidR="00A319B4">
        <w:rPr>
          <w:sz w:val="24"/>
          <w:szCs w:val="24"/>
        </w:rPr>
        <w:fldChar w:fldCharType="separate"/>
      </w:r>
      <w:r w:rsidR="00FC0574">
        <w:rPr>
          <w:sz w:val="24"/>
          <w:szCs w:val="24"/>
        </w:rPr>
        <w:t>51</w:t>
      </w:r>
      <w:r w:rsidR="00A319B4">
        <w:rPr>
          <w:sz w:val="24"/>
          <w:szCs w:val="24"/>
        </w:rPr>
        <w:fldChar w:fldCharType="end"/>
      </w:r>
      <w:r w:rsidR="00B33782" w:rsidRPr="005F0272">
        <w:rPr>
          <w:iCs/>
          <w:sz w:val="24"/>
          <w:szCs w:val="24"/>
        </w:rPr>
        <w:t> </w:t>
      </w:r>
      <w:r w:rsidRPr="005F0272">
        <w:rPr>
          <w:iCs/>
          <w:sz w:val="24"/>
          <w:szCs w:val="24"/>
        </w:rPr>
        <w:t xml:space="preserve">punkte numatyta komisija, remdamasi </w:t>
      </w:r>
      <w:r w:rsidRPr="005F0272">
        <w:rPr>
          <w:sz w:val="24"/>
          <w:szCs w:val="24"/>
        </w:rPr>
        <w:t xml:space="preserve">Privataus subjekto, finansinės atskaitomybės dokumentais, </w:t>
      </w:r>
      <w:r w:rsidRPr="005F0272">
        <w:rPr>
          <w:iCs/>
          <w:sz w:val="24"/>
          <w:szCs w:val="24"/>
        </w:rPr>
        <w:t xml:space="preserve">turto vertintojų ar audito ataskaitomis, įgaliotų institucijų atliktų patikrinimų rezultatais ar nepriklausomų ekspertų išvadomis. Tuo atveju, jei Privataus subjekto finansinės atskaitomybės dokumentai nėra audituoti tikslių sumų pagal Sutarties </w:t>
      </w:r>
      <w:r w:rsidR="00E721FB">
        <w:rPr>
          <w:iCs/>
          <w:sz w:val="24"/>
          <w:szCs w:val="24"/>
        </w:rPr>
        <w:fldChar w:fldCharType="begin"/>
      </w:r>
      <w:r w:rsidR="00E721FB">
        <w:rPr>
          <w:iCs/>
          <w:sz w:val="24"/>
          <w:szCs w:val="24"/>
        </w:rPr>
        <w:instrText xml:space="preserve"> REF _Ref136870187 \r \h </w:instrText>
      </w:r>
      <w:r w:rsidR="00E721FB">
        <w:rPr>
          <w:iCs/>
          <w:sz w:val="24"/>
          <w:szCs w:val="24"/>
        </w:rPr>
      </w:r>
      <w:r w:rsidR="00E721FB">
        <w:rPr>
          <w:iCs/>
          <w:sz w:val="24"/>
          <w:szCs w:val="24"/>
        </w:rPr>
        <w:fldChar w:fldCharType="separate"/>
      </w:r>
      <w:r w:rsidR="00FC0574">
        <w:rPr>
          <w:iCs/>
          <w:sz w:val="24"/>
          <w:szCs w:val="24"/>
        </w:rPr>
        <w:t>44</w:t>
      </w:r>
      <w:r w:rsidR="00E721FB">
        <w:rPr>
          <w:iCs/>
          <w:sz w:val="24"/>
          <w:szCs w:val="24"/>
        </w:rPr>
        <w:fldChar w:fldCharType="end"/>
      </w:r>
      <w:r w:rsidR="00B33782" w:rsidRPr="005F0272">
        <w:rPr>
          <w:iCs/>
          <w:sz w:val="24"/>
          <w:szCs w:val="24"/>
        </w:rPr>
        <w:t xml:space="preserve"> </w:t>
      </w:r>
      <w:r w:rsidRPr="005F0272">
        <w:rPr>
          <w:iCs/>
          <w:sz w:val="24"/>
          <w:szCs w:val="24"/>
        </w:rPr>
        <w:t xml:space="preserve">punktą apskaičiavimo metu, Šalys privalo pasamdyti auditorių finansinės atskaitomybės dokumentų auditui atlikti ir šias išlaidas pasidalinti lygiomis dalimis ir pateikti audito išvadas bei audituotus finansinės atskaitomybės dokumentus Sutarties </w:t>
      </w:r>
      <w:r w:rsidR="00E721FB">
        <w:rPr>
          <w:iCs/>
          <w:sz w:val="24"/>
          <w:szCs w:val="24"/>
        </w:rPr>
        <w:fldChar w:fldCharType="begin"/>
      </w:r>
      <w:r w:rsidR="00E721FB">
        <w:rPr>
          <w:iCs/>
          <w:sz w:val="24"/>
          <w:szCs w:val="24"/>
        </w:rPr>
        <w:instrText xml:space="preserve"> REF _Ref286319572 \r \h </w:instrText>
      </w:r>
      <w:r w:rsidR="00E721FB">
        <w:rPr>
          <w:iCs/>
          <w:sz w:val="24"/>
          <w:szCs w:val="24"/>
        </w:rPr>
      </w:r>
      <w:r w:rsidR="00E721FB">
        <w:rPr>
          <w:iCs/>
          <w:sz w:val="24"/>
          <w:szCs w:val="24"/>
        </w:rPr>
        <w:fldChar w:fldCharType="separate"/>
      </w:r>
      <w:r w:rsidR="00FC0574">
        <w:rPr>
          <w:iCs/>
          <w:sz w:val="24"/>
          <w:szCs w:val="24"/>
        </w:rPr>
        <w:t>51</w:t>
      </w:r>
      <w:r w:rsidR="00E721FB">
        <w:rPr>
          <w:iCs/>
          <w:sz w:val="24"/>
          <w:szCs w:val="24"/>
        </w:rPr>
        <w:fldChar w:fldCharType="end"/>
      </w:r>
      <w:r w:rsidR="00B33782" w:rsidRPr="005F0272">
        <w:rPr>
          <w:iCs/>
          <w:sz w:val="24"/>
          <w:szCs w:val="24"/>
        </w:rPr>
        <w:t xml:space="preserve"> </w:t>
      </w:r>
      <w:r w:rsidRPr="005F0272">
        <w:rPr>
          <w:iCs/>
          <w:sz w:val="24"/>
          <w:szCs w:val="24"/>
        </w:rPr>
        <w:t xml:space="preserve">punkte numatytai komisijai. Bet kuri Šalis nesutinkanti su minėtos komisijos apskaičiavimu turi teisę kreiptis į </w:t>
      </w:r>
      <w:r w:rsidRPr="005F0272">
        <w:rPr>
          <w:sz w:val="24"/>
          <w:szCs w:val="24"/>
        </w:rPr>
        <w:t xml:space="preserve">Sutarties </w:t>
      </w:r>
      <w:r w:rsidR="00E721FB">
        <w:rPr>
          <w:sz w:val="24"/>
          <w:szCs w:val="24"/>
        </w:rPr>
        <w:fldChar w:fldCharType="begin"/>
      </w:r>
      <w:r w:rsidR="00E721FB">
        <w:rPr>
          <w:sz w:val="24"/>
          <w:szCs w:val="24"/>
        </w:rPr>
        <w:instrText xml:space="preserve"> REF _Ref284491700 \r \h </w:instrText>
      </w:r>
      <w:r w:rsidR="00E721FB">
        <w:rPr>
          <w:sz w:val="24"/>
          <w:szCs w:val="24"/>
        </w:rPr>
      </w:r>
      <w:r w:rsidR="00E721FB">
        <w:rPr>
          <w:sz w:val="24"/>
          <w:szCs w:val="24"/>
        </w:rPr>
        <w:fldChar w:fldCharType="separate"/>
      </w:r>
      <w:r w:rsidR="00FC0574">
        <w:rPr>
          <w:sz w:val="24"/>
          <w:szCs w:val="24"/>
        </w:rPr>
        <w:t>53</w:t>
      </w:r>
      <w:r w:rsidR="00E721FB">
        <w:rPr>
          <w:sz w:val="24"/>
          <w:szCs w:val="24"/>
        </w:rPr>
        <w:fldChar w:fldCharType="end"/>
      </w:r>
      <w:r w:rsidR="00B33782" w:rsidRPr="005F0272">
        <w:rPr>
          <w:sz w:val="24"/>
          <w:szCs w:val="24"/>
        </w:rPr>
        <w:t> </w:t>
      </w:r>
      <w:r w:rsidRPr="005F0272">
        <w:rPr>
          <w:sz w:val="24"/>
          <w:szCs w:val="24"/>
        </w:rPr>
        <w:t>punkte nurodytą ginčų sprendimo instituciją.</w:t>
      </w:r>
    </w:p>
    <w:p w14:paraId="59616775" w14:textId="4B021D70" w:rsidR="0080119B" w:rsidRPr="00B831FF" w:rsidRDefault="0080119B" w:rsidP="00FC2BBD">
      <w:pPr>
        <w:pStyle w:val="paragrafai"/>
        <w:tabs>
          <w:tab w:val="clear" w:pos="921"/>
        </w:tabs>
        <w:ind w:left="993" w:hanging="567"/>
        <w:rPr>
          <w:rFonts w:eastAsia="Calibri"/>
          <w:sz w:val="24"/>
          <w:szCs w:val="24"/>
        </w:rPr>
      </w:pPr>
      <w:r w:rsidRPr="005F0272">
        <w:rPr>
          <w:sz w:val="24"/>
          <w:szCs w:val="24"/>
        </w:rPr>
        <w:t xml:space="preserve">Pagal šiame </w:t>
      </w:r>
      <w:r w:rsidR="00E721FB">
        <w:rPr>
          <w:sz w:val="24"/>
          <w:szCs w:val="24"/>
        </w:rPr>
        <w:fldChar w:fldCharType="begin"/>
      </w:r>
      <w:r w:rsidR="00E721FB">
        <w:rPr>
          <w:sz w:val="24"/>
          <w:szCs w:val="24"/>
        </w:rPr>
        <w:instrText xml:space="preserve"> REF _Ref136870187 \r \h </w:instrText>
      </w:r>
      <w:r w:rsidR="00E721FB">
        <w:rPr>
          <w:sz w:val="24"/>
          <w:szCs w:val="24"/>
        </w:rPr>
      </w:r>
      <w:r w:rsidR="00E721FB">
        <w:rPr>
          <w:sz w:val="24"/>
          <w:szCs w:val="24"/>
        </w:rPr>
        <w:fldChar w:fldCharType="separate"/>
      </w:r>
      <w:r w:rsidR="00FC0574">
        <w:rPr>
          <w:sz w:val="24"/>
          <w:szCs w:val="24"/>
        </w:rPr>
        <w:t>44</w:t>
      </w:r>
      <w:r w:rsidR="00E721FB">
        <w:rPr>
          <w:sz w:val="24"/>
          <w:szCs w:val="24"/>
        </w:rPr>
        <w:fldChar w:fldCharType="end"/>
      </w:r>
      <w:r w:rsidR="00B33782" w:rsidRPr="005F0272">
        <w:rPr>
          <w:sz w:val="24"/>
          <w:szCs w:val="24"/>
        </w:rPr>
        <w:t xml:space="preserve"> </w:t>
      </w:r>
      <w:r w:rsidRPr="005F0272">
        <w:rPr>
          <w:sz w:val="24"/>
          <w:szCs w:val="24"/>
        </w:rPr>
        <w:t xml:space="preserve">punkte nustatytą tvarką apskaičiuota kompensacijos suma yra galutinė ir jokie kiti, </w:t>
      </w:r>
      <w:r w:rsidRPr="00B831FF">
        <w:rPr>
          <w:sz w:val="24"/>
          <w:szCs w:val="24"/>
        </w:rPr>
        <w:t>ir (ar) didesni Investuotojo ir Privataus subjekto netekimai (jeigu jų būtų ar atsirastų) neatlyginami, ir jų visų Investuotojas ir Privatus subjektas Sutartimi atsisako.</w:t>
      </w:r>
    </w:p>
    <w:p w14:paraId="6DB10E5B" w14:textId="1779407A" w:rsidR="0044016B" w:rsidRPr="00B831FF" w:rsidRDefault="0044016B" w:rsidP="0044016B">
      <w:pPr>
        <w:pStyle w:val="paragrafai"/>
        <w:rPr>
          <w:rFonts w:eastAsia="Calibri"/>
          <w:sz w:val="24"/>
          <w:szCs w:val="24"/>
        </w:rPr>
      </w:pPr>
      <w:r w:rsidRPr="00B831FF">
        <w:rPr>
          <w:rFonts w:eastAsia="Calibri"/>
          <w:sz w:val="24"/>
          <w:szCs w:val="24"/>
        </w:rPr>
        <w:t xml:space="preserve"> Aiškumo dėlei Šalys patvirtina, kad išlaidos, susijusios su grąžinamo Apšvietimo sistemos būklės trūkumų ištaisymu ir papildomos Apšvietimo sistemos priežiūros ir (ar) kitų paslaugų išlaidos, kurias patiria ar patirs Valdžios subjektas dėl netinkamos </w:t>
      </w:r>
      <w:r w:rsidR="002B799E" w:rsidRPr="00B831FF">
        <w:rPr>
          <w:sz w:val="24"/>
          <w:szCs w:val="24"/>
        </w:rPr>
        <w:t>Apšvietimo sistemos</w:t>
      </w:r>
      <w:r w:rsidRPr="00B831FF">
        <w:rPr>
          <w:rFonts w:eastAsia="Calibri"/>
          <w:sz w:val="24"/>
          <w:szCs w:val="24"/>
        </w:rPr>
        <w:t xml:space="preserve"> būklės, jeigu tokios išlaidos buvo nustatytos, nėra įtraukiamos į Sutarties </w:t>
      </w:r>
      <w:r w:rsidRPr="00B831FF">
        <w:rPr>
          <w:rFonts w:eastAsia="Calibri"/>
          <w:sz w:val="24"/>
          <w:szCs w:val="24"/>
        </w:rPr>
        <w:fldChar w:fldCharType="begin"/>
      </w:r>
      <w:r w:rsidRPr="00B831FF">
        <w:rPr>
          <w:rFonts w:eastAsia="Calibri"/>
          <w:sz w:val="24"/>
          <w:szCs w:val="24"/>
        </w:rPr>
        <w:instrText xml:space="preserve"> REF _Ref309218696 \r \h </w:instrText>
      </w:r>
      <w:r w:rsidR="00B831FF">
        <w:rPr>
          <w:rFonts w:eastAsia="Calibri"/>
          <w:sz w:val="24"/>
          <w:szCs w:val="24"/>
        </w:rPr>
        <w:instrText xml:space="preserve"> \* MERGEFORMAT </w:instrText>
      </w:r>
      <w:r w:rsidRPr="00B831FF">
        <w:rPr>
          <w:rFonts w:eastAsia="Calibri"/>
          <w:sz w:val="24"/>
          <w:szCs w:val="24"/>
        </w:rPr>
      </w:r>
      <w:r w:rsidRPr="00B831FF">
        <w:rPr>
          <w:rFonts w:eastAsia="Calibri"/>
          <w:sz w:val="24"/>
          <w:szCs w:val="24"/>
        </w:rPr>
        <w:fldChar w:fldCharType="separate"/>
      </w:r>
      <w:r w:rsidR="00FC0574">
        <w:rPr>
          <w:rFonts w:eastAsia="Calibri"/>
          <w:sz w:val="24"/>
          <w:szCs w:val="24"/>
        </w:rPr>
        <w:t>44.1</w:t>
      </w:r>
      <w:r w:rsidRPr="00B831FF">
        <w:rPr>
          <w:rFonts w:eastAsia="Calibri"/>
          <w:sz w:val="24"/>
          <w:szCs w:val="24"/>
        </w:rPr>
        <w:fldChar w:fldCharType="end"/>
      </w:r>
      <w:r w:rsidRPr="00B831FF">
        <w:rPr>
          <w:rFonts w:eastAsia="Calibri"/>
          <w:sz w:val="24"/>
          <w:szCs w:val="24"/>
        </w:rPr>
        <w:t xml:space="preserve"> ir </w:t>
      </w:r>
      <w:r w:rsidRPr="00B831FF">
        <w:rPr>
          <w:rFonts w:eastAsia="Calibri"/>
          <w:sz w:val="24"/>
          <w:szCs w:val="24"/>
        </w:rPr>
        <w:fldChar w:fldCharType="begin"/>
      </w:r>
      <w:r w:rsidRPr="00B831FF">
        <w:rPr>
          <w:rFonts w:eastAsia="Calibri"/>
          <w:sz w:val="24"/>
          <w:szCs w:val="24"/>
        </w:rPr>
        <w:instrText xml:space="preserve"> REF _Ref132956234 \r \h </w:instrText>
      </w:r>
      <w:r w:rsidR="00B831FF">
        <w:rPr>
          <w:rFonts w:eastAsia="Calibri"/>
          <w:sz w:val="24"/>
          <w:szCs w:val="24"/>
        </w:rPr>
        <w:instrText xml:space="preserve"> \* MERGEFORMAT </w:instrText>
      </w:r>
      <w:r w:rsidRPr="00B831FF">
        <w:rPr>
          <w:rFonts w:eastAsia="Calibri"/>
          <w:sz w:val="24"/>
          <w:szCs w:val="24"/>
        </w:rPr>
      </w:r>
      <w:r w:rsidRPr="00B831FF">
        <w:rPr>
          <w:rFonts w:eastAsia="Calibri"/>
          <w:sz w:val="24"/>
          <w:szCs w:val="24"/>
        </w:rPr>
        <w:fldChar w:fldCharType="separate"/>
      </w:r>
      <w:r w:rsidR="00FC0574">
        <w:rPr>
          <w:rFonts w:eastAsia="Calibri"/>
          <w:sz w:val="24"/>
          <w:szCs w:val="24"/>
        </w:rPr>
        <w:t>44.2</w:t>
      </w:r>
      <w:r w:rsidRPr="00B831FF">
        <w:rPr>
          <w:rFonts w:eastAsia="Calibri"/>
          <w:sz w:val="24"/>
          <w:szCs w:val="24"/>
        </w:rPr>
        <w:fldChar w:fldCharType="end"/>
      </w:r>
      <w:r w:rsidRPr="00B831FF">
        <w:rPr>
          <w:rFonts w:eastAsia="Calibri"/>
          <w:sz w:val="24"/>
          <w:szCs w:val="24"/>
        </w:rPr>
        <w:t xml:space="preserve"> punktuose nurodytą kompensavimo formulę, išskyrus Sutarties 9.16.2 punkte nustatytu atveju. Pagal Sutarties 9.16.2 punktą, iš Sutarties </w:t>
      </w:r>
      <w:r w:rsidRPr="00B831FF">
        <w:rPr>
          <w:rFonts w:eastAsia="Calibri"/>
          <w:sz w:val="24"/>
          <w:szCs w:val="24"/>
        </w:rPr>
        <w:fldChar w:fldCharType="begin"/>
      </w:r>
      <w:r w:rsidRPr="00B831FF">
        <w:rPr>
          <w:rFonts w:eastAsia="Calibri"/>
          <w:sz w:val="24"/>
          <w:szCs w:val="24"/>
        </w:rPr>
        <w:instrText xml:space="preserve"> REF _Ref309218696 \r \h </w:instrText>
      </w:r>
      <w:r w:rsidR="00B831FF">
        <w:rPr>
          <w:rFonts w:eastAsia="Calibri"/>
          <w:sz w:val="24"/>
          <w:szCs w:val="24"/>
        </w:rPr>
        <w:instrText xml:space="preserve"> \* MERGEFORMAT </w:instrText>
      </w:r>
      <w:r w:rsidRPr="00B831FF">
        <w:rPr>
          <w:rFonts w:eastAsia="Calibri"/>
          <w:sz w:val="24"/>
          <w:szCs w:val="24"/>
        </w:rPr>
      </w:r>
      <w:r w:rsidRPr="00B831FF">
        <w:rPr>
          <w:rFonts w:eastAsia="Calibri"/>
          <w:sz w:val="24"/>
          <w:szCs w:val="24"/>
        </w:rPr>
        <w:fldChar w:fldCharType="separate"/>
      </w:r>
      <w:r w:rsidR="00FC0574">
        <w:rPr>
          <w:rFonts w:eastAsia="Calibri"/>
          <w:sz w:val="24"/>
          <w:szCs w:val="24"/>
        </w:rPr>
        <w:t>44.1</w:t>
      </w:r>
      <w:r w:rsidRPr="00B831FF">
        <w:rPr>
          <w:rFonts w:eastAsia="Calibri"/>
          <w:sz w:val="24"/>
          <w:szCs w:val="24"/>
        </w:rPr>
        <w:fldChar w:fldCharType="end"/>
      </w:r>
      <w:r w:rsidRPr="00B831FF">
        <w:rPr>
          <w:rFonts w:eastAsia="Calibri"/>
          <w:sz w:val="24"/>
          <w:szCs w:val="24"/>
        </w:rPr>
        <w:t xml:space="preserve"> ir </w:t>
      </w:r>
      <w:r w:rsidRPr="00B831FF">
        <w:rPr>
          <w:rFonts w:eastAsia="Calibri"/>
          <w:sz w:val="24"/>
          <w:szCs w:val="24"/>
        </w:rPr>
        <w:fldChar w:fldCharType="begin"/>
      </w:r>
      <w:r w:rsidRPr="00B831FF">
        <w:rPr>
          <w:rFonts w:eastAsia="Calibri"/>
          <w:sz w:val="24"/>
          <w:szCs w:val="24"/>
        </w:rPr>
        <w:instrText xml:space="preserve"> REF _Ref132956234 \r \h </w:instrText>
      </w:r>
      <w:r w:rsidR="00B831FF">
        <w:rPr>
          <w:rFonts w:eastAsia="Calibri"/>
          <w:sz w:val="24"/>
          <w:szCs w:val="24"/>
        </w:rPr>
        <w:instrText xml:space="preserve"> \* MERGEFORMAT </w:instrText>
      </w:r>
      <w:r w:rsidRPr="00B831FF">
        <w:rPr>
          <w:rFonts w:eastAsia="Calibri"/>
          <w:sz w:val="24"/>
          <w:szCs w:val="24"/>
        </w:rPr>
      </w:r>
      <w:r w:rsidRPr="00B831FF">
        <w:rPr>
          <w:rFonts w:eastAsia="Calibri"/>
          <w:sz w:val="24"/>
          <w:szCs w:val="24"/>
        </w:rPr>
        <w:fldChar w:fldCharType="separate"/>
      </w:r>
      <w:r w:rsidR="00FC0574">
        <w:rPr>
          <w:rFonts w:eastAsia="Calibri"/>
          <w:sz w:val="24"/>
          <w:szCs w:val="24"/>
        </w:rPr>
        <w:t>44.2</w:t>
      </w:r>
      <w:r w:rsidRPr="00B831FF">
        <w:rPr>
          <w:rFonts w:eastAsia="Calibri"/>
          <w:sz w:val="24"/>
          <w:szCs w:val="24"/>
        </w:rPr>
        <w:fldChar w:fldCharType="end"/>
      </w:r>
      <w:r w:rsidRPr="00B831FF">
        <w:rPr>
          <w:rFonts w:eastAsia="Calibri"/>
          <w:sz w:val="24"/>
          <w:szCs w:val="24"/>
        </w:rPr>
        <w:t xml:space="preserve"> punktuose nurodytos kompensacijos išskaičiuojamos išlaidos, susijusios su Apšvietimo sistemos būklės trūkumų ištaisymu ir papildomos Apšvietimo sistemos priežiūros ir (ar) kitų paslaugų išlaidos, kurias patiria ar patirs Valdžios subjektas dėl netinkamos </w:t>
      </w:r>
      <w:r w:rsidR="002B799E" w:rsidRPr="00B831FF">
        <w:rPr>
          <w:sz w:val="24"/>
          <w:szCs w:val="24"/>
        </w:rPr>
        <w:t>Apšvietimo sistemos</w:t>
      </w:r>
      <w:r w:rsidRPr="00B831FF">
        <w:rPr>
          <w:rFonts w:eastAsia="Calibri"/>
          <w:sz w:val="24"/>
          <w:szCs w:val="24"/>
        </w:rPr>
        <w:t xml:space="preserve"> būklės. Apšvietimo sistemos būklės trūkumų ir Apšvietimo sistemos priežiūros ir (ar) kitų paslaugų papildomų išlaidų, kurias patiria ar patirs Valdžios subjektas dėl netinkamos Apšvietimo sistemos būklės, nustatymo ir jų ištaisymo arba atlyginimo Valdžios subjektui tvarka ir sąlygos nustatyti šios Sutarties 9 punkte.  </w:t>
      </w:r>
    </w:p>
    <w:p w14:paraId="16A619AF" w14:textId="77777777" w:rsidR="0044016B" w:rsidRPr="00E15DD8" w:rsidRDefault="0044016B" w:rsidP="00B831FF">
      <w:pPr>
        <w:pStyle w:val="paragrafai"/>
        <w:numPr>
          <w:ilvl w:val="0"/>
          <w:numId w:val="0"/>
        </w:numPr>
        <w:ind w:left="993"/>
        <w:rPr>
          <w:rFonts w:eastAsia="Calibri"/>
          <w:sz w:val="24"/>
          <w:szCs w:val="24"/>
        </w:rPr>
      </w:pPr>
    </w:p>
    <w:p w14:paraId="08D90AFB" w14:textId="77777777" w:rsidR="00F467EC" w:rsidRPr="005F0272" w:rsidRDefault="00F467EC" w:rsidP="0003757B">
      <w:pPr>
        <w:pStyle w:val="Antrat2"/>
        <w:ind w:left="1134"/>
        <w:rPr>
          <w:sz w:val="24"/>
          <w:szCs w:val="24"/>
        </w:rPr>
      </w:pPr>
      <w:bookmarkStart w:id="940" w:name="_Toc309205591"/>
      <w:bookmarkStart w:id="941" w:name="_Ref407783950"/>
      <w:bookmarkStart w:id="942" w:name="_Ref485985810"/>
      <w:bookmarkStart w:id="943" w:name="_Ref136880172"/>
      <w:bookmarkStart w:id="944" w:name="_Toc153198422"/>
      <w:r w:rsidRPr="005F0272">
        <w:rPr>
          <w:sz w:val="24"/>
          <w:szCs w:val="24"/>
        </w:rPr>
        <w:t>Sutarties nutraukimo kompensacijos mokėjimas</w:t>
      </w:r>
      <w:bookmarkEnd w:id="940"/>
      <w:bookmarkEnd w:id="941"/>
      <w:bookmarkEnd w:id="942"/>
      <w:bookmarkEnd w:id="943"/>
      <w:bookmarkEnd w:id="944"/>
    </w:p>
    <w:p w14:paraId="0986E480" w14:textId="1DF92B5B" w:rsidR="00A37826" w:rsidRPr="005F0272" w:rsidRDefault="00F467EC" w:rsidP="00FC2BBD">
      <w:pPr>
        <w:pStyle w:val="paragrafai"/>
        <w:tabs>
          <w:tab w:val="clear" w:pos="921"/>
          <w:tab w:val="left" w:pos="567"/>
          <w:tab w:val="left" w:pos="709"/>
        </w:tabs>
        <w:ind w:left="993" w:hanging="567"/>
        <w:rPr>
          <w:iCs/>
          <w:sz w:val="24"/>
          <w:szCs w:val="24"/>
        </w:rPr>
      </w:pPr>
      <w:bookmarkStart w:id="945" w:name="_Ref406600987"/>
      <w:bookmarkStart w:id="946" w:name="_Ref396480833"/>
      <w:r w:rsidRPr="005F0272">
        <w:rPr>
          <w:sz w:val="24"/>
          <w:szCs w:val="24"/>
        </w:rPr>
        <w:t xml:space="preserve">Valdžios subjekto pagal </w:t>
      </w:r>
      <w:r w:rsidR="008358D8" w:rsidRPr="005F0272">
        <w:rPr>
          <w:sz w:val="24"/>
          <w:szCs w:val="24"/>
        </w:rPr>
        <w:t>Sutarties</w:t>
      </w:r>
      <w:r w:rsidR="00E0730C" w:rsidRPr="005F0272">
        <w:rPr>
          <w:sz w:val="24"/>
          <w:szCs w:val="24"/>
        </w:rPr>
        <w:t xml:space="preserve"> </w:t>
      </w:r>
      <w:r w:rsidR="00E0730C" w:rsidRPr="005F0272">
        <w:rPr>
          <w:sz w:val="24"/>
          <w:szCs w:val="24"/>
        </w:rPr>
        <w:fldChar w:fldCharType="begin"/>
      </w:r>
      <w:r w:rsidR="00E0730C" w:rsidRPr="005F0272">
        <w:rPr>
          <w:sz w:val="24"/>
          <w:szCs w:val="24"/>
        </w:rPr>
        <w:instrText xml:space="preserve"> REF _Ref502145112 \r \h </w:instrText>
      </w:r>
      <w:r w:rsidR="00FC2BBD" w:rsidRPr="005F0272">
        <w:rPr>
          <w:sz w:val="24"/>
          <w:szCs w:val="24"/>
        </w:rPr>
        <w:instrText xml:space="preserve"> \* MERGEFORMAT </w:instrText>
      </w:r>
      <w:r w:rsidR="00E0730C" w:rsidRPr="005F0272">
        <w:rPr>
          <w:sz w:val="24"/>
          <w:szCs w:val="24"/>
        </w:rPr>
      </w:r>
      <w:r w:rsidR="00E0730C" w:rsidRPr="005F0272">
        <w:rPr>
          <w:sz w:val="24"/>
          <w:szCs w:val="24"/>
        </w:rPr>
        <w:fldChar w:fldCharType="separate"/>
      </w:r>
      <w:r w:rsidR="00FC0574">
        <w:rPr>
          <w:sz w:val="24"/>
          <w:szCs w:val="24"/>
        </w:rPr>
        <w:t>42.1</w:t>
      </w:r>
      <w:r w:rsidR="00E0730C" w:rsidRPr="005F0272">
        <w:rPr>
          <w:sz w:val="24"/>
          <w:szCs w:val="24"/>
        </w:rPr>
        <w:fldChar w:fldCharType="end"/>
      </w:r>
      <w:r w:rsidR="00E0730C" w:rsidRPr="005F0272">
        <w:rPr>
          <w:sz w:val="24"/>
          <w:szCs w:val="24"/>
        </w:rPr>
        <w:t>,</w:t>
      </w:r>
      <w:r w:rsidR="008358D8" w:rsidRPr="005F0272">
        <w:rPr>
          <w:sz w:val="24"/>
          <w:szCs w:val="24"/>
        </w:rPr>
        <w:t xml:space="preserve"> </w:t>
      </w:r>
      <w:r w:rsidR="00BF7919" w:rsidRPr="005F0272">
        <w:rPr>
          <w:sz w:val="24"/>
          <w:szCs w:val="24"/>
        </w:rPr>
        <w:fldChar w:fldCharType="begin"/>
      </w:r>
      <w:r w:rsidR="00BF7919" w:rsidRPr="005F0272">
        <w:rPr>
          <w:sz w:val="24"/>
          <w:szCs w:val="24"/>
        </w:rPr>
        <w:instrText xml:space="preserve"> REF _Ref309218684 \r \h </w:instrText>
      </w:r>
      <w:r w:rsidR="00FC2BBD" w:rsidRPr="005F0272">
        <w:rPr>
          <w:sz w:val="24"/>
          <w:szCs w:val="24"/>
        </w:rPr>
        <w:instrText xml:space="preserve"> \* MERGEFORMAT </w:instrText>
      </w:r>
      <w:r w:rsidR="00BF7919" w:rsidRPr="005F0272">
        <w:rPr>
          <w:sz w:val="24"/>
          <w:szCs w:val="24"/>
        </w:rPr>
      </w:r>
      <w:r w:rsidR="00BF7919" w:rsidRPr="005F0272">
        <w:rPr>
          <w:sz w:val="24"/>
          <w:szCs w:val="24"/>
        </w:rPr>
        <w:fldChar w:fldCharType="separate"/>
      </w:r>
      <w:r w:rsidR="00FC0574">
        <w:rPr>
          <w:sz w:val="24"/>
          <w:szCs w:val="24"/>
        </w:rPr>
        <w:t>43.1</w:t>
      </w:r>
      <w:r w:rsidR="00BF7919" w:rsidRPr="005F0272">
        <w:rPr>
          <w:sz w:val="24"/>
          <w:szCs w:val="24"/>
        </w:rPr>
        <w:fldChar w:fldCharType="end"/>
      </w:r>
      <w:r w:rsidR="00E0730C" w:rsidRPr="005F0272">
        <w:rPr>
          <w:sz w:val="24"/>
          <w:szCs w:val="24"/>
        </w:rPr>
        <w:t xml:space="preserve"> </w:t>
      </w:r>
      <w:r w:rsidR="00935FBA" w:rsidRPr="005F0272">
        <w:rPr>
          <w:sz w:val="24"/>
          <w:szCs w:val="24"/>
        </w:rPr>
        <w:t xml:space="preserve">ir </w:t>
      </w:r>
      <w:r w:rsidR="00BF7919" w:rsidRPr="005F0272">
        <w:rPr>
          <w:sz w:val="24"/>
          <w:szCs w:val="24"/>
        </w:rPr>
        <w:fldChar w:fldCharType="begin"/>
      </w:r>
      <w:r w:rsidR="00BF7919" w:rsidRPr="005F0272">
        <w:rPr>
          <w:sz w:val="24"/>
          <w:szCs w:val="24"/>
        </w:rPr>
        <w:instrText xml:space="preserve"> REF _Ref309218696 \r \h </w:instrText>
      </w:r>
      <w:r w:rsidR="00FC2BBD" w:rsidRPr="005F0272">
        <w:rPr>
          <w:sz w:val="24"/>
          <w:szCs w:val="24"/>
        </w:rPr>
        <w:instrText xml:space="preserve"> \* MERGEFORMAT </w:instrText>
      </w:r>
      <w:r w:rsidR="00BF7919" w:rsidRPr="005F0272">
        <w:rPr>
          <w:sz w:val="24"/>
          <w:szCs w:val="24"/>
        </w:rPr>
      </w:r>
      <w:r w:rsidR="00BF7919" w:rsidRPr="005F0272">
        <w:rPr>
          <w:sz w:val="24"/>
          <w:szCs w:val="24"/>
        </w:rPr>
        <w:fldChar w:fldCharType="separate"/>
      </w:r>
      <w:r w:rsidR="00FC0574">
        <w:rPr>
          <w:sz w:val="24"/>
          <w:szCs w:val="24"/>
        </w:rPr>
        <w:t>44.1</w:t>
      </w:r>
      <w:r w:rsidR="00BF7919" w:rsidRPr="005F0272">
        <w:rPr>
          <w:sz w:val="24"/>
          <w:szCs w:val="24"/>
        </w:rPr>
        <w:fldChar w:fldCharType="end"/>
      </w:r>
      <w:r w:rsidR="00173835">
        <w:rPr>
          <w:sz w:val="24"/>
          <w:szCs w:val="24"/>
        </w:rPr>
        <w:t xml:space="preserve"> ir </w:t>
      </w:r>
      <w:r w:rsidR="00173835">
        <w:rPr>
          <w:sz w:val="24"/>
          <w:szCs w:val="24"/>
        </w:rPr>
        <w:fldChar w:fldCharType="begin"/>
      </w:r>
      <w:r w:rsidR="00173835">
        <w:rPr>
          <w:sz w:val="24"/>
          <w:szCs w:val="24"/>
        </w:rPr>
        <w:instrText xml:space="preserve"> REF _Ref132956234 \r \h </w:instrText>
      </w:r>
      <w:r w:rsidR="00173835">
        <w:rPr>
          <w:sz w:val="24"/>
          <w:szCs w:val="24"/>
        </w:rPr>
      </w:r>
      <w:r w:rsidR="00173835">
        <w:rPr>
          <w:sz w:val="24"/>
          <w:szCs w:val="24"/>
        </w:rPr>
        <w:fldChar w:fldCharType="separate"/>
      </w:r>
      <w:r w:rsidR="00FC0574">
        <w:rPr>
          <w:sz w:val="24"/>
          <w:szCs w:val="24"/>
        </w:rPr>
        <w:t>44.2</w:t>
      </w:r>
      <w:r w:rsidR="00173835">
        <w:rPr>
          <w:sz w:val="24"/>
          <w:szCs w:val="24"/>
        </w:rPr>
        <w:fldChar w:fldCharType="end"/>
      </w:r>
      <w:r w:rsidR="00173835">
        <w:rPr>
          <w:sz w:val="24"/>
          <w:szCs w:val="24"/>
        </w:rPr>
        <w:t xml:space="preserve"> </w:t>
      </w:r>
      <w:r w:rsidRPr="005F0272">
        <w:rPr>
          <w:sz w:val="24"/>
          <w:szCs w:val="24"/>
        </w:rPr>
        <w:t>punktus mokėtinos kompensacijos</w:t>
      </w:r>
      <w:r w:rsidR="00EC6087" w:rsidRPr="005F0272">
        <w:rPr>
          <w:sz w:val="24"/>
          <w:szCs w:val="24"/>
        </w:rPr>
        <w:t>,</w:t>
      </w:r>
      <w:r w:rsidR="00354DBA" w:rsidRPr="005F0272">
        <w:rPr>
          <w:sz w:val="24"/>
          <w:szCs w:val="24"/>
        </w:rPr>
        <w:t xml:space="preserve"> </w:t>
      </w:r>
      <w:r w:rsidR="00FC580D" w:rsidRPr="005F0272">
        <w:rPr>
          <w:sz w:val="24"/>
          <w:szCs w:val="24"/>
        </w:rPr>
        <w:t xml:space="preserve">jeigu jų dydis neviršija 1 (vieno) Metinio atlyginimo, </w:t>
      </w:r>
      <w:r w:rsidRPr="005F0272">
        <w:rPr>
          <w:sz w:val="24"/>
          <w:szCs w:val="24"/>
        </w:rPr>
        <w:t>sumokamos ne vėliau kaip per</w:t>
      </w:r>
      <w:r w:rsidR="002F706F" w:rsidRPr="005F0272">
        <w:rPr>
          <w:sz w:val="24"/>
          <w:szCs w:val="24"/>
        </w:rPr>
        <w:t xml:space="preserve"> 30 (trisdešimt) dienų</w:t>
      </w:r>
      <w:r w:rsidRPr="005F0272">
        <w:rPr>
          <w:sz w:val="24"/>
          <w:szCs w:val="24"/>
        </w:rPr>
        <w:t xml:space="preserve"> </w:t>
      </w:r>
      <w:r w:rsidR="00C7519F" w:rsidRPr="005F0272">
        <w:rPr>
          <w:color w:val="FF0000"/>
          <w:sz w:val="24"/>
          <w:szCs w:val="24"/>
        </w:rPr>
        <w:t xml:space="preserve"> </w:t>
      </w:r>
      <w:r w:rsidRPr="005F0272">
        <w:rPr>
          <w:sz w:val="24"/>
          <w:szCs w:val="24"/>
        </w:rPr>
        <w:t xml:space="preserve">nuo Sutarties nutraukimo dienos </w:t>
      </w:r>
      <w:r w:rsidR="00A745DC" w:rsidRPr="005F0272">
        <w:rPr>
          <w:sz w:val="24"/>
          <w:szCs w:val="24"/>
        </w:rPr>
        <w:t>o kitais atvejais Valdžios subjekto pasirinkimu sumokamos per 30 (trisdešimt dešimt) dienų</w:t>
      </w:r>
      <w:r w:rsidR="00A745DC" w:rsidRPr="005F0272">
        <w:rPr>
          <w:color w:val="FF0000"/>
          <w:sz w:val="24"/>
          <w:szCs w:val="24"/>
        </w:rPr>
        <w:t xml:space="preserve"> </w:t>
      </w:r>
      <w:r w:rsidR="00A745DC" w:rsidRPr="005F0272">
        <w:rPr>
          <w:sz w:val="24"/>
          <w:szCs w:val="24"/>
        </w:rPr>
        <w:t xml:space="preserve">nuo Sutarties nutraukimo dienos arba proporcingomis dalimis, kas ketvirtį mokant ne mažiau kaip proporcingą kompensacijos dalį, ir visą sumą </w:t>
      </w:r>
      <w:r w:rsidR="00A745DC" w:rsidRPr="00E15DD8">
        <w:rPr>
          <w:sz w:val="24"/>
          <w:szCs w:val="24"/>
        </w:rPr>
        <w:t xml:space="preserve">sumokant per </w:t>
      </w:r>
      <w:bookmarkEnd w:id="945"/>
      <w:bookmarkEnd w:id="946"/>
      <w:r w:rsidR="00A353BD" w:rsidRPr="00E15DD8">
        <w:rPr>
          <w:sz w:val="24"/>
          <w:szCs w:val="24"/>
        </w:rPr>
        <w:t>4 (keturis)</w:t>
      </w:r>
      <w:r w:rsidR="00A37826" w:rsidRPr="00E15DD8">
        <w:rPr>
          <w:sz w:val="24"/>
          <w:szCs w:val="24"/>
        </w:rPr>
        <w:t xml:space="preserve"> metus nuo </w:t>
      </w:r>
      <w:r w:rsidR="00A37826" w:rsidRPr="005F0272">
        <w:rPr>
          <w:sz w:val="24"/>
          <w:szCs w:val="24"/>
        </w:rPr>
        <w:t>Sutarties nutraukimo dienos.</w:t>
      </w:r>
    </w:p>
    <w:p w14:paraId="16F8C783" w14:textId="77777777" w:rsidR="00275E4B" w:rsidRPr="005F0272" w:rsidRDefault="00275E4B" w:rsidP="00FC2BBD">
      <w:pPr>
        <w:pStyle w:val="paragrafai"/>
        <w:tabs>
          <w:tab w:val="clear" w:pos="921"/>
          <w:tab w:val="left" w:pos="567"/>
          <w:tab w:val="left" w:pos="709"/>
        </w:tabs>
        <w:ind w:left="993" w:hanging="567"/>
        <w:rPr>
          <w:iCs/>
          <w:sz w:val="24"/>
          <w:szCs w:val="24"/>
        </w:rPr>
      </w:pPr>
      <w:r w:rsidRPr="005F0272">
        <w:rPr>
          <w:sz w:val="24"/>
          <w:szCs w:val="24"/>
        </w:rPr>
        <w:t xml:space="preserve">Už per atidėtą laikotarpį, viršijantį </w:t>
      </w:r>
      <w:r w:rsidR="002F706F" w:rsidRPr="005F0272">
        <w:rPr>
          <w:sz w:val="24"/>
          <w:szCs w:val="24"/>
        </w:rPr>
        <w:t>4</w:t>
      </w:r>
      <w:r w:rsidRPr="005F0272">
        <w:rPr>
          <w:sz w:val="24"/>
          <w:szCs w:val="24"/>
        </w:rPr>
        <w:t>0 (</w:t>
      </w:r>
      <w:r w:rsidR="002F706F" w:rsidRPr="005F0272">
        <w:rPr>
          <w:sz w:val="24"/>
          <w:szCs w:val="24"/>
        </w:rPr>
        <w:t>keturiasdešimt</w:t>
      </w:r>
      <w:r w:rsidRPr="005F0272">
        <w:rPr>
          <w:sz w:val="24"/>
          <w:szCs w:val="24"/>
        </w:rPr>
        <w:t xml:space="preserve">) </w:t>
      </w:r>
      <w:r w:rsidR="002F706F" w:rsidRPr="005F0272">
        <w:rPr>
          <w:sz w:val="24"/>
          <w:szCs w:val="24"/>
        </w:rPr>
        <w:t xml:space="preserve">Darbo </w:t>
      </w:r>
      <w:r w:rsidRPr="005F0272">
        <w:rPr>
          <w:sz w:val="24"/>
          <w:szCs w:val="24"/>
        </w:rPr>
        <w:t xml:space="preserve">dienų, mokamas sumas mokamos sutartyje su Finansuotoju nurodytos palūkanos (tačiau ne didesnės nei tos, kurias </w:t>
      </w:r>
      <w:r w:rsidRPr="005F0272">
        <w:rPr>
          <w:sz w:val="24"/>
          <w:szCs w:val="24"/>
        </w:rPr>
        <w:lastRenderedPageBreak/>
        <w:t xml:space="preserve">mokėjo Privatus subjektas iki Sutarties pasibaigimo). Valdžios subjektas ir Finansuotojas turi teisę tarpusavio susitarimu nustatyti mažesnį palūkanų dydį – tuomet už per atidėtą laikotarpį, viršijantį </w:t>
      </w:r>
      <w:r w:rsidR="002F706F" w:rsidRPr="005F0272">
        <w:rPr>
          <w:sz w:val="24"/>
          <w:szCs w:val="24"/>
        </w:rPr>
        <w:t>4</w:t>
      </w:r>
      <w:r w:rsidRPr="005F0272">
        <w:rPr>
          <w:sz w:val="24"/>
          <w:szCs w:val="24"/>
        </w:rPr>
        <w:t>0 (</w:t>
      </w:r>
      <w:proofErr w:type="spellStart"/>
      <w:r w:rsidR="002F706F" w:rsidRPr="005F0272">
        <w:rPr>
          <w:sz w:val="24"/>
          <w:szCs w:val="24"/>
        </w:rPr>
        <w:t>keturiasdešim</w:t>
      </w:r>
      <w:proofErr w:type="spellEnd"/>
      <w:r w:rsidRPr="005F0272">
        <w:rPr>
          <w:sz w:val="24"/>
          <w:szCs w:val="24"/>
        </w:rPr>
        <w:t xml:space="preserve">) </w:t>
      </w:r>
      <w:r w:rsidR="002F706F" w:rsidRPr="005F0272">
        <w:rPr>
          <w:sz w:val="24"/>
          <w:szCs w:val="24"/>
        </w:rPr>
        <w:t xml:space="preserve">Darbo </w:t>
      </w:r>
      <w:r w:rsidRPr="005F0272">
        <w:rPr>
          <w:sz w:val="24"/>
          <w:szCs w:val="24"/>
        </w:rPr>
        <w:t>dienų, mokamas sumas būtų mokamos Valdžios subjekto ir Finansuotojo sutartos palūkanos.</w:t>
      </w:r>
    </w:p>
    <w:p w14:paraId="610AAB3A" w14:textId="77777777" w:rsidR="00275E4B" w:rsidRPr="005F0272" w:rsidRDefault="00275E4B" w:rsidP="00FC2BBD">
      <w:pPr>
        <w:pStyle w:val="paragrafai"/>
        <w:tabs>
          <w:tab w:val="clear" w:pos="921"/>
          <w:tab w:val="left" w:pos="567"/>
          <w:tab w:val="left" w:pos="709"/>
        </w:tabs>
        <w:ind w:left="993" w:hanging="567"/>
        <w:rPr>
          <w:iCs/>
          <w:sz w:val="24"/>
          <w:szCs w:val="24"/>
        </w:rPr>
      </w:pPr>
      <w:r w:rsidRPr="005F0272">
        <w:rPr>
          <w:iCs/>
          <w:sz w:val="24"/>
          <w:szCs w:val="24"/>
        </w:rPr>
        <w:t>Valdžios subjekto, Privataus subjekto ir Finansuotojo ir (ar) kitų Privataus subjekto kreditorių rašytiniu susitarimu šie asmenys gali susitarti dėl Privataus subjekto reikalavimo teisių į Valdžios subjekto mokėtiną kompensaciją (jos dalį) perleidimo Finansuotojui ir (ar) kitiems Privataus subjekto kreditoriams.</w:t>
      </w:r>
    </w:p>
    <w:p w14:paraId="7157CA93" w14:textId="714AFE3F" w:rsidR="00F467EC" w:rsidRPr="005F0272" w:rsidRDefault="00F467EC" w:rsidP="00FC2BBD">
      <w:pPr>
        <w:pStyle w:val="paragrafai"/>
        <w:tabs>
          <w:tab w:val="clear" w:pos="921"/>
        </w:tabs>
        <w:ind w:left="993" w:hanging="567"/>
        <w:rPr>
          <w:sz w:val="24"/>
          <w:szCs w:val="24"/>
        </w:rPr>
      </w:pPr>
      <w:bookmarkStart w:id="947" w:name="_Ref369192175"/>
      <w:r w:rsidRPr="005F0272">
        <w:rPr>
          <w:sz w:val="24"/>
          <w:szCs w:val="24"/>
        </w:rPr>
        <w:t xml:space="preserve">Jeigu dėl Valdžios subjekto pagal Sutarties </w:t>
      </w:r>
      <w:r w:rsidR="009B2E17" w:rsidRPr="005F0272">
        <w:rPr>
          <w:sz w:val="24"/>
          <w:szCs w:val="24"/>
        </w:rPr>
        <w:fldChar w:fldCharType="begin"/>
      </w:r>
      <w:r w:rsidR="009B2E17" w:rsidRPr="005F0272">
        <w:rPr>
          <w:sz w:val="24"/>
          <w:szCs w:val="24"/>
        </w:rPr>
        <w:instrText xml:space="preserve"> REF _Ref406600987 \r \h </w:instrText>
      </w:r>
      <w:r w:rsidR="002D5DCF" w:rsidRPr="005F0272">
        <w:rPr>
          <w:sz w:val="24"/>
          <w:szCs w:val="24"/>
        </w:rPr>
        <w:instrText xml:space="preserve"> \* MERGEFORMAT </w:instrText>
      </w:r>
      <w:r w:rsidR="009B2E17" w:rsidRPr="005F0272">
        <w:rPr>
          <w:sz w:val="24"/>
          <w:szCs w:val="24"/>
        </w:rPr>
      </w:r>
      <w:r w:rsidR="009B2E17" w:rsidRPr="005F0272">
        <w:rPr>
          <w:sz w:val="24"/>
          <w:szCs w:val="24"/>
        </w:rPr>
        <w:fldChar w:fldCharType="separate"/>
      </w:r>
      <w:r w:rsidR="00FC0574">
        <w:rPr>
          <w:sz w:val="24"/>
          <w:szCs w:val="24"/>
        </w:rPr>
        <w:t>45.1</w:t>
      </w:r>
      <w:r w:rsidR="009B2E17" w:rsidRPr="005F0272">
        <w:rPr>
          <w:sz w:val="24"/>
          <w:szCs w:val="24"/>
        </w:rPr>
        <w:fldChar w:fldCharType="end"/>
      </w:r>
      <w:r w:rsidR="00DF7B25" w:rsidRPr="005F0272">
        <w:rPr>
          <w:sz w:val="24"/>
          <w:szCs w:val="24"/>
        </w:rPr>
        <w:t xml:space="preserve"> </w:t>
      </w:r>
      <w:r w:rsidRPr="005F0272">
        <w:rPr>
          <w:sz w:val="24"/>
          <w:szCs w:val="24"/>
        </w:rPr>
        <w:t>mokėtinos Sutarties nutraukimo kompensacijos Privačiam subjektui kiltų mokestinės prievolės, mokėtina Sutarties nutraukimo kompensacija:</w:t>
      </w:r>
      <w:bookmarkEnd w:id="947"/>
    </w:p>
    <w:p w14:paraId="500368EE" w14:textId="7662A2CF" w:rsidR="00F467EC" w:rsidRPr="005F0272" w:rsidRDefault="00F467EC" w:rsidP="00FC2BBD">
      <w:pPr>
        <w:pStyle w:val="paragrafesraas"/>
        <w:tabs>
          <w:tab w:val="left" w:pos="567"/>
          <w:tab w:val="left" w:pos="709"/>
          <w:tab w:val="left" w:pos="851"/>
          <w:tab w:val="left" w:pos="1276"/>
        </w:tabs>
        <w:ind w:left="1985" w:hanging="709"/>
        <w:rPr>
          <w:sz w:val="24"/>
          <w:szCs w:val="24"/>
        </w:rPr>
      </w:pPr>
      <w:r w:rsidRPr="005F0272">
        <w:rPr>
          <w:sz w:val="24"/>
          <w:szCs w:val="24"/>
        </w:rPr>
        <w:t xml:space="preserve">nedidinama jokiomis sumomis, jeigu Sutartis nutraukiama Sutarties </w:t>
      </w:r>
      <w:r w:rsidR="00E043BF" w:rsidRPr="005F0272">
        <w:rPr>
          <w:sz w:val="24"/>
          <w:szCs w:val="24"/>
        </w:rPr>
        <w:t xml:space="preserve">38 </w:t>
      </w:r>
      <w:r w:rsidRPr="005F0272">
        <w:rPr>
          <w:sz w:val="24"/>
          <w:szCs w:val="24"/>
        </w:rPr>
        <w:t>punkto pagrindu dėl nuo Privataus subjekto ir (ar) Investuotojo priklausančių priežasčių;</w:t>
      </w:r>
    </w:p>
    <w:p w14:paraId="2DDD524C" w14:textId="17EC5B8F" w:rsidR="00F467EC" w:rsidRPr="005F0272" w:rsidRDefault="00F467EC" w:rsidP="00FC2BBD">
      <w:pPr>
        <w:pStyle w:val="paragrafesraas"/>
        <w:tabs>
          <w:tab w:val="left" w:pos="567"/>
          <w:tab w:val="left" w:pos="709"/>
          <w:tab w:val="left" w:pos="851"/>
          <w:tab w:val="left" w:pos="1276"/>
        </w:tabs>
        <w:ind w:left="1985" w:hanging="709"/>
        <w:rPr>
          <w:sz w:val="24"/>
          <w:szCs w:val="24"/>
        </w:rPr>
      </w:pPr>
      <w:r w:rsidRPr="005F0272">
        <w:rPr>
          <w:sz w:val="24"/>
          <w:szCs w:val="24"/>
        </w:rPr>
        <w:t xml:space="preserve">padidinama tokia suma, kuri kompensuotų Privačiam subjektui dėl Sutarties nutraukimo kompensacijos gavimo kylančias mokestines prievoles, jeigu Sutartis nutraukiama Sutarties </w:t>
      </w:r>
      <w:r w:rsidR="00E721FB">
        <w:rPr>
          <w:sz w:val="24"/>
          <w:szCs w:val="24"/>
        </w:rPr>
        <w:fldChar w:fldCharType="begin"/>
      </w:r>
      <w:r w:rsidR="00E721FB">
        <w:rPr>
          <w:sz w:val="24"/>
          <w:szCs w:val="24"/>
        </w:rPr>
        <w:instrText xml:space="preserve"> REF _Ref309218410 \r \h </w:instrText>
      </w:r>
      <w:r w:rsidR="00E721FB">
        <w:rPr>
          <w:sz w:val="24"/>
          <w:szCs w:val="24"/>
        </w:rPr>
      </w:r>
      <w:r w:rsidR="00E721FB">
        <w:rPr>
          <w:sz w:val="24"/>
          <w:szCs w:val="24"/>
        </w:rPr>
        <w:fldChar w:fldCharType="separate"/>
      </w:r>
      <w:r w:rsidR="00FC0574">
        <w:rPr>
          <w:sz w:val="24"/>
          <w:szCs w:val="24"/>
        </w:rPr>
        <w:t>39</w:t>
      </w:r>
      <w:r w:rsidR="00E721FB">
        <w:rPr>
          <w:sz w:val="24"/>
          <w:szCs w:val="24"/>
        </w:rPr>
        <w:fldChar w:fldCharType="end"/>
      </w:r>
      <w:r w:rsidR="00E043BF" w:rsidRPr="005F0272">
        <w:rPr>
          <w:sz w:val="24"/>
          <w:szCs w:val="24"/>
        </w:rPr>
        <w:t xml:space="preserve"> </w:t>
      </w:r>
      <w:r w:rsidRPr="005F0272">
        <w:rPr>
          <w:sz w:val="24"/>
          <w:szCs w:val="24"/>
        </w:rPr>
        <w:t>punkto pagrindu dėl nuo Valdžios subjekto priklausančių priežasčių;</w:t>
      </w:r>
    </w:p>
    <w:p w14:paraId="1EAAED4D" w14:textId="33094455" w:rsidR="00BD3E82" w:rsidRPr="005F0272" w:rsidRDefault="00F467EC" w:rsidP="00FC2BBD">
      <w:pPr>
        <w:pStyle w:val="paragrafesraas"/>
        <w:tabs>
          <w:tab w:val="left" w:pos="567"/>
          <w:tab w:val="left" w:pos="709"/>
          <w:tab w:val="left" w:pos="851"/>
          <w:tab w:val="left" w:pos="1276"/>
        </w:tabs>
        <w:ind w:left="1985" w:hanging="709"/>
        <w:rPr>
          <w:sz w:val="24"/>
          <w:szCs w:val="24"/>
        </w:rPr>
      </w:pPr>
      <w:r w:rsidRPr="005F0272">
        <w:rPr>
          <w:sz w:val="24"/>
          <w:szCs w:val="24"/>
        </w:rPr>
        <w:t>padidinama tokia suma, kuri kompensuotų Privačiam subjektui 50 (penkiasdešim</w:t>
      </w:r>
      <w:r w:rsidR="007D4B64" w:rsidRPr="005F0272">
        <w:rPr>
          <w:sz w:val="24"/>
          <w:szCs w:val="24"/>
        </w:rPr>
        <w:t>čia</w:t>
      </w:r>
      <w:r w:rsidRPr="005F0272">
        <w:rPr>
          <w:sz w:val="24"/>
          <w:szCs w:val="24"/>
        </w:rPr>
        <w:t xml:space="preserve">) procentų dėl Sutarties nutraukimo kompensacijos gavimo kylančių mokestinių prievolių, jeigu Sutartis nutraukiama Sutarties </w:t>
      </w:r>
      <w:r w:rsidR="00E721FB">
        <w:rPr>
          <w:sz w:val="24"/>
          <w:szCs w:val="24"/>
        </w:rPr>
        <w:fldChar w:fldCharType="begin"/>
      </w:r>
      <w:r w:rsidR="00E721FB">
        <w:rPr>
          <w:sz w:val="24"/>
          <w:szCs w:val="24"/>
        </w:rPr>
        <w:instrText xml:space="preserve"> REF _Ref309218499 \r \h </w:instrText>
      </w:r>
      <w:r w:rsidR="00E721FB">
        <w:rPr>
          <w:sz w:val="24"/>
          <w:szCs w:val="24"/>
        </w:rPr>
      </w:r>
      <w:r w:rsidR="00E721FB">
        <w:rPr>
          <w:sz w:val="24"/>
          <w:szCs w:val="24"/>
        </w:rPr>
        <w:fldChar w:fldCharType="separate"/>
      </w:r>
      <w:r w:rsidR="00FC0574">
        <w:rPr>
          <w:sz w:val="24"/>
          <w:szCs w:val="24"/>
        </w:rPr>
        <w:t>40</w:t>
      </w:r>
      <w:r w:rsidR="00E721FB">
        <w:rPr>
          <w:sz w:val="24"/>
          <w:szCs w:val="24"/>
        </w:rPr>
        <w:fldChar w:fldCharType="end"/>
      </w:r>
      <w:r w:rsidR="00E043BF" w:rsidRPr="005F0272">
        <w:rPr>
          <w:sz w:val="24"/>
          <w:szCs w:val="24"/>
        </w:rPr>
        <w:t xml:space="preserve"> </w:t>
      </w:r>
      <w:r w:rsidRPr="005F0272">
        <w:rPr>
          <w:sz w:val="24"/>
          <w:szCs w:val="24"/>
        </w:rPr>
        <w:t>punkto pagrindu be Šalių kaltės.</w:t>
      </w:r>
    </w:p>
    <w:p w14:paraId="1E5E6596" w14:textId="6443B13F" w:rsidR="00F467EC" w:rsidRDefault="00F467EC" w:rsidP="00FC2BBD">
      <w:pPr>
        <w:pStyle w:val="paragrafesraas"/>
        <w:tabs>
          <w:tab w:val="left" w:pos="567"/>
          <w:tab w:val="left" w:pos="709"/>
          <w:tab w:val="left" w:pos="851"/>
          <w:tab w:val="left" w:pos="1276"/>
        </w:tabs>
        <w:ind w:left="1985" w:hanging="709"/>
        <w:rPr>
          <w:sz w:val="24"/>
          <w:szCs w:val="24"/>
        </w:rPr>
      </w:pPr>
      <w:r w:rsidRPr="005F0272">
        <w:rPr>
          <w:sz w:val="24"/>
          <w:szCs w:val="24"/>
        </w:rPr>
        <w:t xml:space="preserve">Šiame </w:t>
      </w:r>
      <w:r w:rsidR="00E721FB">
        <w:rPr>
          <w:sz w:val="24"/>
          <w:szCs w:val="24"/>
        </w:rPr>
        <w:fldChar w:fldCharType="begin"/>
      </w:r>
      <w:r w:rsidR="00E721FB">
        <w:rPr>
          <w:sz w:val="24"/>
          <w:szCs w:val="24"/>
        </w:rPr>
        <w:instrText xml:space="preserve"> REF _Ref136880172 \r \h </w:instrText>
      </w:r>
      <w:r w:rsidR="00E721FB">
        <w:rPr>
          <w:sz w:val="24"/>
          <w:szCs w:val="24"/>
        </w:rPr>
      </w:r>
      <w:r w:rsidR="00E721FB">
        <w:rPr>
          <w:sz w:val="24"/>
          <w:szCs w:val="24"/>
        </w:rPr>
        <w:fldChar w:fldCharType="separate"/>
      </w:r>
      <w:r w:rsidR="00FC0574">
        <w:rPr>
          <w:sz w:val="24"/>
          <w:szCs w:val="24"/>
        </w:rPr>
        <w:t>45</w:t>
      </w:r>
      <w:r w:rsidR="00E721FB">
        <w:rPr>
          <w:sz w:val="24"/>
          <w:szCs w:val="24"/>
        </w:rPr>
        <w:fldChar w:fldCharType="end"/>
      </w:r>
      <w:r w:rsidR="00E043BF" w:rsidRPr="005F0272">
        <w:rPr>
          <w:sz w:val="24"/>
          <w:szCs w:val="24"/>
        </w:rPr>
        <w:t xml:space="preserve"> </w:t>
      </w:r>
      <w:r w:rsidRPr="005F0272">
        <w:rPr>
          <w:sz w:val="24"/>
          <w:szCs w:val="24"/>
        </w:rPr>
        <w:t>punkte numatyta mokestinių prievolių kompensavimo suma sumokama Privačiam subjektui per 30 (trisdešimt) dienų nuo atitinkamo Privataus subjekto pareikalavimo kartu su šiame punkte numatytų mokestinių prievolių atsiradimą ir</w:t>
      </w:r>
      <w:r w:rsidR="007C0708" w:rsidRPr="005F0272">
        <w:rPr>
          <w:sz w:val="24"/>
          <w:szCs w:val="24"/>
        </w:rPr>
        <w:t xml:space="preserve"> </w:t>
      </w:r>
      <w:r w:rsidRPr="005F0272">
        <w:rPr>
          <w:sz w:val="24"/>
          <w:szCs w:val="24"/>
        </w:rPr>
        <w:t>jų dydį pagrindžianči</w:t>
      </w:r>
      <w:r w:rsidR="007C0708" w:rsidRPr="005F0272">
        <w:rPr>
          <w:sz w:val="24"/>
          <w:szCs w:val="24"/>
        </w:rPr>
        <w:t>ų</w:t>
      </w:r>
      <w:r w:rsidRPr="005F0272">
        <w:rPr>
          <w:sz w:val="24"/>
          <w:szCs w:val="24"/>
        </w:rPr>
        <w:t xml:space="preserve"> dokument</w:t>
      </w:r>
      <w:r w:rsidR="007C0708" w:rsidRPr="005F0272">
        <w:rPr>
          <w:sz w:val="24"/>
          <w:szCs w:val="24"/>
        </w:rPr>
        <w:t>ų</w:t>
      </w:r>
      <w:r w:rsidRPr="005F0272">
        <w:rPr>
          <w:sz w:val="24"/>
          <w:szCs w:val="24"/>
        </w:rPr>
        <w:t xml:space="preserve"> pateikimo.</w:t>
      </w:r>
    </w:p>
    <w:p w14:paraId="0B3A5C63" w14:textId="77777777" w:rsidR="00F85526" w:rsidRPr="005F0272" w:rsidRDefault="00F85526" w:rsidP="00E15DD8">
      <w:pPr>
        <w:pStyle w:val="paragrafesraas"/>
        <w:numPr>
          <w:ilvl w:val="0"/>
          <w:numId w:val="0"/>
        </w:numPr>
        <w:tabs>
          <w:tab w:val="left" w:pos="567"/>
          <w:tab w:val="left" w:pos="709"/>
          <w:tab w:val="left" w:pos="851"/>
          <w:tab w:val="left" w:pos="1276"/>
        </w:tabs>
        <w:ind w:left="1985"/>
        <w:rPr>
          <w:sz w:val="24"/>
          <w:szCs w:val="24"/>
        </w:rPr>
      </w:pPr>
    </w:p>
    <w:p w14:paraId="266BF154" w14:textId="77777777" w:rsidR="00F467EC" w:rsidRPr="005F0272" w:rsidRDefault="00F467EC" w:rsidP="0003757B">
      <w:pPr>
        <w:pStyle w:val="Antrat1"/>
        <w:spacing w:before="0"/>
        <w:ind w:left="1134" w:hanging="495"/>
      </w:pPr>
      <w:bookmarkStart w:id="948" w:name="_Toc284496821"/>
      <w:bookmarkStart w:id="949" w:name="_Toc293074486"/>
      <w:bookmarkStart w:id="950" w:name="_Toc297646411"/>
      <w:bookmarkStart w:id="951" w:name="_Toc300049758"/>
      <w:bookmarkStart w:id="952" w:name="_Toc309205592"/>
      <w:bookmarkStart w:id="953" w:name="_Toc153198423"/>
      <w:bookmarkStart w:id="954" w:name="_Ref137359342"/>
      <w:bookmarkStart w:id="955" w:name="_Toc141511378"/>
      <w:r w:rsidRPr="005F0272">
        <w:t>Šalių atsakomybė</w:t>
      </w:r>
      <w:bookmarkEnd w:id="948"/>
      <w:bookmarkEnd w:id="949"/>
      <w:bookmarkEnd w:id="950"/>
      <w:bookmarkEnd w:id="951"/>
      <w:bookmarkEnd w:id="952"/>
      <w:bookmarkEnd w:id="953"/>
    </w:p>
    <w:p w14:paraId="1615E215" w14:textId="77777777" w:rsidR="00F467EC" w:rsidRPr="005F0272" w:rsidRDefault="00F467EC" w:rsidP="0003757B">
      <w:pPr>
        <w:pStyle w:val="Antrat2"/>
        <w:ind w:left="1134"/>
        <w:rPr>
          <w:sz w:val="24"/>
          <w:szCs w:val="24"/>
        </w:rPr>
      </w:pPr>
      <w:bookmarkStart w:id="956" w:name="_Toc284496822"/>
      <w:bookmarkStart w:id="957" w:name="_Toc293074487"/>
      <w:bookmarkStart w:id="958" w:name="_Toc297646412"/>
      <w:bookmarkStart w:id="959" w:name="_Toc300049759"/>
      <w:bookmarkStart w:id="960" w:name="_Ref309153787"/>
      <w:bookmarkStart w:id="961" w:name="_Toc309205593"/>
      <w:bookmarkStart w:id="962" w:name="_Ref317602216"/>
      <w:bookmarkStart w:id="963" w:name="_Ref407784214"/>
      <w:bookmarkStart w:id="964" w:name="_Ref485986047"/>
      <w:bookmarkStart w:id="965" w:name="_Ref502145795"/>
      <w:bookmarkStart w:id="966" w:name="_Ref528073277"/>
      <w:bookmarkStart w:id="967" w:name="_Ref132957947"/>
      <w:bookmarkStart w:id="968" w:name="_Ref136880213"/>
      <w:bookmarkStart w:id="969" w:name="_Ref136880232"/>
      <w:bookmarkStart w:id="970" w:name="_Toc153198424"/>
      <w:r w:rsidRPr="005F0272">
        <w:rPr>
          <w:sz w:val="24"/>
          <w:szCs w:val="24"/>
        </w:rPr>
        <w:t>Šalių tarpusavio atsakomybė</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608F0CCE" w14:textId="45CB901D" w:rsidR="00F467EC" w:rsidRPr="005F0272" w:rsidRDefault="00F467EC" w:rsidP="00FC2BBD">
      <w:pPr>
        <w:pStyle w:val="paragrafai"/>
        <w:tabs>
          <w:tab w:val="clear" w:pos="921"/>
        </w:tabs>
        <w:ind w:left="993" w:hanging="567"/>
        <w:rPr>
          <w:sz w:val="24"/>
          <w:szCs w:val="24"/>
        </w:rPr>
      </w:pPr>
      <w:bookmarkStart w:id="971" w:name="_Ref283372167"/>
      <w:bookmarkStart w:id="972" w:name="_Toc284496826"/>
      <w:bookmarkStart w:id="973" w:name="_Ref137311247"/>
      <w:r w:rsidRPr="005F0272">
        <w:rPr>
          <w:sz w:val="24"/>
          <w:szCs w:val="24"/>
        </w:rPr>
        <w:t xml:space="preserve">Jeigu vertinant Privataus subjekto veiklos atitikimą Specifikacijose nurodytiems </w:t>
      </w:r>
      <w:r w:rsidR="000B3946" w:rsidRPr="005F0272">
        <w:rPr>
          <w:sz w:val="24"/>
          <w:szCs w:val="24"/>
        </w:rPr>
        <w:t>Apšvietimo sistemos</w:t>
      </w:r>
      <w:r w:rsidRPr="005F0272">
        <w:rPr>
          <w:sz w:val="24"/>
          <w:szCs w:val="24"/>
        </w:rPr>
        <w:t xml:space="preserve"> būklės ir Paslaugų teikimo reikalavimams nustatomas neatitikimas šiems reikalavimams, Privačiam subjektui taikomos </w:t>
      </w:r>
      <w:r w:rsidR="008B1E99" w:rsidRPr="005F0272">
        <w:rPr>
          <w:iCs/>
          <w:sz w:val="24"/>
          <w:szCs w:val="24"/>
        </w:rPr>
        <w:t xml:space="preserve">Specifikacijose nustatytos išskaitos, kurios iš Metinio atlyginimo išskaičiuojamos Sutartyje ir Sutarties </w:t>
      </w:r>
      <w:r w:rsidR="008B1E99" w:rsidRPr="005F0272">
        <w:rPr>
          <w:iCs/>
          <w:sz w:val="24"/>
          <w:szCs w:val="24"/>
        </w:rPr>
        <w:fldChar w:fldCharType="begin"/>
      </w:r>
      <w:r w:rsidR="008B1E99" w:rsidRPr="005F0272">
        <w:rPr>
          <w:iCs/>
          <w:sz w:val="24"/>
          <w:szCs w:val="24"/>
        </w:rPr>
        <w:instrText xml:space="preserve"> REF _Ref294018341 \r \h  \* MERGEFORMAT </w:instrText>
      </w:r>
      <w:r w:rsidR="008B1E99" w:rsidRPr="005F0272">
        <w:rPr>
          <w:iCs/>
          <w:sz w:val="24"/>
          <w:szCs w:val="24"/>
        </w:rPr>
      </w:r>
      <w:r w:rsidR="008B1E99" w:rsidRPr="005F0272">
        <w:rPr>
          <w:iCs/>
          <w:sz w:val="24"/>
          <w:szCs w:val="24"/>
        </w:rPr>
        <w:fldChar w:fldCharType="separate"/>
      </w:r>
      <w:r w:rsidR="00FC0574">
        <w:rPr>
          <w:iCs/>
          <w:sz w:val="24"/>
          <w:szCs w:val="24"/>
        </w:rPr>
        <w:t>3</w:t>
      </w:r>
      <w:r w:rsidR="008B1E99" w:rsidRPr="005F0272">
        <w:rPr>
          <w:iCs/>
          <w:sz w:val="24"/>
          <w:szCs w:val="24"/>
        </w:rPr>
        <w:fldChar w:fldCharType="end"/>
      </w:r>
      <w:r w:rsidR="008B1E99" w:rsidRPr="005F0272">
        <w:rPr>
          <w:iCs/>
          <w:sz w:val="24"/>
          <w:szCs w:val="24"/>
        </w:rPr>
        <w:t xml:space="preserve"> priede pateiktoje </w:t>
      </w:r>
      <w:r w:rsidR="008B1E99" w:rsidRPr="005F0272">
        <w:rPr>
          <w:i/>
          <w:iCs/>
          <w:sz w:val="24"/>
          <w:szCs w:val="24"/>
        </w:rPr>
        <w:t>Atsiskaitymų ir mokėjimų tvark</w:t>
      </w:r>
      <w:r w:rsidR="00293CE4" w:rsidRPr="005F0272">
        <w:rPr>
          <w:i/>
          <w:iCs/>
          <w:sz w:val="24"/>
          <w:szCs w:val="24"/>
        </w:rPr>
        <w:t>a</w:t>
      </w:r>
      <w:r w:rsidR="008B1E99" w:rsidRPr="005F0272">
        <w:rPr>
          <w:iCs/>
          <w:sz w:val="24"/>
          <w:szCs w:val="24"/>
        </w:rPr>
        <w:t xml:space="preserve"> nustatyta tvarka. Taikant išskaitas iš </w:t>
      </w:r>
      <w:r w:rsidR="003F6CC1" w:rsidRPr="005F0272">
        <w:rPr>
          <w:iCs/>
          <w:sz w:val="24"/>
          <w:szCs w:val="24"/>
        </w:rPr>
        <w:t>M</w:t>
      </w:r>
      <w:r w:rsidR="008B1E99" w:rsidRPr="005F0272">
        <w:rPr>
          <w:iCs/>
          <w:sz w:val="24"/>
          <w:szCs w:val="24"/>
        </w:rPr>
        <w:t xml:space="preserve">etinio atlyginimo, jokios kitos </w:t>
      </w:r>
      <w:r w:rsidR="008B1E99" w:rsidRPr="005F0272">
        <w:rPr>
          <w:sz w:val="24"/>
          <w:szCs w:val="24"/>
        </w:rPr>
        <w:t xml:space="preserve">netesybos, palūkanos ar kitos nuostolių atlyginimo formos Privataus subjekto atžvilgiu už tą patį Sutarties pažeidimą negali būti taikomos, išskyrus šios Sutarties </w:t>
      </w:r>
      <w:r w:rsidR="009E718B">
        <w:rPr>
          <w:sz w:val="24"/>
          <w:szCs w:val="24"/>
        </w:rPr>
        <w:fldChar w:fldCharType="begin"/>
      </w:r>
      <w:r w:rsidR="009E718B">
        <w:rPr>
          <w:sz w:val="24"/>
          <w:szCs w:val="24"/>
        </w:rPr>
        <w:instrText xml:space="preserve"> REF _Ref136880213 \r \h </w:instrText>
      </w:r>
      <w:r w:rsidR="009E718B">
        <w:rPr>
          <w:sz w:val="24"/>
          <w:szCs w:val="24"/>
        </w:rPr>
      </w:r>
      <w:r w:rsidR="009E718B">
        <w:rPr>
          <w:sz w:val="24"/>
          <w:szCs w:val="24"/>
        </w:rPr>
        <w:fldChar w:fldCharType="separate"/>
      </w:r>
      <w:r w:rsidR="00FC0574">
        <w:rPr>
          <w:sz w:val="24"/>
          <w:szCs w:val="24"/>
        </w:rPr>
        <w:t>46</w:t>
      </w:r>
      <w:r w:rsidR="009E718B">
        <w:rPr>
          <w:sz w:val="24"/>
          <w:szCs w:val="24"/>
        </w:rPr>
        <w:fldChar w:fldCharType="end"/>
      </w:r>
      <w:r w:rsidR="002D511C">
        <w:rPr>
          <w:sz w:val="24"/>
          <w:szCs w:val="24"/>
        </w:rPr>
        <w:t xml:space="preserve"> </w:t>
      </w:r>
      <w:r w:rsidR="008B1E99" w:rsidRPr="005F0272">
        <w:rPr>
          <w:sz w:val="24"/>
          <w:szCs w:val="24"/>
        </w:rPr>
        <w:t>punkte (Privataus subjekto pareiga atlyginti nuostolius) numatytus kitus nuostolius, jei šie nuostoliai kilo dėl Privataus subjekto veiksmų (veikimo ar neveikimo).</w:t>
      </w:r>
      <w:bookmarkEnd w:id="971"/>
      <w:bookmarkEnd w:id="972"/>
      <w:bookmarkEnd w:id="973"/>
    </w:p>
    <w:p w14:paraId="3253FB50" w14:textId="3050A1DA" w:rsidR="00390ACB" w:rsidRDefault="00293CE4" w:rsidP="00155FB1">
      <w:pPr>
        <w:pStyle w:val="paragrafai"/>
        <w:tabs>
          <w:tab w:val="clear" w:pos="921"/>
        </w:tabs>
        <w:ind w:left="993" w:hanging="567"/>
        <w:rPr>
          <w:sz w:val="24"/>
          <w:szCs w:val="24"/>
        </w:rPr>
      </w:pPr>
      <w:bookmarkStart w:id="974" w:name="_Ref20295219"/>
      <w:r w:rsidRPr="005F0272">
        <w:rPr>
          <w:sz w:val="24"/>
          <w:szCs w:val="24"/>
        </w:rPr>
        <w:t xml:space="preserve">Jeigu Privatus subjektas </w:t>
      </w:r>
      <w:r w:rsidR="008C6509" w:rsidRPr="005F0272">
        <w:rPr>
          <w:sz w:val="24"/>
          <w:szCs w:val="24"/>
        </w:rPr>
        <w:t xml:space="preserve">Sutartyje ir Pasiūlyme nustatytais terminais neužbaigia Darbų ir / ar nepradeda teikti Paslaugų, atsižvelgiant į visus pratęsimus pagal Sutarties nuostatas, už kiekvieną pradelstą dieną iki pažeidimo pašalinimo dienos Privatus subjektas </w:t>
      </w:r>
      <w:r w:rsidR="008C6509" w:rsidRPr="00C30DCF">
        <w:rPr>
          <w:sz w:val="24"/>
          <w:szCs w:val="24"/>
        </w:rPr>
        <w:t xml:space="preserve">moka po </w:t>
      </w:r>
      <w:r w:rsidR="001E7ABC">
        <w:rPr>
          <w:sz w:val="24"/>
          <w:szCs w:val="24"/>
        </w:rPr>
        <w:t>1</w:t>
      </w:r>
      <w:r w:rsidR="001E7ABC" w:rsidRPr="00C30DCF">
        <w:rPr>
          <w:sz w:val="24"/>
          <w:szCs w:val="24"/>
        </w:rPr>
        <w:t> </w:t>
      </w:r>
      <w:r w:rsidR="00E043BF" w:rsidRPr="00C30DCF">
        <w:rPr>
          <w:sz w:val="24"/>
          <w:szCs w:val="24"/>
        </w:rPr>
        <w:t>000 (dviejų tūkstančių eurų)</w:t>
      </w:r>
      <w:r w:rsidR="008C6509" w:rsidRPr="00C30DCF">
        <w:rPr>
          <w:sz w:val="24"/>
          <w:szCs w:val="24"/>
        </w:rPr>
        <w:t xml:space="preserve"> eurų dydžio baudą.</w:t>
      </w:r>
      <w:bookmarkEnd w:id="974"/>
    </w:p>
    <w:p w14:paraId="7F07D305" w14:textId="1117C510" w:rsidR="00155FB1" w:rsidRPr="00155FB1" w:rsidRDefault="00155FB1" w:rsidP="00B831FF">
      <w:pPr>
        <w:pStyle w:val="paragrafai"/>
        <w:rPr>
          <w:sz w:val="24"/>
          <w:szCs w:val="24"/>
        </w:rPr>
      </w:pPr>
      <w:r>
        <w:rPr>
          <w:sz w:val="24"/>
          <w:szCs w:val="24"/>
        </w:rPr>
        <w:lastRenderedPageBreak/>
        <w:t xml:space="preserve"> </w:t>
      </w:r>
      <w:r w:rsidRPr="00155FB1">
        <w:rPr>
          <w:sz w:val="24"/>
          <w:szCs w:val="24"/>
        </w:rPr>
        <w:t xml:space="preserve">Jei Privatus subjektas, atsižvelgus į Darbų atlikimo plane nurodytą rangos darbų pradžią, daugiau kaip 60 (šešiasdešimt) dienų vėluoja pradėti statybos rangos darbus ir Valdžios subjektas yra pateikęs pranešimą Privačiam subjektui dėl Sutarties pažeidimo, kaip numatyta Sutarties </w:t>
      </w:r>
      <w:r w:rsidR="005032E7">
        <w:rPr>
          <w:sz w:val="24"/>
          <w:szCs w:val="24"/>
        </w:rPr>
        <w:fldChar w:fldCharType="begin"/>
      </w:r>
      <w:r w:rsidR="005032E7">
        <w:rPr>
          <w:sz w:val="24"/>
          <w:szCs w:val="24"/>
        </w:rPr>
        <w:instrText xml:space="preserve"> REF _Ref309153867 \r \h </w:instrText>
      </w:r>
      <w:r w:rsidR="005032E7">
        <w:rPr>
          <w:sz w:val="24"/>
          <w:szCs w:val="24"/>
        </w:rPr>
      </w:r>
      <w:r w:rsidR="005032E7">
        <w:rPr>
          <w:sz w:val="24"/>
          <w:szCs w:val="24"/>
        </w:rPr>
        <w:fldChar w:fldCharType="separate"/>
      </w:r>
      <w:r w:rsidR="00FC0574">
        <w:rPr>
          <w:sz w:val="24"/>
          <w:szCs w:val="24"/>
        </w:rPr>
        <w:t>38</w:t>
      </w:r>
      <w:r w:rsidR="005032E7">
        <w:rPr>
          <w:sz w:val="24"/>
          <w:szCs w:val="24"/>
        </w:rPr>
        <w:fldChar w:fldCharType="end"/>
      </w:r>
      <w:r w:rsidRPr="00155FB1">
        <w:rPr>
          <w:sz w:val="24"/>
          <w:szCs w:val="24"/>
        </w:rPr>
        <w:t xml:space="preserve"> punkte, iki bus ištaisytas pažeidimas arba iki Sutarties nutraukimo pagal Sutarties </w:t>
      </w:r>
      <w:r w:rsidR="005032E7">
        <w:rPr>
          <w:sz w:val="24"/>
          <w:szCs w:val="24"/>
        </w:rPr>
        <w:fldChar w:fldCharType="begin"/>
      </w:r>
      <w:r w:rsidR="005032E7">
        <w:rPr>
          <w:sz w:val="24"/>
          <w:szCs w:val="24"/>
        </w:rPr>
        <w:instrText xml:space="preserve"> REF _Ref309153867 \r \h </w:instrText>
      </w:r>
      <w:r w:rsidR="005032E7">
        <w:rPr>
          <w:sz w:val="24"/>
          <w:szCs w:val="24"/>
        </w:rPr>
      </w:r>
      <w:r w:rsidR="005032E7">
        <w:rPr>
          <w:sz w:val="24"/>
          <w:szCs w:val="24"/>
        </w:rPr>
        <w:fldChar w:fldCharType="separate"/>
      </w:r>
      <w:r w:rsidR="00FC0574">
        <w:rPr>
          <w:sz w:val="24"/>
          <w:szCs w:val="24"/>
        </w:rPr>
        <w:t>38</w:t>
      </w:r>
      <w:r w:rsidR="005032E7">
        <w:rPr>
          <w:sz w:val="24"/>
          <w:szCs w:val="24"/>
        </w:rPr>
        <w:fldChar w:fldCharType="end"/>
      </w:r>
      <w:r w:rsidRPr="00155FB1">
        <w:rPr>
          <w:sz w:val="24"/>
          <w:szCs w:val="24"/>
        </w:rPr>
        <w:t xml:space="preserve"> punktą termino, Privatus subjektas už kiekvieną dieną moka </w:t>
      </w:r>
      <w:r>
        <w:rPr>
          <w:sz w:val="24"/>
          <w:szCs w:val="24"/>
        </w:rPr>
        <w:t>200</w:t>
      </w:r>
      <w:r w:rsidRPr="00155FB1">
        <w:rPr>
          <w:sz w:val="24"/>
          <w:szCs w:val="24"/>
        </w:rPr>
        <w:t xml:space="preserve"> eurų dydžio baudą.</w:t>
      </w:r>
    </w:p>
    <w:p w14:paraId="11BDA1F4" w14:textId="03E6AAA8" w:rsidR="00DB2556" w:rsidRPr="00C30DCF" w:rsidRDefault="00DB2556" w:rsidP="00390ACB">
      <w:pPr>
        <w:pStyle w:val="paragrafai"/>
        <w:tabs>
          <w:tab w:val="clear" w:pos="921"/>
          <w:tab w:val="left" w:pos="1530"/>
        </w:tabs>
        <w:ind w:left="993" w:hanging="567"/>
        <w:rPr>
          <w:sz w:val="24"/>
          <w:szCs w:val="24"/>
        </w:rPr>
      </w:pPr>
      <w:r w:rsidRPr="00DB2556">
        <w:rPr>
          <w:sz w:val="24"/>
          <w:szCs w:val="24"/>
        </w:rPr>
        <w:t>Valdžios subjektas, nesant apmokėjimo sulaikymo pagrindų, uždelsęs laiku atsiskaityti už atliktus Darbus ir/arba suteiktas paslaugas, moka 0,02 proc. delspinigius nuo laiku neapmokėtos sumos už kiekvieną vėlavimo dieną.</w:t>
      </w:r>
    </w:p>
    <w:p w14:paraId="58093C92" w14:textId="2A418168" w:rsidR="00F467EC" w:rsidRPr="00C30DCF" w:rsidRDefault="00F467EC" w:rsidP="00B677C3">
      <w:pPr>
        <w:pStyle w:val="paragrafai"/>
        <w:tabs>
          <w:tab w:val="clear" w:pos="921"/>
          <w:tab w:val="left" w:pos="1530"/>
        </w:tabs>
        <w:ind w:left="993" w:hanging="567"/>
        <w:rPr>
          <w:sz w:val="24"/>
          <w:szCs w:val="24"/>
        </w:rPr>
      </w:pPr>
      <w:bookmarkStart w:id="975" w:name="_Toc284496828"/>
      <w:r w:rsidRPr="00C30DCF">
        <w:rPr>
          <w:sz w:val="24"/>
          <w:szCs w:val="24"/>
        </w:rPr>
        <w:t xml:space="preserve">Šiame </w:t>
      </w:r>
      <w:r w:rsidR="009E718B">
        <w:rPr>
          <w:sz w:val="24"/>
          <w:szCs w:val="24"/>
        </w:rPr>
        <w:fldChar w:fldCharType="begin"/>
      </w:r>
      <w:r w:rsidR="009E718B">
        <w:rPr>
          <w:sz w:val="24"/>
          <w:szCs w:val="24"/>
        </w:rPr>
        <w:instrText xml:space="preserve"> REF _Ref136880232 \r \h </w:instrText>
      </w:r>
      <w:r w:rsidR="009E718B">
        <w:rPr>
          <w:sz w:val="24"/>
          <w:szCs w:val="24"/>
        </w:rPr>
      </w:r>
      <w:r w:rsidR="009E718B">
        <w:rPr>
          <w:sz w:val="24"/>
          <w:szCs w:val="24"/>
        </w:rPr>
        <w:fldChar w:fldCharType="separate"/>
      </w:r>
      <w:r w:rsidR="00FC0574">
        <w:rPr>
          <w:sz w:val="24"/>
          <w:szCs w:val="24"/>
        </w:rPr>
        <w:t>46</w:t>
      </w:r>
      <w:r w:rsidR="009E718B">
        <w:rPr>
          <w:sz w:val="24"/>
          <w:szCs w:val="24"/>
        </w:rPr>
        <w:fldChar w:fldCharType="end"/>
      </w:r>
      <w:r w:rsidR="00E043BF" w:rsidRPr="00C30DCF">
        <w:rPr>
          <w:sz w:val="24"/>
          <w:szCs w:val="24"/>
        </w:rPr>
        <w:t xml:space="preserve"> </w:t>
      </w:r>
      <w:r w:rsidRPr="00C30DCF">
        <w:rPr>
          <w:sz w:val="24"/>
          <w:szCs w:val="24"/>
        </w:rPr>
        <w:t xml:space="preserve">punkte numatytas atsakomybės taikymas neatleidžia Šalių nuo pareigos vykdyti įsipareigojimus pagal Sutartį, nekeičia </w:t>
      </w:r>
      <w:r w:rsidR="00A9478A" w:rsidRPr="00C30DCF">
        <w:rPr>
          <w:sz w:val="24"/>
          <w:szCs w:val="24"/>
        </w:rPr>
        <w:t xml:space="preserve">Sutarties </w:t>
      </w:r>
      <w:r w:rsidRPr="00C30DCF">
        <w:rPr>
          <w:sz w:val="24"/>
          <w:szCs w:val="24"/>
        </w:rPr>
        <w:fldChar w:fldCharType="begin"/>
      </w:r>
      <w:r w:rsidRPr="00C30DCF">
        <w:rPr>
          <w:sz w:val="24"/>
          <w:szCs w:val="24"/>
        </w:rPr>
        <w:instrText xml:space="preserve"> REF _Ref284493471 \r \h  \* MERGEFORMAT </w:instrText>
      </w:r>
      <w:r w:rsidRPr="00C30DCF">
        <w:rPr>
          <w:sz w:val="24"/>
          <w:szCs w:val="24"/>
        </w:rPr>
      </w:r>
      <w:r w:rsidRPr="00C30DCF">
        <w:rPr>
          <w:sz w:val="24"/>
          <w:szCs w:val="24"/>
        </w:rPr>
        <w:fldChar w:fldCharType="separate"/>
      </w:r>
      <w:r w:rsidR="00FC0574">
        <w:rPr>
          <w:sz w:val="24"/>
          <w:szCs w:val="24"/>
        </w:rPr>
        <w:t>IX</w:t>
      </w:r>
      <w:r w:rsidRPr="00C30DCF">
        <w:rPr>
          <w:sz w:val="24"/>
          <w:szCs w:val="24"/>
        </w:rPr>
        <w:fldChar w:fldCharType="end"/>
      </w:r>
      <w:r w:rsidRPr="00C30DCF">
        <w:rPr>
          <w:sz w:val="24"/>
          <w:szCs w:val="24"/>
        </w:rPr>
        <w:t xml:space="preserve"> skyriuje nustatytų mokėjimo įsipareigojimų ir neatima teisės nutraukti Sutartį, vadovaujantis </w:t>
      </w:r>
      <w:r w:rsidR="00A9478A" w:rsidRPr="00C30DCF">
        <w:rPr>
          <w:sz w:val="24"/>
          <w:szCs w:val="24"/>
        </w:rPr>
        <w:t xml:space="preserve">Sutarties </w:t>
      </w:r>
      <w:r w:rsidRPr="00C30DCF">
        <w:rPr>
          <w:sz w:val="24"/>
          <w:szCs w:val="24"/>
        </w:rPr>
        <w:fldChar w:fldCharType="begin"/>
      </w:r>
      <w:r w:rsidRPr="00C30DCF">
        <w:rPr>
          <w:sz w:val="24"/>
          <w:szCs w:val="24"/>
        </w:rPr>
        <w:instrText xml:space="preserve"> REF _Ref136078616 \r \h  \* MERGEFORMAT </w:instrText>
      </w:r>
      <w:r w:rsidRPr="00C30DCF">
        <w:rPr>
          <w:sz w:val="24"/>
          <w:szCs w:val="24"/>
        </w:rPr>
      </w:r>
      <w:r w:rsidRPr="00C30DCF">
        <w:rPr>
          <w:sz w:val="24"/>
          <w:szCs w:val="24"/>
        </w:rPr>
        <w:fldChar w:fldCharType="separate"/>
      </w:r>
      <w:r w:rsidR="00FC0574">
        <w:rPr>
          <w:sz w:val="24"/>
          <w:szCs w:val="24"/>
        </w:rPr>
        <w:t>XVI</w:t>
      </w:r>
      <w:r w:rsidRPr="00C30DCF">
        <w:rPr>
          <w:sz w:val="24"/>
          <w:szCs w:val="24"/>
        </w:rPr>
        <w:fldChar w:fldCharType="end"/>
      </w:r>
      <w:r w:rsidRPr="00C30DCF">
        <w:rPr>
          <w:sz w:val="24"/>
          <w:szCs w:val="24"/>
        </w:rPr>
        <w:t xml:space="preserve"> skyriuje numatytais pagrindais.</w:t>
      </w:r>
      <w:bookmarkEnd w:id="975"/>
    </w:p>
    <w:p w14:paraId="756588AC" w14:textId="0700B463" w:rsidR="00787A82" w:rsidRPr="00620AD2" w:rsidRDefault="00787A82" w:rsidP="00390ACB">
      <w:pPr>
        <w:pStyle w:val="paragrafai"/>
        <w:tabs>
          <w:tab w:val="clear" w:pos="921"/>
          <w:tab w:val="left" w:pos="1620"/>
        </w:tabs>
        <w:ind w:left="993" w:hanging="567"/>
        <w:rPr>
          <w:iCs/>
          <w:sz w:val="24"/>
          <w:szCs w:val="24"/>
        </w:rPr>
      </w:pPr>
      <w:bookmarkStart w:id="976" w:name="_Ref404659984"/>
      <w:r w:rsidRPr="00C30DCF">
        <w:rPr>
          <w:sz w:val="24"/>
          <w:szCs w:val="24"/>
        </w:rPr>
        <w:t xml:space="preserve">Bet kuriai Šaliai pagal Sutarties </w:t>
      </w:r>
      <w:r w:rsidR="00102F2C" w:rsidRPr="00C30DCF">
        <w:rPr>
          <w:sz w:val="24"/>
          <w:szCs w:val="24"/>
        </w:rPr>
        <w:fldChar w:fldCharType="begin"/>
      </w:r>
      <w:r w:rsidR="00102F2C" w:rsidRPr="00C30DCF">
        <w:rPr>
          <w:sz w:val="24"/>
          <w:szCs w:val="24"/>
        </w:rPr>
        <w:instrText xml:space="preserve"> REF _Ref20295219 \r \h </w:instrText>
      </w:r>
      <w:r w:rsidR="00BF3526" w:rsidRPr="00C30DCF">
        <w:rPr>
          <w:sz w:val="24"/>
          <w:szCs w:val="24"/>
        </w:rPr>
        <w:instrText xml:space="preserve"> \* MERGEFORMAT </w:instrText>
      </w:r>
      <w:r w:rsidR="00102F2C" w:rsidRPr="00C30DCF">
        <w:rPr>
          <w:sz w:val="24"/>
          <w:szCs w:val="24"/>
        </w:rPr>
      </w:r>
      <w:r w:rsidR="00102F2C" w:rsidRPr="00C30DCF">
        <w:rPr>
          <w:sz w:val="24"/>
          <w:szCs w:val="24"/>
        </w:rPr>
        <w:fldChar w:fldCharType="separate"/>
      </w:r>
      <w:r w:rsidR="00FC0574">
        <w:rPr>
          <w:sz w:val="24"/>
          <w:szCs w:val="24"/>
        </w:rPr>
        <w:t>46.2</w:t>
      </w:r>
      <w:r w:rsidR="00102F2C" w:rsidRPr="00C30DCF">
        <w:rPr>
          <w:sz w:val="24"/>
          <w:szCs w:val="24"/>
        </w:rPr>
        <w:fldChar w:fldCharType="end"/>
      </w:r>
      <w:r w:rsidRPr="00C30DCF">
        <w:rPr>
          <w:sz w:val="24"/>
          <w:szCs w:val="24"/>
        </w:rPr>
        <w:t xml:space="preserve"> ir </w:t>
      </w:r>
      <w:r w:rsidR="00102F2C" w:rsidRPr="00C30DCF">
        <w:rPr>
          <w:sz w:val="24"/>
          <w:szCs w:val="24"/>
        </w:rPr>
        <w:fldChar w:fldCharType="begin"/>
      </w:r>
      <w:r w:rsidR="00102F2C" w:rsidRPr="00C30DCF">
        <w:rPr>
          <w:sz w:val="24"/>
          <w:szCs w:val="24"/>
        </w:rPr>
        <w:instrText xml:space="preserve"> REF _Ref20295238 \r \h </w:instrText>
      </w:r>
      <w:r w:rsidR="00BF3526" w:rsidRPr="00C30DCF">
        <w:rPr>
          <w:sz w:val="24"/>
          <w:szCs w:val="24"/>
        </w:rPr>
        <w:instrText xml:space="preserve"> \* MERGEFORMAT </w:instrText>
      </w:r>
      <w:r w:rsidR="00102F2C" w:rsidRPr="00C30DCF">
        <w:rPr>
          <w:sz w:val="24"/>
          <w:szCs w:val="24"/>
        </w:rPr>
      </w:r>
      <w:r w:rsidR="00102F2C" w:rsidRPr="00C30DCF">
        <w:rPr>
          <w:sz w:val="24"/>
          <w:szCs w:val="24"/>
        </w:rPr>
        <w:fldChar w:fldCharType="separate"/>
      </w:r>
      <w:r w:rsidR="00FC0574">
        <w:rPr>
          <w:sz w:val="24"/>
          <w:szCs w:val="24"/>
        </w:rPr>
        <w:t>46.8</w:t>
      </w:r>
      <w:r w:rsidR="00102F2C" w:rsidRPr="00C30DCF">
        <w:rPr>
          <w:sz w:val="24"/>
          <w:szCs w:val="24"/>
        </w:rPr>
        <w:fldChar w:fldCharType="end"/>
      </w:r>
      <w:r w:rsidR="00102F2C" w:rsidRPr="00C30DCF">
        <w:rPr>
          <w:sz w:val="24"/>
          <w:szCs w:val="24"/>
        </w:rPr>
        <w:t xml:space="preserve"> </w:t>
      </w:r>
      <w:r w:rsidRPr="00C30DCF">
        <w:rPr>
          <w:sz w:val="24"/>
          <w:szCs w:val="24"/>
        </w:rPr>
        <w:t xml:space="preserve">punktus per visą Sutarties galiojimo terminą taikomos atsakomybės suma negali viršyti daugiau kaip </w:t>
      </w:r>
      <w:r w:rsidR="00E043BF" w:rsidRPr="00C30DCF">
        <w:rPr>
          <w:sz w:val="24"/>
          <w:szCs w:val="24"/>
        </w:rPr>
        <w:t xml:space="preserve">10 (dešimt) </w:t>
      </w:r>
      <w:r w:rsidRPr="00C30DCF">
        <w:rPr>
          <w:sz w:val="24"/>
          <w:szCs w:val="24"/>
        </w:rPr>
        <w:t xml:space="preserve">procentų nuo </w:t>
      </w:r>
      <w:r w:rsidRPr="005F0272">
        <w:rPr>
          <w:sz w:val="24"/>
          <w:szCs w:val="24"/>
        </w:rPr>
        <w:t>Investicijų vertės (be PVM).</w:t>
      </w:r>
      <w:bookmarkEnd w:id="976"/>
    </w:p>
    <w:p w14:paraId="450744BF" w14:textId="5DE55731" w:rsidR="00DE64B1" w:rsidRPr="005308A7" w:rsidRDefault="00DE64B1" w:rsidP="00DE64B1">
      <w:pPr>
        <w:pStyle w:val="paragrafai"/>
        <w:rPr>
          <w:iCs/>
          <w:sz w:val="24"/>
          <w:szCs w:val="24"/>
        </w:rPr>
      </w:pPr>
      <w:r w:rsidRPr="005308A7">
        <w:rPr>
          <w:iCs/>
          <w:sz w:val="24"/>
          <w:szCs w:val="24"/>
        </w:rPr>
        <w:t xml:space="preserve">Jei Sutartis nutraukiama dėl Privataus subjekto kaltės, kaip nurodyta šios Sutarties </w:t>
      </w:r>
      <w:r w:rsidR="00F02DC3" w:rsidRPr="005308A7">
        <w:rPr>
          <w:iCs/>
          <w:sz w:val="24"/>
          <w:szCs w:val="24"/>
        </w:rPr>
        <w:fldChar w:fldCharType="begin"/>
      </w:r>
      <w:r w:rsidR="00F02DC3" w:rsidRPr="005308A7">
        <w:rPr>
          <w:iCs/>
          <w:sz w:val="24"/>
          <w:szCs w:val="24"/>
        </w:rPr>
        <w:instrText xml:space="preserve"> REF _Ref309153867 \r \h  \* MERGEFORMAT </w:instrText>
      </w:r>
      <w:r w:rsidR="00F02DC3" w:rsidRPr="005308A7">
        <w:rPr>
          <w:iCs/>
          <w:sz w:val="24"/>
          <w:szCs w:val="24"/>
        </w:rPr>
      </w:r>
      <w:r w:rsidR="00F02DC3" w:rsidRPr="005308A7">
        <w:rPr>
          <w:iCs/>
          <w:sz w:val="24"/>
          <w:szCs w:val="24"/>
        </w:rPr>
        <w:fldChar w:fldCharType="separate"/>
      </w:r>
      <w:r w:rsidR="00FC0574">
        <w:rPr>
          <w:iCs/>
          <w:sz w:val="24"/>
          <w:szCs w:val="24"/>
        </w:rPr>
        <w:t>38</w:t>
      </w:r>
      <w:r w:rsidR="00F02DC3" w:rsidRPr="005308A7">
        <w:rPr>
          <w:iCs/>
          <w:sz w:val="24"/>
          <w:szCs w:val="24"/>
        </w:rPr>
        <w:fldChar w:fldCharType="end"/>
      </w:r>
      <w:r w:rsidRPr="005308A7">
        <w:rPr>
          <w:iCs/>
          <w:sz w:val="24"/>
          <w:szCs w:val="24"/>
        </w:rPr>
        <w:t xml:space="preserve"> punkte, po Eksploatacijos pradžios, Privatus subjektas moka Valdžios subjektui baudą:</w:t>
      </w:r>
    </w:p>
    <w:p w14:paraId="42E5365E" w14:textId="3B1D3C05" w:rsidR="00DE64B1" w:rsidRPr="005308A7" w:rsidRDefault="00DE64B1" w:rsidP="003F630A">
      <w:pPr>
        <w:pStyle w:val="paragrafesraas"/>
        <w:rPr>
          <w:sz w:val="24"/>
          <w:szCs w:val="24"/>
        </w:rPr>
      </w:pPr>
      <w:r w:rsidRPr="005308A7">
        <w:rPr>
          <w:sz w:val="24"/>
          <w:szCs w:val="24"/>
        </w:rPr>
        <w:t xml:space="preserve">jei Sutartis nutraukiama laikotarpiu nuo Eksploatacijos pradžios iki 5 (penktų) Paslaugų teikimo metų, Privatus subjektas </w:t>
      </w:r>
      <w:bookmarkStart w:id="977" w:name="_Hlk142481688"/>
      <w:r w:rsidRPr="005308A7">
        <w:rPr>
          <w:sz w:val="24"/>
          <w:szCs w:val="24"/>
        </w:rPr>
        <w:t>sumoka</w:t>
      </w:r>
      <w:r w:rsidR="00527400" w:rsidRPr="005308A7">
        <w:rPr>
          <w:sz w:val="24"/>
          <w:szCs w:val="24"/>
        </w:rPr>
        <w:t xml:space="preserve"> baudą, kurios dydis yra</w:t>
      </w:r>
      <w:r w:rsidRPr="005308A7">
        <w:rPr>
          <w:sz w:val="24"/>
          <w:szCs w:val="24"/>
        </w:rPr>
        <w:t xml:space="preserve"> </w:t>
      </w:r>
      <w:r w:rsidR="002D511C" w:rsidRPr="005308A7">
        <w:rPr>
          <w:sz w:val="24"/>
          <w:szCs w:val="24"/>
        </w:rPr>
        <w:t xml:space="preserve">10 (dešimt) procentų </w:t>
      </w:r>
      <w:r w:rsidR="004312CC" w:rsidRPr="005308A7">
        <w:rPr>
          <w:sz w:val="24"/>
          <w:szCs w:val="24"/>
        </w:rPr>
        <w:t xml:space="preserve">nuo Valdžios subjekto nesumokėtos Metinio atlyginimo MS ir M3 dalių </w:t>
      </w:r>
      <w:r w:rsidR="002D511C" w:rsidRPr="005308A7">
        <w:rPr>
          <w:sz w:val="24"/>
          <w:szCs w:val="24"/>
        </w:rPr>
        <w:t>vert</w:t>
      </w:r>
      <w:r w:rsidR="00527400" w:rsidRPr="005308A7">
        <w:rPr>
          <w:sz w:val="24"/>
          <w:szCs w:val="24"/>
        </w:rPr>
        <w:t>ės;</w:t>
      </w:r>
      <w:bookmarkEnd w:id="977"/>
    </w:p>
    <w:p w14:paraId="6E638BF6" w14:textId="5A215DCB" w:rsidR="00DE64B1" w:rsidRPr="005308A7" w:rsidRDefault="00DE64B1" w:rsidP="003F630A">
      <w:pPr>
        <w:pStyle w:val="paragrafesraas"/>
        <w:rPr>
          <w:sz w:val="24"/>
          <w:szCs w:val="24"/>
        </w:rPr>
      </w:pPr>
      <w:r w:rsidRPr="005308A7">
        <w:rPr>
          <w:sz w:val="24"/>
          <w:szCs w:val="24"/>
        </w:rPr>
        <w:t>jei Sutartis nutraukiama laikotarpiu nuo 5</w:t>
      </w:r>
      <w:r w:rsidR="002D511C" w:rsidRPr="005308A7">
        <w:rPr>
          <w:sz w:val="24"/>
          <w:szCs w:val="24"/>
        </w:rPr>
        <w:t xml:space="preserve"> </w:t>
      </w:r>
      <w:r w:rsidRPr="005308A7">
        <w:rPr>
          <w:sz w:val="24"/>
          <w:szCs w:val="24"/>
        </w:rPr>
        <w:t xml:space="preserve">(penktų) Paslaugų teikimo metų iki šios Sutarties </w:t>
      </w:r>
      <w:proofErr w:type="spellStart"/>
      <w:r w:rsidRPr="005308A7">
        <w:rPr>
          <w:sz w:val="24"/>
          <w:szCs w:val="24"/>
        </w:rPr>
        <w:t>galionimo</w:t>
      </w:r>
      <w:proofErr w:type="spellEnd"/>
      <w:r w:rsidRPr="005308A7">
        <w:rPr>
          <w:sz w:val="24"/>
          <w:szCs w:val="24"/>
        </w:rPr>
        <w:t xml:space="preserve"> termino</w:t>
      </w:r>
      <w:r w:rsidR="00CC2C08" w:rsidRPr="005308A7">
        <w:rPr>
          <w:sz w:val="24"/>
          <w:szCs w:val="24"/>
        </w:rPr>
        <w:t xml:space="preserve"> </w:t>
      </w:r>
      <w:r w:rsidRPr="005308A7">
        <w:rPr>
          <w:sz w:val="24"/>
          <w:szCs w:val="24"/>
        </w:rPr>
        <w:t xml:space="preserve">pabaigos, Privatus subjektas </w:t>
      </w:r>
      <w:r w:rsidR="00527400" w:rsidRPr="005308A7">
        <w:rPr>
          <w:sz w:val="24"/>
          <w:szCs w:val="24"/>
        </w:rPr>
        <w:t>sumoka baudą, kurios dydis yra 5 (penki) procent</w:t>
      </w:r>
      <w:r w:rsidR="00CC2C08" w:rsidRPr="005308A7">
        <w:rPr>
          <w:sz w:val="24"/>
          <w:szCs w:val="24"/>
        </w:rPr>
        <w:t>ai</w:t>
      </w:r>
      <w:r w:rsidR="00527400" w:rsidRPr="005308A7">
        <w:rPr>
          <w:sz w:val="24"/>
          <w:szCs w:val="24"/>
        </w:rPr>
        <w:t xml:space="preserve"> nuo Valdžios subjekto nesumokėtos Metinio atlyginimo MS ir M3 dalių vertės;</w:t>
      </w:r>
    </w:p>
    <w:p w14:paraId="5339344E" w14:textId="77777777" w:rsidR="00F467EC" w:rsidRPr="005F0272" w:rsidRDefault="00F467EC" w:rsidP="00B831FF">
      <w:pPr>
        <w:pStyle w:val="paragrafai"/>
        <w:tabs>
          <w:tab w:val="clear" w:pos="921"/>
          <w:tab w:val="left" w:pos="1620"/>
        </w:tabs>
        <w:ind w:left="993" w:hanging="567"/>
        <w:rPr>
          <w:sz w:val="24"/>
          <w:szCs w:val="24"/>
        </w:rPr>
      </w:pPr>
      <w:bookmarkStart w:id="978" w:name="_Ref20295238"/>
      <w:bookmarkStart w:id="979" w:name="_Toc284496832"/>
      <w:r w:rsidRPr="005F0272">
        <w:rPr>
          <w:w w:val="103"/>
          <w:sz w:val="24"/>
          <w:szCs w:val="24"/>
        </w:rPr>
        <w:t xml:space="preserve">Šalys viena kitai </w:t>
      </w:r>
      <w:r w:rsidR="00924451" w:rsidRPr="005F0272">
        <w:rPr>
          <w:w w:val="103"/>
          <w:sz w:val="24"/>
          <w:szCs w:val="24"/>
        </w:rPr>
        <w:t xml:space="preserve">privalo </w:t>
      </w:r>
      <w:r w:rsidRPr="005F0272">
        <w:rPr>
          <w:w w:val="103"/>
          <w:sz w:val="24"/>
          <w:szCs w:val="24"/>
        </w:rPr>
        <w:t xml:space="preserve">atlyginti tik tiesioginius nuostolius. </w:t>
      </w:r>
      <w:r w:rsidRPr="005F0272">
        <w:rPr>
          <w:sz w:val="24"/>
          <w:szCs w:val="24"/>
        </w:rPr>
        <w:t>Kiek tai neprieštarauja galiojantiems įstatymams, šiame  punkte numatyta atsakomybė yra laikoma iš anksto aptartais Šalių minimaliais nuostoliais ir vienintele leidžiama jų kompensavimo priemone</w:t>
      </w:r>
      <w:r w:rsidR="009322B2" w:rsidRPr="005F0272">
        <w:rPr>
          <w:sz w:val="24"/>
          <w:szCs w:val="24"/>
        </w:rPr>
        <w:t>, jeigu Sutartyje nenumatyta kitaip</w:t>
      </w:r>
      <w:r w:rsidRPr="005F0272">
        <w:rPr>
          <w:sz w:val="24"/>
          <w:szCs w:val="24"/>
        </w:rPr>
        <w:t>.</w:t>
      </w:r>
      <w:bookmarkEnd w:id="978"/>
      <w:r w:rsidRPr="005F0272">
        <w:rPr>
          <w:sz w:val="24"/>
          <w:szCs w:val="24"/>
        </w:rPr>
        <w:t xml:space="preserve"> </w:t>
      </w:r>
    </w:p>
    <w:p w14:paraId="54987E0F" w14:textId="65D0CCF2" w:rsidR="008A5451" w:rsidRPr="005F0272" w:rsidRDefault="00D56A61" w:rsidP="00B677C3">
      <w:pPr>
        <w:pStyle w:val="paragrafai"/>
        <w:tabs>
          <w:tab w:val="clear" w:pos="921"/>
          <w:tab w:val="left" w:pos="1620"/>
        </w:tabs>
        <w:ind w:left="993" w:hanging="567"/>
        <w:rPr>
          <w:sz w:val="24"/>
          <w:szCs w:val="24"/>
        </w:rPr>
      </w:pPr>
      <w:r w:rsidRPr="005F0272">
        <w:rPr>
          <w:iCs/>
          <w:sz w:val="24"/>
          <w:szCs w:val="24"/>
        </w:rPr>
        <w:t>Šalys</w:t>
      </w:r>
      <w:r w:rsidR="00293CE4" w:rsidRPr="005F0272">
        <w:rPr>
          <w:iCs/>
          <w:sz w:val="24"/>
          <w:szCs w:val="24"/>
        </w:rPr>
        <w:t xml:space="preserve">, prieš vykdydamos mokėjimus pagal šį Sutarties </w:t>
      </w:r>
      <w:r w:rsidR="00F636DA">
        <w:rPr>
          <w:iCs/>
          <w:sz w:val="24"/>
          <w:szCs w:val="24"/>
        </w:rPr>
        <w:t>4</w:t>
      </w:r>
      <w:r w:rsidR="00E043BF" w:rsidRPr="005F0272">
        <w:rPr>
          <w:iCs/>
          <w:sz w:val="24"/>
          <w:szCs w:val="24"/>
        </w:rPr>
        <w:t xml:space="preserve">6 </w:t>
      </w:r>
      <w:r w:rsidR="00293CE4" w:rsidRPr="005F0272">
        <w:rPr>
          <w:iCs/>
          <w:sz w:val="24"/>
          <w:szCs w:val="24"/>
        </w:rPr>
        <w:t xml:space="preserve">punktą, turi teisę atlikti tarpusavio mokėjimus ar jų dalies užskaitymą, </w:t>
      </w:r>
      <w:r w:rsidR="00585D0C" w:rsidRPr="005F0272">
        <w:rPr>
          <w:iCs/>
          <w:sz w:val="24"/>
          <w:szCs w:val="24"/>
        </w:rPr>
        <w:t xml:space="preserve">jeigu to reikalaujama </w:t>
      </w:r>
      <w:r w:rsidR="00293CE4" w:rsidRPr="005F0272">
        <w:rPr>
          <w:iCs/>
          <w:sz w:val="24"/>
          <w:szCs w:val="24"/>
        </w:rPr>
        <w:t xml:space="preserve"> imperatyviom</w:t>
      </w:r>
      <w:r w:rsidR="00585D0C" w:rsidRPr="005F0272">
        <w:rPr>
          <w:iCs/>
          <w:sz w:val="24"/>
          <w:szCs w:val="24"/>
        </w:rPr>
        <w:t>i</w:t>
      </w:r>
      <w:r w:rsidR="00293CE4" w:rsidRPr="005F0272">
        <w:rPr>
          <w:iCs/>
          <w:sz w:val="24"/>
          <w:szCs w:val="24"/>
        </w:rPr>
        <w:t>s Lietuvos Respublikos teisės aktų nuostatoms.</w:t>
      </w:r>
      <w:r w:rsidR="00585D0C" w:rsidRPr="005F0272">
        <w:rPr>
          <w:iCs/>
          <w:sz w:val="24"/>
          <w:szCs w:val="24"/>
        </w:rPr>
        <w:t xml:space="preserve"> Ši nuostata netaikoma išskaitoms pagal Sutarties </w:t>
      </w:r>
      <w:r w:rsidR="00585D0C" w:rsidRPr="005F0272">
        <w:rPr>
          <w:iCs/>
          <w:sz w:val="24"/>
          <w:szCs w:val="24"/>
        </w:rPr>
        <w:fldChar w:fldCharType="begin"/>
      </w:r>
      <w:r w:rsidR="00585D0C" w:rsidRPr="005F0272">
        <w:rPr>
          <w:iCs/>
          <w:sz w:val="24"/>
          <w:szCs w:val="24"/>
        </w:rPr>
        <w:instrText xml:space="preserve"> REF _Ref294018341 \r \h </w:instrText>
      </w:r>
      <w:r w:rsidR="005F0272">
        <w:rPr>
          <w:iCs/>
          <w:sz w:val="24"/>
          <w:szCs w:val="24"/>
        </w:rPr>
        <w:instrText xml:space="preserve"> \* MERGEFORMAT </w:instrText>
      </w:r>
      <w:r w:rsidR="00585D0C" w:rsidRPr="005F0272">
        <w:rPr>
          <w:iCs/>
          <w:sz w:val="24"/>
          <w:szCs w:val="24"/>
        </w:rPr>
      </w:r>
      <w:r w:rsidR="00585D0C" w:rsidRPr="005F0272">
        <w:rPr>
          <w:iCs/>
          <w:sz w:val="24"/>
          <w:szCs w:val="24"/>
        </w:rPr>
        <w:fldChar w:fldCharType="separate"/>
      </w:r>
      <w:r w:rsidR="00FC0574">
        <w:rPr>
          <w:iCs/>
          <w:sz w:val="24"/>
          <w:szCs w:val="24"/>
        </w:rPr>
        <w:t>3</w:t>
      </w:r>
      <w:r w:rsidR="00585D0C" w:rsidRPr="005F0272">
        <w:rPr>
          <w:iCs/>
          <w:sz w:val="24"/>
          <w:szCs w:val="24"/>
        </w:rPr>
        <w:fldChar w:fldCharType="end"/>
      </w:r>
      <w:r w:rsidR="00585D0C" w:rsidRPr="005F0272">
        <w:rPr>
          <w:iCs/>
          <w:sz w:val="24"/>
          <w:szCs w:val="24"/>
        </w:rPr>
        <w:t xml:space="preserve"> priedo </w:t>
      </w:r>
      <w:r w:rsidR="00585D0C" w:rsidRPr="005F0272">
        <w:rPr>
          <w:i/>
          <w:iCs/>
          <w:sz w:val="24"/>
          <w:szCs w:val="24"/>
        </w:rPr>
        <w:t>Atsiskaitymų ir mokėjimo tvarka</w:t>
      </w:r>
      <w:r w:rsidR="00585D0C" w:rsidRPr="005F0272">
        <w:rPr>
          <w:iCs/>
          <w:sz w:val="24"/>
          <w:szCs w:val="24"/>
        </w:rPr>
        <w:t xml:space="preserve"> ir Specifikacijose pateiktame Baudavimo (išskaitų) mechanizme.</w:t>
      </w:r>
      <w:r w:rsidRPr="005F0272">
        <w:rPr>
          <w:iCs/>
          <w:sz w:val="24"/>
          <w:szCs w:val="24"/>
        </w:rPr>
        <w:t xml:space="preserve"> </w:t>
      </w:r>
    </w:p>
    <w:p w14:paraId="7928EA99" w14:textId="77777777" w:rsidR="00745F87" w:rsidRPr="005F0272" w:rsidRDefault="00F467EC" w:rsidP="00E7238D">
      <w:pPr>
        <w:pStyle w:val="paragrafai"/>
        <w:tabs>
          <w:tab w:val="clear" w:pos="921"/>
          <w:tab w:val="left" w:pos="1134"/>
          <w:tab w:val="left" w:pos="1620"/>
        </w:tabs>
        <w:ind w:left="993" w:hanging="567"/>
        <w:rPr>
          <w:sz w:val="24"/>
          <w:szCs w:val="24"/>
        </w:rPr>
      </w:pPr>
      <w:r w:rsidRPr="005F0272">
        <w:rPr>
          <w:sz w:val="24"/>
          <w:szCs w:val="24"/>
        </w:rPr>
        <w:t>Ši</w:t>
      </w:r>
      <w:r w:rsidR="008A5451" w:rsidRPr="005F0272">
        <w:rPr>
          <w:sz w:val="24"/>
          <w:szCs w:val="24"/>
        </w:rPr>
        <w:t>oje Sutartyje</w:t>
      </w:r>
      <w:r w:rsidRPr="005F0272">
        <w:rPr>
          <w:sz w:val="24"/>
          <w:szCs w:val="24"/>
        </w:rPr>
        <w:t xml:space="preserve"> numatytos netesybos atitinkamos Šalies reikalavimu turi būti sumokam</w:t>
      </w:r>
      <w:r w:rsidR="008A5451" w:rsidRPr="005F0272">
        <w:rPr>
          <w:sz w:val="24"/>
          <w:szCs w:val="24"/>
        </w:rPr>
        <w:t>os</w:t>
      </w:r>
      <w:r w:rsidRPr="005F0272">
        <w:rPr>
          <w:sz w:val="24"/>
          <w:szCs w:val="24"/>
        </w:rPr>
        <w:t xml:space="preserve"> per 30 (trisdešimt) dienų nuo </w:t>
      </w:r>
      <w:r w:rsidR="008A5451" w:rsidRPr="005F0272">
        <w:rPr>
          <w:sz w:val="24"/>
          <w:szCs w:val="24"/>
        </w:rPr>
        <w:t>mokėjimo pagrindo atsiradimo</w:t>
      </w:r>
      <w:r w:rsidRPr="005F0272">
        <w:rPr>
          <w:sz w:val="24"/>
          <w:szCs w:val="24"/>
        </w:rPr>
        <w:t xml:space="preserve"> dienos. </w:t>
      </w:r>
    </w:p>
    <w:p w14:paraId="31BCF807" w14:textId="77777777" w:rsidR="00F467EC" w:rsidRPr="005F0272" w:rsidRDefault="00F467EC" w:rsidP="00E7238D">
      <w:pPr>
        <w:pStyle w:val="paragrafai"/>
        <w:tabs>
          <w:tab w:val="clear" w:pos="921"/>
          <w:tab w:val="left" w:pos="1134"/>
        </w:tabs>
        <w:ind w:left="993" w:hanging="567"/>
        <w:rPr>
          <w:sz w:val="24"/>
          <w:szCs w:val="24"/>
        </w:rPr>
      </w:pPr>
      <w:r w:rsidRPr="005F0272">
        <w:rPr>
          <w:sz w:val="24"/>
          <w:szCs w:val="24"/>
        </w:rPr>
        <w:t xml:space="preserve">Nuostolių pagal Sutartį atlyginimas ir netesybų sumokėjimas neatleidžia Šalies nuo pareigos įvykdyti atitinkamą prievolę. </w:t>
      </w:r>
    </w:p>
    <w:p w14:paraId="3983F58B" w14:textId="77777777" w:rsidR="00F467EC" w:rsidRPr="005F0272" w:rsidRDefault="00F467EC" w:rsidP="0003757B">
      <w:pPr>
        <w:pStyle w:val="Antrat2"/>
        <w:ind w:left="1134"/>
        <w:rPr>
          <w:sz w:val="24"/>
          <w:szCs w:val="24"/>
        </w:rPr>
      </w:pPr>
      <w:bookmarkStart w:id="980" w:name="_Toc293074488"/>
      <w:bookmarkStart w:id="981" w:name="_Toc297646413"/>
      <w:bookmarkStart w:id="982" w:name="_Toc300049760"/>
      <w:bookmarkStart w:id="983" w:name="_Toc309205594"/>
      <w:bookmarkStart w:id="984" w:name="_Ref317602300"/>
      <w:bookmarkStart w:id="985" w:name="_Ref502145965"/>
      <w:bookmarkStart w:id="986" w:name="_Toc153198425"/>
      <w:bookmarkEnd w:id="979"/>
      <w:r w:rsidRPr="005F0272">
        <w:rPr>
          <w:sz w:val="24"/>
          <w:szCs w:val="24"/>
        </w:rPr>
        <w:lastRenderedPageBreak/>
        <w:t>Pareiga atlyginti nuostolius</w:t>
      </w:r>
      <w:bookmarkEnd w:id="980"/>
      <w:bookmarkEnd w:id="981"/>
      <w:bookmarkEnd w:id="982"/>
      <w:bookmarkEnd w:id="983"/>
      <w:bookmarkEnd w:id="984"/>
      <w:bookmarkEnd w:id="985"/>
      <w:bookmarkEnd w:id="986"/>
    </w:p>
    <w:p w14:paraId="166F9689" w14:textId="77777777" w:rsidR="00F467EC" w:rsidRPr="005F0272" w:rsidRDefault="00F467EC" w:rsidP="00FC2BBD">
      <w:pPr>
        <w:pStyle w:val="paragrafai"/>
        <w:tabs>
          <w:tab w:val="clear" w:pos="921"/>
        </w:tabs>
        <w:ind w:left="993" w:hanging="567"/>
        <w:rPr>
          <w:sz w:val="24"/>
          <w:szCs w:val="24"/>
        </w:rPr>
      </w:pPr>
      <w:bookmarkStart w:id="987" w:name="_Ref292998643"/>
      <w:r w:rsidRPr="005F0272">
        <w:rPr>
          <w:sz w:val="24"/>
          <w:szCs w:val="24"/>
        </w:rPr>
        <w:t xml:space="preserve">Viena Šalis apsaugo nuo ir, esant reikalui –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213407" w:rsidRPr="005F0272">
        <w:rPr>
          <w:sz w:val="24"/>
          <w:szCs w:val="24"/>
        </w:rPr>
        <w:t>ir Apšvietimo sistemos</w:t>
      </w:r>
      <w:r w:rsidRPr="005F0272">
        <w:rPr>
          <w:sz w:val="24"/>
          <w:szCs w:val="24"/>
        </w:rPr>
        <w:t xml:space="preserve"> valdymą, naudojimą ir priežiūrą.</w:t>
      </w:r>
      <w:bookmarkEnd w:id="987"/>
    </w:p>
    <w:p w14:paraId="51EED2B8" w14:textId="12908AA4" w:rsidR="00F467EC" w:rsidRPr="005F0272" w:rsidRDefault="00711B67" w:rsidP="00FC2BBD">
      <w:pPr>
        <w:pStyle w:val="paragrafai"/>
        <w:tabs>
          <w:tab w:val="clear" w:pos="921"/>
        </w:tabs>
        <w:ind w:left="993" w:hanging="567"/>
        <w:rPr>
          <w:sz w:val="24"/>
          <w:szCs w:val="24"/>
        </w:rPr>
      </w:pPr>
      <w:r w:rsidRPr="005F0272">
        <w:rPr>
          <w:sz w:val="24"/>
          <w:szCs w:val="24"/>
        </w:rPr>
        <w:t>Sutarties</w:t>
      </w:r>
      <w:r w:rsidR="00E7238D">
        <w:rPr>
          <w:sz w:val="24"/>
          <w:szCs w:val="24"/>
        </w:rPr>
        <w:t xml:space="preserve"> </w:t>
      </w:r>
      <w:r w:rsidR="00F467EC" w:rsidRPr="005F0272">
        <w:rPr>
          <w:sz w:val="24"/>
          <w:szCs w:val="24"/>
        </w:rPr>
        <w:fldChar w:fldCharType="begin"/>
      </w:r>
      <w:r w:rsidR="00F467EC" w:rsidRPr="005F0272">
        <w:rPr>
          <w:sz w:val="24"/>
          <w:szCs w:val="24"/>
        </w:rPr>
        <w:instrText xml:space="preserve"> REF _Ref292998643 \r \h </w:instrText>
      </w:r>
      <w:r w:rsidR="002D5DCF" w:rsidRPr="005F0272">
        <w:rPr>
          <w:sz w:val="24"/>
          <w:szCs w:val="24"/>
        </w:rPr>
        <w:instrText xml:space="preserve"> \* MERGEFORMAT </w:instrText>
      </w:r>
      <w:r w:rsidR="00F467EC" w:rsidRPr="005F0272">
        <w:rPr>
          <w:sz w:val="24"/>
          <w:szCs w:val="24"/>
        </w:rPr>
      </w:r>
      <w:r w:rsidR="00F467EC" w:rsidRPr="005F0272">
        <w:rPr>
          <w:sz w:val="24"/>
          <w:szCs w:val="24"/>
        </w:rPr>
        <w:fldChar w:fldCharType="separate"/>
      </w:r>
      <w:r w:rsidR="00FC0574">
        <w:rPr>
          <w:sz w:val="24"/>
          <w:szCs w:val="24"/>
        </w:rPr>
        <w:t>47.1</w:t>
      </w:r>
      <w:r w:rsidR="00F467EC" w:rsidRPr="005F0272">
        <w:rPr>
          <w:sz w:val="24"/>
          <w:szCs w:val="24"/>
        </w:rPr>
        <w:fldChar w:fldCharType="end"/>
      </w:r>
      <w:r w:rsidR="00F467EC" w:rsidRPr="005F0272">
        <w:rPr>
          <w:sz w:val="24"/>
          <w:szCs w:val="24"/>
        </w:rPr>
        <w:t> punkte nurodyta pareiga apsaugoti nuo nuostolių arba juos atlyginti nukentėjusiajai Šaliai nekyla tik tuo atveju, jeigu tokie nuostoliai kyla dėl nukentėjusiosios Šalies veiksmų ar neveikimo, pažeidžiančių Sutarties nuostatas.</w:t>
      </w:r>
    </w:p>
    <w:p w14:paraId="5216CB96" w14:textId="40C6E125" w:rsidR="00F467EC" w:rsidRPr="005F0272" w:rsidRDefault="00F467EC" w:rsidP="00FC2BBD">
      <w:pPr>
        <w:pStyle w:val="paragrafai"/>
        <w:tabs>
          <w:tab w:val="clear" w:pos="921"/>
        </w:tabs>
        <w:ind w:left="993" w:hanging="567"/>
        <w:rPr>
          <w:sz w:val="24"/>
          <w:szCs w:val="24"/>
        </w:rPr>
      </w:pPr>
      <w:r w:rsidRPr="005F0272">
        <w:rPr>
          <w:sz w:val="24"/>
          <w:szCs w:val="24"/>
        </w:rPr>
        <w:t xml:space="preserve">Jeigu Šalis gauna bet kokį pranešimą, reikalavimą, pretenziją ar kitą dokumentą, iš kurių galima spręsti, kad </w:t>
      </w:r>
      <w:r w:rsidR="00AD60F2" w:rsidRPr="005F0272">
        <w:rPr>
          <w:sz w:val="24"/>
          <w:szCs w:val="24"/>
        </w:rPr>
        <w:t>nukentėjusioji</w:t>
      </w:r>
      <w:r w:rsidRPr="005F0272">
        <w:rPr>
          <w:sz w:val="24"/>
          <w:szCs w:val="24"/>
        </w:rPr>
        <w:t xml:space="preserve"> Šalis turi ar gali turėti atlygint</w:t>
      </w:r>
      <w:r w:rsidR="000B44B0" w:rsidRPr="005F0272">
        <w:rPr>
          <w:sz w:val="24"/>
          <w:szCs w:val="24"/>
        </w:rPr>
        <w:t>i</w:t>
      </w:r>
      <w:r w:rsidR="00FE421F" w:rsidRPr="005F0272">
        <w:rPr>
          <w:sz w:val="24"/>
          <w:szCs w:val="24"/>
        </w:rPr>
        <w:t xml:space="preserve"> Sutarties</w:t>
      </w:r>
      <w:r w:rsidRPr="005F0272">
        <w:rPr>
          <w:sz w:val="24"/>
          <w:szCs w:val="24"/>
        </w:rPr>
        <w:t xml:space="preserve"> </w:t>
      </w:r>
      <w:r w:rsidRPr="005F0272">
        <w:rPr>
          <w:sz w:val="24"/>
          <w:szCs w:val="24"/>
        </w:rPr>
        <w:fldChar w:fldCharType="begin"/>
      </w:r>
      <w:r w:rsidRPr="005F0272">
        <w:rPr>
          <w:sz w:val="24"/>
          <w:szCs w:val="24"/>
        </w:rPr>
        <w:instrText xml:space="preserve"> REF _Ref292998643 \r \h </w:instrText>
      </w:r>
      <w:r w:rsidR="002D5DCF"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47.1</w:t>
      </w:r>
      <w:r w:rsidRPr="005F0272">
        <w:rPr>
          <w:sz w:val="24"/>
          <w:szCs w:val="24"/>
        </w:rPr>
        <w:fldChar w:fldCharType="end"/>
      </w:r>
      <w:r w:rsidRPr="005F0272">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14:paraId="4F8D252A" w14:textId="3A2A9FC9" w:rsidR="00F467EC" w:rsidRDefault="00F467EC" w:rsidP="00FC2BBD">
      <w:pPr>
        <w:pStyle w:val="paragrafai"/>
        <w:tabs>
          <w:tab w:val="clear" w:pos="921"/>
        </w:tabs>
        <w:ind w:left="993" w:hanging="567"/>
        <w:rPr>
          <w:sz w:val="24"/>
          <w:szCs w:val="24"/>
        </w:rPr>
      </w:pPr>
      <w:r w:rsidRPr="005F0272">
        <w:rPr>
          <w:sz w:val="24"/>
          <w:szCs w:val="24"/>
        </w:rPr>
        <w:t>Šalis, kuriai pateiktas reikalavimas, privalo išspręsti klausimą dėl reikalavimo atlyginti nuostolius pagrįstumo ir, esant reikalui, atlyginti tokius nuostolius. Jeigu Šalis, kuriai pateiktas reikalavimas, mano, kad reikalavimas atlygint</w:t>
      </w:r>
      <w:r w:rsidR="000B44B0" w:rsidRPr="005F0272">
        <w:rPr>
          <w:sz w:val="24"/>
          <w:szCs w:val="24"/>
        </w:rPr>
        <w:t>i</w:t>
      </w:r>
      <w:r w:rsidRPr="005F0272">
        <w:rPr>
          <w:sz w:val="24"/>
          <w:szCs w:val="24"/>
        </w:rPr>
        <w:t xml:space="preserve"> nuostolius yra nepagrįstas, ji turi teisę pasinaudoti visomis teisinės gynybos priemonėmis, kuriomis galėtų pasinaudoti reikalavimą pateikusi Šalis, jei atsakomybė nebūtų perleista Šaliai, kuriai pateiktas reikalavimas. Tokiu atveju reikalavimą pateikusi Šalis turi suteikti Šaliai, kuriai pateiktas reikalavimas, visus atitinkamus įgaliojimus. Reikalavimą pateikusiai Šaliai įgaliojimų nesuteikus, Šalis, kuriai pateiktas reikalavimas, atleidžiama nuo atsakomybės pagal </w:t>
      </w:r>
      <w:r w:rsidR="00FF21EC" w:rsidRPr="005F0272">
        <w:rPr>
          <w:sz w:val="24"/>
          <w:szCs w:val="24"/>
        </w:rPr>
        <w:t>šį</w:t>
      </w:r>
      <w:r w:rsidRPr="005F0272">
        <w:rPr>
          <w:sz w:val="24"/>
          <w:szCs w:val="24"/>
        </w:rPr>
        <w:t xml:space="preserve"> </w:t>
      </w:r>
      <w:r w:rsidR="004E5699" w:rsidRPr="005F0272">
        <w:rPr>
          <w:sz w:val="24"/>
          <w:szCs w:val="24"/>
        </w:rPr>
        <w:fldChar w:fldCharType="begin"/>
      </w:r>
      <w:r w:rsidR="004E5699" w:rsidRPr="005F0272">
        <w:rPr>
          <w:sz w:val="24"/>
          <w:szCs w:val="24"/>
        </w:rPr>
        <w:instrText xml:space="preserve"> REF _Ref502145965 \r \h </w:instrText>
      </w:r>
      <w:r w:rsidR="005F0272">
        <w:rPr>
          <w:sz w:val="24"/>
          <w:szCs w:val="24"/>
        </w:rPr>
        <w:instrText xml:space="preserve"> \* MERGEFORMAT </w:instrText>
      </w:r>
      <w:r w:rsidR="004E5699" w:rsidRPr="005F0272">
        <w:rPr>
          <w:sz w:val="24"/>
          <w:szCs w:val="24"/>
        </w:rPr>
      </w:r>
      <w:r w:rsidR="004E5699" w:rsidRPr="005F0272">
        <w:rPr>
          <w:sz w:val="24"/>
          <w:szCs w:val="24"/>
        </w:rPr>
        <w:fldChar w:fldCharType="separate"/>
      </w:r>
      <w:r w:rsidR="00FC0574">
        <w:rPr>
          <w:sz w:val="24"/>
          <w:szCs w:val="24"/>
        </w:rPr>
        <w:t>47</w:t>
      </w:r>
      <w:r w:rsidR="004E5699" w:rsidRPr="005F0272">
        <w:rPr>
          <w:sz w:val="24"/>
          <w:szCs w:val="24"/>
        </w:rPr>
        <w:fldChar w:fldCharType="end"/>
      </w:r>
      <w:r w:rsidR="004E5699" w:rsidRPr="005F0272">
        <w:rPr>
          <w:sz w:val="24"/>
          <w:szCs w:val="24"/>
        </w:rPr>
        <w:t xml:space="preserve"> </w:t>
      </w:r>
      <w:r w:rsidRPr="005F0272">
        <w:rPr>
          <w:sz w:val="24"/>
          <w:szCs w:val="24"/>
        </w:rPr>
        <w:t>punktą.</w:t>
      </w:r>
    </w:p>
    <w:p w14:paraId="6172E1A5" w14:textId="77777777" w:rsidR="00604751" w:rsidRPr="005F0272" w:rsidRDefault="00604751" w:rsidP="00604751">
      <w:pPr>
        <w:pStyle w:val="paragrafai"/>
        <w:numPr>
          <w:ilvl w:val="0"/>
          <w:numId w:val="0"/>
        </w:numPr>
        <w:ind w:left="993"/>
        <w:rPr>
          <w:sz w:val="24"/>
          <w:szCs w:val="24"/>
        </w:rPr>
      </w:pPr>
    </w:p>
    <w:p w14:paraId="74D796C5" w14:textId="77777777" w:rsidR="00F467EC" w:rsidRPr="005F0272" w:rsidRDefault="00F467EC" w:rsidP="0003757B">
      <w:pPr>
        <w:pStyle w:val="Antrat1"/>
        <w:spacing w:before="0"/>
        <w:ind w:left="1134" w:hanging="495"/>
      </w:pPr>
      <w:bookmarkStart w:id="988" w:name="_Toc137317038"/>
      <w:bookmarkStart w:id="989" w:name="_Toc137437165"/>
      <w:bookmarkStart w:id="990" w:name="_Toc137317039"/>
      <w:bookmarkStart w:id="991" w:name="_Toc137437166"/>
      <w:bookmarkStart w:id="992" w:name="_Toc137613127"/>
      <w:bookmarkStart w:id="993" w:name="_Toc137613192"/>
      <w:bookmarkStart w:id="994" w:name="_Toc137613128"/>
      <w:bookmarkStart w:id="995" w:name="_Toc137613193"/>
      <w:bookmarkStart w:id="996" w:name="_Toc137613129"/>
      <w:bookmarkStart w:id="997" w:name="_Toc137613194"/>
      <w:bookmarkStart w:id="998" w:name="_Toc284496833"/>
      <w:bookmarkStart w:id="999" w:name="_Toc293074489"/>
      <w:bookmarkStart w:id="1000" w:name="_Toc297646414"/>
      <w:bookmarkStart w:id="1001" w:name="_Toc300049761"/>
      <w:bookmarkStart w:id="1002" w:name="_Toc309205595"/>
      <w:bookmarkStart w:id="1003" w:name="_Toc153198426"/>
      <w:bookmarkStart w:id="1004" w:name="_Toc141511381"/>
      <w:bookmarkEnd w:id="988"/>
      <w:bookmarkEnd w:id="989"/>
      <w:bookmarkEnd w:id="990"/>
      <w:bookmarkEnd w:id="991"/>
      <w:bookmarkEnd w:id="992"/>
      <w:bookmarkEnd w:id="993"/>
      <w:bookmarkEnd w:id="994"/>
      <w:bookmarkEnd w:id="995"/>
      <w:bookmarkEnd w:id="996"/>
      <w:bookmarkEnd w:id="997"/>
      <w:r w:rsidRPr="005F0272">
        <w:t>Kitos nuostatos</w:t>
      </w:r>
      <w:bookmarkEnd w:id="998"/>
      <w:bookmarkEnd w:id="999"/>
      <w:bookmarkEnd w:id="1000"/>
      <w:bookmarkEnd w:id="1001"/>
      <w:bookmarkEnd w:id="1002"/>
      <w:bookmarkEnd w:id="1003"/>
    </w:p>
    <w:p w14:paraId="0DBFED98" w14:textId="77777777" w:rsidR="00F467EC" w:rsidRPr="005F0272" w:rsidRDefault="00F467EC" w:rsidP="0003757B">
      <w:pPr>
        <w:pStyle w:val="Antrat2"/>
        <w:ind w:left="1134"/>
        <w:rPr>
          <w:sz w:val="24"/>
          <w:szCs w:val="24"/>
        </w:rPr>
      </w:pPr>
      <w:bookmarkStart w:id="1005" w:name="_Toc293074490"/>
      <w:bookmarkStart w:id="1006" w:name="_Toc297646415"/>
      <w:bookmarkStart w:id="1007" w:name="_Toc300049762"/>
      <w:bookmarkStart w:id="1008" w:name="_Toc309205596"/>
      <w:bookmarkStart w:id="1009" w:name="_Toc153198427"/>
      <w:r w:rsidRPr="005F0272">
        <w:rPr>
          <w:sz w:val="24"/>
          <w:szCs w:val="24"/>
        </w:rPr>
        <w:t>Konfidencialumas</w:t>
      </w:r>
      <w:bookmarkEnd w:id="1005"/>
      <w:bookmarkEnd w:id="1006"/>
      <w:bookmarkEnd w:id="1007"/>
      <w:bookmarkEnd w:id="1008"/>
      <w:bookmarkEnd w:id="1009"/>
    </w:p>
    <w:p w14:paraId="170A9499" w14:textId="77777777" w:rsidR="00F467EC" w:rsidRPr="005F0272" w:rsidRDefault="00F467EC" w:rsidP="00FC2BBD">
      <w:pPr>
        <w:pStyle w:val="paragrafai"/>
        <w:tabs>
          <w:tab w:val="clear" w:pos="921"/>
        </w:tabs>
        <w:ind w:left="993" w:hanging="567"/>
        <w:rPr>
          <w:sz w:val="24"/>
          <w:szCs w:val="24"/>
        </w:rPr>
      </w:pPr>
      <w:bookmarkStart w:id="1010" w:name="_Ref291598943"/>
      <w:r w:rsidRPr="005F0272">
        <w:rPr>
          <w:sz w:val="24"/>
          <w:szCs w:val="24"/>
        </w:rPr>
        <w:t>Šios Sutarties galiojimo laikotarpiu ir</w:t>
      </w:r>
      <w:r w:rsidR="007B44C0" w:rsidRPr="005F0272">
        <w:rPr>
          <w:sz w:val="24"/>
          <w:szCs w:val="24"/>
        </w:rPr>
        <w:t xml:space="preserve"> 2 (dvejus) metus</w:t>
      </w:r>
      <w:r w:rsidRPr="005F0272">
        <w:rPr>
          <w:sz w:val="24"/>
          <w:szCs w:val="24"/>
        </w:rPr>
        <w:t xml:space="preserve"> </w:t>
      </w:r>
      <w:r w:rsidRPr="005F0272">
        <w:rPr>
          <w:color w:val="FF0000"/>
          <w:sz w:val="24"/>
          <w:szCs w:val="24"/>
        </w:rPr>
        <w:t xml:space="preserve"> </w:t>
      </w:r>
      <w:r w:rsidRPr="005F0272">
        <w:rPr>
          <w:sz w:val="24"/>
          <w:szCs w:val="24"/>
        </w:rPr>
        <w:t>po šios Sutarties galiojimo pabaigos Šalys privalo išlaikyti konfidencialų diskusijų bei derybų dėl Sutarties sudarymo turinį, taip pat bet kokią kitą su Sutartimi tiesiogiai ar netiesiogiai susijusią rašytinę, žodinę ar kitokią informaciją ar dokumentus</w:t>
      </w:r>
      <w:r w:rsidR="00753DC5" w:rsidRPr="005F0272">
        <w:rPr>
          <w:sz w:val="24"/>
          <w:szCs w:val="24"/>
        </w:rPr>
        <w:t xml:space="preserve">, </w:t>
      </w:r>
      <w:r w:rsidRPr="005F0272">
        <w:rPr>
          <w:sz w:val="24"/>
          <w:szCs w:val="24"/>
        </w:rPr>
        <w:t xml:space="preserve"> gautus iš kitos Šalies, jos darbuotojų ar patarėjų (toliau – </w:t>
      </w:r>
      <w:r w:rsidRPr="005F0272">
        <w:rPr>
          <w:b/>
          <w:sz w:val="24"/>
          <w:szCs w:val="24"/>
        </w:rPr>
        <w:t>Konfidenciali informacija</w:t>
      </w:r>
      <w:r w:rsidRPr="005F0272">
        <w:rPr>
          <w:sz w:val="24"/>
          <w:szCs w:val="24"/>
        </w:rPr>
        <w:t>)</w:t>
      </w:r>
      <w:r w:rsidR="007B44C0" w:rsidRPr="005F0272">
        <w:rPr>
          <w:sz w:val="24"/>
          <w:szCs w:val="24"/>
        </w:rPr>
        <w:t xml:space="preserve">, jeigu Lietuvos Respublikos teisės aktai nenustato </w:t>
      </w:r>
      <w:proofErr w:type="spellStart"/>
      <w:r w:rsidR="007B44C0" w:rsidRPr="005F0272">
        <w:rPr>
          <w:sz w:val="24"/>
          <w:szCs w:val="24"/>
        </w:rPr>
        <w:t>kitip</w:t>
      </w:r>
      <w:proofErr w:type="spellEnd"/>
      <w:r w:rsidRPr="005F0272">
        <w:rPr>
          <w:sz w:val="24"/>
          <w:szCs w:val="24"/>
        </w:rPr>
        <w:t>.</w:t>
      </w:r>
      <w:bookmarkEnd w:id="1010"/>
    </w:p>
    <w:p w14:paraId="0BF363CA" w14:textId="77777777" w:rsidR="00F467EC" w:rsidRPr="005F0272" w:rsidRDefault="00F467EC" w:rsidP="00FC2BBD">
      <w:pPr>
        <w:pStyle w:val="paragrafai"/>
        <w:tabs>
          <w:tab w:val="clear" w:pos="921"/>
        </w:tabs>
        <w:ind w:left="993" w:hanging="567"/>
        <w:rPr>
          <w:sz w:val="24"/>
          <w:szCs w:val="24"/>
        </w:rPr>
      </w:pPr>
      <w:r w:rsidRPr="005F0272">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1347E453" w14:textId="77777777" w:rsidR="00F467EC" w:rsidRPr="005F0272" w:rsidRDefault="00F467EC" w:rsidP="00FC2BBD">
      <w:pPr>
        <w:pStyle w:val="paragrafesraas"/>
        <w:ind w:left="1843" w:hanging="709"/>
        <w:rPr>
          <w:sz w:val="24"/>
          <w:szCs w:val="24"/>
        </w:rPr>
      </w:pPr>
      <w:r w:rsidRPr="005F0272">
        <w:rPr>
          <w:sz w:val="24"/>
          <w:szCs w:val="24"/>
        </w:rPr>
        <w:t>jeigu Šalys susitaria raštu pranešti žiniasklaidai arba trečiajai šaliai;</w:t>
      </w:r>
    </w:p>
    <w:p w14:paraId="480EF082" w14:textId="77777777" w:rsidR="00F467EC" w:rsidRPr="005F0272" w:rsidRDefault="00F467EC" w:rsidP="00FC2BBD">
      <w:pPr>
        <w:pStyle w:val="paragrafesraas"/>
        <w:ind w:left="1843" w:hanging="709"/>
        <w:rPr>
          <w:sz w:val="24"/>
          <w:szCs w:val="24"/>
        </w:rPr>
      </w:pPr>
      <w:r w:rsidRPr="005F0272">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002D9973" w14:textId="1FF20765" w:rsidR="00F467EC" w:rsidRPr="005F0272" w:rsidRDefault="00F467EC" w:rsidP="00FC2BBD">
      <w:pPr>
        <w:pStyle w:val="paragrafesraas"/>
        <w:ind w:left="1843" w:hanging="709"/>
        <w:rPr>
          <w:sz w:val="24"/>
          <w:szCs w:val="24"/>
        </w:rPr>
      </w:pPr>
      <w:r w:rsidRPr="005F0272">
        <w:rPr>
          <w:sz w:val="24"/>
          <w:szCs w:val="24"/>
        </w:rPr>
        <w:lastRenderedPageBreak/>
        <w:t>Konfidenciali informacija atskleidžiama Susijusioms bendrovėms</w:t>
      </w:r>
      <w:r w:rsidR="005522D3" w:rsidRPr="005F0272">
        <w:rPr>
          <w:sz w:val="24"/>
          <w:szCs w:val="24"/>
        </w:rPr>
        <w:t xml:space="preserve"> (pastaruoju atveju Šalis yra atsakinga kitai Šaliai, jei Susijusi bendrovė, jos darbuotojai, patarėjai ar konsultantai pažeis </w:t>
      </w:r>
      <w:r w:rsidR="00053BB0" w:rsidRPr="005F0272">
        <w:rPr>
          <w:sz w:val="24"/>
          <w:szCs w:val="24"/>
        </w:rPr>
        <w:t xml:space="preserve">Sutarties </w:t>
      </w:r>
      <w:r w:rsidR="005522D3" w:rsidRPr="005F0272">
        <w:rPr>
          <w:sz w:val="24"/>
          <w:szCs w:val="24"/>
        </w:rPr>
        <w:fldChar w:fldCharType="begin"/>
      </w:r>
      <w:r w:rsidR="005522D3" w:rsidRPr="005F0272">
        <w:rPr>
          <w:sz w:val="24"/>
          <w:szCs w:val="24"/>
        </w:rPr>
        <w:instrText xml:space="preserve"> REF _Ref291598943 \r \h  \* MERGEFORMAT </w:instrText>
      </w:r>
      <w:r w:rsidR="005522D3" w:rsidRPr="005F0272">
        <w:rPr>
          <w:sz w:val="24"/>
          <w:szCs w:val="24"/>
        </w:rPr>
      </w:r>
      <w:r w:rsidR="005522D3" w:rsidRPr="005F0272">
        <w:rPr>
          <w:sz w:val="24"/>
          <w:szCs w:val="24"/>
        </w:rPr>
        <w:fldChar w:fldCharType="separate"/>
      </w:r>
      <w:r w:rsidR="00FC0574">
        <w:rPr>
          <w:sz w:val="24"/>
          <w:szCs w:val="24"/>
        </w:rPr>
        <w:t>48.1</w:t>
      </w:r>
      <w:r w:rsidR="005522D3" w:rsidRPr="005F0272">
        <w:rPr>
          <w:sz w:val="24"/>
          <w:szCs w:val="24"/>
        </w:rPr>
        <w:fldChar w:fldCharType="end"/>
      </w:r>
      <w:r w:rsidR="005522D3" w:rsidRPr="005F0272">
        <w:rPr>
          <w:sz w:val="24"/>
          <w:szCs w:val="24"/>
        </w:rPr>
        <w:t> punkte numatytą konfidencialumo įsipareigojimą)</w:t>
      </w:r>
      <w:r w:rsidRPr="005F0272">
        <w:rPr>
          <w:sz w:val="24"/>
          <w:szCs w:val="24"/>
        </w:rPr>
        <w:t>;</w:t>
      </w:r>
    </w:p>
    <w:p w14:paraId="70648BAB" w14:textId="77777777" w:rsidR="00F467EC" w:rsidRPr="005F0272" w:rsidRDefault="00A51DE2" w:rsidP="00FC2BBD">
      <w:pPr>
        <w:pStyle w:val="paragrafesraas"/>
        <w:ind w:left="1843" w:hanging="709"/>
        <w:rPr>
          <w:sz w:val="24"/>
          <w:szCs w:val="24"/>
        </w:rPr>
      </w:pPr>
      <w:r w:rsidRPr="005F0272">
        <w:rPr>
          <w:sz w:val="24"/>
          <w:szCs w:val="24"/>
        </w:rPr>
        <w:t xml:space="preserve">Konfidenciali informacija atskleidžiama </w:t>
      </w:r>
      <w:r w:rsidR="007B44C0" w:rsidRPr="005F0272">
        <w:rPr>
          <w:sz w:val="24"/>
          <w:szCs w:val="24"/>
        </w:rPr>
        <w:t xml:space="preserve">Lietuvos Respublikos Vyriausybei, Finansų ministerijai, </w:t>
      </w:r>
      <w:r w:rsidR="00B0321B" w:rsidRPr="005F0272">
        <w:rPr>
          <w:sz w:val="24"/>
          <w:szCs w:val="24"/>
        </w:rPr>
        <w:t xml:space="preserve">Viešųjų pirkimų tarnybai, </w:t>
      </w:r>
      <w:r w:rsidRPr="005F0272">
        <w:rPr>
          <w:sz w:val="24"/>
          <w:szCs w:val="24"/>
        </w:rPr>
        <w:t>Valstybės kontrolei, Valstyb</w:t>
      </w:r>
      <w:r w:rsidR="007E0181" w:rsidRPr="005F0272">
        <w:rPr>
          <w:sz w:val="24"/>
          <w:szCs w:val="24"/>
        </w:rPr>
        <w:t>inei</w:t>
      </w:r>
      <w:r w:rsidRPr="005F0272">
        <w:rPr>
          <w:sz w:val="24"/>
          <w:szCs w:val="24"/>
        </w:rPr>
        <w:t xml:space="preserve"> mokesčių inspekcijai</w:t>
      </w:r>
      <w:r w:rsidR="006D1148" w:rsidRPr="005F0272">
        <w:rPr>
          <w:sz w:val="24"/>
          <w:szCs w:val="24"/>
        </w:rPr>
        <w:t>, VšĮ Centrinei projektų valdymo agentūrai</w:t>
      </w:r>
      <w:r w:rsidRPr="005F0272">
        <w:rPr>
          <w:sz w:val="24"/>
          <w:szCs w:val="24"/>
        </w:rPr>
        <w:t xml:space="preserve"> ar kitoms kompetentingoms valdžios ir kontrolės institucijoms</w:t>
      </w:r>
      <w:r w:rsidR="001925D7" w:rsidRPr="005F0272">
        <w:rPr>
          <w:sz w:val="24"/>
          <w:szCs w:val="24"/>
        </w:rPr>
        <w:t>, įgyvendinančioms joms priskirtas funkcijas</w:t>
      </w:r>
      <w:r w:rsidR="00F467EC" w:rsidRPr="005F0272">
        <w:rPr>
          <w:sz w:val="24"/>
          <w:szCs w:val="24"/>
        </w:rPr>
        <w:t>;</w:t>
      </w:r>
    </w:p>
    <w:p w14:paraId="5C4F167B" w14:textId="77777777" w:rsidR="001925D7" w:rsidRPr="005F0272" w:rsidRDefault="001925D7" w:rsidP="00FC2BBD">
      <w:pPr>
        <w:pStyle w:val="paragrafesraas"/>
        <w:ind w:left="1843" w:hanging="709"/>
        <w:rPr>
          <w:sz w:val="24"/>
          <w:szCs w:val="24"/>
        </w:rPr>
      </w:pPr>
      <w:r w:rsidRPr="005F0272">
        <w:rPr>
          <w:sz w:val="24"/>
          <w:szCs w:val="24"/>
        </w:rPr>
        <w:t>Konfidencialios informacijos atskleidimo reikalaujama pagal taikytinus teisės aktus;</w:t>
      </w:r>
    </w:p>
    <w:p w14:paraId="611E628B" w14:textId="172E71DE" w:rsidR="00F467EC" w:rsidRPr="005F0272" w:rsidRDefault="00F467EC" w:rsidP="00FC2BBD">
      <w:pPr>
        <w:pStyle w:val="paragrafesraas"/>
        <w:ind w:left="1843" w:hanging="709"/>
        <w:rPr>
          <w:sz w:val="24"/>
          <w:szCs w:val="24"/>
        </w:rPr>
      </w:pPr>
      <w:r w:rsidRPr="005F0272">
        <w:rPr>
          <w:sz w:val="24"/>
          <w:szCs w:val="24"/>
        </w:rPr>
        <w:t xml:space="preserve">Konfidencialią informaciją Šalys atskleidžia savo darbuotojams, Šalies pasirinktiems teisininkams, auditoriams, patarėjams ir / ar kitiems konsultantams (pastaruoju atveju Šalis yra atsakinga kitai Šaliai, jei jos </w:t>
      </w:r>
      <w:r w:rsidR="00B35B96" w:rsidRPr="005F0272">
        <w:rPr>
          <w:sz w:val="24"/>
          <w:szCs w:val="24"/>
        </w:rPr>
        <w:t xml:space="preserve">darbuotojai ar </w:t>
      </w:r>
      <w:r w:rsidR="00FD38F4" w:rsidRPr="005F0272">
        <w:rPr>
          <w:sz w:val="24"/>
          <w:szCs w:val="24"/>
        </w:rPr>
        <w:t>pasirinkti teisininkai, auditoriai, patarėjai ir / ar kiti konsultantai</w:t>
      </w:r>
      <w:r w:rsidRPr="005F0272">
        <w:rPr>
          <w:sz w:val="24"/>
          <w:szCs w:val="24"/>
        </w:rPr>
        <w:t xml:space="preserve"> pažeis </w:t>
      </w:r>
      <w:r w:rsidR="00053BB0" w:rsidRPr="005F0272">
        <w:rPr>
          <w:sz w:val="24"/>
          <w:szCs w:val="24"/>
        </w:rPr>
        <w:t xml:space="preserve">Sutarties </w:t>
      </w:r>
      <w:r w:rsidRPr="005F0272">
        <w:rPr>
          <w:sz w:val="24"/>
          <w:szCs w:val="24"/>
        </w:rPr>
        <w:fldChar w:fldCharType="begin"/>
      </w:r>
      <w:r w:rsidRPr="005F0272">
        <w:rPr>
          <w:sz w:val="24"/>
          <w:szCs w:val="24"/>
        </w:rPr>
        <w:instrText xml:space="preserve"> REF _Ref291598943 \r \h  \* MERGEFORMAT </w:instrText>
      </w:r>
      <w:r w:rsidRPr="005F0272">
        <w:rPr>
          <w:sz w:val="24"/>
          <w:szCs w:val="24"/>
        </w:rPr>
      </w:r>
      <w:r w:rsidRPr="005F0272">
        <w:rPr>
          <w:sz w:val="24"/>
          <w:szCs w:val="24"/>
        </w:rPr>
        <w:fldChar w:fldCharType="separate"/>
      </w:r>
      <w:r w:rsidR="00FC0574">
        <w:rPr>
          <w:sz w:val="24"/>
          <w:szCs w:val="24"/>
        </w:rPr>
        <w:t>48.1</w:t>
      </w:r>
      <w:r w:rsidRPr="005F0272">
        <w:rPr>
          <w:sz w:val="24"/>
          <w:szCs w:val="24"/>
        </w:rPr>
        <w:fldChar w:fldCharType="end"/>
      </w:r>
      <w:r w:rsidRPr="005F0272">
        <w:rPr>
          <w:sz w:val="24"/>
          <w:szCs w:val="24"/>
        </w:rPr>
        <w:t> punkte numatytą konfidencialumo įsipareigojimą).</w:t>
      </w:r>
    </w:p>
    <w:p w14:paraId="65B763FB" w14:textId="77777777" w:rsidR="002C7F12" w:rsidRPr="005F0272" w:rsidRDefault="002C7F12" w:rsidP="00FC2BBD">
      <w:pPr>
        <w:pStyle w:val="paragrafai"/>
        <w:tabs>
          <w:tab w:val="clear" w:pos="921"/>
          <w:tab w:val="num" w:pos="567"/>
        </w:tabs>
        <w:ind w:left="993" w:hanging="567"/>
        <w:rPr>
          <w:sz w:val="24"/>
          <w:szCs w:val="24"/>
        </w:rPr>
      </w:pPr>
      <w:r w:rsidRPr="005F0272">
        <w:rPr>
          <w:sz w:val="24"/>
          <w:szCs w:val="24"/>
        </w:rPr>
        <w:t xml:space="preserve">Toliau išvardijama informacija nebus laikoma konfidencialia ir </w:t>
      </w:r>
      <w:r w:rsidR="007B44C0" w:rsidRPr="005F0272">
        <w:rPr>
          <w:sz w:val="24"/>
          <w:szCs w:val="24"/>
        </w:rPr>
        <w:t>ji turi būti skelbiama viešai</w:t>
      </w:r>
      <w:r w:rsidRPr="005F0272">
        <w:rPr>
          <w:sz w:val="24"/>
          <w:szCs w:val="24"/>
        </w:rPr>
        <w:t>:</w:t>
      </w:r>
    </w:p>
    <w:p w14:paraId="47838D31" w14:textId="77777777" w:rsidR="002C7F12" w:rsidRPr="005F0272" w:rsidRDefault="002C7F12" w:rsidP="00FC2BBD">
      <w:pPr>
        <w:pStyle w:val="paragrafesraas"/>
        <w:ind w:left="1843" w:hanging="709"/>
        <w:rPr>
          <w:sz w:val="24"/>
          <w:szCs w:val="24"/>
        </w:rPr>
      </w:pPr>
      <w:r w:rsidRPr="005F0272">
        <w:rPr>
          <w:sz w:val="24"/>
          <w:szCs w:val="24"/>
        </w:rPr>
        <w:t>Sutarties objektas – Paslaugų</w:t>
      </w:r>
      <w:r w:rsidR="00AA5824" w:rsidRPr="005F0272">
        <w:rPr>
          <w:sz w:val="24"/>
          <w:szCs w:val="24"/>
        </w:rPr>
        <w:t xml:space="preserve"> ir Darbų</w:t>
      </w:r>
      <w:r w:rsidRPr="005F0272">
        <w:rPr>
          <w:sz w:val="24"/>
          <w:szCs w:val="24"/>
        </w:rPr>
        <w:t>, dėl kurių teikimo sudaryta Sutartis, sudėtis ir apimtis;</w:t>
      </w:r>
    </w:p>
    <w:p w14:paraId="1CCC780E" w14:textId="77777777" w:rsidR="002C7F12" w:rsidRPr="005F0272" w:rsidRDefault="002C7F12" w:rsidP="00FC2BBD">
      <w:pPr>
        <w:pStyle w:val="paragrafesraas"/>
        <w:ind w:left="1843" w:hanging="709"/>
        <w:rPr>
          <w:sz w:val="24"/>
          <w:szCs w:val="24"/>
        </w:rPr>
      </w:pPr>
      <w:r w:rsidRPr="005F0272">
        <w:rPr>
          <w:sz w:val="24"/>
          <w:szCs w:val="24"/>
        </w:rPr>
        <w:t>Sutarties galiojimo terminas</w:t>
      </w:r>
      <w:r w:rsidR="00AA5824" w:rsidRPr="005F0272">
        <w:rPr>
          <w:sz w:val="24"/>
          <w:szCs w:val="24"/>
        </w:rPr>
        <w:t>, įskaitant jos sudarymo datą</w:t>
      </w:r>
      <w:r w:rsidRPr="005F0272">
        <w:rPr>
          <w:sz w:val="24"/>
          <w:szCs w:val="24"/>
        </w:rPr>
        <w:t>;</w:t>
      </w:r>
    </w:p>
    <w:p w14:paraId="6B267019" w14:textId="77777777" w:rsidR="002C7F12" w:rsidRPr="005F0272" w:rsidRDefault="002C7F12" w:rsidP="00FC2BBD">
      <w:pPr>
        <w:pStyle w:val="paragrafesraas"/>
        <w:ind w:left="1843" w:hanging="709"/>
        <w:rPr>
          <w:sz w:val="24"/>
          <w:szCs w:val="24"/>
        </w:rPr>
      </w:pPr>
      <w:r w:rsidRPr="005F0272">
        <w:rPr>
          <w:sz w:val="24"/>
          <w:szCs w:val="24"/>
        </w:rPr>
        <w:t>Sutarties šalys;</w:t>
      </w:r>
    </w:p>
    <w:p w14:paraId="3CA76612" w14:textId="77777777" w:rsidR="002C7F12" w:rsidRPr="005F0272" w:rsidRDefault="002C7F12" w:rsidP="00FC2BBD">
      <w:pPr>
        <w:pStyle w:val="paragrafesraas"/>
        <w:ind w:left="1843" w:hanging="709"/>
        <w:rPr>
          <w:sz w:val="24"/>
          <w:szCs w:val="24"/>
        </w:rPr>
      </w:pPr>
      <w:r w:rsidRPr="005F0272">
        <w:rPr>
          <w:sz w:val="24"/>
          <w:szCs w:val="24"/>
        </w:rPr>
        <w:t>Sutarties vertė;</w:t>
      </w:r>
    </w:p>
    <w:p w14:paraId="7D038518" w14:textId="77777777" w:rsidR="002C7F12" w:rsidRPr="005F0272" w:rsidRDefault="00FC2BBD" w:rsidP="00FC2BBD">
      <w:pPr>
        <w:pStyle w:val="paragrafesraas"/>
        <w:ind w:left="1843" w:hanging="709"/>
        <w:rPr>
          <w:sz w:val="24"/>
          <w:szCs w:val="24"/>
        </w:rPr>
      </w:pPr>
      <w:r w:rsidRPr="005F0272">
        <w:rPr>
          <w:sz w:val="24"/>
          <w:szCs w:val="24"/>
        </w:rPr>
        <w:t>P</w:t>
      </w:r>
      <w:r w:rsidR="002C7F12" w:rsidRPr="005F0272">
        <w:rPr>
          <w:sz w:val="24"/>
          <w:szCs w:val="24"/>
        </w:rPr>
        <w:t>lanuojamų Investicijų vertė;</w:t>
      </w:r>
    </w:p>
    <w:p w14:paraId="0B15F1A4" w14:textId="77777777" w:rsidR="002C7F12" w:rsidRPr="005F0272" w:rsidRDefault="002C7F12" w:rsidP="00FC2BBD">
      <w:pPr>
        <w:pStyle w:val="paragrafesraas"/>
        <w:ind w:left="1843" w:hanging="709"/>
        <w:rPr>
          <w:sz w:val="24"/>
          <w:szCs w:val="24"/>
        </w:rPr>
      </w:pPr>
      <w:r w:rsidRPr="005F0272">
        <w:rPr>
          <w:sz w:val="24"/>
          <w:szCs w:val="24"/>
        </w:rPr>
        <w:t>Valdžios subjekto Metinis atlyginimas Privačiam subjektui (detalizuojant tokio mokesčio struktūrą, mokesčio indeksavimo mechanizmą);</w:t>
      </w:r>
    </w:p>
    <w:p w14:paraId="392ACDA7" w14:textId="77777777" w:rsidR="002C7F12" w:rsidRPr="005F0272" w:rsidRDefault="00E175EF" w:rsidP="00FC2BBD">
      <w:pPr>
        <w:pStyle w:val="paragrafesraas"/>
        <w:ind w:left="1843" w:hanging="709"/>
        <w:rPr>
          <w:sz w:val="24"/>
          <w:szCs w:val="24"/>
        </w:rPr>
      </w:pPr>
      <w:r w:rsidRPr="005F0272">
        <w:rPr>
          <w:sz w:val="24"/>
          <w:szCs w:val="24"/>
        </w:rPr>
        <w:t>Sutarties keitimai;</w:t>
      </w:r>
    </w:p>
    <w:p w14:paraId="3A2045E0" w14:textId="77777777" w:rsidR="002C7F12" w:rsidRPr="005F0272" w:rsidRDefault="0002151E" w:rsidP="00FC2BBD">
      <w:pPr>
        <w:pStyle w:val="paragrafesraas"/>
        <w:tabs>
          <w:tab w:val="left" w:pos="851"/>
          <w:tab w:val="left" w:pos="1134"/>
        </w:tabs>
        <w:ind w:left="1843" w:hanging="709"/>
        <w:rPr>
          <w:sz w:val="24"/>
          <w:szCs w:val="24"/>
        </w:rPr>
      </w:pPr>
      <w:r w:rsidRPr="005F0272">
        <w:rPr>
          <w:sz w:val="24"/>
          <w:szCs w:val="24"/>
        </w:rPr>
        <w:t>Kita informacija, kuri negali būti laikoma konfidencialia vadovaujantis Viešųjų pirkimų įstatymu</w:t>
      </w:r>
      <w:r w:rsidR="008033E3" w:rsidRPr="005F0272">
        <w:rPr>
          <w:sz w:val="24"/>
          <w:szCs w:val="24"/>
        </w:rPr>
        <w:t>.</w:t>
      </w:r>
    </w:p>
    <w:p w14:paraId="032583C9" w14:textId="77777777" w:rsidR="00F467EC" w:rsidRPr="005F0272" w:rsidRDefault="00F467EC" w:rsidP="0003757B">
      <w:pPr>
        <w:pStyle w:val="Antrat2"/>
        <w:ind w:left="1134"/>
        <w:rPr>
          <w:sz w:val="24"/>
          <w:szCs w:val="24"/>
        </w:rPr>
      </w:pPr>
      <w:bookmarkStart w:id="1011" w:name="_Toc284496834"/>
      <w:bookmarkStart w:id="1012" w:name="_Toc293074491"/>
      <w:bookmarkStart w:id="1013" w:name="_Toc297646416"/>
      <w:bookmarkStart w:id="1014" w:name="_Toc300049763"/>
      <w:bookmarkStart w:id="1015" w:name="_Toc309205597"/>
      <w:bookmarkStart w:id="1016" w:name="_Ref317602327"/>
      <w:bookmarkStart w:id="1017" w:name="_Toc153198428"/>
      <w:r w:rsidRPr="005F0272">
        <w:rPr>
          <w:sz w:val="24"/>
          <w:szCs w:val="24"/>
        </w:rPr>
        <w:t>Pranešimai</w:t>
      </w:r>
      <w:bookmarkEnd w:id="1004"/>
      <w:bookmarkEnd w:id="1011"/>
      <w:bookmarkEnd w:id="1012"/>
      <w:bookmarkEnd w:id="1013"/>
      <w:bookmarkEnd w:id="1014"/>
      <w:bookmarkEnd w:id="1015"/>
      <w:bookmarkEnd w:id="1016"/>
      <w:bookmarkEnd w:id="1017"/>
    </w:p>
    <w:p w14:paraId="513D6E97" w14:textId="52342DD8" w:rsidR="00F467EC" w:rsidRPr="00F82294" w:rsidRDefault="00F467EC" w:rsidP="00FC2BBD">
      <w:pPr>
        <w:pStyle w:val="paragrafai"/>
        <w:tabs>
          <w:tab w:val="clear" w:pos="921"/>
        </w:tabs>
        <w:ind w:left="993" w:hanging="567"/>
        <w:rPr>
          <w:sz w:val="24"/>
          <w:szCs w:val="24"/>
        </w:rPr>
      </w:pPr>
      <w:bookmarkStart w:id="1018" w:name="_Toc284496835"/>
      <w:r w:rsidRPr="005F0272">
        <w:rPr>
          <w:sz w:val="24"/>
          <w:szCs w:val="24"/>
        </w:rPr>
        <w:t xml:space="preserve">Tam, kad būtų laikomi tinkamai įteiktais ir sukeltų numatytas pasekmes, su Sutartimi susiję pranešimai turi būti </w:t>
      </w:r>
      <w:r w:rsidRPr="00F82294">
        <w:rPr>
          <w:sz w:val="24"/>
          <w:szCs w:val="24"/>
        </w:rPr>
        <w:t xml:space="preserve">sudaromi raštu, </w:t>
      </w:r>
      <w:r w:rsidR="009B0C57" w:rsidRPr="00F82294">
        <w:rPr>
          <w:iCs/>
          <w:sz w:val="24"/>
          <w:szCs w:val="24"/>
        </w:rPr>
        <w:t>lietuvių kalba,</w:t>
      </w:r>
      <w:r w:rsidR="009B0C57" w:rsidRPr="00F82294">
        <w:rPr>
          <w:i/>
          <w:sz w:val="24"/>
          <w:szCs w:val="24"/>
        </w:rPr>
        <w:t xml:space="preserve"> </w:t>
      </w:r>
      <w:r w:rsidRPr="00F82294">
        <w:rPr>
          <w:sz w:val="24"/>
          <w:szCs w:val="24"/>
        </w:rPr>
        <w:t>ir:</w:t>
      </w:r>
      <w:bookmarkStart w:id="1019" w:name="_Ref135808782"/>
      <w:bookmarkEnd w:id="1018"/>
    </w:p>
    <w:p w14:paraId="3CC87604" w14:textId="77777777" w:rsidR="00F467EC" w:rsidRPr="005F0272" w:rsidRDefault="00F467EC" w:rsidP="00FC2BBD">
      <w:pPr>
        <w:pStyle w:val="paragrafesraas"/>
        <w:ind w:left="1843" w:hanging="709"/>
        <w:rPr>
          <w:sz w:val="24"/>
          <w:szCs w:val="24"/>
        </w:rPr>
      </w:pPr>
      <w:r w:rsidRPr="005F0272">
        <w:rPr>
          <w:sz w:val="24"/>
          <w:szCs w:val="24"/>
        </w:rPr>
        <w:t>įteikiami pasirašytinai, arba</w:t>
      </w:r>
      <w:bookmarkStart w:id="1020" w:name="_Ref135808783"/>
      <w:bookmarkEnd w:id="1019"/>
    </w:p>
    <w:p w14:paraId="71645C27" w14:textId="77777777" w:rsidR="00F467EC" w:rsidRPr="005F0272" w:rsidRDefault="00F467EC" w:rsidP="00FC2BBD">
      <w:pPr>
        <w:pStyle w:val="paragrafesraas"/>
        <w:ind w:left="1843" w:hanging="709"/>
        <w:rPr>
          <w:sz w:val="24"/>
          <w:szCs w:val="24"/>
        </w:rPr>
      </w:pPr>
      <w:r w:rsidRPr="005F0272">
        <w:rPr>
          <w:sz w:val="24"/>
          <w:szCs w:val="24"/>
        </w:rPr>
        <w:t>siunčiami iš anksto apmokėtu registruotu paštu, arba</w:t>
      </w:r>
      <w:bookmarkStart w:id="1021" w:name="_Ref135808784"/>
      <w:bookmarkEnd w:id="1020"/>
    </w:p>
    <w:p w14:paraId="3230492B" w14:textId="77777777" w:rsidR="00F467EC" w:rsidRPr="005F0272" w:rsidRDefault="00F467EC" w:rsidP="00FC2BBD">
      <w:pPr>
        <w:pStyle w:val="paragrafesraas"/>
        <w:ind w:left="1843" w:hanging="709"/>
        <w:rPr>
          <w:sz w:val="24"/>
          <w:szCs w:val="24"/>
        </w:rPr>
      </w:pPr>
      <w:r w:rsidRPr="005F0272">
        <w:rPr>
          <w:sz w:val="24"/>
          <w:szCs w:val="24"/>
        </w:rPr>
        <w:t xml:space="preserve">siunčiami </w:t>
      </w:r>
      <w:r w:rsidR="00E175EF" w:rsidRPr="005F0272">
        <w:rPr>
          <w:sz w:val="24"/>
          <w:szCs w:val="24"/>
        </w:rPr>
        <w:t xml:space="preserve">per </w:t>
      </w:r>
      <w:r w:rsidRPr="005F0272">
        <w:rPr>
          <w:sz w:val="24"/>
          <w:szCs w:val="24"/>
        </w:rPr>
        <w:t>kurjer</w:t>
      </w:r>
      <w:r w:rsidR="00E175EF" w:rsidRPr="005F0272">
        <w:rPr>
          <w:sz w:val="24"/>
          <w:szCs w:val="24"/>
        </w:rPr>
        <w:t>į</w:t>
      </w:r>
      <w:r w:rsidRPr="005F0272">
        <w:rPr>
          <w:sz w:val="24"/>
          <w:szCs w:val="24"/>
        </w:rPr>
        <w:t>, arba</w:t>
      </w:r>
      <w:bookmarkEnd w:id="1021"/>
    </w:p>
    <w:p w14:paraId="0173B9FC" w14:textId="77777777" w:rsidR="00F467EC" w:rsidRPr="005F0272" w:rsidRDefault="00F467EC" w:rsidP="00FC2BBD">
      <w:pPr>
        <w:pStyle w:val="paragrafesraas"/>
        <w:ind w:left="1843" w:hanging="709"/>
        <w:rPr>
          <w:sz w:val="24"/>
          <w:szCs w:val="24"/>
        </w:rPr>
      </w:pPr>
      <w:r w:rsidRPr="005F0272">
        <w:rPr>
          <w:sz w:val="24"/>
          <w:szCs w:val="24"/>
        </w:rPr>
        <w:t xml:space="preserve">siunčiami </w:t>
      </w:r>
      <w:r w:rsidR="00AC019D" w:rsidRPr="005F0272">
        <w:rPr>
          <w:sz w:val="24"/>
          <w:szCs w:val="24"/>
        </w:rPr>
        <w:t xml:space="preserve">Investuotojo, Privataus subjekto ir Valdžios subjekto oficialiu </w:t>
      </w:r>
      <w:r w:rsidR="00B43912" w:rsidRPr="005F0272">
        <w:rPr>
          <w:sz w:val="24"/>
          <w:szCs w:val="24"/>
        </w:rPr>
        <w:t>elektroniniu paštu</w:t>
      </w:r>
      <w:r w:rsidR="004E5699" w:rsidRPr="005F0272">
        <w:rPr>
          <w:sz w:val="24"/>
          <w:szCs w:val="24"/>
        </w:rPr>
        <w:t>.</w:t>
      </w:r>
    </w:p>
    <w:p w14:paraId="4FB2B756" w14:textId="77777777" w:rsidR="00F467EC" w:rsidRPr="005F0272" w:rsidRDefault="00F467EC" w:rsidP="00053596">
      <w:pPr>
        <w:pStyle w:val="paragrafai"/>
        <w:tabs>
          <w:tab w:val="clear" w:pos="921"/>
        </w:tabs>
        <w:ind w:left="993" w:hanging="567"/>
        <w:rPr>
          <w:sz w:val="24"/>
          <w:szCs w:val="24"/>
        </w:rPr>
      </w:pPr>
      <w:bookmarkStart w:id="1022" w:name="_Toc284496836"/>
      <w:r w:rsidRPr="005F0272">
        <w:rPr>
          <w:sz w:val="24"/>
          <w:szCs w:val="24"/>
        </w:rPr>
        <w:t>Visi su Sutartimi susiję pranešimai turi būti siunčiami Šalims šiais adresais:</w:t>
      </w:r>
      <w:bookmarkEnd w:id="1022"/>
    </w:p>
    <w:tbl>
      <w:tblPr>
        <w:tblW w:w="9663" w:type="dxa"/>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4503"/>
        <w:gridCol w:w="5160"/>
      </w:tblGrid>
      <w:tr w:rsidR="00F467EC" w:rsidRPr="005F0272" w14:paraId="7FBC628B" w14:textId="77777777" w:rsidTr="00E402F3">
        <w:trPr>
          <w:tblHeader/>
        </w:trPr>
        <w:tc>
          <w:tcPr>
            <w:tcW w:w="4503" w:type="dxa"/>
            <w:shd w:val="clear" w:color="auto" w:fill="943634"/>
          </w:tcPr>
          <w:p w14:paraId="16304054" w14:textId="77777777" w:rsidR="00F467EC" w:rsidRPr="005F0272" w:rsidRDefault="00F467EC" w:rsidP="005252B3">
            <w:pPr>
              <w:pStyle w:val="sutLentele"/>
            </w:pPr>
            <w:r w:rsidRPr="005F0272">
              <w:lastRenderedPageBreak/>
              <w:t>Šalis</w:t>
            </w:r>
          </w:p>
        </w:tc>
        <w:tc>
          <w:tcPr>
            <w:tcW w:w="5160" w:type="dxa"/>
            <w:shd w:val="clear" w:color="auto" w:fill="943634"/>
          </w:tcPr>
          <w:p w14:paraId="54208C8A" w14:textId="77777777" w:rsidR="00F467EC" w:rsidRPr="005F0272" w:rsidRDefault="00F467EC" w:rsidP="005252B3">
            <w:pPr>
              <w:pStyle w:val="sutLentele"/>
            </w:pPr>
            <w:r w:rsidRPr="005F0272">
              <w:t>Kontaktiniai duomenys</w:t>
            </w:r>
          </w:p>
        </w:tc>
      </w:tr>
      <w:tr w:rsidR="00F467EC" w:rsidRPr="005F0272" w14:paraId="366C0144" w14:textId="77777777" w:rsidTr="00E402F3">
        <w:tc>
          <w:tcPr>
            <w:tcW w:w="4503" w:type="dxa"/>
          </w:tcPr>
          <w:p w14:paraId="791D7B95" w14:textId="36C714F8" w:rsidR="00F467EC" w:rsidRPr="005F0272" w:rsidRDefault="009B0C57" w:rsidP="00A41ECE">
            <w:pPr>
              <w:shd w:val="clear" w:color="auto" w:fill="FFFFFF"/>
              <w:tabs>
                <w:tab w:val="left" w:pos="5777"/>
              </w:tabs>
              <w:spacing w:after="120" w:line="276" w:lineRule="auto"/>
              <w:rPr>
                <w:b/>
                <w:bCs/>
                <w:color w:val="000000"/>
              </w:rPr>
            </w:pPr>
            <w:r w:rsidRPr="00F82294">
              <w:t>Klaipėdos rajono savivaldybės administracija</w:t>
            </w:r>
          </w:p>
        </w:tc>
        <w:tc>
          <w:tcPr>
            <w:tcW w:w="5160" w:type="dxa"/>
          </w:tcPr>
          <w:p w14:paraId="7B1B0487" w14:textId="7E215F03" w:rsidR="00F467EC" w:rsidRPr="005F0272" w:rsidRDefault="00F467EC" w:rsidP="00E402F3">
            <w:pPr>
              <w:shd w:val="clear" w:color="auto" w:fill="FFFFFF"/>
              <w:tabs>
                <w:tab w:val="left" w:pos="5777"/>
              </w:tabs>
              <w:spacing w:after="120" w:line="276" w:lineRule="auto"/>
              <w:rPr>
                <w:b/>
                <w:bCs/>
                <w:color w:val="000000"/>
              </w:rPr>
            </w:pPr>
            <w:r w:rsidRPr="005F0272">
              <w:rPr>
                <w:b/>
                <w:bCs/>
                <w:color w:val="000000"/>
              </w:rPr>
              <w:t>Kam: </w:t>
            </w:r>
            <w:r w:rsidR="00E402F3" w:rsidRPr="00E402F3">
              <w:rPr>
                <w:color w:val="000000" w:themeColor="text1"/>
              </w:rPr>
              <w:t>Algirdas Ronkus, Aurelija Vaitkė</w:t>
            </w:r>
          </w:p>
          <w:p w14:paraId="5689A38E" w14:textId="41702B53" w:rsidR="00F467EC" w:rsidRPr="005F0272" w:rsidRDefault="00F467EC" w:rsidP="00E402F3">
            <w:pPr>
              <w:shd w:val="clear" w:color="auto" w:fill="FFFFFF"/>
              <w:tabs>
                <w:tab w:val="left" w:pos="5777"/>
              </w:tabs>
              <w:spacing w:after="120" w:line="276" w:lineRule="auto"/>
              <w:rPr>
                <w:b/>
                <w:bCs/>
                <w:color w:val="000000"/>
              </w:rPr>
            </w:pPr>
            <w:r w:rsidRPr="005F0272">
              <w:rPr>
                <w:b/>
                <w:bCs/>
                <w:color w:val="000000"/>
              </w:rPr>
              <w:t>Adresas: </w:t>
            </w:r>
            <w:r w:rsidR="00E402F3" w:rsidRPr="00E402F3">
              <w:rPr>
                <w:color w:val="000000" w:themeColor="text1"/>
              </w:rPr>
              <w:t>Klaipėdos g. 2 LT-96130 Gargždai</w:t>
            </w:r>
          </w:p>
          <w:p w14:paraId="730842B8" w14:textId="61116773" w:rsidR="00F467EC" w:rsidRDefault="00F467EC" w:rsidP="00E402F3">
            <w:pPr>
              <w:shd w:val="clear" w:color="auto" w:fill="FFFFFF"/>
              <w:tabs>
                <w:tab w:val="left" w:pos="5777"/>
              </w:tabs>
              <w:spacing w:after="120" w:line="276" w:lineRule="auto"/>
              <w:rPr>
                <w:color w:val="000000"/>
              </w:rPr>
            </w:pPr>
            <w:r w:rsidRPr="005F0272">
              <w:rPr>
                <w:b/>
                <w:bCs/>
                <w:color w:val="000000"/>
              </w:rPr>
              <w:t xml:space="preserve">El. </w:t>
            </w:r>
            <w:r w:rsidR="008C5C0E" w:rsidRPr="005F0272">
              <w:rPr>
                <w:b/>
                <w:bCs/>
                <w:color w:val="000000"/>
              </w:rPr>
              <w:t>p</w:t>
            </w:r>
            <w:r w:rsidRPr="005F0272">
              <w:rPr>
                <w:b/>
                <w:bCs/>
                <w:color w:val="000000"/>
              </w:rPr>
              <w:t>ašt</w:t>
            </w:r>
            <w:r w:rsidR="008C5C0E" w:rsidRPr="005F0272">
              <w:rPr>
                <w:b/>
                <w:bCs/>
                <w:color w:val="000000"/>
              </w:rPr>
              <w:t>o adresas</w:t>
            </w:r>
            <w:r w:rsidRPr="005F0272">
              <w:rPr>
                <w:b/>
                <w:bCs/>
                <w:color w:val="000000"/>
              </w:rPr>
              <w:t>:</w:t>
            </w:r>
            <w:r w:rsidR="00E402F3">
              <w:rPr>
                <w:b/>
                <w:bCs/>
                <w:color w:val="000000"/>
              </w:rPr>
              <w:t xml:space="preserve"> </w:t>
            </w:r>
            <w:proofErr w:type="spellStart"/>
            <w:r w:rsidR="00A0064A" w:rsidRPr="00A0064A">
              <w:rPr>
                <w:color w:val="000000"/>
              </w:rPr>
              <w:t>algirdas.ronkus@klaipedos-r.lt</w:t>
            </w:r>
            <w:proofErr w:type="spellEnd"/>
            <w:r w:rsidR="00E402F3" w:rsidRPr="00A0064A">
              <w:rPr>
                <w:color w:val="000000"/>
              </w:rPr>
              <w:t>;</w:t>
            </w:r>
            <w:r w:rsidR="00E402F3">
              <w:rPr>
                <w:color w:val="000000"/>
              </w:rPr>
              <w:t xml:space="preserve"> </w:t>
            </w:r>
          </w:p>
          <w:p w14:paraId="795469CE" w14:textId="43337F9D" w:rsidR="00E402F3" w:rsidRPr="00A0064A" w:rsidRDefault="00A0064A" w:rsidP="00E402F3">
            <w:pPr>
              <w:shd w:val="clear" w:color="auto" w:fill="FFFFFF"/>
              <w:tabs>
                <w:tab w:val="left" w:pos="5777"/>
              </w:tabs>
              <w:spacing w:after="120" w:line="276" w:lineRule="auto"/>
              <w:rPr>
                <w:color w:val="000000"/>
              </w:rPr>
            </w:pPr>
            <w:r w:rsidRPr="00A0064A">
              <w:rPr>
                <w:color w:val="000000"/>
              </w:rPr>
              <w:t>aurelija.vaitke@klaipedos-r.lt</w:t>
            </w:r>
          </w:p>
        </w:tc>
      </w:tr>
      <w:tr w:rsidR="00F467EC" w:rsidRPr="005F0272" w14:paraId="71990D76" w14:textId="77777777" w:rsidTr="00E402F3">
        <w:tc>
          <w:tcPr>
            <w:tcW w:w="4503" w:type="dxa"/>
          </w:tcPr>
          <w:p w14:paraId="68796A3D" w14:textId="3114D289" w:rsidR="00F467EC" w:rsidRPr="005F0272" w:rsidRDefault="009268C1" w:rsidP="00A41ECE">
            <w:pPr>
              <w:shd w:val="clear" w:color="auto" w:fill="FFFFFF"/>
              <w:tabs>
                <w:tab w:val="left" w:pos="5777"/>
              </w:tabs>
              <w:spacing w:after="120" w:line="276" w:lineRule="auto"/>
              <w:rPr>
                <w:b/>
                <w:bCs/>
                <w:color w:val="000000"/>
              </w:rPr>
            </w:pPr>
            <w:r w:rsidRPr="00A41ECE">
              <w:rPr>
                <w:color w:val="000000" w:themeColor="text1"/>
              </w:rPr>
              <w:t>UAB ,,</w:t>
            </w:r>
            <w:proofErr w:type="spellStart"/>
            <w:r w:rsidRPr="00A41ECE">
              <w:rPr>
                <w:color w:val="000000" w:themeColor="text1"/>
              </w:rPr>
              <w:t>Baltled</w:t>
            </w:r>
            <w:proofErr w:type="spellEnd"/>
            <w:r w:rsidRPr="00A41ECE">
              <w:rPr>
                <w:color w:val="000000" w:themeColor="text1"/>
              </w:rPr>
              <w:t>“</w:t>
            </w:r>
          </w:p>
        </w:tc>
        <w:tc>
          <w:tcPr>
            <w:tcW w:w="5160" w:type="dxa"/>
          </w:tcPr>
          <w:p w14:paraId="14ED8C84" w14:textId="7C48EAE6" w:rsidR="00F467EC" w:rsidRPr="005F0272" w:rsidRDefault="00F467EC" w:rsidP="00A41ECE">
            <w:pPr>
              <w:shd w:val="clear" w:color="auto" w:fill="FFFFFF"/>
              <w:tabs>
                <w:tab w:val="left" w:pos="5777"/>
              </w:tabs>
              <w:spacing w:after="120" w:line="276" w:lineRule="auto"/>
              <w:rPr>
                <w:b/>
                <w:bCs/>
                <w:color w:val="000000"/>
              </w:rPr>
            </w:pPr>
            <w:r w:rsidRPr="005F0272">
              <w:rPr>
                <w:b/>
                <w:bCs/>
                <w:color w:val="000000"/>
              </w:rPr>
              <w:t>Kam: </w:t>
            </w:r>
            <w:r w:rsidR="00A41ECE" w:rsidRPr="00A41ECE">
              <w:rPr>
                <w:color w:val="000000"/>
              </w:rPr>
              <w:t xml:space="preserve"> </w:t>
            </w:r>
            <w:r w:rsidR="00FD76BE" w:rsidRPr="00FD76BE">
              <w:rPr>
                <w:color w:val="000000"/>
              </w:rPr>
              <w:t>Vytautas Milieška</w:t>
            </w:r>
          </w:p>
          <w:p w14:paraId="78345C12" w14:textId="58C76F6D" w:rsidR="00F467EC" w:rsidRPr="005F0272" w:rsidRDefault="00F467EC" w:rsidP="00E402F3">
            <w:pPr>
              <w:shd w:val="clear" w:color="auto" w:fill="FFFFFF"/>
              <w:tabs>
                <w:tab w:val="left" w:pos="5777"/>
              </w:tabs>
              <w:spacing w:after="120" w:line="276" w:lineRule="auto"/>
              <w:rPr>
                <w:b/>
                <w:bCs/>
                <w:color w:val="000000"/>
              </w:rPr>
            </w:pPr>
            <w:r w:rsidRPr="005F0272">
              <w:rPr>
                <w:b/>
                <w:bCs/>
                <w:color w:val="000000"/>
              </w:rPr>
              <w:t>Adresas: </w:t>
            </w:r>
            <w:r w:rsidR="00A41ECE" w:rsidRPr="00A41ECE">
              <w:rPr>
                <w:color w:val="000000"/>
              </w:rPr>
              <w:t>Ąžuolyno g. 7, LT-07196</w:t>
            </w:r>
            <w:r w:rsidR="00A41ECE" w:rsidRPr="00A41ECE">
              <w:rPr>
                <w:b/>
                <w:bCs/>
                <w:color w:val="000000"/>
              </w:rPr>
              <w:t xml:space="preserve"> </w:t>
            </w:r>
            <w:r w:rsidR="00A41ECE" w:rsidRPr="00A41ECE">
              <w:rPr>
                <w:color w:val="000000"/>
              </w:rPr>
              <w:t>Vilnius</w:t>
            </w:r>
            <w:r w:rsidR="00A41ECE" w:rsidRPr="00A41ECE" w:rsidDel="00A41ECE">
              <w:rPr>
                <w:color w:val="000000"/>
              </w:rPr>
              <w:t xml:space="preserve"> </w:t>
            </w:r>
          </w:p>
          <w:p w14:paraId="0BBD209E" w14:textId="50C1877A" w:rsidR="00F467EC" w:rsidRPr="005F0272" w:rsidRDefault="00184E94" w:rsidP="00E402F3">
            <w:pPr>
              <w:shd w:val="clear" w:color="auto" w:fill="FFFFFF"/>
              <w:tabs>
                <w:tab w:val="left" w:pos="5777"/>
              </w:tabs>
              <w:spacing w:after="120" w:line="276" w:lineRule="auto"/>
              <w:rPr>
                <w:b/>
                <w:bCs/>
                <w:color w:val="000000"/>
              </w:rPr>
            </w:pPr>
            <w:r w:rsidRPr="005F0272">
              <w:rPr>
                <w:b/>
                <w:bCs/>
                <w:color w:val="000000"/>
              </w:rPr>
              <w:t xml:space="preserve">El. pašto adresas: </w:t>
            </w:r>
            <w:r w:rsidR="00A41ECE" w:rsidRPr="00A41ECE">
              <w:rPr>
                <w:color w:val="000000"/>
              </w:rPr>
              <w:t>vytautas.milieska@baltled.com</w:t>
            </w:r>
          </w:p>
        </w:tc>
      </w:tr>
      <w:tr w:rsidR="00F467EC" w:rsidRPr="005F0272" w14:paraId="669ACD24" w14:textId="77777777" w:rsidTr="00E402F3">
        <w:tc>
          <w:tcPr>
            <w:tcW w:w="4503" w:type="dxa"/>
            <w:tcBorders>
              <w:bottom w:val="single" w:sz="4" w:space="0" w:color="C0504D"/>
            </w:tcBorders>
          </w:tcPr>
          <w:p w14:paraId="17A64D53" w14:textId="06DCA54E" w:rsidR="00F467EC" w:rsidRPr="005F0272" w:rsidRDefault="009268C1" w:rsidP="00A41ECE">
            <w:pPr>
              <w:shd w:val="clear" w:color="auto" w:fill="FFFFFF"/>
              <w:tabs>
                <w:tab w:val="left" w:pos="5777"/>
              </w:tabs>
              <w:spacing w:after="120" w:line="276" w:lineRule="auto"/>
              <w:rPr>
                <w:b/>
                <w:bCs/>
                <w:color w:val="FF0000"/>
              </w:rPr>
            </w:pPr>
            <w:r w:rsidRPr="00A41ECE">
              <w:rPr>
                <w:color w:val="000000" w:themeColor="text1"/>
              </w:rPr>
              <w:t>UAB ,,Išmanus gatvių apšvietimas“</w:t>
            </w:r>
          </w:p>
        </w:tc>
        <w:tc>
          <w:tcPr>
            <w:tcW w:w="5160" w:type="dxa"/>
            <w:tcBorders>
              <w:bottom w:val="single" w:sz="4" w:space="0" w:color="C0504D"/>
            </w:tcBorders>
          </w:tcPr>
          <w:p w14:paraId="61F11A87" w14:textId="178B385D" w:rsidR="00F467EC" w:rsidRPr="005F0272" w:rsidRDefault="00F467EC" w:rsidP="00E402F3">
            <w:pPr>
              <w:shd w:val="clear" w:color="auto" w:fill="FFFFFF"/>
              <w:tabs>
                <w:tab w:val="left" w:pos="5777"/>
              </w:tabs>
              <w:spacing w:after="120" w:line="276" w:lineRule="auto"/>
              <w:rPr>
                <w:b/>
                <w:bCs/>
                <w:color w:val="000000"/>
              </w:rPr>
            </w:pPr>
            <w:r w:rsidRPr="005F0272">
              <w:rPr>
                <w:b/>
                <w:bCs/>
                <w:color w:val="000000"/>
              </w:rPr>
              <w:t>Kam: </w:t>
            </w:r>
            <w:r w:rsidR="00FD76BE" w:rsidRPr="00FD76BE">
              <w:rPr>
                <w:color w:val="000000"/>
              </w:rPr>
              <w:t>Vytautas Milieška</w:t>
            </w:r>
          </w:p>
          <w:p w14:paraId="7993A1C7" w14:textId="52539F02" w:rsidR="00F467EC" w:rsidRPr="005F0272" w:rsidRDefault="00F467EC" w:rsidP="00E402F3">
            <w:pPr>
              <w:shd w:val="clear" w:color="auto" w:fill="FFFFFF"/>
              <w:tabs>
                <w:tab w:val="left" w:pos="5777"/>
              </w:tabs>
              <w:spacing w:after="120" w:line="276" w:lineRule="auto"/>
              <w:rPr>
                <w:b/>
                <w:bCs/>
                <w:color w:val="000000"/>
              </w:rPr>
            </w:pPr>
            <w:r w:rsidRPr="005F0272">
              <w:rPr>
                <w:b/>
                <w:bCs/>
                <w:color w:val="000000"/>
              </w:rPr>
              <w:t>Adresas: </w:t>
            </w:r>
            <w:r w:rsidR="00A41ECE" w:rsidRPr="00A41ECE">
              <w:rPr>
                <w:color w:val="000000" w:themeColor="text1"/>
              </w:rPr>
              <w:t>Ąžuolyno g. 7-101, LT-07196 Vilnius</w:t>
            </w:r>
          </w:p>
          <w:p w14:paraId="2FB24F59" w14:textId="78FC2892" w:rsidR="00F467EC" w:rsidRPr="005F0272" w:rsidRDefault="00184E94" w:rsidP="00E402F3">
            <w:pPr>
              <w:shd w:val="clear" w:color="auto" w:fill="FFFFFF"/>
              <w:tabs>
                <w:tab w:val="left" w:pos="5777"/>
              </w:tabs>
              <w:spacing w:after="120" w:line="276" w:lineRule="auto"/>
              <w:rPr>
                <w:b/>
                <w:bCs/>
                <w:color w:val="000000"/>
              </w:rPr>
            </w:pPr>
            <w:r w:rsidRPr="005F0272">
              <w:rPr>
                <w:b/>
                <w:bCs/>
                <w:color w:val="000000"/>
              </w:rPr>
              <w:t>El. pašto adresas</w:t>
            </w:r>
            <w:r w:rsidR="00A41ECE" w:rsidRPr="00A2621F">
              <w:rPr>
                <w:b/>
                <w:bCs/>
                <w:iCs/>
              </w:rPr>
              <w:t>:</w:t>
            </w:r>
            <w:r w:rsidR="00A41ECE">
              <w:rPr>
                <w:b/>
                <w:bCs/>
                <w:iCs/>
                <w:color w:val="FF0000"/>
              </w:rPr>
              <w:t xml:space="preserve"> </w:t>
            </w:r>
            <w:r w:rsidR="00FD76BE" w:rsidRPr="00A41ECE">
              <w:rPr>
                <w:color w:val="000000"/>
              </w:rPr>
              <w:t>vytautas.milieska@baltled.com</w:t>
            </w:r>
          </w:p>
        </w:tc>
      </w:tr>
    </w:tbl>
    <w:p w14:paraId="221B1DEA" w14:textId="77777777" w:rsidR="00F467EC" w:rsidRPr="005F0272" w:rsidRDefault="00F467EC" w:rsidP="00F467EC">
      <w:pPr>
        <w:shd w:val="clear" w:color="auto" w:fill="FFFFFF"/>
        <w:spacing w:after="120" w:line="276" w:lineRule="auto"/>
        <w:ind w:left="720"/>
        <w:jc w:val="both"/>
      </w:pPr>
    </w:p>
    <w:p w14:paraId="05576D08" w14:textId="77777777" w:rsidR="00F467EC" w:rsidRPr="005F0272" w:rsidRDefault="00F467EC" w:rsidP="00053596">
      <w:pPr>
        <w:pStyle w:val="paragrafai"/>
        <w:tabs>
          <w:tab w:val="clear" w:pos="921"/>
        </w:tabs>
        <w:ind w:left="993" w:hanging="567"/>
        <w:rPr>
          <w:sz w:val="24"/>
          <w:szCs w:val="24"/>
        </w:rPr>
      </w:pPr>
      <w:bookmarkStart w:id="1023" w:name="_Toc284496837"/>
      <w:r w:rsidRPr="005F0272">
        <w:rPr>
          <w:sz w:val="24"/>
          <w:szCs w:val="24"/>
        </w:rPr>
        <w:t xml:space="preserve">Šalys apie savo kontaktinių duomenų ar asmenų pasikeitimą nedelsdamos, bet ne vėliau kaip per </w:t>
      </w:r>
      <w:r w:rsidRPr="005F0272">
        <w:rPr>
          <w:color w:val="000000"/>
          <w:sz w:val="24"/>
          <w:szCs w:val="24"/>
        </w:rPr>
        <w:t xml:space="preserve">5 (penkias) </w:t>
      </w:r>
      <w:r w:rsidRPr="005F0272">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023"/>
    </w:p>
    <w:p w14:paraId="05FE8947" w14:textId="77777777" w:rsidR="00F467EC" w:rsidRPr="005F0272" w:rsidRDefault="00F467EC" w:rsidP="00BB2E2F">
      <w:pPr>
        <w:pStyle w:val="Antrat2"/>
        <w:ind w:left="1134"/>
        <w:rPr>
          <w:sz w:val="24"/>
          <w:szCs w:val="24"/>
        </w:rPr>
      </w:pPr>
      <w:bookmarkStart w:id="1024" w:name="_Toc141511382"/>
      <w:bookmarkStart w:id="1025" w:name="_Toc284496838"/>
      <w:bookmarkStart w:id="1026" w:name="_Toc293074492"/>
      <w:bookmarkStart w:id="1027" w:name="_Toc297646417"/>
      <w:bookmarkStart w:id="1028" w:name="_Toc300049764"/>
      <w:bookmarkStart w:id="1029" w:name="_Toc309205598"/>
      <w:bookmarkStart w:id="1030" w:name="_Ref20140387"/>
      <w:bookmarkStart w:id="1031" w:name="_Toc153198429"/>
      <w:r w:rsidRPr="005F0272">
        <w:rPr>
          <w:sz w:val="24"/>
          <w:szCs w:val="24"/>
        </w:rPr>
        <w:t>Pakeitimai</w:t>
      </w:r>
      <w:bookmarkEnd w:id="1024"/>
      <w:bookmarkEnd w:id="1025"/>
      <w:bookmarkEnd w:id="1026"/>
      <w:bookmarkEnd w:id="1027"/>
      <w:bookmarkEnd w:id="1028"/>
      <w:bookmarkEnd w:id="1029"/>
      <w:bookmarkEnd w:id="1030"/>
      <w:bookmarkEnd w:id="1031"/>
    </w:p>
    <w:p w14:paraId="10E51335" w14:textId="77777777" w:rsidR="00F467EC" w:rsidRPr="005F0272" w:rsidRDefault="00F467EC" w:rsidP="00053596">
      <w:pPr>
        <w:pStyle w:val="paragrafai"/>
        <w:tabs>
          <w:tab w:val="clear" w:pos="921"/>
        </w:tabs>
        <w:ind w:left="993" w:hanging="567"/>
        <w:rPr>
          <w:sz w:val="24"/>
          <w:szCs w:val="24"/>
        </w:rPr>
      </w:pPr>
      <w:bookmarkStart w:id="1032" w:name="_Toc284496839"/>
      <w:r w:rsidRPr="005F0272">
        <w:rPr>
          <w:sz w:val="24"/>
          <w:szCs w:val="24"/>
        </w:rPr>
        <w:t>Bet kokie Sutarties pakeitimai, papildymai ar priedai prie jos galioja tik tuo atveju, jeigu jie yra įforminami vienu arba keliais rašytiniais dokumentais, kuriuos pasirašo visos Sutarties Šalys.</w:t>
      </w:r>
      <w:bookmarkEnd w:id="1032"/>
    </w:p>
    <w:p w14:paraId="3F1E8463" w14:textId="77777777" w:rsidR="00F467EC" w:rsidRPr="005F0272" w:rsidRDefault="00F467EC" w:rsidP="00BB2E2F">
      <w:pPr>
        <w:pStyle w:val="Antrat2"/>
        <w:ind w:left="1134"/>
        <w:rPr>
          <w:sz w:val="24"/>
          <w:szCs w:val="24"/>
        </w:rPr>
      </w:pPr>
      <w:bookmarkStart w:id="1033" w:name="_Toc137437170"/>
      <w:bookmarkStart w:id="1034" w:name="_Ref286319572"/>
      <w:bookmarkStart w:id="1035" w:name="_Toc293074493"/>
      <w:bookmarkStart w:id="1036" w:name="_Toc297646418"/>
      <w:bookmarkStart w:id="1037" w:name="_Toc300049765"/>
      <w:bookmarkStart w:id="1038" w:name="_Toc309205599"/>
      <w:bookmarkStart w:id="1039" w:name="_Toc153198430"/>
      <w:bookmarkEnd w:id="1033"/>
      <w:r w:rsidRPr="005F0272">
        <w:rPr>
          <w:sz w:val="24"/>
          <w:szCs w:val="24"/>
        </w:rPr>
        <w:t>Sutarties vykdymo metu iškilusių klausimų sprendimas</w:t>
      </w:r>
      <w:bookmarkEnd w:id="1034"/>
      <w:bookmarkEnd w:id="1035"/>
      <w:bookmarkEnd w:id="1036"/>
      <w:bookmarkEnd w:id="1037"/>
      <w:bookmarkEnd w:id="1038"/>
      <w:bookmarkEnd w:id="1039"/>
    </w:p>
    <w:p w14:paraId="10C9A348" w14:textId="1BE8323C" w:rsidR="00F467EC" w:rsidRPr="005F0272" w:rsidRDefault="00F467EC" w:rsidP="00053596">
      <w:pPr>
        <w:pStyle w:val="paragrafai"/>
        <w:tabs>
          <w:tab w:val="clear" w:pos="921"/>
        </w:tabs>
        <w:ind w:left="993" w:hanging="567"/>
        <w:rPr>
          <w:sz w:val="24"/>
          <w:szCs w:val="24"/>
        </w:rPr>
      </w:pPr>
      <w:bookmarkStart w:id="1040" w:name="_Toc284496841"/>
      <w:r w:rsidRPr="005F0272">
        <w:rPr>
          <w:sz w:val="24"/>
          <w:szCs w:val="24"/>
        </w:rPr>
        <w:t xml:space="preserve">Tais atvejais, kai Sutartyje daroma nuoroda į šį </w:t>
      </w:r>
      <w:r w:rsidR="00121A94" w:rsidRPr="005F0272">
        <w:rPr>
          <w:sz w:val="24"/>
          <w:szCs w:val="24"/>
        </w:rPr>
        <w:t xml:space="preserve">51 </w:t>
      </w:r>
      <w:r w:rsidRPr="005F0272">
        <w:rPr>
          <w:sz w:val="24"/>
          <w:szCs w:val="24"/>
        </w:rPr>
        <w:t>punktą, arba kitais atvejais, kai Šalys taip susitaria, sprendimus priima iš Privataus subjekto iš vienos pusės, bei Valdžios subjekto iš kitos pusės, atstovų sudaryta komisija.</w:t>
      </w:r>
      <w:bookmarkEnd w:id="1040"/>
      <w:r w:rsidRPr="005F0272">
        <w:rPr>
          <w:sz w:val="24"/>
          <w:szCs w:val="24"/>
        </w:rPr>
        <w:t xml:space="preserve"> Komisijos sprendimai Šalims yra privalomi</w:t>
      </w:r>
      <w:r w:rsidR="00B43EE0" w:rsidRPr="005F0272">
        <w:rPr>
          <w:sz w:val="24"/>
          <w:szCs w:val="24"/>
        </w:rPr>
        <w:t xml:space="preserve">, tačiau neužkerta kelio bet kuriai Šaliai atitinkamo klausimo išsprendimą ginčyti </w:t>
      </w:r>
      <w:r w:rsidR="0046192D" w:rsidRPr="005F0272">
        <w:rPr>
          <w:sz w:val="24"/>
          <w:szCs w:val="24"/>
        </w:rPr>
        <w:t xml:space="preserve">Sutarties </w:t>
      </w:r>
      <w:r w:rsidR="00F71874" w:rsidRPr="005F0272">
        <w:rPr>
          <w:sz w:val="24"/>
          <w:szCs w:val="24"/>
        </w:rPr>
        <w:fldChar w:fldCharType="begin"/>
      </w:r>
      <w:r w:rsidR="00F71874" w:rsidRPr="005F0272">
        <w:rPr>
          <w:sz w:val="24"/>
          <w:szCs w:val="24"/>
        </w:rPr>
        <w:instrText xml:space="preserve"> REF _Ref363564942 \r \h </w:instrText>
      </w:r>
      <w:r w:rsidR="002D5DCF" w:rsidRPr="005F0272">
        <w:rPr>
          <w:sz w:val="24"/>
          <w:szCs w:val="24"/>
        </w:rPr>
        <w:instrText xml:space="preserve"> \* MERGEFORMAT </w:instrText>
      </w:r>
      <w:r w:rsidR="00F71874" w:rsidRPr="005F0272">
        <w:rPr>
          <w:sz w:val="24"/>
          <w:szCs w:val="24"/>
        </w:rPr>
      </w:r>
      <w:r w:rsidR="00F71874" w:rsidRPr="005F0272">
        <w:rPr>
          <w:sz w:val="24"/>
          <w:szCs w:val="24"/>
        </w:rPr>
        <w:fldChar w:fldCharType="separate"/>
      </w:r>
      <w:r w:rsidR="00FC0574">
        <w:rPr>
          <w:sz w:val="24"/>
          <w:szCs w:val="24"/>
        </w:rPr>
        <w:t>53.2</w:t>
      </w:r>
      <w:r w:rsidR="00F71874" w:rsidRPr="005F0272">
        <w:rPr>
          <w:sz w:val="24"/>
          <w:szCs w:val="24"/>
        </w:rPr>
        <w:fldChar w:fldCharType="end"/>
      </w:r>
      <w:r w:rsidR="00F71874" w:rsidRPr="005F0272">
        <w:rPr>
          <w:sz w:val="24"/>
          <w:szCs w:val="24"/>
        </w:rPr>
        <w:t xml:space="preserve"> </w:t>
      </w:r>
      <w:r w:rsidR="00B43EE0" w:rsidRPr="005F0272">
        <w:rPr>
          <w:sz w:val="24"/>
          <w:szCs w:val="24"/>
        </w:rPr>
        <w:t>punkte nurodytoje ginčo sprendimų institucijoje ar teikti šiai institucijai spręsti atitinkamą Šalių ginčą</w:t>
      </w:r>
      <w:r w:rsidRPr="005F0272">
        <w:rPr>
          <w:sz w:val="24"/>
          <w:szCs w:val="24"/>
        </w:rPr>
        <w:t>.</w:t>
      </w:r>
    </w:p>
    <w:p w14:paraId="2289C86A" w14:textId="77777777" w:rsidR="00F467EC" w:rsidRPr="005F0272" w:rsidRDefault="00F467EC" w:rsidP="00053596">
      <w:pPr>
        <w:pStyle w:val="paragrafai"/>
        <w:tabs>
          <w:tab w:val="clear" w:pos="921"/>
        </w:tabs>
        <w:ind w:left="993" w:hanging="567"/>
        <w:rPr>
          <w:sz w:val="24"/>
          <w:szCs w:val="24"/>
        </w:rPr>
      </w:pPr>
      <w:bookmarkStart w:id="1041" w:name="_Toc284496842"/>
      <w:bookmarkStart w:id="1042" w:name="_Ref406605308"/>
      <w:r w:rsidRPr="005F0272">
        <w:rPr>
          <w:sz w:val="24"/>
          <w:szCs w:val="24"/>
        </w:rPr>
        <w:t>Komisiją sudaro</w:t>
      </w:r>
      <w:r w:rsidR="00AC019D" w:rsidRPr="005F0272">
        <w:rPr>
          <w:sz w:val="24"/>
          <w:szCs w:val="24"/>
        </w:rPr>
        <w:t xml:space="preserve"> 6 (šeši) atstovai</w:t>
      </w:r>
      <w:r w:rsidRPr="005F0272">
        <w:rPr>
          <w:sz w:val="24"/>
          <w:szCs w:val="24"/>
        </w:rPr>
        <w:t>, po lygiai iš Privataus subjekto ir Valdžios subjekto pusės. Privatus subjektas ir Valdžios subjektas į komisiją skiria</w:t>
      </w:r>
      <w:r w:rsidR="00AC019D" w:rsidRPr="005F0272">
        <w:rPr>
          <w:sz w:val="24"/>
          <w:szCs w:val="24"/>
        </w:rPr>
        <w:t xml:space="preserve"> 3 (tris) atstovus</w:t>
      </w:r>
      <w:r w:rsidRPr="005F0272">
        <w:rPr>
          <w:sz w:val="24"/>
          <w:szCs w:val="24"/>
        </w:rPr>
        <w:t>– teisės, finansų ir techninės srities specialistus. Komisijos atstovus kiekviena Šalis turi paskirti per 10 (dešimt) Darbo dienų nuo Sutarties pasirašymo dienos, apie paskirtus atstovus informuodama kitą Šalį.</w:t>
      </w:r>
      <w:r w:rsidR="00C57D04" w:rsidRPr="005F0272">
        <w:rPr>
          <w:sz w:val="24"/>
          <w:szCs w:val="24"/>
        </w:rPr>
        <w:t xml:space="preserve"> </w:t>
      </w:r>
      <w:r w:rsidRPr="005F0272">
        <w:rPr>
          <w:sz w:val="24"/>
          <w:szCs w:val="24"/>
        </w:rPr>
        <w:t>Kuriam nors komisijos nariui atsistatydinus ar negalint vykdyti savo pareigų, tokį narį paskyrusi Šalis įsipareigoja per 5 (penkias) Darbo dienas nuo nurodytų aplinkybių paaiškėjimo pakeisti atsistatydinusį ar negalintį vykdyti savo pareigų narį nauju nariu.</w:t>
      </w:r>
      <w:bookmarkEnd w:id="1041"/>
      <w:bookmarkEnd w:id="1042"/>
    </w:p>
    <w:p w14:paraId="1ADA5A62" w14:textId="77777777" w:rsidR="00F467EC" w:rsidRPr="005F0272" w:rsidRDefault="00F467EC" w:rsidP="00053596">
      <w:pPr>
        <w:pStyle w:val="paragrafai"/>
        <w:tabs>
          <w:tab w:val="clear" w:pos="921"/>
        </w:tabs>
        <w:ind w:left="993" w:hanging="567"/>
        <w:rPr>
          <w:sz w:val="24"/>
          <w:szCs w:val="24"/>
        </w:rPr>
      </w:pPr>
      <w:bookmarkStart w:id="1043" w:name="_Toc284496843"/>
      <w:r w:rsidRPr="005F0272">
        <w:rPr>
          <w:sz w:val="24"/>
          <w:szCs w:val="24"/>
        </w:rPr>
        <w:t>Sprendimus komisija priima atviru balsavimu. Komisijos posėdis gali vykti ir jame gali būti priimami sprendimai, kai posėdyje dalyvauja ne mažiau kaip</w:t>
      </w:r>
      <w:r w:rsidR="00AC019D" w:rsidRPr="005F0272">
        <w:rPr>
          <w:sz w:val="24"/>
          <w:szCs w:val="24"/>
        </w:rPr>
        <w:t xml:space="preserve"> 4 komisijos nariai</w:t>
      </w:r>
      <w:r w:rsidRPr="005F0272">
        <w:rPr>
          <w:sz w:val="24"/>
          <w:szCs w:val="24"/>
        </w:rPr>
        <w:t>. Komisijos sprendimai priimami komisijos posėdyje dalyvaujančių komisijos narių balsų dauguma</w:t>
      </w:r>
      <w:r w:rsidR="00F01362" w:rsidRPr="005F0272">
        <w:rPr>
          <w:sz w:val="24"/>
          <w:szCs w:val="24"/>
        </w:rPr>
        <w:t>,</w:t>
      </w:r>
      <w:r w:rsidRPr="005F0272">
        <w:rPr>
          <w:sz w:val="24"/>
          <w:szCs w:val="24"/>
        </w:rPr>
        <w:t xml:space="preserve"> </w:t>
      </w:r>
      <w:r w:rsidR="00F01362" w:rsidRPr="005F0272">
        <w:rPr>
          <w:sz w:val="24"/>
          <w:szCs w:val="24"/>
        </w:rPr>
        <w:t xml:space="preserve">su </w:t>
      </w:r>
      <w:r w:rsidR="00F01362" w:rsidRPr="005F0272">
        <w:rPr>
          <w:sz w:val="24"/>
          <w:szCs w:val="24"/>
        </w:rPr>
        <w:lastRenderedPageBreak/>
        <w:t>sąlyga, kad už sprendimą balsavo ne vien tik vienos Šalies į komisiją paskirti atstovai</w:t>
      </w:r>
      <w:r w:rsidRPr="005F0272">
        <w:rPr>
          <w:sz w:val="24"/>
          <w:szCs w:val="24"/>
        </w:rPr>
        <w:t xml:space="preserve">. </w:t>
      </w:r>
      <w:r w:rsidR="000D6A0E" w:rsidRPr="005F0272">
        <w:rPr>
          <w:sz w:val="24"/>
          <w:szCs w:val="24"/>
        </w:rPr>
        <w:t xml:space="preserve">Jeigu surenkamas vienodas balsų skaičius, lemiamą balsą turi komisijos pirmininkas. </w:t>
      </w:r>
      <w:r w:rsidRPr="005F0272">
        <w:rPr>
          <w:sz w:val="24"/>
          <w:szCs w:val="24"/>
        </w:rPr>
        <w:t xml:space="preserve">Komisijos posėdžiai ir balsavimas turi būti protokoluojami ir pasirašomi visų </w:t>
      </w:r>
      <w:r w:rsidR="00F01362" w:rsidRPr="005F0272">
        <w:rPr>
          <w:sz w:val="24"/>
          <w:szCs w:val="24"/>
        </w:rPr>
        <w:t xml:space="preserve">posėdyje dalyvavusių </w:t>
      </w:r>
      <w:r w:rsidRPr="005F0272">
        <w:rPr>
          <w:sz w:val="24"/>
          <w:szCs w:val="24"/>
        </w:rPr>
        <w:t>komisijos atstovų.</w:t>
      </w:r>
      <w:bookmarkEnd w:id="1043"/>
      <w:r w:rsidR="000D6A0E" w:rsidRPr="005F0272">
        <w:rPr>
          <w:sz w:val="24"/>
          <w:szCs w:val="24"/>
        </w:rPr>
        <w:t xml:space="preserve"> </w:t>
      </w:r>
    </w:p>
    <w:p w14:paraId="45CA2D34" w14:textId="50D50A1B" w:rsidR="00F01362" w:rsidRPr="005F0272" w:rsidRDefault="00F01362" w:rsidP="00053596">
      <w:pPr>
        <w:pStyle w:val="paragrafai"/>
        <w:tabs>
          <w:tab w:val="clear" w:pos="921"/>
          <w:tab w:val="num" w:pos="567"/>
        </w:tabs>
        <w:ind w:left="993" w:hanging="567"/>
        <w:rPr>
          <w:sz w:val="24"/>
          <w:szCs w:val="24"/>
        </w:rPr>
      </w:pPr>
      <w:r w:rsidRPr="005F0272">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009268C1" w:rsidRPr="00E402F3">
        <w:rPr>
          <w:i/>
          <w:color w:val="000000" w:themeColor="text1"/>
          <w:sz w:val="24"/>
          <w:szCs w:val="24"/>
        </w:rPr>
        <w:t>2022-08-02</w:t>
      </w:r>
      <w:r w:rsidR="00E402F3">
        <w:rPr>
          <w:color w:val="000000" w:themeColor="text1"/>
          <w:sz w:val="24"/>
          <w:szCs w:val="24"/>
        </w:rPr>
        <w:t xml:space="preserve"> </w:t>
      </w:r>
      <w:r w:rsidRPr="005F0272">
        <w:rPr>
          <w:sz w:val="24"/>
          <w:szCs w:val="24"/>
        </w:rPr>
        <w:t>adresu:</w:t>
      </w:r>
      <w:r w:rsidR="00E402F3">
        <w:rPr>
          <w:sz w:val="24"/>
          <w:szCs w:val="24"/>
        </w:rPr>
        <w:t xml:space="preserve"> Klaipėdos g. 2, LT-96130 Gargždai.</w:t>
      </w:r>
      <w:r w:rsidRPr="005F0272">
        <w:rPr>
          <w:sz w:val="24"/>
          <w:szCs w:val="24"/>
        </w:rPr>
        <w:t xml:space="preserve"> Komisijos pirmininko neišrinkimas netrukdo vykdyti komisijos veiklą.</w:t>
      </w:r>
    </w:p>
    <w:p w14:paraId="7835084B" w14:textId="52603118" w:rsidR="00F01362" w:rsidRPr="005F0272" w:rsidRDefault="00F01362" w:rsidP="00053596">
      <w:pPr>
        <w:pStyle w:val="paragrafai"/>
        <w:tabs>
          <w:tab w:val="clear" w:pos="921"/>
          <w:tab w:val="num" w:pos="567"/>
        </w:tabs>
        <w:ind w:left="993" w:hanging="567"/>
        <w:rPr>
          <w:sz w:val="24"/>
          <w:szCs w:val="24"/>
        </w:rPr>
      </w:pPr>
      <w:r w:rsidRPr="005F0272">
        <w:rPr>
          <w:sz w:val="24"/>
          <w:szCs w:val="24"/>
        </w:rPr>
        <w:t xml:space="preserve">Tuo atveju, jeigu komisija nėra suformuojama </w:t>
      </w:r>
      <w:r w:rsidR="0046192D" w:rsidRPr="005F0272">
        <w:rPr>
          <w:sz w:val="24"/>
          <w:szCs w:val="24"/>
        </w:rPr>
        <w:t xml:space="preserve">Sutarties </w:t>
      </w:r>
      <w:r w:rsidR="00061926" w:rsidRPr="005F0272">
        <w:rPr>
          <w:sz w:val="24"/>
          <w:szCs w:val="24"/>
        </w:rPr>
        <w:fldChar w:fldCharType="begin"/>
      </w:r>
      <w:r w:rsidR="00061926" w:rsidRPr="005F0272">
        <w:rPr>
          <w:sz w:val="24"/>
          <w:szCs w:val="24"/>
        </w:rPr>
        <w:instrText xml:space="preserve"> REF _Ref406605308 \r \h </w:instrText>
      </w:r>
      <w:r w:rsidR="002D5DCF" w:rsidRPr="005F0272">
        <w:rPr>
          <w:sz w:val="24"/>
          <w:szCs w:val="24"/>
        </w:rPr>
        <w:instrText xml:space="preserve"> \* MERGEFORMAT </w:instrText>
      </w:r>
      <w:r w:rsidR="00061926" w:rsidRPr="005F0272">
        <w:rPr>
          <w:sz w:val="24"/>
          <w:szCs w:val="24"/>
        </w:rPr>
      </w:r>
      <w:r w:rsidR="00061926" w:rsidRPr="005F0272">
        <w:rPr>
          <w:sz w:val="24"/>
          <w:szCs w:val="24"/>
        </w:rPr>
        <w:fldChar w:fldCharType="separate"/>
      </w:r>
      <w:r w:rsidR="00FC0574">
        <w:rPr>
          <w:sz w:val="24"/>
          <w:szCs w:val="24"/>
        </w:rPr>
        <w:t>51.2</w:t>
      </w:r>
      <w:r w:rsidR="00061926" w:rsidRPr="005F0272">
        <w:rPr>
          <w:sz w:val="24"/>
          <w:szCs w:val="24"/>
        </w:rPr>
        <w:fldChar w:fldCharType="end"/>
      </w:r>
      <w:r w:rsidR="00E40530" w:rsidRPr="005F0272">
        <w:rPr>
          <w:sz w:val="24"/>
          <w:szCs w:val="24"/>
        </w:rPr>
        <w:t xml:space="preserve"> </w:t>
      </w:r>
      <w:r w:rsidR="0012270D" w:rsidRPr="005F0272">
        <w:rPr>
          <w:sz w:val="24"/>
          <w:szCs w:val="24"/>
        </w:rPr>
        <w:t>punkte nurodyta tvarka ar</w:t>
      </w:r>
      <w:r w:rsidRPr="005F0272">
        <w:rPr>
          <w:sz w:val="24"/>
          <w:szCs w:val="24"/>
        </w:rPr>
        <w:t xml:space="preserve"> ji negali priimti sprendimų dėl kvorumo sprendimams priimti nebuvimo dviejuose iš eilės komisijos posėdžiuose, arba jeigu  komisijai pateiktas išspręsti klausimas neišsprendžiamas per 20 (dvidešimt) Darbo dienų nuo klausimo pateikimo datos (nebent Sutartyje būtų numatytas kitoks terminas), toks klausimas perduodamas spręsti Šalių įgaliotiems atstovams. Jeigu Šalių įgalioti atstovai per papildomą 20 (dvidešimt) Darbo dienų terminą nepasiekia susitarimo nurodytu klausimu, ginčytinas klausimas perduodamas spręsti  Sutarties </w:t>
      </w:r>
      <w:r w:rsidR="00121A94" w:rsidRPr="005F0272">
        <w:rPr>
          <w:sz w:val="24"/>
          <w:szCs w:val="24"/>
        </w:rPr>
        <w:t xml:space="preserve">53 </w:t>
      </w:r>
      <w:r w:rsidRPr="005F0272">
        <w:rPr>
          <w:sz w:val="24"/>
          <w:szCs w:val="24"/>
        </w:rPr>
        <w:t>punkte nustatyta tvarka.</w:t>
      </w:r>
    </w:p>
    <w:p w14:paraId="258C0E5F" w14:textId="77777777" w:rsidR="00F467EC" w:rsidRPr="005F0272" w:rsidRDefault="00F467EC" w:rsidP="00BB2E2F">
      <w:pPr>
        <w:pStyle w:val="Antrat2"/>
        <w:ind w:left="1134"/>
        <w:rPr>
          <w:sz w:val="24"/>
          <w:szCs w:val="24"/>
        </w:rPr>
      </w:pPr>
      <w:bookmarkStart w:id="1044" w:name="_Toc284496844"/>
      <w:bookmarkStart w:id="1045" w:name="_Toc293074494"/>
      <w:bookmarkStart w:id="1046" w:name="_Toc297646419"/>
      <w:bookmarkStart w:id="1047" w:name="_Toc300049766"/>
      <w:bookmarkStart w:id="1048" w:name="_Toc309205600"/>
      <w:bookmarkStart w:id="1049" w:name="_Ref20145876"/>
      <w:bookmarkStart w:id="1050" w:name="_Toc153198431"/>
      <w:bookmarkStart w:id="1051" w:name="_Ref136095400"/>
      <w:bookmarkStart w:id="1052" w:name="_Ref136095414"/>
      <w:bookmarkStart w:id="1053" w:name="_Toc141511386"/>
      <w:r w:rsidRPr="005F0272">
        <w:rPr>
          <w:sz w:val="24"/>
          <w:szCs w:val="24"/>
        </w:rPr>
        <w:t>Taikoma teisė</w:t>
      </w:r>
      <w:bookmarkEnd w:id="1044"/>
      <w:bookmarkEnd w:id="1045"/>
      <w:bookmarkEnd w:id="1046"/>
      <w:bookmarkEnd w:id="1047"/>
      <w:bookmarkEnd w:id="1048"/>
      <w:bookmarkEnd w:id="1049"/>
      <w:bookmarkEnd w:id="1050"/>
    </w:p>
    <w:p w14:paraId="0910265C" w14:textId="77777777" w:rsidR="00F467EC" w:rsidRPr="005F0272" w:rsidRDefault="00F467EC" w:rsidP="00053596">
      <w:pPr>
        <w:pStyle w:val="paragrafai"/>
        <w:tabs>
          <w:tab w:val="clear" w:pos="921"/>
        </w:tabs>
        <w:ind w:left="993" w:hanging="567"/>
        <w:rPr>
          <w:color w:val="000000"/>
          <w:w w:val="103"/>
          <w:sz w:val="24"/>
          <w:szCs w:val="24"/>
        </w:rPr>
      </w:pPr>
      <w:bookmarkStart w:id="1054" w:name="_Toc284496845"/>
      <w:r w:rsidRPr="005F0272">
        <w:rPr>
          <w:w w:val="103"/>
          <w:sz w:val="24"/>
          <w:szCs w:val="24"/>
        </w:rPr>
        <w:t>Sutarčiai, iš jos kylantiems Šalių santykiams bei jų aiškinimui taikom</w:t>
      </w:r>
      <w:r w:rsidR="001A2AEA" w:rsidRPr="005F0272">
        <w:rPr>
          <w:w w:val="103"/>
          <w:sz w:val="24"/>
          <w:szCs w:val="24"/>
        </w:rPr>
        <w:t>a</w:t>
      </w:r>
      <w:r w:rsidRPr="005F0272">
        <w:rPr>
          <w:w w:val="103"/>
          <w:sz w:val="24"/>
          <w:szCs w:val="24"/>
        </w:rPr>
        <w:t xml:space="preserve"> Lietuvos Respublikos teisė.</w:t>
      </w:r>
      <w:bookmarkEnd w:id="1054"/>
    </w:p>
    <w:p w14:paraId="476ABA49" w14:textId="77777777" w:rsidR="00F467EC" w:rsidRPr="005F0272" w:rsidRDefault="00F467EC" w:rsidP="00BB2E2F">
      <w:pPr>
        <w:pStyle w:val="Antrat2"/>
        <w:ind w:left="1134"/>
        <w:rPr>
          <w:sz w:val="24"/>
          <w:szCs w:val="24"/>
        </w:rPr>
      </w:pPr>
      <w:bookmarkStart w:id="1055" w:name="_Ref284491700"/>
      <w:bookmarkStart w:id="1056" w:name="_Toc284496847"/>
      <w:bookmarkStart w:id="1057" w:name="_Toc293074495"/>
      <w:bookmarkStart w:id="1058" w:name="_Toc297646420"/>
      <w:bookmarkStart w:id="1059" w:name="_Toc300049767"/>
      <w:bookmarkStart w:id="1060" w:name="_Toc309205601"/>
      <w:bookmarkStart w:id="1061" w:name="_Toc153198432"/>
      <w:r w:rsidRPr="005F0272">
        <w:rPr>
          <w:sz w:val="24"/>
          <w:szCs w:val="24"/>
        </w:rPr>
        <w:t>Ginčų sprendimas</w:t>
      </w:r>
      <w:bookmarkEnd w:id="1051"/>
      <w:bookmarkEnd w:id="1052"/>
      <w:bookmarkEnd w:id="1053"/>
      <w:bookmarkEnd w:id="1055"/>
      <w:bookmarkEnd w:id="1056"/>
      <w:bookmarkEnd w:id="1057"/>
      <w:bookmarkEnd w:id="1058"/>
      <w:bookmarkEnd w:id="1059"/>
      <w:bookmarkEnd w:id="1060"/>
      <w:bookmarkEnd w:id="1061"/>
    </w:p>
    <w:p w14:paraId="64795922" w14:textId="77777777" w:rsidR="001A2AEA" w:rsidRPr="005F0272" w:rsidRDefault="00F467EC" w:rsidP="00053596">
      <w:pPr>
        <w:pStyle w:val="paragrafai"/>
        <w:tabs>
          <w:tab w:val="clear" w:pos="921"/>
        </w:tabs>
        <w:ind w:left="993" w:hanging="567"/>
        <w:rPr>
          <w:sz w:val="24"/>
          <w:szCs w:val="24"/>
        </w:rPr>
      </w:pPr>
      <w:bookmarkStart w:id="1062" w:name="_Toc284496848"/>
      <w:r w:rsidRPr="005F0272">
        <w:rPr>
          <w:w w:val="103"/>
          <w:sz w:val="24"/>
          <w:szCs w:val="24"/>
        </w:rPr>
        <w:t xml:space="preserve">Bet kurį iš Sutarties kylantį </w:t>
      </w:r>
      <w:r w:rsidR="001A2AEA" w:rsidRPr="005F0272">
        <w:rPr>
          <w:sz w:val="24"/>
          <w:szCs w:val="24"/>
        </w:rPr>
        <w:t xml:space="preserve">ar su ja susijusį </w:t>
      </w:r>
      <w:r w:rsidRPr="005F0272">
        <w:rPr>
          <w:w w:val="103"/>
          <w:sz w:val="24"/>
          <w:szCs w:val="24"/>
        </w:rPr>
        <w:t>ginčą</w:t>
      </w:r>
      <w:r w:rsidR="001A2AEA" w:rsidRPr="005F0272">
        <w:rPr>
          <w:w w:val="103"/>
          <w:sz w:val="24"/>
          <w:szCs w:val="24"/>
        </w:rPr>
        <w:t xml:space="preserve">, </w:t>
      </w:r>
      <w:r w:rsidR="001A2AEA" w:rsidRPr="005F0272">
        <w:rPr>
          <w:sz w:val="24"/>
          <w:szCs w:val="24"/>
        </w:rPr>
        <w:t>nesutarimą,</w:t>
      </w:r>
      <w:r w:rsidRPr="005F0272">
        <w:rPr>
          <w:w w:val="103"/>
          <w:sz w:val="24"/>
          <w:szCs w:val="24"/>
        </w:rPr>
        <w:t xml:space="preserve"> prieštaravimą</w:t>
      </w:r>
      <w:r w:rsidR="001A2AEA" w:rsidRPr="005F0272">
        <w:rPr>
          <w:w w:val="103"/>
          <w:sz w:val="24"/>
          <w:szCs w:val="24"/>
        </w:rPr>
        <w:t xml:space="preserve">, </w:t>
      </w:r>
      <w:r w:rsidR="001A2AEA" w:rsidRPr="005F0272">
        <w:rPr>
          <w:sz w:val="24"/>
          <w:szCs w:val="24"/>
        </w:rPr>
        <w:t>ar reikalavimą</w:t>
      </w:r>
      <w:r w:rsidRPr="005F0272">
        <w:rPr>
          <w:w w:val="103"/>
          <w:sz w:val="24"/>
          <w:szCs w:val="24"/>
        </w:rPr>
        <w:t xml:space="preserve"> Šalys bandys spręsti tarpusavio derybomis ir visapusiškai bendradarbiaudamos. </w:t>
      </w:r>
    </w:p>
    <w:p w14:paraId="1E5D6CA8" w14:textId="77777777" w:rsidR="00AC019D" w:rsidRPr="005F0272" w:rsidRDefault="00AC019D" w:rsidP="00CD1B2A">
      <w:pPr>
        <w:pStyle w:val="paragrafai"/>
        <w:tabs>
          <w:tab w:val="clear" w:pos="921"/>
          <w:tab w:val="num" w:pos="-4590"/>
        </w:tabs>
        <w:ind w:left="992" w:hanging="567"/>
        <w:rPr>
          <w:sz w:val="24"/>
          <w:szCs w:val="24"/>
        </w:rPr>
      </w:pPr>
      <w:bookmarkStart w:id="1063" w:name="_Ref363564942"/>
      <w:r w:rsidRPr="005F0272">
        <w:rPr>
          <w:sz w:val="24"/>
          <w:szCs w:val="24"/>
        </w:rPr>
        <w:t>Jei 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parenka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14:paraId="011E33D0" w14:textId="77777777" w:rsidR="00AC019D" w:rsidRPr="005F0272" w:rsidRDefault="00AC019D" w:rsidP="00CD1B2A">
      <w:pPr>
        <w:pStyle w:val="paragrafesraas"/>
        <w:tabs>
          <w:tab w:val="num" w:pos="2421"/>
        </w:tabs>
        <w:ind w:left="1843" w:hanging="709"/>
        <w:rPr>
          <w:sz w:val="24"/>
          <w:szCs w:val="24"/>
        </w:rPr>
      </w:pPr>
      <w:r w:rsidRPr="005F0272">
        <w:rPr>
          <w:sz w:val="24"/>
          <w:szCs w:val="24"/>
        </w:rPr>
        <w:lastRenderedPageBreak/>
        <w:t xml:space="preserve">ekspertų pripažinta neteisioji Šalis, kurios neteisėti veiksmai arba neveikimas turėjo esminę įtaką ginčui, nesutarimui, prieštaravimui ar reikalavimui, dengia 70 proc. visų ekspertų išlaidų; </w:t>
      </w:r>
    </w:p>
    <w:p w14:paraId="7EB670AD" w14:textId="77777777" w:rsidR="00AC019D" w:rsidRPr="005F0272" w:rsidRDefault="00AC019D" w:rsidP="00CD1B2A">
      <w:pPr>
        <w:pStyle w:val="paragrafesraas"/>
        <w:tabs>
          <w:tab w:val="num" w:pos="2421"/>
        </w:tabs>
        <w:ind w:left="1843" w:hanging="709"/>
        <w:rPr>
          <w:sz w:val="24"/>
          <w:szCs w:val="24"/>
        </w:rPr>
      </w:pPr>
      <w:r w:rsidRPr="005F0272">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p>
    <w:p w14:paraId="380D8CF1" w14:textId="77777777" w:rsidR="00AC019D" w:rsidRPr="005F0272" w:rsidRDefault="00AC019D" w:rsidP="00053596">
      <w:pPr>
        <w:pStyle w:val="paragrafai"/>
        <w:tabs>
          <w:tab w:val="clear" w:pos="921"/>
          <w:tab w:val="num" w:pos="1560"/>
        </w:tabs>
        <w:ind w:left="993" w:hanging="567"/>
        <w:rPr>
          <w:sz w:val="24"/>
          <w:szCs w:val="24"/>
        </w:rPr>
      </w:pPr>
      <w:r w:rsidRPr="005F0272">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7AE4D4BC" w14:textId="77777777" w:rsidR="00F467EC" w:rsidRPr="005F0272" w:rsidRDefault="00F467EC" w:rsidP="00BB2E2F">
      <w:pPr>
        <w:pStyle w:val="Antrat2"/>
        <w:ind w:left="1134"/>
        <w:rPr>
          <w:sz w:val="24"/>
          <w:szCs w:val="24"/>
        </w:rPr>
      </w:pPr>
      <w:bookmarkStart w:id="1064" w:name="_Toc141511384"/>
      <w:bookmarkStart w:id="1065" w:name="_Toc284496849"/>
      <w:bookmarkStart w:id="1066" w:name="_Toc293074496"/>
      <w:bookmarkStart w:id="1067" w:name="_Toc297646421"/>
      <w:bookmarkStart w:id="1068" w:name="_Toc300049768"/>
      <w:bookmarkStart w:id="1069" w:name="_Toc309205602"/>
      <w:bookmarkStart w:id="1070" w:name="_Toc153198433"/>
      <w:bookmarkStart w:id="1071" w:name="_Toc141511385"/>
      <w:bookmarkStart w:id="1072" w:name="_Toc141511387"/>
      <w:bookmarkEnd w:id="1062"/>
      <w:bookmarkEnd w:id="1063"/>
      <w:r w:rsidRPr="005F0272">
        <w:rPr>
          <w:sz w:val="24"/>
          <w:szCs w:val="24"/>
        </w:rPr>
        <w:t>Atskirų Sutarties nuostatų negaliojimas</w:t>
      </w:r>
      <w:bookmarkEnd w:id="1064"/>
      <w:bookmarkEnd w:id="1065"/>
      <w:bookmarkEnd w:id="1066"/>
      <w:bookmarkEnd w:id="1067"/>
      <w:bookmarkEnd w:id="1068"/>
      <w:bookmarkEnd w:id="1069"/>
      <w:bookmarkEnd w:id="1070"/>
    </w:p>
    <w:p w14:paraId="37C232AC" w14:textId="77777777" w:rsidR="00F467EC" w:rsidRPr="005F0272" w:rsidRDefault="00F467EC" w:rsidP="00053596">
      <w:pPr>
        <w:pStyle w:val="paragrafai"/>
        <w:tabs>
          <w:tab w:val="clear" w:pos="921"/>
        </w:tabs>
        <w:ind w:left="993" w:hanging="567"/>
        <w:rPr>
          <w:b/>
          <w:bCs/>
          <w:color w:val="000000"/>
          <w:sz w:val="24"/>
          <w:szCs w:val="24"/>
        </w:rPr>
      </w:pPr>
      <w:bookmarkStart w:id="1073" w:name="_Toc284496850"/>
      <w:r w:rsidRPr="005F0272">
        <w:rPr>
          <w:sz w:val="24"/>
          <w:szCs w:val="24"/>
        </w:rPr>
        <w:t xml:space="preserve">Jeigu kuri nors Sutarties nuostata prieštarauja Lietuvos Respublikos teisės </w:t>
      </w:r>
      <w:r w:rsidR="00890564" w:rsidRPr="005F0272">
        <w:rPr>
          <w:sz w:val="24"/>
          <w:szCs w:val="24"/>
        </w:rPr>
        <w:t xml:space="preserve">imperatyvioms normoms ir / </w:t>
      </w:r>
      <w:r w:rsidRPr="005F0272">
        <w:rPr>
          <w:sz w:val="24"/>
          <w:szCs w:val="24"/>
        </w:rPr>
        <w:t xml:space="preserve">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w:t>
      </w:r>
      <w:r w:rsidR="00890564" w:rsidRPr="005F0272">
        <w:rPr>
          <w:sz w:val="24"/>
          <w:szCs w:val="24"/>
        </w:rPr>
        <w:t>, tačiau būtų neprieštaraujanti Lietuvos Respublikos teisės imperatyvioms normoms ir nebūtų visiškai arba iš dalies negaliojanti</w:t>
      </w:r>
      <w:r w:rsidRPr="005F0272">
        <w:rPr>
          <w:sz w:val="24"/>
          <w:szCs w:val="24"/>
        </w:rPr>
        <w:t>.</w:t>
      </w:r>
      <w:bookmarkEnd w:id="1073"/>
    </w:p>
    <w:p w14:paraId="301ECC6C" w14:textId="77777777" w:rsidR="00F467EC" w:rsidRPr="00B831FF" w:rsidRDefault="00F467EC" w:rsidP="00BB2E2F">
      <w:pPr>
        <w:pStyle w:val="Antrat2"/>
        <w:ind w:left="1134"/>
        <w:rPr>
          <w:sz w:val="24"/>
          <w:szCs w:val="24"/>
        </w:rPr>
      </w:pPr>
      <w:bookmarkStart w:id="1074" w:name="_Toc284496851"/>
      <w:bookmarkStart w:id="1075" w:name="_Toc293074497"/>
      <w:bookmarkStart w:id="1076" w:name="_Toc297646422"/>
      <w:bookmarkStart w:id="1077" w:name="_Toc300049769"/>
      <w:bookmarkStart w:id="1078" w:name="_Toc309205603"/>
      <w:bookmarkStart w:id="1079" w:name="_Toc153198434"/>
      <w:r w:rsidRPr="00B831FF">
        <w:rPr>
          <w:sz w:val="24"/>
          <w:szCs w:val="24"/>
        </w:rPr>
        <w:t>Sutarties egzemplioriai</w:t>
      </w:r>
      <w:bookmarkEnd w:id="1071"/>
      <w:bookmarkEnd w:id="1074"/>
      <w:bookmarkEnd w:id="1075"/>
      <w:bookmarkEnd w:id="1076"/>
      <w:bookmarkEnd w:id="1077"/>
      <w:bookmarkEnd w:id="1078"/>
      <w:bookmarkEnd w:id="1079"/>
    </w:p>
    <w:p w14:paraId="28952034" w14:textId="08B6968D" w:rsidR="00F467EC" w:rsidRPr="00B831FF" w:rsidRDefault="00F467EC" w:rsidP="00053596">
      <w:pPr>
        <w:pStyle w:val="paragrafai"/>
        <w:tabs>
          <w:tab w:val="clear" w:pos="921"/>
        </w:tabs>
        <w:ind w:left="993" w:hanging="567"/>
        <w:rPr>
          <w:color w:val="000000"/>
          <w:sz w:val="24"/>
          <w:szCs w:val="24"/>
        </w:rPr>
      </w:pPr>
      <w:bookmarkStart w:id="1080" w:name="_Toc284496852"/>
      <w:r w:rsidRPr="00B831FF">
        <w:rPr>
          <w:sz w:val="24"/>
          <w:szCs w:val="24"/>
        </w:rPr>
        <w:t>Sutartis sudaryta lietuvių kalba.</w:t>
      </w:r>
      <w:bookmarkEnd w:id="1080"/>
    </w:p>
    <w:p w14:paraId="7C0143FA" w14:textId="77777777" w:rsidR="00F467EC" w:rsidRPr="005F0272" w:rsidRDefault="00F467EC" w:rsidP="00BB2E2F">
      <w:pPr>
        <w:pStyle w:val="Antrat2"/>
        <w:ind w:left="1134"/>
        <w:rPr>
          <w:sz w:val="24"/>
          <w:szCs w:val="24"/>
        </w:rPr>
      </w:pPr>
      <w:bookmarkStart w:id="1081" w:name="_Toc284496853"/>
      <w:bookmarkStart w:id="1082" w:name="_Toc293074498"/>
      <w:bookmarkStart w:id="1083" w:name="_Toc297646423"/>
      <w:bookmarkStart w:id="1084" w:name="_Toc300049770"/>
      <w:bookmarkStart w:id="1085" w:name="_Toc309205604"/>
      <w:bookmarkStart w:id="1086" w:name="_Ref396465011"/>
      <w:bookmarkStart w:id="1087" w:name="_Toc153198435"/>
      <w:r w:rsidRPr="005F0272">
        <w:rPr>
          <w:sz w:val="24"/>
          <w:szCs w:val="24"/>
        </w:rPr>
        <w:t>Bendrai parengta Sutartis</w:t>
      </w:r>
      <w:bookmarkEnd w:id="1072"/>
      <w:bookmarkEnd w:id="1081"/>
      <w:bookmarkEnd w:id="1082"/>
      <w:bookmarkEnd w:id="1083"/>
      <w:bookmarkEnd w:id="1084"/>
      <w:bookmarkEnd w:id="1085"/>
      <w:bookmarkEnd w:id="1086"/>
      <w:bookmarkEnd w:id="1087"/>
    </w:p>
    <w:p w14:paraId="5799CCE6" w14:textId="68113F3A" w:rsidR="001C62D1" w:rsidRPr="005F0272" w:rsidRDefault="00F467EC" w:rsidP="00053596">
      <w:pPr>
        <w:pStyle w:val="paragrafai"/>
        <w:tabs>
          <w:tab w:val="clear" w:pos="921"/>
          <w:tab w:val="num" w:pos="567"/>
        </w:tabs>
        <w:ind w:left="993" w:hanging="567"/>
        <w:rPr>
          <w:sz w:val="24"/>
          <w:szCs w:val="24"/>
        </w:rPr>
      </w:pPr>
      <w:bookmarkStart w:id="1088" w:name="_Toc284496854"/>
      <w:r w:rsidRPr="005F0272">
        <w:rPr>
          <w:sz w:val="24"/>
          <w:szCs w:val="24"/>
        </w:rPr>
        <w:t xml:space="preserve">Sutartis sudaryta Šalims sutarus ir sutinkant dėl visų Sutarties nuostatų ir teksto. Kiekviena Šalis patvirtina, kad ji </w:t>
      </w:r>
      <w:r w:rsidR="002B1817" w:rsidRPr="005F0272">
        <w:rPr>
          <w:sz w:val="24"/>
          <w:szCs w:val="24"/>
        </w:rPr>
        <w:t xml:space="preserve">derybų </w:t>
      </w:r>
      <w:r w:rsidR="00795849" w:rsidRPr="005F0272">
        <w:rPr>
          <w:sz w:val="24"/>
          <w:szCs w:val="24"/>
        </w:rPr>
        <w:t xml:space="preserve"> </w:t>
      </w:r>
      <w:r w:rsidRPr="005F0272">
        <w:rPr>
          <w:sz w:val="24"/>
          <w:szCs w:val="24"/>
        </w:rPr>
        <w:t>dėl šios Sutarties laikotarpiu veikė sąžiningai.</w:t>
      </w:r>
      <w:bookmarkEnd w:id="1088"/>
      <w:r w:rsidR="001C62D1" w:rsidRPr="005F0272">
        <w:rPr>
          <w:sz w:val="24"/>
          <w:szCs w:val="24"/>
        </w:rPr>
        <w:t xml:space="preserve"> </w:t>
      </w:r>
    </w:p>
    <w:p w14:paraId="42566FCB" w14:textId="680E5520" w:rsidR="001C62D1" w:rsidRPr="005F0272" w:rsidRDefault="001C62D1" w:rsidP="00053596">
      <w:pPr>
        <w:pStyle w:val="paragrafai"/>
        <w:tabs>
          <w:tab w:val="clear" w:pos="921"/>
          <w:tab w:val="num" w:pos="567"/>
        </w:tabs>
        <w:ind w:left="993" w:hanging="567"/>
        <w:rPr>
          <w:sz w:val="24"/>
          <w:szCs w:val="24"/>
        </w:rPr>
      </w:pPr>
      <w:r w:rsidRPr="005F0272">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002B1817" w:rsidRPr="005F0272">
        <w:rPr>
          <w:sz w:val="24"/>
          <w:szCs w:val="24"/>
        </w:rPr>
        <w:t>derybas</w:t>
      </w:r>
      <w:r w:rsidRPr="005F0272">
        <w:rPr>
          <w:sz w:val="24"/>
          <w:szCs w:val="24"/>
        </w:rPr>
        <w:t xml:space="preserve"> 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14:paraId="090B893A" w14:textId="77777777" w:rsidR="001C62D1" w:rsidRPr="005F0272" w:rsidRDefault="001C62D1" w:rsidP="00053596">
      <w:pPr>
        <w:pStyle w:val="paragrafai"/>
        <w:tabs>
          <w:tab w:val="clear" w:pos="921"/>
          <w:tab w:val="num" w:pos="567"/>
        </w:tabs>
        <w:ind w:left="993" w:hanging="567"/>
        <w:rPr>
          <w:sz w:val="24"/>
          <w:szCs w:val="24"/>
        </w:rPr>
      </w:pPr>
      <w:r w:rsidRPr="005F0272">
        <w:rPr>
          <w:sz w:val="24"/>
          <w:szCs w:val="24"/>
        </w:rPr>
        <w:t xml:space="preserve">Investuotojas ir Privatus subjektas pareiškia ir patvirtina, kad Privatus subjektas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w:t>
      </w:r>
      <w:proofErr w:type="spellStart"/>
      <w:r w:rsidRPr="005F0272">
        <w:rPr>
          <w:sz w:val="24"/>
          <w:szCs w:val="24"/>
        </w:rPr>
        <w:t>dviems</w:t>
      </w:r>
      <w:proofErr w:type="spellEnd"/>
      <w:r w:rsidRPr="005F0272">
        <w:rPr>
          <w:sz w:val="24"/>
          <w:szCs w:val="24"/>
        </w:rPr>
        <w:t xml:space="preserve"> Šalims ir negali būti aiškinama kurios nors vienos Šalies ar dviejų Šalių naudai ar kurios nors vienos Šalies ar dviejų Šalių nenaudai.</w:t>
      </w:r>
    </w:p>
    <w:p w14:paraId="1A9C3EAE" w14:textId="77777777" w:rsidR="00F467EC" w:rsidRPr="005F0272" w:rsidRDefault="00F467EC" w:rsidP="00F467EC"/>
    <w:p w14:paraId="771D4D0F" w14:textId="77777777" w:rsidR="00F467EC" w:rsidRPr="005F0272" w:rsidRDefault="00F467EC" w:rsidP="00F467EC">
      <w:pPr>
        <w:pStyle w:val="Antrat1"/>
        <w:spacing w:before="0"/>
      </w:pPr>
      <w:bookmarkStart w:id="1089" w:name="_Toc141511389"/>
      <w:bookmarkStart w:id="1090" w:name="_Toc284496857"/>
      <w:bookmarkStart w:id="1091" w:name="_Toc293074499"/>
      <w:bookmarkStart w:id="1092" w:name="_Toc297646424"/>
      <w:bookmarkStart w:id="1093" w:name="_Toc300049771"/>
      <w:bookmarkStart w:id="1094" w:name="_Toc309205605"/>
      <w:bookmarkStart w:id="1095" w:name="_Toc153198436"/>
      <w:r w:rsidRPr="005F0272">
        <w:t>SUTARTIES PRIEDAI</w:t>
      </w:r>
      <w:bookmarkEnd w:id="1089"/>
      <w:bookmarkEnd w:id="1090"/>
      <w:bookmarkEnd w:id="1091"/>
      <w:bookmarkEnd w:id="1092"/>
      <w:bookmarkEnd w:id="1093"/>
      <w:bookmarkEnd w:id="1094"/>
      <w:bookmarkEnd w:id="1095"/>
    </w:p>
    <w:bookmarkStart w:id="1096" w:name="_Ref136256168"/>
    <w:bookmarkStart w:id="1097" w:name="_Ref135714242"/>
    <w:bookmarkStart w:id="1098" w:name="_Ref136255259"/>
    <w:bookmarkStart w:id="1099" w:name="_Ref135806987"/>
    <w:bookmarkStart w:id="1100" w:name="_Ref136050385"/>
    <w:bookmarkStart w:id="1101" w:name="_Ref136255831"/>
    <w:p w14:paraId="3A222CF7" w14:textId="25363A88" w:rsidR="00F467EC" w:rsidRPr="005F0272" w:rsidRDefault="00F467EC" w:rsidP="008C6D03">
      <w:pPr>
        <w:tabs>
          <w:tab w:val="left" w:pos="284"/>
        </w:tabs>
        <w:spacing w:line="360" w:lineRule="auto"/>
        <w:rPr>
          <w:b/>
          <w:bCs/>
          <w:color w:val="943634"/>
        </w:rPr>
      </w:pPr>
      <w:r w:rsidRPr="005F0272">
        <w:rPr>
          <w:b/>
          <w:bCs/>
          <w:color w:val="943634"/>
        </w:rPr>
        <w:fldChar w:fldCharType="begin"/>
      </w:r>
      <w:r w:rsidRPr="005F0272">
        <w:rPr>
          <w:b/>
          <w:bCs/>
          <w:color w:val="943634"/>
        </w:rPr>
        <w:instrText xml:space="preserve"> REF _Ref294008692 \r \h </w:instrText>
      </w:r>
      <w:r w:rsidR="002D5DCF" w:rsidRPr="005F0272">
        <w:rPr>
          <w:b/>
          <w:bCs/>
          <w:color w:val="943634"/>
        </w:rPr>
        <w:instrText xml:space="preserve"> \* MERGEFORMAT </w:instrText>
      </w:r>
      <w:r w:rsidRPr="005F0272">
        <w:rPr>
          <w:b/>
          <w:bCs/>
          <w:color w:val="943634"/>
        </w:rPr>
      </w:r>
      <w:r w:rsidRPr="005F0272">
        <w:rPr>
          <w:b/>
          <w:bCs/>
          <w:color w:val="943634"/>
        </w:rPr>
        <w:fldChar w:fldCharType="separate"/>
      </w:r>
      <w:r w:rsidR="00FC0574">
        <w:rPr>
          <w:b/>
          <w:bCs/>
          <w:color w:val="943634"/>
        </w:rPr>
        <w:t>1</w:t>
      </w:r>
      <w:r w:rsidRPr="005F0272">
        <w:rPr>
          <w:b/>
          <w:bCs/>
          <w:color w:val="943634"/>
        </w:rPr>
        <w:fldChar w:fldCharType="end"/>
      </w:r>
      <w:r w:rsidRPr="005F0272">
        <w:rPr>
          <w:b/>
          <w:bCs/>
          <w:color w:val="943634"/>
        </w:rPr>
        <w:tab/>
      </w:r>
      <w:hyperlink w:anchor="pirkimo_salygos" w:history="1">
        <w:r w:rsidRPr="005F0272">
          <w:rPr>
            <w:b/>
            <w:bCs/>
            <w:color w:val="943634"/>
          </w:rPr>
          <w:t>Pirkimo sąlygos</w:t>
        </w:r>
        <w:bookmarkEnd w:id="1096"/>
      </w:hyperlink>
    </w:p>
    <w:bookmarkStart w:id="1102" w:name="_Ref136256205"/>
    <w:bookmarkStart w:id="1103" w:name="_Ref135814051"/>
    <w:bookmarkStart w:id="1104" w:name="_Ref137273021"/>
    <w:p w14:paraId="4C23C497" w14:textId="69845040" w:rsidR="00F467EC" w:rsidRPr="005F0272" w:rsidRDefault="00F467EC" w:rsidP="008C6D03">
      <w:pPr>
        <w:tabs>
          <w:tab w:val="left" w:pos="284"/>
        </w:tabs>
        <w:spacing w:line="360" w:lineRule="auto"/>
        <w:rPr>
          <w:b/>
          <w:bCs/>
          <w:color w:val="943634"/>
        </w:rPr>
      </w:pPr>
      <w:r w:rsidRPr="005F0272">
        <w:rPr>
          <w:b/>
          <w:bCs/>
          <w:color w:val="943634"/>
        </w:rPr>
        <w:fldChar w:fldCharType="begin"/>
      </w:r>
      <w:r w:rsidRPr="005F0272">
        <w:rPr>
          <w:b/>
          <w:bCs/>
          <w:color w:val="943634"/>
        </w:rPr>
        <w:instrText xml:space="preserve"> REF _Ref294008712 \r \h </w:instrText>
      </w:r>
      <w:r w:rsidR="002D5DCF" w:rsidRPr="005F0272">
        <w:rPr>
          <w:b/>
          <w:bCs/>
          <w:color w:val="943634"/>
        </w:rPr>
        <w:instrText xml:space="preserve"> \* MERGEFORMAT </w:instrText>
      </w:r>
      <w:r w:rsidRPr="005F0272">
        <w:rPr>
          <w:b/>
          <w:bCs/>
          <w:color w:val="943634"/>
        </w:rPr>
      </w:r>
      <w:r w:rsidRPr="005F0272">
        <w:rPr>
          <w:b/>
          <w:bCs/>
          <w:color w:val="943634"/>
        </w:rPr>
        <w:fldChar w:fldCharType="separate"/>
      </w:r>
      <w:r w:rsidR="00FC0574">
        <w:rPr>
          <w:b/>
          <w:bCs/>
          <w:color w:val="943634"/>
        </w:rPr>
        <w:t>2</w:t>
      </w:r>
      <w:r w:rsidRPr="005F0272">
        <w:rPr>
          <w:b/>
          <w:bCs/>
          <w:color w:val="943634"/>
        </w:rPr>
        <w:fldChar w:fldCharType="end"/>
      </w:r>
      <w:r w:rsidRPr="005F0272">
        <w:rPr>
          <w:b/>
          <w:bCs/>
          <w:color w:val="943634"/>
        </w:rPr>
        <w:tab/>
      </w:r>
      <w:hyperlink w:anchor="Pasiulymas" w:history="1">
        <w:r w:rsidRPr="005F0272">
          <w:rPr>
            <w:b/>
            <w:bCs/>
            <w:color w:val="943634"/>
          </w:rPr>
          <w:t>Pasiūlymas</w:t>
        </w:r>
        <w:bookmarkEnd w:id="1102"/>
      </w:hyperlink>
    </w:p>
    <w:p w14:paraId="1339ABED" w14:textId="7FF2D562" w:rsidR="00F467EC" w:rsidRPr="005F0272" w:rsidRDefault="00F467EC" w:rsidP="008C6D03">
      <w:pPr>
        <w:tabs>
          <w:tab w:val="left" w:pos="284"/>
        </w:tabs>
        <w:spacing w:line="360" w:lineRule="auto"/>
        <w:rPr>
          <w:b/>
          <w:bCs/>
          <w:color w:val="943634"/>
        </w:rPr>
      </w:pPr>
      <w:r w:rsidRPr="005F0272">
        <w:rPr>
          <w:b/>
          <w:bCs/>
          <w:color w:val="943634"/>
        </w:rPr>
        <w:lastRenderedPageBreak/>
        <w:fldChar w:fldCharType="begin"/>
      </w:r>
      <w:r w:rsidRPr="005F0272">
        <w:rPr>
          <w:b/>
          <w:bCs/>
          <w:color w:val="943634"/>
        </w:rPr>
        <w:instrText xml:space="preserve"> REF _Ref294018341 \r \h </w:instrText>
      </w:r>
      <w:r w:rsidR="002D5DCF" w:rsidRPr="005F0272">
        <w:rPr>
          <w:b/>
          <w:bCs/>
          <w:color w:val="943634"/>
        </w:rPr>
        <w:instrText xml:space="preserve"> \* MERGEFORMAT </w:instrText>
      </w:r>
      <w:r w:rsidRPr="005F0272">
        <w:rPr>
          <w:b/>
          <w:bCs/>
          <w:color w:val="943634"/>
        </w:rPr>
      </w:r>
      <w:r w:rsidRPr="005F0272">
        <w:rPr>
          <w:b/>
          <w:bCs/>
          <w:color w:val="943634"/>
        </w:rPr>
        <w:fldChar w:fldCharType="separate"/>
      </w:r>
      <w:r w:rsidR="00FC0574">
        <w:rPr>
          <w:b/>
          <w:bCs/>
          <w:color w:val="943634"/>
        </w:rPr>
        <w:t>3</w:t>
      </w:r>
      <w:r w:rsidRPr="005F0272">
        <w:rPr>
          <w:b/>
          <w:bCs/>
          <w:color w:val="943634"/>
        </w:rPr>
        <w:fldChar w:fldCharType="end"/>
      </w:r>
      <w:r w:rsidRPr="005F0272">
        <w:rPr>
          <w:b/>
          <w:bCs/>
          <w:color w:val="943634"/>
        </w:rPr>
        <w:tab/>
        <w:t>Atsiskaitymų ir mokėjimų  tvarka</w:t>
      </w:r>
    </w:p>
    <w:p w14:paraId="2685591F" w14:textId="2F85976B" w:rsidR="00F467EC" w:rsidRPr="005F0272" w:rsidRDefault="00C71514" w:rsidP="008C6D03">
      <w:pPr>
        <w:tabs>
          <w:tab w:val="left" w:pos="284"/>
        </w:tabs>
        <w:spacing w:line="360" w:lineRule="auto"/>
        <w:rPr>
          <w:b/>
          <w:bCs/>
          <w:color w:val="943634"/>
        </w:rPr>
      </w:pPr>
      <w:bookmarkStart w:id="1105" w:name="_Ref286416075"/>
      <w:bookmarkEnd w:id="1103"/>
      <w:bookmarkEnd w:id="1104"/>
      <w:r w:rsidRPr="005F0272">
        <w:rPr>
          <w:b/>
          <w:bCs/>
          <w:color w:val="943634"/>
        </w:rPr>
        <w:t>4</w:t>
      </w:r>
      <w:r w:rsidR="00F467EC" w:rsidRPr="005F0272">
        <w:rPr>
          <w:b/>
          <w:bCs/>
          <w:color w:val="943634"/>
        </w:rPr>
        <w:tab/>
      </w:r>
      <w:hyperlink w:anchor="Rizikos_matrica" w:history="1">
        <w:r w:rsidR="00F467EC" w:rsidRPr="005F0272">
          <w:rPr>
            <w:b/>
            <w:bCs/>
            <w:color w:val="943634"/>
          </w:rPr>
          <w:t>Rizikos pasiskirstymo tarp šalių matrica</w:t>
        </w:r>
        <w:bookmarkEnd w:id="1105"/>
      </w:hyperlink>
    </w:p>
    <w:bookmarkEnd w:id="1097"/>
    <w:bookmarkEnd w:id="1098"/>
    <w:bookmarkEnd w:id="1099"/>
    <w:p w14:paraId="64B8D2AD" w14:textId="54690521" w:rsidR="00F467EC" w:rsidRPr="005F0272" w:rsidRDefault="00F44D6F" w:rsidP="008C6D03">
      <w:pPr>
        <w:tabs>
          <w:tab w:val="left" w:pos="284"/>
        </w:tabs>
        <w:spacing w:line="360" w:lineRule="auto"/>
        <w:rPr>
          <w:b/>
          <w:bCs/>
          <w:color w:val="943634"/>
        </w:rPr>
      </w:pPr>
      <w:r w:rsidRPr="005F0272">
        <w:rPr>
          <w:b/>
          <w:bCs/>
          <w:color w:val="943634"/>
        </w:rPr>
        <w:t>5</w:t>
      </w:r>
      <w:r w:rsidR="00F467EC" w:rsidRPr="005F0272">
        <w:rPr>
          <w:b/>
          <w:bCs/>
          <w:color w:val="943634"/>
        </w:rPr>
        <w:tab/>
      </w:r>
      <w:hyperlink w:anchor="Draudimo_sutartys" w:history="1">
        <w:r w:rsidR="00F467EC" w:rsidRPr="005F0272">
          <w:rPr>
            <w:b/>
            <w:bCs/>
            <w:color w:val="943634"/>
          </w:rPr>
          <w:t>Privalomų draudim</w:t>
        </w:r>
        <w:bookmarkEnd w:id="1100"/>
        <w:r w:rsidR="00F467EC" w:rsidRPr="005F0272">
          <w:rPr>
            <w:b/>
            <w:bCs/>
            <w:color w:val="943634"/>
          </w:rPr>
          <w:t>o sutarčių sudarymo sąrašas</w:t>
        </w:r>
        <w:bookmarkEnd w:id="1101"/>
      </w:hyperlink>
    </w:p>
    <w:p w14:paraId="21771D94" w14:textId="77777777" w:rsidR="00F467EC" w:rsidRPr="005F0272" w:rsidRDefault="00F44D6F" w:rsidP="008C6D03">
      <w:pPr>
        <w:tabs>
          <w:tab w:val="left" w:pos="284"/>
        </w:tabs>
        <w:spacing w:line="360" w:lineRule="auto"/>
        <w:rPr>
          <w:b/>
          <w:bCs/>
          <w:color w:val="943634"/>
        </w:rPr>
      </w:pPr>
      <w:r w:rsidRPr="005F0272">
        <w:rPr>
          <w:b/>
          <w:bCs/>
          <w:color w:val="943634"/>
        </w:rPr>
        <w:t>6</w:t>
      </w:r>
      <w:r w:rsidR="00F467EC" w:rsidRPr="005F0272">
        <w:rPr>
          <w:b/>
          <w:bCs/>
          <w:color w:val="943634"/>
        </w:rPr>
        <w:tab/>
        <w:t>Susijusių bendrovių sąrašas</w:t>
      </w:r>
    </w:p>
    <w:p w14:paraId="4362C089" w14:textId="1BBD9974" w:rsidR="00DF778C" w:rsidRPr="005F0272" w:rsidRDefault="00F44D6F" w:rsidP="005F0272">
      <w:pPr>
        <w:tabs>
          <w:tab w:val="left" w:pos="284"/>
        </w:tabs>
        <w:spacing w:line="360" w:lineRule="auto"/>
        <w:rPr>
          <w:b/>
          <w:color w:val="943634"/>
        </w:rPr>
      </w:pPr>
      <w:r w:rsidRPr="005F0272">
        <w:rPr>
          <w:b/>
          <w:color w:val="943634"/>
        </w:rPr>
        <w:t>7</w:t>
      </w:r>
      <w:r w:rsidRPr="005F0272">
        <w:rPr>
          <w:b/>
          <w:color w:val="943634"/>
        </w:rPr>
        <w:tab/>
        <w:t>Specifikacijos</w:t>
      </w:r>
    </w:p>
    <w:p w14:paraId="228B438A" w14:textId="3FD3CD86" w:rsidR="00DF778C" w:rsidRPr="005F0272" w:rsidRDefault="00DF778C" w:rsidP="005F0272">
      <w:pPr>
        <w:tabs>
          <w:tab w:val="left" w:pos="284"/>
        </w:tabs>
        <w:spacing w:line="360" w:lineRule="auto"/>
        <w:rPr>
          <w:b/>
          <w:color w:val="943634"/>
        </w:rPr>
      </w:pPr>
      <w:r w:rsidRPr="005F0272">
        <w:rPr>
          <w:b/>
          <w:color w:val="943634"/>
        </w:rPr>
        <w:t xml:space="preserve">8 </w:t>
      </w:r>
      <w:r w:rsidR="009268C1">
        <w:rPr>
          <w:b/>
          <w:color w:val="943634"/>
        </w:rPr>
        <w:t xml:space="preserve"> </w:t>
      </w:r>
      <w:r w:rsidRPr="005F0272">
        <w:rPr>
          <w:b/>
          <w:color w:val="943634"/>
        </w:rPr>
        <w:t>Išankstinės Sutarties įsigaliojimo sąlygos</w:t>
      </w:r>
    </w:p>
    <w:p w14:paraId="3C5351CC" w14:textId="270E7F74" w:rsidR="00F44D6F" w:rsidRDefault="00DF778C" w:rsidP="005F0272">
      <w:pPr>
        <w:pStyle w:val="Sraopastraipa"/>
        <w:tabs>
          <w:tab w:val="left" w:pos="284"/>
        </w:tabs>
        <w:spacing w:before="120" w:line="360" w:lineRule="auto"/>
        <w:ind w:left="0"/>
        <w:rPr>
          <w:b/>
          <w:color w:val="632423"/>
        </w:rPr>
      </w:pPr>
      <w:r w:rsidRPr="005F0272">
        <w:rPr>
          <w:b/>
          <w:color w:val="943634"/>
        </w:rPr>
        <w:t xml:space="preserve">9 </w:t>
      </w:r>
      <w:r w:rsidR="00F44D6F" w:rsidRPr="00854AE1">
        <w:rPr>
          <w:b/>
          <w:color w:val="943634"/>
        </w:rPr>
        <w:t xml:space="preserve">Tiesioginis susitarimas </w:t>
      </w:r>
    </w:p>
    <w:p w14:paraId="72E1A9E3" w14:textId="7C26284C" w:rsidR="009268C1" w:rsidRPr="00854AE1" w:rsidRDefault="009268C1" w:rsidP="005F0272">
      <w:pPr>
        <w:pStyle w:val="Sraopastraipa"/>
        <w:tabs>
          <w:tab w:val="left" w:pos="284"/>
        </w:tabs>
        <w:spacing w:before="120" w:line="360" w:lineRule="auto"/>
        <w:ind w:left="0"/>
        <w:rPr>
          <w:b/>
          <w:color w:val="943634"/>
        </w:rPr>
      </w:pPr>
      <w:r w:rsidRPr="00854AE1">
        <w:rPr>
          <w:b/>
          <w:color w:val="943634"/>
        </w:rPr>
        <w:t>10 Darbų vertinimas ir priėmimas</w:t>
      </w:r>
    </w:p>
    <w:p w14:paraId="29820BB3" w14:textId="77777777" w:rsidR="00841B28" w:rsidRPr="005F0272" w:rsidRDefault="00841B28" w:rsidP="008C6D03">
      <w:pPr>
        <w:tabs>
          <w:tab w:val="left" w:pos="284"/>
        </w:tabs>
        <w:spacing w:line="360" w:lineRule="auto"/>
        <w:rPr>
          <w:b/>
          <w:bCs/>
          <w:color w:val="00B050"/>
        </w:rPr>
      </w:pPr>
    </w:p>
    <w:p w14:paraId="3CF67E18" w14:textId="77777777" w:rsidR="00F467EC" w:rsidRPr="005F0272" w:rsidRDefault="00F467EC" w:rsidP="003F4389">
      <w:pPr>
        <w:spacing w:after="120" w:line="276" w:lineRule="auto"/>
        <w:rPr>
          <w:b/>
          <w:bCs/>
          <w:color w:val="943634"/>
        </w:rPr>
      </w:pPr>
      <w:r w:rsidRPr="005F0272">
        <w:br w:type="page"/>
      </w:r>
      <w:r w:rsidRPr="005F0272">
        <w:rPr>
          <w:b/>
          <w:bCs/>
          <w:color w:val="943634"/>
        </w:rPr>
        <w:lastRenderedPageBreak/>
        <w:t>Šalių atstovų parašai:</w:t>
      </w:r>
    </w:p>
    <w:p w14:paraId="57503230" w14:textId="77777777" w:rsidR="00F467EC" w:rsidRPr="005F0272" w:rsidRDefault="00F467EC" w:rsidP="00F467EC">
      <w:pPr>
        <w:shd w:val="clear" w:color="auto" w:fill="FFFFFF"/>
        <w:spacing w:after="120" w:line="276" w:lineRule="auto"/>
        <w:ind w:left="720"/>
        <w:jc w:val="both"/>
      </w:pPr>
    </w:p>
    <w:tbl>
      <w:tblPr>
        <w:tblW w:w="10206" w:type="dxa"/>
        <w:tblLayout w:type="fixed"/>
        <w:tblLook w:val="01E0" w:firstRow="1" w:lastRow="1" w:firstColumn="1" w:lastColumn="1" w:noHBand="0" w:noVBand="0"/>
      </w:tblPr>
      <w:tblGrid>
        <w:gridCol w:w="4068"/>
        <w:gridCol w:w="6138"/>
      </w:tblGrid>
      <w:tr w:rsidR="00F467EC" w:rsidRPr="005F0272" w14:paraId="7502D91C" w14:textId="77777777" w:rsidTr="00A0064A">
        <w:tc>
          <w:tcPr>
            <w:tcW w:w="4068" w:type="dxa"/>
          </w:tcPr>
          <w:p w14:paraId="3AA2429D" w14:textId="7C944E45" w:rsidR="00F467EC" w:rsidRPr="00854AE1" w:rsidRDefault="004B15B6" w:rsidP="00FC13CD">
            <w:pPr>
              <w:shd w:val="clear" w:color="auto" w:fill="FFFFFF"/>
              <w:tabs>
                <w:tab w:val="left" w:pos="5777"/>
              </w:tabs>
              <w:spacing w:after="120" w:line="276" w:lineRule="auto"/>
              <w:ind w:left="720"/>
              <w:rPr>
                <w:b/>
                <w:bCs/>
                <w:color w:val="943634"/>
              </w:rPr>
            </w:pPr>
            <w:r w:rsidRPr="00854AE1">
              <w:rPr>
                <w:b/>
                <w:bCs/>
                <w:color w:val="943634"/>
              </w:rPr>
              <w:t>Klaipėdos rajono savivaldybės administracijos</w:t>
            </w:r>
            <w:r w:rsidR="00F467EC" w:rsidRPr="00854AE1">
              <w:rPr>
                <w:b/>
                <w:bCs/>
                <w:color w:val="943634"/>
              </w:rPr>
              <w:t xml:space="preserve"> vardu:</w:t>
            </w:r>
          </w:p>
          <w:p w14:paraId="7DE25F71" w14:textId="77777777" w:rsidR="00F467EC" w:rsidRPr="00854AE1" w:rsidRDefault="00F467EC" w:rsidP="00FC13CD">
            <w:pPr>
              <w:shd w:val="clear" w:color="auto" w:fill="FFFFFF"/>
              <w:tabs>
                <w:tab w:val="left" w:pos="5777"/>
              </w:tabs>
              <w:spacing w:after="120" w:line="276" w:lineRule="auto"/>
              <w:ind w:left="720"/>
              <w:rPr>
                <w:b/>
                <w:bCs/>
                <w:color w:val="943634"/>
              </w:rPr>
            </w:pPr>
          </w:p>
        </w:tc>
        <w:tc>
          <w:tcPr>
            <w:tcW w:w="6138" w:type="dxa"/>
          </w:tcPr>
          <w:p w14:paraId="70746D28" w14:textId="10A91011" w:rsidR="00F467EC" w:rsidRPr="00854AE1" w:rsidRDefault="00A0064A" w:rsidP="00FC13CD">
            <w:pPr>
              <w:shd w:val="clear" w:color="auto" w:fill="FFFFFF"/>
              <w:tabs>
                <w:tab w:val="left" w:pos="5777"/>
              </w:tabs>
              <w:spacing w:after="120" w:line="276" w:lineRule="auto"/>
              <w:ind w:left="720"/>
              <w:rPr>
                <w:color w:val="943634"/>
                <w:w w:val="101"/>
              </w:rPr>
            </w:pPr>
            <w:r w:rsidRPr="00854AE1">
              <w:rPr>
                <w:color w:val="943634"/>
              </w:rPr>
              <w:t>Administracijos direktorius Sigitas Karbauskas</w:t>
            </w:r>
          </w:p>
          <w:p w14:paraId="3D8C8228" w14:textId="77777777" w:rsidR="00F467EC" w:rsidRPr="00854AE1" w:rsidRDefault="00F467EC" w:rsidP="00FC13CD">
            <w:pPr>
              <w:shd w:val="clear" w:color="auto" w:fill="FFFFFF"/>
              <w:tabs>
                <w:tab w:val="left" w:pos="5777"/>
              </w:tabs>
              <w:spacing w:after="120" w:line="276" w:lineRule="auto"/>
              <w:ind w:left="720"/>
              <w:rPr>
                <w:color w:val="943634"/>
              </w:rPr>
            </w:pPr>
          </w:p>
          <w:p w14:paraId="5269FE4A" w14:textId="77777777" w:rsidR="00F467EC" w:rsidRPr="00854AE1" w:rsidRDefault="00F467EC" w:rsidP="00FC13CD">
            <w:pPr>
              <w:shd w:val="clear" w:color="auto" w:fill="FFFFFF"/>
              <w:tabs>
                <w:tab w:val="left" w:pos="5777"/>
              </w:tabs>
              <w:spacing w:after="120" w:line="276" w:lineRule="auto"/>
              <w:ind w:left="720"/>
              <w:rPr>
                <w:color w:val="943634"/>
              </w:rPr>
            </w:pPr>
            <w:r w:rsidRPr="00854AE1">
              <w:rPr>
                <w:color w:val="943634"/>
              </w:rPr>
              <w:t>________________________</w:t>
            </w:r>
          </w:p>
          <w:p w14:paraId="474D3AD8" w14:textId="77777777" w:rsidR="00F467EC" w:rsidRPr="00854AE1" w:rsidRDefault="00F467EC" w:rsidP="00FC13CD">
            <w:pPr>
              <w:shd w:val="clear" w:color="auto" w:fill="FFFFFF"/>
              <w:tabs>
                <w:tab w:val="left" w:pos="5777"/>
              </w:tabs>
              <w:spacing w:after="120" w:line="276" w:lineRule="auto"/>
              <w:ind w:left="720"/>
              <w:rPr>
                <w:color w:val="943634"/>
              </w:rPr>
            </w:pPr>
            <w:r w:rsidRPr="00854AE1">
              <w:rPr>
                <w:color w:val="943634"/>
              </w:rPr>
              <w:t>parašas</w:t>
            </w:r>
          </w:p>
          <w:p w14:paraId="78D741C3" w14:textId="77777777" w:rsidR="00F467EC" w:rsidRPr="00854AE1" w:rsidRDefault="00F467EC" w:rsidP="00FC13CD">
            <w:pPr>
              <w:shd w:val="clear" w:color="auto" w:fill="FFFFFF"/>
              <w:tabs>
                <w:tab w:val="left" w:pos="5777"/>
              </w:tabs>
              <w:spacing w:after="120" w:line="276" w:lineRule="auto"/>
              <w:ind w:left="720"/>
              <w:rPr>
                <w:color w:val="943634"/>
              </w:rPr>
            </w:pPr>
          </w:p>
        </w:tc>
      </w:tr>
      <w:tr w:rsidR="00F467EC" w:rsidRPr="005F0272" w14:paraId="4CC0BA00" w14:textId="77777777" w:rsidTr="00A0064A">
        <w:tc>
          <w:tcPr>
            <w:tcW w:w="4068" w:type="dxa"/>
          </w:tcPr>
          <w:p w14:paraId="0950105F" w14:textId="77777777" w:rsidR="00F467EC" w:rsidRPr="00854AE1" w:rsidRDefault="00F467EC" w:rsidP="00FC13CD">
            <w:pPr>
              <w:shd w:val="clear" w:color="auto" w:fill="FFFFFF"/>
              <w:tabs>
                <w:tab w:val="left" w:pos="5777"/>
              </w:tabs>
              <w:spacing w:after="120" w:line="276" w:lineRule="auto"/>
              <w:ind w:left="720"/>
              <w:rPr>
                <w:b/>
                <w:bCs/>
                <w:color w:val="943634"/>
              </w:rPr>
            </w:pPr>
          </w:p>
        </w:tc>
        <w:tc>
          <w:tcPr>
            <w:tcW w:w="6138" w:type="dxa"/>
          </w:tcPr>
          <w:p w14:paraId="5F90B01A" w14:textId="77777777" w:rsidR="00F467EC" w:rsidRPr="00854AE1" w:rsidRDefault="00F467EC" w:rsidP="00FC13CD">
            <w:pPr>
              <w:shd w:val="clear" w:color="auto" w:fill="FFFFFF"/>
              <w:tabs>
                <w:tab w:val="left" w:pos="5777"/>
              </w:tabs>
              <w:spacing w:after="120" w:line="276" w:lineRule="auto"/>
              <w:ind w:left="720"/>
              <w:rPr>
                <w:color w:val="943634"/>
              </w:rPr>
            </w:pPr>
          </w:p>
        </w:tc>
      </w:tr>
      <w:tr w:rsidR="00F467EC" w:rsidRPr="005F0272" w14:paraId="57F17B4E" w14:textId="77777777" w:rsidTr="00A00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18AC62B3" w14:textId="7F13958E" w:rsidR="00F467EC" w:rsidRPr="00854AE1" w:rsidRDefault="004B15B6" w:rsidP="00FC13CD">
            <w:pPr>
              <w:shd w:val="clear" w:color="auto" w:fill="FFFFFF"/>
              <w:tabs>
                <w:tab w:val="left" w:pos="5777"/>
              </w:tabs>
              <w:spacing w:after="120" w:line="276" w:lineRule="auto"/>
              <w:ind w:left="720"/>
              <w:rPr>
                <w:b/>
                <w:bCs/>
                <w:color w:val="943634"/>
              </w:rPr>
            </w:pPr>
            <w:r w:rsidRPr="00854AE1">
              <w:rPr>
                <w:b/>
                <w:bCs/>
                <w:color w:val="943634"/>
              </w:rPr>
              <w:t>UAB ,,</w:t>
            </w:r>
            <w:proofErr w:type="spellStart"/>
            <w:r w:rsidRPr="00854AE1">
              <w:rPr>
                <w:b/>
                <w:bCs/>
                <w:color w:val="943634"/>
              </w:rPr>
              <w:t>Baltled</w:t>
            </w:r>
            <w:proofErr w:type="spellEnd"/>
            <w:r w:rsidRPr="00854AE1">
              <w:rPr>
                <w:b/>
                <w:bCs/>
                <w:color w:val="943634"/>
              </w:rPr>
              <w:t>“</w:t>
            </w:r>
            <w:r w:rsidR="00F467EC" w:rsidRPr="00854AE1">
              <w:rPr>
                <w:b/>
                <w:bCs/>
                <w:color w:val="943634"/>
              </w:rPr>
              <w:t xml:space="preserve"> vardu:</w:t>
            </w:r>
          </w:p>
          <w:p w14:paraId="2853388F" w14:textId="77777777" w:rsidR="00F467EC" w:rsidRPr="00854AE1" w:rsidRDefault="00F467EC" w:rsidP="00FC13CD">
            <w:pPr>
              <w:shd w:val="clear" w:color="auto" w:fill="FFFFFF"/>
              <w:tabs>
                <w:tab w:val="left" w:pos="5777"/>
              </w:tabs>
              <w:spacing w:after="120" w:line="276" w:lineRule="auto"/>
              <w:ind w:left="720"/>
              <w:rPr>
                <w:color w:val="943634"/>
              </w:rPr>
            </w:pPr>
          </w:p>
        </w:tc>
        <w:tc>
          <w:tcPr>
            <w:tcW w:w="6138" w:type="dxa"/>
            <w:tcBorders>
              <w:top w:val="nil"/>
              <w:left w:val="nil"/>
              <w:bottom w:val="nil"/>
              <w:right w:val="nil"/>
            </w:tcBorders>
          </w:tcPr>
          <w:p w14:paraId="1BAD7D06" w14:textId="453C5018" w:rsidR="00F467EC" w:rsidRPr="00854AE1" w:rsidRDefault="00A0064A" w:rsidP="00FC13CD">
            <w:pPr>
              <w:shd w:val="clear" w:color="auto" w:fill="FFFFFF"/>
              <w:tabs>
                <w:tab w:val="left" w:pos="5777"/>
              </w:tabs>
              <w:spacing w:after="120" w:line="276" w:lineRule="auto"/>
              <w:ind w:left="720"/>
              <w:rPr>
                <w:color w:val="943634"/>
                <w:w w:val="101"/>
              </w:rPr>
            </w:pPr>
            <w:r w:rsidRPr="00854AE1">
              <w:rPr>
                <w:color w:val="943634"/>
              </w:rPr>
              <w:t xml:space="preserve">Direktorius Mindaugas </w:t>
            </w:r>
            <w:proofErr w:type="spellStart"/>
            <w:r w:rsidRPr="00854AE1">
              <w:rPr>
                <w:color w:val="943634"/>
              </w:rPr>
              <w:t>Jasiulevičius</w:t>
            </w:r>
            <w:proofErr w:type="spellEnd"/>
          </w:p>
          <w:p w14:paraId="69A2160F" w14:textId="77777777" w:rsidR="00F467EC" w:rsidRPr="00854AE1" w:rsidRDefault="00F467EC" w:rsidP="00FC13CD">
            <w:pPr>
              <w:shd w:val="clear" w:color="auto" w:fill="FFFFFF"/>
              <w:tabs>
                <w:tab w:val="left" w:pos="5777"/>
              </w:tabs>
              <w:spacing w:after="120" w:line="276" w:lineRule="auto"/>
              <w:ind w:left="720"/>
              <w:rPr>
                <w:color w:val="943634"/>
              </w:rPr>
            </w:pPr>
          </w:p>
          <w:p w14:paraId="0A353736" w14:textId="77777777" w:rsidR="00F467EC" w:rsidRPr="00854AE1" w:rsidRDefault="00F467EC" w:rsidP="00FC13CD">
            <w:pPr>
              <w:shd w:val="clear" w:color="auto" w:fill="FFFFFF"/>
              <w:tabs>
                <w:tab w:val="left" w:pos="5777"/>
              </w:tabs>
              <w:spacing w:after="120" w:line="276" w:lineRule="auto"/>
              <w:ind w:left="720"/>
              <w:rPr>
                <w:color w:val="943634"/>
              </w:rPr>
            </w:pPr>
            <w:r w:rsidRPr="00854AE1">
              <w:rPr>
                <w:color w:val="943634"/>
              </w:rPr>
              <w:t>________________________</w:t>
            </w:r>
          </w:p>
          <w:p w14:paraId="3693CC76" w14:textId="77777777" w:rsidR="00F467EC" w:rsidRPr="00854AE1" w:rsidRDefault="00F467EC" w:rsidP="00FC13CD">
            <w:pPr>
              <w:shd w:val="clear" w:color="auto" w:fill="FFFFFF"/>
              <w:tabs>
                <w:tab w:val="left" w:pos="5777"/>
              </w:tabs>
              <w:spacing w:after="120" w:line="276" w:lineRule="auto"/>
              <w:ind w:left="720"/>
              <w:rPr>
                <w:color w:val="943634"/>
              </w:rPr>
            </w:pPr>
            <w:r w:rsidRPr="00854AE1">
              <w:rPr>
                <w:color w:val="943634"/>
              </w:rPr>
              <w:t>parašas</w:t>
            </w:r>
          </w:p>
          <w:p w14:paraId="5F17AD65" w14:textId="77777777" w:rsidR="00F467EC" w:rsidRPr="00854AE1" w:rsidRDefault="00F467EC" w:rsidP="00FC13CD">
            <w:pPr>
              <w:shd w:val="clear" w:color="auto" w:fill="FFFFFF"/>
              <w:tabs>
                <w:tab w:val="left" w:pos="5777"/>
              </w:tabs>
              <w:spacing w:after="120" w:line="276" w:lineRule="auto"/>
              <w:ind w:left="720"/>
              <w:rPr>
                <w:color w:val="943634"/>
              </w:rPr>
            </w:pPr>
          </w:p>
          <w:p w14:paraId="2A63F66D" w14:textId="77777777" w:rsidR="00F467EC" w:rsidRPr="00854AE1" w:rsidRDefault="00F467EC" w:rsidP="00FC13CD">
            <w:pPr>
              <w:shd w:val="clear" w:color="auto" w:fill="FFFFFF"/>
              <w:tabs>
                <w:tab w:val="left" w:pos="5777"/>
              </w:tabs>
              <w:spacing w:after="120" w:line="276" w:lineRule="auto"/>
              <w:ind w:left="720"/>
              <w:rPr>
                <w:color w:val="943634"/>
              </w:rPr>
            </w:pPr>
          </w:p>
        </w:tc>
      </w:tr>
      <w:tr w:rsidR="00F467EC" w:rsidRPr="005F0272" w14:paraId="43B470AF" w14:textId="77777777" w:rsidTr="00A00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661432A7" w14:textId="1234F1AD" w:rsidR="00F467EC" w:rsidRPr="00854AE1" w:rsidRDefault="004B15B6" w:rsidP="00FC13CD">
            <w:pPr>
              <w:shd w:val="clear" w:color="auto" w:fill="FFFFFF"/>
              <w:tabs>
                <w:tab w:val="left" w:pos="5777"/>
              </w:tabs>
              <w:spacing w:after="120" w:line="276" w:lineRule="auto"/>
              <w:ind w:left="720"/>
              <w:rPr>
                <w:b/>
                <w:bCs/>
                <w:color w:val="943634"/>
              </w:rPr>
            </w:pPr>
            <w:r w:rsidRPr="00854AE1">
              <w:rPr>
                <w:b/>
                <w:bCs/>
                <w:color w:val="943634"/>
              </w:rPr>
              <w:t>UAB ,,Išmanus gatvių apšvietimas“</w:t>
            </w:r>
            <w:r w:rsidR="00F467EC" w:rsidRPr="00854AE1">
              <w:rPr>
                <w:b/>
                <w:bCs/>
                <w:color w:val="943634"/>
              </w:rPr>
              <w:t xml:space="preserve"> vardu:</w:t>
            </w:r>
          </w:p>
          <w:p w14:paraId="2FE83046" w14:textId="77777777" w:rsidR="00F467EC" w:rsidRPr="00854AE1" w:rsidRDefault="00F467EC" w:rsidP="00FC13CD">
            <w:pPr>
              <w:shd w:val="clear" w:color="auto" w:fill="FFFFFF"/>
              <w:tabs>
                <w:tab w:val="left" w:pos="5777"/>
              </w:tabs>
              <w:spacing w:after="120" w:line="276" w:lineRule="auto"/>
              <w:ind w:left="720"/>
              <w:rPr>
                <w:color w:val="943634"/>
              </w:rPr>
            </w:pPr>
          </w:p>
        </w:tc>
        <w:tc>
          <w:tcPr>
            <w:tcW w:w="6138" w:type="dxa"/>
            <w:tcBorders>
              <w:top w:val="nil"/>
              <w:left w:val="nil"/>
              <w:bottom w:val="nil"/>
              <w:right w:val="nil"/>
            </w:tcBorders>
          </w:tcPr>
          <w:p w14:paraId="1C424B29" w14:textId="77777777" w:rsidR="00A0064A" w:rsidRPr="00854AE1" w:rsidRDefault="00A0064A" w:rsidP="00A0064A">
            <w:pPr>
              <w:shd w:val="clear" w:color="auto" w:fill="FFFFFF"/>
              <w:tabs>
                <w:tab w:val="left" w:pos="5777"/>
              </w:tabs>
              <w:spacing w:after="120" w:line="276" w:lineRule="auto"/>
              <w:ind w:left="720"/>
              <w:rPr>
                <w:color w:val="943634"/>
                <w:w w:val="101"/>
              </w:rPr>
            </w:pPr>
            <w:r w:rsidRPr="00854AE1">
              <w:rPr>
                <w:color w:val="943634"/>
              </w:rPr>
              <w:t xml:space="preserve">Direktorius Mindaugas </w:t>
            </w:r>
            <w:proofErr w:type="spellStart"/>
            <w:r w:rsidRPr="00854AE1">
              <w:rPr>
                <w:color w:val="943634"/>
              </w:rPr>
              <w:t>Jasiulevičius</w:t>
            </w:r>
            <w:proofErr w:type="spellEnd"/>
          </w:p>
          <w:p w14:paraId="3E653FD7" w14:textId="77777777" w:rsidR="00F467EC" w:rsidRPr="00854AE1" w:rsidRDefault="00F467EC" w:rsidP="00FC13CD">
            <w:pPr>
              <w:shd w:val="clear" w:color="auto" w:fill="FFFFFF"/>
              <w:tabs>
                <w:tab w:val="left" w:pos="5777"/>
              </w:tabs>
              <w:spacing w:after="120" w:line="276" w:lineRule="auto"/>
              <w:ind w:left="720"/>
              <w:rPr>
                <w:color w:val="943634"/>
              </w:rPr>
            </w:pPr>
          </w:p>
          <w:p w14:paraId="4D4EE668" w14:textId="77777777" w:rsidR="00F467EC" w:rsidRPr="00854AE1" w:rsidRDefault="00F467EC" w:rsidP="00FC13CD">
            <w:pPr>
              <w:shd w:val="clear" w:color="auto" w:fill="FFFFFF"/>
              <w:tabs>
                <w:tab w:val="left" w:pos="5777"/>
              </w:tabs>
              <w:spacing w:after="120" w:line="276" w:lineRule="auto"/>
              <w:ind w:left="720"/>
              <w:rPr>
                <w:color w:val="943634"/>
              </w:rPr>
            </w:pPr>
            <w:r w:rsidRPr="00854AE1">
              <w:rPr>
                <w:color w:val="943634"/>
              </w:rPr>
              <w:t>________________________</w:t>
            </w:r>
          </w:p>
          <w:p w14:paraId="66EA12AC" w14:textId="77777777" w:rsidR="00F467EC" w:rsidRPr="00854AE1" w:rsidRDefault="00F467EC" w:rsidP="00FC13CD">
            <w:pPr>
              <w:shd w:val="clear" w:color="auto" w:fill="FFFFFF"/>
              <w:tabs>
                <w:tab w:val="left" w:pos="5777"/>
              </w:tabs>
              <w:spacing w:after="120" w:line="276" w:lineRule="auto"/>
              <w:ind w:left="720"/>
              <w:rPr>
                <w:color w:val="943634"/>
              </w:rPr>
            </w:pPr>
            <w:r w:rsidRPr="00854AE1">
              <w:rPr>
                <w:color w:val="943634"/>
              </w:rPr>
              <w:t>parašas</w:t>
            </w:r>
          </w:p>
          <w:p w14:paraId="3CDB4A18" w14:textId="77777777" w:rsidR="00F467EC" w:rsidRPr="00854AE1" w:rsidRDefault="00F467EC" w:rsidP="00FC13CD">
            <w:pPr>
              <w:shd w:val="clear" w:color="auto" w:fill="FFFFFF"/>
              <w:tabs>
                <w:tab w:val="left" w:pos="5777"/>
              </w:tabs>
              <w:spacing w:after="120" w:line="276" w:lineRule="auto"/>
              <w:ind w:left="720"/>
              <w:rPr>
                <w:color w:val="943634"/>
              </w:rPr>
            </w:pPr>
          </w:p>
          <w:p w14:paraId="43B64CFD" w14:textId="77777777" w:rsidR="00F467EC" w:rsidRPr="00854AE1" w:rsidRDefault="00F467EC" w:rsidP="00FC13CD">
            <w:pPr>
              <w:shd w:val="clear" w:color="auto" w:fill="FFFFFF"/>
              <w:tabs>
                <w:tab w:val="left" w:pos="5777"/>
              </w:tabs>
              <w:spacing w:after="120" w:line="276" w:lineRule="auto"/>
              <w:ind w:left="720"/>
              <w:rPr>
                <w:color w:val="943634"/>
              </w:rPr>
            </w:pPr>
          </w:p>
        </w:tc>
      </w:tr>
      <w:tr w:rsidR="00F467EC" w:rsidRPr="005F0272" w14:paraId="681FE840" w14:textId="77777777" w:rsidTr="00A00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C53BD31" w14:textId="77777777" w:rsidR="00F467EC" w:rsidRPr="005F0272" w:rsidRDefault="00F467EC" w:rsidP="00FC13CD">
            <w:pPr>
              <w:shd w:val="clear" w:color="auto" w:fill="FFFFFF"/>
              <w:tabs>
                <w:tab w:val="left" w:pos="5777"/>
              </w:tabs>
              <w:spacing w:after="120" w:line="276" w:lineRule="auto"/>
              <w:ind w:left="720"/>
              <w:rPr>
                <w:b/>
                <w:bCs/>
                <w:color w:val="000000"/>
              </w:rPr>
            </w:pPr>
          </w:p>
        </w:tc>
        <w:tc>
          <w:tcPr>
            <w:tcW w:w="6138" w:type="dxa"/>
            <w:tcBorders>
              <w:top w:val="nil"/>
              <w:left w:val="nil"/>
              <w:bottom w:val="nil"/>
              <w:right w:val="nil"/>
            </w:tcBorders>
          </w:tcPr>
          <w:p w14:paraId="338DF5EA" w14:textId="77777777" w:rsidR="00F467EC" w:rsidRPr="005F0272" w:rsidRDefault="00F467EC" w:rsidP="00FC13CD">
            <w:pPr>
              <w:shd w:val="clear" w:color="auto" w:fill="FFFFFF"/>
              <w:tabs>
                <w:tab w:val="left" w:pos="5777"/>
              </w:tabs>
              <w:spacing w:after="120" w:line="276" w:lineRule="auto"/>
              <w:ind w:left="720"/>
              <w:rPr>
                <w:color w:val="000000"/>
              </w:rPr>
            </w:pPr>
          </w:p>
        </w:tc>
      </w:tr>
      <w:tr w:rsidR="00F467EC" w:rsidRPr="005F0272" w14:paraId="1D329F39" w14:textId="77777777" w:rsidTr="00A00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EB71481" w14:textId="77777777" w:rsidR="00F467EC" w:rsidRPr="005F0272" w:rsidRDefault="00F467EC" w:rsidP="00FC13CD">
            <w:pPr>
              <w:shd w:val="clear" w:color="auto" w:fill="FFFFFF"/>
              <w:tabs>
                <w:tab w:val="left" w:pos="5777"/>
              </w:tabs>
              <w:spacing w:after="120" w:line="276" w:lineRule="auto"/>
              <w:ind w:left="720"/>
              <w:rPr>
                <w:b/>
                <w:bCs/>
                <w:color w:val="000000"/>
              </w:rPr>
            </w:pPr>
          </w:p>
        </w:tc>
        <w:tc>
          <w:tcPr>
            <w:tcW w:w="6138" w:type="dxa"/>
            <w:tcBorders>
              <w:top w:val="nil"/>
              <w:left w:val="nil"/>
              <w:bottom w:val="nil"/>
              <w:right w:val="nil"/>
            </w:tcBorders>
          </w:tcPr>
          <w:p w14:paraId="69AFED61" w14:textId="77777777" w:rsidR="00F467EC" w:rsidRPr="005F0272" w:rsidRDefault="00F467EC" w:rsidP="00FC13CD">
            <w:pPr>
              <w:shd w:val="clear" w:color="auto" w:fill="FFFFFF"/>
              <w:tabs>
                <w:tab w:val="left" w:pos="5777"/>
              </w:tabs>
              <w:spacing w:after="120" w:line="276" w:lineRule="auto"/>
              <w:ind w:left="720"/>
              <w:rPr>
                <w:color w:val="000000"/>
              </w:rPr>
            </w:pPr>
          </w:p>
        </w:tc>
      </w:tr>
      <w:tr w:rsidR="00F467EC" w:rsidRPr="005F0272" w14:paraId="18643717" w14:textId="77777777" w:rsidTr="00A00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A130049" w14:textId="77777777" w:rsidR="00F467EC" w:rsidRPr="005F0272" w:rsidRDefault="00F467EC" w:rsidP="00FC13CD">
            <w:pPr>
              <w:shd w:val="clear" w:color="auto" w:fill="FFFFFF"/>
              <w:tabs>
                <w:tab w:val="left" w:pos="5777"/>
              </w:tabs>
              <w:spacing w:after="120" w:line="276" w:lineRule="auto"/>
              <w:ind w:left="720"/>
              <w:rPr>
                <w:color w:val="000000"/>
              </w:rPr>
            </w:pPr>
          </w:p>
        </w:tc>
        <w:tc>
          <w:tcPr>
            <w:tcW w:w="6138" w:type="dxa"/>
            <w:tcBorders>
              <w:top w:val="nil"/>
              <w:left w:val="nil"/>
              <w:bottom w:val="nil"/>
              <w:right w:val="nil"/>
            </w:tcBorders>
          </w:tcPr>
          <w:p w14:paraId="05FEBB4D" w14:textId="77777777" w:rsidR="00F467EC" w:rsidRPr="005F0272" w:rsidRDefault="00F467EC" w:rsidP="00FC13CD">
            <w:pPr>
              <w:shd w:val="clear" w:color="auto" w:fill="FFFFFF"/>
              <w:tabs>
                <w:tab w:val="left" w:pos="5777"/>
              </w:tabs>
              <w:spacing w:after="120" w:line="276" w:lineRule="auto"/>
              <w:ind w:left="720"/>
              <w:rPr>
                <w:color w:val="000000"/>
              </w:rPr>
            </w:pPr>
          </w:p>
        </w:tc>
      </w:tr>
    </w:tbl>
    <w:p w14:paraId="57A23715" w14:textId="77777777" w:rsidR="00F467EC" w:rsidRPr="005F0272" w:rsidRDefault="00F467EC" w:rsidP="00F467EC">
      <w:pPr>
        <w:shd w:val="clear" w:color="auto" w:fill="FFFFFF"/>
        <w:spacing w:after="120" w:line="276" w:lineRule="auto"/>
        <w:jc w:val="both"/>
        <w:sectPr w:rsidR="00F467EC" w:rsidRPr="005F0272" w:rsidSect="006502E1">
          <w:headerReference w:type="default" r:id="rId12"/>
          <w:headerReference w:type="first" r:id="rId13"/>
          <w:pgSz w:w="11906" w:h="16838" w:code="9"/>
          <w:pgMar w:top="1418" w:right="849" w:bottom="1276" w:left="1134" w:header="567" w:footer="567" w:gutter="0"/>
          <w:cols w:space="708"/>
          <w:docGrid w:linePitch="360"/>
        </w:sectPr>
      </w:pPr>
    </w:p>
    <w:p w14:paraId="052816A5" w14:textId="47698AA7" w:rsidR="00F467EC" w:rsidRPr="00315B51" w:rsidRDefault="00F467EC" w:rsidP="007E5EFE">
      <w:pPr>
        <w:pStyle w:val="paragrafesraas0"/>
        <w:numPr>
          <w:ilvl w:val="0"/>
          <w:numId w:val="37"/>
        </w:numPr>
        <w:jc w:val="right"/>
        <w:rPr>
          <w:b/>
          <w:bCs/>
          <w:color w:val="C00000"/>
          <w:sz w:val="24"/>
          <w:szCs w:val="24"/>
        </w:rPr>
      </w:pPr>
      <w:bookmarkStart w:id="1106" w:name="_Ref294008692"/>
      <w:bookmarkStart w:id="1107" w:name="_Toc110243774"/>
      <w:bookmarkStart w:id="1108" w:name="vienas"/>
      <w:bookmarkStart w:id="1109" w:name="pirkimo_salygos"/>
      <w:r w:rsidRPr="00315B51">
        <w:rPr>
          <w:b/>
          <w:bCs/>
          <w:color w:val="C00000"/>
          <w:sz w:val="24"/>
          <w:szCs w:val="24"/>
        </w:rPr>
        <w:lastRenderedPageBreak/>
        <w:t>Sutarties priedas</w:t>
      </w:r>
      <w:bookmarkEnd w:id="1106"/>
      <w:bookmarkEnd w:id="1107"/>
    </w:p>
    <w:bookmarkEnd w:id="1108"/>
    <w:bookmarkEnd w:id="1109"/>
    <w:p w14:paraId="6DF96EA3" w14:textId="77777777" w:rsidR="00F467EC" w:rsidRPr="00421DB9" w:rsidRDefault="00F467EC" w:rsidP="00F467EC">
      <w:pPr>
        <w:spacing w:after="120" w:line="276" w:lineRule="auto"/>
        <w:jc w:val="both"/>
        <w:rPr>
          <w:color w:val="632423"/>
        </w:rPr>
      </w:pPr>
    </w:p>
    <w:p w14:paraId="151653FC" w14:textId="77777777" w:rsidR="00F467EC" w:rsidRPr="00421DB9" w:rsidRDefault="00F467EC" w:rsidP="00421DB9">
      <w:pPr>
        <w:pStyle w:val="Antrat2"/>
        <w:numPr>
          <w:ilvl w:val="0"/>
          <w:numId w:val="0"/>
        </w:numPr>
        <w:ind w:left="495"/>
        <w:jc w:val="center"/>
        <w:rPr>
          <w:sz w:val="24"/>
          <w:szCs w:val="24"/>
        </w:rPr>
      </w:pPr>
      <w:bookmarkStart w:id="1110" w:name="_Toc138858219"/>
      <w:bookmarkStart w:id="1111" w:name="_Toc153198437"/>
      <w:r w:rsidRPr="00421DB9">
        <w:rPr>
          <w:sz w:val="24"/>
          <w:szCs w:val="24"/>
        </w:rPr>
        <w:t>PIRKIMO SĄLYGOS</w:t>
      </w:r>
      <w:bookmarkEnd w:id="1110"/>
      <w:bookmarkEnd w:id="1111"/>
    </w:p>
    <w:p w14:paraId="14A0AC43" w14:textId="77777777" w:rsidR="00F467EC" w:rsidRPr="005F0272" w:rsidRDefault="00F467EC" w:rsidP="00F467EC">
      <w:pPr>
        <w:shd w:val="clear" w:color="auto" w:fill="FFFFFF"/>
        <w:spacing w:after="120" w:line="276" w:lineRule="auto"/>
        <w:jc w:val="both"/>
      </w:pPr>
    </w:p>
    <w:p w14:paraId="72FD4547" w14:textId="77777777" w:rsidR="00F467EC" w:rsidRPr="005F0272" w:rsidRDefault="00F467EC" w:rsidP="00F467EC">
      <w:pPr>
        <w:spacing w:after="120" w:line="276" w:lineRule="auto"/>
        <w:jc w:val="both"/>
      </w:pPr>
      <w:r w:rsidRPr="005F0272">
        <w:rPr>
          <w:color w:val="FF0000"/>
        </w:rPr>
        <w:t>[</w:t>
      </w:r>
      <w:r w:rsidRPr="005F0272">
        <w:rPr>
          <w:i/>
          <w:iCs/>
          <w:color w:val="FF0000"/>
        </w:rPr>
        <w:t>Pridėti Pirkimo sąlygas</w:t>
      </w:r>
      <w:r w:rsidRPr="005F0272">
        <w:rPr>
          <w:color w:val="FF0000"/>
        </w:rPr>
        <w:t>.]</w:t>
      </w:r>
    </w:p>
    <w:p w14:paraId="7957A4CF" w14:textId="77777777" w:rsidR="00F467EC" w:rsidRPr="005F0272" w:rsidRDefault="00F467EC" w:rsidP="00F467EC">
      <w:pPr>
        <w:spacing w:after="120" w:line="276" w:lineRule="auto"/>
        <w:jc w:val="both"/>
      </w:pPr>
    </w:p>
    <w:p w14:paraId="325A8852" w14:textId="77777777" w:rsidR="00F467EC" w:rsidRPr="005F0272" w:rsidRDefault="00F467EC" w:rsidP="007E5EFE">
      <w:pPr>
        <w:pStyle w:val="paragrafai"/>
        <w:numPr>
          <w:ilvl w:val="1"/>
          <w:numId w:val="37"/>
        </w:numPr>
        <w:ind w:left="921"/>
        <w:rPr>
          <w:sz w:val="24"/>
          <w:szCs w:val="24"/>
        </w:rPr>
        <w:sectPr w:rsidR="00F467EC" w:rsidRPr="005F0272" w:rsidSect="00B35BCE">
          <w:pgSz w:w="11906" w:h="16838" w:code="9"/>
          <w:pgMar w:top="1418" w:right="1134" w:bottom="1418" w:left="1134" w:header="567" w:footer="567" w:gutter="0"/>
          <w:cols w:space="708"/>
          <w:docGrid w:linePitch="360"/>
        </w:sectPr>
      </w:pPr>
    </w:p>
    <w:p w14:paraId="562C73A6" w14:textId="212184D5" w:rsidR="00F467EC" w:rsidRPr="005F0272" w:rsidRDefault="00F467EC" w:rsidP="007E5EFE">
      <w:pPr>
        <w:pStyle w:val="Pavadinimas"/>
        <w:numPr>
          <w:ilvl w:val="0"/>
          <w:numId w:val="37"/>
        </w:numPr>
        <w:jc w:val="right"/>
        <w:rPr>
          <w:szCs w:val="24"/>
        </w:rPr>
      </w:pPr>
      <w:bookmarkStart w:id="1112" w:name="_Ref294008712"/>
      <w:bookmarkStart w:id="1113" w:name="Pasiulymas"/>
      <w:r w:rsidRPr="005F0272">
        <w:rPr>
          <w:szCs w:val="24"/>
        </w:rPr>
        <w:lastRenderedPageBreak/>
        <w:t>Sutarties priedas</w:t>
      </w:r>
      <w:bookmarkEnd w:id="1112"/>
    </w:p>
    <w:bookmarkEnd w:id="1113"/>
    <w:p w14:paraId="025D9A8C" w14:textId="77777777" w:rsidR="00F467EC" w:rsidRPr="005F0272" w:rsidRDefault="00F467EC" w:rsidP="00F467EC">
      <w:pPr>
        <w:spacing w:after="120" w:line="276" w:lineRule="auto"/>
        <w:jc w:val="both"/>
        <w:rPr>
          <w:color w:val="632423"/>
        </w:rPr>
      </w:pPr>
    </w:p>
    <w:p w14:paraId="5BFEAE45" w14:textId="77777777" w:rsidR="00F467EC" w:rsidRPr="005D10D3" w:rsidRDefault="00F467EC" w:rsidP="005D10D3">
      <w:pPr>
        <w:pStyle w:val="Antrat2"/>
        <w:numPr>
          <w:ilvl w:val="0"/>
          <w:numId w:val="0"/>
        </w:numPr>
        <w:jc w:val="center"/>
        <w:rPr>
          <w:sz w:val="24"/>
          <w:szCs w:val="24"/>
        </w:rPr>
      </w:pPr>
      <w:bookmarkStart w:id="1114" w:name="_Toc138858220"/>
      <w:bookmarkStart w:id="1115" w:name="_Toc153198438"/>
      <w:r w:rsidRPr="005D10D3">
        <w:rPr>
          <w:sz w:val="24"/>
          <w:szCs w:val="24"/>
        </w:rPr>
        <w:t>PASIŪLYMAS</w:t>
      </w:r>
      <w:bookmarkEnd w:id="1114"/>
      <w:bookmarkEnd w:id="1115"/>
    </w:p>
    <w:p w14:paraId="54707CDC" w14:textId="77777777" w:rsidR="00F467EC" w:rsidRPr="005F0272" w:rsidRDefault="00F467EC" w:rsidP="00F467EC">
      <w:pPr>
        <w:shd w:val="clear" w:color="auto" w:fill="FFFFFF"/>
        <w:spacing w:after="120" w:line="276" w:lineRule="auto"/>
        <w:jc w:val="both"/>
      </w:pPr>
    </w:p>
    <w:p w14:paraId="7A72F50F" w14:textId="77777777" w:rsidR="00F467EC" w:rsidRPr="005F0272" w:rsidRDefault="00F467EC" w:rsidP="00F467EC">
      <w:pPr>
        <w:spacing w:after="120" w:line="276" w:lineRule="auto"/>
        <w:jc w:val="both"/>
      </w:pPr>
      <w:r w:rsidRPr="005F0272">
        <w:rPr>
          <w:color w:val="FF0000"/>
        </w:rPr>
        <w:t>[</w:t>
      </w:r>
      <w:r w:rsidRPr="005F0272">
        <w:rPr>
          <w:i/>
          <w:iCs/>
          <w:color w:val="FF0000"/>
        </w:rPr>
        <w:t>Pridėti Investuotojo pateiktą Pasiūlymą</w:t>
      </w:r>
      <w:r w:rsidRPr="005F0272">
        <w:rPr>
          <w:color w:val="FF0000"/>
        </w:rPr>
        <w:t>.]</w:t>
      </w:r>
    </w:p>
    <w:p w14:paraId="27304B4B" w14:textId="77777777" w:rsidR="00F467EC" w:rsidRPr="005F0272" w:rsidRDefault="00F467EC" w:rsidP="00F467EC">
      <w:pPr>
        <w:spacing w:after="120" w:line="276" w:lineRule="auto"/>
        <w:jc w:val="both"/>
      </w:pPr>
    </w:p>
    <w:p w14:paraId="02C5460E" w14:textId="77777777" w:rsidR="00F467EC" w:rsidRPr="005F0272" w:rsidRDefault="00F467EC" w:rsidP="00F467EC">
      <w:pPr>
        <w:spacing w:after="120" w:line="276" w:lineRule="auto"/>
        <w:jc w:val="both"/>
        <w:sectPr w:rsidR="00F467EC" w:rsidRPr="005F0272" w:rsidSect="00B35BCE">
          <w:pgSz w:w="11906" w:h="16838" w:code="9"/>
          <w:pgMar w:top="1418" w:right="1134" w:bottom="1418" w:left="1134" w:header="567" w:footer="567" w:gutter="0"/>
          <w:cols w:space="708"/>
          <w:docGrid w:linePitch="360"/>
        </w:sectPr>
      </w:pPr>
    </w:p>
    <w:p w14:paraId="651D3756" w14:textId="0CDC711C" w:rsidR="00F467EC" w:rsidRPr="005F0272" w:rsidRDefault="00F467EC" w:rsidP="007E5EFE">
      <w:pPr>
        <w:pStyle w:val="Pavadinimas"/>
        <w:numPr>
          <w:ilvl w:val="0"/>
          <w:numId w:val="37"/>
        </w:numPr>
        <w:jc w:val="right"/>
        <w:rPr>
          <w:szCs w:val="24"/>
        </w:rPr>
      </w:pPr>
      <w:bookmarkStart w:id="1116" w:name="_Ref294018341"/>
      <w:r w:rsidRPr="005F0272">
        <w:rPr>
          <w:szCs w:val="24"/>
        </w:rPr>
        <w:lastRenderedPageBreak/>
        <w:t>Sutarties priedas</w:t>
      </w:r>
      <w:bookmarkEnd w:id="1116"/>
    </w:p>
    <w:p w14:paraId="2CE0DD8D" w14:textId="77777777" w:rsidR="00F467EC" w:rsidRPr="005F0272" w:rsidRDefault="00F467EC" w:rsidP="00F467EC">
      <w:pPr>
        <w:spacing w:after="120" w:line="276" w:lineRule="auto"/>
        <w:jc w:val="both"/>
        <w:rPr>
          <w:color w:val="632423"/>
        </w:rPr>
      </w:pPr>
    </w:p>
    <w:p w14:paraId="49A025A4" w14:textId="77777777" w:rsidR="00F467EC" w:rsidRPr="005D10D3" w:rsidRDefault="00F467EC" w:rsidP="005D10D3">
      <w:pPr>
        <w:pStyle w:val="Antrat2"/>
        <w:numPr>
          <w:ilvl w:val="0"/>
          <w:numId w:val="0"/>
        </w:numPr>
        <w:jc w:val="center"/>
        <w:rPr>
          <w:sz w:val="24"/>
          <w:szCs w:val="24"/>
        </w:rPr>
      </w:pPr>
      <w:bookmarkStart w:id="1117" w:name="_Toc138858221"/>
      <w:bookmarkStart w:id="1118" w:name="_Toc153198439"/>
      <w:r w:rsidRPr="005D10D3">
        <w:rPr>
          <w:sz w:val="24"/>
          <w:szCs w:val="24"/>
        </w:rPr>
        <w:t>ATSISKAITYMŲ IR MOKĖJIMŲ TVARKA</w:t>
      </w:r>
      <w:bookmarkEnd w:id="1117"/>
      <w:bookmarkEnd w:id="1118"/>
    </w:p>
    <w:p w14:paraId="2B2DDDD4" w14:textId="77777777" w:rsidR="004E5699" w:rsidRPr="005F0272" w:rsidRDefault="004E5699" w:rsidP="004E5699">
      <w:pPr>
        <w:spacing w:after="120" w:line="276" w:lineRule="auto"/>
        <w:jc w:val="center"/>
        <w:rPr>
          <w:b/>
          <w:color w:val="632423"/>
        </w:rPr>
      </w:pPr>
    </w:p>
    <w:p w14:paraId="19A3DD98" w14:textId="77777777" w:rsidR="004E5699" w:rsidRPr="005F0272" w:rsidRDefault="004E5699" w:rsidP="00CD1B2A">
      <w:pPr>
        <w:pStyle w:val="Pavadinimas"/>
      </w:pPr>
      <w:bookmarkStart w:id="1119" w:name="_Toc239425796"/>
      <w:bookmarkStart w:id="1120" w:name="_Toc239425810"/>
      <w:bookmarkStart w:id="1121" w:name="_Toc369279831"/>
      <w:bookmarkStart w:id="1122" w:name="_Toc502211417"/>
      <w:bookmarkStart w:id="1123" w:name="_Toc20302433"/>
      <w:bookmarkStart w:id="1124" w:name="_Toc20400305"/>
      <w:r w:rsidRPr="005F0272">
        <w:rPr>
          <w:b w:val="0"/>
          <w:bCs w:val="0"/>
        </w:rPr>
        <w:t>Bendrosios nuostato</w:t>
      </w:r>
      <w:bookmarkEnd w:id="1119"/>
      <w:bookmarkEnd w:id="1120"/>
      <w:r w:rsidRPr="005F0272">
        <w:rPr>
          <w:b w:val="0"/>
          <w:bCs w:val="0"/>
        </w:rPr>
        <w:t>s</w:t>
      </w:r>
      <w:bookmarkEnd w:id="1121"/>
      <w:bookmarkEnd w:id="1122"/>
      <w:bookmarkEnd w:id="1123"/>
      <w:bookmarkEnd w:id="1124"/>
    </w:p>
    <w:p w14:paraId="3E78BFF3" w14:textId="77777777" w:rsidR="004E5699" w:rsidRPr="005F0272" w:rsidRDefault="004E5699" w:rsidP="007E5EFE">
      <w:pPr>
        <w:pStyle w:val="Sraopastraipa"/>
        <w:numPr>
          <w:ilvl w:val="0"/>
          <w:numId w:val="25"/>
        </w:numPr>
        <w:spacing w:after="120" w:line="276" w:lineRule="auto"/>
        <w:ind w:left="810"/>
        <w:contextualSpacing w:val="0"/>
        <w:jc w:val="both"/>
        <w:rPr>
          <w:bCs/>
        </w:rPr>
      </w:pPr>
      <w:r w:rsidRPr="005F0272">
        <w:rPr>
          <w:bCs/>
        </w:rPr>
        <w:t>Šiame priede vartojamos sąvokos turi tokią pačią reikšmę, kokia joms suteikta Sutartyje, nebent aiškiai būtų pasakyta kitaip arba kontekstas aiškiai suteiktų kitą prasmę.</w:t>
      </w:r>
    </w:p>
    <w:p w14:paraId="39689BCE" w14:textId="77777777" w:rsidR="004E5699" w:rsidRPr="005F0272" w:rsidRDefault="004E5699" w:rsidP="007E5EFE">
      <w:pPr>
        <w:pStyle w:val="Sraopastraipa"/>
        <w:numPr>
          <w:ilvl w:val="0"/>
          <w:numId w:val="25"/>
        </w:numPr>
        <w:spacing w:after="120" w:line="276" w:lineRule="auto"/>
        <w:ind w:left="810"/>
        <w:contextualSpacing w:val="0"/>
        <w:jc w:val="both"/>
        <w:rPr>
          <w:bCs/>
        </w:rPr>
      </w:pPr>
      <w:r w:rsidRPr="005F0272">
        <w:rPr>
          <w:bCs/>
        </w:rPr>
        <w:t>Iškilus ginčams dėl šio dokumento nuostatų taikymo, jie sprendžiami Sutartyje nustatyta tvarka.</w:t>
      </w:r>
    </w:p>
    <w:p w14:paraId="7D2DEF18" w14:textId="77777777" w:rsidR="001D6051" w:rsidRPr="005F0272" w:rsidRDefault="004E5699" w:rsidP="007E5EFE">
      <w:pPr>
        <w:pStyle w:val="Sraopastraipa"/>
        <w:numPr>
          <w:ilvl w:val="0"/>
          <w:numId w:val="25"/>
        </w:numPr>
        <w:spacing w:after="120" w:line="276" w:lineRule="auto"/>
        <w:ind w:left="810"/>
        <w:contextualSpacing w:val="0"/>
        <w:jc w:val="both"/>
        <w:rPr>
          <w:bCs/>
        </w:rPr>
      </w:pPr>
      <w:r w:rsidRPr="005F0272">
        <w:rPr>
          <w:bCs/>
        </w:rPr>
        <w:t>Metinio atlyginimo apskaičiavimo ir mokėjimų grafiko sudarymo pagrindas yra Investuotojo parengtas ir kartu su Pasiūlymu pateiktas Finansinis veiklos modelis (toliau – FVM).</w:t>
      </w:r>
      <w:r w:rsidRPr="005F0272">
        <w:t xml:space="preserve"> </w:t>
      </w:r>
      <w:r w:rsidRPr="005F0272">
        <w:rPr>
          <w:bCs/>
        </w:rPr>
        <w:t>(Pasiūlymo Finansinės dalies Priedas Nr. 1).</w:t>
      </w:r>
    </w:p>
    <w:p w14:paraId="663A73F0" w14:textId="77777777" w:rsidR="001D6051" w:rsidRPr="005F0272" w:rsidRDefault="001D6051" w:rsidP="00CD1B2A">
      <w:pPr>
        <w:spacing w:after="120" w:line="276" w:lineRule="auto"/>
        <w:jc w:val="both"/>
        <w:rPr>
          <w:bCs/>
        </w:rPr>
      </w:pPr>
    </w:p>
    <w:p w14:paraId="6B7EA0B7" w14:textId="77777777" w:rsidR="001D6051" w:rsidRPr="005F0272" w:rsidRDefault="001D6051" w:rsidP="00CD1B2A">
      <w:pPr>
        <w:pStyle w:val="Pavadinimas"/>
      </w:pPr>
      <w:r w:rsidRPr="005F0272">
        <w:t>Metinis atlyginimas</w:t>
      </w:r>
    </w:p>
    <w:p w14:paraId="73E88736" w14:textId="77777777" w:rsidR="004E5699" w:rsidRPr="005F0272" w:rsidRDefault="004E5699" w:rsidP="007E5EFE">
      <w:pPr>
        <w:pStyle w:val="Sraopastraipa"/>
        <w:numPr>
          <w:ilvl w:val="0"/>
          <w:numId w:val="25"/>
        </w:numPr>
        <w:spacing w:after="120" w:line="360" w:lineRule="auto"/>
        <w:ind w:left="810"/>
        <w:contextualSpacing w:val="0"/>
        <w:jc w:val="both"/>
        <w:rPr>
          <w:bCs/>
        </w:rPr>
      </w:pPr>
      <w:r w:rsidRPr="005F0272">
        <w:rPr>
          <w:bCs/>
        </w:rPr>
        <w:t>Metinis atlyginimas yra Valdžios subjekto Privačiam subjektui mokamas periodinis fiksuotas mokėjimas, apskaičiuotas šiame dokumente nustatyta tvarka.</w:t>
      </w:r>
    </w:p>
    <w:p w14:paraId="3A9810D6" w14:textId="77777777" w:rsidR="004E5699" w:rsidRPr="005F0272" w:rsidRDefault="004E5699" w:rsidP="007E5EFE">
      <w:pPr>
        <w:pStyle w:val="Sraopastraipa"/>
        <w:numPr>
          <w:ilvl w:val="0"/>
          <w:numId w:val="25"/>
        </w:numPr>
        <w:spacing w:after="120" w:line="276" w:lineRule="auto"/>
        <w:ind w:left="810"/>
        <w:contextualSpacing w:val="0"/>
        <w:jc w:val="both"/>
        <w:rPr>
          <w:bCs/>
        </w:rPr>
      </w:pPr>
      <w:r w:rsidRPr="005F0272">
        <w:rPr>
          <w:bCs/>
        </w:rPr>
        <w:t>Metinį atlyginimą (</w:t>
      </w:r>
      <w:r w:rsidRPr="005F0272">
        <w:rPr>
          <w:b/>
          <w:bCs/>
        </w:rPr>
        <w:t>M</w:t>
      </w:r>
      <w:r w:rsidRPr="005F0272">
        <w:rPr>
          <w:bCs/>
        </w:rPr>
        <w:t>) sudaro šios dalys:</w:t>
      </w:r>
    </w:p>
    <w:tbl>
      <w:tblPr>
        <w:tblW w:w="0" w:type="auto"/>
        <w:tblInd w:w="108" w:type="dxa"/>
        <w:tblLook w:val="04A0" w:firstRow="1" w:lastRow="0" w:firstColumn="1" w:lastColumn="0" w:noHBand="0" w:noVBand="1"/>
      </w:tblPr>
      <w:tblGrid>
        <w:gridCol w:w="1231"/>
        <w:gridCol w:w="8299"/>
      </w:tblGrid>
      <w:tr w:rsidR="00E30D95" w:rsidRPr="005F0272" w14:paraId="6C536187" w14:textId="77777777" w:rsidTr="002745FF">
        <w:trPr>
          <w:tblHeader/>
        </w:trPr>
        <w:tc>
          <w:tcPr>
            <w:tcW w:w="1231" w:type="dxa"/>
          </w:tcPr>
          <w:p w14:paraId="76CAC312" w14:textId="77777777" w:rsidR="00E30D95" w:rsidRPr="005F0272" w:rsidRDefault="00E30D95" w:rsidP="002745FF">
            <w:pPr>
              <w:pStyle w:val="1stlevelheading0"/>
              <w:spacing w:before="0" w:beforeAutospacing="0" w:after="0" w:afterAutospacing="0" w:line="276" w:lineRule="auto"/>
              <w:ind w:left="360"/>
              <w:jc w:val="right"/>
            </w:pPr>
            <w:r w:rsidRPr="005F0272">
              <w:t>MS</w:t>
            </w:r>
          </w:p>
        </w:tc>
        <w:tc>
          <w:tcPr>
            <w:tcW w:w="8299" w:type="dxa"/>
            <w:hideMark/>
          </w:tcPr>
          <w:p w14:paraId="5BAA87DE" w14:textId="77777777" w:rsidR="00E30D95" w:rsidRPr="005F0272" w:rsidRDefault="00E30D95" w:rsidP="002745FF">
            <w:pPr>
              <w:pStyle w:val="1stlevelheading0"/>
              <w:spacing w:before="0" w:beforeAutospacing="0" w:after="0" w:afterAutospacing="0" w:line="276" w:lineRule="auto"/>
              <w:ind w:firstLine="426"/>
              <w:jc w:val="both"/>
              <w:outlineLvl w:val="2"/>
            </w:pPr>
            <w:r w:rsidRPr="005F0272">
              <w:t xml:space="preserve">Skolinto ir nuosavo kapitalo srautai </w:t>
            </w:r>
          </w:p>
          <w:p w14:paraId="382B3314" w14:textId="77777777" w:rsidR="00E30D95" w:rsidRPr="005F0272" w:rsidRDefault="00E30D95" w:rsidP="002745FF">
            <w:pPr>
              <w:pStyle w:val="1stlevelheading0"/>
              <w:spacing w:before="0" w:beforeAutospacing="0" w:after="0" w:afterAutospacing="0" w:line="276" w:lineRule="auto"/>
              <w:ind w:firstLine="426"/>
              <w:jc w:val="both"/>
              <w:outlineLvl w:val="2"/>
            </w:pPr>
            <w:r w:rsidRPr="005F0272">
              <w:t>(MS=(M1) Kredito srautai + (M2) Nuosavo kapitalo srautai)</w:t>
            </w:r>
          </w:p>
        </w:tc>
      </w:tr>
      <w:tr w:rsidR="00E30D95" w:rsidRPr="005F0272" w14:paraId="4FD107DA" w14:textId="77777777" w:rsidTr="002745FF">
        <w:trPr>
          <w:tblHeader/>
        </w:trPr>
        <w:tc>
          <w:tcPr>
            <w:tcW w:w="1231" w:type="dxa"/>
          </w:tcPr>
          <w:p w14:paraId="55D15B06" w14:textId="77777777" w:rsidR="00E30D95" w:rsidRPr="005F0272" w:rsidRDefault="00E30D95" w:rsidP="002745FF">
            <w:pPr>
              <w:pStyle w:val="1stlevelheading0"/>
              <w:spacing w:before="0" w:beforeAutospacing="0" w:after="0" w:afterAutospacing="0" w:line="276" w:lineRule="auto"/>
              <w:ind w:left="360"/>
              <w:jc w:val="right"/>
            </w:pPr>
            <w:r w:rsidRPr="005F0272">
              <w:t>M3</w:t>
            </w:r>
          </w:p>
        </w:tc>
        <w:tc>
          <w:tcPr>
            <w:tcW w:w="8299" w:type="dxa"/>
          </w:tcPr>
          <w:p w14:paraId="5B9DCD12" w14:textId="01D42A13" w:rsidR="00E30D95" w:rsidRPr="005F0272" w:rsidRDefault="00E30D95" w:rsidP="002745FF">
            <w:pPr>
              <w:pStyle w:val="1stlevelheading0"/>
              <w:spacing w:before="0" w:beforeAutospacing="0" w:after="0" w:afterAutospacing="0" w:line="276" w:lineRule="auto"/>
              <w:ind w:firstLine="426"/>
              <w:jc w:val="both"/>
              <w:outlineLvl w:val="2"/>
            </w:pPr>
            <w:r w:rsidRPr="005F0272">
              <w:t xml:space="preserve">Finansinės ir investicinės veiklos </w:t>
            </w:r>
            <w:r w:rsidR="00B677C3">
              <w:t>pajamos</w:t>
            </w:r>
          </w:p>
        </w:tc>
      </w:tr>
      <w:tr w:rsidR="00E30D95" w:rsidRPr="005F0272" w14:paraId="193F7530" w14:textId="77777777" w:rsidTr="002745FF">
        <w:trPr>
          <w:tblHeader/>
        </w:trPr>
        <w:tc>
          <w:tcPr>
            <w:tcW w:w="1231" w:type="dxa"/>
          </w:tcPr>
          <w:p w14:paraId="212707A5" w14:textId="77777777" w:rsidR="00E30D95" w:rsidRPr="005F0272" w:rsidRDefault="00E30D95" w:rsidP="002745FF">
            <w:pPr>
              <w:pStyle w:val="1stlevelheading0"/>
              <w:spacing w:before="0" w:beforeAutospacing="0" w:after="0" w:afterAutospacing="0" w:line="276" w:lineRule="auto"/>
              <w:ind w:left="360"/>
              <w:jc w:val="right"/>
              <w:rPr>
                <w:vertAlign w:val="superscript"/>
              </w:rPr>
            </w:pPr>
            <w:r w:rsidRPr="005F0272">
              <w:t>M3</w:t>
            </w:r>
            <w:r w:rsidRPr="005F0272">
              <w:rPr>
                <w:vertAlign w:val="superscript"/>
              </w:rPr>
              <w:t>1</w:t>
            </w:r>
          </w:p>
        </w:tc>
        <w:tc>
          <w:tcPr>
            <w:tcW w:w="8299" w:type="dxa"/>
          </w:tcPr>
          <w:p w14:paraId="715D096C" w14:textId="435ED1C0" w:rsidR="00E30D95" w:rsidRPr="005F0272" w:rsidRDefault="00E30D95" w:rsidP="002745FF">
            <w:pPr>
              <w:pStyle w:val="1stlevelheading0"/>
              <w:spacing w:before="0" w:beforeAutospacing="0" w:after="0" w:afterAutospacing="0" w:line="276" w:lineRule="auto"/>
              <w:ind w:firstLine="426"/>
              <w:jc w:val="both"/>
              <w:outlineLvl w:val="2"/>
            </w:pPr>
            <w:r w:rsidRPr="005F0272">
              <w:t xml:space="preserve">Finansinės veiklos (palūkanų) </w:t>
            </w:r>
            <w:r w:rsidR="00B677C3">
              <w:t>pajamos</w:t>
            </w:r>
          </w:p>
        </w:tc>
      </w:tr>
      <w:tr w:rsidR="00E30D95" w:rsidRPr="005F0272" w14:paraId="2EF38DB5" w14:textId="77777777" w:rsidTr="002745FF">
        <w:trPr>
          <w:tblHeader/>
        </w:trPr>
        <w:tc>
          <w:tcPr>
            <w:tcW w:w="1231" w:type="dxa"/>
          </w:tcPr>
          <w:p w14:paraId="327F7D24" w14:textId="77777777" w:rsidR="00E30D95" w:rsidRPr="005F0272" w:rsidRDefault="00E30D95" w:rsidP="002745FF">
            <w:pPr>
              <w:pStyle w:val="1stlevelheading0"/>
              <w:spacing w:before="0" w:beforeAutospacing="0" w:after="0" w:afterAutospacing="0" w:line="276" w:lineRule="auto"/>
              <w:ind w:left="360"/>
              <w:jc w:val="right"/>
              <w:rPr>
                <w:vertAlign w:val="superscript"/>
              </w:rPr>
            </w:pPr>
            <w:r w:rsidRPr="005F0272">
              <w:t>M3</w:t>
            </w:r>
            <w:r w:rsidRPr="005F0272">
              <w:rPr>
                <w:vertAlign w:val="superscript"/>
              </w:rPr>
              <w:t>2</w:t>
            </w:r>
          </w:p>
        </w:tc>
        <w:tc>
          <w:tcPr>
            <w:tcW w:w="8299" w:type="dxa"/>
          </w:tcPr>
          <w:p w14:paraId="5FF0AB96" w14:textId="27A18B18" w:rsidR="00E30D95" w:rsidRPr="005F0272" w:rsidRDefault="00E30D95" w:rsidP="002745FF">
            <w:pPr>
              <w:pStyle w:val="1stlevelheading0"/>
              <w:spacing w:before="0" w:beforeAutospacing="0" w:after="0" w:afterAutospacing="0" w:line="276" w:lineRule="auto"/>
              <w:ind w:firstLine="426"/>
              <w:jc w:val="both"/>
              <w:outlineLvl w:val="2"/>
            </w:pPr>
            <w:r w:rsidRPr="005F0272">
              <w:t xml:space="preserve">Investicinės veiklos ir nuosavo kapitalo </w:t>
            </w:r>
            <w:r w:rsidR="00B677C3">
              <w:t>pajamos</w:t>
            </w:r>
          </w:p>
        </w:tc>
      </w:tr>
      <w:tr w:rsidR="00E30D95" w:rsidRPr="005F0272" w14:paraId="07062BA3" w14:textId="77777777" w:rsidTr="002745FF">
        <w:trPr>
          <w:tblHeader/>
        </w:trPr>
        <w:tc>
          <w:tcPr>
            <w:tcW w:w="1231" w:type="dxa"/>
          </w:tcPr>
          <w:p w14:paraId="7C927D64" w14:textId="77777777" w:rsidR="00E30D95" w:rsidRDefault="00E30D95" w:rsidP="002745FF">
            <w:pPr>
              <w:pStyle w:val="1stlevelheading0"/>
              <w:spacing w:before="0" w:beforeAutospacing="0" w:after="0" w:afterAutospacing="0" w:line="276" w:lineRule="auto"/>
              <w:ind w:left="360"/>
              <w:jc w:val="right"/>
              <w:rPr>
                <w:vertAlign w:val="superscript"/>
              </w:rPr>
            </w:pPr>
            <w:r w:rsidRPr="005F0272">
              <w:t>M4</w:t>
            </w:r>
            <w:r w:rsidR="00B677C3" w:rsidRPr="00B831FF">
              <w:rPr>
                <w:vertAlign w:val="superscript"/>
              </w:rPr>
              <w:t>1</w:t>
            </w:r>
          </w:p>
          <w:p w14:paraId="50902807" w14:textId="5B6504B0" w:rsidR="00B677C3" w:rsidRPr="005F0272" w:rsidRDefault="00B677C3" w:rsidP="002745FF">
            <w:pPr>
              <w:pStyle w:val="1stlevelheading0"/>
              <w:spacing w:before="0" w:beforeAutospacing="0" w:after="0" w:afterAutospacing="0" w:line="276" w:lineRule="auto"/>
              <w:ind w:left="360"/>
              <w:jc w:val="right"/>
            </w:pPr>
            <w:r>
              <w:t>M4</w:t>
            </w:r>
            <w:r w:rsidRPr="00B831FF">
              <w:rPr>
                <w:vertAlign w:val="superscript"/>
              </w:rPr>
              <w:t>2</w:t>
            </w:r>
          </w:p>
        </w:tc>
        <w:tc>
          <w:tcPr>
            <w:tcW w:w="8299" w:type="dxa"/>
          </w:tcPr>
          <w:p w14:paraId="28FB11DB" w14:textId="7B61E81D" w:rsidR="00E30D95" w:rsidRDefault="00E30D95" w:rsidP="002745FF">
            <w:pPr>
              <w:pStyle w:val="1stlevelheading0"/>
              <w:spacing w:before="0" w:beforeAutospacing="0" w:after="0" w:afterAutospacing="0" w:line="276" w:lineRule="auto"/>
              <w:ind w:firstLine="426"/>
              <w:jc w:val="both"/>
              <w:outlineLvl w:val="2"/>
            </w:pPr>
            <w:r w:rsidRPr="005F0272">
              <w:t xml:space="preserve">Paslaugų teikimo </w:t>
            </w:r>
            <w:r w:rsidR="00B677C3">
              <w:t>pajamos</w:t>
            </w:r>
          </w:p>
          <w:p w14:paraId="455C7520" w14:textId="386499AA" w:rsidR="00B677C3" w:rsidRPr="005F0272" w:rsidRDefault="00B677C3" w:rsidP="002745FF">
            <w:pPr>
              <w:pStyle w:val="1stlevelheading0"/>
              <w:spacing w:before="0" w:beforeAutospacing="0" w:after="0" w:afterAutospacing="0" w:line="276" w:lineRule="auto"/>
              <w:ind w:firstLine="426"/>
              <w:jc w:val="both"/>
              <w:outlineLvl w:val="2"/>
            </w:pPr>
            <w:r>
              <w:t>Atnaujinimo ir remonto darbų pajamos.</w:t>
            </w:r>
          </w:p>
        </w:tc>
      </w:tr>
      <w:tr w:rsidR="00E30D95" w:rsidRPr="005F0272" w14:paraId="72FF91EA" w14:textId="77777777" w:rsidTr="00CD1B2A">
        <w:trPr>
          <w:trHeight w:val="87"/>
          <w:tblHeader/>
        </w:trPr>
        <w:tc>
          <w:tcPr>
            <w:tcW w:w="1231" w:type="dxa"/>
          </w:tcPr>
          <w:p w14:paraId="12C4CBFB" w14:textId="77777777" w:rsidR="00E30D95" w:rsidRPr="005F0272" w:rsidRDefault="00E30D95" w:rsidP="002745FF">
            <w:pPr>
              <w:pStyle w:val="1stlevelheading0"/>
              <w:spacing w:before="0" w:beforeAutospacing="0" w:after="0" w:afterAutospacing="0" w:line="276" w:lineRule="auto"/>
              <w:ind w:left="360"/>
              <w:jc w:val="right"/>
            </w:pPr>
            <w:r w:rsidRPr="005F0272">
              <w:t>M5</w:t>
            </w:r>
          </w:p>
        </w:tc>
        <w:tc>
          <w:tcPr>
            <w:tcW w:w="8299" w:type="dxa"/>
          </w:tcPr>
          <w:p w14:paraId="22D225C4" w14:textId="76129CEA" w:rsidR="00E30D95" w:rsidRPr="005F0272" w:rsidRDefault="00E30D95" w:rsidP="002745FF">
            <w:pPr>
              <w:pStyle w:val="1stlevelheading0"/>
              <w:spacing w:before="0" w:beforeAutospacing="0" w:after="0" w:afterAutospacing="0" w:line="276" w:lineRule="auto"/>
              <w:ind w:firstLine="426"/>
              <w:jc w:val="both"/>
              <w:outlineLvl w:val="2"/>
            </w:pPr>
            <w:r w:rsidRPr="005F0272">
              <w:t xml:space="preserve">Administravimo ir valdymo </w:t>
            </w:r>
            <w:r w:rsidR="00B677C3">
              <w:t>pajamos</w:t>
            </w:r>
          </w:p>
        </w:tc>
      </w:tr>
    </w:tbl>
    <w:p w14:paraId="518DA34F" w14:textId="77777777" w:rsidR="00E30D95" w:rsidRPr="005F0272" w:rsidRDefault="00E30D95" w:rsidP="00E30D95">
      <w:pPr>
        <w:pStyle w:val="Sraopastraipa"/>
        <w:spacing w:after="120" w:line="276" w:lineRule="auto"/>
        <w:ind w:left="810"/>
        <w:contextualSpacing w:val="0"/>
        <w:jc w:val="both"/>
        <w:rPr>
          <w:bCs/>
        </w:rPr>
      </w:pPr>
    </w:p>
    <w:p w14:paraId="41BEFDB8" w14:textId="77777777" w:rsidR="004E5699" w:rsidRPr="005F0272" w:rsidRDefault="004E5699" w:rsidP="00CD1B2A">
      <w:pPr>
        <w:pStyle w:val="Pavadinimas"/>
      </w:pPr>
      <w:bookmarkStart w:id="1125" w:name="_Toc369279842"/>
      <w:bookmarkStart w:id="1126" w:name="_Toc502211419"/>
      <w:bookmarkStart w:id="1127" w:name="_Toc20302435"/>
      <w:bookmarkStart w:id="1128" w:name="_Toc20400307"/>
      <w:r w:rsidRPr="005F0272">
        <w:t>Metinio atlyginimo apskaičiavimas ir perskaičiavimas</w:t>
      </w:r>
      <w:bookmarkEnd w:id="1125"/>
      <w:bookmarkEnd w:id="1126"/>
      <w:bookmarkEnd w:id="1127"/>
      <w:bookmarkEnd w:id="1128"/>
    </w:p>
    <w:p w14:paraId="57184486" w14:textId="77777777" w:rsidR="00E30D95" w:rsidRPr="005F0272" w:rsidRDefault="00E30D95" w:rsidP="007E5EFE">
      <w:pPr>
        <w:pStyle w:val="Sraopastraipa"/>
        <w:numPr>
          <w:ilvl w:val="0"/>
          <w:numId w:val="25"/>
        </w:numPr>
        <w:spacing w:line="276" w:lineRule="auto"/>
        <w:ind w:left="810"/>
        <w:jc w:val="both"/>
      </w:pPr>
      <w:r w:rsidRPr="005F0272">
        <w:t>Atitinkamų metų (t. y. kiekvieno 12 mėnesių laikotarpio nuo Metinio atlyginimo mokėjimo pagal Sutarties nuostatas pradžios) Metinis atlyginimas yra apskaičiuojamos pagal žemiau nurodytas formules:</w:t>
      </w:r>
    </w:p>
    <w:p w14:paraId="42E4FED5" w14:textId="77777777" w:rsidR="00E30D95" w:rsidRPr="005F0272" w:rsidRDefault="00E30D95" w:rsidP="00E30D95">
      <w:pPr>
        <w:pStyle w:val="Sraopastraipa"/>
        <w:spacing w:line="276" w:lineRule="auto"/>
        <w:ind w:left="810"/>
        <w:contextualSpacing w:val="0"/>
        <w:jc w:val="both"/>
        <w:rPr>
          <w:bCs/>
        </w:rPr>
      </w:pPr>
    </w:p>
    <w:p w14:paraId="6610FBEE" w14:textId="77777777" w:rsidR="00E30D95" w:rsidRPr="005F0272" w:rsidRDefault="00E30D95" w:rsidP="007E5EFE">
      <w:pPr>
        <w:pStyle w:val="Sraopastraipa"/>
        <w:numPr>
          <w:ilvl w:val="1"/>
          <w:numId w:val="25"/>
        </w:numPr>
        <w:spacing w:line="276" w:lineRule="auto"/>
        <w:ind w:left="1398"/>
        <w:contextualSpacing w:val="0"/>
        <w:jc w:val="both"/>
        <w:rPr>
          <w:bCs/>
        </w:rPr>
      </w:pPr>
      <w:bookmarkStart w:id="1129" w:name="_Ref15366836"/>
      <w:r w:rsidRPr="005F0272">
        <w:rPr>
          <w:bCs/>
        </w:rPr>
        <w:t>Nuo Eksploatacijos pradžios Metinis atlyginimas už Paslaugas, teikiamas Apšvietimo sistemoje apskaičiuojamas pagal formulę:</w:t>
      </w:r>
      <w:bookmarkEnd w:id="1129"/>
    </w:p>
    <w:p w14:paraId="349DCF66" w14:textId="2F0E4BB2" w:rsidR="00E30D95" w:rsidRPr="005F0272" w:rsidRDefault="00FC0574" w:rsidP="00E30D95">
      <w:pPr>
        <w:pStyle w:val="Sraopastraipa"/>
        <w:spacing w:line="276" w:lineRule="auto"/>
        <w:ind w:left="405"/>
        <w:jc w:val="both"/>
        <w:rPr>
          <w:lang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r>
                <w:rPr>
                  <w:rFonts w:ascii="Cambria Math" w:eastAsia="Times New Roman" w:hAnsi="Cambria Math"/>
                  <w:lang w:eastAsia="lt-LT"/>
                </w:rPr>
                <m:t>5</m:t>
              </m:r>
            </m:e>
            <m:sub>
              <m:r>
                <w:rPr>
                  <w:rFonts w:ascii="Cambria Math" w:eastAsia="Times New Roman" w:hAnsi="Cambria Math"/>
                  <w:lang w:eastAsia="lt-LT"/>
                </w:rPr>
                <m:t>n</m:t>
              </m:r>
            </m:sub>
          </m:sSub>
        </m:oMath>
      </m:oMathPara>
    </w:p>
    <w:p w14:paraId="252A5226" w14:textId="77777777" w:rsidR="00E30D95" w:rsidRPr="005F0272" w:rsidRDefault="00E30D95" w:rsidP="00E30D95">
      <w:pPr>
        <w:spacing w:line="276" w:lineRule="auto"/>
        <w:ind w:left="851"/>
        <w:jc w:val="both"/>
        <w:rPr>
          <w:lang w:eastAsia="lt-LT"/>
        </w:rPr>
      </w:pPr>
      <w:r w:rsidRPr="005F0272">
        <w:rPr>
          <w:rFonts w:eastAsia="Times New Roman"/>
          <w:lang w:eastAsia="lt-LT"/>
        </w:rPr>
        <w:t>kur:</w:t>
      </w:r>
    </w:p>
    <w:tbl>
      <w:tblPr>
        <w:tblW w:w="0" w:type="auto"/>
        <w:tblInd w:w="108" w:type="dxa"/>
        <w:tblLook w:val="04A0" w:firstRow="1" w:lastRow="0" w:firstColumn="1" w:lastColumn="0" w:noHBand="0" w:noVBand="1"/>
      </w:tblPr>
      <w:tblGrid>
        <w:gridCol w:w="1352"/>
        <w:gridCol w:w="8178"/>
      </w:tblGrid>
      <w:tr w:rsidR="00E30D95" w:rsidRPr="005F0272" w14:paraId="05F326F0" w14:textId="77777777" w:rsidTr="002745FF">
        <w:trPr>
          <w:tblHeader/>
        </w:trPr>
        <w:tc>
          <w:tcPr>
            <w:tcW w:w="1241" w:type="dxa"/>
            <w:hideMark/>
          </w:tcPr>
          <w:p w14:paraId="639E4A54" w14:textId="77777777" w:rsidR="00E30D95" w:rsidRPr="005F0272" w:rsidRDefault="00E30D95" w:rsidP="002745FF">
            <w:pPr>
              <w:spacing w:line="276" w:lineRule="auto"/>
              <w:ind w:left="176" w:firstLine="426"/>
              <w:rPr>
                <w:rFonts w:eastAsia="Times New Roman"/>
                <w:i/>
                <w:lang w:eastAsia="lt-LT"/>
              </w:rPr>
            </w:pPr>
            <w:proofErr w:type="spellStart"/>
            <w:r w:rsidRPr="005F0272">
              <w:rPr>
                <w:rFonts w:eastAsia="Times New Roman"/>
                <w:i/>
                <w:lang w:eastAsia="lt-LT"/>
              </w:rPr>
              <w:lastRenderedPageBreak/>
              <w:t>M</w:t>
            </w:r>
            <w:r w:rsidRPr="005F0272">
              <w:rPr>
                <w:rFonts w:eastAsia="Times New Roman"/>
                <w:i/>
                <w:vertAlign w:val="subscript"/>
                <w:lang w:eastAsia="lt-LT"/>
              </w:rPr>
              <w:t>n</w:t>
            </w:r>
            <w:proofErr w:type="spellEnd"/>
          </w:p>
        </w:tc>
        <w:tc>
          <w:tcPr>
            <w:tcW w:w="8289" w:type="dxa"/>
            <w:hideMark/>
          </w:tcPr>
          <w:p w14:paraId="4A966024" w14:textId="77777777" w:rsidR="00E30D95" w:rsidRPr="005F0272" w:rsidRDefault="00E30D95" w:rsidP="002745FF">
            <w:pPr>
              <w:spacing w:line="276" w:lineRule="auto"/>
              <w:ind w:firstLine="426"/>
              <w:jc w:val="both"/>
              <w:rPr>
                <w:rFonts w:eastAsia="Times New Roman"/>
                <w:lang w:eastAsia="lt-LT"/>
              </w:rPr>
            </w:pPr>
            <w:r w:rsidRPr="005F0272">
              <w:rPr>
                <w:rFonts w:eastAsia="Times New Roman"/>
                <w:lang w:eastAsia="lt-LT"/>
              </w:rPr>
              <w:t xml:space="preserve">Metinis atlyginimas </w:t>
            </w:r>
            <w:r w:rsidRPr="005F0272">
              <w:rPr>
                <w:rFonts w:eastAsia="Times New Roman"/>
                <w:i/>
                <w:lang w:eastAsia="lt-LT"/>
              </w:rPr>
              <w:t>n</w:t>
            </w:r>
            <w:r w:rsidRPr="005F0272">
              <w:rPr>
                <w:rFonts w:eastAsia="Times New Roman"/>
                <w:lang w:eastAsia="lt-LT"/>
              </w:rPr>
              <w:t>-</w:t>
            </w:r>
            <w:proofErr w:type="spellStart"/>
            <w:r w:rsidRPr="005F0272">
              <w:rPr>
                <w:rFonts w:eastAsia="Times New Roman"/>
                <w:lang w:eastAsia="lt-LT"/>
              </w:rPr>
              <w:t>aisiais</w:t>
            </w:r>
            <w:proofErr w:type="spellEnd"/>
            <w:r w:rsidRPr="005F0272">
              <w:rPr>
                <w:rFonts w:eastAsia="Times New Roman"/>
                <w:lang w:eastAsia="lt-LT"/>
              </w:rPr>
              <w:t xml:space="preserve"> metais</w:t>
            </w:r>
          </w:p>
        </w:tc>
      </w:tr>
      <w:tr w:rsidR="00E30D95" w:rsidRPr="005F0272" w14:paraId="44AAF3E3" w14:textId="77777777" w:rsidTr="002745FF">
        <w:trPr>
          <w:tblHeader/>
        </w:trPr>
        <w:tc>
          <w:tcPr>
            <w:tcW w:w="1241" w:type="dxa"/>
          </w:tcPr>
          <w:p w14:paraId="5C298134" w14:textId="77777777" w:rsidR="00E30D95" w:rsidRPr="005F0272" w:rsidRDefault="00E30D95" w:rsidP="002745FF">
            <w:pPr>
              <w:spacing w:line="276" w:lineRule="auto"/>
              <w:ind w:left="602"/>
              <w:jc w:val="both"/>
              <w:rPr>
                <w:rFonts w:eastAsia="Times New Roman"/>
                <w:i/>
                <w:lang w:eastAsia="lt-LT"/>
              </w:rPr>
            </w:pPr>
            <w:proofErr w:type="spellStart"/>
            <w:r w:rsidRPr="005F0272">
              <w:rPr>
                <w:rFonts w:eastAsia="Times New Roman"/>
                <w:i/>
                <w:lang w:eastAsia="lt-LT"/>
              </w:rPr>
              <w:t>MS</w:t>
            </w:r>
            <w:r w:rsidRPr="005F0272">
              <w:rPr>
                <w:rFonts w:eastAsia="Times New Roman"/>
                <w:i/>
                <w:vertAlign w:val="subscript"/>
                <w:lang w:eastAsia="lt-LT"/>
              </w:rPr>
              <w:t>n</w:t>
            </w:r>
            <w:proofErr w:type="spellEnd"/>
          </w:p>
        </w:tc>
        <w:tc>
          <w:tcPr>
            <w:tcW w:w="8289" w:type="dxa"/>
            <w:hideMark/>
          </w:tcPr>
          <w:p w14:paraId="3F4E94B0" w14:textId="77777777" w:rsidR="00E30D95" w:rsidRPr="005F0272" w:rsidRDefault="00E30D95" w:rsidP="002745FF">
            <w:pPr>
              <w:spacing w:line="276" w:lineRule="auto"/>
              <w:ind w:firstLine="426"/>
              <w:jc w:val="both"/>
              <w:outlineLvl w:val="2"/>
              <w:rPr>
                <w:rFonts w:eastAsia="Times New Roman"/>
                <w:lang w:eastAsia="lt-LT"/>
              </w:rPr>
            </w:pPr>
            <w:r w:rsidRPr="005F0272">
              <w:rPr>
                <w:rFonts w:eastAsia="Times New Roman"/>
                <w:lang w:eastAsia="lt-LT"/>
              </w:rPr>
              <w:t xml:space="preserve">Skolinto ir nuosavo kapitalo srautai </w:t>
            </w:r>
            <w:r w:rsidRPr="005F0272">
              <w:rPr>
                <w:rFonts w:eastAsia="Times New Roman"/>
                <w:i/>
                <w:lang w:eastAsia="lt-LT"/>
              </w:rPr>
              <w:t>n</w:t>
            </w:r>
            <w:r w:rsidRPr="005F0272">
              <w:rPr>
                <w:rFonts w:eastAsia="Times New Roman"/>
                <w:lang w:eastAsia="lt-LT"/>
              </w:rPr>
              <w:t>-</w:t>
            </w:r>
            <w:proofErr w:type="spellStart"/>
            <w:r w:rsidRPr="005F0272">
              <w:rPr>
                <w:rFonts w:eastAsia="Times New Roman"/>
                <w:lang w:eastAsia="lt-LT"/>
              </w:rPr>
              <w:t>aisiais</w:t>
            </w:r>
            <w:proofErr w:type="spellEnd"/>
            <w:r w:rsidRPr="005F0272">
              <w:rPr>
                <w:rFonts w:eastAsia="Times New Roman"/>
                <w:lang w:eastAsia="lt-LT"/>
              </w:rPr>
              <w:t xml:space="preserve"> metais</w:t>
            </w:r>
          </w:p>
        </w:tc>
      </w:tr>
      <w:tr w:rsidR="00E30D95" w:rsidRPr="005F0272" w14:paraId="0F734DCD" w14:textId="77777777" w:rsidTr="002745FF">
        <w:trPr>
          <w:tblHeader/>
        </w:trPr>
        <w:tc>
          <w:tcPr>
            <w:tcW w:w="1241" w:type="dxa"/>
          </w:tcPr>
          <w:p w14:paraId="7907FD4B" w14:textId="77777777" w:rsidR="00CF4D59" w:rsidRDefault="00CF4D59" w:rsidP="002745FF">
            <w:pPr>
              <w:spacing w:line="276" w:lineRule="auto"/>
              <w:ind w:left="602"/>
              <w:jc w:val="both"/>
              <w:rPr>
                <w:rFonts w:eastAsia="Times New Roman"/>
                <w:lang w:eastAsia="lt-LT"/>
              </w:rPr>
            </w:pPr>
            <w:r>
              <w:rPr>
                <w:rFonts w:eastAsia="Times New Roman"/>
                <w:lang w:eastAsia="lt-LT"/>
              </w:rPr>
              <w:t>M3</w:t>
            </w:r>
            <w:r w:rsidRPr="00ED22E6">
              <w:rPr>
                <w:rFonts w:eastAsia="Times New Roman"/>
                <w:vertAlign w:val="superscript"/>
                <w:lang w:eastAsia="lt-LT"/>
              </w:rPr>
              <w:t>1</w:t>
            </w:r>
            <w:r>
              <w:rPr>
                <w:rFonts w:eastAsia="Times New Roman"/>
                <w:lang w:eastAsia="lt-LT"/>
              </w:rPr>
              <w:t>n</w:t>
            </w:r>
          </w:p>
          <w:p w14:paraId="6D5B1E09" w14:textId="47712025" w:rsidR="00E30D95" w:rsidRPr="005F0272" w:rsidRDefault="00CF4D59" w:rsidP="002745FF">
            <w:pPr>
              <w:spacing w:line="276" w:lineRule="auto"/>
              <w:ind w:left="602"/>
              <w:jc w:val="both"/>
              <w:rPr>
                <w:rFonts w:eastAsia="Times New Roman"/>
                <w:i/>
                <w:lang w:eastAsia="lt-LT"/>
              </w:rPr>
            </w:pPr>
            <w:r w:rsidRPr="00ED22E6">
              <w:rPr>
                <w:rFonts w:eastAsia="Times New Roman"/>
                <w:lang w:eastAsia="lt-LT"/>
              </w:rPr>
              <w:t>M3</w:t>
            </w:r>
            <w:r w:rsidRPr="00ED22E6">
              <w:rPr>
                <w:rFonts w:eastAsia="Times New Roman"/>
                <w:vertAlign w:val="superscript"/>
                <w:lang w:eastAsia="lt-LT"/>
              </w:rPr>
              <w:t>2</w:t>
            </w:r>
            <w:r w:rsidRPr="00ED22E6">
              <w:rPr>
                <w:rFonts w:eastAsia="Times New Roman"/>
                <w:lang w:eastAsia="lt-LT"/>
              </w:rPr>
              <w:t>n</w:t>
            </w:r>
            <w:r w:rsidRPr="005F0272" w:rsidDel="00CF4D59">
              <w:rPr>
                <w:rFonts w:eastAsia="Times New Roman"/>
                <w:i/>
                <w:lang w:eastAsia="lt-LT"/>
              </w:rPr>
              <w:t xml:space="preserve"> </w:t>
            </w:r>
          </w:p>
        </w:tc>
        <w:tc>
          <w:tcPr>
            <w:tcW w:w="8289" w:type="dxa"/>
            <w:hideMark/>
          </w:tcPr>
          <w:p w14:paraId="240E699D" w14:textId="77777777" w:rsidR="00E30D95" w:rsidRDefault="00E30D95" w:rsidP="002745FF">
            <w:pPr>
              <w:spacing w:line="276" w:lineRule="auto"/>
              <w:ind w:firstLine="426"/>
              <w:jc w:val="both"/>
              <w:outlineLvl w:val="2"/>
              <w:rPr>
                <w:rFonts w:eastAsia="Times New Roman"/>
                <w:lang w:eastAsia="lt-LT"/>
              </w:rPr>
            </w:pPr>
            <w:r w:rsidRPr="005F0272">
              <w:rPr>
                <w:rFonts w:eastAsia="Times New Roman"/>
                <w:lang w:eastAsia="lt-LT"/>
              </w:rPr>
              <w:t xml:space="preserve">Finansinės ir investicinės veiklos pajamos  </w:t>
            </w:r>
            <w:r w:rsidRPr="005F0272">
              <w:rPr>
                <w:rFonts w:eastAsia="Times New Roman"/>
                <w:i/>
                <w:lang w:eastAsia="lt-LT"/>
              </w:rPr>
              <w:t>n</w:t>
            </w:r>
            <w:r w:rsidRPr="005F0272">
              <w:rPr>
                <w:rFonts w:eastAsia="Times New Roman"/>
                <w:lang w:eastAsia="lt-LT"/>
              </w:rPr>
              <w:t>-</w:t>
            </w:r>
            <w:proofErr w:type="spellStart"/>
            <w:r w:rsidRPr="005F0272">
              <w:rPr>
                <w:rFonts w:eastAsia="Times New Roman"/>
                <w:lang w:eastAsia="lt-LT"/>
              </w:rPr>
              <w:t>aisiais</w:t>
            </w:r>
            <w:proofErr w:type="spellEnd"/>
            <w:r w:rsidRPr="005F0272">
              <w:rPr>
                <w:rFonts w:eastAsia="Times New Roman"/>
                <w:lang w:eastAsia="lt-LT"/>
              </w:rPr>
              <w:t xml:space="preserve"> metais</w:t>
            </w:r>
          </w:p>
          <w:p w14:paraId="5B9C1F8D" w14:textId="351924F8" w:rsidR="00CF4D59" w:rsidRPr="005F0272" w:rsidRDefault="00CF4D59" w:rsidP="002745FF">
            <w:pPr>
              <w:spacing w:line="276" w:lineRule="auto"/>
              <w:ind w:firstLine="426"/>
              <w:jc w:val="both"/>
              <w:outlineLvl w:val="2"/>
              <w:rPr>
                <w:rFonts w:eastAsia="Times New Roman"/>
                <w:lang w:eastAsia="lt-LT"/>
              </w:rPr>
            </w:pPr>
            <w:r w:rsidRPr="00A044F8">
              <w:rPr>
                <w:rFonts w:eastAsia="Times New Roman"/>
                <w:lang w:eastAsia="lt-LT"/>
              </w:rPr>
              <w:t xml:space="preserve">Investicinės veiklos ir nuosavo </w:t>
            </w:r>
            <w:proofErr w:type="spellStart"/>
            <w:r w:rsidRPr="00A044F8">
              <w:rPr>
                <w:rFonts w:eastAsia="Times New Roman"/>
                <w:lang w:eastAsia="lt-LT"/>
              </w:rPr>
              <w:t>kaipitalo</w:t>
            </w:r>
            <w:proofErr w:type="spellEnd"/>
            <w:r w:rsidRPr="00A044F8">
              <w:rPr>
                <w:rFonts w:eastAsia="Times New Roman"/>
                <w:lang w:eastAsia="lt-LT"/>
              </w:rPr>
              <w:t xml:space="preserve">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E30D95" w:rsidRPr="005F0272" w14:paraId="47B3BC7E" w14:textId="77777777" w:rsidTr="002745FF">
        <w:trPr>
          <w:tblHeader/>
        </w:trPr>
        <w:tc>
          <w:tcPr>
            <w:tcW w:w="1241" w:type="dxa"/>
          </w:tcPr>
          <w:p w14:paraId="358CB082" w14:textId="77777777" w:rsidR="00CF4D59" w:rsidRDefault="00CF4D59" w:rsidP="002745FF">
            <w:pPr>
              <w:spacing w:line="276" w:lineRule="auto"/>
              <w:ind w:left="602"/>
              <w:jc w:val="both"/>
              <w:rPr>
                <w:rFonts w:eastAsia="Times New Roman"/>
                <w:lang w:eastAsia="lt-LT"/>
              </w:rPr>
            </w:pPr>
            <w:r w:rsidRPr="00F134A4">
              <w:rPr>
                <w:rFonts w:eastAsia="Times New Roman"/>
                <w:lang w:eastAsia="lt-LT"/>
              </w:rPr>
              <w:t>M4</w:t>
            </w:r>
            <w:r w:rsidRPr="00ED22E6">
              <w:rPr>
                <w:rFonts w:eastAsia="Times New Roman"/>
                <w:vertAlign w:val="superscript"/>
                <w:lang w:eastAsia="lt-LT"/>
              </w:rPr>
              <w:t>1</w:t>
            </w:r>
            <w:r w:rsidRPr="00F134A4">
              <w:rPr>
                <w:rFonts w:eastAsia="Times New Roman"/>
                <w:lang w:eastAsia="lt-LT"/>
              </w:rPr>
              <w:t>n</w:t>
            </w:r>
          </w:p>
          <w:p w14:paraId="557C6253" w14:textId="26987F74" w:rsidR="00E30D95" w:rsidRPr="005F0272" w:rsidRDefault="00CF4D59" w:rsidP="002745FF">
            <w:pPr>
              <w:spacing w:line="276" w:lineRule="auto"/>
              <w:ind w:left="602"/>
              <w:jc w:val="both"/>
              <w:rPr>
                <w:rFonts w:eastAsia="Times New Roman"/>
                <w:i/>
                <w:lang w:eastAsia="lt-LT"/>
              </w:rPr>
            </w:pPr>
            <w:r w:rsidRPr="00ED22E6">
              <w:rPr>
                <w:rFonts w:eastAsia="Times New Roman"/>
                <w:lang w:eastAsia="lt-LT"/>
              </w:rPr>
              <w:t>M4</w:t>
            </w:r>
            <w:r w:rsidRPr="00ED22E6">
              <w:rPr>
                <w:rFonts w:eastAsia="Times New Roman"/>
                <w:vertAlign w:val="superscript"/>
                <w:lang w:eastAsia="lt-LT"/>
              </w:rPr>
              <w:t>2</w:t>
            </w:r>
            <w:r w:rsidRPr="00ED22E6">
              <w:rPr>
                <w:rFonts w:eastAsia="Times New Roman"/>
                <w:lang w:eastAsia="lt-LT"/>
              </w:rPr>
              <w:t>n</w:t>
            </w:r>
            <w:r w:rsidRPr="005F0272" w:rsidDel="00CF4D59">
              <w:rPr>
                <w:rFonts w:eastAsia="Times New Roman"/>
                <w:i/>
                <w:lang w:eastAsia="lt-LT"/>
              </w:rPr>
              <w:t xml:space="preserve"> </w:t>
            </w:r>
          </w:p>
        </w:tc>
        <w:tc>
          <w:tcPr>
            <w:tcW w:w="8289" w:type="dxa"/>
          </w:tcPr>
          <w:p w14:paraId="37CF738A" w14:textId="77777777" w:rsidR="00E30D95" w:rsidRDefault="00E30D95" w:rsidP="002745FF">
            <w:pPr>
              <w:spacing w:line="276" w:lineRule="auto"/>
              <w:ind w:firstLine="426"/>
              <w:jc w:val="both"/>
              <w:outlineLvl w:val="2"/>
              <w:rPr>
                <w:rFonts w:eastAsia="Times New Roman"/>
                <w:lang w:eastAsia="lt-LT"/>
              </w:rPr>
            </w:pPr>
            <w:r w:rsidRPr="005F0272">
              <w:rPr>
                <w:rFonts w:eastAsia="Times New Roman"/>
                <w:lang w:eastAsia="lt-LT"/>
              </w:rPr>
              <w:t>Paslaugų teikimo pajamos</w:t>
            </w:r>
            <w:r w:rsidRPr="005F0272">
              <w:rPr>
                <w:rFonts w:eastAsia="Times New Roman"/>
                <w:i/>
                <w:lang w:eastAsia="lt-LT"/>
              </w:rPr>
              <w:t xml:space="preserve"> n</w:t>
            </w:r>
            <w:r w:rsidRPr="005F0272">
              <w:rPr>
                <w:rFonts w:eastAsia="Times New Roman"/>
                <w:lang w:eastAsia="lt-LT"/>
              </w:rPr>
              <w:t>-</w:t>
            </w:r>
            <w:proofErr w:type="spellStart"/>
            <w:r w:rsidRPr="005F0272">
              <w:rPr>
                <w:rFonts w:eastAsia="Times New Roman"/>
                <w:lang w:eastAsia="lt-LT"/>
              </w:rPr>
              <w:t>aisiais</w:t>
            </w:r>
            <w:proofErr w:type="spellEnd"/>
            <w:r w:rsidRPr="005F0272">
              <w:rPr>
                <w:rFonts w:eastAsia="Times New Roman"/>
                <w:lang w:eastAsia="lt-LT"/>
              </w:rPr>
              <w:t xml:space="preserve"> metais </w:t>
            </w:r>
          </w:p>
          <w:p w14:paraId="1FD4F47A" w14:textId="1C7A36CC" w:rsidR="00CF4D59" w:rsidRPr="005F0272" w:rsidRDefault="00CF4D59" w:rsidP="002745FF">
            <w:pPr>
              <w:spacing w:line="276" w:lineRule="auto"/>
              <w:ind w:firstLine="426"/>
              <w:jc w:val="both"/>
              <w:outlineLvl w:val="2"/>
              <w:rPr>
                <w:rFonts w:eastAsia="Times New Roman"/>
                <w:lang w:eastAsia="lt-LT"/>
              </w:rPr>
            </w:pPr>
            <w:r>
              <w:rPr>
                <w:rFonts w:eastAsia="Times New Roman"/>
                <w:lang w:eastAsia="lt-LT"/>
              </w:rPr>
              <w:t>Atnaujinimo</w:t>
            </w:r>
            <w:r w:rsidRPr="00A044F8">
              <w:rPr>
                <w:rFonts w:eastAsia="Times New Roman"/>
                <w:lang w:eastAsia="lt-LT"/>
              </w:rPr>
              <w:t xml:space="preserve"> </w:t>
            </w:r>
            <w:r>
              <w:rPr>
                <w:rFonts w:eastAsia="Times New Roman"/>
                <w:lang w:eastAsia="lt-LT"/>
              </w:rPr>
              <w:t xml:space="preserve">ir remonto </w:t>
            </w:r>
            <w:r w:rsidRPr="00A044F8">
              <w:rPr>
                <w:rFonts w:eastAsia="Times New Roman"/>
                <w:lang w:eastAsia="lt-LT"/>
              </w:rPr>
              <w:t>darbų pajamos</w:t>
            </w:r>
            <w:r w:rsidRPr="00A044F8">
              <w:rPr>
                <w:rFonts w:eastAsia="Times New Roman"/>
                <w:i/>
                <w:lang w:eastAsia="lt-LT"/>
              </w:rPr>
              <w:t xml:space="preserve"> 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E30D95" w:rsidRPr="005F0272" w14:paraId="45D6B83E" w14:textId="77777777" w:rsidTr="002745FF">
        <w:trPr>
          <w:tblHeader/>
        </w:trPr>
        <w:tc>
          <w:tcPr>
            <w:tcW w:w="1241" w:type="dxa"/>
          </w:tcPr>
          <w:p w14:paraId="55531540" w14:textId="77777777" w:rsidR="00E30D95" w:rsidRPr="005F0272" w:rsidRDefault="00E30D95" w:rsidP="002745FF">
            <w:pPr>
              <w:spacing w:line="276" w:lineRule="auto"/>
              <w:ind w:left="602"/>
              <w:jc w:val="both"/>
              <w:rPr>
                <w:rFonts w:eastAsia="Times New Roman"/>
                <w:i/>
                <w:lang w:eastAsia="lt-LT"/>
              </w:rPr>
            </w:pPr>
            <w:r w:rsidRPr="005F0272">
              <w:rPr>
                <w:rFonts w:eastAsia="Times New Roman"/>
                <w:i/>
                <w:lang w:eastAsia="lt-LT"/>
              </w:rPr>
              <w:t>M5</w:t>
            </w:r>
            <w:r w:rsidRPr="005F0272">
              <w:rPr>
                <w:rFonts w:eastAsia="Times New Roman"/>
                <w:i/>
                <w:vertAlign w:val="subscript"/>
                <w:lang w:eastAsia="lt-LT"/>
              </w:rPr>
              <w:t>n</w:t>
            </w:r>
          </w:p>
        </w:tc>
        <w:tc>
          <w:tcPr>
            <w:tcW w:w="8289" w:type="dxa"/>
          </w:tcPr>
          <w:p w14:paraId="6F630C2B" w14:textId="77777777" w:rsidR="00E30D95" w:rsidRPr="005F0272" w:rsidRDefault="00E30D95" w:rsidP="002745FF">
            <w:pPr>
              <w:spacing w:line="276" w:lineRule="auto"/>
              <w:ind w:firstLine="426"/>
              <w:jc w:val="both"/>
              <w:outlineLvl w:val="2"/>
              <w:rPr>
                <w:rFonts w:eastAsia="Times New Roman"/>
                <w:lang w:eastAsia="lt-LT"/>
              </w:rPr>
            </w:pPr>
            <w:r w:rsidRPr="005F0272">
              <w:rPr>
                <w:rFonts w:eastAsia="Times New Roman"/>
                <w:lang w:eastAsia="lt-LT"/>
              </w:rPr>
              <w:t xml:space="preserve">Administravimo ir valdymo pajamos </w:t>
            </w:r>
            <w:r w:rsidRPr="005F0272">
              <w:rPr>
                <w:rFonts w:eastAsia="Times New Roman"/>
                <w:i/>
                <w:lang w:eastAsia="lt-LT"/>
              </w:rPr>
              <w:t>n</w:t>
            </w:r>
            <w:r w:rsidRPr="005F0272">
              <w:rPr>
                <w:rFonts w:eastAsia="Times New Roman"/>
                <w:lang w:eastAsia="lt-LT"/>
              </w:rPr>
              <w:t>-</w:t>
            </w:r>
            <w:proofErr w:type="spellStart"/>
            <w:r w:rsidRPr="005F0272">
              <w:rPr>
                <w:rFonts w:eastAsia="Times New Roman"/>
                <w:lang w:eastAsia="lt-LT"/>
              </w:rPr>
              <w:t>aisiais</w:t>
            </w:r>
            <w:proofErr w:type="spellEnd"/>
            <w:r w:rsidRPr="005F0272">
              <w:rPr>
                <w:rFonts w:eastAsia="Times New Roman"/>
                <w:lang w:eastAsia="lt-LT"/>
              </w:rPr>
              <w:t xml:space="preserve"> metais</w:t>
            </w:r>
          </w:p>
        </w:tc>
      </w:tr>
    </w:tbl>
    <w:p w14:paraId="59670EA5" w14:textId="77777777" w:rsidR="00E30D95" w:rsidRPr="005F0272" w:rsidRDefault="00E30D95" w:rsidP="007E5EFE">
      <w:pPr>
        <w:pStyle w:val="Sraopastraipa"/>
        <w:numPr>
          <w:ilvl w:val="1"/>
          <w:numId w:val="25"/>
        </w:numPr>
        <w:spacing w:line="276" w:lineRule="auto"/>
        <w:ind w:left="1398"/>
        <w:jc w:val="both"/>
      </w:pPr>
      <w:r w:rsidRPr="005F0272">
        <w:rPr>
          <w:bCs/>
        </w:rPr>
        <w:t xml:space="preserve">Metinio atlyginimo mėnesio dalis apskaičiuojama </w:t>
      </w:r>
      <w:r w:rsidRPr="005F0272">
        <w:t xml:space="preserve">pagal tokią formulę: </w:t>
      </w:r>
    </w:p>
    <w:p w14:paraId="61A9ADE6" w14:textId="77777777" w:rsidR="00E30D95" w:rsidRPr="005F0272" w:rsidRDefault="00E30D95" w:rsidP="00E30D95">
      <w:pPr>
        <w:tabs>
          <w:tab w:val="left" w:pos="3105"/>
        </w:tabs>
        <w:spacing w:line="276" w:lineRule="auto"/>
        <w:ind w:left="851"/>
        <w:jc w:val="both"/>
      </w:pPr>
      <w:r w:rsidRPr="005F0272">
        <w:tab/>
      </w:r>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12</m:t>
            </m:r>
          </m:den>
        </m:f>
      </m:oMath>
    </w:p>
    <w:p w14:paraId="45814837" w14:textId="77777777" w:rsidR="00E30D95" w:rsidRPr="005F0272" w:rsidRDefault="00E30D95" w:rsidP="00E30D95">
      <w:pPr>
        <w:pStyle w:val="1stlevelheading0"/>
        <w:spacing w:before="0" w:beforeAutospacing="0" w:after="0" w:afterAutospacing="0" w:line="276" w:lineRule="auto"/>
        <w:ind w:left="851"/>
        <w:jc w:val="both"/>
      </w:pPr>
      <w:r w:rsidRPr="005F0272">
        <w:t>kur:</w:t>
      </w:r>
    </w:p>
    <w:tbl>
      <w:tblPr>
        <w:tblW w:w="8930" w:type="dxa"/>
        <w:tblInd w:w="817" w:type="dxa"/>
        <w:tblLook w:val="04A0" w:firstRow="1" w:lastRow="0" w:firstColumn="1" w:lastColumn="0" w:noHBand="0" w:noVBand="1"/>
      </w:tblPr>
      <w:tblGrid>
        <w:gridCol w:w="1242"/>
        <w:gridCol w:w="7688"/>
      </w:tblGrid>
      <w:tr w:rsidR="00E30D95" w:rsidRPr="005F0272" w14:paraId="68B5A846" w14:textId="77777777" w:rsidTr="002745FF">
        <w:trPr>
          <w:tblHeader/>
        </w:trPr>
        <w:tc>
          <w:tcPr>
            <w:tcW w:w="1242" w:type="dxa"/>
          </w:tcPr>
          <w:p w14:paraId="0BBC42E5" w14:textId="77777777" w:rsidR="00E30D95" w:rsidRPr="005F0272" w:rsidRDefault="00E30D95" w:rsidP="002745FF">
            <w:pPr>
              <w:pStyle w:val="1stlevelheading0"/>
              <w:tabs>
                <w:tab w:val="left" w:pos="900"/>
              </w:tabs>
              <w:spacing w:before="0" w:beforeAutospacing="0" w:after="0" w:afterAutospacing="0" w:line="276" w:lineRule="auto"/>
              <w:ind w:left="176"/>
              <w:rPr>
                <w:i/>
              </w:rPr>
            </w:pPr>
            <w:proofErr w:type="spellStart"/>
            <w:r w:rsidRPr="005F0272">
              <w:rPr>
                <w:i/>
              </w:rPr>
              <w:t>m</w:t>
            </w:r>
            <w:r w:rsidRPr="005F0272">
              <w:rPr>
                <w:i/>
                <w:vertAlign w:val="subscript"/>
              </w:rPr>
              <w:t>nk</w:t>
            </w:r>
            <w:proofErr w:type="spellEnd"/>
            <w:r w:rsidRPr="005F0272">
              <w:rPr>
                <w:i/>
                <w:vertAlign w:val="subscript"/>
              </w:rPr>
              <w:tab/>
            </w:r>
          </w:p>
        </w:tc>
        <w:tc>
          <w:tcPr>
            <w:tcW w:w="7688" w:type="dxa"/>
          </w:tcPr>
          <w:p w14:paraId="505F07A8" w14:textId="77777777" w:rsidR="00E30D95" w:rsidRPr="005F0272" w:rsidRDefault="00E30D95" w:rsidP="002745FF">
            <w:pPr>
              <w:pStyle w:val="1stlevelheading0"/>
              <w:spacing w:before="0" w:beforeAutospacing="0" w:after="0" w:afterAutospacing="0" w:line="276" w:lineRule="auto"/>
              <w:jc w:val="both"/>
            </w:pPr>
            <w:r w:rsidRPr="005F0272">
              <w:t xml:space="preserve">Metinio atlyginimo </w:t>
            </w:r>
            <w:r w:rsidRPr="005F0272">
              <w:rPr>
                <w:i/>
              </w:rPr>
              <w:t>k</w:t>
            </w:r>
            <w:r w:rsidRPr="005F0272">
              <w:t>-</w:t>
            </w:r>
            <w:proofErr w:type="spellStart"/>
            <w:r w:rsidRPr="005F0272">
              <w:t>ojo</w:t>
            </w:r>
            <w:proofErr w:type="spellEnd"/>
            <w:r w:rsidRPr="005F0272">
              <w:t xml:space="preserve"> mėnesio dalis </w:t>
            </w:r>
            <w:r w:rsidRPr="005F0272">
              <w:rPr>
                <w:i/>
              </w:rPr>
              <w:t>n</w:t>
            </w:r>
            <w:r w:rsidRPr="005F0272">
              <w:t>-</w:t>
            </w:r>
            <w:proofErr w:type="spellStart"/>
            <w:r w:rsidRPr="005F0272">
              <w:t>aisiais</w:t>
            </w:r>
            <w:proofErr w:type="spellEnd"/>
            <w:r w:rsidRPr="005F0272">
              <w:t xml:space="preserve"> metais</w:t>
            </w:r>
          </w:p>
        </w:tc>
      </w:tr>
      <w:tr w:rsidR="00E30D95" w:rsidRPr="005F0272" w14:paraId="449DF995" w14:textId="77777777" w:rsidTr="002745FF">
        <w:trPr>
          <w:tblHeader/>
        </w:trPr>
        <w:tc>
          <w:tcPr>
            <w:tcW w:w="1242" w:type="dxa"/>
          </w:tcPr>
          <w:p w14:paraId="1C056305" w14:textId="77777777" w:rsidR="00E30D95" w:rsidRPr="005F0272" w:rsidRDefault="00E30D95" w:rsidP="002745FF">
            <w:pPr>
              <w:pStyle w:val="1stlevelheading0"/>
              <w:spacing w:before="0" w:beforeAutospacing="0" w:after="0" w:afterAutospacing="0" w:line="276" w:lineRule="auto"/>
              <w:ind w:left="176"/>
              <w:rPr>
                <w:i/>
              </w:rPr>
            </w:pPr>
            <w:proofErr w:type="spellStart"/>
            <w:r w:rsidRPr="005F0272">
              <w:rPr>
                <w:i/>
              </w:rPr>
              <w:t>M</w:t>
            </w:r>
            <w:r w:rsidRPr="005F0272">
              <w:rPr>
                <w:i/>
                <w:vertAlign w:val="subscript"/>
              </w:rPr>
              <w:t>n</w:t>
            </w:r>
            <w:proofErr w:type="spellEnd"/>
          </w:p>
        </w:tc>
        <w:tc>
          <w:tcPr>
            <w:tcW w:w="7688" w:type="dxa"/>
          </w:tcPr>
          <w:p w14:paraId="15B46546" w14:textId="77777777" w:rsidR="00E30D95" w:rsidRPr="005F0272" w:rsidRDefault="00E30D95" w:rsidP="002745FF">
            <w:pPr>
              <w:pStyle w:val="1stlevelheading0"/>
              <w:spacing w:before="0" w:beforeAutospacing="0" w:after="0" w:afterAutospacing="0" w:line="276" w:lineRule="auto"/>
              <w:jc w:val="both"/>
              <w:outlineLvl w:val="2"/>
            </w:pPr>
            <w:r w:rsidRPr="005F0272">
              <w:t xml:space="preserve">Metinis atlyginimas </w:t>
            </w:r>
            <w:r w:rsidRPr="005F0272">
              <w:rPr>
                <w:i/>
              </w:rPr>
              <w:t>n</w:t>
            </w:r>
            <w:r w:rsidRPr="005F0272">
              <w:t>-</w:t>
            </w:r>
            <w:proofErr w:type="spellStart"/>
            <w:r w:rsidRPr="005F0272">
              <w:t>aisiais</w:t>
            </w:r>
            <w:proofErr w:type="spellEnd"/>
            <w:r w:rsidRPr="005F0272">
              <w:t xml:space="preserve"> metais</w:t>
            </w:r>
          </w:p>
        </w:tc>
      </w:tr>
    </w:tbl>
    <w:p w14:paraId="7B7CAA15" w14:textId="77777777" w:rsidR="004E5699" w:rsidRPr="005F0272" w:rsidRDefault="004E5699" w:rsidP="004E5699">
      <w:pPr>
        <w:spacing w:after="120" w:line="276" w:lineRule="auto"/>
        <w:ind w:left="405"/>
        <w:contextualSpacing/>
        <w:jc w:val="both"/>
      </w:pPr>
    </w:p>
    <w:p w14:paraId="7895E97A" w14:textId="77777777" w:rsidR="004E5699" w:rsidRPr="005F0272" w:rsidRDefault="004E5699" w:rsidP="00CD1B2A">
      <w:pPr>
        <w:pStyle w:val="Pavadinimas"/>
      </w:pPr>
      <w:bookmarkStart w:id="1130" w:name="_Toc369279843"/>
      <w:bookmarkStart w:id="1131" w:name="_Toc502211420"/>
      <w:bookmarkStart w:id="1132" w:name="_Toc20302436"/>
      <w:bookmarkStart w:id="1133" w:name="_Toc20400308"/>
      <w:r w:rsidRPr="005F0272">
        <w:t>Metinio atlyginimo mokėjimas</w:t>
      </w:r>
      <w:bookmarkEnd w:id="1130"/>
      <w:bookmarkEnd w:id="1131"/>
      <w:bookmarkEnd w:id="1132"/>
      <w:bookmarkEnd w:id="1133"/>
    </w:p>
    <w:p w14:paraId="2A2AE548" w14:textId="05B32165" w:rsidR="004E5699" w:rsidRPr="005F0272" w:rsidRDefault="004E5699" w:rsidP="007E5EFE">
      <w:pPr>
        <w:pStyle w:val="Sraopastraipa"/>
        <w:numPr>
          <w:ilvl w:val="0"/>
          <w:numId w:val="25"/>
        </w:numPr>
        <w:spacing w:after="120" w:line="360" w:lineRule="auto"/>
        <w:ind w:left="810"/>
        <w:jc w:val="both"/>
      </w:pPr>
      <w:r w:rsidRPr="005F0272">
        <w:t xml:space="preserve">Metinis atlyginimas pradedamas mokėti </w:t>
      </w:r>
      <w:r w:rsidRPr="00E462D2">
        <w:t xml:space="preserve">nuo </w:t>
      </w:r>
      <w:r w:rsidR="006D57A9" w:rsidRPr="00E462D2">
        <w:t>E</w:t>
      </w:r>
      <w:r w:rsidRPr="00E462D2">
        <w:t>ksploatacijos pradžios</w:t>
      </w:r>
      <w:r w:rsidR="006D57A9" w:rsidRPr="005F0272">
        <w:rPr>
          <w:sz w:val="22"/>
        </w:rPr>
        <w:t>.</w:t>
      </w:r>
    </w:p>
    <w:p w14:paraId="4AAACDA7" w14:textId="77777777" w:rsidR="008870B9" w:rsidRPr="005F0272" w:rsidRDefault="008870B9" w:rsidP="007E5EFE">
      <w:pPr>
        <w:pStyle w:val="Sraopastraipa"/>
        <w:numPr>
          <w:ilvl w:val="0"/>
          <w:numId w:val="25"/>
        </w:numPr>
        <w:spacing w:line="276" w:lineRule="auto"/>
        <w:ind w:left="810"/>
        <w:jc w:val="both"/>
      </w:pPr>
      <w:r w:rsidRPr="005F0272">
        <w:t>Metinio atlyginimo dedamųjų mokėjimo grafikas realiomis (neindeksuotomis) vertėmis pateikiamas pagal šio Sutarties priedo 1 priedėlio “Metinio atlyginimo mokėjimo grafikas“ 1 lentelę.</w:t>
      </w:r>
    </w:p>
    <w:p w14:paraId="15A058FC" w14:textId="77777777" w:rsidR="008870B9" w:rsidRPr="005F0272" w:rsidRDefault="008870B9" w:rsidP="007E5EFE">
      <w:pPr>
        <w:pStyle w:val="Sraopastraipa"/>
        <w:numPr>
          <w:ilvl w:val="0"/>
          <w:numId w:val="25"/>
        </w:numPr>
        <w:spacing w:line="276" w:lineRule="auto"/>
        <w:ind w:left="851" w:hanging="425"/>
        <w:jc w:val="both"/>
      </w:pPr>
      <w:r w:rsidRPr="005F0272">
        <w:t>Šiame priede nustatyta tvarka apskaičiuotas kiekvienų atitinkamų kalendorinių metų (t. y. kiekvieno 12 mėnesių laikotarpio nuo Sutarties įsigaliojimo pradžios) Metinis atlyginimas nominaliomis (indeksuotomis) vertėmis yra pateikiamas pagal šio Sutarties priedo 1 priedėlio “Metinio atlyginimo mokėjimo grafikas“ 2 lentelę.</w:t>
      </w:r>
    </w:p>
    <w:p w14:paraId="438282CE" w14:textId="39F5EB60" w:rsidR="008870B9" w:rsidRPr="005F0272" w:rsidRDefault="008870B9" w:rsidP="007E5EFE">
      <w:pPr>
        <w:pStyle w:val="Sraopastraipa"/>
        <w:numPr>
          <w:ilvl w:val="0"/>
          <w:numId w:val="25"/>
        </w:numPr>
        <w:spacing w:line="276" w:lineRule="auto"/>
        <w:ind w:left="810"/>
        <w:contextualSpacing w:val="0"/>
        <w:jc w:val="both"/>
      </w:pPr>
      <w:r w:rsidRPr="005F0272">
        <w:rPr>
          <w:bCs/>
        </w:rPr>
        <w:t xml:space="preserve">Metinio atlyginimo mokėjimai atliekami kiekvieną mėnesį per 30 (trisdešimt) dienų nuo tos dienos, kai Valdžios subjektas patvirtina Privataus subjekto pateiktą mėnesinę ataskaitą Sutarties </w:t>
      </w:r>
      <w:r w:rsidR="00C262B2" w:rsidRPr="005F0272">
        <w:rPr>
          <w:bCs/>
        </w:rPr>
        <w:fldChar w:fldCharType="begin"/>
      </w:r>
      <w:r w:rsidR="00C262B2" w:rsidRPr="005F0272">
        <w:rPr>
          <w:bCs/>
        </w:rPr>
        <w:instrText xml:space="preserve"> REF _Ref15366450 \r \h </w:instrText>
      </w:r>
      <w:r w:rsidR="005F0272">
        <w:rPr>
          <w:bCs/>
        </w:rPr>
        <w:instrText xml:space="preserve"> \* MERGEFORMAT </w:instrText>
      </w:r>
      <w:r w:rsidR="00C262B2" w:rsidRPr="005F0272">
        <w:rPr>
          <w:bCs/>
        </w:rPr>
      </w:r>
      <w:r w:rsidR="00C262B2" w:rsidRPr="005F0272">
        <w:rPr>
          <w:bCs/>
        </w:rPr>
        <w:fldChar w:fldCharType="separate"/>
      </w:r>
      <w:r w:rsidR="00FC0574">
        <w:rPr>
          <w:bCs/>
        </w:rPr>
        <w:t>25.3</w:t>
      </w:r>
      <w:r w:rsidR="00C262B2" w:rsidRPr="005F0272">
        <w:rPr>
          <w:bCs/>
        </w:rPr>
        <w:fldChar w:fldCharType="end"/>
      </w:r>
      <w:r w:rsidRPr="005F0272">
        <w:rPr>
          <w:bCs/>
        </w:rPr>
        <w:t xml:space="preserve"> punkte nustatyta tvarka ir Privatus subjektas pateikia PVM sąskaitą – faktūrą.</w:t>
      </w:r>
    </w:p>
    <w:p w14:paraId="00E0E8B7" w14:textId="77777777" w:rsidR="008870B9" w:rsidRPr="005F0272" w:rsidRDefault="008870B9" w:rsidP="007E5EFE">
      <w:pPr>
        <w:pStyle w:val="Sraopastraipa"/>
        <w:numPr>
          <w:ilvl w:val="0"/>
          <w:numId w:val="25"/>
        </w:numPr>
        <w:spacing w:line="276" w:lineRule="auto"/>
        <w:ind w:left="810"/>
        <w:contextualSpacing w:val="0"/>
        <w:jc w:val="both"/>
      </w:pPr>
      <w:r w:rsidRPr="005F0272">
        <w:t>Kiekvienų Sutarties metų pradžioje Privatus subjektas, vadovaujantis šio priedo skyriumi (Indeksavimas), atnaujina šio Sutarties priedo 1 priedėlio “Metinio atlyginimo mokėjimo grafikas“ 2 lentelę, patikslinant nurodytą atitinkamų metų nominalią Metinio atlyginimo sumą ir pateikia ją Valdžios subjektui derinti. Valdžios subjektas per 5 (penkias) Darbo dienas turi suderinti 1 priedėlio 2 lentelės pakeitimą arba pateikti motyvuotą atsisakymą derinti pakeitimus. Jeigu per šiame punkte nustatytą laiką Valdžios subjektas nesuderina 2 lentelės pakeitimo arba nepateikia motyvuoto atsisakymo derinti pakeitimą, laikoma, kad Valdžios subjektas suderino 1 priedėlio 2 lentelę be pastabų.</w:t>
      </w:r>
    </w:p>
    <w:p w14:paraId="4F4C59B8" w14:textId="77777777" w:rsidR="008870B9" w:rsidRPr="005F0272" w:rsidRDefault="008870B9" w:rsidP="007E5EFE">
      <w:pPr>
        <w:pStyle w:val="Sraopastraipa"/>
        <w:numPr>
          <w:ilvl w:val="0"/>
          <w:numId w:val="25"/>
        </w:numPr>
        <w:spacing w:line="276" w:lineRule="auto"/>
        <w:ind w:left="810"/>
        <w:jc w:val="both"/>
      </w:pPr>
      <w:r w:rsidRPr="005F0272">
        <w:t>Tuo atveju, jeigu tų Darbų atlikimo laikotarpis trunka ilgiau nei numatyta (numatyta Eksploatacijos pradžia vėluoja), pirmaisiais metais nuo Eksploatacijos pradžios Metinis atlyginimas mokamas ne pilnus metus, o Metinio atlyginimo mėnesinės dalys apskaičiuojamos pagal šiame punkte nurodytą formulę. Šiuo atveju pirmųjų metų Metinis atlyginimas susidėtų tik iš likusių atitinkamų Sutarties metų mėnesių. Ši taisyklė yra taikoma visoms Metinio atlyginimo dalims. Formulė, pagal kurią susidariusioje situacijoje būtų apskaičiuojamas Metinis atlyginimas, yra tokia:</w:t>
      </w:r>
    </w:p>
    <w:p w14:paraId="3F1ACC40" w14:textId="77777777" w:rsidR="008870B9" w:rsidRPr="005F0272" w:rsidRDefault="00FC0574" w:rsidP="008870B9">
      <w:pPr>
        <w:pStyle w:val="1stlevelheading0"/>
        <w:spacing w:before="0" w:beforeAutospacing="0" w:after="0" w:afterAutospacing="0" w:line="276" w:lineRule="auto"/>
        <w:ind w:left="3600" w:firstLine="720"/>
        <w:jc w:val="both"/>
      </w:pPr>
      <m:oMath>
        <m:sSub>
          <m:sSubPr>
            <m:ctrlPr>
              <w:rPr>
                <w:rFonts w:ascii="Cambria Math" w:hAnsi="Cambria Math"/>
                <w:i/>
              </w:rPr>
            </m:ctrlPr>
          </m:sSubPr>
          <m:e>
            <m:r>
              <w:rPr>
                <w:rFonts w:ascii="Cambria Math" w:hAnsi="Cambria Math"/>
              </w:rPr>
              <m:t>m</m:t>
            </m:r>
          </m:e>
          <m:sub>
            <m:r>
              <w:rPr>
                <w:rFonts w:ascii="Cambria Math" w:hAnsi="Cambria Math"/>
              </w:rPr>
              <m:t>nm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L</m:t>
            </m:r>
          </m:den>
        </m:f>
      </m:oMath>
      <w:r w:rsidR="008870B9" w:rsidRPr="005F0272">
        <w:rPr>
          <w:i/>
        </w:rPr>
        <w:t xml:space="preserve"> </w:t>
      </w:r>
      <w:r w:rsidR="008870B9" w:rsidRPr="005F0272">
        <w:t>,kur:</w:t>
      </w:r>
    </w:p>
    <w:tbl>
      <w:tblPr>
        <w:tblW w:w="9600" w:type="dxa"/>
        <w:tblInd w:w="250" w:type="dxa"/>
        <w:tblLayout w:type="fixed"/>
        <w:tblLook w:val="04A0" w:firstRow="1" w:lastRow="0" w:firstColumn="1" w:lastColumn="0" w:noHBand="0" w:noVBand="1"/>
      </w:tblPr>
      <w:tblGrid>
        <w:gridCol w:w="1665"/>
        <w:gridCol w:w="7793"/>
        <w:gridCol w:w="142"/>
      </w:tblGrid>
      <w:tr w:rsidR="008870B9" w:rsidRPr="005F0272" w14:paraId="095E31E3" w14:textId="77777777" w:rsidTr="002745FF">
        <w:trPr>
          <w:tblHeader/>
        </w:trPr>
        <w:tc>
          <w:tcPr>
            <w:tcW w:w="1665" w:type="dxa"/>
            <w:hideMark/>
          </w:tcPr>
          <w:p w14:paraId="021A817B" w14:textId="77777777" w:rsidR="008870B9" w:rsidRPr="005F0272" w:rsidRDefault="008870B9" w:rsidP="002745FF">
            <w:pPr>
              <w:pStyle w:val="1stlevelheading0"/>
              <w:spacing w:before="0" w:beforeAutospacing="0" w:after="0" w:afterAutospacing="0" w:line="276" w:lineRule="auto"/>
              <w:rPr>
                <w:b/>
                <w:i/>
              </w:rPr>
            </w:pPr>
            <m:oMathPara>
              <m:oMathParaPr>
                <m:jc m:val="left"/>
              </m:oMathParaPr>
              <m:oMath>
                <m:r>
                  <w:rPr>
                    <w:rFonts w:ascii="Cambria Math" w:hAnsi="Cambria Math"/>
                  </w:rPr>
                  <w:lastRenderedPageBreak/>
                  <m:t xml:space="preserve">    </m:t>
                </m:r>
                <m:sSub>
                  <m:sSubPr>
                    <m:ctrlPr>
                      <w:rPr>
                        <w:rFonts w:ascii="Cambria Math" w:hAnsi="Cambria Math"/>
                        <w:i/>
                      </w:rPr>
                    </m:ctrlPr>
                  </m:sSubPr>
                  <m:e>
                    <m:r>
                      <w:rPr>
                        <w:rFonts w:ascii="Cambria Math" w:hAnsi="Cambria Math"/>
                      </w:rPr>
                      <m:t>m</m:t>
                    </m:r>
                  </m:e>
                  <m:sub>
                    <m:r>
                      <w:rPr>
                        <w:rFonts w:ascii="Cambria Math" w:hAnsi="Cambria Math"/>
                      </w:rPr>
                      <m:t>nm</m:t>
                    </m:r>
                  </m:sub>
                </m:sSub>
              </m:oMath>
            </m:oMathPara>
          </w:p>
        </w:tc>
        <w:tc>
          <w:tcPr>
            <w:tcW w:w="7935" w:type="dxa"/>
            <w:gridSpan w:val="2"/>
            <w:hideMark/>
          </w:tcPr>
          <w:p w14:paraId="4DE5F113" w14:textId="77777777" w:rsidR="008870B9" w:rsidRPr="005F0272" w:rsidRDefault="008870B9" w:rsidP="002745FF">
            <w:pPr>
              <w:pStyle w:val="1stlevelheading0"/>
              <w:spacing w:before="0" w:beforeAutospacing="0" w:after="0" w:afterAutospacing="0" w:line="276" w:lineRule="auto"/>
              <w:jc w:val="both"/>
            </w:pPr>
            <w:r w:rsidRPr="005F0272">
              <w:t xml:space="preserve">Metinio atlyginimo </w:t>
            </w:r>
            <w:r w:rsidRPr="005F0272">
              <w:rPr>
                <w:i/>
              </w:rPr>
              <w:t>m</w:t>
            </w:r>
            <w:r w:rsidRPr="005F0272">
              <w:t xml:space="preserve">-tojo mėnesio dalis </w:t>
            </w:r>
            <w:r w:rsidRPr="005F0272">
              <w:rPr>
                <w:i/>
              </w:rPr>
              <w:t>n - taisiais</w:t>
            </w:r>
            <w:r w:rsidRPr="005F0272">
              <w:t xml:space="preserve"> metais;</w:t>
            </w:r>
          </w:p>
        </w:tc>
      </w:tr>
      <w:tr w:rsidR="008870B9" w:rsidRPr="005F0272" w14:paraId="74B5F14E" w14:textId="77777777" w:rsidTr="002745FF">
        <w:trPr>
          <w:gridAfter w:val="1"/>
          <w:wAfter w:w="142" w:type="dxa"/>
          <w:tblHeader/>
        </w:trPr>
        <w:tc>
          <w:tcPr>
            <w:tcW w:w="1665" w:type="dxa"/>
          </w:tcPr>
          <w:p w14:paraId="7DAC7C9F" w14:textId="77777777" w:rsidR="008870B9" w:rsidRPr="005F0272" w:rsidRDefault="008870B9" w:rsidP="002745FF">
            <w:pPr>
              <w:pStyle w:val="1stlevelheading0"/>
              <w:spacing w:before="0" w:beforeAutospacing="0" w:after="0" w:afterAutospacing="0" w:line="276" w:lineRule="auto"/>
              <w:ind w:left="176"/>
              <w:rPr>
                <w:rFonts w:eastAsia="Calibri"/>
              </w:rPr>
            </w:pPr>
            <w:r w:rsidRPr="005F0272">
              <w:rPr>
                <w:rFonts w:eastAsia="Calibri"/>
              </w:rPr>
              <w:t>L</w:t>
            </w:r>
          </w:p>
        </w:tc>
        <w:tc>
          <w:tcPr>
            <w:tcW w:w="7793" w:type="dxa"/>
          </w:tcPr>
          <w:p w14:paraId="5D35D194" w14:textId="77777777" w:rsidR="008870B9" w:rsidRPr="005F0272" w:rsidRDefault="008870B9" w:rsidP="002745FF">
            <w:pPr>
              <w:pStyle w:val="1stlevelheading0"/>
              <w:spacing w:before="0" w:beforeAutospacing="0" w:after="0" w:afterAutospacing="0" w:line="276" w:lineRule="auto"/>
              <w:ind w:left="-108"/>
              <w:jc w:val="both"/>
            </w:pPr>
            <w:r w:rsidRPr="005F0272">
              <w:t>Nepilnų Sutarties metų mėnesių skaičius likęs iki kitų metų pradžios.</w:t>
            </w:r>
          </w:p>
        </w:tc>
      </w:tr>
      <w:tr w:rsidR="008870B9" w:rsidRPr="005F0272" w14:paraId="137D1174" w14:textId="77777777" w:rsidTr="002745FF">
        <w:trPr>
          <w:gridAfter w:val="1"/>
          <w:wAfter w:w="142" w:type="dxa"/>
          <w:tblHeader/>
        </w:trPr>
        <w:tc>
          <w:tcPr>
            <w:tcW w:w="1665" w:type="dxa"/>
          </w:tcPr>
          <w:p w14:paraId="02F735AD" w14:textId="77777777" w:rsidR="008870B9" w:rsidRPr="005F0272" w:rsidRDefault="008870B9" w:rsidP="002745FF">
            <w:pPr>
              <w:pStyle w:val="1stlevelheading0"/>
              <w:spacing w:before="0" w:beforeAutospacing="0" w:after="0" w:afterAutospacing="0" w:line="276" w:lineRule="auto"/>
              <w:ind w:left="176"/>
              <w:rPr>
                <w:rFonts w:eastAsia="Calibri"/>
              </w:rPr>
            </w:pPr>
            <w:proofErr w:type="spellStart"/>
            <w:r w:rsidRPr="005F0272">
              <w:rPr>
                <w:i/>
              </w:rPr>
              <w:t>M</w:t>
            </w:r>
            <w:r w:rsidRPr="005F0272">
              <w:rPr>
                <w:i/>
                <w:vertAlign w:val="subscript"/>
              </w:rPr>
              <w:t>n</w:t>
            </w:r>
            <w:proofErr w:type="spellEnd"/>
          </w:p>
        </w:tc>
        <w:tc>
          <w:tcPr>
            <w:tcW w:w="7793" w:type="dxa"/>
          </w:tcPr>
          <w:p w14:paraId="60D2D688" w14:textId="77777777" w:rsidR="008870B9" w:rsidRPr="005F0272" w:rsidRDefault="008870B9" w:rsidP="002745FF">
            <w:pPr>
              <w:pStyle w:val="1stlevelheading0"/>
              <w:spacing w:before="0" w:beforeAutospacing="0" w:after="0" w:afterAutospacing="0" w:line="276" w:lineRule="auto"/>
              <w:ind w:left="-108"/>
              <w:jc w:val="both"/>
            </w:pPr>
            <w:r w:rsidRPr="005F0272">
              <w:t>Metinis atlyginimas n-</w:t>
            </w:r>
            <w:proofErr w:type="spellStart"/>
            <w:r w:rsidRPr="005F0272">
              <w:t>aisiais</w:t>
            </w:r>
            <w:proofErr w:type="spellEnd"/>
            <w:r w:rsidRPr="005F0272">
              <w:t xml:space="preserve"> metais</w:t>
            </w:r>
          </w:p>
        </w:tc>
      </w:tr>
      <w:tr w:rsidR="008870B9" w:rsidRPr="005F0272" w14:paraId="24FE7FC2" w14:textId="77777777" w:rsidTr="002745FF">
        <w:trPr>
          <w:gridAfter w:val="1"/>
          <w:wAfter w:w="142" w:type="dxa"/>
          <w:tblHeader/>
        </w:trPr>
        <w:tc>
          <w:tcPr>
            <w:tcW w:w="1665" w:type="dxa"/>
          </w:tcPr>
          <w:p w14:paraId="401344CA" w14:textId="77777777" w:rsidR="008870B9" w:rsidRPr="005F0272" w:rsidRDefault="008870B9" w:rsidP="002745FF">
            <w:pPr>
              <w:pStyle w:val="1stlevelheading0"/>
              <w:spacing w:before="0" w:beforeAutospacing="0" w:after="0" w:afterAutospacing="0" w:line="276" w:lineRule="auto"/>
              <w:rPr>
                <w:i/>
              </w:rPr>
            </w:pPr>
          </w:p>
        </w:tc>
        <w:tc>
          <w:tcPr>
            <w:tcW w:w="7793" w:type="dxa"/>
          </w:tcPr>
          <w:p w14:paraId="3E42D552" w14:textId="77777777" w:rsidR="008870B9" w:rsidRPr="005F0272" w:rsidRDefault="008870B9" w:rsidP="002745FF">
            <w:pPr>
              <w:pStyle w:val="1stlevelheading0"/>
              <w:spacing w:before="0" w:beforeAutospacing="0" w:after="0" w:afterAutospacing="0" w:line="276" w:lineRule="auto"/>
              <w:ind w:left="-108"/>
              <w:jc w:val="both"/>
            </w:pPr>
          </w:p>
        </w:tc>
      </w:tr>
    </w:tbl>
    <w:p w14:paraId="52780E91" w14:textId="01E090F6" w:rsidR="008870B9" w:rsidRPr="005F0272" w:rsidRDefault="008870B9" w:rsidP="007E5EFE">
      <w:pPr>
        <w:pStyle w:val="Sraopastraipa"/>
        <w:numPr>
          <w:ilvl w:val="0"/>
          <w:numId w:val="25"/>
        </w:numPr>
        <w:spacing w:line="276" w:lineRule="auto"/>
        <w:ind w:left="851" w:hanging="425"/>
        <w:jc w:val="both"/>
      </w:pPr>
      <w:bookmarkStart w:id="1134" w:name="_Ref15452974"/>
      <w:r w:rsidRPr="005F0272">
        <w:t xml:space="preserve">Tuo atveju, jeigu Darbų vykdymo terminas pratęsiamas dėl Privataus subjekto kaltės, jam skaičiuojamos baudos, numatytos Sutarties </w:t>
      </w:r>
      <w:r w:rsidR="00486DB4" w:rsidRPr="005F0272">
        <w:fldChar w:fldCharType="begin"/>
      </w:r>
      <w:r w:rsidR="00486DB4" w:rsidRPr="005F0272">
        <w:instrText xml:space="preserve"> REF _Ref20295219 \r \h </w:instrText>
      </w:r>
      <w:r w:rsidR="005F0272">
        <w:instrText xml:space="preserve"> \* MERGEFORMAT </w:instrText>
      </w:r>
      <w:r w:rsidR="00486DB4" w:rsidRPr="005F0272">
        <w:fldChar w:fldCharType="separate"/>
      </w:r>
      <w:r w:rsidR="00FC0574">
        <w:t>46.2</w:t>
      </w:r>
      <w:r w:rsidR="00486DB4" w:rsidRPr="005F0272">
        <w:fldChar w:fldCharType="end"/>
      </w:r>
      <w:r w:rsidRPr="005F0272">
        <w:t xml:space="preserve"> punkte. Tokiu atveju Paslaugų teikimo trukmė nėra pratęsiama, Privačiam subjektui mokamas Metinis atlyginimas pagal šio Sutarties </w:t>
      </w:r>
      <w:r w:rsidRPr="001525AD">
        <w:t xml:space="preserve">priedo </w:t>
      </w:r>
      <w:r w:rsidR="00AE0ABC">
        <w:fldChar w:fldCharType="begin"/>
      </w:r>
      <w:r w:rsidR="00AE0ABC">
        <w:instrText xml:space="preserve"> REF _Ref15366836 \r \h </w:instrText>
      </w:r>
      <w:r w:rsidR="00AE0ABC">
        <w:fldChar w:fldCharType="separate"/>
      </w:r>
      <w:r w:rsidR="00FC0574">
        <w:t>6.1</w:t>
      </w:r>
      <w:r w:rsidR="00AE0ABC">
        <w:fldChar w:fldCharType="end"/>
      </w:r>
      <w:r w:rsidRPr="005F0272">
        <w:t xml:space="preserve">punkte pateiktą formulę, o Metinis atlyginimas pagal šio Sutarties priedo </w:t>
      </w:r>
      <w:r w:rsidR="00AE0ABC">
        <w:fldChar w:fldCharType="begin"/>
      </w:r>
      <w:r w:rsidR="00AE0ABC">
        <w:instrText xml:space="preserve"> REF _Ref132960534 \r \h </w:instrText>
      </w:r>
      <w:r w:rsidR="00AE0ABC">
        <w:fldChar w:fldCharType="separate"/>
      </w:r>
      <w:r w:rsidR="00FC0574">
        <w:t>6.2</w:t>
      </w:r>
      <w:r w:rsidR="00AE0ABC">
        <w:fldChar w:fldCharType="end"/>
      </w:r>
      <w:r w:rsidRPr="005F0272">
        <w:t xml:space="preserve"> punkte nurodytą formulę pradedamas mokėti nuo faktinės Eksploatacijos pradžios ir sumokamas per visą likusį Sutarties galiojimo laikotarpį. Tuo tikslu Privatus subjektas turi </w:t>
      </w:r>
      <w:proofErr w:type="spellStart"/>
      <w:r w:rsidRPr="005F0272">
        <w:t>reoptimizuoti</w:t>
      </w:r>
      <w:proofErr w:type="spellEnd"/>
      <w:r w:rsidRPr="005F0272">
        <w:t xml:space="preserve"> </w:t>
      </w:r>
      <w:r w:rsidRPr="005F0272">
        <w:rPr>
          <w:bCs/>
        </w:rPr>
        <w:t>Finansinį veiklos modelį</w:t>
      </w:r>
      <w:r w:rsidRPr="005F0272">
        <w:t xml:space="preserve">, kaip nurodyta šio priedo </w:t>
      </w:r>
      <w:r w:rsidR="00486DB4" w:rsidRPr="005F0272">
        <w:fldChar w:fldCharType="begin"/>
      </w:r>
      <w:r w:rsidR="00486DB4" w:rsidRPr="005F0272">
        <w:instrText xml:space="preserve"> REF _Ref20298364 \r \h </w:instrText>
      </w:r>
      <w:r w:rsidR="005F0272">
        <w:instrText xml:space="preserve"> \* MERGEFORMAT </w:instrText>
      </w:r>
      <w:r w:rsidR="00486DB4" w:rsidRPr="005F0272">
        <w:fldChar w:fldCharType="separate"/>
      </w:r>
      <w:r w:rsidR="00FC0574">
        <w:t>XII</w:t>
      </w:r>
      <w:r w:rsidR="00486DB4" w:rsidRPr="005F0272">
        <w:fldChar w:fldCharType="end"/>
      </w:r>
      <w:r w:rsidR="00486DB4" w:rsidRPr="005F0272">
        <w:t xml:space="preserve"> </w:t>
      </w:r>
      <w:r w:rsidRPr="005F0272">
        <w:t>skyriuje.</w:t>
      </w:r>
      <w:bookmarkEnd w:id="1134"/>
    </w:p>
    <w:p w14:paraId="62D3A964" w14:textId="77777777" w:rsidR="008870B9" w:rsidRPr="005F0272" w:rsidRDefault="008870B9" w:rsidP="007E5EFE">
      <w:pPr>
        <w:pStyle w:val="Sraopastraipa"/>
        <w:numPr>
          <w:ilvl w:val="0"/>
          <w:numId w:val="25"/>
        </w:numPr>
        <w:spacing w:line="276" w:lineRule="auto"/>
        <w:ind w:left="810"/>
        <w:jc w:val="both"/>
      </w:pPr>
      <w:r w:rsidRPr="005F0272">
        <w:t xml:space="preserve">Privačiam subjektui mokama Metinio atlyginimo mėnesio suma </w:t>
      </w:r>
      <w:r w:rsidRPr="005F0272">
        <w:rPr>
          <w:bCs/>
        </w:rPr>
        <w:t xml:space="preserve">apskaičiuojama </w:t>
      </w:r>
      <w:r w:rsidRPr="005F0272">
        <w:t xml:space="preserve">pagal tokią formulę: </w:t>
      </w:r>
    </w:p>
    <w:p w14:paraId="6D163D90" w14:textId="77777777" w:rsidR="008870B9" w:rsidRPr="005F0272" w:rsidRDefault="00FC0574" w:rsidP="008870B9">
      <w:pPr>
        <w:pStyle w:val="1stlevelheading0"/>
        <w:spacing w:before="0" w:beforeAutospacing="0" w:after="0" w:afterAutospacing="0" w:line="276" w:lineRule="auto"/>
        <w:jc w:val="both"/>
        <w:rPr>
          <w:i/>
        </w:rPr>
      </w:pPr>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r>
            <w:rPr>
              <w:rFonts w:ascii="Cambria Math" w:hAnsi="Cambria Math"/>
            </w:rPr>
            <m:t>+</m:t>
          </m:r>
          <m:r>
            <w:rPr>
              <w:rFonts w:ascii="Cambria Math" w:hAnsi="Cambria Math"/>
            </w:rPr>
            <m:t>KD</m:t>
          </m:r>
          <m:r>
            <w:rPr>
              <w:rFonts w:ascii="Cambria Math" w:hAnsi="Cambria Math"/>
            </w:rPr>
            <m:t>-</m:t>
          </m:r>
          <m:r>
            <w:rPr>
              <w:rFonts w:ascii="Cambria Math" w:eastAsia="Calibri" w:hAnsi="Cambria Math"/>
            </w:rPr>
            <m:t>Q</m:t>
          </m:r>
          <m:r>
            <w:rPr>
              <w:rFonts w:ascii="Cambria Math" w:eastAsia="Calibri" w:hAnsi="Cambria Math"/>
            </w:rPr>
            <m:t xml:space="preserve"> </m:t>
          </m:r>
          <m:r>
            <w:rPr>
              <w:rFonts w:ascii="Cambria Math" w:eastAsia="Calibri" w:hAnsi="Cambria Math"/>
              <w:vertAlign w:val="subscript"/>
            </w:rPr>
            <m:t>n</m:t>
          </m:r>
          <m:r>
            <w:rPr>
              <w:rFonts w:ascii="Cambria Math" w:eastAsia="Calibri" w:hAnsi="Cambria Math"/>
              <w:vertAlign w:val="subscript"/>
            </w:rPr>
            <m:t>1</m:t>
          </m:r>
          <m:r>
            <m:rPr>
              <m:sty m:val="bi"/>
            </m:rPr>
            <w:rPr>
              <w:rFonts w:ascii="Cambria Math" w:eastAsia="Calibri"/>
              <w:vertAlign w:val="subscript"/>
            </w:rPr>
            <m:t>-</m:t>
          </m:r>
          <m:r>
            <w:rPr>
              <w:rFonts w:ascii="Cambria Math" w:eastAsia="Calibri" w:hAnsi="Cambria Math"/>
            </w:rPr>
            <m:t>PQ</m:t>
          </m:r>
        </m:oMath>
      </m:oMathPara>
    </w:p>
    <w:p w14:paraId="0944AE28" w14:textId="77777777" w:rsidR="008870B9" w:rsidRPr="005F0272" w:rsidRDefault="008870B9" w:rsidP="008870B9">
      <w:pPr>
        <w:pStyle w:val="1stlevelheading0"/>
        <w:tabs>
          <w:tab w:val="center" w:pos="5032"/>
        </w:tabs>
        <w:spacing w:before="0" w:beforeAutospacing="0" w:after="0" w:afterAutospacing="0" w:line="276" w:lineRule="auto"/>
        <w:ind w:left="851"/>
        <w:jc w:val="both"/>
      </w:pPr>
      <w:r w:rsidRPr="005F0272">
        <w:t>kur:</w:t>
      </w:r>
      <w:r w:rsidRPr="005F0272">
        <w:tab/>
      </w:r>
    </w:p>
    <w:tbl>
      <w:tblPr>
        <w:tblW w:w="8930" w:type="dxa"/>
        <w:tblInd w:w="817" w:type="dxa"/>
        <w:tblLook w:val="04A0" w:firstRow="1" w:lastRow="0" w:firstColumn="1" w:lastColumn="0" w:noHBand="0" w:noVBand="1"/>
      </w:tblPr>
      <w:tblGrid>
        <w:gridCol w:w="1242"/>
        <w:gridCol w:w="7688"/>
      </w:tblGrid>
      <w:tr w:rsidR="008870B9" w:rsidRPr="005F0272" w14:paraId="54D0A964" w14:textId="77777777" w:rsidTr="002745FF">
        <w:trPr>
          <w:tblHeader/>
        </w:trPr>
        <w:tc>
          <w:tcPr>
            <w:tcW w:w="1242" w:type="dxa"/>
          </w:tcPr>
          <w:p w14:paraId="2AD9FD4A" w14:textId="77777777" w:rsidR="008870B9" w:rsidRPr="005F0272" w:rsidRDefault="008870B9" w:rsidP="002745FF">
            <w:pPr>
              <w:pStyle w:val="1stlevelheading0"/>
              <w:tabs>
                <w:tab w:val="left" w:pos="900"/>
              </w:tabs>
              <w:spacing w:before="0" w:beforeAutospacing="0" w:after="0" w:afterAutospacing="0" w:line="276" w:lineRule="auto"/>
              <w:ind w:left="176"/>
              <w:rPr>
                <w:i/>
              </w:rPr>
            </w:pPr>
            <w:proofErr w:type="spellStart"/>
            <w:r w:rsidRPr="005F0272">
              <w:rPr>
                <w:i/>
              </w:rPr>
              <w:t>S</w:t>
            </w:r>
            <w:r w:rsidRPr="005F0272">
              <w:rPr>
                <w:i/>
                <w:vertAlign w:val="subscript"/>
              </w:rPr>
              <w:t>nk</w:t>
            </w:r>
            <w:proofErr w:type="spellEnd"/>
          </w:p>
        </w:tc>
        <w:tc>
          <w:tcPr>
            <w:tcW w:w="7688" w:type="dxa"/>
          </w:tcPr>
          <w:p w14:paraId="07D6C1AC" w14:textId="77777777" w:rsidR="008870B9" w:rsidRPr="005F0272" w:rsidRDefault="008870B9" w:rsidP="002745FF">
            <w:pPr>
              <w:pStyle w:val="1stlevelheading0"/>
              <w:spacing w:before="0" w:beforeAutospacing="0" w:after="0" w:afterAutospacing="0" w:line="276" w:lineRule="auto"/>
              <w:jc w:val="both"/>
            </w:pPr>
            <w:r w:rsidRPr="005F0272">
              <w:t xml:space="preserve">Privačiam subjektui mokama suma </w:t>
            </w:r>
            <w:r w:rsidRPr="005F0272">
              <w:rPr>
                <w:i/>
              </w:rPr>
              <w:t>k</w:t>
            </w:r>
            <w:r w:rsidRPr="005F0272">
              <w:t xml:space="preserve">-tąjį mėnesį </w:t>
            </w:r>
            <w:r w:rsidRPr="005F0272">
              <w:rPr>
                <w:i/>
              </w:rPr>
              <w:t>n</w:t>
            </w:r>
            <w:r w:rsidRPr="005F0272">
              <w:t>-</w:t>
            </w:r>
            <w:proofErr w:type="spellStart"/>
            <w:r w:rsidRPr="005F0272">
              <w:t>aisiais</w:t>
            </w:r>
            <w:proofErr w:type="spellEnd"/>
            <w:r w:rsidRPr="005F0272">
              <w:t xml:space="preserve"> metais</w:t>
            </w:r>
          </w:p>
        </w:tc>
      </w:tr>
      <w:tr w:rsidR="008870B9" w:rsidRPr="005F0272" w14:paraId="1447704A" w14:textId="77777777" w:rsidTr="002745FF">
        <w:trPr>
          <w:tblHeader/>
        </w:trPr>
        <w:tc>
          <w:tcPr>
            <w:tcW w:w="1242" w:type="dxa"/>
          </w:tcPr>
          <w:p w14:paraId="63FF4D39" w14:textId="77777777" w:rsidR="008870B9" w:rsidRPr="005F0272" w:rsidRDefault="008870B9" w:rsidP="002745FF">
            <w:pPr>
              <w:pStyle w:val="1stlevelheading0"/>
              <w:spacing w:before="0" w:beforeAutospacing="0" w:after="0" w:afterAutospacing="0" w:line="276" w:lineRule="auto"/>
              <w:ind w:left="176"/>
              <w:rPr>
                <w:i/>
              </w:rPr>
            </w:pPr>
            <w:proofErr w:type="spellStart"/>
            <w:r w:rsidRPr="005F0272">
              <w:rPr>
                <w:i/>
              </w:rPr>
              <w:t>m</w:t>
            </w:r>
            <w:r w:rsidRPr="005F0272">
              <w:rPr>
                <w:i/>
                <w:vertAlign w:val="subscript"/>
              </w:rPr>
              <w:t>nk</w:t>
            </w:r>
            <w:proofErr w:type="spellEnd"/>
          </w:p>
        </w:tc>
        <w:tc>
          <w:tcPr>
            <w:tcW w:w="7688" w:type="dxa"/>
          </w:tcPr>
          <w:p w14:paraId="54427320" w14:textId="77777777" w:rsidR="008870B9" w:rsidRPr="005F0272" w:rsidRDefault="008870B9" w:rsidP="002745FF">
            <w:pPr>
              <w:pStyle w:val="1stlevelheading0"/>
              <w:spacing w:before="0" w:beforeAutospacing="0" w:after="0" w:afterAutospacing="0" w:line="276" w:lineRule="auto"/>
              <w:jc w:val="both"/>
              <w:outlineLvl w:val="2"/>
            </w:pPr>
            <w:r w:rsidRPr="005F0272">
              <w:t xml:space="preserve">Metinio atlyginimo </w:t>
            </w:r>
            <w:r w:rsidRPr="005F0272">
              <w:rPr>
                <w:i/>
              </w:rPr>
              <w:t>k</w:t>
            </w:r>
            <w:r w:rsidRPr="005F0272">
              <w:t>-</w:t>
            </w:r>
            <w:proofErr w:type="spellStart"/>
            <w:r w:rsidRPr="005F0272">
              <w:t>ojo</w:t>
            </w:r>
            <w:proofErr w:type="spellEnd"/>
            <w:r w:rsidRPr="005F0272">
              <w:t xml:space="preserve"> mėnesio dalis </w:t>
            </w:r>
            <w:r w:rsidRPr="005F0272">
              <w:rPr>
                <w:i/>
              </w:rPr>
              <w:t>n</w:t>
            </w:r>
            <w:r w:rsidRPr="005F0272">
              <w:t>-</w:t>
            </w:r>
            <w:proofErr w:type="spellStart"/>
            <w:r w:rsidRPr="005F0272">
              <w:t>aisiais</w:t>
            </w:r>
            <w:proofErr w:type="spellEnd"/>
            <w:r w:rsidRPr="005F0272">
              <w:t xml:space="preserve"> metais</w:t>
            </w:r>
          </w:p>
        </w:tc>
      </w:tr>
      <w:tr w:rsidR="008870B9" w:rsidRPr="005F0272" w14:paraId="2A984C44" w14:textId="77777777" w:rsidTr="002745FF">
        <w:trPr>
          <w:tblHeader/>
        </w:trPr>
        <w:tc>
          <w:tcPr>
            <w:tcW w:w="1242" w:type="dxa"/>
          </w:tcPr>
          <w:p w14:paraId="13AB7C4F" w14:textId="77777777" w:rsidR="008870B9" w:rsidRPr="005F0272" w:rsidRDefault="008870B9" w:rsidP="002745FF">
            <w:pPr>
              <w:pStyle w:val="1stlevelheading0"/>
              <w:spacing w:before="0" w:beforeAutospacing="0" w:after="0" w:afterAutospacing="0" w:line="276" w:lineRule="auto"/>
              <w:ind w:left="176"/>
              <w:rPr>
                <w:i/>
                <w:vertAlign w:val="subscript"/>
              </w:rPr>
            </w:pPr>
            <w:r w:rsidRPr="005F0272">
              <w:rPr>
                <w:i/>
              </w:rPr>
              <w:t>I</w:t>
            </w:r>
            <w:r w:rsidRPr="005F0272">
              <w:rPr>
                <w:i/>
                <w:vertAlign w:val="subscript"/>
              </w:rPr>
              <w:t>P</w:t>
            </w:r>
          </w:p>
        </w:tc>
        <w:tc>
          <w:tcPr>
            <w:tcW w:w="7688" w:type="dxa"/>
          </w:tcPr>
          <w:p w14:paraId="34CCA9BB" w14:textId="77777777" w:rsidR="008870B9" w:rsidRPr="005F0272" w:rsidRDefault="008870B9" w:rsidP="002745FF">
            <w:pPr>
              <w:pStyle w:val="1stlevelheading0"/>
              <w:spacing w:before="0" w:beforeAutospacing="0" w:after="0" w:afterAutospacing="0" w:line="276" w:lineRule="auto"/>
              <w:jc w:val="both"/>
              <w:outlineLvl w:val="2"/>
            </w:pPr>
            <w:r w:rsidRPr="005F0272">
              <w:t>Išskaita dėl Funkcionavimo pažeidimo</w:t>
            </w:r>
          </w:p>
        </w:tc>
      </w:tr>
      <w:tr w:rsidR="008870B9" w:rsidRPr="005F0272" w14:paraId="61E297BE" w14:textId="77777777" w:rsidTr="002745FF">
        <w:trPr>
          <w:tblHeader/>
        </w:trPr>
        <w:tc>
          <w:tcPr>
            <w:tcW w:w="1242" w:type="dxa"/>
          </w:tcPr>
          <w:p w14:paraId="2FB2A4AC" w14:textId="77777777" w:rsidR="008870B9" w:rsidRPr="005F0272" w:rsidRDefault="008870B9" w:rsidP="002745FF">
            <w:pPr>
              <w:pStyle w:val="1stlevelheading0"/>
              <w:spacing w:before="0" w:beforeAutospacing="0" w:after="0" w:afterAutospacing="0" w:line="276" w:lineRule="auto"/>
              <w:ind w:left="176"/>
              <w:rPr>
                <w:i/>
                <w:vertAlign w:val="subscript"/>
              </w:rPr>
            </w:pPr>
            <w:r w:rsidRPr="005F0272">
              <w:rPr>
                <w:i/>
              </w:rPr>
              <w:t>I</w:t>
            </w:r>
            <w:r w:rsidRPr="005F0272">
              <w:rPr>
                <w:i/>
                <w:vertAlign w:val="subscript"/>
              </w:rPr>
              <w:t>K</w:t>
            </w:r>
          </w:p>
        </w:tc>
        <w:tc>
          <w:tcPr>
            <w:tcW w:w="7688" w:type="dxa"/>
          </w:tcPr>
          <w:p w14:paraId="73641766" w14:textId="77777777" w:rsidR="008870B9" w:rsidRPr="005F0272" w:rsidRDefault="008870B9" w:rsidP="002745FF">
            <w:pPr>
              <w:pStyle w:val="1stlevelheading0"/>
              <w:spacing w:before="0" w:beforeAutospacing="0" w:after="0" w:afterAutospacing="0" w:line="276" w:lineRule="auto"/>
              <w:jc w:val="both"/>
              <w:outlineLvl w:val="2"/>
            </w:pPr>
            <w:r w:rsidRPr="005F0272">
              <w:t>Išskaita dėl Kokybės pažeidimo</w:t>
            </w:r>
          </w:p>
        </w:tc>
      </w:tr>
      <w:tr w:rsidR="008870B9" w:rsidRPr="005F0272" w14:paraId="238BAF07" w14:textId="77777777" w:rsidTr="002745FF">
        <w:trPr>
          <w:tblHeader/>
        </w:trPr>
        <w:tc>
          <w:tcPr>
            <w:tcW w:w="1242" w:type="dxa"/>
          </w:tcPr>
          <w:p w14:paraId="4CE43F3F" w14:textId="77777777" w:rsidR="008870B9" w:rsidRPr="005F0272" w:rsidRDefault="008870B9" w:rsidP="002745FF">
            <w:pPr>
              <w:pStyle w:val="1stlevelheading0"/>
              <w:spacing w:before="0" w:beforeAutospacing="0" w:after="0" w:afterAutospacing="0" w:line="276" w:lineRule="auto"/>
              <w:ind w:left="176"/>
              <w:rPr>
                <w:i/>
              </w:rPr>
            </w:pPr>
            <w:r w:rsidRPr="005F0272">
              <w:rPr>
                <w:i/>
              </w:rPr>
              <w:t>I</w:t>
            </w:r>
            <w:r w:rsidRPr="005F0272">
              <w:rPr>
                <w:i/>
                <w:vertAlign w:val="subscript"/>
              </w:rPr>
              <w:t>A</w:t>
            </w:r>
          </w:p>
        </w:tc>
        <w:tc>
          <w:tcPr>
            <w:tcW w:w="7688" w:type="dxa"/>
          </w:tcPr>
          <w:p w14:paraId="6B5B2AF3" w14:textId="5809B0C0" w:rsidR="008870B9" w:rsidRPr="005F0272" w:rsidRDefault="008870B9" w:rsidP="002745FF">
            <w:pPr>
              <w:pStyle w:val="1stlevelheading0"/>
              <w:spacing w:before="0" w:beforeAutospacing="0" w:after="0" w:afterAutospacing="0" w:line="276" w:lineRule="auto"/>
              <w:jc w:val="both"/>
              <w:outlineLvl w:val="2"/>
            </w:pPr>
            <w:r w:rsidRPr="005F0272">
              <w:t>Išskaita pagal šio priedo 4</w:t>
            </w:r>
            <w:r w:rsidR="005D62A8" w:rsidRPr="005F0272">
              <w:t>0</w:t>
            </w:r>
            <w:r w:rsidRPr="005F0272">
              <w:t xml:space="preserve"> punktą dėl netinkamo Apšvietimo sistemos ar jos dalies</w:t>
            </w:r>
          </w:p>
        </w:tc>
      </w:tr>
      <w:tr w:rsidR="008870B9" w:rsidRPr="005F0272" w14:paraId="7271C2C9" w14:textId="77777777" w:rsidTr="002745FF">
        <w:trPr>
          <w:tblHeader/>
        </w:trPr>
        <w:tc>
          <w:tcPr>
            <w:tcW w:w="1242" w:type="dxa"/>
          </w:tcPr>
          <w:p w14:paraId="40C67809" w14:textId="77777777" w:rsidR="008870B9" w:rsidRPr="005F0272" w:rsidRDefault="008870B9" w:rsidP="002745FF">
            <w:pPr>
              <w:pStyle w:val="1stlevelheading0"/>
              <w:spacing w:before="0" w:beforeAutospacing="0" w:after="0" w:afterAutospacing="0" w:line="276" w:lineRule="auto"/>
              <w:ind w:left="176"/>
              <w:rPr>
                <w:i/>
              </w:rPr>
            </w:pPr>
            <w:r w:rsidRPr="005F0272">
              <w:rPr>
                <w:i/>
              </w:rPr>
              <w:t>KD</w:t>
            </w:r>
          </w:p>
        </w:tc>
        <w:tc>
          <w:tcPr>
            <w:tcW w:w="7688" w:type="dxa"/>
          </w:tcPr>
          <w:p w14:paraId="18F7B89B" w14:textId="77777777" w:rsidR="008870B9" w:rsidRPr="005F0272" w:rsidRDefault="008870B9" w:rsidP="002745FF">
            <w:pPr>
              <w:pStyle w:val="1stlevelheading0"/>
              <w:spacing w:before="0" w:beforeAutospacing="0" w:after="0" w:afterAutospacing="0" w:line="276" w:lineRule="auto"/>
              <w:jc w:val="both"/>
              <w:outlineLvl w:val="2"/>
            </w:pPr>
            <w:r w:rsidRPr="005F0272">
              <w:t>Kompensacija dėl Kompensavimo įvykio</w:t>
            </w:r>
          </w:p>
        </w:tc>
      </w:tr>
      <w:tr w:rsidR="008870B9" w:rsidRPr="005F0272" w14:paraId="61AF5828" w14:textId="77777777" w:rsidTr="002745FF">
        <w:trPr>
          <w:tblHeader/>
        </w:trPr>
        <w:tc>
          <w:tcPr>
            <w:tcW w:w="1242" w:type="dxa"/>
          </w:tcPr>
          <w:p w14:paraId="114A86DE" w14:textId="77777777" w:rsidR="008870B9" w:rsidRPr="005F0272" w:rsidRDefault="008870B9" w:rsidP="002745FF">
            <w:pPr>
              <w:pStyle w:val="1stlevelheading0"/>
              <w:spacing w:before="0" w:beforeAutospacing="0" w:after="0" w:afterAutospacing="0" w:line="276" w:lineRule="auto"/>
              <w:ind w:left="176"/>
              <w:rPr>
                <w:i/>
              </w:rPr>
            </w:pPr>
            <w:r w:rsidRPr="005F0272">
              <w:rPr>
                <w:rFonts w:eastAsia="Calibri"/>
                <w:i/>
                <w:color w:val="000000" w:themeColor="text1"/>
              </w:rPr>
              <w:t xml:space="preserve">Q </w:t>
            </w:r>
            <w:r w:rsidRPr="005F0272">
              <w:rPr>
                <w:rFonts w:eastAsia="Calibri"/>
                <w:i/>
                <w:color w:val="000000" w:themeColor="text1"/>
                <w:vertAlign w:val="subscript"/>
              </w:rPr>
              <w:t>n1</w:t>
            </w:r>
          </w:p>
        </w:tc>
        <w:tc>
          <w:tcPr>
            <w:tcW w:w="7688" w:type="dxa"/>
          </w:tcPr>
          <w:p w14:paraId="7324B136" w14:textId="6A252E0D" w:rsidR="008870B9" w:rsidRPr="00843445" w:rsidRDefault="008870B9" w:rsidP="002745FF">
            <w:pPr>
              <w:pStyle w:val="1stlevelheading0"/>
              <w:spacing w:before="0" w:beforeAutospacing="0" w:after="0" w:afterAutospacing="0" w:line="276" w:lineRule="auto"/>
              <w:jc w:val="both"/>
              <w:outlineLvl w:val="2"/>
            </w:pPr>
            <w:r w:rsidRPr="00843445">
              <w:rPr>
                <w:rFonts w:eastAsia="Calibri"/>
              </w:rPr>
              <w:t xml:space="preserve">suma, atimama iš Ataskaitinio laikotarpio </w:t>
            </w:r>
            <w:r w:rsidRPr="00843445">
              <w:rPr>
                <w:rFonts w:eastAsia="Calibri"/>
                <w:i/>
              </w:rPr>
              <w:t>1</w:t>
            </w:r>
            <w:r w:rsidRPr="00843445">
              <w:rPr>
                <w:rFonts w:eastAsia="Calibri"/>
              </w:rPr>
              <w:t xml:space="preserve">-ojo mėnesio Metinio atlyginimo  </w:t>
            </w:r>
            <w:r w:rsidRPr="00843445">
              <w:rPr>
                <w:rFonts w:eastAsia="Calibri"/>
                <w:i/>
              </w:rPr>
              <w:t>n</w:t>
            </w:r>
            <w:r w:rsidRPr="00843445">
              <w:rPr>
                <w:rFonts w:eastAsia="Calibri"/>
              </w:rPr>
              <w:t>-</w:t>
            </w:r>
            <w:proofErr w:type="spellStart"/>
            <w:r w:rsidRPr="00843445">
              <w:rPr>
                <w:rFonts w:eastAsia="Calibri"/>
              </w:rPr>
              <w:t>aisiais</w:t>
            </w:r>
            <w:proofErr w:type="spellEnd"/>
            <w:r w:rsidRPr="00843445">
              <w:rPr>
                <w:rFonts w:eastAsia="Calibri"/>
              </w:rPr>
              <w:t xml:space="preserve"> metais, apskaičiuojama pagal šio Sutarties priedo </w:t>
            </w:r>
            <w:r w:rsidR="00843445" w:rsidRPr="00843445">
              <w:rPr>
                <w:rFonts w:eastAsia="Calibri"/>
              </w:rPr>
              <w:t>5</w:t>
            </w:r>
            <w:r w:rsidR="005D62A8" w:rsidRPr="00843445">
              <w:rPr>
                <w:rFonts w:eastAsia="Calibri"/>
              </w:rPr>
              <w:t xml:space="preserve"> </w:t>
            </w:r>
            <w:r w:rsidRPr="00843445">
              <w:rPr>
                <w:rFonts w:eastAsia="Calibri"/>
              </w:rPr>
              <w:t>punkte nustatytą tvarką ir Sutarties nuostatas</w:t>
            </w:r>
            <w:r w:rsidR="00B6540F" w:rsidRPr="00843445">
              <w:rPr>
                <w:rFonts w:eastAsia="Calibri"/>
              </w:rPr>
              <w:t>]</w:t>
            </w:r>
          </w:p>
        </w:tc>
      </w:tr>
      <w:tr w:rsidR="008870B9" w:rsidRPr="005F0272" w14:paraId="65A02537" w14:textId="77777777" w:rsidTr="002745FF">
        <w:trPr>
          <w:tblHeader/>
        </w:trPr>
        <w:tc>
          <w:tcPr>
            <w:tcW w:w="1242" w:type="dxa"/>
          </w:tcPr>
          <w:p w14:paraId="1ED5D3F8" w14:textId="77777777" w:rsidR="008870B9" w:rsidRPr="005F0272" w:rsidRDefault="008870B9" w:rsidP="002745FF">
            <w:pPr>
              <w:pStyle w:val="1stlevelheading0"/>
              <w:spacing w:before="0" w:beforeAutospacing="0" w:after="0" w:afterAutospacing="0" w:line="276" w:lineRule="auto"/>
              <w:ind w:left="176"/>
              <w:rPr>
                <w:i/>
              </w:rPr>
            </w:pPr>
            <w:r w:rsidRPr="005F0272">
              <w:rPr>
                <w:rFonts w:eastAsia="Calibri"/>
                <w:i/>
                <w:color w:val="000000" w:themeColor="text1"/>
              </w:rPr>
              <w:t>PQ</w:t>
            </w:r>
          </w:p>
        </w:tc>
        <w:tc>
          <w:tcPr>
            <w:tcW w:w="7688" w:type="dxa"/>
          </w:tcPr>
          <w:p w14:paraId="0C3197FB" w14:textId="2F649D63" w:rsidR="008870B9" w:rsidRPr="00843445" w:rsidRDefault="008870B9" w:rsidP="00F55DB8">
            <w:pPr>
              <w:pStyle w:val="1stlevelheading0"/>
              <w:spacing w:before="0" w:beforeAutospacing="0" w:after="0" w:afterAutospacing="0" w:line="276" w:lineRule="auto"/>
              <w:jc w:val="both"/>
              <w:outlineLvl w:val="2"/>
            </w:pPr>
            <w:r w:rsidRPr="00843445">
              <w:rPr>
                <w:rFonts w:eastAsia="Calibri"/>
              </w:rPr>
              <w:t xml:space="preserve">suma, atimama iš Ataskaitinio laikotarpio </w:t>
            </w:r>
            <w:r w:rsidRPr="00843445">
              <w:rPr>
                <w:rFonts w:eastAsia="Calibri"/>
                <w:i/>
              </w:rPr>
              <w:t>12</w:t>
            </w:r>
            <w:r w:rsidRPr="00843445">
              <w:rPr>
                <w:rFonts w:eastAsia="Calibri"/>
              </w:rPr>
              <w:t xml:space="preserve">-ojo mėnesio Metinio atlyginimo paskutiniais Ataskaitinio laikotarpio metais, apskaičiuojama pagal šio Sutarties priedo </w:t>
            </w:r>
            <w:r w:rsidR="005D62A8" w:rsidRPr="00843445">
              <w:rPr>
                <w:rFonts w:eastAsia="Calibri"/>
              </w:rPr>
              <w:t xml:space="preserve">5 </w:t>
            </w:r>
            <w:r w:rsidRPr="00843445">
              <w:rPr>
                <w:rFonts w:eastAsia="Calibri"/>
              </w:rPr>
              <w:t>punkte nustatytą tvarką ir Sutarties nuostatas</w:t>
            </w:r>
          </w:p>
        </w:tc>
      </w:tr>
      <w:tr w:rsidR="008870B9" w:rsidRPr="00843445" w14:paraId="41122C77" w14:textId="77777777" w:rsidTr="002745FF">
        <w:trPr>
          <w:trHeight w:val="250"/>
          <w:tblHeader/>
        </w:trPr>
        <w:tc>
          <w:tcPr>
            <w:tcW w:w="1242" w:type="dxa"/>
          </w:tcPr>
          <w:p w14:paraId="4BC08F30" w14:textId="77777777" w:rsidR="008870B9" w:rsidRPr="00843445" w:rsidRDefault="008870B9" w:rsidP="002745FF">
            <w:pPr>
              <w:pStyle w:val="1stlevelheading0"/>
              <w:spacing w:before="0" w:beforeAutospacing="0" w:after="0" w:afterAutospacing="0" w:line="276" w:lineRule="auto"/>
              <w:ind w:left="176"/>
              <w:rPr>
                <w:i/>
              </w:rPr>
            </w:pPr>
          </w:p>
        </w:tc>
        <w:tc>
          <w:tcPr>
            <w:tcW w:w="7688" w:type="dxa"/>
          </w:tcPr>
          <w:p w14:paraId="354206F8" w14:textId="77777777" w:rsidR="008870B9" w:rsidRPr="00843445" w:rsidRDefault="008870B9" w:rsidP="002745FF">
            <w:pPr>
              <w:pStyle w:val="1stlevelheading0"/>
              <w:spacing w:before="0" w:beforeAutospacing="0" w:after="0" w:afterAutospacing="0" w:line="276" w:lineRule="auto"/>
              <w:jc w:val="both"/>
              <w:outlineLvl w:val="2"/>
            </w:pPr>
          </w:p>
        </w:tc>
      </w:tr>
    </w:tbl>
    <w:p w14:paraId="714098EF" w14:textId="0C8299C0" w:rsidR="008870B9" w:rsidRPr="00843445" w:rsidRDefault="008870B9" w:rsidP="007E5EFE">
      <w:pPr>
        <w:pStyle w:val="Sraopastraipa"/>
        <w:numPr>
          <w:ilvl w:val="0"/>
          <w:numId w:val="25"/>
        </w:numPr>
        <w:spacing w:after="120" w:line="276" w:lineRule="auto"/>
        <w:ind w:left="993" w:hanging="567"/>
        <w:jc w:val="both"/>
      </w:pPr>
      <w:bookmarkStart w:id="1135" w:name="_Ref15368965"/>
      <w:bookmarkStart w:id="1136" w:name="_Ref15452244"/>
      <w:r w:rsidRPr="00843445">
        <w:t xml:space="preserve">Iš Metinio atlyginimo Ataskaitinio laikotarpio 1-ąjį mėnesį atimama </w:t>
      </w:r>
      <w:r w:rsidRPr="00843445">
        <w:rPr>
          <w:b/>
          <w:i/>
        </w:rPr>
        <w:t xml:space="preserve">Q </w:t>
      </w:r>
      <w:r w:rsidRPr="00843445">
        <w:rPr>
          <w:b/>
          <w:i/>
          <w:vertAlign w:val="subscript"/>
        </w:rPr>
        <w:t>n1</w:t>
      </w:r>
      <w:r w:rsidRPr="00843445">
        <w:rPr>
          <w:i/>
          <w:vertAlign w:val="subscript"/>
        </w:rPr>
        <w:t xml:space="preserve"> </w:t>
      </w:r>
      <w:r w:rsidRPr="00843445">
        <w:t>suma – skirtumas tarp Faktinio energijos suvartojimo ir Garantuoto energijos suvartojimo, jeigu Faktinis energijos suvartojimas yra didesnis nei Pasiūlyme nurodytas Garantuotas energijos suvartojimas,</w:t>
      </w:r>
      <w:bookmarkEnd w:id="1135"/>
      <w:r w:rsidRPr="00843445">
        <w:t xml:space="preserve"> kuri apskaičiuojama:</w:t>
      </w:r>
      <w:bookmarkEnd w:id="1136"/>
    </w:p>
    <w:p w14:paraId="56380282" w14:textId="77777777" w:rsidR="008870B9" w:rsidRPr="00843445" w:rsidRDefault="008870B9" w:rsidP="008870B9">
      <w:pPr>
        <w:spacing w:after="120" w:line="276" w:lineRule="auto"/>
        <w:ind w:left="993"/>
        <w:jc w:val="both"/>
        <w:rPr>
          <w:b/>
          <w:i/>
        </w:rPr>
      </w:pPr>
      <w:r w:rsidRPr="00843445">
        <w:rPr>
          <w:b/>
        </w:rPr>
        <w:t xml:space="preserve">                                    </w:t>
      </w:r>
      <w:r w:rsidRPr="00843445">
        <w:rPr>
          <w:b/>
          <w:i/>
        </w:rPr>
        <w:t>jeigu</w:t>
      </w:r>
      <w:r w:rsidRPr="00843445">
        <w:rPr>
          <w:i/>
        </w:rPr>
        <w:t xml:space="preserve"> </w:t>
      </w:r>
      <w:r w:rsidRPr="00843445">
        <w:rPr>
          <w:b/>
          <w:i/>
        </w:rPr>
        <w:t xml:space="preserve">FS </w:t>
      </w:r>
      <w:r w:rsidRPr="00843445">
        <w:rPr>
          <w:b/>
          <w:i/>
          <w:vertAlign w:val="subscript"/>
        </w:rPr>
        <w:t xml:space="preserve">AL-1  </w:t>
      </w:r>
      <w:r w:rsidRPr="00843445">
        <w:rPr>
          <w:b/>
          <w:i/>
        </w:rPr>
        <w:t xml:space="preserve">≥  GS </w:t>
      </w:r>
      <w:r w:rsidRPr="00843445">
        <w:rPr>
          <w:b/>
          <w:i/>
          <w:vertAlign w:val="subscript"/>
        </w:rPr>
        <w:t xml:space="preserve">AL-1 </w:t>
      </w:r>
      <w:r w:rsidRPr="00843445">
        <w:rPr>
          <w:b/>
          <w:i/>
        </w:rPr>
        <w:t xml:space="preserve">;        Q </w:t>
      </w:r>
      <w:r w:rsidRPr="00843445">
        <w:rPr>
          <w:b/>
          <w:i/>
          <w:vertAlign w:val="subscript"/>
        </w:rPr>
        <w:t>n1</w:t>
      </w:r>
      <w:r w:rsidRPr="00843445">
        <w:rPr>
          <w:i/>
        </w:rPr>
        <w:t xml:space="preserve"> </w:t>
      </w:r>
      <w:r w:rsidRPr="00843445">
        <w:rPr>
          <w:b/>
          <w:i/>
        </w:rPr>
        <w:t xml:space="preserve">= (FS </w:t>
      </w:r>
      <w:r w:rsidRPr="00843445">
        <w:rPr>
          <w:b/>
          <w:i/>
          <w:vertAlign w:val="subscript"/>
        </w:rPr>
        <w:t>AL-1</w:t>
      </w:r>
      <w:r w:rsidRPr="00843445">
        <w:rPr>
          <w:i/>
          <w:vertAlign w:val="subscript"/>
        </w:rPr>
        <w:t xml:space="preserve">  </w:t>
      </w:r>
      <w:r w:rsidRPr="00843445">
        <w:rPr>
          <w:i/>
        </w:rPr>
        <w:t xml:space="preserve">- </w:t>
      </w:r>
      <w:r w:rsidRPr="00843445">
        <w:rPr>
          <w:b/>
          <w:i/>
        </w:rPr>
        <w:t xml:space="preserve">GS </w:t>
      </w:r>
      <w:r w:rsidRPr="00843445">
        <w:rPr>
          <w:b/>
          <w:i/>
          <w:vertAlign w:val="subscript"/>
        </w:rPr>
        <w:t>AL-1</w:t>
      </w:r>
      <w:r w:rsidRPr="00843445">
        <w:rPr>
          <w:b/>
          <w:i/>
        </w:rPr>
        <w:t>) x T</w:t>
      </w:r>
      <w:r w:rsidRPr="00843445">
        <w:rPr>
          <w:b/>
          <w:i/>
          <w:vertAlign w:val="subscript"/>
        </w:rPr>
        <w:t>AL-1</w:t>
      </w:r>
      <w:r w:rsidRPr="00843445">
        <w:rPr>
          <w:b/>
          <w:i/>
        </w:rPr>
        <w:t>;</w:t>
      </w:r>
    </w:p>
    <w:p w14:paraId="3DC50E77" w14:textId="77777777" w:rsidR="008870B9" w:rsidRPr="00843445" w:rsidRDefault="008870B9" w:rsidP="008870B9">
      <w:pPr>
        <w:spacing w:after="120" w:line="276" w:lineRule="auto"/>
        <w:ind w:left="993"/>
        <w:rPr>
          <w:b/>
          <w:i/>
        </w:rPr>
      </w:pPr>
      <w:r w:rsidRPr="00843445">
        <w:rPr>
          <w:b/>
          <w:i/>
        </w:rPr>
        <w:t xml:space="preserve">                                       jeigu FS </w:t>
      </w:r>
      <w:r w:rsidRPr="00843445">
        <w:rPr>
          <w:b/>
          <w:i/>
          <w:vertAlign w:val="subscript"/>
        </w:rPr>
        <w:t xml:space="preserve">AL-1  </w:t>
      </w:r>
      <w:r w:rsidRPr="00843445">
        <w:rPr>
          <w:b/>
          <w:i/>
        </w:rPr>
        <w:t xml:space="preserve">≤ GS </w:t>
      </w:r>
      <w:r w:rsidRPr="00843445">
        <w:rPr>
          <w:b/>
          <w:i/>
          <w:vertAlign w:val="subscript"/>
        </w:rPr>
        <w:t xml:space="preserve">AL-1  </w:t>
      </w:r>
      <w:r w:rsidRPr="00843445">
        <w:rPr>
          <w:b/>
          <w:i/>
        </w:rPr>
        <w:t xml:space="preserve">;        Q </w:t>
      </w:r>
      <w:r w:rsidRPr="00843445">
        <w:rPr>
          <w:b/>
          <w:i/>
          <w:vertAlign w:val="subscript"/>
        </w:rPr>
        <w:t>n1</w:t>
      </w:r>
      <w:r w:rsidRPr="00843445">
        <w:rPr>
          <w:i/>
        </w:rPr>
        <w:t xml:space="preserve"> </w:t>
      </w:r>
      <w:r w:rsidRPr="00843445">
        <w:rPr>
          <w:b/>
          <w:i/>
        </w:rPr>
        <w:t>= 0;</w:t>
      </w:r>
    </w:p>
    <w:p w14:paraId="4BC8D1E2" w14:textId="77777777" w:rsidR="008870B9" w:rsidRPr="00843445" w:rsidRDefault="008870B9" w:rsidP="008870B9">
      <w:pPr>
        <w:pStyle w:val="Sraopastraipa"/>
        <w:spacing w:after="120" w:line="276" w:lineRule="auto"/>
        <w:ind w:left="993"/>
        <w:jc w:val="both"/>
      </w:pPr>
      <w:r w:rsidRPr="00843445">
        <w:t>kur:</w:t>
      </w: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310"/>
        <w:gridCol w:w="7512"/>
      </w:tblGrid>
      <w:tr w:rsidR="001A5D3E" w:rsidRPr="00843445" w14:paraId="0F374C7F" w14:textId="77777777" w:rsidTr="002745FF">
        <w:tc>
          <w:tcPr>
            <w:tcW w:w="817" w:type="dxa"/>
          </w:tcPr>
          <w:p w14:paraId="72289F18" w14:textId="77777777" w:rsidR="008870B9" w:rsidRPr="00843445" w:rsidRDefault="008870B9" w:rsidP="007E5EFE">
            <w:pPr>
              <w:pStyle w:val="paragrafai"/>
              <w:numPr>
                <w:ilvl w:val="1"/>
                <w:numId w:val="24"/>
              </w:numPr>
              <w:tabs>
                <w:tab w:val="num" w:pos="2055"/>
              </w:tabs>
              <w:ind w:left="2055"/>
              <w:rPr>
                <w:rFonts w:eastAsia="Calibri"/>
                <w:b/>
                <w:i/>
                <w:sz w:val="24"/>
                <w:szCs w:val="24"/>
              </w:rPr>
            </w:pPr>
          </w:p>
        </w:tc>
        <w:tc>
          <w:tcPr>
            <w:tcW w:w="1310" w:type="dxa"/>
          </w:tcPr>
          <w:p w14:paraId="1B6C4D50" w14:textId="77777777" w:rsidR="008870B9" w:rsidRPr="00843445" w:rsidRDefault="008870B9" w:rsidP="002745FF">
            <w:pPr>
              <w:spacing w:after="120" w:line="276" w:lineRule="auto"/>
              <w:ind w:left="63"/>
              <w:rPr>
                <w:b/>
                <w:i/>
              </w:rPr>
            </w:pPr>
            <w:r w:rsidRPr="00843445">
              <w:rPr>
                <w:b/>
                <w:i/>
              </w:rPr>
              <w:t xml:space="preserve">FS </w:t>
            </w:r>
            <w:r w:rsidRPr="00843445">
              <w:rPr>
                <w:b/>
                <w:i/>
                <w:vertAlign w:val="subscript"/>
              </w:rPr>
              <w:t xml:space="preserve">AL-1  </w:t>
            </w:r>
          </w:p>
        </w:tc>
        <w:tc>
          <w:tcPr>
            <w:tcW w:w="7512" w:type="dxa"/>
          </w:tcPr>
          <w:p w14:paraId="24DEB7A0" w14:textId="6E487854" w:rsidR="008870B9" w:rsidRPr="00843445" w:rsidRDefault="008870B9" w:rsidP="00F55DB8">
            <w:r w:rsidRPr="00843445">
              <w:t xml:space="preserve">Faktinis energijos suvartojimas kWh per praėjusį Ataskaitinį laikotarpį, nustatytas remiantis  Sutarties </w:t>
            </w:r>
            <w:r w:rsidR="005D62A8" w:rsidRPr="00843445">
              <w:rPr>
                <w:lang w:eastAsia="en-US"/>
              </w:rPr>
              <w:t>7</w:t>
            </w:r>
            <w:r w:rsidR="005D62A8" w:rsidRPr="00843445">
              <w:t xml:space="preserve"> </w:t>
            </w:r>
            <w:r w:rsidRPr="00843445">
              <w:t xml:space="preserve">punkte nurodyta tvarka;   </w:t>
            </w:r>
          </w:p>
        </w:tc>
      </w:tr>
      <w:tr w:rsidR="001A5D3E" w:rsidRPr="00843445" w14:paraId="74E5642C" w14:textId="77777777" w:rsidTr="002745FF">
        <w:tc>
          <w:tcPr>
            <w:tcW w:w="817" w:type="dxa"/>
          </w:tcPr>
          <w:p w14:paraId="577E4FAB" w14:textId="77777777" w:rsidR="008870B9" w:rsidRPr="00843445" w:rsidRDefault="008870B9" w:rsidP="002745FF">
            <w:pPr>
              <w:spacing w:after="120" w:line="276" w:lineRule="auto"/>
              <w:ind w:left="-105" w:right="-996"/>
              <w:jc w:val="both"/>
              <w:rPr>
                <w:b/>
                <w:i/>
              </w:rPr>
            </w:pPr>
          </w:p>
        </w:tc>
        <w:tc>
          <w:tcPr>
            <w:tcW w:w="1310" w:type="dxa"/>
          </w:tcPr>
          <w:p w14:paraId="23C3416B" w14:textId="77777777" w:rsidR="008870B9" w:rsidRPr="00843445" w:rsidRDefault="008870B9" w:rsidP="002745FF">
            <w:pPr>
              <w:spacing w:after="120" w:line="276" w:lineRule="auto"/>
              <w:jc w:val="both"/>
            </w:pPr>
            <w:r w:rsidRPr="00843445">
              <w:rPr>
                <w:b/>
                <w:i/>
              </w:rPr>
              <w:t xml:space="preserve">GS </w:t>
            </w:r>
            <w:r w:rsidRPr="00843445">
              <w:rPr>
                <w:b/>
                <w:i/>
                <w:vertAlign w:val="subscript"/>
              </w:rPr>
              <w:t>AL-1</w:t>
            </w:r>
          </w:p>
        </w:tc>
        <w:tc>
          <w:tcPr>
            <w:tcW w:w="7512" w:type="dxa"/>
          </w:tcPr>
          <w:p w14:paraId="14B167BC" w14:textId="77777777" w:rsidR="008870B9" w:rsidRPr="00843445" w:rsidRDefault="008870B9" w:rsidP="002745FF">
            <w:r w:rsidRPr="00843445">
              <w:t>praėjusio Ataskaitinio laikotarpio Garantuotas elektros energijos suvartojimas, nurodytas Pasiūlyme;</w:t>
            </w:r>
          </w:p>
        </w:tc>
      </w:tr>
      <w:tr w:rsidR="001A5D3E" w:rsidRPr="00843445" w14:paraId="519FA053" w14:textId="77777777" w:rsidTr="002745FF">
        <w:tc>
          <w:tcPr>
            <w:tcW w:w="817" w:type="dxa"/>
          </w:tcPr>
          <w:p w14:paraId="1F40D3C3" w14:textId="77777777" w:rsidR="008870B9" w:rsidRPr="00843445" w:rsidRDefault="008870B9" w:rsidP="002745FF">
            <w:pPr>
              <w:spacing w:after="120" w:line="276" w:lineRule="auto"/>
              <w:ind w:left="-105" w:right="-571"/>
              <w:jc w:val="both"/>
              <w:rPr>
                <w:b/>
                <w:i/>
              </w:rPr>
            </w:pPr>
          </w:p>
        </w:tc>
        <w:tc>
          <w:tcPr>
            <w:tcW w:w="1310" w:type="dxa"/>
          </w:tcPr>
          <w:p w14:paraId="1508A959" w14:textId="77777777" w:rsidR="008870B9" w:rsidRPr="00843445" w:rsidRDefault="008870B9" w:rsidP="002745FF">
            <w:pPr>
              <w:spacing w:after="120" w:line="276" w:lineRule="auto"/>
              <w:jc w:val="both"/>
            </w:pPr>
            <w:r w:rsidRPr="00843445">
              <w:rPr>
                <w:b/>
                <w:i/>
              </w:rPr>
              <w:t xml:space="preserve">T </w:t>
            </w:r>
            <w:r w:rsidRPr="00843445">
              <w:rPr>
                <w:b/>
                <w:i/>
                <w:vertAlign w:val="subscript"/>
              </w:rPr>
              <w:t>AL-1</w:t>
            </w:r>
          </w:p>
        </w:tc>
        <w:tc>
          <w:tcPr>
            <w:tcW w:w="7512" w:type="dxa"/>
          </w:tcPr>
          <w:p w14:paraId="08557614" w14:textId="77777777" w:rsidR="008870B9" w:rsidRPr="00843445" w:rsidRDefault="008870B9" w:rsidP="002745FF">
            <w:r w:rsidRPr="00843445">
              <w:t>Vidutinis tarifas, galiojęs praėjusiu Ataskaitiniu laikotarpiu.</w:t>
            </w:r>
            <w:r w:rsidR="001A5D3E" w:rsidRPr="00843445">
              <w:t>]</w:t>
            </w:r>
          </w:p>
        </w:tc>
      </w:tr>
    </w:tbl>
    <w:p w14:paraId="73D67FCB" w14:textId="378ADE39" w:rsidR="008870B9" w:rsidRPr="00843445" w:rsidRDefault="008870B9" w:rsidP="007E5EFE">
      <w:pPr>
        <w:pStyle w:val="Sraopastraipa"/>
        <w:numPr>
          <w:ilvl w:val="0"/>
          <w:numId w:val="25"/>
        </w:numPr>
        <w:spacing w:after="120" w:line="276" w:lineRule="auto"/>
        <w:ind w:left="993" w:hanging="567"/>
        <w:jc w:val="both"/>
      </w:pPr>
      <w:bookmarkStart w:id="1137" w:name="_Ref15369312"/>
      <w:bookmarkStart w:id="1138" w:name="_Ref15452308"/>
      <w:r w:rsidRPr="00843445">
        <w:lastRenderedPageBreak/>
        <w:t xml:space="preserve">Iš Metinio atlyginimo Ataskaitinio laikotarpio 12-ojo mėnesio paskutinį Ataskaitinio laikotarpio mėnesį atimama </w:t>
      </w:r>
      <w:r w:rsidRPr="00843445">
        <w:rPr>
          <w:b/>
          <w:i/>
        </w:rPr>
        <w:t>PQ</w:t>
      </w:r>
      <w:r w:rsidRPr="00843445">
        <w:rPr>
          <w:i/>
          <w:vertAlign w:val="subscript"/>
        </w:rPr>
        <w:t xml:space="preserve"> </w:t>
      </w:r>
      <w:r w:rsidRPr="00843445">
        <w:t xml:space="preserve">suma – skirtumas </w:t>
      </w:r>
      <w:bookmarkEnd w:id="1137"/>
      <w:r w:rsidRPr="00843445">
        <w:t>tarp Faktinio energijos suvartojimo ir Garantuoto energijos suvartojimo, jeigu Faktinis energijos suvartojimas yra didesnis nei Pasiūlyme nurodytas Garantuotas energijos suvartojimas, kuri apskaičiuojama</w:t>
      </w:r>
      <w:bookmarkEnd w:id="1138"/>
      <w:r w:rsidRPr="00843445">
        <w:t xml:space="preserve"> </w:t>
      </w:r>
    </w:p>
    <w:p w14:paraId="06F18151" w14:textId="77777777" w:rsidR="008870B9" w:rsidRPr="00843445" w:rsidRDefault="008870B9" w:rsidP="008870B9">
      <w:pPr>
        <w:spacing w:after="120" w:line="276" w:lineRule="auto"/>
        <w:ind w:left="993"/>
        <w:rPr>
          <w:b/>
          <w:i/>
        </w:rPr>
      </w:pPr>
      <w:r w:rsidRPr="00843445">
        <w:rPr>
          <w:b/>
        </w:rPr>
        <w:t xml:space="preserve">                                         </w:t>
      </w:r>
      <w:r w:rsidRPr="00843445">
        <w:rPr>
          <w:b/>
          <w:i/>
        </w:rPr>
        <w:t>jeigu</w:t>
      </w:r>
      <w:r w:rsidRPr="00843445">
        <w:rPr>
          <w:i/>
        </w:rPr>
        <w:t xml:space="preserve"> </w:t>
      </w:r>
      <w:r w:rsidRPr="00843445">
        <w:rPr>
          <w:b/>
          <w:i/>
        </w:rPr>
        <w:t xml:space="preserve">PFS </w:t>
      </w:r>
      <w:r w:rsidRPr="00843445">
        <w:rPr>
          <w:b/>
          <w:i/>
          <w:vertAlign w:val="subscript"/>
        </w:rPr>
        <w:t xml:space="preserve"> </w:t>
      </w:r>
      <w:r w:rsidRPr="00843445">
        <w:rPr>
          <w:b/>
          <w:i/>
        </w:rPr>
        <w:t xml:space="preserve">≥ PGS </w:t>
      </w:r>
      <w:r w:rsidRPr="00843445">
        <w:rPr>
          <w:b/>
          <w:i/>
          <w:vertAlign w:val="subscript"/>
        </w:rPr>
        <w:t xml:space="preserve"> </w:t>
      </w:r>
      <w:r w:rsidRPr="00843445">
        <w:rPr>
          <w:b/>
          <w:i/>
        </w:rPr>
        <w:t>;        PQ</w:t>
      </w:r>
      <w:r w:rsidRPr="00843445">
        <w:rPr>
          <w:i/>
        </w:rPr>
        <w:t xml:space="preserve"> </w:t>
      </w:r>
      <w:r w:rsidRPr="00843445">
        <w:rPr>
          <w:b/>
          <w:i/>
        </w:rPr>
        <w:t xml:space="preserve">= (PFS </w:t>
      </w:r>
      <w:r w:rsidRPr="00843445">
        <w:rPr>
          <w:i/>
          <w:vertAlign w:val="subscript"/>
        </w:rPr>
        <w:t xml:space="preserve"> </w:t>
      </w:r>
      <w:r w:rsidRPr="00843445">
        <w:rPr>
          <w:i/>
        </w:rPr>
        <w:t>-</w:t>
      </w:r>
      <w:r w:rsidRPr="00843445">
        <w:rPr>
          <w:i/>
          <w:vertAlign w:val="subscript"/>
        </w:rPr>
        <w:t xml:space="preserve">   </w:t>
      </w:r>
      <w:r w:rsidRPr="00843445">
        <w:rPr>
          <w:b/>
          <w:i/>
        </w:rPr>
        <w:t>PGS) x PT;</w:t>
      </w:r>
    </w:p>
    <w:p w14:paraId="79FAA98F" w14:textId="77777777" w:rsidR="008870B9" w:rsidRPr="00843445" w:rsidRDefault="008870B9" w:rsidP="008870B9">
      <w:pPr>
        <w:spacing w:after="120" w:line="276" w:lineRule="auto"/>
        <w:ind w:left="993"/>
        <w:rPr>
          <w:b/>
          <w:i/>
        </w:rPr>
      </w:pPr>
      <w:r w:rsidRPr="00843445">
        <w:rPr>
          <w:b/>
          <w:i/>
        </w:rPr>
        <w:t xml:space="preserve">                                         jeigu PFS</w:t>
      </w:r>
      <w:r w:rsidRPr="00843445">
        <w:rPr>
          <w:b/>
          <w:i/>
          <w:vertAlign w:val="subscript"/>
        </w:rPr>
        <w:t xml:space="preserve">  </w:t>
      </w:r>
      <w:r w:rsidRPr="00843445">
        <w:rPr>
          <w:b/>
          <w:i/>
        </w:rPr>
        <w:t xml:space="preserve">≤ PGS </w:t>
      </w:r>
      <w:r w:rsidRPr="00843445">
        <w:rPr>
          <w:b/>
          <w:i/>
          <w:vertAlign w:val="subscript"/>
        </w:rPr>
        <w:t xml:space="preserve"> </w:t>
      </w:r>
      <w:r w:rsidRPr="00843445">
        <w:rPr>
          <w:b/>
          <w:i/>
        </w:rPr>
        <w:t>;        PQ</w:t>
      </w:r>
      <w:r w:rsidRPr="00843445">
        <w:rPr>
          <w:i/>
        </w:rPr>
        <w:t xml:space="preserve"> </w:t>
      </w:r>
      <w:r w:rsidRPr="00843445">
        <w:rPr>
          <w:b/>
          <w:i/>
        </w:rPr>
        <w:t>= 0;</w:t>
      </w:r>
    </w:p>
    <w:p w14:paraId="2047C870" w14:textId="77777777" w:rsidR="008870B9" w:rsidRPr="00843445" w:rsidRDefault="008870B9" w:rsidP="008870B9">
      <w:pPr>
        <w:pStyle w:val="Sraopastraipa"/>
        <w:spacing w:after="120" w:line="276" w:lineRule="auto"/>
        <w:ind w:left="993"/>
        <w:jc w:val="both"/>
      </w:pPr>
      <w:r w:rsidRPr="00843445">
        <w:t>kur:</w:t>
      </w: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451"/>
        <w:gridCol w:w="7371"/>
      </w:tblGrid>
      <w:tr w:rsidR="001A5D3E" w:rsidRPr="00843445" w14:paraId="4D79D483" w14:textId="77777777" w:rsidTr="002745FF">
        <w:tc>
          <w:tcPr>
            <w:tcW w:w="817" w:type="dxa"/>
          </w:tcPr>
          <w:p w14:paraId="7CE14354" w14:textId="77777777" w:rsidR="008870B9" w:rsidRPr="00843445" w:rsidRDefault="008870B9" w:rsidP="007E5EFE">
            <w:pPr>
              <w:pStyle w:val="paragrafai"/>
              <w:numPr>
                <w:ilvl w:val="1"/>
                <w:numId w:val="24"/>
              </w:numPr>
              <w:tabs>
                <w:tab w:val="num" w:pos="2055"/>
              </w:tabs>
              <w:ind w:left="2055"/>
              <w:rPr>
                <w:rFonts w:eastAsia="Calibri"/>
                <w:b/>
                <w:i/>
                <w:sz w:val="24"/>
                <w:szCs w:val="24"/>
              </w:rPr>
            </w:pPr>
          </w:p>
        </w:tc>
        <w:tc>
          <w:tcPr>
            <w:tcW w:w="1451" w:type="dxa"/>
          </w:tcPr>
          <w:p w14:paraId="68E0FB21" w14:textId="77777777" w:rsidR="008870B9" w:rsidRPr="00843445" w:rsidRDefault="008870B9" w:rsidP="002745FF">
            <w:pPr>
              <w:spacing w:after="120" w:line="276" w:lineRule="auto"/>
              <w:ind w:left="-108" w:firstLine="108"/>
              <w:rPr>
                <w:b/>
                <w:i/>
              </w:rPr>
            </w:pPr>
            <w:r w:rsidRPr="00843445">
              <w:rPr>
                <w:b/>
                <w:i/>
              </w:rPr>
              <w:t>PFS</w:t>
            </w:r>
          </w:p>
        </w:tc>
        <w:tc>
          <w:tcPr>
            <w:tcW w:w="7371" w:type="dxa"/>
          </w:tcPr>
          <w:p w14:paraId="1A0F0685" w14:textId="5FF0F21C" w:rsidR="008870B9" w:rsidRPr="00843445" w:rsidRDefault="008870B9" w:rsidP="00B6540F">
            <w:r w:rsidRPr="00843445">
              <w:t xml:space="preserve">Faktinis energijos suvartojimas kWh per paskutinį Ataskaitinį laikotarpį, nustatytas remiantis  Sutarties </w:t>
            </w:r>
            <w:r w:rsidR="005D62A8" w:rsidRPr="00843445">
              <w:rPr>
                <w:lang w:eastAsia="en-US"/>
              </w:rPr>
              <w:t>7</w:t>
            </w:r>
            <w:r w:rsidR="005D62A8" w:rsidRPr="00843445">
              <w:t xml:space="preserve"> </w:t>
            </w:r>
            <w:r w:rsidRPr="00843445">
              <w:t xml:space="preserve">punkte nurodyta tvarka;   </w:t>
            </w:r>
          </w:p>
        </w:tc>
      </w:tr>
      <w:tr w:rsidR="008870B9" w:rsidRPr="00843445" w14:paraId="6BD6A0AC" w14:textId="77777777" w:rsidTr="002745FF">
        <w:tc>
          <w:tcPr>
            <w:tcW w:w="817" w:type="dxa"/>
          </w:tcPr>
          <w:p w14:paraId="55DA8845" w14:textId="77777777" w:rsidR="008870B9" w:rsidRPr="00843445" w:rsidRDefault="008870B9" w:rsidP="002745FF">
            <w:pPr>
              <w:spacing w:after="120" w:line="276" w:lineRule="auto"/>
              <w:ind w:right="-855" w:firstLine="179"/>
              <w:jc w:val="both"/>
              <w:rPr>
                <w:b/>
                <w:i/>
              </w:rPr>
            </w:pPr>
          </w:p>
        </w:tc>
        <w:tc>
          <w:tcPr>
            <w:tcW w:w="1451" w:type="dxa"/>
          </w:tcPr>
          <w:p w14:paraId="3BAAA15F" w14:textId="77777777" w:rsidR="008870B9" w:rsidRPr="00843445" w:rsidRDefault="008870B9" w:rsidP="002745FF">
            <w:pPr>
              <w:spacing w:after="120" w:line="276" w:lineRule="auto"/>
              <w:jc w:val="both"/>
            </w:pPr>
            <w:r w:rsidRPr="00843445">
              <w:rPr>
                <w:b/>
                <w:i/>
              </w:rPr>
              <w:t>PGS</w:t>
            </w:r>
          </w:p>
        </w:tc>
        <w:tc>
          <w:tcPr>
            <w:tcW w:w="7371" w:type="dxa"/>
          </w:tcPr>
          <w:p w14:paraId="1BFD9F57" w14:textId="77777777" w:rsidR="008870B9" w:rsidRPr="00843445" w:rsidRDefault="008870B9" w:rsidP="002745FF">
            <w:r w:rsidRPr="00843445">
              <w:t>paskutinio Ataskaitinio laikotarpio Garantuotas elektros energijos suvartojimas, nurodytas Pasiūlyme;</w:t>
            </w:r>
          </w:p>
        </w:tc>
      </w:tr>
      <w:tr w:rsidR="001A5D3E" w:rsidRPr="00843445" w14:paraId="2EAFB23F" w14:textId="77777777" w:rsidTr="002745FF">
        <w:tc>
          <w:tcPr>
            <w:tcW w:w="817" w:type="dxa"/>
          </w:tcPr>
          <w:p w14:paraId="23DEDF0C" w14:textId="77777777" w:rsidR="008870B9" w:rsidRPr="00843445" w:rsidRDefault="008870B9" w:rsidP="002745FF">
            <w:pPr>
              <w:spacing w:after="120" w:line="276" w:lineRule="auto"/>
              <w:ind w:right="-571" w:firstLine="179"/>
              <w:jc w:val="both"/>
              <w:rPr>
                <w:b/>
                <w:i/>
              </w:rPr>
            </w:pPr>
          </w:p>
        </w:tc>
        <w:tc>
          <w:tcPr>
            <w:tcW w:w="1451" w:type="dxa"/>
          </w:tcPr>
          <w:p w14:paraId="381F8CE0" w14:textId="77777777" w:rsidR="008870B9" w:rsidRPr="00843445" w:rsidRDefault="008870B9" w:rsidP="002745FF">
            <w:pPr>
              <w:spacing w:after="120" w:line="276" w:lineRule="auto"/>
              <w:jc w:val="both"/>
            </w:pPr>
            <w:r w:rsidRPr="00843445">
              <w:rPr>
                <w:b/>
                <w:i/>
              </w:rPr>
              <w:t>PT</w:t>
            </w:r>
          </w:p>
        </w:tc>
        <w:tc>
          <w:tcPr>
            <w:tcW w:w="7371" w:type="dxa"/>
          </w:tcPr>
          <w:p w14:paraId="2D6C4C16" w14:textId="77777777" w:rsidR="008870B9" w:rsidRPr="00843445" w:rsidRDefault="008870B9" w:rsidP="002745FF">
            <w:r w:rsidRPr="00843445">
              <w:t>Vidutinis tarifas, galiojęs paskutiniu Ataskaitiniu laikotarpiu</w:t>
            </w:r>
            <w:r w:rsidR="001A5D3E" w:rsidRPr="00843445">
              <w:t>]</w:t>
            </w:r>
            <w:r w:rsidRPr="00843445">
              <w:t>.</w:t>
            </w:r>
          </w:p>
        </w:tc>
      </w:tr>
    </w:tbl>
    <w:p w14:paraId="2555F4F4" w14:textId="77777777" w:rsidR="004E5699" w:rsidRPr="005F0272" w:rsidRDefault="004E5699" w:rsidP="004E5699">
      <w:pPr>
        <w:pStyle w:val="Sraopastraipa"/>
        <w:spacing w:after="120" w:line="276" w:lineRule="auto"/>
        <w:ind w:left="810"/>
        <w:jc w:val="both"/>
      </w:pPr>
    </w:p>
    <w:p w14:paraId="6DA2F4DA" w14:textId="77777777" w:rsidR="004E5699" w:rsidRPr="005F0272" w:rsidRDefault="004E5699" w:rsidP="00CD1B2A">
      <w:pPr>
        <w:pStyle w:val="Pavadinimas"/>
      </w:pPr>
      <w:bookmarkStart w:id="1139" w:name="_Toc369279844"/>
      <w:bookmarkStart w:id="1140" w:name="_Toc502211421"/>
      <w:bookmarkStart w:id="1141" w:name="_Toc20302437"/>
      <w:bookmarkStart w:id="1142" w:name="_Toc20400309"/>
      <w:r w:rsidRPr="005F0272">
        <w:t>Metinio atlyginimo sudedamųjų dalių apskaičiavimas</w:t>
      </w:r>
      <w:bookmarkEnd w:id="1139"/>
      <w:bookmarkEnd w:id="1140"/>
      <w:bookmarkEnd w:id="1141"/>
      <w:bookmarkEnd w:id="1142"/>
    </w:p>
    <w:p w14:paraId="1F984296" w14:textId="77777777" w:rsidR="003D4FBE" w:rsidRPr="005F0272" w:rsidRDefault="003D4FBE" w:rsidP="007E5EFE">
      <w:pPr>
        <w:pStyle w:val="Sraopastraipa"/>
        <w:numPr>
          <w:ilvl w:val="0"/>
          <w:numId w:val="25"/>
        </w:numPr>
        <w:spacing w:line="276" w:lineRule="auto"/>
        <w:ind w:left="810"/>
      </w:pPr>
      <w:r w:rsidRPr="005F0272">
        <w:t xml:space="preserve">Metinio atlyginimo dalis </w:t>
      </w:r>
      <w:r w:rsidRPr="005F0272">
        <w:rPr>
          <w:b/>
        </w:rPr>
        <w:t>MS – Skolinto ir nuosavo kapitalo srautai:</w:t>
      </w:r>
    </w:p>
    <w:p w14:paraId="2F3F43D8" w14:textId="77777777" w:rsidR="003D4FBE" w:rsidRPr="005F0272" w:rsidRDefault="003D4FBE" w:rsidP="007E5EFE">
      <w:pPr>
        <w:pStyle w:val="Sraopastraipa"/>
        <w:numPr>
          <w:ilvl w:val="1"/>
          <w:numId w:val="25"/>
        </w:numPr>
        <w:spacing w:line="276" w:lineRule="auto"/>
        <w:ind w:left="810"/>
        <w:jc w:val="both"/>
      </w:pPr>
      <w:r w:rsidRPr="005F0272">
        <w:t>susideda iš :</w:t>
      </w:r>
    </w:p>
    <w:p w14:paraId="291A76A8" w14:textId="77777777" w:rsidR="003D4FBE" w:rsidRPr="005F0272" w:rsidRDefault="003D4FBE" w:rsidP="007E5EFE">
      <w:pPr>
        <w:pStyle w:val="Sraopastraipa"/>
        <w:numPr>
          <w:ilvl w:val="0"/>
          <w:numId w:val="26"/>
        </w:numPr>
        <w:spacing w:line="276" w:lineRule="auto"/>
        <w:jc w:val="both"/>
      </w:pPr>
      <w:r w:rsidRPr="005F0272">
        <w:rPr>
          <w:b/>
        </w:rPr>
        <w:t>M1</w:t>
      </w:r>
      <w:r w:rsidRPr="005F0272">
        <w:t xml:space="preserve"> Kredito srautai – Metinio atlyginimo dalis, skirta Finansuotojo suteikiamos paskolos, skirtos Investicijoms apmokėti;</w:t>
      </w:r>
    </w:p>
    <w:p w14:paraId="7746E5EB" w14:textId="77777777" w:rsidR="003D4FBE" w:rsidRPr="005F0272" w:rsidRDefault="003D4FBE" w:rsidP="007E5EFE">
      <w:pPr>
        <w:pStyle w:val="Sraopastraipa"/>
        <w:numPr>
          <w:ilvl w:val="0"/>
          <w:numId w:val="26"/>
        </w:numPr>
        <w:spacing w:line="276" w:lineRule="auto"/>
        <w:jc w:val="both"/>
      </w:pPr>
      <w:r w:rsidRPr="005F0272">
        <w:rPr>
          <w:b/>
        </w:rPr>
        <w:t>M2</w:t>
      </w:r>
      <w:r w:rsidRPr="005F0272">
        <w:t xml:space="preserve"> Nuosavo kapitalo srautai – Metinio atlyginimo dalis, skirta nuosavo kapitalo srautams t. y. investuoto kapitalo ir Kitų paskolos teikėjų suteiktos subordinuotos paskolos, skirtoms Investicijoms apmokėti;</w:t>
      </w:r>
    </w:p>
    <w:p w14:paraId="75EF4EDF" w14:textId="77777777" w:rsidR="003D4FBE" w:rsidRPr="005F0272" w:rsidRDefault="003D4FBE" w:rsidP="007E5EFE">
      <w:pPr>
        <w:pStyle w:val="Sraopastraipa"/>
        <w:numPr>
          <w:ilvl w:val="1"/>
          <w:numId w:val="25"/>
        </w:numPr>
        <w:spacing w:line="276" w:lineRule="auto"/>
        <w:ind w:left="1276" w:hanging="871"/>
        <w:jc w:val="both"/>
      </w:pPr>
      <w:r w:rsidRPr="005F0272">
        <w:t>Apskaičiuojama atsižvelgiant į :</w:t>
      </w:r>
    </w:p>
    <w:p w14:paraId="78B1AD6E" w14:textId="77777777" w:rsidR="003D4FBE" w:rsidRPr="005F0272" w:rsidRDefault="003D4FBE" w:rsidP="007E5EFE">
      <w:pPr>
        <w:pStyle w:val="Sraopastraipa"/>
        <w:numPr>
          <w:ilvl w:val="2"/>
          <w:numId w:val="25"/>
        </w:numPr>
        <w:spacing w:line="276" w:lineRule="auto"/>
        <w:ind w:left="1125"/>
        <w:jc w:val="both"/>
      </w:pPr>
      <w:r w:rsidRPr="005F0272">
        <w:rPr>
          <w:bCs/>
        </w:rPr>
        <w:t>Finansiniame veiklos modelyje</w:t>
      </w:r>
      <w:r w:rsidRPr="005F0272">
        <w:t xml:space="preserve"> nurodytas Finansuotojo suteiktos paskolos sąlygas: paskolos dydis, paskolos sutarties sudarymo mokesčiai, paskolos trukmė, atidėjimo laikotarpis, paskolos grąžinimo būdas, paskolos grąžinimo grafikas ir kt.;</w:t>
      </w:r>
    </w:p>
    <w:p w14:paraId="53574EDE" w14:textId="77777777" w:rsidR="003D4FBE" w:rsidRPr="005F0272" w:rsidRDefault="003D4FBE" w:rsidP="007E5EFE">
      <w:pPr>
        <w:pStyle w:val="Sraopastraipa"/>
        <w:numPr>
          <w:ilvl w:val="2"/>
          <w:numId w:val="25"/>
        </w:numPr>
        <w:spacing w:line="276" w:lineRule="auto"/>
        <w:ind w:left="1125"/>
        <w:jc w:val="both"/>
      </w:pPr>
      <w:r w:rsidRPr="005F0272">
        <w:rPr>
          <w:bCs/>
        </w:rPr>
        <w:t>Finansiniame veiklos modelyje</w:t>
      </w:r>
      <w:r w:rsidRPr="005F0272">
        <w:t xml:space="preserve"> nurodytas atitinkamų Kitų paskolos teikėjų suteiktos subordinuotos ar nesubordinuotos paskolos (jei tokia būtų) sąlygas (paskolos dydis, paskolos sudarymo mokesčiai, paskolos trukmė, atidėjimo laikotarpis, paskolos grąžinimo būdas, paskolos grąžinimo grafikas ir kt.);</w:t>
      </w:r>
    </w:p>
    <w:p w14:paraId="577988DE" w14:textId="77777777" w:rsidR="003D4FBE" w:rsidRPr="005F0272" w:rsidRDefault="003D4FBE" w:rsidP="007E5EFE">
      <w:pPr>
        <w:pStyle w:val="Sraopastraipa"/>
        <w:numPr>
          <w:ilvl w:val="2"/>
          <w:numId w:val="25"/>
        </w:numPr>
        <w:spacing w:line="276" w:lineRule="auto"/>
        <w:ind w:left="1125"/>
        <w:jc w:val="both"/>
      </w:pPr>
      <w:r w:rsidRPr="005F0272">
        <w:rPr>
          <w:bCs/>
        </w:rPr>
        <w:t>Finansiniame veiklos modelyje</w:t>
      </w:r>
      <w:r w:rsidRPr="005F0272">
        <w:t xml:space="preserve"> nurodytas nuosavo kapitalo suteikimo sąlygas (dydis, nuosavo kapitalo vidinė grąžos norma ir kt.);</w:t>
      </w:r>
    </w:p>
    <w:p w14:paraId="6C848DE7" w14:textId="3984F650" w:rsidR="003D4FBE" w:rsidRPr="005F0272" w:rsidRDefault="003D4FBE" w:rsidP="007E5EFE">
      <w:pPr>
        <w:pStyle w:val="Sraopastraipa"/>
        <w:numPr>
          <w:ilvl w:val="2"/>
          <w:numId w:val="25"/>
        </w:numPr>
        <w:spacing w:line="276" w:lineRule="auto"/>
        <w:ind w:left="1125"/>
        <w:jc w:val="both"/>
      </w:pPr>
      <w:r w:rsidRPr="005F0272">
        <w:t xml:space="preserve">Darbų atlikimo laikotarpiu iki Eksploatacijos pradžios  investuotą Pasiūlyme nurodytą Investicijų  sumą, neviršijant Investuotojo Pasiūlyme nurodytų Investicijų (įskaitant </w:t>
      </w:r>
      <w:r w:rsidR="0060326D" w:rsidRPr="005F0272">
        <w:t>apšvietimo sistemos plėtros</w:t>
      </w:r>
      <w:r w:rsidRPr="005F0272">
        <w:t xml:space="preserve"> finansavimo ir visas kitas Sąnaudas iki Eksploatacijos pradžios) sumos, kuri lygi ........... (........... eurai, .... ct) eurų (be PVM), nebent ji keičiama Sutartyje numatytais atvejais;</w:t>
      </w:r>
    </w:p>
    <w:p w14:paraId="3444CE48" w14:textId="77777777" w:rsidR="003D4FBE" w:rsidRPr="005F0272" w:rsidRDefault="003D4FBE" w:rsidP="007E5EFE">
      <w:pPr>
        <w:pStyle w:val="Sraopastraipa"/>
        <w:numPr>
          <w:ilvl w:val="2"/>
          <w:numId w:val="25"/>
        </w:numPr>
        <w:spacing w:line="276" w:lineRule="auto"/>
        <w:ind w:left="1125"/>
        <w:jc w:val="both"/>
      </w:pPr>
      <w:r w:rsidRPr="005F0272">
        <w:t xml:space="preserve">likusią negrąžintą Finansuotojo ar Kito paskolos teikėjo suteiktos paskolos ir/ar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ir / ar Kito paskolos </w:t>
      </w:r>
      <w:r w:rsidRPr="005F0272">
        <w:lastRenderedPageBreak/>
        <w:t>teikėjo suteiktos paskolos dalis didinama atitinkama negrąžintos padidėjusios Investicijų sumos dalimi;</w:t>
      </w:r>
    </w:p>
    <w:p w14:paraId="4EAA6145" w14:textId="77777777" w:rsidR="003D4FBE" w:rsidRPr="005F0272" w:rsidRDefault="003D4FBE" w:rsidP="007E5EFE">
      <w:pPr>
        <w:pStyle w:val="Sraopastraipa"/>
        <w:numPr>
          <w:ilvl w:val="0"/>
          <w:numId w:val="25"/>
        </w:numPr>
        <w:spacing w:line="276" w:lineRule="auto"/>
        <w:ind w:left="810"/>
        <w:jc w:val="both"/>
      </w:pPr>
      <w:r w:rsidRPr="005F0272">
        <w:t xml:space="preserve">Metinio atlyginimo dalis </w:t>
      </w:r>
      <w:r w:rsidRPr="005F0272">
        <w:rPr>
          <w:b/>
        </w:rPr>
        <w:t>M3 – Finansinės ir investicinės veiklos pajamos:</w:t>
      </w:r>
    </w:p>
    <w:p w14:paraId="796267FC" w14:textId="77777777" w:rsidR="003D4FBE" w:rsidRPr="005F0272" w:rsidRDefault="003D4FBE" w:rsidP="007E5EFE">
      <w:pPr>
        <w:pStyle w:val="Sraopastraipa"/>
        <w:numPr>
          <w:ilvl w:val="1"/>
          <w:numId w:val="25"/>
        </w:numPr>
        <w:spacing w:line="276" w:lineRule="auto"/>
        <w:ind w:firstLine="21"/>
        <w:jc w:val="both"/>
      </w:pPr>
      <w:r w:rsidRPr="005F0272">
        <w:t xml:space="preserve">Susideda iš: </w:t>
      </w:r>
    </w:p>
    <w:p w14:paraId="4F3C192B" w14:textId="77777777" w:rsidR="003D4FBE" w:rsidRPr="005F0272" w:rsidRDefault="003D4FBE" w:rsidP="007E5EFE">
      <w:pPr>
        <w:pStyle w:val="Sraopastraipa"/>
        <w:numPr>
          <w:ilvl w:val="2"/>
          <w:numId w:val="25"/>
        </w:numPr>
        <w:spacing w:line="276" w:lineRule="auto"/>
        <w:ind w:hanging="294"/>
        <w:jc w:val="both"/>
      </w:pPr>
      <w:r w:rsidRPr="005F0272">
        <w:t>M3</w:t>
      </w:r>
      <w:r w:rsidRPr="005F0272">
        <w:rPr>
          <w:vertAlign w:val="subscript"/>
        </w:rPr>
        <w:t>1</w:t>
      </w:r>
      <w:r w:rsidRPr="005F0272">
        <w:t xml:space="preserve"> - Metinio atlyginimo dalis, skirta Finansuotojo paskolos, Kito paskolos teikėjo suteiktos subordinuotos paskolos palūkanų apmokėjimui </w:t>
      </w:r>
      <w:r w:rsidRPr="005F0272">
        <w:rPr>
          <w:lang w:eastAsia="lt-LT"/>
        </w:rPr>
        <w:t>ir su šiomis paskolomis susijusių finansavimo, paskolos sutarties sudarymo mokesčiams apmokėti</w:t>
      </w:r>
      <w:r w:rsidRPr="005F0272">
        <w:t>;</w:t>
      </w:r>
    </w:p>
    <w:p w14:paraId="4F9E72BE" w14:textId="77777777" w:rsidR="003D4FBE" w:rsidRPr="005F0272" w:rsidRDefault="003D4FBE" w:rsidP="007E5EFE">
      <w:pPr>
        <w:pStyle w:val="Sraopastraipa"/>
        <w:numPr>
          <w:ilvl w:val="2"/>
          <w:numId w:val="25"/>
        </w:numPr>
        <w:spacing w:line="276" w:lineRule="auto"/>
        <w:ind w:hanging="294"/>
        <w:jc w:val="both"/>
      </w:pPr>
      <w:r w:rsidRPr="005F0272">
        <w:t>M3</w:t>
      </w:r>
      <w:r w:rsidRPr="005F0272">
        <w:rPr>
          <w:vertAlign w:val="subscript"/>
        </w:rPr>
        <w:t>2</w:t>
      </w:r>
      <w:r w:rsidRPr="005F0272">
        <w:t xml:space="preserve"> – Metinio atlyginimo dalis, skirta Privataus subjekto nuosavo kapitalo grąžos apmokėjimui </w:t>
      </w:r>
      <w:r w:rsidRPr="005F0272">
        <w:rPr>
          <w:lang w:eastAsia="lt-LT"/>
        </w:rPr>
        <w:t>ir su subordinuotomis paskolomis susijusių finansavimo ir paskolos sutarties sudarymo mokesčiams apmokėti</w:t>
      </w:r>
      <w:r w:rsidRPr="005F0272">
        <w:t>;</w:t>
      </w:r>
    </w:p>
    <w:p w14:paraId="0CA4C0FD" w14:textId="77777777" w:rsidR="003D4FBE" w:rsidRPr="005F0272" w:rsidRDefault="003D4FBE" w:rsidP="007E5EFE">
      <w:pPr>
        <w:pStyle w:val="Sraopastraipa"/>
        <w:numPr>
          <w:ilvl w:val="1"/>
          <w:numId w:val="25"/>
        </w:numPr>
        <w:spacing w:line="276" w:lineRule="auto"/>
        <w:ind w:left="810"/>
        <w:jc w:val="both"/>
      </w:pPr>
      <w:r w:rsidRPr="005F0272">
        <w:t>Apskaičiuojama atsižvelgiant į:</w:t>
      </w:r>
    </w:p>
    <w:p w14:paraId="278C54D9" w14:textId="77777777" w:rsidR="003D4FBE" w:rsidRPr="005F0272" w:rsidRDefault="003D4FBE" w:rsidP="007E5EFE">
      <w:pPr>
        <w:pStyle w:val="Sraopastraipa"/>
        <w:numPr>
          <w:ilvl w:val="2"/>
          <w:numId w:val="25"/>
        </w:numPr>
        <w:spacing w:line="276" w:lineRule="auto"/>
        <w:ind w:left="1125"/>
        <w:jc w:val="both"/>
      </w:pPr>
      <w:r w:rsidRPr="005F0272">
        <w:rPr>
          <w:bCs/>
        </w:rPr>
        <w:t>Finansiniame veiklos modelyje</w:t>
      </w:r>
      <w:r w:rsidRPr="005F0272">
        <w:t xml:space="preserve"> nurodytas Finansuotojo suteiktos paskolos sąlygas: paskolos dydis, paskolos sutarties sudarymo mokesčiai, paskolos trukmė, palūkanų norma, atidėjimo laikotarpis, paskolos grąžinimo būdas, paskolos grąžinimo grafikas ir kt.;</w:t>
      </w:r>
    </w:p>
    <w:p w14:paraId="4D9FBF61" w14:textId="77777777" w:rsidR="003D4FBE" w:rsidRPr="005F0272" w:rsidRDefault="003D4FBE" w:rsidP="007E5EFE">
      <w:pPr>
        <w:pStyle w:val="Sraopastraipa"/>
        <w:numPr>
          <w:ilvl w:val="2"/>
          <w:numId w:val="25"/>
        </w:numPr>
        <w:spacing w:line="276" w:lineRule="auto"/>
        <w:ind w:left="1125"/>
        <w:jc w:val="both"/>
      </w:pPr>
      <w:r w:rsidRPr="005F0272">
        <w:t>Finansiniame veiklos modelyje nurodytas Kito paskolos teikėjo suteiktos subordinuotos ar nesubordinuotos paskolos (jei tokia būtų) sąlygas (paskolos dydis, palūkanų norma, paskolos sudarymo mokesčiai, paskolos trukmė, atidėjimo laikotarpis, paskolos grąžinimo būdas, paskolos grąžinimo grafikas ir kt.);</w:t>
      </w:r>
    </w:p>
    <w:p w14:paraId="047DCF13" w14:textId="77777777" w:rsidR="003D4FBE" w:rsidRPr="005F0272" w:rsidRDefault="003D4FBE" w:rsidP="007E5EFE">
      <w:pPr>
        <w:pStyle w:val="Sraopastraipa"/>
        <w:numPr>
          <w:ilvl w:val="2"/>
          <w:numId w:val="25"/>
        </w:numPr>
        <w:spacing w:line="276" w:lineRule="auto"/>
        <w:ind w:left="1125"/>
        <w:jc w:val="both"/>
      </w:pPr>
      <w:r w:rsidRPr="005F0272">
        <w:rPr>
          <w:bCs/>
        </w:rPr>
        <w:t>Finansiniame veiklos modelyje</w:t>
      </w:r>
      <w:r w:rsidRPr="005F0272">
        <w:t xml:space="preserve"> nurodytas nuosavo kapitalo suteikimo sąlygas (dydis, nuosavo kapitalo vidinė grąžos norma ir kt.). </w:t>
      </w:r>
    </w:p>
    <w:p w14:paraId="697DAF6B" w14:textId="77777777" w:rsidR="003D4FBE" w:rsidRPr="005F0272" w:rsidRDefault="003D4FBE" w:rsidP="007E5EFE">
      <w:pPr>
        <w:pStyle w:val="Sraopastraipa"/>
        <w:numPr>
          <w:ilvl w:val="0"/>
          <w:numId w:val="25"/>
        </w:numPr>
        <w:spacing w:line="276" w:lineRule="auto"/>
        <w:ind w:left="810"/>
        <w:jc w:val="both"/>
        <w:rPr>
          <w:b/>
        </w:rPr>
      </w:pPr>
      <w:bookmarkStart w:id="1143" w:name="_Toc369279845"/>
      <w:bookmarkStart w:id="1144" w:name="_Toc502211422"/>
      <w:r w:rsidRPr="005F0272">
        <w:t xml:space="preserve">Metinio atlyginimo dalis </w:t>
      </w:r>
      <w:r w:rsidRPr="005F0272">
        <w:rPr>
          <w:b/>
        </w:rPr>
        <w:t>M4 – Paslaugų teikimo pajamos (indeksuojama metinio atlyginimo dalis):</w:t>
      </w:r>
    </w:p>
    <w:p w14:paraId="15BF7976" w14:textId="77777777" w:rsidR="003D4FBE" w:rsidRPr="005F0272" w:rsidRDefault="003D4FBE" w:rsidP="007E5EFE">
      <w:pPr>
        <w:pStyle w:val="Sraopastraipa"/>
        <w:numPr>
          <w:ilvl w:val="1"/>
          <w:numId w:val="25"/>
        </w:numPr>
        <w:spacing w:line="276" w:lineRule="auto"/>
        <w:ind w:left="806" w:hanging="403"/>
        <w:jc w:val="both"/>
      </w:pPr>
      <w:r w:rsidRPr="005F0272">
        <w:t>Metinio atlyginimo dalis, skirta Paslaugų teikimo sąnaudoms (išskyrus Administravimo ir valdymo sąnaudas) nuo Eksploatacijos pradžios padengti</w:t>
      </w:r>
    </w:p>
    <w:p w14:paraId="6DA35252" w14:textId="77777777" w:rsidR="003D4FBE" w:rsidRPr="005F0272" w:rsidRDefault="003D4FBE" w:rsidP="007E5EFE">
      <w:pPr>
        <w:pStyle w:val="Sraopastraipa"/>
        <w:numPr>
          <w:ilvl w:val="1"/>
          <w:numId w:val="25"/>
        </w:numPr>
        <w:spacing w:line="276" w:lineRule="auto"/>
        <w:ind w:left="806" w:hanging="403"/>
        <w:jc w:val="both"/>
      </w:pPr>
      <w:r w:rsidRPr="005F0272">
        <w:t>Apskaičiuojama pagal šio Sutarties priedo 1 priedėlio “Metinio atlyginimo mokėjimų grafike” 1 lentelėje nurodytą M4 reikšmę (t. y. metinę Paslaugų teikimo Sąnaudų sumą Pasiūlymo pateikimo metu galiojančiomis (bazinėmis) kainomis, indeksavus ją šiame priede nustatyta tvarka).</w:t>
      </w:r>
    </w:p>
    <w:p w14:paraId="2D9A054F" w14:textId="77777777" w:rsidR="003D4FBE" w:rsidRPr="005F0272" w:rsidRDefault="003D4FBE" w:rsidP="007E5EFE">
      <w:pPr>
        <w:pStyle w:val="Sraopastraipa"/>
        <w:numPr>
          <w:ilvl w:val="0"/>
          <w:numId w:val="25"/>
        </w:numPr>
        <w:spacing w:line="276" w:lineRule="auto"/>
        <w:ind w:left="806" w:hanging="403"/>
        <w:jc w:val="both"/>
        <w:rPr>
          <w:b/>
        </w:rPr>
      </w:pPr>
      <w:r w:rsidRPr="005F0272">
        <w:t xml:space="preserve">Metinio atlyginimo dalis </w:t>
      </w:r>
      <w:r w:rsidRPr="005F0272">
        <w:rPr>
          <w:b/>
        </w:rPr>
        <w:t>M5 – Administravimo ir valdymo pajamos (indeksuojama metinio atlyginimo dalis):</w:t>
      </w:r>
    </w:p>
    <w:p w14:paraId="08CA625F" w14:textId="77777777" w:rsidR="003D4FBE" w:rsidRPr="005F0272" w:rsidRDefault="003D4FBE" w:rsidP="007E5EFE">
      <w:pPr>
        <w:pStyle w:val="Sraopastraipa"/>
        <w:numPr>
          <w:ilvl w:val="1"/>
          <w:numId w:val="25"/>
        </w:numPr>
        <w:spacing w:line="276" w:lineRule="auto"/>
        <w:ind w:left="806" w:hanging="403"/>
        <w:jc w:val="both"/>
      </w:pPr>
      <w:r w:rsidRPr="005F0272">
        <w:t>Metinio atlyginimo dalis, skirta Administravimo ir valdymo sąnaudoms nuo Eksploatacijos pradžios padengti;</w:t>
      </w:r>
    </w:p>
    <w:p w14:paraId="572C929A" w14:textId="77777777" w:rsidR="003D4FBE" w:rsidRPr="005F0272" w:rsidRDefault="003D4FBE" w:rsidP="007E5EFE">
      <w:pPr>
        <w:pStyle w:val="Sraopastraipa"/>
        <w:numPr>
          <w:ilvl w:val="1"/>
          <w:numId w:val="25"/>
        </w:numPr>
        <w:spacing w:line="276" w:lineRule="auto"/>
        <w:ind w:left="806" w:hanging="403"/>
        <w:jc w:val="both"/>
        <w:rPr>
          <w:sz w:val="22"/>
        </w:rPr>
      </w:pPr>
      <w:r w:rsidRPr="005F0272">
        <w:t>Apskaičiuojama pagal šio priedo 1 priedėlio “Metinio atlyginimo mokėjimų grafike” 1 lentelėje nurodytą M5 reikšmę (t. y. metinę Administravimo ir valdymo sąnaudų sumą Pasiūlymo pateikimo metu galiojančiomis (bazinėmis) kainomis, indeksavus ją šiame priede nustatyta tvarka).</w:t>
      </w:r>
    </w:p>
    <w:bookmarkEnd w:id="1143"/>
    <w:bookmarkEnd w:id="1144"/>
    <w:p w14:paraId="640111B5" w14:textId="77777777" w:rsidR="002C3029" w:rsidRPr="005F0272" w:rsidRDefault="002C3029" w:rsidP="002C3029">
      <w:pPr>
        <w:pStyle w:val="1stlevelheading0"/>
        <w:spacing w:before="0" w:beforeAutospacing="0" w:after="0" w:afterAutospacing="0" w:line="276" w:lineRule="auto"/>
        <w:ind w:firstLine="709"/>
        <w:rPr>
          <w:sz w:val="22"/>
          <w:szCs w:val="22"/>
        </w:rPr>
      </w:pPr>
    </w:p>
    <w:p w14:paraId="18113EF3" w14:textId="77777777" w:rsidR="002C3029" w:rsidRPr="005F0272" w:rsidRDefault="005748DD" w:rsidP="00CD1B2A">
      <w:pPr>
        <w:pStyle w:val="Pavadinimas"/>
      </w:pPr>
      <w:bookmarkStart w:id="1145" w:name="_Toc20302438"/>
      <w:bookmarkStart w:id="1146" w:name="_Toc20400310"/>
      <w:r w:rsidRPr="005F0272">
        <w:t>Indeksavimas</w:t>
      </w:r>
      <w:bookmarkEnd w:id="1145"/>
      <w:bookmarkEnd w:id="1146"/>
    </w:p>
    <w:p w14:paraId="68A89CDC" w14:textId="77777777" w:rsidR="002C3029" w:rsidRPr="005F0272" w:rsidRDefault="002C3029" w:rsidP="007E5EFE">
      <w:pPr>
        <w:pStyle w:val="Sraopastraipa"/>
        <w:numPr>
          <w:ilvl w:val="0"/>
          <w:numId w:val="25"/>
        </w:numPr>
        <w:spacing w:line="276" w:lineRule="auto"/>
        <w:ind w:left="810"/>
        <w:contextualSpacing w:val="0"/>
        <w:jc w:val="both"/>
      </w:pPr>
      <w:r w:rsidRPr="005F0272">
        <w:t>Šiame priede nustatyta tvarka indeksuojamos šios Metinio atlyginimo dalys:</w:t>
      </w:r>
    </w:p>
    <w:tbl>
      <w:tblPr>
        <w:tblpPr w:leftFromText="180" w:rightFromText="180" w:vertAnchor="text" w:horzAnchor="margin" w:tblpY="93"/>
        <w:tblW w:w="9780" w:type="dxa"/>
        <w:tblLayout w:type="fixed"/>
        <w:tblLook w:val="04A0" w:firstRow="1" w:lastRow="0" w:firstColumn="1" w:lastColumn="0" w:noHBand="0" w:noVBand="1"/>
      </w:tblPr>
      <w:tblGrid>
        <w:gridCol w:w="1276"/>
        <w:gridCol w:w="8504"/>
      </w:tblGrid>
      <w:tr w:rsidR="002C3029" w:rsidRPr="005F0272" w14:paraId="760D63B6" w14:textId="77777777" w:rsidTr="002745FF">
        <w:trPr>
          <w:tblHeader/>
        </w:trPr>
        <w:tc>
          <w:tcPr>
            <w:tcW w:w="1276" w:type="dxa"/>
            <w:hideMark/>
          </w:tcPr>
          <w:p w14:paraId="279680AF" w14:textId="77777777" w:rsidR="002C3029" w:rsidRPr="005F0272" w:rsidRDefault="002C3029" w:rsidP="002745FF">
            <w:pPr>
              <w:pStyle w:val="1stlevelheading0"/>
              <w:spacing w:before="0" w:beforeAutospacing="0" w:after="0" w:afterAutospacing="0" w:line="276" w:lineRule="auto"/>
              <w:jc w:val="center"/>
            </w:pPr>
            <w:r w:rsidRPr="005F0272">
              <w:t>M4</w:t>
            </w:r>
          </w:p>
        </w:tc>
        <w:tc>
          <w:tcPr>
            <w:tcW w:w="8504" w:type="dxa"/>
            <w:hideMark/>
          </w:tcPr>
          <w:p w14:paraId="53D38E78" w14:textId="77777777" w:rsidR="002C3029" w:rsidRPr="005F0272" w:rsidRDefault="002C3029" w:rsidP="002745FF">
            <w:pPr>
              <w:pStyle w:val="1stlevelheading0"/>
              <w:spacing w:before="0" w:beforeAutospacing="0" w:after="0" w:afterAutospacing="0" w:line="276" w:lineRule="auto"/>
              <w:jc w:val="both"/>
            </w:pPr>
            <w:r w:rsidRPr="005F0272">
              <w:t>Paslaugų teikimo sąnaudos;</w:t>
            </w:r>
          </w:p>
        </w:tc>
      </w:tr>
      <w:tr w:rsidR="002C3029" w:rsidRPr="005F0272" w14:paraId="0D2AA7D5" w14:textId="77777777" w:rsidTr="002745FF">
        <w:trPr>
          <w:tblHeader/>
        </w:trPr>
        <w:tc>
          <w:tcPr>
            <w:tcW w:w="1276" w:type="dxa"/>
            <w:hideMark/>
          </w:tcPr>
          <w:p w14:paraId="7AB74050" w14:textId="77777777" w:rsidR="002C3029" w:rsidRPr="005F0272" w:rsidRDefault="002C3029" w:rsidP="002745FF">
            <w:pPr>
              <w:pStyle w:val="1stlevelheading0"/>
              <w:spacing w:before="0" w:beforeAutospacing="0" w:after="0" w:afterAutospacing="0" w:line="276" w:lineRule="auto"/>
              <w:jc w:val="center"/>
            </w:pPr>
            <w:r w:rsidRPr="005F0272">
              <w:t>M5</w:t>
            </w:r>
          </w:p>
        </w:tc>
        <w:tc>
          <w:tcPr>
            <w:tcW w:w="8504" w:type="dxa"/>
            <w:hideMark/>
          </w:tcPr>
          <w:p w14:paraId="632B3F5C" w14:textId="77777777" w:rsidR="002C3029" w:rsidRPr="005F0272" w:rsidRDefault="002C3029" w:rsidP="002745FF">
            <w:pPr>
              <w:pStyle w:val="1stlevelheading0"/>
              <w:spacing w:before="0" w:beforeAutospacing="0" w:after="0" w:afterAutospacing="0" w:line="276" w:lineRule="auto"/>
              <w:jc w:val="both"/>
              <w:outlineLvl w:val="2"/>
            </w:pPr>
            <w:r w:rsidRPr="005F0272">
              <w:t>Administravimo ir valdymo sąnaudos.</w:t>
            </w:r>
          </w:p>
        </w:tc>
      </w:tr>
    </w:tbl>
    <w:p w14:paraId="38755013" w14:textId="1E493462" w:rsidR="002C3029" w:rsidRPr="00324F46" w:rsidRDefault="002C3029" w:rsidP="007E5EFE">
      <w:pPr>
        <w:pStyle w:val="Sraopastraipa"/>
        <w:numPr>
          <w:ilvl w:val="0"/>
          <w:numId w:val="25"/>
        </w:numPr>
        <w:spacing w:line="276" w:lineRule="auto"/>
        <w:ind w:left="810"/>
        <w:contextualSpacing w:val="0"/>
        <w:jc w:val="both"/>
      </w:pPr>
      <w:r w:rsidRPr="005F0272">
        <w:lastRenderedPageBreak/>
        <w:t>Metinio atlyginimo dalys M4</w:t>
      </w:r>
      <w:r w:rsidRPr="005F0272">
        <w:rPr>
          <w:vertAlign w:val="superscript"/>
        </w:rPr>
        <w:t xml:space="preserve"> </w:t>
      </w:r>
      <w:r w:rsidRPr="005F0272">
        <w:t xml:space="preserve">ir M5 yra indeksuojamos nuo Metinio atlyginimo mokėjimo pagal Sutarties nuostatas pradžios ir apima visą laikotarpį nuo bazinės datos. Bazine data laikoma </w:t>
      </w:r>
      <w:r w:rsidR="00E02602" w:rsidRPr="00E327EC">
        <w:t>202</w:t>
      </w:r>
      <w:r w:rsidR="00324F46" w:rsidRPr="00E327EC">
        <w:t>4</w:t>
      </w:r>
      <w:r w:rsidR="00E02602" w:rsidRPr="00E327EC">
        <w:t>.01.01</w:t>
      </w:r>
      <w:r w:rsidR="008338F5" w:rsidRPr="00E327EC">
        <w:t>.</w:t>
      </w:r>
    </w:p>
    <w:p w14:paraId="078DBD80" w14:textId="77777777" w:rsidR="002C3029" w:rsidRPr="005F0272" w:rsidRDefault="002C3029" w:rsidP="007E5EFE">
      <w:pPr>
        <w:pStyle w:val="Sraopastraipa"/>
        <w:numPr>
          <w:ilvl w:val="0"/>
          <w:numId w:val="25"/>
        </w:numPr>
        <w:spacing w:line="276" w:lineRule="auto"/>
        <w:ind w:left="810"/>
        <w:contextualSpacing w:val="0"/>
        <w:jc w:val="both"/>
      </w:pPr>
      <w:r w:rsidRPr="005F0272">
        <w:t>Metinio atlyginimo dalys M4</w:t>
      </w:r>
      <w:r w:rsidRPr="005F0272">
        <w:rPr>
          <w:vertAlign w:val="superscript"/>
        </w:rPr>
        <w:t xml:space="preserve"> </w:t>
      </w:r>
      <w:r w:rsidRPr="005F0272">
        <w:t>ir M5 yra indeksuojamos vieną kartą kiekvienam 12 mėnesių laikotarpiui nuo Metinio atlyginimo mokėjimo pagal Sutarties nuostatas pradžios.</w:t>
      </w:r>
    </w:p>
    <w:p w14:paraId="63AB8DBF" w14:textId="77777777" w:rsidR="002C3029" w:rsidRPr="005F0272" w:rsidRDefault="002C3029" w:rsidP="007E5EFE">
      <w:pPr>
        <w:pStyle w:val="Sraopastraipa"/>
        <w:numPr>
          <w:ilvl w:val="0"/>
          <w:numId w:val="25"/>
        </w:numPr>
        <w:spacing w:line="276" w:lineRule="auto"/>
        <w:ind w:left="810"/>
        <w:contextualSpacing w:val="0"/>
        <w:jc w:val="both"/>
      </w:pPr>
      <w:r w:rsidRPr="005F0272">
        <w:t>Rodiklis, kuriuo indeksuojamos Metinio atlyginimo dalys M4 ir M5:</w:t>
      </w:r>
    </w:p>
    <w:p w14:paraId="4769C5B5" w14:textId="77777777" w:rsidR="002C3029" w:rsidRPr="005F0272" w:rsidRDefault="002C3029" w:rsidP="007E5EFE">
      <w:pPr>
        <w:pStyle w:val="Sraopastraipa"/>
        <w:numPr>
          <w:ilvl w:val="1"/>
          <w:numId w:val="25"/>
        </w:numPr>
        <w:spacing w:line="276" w:lineRule="auto"/>
        <w:ind w:left="1560" w:hanging="547"/>
        <w:contextualSpacing w:val="0"/>
        <w:jc w:val="both"/>
      </w:pPr>
      <w:r w:rsidRPr="005F0272">
        <w:t xml:space="preserve"> taikomas indeksavimo rodiklis:</w:t>
      </w:r>
    </w:p>
    <w:tbl>
      <w:tblPr>
        <w:tblW w:w="9213" w:type="dxa"/>
        <w:tblInd w:w="534" w:type="dxa"/>
        <w:tblLayout w:type="fixed"/>
        <w:tblLook w:val="04A0" w:firstRow="1" w:lastRow="0" w:firstColumn="1" w:lastColumn="0" w:noHBand="0" w:noVBand="1"/>
      </w:tblPr>
      <w:tblGrid>
        <w:gridCol w:w="1561"/>
        <w:gridCol w:w="7652"/>
      </w:tblGrid>
      <w:tr w:rsidR="002C3029" w:rsidRPr="005F0272" w14:paraId="03EEE1FE" w14:textId="77777777" w:rsidTr="002745FF">
        <w:trPr>
          <w:tblHeader/>
        </w:trPr>
        <w:tc>
          <w:tcPr>
            <w:tcW w:w="1561" w:type="dxa"/>
          </w:tcPr>
          <w:p w14:paraId="3FD28B1E" w14:textId="77777777" w:rsidR="002C3029" w:rsidRPr="005F0272" w:rsidRDefault="002C3029" w:rsidP="002745FF">
            <w:pPr>
              <w:pStyle w:val="1stlevelheading0"/>
              <w:spacing w:before="0" w:beforeAutospacing="0" w:after="0" w:afterAutospacing="0" w:line="276" w:lineRule="auto"/>
              <w:jc w:val="both"/>
              <w:rPr>
                <w:rFonts w:eastAsia="Calibri"/>
              </w:rPr>
            </w:pPr>
            <m:oMathPara>
              <m:oMath>
                <m:r>
                  <w:rPr>
                    <w:rFonts w:ascii="Cambria Math" w:hAnsi="Cambria Math"/>
                  </w:rPr>
                  <m:t>Index_SVKI</m:t>
                </m:r>
              </m:oMath>
            </m:oMathPara>
          </w:p>
        </w:tc>
        <w:tc>
          <w:tcPr>
            <w:tcW w:w="7652" w:type="dxa"/>
          </w:tcPr>
          <w:p w14:paraId="0B2FD9FD" w14:textId="77777777" w:rsidR="002C3029" w:rsidRPr="005F0272" w:rsidRDefault="002C3029" w:rsidP="002745FF">
            <w:pPr>
              <w:pStyle w:val="1stlevelheading0"/>
              <w:spacing w:before="0" w:beforeAutospacing="0" w:after="0" w:afterAutospacing="0" w:line="276" w:lineRule="auto"/>
              <w:jc w:val="both"/>
            </w:pPr>
            <w:r w:rsidRPr="005F0272">
              <w:t>Mėnesinis Lietuvos Respublikos statistikos departamento skelbiamas Lietuvos Respublikos suderintas vartotojų kainų indeksas.</w:t>
            </w:r>
          </w:p>
          <w:p w14:paraId="45CA7B74" w14:textId="77777777" w:rsidR="002C3029" w:rsidRPr="005F0272" w:rsidRDefault="002C3029" w:rsidP="002745FF">
            <w:pPr>
              <w:pStyle w:val="1stlevelheading0"/>
              <w:spacing w:before="0" w:beforeAutospacing="0" w:after="0" w:afterAutospacing="0" w:line="276" w:lineRule="auto"/>
              <w:jc w:val="both"/>
            </w:pPr>
            <w:r w:rsidRPr="005F0272">
              <w:t>Jeigu Lietuvos Respublikos statistikos departamentas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7E60805F" w14:textId="77777777" w:rsidR="002C3029" w:rsidRPr="005F0272" w:rsidRDefault="002C3029" w:rsidP="007E5EFE">
      <w:pPr>
        <w:pStyle w:val="Sraopastraipa"/>
        <w:numPr>
          <w:ilvl w:val="1"/>
          <w:numId w:val="25"/>
        </w:numPr>
        <w:spacing w:line="276" w:lineRule="auto"/>
        <w:ind w:left="1560" w:hanging="567"/>
        <w:contextualSpacing w:val="0"/>
        <w:jc w:val="both"/>
      </w:pPr>
      <w:r w:rsidRPr="005F0272">
        <w:t xml:space="preserve"> indeksavimo rodiklio </w:t>
      </w:r>
      <w:proofErr w:type="spellStart"/>
      <w:r w:rsidRPr="005F0272">
        <w:rPr>
          <w:i/>
        </w:rPr>
        <w:t>Index</w:t>
      </w:r>
      <w:r w:rsidRPr="005F0272">
        <w:rPr>
          <w:b/>
          <w:i/>
        </w:rPr>
        <w:t>_</w:t>
      </w:r>
      <w:r w:rsidRPr="005F0272">
        <w:rPr>
          <w:i/>
        </w:rPr>
        <w:t>SVKI</w:t>
      </w:r>
      <w:proofErr w:type="spellEnd"/>
      <w:r w:rsidRPr="005F0272">
        <w:rPr>
          <w:i/>
        </w:rPr>
        <w:t>.</w:t>
      </w:r>
      <w:r w:rsidRPr="005F0272">
        <w:t xml:space="preserve"> Šaltinis: Lietuvos Respublikos statistikos departamento rodiklių duomenų bazė. Indeksavimo rodiklis randamas atliekant žemiau pateiktus žingsnius:</w:t>
      </w:r>
    </w:p>
    <w:p w14:paraId="5729B811" w14:textId="7A659638" w:rsidR="002C3029" w:rsidRPr="005F0272" w:rsidRDefault="00FC0574" w:rsidP="007E5EFE">
      <w:pPr>
        <w:pStyle w:val="Sraopastraipa"/>
        <w:numPr>
          <w:ilvl w:val="2"/>
          <w:numId w:val="25"/>
        </w:numPr>
        <w:spacing w:line="276" w:lineRule="auto"/>
        <w:ind w:left="2127" w:hanging="709"/>
        <w:contextualSpacing w:val="0"/>
        <w:jc w:val="both"/>
      </w:pPr>
      <w:hyperlink r:id="rId14" w:history="1">
        <w:r w:rsidR="002C3029" w:rsidRPr="005F0272">
          <w:t>http://www.stat.gov.lt/</w:t>
        </w:r>
      </w:hyperlink>
      <w:r w:rsidR="002C3029" w:rsidRPr="005F0272">
        <w:t>;</w:t>
      </w:r>
    </w:p>
    <w:p w14:paraId="7687523E" w14:textId="77777777" w:rsidR="002C3029" w:rsidRPr="005F0272" w:rsidRDefault="002C3029" w:rsidP="007E5EFE">
      <w:pPr>
        <w:pStyle w:val="Sraopastraipa"/>
        <w:numPr>
          <w:ilvl w:val="2"/>
          <w:numId w:val="25"/>
        </w:numPr>
        <w:spacing w:line="276" w:lineRule="auto"/>
        <w:ind w:left="2127"/>
        <w:contextualSpacing w:val="0"/>
        <w:jc w:val="both"/>
      </w:pPr>
      <w:r w:rsidRPr="005F0272">
        <w:t>Oficialiosios statistikos portalas;</w:t>
      </w:r>
    </w:p>
    <w:p w14:paraId="406B0E35" w14:textId="77777777" w:rsidR="002C3029" w:rsidRPr="005F0272" w:rsidRDefault="002C3029" w:rsidP="007E5EFE">
      <w:pPr>
        <w:pStyle w:val="Sraopastraipa"/>
        <w:numPr>
          <w:ilvl w:val="2"/>
          <w:numId w:val="25"/>
        </w:numPr>
        <w:spacing w:line="276" w:lineRule="auto"/>
        <w:ind w:left="2127"/>
        <w:contextualSpacing w:val="0"/>
        <w:jc w:val="both"/>
      </w:pPr>
      <w:r w:rsidRPr="005F0272">
        <w:t>Visa duomenų bazė;</w:t>
      </w:r>
    </w:p>
    <w:p w14:paraId="660CE07E" w14:textId="77777777" w:rsidR="002C3029" w:rsidRPr="005F0272" w:rsidRDefault="002C3029" w:rsidP="007E5EFE">
      <w:pPr>
        <w:pStyle w:val="Sraopastraipa"/>
        <w:numPr>
          <w:ilvl w:val="2"/>
          <w:numId w:val="25"/>
        </w:numPr>
        <w:spacing w:line="276" w:lineRule="auto"/>
        <w:ind w:left="2127"/>
        <w:contextualSpacing w:val="0"/>
        <w:jc w:val="both"/>
      </w:pPr>
      <w:r w:rsidRPr="005F0272">
        <w:t>Ūkis ir finansai (makroekonomika);</w:t>
      </w:r>
    </w:p>
    <w:p w14:paraId="170D286E" w14:textId="77777777" w:rsidR="002C3029" w:rsidRPr="005F0272" w:rsidRDefault="002C3029" w:rsidP="007E5EFE">
      <w:pPr>
        <w:pStyle w:val="Sraopastraipa"/>
        <w:numPr>
          <w:ilvl w:val="2"/>
          <w:numId w:val="25"/>
        </w:numPr>
        <w:spacing w:line="276" w:lineRule="auto"/>
        <w:ind w:left="2127"/>
        <w:contextualSpacing w:val="0"/>
        <w:jc w:val="both"/>
      </w:pPr>
      <w:r w:rsidRPr="005F0272">
        <w:t>Kainų indeksai, pokyčiai ir kainos;</w:t>
      </w:r>
    </w:p>
    <w:p w14:paraId="6ED4B197" w14:textId="77777777" w:rsidR="002C3029" w:rsidRPr="005F0272" w:rsidRDefault="002C3029" w:rsidP="007E5EFE">
      <w:pPr>
        <w:pStyle w:val="Sraopastraipa"/>
        <w:numPr>
          <w:ilvl w:val="2"/>
          <w:numId w:val="25"/>
        </w:numPr>
        <w:spacing w:line="276" w:lineRule="auto"/>
        <w:ind w:left="2127"/>
        <w:contextualSpacing w:val="0"/>
        <w:jc w:val="both"/>
      </w:pPr>
      <w:r w:rsidRPr="005F0272">
        <w:t>Vartotojų kainų indeksai (VKI), kainų pokyčiai, svoriai, vidutinės kainos;</w:t>
      </w:r>
    </w:p>
    <w:p w14:paraId="70ADDF72" w14:textId="77777777" w:rsidR="002C3029" w:rsidRPr="005F0272" w:rsidRDefault="002C3029" w:rsidP="007E5EFE">
      <w:pPr>
        <w:pStyle w:val="Sraopastraipa"/>
        <w:numPr>
          <w:ilvl w:val="2"/>
          <w:numId w:val="25"/>
        </w:numPr>
        <w:spacing w:line="276" w:lineRule="auto"/>
        <w:ind w:left="2127"/>
        <w:contextualSpacing w:val="0"/>
        <w:jc w:val="both"/>
      </w:pPr>
      <w:r w:rsidRPr="005F0272">
        <w:t>Vartotojų kainų indeksai;</w:t>
      </w:r>
    </w:p>
    <w:p w14:paraId="59620057" w14:textId="77777777" w:rsidR="002C3029" w:rsidRPr="005F0272" w:rsidRDefault="002C3029" w:rsidP="007E5EFE">
      <w:pPr>
        <w:pStyle w:val="Sraopastraipa"/>
        <w:numPr>
          <w:ilvl w:val="2"/>
          <w:numId w:val="25"/>
        </w:numPr>
        <w:spacing w:line="276" w:lineRule="auto"/>
        <w:ind w:left="2127"/>
        <w:contextualSpacing w:val="0"/>
        <w:jc w:val="both"/>
      </w:pPr>
      <w:r w:rsidRPr="005F0272">
        <w:t>Vartotojų kainų indeksai (2015 m. 100). Duomenų rinkinys: Individualaus vartojimo išlaidų pagal paskirtį klasifikatorius (COICOP). Dimensijos: Individualaus vartojimo išlaidų pagal paskirtį klasifikatorius (COICOP) [00 Vartojimo prekės ir paslaugos], Laikotarpis [ ].</w:t>
      </w:r>
    </w:p>
    <w:p w14:paraId="1FB3E10D" w14:textId="77777777" w:rsidR="002C3029" w:rsidRPr="005F0272" w:rsidRDefault="002C3029" w:rsidP="007E5EFE">
      <w:pPr>
        <w:pStyle w:val="Sraopastraipa"/>
        <w:numPr>
          <w:ilvl w:val="1"/>
          <w:numId w:val="29"/>
        </w:numPr>
        <w:spacing w:line="276" w:lineRule="auto"/>
        <w:ind w:left="1701" w:hanging="567"/>
        <w:contextualSpacing w:val="0"/>
        <w:jc w:val="both"/>
      </w:pPr>
      <w:r w:rsidRPr="005F0272">
        <w:t>M4</w:t>
      </w:r>
      <w:r w:rsidRPr="005F0272">
        <w:rPr>
          <w:vertAlign w:val="superscript"/>
        </w:rPr>
        <w:t xml:space="preserve"> </w:t>
      </w:r>
      <w:r w:rsidRPr="005F0272">
        <w:t>indeksuojama pagal formulę:</w:t>
      </w:r>
    </w:p>
    <w:p w14:paraId="52CD6239" w14:textId="77777777" w:rsidR="002C3029" w:rsidRPr="005F0272" w:rsidRDefault="00FC0574" w:rsidP="002C3029">
      <w:pPr>
        <w:pStyle w:val="1stlevelheading0"/>
        <w:spacing w:before="0" w:beforeAutospacing="0" w:after="0" w:afterAutospacing="0" w:line="276" w:lineRule="auto"/>
        <w:jc w:val="both"/>
        <w:rPr>
          <w:i/>
        </w:rPr>
      </w:pPr>
      <m:oMathPara>
        <m:oMath>
          <m:sSub>
            <m:sSubPr>
              <m:ctrlPr>
                <w:rPr>
                  <w:rFonts w:ascii="Cambria Math" w:hAnsi="Cambria Math"/>
                  <w:i/>
                </w:rPr>
              </m:ctrlPr>
            </m:sSubPr>
            <m:e>
              <m:r>
                <w:rPr>
                  <w:rFonts w:ascii="Cambria Math" w:hAnsi="Cambria Math"/>
                </w:rPr>
                <m:t>M</m:t>
              </m:r>
              <m:r>
                <w:rPr>
                  <w:rFonts w:ascii="Cambria Math" w:hAnsi="Cambria Math"/>
                </w:rPr>
                <m:t>4</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m:t>
              </m:r>
              <m:r>
                <w:rPr>
                  <w:rFonts w:ascii="Cambria Math" w:hAnsi="Cambria Math"/>
                </w:rPr>
                <m:t>4</m:t>
              </m:r>
            </m:e>
            <m:sub>
              <m:r>
                <w:rPr>
                  <w:rFonts w:ascii="Cambria Math" w:hAnsi="Cambria Math"/>
                </w:rPr>
                <m:t>0</m:t>
              </m:r>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2C3E0EE2" w14:textId="77777777" w:rsidR="002C3029" w:rsidRPr="005F0272" w:rsidRDefault="002C3029" w:rsidP="002C3029">
      <w:pPr>
        <w:pStyle w:val="1stlevelheading0"/>
        <w:spacing w:before="0" w:beforeAutospacing="0" w:after="0" w:afterAutospacing="0" w:line="276" w:lineRule="auto"/>
        <w:ind w:firstLine="709"/>
      </w:pPr>
      <w:r w:rsidRPr="005F0272">
        <w:t>kur:</w:t>
      </w:r>
    </w:p>
    <w:tbl>
      <w:tblPr>
        <w:tblStyle w:val="Lentelstinklelis"/>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2C3029" w:rsidRPr="005F0272" w14:paraId="4EA0E089" w14:textId="77777777" w:rsidTr="002745FF">
        <w:trPr>
          <w:tblHeader/>
        </w:trPr>
        <w:tc>
          <w:tcPr>
            <w:tcW w:w="1684" w:type="dxa"/>
          </w:tcPr>
          <w:p w14:paraId="63CDB656" w14:textId="77777777" w:rsidR="002C3029" w:rsidRPr="005F0272" w:rsidRDefault="00FC0574" w:rsidP="002745FF">
            <w:pPr>
              <w:pStyle w:val="1stlevelheading0"/>
              <w:spacing w:before="0" w:beforeAutospacing="0" w:after="0" w:afterAutospacing="0" w:line="276" w:lineRule="auto"/>
            </w:pPr>
            <m:oMathPara>
              <m:oMathParaPr>
                <m:jc m:val="left"/>
              </m:oMathParaPr>
              <m:oMath>
                <m:sSub>
                  <m:sSubPr>
                    <m:ctrlPr>
                      <w:rPr>
                        <w:rFonts w:ascii="Cambria Math" w:hAnsi="Cambria Math"/>
                        <w:i/>
                      </w:rPr>
                    </m:ctrlPr>
                  </m:sSubPr>
                  <m:e>
                    <m:r>
                      <w:rPr>
                        <w:rFonts w:ascii="Cambria Math" w:hAnsi="Cambria Math"/>
                      </w:rPr>
                      <m:t>M</m:t>
                    </m:r>
                    <m:r>
                      <w:rPr>
                        <w:rFonts w:ascii="Cambria Math" w:hAnsi="Cambria Math"/>
                      </w:rPr>
                      <m:t>4</m:t>
                    </m:r>
                  </m:e>
                  <m:sub>
                    <m:r>
                      <w:rPr>
                        <w:rFonts w:ascii="Cambria Math" w:hAnsi="Cambria Math"/>
                      </w:rPr>
                      <m:t>n</m:t>
                    </m:r>
                  </m:sub>
                </m:sSub>
              </m:oMath>
            </m:oMathPara>
          </w:p>
        </w:tc>
        <w:tc>
          <w:tcPr>
            <w:tcW w:w="7246" w:type="dxa"/>
          </w:tcPr>
          <w:p w14:paraId="65D8F0F5" w14:textId="77777777" w:rsidR="002C3029" w:rsidRPr="005F0272" w:rsidRDefault="002C3029" w:rsidP="002745FF">
            <w:pPr>
              <w:pStyle w:val="1stlevelheading0"/>
              <w:spacing w:before="0" w:beforeAutospacing="0" w:after="0" w:afterAutospacing="0" w:line="276" w:lineRule="auto"/>
              <w:jc w:val="both"/>
            </w:pPr>
            <w:r w:rsidRPr="005F0272">
              <w:t>Metinio atlyginimo dalis M4 nominalia (indeksuota) verte</w:t>
            </w:r>
            <w:r w:rsidRPr="005F0272">
              <w:rPr>
                <w:i/>
              </w:rPr>
              <w:t xml:space="preserve"> n </w:t>
            </w:r>
            <w:r w:rsidRPr="005F0272">
              <w:t xml:space="preserve">– </w:t>
            </w:r>
            <w:proofErr w:type="spellStart"/>
            <w:r w:rsidRPr="005F0272">
              <w:t>aisiais</w:t>
            </w:r>
            <w:proofErr w:type="spellEnd"/>
            <w:r w:rsidRPr="005F0272">
              <w:t xml:space="preserve"> metais</w:t>
            </w:r>
          </w:p>
        </w:tc>
      </w:tr>
      <w:tr w:rsidR="002C3029" w:rsidRPr="005F0272" w14:paraId="7B1A4596" w14:textId="77777777" w:rsidTr="002745FF">
        <w:trPr>
          <w:tblHeader/>
        </w:trPr>
        <w:tc>
          <w:tcPr>
            <w:tcW w:w="1684" w:type="dxa"/>
          </w:tcPr>
          <w:p w14:paraId="0CD2D970" w14:textId="77777777" w:rsidR="002C3029" w:rsidRPr="005F0272" w:rsidRDefault="00FC0574" w:rsidP="002745FF">
            <w:pPr>
              <w:pStyle w:val="1stlevelheading0"/>
              <w:spacing w:before="0" w:beforeAutospacing="0" w:after="0" w:afterAutospacing="0" w:line="276" w:lineRule="auto"/>
            </w:pPr>
            <m:oMathPara>
              <m:oMathParaPr>
                <m:jc m:val="left"/>
              </m:oMathParaPr>
              <m:oMath>
                <m:sSub>
                  <m:sSubPr>
                    <m:ctrlPr>
                      <w:rPr>
                        <w:rFonts w:ascii="Cambria Math" w:hAnsi="Cambria Math"/>
                        <w:i/>
                      </w:rPr>
                    </m:ctrlPr>
                  </m:sSubPr>
                  <m:e>
                    <m:r>
                      <w:rPr>
                        <w:rFonts w:ascii="Cambria Math" w:hAnsi="Cambria Math"/>
                      </w:rPr>
                      <m:t>M</m:t>
                    </m:r>
                    <m:r>
                      <w:rPr>
                        <w:rFonts w:ascii="Cambria Math" w:hAnsi="Cambria Math"/>
                      </w:rPr>
                      <m:t>4</m:t>
                    </m:r>
                  </m:e>
                  <m:sub>
                    <m:r>
                      <w:rPr>
                        <w:rFonts w:ascii="Cambria Math" w:hAnsi="Cambria Math"/>
                      </w:rPr>
                      <m:t>0</m:t>
                    </m:r>
                    <m:r>
                      <w:rPr>
                        <w:rFonts w:ascii="Cambria Math" w:hAnsi="Cambria Math"/>
                      </w:rPr>
                      <m:t>n</m:t>
                    </m:r>
                  </m:sub>
                </m:sSub>
              </m:oMath>
            </m:oMathPara>
          </w:p>
        </w:tc>
        <w:tc>
          <w:tcPr>
            <w:tcW w:w="7246" w:type="dxa"/>
          </w:tcPr>
          <w:p w14:paraId="0FEC6639" w14:textId="77777777" w:rsidR="002C3029" w:rsidRPr="005F0272" w:rsidRDefault="002C3029" w:rsidP="002745FF">
            <w:pPr>
              <w:pStyle w:val="1stlevelheading0"/>
              <w:spacing w:before="0" w:beforeAutospacing="0" w:after="0" w:afterAutospacing="0" w:line="276" w:lineRule="auto"/>
              <w:jc w:val="both"/>
              <w:outlineLvl w:val="2"/>
              <w:rPr>
                <w:b/>
              </w:rPr>
            </w:pPr>
            <w:r w:rsidRPr="005F0272">
              <w:t xml:space="preserve">1 priedėlio „Metinio atlyginimo mokėjimo grafikas“ 1 lentelėje nurodyta Metinio atlyginimo dalies M4 reikšmė </w:t>
            </w:r>
            <w:r w:rsidRPr="005F0272">
              <w:rPr>
                <w:i/>
              </w:rPr>
              <w:t xml:space="preserve">n </w:t>
            </w:r>
            <w:r w:rsidRPr="005F0272">
              <w:t xml:space="preserve">– </w:t>
            </w:r>
            <w:proofErr w:type="spellStart"/>
            <w:r w:rsidRPr="005F0272">
              <w:t>aisiais</w:t>
            </w:r>
            <w:proofErr w:type="spellEnd"/>
            <w:r w:rsidRPr="005F0272">
              <w:t xml:space="preserve"> metais, Pasiūlymo pateikimo metu galiojančiomis (bazinėmis) kainomis</w:t>
            </w:r>
          </w:p>
        </w:tc>
      </w:tr>
      <w:tr w:rsidR="002C3029" w:rsidRPr="005F0272" w14:paraId="25BC9E6B" w14:textId="77777777" w:rsidTr="002745FF">
        <w:trPr>
          <w:tblHeader/>
        </w:trPr>
        <w:tc>
          <w:tcPr>
            <w:tcW w:w="1684" w:type="dxa"/>
          </w:tcPr>
          <w:p w14:paraId="39EC8421" w14:textId="77777777" w:rsidR="002C3029" w:rsidRPr="005F0272" w:rsidRDefault="00FC0574" w:rsidP="002745FF">
            <w:pPr>
              <w:pStyle w:val="1stlevelheading0"/>
              <w:spacing w:before="0" w:beforeAutospacing="0" w:after="0" w:afterAutospacing="0" w:line="276" w:lineRule="auto"/>
            </w:pPr>
            <m:oMathPara>
              <m:oMathParaPr>
                <m:jc m:val="left"/>
              </m:oMathParaPr>
              <m:oMath>
                <m:sSub>
                  <m:sSubPr>
                    <m:ctrlPr>
                      <w:rPr>
                        <w:rFonts w:ascii="Cambria Math" w:hAnsi="Cambria Math"/>
                        <w:i/>
                      </w:rPr>
                    </m:ctrlPr>
                  </m:sSubPr>
                  <m:e>
                    <m:r>
                      <w:rPr>
                        <w:rFonts w:ascii="Cambria Math" w:hAnsi="Cambria Math"/>
                      </w:rPr>
                      <m:t>Index</m:t>
                    </m:r>
                    <m:r>
                      <w:rPr>
                        <w:rFonts w:ascii="Cambria Math" w:hAnsi="Cambria Math"/>
                      </w:rPr>
                      <m:t>_</m:t>
                    </m:r>
                    <m:r>
                      <w:rPr>
                        <w:rFonts w:ascii="Cambria Math" w:hAnsi="Cambria Math"/>
                      </w:rPr>
                      <m:t>SVKI</m:t>
                    </m:r>
                  </m:e>
                  <m:sub>
                    <m:r>
                      <w:rPr>
                        <w:rFonts w:ascii="Cambria Math" w:hAnsi="Cambria Math"/>
                      </w:rPr>
                      <m:t>n</m:t>
                    </m:r>
                  </m:sub>
                </m:sSub>
              </m:oMath>
            </m:oMathPara>
          </w:p>
        </w:tc>
        <w:tc>
          <w:tcPr>
            <w:tcW w:w="7246" w:type="dxa"/>
          </w:tcPr>
          <w:p w14:paraId="4195AA8C" w14:textId="77777777" w:rsidR="002C3029" w:rsidRPr="005F0272" w:rsidRDefault="002C3029" w:rsidP="002745FF">
            <w:pPr>
              <w:pStyle w:val="1stlevelheading0"/>
              <w:spacing w:before="0" w:beforeAutospacing="0" w:after="0" w:afterAutospacing="0" w:line="276" w:lineRule="auto"/>
              <w:jc w:val="both"/>
              <w:outlineLvl w:val="2"/>
            </w:pPr>
            <w:r w:rsidRPr="005F0272">
              <w:t>kalendorinį mėnesį, esantį kas kiekvieną 12 mėnesių laikotarpį, skaičiuojant nuo šiame priede nurodyto bazinio mėnesio Lietuvos Respublikos statistikos departamento vėliausiai paskelbta indeksavimo rodiklio reikšmė (t. y. pirmą kartą imama Eksploatacijos pradžios</w:t>
            </w:r>
            <w:r w:rsidRPr="005F0272">
              <w:rPr>
                <w:rFonts w:eastAsia="Calibri"/>
                <w:lang w:eastAsia="en-US"/>
              </w:rPr>
              <w:t xml:space="preserve"> kalendorinių metų pirmą mėnesį</w:t>
            </w:r>
            <w:r w:rsidRPr="005F0272">
              <w:t xml:space="preserve"> žinoma vėliausiai paskelbta indeksavimo rodiklio reikšmė, o vėliau kiekvienų kitų kalendorinių metų to paties mėnesio indeksavimo rodiklio reikšmė)</w:t>
            </w:r>
          </w:p>
        </w:tc>
      </w:tr>
      <w:tr w:rsidR="002C3029" w:rsidRPr="005F0272" w14:paraId="55D549FB" w14:textId="77777777" w:rsidTr="002745FF">
        <w:trPr>
          <w:tblHeader/>
        </w:trPr>
        <w:tc>
          <w:tcPr>
            <w:tcW w:w="1684" w:type="dxa"/>
          </w:tcPr>
          <w:p w14:paraId="50163561" w14:textId="77777777" w:rsidR="002C3029" w:rsidRPr="005F0272" w:rsidRDefault="00FC0574" w:rsidP="002745FF">
            <w:pPr>
              <w:pStyle w:val="1stlevelheading0"/>
              <w:spacing w:before="0" w:beforeAutospacing="0" w:after="0" w:afterAutospacing="0" w:line="276" w:lineRule="auto"/>
            </w:pPr>
            <m:oMathPara>
              <m:oMathParaPr>
                <m:jc m:val="left"/>
              </m:oMathParaPr>
              <m:oMath>
                <m:sSub>
                  <m:sSubPr>
                    <m:ctrlPr>
                      <w:rPr>
                        <w:rFonts w:ascii="Cambria Math" w:hAnsi="Cambria Math"/>
                        <w:i/>
                      </w:rPr>
                    </m:ctrlPr>
                  </m:sSubPr>
                  <m:e>
                    <m:r>
                      <w:rPr>
                        <w:rFonts w:ascii="Cambria Math" w:hAnsi="Cambria Math"/>
                      </w:rPr>
                      <m:t>Index</m:t>
                    </m:r>
                    <m:r>
                      <w:rPr>
                        <w:rFonts w:ascii="Cambria Math" w:hAnsi="Cambria Math"/>
                      </w:rPr>
                      <m:t>_</m:t>
                    </m:r>
                    <m:r>
                      <w:rPr>
                        <w:rFonts w:ascii="Cambria Math" w:hAnsi="Cambria Math"/>
                      </w:rPr>
                      <m:t>SVKI</m:t>
                    </m:r>
                  </m:e>
                  <m:sub>
                    <m:r>
                      <w:rPr>
                        <w:rFonts w:ascii="Cambria Math" w:hAnsi="Cambria Math"/>
                      </w:rPr>
                      <m:t>0</m:t>
                    </m:r>
                  </m:sub>
                </m:sSub>
              </m:oMath>
            </m:oMathPara>
          </w:p>
        </w:tc>
        <w:tc>
          <w:tcPr>
            <w:tcW w:w="7246" w:type="dxa"/>
          </w:tcPr>
          <w:p w14:paraId="7F0AA127" w14:textId="77777777" w:rsidR="002C3029" w:rsidRPr="005F0272" w:rsidRDefault="002C3029" w:rsidP="002745FF">
            <w:pPr>
              <w:pStyle w:val="1stlevelheading0"/>
              <w:spacing w:before="0" w:beforeAutospacing="0" w:after="0" w:afterAutospacing="0" w:line="276" w:lineRule="auto"/>
              <w:jc w:val="both"/>
              <w:outlineLvl w:val="2"/>
            </w:pPr>
            <w:r w:rsidRPr="005F0272">
              <w:t>šiame priede nurodytą bazinį mėnesį Lietuvos Respublikos statistikos departamento paskelbta indeksavimo rodiklio reikšmė</w:t>
            </w:r>
          </w:p>
        </w:tc>
      </w:tr>
    </w:tbl>
    <w:p w14:paraId="728402EA" w14:textId="77777777" w:rsidR="002C3029" w:rsidRPr="005F0272" w:rsidRDefault="002C3029" w:rsidP="007E5EFE">
      <w:pPr>
        <w:pStyle w:val="Sraopastraipa"/>
        <w:numPr>
          <w:ilvl w:val="1"/>
          <w:numId w:val="29"/>
        </w:numPr>
        <w:spacing w:line="276" w:lineRule="auto"/>
        <w:ind w:left="1701" w:hanging="567"/>
        <w:jc w:val="both"/>
      </w:pPr>
      <w:r w:rsidRPr="005F0272">
        <w:t>M5 indeksuojama pagal formulę:</w:t>
      </w:r>
    </w:p>
    <w:p w14:paraId="4D70B7F4" w14:textId="77777777" w:rsidR="002C3029" w:rsidRPr="005F0272" w:rsidRDefault="002C3029" w:rsidP="002C3029">
      <w:pPr>
        <w:pStyle w:val="Sraopastraipa"/>
        <w:spacing w:line="276" w:lineRule="auto"/>
        <w:ind w:left="1271"/>
        <w:jc w:val="both"/>
      </w:pPr>
    </w:p>
    <w:p w14:paraId="784DE9AC" w14:textId="77777777" w:rsidR="002C3029" w:rsidRPr="005F0272" w:rsidRDefault="00FC0574" w:rsidP="002C3029">
      <w:pPr>
        <w:pStyle w:val="Sraopastraipa"/>
        <w:spacing w:line="276" w:lineRule="auto"/>
        <w:ind w:left="405"/>
        <w:contextualSpacing w:val="0"/>
        <w:jc w:val="both"/>
      </w:pPr>
      <m:oMathPara>
        <m:oMath>
          <m:sSub>
            <m:sSubPr>
              <m:ctrlPr>
                <w:rPr>
                  <w:rFonts w:ascii="Cambria Math" w:hAnsi="Cambria Math"/>
                  <w:i/>
                </w:rPr>
              </m:ctrlPr>
            </m:sSubPr>
            <m:e>
              <m:r>
                <w:rPr>
                  <w:rFonts w:ascii="Cambria Math" w:hAnsi="Cambria Math"/>
                </w:rPr>
                <m:t>M</m:t>
              </m:r>
              <m:r>
                <w:rPr>
                  <w:rFonts w:ascii="Cambria Math" w:hAnsi="Cambria Math"/>
                </w:rPr>
                <m:t>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m:t>
              </m:r>
              <m:r>
                <w:rPr>
                  <w:rFonts w:ascii="Cambria Math" w:hAnsi="Cambria Math"/>
                </w:rPr>
                <m:t>5</m:t>
              </m:r>
            </m:e>
            <m:sub>
              <m:r>
                <w:rPr>
                  <w:rFonts w:ascii="Cambria Math" w:hAnsi="Cambria Math"/>
                </w:rPr>
                <m:t>0</m:t>
              </m:r>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600A6A1D" w14:textId="77777777" w:rsidR="002C3029" w:rsidRPr="005F0272" w:rsidRDefault="002C3029" w:rsidP="002C3029">
      <w:pPr>
        <w:pStyle w:val="1stlevelheading0"/>
        <w:spacing w:before="0" w:beforeAutospacing="0" w:after="0" w:afterAutospacing="0" w:line="276" w:lineRule="auto"/>
        <w:ind w:firstLine="709"/>
      </w:pPr>
      <w:r w:rsidRPr="005F0272">
        <w:t>kur:</w:t>
      </w:r>
    </w:p>
    <w:tbl>
      <w:tblPr>
        <w:tblStyle w:val="Lentelstinklelis"/>
        <w:tblpPr w:leftFromText="180" w:rightFromText="180" w:vertAnchor="text" w:tblpX="959"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2C3029" w:rsidRPr="005F0272" w14:paraId="73DD158F" w14:textId="77777777" w:rsidTr="002745FF">
        <w:trPr>
          <w:tblHeader/>
        </w:trPr>
        <w:tc>
          <w:tcPr>
            <w:tcW w:w="1684" w:type="dxa"/>
          </w:tcPr>
          <w:p w14:paraId="0A95B37B" w14:textId="77777777" w:rsidR="002C3029" w:rsidRPr="005F0272" w:rsidRDefault="00FC0574" w:rsidP="002745FF">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m:t>
                    </m:r>
                    <m:r>
                      <w:rPr>
                        <w:rFonts w:ascii="Cambria Math" w:hAnsi="Cambria Math"/>
                      </w:rPr>
                      <m:t>5</m:t>
                    </m:r>
                  </m:e>
                  <m:sub>
                    <m:r>
                      <w:rPr>
                        <w:rFonts w:ascii="Cambria Math" w:hAnsi="Cambria Math"/>
                      </w:rPr>
                      <m:t>n</m:t>
                    </m:r>
                  </m:sub>
                </m:sSub>
              </m:oMath>
            </m:oMathPara>
          </w:p>
        </w:tc>
        <w:tc>
          <w:tcPr>
            <w:tcW w:w="7246" w:type="dxa"/>
          </w:tcPr>
          <w:p w14:paraId="2C131A1A" w14:textId="77777777" w:rsidR="002C3029" w:rsidRPr="005F0272" w:rsidRDefault="002C3029" w:rsidP="002745FF">
            <w:pPr>
              <w:pStyle w:val="1stlevelheading0"/>
              <w:spacing w:before="0" w:beforeAutospacing="0" w:after="0" w:afterAutospacing="0" w:line="276" w:lineRule="auto"/>
              <w:jc w:val="both"/>
            </w:pPr>
            <w:r w:rsidRPr="005F0272">
              <w:t>Metinio atlyginimo dalis M5 nominalia (indeksuota) verte</w:t>
            </w:r>
            <w:r w:rsidRPr="005F0272">
              <w:rPr>
                <w:i/>
              </w:rPr>
              <w:t xml:space="preserve"> n </w:t>
            </w:r>
            <w:r w:rsidRPr="005F0272">
              <w:t xml:space="preserve">– </w:t>
            </w:r>
            <w:proofErr w:type="spellStart"/>
            <w:r w:rsidRPr="005F0272">
              <w:t>aisiais</w:t>
            </w:r>
            <w:proofErr w:type="spellEnd"/>
            <w:r w:rsidRPr="005F0272">
              <w:t xml:space="preserve"> metais</w:t>
            </w:r>
          </w:p>
        </w:tc>
      </w:tr>
      <w:tr w:rsidR="002C3029" w:rsidRPr="005F0272" w14:paraId="2EDF4F01" w14:textId="77777777" w:rsidTr="002745FF">
        <w:trPr>
          <w:tblHeader/>
        </w:trPr>
        <w:tc>
          <w:tcPr>
            <w:tcW w:w="1684" w:type="dxa"/>
          </w:tcPr>
          <w:p w14:paraId="0390FF0C" w14:textId="77777777" w:rsidR="002C3029" w:rsidRPr="005F0272" w:rsidRDefault="00FC0574" w:rsidP="002745FF">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m:t>
                    </m:r>
                    <m:r>
                      <w:rPr>
                        <w:rFonts w:ascii="Cambria Math" w:hAnsi="Cambria Math"/>
                      </w:rPr>
                      <m:t>5</m:t>
                    </m:r>
                  </m:e>
                  <m:sub>
                    <m:r>
                      <w:rPr>
                        <w:rFonts w:ascii="Cambria Math" w:hAnsi="Cambria Math"/>
                      </w:rPr>
                      <m:t>0</m:t>
                    </m:r>
                    <m:r>
                      <w:rPr>
                        <w:rFonts w:ascii="Cambria Math" w:hAnsi="Cambria Math"/>
                      </w:rPr>
                      <m:t>n</m:t>
                    </m:r>
                  </m:sub>
                </m:sSub>
              </m:oMath>
            </m:oMathPara>
          </w:p>
        </w:tc>
        <w:tc>
          <w:tcPr>
            <w:tcW w:w="7246" w:type="dxa"/>
          </w:tcPr>
          <w:p w14:paraId="6C9518A4" w14:textId="77777777" w:rsidR="002C3029" w:rsidRPr="005F0272" w:rsidRDefault="002C3029" w:rsidP="002745FF">
            <w:pPr>
              <w:pStyle w:val="1stlevelheading0"/>
              <w:spacing w:before="0" w:beforeAutospacing="0" w:after="0" w:afterAutospacing="0" w:line="276" w:lineRule="auto"/>
              <w:jc w:val="both"/>
              <w:outlineLvl w:val="2"/>
              <w:rPr>
                <w:b/>
              </w:rPr>
            </w:pPr>
            <w:r w:rsidRPr="005F0272">
              <w:t xml:space="preserve">1 priedėlyje „Metinio atlyginimo mokėjimo grafikas“ nurodyta Metinio atlyginimo dalies M5 reikšmė </w:t>
            </w:r>
            <w:r w:rsidRPr="005F0272">
              <w:rPr>
                <w:i/>
              </w:rPr>
              <w:t xml:space="preserve">n </w:t>
            </w:r>
            <w:r w:rsidRPr="005F0272">
              <w:t xml:space="preserve">– </w:t>
            </w:r>
            <w:proofErr w:type="spellStart"/>
            <w:r w:rsidRPr="005F0272">
              <w:t>aisiais</w:t>
            </w:r>
            <w:proofErr w:type="spellEnd"/>
            <w:r w:rsidRPr="005F0272">
              <w:t xml:space="preserve"> metais, Pasiūlymo pateikimo metu galiojančiomis (bazinėmis) kainomis</w:t>
            </w:r>
          </w:p>
        </w:tc>
      </w:tr>
      <w:tr w:rsidR="002C3029" w:rsidRPr="005F0272" w14:paraId="73F44301" w14:textId="77777777" w:rsidTr="002745FF">
        <w:trPr>
          <w:tblHeader/>
        </w:trPr>
        <w:tc>
          <w:tcPr>
            <w:tcW w:w="1684" w:type="dxa"/>
          </w:tcPr>
          <w:p w14:paraId="47E6A3EB" w14:textId="77777777" w:rsidR="002C3029" w:rsidRPr="005F0272" w:rsidRDefault="00FC0574" w:rsidP="002745FF">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m:t>
                    </m:r>
                    <m:r>
                      <w:rPr>
                        <w:rFonts w:ascii="Cambria Math" w:hAnsi="Cambria Math"/>
                      </w:rPr>
                      <m:t>_</m:t>
                    </m:r>
                    <m:r>
                      <w:rPr>
                        <w:rFonts w:ascii="Cambria Math" w:hAnsi="Cambria Math"/>
                      </w:rPr>
                      <m:t>SVKI</m:t>
                    </m:r>
                  </m:e>
                  <m:sub>
                    <m:r>
                      <w:rPr>
                        <w:rFonts w:ascii="Cambria Math" w:hAnsi="Cambria Math"/>
                      </w:rPr>
                      <m:t>n</m:t>
                    </m:r>
                  </m:sub>
                </m:sSub>
              </m:oMath>
            </m:oMathPara>
          </w:p>
        </w:tc>
        <w:tc>
          <w:tcPr>
            <w:tcW w:w="7246" w:type="dxa"/>
          </w:tcPr>
          <w:p w14:paraId="762B3DF1" w14:textId="77777777" w:rsidR="002C3029" w:rsidRPr="005F0272" w:rsidRDefault="002C3029" w:rsidP="002745FF">
            <w:pPr>
              <w:pStyle w:val="1stlevelheading0"/>
              <w:spacing w:before="0" w:beforeAutospacing="0" w:after="0" w:afterAutospacing="0" w:line="276" w:lineRule="auto"/>
              <w:jc w:val="both"/>
              <w:outlineLvl w:val="2"/>
            </w:pPr>
            <w:r w:rsidRPr="005F0272">
              <w:t>kalendorinį mėnesį, esantį kas kiekvieną 12 mėnesių laikotarpį, skaičiuojant nuo šiame priede nurodyto bazinio mėnesio Lietuvos Respublikos statistikos departamento vėliausiai paskelbta indeksavimo rodiklio reikšmė (t. y. pirmą kartą imama Eksploatacijos pradžios</w:t>
            </w:r>
            <w:r w:rsidRPr="005F0272">
              <w:rPr>
                <w:rFonts w:eastAsia="Calibri"/>
                <w:lang w:eastAsia="en-US"/>
              </w:rPr>
              <w:t xml:space="preserve"> kalendorinių metų pirmą mėnesį</w:t>
            </w:r>
            <w:r w:rsidRPr="005F0272">
              <w:t xml:space="preserve"> žinoma vėliausiai paskelbta indeksavimo rodiklio reikšmė, o vėliau kiekvienų kitų kalendorinių metų to paties mėnesio indeksavimo rodiklio reikšmė)</w:t>
            </w:r>
          </w:p>
        </w:tc>
      </w:tr>
      <w:tr w:rsidR="002C3029" w:rsidRPr="005F0272" w14:paraId="17AE0512" w14:textId="77777777" w:rsidTr="002745FF">
        <w:trPr>
          <w:tblHeader/>
        </w:trPr>
        <w:tc>
          <w:tcPr>
            <w:tcW w:w="1684" w:type="dxa"/>
          </w:tcPr>
          <w:p w14:paraId="7CBB7253" w14:textId="77777777" w:rsidR="002C3029" w:rsidRPr="005F0272" w:rsidRDefault="00FC0574" w:rsidP="002745FF">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m:t>
                    </m:r>
                    <m:r>
                      <w:rPr>
                        <w:rFonts w:ascii="Cambria Math" w:hAnsi="Cambria Math"/>
                      </w:rPr>
                      <m:t>_</m:t>
                    </m:r>
                    <m:r>
                      <w:rPr>
                        <w:rFonts w:ascii="Cambria Math" w:hAnsi="Cambria Math"/>
                      </w:rPr>
                      <m:t>SVKI</m:t>
                    </m:r>
                  </m:e>
                  <m:sub>
                    <m:r>
                      <w:rPr>
                        <w:rFonts w:ascii="Cambria Math" w:hAnsi="Cambria Math"/>
                      </w:rPr>
                      <m:t>0</m:t>
                    </m:r>
                  </m:sub>
                </m:sSub>
              </m:oMath>
            </m:oMathPara>
          </w:p>
        </w:tc>
        <w:tc>
          <w:tcPr>
            <w:tcW w:w="7246" w:type="dxa"/>
          </w:tcPr>
          <w:p w14:paraId="3E1DC8D2" w14:textId="77777777" w:rsidR="002C3029" w:rsidRPr="005F0272" w:rsidRDefault="002C3029" w:rsidP="002745FF">
            <w:pPr>
              <w:pStyle w:val="1stlevelheading0"/>
              <w:spacing w:before="0" w:beforeAutospacing="0" w:after="0" w:afterAutospacing="0" w:line="276" w:lineRule="auto"/>
              <w:jc w:val="both"/>
              <w:outlineLvl w:val="2"/>
            </w:pPr>
            <w:r w:rsidRPr="005F0272">
              <w:t>šiame priede nurodytą bazinį mėnesį Lietuvos Respublikos statistikos departamento paskelbta indeksavimo rodiklio reikšmė</w:t>
            </w:r>
          </w:p>
        </w:tc>
      </w:tr>
    </w:tbl>
    <w:p w14:paraId="0A0542C8" w14:textId="77777777" w:rsidR="002C3029" w:rsidRPr="005F0272" w:rsidRDefault="002C3029" w:rsidP="002C3029">
      <w:pPr>
        <w:spacing w:line="276" w:lineRule="auto"/>
        <w:jc w:val="both"/>
      </w:pPr>
    </w:p>
    <w:p w14:paraId="06DFB1D3" w14:textId="77777777" w:rsidR="002C3029" w:rsidRPr="005F0272" w:rsidRDefault="002C3029" w:rsidP="007E5EFE">
      <w:pPr>
        <w:pStyle w:val="Sraopastraipa"/>
        <w:numPr>
          <w:ilvl w:val="1"/>
          <w:numId w:val="29"/>
        </w:numPr>
        <w:spacing w:line="276" w:lineRule="auto"/>
        <w:ind w:left="1701" w:hanging="567"/>
        <w:jc w:val="both"/>
      </w:pPr>
      <w:r w:rsidRPr="005F0272">
        <w:t xml:space="preserve">Jei indeksavimo rodiklių, apskaičiuojamų 4.3 ir 4.4. punktuose, </w:t>
      </w:r>
      <w:proofErr w:type="spellStart"/>
      <w:r w:rsidRPr="005F0272">
        <w:t>Index_SVKI</w:t>
      </w:r>
      <w:r w:rsidRPr="005F0272">
        <w:rPr>
          <w:vertAlign w:val="subscript"/>
        </w:rPr>
        <w:t>n</w:t>
      </w:r>
      <w:proofErr w:type="spellEnd"/>
      <w:r w:rsidRPr="005F0272">
        <w:t xml:space="preserve"> ir Index_SVKI</w:t>
      </w:r>
      <w:r w:rsidRPr="005F0272">
        <w:rPr>
          <w:vertAlign w:val="subscript"/>
        </w:rPr>
        <w:t>0</w:t>
      </w:r>
      <w:r w:rsidRPr="005F0272">
        <w:t xml:space="preserve"> dalmens reikšmė viršija 1.03, Metinio atlyginimo dalių M4 ir M5 indeksavimui, taikoma indeksavimo rodiklių </w:t>
      </w:r>
      <w:proofErr w:type="spellStart"/>
      <w:r w:rsidRPr="005F0272">
        <w:t>Index_SVKI</w:t>
      </w:r>
      <w:r w:rsidRPr="005F0272">
        <w:rPr>
          <w:vertAlign w:val="subscript"/>
        </w:rPr>
        <w:t>n</w:t>
      </w:r>
      <w:proofErr w:type="spellEnd"/>
      <w:r w:rsidRPr="005F0272">
        <w:t xml:space="preserve"> ir Index_SVKI</w:t>
      </w:r>
      <w:r w:rsidRPr="005F0272">
        <w:rPr>
          <w:vertAlign w:val="subscript"/>
        </w:rPr>
        <w:t>0</w:t>
      </w:r>
      <w:r w:rsidRPr="005F0272">
        <w:t xml:space="preserve"> dalmens reikšmė – 1.03.</w:t>
      </w:r>
    </w:p>
    <w:p w14:paraId="4EB5A3D9" w14:textId="77777777" w:rsidR="002C3029" w:rsidRPr="005F0272" w:rsidRDefault="002C3029" w:rsidP="002C3029">
      <w:pPr>
        <w:pStyle w:val="1stlevelheading0"/>
        <w:spacing w:before="0" w:beforeAutospacing="0" w:after="0" w:afterAutospacing="0" w:line="276" w:lineRule="auto"/>
        <w:rPr>
          <w:sz w:val="22"/>
          <w:szCs w:val="22"/>
        </w:rPr>
      </w:pPr>
    </w:p>
    <w:p w14:paraId="295B9E84" w14:textId="77777777" w:rsidR="002C3029" w:rsidRPr="005F0272" w:rsidRDefault="002C3029" w:rsidP="00CD1B2A">
      <w:pPr>
        <w:pStyle w:val="Pavadinimas"/>
      </w:pPr>
      <w:bookmarkStart w:id="1147" w:name="_Toc239425799"/>
      <w:bookmarkStart w:id="1148" w:name="_Toc239425813"/>
      <w:bookmarkStart w:id="1149" w:name="_Toc369279849"/>
      <w:bookmarkStart w:id="1150" w:name="_Toc515621841"/>
      <w:bookmarkStart w:id="1151" w:name="_Toc517254695"/>
      <w:bookmarkStart w:id="1152" w:name="_Toc519144676"/>
      <w:bookmarkStart w:id="1153" w:name="_Toc519658058"/>
      <w:bookmarkStart w:id="1154" w:name="_Toc519658963"/>
      <w:bookmarkStart w:id="1155" w:name="_Toc15620499"/>
      <w:bookmarkStart w:id="1156" w:name="_Toc15901542"/>
      <w:bookmarkStart w:id="1157" w:name="_Toc15901774"/>
      <w:bookmarkStart w:id="1158" w:name="_Toc20302439"/>
      <w:bookmarkStart w:id="1159" w:name="_Toc20400311"/>
      <w:bookmarkStart w:id="1160" w:name="_Toc369279880"/>
      <w:r w:rsidRPr="005F0272">
        <w:t>Kompensavimo įvykis</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3ADCE9E5" w14:textId="77777777" w:rsidR="002C3029" w:rsidRPr="005F0272" w:rsidRDefault="002C3029" w:rsidP="007E5EFE">
      <w:pPr>
        <w:pStyle w:val="Sraopastraipa"/>
        <w:numPr>
          <w:ilvl w:val="0"/>
          <w:numId w:val="29"/>
        </w:numPr>
        <w:spacing w:line="276" w:lineRule="auto"/>
        <w:ind w:left="810"/>
        <w:contextualSpacing w:val="0"/>
        <w:jc w:val="both"/>
      </w:pPr>
      <w:bookmarkStart w:id="1161" w:name="_Ref317681770"/>
      <w:r w:rsidRPr="005F0272">
        <w:t>Sutartyje numatytais atvejais, dėl Kompensavimo įvykio kilę Privataus subjekto nuostoliai kompensuojami Valdžios subjekto.</w:t>
      </w:r>
    </w:p>
    <w:p w14:paraId="4805DC05" w14:textId="66121097" w:rsidR="002C3029" w:rsidRPr="005F0272" w:rsidRDefault="002C3029" w:rsidP="007E5EFE">
      <w:pPr>
        <w:pStyle w:val="Sraopastraipa"/>
        <w:numPr>
          <w:ilvl w:val="0"/>
          <w:numId w:val="29"/>
        </w:numPr>
        <w:spacing w:line="276" w:lineRule="auto"/>
        <w:ind w:left="810"/>
        <w:contextualSpacing w:val="0"/>
        <w:jc w:val="both"/>
      </w:pPr>
      <w:r w:rsidRPr="005F0272">
        <w:t xml:space="preserve">Jeigu dėl Kompensavimo įvykio padidėja Investicijos į </w:t>
      </w:r>
      <w:r w:rsidR="009C23FF">
        <w:t>A</w:t>
      </w:r>
      <w:r w:rsidRPr="005F0272">
        <w:t xml:space="preserve">pšvietimo sistemą ir Šalys sutaria kompensaciją dėl minimo padidėjimo mokėti dalimis, tokios kompensacijos dalys </w:t>
      </w:r>
      <w:r w:rsidRPr="005F0272">
        <w:lastRenderedPageBreak/>
        <w:t>apskaičiuojamos pagal žemiau pateiktą formulę ir mokamos kartu su kiekvieną mėnesį Privačiam subjektui mokamu Metiniu atlyginimu:</w:t>
      </w:r>
      <w:bookmarkEnd w:id="1161"/>
    </w:p>
    <w:p w14:paraId="23D67FE3" w14:textId="77777777" w:rsidR="002C3029" w:rsidRPr="005F0272" w:rsidRDefault="002C3029" w:rsidP="002C3029">
      <w:pPr>
        <w:pStyle w:val="Sraopastraipa"/>
        <w:spacing w:line="276" w:lineRule="auto"/>
        <w:contextualSpacing w:val="0"/>
        <w:jc w:val="both"/>
      </w:pPr>
      <m:oMathPara>
        <m:oMathParaPr>
          <m:jc m:val="center"/>
        </m:oMathParaPr>
        <m:oMath>
          <m:r>
            <w:rPr>
              <w:rFonts w:ascii="Cambria Math" w:hAnsi="Cambria Math"/>
            </w:rPr>
            <m:t>KD=</m:t>
          </m:r>
          <m:f>
            <m:fPr>
              <m:ctrlPr>
                <w:rPr>
                  <w:rFonts w:ascii="Cambria Math" w:hAnsi="Cambria Math"/>
                  <w:i/>
                </w:rPr>
              </m:ctrlPr>
            </m:fPr>
            <m:num>
              <m:r>
                <w:rPr>
                  <w:rFonts w:ascii="Cambria Math" w:hAnsi="Cambria Math"/>
                </w:rPr>
                <m:t>∆Invest</m:t>
              </m:r>
              <m:r>
                <w:rPr>
                  <w:rFonts w:ascii="Cambria Math" w:hAnsi="Cambria Math" w:hint="eastAsia"/>
                </w:rPr>
                <m:t>×</m:t>
              </m:r>
              <m:r>
                <w:rPr>
                  <w:rFonts w:ascii="Cambria Math" w:hAnsi="Cambria Math"/>
                </w:rPr>
                <m:t>(1+WACC)</m:t>
              </m:r>
            </m:num>
            <m:den>
              <m:r>
                <w:rPr>
                  <w:rFonts w:ascii="Cambria Math" w:hAnsi="Cambria Math"/>
                </w:rPr>
                <m:t>N</m:t>
              </m:r>
            </m:den>
          </m:f>
        </m:oMath>
      </m:oMathPara>
    </w:p>
    <w:p w14:paraId="76F4F9A8" w14:textId="77777777" w:rsidR="002C3029" w:rsidRPr="005F0272" w:rsidRDefault="002C3029" w:rsidP="002C3029">
      <w:pPr>
        <w:pStyle w:val="Sraopastraipa"/>
        <w:spacing w:line="276" w:lineRule="auto"/>
        <w:contextualSpacing w:val="0"/>
        <w:jc w:val="both"/>
      </w:pPr>
      <m:oMathPara>
        <m:oMathParaPr>
          <m:jc m:val="center"/>
        </m:oMathParaPr>
        <m:oMath>
          <m:r>
            <w:rPr>
              <w:rFonts w:ascii="Cambria Math" w:hAnsi="Cambria Math"/>
            </w:rPr>
            <m:t>WACC=</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×(1-tax)+</m:t>
          </m:r>
          <m:f>
            <m:fPr>
              <m:ctrlPr>
                <w:rPr>
                  <w:rFonts w:ascii="Cambria Math" w:hAnsi="Cambria Math"/>
                  <w:i/>
                </w:rPr>
              </m:ctrlPr>
            </m:fPr>
            <m:num>
              <m:r>
                <w:rPr>
                  <w:rFonts w:ascii="Cambria Math" w:hAnsi="Cambria Math"/>
                </w:rPr>
                <m:t>H</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t>
          </m:r>
          <m:d>
            <m:dPr>
              <m:ctrlPr>
                <w:rPr>
                  <w:rFonts w:ascii="Cambria Math" w:hAnsi="Cambria Math"/>
                  <w:i/>
                </w:rPr>
              </m:ctrlPr>
            </m:dPr>
            <m:e>
              <m:r>
                <w:rPr>
                  <w:rFonts w:ascii="Cambria Math" w:hAnsi="Cambria Math"/>
                </w:rPr>
                <m:t>1-tax</m:t>
              </m:r>
            </m:e>
          </m:d>
        </m:oMath>
      </m:oMathPara>
    </w:p>
    <w:p w14:paraId="2F1AAC33" w14:textId="77777777" w:rsidR="002C3029" w:rsidRPr="005F0272" w:rsidRDefault="002C3029" w:rsidP="002C3029">
      <w:pPr>
        <w:pStyle w:val="1stlevelheading0"/>
        <w:spacing w:before="0" w:beforeAutospacing="0" w:after="0" w:afterAutospacing="0" w:line="276" w:lineRule="auto"/>
        <w:ind w:firstLine="709"/>
        <w:jc w:val="both"/>
        <w:rPr>
          <w:szCs w:val="22"/>
        </w:rPr>
      </w:pPr>
      <w:r w:rsidRPr="005F0272">
        <w:rPr>
          <w:szCs w:val="22"/>
        </w:rPr>
        <w:t>kur:</w:t>
      </w:r>
    </w:p>
    <w:tbl>
      <w:tblPr>
        <w:tblW w:w="8788" w:type="dxa"/>
        <w:tblInd w:w="1101" w:type="dxa"/>
        <w:tblLook w:val="04A0" w:firstRow="1" w:lastRow="0" w:firstColumn="1" w:lastColumn="0" w:noHBand="0" w:noVBand="1"/>
      </w:tblPr>
      <w:tblGrid>
        <w:gridCol w:w="1242"/>
        <w:gridCol w:w="7546"/>
      </w:tblGrid>
      <w:tr w:rsidR="002C3029" w:rsidRPr="005F0272" w14:paraId="4E8AF1BD" w14:textId="77777777" w:rsidTr="002745FF">
        <w:trPr>
          <w:tblHeader/>
        </w:trPr>
        <w:tc>
          <w:tcPr>
            <w:tcW w:w="1242" w:type="dxa"/>
          </w:tcPr>
          <w:p w14:paraId="2D4CF845" w14:textId="77777777" w:rsidR="002C3029" w:rsidRPr="005F0272" w:rsidRDefault="002C3029" w:rsidP="002745FF">
            <w:pPr>
              <w:pStyle w:val="1stlevelheading0"/>
              <w:spacing w:before="0" w:beforeAutospacing="0" w:after="0" w:afterAutospacing="0" w:line="276" w:lineRule="auto"/>
              <w:ind w:left="176"/>
              <w:rPr>
                <w:i/>
                <w:szCs w:val="22"/>
              </w:rPr>
            </w:pPr>
            <w:r w:rsidRPr="005F0272">
              <w:rPr>
                <w:i/>
                <w:szCs w:val="22"/>
              </w:rPr>
              <w:t>KD</w:t>
            </w:r>
          </w:p>
        </w:tc>
        <w:tc>
          <w:tcPr>
            <w:tcW w:w="7546" w:type="dxa"/>
          </w:tcPr>
          <w:p w14:paraId="7CDD3D70" w14:textId="77777777" w:rsidR="002C3029" w:rsidRPr="005F0272" w:rsidRDefault="002C3029" w:rsidP="002745FF">
            <w:pPr>
              <w:pStyle w:val="1stlevelheading0"/>
              <w:spacing w:before="0" w:beforeAutospacing="0" w:after="0" w:afterAutospacing="0" w:line="276" w:lineRule="auto"/>
              <w:jc w:val="both"/>
              <w:rPr>
                <w:szCs w:val="22"/>
              </w:rPr>
            </w:pPr>
            <w:r w:rsidRPr="005F0272">
              <w:rPr>
                <w:szCs w:val="22"/>
              </w:rPr>
              <w:t>Kompensacijos mėnesio dalis</w:t>
            </w:r>
          </w:p>
        </w:tc>
      </w:tr>
      <w:tr w:rsidR="002C3029" w:rsidRPr="005F0272" w14:paraId="6277DE89" w14:textId="77777777" w:rsidTr="002745FF">
        <w:trPr>
          <w:tblHeader/>
        </w:trPr>
        <w:tc>
          <w:tcPr>
            <w:tcW w:w="1242" w:type="dxa"/>
            <w:hideMark/>
          </w:tcPr>
          <w:p w14:paraId="4368C9D5" w14:textId="77777777" w:rsidR="002C3029" w:rsidRPr="005F0272" w:rsidRDefault="002C3029" w:rsidP="002745FF">
            <w:pPr>
              <w:pStyle w:val="1stlevelheading0"/>
              <w:spacing w:before="0" w:beforeAutospacing="0" w:after="0" w:afterAutospacing="0" w:line="276" w:lineRule="auto"/>
              <w:ind w:left="176"/>
              <w:rPr>
                <w:i/>
                <w:szCs w:val="22"/>
              </w:rPr>
            </w:pPr>
            <w:proofErr w:type="spellStart"/>
            <w:r w:rsidRPr="005F0272">
              <w:rPr>
                <w:szCs w:val="22"/>
              </w:rPr>
              <w:t>Δ</w:t>
            </w:r>
            <w:r w:rsidRPr="005F0272">
              <w:rPr>
                <w:i/>
                <w:szCs w:val="22"/>
              </w:rPr>
              <w:t>Invest</w:t>
            </w:r>
            <w:proofErr w:type="spellEnd"/>
          </w:p>
        </w:tc>
        <w:tc>
          <w:tcPr>
            <w:tcW w:w="7546" w:type="dxa"/>
            <w:hideMark/>
          </w:tcPr>
          <w:p w14:paraId="2613D8FB" w14:textId="7D3093CA" w:rsidR="002C3029" w:rsidRPr="005F0272" w:rsidRDefault="002C3029" w:rsidP="002745FF">
            <w:pPr>
              <w:pStyle w:val="1stlevelheading0"/>
              <w:spacing w:before="0" w:beforeAutospacing="0" w:after="0" w:afterAutospacing="0" w:line="276" w:lineRule="auto"/>
              <w:jc w:val="both"/>
              <w:rPr>
                <w:szCs w:val="22"/>
              </w:rPr>
            </w:pPr>
            <w:r w:rsidRPr="005F0272">
              <w:rPr>
                <w:szCs w:val="22"/>
              </w:rPr>
              <w:t xml:space="preserve">Investicijų į </w:t>
            </w:r>
            <w:r w:rsidR="00247348" w:rsidRPr="005F0272">
              <w:rPr>
                <w:szCs w:val="22"/>
              </w:rPr>
              <w:t xml:space="preserve">naujai įrengiamą </w:t>
            </w:r>
            <w:r w:rsidRPr="005F0272">
              <w:rPr>
                <w:szCs w:val="22"/>
              </w:rPr>
              <w:t xml:space="preserve">apšvietimo sistemą padidėjimo suma (ji nurodoma visa, jeigu Kompensavimo įvykis įvyksta dėl išimtinai Valdžios subjektui priskirtos rizikos </w:t>
            </w:r>
            <w:proofErr w:type="spellStart"/>
            <w:r w:rsidRPr="005F0272">
              <w:rPr>
                <w:szCs w:val="22"/>
              </w:rPr>
              <w:t>realizavimosi</w:t>
            </w:r>
            <w:proofErr w:type="spellEnd"/>
            <w:r w:rsidRPr="005F0272">
              <w:rPr>
                <w:szCs w:val="22"/>
              </w:rPr>
              <w:t>, arba dalis šios sumos, proporcinga Valdžios subjektui iš dalies priskirtos rizikos daliai)</w:t>
            </w:r>
          </w:p>
        </w:tc>
      </w:tr>
      <w:tr w:rsidR="002C3029" w:rsidRPr="005F0272" w14:paraId="699EAA1B" w14:textId="77777777" w:rsidTr="002745FF">
        <w:trPr>
          <w:tblHeader/>
        </w:trPr>
        <w:tc>
          <w:tcPr>
            <w:tcW w:w="1242" w:type="dxa"/>
            <w:hideMark/>
          </w:tcPr>
          <w:p w14:paraId="2BA1274E"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r w:rsidRPr="005F0272">
              <w:rPr>
                <w:i/>
                <w:szCs w:val="22"/>
              </w:rPr>
              <w:t>N</w:t>
            </w:r>
          </w:p>
        </w:tc>
        <w:tc>
          <w:tcPr>
            <w:tcW w:w="7546" w:type="dxa"/>
            <w:hideMark/>
          </w:tcPr>
          <w:p w14:paraId="606DA6A3" w14:textId="77777777" w:rsidR="002C3029" w:rsidRPr="005F0272" w:rsidRDefault="002C3029" w:rsidP="002745FF">
            <w:pPr>
              <w:pStyle w:val="1stlevelheading0"/>
              <w:spacing w:before="0" w:beforeAutospacing="0" w:after="0" w:afterAutospacing="0" w:line="276" w:lineRule="auto"/>
              <w:jc w:val="both"/>
              <w:rPr>
                <w:szCs w:val="22"/>
              </w:rPr>
            </w:pPr>
            <w:r w:rsidRPr="005F0272">
              <w:rPr>
                <w:szCs w:val="22"/>
              </w:rPr>
              <w:t>Mėnesiais išreikštas laikotarpis nuo Kompensavimo įvykio pradžios (jeigu apie Kompensavimo įvykį Privatus subjektas pranešė ir pateikė jį pagrindžiančius dokumentus Sutartyje numatytais terminais iki numatomo Sutarties galiojimo termino pabaigos arba, susitarus su Valdžios subjektu, - iki ankstesnio termino. Jei Kompensavimo įvykis (apie kurį pranešta ir kurį pagrindžiantys dokumentai pateikti Sutartyje nustatytais terminais) įvyko iki Eksploatacijos pradžios, tada „N“ yra lygūs laikotarpiui išreikštam mėnesiais nuo Eksploatacijos pradžios iki Sutarties galiojimo termino pabaigos arba, susitarus su Valdžios subjektu, - iki ankstesnio termino</w:t>
            </w:r>
          </w:p>
        </w:tc>
      </w:tr>
      <w:tr w:rsidR="002C3029" w:rsidRPr="005F0272" w14:paraId="6C071DD9" w14:textId="77777777" w:rsidTr="002745FF">
        <w:trPr>
          <w:tblHeader/>
        </w:trPr>
        <w:tc>
          <w:tcPr>
            <w:tcW w:w="1242" w:type="dxa"/>
          </w:tcPr>
          <w:p w14:paraId="06F0C76C" w14:textId="77777777" w:rsidR="002C3029" w:rsidRPr="005F0272" w:rsidRDefault="002C3029" w:rsidP="002745FF">
            <w:pPr>
              <w:pStyle w:val="1stlevelheading0"/>
              <w:spacing w:before="0" w:beforeAutospacing="0" w:after="0" w:afterAutospacing="0" w:line="276" w:lineRule="auto"/>
              <w:ind w:left="176"/>
              <w:rPr>
                <w:i/>
                <w:szCs w:val="22"/>
              </w:rPr>
            </w:pPr>
            <w:r w:rsidRPr="005F0272">
              <w:rPr>
                <w:i/>
                <w:szCs w:val="22"/>
              </w:rPr>
              <w:t>WACC</w:t>
            </w:r>
          </w:p>
        </w:tc>
        <w:tc>
          <w:tcPr>
            <w:tcW w:w="7546" w:type="dxa"/>
          </w:tcPr>
          <w:p w14:paraId="5E1F2624" w14:textId="77777777" w:rsidR="002C3029" w:rsidRPr="005F0272" w:rsidRDefault="002C3029" w:rsidP="002745FF">
            <w:pPr>
              <w:pStyle w:val="1stlevelheading0"/>
              <w:spacing w:before="0" w:beforeAutospacing="0" w:after="0" w:afterAutospacing="0" w:line="276" w:lineRule="auto"/>
              <w:jc w:val="both"/>
              <w:rPr>
                <w:szCs w:val="22"/>
              </w:rPr>
            </w:pPr>
            <w:r w:rsidRPr="005F0272">
              <w:rPr>
                <w:szCs w:val="22"/>
              </w:rPr>
              <w:t xml:space="preserve">Vidutinė svertinė kapitalo kaina (angl. </w:t>
            </w:r>
            <w:proofErr w:type="spellStart"/>
            <w:r w:rsidRPr="005F0272">
              <w:rPr>
                <w:i/>
                <w:szCs w:val="22"/>
              </w:rPr>
              <w:t>weighted</w:t>
            </w:r>
            <w:proofErr w:type="spellEnd"/>
            <w:r w:rsidRPr="005F0272">
              <w:rPr>
                <w:i/>
                <w:szCs w:val="22"/>
              </w:rPr>
              <w:t xml:space="preserve"> </w:t>
            </w:r>
            <w:proofErr w:type="spellStart"/>
            <w:r w:rsidRPr="005F0272">
              <w:rPr>
                <w:i/>
                <w:szCs w:val="22"/>
              </w:rPr>
              <w:t>average</w:t>
            </w:r>
            <w:proofErr w:type="spellEnd"/>
            <w:r w:rsidRPr="005F0272">
              <w:rPr>
                <w:i/>
                <w:szCs w:val="22"/>
              </w:rPr>
              <w:t xml:space="preserve"> </w:t>
            </w:r>
            <w:proofErr w:type="spellStart"/>
            <w:r w:rsidRPr="005F0272">
              <w:rPr>
                <w:i/>
                <w:szCs w:val="22"/>
              </w:rPr>
              <w:t>cost</w:t>
            </w:r>
            <w:proofErr w:type="spellEnd"/>
            <w:r w:rsidRPr="005F0272">
              <w:rPr>
                <w:i/>
                <w:szCs w:val="22"/>
              </w:rPr>
              <w:t xml:space="preserve"> </w:t>
            </w:r>
            <w:proofErr w:type="spellStart"/>
            <w:r w:rsidRPr="005F0272">
              <w:rPr>
                <w:i/>
                <w:szCs w:val="22"/>
              </w:rPr>
              <w:t>of</w:t>
            </w:r>
            <w:proofErr w:type="spellEnd"/>
            <w:r w:rsidRPr="005F0272">
              <w:rPr>
                <w:i/>
                <w:szCs w:val="22"/>
              </w:rPr>
              <w:t xml:space="preserve"> </w:t>
            </w:r>
            <w:proofErr w:type="spellStart"/>
            <w:r w:rsidRPr="005F0272">
              <w:rPr>
                <w:i/>
                <w:szCs w:val="22"/>
              </w:rPr>
              <w:t>capital</w:t>
            </w:r>
            <w:proofErr w:type="spellEnd"/>
            <w:r w:rsidRPr="005F0272">
              <w:rPr>
                <w:szCs w:val="22"/>
              </w:rPr>
              <w:t>)</w:t>
            </w:r>
          </w:p>
        </w:tc>
      </w:tr>
      <w:tr w:rsidR="002C3029" w:rsidRPr="005F0272" w14:paraId="0777E205" w14:textId="77777777" w:rsidTr="002745FF">
        <w:trPr>
          <w:tblHeader/>
        </w:trPr>
        <w:tc>
          <w:tcPr>
            <w:tcW w:w="1242" w:type="dxa"/>
          </w:tcPr>
          <w:p w14:paraId="681107D0"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r w:rsidRPr="005F0272">
              <w:rPr>
                <w:i/>
                <w:szCs w:val="22"/>
              </w:rPr>
              <w:t>E</w:t>
            </w:r>
          </w:p>
        </w:tc>
        <w:tc>
          <w:tcPr>
            <w:tcW w:w="7546" w:type="dxa"/>
          </w:tcPr>
          <w:p w14:paraId="7065ABAC" w14:textId="77777777" w:rsidR="002C3029" w:rsidRPr="005F0272" w:rsidRDefault="002C3029" w:rsidP="002745FF">
            <w:pPr>
              <w:pStyle w:val="1stlevelheading0"/>
              <w:spacing w:before="0" w:beforeAutospacing="0" w:after="0" w:afterAutospacing="0" w:line="276" w:lineRule="auto"/>
              <w:jc w:val="both"/>
              <w:outlineLvl w:val="2"/>
              <w:rPr>
                <w:szCs w:val="22"/>
              </w:rPr>
            </w:pPr>
            <w:r w:rsidRPr="005F0272">
              <w:rPr>
                <w:szCs w:val="22"/>
              </w:rPr>
              <w:t>Faktiškai investuoto nuosavo kapitalo dydis</w:t>
            </w:r>
          </w:p>
        </w:tc>
      </w:tr>
      <w:tr w:rsidR="002C3029" w:rsidRPr="005F0272" w14:paraId="71F7B1E1" w14:textId="77777777" w:rsidTr="002745FF">
        <w:trPr>
          <w:tblHeader/>
        </w:trPr>
        <w:tc>
          <w:tcPr>
            <w:tcW w:w="1242" w:type="dxa"/>
          </w:tcPr>
          <w:p w14:paraId="1D268919"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r w:rsidRPr="005F0272">
              <w:rPr>
                <w:i/>
                <w:szCs w:val="22"/>
              </w:rPr>
              <w:t>D</w:t>
            </w:r>
          </w:p>
        </w:tc>
        <w:tc>
          <w:tcPr>
            <w:tcW w:w="7546" w:type="dxa"/>
          </w:tcPr>
          <w:p w14:paraId="6A664F28" w14:textId="77777777" w:rsidR="002C3029" w:rsidRPr="005F0272" w:rsidRDefault="002C3029" w:rsidP="002745FF">
            <w:pPr>
              <w:pStyle w:val="1stlevelheading0"/>
              <w:spacing w:before="0" w:beforeAutospacing="0" w:after="0" w:afterAutospacing="0" w:line="276" w:lineRule="auto"/>
              <w:jc w:val="both"/>
              <w:outlineLvl w:val="2"/>
              <w:rPr>
                <w:szCs w:val="22"/>
              </w:rPr>
            </w:pPr>
            <w:r w:rsidRPr="005F0272">
              <w:rPr>
                <w:szCs w:val="22"/>
              </w:rPr>
              <w:t>Finansuotojo faktiškai suteikto kredito dydis</w:t>
            </w:r>
          </w:p>
        </w:tc>
      </w:tr>
      <w:tr w:rsidR="002C3029" w:rsidRPr="005F0272" w14:paraId="676B34AD" w14:textId="77777777" w:rsidTr="002745FF">
        <w:trPr>
          <w:tblHeader/>
        </w:trPr>
        <w:tc>
          <w:tcPr>
            <w:tcW w:w="1242" w:type="dxa"/>
          </w:tcPr>
          <w:p w14:paraId="46700AB6"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r w:rsidRPr="005F0272">
              <w:rPr>
                <w:i/>
                <w:szCs w:val="22"/>
              </w:rPr>
              <w:t>H</w:t>
            </w:r>
          </w:p>
        </w:tc>
        <w:tc>
          <w:tcPr>
            <w:tcW w:w="7546" w:type="dxa"/>
          </w:tcPr>
          <w:p w14:paraId="5357B944" w14:textId="77777777" w:rsidR="002C3029" w:rsidRPr="005F0272" w:rsidRDefault="002C3029" w:rsidP="002745FF">
            <w:pPr>
              <w:pStyle w:val="1stlevelheading0"/>
              <w:spacing w:before="0" w:beforeAutospacing="0" w:after="0" w:afterAutospacing="0" w:line="276" w:lineRule="auto"/>
              <w:jc w:val="both"/>
              <w:rPr>
                <w:szCs w:val="22"/>
              </w:rPr>
            </w:pPr>
            <w:r w:rsidRPr="005F0272">
              <w:rPr>
                <w:szCs w:val="22"/>
              </w:rPr>
              <w:t xml:space="preserve">Faktiškai investuoto mišraus kapitalo (įskaitant subordinuotas paskolas, konvertuojamas obligacijas, </w:t>
            </w:r>
            <w:proofErr w:type="spellStart"/>
            <w:r w:rsidRPr="005F0272">
              <w:rPr>
                <w:szCs w:val="22"/>
              </w:rPr>
              <w:t>mezanino</w:t>
            </w:r>
            <w:proofErr w:type="spellEnd"/>
            <w:r w:rsidRPr="005F0272">
              <w:rPr>
                <w:szCs w:val="22"/>
              </w:rPr>
              <w:t xml:space="preserve"> paskolas ir kt.) dydis</w:t>
            </w:r>
          </w:p>
        </w:tc>
      </w:tr>
      <w:tr w:rsidR="002C3029" w:rsidRPr="005F0272" w14:paraId="2A41A3EA" w14:textId="77777777" w:rsidTr="002745FF">
        <w:trPr>
          <w:tblHeader/>
        </w:trPr>
        <w:tc>
          <w:tcPr>
            <w:tcW w:w="1242" w:type="dxa"/>
          </w:tcPr>
          <w:p w14:paraId="16D0BBEC"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r w:rsidRPr="005F0272">
              <w:rPr>
                <w:i/>
                <w:szCs w:val="22"/>
              </w:rPr>
              <w:t>V</w:t>
            </w:r>
          </w:p>
        </w:tc>
        <w:tc>
          <w:tcPr>
            <w:tcW w:w="7546" w:type="dxa"/>
          </w:tcPr>
          <w:p w14:paraId="60C615DD" w14:textId="77777777" w:rsidR="002C3029" w:rsidRPr="005F0272" w:rsidRDefault="002C3029" w:rsidP="002745FF">
            <w:pPr>
              <w:pStyle w:val="1stlevelheading0"/>
              <w:spacing w:before="0" w:beforeAutospacing="0" w:after="0" w:afterAutospacing="0" w:line="276" w:lineRule="auto"/>
              <w:jc w:val="both"/>
              <w:rPr>
                <w:szCs w:val="22"/>
              </w:rPr>
            </w:pPr>
            <w:r w:rsidRPr="005F0272">
              <w:rPr>
                <w:szCs w:val="22"/>
              </w:rPr>
              <w:t xml:space="preserve">Iki Eksploatacijos pradžios faktiškai investuota (pagal Finansuotojo suteiktą kreditą, subordinuotą paskolą, Investuotojo ar Kitų paskolos teikėjų suteiktą subordinuotą ar nesubordinuotą paskolą bei nuosavą kapitalą, taip pat mišrų kapitalą) suma, </w:t>
            </w:r>
            <w:r w:rsidRPr="005F0272">
              <w:rPr>
                <w:i/>
                <w:szCs w:val="22"/>
              </w:rPr>
              <w:t>V = E + D+ H</w:t>
            </w:r>
          </w:p>
        </w:tc>
      </w:tr>
      <w:tr w:rsidR="002C3029" w:rsidRPr="005F0272" w14:paraId="7963566C" w14:textId="77777777" w:rsidTr="002745FF">
        <w:trPr>
          <w:tblHeader/>
        </w:trPr>
        <w:tc>
          <w:tcPr>
            <w:tcW w:w="1242" w:type="dxa"/>
          </w:tcPr>
          <w:p w14:paraId="333A1FAD"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r w:rsidRPr="005F0272">
              <w:rPr>
                <w:i/>
                <w:szCs w:val="22"/>
              </w:rPr>
              <w:t>R</w:t>
            </w:r>
            <w:r w:rsidRPr="005F0272">
              <w:rPr>
                <w:i/>
                <w:szCs w:val="22"/>
                <w:vertAlign w:val="subscript"/>
              </w:rPr>
              <w:t>E</w:t>
            </w:r>
          </w:p>
        </w:tc>
        <w:tc>
          <w:tcPr>
            <w:tcW w:w="7546" w:type="dxa"/>
          </w:tcPr>
          <w:p w14:paraId="57DDF741" w14:textId="77777777" w:rsidR="002C3029" w:rsidRPr="005F0272" w:rsidRDefault="002C3029" w:rsidP="002745FF">
            <w:pPr>
              <w:pStyle w:val="1stlevelheading0"/>
              <w:spacing w:before="0" w:beforeAutospacing="0" w:after="0" w:afterAutospacing="0" w:line="276" w:lineRule="auto"/>
              <w:jc w:val="both"/>
              <w:outlineLvl w:val="2"/>
              <w:rPr>
                <w:szCs w:val="22"/>
              </w:rPr>
            </w:pPr>
            <w:r w:rsidRPr="005F0272">
              <w:rPr>
                <w:szCs w:val="22"/>
              </w:rPr>
              <w:t>Suteikto nuosavo kapitalo grąža</w:t>
            </w:r>
          </w:p>
        </w:tc>
      </w:tr>
      <w:tr w:rsidR="002C3029" w:rsidRPr="005F0272" w14:paraId="61F3F28E" w14:textId="77777777" w:rsidTr="002745FF">
        <w:trPr>
          <w:tblHeader/>
        </w:trPr>
        <w:tc>
          <w:tcPr>
            <w:tcW w:w="1242" w:type="dxa"/>
          </w:tcPr>
          <w:p w14:paraId="72F756F5"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r w:rsidRPr="005F0272">
              <w:rPr>
                <w:i/>
                <w:szCs w:val="22"/>
              </w:rPr>
              <w:t>R</w:t>
            </w:r>
            <w:r w:rsidRPr="005F0272">
              <w:rPr>
                <w:i/>
                <w:szCs w:val="22"/>
                <w:vertAlign w:val="subscript"/>
              </w:rPr>
              <w:t>D</w:t>
            </w:r>
          </w:p>
        </w:tc>
        <w:tc>
          <w:tcPr>
            <w:tcW w:w="7546" w:type="dxa"/>
          </w:tcPr>
          <w:p w14:paraId="15CFDA3C" w14:textId="77777777" w:rsidR="002C3029" w:rsidRPr="005F0272" w:rsidRDefault="002C3029" w:rsidP="002745FF">
            <w:pPr>
              <w:pStyle w:val="1stlevelheading0"/>
              <w:spacing w:before="0" w:beforeAutospacing="0" w:after="0" w:afterAutospacing="0" w:line="276" w:lineRule="auto"/>
              <w:jc w:val="both"/>
              <w:outlineLvl w:val="2"/>
              <w:rPr>
                <w:szCs w:val="22"/>
              </w:rPr>
            </w:pPr>
            <w:r w:rsidRPr="005F0272">
              <w:rPr>
                <w:szCs w:val="22"/>
              </w:rPr>
              <w:t>Finansuotojo suteikto finansavimo, įskaitant palūkanų apsikeitimo sandorį, kaina (palūkanos)</w:t>
            </w:r>
          </w:p>
        </w:tc>
      </w:tr>
      <w:tr w:rsidR="002C3029" w:rsidRPr="005F0272" w14:paraId="05014556" w14:textId="77777777" w:rsidTr="002745FF">
        <w:trPr>
          <w:tblHeader/>
        </w:trPr>
        <w:tc>
          <w:tcPr>
            <w:tcW w:w="1242" w:type="dxa"/>
          </w:tcPr>
          <w:p w14:paraId="66AD2BB8"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r w:rsidRPr="005F0272">
              <w:rPr>
                <w:i/>
                <w:szCs w:val="22"/>
              </w:rPr>
              <w:t>R</w:t>
            </w:r>
            <w:r w:rsidRPr="005F0272">
              <w:rPr>
                <w:i/>
                <w:szCs w:val="22"/>
                <w:vertAlign w:val="subscript"/>
              </w:rPr>
              <w:t>H</w:t>
            </w:r>
          </w:p>
        </w:tc>
        <w:tc>
          <w:tcPr>
            <w:tcW w:w="7546" w:type="dxa"/>
          </w:tcPr>
          <w:p w14:paraId="1C730E88" w14:textId="77777777" w:rsidR="002C3029" w:rsidRPr="005F0272" w:rsidRDefault="002C3029" w:rsidP="002745FF">
            <w:pPr>
              <w:pStyle w:val="1stlevelheading0"/>
              <w:spacing w:before="0" w:beforeAutospacing="0" w:after="0" w:afterAutospacing="0" w:line="276" w:lineRule="auto"/>
              <w:ind w:firstLine="33"/>
              <w:jc w:val="both"/>
              <w:rPr>
                <w:i/>
                <w:szCs w:val="22"/>
                <w:vertAlign w:val="subscript"/>
              </w:rPr>
            </w:pPr>
            <w:r w:rsidRPr="005F0272">
              <w:rPr>
                <w:szCs w:val="22"/>
              </w:rPr>
              <w:t xml:space="preserve">Suteikto Mišraus kapitalo grąža </w:t>
            </w:r>
          </w:p>
        </w:tc>
      </w:tr>
      <w:tr w:rsidR="002C3029" w:rsidRPr="005F0272" w14:paraId="55343997" w14:textId="77777777" w:rsidTr="002745FF">
        <w:trPr>
          <w:tblHeader/>
        </w:trPr>
        <w:tc>
          <w:tcPr>
            <w:tcW w:w="1242" w:type="dxa"/>
          </w:tcPr>
          <w:p w14:paraId="1CCDA420" w14:textId="77777777" w:rsidR="002C3029" w:rsidRPr="005F0272" w:rsidRDefault="002C3029" w:rsidP="002745FF">
            <w:pPr>
              <w:pStyle w:val="1stlevelheading0"/>
              <w:spacing w:before="0" w:beforeAutospacing="0" w:after="0" w:afterAutospacing="0" w:line="276" w:lineRule="auto"/>
              <w:ind w:left="176"/>
              <w:jc w:val="both"/>
              <w:outlineLvl w:val="2"/>
              <w:rPr>
                <w:i/>
                <w:szCs w:val="22"/>
              </w:rPr>
            </w:pPr>
            <w:proofErr w:type="spellStart"/>
            <w:r w:rsidRPr="005F0272">
              <w:rPr>
                <w:i/>
                <w:szCs w:val="22"/>
              </w:rPr>
              <w:t>tax</w:t>
            </w:r>
            <w:proofErr w:type="spellEnd"/>
          </w:p>
        </w:tc>
        <w:tc>
          <w:tcPr>
            <w:tcW w:w="7546" w:type="dxa"/>
          </w:tcPr>
          <w:p w14:paraId="181E15BA" w14:textId="77777777" w:rsidR="002C3029" w:rsidRPr="005F0272" w:rsidRDefault="002C3029" w:rsidP="002745FF">
            <w:pPr>
              <w:pStyle w:val="1stlevelheading0"/>
              <w:spacing w:before="0" w:beforeAutospacing="0" w:after="0" w:afterAutospacing="0" w:line="276" w:lineRule="auto"/>
              <w:jc w:val="both"/>
              <w:outlineLvl w:val="2"/>
              <w:rPr>
                <w:szCs w:val="22"/>
              </w:rPr>
            </w:pPr>
            <w:r w:rsidRPr="005F0272">
              <w:rPr>
                <w:szCs w:val="22"/>
              </w:rPr>
              <w:t>Pelno mokesčio tarifas</w:t>
            </w:r>
          </w:p>
        </w:tc>
      </w:tr>
    </w:tbl>
    <w:p w14:paraId="4F923876" w14:textId="0CB39EB0" w:rsidR="002C3029" w:rsidRPr="005F0272" w:rsidRDefault="002C3029" w:rsidP="007E5EFE">
      <w:pPr>
        <w:pStyle w:val="Sraopastraipa"/>
        <w:numPr>
          <w:ilvl w:val="0"/>
          <w:numId w:val="29"/>
        </w:numPr>
        <w:spacing w:line="276" w:lineRule="auto"/>
        <w:ind w:left="810"/>
        <w:contextualSpacing w:val="0"/>
        <w:jc w:val="both"/>
        <w:rPr>
          <w:color w:val="FF0000"/>
        </w:rPr>
      </w:pPr>
      <w:r w:rsidRPr="005F0272">
        <w:t xml:space="preserve">Jeigu dėl Kompensavimo įvykio padidėja Privataus subjekto Sąnaudos, susijusios su Paslaugų teikimu, toks Sąnaudų padidėjimas kompensuojamas kartu su kiekvieną mėnesį Privačiam subjektui mokamu Metiniu atlyginimu, kaip M4 sudėtinė dalis, jei tokios Sąnaudos padidėja n+1 ir tolesniais laikotarpiais. Nustatant Sąnaudų, susijusių su Paslaugų teikimu, padidėjimo sumą, vadovaujamasi </w:t>
      </w:r>
      <w:r w:rsidRPr="005F0272">
        <w:rPr>
          <w:bCs/>
        </w:rPr>
        <w:t>Finansiniame veiklos modelyje</w:t>
      </w:r>
      <w:r w:rsidRPr="005F0272">
        <w:t xml:space="preserve"> nurodyta Paslaugų sudėtinių dalių verčių detalizacija bei Sąnaudų, susijusių su Paslaugų teikimu, padidėjimo pagrindimu pagal Sutarties </w:t>
      </w:r>
      <w:r w:rsidR="004A4D00" w:rsidRPr="005F0272">
        <w:fldChar w:fldCharType="begin"/>
      </w:r>
      <w:r w:rsidR="004A4D00" w:rsidRPr="005F0272">
        <w:instrText xml:space="preserve"> REF _Ref20302731 \r \h </w:instrText>
      </w:r>
      <w:r w:rsidR="00E2007B" w:rsidRPr="005F0272">
        <w:instrText xml:space="preserve"> \* MERGEFORMAT </w:instrText>
      </w:r>
      <w:r w:rsidR="004A4D00" w:rsidRPr="005F0272">
        <w:fldChar w:fldCharType="separate"/>
      </w:r>
      <w:r w:rsidR="00FC0574">
        <w:t>15</w:t>
      </w:r>
      <w:r w:rsidR="004A4D00" w:rsidRPr="005F0272">
        <w:fldChar w:fldCharType="end"/>
      </w:r>
      <w:r w:rsidRPr="005F0272">
        <w:t xml:space="preserve"> punkte nurodytą Papildomų darbų ir paslaugų pagrindimo tvarką.</w:t>
      </w:r>
    </w:p>
    <w:p w14:paraId="378CE235" w14:textId="77777777" w:rsidR="002C3029" w:rsidRPr="005F0272" w:rsidRDefault="002C3029" w:rsidP="002C3029">
      <w:pPr>
        <w:spacing w:line="276" w:lineRule="auto"/>
        <w:ind w:left="405"/>
        <w:jc w:val="both"/>
        <w:rPr>
          <w:sz w:val="22"/>
        </w:rPr>
      </w:pPr>
    </w:p>
    <w:p w14:paraId="32CECED7" w14:textId="77777777" w:rsidR="002C3029" w:rsidRPr="005F0272" w:rsidRDefault="002C3029" w:rsidP="00CD1B2A">
      <w:pPr>
        <w:pStyle w:val="Pavadinimas"/>
      </w:pPr>
      <w:bookmarkStart w:id="1162" w:name="_Toc239425800"/>
      <w:bookmarkStart w:id="1163" w:name="_Toc239425814"/>
      <w:bookmarkStart w:id="1164" w:name="_Toc369279850"/>
      <w:bookmarkStart w:id="1165" w:name="_Toc515621842"/>
      <w:bookmarkStart w:id="1166" w:name="_Toc517254696"/>
      <w:bookmarkStart w:id="1167" w:name="_Toc519144677"/>
      <w:bookmarkStart w:id="1168" w:name="_Toc519658059"/>
      <w:bookmarkStart w:id="1169" w:name="_Toc519658964"/>
      <w:bookmarkStart w:id="1170" w:name="_Toc15620500"/>
      <w:bookmarkStart w:id="1171" w:name="_Toc15901543"/>
      <w:bookmarkStart w:id="1172" w:name="_Toc15901775"/>
      <w:bookmarkStart w:id="1173" w:name="_Toc20302440"/>
      <w:bookmarkStart w:id="1174" w:name="_Toc20400312"/>
      <w:r w:rsidRPr="005F0272">
        <w:lastRenderedPageBreak/>
        <w:t>Atleidimo atvejis</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42E1E1CD" w14:textId="77777777" w:rsidR="002C3029" w:rsidRPr="005F0272" w:rsidRDefault="002C3029" w:rsidP="007E5EFE">
      <w:pPr>
        <w:pStyle w:val="Sraopastraipa"/>
        <w:numPr>
          <w:ilvl w:val="0"/>
          <w:numId w:val="29"/>
        </w:numPr>
        <w:spacing w:line="276" w:lineRule="auto"/>
        <w:ind w:left="806" w:hanging="403"/>
        <w:contextualSpacing w:val="0"/>
        <w:jc w:val="both"/>
      </w:pPr>
      <w:r w:rsidRPr="005F0272">
        <w:t xml:space="preserve">Jei dėl Atleidimo atvejo Privatus subjektas neteikė Paslaugų ar suteikė nepilnos apimties Paslaugas, kaip numatyta Specifikacijoje ir Sutartyje, Privačiam subjektui nemokama už nesuteiktas Paslaugas (nesuteiktą Paslaugų dalį) Atleidimo atvejo laikotarpiu. </w:t>
      </w:r>
    </w:p>
    <w:p w14:paraId="6EA04B30" w14:textId="77777777" w:rsidR="002C3029" w:rsidRPr="005F0272" w:rsidRDefault="002C3029" w:rsidP="007E5EFE">
      <w:pPr>
        <w:pStyle w:val="Sraopastraipa"/>
        <w:numPr>
          <w:ilvl w:val="0"/>
          <w:numId w:val="29"/>
        </w:numPr>
        <w:spacing w:line="276" w:lineRule="auto"/>
        <w:ind w:left="806" w:hanging="403"/>
        <w:contextualSpacing w:val="0"/>
        <w:jc w:val="both"/>
      </w:pPr>
      <w:r w:rsidRPr="005F0272">
        <w:t xml:space="preserve">Nustatant nesuteiktų Paslaugų dalies vertę vadovaujamasi kartu su Pasiūlymu pateiktame </w:t>
      </w:r>
      <w:r w:rsidRPr="005F0272">
        <w:rPr>
          <w:bCs/>
        </w:rPr>
        <w:t>Finansiniame veiklos modelyje</w:t>
      </w:r>
      <w:r w:rsidRPr="005F0272">
        <w:t xml:space="preserve"> nurodyta Paslaugų sudėtinių dalių verčių detalizacija.</w:t>
      </w:r>
    </w:p>
    <w:p w14:paraId="167168DA" w14:textId="77777777" w:rsidR="002C3029" w:rsidRPr="005F0272" w:rsidRDefault="002C3029" w:rsidP="002C3029">
      <w:pPr>
        <w:spacing w:after="120" w:line="276" w:lineRule="auto"/>
        <w:jc w:val="both"/>
        <w:rPr>
          <w:sz w:val="22"/>
        </w:rPr>
      </w:pPr>
    </w:p>
    <w:p w14:paraId="17D022C7" w14:textId="77777777" w:rsidR="002C3029" w:rsidRPr="005F0272" w:rsidRDefault="002C3029" w:rsidP="00CD1B2A">
      <w:pPr>
        <w:pStyle w:val="Pavadinimas"/>
      </w:pPr>
      <w:bookmarkStart w:id="1175" w:name="_Toc239425801"/>
      <w:bookmarkStart w:id="1176" w:name="_Toc239425815"/>
      <w:bookmarkStart w:id="1177" w:name="_Toc369279851"/>
      <w:bookmarkStart w:id="1178" w:name="_Toc515621843"/>
      <w:bookmarkStart w:id="1179" w:name="_Toc517254697"/>
      <w:bookmarkStart w:id="1180" w:name="_Toc519144678"/>
      <w:bookmarkStart w:id="1181" w:name="_Toc519658060"/>
      <w:bookmarkStart w:id="1182" w:name="_Toc519658965"/>
      <w:bookmarkStart w:id="1183" w:name="_Toc15620501"/>
      <w:bookmarkStart w:id="1184" w:name="_Toc15901544"/>
      <w:bookmarkStart w:id="1185" w:name="_Toc15901776"/>
      <w:bookmarkStart w:id="1186" w:name="_Toc20302441"/>
      <w:bookmarkStart w:id="1187" w:name="_Toc20400313"/>
      <w:r w:rsidRPr="005F0272">
        <w:t>Išskaitos</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26D2ECE2" w14:textId="796B5BC1" w:rsidR="002C3029" w:rsidRPr="005F0272" w:rsidRDefault="002C3029" w:rsidP="007E5EFE">
      <w:pPr>
        <w:pStyle w:val="Sraopastraipa"/>
        <w:numPr>
          <w:ilvl w:val="0"/>
          <w:numId w:val="29"/>
        </w:numPr>
        <w:spacing w:line="276" w:lineRule="auto"/>
        <w:ind w:left="810" w:hanging="403"/>
        <w:contextualSpacing w:val="0"/>
        <w:jc w:val="both"/>
      </w:pPr>
      <w:r w:rsidRPr="005F0272">
        <w:t xml:space="preserve">Privačiam subjektui pagal šio </w:t>
      </w:r>
      <w:r w:rsidRPr="00E462D2">
        <w:t xml:space="preserve">priedo </w:t>
      </w:r>
      <w:r w:rsidR="009D4A33" w:rsidRPr="00E462D2">
        <w:t>3</w:t>
      </w:r>
      <w:r w:rsidRPr="00E462D2">
        <w:t xml:space="preserve"> priedėlyje </w:t>
      </w:r>
      <w:r w:rsidRPr="00E462D2">
        <w:rPr>
          <w:i/>
        </w:rPr>
        <w:t>Išskaitų mechanizmas</w:t>
      </w:r>
      <w:r w:rsidRPr="00E462D2">
        <w:t xml:space="preserve"> nustatytą</w:t>
      </w:r>
      <w:r w:rsidRPr="005F0272">
        <w:t xml:space="preserve"> tvarką yra taikomos išskaitos iš Metinio atlyginimo.</w:t>
      </w:r>
    </w:p>
    <w:p w14:paraId="04D6639C" w14:textId="77777777" w:rsidR="002C3029" w:rsidRPr="005F0272" w:rsidRDefault="002C3029" w:rsidP="007E5EFE">
      <w:pPr>
        <w:pStyle w:val="Sraopastraipa"/>
        <w:numPr>
          <w:ilvl w:val="0"/>
          <w:numId w:val="29"/>
        </w:numPr>
        <w:spacing w:line="276" w:lineRule="auto"/>
        <w:ind w:left="810" w:hanging="403"/>
        <w:contextualSpacing w:val="0"/>
        <w:jc w:val="both"/>
      </w:pPr>
      <w:r w:rsidRPr="005F0272">
        <w:t>Išskaitos iš Metinio atlyginimo (jeigu tokios yra) taikomos kas mėnesį.</w:t>
      </w:r>
    </w:p>
    <w:p w14:paraId="2FB8126B" w14:textId="77777777" w:rsidR="002C3029" w:rsidRPr="005F0272" w:rsidRDefault="002C3029" w:rsidP="007E5EFE">
      <w:pPr>
        <w:pStyle w:val="Sraopastraipa"/>
        <w:numPr>
          <w:ilvl w:val="0"/>
          <w:numId w:val="29"/>
        </w:numPr>
        <w:spacing w:line="276" w:lineRule="auto"/>
        <w:ind w:left="810" w:hanging="403"/>
        <w:contextualSpacing w:val="0"/>
        <w:jc w:val="both"/>
      </w:pPr>
      <w:r w:rsidRPr="005F0272">
        <w:t>Už ataskaitinį mėnesį (k-</w:t>
      </w:r>
      <w:proofErr w:type="spellStart"/>
      <w:r w:rsidRPr="005F0272">
        <w:t>ąjį</w:t>
      </w:r>
      <w:proofErr w:type="spellEnd"/>
      <w:r w:rsidRPr="005F0272">
        <w:t xml:space="preserve"> mėnesį n-taisiais metais) priskaičiuota išskaitų suma negali viršyti Metinio atlyginimo k-</w:t>
      </w:r>
      <w:proofErr w:type="spellStart"/>
      <w:r w:rsidRPr="005F0272">
        <w:t>ojo</w:t>
      </w:r>
      <w:proofErr w:type="spellEnd"/>
      <w:r w:rsidRPr="005F0272">
        <w:t xml:space="preserve"> mėnesio dalies n-</w:t>
      </w:r>
      <w:proofErr w:type="spellStart"/>
      <w:r w:rsidRPr="005F0272">
        <w:t>aisiais</w:t>
      </w:r>
      <w:proofErr w:type="spellEnd"/>
      <w:r w:rsidRPr="005F0272">
        <w:t xml:space="preserve"> metais (</w:t>
      </w:r>
      <w:proofErr w:type="spellStart"/>
      <w:r w:rsidRPr="005F0272">
        <w:rPr>
          <w:i/>
        </w:rPr>
        <w:t>m</w:t>
      </w:r>
      <w:r w:rsidRPr="005F0272">
        <w:rPr>
          <w:i/>
          <w:vertAlign w:val="subscript"/>
        </w:rPr>
        <w:t>nk</w:t>
      </w:r>
      <w:proofErr w:type="spellEnd"/>
      <w:r w:rsidRPr="005F0272">
        <w:t xml:space="preserve">). </w:t>
      </w:r>
    </w:p>
    <w:p w14:paraId="43A755EF" w14:textId="77777777" w:rsidR="002C3029" w:rsidRPr="005F0272" w:rsidRDefault="002C3029" w:rsidP="007E5EFE">
      <w:pPr>
        <w:pStyle w:val="Sraopastraipa"/>
        <w:numPr>
          <w:ilvl w:val="0"/>
          <w:numId w:val="29"/>
        </w:numPr>
        <w:spacing w:line="276" w:lineRule="auto"/>
        <w:ind w:left="810" w:hanging="403"/>
        <w:contextualSpacing w:val="0"/>
        <w:jc w:val="both"/>
      </w:pPr>
      <w:r w:rsidRPr="005F0272">
        <w:t>Jeigu už ataskaitinį mėnesį priskaičiuota išskaitų suma yra didesnė nei Metinio atlyginimo k-</w:t>
      </w:r>
      <w:proofErr w:type="spellStart"/>
      <w:r w:rsidRPr="005F0272">
        <w:t>ojo</w:t>
      </w:r>
      <w:proofErr w:type="spellEnd"/>
      <w:r w:rsidRPr="005F0272">
        <w:t xml:space="preserve"> mėnesio dalies n-</w:t>
      </w:r>
      <w:proofErr w:type="spellStart"/>
      <w:r w:rsidRPr="005F0272">
        <w:t>aisiais</w:t>
      </w:r>
      <w:proofErr w:type="spellEnd"/>
      <w:r w:rsidRPr="005F0272">
        <w:t xml:space="preserve"> metais (</w:t>
      </w:r>
      <w:proofErr w:type="spellStart"/>
      <w:r w:rsidRPr="005F0272">
        <w:rPr>
          <w:i/>
        </w:rPr>
        <w:t>m</w:t>
      </w:r>
      <w:r w:rsidRPr="005F0272">
        <w:rPr>
          <w:i/>
          <w:vertAlign w:val="subscript"/>
        </w:rPr>
        <w:t>nk</w:t>
      </w:r>
      <w:proofErr w:type="spellEnd"/>
      <w:r w:rsidRPr="005F0272">
        <w:t>) ir k-</w:t>
      </w:r>
      <w:proofErr w:type="spellStart"/>
      <w:r w:rsidRPr="005F0272">
        <w:t>ojo</w:t>
      </w:r>
      <w:proofErr w:type="spellEnd"/>
      <w:r w:rsidRPr="005F0272">
        <w:t xml:space="preserve"> mėnesio Kredito srautų </w:t>
      </w:r>
      <w:r w:rsidRPr="005F0272">
        <w:rPr>
          <w:i/>
        </w:rPr>
        <w:t>n</w:t>
      </w:r>
      <w:r w:rsidRPr="005F0272">
        <w:t>-</w:t>
      </w:r>
      <w:proofErr w:type="spellStart"/>
      <w:r w:rsidRPr="005F0272">
        <w:t>aisiais</w:t>
      </w:r>
      <w:proofErr w:type="spellEnd"/>
      <w:r w:rsidRPr="005F0272">
        <w:t xml:space="preserve"> metais (M1</w:t>
      </w:r>
      <w:r w:rsidRPr="005F0272">
        <w:rPr>
          <w:vertAlign w:val="subscript"/>
        </w:rPr>
        <w:t>nk</w:t>
      </w:r>
      <w:r w:rsidRPr="005F0272">
        <w:t>) skirtumas, už ataskaitinį mėnesį priskaičiuotos išskaitų sumos dalis, viršijanti Metinio atlyginimo k-</w:t>
      </w:r>
      <w:proofErr w:type="spellStart"/>
      <w:r w:rsidRPr="005F0272">
        <w:t>ojo</w:t>
      </w:r>
      <w:proofErr w:type="spellEnd"/>
      <w:r w:rsidRPr="005F0272">
        <w:t xml:space="preserve"> mėnesio dalies n-</w:t>
      </w:r>
      <w:proofErr w:type="spellStart"/>
      <w:r w:rsidRPr="005F0272">
        <w:t>aisiais</w:t>
      </w:r>
      <w:proofErr w:type="spellEnd"/>
      <w:r w:rsidRPr="005F0272">
        <w:t xml:space="preserve"> metais (</w:t>
      </w:r>
      <w:proofErr w:type="spellStart"/>
      <w:r w:rsidRPr="005F0272">
        <w:rPr>
          <w:i/>
        </w:rPr>
        <w:t>m</w:t>
      </w:r>
      <w:r w:rsidRPr="005F0272">
        <w:rPr>
          <w:i/>
          <w:vertAlign w:val="subscript"/>
        </w:rPr>
        <w:t>nk</w:t>
      </w:r>
      <w:proofErr w:type="spellEnd"/>
      <w:r w:rsidRPr="005F0272">
        <w:t>) ir k-</w:t>
      </w:r>
      <w:proofErr w:type="spellStart"/>
      <w:r w:rsidRPr="005F0272">
        <w:t>ojo</w:t>
      </w:r>
      <w:proofErr w:type="spellEnd"/>
      <w:r w:rsidRPr="005F0272">
        <w:t xml:space="preserve"> mėnesio Kredito srautų </w:t>
      </w:r>
      <w:r w:rsidRPr="005F0272">
        <w:rPr>
          <w:i/>
        </w:rPr>
        <w:t>n</w:t>
      </w:r>
      <w:r w:rsidRPr="005F0272">
        <w:t>-</w:t>
      </w:r>
      <w:proofErr w:type="spellStart"/>
      <w:r w:rsidRPr="005F0272">
        <w:t>aisiais</w:t>
      </w:r>
      <w:proofErr w:type="spellEnd"/>
      <w:r w:rsidRPr="005F0272">
        <w:t xml:space="preserve"> metais (M1</w:t>
      </w:r>
      <w:r w:rsidRPr="005F0272">
        <w:rPr>
          <w:vertAlign w:val="subscript"/>
        </w:rPr>
        <w:t>nk</w:t>
      </w:r>
      <w:r w:rsidRPr="005F0272">
        <w:t>) skirtumą, yra perkeliama į kitus ataskaitinius laikotarpius, bet ne ilgesniam, kaip 3 (trijų) mėnesių terminui. Jeigu priskaičiuotos išskaitos perkėlimui nepakanka nurodyto 3 (trijų) mėnesių termino, tokiu atveju išskaitos taikomos ir iš Metinio atlyginimo M1 dalies.</w:t>
      </w:r>
    </w:p>
    <w:p w14:paraId="05987B1C" w14:textId="77777777" w:rsidR="002C3029" w:rsidRPr="005F0272" w:rsidRDefault="002C3029" w:rsidP="007E5EFE">
      <w:pPr>
        <w:pStyle w:val="Sraopastraipa"/>
        <w:numPr>
          <w:ilvl w:val="0"/>
          <w:numId w:val="29"/>
        </w:numPr>
        <w:spacing w:line="276" w:lineRule="auto"/>
        <w:ind w:left="810" w:hanging="403"/>
        <w:contextualSpacing w:val="0"/>
        <w:jc w:val="both"/>
      </w:pPr>
      <w:r w:rsidRPr="005F0272">
        <w:t>Kitų ataskaitinių laikotarpių išskaitų iš Metinio atlyginimo dydis dėl į šiuos laikotarpius perkeltos išskaitų sumos dalies, viršijančios Metinio atlyginimo k-</w:t>
      </w:r>
      <w:proofErr w:type="spellStart"/>
      <w:r w:rsidRPr="005F0272">
        <w:t>ojo</w:t>
      </w:r>
      <w:proofErr w:type="spellEnd"/>
      <w:r w:rsidRPr="005F0272">
        <w:t xml:space="preserve"> mėnesio dalies n-</w:t>
      </w:r>
      <w:proofErr w:type="spellStart"/>
      <w:r w:rsidRPr="005F0272">
        <w:t>aisiais</w:t>
      </w:r>
      <w:proofErr w:type="spellEnd"/>
      <w:r w:rsidRPr="005F0272">
        <w:t xml:space="preserve"> metais (</w:t>
      </w:r>
      <w:proofErr w:type="spellStart"/>
      <w:r w:rsidRPr="005F0272">
        <w:rPr>
          <w:i/>
        </w:rPr>
        <w:t>m</w:t>
      </w:r>
      <w:r w:rsidRPr="005F0272">
        <w:rPr>
          <w:i/>
          <w:vertAlign w:val="subscript"/>
        </w:rPr>
        <w:t>nk</w:t>
      </w:r>
      <w:proofErr w:type="spellEnd"/>
      <w:r w:rsidRPr="005F0272">
        <w:t>) ir k-</w:t>
      </w:r>
      <w:proofErr w:type="spellStart"/>
      <w:r w:rsidRPr="005F0272">
        <w:t>ojo</w:t>
      </w:r>
      <w:proofErr w:type="spellEnd"/>
      <w:r w:rsidRPr="005F0272">
        <w:t xml:space="preserve"> mėnesio Kredito srautų </w:t>
      </w:r>
      <w:r w:rsidRPr="005F0272">
        <w:rPr>
          <w:i/>
        </w:rPr>
        <w:t>n</w:t>
      </w:r>
      <w:r w:rsidRPr="005F0272">
        <w:t>-</w:t>
      </w:r>
      <w:proofErr w:type="spellStart"/>
      <w:r w:rsidRPr="005F0272">
        <w:t>aisiais</w:t>
      </w:r>
      <w:proofErr w:type="spellEnd"/>
      <w:r w:rsidRPr="005F0272">
        <w:t xml:space="preserve"> metais (M1</w:t>
      </w:r>
      <w:r w:rsidRPr="005F0272">
        <w:rPr>
          <w:vertAlign w:val="subscript"/>
        </w:rPr>
        <w:t>nk</w:t>
      </w:r>
      <w:r w:rsidRPr="005F0272">
        <w:t>) skirtumą, nėra mažinamas.</w:t>
      </w:r>
    </w:p>
    <w:p w14:paraId="45B78703" w14:textId="77777777" w:rsidR="002C3029" w:rsidRPr="005F0272" w:rsidRDefault="002C3029" w:rsidP="007E5EFE">
      <w:pPr>
        <w:pStyle w:val="Sraopastraipa"/>
        <w:numPr>
          <w:ilvl w:val="0"/>
          <w:numId w:val="29"/>
        </w:numPr>
        <w:spacing w:line="276" w:lineRule="auto"/>
        <w:ind w:left="810" w:hanging="403"/>
        <w:contextualSpacing w:val="0"/>
        <w:jc w:val="both"/>
      </w:pPr>
      <w:bookmarkStart w:id="1188" w:name="_Ref15370891"/>
      <w:bookmarkStart w:id="1189" w:name="_Ref518899860"/>
      <w:r w:rsidRPr="005F0272">
        <w:t>Jeigu dėl Privataus subjekto kaltės Apšvietimo sistema ar jos dalis ilgiau nei 1 (vieną) parą, negali būti naudojama Paslaugų teikimui, Valdžios subjektas nemoka viso arba atitinkamos dalies Metinio atlyginimo už laikotarpį, per kurį Apšvietimo sistema ar jos dalis negalėjo būti naudojama Paslaugų teikimui. Jeigu Apšvietimo sistema pilnai nėra tinkama teikti Paslaugas, Metinis atlyginimas pilnai nemokamas, o jeigu tik dalis Apšvietimo sistemos nėra tinkama, tuomet nemokama Metinio atlyginimo dalis, proporcingai netinkamam teikti Paslaugas Apšvietimo sistemos plotui (pvz.: esant Apšvietimo sistemos elementų funkcionalumui ir / ar veikimui 30 proc., Metinis atlyginimas mažinamas 70 proc.).</w:t>
      </w:r>
      <w:bookmarkEnd w:id="1188"/>
      <w:r w:rsidRPr="005F0272" w:rsidDel="00B568FE">
        <w:t xml:space="preserve"> </w:t>
      </w:r>
      <w:bookmarkEnd w:id="1189"/>
    </w:p>
    <w:p w14:paraId="2CC34D84" w14:textId="1F6D8E79" w:rsidR="002C3029" w:rsidRPr="005F0272" w:rsidRDefault="002C3029" w:rsidP="007E5EFE">
      <w:pPr>
        <w:pStyle w:val="Sraopastraipa"/>
        <w:numPr>
          <w:ilvl w:val="0"/>
          <w:numId w:val="29"/>
        </w:numPr>
        <w:spacing w:line="276" w:lineRule="auto"/>
        <w:ind w:left="851" w:hanging="425"/>
        <w:contextualSpacing w:val="0"/>
        <w:jc w:val="both"/>
      </w:pPr>
      <w:bookmarkStart w:id="1190" w:name="_Ref518909689"/>
      <w:r w:rsidRPr="005F0272">
        <w:t xml:space="preserve">Šio Priedo </w:t>
      </w:r>
      <w:r w:rsidRPr="005F0272">
        <w:fldChar w:fldCharType="begin"/>
      </w:r>
      <w:r w:rsidRPr="005F0272">
        <w:instrText xml:space="preserve"> REF _Ref15370891 \r \h </w:instrText>
      </w:r>
      <w:r w:rsidR="00E2007B" w:rsidRPr="005F0272">
        <w:instrText xml:space="preserve"> \* MERGEFORMAT </w:instrText>
      </w:r>
      <w:r w:rsidRPr="005F0272">
        <w:fldChar w:fldCharType="separate"/>
      </w:r>
      <w:r w:rsidR="00FC0574">
        <w:t>34</w:t>
      </w:r>
      <w:r w:rsidRPr="005F0272">
        <w:fldChar w:fldCharType="end"/>
      </w:r>
      <w:r w:rsidRPr="005F0272">
        <w:t xml:space="preserve"> punkte nurodytu atveju, Valdžios subjektas turi nedelsiant, bet ne vėliau kaip per 1 (vieną) Darbo dieną nuo Apšvietimo sistemos ar jo dalies netinkamumo Privačiam subjektui teikti Paslaugas, raštu praneša apie tai Privačiam subjektui ir ne vėliau kaip per 5 (penkias) Darbo dienų pateikia Privačiam subjektui pagrindžiančius dokumentus (apie Paslaugų neteikimą bei laikotarpį, kuriuo objektyviai neįmanoma naudoti Apšvietimo sistemos ar jos dalies).</w:t>
      </w:r>
      <w:bookmarkEnd w:id="1190"/>
    </w:p>
    <w:p w14:paraId="5B81891C" w14:textId="60829FF4" w:rsidR="002C3029" w:rsidRDefault="002C3029" w:rsidP="002C3029">
      <w:pPr>
        <w:pStyle w:val="Sraopastraipa"/>
        <w:spacing w:line="276" w:lineRule="auto"/>
        <w:ind w:left="851"/>
        <w:contextualSpacing w:val="0"/>
        <w:jc w:val="both"/>
        <w:rPr>
          <w:sz w:val="22"/>
        </w:rPr>
      </w:pPr>
    </w:p>
    <w:p w14:paraId="0E3F38CC" w14:textId="2A72A5D4" w:rsidR="00E462D2" w:rsidRDefault="00E462D2" w:rsidP="002C3029">
      <w:pPr>
        <w:pStyle w:val="Sraopastraipa"/>
        <w:spacing w:line="276" w:lineRule="auto"/>
        <w:ind w:left="851"/>
        <w:contextualSpacing w:val="0"/>
        <w:jc w:val="both"/>
        <w:rPr>
          <w:sz w:val="22"/>
        </w:rPr>
      </w:pPr>
    </w:p>
    <w:p w14:paraId="0B5086F1" w14:textId="4C2ADABF" w:rsidR="00E462D2" w:rsidRDefault="00E462D2" w:rsidP="002C3029">
      <w:pPr>
        <w:pStyle w:val="Sraopastraipa"/>
        <w:spacing w:line="276" w:lineRule="auto"/>
        <w:ind w:left="851"/>
        <w:contextualSpacing w:val="0"/>
        <w:jc w:val="both"/>
        <w:rPr>
          <w:sz w:val="22"/>
        </w:rPr>
      </w:pPr>
    </w:p>
    <w:p w14:paraId="2316C095" w14:textId="77777777" w:rsidR="00E462D2" w:rsidRPr="005F0272" w:rsidRDefault="00E462D2" w:rsidP="002C3029">
      <w:pPr>
        <w:pStyle w:val="Sraopastraipa"/>
        <w:spacing w:line="276" w:lineRule="auto"/>
        <w:ind w:left="851"/>
        <w:contextualSpacing w:val="0"/>
        <w:jc w:val="both"/>
        <w:rPr>
          <w:sz w:val="22"/>
        </w:rPr>
      </w:pPr>
    </w:p>
    <w:p w14:paraId="1375CDF1" w14:textId="77777777" w:rsidR="002C3029" w:rsidRPr="005F0272" w:rsidRDefault="002C3029" w:rsidP="00CD1B2A">
      <w:pPr>
        <w:pStyle w:val="Pavadinimas"/>
      </w:pPr>
      <w:bookmarkStart w:id="1191" w:name="_Toc515621844"/>
      <w:bookmarkStart w:id="1192" w:name="_Toc517254698"/>
      <w:bookmarkStart w:id="1193" w:name="_Toc519144679"/>
      <w:bookmarkStart w:id="1194" w:name="_Toc519658061"/>
      <w:bookmarkStart w:id="1195" w:name="_Toc519658966"/>
      <w:bookmarkStart w:id="1196" w:name="_Toc15620502"/>
      <w:bookmarkStart w:id="1197" w:name="_Toc15901545"/>
      <w:bookmarkStart w:id="1198" w:name="_Toc15901777"/>
      <w:bookmarkStart w:id="1199" w:name="_Toc20302442"/>
      <w:bookmarkStart w:id="1200" w:name="_Toc20400314"/>
      <w:r w:rsidRPr="005F0272">
        <w:lastRenderedPageBreak/>
        <w:t>Draudimo išmokų naudojimas</w:t>
      </w:r>
      <w:bookmarkEnd w:id="1191"/>
      <w:bookmarkEnd w:id="1192"/>
      <w:bookmarkEnd w:id="1193"/>
      <w:bookmarkEnd w:id="1194"/>
      <w:bookmarkEnd w:id="1195"/>
      <w:bookmarkEnd w:id="1196"/>
      <w:bookmarkEnd w:id="1197"/>
      <w:bookmarkEnd w:id="1198"/>
      <w:bookmarkEnd w:id="1199"/>
      <w:bookmarkEnd w:id="1200"/>
    </w:p>
    <w:p w14:paraId="296A5711" w14:textId="3C4C237D" w:rsidR="002C3029" w:rsidRPr="005F0272" w:rsidRDefault="002C3029" w:rsidP="007E5EFE">
      <w:pPr>
        <w:pStyle w:val="Sraopastraipa"/>
        <w:numPr>
          <w:ilvl w:val="0"/>
          <w:numId w:val="29"/>
        </w:numPr>
        <w:spacing w:line="276" w:lineRule="auto"/>
        <w:ind w:left="806" w:hanging="403"/>
        <w:jc w:val="both"/>
      </w:pPr>
      <w:r w:rsidRPr="005F0272">
        <w:t xml:space="preserve">Kaip aprašyta Sutarties </w:t>
      </w:r>
      <w:r w:rsidR="00497CDF" w:rsidRPr="005F0272">
        <w:fldChar w:fldCharType="begin"/>
      </w:r>
      <w:r w:rsidR="00497CDF" w:rsidRPr="005F0272">
        <w:instrText xml:space="preserve"> REF _Ref20400680 \r \h </w:instrText>
      </w:r>
      <w:r w:rsidR="00E2007B" w:rsidRPr="005F0272">
        <w:instrText xml:space="preserve"> \* MERGEFORMAT </w:instrText>
      </w:r>
      <w:r w:rsidR="00497CDF" w:rsidRPr="005F0272">
        <w:fldChar w:fldCharType="separate"/>
      </w:r>
      <w:r w:rsidR="00FC0574">
        <w:t>32</w:t>
      </w:r>
      <w:r w:rsidR="00497CDF" w:rsidRPr="005F0272">
        <w:fldChar w:fldCharType="end"/>
      </w:r>
      <w:r w:rsidRPr="005F0272">
        <w:t xml:space="preserve"> punkte, jeigu padengus nuostolius arba atstačius / pakeitus Apšvietimo sistemą lygiaverčiu turtu draudimo išmoka nesunaudojama, likutis panaudojamas kito mėnesio mokamos Privačiam subjektui sumos M4-M5 dalių kompensavimui. Jei kito mėnesio mokamos Privačiam subjektui sumos M4-M5 dalys pilnai kompensuojama iš likučio, tai nepanaudotas likutis panaudojamas dar kito mėnesio mokamos Privačiam subjektui sumos M4-M5 dalies kompensavimui tol, kol likutis bus pilnai panaudotas. </w:t>
      </w:r>
    </w:p>
    <w:p w14:paraId="6F9AE9B6" w14:textId="77777777" w:rsidR="002C3029" w:rsidRPr="005F0272" w:rsidRDefault="002C3029" w:rsidP="002C3029">
      <w:pPr>
        <w:pStyle w:val="Sraopastraipa"/>
        <w:spacing w:line="276" w:lineRule="auto"/>
        <w:ind w:left="806"/>
        <w:jc w:val="both"/>
        <w:rPr>
          <w:sz w:val="22"/>
        </w:rPr>
      </w:pPr>
    </w:p>
    <w:p w14:paraId="2504D059" w14:textId="77777777" w:rsidR="002C3029" w:rsidRPr="005F0272" w:rsidRDefault="002C3029" w:rsidP="00CD1B2A">
      <w:pPr>
        <w:pStyle w:val="Pavadinimas"/>
      </w:pPr>
      <w:bookmarkStart w:id="1201" w:name="_Toc515621845"/>
      <w:bookmarkStart w:id="1202" w:name="_Toc517254699"/>
      <w:bookmarkStart w:id="1203" w:name="_Toc519144680"/>
      <w:bookmarkStart w:id="1204" w:name="_Toc519658062"/>
      <w:bookmarkStart w:id="1205" w:name="_Toc519658967"/>
      <w:bookmarkStart w:id="1206" w:name="_Toc15620503"/>
      <w:bookmarkStart w:id="1207" w:name="_Toc15901546"/>
      <w:bookmarkStart w:id="1208" w:name="_Toc15901778"/>
      <w:bookmarkStart w:id="1209" w:name="_Toc20302443"/>
      <w:bookmarkStart w:id="1210" w:name="_Toc20400315"/>
      <w:r w:rsidRPr="005F0272">
        <w:t>Mokesčių teisės aktų pasikeitimas</w:t>
      </w:r>
      <w:bookmarkEnd w:id="1160"/>
      <w:bookmarkEnd w:id="1201"/>
      <w:bookmarkEnd w:id="1202"/>
      <w:bookmarkEnd w:id="1203"/>
      <w:bookmarkEnd w:id="1204"/>
      <w:bookmarkEnd w:id="1205"/>
      <w:bookmarkEnd w:id="1206"/>
      <w:bookmarkEnd w:id="1207"/>
      <w:bookmarkEnd w:id="1208"/>
      <w:bookmarkEnd w:id="1209"/>
      <w:bookmarkEnd w:id="1210"/>
    </w:p>
    <w:p w14:paraId="44B9A918" w14:textId="77777777" w:rsidR="002C3029" w:rsidRPr="005F0272" w:rsidRDefault="002C3029" w:rsidP="007E5EFE">
      <w:pPr>
        <w:pStyle w:val="Sraopastraipa"/>
        <w:numPr>
          <w:ilvl w:val="0"/>
          <w:numId w:val="29"/>
        </w:numPr>
        <w:spacing w:line="276" w:lineRule="auto"/>
        <w:ind w:left="810"/>
        <w:contextualSpacing w:val="0"/>
        <w:jc w:val="both"/>
      </w:pPr>
      <w:r w:rsidRPr="005F0272">
        <w:t>Metinis atlyginimas dėl pasikeitusių mokesčių teisės aktų bus perskaičiuojamas tokia tvarka:</w:t>
      </w:r>
    </w:p>
    <w:p w14:paraId="2198D17E" w14:textId="77777777" w:rsidR="002C3029" w:rsidRPr="005F0272" w:rsidRDefault="002C3029" w:rsidP="007E5EFE">
      <w:pPr>
        <w:pStyle w:val="Sraopastraipa"/>
        <w:numPr>
          <w:ilvl w:val="1"/>
          <w:numId w:val="38"/>
        </w:numPr>
        <w:spacing w:line="276" w:lineRule="auto"/>
        <w:ind w:left="851"/>
        <w:contextualSpacing w:val="0"/>
        <w:jc w:val="both"/>
      </w:pPr>
      <w:r w:rsidRPr="005F0272">
        <w:t>Metinio atlyginimo perskaičiavimas dėl PVM tarifo pasikeitimo vykdomas ir perskaičiuotas Metinis atlyginimas pradedamas taikyti nuo Lietuvos Respublikos pridėtinės vertės mokesčio įstatymo, kuriuo keičiasi PVM tarifas, įsigaliojimo ir naujo PVM tarifo taikymo pradžios;</w:t>
      </w:r>
    </w:p>
    <w:p w14:paraId="7EA98518" w14:textId="77777777" w:rsidR="002C3029" w:rsidRPr="005F0272" w:rsidRDefault="002C3029" w:rsidP="007E5EFE">
      <w:pPr>
        <w:pStyle w:val="Sraopastraipa"/>
        <w:numPr>
          <w:ilvl w:val="1"/>
          <w:numId w:val="38"/>
        </w:numPr>
        <w:spacing w:line="276" w:lineRule="auto"/>
        <w:ind w:left="810"/>
        <w:contextualSpacing w:val="0"/>
        <w:jc w:val="both"/>
      </w:pPr>
      <w:r w:rsidRPr="005F0272">
        <w:t>Metinio atlyginimo daliai, kuriai Sutarties nustatyta tvarka dar nėra išrašytos PVM sąskaitos faktūros, vietoj buvusio PVM tarifo taikomas naujas PVM tarifas. Perskaičiuotas Metinis atlyginimas dėl pasikeitusio PVM tarifo įforminamas Šalių raštišku susitarimu.</w:t>
      </w:r>
    </w:p>
    <w:p w14:paraId="4863DE02" w14:textId="77777777" w:rsidR="002C3029" w:rsidRPr="005F0272" w:rsidRDefault="002C3029" w:rsidP="007E5EFE">
      <w:pPr>
        <w:pStyle w:val="Sraopastraipa"/>
        <w:numPr>
          <w:ilvl w:val="0"/>
          <w:numId w:val="38"/>
        </w:numPr>
        <w:spacing w:line="276" w:lineRule="auto"/>
        <w:ind w:left="810"/>
        <w:contextualSpacing w:val="0"/>
        <w:jc w:val="both"/>
      </w:pPr>
      <w:r w:rsidRPr="005F0272">
        <w:t xml:space="preserve">Kitais, nei nurodyta šiame Sutarties priede, mokesčių teisės aktų pasikeitimo atvejais Šalys vadovaujasi Sutartimi. </w:t>
      </w:r>
    </w:p>
    <w:p w14:paraId="3A48C8F8" w14:textId="77777777" w:rsidR="002C3029" w:rsidRPr="005F0272" w:rsidRDefault="002C3029" w:rsidP="002C3029">
      <w:pPr>
        <w:pStyle w:val="Sraopastraipa"/>
        <w:spacing w:line="360" w:lineRule="auto"/>
        <w:ind w:left="810"/>
        <w:jc w:val="both"/>
        <w:rPr>
          <w:sz w:val="22"/>
        </w:rPr>
      </w:pPr>
    </w:p>
    <w:p w14:paraId="1552AE8F" w14:textId="77777777" w:rsidR="002C3029" w:rsidRPr="005F0272" w:rsidRDefault="002C3029" w:rsidP="00CD1B2A">
      <w:pPr>
        <w:pStyle w:val="Pavadinimas"/>
      </w:pPr>
      <w:bookmarkStart w:id="1211" w:name="_Toc369279885"/>
      <w:bookmarkStart w:id="1212" w:name="_Toc515621846"/>
      <w:bookmarkStart w:id="1213" w:name="_Ref517096849"/>
      <w:bookmarkStart w:id="1214" w:name="_Toc517254700"/>
      <w:bookmarkStart w:id="1215" w:name="_Toc519144681"/>
      <w:bookmarkStart w:id="1216" w:name="_Toc519658063"/>
      <w:bookmarkStart w:id="1217" w:name="_Toc519658968"/>
      <w:bookmarkStart w:id="1218" w:name="_Toc15620504"/>
      <w:bookmarkStart w:id="1219" w:name="_Toc15901547"/>
      <w:bookmarkStart w:id="1220" w:name="_Toc15901779"/>
      <w:bookmarkStart w:id="1221" w:name="_Toc20302444"/>
      <w:bookmarkStart w:id="1222" w:name="_Toc20400316"/>
      <w:r w:rsidRPr="005F0272">
        <w:t xml:space="preserve">Finansinio veiklos modelio optimizavimas, </w:t>
      </w:r>
      <w:proofErr w:type="spellStart"/>
      <w:r w:rsidRPr="005F0272">
        <w:t>reoptimizavimas</w:t>
      </w:r>
      <w:proofErr w:type="spellEnd"/>
      <w:r w:rsidRPr="005F0272">
        <w:t xml:space="preserve"> ir peržiūra</w:t>
      </w:r>
      <w:bookmarkEnd w:id="1211"/>
      <w:bookmarkEnd w:id="1212"/>
      <w:bookmarkEnd w:id="1213"/>
      <w:bookmarkEnd w:id="1214"/>
      <w:bookmarkEnd w:id="1215"/>
      <w:bookmarkEnd w:id="1216"/>
      <w:bookmarkEnd w:id="1217"/>
      <w:bookmarkEnd w:id="1218"/>
      <w:bookmarkEnd w:id="1219"/>
      <w:bookmarkEnd w:id="1220"/>
      <w:bookmarkEnd w:id="1221"/>
      <w:bookmarkEnd w:id="1222"/>
    </w:p>
    <w:p w14:paraId="1FFF5CF9" w14:textId="77777777" w:rsidR="002C3029" w:rsidRPr="005F0272" w:rsidRDefault="002C3029" w:rsidP="007E5EFE">
      <w:pPr>
        <w:pStyle w:val="Sraopastraipa"/>
        <w:numPr>
          <w:ilvl w:val="0"/>
          <w:numId w:val="38"/>
        </w:numPr>
        <w:spacing w:line="276" w:lineRule="auto"/>
        <w:ind w:left="810"/>
        <w:contextualSpacing w:val="0"/>
        <w:jc w:val="both"/>
      </w:pPr>
      <w:r w:rsidRPr="005F0272">
        <w:t xml:space="preserve">Valdžios subjektui, Investuotojui ir Privačiam subjektui pasirašius Sutartį, iki Sutarties įsigaliojimo visa apimtimi Privatus subjektas turi optimizuoti </w:t>
      </w:r>
      <w:r w:rsidRPr="005F0272">
        <w:rPr>
          <w:bCs/>
        </w:rPr>
        <w:t>Finansinį veiklos modelį</w:t>
      </w:r>
      <w:r w:rsidRPr="005F0272">
        <w:t xml:space="preserve"> ir jį pateikti derinti Valdžios subjektui ne vėliau, kaip likus 3 (trims) savaitėms iki Sutarties įsigaliojimo visa apimtimi. Valdžios subjektas optimizuotą </w:t>
      </w:r>
      <w:r w:rsidRPr="005F0272">
        <w:rPr>
          <w:bCs/>
        </w:rPr>
        <w:t>Finansinį veiklos modelį</w:t>
      </w:r>
      <w:r w:rsidRPr="005F0272">
        <w:t xml:space="preserve"> turi suderinti arba pateikti pastabas dėl optimizuoto </w:t>
      </w:r>
      <w:r w:rsidRPr="005F0272">
        <w:rPr>
          <w:bCs/>
        </w:rPr>
        <w:t>Finansinio veiklos modelio</w:t>
      </w:r>
      <w:r w:rsidRPr="005F0272">
        <w:t xml:space="preserve"> per 5 (penkias) Darbo dienas nuo optimizuoto </w:t>
      </w:r>
      <w:r w:rsidRPr="005F0272">
        <w:rPr>
          <w:bCs/>
        </w:rPr>
        <w:t>Finansinio veiklos modelio</w:t>
      </w:r>
      <w:r w:rsidRPr="005F0272">
        <w:t xml:space="preserve"> gavimo datos. Optimizuojant </w:t>
      </w:r>
      <w:r w:rsidRPr="005F0272">
        <w:rPr>
          <w:bCs/>
        </w:rPr>
        <w:t>Finansinį veiklos modelį</w:t>
      </w:r>
      <w:r w:rsidRPr="005F0272">
        <w:t xml:space="preserve"> turi būti atsižvelgiama į:</w:t>
      </w:r>
    </w:p>
    <w:p w14:paraId="229E78B4" w14:textId="5134B25A" w:rsidR="002C3029" w:rsidRPr="005F0272" w:rsidRDefault="002C3029" w:rsidP="007E5EFE">
      <w:pPr>
        <w:pStyle w:val="Sraopastraipa"/>
        <w:numPr>
          <w:ilvl w:val="1"/>
          <w:numId w:val="38"/>
        </w:numPr>
        <w:spacing w:line="276" w:lineRule="auto"/>
        <w:ind w:left="851" w:hanging="425"/>
        <w:jc w:val="both"/>
      </w:pPr>
      <w:r w:rsidRPr="005F0272">
        <w:t xml:space="preserve"> pasikeitusį EURIBOR dydį (jeigu taikoma). Tokiu atveju Sąnaudų pasikeitimas (padidėjimas arba sumažėjimas) priskiriamas Valdžios subjektui, atsižvelgiant į prisiimtą rizikos dalį pagal Sutarties </w:t>
      </w:r>
      <w:r w:rsidRPr="005F0272">
        <w:fldChar w:fldCharType="begin"/>
      </w:r>
      <w:r w:rsidRPr="005F0272">
        <w:instrText xml:space="preserve"> REF _Ref294008723 \r \h  \* MERGEFORMAT </w:instrText>
      </w:r>
      <w:r w:rsidRPr="005F0272">
        <w:fldChar w:fldCharType="separate"/>
      </w:r>
      <w:r w:rsidR="00FC0574">
        <w:t>4</w:t>
      </w:r>
      <w:r w:rsidRPr="005F0272">
        <w:fldChar w:fldCharType="end"/>
      </w:r>
      <w:r w:rsidRPr="005F0272">
        <w:t xml:space="preserve"> priedą </w:t>
      </w:r>
      <w:r w:rsidRPr="005F0272">
        <w:rPr>
          <w:i/>
        </w:rPr>
        <w:t>Rizikos pasiskirstymo tarp šalių matrica</w:t>
      </w:r>
      <w:r w:rsidRPr="005F0272">
        <w:t xml:space="preserve"> ir Metinis atlyginimas keičiamas (padidinamas arba sumažinamas) atstatant Pasiūlyme nurodytą Investicijų grąžos normą, atsižvelgiant į Valdžios subjekto prisiimtos rizikos dalį;</w:t>
      </w:r>
    </w:p>
    <w:p w14:paraId="3489465E" w14:textId="77777777" w:rsidR="002C3029" w:rsidRPr="005F0272" w:rsidRDefault="002C3029" w:rsidP="007E5EFE">
      <w:pPr>
        <w:pStyle w:val="Sraopastraipa"/>
        <w:numPr>
          <w:ilvl w:val="1"/>
          <w:numId w:val="38"/>
        </w:numPr>
        <w:spacing w:line="276" w:lineRule="auto"/>
        <w:ind w:left="851" w:hanging="425"/>
        <w:jc w:val="both"/>
      </w:pPr>
      <w:r w:rsidRPr="005F0272">
        <w:t>Sutarties įsigaliojimo visa apimtimi faktinę datą. Tokiu atveju Metinis atlyginimas nekeičiamas išskyrus tais atvejais, kai Sutartis neįsigalioja visa apimtimi nurodyta data dėl Valdžios subjekto kaltės.</w:t>
      </w:r>
    </w:p>
    <w:p w14:paraId="115D47BD" w14:textId="77777777" w:rsidR="002C3029" w:rsidRPr="005F0272" w:rsidRDefault="002C3029" w:rsidP="007E5EFE">
      <w:pPr>
        <w:pStyle w:val="Sraopastraipa"/>
        <w:numPr>
          <w:ilvl w:val="0"/>
          <w:numId w:val="38"/>
        </w:numPr>
        <w:spacing w:line="276" w:lineRule="auto"/>
        <w:ind w:left="810"/>
        <w:contextualSpacing w:val="0"/>
        <w:jc w:val="both"/>
      </w:pPr>
      <w:r w:rsidRPr="005F0272">
        <w:t xml:space="preserve">Sutarties vykdymo metu </w:t>
      </w:r>
      <w:r w:rsidRPr="005F0272">
        <w:rPr>
          <w:bCs/>
        </w:rPr>
        <w:t>Finansinis veiklos modelis</w:t>
      </w:r>
      <w:r w:rsidRPr="005F0272">
        <w:t xml:space="preserve"> </w:t>
      </w:r>
      <w:proofErr w:type="spellStart"/>
      <w:r w:rsidRPr="005F0272">
        <w:t>reoptimizuojamas</w:t>
      </w:r>
      <w:proofErr w:type="spellEnd"/>
      <w:r w:rsidRPr="005F0272">
        <w:t xml:space="preserve"> šiais atvejais:</w:t>
      </w:r>
    </w:p>
    <w:p w14:paraId="4295CAFE" w14:textId="546897A1" w:rsidR="002C3029" w:rsidRPr="005F0272" w:rsidRDefault="002C3029" w:rsidP="007E5EFE">
      <w:pPr>
        <w:pStyle w:val="Sraopastraipa"/>
        <w:numPr>
          <w:ilvl w:val="1"/>
          <w:numId w:val="38"/>
        </w:numPr>
        <w:spacing w:line="276" w:lineRule="auto"/>
        <w:ind w:left="810"/>
        <w:contextualSpacing w:val="0"/>
        <w:jc w:val="both"/>
      </w:pPr>
      <w:r w:rsidRPr="005F0272">
        <w:t xml:space="preserve">Atlikus pakeitimus Sutarties </w:t>
      </w:r>
      <w:r w:rsidR="00F175CF" w:rsidRPr="005F0272">
        <w:fldChar w:fldCharType="begin"/>
      </w:r>
      <w:r w:rsidR="00F175CF" w:rsidRPr="005F0272">
        <w:instrText xml:space="preserve"> REF _Ref20302760 \r \h </w:instrText>
      </w:r>
      <w:r w:rsidR="00E2007B" w:rsidRPr="005F0272">
        <w:instrText xml:space="preserve"> \* MERGEFORMAT </w:instrText>
      </w:r>
      <w:r w:rsidR="00F175CF" w:rsidRPr="005F0272">
        <w:fldChar w:fldCharType="separate"/>
      </w:r>
      <w:r w:rsidR="00FC0574">
        <w:t>36</w:t>
      </w:r>
      <w:r w:rsidR="00F175CF" w:rsidRPr="005F0272">
        <w:fldChar w:fldCharType="end"/>
      </w:r>
      <w:r w:rsidR="00F175CF" w:rsidRPr="005F0272">
        <w:t xml:space="preserve"> </w:t>
      </w:r>
      <w:r w:rsidRPr="005F0272">
        <w:t>punkte nustatytais atvejais;</w:t>
      </w:r>
    </w:p>
    <w:p w14:paraId="079947FF" w14:textId="77777777" w:rsidR="002C3029" w:rsidRPr="005F0272" w:rsidRDefault="002C3029" w:rsidP="007E5EFE">
      <w:pPr>
        <w:pStyle w:val="Sraopastraipa"/>
        <w:numPr>
          <w:ilvl w:val="1"/>
          <w:numId w:val="38"/>
        </w:numPr>
        <w:spacing w:line="276" w:lineRule="auto"/>
        <w:ind w:left="810"/>
        <w:contextualSpacing w:val="0"/>
        <w:jc w:val="both"/>
      </w:pPr>
      <w:r w:rsidRPr="005F0272">
        <w:t xml:space="preserve">Atleidimo atvejais (jeigu šie atvejai ilgalaikiai, t. y. trunka ilgiau nei 6 (šešis) mėnesius iš eilės); </w:t>
      </w:r>
    </w:p>
    <w:p w14:paraId="1E6BAD53" w14:textId="14C5B888" w:rsidR="002C3029" w:rsidRPr="005F0272" w:rsidRDefault="002C3029" w:rsidP="007E5EFE">
      <w:pPr>
        <w:pStyle w:val="Sraopastraipa"/>
        <w:numPr>
          <w:ilvl w:val="1"/>
          <w:numId w:val="38"/>
        </w:numPr>
        <w:spacing w:line="276" w:lineRule="auto"/>
        <w:ind w:left="810"/>
        <w:contextualSpacing w:val="0"/>
        <w:jc w:val="both"/>
      </w:pPr>
      <w:r w:rsidRPr="005F0272">
        <w:t xml:space="preserve">Darbų vykdymo terminas pratęsiamas dėl Privataus subjekto kaltės, kaip numatyta šio Sutarties </w:t>
      </w:r>
      <w:r w:rsidRPr="005F0272">
        <w:fldChar w:fldCharType="begin"/>
      </w:r>
      <w:r w:rsidRPr="005F0272">
        <w:instrText xml:space="preserve"> REF _Ref294018341 \r \h </w:instrText>
      </w:r>
      <w:r w:rsidR="00E2007B" w:rsidRPr="005F0272">
        <w:instrText xml:space="preserve"> \* MERGEFORMAT </w:instrText>
      </w:r>
      <w:r w:rsidRPr="005F0272">
        <w:fldChar w:fldCharType="separate"/>
      </w:r>
      <w:r w:rsidR="00FC0574">
        <w:t>3</w:t>
      </w:r>
      <w:r w:rsidRPr="005F0272">
        <w:fldChar w:fldCharType="end"/>
      </w:r>
      <w:r w:rsidRPr="005F0272">
        <w:t xml:space="preserve"> priedo </w:t>
      </w:r>
      <w:r w:rsidRPr="005F0272">
        <w:fldChar w:fldCharType="begin"/>
      </w:r>
      <w:r w:rsidRPr="005F0272">
        <w:instrText xml:space="preserve"> REF _Ref15452974 \r \h </w:instrText>
      </w:r>
      <w:r w:rsidR="00E2007B" w:rsidRPr="005F0272">
        <w:instrText xml:space="preserve"> \* MERGEFORMAT </w:instrText>
      </w:r>
      <w:r w:rsidRPr="005F0272">
        <w:fldChar w:fldCharType="separate"/>
      </w:r>
      <w:r w:rsidR="00FC0574">
        <w:t>13</w:t>
      </w:r>
      <w:r w:rsidRPr="005F0272">
        <w:fldChar w:fldCharType="end"/>
      </w:r>
      <w:r w:rsidRPr="005F0272">
        <w:t xml:space="preserve"> punkte. </w:t>
      </w:r>
      <w:r w:rsidRPr="005F0272">
        <w:rPr>
          <w:bCs/>
        </w:rPr>
        <w:t>Finansinis veiklos modelis</w:t>
      </w:r>
      <w:r w:rsidRPr="005F0272">
        <w:t xml:space="preserve"> </w:t>
      </w:r>
      <w:proofErr w:type="spellStart"/>
      <w:r w:rsidRPr="005F0272">
        <w:t>reoptimizuojamas</w:t>
      </w:r>
      <w:proofErr w:type="spellEnd"/>
      <w:r w:rsidRPr="005F0272">
        <w:t xml:space="preserve"> atsižvelgiant į tai, </w:t>
      </w:r>
      <w:r w:rsidRPr="005F0272">
        <w:lastRenderedPageBreak/>
        <w:t>kad sutrumpėja Paslaugų teikimo trukmė, o Metinio atlyginimo M1, M2 ir M3 dalys Privačiam subjektui išmokamos per trumpesnį nei 13 metų (numatytą Paslaugų teikimo maksimalų terminą) laikotarpį.</w:t>
      </w:r>
    </w:p>
    <w:p w14:paraId="23E4F8A9" w14:textId="77777777" w:rsidR="002C3029" w:rsidRPr="005F0272" w:rsidRDefault="002C3029" w:rsidP="007E5EFE">
      <w:pPr>
        <w:pStyle w:val="Sraopastraipa"/>
        <w:numPr>
          <w:ilvl w:val="0"/>
          <w:numId w:val="38"/>
        </w:numPr>
        <w:spacing w:line="276" w:lineRule="auto"/>
        <w:ind w:left="810"/>
        <w:contextualSpacing w:val="0"/>
        <w:jc w:val="both"/>
      </w:pPr>
      <w:r w:rsidRPr="005F0272">
        <w:rPr>
          <w:bCs/>
        </w:rPr>
        <w:t>Finansinio veiklos modelio</w:t>
      </w:r>
      <w:r w:rsidRPr="005F0272">
        <w:t xml:space="preserve"> koregavimą atliekant optimizavimo ir </w:t>
      </w:r>
      <w:proofErr w:type="spellStart"/>
      <w:r w:rsidRPr="005F0272">
        <w:t>reoptimizavimo</w:t>
      </w:r>
      <w:proofErr w:type="spellEnd"/>
      <w:r w:rsidRPr="005F0272">
        <w:t xml:space="preserve"> procedūras savo sąskaita atlieka Privatus subjektas, atnaujintą </w:t>
      </w:r>
      <w:r w:rsidRPr="005F0272">
        <w:rPr>
          <w:bCs/>
        </w:rPr>
        <w:t>Finansinio veiklos modelio</w:t>
      </w:r>
      <w:r w:rsidRPr="005F0272" w:rsidDel="00116237">
        <w:t xml:space="preserve"> </w:t>
      </w:r>
      <w:r w:rsidRPr="005F0272">
        <w:t xml:space="preserve">versiją pateikdamas Valdžios subjektui. </w:t>
      </w:r>
    </w:p>
    <w:p w14:paraId="22242504" w14:textId="77777777" w:rsidR="002C3029" w:rsidRPr="005F0272" w:rsidRDefault="002C3029" w:rsidP="007E5EFE">
      <w:pPr>
        <w:pStyle w:val="Sraopastraipa"/>
        <w:numPr>
          <w:ilvl w:val="0"/>
          <w:numId w:val="38"/>
        </w:numPr>
        <w:spacing w:line="276" w:lineRule="auto"/>
        <w:ind w:left="851" w:hanging="425"/>
        <w:contextualSpacing w:val="0"/>
        <w:jc w:val="both"/>
      </w:pPr>
      <w:r w:rsidRPr="005F0272">
        <w:t xml:space="preserve">Sutarties vykdymo metu Valdžios subjektas bet kuriuo metu, be Privataus subjekto sutikimo, turi teisę peržiūrėti ir audituoti </w:t>
      </w:r>
      <w:r w:rsidRPr="005F0272">
        <w:rPr>
          <w:bCs/>
        </w:rPr>
        <w:t>Finansinį veiklos modelį</w:t>
      </w:r>
      <w:r w:rsidRPr="005F0272">
        <w:t xml:space="preserve">. </w:t>
      </w:r>
    </w:p>
    <w:p w14:paraId="5FACD814" w14:textId="77777777" w:rsidR="002C3029" w:rsidRPr="005F0272" w:rsidRDefault="002C3029" w:rsidP="007E5EFE">
      <w:pPr>
        <w:pStyle w:val="Sraopastraipa"/>
        <w:numPr>
          <w:ilvl w:val="0"/>
          <w:numId w:val="38"/>
        </w:numPr>
        <w:spacing w:line="276" w:lineRule="auto"/>
        <w:ind w:left="851" w:hanging="425"/>
        <w:contextualSpacing w:val="0"/>
        <w:jc w:val="both"/>
      </w:pPr>
      <w:r w:rsidRPr="005F0272">
        <w:t xml:space="preserve">Jei </w:t>
      </w:r>
      <w:r w:rsidRPr="005F0272">
        <w:rPr>
          <w:bCs/>
        </w:rPr>
        <w:t>Finansinis veiklos modelis</w:t>
      </w:r>
      <w:r w:rsidRPr="005F0272">
        <w:t xml:space="preserve"> yra koreguojamas, jis įsigalioja nuo Valdžios subjekto </w:t>
      </w:r>
      <w:r w:rsidRPr="005F0272">
        <w:rPr>
          <w:bCs/>
        </w:rPr>
        <w:t>Finansinio veiklos modelio</w:t>
      </w:r>
      <w:r w:rsidRPr="005F0272">
        <w:t xml:space="preserve"> korekcijų patvirtinimo dienos ir yra traktuojamas kaip “Finansinis veiklos modelis”, kaip numatyta Sutartyje. Pakeitus </w:t>
      </w:r>
      <w:r w:rsidRPr="005F0272">
        <w:rPr>
          <w:bCs/>
        </w:rPr>
        <w:t>Finansinį veiklos modelį</w:t>
      </w:r>
      <w:r w:rsidRPr="005F0272">
        <w:t>, Metinis atlyginimas keičiamas tik šiame priede nustatytais atvejais.</w:t>
      </w:r>
    </w:p>
    <w:p w14:paraId="04EA5801" w14:textId="77777777" w:rsidR="002C3029" w:rsidRPr="005F0272" w:rsidRDefault="002C3029" w:rsidP="002C3029">
      <w:pPr>
        <w:pStyle w:val="Sraopastraipa"/>
        <w:spacing w:line="276" w:lineRule="auto"/>
        <w:ind w:left="405"/>
        <w:jc w:val="both"/>
      </w:pPr>
    </w:p>
    <w:p w14:paraId="2D3EBE95" w14:textId="77777777" w:rsidR="002C3029" w:rsidRPr="00E462D2" w:rsidRDefault="002C3029" w:rsidP="002C3029">
      <w:pPr>
        <w:pStyle w:val="Sraopastraipa"/>
        <w:spacing w:line="276" w:lineRule="auto"/>
        <w:ind w:left="405"/>
        <w:jc w:val="both"/>
      </w:pPr>
      <w:r w:rsidRPr="00E462D2">
        <w:t>1 Priedėlis. Metinio atlyginimo mokėjimo grafikas.</w:t>
      </w:r>
    </w:p>
    <w:p w14:paraId="5B223803" w14:textId="77777777" w:rsidR="002C3029" w:rsidRPr="00E462D2" w:rsidRDefault="002C3029" w:rsidP="002C3029">
      <w:pPr>
        <w:pStyle w:val="Sraopastraipa"/>
        <w:spacing w:line="276" w:lineRule="auto"/>
        <w:ind w:left="405"/>
        <w:jc w:val="both"/>
      </w:pPr>
      <w:r w:rsidRPr="00E462D2">
        <w:t>2 Priedėlis. Reikalavimai PVM sąskaitai faktūrai.</w:t>
      </w:r>
    </w:p>
    <w:p w14:paraId="4ACBBBC8" w14:textId="77777777" w:rsidR="002C3029" w:rsidRPr="005F0272" w:rsidRDefault="002C3029" w:rsidP="002C3029">
      <w:pPr>
        <w:pStyle w:val="Sraopastraipa"/>
        <w:spacing w:line="276" w:lineRule="auto"/>
        <w:ind w:left="405"/>
        <w:jc w:val="both"/>
      </w:pPr>
      <w:r w:rsidRPr="00E462D2">
        <w:t>3 Priedėlis. Išskaitų mechanizmas.</w:t>
      </w:r>
    </w:p>
    <w:p w14:paraId="04EFC8B1" w14:textId="77777777" w:rsidR="00CE6ED0" w:rsidRPr="005F0272" w:rsidRDefault="00CE6ED0" w:rsidP="00F467EC">
      <w:pPr>
        <w:spacing w:after="120" w:line="276" w:lineRule="auto"/>
        <w:jc w:val="both"/>
        <w:sectPr w:rsidR="00CE6ED0" w:rsidRPr="005F0272" w:rsidSect="00B35BCE">
          <w:pgSz w:w="11906" w:h="16838" w:code="9"/>
          <w:pgMar w:top="1418" w:right="1134" w:bottom="1418" w:left="1134" w:header="567" w:footer="567" w:gutter="0"/>
          <w:cols w:space="708"/>
          <w:docGrid w:linePitch="360"/>
        </w:sectPr>
      </w:pPr>
    </w:p>
    <w:p w14:paraId="7DF2EA64" w14:textId="77777777" w:rsidR="00CE6ED0" w:rsidRPr="005F0272" w:rsidRDefault="00CE6ED0" w:rsidP="00CE6ED0">
      <w:pPr>
        <w:pStyle w:val="Sraopastraipa"/>
        <w:spacing w:after="120" w:line="276" w:lineRule="auto"/>
        <w:ind w:left="405"/>
        <w:jc w:val="right"/>
      </w:pPr>
      <w:r w:rsidRPr="005F0272">
        <w:lastRenderedPageBreak/>
        <w:t xml:space="preserve">Sutarties 3 priedo Atsiskaitymų ir mokėjimų tvarkos </w:t>
      </w:r>
    </w:p>
    <w:p w14:paraId="6B16F217" w14:textId="302198DB" w:rsidR="00CE6ED0" w:rsidRPr="005F0272" w:rsidRDefault="005463EB" w:rsidP="00CE6ED0">
      <w:pPr>
        <w:pStyle w:val="Sraopastraipa"/>
        <w:spacing w:after="120" w:line="276" w:lineRule="auto"/>
        <w:ind w:left="405"/>
        <w:jc w:val="right"/>
      </w:pPr>
      <w:r>
        <w:t xml:space="preserve">1 </w:t>
      </w:r>
      <w:r w:rsidR="00CE6ED0" w:rsidRPr="005F0272">
        <w:t>priedėlis</w:t>
      </w:r>
    </w:p>
    <w:p w14:paraId="6A524E9E" w14:textId="77777777" w:rsidR="00CE6ED0" w:rsidRPr="005F0272" w:rsidRDefault="00CE6ED0" w:rsidP="00CE6ED0">
      <w:pPr>
        <w:pStyle w:val="Sraopastraipa"/>
        <w:spacing w:after="120" w:line="276" w:lineRule="auto"/>
        <w:ind w:left="405"/>
        <w:jc w:val="both"/>
      </w:pPr>
    </w:p>
    <w:p w14:paraId="729F03BF" w14:textId="77777777" w:rsidR="00CE6ED0" w:rsidRPr="005F0272" w:rsidRDefault="00CE6ED0" w:rsidP="00CE6ED0">
      <w:pPr>
        <w:jc w:val="center"/>
        <w:rPr>
          <w:b/>
        </w:rPr>
      </w:pPr>
      <w:r w:rsidRPr="005F0272">
        <w:rPr>
          <w:b/>
        </w:rPr>
        <w:t>METINIO ATLYGINIMO MOKĖJIMO GRAFIKAS</w:t>
      </w:r>
    </w:p>
    <w:p w14:paraId="595FBC5B" w14:textId="77777777" w:rsidR="00CE6ED0" w:rsidRPr="005F0272" w:rsidRDefault="00CE6ED0" w:rsidP="00CE6ED0">
      <w:pPr>
        <w:jc w:val="center"/>
        <w:rPr>
          <w:b/>
        </w:rPr>
      </w:pPr>
    </w:p>
    <w:p w14:paraId="48C9E692" w14:textId="77777777" w:rsidR="00CE6ED0" w:rsidRPr="005F0272" w:rsidRDefault="00CE6ED0" w:rsidP="00CE6ED0">
      <w:pPr>
        <w:tabs>
          <w:tab w:val="left" w:pos="2113"/>
          <w:tab w:val="center" w:pos="7001"/>
        </w:tabs>
        <w:jc w:val="center"/>
      </w:pPr>
      <w:r w:rsidRPr="005F0272">
        <w:t>20__ m. ____________ mėn. ____ d. Nr.______</w:t>
      </w:r>
    </w:p>
    <w:p w14:paraId="049F3E04" w14:textId="77777777" w:rsidR="00CE6ED0" w:rsidRPr="005F0272" w:rsidRDefault="00CE6ED0" w:rsidP="00CE6ED0">
      <w:pPr>
        <w:tabs>
          <w:tab w:val="left" w:pos="2113"/>
          <w:tab w:val="center" w:pos="7001"/>
        </w:tabs>
      </w:pPr>
    </w:p>
    <w:p w14:paraId="6C1AE429" w14:textId="77777777" w:rsidR="00CE6ED0" w:rsidRPr="005F0272" w:rsidRDefault="00CE6ED0" w:rsidP="00CE6ED0">
      <w:pPr>
        <w:tabs>
          <w:tab w:val="left" w:pos="2113"/>
          <w:tab w:val="center" w:pos="7001"/>
        </w:tabs>
      </w:pPr>
      <w:r w:rsidRPr="005F0272">
        <w:t>Lentelė Nr. 1 „Metinis atlyginimas“</w:t>
      </w:r>
    </w:p>
    <w:tbl>
      <w:tblPr>
        <w:tblStyle w:val="Lentelstinklelis"/>
        <w:tblW w:w="7618" w:type="dxa"/>
        <w:tblLayout w:type="fixed"/>
        <w:tblLook w:val="04A0" w:firstRow="1" w:lastRow="0" w:firstColumn="1" w:lastColumn="0" w:noHBand="0" w:noVBand="1"/>
      </w:tblPr>
      <w:tblGrid>
        <w:gridCol w:w="1296"/>
        <w:gridCol w:w="2694"/>
        <w:gridCol w:w="1817"/>
        <w:gridCol w:w="1811"/>
      </w:tblGrid>
      <w:tr w:rsidR="00CE6ED0" w:rsidRPr="00487A4A" w14:paraId="603758E2" w14:textId="77777777" w:rsidTr="00540470">
        <w:trPr>
          <w:cantSplit/>
          <w:tblHeader/>
        </w:trPr>
        <w:tc>
          <w:tcPr>
            <w:tcW w:w="1296" w:type="dxa"/>
            <w:vMerge w:val="restart"/>
            <w:vAlign w:val="center"/>
          </w:tcPr>
          <w:p w14:paraId="5EAFE863" w14:textId="77777777" w:rsidR="00CE6ED0" w:rsidRPr="00487A4A" w:rsidRDefault="00CE6ED0" w:rsidP="0017241A">
            <w:pPr>
              <w:jc w:val="center"/>
              <w:rPr>
                <w:b/>
              </w:rPr>
            </w:pPr>
            <w:r w:rsidRPr="00487A4A">
              <w:rPr>
                <w:b/>
              </w:rPr>
              <w:t>Paslaugų teikimo metai</w:t>
            </w:r>
          </w:p>
        </w:tc>
        <w:tc>
          <w:tcPr>
            <w:tcW w:w="6322" w:type="dxa"/>
            <w:gridSpan w:val="3"/>
            <w:tcBorders>
              <w:bottom w:val="single" w:sz="4" w:space="0" w:color="auto"/>
            </w:tcBorders>
            <w:vAlign w:val="center"/>
          </w:tcPr>
          <w:p w14:paraId="1D730299" w14:textId="4DC4A495" w:rsidR="00CE6ED0" w:rsidRPr="00487A4A" w:rsidRDefault="00CE6ED0" w:rsidP="0045151E">
            <w:pPr>
              <w:ind w:right="-48"/>
              <w:jc w:val="center"/>
              <w:rPr>
                <w:b/>
              </w:rPr>
            </w:pPr>
            <w:r w:rsidRPr="00487A4A">
              <w:rPr>
                <w:b/>
              </w:rPr>
              <w:t>Metinis atlyginimas (</w:t>
            </w:r>
            <w:r w:rsidR="0045151E" w:rsidRPr="00487A4A">
              <w:rPr>
                <w:b/>
              </w:rPr>
              <w:t>realiomis</w:t>
            </w:r>
            <w:r w:rsidRPr="00487A4A">
              <w:rPr>
                <w:b/>
              </w:rPr>
              <w:t xml:space="preserve"> (neindeksuotomis) vertėmis)</w:t>
            </w:r>
            <w:r w:rsidR="00540470" w:rsidRPr="00487A4A">
              <w:rPr>
                <w:rFonts w:eastAsia="Times New Roman"/>
                <w:b/>
                <w:lang w:eastAsia="en-US"/>
              </w:rPr>
              <w:t xml:space="preserve"> pagal FVM pateiktus duomenis) </w:t>
            </w:r>
            <w:r w:rsidRPr="00487A4A">
              <w:rPr>
                <w:b/>
              </w:rPr>
              <w:t xml:space="preserve"> </w:t>
            </w:r>
          </w:p>
        </w:tc>
      </w:tr>
      <w:tr w:rsidR="00CE6ED0" w:rsidRPr="00487A4A" w14:paraId="449A0012" w14:textId="77777777" w:rsidTr="00540470">
        <w:trPr>
          <w:cantSplit/>
          <w:tblHeader/>
        </w:trPr>
        <w:tc>
          <w:tcPr>
            <w:tcW w:w="1296" w:type="dxa"/>
            <w:vMerge/>
            <w:tcBorders>
              <w:bottom w:val="single" w:sz="4" w:space="0" w:color="auto"/>
            </w:tcBorders>
            <w:vAlign w:val="center"/>
          </w:tcPr>
          <w:p w14:paraId="4659C3DF" w14:textId="77777777" w:rsidR="00CE6ED0" w:rsidRPr="00487A4A" w:rsidRDefault="00CE6ED0" w:rsidP="0017241A">
            <w:pPr>
              <w:jc w:val="center"/>
              <w:rPr>
                <w:b/>
              </w:rPr>
            </w:pPr>
          </w:p>
        </w:tc>
        <w:tc>
          <w:tcPr>
            <w:tcW w:w="2694" w:type="dxa"/>
            <w:tcBorders>
              <w:bottom w:val="single" w:sz="4" w:space="0" w:color="auto"/>
            </w:tcBorders>
            <w:vAlign w:val="center"/>
          </w:tcPr>
          <w:p w14:paraId="7CBC1FD2" w14:textId="77777777" w:rsidR="00CE6ED0" w:rsidRPr="00487A4A" w:rsidRDefault="00CE6ED0" w:rsidP="0017241A">
            <w:pPr>
              <w:jc w:val="center"/>
              <w:rPr>
                <w:b/>
              </w:rPr>
            </w:pPr>
            <w:r w:rsidRPr="00487A4A">
              <w:rPr>
                <w:b/>
              </w:rPr>
              <w:t>Metinio atlyginimo (M=MS (M1+M2)+M3+M4+</w:t>
            </w:r>
          </w:p>
          <w:p w14:paraId="581DA503" w14:textId="77777777" w:rsidR="00CE6ED0" w:rsidRPr="00487A4A" w:rsidRDefault="00CE6ED0" w:rsidP="0017241A">
            <w:pPr>
              <w:jc w:val="center"/>
              <w:rPr>
                <w:b/>
              </w:rPr>
            </w:pPr>
            <w:r w:rsidRPr="00487A4A">
              <w:rPr>
                <w:b/>
              </w:rPr>
              <w:t>M5) suma, Eur (be PVM)</w:t>
            </w:r>
          </w:p>
        </w:tc>
        <w:tc>
          <w:tcPr>
            <w:tcW w:w="1817" w:type="dxa"/>
            <w:tcBorders>
              <w:bottom w:val="single" w:sz="4" w:space="0" w:color="auto"/>
            </w:tcBorders>
            <w:vAlign w:val="center"/>
          </w:tcPr>
          <w:p w14:paraId="04504952" w14:textId="77777777" w:rsidR="00CE6ED0" w:rsidRPr="00487A4A" w:rsidRDefault="00CE6ED0" w:rsidP="0017241A">
            <w:pPr>
              <w:jc w:val="center"/>
              <w:rPr>
                <w:b/>
              </w:rPr>
            </w:pPr>
            <w:r w:rsidRPr="00487A4A">
              <w:rPr>
                <w:b/>
              </w:rPr>
              <w:t>Sudedamosios dalys</w:t>
            </w:r>
          </w:p>
        </w:tc>
        <w:tc>
          <w:tcPr>
            <w:tcW w:w="1811" w:type="dxa"/>
            <w:tcBorders>
              <w:bottom w:val="single" w:sz="4" w:space="0" w:color="auto"/>
            </w:tcBorders>
            <w:vAlign w:val="center"/>
          </w:tcPr>
          <w:p w14:paraId="1719917A" w14:textId="77777777" w:rsidR="00CE6ED0" w:rsidRPr="00487A4A" w:rsidRDefault="00CE6ED0" w:rsidP="0017241A">
            <w:pPr>
              <w:jc w:val="center"/>
              <w:rPr>
                <w:b/>
              </w:rPr>
            </w:pPr>
            <w:r w:rsidRPr="00487A4A">
              <w:rPr>
                <w:b/>
              </w:rPr>
              <w:t xml:space="preserve">Vertė, Eur </w:t>
            </w:r>
          </w:p>
          <w:p w14:paraId="4AEEC21F" w14:textId="77777777" w:rsidR="00CE6ED0" w:rsidRPr="00487A4A" w:rsidRDefault="00CE6ED0" w:rsidP="0017241A">
            <w:pPr>
              <w:jc w:val="center"/>
              <w:rPr>
                <w:b/>
              </w:rPr>
            </w:pPr>
            <w:r w:rsidRPr="00487A4A">
              <w:rPr>
                <w:b/>
              </w:rPr>
              <w:t>(be PVM)</w:t>
            </w:r>
          </w:p>
        </w:tc>
      </w:tr>
      <w:tr w:rsidR="00487A4A" w:rsidRPr="00487A4A" w14:paraId="29A8F860" w14:textId="77777777" w:rsidTr="00487A4A">
        <w:trPr>
          <w:cantSplit/>
          <w:trHeight w:val="259"/>
        </w:trPr>
        <w:tc>
          <w:tcPr>
            <w:tcW w:w="1296" w:type="dxa"/>
            <w:vMerge w:val="restart"/>
          </w:tcPr>
          <w:p w14:paraId="63018017" w14:textId="7B2CD70B" w:rsidR="00487A4A" w:rsidRPr="00487A4A" w:rsidRDefault="00487A4A" w:rsidP="00540470">
            <w:pPr>
              <w:pStyle w:val="Sraopastraipa"/>
              <w:ind w:left="34"/>
              <w:jc w:val="center"/>
            </w:pPr>
            <w:r w:rsidRPr="00487A4A">
              <w:t>202</w:t>
            </w:r>
            <w:r w:rsidR="00C41F04">
              <w:t>6</w:t>
            </w:r>
          </w:p>
        </w:tc>
        <w:tc>
          <w:tcPr>
            <w:tcW w:w="2694" w:type="dxa"/>
            <w:vMerge w:val="restart"/>
          </w:tcPr>
          <w:p w14:paraId="4EA302A3" w14:textId="4D721282" w:rsidR="00487A4A" w:rsidRPr="00487A4A" w:rsidRDefault="00487A4A" w:rsidP="00487A4A">
            <w:pPr>
              <w:rPr>
                <w:rFonts w:eastAsia="Times New Roman"/>
                <w:b/>
                <w:bCs/>
                <w:color w:val="000000"/>
              </w:rPr>
            </w:pPr>
            <w:r w:rsidRPr="00487A4A">
              <w:rPr>
                <w:b/>
                <w:bCs/>
                <w:color w:val="000000"/>
              </w:rPr>
              <w:t>992 500,00</w:t>
            </w:r>
          </w:p>
          <w:p w14:paraId="4B9BCC1F" w14:textId="12E3CB71" w:rsidR="00487A4A" w:rsidRPr="00487A4A" w:rsidRDefault="00487A4A" w:rsidP="0017241A">
            <w:pPr>
              <w:rPr>
                <w:b/>
              </w:rPr>
            </w:pPr>
          </w:p>
        </w:tc>
        <w:tc>
          <w:tcPr>
            <w:tcW w:w="1817" w:type="dxa"/>
          </w:tcPr>
          <w:p w14:paraId="32F28BF7" w14:textId="11A86183" w:rsidR="00487A4A" w:rsidRPr="00487A4A" w:rsidRDefault="00487A4A" w:rsidP="0017241A">
            <w:pPr>
              <w:jc w:val="center"/>
            </w:pPr>
            <w:r w:rsidRPr="00487A4A">
              <w:t>M1+M2</w:t>
            </w:r>
          </w:p>
        </w:tc>
        <w:tc>
          <w:tcPr>
            <w:tcW w:w="1811" w:type="dxa"/>
          </w:tcPr>
          <w:p w14:paraId="1DF0603E" w14:textId="1E268BBB" w:rsidR="00487A4A" w:rsidRPr="00487A4A" w:rsidRDefault="00487A4A" w:rsidP="0017241A">
            <w:pPr>
              <w:rPr>
                <w:rFonts w:eastAsia="Times New Roman"/>
                <w:color w:val="000000"/>
              </w:rPr>
            </w:pPr>
            <w:r w:rsidRPr="00487A4A">
              <w:rPr>
                <w:color w:val="000000"/>
              </w:rPr>
              <w:t>288 128,00</w:t>
            </w:r>
          </w:p>
        </w:tc>
      </w:tr>
      <w:tr w:rsidR="00CE6ED0" w:rsidRPr="00487A4A" w14:paraId="017C69BE" w14:textId="77777777" w:rsidTr="00540470">
        <w:trPr>
          <w:cantSplit/>
        </w:trPr>
        <w:tc>
          <w:tcPr>
            <w:tcW w:w="1296" w:type="dxa"/>
            <w:vMerge/>
          </w:tcPr>
          <w:p w14:paraId="0438ECC5" w14:textId="77777777" w:rsidR="00CE6ED0" w:rsidRPr="00487A4A" w:rsidRDefault="00CE6ED0" w:rsidP="007E5EFE">
            <w:pPr>
              <w:pStyle w:val="Sraopastraipa"/>
              <w:numPr>
                <w:ilvl w:val="0"/>
                <w:numId w:val="28"/>
              </w:numPr>
            </w:pPr>
          </w:p>
        </w:tc>
        <w:tc>
          <w:tcPr>
            <w:tcW w:w="2694" w:type="dxa"/>
            <w:vMerge/>
          </w:tcPr>
          <w:p w14:paraId="16DFE815" w14:textId="77777777" w:rsidR="00CE6ED0" w:rsidRPr="00487A4A" w:rsidRDefault="00CE6ED0" w:rsidP="0017241A">
            <w:pPr>
              <w:rPr>
                <w:b/>
              </w:rPr>
            </w:pPr>
          </w:p>
        </w:tc>
        <w:tc>
          <w:tcPr>
            <w:tcW w:w="1817" w:type="dxa"/>
          </w:tcPr>
          <w:p w14:paraId="26D72F0B" w14:textId="77777777" w:rsidR="00CE6ED0" w:rsidRPr="00487A4A" w:rsidRDefault="00CE6ED0" w:rsidP="0017241A">
            <w:pPr>
              <w:jc w:val="center"/>
            </w:pPr>
            <w:r w:rsidRPr="00487A4A">
              <w:t>M3</w:t>
            </w:r>
          </w:p>
        </w:tc>
        <w:tc>
          <w:tcPr>
            <w:tcW w:w="1811" w:type="dxa"/>
          </w:tcPr>
          <w:p w14:paraId="2834826D" w14:textId="3412B142" w:rsidR="00CE6ED0" w:rsidRPr="00487A4A" w:rsidRDefault="00487A4A" w:rsidP="0017241A">
            <w:pPr>
              <w:rPr>
                <w:rFonts w:eastAsia="Times New Roman"/>
                <w:color w:val="000000"/>
              </w:rPr>
            </w:pPr>
            <w:r w:rsidRPr="00487A4A">
              <w:rPr>
                <w:color w:val="000000"/>
              </w:rPr>
              <w:t>451 872,00</w:t>
            </w:r>
          </w:p>
        </w:tc>
      </w:tr>
      <w:tr w:rsidR="00CE6ED0" w:rsidRPr="00487A4A" w14:paraId="75EACB78" w14:textId="77777777" w:rsidTr="00540470">
        <w:trPr>
          <w:cantSplit/>
        </w:trPr>
        <w:tc>
          <w:tcPr>
            <w:tcW w:w="1296" w:type="dxa"/>
            <w:vMerge/>
          </w:tcPr>
          <w:p w14:paraId="1CF13ED8" w14:textId="77777777" w:rsidR="00CE6ED0" w:rsidRPr="00487A4A" w:rsidRDefault="00CE6ED0" w:rsidP="007E5EFE">
            <w:pPr>
              <w:pStyle w:val="Sraopastraipa"/>
              <w:numPr>
                <w:ilvl w:val="0"/>
                <w:numId w:val="28"/>
              </w:numPr>
            </w:pPr>
          </w:p>
        </w:tc>
        <w:tc>
          <w:tcPr>
            <w:tcW w:w="2694" w:type="dxa"/>
            <w:vMerge/>
          </w:tcPr>
          <w:p w14:paraId="6E04AD5F" w14:textId="77777777" w:rsidR="00CE6ED0" w:rsidRPr="00487A4A" w:rsidRDefault="00CE6ED0" w:rsidP="0017241A">
            <w:pPr>
              <w:rPr>
                <w:b/>
              </w:rPr>
            </w:pPr>
          </w:p>
        </w:tc>
        <w:tc>
          <w:tcPr>
            <w:tcW w:w="1817" w:type="dxa"/>
          </w:tcPr>
          <w:p w14:paraId="447C171A" w14:textId="77777777" w:rsidR="00CE6ED0" w:rsidRPr="00487A4A" w:rsidRDefault="00CE6ED0" w:rsidP="0017241A">
            <w:pPr>
              <w:jc w:val="center"/>
            </w:pPr>
            <w:r w:rsidRPr="00487A4A">
              <w:t>M4</w:t>
            </w:r>
          </w:p>
        </w:tc>
        <w:tc>
          <w:tcPr>
            <w:tcW w:w="1811" w:type="dxa"/>
          </w:tcPr>
          <w:p w14:paraId="678F0CCC" w14:textId="69E2E5B0" w:rsidR="00CE6ED0" w:rsidRPr="00487A4A" w:rsidRDefault="00487A4A" w:rsidP="0017241A">
            <w:pPr>
              <w:rPr>
                <w:rFonts w:eastAsia="Times New Roman"/>
                <w:color w:val="000000"/>
              </w:rPr>
            </w:pPr>
            <w:r w:rsidRPr="00487A4A">
              <w:rPr>
                <w:rFonts w:eastAsia="Times New Roman"/>
                <w:color w:val="000000"/>
              </w:rPr>
              <w:t>101 500,00</w:t>
            </w:r>
          </w:p>
        </w:tc>
      </w:tr>
      <w:tr w:rsidR="00CE6ED0" w:rsidRPr="00487A4A" w14:paraId="5ACA1DC6" w14:textId="77777777" w:rsidTr="00540470">
        <w:trPr>
          <w:cantSplit/>
        </w:trPr>
        <w:tc>
          <w:tcPr>
            <w:tcW w:w="1296" w:type="dxa"/>
            <w:vMerge/>
          </w:tcPr>
          <w:p w14:paraId="4B8CA0DF" w14:textId="77777777" w:rsidR="00CE6ED0" w:rsidRPr="00487A4A" w:rsidRDefault="00CE6ED0" w:rsidP="007E5EFE">
            <w:pPr>
              <w:pStyle w:val="Sraopastraipa"/>
              <w:numPr>
                <w:ilvl w:val="0"/>
                <w:numId w:val="28"/>
              </w:numPr>
            </w:pPr>
          </w:p>
        </w:tc>
        <w:tc>
          <w:tcPr>
            <w:tcW w:w="2694" w:type="dxa"/>
            <w:vMerge/>
          </w:tcPr>
          <w:p w14:paraId="6D04629A" w14:textId="77777777" w:rsidR="00CE6ED0" w:rsidRPr="00487A4A" w:rsidRDefault="00CE6ED0" w:rsidP="0017241A">
            <w:pPr>
              <w:rPr>
                <w:b/>
              </w:rPr>
            </w:pPr>
          </w:p>
        </w:tc>
        <w:tc>
          <w:tcPr>
            <w:tcW w:w="1817" w:type="dxa"/>
          </w:tcPr>
          <w:p w14:paraId="5C4794BF" w14:textId="77777777" w:rsidR="00CE6ED0" w:rsidRPr="00487A4A" w:rsidRDefault="00CE6ED0" w:rsidP="0017241A">
            <w:pPr>
              <w:jc w:val="center"/>
            </w:pPr>
            <w:r w:rsidRPr="00487A4A">
              <w:t>M5</w:t>
            </w:r>
          </w:p>
        </w:tc>
        <w:tc>
          <w:tcPr>
            <w:tcW w:w="1811" w:type="dxa"/>
          </w:tcPr>
          <w:p w14:paraId="41224551" w14:textId="568D97DF" w:rsidR="00CE6ED0" w:rsidRPr="00487A4A" w:rsidRDefault="00487A4A" w:rsidP="0017241A">
            <w:pPr>
              <w:rPr>
                <w:rFonts w:eastAsia="Times New Roman"/>
                <w:color w:val="000000"/>
              </w:rPr>
            </w:pPr>
            <w:r w:rsidRPr="00487A4A">
              <w:rPr>
                <w:rFonts w:eastAsia="Times New Roman"/>
                <w:color w:val="000000"/>
              </w:rPr>
              <w:t>151 000,00</w:t>
            </w:r>
          </w:p>
        </w:tc>
      </w:tr>
      <w:tr w:rsidR="00ED0BDD" w:rsidRPr="00487A4A" w14:paraId="12E92C8D" w14:textId="77777777" w:rsidTr="00487A4A">
        <w:trPr>
          <w:trHeight w:val="261"/>
        </w:trPr>
        <w:tc>
          <w:tcPr>
            <w:tcW w:w="1296" w:type="dxa"/>
            <w:vMerge w:val="restart"/>
          </w:tcPr>
          <w:p w14:paraId="6959830C" w14:textId="5739A4FE" w:rsidR="00ED0BDD" w:rsidRPr="00487A4A" w:rsidRDefault="00ED0BDD" w:rsidP="00ED0BDD">
            <w:pPr>
              <w:ind w:left="360"/>
            </w:pPr>
            <w:r w:rsidRPr="00487A4A">
              <w:t>202</w:t>
            </w:r>
            <w:r w:rsidR="00C41F04">
              <w:t>7</w:t>
            </w:r>
          </w:p>
        </w:tc>
        <w:tc>
          <w:tcPr>
            <w:tcW w:w="2694" w:type="dxa"/>
            <w:vMerge w:val="restart"/>
          </w:tcPr>
          <w:p w14:paraId="311F89D6" w14:textId="77777777" w:rsidR="00ED0BDD" w:rsidRPr="00487A4A" w:rsidRDefault="00ED0BDD" w:rsidP="00ED0BDD">
            <w:pPr>
              <w:rPr>
                <w:rFonts w:eastAsia="Times New Roman"/>
                <w:b/>
                <w:bCs/>
                <w:color w:val="000000"/>
              </w:rPr>
            </w:pPr>
            <w:r w:rsidRPr="00487A4A">
              <w:rPr>
                <w:b/>
                <w:bCs/>
                <w:color w:val="000000"/>
              </w:rPr>
              <w:t>992 500,00</w:t>
            </w:r>
          </w:p>
          <w:p w14:paraId="2A055181" w14:textId="37577490" w:rsidR="00ED0BDD" w:rsidRPr="00487A4A" w:rsidRDefault="00ED0BDD" w:rsidP="00ED0BDD">
            <w:pPr>
              <w:rPr>
                <w:b/>
              </w:rPr>
            </w:pPr>
          </w:p>
        </w:tc>
        <w:tc>
          <w:tcPr>
            <w:tcW w:w="1817" w:type="dxa"/>
          </w:tcPr>
          <w:p w14:paraId="29149C27" w14:textId="63223843" w:rsidR="00ED0BDD" w:rsidRPr="00487A4A" w:rsidRDefault="00ED0BDD" w:rsidP="00ED0BDD">
            <w:pPr>
              <w:jc w:val="center"/>
            </w:pPr>
            <w:r w:rsidRPr="00487A4A">
              <w:t>M1</w:t>
            </w:r>
            <w:r>
              <w:t>+M2</w:t>
            </w:r>
          </w:p>
        </w:tc>
        <w:tc>
          <w:tcPr>
            <w:tcW w:w="1811" w:type="dxa"/>
          </w:tcPr>
          <w:p w14:paraId="16B7594A" w14:textId="6ABC6B20" w:rsidR="00ED0BDD" w:rsidRPr="00487A4A" w:rsidRDefault="00ED0BDD" w:rsidP="00ED0BDD">
            <w:pPr>
              <w:rPr>
                <w:b/>
              </w:rPr>
            </w:pPr>
            <w:r w:rsidRPr="00110655">
              <w:t>307</w:t>
            </w:r>
            <w:r>
              <w:t> </w:t>
            </w:r>
            <w:r w:rsidRPr="00110655">
              <w:t>034</w:t>
            </w:r>
            <w:r>
              <w:t>,00</w:t>
            </w:r>
          </w:p>
        </w:tc>
      </w:tr>
      <w:tr w:rsidR="00ED0BDD" w:rsidRPr="00487A4A" w14:paraId="3CF2ACA7" w14:textId="77777777" w:rsidTr="00540470">
        <w:tc>
          <w:tcPr>
            <w:tcW w:w="1296" w:type="dxa"/>
            <w:vMerge/>
          </w:tcPr>
          <w:p w14:paraId="2721F36B" w14:textId="77777777" w:rsidR="00ED0BDD" w:rsidRPr="00487A4A" w:rsidRDefault="00ED0BDD" w:rsidP="007E5EFE">
            <w:pPr>
              <w:pStyle w:val="Sraopastraipa"/>
              <w:numPr>
                <w:ilvl w:val="0"/>
                <w:numId w:val="41"/>
              </w:numPr>
            </w:pPr>
          </w:p>
        </w:tc>
        <w:tc>
          <w:tcPr>
            <w:tcW w:w="2694" w:type="dxa"/>
            <w:vMerge/>
          </w:tcPr>
          <w:p w14:paraId="5C84066B" w14:textId="77777777" w:rsidR="00ED0BDD" w:rsidRPr="00487A4A" w:rsidRDefault="00ED0BDD" w:rsidP="00ED0BDD">
            <w:pPr>
              <w:rPr>
                <w:b/>
              </w:rPr>
            </w:pPr>
          </w:p>
        </w:tc>
        <w:tc>
          <w:tcPr>
            <w:tcW w:w="1817" w:type="dxa"/>
          </w:tcPr>
          <w:p w14:paraId="4FF719B3" w14:textId="1070D96B" w:rsidR="00ED0BDD" w:rsidRPr="00487A4A" w:rsidRDefault="00ED0BDD" w:rsidP="00ED0BDD">
            <w:pPr>
              <w:jc w:val="center"/>
            </w:pPr>
            <w:r w:rsidRPr="00487A4A">
              <w:t>M3</w:t>
            </w:r>
          </w:p>
        </w:tc>
        <w:tc>
          <w:tcPr>
            <w:tcW w:w="1811" w:type="dxa"/>
          </w:tcPr>
          <w:p w14:paraId="55A1D845" w14:textId="73A9BB4A" w:rsidR="00ED0BDD" w:rsidRPr="00487A4A" w:rsidRDefault="00ED0BDD" w:rsidP="00ED0BDD">
            <w:pPr>
              <w:rPr>
                <w:b/>
              </w:rPr>
            </w:pPr>
            <w:r w:rsidRPr="00110655">
              <w:t>432</w:t>
            </w:r>
            <w:r>
              <w:t> </w:t>
            </w:r>
            <w:r w:rsidRPr="00110655">
              <w:t>966</w:t>
            </w:r>
            <w:r>
              <w:t>,00</w:t>
            </w:r>
          </w:p>
        </w:tc>
      </w:tr>
      <w:tr w:rsidR="00487A4A" w:rsidRPr="00487A4A" w14:paraId="57BB84D9" w14:textId="77777777" w:rsidTr="00540470">
        <w:tc>
          <w:tcPr>
            <w:tcW w:w="1296" w:type="dxa"/>
            <w:vMerge/>
          </w:tcPr>
          <w:p w14:paraId="44D6577D" w14:textId="77777777" w:rsidR="00487A4A" w:rsidRPr="00487A4A" w:rsidRDefault="00487A4A" w:rsidP="007E5EFE">
            <w:pPr>
              <w:pStyle w:val="Sraopastraipa"/>
              <w:numPr>
                <w:ilvl w:val="0"/>
                <w:numId w:val="41"/>
              </w:numPr>
            </w:pPr>
          </w:p>
        </w:tc>
        <w:tc>
          <w:tcPr>
            <w:tcW w:w="2694" w:type="dxa"/>
            <w:vMerge/>
          </w:tcPr>
          <w:p w14:paraId="6DE72190" w14:textId="77777777" w:rsidR="00487A4A" w:rsidRPr="00487A4A" w:rsidRDefault="00487A4A" w:rsidP="00487A4A">
            <w:pPr>
              <w:rPr>
                <w:b/>
              </w:rPr>
            </w:pPr>
          </w:p>
        </w:tc>
        <w:tc>
          <w:tcPr>
            <w:tcW w:w="1817" w:type="dxa"/>
          </w:tcPr>
          <w:p w14:paraId="56FF7245" w14:textId="2F63B482" w:rsidR="00487A4A" w:rsidRPr="00487A4A" w:rsidRDefault="00487A4A" w:rsidP="00487A4A">
            <w:pPr>
              <w:jc w:val="center"/>
            </w:pPr>
            <w:r w:rsidRPr="00487A4A">
              <w:t>M4</w:t>
            </w:r>
          </w:p>
        </w:tc>
        <w:tc>
          <w:tcPr>
            <w:tcW w:w="1811" w:type="dxa"/>
          </w:tcPr>
          <w:p w14:paraId="20CF9CB5" w14:textId="751BE417" w:rsidR="00487A4A" w:rsidRPr="00487A4A" w:rsidRDefault="00487A4A" w:rsidP="00487A4A">
            <w:pPr>
              <w:rPr>
                <w:b/>
              </w:rPr>
            </w:pPr>
            <w:r w:rsidRPr="00487A4A">
              <w:rPr>
                <w:rFonts w:eastAsia="Times New Roman"/>
                <w:color w:val="000000"/>
              </w:rPr>
              <w:t>101 500,00</w:t>
            </w:r>
          </w:p>
        </w:tc>
      </w:tr>
      <w:tr w:rsidR="00487A4A" w:rsidRPr="00487A4A" w14:paraId="726FAC9B" w14:textId="77777777" w:rsidTr="00540470">
        <w:tc>
          <w:tcPr>
            <w:tcW w:w="1296" w:type="dxa"/>
            <w:vMerge/>
          </w:tcPr>
          <w:p w14:paraId="4FE46268" w14:textId="77777777" w:rsidR="00487A4A" w:rsidRPr="00487A4A" w:rsidRDefault="00487A4A" w:rsidP="007E5EFE">
            <w:pPr>
              <w:pStyle w:val="Sraopastraipa"/>
              <w:numPr>
                <w:ilvl w:val="0"/>
                <w:numId w:val="41"/>
              </w:numPr>
            </w:pPr>
          </w:p>
        </w:tc>
        <w:tc>
          <w:tcPr>
            <w:tcW w:w="2694" w:type="dxa"/>
            <w:vMerge/>
          </w:tcPr>
          <w:p w14:paraId="07A00700" w14:textId="77777777" w:rsidR="00487A4A" w:rsidRPr="00487A4A" w:rsidRDefault="00487A4A" w:rsidP="00487A4A">
            <w:pPr>
              <w:rPr>
                <w:b/>
              </w:rPr>
            </w:pPr>
          </w:p>
        </w:tc>
        <w:tc>
          <w:tcPr>
            <w:tcW w:w="1817" w:type="dxa"/>
          </w:tcPr>
          <w:p w14:paraId="21394EF6" w14:textId="63D825EB" w:rsidR="00487A4A" w:rsidRPr="00487A4A" w:rsidRDefault="00487A4A" w:rsidP="00487A4A">
            <w:pPr>
              <w:jc w:val="center"/>
            </w:pPr>
            <w:r w:rsidRPr="00487A4A">
              <w:t>M5</w:t>
            </w:r>
          </w:p>
        </w:tc>
        <w:tc>
          <w:tcPr>
            <w:tcW w:w="1811" w:type="dxa"/>
          </w:tcPr>
          <w:p w14:paraId="2E97038B" w14:textId="4A0A36F9" w:rsidR="00487A4A" w:rsidRPr="00487A4A" w:rsidRDefault="00487A4A" w:rsidP="00487A4A">
            <w:pPr>
              <w:rPr>
                <w:b/>
              </w:rPr>
            </w:pPr>
            <w:r w:rsidRPr="00487A4A">
              <w:rPr>
                <w:rFonts w:eastAsia="Times New Roman"/>
                <w:color w:val="000000"/>
              </w:rPr>
              <w:t>151 000,00</w:t>
            </w:r>
          </w:p>
        </w:tc>
      </w:tr>
      <w:tr w:rsidR="00ED0BDD" w:rsidRPr="00487A4A" w14:paraId="345DE86A" w14:textId="77777777" w:rsidTr="00540470">
        <w:tc>
          <w:tcPr>
            <w:tcW w:w="1296" w:type="dxa"/>
            <w:vMerge w:val="restart"/>
          </w:tcPr>
          <w:p w14:paraId="14B7A5F5" w14:textId="74178AE2" w:rsidR="00ED0BDD" w:rsidRPr="00487A4A" w:rsidRDefault="00ED0BDD" w:rsidP="00ED0BDD">
            <w:pPr>
              <w:ind w:left="360"/>
            </w:pPr>
            <w:r w:rsidRPr="00487A4A">
              <w:t>202</w:t>
            </w:r>
            <w:r w:rsidR="00C41F04">
              <w:t>8</w:t>
            </w:r>
          </w:p>
        </w:tc>
        <w:tc>
          <w:tcPr>
            <w:tcW w:w="2694" w:type="dxa"/>
            <w:vMerge w:val="restart"/>
          </w:tcPr>
          <w:p w14:paraId="34162EA2" w14:textId="77777777" w:rsidR="00ED0BDD" w:rsidRPr="00487A4A" w:rsidRDefault="00ED0BDD" w:rsidP="00ED0BDD">
            <w:pPr>
              <w:rPr>
                <w:rFonts w:eastAsia="Times New Roman"/>
                <w:b/>
                <w:bCs/>
                <w:color w:val="000000"/>
              </w:rPr>
            </w:pPr>
            <w:r w:rsidRPr="00487A4A">
              <w:rPr>
                <w:b/>
                <w:bCs/>
                <w:color w:val="000000"/>
              </w:rPr>
              <w:t>992 500,00</w:t>
            </w:r>
          </w:p>
          <w:p w14:paraId="6466716F" w14:textId="21F7A232" w:rsidR="00ED0BDD" w:rsidRPr="00487A4A" w:rsidRDefault="00ED0BDD" w:rsidP="00ED0BDD">
            <w:pPr>
              <w:rPr>
                <w:b/>
              </w:rPr>
            </w:pPr>
          </w:p>
        </w:tc>
        <w:tc>
          <w:tcPr>
            <w:tcW w:w="1817" w:type="dxa"/>
          </w:tcPr>
          <w:p w14:paraId="491A8976" w14:textId="42B527EC" w:rsidR="00ED0BDD" w:rsidRPr="00487A4A" w:rsidRDefault="00ED0BDD" w:rsidP="00ED0BDD">
            <w:pPr>
              <w:jc w:val="center"/>
            </w:pPr>
            <w:r w:rsidRPr="00487A4A">
              <w:t>M1</w:t>
            </w:r>
            <w:r>
              <w:t>+M2</w:t>
            </w:r>
          </w:p>
        </w:tc>
        <w:tc>
          <w:tcPr>
            <w:tcW w:w="1811" w:type="dxa"/>
          </w:tcPr>
          <w:p w14:paraId="1A18616A" w14:textId="77AC4490" w:rsidR="00ED0BDD" w:rsidRPr="00487A4A" w:rsidRDefault="00ED0BDD" w:rsidP="00ED0BDD">
            <w:pPr>
              <w:rPr>
                <w:b/>
              </w:rPr>
            </w:pPr>
            <w:r w:rsidRPr="00A755C0">
              <w:t>324</w:t>
            </w:r>
            <w:r>
              <w:t> </w:t>
            </w:r>
            <w:r w:rsidRPr="00A755C0">
              <w:t>579</w:t>
            </w:r>
            <w:r>
              <w:t>,00</w:t>
            </w:r>
          </w:p>
        </w:tc>
      </w:tr>
      <w:tr w:rsidR="00ED0BDD" w:rsidRPr="00487A4A" w14:paraId="04B0178C" w14:textId="77777777" w:rsidTr="00540470">
        <w:tc>
          <w:tcPr>
            <w:tcW w:w="1296" w:type="dxa"/>
            <w:vMerge/>
          </w:tcPr>
          <w:p w14:paraId="11A9FA3C" w14:textId="77777777" w:rsidR="00ED0BDD" w:rsidRPr="00487A4A" w:rsidRDefault="00ED0BDD" w:rsidP="007E5EFE">
            <w:pPr>
              <w:pStyle w:val="Sraopastraipa"/>
              <w:numPr>
                <w:ilvl w:val="0"/>
                <w:numId w:val="42"/>
              </w:numPr>
            </w:pPr>
          </w:p>
        </w:tc>
        <w:tc>
          <w:tcPr>
            <w:tcW w:w="2694" w:type="dxa"/>
            <w:vMerge/>
          </w:tcPr>
          <w:p w14:paraId="40F18D77" w14:textId="77777777" w:rsidR="00ED0BDD" w:rsidRPr="00487A4A" w:rsidRDefault="00ED0BDD" w:rsidP="00ED0BDD">
            <w:pPr>
              <w:rPr>
                <w:b/>
              </w:rPr>
            </w:pPr>
          </w:p>
        </w:tc>
        <w:tc>
          <w:tcPr>
            <w:tcW w:w="1817" w:type="dxa"/>
          </w:tcPr>
          <w:p w14:paraId="0DCCD484" w14:textId="57F1D470" w:rsidR="00ED0BDD" w:rsidRPr="00487A4A" w:rsidRDefault="00ED0BDD" w:rsidP="00ED0BDD">
            <w:pPr>
              <w:jc w:val="center"/>
            </w:pPr>
            <w:r w:rsidRPr="00487A4A">
              <w:t>M3</w:t>
            </w:r>
          </w:p>
        </w:tc>
        <w:tc>
          <w:tcPr>
            <w:tcW w:w="1811" w:type="dxa"/>
          </w:tcPr>
          <w:p w14:paraId="06018DF8" w14:textId="1C6EA1A4" w:rsidR="00ED0BDD" w:rsidRPr="00487A4A" w:rsidRDefault="00ED0BDD" w:rsidP="00ED0BDD">
            <w:pPr>
              <w:rPr>
                <w:b/>
              </w:rPr>
            </w:pPr>
            <w:r w:rsidRPr="00A755C0">
              <w:t>415</w:t>
            </w:r>
            <w:r>
              <w:t> </w:t>
            </w:r>
            <w:r w:rsidRPr="00A755C0">
              <w:t>421</w:t>
            </w:r>
            <w:r>
              <w:t>,00</w:t>
            </w:r>
          </w:p>
        </w:tc>
      </w:tr>
      <w:tr w:rsidR="00487A4A" w:rsidRPr="00487A4A" w14:paraId="77EE4BBB" w14:textId="77777777" w:rsidTr="00540470">
        <w:tc>
          <w:tcPr>
            <w:tcW w:w="1296" w:type="dxa"/>
            <w:vMerge/>
          </w:tcPr>
          <w:p w14:paraId="72840F07" w14:textId="77777777" w:rsidR="00487A4A" w:rsidRPr="00487A4A" w:rsidRDefault="00487A4A" w:rsidP="007E5EFE">
            <w:pPr>
              <w:pStyle w:val="Sraopastraipa"/>
              <w:numPr>
                <w:ilvl w:val="0"/>
                <w:numId w:val="42"/>
              </w:numPr>
            </w:pPr>
          </w:p>
        </w:tc>
        <w:tc>
          <w:tcPr>
            <w:tcW w:w="2694" w:type="dxa"/>
            <w:vMerge/>
          </w:tcPr>
          <w:p w14:paraId="4F417016" w14:textId="77777777" w:rsidR="00487A4A" w:rsidRPr="00487A4A" w:rsidRDefault="00487A4A" w:rsidP="00487A4A">
            <w:pPr>
              <w:rPr>
                <w:b/>
              </w:rPr>
            </w:pPr>
          </w:p>
        </w:tc>
        <w:tc>
          <w:tcPr>
            <w:tcW w:w="1817" w:type="dxa"/>
          </w:tcPr>
          <w:p w14:paraId="1C75CF3D" w14:textId="215F2C29" w:rsidR="00487A4A" w:rsidRPr="00487A4A" w:rsidRDefault="00487A4A" w:rsidP="00487A4A">
            <w:pPr>
              <w:jc w:val="center"/>
            </w:pPr>
            <w:r w:rsidRPr="00487A4A">
              <w:t>M4</w:t>
            </w:r>
          </w:p>
        </w:tc>
        <w:tc>
          <w:tcPr>
            <w:tcW w:w="1811" w:type="dxa"/>
          </w:tcPr>
          <w:p w14:paraId="6E9C296E" w14:textId="4F57684F" w:rsidR="00487A4A" w:rsidRPr="00487A4A" w:rsidRDefault="00487A4A" w:rsidP="00487A4A">
            <w:pPr>
              <w:rPr>
                <w:b/>
              </w:rPr>
            </w:pPr>
            <w:r w:rsidRPr="00487A4A">
              <w:rPr>
                <w:rFonts w:eastAsia="Times New Roman"/>
                <w:color w:val="000000"/>
              </w:rPr>
              <w:t>101 500,00</w:t>
            </w:r>
          </w:p>
        </w:tc>
      </w:tr>
      <w:tr w:rsidR="00487A4A" w:rsidRPr="00487A4A" w14:paraId="50A12937" w14:textId="77777777" w:rsidTr="00487A4A">
        <w:trPr>
          <w:trHeight w:val="233"/>
        </w:trPr>
        <w:tc>
          <w:tcPr>
            <w:tcW w:w="1296" w:type="dxa"/>
            <w:vMerge/>
          </w:tcPr>
          <w:p w14:paraId="0BDC3EFF" w14:textId="77777777" w:rsidR="00487A4A" w:rsidRPr="00487A4A" w:rsidRDefault="00487A4A" w:rsidP="007E5EFE">
            <w:pPr>
              <w:pStyle w:val="Sraopastraipa"/>
              <w:numPr>
                <w:ilvl w:val="0"/>
                <w:numId w:val="42"/>
              </w:numPr>
            </w:pPr>
          </w:p>
        </w:tc>
        <w:tc>
          <w:tcPr>
            <w:tcW w:w="2694" w:type="dxa"/>
            <w:vMerge/>
          </w:tcPr>
          <w:p w14:paraId="1B696C12" w14:textId="77777777" w:rsidR="00487A4A" w:rsidRPr="00487A4A" w:rsidRDefault="00487A4A" w:rsidP="00487A4A">
            <w:pPr>
              <w:rPr>
                <w:b/>
              </w:rPr>
            </w:pPr>
          </w:p>
        </w:tc>
        <w:tc>
          <w:tcPr>
            <w:tcW w:w="1817" w:type="dxa"/>
          </w:tcPr>
          <w:p w14:paraId="3663A131" w14:textId="0A107CFA" w:rsidR="00487A4A" w:rsidRPr="00487A4A" w:rsidRDefault="00487A4A" w:rsidP="00487A4A">
            <w:pPr>
              <w:jc w:val="center"/>
            </w:pPr>
            <w:r w:rsidRPr="00487A4A">
              <w:t>M5</w:t>
            </w:r>
          </w:p>
        </w:tc>
        <w:tc>
          <w:tcPr>
            <w:tcW w:w="1811" w:type="dxa"/>
          </w:tcPr>
          <w:p w14:paraId="272BA68D" w14:textId="67498520" w:rsidR="00487A4A" w:rsidRPr="00487A4A" w:rsidRDefault="00487A4A" w:rsidP="00487A4A">
            <w:pPr>
              <w:rPr>
                <w:b/>
              </w:rPr>
            </w:pPr>
            <w:r w:rsidRPr="00487A4A">
              <w:rPr>
                <w:rFonts w:eastAsia="Times New Roman"/>
                <w:color w:val="000000"/>
              </w:rPr>
              <w:t>151 000,00</w:t>
            </w:r>
          </w:p>
        </w:tc>
      </w:tr>
      <w:tr w:rsidR="00ED0BDD" w:rsidRPr="00487A4A" w14:paraId="12A32FB6" w14:textId="77777777" w:rsidTr="00540470">
        <w:tc>
          <w:tcPr>
            <w:tcW w:w="1296" w:type="dxa"/>
            <w:vMerge w:val="restart"/>
          </w:tcPr>
          <w:p w14:paraId="592B5C44" w14:textId="4AA6EEAF" w:rsidR="00ED0BDD" w:rsidRPr="00487A4A" w:rsidRDefault="00ED0BDD" w:rsidP="00ED0BDD">
            <w:pPr>
              <w:ind w:left="360"/>
            </w:pPr>
            <w:r w:rsidRPr="00487A4A">
              <w:t>20</w:t>
            </w:r>
            <w:r w:rsidR="00C41F04">
              <w:t>29</w:t>
            </w:r>
          </w:p>
        </w:tc>
        <w:tc>
          <w:tcPr>
            <w:tcW w:w="2694" w:type="dxa"/>
            <w:vMerge w:val="restart"/>
          </w:tcPr>
          <w:p w14:paraId="0F8AEF95" w14:textId="77777777" w:rsidR="00ED0BDD" w:rsidRPr="00487A4A" w:rsidRDefault="00ED0BDD" w:rsidP="00ED0BDD">
            <w:pPr>
              <w:rPr>
                <w:rFonts w:eastAsia="Times New Roman"/>
                <w:b/>
                <w:bCs/>
                <w:color w:val="000000"/>
              </w:rPr>
            </w:pPr>
            <w:r w:rsidRPr="00487A4A">
              <w:rPr>
                <w:b/>
                <w:bCs/>
                <w:color w:val="000000"/>
              </w:rPr>
              <w:t>992 500,00</w:t>
            </w:r>
          </w:p>
          <w:p w14:paraId="6F7F8693" w14:textId="5207C7DB" w:rsidR="00ED0BDD" w:rsidRPr="00487A4A" w:rsidRDefault="00ED0BDD" w:rsidP="00ED0BDD">
            <w:pPr>
              <w:rPr>
                <w:b/>
              </w:rPr>
            </w:pPr>
          </w:p>
        </w:tc>
        <w:tc>
          <w:tcPr>
            <w:tcW w:w="1817" w:type="dxa"/>
          </w:tcPr>
          <w:p w14:paraId="0A5AA87F" w14:textId="079CB0D6" w:rsidR="00ED0BDD" w:rsidRPr="00487A4A" w:rsidRDefault="00ED0BDD" w:rsidP="00ED0BDD">
            <w:pPr>
              <w:jc w:val="center"/>
            </w:pPr>
            <w:r w:rsidRPr="00487A4A">
              <w:t>M1</w:t>
            </w:r>
            <w:r>
              <w:t>+M2</w:t>
            </w:r>
          </w:p>
        </w:tc>
        <w:tc>
          <w:tcPr>
            <w:tcW w:w="1811" w:type="dxa"/>
          </w:tcPr>
          <w:p w14:paraId="52FEC39D" w14:textId="2C0BC5BC" w:rsidR="00ED0BDD" w:rsidRPr="00487A4A" w:rsidRDefault="00ED0BDD" w:rsidP="00ED0BDD">
            <w:pPr>
              <w:rPr>
                <w:b/>
              </w:rPr>
            </w:pPr>
            <w:r w:rsidRPr="00071FD2">
              <w:t>348</w:t>
            </w:r>
            <w:r>
              <w:t> </w:t>
            </w:r>
            <w:r w:rsidRPr="00071FD2">
              <w:t>772</w:t>
            </w:r>
            <w:r>
              <w:t>,00</w:t>
            </w:r>
          </w:p>
        </w:tc>
      </w:tr>
      <w:tr w:rsidR="00ED0BDD" w:rsidRPr="00487A4A" w14:paraId="0234B295" w14:textId="77777777" w:rsidTr="00540470">
        <w:tc>
          <w:tcPr>
            <w:tcW w:w="1296" w:type="dxa"/>
            <w:vMerge/>
          </w:tcPr>
          <w:p w14:paraId="196A0C25" w14:textId="77777777" w:rsidR="00ED0BDD" w:rsidRPr="00487A4A" w:rsidRDefault="00ED0BDD" w:rsidP="007E5EFE">
            <w:pPr>
              <w:pStyle w:val="Sraopastraipa"/>
              <w:numPr>
                <w:ilvl w:val="0"/>
                <w:numId w:val="43"/>
              </w:numPr>
            </w:pPr>
          </w:p>
        </w:tc>
        <w:tc>
          <w:tcPr>
            <w:tcW w:w="2694" w:type="dxa"/>
            <w:vMerge/>
          </w:tcPr>
          <w:p w14:paraId="1460B5AB" w14:textId="77777777" w:rsidR="00ED0BDD" w:rsidRPr="00487A4A" w:rsidRDefault="00ED0BDD" w:rsidP="00ED0BDD">
            <w:pPr>
              <w:rPr>
                <w:b/>
              </w:rPr>
            </w:pPr>
          </w:p>
        </w:tc>
        <w:tc>
          <w:tcPr>
            <w:tcW w:w="1817" w:type="dxa"/>
          </w:tcPr>
          <w:p w14:paraId="5D262CDF" w14:textId="239C6D21" w:rsidR="00ED0BDD" w:rsidRPr="00487A4A" w:rsidRDefault="00ED0BDD" w:rsidP="00ED0BDD">
            <w:pPr>
              <w:jc w:val="center"/>
            </w:pPr>
            <w:r w:rsidRPr="00487A4A">
              <w:t>M3</w:t>
            </w:r>
          </w:p>
        </w:tc>
        <w:tc>
          <w:tcPr>
            <w:tcW w:w="1811" w:type="dxa"/>
          </w:tcPr>
          <w:p w14:paraId="1C94595B" w14:textId="392AF3E5" w:rsidR="00ED0BDD" w:rsidRPr="00487A4A" w:rsidRDefault="00ED0BDD" w:rsidP="00ED0BDD">
            <w:pPr>
              <w:rPr>
                <w:b/>
              </w:rPr>
            </w:pPr>
            <w:r w:rsidRPr="00071FD2">
              <w:t>391</w:t>
            </w:r>
            <w:r>
              <w:t> </w:t>
            </w:r>
            <w:r w:rsidRPr="00071FD2">
              <w:t>228</w:t>
            </w:r>
            <w:r>
              <w:t>,00</w:t>
            </w:r>
          </w:p>
        </w:tc>
      </w:tr>
      <w:tr w:rsidR="00487A4A" w:rsidRPr="00487A4A" w14:paraId="4A32EC7A" w14:textId="77777777" w:rsidTr="00540470">
        <w:tc>
          <w:tcPr>
            <w:tcW w:w="1296" w:type="dxa"/>
            <w:vMerge/>
          </w:tcPr>
          <w:p w14:paraId="3AB3AC49" w14:textId="77777777" w:rsidR="00487A4A" w:rsidRPr="00487A4A" w:rsidRDefault="00487A4A" w:rsidP="007E5EFE">
            <w:pPr>
              <w:pStyle w:val="Sraopastraipa"/>
              <w:numPr>
                <w:ilvl w:val="0"/>
                <w:numId w:val="43"/>
              </w:numPr>
            </w:pPr>
          </w:p>
        </w:tc>
        <w:tc>
          <w:tcPr>
            <w:tcW w:w="2694" w:type="dxa"/>
            <w:vMerge/>
          </w:tcPr>
          <w:p w14:paraId="19E5422B" w14:textId="77777777" w:rsidR="00487A4A" w:rsidRPr="00487A4A" w:rsidRDefault="00487A4A" w:rsidP="00487A4A">
            <w:pPr>
              <w:rPr>
                <w:b/>
              </w:rPr>
            </w:pPr>
          </w:p>
        </w:tc>
        <w:tc>
          <w:tcPr>
            <w:tcW w:w="1817" w:type="dxa"/>
          </w:tcPr>
          <w:p w14:paraId="0B282758" w14:textId="2695ACEC" w:rsidR="00487A4A" w:rsidRPr="00487A4A" w:rsidRDefault="00487A4A" w:rsidP="00487A4A">
            <w:pPr>
              <w:jc w:val="center"/>
            </w:pPr>
            <w:r w:rsidRPr="00487A4A">
              <w:t>M4</w:t>
            </w:r>
          </w:p>
        </w:tc>
        <w:tc>
          <w:tcPr>
            <w:tcW w:w="1811" w:type="dxa"/>
          </w:tcPr>
          <w:p w14:paraId="1E7A0588" w14:textId="5717990C" w:rsidR="00487A4A" w:rsidRPr="00487A4A" w:rsidRDefault="00487A4A" w:rsidP="00487A4A">
            <w:pPr>
              <w:rPr>
                <w:b/>
              </w:rPr>
            </w:pPr>
            <w:r w:rsidRPr="00487A4A">
              <w:rPr>
                <w:rFonts w:eastAsia="Times New Roman"/>
                <w:color w:val="000000"/>
              </w:rPr>
              <w:t>101 500,00</w:t>
            </w:r>
          </w:p>
        </w:tc>
      </w:tr>
      <w:tr w:rsidR="00487A4A" w:rsidRPr="00487A4A" w14:paraId="740FCA76" w14:textId="77777777" w:rsidTr="00487A4A">
        <w:trPr>
          <w:trHeight w:val="235"/>
        </w:trPr>
        <w:tc>
          <w:tcPr>
            <w:tcW w:w="1296" w:type="dxa"/>
            <w:vMerge/>
          </w:tcPr>
          <w:p w14:paraId="1EA6D565" w14:textId="77777777" w:rsidR="00487A4A" w:rsidRPr="00487A4A" w:rsidRDefault="00487A4A" w:rsidP="007E5EFE">
            <w:pPr>
              <w:pStyle w:val="Sraopastraipa"/>
              <w:numPr>
                <w:ilvl w:val="0"/>
                <w:numId w:val="43"/>
              </w:numPr>
            </w:pPr>
          </w:p>
        </w:tc>
        <w:tc>
          <w:tcPr>
            <w:tcW w:w="2694" w:type="dxa"/>
            <w:vMerge/>
          </w:tcPr>
          <w:p w14:paraId="01554BB4" w14:textId="77777777" w:rsidR="00487A4A" w:rsidRPr="00487A4A" w:rsidRDefault="00487A4A" w:rsidP="00487A4A">
            <w:pPr>
              <w:rPr>
                <w:b/>
              </w:rPr>
            </w:pPr>
          </w:p>
        </w:tc>
        <w:tc>
          <w:tcPr>
            <w:tcW w:w="1817" w:type="dxa"/>
          </w:tcPr>
          <w:p w14:paraId="4045DADC" w14:textId="1352A500" w:rsidR="00487A4A" w:rsidRPr="00487A4A" w:rsidRDefault="00487A4A" w:rsidP="00487A4A">
            <w:pPr>
              <w:jc w:val="center"/>
            </w:pPr>
            <w:r w:rsidRPr="00487A4A">
              <w:t>M5</w:t>
            </w:r>
          </w:p>
        </w:tc>
        <w:tc>
          <w:tcPr>
            <w:tcW w:w="1811" w:type="dxa"/>
          </w:tcPr>
          <w:p w14:paraId="52E9F2AD" w14:textId="6490ADB1" w:rsidR="00487A4A" w:rsidRPr="00487A4A" w:rsidRDefault="00487A4A" w:rsidP="00487A4A">
            <w:pPr>
              <w:rPr>
                <w:b/>
              </w:rPr>
            </w:pPr>
            <w:r w:rsidRPr="00487A4A">
              <w:rPr>
                <w:rFonts w:eastAsia="Times New Roman"/>
                <w:color w:val="000000"/>
              </w:rPr>
              <w:t>151 000,00</w:t>
            </w:r>
          </w:p>
        </w:tc>
      </w:tr>
      <w:tr w:rsidR="00ED0BDD" w:rsidRPr="00487A4A" w14:paraId="1784A87C" w14:textId="77777777" w:rsidTr="00540470">
        <w:tc>
          <w:tcPr>
            <w:tcW w:w="1296" w:type="dxa"/>
            <w:vMerge w:val="restart"/>
          </w:tcPr>
          <w:p w14:paraId="71CCA918" w14:textId="33F58184" w:rsidR="00ED0BDD" w:rsidRPr="00487A4A" w:rsidRDefault="00ED0BDD" w:rsidP="00ED0BDD">
            <w:pPr>
              <w:ind w:left="360"/>
            </w:pPr>
            <w:r w:rsidRPr="00487A4A">
              <w:t>203</w:t>
            </w:r>
            <w:r w:rsidR="00C41F04">
              <w:t>0</w:t>
            </w:r>
          </w:p>
        </w:tc>
        <w:tc>
          <w:tcPr>
            <w:tcW w:w="2694" w:type="dxa"/>
            <w:vMerge w:val="restart"/>
          </w:tcPr>
          <w:p w14:paraId="42EBACE9" w14:textId="77777777" w:rsidR="00ED0BDD" w:rsidRPr="00487A4A" w:rsidRDefault="00ED0BDD" w:rsidP="00ED0BDD">
            <w:pPr>
              <w:rPr>
                <w:rFonts w:eastAsia="Times New Roman"/>
                <w:b/>
                <w:bCs/>
                <w:color w:val="000000"/>
              </w:rPr>
            </w:pPr>
            <w:r w:rsidRPr="00487A4A">
              <w:rPr>
                <w:b/>
                <w:bCs/>
                <w:color w:val="000000"/>
              </w:rPr>
              <w:t>992 500,00</w:t>
            </w:r>
          </w:p>
          <w:p w14:paraId="538002DE" w14:textId="6015E47E" w:rsidR="00ED0BDD" w:rsidRPr="00487A4A" w:rsidRDefault="00ED0BDD" w:rsidP="00ED0BDD">
            <w:pPr>
              <w:rPr>
                <w:b/>
              </w:rPr>
            </w:pPr>
          </w:p>
        </w:tc>
        <w:tc>
          <w:tcPr>
            <w:tcW w:w="1817" w:type="dxa"/>
          </w:tcPr>
          <w:p w14:paraId="70FACFF1" w14:textId="38FB00BD" w:rsidR="00ED0BDD" w:rsidRPr="00487A4A" w:rsidRDefault="00ED0BDD" w:rsidP="00ED0BDD">
            <w:pPr>
              <w:jc w:val="center"/>
            </w:pPr>
            <w:r w:rsidRPr="00487A4A">
              <w:t>M1</w:t>
            </w:r>
            <w:r>
              <w:t>+M2</w:t>
            </w:r>
          </w:p>
        </w:tc>
        <w:tc>
          <w:tcPr>
            <w:tcW w:w="1811" w:type="dxa"/>
          </w:tcPr>
          <w:p w14:paraId="610853D3" w14:textId="6F788A32" w:rsidR="00ED0BDD" w:rsidRPr="00487A4A" w:rsidRDefault="00ED0BDD" w:rsidP="00ED0BDD">
            <w:pPr>
              <w:rPr>
                <w:b/>
              </w:rPr>
            </w:pPr>
            <w:r w:rsidRPr="00341088">
              <w:t>376</w:t>
            </w:r>
            <w:r>
              <w:t> </w:t>
            </w:r>
            <w:r w:rsidRPr="00341088">
              <w:t>329</w:t>
            </w:r>
            <w:r>
              <w:t>,00</w:t>
            </w:r>
          </w:p>
        </w:tc>
      </w:tr>
      <w:tr w:rsidR="00ED0BDD" w:rsidRPr="00487A4A" w14:paraId="5DD7816D" w14:textId="77777777" w:rsidTr="00540470">
        <w:tc>
          <w:tcPr>
            <w:tcW w:w="1296" w:type="dxa"/>
            <w:vMerge/>
          </w:tcPr>
          <w:p w14:paraId="574066ED" w14:textId="77777777" w:rsidR="00ED0BDD" w:rsidRPr="00487A4A" w:rsidRDefault="00ED0BDD" w:rsidP="007E5EFE">
            <w:pPr>
              <w:pStyle w:val="Sraopastraipa"/>
              <w:numPr>
                <w:ilvl w:val="0"/>
                <w:numId w:val="44"/>
              </w:numPr>
            </w:pPr>
          </w:p>
        </w:tc>
        <w:tc>
          <w:tcPr>
            <w:tcW w:w="2694" w:type="dxa"/>
            <w:vMerge/>
          </w:tcPr>
          <w:p w14:paraId="5CB96FAF" w14:textId="77777777" w:rsidR="00ED0BDD" w:rsidRPr="00487A4A" w:rsidRDefault="00ED0BDD" w:rsidP="00ED0BDD">
            <w:pPr>
              <w:rPr>
                <w:b/>
              </w:rPr>
            </w:pPr>
          </w:p>
        </w:tc>
        <w:tc>
          <w:tcPr>
            <w:tcW w:w="1817" w:type="dxa"/>
          </w:tcPr>
          <w:p w14:paraId="50FE6164" w14:textId="1D7EBC4D" w:rsidR="00ED0BDD" w:rsidRPr="00487A4A" w:rsidRDefault="00ED0BDD" w:rsidP="00ED0BDD">
            <w:pPr>
              <w:jc w:val="center"/>
            </w:pPr>
            <w:r w:rsidRPr="00487A4A">
              <w:t>M3</w:t>
            </w:r>
          </w:p>
        </w:tc>
        <w:tc>
          <w:tcPr>
            <w:tcW w:w="1811" w:type="dxa"/>
          </w:tcPr>
          <w:p w14:paraId="49EB2AD8" w14:textId="1F56E7BA" w:rsidR="00ED0BDD" w:rsidRPr="00487A4A" w:rsidRDefault="00ED0BDD" w:rsidP="00ED0BDD">
            <w:pPr>
              <w:rPr>
                <w:b/>
              </w:rPr>
            </w:pPr>
            <w:r w:rsidRPr="00341088">
              <w:t>363</w:t>
            </w:r>
            <w:r>
              <w:t> </w:t>
            </w:r>
            <w:r w:rsidRPr="00341088">
              <w:t>671</w:t>
            </w:r>
            <w:r>
              <w:t>,00</w:t>
            </w:r>
          </w:p>
        </w:tc>
      </w:tr>
      <w:tr w:rsidR="00487A4A" w:rsidRPr="00487A4A" w14:paraId="0A4F0842" w14:textId="77777777" w:rsidTr="00540470">
        <w:tc>
          <w:tcPr>
            <w:tcW w:w="1296" w:type="dxa"/>
            <w:vMerge/>
          </w:tcPr>
          <w:p w14:paraId="2F8D0E16" w14:textId="77777777" w:rsidR="00487A4A" w:rsidRPr="00487A4A" w:rsidRDefault="00487A4A" w:rsidP="007E5EFE">
            <w:pPr>
              <w:pStyle w:val="Sraopastraipa"/>
              <w:numPr>
                <w:ilvl w:val="0"/>
                <w:numId w:val="44"/>
              </w:numPr>
            </w:pPr>
          </w:p>
        </w:tc>
        <w:tc>
          <w:tcPr>
            <w:tcW w:w="2694" w:type="dxa"/>
            <w:vMerge/>
          </w:tcPr>
          <w:p w14:paraId="51623383" w14:textId="77777777" w:rsidR="00487A4A" w:rsidRPr="00487A4A" w:rsidRDefault="00487A4A" w:rsidP="00487A4A">
            <w:pPr>
              <w:rPr>
                <w:b/>
              </w:rPr>
            </w:pPr>
          </w:p>
        </w:tc>
        <w:tc>
          <w:tcPr>
            <w:tcW w:w="1817" w:type="dxa"/>
          </w:tcPr>
          <w:p w14:paraId="3F5F1A68" w14:textId="50761CD0" w:rsidR="00487A4A" w:rsidRPr="00487A4A" w:rsidRDefault="00487A4A" w:rsidP="00487A4A">
            <w:pPr>
              <w:jc w:val="center"/>
            </w:pPr>
            <w:r w:rsidRPr="00487A4A">
              <w:t>M4</w:t>
            </w:r>
          </w:p>
        </w:tc>
        <w:tc>
          <w:tcPr>
            <w:tcW w:w="1811" w:type="dxa"/>
          </w:tcPr>
          <w:p w14:paraId="3E84DE40" w14:textId="5E3C29C2" w:rsidR="00487A4A" w:rsidRPr="00487A4A" w:rsidRDefault="00487A4A" w:rsidP="00487A4A">
            <w:pPr>
              <w:rPr>
                <w:b/>
              </w:rPr>
            </w:pPr>
            <w:r w:rsidRPr="00487A4A">
              <w:rPr>
                <w:rFonts w:eastAsia="Times New Roman"/>
                <w:color w:val="000000"/>
              </w:rPr>
              <w:t>101 500,00</w:t>
            </w:r>
          </w:p>
        </w:tc>
      </w:tr>
      <w:tr w:rsidR="00487A4A" w:rsidRPr="00487A4A" w14:paraId="071379D3" w14:textId="77777777" w:rsidTr="00487A4A">
        <w:trPr>
          <w:trHeight w:val="209"/>
        </w:trPr>
        <w:tc>
          <w:tcPr>
            <w:tcW w:w="1296" w:type="dxa"/>
            <w:vMerge/>
          </w:tcPr>
          <w:p w14:paraId="14FC78A3" w14:textId="77777777" w:rsidR="00487A4A" w:rsidRPr="00487A4A" w:rsidRDefault="00487A4A" w:rsidP="007E5EFE">
            <w:pPr>
              <w:pStyle w:val="Sraopastraipa"/>
              <w:numPr>
                <w:ilvl w:val="0"/>
                <w:numId w:val="44"/>
              </w:numPr>
            </w:pPr>
          </w:p>
        </w:tc>
        <w:tc>
          <w:tcPr>
            <w:tcW w:w="2694" w:type="dxa"/>
            <w:vMerge/>
          </w:tcPr>
          <w:p w14:paraId="34ACC295" w14:textId="77777777" w:rsidR="00487A4A" w:rsidRPr="00487A4A" w:rsidRDefault="00487A4A" w:rsidP="00487A4A">
            <w:pPr>
              <w:rPr>
                <w:b/>
              </w:rPr>
            </w:pPr>
          </w:p>
        </w:tc>
        <w:tc>
          <w:tcPr>
            <w:tcW w:w="1817" w:type="dxa"/>
          </w:tcPr>
          <w:p w14:paraId="62B19EE6" w14:textId="325B30E6" w:rsidR="00487A4A" w:rsidRPr="00487A4A" w:rsidRDefault="00487A4A" w:rsidP="00487A4A">
            <w:pPr>
              <w:jc w:val="center"/>
            </w:pPr>
            <w:r w:rsidRPr="00487A4A">
              <w:t>M5</w:t>
            </w:r>
          </w:p>
        </w:tc>
        <w:tc>
          <w:tcPr>
            <w:tcW w:w="1811" w:type="dxa"/>
          </w:tcPr>
          <w:p w14:paraId="5329D66A" w14:textId="6F6FB5ED" w:rsidR="00487A4A" w:rsidRPr="00487A4A" w:rsidRDefault="00487A4A" w:rsidP="00487A4A">
            <w:pPr>
              <w:rPr>
                <w:b/>
              </w:rPr>
            </w:pPr>
            <w:r w:rsidRPr="00487A4A">
              <w:rPr>
                <w:rFonts w:eastAsia="Times New Roman"/>
                <w:color w:val="000000"/>
              </w:rPr>
              <w:t>151 000,00</w:t>
            </w:r>
          </w:p>
        </w:tc>
      </w:tr>
      <w:tr w:rsidR="00ED0BDD" w:rsidRPr="00487A4A" w14:paraId="61E04AB2" w14:textId="77777777" w:rsidTr="00540470">
        <w:tc>
          <w:tcPr>
            <w:tcW w:w="1296" w:type="dxa"/>
            <w:vMerge w:val="restart"/>
          </w:tcPr>
          <w:p w14:paraId="1BC0F914" w14:textId="15111B48" w:rsidR="00ED0BDD" w:rsidRPr="00487A4A" w:rsidRDefault="00ED0BDD" w:rsidP="00ED0BDD">
            <w:pPr>
              <w:ind w:left="360"/>
            </w:pPr>
            <w:r w:rsidRPr="00487A4A">
              <w:t>203</w:t>
            </w:r>
            <w:r w:rsidR="00C41F04">
              <w:t>1</w:t>
            </w:r>
          </w:p>
        </w:tc>
        <w:tc>
          <w:tcPr>
            <w:tcW w:w="2694" w:type="dxa"/>
            <w:vMerge w:val="restart"/>
          </w:tcPr>
          <w:p w14:paraId="6E7DF364" w14:textId="77777777" w:rsidR="00ED0BDD" w:rsidRPr="00487A4A" w:rsidRDefault="00ED0BDD" w:rsidP="00ED0BDD">
            <w:pPr>
              <w:rPr>
                <w:rFonts w:eastAsia="Times New Roman"/>
                <w:b/>
                <w:bCs/>
                <w:color w:val="000000"/>
              </w:rPr>
            </w:pPr>
            <w:r w:rsidRPr="00487A4A">
              <w:rPr>
                <w:b/>
                <w:bCs/>
                <w:color w:val="000000"/>
              </w:rPr>
              <w:t>992 500,00</w:t>
            </w:r>
          </w:p>
          <w:p w14:paraId="5520427D" w14:textId="66553923" w:rsidR="00ED0BDD" w:rsidRPr="00487A4A" w:rsidRDefault="00ED0BDD" w:rsidP="00ED0BDD">
            <w:pPr>
              <w:rPr>
                <w:b/>
              </w:rPr>
            </w:pPr>
          </w:p>
        </w:tc>
        <w:tc>
          <w:tcPr>
            <w:tcW w:w="1817" w:type="dxa"/>
          </w:tcPr>
          <w:p w14:paraId="51A3A786" w14:textId="41E09B98" w:rsidR="00ED0BDD" w:rsidRPr="00487A4A" w:rsidRDefault="00ED0BDD" w:rsidP="00ED0BDD">
            <w:pPr>
              <w:jc w:val="center"/>
            </w:pPr>
            <w:r w:rsidRPr="00487A4A">
              <w:t>M1</w:t>
            </w:r>
            <w:r>
              <w:t>+M2</w:t>
            </w:r>
          </w:p>
        </w:tc>
        <w:tc>
          <w:tcPr>
            <w:tcW w:w="1811" w:type="dxa"/>
          </w:tcPr>
          <w:p w14:paraId="0E5EB206" w14:textId="3C7FF6C4" w:rsidR="00ED0BDD" w:rsidRPr="00487A4A" w:rsidRDefault="00ED0BDD" w:rsidP="00ED0BDD">
            <w:pPr>
              <w:rPr>
                <w:b/>
              </w:rPr>
            </w:pPr>
            <w:r w:rsidRPr="0077645E">
              <w:t>408</w:t>
            </w:r>
            <w:r>
              <w:t> </w:t>
            </w:r>
            <w:r w:rsidRPr="0077645E">
              <w:t>556</w:t>
            </w:r>
            <w:r>
              <w:t>,00</w:t>
            </w:r>
          </w:p>
        </w:tc>
      </w:tr>
      <w:tr w:rsidR="00ED0BDD" w:rsidRPr="00487A4A" w14:paraId="53ACFE18" w14:textId="77777777" w:rsidTr="00540470">
        <w:tc>
          <w:tcPr>
            <w:tcW w:w="1296" w:type="dxa"/>
            <w:vMerge/>
          </w:tcPr>
          <w:p w14:paraId="749E898B" w14:textId="77777777" w:rsidR="00ED0BDD" w:rsidRPr="00487A4A" w:rsidRDefault="00ED0BDD" w:rsidP="007E5EFE">
            <w:pPr>
              <w:pStyle w:val="Sraopastraipa"/>
              <w:numPr>
                <w:ilvl w:val="0"/>
                <w:numId w:val="45"/>
              </w:numPr>
            </w:pPr>
          </w:p>
        </w:tc>
        <w:tc>
          <w:tcPr>
            <w:tcW w:w="2694" w:type="dxa"/>
            <w:vMerge/>
          </w:tcPr>
          <w:p w14:paraId="010F9582" w14:textId="77777777" w:rsidR="00ED0BDD" w:rsidRPr="00487A4A" w:rsidRDefault="00ED0BDD" w:rsidP="00ED0BDD">
            <w:pPr>
              <w:rPr>
                <w:b/>
              </w:rPr>
            </w:pPr>
          </w:p>
        </w:tc>
        <w:tc>
          <w:tcPr>
            <w:tcW w:w="1817" w:type="dxa"/>
          </w:tcPr>
          <w:p w14:paraId="4DE74104" w14:textId="44404469" w:rsidR="00ED0BDD" w:rsidRPr="00487A4A" w:rsidRDefault="00ED0BDD" w:rsidP="00ED0BDD">
            <w:pPr>
              <w:jc w:val="center"/>
            </w:pPr>
            <w:r w:rsidRPr="00487A4A">
              <w:t>M3</w:t>
            </w:r>
          </w:p>
        </w:tc>
        <w:tc>
          <w:tcPr>
            <w:tcW w:w="1811" w:type="dxa"/>
          </w:tcPr>
          <w:p w14:paraId="3BB61769" w14:textId="7F552F0D" w:rsidR="00ED0BDD" w:rsidRPr="00487A4A" w:rsidRDefault="00ED0BDD" w:rsidP="00ED0BDD">
            <w:pPr>
              <w:rPr>
                <w:b/>
              </w:rPr>
            </w:pPr>
            <w:r w:rsidRPr="0077645E">
              <w:t>331</w:t>
            </w:r>
            <w:r>
              <w:t> </w:t>
            </w:r>
            <w:r w:rsidRPr="0077645E">
              <w:t>444</w:t>
            </w:r>
            <w:r>
              <w:t>,00</w:t>
            </w:r>
          </w:p>
        </w:tc>
      </w:tr>
      <w:tr w:rsidR="00487A4A" w:rsidRPr="00487A4A" w14:paraId="1A9FDAEE" w14:textId="77777777" w:rsidTr="00540470">
        <w:tc>
          <w:tcPr>
            <w:tcW w:w="1296" w:type="dxa"/>
            <w:vMerge/>
          </w:tcPr>
          <w:p w14:paraId="2E9CCE97" w14:textId="77777777" w:rsidR="00487A4A" w:rsidRPr="00487A4A" w:rsidRDefault="00487A4A" w:rsidP="007E5EFE">
            <w:pPr>
              <w:pStyle w:val="Sraopastraipa"/>
              <w:numPr>
                <w:ilvl w:val="0"/>
                <w:numId w:val="45"/>
              </w:numPr>
            </w:pPr>
          </w:p>
        </w:tc>
        <w:tc>
          <w:tcPr>
            <w:tcW w:w="2694" w:type="dxa"/>
            <w:vMerge/>
          </w:tcPr>
          <w:p w14:paraId="50AE3199" w14:textId="77777777" w:rsidR="00487A4A" w:rsidRPr="00487A4A" w:rsidRDefault="00487A4A" w:rsidP="00487A4A">
            <w:pPr>
              <w:rPr>
                <w:b/>
              </w:rPr>
            </w:pPr>
          </w:p>
        </w:tc>
        <w:tc>
          <w:tcPr>
            <w:tcW w:w="1817" w:type="dxa"/>
          </w:tcPr>
          <w:p w14:paraId="45B1A402" w14:textId="114FC275" w:rsidR="00487A4A" w:rsidRPr="00487A4A" w:rsidRDefault="00487A4A" w:rsidP="00487A4A">
            <w:pPr>
              <w:jc w:val="center"/>
            </w:pPr>
            <w:r w:rsidRPr="00487A4A">
              <w:t>M4</w:t>
            </w:r>
          </w:p>
        </w:tc>
        <w:tc>
          <w:tcPr>
            <w:tcW w:w="1811" w:type="dxa"/>
          </w:tcPr>
          <w:p w14:paraId="4AEDAA02" w14:textId="3BE3B515" w:rsidR="00487A4A" w:rsidRPr="00487A4A" w:rsidRDefault="00487A4A" w:rsidP="00487A4A">
            <w:pPr>
              <w:rPr>
                <w:b/>
              </w:rPr>
            </w:pPr>
            <w:r w:rsidRPr="00487A4A">
              <w:rPr>
                <w:rFonts w:eastAsia="Times New Roman"/>
                <w:color w:val="000000"/>
              </w:rPr>
              <w:t>101 500,00</w:t>
            </w:r>
          </w:p>
        </w:tc>
      </w:tr>
      <w:tr w:rsidR="00487A4A" w:rsidRPr="00487A4A" w14:paraId="5EC2FAA2" w14:textId="77777777" w:rsidTr="00487A4A">
        <w:trPr>
          <w:trHeight w:val="211"/>
        </w:trPr>
        <w:tc>
          <w:tcPr>
            <w:tcW w:w="1296" w:type="dxa"/>
            <w:vMerge/>
          </w:tcPr>
          <w:p w14:paraId="019EABE4" w14:textId="77777777" w:rsidR="00487A4A" w:rsidRPr="00487A4A" w:rsidRDefault="00487A4A" w:rsidP="007E5EFE">
            <w:pPr>
              <w:pStyle w:val="Sraopastraipa"/>
              <w:numPr>
                <w:ilvl w:val="0"/>
                <w:numId w:val="45"/>
              </w:numPr>
            </w:pPr>
          </w:p>
        </w:tc>
        <w:tc>
          <w:tcPr>
            <w:tcW w:w="2694" w:type="dxa"/>
            <w:vMerge/>
          </w:tcPr>
          <w:p w14:paraId="3F34EB9F" w14:textId="77777777" w:rsidR="00487A4A" w:rsidRPr="00487A4A" w:rsidRDefault="00487A4A" w:rsidP="00487A4A">
            <w:pPr>
              <w:rPr>
                <w:b/>
              </w:rPr>
            </w:pPr>
          </w:p>
        </w:tc>
        <w:tc>
          <w:tcPr>
            <w:tcW w:w="1817" w:type="dxa"/>
          </w:tcPr>
          <w:p w14:paraId="6C400987" w14:textId="7AF0C742" w:rsidR="00487A4A" w:rsidRPr="00487A4A" w:rsidRDefault="00487A4A" w:rsidP="00487A4A">
            <w:pPr>
              <w:jc w:val="center"/>
            </w:pPr>
            <w:r w:rsidRPr="00487A4A">
              <w:t>M5</w:t>
            </w:r>
          </w:p>
        </w:tc>
        <w:tc>
          <w:tcPr>
            <w:tcW w:w="1811" w:type="dxa"/>
          </w:tcPr>
          <w:p w14:paraId="6FBA7262" w14:textId="02191F13" w:rsidR="00487A4A" w:rsidRPr="00487A4A" w:rsidRDefault="00487A4A" w:rsidP="00487A4A">
            <w:pPr>
              <w:rPr>
                <w:b/>
              </w:rPr>
            </w:pPr>
            <w:r w:rsidRPr="00487A4A">
              <w:rPr>
                <w:rFonts w:eastAsia="Times New Roman"/>
                <w:color w:val="000000"/>
              </w:rPr>
              <w:t>151 000,00</w:t>
            </w:r>
          </w:p>
        </w:tc>
      </w:tr>
      <w:tr w:rsidR="00ED0BDD" w:rsidRPr="00487A4A" w14:paraId="21528445" w14:textId="77777777" w:rsidTr="00540470">
        <w:tc>
          <w:tcPr>
            <w:tcW w:w="1296" w:type="dxa"/>
            <w:vMerge w:val="restart"/>
          </w:tcPr>
          <w:p w14:paraId="4B72E069" w14:textId="40DAA60A" w:rsidR="00ED0BDD" w:rsidRPr="00487A4A" w:rsidRDefault="00ED0BDD" w:rsidP="00ED0BDD">
            <w:pPr>
              <w:ind w:left="360"/>
            </w:pPr>
            <w:r w:rsidRPr="00487A4A">
              <w:t>203</w:t>
            </w:r>
            <w:r w:rsidR="00C41F04">
              <w:t>2</w:t>
            </w:r>
          </w:p>
        </w:tc>
        <w:tc>
          <w:tcPr>
            <w:tcW w:w="2694" w:type="dxa"/>
            <w:vMerge w:val="restart"/>
          </w:tcPr>
          <w:p w14:paraId="2335AA3A" w14:textId="77777777" w:rsidR="00ED0BDD" w:rsidRPr="00487A4A" w:rsidRDefault="00ED0BDD" w:rsidP="00ED0BDD">
            <w:pPr>
              <w:rPr>
                <w:rFonts w:eastAsia="Times New Roman"/>
                <w:b/>
                <w:bCs/>
                <w:color w:val="000000"/>
              </w:rPr>
            </w:pPr>
            <w:r w:rsidRPr="00487A4A">
              <w:rPr>
                <w:b/>
                <w:bCs/>
                <w:color w:val="000000"/>
              </w:rPr>
              <w:t>992 500,00</w:t>
            </w:r>
          </w:p>
          <w:p w14:paraId="1117F9F5" w14:textId="70EF30F2" w:rsidR="00ED0BDD" w:rsidRPr="00487A4A" w:rsidRDefault="00ED0BDD" w:rsidP="00ED0BDD">
            <w:pPr>
              <w:rPr>
                <w:b/>
              </w:rPr>
            </w:pPr>
          </w:p>
        </w:tc>
        <w:tc>
          <w:tcPr>
            <w:tcW w:w="1817" w:type="dxa"/>
          </w:tcPr>
          <w:p w14:paraId="5FDCEF5D" w14:textId="36A7F445" w:rsidR="00ED0BDD" w:rsidRPr="00487A4A" w:rsidRDefault="00ED0BDD" w:rsidP="00ED0BDD">
            <w:pPr>
              <w:jc w:val="center"/>
            </w:pPr>
            <w:r w:rsidRPr="00487A4A">
              <w:t>M1</w:t>
            </w:r>
            <w:r>
              <w:t>+M2</w:t>
            </w:r>
          </w:p>
        </w:tc>
        <w:tc>
          <w:tcPr>
            <w:tcW w:w="1811" w:type="dxa"/>
          </w:tcPr>
          <w:p w14:paraId="39D7A7F0" w14:textId="1D3DE2D8" w:rsidR="00ED0BDD" w:rsidRPr="00487A4A" w:rsidRDefault="00ED0BDD" w:rsidP="00ED0BDD">
            <w:pPr>
              <w:rPr>
                <w:b/>
              </w:rPr>
            </w:pPr>
            <w:r w:rsidRPr="004140DE">
              <w:t>439</w:t>
            </w:r>
            <w:r>
              <w:t> </w:t>
            </w:r>
            <w:r w:rsidRPr="004140DE">
              <w:t>476</w:t>
            </w:r>
            <w:r>
              <w:t>,00</w:t>
            </w:r>
          </w:p>
        </w:tc>
      </w:tr>
      <w:tr w:rsidR="00ED0BDD" w:rsidRPr="00487A4A" w14:paraId="67C9F4F4" w14:textId="77777777" w:rsidTr="00540470">
        <w:tc>
          <w:tcPr>
            <w:tcW w:w="1296" w:type="dxa"/>
            <w:vMerge/>
          </w:tcPr>
          <w:p w14:paraId="75A91BFC" w14:textId="77777777" w:rsidR="00ED0BDD" w:rsidRPr="00487A4A" w:rsidRDefault="00ED0BDD" w:rsidP="007E5EFE">
            <w:pPr>
              <w:pStyle w:val="Sraopastraipa"/>
              <w:numPr>
                <w:ilvl w:val="0"/>
                <w:numId w:val="46"/>
              </w:numPr>
            </w:pPr>
          </w:p>
        </w:tc>
        <w:tc>
          <w:tcPr>
            <w:tcW w:w="2694" w:type="dxa"/>
            <w:vMerge/>
          </w:tcPr>
          <w:p w14:paraId="73A39957" w14:textId="77777777" w:rsidR="00ED0BDD" w:rsidRPr="00487A4A" w:rsidRDefault="00ED0BDD" w:rsidP="00ED0BDD">
            <w:pPr>
              <w:rPr>
                <w:b/>
              </w:rPr>
            </w:pPr>
          </w:p>
        </w:tc>
        <w:tc>
          <w:tcPr>
            <w:tcW w:w="1817" w:type="dxa"/>
          </w:tcPr>
          <w:p w14:paraId="663E961D" w14:textId="2F49060E" w:rsidR="00ED0BDD" w:rsidRPr="00487A4A" w:rsidRDefault="00ED0BDD" w:rsidP="00ED0BDD">
            <w:pPr>
              <w:jc w:val="center"/>
            </w:pPr>
            <w:r w:rsidRPr="00487A4A">
              <w:t>M3</w:t>
            </w:r>
          </w:p>
        </w:tc>
        <w:tc>
          <w:tcPr>
            <w:tcW w:w="1811" w:type="dxa"/>
          </w:tcPr>
          <w:p w14:paraId="0A11CBF4" w14:textId="024451FD" w:rsidR="00ED0BDD" w:rsidRPr="00487A4A" w:rsidRDefault="00ED0BDD" w:rsidP="00ED0BDD">
            <w:pPr>
              <w:rPr>
                <w:b/>
              </w:rPr>
            </w:pPr>
            <w:r w:rsidRPr="004140DE">
              <w:t>300</w:t>
            </w:r>
            <w:r>
              <w:t> </w:t>
            </w:r>
            <w:r w:rsidRPr="004140DE">
              <w:t>524</w:t>
            </w:r>
            <w:r>
              <w:t>,00</w:t>
            </w:r>
          </w:p>
        </w:tc>
      </w:tr>
      <w:tr w:rsidR="00ED0BDD" w:rsidRPr="00487A4A" w14:paraId="16925A56" w14:textId="77777777" w:rsidTr="00540470">
        <w:tc>
          <w:tcPr>
            <w:tcW w:w="1296" w:type="dxa"/>
            <w:vMerge/>
          </w:tcPr>
          <w:p w14:paraId="49C72003" w14:textId="77777777" w:rsidR="00ED0BDD" w:rsidRPr="00487A4A" w:rsidRDefault="00ED0BDD" w:rsidP="007E5EFE">
            <w:pPr>
              <w:pStyle w:val="Sraopastraipa"/>
              <w:numPr>
                <w:ilvl w:val="0"/>
                <w:numId w:val="46"/>
              </w:numPr>
            </w:pPr>
          </w:p>
        </w:tc>
        <w:tc>
          <w:tcPr>
            <w:tcW w:w="2694" w:type="dxa"/>
            <w:vMerge/>
          </w:tcPr>
          <w:p w14:paraId="7723F817" w14:textId="77777777" w:rsidR="00ED0BDD" w:rsidRPr="00487A4A" w:rsidRDefault="00ED0BDD" w:rsidP="00ED0BDD">
            <w:pPr>
              <w:rPr>
                <w:b/>
              </w:rPr>
            </w:pPr>
          </w:p>
        </w:tc>
        <w:tc>
          <w:tcPr>
            <w:tcW w:w="1817" w:type="dxa"/>
          </w:tcPr>
          <w:p w14:paraId="39F184DD" w14:textId="7A93F610" w:rsidR="00ED0BDD" w:rsidRPr="00487A4A" w:rsidRDefault="00ED0BDD" w:rsidP="00ED0BDD">
            <w:pPr>
              <w:jc w:val="center"/>
            </w:pPr>
            <w:r w:rsidRPr="00487A4A">
              <w:t>M4</w:t>
            </w:r>
          </w:p>
        </w:tc>
        <w:tc>
          <w:tcPr>
            <w:tcW w:w="1811" w:type="dxa"/>
          </w:tcPr>
          <w:p w14:paraId="0182EB87" w14:textId="1953B807" w:rsidR="00ED0BDD" w:rsidRPr="00487A4A" w:rsidRDefault="00ED0BDD" w:rsidP="00ED0BDD">
            <w:pPr>
              <w:rPr>
                <w:b/>
              </w:rPr>
            </w:pPr>
            <w:r w:rsidRPr="00487A4A">
              <w:rPr>
                <w:rFonts w:eastAsia="Times New Roman"/>
                <w:color w:val="000000"/>
              </w:rPr>
              <w:t>101 500,00</w:t>
            </w:r>
          </w:p>
        </w:tc>
      </w:tr>
      <w:tr w:rsidR="00ED0BDD" w:rsidRPr="00487A4A" w14:paraId="3FB22D39" w14:textId="77777777" w:rsidTr="00ED0BDD">
        <w:trPr>
          <w:trHeight w:val="327"/>
        </w:trPr>
        <w:tc>
          <w:tcPr>
            <w:tcW w:w="1296" w:type="dxa"/>
            <w:vMerge/>
          </w:tcPr>
          <w:p w14:paraId="07A042E1" w14:textId="77777777" w:rsidR="00ED0BDD" w:rsidRPr="00487A4A" w:rsidRDefault="00ED0BDD" w:rsidP="007E5EFE">
            <w:pPr>
              <w:pStyle w:val="Sraopastraipa"/>
              <w:numPr>
                <w:ilvl w:val="0"/>
                <w:numId w:val="46"/>
              </w:numPr>
            </w:pPr>
          </w:p>
        </w:tc>
        <w:tc>
          <w:tcPr>
            <w:tcW w:w="2694" w:type="dxa"/>
            <w:vMerge/>
          </w:tcPr>
          <w:p w14:paraId="2A32621B" w14:textId="77777777" w:rsidR="00ED0BDD" w:rsidRPr="00487A4A" w:rsidRDefault="00ED0BDD" w:rsidP="00ED0BDD">
            <w:pPr>
              <w:rPr>
                <w:b/>
              </w:rPr>
            </w:pPr>
          </w:p>
        </w:tc>
        <w:tc>
          <w:tcPr>
            <w:tcW w:w="1817" w:type="dxa"/>
          </w:tcPr>
          <w:p w14:paraId="69EA7604" w14:textId="774D1960" w:rsidR="00ED0BDD" w:rsidRPr="00487A4A" w:rsidRDefault="00ED0BDD" w:rsidP="00ED0BDD">
            <w:pPr>
              <w:jc w:val="center"/>
            </w:pPr>
            <w:r w:rsidRPr="00487A4A">
              <w:t>M5</w:t>
            </w:r>
          </w:p>
        </w:tc>
        <w:tc>
          <w:tcPr>
            <w:tcW w:w="1811" w:type="dxa"/>
          </w:tcPr>
          <w:p w14:paraId="62BE7598" w14:textId="63D37920" w:rsidR="00ED0BDD" w:rsidRPr="00487A4A" w:rsidRDefault="00ED0BDD" w:rsidP="00ED0BDD">
            <w:pPr>
              <w:rPr>
                <w:b/>
              </w:rPr>
            </w:pPr>
            <w:r w:rsidRPr="00487A4A">
              <w:rPr>
                <w:rFonts w:eastAsia="Times New Roman"/>
                <w:color w:val="000000"/>
              </w:rPr>
              <w:t>151 000,00</w:t>
            </w:r>
          </w:p>
        </w:tc>
      </w:tr>
      <w:tr w:rsidR="00ED0BDD" w:rsidRPr="00487A4A" w14:paraId="63E807C3" w14:textId="77777777" w:rsidTr="00540470">
        <w:tc>
          <w:tcPr>
            <w:tcW w:w="1296" w:type="dxa"/>
            <w:vMerge w:val="restart"/>
          </w:tcPr>
          <w:p w14:paraId="37EE7A53" w14:textId="42866179" w:rsidR="00ED0BDD" w:rsidRPr="00487A4A" w:rsidRDefault="00ED0BDD" w:rsidP="00ED0BDD">
            <w:pPr>
              <w:ind w:left="360"/>
            </w:pPr>
            <w:r w:rsidRPr="00487A4A">
              <w:t>203</w:t>
            </w:r>
            <w:r w:rsidR="00C41F04">
              <w:t>3</w:t>
            </w:r>
          </w:p>
        </w:tc>
        <w:tc>
          <w:tcPr>
            <w:tcW w:w="2694" w:type="dxa"/>
            <w:vMerge w:val="restart"/>
          </w:tcPr>
          <w:p w14:paraId="3D0F64BB" w14:textId="77777777" w:rsidR="00ED0BDD" w:rsidRPr="00487A4A" w:rsidRDefault="00ED0BDD" w:rsidP="00ED0BDD">
            <w:pPr>
              <w:rPr>
                <w:rFonts w:eastAsia="Times New Roman"/>
                <w:b/>
                <w:bCs/>
                <w:color w:val="000000"/>
              </w:rPr>
            </w:pPr>
            <w:r w:rsidRPr="00487A4A">
              <w:rPr>
                <w:b/>
                <w:bCs/>
                <w:color w:val="000000"/>
              </w:rPr>
              <w:t>992 500,00</w:t>
            </w:r>
          </w:p>
          <w:p w14:paraId="52D79C11" w14:textId="5CD045B7" w:rsidR="00ED0BDD" w:rsidRPr="00487A4A" w:rsidRDefault="00ED0BDD" w:rsidP="00ED0BDD">
            <w:pPr>
              <w:rPr>
                <w:b/>
              </w:rPr>
            </w:pPr>
          </w:p>
        </w:tc>
        <w:tc>
          <w:tcPr>
            <w:tcW w:w="1817" w:type="dxa"/>
          </w:tcPr>
          <w:p w14:paraId="348B10D1" w14:textId="68B1B3FF" w:rsidR="00ED0BDD" w:rsidRPr="00487A4A" w:rsidRDefault="00ED0BDD" w:rsidP="00ED0BDD">
            <w:pPr>
              <w:jc w:val="center"/>
            </w:pPr>
            <w:r w:rsidRPr="00487A4A">
              <w:t>M1</w:t>
            </w:r>
            <w:r>
              <w:t>+M2</w:t>
            </w:r>
          </w:p>
        </w:tc>
        <w:tc>
          <w:tcPr>
            <w:tcW w:w="1811" w:type="dxa"/>
          </w:tcPr>
          <w:p w14:paraId="5610F731" w14:textId="515F1E95" w:rsidR="00ED0BDD" w:rsidRPr="00487A4A" w:rsidRDefault="00ED0BDD" w:rsidP="00ED0BDD">
            <w:pPr>
              <w:rPr>
                <w:b/>
              </w:rPr>
            </w:pPr>
            <w:r w:rsidRPr="009D149B">
              <w:t>480</w:t>
            </w:r>
            <w:r>
              <w:t> </w:t>
            </w:r>
            <w:r w:rsidRPr="009D149B">
              <w:t>835</w:t>
            </w:r>
            <w:r>
              <w:t>,00</w:t>
            </w:r>
          </w:p>
        </w:tc>
      </w:tr>
      <w:tr w:rsidR="00ED0BDD" w:rsidRPr="00487A4A" w14:paraId="08ED14F8" w14:textId="77777777" w:rsidTr="00540470">
        <w:tc>
          <w:tcPr>
            <w:tcW w:w="1296" w:type="dxa"/>
            <w:vMerge/>
          </w:tcPr>
          <w:p w14:paraId="577EB26F" w14:textId="77777777" w:rsidR="00ED0BDD" w:rsidRPr="00487A4A" w:rsidRDefault="00ED0BDD" w:rsidP="007E5EFE">
            <w:pPr>
              <w:pStyle w:val="Sraopastraipa"/>
              <w:numPr>
                <w:ilvl w:val="0"/>
                <w:numId w:val="47"/>
              </w:numPr>
            </w:pPr>
          </w:p>
        </w:tc>
        <w:tc>
          <w:tcPr>
            <w:tcW w:w="2694" w:type="dxa"/>
            <w:vMerge/>
          </w:tcPr>
          <w:p w14:paraId="32902A10" w14:textId="77777777" w:rsidR="00ED0BDD" w:rsidRPr="00487A4A" w:rsidRDefault="00ED0BDD" w:rsidP="00ED0BDD">
            <w:pPr>
              <w:rPr>
                <w:b/>
              </w:rPr>
            </w:pPr>
          </w:p>
        </w:tc>
        <w:tc>
          <w:tcPr>
            <w:tcW w:w="1817" w:type="dxa"/>
          </w:tcPr>
          <w:p w14:paraId="5FAA6434" w14:textId="656F3C2B" w:rsidR="00ED0BDD" w:rsidRPr="00487A4A" w:rsidRDefault="00ED0BDD" w:rsidP="00ED0BDD">
            <w:pPr>
              <w:jc w:val="center"/>
            </w:pPr>
            <w:r w:rsidRPr="00487A4A">
              <w:t>M3</w:t>
            </w:r>
          </w:p>
        </w:tc>
        <w:tc>
          <w:tcPr>
            <w:tcW w:w="1811" w:type="dxa"/>
          </w:tcPr>
          <w:p w14:paraId="26D3082B" w14:textId="17442AD8" w:rsidR="00ED0BDD" w:rsidRPr="00487A4A" w:rsidRDefault="00ED0BDD" w:rsidP="00ED0BDD">
            <w:pPr>
              <w:rPr>
                <w:b/>
              </w:rPr>
            </w:pPr>
            <w:r w:rsidRPr="009D149B">
              <w:t>259</w:t>
            </w:r>
            <w:r>
              <w:t> </w:t>
            </w:r>
            <w:r w:rsidRPr="009D149B">
              <w:t>165</w:t>
            </w:r>
            <w:r>
              <w:t>,00</w:t>
            </w:r>
          </w:p>
        </w:tc>
      </w:tr>
      <w:tr w:rsidR="00ED0BDD" w:rsidRPr="00487A4A" w14:paraId="285EE254" w14:textId="77777777" w:rsidTr="00540470">
        <w:tc>
          <w:tcPr>
            <w:tcW w:w="1296" w:type="dxa"/>
            <w:vMerge/>
          </w:tcPr>
          <w:p w14:paraId="0A4A1C2E" w14:textId="77777777" w:rsidR="00ED0BDD" w:rsidRPr="00487A4A" w:rsidRDefault="00ED0BDD" w:rsidP="007E5EFE">
            <w:pPr>
              <w:pStyle w:val="Sraopastraipa"/>
              <w:numPr>
                <w:ilvl w:val="0"/>
                <w:numId w:val="47"/>
              </w:numPr>
            </w:pPr>
          </w:p>
        </w:tc>
        <w:tc>
          <w:tcPr>
            <w:tcW w:w="2694" w:type="dxa"/>
            <w:vMerge/>
          </w:tcPr>
          <w:p w14:paraId="5827B905" w14:textId="77777777" w:rsidR="00ED0BDD" w:rsidRPr="00487A4A" w:rsidRDefault="00ED0BDD" w:rsidP="00ED0BDD">
            <w:pPr>
              <w:rPr>
                <w:b/>
              </w:rPr>
            </w:pPr>
          </w:p>
        </w:tc>
        <w:tc>
          <w:tcPr>
            <w:tcW w:w="1817" w:type="dxa"/>
          </w:tcPr>
          <w:p w14:paraId="06F1EA62" w14:textId="125C1A0F" w:rsidR="00ED0BDD" w:rsidRPr="00487A4A" w:rsidRDefault="00ED0BDD" w:rsidP="00ED0BDD">
            <w:pPr>
              <w:jc w:val="center"/>
            </w:pPr>
            <w:r w:rsidRPr="00487A4A">
              <w:t>M4</w:t>
            </w:r>
          </w:p>
        </w:tc>
        <w:tc>
          <w:tcPr>
            <w:tcW w:w="1811" w:type="dxa"/>
          </w:tcPr>
          <w:p w14:paraId="09B964DB" w14:textId="72606BBE" w:rsidR="00ED0BDD" w:rsidRPr="00487A4A" w:rsidRDefault="00ED0BDD" w:rsidP="00ED0BDD">
            <w:pPr>
              <w:rPr>
                <w:b/>
              </w:rPr>
            </w:pPr>
            <w:r w:rsidRPr="00487A4A">
              <w:rPr>
                <w:rFonts w:eastAsia="Times New Roman"/>
                <w:color w:val="000000"/>
              </w:rPr>
              <w:t>101 500,00</w:t>
            </w:r>
          </w:p>
        </w:tc>
      </w:tr>
      <w:tr w:rsidR="00ED0BDD" w:rsidRPr="00487A4A" w14:paraId="4333E6BC" w14:textId="77777777" w:rsidTr="00ED0BDD">
        <w:trPr>
          <w:trHeight w:val="273"/>
        </w:trPr>
        <w:tc>
          <w:tcPr>
            <w:tcW w:w="1296" w:type="dxa"/>
            <w:vMerge/>
          </w:tcPr>
          <w:p w14:paraId="5B1D6FE7" w14:textId="77777777" w:rsidR="00ED0BDD" w:rsidRPr="00487A4A" w:rsidRDefault="00ED0BDD" w:rsidP="007E5EFE">
            <w:pPr>
              <w:pStyle w:val="Sraopastraipa"/>
              <w:numPr>
                <w:ilvl w:val="0"/>
                <w:numId w:val="47"/>
              </w:numPr>
            </w:pPr>
          </w:p>
        </w:tc>
        <w:tc>
          <w:tcPr>
            <w:tcW w:w="2694" w:type="dxa"/>
            <w:vMerge/>
          </w:tcPr>
          <w:p w14:paraId="135AE463" w14:textId="77777777" w:rsidR="00ED0BDD" w:rsidRPr="00487A4A" w:rsidRDefault="00ED0BDD" w:rsidP="00ED0BDD">
            <w:pPr>
              <w:rPr>
                <w:b/>
              </w:rPr>
            </w:pPr>
          </w:p>
        </w:tc>
        <w:tc>
          <w:tcPr>
            <w:tcW w:w="1817" w:type="dxa"/>
          </w:tcPr>
          <w:p w14:paraId="20F859EC" w14:textId="6EE16814" w:rsidR="00ED0BDD" w:rsidRPr="00487A4A" w:rsidRDefault="00ED0BDD" w:rsidP="00ED0BDD">
            <w:pPr>
              <w:jc w:val="center"/>
            </w:pPr>
            <w:r w:rsidRPr="00487A4A">
              <w:t>M5</w:t>
            </w:r>
          </w:p>
        </w:tc>
        <w:tc>
          <w:tcPr>
            <w:tcW w:w="1811" w:type="dxa"/>
          </w:tcPr>
          <w:p w14:paraId="729E6FCC" w14:textId="5862BEA0" w:rsidR="00ED0BDD" w:rsidRPr="00487A4A" w:rsidRDefault="00ED0BDD" w:rsidP="00ED0BDD">
            <w:pPr>
              <w:rPr>
                <w:b/>
              </w:rPr>
            </w:pPr>
            <w:r w:rsidRPr="00487A4A">
              <w:rPr>
                <w:rFonts w:eastAsia="Times New Roman"/>
                <w:color w:val="000000"/>
              </w:rPr>
              <w:t>151 000,00</w:t>
            </w:r>
          </w:p>
        </w:tc>
      </w:tr>
      <w:tr w:rsidR="00ED0BDD" w:rsidRPr="00487A4A" w14:paraId="7A87934C" w14:textId="77777777" w:rsidTr="00540470">
        <w:tc>
          <w:tcPr>
            <w:tcW w:w="1296" w:type="dxa"/>
            <w:vMerge w:val="restart"/>
          </w:tcPr>
          <w:p w14:paraId="1B2E87AE" w14:textId="60D32480" w:rsidR="00ED0BDD" w:rsidRPr="00487A4A" w:rsidRDefault="00ED0BDD" w:rsidP="00ED0BDD">
            <w:pPr>
              <w:ind w:left="360"/>
            </w:pPr>
            <w:r w:rsidRPr="00487A4A">
              <w:t>203</w:t>
            </w:r>
            <w:r w:rsidR="00C41F04">
              <w:t>4</w:t>
            </w:r>
          </w:p>
        </w:tc>
        <w:tc>
          <w:tcPr>
            <w:tcW w:w="2694" w:type="dxa"/>
            <w:vMerge w:val="restart"/>
          </w:tcPr>
          <w:p w14:paraId="75C1B0AF" w14:textId="77777777" w:rsidR="00ED0BDD" w:rsidRPr="00487A4A" w:rsidRDefault="00ED0BDD" w:rsidP="00ED0BDD">
            <w:pPr>
              <w:rPr>
                <w:rFonts w:eastAsia="Times New Roman"/>
                <w:b/>
                <w:bCs/>
                <w:color w:val="000000"/>
              </w:rPr>
            </w:pPr>
            <w:r w:rsidRPr="00487A4A">
              <w:rPr>
                <w:b/>
                <w:bCs/>
                <w:color w:val="000000"/>
              </w:rPr>
              <w:t>992 500,00</w:t>
            </w:r>
          </w:p>
          <w:p w14:paraId="6317E910" w14:textId="12983F51" w:rsidR="00ED0BDD" w:rsidRPr="00487A4A" w:rsidRDefault="00ED0BDD" w:rsidP="00ED0BDD">
            <w:pPr>
              <w:rPr>
                <w:b/>
              </w:rPr>
            </w:pPr>
          </w:p>
        </w:tc>
        <w:tc>
          <w:tcPr>
            <w:tcW w:w="1817" w:type="dxa"/>
          </w:tcPr>
          <w:p w14:paraId="2754F643" w14:textId="21E26E02" w:rsidR="00ED0BDD" w:rsidRPr="00487A4A" w:rsidRDefault="00ED0BDD" w:rsidP="00ED0BDD">
            <w:pPr>
              <w:jc w:val="center"/>
            </w:pPr>
            <w:r w:rsidRPr="00487A4A">
              <w:lastRenderedPageBreak/>
              <w:t>M1</w:t>
            </w:r>
            <w:r>
              <w:t>+M2</w:t>
            </w:r>
          </w:p>
        </w:tc>
        <w:tc>
          <w:tcPr>
            <w:tcW w:w="1811" w:type="dxa"/>
          </w:tcPr>
          <w:p w14:paraId="01782DF4" w14:textId="43483258" w:rsidR="00ED0BDD" w:rsidRPr="00487A4A" w:rsidRDefault="00ED0BDD" w:rsidP="00ED0BDD">
            <w:pPr>
              <w:rPr>
                <w:b/>
              </w:rPr>
            </w:pPr>
            <w:r w:rsidRPr="00924A62">
              <w:t>520</w:t>
            </w:r>
            <w:r>
              <w:t> </w:t>
            </w:r>
            <w:r w:rsidRPr="00924A62">
              <w:t>648</w:t>
            </w:r>
            <w:r>
              <w:t>,00</w:t>
            </w:r>
          </w:p>
        </w:tc>
      </w:tr>
      <w:tr w:rsidR="00ED0BDD" w:rsidRPr="00487A4A" w14:paraId="3F8EC477" w14:textId="77777777" w:rsidTr="00540470">
        <w:tc>
          <w:tcPr>
            <w:tcW w:w="1296" w:type="dxa"/>
            <w:vMerge/>
          </w:tcPr>
          <w:p w14:paraId="3E2ACA83" w14:textId="77777777" w:rsidR="00ED0BDD" w:rsidRPr="00487A4A" w:rsidRDefault="00ED0BDD" w:rsidP="007E5EFE">
            <w:pPr>
              <w:pStyle w:val="Sraopastraipa"/>
              <w:numPr>
                <w:ilvl w:val="0"/>
                <w:numId w:val="48"/>
              </w:numPr>
            </w:pPr>
          </w:p>
        </w:tc>
        <w:tc>
          <w:tcPr>
            <w:tcW w:w="2694" w:type="dxa"/>
            <w:vMerge/>
          </w:tcPr>
          <w:p w14:paraId="0AA7EB5E" w14:textId="77777777" w:rsidR="00ED0BDD" w:rsidRPr="00487A4A" w:rsidRDefault="00ED0BDD" w:rsidP="00ED0BDD">
            <w:pPr>
              <w:rPr>
                <w:b/>
              </w:rPr>
            </w:pPr>
          </w:p>
        </w:tc>
        <w:tc>
          <w:tcPr>
            <w:tcW w:w="1817" w:type="dxa"/>
          </w:tcPr>
          <w:p w14:paraId="66FD3E93" w14:textId="4F269375" w:rsidR="00ED0BDD" w:rsidRPr="00487A4A" w:rsidRDefault="00ED0BDD" w:rsidP="00ED0BDD">
            <w:pPr>
              <w:jc w:val="center"/>
            </w:pPr>
            <w:r w:rsidRPr="00487A4A">
              <w:t>M3</w:t>
            </w:r>
          </w:p>
        </w:tc>
        <w:tc>
          <w:tcPr>
            <w:tcW w:w="1811" w:type="dxa"/>
          </w:tcPr>
          <w:p w14:paraId="1C568DE8" w14:textId="219BC805" w:rsidR="00ED0BDD" w:rsidRPr="00487A4A" w:rsidRDefault="00ED0BDD" w:rsidP="00ED0BDD">
            <w:pPr>
              <w:rPr>
                <w:b/>
              </w:rPr>
            </w:pPr>
            <w:r w:rsidRPr="00924A62">
              <w:t>219</w:t>
            </w:r>
            <w:r>
              <w:t> </w:t>
            </w:r>
            <w:r w:rsidRPr="00924A62">
              <w:t>352</w:t>
            </w:r>
            <w:r>
              <w:t>,00</w:t>
            </w:r>
          </w:p>
        </w:tc>
      </w:tr>
      <w:tr w:rsidR="00ED0BDD" w:rsidRPr="00487A4A" w14:paraId="452ECD00" w14:textId="77777777" w:rsidTr="00540470">
        <w:tc>
          <w:tcPr>
            <w:tcW w:w="1296" w:type="dxa"/>
            <w:vMerge/>
          </w:tcPr>
          <w:p w14:paraId="6313D222" w14:textId="77777777" w:rsidR="00ED0BDD" w:rsidRPr="00487A4A" w:rsidRDefault="00ED0BDD" w:rsidP="007E5EFE">
            <w:pPr>
              <w:pStyle w:val="Sraopastraipa"/>
              <w:numPr>
                <w:ilvl w:val="0"/>
                <w:numId w:val="48"/>
              </w:numPr>
            </w:pPr>
          </w:p>
        </w:tc>
        <w:tc>
          <w:tcPr>
            <w:tcW w:w="2694" w:type="dxa"/>
            <w:vMerge/>
          </w:tcPr>
          <w:p w14:paraId="0A715871" w14:textId="77777777" w:rsidR="00ED0BDD" w:rsidRPr="00487A4A" w:rsidRDefault="00ED0BDD" w:rsidP="00ED0BDD">
            <w:pPr>
              <w:rPr>
                <w:b/>
              </w:rPr>
            </w:pPr>
          </w:p>
        </w:tc>
        <w:tc>
          <w:tcPr>
            <w:tcW w:w="1817" w:type="dxa"/>
          </w:tcPr>
          <w:p w14:paraId="395AA4B8" w14:textId="671D58AA" w:rsidR="00ED0BDD" w:rsidRPr="00487A4A" w:rsidRDefault="00ED0BDD" w:rsidP="00ED0BDD">
            <w:pPr>
              <w:jc w:val="center"/>
            </w:pPr>
            <w:r w:rsidRPr="00487A4A">
              <w:t>M4</w:t>
            </w:r>
          </w:p>
        </w:tc>
        <w:tc>
          <w:tcPr>
            <w:tcW w:w="1811" w:type="dxa"/>
          </w:tcPr>
          <w:p w14:paraId="656DED20" w14:textId="6BDF649F" w:rsidR="00ED0BDD" w:rsidRPr="00487A4A" w:rsidRDefault="00ED0BDD" w:rsidP="00ED0BDD">
            <w:pPr>
              <w:rPr>
                <w:b/>
              </w:rPr>
            </w:pPr>
            <w:r w:rsidRPr="00487A4A">
              <w:rPr>
                <w:rFonts w:eastAsia="Times New Roman"/>
                <w:color w:val="000000"/>
              </w:rPr>
              <w:t>101 500,00</w:t>
            </w:r>
          </w:p>
        </w:tc>
      </w:tr>
      <w:tr w:rsidR="00ED0BDD" w:rsidRPr="00487A4A" w14:paraId="46E26106" w14:textId="77777777" w:rsidTr="00ED0BDD">
        <w:trPr>
          <w:trHeight w:val="303"/>
        </w:trPr>
        <w:tc>
          <w:tcPr>
            <w:tcW w:w="1296" w:type="dxa"/>
            <w:vMerge/>
          </w:tcPr>
          <w:p w14:paraId="2F7B53D0" w14:textId="77777777" w:rsidR="00ED0BDD" w:rsidRPr="00487A4A" w:rsidRDefault="00ED0BDD" w:rsidP="007E5EFE">
            <w:pPr>
              <w:pStyle w:val="Sraopastraipa"/>
              <w:numPr>
                <w:ilvl w:val="0"/>
                <w:numId w:val="48"/>
              </w:numPr>
            </w:pPr>
          </w:p>
        </w:tc>
        <w:tc>
          <w:tcPr>
            <w:tcW w:w="2694" w:type="dxa"/>
            <w:vMerge/>
          </w:tcPr>
          <w:p w14:paraId="294B3219" w14:textId="77777777" w:rsidR="00ED0BDD" w:rsidRPr="00487A4A" w:rsidRDefault="00ED0BDD" w:rsidP="00ED0BDD">
            <w:pPr>
              <w:rPr>
                <w:b/>
              </w:rPr>
            </w:pPr>
          </w:p>
        </w:tc>
        <w:tc>
          <w:tcPr>
            <w:tcW w:w="1817" w:type="dxa"/>
          </w:tcPr>
          <w:p w14:paraId="44CDB343" w14:textId="26FC047C" w:rsidR="00ED0BDD" w:rsidRPr="00487A4A" w:rsidRDefault="00ED0BDD" w:rsidP="00ED0BDD">
            <w:pPr>
              <w:jc w:val="center"/>
            </w:pPr>
            <w:r w:rsidRPr="00487A4A">
              <w:t>M5</w:t>
            </w:r>
          </w:p>
        </w:tc>
        <w:tc>
          <w:tcPr>
            <w:tcW w:w="1811" w:type="dxa"/>
          </w:tcPr>
          <w:p w14:paraId="2262E470" w14:textId="2D44E164" w:rsidR="00ED0BDD" w:rsidRPr="00487A4A" w:rsidRDefault="00ED0BDD" w:rsidP="00ED0BDD">
            <w:pPr>
              <w:rPr>
                <w:b/>
              </w:rPr>
            </w:pPr>
            <w:r w:rsidRPr="00487A4A">
              <w:rPr>
                <w:rFonts w:eastAsia="Times New Roman"/>
                <w:color w:val="000000"/>
              </w:rPr>
              <w:t>151 000,00</w:t>
            </w:r>
          </w:p>
        </w:tc>
      </w:tr>
      <w:tr w:rsidR="00ED0BDD" w:rsidRPr="00487A4A" w14:paraId="7F1EB52D" w14:textId="77777777" w:rsidTr="00540470">
        <w:tc>
          <w:tcPr>
            <w:tcW w:w="1296" w:type="dxa"/>
            <w:vMerge w:val="restart"/>
          </w:tcPr>
          <w:p w14:paraId="58A30DED" w14:textId="7E081C14" w:rsidR="00ED0BDD" w:rsidRPr="00487A4A" w:rsidRDefault="00ED0BDD" w:rsidP="00ED0BDD">
            <w:pPr>
              <w:ind w:left="360"/>
            </w:pPr>
            <w:r w:rsidRPr="00487A4A">
              <w:t>203</w:t>
            </w:r>
            <w:r w:rsidR="00C41F04">
              <w:t>5</w:t>
            </w:r>
          </w:p>
        </w:tc>
        <w:tc>
          <w:tcPr>
            <w:tcW w:w="2694" w:type="dxa"/>
            <w:vMerge w:val="restart"/>
          </w:tcPr>
          <w:p w14:paraId="0BB32DC6" w14:textId="77777777" w:rsidR="00ED0BDD" w:rsidRPr="00487A4A" w:rsidRDefault="00ED0BDD" w:rsidP="00ED0BDD">
            <w:pPr>
              <w:rPr>
                <w:rFonts w:eastAsia="Times New Roman"/>
                <w:b/>
                <w:bCs/>
                <w:color w:val="000000"/>
              </w:rPr>
            </w:pPr>
            <w:r w:rsidRPr="00487A4A">
              <w:rPr>
                <w:b/>
                <w:bCs/>
                <w:color w:val="000000"/>
              </w:rPr>
              <w:t>992 500,00</w:t>
            </w:r>
          </w:p>
          <w:p w14:paraId="025A3476" w14:textId="22A41480" w:rsidR="00ED0BDD" w:rsidRPr="00487A4A" w:rsidRDefault="00ED0BDD" w:rsidP="00ED0BDD">
            <w:pPr>
              <w:rPr>
                <w:b/>
              </w:rPr>
            </w:pPr>
          </w:p>
        </w:tc>
        <w:tc>
          <w:tcPr>
            <w:tcW w:w="1817" w:type="dxa"/>
          </w:tcPr>
          <w:p w14:paraId="599B53E7" w14:textId="09631C76" w:rsidR="00ED0BDD" w:rsidRPr="00487A4A" w:rsidRDefault="00ED0BDD" w:rsidP="00ED0BDD">
            <w:pPr>
              <w:jc w:val="center"/>
            </w:pPr>
            <w:r w:rsidRPr="00487A4A">
              <w:t>M1</w:t>
            </w:r>
            <w:r>
              <w:t>+M2</w:t>
            </w:r>
          </w:p>
        </w:tc>
        <w:tc>
          <w:tcPr>
            <w:tcW w:w="1811" w:type="dxa"/>
          </w:tcPr>
          <w:p w14:paraId="36EEB83C" w14:textId="0517958D" w:rsidR="00ED0BDD" w:rsidRPr="00487A4A" w:rsidRDefault="00ED0BDD" w:rsidP="00ED0BDD">
            <w:pPr>
              <w:rPr>
                <w:b/>
              </w:rPr>
            </w:pPr>
            <w:r w:rsidRPr="00866587">
              <w:t>572</w:t>
            </w:r>
            <w:r>
              <w:t> </w:t>
            </w:r>
            <w:r w:rsidRPr="00866587">
              <w:t>205</w:t>
            </w:r>
            <w:r>
              <w:t>,00</w:t>
            </w:r>
          </w:p>
        </w:tc>
      </w:tr>
      <w:tr w:rsidR="00ED0BDD" w:rsidRPr="00487A4A" w14:paraId="471999FC" w14:textId="77777777" w:rsidTr="00540470">
        <w:tc>
          <w:tcPr>
            <w:tcW w:w="1296" w:type="dxa"/>
            <w:vMerge/>
          </w:tcPr>
          <w:p w14:paraId="58198851" w14:textId="77777777" w:rsidR="00ED0BDD" w:rsidRPr="00487A4A" w:rsidRDefault="00ED0BDD" w:rsidP="007E5EFE">
            <w:pPr>
              <w:pStyle w:val="Sraopastraipa"/>
              <w:numPr>
                <w:ilvl w:val="0"/>
                <w:numId w:val="49"/>
              </w:numPr>
            </w:pPr>
          </w:p>
        </w:tc>
        <w:tc>
          <w:tcPr>
            <w:tcW w:w="2694" w:type="dxa"/>
            <w:vMerge/>
          </w:tcPr>
          <w:p w14:paraId="668F66C3" w14:textId="77777777" w:rsidR="00ED0BDD" w:rsidRPr="00487A4A" w:rsidRDefault="00ED0BDD" w:rsidP="00ED0BDD">
            <w:pPr>
              <w:rPr>
                <w:b/>
              </w:rPr>
            </w:pPr>
          </w:p>
        </w:tc>
        <w:tc>
          <w:tcPr>
            <w:tcW w:w="1817" w:type="dxa"/>
          </w:tcPr>
          <w:p w14:paraId="266630CA" w14:textId="6F8DE196" w:rsidR="00ED0BDD" w:rsidRPr="00487A4A" w:rsidRDefault="00ED0BDD" w:rsidP="00ED0BDD">
            <w:pPr>
              <w:jc w:val="center"/>
            </w:pPr>
            <w:r w:rsidRPr="00487A4A">
              <w:t>M3</w:t>
            </w:r>
          </w:p>
        </w:tc>
        <w:tc>
          <w:tcPr>
            <w:tcW w:w="1811" w:type="dxa"/>
          </w:tcPr>
          <w:p w14:paraId="396A8914" w14:textId="0769B97D" w:rsidR="00ED0BDD" w:rsidRPr="00487A4A" w:rsidRDefault="00ED0BDD" w:rsidP="00ED0BDD">
            <w:pPr>
              <w:rPr>
                <w:b/>
              </w:rPr>
            </w:pPr>
            <w:r w:rsidRPr="00866587">
              <w:t>167</w:t>
            </w:r>
            <w:r>
              <w:t> </w:t>
            </w:r>
            <w:r w:rsidRPr="00866587">
              <w:t>795</w:t>
            </w:r>
            <w:r>
              <w:t>,00</w:t>
            </w:r>
          </w:p>
        </w:tc>
      </w:tr>
      <w:tr w:rsidR="00ED0BDD" w:rsidRPr="00487A4A" w14:paraId="4390C826" w14:textId="77777777" w:rsidTr="00540470">
        <w:tc>
          <w:tcPr>
            <w:tcW w:w="1296" w:type="dxa"/>
            <w:vMerge/>
          </w:tcPr>
          <w:p w14:paraId="3C352A98" w14:textId="77777777" w:rsidR="00ED0BDD" w:rsidRPr="00487A4A" w:rsidRDefault="00ED0BDD" w:rsidP="007E5EFE">
            <w:pPr>
              <w:pStyle w:val="Sraopastraipa"/>
              <w:numPr>
                <w:ilvl w:val="0"/>
                <w:numId w:val="49"/>
              </w:numPr>
            </w:pPr>
          </w:p>
        </w:tc>
        <w:tc>
          <w:tcPr>
            <w:tcW w:w="2694" w:type="dxa"/>
            <w:vMerge/>
          </w:tcPr>
          <w:p w14:paraId="5EAFDF16" w14:textId="77777777" w:rsidR="00ED0BDD" w:rsidRPr="00487A4A" w:rsidRDefault="00ED0BDD" w:rsidP="00ED0BDD">
            <w:pPr>
              <w:rPr>
                <w:b/>
              </w:rPr>
            </w:pPr>
          </w:p>
        </w:tc>
        <w:tc>
          <w:tcPr>
            <w:tcW w:w="1817" w:type="dxa"/>
          </w:tcPr>
          <w:p w14:paraId="1C0E2EFA" w14:textId="12CC5CB6" w:rsidR="00ED0BDD" w:rsidRPr="00487A4A" w:rsidRDefault="00ED0BDD" w:rsidP="00ED0BDD">
            <w:pPr>
              <w:jc w:val="center"/>
            </w:pPr>
            <w:r w:rsidRPr="00487A4A">
              <w:t>M4</w:t>
            </w:r>
          </w:p>
        </w:tc>
        <w:tc>
          <w:tcPr>
            <w:tcW w:w="1811" w:type="dxa"/>
          </w:tcPr>
          <w:p w14:paraId="672CFA72" w14:textId="450D6166" w:rsidR="00ED0BDD" w:rsidRPr="00487A4A" w:rsidRDefault="00ED0BDD" w:rsidP="00ED0BDD">
            <w:pPr>
              <w:rPr>
                <w:b/>
              </w:rPr>
            </w:pPr>
            <w:r w:rsidRPr="00487A4A">
              <w:rPr>
                <w:rFonts w:eastAsia="Times New Roman"/>
                <w:color w:val="000000"/>
              </w:rPr>
              <w:t>101 500,00</w:t>
            </w:r>
          </w:p>
        </w:tc>
      </w:tr>
      <w:tr w:rsidR="00ED0BDD" w:rsidRPr="00487A4A" w14:paraId="1838A593" w14:textId="77777777" w:rsidTr="00ED0BDD">
        <w:trPr>
          <w:trHeight w:val="263"/>
        </w:trPr>
        <w:tc>
          <w:tcPr>
            <w:tcW w:w="1296" w:type="dxa"/>
            <w:vMerge/>
          </w:tcPr>
          <w:p w14:paraId="245B2064" w14:textId="77777777" w:rsidR="00ED0BDD" w:rsidRPr="00487A4A" w:rsidRDefault="00ED0BDD" w:rsidP="007E5EFE">
            <w:pPr>
              <w:pStyle w:val="Sraopastraipa"/>
              <w:numPr>
                <w:ilvl w:val="0"/>
                <w:numId w:val="49"/>
              </w:numPr>
            </w:pPr>
          </w:p>
        </w:tc>
        <w:tc>
          <w:tcPr>
            <w:tcW w:w="2694" w:type="dxa"/>
            <w:vMerge/>
          </w:tcPr>
          <w:p w14:paraId="56F653D9" w14:textId="77777777" w:rsidR="00ED0BDD" w:rsidRPr="00487A4A" w:rsidRDefault="00ED0BDD" w:rsidP="00ED0BDD">
            <w:pPr>
              <w:rPr>
                <w:b/>
              </w:rPr>
            </w:pPr>
          </w:p>
        </w:tc>
        <w:tc>
          <w:tcPr>
            <w:tcW w:w="1817" w:type="dxa"/>
          </w:tcPr>
          <w:p w14:paraId="42FB9C86" w14:textId="165B5F58" w:rsidR="00ED0BDD" w:rsidRPr="00487A4A" w:rsidRDefault="00ED0BDD" w:rsidP="00ED0BDD">
            <w:pPr>
              <w:jc w:val="center"/>
            </w:pPr>
            <w:r w:rsidRPr="00487A4A">
              <w:t>M5</w:t>
            </w:r>
          </w:p>
        </w:tc>
        <w:tc>
          <w:tcPr>
            <w:tcW w:w="1811" w:type="dxa"/>
          </w:tcPr>
          <w:p w14:paraId="49B0A1B6" w14:textId="4A656C37" w:rsidR="00ED0BDD" w:rsidRPr="00487A4A" w:rsidRDefault="00ED0BDD" w:rsidP="00ED0BDD">
            <w:pPr>
              <w:rPr>
                <w:b/>
              </w:rPr>
            </w:pPr>
            <w:r w:rsidRPr="00487A4A">
              <w:rPr>
                <w:rFonts w:eastAsia="Times New Roman"/>
                <w:color w:val="000000"/>
              </w:rPr>
              <w:t>151 000,00</w:t>
            </w:r>
          </w:p>
        </w:tc>
      </w:tr>
      <w:tr w:rsidR="00ED0BDD" w:rsidRPr="00487A4A" w14:paraId="17F6BE0E" w14:textId="77777777" w:rsidTr="00540470">
        <w:tc>
          <w:tcPr>
            <w:tcW w:w="1296" w:type="dxa"/>
            <w:vMerge w:val="restart"/>
          </w:tcPr>
          <w:p w14:paraId="16BCF817" w14:textId="2573651A" w:rsidR="00ED0BDD" w:rsidRPr="00487A4A" w:rsidRDefault="00ED0BDD" w:rsidP="00ED0BDD">
            <w:pPr>
              <w:ind w:left="360"/>
            </w:pPr>
            <w:r w:rsidRPr="00487A4A">
              <w:t>203</w:t>
            </w:r>
            <w:r w:rsidR="00C41F04">
              <w:t>6</w:t>
            </w:r>
          </w:p>
        </w:tc>
        <w:tc>
          <w:tcPr>
            <w:tcW w:w="2694" w:type="dxa"/>
            <w:vMerge w:val="restart"/>
          </w:tcPr>
          <w:p w14:paraId="4CA7F4CB" w14:textId="77777777" w:rsidR="00ED0BDD" w:rsidRPr="00487A4A" w:rsidRDefault="00ED0BDD" w:rsidP="00ED0BDD">
            <w:pPr>
              <w:rPr>
                <w:rFonts w:eastAsia="Times New Roman"/>
                <w:b/>
                <w:bCs/>
                <w:color w:val="000000"/>
              </w:rPr>
            </w:pPr>
            <w:r w:rsidRPr="00487A4A">
              <w:rPr>
                <w:b/>
                <w:bCs/>
                <w:color w:val="000000"/>
              </w:rPr>
              <w:t>992 500,00</w:t>
            </w:r>
          </w:p>
          <w:p w14:paraId="6A8645B2" w14:textId="73EFAC0A" w:rsidR="00ED0BDD" w:rsidRPr="00487A4A" w:rsidRDefault="00ED0BDD" w:rsidP="00ED0BDD">
            <w:pPr>
              <w:rPr>
                <w:b/>
              </w:rPr>
            </w:pPr>
          </w:p>
        </w:tc>
        <w:tc>
          <w:tcPr>
            <w:tcW w:w="1817" w:type="dxa"/>
          </w:tcPr>
          <w:p w14:paraId="3C2CB879" w14:textId="225E49A9" w:rsidR="00ED0BDD" w:rsidRPr="00487A4A" w:rsidRDefault="00ED0BDD" w:rsidP="00ED0BDD">
            <w:pPr>
              <w:jc w:val="center"/>
            </w:pPr>
            <w:r w:rsidRPr="00487A4A">
              <w:t>M1</w:t>
            </w:r>
            <w:r>
              <w:t>+M2</w:t>
            </w:r>
          </w:p>
        </w:tc>
        <w:tc>
          <w:tcPr>
            <w:tcW w:w="1811" w:type="dxa"/>
          </w:tcPr>
          <w:p w14:paraId="1AADC8A2" w14:textId="0947BA29" w:rsidR="00ED0BDD" w:rsidRPr="00487A4A" w:rsidRDefault="00ED0BDD" w:rsidP="00ED0BDD">
            <w:pPr>
              <w:rPr>
                <w:b/>
              </w:rPr>
            </w:pPr>
            <w:r w:rsidRPr="00A431EC">
              <w:t>625</w:t>
            </w:r>
            <w:r>
              <w:t> </w:t>
            </w:r>
            <w:r w:rsidRPr="00A431EC">
              <w:t>677</w:t>
            </w:r>
            <w:r>
              <w:t>,00</w:t>
            </w:r>
          </w:p>
        </w:tc>
      </w:tr>
      <w:tr w:rsidR="00ED0BDD" w:rsidRPr="00487A4A" w14:paraId="67110A31" w14:textId="77777777" w:rsidTr="00540470">
        <w:tc>
          <w:tcPr>
            <w:tcW w:w="1296" w:type="dxa"/>
            <w:vMerge/>
          </w:tcPr>
          <w:p w14:paraId="6FE5D256" w14:textId="77777777" w:rsidR="00ED0BDD" w:rsidRPr="00487A4A" w:rsidRDefault="00ED0BDD" w:rsidP="007E5EFE">
            <w:pPr>
              <w:pStyle w:val="Sraopastraipa"/>
              <w:numPr>
                <w:ilvl w:val="0"/>
                <w:numId w:val="50"/>
              </w:numPr>
            </w:pPr>
          </w:p>
        </w:tc>
        <w:tc>
          <w:tcPr>
            <w:tcW w:w="2694" w:type="dxa"/>
            <w:vMerge/>
          </w:tcPr>
          <w:p w14:paraId="5EC3105F" w14:textId="77777777" w:rsidR="00ED0BDD" w:rsidRPr="00487A4A" w:rsidRDefault="00ED0BDD" w:rsidP="00ED0BDD">
            <w:pPr>
              <w:rPr>
                <w:b/>
              </w:rPr>
            </w:pPr>
          </w:p>
        </w:tc>
        <w:tc>
          <w:tcPr>
            <w:tcW w:w="1817" w:type="dxa"/>
          </w:tcPr>
          <w:p w14:paraId="7C57F256" w14:textId="77BE3AF3" w:rsidR="00ED0BDD" w:rsidRPr="00487A4A" w:rsidRDefault="00ED0BDD" w:rsidP="00ED0BDD">
            <w:pPr>
              <w:jc w:val="center"/>
            </w:pPr>
            <w:r w:rsidRPr="00487A4A">
              <w:t>M3</w:t>
            </w:r>
          </w:p>
        </w:tc>
        <w:tc>
          <w:tcPr>
            <w:tcW w:w="1811" w:type="dxa"/>
          </w:tcPr>
          <w:p w14:paraId="54F8C7AD" w14:textId="2615FA0D" w:rsidR="00ED0BDD" w:rsidRPr="00487A4A" w:rsidRDefault="00ED0BDD" w:rsidP="00ED0BDD">
            <w:pPr>
              <w:rPr>
                <w:b/>
              </w:rPr>
            </w:pPr>
            <w:r w:rsidRPr="00A431EC">
              <w:t>114</w:t>
            </w:r>
            <w:r>
              <w:t> </w:t>
            </w:r>
            <w:r w:rsidRPr="00A431EC">
              <w:t>323</w:t>
            </w:r>
            <w:r>
              <w:t>,00</w:t>
            </w:r>
          </w:p>
        </w:tc>
      </w:tr>
      <w:tr w:rsidR="00ED0BDD" w:rsidRPr="00487A4A" w14:paraId="3ED4724C" w14:textId="77777777" w:rsidTr="00540470">
        <w:tc>
          <w:tcPr>
            <w:tcW w:w="1296" w:type="dxa"/>
            <w:vMerge/>
          </w:tcPr>
          <w:p w14:paraId="13C0EB8C" w14:textId="77777777" w:rsidR="00ED0BDD" w:rsidRPr="00487A4A" w:rsidRDefault="00ED0BDD" w:rsidP="007E5EFE">
            <w:pPr>
              <w:pStyle w:val="Sraopastraipa"/>
              <w:numPr>
                <w:ilvl w:val="0"/>
                <w:numId w:val="50"/>
              </w:numPr>
            </w:pPr>
          </w:p>
        </w:tc>
        <w:tc>
          <w:tcPr>
            <w:tcW w:w="2694" w:type="dxa"/>
            <w:vMerge/>
          </w:tcPr>
          <w:p w14:paraId="6B1902FE" w14:textId="77777777" w:rsidR="00ED0BDD" w:rsidRPr="00487A4A" w:rsidRDefault="00ED0BDD" w:rsidP="00ED0BDD">
            <w:pPr>
              <w:rPr>
                <w:b/>
              </w:rPr>
            </w:pPr>
          </w:p>
        </w:tc>
        <w:tc>
          <w:tcPr>
            <w:tcW w:w="1817" w:type="dxa"/>
          </w:tcPr>
          <w:p w14:paraId="3994BFC3" w14:textId="423F3031" w:rsidR="00ED0BDD" w:rsidRPr="00487A4A" w:rsidRDefault="00ED0BDD" w:rsidP="00ED0BDD">
            <w:pPr>
              <w:jc w:val="center"/>
            </w:pPr>
            <w:r w:rsidRPr="00487A4A">
              <w:t>M4</w:t>
            </w:r>
          </w:p>
        </w:tc>
        <w:tc>
          <w:tcPr>
            <w:tcW w:w="1811" w:type="dxa"/>
          </w:tcPr>
          <w:p w14:paraId="1A8D6E7D" w14:textId="0D289D4C" w:rsidR="00ED0BDD" w:rsidRPr="00487A4A" w:rsidRDefault="00ED0BDD" w:rsidP="00ED0BDD">
            <w:pPr>
              <w:rPr>
                <w:b/>
              </w:rPr>
            </w:pPr>
            <w:r w:rsidRPr="00487A4A">
              <w:rPr>
                <w:rFonts w:eastAsia="Times New Roman"/>
                <w:color w:val="000000"/>
              </w:rPr>
              <w:t>101 500,00</w:t>
            </w:r>
          </w:p>
        </w:tc>
      </w:tr>
      <w:tr w:rsidR="00ED0BDD" w:rsidRPr="00487A4A" w14:paraId="56DED769" w14:textId="77777777" w:rsidTr="00ED0BDD">
        <w:trPr>
          <w:trHeight w:val="251"/>
        </w:trPr>
        <w:tc>
          <w:tcPr>
            <w:tcW w:w="1296" w:type="dxa"/>
            <w:vMerge/>
          </w:tcPr>
          <w:p w14:paraId="7731B2FC" w14:textId="77777777" w:rsidR="00ED0BDD" w:rsidRPr="00487A4A" w:rsidRDefault="00ED0BDD" w:rsidP="007E5EFE">
            <w:pPr>
              <w:pStyle w:val="Sraopastraipa"/>
              <w:numPr>
                <w:ilvl w:val="0"/>
                <w:numId w:val="50"/>
              </w:numPr>
            </w:pPr>
          </w:p>
        </w:tc>
        <w:tc>
          <w:tcPr>
            <w:tcW w:w="2694" w:type="dxa"/>
            <w:vMerge/>
          </w:tcPr>
          <w:p w14:paraId="48AC6488" w14:textId="77777777" w:rsidR="00ED0BDD" w:rsidRPr="00487A4A" w:rsidRDefault="00ED0BDD" w:rsidP="00ED0BDD">
            <w:pPr>
              <w:rPr>
                <w:b/>
              </w:rPr>
            </w:pPr>
          </w:p>
        </w:tc>
        <w:tc>
          <w:tcPr>
            <w:tcW w:w="1817" w:type="dxa"/>
          </w:tcPr>
          <w:p w14:paraId="1899A055" w14:textId="7B798CFA" w:rsidR="00ED0BDD" w:rsidRPr="00487A4A" w:rsidRDefault="00ED0BDD" w:rsidP="00ED0BDD">
            <w:pPr>
              <w:jc w:val="center"/>
            </w:pPr>
            <w:r w:rsidRPr="00487A4A">
              <w:t>M5</w:t>
            </w:r>
          </w:p>
        </w:tc>
        <w:tc>
          <w:tcPr>
            <w:tcW w:w="1811" w:type="dxa"/>
          </w:tcPr>
          <w:p w14:paraId="58A89812" w14:textId="0122580C" w:rsidR="00ED0BDD" w:rsidRPr="00487A4A" w:rsidRDefault="00ED0BDD" w:rsidP="00ED0BDD">
            <w:pPr>
              <w:rPr>
                <w:b/>
              </w:rPr>
            </w:pPr>
            <w:r w:rsidRPr="00487A4A">
              <w:rPr>
                <w:rFonts w:eastAsia="Times New Roman"/>
                <w:color w:val="000000"/>
              </w:rPr>
              <w:t>151 000,00</w:t>
            </w:r>
          </w:p>
        </w:tc>
      </w:tr>
      <w:tr w:rsidR="00ED0BDD" w:rsidRPr="00487A4A" w14:paraId="6448D2CC" w14:textId="77777777" w:rsidTr="00540470">
        <w:tc>
          <w:tcPr>
            <w:tcW w:w="1296" w:type="dxa"/>
            <w:vMerge w:val="restart"/>
          </w:tcPr>
          <w:p w14:paraId="46C2E7F0" w14:textId="5BD5CA30" w:rsidR="00ED0BDD" w:rsidRPr="00487A4A" w:rsidRDefault="00ED0BDD" w:rsidP="00ED0BDD">
            <w:pPr>
              <w:ind w:left="360"/>
            </w:pPr>
            <w:r w:rsidRPr="00487A4A">
              <w:t>203</w:t>
            </w:r>
            <w:r w:rsidR="00C41F04">
              <w:t>7</w:t>
            </w:r>
          </w:p>
        </w:tc>
        <w:tc>
          <w:tcPr>
            <w:tcW w:w="2694" w:type="dxa"/>
            <w:vMerge w:val="restart"/>
          </w:tcPr>
          <w:p w14:paraId="1F78440C" w14:textId="77777777" w:rsidR="00ED0BDD" w:rsidRPr="00487A4A" w:rsidRDefault="00ED0BDD" w:rsidP="00ED0BDD">
            <w:pPr>
              <w:rPr>
                <w:rFonts w:eastAsia="Times New Roman"/>
                <w:b/>
                <w:bCs/>
                <w:color w:val="000000"/>
              </w:rPr>
            </w:pPr>
            <w:r w:rsidRPr="00487A4A">
              <w:rPr>
                <w:b/>
                <w:bCs/>
                <w:color w:val="000000"/>
              </w:rPr>
              <w:t>992 500,00</w:t>
            </w:r>
          </w:p>
          <w:p w14:paraId="3E48C312" w14:textId="6266DEA5" w:rsidR="00ED0BDD" w:rsidRPr="00487A4A" w:rsidRDefault="00ED0BDD" w:rsidP="00ED0BDD">
            <w:pPr>
              <w:rPr>
                <w:b/>
              </w:rPr>
            </w:pPr>
          </w:p>
        </w:tc>
        <w:tc>
          <w:tcPr>
            <w:tcW w:w="1817" w:type="dxa"/>
          </w:tcPr>
          <w:p w14:paraId="08705E10" w14:textId="25369B5A" w:rsidR="00ED0BDD" w:rsidRPr="00487A4A" w:rsidRDefault="00ED0BDD" w:rsidP="00ED0BDD">
            <w:pPr>
              <w:jc w:val="center"/>
            </w:pPr>
            <w:r w:rsidRPr="00487A4A">
              <w:t>M1</w:t>
            </w:r>
            <w:r>
              <w:t>+M2</w:t>
            </w:r>
          </w:p>
        </w:tc>
        <w:tc>
          <w:tcPr>
            <w:tcW w:w="1811" w:type="dxa"/>
          </w:tcPr>
          <w:p w14:paraId="59D53B17" w14:textId="4F511996" w:rsidR="00ED0BDD" w:rsidRPr="00487A4A" w:rsidRDefault="00ED0BDD" w:rsidP="00ED0BDD">
            <w:pPr>
              <w:rPr>
                <w:b/>
              </w:rPr>
            </w:pPr>
            <w:r w:rsidRPr="007114D0">
              <w:t>374</w:t>
            </w:r>
            <w:r>
              <w:t> </w:t>
            </w:r>
            <w:r w:rsidRPr="007114D0">
              <w:t>291</w:t>
            </w:r>
            <w:r>
              <w:t>,00</w:t>
            </w:r>
          </w:p>
        </w:tc>
      </w:tr>
      <w:tr w:rsidR="00ED0BDD" w:rsidRPr="00487A4A" w14:paraId="21FA4DD3" w14:textId="77777777" w:rsidTr="00540470">
        <w:tc>
          <w:tcPr>
            <w:tcW w:w="1296" w:type="dxa"/>
            <w:vMerge/>
          </w:tcPr>
          <w:p w14:paraId="58CBB619" w14:textId="77777777" w:rsidR="00ED0BDD" w:rsidRPr="00487A4A" w:rsidRDefault="00ED0BDD" w:rsidP="007E5EFE">
            <w:pPr>
              <w:pStyle w:val="Sraopastraipa"/>
              <w:numPr>
                <w:ilvl w:val="0"/>
                <w:numId w:val="50"/>
              </w:numPr>
            </w:pPr>
          </w:p>
        </w:tc>
        <w:tc>
          <w:tcPr>
            <w:tcW w:w="2694" w:type="dxa"/>
            <w:vMerge/>
          </w:tcPr>
          <w:p w14:paraId="1A15BCB1" w14:textId="77777777" w:rsidR="00ED0BDD" w:rsidRPr="00487A4A" w:rsidRDefault="00ED0BDD" w:rsidP="00ED0BDD">
            <w:pPr>
              <w:rPr>
                <w:b/>
              </w:rPr>
            </w:pPr>
          </w:p>
        </w:tc>
        <w:tc>
          <w:tcPr>
            <w:tcW w:w="1817" w:type="dxa"/>
          </w:tcPr>
          <w:p w14:paraId="4EF4A373" w14:textId="3C3479A6" w:rsidR="00ED0BDD" w:rsidRPr="00487A4A" w:rsidRDefault="00ED0BDD" w:rsidP="00ED0BDD">
            <w:pPr>
              <w:jc w:val="center"/>
            </w:pPr>
            <w:r w:rsidRPr="00487A4A">
              <w:t>M3</w:t>
            </w:r>
          </w:p>
        </w:tc>
        <w:tc>
          <w:tcPr>
            <w:tcW w:w="1811" w:type="dxa"/>
          </w:tcPr>
          <w:p w14:paraId="1A2F41C1" w14:textId="2BC7C5BA" w:rsidR="00ED0BDD" w:rsidRPr="00487A4A" w:rsidRDefault="00ED0BDD" w:rsidP="00ED0BDD">
            <w:pPr>
              <w:rPr>
                <w:b/>
              </w:rPr>
            </w:pPr>
            <w:r w:rsidRPr="007114D0">
              <w:t>365</w:t>
            </w:r>
            <w:r>
              <w:t> </w:t>
            </w:r>
            <w:r w:rsidRPr="007114D0">
              <w:t>709</w:t>
            </w:r>
            <w:r>
              <w:t>,00</w:t>
            </w:r>
          </w:p>
        </w:tc>
      </w:tr>
      <w:tr w:rsidR="00ED0BDD" w:rsidRPr="00487A4A" w14:paraId="280CCD19" w14:textId="77777777" w:rsidTr="00540470">
        <w:tc>
          <w:tcPr>
            <w:tcW w:w="1296" w:type="dxa"/>
            <w:vMerge/>
          </w:tcPr>
          <w:p w14:paraId="1A8860C9" w14:textId="77777777" w:rsidR="00ED0BDD" w:rsidRPr="00487A4A" w:rsidRDefault="00ED0BDD" w:rsidP="007E5EFE">
            <w:pPr>
              <w:pStyle w:val="Sraopastraipa"/>
              <w:numPr>
                <w:ilvl w:val="0"/>
                <w:numId w:val="50"/>
              </w:numPr>
            </w:pPr>
          </w:p>
        </w:tc>
        <w:tc>
          <w:tcPr>
            <w:tcW w:w="2694" w:type="dxa"/>
            <w:vMerge/>
          </w:tcPr>
          <w:p w14:paraId="7CF5BD48" w14:textId="77777777" w:rsidR="00ED0BDD" w:rsidRPr="00487A4A" w:rsidRDefault="00ED0BDD" w:rsidP="00ED0BDD">
            <w:pPr>
              <w:rPr>
                <w:b/>
              </w:rPr>
            </w:pPr>
          </w:p>
        </w:tc>
        <w:tc>
          <w:tcPr>
            <w:tcW w:w="1817" w:type="dxa"/>
          </w:tcPr>
          <w:p w14:paraId="7A6B712F" w14:textId="5D0DA8F6" w:rsidR="00ED0BDD" w:rsidRPr="00487A4A" w:rsidRDefault="00ED0BDD" w:rsidP="00ED0BDD">
            <w:pPr>
              <w:jc w:val="center"/>
            </w:pPr>
            <w:r w:rsidRPr="00487A4A">
              <w:t>M4</w:t>
            </w:r>
          </w:p>
        </w:tc>
        <w:tc>
          <w:tcPr>
            <w:tcW w:w="1811" w:type="dxa"/>
          </w:tcPr>
          <w:p w14:paraId="06E205FF" w14:textId="7017D0E3" w:rsidR="00ED0BDD" w:rsidRPr="00487A4A" w:rsidRDefault="00ED0BDD" w:rsidP="00ED0BDD">
            <w:pPr>
              <w:rPr>
                <w:b/>
              </w:rPr>
            </w:pPr>
            <w:r w:rsidRPr="00487A4A">
              <w:rPr>
                <w:rFonts w:eastAsia="Times New Roman"/>
                <w:color w:val="000000"/>
              </w:rPr>
              <w:t>101 500,00</w:t>
            </w:r>
          </w:p>
        </w:tc>
      </w:tr>
      <w:tr w:rsidR="00ED0BDD" w:rsidRPr="00487A4A" w14:paraId="35233466" w14:textId="77777777" w:rsidTr="00ED0BDD">
        <w:trPr>
          <w:trHeight w:val="239"/>
        </w:trPr>
        <w:tc>
          <w:tcPr>
            <w:tcW w:w="1296" w:type="dxa"/>
            <w:vMerge/>
          </w:tcPr>
          <w:p w14:paraId="0E24FA2C" w14:textId="77777777" w:rsidR="00ED0BDD" w:rsidRPr="00487A4A" w:rsidRDefault="00ED0BDD" w:rsidP="007E5EFE">
            <w:pPr>
              <w:pStyle w:val="Sraopastraipa"/>
              <w:numPr>
                <w:ilvl w:val="0"/>
                <w:numId w:val="50"/>
              </w:numPr>
            </w:pPr>
          </w:p>
        </w:tc>
        <w:tc>
          <w:tcPr>
            <w:tcW w:w="2694" w:type="dxa"/>
            <w:vMerge/>
          </w:tcPr>
          <w:p w14:paraId="3B9E2567" w14:textId="77777777" w:rsidR="00ED0BDD" w:rsidRPr="00487A4A" w:rsidRDefault="00ED0BDD" w:rsidP="00ED0BDD">
            <w:pPr>
              <w:rPr>
                <w:b/>
              </w:rPr>
            </w:pPr>
          </w:p>
        </w:tc>
        <w:tc>
          <w:tcPr>
            <w:tcW w:w="1817" w:type="dxa"/>
          </w:tcPr>
          <w:p w14:paraId="3D0DBBD5" w14:textId="3B186CD6" w:rsidR="00ED0BDD" w:rsidRPr="00487A4A" w:rsidRDefault="00ED0BDD" w:rsidP="00ED0BDD">
            <w:pPr>
              <w:jc w:val="center"/>
            </w:pPr>
            <w:r w:rsidRPr="00487A4A">
              <w:t>M5</w:t>
            </w:r>
          </w:p>
        </w:tc>
        <w:tc>
          <w:tcPr>
            <w:tcW w:w="1811" w:type="dxa"/>
          </w:tcPr>
          <w:p w14:paraId="52EBA4EF" w14:textId="33140F3B" w:rsidR="00ED0BDD" w:rsidRPr="00487A4A" w:rsidRDefault="00ED0BDD" w:rsidP="00ED0BDD">
            <w:pPr>
              <w:rPr>
                <w:b/>
              </w:rPr>
            </w:pPr>
            <w:r w:rsidRPr="00487A4A">
              <w:rPr>
                <w:rFonts w:eastAsia="Times New Roman"/>
                <w:color w:val="000000"/>
              </w:rPr>
              <w:t>151 000,00</w:t>
            </w:r>
          </w:p>
        </w:tc>
      </w:tr>
      <w:tr w:rsidR="00ED0BDD" w:rsidRPr="00487A4A" w14:paraId="28EAEEFE" w14:textId="77777777" w:rsidTr="00ED0BDD">
        <w:tc>
          <w:tcPr>
            <w:tcW w:w="1296" w:type="dxa"/>
            <w:vMerge w:val="restart"/>
          </w:tcPr>
          <w:p w14:paraId="006C2D6E" w14:textId="14E1CD3B" w:rsidR="00ED0BDD" w:rsidRPr="00487A4A" w:rsidRDefault="00ED0BDD" w:rsidP="00ED0BDD">
            <w:pPr>
              <w:ind w:left="360"/>
            </w:pPr>
            <w:r w:rsidRPr="00487A4A">
              <w:t>203</w:t>
            </w:r>
            <w:r w:rsidR="00C41F04">
              <w:t>8</w:t>
            </w:r>
          </w:p>
        </w:tc>
        <w:tc>
          <w:tcPr>
            <w:tcW w:w="2694" w:type="dxa"/>
            <w:vMerge w:val="restart"/>
          </w:tcPr>
          <w:p w14:paraId="511788F6" w14:textId="77777777" w:rsidR="00ED0BDD" w:rsidRPr="00487A4A" w:rsidRDefault="00ED0BDD" w:rsidP="00ED0BDD">
            <w:pPr>
              <w:rPr>
                <w:rFonts w:eastAsia="Times New Roman"/>
                <w:b/>
                <w:bCs/>
                <w:color w:val="000000"/>
              </w:rPr>
            </w:pPr>
            <w:r w:rsidRPr="00487A4A">
              <w:rPr>
                <w:b/>
                <w:bCs/>
                <w:color w:val="000000"/>
              </w:rPr>
              <w:t>992 500,00</w:t>
            </w:r>
          </w:p>
          <w:p w14:paraId="0EEE2175" w14:textId="77777777" w:rsidR="00ED0BDD" w:rsidRPr="00487A4A" w:rsidRDefault="00ED0BDD" w:rsidP="00ED0BDD">
            <w:pPr>
              <w:rPr>
                <w:b/>
              </w:rPr>
            </w:pPr>
          </w:p>
        </w:tc>
        <w:tc>
          <w:tcPr>
            <w:tcW w:w="1817" w:type="dxa"/>
          </w:tcPr>
          <w:p w14:paraId="60864D82" w14:textId="77777777" w:rsidR="00ED0BDD" w:rsidRPr="00487A4A" w:rsidRDefault="00ED0BDD" w:rsidP="00ED0BDD">
            <w:pPr>
              <w:jc w:val="center"/>
            </w:pPr>
            <w:r w:rsidRPr="00487A4A">
              <w:t>M1</w:t>
            </w:r>
            <w:r>
              <w:t>+M2</w:t>
            </w:r>
          </w:p>
        </w:tc>
        <w:tc>
          <w:tcPr>
            <w:tcW w:w="1811" w:type="dxa"/>
          </w:tcPr>
          <w:p w14:paraId="1B58636C" w14:textId="1BF2F26E" w:rsidR="00ED0BDD" w:rsidRPr="00487A4A" w:rsidRDefault="00ED0BDD" w:rsidP="00ED0BDD">
            <w:pPr>
              <w:rPr>
                <w:b/>
              </w:rPr>
            </w:pPr>
            <w:r w:rsidRPr="00F271A1">
              <w:t>355</w:t>
            </w:r>
            <w:r>
              <w:t> </w:t>
            </w:r>
            <w:r w:rsidRPr="00F271A1">
              <w:t>620</w:t>
            </w:r>
            <w:r>
              <w:t>,00</w:t>
            </w:r>
          </w:p>
        </w:tc>
      </w:tr>
      <w:tr w:rsidR="00ED0BDD" w:rsidRPr="00487A4A" w14:paraId="37CF63ED" w14:textId="77777777" w:rsidTr="00ED0BDD">
        <w:tc>
          <w:tcPr>
            <w:tcW w:w="1296" w:type="dxa"/>
            <w:vMerge/>
          </w:tcPr>
          <w:p w14:paraId="57DF480F" w14:textId="77777777" w:rsidR="00ED0BDD" w:rsidRPr="00487A4A" w:rsidRDefault="00ED0BDD" w:rsidP="007E5EFE">
            <w:pPr>
              <w:pStyle w:val="Sraopastraipa"/>
              <w:numPr>
                <w:ilvl w:val="0"/>
                <w:numId w:val="50"/>
              </w:numPr>
            </w:pPr>
          </w:p>
        </w:tc>
        <w:tc>
          <w:tcPr>
            <w:tcW w:w="2694" w:type="dxa"/>
            <w:vMerge/>
          </w:tcPr>
          <w:p w14:paraId="2BDC53B9" w14:textId="77777777" w:rsidR="00ED0BDD" w:rsidRPr="00487A4A" w:rsidRDefault="00ED0BDD" w:rsidP="00ED0BDD">
            <w:pPr>
              <w:rPr>
                <w:b/>
              </w:rPr>
            </w:pPr>
          </w:p>
        </w:tc>
        <w:tc>
          <w:tcPr>
            <w:tcW w:w="1817" w:type="dxa"/>
          </w:tcPr>
          <w:p w14:paraId="3E84A5BE" w14:textId="77777777" w:rsidR="00ED0BDD" w:rsidRPr="00487A4A" w:rsidRDefault="00ED0BDD" w:rsidP="00ED0BDD">
            <w:pPr>
              <w:jc w:val="center"/>
            </w:pPr>
            <w:r w:rsidRPr="00487A4A">
              <w:t>M3</w:t>
            </w:r>
          </w:p>
        </w:tc>
        <w:tc>
          <w:tcPr>
            <w:tcW w:w="1811" w:type="dxa"/>
          </w:tcPr>
          <w:p w14:paraId="01D73315" w14:textId="298D4149" w:rsidR="00ED0BDD" w:rsidRPr="00487A4A" w:rsidRDefault="00ED0BDD" w:rsidP="00ED0BDD">
            <w:pPr>
              <w:rPr>
                <w:b/>
              </w:rPr>
            </w:pPr>
            <w:r w:rsidRPr="00F271A1">
              <w:t>384</w:t>
            </w:r>
            <w:r>
              <w:t> </w:t>
            </w:r>
            <w:r w:rsidRPr="00F271A1">
              <w:t>380</w:t>
            </w:r>
            <w:r>
              <w:t>,00</w:t>
            </w:r>
          </w:p>
        </w:tc>
      </w:tr>
      <w:tr w:rsidR="00ED0BDD" w:rsidRPr="00487A4A" w14:paraId="612F0438" w14:textId="77777777" w:rsidTr="00ED0BDD">
        <w:tc>
          <w:tcPr>
            <w:tcW w:w="1296" w:type="dxa"/>
            <w:vMerge/>
          </w:tcPr>
          <w:p w14:paraId="2A3956E4" w14:textId="77777777" w:rsidR="00ED0BDD" w:rsidRPr="00487A4A" w:rsidRDefault="00ED0BDD" w:rsidP="007E5EFE">
            <w:pPr>
              <w:pStyle w:val="Sraopastraipa"/>
              <w:numPr>
                <w:ilvl w:val="0"/>
                <w:numId w:val="50"/>
              </w:numPr>
            </w:pPr>
          </w:p>
        </w:tc>
        <w:tc>
          <w:tcPr>
            <w:tcW w:w="2694" w:type="dxa"/>
            <w:vMerge/>
          </w:tcPr>
          <w:p w14:paraId="74C7207F" w14:textId="77777777" w:rsidR="00ED0BDD" w:rsidRPr="00487A4A" w:rsidRDefault="00ED0BDD" w:rsidP="00D529EF">
            <w:pPr>
              <w:rPr>
                <w:b/>
              </w:rPr>
            </w:pPr>
          </w:p>
        </w:tc>
        <w:tc>
          <w:tcPr>
            <w:tcW w:w="1817" w:type="dxa"/>
          </w:tcPr>
          <w:p w14:paraId="1636A6C5" w14:textId="77777777" w:rsidR="00ED0BDD" w:rsidRPr="00487A4A" w:rsidRDefault="00ED0BDD" w:rsidP="00D529EF">
            <w:pPr>
              <w:jc w:val="center"/>
            </w:pPr>
            <w:r w:rsidRPr="00487A4A">
              <w:t>M4</w:t>
            </w:r>
          </w:p>
        </w:tc>
        <w:tc>
          <w:tcPr>
            <w:tcW w:w="1811" w:type="dxa"/>
          </w:tcPr>
          <w:p w14:paraId="49A88625" w14:textId="77777777" w:rsidR="00ED0BDD" w:rsidRPr="00487A4A" w:rsidRDefault="00ED0BDD" w:rsidP="00D529EF">
            <w:pPr>
              <w:rPr>
                <w:b/>
              </w:rPr>
            </w:pPr>
            <w:r w:rsidRPr="00487A4A">
              <w:rPr>
                <w:rFonts w:eastAsia="Times New Roman"/>
                <w:color w:val="000000"/>
              </w:rPr>
              <w:t>101 500,00</w:t>
            </w:r>
          </w:p>
        </w:tc>
      </w:tr>
      <w:tr w:rsidR="00ED0BDD" w:rsidRPr="00487A4A" w14:paraId="72BF2677" w14:textId="77777777" w:rsidTr="00ED0BDD">
        <w:trPr>
          <w:trHeight w:val="239"/>
        </w:trPr>
        <w:tc>
          <w:tcPr>
            <w:tcW w:w="1296" w:type="dxa"/>
            <w:vMerge/>
          </w:tcPr>
          <w:p w14:paraId="63C1BCD2" w14:textId="77777777" w:rsidR="00ED0BDD" w:rsidRPr="00487A4A" w:rsidRDefault="00ED0BDD" w:rsidP="007E5EFE">
            <w:pPr>
              <w:pStyle w:val="Sraopastraipa"/>
              <w:numPr>
                <w:ilvl w:val="0"/>
                <w:numId w:val="50"/>
              </w:numPr>
            </w:pPr>
          </w:p>
        </w:tc>
        <w:tc>
          <w:tcPr>
            <w:tcW w:w="2694" w:type="dxa"/>
            <w:vMerge/>
          </w:tcPr>
          <w:p w14:paraId="1A75B462" w14:textId="77777777" w:rsidR="00ED0BDD" w:rsidRPr="00487A4A" w:rsidRDefault="00ED0BDD" w:rsidP="00D529EF">
            <w:pPr>
              <w:rPr>
                <w:b/>
              </w:rPr>
            </w:pPr>
          </w:p>
        </w:tc>
        <w:tc>
          <w:tcPr>
            <w:tcW w:w="1817" w:type="dxa"/>
          </w:tcPr>
          <w:p w14:paraId="3095E340" w14:textId="77777777" w:rsidR="00ED0BDD" w:rsidRPr="00487A4A" w:rsidRDefault="00ED0BDD" w:rsidP="00D529EF">
            <w:pPr>
              <w:jc w:val="center"/>
            </w:pPr>
            <w:r w:rsidRPr="00487A4A">
              <w:t>M5</w:t>
            </w:r>
          </w:p>
        </w:tc>
        <w:tc>
          <w:tcPr>
            <w:tcW w:w="1811" w:type="dxa"/>
          </w:tcPr>
          <w:p w14:paraId="013BEB51" w14:textId="77777777" w:rsidR="00ED0BDD" w:rsidRPr="00487A4A" w:rsidRDefault="00ED0BDD" w:rsidP="00D529EF">
            <w:pPr>
              <w:rPr>
                <w:b/>
              </w:rPr>
            </w:pPr>
            <w:r w:rsidRPr="00487A4A">
              <w:rPr>
                <w:rFonts w:eastAsia="Times New Roman"/>
                <w:color w:val="000000"/>
              </w:rPr>
              <w:t>151 000,00</w:t>
            </w:r>
          </w:p>
        </w:tc>
      </w:tr>
    </w:tbl>
    <w:p w14:paraId="16E51D9B" w14:textId="77777777" w:rsidR="00CE6ED0" w:rsidRPr="007C0956" w:rsidRDefault="00CE6ED0" w:rsidP="00CE6ED0">
      <w:pPr>
        <w:sectPr w:rsidR="00CE6ED0" w:rsidRPr="007C0956" w:rsidSect="00B35BCE">
          <w:pgSz w:w="11906" w:h="16838" w:code="9"/>
          <w:pgMar w:top="1418" w:right="1134" w:bottom="1418" w:left="1134" w:header="567" w:footer="567" w:gutter="0"/>
          <w:cols w:space="708"/>
          <w:docGrid w:linePitch="360"/>
        </w:sectPr>
      </w:pPr>
    </w:p>
    <w:p w14:paraId="6EAD93A1" w14:textId="77777777" w:rsidR="00CE6ED0" w:rsidRPr="005F0272" w:rsidRDefault="00CE6ED0" w:rsidP="00CE6ED0">
      <w:pPr>
        <w:tabs>
          <w:tab w:val="left" w:pos="2113"/>
          <w:tab w:val="center" w:pos="7001"/>
        </w:tabs>
      </w:pPr>
      <w:r w:rsidRPr="005F0272">
        <w:lastRenderedPageBreak/>
        <w:t xml:space="preserve">Lentelė Nr. 2 „Metinis atlyginimas </w:t>
      </w:r>
      <w:r w:rsidR="0045151E" w:rsidRPr="005F0272">
        <w:t>kas mėnesį</w:t>
      </w:r>
      <w:r w:rsidRPr="005F0272">
        <w:t>“</w:t>
      </w:r>
    </w:p>
    <w:tbl>
      <w:tblPr>
        <w:tblStyle w:val="Lentelstinklelis"/>
        <w:tblW w:w="14201" w:type="dxa"/>
        <w:tblInd w:w="-108" w:type="dxa"/>
        <w:tblLayout w:type="fixed"/>
        <w:tblLook w:val="04A0" w:firstRow="1" w:lastRow="0" w:firstColumn="1" w:lastColumn="0" w:noHBand="0" w:noVBand="1"/>
      </w:tblPr>
      <w:tblGrid>
        <w:gridCol w:w="108"/>
        <w:gridCol w:w="1795"/>
        <w:gridCol w:w="1754"/>
        <w:gridCol w:w="4341"/>
        <w:gridCol w:w="2960"/>
        <w:gridCol w:w="3243"/>
      </w:tblGrid>
      <w:tr w:rsidR="00CE6ED0" w:rsidRPr="005F0272" w14:paraId="0B1286A1" w14:textId="77777777" w:rsidTr="00817405">
        <w:trPr>
          <w:gridBefore w:val="1"/>
          <w:wBefore w:w="108" w:type="dxa"/>
          <w:cantSplit/>
        </w:trPr>
        <w:tc>
          <w:tcPr>
            <w:tcW w:w="14093" w:type="dxa"/>
            <w:gridSpan w:val="5"/>
            <w:tcBorders>
              <w:left w:val="nil"/>
              <w:bottom w:val="nil"/>
              <w:right w:val="nil"/>
            </w:tcBorders>
          </w:tcPr>
          <w:p w14:paraId="180B784B" w14:textId="77777777" w:rsidR="00CE6ED0" w:rsidRPr="005F0272" w:rsidRDefault="00CE6ED0" w:rsidP="0017241A"/>
        </w:tc>
      </w:tr>
      <w:tr w:rsidR="00B54574" w:rsidRPr="00C927E0" w14:paraId="5B0F3DF1" w14:textId="77777777" w:rsidTr="00817405">
        <w:trPr>
          <w:gridBefore w:val="1"/>
          <w:wBefore w:w="108" w:type="dxa"/>
          <w:cantSplit/>
          <w:tblHeader/>
        </w:trPr>
        <w:tc>
          <w:tcPr>
            <w:tcW w:w="1795" w:type="dxa"/>
            <w:vMerge w:val="restart"/>
            <w:tcBorders>
              <w:top w:val="double" w:sz="4" w:space="0" w:color="auto"/>
            </w:tcBorders>
            <w:vAlign w:val="center"/>
          </w:tcPr>
          <w:p w14:paraId="2288F17E" w14:textId="77777777" w:rsidR="00B54574" w:rsidRPr="00C927E0" w:rsidRDefault="00B54574" w:rsidP="005B2FAA">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7AA5338E" w14:textId="77777777" w:rsidR="00B54574" w:rsidRPr="00C927E0" w:rsidRDefault="00B54574" w:rsidP="005B2FAA">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2EB7C50D" w14:textId="77777777" w:rsidR="00B54574" w:rsidRPr="00C927E0" w:rsidRDefault="00B54574" w:rsidP="005B2FAA">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B54574" w:rsidRPr="00C927E0" w14:paraId="32DC140A" w14:textId="77777777" w:rsidTr="00817405">
        <w:trPr>
          <w:gridBefore w:val="1"/>
          <w:wBefore w:w="108" w:type="dxa"/>
          <w:cantSplit/>
          <w:tblHeader/>
        </w:trPr>
        <w:tc>
          <w:tcPr>
            <w:tcW w:w="1795" w:type="dxa"/>
            <w:vMerge/>
            <w:vAlign w:val="center"/>
          </w:tcPr>
          <w:p w14:paraId="72C8258F" w14:textId="77777777" w:rsidR="00B54574" w:rsidRPr="00C927E0" w:rsidRDefault="00B54574" w:rsidP="007E5EFE">
            <w:pPr>
              <w:numPr>
                <w:ilvl w:val="0"/>
                <w:numId w:val="27"/>
              </w:numPr>
              <w:ind w:left="720"/>
              <w:contextualSpacing/>
              <w:rPr>
                <w:rFonts w:eastAsia="Times New Roman"/>
                <w:szCs w:val="22"/>
                <w:lang w:eastAsia="en-US"/>
              </w:rPr>
            </w:pPr>
          </w:p>
        </w:tc>
        <w:tc>
          <w:tcPr>
            <w:tcW w:w="1754" w:type="dxa"/>
            <w:vMerge/>
          </w:tcPr>
          <w:p w14:paraId="0355C515" w14:textId="77777777" w:rsidR="00B54574" w:rsidRPr="00C927E0" w:rsidRDefault="00B54574" w:rsidP="005B2FAA">
            <w:pPr>
              <w:jc w:val="center"/>
              <w:rPr>
                <w:rFonts w:eastAsia="Times New Roman"/>
                <w:b/>
                <w:szCs w:val="22"/>
                <w:lang w:eastAsia="en-US"/>
              </w:rPr>
            </w:pPr>
          </w:p>
        </w:tc>
        <w:tc>
          <w:tcPr>
            <w:tcW w:w="4341" w:type="dxa"/>
            <w:tcBorders>
              <w:top w:val="double" w:sz="4" w:space="0" w:color="auto"/>
            </w:tcBorders>
            <w:vAlign w:val="center"/>
          </w:tcPr>
          <w:p w14:paraId="0C7659EC" w14:textId="2AB3D04D" w:rsidR="00B54574" w:rsidRPr="00C927E0" w:rsidRDefault="00B54574" w:rsidP="005B2FAA">
            <w:pPr>
              <w:jc w:val="center"/>
              <w:rPr>
                <w:rFonts w:eastAsia="Times New Roman"/>
                <w:b/>
                <w:szCs w:val="22"/>
                <w:lang w:eastAsia="en-US"/>
              </w:rPr>
            </w:pPr>
            <w:r w:rsidRPr="005F0272">
              <w:rPr>
                <w:b/>
              </w:rPr>
              <w:t>Atitinkamo mėnesio Metinio atlyginimo (M=MS(M1+M2)+M3(</w:t>
            </w:r>
            <w:r w:rsidRPr="005F0272">
              <w:t>M3</w:t>
            </w:r>
            <w:r w:rsidRPr="005F0272">
              <w:rPr>
                <w:vertAlign w:val="subscript"/>
              </w:rPr>
              <w:t>1</w:t>
            </w:r>
            <w:r w:rsidRPr="005F0272">
              <w:rPr>
                <w:b/>
              </w:rPr>
              <w:t>+</w:t>
            </w:r>
            <w:r w:rsidRPr="005F0272">
              <w:t xml:space="preserve"> M3</w:t>
            </w:r>
            <w:r w:rsidRPr="005F0272">
              <w:rPr>
                <w:vertAlign w:val="subscript"/>
              </w:rPr>
              <w:t>2</w:t>
            </w:r>
            <w:r w:rsidRPr="005F0272">
              <w:rPr>
                <w:b/>
              </w:rPr>
              <w:t>) +M4+M5) vertė, Eur (be PVM)</w:t>
            </w:r>
          </w:p>
        </w:tc>
        <w:tc>
          <w:tcPr>
            <w:tcW w:w="2960" w:type="dxa"/>
            <w:tcBorders>
              <w:top w:val="double" w:sz="4" w:space="0" w:color="auto"/>
            </w:tcBorders>
            <w:vAlign w:val="center"/>
          </w:tcPr>
          <w:p w14:paraId="33647B6A" w14:textId="77777777" w:rsidR="00B54574" w:rsidRPr="00C927E0" w:rsidRDefault="00B54574" w:rsidP="005B2FAA">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30DF72B1" w14:textId="77777777" w:rsidR="00B54574" w:rsidRPr="00C927E0" w:rsidRDefault="00B54574" w:rsidP="005B2FAA">
            <w:pPr>
              <w:jc w:val="center"/>
              <w:rPr>
                <w:rFonts w:eastAsia="Times New Roman"/>
                <w:b/>
                <w:szCs w:val="22"/>
                <w:lang w:eastAsia="en-US"/>
              </w:rPr>
            </w:pPr>
            <w:r w:rsidRPr="00C927E0">
              <w:rPr>
                <w:rFonts w:eastAsia="Times New Roman"/>
                <w:b/>
                <w:szCs w:val="22"/>
                <w:lang w:eastAsia="en-US"/>
              </w:rPr>
              <w:t xml:space="preserve">Vertė, Eur </w:t>
            </w:r>
          </w:p>
          <w:p w14:paraId="073FBA55" w14:textId="77777777" w:rsidR="00B54574" w:rsidRPr="00C927E0" w:rsidRDefault="00B54574" w:rsidP="005B2FAA">
            <w:pPr>
              <w:jc w:val="center"/>
              <w:rPr>
                <w:rFonts w:eastAsia="Times New Roman"/>
                <w:b/>
                <w:szCs w:val="22"/>
                <w:lang w:eastAsia="en-US"/>
              </w:rPr>
            </w:pPr>
            <w:r w:rsidRPr="00C927E0">
              <w:rPr>
                <w:rFonts w:eastAsia="Times New Roman"/>
                <w:b/>
                <w:szCs w:val="22"/>
                <w:lang w:eastAsia="en-US"/>
              </w:rPr>
              <w:t>(be PVM)</w:t>
            </w:r>
          </w:p>
        </w:tc>
      </w:tr>
      <w:tr w:rsidR="00240EAB" w:rsidRPr="00C927E0" w14:paraId="4BF047C3" w14:textId="77777777" w:rsidTr="00817405">
        <w:trPr>
          <w:gridBefore w:val="1"/>
          <w:wBefore w:w="108" w:type="dxa"/>
          <w:cantSplit/>
        </w:trPr>
        <w:tc>
          <w:tcPr>
            <w:tcW w:w="1795" w:type="dxa"/>
            <w:vMerge w:val="restart"/>
            <w:tcBorders>
              <w:top w:val="double" w:sz="4" w:space="0" w:color="auto"/>
            </w:tcBorders>
          </w:tcPr>
          <w:p w14:paraId="3FF99036" w14:textId="33525A19"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641E3385" w14:textId="77777777" w:rsidR="00240EAB" w:rsidRPr="00C927E0" w:rsidRDefault="00240EAB" w:rsidP="00240EAB">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480B6313" w14:textId="3149F4A8" w:rsidR="00240EAB" w:rsidRPr="00495A20" w:rsidRDefault="00240EAB" w:rsidP="00240EAB">
            <w:pPr>
              <w:rPr>
                <w:rFonts w:eastAsia="Times New Roman"/>
                <w:bCs/>
                <w:szCs w:val="22"/>
                <w:lang w:eastAsia="en-US"/>
              </w:rPr>
            </w:pPr>
            <w:r w:rsidRPr="00240EAB">
              <w:rPr>
                <w:rFonts w:eastAsia="Times New Roman"/>
                <w:bCs/>
                <w:szCs w:val="22"/>
                <w:lang w:eastAsia="en-US"/>
              </w:rPr>
              <w:t>82708,33</w:t>
            </w:r>
          </w:p>
        </w:tc>
        <w:tc>
          <w:tcPr>
            <w:tcW w:w="2960" w:type="dxa"/>
            <w:tcBorders>
              <w:top w:val="double" w:sz="4" w:space="0" w:color="auto"/>
            </w:tcBorders>
          </w:tcPr>
          <w:p w14:paraId="77E4A53E" w14:textId="4287A50C"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19A43775" w14:textId="23B22A15" w:rsidR="00240EAB" w:rsidRPr="00C927E0" w:rsidRDefault="00240EAB" w:rsidP="00240EAB">
            <w:pPr>
              <w:jc w:val="right"/>
              <w:rPr>
                <w:rFonts w:eastAsia="Times New Roman"/>
                <w:b/>
                <w:szCs w:val="22"/>
                <w:lang w:eastAsia="en-US"/>
              </w:rPr>
            </w:pPr>
            <w:r w:rsidRPr="00BF1E75">
              <w:t>24010,67</w:t>
            </w:r>
          </w:p>
        </w:tc>
      </w:tr>
      <w:tr w:rsidR="00240EAB" w:rsidRPr="00C927E0" w14:paraId="0986594E" w14:textId="77777777" w:rsidTr="00817405">
        <w:trPr>
          <w:gridBefore w:val="1"/>
          <w:wBefore w:w="108" w:type="dxa"/>
          <w:cantSplit/>
        </w:trPr>
        <w:tc>
          <w:tcPr>
            <w:tcW w:w="1795" w:type="dxa"/>
            <w:vMerge/>
            <w:tcBorders>
              <w:top w:val="double" w:sz="4" w:space="0" w:color="auto"/>
            </w:tcBorders>
          </w:tcPr>
          <w:p w14:paraId="5BFDEFE3"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37E8AE75"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747993EB"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772CA145" w14:textId="62EC72D5"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0633BA7F" w14:textId="05052F30" w:rsidR="00240EAB" w:rsidRPr="00C927E0" w:rsidRDefault="00240EAB" w:rsidP="00240EAB">
            <w:pPr>
              <w:jc w:val="right"/>
              <w:rPr>
                <w:rFonts w:eastAsia="Times New Roman"/>
                <w:b/>
                <w:szCs w:val="22"/>
                <w:lang w:eastAsia="en-US"/>
              </w:rPr>
            </w:pPr>
            <w:r w:rsidRPr="00BF1E75">
              <w:t>37656,00</w:t>
            </w:r>
          </w:p>
        </w:tc>
      </w:tr>
      <w:tr w:rsidR="00240EAB" w:rsidRPr="00C927E0" w14:paraId="66A7411B" w14:textId="77777777" w:rsidTr="00817405">
        <w:trPr>
          <w:gridBefore w:val="1"/>
          <w:wBefore w:w="108" w:type="dxa"/>
          <w:cantSplit/>
        </w:trPr>
        <w:tc>
          <w:tcPr>
            <w:tcW w:w="1795" w:type="dxa"/>
            <w:vMerge/>
            <w:tcBorders>
              <w:top w:val="double" w:sz="4" w:space="0" w:color="auto"/>
            </w:tcBorders>
          </w:tcPr>
          <w:p w14:paraId="021CBD89"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239FED17"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4957474D"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34572B71" w14:textId="6CBEE279"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0F2A590F" w14:textId="32F009D2" w:rsidR="00240EAB" w:rsidRPr="00C927E0" w:rsidRDefault="00240EAB" w:rsidP="00240EAB">
            <w:pPr>
              <w:jc w:val="right"/>
              <w:rPr>
                <w:rFonts w:eastAsia="Times New Roman"/>
                <w:b/>
                <w:szCs w:val="22"/>
                <w:lang w:eastAsia="en-US"/>
              </w:rPr>
            </w:pPr>
            <w:r w:rsidRPr="00BF1E75">
              <w:t>8458,33</w:t>
            </w:r>
          </w:p>
        </w:tc>
      </w:tr>
      <w:tr w:rsidR="00240EAB" w:rsidRPr="00C927E0" w14:paraId="165A5056" w14:textId="77777777" w:rsidTr="00817405">
        <w:trPr>
          <w:gridBefore w:val="1"/>
          <w:wBefore w:w="108" w:type="dxa"/>
          <w:cantSplit/>
          <w:trHeight w:val="308"/>
        </w:trPr>
        <w:tc>
          <w:tcPr>
            <w:tcW w:w="1795" w:type="dxa"/>
            <w:vMerge/>
            <w:tcBorders>
              <w:top w:val="double" w:sz="4" w:space="0" w:color="auto"/>
            </w:tcBorders>
          </w:tcPr>
          <w:p w14:paraId="39798C8A"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07115AE9"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3FD948C7"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0DC9D39C" w14:textId="01054433"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12C7CEEF" w14:textId="3DB59EC5" w:rsidR="00240EAB" w:rsidRPr="00C927E0" w:rsidRDefault="00240EAB" w:rsidP="00240EAB">
            <w:pPr>
              <w:jc w:val="right"/>
              <w:rPr>
                <w:rFonts w:eastAsia="Times New Roman"/>
                <w:b/>
                <w:szCs w:val="22"/>
                <w:lang w:eastAsia="en-US"/>
              </w:rPr>
            </w:pPr>
            <w:r w:rsidRPr="00BF1E75">
              <w:t>12583,33</w:t>
            </w:r>
          </w:p>
        </w:tc>
      </w:tr>
      <w:tr w:rsidR="00240EAB" w:rsidRPr="00C927E0" w14:paraId="59CD8BC6" w14:textId="77777777" w:rsidTr="00817405">
        <w:trPr>
          <w:gridBefore w:val="1"/>
          <w:wBefore w:w="108" w:type="dxa"/>
          <w:cantSplit/>
        </w:trPr>
        <w:tc>
          <w:tcPr>
            <w:tcW w:w="1795" w:type="dxa"/>
            <w:vMerge w:val="restart"/>
            <w:tcBorders>
              <w:top w:val="double" w:sz="4" w:space="0" w:color="auto"/>
            </w:tcBorders>
          </w:tcPr>
          <w:p w14:paraId="348B786D" w14:textId="251E6EB1"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6597CF61" w14:textId="77777777" w:rsidR="00240EAB" w:rsidRPr="00C927E0" w:rsidRDefault="00240EAB" w:rsidP="00240EAB">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4DF5AC39" w14:textId="71A76641"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bottom w:val="double" w:sz="4" w:space="0" w:color="auto"/>
            </w:tcBorders>
          </w:tcPr>
          <w:p w14:paraId="64DCD647" w14:textId="09B09BD0"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07155E41" w14:textId="575639BA" w:rsidR="00240EAB" w:rsidRPr="00C927E0" w:rsidRDefault="00240EAB" w:rsidP="00240EAB">
            <w:pPr>
              <w:jc w:val="right"/>
              <w:rPr>
                <w:rFonts w:eastAsia="Times New Roman"/>
                <w:b/>
                <w:szCs w:val="22"/>
                <w:lang w:eastAsia="en-US"/>
              </w:rPr>
            </w:pPr>
            <w:r w:rsidRPr="00BF1E75">
              <w:t>24010,67</w:t>
            </w:r>
          </w:p>
        </w:tc>
      </w:tr>
      <w:tr w:rsidR="00240EAB" w:rsidRPr="00C927E0" w14:paraId="355F222B" w14:textId="77777777" w:rsidTr="00817405">
        <w:trPr>
          <w:gridBefore w:val="1"/>
          <w:wBefore w:w="108" w:type="dxa"/>
          <w:cantSplit/>
        </w:trPr>
        <w:tc>
          <w:tcPr>
            <w:tcW w:w="1795" w:type="dxa"/>
            <w:vMerge/>
            <w:tcBorders>
              <w:top w:val="double" w:sz="4" w:space="0" w:color="auto"/>
            </w:tcBorders>
          </w:tcPr>
          <w:p w14:paraId="3D78128E"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426CB371"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5F2CD86E" w14:textId="77777777" w:rsidR="00240EAB" w:rsidRPr="00C927E0" w:rsidRDefault="00240EAB" w:rsidP="00240EAB">
            <w:pPr>
              <w:rPr>
                <w:rFonts w:eastAsia="Times New Roman"/>
                <w:b/>
                <w:szCs w:val="22"/>
                <w:lang w:eastAsia="en-US"/>
              </w:rPr>
            </w:pPr>
          </w:p>
        </w:tc>
        <w:tc>
          <w:tcPr>
            <w:tcW w:w="2960" w:type="dxa"/>
            <w:tcBorders>
              <w:top w:val="double" w:sz="4" w:space="0" w:color="auto"/>
              <w:bottom w:val="double" w:sz="4" w:space="0" w:color="auto"/>
            </w:tcBorders>
          </w:tcPr>
          <w:p w14:paraId="5677E0C1" w14:textId="46DA9BAB"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4FF6426D" w14:textId="4B92D16D" w:rsidR="00240EAB" w:rsidRPr="00C927E0" w:rsidRDefault="00240EAB" w:rsidP="00240EAB">
            <w:pPr>
              <w:jc w:val="right"/>
              <w:rPr>
                <w:rFonts w:eastAsia="Times New Roman"/>
                <w:b/>
                <w:szCs w:val="22"/>
                <w:lang w:eastAsia="en-US"/>
              </w:rPr>
            </w:pPr>
            <w:r w:rsidRPr="00BF1E75">
              <w:t>37656,00</w:t>
            </w:r>
          </w:p>
        </w:tc>
      </w:tr>
      <w:tr w:rsidR="00240EAB" w:rsidRPr="00C927E0" w14:paraId="581C4533" w14:textId="77777777" w:rsidTr="00817405">
        <w:trPr>
          <w:gridBefore w:val="1"/>
          <w:wBefore w:w="108" w:type="dxa"/>
          <w:cantSplit/>
        </w:trPr>
        <w:tc>
          <w:tcPr>
            <w:tcW w:w="1795" w:type="dxa"/>
            <w:vMerge/>
            <w:tcBorders>
              <w:top w:val="double" w:sz="4" w:space="0" w:color="auto"/>
            </w:tcBorders>
          </w:tcPr>
          <w:p w14:paraId="1DAEABE8"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5105A66B"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60CE271E"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5FBF9857" w14:textId="7510B1AA"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544437C4" w14:textId="1C7CBF52" w:rsidR="00240EAB" w:rsidRPr="00C927E0" w:rsidRDefault="00240EAB" w:rsidP="00240EAB">
            <w:pPr>
              <w:jc w:val="right"/>
              <w:rPr>
                <w:rFonts w:eastAsia="Times New Roman"/>
                <w:b/>
                <w:szCs w:val="22"/>
                <w:lang w:eastAsia="en-US"/>
              </w:rPr>
            </w:pPr>
            <w:r w:rsidRPr="00BF1E75">
              <w:t>8458,33</w:t>
            </w:r>
          </w:p>
        </w:tc>
      </w:tr>
      <w:tr w:rsidR="00240EAB" w:rsidRPr="00C927E0" w14:paraId="1823F0B1" w14:textId="77777777" w:rsidTr="00817405">
        <w:trPr>
          <w:gridBefore w:val="1"/>
          <w:wBefore w:w="108" w:type="dxa"/>
          <w:cantSplit/>
          <w:trHeight w:val="325"/>
        </w:trPr>
        <w:tc>
          <w:tcPr>
            <w:tcW w:w="1795" w:type="dxa"/>
            <w:vMerge/>
            <w:tcBorders>
              <w:top w:val="double" w:sz="4" w:space="0" w:color="auto"/>
            </w:tcBorders>
          </w:tcPr>
          <w:p w14:paraId="4F979E0D"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0697417A"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73B7963F"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650BE02D" w14:textId="222F110C"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13A410C4" w14:textId="02ADC39E" w:rsidR="00240EAB" w:rsidRPr="00C927E0" w:rsidRDefault="00240EAB" w:rsidP="00240EAB">
            <w:pPr>
              <w:jc w:val="right"/>
              <w:rPr>
                <w:rFonts w:eastAsia="Times New Roman"/>
                <w:b/>
                <w:szCs w:val="22"/>
                <w:lang w:eastAsia="en-US"/>
              </w:rPr>
            </w:pPr>
            <w:r w:rsidRPr="00BF1E75">
              <w:t>12583,33</w:t>
            </w:r>
          </w:p>
        </w:tc>
      </w:tr>
      <w:tr w:rsidR="00240EAB" w:rsidRPr="00C927E0" w14:paraId="5E116E06" w14:textId="77777777" w:rsidTr="00817405">
        <w:trPr>
          <w:gridBefore w:val="1"/>
          <w:wBefore w:w="108" w:type="dxa"/>
          <w:cantSplit/>
        </w:trPr>
        <w:tc>
          <w:tcPr>
            <w:tcW w:w="1795" w:type="dxa"/>
            <w:vMerge w:val="restart"/>
            <w:tcBorders>
              <w:top w:val="double" w:sz="4" w:space="0" w:color="auto"/>
            </w:tcBorders>
          </w:tcPr>
          <w:p w14:paraId="2152FEA6" w14:textId="7D338656"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07FFE76C" w14:textId="77777777" w:rsidR="00240EAB" w:rsidRPr="00C927E0" w:rsidRDefault="00240EAB" w:rsidP="00240EAB">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4BC67B01" w14:textId="3E0AC66C"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1869C17D" w14:textId="4D91D7A5"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2C309002" w14:textId="6F0AC64E" w:rsidR="00240EAB" w:rsidRPr="00C927E0" w:rsidRDefault="00240EAB" w:rsidP="00240EAB">
            <w:pPr>
              <w:jc w:val="right"/>
              <w:rPr>
                <w:rFonts w:eastAsia="Times New Roman"/>
                <w:b/>
                <w:szCs w:val="22"/>
                <w:lang w:eastAsia="en-US"/>
              </w:rPr>
            </w:pPr>
            <w:r w:rsidRPr="00BF1E75">
              <w:t>24010,67</w:t>
            </w:r>
          </w:p>
        </w:tc>
      </w:tr>
      <w:tr w:rsidR="00240EAB" w:rsidRPr="00C927E0" w14:paraId="61F4DACC" w14:textId="77777777" w:rsidTr="00817405">
        <w:trPr>
          <w:gridBefore w:val="1"/>
          <w:wBefore w:w="108" w:type="dxa"/>
          <w:cantSplit/>
        </w:trPr>
        <w:tc>
          <w:tcPr>
            <w:tcW w:w="1795" w:type="dxa"/>
            <w:vMerge/>
            <w:tcBorders>
              <w:top w:val="double" w:sz="4" w:space="0" w:color="auto"/>
            </w:tcBorders>
          </w:tcPr>
          <w:p w14:paraId="5DB6B917"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45E78A30"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5EAD1D51"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324A8A03" w14:textId="79D75192"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709D69E8" w14:textId="5461452D" w:rsidR="00240EAB" w:rsidRPr="00C927E0" w:rsidRDefault="00240EAB" w:rsidP="00240EAB">
            <w:pPr>
              <w:jc w:val="right"/>
              <w:rPr>
                <w:rFonts w:eastAsia="Times New Roman"/>
                <w:b/>
                <w:szCs w:val="22"/>
                <w:lang w:eastAsia="en-US"/>
              </w:rPr>
            </w:pPr>
            <w:r w:rsidRPr="00BF1E75">
              <w:t>37656,00</w:t>
            </w:r>
          </w:p>
        </w:tc>
      </w:tr>
      <w:tr w:rsidR="00240EAB" w:rsidRPr="00C927E0" w14:paraId="6461B9FC" w14:textId="77777777" w:rsidTr="00817405">
        <w:trPr>
          <w:gridBefore w:val="1"/>
          <w:wBefore w:w="108" w:type="dxa"/>
          <w:cantSplit/>
        </w:trPr>
        <w:tc>
          <w:tcPr>
            <w:tcW w:w="1795" w:type="dxa"/>
            <w:vMerge/>
            <w:tcBorders>
              <w:top w:val="double" w:sz="4" w:space="0" w:color="auto"/>
            </w:tcBorders>
          </w:tcPr>
          <w:p w14:paraId="097AA525"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411E3889"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3F6BAD2C"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20DF3CD0" w14:textId="63FE7486"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2F2CCA82" w14:textId="33C91E0F" w:rsidR="00240EAB" w:rsidRPr="00C927E0" w:rsidRDefault="00240EAB" w:rsidP="00240EAB">
            <w:pPr>
              <w:jc w:val="right"/>
              <w:rPr>
                <w:rFonts w:eastAsia="Times New Roman"/>
                <w:b/>
                <w:szCs w:val="22"/>
                <w:lang w:eastAsia="en-US"/>
              </w:rPr>
            </w:pPr>
            <w:r w:rsidRPr="00BF1E75">
              <w:t>8458,33</w:t>
            </w:r>
          </w:p>
        </w:tc>
      </w:tr>
      <w:tr w:rsidR="00240EAB" w:rsidRPr="00C927E0" w14:paraId="498C773A" w14:textId="77777777" w:rsidTr="00817405">
        <w:trPr>
          <w:gridBefore w:val="1"/>
          <w:wBefore w:w="108" w:type="dxa"/>
          <w:cantSplit/>
          <w:trHeight w:val="329"/>
        </w:trPr>
        <w:tc>
          <w:tcPr>
            <w:tcW w:w="1795" w:type="dxa"/>
            <w:vMerge/>
            <w:tcBorders>
              <w:top w:val="double" w:sz="4" w:space="0" w:color="auto"/>
            </w:tcBorders>
          </w:tcPr>
          <w:p w14:paraId="1428F3CF"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021DF7F6"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52BE4ED7"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69E369F8" w14:textId="31F6FB77"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54653419" w14:textId="6B19BF6C" w:rsidR="00240EAB" w:rsidRPr="00C927E0" w:rsidRDefault="00240EAB" w:rsidP="00240EAB">
            <w:pPr>
              <w:jc w:val="right"/>
              <w:rPr>
                <w:rFonts w:eastAsia="Times New Roman"/>
                <w:b/>
                <w:szCs w:val="22"/>
                <w:lang w:eastAsia="en-US"/>
              </w:rPr>
            </w:pPr>
            <w:r w:rsidRPr="00BF1E75">
              <w:t>12583,33</w:t>
            </w:r>
          </w:p>
        </w:tc>
      </w:tr>
      <w:tr w:rsidR="00240EAB" w:rsidRPr="00C927E0" w14:paraId="4891C477" w14:textId="77777777" w:rsidTr="00817405">
        <w:trPr>
          <w:gridBefore w:val="1"/>
          <w:wBefore w:w="108" w:type="dxa"/>
          <w:cantSplit/>
        </w:trPr>
        <w:tc>
          <w:tcPr>
            <w:tcW w:w="1795" w:type="dxa"/>
            <w:vMerge w:val="restart"/>
            <w:tcBorders>
              <w:top w:val="double" w:sz="4" w:space="0" w:color="auto"/>
            </w:tcBorders>
          </w:tcPr>
          <w:p w14:paraId="5649E974" w14:textId="1A496ECE"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6C8DE94B" w14:textId="77777777" w:rsidR="00240EAB" w:rsidRPr="00C927E0" w:rsidRDefault="00240EAB" w:rsidP="00240EAB">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1B3BE081" w14:textId="3E6AEBFC"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63206AE2" w14:textId="538523AF"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6DB15EE1" w14:textId="35B6C0D3" w:rsidR="00240EAB" w:rsidRPr="00C927E0" w:rsidRDefault="00240EAB" w:rsidP="00240EAB">
            <w:pPr>
              <w:jc w:val="right"/>
              <w:rPr>
                <w:rFonts w:eastAsia="Times New Roman"/>
                <w:b/>
                <w:szCs w:val="22"/>
                <w:lang w:eastAsia="en-US"/>
              </w:rPr>
            </w:pPr>
            <w:r w:rsidRPr="00BF1E75">
              <w:t>24010,67</w:t>
            </w:r>
          </w:p>
        </w:tc>
      </w:tr>
      <w:tr w:rsidR="00240EAB" w:rsidRPr="00C927E0" w14:paraId="7171932B" w14:textId="77777777" w:rsidTr="00817405">
        <w:trPr>
          <w:gridBefore w:val="1"/>
          <w:wBefore w:w="108" w:type="dxa"/>
          <w:cantSplit/>
        </w:trPr>
        <w:tc>
          <w:tcPr>
            <w:tcW w:w="1795" w:type="dxa"/>
            <w:vMerge/>
            <w:tcBorders>
              <w:top w:val="double" w:sz="4" w:space="0" w:color="auto"/>
            </w:tcBorders>
          </w:tcPr>
          <w:p w14:paraId="1B2AE445"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5783F924"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7CF9BE41"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1404BE33" w14:textId="3F1026BC"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1501644D" w14:textId="69AACA18" w:rsidR="00240EAB" w:rsidRPr="00C927E0" w:rsidRDefault="00240EAB" w:rsidP="00240EAB">
            <w:pPr>
              <w:jc w:val="right"/>
              <w:rPr>
                <w:rFonts w:eastAsia="Times New Roman"/>
                <w:b/>
                <w:szCs w:val="22"/>
                <w:lang w:eastAsia="en-US"/>
              </w:rPr>
            </w:pPr>
            <w:r w:rsidRPr="00BF1E75">
              <w:t>37656,00</w:t>
            </w:r>
          </w:p>
        </w:tc>
      </w:tr>
      <w:tr w:rsidR="00240EAB" w:rsidRPr="00C927E0" w14:paraId="5054C766" w14:textId="77777777" w:rsidTr="00817405">
        <w:trPr>
          <w:gridBefore w:val="1"/>
          <w:wBefore w:w="108" w:type="dxa"/>
          <w:cantSplit/>
        </w:trPr>
        <w:tc>
          <w:tcPr>
            <w:tcW w:w="1795" w:type="dxa"/>
            <w:vMerge/>
            <w:tcBorders>
              <w:top w:val="double" w:sz="4" w:space="0" w:color="auto"/>
            </w:tcBorders>
          </w:tcPr>
          <w:p w14:paraId="2D27D77A"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6C822AB9"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58ADFF61"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262B15F7" w14:textId="5817E5B7"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5DF66385" w14:textId="27D48602" w:rsidR="00240EAB" w:rsidRPr="00C927E0" w:rsidRDefault="00240EAB" w:rsidP="00240EAB">
            <w:pPr>
              <w:jc w:val="right"/>
              <w:rPr>
                <w:rFonts w:eastAsia="Times New Roman"/>
                <w:b/>
                <w:szCs w:val="22"/>
                <w:lang w:eastAsia="en-US"/>
              </w:rPr>
            </w:pPr>
            <w:r w:rsidRPr="00BF1E75">
              <w:t>8458,33</w:t>
            </w:r>
          </w:p>
        </w:tc>
      </w:tr>
      <w:tr w:rsidR="00240EAB" w:rsidRPr="00C927E0" w14:paraId="721FA403" w14:textId="77777777" w:rsidTr="00817405">
        <w:trPr>
          <w:gridBefore w:val="1"/>
          <w:wBefore w:w="108" w:type="dxa"/>
          <w:cantSplit/>
          <w:trHeight w:val="333"/>
        </w:trPr>
        <w:tc>
          <w:tcPr>
            <w:tcW w:w="1795" w:type="dxa"/>
            <w:vMerge/>
            <w:tcBorders>
              <w:top w:val="double" w:sz="4" w:space="0" w:color="auto"/>
            </w:tcBorders>
          </w:tcPr>
          <w:p w14:paraId="5F7264FA"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4298AB41"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75EEADAF"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608A00F1" w14:textId="1F25BD1E"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29530CD2" w14:textId="05D4D8D5" w:rsidR="00240EAB" w:rsidRPr="00C927E0" w:rsidRDefault="00240EAB" w:rsidP="00240EAB">
            <w:pPr>
              <w:jc w:val="right"/>
              <w:rPr>
                <w:rFonts w:eastAsia="Times New Roman"/>
                <w:b/>
                <w:szCs w:val="22"/>
                <w:lang w:eastAsia="en-US"/>
              </w:rPr>
            </w:pPr>
            <w:r w:rsidRPr="00BF1E75">
              <w:t>12583,33</w:t>
            </w:r>
          </w:p>
        </w:tc>
      </w:tr>
      <w:tr w:rsidR="00240EAB" w:rsidRPr="00C927E0" w14:paraId="08C63809" w14:textId="77777777" w:rsidTr="00817405">
        <w:trPr>
          <w:gridBefore w:val="1"/>
          <w:wBefore w:w="108" w:type="dxa"/>
          <w:cantSplit/>
        </w:trPr>
        <w:tc>
          <w:tcPr>
            <w:tcW w:w="1795" w:type="dxa"/>
            <w:vMerge w:val="restart"/>
            <w:tcBorders>
              <w:top w:val="double" w:sz="4" w:space="0" w:color="auto"/>
            </w:tcBorders>
          </w:tcPr>
          <w:p w14:paraId="10A935E6" w14:textId="5F2E02F2"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468576BF" w14:textId="77777777" w:rsidR="00240EAB" w:rsidRPr="00C927E0" w:rsidRDefault="00240EAB" w:rsidP="00240EAB">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10A56D86" w14:textId="26EBF8B7"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356764C1" w14:textId="33828888"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5A9106FF" w14:textId="31BC9CCD" w:rsidR="00240EAB" w:rsidRPr="00C927E0" w:rsidRDefault="00240EAB" w:rsidP="00240EAB">
            <w:pPr>
              <w:jc w:val="right"/>
              <w:rPr>
                <w:rFonts w:eastAsia="Times New Roman"/>
                <w:b/>
                <w:szCs w:val="22"/>
                <w:lang w:eastAsia="en-US"/>
              </w:rPr>
            </w:pPr>
            <w:r w:rsidRPr="00BF1E75">
              <w:t>24010,67</w:t>
            </w:r>
          </w:p>
        </w:tc>
      </w:tr>
      <w:tr w:rsidR="00240EAB" w:rsidRPr="00C927E0" w14:paraId="6E5E94BF" w14:textId="77777777" w:rsidTr="00817405">
        <w:trPr>
          <w:gridBefore w:val="1"/>
          <w:wBefore w:w="108" w:type="dxa"/>
          <w:cantSplit/>
        </w:trPr>
        <w:tc>
          <w:tcPr>
            <w:tcW w:w="1795" w:type="dxa"/>
            <w:vMerge/>
            <w:tcBorders>
              <w:top w:val="double" w:sz="4" w:space="0" w:color="auto"/>
            </w:tcBorders>
          </w:tcPr>
          <w:p w14:paraId="37606B1D"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08FA1A12"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7DC6D28B"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4F880C91" w14:textId="2BD844AF"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3156EA12" w14:textId="22CFA9BE" w:rsidR="00240EAB" w:rsidRPr="00C927E0" w:rsidRDefault="00240EAB" w:rsidP="00240EAB">
            <w:pPr>
              <w:jc w:val="right"/>
              <w:rPr>
                <w:rFonts w:eastAsia="Times New Roman"/>
                <w:b/>
                <w:szCs w:val="22"/>
                <w:lang w:eastAsia="en-US"/>
              </w:rPr>
            </w:pPr>
            <w:r w:rsidRPr="00BF1E75">
              <w:t>37656,00</w:t>
            </w:r>
          </w:p>
        </w:tc>
      </w:tr>
      <w:tr w:rsidR="00240EAB" w:rsidRPr="00C927E0" w14:paraId="6FA76437" w14:textId="77777777" w:rsidTr="00817405">
        <w:trPr>
          <w:gridBefore w:val="1"/>
          <w:wBefore w:w="108" w:type="dxa"/>
          <w:cantSplit/>
        </w:trPr>
        <w:tc>
          <w:tcPr>
            <w:tcW w:w="1795" w:type="dxa"/>
            <w:vMerge/>
            <w:tcBorders>
              <w:top w:val="double" w:sz="4" w:space="0" w:color="auto"/>
            </w:tcBorders>
          </w:tcPr>
          <w:p w14:paraId="3D7D45EB"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09F01CD2"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5B8E4C99"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7D1D7F24" w14:textId="13AFB265"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6FA3880E" w14:textId="565B9466" w:rsidR="00240EAB" w:rsidRPr="00C927E0" w:rsidRDefault="00240EAB" w:rsidP="00240EAB">
            <w:pPr>
              <w:jc w:val="right"/>
              <w:rPr>
                <w:rFonts w:eastAsia="Times New Roman"/>
                <w:b/>
                <w:szCs w:val="22"/>
                <w:lang w:eastAsia="en-US"/>
              </w:rPr>
            </w:pPr>
            <w:r w:rsidRPr="00BF1E75">
              <w:t>8458,33</w:t>
            </w:r>
          </w:p>
        </w:tc>
      </w:tr>
      <w:tr w:rsidR="00240EAB" w:rsidRPr="00C927E0" w14:paraId="6FCD7A99" w14:textId="77777777" w:rsidTr="00817405">
        <w:trPr>
          <w:gridBefore w:val="1"/>
          <w:wBefore w:w="108" w:type="dxa"/>
          <w:cantSplit/>
          <w:trHeight w:val="324"/>
        </w:trPr>
        <w:tc>
          <w:tcPr>
            <w:tcW w:w="1795" w:type="dxa"/>
            <w:vMerge/>
            <w:tcBorders>
              <w:top w:val="double" w:sz="4" w:space="0" w:color="auto"/>
            </w:tcBorders>
          </w:tcPr>
          <w:p w14:paraId="03BC77D0"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704D1457"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58124D22"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5125F12F" w14:textId="1258E061"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37A27E21" w14:textId="76A49C1D" w:rsidR="00240EAB" w:rsidRPr="00C927E0" w:rsidRDefault="00240EAB" w:rsidP="00240EAB">
            <w:pPr>
              <w:jc w:val="right"/>
              <w:rPr>
                <w:rFonts w:eastAsia="Times New Roman"/>
                <w:b/>
                <w:szCs w:val="22"/>
                <w:lang w:eastAsia="en-US"/>
              </w:rPr>
            </w:pPr>
            <w:r w:rsidRPr="00BF1E75">
              <w:t>12583,33</w:t>
            </w:r>
          </w:p>
        </w:tc>
      </w:tr>
      <w:tr w:rsidR="00240EAB" w:rsidRPr="00C927E0" w14:paraId="5E7B3CD4" w14:textId="77777777" w:rsidTr="00817405">
        <w:trPr>
          <w:gridBefore w:val="1"/>
          <w:wBefore w:w="108" w:type="dxa"/>
          <w:cantSplit/>
        </w:trPr>
        <w:tc>
          <w:tcPr>
            <w:tcW w:w="1795" w:type="dxa"/>
            <w:vMerge w:val="restart"/>
            <w:tcBorders>
              <w:top w:val="double" w:sz="4" w:space="0" w:color="auto"/>
            </w:tcBorders>
          </w:tcPr>
          <w:p w14:paraId="37650698" w14:textId="2A6B1617"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39BAC22C" w14:textId="77777777" w:rsidR="00240EAB" w:rsidRPr="00C927E0" w:rsidRDefault="00240EAB" w:rsidP="00240EAB">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4668F4A0" w14:textId="45B159F9"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437D8706" w14:textId="6443F311"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41B1D668" w14:textId="1DD0B2C9" w:rsidR="00240EAB" w:rsidRPr="00C927E0" w:rsidRDefault="00240EAB" w:rsidP="00240EAB">
            <w:pPr>
              <w:jc w:val="right"/>
              <w:rPr>
                <w:rFonts w:eastAsia="Times New Roman"/>
                <w:b/>
                <w:szCs w:val="22"/>
                <w:lang w:eastAsia="en-US"/>
              </w:rPr>
            </w:pPr>
            <w:r w:rsidRPr="00BF1E75">
              <w:t>24010,67</w:t>
            </w:r>
          </w:p>
        </w:tc>
      </w:tr>
      <w:tr w:rsidR="00240EAB" w:rsidRPr="00C927E0" w14:paraId="7BFB0C33" w14:textId="77777777" w:rsidTr="00817405">
        <w:trPr>
          <w:gridBefore w:val="1"/>
          <w:wBefore w:w="108" w:type="dxa"/>
          <w:cantSplit/>
        </w:trPr>
        <w:tc>
          <w:tcPr>
            <w:tcW w:w="1795" w:type="dxa"/>
            <w:vMerge/>
            <w:tcBorders>
              <w:top w:val="double" w:sz="4" w:space="0" w:color="auto"/>
            </w:tcBorders>
          </w:tcPr>
          <w:p w14:paraId="38D9842E"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0BB0B986"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15C9F0DF"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7F2A4E69" w14:textId="6A679A2A"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150F0337" w14:textId="23923299" w:rsidR="00240EAB" w:rsidRPr="00C927E0" w:rsidRDefault="00240EAB" w:rsidP="00240EAB">
            <w:pPr>
              <w:jc w:val="right"/>
              <w:rPr>
                <w:rFonts w:eastAsia="Times New Roman"/>
                <w:b/>
                <w:szCs w:val="22"/>
                <w:lang w:eastAsia="en-US"/>
              </w:rPr>
            </w:pPr>
            <w:r w:rsidRPr="00BF1E75">
              <w:t>37656,00</w:t>
            </w:r>
          </w:p>
        </w:tc>
      </w:tr>
      <w:tr w:rsidR="00240EAB" w:rsidRPr="00C927E0" w14:paraId="690F5343" w14:textId="77777777" w:rsidTr="00817405">
        <w:trPr>
          <w:gridBefore w:val="1"/>
          <w:wBefore w:w="108" w:type="dxa"/>
          <w:cantSplit/>
        </w:trPr>
        <w:tc>
          <w:tcPr>
            <w:tcW w:w="1795" w:type="dxa"/>
            <w:vMerge/>
            <w:tcBorders>
              <w:top w:val="double" w:sz="4" w:space="0" w:color="auto"/>
            </w:tcBorders>
          </w:tcPr>
          <w:p w14:paraId="690FFBB5"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25384046"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7A067805"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653759AA" w14:textId="3AABDC4B"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1777C6B9" w14:textId="6E2EF260" w:rsidR="00240EAB" w:rsidRPr="00C927E0" w:rsidRDefault="00240EAB" w:rsidP="00240EAB">
            <w:pPr>
              <w:jc w:val="right"/>
              <w:rPr>
                <w:rFonts w:eastAsia="Times New Roman"/>
                <w:b/>
                <w:szCs w:val="22"/>
                <w:lang w:eastAsia="en-US"/>
              </w:rPr>
            </w:pPr>
            <w:r w:rsidRPr="00BF1E75">
              <w:t>8458,33</w:t>
            </w:r>
          </w:p>
        </w:tc>
      </w:tr>
      <w:tr w:rsidR="00240EAB" w:rsidRPr="00C927E0" w14:paraId="5FE5C40B" w14:textId="77777777" w:rsidTr="00817405">
        <w:trPr>
          <w:gridBefore w:val="1"/>
          <w:wBefore w:w="108" w:type="dxa"/>
          <w:cantSplit/>
          <w:trHeight w:val="253"/>
        </w:trPr>
        <w:tc>
          <w:tcPr>
            <w:tcW w:w="1795" w:type="dxa"/>
            <w:vMerge/>
            <w:tcBorders>
              <w:top w:val="double" w:sz="4" w:space="0" w:color="auto"/>
            </w:tcBorders>
          </w:tcPr>
          <w:p w14:paraId="0BFA2A0E"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172C001A"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0E0CB4F3"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1886770B" w14:textId="1A153182"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79918D47" w14:textId="3A18F99B" w:rsidR="00240EAB" w:rsidRPr="00C927E0" w:rsidRDefault="00240EAB" w:rsidP="00240EAB">
            <w:pPr>
              <w:jc w:val="right"/>
              <w:rPr>
                <w:rFonts w:eastAsia="Times New Roman"/>
                <w:b/>
                <w:szCs w:val="22"/>
                <w:lang w:eastAsia="en-US"/>
              </w:rPr>
            </w:pPr>
            <w:r w:rsidRPr="00BF1E75">
              <w:t>12583,33</w:t>
            </w:r>
          </w:p>
        </w:tc>
      </w:tr>
      <w:tr w:rsidR="00240EAB" w:rsidRPr="00C927E0" w14:paraId="55B4786B" w14:textId="77777777" w:rsidTr="00817405">
        <w:trPr>
          <w:gridBefore w:val="1"/>
          <w:wBefore w:w="108" w:type="dxa"/>
          <w:cantSplit/>
        </w:trPr>
        <w:tc>
          <w:tcPr>
            <w:tcW w:w="1795" w:type="dxa"/>
            <w:vMerge w:val="restart"/>
            <w:tcBorders>
              <w:top w:val="double" w:sz="4" w:space="0" w:color="auto"/>
            </w:tcBorders>
          </w:tcPr>
          <w:p w14:paraId="63F9ED8F" w14:textId="1DA3AB00" w:rsidR="00240EAB" w:rsidRPr="00C927E0" w:rsidRDefault="00240EAB" w:rsidP="00240EAB">
            <w:pPr>
              <w:rPr>
                <w:rFonts w:eastAsia="Times New Roman"/>
                <w:szCs w:val="22"/>
                <w:lang w:eastAsia="en-US"/>
              </w:rPr>
            </w:pPr>
            <w:r w:rsidRPr="00C927E0">
              <w:rPr>
                <w:rFonts w:eastAsia="Times New Roman"/>
                <w:szCs w:val="22"/>
                <w:lang w:eastAsia="en-US"/>
              </w:rPr>
              <w:lastRenderedPageBreak/>
              <w:t>202</w:t>
            </w:r>
            <w:r>
              <w:rPr>
                <w:rFonts w:eastAsia="Times New Roman"/>
                <w:szCs w:val="22"/>
                <w:lang w:eastAsia="en-US"/>
              </w:rPr>
              <w:t>6</w:t>
            </w:r>
          </w:p>
        </w:tc>
        <w:tc>
          <w:tcPr>
            <w:tcW w:w="1754" w:type="dxa"/>
            <w:vMerge w:val="restart"/>
            <w:tcBorders>
              <w:top w:val="double" w:sz="4" w:space="0" w:color="auto"/>
            </w:tcBorders>
          </w:tcPr>
          <w:p w14:paraId="061B7ACB" w14:textId="77777777" w:rsidR="00240EAB" w:rsidRPr="00C927E0" w:rsidRDefault="00240EAB" w:rsidP="00240EAB">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79F03588" w14:textId="3FD588F6"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0F42A5E9" w14:textId="1B214112"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0AE386BB" w14:textId="65CA17EB" w:rsidR="00240EAB" w:rsidRPr="00C927E0" w:rsidRDefault="00240EAB" w:rsidP="00240EAB">
            <w:pPr>
              <w:jc w:val="right"/>
              <w:rPr>
                <w:rFonts w:eastAsia="Times New Roman"/>
                <w:b/>
                <w:szCs w:val="22"/>
                <w:lang w:eastAsia="en-US"/>
              </w:rPr>
            </w:pPr>
            <w:r w:rsidRPr="00BF1E75">
              <w:t>24010,67</w:t>
            </w:r>
          </w:p>
        </w:tc>
      </w:tr>
      <w:tr w:rsidR="00240EAB" w:rsidRPr="00C927E0" w14:paraId="2769D490" w14:textId="77777777" w:rsidTr="00817405">
        <w:trPr>
          <w:gridBefore w:val="1"/>
          <w:wBefore w:w="108" w:type="dxa"/>
          <w:cantSplit/>
        </w:trPr>
        <w:tc>
          <w:tcPr>
            <w:tcW w:w="1795" w:type="dxa"/>
            <w:vMerge/>
            <w:tcBorders>
              <w:top w:val="double" w:sz="4" w:space="0" w:color="auto"/>
            </w:tcBorders>
          </w:tcPr>
          <w:p w14:paraId="077C7B77"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4D99287F"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07B366AF"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0876F330" w14:textId="15047E0C"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565C20F9" w14:textId="68644682" w:rsidR="00240EAB" w:rsidRPr="00C927E0" w:rsidRDefault="00240EAB" w:rsidP="00240EAB">
            <w:pPr>
              <w:jc w:val="right"/>
              <w:rPr>
                <w:rFonts w:eastAsia="Times New Roman"/>
                <w:b/>
                <w:szCs w:val="22"/>
                <w:lang w:eastAsia="en-US"/>
              </w:rPr>
            </w:pPr>
            <w:r w:rsidRPr="00BF1E75">
              <w:t>37656,00</w:t>
            </w:r>
          </w:p>
        </w:tc>
      </w:tr>
      <w:tr w:rsidR="00240EAB" w:rsidRPr="00C927E0" w14:paraId="011C5EE8" w14:textId="77777777" w:rsidTr="00817405">
        <w:trPr>
          <w:gridBefore w:val="1"/>
          <w:wBefore w:w="108" w:type="dxa"/>
          <w:cantSplit/>
        </w:trPr>
        <w:tc>
          <w:tcPr>
            <w:tcW w:w="1795" w:type="dxa"/>
            <w:vMerge/>
            <w:tcBorders>
              <w:top w:val="double" w:sz="4" w:space="0" w:color="auto"/>
            </w:tcBorders>
          </w:tcPr>
          <w:p w14:paraId="220C6591"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50A12991"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51C47ADD"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79AA4C4B" w14:textId="69F1D33F"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153DDB8D" w14:textId="7D4218E9" w:rsidR="00240EAB" w:rsidRPr="00C927E0" w:rsidRDefault="00240EAB" w:rsidP="00240EAB">
            <w:pPr>
              <w:jc w:val="right"/>
              <w:rPr>
                <w:rFonts w:eastAsia="Times New Roman"/>
                <w:b/>
                <w:szCs w:val="22"/>
                <w:lang w:eastAsia="en-US"/>
              </w:rPr>
            </w:pPr>
            <w:r w:rsidRPr="00BF1E75">
              <w:t>8458,33</w:t>
            </w:r>
          </w:p>
        </w:tc>
      </w:tr>
      <w:tr w:rsidR="00240EAB" w:rsidRPr="00C927E0" w14:paraId="6A4B83C1" w14:textId="77777777" w:rsidTr="00817405">
        <w:trPr>
          <w:gridBefore w:val="1"/>
          <w:wBefore w:w="108" w:type="dxa"/>
          <w:cantSplit/>
          <w:trHeight w:val="322"/>
        </w:trPr>
        <w:tc>
          <w:tcPr>
            <w:tcW w:w="1795" w:type="dxa"/>
            <w:vMerge/>
            <w:tcBorders>
              <w:top w:val="double" w:sz="4" w:space="0" w:color="auto"/>
            </w:tcBorders>
          </w:tcPr>
          <w:p w14:paraId="3871A3FA"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7AAC826A"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47140495"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6600AD81" w14:textId="6BC29A9A"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430D24D9" w14:textId="23B1FECF" w:rsidR="00240EAB" w:rsidRPr="00C927E0" w:rsidRDefault="00240EAB" w:rsidP="00240EAB">
            <w:pPr>
              <w:jc w:val="right"/>
              <w:rPr>
                <w:rFonts w:eastAsia="Times New Roman"/>
                <w:b/>
                <w:szCs w:val="22"/>
                <w:lang w:eastAsia="en-US"/>
              </w:rPr>
            </w:pPr>
            <w:r w:rsidRPr="00BF1E75">
              <w:t>12583,33</w:t>
            </w:r>
          </w:p>
        </w:tc>
      </w:tr>
      <w:tr w:rsidR="00240EAB" w:rsidRPr="00C927E0" w14:paraId="595E4D13" w14:textId="77777777" w:rsidTr="00817405">
        <w:trPr>
          <w:gridBefore w:val="1"/>
          <w:wBefore w:w="108" w:type="dxa"/>
          <w:cantSplit/>
        </w:trPr>
        <w:tc>
          <w:tcPr>
            <w:tcW w:w="1795" w:type="dxa"/>
            <w:vMerge w:val="restart"/>
            <w:tcBorders>
              <w:top w:val="double" w:sz="4" w:space="0" w:color="auto"/>
            </w:tcBorders>
          </w:tcPr>
          <w:p w14:paraId="347BAE6C" w14:textId="03C044F5"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07DF344A" w14:textId="77777777" w:rsidR="00240EAB" w:rsidRPr="00C927E0" w:rsidRDefault="00240EAB" w:rsidP="00240EAB">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18E5A033" w14:textId="7DF42798"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3C3F8989" w14:textId="4EB55D10"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6C8C31C5" w14:textId="1EC0026F" w:rsidR="00240EAB" w:rsidRPr="00C927E0" w:rsidRDefault="00240EAB" w:rsidP="00240EAB">
            <w:pPr>
              <w:jc w:val="right"/>
              <w:rPr>
                <w:rFonts w:eastAsia="Times New Roman"/>
                <w:b/>
                <w:szCs w:val="22"/>
                <w:lang w:eastAsia="en-US"/>
              </w:rPr>
            </w:pPr>
            <w:r w:rsidRPr="00BF1E75">
              <w:t>24010,67</w:t>
            </w:r>
          </w:p>
        </w:tc>
      </w:tr>
      <w:tr w:rsidR="00240EAB" w:rsidRPr="00C927E0" w14:paraId="4598A0D6" w14:textId="77777777" w:rsidTr="00817405">
        <w:trPr>
          <w:gridBefore w:val="1"/>
          <w:wBefore w:w="108" w:type="dxa"/>
          <w:cantSplit/>
        </w:trPr>
        <w:tc>
          <w:tcPr>
            <w:tcW w:w="1795" w:type="dxa"/>
            <w:vMerge/>
            <w:tcBorders>
              <w:top w:val="double" w:sz="4" w:space="0" w:color="auto"/>
            </w:tcBorders>
          </w:tcPr>
          <w:p w14:paraId="11BFAB25"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01156ABC"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2DAC5BEE"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484F84B1" w14:textId="472A2B13"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2DA2475E" w14:textId="37C34E12" w:rsidR="00240EAB" w:rsidRPr="00C927E0" w:rsidRDefault="00240EAB" w:rsidP="00240EAB">
            <w:pPr>
              <w:jc w:val="right"/>
              <w:rPr>
                <w:rFonts w:eastAsia="Times New Roman"/>
                <w:b/>
                <w:szCs w:val="22"/>
                <w:lang w:eastAsia="en-US"/>
              </w:rPr>
            </w:pPr>
            <w:r w:rsidRPr="00BF1E75">
              <w:t>37656,00</w:t>
            </w:r>
          </w:p>
        </w:tc>
      </w:tr>
      <w:tr w:rsidR="00240EAB" w:rsidRPr="00C927E0" w14:paraId="05D7A4DE" w14:textId="77777777" w:rsidTr="00817405">
        <w:trPr>
          <w:gridBefore w:val="1"/>
          <w:wBefore w:w="108" w:type="dxa"/>
          <w:cantSplit/>
        </w:trPr>
        <w:tc>
          <w:tcPr>
            <w:tcW w:w="1795" w:type="dxa"/>
            <w:vMerge/>
            <w:tcBorders>
              <w:top w:val="double" w:sz="4" w:space="0" w:color="auto"/>
            </w:tcBorders>
          </w:tcPr>
          <w:p w14:paraId="0B5F1AB8"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5A90CAAD"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7FBC33C6"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721B2677" w14:textId="5A96DE08"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169FA708" w14:textId="68D0BC69" w:rsidR="00240EAB" w:rsidRPr="00C927E0" w:rsidRDefault="00240EAB" w:rsidP="00240EAB">
            <w:pPr>
              <w:jc w:val="right"/>
              <w:rPr>
                <w:rFonts w:eastAsia="Times New Roman"/>
                <w:b/>
                <w:szCs w:val="22"/>
                <w:lang w:eastAsia="en-US"/>
              </w:rPr>
            </w:pPr>
            <w:r w:rsidRPr="00BF1E75">
              <w:t>8458,33</w:t>
            </w:r>
          </w:p>
        </w:tc>
      </w:tr>
      <w:tr w:rsidR="00240EAB" w:rsidRPr="00C927E0" w14:paraId="04FD02FB" w14:textId="77777777" w:rsidTr="00817405">
        <w:trPr>
          <w:gridBefore w:val="1"/>
          <w:wBefore w:w="108" w:type="dxa"/>
          <w:cantSplit/>
          <w:trHeight w:val="325"/>
        </w:trPr>
        <w:tc>
          <w:tcPr>
            <w:tcW w:w="1795" w:type="dxa"/>
            <w:vMerge/>
            <w:tcBorders>
              <w:top w:val="double" w:sz="4" w:space="0" w:color="auto"/>
            </w:tcBorders>
          </w:tcPr>
          <w:p w14:paraId="3CDC8CA6"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740C9864"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223F173C"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696B29A4" w14:textId="2AD8EA61"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4F297868" w14:textId="5EA443BC" w:rsidR="00240EAB" w:rsidRPr="00C927E0" w:rsidRDefault="00240EAB" w:rsidP="00240EAB">
            <w:pPr>
              <w:jc w:val="right"/>
              <w:rPr>
                <w:rFonts w:eastAsia="Times New Roman"/>
                <w:b/>
                <w:szCs w:val="22"/>
                <w:lang w:eastAsia="en-US"/>
              </w:rPr>
            </w:pPr>
            <w:r w:rsidRPr="00BF1E75">
              <w:t>12583,33</w:t>
            </w:r>
          </w:p>
        </w:tc>
      </w:tr>
      <w:tr w:rsidR="00240EAB" w:rsidRPr="00C927E0" w14:paraId="49CDB86F" w14:textId="77777777" w:rsidTr="00817405">
        <w:trPr>
          <w:gridBefore w:val="1"/>
          <w:wBefore w:w="108" w:type="dxa"/>
          <w:cantSplit/>
        </w:trPr>
        <w:tc>
          <w:tcPr>
            <w:tcW w:w="1795" w:type="dxa"/>
            <w:vMerge w:val="restart"/>
            <w:tcBorders>
              <w:top w:val="double" w:sz="4" w:space="0" w:color="auto"/>
            </w:tcBorders>
          </w:tcPr>
          <w:p w14:paraId="3692C244" w14:textId="7328D8A5"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37337316" w14:textId="77777777" w:rsidR="00240EAB" w:rsidRPr="00C927E0" w:rsidRDefault="00240EAB" w:rsidP="00240EAB">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72C0DC7C" w14:textId="1A9FF772"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6BD76B11" w14:textId="7F4AFFFD"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42336C47" w14:textId="7B4B8CE2" w:rsidR="00240EAB" w:rsidRPr="00C927E0" w:rsidRDefault="00240EAB" w:rsidP="00240EAB">
            <w:pPr>
              <w:jc w:val="right"/>
              <w:rPr>
                <w:rFonts w:eastAsia="Times New Roman"/>
                <w:b/>
                <w:szCs w:val="22"/>
                <w:lang w:eastAsia="en-US"/>
              </w:rPr>
            </w:pPr>
            <w:r w:rsidRPr="00BF1E75">
              <w:t>24010,67</w:t>
            </w:r>
          </w:p>
        </w:tc>
      </w:tr>
      <w:tr w:rsidR="00240EAB" w:rsidRPr="00C927E0" w14:paraId="512E80B0" w14:textId="77777777" w:rsidTr="00817405">
        <w:trPr>
          <w:gridBefore w:val="1"/>
          <w:wBefore w:w="108" w:type="dxa"/>
          <w:cantSplit/>
        </w:trPr>
        <w:tc>
          <w:tcPr>
            <w:tcW w:w="1795" w:type="dxa"/>
            <w:vMerge/>
            <w:tcBorders>
              <w:top w:val="double" w:sz="4" w:space="0" w:color="auto"/>
            </w:tcBorders>
          </w:tcPr>
          <w:p w14:paraId="74294F97"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6FDF48D1"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63F96898"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722E73FF" w14:textId="1C68C399"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7B24E33C" w14:textId="7A24840B" w:rsidR="00240EAB" w:rsidRPr="00C927E0" w:rsidRDefault="00240EAB" w:rsidP="00240EAB">
            <w:pPr>
              <w:jc w:val="right"/>
              <w:rPr>
                <w:rFonts w:eastAsia="Times New Roman"/>
                <w:b/>
                <w:szCs w:val="22"/>
                <w:lang w:eastAsia="en-US"/>
              </w:rPr>
            </w:pPr>
            <w:r w:rsidRPr="00BF1E75">
              <w:t>37656,00</w:t>
            </w:r>
          </w:p>
        </w:tc>
      </w:tr>
      <w:tr w:rsidR="00240EAB" w:rsidRPr="00C927E0" w14:paraId="50871859" w14:textId="77777777" w:rsidTr="00817405">
        <w:trPr>
          <w:gridBefore w:val="1"/>
          <w:wBefore w:w="108" w:type="dxa"/>
          <w:cantSplit/>
        </w:trPr>
        <w:tc>
          <w:tcPr>
            <w:tcW w:w="1795" w:type="dxa"/>
            <w:vMerge/>
            <w:tcBorders>
              <w:top w:val="double" w:sz="4" w:space="0" w:color="auto"/>
            </w:tcBorders>
          </w:tcPr>
          <w:p w14:paraId="000BBE93"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5D9AD0B0"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1744CE20"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45A46F1A" w14:textId="65EA946D"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50470B3E" w14:textId="734D124E" w:rsidR="00240EAB" w:rsidRPr="00C927E0" w:rsidRDefault="00240EAB" w:rsidP="00240EAB">
            <w:pPr>
              <w:jc w:val="right"/>
              <w:rPr>
                <w:rFonts w:eastAsia="Times New Roman"/>
                <w:b/>
                <w:szCs w:val="22"/>
                <w:lang w:eastAsia="en-US"/>
              </w:rPr>
            </w:pPr>
            <w:r w:rsidRPr="00BF1E75">
              <w:t>8458,33</w:t>
            </w:r>
          </w:p>
        </w:tc>
      </w:tr>
      <w:tr w:rsidR="00240EAB" w:rsidRPr="00C927E0" w14:paraId="2427B5A0" w14:textId="77777777" w:rsidTr="00817405">
        <w:trPr>
          <w:gridBefore w:val="1"/>
          <w:wBefore w:w="108" w:type="dxa"/>
          <w:cantSplit/>
          <w:trHeight w:val="330"/>
        </w:trPr>
        <w:tc>
          <w:tcPr>
            <w:tcW w:w="1795" w:type="dxa"/>
            <w:vMerge/>
            <w:tcBorders>
              <w:top w:val="double" w:sz="4" w:space="0" w:color="auto"/>
            </w:tcBorders>
          </w:tcPr>
          <w:p w14:paraId="69BDEB77"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35FF2BF8"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1946869D"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41A6ED62" w14:textId="6EC42C13"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3BED92DB" w14:textId="76DBCAE9" w:rsidR="00240EAB" w:rsidRPr="00C927E0" w:rsidRDefault="00240EAB" w:rsidP="00240EAB">
            <w:pPr>
              <w:jc w:val="right"/>
              <w:rPr>
                <w:rFonts w:eastAsia="Times New Roman"/>
                <w:b/>
                <w:szCs w:val="22"/>
                <w:lang w:eastAsia="en-US"/>
              </w:rPr>
            </w:pPr>
            <w:r w:rsidRPr="00BF1E75">
              <w:t>12583,33</w:t>
            </w:r>
          </w:p>
        </w:tc>
      </w:tr>
      <w:tr w:rsidR="00240EAB" w:rsidRPr="00C927E0" w14:paraId="4D97D149" w14:textId="77777777" w:rsidTr="00817405">
        <w:trPr>
          <w:gridBefore w:val="1"/>
          <w:wBefore w:w="108" w:type="dxa"/>
          <w:cantSplit/>
        </w:trPr>
        <w:tc>
          <w:tcPr>
            <w:tcW w:w="1795" w:type="dxa"/>
            <w:vMerge w:val="restart"/>
            <w:tcBorders>
              <w:top w:val="double" w:sz="4" w:space="0" w:color="auto"/>
            </w:tcBorders>
          </w:tcPr>
          <w:p w14:paraId="25395CDA" w14:textId="49A23880"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24ABDF94" w14:textId="77777777" w:rsidR="00240EAB" w:rsidRPr="00C927E0" w:rsidRDefault="00240EAB" w:rsidP="00240EAB">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3669116B" w14:textId="66B4E8DA"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77CDF987" w14:textId="6470807D"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33EAB112" w14:textId="4AFE1673" w:rsidR="00240EAB" w:rsidRPr="00C927E0" w:rsidRDefault="00240EAB" w:rsidP="00240EAB">
            <w:pPr>
              <w:jc w:val="right"/>
              <w:rPr>
                <w:rFonts w:eastAsia="Times New Roman"/>
                <w:b/>
                <w:szCs w:val="22"/>
                <w:lang w:eastAsia="en-US"/>
              </w:rPr>
            </w:pPr>
            <w:r w:rsidRPr="00BF1E75">
              <w:t>24010,67</w:t>
            </w:r>
          </w:p>
        </w:tc>
      </w:tr>
      <w:tr w:rsidR="00240EAB" w:rsidRPr="00C927E0" w14:paraId="6EEA0209" w14:textId="77777777" w:rsidTr="00817405">
        <w:trPr>
          <w:gridBefore w:val="1"/>
          <w:wBefore w:w="108" w:type="dxa"/>
          <w:cantSplit/>
        </w:trPr>
        <w:tc>
          <w:tcPr>
            <w:tcW w:w="1795" w:type="dxa"/>
            <w:vMerge/>
            <w:tcBorders>
              <w:top w:val="double" w:sz="4" w:space="0" w:color="auto"/>
            </w:tcBorders>
          </w:tcPr>
          <w:p w14:paraId="5444BDE0"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6C352AD7"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4EB96C98"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3A87F20A" w14:textId="10B007DB"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0C5D35EA" w14:textId="4C2A1A60" w:rsidR="00240EAB" w:rsidRPr="00C927E0" w:rsidRDefault="00240EAB" w:rsidP="00240EAB">
            <w:pPr>
              <w:jc w:val="right"/>
              <w:rPr>
                <w:rFonts w:eastAsia="Times New Roman"/>
                <w:b/>
                <w:szCs w:val="22"/>
                <w:lang w:eastAsia="en-US"/>
              </w:rPr>
            </w:pPr>
            <w:r w:rsidRPr="00BF1E75">
              <w:t>37656,00</w:t>
            </w:r>
          </w:p>
        </w:tc>
      </w:tr>
      <w:tr w:rsidR="00240EAB" w:rsidRPr="00C927E0" w14:paraId="30D3CA40" w14:textId="77777777" w:rsidTr="00817405">
        <w:trPr>
          <w:gridBefore w:val="1"/>
          <w:wBefore w:w="108" w:type="dxa"/>
          <w:cantSplit/>
        </w:trPr>
        <w:tc>
          <w:tcPr>
            <w:tcW w:w="1795" w:type="dxa"/>
            <w:vMerge/>
            <w:tcBorders>
              <w:top w:val="double" w:sz="4" w:space="0" w:color="auto"/>
            </w:tcBorders>
          </w:tcPr>
          <w:p w14:paraId="225CFDAB"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647C6043"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1285CDB3"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3230F9F6" w14:textId="0642A919"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1BF2131C" w14:textId="465DDDDA" w:rsidR="00240EAB" w:rsidRPr="00C927E0" w:rsidRDefault="00240EAB" w:rsidP="00240EAB">
            <w:pPr>
              <w:jc w:val="right"/>
              <w:rPr>
                <w:rFonts w:eastAsia="Times New Roman"/>
                <w:b/>
                <w:szCs w:val="22"/>
                <w:lang w:eastAsia="en-US"/>
              </w:rPr>
            </w:pPr>
            <w:r w:rsidRPr="00BF1E75">
              <w:t>8458,33</w:t>
            </w:r>
          </w:p>
        </w:tc>
      </w:tr>
      <w:tr w:rsidR="00240EAB" w:rsidRPr="00C927E0" w14:paraId="3E6EDF84" w14:textId="77777777" w:rsidTr="00817405">
        <w:trPr>
          <w:gridBefore w:val="1"/>
          <w:wBefore w:w="108" w:type="dxa"/>
          <w:cantSplit/>
          <w:trHeight w:val="333"/>
        </w:trPr>
        <w:tc>
          <w:tcPr>
            <w:tcW w:w="1795" w:type="dxa"/>
            <w:vMerge/>
            <w:tcBorders>
              <w:top w:val="double" w:sz="4" w:space="0" w:color="auto"/>
            </w:tcBorders>
          </w:tcPr>
          <w:p w14:paraId="4802D21D"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2F438CB6"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4D79E45A"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583A406A" w14:textId="1A14CFC3"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4DC5F5AD" w14:textId="2B731DF8" w:rsidR="00240EAB" w:rsidRPr="00C927E0" w:rsidRDefault="00240EAB" w:rsidP="00240EAB">
            <w:pPr>
              <w:jc w:val="right"/>
              <w:rPr>
                <w:rFonts w:eastAsia="Times New Roman"/>
                <w:b/>
                <w:szCs w:val="22"/>
                <w:lang w:eastAsia="en-US"/>
              </w:rPr>
            </w:pPr>
            <w:r w:rsidRPr="00BF1E75">
              <w:t>12583,33</w:t>
            </w:r>
          </w:p>
        </w:tc>
      </w:tr>
      <w:tr w:rsidR="00240EAB" w:rsidRPr="00C927E0" w14:paraId="434BA12C" w14:textId="77777777" w:rsidTr="00817405">
        <w:trPr>
          <w:gridBefore w:val="1"/>
          <w:wBefore w:w="108" w:type="dxa"/>
          <w:cantSplit/>
        </w:trPr>
        <w:tc>
          <w:tcPr>
            <w:tcW w:w="1795" w:type="dxa"/>
            <w:vMerge w:val="restart"/>
            <w:tcBorders>
              <w:top w:val="double" w:sz="4" w:space="0" w:color="auto"/>
            </w:tcBorders>
          </w:tcPr>
          <w:p w14:paraId="0BD7499D" w14:textId="10B73CDC"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5D2FB864" w14:textId="77777777" w:rsidR="00240EAB" w:rsidRPr="00C927E0" w:rsidRDefault="00240EAB" w:rsidP="00240EAB">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4651561E" w14:textId="4555F233"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39618DE6" w14:textId="206EC2F7"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6E8D7197" w14:textId="543A53F9" w:rsidR="00240EAB" w:rsidRPr="00C927E0" w:rsidRDefault="00240EAB" w:rsidP="00240EAB">
            <w:pPr>
              <w:jc w:val="right"/>
              <w:rPr>
                <w:rFonts w:eastAsia="Times New Roman"/>
                <w:b/>
                <w:szCs w:val="22"/>
                <w:lang w:eastAsia="en-US"/>
              </w:rPr>
            </w:pPr>
            <w:r w:rsidRPr="00BF1E75">
              <w:t>24010,67</w:t>
            </w:r>
          </w:p>
        </w:tc>
      </w:tr>
      <w:tr w:rsidR="00240EAB" w:rsidRPr="00C927E0" w14:paraId="33E3600D" w14:textId="77777777" w:rsidTr="00817405">
        <w:trPr>
          <w:gridBefore w:val="1"/>
          <w:wBefore w:w="108" w:type="dxa"/>
          <w:cantSplit/>
        </w:trPr>
        <w:tc>
          <w:tcPr>
            <w:tcW w:w="1795" w:type="dxa"/>
            <w:vMerge/>
            <w:tcBorders>
              <w:top w:val="double" w:sz="4" w:space="0" w:color="auto"/>
            </w:tcBorders>
          </w:tcPr>
          <w:p w14:paraId="4772DD71"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1CA60455"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2800E0E9"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44C10EAE" w14:textId="5CB453EB"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3D5D005A" w14:textId="0D043DC2" w:rsidR="00240EAB" w:rsidRPr="00C927E0" w:rsidRDefault="00240EAB" w:rsidP="00240EAB">
            <w:pPr>
              <w:jc w:val="right"/>
              <w:rPr>
                <w:rFonts w:eastAsia="Times New Roman"/>
                <w:b/>
                <w:szCs w:val="22"/>
                <w:lang w:eastAsia="en-US"/>
              </w:rPr>
            </w:pPr>
            <w:r w:rsidRPr="00BF1E75">
              <w:t>37656,00</w:t>
            </w:r>
          </w:p>
        </w:tc>
      </w:tr>
      <w:tr w:rsidR="00240EAB" w:rsidRPr="00C927E0" w14:paraId="23CE1F3E" w14:textId="77777777" w:rsidTr="00817405">
        <w:trPr>
          <w:gridBefore w:val="1"/>
          <w:wBefore w:w="108" w:type="dxa"/>
          <w:cantSplit/>
        </w:trPr>
        <w:tc>
          <w:tcPr>
            <w:tcW w:w="1795" w:type="dxa"/>
            <w:vMerge/>
            <w:tcBorders>
              <w:top w:val="double" w:sz="4" w:space="0" w:color="auto"/>
            </w:tcBorders>
          </w:tcPr>
          <w:p w14:paraId="34E8A705"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5C5C2B8E"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56FFBE07"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2C29EB69" w14:textId="76C1F7B7"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5F38DEF4" w14:textId="0A49292F" w:rsidR="00240EAB" w:rsidRPr="00C927E0" w:rsidRDefault="00240EAB" w:rsidP="00240EAB">
            <w:pPr>
              <w:jc w:val="right"/>
              <w:rPr>
                <w:rFonts w:eastAsia="Times New Roman"/>
                <w:b/>
                <w:szCs w:val="22"/>
                <w:lang w:eastAsia="en-US"/>
              </w:rPr>
            </w:pPr>
            <w:r w:rsidRPr="00BF1E75">
              <w:t>8458,33</w:t>
            </w:r>
          </w:p>
        </w:tc>
      </w:tr>
      <w:tr w:rsidR="00240EAB" w:rsidRPr="00C927E0" w14:paraId="633572AF" w14:textId="77777777" w:rsidTr="00817405">
        <w:trPr>
          <w:gridBefore w:val="1"/>
          <w:wBefore w:w="108" w:type="dxa"/>
          <w:cantSplit/>
          <w:trHeight w:val="323"/>
        </w:trPr>
        <w:tc>
          <w:tcPr>
            <w:tcW w:w="1795" w:type="dxa"/>
            <w:vMerge/>
            <w:tcBorders>
              <w:top w:val="double" w:sz="4" w:space="0" w:color="auto"/>
            </w:tcBorders>
          </w:tcPr>
          <w:p w14:paraId="359156E1"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23BEC8E9"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692E5DF2"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32D6FBCF" w14:textId="33BDB3BC"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7C870771" w14:textId="0FA50DF7" w:rsidR="00240EAB" w:rsidRPr="00C927E0" w:rsidRDefault="00240EAB" w:rsidP="00240EAB">
            <w:pPr>
              <w:jc w:val="right"/>
              <w:rPr>
                <w:rFonts w:eastAsia="Times New Roman"/>
                <w:b/>
                <w:szCs w:val="22"/>
                <w:lang w:eastAsia="en-US"/>
              </w:rPr>
            </w:pPr>
            <w:r w:rsidRPr="00BF1E75">
              <w:t>12583,33</w:t>
            </w:r>
          </w:p>
        </w:tc>
      </w:tr>
      <w:tr w:rsidR="00240EAB" w:rsidRPr="00C927E0" w14:paraId="500C1ED4" w14:textId="77777777" w:rsidTr="00817405">
        <w:trPr>
          <w:gridBefore w:val="1"/>
          <w:wBefore w:w="108" w:type="dxa"/>
          <w:cantSplit/>
        </w:trPr>
        <w:tc>
          <w:tcPr>
            <w:tcW w:w="1795" w:type="dxa"/>
            <w:vMerge w:val="restart"/>
            <w:tcBorders>
              <w:top w:val="double" w:sz="4" w:space="0" w:color="auto"/>
            </w:tcBorders>
          </w:tcPr>
          <w:p w14:paraId="3EFD902A" w14:textId="6E19CBE5" w:rsidR="00240EAB" w:rsidRPr="00C927E0" w:rsidRDefault="00240EAB" w:rsidP="00240EAB">
            <w:pPr>
              <w:rPr>
                <w:rFonts w:eastAsia="Times New Roman"/>
                <w:szCs w:val="22"/>
                <w:lang w:eastAsia="en-US"/>
              </w:rPr>
            </w:pPr>
            <w:r w:rsidRPr="00C927E0">
              <w:rPr>
                <w:rFonts w:eastAsia="Times New Roman"/>
                <w:szCs w:val="22"/>
                <w:lang w:eastAsia="en-US"/>
              </w:rPr>
              <w:t>202</w:t>
            </w:r>
            <w:r>
              <w:rPr>
                <w:rFonts w:eastAsia="Times New Roman"/>
                <w:szCs w:val="22"/>
                <w:lang w:eastAsia="en-US"/>
              </w:rPr>
              <w:t>6</w:t>
            </w:r>
          </w:p>
        </w:tc>
        <w:tc>
          <w:tcPr>
            <w:tcW w:w="1754" w:type="dxa"/>
            <w:vMerge w:val="restart"/>
            <w:tcBorders>
              <w:top w:val="double" w:sz="4" w:space="0" w:color="auto"/>
            </w:tcBorders>
          </w:tcPr>
          <w:p w14:paraId="20906224" w14:textId="77777777" w:rsidR="00240EAB" w:rsidRPr="00C927E0" w:rsidRDefault="00240EAB" w:rsidP="00240EAB">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5E11D279" w14:textId="0D3963CD" w:rsidR="00240EAB" w:rsidRPr="00C927E0" w:rsidRDefault="00240EAB" w:rsidP="00240EA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6CC44C2A" w14:textId="4EB1025D" w:rsidR="00240EAB" w:rsidRPr="00C927E0" w:rsidRDefault="00240EAB" w:rsidP="00240EAB">
            <w:pPr>
              <w:jc w:val="center"/>
              <w:rPr>
                <w:rFonts w:eastAsia="Times New Roman"/>
                <w:szCs w:val="22"/>
                <w:lang w:eastAsia="en-US"/>
              </w:rPr>
            </w:pPr>
            <w:r w:rsidRPr="005F0272">
              <w:t>M1</w:t>
            </w:r>
            <w:r>
              <w:t>+M2</w:t>
            </w:r>
          </w:p>
        </w:tc>
        <w:tc>
          <w:tcPr>
            <w:tcW w:w="3243" w:type="dxa"/>
            <w:tcBorders>
              <w:top w:val="double" w:sz="4" w:space="0" w:color="auto"/>
            </w:tcBorders>
          </w:tcPr>
          <w:p w14:paraId="41AAC9CA" w14:textId="77B47C6E" w:rsidR="00240EAB" w:rsidRPr="00C927E0" w:rsidRDefault="00240EAB" w:rsidP="00240EAB">
            <w:pPr>
              <w:jc w:val="right"/>
              <w:rPr>
                <w:rFonts w:eastAsia="Times New Roman"/>
                <w:b/>
                <w:szCs w:val="22"/>
                <w:lang w:eastAsia="en-US"/>
              </w:rPr>
            </w:pPr>
            <w:r w:rsidRPr="00BF1E75">
              <w:t>24010,67</w:t>
            </w:r>
          </w:p>
        </w:tc>
      </w:tr>
      <w:tr w:rsidR="00240EAB" w:rsidRPr="00C927E0" w14:paraId="7D8426F7" w14:textId="77777777" w:rsidTr="00817405">
        <w:trPr>
          <w:gridBefore w:val="1"/>
          <w:wBefore w:w="108" w:type="dxa"/>
          <w:cantSplit/>
        </w:trPr>
        <w:tc>
          <w:tcPr>
            <w:tcW w:w="1795" w:type="dxa"/>
            <w:vMerge/>
            <w:tcBorders>
              <w:top w:val="double" w:sz="4" w:space="0" w:color="auto"/>
            </w:tcBorders>
          </w:tcPr>
          <w:p w14:paraId="7C0779B0"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45D44A80"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7C3AEA30"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7B371D88" w14:textId="62166F36" w:rsidR="00240EAB" w:rsidRPr="00C927E0" w:rsidRDefault="00240EAB" w:rsidP="00240EAB">
            <w:pPr>
              <w:jc w:val="center"/>
              <w:rPr>
                <w:rFonts w:eastAsia="Times New Roman"/>
                <w:szCs w:val="22"/>
                <w:lang w:eastAsia="en-US"/>
              </w:rPr>
            </w:pPr>
            <w:r w:rsidRPr="005F0272">
              <w:t>M3</w:t>
            </w:r>
          </w:p>
        </w:tc>
        <w:tc>
          <w:tcPr>
            <w:tcW w:w="3243" w:type="dxa"/>
            <w:tcBorders>
              <w:top w:val="double" w:sz="4" w:space="0" w:color="auto"/>
            </w:tcBorders>
          </w:tcPr>
          <w:p w14:paraId="0C74F268" w14:textId="11B55026" w:rsidR="00240EAB" w:rsidRPr="00C927E0" w:rsidRDefault="00240EAB" w:rsidP="00240EAB">
            <w:pPr>
              <w:jc w:val="right"/>
              <w:rPr>
                <w:rFonts w:eastAsia="Times New Roman"/>
                <w:b/>
                <w:szCs w:val="22"/>
                <w:lang w:eastAsia="en-US"/>
              </w:rPr>
            </w:pPr>
            <w:r w:rsidRPr="00BF1E75">
              <w:t>37656,00</w:t>
            </w:r>
          </w:p>
        </w:tc>
      </w:tr>
      <w:tr w:rsidR="00240EAB" w:rsidRPr="00C927E0" w14:paraId="44A23F19" w14:textId="77777777" w:rsidTr="00817405">
        <w:trPr>
          <w:gridBefore w:val="1"/>
          <w:wBefore w:w="108" w:type="dxa"/>
          <w:cantSplit/>
        </w:trPr>
        <w:tc>
          <w:tcPr>
            <w:tcW w:w="1795" w:type="dxa"/>
            <w:vMerge/>
            <w:tcBorders>
              <w:top w:val="double" w:sz="4" w:space="0" w:color="auto"/>
            </w:tcBorders>
          </w:tcPr>
          <w:p w14:paraId="51D7D1DB"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5F9AAFC6"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4C562A60"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20A490D9" w14:textId="73D07A00" w:rsidR="00240EAB" w:rsidRPr="00C927E0" w:rsidRDefault="00240EAB" w:rsidP="00240EAB">
            <w:pPr>
              <w:jc w:val="center"/>
              <w:rPr>
                <w:rFonts w:eastAsia="Times New Roman"/>
                <w:szCs w:val="22"/>
                <w:lang w:eastAsia="en-US"/>
              </w:rPr>
            </w:pPr>
            <w:r w:rsidRPr="005F0272">
              <w:t>M4</w:t>
            </w:r>
          </w:p>
        </w:tc>
        <w:tc>
          <w:tcPr>
            <w:tcW w:w="3243" w:type="dxa"/>
            <w:tcBorders>
              <w:top w:val="double" w:sz="4" w:space="0" w:color="auto"/>
            </w:tcBorders>
          </w:tcPr>
          <w:p w14:paraId="6455A4DB" w14:textId="1FE534AF" w:rsidR="00240EAB" w:rsidRPr="00C927E0" w:rsidRDefault="00240EAB" w:rsidP="00240EAB">
            <w:pPr>
              <w:jc w:val="right"/>
              <w:rPr>
                <w:rFonts w:eastAsia="Times New Roman"/>
                <w:b/>
                <w:szCs w:val="22"/>
                <w:lang w:eastAsia="en-US"/>
              </w:rPr>
            </w:pPr>
            <w:r w:rsidRPr="00BF1E75">
              <w:t>8458,33</w:t>
            </w:r>
          </w:p>
        </w:tc>
      </w:tr>
      <w:tr w:rsidR="00240EAB" w:rsidRPr="00C927E0" w14:paraId="7ED91896" w14:textId="77777777" w:rsidTr="00817405">
        <w:trPr>
          <w:gridBefore w:val="1"/>
          <w:wBefore w:w="108" w:type="dxa"/>
          <w:cantSplit/>
          <w:trHeight w:val="327"/>
        </w:trPr>
        <w:tc>
          <w:tcPr>
            <w:tcW w:w="1795" w:type="dxa"/>
            <w:vMerge/>
            <w:tcBorders>
              <w:top w:val="double" w:sz="4" w:space="0" w:color="auto"/>
            </w:tcBorders>
          </w:tcPr>
          <w:p w14:paraId="1F5B7E3F" w14:textId="77777777" w:rsidR="00240EAB" w:rsidRPr="00C927E0" w:rsidRDefault="00240EAB" w:rsidP="00240EAB">
            <w:pPr>
              <w:rPr>
                <w:rFonts w:eastAsia="Times New Roman"/>
                <w:szCs w:val="22"/>
                <w:lang w:eastAsia="en-US"/>
              </w:rPr>
            </w:pPr>
          </w:p>
        </w:tc>
        <w:tc>
          <w:tcPr>
            <w:tcW w:w="1754" w:type="dxa"/>
            <w:vMerge/>
            <w:tcBorders>
              <w:top w:val="double" w:sz="4" w:space="0" w:color="auto"/>
            </w:tcBorders>
          </w:tcPr>
          <w:p w14:paraId="1406FA66" w14:textId="77777777" w:rsidR="00240EAB" w:rsidRPr="00C927E0" w:rsidRDefault="00240EAB" w:rsidP="00240EAB">
            <w:pPr>
              <w:rPr>
                <w:rFonts w:eastAsia="Times New Roman"/>
                <w:b/>
                <w:szCs w:val="22"/>
                <w:lang w:eastAsia="en-US"/>
              </w:rPr>
            </w:pPr>
          </w:p>
        </w:tc>
        <w:tc>
          <w:tcPr>
            <w:tcW w:w="4341" w:type="dxa"/>
            <w:vMerge/>
            <w:tcBorders>
              <w:top w:val="double" w:sz="4" w:space="0" w:color="auto"/>
            </w:tcBorders>
          </w:tcPr>
          <w:p w14:paraId="6AC0E7C7" w14:textId="77777777" w:rsidR="00240EAB" w:rsidRPr="00C927E0" w:rsidRDefault="00240EAB" w:rsidP="00240EAB">
            <w:pPr>
              <w:rPr>
                <w:rFonts w:eastAsia="Times New Roman"/>
                <w:b/>
                <w:szCs w:val="22"/>
                <w:lang w:eastAsia="en-US"/>
              </w:rPr>
            </w:pPr>
          </w:p>
        </w:tc>
        <w:tc>
          <w:tcPr>
            <w:tcW w:w="2960" w:type="dxa"/>
            <w:tcBorders>
              <w:top w:val="double" w:sz="4" w:space="0" w:color="auto"/>
            </w:tcBorders>
          </w:tcPr>
          <w:p w14:paraId="0588BD80" w14:textId="3722D998" w:rsidR="00240EAB" w:rsidRPr="00C927E0" w:rsidRDefault="00240EAB" w:rsidP="00240EAB">
            <w:pPr>
              <w:jc w:val="center"/>
              <w:rPr>
                <w:rFonts w:eastAsia="Times New Roman"/>
                <w:szCs w:val="22"/>
                <w:lang w:eastAsia="en-US"/>
              </w:rPr>
            </w:pPr>
            <w:r w:rsidRPr="005F0272">
              <w:t>M5</w:t>
            </w:r>
          </w:p>
        </w:tc>
        <w:tc>
          <w:tcPr>
            <w:tcW w:w="3243" w:type="dxa"/>
            <w:tcBorders>
              <w:top w:val="double" w:sz="4" w:space="0" w:color="auto"/>
            </w:tcBorders>
          </w:tcPr>
          <w:p w14:paraId="69DA82CE" w14:textId="4F0262A7" w:rsidR="00240EAB" w:rsidRPr="00C927E0" w:rsidRDefault="00240EAB" w:rsidP="00240EAB">
            <w:pPr>
              <w:jc w:val="right"/>
              <w:rPr>
                <w:rFonts w:eastAsia="Times New Roman"/>
                <w:b/>
                <w:szCs w:val="22"/>
                <w:lang w:eastAsia="en-US"/>
              </w:rPr>
            </w:pPr>
            <w:r w:rsidRPr="00BF1E75">
              <w:t>12583,33</w:t>
            </w:r>
          </w:p>
        </w:tc>
      </w:tr>
      <w:tr w:rsidR="000216CB" w:rsidRPr="00C927E0" w14:paraId="5259B37A" w14:textId="77777777" w:rsidTr="00817405">
        <w:trPr>
          <w:gridBefore w:val="1"/>
          <w:wBefore w:w="108" w:type="dxa"/>
          <w:cantSplit/>
          <w:tblHeader/>
        </w:trPr>
        <w:tc>
          <w:tcPr>
            <w:tcW w:w="1795" w:type="dxa"/>
            <w:vMerge w:val="restart"/>
            <w:tcBorders>
              <w:top w:val="double" w:sz="4" w:space="0" w:color="auto"/>
            </w:tcBorders>
            <w:vAlign w:val="center"/>
          </w:tcPr>
          <w:p w14:paraId="58143C19" w14:textId="77777777" w:rsidR="000216CB" w:rsidRPr="00C927E0" w:rsidRDefault="000216CB" w:rsidP="00D529EF">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1B527B54" w14:textId="77777777" w:rsidR="000216CB" w:rsidRPr="00C927E0" w:rsidRDefault="000216CB" w:rsidP="00D529EF">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4651FCBD" w14:textId="77777777" w:rsidR="000216CB" w:rsidRPr="00C927E0" w:rsidRDefault="000216CB" w:rsidP="00D529EF">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0216CB" w:rsidRPr="00C927E0" w14:paraId="66218E35" w14:textId="77777777" w:rsidTr="00817405">
        <w:trPr>
          <w:gridBefore w:val="1"/>
          <w:wBefore w:w="108" w:type="dxa"/>
          <w:cantSplit/>
          <w:tblHeader/>
        </w:trPr>
        <w:tc>
          <w:tcPr>
            <w:tcW w:w="1795" w:type="dxa"/>
            <w:vMerge/>
            <w:vAlign w:val="center"/>
          </w:tcPr>
          <w:p w14:paraId="564740D6" w14:textId="77777777" w:rsidR="000216CB" w:rsidRPr="00C927E0" w:rsidRDefault="000216CB" w:rsidP="007E5EFE">
            <w:pPr>
              <w:numPr>
                <w:ilvl w:val="0"/>
                <w:numId w:val="27"/>
              </w:numPr>
              <w:ind w:left="720"/>
              <w:contextualSpacing/>
              <w:rPr>
                <w:rFonts w:eastAsia="Times New Roman"/>
                <w:szCs w:val="22"/>
                <w:lang w:eastAsia="en-US"/>
              </w:rPr>
            </w:pPr>
          </w:p>
        </w:tc>
        <w:tc>
          <w:tcPr>
            <w:tcW w:w="1754" w:type="dxa"/>
            <w:vMerge/>
          </w:tcPr>
          <w:p w14:paraId="068F32B4" w14:textId="77777777" w:rsidR="000216CB" w:rsidRPr="00C927E0" w:rsidRDefault="000216CB" w:rsidP="00D529EF">
            <w:pPr>
              <w:jc w:val="center"/>
              <w:rPr>
                <w:rFonts w:eastAsia="Times New Roman"/>
                <w:b/>
                <w:szCs w:val="22"/>
                <w:lang w:eastAsia="en-US"/>
              </w:rPr>
            </w:pPr>
          </w:p>
        </w:tc>
        <w:tc>
          <w:tcPr>
            <w:tcW w:w="4341" w:type="dxa"/>
            <w:tcBorders>
              <w:top w:val="double" w:sz="4" w:space="0" w:color="auto"/>
            </w:tcBorders>
            <w:vAlign w:val="center"/>
          </w:tcPr>
          <w:p w14:paraId="3E98D884" w14:textId="77777777" w:rsidR="000216CB" w:rsidRPr="00C927E0" w:rsidRDefault="000216CB" w:rsidP="00D529EF">
            <w:pPr>
              <w:jc w:val="center"/>
              <w:rPr>
                <w:rFonts w:eastAsia="Times New Roman"/>
                <w:b/>
                <w:szCs w:val="22"/>
                <w:lang w:eastAsia="en-US"/>
              </w:rPr>
            </w:pPr>
            <w:r w:rsidRPr="005F0272">
              <w:rPr>
                <w:b/>
              </w:rPr>
              <w:t>Atitinkamo mėnesio Metinio atlyginimo (M=MS(M1+M2)+M3(</w:t>
            </w:r>
            <w:r w:rsidRPr="005F0272">
              <w:t>M3</w:t>
            </w:r>
            <w:r w:rsidRPr="005F0272">
              <w:rPr>
                <w:vertAlign w:val="subscript"/>
              </w:rPr>
              <w:t>1</w:t>
            </w:r>
            <w:r w:rsidRPr="005F0272">
              <w:rPr>
                <w:b/>
              </w:rPr>
              <w:t>+</w:t>
            </w:r>
            <w:r w:rsidRPr="005F0272">
              <w:t xml:space="preserve"> M3</w:t>
            </w:r>
            <w:r w:rsidRPr="005F0272">
              <w:rPr>
                <w:vertAlign w:val="subscript"/>
              </w:rPr>
              <w:t>2</w:t>
            </w:r>
            <w:r w:rsidRPr="005F0272">
              <w:rPr>
                <w:b/>
              </w:rPr>
              <w:t>) +M4+M5) vertė, Eur (be PVM)</w:t>
            </w:r>
          </w:p>
        </w:tc>
        <w:tc>
          <w:tcPr>
            <w:tcW w:w="2960" w:type="dxa"/>
            <w:tcBorders>
              <w:top w:val="double" w:sz="4" w:space="0" w:color="auto"/>
            </w:tcBorders>
            <w:vAlign w:val="center"/>
          </w:tcPr>
          <w:p w14:paraId="08B7117B" w14:textId="77777777" w:rsidR="000216CB" w:rsidRPr="00C927E0" w:rsidRDefault="000216CB" w:rsidP="00D529EF">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722640C5" w14:textId="77777777" w:rsidR="000216CB" w:rsidRPr="00C927E0" w:rsidRDefault="000216CB" w:rsidP="00D529EF">
            <w:pPr>
              <w:jc w:val="center"/>
              <w:rPr>
                <w:rFonts w:eastAsia="Times New Roman"/>
                <w:b/>
                <w:szCs w:val="22"/>
                <w:lang w:eastAsia="en-US"/>
              </w:rPr>
            </w:pPr>
            <w:r w:rsidRPr="00C927E0">
              <w:rPr>
                <w:rFonts w:eastAsia="Times New Roman"/>
                <w:b/>
                <w:szCs w:val="22"/>
                <w:lang w:eastAsia="en-US"/>
              </w:rPr>
              <w:t xml:space="preserve">Vertė, Eur </w:t>
            </w:r>
          </w:p>
          <w:p w14:paraId="408FC266" w14:textId="77777777" w:rsidR="000216CB" w:rsidRPr="00C927E0" w:rsidRDefault="000216CB" w:rsidP="00D529EF">
            <w:pPr>
              <w:jc w:val="center"/>
              <w:rPr>
                <w:rFonts w:eastAsia="Times New Roman"/>
                <w:b/>
                <w:szCs w:val="22"/>
                <w:lang w:eastAsia="en-US"/>
              </w:rPr>
            </w:pPr>
            <w:r w:rsidRPr="00C927E0">
              <w:rPr>
                <w:rFonts w:eastAsia="Times New Roman"/>
                <w:b/>
                <w:szCs w:val="22"/>
                <w:lang w:eastAsia="en-US"/>
              </w:rPr>
              <w:t>(be PVM)</w:t>
            </w:r>
          </w:p>
        </w:tc>
      </w:tr>
      <w:tr w:rsidR="000216CB" w:rsidRPr="00C927E0" w14:paraId="37AB4C7C" w14:textId="77777777" w:rsidTr="00817405">
        <w:trPr>
          <w:gridBefore w:val="1"/>
          <w:wBefore w:w="108" w:type="dxa"/>
          <w:cantSplit/>
        </w:trPr>
        <w:tc>
          <w:tcPr>
            <w:tcW w:w="1795" w:type="dxa"/>
            <w:vMerge w:val="restart"/>
            <w:tcBorders>
              <w:top w:val="double" w:sz="4" w:space="0" w:color="auto"/>
            </w:tcBorders>
          </w:tcPr>
          <w:p w14:paraId="30596836" w14:textId="65F6BD95"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70FFBB1A" w14:textId="77777777" w:rsidR="000216CB" w:rsidRPr="00C927E0" w:rsidRDefault="000216CB" w:rsidP="000216CB">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1DB9CC55" w14:textId="77777777" w:rsidR="000216CB" w:rsidRPr="00495A20" w:rsidRDefault="000216CB" w:rsidP="000216CB">
            <w:pPr>
              <w:rPr>
                <w:rFonts w:eastAsia="Times New Roman"/>
                <w:bCs/>
                <w:szCs w:val="22"/>
                <w:lang w:eastAsia="en-US"/>
              </w:rPr>
            </w:pPr>
            <w:r w:rsidRPr="00240EAB">
              <w:rPr>
                <w:rFonts w:eastAsia="Times New Roman"/>
                <w:bCs/>
                <w:szCs w:val="22"/>
                <w:lang w:eastAsia="en-US"/>
              </w:rPr>
              <w:t>82708,33</w:t>
            </w:r>
          </w:p>
        </w:tc>
        <w:tc>
          <w:tcPr>
            <w:tcW w:w="2960" w:type="dxa"/>
            <w:tcBorders>
              <w:top w:val="double" w:sz="4" w:space="0" w:color="auto"/>
            </w:tcBorders>
          </w:tcPr>
          <w:p w14:paraId="7BE0A454"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740D2758" w14:textId="2F75CF7F" w:rsidR="000216CB" w:rsidRPr="00C927E0" w:rsidRDefault="000216CB" w:rsidP="000216CB">
            <w:pPr>
              <w:jc w:val="right"/>
              <w:rPr>
                <w:rFonts w:eastAsia="Times New Roman"/>
                <w:b/>
                <w:szCs w:val="22"/>
                <w:lang w:eastAsia="en-US"/>
              </w:rPr>
            </w:pPr>
            <w:r w:rsidRPr="00F50F77">
              <w:t>25586,17</w:t>
            </w:r>
          </w:p>
        </w:tc>
      </w:tr>
      <w:tr w:rsidR="000216CB" w:rsidRPr="00C927E0" w14:paraId="51B9A063" w14:textId="77777777" w:rsidTr="00817405">
        <w:trPr>
          <w:gridBefore w:val="1"/>
          <w:wBefore w:w="108" w:type="dxa"/>
          <w:cantSplit/>
        </w:trPr>
        <w:tc>
          <w:tcPr>
            <w:tcW w:w="1795" w:type="dxa"/>
            <w:vMerge/>
            <w:tcBorders>
              <w:top w:val="double" w:sz="4" w:space="0" w:color="auto"/>
            </w:tcBorders>
          </w:tcPr>
          <w:p w14:paraId="41A21214"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019C6BBA"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68DD659B"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108FDD81"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7A3155E8" w14:textId="55A5FF78" w:rsidR="000216CB" w:rsidRPr="00C927E0" w:rsidRDefault="000216CB" w:rsidP="000216CB">
            <w:pPr>
              <w:jc w:val="right"/>
              <w:rPr>
                <w:rFonts w:eastAsia="Times New Roman"/>
                <w:b/>
                <w:szCs w:val="22"/>
                <w:lang w:eastAsia="en-US"/>
              </w:rPr>
            </w:pPr>
            <w:r w:rsidRPr="00F50F77">
              <w:t>36080,50</w:t>
            </w:r>
          </w:p>
        </w:tc>
      </w:tr>
      <w:tr w:rsidR="000216CB" w:rsidRPr="00C927E0" w14:paraId="5DB829C2" w14:textId="77777777" w:rsidTr="00817405">
        <w:trPr>
          <w:gridBefore w:val="1"/>
          <w:wBefore w:w="108" w:type="dxa"/>
          <w:cantSplit/>
        </w:trPr>
        <w:tc>
          <w:tcPr>
            <w:tcW w:w="1795" w:type="dxa"/>
            <w:vMerge/>
            <w:tcBorders>
              <w:top w:val="double" w:sz="4" w:space="0" w:color="auto"/>
            </w:tcBorders>
          </w:tcPr>
          <w:p w14:paraId="594AE096"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896C68A"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3B4B7320"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588C680B"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1D804A89" w14:textId="5C46919B" w:rsidR="000216CB" w:rsidRPr="00C927E0" w:rsidRDefault="000216CB" w:rsidP="000216CB">
            <w:pPr>
              <w:jc w:val="right"/>
              <w:rPr>
                <w:rFonts w:eastAsia="Times New Roman"/>
                <w:b/>
                <w:szCs w:val="22"/>
                <w:lang w:eastAsia="en-US"/>
              </w:rPr>
            </w:pPr>
            <w:r w:rsidRPr="00F50F77">
              <w:t>8458,33</w:t>
            </w:r>
          </w:p>
        </w:tc>
      </w:tr>
      <w:tr w:rsidR="000216CB" w:rsidRPr="00C927E0" w14:paraId="1AD56D32" w14:textId="77777777" w:rsidTr="00817405">
        <w:trPr>
          <w:gridBefore w:val="1"/>
          <w:wBefore w:w="108" w:type="dxa"/>
          <w:cantSplit/>
          <w:trHeight w:val="308"/>
        </w:trPr>
        <w:tc>
          <w:tcPr>
            <w:tcW w:w="1795" w:type="dxa"/>
            <w:vMerge/>
            <w:tcBorders>
              <w:top w:val="double" w:sz="4" w:space="0" w:color="auto"/>
            </w:tcBorders>
          </w:tcPr>
          <w:p w14:paraId="7D26D5F5"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55EB1A14"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375457B2"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39B506C1"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70D0F1B4" w14:textId="1A4CE08C" w:rsidR="000216CB" w:rsidRPr="00C927E0" w:rsidRDefault="000216CB" w:rsidP="000216CB">
            <w:pPr>
              <w:jc w:val="right"/>
              <w:rPr>
                <w:rFonts w:eastAsia="Times New Roman"/>
                <w:b/>
                <w:szCs w:val="22"/>
                <w:lang w:eastAsia="en-US"/>
              </w:rPr>
            </w:pPr>
            <w:r w:rsidRPr="00F50F77">
              <w:t>12583,33</w:t>
            </w:r>
          </w:p>
        </w:tc>
      </w:tr>
      <w:tr w:rsidR="000216CB" w:rsidRPr="00C927E0" w14:paraId="588638BA" w14:textId="77777777" w:rsidTr="00817405">
        <w:trPr>
          <w:gridBefore w:val="1"/>
          <w:wBefore w:w="108" w:type="dxa"/>
          <w:cantSplit/>
        </w:trPr>
        <w:tc>
          <w:tcPr>
            <w:tcW w:w="1795" w:type="dxa"/>
            <w:vMerge w:val="restart"/>
            <w:tcBorders>
              <w:top w:val="double" w:sz="4" w:space="0" w:color="auto"/>
            </w:tcBorders>
          </w:tcPr>
          <w:p w14:paraId="08CAD2BC" w14:textId="6BB9B074"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68033948" w14:textId="77777777" w:rsidR="000216CB" w:rsidRPr="00C927E0" w:rsidRDefault="000216CB" w:rsidP="000216CB">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5EB967D4"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bottom w:val="double" w:sz="4" w:space="0" w:color="auto"/>
            </w:tcBorders>
          </w:tcPr>
          <w:p w14:paraId="09D126B5"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37C69671" w14:textId="4EF7B905" w:rsidR="000216CB" w:rsidRPr="00C927E0" w:rsidRDefault="000216CB" w:rsidP="000216CB">
            <w:pPr>
              <w:jc w:val="right"/>
              <w:rPr>
                <w:rFonts w:eastAsia="Times New Roman"/>
                <w:b/>
                <w:szCs w:val="22"/>
                <w:lang w:eastAsia="en-US"/>
              </w:rPr>
            </w:pPr>
            <w:r w:rsidRPr="00F50F77">
              <w:t>25586,17</w:t>
            </w:r>
          </w:p>
        </w:tc>
      </w:tr>
      <w:tr w:rsidR="000216CB" w:rsidRPr="00C927E0" w14:paraId="10AB5752" w14:textId="77777777" w:rsidTr="00817405">
        <w:trPr>
          <w:gridBefore w:val="1"/>
          <w:wBefore w:w="108" w:type="dxa"/>
          <w:cantSplit/>
        </w:trPr>
        <w:tc>
          <w:tcPr>
            <w:tcW w:w="1795" w:type="dxa"/>
            <w:vMerge/>
            <w:tcBorders>
              <w:top w:val="double" w:sz="4" w:space="0" w:color="auto"/>
            </w:tcBorders>
          </w:tcPr>
          <w:p w14:paraId="303B22F2"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67B85C8D"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26C387BB" w14:textId="77777777" w:rsidR="000216CB" w:rsidRPr="00C927E0" w:rsidRDefault="000216CB" w:rsidP="000216CB">
            <w:pPr>
              <w:rPr>
                <w:rFonts w:eastAsia="Times New Roman"/>
                <w:b/>
                <w:szCs w:val="22"/>
                <w:lang w:eastAsia="en-US"/>
              </w:rPr>
            </w:pPr>
          </w:p>
        </w:tc>
        <w:tc>
          <w:tcPr>
            <w:tcW w:w="2960" w:type="dxa"/>
            <w:tcBorders>
              <w:top w:val="double" w:sz="4" w:space="0" w:color="auto"/>
              <w:bottom w:val="double" w:sz="4" w:space="0" w:color="auto"/>
            </w:tcBorders>
          </w:tcPr>
          <w:p w14:paraId="363AEA19"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0D33A0C5" w14:textId="1081D255" w:rsidR="000216CB" w:rsidRPr="00C927E0" w:rsidRDefault="000216CB" w:rsidP="000216CB">
            <w:pPr>
              <w:jc w:val="right"/>
              <w:rPr>
                <w:rFonts w:eastAsia="Times New Roman"/>
                <w:b/>
                <w:szCs w:val="22"/>
                <w:lang w:eastAsia="en-US"/>
              </w:rPr>
            </w:pPr>
            <w:r w:rsidRPr="00F50F77">
              <w:t>36080,50</w:t>
            </w:r>
          </w:p>
        </w:tc>
      </w:tr>
      <w:tr w:rsidR="000216CB" w:rsidRPr="00C927E0" w14:paraId="7CC166C4" w14:textId="77777777" w:rsidTr="00817405">
        <w:trPr>
          <w:gridBefore w:val="1"/>
          <w:wBefore w:w="108" w:type="dxa"/>
          <w:cantSplit/>
        </w:trPr>
        <w:tc>
          <w:tcPr>
            <w:tcW w:w="1795" w:type="dxa"/>
            <w:vMerge/>
            <w:tcBorders>
              <w:top w:val="double" w:sz="4" w:space="0" w:color="auto"/>
            </w:tcBorders>
          </w:tcPr>
          <w:p w14:paraId="1841AFA5"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AFC1207"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234C5C27"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43781431"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70AB7556" w14:textId="5F6EAE5D" w:rsidR="000216CB" w:rsidRPr="00C927E0" w:rsidRDefault="000216CB" w:rsidP="000216CB">
            <w:pPr>
              <w:jc w:val="right"/>
              <w:rPr>
                <w:rFonts w:eastAsia="Times New Roman"/>
                <w:b/>
                <w:szCs w:val="22"/>
                <w:lang w:eastAsia="en-US"/>
              </w:rPr>
            </w:pPr>
            <w:r w:rsidRPr="00F50F77">
              <w:t>8458,33</w:t>
            </w:r>
          </w:p>
        </w:tc>
      </w:tr>
      <w:tr w:rsidR="000216CB" w:rsidRPr="00C927E0" w14:paraId="027D195B" w14:textId="77777777" w:rsidTr="00817405">
        <w:trPr>
          <w:gridBefore w:val="1"/>
          <w:wBefore w:w="108" w:type="dxa"/>
          <w:cantSplit/>
          <w:trHeight w:val="325"/>
        </w:trPr>
        <w:tc>
          <w:tcPr>
            <w:tcW w:w="1795" w:type="dxa"/>
            <w:vMerge/>
            <w:tcBorders>
              <w:top w:val="double" w:sz="4" w:space="0" w:color="auto"/>
            </w:tcBorders>
          </w:tcPr>
          <w:p w14:paraId="2290573B"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166F26D0"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4130ABC4"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033A4C82"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6E95C395" w14:textId="34241B6C" w:rsidR="000216CB" w:rsidRPr="00C927E0" w:rsidRDefault="000216CB" w:rsidP="000216CB">
            <w:pPr>
              <w:jc w:val="right"/>
              <w:rPr>
                <w:rFonts w:eastAsia="Times New Roman"/>
                <w:b/>
                <w:szCs w:val="22"/>
                <w:lang w:eastAsia="en-US"/>
              </w:rPr>
            </w:pPr>
            <w:r w:rsidRPr="00F50F77">
              <w:t>12583,33</w:t>
            </w:r>
          </w:p>
        </w:tc>
      </w:tr>
      <w:tr w:rsidR="000216CB" w:rsidRPr="00C927E0" w14:paraId="401C9901" w14:textId="77777777" w:rsidTr="00817405">
        <w:trPr>
          <w:gridBefore w:val="1"/>
          <w:wBefore w:w="108" w:type="dxa"/>
          <w:cantSplit/>
        </w:trPr>
        <w:tc>
          <w:tcPr>
            <w:tcW w:w="1795" w:type="dxa"/>
            <w:vMerge w:val="restart"/>
            <w:tcBorders>
              <w:top w:val="double" w:sz="4" w:space="0" w:color="auto"/>
            </w:tcBorders>
          </w:tcPr>
          <w:p w14:paraId="14426398" w14:textId="6F20BD1E"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51F38627" w14:textId="77777777" w:rsidR="000216CB" w:rsidRPr="00C927E0" w:rsidRDefault="000216CB" w:rsidP="000216CB">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066E5F09"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5340A014"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714A07DD" w14:textId="33B0D058" w:rsidR="000216CB" w:rsidRPr="00C927E0" w:rsidRDefault="000216CB" w:rsidP="000216CB">
            <w:pPr>
              <w:jc w:val="right"/>
              <w:rPr>
                <w:rFonts w:eastAsia="Times New Roman"/>
                <w:b/>
                <w:szCs w:val="22"/>
                <w:lang w:eastAsia="en-US"/>
              </w:rPr>
            </w:pPr>
            <w:r w:rsidRPr="00F50F77">
              <w:t>25586,17</w:t>
            </w:r>
          </w:p>
        </w:tc>
      </w:tr>
      <w:tr w:rsidR="000216CB" w:rsidRPr="00C927E0" w14:paraId="531DB045" w14:textId="77777777" w:rsidTr="00817405">
        <w:trPr>
          <w:gridBefore w:val="1"/>
          <w:wBefore w:w="108" w:type="dxa"/>
          <w:cantSplit/>
        </w:trPr>
        <w:tc>
          <w:tcPr>
            <w:tcW w:w="1795" w:type="dxa"/>
            <w:vMerge/>
            <w:tcBorders>
              <w:top w:val="double" w:sz="4" w:space="0" w:color="auto"/>
            </w:tcBorders>
          </w:tcPr>
          <w:p w14:paraId="24268E9C"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7639C8F1"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21DEB053"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771F33D8"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0314E18E" w14:textId="21358654" w:rsidR="000216CB" w:rsidRPr="00C927E0" w:rsidRDefault="000216CB" w:rsidP="000216CB">
            <w:pPr>
              <w:jc w:val="right"/>
              <w:rPr>
                <w:rFonts w:eastAsia="Times New Roman"/>
                <w:b/>
                <w:szCs w:val="22"/>
                <w:lang w:eastAsia="en-US"/>
              </w:rPr>
            </w:pPr>
            <w:r w:rsidRPr="00F50F77">
              <w:t>36080,50</w:t>
            </w:r>
          </w:p>
        </w:tc>
      </w:tr>
      <w:tr w:rsidR="000216CB" w:rsidRPr="00C927E0" w14:paraId="420B3807" w14:textId="77777777" w:rsidTr="00817405">
        <w:trPr>
          <w:gridBefore w:val="1"/>
          <w:wBefore w:w="108" w:type="dxa"/>
          <w:cantSplit/>
        </w:trPr>
        <w:tc>
          <w:tcPr>
            <w:tcW w:w="1795" w:type="dxa"/>
            <w:vMerge/>
            <w:tcBorders>
              <w:top w:val="double" w:sz="4" w:space="0" w:color="auto"/>
            </w:tcBorders>
          </w:tcPr>
          <w:p w14:paraId="35001CF0"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6062F3CF"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4F30371F"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07BF81D2"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58E41BCC" w14:textId="1D6F0D80" w:rsidR="000216CB" w:rsidRPr="00C927E0" w:rsidRDefault="000216CB" w:rsidP="000216CB">
            <w:pPr>
              <w:jc w:val="right"/>
              <w:rPr>
                <w:rFonts w:eastAsia="Times New Roman"/>
                <w:b/>
                <w:szCs w:val="22"/>
                <w:lang w:eastAsia="en-US"/>
              </w:rPr>
            </w:pPr>
            <w:r w:rsidRPr="00F50F77">
              <w:t>8458,33</w:t>
            </w:r>
          </w:p>
        </w:tc>
      </w:tr>
      <w:tr w:rsidR="000216CB" w:rsidRPr="00C927E0" w14:paraId="42E6F3F4" w14:textId="77777777" w:rsidTr="00817405">
        <w:trPr>
          <w:gridBefore w:val="1"/>
          <w:wBefore w:w="108" w:type="dxa"/>
          <w:cantSplit/>
          <w:trHeight w:val="329"/>
        </w:trPr>
        <w:tc>
          <w:tcPr>
            <w:tcW w:w="1795" w:type="dxa"/>
            <w:vMerge/>
            <w:tcBorders>
              <w:top w:val="double" w:sz="4" w:space="0" w:color="auto"/>
            </w:tcBorders>
          </w:tcPr>
          <w:p w14:paraId="437132FE"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68BE1AEE"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601C0270"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2D9664B2"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7DA1CA9D" w14:textId="486597D4" w:rsidR="000216CB" w:rsidRPr="00C927E0" w:rsidRDefault="000216CB" w:rsidP="000216CB">
            <w:pPr>
              <w:jc w:val="right"/>
              <w:rPr>
                <w:rFonts w:eastAsia="Times New Roman"/>
                <w:b/>
                <w:szCs w:val="22"/>
                <w:lang w:eastAsia="en-US"/>
              </w:rPr>
            </w:pPr>
            <w:r w:rsidRPr="00F50F77">
              <w:t>12583,33</w:t>
            </w:r>
          </w:p>
        </w:tc>
      </w:tr>
      <w:tr w:rsidR="000216CB" w:rsidRPr="00C927E0" w14:paraId="6BF63B1A" w14:textId="77777777" w:rsidTr="00817405">
        <w:trPr>
          <w:gridBefore w:val="1"/>
          <w:wBefore w:w="108" w:type="dxa"/>
          <w:cantSplit/>
        </w:trPr>
        <w:tc>
          <w:tcPr>
            <w:tcW w:w="1795" w:type="dxa"/>
            <w:vMerge w:val="restart"/>
            <w:tcBorders>
              <w:top w:val="double" w:sz="4" w:space="0" w:color="auto"/>
            </w:tcBorders>
          </w:tcPr>
          <w:p w14:paraId="3129A87D" w14:textId="73F153C0"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26319CE0" w14:textId="77777777" w:rsidR="000216CB" w:rsidRPr="00C927E0" w:rsidRDefault="000216CB" w:rsidP="000216CB">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585C1291"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5F4132AB"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6341BCD6" w14:textId="59711460" w:rsidR="000216CB" w:rsidRPr="00C927E0" w:rsidRDefault="000216CB" w:rsidP="000216CB">
            <w:pPr>
              <w:jc w:val="right"/>
              <w:rPr>
                <w:rFonts w:eastAsia="Times New Roman"/>
                <w:b/>
                <w:szCs w:val="22"/>
                <w:lang w:eastAsia="en-US"/>
              </w:rPr>
            </w:pPr>
            <w:r w:rsidRPr="00F50F77">
              <w:t>25586,17</w:t>
            </w:r>
          </w:p>
        </w:tc>
      </w:tr>
      <w:tr w:rsidR="000216CB" w:rsidRPr="00C927E0" w14:paraId="0199E094" w14:textId="77777777" w:rsidTr="00817405">
        <w:trPr>
          <w:gridBefore w:val="1"/>
          <w:wBefore w:w="108" w:type="dxa"/>
          <w:cantSplit/>
        </w:trPr>
        <w:tc>
          <w:tcPr>
            <w:tcW w:w="1795" w:type="dxa"/>
            <w:vMerge/>
            <w:tcBorders>
              <w:top w:val="double" w:sz="4" w:space="0" w:color="auto"/>
            </w:tcBorders>
          </w:tcPr>
          <w:p w14:paraId="60463AB9"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0147A2CD"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343D52E9"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2FA29694"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0B777A42" w14:textId="62278283" w:rsidR="000216CB" w:rsidRPr="00C927E0" w:rsidRDefault="000216CB" w:rsidP="000216CB">
            <w:pPr>
              <w:jc w:val="right"/>
              <w:rPr>
                <w:rFonts w:eastAsia="Times New Roman"/>
                <w:b/>
                <w:szCs w:val="22"/>
                <w:lang w:eastAsia="en-US"/>
              </w:rPr>
            </w:pPr>
            <w:r w:rsidRPr="00F50F77">
              <w:t>36080,50</w:t>
            </w:r>
          </w:p>
        </w:tc>
      </w:tr>
      <w:tr w:rsidR="000216CB" w:rsidRPr="00C927E0" w14:paraId="5BF43965" w14:textId="77777777" w:rsidTr="00817405">
        <w:trPr>
          <w:gridBefore w:val="1"/>
          <w:wBefore w:w="108" w:type="dxa"/>
          <w:cantSplit/>
        </w:trPr>
        <w:tc>
          <w:tcPr>
            <w:tcW w:w="1795" w:type="dxa"/>
            <w:vMerge/>
            <w:tcBorders>
              <w:top w:val="double" w:sz="4" w:space="0" w:color="auto"/>
            </w:tcBorders>
          </w:tcPr>
          <w:p w14:paraId="07493824"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1EFB78E9"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305A5657"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14AF1D54"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1D04CB34" w14:textId="20C6BB0D" w:rsidR="000216CB" w:rsidRPr="00C927E0" w:rsidRDefault="000216CB" w:rsidP="000216CB">
            <w:pPr>
              <w:jc w:val="right"/>
              <w:rPr>
                <w:rFonts w:eastAsia="Times New Roman"/>
                <w:b/>
                <w:szCs w:val="22"/>
                <w:lang w:eastAsia="en-US"/>
              </w:rPr>
            </w:pPr>
            <w:r w:rsidRPr="00F50F77">
              <w:t>8458,33</w:t>
            </w:r>
          </w:p>
        </w:tc>
      </w:tr>
      <w:tr w:rsidR="000216CB" w:rsidRPr="00C927E0" w14:paraId="67139E3D" w14:textId="77777777" w:rsidTr="00817405">
        <w:trPr>
          <w:gridBefore w:val="1"/>
          <w:wBefore w:w="108" w:type="dxa"/>
          <w:cantSplit/>
          <w:trHeight w:val="333"/>
        </w:trPr>
        <w:tc>
          <w:tcPr>
            <w:tcW w:w="1795" w:type="dxa"/>
            <w:vMerge/>
            <w:tcBorders>
              <w:top w:val="double" w:sz="4" w:space="0" w:color="auto"/>
            </w:tcBorders>
          </w:tcPr>
          <w:p w14:paraId="434AB7AD"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475357A"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3F9143B1"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42DEA3E2"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7241F2FC" w14:textId="0302A4F0" w:rsidR="000216CB" w:rsidRPr="00C927E0" w:rsidRDefault="000216CB" w:rsidP="000216CB">
            <w:pPr>
              <w:jc w:val="right"/>
              <w:rPr>
                <w:rFonts w:eastAsia="Times New Roman"/>
                <w:b/>
                <w:szCs w:val="22"/>
                <w:lang w:eastAsia="en-US"/>
              </w:rPr>
            </w:pPr>
            <w:r w:rsidRPr="00F50F77">
              <w:t>12583,33</w:t>
            </w:r>
          </w:p>
        </w:tc>
      </w:tr>
      <w:tr w:rsidR="000216CB" w:rsidRPr="00C927E0" w14:paraId="02EEB8BB" w14:textId="77777777" w:rsidTr="00817405">
        <w:trPr>
          <w:gridBefore w:val="1"/>
          <w:wBefore w:w="108" w:type="dxa"/>
          <w:cantSplit/>
        </w:trPr>
        <w:tc>
          <w:tcPr>
            <w:tcW w:w="1795" w:type="dxa"/>
            <w:vMerge w:val="restart"/>
            <w:tcBorders>
              <w:top w:val="double" w:sz="4" w:space="0" w:color="auto"/>
            </w:tcBorders>
          </w:tcPr>
          <w:p w14:paraId="76AA6B30" w14:textId="4AB0D1BB"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02DF1943" w14:textId="77777777" w:rsidR="000216CB" w:rsidRPr="00C927E0" w:rsidRDefault="000216CB" w:rsidP="000216CB">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43D8C687"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6E4502CF"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6889A0E7" w14:textId="2355D8EA" w:rsidR="000216CB" w:rsidRPr="00C927E0" w:rsidRDefault="000216CB" w:rsidP="000216CB">
            <w:pPr>
              <w:jc w:val="right"/>
              <w:rPr>
                <w:rFonts w:eastAsia="Times New Roman"/>
                <w:b/>
                <w:szCs w:val="22"/>
                <w:lang w:eastAsia="en-US"/>
              </w:rPr>
            </w:pPr>
            <w:r w:rsidRPr="00F50F77">
              <w:t>25586,17</w:t>
            </w:r>
          </w:p>
        </w:tc>
      </w:tr>
      <w:tr w:rsidR="000216CB" w:rsidRPr="00C927E0" w14:paraId="4065EC7A" w14:textId="77777777" w:rsidTr="00817405">
        <w:trPr>
          <w:gridBefore w:val="1"/>
          <w:wBefore w:w="108" w:type="dxa"/>
          <w:cantSplit/>
        </w:trPr>
        <w:tc>
          <w:tcPr>
            <w:tcW w:w="1795" w:type="dxa"/>
            <w:vMerge/>
            <w:tcBorders>
              <w:top w:val="double" w:sz="4" w:space="0" w:color="auto"/>
            </w:tcBorders>
          </w:tcPr>
          <w:p w14:paraId="1B31863F"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55F7EE16"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2375B29D"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7551E4BC"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61C0E6DF" w14:textId="2F6F47B9" w:rsidR="000216CB" w:rsidRPr="00C927E0" w:rsidRDefault="000216CB" w:rsidP="000216CB">
            <w:pPr>
              <w:jc w:val="right"/>
              <w:rPr>
                <w:rFonts w:eastAsia="Times New Roman"/>
                <w:b/>
                <w:szCs w:val="22"/>
                <w:lang w:eastAsia="en-US"/>
              </w:rPr>
            </w:pPr>
            <w:r w:rsidRPr="00F50F77">
              <w:t>36080,50</w:t>
            </w:r>
          </w:p>
        </w:tc>
      </w:tr>
      <w:tr w:rsidR="000216CB" w:rsidRPr="00C927E0" w14:paraId="3E9D4824" w14:textId="77777777" w:rsidTr="00817405">
        <w:trPr>
          <w:gridBefore w:val="1"/>
          <w:wBefore w:w="108" w:type="dxa"/>
          <w:cantSplit/>
        </w:trPr>
        <w:tc>
          <w:tcPr>
            <w:tcW w:w="1795" w:type="dxa"/>
            <w:vMerge/>
            <w:tcBorders>
              <w:top w:val="double" w:sz="4" w:space="0" w:color="auto"/>
            </w:tcBorders>
          </w:tcPr>
          <w:p w14:paraId="212DDAA4"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772982A4"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0E85CF35"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3E6AE105"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25476292" w14:textId="5B1F5F52" w:rsidR="000216CB" w:rsidRPr="00C927E0" w:rsidRDefault="000216CB" w:rsidP="000216CB">
            <w:pPr>
              <w:jc w:val="right"/>
              <w:rPr>
                <w:rFonts w:eastAsia="Times New Roman"/>
                <w:b/>
                <w:szCs w:val="22"/>
                <w:lang w:eastAsia="en-US"/>
              </w:rPr>
            </w:pPr>
            <w:r w:rsidRPr="00F50F77">
              <w:t>8458,33</w:t>
            </w:r>
          </w:p>
        </w:tc>
      </w:tr>
      <w:tr w:rsidR="000216CB" w:rsidRPr="00C927E0" w14:paraId="474487F6" w14:textId="77777777" w:rsidTr="00817405">
        <w:trPr>
          <w:gridBefore w:val="1"/>
          <w:wBefore w:w="108" w:type="dxa"/>
          <w:cantSplit/>
          <w:trHeight w:val="324"/>
        </w:trPr>
        <w:tc>
          <w:tcPr>
            <w:tcW w:w="1795" w:type="dxa"/>
            <w:vMerge/>
            <w:tcBorders>
              <w:top w:val="double" w:sz="4" w:space="0" w:color="auto"/>
            </w:tcBorders>
          </w:tcPr>
          <w:p w14:paraId="32E56366"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522FD20"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4A556986"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49BE1CA9"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1D5E5737" w14:textId="5D98A1D5" w:rsidR="000216CB" w:rsidRPr="00C927E0" w:rsidRDefault="000216CB" w:rsidP="000216CB">
            <w:pPr>
              <w:jc w:val="right"/>
              <w:rPr>
                <w:rFonts w:eastAsia="Times New Roman"/>
                <w:b/>
                <w:szCs w:val="22"/>
                <w:lang w:eastAsia="en-US"/>
              </w:rPr>
            </w:pPr>
            <w:r w:rsidRPr="00F50F77">
              <w:t>12583,33</w:t>
            </w:r>
          </w:p>
        </w:tc>
      </w:tr>
      <w:tr w:rsidR="000216CB" w:rsidRPr="00C927E0" w14:paraId="2F8FC668" w14:textId="77777777" w:rsidTr="00817405">
        <w:trPr>
          <w:gridBefore w:val="1"/>
          <w:wBefore w:w="108" w:type="dxa"/>
          <w:cantSplit/>
        </w:trPr>
        <w:tc>
          <w:tcPr>
            <w:tcW w:w="1795" w:type="dxa"/>
            <w:vMerge w:val="restart"/>
            <w:tcBorders>
              <w:top w:val="double" w:sz="4" w:space="0" w:color="auto"/>
            </w:tcBorders>
          </w:tcPr>
          <w:p w14:paraId="2B20BDF0" w14:textId="2A4CA1F0"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2223644D" w14:textId="77777777" w:rsidR="000216CB" w:rsidRPr="00C927E0" w:rsidRDefault="000216CB" w:rsidP="000216CB">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42CB95B8"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173B9315"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63863AEF" w14:textId="6F95F3F3" w:rsidR="000216CB" w:rsidRPr="00C927E0" w:rsidRDefault="000216CB" w:rsidP="000216CB">
            <w:pPr>
              <w:jc w:val="right"/>
              <w:rPr>
                <w:rFonts w:eastAsia="Times New Roman"/>
                <w:b/>
                <w:szCs w:val="22"/>
                <w:lang w:eastAsia="en-US"/>
              </w:rPr>
            </w:pPr>
            <w:r w:rsidRPr="00F50F77">
              <w:t>25586,17</w:t>
            </w:r>
          </w:p>
        </w:tc>
      </w:tr>
      <w:tr w:rsidR="000216CB" w:rsidRPr="00C927E0" w14:paraId="170228EE" w14:textId="77777777" w:rsidTr="00817405">
        <w:trPr>
          <w:gridBefore w:val="1"/>
          <w:wBefore w:w="108" w:type="dxa"/>
          <w:cantSplit/>
        </w:trPr>
        <w:tc>
          <w:tcPr>
            <w:tcW w:w="1795" w:type="dxa"/>
            <w:vMerge/>
            <w:tcBorders>
              <w:top w:val="double" w:sz="4" w:space="0" w:color="auto"/>
            </w:tcBorders>
          </w:tcPr>
          <w:p w14:paraId="39BB469E"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6090F623"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343F7548"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01831976"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1D74703A" w14:textId="66BCB66C" w:rsidR="000216CB" w:rsidRPr="00C927E0" w:rsidRDefault="000216CB" w:rsidP="000216CB">
            <w:pPr>
              <w:jc w:val="right"/>
              <w:rPr>
                <w:rFonts w:eastAsia="Times New Roman"/>
                <w:b/>
                <w:szCs w:val="22"/>
                <w:lang w:eastAsia="en-US"/>
              </w:rPr>
            </w:pPr>
            <w:r w:rsidRPr="00F50F77">
              <w:t>36080,50</w:t>
            </w:r>
          </w:p>
        </w:tc>
      </w:tr>
      <w:tr w:rsidR="000216CB" w:rsidRPr="00C927E0" w14:paraId="49783A2B" w14:textId="77777777" w:rsidTr="00817405">
        <w:trPr>
          <w:gridBefore w:val="1"/>
          <w:wBefore w:w="108" w:type="dxa"/>
          <w:cantSplit/>
        </w:trPr>
        <w:tc>
          <w:tcPr>
            <w:tcW w:w="1795" w:type="dxa"/>
            <w:vMerge/>
            <w:tcBorders>
              <w:top w:val="double" w:sz="4" w:space="0" w:color="auto"/>
            </w:tcBorders>
          </w:tcPr>
          <w:p w14:paraId="48E8F8DB"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C9FC935"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08F6B7BF"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7BF3C46B"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51C33940" w14:textId="70AF44E4" w:rsidR="000216CB" w:rsidRPr="00C927E0" w:rsidRDefault="000216CB" w:rsidP="000216CB">
            <w:pPr>
              <w:jc w:val="right"/>
              <w:rPr>
                <w:rFonts w:eastAsia="Times New Roman"/>
                <w:b/>
                <w:szCs w:val="22"/>
                <w:lang w:eastAsia="en-US"/>
              </w:rPr>
            </w:pPr>
            <w:r w:rsidRPr="00F50F77">
              <w:t>8458,33</w:t>
            </w:r>
          </w:p>
        </w:tc>
      </w:tr>
      <w:tr w:rsidR="000216CB" w:rsidRPr="00C927E0" w14:paraId="6F2D99E2" w14:textId="77777777" w:rsidTr="00817405">
        <w:trPr>
          <w:gridBefore w:val="1"/>
          <w:wBefore w:w="108" w:type="dxa"/>
          <w:cantSplit/>
          <w:trHeight w:val="253"/>
        </w:trPr>
        <w:tc>
          <w:tcPr>
            <w:tcW w:w="1795" w:type="dxa"/>
            <w:vMerge/>
            <w:tcBorders>
              <w:top w:val="double" w:sz="4" w:space="0" w:color="auto"/>
            </w:tcBorders>
          </w:tcPr>
          <w:p w14:paraId="245C6F5F"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09294AA2"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1020E865"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59801F5D"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2340273A" w14:textId="0EF2E21B" w:rsidR="000216CB" w:rsidRPr="00C927E0" w:rsidRDefault="000216CB" w:rsidP="000216CB">
            <w:pPr>
              <w:jc w:val="right"/>
              <w:rPr>
                <w:rFonts w:eastAsia="Times New Roman"/>
                <w:b/>
                <w:szCs w:val="22"/>
                <w:lang w:eastAsia="en-US"/>
              </w:rPr>
            </w:pPr>
            <w:r w:rsidRPr="00F50F77">
              <w:t>12583,33</w:t>
            </w:r>
          </w:p>
        </w:tc>
      </w:tr>
      <w:tr w:rsidR="000216CB" w:rsidRPr="00C927E0" w14:paraId="08D3623C" w14:textId="77777777" w:rsidTr="00817405">
        <w:trPr>
          <w:gridBefore w:val="1"/>
          <w:wBefore w:w="108" w:type="dxa"/>
          <w:cantSplit/>
        </w:trPr>
        <w:tc>
          <w:tcPr>
            <w:tcW w:w="1795" w:type="dxa"/>
            <w:vMerge w:val="restart"/>
            <w:tcBorders>
              <w:top w:val="double" w:sz="4" w:space="0" w:color="auto"/>
            </w:tcBorders>
          </w:tcPr>
          <w:p w14:paraId="43756DAF" w14:textId="1F002072"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0AFDB2B6" w14:textId="77777777" w:rsidR="000216CB" w:rsidRPr="00C927E0" w:rsidRDefault="000216CB" w:rsidP="000216CB">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41BDA551"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237BECEB"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643CBAB3" w14:textId="6C3C165B" w:rsidR="000216CB" w:rsidRPr="00C927E0" w:rsidRDefault="000216CB" w:rsidP="000216CB">
            <w:pPr>
              <w:jc w:val="right"/>
              <w:rPr>
                <w:rFonts w:eastAsia="Times New Roman"/>
                <w:b/>
                <w:szCs w:val="22"/>
                <w:lang w:eastAsia="en-US"/>
              </w:rPr>
            </w:pPr>
            <w:r w:rsidRPr="00F50F77">
              <w:t>25586,17</w:t>
            </w:r>
          </w:p>
        </w:tc>
      </w:tr>
      <w:tr w:rsidR="000216CB" w:rsidRPr="00C927E0" w14:paraId="2B20D4D5" w14:textId="77777777" w:rsidTr="00817405">
        <w:trPr>
          <w:gridBefore w:val="1"/>
          <w:wBefore w:w="108" w:type="dxa"/>
          <w:cantSplit/>
        </w:trPr>
        <w:tc>
          <w:tcPr>
            <w:tcW w:w="1795" w:type="dxa"/>
            <w:vMerge/>
            <w:tcBorders>
              <w:top w:val="double" w:sz="4" w:space="0" w:color="auto"/>
            </w:tcBorders>
          </w:tcPr>
          <w:p w14:paraId="306C5F48"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48900B92"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5918C5A4"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26630A1C"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40878C5E" w14:textId="5832A2E8" w:rsidR="000216CB" w:rsidRPr="00C927E0" w:rsidRDefault="000216CB" w:rsidP="000216CB">
            <w:pPr>
              <w:jc w:val="right"/>
              <w:rPr>
                <w:rFonts w:eastAsia="Times New Roman"/>
                <w:b/>
                <w:szCs w:val="22"/>
                <w:lang w:eastAsia="en-US"/>
              </w:rPr>
            </w:pPr>
            <w:r w:rsidRPr="00F50F77">
              <w:t>36080,50</w:t>
            </w:r>
          </w:p>
        </w:tc>
      </w:tr>
      <w:tr w:rsidR="000216CB" w:rsidRPr="00C927E0" w14:paraId="59C6162D" w14:textId="77777777" w:rsidTr="00817405">
        <w:trPr>
          <w:gridBefore w:val="1"/>
          <w:wBefore w:w="108" w:type="dxa"/>
          <w:cantSplit/>
        </w:trPr>
        <w:tc>
          <w:tcPr>
            <w:tcW w:w="1795" w:type="dxa"/>
            <w:vMerge/>
            <w:tcBorders>
              <w:top w:val="double" w:sz="4" w:space="0" w:color="auto"/>
            </w:tcBorders>
          </w:tcPr>
          <w:p w14:paraId="2591AB53"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60664E9D"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4FE2D778"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4C70E8CA"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229F7130" w14:textId="29A0963E" w:rsidR="000216CB" w:rsidRPr="00C927E0" w:rsidRDefault="000216CB" w:rsidP="000216CB">
            <w:pPr>
              <w:jc w:val="right"/>
              <w:rPr>
                <w:rFonts w:eastAsia="Times New Roman"/>
                <w:b/>
                <w:szCs w:val="22"/>
                <w:lang w:eastAsia="en-US"/>
              </w:rPr>
            </w:pPr>
            <w:r w:rsidRPr="00F50F77">
              <w:t>8458,33</w:t>
            </w:r>
          </w:p>
        </w:tc>
      </w:tr>
      <w:tr w:rsidR="000216CB" w:rsidRPr="00C927E0" w14:paraId="21F58B27" w14:textId="77777777" w:rsidTr="00817405">
        <w:trPr>
          <w:gridBefore w:val="1"/>
          <w:wBefore w:w="108" w:type="dxa"/>
          <w:cantSplit/>
          <w:trHeight w:val="322"/>
        </w:trPr>
        <w:tc>
          <w:tcPr>
            <w:tcW w:w="1795" w:type="dxa"/>
            <w:vMerge/>
            <w:tcBorders>
              <w:top w:val="double" w:sz="4" w:space="0" w:color="auto"/>
            </w:tcBorders>
          </w:tcPr>
          <w:p w14:paraId="1F4DB117"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028F72AF"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542F674F"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399B2355"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0FA7585C" w14:textId="10B09AF3" w:rsidR="000216CB" w:rsidRPr="00C927E0" w:rsidRDefault="000216CB" w:rsidP="000216CB">
            <w:pPr>
              <w:jc w:val="right"/>
              <w:rPr>
                <w:rFonts w:eastAsia="Times New Roman"/>
                <w:b/>
                <w:szCs w:val="22"/>
                <w:lang w:eastAsia="en-US"/>
              </w:rPr>
            </w:pPr>
            <w:r w:rsidRPr="00F50F77">
              <w:t>12583,33</w:t>
            </w:r>
          </w:p>
        </w:tc>
      </w:tr>
      <w:tr w:rsidR="000216CB" w:rsidRPr="00C927E0" w14:paraId="3A5740A8" w14:textId="77777777" w:rsidTr="00817405">
        <w:trPr>
          <w:gridBefore w:val="1"/>
          <w:wBefore w:w="108" w:type="dxa"/>
          <w:cantSplit/>
        </w:trPr>
        <w:tc>
          <w:tcPr>
            <w:tcW w:w="1795" w:type="dxa"/>
            <w:vMerge w:val="restart"/>
            <w:tcBorders>
              <w:top w:val="double" w:sz="4" w:space="0" w:color="auto"/>
            </w:tcBorders>
          </w:tcPr>
          <w:p w14:paraId="63E826D1" w14:textId="33971464"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5C25FCFC" w14:textId="77777777" w:rsidR="000216CB" w:rsidRPr="00C927E0" w:rsidRDefault="000216CB" w:rsidP="000216CB">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38674051"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6C1B2510"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6869B525" w14:textId="2E49241D" w:rsidR="000216CB" w:rsidRPr="00C927E0" w:rsidRDefault="000216CB" w:rsidP="000216CB">
            <w:pPr>
              <w:jc w:val="right"/>
              <w:rPr>
                <w:rFonts w:eastAsia="Times New Roman"/>
                <w:b/>
                <w:szCs w:val="22"/>
                <w:lang w:eastAsia="en-US"/>
              </w:rPr>
            </w:pPr>
            <w:r w:rsidRPr="00F50F77">
              <w:t>25586,17</w:t>
            </w:r>
          </w:p>
        </w:tc>
      </w:tr>
      <w:tr w:rsidR="000216CB" w:rsidRPr="00C927E0" w14:paraId="2D607BA6" w14:textId="77777777" w:rsidTr="00817405">
        <w:trPr>
          <w:gridBefore w:val="1"/>
          <w:wBefore w:w="108" w:type="dxa"/>
          <w:cantSplit/>
        </w:trPr>
        <w:tc>
          <w:tcPr>
            <w:tcW w:w="1795" w:type="dxa"/>
            <w:vMerge/>
            <w:tcBorders>
              <w:top w:val="double" w:sz="4" w:space="0" w:color="auto"/>
            </w:tcBorders>
          </w:tcPr>
          <w:p w14:paraId="40583C4E"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140E5CEC"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060F8262"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1C09A95E"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39B344BB" w14:textId="46FB3285" w:rsidR="000216CB" w:rsidRPr="00C927E0" w:rsidRDefault="000216CB" w:rsidP="000216CB">
            <w:pPr>
              <w:jc w:val="right"/>
              <w:rPr>
                <w:rFonts w:eastAsia="Times New Roman"/>
                <w:b/>
                <w:szCs w:val="22"/>
                <w:lang w:eastAsia="en-US"/>
              </w:rPr>
            </w:pPr>
            <w:r w:rsidRPr="00F50F77">
              <w:t>36080,50</w:t>
            </w:r>
          </w:p>
        </w:tc>
      </w:tr>
      <w:tr w:rsidR="000216CB" w:rsidRPr="00C927E0" w14:paraId="5016A4D8" w14:textId="77777777" w:rsidTr="00817405">
        <w:trPr>
          <w:gridBefore w:val="1"/>
          <w:wBefore w:w="108" w:type="dxa"/>
          <w:cantSplit/>
        </w:trPr>
        <w:tc>
          <w:tcPr>
            <w:tcW w:w="1795" w:type="dxa"/>
            <w:vMerge/>
            <w:tcBorders>
              <w:top w:val="double" w:sz="4" w:space="0" w:color="auto"/>
            </w:tcBorders>
          </w:tcPr>
          <w:p w14:paraId="69744E3E"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DEA908B"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1AB7ED2E"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1D12B888"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723E036F" w14:textId="2DCDF052" w:rsidR="000216CB" w:rsidRPr="00C927E0" w:rsidRDefault="000216CB" w:rsidP="000216CB">
            <w:pPr>
              <w:jc w:val="right"/>
              <w:rPr>
                <w:rFonts w:eastAsia="Times New Roman"/>
                <w:b/>
                <w:szCs w:val="22"/>
                <w:lang w:eastAsia="en-US"/>
              </w:rPr>
            </w:pPr>
            <w:r w:rsidRPr="00F50F77">
              <w:t>8458,33</w:t>
            </w:r>
          </w:p>
        </w:tc>
      </w:tr>
      <w:tr w:rsidR="000216CB" w:rsidRPr="00C927E0" w14:paraId="01F2EEB6" w14:textId="77777777" w:rsidTr="00817405">
        <w:trPr>
          <w:gridBefore w:val="1"/>
          <w:wBefore w:w="108" w:type="dxa"/>
          <w:cantSplit/>
          <w:trHeight w:val="325"/>
        </w:trPr>
        <w:tc>
          <w:tcPr>
            <w:tcW w:w="1795" w:type="dxa"/>
            <w:vMerge/>
            <w:tcBorders>
              <w:top w:val="double" w:sz="4" w:space="0" w:color="auto"/>
            </w:tcBorders>
          </w:tcPr>
          <w:p w14:paraId="0FBEE57D"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97698EB"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45D5452A"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21CB3546" w14:textId="0D7EF37C"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0BC7902E" w14:textId="50894D69" w:rsidR="000216CB" w:rsidRPr="00C927E0" w:rsidRDefault="000216CB" w:rsidP="000216CB">
            <w:pPr>
              <w:jc w:val="right"/>
              <w:rPr>
                <w:rFonts w:eastAsia="Times New Roman"/>
                <w:b/>
                <w:szCs w:val="22"/>
                <w:lang w:eastAsia="en-US"/>
              </w:rPr>
            </w:pPr>
            <w:r w:rsidRPr="00F50F77">
              <w:t>12583,33</w:t>
            </w:r>
          </w:p>
        </w:tc>
      </w:tr>
      <w:tr w:rsidR="000216CB" w:rsidRPr="00C927E0" w14:paraId="62B4309E" w14:textId="77777777" w:rsidTr="00817405">
        <w:trPr>
          <w:gridBefore w:val="1"/>
          <w:wBefore w:w="108" w:type="dxa"/>
          <w:cantSplit/>
        </w:trPr>
        <w:tc>
          <w:tcPr>
            <w:tcW w:w="1795" w:type="dxa"/>
            <w:vMerge w:val="restart"/>
            <w:tcBorders>
              <w:top w:val="double" w:sz="4" w:space="0" w:color="auto"/>
            </w:tcBorders>
          </w:tcPr>
          <w:p w14:paraId="5FBC5FDB" w14:textId="3C0AB947"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58B6470D" w14:textId="77777777" w:rsidR="000216CB" w:rsidRPr="00C927E0" w:rsidRDefault="000216CB" w:rsidP="000216CB">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63D09D2E"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552AD749"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6791E2BC" w14:textId="7419B625" w:rsidR="000216CB" w:rsidRPr="00C927E0" w:rsidRDefault="000216CB" w:rsidP="000216CB">
            <w:pPr>
              <w:jc w:val="right"/>
              <w:rPr>
                <w:rFonts w:eastAsia="Times New Roman"/>
                <w:b/>
                <w:szCs w:val="22"/>
                <w:lang w:eastAsia="en-US"/>
              </w:rPr>
            </w:pPr>
            <w:r w:rsidRPr="00F50F77">
              <w:t>25586,17</w:t>
            </w:r>
          </w:p>
        </w:tc>
      </w:tr>
      <w:tr w:rsidR="000216CB" w:rsidRPr="00C927E0" w14:paraId="058D9D85" w14:textId="77777777" w:rsidTr="00817405">
        <w:trPr>
          <w:gridBefore w:val="1"/>
          <w:wBefore w:w="108" w:type="dxa"/>
          <w:cantSplit/>
        </w:trPr>
        <w:tc>
          <w:tcPr>
            <w:tcW w:w="1795" w:type="dxa"/>
            <w:vMerge/>
            <w:tcBorders>
              <w:top w:val="double" w:sz="4" w:space="0" w:color="auto"/>
            </w:tcBorders>
          </w:tcPr>
          <w:p w14:paraId="35BA13F0"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3E9B9F4D"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733B20E4"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3E69B574"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7862E8E5" w14:textId="196DA7FF" w:rsidR="000216CB" w:rsidRPr="00C927E0" w:rsidRDefault="000216CB" w:rsidP="000216CB">
            <w:pPr>
              <w:jc w:val="right"/>
              <w:rPr>
                <w:rFonts w:eastAsia="Times New Roman"/>
                <w:b/>
                <w:szCs w:val="22"/>
                <w:lang w:eastAsia="en-US"/>
              </w:rPr>
            </w:pPr>
            <w:r w:rsidRPr="00F50F77">
              <w:t>36080,50</w:t>
            </w:r>
          </w:p>
        </w:tc>
      </w:tr>
      <w:tr w:rsidR="000216CB" w:rsidRPr="00C927E0" w14:paraId="7303E17D" w14:textId="77777777" w:rsidTr="00817405">
        <w:trPr>
          <w:gridBefore w:val="1"/>
          <w:wBefore w:w="108" w:type="dxa"/>
          <w:cantSplit/>
        </w:trPr>
        <w:tc>
          <w:tcPr>
            <w:tcW w:w="1795" w:type="dxa"/>
            <w:vMerge/>
            <w:tcBorders>
              <w:top w:val="double" w:sz="4" w:space="0" w:color="auto"/>
            </w:tcBorders>
          </w:tcPr>
          <w:p w14:paraId="24E0A267"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58C30DE7"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4DF93181"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6BED12DA"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00F9321B" w14:textId="1ED2B389" w:rsidR="000216CB" w:rsidRPr="00C927E0" w:rsidRDefault="000216CB" w:rsidP="000216CB">
            <w:pPr>
              <w:jc w:val="right"/>
              <w:rPr>
                <w:rFonts w:eastAsia="Times New Roman"/>
                <w:b/>
                <w:szCs w:val="22"/>
                <w:lang w:eastAsia="en-US"/>
              </w:rPr>
            </w:pPr>
            <w:r w:rsidRPr="00F50F77">
              <w:t>8458,33</w:t>
            </w:r>
          </w:p>
        </w:tc>
      </w:tr>
      <w:tr w:rsidR="000216CB" w:rsidRPr="00C927E0" w14:paraId="734CFACD" w14:textId="77777777" w:rsidTr="00817405">
        <w:trPr>
          <w:gridBefore w:val="1"/>
          <w:wBefore w:w="108" w:type="dxa"/>
          <w:cantSplit/>
          <w:trHeight w:val="330"/>
        </w:trPr>
        <w:tc>
          <w:tcPr>
            <w:tcW w:w="1795" w:type="dxa"/>
            <w:vMerge/>
            <w:tcBorders>
              <w:top w:val="double" w:sz="4" w:space="0" w:color="auto"/>
            </w:tcBorders>
          </w:tcPr>
          <w:p w14:paraId="76EE74A4"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34FDA31A"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0166E91A"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640936F3"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508E046F" w14:textId="143E56B4" w:rsidR="000216CB" w:rsidRPr="00C927E0" w:rsidRDefault="000216CB" w:rsidP="000216CB">
            <w:pPr>
              <w:jc w:val="right"/>
              <w:rPr>
                <w:rFonts w:eastAsia="Times New Roman"/>
                <w:b/>
                <w:szCs w:val="22"/>
                <w:lang w:eastAsia="en-US"/>
              </w:rPr>
            </w:pPr>
            <w:r w:rsidRPr="00F50F77">
              <w:t>12583,33</w:t>
            </w:r>
          </w:p>
        </w:tc>
      </w:tr>
      <w:tr w:rsidR="000216CB" w:rsidRPr="00C927E0" w14:paraId="781F424C" w14:textId="77777777" w:rsidTr="00817405">
        <w:trPr>
          <w:gridBefore w:val="1"/>
          <w:wBefore w:w="108" w:type="dxa"/>
          <w:cantSplit/>
        </w:trPr>
        <w:tc>
          <w:tcPr>
            <w:tcW w:w="1795" w:type="dxa"/>
            <w:vMerge w:val="restart"/>
            <w:tcBorders>
              <w:top w:val="double" w:sz="4" w:space="0" w:color="auto"/>
            </w:tcBorders>
          </w:tcPr>
          <w:p w14:paraId="6B3E7A90" w14:textId="073B6B82"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56F0DC53" w14:textId="77777777" w:rsidR="000216CB" w:rsidRPr="00C927E0" w:rsidRDefault="000216CB" w:rsidP="000216CB">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71413949"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6E3F9D41"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1980AAA5" w14:textId="09DFE454" w:rsidR="000216CB" w:rsidRPr="00C927E0" w:rsidRDefault="000216CB" w:rsidP="000216CB">
            <w:pPr>
              <w:jc w:val="right"/>
              <w:rPr>
                <w:rFonts w:eastAsia="Times New Roman"/>
                <w:b/>
                <w:szCs w:val="22"/>
                <w:lang w:eastAsia="en-US"/>
              </w:rPr>
            </w:pPr>
            <w:r w:rsidRPr="00F50F77">
              <w:t>25586,17</w:t>
            </w:r>
          </w:p>
        </w:tc>
      </w:tr>
      <w:tr w:rsidR="000216CB" w:rsidRPr="00C927E0" w14:paraId="59AB6F5B" w14:textId="77777777" w:rsidTr="00817405">
        <w:trPr>
          <w:gridBefore w:val="1"/>
          <w:wBefore w:w="108" w:type="dxa"/>
          <w:cantSplit/>
        </w:trPr>
        <w:tc>
          <w:tcPr>
            <w:tcW w:w="1795" w:type="dxa"/>
            <w:vMerge/>
            <w:tcBorders>
              <w:top w:val="double" w:sz="4" w:space="0" w:color="auto"/>
            </w:tcBorders>
          </w:tcPr>
          <w:p w14:paraId="623F4CF3"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3178037C"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642A7387"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4B9EE6D2"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2A09EBE5" w14:textId="6D472FAC" w:rsidR="000216CB" w:rsidRPr="00C927E0" w:rsidRDefault="000216CB" w:rsidP="000216CB">
            <w:pPr>
              <w:jc w:val="right"/>
              <w:rPr>
                <w:rFonts w:eastAsia="Times New Roman"/>
                <w:b/>
                <w:szCs w:val="22"/>
                <w:lang w:eastAsia="en-US"/>
              </w:rPr>
            </w:pPr>
            <w:r w:rsidRPr="00F50F77">
              <w:t>36080,50</w:t>
            </w:r>
          </w:p>
        </w:tc>
      </w:tr>
      <w:tr w:rsidR="000216CB" w:rsidRPr="00C927E0" w14:paraId="3B06CC0A" w14:textId="77777777" w:rsidTr="00817405">
        <w:trPr>
          <w:gridBefore w:val="1"/>
          <w:wBefore w:w="108" w:type="dxa"/>
          <w:cantSplit/>
        </w:trPr>
        <w:tc>
          <w:tcPr>
            <w:tcW w:w="1795" w:type="dxa"/>
            <w:vMerge/>
            <w:tcBorders>
              <w:top w:val="double" w:sz="4" w:space="0" w:color="auto"/>
            </w:tcBorders>
          </w:tcPr>
          <w:p w14:paraId="20DBD49F"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C789415"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28D5A593"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273DB7DE"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05C393B9" w14:textId="5EFCCC6C" w:rsidR="000216CB" w:rsidRPr="00C927E0" w:rsidRDefault="000216CB" w:rsidP="000216CB">
            <w:pPr>
              <w:jc w:val="right"/>
              <w:rPr>
                <w:rFonts w:eastAsia="Times New Roman"/>
                <w:b/>
                <w:szCs w:val="22"/>
                <w:lang w:eastAsia="en-US"/>
              </w:rPr>
            </w:pPr>
            <w:r w:rsidRPr="00F50F77">
              <w:t>8458,33</w:t>
            </w:r>
          </w:p>
        </w:tc>
      </w:tr>
      <w:tr w:rsidR="000216CB" w:rsidRPr="00C927E0" w14:paraId="5F225494" w14:textId="77777777" w:rsidTr="00817405">
        <w:trPr>
          <w:gridBefore w:val="1"/>
          <w:wBefore w:w="108" w:type="dxa"/>
          <w:cantSplit/>
          <w:trHeight w:val="333"/>
        </w:trPr>
        <w:tc>
          <w:tcPr>
            <w:tcW w:w="1795" w:type="dxa"/>
            <w:vMerge/>
            <w:tcBorders>
              <w:top w:val="double" w:sz="4" w:space="0" w:color="auto"/>
            </w:tcBorders>
          </w:tcPr>
          <w:p w14:paraId="0ECE7F71"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2FBC36E"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2F852156"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215CB9EF"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7D55C98E" w14:textId="233B3DA7" w:rsidR="000216CB" w:rsidRPr="00C927E0" w:rsidRDefault="000216CB" w:rsidP="000216CB">
            <w:pPr>
              <w:jc w:val="right"/>
              <w:rPr>
                <w:rFonts w:eastAsia="Times New Roman"/>
                <w:b/>
                <w:szCs w:val="22"/>
                <w:lang w:eastAsia="en-US"/>
              </w:rPr>
            </w:pPr>
            <w:r w:rsidRPr="00F50F77">
              <w:t>12583,33</w:t>
            </w:r>
          </w:p>
        </w:tc>
      </w:tr>
      <w:tr w:rsidR="000216CB" w:rsidRPr="00C927E0" w14:paraId="7A56FAF0" w14:textId="77777777" w:rsidTr="00817405">
        <w:trPr>
          <w:gridBefore w:val="1"/>
          <w:wBefore w:w="108" w:type="dxa"/>
          <w:cantSplit/>
        </w:trPr>
        <w:tc>
          <w:tcPr>
            <w:tcW w:w="1795" w:type="dxa"/>
            <w:vMerge w:val="restart"/>
            <w:tcBorders>
              <w:top w:val="double" w:sz="4" w:space="0" w:color="auto"/>
            </w:tcBorders>
          </w:tcPr>
          <w:p w14:paraId="4313A5AE" w14:textId="1C8F23DA"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63C7DDF9" w14:textId="77777777" w:rsidR="000216CB" w:rsidRPr="00C927E0" w:rsidRDefault="000216CB" w:rsidP="000216CB">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059B8A87"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3B1E1431"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0BF969A8" w14:textId="442E49C3" w:rsidR="000216CB" w:rsidRPr="00C927E0" w:rsidRDefault="000216CB" w:rsidP="000216CB">
            <w:pPr>
              <w:jc w:val="right"/>
              <w:rPr>
                <w:rFonts w:eastAsia="Times New Roman"/>
                <w:b/>
                <w:szCs w:val="22"/>
                <w:lang w:eastAsia="en-US"/>
              </w:rPr>
            </w:pPr>
            <w:r w:rsidRPr="00F50F77">
              <w:t>25586,17</w:t>
            </w:r>
          </w:p>
        </w:tc>
      </w:tr>
      <w:tr w:rsidR="000216CB" w:rsidRPr="00C927E0" w14:paraId="06D583D0" w14:textId="77777777" w:rsidTr="00817405">
        <w:trPr>
          <w:gridBefore w:val="1"/>
          <w:wBefore w:w="108" w:type="dxa"/>
          <w:cantSplit/>
        </w:trPr>
        <w:tc>
          <w:tcPr>
            <w:tcW w:w="1795" w:type="dxa"/>
            <w:vMerge/>
            <w:tcBorders>
              <w:top w:val="double" w:sz="4" w:space="0" w:color="auto"/>
            </w:tcBorders>
          </w:tcPr>
          <w:p w14:paraId="75E5D021"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0C6E8770"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074E9A80"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6D89C690"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599366A4" w14:textId="3ED0A3BE" w:rsidR="000216CB" w:rsidRPr="00C927E0" w:rsidRDefault="000216CB" w:rsidP="000216CB">
            <w:pPr>
              <w:jc w:val="right"/>
              <w:rPr>
                <w:rFonts w:eastAsia="Times New Roman"/>
                <w:b/>
                <w:szCs w:val="22"/>
                <w:lang w:eastAsia="en-US"/>
              </w:rPr>
            </w:pPr>
            <w:r w:rsidRPr="00F50F77">
              <w:t>36080,50</w:t>
            </w:r>
          </w:p>
        </w:tc>
      </w:tr>
      <w:tr w:rsidR="000216CB" w:rsidRPr="00C927E0" w14:paraId="06A0F6DE" w14:textId="77777777" w:rsidTr="00817405">
        <w:trPr>
          <w:gridBefore w:val="1"/>
          <w:wBefore w:w="108" w:type="dxa"/>
          <w:cantSplit/>
        </w:trPr>
        <w:tc>
          <w:tcPr>
            <w:tcW w:w="1795" w:type="dxa"/>
            <w:vMerge/>
            <w:tcBorders>
              <w:top w:val="double" w:sz="4" w:space="0" w:color="auto"/>
            </w:tcBorders>
          </w:tcPr>
          <w:p w14:paraId="482E7B0F"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3A33C6A4"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6F585366"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2A845762"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321910A9" w14:textId="65268B0F" w:rsidR="000216CB" w:rsidRPr="00C927E0" w:rsidRDefault="000216CB" w:rsidP="000216CB">
            <w:pPr>
              <w:jc w:val="right"/>
              <w:rPr>
                <w:rFonts w:eastAsia="Times New Roman"/>
                <w:b/>
                <w:szCs w:val="22"/>
                <w:lang w:eastAsia="en-US"/>
              </w:rPr>
            </w:pPr>
            <w:r w:rsidRPr="00F50F77">
              <w:t>8458,33</w:t>
            </w:r>
          </w:p>
        </w:tc>
      </w:tr>
      <w:tr w:rsidR="000216CB" w:rsidRPr="00C927E0" w14:paraId="2194B5FB" w14:textId="77777777" w:rsidTr="00817405">
        <w:trPr>
          <w:gridBefore w:val="1"/>
          <w:wBefore w:w="108" w:type="dxa"/>
          <w:cantSplit/>
          <w:trHeight w:val="323"/>
        </w:trPr>
        <w:tc>
          <w:tcPr>
            <w:tcW w:w="1795" w:type="dxa"/>
            <w:vMerge/>
            <w:tcBorders>
              <w:top w:val="double" w:sz="4" w:space="0" w:color="auto"/>
            </w:tcBorders>
          </w:tcPr>
          <w:p w14:paraId="682B6376"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63938446"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2D466C8A"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01BEAE52"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0B323E82" w14:textId="12B1B2E4" w:rsidR="000216CB" w:rsidRPr="00C927E0" w:rsidRDefault="000216CB" w:rsidP="000216CB">
            <w:pPr>
              <w:jc w:val="right"/>
              <w:rPr>
                <w:rFonts w:eastAsia="Times New Roman"/>
                <w:b/>
                <w:szCs w:val="22"/>
                <w:lang w:eastAsia="en-US"/>
              </w:rPr>
            </w:pPr>
            <w:r w:rsidRPr="00F50F77">
              <w:t>12583,33</w:t>
            </w:r>
          </w:p>
        </w:tc>
      </w:tr>
      <w:tr w:rsidR="000216CB" w:rsidRPr="00C927E0" w14:paraId="0CD5F70F" w14:textId="77777777" w:rsidTr="00817405">
        <w:trPr>
          <w:gridBefore w:val="1"/>
          <w:wBefore w:w="108" w:type="dxa"/>
          <w:cantSplit/>
        </w:trPr>
        <w:tc>
          <w:tcPr>
            <w:tcW w:w="1795" w:type="dxa"/>
            <w:vMerge w:val="restart"/>
            <w:tcBorders>
              <w:top w:val="double" w:sz="4" w:space="0" w:color="auto"/>
            </w:tcBorders>
          </w:tcPr>
          <w:p w14:paraId="611623DB" w14:textId="70995D82" w:rsidR="000216CB" w:rsidRPr="00C927E0" w:rsidRDefault="000216CB" w:rsidP="000216CB">
            <w:pPr>
              <w:rPr>
                <w:rFonts w:eastAsia="Times New Roman"/>
                <w:szCs w:val="22"/>
                <w:lang w:eastAsia="en-US"/>
              </w:rPr>
            </w:pPr>
            <w:r w:rsidRPr="00C927E0">
              <w:rPr>
                <w:rFonts w:eastAsia="Times New Roman"/>
                <w:szCs w:val="22"/>
                <w:lang w:eastAsia="en-US"/>
              </w:rPr>
              <w:t>202</w:t>
            </w:r>
            <w:r>
              <w:rPr>
                <w:rFonts w:eastAsia="Times New Roman"/>
                <w:szCs w:val="22"/>
                <w:lang w:eastAsia="en-US"/>
              </w:rPr>
              <w:t>7</w:t>
            </w:r>
          </w:p>
        </w:tc>
        <w:tc>
          <w:tcPr>
            <w:tcW w:w="1754" w:type="dxa"/>
            <w:vMerge w:val="restart"/>
            <w:tcBorders>
              <w:top w:val="double" w:sz="4" w:space="0" w:color="auto"/>
            </w:tcBorders>
          </w:tcPr>
          <w:p w14:paraId="296A76AB" w14:textId="77777777" w:rsidR="000216CB" w:rsidRPr="00C927E0" w:rsidRDefault="000216CB" w:rsidP="000216CB">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745741B4" w14:textId="77777777" w:rsidR="000216CB" w:rsidRPr="00C927E0" w:rsidRDefault="000216CB" w:rsidP="000216CB">
            <w:pPr>
              <w:rPr>
                <w:rFonts w:eastAsia="Times New Roman"/>
                <w:b/>
                <w:szCs w:val="22"/>
                <w:lang w:eastAsia="en-US"/>
              </w:rPr>
            </w:pPr>
            <w:r w:rsidRPr="00240EAB">
              <w:rPr>
                <w:rFonts w:eastAsia="Times New Roman"/>
                <w:bCs/>
                <w:szCs w:val="22"/>
                <w:lang w:eastAsia="en-US"/>
              </w:rPr>
              <w:t>82708,33</w:t>
            </w:r>
          </w:p>
        </w:tc>
        <w:tc>
          <w:tcPr>
            <w:tcW w:w="2960" w:type="dxa"/>
            <w:tcBorders>
              <w:top w:val="double" w:sz="4" w:space="0" w:color="auto"/>
            </w:tcBorders>
          </w:tcPr>
          <w:p w14:paraId="52809073" w14:textId="77777777" w:rsidR="000216CB" w:rsidRPr="00C927E0" w:rsidRDefault="000216CB" w:rsidP="000216CB">
            <w:pPr>
              <w:jc w:val="center"/>
              <w:rPr>
                <w:rFonts w:eastAsia="Times New Roman"/>
                <w:szCs w:val="22"/>
                <w:lang w:eastAsia="en-US"/>
              </w:rPr>
            </w:pPr>
            <w:r w:rsidRPr="005F0272">
              <w:t>M1</w:t>
            </w:r>
            <w:r>
              <w:t>+M2</w:t>
            </w:r>
          </w:p>
        </w:tc>
        <w:tc>
          <w:tcPr>
            <w:tcW w:w="3243" w:type="dxa"/>
            <w:tcBorders>
              <w:top w:val="double" w:sz="4" w:space="0" w:color="auto"/>
            </w:tcBorders>
          </w:tcPr>
          <w:p w14:paraId="29326192" w14:textId="0F1F9550" w:rsidR="000216CB" w:rsidRPr="00C927E0" w:rsidRDefault="000216CB" w:rsidP="000216CB">
            <w:pPr>
              <w:jc w:val="right"/>
              <w:rPr>
                <w:rFonts w:eastAsia="Times New Roman"/>
                <w:b/>
                <w:szCs w:val="22"/>
                <w:lang w:eastAsia="en-US"/>
              </w:rPr>
            </w:pPr>
            <w:r w:rsidRPr="00F50F77">
              <w:t>25586,17</w:t>
            </w:r>
          </w:p>
        </w:tc>
      </w:tr>
      <w:tr w:rsidR="000216CB" w:rsidRPr="00C927E0" w14:paraId="7E69155A" w14:textId="77777777" w:rsidTr="00817405">
        <w:trPr>
          <w:gridBefore w:val="1"/>
          <w:wBefore w:w="108" w:type="dxa"/>
          <w:cantSplit/>
        </w:trPr>
        <w:tc>
          <w:tcPr>
            <w:tcW w:w="1795" w:type="dxa"/>
            <w:vMerge/>
            <w:tcBorders>
              <w:top w:val="double" w:sz="4" w:space="0" w:color="auto"/>
            </w:tcBorders>
          </w:tcPr>
          <w:p w14:paraId="0773A5D6"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7AADBCBC"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762E68C3"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6D75F367" w14:textId="77777777" w:rsidR="000216CB" w:rsidRPr="00C927E0" w:rsidRDefault="000216CB" w:rsidP="000216CB">
            <w:pPr>
              <w:jc w:val="center"/>
              <w:rPr>
                <w:rFonts w:eastAsia="Times New Roman"/>
                <w:szCs w:val="22"/>
                <w:lang w:eastAsia="en-US"/>
              </w:rPr>
            </w:pPr>
            <w:r w:rsidRPr="005F0272">
              <w:t>M3</w:t>
            </w:r>
          </w:p>
        </w:tc>
        <w:tc>
          <w:tcPr>
            <w:tcW w:w="3243" w:type="dxa"/>
            <w:tcBorders>
              <w:top w:val="double" w:sz="4" w:space="0" w:color="auto"/>
            </w:tcBorders>
          </w:tcPr>
          <w:p w14:paraId="6107AC47" w14:textId="49AFC579" w:rsidR="000216CB" w:rsidRPr="00C927E0" w:rsidRDefault="000216CB" w:rsidP="000216CB">
            <w:pPr>
              <w:jc w:val="right"/>
              <w:rPr>
                <w:rFonts w:eastAsia="Times New Roman"/>
                <w:b/>
                <w:szCs w:val="22"/>
                <w:lang w:eastAsia="en-US"/>
              </w:rPr>
            </w:pPr>
            <w:r w:rsidRPr="00F50F77">
              <w:t>36080,50</w:t>
            </w:r>
          </w:p>
        </w:tc>
      </w:tr>
      <w:tr w:rsidR="000216CB" w:rsidRPr="00C927E0" w14:paraId="7C11A215" w14:textId="77777777" w:rsidTr="00817405">
        <w:trPr>
          <w:gridBefore w:val="1"/>
          <w:wBefore w:w="108" w:type="dxa"/>
          <w:cantSplit/>
        </w:trPr>
        <w:tc>
          <w:tcPr>
            <w:tcW w:w="1795" w:type="dxa"/>
            <w:vMerge/>
            <w:tcBorders>
              <w:top w:val="double" w:sz="4" w:space="0" w:color="auto"/>
            </w:tcBorders>
          </w:tcPr>
          <w:p w14:paraId="20651DAD"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6230329D"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6E1296C9"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5A2F907C" w14:textId="77777777" w:rsidR="000216CB" w:rsidRPr="00C927E0" w:rsidRDefault="000216CB" w:rsidP="000216CB">
            <w:pPr>
              <w:jc w:val="center"/>
              <w:rPr>
                <w:rFonts w:eastAsia="Times New Roman"/>
                <w:szCs w:val="22"/>
                <w:lang w:eastAsia="en-US"/>
              </w:rPr>
            </w:pPr>
            <w:r w:rsidRPr="005F0272">
              <w:t>M4</w:t>
            </w:r>
          </w:p>
        </w:tc>
        <w:tc>
          <w:tcPr>
            <w:tcW w:w="3243" w:type="dxa"/>
            <w:tcBorders>
              <w:top w:val="double" w:sz="4" w:space="0" w:color="auto"/>
            </w:tcBorders>
          </w:tcPr>
          <w:p w14:paraId="6DC6BB70" w14:textId="7737A1A0" w:rsidR="000216CB" w:rsidRPr="00C927E0" w:rsidRDefault="000216CB" w:rsidP="000216CB">
            <w:pPr>
              <w:jc w:val="right"/>
              <w:rPr>
                <w:rFonts w:eastAsia="Times New Roman"/>
                <w:b/>
                <w:szCs w:val="22"/>
                <w:lang w:eastAsia="en-US"/>
              </w:rPr>
            </w:pPr>
            <w:r w:rsidRPr="00F50F77">
              <w:t>8458,33</w:t>
            </w:r>
          </w:p>
        </w:tc>
      </w:tr>
      <w:tr w:rsidR="000216CB" w:rsidRPr="00C927E0" w14:paraId="0675A7F0" w14:textId="77777777" w:rsidTr="00817405">
        <w:trPr>
          <w:gridBefore w:val="1"/>
          <w:wBefore w:w="108" w:type="dxa"/>
          <w:cantSplit/>
          <w:trHeight w:val="327"/>
        </w:trPr>
        <w:tc>
          <w:tcPr>
            <w:tcW w:w="1795" w:type="dxa"/>
            <w:vMerge/>
            <w:tcBorders>
              <w:top w:val="double" w:sz="4" w:space="0" w:color="auto"/>
            </w:tcBorders>
          </w:tcPr>
          <w:p w14:paraId="4B83FD22" w14:textId="77777777" w:rsidR="000216CB" w:rsidRPr="00C927E0" w:rsidRDefault="000216CB" w:rsidP="000216CB">
            <w:pPr>
              <w:rPr>
                <w:rFonts w:eastAsia="Times New Roman"/>
                <w:szCs w:val="22"/>
                <w:lang w:eastAsia="en-US"/>
              </w:rPr>
            </w:pPr>
          </w:p>
        </w:tc>
        <w:tc>
          <w:tcPr>
            <w:tcW w:w="1754" w:type="dxa"/>
            <w:vMerge/>
            <w:tcBorders>
              <w:top w:val="double" w:sz="4" w:space="0" w:color="auto"/>
            </w:tcBorders>
          </w:tcPr>
          <w:p w14:paraId="2192E4C9" w14:textId="77777777" w:rsidR="000216CB" w:rsidRPr="00C927E0" w:rsidRDefault="000216CB" w:rsidP="000216CB">
            <w:pPr>
              <w:rPr>
                <w:rFonts w:eastAsia="Times New Roman"/>
                <w:b/>
                <w:szCs w:val="22"/>
                <w:lang w:eastAsia="en-US"/>
              </w:rPr>
            </w:pPr>
          </w:p>
        </w:tc>
        <w:tc>
          <w:tcPr>
            <w:tcW w:w="4341" w:type="dxa"/>
            <w:vMerge/>
            <w:tcBorders>
              <w:top w:val="double" w:sz="4" w:space="0" w:color="auto"/>
            </w:tcBorders>
          </w:tcPr>
          <w:p w14:paraId="1B5FA7EC" w14:textId="77777777" w:rsidR="000216CB" w:rsidRPr="00C927E0" w:rsidRDefault="000216CB" w:rsidP="000216CB">
            <w:pPr>
              <w:rPr>
                <w:rFonts w:eastAsia="Times New Roman"/>
                <w:b/>
                <w:szCs w:val="22"/>
                <w:lang w:eastAsia="en-US"/>
              </w:rPr>
            </w:pPr>
          </w:p>
        </w:tc>
        <w:tc>
          <w:tcPr>
            <w:tcW w:w="2960" w:type="dxa"/>
            <w:tcBorders>
              <w:top w:val="double" w:sz="4" w:space="0" w:color="auto"/>
            </w:tcBorders>
          </w:tcPr>
          <w:p w14:paraId="3FB9C55A" w14:textId="77777777" w:rsidR="000216CB" w:rsidRPr="00C927E0" w:rsidRDefault="000216CB" w:rsidP="000216CB">
            <w:pPr>
              <w:jc w:val="center"/>
              <w:rPr>
                <w:rFonts w:eastAsia="Times New Roman"/>
                <w:szCs w:val="22"/>
                <w:lang w:eastAsia="en-US"/>
              </w:rPr>
            </w:pPr>
            <w:r w:rsidRPr="005F0272">
              <w:t>M5</w:t>
            </w:r>
          </w:p>
        </w:tc>
        <w:tc>
          <w:tcPr>
            <w:tcW w:w="3243" w:type="dxa"/>
            <w:tcBorders>
              <w:top w:val="double" w:sz="4" w:space="0" w:color="auto"/>
            </w:tcBorders>
          </w:tcPr>
          <w:p w14:paraId="54D4E583" w14:textId="2C405BD5" w:rsidR="000216CB" w:rsidRPr="00C927E0" w:rsidRDefault="000216CB" w:rsidP="000216CB">
            <w:pPr>
              <w:jc w:val="right"/>
              <w:rPr>
                <w:rFonts w:eastAsia="Times New Roman"/>
                <w:b/>
                <w:szCs w:val="22"/>
                <w:lang w:eastAsia="en-US"/>
              </w:rPr>
            </w:pPr>
            <w:r w:rsidRPr="00F50F77">
              <w:t>12583,33</w:t>
            </w:r>
          </w:p>
        </w:tc>
      </w:tr>
      <w:tr w:rsidR="000216CB" w:rsidRPr="00C927E0" w14:paraId="6EE28B32" w14:textId="77777777" w:rsidTr="00817405">
        <w:trPr>
          <w:gridBefore w:val="1"/>
          <w:wBefore w:w="108" w:type="dxa"/>
          <w:cantSplit/>
          <w:tblHeader/>
        </w:trPr>
        <w:tc>
          <w:tcPr>
            <w:tcW w:w="1795" w:type="dxa"/>
            <w:vMerge w:val="restart"/>
            <w:tcBorders>
              <w:top w:val="double" w:sz="4" w:space="0" w:color="auto"/>
            </w:tcBorders>
            <w:vAlign w:val="center"/>
          </w:tcPr>
          <w:p w14:paraId="0547366C" w14:textId="77777777" w:rsidR="000216CB" w:rsidRPr="00B73627" w:rsidRDefault="000216CB"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17FF8954" w14:textId="77777777" w:rsidR="000216CB" w:rsidRPr="00B73627" w:rsidRDefault="000216CB"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414428EB" w14:textId="77777777" w:rsidR="000216CB" w:rsidRPr="00B73627" w:rsidRDefault="000216CB"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0216CB" w:rsidRPr="00C927E0" w14:paraId="5963782C" w14:textId="77777777" w:rsidTr="00817405">
        <w:trPr>
          <w:gridBefore w:val="1"/>
          <w:wBefore w:w="108" w:type="dxa"/>
          <w:cantSplit/>
          <w:tblHeader/>
        </w:trPr>
        <w:tc>
          <w:tcPr>
            <w:tcW w:w="1795" w:type="dxa"/>
            <w:vMerge/>
            <w:vAlign w:val="center"/>
          </w:tcPr>
          <w:p w14:paraId="0402F67A" w14:textId="77777777" w:rsidR="000216CB" w:rsidRPr="00B73627" w:rsidRDefault="000216CB" w:rsidP="007E5EFE">
            <w:pPr>
              <w:numPr>
                <w:ilvl w:val="0"/>
                <w:numId w:val="27"/>
              </w:numPr>
              <w:ind w:left="720"/>
              <w:contextualSpacing/>
              <w:rPr>
                <w:rFonts w:eastAsia="Times New Roman"/>
                <w:lang w:eastAsia="en-US"/>
              </w:rPr>
            </w:pPr>
          </w:p>
        </w:tc>
        <w:tc>
          <w:tcPr>
            <w:tcW w:w="1754" w:type="dxa"/>
            <w:vMerge/>
          </w:tcPr>
          <w:p w14:paraId="00B65CCC" w14:textId="77777777" w:rsidR="000216CB" w:rsidRPr="00B73627" w:rsidRDefault="000216CB" w:rsidP="00D529EF">
            <w:pPr>
              <w:jc w:val="center"/>
              <w:rPr>
                <w:rFonts w:eastAsia="Times New Roman"/>
                <w:b/>
                <w:lang w:eastAsia="en-US"/>
              </w:rPr>
            </w:pPr>
          </w:p>
        </w:tc>
        <w:tc>
          <w:tcPr>
            <w:tcW w:w="4341" w:type="dxa"/>
            <w:tcBorders>
              <w:top w:val="double" w:sz="4" w:space="0" w:color="auto"/>
            </w:tcBorders>
            <w:vAlign w:val="center"/>
          </w:tcPr>
          <w:p w14:paraId="6F12B39B" w14:textId="77777777" w:rsidR="000216CB" w:rsidRPr="00B73627" w:rsidRDefault="000216CB"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3B8135AD" w14:textId="77777777" w:rsidR="000216CB" w:rsidRPr="00B73627" w:rsidRDefault="000216CB"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66F4F04F" w14:textId="77777777" w:rsidR="000216CB" w:rsidRPr="00B73627" w:rsidRDefault="000216CB" w:rsidP="00D529EF">
            <w:pPr>
              <w:jc w:val="center"/>
              <w:rPr>
                <w:rFonts w:eastAsia="Times New Roman"/>
                <w:b/>
                <w:lang w:eastAsia="en-US"/>
              </w:rPr>
            </w:pPr>
            <w:r w:rsidRPr="00B73627">
              <w:rPr>
                <w:rFonts w:eastAsia="Times New Roman"/>
                <w:b/>
                <w:lang w:eastAsia="en-US"/>
              </w:rPr>
              <w:t xml:space="preserve">Vertė, Eur </w:t>
            </w:r>
          </w:p>
          <w:p w14:paraId="5DB3E4F5" w14:textId="77777777" w:rsidR="000216CB" w:rsidRPr="00B73627" w:rsidRDefault="000216CB" w:rsidP="00D529EF">
            <w:pPr>
              <w:jc w:val="center"/>
              <w:rPr>
                <w:rFonts w:eastAsia="Times New Roman"/>
                <w:b/>
                <w:lang w:eastAsia="en-US"/>
              </w:rPr>
            </w:pPr>
            <w:r w:rsidRPr="00B73627">
              <w:rPr>
                <w:rFonts w:eastAsia="Times New Roman"/>
                <w:b/>
                <w:lang w:eastAsia="en-US"/>
              </w:rPr>
              <w:t>(be PVM)</w:t>
            </w:r>
          </w:p>
        </w:tc>
      </w:tr>
      <w:tr w:rsidR="000216CB" w:rsidRPr="00C927E0" w14:paraId="1425DCF9" w14:textId="77777777" w:rsidTr="00817405">
        <w:trPr>
          <w:gridBefore w:val="1"/>
          <w:wBefore w:w="108" w:type="dxa"/>
          <w:cantSplit/>
        </w:trPr>
        <w:tc>
          <w:tcPr>
            <w:tcW w:w="1795" w:type="dxa"/>
            <w:vMerge w:val="restart"/>
            <w:tcBorders>
              <w:top w:val="double" w:sz="4" w:space="0" w:color="auto"/>
            </w:tcBorders>
          </w:tcPr>
          <w:p w14:paraId="580622C6" w14:textId="350619E4" w:rsidR="000216CB" w:rsidRPr="00B73627" w:rsidRDefault="000216CB" w:rsidP="000216CB">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7E70EA41" w14:textId="77777777" w:rsidR="000216CB" w:rsidRPr="00B73627" w:rsidRDefault="000216CB" w:rsidP="000216CB">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4CD7C822" w14:textId="77777777" w:rsidR="000216CB" w:rsidRPr="00B73627" w:rsidRDefault="000216CB" w:rsidP="000216CB">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0D259865" w14:textId="77777777" w:rsidR="000216CB" w:rsidRPr="00B73627" w:rsidRDefault="000216CB" w:rsidP="000216CB">
            <w:pPr>
              <w:jc w:val="center"/>
              <w:rPr>
                <w:rFonts w:eastAsia="Times New Roman"/>
                <w:lang w:eastAsia="en-US"/>
              </w:rPr>
            </w:pPr>
            <w:r w:rsidRPr="00B73627">
              <w:t>M1+M2</w:t>
            </w:r>
          </w:p>
        </w:tc>
        <w:tc>
          <w:tcPr>
            <w:tcW w:w="3243" w:type="dxa"/>
            <w:tcBorders>
              <w:top w:val="double" w:sz="4" w:space="0" w:color="auto"/>
            </w:tcBorders>
            <w:vAlign w:val="bottom"/>
          </w:tcPr>
          <w:p w14:paraId="76541E93" w14:textId="684D2CBE" w:rsidR="000216CB" w:rsidRPr="00B73627" w:rsidRDefault="000216CB" w:rsidP="000216CB">
            <w:pPr>
              <w:jc w:val="right"/>
              <w:rPr>
                <w:rFonts w:eastAsia="Times New Roman"/>
                <w:b/>
                <w:lang w:eastAsia="en-US"/>
              </w:rPr>
            </w:pPr>
            <w:r w:rsidRPr="00B73627">
              <w:rPr>
                <w:color w:val="000000"/>
              </w:rPr>
              <w:t>27048,25</w:t>
            </w:r>
          </w:p>
        </w:tc>
      </w:tr>
      <w:tr w:rsidR="000216CB" w:rsidRPr="00C927E0" w14:paraId="7683CCFF" w14:textId="77777777" w:rsidTr="00817405">
        <w:trPr>
          <w:gridBefore w:val="1"/>
          <w:wBefore w:w="108" w:type="dxa"/>
          <w:cantSplit/>
        </w:trPr>
        <w:tc>
          <w:tcPr>
            <w:tcW w:w="1795" w:type="dxa"/>
            <w:vMerge/>
            <w:tcBorders>
              <w:top w:val="double" w:sz="4" w:space="0" w:color="auto"/>
            </w:tcBorders>
          </w:tcPr>
          <w:p w14:paraId="0B9B01C5"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549F96B7"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0965D482"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22963387" w14:textId="77777777" w:rsidR="000216CB" w:rsidRPr="00B73627" w:rsidRDefault="000216CB" w:rsidP="000216CB">
            <w:pPr>
              <w:jc w:val="center"/>
              <w:rPr>
                <w:rFonts w:eastAsia="Times New Roman"/>
                <w:lang w:eastAsia="en-US"/>
              </w:rPr>
            </w:pPr>
            <w:r w:rsidRPr="00B73627">
              <w:t>M3</w:t>
            </w:r>
          </w:p>
        </w:tc>
        <w:tc>
          <w:tcPr>
            <w:tcW w:w="3243" w:type="dxa"/>
            <w:tcBorders>
              <w:top w:val="double" w:sz="4" w:space="0" w:color="auto"/>
            </w:tcBorders>
            <w:vAlign w:val="bottom"/>
          </w:tcPr>
          <w:p w14:paraId="774393A3" w14:textId="73BA639D" w:rsidR="000216CB" w:rsidRPr="00B73627" w:rsidRDefault="000216CB" w:rsidP="000216CB">
            <w:pPr>
              <w:jc w:val="right"/>
              <w:rPr>
                <w:rFonts w:eastAsia="Times New Roman"/>
                <w:b/>
                <w:lang w:eastAsia="en-US"/>
              </w:rPr>
            </w:pPr>
            <w:r w:rsidRPr="00B73627">
              <w:rPr>
                <w:color w:val="000000"/>
              </w:rPr>
              <w:t>34618,42</w:t>
            </w:r>
          </w:p>
        </w:tc>
      </w:tr>
      <w:tr w:rsidR="000216CB" w:rsidRPr="00C927E0" w14:paraId="687E1EA4" w14:textId="77777777" w:rsidTr="00817405">
        <w:trPr>
          <w:gridBefore w:val="1"/>
          <w:wBefore w:w="108" w:type="dxa"/>
          <w:cantSplit/>
        </w:trPr>
        <w:tc>
          <w:tcPr>
            <w:tcW w:w="1795" w:type="dxa"/>
            <w:vMerge/>
            <w:tcBorders>
              <w:top w:val="double" w:sz="4" w:space="0" w:color="auto"/>
            </w:tcBorders>
          </w:tcPr>
          <w:p w14:paraId="395C4B59"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24C360C9"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7664D57C"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155EE76B" w14:textId="77777777" w:rsidR="000216CB" w:rsidRPr="00B73627" w:rsidRDefault="000216CB" w:rsidP="000216CB">
            <w:pPr>
              <w:jc w:val="center"/>
              <w:rPr>
                <w:rFonts w:eastAsia="Times New Roman"/>
                <w:lang w:eastAsia="en-US"/>
              </w:rPr>
            </w:pPr>
            <w:r w:rsidRPr="00B73627">
              <w:t>M4</w:t>
            </w:r>
          </w:p>
        </w:tc>
        <w:tc>
          <w:tcPr>
            <w:tcW w:w="3243" w:type="dxa"/>
            <w:tcBorders>
              <w:top w:val="double" w:sz="4" w:space="0" w:color="auto"/>
            </w:tcBorders>
            <w:vAlign w:val="bottom"/>
          </w:tcPr>
          <w:p w14:paraId="74E0A09A" w14:textId="508C8222" w:rsidR="000216CB" w:rsidRPr="00B73627" w:rsidRDefault="000216CB" w:rsidP="000216CB">
            <w:pPr>
              <w:jc w:val="right"/>
              <w:rPr>
                <w:rFonts w:eastAsia="Times New Roman"/>
                <w:b/>
                <w:lang w:eastAsia="en-US"/>
              </w:rPr>
            </w:pPr>
            <w:r w:rsidRPr="00B73627">
              <w:rPr>
                <w:color w:val="000000"/>
              </w:rPr>
              <w:t>8458,33</w:t>
            </w:r>
          </w:p>
        </w:tc>
      </w:tr>
      <w:tr w:rsidR="000216CB" w:rsidRPr="00C927E0" w14:paraId="4DFF93B4" w14:textId="77777777" w:rsidTr="00817405">
        <w:trPr>
          <w:gridBefore w:val="1"/>
          <w:wBefore w:w="108" w:type="dxa"/>
          <w:cantSplit/>
          <w:trHeight w:val="308"/>
        </w:trPr>
        <w:tc>
          <w:tcPr>
            <w:tcW w:w="1795" w:type="dxa"/>
            <w:vMerge/>
            <w:tcBorders>
              <w:top w:val="double" w:sz="4" w:space="0" w:color="auto"/>
            </w:tcBorders>
          </w:tcPr>
          <w:p w14:paraId="496A6C98"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12D4D618"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0A260627"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6FC6B8D1" w14:textId="77777777" w:rsidR="000216CB" w:rsidRPr="00B73627" w:rsidRDefault="000216CB" w:rsidP="000216CB">
            <w:pPr>
              <w:jc w:val="center"/>
              <w:rPr>
                <w:rFonts w:eastAsia="Times New Roman"/>
                <w:lang w:eastAsia="en-US"/>
              </w:rPr>
            </w:pPr>
            <w:r w:rsidRPr="00B73627">
              <w:t>M5</w:t>
            </w:r>
          </w:p>
        </w:tc>
        <w:tc>
          <w:tcPr>
            <w:tcW w:w="3243" w:type="dxa"/>
            <w:tcBorders>
              <w:top w:val="double" w:sz="4" w:space="0" w:color="auto"/>
            </w:tcBorders>
            <w:vAlign w:val="bottom"/>
          </w:tcPr>
          <w:p w14:paraId="35AD2209" w14:textId="3969352F" w:rsidR="000216CB" w:rsidRPr="00B73627" w:rsidRDefault="000216CB" w:rsidP="000216CB">
            <w:pPr>
              <w:jc w:val="right"/>
              <w:rPr>
                <w:rFonts w:eastAsia="Times New Roman"/>
                <w:b/>
                <w:lang w:eastAsia="en-US"/>
              </w:rPr>
            </w:pPr>
            <w:r w:rsidRPr="00B73627">
              <w:rPr>
                <w:color w:val="000000"/>
              </w:rPr>
              <w:t>12583,33</w:t>
            </w:r>
          </w:p>
        </w:tc>
      </w:tr>
      <w:tr w:rsidR="000216CB" w:rsidRPr="00C927E0" w14:paraId="5B1C9D92" w14:textId="77777777" w:rsidTr="00817405">
        <w:trPr>
          <w:gridBefore w:val="1"/>
          <w:wBefore w:w="108" w:type="dxa"/>
          <w:cantSplit/>
        </w:trPr>
        <w:tc>
          <w:tcPr>
            <w:tcW w:w="1795" w:type="dxa"/>
            <w:vMerge w:val="restart"/>
            <w:tcBorders>
              <w:top w:val="double" w:sz="4" w:space="0" w:color="auto"/>
            </w:tcBorders>
          </w:tcPr>
          <w:p w14:paraId="60D23176" w14:textId="26D33147" w:rsidR="000216CB" w:rsidRPr="00B73627" w:rsidRDefault="000216CB" w:rsidP="000216CB">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7AC06A3C" w14:textId="77777777" w:rsidR="000216CB" w:rsidRPr="00B73627" w:rsidRDefault="000216CB" w:rsidP="000216CB">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42B86EFE" w14:textId="77777777" w:rsidR="000216CB" w:rsidRPr="00B73627" w:rsidRDefault="000216CB" w:rsidP="000216CB">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3886CF08" w14:textId="77777777" w:rsidR="000216CB" w:rsidRPr="00B73627" w:rsidRDefault="000216CB" w:rsidP="000216CB">
            <w:pPr>
              <w:jc w:val="center"/>
              <w:rPr>
                <w:rFonts w:eastAsia="Times New Roman"/>
                <w:lang w:eastAsia="en-US"/>
              </w:rPr>
            </w:pPr>
            <w:r w:rsidRPr="00B73627">
              <w:t>M1+M2</w:t>
            </w:r>
          </w:p>
        </w:tc>
        <w:tc>
          <w:tcPr>
            <w:tcW w:w="3243" w:type="dxa"/>
            <w:tcBorders>
              <w:top w:val="double" w:sz="4" w:space="0" w:color="auto"/>
            </w:tcBorders>
            <w:vAlign w:val="bottom"/>
          </w:tcPr>
          <w:p w14:paraId="26C127B2" w14:textId="1F928788" w:rsidR="000216CB" w:rsidRPr="00B73627" w:rsidRDefault="000216CB" w:rsidP="000216CB">
            <w:pPr>
              <w:jc w:val="right"/>
              <w:rPr>
                <w:rFonts w:eastAsia="Times New Roman"/>
                <w:b/>
                <w:lang w:eastAsia="en-US"/>
              </w:rPr>
            </w:pPr>
            <w:r w:rsidRPr="00B73627">
              <w:rPr>
                <w:color w:val="000000"/>
              </w:rPr>
              <w:t>27048,25</w:t>
            </w:r>
          </w:p>
        </w:tc>
      </w:tr>
      <w:tr w:rsidR="000216CB" w:rsidRPr="00C927E0" w14:paraId="73E41EB8" w14:textId="77777777" w:rsidTr="00817405">
        <w:trPr>
          <w:gridBefore w:val="1"/>
          <w:wBefore w:w="108" w:type="dxa"/>
          <w:cantSplit/>
        </w:trPr>
        <w:tc>
          <w:tcPr>
            <w:tcW w:w="1795" w:type="dxa"/>
            <w:vMerge/>
            <w:tcBorders>
              <w:top w:val="double" w:sz="4" w:space="0" w:color="auto"/>
            </w:tcBorders>
          </w:tcPr>
          <w:p w14:paraId="73D5D5EF"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6D7D213D"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74712542" w14:textId="77777777" w:rsidR="000216CB" w:rsidRPr="00B73627" w:rsidRDefault="000216CB" w:rsidP="000216CB">
            <w:pPr>
              <w:rPr>
                <w:rFonts w:eastAsia="Times New Roman"/>
                <w:b/>
                <w:lang w:eastAsia="en-US"/>
              </w:rPr>
            </w:pPr>
          </w:p>
        </w:tc>
        <w:tc>
          <w:tcPr>
            <w:tcW w:w="2960" w:type="dxa"/>
            <w:tcBorders>
              <w:top w:val="double" w:sz="4" w:space="0" w:color="auto"/>
              <w:bottom w:val="double" w:sz="4" w:space="0" w:color="auto"/>
            </w:tcBorders>
          </w:tcPr>
          <w:p w14:paraId="33AF37CF" w14:textId="77777777" w:rsidR="000216CB" w:rsidRPr="00B73627" w:rsidRDefault="000216CB" w:rsidP="000216CB">
            <w:pPr>
              <w:jc w:val="center"/>
              <w:rPr>
                <w:rFonts w:eastAsia="Times New Roman"/>
                <w:lang w:eastAsia="en-US"/>
              </w:rPr>
            </w:pPr>
            <w:r w:rsidRPr="00B73627">
              <w:t>M3</w:t>
            </w:r>
          </w:p>
        </w:tc>
        <w:tc>
          <w:tcPr>
            <w:tcW w:w="3243" w:type="dxa"/>
            <w:tcBorders>
              <w:top w:val="double" w:sz="4" w:space="0" w:color="auto"/>
            </w:tcBorders>
            <w:vAlign w:val="bottom"/>
          </w:tcPr>
          <w:p w14:paraId="63FCCA27" w14:textId="536620C8" w:rsidR="000216CB" w:rsidRPr="00B73627" w:rsidRDefault="000216CB" w:rsidP="000216CB">
            <w:pPr>
              <w:jc w:val="right"/>
              <w:rPr>
                <w:rFonts w:eastAsia="Times New Roman"/>
                <w:b/>
                <w:lang w:eastAsia="en-US"/>
              </w:rPr>
            </w:pPr>
            <w:r w:rsidRPr="00B73627">
              <w:rPr>
                <w:color w:val="000000"/>
              </w:rPr>
              <w:t>34618,42</w:t>
            </w:r>
          </w:p>
        </w:tc>
      </w:tr>
      <w:tr w:rsidR="000216CB" w:rsidRPr="00C927E0" w14:paraId="119CC9E7" w14:textId="77777777" w:rsidTr="00817405">
        <w:trPr>
          <w:gridBefore w:val="1"/>
          <w:wBefore w:w="108" w:type="dxa"/>
          <w:cantSplit/>
        </w:trPr>
        <w:tc>
          <w:tcPr>
            <w:tcW w:w="1795" w:type="dxa"/>
            <w:vMerge/>
            <w:tcBorders>
              <w:top w:val="double" w:sz="4" w:space="0" w:color="auto"/>
            </w:tcBorders>
          </w:tcPr>
          <w:p w14:paraId="117B6FE8"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4780E2E2"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368CDC82"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54F429FD" w14:textId="77777777" w:rsidR="000216CB" w:rsidRPr="00B73627" w:rsidRDefault="000216CB" w:rsidP="000216CB">
            <w:pPr>
              <w:jc w:val="center"/>
              <w:rPr>
                <w:rFonts w:eastAsia="Times New Roman"/>
                <w:lang w:eastAsia="en-US"/>
              </w:rPr>
            </w:pPr>
            <w:r w:rsidRPr="00B73627">
              <w:t>M4</w:t>
            </w:r>
          </w:p>
        </w:tc>
        <w:tc>
          <w:tcPr>
            <w:tcW w:w="3243" w:type="dxa"/>
            <w:tcBorders>
              <w:top w:val="double" w:sz="4" w:space="0" w:color="auto"/>
            </w:tcBorders>
            <w:vAlign w:val="bottom"/>
          </w:tcPr>
          <w:p w14:paraId="35FBA2AE" w14:textId="1004713A" w:rsidR="000216CB" w:rsidRPr="00B73627" w:rsidRDefault="000216CB" w:rsidP="000216CB">
            <w:pPr>
              <w:jc w:val="right"/>
              <w:rPr>
                <w:rFonts w:eastAsia="Times New Roman"/>
                <w:b/>
                <w:lang w:eastAsia="en-US"/>
              </w:rPr>
            </w:pPr>
            <w:r w:rsidRPr="00B73627">
              <w:rPr>
                <w:color w:val="000000"/>
              </w:rPr>
              <w:t>8458,33</w:t>
            </w:r>
          </w:p>
        </w:tc>
      </w:tr>
      <w:tr w:rsidR="000216CB" w:rsidRPr="00C927E0" w14:paraId="50B28E62" w14:textId="77777777" w:rsidTr="00817405">
        <w:trPr>
          <w:gridBefore w:val="1"/>
          <w:wBefore w:w="108" w:type="dxa"/>
          <w:cantSplit/>
          <w:trHeight w:val="325"/>
        </w:trPr>
        <w:tc>
          <w:tcPr>
            <w:tcW w:w="1795" w:type="dxa"/>
            <w:vMerge/>
            <w:tcBorders>
              <w:top w:val="double" w:sz="4" w:space="0" w:color="auto"/>
            </w:tcBorders>
          </w:tcPr>
          <w:p w14:paraId="46FA4A7B"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0B0826EE"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52CA2E8F"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31690356" w14:textId="77777777" w:rsidR="000216CB" w:rsidRPr="00B73627" w:rsidRDefault="000216CB" w:rsidP="000216CB">
            <w:pPr>
              <w:jc w:val="center"/>
              <w:rPr>
                <w:rFonts w:eastAsia="Times New Roman"/>
                <w:lang w:eastAsia="en-US"/>
              </w:rPr>
            </w:pPr>
            <w:r w:rsidRPr="00B73627">
              <w:t>M5</w:t>
            </w:r>
          </w:p>
        </w:tc>
        <w:tc>
          <w:tcPr>
            <w:tcW w:w="3243" w:type="dxa"/>
            <w:tcBorders>
              <w:top w:val="double" w:sz="4" w:space="0" w:color="auto"/>
            </w:tcBorders>
            <w:vAlign w:val="bottom"/>
          </w:tcPr>
          <w:p w14:paraId="24B1B67D" w14:textId="15786603" w:rsidR="000216CB" w:rsidRPr="00B73627" w:rsidRDefault="000216CB" w:rsidP="000216CB">
            <w:pPr>
              <w:jc w:val="right"/>
              <w:rPr>
                <w:rFonts w:eastAsia="Times New Roman"/>
                <w:b/>
                <w:lang w:eastAsia="en-US"/>
              </w:rPr>
            </w:pPr>
            <w:r w:rsidRPr="00B73627">
              <w:rPr>
                <w:color w:val="000000"/>
              </w:rPr>
              <w:t>12583,33</w:t>
            </w:r>
          </w:p>
        </w:tc>
      </w:tr>
      <w:tr w:rsidR="000216CB" w:rsidRPr="00C927E0" w14:paraId="56958DB4" w14:textId="77777777" w:rsidTr="00817405">
        <w:trPr>
          <w:gridBefore w:val="1"/>
          <w:wBefore w:w="108" w:type="dxa"/>
          <w:cantSplit/>
        </w:trPr>
        <w:tc>
          <w:tcPr>
            <w:tcW w:w="1795" w:type="dxa"/>
            <w:vMerge w:val="restart"/>
            <w:tcBorders>
              <w:top w:val="double" w:sz="4" w:space="0" w:color="auto"/>
            </w:tcBorders>
          </w:tcPr>
          <w:p w14:paraId="6D0D2F8C" w14:textId="63A4ACC2" w:rsidR="000216CB" w:rsidRPr="00B73627" w:rsidRDefault="000216CB" w:rsidP="000216CB">
            <w:pPr>
              <w:rPr>
                <w:rFonts w:eastAsia="Times New Roman"/>
                <w:lang w:eastAsia="en-US"/>
              </w:rPr>
            </w:pPr>
            <w:r w:rsidRPr="00B73627">
              <w:rPr>
                <w:rFonts w:eastAsia="Times New Roman"/>
                <w:lang w:eastAsia="en-US"/>
              </w:rPr>
              <w:lastRenderedPageBreak/>
              <w:t>2028</w:t>
            </w:r>
          </w:p>
        </w:tc>
        <w:tc>
          <w:tcPr>
            <w:tcW w:w="1754" w:type="dxa"/>
            <w:vMerge w:val="restart"/>
            <w:tcBorders>
              <w:top w:val="double" w:sz="4" w:space="0" w:color="auto"/>
            </w:tcBorders>
          </w:tcPr>
          <w:p w14:paraId="2DE607EB" w14:textId="77777777" w:rsidR="000216CB" w:rsidRPr="00B73627" w:rsidRDefault="000216CB" w:rsidP="000216CB">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6CCA9829" w14:textId="77777777" w:rsidR="000216CB" w:rsidRPr="00B73627" w:rsidRDefault="000216CB" w:rsidP="000216C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33C5C46" w14:textId="77777777" w:rsidR="000216CB" w:rsidRPr="00B73627" w:rsidRDefault="000216CB" w:rsidP="000216CB">
            <w:pPr>
              <w:jc w:val="center"/>
              <w:rPr>
                <w:rFonts w:eastAsia="Times New Roman"/>
                <w:lang w:eastAsia="en-US"/>
              </w:rPr>
            </w:pPr>
            <w:r w:rsidRPr="00B73627">
              <w:t>M1+M2</w:t>
            </w:r>
          </w:p>
        </w:tc>
        <w:tc>
          <w:tcPr>
            <w:tcW w:w="3243" w:type="dxa"/>
            <w:tcBorders>
              <w:top w:val="double" w:sz="4" w:space="0" w:color="auto"/>
            </w:tcBorders>
            <w:vAlign w:val="bottom"/>
          </w:tcPr>
          <w:p w14:paraId="2DACBB2E" w14:textId="322BAC3B" w:rsidR="000216CB" w:rsidRPr="00B73627" w:rsidRDefault="000216CB" w:rsidP="000216CB">
            <w:pPr>
              <w:jc w:val="right"/>
              <w:rPr>
                <w:rFonts w:eastAsia="Times New Roman"/>
                <w:b/>
                <w:lang w:eastAsia="en-US"/>
              </w:rPr>
            </w:pPr>
            <w:r w:rsidRPr="00B73627">
              <w:rPr>
                <w:color w:val="000000"/>
              </w:rPr>
              <w:t>27048,25</w:t>
            </w:r>
          </w:p>
        </w:tc>
      </w:tr>
      <w:tr w:rsidR="000216CB" w:rsidRPr="00C927E0" w14:paraId="5C87F343" w14:textId="77777777" w:rsidTr="00817405">
        <w:trPr>
          <w:gridBefore w:val="1"/>
          <w:wBefore w:w="108" w:type="dxa"/>
          <w:cantSplit/>
        </w:trPr>
        <w:tc>
          <w:tcPr>
            <w:tcW w:w="1795" w:type="dxa"/>
            <w:vMerge/>
            <w:tcBorders>
              <w:top w:val="double" w:sz="4" w:space="0" w:color="auto"/>
            </w:tcBorders>
          </w:tcPr>
          <w:p w14:paraId="426A22DC"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7CC81E0C"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2435A12E"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38752E10" w14:textId="77777777" w:rsidR="000216CB" w:rsidRPr="00B73627" w:rsidRDefault="000216CB" w:rsidP="000216CB">
            <w:pPr>
              <w:jc w:val="center"/>
              <w:rPr>
                <w:rFonts w:eastAsia="Times New Roman"/>
                <w:lang w:eastAsia="en-US"/>
              </w:rPr>
            </w:pPr>
            <w:r w:rsidRPr="00B73627">
              <w:t>M3</w:t>
            </w:r>
          </w:p>
        </w:tc>
        <w:tc>
          <w:tcPr>
            <w:tcW w:w="3243" w:type="dxa"/>
            <w:tcBorders>
              <w:top w:val="double" w:sz="4" w:space="0" w:color="auto"/>
            </w:tcBorders>
            <w:vAlign w:val="bottom"/>
          </w:tcPr>
          <w:p w14:paraId="0274F92D" w14:textId="507B0EA0" w:rsidR="000216CB" w:rsidRPr="00B73627" w:rsidRDefault="000216CB" w:rsidP="000216CB">
            <w:pPr>
              <w:jc w:val="right"/>
              <w:rPr>
                <w:rFonts w:eastAsia="Times New Roman"/>
                <w:b/>
                <w:lang w:eastAsia="en-US"/>
              </w:rPr>
            </w:pPr>
            <w:r w:rsidRPr="00B73627">
              <w:rPr>
                <w:color w:val="000000"/>
              </w:rPr>
              <w:t>34618,42</w:t>
            </w:r>
          </w:p>
        </w:tc>
      </w:tr>
      <w:tr w:rsidR="000216CB" w:rsidRPr="00C927E0" w14:paraId="7299E2D8" w14:textId="77777777" w:rsidTr="00817405">
        <w:trPr>
          <w:gridBefore w:val="1"/>
          <w:wBefore w:w="108" w:type="dxa"/>
          <w:cantSplit/>
        </w:trPr>
        <w:tc>
          <w:tcPr>
            <w:tcW w:w="1795" w:type="dxa"/>
            <w:vMerge/>
            <w:tcBorders>
              <w:top w:val="double" w:sz="4" w:space="0" w:color="auto"/>
            </w:tcBorders>
          </w:tcPr>
          <w:p w14:paraId="668C28DB"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2A085066"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1C010FAE"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6FC349A5" w14:textId="77777777" w:rsidR="000216CB" w:rsidRPr="00B73627" w:rsidRDefault="000216CB" w:rsidP="000216CB">
            <w:pPr>
              <w:jc w:val="center"/>
              <w:rPr>
                <w:rFonts w:eastAsia="Times New Roman"/>
                <w:lang w:eastAsia="en-US"/>
              </w:rPr>
            </w:pPr>
            <w:r w:rsidRPr="00B73627">
              <w:t>M4</w:t>
            </w:r>
          </w:p>
        </w:tc>
        <w:tc>
          <w:tcPr>
            <w:tcW w:w="3243" w:type="dxa"/>
            <w:tcBorders>
              <w:top w:val="double" w:sz="4" w:space="0" w:color="auto"/>
            </w:tcBorders>
            <w:vAlign w:val="bottom"/>
          </w:tcPr>
          <w:p w14:paraId="31ED2B10" w14:textId="1BECFD00" w:rsidR="000216CB" w:rsidRPr="00B73627" w:rsidRDefault="000216CB" w:rsidP="000216CB">
            <w:pPr>
              <w:jc w:val="right"/>
              <w:rPr>
                <w:rFonts w:eastAsia="Times New Roman"/>
                <w:b/>
                <w:lang w:eastAsia="en-US"/>
              </w:rPr>
            </w:pPr>
            <w:r w:rsidRPr="00B73627">
              <w:rPr>
                <w:color w:val="000000"/>
              </w:rPr>
              <w:t>8458,33</w:t>
            </w:r>
          </w:p>
        </w:tc>
      </w:tr>
      <w:tr w:rsidR="000216CB" w:rsidRPr="00C927E0" w14:paraId="78DD01B8" w14:textId="77777777" w:rsidTr="00817405">
        <w:trPr>
          <w:gridBefore w:val="1"/>
          <w:wBefore w:w="108" w:type="dxa"/>
          <w:cantSplit/>
          <w:trHeight w:val="329"/>
        </w:trPr>
        <w:tc>
          <w:tcPr>
            <w:tcW w:w="1795" w:type="dxa"/>
            <w:vMerge/>
            <w:tcBorders>
              <w:top w:val="double" w:sz="4" w:space="0" w:color="auto"/>
            </w:tcBorders>
          </w:tcPr>
          <w:p w14:paraId="14A0771A"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6B05D305"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597D57F5"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38A436A2" w14:textId="77777777" w:rsidR="000216CB" w:rsidRPr="00B73627" w:rsidRDefault="000216CB" w:rsidP="000216CB">
            <w:pPr>
              <w:jc w:val="center"/>
              <w:rPr>
                <w:rFonts w:eastAsia="Times New Roman"/>
                <w:lang w:eastAsia="en-US"/>
              </w:rPr>
            </w:pPr>
            <w:r w:rsidRPr="00B73627">
              <w:t>M5</w:t>
            </w:r>
          </w:p>
        </w:tc>
        <w:tc>
          <w:tcPr>
            <w:tcW w:w="3243" w:type="dxa"/>
            <w:tcBorders>
              <w:top w:val="double" w:sz="4" w:space="0" w:color="auto"/>
            </w:tcBorders>
            <w:vAlign w:val="bottom"/>
          </w:tcPr>
          <w:p w14:paraId="0ED0BC85" w14:textId="6DB2998D" w:rsidR="000216CB" w:rsidRPr="00B73627" w:rsidRDefault="000216CB" w:rsidP="000216CB">
            <w:pPr>
              <w:jc w:val="right"/>
              <w:rPr>
                <w:rFonts w:eastAsia="Times New Roman"/>
                <w:b/>
                <w:lang w:eastAsia="en-US"/>
              </w:rPr>
            </w:pPr>
            <w:r w:rsidRPr="00B73627">
              <w:rPr>
                <w:color w:val="000000"/>
              </w:rPr>
              <w:t>12583,33</w:t>
            </w:r>
          </w:p>
        </w:tc>
      </w:tr>
      <w:tr w:rsidR="000216CB" w:rsidRPr="00C927E0" w14:paraId="2CA1DA28" w14:textId="77777777" w:rsidTr="00817405">
        <w:trPr>
          <w:gridBefore w:val="1"/>
          <w:wBefore w:w="108" w:type="dxa"/>
          <w:cantSplit/>
        </w:trPr>
        <w:tc>
          <w:tcPr>
            <w:tcW w:w="1795" w:type="dxa"/>
            <w:vMerge w:val="restart"/>
            <w:tcBorders>
              <w:top w:val="double" w:sz="4" w:space="0" w:color="auto"/>
            </w:tcBorders>
          </w:tcPr>
          <w:p w14:paraId="5197F404" w14:textId="5669142C" w:rsidR="000216CB" w:rsidRPr="00B73627" w:rsidRDefault="000216CB" w:rsidP="000216CB">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4D79272D" w14:textId="77777777" w:rsidR="000216CB" w:rsidRPr="00B73627" w:rsidRDefault="000216CB" w:rsidP="000216CB">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3BE0CE80" w14:textId="77777777" w:rsidR="000216CB" w:rsidRPr="00B73627" w:rsidRDefault="000216CB" w:rsidP="000216C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A5EE695" w14:textId="77777777" w:rsidR="000216CB" w:rsidRPr="00B73627" w:rsidRDefault="000216CB" w:rsidP="000216CB">
            <w:pPr>
              <w:jc w:val="center"/>
              <w:rPr>
                <w:rFonts w:eastAsia="Times New Roman"/>
                <w:lang w:eastAsia="en-US"/>
              </w:rPr>
            </w:pPr>
            <w:r w:rsidRPr="00B73627">
              <w:t>M1+M2</w:t>
            </w:r>
          </w:p>
        </w:tc>
        <w:tc>
          <w:tcPr>
            <w:tcW w:w="3243" w:type="dxa"/>
            <w:tcBorders>
              <w:top w:val="double" w:sz="4" w:space="0" w:color="auto"/>
            </w:tcBorders>
            <w:vAlign w:val="bottom"/>
          </w:tcPr>
          <w:p w14:paraId="65C0B30D" w14:textId="27F6C0E6" w:rsidR="000216CB" w:rsidRPr="00B73627" w:rsidRDefault="000216CB" w:rsidP="000216CB">
            <w:pPr>
              <w:jc w:val="right"/>
              <w:rPr>
                <w:rFonts w:eastAsia="Times New Roman"/>
                <w:b/>
                <w:lang w:eastAsia="en-US"/>
              </w:rPr>
            </w:pPr>
            <w:r w:rsidRPr="00B73627">
              <w:rPr>
                <w:color w:val="000000"/>
              </w:rPr>
              <w:t>27048,25</w:t>
            </w:r>
          </w:p>
        </w:tc>
      </w:tr>
      <w:tr w:rsidR="000216CB" w:rsidRPr="00C927E0" w14:paraId="7C77BEE6" w14:textId="77777777" w:rsidTr="00817405">
        <w:trPr>
          <w:gridBefore w:val="1"/>
          <w:wBefore w:w="108" w:type="dxa"/>
          <w:cantSplit/>
        </w:trPr>
        <w:tc>
          <w:tcPr>
            <w:tcW w:w="1795" w:type="dxa"/>
            <w:vMerge/>
            <w:tcBorders>
              <w:top w:val="double" w:sz="4" w:space="0" w:color="auto"/>
            </w:tcBorders>
          </w:tcPr>
          <w:p w14:paraId="583B019A"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6AB95F50"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648A6F41"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2DDAFFBC" w14:textId="77777777" w:rsidR="000216CB" w:rsidRPr="00B73627" w:rsidRDefault="000216CB" w:rsidP="000216CB">
            <w:pPr>
              <w:jc w:val="center"/>
              <w:rPr>
                <w:rFonts w:eastAsia="Times New Roman"/>
                <w:lang w:eastAsia="en-US"/>
              </w:rPr>
            </w:pPr>
            <w:r w:rsidRPr="00B73627">
              <w:t>M3</w:t>
            </w:r>
          </w:p>
        </w:tc>
        <w:tc>
          <w:tcPr>
            <w:tcW w:w="3243" w:type="dxa"/>
            <w:tcBorders>
              <w:top w:val="double" w:sz="4" w:space="0" w:color="auto"/>
            </w:tcBorders>
            <w:vAlign w:val="bottom"/>
          </w:tcPr>
          <w:p w14:paraId="45919115" w14:textId="40530422" w:rsidR="000216CB" w:rsidRPr="00B73627" w:rsidRDefault="000216CB" w:rsidP="000216CB">
            <w:pPr>
              <w:jc w:val="right"/>
              <w:rPr>
                <w:rFonts w:eastAsia="Times New Roman"/>
                <w:b/>
                <w:lang w:eastAsia="en-US"/>
              </w:rPr>
            </w:pPr>
            <w:r w:rsidRPr="00B73627">
              <w:rPr>
                <w:color w:val="000000"/>
              </w:rPr>
              <w:t>34618,42</w:t>
            </w:r>
          </w:p>
        </w:tc>
      </w:tr>
      <w:tr w:rsidR="000216CB" w:rsidRPr="00C927E0" w14:paraId="0FED05F7" w14:textId="77777777" w:rsidTr="00817405">
        <w:trPr>
          <w:gridBefore w:val="1"/>
          <w:wBefore w:w="108" w:type="dxa"/>
          <w:cantSplit/>
        </w:trPr>
        <w:tc>
          <w:tcPr>
            <w:tcW w:w="1795" w:type="dxa"/>
            <w:vMerge/>
            <w:tcBorders>
              <w:top w:val="double" w:sz="4" w:space="0" w:color="auto"/>
            </w:tcBorders>
          </w:tcPr>
          <w:p w14:paraId="18E36974"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67515032"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357E6BD3"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4DFB5970" w14:textId="77777777" w:rsidR="000216CB" w:rsidRPr="00B73627" w:rsidRDefault="000216CB" w:rsidP="000216CB">
            <w:pPr>
              <w:jc w:val="center"/>
              <w:rPr>
                <w:rFonts w:eastAsia="Times New Roman"/>
                <w:lang w:eastAsia="en-US"/>
              </w:rPr>
            </w:pPr>
            <w:r w:rsidRPr="00B73627">
              <w:t>M4</w:t>
            </w:r>
          </w:p>
        </w:tc>
        <w:tc>
          <w:tcPr>
            <w:tcW w:w="3243" w:type="dxa"/>
            <w:tcBorders>
              <w:top w:val="double" w:sz="4" w:space="0" w:color="auto"/>
            </w:tcBorders>
            <w:vAlign w:val="bottom"/>
          </w:tcPr>
          <w:p w14:paraId="3EA30B15" w14:textId="4BD25841" w:rsidR="000216CB" w:rsidRPr="00B73627" w:rsidRDefault="000216CB" w:rsidP="000216CB">
            <w:pPr>
              <w:jc w:val="right"/>
              <w:rPr>
                <w:rFonts w:eastAsia="Times New Roman"/>
                <w:b/>
                <w:lang w:eastAsia="en-US"/>
              </w:rPr>
            </w:pPr>
            <w:r w:rsidRPr="00B73627">
              <w:rPr>
                <w:color w:val="000000"/>
              </w:rPr>
              <w:t>8458,33</w:t>
            </w:r>
          </w:p>
        </w:tc>
      </w:tr>
      <w:tr w:rsidR="000216CB" w:rsidRPr="00C927E0" w14:paraId="312F5148" w14:textId="77777777" w:rsidTr="00817405">
        <w:trPr>
          <w:gridBefore w:val="1"/>
          <w:wBefore w:w="108" w:type="dxa"/>
          <w:cantSplit/>
          <w:trHeight w:val="333"/>
        </w:trPr>
        <w:tc>
          <w:tcPr>
            <w:tcW w:w="1795" w:type="dxa"/>
            <w:vMerge/>
            <w:tcBorders>
              <w:top w:val="double" w:sz="4" w:space="0" w:color="auto"/>
            </w:tcBorders>
          </w:tcPr>
          <w:p w14:paraId="130A8656"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15D04E29"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73534838"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5D067791" w14:textId="77777777" w:rsidR="000216CB" w:rsidRPr="00B73627" w:rsidRDefault="000216CB" w:rsidP="000216CB">
            <w:pPr>
              <w:jc w:val="center"/>
              <w:rPr>
                <w:rFonts w:eastAsia="Times New Roman"/>
                <w:lang w:eastAsia="en-US"/>
              </w:rPr>
            </w:pPr>
            <w:r w:rsidRPr="00B73627">
              <w:t>M5</w:t>
            </w:r>
          </w:p>
        </w:tc>
        <w:tc>
          <w:tcPr>
            <w:tcW w:w="3243" w:type="dxa"/>
            <w:tcBorders>
              <w:top w:val="double" w:sz="4" w:space="0" w:color="auto"/>
            </w:tcBorders>
            <w:vAlign w:val="bottom"/>
          </w:tcPr>
          <w:p w14:paraId="5C25CCD1" w14:textId="5F908F87" w:rsidR="000216CB" w:rsidRPr="00B73627" w:rsidRDefault="000216CB" w:rsidP="000216CB">
            <w:pPr>
              <w:jc w:val="right"/>
              <w:rPr>
                <w:rFonts w:eastAsia="Times New Roman"/>
                <w:b/>
                <w:lang w:eastAsia="en-US"/>
              </w:rPr>
            </w:pPr>
            <w:r w:rsidRPr="00B73627">
              <w:rPr>
                <w:color w:val="000000"/>
              </w:rPr>
              <w:t>12583,33</w:t>
            </w:r>
          </w:p>
        </w:tc>
      </w:tr>
      <w:tr w:rsidR="000216CB" w:rsidRPr="00C927E0" w14:paraId="5A2607E4" w14:textId="77777777" w:rsidTr="00817405">
        <w:trPr>
          <w:gridBefore w:val="1"/>
          <w:wBefore w:w="108" w:type="dxa"/>
          <w:cantSplit/>
        </w:trPr>
        <w:tc>
          <w:tcPr>
            <w:tcW w:w="1795" w:type="dxa"/>
            <w:vMerge w:val="restart"/>
            <w:tcBorders>
              <w:top w:val="double" w:sz="4" w:space="0" w:color="auto"/>
            </w:tcBorders>
          </w:tcPr>
          <w:p w14:paraId="7F4E0B72" w14:textId="2F972B2D" w:rsidR="000216CB" w:rsidRPr="00B73627" w:rsidRDefault="000216CB" w:rsidP="000216CB">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701A21E0" w14:textId="77777777" w:rsidR="000216CB" w:rsidRPr="00B73627" w:rsidRDefault="000216CB" w:rsidP="000216CB">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35928C2E" w14:textId="77777777" w:rsidR="000216CB" w:rsidRPr="00B73627" w:rsidRDefault="000216CB" w:rsidP="000216C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521899A6" w14:textId="77777777" w:rsidR="000216CB" w:rsidRPr="00B73627" w:rsidRDefault="000216CB" w:rsidP="000216CB">
            <w:pPr>
              <w:jc w:val="center"/>
              <w:rPr>
                <w:rFonts w:eastAsia="Times New Roman"/>
                <w:lang w:eastAsia="en-US"/>
              </w:rPr>
            </w:pPr>
            <w:r w:rsidRPr="00B73627">
              <w:t>M1+M2</w:t>
            </w:r>
          </w:p>
        </w:tc>
        <w:tc>
          <w:tcPr>
            <w:tcW w:w="3243" w:type="dxa"/>
            <w:tcBorders>
              <w:top w:val="double" w:sz="4" w:space="0" w:color="auto"/>
            </w:tcBorders>
            <w:vAlign w:val="bottom"/>
          </w:tcPr>
          <w:p w14:paraId="14CB6673" w14:textId="7452CE69" w:rsidR="000216CB" w:rsidRPr="00B73627" w:rsidRDefault="000216CB" w:rsidP="000216CB">
            <w:pPr>
              <w:jc w:val="right"/>
              <w:rPr>
                <w:rFonts w:eastAsia="Times New Roman"/>
                <w:b/>
                <w:lang w:eastAsia="en-US"/>
              </w:rPr>
            </w:pPr>
            <w:r w:rsidRPr="00B73627">
              <w:rPr>
                <w:color w:val="000000"/>
              </w:rPr>
              <w:t>27048,25</w:t>
            </w:r>
          </w:p>
        </w:tc>
      </w:tr>
      <w:tr w:rsidR="000216CB" w:rsidRPr="00C927E0" w14:paraId="7D355421" w14:textId="77777777" w:rsidTr="00817405">
        <w:trPr>
          <w:gridBefore w:val="1"/>
          <w:wBefore w:w="108" w:type="dxa"/>
          <w:cantSplit/>
        </w:trPr>
        <w:tc>
          <w:tcPr>
            <w:tcW w:w="1795" w:type="dxa"/>
            <w:vMerge/>
            <w:tcBorders>
              <w:top w:val="double" w:sz="4" w:space="0" w:color="auto"/>
            </w:tcBorders>
          </w:tcPr>
          <w:p w14:paraId="0009A5ED"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0D2F1E63"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63AD72A9"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1014BBD2" w14:textId="77777777" w:rsidR="000216CB" w:rsidRPr="00B73627" w:rsidRDefault="000216CB" w:rsidP="000216CB">
            <w:pPr>
              <w:jc w:val="center"/>
              <w:rPr>
                <w:rFonts w:eastAsia="Times New Roman"/>
                <w:lang w:eastAsia="en-US"/>
              </w:rPr>
            </w:pPr>
            <w:r w:rsidRPr="00B73627">
              <w:t>M3</w:t>
            </w:r>
          </w:p>
        </w:tc>
        <w:tc>
          <w:tcPr>
            <w:tcW w:w="3243" w:type="dxa"/>
            <w:tcBorders>
              <w:top w:val="double" w:sz="4" w:space="0" w:color="auto"/>
            </w:tcBorders>
            <w:vAlign w:val="bottom"/>
          </w:tcPr>
          <w:p w14:paraId="0676234F" w14:textId="27C58E61" w:rsidR="000216CB" w:rsidRPr="00B73627" w:rsidRDefault="000216CB" w:rsidP="000216CB">
            <w:pPr>
              <w:jc w:val="right"/>
              <w:rPr>
                <w:rFonts w:eastAsia="Times New Roman"/>
                <w:b/>
                <w:lang w:eastAsia="en-US"/>
              </w:rPr>
            </w:pPr>
            <w:r w:rsidRPr="00B73627">
              <w:rPr>
                <w:color w:val="000000"/>
              </w:rPr>
              <w:t>34618,42</w:t>
            </w:r>
          </w:p>
        </w:tc>
      </w:tr>
      <w:tr w:rsidR="000216CB" w:rsidRPr="00C927E0" w14:paraId="3A38FA48" w14:textId="77777777" w:rsidTr="00817405">
        <w:trPr>
          <w:gridBefore w:val="1"/>
          <w:wBefore w:w="108" w:type="dxa"/>
          <w:cantSplit/>
        </w:trPr>
        <w:tc>
          <w:tcPr>
            <w:tcW w:w="1795" w:type="dxa"/>
            <w:vMerge/>
            <w:tcBorders>
              <w:top w:val="double" w:sz="4" w:space="0" w:color="auto"/>
            </w:tcBorders>
          </w:tcPr>
          <w:p w14:paraId="01E96C4E"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72EC989E"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79A7CCA6"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3562F8C3" w14:textId="77777777" w:rsidR="000216CB" w:rsidRPr="00B73627" w:rsidRDefault="000216CB" w:rsidP="000216CB">
            <w:pPr>
              <w:jc w:val="center"/>
              <w:rPr>
                <w:rFonts w:eastAsia="Times New Roman"/>
                <w:lang w:eastAsia="en-US"/>
              </w:rPr>
            </w:pPr>
            <w:r w:rsidRPr="00B73627">
              <w:t>M4</w:t>
            </w:r>
          </w:p>
        </w:tc>
        <w:tc>
          <w:tcPr>
            <w:tcW w:w="3243" w:type="dxa"/>
            <w:tcBorders>
              <w:top w:val="double" w:sz="4" w:space="0" w:color="auto"/>
            </w:tcBorders>
            <w:vAlign w:val="bottom"/>
          </w:tcPr>
          <w:p w14:paraId="30EE1F71" w14:textId="60F3D902" w:rsidR="000216CB" w:rsidRPr="00B73627" w:rsidRDefault="000216CB" w:rsidP="000216CB">
            <w:pPr>
              <w:jc w:val="right"/>
              <w:rPr>
                <w:rFonts w:eastAsia="Times New Roman"/>
                <w:b/>
                <w:lang w:eastAsia="en-US"/>
              </w:rPr>
            </w:pPr>
            <w:r w:rsidRPr="00B73627">
              <w:rPr>
                <w:color w:val="000000"/>
              </w:rPr>
              <w:t>8458,33</w:t>
            </w:r>
          </w:p>
        </w:tc>
      </w:tr>
      <w:tr w:rsidR="000216CB" w:rsidRPr="00C927E0" w14:paraId="167618AE" w14:textId="77777777" w:rsidTr="00817405">
        <w:trPr>
          <w:gridBefore w:val="1"/>
          <w:wBefore w:w="108" w:type="dxa"/>
          <w:cantSplit/>
          <w:trHeight w:val="324"/>
        </w:trPr>
        <w:tc>
          <w:tcPr>
            <w:tcW w:w="1795" w:type="dxa"/>
            <w:vMerge/>
            <w:tcBorders>
              <w:top w:val="double" w:sz="4" w:space="0" w:color="auto"/>
            </w:tcBorders>
          </w:tcPr>
          <w:p w14:paraId="36E679E4"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42DF0295"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0072F768"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558A0C20" w14:textId="77777777" w:rsidR="000216CB" w:rsidRPr="00B73627" w:rsidRDefault="000216CB" w:rsidP="000216CB">
            <w:pPr>
              <w:jc w:val="center"/>
              <w:rPr>
                <w:rFonts w:eastAsia="Times New Roman"/>
                <w:lang w:eastAsia="en-US"/>
              </w:rPr>
            </w:pPr>
            <w:r w:rsidRPr="00B73627">
              <w:t>M5</w:t>
            </w:r>
          </w:p>
        </w:tc>
        <w:tc>
          <w:tcPr>
            <w:tcW w:w="3243" w:type="dxa"/>
            <w:tcBorders>
              <w:top w:val="double" w:sz="4" w:space="0" w:color="auto"/>
            </w:tcBorders>
            <w:vAlign w:val="bottom"/>
          </w:tcPr>
          <w:p w14:paraId="2BFFFC12" w14:textId="05D8FD4B" w:rsidR="000216CB" w:rsidRPr="00B73627" w:rsidRDefault="000216CB" w:rsidP="000216CB">
            <w:pPr>
              <w:jc w:val="right"/>
              <w:rPr>
                <w:rFonts w:eastAsia="Times New Roman"/>
                <w:b/>
                <w:lang w:eastAsia="en-US"/>
              </w:rPr>
            </w:pPr>
            <w:r w:rsidRPr="00B73627">
              <w:rPr>
                <w:color w:val="000000"/>
              </w:rPr>
              <w:t>12583,33</w:t>
            </w:r>
          </w:p>
        </w:tc>
      </w:tr>
      <w:tr w:rsidR="000216CB" w:rsidRPr="00C927E0" w14:paraId="33E23A56" w14:textId="77777777" w:rsidTr="00817405">
        <w:trPr>
          <w:gridBefore w:val="1"/>
          <w:wBefore w:w="108" w:type="dxa"/>
          <w:cantSplit/>
        </w:trPr>
        <w:tc>
          <w:tcPr>
            <w:tcW w:w="1795" w:type="dxa"/>
            <w:vMerge w:val="restart"/>
            <w:tcBorders>
              <w:top w:val="double" w:sz="4" w:space="0" w:color="auto"/>
            </w:tcBorders>
          </w:tcPr>
          <w:p w14:paraId="4B9D9264" w14:textId="632A0C89" w:rsidR="000216CB" w:rsidRPr="00B73627" w:rsidRDefault="000216CB" w:rsidP="000216CB">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7705F598" w14:textId="77777777" w:rsidR="000216CB" w:rsidRPr="00B73627" w:rsidRDefault="000216CB" w:rsidP="000216CB">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3AABBE4E" w14:textId="77777777" w:rsidR="000216CB" w:rsidRPr="00B73627" w:rsidRDefault="000216CB" w:rsidP="000216C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69B09A5D" w14:textId="77777777" w:rsidR="000216CB" w:rsidRPr="00B73627" w:rsidRDefault="000216CB" w:rsidP="000216CB">
            <w:pPr>
              <w:jc w:val="center"/>
              <w:rPr>
                <w:rFonts w:eastAsia="Times New Roman"/>
                <w:lang w:eastAsia="en-US"/>
              </w:rPr>
            </w:pPr>
            <w:r w:rsidRPr="00B73627">
              <w:t>M1+M2</w:t>
            </w:r>
          </w:p>
        </w:tc>
        <w:tc>
          <w:tcPr>
            <w:tcW w:w="3243" w:type="dxa"/>
            <w:tcBorders>
              <w:top w:val="double" w:sz="4" w:space="0" w:color="auto"/>
            </w:tcBorders>
            <w:vAlign w:val="bottom"/>
          </w:tcPr>
          <w:p w14:paraId="371ECE6F" w14:textId="46262E59" w:rsidR="000216CB" w:rsidRPr="00B73627" w:rsidRDefault="000216CB" w:rsidP="000216CB">
            <w:pPr>
              <w:jc w:val="right"/>
              <w:rPr>
                <w:rFonts w:eastAsia="Times New Roman"/>
                <w:b/>
                <w:lang w:eastAsia="en-US"/>
              </w:rPr>
            </w:pPr>
            <w:r w:rsidRPr="00B73627">
              <w:rPr>
                <w:color w:val="000000"/>
              </w:rPr>
              <w:t>27048,25</w:t>
            </w:r>
          </w:p>
        </w:tc>
      </w:tr>
      <w:tr w:rsidR="000216CB" w:rsidRPr="00C927E0" w14:paraId="63BA7D3A" w14:textId="77777777" w:rsidTr="00817405">
        <w:trPr>
          <w:gridBefore w:val="1"/>
          <w:wBefore w:w="108" w:type="dxa"/>
          <w:cantSplit/>
        </w:trPr>
        <w:tc>
          <w:tcPr>
            <w:tcW w:w="1795" w:type="dxa"/>
            <w:vMerge/>
            <w:tcBorders>
              <w:top w:val="double" w:sz="4" w:space="0" w:color="auto"/>
            </w:tcBorders>
          </w:tcPr>
          <w:p w14:paraId="08E4D00F"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4D0E889E"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419C05F1"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199CC1A6" w14:textId="77777777" w:rsidR="000216CB" w:rsidRPr="00B73627" w:rsidRDefault="000216CB" w:rsidP="000216CB">
            <w:pPr>
              <w:jc w:val="center"/>
              <w:rPr>
                <w:rFonts w:eastAsia="Times New Roman"/>
                <w:lang w:eastAsia="en-US"/>
              </w:rPr>
            </w:pPr>
            <w:r w:rsidRPr="00B73627">
              <w:t>M3</w:t>
            </w:r>
          </w:p>
        </w:tc>
        <w:tc>
          <w:tcPr>
            <w:tcW w:w="3243" w:type="dxa"/>
            <w:tcBorders>
              <w:top w:val="double" w:sz="4" w:space="0" w:color="auto"/>
            </w:tcBorders>
            <w:vAlign w:val="bottom"/>
          </w:tcPr>
          <w:p w14:paraId="2DBDC1A4" w14:textId="41CCDA1C" w:rsidR="000216CB" w:rsidRPr="00B73627" w:rsidRDefault="000216CB" w:rsidP="000216CB">
            <w:pPr>
              <w:jc w:val="right"/>
              <w:rPr>
                <w:rFonts w:eastAsia="Times New Roman"/>
                <w:b/>
                <w:lang w:eastAsia="en-US"/>
              </w:rPr>
            </w:pPr>
            <w:r w:rsidRPr="00B73627">
              <w:rPr>
                <w:color w:val="000000"/>
              </w:rPr>
              <w:t>34618,42</w:t>
            </w:r>
          </w:p>
        </w:tc>
      </w:tr>
      <w:tr w:rsidR="000216CB" w:rsidRPr="00C927E0" w14:paraId="08D46184" w14:textId="77777777" w:rsidTr="00817405">
        <w:trPr>
          <w:gridBefore w:val="1"/>
          <w:wBefore w:w="108" w:type="dxa"/>
          <w:cantSplit/>
        </w:trPr>
        <w:tc>
          <w:tcPr>
            <w:tcW w:w="1795" w:type="dxa"/>
            <w:vMerge/>
            <w:tcBorders>
              <w:top w:val="double" w:sz="4" w:space="0" w:color="auto"/>
            </w:tcBorders>
          </w:tcPr>
          <w:p w14:paraId="0463134F"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67E86D20"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5AAF6400"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159C4C1D" w14:textId="77777777" w:rsidR="000216CB" w:rsidRPr="00B73627" w:rsidRDefault="000216CB" w:rsidP="000216CB">
            <w:pPr>
              <w:jc w:val="center"/>
              <w:rPr>
                <w:rFonts w:eastAsia="Times New Roman"/>
                <w:lang w:eastAsia="en-US"/>
              </w:rPr>
            </w:pPr>
            <w:r w:rsidRPr="00B73627">
              <w:t>M4</w:t>
            </w:r>
          </w:p>
        </w:tc>
        <w:tc>
          <w:tcPr>
            <w:tcW w:w="3243" w:type="dxa"/>
            <w:tcBorders>
              <w:top w:val="double" w:sz="4" w:space="0" w:color="auto"/>
            </w:tcBorders>
            <w:vAlign w:val="bottom"/>
          </w:tcPr>
          <w:p w14:paraId="2820AE88" w14:textId="6AD82C7A" w:rsidR="000216CB" w:rsidRPr="00B73627" w:rsidRDefault="000216CB" w:rsidP="000216CB">
            <w:pPr>
              <w:jc w:val="right"/>
              <w:rPr>
                <w:rFonts w:eastAsia="Times New Roman"/>
                <w:b/>
                <w:lang w:eastAsia="en-US"/>
              </w:rPr>
            </w:pPr>
            <w:r w:rsidRPr="00B73627">
              <w:rPr>
                <w:color w:val="000000"/>
              </w:rPr>
              <w:t>8458,33</w:t>
            </w:r>
          </w:p>
        </w:tc>
      </w:tr>
      <w:tr w:rsidR="000216CB" w:rsidRPr="00C927E0" w14:paraId="374AA6F6" w14:textId="77777777" w:rsidTr="00817405">
        <w:trPr>
          <w:gridBefore w:val="1"/>
          <w:wBefore w:w="108" w:type="dxa"/>
          <w:cantSplit/>
          <w:trHeight w:val="253"/>
        </w:trPr>
        <w:tc>
          <w:tcPr>
            <w:tcW w:w="1795" w:type="dxa"/>
            <w:vMerge/>
            <w:tcBorders>
              <w:top w:val="double" w:sz="4" w:space="0" w:color="auto"/>
            </w:tcBorders>
          </w:tcPr>
          <w:p w14:paraId="56ADAAB7"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5F7B1D4C"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111FDF41"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0EC470A5" w14:textId="77777777" w:rsidR="000216CB" w:rsidRPr="00B73627" w:rsidRDefault="000216CB" w:rsidP="000216CB">
            <w:pPr>
              <w:jc w:val="center"/>
              <w:rPr>
                <w:rFonts w:eastAsia="Times New Roman"/>
                <w:lang w:eastAsia="en-US"/>
              </w:rPr>
            </w:pPr>
            <w:r w:rsidRPr="00B73627">
              <w:t>M5</w:t>
            </w:r>
          </w:p>
        </w:tc>
        <w:tc>
          <w:tcPr>
            <w:tcW w:w="3243" w:type="dxa"/>
            <w:tcBorders>
              <w:top w:val="double" w:sz="4" w:space="0" w:color="auto"/>
            </w:tcBorders>
            <w:vAlign w:val="bottom"/>
          </w:tcPr>
          <w:p w14:paraId="21222DFA" w14:textId="022F2907" w:rsidR="000216CB" w:rsidRPr="00B73627" w:rsidRDefault="000216CB" w:rsidP="000216CB">
            <w:pPr>
              <w:jc w:val="right"/>
              <w:rPr>
                <w:rFonts w:eastAsia="Times New Roman"/>
                <w:b/>
                <w:lang w:eastAsia="en-US"/>
              </w:rPr>
            </w:pPr>
            <w:r w:rsidRPr="00B73627">
              <w:rPr>
                <w:color w:val="000000"/>
              </w:rPr>
              <w:t>12583,33</w:t>
            </w:r>
          </w:p>
        </w:tc>
      </w:tr>
      <w:tr w:rsidR="000216CB" w:rsidRPr="00C927E0" w14:paraId="3DD8E431" w14:textId="77777777" w:rsidTr="00817405">
        <w:trPr>
          <w:gridBefore w:val="1"/>
          <w:wBefore w:w="108" w:type="dxa"/>
          <w:cantSplit/>
        </w:trPr>
        <w:tc>
          <w:tcPr>
            <w:tcW w:w="1795" w:type="dxa"/>
            <w:vMerge w:val="restart"/>
            <w:tcBorders>
              <w:top w:val="double" w:sz="4" w:space="0" w:color="auto"/>
            </w:tcBorders>
          </w:tcPr>
          <w:p w14:paraId="45F40EB9" w14:textId="48B756BF" w:rsidR="000216CB" w:rsidRPr="00B73627" w:rsidRDefault="000216CB" w:rsidP="000216CB">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3EE5A380" w14:textId="77777777" w:rsidR="000216CB" w:rsidRPr="00B73627" w:rsidRDefault="000216CB" w:rsidP="000216CB">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0ABE4C9B" w14:textId="77777777" w:rsidR="000216CB" w:rsidRPr="00B73627" w:rsidRDefault="000216CB" w:rsidP="000216C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18D8763" w14:textId="77777777" w:rsidR="000216CB" w:rsidRPr="00B73627" w:rsidRDefault="000216CB" w:rsidP="000216CB">
            <w:pPr>
              <w:jc w:val="center"/>
              <w:rPr>
                <w:rFonts w:eastAsia="Times New Roman"/>
                <w:lang w:eastAsia="en-US"/>
              </w:rPr>
            </w:pPr>
            <w:r w:rsidRPr="00B73627">
              <w:t>M1+M2</w:t>
            </w:r>
          </w:p>
        </w:tc>
        <w:tc>
          <w:tcPr>
            <w:tcW w:w="3243" w:type="dxa"/>
            <w:tcBorders>
              <w:top w:val="double" w:sz="4" w:space="0" w:color="auto"/>
            </w:tcBorders>
            <w:vAlign w:val="bottom"/>
          </w:tcPr>
          <w:p w14:paraId="6D8FB9D4" w14:textId="4B2E00BC" w:rsidR="000216CB" w:rsidRPr="00B73627" w:rsidRDefault="000216CB" w:rsidP="000216CB">
            <w:pPr>
              <w:jc w:val="right"/>
              <w:rPr>
                <w:rFonts w:eastAsia="Times New Roman"/>
                <w:b/>
                <w:lang w:eastAsia="en-US"/>
              </w:rPr>
            </w:pPr>
            <w:r w:rsidRPr="00B73627">
              <w:rPr>
                <w:color w:val="000000"/>
              </w:rPr>
              <w:t>27048,25</w:t>
            </w:r>
          </w:p>
        </w:tc>
      </w:tr>
      <w:tr w:rsidR="000216CB" w:rsidRPr="00C927E0" w14:paraId="0EFA8D4A" w14:textId="77777777" w:rsidTr="00817405">
        <w:trPr>
          <w:gridBefore w:val="1"/>
          <w:wBefore w:w="108" w:type="dxa"/>
          <w:cantSplit/>
        </w:trPr>
        <w:tc>
          <w:tcPr>
            <w:tcW w:w="1795" w:type="dxa"/>
            <w:vMerge/>
            <w:tcBorders>
              <w:top w:val="double" w:sz="4" w:space="0" w:color="auto"/>
            </w:tcBorders>
          </w:tcPr>
          <w:p w14:paraId="44B6EE1D"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38D99EDC"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0FB02CF9"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74BA1822" w14:textId="77777777" w:rsidR="000216CB" w:rsidRPr="00B73627" w:rsidRDefault="000216CB" w:rsidP="000216CB">
            <w:pPr>
              <w:jc w:val="center"/>
              <w:rPr>
                <w:rFonts w:eastAsia="Times New Roman"/>
                <w:lang w:eastAsia="en-US"/>
              </w:rPr>
            </w:pPr>
            <w:r w:rsidRPr="00B73627">
              <w:t>M3</w:t>
            </w:r>
          </w:p>
        </w:tc>
        <w:tc>
          <w:tcPr>
            <w:tcW w:w="3243" w:type="dxa"/>
            <w:tcBorders>
              <w:top w:val="double" w:sz="4" w:space="0" w:color="auto"/>
            </w:tcBorders>
            <w:vAlign w:val="bottom"/>
          </w:tcPr>
          <w:p w14:paraId="223CBBBA" w14:textId="3EDF108D" w:rsidR="000216CB" w:rsidRPr="00B73627" w:rsidRDefault="000216CB" w:rsidP="000216CB">
            <w:pPr>
              <w:jc w:val="right"/>
              <w:rPr>
                <w:rFonts w:eastAsia="Times New Roman"/>
                <w:b/>
                <w:lang w:eastAsia="en-US"/>
              </w:rPr>
            </w:pPr>
            <w:r w:rsidRPr="00B73627">
              <w:rPr>
                <w:color w:val="000000"/>
              </w:rPr>
              <w:t>34618,42</w:t>
            </w:r>
          </w:p>
        </w:tc>
      </w:tr>
      <w:tr w:rsidR="000216CB" w:rsidRPr="00C927E0" w14:paraId="6A581295" w14:textId="77777777" w:rsidTr="00817405">
        <w:trPr>
          <w:gridBefore w:val="1"/>
          <w:wBefore w:w="108" w:type="dxa"/>
          <w:cantSplit/>
        </w:trPr>
        <w:tc>
          <w:tcPr>
            <w:tcW w:w="1795" w:type="dxa"/>
            <w:vMerge/>
            <w:tcBorders>
              <w:top w:val="double" w:sz="4" w:space="0" w:color="auto"/>
            </w:tcBorders>
          </w:tcPr>
          <w:p w14:paraId="3D0B04A2"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6ABD8FE5"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05462441"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6EE97FD7" w14:textId="77777777" w:rsidR="000216CB" w:rsidRPr="00B73627" w:rsidRDefault="000216CB" w:rsidP="000216CB">
            <w:pPr>
              <w:jc w:val="center"/>
              <w:rPr>
                <w:rFonts w:eastAsia="Times New Roman"/>
                <w:lang w:eastAsia="en-US"/>
              </w:rPr>
            </w:pPr>
            <w:r w:rsidRPr="00B73627">
              <w:t>M4</w:t>
            </w:r>
          </w:p>
        </w:tc>
        <w:tc>
          <w:tcPr>
            <w:tcW w:w="3243" w:type="dxa"/>
            <w:tcBorders>
              <w:top w:val="double" w:sz="4" w:space="0" w:color="auto"/>
            </w:tcBorders>
            <w:vAlign w:val="bottom"/>
          </w:tcPr>
          <w:p w14:paraId="0EDA5E15" w14:textId="0E8ACC6A" w:rsidR="000216CB" w:rsidRPr="00B73627" w:rsidRDefault="000216CB" w:rsidP="000216CB">
            <w:pPr>
              <w:jc w:val="right"/>
              <w:rPr>
                <w:rFonts w:eastAsia="Times New Roman"/>
                <w:b/>
                <w:lang w:eastAsia="en-US"/>
              </w:rPr>
            </w:pPr>
            <w:r w:rsidRPr="00B73627">
              <w:rPr>
                <w:color w:val="000000"/>
              </w:rPr>
              <w:t>8458,33</w:t>
            </w:r>
          </w:p>
        </w:tc>
      </w:tr>
      <w:tr w:rsidR="000216CB" w:rsidRPr="00C927E0" w14:paraId="1BCB0A0B" w14:textId="77777777" w:rsidTr="00817405">
        <w:trPr>
          <w:gridBefore w:val="1"/>
          <w:wBefore w:w="108" w:type="dxa"/>
          <w:cantSplit/>
          <w:trHeight w:val="322"/>
        </w:trPr>
        <w:tc>
          <w:tcPr>
            <w:tcW w:w="1795" w:type="dxa"/>
            <w:vMerge/>
            <w:tcBorders>
              <w:top w:val="double" w:sz="4" w:space="0" w:color="auto"/>
            </w:tcBorders>
          </w:tcPr>
          <w:p w14:paraId="4FCDDEDB" w14:textId="77777777" w:rsidR="000216CB" w:rsidRPr="00B73627" w:rsidRDefault="000216CB" w:rsidP="000216CB">
            <w:pPr>
              <w:rPr>
                <w:rFonts w:eastAsia="Times New Roman"/>
                <w:lang w:eastAsia="en-US"/>
              </w:rPr>
            </w:pPr>
          </w:p>
        </w:tc>
        <w:tc>
          <w:tcPr>
            <w:tcW w:w="1754" w:type="dxa"/>
            <w:vMerge/>
            <w:tcBorders>
              <w:top w:val="double" w:sz="4" w:space="0" w:color="auto"/>
            </w:tcBorders>
          </w:tcPr>
          <w:p w14:paraId="27EB53A6" w14:textId="77777777" w:rsidR="000216CB" w:rsidRPr="00B73627" w:rsidRDefault="000216CB" w:rsidP="000216CB">
            <w:pPr>
              <w:rPr>
                <w:rFonts w:eastAsia="Times New Roman"/>
                <w:b/>
                <w:lang w:eastAsia="en-US"/>
              </w:rPr>
            </w:pPr>
          </w:p>
        </w:tc>
        <w:tc>
          <w:tcPr>
            <w:tcW w:w="4341" w:type="dxa"/>
            <w:vMerge/>
            <w:tcBorders>
              <w:top w:val="double" w:sz="4" w:space="0" w:color="auto"/>
            </w:tcBorders>
          </w:tcPr>
          <w:p w14:paraId="09F4C3DA" w14:textId="77777777" w:rsidR="000216CB" w:rsidRPr="00B73627" w:rsidRDefault="000216CB" w:rsidP="000216CB">
            <w:pPr>
              <w:rPr>
                <w:rFonts w:eastAsia="Times New Roman"/>
                <w:b/>
                <w:lang w:eastAsia="en-US"/>
              </w:rPr>
            </w:pPr>
          </w:p>
        </w:tc>
        <w:tc>
          <w:tcPr>
            <w:tcW w:w="2960" w:type="dxa"/>
            <w:tcBorders>
              <w:top w:val="double" w:sz="4" w:space="0" w:color="auto"/>
            </w:tcBorders>
          </w:tcPr>
          <w:p w14:paraId="0E0A2CAF" w14:textId="77777777" w:rsidR="000216CB" w:rsidRPr="00B73627" w:rsidRDefault="000216CB" w:rsidP="000216CB">
            <w:pPr>
              <w:jc w:val="center"/>
              <w:rPr>
                <w:rFonts w:eastAsia="Times New Roman"/>
                <w:lang w:eastAsia="en-US"/>
              </w:rPr>
            </w:pPr>
            <w:r w:rsidRPr="00B73627">
              <w:t>M5</w:t>
            </w:r>
          </w:p>
        </w:tc>
        <w:tc>
          <w:tcPr>
            <w:tcW w:w="3243" w:type="dxa"/>
            <w:tcBorders>
              <w:top w:val="double" w:sz="4" w:space="0" w:color="auto"/>
            </w:tcBorders>
            <w:vAlign w:val="bottom"/>
          </w:tcPr>
          <w:p w14:paraId="3760E8AD" w14:textId="7DD0B427" w:rsidR="000216CB" w:rsidRPr="00B73627" w:rsidRDefault="000216CB" w:rsidP="000216CB">
            <w:pPr>
              <w:jc w:val="right"/>
              <w:rPr>
                <w:rFonts w:eastAsia="Times New Roman"/>
                <w:b/>
                <w:lang w:eastAsia="en-US"/>
              </w:rPr>
            </w:pPr>
            <w:r w:rsidRPr="00B73627">
              <w:rPr>
                <w:color w:val="000000"/>
              </w:rPr>
              <w:t>12583,33</w:t>
            </w:r>
          </w:p>
        </w:tc>
      </w:tr>
      <w:tr w:rsidR="00B73627" w:rsidRPr="00C927E0" w14:paraId="70FFEDDB" w14:textId="77777777" w:rsidTr="00817405">
        <w:trPr>
          <w:gridBefore w:val="1"/>
          <w:wBefore w:w="108" w:type="dxa"/>
          <w:cantSplit/>
        </w:trPr>
        <w:tc>
          <w:tcPr>
            <w:tcW w:w="1795" w:type="dxa"/>
            <w:vMerge w:val="restart"/>
            <w:tcBorders>
              <w:top w:val="double" w:sz="4" w:space="0" w:color="auto"/>
            </w:tcBorders>
          </w:tcPr>
          <w:p w14:paraId="574D0FA0" w14:textId="3B2E7908" w:rsidR="00B73627" w:rsidRPr="00B73627" w:rsidRDefault="00B73627" w:rsidP="00B73627">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425D5FD7" w14:textId="77777777" w:rsidR="00B73627" w:rsidRPr="00B73627" w:rsidRDefault="00B73627" w:rsidP="00B73627">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13329878"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70FF383"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vAlign w:val="bottom"/>
          </w:tcPr>
          <w:p w14:paraId="59FD99BE" w14:textId="11078171" w:rsidR="00B73627" w:rsidRPr="00B73627" w:rsidRDefault="00B73627" w:rsidP="00B73627">
            <w:pPr>
              <w:jc w:val="right"/>
              <w:rPr>
                <w:rFonts w:eastAsia="Times New Roman"/>
                <w:b/>
                <w:lang w:eastAsia="en-US"/>
              </w:rPr>
            </w:pPr>
            <w:r w:rsidRPr="00B73627">
              <w:rPr>
                <w:color w:val="000000"/>
              </w:rPr>
              <w:t>27048,25</w:t>
            </w:r>
          </w:p>
        </w:tc>
      </w:tr>
      <w:tr w:rsidR="00B73627" w:rsidRPr="00C927E0" w14:paraId="36C5D7CB" w14:textId="77777777" w:rsidTr="00817405">
        <w:trPr>
          <w:gridBefore w:val="1"/>
          <w:wBefore w:w="108" w:type="dxa"/>
          <w:cantSplit/>
        </w:trPr>
        <w:tc>
          <w:tcPr>
            <w:tcW w:w="1795" w:type="dxa"/>
            <w:vMerge/>
            <w:tcBorders>
              <w:top w:val="double" w:sz="4" w:space="0" w:color="auto"/>
            </w:tcBorders>
          </w:tcPr>
          <w:p w14:paraId="2554D09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1D3D9CC"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7573AE0"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87AA66C"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vAlign w:val="bottom"/>
          </w:tcPr>
          <w:p w14:paraId="444F7199" w14:textId="67FD7C3A" w:rsidR="00B73627" w:rsidRPr="00B73627" w:rsidRDefault="00B73627" w:rsidP="00B73627">
            <w:pPr>
              <w:jc w:val="right"/>
              <w:rPr>
                <w:rFonts w:eastAsia="Times New Roman"/>
                <w:b/>
                <w:lang w:eastAsia="en-US"/>
              </w:rPr>
            </w:pPr>
            <w:r w:rsidRPr="00B73627">
              <w:rPr>
                <w:color w:val="000000"/>
              </w:rPr>
              <w:t>34618,42</w:t>
            </w:r>
          </w:p>
        </w:tc>
      </w:tr>
      <w:tr w:rsidR="00B73627" w:rsidRPr="00C927E0" w14:paraId="507E4DD1" w14:textId="77777777" w:rsidTr="00817405">
        <w:trPr>
          <w:gridBefore w:val="1"/>
          <w:wBefore w:w="108" w:type="dxa"/>
          <w:cantSplit/>
        </w:trPr>
        <w:tc>
          <w:tcPr>
            <w:tcW w:w="1795" w:type="dxa"/>
            <w:vMerge/>
            <w:tcBorders>
              <w:top w:val="double" w:sz="4" w:space="0" w:color="auto"/>
            </w:tcBorders>
          </w:tcPr>
          <w:p w14:paraId="5EF45F16"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FF0AEC0"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F6CDAD6"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E140A79"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vAlign w:val="bottom"/>
          </w:tcPr>
          <w:p w14:paraId="61E2AFC7" w14:textId="0293B569" w:rsidR="00B73627" w:rsidRPr="00B73627" w:rsidRDefault="00B73627" w:rsidP="00B73627">
            <w:pPr>
              <w:jc w:val="right"/>
              <w:rPr>
                <w:rFonts w:eastAsia="Times New Roman"/>
                <w:b/>
                <w:lang w:eastAsia="en-US"/>
              </w:rPr>
            </w:pPr>
            <w:r w:rsidRPr="00B73627">
              <w:rPr>
                <w:color w:val="000000"/>
              </w:rPr>
              <w:t>8458,33</w:t>
            </w:r>
          </w:p>
        </w:tc>
      </w:tr>
      <w:tr w:rsidR="00B73627" w:rsidRPr="00C927E0" w14:paraId="3BFFF0D7" w14:textId="77777777" w:rsidTr="00817405">
        <w:trPr>
          <w:gridBefore w:val="1"/>
          <w:wBefore w:w="108" w:type="dxa"/>
          <w:cantSplit/>
          <w:trHeight w:val="325"/>
        </w:trPr>
        <w:tc>
          <w:tcPr>
            <w:tcW w:w="1795" w:type="dxa"/>
            <w:vMerge/>
            <w:tcBorders>
              <w:top w:val="double" w:sz="4" w:space="0" w:color="auto"/>
            </w:tcBorders>
          </w:tcPr>
          <w:p w14:paraId="187C33AE"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FD74B23"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16A6F02"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B316BC7"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vAlign w:val="bottom"/>
          </w:tcPr>
          <w:p w14:paraId="12009926" w14:textId="77A325AD" w:rsidR="00B73627" w:rsidRPr="00B73627" w:rsidRDefault="00B73627" w:rsidP="00B73627">
            <w:pPr>
              <w:jc w:val="right"/>
              <w:rPr>
                <w:rFonts w:eastAsia="Times New Roman"/>
                <w:b/>
                <w:lang w:eastAsia="en-US"/>
              </w:rPr>
            </w:pPr>
            <w:r w:rsidRPr="00B73627">
              <w:rPr>
                <w:color w:val="000000"/>
              </w:rPr>
              <w:t>12583,33</w:t>
            </w:r>
          </w:p>
        </w:tc>
      </w:tr>
      <w:tr w:rsidR="00B73627" w:rsidRPr="00C927E0" w14:paraId="565E65D0" w14:textId="77777777" w:rsidTr="00817405">
        <w:trPr>
          <w:gridBefore w:val="1"/>
          <w:wBefore w:w="108" w:type="dxa"/>
          <w:cantSplit/>
        </w:trPr>
        <w:tc>
          <w:tcPr>
            <w:tcW w:w="1795" w:type="dxa"/>
            <w:vMerge w:val="restart"/>
            <w:tcBorders>
              <w:top w:val="double" w:sz="4" w:space="0" w:color="auto"/>
            </w:tcBorders>
          </w:tcPr>
          <w:p w14:paraId="64C73E1F" w14:textId="10E104F4" w:rsidR="00B73627" w:rsidRPr="00B73627" w:rsidRDefault="00B73627" w:rsidP="00B73627">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4AA7192E" w14:textId="77777777" w:rsidR="00B73627" w:rsidRPr="00B73627" w:rsidRDefault="00B73627" w:rsidP="00B73627">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077DE576"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3D89AFD"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vAlign w:val="bottom"/>
          </w:tcPr>
          <w:p w14:paraId="27BE9B73" w14:textId="7293B34F" w:rsidR="00B73627" w:rsidRPr="00B73627" w:rsidRDefault="00B73627" w:rsidP="00B73627">
            <w:pPr>
              <w:jc w:val="right"/>
              <w:rPr>
                <w:rFonts w:eastAsia="Times New Roman"/>
                <w:b/>
                <w:lang w:eastAsia="en-US"/>
              </w:rPr>
            </w:pPr>
            <w:r w:rsidRPr="00B73627">
              <w:rPr>
                <w:color w:val="000000"/>
              </w:rPr>
              <w:t>27048,25</w:t>
            </w:r>
          </w:p>
        </w:tc>
      </w:tr>
      <w:tr w:rsidR="00B73627" w:rsidRPr="00C927E0" w14:paraId="2F798E5A" w14:textId="77777777" w:rsidTr="00817405">
        <w:trPr>
          <w:gridBefore w:val="1"/>
          <w:wBefore w:w="108" w:type="dxa"/>
          <w:cantSplit/>
        </w:trPr>
        <w:tc>
          <w:tcPr>
            <w:tcW w:w="1795" w:type="dxa"/>
            <w:vMerge/>
            <w:tcBorders>
              <w:top w:val="double" w:sz="4" w:space="0" w:color="auto"/>
            </w:tcBorders>
          </w:tcPr>
          <w:p w14:paraId="7E74D0FF"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282D12D"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F9FA60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AB05B77"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vAlign w:val="bottom"/>
          </w:tcPr>
          <w:p w14:paraId="1AB1BBAD" w14:textId="2752E58C" w:rsidR="00B73627" w:rsidRPr="00B73627" w:rsidRDefault="00B73627" w:rsidP="00B73627">
            <w:pPr>
              <w:jc w:val="right"/>
              <w:rPr>
                <w:rFonts w:eastAsia="Times New Roman"/>
                <w:b/>
                <w:lang w:eastAsia="en-US"/>
              </w:rPr>
            </w:pPr>
            <w:r w:rsidRPr="00B73627">
              <w:rPr>
                <w:color w:val="000000"/>
              </w:rPr>
              <w:t>34618,42</w:t>
            </w:r>
          </w:p>
        </w:tc>
      </w:tr>
      <w:tr w:rsidR="00B73627" w:rsidRPr="00C927E0" w14:paraId="6D36B557" w14:textId="77777777" w:rsidTr="00817405">
        <w:trPr>
          <w:gridBefore w:val="1"/>
          <w:wBefore w:w="108" w:type="dxa"/>
          <w:cantSplit/>
        </w:trPr>
        <w:tc>
          <w:tcPr>
            <w:tcW w:w="1795" w:type="dxa"/>
            <w:vMerge/>
            <w:tcBorders>
              <w:top w:val="double" w:sz="4" w:space="0" w:color="auto"/>
            </w:tcBorders>
          </w:tcPr>
          <w:p w14:paraId="6556D68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F6FFB7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60ECD97"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0F1C6A9"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vAlign w:val="bottom"/>
          </w:tcPr>
          <w:p w14:paraId="665F330F" w14:textId="323CEB7A" w:rsidR="00B73627" w:rsidRPr="00B73627" w:rsidRDefault="00B73627" w:rsidP="00B73627">
            <w:pPr>
              <w:jc w:val="right"/>
              <w:rPr>
                <w:rFonts w:eastAsia="Times New Roman"/>
                <w:b/>
                <w:lang w:eastAsia="en-US"/>
              </w:rPr>
            </w:pPr>
            <w:r w:rsidRPr="00B73627">
              <w:rPr>
                <w:color w:val="000000"/>
              </w:rPr>
              <w:t>8458,33</w:t>
            </w:r>
          </w:p>
        </w:tc>
      </w:tr>
      <w:tr w:rsidR="00B73627" w:rsidRPr="00C927E0" w14:paraId="73CB6606" w14:textId="77777777" w:rsidTr="00817405">
        <w:trPr>
          <w:gridBefore w:val="1"/>
          <w:wBefore w:w="108" w:type="dxa"/>
          <w:cantSplit/>
          <w:trHeight w:val="330"/>
        </w:trPr>
        <w:tc>
          <w:tcPr>
            <w:tcW w:w="1795" w:type="dxa"/>
            <w:vMerge/>
            <w:tcBorders>
              <w:top w:val="double" w:sz="4" w:space="0" w:color="auto"/>
            </w:tcBorders>
          </w:tcPr>
          <w:p w14:paraId="66D7C436"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E8F4453"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93D15E4"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77DC1D8"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vAlign w:val="bottom"/>
          </w:tcPr>
          <w:p w14:paraId="4E82322A" w14:textId="662262F6" w:rsidR="00B73627" w:rsidRPr="00B73627" w:rsidRDefault="00B73627" w:rsidP="00B73627">
            <w:pPr>
              <w:jc w:val="right"/>
              <w:rPr>
                <w:rFonts w:eastAsia="Times New Roman"/>
                <w:b/>
                <w:lang w:eastAsia="en-US"/>
              </w:rPr>
            </w:pPr>
            <w:r w:rsidRPr="00B73627">
              <w:rPr>
                <w:color w:val="000000"/>
              </w:rPr>
              <w:t>12583,33</w:t>
            </w:r>
          </w:p>
        </w:tc>
      </w:tr>
      <w:tr w:rsidR="00B73627" w:rsidRPr="00C927E0" w14:paraId="4DBCC0F3" w14:textId="77777777" w:rsidTr="00817405">
        <w:trPr>
          <w:gridBefore w:val="1"/>
          <w:wBefore w:w="108" w:type="dxa"/>
          <w:cantSplit/>
        </w:trPr>
        <w:tc>
          <w:tcPr>
            <w:tcW w:w="1795" w:type="dxa"/>
            <w:vMerge w:val="restart"/>
            <w:tcBorders>
              <w:top w:val="double" w:sz="4" w:space="0" w:color="auto"/>
            </w:tcBorders>
          </w:tcPr>
          <w:p w14:paraId="5D15DC2E" w14:textId="28B213F2" w:rsidR="00B73627" w:rsidRPr="00B73627" w:rsidRDefault="00B73627" w:rsidP="00B73627">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2AACAF0C" w14:textId="77777777" w:rsidR="00B73627" w:rsidRPr="00B73627" w:rsidRDefault="00B73627" w:rsidP="00B73627">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3DC42D23"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A046006"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vAlign w:val="bottom"/>
          </w:tcPr>
          <w:p w14:paraId="04E48486" w14:textId="6680B167" w:rsidR="00B73627" w:rsidRPr="00B73627" w:rsidRDefault="00B73627" w:rsidP="00B73627">
            <w:pPr>
              <w:jc w:val="right"/>
              <w:rPr>
                <w:rFonts w:eastAsia="Times New Roman"/>
                <w:b/>
                <w:lang w:eastAsia="en-US"/>
              </w:rPr>
            </w:pPr>
            <w:r w:rsidRPr="00B73627">
              <w:rPr>
                <w:color w:val="000000"/>
              </w:rPr>
              <w:t>27048,25</w:t>
            </w:r>
          </w:p>
        </w:tc>
      </w:tr>
      <w:tr w:rsidR="00B73627" w:rsidRPr="00C927E0" w14:paraId="0219F20B" w14:textId="77777777" w:rsidTr="00817405">
        <w:trPr>
          <w:gridBefore w:val="1"/>
          <w:wBefore w:w="108" w:type="dxa"/>
          <w:cantSplit/>
        </w:trPr>
        <w:tc>
          <w:tcPr>
            <w:tcW w:w="1795" w:type="dxa"/>
            <w:vMerge/>
            <w:tcBorders>
              <w:top w:val="double" w:sz="4" w:space="0" w:color="auto"/>
            </w:tcBorders>
          </w:tcPr>
          <w:p w14:paraId="5D4313E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160494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5E8355D"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853DAF9"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vAlign w:val="bottom"/>
          </w:tcPr>
          <w:p w14:paraId="1404400D" w14:textId="72229967" w:rsidR="00B73627" w:rsidRPr="00B73627" w:rsidRDefault="00B73627" w:rsidP="00B73627">
            <w:pPr>
              <w:jc w:val="right"/>
              <w:rPr>
                <w:rFonts w:eastAsia="Times New Roman"/>
                <w:b/>
                <w:lang w:eastAsia="en-US"/>
              </w:rPr>
            </w:pPr>
            <w:r w:rsidRPr="00B73627">
              <w:rPr>
                <w:color w:val="000000"/>
              </w:rPr>
              <w:t>34618,42</w:t>
            </w:r>
          </w:p>
        </w:tc>
      </w:tr>
      <w:tr w:rsidR="00B73627" w:rsidRPr="00C927E0" w14:paraId="1335B9E2" w14:textId="77777777" w:rsidTr="00817405">
        <w:trPr>
          <w:gridBefore w:val="1"/>
          <w:wBefore w:w="108" w:type="dxa"/>
          <w:cantSplit/>
        </w:trPr>
        <w:tc>
          <w:tcPr>
            <w:tcW w:w="1795" w:type="dxa"/>
            <w:vMerge/>
            <w:tcBorders>
              <w:top w:val="double" w:sz="4" w:space="0" w:color="auto"/>
            </w:tcBorders>
          </w:tcPr>
          <w:p w14:paraId="38672FC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9A04CA4"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5A929A3"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5AF27F0"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vAlign w:val="bottom"/>
          </w:tcPr>
          <w:p w14:paraId="2B9BCDDF" w14:textId="3463EE38" w:rsidR="00B73627" w:rsidRPr="00B73627" w:rsidRDefault="00B73627" w:rsidP="00B73627">
            <w:pPr>
              <w:jc w:val="right"/>
              <w:rPr>
                <w:rFonts w:eastAsia="Times New Roman"/>
                <w:b/>
                <w:lang w:eastAsia="en-US"/>
              </w:rPr>
            </w:pPr>
            <w:r w:rsidRPr="00B73627">
              <w:rPr>
                <w:color w:val="000000"/>
              </w:rPr>
              <w:t>8458,33</w:t>
            </w:r>
          </w:p>
        </w:tc>
      </w:tr>
      <w:tr w:rsidR="00B73627" w:rsidRPr="00C927E0" w14:paraId="1549EA5A" w14:textId="77777777" w:rsidTr="00817405">
        <w:trPr>
          <w:gridBefore w:val="1"/>
          <w:wBefore w:w="108" w:type="dxa"/>
          <w:cantSplit/>
          <w:trHeight w:val="333"/>
        </w:trPr>
        <w:tc>
          <w:tcPr>
            <w:tcW w:w="1795" w:type="dxa"/>
            <w:vMerge/>
            <w:tcBorders>
              <w:top w:val="double" w:sz="4" w:space="0" w:color="auto"/>
            </w:tcBorders>
          </w:tcPr>
          <w:p w14:paraId="0F28CCBA"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B42A2D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66DA61D"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78A6D1F"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vAlign w:val="bottom"/>
          </w:tcPr>
          <w:p w14:paraId="0488F5CA" w14:textId="78B6A019" w:rsidR="00B73627" w:rsidRPr="00B73627" w:rsidRDefault="00B73627" w:rsidP="00B73627">
            <w:pPr>
              <w:jc w:val="right"/>
              <w:rPr>
                <w:rFonts w:eastAsia="Times New Roman"/>
                <w:b/>
                <w:lang w:eastAsia="en-US"/>
              </w:rPr>
            </w:pPr>
            <w:r w:rsidRPr="00B73627">
              <w:rPr>
                <w:color w:val="000000"/>
              </w:rPr>
              <w:t>12583,33</w:t>
            </w:r>
          </w:p>
        </w:tc>
      </w:tr>
      <w:tr w:rsidR="00B73627" w:rsidRPr="00C927E0" w14:paraId="7493CEC1" w14:textId="77777777" w:rsidTr="00817405">
        <w:trPr>
          <w:gridBefore w:val="1"/>
          <w:wBefore w:w="108" w:type="dxa"/>
          <w:cantSplit/>
        </w:trPr>
        <w:tc>
          <w:tcPr>
            <w:tcW w:w="1795" w:type="dxa"/>
            <w:vMerge w:val="restart"/>
            <w:tcBorders>
              <w:top w:val="double" w:sz="4" w:space="0" w:color="auto"/>
            </w:tcBorders>
          </w:tcPr>
          <w:p w14:paraId="4FB0395D" w14:textId="5AEA129B" w:rsidR="00B73627" w:rsidRPr="00B73627" w:rsidRDefault="00B73627" w:rsidP="00B73627">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3695873E" w14:textId="77777777" w:rsidR="00B73627" w:rsidRPr="00B73627" w:rsidRDefault="00B73627" w:rsidP="00B73627">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217222ED"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2B2A9ED"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vAlign w:val="bottom"/>
          </w:tcPr>
          <w:p w14:paraId="0B2DBC0C" w14:textId="1A706060" w:rsidR="00B73627" w:rsidRPr="00B73627" w:rsidRDefault="00B73627" w:rsidP="00B73627">
            <w:pPr>
              <w:jc w:val="right"/>
              <w:rPr>
                <w:rFonts w:eastAsia="Times New Roman"/>
                <w:b/>
                <w:lang w:eastAsia="en-US"/>
              </w:rPr>
            </w:pPr>
            <w:r w:rsidRPr="00B73627">
              <w:rPr>
                <w:color w:val="000000"/>
              </w:rPr>
              <w:t>27048,25</w:t>
            </w:r>
          </w:p>
        </w:tc>
      </w:tr>
      <w:tr w:rsidR="00B73627" w:rsidRPr="00C927E0" w14:paraId="58D7ED89" w14:textId="77777777" w:rsidTr="00817405">
        <w:trPr>
          <w:gridBefore w:val="1"/>
          <w:wBefore w:w="108" w:type="dxa"/>
          <w:cantSplit/>
        </w:trPr>
        <w:tc>
          <w:tcPr>
            <w:tcW w:w="1795" w:type="dxa"/>
            <w:vMerge/>
            <w:tcBorders>
              <w:top w:val="double" w:sz="4" w:space="0" w:color="auto"/>
            </w:tcBorders>
          </w:tcPr>
          <w:p w14:paraId="656FBD5E"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AC0B7B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E547E90"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A880BB1"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vAlign w:val="bottom"/>
          </w:tcPr>
          <w:p w14:paraId="403553AD" w14:textId="642DF11B" w:rsidR="00B73627" w:rsidRPr="00B73627" w:rsidRDefault="00B73627" w:rsidP="00B73627">
            <w:pPr>
              <w:jc w:val="right"/>
              <w:rPr>
                <w:rFonts w:eastAsia="Times New Roman"/>
                <w:b/>
                <w:lang w:eastAsia="en-US"/>
              </w:rPr>
            </w:pPr>
            <w:r w:rsidRPr="00B73627">
              <w:rPr>
                <w:color w:val="000000"/>
              </w:rPr>
              <w:t>34618,42</w:t>
            </w:r>
          </w:p>
        </w:tc>
      </w:tr>
      <w:tr w:rsidR="00B73627" w:rsidRPr="00C927E0" w14:paraId="01E17839" w14:textId="77777777" w:rsidTr="00817405">
        <w:trPr>
          <w:gridBefore w:val="1"/>
          <w:wBefore w:w="108" w:type="dxa"/>
          <w:cantSplit/>
        </w:trPr>
        <w:tc>
          <w:tcPr>
            <w:tcW w:w="1795" w:type="dxa"/>
            <w:vMerge/>
            <w:tcBorders>
              <w:top w:val="double" w:sz="4" w:space="0" w:color="auto"/>
            </w:tcBorders>
          </w:tcPr>
          <w:p w14:paraId="6EC08ADE"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B9C484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58DBFB4"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A005C99"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vAlign w:val="bottom"/>
          </w:tcPr>
          <w:p w14:paraId="4AED04E4" w14:textId="5187756B" w:rsidR="00B73627" w:rsidRPr="00B73627" w:rsidRDefault="00B73627" w:rsidP="00B73627">
            <w:pPr>
              <w:jc w:val="right"/>
              <w:rPr>
                <w:rFonts w:eastAsia="Times New Roman"/>
                <w:b/>
                <w:lang w:eastAsia="en-US"/>
              </w:rPr>
            </w:pPr>
            <w:r w:rsidRPr="00B73627">
              <w:rPr>
                <w:color w:val="000000"/>
              </w:rPr>
              <w:t>8458,33</w:t>
            </w:r>
          </w:p>
        </w:tc>
      </w:tr>
      <w:tr w:rsidR="00B73627" w:rsidRPr="00C927E0" w14:paraId="13C16E45" w14:textId="77777777" w:rsidTr="00817405">
        <w:trPr>
          <w:gridBefore w:val="1"/>
          <w:wBefore w:w="108" w:type="dxa"/>
          <w:cantSplit/>
          <w:trHeight w:val="323"/>
        </w:trPr>
        <w:tc>
          <w:tcPr>
            <w:tcW w:w="1795" w:type="dxa"/>
            <w:vMerge/>
            <w:tcBorders>
              <w:top w:val="double" w:sz="4" w:space="0" w:color="auto"/>
            </w:tcBorders>
          </w:tcPr>
          <w:p w14:paraId="41CDCA92"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EE10ECC"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B0164B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F820B63"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vAlign w:val="bottom"/>
          </w:tcPr>
          <w:p w14:paraId="2AFBAA4F" w14:textId="54B07731" w:rsidR="00B73627" w:rsidRPr="00B73627" w:rsidRDefault="00B73627" w:rsidP="00B73627">
            <w:pPr>
              <w:jc w:val="right"/>
              <w:rPr>
                <w:rFonts w:eastAsia="Times New Roman"/>
                <w:b/>
                <w:lang w:eastAsia="en-US"/>
              </w:rPr>
            </w:pPr>
            <w:r w:rsidRPr="00B73627">
              <w:rPr>
                <w:color w:val="000000"/>
              </w:rPr>
              <w:t>12583,33</w:t>
            </w:r>
          </w:p>
        </w:tc>
      </w:tr>
      <w:tr w:rsidR="00B73627" w:rsidRPr="00C927E0" w14:paraId="58E04EA9" w14:textId="77777777" w:rsidTr="00817405">
        <w:trPr>
          <w:gridBefore w:val="1"/>
          <w:wBefore w:w="108" w:type="dxa"/>
          <w:cantSplit/>
        </w:trPr>
        <w:tc>
          <w:tcPr>
            <w:tcW w:w="1795" w:type="dxa"/>
            <w:vMerge w:val="restart"/>
            <w:tcBorders>
              <w:top w:val="double" w:sz="4" w:space="0" w:color="auto"/>
            </w:tcBorders>
          </w:tcPr>
          <w:p w14:paraId="7EB0112C" w14:textId="717446C2" w:rsidR="00B73627" w:rsidRPr="00B73627" w:rsidRDefault="00B73627" w:rsidP="00B73627">
            <w:pPr>
              <w:rPr>
                <w:rFonts w:eastAsia="Times New Roman"/>
                <w:lang w:eastAsia="en-US"/>
              </w:rPr>
            </w:pPr>
            <w:r w:rsidRPr="00B73627">
              <w:rPr>
                <w:rFonts w:eastAsia="Times New Roman"/>
                <w:lang w:eastAsia="en-US"/>
              </w:rPr>
              <w:t>2028</w:t>
            </w:r>
          </w:p>
        </w:tc>
        <w:tc>
          <w:tcPr>
            <w:tcW w:w="1754" w:type="dxa"/>
            <w:vMerge w:val="restart"/>
            <w:tcBorders>
              <w:top w:val="double" w:sz="4" w:space="0" w:color="auto"/>
            </w:tcBorders>
          </w:tcPr>
          <w:p w14:paraId="438FC975" w14:textId="77777777" w:rsidR="00B73627" w:rsidRPr="00B73627" w:rsidRDefault="00B73627" w:rsidP="00B73627">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7E306CBC"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2C86355"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vAlign w:val="bottom"/>
          </w:tcPr>
          <w:p w14:paraId="7C97713E" w14:textId="4EED7857" w:rsidR="00B73627" w:rsidRPr="00B73627" w:rsidRDefault="00B73627" w:rsidP="00B73627">
            <w:pPr>
              <w:jc w:val="right"/>
              <w:rPr>
                <w:rFonts w:eastAsia="Times New Roman"/>
                <w:b/>
                <w:lang w:eastAsia="en-US"/>
              </w:rPr>
            </w:pPr>
            <w:r w:rsidRPr="00B73627">
              <w:rPr>
                <w:color w:val="000000"/>
              </w:rPr>
              <w:t>27048,25</w:t>
            </w:r>
          </w:p>
        </w:tc>
      </w:tr>
      <w:tr w:rsidR="00B73627" w:rsidRPr="00C927E0" w14:paraId="50A26C88" w14:textId="77777777" w:rsidTr="00817405">
        <w:trPr>
          <w:gridBefore w:val="1"/>
          <w:wBefore w:w="108" w:type="dxa"/>
          <w:cantSplit/>
        </w:trPr>
        <w:tc>
          <w:tcPr>
            <w:tcW w:w="1795" w:type="dxa"/>
            <w:vMerge/>
            <w:tcBorders>
              <w:top w:val="double" w:sz="4" w:space="0" w:color="auto"/>
            </w:tcBorders>
          </w:tcPr>
          <w:p w14:paraId="30367C0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54172E3"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AE12D7B"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B9A984F"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vAlign w:val="bottom"/>
          </w:tcPr>
          <w:p w14:paraId="14D1D343" w14:textId="072E90F4" w:rsidR="00B73627" w:rsidRPr="00B73627" w:rsidRDefault="00B73627" w:rsidP="00B73627">
            <w:pPr>
              <w:jc w:val="right"/>
              <w:rPr>
                <w:rFonts w:eastAsia="Times New Roman"/>
                <w:b/>
                <w:lang w:eastAsia="en-US"/>
              </w:rPr>
            </w:pPr>
            <w:r w:rsidRPr="00B73627">
              <w:rPr>
                <w:color w:val="000000"/>
              </w:rPr>
              <w:t>34618,42</w:t>
            </w:r>
          </w:p>
        </w:tc>
      </w:tr>
      <w:tr w:rsidR="00B73627" w:rsidRPr="00C927E0" w14:paraId="2DF80AA8" w14:textId="77777777" w:rsidTr="00817405">
        <w:trPr>
          <w:gridBefore w:val="1"/>
          <w:wBefore w:w="108" w:type="dxa"/>
          <w:cantSplit/>
        </w:trPr>
        <w:tc>
          <w:tcPr>
            <w:tcW w:w="1795" w:type="dxa"/>
            <w:vMerge/>
            <w:tcBorders>
              <w:top w:val="double" w:sz="4" w:space="0" w:color="auto"/>
            </w:tcBorders>
          </w:tcPr>
          <w:p w14:paraId="022A8A48"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5079CB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013C093"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0CF7257"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vAlign w:val="bottom"/>
          </w:tcPr>
          <w:p w14:paraId="01622A29" w14:textId="207B90F9" w:rsidR="00B73627" w:rsidRPr="00B73627" w:rsidRDefault="00B73627" w:rsidP="00B73627">
            <w:pPr>
              <w:jc w:val="right"/>
              <w:rPr>
                <w:rFonts w:eastAsia="Times New Roman"/>
                <w:b/>
                <w:lang w:eastAsia="en-US"/>
              </w:rPr>
            </w:pPr>
            <w:r w:rsidRPr="00B73627">
              <w:rPr>
                <w:color w:val="000000"/>
              </w:rPr>
              <w:t>8458,33</w:t>
            </w:r>
          </w:p>
        </w:tc>
      </w:tr>
      <w:tr w:rsidR="00B73627" w:rsidRPr="00C927E0" w14:paraId="4E3B137A" w14:textId="77777777" w:rsidTr="00817405">
        <w:trPr>
          <w:gridBefore w:val="1"/>
          <w:wBefore w:w="108" w:type="dxa"/>
          <w:cantSplit/>
          <w:trHeight w:val="327"/>
        </w:trPr>
        <w:tc>
          <w:tcPr>
            <w:tcW w:w="1795" w:type="dxa"/>
            <w:vMerge/>
            <w:tcBorders>
              <w:top w:val="double" w:sz="4" w:space="0" w:color="auto"/>
            </w:tcBorders>
          </w:tcPr>
          <w:p w14:paraId="1FBD935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6C92D6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EDEC51C"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33C7D51"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vAlign w:val="bottom"/>
          </w:tcPr>
          <w:p w14:paraId="32A06478" w14:textId="3F755A01" w:rsidR="00B73627" w:rsidRPr="00B73627" w:rsidRDefault="00B73627" w:rsidP="00B73627">
            <w:pPr>
              <w:jc w:val="right"/>
              <w:rPr>
                <w:rFonts w:eastAsia="Times New Roman"/>
                <w:b/>
                <w:lang w:eastAsia="en-US"/>
              </w:rPr>
            </w:pPr>
            <w:r w:rsidRPr="00B73627">
              <w:rPr>
                <w:color w:val="000000"/>
              </w:rPr>
              <w:t>12583,33</w:t>
            </w:r>
          </w:p>
        </w:tc>
      </w:tr>
      <w:tr w:rsidR="00B73627" w:rsidRPr="00B73627" w14:paraId="5813C040" w14:textId="77777777" w:rsidTr="00817405">
        <w:trPr>
          <w:gridBefore w:val="1"/>
          <w:wBefore w:w="108" w:type="dxa"/>
          <w:cantSplit/>
          <w:tblHeader/>
        </w:trPr>
        <w:tc>
          <w:tcPr>
            <w:tcW w:w="1795" w:type="dxa"/>
            <w:vMerge w:val="restart"/>
            <w:tcBorders>
              <w:top w:val="double" w:sz="4" w:space="0" w:color="auto"/>
            </w:tcBorders>
            <w:vAlign w:val="center"/>
          </w:tcPr>
          <w:p w14:paraId="1840D8F2" w14:textId="77777777" w:rsidR="00B73627" w:rsidRPr="00B73627" w:rsidRDefault="00B73627"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0ACF77B6" w14:textId="77777777" w:rsidR="00B73627" w:rsidRPr="00B73627" w:rsidRDefault="00B73627"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543032A5" w14:textId="77777777" w:rsidR="00B73627" w:rsidRPr="00B73627" w:rsidRDefault="00B73627"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B73627" w:rsidRPr="00B73627" w14:paraId="4424C147" w14:textId="77777777" w:rsidTr="00817405">
        <w:trPr>
          <w:gridBefore w:val="1"/>
          <w:wBefore w:w="108" w:type="dxa"/>
          <w:cantSplit/>
          <w:tblHeader/>
        </w:trPr>
        <w:tc>
          <w:tcPr>
            <w:tcW w:w="1795" w:type="dxa"/>
            <w:vMerge/>
            <w:vAlign w:val="center"/>
          </w:tcPr>
          <w:p w14:paraId="08C34F10" w14:textId="77777777" w:rsidR="00B73627" w:rsidRPr="00B73627" w:rsidRDefault="00B73627" w:rsidP="007E5EFE">
            <w:pPr>
              <w:numPr>
                <w:ilvl w:val="0"/>
                <w:numId w:val="27"/>
              </w:numPr>
              <w:ind w:left="720"/>
              <w:contextualSpacing/>
              <w:rPr>
                <w:rFonts w:eastAsia="Times New Roman"/>
                <w:lang w:eastAsia="en-US"/>
              </w:rPr>
            </w:pPr>
          </w:p>
        </w:tc>
        <w:tc>
          <w:tcPr>
            <w:tcW w:w="1754" w:type="dxa"/>
            <w:vMerge/>
          </w:tcPr>
          <w:p w14:paraId="47BCDD4C" w14:textId="77777777" w:rsidR="00B73627" w:rsidRPr="00B73627" w:rsidRDefault="00B73627" w:rsidP="00D529EF">
            <w:pPr>
              <w:jc w:val="center"/>
              <w:rPr>
                <w:rFonts w:eastAsia="Times New Roman"/>
                <w:b/>
                <w:lang w:eastAsia="en-US"/>
              </w:rPr>
            </w:pPr>
          </w:p>
        </w:tc>
        <w:tc>
          <w:tcPr>
            <w:tcW w:w="4341" w:type="dxa"/>
            <w:tcBorders>
              <w:top w:val="double" w:sz="4" w:space="0" w:color="auto"/>
            </w:tcBorders>
            <w:vAlign w:val="center"/>
          </w:tcPr>
          <w:p w14:paraId="33828733" w14:textId="77777777" w:rsidR="00B73627" w:rsidRPr="00B73627" w:rsidRDefault="00B73627"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31897A28" w14:textId="77777777" w:rsidR="00B73627" w:rsidRPr="00B73627" w:rsidRDefault="00B73627"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02202714" w14:textId="77777777" w:rsidR="00B73627" w:rsidRPr="00B73627" w:rsidRDefault="00B73627" w:rsidP="00D529EF">
            <w:pPr>
              <w:jc w:val="center"/>
              <w:rPr>
                <w:rFonts w:eastAsia="Times New Roman"/>
                <w:b/>
                <w:lang w:eastAsia="en-US"/>
              </w:rPr>
            </w:pPr>
            <w:r w:rsidRPr="00B73627">
              <w:rPr>
                <w:rFonts w:eastAsia="Times New Roman"/>
                <w:b/>
                <w:lang w:eastAsia="en-US"/>
              </w:rPr>
              <w:t xml:space="preserve">Vertė, Eur </w:t>
            </w:r>
          </w:p>
          <w:p w14:paraId="2687D5E0" w14:textId="77777777" w:rsidR="00B73627" w:rsidRPr="00B73627" w:rsidRDefault="00B73627" w:rsidP="00D529EF">
            <w:pPr>
              <w:jc w:val="center"/>
              <w:rPr>
                <w:rFonts w:eastAsia="Times New Roman"/>
                <w:b/>
                <w:lang w:eastAsia="en-US"/>
              </w:rPr>
            </w:pPr>
            <w:r w:rsidRPr="00B73627">
              <w:rPr>
                <w:rFonts w:eastAsia="Times New Roman"/>
                <w:b/>
                <w:lang w:eastAsia="en-US"/>
              </w:rPr>
              <w:t>(be PVM)</w:t>
            </w:r>
          </w:p>
        </w:tc>
      </w:tr>
      <w:tr w:rsidR="00B73627" w:rsidRPr="00B73627" w14:paraId="46B74F58" w14:textId="77777777" w:rsidTr="00817405">
        <w:trPr>
          <w:gridBefore w:val="1"/>
          <w:wBefore w:w="108" w:type="dxa"/>
          <w:cantSplit/>
        </w:trPr>
        <w:tc>
          <w:tcPr>
            <w:tcW w:w="1795" w:type="dxa"/>
            <w:vMerge w:val="restart"/>
            <w:tcBorders>
              <w:top w:val="double" w:sz="4" w:space="0" w:color="auto"/>
            </w:tcBorders>
          </w:tcPr>
          <w:p w14:paraId="51179589" w14:textId="23DCB315"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10D09352" w14:textId="77777777" w:rsidR="00B73627" w:rsidRPr="00B73627" w:rsidRDefault="00B73627" w:rsidP="00B73627">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2CB06F81" w14:textId="77777777" w:rsidR="00B73627" w:rsidRPr="00B73627" w:rsidRDefault="00B73627" w:rsidP="00B73627">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07B282FB"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665785DD" w14:textId="67762087" w:rsidR="00B73627" w:rsidRPr="00B73627" w:rsidRDefault="00B73627" w:rsidP="00B73627">
            <w:pPr>
              <w:jc w:val="right"/>
              <w:rPr>
                <w:rFonts w:eastAsia="Times New Roman"/>
                <w:b/>
                <w:lang w:eastAsia="en-US"/>
              </w:rPr>
            </w:pPr>
            <w:r w:rsidRPr="000254EF">
              <w:t>29064,33</w:t>
            </w:r>
          </w:p>
        </w:tc>
      </w:tr>
      <w:tr w:rsidR="00B73627" w:rsidRPr="00B73627" w14:paraId="03B4877A" w14:textId="77777777" w:rsidTr="00817405">
        <w:trPr>
          <w:gridBefore w:val="1"/>
          <w:wBefore w:w="108" w:type="dxa"/>
          <w:cantSplit/>
        </w:trPr>
        <w:tc>
          <w:tcPr>
            <w:tcW w:w="1795" w:type="dxa"/>
            <w:vMerge/>
            <w:tcBorders>
              <w:top w:val="double" w:sz="4" w:space="0" w:color="auto"/>
            </w:tcBorders>
          </w:tcPr>
          <w:p w14:paraId="016BB79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C6DEBED"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000AA0E"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488C0F3"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3D5F14FA" w14:textId="34BA4389" w:rsidR="00B73627" w:rsidRPr="00B73627" w:rsidRDefault="00B73627" w:rsidP="00B73627">
            <w:pPr>
              <w:jc w:val="right"/>
              <w:rPr>
                <w:rFonts w:eastAsia="Times New Roman"/>
                <w:b/>
                <w:lang w:eastAsia="en-US"/>
              </w:rPr>
            </w:pPr>
            <w:r w:rsidRPr="000254EF">
              <w:t>32602,33</w:t>
            </w:r>
          </w:p>
        </w:tc>
      </w:tr>
      <w:tr w:rsidR="00B73627" w:rsidRPr="00B73627" w14:paraId="0AC7C192" w14:textId="77777777" w:rsidTr="00817405">
        <w:trPr>
          <w:gridBefore w:val="1"/>
          <w:wBefore w:w="108" w:type="dxa"/>
          <w:cantSplit/>
        </w:trPr>
        <w:tc>
          <w:tcPr>
            <w:tcW w:w="1795" w:type="dxa"/>
            <w:vMerge/>
            <w:tcBorders>
              <w:top w:val="double" w:sz="4" w:space="0" w:color="auto"/>
            </w:tcBorders>
          </w:tcPr>
          <w:p w14:paraId="3FBDFFD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70C3DC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BAC0737"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19D9ABB"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1645B1EE" w14:textId="50EA2FA5" w:rsidR="00B73627" w:rsidRPr="00B73627" w:rsidRDefault="00B73627" w:rsidP="00B73627">
            <w:pPr>
              <w:jc w:val="right"/>
              <w:rPr>
                <w:rFonts w:eastAsia="Times New Roman"/>
                <w:b/>
                <w:lang w:eastAsia="en-US"/>
              </w:rPr>
            </w:pPr>
            <w:r w:rsidRPr="000254EF">
              <w:t>8458,33</w:t>
            </w:r>
          </w:p>
        </w:tc>
      </w:tr>
      <w:tr w:rsidR="00B73627" w:rsidRPr="00B73627" w14:paraId="1EB18678" w14:textId="77777777" w:rsidTr="00817405">
        <w:trPr>
          <w:gridBefore w:val="1"/>
          <w:wBefore w:w="108" w:type="dxa"/>
          <w:cantSplit/>
          <w:trHeight w:val="308"/>
        </w:trPr>
        <w:tc>
          <w:tcPr>
            <w:tcW w:w="1795" w:type="dxa"/>
            <w:vMerge/>
            <w:tcBorders>
              <w:top w:val="double" w:sz="4" w:space="0" w:color="auto"/>
            </w:tcBorders>
          </w:tcPr>
          <w:p w14:paraId="2C59AF4E"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7A71A72"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0AE2DBE"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51D9533"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7AF18613" w14:textId="0B76DE56" w:rsidR="00B73627" w:rsidRPr="00B73627" w:rsidRDefault="00B73627" w:rsidP="00B73627">
            <w:pPr>
              <w:jc w:val="right"/>
              <w:rPr>
                <w:rFonts w:eastAsia="Times New Roman"/>
                <w:b/>
                <w:lang w:eastAsia="en-US"/>
              </w:rPr>
            </w:pPr>
            <w:r w:rsidRPr="000254EF">
              <w:t>12583,33</w:t>
            </w:r>
          </w:p>
        </w:tc>
      </w:tr>
      <w:tr w:rsidR="00B73627" w:rsidRPr="00B73627" w14:paraId="745F2CED" w14:textId="77777777" w:rsidTr="00817405">
        <w:trPr>
          <w:gridBefore w:val="1"/>
          <w:wBefore w:w="108" w:type="dxa"/>
          <w:cantSplit/>
        </w:trPr>
        <w:tc>
          <w:tcPr>
            <w:tcW w:w="1795" w:type="dxa"/>
            <w:vMerge w:val="restart"/>
            <w:tcBorders>
              <w:top w:val="double" w:sz="4" w:space="0" w:color="auto"/>
            </w:tcBorders>
          </w:tcPr>
          <w:p w14:paraId="1B8079B2" w14:textId="70D12DF5"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2AC95BCF" w14:textId="77777777" w:rsidR="00B73627" w:rsidRPr="00B73627" w:rsidRDefault="00B73627" w:rsidP="00B73627">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09D3EC3E"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221ACA69"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78D3E759" w14:textId="5A80AE01" w:rsidR="00B73627" w:rsidRPr="00B73627" w:rsidRDefault="00B73627" w:rsidP="00B73627">
            <w:pPr>
              <w:jc w:val="right"/>
              <w:rPr>
                <w:rFonts w:eastAsia="Times New Roman"/>
                <w:b/>
                <w:lang w:eastAsia="en-US"/>
              </w:rPr>
            </w:pPr>
            <w:r w:rsidRPr="000254EF">
              <w:t>29064,33</w:t>
            </w:r>
          </w:p>
        </w:tc>
      </w:tr>
      <w:tr w:rsidR="00B73627" w:rsidRPr="00B73627" w14:paraId="345427F4" w14:textId="77777777" w:rsidTr="00817405">
        <w:trPr>
          <w:gridBefore w:val="1"/>
          <w:wBefore w:w="108" w:type="dxa"/>
          <w:cantSplit/>
        </w:trPr>
        <w:tc>
          <w:tcPr>
            <w:tcW w:w="1795" w:type="dxa"/>
            <w:vMerge/>
            <w:tcBorders>
              <w:top w:val="double" w:sz="4" w:space="0" w:color="auto"/>
            </w:tcBorders>
          </w:tcPr>
          <w:p w14:paraId="024B7A03"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494669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C304363" w14:textId="77777777" w:rsidR="00B73627" w:rsidRPr="00B73627" w:rsidRDefault="00B73627" w:rsidP="00B73627">
            <w:pPr>
              <w:rPr>
                <w:rFonts w:eastAsia="Times New Roman"/>
                <w:b/>
                <w:lang w:eastAsia="en-US"/>
              </w:rPr>
            </w:pPr>
          </w:p>
        </w:tc>
        <w:tc>
          <w:tcPr>
            <w:tcW w:w="2960" w:type="dxa"/>
            <w:tcBorders>
              <w:top w:val="double" w:sz="4" w:space="0" w:color="auto"/>
              <w:bottom w:val="double" w:sz="4" w:space="0" w:color="auto"/>
            </w:tcBorders>
          </w:tcPr>
          <w:p w14:paraId="129614F8"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22AF2611" w14:textId="421AAEB9" w:rsidR="00B73627" w:rsidRPr="00B73627" w:rsidRDefault="00B73627" w:rsidP="00B73627">
            <w:pPr>
              <w:jc w:val="right"/>
              <w:rPr>
                <w:rFonts w:eastAsia="Times New Roman"/>
                <w:b/>
                <w:lang w:eastAsia="en-US"/>
              </w:rPr>
            </w:pPr>
            <w:r w:rsidRPr="000254EF">
              <w:t>32602,33</w:t>
            </w:r>
          </w:p>
        </w:tc>
      </w:tr>
      <w:tr w:rsidR="00B73627" w:rsidRPr="00B73627" w14:paraId="005683D9" w14:textId="77777777" w:rsidTr="00817405">
        <w:trPr>
          <w:gridBefore w:val="1"/>
          <w:wBefore w:w="108" w:type="dxa"/>
          <w:cantSplit/>
        </w:trPr>
        <w:tc>
          <w:tcPr>
            <w:tcW w:w="1795" w:type="dxa"/>
            <w:vMerge/>
            <w:tcBorders>
              <w:top w:val="double" w:sz="4" w:space="0" w:color="auto"/>
            </w:tcBorders>
          </w:tcPr>
          <w:p w14:paraId="1B8D83F3"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F0BBF9F"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0C2EF0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158EF8D"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7BEAF8C4" w14:textId="67911F5A" w:rsidR="00B73627" w:rsidRPr="00B73627" w:rsidRDefault="00B73627" w:rsidP="00B73627">
            <w:pPr>
              <w:jc w:val="right"/>
              <w:rPr>
                <w:rFonts w:eastAsia="Times New Roman"/>
                <w:b/>
                <w:lang w:eastAsia="en-US"/>
              </w:rPr>
            </w:pPr>
            <w:r w:rsidRPr="000254EF">
              <w:t>8458,33</w:t>
            </w:r>
          </w:p>
        </w:tc>
      </w:tr>
      <w:tr w:rsidR="00B73627" w:rsidRPr="00B73627" w14:paraId="4E95D8CC" w14:textId="77777777" w:rsidTr="00817405">
        <w:trPr>
          <w:gridBefore w:val="1"/>
          <w:wBefore w:w="108" w:type="dxa"/>
          <w:cantSplit/>
          <w:trHeight w:val="325"/>
        </w:trPr>
        <w:tc>
          <w:tcPr>
            <w:tcW w:w="1795" w:type="dxa"/>
            <w:vMerge/>
            <w:tcBorders>
              <w:top w:val="double" w:sz="4" w:space="0" w:color="auto"/>
            </w:tcBorders>
          </w:tcPr>
          <w:p w14:paraId="120CCD1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0239F4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1A14A8D"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3B5C943"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4FF6EAAD" w14:textId="753EEC6D" w:rsidR="00B73627" w:rsidRPr="00B73627" w:rsidRDefault="00B73627" w:rsidP="00B73627">
            <w:pPr>
              <w:jc w:val="right"/>
              <w:rPr>
                <w:rFonts w:eastAsia="Times New Roman"/>
                <w:b/>
                <w:lang w:eastAsia="en-US"/>
              </w:rPr>
            </w:pPr>
            <w:r w:rsidRPr="000254EF">
              <w:t>12583,33</w:t>
            </w:r>
          </w:p>
        </w:tc>
      </w:tr>
      <w:tr w:rsidR="00B73627" w:rsidRPr="00B73627" w14:paraId="6D6002A4" w14:textId="77777777" w:rsidTr="00817405">
        <w:trPr>
          <w:gridBefore w:val="1"/>
          <w:wBefore w:w="108" w:type="dxa"/>
          <w:cantSplit/>
        </w:trPr>
        <w:tc>
          <w:tcPr>
            <w:tcW w:w="1795" w:type="dxa"/>
            <w:vMerge w:val="restart"/>
            <w:tcBorders>
              <w:top w:val="double" w:sz="4" w:space="0" w:color="auto"/>
            </w:tcBorders>
          </w:tcPr>
          <w:p w14:paraId="65AADDCD" w14:textId="73534C88"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670BFD8D" w14:textId="77777777" w:rsidR="00B73627" w:rsidRPr="00B73627" w:rsidRDefault="00B73627" w:rsidP="00B73627">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520B02A2"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B70D6B9"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02EA30D5" w14:textId="37F4006A" w:rsidR="00B73627" w:rsidRPr="00B73627" w:rsidRDefault="00B73627" w:rsidP="00B73627">
            <w:pPr>
              <w:jc w:val="right"/>
              <w:rPr>
                <w:rFonts w:eastAsia="Times New Roman"/>
                <w:b/>
                <w:lang w:eastAsia="en-US"/>
              </w:rPr>
            </w:pPr>
            <w:r w:rsidRPr="000254EF">
              <w:t>29064,33</w:t>
            </w:r>
          </w:p>
        </w:tc>
      </w:tr>
      <w:tr w:rsidR="00B73627" w:rsidRPr="00B73627" w14:paraId="36BC389C" w14:textId="77777777" w:rsidTr="00817405">
        <w:trPr>
          <w:gridBefore w:val="1"/>
          <w:wBefore w:w="108" w:type="dxa"/>
          <w:cantSplit/>
        </w:trPr>
        <w:tc>
          <w:tcPr>
            <w:tcW w:w="1795" w:type="dxa"/>
            <w:vMerge/>
            <w:tcBorders>
              <w:top w:val="double" w:sz="4" w:space="0" w:color="auto"/>
            </w:tcBorders>
          </w:tcPr>
          <w:p w14:paraId="17522E5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6C790A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105051F"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8A267C7"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39741E53" w14:textId="4A03BFA5" w:rsidR="00B73627" w:rsidRPr="00B73627" w:rsidRDefault="00B73627" w:rsidP="00B73627">
            <w:pPr>
              <w:jc w:val="right"/>
              <w:rPr>
                <w:rFonts w:eastAsia="Times New Roman"/>
                <w:b/>
                <w:lang w:eastAsia="en-US"/>
              </w:rPr>
            </w:pPr>
            <w:r w:rsidRPr="000254EF">
              <w:t>32602,33</w:t>
            </w:r>
          </w:p>
        </w:tc>
      </w:tr>
      <w:tr w:rsidR="00B73627" w:rsidRPr="00B73627" w14:paraId="0C7A69D1" w14:textId="77777777" w:rsidTr="00817405">
        <w:trPr>
          <w:gridBefore w:val="1"/>
          <w:wBefore w:w="108" w:type="dxa"/>
          <w:cantSplit/>
        </w:trPr>
        <w:tc>
          <w:tcPr>
            <w:tcW w:w="1795" w:type="dxa"/>
            <w:vMerge/>
            <w:tcBorders>
              <w:top w:val="double" w:sz="4" w:space="0" w:color="auto"/>
            </w:tcBorders>
          </w:tcPr>
          <w:p w14:paraId="6DD48612"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D2852BC"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EFAA2E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0476E80"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5F66F964" w14:textId="6B9D3F16" w:rsidR="00B73627" w:rsidRPr="00B73627" w:rsidRDefault="00B73627" w:rsidP="00B73627">
            <w:pPr>
              <w:jc w:val="right"/>
              <w:rPr>
                <w:rFonts w:eastAsia="Times New Roman"/>
                <w:b/>
                <w:lang w:eastAsia="en-US"/>
              </w:rPr>
            </w:pPr>
            <w:r w:rsidRPr="000254EF">
              <w:t>8458,33</w:t>
            </w:r>
          </w:p>
        </w:tc>
      </w:tr>
      <w:tr w:rsidR="00B73627" w:rsidRPr="00B73627" w14:paraId="36554E9E" w14:textId="77777777" w:rsidTr="00817405">
        <w:trPr>
          <w:gridBefore w:val="1"/>
          <w:wBefore w:w="108" w:type="dxa"/>
          <w:cantSplit/>
          <w:trHeight w:val="329"/>
        </w:trPr>
        <w:tc>
          <w:tcPr>
            <w:tcW w:w="1795" w:type="dxa"/>
            <w:vMerge/>
            <w:tcBorders>
              <w:top w:val="double" w:sz="4" w:space="0" w:color="auto"/>
            </w:tcBorders>
          </w:tcPr>
          <w:p w14:paraId="4F3A2D66"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5EC7DEC"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CA76E5F"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E420FBA"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6762048C" w14:textId="71A629E4" w:rsidR="00B73627" w:rsidRPr="00B73627" w:rsidRDefault="00B73627" w:rsidP="00B73627">
            <w:pPr>
              <w:jc w:val="right"/>
              <w:rPr>
                <w:rFonts w:eastAsia="Times New Roman"/>
                <w:b/>
                <w:lang w:eastAsia="en-US"/>
              </w:rPr>
            </w:pPr>
            <w:r w:rsidRPr="000254EF">
              <w:t>12583,33</w:t>
            </w:r>
          </w:p>
        </w:tc>
      </w:tr>
      <w:tr w:rsidR="00B73627" w:rsidRPr="00B73627" w14:paraId="680FDA5C" w14:textId="77777777" w:rsidTr="00817405">
        <w:trPr>
          <w:gridBefore w:val="1"/>
          <w:wBefore w:w="108" w:type="dxa"/>
          <w:cantSplit/>
        </w:trPr>
        <w:tc>
          <w:tcPr>
            <w:tcW w:w="1795" w:type="dxa"/>
            <w:vMerge w:val="restart"/>
            <w:tcBorders>
              <w:top w:val="double" w:sz="4" w:space="0" w:color="auto"/>
            </w:tcBorders>
          </w:tcPr>
          <w:p w14:paraId="01B5E27D" w14:textId="290508AA"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39BE75C8" w14:textId="77777777" w:rsidR="00B73627" w:rsidRPr="00B73627" w:rsidRDefault="00B73627" w:rsidP="00B73627">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5AB93F1E"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FB73AFE"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035ED4A1" w14:textId="4B36771D" w:rsidR="00B73627" w:rsidRPr="00B73627" w:rsidRDefault="00B73627" w:rsidP="00B73627">
            <w:pPr>
              <w:jc w:val="right"/>
              <w:rPr>
                <w:rFonts w:eastAsia="Times New Roman"/>
                <w:b/>
                <w:lang w:eastAsia="en-US"/>
              </w:rPr>
            </w:pPr>
            <w:r w:rsidRPr="000254EF">
              <w:t>29064,33</w:t>
            </w:r>
          </w:p>
        </w:tc>
      </w:tr>
      <w:tr w:rsidR="00B73627" w:rsidRPr="00B73627" w14:paraId="1EC2D476" w14:textId="77777777" w:rsidTr="00817405">
        <w:trPr>
          <w:gridBefore w:val="1"/>
          <w:wBefore w:w="108" w:type="dxa"/>
          <w:cantSplit/>
        </w:trPr>
        <w:tc>
          <w:tcPr>
            <w:tcW w:w="1795" w:type="dxa"/>
            <w:vMerge/>
            <w:tcBorders>
              <w:top w:val="double" w:sz="4" w:space="0" w:color="auto"/>
            </w:tcBorders>
          </w:tcPr>
          <w:p w14:paraId="4338EC4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9CCB54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D5471E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BA2EC28"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644AA5AD" w14:textId="0DA0A84E" w:rsidR="00B73627" w:rsidRPr="00B73627" w:rsidRDefault="00B73627" w:rsidP="00B73627">
            <w:pPr>
              <w:jc w:val="right"/>
              <w:rPr>
                <w:rFonts w:eastAsia="Times New Roman"/>
                <w:b/>
                <w:lang w:eastAsia="en-US"/>
              </w:rPr>
            </w:pPr>
            <w:r w:rsidRPr="000254EF">
              <w:t>32602,33</w:t>
            </w:r>
          </w:p>
        </w:tc>
      </w:tr>
      <w:tr w:rsidR="00B73627" w:rsidRPr="00B73627" w14:paraId="2FA633BF" w14:textId="77777777" w:rsidTr="00817405">
        <w:trPr>
          <w:gridBefore w:val="1"/>
          <w:wBefore w:w="108" w:type="dxa"/>
          <w:cantSplit/>
        </w:trPr>
        <w:tc>
          <w:tcPr>
            <w:tcW w:w="1795" w:type="dxa"/>
            <w:vMerge/>
            <w:tcBorders>
              <w:top w:val="double" w:sz="4" w:space="0" w:color="auto"/>
            </w:tcBorders>
          </w:tcPr>
          <w:p w14:paraId="335D7AF3"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4428C14"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8049FE7"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4772314"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79899F03" w14:textId="393098DF" w:rsidR="00B73627" w:rsidRPr="00B73627" w:rsidRDefault="00B73627" w:rsidP="00B73627">
            <w:pPr>
              <w:jc w:val="right"/>
              <w:rPr>
                <w:rFonts w:eastAsia="Times New Roman"/>
                <w:b/>
                <w:lang w:eastAsia="en-US"/>
              </w:rPr>
            </w:pPr>
            <w:r w:rsidRPr="000254EF">
              <w:t>8458,33</w:t>
            </w:r>
          </w:p>
        </w:tc>
      </w:tr>
      <w:tr w:rsidR="00B73627" w:rsidRPr="00B73627" w14:paraId="47C7034D" w14:textId="77777777" w:rsidTr="00817405">
        <w:trPr>
          <w:gridBefore w:val="1"/>
          <w:wBefore w:w="108" w:type="dxa"/>
          <w:cantSplit/>
          <w:trHeight w:val="333"/>
        </w:trPr>
        <w:tc>
          <w:tcPr>
            <w:tcW w:w="1795" w:type="dxa"/>
            <w:vMerge/>
            <w:tcBorders>
              <w:top w:val="double" w:sz="4" w:space="0" w:color="auto"/>
            </w:tcBorders>
          </w:tcPr>
          <w:p w14:paraId="161BF165"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9085C59"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0CBA60F"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FAE8495"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652140FC" w14:textId="0992FBF0" w:rsidR="00B73627" w:rsidRPr="00B73627" w:rsidRDefault="00B73627" w:rsidP="00B73627">
            <w:pPr>
              <w:jc w:val="right"/>
              <w:rPr>
                <w:rFonts w:eastAsia="Times New Roman"/>
                <w:b/>
                <w:lang w:eastAsia="en-US"/>
              </w:rPr>
            </w:pPr>
            <w:r w:rsidRPr="000254EF">
              <w:t>12583,33</w:t>
            </w:r>
          </w:p>
        </w:tc>
      </w:tr>
      <w:tr w:rsidR="00B73627" w:rsidRPr="00B73627" w14:paraId="7191E511" w14:textId="77777777" w:rsidTr="00817405">
        <w:trPr>
          <w:gridBefore w:val="1"/>
          <w:wBefore w:w="108" w:type="dxa"/>
          <w:cantSplit/>
        </w:trPr>
        <w:tc>
          <w:tcPr>
            <w:tcW w:w="1795" w:type="dxa"/>
            <w:vMerge w:val="restart"/>
            <w:tcBorders>
              <w:top w:val="double" w:sz="4" w:space="0" w:color="auto"/>
            </w:tcBorders>
          </w:tcPr>
          <w:p w14:paraId="38D66F33" w14:textId="0C8ACAC4"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1574C348" w14:textId="77777777" w:rsidR="00B73627" w:rsidRPr="00B73627" w:rsidRDefault="00B73627" w:rsidP="00B73627">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3B746D22"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C8B923B"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1175DC52" w14:textId="66044380" w:rsidR="00B73627" w:rsidRPr="00B73627" w:rsidRDefault="00B73627" w:rsidP="00B73627">
            <w:pPr>
              <w:jc w:val="right"/>
              <w:rPr>
                <w:rFonts w:eastAsia="Times New Roman"/>
                <w:b/>
                <w:lang w:eastAsia="en-US"/>
              </w:rPr>
            </w:pPr>
            <w:r w:rsidRPr="000254EF">
              <w:t>29064,33</w:t>
            </w:r>
          </w:p>
        </w:tc>
      </w:tr>
      <w:tr w:rsidR="00B73627" w:rsidRPr="00B73627" w14:paraId="2E3289C2" w14:textId="77777777" w:rsidTr="00817405">
        <w:trPr>
          <w:gridBefore w:val="1"/>
          <w:wBefore w:w="108" w:type="dxa"/>
          <w:cantSplit/>
        </w:trPr>
        <w:tc>
          <w:tcPr>
            <w:tcW w:w="1795" w:type="dxa"/>
            <w:vMerge/>
            <w:tcBorders>
              <w:top w:val="double" w:sz="4" w:space="0" w:color="auto"/>
            </w:tcBorders>
          </w:tcPr>
          <w:p w14:paraId="050DAE9F"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8F0BD89"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6A41E5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12BD27C"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29369658" w14:textId="7814A0B7" w:rsidR="00B73627" w:rsidRPr="00B73627" w:rsidRDefault="00B73627" w:rsidP="00B73627">
            <w:pPr>
              <w:jc w:val="right"/>
              <w:rPr>
                <w:rFonts w:eastAsia="Times New Roman"/>
                <w:b/>
                <w:lang w:eastAsia="en-US"/>
              </w:rPr>
            </w:pPr>
            <w:r w:rsidRPr="000254EF">
              <w:t>32602,33</w:t>
            </w:r>
          </w:p>
        </w:tc>
      </w:tr>
      <w:tr w:rsidR="00B73627" w:rsidRPr="00B73627" w14:paraId="1C4DD343" w14:textId="77777777" w:rsidTr="00817405">
        <w:trPr>
          <w:gridBefore w:val="1"/>
          <w:wBefore w:w="108" w:type="dxa"/>
          <w:cantSplit/>
        </w:trPr>
        <w:tc>
          <w:tcPr>
            <w:tcW w:w="1795" w:type="dxa"/>
            <w:vMerge/>
            <w:tcBorders>
              <w:top w:val="double" w:sz="4" w:space="0" w:color="auto"/>
            </w:tcBorders>
          </w:tcPr>
          <w:p w14:paraId="63DB9E82"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B5CC28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0A0BFEB"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1EF5771"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75FA3EF2" w14:textId="5A5B30E4" w:rsidR="00B73627" w:rsidRPr="00B73627" w:rsidRDefault="00B73627" w:rsidP="00B73627">
            <w:pPr>
              <w:jc w:val="right"/>
              <w:rPr>
                <w:rFonts w:eastAsia="Times New Roman"/>
                <w:b/>
                <w:lang w:eastAsia="en-US"/>
              </w:rPr>
            </w:pPr>
            <w:r w:rsidRPr="000254EF">
              <w:t>8458,33</w:t>
            </w:r>
          </w:p>
        </w:tc>
      </w:tr>
      <w:tr w:rsidR="00B73627" w:rsidRPr="00B73627" w14:paraId="6BCA64D0" w14:textId="77777777" w:rsidTr="00817405">
        <w:trPr>
          <w:gridBefore w:val="1"/>
          <w:wBefore w:w="108" w:type="dxa"/>
          <w:cantSplit/>
          <w:trHeight w:val="324"/>
        </w:trPr>
        <w:tc>
          <w:tcPr>
            <w:tcW w:w="1795" w:type="dxa"/>
            <w:vMerge/>
            <w:tcBorders>
              <w:top w:val="double" w:sz="4" w:space="0" w:color="auto"/>
            </w:tcBorders>
          </w:tcPr>
          <w:p w14:paraId="70AE62D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D13BAF5"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8F840D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6DB567C"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3791B49B" w14:textId="0A8AEDE8" w:rsidR="00B73627" w:rsidRPr="00B73627" w:rsidRDefault="00B73627" w:rsidP="00B73627">
            <w:pPr>
              <w:jc w:val="right"/>
              <w:rPr>
                <w:rFonts w:eastAsia="Times New Roman"/>
                <w:b/>
                <w:lang w:eastAsia="en-US"/>
              </w:rPr>
            </w:pPr>
            <w:r w:rsidRPr="000254EF">
              <w:t>12583,33</w:t>
            </w:r>
          </w:p>
        </w:tc>
      </w:tr>
      <w:tr w:rsidR="00B73627" w:rsidRPr="00B73627" w14:paraId="5D0BFC1B" w14:textId="77777777" w:rsidTr="00817405">
        <w:trPr>
          <w:gridBefore w:val="1"/>
          <w:wBefore w:w="108" w:type="dxa"/>
          <w:cantSplit/>
        </w:trPr>
        <w:tc>
          <w:tcPr>
            <w:tcW w:w="1795" w:type="dxa"/>
            <w:vMerge w:val="restart"/>
            <w:tcBorders>
              <w:top w:val="double" w:sz="4" w:space="0" w:color="auto"/>
            </w:tcBorders>
          </w:tcPr>
          <w:p w14:paraId="4E8A7CD8" w14:textId="3EB76310"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31E438EB" w14:textId="77777777" w:rsidR="00B73627" w:rsidRPr="00B73627" w:rsidRDefault="00B73627" w:rsidP="00B73627">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1B687008"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09EA286"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30CDAA53" w14:textId="233DEDCB" w:rsidR="00B73627" w:rsidRPr="00B73627" w:rsidRDefault="00B73627" w:rsidP="00B73627">
            <w:pPr>
              <w:jc w:val="right"/>
              <w:rPr>
                <w:rFonts w:eastAsia="Times New Roman"/>
                <w:b/>
                <w:lang w:eastAsia="en-US"/>
              </w:rPr>
            </w:pPr>
            <w:r w:rsidRPr="000254EF">
              <w:t>29064,33</w:t>
            </w:r>
          </w:p>
        </w:tc>
      </w:tr>
      <w:tr w:rsidR="00B73627" w:rsidRPr="00B73627" w14:paraId="4185734E" w14:textId="77777777" w:rsidTr="00817405">
        <w:trPr>
          <w:gridBefore w:val="1"/>
          <w:wBefore w:w="108" w:type="dxa"/>
          <w:cantSplit/>
        </w:trPr>
        <w:tc>
          <w:tcPr>
            <w:tcW w:w="1795" w:type="dxa"/>
            <w:vMerge/>
            <w:tcBorders>
              <w:top w:val="double" w:sz="4" w:space="0" w:color="auto"/>
            </w:tcBorders>
          </w:tcPr>
          <w:p w14:paraId="2FD37C5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F56CC7B"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FEF7C94"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18AF0D7"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0A462EFE" w14:textId="173C7105" w:rsidR="00B73627" w:rsidRPr="00B73627" w:rsidRDefault="00B73627" w:rsidP="00B73627">
            <w:pPr>
              <w:jc w:val="right"/>
              <w:rPr>
                <w:rFonts w:eastAsia="Times New Roman"/>
                <w:b/>
                <w:lang w:eastAsia="en-US"/>
              </w:rPr>
            </w:pPr>
            <w:r w:rsidRPr="000254EF">
              <w:t>32602,33</w:t>
            </w:r>
          </w:p>
        </w:tc>
      </w:tr>
      <w:tr w:rsidR="00B73627" w:rsidRPr="00B73627" w14:paraId="6C8F5EB6" w14:textId="77777777" w:rsidTr="00817405">
        <w:trPr>
          <w:gridBefore w:val="1"/>
          <w:wBefore w:w="108" w:type="dxa"/>
          <w:cantSplit/>
        </w:trPr>
        <w:tc>
          <w:tcPr>
            <w:tcW w:w="1795" w:type="dxa"/>
            <w:vMerge/>
            <w:tcBorders>
              <w:top w:val="double" w:sz="4" w:space="0" w:color="auto"/>
            </w:tcBorders>
          </w:tcPr>
          <w:p w14:paraId="37A5578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D1C520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283AAE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0409AB7"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397C31CD" w14:textId="1C0E01FD" w:rsidR="00B73627" w:rsidRPr="00B73627" w:rsidRDefault="00B73627" w:rsidP="00B73627">
            <w:pPr>
              <w:jc w:val="right"/>
              <w:rPr>
                <w:rFonts w:eastAsia="Times New Roman"/>
                <w:b/>
                <w:lang w:eastAsia="en-US"/>
              </w:rPr>
            </w:pPr>
            <w:r w:rsidRPr="000254EF">
              <w:t>8458,33</w:t>
            </w:r>
          </w:p>
        </w:tc>
      </w:tr>
      <w:tr w:rsidR="00B73627" w:rsidRPr="00B73627" w14:paraId="3C700490" w14:textId="77777777" w:rsidTr="00817405">
        <w:trPr>
          <w:gridBefore w:val="1"/>
          <w:wBefore w:w="108" w:type="dxa"/>
          <w:cantSplit/>
          <w:trHeight w:val="253"/>
        </w:trPr>
        <w:tc>
          <w:tcPr>
            <w:tcW w:w="1795" w:type="dxa"/>
            <w:vMerge/>
            <w:tcBorders>
              <w:top w:val="double" w:sz="4" w:space="0" w:color="auto"/>
            </w:tcBorders>
          </w:tcPr>
          <w:p w14:paraId="533152C5"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64123B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C03D64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A4067D7"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03DC7B3A" w14:textId="1DF2A958" w:rsidR="00B73627" w:rsidRPr="00B73627" w:rsidRDefault="00B73627" w:rsidP="00B73627">
            <w:pPr>
              <w:jc w:val="right"/>
              <w:rPr>
                <w:rFonts w:eastAsia="Times New Roman"/>
                <w:b/>
                <w:lang w:eastAsia="en-US"/>
              </w:rPr>
            </w:pPr>
            <w:r w:rsidRPr="000254EF">
              <w:t>12583,33</w:t>
            </w:r>
          </w:p>
        </w:tc>
      </w:tr>
      <w:tr w:rsidR="00B73627" w:rsidRPr="00B73627" w14:paraId="322C9207" w14:textId="77777777" w:rsidTr="00817405">
        <w:trPr>
          <w:gridBefore w:val="1"/>
          <w:wBefore w:w="108" w:type="dxa"/>
          <w:cantSplit/>
        </w:trPr>
        <w:tc>
          <w:tcPr>
            <w:tcW w:w="1795" w:type="dxa"/>
            <w:vMerge w:val="restart"/>
            <w:tcBorders>
              <w:top w:val="double" w:sz="4" w:space="0" w:color="auto"/>
            </w:tcBorders>
          </w:tcPr>
          <w:p w14:paraId="306BCD66" w14:textId="33008C20"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32B387AA" w14:textId="77777777" w:rsidR="00B73627" w:rsidRPr="00B73627" w:rsidRDefault="00B73627" w:rsidP="00B73627">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2C6854C8"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9895632"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64BC9853" w14:textId="787FF64C" w:rsidR="00B73627" w:rsidRPr="00B73627" w:rsidRDefault="00B73627" w:rsidP="00B73627">
            <w:pPr>
              <w:jc w:val="right"/>
              <w:rPr>
                <w:rFonts w:eastAsia="Times New Roman"/>
                <w:b/>
                <w:lang w:eastAsia="en-US"/>
              </w:rPr>
            </w:pPr>
            <w:r w:rsidRPr="000254EF">
              <w:t>29064,33</w:t>
            </w:r>
          </w:p>
        </w:tc>
      </w:tr>
      <w:tr w:rsidR="00B73627" w:rsidRPr="00B73627" w14:paraId="13650B4F" w14:textId="77777777" w:rsidTr="00817405">
        <w:trPr>
          <w:gridBefore w:val="1"/>
          <w:wBefore w:w="108" w:type="dxa"/>
          <w:cantSplit/>
        </w:trPr>
        <w:tc>
          <w:tcPr>
            <w:tcW w:w="1795" w:type="dxa"/>
            <w:vMerge/>
            <w:tcBorders>
              <w:top w:val="double" w:sz="4" w:space="0" w:color="auto"/>
            </w:tcBorders>
          </w:tcPr>
          <w:p w14:paraId="72EAE34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81DA7E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4BF4107"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82E89E7"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4C6D2D06" w14:textId="2F0FAE7C" w:rsidR="00B73627" w:rsidRPr="00B73627" w:rsidRDefault="00B73627" w:rsidP="00B73627">
            <w:pPr>
              <w:jc w:val="right"/>
              <w:rPr>
                <w:rFonts w:eastAsia="Times New Roman"/>
                <w:b/>
                <w:lang w:eastAsia="en-US"/>
              </w:rPr>
            </w:pPr>
            <w:r w:rsidRPr="000254EF">
              <w:t>32602,33</w:t>
            </w:r>
          </w:p>
        </w:tc>
      </w:tr>
      <w:tr w:rsidR="00B73627" w:rsidRPr="00B73627" w14:paraId="34CA2D78" w14:textId="77777777" w:rsidTr="00817405">
        <w:trPr>
          <w:gridBefore w:val="1"/>
          <w:wBefore w:w="108" w:type="dxa"/>
          <w:cantSplit/>
        </w:trPr>
        <w:tc>
          <w:tcPr>
            <w:tcW w:w="1795" w:type="dxa"/>
            <w:vMerge/>
            <w:tcBorders>
              <w:top w:val="double" w:sz="4" w:space="0" w:color="auto"/>
            </w:tcBorders>
          </w:tcPr>
          <w:p w14:paraId="266F9E28"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31330CF"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2444B98"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114CA42"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159FF6C2" w14:textId="78490EEB" w:rsidR="00B73627" w:rsidRPr="00B73627" w:rsidRDefault="00B73627" w:rsidP="00B73627">
            <w:pPr>
              <w:jc w:val="right"/>
              <w:rPr>
                <w:rFonts w:eastAsia="Times New Roman"/>
                <w:b/>
                <w:lang w:eastAsia="en-US"/>
              </w:rPr>
            </w:pPr>
            <w:r w:rsidRPr="000254EF">
              <w:t>8458,33</w:t>
            </w:r>
          </w:p>
        </w:tc>
      </w:tr>
      <w:tr w:rsidR="00B73627" w:rsidRPr="00B73627" w14:paraId="658114BA" w14:textId="77777777" w:rsidTr="00817405">
        <w:trPr>
          <w:gridBefore w:val="1"/>
          <w:wBefore w:w="108" w:type="dxa"/>
          <w:cantSplit/>
          <w:trHeight w:val="322"/>
        </w:trPr>
        <w:tc>
          <w:tcPr>
            <w:tcW w:w="1795" w:type="dxa"/>
            <w:vMerge/>
            <w:tcBorders>
              <w:top w:val="double" w:sz="4" w:space="0" w:color="auto"/>
            </w:tcBorders>
          </w:tcPr>
          <w:p w14:paraId="4B3F346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2C9AFB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E66D74C"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A5E53F3"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3FC78D36" w14:textId="764C3487" w:rsidR="00B73627" w:rsidRPr="00B73627" w:rsidRDefault="00B73627" w:rsidP="00B73627">
            <w:pPr>
              <w:jc w:val="right"/>
              <w:rPr>
                <w:rFonts w:eastAsia="Times New Roman"/>
                <w:b/>
                <w:lang w:eastAsia="en-US"/>
              </w:rPr>
            </w:pPr>
            <w:r w:rsidRPr="000254EF">
              <w:t>12583,33</w:t>
            </w:r>
          </w:p>
        </w:tc>
      </w:tr>
      <w:tr w:rsidR="00B73627" w:rsidRPr="00B73627" w14:paraId="41C6449B" w14:textId="77777777" w:rsidTr="00817405">
        <w:trPr>
          <w:gridBefore w:val="1"/>
          <w:wBefore w:w="108" w:type="dxa"/>
          <w:cantSplit/>
        </w:trPr>
        <w:tc>
          <w:tcPr>
            <w:tcW w:w="1795" w:type="dxa"/>
            <w:vMerge w:val="restart"/>
            <w:tcBorders>
              <w:top w:val="double" w:sz="4" w:space="0" w:color="auto"/>
            </w:tcBorders>
          </w:tcPr>
          <w:p w14:paraId="240501AF" w14:textId="72F284E1"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6F1E4F71" w14:textId="77777777" w:rsidR="00B73627" w:rsidRPr="00B73627" w:rsidRDefault="00B73627" w:rsidP="00B73627">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78DA9D14"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5C9125B"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3DD22445" w14:textId="4D400D87" w:rsidR="00B73627" w:rsidRPr="00B73627" w:rsidRDefault="00B73627" w:rsidP="00B73627">
            <w:pPr>
              <w:jc w:val="right"/>
              <w:rPr>
                <w:rFonts w:eastAsia="Times New Roman"/>
                <w:b/>
                <w:lang w:eastAsia="en-US"/>
              </w:rPr>
            </w:pPr>
            <w:r w:rsidRPr="000254EF">
              <w:t>29064,33</w:t>
            </w:r>
          </w:p>
        </w:tc>
      </w:tr>
      <w:tr w:rsidR="00B73627" w:rsidRPr="00B73627" w14:paraId="73AD927C" w14:textId="77777777" w:rsidTr="00817405">
        <w:trPr>
          <w:gridBefore w:val="1"/>
          <w:wBefore w:w="108" w:type="dxa"/>
          <w:cantSplit/>
        </w:trPr>
        <w:tc>
          <w:tcPr>
            <w:tcW w:w="1795" w:type="dxa"/>
            <w:vMerge/>
            <w:tcBorders>
              <w:top w:val="double" w:sz="4" w:space="0" w:color="auto"/>
            </w:tcBorders>
          </w:tcPr>
          <w:p w14:paraId="6E42CA78"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35E477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2E89366"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F6B6A80"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66E17E0C" w14:textId="0381239B" w:rsidR="00B73627" w:rsidRPr="00B73627" w:rsidRDefault="00B73627" w:rsidP="00B73627">
            <w:pPr>
              <w:jc w:val="right"/>
              <w:rPr>
                <w:rFonts w:eastAsia="Times New Roman"/>
                <w:b/>
                <w:lang w:eastAsia="en-US"/>
              </w:rPr>
            </w:pPr>
            <w:r w:rsidRPr="000254EF">
              <w:t>32602,33</w:t>
            </w:r>
          </w:p>
        </w:tc>
      </w:tr>
      <w:tr w:rsidR="00B73627" w:rsidRPr="00B73627" w14:paraId="6F376F85" w14:textId="77777777" w:rsidTr="00817405">
        <w:trPr>
          <w:gridBefore w:val="1"/>
          <w:wBefore w:w="108" w:type="dxa"/>
          <w:cantSplit/>
        </w:trPr>
        <w:tc>
          <w:tcPr>
            <w:tcW w:w="1795" w:type="dxa"/>
            <w:vMerge/>
            <w:tcBorders>
              <w:top w:val="double" w:sz="4" w:space="0" w:color="auto"/>
            </w:tcBorders>
          </w:tcPr>
          <w:p w14:paraId="64D9901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97A8620"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C782815"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8A678C8"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5574719D" w14:textId="7EDB591F" w:rsidR="00B73627" w:rsidRPr="00B73627" w:rsidRDefault="00B73627" w:rsidP="00B73627">
            <w:pPr>
              <w:jc w:val="right"/>
              <w:rPr>
                <w:rFonts w:eastAsia="Times New Roman"/>
                <w:b/>
                <w:lang w:eastAsia="en-US"/>
              </w:rPr>
            </w:pPr>
            <w:r w:rsidRPr="000254EF">
              <w:t>8458,33</w:t>
            </w:r>
          </w:p>
        </w:tc>
      </w:tr>
      <w:tr w:rsidR="00B73627" w:rsidRPr="00B73627" w14:paraId="3AAB4685" w14:textId="77777777" w:rsidTr="00817405">
        <w:trPr>
          <w:gridBefore w:val="1"/>
          <w:wBefore w:w="108" w:type="dxa"/>
          <w:cantSplit/>
          <w:trHeight w:val="325"/>
        </w:trPr>
        <w:tc>
          <w:tcPr>
            <w:tcW w:w="1795" w:type="dxa"/>
            <w:vMerge/>
            <w:tcBorders>
              <w:top w:val="double" w:sz="4" w:space="0" w:color="auto"/>
            </w:tcBorders>
          </w:tcPr>
          <w:p w14:paraId="3CBE393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8A54B5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8484570"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79CA4B0"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4F66ED52" w14:textId="00B9FB91" w:rsidR="00B73627" w:rsidRPr="00B73627" w:rsidRDefault="00B73627" w:rsidP="00B73627">
            <w:pPr>
              <w:jc w:val="right"/>
              <w:rPr>
                <w:rFonts w:eastAsia="Times New Roman"/>
                <w:b/>
                <w:lang w:eastAsia="en-US"/>
              </w:rPr>
            </w:pPr>
            <w:r w:rsidRPr="000254EF">
              <w:t>12583,33</w:t>
            </w:r>
          </w:p>
        </w:tc>
      </w:tr>
      <w:tr w:rsidR="00B73627" w:rsidRPr="00B73627" w14:paraId="4A29B83A" w14:textId="77777777" w:rsidTr="00817405">
        <w:trPr>
          <w:gridBefore w:val="1"/>
          <w:wBefore w:w="108" w:type="dxa"/>
          <w:cantSplit/>
        </w:trPr>
        <w:tc>
          <w:tcPr>
            <w:tcW w:w="1795" w:type="dxa"/>
            <w:vMerge w:val="restart"/>
            <w:tcBorders>
              <w:top w:val="double" w:sz="4" w:space="0" w:color="auto"/>
            </w:tcBorders>
          </w:tcPr>
          <w:p w14:paraId="57BD2D17" w14:textId="2EA1D75F"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0F779DDB" w14:textId="77777777" w:rsidR="00B73627" w:rsidRPr="00B73627" w:rsidRDefault="00B73627" w:rsidP="00B73627">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7AEF8D82"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5314A1D9"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5991D1C7" w14:textId="6F41D06C" w:rsidR="00B73627" w:rsidRPr="00B73627" w:rsidRDefault="00B73627" w:rsidP="00B73627">
            <w:pPr>
              <w:jc w:val="right"/>
              <w:rPr>
                <w:rFonts w:eastAsia="Times New Roman"/>
                <w:b/>
                <w:lang w:eastAsia="en-US"/>
              </w:rPr>
            </w:pPr>
            <w:r w:rsidRPr="000254EF">
              <w:t>29064,33</w:t>
            </w:r>
          </w:p>
        </w:tc>
      </w:tr>
      <w:tr w:rsidR="00B73627" w:rsidRPr="00B73627" w14:paraId="51E5666D" w14:textId="77777777" w:rsidTr="00817405">
        <w:trPr>
          <w:gridBefore w:val="1"/>
          <w:wBefore w:w="108" w:type="dxa"/>
          <w:cantSplit/>
        </w:trPr>
        <w:tc>
          <w:tcPr>
            <w:tcW w:w="1795" w:type="dxa"/>
            <w:vMerge/>
            <w:tcBorders>
              <w:top w:val="double" w:sz="4" w:space="0" w:color="auto"/>
            </w:tcBorders>
          </w:tcPr>
          <w:p w14:paraId="3D8D695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50F8B3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05BCD6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CE423AB"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2739079A" w14:textId="69C02B16" w:rsidR="00B73627" w:rsidRPr="00B73627" w:rsidRDefault="00B73627" w:rsidP="00B73627">
            <w:pPr>
              <w:jc w:val="right"/>
              <w:rPr>
                <w:rFonts w:eastAsia="Times New Roman"/>
                <w:b/>
                <w:lang w:eastAsia="en-US"/>
              </w:rPr>
            </w:pPr>
            <w:r w:rsidRPr="000254EF">
              <w:t>32602,33</w:t>
            </w:r>
          </w:p>
        </w:tc>
      </w:tr>
      <w:tr w:rsidR="00B73627" w:rsidRPr="00B73627" w14:paraId="3EF03E08" w14:textId="77777777" w:rsidTr="00817405">
        <w:trPr>
          <w:gridBefore w:val="1"/>
          <w:wBefore w:w="108" w:type="dxa"/>
          <w:cantSplit/>
        </w:trPr>
        <w:tc>
          <w:tcPr>
            <w:tcW w:w="1795" w:type="dxa"/>
            <w:vMerge/>
            <w:tcBorders>
              <w:top w:val="double" w:sz="4" w:space="0" w:color="auto"/>
            </w:tcBorders>
          </w:tcPr>
          <w:p w14:paraId="6897486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EC0707B"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7A7DDD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DF6AC64"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0B405B03" w14:textId="55C96747" w:rsidR="00B73627" w:rsidRPr="00B73627" w:rsidRDefault="00B73627" w:rsidP="00B73627">
            <w:pPr>
              <w:jc w:val="right"/>
              <w:rPr>
                <w:rFonts w:eastAsia="Times New Roman"/>
                <w:b/>
                <w:lang w:eastAsia="en-US"/>
              </w:rPr>
            </w:pPr>
            <w:r w:rsidRPr="000254EF">
              <w:t>8458,33</w:t>
            </w:r>
          </w:p>
        </w:tc>
      </w:tr>
      <w:tr w:rsidR="00B73627" w:rsidRPr="00B73627" w14:paraId="314BE4DC" w14:textId="77777777" w:rsidTr="00817405">
        <w:trPr>
          <w:gridBefore w:val="1"/>
          <w:wBefore w:w="108" w:type="dxa"/>
          <w:cantSplit/>
          <w:trHeight w:val="330"/>
        </w:trPr>
        <w:tc>
          <w:tcPr>
            <w:tcW w:w="1795" w:type="dxa"/>
            <w:vMerge/>
            <w:tcBorders>
              <w:top w:val="double" w:sz="4" w:space="0" w:color="auto"/>
            </w:tcBorders>
          </w:tcPr>
          <w:p w14:paraId="21889EBC"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13E665F"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1E9F65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79C71C6"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37C590AC" w14:textId="5614AD41" w:rsidR="00B73627" w:rsidRPr="00B73627" w:rsidRDefault="00B73627" w:rsidP="00B73627">
            <w:pPr>
              <w:jc w:val="right"/>
              <w:rPr>
                <w:rFonts w:eastAsia="Times New Roman"/>
                <w:b/>
                <w:lang w:eastAsia="en-US"/>
              </w:rPr>
            </w:pPr>
            <w:r w:rsidRPr="000254EF">
              <w:t>12583,33</w:t>
            </w:r>
          </w:p>
        </w:tc>
      </w:tr>
      <w:tr w:rsidR="00B73627" w:rsidRPr="00B73627" w14:paraId="1F3918CC" w14:textId="77777777" w:rsidTr="00817405">
        <w:trPr>
          <w:gridBefore w:val="1"/>
          <w:wBefore w:w="108" w:type="dxa"/>
          <w:cantSplit/>
        </w:trPr>
        <w:tc>
          <w:tcPr>
            <w:tcW w:w="1795" w:type="dxa"/>
            <w:vMerge w:val="restart"/>
            <w:tcBorders>
              <w:top w:val="double" w:sz="4" w:space="0" w:color="auto"/>
            </w:tcBorders>
          </w:tcPr>
          <w:p w14:paraId="4797A59C" w14:textId="779562CF"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1FB93BC6" w14:textId="77777777" w:rsidR="00B73627" w:rsidRPr="00B73627" w:rsidRDefault="00B73627" w:rsidP="00B73627">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2036D633"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2C43000"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6B726928" w14:textId="6F55598D" w:rsidR="00B73627" w:rsidRPr="00B73627" w:rsidRDefault="00B73627" w:rsidP="00B73627">
            <w:pPr>
              <w:jc w:val="right"/>
              <w:rPr>
                <w:rFonts w:eastAsia="Times New Roman"/>
                <w:b/>
                <w:lang w:eastAsia="en-US"/>
              </w:rPr>
            </w:pPr>
            <w:r w:rsidRPr="000254EF">
              <w:t>29064,33</w:t>
            </w:r>
          </w:p>
        </w:tc>
      </w:tr>
      <w:tr w:rsidR="00B73627" w:rsidRPr="00B73627" w14:paraId="0AF35BDB" w14:textId="77777777" w:rsidTr="00817405">
        <w:trPr>
          <w:gridBefore w:val="1"/>
          <w:wBefore w:w="108" w:type="dxa"/>
          <w:cantSplit/>
        </w:trPr>
        <w:tc>
          <w:tcPr>
            <w:tcW w:w="1795" w:type="dxa"/>
            <w:vMerge/>
            <w:tcBorders>
              <w:top w:val="double" w:sz="4" w:space="0" w:color="auto"/>
            </w:tcBorders>
          </w:tcPr>
          <w:p w14:paraId="6C7907EC"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A31E350"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6EA7A8F"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C6C9B96"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7D99A8F3" w14:textId="5801E94C" w:rsidR="00B73627" w:rsidRPr="00B73627" w:rsidRDefault="00B73627" w:rsidP="00B73627">
            <w:pPr>
              <w:jc w:val="right"/>
              <w:rPr>
                <w:rFonts w:eastAsia="Times New Roman"/>
                <w:b/>
                <w:lang w:eastAsia="en-US"/>
              </w:rPr>
            </w:pPr>
            <w:r w:rsidRPr="000254EF">
              <w:t>32602,33</w:t>
            </w:r>
          </w:p>
        </w:tc>
      </w:tr>
      <w:tr w:rsidR="00B73627" w:rsidRPr="00B73627" w14:paraId="1E6FBA85" w14:textId="77777777" w:rsidTr="00817405">
        <w:trPr>
          <w:gridBefore w:val="1"/>
          <w:wBefore w:w="108" w:type="dxa"/>
          <w:cantSplit/>
        </w:trPr>
        <w:tc>
          <w:tcPr>
            <w:tcW w:w="1795" w:type="dxa"/>
            <w:vMerge/>
            <w:tcBorders>
              <w:top w:val="double" w:sz="4" w:space="0" w:color="auto"/>
            </w:tcBorders>
          </w:tcPr>
          <w:p w14:paraId="3517917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435335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7FF5CA8"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A9280E2"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71672E7F" w14:textId="65B00540" w:rsidR="00B73627" w:rsidRPr="00B73627" w:rsidRDefault="00B73627" w:rsidP="00B73627">
            <w:pPr>
              <w:jc w:val="right"/>
              <w:rPr>
                <w:rFonts w:eastAsia="Times New Roman"/>
                <w:b/>
                <w:lang w:eastAsia="en-US"/>
              </w:rPr>
            </w:pPr>
            <w:r w:rsidRPr="000254EF">
              <w:t>8458,33</w:t>
            </w:r>
          </w:p>
        </w:tc>
      </w:tr>
      <w:tr w:rsidR="00B73627" w:rsidRPr="00B73627" w14:paraId="0FBA70C2" w14:textId="77777777" w:rsidTr="00817405">
        <w:trPr>
          <w:gridBefore w:val="1"/>
          <w:wBefore w:w="108" w:type="dxa"/>
          <w:cantSplit/>
          <w:trHeight w:val="333"/>
        </w:trPr>
        <w:tc>
          <w:tcPr>
            <w:tcW w:w="1795" w:type="dxa"/>
            <w:vMerge/>
            <w:tcBorders>
              <w:top w:val="double" w:sz="4" w:space="0" w:color="auto"/>
            </w:tcBorders>
          </w:tcPr>
          <w:p w14:paraId="3F5347E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8F921C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890F0F6"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B78CCFB"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245C9B31" w14:textId="4DD0D34B" w:rsidR="00B73627" w:rsidRPr="00B73627" w:rsidRDefault="00B73627" w:rsidP="00B73627">
            <w:pPr>
              <w:jc w:val="right"/>
              <w:rPr>
                <w:rFonts w:eastAsia="Times New Roman"/>
                <w:b/>
                <w:lang w:eastAsia="en-US"/>
              </w:rPr>
            </w:pPr>
            <w:r w:rsidRPr="000254EF">
              <w:t>12583,33</w:t>
            </w:r>
          </w:p>
        </w:tc>
      </w:tr>
      <w:tr w:rsidR="00B73627" w:rsidRPr="00B73627" w14:paraId="58E007B8" w14:textId="77777777" w:rsidTr="00817405">
        <w:trPr>
          <w:gridBefore w:val="1"/>
          <w:wBefore w:w="108" w:type="dxa"/>
          <w:cantSplit/>
        </w:trPr>
        <w:tc>
          <w:tcPr>
            <w:tcW w:w="1795" w:type="dxa"/>
            <w:vMerge w:val="restart"/>
            <w:tcBorders>
              <w:top w:val="double" w:sz="4" w:space="0" w:color="auto"/>
            </w:tcBorders>
          </w:tcPr>
          <w:p w14:paraId="7E8480AA" w14:textId="4D0EF484"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3C48F0D2" w14:textId="77777777" w:rsidR="00B73627" w:rsidRPr="00B73627" w:rsidRDefault="00B73627" w:rsidP="00B73627">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554B73E4"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AA9D63B"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708C7E8E" w14:textId="079B3E1D" w:rsidR="00B73627" w:rsidRPr="00B73627" w:rsidRDefault="00B73627" w:rsidP="00B73627">
            <w:pPr>
              <w:jc w:val="right"/>
              <w:rPr>
                <w:rFonts w:eastAsia="Times New Roman"/>
                <w:b/>
                <w:lang w:eastAsia="en-US"/>
              </w:rPr>
            </w:pPr>
            <w:r w:rsidRPr="000254EF">
              <w:t>29064,33</w:t>
            </w:r>
          </w:p>
        </w:tc>
      </w:tr>
      <w:tr w:rsidR="00B73627" w:rsidRPr="00B73627" w14:paraId="26163A47" w14:textId="77777777" w:rsidTr="00817405">
        <w:trPr>
          <w:gridBefore w:val="1"/>
          <w:wBefore w:w="108" w:type="dxa"/>
          <w:cantSplit/>
        </w:trPr>
        <w:tc>
          <w:tcPr>
            <w:tcW w:w="1795" w:type="dxa"/>
            <w:vMerge/>
            <w:tcBorders>
              <w:top w:val="double" w:sz="4" w:space="0" w:color="auto"/>
            </w:tcBorders>
          </w:tcPr>
          <w:p w14:paraId="2594FAAF"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F61C112"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438C3E7"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0C05221"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7D1B9453" w14:textId="4EFE16C8" w:rsidR="00B73627" w:rsidRPr="00B73627" w:rsidRDefault="00B73627" w:rsidP="00B73627">
            <w:pPr>
              <w:jc w:val="right"/>
              <w:rPr>
                <w:rFonts w:eastAsia="Times New Roman"/>
                <w:b/>
                <w:lang w:eastAsia="en-US"/>
              </w:rPr>
            </w:pPr>
            <w:r w:rsidRPr="000254EF">
              <w:t>32602,33</w:t>
            </w:r>
          </w:p>
        </w:tc>
      </w:tr>
      <w:tr w:rsidR="00B73627" w:rsidRPr="00B73627" w14:paraId="33BAB35D" w14:textId="77777777" w:rsidTr="00817405">
        <w:trPr>
          <w:gridBefore w:val="1"/>
          <w:wBefore w:w="108" w:type="dxa"/>
          <w:cantSplit/>
        </w:trPr>
        <w:tc>
          <w:tcPr>
            <w:tcW w:w="1795" w:type="dxa"/>
            <w:vMerge/>
            <w:tcBorders>
              <w:top w:val="double" w:sz="4" w:space="0" w:color="auto"/>
            </w:tcBorders>
          </w:tcPr>
          <w:p w14:paraId="3DC66EAA"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090446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99DED2E"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AA0C08B"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0407A111" w14:textId="58920116" w:rsidR="00B73627" w:rsidRPr="00B73627" w:rsidRDefault="00B73627" w:rsidP="00B73627">
            <w:pPr>
              <w:jc w:val="right"/>
              <w:rPr>
                <w:rFonts w:eastAsia="Times New Roman"/>
                <w:b/>
                <w:lang w:eastAsia="en-US"/>
              </w:rPr>
            </w:pPr>
            <w:r w:rsidRPr="000254EF">
              <w:t>8458,33</w:t>
            </w:r>
          </w:p>
        </w:tc>
      </w:tr>
      <w:tr w:rsidR="00B73627" w:rsidRPr="00B73627" w14:paraId="6B0FF145" w14:textId="77777777" w:rsidTr="00817405">
        <w:trPr>
          <w:gridBefore w:val="1"/>
          <w:wBefore w:w="108" w:type="dxa"/>
          <w:cantSplit/>
          <w:trHeight w:val="323"/>
        </w:trPr>
        <w:tc>
          <w:tcPr>
            <w:tcW w:w="1795" w:type="dxa"/>
            <w:vMerge/>
            <w:tcBorders>
              <w:top w:val="double" w:sz="4" w:space="0" w:color="auto"/>
            </w:tcBorders>
          </w:tcPr>
          <w:p w14:paraId="1C7FB46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A37AC8D"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4E389B7"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8273248"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72C0D749" w14:textId="6BC52195" w:rsidR="00B73627" w:rsidRPr="00B73627" w:rsidRDefault="00B73627" w:rsidP="00B73627">
            <w:pPr>
              <w:jc w:val="right"/>
              <w:rPr>
                <w:rFonts w:eastAsia="Times New Roman"/>
                <w:b/>
                <w:lang w:eastAsia="en-US"/>
              </w:rPr>
            </w:pPr>
            <w:r w:rsidRPr="000254EF">
              <w:t>12583,33</w:t>
            </w:r>
          </w:p>
        </w:tc>
      </w:tr>
      <w:tr w:rsidR="00B73627" w:rsidRPr="00B73627" w14:paraId="0CD7E3F9" w14:textId="77777777" w:rsidTr="00817405">
        <w:trPr>
          <w:gridBefore w:val="1"/>
          <w:wBefore w:w="108" w:type="dxa"/>
          <w:cantSplit/>
        </w:trPr>
        <w:tc>
          <w:tcPr>
            <w:tcW w:w="1795" w:type="dxa"/>
            <w:vMerge w:val="restart"/>
            <w:tcBorders>
              <w:top w:val="double" w:sz="4" w:space="0" w:color="auto"/>
            </w:tcBorders>
          </w:tcPr>
          <w:p w14:paraId="5DA7D7AE" w14:textId="62AE06DC" w:rsidR="00B73627" w:rsidRPr="00B73627" w:rsidRDefault="00B73627" w:rsidP="00B73627">
            <w:pPr>
              <w:rPr>
                <w:rFonts w:eastAsia="Times New Roman"/>
                <w:lang w:eastAsia="en-US"/>
              </w:rPr>
            </w:pPr>
            <w:r w:rsidRPr="00B73627">
              <w:rPr>
                <w:rFonts w:eastAsia="Times New Roman"/>
                <w:lang w:eastAsia="en-US"/>
              </w:rPr>
              <w:t>202</w:t>
            </w:r>
            <w:r>
              <w:rPr>
                <w:rFonts w:eastAsia="Times New Roman"/>
                <w:lang w:eastAsia="en-US"/>
              </w:rPr>
              <w:t>9</w:t>
            </w:r>
          </w:p>
        </w:tc>
        <w:tc>
          <w:tcPr>
            <w:tcW w:w="1754" w:type="dxa"/>
            <w:vMerge w:val="restart"/>
            <w:tcBorders>
              <w:top w:val="double" w:sz="4" w:space="0" w:color="auto"/>
            </w:tcBorders>
          </w:tcPr>
          <w:p w14:paraId="0B0A128B" w14:textId="77777777" w:rsidR="00B73627" w:rsidRPr="00B73627" w:rsidRDefault="00B73627" w:rsidP="00B73627">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1C761A4B"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9DB60C5"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701C683D" w14:textId="5B49AA35" w:rsidR="00B73627" w:rsidRPr="00B73627" w:rsidRDefault="00B73627" w:rsidP="00B73627">
            <w:pPr>
              <w:jc w:val="right"/>
              <w:rPr>
                <w:rFonts w:eastAsia="Times New Roman"/>
                <w:b/>
                <w:lang w:eastAsia="en-US"/>
              </w:rPr>
            </w:pPr>
            <w:r w:rsidRPr="000254EF">
              <w:t>29064,33</w:t>
            </w:r>
          </w:p>
        </w:tc>
      </w:tr>
      <w:tr w:rsidR="00B73627" w:rsidRPr="00B73627" w14:paraId="3497DEF0" w14:textId="77777777" w:rsidTr="00817405">
        <w:trPr>
          <w:gridBefore w:val="1"/>
          <w:wBefore w:w="108" w:type="dxa"/>
          <w:cantSplit/>
        </w:trPr>
        <w:tc>
          <w:tcPr>
            <w:tcW w:w="1795" w:type="dxa"/>
            <w:vMerge/>
            <w:tcBorders>
              <w:top w:val="double" w:sz="4" w:space="0" w:color="auto"/>
            </w:tcBorders>
          </w:tcPr>
          <w:p w14:paraId="51518C0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0755703"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097D498"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BC3C881"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70EFA4F2" w14:textId="6E2F76D8" w:rsidR="00B73627" w:rsidRPr="00B73627" w:rsidRDefault="00B73627" w:rsidP="00B73627">
            <w:pPr>
              <w:jc w:val="right"/>
              <w:rPr>
                <w:rFonts w:eastAsia="Times New Roman"/>
                <w:b/>
                <w:lang w:eastAsia="en-US"/>
              </w:rPr>
            </w:pPr>
            <w:r w:rsidRPr="000254EF">
              <w:t>32602,33</w:t>
            </w:r>
          </w:p>
        </w:tc>
      </w:tr>
      <w:tr w:rsidR="00B73627" w:rsidRPr="00B73627" w14:paraId="2F02571F" w14:textId="77777777" w:rsidTr="00817405">
        <w:trPr>
          <w:gridBefore w:val="1"/>
          <w:wBefore w:w="108" w:type="dxa"/>
          <w:cantSplit/>
        </w:trPr>
        <w:tc>
          <w:tcPr>
            <w:tcW w:w="1795" w:type="dxa"/>
            <w:vMerge/>
            <w:tcBorders>
              <w:top w:val="double" w:sz="4" w:space="0" w:color="auto"/>
            </w:tcBorders>
          </w:tcPr>
          <w:p w14:paraId="41505CF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30AC63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F633A6C"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CC5002C"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5CA48800" w14:textId="4B7C20E3" w:rsidR="00B73627" w:rsidRPr="00B73627" w:rsidRDefault="00B73627" w:rsidP="00B73627">
            <w:pPr>
              <w:jc w:val="right"/>
              <w:rPr>
                <w:rFonts w:eastAsia="Times New Roman"/>
                <w:b/>
                <w:lang w:eastAsia="en-US"/>
              </w:rPr>
            </w:pPr>
            <w:r w:rsidRPr="000254EF">
              <w:t>8458,33</w:t>
            </w:r>
          </w:p>
        </w:tc>
      </w:tr>
      <w:tr w:rsidR="00B73627" w:rsidRPr="00B73627" w14:paraId="2C42521C" w14:textId="77777777" w:rsidTr="00817405">
        <w:trPr>
          <w:gridBefore w:val="1"/>
          <w:wBefore w:w="108" w:type="dxa"/>
          <w:cantSplit/>
          <w:trHeight w:val="327"/>
        </w:trPr>
        <w:tc>
          <w:tcPr>
            <w:tcW w:w="1795" w:type="dxa"/>
            <w:vMerge/>
            <w:tcBorders>
              <w:top w:val="double" w:sz="4" w:space="0" w:color="auto"/>
            </w:tcBorders>
          </w:tcPr>
          <w:p w14:paraId="07D5020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1BC72A2"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5867664"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2787D06"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3361067A" w14:textId="38AF61EE" w:rsidR="00B73627" w:rsidRPr="00B73627" w:rsidRDefault="00B73627" w:rsidP="00B73627">
            <w:pPr>
              <w:jc w:val="right"/>
              <w:rPr>
                <w:rFonts w:eastAsia="Times New Roman"/>
                <w:b/>
                <w:lang w:eastAsia="en-US"/>
              </w:rPr>
            </w:pPr>
            <w:r w:rsidRPr="000254EF">
              <w:t>12583,33</w:t>
            </w:r>
          </w:p>
        </w:tc>
      </w:tr>
      <w:tr w:rsidR="00B73627" w:rsidRPr="00B73627" w14:paraId="1B89C725" w14:textId="77777777" w:rsidTr="00817405">
        <w:trPr>
          <w:gridBefore w:val="1"/>
          <w:wBefore w:w="108" w:type="dxa"/>
          <w:cantSplit/>
          <w:tblHeader/>
        </w:trPr>
        <w:tc>
          <w:tcPr>
            <w:tcW w:w="1795" w:type="dxa"/>
            <w:vMerge w:val="restart"/>
            <w:tcBorders>
              <w:top w:val="double" w:sz="4" w:space="0" w:color="auto"/>
            </w:tcBorders>
            <w:vAlign w:val="center"/>
          </w:tcPr>
          <w:p w14:paraId="06FD621E" w14:textId="77777777" w:rsidR="00B73627" w:rsidRPr="00B73627" w:rsidRDefault="00B73627"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41A9D13F" w14:textId="77777777" w:rsidR="00B73627" w:rsidRPr="00B73627" w:rsidRDefault="00B73627"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2ACD2824" w14:textId="77777777" w:rsidR="00B73627" w:rsidRPr="00B73627" w:rsidRDefault="00B73627"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B73627" w:rsidRPr="00B73627" w14:paraId="1DA11A66" w14:textId="77777777" w:rsidTr="00817405">
        <w:trPr>
          <w:gridBefore w:val="1"/>
          <w:wBefore w:w="108" w:type="dxa"/>
          <w:cantSplit/>
          <w:tblHeader/>
        </w:trPr>
        <w:tc>
          <w:tcPr>
            <w:tcW w:w="1795" w:type="dxa"/>
            <w:vMerge/>
            <w:vAlign w:val="center"/>
          </w:tcPr>
          <w:p w14:paraId="0FA996A9" w14:textId="77777777" w:rsidR="00B73627" w:rsidRPr="00B73627" w:rsidRDefault="00B73627" w:rsidP="007E5EFE">
            <w:pPr>
              <w:numPr>
                <w:ilvl w:val="0"/>
                <w:numId w:val="27"/>
              </w:numPr>
              <w:ind w:left="720"/>
              <w:contextualSpacing/>
              <w:rPr>
                <w:rFonts w:eastAsia="Times New Roman"/>
                <w:lang w:eastAsia="en-US"/>
              </w:rPr>
            </w:pPr>
          </w:p>
        </w:tc>
        <w:tc>
          <w:tcPr>
            <w:tcW w:w="1754" w:type="dxa"/>
            <w:vMerge/>
          </w:tcPr>
          <w:p w14:paraId="7805780E" w14:textId="77777777" w:rsidR="00B73627" w:rsidRPr="00B73627" w:rsidRDefault="00B73627" w:rsidP="00D529EF">
            <w:pPr>
              <w:jc w:val="center"/>
              <w:rPr>
                <w:rFonts w:eastAsia="Times New Roman"/>
                <w:b/>
                <w:lang w:eastAsia="en-US"/>
              </w:rPr>
            </w:pPr>
          </w:p>
        </w:tc>
        <w:tc>
          <w:tcPr>
            <w:tcW w:w="4341" w:type="dxa"/>
            <w:tcBorders>
              <w:top w:val="double" w:sz="4" w:space="0" w:color="auto"/>
            </w:tcBorders>
            <w:vAlign w:val="center"/>
          </w:tcPr>
          <w:p w14:paraId="04DBA6CD" w14:textId="77777777" w:rsidR="00B73627" w:rsidRPr="00B73627" w:rsidRDefault="00B73627"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799AC7BB" w14:textId="77777777" w:rsidR="00B73627" w:rsidRPr="00B73627" w:rsidRDefault="00B73627"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41ED5927" w14:textId="77777777" w:rsidR="00B73627" w:rsidRPr="00B73627" w:rsidRDefault="00B73627" w:rsidP="00D529EF">
            <w:pPr>
              <w:jc w:val="center"/>
              <w:rPr>
                <w:rFonts w:eastAsia="Times New Roman"/>
                <w:b/>
                <w:lang w:eastAsia="en-US"/>
              </w:rPr>
            </w:pPr>
            <w:r w:rsidRPr="00B73627">
              <w:rPr>
                <w:rFonts w:eastAsia="Times New Roman"/>
                <w:b/>
                <w:lang w:eastAsia="en-US"/>
              </w:rPr>
              <w:t xml:space="preserve">Vertė, Eur </w:t>
            </w:r>
          </w:p>
          <w:p w14:paraId="49820FB3" w14:textId="77777777" w:rsidR="00B73627" w:rsidRPr="00B73627" w:rsidRDefault="00B73627" w:rsidP="00D529EF">
            <w:pPr>
              <w:jc w:val="center"/>
              <w:rPr>
                <w:rFonts w:eastAsia="Times New Roman"/>
                <w:b/>
                <w:lang w:eastAsia="en-US"/>
              </w:rPr>
            </w:pPr>
            <w:r w:rsidRPr="00B73627">
              <w:rPr>
                <w:rFonts w:eastAsia="Times New Roman"/>
                <w:b/>
                <w:lang w:eastAsia="en-US"/>
              </w:rPr>
              <w:t>(be PVM)</w:t>
            </w:r>
          </w:p>
        </w:tc>
      </w:tr>
      <w:tr w:rsidR="00B73627" w:rsidRPr="00B73627" w14:paraId="57DEB9B9" w14:textId="77777777" w:rsidTr="00817405">
        <w:trPr>
          <w:gridBefore w:val="1"/>
          <w:wBefore w:w="108" w:type="dxa"/>
          <w:cantSplit/>
        </w:trPr>
        <w:tc>
          <w:tcPr>
            <w:tcW w:w="1795" w:type="dxa"/>
            <w:vMerge w:val="restart"/>
            <w:tcBorders>
              <w:top w:val="double" w:sz="4" w:space="0" w:color="auto"/>
            </w:tcBorders>
          </w:tcPr>
          <w:p w14:paraId="487E82C3" w14:textId="2CBC6B1B"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386B4629" w14:textId="77777777" w:rsidR="00B73627" w:rsidRPr="00B73627" w:rsidRDefault="00B73627" w:rsidP="00B73627">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066F6C23" w14:textId="77777777" w:rsidR="00B73627" w:rsidRPr="00B73627" w:rsidRDefault="00B73627" w:rsidP="00B73627">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7B943B00"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00A8695D" w14:textId="389C9498" w:rsidR="00B73627" w:rsidRPr="00B73627" w:rsidRDefault="00B73627" w:rsidP="00B73627">
            <w:pPr>
              <w:jc w:val="right"/>
              <w:rPr>
                <w:rFonts w:eastAsia="Times New Roman"/>
                <w:b/>
                <w:lang w:eastAsia="en-US"/>
              </w:rPr>
            </w:pPr>
            <w:r w:rsidRPr="00A17A29">
              <w:t>31360,75</w:t>
            </w:r>
          </w:p>
        </w:tc>
      </w:tr>
      <w:tr w:rsidR="00B73627" w:rsidRPr="00B73627" w14:paraId="50C78A2C" w14:textId="77777777" w:rsidTr="00817405">
        <w:trPr>
          <w:gridBefore w:val="1"/>
          <w:wBefore w:w="108" w:type="dxa"/>
          <w:cantSplit/>
        </w:trPr>
        <w:tc>
          <w:tcPr>
            <w:tcW w:w="1795" w:type="dxa"/>
            <w:vMerge/>
            <w:tcBorders>
              <w:top w:val="double" w:sz="4" w:space="0" w:color="auto"/>
            </w:tcBorders>
          </w:tcPr>
          <w:p w14:paraId="1687DD1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53A0D2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F1781C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3DAD628"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0D56AA14" w14:textId="393A60B3" w:rsidR="00B73627" w:rsidRPr="00B73627" w:rsidRDefault="00B73627" w:rsidP="00B73627">
            <w:pPr>
              <w:jc w:val="right"/>
              <w:rPr>
                <w:rFonts w:eastAsia="Times New Roman"/>
                <w:b/>
                <w:lang w:eastAsia="en-US"/>
              </w:rPr>
            </w:pPr>
            <w:r w:rsidRPr="00A17A29">
              <w:t>30305,92</w:t>
            </w:r>
          </w:p>
        </w:tc>
      </w:tr>
      <w:tr w:rsidR="00B73627" w:rsidRPr="00B73627" w14:paraId="2E0C7AFA" w14:textId="77777777" w:rsidTr="00817405">
        <w:trPr>
          <w:gridBefore w:val="1"/>
          <w:wBefore w:w="108" w:type="dxa"/>
          <w:cantSplit/>
        </w:trPr>
        <w:tc>
          <w:tcPr>
            <w:tcW w:w="1795" w:type="dxa"/>
            <w:vMerge/>
            <w:tcBorders>
              <w:top w:val="double" w:sz="4" w:space="0" w:color="auto"/>
            </w:tcBorders>
          </w:tcPr>
          <w:p w14:paraId="120C89B6"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60BC8C9"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D228D4E"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193AB5A"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19215026" w14:textId="02B85F21" w:rsidR="00B73627" w:rsidRPr="00B73627" w:rsidRDefault="00B73627" w:rsidP="00B73627">
            <w:pPr>
              <w:jc w:val="right"/>
              <w:rPr>
                <w:rFonts w:eastAsia="Times New Roman"/>
                <w:b/>
                <w:lang w:eastAsia="en-US"/>
              </w:rPr>
            </w:pPr>
            <w:r w:rsidRPr="00A17A29">
              <w:t>8458,33</w:t>
            </w:r>
          </w:p>
        </w:tc>
      </w:tr>
      <w:tr w:rsidR="00B73627" w:rsidRPr="00B73627" w14:paraId="5513F148" w14:textId="77777777" w:rsidTr="00817405">
        <w:trPr>
          <w:gridBefore w:val="1"/>
          <w:wBefore w:w="108" w:type="dxa"/>
          <w:cantSplit/>
          <w:trHeight w:val="308"/>
        </w:trPr>
        <w:tc>
          <w:tcPr>
            <w:tcW w:w="1795" w:type="dxa"/>
            <w:vMerge/>
            <w:tcBorders>
              <w:top w:val="double" w:sz="4" w:space="0" w:color="auto"/>
            </w:tcBorders>
          </w:tcPr>
          <w:p w14:paraId="2FD69E8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78B763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C4413A3"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AB20D9B"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1BC0F8C2" w14:textId="2EC067DE" w:rsidR="00B73627" w:rsidRPr="00B73627" w:rsidRDefault="00B73627" w:rsidP="00B73627">
            <w:pPr>
              <w:jc w:val="right"/>
              <w:rPr>
                <w:rFonts w:eastAsia="Times New Roman"/>
                <w:b/>
                <w:lang w:eastAsia="en-US"/>
              </w:rPr>
            </w:pPr>
            <w:r w:rsidRPr="00A17A29">
              <w:t>12583,33</w:t>
            </w:r>
          </w:p>
        </w:tc>
      </w:tr>
      <w:tr w:rsidR="00B73627" w:rsidRPr="00B73627" w14:paraId="6D13ED20" w14:textId="77777777" w:rsidTr="00817405">
        <w:trPr>
          <w:gridBefore w:val="1"/>
          <w:wBefore w:w="108" w:type="dxa"/>
          <w:cantSplit/>
        </w:trPr>
        <w:tc>
          <w:tcPr>
            <w:tcW w:w="1795" w:type="dxa"/>
            <w:vMerge w:val="restart"/>
            <w:tcBorders>
              <w:top w:val="double" w:sz="4" w:space="0" w:color="auto"/>
            </w:tcBorders>
          </w:tcPr>
          <w:p w14:paraId="791C49F1" w14:textId="06A176B8"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4D4DAD3E" w14:textId="77777777" w:rsidR="00B73627" w:rsidRPr="00B73627" w:rsidRDefault="00B73627" w:rsidP="00B73627">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37FC05C1"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5A759BF9"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6CED77A5" w14:textId="6AAB8CD6" w:rsidR="00B73627" w:rsidRPr="00B73627" w:rsidRDefault="00B73627" w:rsidP="00B73627">
            <w:pPr>
              <w:jc w:val="right"/>
              <w:rPr>
                <w:rFonts w:eastAsia="Times New Roman"/>
                <w:b/>
                <w:lang w:eastAsia="en-US"/>
              </w:rPr>
            </w:pPr>
            <w:r w:rsidRPr="00A17A29">
              <w:t>31360,75</w:t>
            </w:r>
          </w:p>
        </w:tc>
      </w:tr>
      <w:tr w:rsidR="00B73627" w:rsidRPr="00B73627" w14:paraId="77246F92" w14:textId="77777777" w:rsidTr="00817405">
        <w:trPr>
          <w:gridBefore w:val="1"/>
          <w:wBefore w:w="108" w:type="dxa"/>
          <w:cantSplit/>
        </w:trPr>
        <w:tc>
          <w:tcPr>
            <w:tcW w:w="1795" w:type="dxa"/>
            <w:vMerge/>
            <w:tcBorders>
              <w:top w:val="double" w:sz="4" w:space="0" w:color="auto"/>
            </w:tcBorders>
          </w:tcPr>
          <w:p w14:paraId="307CCBF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EA915B3"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7B2477F" w14:textId="77777777" w:rsidR="00B73627" w:rsidRPr="00B73627" w:rsidRDefault="00B73627" w:rsidP="00B73627">
            <w:pPr>
              <w:rPr>
                <w:rFonts w:eastAsia="Times New Roman"/>
                <w:b/>
                <w:lang w:eastAsia="en-US"/>
              </w:rPr>
            </w:pPr>
          </w:p>
        </w:tc>
        <w:tc>
          <w:tcPr>
            <w:tcW w:w="2960" w:type="dxa"/>
            <w:tcBorders>
              <w:top w:val="double" w:sz="4" w:space="0" w:color="auto"/>
              <w:bottom w:val="double" w:sz="4" w:space="0" w:color="auto"/>
            </w:tcBorders>
          </w:tcPr>
          <w:p w14:paraId="0D6DBA51"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45916D8C" w14:textId="02745902" w:rsidR="00B73627" w:rsidRPr="00B73627" w:rsidRDefault="00B73627" w:rsidP="00B73627">
            <w:pPr>
              <w:jc w:val="right"/>
              <w:rPr>
                <w:rFonts w:eastAsia="Times New Roman"/>
                <w:b/>
                <w:lang w:eastAsia="en-US"/>
              </w:rPr>
            </w:pPr>
            <w:r w:rsidRPr="00A17A29">
              <w:t>30305,92</w:t>
            </w:r>
          </w:p>
        </w:tc>
      </w:tr>
      <w:tr w:rsidR="00B73627" w:rsidRPr="00B73627" w14:paraId="1529C9F6" w14:textId="77777777" w:rsidTr="00817405">
        <w:trPr>
          <w:gridBefore w:val="1"/>
          <w:wBefore w:w="108" w:type="dxa"/>
          <w:cantSplit/>
        </w:trPr>
        <w:tc>
          <w:tcPr>
            <w:tcW w:w="1795" w:type="dxa"/>
            <w:vMerge/>
            <w:tcBorders>
              <w:top w:val="double" w:sz="4" w:space="0" w:color="auto"/>
            </w:tcBorders>
          </w:tcPr>
          <w:p w14:paraId="4BD91A77"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2D92CC2"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096ED0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91054F2"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0297D096" w14:textId="18242ED3" w:rsidR="00B73627" w:rsidRPr="00B73627" w:rsidRDefault="00B73627" w:rsidP="00B73627">
            <w:pPr>
              <w:jc w:val="right"/>
              <w:rPr>
                <w:rFonts w:eastAsia="Times New Roman"/>
                <w:b/>
                <w:lang w:eastAsia="en-US"/>
              </w:rPr>
            </w:pPr>
            <w:r w:rsidRPr="00A17A29">
              <w:t>8458,33</w:t>
            </w:r>
          </w:p>
        </w:tc>
      </w:tr>
      <w:tr w:rsidR="00B73627" w:rsidRPr="00B73627" w14:paraId="58F27475" w14:textId="77777777" w:rsidTr="00817405">
        <w:trPr>
          <w:gridBefore w:val="1"/>
          <w:wBefore w:w="108" w:type="dxa"/>
          <w:cantSplit/>
          <w:trHeight w:val="325"/>
        </w:trPr>
        <w:tc>
          <w:tcPr>
            <w:tcW w:w="1795" w:type="dxa"/>
            <w:vMerge/>
            <w:tcBorders>
              <w:top w:val="double" w:sz="4" w:space="0" w:color="auto"/>
            </w:tcBorders>
          </w:tcPr>
          <w:p w14:paraId="7F359012"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4E5121A"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2F44A30"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0CEC5A5"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6780F2E0" w14:textId="0CACB508" w:rsidR="00B73627" w:rsidRPr="00B73627" w:rsidRDefault="00B73627" w:rsidP="00B73627">
            <w:pPr>
              <w:jc w:val="right"/>
              <w:rPr>
                <w:rFonts w:eastAsia="Times New Roman"/>
                <w:b/>
                <w:lang w:eastAsia="en-US"/>
              </w:rPr>
            </w:pPr>
            <w:r w:rsidRPr="00A17A29">
              <w:t>12583,33</w:t>
            </w:r>
          </w:p>
        </w:tc>
      </w:tr>
      <w:tr w:rsidR="00B73627" w:rsidRPr="00B73627" w14:paraId="571A0B19" w14:textId="77777777" w:rsidTr="00817405">
        <w:trPr>
          <w:gridBefore w:val="1"/>
          <w:wBefore w:w="108" w:type="dxa"/>
          <w:cantSplit/>
        </w:trPr>
        <w:tc>
          <w:tcPr>
            <w:tcW w:w="1795" w:type="dxa"/>
            <w:vMerge w:val="restart"/>
            <w:tcBorders>
              <w:top w:val="double" w:sz="4" w:space="0" w:color="auto"/>
            </w:tcBorders>
          </w:tcPr>
          <w:p w14:paraId="686A9AB9" w14:textId="3597FC96"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5CBE8C76" w14:textId="77777777" w:rsidR="00B73627" w:rsidRPr="00B73627" w:rsidRDefault="00B73627" w:rsidP="00B73627">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151F823B"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4D3D278"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7D3E38E8" w14:textId="45401912" w:rsidR="00B73627" w:rsidRPr="00B73627" w:rsidRDefault="00B73627" w:rsidP="00B73627">
            <w:pPr>
              <w:jc w:val="right"/>
              <w:rPr>
                <w:rFonts w:eastAsia="Times New Roman"/>
                <w:b/>
                <w:lang w:eastAsia="en-US"/>
              </w:rPr>
            </w:pPr>
            <w:r w:rsidRPr="00A17A29">
              <w:t>31360,75</w:t>
            </w:r>
          </w:p>
        </w:tc>
      </w:tr>
      <w:tr w:rsidR="00B73627" w:rsidRPr="00B73627" w14:paraId="3E88AF6E" w14:textId="77777777" w:rsidTr="00817405">
        <w:trPr>
          <w:gridBefore w:val="1"/>
          <w:wBefore w:w="108" w:type="dxa"/>
          <w:cantSplit/>
        </w:trPr>
        <w:tc>
          <w:tcPr>
            <w:tcW w:w="1795" w:type="dxa"/>
            <w:vMerge/>
            <w:tcBorders>
              <w:top w:val="double" w:sz="4" w:space="0" w:color="auto"/>
            </w:tcBorders>
          </w:tcPr>
          <w:p w14:paraId="1D28B0C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D135F7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B4264DF"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D249688"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6FAF98E0" w14:textId="165D82E8" w:rsidR="00B73627" w:rsidRPr="00B73627" w:rsidRDefault="00B73627" w:rsidP="00B73627">
            <w:pPr>
              <w:jc w:val="right"/>
              <w:rPr>
                <w:rFonts w:eastAsia="Times New Roman"/>
                <w:b/>
                <w:lang w:eastAsia="en-US"/>
              </w:rPr>
            </w:pPr>
            <w:r w:rsidRPr="00A17A29">
              <w:t>30305,92</w:t>
            </w:r>
          </w:p>
        </w:tc>
      </w:tr>
      <w:tr w:rsidR="00B73627" w:rsidRPr="00B73627" w14:paraId="5A5D879B" w14:textId="77777777" w:rsidTr="00817405">
        <w:trPr>
          <w:gridBefore w:val="1"/>
          <w:wBefore w:w="108" w:type="dxa"/>
          <w:cantSplit/>
        </w:trPr>
        <w:tc>
          <w:tcPr>
            <w:tcW w:w="1795" w:type="dxa"/>
            <w:vMerge/>
            <w:tcBorders>
              <w:top w:val="double" w:sz="4" w:space="0" w:color="auto"/>
            </w:tcBorders>
          </w:tcPr>
          <w:p w14:paraId="1CBED1B9"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F8079FA"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ED4488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0EE7128"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2677BB6A" w14:textId="1E268943" w:rsidR="00B73627" w:rsidRPr="00B73627" w:rsidRDefault="00B73627" w:rsidP="00B73627">
            <w:pPr>
              <w:jc w:val="right"/>
              <w:rPr>
                <w:rFonts w:eastAsia="Times New Roman"/>
                <w:b/>
                <w:lang w:eastAsia="en-US"/>
              </w:rPr>
            </w:pPr>
            <w:r w:rsidRPr="00A17A29">
              <w:t>8458,33</w:t>
            </w:r>
          </w:p>
        </w:tc>
      </w:tr>
      <w:tr w:rsidR="00B73627" w:rsidRPr="00B73627" w14:paraId="35C40A43" w14:textId="77777777" w:rsidTr="00817405">
        <w:trPr>
          <w:gridBefore w:val="1"/>
          <w:wBefore w:w="108" w:type="dxa"/>
          <w:cantSplit/>
          <w:trHeight w:val="329"/>
        </w:trPr>
        <w:tc>
          <w:tcPr>
            <w:tcW w:w="1795" w:type="dxa"/>
            <w:vMerge/>
            <w:tcBorders>
              <w:top w:val="double" w:sz="4" w:space="0" w:color="auto"/>
            </w:tcBorders>
          </w:tcPr>
          <w:p w14:paraId="512824B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C147CE9"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908AB9F"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CACB659"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78DC4806" w14:textId="2B6460C2" w:rsidR="00B73627" w:rsidRPr="00B73627" w:rsidRDefault="00B73627" w:rsidP="00B73627">
            <w:pPr>
              <w:jc w:val="right"/>
              <w:rPr>
                <w:rFonts w:eastAsia="Times New Roman"/>
                <w:b/>
                <w:lang w:eastAsia="en-US"/>
              </w:rPr>
            </w:pPr>
            <w:r w:rsidRPr="00A17A29">
              <w:t>12583,33</w:t>
            </w:r>
          </w:p>
        </w:tc>
      </w:tr>
      <w:tr w:rsidR="00B73627" w:rsidRPr="00B73627" w14:paraId="571CC752" w14:textId="77777777" w:rsidTr="00817405">
        <w:trPr>
          <w:gridBefore w:val="1"/>
          <w:wBefore w:w="108" w:type="dxa"/>
          <w:cantSplit/>
        </w:trPr>
        <w:tc>
          <w:tcPr>
            <w:tcW w:w="1795" w:type="dxa"/>
            <w:vMerge w:val="restart"/>
            <w:tcBorders>
              <w:top w:val="double" w:sz="4" w:space="0" w:color="auto"/>
            </w:tcBorders>
          </w:tcPr>
          <w:p w14:paraId="3CCA7E63" w14:textId="35DF7B7E"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3F5F71D5" w14:textId="77777777" w:rsidR="00B73627" w:rsidRPr="00B73627" w:rsidRDefault="00B73627" w:rsidP="00B73627">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4B9ED85D"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7DF356A"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3910DDE1" w14:textId="70D72F2F" w:rsidR="00B73627" w:rsidRPr="00B73627" w:rsidRDefault="00B73627" w:rsidP="00B73627">
            <w:pPr>
              <w:jc w:val="right"/>
              <w:rPr>
                <w:rFonts w:eastAsia="Times New Roman"/>
                <w:b/>
                <w:lang w:eastAsia="en-US"/>
              </w:rPr>
            </w:pPr>
            <w:r w:rsidRPr="00A17A29">
              <w:t>31360,75</w:t>
            </w:r>
          </w:p>
        </w:tc>
      </w:tr>
      <w:tr w:rsidR="00B73627" w:rsidRPr="00B73627" w14:paraId="0E4BB902" w14:textId="77777777" w:rsidTr="00817405">
        <w:trPr>
          <w:gridBefore w:val="1"/>
          <w:wBefore w:w="108" w:type="dxa"/>
          <w:cantSplit/>
        </w:trPr>
        <w:tc>
          <w:tcPr>
            <w:tcW w:w="1795" w:type="dxa"/>
            <w:vMerge/>
            <w:tcBorders>
              <w:top w:val="double" w:sz="4" w:space="0" w:color="auto"/>
            </w:tcBorders>
          </w:tcPr>
          <w:p w14:paraId="061772AE"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C97212D"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CE09C6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FDC17B2"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2985D511" w14:textId="71F063D0" w:rsidR="00B73627" w:rsidRPr="00B73627" w:rsidRDefault="00B73627" w:rsidP="00B73627">
            <w:pPr>
              <w:jc w:val="right"/>
              <w:rPr>
                <w:rFonts w:eastAsia="Times New Roman"/>
                <w:b/>
                <w:lang w:eastAsia="en-US"/>
              </w:rPr>
            </w:pPr>
            <w:r w:rsidRPr="00A17A29">
              <w:t>30305,92</w:t>
            </w:r>
          </w:p>
        </w:tc>
      </w:tr>
      <w:tr w:rsidR="00B73627" w:rsidRPr="00B73627" w14:paraId="4FD85AC1" w14:textId="77777777" w:rsidTr="00817405">
        <w:trPr>
          <w:gridBefore w:val="1"/>
          <w:wBefore w:w="108" w:type="dxa"/>
          <w:cantSplit/>
        </w:trPr>
        <w:tc>
          <w:tcPr>
            <w:tcW w:w="1795" w:type="dxa"/>
            <w:vMerge/>
            <w:tcBorders>
              <w:top w:val="double" w:sz="4" w:space="0" w:color="auto"/>
            </w:tcBorders>
          </w:tcPr>
          <w:p w14:paraId="0A052E5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3CE697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0B0A8C3"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44712F6"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25AF4435" w14:textId="54AEA80D" w:rsidR="00B73627" w:rsidRPr="00B73627" w:rsidRDefault="00B73627" w:rsidP="00B73627">
            <w:pPr>
              <w:jc w:val="right"/>
              <w:rPr>
                <w:rFonts w:eastAsia="Times New Roman"/>
                <w:b/>
                <w:lang w:eastAsia="en-US"/>
              </w:rPr>
            </w:pPr>
            <w:r w:rsidRPr="00A17A29">
              <w:t>8458,33</w:t>
            </w:r>
          </w:p>
        </w:tc>
      </w:tr>
      <w:tr w:rsidR="00B73627" w:rsidRPr="00B73627" w14:paraId="5862E6AD" w14:textId="77777777" w:rsidTr="00817405">
        <w:trPr>
          <w:gridBefore w:val="1"/>
          <w:wBefore w:w="108" w:type="dxa"/>
          <w:cantSplit/>
          <w:trHeight w:val="333"/>
        </w:trPr>
        <w:tc>
          <w:tcPr>
            <w:tcW w:w="1795" w:type="dxa"/>
            <w:vMerge/>
            <w:tcBorders>
              <w:top w:val="double" w:sz="4" w:space="0" w:color="auto"/>
            </w:tcBorders>
          </w:tcPr>
          <w:p w14:paraId="3A1E6C1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C2671BF"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9E684BB"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B7EB355"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16B27C9A" w14:textId="684511DF" w:rsidR="00B73627" w:rsidRPr="00B73627" w:rsidRDefault="00B73627" w:rsidP="00B73627">
            <w:pPr>
              <w:jc w:val="right"/>
              <w:rPr>
                <w:rFonts w:eastAsia="Times New Roman"/>
                <w:b/>
                <w:lang w:eastAsia="en-US"/>
              </w:rPr>
            </w:pPr>
            <w:r w:rsidRPr="00A17A29">
              <w:t>12583,33</w:t>
            </w:r>
          </w:p>
        </w:tc>
      </w:tr>
      <w:tr w:rsidR="00B73627" w:rsidRPr="00B73627" w14:paraId="10325591" w14:textId="77777777" w:rsidTr="00817405">
        <w:trPr>
          <w:gridBefore w:val="1"/>
          <w:wBefore w:w="108" w:type="dxa"/>
          <w:cantSplit/>
        </w:trPr>
        <w:tc>
          <w:tcPr>
            <w:tcW w:w="1795" w:type="dxa"/>
            <w:vMerge w:val="restart"/>
            <w:tcBorders>
              <w:top w:val="double" w:sz="4" w:space="0" w:color="auto"/>
            </w:tcBorders>
          </w:tcPr>
          <w:p w14:paraId="653866AB" w14:textId="5A59F54A"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3FC79692" w14:textId="77777777" w:rsidR="00B73627" w:rsidRPr="00B73627" w:rsidRDefault="00B73627" w:rsidP="00B73627">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66E840D2"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70B93B3"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122E2AF3" w14:textId="73E83151" w:rsidR="00B73627" w:rsidRPr="00B73627" w:rsidRDefault="00B73627" w:rsidP="00B73627">
            <w:pPr>
              <w:jc w:val="right"/>
              <w:rPr>
                <w:rFonts w:eastAsia="Times New Roman"/>
                <w:b/>
                <w:lang w:eastAsia="en-US"/>
              </w:rPr>
            </w:pPr>
            <w:r w:rsidRPr="00A17A29">
              <w:t>31360,75</w:t>
            </w:r>
          </w:p>
        </w:tc>
      </w:tr>
      <w:tr w:rsidR="00B73627" w:rsidRPr="00B73627" w14:paraId="5A166D4A" w14:textId="77777777" w:rsidTr="00817405">
        <w:trPr>
          <w:gridBefore w:val="1"/>
          <w:wBefore w:w="108" w:type="dxa"/>
          <w:cantSplit/>
        </w:trPr>
        <w:tc>
          <w:tcPr>
            <w:tcW w:w="1795" w:type="dxa"/>
            <w:vMerge/>
            <w:tcBorders>
              <w:top w:val="double" w:sz="4" w:space="0" w:color="auto"/>
            </w:tcBorders>
          </w:tcPr>
          <w:p w14:paraId="7609525F"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EA9F74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98046DE"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92B97F5"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6871354B" w14:textId="295BF49A" w:rsidR="00B73627" w:rsidRPr="00B73627" w:rsidRDefault="00B73627" w:rsidP="00B73627">
            <w:pPr>
              <w:jc w:val="right"/>
              <w:rPr>
                <w:rFonts w:eastAsia="Times New Roman"/>
                <w:b/>
                <w:lang w:eastAsia="en-US"/>
              </w:rPr>
            </w:pPr>
            <w:r w:rsidRPr="00A17A29">
              <w:t>30305,92</w:t>
            </w:r>
          </w:p>
        </w:tc>
      </w:tr>
      <w:tr w:rsidR="00B73627" w:rsidRPr="00B73627" w14:paraId="7AF1EE1A" w14:textId="77777777" w:rsidTr="00817405">
        <w:trPr>
          <w:gridBefore w:val="1"/>
          <w:wBefore w:w="108" w:type="dxa"/>
          <w:cantSplit/>
        </w:trPr>
        <w:tc>
          <w:tcPr>
            <w:tcW w:w="1795" w:type="dxa"/>
            <w:vMerge/>
            <w:tcBorders>
              <w:top w:val="double" w:sz="4" w:space="0" w:color="auto"/>
            </w:tcBorders>
          </w:tcPr>
          <w:p w14:paraId="296B911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EA90335"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4ECCD6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B912816"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2ABB9FE5" w14:textId="316CA3D8" w:rsidR="00B73627" w:rsidRPr="00B73627" w:rsidRDefault="00B73627" w:rsidP="00B73627">
            <w:pPr>
              <w:jc w:val="right"/>
              <w:rPr>
                <w:rFonts w:eastAsia="Times New Roman"/>
                <w:b/>
                <w:lang w:eastAsia="en-US"/>
              </w:rPr>
            </w:pPr>
            <w:r w:rsidRPr="00A17A29">
              <w:t>8458,33</w:t>
            </w:r>
          </w:p>
        </w:tc>
      </w:tr>
      <w:tr w:rsidR="00B73627" w:rsidRPr="00B73627" w14:paraId="4AB75E8D" w14:textId="77777777" w:rsidTr="00817405">
        <w:trPr>
          <w:gridBefore w:val="1"/>
          <w:wBefore w:w="108" w:type="dxa"/>
          <w:cantSplit/>
          <w:trHeight w:val="324"/>
        </w:trPr>
        <w:tc>
          <w:tcPr>
            <w:tcW w:w="1795" w:type="dxa"/>
            <w:vMerge/>
            <w:tcBorders>
              <w:top w:val="double" w:sz="4" w:space="0" w:color="auto"/>
            </w:tcBorders>
          </w:tcPr>
          <w:p w14:paraId="2E485A73"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8C2C31F"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2C451D4"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0841C7D"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7745C584" w14:textId="4E9EB0B6" w:rsidR="00B73627" w:rsidRPr="00B73627" w:rsidRDefault="00B73627" w:rsidP="00B73627">
            <w:pPr>
              <w:jc w:val="right"/>
              <w:rPr>
                <w:rFonts w:eastAsia="Times New Roman"/>
                <w:b/>
                <w:lang w:eastAsia="en-US"/>
              </w:rPr>
            </w:pPr>
            <w:r w:rsidRPr="00A17A29">
              <w:t>12583,33</w:t>
            </w:r>
          </w:p>
        </w:tc>
      </w:tr>
      <w:tr w:rsidR="00B73627" w:rsidRPr="00B73627" w14:paraId="0EC82B97" w14:textId="77777777" w:rsidTr="00817405">
        <w:trPr>
          <w:gridBefore w:val="1"/>
          <w:wBefore w:w="108" w:type="dxa"/>
          <w:cantSplit/>
        </w:trPr>
        <w:tc>
          <w:tcPr>
            <w:tcW w:w="1795" w:type="dxa"/>
            <w:vMerge w:val="restart"/>
            <w:tcBorders>
              <w:top w:val="double" w:sz="4" w:space="0" w:color="auto"/>
            </w:tcBorders>
          </w:tcPr>
          <w:p w14:paraId="77B31BF7" w14:textId="6FF97F75"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2D44BD48" w14:textId="77777777" w:rsidR="00B73627" w:rsidRPr="00B73627" w:rsidRDefault="00B73627" w:rsidP="00B73627">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411E3205"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E71D2DE"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2FB35B74" w14:textId="01685078" w:rsidR="00B73627" w:rsidRPr="00B73627" w:rsidRDefault="00B73627" w:rsidP="00B73627">
            <w:pPr>
              <w:jc w:val="right"/>
              <w:rPr>
                <w:rFonts w:eastAsia="Times New Roman"/>
                <w:b/>
                <w:lang w:eastAsia="en-US"/>
              </w:rPr>
            </w:pPr>
            <w:r w:rsidRPr="00A17A29">
              <w:t>31360,75</w:t>
            </w:r>
          </w:p>
        </w:tc>
      </w:tr>
      <w:tr w:rsidR="00B73627" w:rsidRPr="00B73627" w14:paraId="5FBECA0A" w14:textId="77777777" w:rsidTr="00817405">
        <w:trPr>
          <w:gridBefore w:val="1"/>
          <w:wBefore w:w="108" w:type="dxa"/>
          <w:cantSplit/>
        </w:trPr>
        <w:tc>
          <w:tcPr>
            <w:tcW w:w="1795" w:type="dxa"/>
            <w:vMerge/>
            <w:tcBorders>
              <w:top w:val="double" w:sz="4" w:space="0" w:color="auto"/>
            </w:tcBorders>
          </w:tcPr>
          <w:p w14:paraId="303CE70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B786AC3"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5A4858B"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3A40301"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56143193" w14:textId="530E913A" w:rsidR="00B73627" w:rsidRPr="00B73627" w:rsidRDefault="00B73627" w:rsidP="00B73627">
            <w:pPr>
              <w:jc w:val="right"/>
              <w:rPr>
                <w:rFonts w:eastAsia="Times New Roman"/>
                <w:b/>
                <w:lang w:eastAsia="en-US"/>
              </w:rPr>
            </w:pPr>
            <w:r w:rsidRPr="00A17A29">
              <w:t>30305,92</w:t>
            </w:r>
          </w:p>
        </w:tc>
      </w:tr>
      <w:tr w:rsidR="00B73627" w:rsidRPr="00B73627" w14:paraId="4052A558" w14:textId="77777777" w:rsidTr="00817405">
        <w:trPr>
          <w:gridBefore w:val="1"/>
          <w:wBefore w:w="108" w:type="dxa"/>
          <w:cantSplit/>
        </w:trPr>
        <w:tc>
          <w:tcPr>
            <w:tcW w:w="1795" w:type="dxa"/>
            <w:vMerge/>
            <w:tcBorders>
              <w:top w:val="double" w:sz="4" w:space="0" w:color="auto"/>
            </w:tcBorders>
          </w:tcPr>
          <w:p w14:paraId="3559C237"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F7C96FD"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9B94E0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4F39F36"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212FC2D8" w14:textId="4B22859C" w:rsidR="00B73627" w:rsidRPr="00B73627" w:rsidRDefault="00B73627" w:rsidP="00B73627">
            <w:pPr>
              <w:jc w:val="right"/>
              <w:rPr>
                <w:rFonts w:eastAsia="Times New Roman"/>
                <w:b/>
                <w:lang w:eastAsia="en-US"/>
              </w:rPr>
            </w:pPr>
            <w:r w:rsidRPr="00A17A29">
              <w:t>8458,33</w:t>
            </w:r>
          </w:p>
        </w:tc>
      </w:tr>
      <w:tr w:rsidR="00B73627" w:rsidRPr="00B73627" w14:paraId="7D123120" w14:textId="77777777" w:rsidTr="00817405">
        <w:trPr>
          <w:gridBefore w:val="1"/>
          <w:wBefore w:w="108" w:type="dxa"/>
          <w:cantSplit/>
          <w:trHeight w:val="253"/>
        </w:trPr>
        <w:tc>
          <w:tcPr>
            <w:tcW w:w="1795" w:type="dxa"/>
            <w:vMerge/>
            <w:tcBorders>
              <w:top w:val="double" w:sz="4" w:space="0" w:color="auto"/>
            </w:tcBorders>
          </w:tcPr>
          <w:p w14:paraId="3D9E08BF"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2C250D0"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3A33C1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8441F6F"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7876B532" w14:textId="0B148A94" w:rsidR="00B73627" w:rsidRPr="00B73627" w:rsidRDefault="00B73627" w:rsidP="00B73627">
            <w:pPr>
              <w:jc w:val="right"/>
              <w:rPr>
                <w:rFonts w:eastAsia="Times New Roman"/>
                <w:b/>
                <w:lang w:eastAsia="en-US"/>
              </w:rPr>
            </w:pPr>
            <w:r w:rsidRPr="00A17A29">
              <w:t>12583,33</w:t>
            </w:r>
          </w:p>
        </w:tc>
      </w:tr>
      <w:tr w:rsidR="00B73627" w:rsidRPr="00B73627" w14:paraId="7F8E155A" w14:textId="77777777" w:rsidTr="00817405">
        <w:trPr>
          <w:gridBefore w:val="1"/>
          <w:wBefore w:w="108" w:type="dxa"/>
          <w:cantSplit/>
        </w:trPr>
        <w:tc>
          <w:tcPr>
            <w:tcW w:w="1795" w:type="dxa"/>
            <w:vMerge w:val="restart"/>
            <w:tcBorders>
              <w:top w:val="double" w:sz="4" w:space="0" w:color="auto"/>
            </w:tcBorders>
          </w:tcPr>
          <w:p w14:paraId="3DF3A378" w14:textId="793C513D"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46D2FC66" w14:textId="77777777" w:rsidR="00B73627" w:rsidRPr="00B73627" w:rsidRDefault="00B73627" w:rsidP="00B73627">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2729ABAC"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4ABBE6E"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4BB52660" w14:textId="0AA957D8" w:rsidR="00B73627" w:rsidRPr="00B73627" w:rsidRDefault="00B73627" w:rsidP="00B73627">
            <w:pPr>
              <w:jc w:val="right"/>
              <w:rPr>
                <w:rFonts w:eastAsia="Times New Roman"/>
                <w:b/>
                <w:lang w:eastAsia="en-US"/>
              </w:rPr>
            </w:pPr>
            <w:r w:rsidRPr="00A17A29">
              <w:t>31360,75</w:t>
            </w:r>
          </w:p>
        </w:tc>
      </w:tr>
      <w:tr w:rsidR="00B73627" w:rsidRPr="00B73627" w14:paraId="33FC5A0D" w14:textId="77777777" w:rsidTr="00817405">
        <w:trPr>
          <w:gridBefore w:val="1"/>
          <w:wBefore w:w="108" w:type="dxa"/>
          <w:cantSplit/>
        </w:trPr>
        <w:tc>
          <w:tcPr>
            <w:tcW w:w="1795" w:type="dxa"/>
            <w:vMerge/>
            <w:tcBorders>
              <w:top w:val="double" w:sz="4" w:space="0" w:color="auto"/>
            </w:tcBorders>
          </w:tcPr>
          <w:p w14:paraId="08D60DC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6DBCE09"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97BE5F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132257F"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2BD56124" w14:textId="75F0AC7C" w:rsidR="00B73627" w:rsidRPr="00B73627" w:rsidRDefault="00B73627" w:rsidP="00B73627">
            <w:pPr>
              <w:jc w:val="right"/>
              <w:rPr>
                <w:rFonts w:eastAsia="Times New Roman"/>
                <w:b/>
                <w:lang w:eastAsia="en-US"/>
              </w:rPr>
            </w:pPr>
            <w:r w:rsidRPr="00A17A29">
              <w:t>30305,92</w:t>
            </w:r>
          </w:p>
        </w:tc>
      </w:tr>
      <w:tr w:rsidR="00B73627" w:rsidRPr="00B73627" w14:paraId="3BEA1CA9" w14:textId="77777777" w:rsidTr="00817405">
        <w:trPr>
          <w:gridBefore w:val="1"/>
          <w:wBefore w:w="108" w:type="dxa"/>
          <w:cantSplit/>
        </w:trPr>
        <w:tc>
          <w:tcPr>
            <w:tcW w:w="1795" w:type="dxa"/>
            <w:vMerge/>
            <w:tcBorders>
              <w:top w:val="double" w:sz="4" w:space="0" w:color="auto"/>
            </w:tcBorders>
          </w:tcPr>
          <w:p w14:paraId="7317727F"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59060C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EDEA39D"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E37A3A3"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678D89BE" w14:textId="3EC9823A" w:rsidR="00B73627" w:rsidRPr="00B73627" w:rsidRDefault="00B73627" w:rsidP="00B73627">
            <w:pPr>
              <w:jc w:val="right"/>
              <w:rPr>
                <w:rFonts w:eastAsia="Times New Roman"/>
                <w:b/>
                <w:lang w:eastAsia="en-US"/>
              </w:rPr>
            </w:pPr>
            <w:r w:rsidRPr="00A17A29">
              <w:t>8458,33</w:t>
            </w:r>
          </w:p>
        </w:tc>
      </w:tr>
      <w:tr w:rsidR="00B73627" w:rsidRPr="00B73627" w14:paraId="0013F6B8" w14:textId="77777777" w:rsidTr="00817405">
        <w:trPr>
          <w:gridBefore w:val="1"/>
          <w:wBefore w:w="108" w:type="dxa"/>
          <w:cantSplit/>
          <w:trHeight w:val="322"/>
        </w:trPr>
        <w:tc>
          <w:tcPr>
            <w:tcW w:w="1795" w:type="dxa"/>
            <w:vMerge/>
            <w:tcBorders>
              <w:top w:val="double" w:sz="4" w:space="0" w:color="auto"/>
            </w:tcBorders>
          </w:tcPr>
          <w:p w14:paraId="1F5A42AF"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4BCEB65"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E9F67E5"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4618CBE"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2D61129E" w14:textId="3328D665" w:rsidR="00B73627" w:rsidRPr="00B73627" w:rsidRDefault="00B73627" w:rsidP="00B73627">
            <w:pPr>
              <w:jc w:val="right"/>
              <w:rPr>
                <w:rFonts w:eastAsia="Times New Roman"/>
                <w:b/>
                <w:lang w:eastAsia="en-US"/>
              </w:rPr>
            </w:pPr>
            <w:r w:rsidRPr="00A17A29">
              <w:t>12583,33</w:t>
            </w:r>
          </w:p>
        </w:tc>
      </w:tr>
      <w:tr w:rsidR="00B73627" w:rsidRPr="00B73627" w14:paraId="374C0F02" w14:textId="77777777" w:rsidTr="00817405">
        <w:trPr>
          <w:gridBefore w:val="1"/>
          <w:wBefore w:w="108" w:type="dxa"/>
          <w:cantSplit/>
        </w:trPr>
        <w:tc>
          <w:tcPr>
            <w:tcW w:w="1795" w:type="dxa"/>
            <w:vMerge w:val="restart"/>
            <w:tcBorders>
              <w:top w:val="double" w:sz="4" w:space="0" w:color="auto"/>
            </w:tcBorders>
          </w:tcPr>
          <w:p w14:paraId="18EC909E" w14:textId="6A11C351"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4674B17A" w14:textId="77777777" w:rsidR="00B73627" w:rsidRPr="00B73627" w:rsidRDefault="00B73627" w:rsidP="00B73627">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05C95FAC"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967FC4A"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45465C34" w14:textId="1058C235" w:rsidR="00B73627" w:rsidRPr="00B73627" w:rsidRDefault="00B73627" w:rsidP="00B73627">
            <w:pPr>
              <w:jc w:val="right"/>
              <w:rPr>
                <w:rFonts w:eastAsia="Times New Roman"/>
                <w:b/>
                <w:lang w:eastAsia="en-US"/>
              </w:rPr>
            </w:pPr>
            <w:r w:rsidRPr="00A17A29">
              <w:t>31360,75</w:t>
            </w:r>
          </w:p>
        </w:tc>
      </w:tr>
      <w:tr w:rsidR="00B73627" w:rsidRPr="00B73627" w14:paraId="0CBAF75D" w14:textId="77777777" w:rsidTr="00817405">
        <w:trPr>
          <w:gridBefore w:val="1"/>
          <w:wBefore w:w="108" w:type="dxa"/>
          <w:cantSplit/>
        </w:trPr>
        <w:tc>
          <w:tcPr>
            <w:tcW w:w="1795" w:type="dxa"/>
            <w:vMerge/>
            <w:tcBorders>
              <w:top w:val="double" w:sz="4" w:space="0" w:color="auto"/>
            </w:tcBorders>
          </w:tcPr>
          <w:p w14:paraId="7BE88A9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3193B3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A0172BE"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49B9A9F"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20879710" w14:textId="1C7D8286" w:rsidR="00B73627" w:rsidRPr="00B73627" w:rsidRDefault="00B73627" w:rsidP="00B73627">
            <w:pPr>
              <w:jc w:val="right"/>
              <w:rPr>
                <w:rFonts w:eastAsia="Times New Roman"/>
                <w:b/>
                <w:lang w:eastAsia="en-US"/>
              </w:rPr>
            </w:pPr>
            <w:r w:rsidRPr="00A17A29">
              <w:t>30305,92</w:t>
            </w:r>
          </w:p>
        </w:tc>
      </w:tr>
      <w:tr w:rsidR="00B73627" w:rsidRPr="00B73627" w14:paraId="6FF42A06" w14:textId="77777777" w:rsidTr="00817405">
        <w:trPr>
          <w:gridBefore w:val="1"/>
          <w:wBefore w:w="108" w:type="dxa"/>
          <w:cantSplit/>
        </w:trPr>
        <w:tc>
          <w:tcPr>
            <w:tcW w:w="1795" w:type="dxa"/>
            <w:vMerge/>
            <w:tcBorders>
              <w:top w:val="double" w:sz="4" w:space="0" w:color="auto"/>
            </w:tcBorders>
          </w:tcPr>
          <w:p w14:paraId="7BB0674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975F27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CE4A98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B47C2FB"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3B10009C" w14:textId="5998058C" w:rsidR="00B73627" w:rsidRPr="00B73627" w:rsidRDefault="00B73627" w:rsidP="00B73627">
            <w:pPr>
              <w:jc w:val="right"/>
              <w:rPr>
                <w:rFonts w:eastAsia="Times New Roman"/>
                <w:b/>
                <w:lang w:eastAsia="en-US"/>
              </w:rPr>
            </w:pPr>
            <w:r w:rsidRPr="00A17A29">
              <w:t>8458,33</w:t>
            </w:r>
          </w:p>
        </w:tc>
      </w:tr>
      <w:tr w:rsidR="00B73627" w:rsidRPr="00B73627" w14:paraId="783F8F93" w14:textId="77777777" w:rsidTr="00817405">
        <w:trPr>
          <w:gridBefore w:val="1"/>
          <w:wBefore w:w="108" w:type="dxa"/>
          <w:cantSplit/>
          <w:trHeight w:val="325"/>
        </w:trPr>
        <w:tc>
          <w:tcPr>
            <w:tcW w:w="1795" w:type="dxa"/>
            <w:vMerge/>
            <w:tcBorders>
              <w:top w:val="double" w:sz="4" w:space="0" w:color="auto"/>
            </w:tcBorders>
          </w:tcPr>
          <w:p w14:paraId="04FD21B8"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E0334E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C128B4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E768766"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34353503" w14:textId="4BA8CDAE" w:rsidR="00B73627" w:rsidRPr="00B73627" w:rsidRDefault="00B73627" w:rsidP="00B73627">
            <w:pPr>
              <w:jc w:val="right"/>
              <w:rPr>
                <w:rFonts w:eastAsia="Times New Roman"/>
                <w:b/>
                <w:lang w:eastAsia="en-US"/>
              </w:rPr>
            </w:pPr>
            <w:r w:rsidRPr="00A17A29">
              <w:t>12583,33</w:t>
            </w:r>
          </w:p>
        </w:tc>
      </w:tr>
      <w:tr w:rsidR="00B73627" w:rsidRPr="00B73627" w14:paraId="05C7C7E4" w14:textId="77777777" w:rsidTr="00817405">
        <w:trPr>
          <w:gridBefore w:val="1"/>
          <w:wBefore w:w="108" w:type="dxa"/>
          <w:cantSplit/>
        </w:trPr>
        <w:tc>
          <w:tcPr>
            <w:tcW w:w="1795" w:type="dxa"/>
            <w:vMerge w:val="restart"/>
            <w:tcBorders>
              <w:top w:val="double" w:sz="4" w:space="0" w:color="auto"/>
            </w:tcBorders>
          </w:tcPr>
          <w:p w14:paraId="3973F24A" w14:textId="049C28BB"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3022CC56" w14:textId="77777777" w:rsidR="00B73627" w:rsidRPr="00B73627" w:rsidRDefault="00B73627" w:rsidP="00B73627">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4205D5B6"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4E4721E"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7AFAE247" w14:textId="08B5A978" w:rsidR="00B73627" w:rsidRPr="00B73627" w:rsidRDefault="00B73627" w:rsidP="00B73627">
            <w:pPr>
              <w:jc w:val="right"/>
              <w:rPr>
                <w:rFonts w:eastAsia="Times New Roman"/>
                <w:b/>
                <w:lang w:eastAsia="en-US"/>
              </w:rPr>
            </w:pPr>
            <w:r w:rsidRPr="00A17A29">
              <w:t>31360,75</w:t>
            </w:r>
          </w:p>
        </w:tc>
      </w:tr>
      <w:tr w:rsidR="00B73627" w:rsidRPr="00B73627" w14:paraId="1D8E8756" w14:textId="77777777" w:rsidTr="00817405">
        <w:trPr>
          <w:gridBefore w:val="1"/>
          <w:wBefore w:w="108" w:type="dxa"/>
          <w:cantSplit/>
        </w:trPr>
        <w:tc>
          <w:tcPr>
            <w:tcW w:w="1795" w:type="dxa"/>
            <w:vMerge/>
            <w:tcBorders>
              <w:top w:val="double" w:sz="4" w:space="0" w:color="auto"/>
            </w:tcBorders>
          </w:tcPr>
          <w:p w14:paraId="5C4C205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F80768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E4FEE3D"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B7361DE"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247E54F9" w14:textId="0D28B8A4" w:rsidR="00B73627" w:rsidRPr="00B73627" w:rsidRDefault="00B73627" w:rsidP="00B73627">
            <w:pPr>
              <w:jc w:val="right"/>
              <w:rPr>
                <w:rFonts w:eastAsia="Times New Roman"/>
                <w:b/>
                <w:lang w:eastAsia="en-US"/>
              </w:rPr>
            </w:pPr>
            <w:r w:rsidRPr="00A17A29">
              <w:t>30305,92</w:t>
            </w:r>
          </w:p>
        </w:tc>
      </w:tr>
      <w:tr w:rsidR="00B73627" w:rsidRPr="00B73627" w14:paraId="1B01CD8E" w14:textId="77777777" w:rsidTr="00817405">
        <w:trPr>
          <w:gridBefore w:val="1"/>
          <w:wBefore w:w="108" w:type="dxa"/>
          <w:cantSplit/>
        </w:trPr>
        <w:tc>
          <w:tcPr>
            <w:tcW w:w="1795" w:type="dxa"/>
            <w:vMerge/>
            <w:tcBorders>
              <w:top w:val="double" w:sz="4" w:space="0" w:color="auto"/>
            </w:tcBorders>
          </w:tcPr>
          <w:p w14:paraId="7FEAAE87"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9366B6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7C319B8"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2BE96BD"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24A9A3E8" w14:textId="2AD4E634" w:rsidR="00B73627" w:rsidRPr="00B73627" w:rsidRDefault="00B73627" w:rsidP="00B73627">
            <w:pPr>
              <w:jc w:val="right"/>
              <w:rPr>
                <w:rFonts w:eastAsia="Times New Roman"/>
                <w:b/>
                <w:lang w:eastAsia="en-US"/>
              </w:rPr>
            </w:pPr>
            <w:r w:rsidRPr="00A17A29">
              <w:t>8458,33</w:t>
            </w:r>
          </w:p>
        </w:tc>
      </w:tr>
      <w:tr w:rsidR="00B73627" w:rsidRPr="00B73627" w14:paraId="185BA291" w14:textId="77777777" w:rsidTr="00817405">
        <w:trPr>
          <w:gridBefore w:val="1"/>
          <w:wBefore w:w="108" w:type="dxa"/>
          <w:cantSplit/>
          <w:trHeight w:val="330"/>
        </w:trPr>
        <w:tc>
          <w:tcPr>
            <w:tcW w:w="1795" w:type="dxa"/>
            <w:vMerge/>
            <w:tcBorders>
              <w:top w:val="double" w:sz="4" w:space="0" w:color="auto"/>
            </w:tcBorders>
          </w:tcPr>
          <w:p w14:paraId="2F3784FF"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FF5FE4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B27F8BB"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77DCDD0"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604D8106" w14:textId="66E6706B" w:rsidR="00B73627" w:rsidRPr="00B73627" w:rsidRDefault="00B73627" w:rsidP="00B73627">
            <w:pPr>
              <w:jc w:val="right"/>
              <w:rPr>
                <w:rFonts w:eastAsia="Times New Roman"/>
                <w:b/>
                <w:lang w:eastAsia="en-US"/>
              </w:rPr>
            </w:pPr>
            <w:r w:rsidRPr="00A17A29">
              <w:t>12583,33</w:t>
            </w:r>
          </w:p>
        </w:tc>
      </w:tr>
      <w:tr w:rsidR="00B73627" w:rsidRPr="00B73627" w14:paraId="1FF4D909" w14:textId="77777777" w:rsidTr="00817405">
        <w:trPr>
          <w:gridBefore w:val="1"/>
          <w:wBefore w:w="108" w:type="dxa"/>
          <w:cantSplit/>
        </w:trPr>
        <w:tc>
          <w:tcPr>
            <w:tcW w:w="1795" w:type="dxa"/>
            <w:vMerge w:val="restart"/>
            <w:tcBorders>
              <w:top w:val="double" w:sz="4" w:space="0" w:color="auto"/>
            </w:tcBorders>
          </w:tcPr>
          <w:p w14:paraId="0E7850EC" w14:textId="415EEE8F"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38C522B6" w14:textId="77777777" w:rsidR="00B73627" w:rsidRPr="00B73627" w:rsidRDefault="00B73627" w:rsidP="00B73627">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7DD163B3"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64EAC415"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1D7155CA" w14:textId="0C2E8138" w:rsidR="00B73627" w:rsidRPr="00B73627" w:rsidRDefault="00B73627" w:rsidP="00B73627">
            <w:pPr>
              <w:jc w:val="right"/>
              <w:rPr>
                <w:rFonts w:eastAsia="Times New Roman"/>
                <w:b/>
                <w:lang w:eastAsia="en-US"/>
              </w:rPr>
            </w:pPr>
            <w:r w:rsidRPr="00A17A29">
              <w:t>31360,75</w:t>
            </w:r>
          </w:p>
        </w:tc>
      </w:tr>
      <w:tr w:rsidR="00B73627" w:rsidRPr="00B73627" w14:paraId="7126CD07" w14:textId="77777777" w:rsidTr="00817405">
        <w:trPr>
          <w:gridBefore w:val="1"/>
          <w:wBefore w:w="108" w:type="dxa"/>
          <w:cantSplit/>
        </w:trPr>
        <w:tc>
          <w:tcPr>
            <w:tcW w:w="1795" w:type="dxa"/>
            <w:vMerge/>
            <w:tcBorders>
              <w:top w:val="double" w:sz="4" w:space="0" w:color="auto"/>
            </w:tcBorders>
          </w:tcPr>
          <w:p w14:paraId="0F370005"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C0879CF"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C35EAA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B786E40"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162A55B5" w14:textId="395BBE50" w:rsidR="00B73627" w:rsidRPr="00B73627" w:rsidRDefault="00B73627" w:rsidP="00B73627">
            <w:pPr>
              <w:jc w:val="right"/>
              <w:rPr>
                <w:rFonts w:eastAsia="Times New Roman"/>
                <w:b/>
                <w:lang w:eastAsia="en-US"/>
              </w:rPr>
            </w:pPr>
            <w:r w:rsidRPr="00A17A29">
              <w:t>30305,92</w:t>
            </w:r>
          </w:p>
        </w:tc>
      </w:tr>
      <w:tr w:rsidR="00B73627" w:rsidRPr="00B73627" w14:paraId="6DB99698" w14:textId="77777777" w:rsidTr="00817405">
        <w:trPr>
          <w:gridBefore w:val="1"/>
          <w:wBefore w:w="108" w:type="dxa"/>
          <w:cantSplit/>
        </w:trPr>
        <w:tc>
          <w:tcPr>
            <w:tcW w:w="1795" w:type="dxa"/>
            <w:vMerge/>
            <w:tcBorders>
              <w:top w:val="double" w:sz="4" w:space="0" w:color="auto"/>
            </w:tcBorders>
          </w:tcPr>
          <w:p w14:paraId="7894824C"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4578814"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D0C6BD0"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090F0D7"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13743FA0" w14:textId="293BDC1C" w:rsidR="00B73627" w:rsidRPr="00B73627" w:rsidRDefault="00B73627" w:rsidP="00B73627">
            <w:pPr>
              <w:jc w:val="right"/>
              <w:rPr>
                <w:rFonts w:eastAsia="Times New Roman"/>
                <w:b/>
                <w:lang w:eastAsia="en-US"/>
              </w:rPr>
            </w:pPr>
            <w:r w:rsidRPr="00A17A29">
              <w:t>8458,33</w:t>
            </w:r>
          </w:p>
        </w:tc>
      </w:tr>
      <w:tr w:rsidR="00B73627" w:rsidRPr="00B73627" w14:paraId="042F0262" w14:textId="77777777" w:rsidTr="00817405">
        <w:trPr>
          <w:gridBefore w:val="1"/>
          <w:wBefore w:w="108" w:type="dxa"/>
          <w:cantSplit/>
          <w:trHeight w:val="333"/>
        </w:trPr>
        <w:tc>
          <w:tcPr>
            <w:tcW w:w="1795" w:type="dxa"/>
            <w:vMerge/>
            <w:tcBorders>
              <w:top w:val="double" w:sz="4" w:space="0" w:color="auto"/>
            </w:tcBorders>
          </w:tcPr>
          <w:p w14:paraId="03D32B46"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72FDF3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2922E92"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D1173BA"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4191747F" w14:textId="2A19C34D" w:rsidR="00B73627" w:rsidRPr="00B73627" w:rsidRDefault="00B73627" w:rsidP="00B73627">
            <w:pPr>
              <w:jc w:val="right"/>
              <w:rPr>
                <w:rFonts w:eastAsia="Times New Roman"/>
                <w:b/>
                <w:lang w:eastAsia="en-US"/>
              </w:rPr>
            </w:pPr>
            <w:r w:rsidRPr="00A17A29">
              <w:t>12583,33</w:t>
            </w:r>
          </w:p>
        </w:tc>
      </w:tr>
      <w:tr w:rsidR="00B73627" w:rsidRPr="00B73627" w14:paraId="09FCF25C" w14:textId="77777777" w:rsidTr="00817405">
        <w:trPr>
          <w:gridBefore w:val="1"/>
          <w:wBefore w:w="108" w:type="dxa"/>
          <w:cantSplit/>
        </w:trPr>
        <w:tc>
          <w:tcPr>
            <w:tcW w:w="1795" w:type="dxa"/>
            <w:vMerge w:val="restart"/>
            <w:tcBorders>
              <w:top w:val="double" w:sz="4" w:space="0" w:color="auto"/>
            </w:tcBorders>
          </w:tcPr>
          <w:p w14:paraId="1A7B1FB4" w14:textId="36BD5A77"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007BF56A" w14:textId="77777777" w:rsidR="00B73627" w:rsidRPr="00B73627" w:rsidRDefault="00B73627" w:rsidP="00B73627">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2E829FC0"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64376416"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3C079571" w14:textId="24A7C68F" w:rsidR="00B73627" w:rsidRPr="00B73627" w:rsidRDefault="00B73627" w:rsidP="00B73627">
            <w:pPr>
              <w:jc w:val="right"/>
              <w:rPr>
                <w:rFonts w:eastAsia="Times New Roman"/>
                <w:b/>
                <w:lang w:eastAsia="en-US"/>
              </w:rPr>
            </w:pPr>
            <w:r w:rsidRPr="00A17A29">
              <w:t>31360,75</w:t>
            </w:r>
          </w:p>
        </w:tc>
      </w:tr>
      <w:tr w:rsidR="00B73627" w:rsidRPr="00B73627" w14:paraId="2B2BF0F7" w14:textId="77777777" w:rsidTr="00817405">
        <w:trPr>
          <w:gridBefore w:val="1"/>
          <w:wBefore w:w="108" w:type="dxa"/>
          <w:cantSplit/>
        </w:trPr>
        <w:tc>
          <w:tcPr>
            <w:tcW w:w="1795" w:type="dxa"/>
            <w:vMerge/>
            <w:tcBorders>
              <w:top w:val="double" w:sz="4" w:space="0" w:color="auto"/>
            </w:tcBorders>
          </w:tcPr>
          <w:p w14:paraId="47EA72E3"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846428A"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A7353F8"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5690E8A"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2A5F7583" w14:textId="6B45413C" w:rsidR="00B73627" w:rsidRPr="00B73627" w:rsidRDefault="00B73627" w:rsidP="00B73627">
            <w:pPr>
              <w:jc w:val="right"/>
              <w:rPr>
                <w:rFonts w:eastAsia="Times New Roman"/>
                <w:b/>
                <w:lang w:eastAsia="en-US"/>
              </w:rPr>
            </w:pPr>
            <w:r w:rsidRPr="00A17A29">
              <w:t>30305,92</w:t>
            </w:r>
          </w:p>
        </w:tc>
      </w:tr>
      <w:tr w:rsidR="00B73627" w:rsidRPr="00B73627" w14:paraId="5DF7375B" w14:textId="77777777" w:rsidTr="00817405">
        <w:trPr>
          <w:gridBefore w:val="1"/>
          <w:wBefore w:w="108" w:type="dxa"/>
          <w:cantSplit/>
        </w:trPr>
        <w:tc>
          <w:tcPr>
            <w:tcW w:w="1795" w:type="dxa"/>
            <w:vMerge/>
            <w:tcBorders>
              <w:top w:val="double" w:sz="4" w:space="0" w:color="auto"/>
            </w:tcBorders>
          </w:tcPr>
          <w:p w14:paraId="4FC80D6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8B7ABF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94D2AB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06CEF0C"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5E1B7227" w14:textId="0CE4DA4D" w:rsidR="00B73627" w:rsidRPr="00B73627" w:rsidRDefault="00B73627" w:rsidP="00B73627">
            <w:pPr>
              <w:jc w:val="right"/>
              <w:rPr>
                <w:rFonts w:eastAsia="Times New Roman"/>
                <w:b/>
                <w:lang w:eastAsia="en-US"/>
              </w:rPr>
            </w:pPr>
            <w:r w:rsidRPr="00A17A29">
              <w:t>8458,33</w:t>
            </w:r>
          </w:p>
        </w:tc>
      </w:tr>
      <w:tr w:rsidR="00B73627" w:rsidRPr="00B73627" w14:paraId="47EEFD39" w14:textId="77777777" w:rsidTr="00817405">
        <w:trPr>
          <w:gridBefore w:val="1"/>
          <w:wBefore w:w="108" w:type="dxa"/>
          <w:cantSplit/>
          <w:trHeight w:val="323"/>
        </w:trPr>
        <w:tc>
          <w:tcPr>
            <w:tcW w:w="1795" w:type="dxa"/>
            <w:vMerge/>
            <w:tcBorders>
              <w:top w:val="double" w:sz="4" w:space="0" w:color="auto"/>
            </w:tcBorders>
          </w:tcPr>
          <w:p w14:paraId="70137B3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669FE8A"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B56B1CD"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7EFCBC1"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7568937C" w14:textId="498F5E70" w:rsidR="00B73627" w:rsidRPr="00B73627" w:rsidRDefault="00B73627" w:rsidP="00B73627">
            <w:pPr>
              <w:jc w:val="right"/>
              <w:rPr>
                <w:rFonts w:eastAsia="Times New Roman"/>
                <w:b/>
                <w:lang w:eastAsia="en-US"/>
              </w:rPr>
            </w:pPr>
            <w:r w:rsidRPr="00A17A29">
              <w:t>12583,33</w:t>
            </w:r>
          </w:p>
        </w:tc>
      </w:tr>
      <w:tr w:rsidR="00B73627" w:rsidRPr="00B73627" w14:paraId="2C6B6C82" w14:textId="77777777" w:rsidTr="00817405">
        <w:trPr>
          <w:gridBefore w:val="1"/>
          <w:wBefore w:w="108" w:type="dxa"/>
          <w:cantSplit/>
        </w:trPr>
        <w:tc>
          <w:tcPr>
            <w:tcW w:w="1795" w:type="dxa"/>
            <w:vMerge w:val="restart"/>
            <w:tcBorders>
              <w:top w:val="double" w:sz="4" w:space="0" w:color="auto"/>
            </w:tcBorders>
          </w:tcPr>
          <w:p w14:paraId="3675533E" w14:textId="0E94D15C"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30</w:t>
            </w:r>
          </w:p>
        </w:tc>
        <w:tc>
          <w:tcPr>
            <w:tcW w:w="1754" w:type="dxa"/>
            <w:vMerge w:val="restart"/>
            <w:tcBorders>
              <w:top w:val="double" w:sz="4" w:space="0" w:color="auto"/>
            </w:tcBorders>
          </w:tcPr>
          <w:p w14:paraId="4E073BB4" w14:textId="77777777" w:rsidR="00B73627" w:rsidRPr="00B73627" w:rsidRDefault="00B73627" w:rsidP="00B73627">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068A3B7D"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018EEC0"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578BE20A" w14:textId="48BBF894" w:rsidR="00B73627" w:rsidRPr="00B73627" w:rsidRDefault="00B73627" w:rsidP="00B73627">
            <w:pPr>
              <w:jc w:val="right"/>
              <w:rPr>
                <w:rFonts w:eastAsia="Times New Roman"/>
                <w:b/>
                <w:lang w:eastAsia="en-US"/>
              </w:rPr>
            </w:pPr>
            <w:r w:rsidRPr="00A17A29">
              <w:t>31360,75</w:t>
            </w:r>
          </w:p>
        </w:tc>
      </w:tr>
      <w:tr w:rsidR="00B73627" w:rsidRPr="00B73627" w14:paraId="7DE39DD1" w14:textId="77777777" w:rsidTr="00817405">
        <w:trPr>
          <w:gridBefore w:val="1"/>
          <w:wBefore w:w="108" w:type="dxa"/>
          <w:cantSplit/>
        </w:trPr>
        <w:tc>
          <w:tcPr>
            <w:tcW w:w="1795" w:type="dxa"/>
            <w:vMerge/>
            <w:tcBorders>
              <w:top w:val="double" w:sz="4" w:space="0" w:color="auto"/>
            </w:tcBorders>
          </w:tcPr>
          <w:p w14:paraId="302E744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1303C83"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28E2A35"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2F60B13"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04139263" w14:textId="12929A9F" w:rsidR="00B73627" w:rsidRPr="00B73627" w:rsidRDefault="00B73627" w:rsidP="00B73627">
            <w:pPr>
              <w:jc w:val="right"/>
              <w:rPr>
                <w:rFonts w:eastAsia="Times New Roman"/>
                <w:b/>
                <w:lang w:eastAsia="en-US"/>
              </w:rPr>
            </w:pPr>
            <w:r w:rsidRPr="00A17A29">
              <w:t>30305,92</w:t>
            </w:r>
          </w:p>
        </w:tc>
      </w:tr>
      <w:tr w:rsidR="00B73627" w:rsidRPr="00B73627" w14:paraId="253B56AD" w14:textId="77777777" w:rsidTr="00817405">
        <w:trPr>
          <w:gridBefore w:val="1"/>
          <w:wBefore w:w="108" w:type="dxa"/>
          <w:cantSplit/>
        </w:trPr>
        <w:tc>
          <w:tcPr>
            <w:tcW w:w="1795" w:type="dxa"/>
            <w:vMerge/>
            <w:tcBorders>
              <w:top w:val="double" w:sz="4" w:space="0" w:color="auto"/>
            </w:tcBorders>
          </w:tcPr>
          <w:p w14:paraId="202A45D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0C50792"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1C018B2"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1804864"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61661B8A" w14:textId="1DF7BF62" w:rsidR="00B73627" w:rsidRPr="00B73627" w:rsidRDefault="00B73627" w:rsidP="00B73627">
            <w:pPr>
              <w:jc w:val="right"/>
              <w:rPr>
                <w:rFonts w:eastAsia="Times New Roman"/>
                <w:b/>
                <w:lang w:eastAsia="en-US"/>
              </w:rPr>
            </w:pPr>
            <w:r w:rsidRPr="00A17A29">
              <w:t>8458,33</w:t>
            </w:r>
          </w:p>
        </w:tc>
      </w:tr>
      <w:tr w:rsidR="00B73627" w:rsidRPr="00B73627" w14:paraId="379F2639" w14:textId="77777777" w:rsidTr="00817405">
        <w:trPr>
          <w:gridBefore w:val="1"/>
          <w:wBefore w:w="108" w:type="dxa"/>
          <w:cantSplit/>
          <w:trHeight w:val="327"/>
        </w:trPr>
        <w:tc>
          <w:tcPr>
            <w:tcW w:w="1795" w:type="dxa"/>
            <w:vMerge/>
            <w:tcBorders>
              <w:top w:val="double" w:sz="4" w:space="0" w:color="auto"/>
            </w:tcBorders>
          </w:tcPr>
          <w:p w14:paraId="7078E0A5"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84F03D0"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A5235B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EE40160"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0C15B3CB" w14:textId="74A185EB" w:rsidR="00B73627" w:rsidRPr="00B73627" w:rsidRDefault="00B73627" w:rsidP="00B73627">
            <w:pPr>
              <w:jc w:val="right"/>
              <w:rPr>
                <w:rFonts w:eastAsia="Times New Roman"/>
                <w:b/>
                <w:lang w:eastAsia="en-US"/>
              </w:rPr>
            </w:pPr>
            <w:r w:rsidRPr="00A17A29">
              <w:t>12583,33</w:t>
            </w:r>
          </w:p>
        </w:tc>
      </w:tr>
      <w:tr w:rsidR="00B73627" w:rsidRPr="00B73627" w14:paraId="6B1FEE84" w14:textId="77777777" w:rsidTr="00817405">
        <w:trPr>
          <w:gridBefore w:val="1"/>
          <w:wBefore w:w="108" w:type="dxa"/>
          <w:cantSplit/>
          <w:tblHeader/>
        </w:trPr>
        <w:tc>
          <w:tcPr>
            <w:tcW w:w="1795" w:type="dxa"/>
            <w:vMerge w:val="restart"/>
            <w:tcBorders>
              <w:top w:val="double" w:sz="4" w:space="0" w:color="auto"/>
            </w:tcBorders>
            <w:vAlign w:val="center"/>
          </w:tcPr>
          <w:p w14:paraId="3ABF6263" w14:textId="77777777" w:rsidR="00B73627" w:rsidRPr="00B73627" w:rsidRDefault="00B73627"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5B2E4289" w14:textId="77777777" w:rsidR="00B73627" w:rsidRPr="00B73627" w:rsidRDefault="00B73627"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18BB790F" w14:textId="77777777" w:rsidR="00B73627" w:rsidRPr="00B73627" w:rsidRDefault="00B73627"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B73627" w:rsidRPr="00B73627" w14:paraId="45D04DE5" w14:textId="77777777" w:rsidTr="00817405">
        <w:trPr>
          <w:gridBefore w:val="1"/>
          <w:wBefore w:w="108" w:type="dxa"/>
          <w:cantSplit/>
          <w:tblHeader/>
        </w:trPr>
        <w:tc>
          <w:tcPr>
            <w:tcW w:w="1795" w:type="dxa"/>
            <w:vMerge/>
            <w:vAlign w:val="center"/>
          </w:tcPr>
          <w:p w14:paraId="430E3564" w14:textId="77777777" w:rsidR="00B73627" w:rsidRPr="00B73627" w:rsidRDefault="00B73627" w:rsidP="007E5EFE">
            <w:pPr>
              <w:numPr>
                <w:ilvl w:val="0"/>
                <w:numId w:val="27"/>
              </w:numPr>
              <w:ind w:left="720"/>
              <w:contextualSpacing/>
              <w:rPr>
                <w:rFonts w:eastAsia="Times New Roman"/>
                <w:lang w:eastAsia="en-US"/>
              </w:rPr>
            </w:pPr>
          </w:p>
        </w:tc>
        <w:tc>
          <w:tcPr>
            <w:tcW w:w="1754" w:type="dxa"/>
            <w:vMerge/>
          </w:tcPr>
          <w:p w14:paraId="1323057D" w14:textId="77777777" w:rsidR="00B73627" w:rsidRPr="00B73627" w:rsidRDefault="00B73627" w:rsidP="00D529EF">
            <w:pPr>
              <w:jc w:val="center"/>
              <w:rPr>
                <w:rFonts w:eastAsia="Times New Roman"/>
                <w:b/>
                <w:lang w:eastAsia="en-US"/>
              </w:rPr>
            </w:pPr>
          </w:p>
        </w:tc>
        <w:tc>
          <w:tcPr>
            <w:tcW w:w="4341" w:type="dxa"/>
            <w:tcBorders>
              <w:top w:val="double" w:sz="4" w:space="0" w:color="auto"/>
            </w:tcBorders>
            <w:vAlign w:val="center"/>
          </w:tcPr>
          <w:p w14:paraId="41963CD0" w14:textId="77777777" w:rsidR="00B73627" w:rsidRPr="00B73627" w:rsidRDefault="00B73627"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3BA7DE71" w14:textId="77777777" w:rsidR="00B73627" w:rsidRPr="00B73627" w:rsidRDefault="00B73627"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320D5797" w14:textId="77777777" w:rsidR="00B73627" w:rsidRPr="00B73627" w:rsidRDefault="00B73627" w:rsidP="00D529EF">
            <w:pPr>
              <w:jc w:val="center"/>
              <w:rPr>
                <w:rFonts w:eastAsia="Times New Roman"/>
                <w:b/>
                <w:lang w:eastAsia="en-US"/>
              </w:rPr>
            </w:pPr>
            <w:r w:rsidRPr="00B73627">
              <w:rPr>
                <w:rFonts w:eastAsia="Times New Roman"/>
                <w:b/>
                <w:lang w:eastAsia="en-US"/>
              </w:rPr>
              <w:t xml:space="preserve">Vertė, Eur </w:t>
            </w:r>
          </w:p>
          <w:p w14:paraId="44E5FAB8" w14:textId="77777777" w:rsidR="00B73627" w:rsidRPr="00B73627" w:rsidRDefault="00B73627" w:rsidP="00D529EF">
            <w:pPr>
              <w:jc w:val="center"/>
              <w:rPr>
                <w:rFonts w:eastAsia="Times New Roman"/>
                <w:b/>
                <w:lang w:eastAsia="en-US"/>
              </w:rPr>
            </w:pPr>
            <w:r w:rsidRPr="00B73627">
              <w:rPr>
                <w:rFonts w:eastAsia="Times New Roman"/>
                <w:b/>
                <w:lang w:eastAsia="en-US"/>
              </w:rPr>
              <w:t>(be PVM)</w:t>
            </w:r>
          </w:p>
        </w:tc>
      </w:tr>
      <w:tr w:rsidR="00B73627" w:rsidRPr="00B73627" w14:paraId="4E76B6B1" w14:textId="77777777" w:rsidTr="00817405">
        <w:trPr>
          <w:gridBefore w:val="1"/>
          <w:wBefore w:w="108" w:type="dxa"/>
          <w:cantSplit/>
        </w:trPr>
        <w:tc>
          <w:tcPr>
            <w:tcW w:w="1795" w:type="dxa"/>
            <w:vMerge w:val="restart"/>
            <w:tcBorders>
              <w:top w:val="double" w:sz="4" w:space="0" w:color="auto"/>
            </w:tcBorders>
          </w:tcPr>
          <w:p w14:paraId="634916FE" w14:textId="4A9DDF0C"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0603EF16" w14:textId="77777777" w:rsidR="00B73627" w:rsidRPr="00B73627" w:rsidRDefault="00B73627" w:rsidP="00B73627">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5FF7C62E" w14:textId="77777777" w:rsidR="00B73627" w:rsidRPr="00B73627" w:rsidRDefault="00B73627" w:rsidP="00B73627">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3F7AAC7A"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60378F06" w14:textId="0DC7F6BC" w:rsidR="00B73627" w:rsidRPr="00B73627" w:rsidRDefault="00B73627" w:rsidP="00B73627">
            <w:pPr>
              <w:jc w:val="right"/>
              <w:rPr>
                <w:rFonts w:eastAsia="Times New Roman"/>
                <w:b/>
                <w:lang w:eastAsia="en-US"/>
              </w:rPr>
            </w:pPr>
            <w:r w:rsidRPr="00941676">
              <w:t>34046,33</w:t>
            </w:r>
          </w:p>
        </w:tc>
      </w:tr>
      <w:tr w:rsidR="00B73627" w:rsidRPr="00B73627" w14:paraId="53705B4D" w14:textId="77777777" w:rsidTr="00817405">
        <w:trPr>
          <w:gridBefore w:val="1"/>
          <w:wBefore w:w="108" w:type="dxa"/>
          <w:cantSplit/>
        </w:trPr>
        <w:tc>
          <w:tcPr>
            <w:tcW w:w="1795" w:type="dxa"/>
            <w:vMerge/>
            <w:tcBorders>
              <w:top w:val="double" w:sz="4" w:space="0" w:color="auto"/>
            </w:tcBorders>
          </w:tcPr>
          <w:p w14:paraId="3B4B7227"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867117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514FCA3"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12CB1DD"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7AB02B0C" w14:textId="04A7DE88" w:rsidR="00B73627" w:rsidRPr="00B73627" w:rsidRDefault="00B73627" w:rsidP="00B73627">
            <w:pPr>
              <w:jc w:val="right"/>
              <w:rPr>
                <w:rFonts w:eastAsia="Times New Roman"/>
                <w:b/>
                <w:lang w:eastAsia="en-US"/>
              </w:rPr>
            </w:pPr>
            <w:r w:rsidRPr="00941676">
              <w:t>27620,33</w:t>
            </w:r>
          </w:p>
        </w:tc>
      </w:tr>
      <w:tr w:rsidR="00B73627" w:rsidRPr="00B73627" w14:paraId="757E977E" w14:textId="77777777" w:rsidTr="00817405">
        <w:trPr>
          <w:gridBefore w:val="1"/>
          <w:wBefore w:w="108" w:type="dxa"/>
          <w:cantSplit/>
        </w:trPr>
        <w:tc>
          <w:tcPr>
            <w:tcW w:w="1795" w:type="dxa"/>
            <w:vMerge/>
            <w:tcBorders>
              <w:top w:val="double" w:sz="4" w:space="0" w:color="auto"/>
            </w:tcBorders>
          </w:tcPr>
          <w:p w14:paraId="186B8133"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F484E6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3F4AD32"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CA520AC"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05E3213B" w14:textId="17122AF5" w:rsidR="00B73627" w:rsidRPr="00B73627" w:rsidRDefault="00B73627" w:rsidP="00B73627">
            <w:pPr>
              <w:jc w:val="right"/>
              <w:rPr>
                <w:rFonts w:eastAsia="Times New Roman"/>
                <w:b/>
                <w:lang w:eastAsia="en-US"/>
              </w:rPr>
            </w:pPr>
            <w:r w:rsidRPr="00941676">
              <w:t>8458,33</w:t>
            </w:r>
          </w:p>
        </w:tc>
      </w:tr>
      <w:tr w:rsidR="00B73627" w:rsidRPr="00B73627" w14:paraId="49C66CDD" w14:textId="77777777" w:rsidTr="00817405">
        <w:trPr>
          <w:gridBefore w:val="1"/>
          <w:wBefore w:w="108" w:type="dxa"/>
          <w:cantSplit/>
          <w:trHeight w:val="308"/>
        </w:trPr>
        <w:tc>
          <w:tcPr>
            <w:tcW w:w="1795" w:type="dxa"/>
            <w:vMerge/>
            <w:tcBorders>
              <w:top w:val="double" w:sz="4" w:space="0" w:color="auto"/>
            </w:tcBorders>
          </w:tcPr>
          <w:p w14:paraId="1486AC6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D91513A"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AE5D512"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E2BD373"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725BE0A7" w14:textId="319D339E" w:rsidR="00B73627" w:rsidRPr="00B73627" w:rsidRDefault="00B73627" w:rsidP="00B73627">
            <w:pPr>
              <w:jc w:val="right"/>
              <w:rPr>
                <w:rFonts w:eastAsia="Times New Roman"/>
                <w:b/>
                <w:lang w:eastAsia="en-US"/>
              </w:rPr>
            </w:pPr>
            <w:r w:rsidRPr="00941676">
              <w:t>12583,33</w:t>
            </w:r>
          </w:p>
        </w:tc>
      </w:tr>
      <w:tr w:rsidR="00B73627" w:rsidRPr="00B73627" w14:paraId="7885935C" w14:textId="77777777" w:rsidTr="00817405">
        <w:trPr>
          <w:gridBefore w:val="1"/>
          <w:wBefore w:w="108" w:type="dxa"/>
          <w:cantSplit/>
        </w:trPr>
        <w:tc>
          <w:tcPr>
            <w:tcW w:w="1795" w:type="dxa"/>
            <w:vMerge w:val="restart"/>
            <w:tcBorders>
              <w:top w:val="double" w:sz="4" w:space="0" w:color="auto"/>
            </w:tcBorders>
          </w:tcPr>
          <w:p w14:paraId="5C4B4069" w14:textId="1F518A55"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4DF2EC16" w14:textId="77777777" w:rsidR="00B73627" w:rsidRPr="00B73627" w:rsidRDefault="00B73627" w:rsidP="00B73627">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7B57F010"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77A1A17A"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0EBCB557" w14:textId="7CEFC9C3" w:rsidR="00B73627" w:rsidRPr="00B73627" w:rsidRDefault="00B73627" w:rsidP="00B73627">
            <w:pPr>
              <w:jc w:val="right"/>
              <w:rPr>
                <w:rFonts w:eastAsia="Times New Roman"/>
                <w:b/>
                <w:lang w:eastAsia="en-US"/>
              </w:rPr>
            </w:pPr>
            <w:r w:rsidRPr="00941676">
              <w:t>34046,33</w:t>
            </w:r>
          </w:p>
        </w:tc>
      </w:tr>
      <w:tr w:rsidR="00B73627" w:rsidRPr="00B73627" w14:paraId="3C7D42E7" w14:textId="77777777" w:rsidTr="00817405">
        <w:trPr>
          <w:gridBefore w:val="1"/>
          <w:wBefore w:w="108" w:type="dxa"/>
          <w:cantSplit/>
        </w:trPr>
        <w:tc>
          <w:tcPr>
            <w:tcW w:w="1795" w:type="dxa"/>
            <w:vMerge/>
            <w:tcBorders>
              <w:top w:val="double" w:sz="4" w:space="0" w:color="auto"/>
            </w:tcBorders>
          </w:tcPr>
          <w:p w14:paraId="37731893"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582857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B46D357" w14:textId="77777777" w:rsidR="00B73627" w:rsidRPr="00B73627" w:rsidRDefault="00B73627" w:rsidP="00B73627">
            <w:pPr>
              <w:rPr>
                <w:rFonts w:eastAsia="Times New Roman"/>
                <w:b/>
                <w:lang w:eastAsia="en-US"/>
              </w:rPr>
            </w:pPr>
          </w:p>
        </w:tc>
        <w:tc>
          <w:tcPr>
            <w:tcW w:w="2960" w:type="dxa"/>
            <w:tcBorders>
              <w:top w:val="double" w:sz="4" w:space="0" w:color="auto"/>
              <w:bottom w:val="double" w:sz="4" w:space="0" w:color="auto"/>
            </w:tcBorders>
          </w:tcPr>
          <w:p w14:paraId="3726716B"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58D9F448" w14:textId="55DB0E6D" w:rsidR="00B73627" w:rsidRPr="00B73627" w:rsidRDefault="00B73627" w:rsidP="00B73627">
            <w:pPr>
              <w:jc w:val="right"/>
              <w:rPr>
                <w:rFonts w:eastAsia="Times New Roman"/>
                <w:b/>
                <w:lang w:eastAsia="en-US"/>
              </w:rPr>
            </w:pPr>
            <w:r w:rsidRPr="00941676">
              <w:t>27620,33</w:t>
            </w:r>
          </w:p>
        </w:tc>
      </w:tr>
      <w:tr w:rsidR="00B73627" w:rsidRPr="00B73627" w14:paraId="488635A5" w14:textId="77777777" w:rsidTr="00817405">
        <w:trPr>
          <w:gridBefore w:val="1"/>
          <w:wBefore w:w="108" w:type="dxa"/>
          <w:cantSplit/>
        </w:trPr>
        <w:tc>
          <w:tcPr>
            <w:tcW w:w="1795" w:type="dxa"/>
            <w:vMerge/>
            <w:tcBorders>
              <w:top w:val="double" w:sz="4" w:space="0" w:color="auto"/>
            </w:tcBorders>
          </w:tcPr>
          <w:p w14:paraId="2C7C5C1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9E6368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FC68DCB"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F3A79CB"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515F1A71" w14:textId="614A25B9" w:rsidR="00B73627" w:rsidRPr="00B73627" w:rsidRDefault="00B73627" w:rsidP="00B73627">
            <w:pPr>
              <w:jc w:val="right"/>
              <w:rPr>
                <w:rFonts w:eastAsia="Times New Roman"/>
                <w:b/>
                <w:lang w:eastAsia="en-US"/>
              </w:rPr>
            </w:pPr>
            <w:r w:rsidRPr="00941676">
              <w:t>8458,33</w:t>
            </w:r>
          </w:p>
        </w:tc>
      </w:tr>
      <w:tr w:rsidR="00B73627" w:rsidRPr="00B73627" w14:paraId="71925D91" w14:textId="77777777" w:rsidTr="00817405">
        <w:trPr>
          <w:gridBefore w:val="1"/>
          <w:wBefore w:w="108" w:type="dxa"/>
          <w:cantSplit/>
          <w:trHeight w:val="325"/>
        </w:trPr>
        <w:tc>
          <w:tcPr>
            <w:tcW w:w="1795" w:type="dxa"/>
            <w:vMerge/>
            <w:tcBorders>
              <w:top w:val="double" w:sz="4" w:space="0" w:color="auto"/>
            </w:tcBorders>
          </w:tcPr>
          <w:p w14:paraId="5FC4D78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D8E298C"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1DC93DB"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6213B02"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33E19EB5" w14:textId="3E5641CB" w:rsidR="00B73627" w:rsidRPr="00B73627" w:rsidRDefault="00B73627" w:rsidP="00B73627">
            <w:pPr>
              <w:jc w:val="right"/>
              <w:rPr>
                <w:rFonts w:eastAsia="Times New Roman"/>
                <w:b/>
                <w:lang w:eastAsia="en-US"/>
              </w:rPr>
            </w:pPr>
            <w:r w:rsidRPr="00941676">
              <w:t>12583,33</w:t>
            </w:r>
          </w:p>
        </w:tc>
      </w:tr>
      <w:tr w:rsidR="00B73627" w:rsidRPr="00B73627" w14:paraId="0635513D" w14:textId="77777777" w:rsidTr="00817405">
        <w:trPr>
          <w:gridBefore w:val="1"/>
          <w:wBefore w:w="108" w:type="dxa"/>
          <w:cantSplit/>
        </w:trPr>
        <w:tc>
          <w:tcPr>
            <w:tcW w:w="1795" w:type="dxa"/>
            <w:vMerge w:val="restart"/>
            <w:tcBorders>
              <w:top w:val="double" w:sz="4" w:space="0" w:color="auto"/>
            </w:tcBorders>
          </w:tcPr>
          <w:p w14:paraId="171C7F63" w14:textId="7D12B9DF"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3B4FA83F" w14:textId="77777777" w:rsidR="00B73627" w:rsidRPr="00B73627" w:rsidRDefault="00B73627" w:rsidP="00B73627">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79F643F6"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79A34B7"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71E55686" w14:textId="2A6902DE" w:rsidR="00B73627" w:rsidRPr="00B73627" w:rsidRDefault="00B73627" w:rsidP="00B73627">
            <w:pPr>
              <w:jc w:val="right"/>
              <w:rPr>
                <w:rFonts w:eastAsia="Times New Roman"/>
                <w:b/>
                <w:lang w:eastAsia="en-US"/>
              </w:rPr>
            </w:pPr>
            <w:r w:rsidRPr="00941676">
              <w:t>34046,33</w:t>
            </w:r>
          </w:p>
        </w:tc>
      </w:tr>
      <w:tr w:rsidR="00B73627" w:rsidRPr="00B73627" w14:paraId="76677FD2" w14:textId="77777777" w:rsidTr="00817405">
        <w:trPr>
          <w:gridBefore w:val="1"/>
          <w:wBefore w:w="108" w:type="dxa"/>
          <w:cantSplit/>
        </w:trPr>
        <w:tc>
          <w:tcPr>
            <w:tcW w:w="1795" w:type="dxa"/>
            <w:vMerge/>
            <w:tcBorders>
              <w:top w:val="double" w:sz="4" w:space="0" w:color="auto"/>
            </w:tcBorders>
          </w:tcPr>
          <w:p w14:paraId="467A3CB2"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A77409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BF5EF72"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4EFB54B"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4B0ABFA8" w14:textId="21DCC0A1" w:rsidR="00B73627" w:rsidRPr="00B73627" w:rsidRDefault="00B73627" w:rsidP="00B73627">
            <w:pPr>
              <w:jc w:val="right"/>
              <w:rPr>
                <w:rFonts w:eastAsia="Times New Roman"/>
                <w:b/>
                <w:lang w:eastAsia="en-US"/>
              </w:rPr>
            </w:pPr>
            <w:r w:rsidRPr="00941676">
              <w:t>27620,33</w:t>
            </w:r>
          </w:p>
        </w:tc>
      </w:tr>
      <w:tr w:rsidR="00B73627" w:rsidRPr="00B73627" w14:paraId="5F7F63AA" w14:textId="77777777" w:rsidTr="00817405">
        <w:trPr>
          <w:gridBefore w:val="1"/>
          <w:wBefore w:w="108" w:type="dxa"/>
          <w:cantSplit/>
        </w:trPr>
        <w:tc>
          <w:tcPr>
            <w:tcW w:w="1795" w:type="dxa"/>
            <w:vMerge/>
            <w:tcBorders>
              <w:top w:val="double" w:sz="4" w:space="0" w:color="auto"/>
            </w:tcBorders>
          </w:tcPr>
          <w:p w14:paraId="7B9F9BCA"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528820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E10304F"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E1A3FA1"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50080A49" w14:textId="43F662DA" w:rsidR="00B73627" w:rsidRPr="00B73627" w:rsidRDefault="00B73627" w:rsidP="00B73627">
            <w:pPr>
              <w:jc w:val="right"/>
              <w:rPr>
                <w:rFonts w:eastAsia="Times New Roman"/>
                <w:b/>
                <w:lang w:eastAsia="en-US"/>
              </w:rPr>
            </w:pPr>
            <w:r w:rsidRPr="00941676">
              <w:t>8458,33</w:t>
            </w:r>
          </w:p>
        </w:tc>
      </w:tr>
      <w:tr w:rsidR="00B73627" w:rsidRPr="00B73627" w14:paraId="5DB44B50" w14:textId="77777777" w:rsidTr="00817405">
        <w:trPr>
          <w:gridBefore w:val="1"/>
          <w:wBefore w:w="108" w:type="dxa"/>
          <w:cantSplit/>
          <w:trHeight w:val="329"/>
        </w:trPr>
        <w:tc>
          <w:tcPr>
            <w:tcW w:w="1795" w:type="dxa"/>
            <w:vMerge/>
            <w:tcBorders>
              <w:top w:val="double" w:sz="4" w:space="0" w:color="auto"/>
            </w:tcBorders>
          </w:tcPr>
          <w:p w14:paraId="351F6619"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09C91CB"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191E1E0"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4933301"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0E188508" w14:textId="1E3381A8" w:rsidR="00B73627" w:rsidRPr="00B73627" w:rsidRDefault="00B73627" w:rsidP="00B73627">
            <w:pPr>
              <w:jc w:val="right"/>
              <w:rPr>
                <w:rFonts w:eastAsia="Times New Roman"/>
                <w:b/>
                <w:lang w:eastAsia="en-US"/>
              </w:rPr>
            </w:pPr>
            <w:r w:rsidRPr="00941676">
              <w:t>12583,33</w:t>
            </w:r>
          </w:p>
        </w:tc>
      </w:tr>
      <w:tr w:rsidR="00B73627" w:rsidRPr="00B73627" w14:paraId="00E5B9E8" w14:textId="77777777" w:rsidTr="00817405">
        <w:trPr>
          <w:gridBefore w:val="1"/>
          <w:wBefore w:w="108" w:type="dxa"/>
          <w:cantSplit/>
        </w:trPr>
        <w:tc>
          <w:tcPr>
            <w:tcW w:w="1795" w:type="dxa"/>
            <w:vMerge w:val="restart"/>
            <w:tcBorders>
              <w:top w:val="double" w:sz="4" w:space="0" w:color="auto"/>
            </w:tcBorders>
          </w:tcPr>
          <w:p w14:paraId="68BA19DF" w14:textId="68817950"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467F69BC" w14:textId="77777777" w:rsidR="00B73627" w:rsidRPr="00B73627" w:rsidRDefault="00B73627" w:rsidP="00B73627">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21083674"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531DBBDC"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36BCB7D8" w14:textId="7F0327E0" w:rsidR="00B73627" w:rsidRPr="00B73627" w:rsidRDefault="00B73627" w:rsidP="00B73627">
            <w:pPr>
              <w:jc w:val="right"/>
              <w:rPr>
                <w:rFonts w:eastAsia="Times New Roman"/>
                <w:b/>
                <w:lang w:eastAsia="en-US"/>
              </w:rPr>
            </w:pPr>
            <w:r w:rsidRPr="00941676">
              <w:t>34046,33</w:t>
            </w:r>
          </w:p>
        </w:tc>
      </w:tr>
      <w:tr w:rsidR="00B73627" w:rsidRPr="00B73627" w14:paraId="52436A79" w14:textId="77777777" w:rsidTr="00817405">
        <w:trPr>
          <w:gridBefore w:val="1"/>
          <w:wBefore w:w="108" w:type="dxa"/>
          <w:cantSplit/>
        </w:trPr>
        <w:tc>
          <w:tcPr>
            <w:tcW w:w="1795" w:type="dxa"/>
            <w:vMerge/>
            <w:tcBorders>
              <w:top w:val="double" w:sz="4" w:space="0" w:color="auto"/>
            </w:tcBorders>
          </w:tcPr>
          <w:p w14:paraId="0819A3FE"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AB50F4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F18117C"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963BFC8"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52C10757" w14:textId="09BE9831" w:rsidR="00B73627" w:rsidRPr="00B73627" w:rsidRDefault="00B73627" w:rsidP="00B73627">
            <w:pPr>
              <w:jc w:val="right"/>
              <w:rPr>
                <w:rFonts w:eastAsia="Times New Roman"/>
                <w:b/>
                <w:lang w:eastAsia="en-US"/>
              </w:rPr>
            </w:pPr>
            <w:r w:rsidRPr="00941676">
              <w:t>27620,33</w:t>
            </w:r>
          </w:p>
        </w:tc>
      </w:tr>
      <w:tr w:rsidR="00B73627" w:rsidRPr="00B73627" w14:paraId="3F86217D" w14:textId="77777777" w:rsidTr="00817405">
        <w:trPr>
          <w:gridBefore w:val="1"/>
          <w:wBefore w:w="108" w:type="dxa"/>
          <w:cantSplit/>
        </w:trPr>
        <w:tc>
          <w:tcPr>
            <w:tcW w:w="1795" w:type="dxa"/>
            <w:vMerge/>
            <w:tcBorders>
              <w:top w:val="double" w:sz="4" w:space="0" w:color="auto"/>
            </w:tcBorders>
          </w:tcPr>
          <w:p w14:paraId="7F5883F0"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1CA822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0F0D914"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2C4C137"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11352982" w14:textId="2E214083" w:rsidR="00B73627" w:rsidRPr="00B73627" w:rsidRDefault="00B73627" w:rsidP="00B73627">
            <w:pPr>
              <w:jc w:val="right"/>
              <w:rPr>
                <w:rFonts w:eastAsia="Times New Roman"/>
                <w:b/>
                <w:lang w:eastAsia="en-US"/>
              </w:rPr>
            </w:pPr>
            <w:r w:rsidRPr="00941676">
              <w:t>8458,33</w:t>
            </w:r>
          </w:p>
        </w:tc>
      </w:tr>
      <w:tr w:rsidR="00B73627" w:rsidRPr="00B73627" w14:paraId="735B513E" w14:textId="77777777" w:rsidTr="00817405">
        <w:trPr>
          <w:gridBefore w:val="1"/>
          <w:wBefore w:w="108" w:type="dxa"/>
          <w:cantSplit/>
          <w:trHeight w:val="333"/>
        </w:trPr>
        <w:tc>
          <w:tcPr>
            <w:tcW w:w="1795" w:type="dxa"/>
            <w:vMerge/>
            <w:tcBorders>
              <w:top w:val="double" w:sz="4" w:space="0" w:color="auto"/>
            </w:tcBorders>
          </w:tcPr>
          <w:p w14:paraId="17BF9A45"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C8E051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5F65E36C"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2D29C8B"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44CC796E" w14:textId="4A76546E" w:rsidR="00B73627" w:rsidRPr="00B73627" w:rsidRDefault="00B73627" w:rsidP="00B73627">
            <w:pPr>
              <w:jc w:val="right"/>
              <w:rPr>
                <w:rFonts w:eastAsia="Times New Roman"/>
                <w:b/>
                <w:lang w:eastAsia="en-US"/>
              </w:rPr>
            </w:pPr>
            <w:r w:rsidRPr="00941676">
              <w:t>12583,33</w:t>
            </w:r>
          </w:p>
        </w:tc>
      </w:tr>
      <w:tr w:rsidR="00B73627" w:rsidRPr="00B73627" w14:paraId="2DFD738D" w14:textId="77777777" w:rsidTr="00817405">
        <w:trPr>
          <w:gridBefore w:val="1"/>
          <w:wBefore w:w="108" w:type="dxa"/>
          <w:cantSplit/>
        </w:trPr>
        <w:tc>
          <w:tcPr>
            <w:tcW w:w="1795" w:type="dxa"/>
            <w:vMerge w:val="restart"/>
            <w:tcBorders>
              <w:top w:val="double" w:sz="4" w:space="0" w:color="auto"/>
            </w:tcBorders>
          </w:tcPr>
          <w:p w14:paraId="1148A107" w14:textId="12C1975F"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2A56336E" w14:textId="77777777" w:rsidR="00B73627" w:rsidRPr="00B73627" w:rsidRDefault="00B73627" w:rsidP="00B73627">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47FFCB0B"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B1D34CC"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6A7F3ABE" w14:textId="225249CE" w:rsidR="00B73627" w:rsidRPr="00B73627" w:rsidRDefault="00B73627" w:rsidP="00B73627">
            <w:pPr>
              <w:jc w:val="right"/>
              <w:rPr>
                <w:rFonts w:eastAsia="Times New Roman"/>
                <w:b/>
                <w:lang w:eastAsia="en-US"/>
              </w:rPr>
            </w:pPr>
            <w:r w:rsidRPr="00941676">
              <w:t>34046,33</w:t>
            </w:r>
          </w:p>
        </w:tc>
      </w:tr>
      <w:tr w:rsidR="00B73627" w:rsidRPr="00B73627" w14:paraId="4D85E061" w14:textId="77777777" w:rsidTr="00817405">
        <w:trPr>
          <w:gridBefore w:val="1"/>
          <w:wBefore w:w="108" w:type="dxa"/>
          <w:cantSplit/>
        </w:trPr>
        <w:tc>
          <w:tcPr>
            <w:tcW w:w="1795" w:type="dxa"/>
            <w:vMerge/>
            <w:tcBorders>
              <w:top w:val="double" w:sz="4" w:space="0" w:color="auto"/>
            </w:tcBorders>
          </w:tcPr>
          <w:p w14:paraId="6F46AA9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050BF9F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78143BC"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5105651"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0ECC4529" w14:textId="1F159BD3" w:rsidR="00B73627" w:rsidRPr="00B73627" w:rsidRDefault="00B73627" w:rsidP="00B73627">
            <w:pPr>
              <w:jc w:val="right"/>
              <w:rPr>
                <w:rFonts w:eastAsia="Times New Roman"/>
                <w:b/>
                <w:lang w:eastAsia="en-US"/>
              </w:rPr>
            </w:pPr>
            <w:r w:rsidRPr="00941676">
              <w:t>27620,33</w:t>
            </w:r>
          </w:p>
        </w:tc>
      </w:tr>
      <w:tr w:rsidR="00B73627" w:rsidRPr="00B73627" w14:paraId="4C24F023" w14:textId="77777777" w:rsidTr="00817405">
        <w:trPr>
          <w:gridBefore w:val="1"/>
          <w:wBefore w:w="108" w:type="dxa"/>
          <w:cantSplit/>
        </w:trPr>
        <w:tc>
          <w:tcPr>
            <w:tcW w:w="1795" w:type="dxa"/>
            <w:vMerge/>
            <w:tcBorders>
              <w:top w:val="double" w:sz="4" w:space="0" w:color="auto"/>
            </w:tcBorders>
          </w:tcPr>
          <w:p w14:paraId="23FDC2B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9234895"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9A46A20"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38819F9"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4759692E" w14:textId="13A56826" w:rsidR="00B73627" w:rsidRPr="00B73627" w:rsidRDefault="00B73627" w:rsidP="00B73627">
            <w:pPr>
              <w:jc w:val="right"/>
              <w:rPr>
                <w:rFonts w:eastAsia="Times New Roman"/>
                <w:b/>
                <w:lang w:eastAsia="en-US"/>
              </w:rPr>
            </w:pPr>
            <w:r w:rsidRPr="00941676">
              <w:t>8458,33</w:t>
            </w:r>
          </w:p>
        </w:tc>
      </w:tr>
      <w:tr w:rsidR="00B73627" w:rsidRPr="00B73627" w14:paraId="6E31CAE8" w14:textId="77777777" w:rsidTr="00817405">
        <w:trPr>
          <w:gridBefore w:val="1"/>
          <w:wBefore w:w="108" w:type="dxa"/>
          <w:cantSplit/>
          <w:trHeight w:val="324"/>
        </w:trPr>
        <w:tc>
          <w:tcPr>
            <w:tcW w:w="1795" w:type="dxa"/>
            <w:vMerge/>
            <w:tcBorders>
              <w:top w:val="double" w:sz="4" w:space="0" w:color="auto"/>
            </w:tcBorders>
          </w:tcPr>
          <w:p w14:paraId="401D542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032CD36"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7F7776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6BAD25CD"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6C9012E5" w14:textId="4EAD11DA" w:rsidR="00B73627" w:rsidRPr="00B73627" w:rsidRDefault="00B73627" w:rsidP="00B73627">
            <w:pPr>
              <w:jc w:val="right"/>
              <w:rPr>
                <w:rFonts w:eastAsia="Times New Roman"/>
                <w:b/>
                <w:lang w:eastAsia="en-US"/>
              </w:rPr>
            </w:pPr>
            <w:r w:rsidRPr="00941676">
              <w:t>12583,33</w:t>
            </w:r>
          </w:p>
        </w:tc>
      </w:tr>
      <w:tr w:rsidR="00B73627" w:rsidRPr="00B73627" w14:paraId="719E7D67" w14:textId="77777777" w:rsidTr="00817405">
        <w:trPr>
          <w:gridBefore w:val="1"/>
          <w:wBefore w:w="108" w:type="dxa"/>
          <w:cantSplit/>
        </w:trPr>
        <w:tc>
          <w:tcPr>
            <w:tcW w:w="1795" w:type="dxa"/>
            <w:vMerge w:val="restart"/>
            <w:tcBorders>
              <w:top w:val="double" w:sz="4" w:space="0" w:color="auto"/>
            </w:tcBorders>
          </w:tcPr>
          <w:p w14:paraId="07421FE5" w14:textId="439F75B1"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0ECE402D" w14:textId="77777777" w:rsidR="00B73627" w:rsidRPr="00B73627" w:rsidRDefault="00B73627" w:rsidP="00B73627">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1980C9BA"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CC7B411"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1453E5AB" w14:textId="648E4489" w:rsidR="00B73627" w:rsidRPr="00B73627" w:rsidRDefault="00B73627" w:rsidP="00B73627">
            <w:pPr>
              <w:jc w:val="right"/>
              <w:rPr>
                <w:rFonts w:eastAsia="Times New Roman"/>
                <w:b/>
                <w:lang w:eastAsia="en-US"/>
              </w:rPr>
            </w:pPr>
            <w:r w:rsidRPr="00941676">
              <w:t>34046,33</w:t>
            </w:r>
          </w:p>
        </w:tc>
      </w:tr>
      <w:tr w:rsidR="00B73627" w:rsidRPr="00B73627" w14:paraId="4500EB19" w14:textId="77777777" w:rsidTr="00817405">
        <w:trPr>
          <w:gridBefore w:val="1"/>
          <w:wBefore w:w="108" w:type="dxa"/>
          <w:cantSplit/>
        </w:trPr>
        <w:tc>
          <w:tcPr>
            <w:tcW w:w="1795" w:type="dxa"/>
            <w:vMerge/>
            <w:tcBorders>
              <w:top w:val="double" w:sz="4" w:space="0" w:color="auto"/>
            </w:tcBorders>
          </w:tcPr>
          <w:p w14:paraId="683DBFA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3EEE8A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F6006DE"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1F42EF7"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4FBA9C09" w14:textId="23E22437" w:rsidR="00B73627" w:rsidRPr="00B73627" w:rsidRDefault="00B73627" w:rsidP="00B73627">
            <w:pPr>
              <w:jc w:val="right"/>
              <w:rPr>
                <w:rFonts w:eastAsia="Times New Roman"/>
                <w:b/>
                <w:lang w:eastAsia="en-US"/>
              </w:rPr>
            </w:pPr>
            <w:r w:rsidRPr="00941676">
              <w:t>27620,33</w:t>
            </w:r>
          </w:p>
        </w:tc>
      </w:tr>
      <w:tr w:rsidR="00B73627" w:rsidRPr="00B73627" w14:paraId="44B3AAB1" w14:textId="77777777" w:rsidTr="00817405">
        <w:trPr>
          <w:gridBefore w:val="1"/>
          <w:wBefore w:w="108" w:type="dxa"/>
          <w:cantSplit/>
        </w:trPr>
        <w:tc>
          <w:tcPr>
            <w:tcW w:w="1795" w:type="dxa"/>
            <w:vMerge/>
            <w:tcBorders>
              <w:top w:val="double" w:sz="4" w:space="0" w:color="auto"/>
            </w:tcBorders>
          </w:tcPr>
          <w:p w14:paraId="4F47F227"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621945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1459798"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5D5539A"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63F4E2F5" w14:textId="0D0C2F60" w:rsidR="00B73627" w:rsidRPr="00B73627" w:rsidRDefault="00B73627" w:rsidP="00B73627">
            <w:pPr>
              <w:jc w:val="right"/>
              <w:rPr>
                <w:rFonts w:eastAsia="Times New Roman"/>
                <w:b/>
                <w:lang w:eastAsia="en-US"/>
              </w:rPr>
            </w:pPr>
            <w:r w:rsidRPr="00941676">
              <w:t>8458,33</w:t>
            </w:r>
          </w:p>
        </w:tc>
      </w:tr>
      <w:tr w:rsidR="00B73627" w:rsidRPr="00B73627" w14:paraId="483F96FA" w14:textId="77777777" w:rsidTr="00817405">
        <w:trPr>
          <w:gridBefore w:val="1"/>
          <w:wBefore w:w="108" w:type="dxa"/>
          <w:cantSplit/>
          <w:trHeight w:val="253"/>
        </w:trPr>
        <w:tc>
          <w:tcPr>
            <w:tcW w:w="1795" w:type="dxa"/>
            <w:vMerge/>
            <w:tcBorders>
              <w:top w:val="double" w:sz="4" w:space="0" w:color="auto"/>
            </w:tcBorders>
          </w:tcPr>
          <w:p w14:paraId="3BA83266"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EA254B0"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497B16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A7E024D"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4F2B393C" w14:textId="46DB1A7B" w:rsidR="00B73627" w:rsidRPr="00B73627" w:rsidRDefault="00B73627" w:rsidP="00B73627">
            <w:pPr>
              <w:jc w:val="right"/>
              <w:rPr>
                <w:rFonts w:eastAsia="Times New Roman"/>
                <w:b/>
                <w:lang w:eastAsia="en-US"/>
              </w:rPr>
            </w:pPr>
            <w:r w:rsidRPr="00941676">
              <w:t>12583,33</w:t>
            </w:r>
          </w:p>
        </w:tc>
      </w:tr>
      <w:tr w:rsidR="00B73627" w:rsidRPr="00B73627" w14:paraId="2A2AC97B" w14:textId="77777777" w:rsidTr="00817405">
        <w:trPr>
          <w:gridBefore w:val="1"/>
          <w:wBefore w:w="108" w:type="dxa"/>
          <w:cantSplit/>
        </w:trPr>
        <w:tc>
          <w:tcPr>
            <w:tcW w:w="1795" w:type="dxa"/>
            <w:vMerge w:val="restart"/>
            <w:tcBorders>
              <w:top w:val="double" w:sz="4" w:space="0" w:color="auto"/>
            </w:tcBorders>
          </w:tcPr>
          <w:p w14:paraId="4A8FC90A" w14:textId="6FB4F6E8"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092064C5" w14:textId="77777777" w:rsidR="00B73627" w:rsidRPr="00B73627" w:rsidRDefault="00B73627" w:rsidP="00B73627">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3AC68EC4"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6E5FCDB1"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6C62ECFE" w14:textId="242516E3" w:rsidR="00B73627" w:rsidRPr="00B73627" w:rsidRDefault="00B73627" w:rsidP="00B73627">
            <w:pPr>
              <w:jc w:val="right"/>
              <w:rPr>
                <w:rFonts w:eastAsia="Times New Roman"/>
                <w:b/>
                <w:lang w:eastAsia="en-US"/>
              </w:rPr>
            </w:pPr>
            <w:r w:rsidRPr="00941676">
              <w:t>34046,33</w:t>
            </w:r>
          </w:p>
        </w:tc>
      </w:tr>
      <w:tr w:rsidR="00B73627" w:rsidRPr="00B73627" w14:paraId="10AE5CF7" w14:textId="77777777" w:rsidTr="00817405">
        <w:trPr>
          <w:gridBefore w:val="1"/>
          <w:wBefore w:w="108" w:type="dxa"/>
          <w:cantSplit/>
        </w:trPr>
        <w:tc>
          <w:tcPr>
            <w:tcW w:w="1795" w:type="dxa"/>
            <w:vMerge/>
            <w:tcBorders>
              <w:top w:val="double" w:sz="4" w:space="0" w:color="auto"/>
            </w:tcBorders>
          </w:tcPr>
          <w:p w14:paraId="46803B3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06D7EE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3AA6BC3"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BF4FDBD"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00B73D11" w14:textId="1C472FD2" w:rsidR="00B73627" w:rsidRPr="00B73627" w:rsidRDefault="00B73627" w:rsidP="00B73627">
            <w:pPr>
              <w:jc w:val="right"/>
              <w:rPr>
                <w:rFonts w:eastAsia="Times New Roman"/>
                <w:b/>
                <w:lang w:eastAsia="en-US"/>
              </w:rPr>
            </w:pPr>
            <w:r w:rsidRPr="00941676">
              <w:t>27620,33</w:t>
            </w:r>
          </w:p>
        </w:tc>
      </w:tr>
      <w:tr w:rsidR="00B73627" w:rsidRPr="00B73627" w14:paraId="364ED506" w14:textId="77777777" w:rsidTr="00817405">
        <w:trPr>
          <w:gridBefore w:val="1"/>
          <w:wBefore w:w="108" w:type="dxa"/>
          <w:cantSplit/>
        </w:trPr>
        <w:tc>
          <w:tcPr>
            <w:tcW w:w="1795" w:type="dxa"/>
            <w:vMerge/>
            <w:tcBorders>
              <w:top w:val="double" w:sz="4" w:space="0" w:color="auto"/>
            </w:tcBorders>
          </w:tcPr>
          <w:p w14:paraId="0C313485"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6B8878D"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0351B62"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06830A8"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081F5D66" w14:textId="5E031649" w:rsidR="00B73627" w:rsidRPr="00B73627" w:rsidRDefault="00B73627" w:rsidP="00B73627">
            <w:pPr>
              <w:jc w:val="right"/>
              <w:rPr>
                <w:rFonts w:eastAsia="Times New Roman"/>
                <w:b/>
                <w:lang w:eastAsia="en-US"/>
              </w:rPr>
            </w:pPr>
            <w:r w:rsidRPr="00941676">
              <w:t>8458,33</w:t>
            </w:r>
          </w:p>
        </w:tc>
      </w:tr>
      <w:tr w:rsidR="00B73627" w:rsidRPr="00B73627" w14:paraId="2255384E" w14:textId="77777777" w:rsidTr="00817405">
        <w:trPr>
          <w:gridBefore w:val="1"/>
          <w:wBefore w:w="108" w:type="dxa"/>
          <w:cantSplit/>
          <w:trHeight w:val="322"/>
        </w:trPr>
        <w:tc>
          <w:tcPr>
            <w:tcW w:w="1795" w:type="dxa"/>
            <w:vMerge/>
            <w:tcBorders>
              <w:top w:val="double" w:sz="4" w:space="0" w:color="auto"/>
            </w:tcBorders>
          </w:tcPr>
          <w:p w14:paraId="094F1158"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9591192"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2903D526"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314D4BF"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213250DF" w14:textId="7BF24843" w:rsidR="00B73627" w:rsidRPr="00B73627" w:rsidRDefault="00B73627" w:rsidP="00B73627">
            <w:pPr>
              <w:jc w:val="right"/>
              <w:rPr>
                <w:rFonts w:eastAsia="Times New Roman"/>
                <w:b/>
                <w:lang w:eastAsia="en-US"/>
              </w:rPr>
            </w:pPr>
            <w:r w:rsidRPr="00941676">
              <w:t>12583,33</w:t>
            </w:r>
          </w:p>
        </w:tc>
      </w:tr>
      <w:tr w:rsidR="00B73627" w:rsidRPr="00B73627" w14:paraId="7A7F366D" w14:textId="77777777" w:rsidTr="00817405">
        <w:trPr>
          <w:gridBefore w:val="1"/>
          <w:wBefore w:w="108" w:type="dxa"/>
          <w:cantSplit/>
        </w:trPr>
        <w:tc>
          <w:tcPr>
            <w:tcW w:w="1795" w:type="dxa"/>
            <w:vMerge w:val="restart"/>
            <w:tcBorders>
              <w:top w:val="double" w:sz="4" w:space="0" w:color="auto"/>
            </w:tcBorders>
          </w:tcPr>
          <w:p w14:paraId="3A5DD224" w14:textId="6B759E85"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3C5385B2" w14:textId="77777777" w:rsidR="00B73627" w:rsidRPr="00B73627" w:rsidRDefault="00B73627" w:rsidP="00B73627">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6B3CD69A"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801C317"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16A607A0" w14:textId="312EC147" w:rsidR="00B73627" w:rsidRPr="00B73627" w:rsidRDefault="00B73627" w:rsidP="00B73627">
            <w:pPr>
              <w:jc w:val="right"/>
              <w:rPr>
                <w:rFonts w:eastAsia="Times New Roman"/>
                <w:b/>
                <w:lang w:eastAsia="en-US"/>
              </w:rPr>
            </w:pPr>
            <w:r w:rsidRPr="00941676">
              <w:t>34046,33</w:t>
            </w:r>
          </w:p>
        </w:tc>
      </w:tr>
      <w:tr w:rsidR="00B73627" w:rsidRPr="00B73627" w14:paraId="38D21261" w14:textId="77777777" w:rsidTr="00817405">
        <w:trPr>
          <w:gridBefore w:val="1"/>
          <w:wBefore w:w="108" w:type="dxa"/>
          <w:cantSplit/>
        </w:trPr>
        <w:tc>
          <w:tcPr>
            <w:tcW w:w="1795" w:type="dxa"/>
            <w:vMerge/>
            <w:tcBorders>
              <w:top w:val="double" w:sz="4" w:space="0" w:color="auto"/>
            </w:tcBorders>
          </w:tcPr>
          <w:p w14:paraId="7D57E15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F6DB109"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E2D70AD"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0485E7C"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035D9963" w14:textId="0FD89CC1" w:rsidR="00B73627" w:rsidRPr="00B73627" w:rsidRDefault="00B73627" w:rsidP="00B73627">
            <w:pPr>
              <w:jc w:val="right"/>
              <w:rPr>
                <w:rFonts w:eastAsia="Times New Roman"/>
                <w:b/>
                <w:lang w:eastAsia="en-US"/>
              </w:rPr>
            </w:pPr>
            <w:r w:rsidRPr="00941676">
              <w:t>27620,33</w:t>
            </w:r>
          </w:p>
        </w:tc>
      </w:tr>
      <w:tr w:rsidR="00B73627" w:rsidRPr="00B73627" w14:paraId="65BBF86A" w14:textId="77777777" w:rsidTr="00817405">
        <w:trPr>
          <w:gridBefore w:val="1"/>
          <w:wBefore w:w="108" w:type="dxa"/>
          <w:cantSplit/>
        </w:trPr>
        <w:tc>
          <w:tcPr>
            <w:tcW w:w="1795" w:type="dxa"/>
            <w:vMerge/>
            <w:tcBorders>
              <w:top w:val="double" w:sz="4" w:space="0" w:color="auto"/>
            </w:tcBorders>
          </w:tcPr>
          <w:p w14:paraId="6E17DB8B"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44E4834"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A34AB2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01972D8C"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1FBB0BAF" w14:textId="66D89480" w:rsidR="00B73627" w:rsidRPr="00B73627" w:rsidRDefault="00B73627" w:rsidP="00B73627">
            <w:pPr>
              <w:jc w:val="right"/>
              <w:rPr>
                <w:rFonts w:eastAsia="Times New Roman"/>
                <w:b/>
                <w:lang w:eastAsia="en-US"/>
              </w:rPr>
            </w:pPr>
            <w:r w:rsidRPr="00941676">
              <w:t>8458,33</w:t>
            </w:r>
          </w:p>
        </w:tc>
      </w:tr>
      <w:tr w:rsidR="00B73627" w:rsidRPr="00B73627" w14:paraId="1152A93B" w14:textId="77777777" w:rsidTr="00817405">
        <w:trPr>
          <w:gridBefore w:val="1"/>
          <w:wBefore w:w="108" w:type="dxa"/>
          <w:cantSplit/>
          <w:trHeight w:val="325"/>
        </w:trPr>
        <w:tc>
          <w:tcPr>
            <w:tcW w:w="1795" w:type="dxa"/>
            <w:vMerge/>
            <w:tcBorders>
              <w:top w:val="double" w:sz="4" w:space="0" w:color="auto"/>
            </w:tcBorders>
          </w:tcPr>
          <w:p w14:paraId="7735D68E"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774F839"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D639F9E"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1EF1C02"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0D1247A1" w14:textId="4AE078E3" w:rsidR="00B73627" w:rsidRPr="00B73627" w:rsidRDefault="00B73627" w:rsidP="00B73627">
            <w:pPr>
              <w:jc w:val="right"/>
              <w:rPr>
                <w:rFonts w:eastAsia="Times New Roman"/>
                <w:b/>
                <w:lang w:eastAsia="en-US"/>
              </w:rPr>
            </w:pPr>
            <w:r w:rsidRPr="00941676">
              <w:t>12583,33</w:t>
            </w:r>
          </w:p>
        </w:tc>
      </w:tr>
      <w:tr w:rsidR="00B73627" w:rsidRPr="00B73627" w14:paraId="467B1387" w14:textId="77777777" w:rsidTr="00817405">
        <w:trPr>
          <w:gridBefore w:val="1"/>
          <w:wBefore w:w="108" w:type="dxa"/>
          <w:cantSplit/>
        </w:trPr>
        <w:tc>
          <w:tcPr>
            <w:tcW w:w="1795" w:type="dxa"/>
            <w:vMerge w:val="restart"/>
            <w:tcBorders>
              <w:top w:val="double" w:sz="4" w:space="0" w:color="auto"/>
            </w:tcBorders>
          </w:tcPr>
          <w:p w14:paraId="2B3309B0" w14:textId="6B991B9E"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600762D4" w14:textId="77777777" w:rsidR="00B73627" w:rsidRPr="00B73627" w:rsidRDefault="00B73627" w:rsidP="00B73627">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16673A35"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130B8E8"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153251DC" w14:textId="713EABEC" w:rsidR="00B73627" w:rsidRPr="00B73627" w:rsidRDefault="00B73627" w:rsidP="00B73627">
            <w:pPr>
              <w:jc w:val="right"/>
              <w:rPr>
                <w:rFonts w:eastAsia="Times New Roman"/>
                <w:b/>
                <w:lang w:eastAsia="en-US"/>
              </w:rPr>
            </w:pPr>
            <w:r w:rsidRPr="00941676">
              <w:t>34046,33</w:t>
            </w:r>
          </w:p>
        </w:tc>
      </w:tr>
      <w:tr w:rsidR="00B73627" w:rsidRPr="00B73627" w14:paraId="466A3FE8" w14:textId="77777777" w:rsidTr="00817405">
        <w:trPr>
          <w:gridBefore w:val="1"/>
          <w:wBefore w:w="108" w:type="dxa"/>
          <w:cantSplit/>
        </w:trPr>
        <w:tc>
          <w:tcPr>
            <w:tcW w:w="1795" w:type="dxa"/>
            <w:vMerge/>
            <w:tcBorders>
              <w:top w:val="double" w:sz="4" w:space="0" w:color="auto"/>
            </w:tcBorders>
          </w:tcPr>
          <w:p w14:paraId="7AA8FB21"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FB72011"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F560869"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28D94FC"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1C9976AB" w14:textId="6BF2C125" w:rsidR="00B73627" w:rsidRPr="00B73627" w:rsidRDefault="00B73627" w:rsidP="00B73627">
            <w:pPr>
              <w:jc w:val="right"/>
              <w:rPr>
                <w:rFonts w:eastAsia="Times New Roman"/>
                <w:b/>
                <w:lang w:eastAsia="en-US"/>
              </w:rPr>
            </w:pPr>
            <w:r w:rsidRPr="00941676">
              <w:t>27620,33</w:t>
            </w:r>
          </w:p>
        </w:tc>
      </w:tr>
      <w:tr w:rsidR="00B73627" w:rsidRPr="00B73627" w14:paraId="59768DB0" w14:textId="77777777" w:rsidTr="00817405">
        <w:trPr>
          <w:gridBefore w:val="1"/>
          <w:wBefore w:w="108" w:type="dxa"/>
          <w:cantSplit/>
        </w:trPr>
        <w:tc>
          <w:tcPr>
            <w:tcW w:w="1795" w:type="dxa"/>
            <w:vMerge/>
            <w:tcBorders>
              <w:top w:val="double" w:sz="4" w:space="0" w:color="auto"/>
            </w:tcBorders>
          </w:tcPr>
          <w:p w14:paraId="7522938D"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A83741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00A925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09C0B17"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1D6226C8" w14:textId="25F7692D" w:rsidR="00B73627" w:rsidRPr="00B73627" w:rsidRDefault="00B73627" w:rsidP="00B73627">
            <w:pPr>
              <w:jc w:val="right"/>
              <w:rPr>
                <w:rFonts w:eastAsia="Times New Roman"/>
                <w:b/>
                <w:lang w:eastAsia="en-US"/>
              </w:rPr>
            </w:pPr>
            <w:r w:rsidRPr="00941676">
              <w:t>8458,33</w:t>
            </w:r>
          </w:p>
        </w:tc>
      </w:tr>
      <w:tr w:rsidR="00B73627" w:rsidRPr="00B73627" w14:paraId="33727DE1" w14:textId="77777777" w:rsidTr="00817405">
        <w:trPr>
          <w:gridBefore w:val="1"/>
          <w:wBefore w:w="108" w:type="dxa"/>
          <w:cantSplit/>
          <w:trHeight w:val="330"/>
        </w:trPr>
        <w:tc>
          <w:tcPr>
            <w:tcW w:w="1795" w:type="dxa"/>
            <w:vMerge/>
            <w:tcBorders>
              <w:top w:val="double" w:sz="4" w:space="0" w:color="auto"/>
            </w:tcBorders>
          </w:tcPr>
          <w:p w14:paraId="34267A45"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432D810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3BBF330"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C6D45C4"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271A3510" w14:textId="26E7DEDD" w:rsidR="00B73627" w:rsidRPr="00B73627" w:rsidRDefault="00B73627" w:rsidP="00B73627">
            <w:pPr>
              <w:jc w:val="right"/>
              <w:rPr>
                <w:rFonts w:eastAsia="Times New Roman"/>
                <w:b/>
                <w:lang w:eastAsia="en-US"/>
              </w:rPr>
            </w:pPr>
            <w:r w:rsidRPr="00941676">
              <w:t>12583,33</w:t>
            </w:r>
          </w:p>
        </w:tc>
      </w:tr>
      <w:tr w:rsidR="00B73627" w:rsidRPr="00B73627" w14:paraId="5B4C82D7" w14:textId="77777777" w:rsidTr="00817405">
        <w:trPr>
          <w:gridBefore w:val="1"/>
          <w:wBefore w:w="108" w:type="dxa"/>
          <w:cantSplit/>
        </w:trPr>
        <w:tc>
          <w:tcPr>
            <w:tcW w:w="1795" w:type="dxa"/>
            <w:vMerge w:val="restart"/>
            <w:tcBorders>
              <w:top w:val="double" w:sz="4" w:space="0" w:color="auto"/>
            </w:tcBorders>
          </w:tcPr>
          <w:p w14:paraId="4A53FD20" w14:textId="0F0B3725"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13228D0B" w14:textId="77777777" w:rsidR="00B73627" w:rsidRPr="00B73627" w:rsidRDefault="00B73627" w:rsidP="00B73627">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2F899F5C"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DB36762"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76920812" w14:textId="1CFE16EE" w:rsidR="00B73627" w:rsidRPr="00B73627" w:rsidRDefault="00B73627" w:rsidP="00B73627">
            <w:pPr>
              <w:jc w:val="right"/>
              <w:rPr>
                <w:rFonts w:eastAsia="Times New Roman"/>
                <w:b/>
                <w:lang w:eastAsia="en-US"/>
              </w:rPr>
            </w:pPr>
            <w:r w:rsidRPr="00941676">
              <w:t>34046,33</w:t>
            </w:r>
          </w:p>
        </w:tc>
      </w:tr>
      <w:tr w:rsidR="00B73627" w:rsidRPr="00B73627" w14:paraId="41E31387" w14:textId="77777777" w:rsidTr="00817405">
        <w:trPr>
          <w:gridBefore w:val="1"/>
          <w:wBefore w:w="108" w:type="dxa"/>
          <w:cantSplit/>
        </w:trPr>
        <w:tc>
          <w:tcPr>
            <w:tcW w:w="1795" w:type="dxa"/>
            <w:vMerge/>
            <w:tcBorders>
              <w:top w:val="double" w:sz="4" w:space="0" w:color="auto"/>
            </w:tcBorders>
          </w:tcPr>
          <w:p w14:paraId="214445F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33C5EE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4E12C0A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4074B71B"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58A15FBF" w14:textId="6E8A09A2" w:rsidR="00B73627" w:rsidRPr="00B73627" w:rsidRDefault="00B73627" w:rsidP="00B73627">
            <w:pPr>
              <w:jc w:val="right"/>
              <w:rPr>
                <w:rFonts w:eastAsia="Times New Roman"/>
                <w:b/>
                <w:lang w:eastAsia="en-US"/>
              </w:rPr>
            </w:pPr>
            <w:r w:rsidRPr="00941676">
              <w:t>27620,33</w:t>
            </w:r>
          </w:p>
        </w:tc>
      </w:tr>
      <w:tr w:rsidR="00B73627" w:rsidRPr="00B73627" w14:paraId="3E8AA3D6" w14:textId="77777777" w:rsidTr="00817405">
        <w:trPr>
          <w:gridBefore w:val="1"/>
          <w:wBefore w:w="108" w:type="dxa"/>
          <w:cantSplit/>
        </w:trPr>
        <w:tc>
          <w:tcPr>
            <w:tcW w:w="1795" w:type="dxa"/>
            <w:vMerge/>
            <w:tcBorders>
              <w:top w:val="double" w:sz="4" w:space="0" w:color="auto"/>
            </w:tcBorders>
          </w:tcPr>
          <w:p w14:paraId="3F710686"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6E140C6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22CE7CC"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FC533E1"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2B64367A" w14:textId="6566FDAA" w:rsidR="00B73627" w:rsidRPr="00B73627" w:rsidRDefault="00B73627" w:rsidP="00B73627">
            <w:pPr>
              <w:jc w:val="right"/>
              <w:rPr>
                <w:rFonts w:eastAsia="Times New Roman"/>
                <w:b/>
                <w:lang w:eastAsia="en-US"/>
              </w:rPr>
            </w:pPr>
            <w:r w:rsidRPr="00941676">
              <w:t>8458,33</w:t>
            </w:r>
          </w:p>
        </w:tc>
      </w:tr>
      <w:tr w:rsidR="00B73627" w:rsidRPr="00B73627" w14:paraId="482A61DD" w14:textId="77777777" w:rsidTr="00817405">
        <w:trPr>
          <w:gridBefore w:val="1"/>
          <w:wBefore w:w="108" w:type="dxa"/>
          <w:cantSplit/>
          <w:trHeight w:val="333"/>
        </w:trPr>
        <w:tc>
          <w:tcPr>
            <w:tcW w:w="1795" w:type="dxa"/>
            <w:vMerge/>
            <w:tcBorders>
              <w:top w:val="double" w:sz="4" w:space="0" w:color="auto"/>
            </w:tcBorders>
          </w:tcPr>
          <w:p w14:paraId="67BC2773"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38425765"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641F97C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B0DADB1"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46CD2C54" w14:textId="16267BCB" w:rsidR="00B73627" w:rsidRPr="00B73627" w:rsidRDefault="00B73627" w:rsidP="00B73627">
            <w:pPr>
              <w:jc w:val="right"/>
              <w:rPr>
                <w:rFonts w:eastAsia="Times New Roman"/>
                <w:b/>
                <w:lang w:eastAsia="en-US"/>
              </w:rPr>
            </w:pPr>
            <w:r w:rsidRPr="00941676">
              <w:t>12583,33</w:t>
            </w:r>
          </w:p>
        </w:tc>
      </w:tr>
      <w:tr w:rsidR="00B73627" w:rsidRPr="00B73627" w14:paraId="2FEF7782" w14:textId="77777777" w:rsidTr="00817405">
        <w:trPr>
          <w:gridBefore w:val="1"/>
          <w:wBefore w:w="108" w:type="dxa"/>
          <w:cantSplit/>
        </w:trPr>
        <w:tc>
          <w:tcPr>
            <w:tcW w:w="1795" w:type="dxa"/>
            <w:vMerge w:val="restart"/>
            <w:tcBorders>
              <w:top w:val="double" w:sz="4" w:space="0" w:color="auto"/>
            </w:tcBorders>
          </w:tcPr>
          <w:p w14:paraId="1CF942D7" w14:textId="48B823A9"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2185E6A2" w14:textId="77777777" w:rsidR="00B73627" w:rsidRPr="00B73627" w:rsidRDefault="00B73627" w:rsidP="00B73627">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28ED94FE"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D799A55"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7D228258" w14:textId="2B2708DB" w:rsidR="00B73627" w:rsidRPr="00B73627" w:rsidRDefault="00B73627" w:rsidP="00B73627">
            <w:pPr>
              <w:jc w:val="right"/>
              <w:rPr>
                <w:rFonts w:eastAsia="Times New Roman"/>
                <w:b/>
                <w:lang w:eastAsia="en-US"/>
              </w:rPr>
            </w:pPr>
            <w:r w:rsidRPr="00941676">
              <w:t>34046,33</w:t>
            </w:r>
          </w:p>
        </w:tc>
      </w:tr>
      <w:tr w:rsidR="00B73627" w:rsidRPr="00B73627" w14:paraId="646E6ED5" w14:textId="77777777" w:rsidTr="00817405">
        <w:trPr>
          <w:gridBefore w:val="1"/>
          <w:wBefore w:w="108" w:type="dxa"/>
          <w:cantSplit/>
        </w:trPr>
        <w:tc>
          <w:tcPr>
            <w:tcW w:w="1795" w:type="dxa"/>
            <w:vMerge/>
            <w:tcBorders>
              <w:top w:val="double" w:sz="4" w:space="0" w:color="auto"/>
            </w:tcBorders>
          </w:tcPr>
          <w:p w14:paraId="10C894B7"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9FDE5D4"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C66DC72"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123C094"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439FCC53" w14:textId="6CD07FA8" w:rsidR="00B73627" w:rsidRPr="00B73627" w:rsidRDefault="00B73627" w:rsidP="00B73627">
            <w:pPr>
              <w:jc w:val="right"/>
              <w:rPr>
                <w:rFonts w:eastAsia="Times New Roman"/>
                <w:b/>
                <w:lang w:eastAsia="en-US"/>
              </w:rPr>
            </w:pPr>
            <w:r w:rsidRPr="00941676">
              <w:t>27620,33</w:t>
            </w:r>
          </w:p>
        </w:tc>
      </w:tr>
      <w:tr w:rsidR="00B73627" w:rsidRPr="00B73627" w14:paraId="514C407A" w14:textId="77777777" w:rsidTr="00817405">
        <w:trPr>
          <w:gridBefore w:val="1"/>
          <w:wBefore w:w="108" w:type="dxa"/>
          <w:cantSplit/>
        </w:trPr>
        <w:tc>
          <w:tcPr>
            <w:tcW w:w="1795" w:type="dxa"/>
            <w:vMerge/>
            <w:tcBorders>
              <w:top w:val="double" w:sz="4" w:space="0" w:color="auto"/>
            </w:tcBorders>
          </w:tcPr>
          <w:p w14:paraId="7B9EC3AE"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14C5F668"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098AA191"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2664EA7B"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08842A02" w14:textId="3CE5CFE9" w:rsidR="00B73627" w:rsidRPr="00B73627" w:rsidRDefault="00B73627" w:rsidP="00B73627">
            <w:pPr>
              <w:jc w:val="right"/>
              <w:rPr>
                <w:rFonts w:eastAsia="Times New Roman"/>
                <w:b/>
                <w:lang w:eastAsia="en-US"/>
              </w:rPr>
            </w:pPr>
            <w:r w:rsidRPr="00941676">
              <w:t>8458,33</w:t>
            </w:r>
          </w:p>
        </w:tc>
      </w:tr>
      <w:tr w:rsidR="00B73627" w:rsidRPr="00B73627" w14:paraId="4D158611" w14:textId="77777777" w:rsidTr="00817405">
        <w:trPr>
          <w:gridBefore w:val="1"/>
          <w:wBefore w:w="108" w:type="dxa"/>
          <w:cantSplit/>
          <w:trHeight w:val="323"/>
        </w:trPr>
        <w:tc>
          <w:tcPr>
            <w:tcW w:w="1795" w:type="dxa"/>
            <w:vMerge/>
            <w:tcBorders>
              <w:top w:val="double" w:sz="4" w:space="0" w:color="auto"/>
            </w:tcBorders>
          </w:tcPr>
          <w:p w14:paraId="75527989"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80D683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3563F21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564BAD7B"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304B1FF3" w14:textId="7FD0EAD3" w:rsidR="00B73627" w:rsidRPr="00B73627" w:rsidRDefault="00B73627" w:rsidP="00B73627">
            <w:pPr>
              <w:jc w:val="right"/>
              <w:rPr>
                <w:rFonts w:eastAsia="Times New Roman"/>
                <w:b/>
                <w:lang w:eastAsia="en-US"/>
              </w:rPr>
            </w:pPr>
            <w:r w:rsidRPr="00941676">
              <w:t>12583,33</w:t>
            </w:r>
          </w:p>
        </w:tc>
      </w:tr>
      <w:tr w:rsidR="00B73627" w:rsidRPr="00B73627" w14:paraId="10291804" w14:textId="77777777" w:rsidTr="00817405">
        <w:trPr>
          <w:gridBefore w:val="1"/>
          <w:wBefore w:w="108" w:type="dxa"/>
          <w:cantSplit/>
        </w:trPr>
        <w:tc>
          <w:tcPr>
            <w:tcW w:w="1795" w:type="dxa"/>
            <w:vMerge w:val="restart"/>
            <w:tcBorders>
              <w:top w:val="double" w:sz="4" w:space="0" w:color="auto"/>
            </w:tcBorders>
          </w:tcPr>
          <w:p w14:paraId="4DC51D61" w14:textId="4A79DE8E" w:rsidR="00B73627" w:rsidRPr="00B73627" w:rsidRDefault="00B73627" w:rsidP="00B73627">
            <w:pPr>
              <w:rPr>
                <w:rFonts w:eastAsia="Times New Roman"/>
                <w:lang w:eastAsia="en-US"/>
              </w:rPr>
            </w:pPr>
            <w:r w:rsidRPr="00B73627">
              <w:rPr>
                <w:rFonts w:eastAsia="Times New Roman"/>
                <w:lang w:eastAsia="en-US"/>
              </w:rPr>
              <w:t>20</w:t>
            </w:r>
            <w:r>
              <w:rPr>
                <w:rFonts w:eastAsia="Times New Roman"/>
                <w:lang w:eastAsia="en-US"/>
              </w:rPr>
              <w:t>31</w:t>
            </w:r>
          </w:p>
        </w:tc>
        <w:tc>
          <w:tcPr>
            <w:tcW w:w="1754" w:type="dxa"/>
            <w:vMerge w:val="restart"/>
            <w:tcBorders>
              <w:top w:val="double" w:sz="4" w:space="0" w:color="auto"/>
            </w:tcBorders>
          </w:tcPr>
          <w:p w14:paraId="1E04FEF6" w14:textId="77777777" w:rsidR="00B73627" w:rsidRPr="00B73627" w:rsidRDefault="00B73627" w:rsidP="00B73627">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40B5EC59" w14:textId="77777777" w:rsidR="00B73627" w:rsidRPr="00B73627" w:rsidRDefault="00B73627" w:rsidP="00B73627">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E38E907" w14:textId="77777777" w:rsidR="00B73627" w:rsidRPr="00B73627" w:rsidRDefault="00B73627" w:rsidP="00B73627">
            <w:pPr>
              <w:jc w:val="center"/>
              <w:rPr>
                <w:rFonts w:eastAsia="Times New Roman"/>
                <w:lang w:eastAsia="en-US"/>
              </w:rPr>
            </w:pPr>
            <w:r w:rsidRPr="00B73627">
              <w:t>M1+M2</w:t>
            </w:r>
          </w:p>
        </w:tc>
        <w:tc>
          <w:tcPr>
            <w:tcW w:w="3243" w:type="dxa"/>
            <w:tcBorders>
              <w:top w:val="double" w:sz="4" w:space="0" w:color="auto"/>
            </w:tcBorders>
          </w:tcPr>
          <w:p w14:paraId="08506B17" w14:textId="651F716F" w:rsidR="00B73627" w:rsidRPr="00B73627" w:rsidRDefault="00B73627" w:rsidP="00B73627">
            <w:pPr>
              <w:jc w:val="right"/>
              <w:rPr>
                <w:rFonts w:eastAsia="Times New Roman"/>
                <w:b/>
                <w:lang w:eastAsia="en-US"/>
              </w:rPr>
            </w:pPr>
            <w:r w:rsidRPr="00941676">
              <w:t>34046,33</w:t>
            </w:r>
          </w:p>
        </w:tc>
      </w:tr>
      <w:tr w:rsidR="00B73627" w:rsidRPr="00B73627" w14:paraId="672D9888" w14:textId="77777777" w:rsidTr="00817405">
        <w:trPr>
          <w:gridBefore w:val="1"/>
          <w:wBefore w:w="108" w:type="dxa"/>
          <w:cantSplit/>
        </w:trPr>
        <w:tc>
          <w:tcPr>
            <w:tcW w:w="1795" w:type="dxa"/>
            <w:vMerge/>
            <w:tcBorders>
              <w:top w:val="double" w:sz="4" w:space="0" w:color="auto"/>
            </w:tcBorders>
          </w:tcPr>
          <w:p w14:paraId="138B0FF2"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58EF7D1F"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69FEFAA"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70BA520D" w14:textId="77777777" w:rsidR="00B73627" w:rsidRPr="00B73627" w:rsidRDefault="00B73627" w:rsidP="00B73627">
            <w:pPr>
              <w:jc w:val="center"/>
              <w:rPr>
                <w:rFonts w:eastAsia="Times New Roman"/>
                <w:lang w:eastAsia="en-US"/>
              </w:rPr>
            </w:pPr>
            <w:r w:rsidRPr="00B73627">
              <w:t>M3</w:t>
            </w:r>
          </w:p>
        </w:tc>
        <w:tc>
          <w:tcPr>
            <w:tcW w:w="3243" w:type="dxa"/>
            <w:tcBorders>
              <w:top w:val="double" w:sz="4" w:space="0" w:color="auto"/>
            </w:tcBorders>
          </w:tcPr>
          <w:p w14:paraId="36EAC252" w14:textId="45A064A1" w:rsidR="00B73627" w:rsidRPr="00B73627" w:rsidRDefault="00B73627" w:rsidP="00B73627">
            <w:pPr>
              <w:jc w:val="right"/>
              <w:rPr>
                <w:rFonts w:eastAsia="Times New Roman"/>
                <w:b/>
                <w:lang w:eastAsia="en-US"/>
              </w:rPr>
            </w:pPr>
            <w:r w:rsidRPr="00941676">
              <w:t>27620,33</w:t>
            </w:r>
          </w:p>
        </w:tc>
      </w:tr>
      <w:tr w:rsidR="00B73627" w:rsidRPr="00B73627" w14:paraId="4E7C3277" w14:textId="77777777" w:rsidTr="00817405">
        <w:trPr>
          <w:gridBefore w:val="1"/>
          <w:wBefore w:w="108" w:type="dxa"/>
          <w:cantSplit/>
        </w:trPr>
        <w:tc>
          <w:tcPr>
            <w:tcW w:w="1795" w:type="dxa"/>
            <w:vMerge/>
            <w:tcBorders>
              <w:top w:val="double" w:sz="4" w:space="0" w:color="auto"/>
            </w:tcBorders>
          </w:tcPr>
          <w:p w14:paraId="5B4183F4"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7B700CB7"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14A4C9F6"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10E4910D" w14:textId="77777777" w:rsidR="00B73627" w:rsidRPr="00B73627" w:rsidRDefault="00B73627" w:rsidP="00B73627">
            <w:pPr>
              <w:jc w:val="center"/>
              <w:rPr>
                <w:rFonts w:eastAsia="Times New Roman"/>
                <w:lang w:eastAsia="en-US"/>
              </w:rPr>
            </w:pPr>
            <w:r w:rsidRPr="00B73627">
              <w:t>M4</w:t>
            </w:r>
          </w:p>
        </w:tc>
        <w:tc>
          <w:tcPr>
            <w:tcW w:w="3243" w:type="dxa"/>
            <w:tcBorders>
              <w:top w:val="double" w:sz="4" w:space="0" w:color="auto"/>
            </w:tcBorders>
          </w:tcPr>
          <w:p w14:paraId="2B9D596B" w14:textId="25CE5089" w:rsidR="00B73627" w:rsidRPr="00B73627" w:rsidRDefault="00B73627" w:rsidP="00B73627">
            <w:pPr>
              <w:jc w:val="right"/>
              <w:rPr>
                <w:rFonts w:eastAsia="Times New Roman"/>
                <w:b/>
                <w:lang w:eastAsia="en-US"/>
              </w:rPr>
            </w:pPr>
            <w:r w:rsidRPr="00941676">
              <w:t>8458,33</w:t>
            </w:r>
          </w:p>
        </w:tc>
      </w:tr>
      <w:tr w:rsidR="00B73627" w:rsidRPr="00B73627" w14:paraId="151CAE15" w14:textId="77777777" w:rsidTr="00817405">
        <w:trPr>
          <w:gridBefore w:val="1"/>
          <w:wBefore w:w="108" w:type="dxa"/>
          <w:cantSplit/>
          <w:trHeight w:val="327"/>
        </w:trPr>
        <w:tc>
          <w:tcPr>
            <w:tcW w:w="1795" w:type="dxa"/>
            <w:vMerge/>
            <w:tcBorders>
              <w:top w:val="double" w:sz="4" w:space="0" w:color="auto"/>
            </w:tcBorders>
          </w:tcPr>
          <w:p w14:paraId="0DA8DBD8" w14:textId="77777777" w:rsidR="00B73627" w:rsidRPr="00B73627" w:rsidRDefault="00B73627" w:rsidP="00B73627">
            <w:pPr>
              <w:rPr>
                <w:rFonts w:eastAsia="Times New Roman"/>
                <w:lang w:eastAsia="en-US"/>
              </w:rPr>
            </w:pPr>
          </w:p>
        </w:tc>
        <w:tc>
          <w:tcPr>
            <w:tcW w:w="1754" w:type="dxa"/>
            <w:vMerge/>
            <w:tcBorders>
              <w:top w:val="double" w:sz="4" w:space="0" w:color="auto"/>
            </w:tcBorders>
          </w:tcPr>
          <w:p w14:paraId="2206B46E" w14:textId="77777777" w:rsidR="00B73627" w:rsidRPr="00B73627" w:rsidRDefault="00B73627" w:rsidP="00B73627">
            <w:pPr>
              <w:rPr>
                <w:rFonts w:eastAsia="Times New Roman"/>
                <w:b/>
                <w:lang w:eastAsia="en-US"/>
              </w:rPr>
            </w:pPr>
          </w:p>
        </w:tc>
        <w:tc>
          <w:tcPr>
            <w:tcW w:w="4341" w:type="dxa"/>
            <w:vMerge/>
            <w:tcBorders>
              <w:top w:val="double" w:sz="4" w:space="0" w:color="auto"/>
            </w:tcBorders>
          </w:tcPr>
          <w:p w14:paraId="764493F5" w14:textId="77777777" w:rsidR="00B73627" w:rsidRPr="00B73627" w:rsidRDefault="00B73627" w:rsidP="00B73627">
            <w:pPr>
              <w:rPr>
                <w:rFonts w:eastAsia="Times New Roman"/>
                <w:b/>
                <w:lang w:eastAsia="en-US"/>
              </w:rPr>
            </w:pPr>
          </w:p>
        </w:tc>
        <w:tc>
          <w:tcPr>
            <w:tcW w:w="2960" w:type="dxa"/>
            <w:tcBorders>
              <w:top w:val="double" w:sz="4" w:space="0" w:color="auto"/>
            </w:tcBorders>
          </w:tcPr>
          <w:p w14:paraId="3FED2074" w14:textId="77777777" w:rsidR="00B73627" w:rsidRPr="00B73627" w:rsidRDefault="00B73627" w:rsidP="00B73627">
            <w:pPr>
              <w:jc w:val="center"/>
              <w:rPr>
                <w:rFonts w:eastAsia="Times New Roman"/>
                <w:lang w:eastAsia="en-US"/>
              </w:rPr>
            </w:pPr>
            <w:r w:rsidRPr="00B73627">
              <w:t>M5</w:t>
            </w:r>
          </w:p>
        </w:tc>
        <w:tc>
          <w:tcPr>
            <w:tcW w:w="3243" w:type="dxa"/>
            <w:tcBorders>
              <w:top w:val="double" w:sz="4" w:space="0" w:color="auto"/>
            </w:tcBorders>
          </w:tcPr>
          <w:p w14:paraId="0702E520" w14:textId="1A0DA6FA" w:rsidR="00B73627" w:rsidRPr="00B73627" w:rsidRDefault="00B73627" w:rsidP="00B73627">
            <w:pPr>
              <w:jc w:val="right"/>
              <w:rPr>
                <w:rFonts w:eastAsia="Times New Roman"/>
                <w:b/>
                <w:lang w:eastAsia="en-US"/>
              </w:rPr>
            </w:pPr>
            <w:r w:rsidRPr="00941676">
              <w:t>12583,33</w:t>
            </w:r>
          </w:p>
        </w:tc>
      </w:tr>
      <w:tr w:rsidR="00B73627" w:rsidRPr="00B73627" w14:paraId="73E6F4C9" w14:textId="77777777" w:rsidTr="00817405">
        <w:trPr>
          <w:gridBefore w:val="1"/>
          <w:wBefore w:w="108" w:type="dxa"/>
          <w:cantSplit/>
          <w:tblHeader/>
        </w:trPr>
        <w:tc>
          <w:tcPr>
            <w:tcW w:w="1795" w:type="dxa"/>
            <w:vMerge w:val="restart"/>
            <w:tcBorders>
              <w:top w:val="double" w:sz="4" w:space="0" w:color="auto"/>
            </w:tcBorders>
            <w:vAlign w:val="center"/>
          </w:tcPr>
          <w:p w14:paraId="4E6354AD" w14:textId="77777777" w:rsidR="00B73627" w:rsidRPr="00B73627" w:rsidRDefault="00B73627"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53B45B52" w14:textId="77777777" w:rsidR="00B73627" w:rsidRPr="00B73627" w:rsidRDefault="00B73627"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492036E6" w14:textId="77777777" w:rsidR="00B73627" w:rsidRPr="00B73627" w:rsidRDefault="00B73627"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B73627" w:rsidRPr="00B73627" w14:paraId="24AD9561" w14:textId="77777777" w:rsidTr="00817405">
        <w:trPr>
          <w:gridBefore w:val="1"/>
          <w:wBefore w:w="108" w:type="dxa"/>
          <w:cantSplit/>
          <w:tblHeader/>
        </w:trPr>
        <w:tc>
          <w:tcPr>
            <w:tcW w:w="1795" w:type="dxa"/>
            <w:vMerge/>
            <w:vAlign w:val="center"/>
          </w:tcPr>
          <w:p w14:paraId="7E49BE0C" w14:textId="77777777" w:rsidR="00B73627" w:rsidRPr="00B73627" w:rsidRDefault="00B73627" w:rsidP="007E5EFE">
            <w:pPr>
              <w:numPr>
                <w:ilvl w:val="0"/>
                <w:numId w:val="27"/>
              </w:numPr>
              <w:ind w:left="720"/>
              <w:contextualSpacing/>
              <w:rPr>
                <w:rFonts w:eastAsia="Times New Roman"/>
                <w:lang w:eastAsia="en-US"/>
              </w:rPr>
            </w:pPr>
          </w:p>
        </w:tc>
        <w:tc>
          <w:tcPr>
            <w:tcW w:w="1754" w:type="dxa"/>
            <w:vMerge/>
          </w:tcPr>
          <w:p w14:paraId="6E0CDC73" w14:textId="77777777" w:rsidR="00B73627" w:rsidRPr="00B73627" w:rsidRDefault="00B73627" w:rsidP="00D529EF">
            <w:pPr>
              <w:jc w:val="center"/>
              <w:rPr>
                <w:rFonts w:eastAsia="Times New Roman"/>
                <w:b/>
                <w:lang w:eastAsia="en-US"/>
              </w:rPr>
            </w:pPr>
          </w:p>
        </w:tc>
        <w:tc>
          <w:tcPr>
            <w:tcW w:w="4341" w:type="dxa"/>
            <w:tcBorders>
              <w:top w:val="double" w:sz="4" w:space="0" w:color="auto"/>
            </w:tcBorders>
            <w:vAlign w:val="center"/>
          </w:tcPr>
          <w:p w14:paraId="7E721EFC" w14:textId="77777777" w:rsidR="00B73627" w:rsidRPr="00B73627" w:rsidRDefault="00B73627"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7B1BA972" w14:textId="77777777" w:rsidR="00B73627" w:rsidRPr="00B73627" w:rsidRDefault="00B73627"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6F407D03" w14:textId="77777777" w:rsidR="00B73627" w:rsidRPr="00B73627" w:rsidRDefault="00B73627" w:rsidP="00D529EF">
            <w:pPr>
              <w:jc w:val="center"/>
              <w:rPr>
                <w:rFonts w:eastAsia="Times New Roman"/>
                <w:b/>
                <w:lang w:eastAsia="en-US"/>
              </w:rPr>
            </w:pPr>
            <w:r w:rsidRPr="00B73627">
              <w:rPr>
                <w:rFonts w:eastAsia="Times New Roman"/>
                <w:b/>
                <w:lang w:eastAsia="en-US"/>
              </w:rPr>
              <w:t xml:space="preserve">Vertė, Eur </w:t>
            </w:r>
          </w:p>
          <w:p w14:paraId="1808CD02" w14:textId="77777777" w:rsidR="00B73627" w:rsidRPr="00B73627" w:rsidRDefault="00B73627" w:rsidP="00D529EF">
            <w:pPr>
              <w:jc w:val="center"/>
              <w:rPr>
                <w:rFonts w:eastAsia="Times New Roman"/>
                <w:b/>
                <w:lang w:eastAsia="en-US"/>
              </w:rPr>
            </w:pPr>
            <w:r w:rsidRPr="00B73627">
              <w:rPr>
                <w:rFonts w:eastAsia="Times New Roman"/>
                <w:b/>
                <w:lang w:eastAsia="en-US"/>
              </w:rPr>
              <w:t>(be PVM)</w:t>
            </w:r>
          </w:p>
        </w:tc>
      </w:tr>
      <w:tr w:rsidR="0010249B" w:rsidRPr="00B73627" w14:paraId="61BC5866" w14:textId="77777777" w:rsidTr="00817405">
        <w:trPr>
          <w:gridBefore w:val="1"/>
          <w:wBefore w:w="108" w:type="dxa"/>
          <w:cantSplit/>
        </w:trPr>
        <w:tc>
          <w:tcPr>
            <w:tcW w:w="1795" w:type="dxa"/>
            <w:vMerge w:val="restart"/>
            <w:tcBorders>
              <w:top w:val="double" w:sz="4" w:space="0" w:color="auto"/>
            </w:tcBorders>
          </w:tcPr>
          <w:p w14:paraId="324860F0" w14:textId="79D97BA0"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1DBBA198" w14:textId="77777777" w:rsidR="0010249B" w:rsidRPr="00B73627" w:rsidRDefault="0010249B" w:rsidP="0010249B">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423305DB" w14:textId="77777777" w:rsidR="0010249B" w:rsidRPr="00B73627" w:rsidRDefault="0010249B" w:rsidP="0010249B">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3A7480E5"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22819EF8" w14:textId="1282361D" w:rsidR="0010249B" w:rsidRPr="0010249B" w:rsidRDefault="0010249B" w:rsidP="0010249B">
            <w:pPr>
              <w:jc w:val="right"/>
              <w:rPr>
                <w:rFonts w:eastAsia="Times New Roman"/>
                <w:b/>
                <w:lang w:eastAsia="en-US"/>
              </w:rPr>
            </w:pPr>
            <w:r w:rsidRPr="0010249B">
              <w:rPr>
                <w:color w:val="000000"/>
              </w:rPr>
              <w:t>36623,00</w:t>
            </w:r>
          </w:p>
        </w:tc>
      </w:tr>
      <w:tr w:rsidR="0010249B" w:rsidRPr="00B73627" w14:paraId="4981CC50" w14:textId="77777777" w:rsidTr="00817405">
        <w:trPr>
          <w:gridBefore w:val="1"/>
          <w:wBefore w:w="108" w:type="dxa"/>
          <w:cantSplit/>
        </w:trPr>
        <w:tc>
          <w:tcPr>
            <w:tcW w:w="1795" w:type="dxa"/>
            <w:vMerge/>
            <w:tcBorders>
              <w:top w:val="double" w:sz="4" w:space="0" w:color="auto"/>
            </w:tcBorders>
          </w:tcPr>
          <w:p w14:paraId="119825C3"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4ED621D"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1D9B5D1"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8211779"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388E633C" w14:textId="6B82EDDF" w:rsidR="0010249B" w:rsidRPr="0010249B" w:rsidRDefault="0010249B" w:rsidP="0010249B">
            <w:pPr>
              <w:jc w:val="right"/>
              <w:rPr>
                <w:rFonts w:eastAsia="Times New Roman"/>
                <w:b/>
                <w:lang w:eastAsia="en-US"/>
              </w:rPr>
            </w:pPr>
            <w:r w:rsidRPr="0010249B">
              <w:rPr>
                <w:color w:val="000000"/>
              </w:rPr>
              <w:t>25043,67</w:t>
            </w:r>
          </w:p>
        </w:tc>
      </w:tr>
      <w:tr w:rsidR="0010249B" w:rsidRPr="00B73627" w14:paraId="28906174" w14:textId="77777777" w:rsidTr="00817405">
        <w:trPr>
          <w:gridBefore w:val="1"/>
          <w:wBefore w:w="108" w:type="dxa"/>
          <w:cantSplit/>
        </w:trPr>
        <w:tc>
          <w:tcPr>
            <w:tcW w:w="1795" w:type="dxa"/>
            <w:vMerge/>
            <w:tcBorders>
              <w:top w:val="double" w:sz="4" w:space="0" w:color="auto"/>
            </w:tcBorders>
          </w:tcPr>
          <w:p w14:paraId="1387F8E6"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62644F3E"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3D40E680"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7DD78254"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4FAFDBCF" w14:textId="4400AAA8" w:rsidR="0010249B" w:rsidRPr="0010249B" w:rsidRDefault="0010249B" w:rsidP="0010249B">
            <w:pPr>
              <w:jc w:val="right"/>
              <w:rPr>
                <w:rFonts w:eastAsia="Times New Roman"/>
                <w:b/>
                <w:lang w:eastAsia="en-US"/>
              </w:rPr>
            </w:pPr>
            <w:r w:rsidRPr="0010249B">
              <w:rPr>
                <w:color w:val="000000"/>
              </w:rPr>
              <w:t>8458,33</w:t>
            </w:r>
          </w:p>
        </w:tc>
      </w:tr>
      <w:tr w:rsidR="0010249B" w:rsidRPr="00B73627" w14:paraId="58ECAD25" w14:textId="77777777" w:rsidTr="00817405">
        <w:trPr>
          <w:gridBefore w:val="1"/>
          <w:wBefore w:w="108" w:type="dxa"/>
          <w:cantSplit/>
          <w:trHeight w:val="308"/>
        </w:trPr>
        <w:tc>
          <w:tcPr>
            <w:tcW w:w="1795" w:type="dxa"/>
            <w:vMerge/>
            <w:tcBorders>
              <w:top w:val="double" w:sz="4" w:space="0" w:color="auto"/>
            </w:tcBorders>
          </w:tcPr>
          <w:p w14:paraId="45F75D08"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DB8D718"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7208FBA"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736D4DF"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4D91440E" w14:textId="552C01B5" w:rsidR="0010249B" w:rsidRPr="0010249B" w:rsidRDefault="0010249B" w:rsidP="0010249B">
            <w:pPr>
              <w:jc w:val="right"/>
              <w:rPr>
                <w:rFonts w:eastAsia="Times New Roman"/>
                <w:b/>
                <w:lang w:eastAsia="en-US"/>
              </w:rPr>
            </w:pPr>
            <w:r w:rsidRPr="0010249B">
              <w:rPr>
                <w:color w:val="000000"/>
              </w:rPr>
              <w:t>12583,33</w:t>
            </w:r>
          </w:p>
        </w:tc>
      </w:tr>
      <w:tr w:rsidR="0010249B" w:rsidRPr="00B73627" w14:paraId="1F6B3236" w14:textId="77777777" w:rsidTr="00817405">
        <w:trPr>
          <w:gridBefore w:val="1"/>
          <w:wBefore w:w="108" w:type="dxa"/>
          <w:cantSplit/>
        </w:trPr>
        <w:tc>
          <w:tcPr>
            <w:tcW w:w="1795" w:type="dxa"/>
            <w:vMerge w:val="restart"/>
            <w:tcBorders>
              <w:top w:val="double" w:sz="4" w:space="0" w:color="auto"/>
            </w:tcBorders>
          </w:tcPr>
          <w:p w14:paraId="0ABB390A" w14:textId="74AAD378" w:rsidR="0010249B" w:rsidRPr="00B73627" w:rsidRDefault="0010249B" w:rsidP="0010249B">
            <w:pPr>
              <w:rPr>
                <w:rFonts w:eastAsia="Times New Roman"/>
                <w:lang w:eastAsia="en-US"/>
              </w:rPr>
            </w:pPr>
            <w:r w:rsidRPr="00B73627">
              <w:rPr>
                <w:rFonts w:eastAsia="Times New Roman"/>
                <w:lang w:eastAsia="en-US"/>
              </w:rPr>
              <w:lastRenderedPageBreak/>
              <w:t>20</w:t>
            </w:r>
            <w:r>
              <w:rPr>
                <w:rFonts w:eastAsia="Times New Roman"/>
                <w:lang w:eastAsia="en-US"/>
              </w:rPr>
              <w:t>32</w:t>
            </w:r>
          </w:p>
        </w:tc>
        <w:tc>
          <w:tcPr>
            <w:tcW w:w="1754" w:type="dxa"/>
            <w:vMerge w:val="restart"/>
            <w:tcBorders>
              <w:top w:val="double" w:sz="4" w:space="0" w:color="auto"/>
            </w:tcBorders>
          </w:tcPr>
          <w:p w14:paraId="4B87EAE1" w14:textId="77777777" w:rsidR="0010249B" w:rsidRPr="00B73627" w:rsidRDefault="0010249B" w:rsidP="0010249B">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384AA70F"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22F7C4D1"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16463BA7" w14:textId="20F077E1" w:rsidR="0010249B" w:rsidRPr="00B73627" w:rsidRDefault="0010249B" w:rsidP="0010249B">
            <w:pPr>
              <w:jc w:val="right"/>
              <w:rPr>
                <w:rFonts w:eastAsia="Times New Roman"/>
                <w:b/>
                <w:lang w:eastAsia="en-US"/>
              </w:rPr>
            </w:pPr>
            <w:r w:rsidRPr="0010249B">
              <w:rPr>
                <w:color w:val="000000"/>
              </w:rPr>
              <w:t>36623,00</w:t>
            </w:r>
          </w:p>
        </w:tc>
      </w:tr>
      <w:tr w:rsidR="0010249B" w:rsidRPr="00B73627" w14:paraId="5E588FF4" w14:textId="77777777" w:rsidTr="00817405">
        <w:trPr>
          <w:gridBefore w:val="1"/>
          <w:wBefore w:w="108" w:type="dxa"/>
          <w:cantSplit/>
        </w:trPr>
        <w:tc>
          <w:tcPr>
            <w:tcW w:w="1795" w:type="dxa"/>
            <w:vMerge/>
            <w:tcBorders>
              <w:top w:val="double" w:sz="4" w:space="0" w:color="auto"/>
            </w:tcBorders>
          </w:tcPr>
          <w:p w14:paraId="6E721276"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293B38B2"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FFADA01" w14:textId="77777777" w:rsidR="0010249B" w:rsidRPr="00B73627" w:rsidRDefault="0010249B" w:rsidP="0010249B">
            <w:pPr>
              <w:rPr>
                <w:rFonts w:eastAsia="Times New Roman"/>
                <w:b/>
                <w:lang w:eastAsia="en-US"/>
              </w:rPr>
            </w:pPr>
          </w:p>
        </w:tc>
        <w:tc>
          <w:tcPr>
            <w:tcW w:w="2960" w:type="dxa"/>
            <w:tcBorders>
              <w:top w:val="double" w:sz="4" w:space="0" w:color="auto"/>
              <w:bottom w:val="double" w:sz="4" w:space="0" w:color="auto"/>
            </w:tcBorders>
          </w:tcPr>
          <w:p w14:paraId="358A544C"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16D0ABB9" w14:textId="0DF20CD8" w:rsidR="0010249B" w:rsidRPr="00B73627" w:rsidRDefault="0010249B" w:rsidP="0010249B">
            <w:pPr>
              <w:jc w:val="right"/>
              <w:rPr>
                <w:rFonts w:eastAsia="Times New Roman"/>
                <w:b/>
                <w:lang w:eastAsia="en-US"/>
              </w:rPr>
            </w:pPr>
            <w:r w:rsidRPr="0010249B">
              <w:rPr>
                <w:color w:val="000000"/>
              </w:rPr>
              <w:t>25043,67</w:t>
            </w:r>
          </w:p>
        </w:tc>
      </w:tr>
      <w:tr w:rsidR="0010249B" w:rsidRPr="00B73627" w14:paraId="2FC9EEFA" w14:textId="77777777" w:rsidTr="00817405">
        <w:trPr>
          <w:gridBefore w:val="1"/>
          <w:wBefore w:w="108" w:type="dxa"/>
          <w:cantSplit/>
        </w:trPr>
        <w:tc>
          <w:tcPr>
            <w:tcW w:w="1795" w:type="dxa"/>
            <w:vMerge/>
            <w:tcBorders>
              <w:top w:val="double" w:sz="4" w:space="0" w:color="auto"/>
            </w:tcBorders>
          </w:tcPr>
          <w:p w14:paraId="069762E1"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78B9000A"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C438993"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7601B5AC"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3AA38FA1" w14:textId="45202D09" w:rsidR="0010249B" w:rsidRPr="00B73627" w:rsidRDefault="0010249B" w:rsidP="0010249B">
            <w:pPr>
              <w:jc w:val="right"/>
              <w:rPr>
                <w:rFonts w:eastAsia="Times New Roman"/>
                <w:b/>
                <w:lang w:eastAsia="en-US"/>
              </w:rPr>
            </w:pPr>
            <w:r w:rsidRPr="0010249B">
              <w:rPr>
                <w:color w:val="000000"/>
              </w:rPr>
              <w:t>8458,33</w:t>
            </w:r>
          </w:p>
        </w:tc>
      </w:tr>
      <w:tr w:rsidR="0010249B" w:rsidRPr="00B73627" w14:paraId="3B18490D" w14:textId="77777777" w:rsidTr="00817405">
        <w:trPr>
          <w:gridBefore w:val="1"/>
          <w:wBefore w:w="108" w:type="dxa"/>
          <w:cantSplit/>
          <w:trHeight w:val="325"/>
        </w:trPr>
        <w:tc>
          <w:tcPr>
            <w:tcW w:w="1795" w:type="dxa"/>
            <w:vMerge/>
            <w:tcBorders>
              <w:top w:val="double" w:sz="4" w:space="0" w:color="auto"/>
            </w:tcBorders>
          </w:tcPr>
          <w:p w14:paraId="70E1BE5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F50016D"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B5362C6"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29013E44"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2FBE859B" w14:textId="238D33C3" w:rsidR="0010249B" w:rsidRPr="00B73627" w:rsidRDefault="0010249B" w:rsidP="0010249B">
            <w:pPr>
              <w:jc w:val="right"/>
              <w:rPr>
                <w:rFonts w:eastAsia="Times New Roman"/>
                <w:b/>
                <w:lang w:eastAsia="en-US"/>
              </w:rPr>
            </w:pPr>
            <w:r w:rsidRPr="0010249B">
              <w:rPr>
                <w:color w:val="000000"/>
              </w:rPr>
              <w:t>12583,33</w:t>
            </w:r>
          </w:p>
        </w:tc>
      </w:tr>
      <w:tr w:rsidR="0010249B" w:rsidRPr="00B73627" w14:paraId="3B02B8ED" w14:textId="77777777" w:rsidTr="00817405">
        <w:trPr>
          <w:gridBefore w:val="1"/>
          <w:wBefore w:w="108" w:type="dxa"/>
          <w:cantSplit/>
        </w:trPr>
        <w:tc>
          <w:tcPr>
            <w:tcW w:w="1795" w:type="dxa"/>
            <w:vMerge w:val="restart"/>
            <w:tcBorders>
              <w:top w:val="double" w:sz="4" w:space="0" w:color="auto"/>
            </w:tcBorders>
          </w:tcPr>
          <w:p w14:paraId="2DB744FA" w14:textId="2FB58A8D"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6ADDE8B5" w14:textId="77777777" w:rsidR="0010249B" w:rsidRPr="00B73627" w:rsidRDefault="0010249B" w:rsidP="0010249B">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5E35694E"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215B16C"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55445F24" w14:textId="08EE441D" w:rsidR="0010249B" w:rsidRPr="00B73627" w:rsidRDefault="0010249B" w:rsidP="0010249B">
            <w:pPr>
              <w:jc w:val="right"/>
              <w:rPr>
                <w:rFonts w:eastAsia="Times New Roman"/>
                <w:b/>
                <w:lang w:eastAsia="en-US"/>
              </w:rPr>
            </w:pPr>
            <w:r w:rsidRPr="0010249B">
              <w:rPr>
                <w:color w:val="000000"/>
              </w:rPr>
              <w:t>36623,00</w:t>
            </w:r>
          </w:p>
        </w:tc>
      </w:tr>
      <w:tr w:rsidR="0010249B" w:rsidRPr="00B73627" w14:paraId="015025DE" w14:textId="77777777" w:rsidTr="00817405">
        <w:trPr>
          <w:gridBefore w:val="1"/>
          <w:wBefore w:w="108" w:type="dxa"/>
          <w:cantSplit/>
        </w:trPr>
        <w:tc>
          <w:tcPr>
            <w:tcW w:w="1795" w:type="dxa"/>
            <w:vMerge/>
            <w:tcBorders>
              <w:top w:val="double" w:sz="4" w:space="0" w:color="auto"/>
            </w:tcBorders>
          </w:tcPr>
          <w:p w14:paraId="727D358F"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487CAA81"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1A604EE"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09181826"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7C631CAD" w14:textId="1E738E98" w:rsidR="0010249B" w:rsidRPr="00B73627" w:rsidRDefault="0010249B" w:rsidP="0010249B">
            <w:pPr>
              <w:jc w:val="right"/>
              <w:rPr>
                <w:rFonts w:eastAsia="Times New Roman"/>
                <w:b/>
                <w:lang w:eastAsia="en-US"/>
              </w:rPr>
            </w:pPr>
            <w:r w:rsidRPr="0010249B">
              <w:rPr>
                <w:color w:val="000000"/>
              </w:rPr>
              <w:t>25043,67</w:t>
            </w:r>
          </w:p>
        </w:tc>
      </w:tr>
      <w:tr w:rsidR="0010249B" w:rsidRPr="00B73627" w14:paraId="045229F8" w14:textId="77777777" w:rsidTr="00817405">
        <w:trPr>
          <w:gridBefore w:val="1"/>
          <w:wBefore w:w="108" w:type="dxa"/>
          <w:cantSplit/>
        </w:trPr>
        <w:tc>
          <w:tcPr>
            <w:tcW w:w="1795" w:type="dxa"/>
            <w:vMerge/>
            <w:tcBorders>
              <w:top w:val="double" w:sz="4" w:space="0" w:color="auto"/>
            </w:tcBorders>
          </w:tcPr>
          <w:p w14:paraId="7AC9636D"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AF84C21"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28D52D9"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2B025E6"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7AAAC4F0" w14:textId="6697843F" w:rsidR="0010249B" w:rsidRPr="00B73627" w:rsidRDefault="0010249B" w:rsidP="0010249B">
            <w:pPr>
              <w:jc w:val="right"/>
              <w:rPr>
                <w:rFonts w:eastAsia="Times New Roman"/>
                <w:b/>
                <w:lang w:eastAsia="en-US"/>
              </w:rPr>
            </w:pPr>
            <w:r w:rsidRPr="0010249B">
              <w:rPr>
                <w:color w:val="000000"/>
              </w:rPr>
              <w:t>8458,33</w:t>
            </w:r>
          </w:p>
        </w:tc>
      </w:tr>
      <w:tr w:rsidR="0010249B" w:rsidRPr="00B73627" w14:paraId="73844213" w14:textId="77777777" w:rsidTr="00817405">
        <w:trPr>
          <w:gridBefore w:val="1"/>
          <w:wBefore w:w="108" w:type="dxa"/>
          <w:cantSplit/>
          <w:trHeight w:val="329"/>
        </w:trPr>
        <w:tc>
          <w:tcPr>
            <w:tcW w:w="1795" w:type="dxa"/>
            <w:vMerge/>
            <w:tcBorders>
              <w:top w:val="double" w:sz="4" w:space="0" w:color="auto"/>
            </w:tcBorders>
          </w:tcPr>
          <w:p w14:paraId="5F20CF75"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08C39678"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27040B3"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76EFB54"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37AC995C" w14:textId="2A290EE5" w:rsidR="0010249B" w:rsidRPr="00B73627" w:rsidRDefault="0010249B" w:rsidP="0010249B">
            <w:pPr>
              <w:jc w:val="right"/>
              <w:rPr>
                <w:rFonts w:eastAsia="Times New Roman"/>
                <w:b/>
                <w:lang w:eastAsia="en-US"/>
              </w:rPr>
            </w:pPr>
            <w:r w:rsidRPr="0010249B">
              <w:rPr>
                <w:color w:val="000000"/>
              </w:rPr>
              <w:t>12583,33</w:t>
            </w:r>
          </w:p>
        </w:tc>
      </w:tr>
      <w:tr w:rsidR="0010249B" w:rsidRPr="00B73627" w14:paraId="02812265" w14:textId="77777777" w:rsidTr="00817405">
        <w:trPr>
          <w:gridBefore w:val="1"/>
          <w:wBefore w:w="108" w:type="dxa"/>
          <w:cantSplit/>
        </w:trPr>
        <w:tc>
          <w:tcPr>
            <w:tcW w:w="1795" w:type="dxa"/>
            <w:vMerge w:val="restart"/>
            <w:tcBorders>
              <w:top w:val="double" w:sz="4" w:space="0" w:color="auto"/>
            </w:tcBorders>
          </w:tcPr>
          <w:p w14:paraId="33E7C312" w14:textId="70B38769"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5D33603B" w14:textId="77777777" w:rsidR="0010249B" w:rsidRPr="00B73627" w:rsidRDefault="0010249B" w:rsidP="0010249B">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16FF9758"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665DD1A0"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383FCBFB" w14:textId="325A3853" w:rsidR="0010249B" w:rsidRPr="00B73627" w:rsidRDefault="0010249B" w:rsidP="0010249B">
            <w:pPr>
              <w:jc w:val="right"/>
              <w:rPr>
                <w:rFonts w:eastAsia="Times New Roman"/>
                <w:b/>
                <w:lang w:eastAsia="en-US"/>
              </w:rPr>
            </w:pPr>
            <w:r w:rsidRPr="0010249B">
              <w:rPr>
                <w:color w:val="000000"/>
              </w:rPr>
              <w:t>36623,00</w:t>
            </w:r>
          </w:p>
        </w:tc>
      </w:tr>
      <w:tr w:rsidR="0010249B" w:rsidRPr="00B73627" w14:paraId="3CBBB49D" w14:textId="77777777" w:rsidTr="00817405">
        <w:trPr>
          <w:gridBefore w:val="1"/>
          <w:wBefore w:w="108" w:type="dxa"/>
          <w:cantSplit/>
        </w:trPr>
        <w:tc>
          <w:tcPr>
            <w:tcW w:w="1795" w:type="dxa"/>
            <w:vMerge/>
            <w:tcBorders>
              <w:top w:val="double" w:sz="4" w:space="0" w:color="auto"/>
            </w:tcBorders>
          </w:tcPr>
          <w:p w14:paraId="2F1137BC"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4294063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3BFFB98"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723E138"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7683E381" w14:textId="1F2D0D0B" w:rsidR="0010249B" w:rsidRPr="00B73627" w:rsidRDefault="0010249B" w:rsidP="0010249B">
            <w:pPr>
              <w:jc w:val="right"/>
              <w:rPr>
                <w:rFonts w:eastAsia="Times New Roman"/>
                <w:b/>
                <w:lang w:eastAsia="en-US"/>
              </w:rPr>
            </w:pPr>
            <w:r w:rsidRPr="0010249B">
              <w:rPr>
                <w:color w:val="000000"/>
              </w:rPr>
              <w:t>25043,67</w:t>
            </w:r>
          </w:p>
        </w:tc>
      </w:tr>
      <w:tr w:rsidR="0010249B" w:rsidRPr="00B73627" w14:paraId="4380C544" w14:textId="77777777" w:rsidTr="00817405">
        <w:trPr>
          <w:gridBefore w:val="1"/>
          <w:wBefore w:w="108" w:type="dxa"/>
          <w:cantSplit/>
        </w:trPr>
        <w:tc>
          <w:tcPr>
            <w:tcW w:w="1795" w:type="dxa"/>
            <w:vMerge/>
            <w:tcBorders>
              <w:top w:val="double" w:sz="4" w:space="0" w:color="auto"/>
            </w:tcBorders>
          </w:tcPr>
          <w:p w14:paraId="080CC27B"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6C8D9B2F"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0F874440"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53520D90"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0DDF1DA4" w14:textId="0485AF77" w:rsidR="0010249B" w:rsidRPr="00B73627" w:rsidRDefault="0010249B" w:rsidP="0010249B">
            <w:pPr>
              <w:jc w:val="right"/>
              <w:rPr>
                <w:rFonts w:eastAsia="Times New Roman"/>
                <w:b/>
                <w:lang w:eastAsia="en-US"/>
              </w:rPr>
            </w:pPr>
            <w:r w:rsidRPr="0010249B">
              <w:rPr>
                <w:color w:val="000000"/>
              </w:rPr>
              <w:t>8458,33</w:t>
            </w:r>
          </w:p>
        </w:tc>
      </w:tr>
      <w:tr w:rsidR="0010249B" w:rsidRPr="00B73627" w14:paraId="700CA35E" w14:textId="77777777" w:rsidTr="00817405">
        <w:trPr>
          <w:gridBefore w:val="1"/>
          <w:wBefore w:w="108" w:type="dxa"/>
          <w:cantSplit/>
          <w:trHeight w:val="333"/>
        </w:trPr>
        <w:tc>
          <w:tcPr>
            <w:tcW w:w="1795" w:type="dxa"/>
            <w:vMerge/>
            <w:tcBorders>
              <w:top w:val="double" w:sz="4" w:space="0" w:color="auto"/>
            </w:tcBorders>
          </w:tcPr>
          <w:p w14:paraId="3E1C8D62"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6868AD9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12D91EAE"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2E7AA6FE"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32653770" w14:textId="4B84F85A" w:rsidR="0010249B" w:rsidRPr="00B73627" w:rsidRDefault="0010249B" w:rsidP="0010249B">
            <w:pPr>
              <w:jc w:val="right"/>
              <w:rPr>
                <w:rFonts w:eastAsia="Times New Roman"/>
                <w:b/>
                <w:lang w:eastAsia="en-US"/>
              </w:rPr>
            </w:pPr>
            <w:r w:rsidRPr="0010249B">
              <w:rPr>
                <w:color w:val="000000"/>
              </w:rPr>
              <w:t>12583,33</w:t>
            </w:r>
          </w:p>
        </w:tc>
      </w:tr>
      <w:tr w:rsidR="0010249B" w:rsidRPr="00B73627" w14:paraId="4881A67A" w14:textId="77777777" w:rsidTr="00817405">
        <w:trPr>
          <w:gridBefore w:val="1"/>
          <w:wBefore w:w="108" w:type="dxa"/>
          <w:cantSplit/>
        </w:trPr>
        <w:tc>
          <w:tcPr>
            <w:tcW w:w="1795" w:type="dxa"/>
            <w:vMerge w:val="restart"/>
            <w:tcBorders>
              <w:top w:val="double" w:sz="4" w:space="0" w:color="auto"/>
            </w:tcBorders>
          </w:tcPr>
          <w:p w14:paraId="2FE44BA1" w14:textId="752CFFE1"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64362A57" w14:textId="77777777" w:rsidR="0010249B" w:rsidRPr="00B73627" w:rsidRDefault="0010249B" w:rsidP="0010249B">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0D03370E"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F63D9B2"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44A351B0" w14:textId="5EDA226B" w:rsidR="0010249B" w:rsidRPr="00B73627" w:rsidRDefault="0010249B" w:rsidP="0010249B">
            <w:pPr>
              <w:jc w:val="right"/>
              <w:rPr>
                <w:rFonts w:eastAsia="Times New Roman"/>
                <w:b/>
                <w:lang w:eastAsia="en-US"/>
              </w:rPr>
            </w:pPr>
            <w:r w:rsidRPr="0010249B">
              <w:rPr>
                <w:color w:val="000000"/>
              </w:rPr>
              <w:t>36623,00</w:t>
            </w:r>
          </w:p>
        </w:tc>
      </w:tr>
      <w:tr w:rsidR="0010249B" w:rsidRPr="00B73627" w14:paraId="650E010F" w14:textId="77777777" w:rsidTr="00817405">
        <w:trPr>
          <w:gridBefore w:val="1"/>
          <w:wBefore w:w="108" w:type="dxa"/>
          <w:cantSplit/>
        </w:trPr>
        <w:tc>
          <w:tcPr>
            <w:tcW w:w="1795" w:type="dxa"/>
            <w:vMerge/>
            <w:tcBorders>
              <w:top w:val="double" w:sz="4" w:space="0" w:color="auto"/>
            </w:tcBorders>
          </w:tcPr>
          <w:p w14:paraId="30DC727C"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420C28F"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7D4B4AD"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6242AB0"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7486739B" w14:textId="22964C83" w:rsidR="0010249B" w:rsidRPr="00B73627" w:rsidRDefault="0010249B" w:rsidP="0010249B">
            <w:pPr>
              <w:jc w:val="right"/>
              <w:rPr>
                <w:rFonts w:eastAsia="Times New Roman"/>
                <w:b/>
                <w:lang w:eastAsia="en-US"/>
              </w:rPr>
            </w:pPr>
            <w:r w:rsidRPr="0010249B">
              <w:rPr>
                <w:color w:val="000000"/>
              </w:rPr>
              <w:t>25043,67</w:t>
            </w:r>
          </w:p>
        </w:tc>
      </w:tr>
      <w:tr w:rsidR="0010249B" w:rsidRPr="00B73627" w14:paraId="7E6A1FC2" w14:textId="77777777" w:rsidTr="00817405">
        <w:trPr>
          <w:gridBefore w:val="1"/>
          <w:wBefore w:w="108" w:type="dxa"/>
          <w:cantSplit/>
        </w:trPr>
        <w:tc>
          <w:tcPr>
            <w:tcW w:w="1795" w:type="dxa"/>
            <w:vMerge/>
            <w:tcBorders>
              <w:top w:val="double" w:sz="4" w:space="0" w:color="auto"/>
            </w:tcBorders>
          </w:tcPr>
          <w:p w14:paraId="654B911C"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F0AD842"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E1723D4"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58C683A2"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52B4D55D" w14:textId="184FBF66" w:rsidR="0010249B" w:rsidRPr="00B73627" w:rsidRDefault="0010249B" w:rsidP="0010249B">
            <w:pPr>
              <w:jc w:val="right"/>
              <w:rPr>
                <w:rFonts w:eastAsia="Times New Roman"/>
                <w:b/>
                <w:lang w:eastAsia="en-US"/>
              </w:rPr>
            </w:pPr>
            <w:r w:rsidRPr="0010249B">
              <w:rPr>
                <w:color w:val="000000"/>
              </w:rPr>
              <w:t>8458,33</w:t>
            </w:r>
          </w:p>
        </w:tc>
      </w:tr>
      <w:tr w:rsidR="0010249B" w:rsidRPr="00B73627" w14:paraId="3BD349D9" w14:textId="77777777" w:rsidTr="00817405">
        <w:trPr>
          <w:gridBefore w:val="1"/>
          <w:wBefore w:w="108" w:type="dxa"/>
          <w:cantSplit/>
          <w:trHeight w:val="324"/>
        </w:trPr>
        <w:tc>
          <w:tcPr>
            <w:tcW w:w="1795" w:type="dxa"/>
            <w:vMerge/>
            <w:tcBorders>
              <w:top w:val="double" w:sz="4" w:space="0" w:color="auto"/>
            </w:tcBorders>
          </w:tcPr>
          <w:p w14:paraId="4851408D"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70262A6D"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03368333"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5D53E8B5"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771355E6" w14:textId="12BE3CCE" w:rsidR="0010249B" w:rsidRPr="00B73627" w:rsidRDefault="0010249B" w:rsidP="0010249B">
            <w:pPr>
              <w:jc w:val="right"/>
              <w:rPr>
                <w:rFonts w:eastAsia="Times New Roman"/>
                <w:b/>
                <w:lang w:eastAsia="en-US"/>
              </w:rPr>
            </w:pPr>
            <w:r w:rsidRPr="0010249B">
              <w:rPr>
                <w:color w:val="000000"/>
              </w:rPr>
              <w:t>12583,33</w:t>
            </w:r>
          </w:p>
        </w:tc>
      </w:tr>
      <w:tr w:rsidR="0010249B" w:rsidRPr="00B73627" w14:paraId="433CF475" w14:textId="77777777" w:rsidTr="00817405">
        <w:trPr>
          <w:gridBefore w:val="1"/>
          <w:wBefore w:w="108" w:type="dxa"/>
          <w:cantSplit/>
        </w:trPr>
        <w:tc>
          <w:tcPr>
            <w:tcW w:w="1795" w:type="dxa"/>
            <w:vMerge w:val="restart"/>
            <w:tcBorders>
              <w:top w:val="double" w:sz="4" w:space="0" w:color="auto"/>
            </w:tcBorders>
          </w:tcPr>
          <w:p w14:paraId="33C4D5E3" w14:textId="5FAEF220"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214E26F4" w14:textId="77777777" w:rsidR="0010249B" w:rsidRPr="00B73627" w:rsidRDefault="0010249B" w:rsidP="0010249B">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4E392F0A"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2CE68A8"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43919639" w14:textId="1578EB79" w:rsidR="0010249B" w:rsidRPr="00B73627" w:rsidRDefault="0010249B" w:rsidP="0010249B">
            <w:pPr>
              <w:jc w:val="right"/>
              <w:rPr>
                <w:rFonts w:eastAsia="Times New Roman"/>
                <w:b/>
                <w:lang w:eastAsia="en-US"/>
              </w:rPr>
            </w:pPr>
            <w:r w:rsidRPr="0010249B">
              <w:rPr>
                <w:color w:val="000000"/>
              </w:rPr>
              <w:t>36623,00</w:t>
            </w:r>
          </w:p>
        </w:tc>
      </w:tr>
      <w:tr w:rsidR="0010249B" w:rsidRPr="00B73627" w14:paraId="3294891C" w14:textId="77777777" w:rsidTr="00817405">
        <w:trPr>
          <w:gridBefore w:val="1"/>
          <w:wBefore w:w="108" w:type="dxa"/>
          <w:cantSplit/>
        </w:trPr>
        <w:tc>
          <w:tcPr>
            <w:tcW w:w="1795" w:type="dxa"/>
            <w:vMerge/>
            <w:tcBorders>
              <w:top w:val="double" w:sz="4" w:space="0" w:color="auto"/>
            </w:tcBorders>
          </w:tcPr>
          <w:p w14:paraId="147AFEA1"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4D871CF6"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36EE53A"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05CD66F"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649B3D88" w14:textId="7EEB5D2A" w:rsidR="0010249B" w:rsidRPr="00B73627" w:rsidRDefault="0010249B" w:rsidP="0010249B">
            <w:pPr>
              <w:jc w:val="right"/>
              <w:rPr>
                <w:rFonts w:eastAsia="Times New Roman"/>
                <w:b/>
                <w:lang w:eastAsia="en-US"/>
              </w:rPr>
            </w:pPr>
            <w:r w:rsidRPr="0010249B">
              <w:rPr>
                <w:color w:val="000000"/>
              </w:rPr>
              <w:t>25043,67</w:t>
            </w:r>
          </w:p>
        </w:tc>
      </w:tr>
      <w:tr w:rsidR="0010249B" w:rsidRPr="00B73627" w14:paraId="02604E8B" w14:textId="77777777" w:rsidTr="00817405">
        <w:trPr>
          <w:gridBefore w:val="1"/>
          <w:wBefore w:w="108" w:type="dxa"/>
          <w:cantSplit/>
        </w:trPr>
        <w:tc>
          <w:tcPr>
            <w:tcW w:w="1795" w:type="dxa"/>
            <w:vMerge/>
            <w:tcBorders>
              <w:top w:val="double" w:sz="4" w:space="0" w:color="auto"/>
            </w:tcBorders>
          </w:tcPr>
          <w:p w14:paraId="075CD6EF"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0FAE478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2BFB8C98"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C4D68AD"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70B59D4C" w14:textId="1D5B71BC" w:rsidR="0010249B" w:rsidRPr="00B73627" w:rsidRDefault="0010249B" w:rsidP="0010249B">
            <w:pPr>
              <w:jc w:val="right"/>
              <w:rPr>
                <w:rFonts w:eastAsia="Times New Roman"/>
                <w:b/>
                <w:lang w:eastAsia="en-US"/>
              </w:rPr>
            </w:pPr>
            <w:r w:rsidRPr="0010249B">
              <w:rPr>
                <w:color w:val="000000"/>
              </w:rPr>
              <w:t>8458,33</w:t>
            </w:r>
          </w:p>
        </w:tc>
      </w:tr>
      <w:tr w:rsidR="0010249B" w:rsidRPr="00B73627" w14:paraId="07E1DB77" w14:textId="77777777" w:rsidTr="00817405">
        <w:trPr>
          <w:gridBefore w:val="1"/>
          <w:wBefore w:w="108" w:type="dxa"/>
          <w:cantSplit/>
          <w:trHeight w:val="253"/>
        </w:trPr>
        <w:tc>
          <w:tcPr>
            <w:tcW w:w="1795" w:type="dxa"/>
            <w:vMerge/>
            <w:tcBorders>
              <w:top w:val="double" w:sz="4" w:space="0" w:color="auto"/>
            </w:tcBorders>
          </w:tcPr>
          <w:p w14:paraId="43B1ED8F"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BF3503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059CAA3"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FBFBBEF"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2999AF2B" w14:textId="6B21F966" w:rsidR="0010249B" w:rsidRPr="00B73627" w:rsidRDefault="0010249B" w:rsidP="0010249B">
            <w:pPr>
              <w:jc w:val="right"/>
              <w:rPr>
                <w:rFonts w:eastAsia="Times New Roman"/>
                <w:b/>
                <w:lang w:eastAsia="en-US"/>
              </w:rPr>
            </w:pPr>
            <w:r w:rsidRPr="0010249B">
              <w:rPr>
                <w:color w:val="000000"/>
              </w:rPr>
              <w:t>12583,33</w:t>
            </w:r>
          </w:p>
        </w:tc>
      </w:tr>
      <w:tr w:rsidR="0010249B" w:rsidRPr="00B73627" w14:paraId="58FDEBCB" w14:textId="77777777" w:rsidTr="00817405">
        <w:trPr>
          <w:gridBefore w:val="1"/>
          <w:wBefore w:w="108" w:type="dxa"/>
          <w:cantSplit/>
        </w:trPr>
        <w:tc>
          <w:tcPr>
            <w:tcW w:w="1795" w:type="dxa"/>
            <w:vMerge w:val="restart"/>
            <w:tcBorders>
              <w:top w:val="double" w:sz="4" w:space="0" w:color="auto"/>
            </w:tcBorders>
          </w:tcPr>
          <w:p w14:paraId="7EAD2BB5" w14:textId="6AEE01A5"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5472C9E5" w14:textId="77777777" w:rsidR="0010249B" w:rsidRPr="00B73627" w:rsidRDefault="0010249B" w:rsidP="0010249B">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52B83BDE"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0DDA026"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515585E1" w14:textId="444AC67F" w:rsidR="0010249B" w:rsidRPr="00B73627" w:rsidRDefault="0010249B" w:rsidP="0010249B">
            <w:pPr>
              <w:jc w:val="right"/>
              <w:rPr>
                <w:rFonts w:eastAsia="Times New Roman"/>
                <w:b/>
                <w:lang w:eastAsia="en-US"/>
              </w:rPr>
            </w:pPr>
            <w:r w:rsidRPr="0010249B">
              <w:rPr>
                <w:color w:val="000000"/>
              </w:rPr>
              <w:t>36623,00</w:t>
            </w:r>
          </w:p>
        </w:tc>
      </w:tr>
      <w:tr w:rsidR="0010249B" w:rsidRPr="00B73627" w14:paraId="33B0B862" w14:textId="77777777" w:rsidTr="00817405">
        <w:trPr>
          <w:gridBefore w:val="1"/>
          <w:wBefore w:w="108" w:type="dxa"/>
          <w:cantSplit/>
        </w:trPr>
        <w:tc>
          <w:tcPr>
            <w:tcW w:w="1795" w:type="dxa"/>
            <w:vMerge/>
            <w:tcBorders>
              <w:top w:val="double" w:sz="4" w:space="0" w:color="auto"/>
            </w:tcBorders>
          </w:tcPr>
          <w:p w14:paraId="204BB4FF"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36B63D8"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19E21AB5"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12273EF0"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06A644F9" w14:textId="3C41B050" w:rsidR="0010249B" w:rsidRPr="00B73627" w:rsidRDefault="0010249B" w:rsidP="0010249B">
            <w:pPr>
              <w:jc w:val="right"/>
              <w:rPr>
                <w:rFonts w:eastAsia="Times New Roman"/>
                <w:b/>
                <w:lang w:eastAsia="en-US"/>
              </w:rPr>
            </w:pPr>
            <w:r w:rsidRPr="0010249B">
              <w:rPr>
                <w:color w:val="000000"/>
              </w:rPr>
              <w:t>25043,67</w:t>
            </w:r>
          </w:p>
        </w:tc>
      </w:tr>
      <w:tr w:rsidR="0010249B" w:rsidRPr="00B73627" w14:paraId="332EAF83" w14:textId="77777777" w:rsidTr="00817405">
        <w:trPr>
          <w:gridBefore w:val="1"/>
          <w:wBefore w:w="108" w:type="dxa"/>
          <w:cantSplit/>
        </w:trPr>
        <w:tc>
          <w:tcPr>
            <w:tcW w:w="1795" w:type="dxa"/>
            <w:vMerge/>
            <w:tcBorders>
              <w:top w:val="double" w:sz="4" w:space="0" w:color="auto"/>
            </w:tcBorders>
          </w:tcPr>
          <w:p w14:paraId="1D9E5CB9"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F57E5DE"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A1A6C7C"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72C0AE08"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64E152B4" w14:textId="431D2AD6" w:rsidR="0010249B" w:rsidRPr="00B73627" w:rsidRDefault="0010249B" w:rsidP="0010249B">
            <w:pPr>
              <w:jc w:val="right"/>
              <w:rPr>
                <w:rFonts w:eastAsia="Times New Roman"/>
                <w:b/>
                <w:lang w:eastAsia="en-US"/>
              </w:rPr>
            </w:pPr>
            <w:r w:rsidRPr="0010249B">
              <w:rPr>
                <w:color w:val="000000"/>
              </w:rPr>
              <w:t>8458,33</w:t>
            </w:r>
          </w:p>
        </w:tc>
      </w:tr>
      <w:tr w:rsidR="0010249B" w:rsidRPr="00B73627" w14:paraId="104644E9" w14:textId="77777777" w:rsidTr="00817405">
        <w:trPr>
          <w:gridBefore w:val="1"/>
          <w:wBefore w:w="108" w:type="dxa"/>
          <w:cantSplit/>
          <w:trHeight w:val="322"/>
        </w:trPr>
        <w:tc>
          <w:tcPr>
            <w:tcW w:w="1795" w:type="dxa"/>
            <w:vMerge/>
            <w:tcBorders>
              <w:top w:val="double" w:sz="4" w:space="0" w:color="auto"/>
            </w:tcBorders>
          </w:tcPr>
          <w:p w14:paraId="2110128D"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00A47C86"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149D73A"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8D2AEE7"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558CA943" w14:textId="379D0384" w:rsidR="0010249B" w:rsidRPr="00B73627" w:rsidRDefault="0010249B" w:rsidP="0010249B">
            <w:pPr>
              <w:jc w:val="right"/>
              <w:rPr>
                <w:rFonts w:eastAsia="Times New Roman"/>
                <w:b/>
                <w:lang w:eastAsia="en-US"/>
              </w:rPr>
            </w:pPr>
            <w:r w:rsidRPr="0010249B">
              <w:rPr>
                <w:color w:val="000000"/>
              </w:rPr>
              <w:t>12583,33</w:t>
            </w:r>
          </w:p>
        </w:tc>
      </w:tr>
      <w:tr w:rsidR="0010249B" w:rsidRPr="00B73627" w14:paraId="11B32ED4" w14:textId="77777777" w:rsidTr="00817405">
        <w:trPr>
          <w:gridBefore w:val="1"/>
          <w:wBefore w:w="108" w:type="dxa"/>
          <w:cantSplit/>
        </w:trPr>
        <w:tc>
          <w:tcPr>
            <w:tcW w:w="1795" w:type="dxa"/>
            <w:vMerge w:val="restart"/>
            <w:tcBorders>
              <w:top w:val="double" w:sz="4" w:space="0" w:color="auto"/>
            </w:tcBorders>
          </w:tcPr>
          <w:p w14:paraId="72CE62C0" w14:textId="77BD4920"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72AF6438" w14:textId="77777777" w:rsidR="0010249B" w:rsidRPr="00B73627" w:rsidRDefault="0010249B" w:rsidP="0010249B">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4DA4BDF1"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4179B4B"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58AD76CB" w14:textId="569C8E79" w:rsidR="0010249B" w:rsidRPr="00B73627" w:rsidRDefault="0010249B" w:rsidP="0010249B">
            <w:pPr>
              <w:jc w:val="right"/>
              <w:rPr>
                <w:rFonts w:eastAsia="Times New Roman"/>
                <w:b/>
                <w:lang w:eastAsia="en-US"/>
              </w:rPr>
            </w:pPr>
            <w:r w:rsidRPr="0010249B">
              <w:rPr>
                <w:color w:val="000000"/>
              </w:rPr>
              <w:t>36623,00</w:t>
            </w:r>
          </w:p>
        </w:tc>
      </w:tr>
      <w:tr w:rsidR="0010249B" w:rsidRPr="00B73627" w14:paraId="1654D8F0" w14:textId="77777777" w:rsidTr="00817405">
        <w:trPr>
          <w:gridBefore w:val="1"/>
          <w:wBefore w:w="108" w:type="dxa"/>
          <w:cantSplit/>
        </w:trPr>
        <w:tc>
          <w:tcPr>
            <w:tcW w:w="1795" w:type="dxa"/>
            <w:vMerge/>
            <w:tcBorders>
              <w:top w:val="double" w:sz="4" w:space="0" w:color="auto"/>
            </w:tcBorders>
          </w:tcPr>
          <w:p w14:paraId="22182FC4"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4ED4740"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DD31BF1"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56E3E782"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003542EB" w14:textId="172DC840" w:rsidR="0010249B" w:rsidRPr="00B73627" w:rsidRDefault="0010249B" w:rsidP="0010249B">
            <w:pPr>
              <w:jc w:val="right"/>
              <w:rPr>
                <w:rFonts w:eastAsia="Times New Roman"/>
                <w:b/>
                <w:lang w:eastAsia="en-US"/>
              </w:rPr>
            </w:pPr>
            <w:r w:rsidRPr="0010249B">
              <w:rPr>
                <w:color w:val="000000"/>
              </w:rPr>
              <w:t>25043,67</w:t>
            </w:r>
          </w:p>
        </w:tc>
      </w:tr>
      <w:tr w:rsidR="0010249B" w:rsidRPr="00B73627" w14:paraId="0AB3BDF0" w14:textId="77777777" w:rsidTr="00817405">
        <w:trPr>
          <w:gridBefore w:val="1"/>
          <w:wBefore w:w="108" w:type="dxa"/>
          <w:cantSplit/>
        </w:trPr>
        <w:tc>
          <w:tcPr>
            <w:tcW w:w="1795" w:type="dxa"/>
            <w:vMerge/>
            <w:tcBorders>
              <w:top w:val="double" w:sz="4" w:space="0" w:color="auto"/>
            </w:tcBorders>
          </w:tcPr>
          <w:p w14:paraId="50131F11"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089BBA02"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93B9AD1"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5EAF37B0"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02F84D22" w14:textId="784221F7" w:rsidR="0010249B" w:rsidRPr="00B73627" w:rsidRDefault="0010249B" w:rsidP="0010249B">
            <w:pPr>
              <w:jc w:val="right"/>
              <w:rPr>
                <w:rFonts w:eastAsia="Times New Roman"/>
                <w:b/>
                <w:lang w:eastAsia="en-US"/>
              </w:rPr>
            </w:pPr>
            <w:r w:rsidRPr="0010249B">
              <w:rPr>
                <w:color w:val="000000"/>
              </w:rPr>
              <w:t>8458,33</w:t>
            </w:r>
          </w:p>
        </w:tc>
      </w:tr>
      <w:tr w:rsidR="0010249B" w:rsidRPr="00B73627" w14:paraId="6950F32D" w14:textId="77777777" w:rsidTr="00817405">
        <w:trPr>
          <w:gridBefore w:val="1"/>
          <w:wBefore w:w="108" w:type="dxa"/>
          <w:cantSplit/>
          <w:trHeight w:val="325"/>
        </w:trPr>
        <w:tc>
          <w:tcPr>
            <w:tcW w:w="1795" w:type="dxa"/>
            <w:vMerge/>
            <w:tcBorders>
              <w:top w:val="double" w:sz="4" w:space="0" w:color="auto"/>
            </w:tcBorders>
          </w:tcPr>
          <w:p w14:paraId="2C8A569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228A461"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C36FD68"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4A470F8"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138ED368" w14:textId="43A3FEC4" w:rsidR="0010249B" w:rsidRPr="00B73627" w:rsidRDefault="0010249B" w:rsidP="0010249B">
            <w:pPr>
              <w:jc w:val="right"/>
              <w:rPr>
                <w:rFonts w:eastAsia="Times New Roman"/>
                <w:b/>
                <w:lang w:eastAsia="en-US"/>
              </w:rPr>
            </w:pPr>
            <w:r w:rsidRPr="0010249B">
              <w:rPr>
                <w:color w:val="000000"/>
              </w:rPr>
              <w:t>12583,33</w:t>
            </w:r>
          </w:p>
        </w:tc>
      </w:tr>
      <w:tr w:rsidR="0010249B" w:rsidRPr="00B73627" w14:paraId="626364B7" w14:textId="77777777" w:rsidTr="00817405">
        <w:trPr>
          <w:gridBefore w:val="1"/>
          <w:wBefore w:w="108" w:type="dxa"/>
          <w:cantSplit/>
        </w:trPr>
        <w:tc>
          <w:tcPr>
            <w:tcW w:w="1795" w:type="dxa"/>
            <w:vMerge w:val="restart"/>
            <w:tcBorders>
              <w:top w:val="double" w:sz="4" w:space="0" w:color="auto"/>
            </w:tcBorders>
          </w:tcPr>
          <w:p w14:paraId="618E009A" w14:textId="4C90DAA0"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1FBA0C6F" w14:textId="77777777" w:rsidR="0010249B" w:rsidRPr="00B73627" w:rsidRDefault="0010249B" w:rsidP="0010249B">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3F7BB4CC"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7D3D1FA"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642B0B75" w14:textId="47C9186F" w:rsidR="0010249B" w:rsidRPr="00B73627" w:rsidRDefault="0010249B" w:rsidP="0010249B">
            <w:pPr>
              <w:jc w:val="right"/>
              <w:rPr>
                <w:rFonts w:eastAsia="Times New Roman"/>
                <w:b/>
                <w:lang w:eastAsia="en-US"/>
              </w:rPr>
            </w:pPr>
            <w:r w:rsidRPr="0010249B">
              <w:rPr>
                <w:color w:val="000000"/>
              </w:rPr>
              <w:t>36623,00</w:t>
            </w:r>
          </w:p>
        </w:tc>
      </w:tr>
      <w:tr w:rsidR="0010249B" w:rsidRPr="00B73627" w14:paraId="5BFCD0CA" w14:textId="77777777" w:rsidTr="00817405">
        <w:trPr>
          <w:gridBefore w:val="1"/>
          <w:wBefore w:w="108" w:type="dxa"/>
          <w:cantSplit/>
        </w:trPr>
        <w:tc>
          <w:tcPr>
            <w:tcW w:w="1795" w:type="dxa"/>
            <w:vMerge/>
            <w:tcBorders>
              <w:top w:val="double" w:sz="4" w:space="0" w:color="auto"/>
            </w:tcBorders>
          </w:tcPr>
          <w:p w14:paraId="1A1B98D3"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2FC2900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61CFB71"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0E70B26"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2AA37644" w14:textId="0E2F3F11" w:rsidR="0010249B" w:rsidRPr="00B73627" w:rsidRDefault="0010249B" w:rsidP="0010249B">
            <w:pPr>
              <w:jc w:val="right"/>
              <w:rPr>
                <w:rFonts w:eastAsia="Times New Roman"/>
                <w:b/>
                <w:lang w:eastAsia="en-US"/>
              </w:rPr>
            </w:pPr>
            <w:r w:rsidRPr="0010249B">
              <w:rPr>
                <w:color w:val="000000"/>
              </w:rPr>
              <w:t>25043,67</w:t>
            </w:r>
          </w:p>
        </w:tc>
      </w:tr>
      <w:tr w:rsidR="0010249B" w:rsidRPr="00B73627" w14:paraId="3E4226BF" w14:textId="77777777" w:rsidTr="00817405">
        <w:trPr>
          <w:gridBefore w:val="1"/>
          <w:wBefore w:w="108" w:type="dxa"/>
          <w:cantSplit/>
        </w:trPr>
        <w:tc>
          <w:tcPr>
            <w:tcW w:w="1795" w:type="dxa"/>
            <w:vMerge/>
            <w:tcBorders>
              <w:top w:val="double" w:sz="4" w:space="0" w:color="auto"/>
            </w:tcBorders>
          </w:tcPr>
          <w:p w14:paraId="0CE2B72B"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7099A1AB"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0DC0E0A"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25136549"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74215837" w14:textId="38BF112D" w:rsidR="0010249B" w:rsidRPr="00B73627" w:rsidRDefault="0010249B" w:rsidP="0010249B">
            <w:pPr>
              <w:jc w:val="right"/>
              <w:rPr>
                <w:rFonts w:eastAsia="Times New Roman"/>
                <w:b/>
                <w:lang w:eastAsia="en-US"/>
              </w:rPr>
            </w:pPr>
            <w:r w:rsidRPr="0010249B">
              <w:rPr>
                <w:color w:val="000000"/>
              </w:rPr>
              <w:t>8458,33</w:t>
            </w:r>
          </w:p>
        </w:tc>
      </w:tr>
      <w:tr w:rsidR="0010249B" w:rsidRPr="00B73627" w14:paraId="6474E5AA" w14:textId="77777777" w:rsidTr="00817405">
        <w:trPr>
          <w:gridBefore w:val="1"/>
          <w:wBefore w:w="108" w:type="dxa"/>
          <w:cantSplit/>
          <w:trHeight w:val="330"/>
        </w:trPr>
        <w:tc>
          <w:tcPr>
            <w:tcW w:w="1795" w:type="dxa"/>
            <w:vMerge/>
            <w:tcBorders>
              <w:top w:val="double" w:sz="4" w:space="0" w:color="auto"/>
            </w:tcBorders>
          </w:tcPr>
          <w:p w14:paraId="0AD5557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53C752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B67E2A3"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0B6E7643"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27BBA34F" w14:textId="267332B0" w:rsidR="0010249B" w:rsidRPr="00B73627" w:rsidRDefault="0010249B" w:rsidP="0010249B">
            <w:pPr>
              <w:jc w:val="right"/>
              <w:rPr>
                <w:rFonts w:eastAsia="Times New Roman"/>
                <w:b/>
                <w:lang w:eastAsia="en-US"/>
              </w:rPr>
            </w:pPr>
            <w:r w:rsidRPr="0010249B">
              <w:rPr>
                <w:color w:val="000000"/>
              </w:rPr>
              <w:t>12583,33</w:t>
            </w:r>
          </w:p>
        </w:tc>
      </w:tr>
      <w:tr w:rsidR="0010249B" w:rsidRPr="00B73627" w14:paraId="350900DD" w14:textId="77777777" w:rsidTr="00817405">
        <w:trPr>
          <w:gridBefore w:val="1"/>
          <w:wBefore w:w="108" w:type="dxa"/>
          <w:cantSplit/>
        </w:trPr>
        <w:tc>
          <w:tcPr>
            <w:tcW w:w="1795" w:type="dxa"/>
            <w:vMerge w:val="restart"/>
            <w:tcBorders>
              <w:top w:val="double" w:sz="4" w:space="0" w:color="auto"/>
            </w:tcBorders>
          </w:tcPr>
          <w:p w14:paraId="739B8E09" w14:textId="22585480"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31A4E2F6" w14:textId="77777777" w:rsidR="0010249B" w:rsidRPr="00B73627" w:rsidRDefault="0010249B" w:rsidP="0010249B">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1DA3BC3B"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D78D423"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0F6F1F1B" w14:textId="531D9147" w:rsidR="0010249B" w:rsidRPr="00B73627" w:rsidRDefault="0010249B" w:rsidP="0010249B">
            <w:pPr>
              <w:jc w:val="right"/>
              <w:rPr>
                <w:rFonts w:eastAsia="Times New Roman"/>
                <w:b/>
                <w:lang w:eastAsia="en-US"/>
              </w:rPr>
            </w:pPr>
            <w:r w:rsidRPr="0010249B">
              <w:rPr>
                <w:color w:val="000000"/>
              </w:rPr>
              <w:t>36623,00</w:t>
            </w:r>
          </w:p>
        </w:tc>
      </w:tr>
      <w:tr w:rsidR="0010249B" w:rsidRPr="00B73627" w14:paraId="64F24E70" w14:textId="77777777" w:rsidTr="00817405">
        <w:trPr>
          <w:gridBefore w:val="1"/>
          <w:wBefore w:w="108" w:type="dxa"/>
          <w:cantSplit/>
        </w:trPr>
        <w:tc>
          <w:tcPr>
            <w:tcW w:w="1795" w:type="dxa"/>
            <w:vMerge/>
            <w:tcBorders>
              <w:top w:val="double" w:sz="4" w:space="0" w:color="auto"/>
            </w:tcBorders>
          </w:tcPr>
          <w:p w14:paraId="3572DEA6"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2D46145"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8A45B2C"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544A8F49"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4B67B75D" w14:textId="364B45D5" w:rsidR="0010249B" w:rsidRPr="00B73627" w:rsidRDefault="0010249B" w:rsidP="0010249B">
            <w:pPr>
              <w:jc w:val="right"/>
              <w:rPr>
                <w:rFonts w:eastAsia="Times New Roman"/>
                <w:b/>
                <w:lang w:eastAsia="en-US"/>
              </w:rPr>
            </w:pPr>
            <w:r w:rsidRPr="0010249B">
              <w:rPr>
                <w:color w:val="000000"/>
              </w:rPr>
              <w:t>25043,67</w:t>
            </w:r>
          </w:p>
        </w:tc>
      </w:tr>
      <w:tr w:rsidR="0010249B" w:rsidRPr="00B73627" w14:paraId="01FC101C" w14:textId="77777777" w:rsidTr="00817405">
        <w:trPr>
          <w:gridBefore w:val="1"/>
          <w:wBefore w:w="108" w:type="dxa"/>
          <w:cantSplit/>
        </w:trPr>
        <w:tc>
          <w:tcPr>
            <w:tcW w:w="1795" w:type="dxa"/>
            <w:vMerge/>
            <w:tcBorders>
              <w:top w:val="double" w:sz="4" w:space="0" w:color="auto"/>
            </w:tcBorders>
          </w:tcPr>
          <w:p w14:paraId="3EB80EDB"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61EBE2D"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4729D49"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C08EAA9"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0D1F39E0" w14:textId="4C7BC135" w:rsidR="0010249B" w:rsidRPr="00B73627" w:rsidRDefault="0010249B" w:rsidP="0010249B">
            <w:pPr>
              <w:jc w:val="right"/>
              <w:rPr>
                <w:rFonts w:eastAsia="Times New Roman"/>
                <w:b/>
                <w:lang w:eastAsia="en-US"/>
              </w:rPr>
            </w:pPr>
            <w:r w:rsidRPr="0010249B">
              <w:rPr>
                <w:color w:val="000000"/>
              </w:rPr>
              <w:t>8458,33</w:t>
            </w:r>
          </w:p>
        </w:tc>
      </w:tr>
      <w:tr w:rsidR="0010249B" w:rsidRPr="00B73627" w14:paraId="5E48AACE" w14:textId="77777777" w:rsidTr="00817405">
        <w:trPr>
          <w:gridBefore w:val="1"/>
          <w:wBefore w:w="108" w:type="dxa"/>
          <w:cantSplit/>
          <w:trHeight w:val="333"/>
        </w:trPr>
        <w:tc>
          <w:tcPr>
            <w:tcW w:w="1795" w:type="dxa"/>
            <w:vMerge/>
            <w:tcBorders>
              <w:top w:val="double" w:sz="4" w:space="0" w:color="auto"/>
            </w:tcBorders>
          </w:tcPr>
          <w:p w14:paraId="3E02AB75"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07788492"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35829015"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CDE5490"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285EF779" w14:textId="71174179" w:rsidR="0010249B" w:rsidRPr="00B73627" w:rsidRDefault="0010249B" w:rsidP="0010249B">
            <w:pPr>
              <w:jc w:val="right"/>
              <w:rPr>
                <w:rFonts w:eastAsia="Times New Roman"/>
                <w:b/>
                <w:lang w:eastAsia="en-US"/>
              </w:rPr>
            </w:pPr>
            <w:r w:rsidRPr="0010249B">
              <w:rPr>
                <w:color w:val="000000"/>
              </w:rPr>
              <w:t>12583,33</w:t>
            </w:r>
          </w:p>
        </w:tc>
      </w:tr>
      <w:tr w:rsidR="0010249B" w:rsidRPr="00B73627" w14:paraId="10768975" w14:textId="77777777" w:rsidTr="00817405">
        <w:trPr>
          <w:gridBefore w:val="1"/>
          <w:wBefore w:w="108" w:type="dxa"/>
          <w:cantSplit/>
        </w:trPr>
        <w:tc>
          <w:tcPr>
            <w:tcW w:w="1795" w:type="dxa"/>
            <w:vMerge w:val="restart"/>
            <w:tcBorders>
              <w:top w:val="double" w:sz="4" w:space="0" w:color="auto"/>
            </w:tcBorders>
          </w:tcPr>
          <w:p w14:paraId="24CD967A" w14:textId="0E900B32"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7E128089" w14:textId="77777777" w:rsidR="0010249B" w:rsidRPr="00B73627" w:rsidRDefault="0010249B" w:rsidP="0010249B">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26DA0D25"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6370435"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57A92ED5" w14:textId="25D9B83A" w:rsidR="0010249B" w:rsidRPr="00B73627" w:rsidRDefault="0010249B" w:rsidP="0010249B">
            <w:pPr>
              <w:jc w:val="right"/>
              <w:rPr>
                <w:rFonts w:eastAsia="Times New Roman"/>
                <w:b/>
                <w:lang w:eastAsia="en-US"/>
              </w:rPr>
            </w:pPr>
            <w:r w:rsidRPr="0010249B">
              <w:rPr>
                <w:color w:val="000000"/>
              </w:rPr>
              <w:t>36623,00</w:t>
            </w:r>
          </w:p>
        </w:tc>
      </w:tr>
      <w:tr w:rsidR="0010249B" w:rsidRPr="00B73627" w14:paraId="09012E11" w14:textId="77777777" w:rsidTr="00817405">
        <w:trPr>
          <w:gridBefore w:val="1"/>
          <w:wBefore w:w="108" w:type="dxa"/>
          <w:cantSplit/>
        </w:trPr>
        <w:tc>
          <w:tcPr>
            <w:tcW w:w="1795" w:type="dxa"/>
            <w:vMerge/>
            <w:tcBorders>
              <w:top w:val="double" w:sz="4" w:space="0" w:color="auto"/>
            </w:tcBorders>
          </w:tcPr>
          <w:p w14:paraId="2E840C72"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ADE3B12"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A8CEA38"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B024786"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517ED012" w14:textId="61371717" w:rsidR="0010249B" w:rsidRPr="00B73627" w:rsidRDefault="0010249B" w:rsidP="0010249B">
            <w:pPr>
              <w:jc w:val="right"/>
              <w:rPr>
                <w:rFonts w:eastAsia="Times New Roman"/>
                <w:b/>
                <w:lang w:eastAsia="en-US"/>
              </w:rPr>
            </w:pPr>
            <w:r w:rsidRPr="0010249B">
              <w:rPr>
                <w:color w:val="000000"/>
              </w:rPr>
              <w:t>25043,67</w:t>
            </w:r>
          </w:p>
        </w:tc>
      </w:tr>
      <w:tr w:rsidR="0010249B" w:rsidRPr="00B73627" w14:paraId="7583C22B" w14:textId="77777777" w:rsidTr="00817405">
        <w:trPr>
          <w:gridBefore w:val="1"/>
          <w:wBefore w:w="108" w:type="dxa"/>
          <w:cantSplit/>
        </w:trPr>
        <w:tc>
          <w:tcPr>
            <w:tcW w:w="1795" w:type="dxa"/>
            <w:vMerge/>
            <w:tcBorders>
              <w:top w:val="double" w:sz="4" w:space="0" w:color="auto"/>
            </w:tcBorders>
          </w:tcPr>
          <w:p w14:paraId="0D50E865"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73F0103A"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BAB8159"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5D8E0BF9"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2D6E24BA" w14:textId="082750F0" w:rsidR="0010249B" w:rsidRPr="00B73627" w:rsidRDefault="0010249B" w:rsidP="0010249B">
            <w:pPr>
              <w:jc w:val="right"/>
              <w:rPr>
                <w:rFonts w:eastAsia="Times New Roman"/>
                <w:b/>
                <w:lang w:eastAsia="en-US"/>
              </w:rPr>
            </w:pPr>
            <w:r w:rsidRPr="0010249B">
              <w:rPr>
                <w:color w:val="000000"/>
              </w:rPr>
              <w:t>8458,33</w:t>
            </w:r>
          </w:p>
        </w:tc>
      </w:tr>
      <w:tr w:rsidR="0010249B" w:rsidRPr="00B73627" w14:paraId="01FBD056" w14:textId="77777777" w:rsidTr="00817405">
        <w:trPr>
          <w:gridBefore w:val="1"/>
          <w:wBefore w:w="108" w:type="dxa"/>
          <w:cantSplit/>
          <w:trHeight w:val="323"/>
        </w:trPr>
        <w:tc>
          <w:tcPr>
            <w:tcW w:w="1795" w:type="dxa"/>
            <w:vMerge/>
            <w:tcBorders>
              <w:top w:val="double" w:sz="4" w:space="0" w:color="auto"/>
            </w:tcBorders>
          </w:tcPr>
          <w:p w14:paraId="5ABCDA3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A0C4DB8"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50E483C"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FF60F12"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4DAD073F" w14:textId="530C1146" w:rsidR="0010249B" w:rsidRPr="00B73627" w:rsidRDefault="0010249B" w:rsidP="0010249B">
            <w:pPr>
              <w:jc w:val="right"/>
              <w:rPr>
                <w:rFonts w:eastAsia="Times New Roman"/>
                <w:b/>
                <w:lang w:eastAsia="en-US"/>
              </w:rPr>
            </w:pPr>
            <w:r w:rsidRPr="0010249B">
              <w:rPr>
                <w:color w:val="000000"/>
              </w:rPr>
              <w:t>12583,33</w:t>
            </w:r>
          </w:p>
        </w:tc>
      </w:tr>
      <w:tr w:rsidR="0010249B" w:rsidRPr="00B73627" w14:paraId="13622A8B" w14:textId="77777777" w:rsidTr="00817405">
        <w:trPr>
          <w:gridBefore w:val="1"/>
          <w:wBefore w:w="108" w:type="dxa"/>
          <w:cantSplit/>
        </w:trPr>
        <w:tc>
          <w:tcPr>
            <w:tcW w:w="1795" w:type="dxa"/>
            <w:vMerge w:val="restart"/>
            <w:tcBorders>
              <w:top w:val="double" w:sz="4" w:space="0" w:color="auto"/>
            </w:tcBorders>
          </w:tcPr>
          <w:p w14:paraId="34741B8E" w14:textId="7006B212"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32</w:t>
            </w:r>
          </w:p>
        </w:tc>
        <w:tc>
          <w:tcPr>
            <w:tcW w:w="1754" w:type="dxa"/>
            <w:vMerge w:val="restart"/>
            <w:tcBorders>
              <w:top w:val="double" w:sz="4" w:space="0" w:color="auto"/>
            </w:tcBorders>
          </w:tcPr>
          <w:p w14:paraId="6551E5C9" w14:textId="77777777" w:rsidR="0010249B" w:rsidRPr="00B73627" w:rsidRDefault="0010249B" w:rsidP="0010249B">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11E940A4"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C618747"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vAlign w:val="bottom"/>
          </w:tcPr>
          <w:p w14:paraId="048F9560" w14:textId="378DFA7C" w:rsidR="0010249B" w:rsidRPr="00B73627" w:rsidRDefault="0010249B" w:rsidP="0010249B">
            <w:pPr>
              <w:jc w:val="right"/>
              <w:rPr>
                <w:rFonts w:eastAsia="Times New Roman"/>
                <w:b/>
                <w:lang w:eastAsia="en-US"/>
              </w:rPr>
            </w:pPr>
            <w:r w:rsidRPr="0010249B">
              <w:rPr>
                <w:color w:val="000000"/>
              </w:rPr>
              <w:t>36623,00</w:t>
            </w:r>
          </w:p>
        </w:tc>
      </w:tr>
      <w:tr w:rsidR="0010249B" w:rsidRPr="00B73627" w14:paraId="0E8F9F84" w14:textId="77777777" w:rsidTr="00817405">
        <w:trPr>
          <w:gridBefore w:val="1"/>
          <w:wBefore w:w="108" w:type="dxa"/>
          <w:cantSplit/>
        </w:trPr>
        <w:tc>
          <w:tcPr>
            <w:tcW w:w="1795" w:type="dxa"/>
            <w:vMerge/>
            <w:tcBorders>
              <w:top w:val="double" w:sz="4" w:space="0" w:color="auto"/>
            </w:tcBorders>
          </w:tcPr>
          <w:p w14:paraId="3806BF7C"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75ECB93B"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158B0DB0"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1298D927"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vAlign w:val="bottom"/>
          </w:tcPr>
          <w:p w14:paraId="0CCF7A33" w14:textId="158EBAED" w:rsidR="0010249B" w:rsidRPr="00B73627" w:rsidRDefault="0010249B" w:rsidP="0010249B">
            <w:pPr>
              <w:jc w:val="right"/>
              <w:rPr>
                <w:rFonts w:eastAsia="Times New Roman"/>
                <w:b/>
                <w:lang w:eastAsia="en-US"/>
              </w:rPr>
            </w:pPr>
            <w:r w:rsidRPr="0010249B">
              <w:rPr>
                <w:color w:val="000000"/>
              </w:rPr>
              <w:t>25043,67</w:t>
            </w:r>
          </w:p>
        </w:tc>
      </w:tr>
      <w:tr w:rsidR="0010249B" w:rsidRPr="00B73627" w14:paraId="21275CB9" w14:textId="77777777" w:rsidTr="00817405">
        <w:trPr>
          <w:gridBefore w:val="1"/>
          <w:wBefore w:w="108" w:type="dxa"/>
          <w:cantSplit/>
        </w:trPr>
        <w:tc>
          <w:tcPr>
            <w:tcW w:w="1795" w:type="dxa"/>
            <w:vMerge/>
            <w:tcBorders>
              <w:top w:val="double" w:sz="4" w:space="0" w:color="auto"/>
            </w:tcBorders>
          </w:tcPr>
          <w:p w14:paraId="36E74C24"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6260DBF7"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38E3793C"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09AEB8DC"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vAlign w:val="bottom"/>
          </w:tcPr>
          <w:p w14:paraId="0EF67D08" w14:textId="35FC4088" w:rsidR="0010249B" w:rsidRPr="00B73627" w:rsidRDefault="0010249B" w:rsidP="0010249B">
            <w:pPr>
              <w:jc w:val="right"/>
              <w:rPr>
                <w:rFonts w:eastAsia="Times New Roman"/>
                <w:b/>
                <w:lang w:eastAsia="en-US"/>
              </w:rPr>
            </w:pPr>
            <w:r w:rsidRPr="0010249B">
              <w:rPr>
                <w:color w:val="000000"/>
              </w:rPr>
              <w:t>8458,33</w:t>
            </w:r>
          </w:p>
        </w:tc>
      </w:tr>
      <w:tr w:rsidR="0010249B" w:rsidRPr="00B73627" w14:paraId="46CD6B84" w14:textId="77777777" w:rsidTr="00817405">
        <w:trPr>
          <w:gridBefore w:val="1"/>
          <w:wBefore w:w="108" w:type="dxa"/>
          <w:cantSplit/>
          <w:trHeight w:val="327"/>
        </w:trPr>
        <w:tc>
          <w:tcPr>
            <w:tcW w:w="1795" w:type="dxa"/>
            <w:vMerge/>
            <w:tcBorders>
              <w:top w:val="double" w:sz="4" w:space="0" w:color="auto"/>
            </w:tcBorders>
          </w:tcPr>
          <w:p w14:paraId="7E1CDD40"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460DB5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02CC1CB0"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B752B41"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vAlign w:val="bottom"/>
          </w:tcPr>
          <w:p w14:paraId="090959F9" w14:textId="43640F9E" w:rsidR="0010249B" w:rsidRPr="00B73627" w:rsidRDefault="0010249B" w:rsidP="0010249B">
            <w:pPr>
              <w:jc w:val="right"/>
              <w:rPr>
                <w:rFonts w:eastAsia="Times New Roman"/>
                <w:b/>
                <w:lang w:eastAsia="en-US"/>
              </w:rPr>
            </w:pPr>
            <w:r w:rsidRPr="0010249B">
              <w:rPr>
                <w:color w:val="000000"/>
              </w:rPr>
              <w:t>12583,33</w:t>
            </w:r>
          </w:p>
        </w:tc>
      </w:tr>
      <w:tr w:rsidR="0010249B" w:rsidRPr="00B73627" w14:paraId="51A3FABF" w14:textId="77777777" w:rsidTr="00817405">
        <w:trPr>
          <w:gridBefore w:val="1"/>
          <w:wBefore w:w="108" w:type="dxa"/>
          <w:cantSplit/>
          <w:tblHeader/>
        </w:trPr>
        <w:tc>
          <w:tcPr>
            <w:tcW w:w="1795" w:type="dxa"/>
            <w:vMerge w:val="restart"/>
            <w:tcBorders>
              <w:top w:val="double" w:sz="4" w:space="0" w:color="auto"/>
            </w:tcBorders>
            <w:vAlign w:val="center"/>
          </w:tcPr>
          <w:p w14:paraId="7122B622" w14:textId="77777777" w:rsidR="0010249B" w:rsidRPr="00B73627" w:rsidRDefault="0010249B"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5BB225D8" w14:textId="77777777" w:rsidR="0010249B" w:rsidRPr="00B73627" w:rsidRDefault="0010249B"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5C62B419" w14:textId="77777777" w:rsidR="0010249B" w:rsidRPr="00B73627" w:rsidRDefault="0010249B"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10249B" w:rsidRPr="00B73627" w14:paraId="68AA29FF" w14:textId="77777777" w:rsidTr="00817405">
        <w:trPr>
          <w:gridBefore w:val="1"/>
          <w:wBefore w:w="108" w:type="dxa"/>
          <w:cantSplit/>
          <w:tblHeader/>
        </w:trPr>
        <w:tc>
          <w:tcPr>
            <w:tcW w:w="1795" w:type="dxa"/>
            <w:vMerge/>
            <w:vAlign w:val="center"/>
          </w:tcPr>
          <w:p w14:paraId="1AD75F29" w14:textId="77777777" w:rsidR="0010249B" w:rsidRPr="00B73627" w:rsidRDefault="0010249B" w:rsidP="007E5EFE">
            <w:pPr>
              <w:numPr>
                <w:ilvl w:val="0"/>
                <w:numId w:val="27"/>
              </w:numPr>
              <w:ind w:left="720"/>
              <w:contextualSpacing/>
              <w:rPr>
                <w:rFonts w:eastAsia="Times New Roman"/>
                <w:lang w:eastAsia="en-US"/>
              </w:rPr>
            </w:pPr>
          </w:p>
        </w:tc>
        <w:tc>
          <w:tcPr>
            <w:tcW w:w="1754" w:type="dxa"/>
            <w:vMerge/>
          </w:tcPr>
          <w:p w14:paraId="536A5F57" w14:textId="77777777" w:rsidR="0010249B" w:rsidRPr="00B73627" w:rsidRDefault="0010249B" w:rsidP="00D529EF">
            <w:pPr>
              <w:jc w:val="center"/>
              <w:rPr>
                <w:rFonts w:eastAsia="Times New Roman"/>
                <w:b/>
                <w:lang w:eastAsia="en-US"/>
              </w:rPr>
            </w:pPr>
          </w:p>
        </w:tc>
        <w:tc>
          <w:tcPr>
            <w:tcW w:w="4341" w:type="dxa"/>
            <w:tcBorders>
              <w:top w:val="double" w:sz="4" w:space="0" w:color="auto"/>
            </w:tcBorders>
            <w:vAlign w:val="center"/>
          </w:tcPr>
          <w:p w14:paraId="32D87655" w14:textId="77777777" w:rsidR="0010249B" w:rsidRPr="00B73627" w:rsidRDefault="0010249B"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354059AB" w14:textId="77777777" w:rsidR="0010249B" w:rsidRPr="00B73627" w:rsidRDefault="0010249B"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00BCD735" w14:textId="77777777" w:rsidR="0010249B" w:rsidRPr="00B73627" w:rsidRDefault="0010249B" w:rsidP="00D529EF">
            <w:pPr>
              <w:jc w:val="center"/>
              <w:rPr>
                <w:rFonts w:eastAsia="Times New Roman"/>
                <w:b/>
                <w:lang w:eastAsia="en-US"/>
              </w:rPr>
            </w:pPr>
            <w:r w:rsidRPr="00B73627">
              <w:rPr>
                <w:rFonts w:eastAsia="Times New Roman"/>
                <w:b/>
                <w:lang w:eastAsia="en-US"/>
              </w:rPr>
              <w:t xml:space="preserve">Vertė, Eur </w:t>
            </w:r>
          </w:p>
          <w:p w14:paraId="6798B6D0" w14:textId="77777777" w:rsidR="0010249B" w:rsidRPr="00B73627" w:rsidRDefault="0010249B" w:rsidP="00D529EF">
            <w:pPr>
              <w:jc w:val="center"/>
              <w:rPr>
                <w:rFonts w:eastAsia="Times New Roman"/>
                <w:b/>
                <w:lang w:eastAsia="en-US"/>
              </w:rPr>
            </w:pPr>
            <w:r w:rsidRPr="00B73627">
              <w:rPr>
                <w:rFonts w:eastAsia="Times New Roman"/>
                <w:b/>
                <w:lang w:eastAsia="en-US"/>
              </w:rPr>
              <w:t>(be PVM)</w:t>
            </w:r>
          </w:p>
        </w:tc>
      </w:tr>
      <w:tr w:rsidR="0010249B" w:rsidRPr="0010249B" w14:paraId="1C3DA17A" w14:textId="77777777" w:rsidTr="00817405">
        <w:trPr>
          <w:gridBefore w:val="1"/>
          <w:wBefore w:w="108" w:type="dxa"/>
          <w:cantSplit/>
        </w:trPr>
        <w:tc>
          <w:tcPr>
            <w:tcW w:w="1795" w:type="dxa"/>
            <w:vMerge w:val="restart"/>
            <w:tcBorders>
              <w:top w:val="double" w:sz="4" w:space="0" w:color="auto"/>
            </w:tcBorders>
          </w:tcPr>
          <w:p w14:paraId="6319F82C" w14:textId="474A625F"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76529655" w14:textId="77777777" w:rsidR="0010249B" w:rsidRPr="00B73627" w:rsidRDefault="0010249B" w:rsidP="0010249B">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595E3FBA" w14:textId="77777777" w:rsidR="0010249B" w:rsidRPr="00B73627" w:rsidRDefault="0010249B" w:rsidP="0010249B">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0FBF9E5C"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452AF674" w14:textId="07ADE5D1" w:rsidR="0010249B" w:rsidRPr="0010249B" w:rsidRDefault="0010249B" w:rsidP="0010249B">
            <w:pPr>
              <w:jc w:val="right"/>
              <w:rPr>
                <w:rFonts w:eastAsia="Times New Roman"/>
                <w:b/>
                <w:lang w:eastAsia="en-US"/>
              </w:rPr>
            </w:pPr>
            <w:r w:rsidRPr="002217AB">
              <w:t>40069,58</w:t>
            </w:r>
          </w:p>
        </w:tc>
      </w:tr>
      <w:tr w:rsidR="0010249B" w:rsidRPr="0010249B" w14:paraId="1277F114" w14:textId="77777777" w:rsidTr="00817405">
        <w:trPr>
          <w:gridBefore w:val="1"/>
          <w:wBefore w:w="108" w:type="dxa"/>
          <w:cantSplit/>
        </w:trPr>
        <w:tc>
          <w:tcPr>
            <w:tcW w:w="1795" w:type="dxa"/>
            <w:vMerge/>
            <w:tcBorders>
              <w:top w:val="double" w:sz="4" w:space="0" w:color="auto"/>
            </w:tcBorders>
          </w:tcPr>
          <w:p w14:paraId="036876ED"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9A71F03"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B5DA9C7"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53472284"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6B03F918" w14:textId="4A321F68" w:rsidR="0010249B" w:rsidRPr="0010249B" w:rsidRDefault="0010249B" w:rsidP="0010249B">
            <w:pPr>
              <w:jc w:val="right"/>
              <w:rPr>
                <w:rFonts w:eastAsia="Times New Roman"/>
                <w:b/>
                <w:lang w:eastAsia="en-US"/>
              </w:rPr>
            </w:pPr>
            <w:r w:rsidRPr="002217AB">
              <w:t>21597,08</w:t>
            </w:r>
          </w:p>
        </w:tc>
      </w:tr>
      <w:tr w:rsidR="0010249B" w:rsidRPr="0010249B" w14:paraId="470FAEA4" w14:textId="77777777" w:rsidTr="00817405">
        <w:trPr>
          <w:gridBefore w:val="1"/>
          <w:wBefore w:w="108" w:type="dxa"/>
          <w:cantSplit/>
        </w:trPr>
        <w:tc>
          <w:tcPr>
            <w:tcW w:w="1795" w:type="dxa"/>
            <w:vMerge/>
            <w:tcBorders>
              <w:top w:val="double" w:sz="4" w:space="0" w:color="auto"/>
            </w:tcBorders>
          </w:tcPr>
          <w:p w14:paraId="1E683A59"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F933702"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DB216EC"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4265BB6"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2E993840" w14:textId="0E4A854B" w:rsidR="0010249B" w:rsidRPr="0010249B" w:rsidRDefault="0010249B" w:rsidP="0010249B">
            <w:pPr>
              <w:jc w:val="right"/>
              <w:rPr>
                <w:rFonts w:eastAsia="Times New Roman"/>
                <w:b/>
                <w:lang w:eastAsia="en-US"/>
              </w:rPr>
            </w:pPr>
            <w:r w:rsidRPr="002217AB">
              <w:t>8458,33</w:t>
            </w:r>
          </w:p>
        </w:tc>
      </w:tr>
      <w:tr w:rsidR="0010249B" w:rsidRPr="0010249B" w14:paraId="051664F9" w14:textId="77777777" w:rsidTr="00817405">
        <w:trPr>
          <w:gridBefore w:val="1"/>
          <w:wBefore w:w="108" w:type="dxa"/>
          <w:cantSplit/>
          <w:trHeight w:val="308"/>
        </w:trPr>
        <w:tc>
          <w:tcPr>
            <w:tcW w:w="1795" w:type="dxa"/>
            <w:vMerge/>
            <w:tcBorders>
              <w:top w:val="double" w:sz="4" w:space="0" w:color="auto"/>
            </w:tcBorders>
          </w:tcPr>
          <w:p w14:paraId="3FAB96AE"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4C06788"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4508979"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0B6C239"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6E45C152" w14:textId="7902DE4E" w:rsidR="0010249B" w:rsidRPr="0010249B" w:rsidRDefault="0010249B" w:rsidP="0010249B">
            <w:pPr>
              <w:jc w:val="right"/>
              <w:rPr>
                <w:rFonts w:eastAsia="Times New Roman"/>
                <w:b/>
                <w:lang w:eastAsia="en-US"/>
              </w:rPr>
            </w:pPr>
            <w:r w:rsidRPr="002217AB">
              <w:t>12583,33</w:t>
            </w:r>
          </w:p>
        </w:tc>
      </w:tr>
      <w:tr w:rsidR="0010249B" w:rsidRPr="00B73627" w14:paraId="4D7732E1" w14:textId="77777777" w:rsidTr="00817405">
        <w:trPr>
          <w:gridBefore w:val="1"/>
          <w:wBefore w:w="108" w:type="dxa"/>
          <w:cantSplit/>
        </w:trPr>
        <w:tc>
          <w:tcPr>
            <w:tcW w:w="1795" w:type="dxa"/>
            <w:vMerge w:val="restart"/>
            <w:tcBorders>
              <w:top w:val="double" w:sz="4" w:space="0" w:color="auto"/>
            </w:tcBorders>
          </w:tcPr>
          <w:p w14:paraId="472C5370" w14:textId="7DB0BEF0"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0A89C542" w14:textId="77777777" w:rsidR="0010249B" w:rsidRPr="00B73627" w:rsidRDefault="0010249B" w:rsidP="0010249B">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62613916"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46D7DF1A"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6296C7AD" w14:textId="236B22D4" w:rsidR="0010249B" w:rsidRPr="00B73627" w:rsidRDefault="0010249B" w:rsidP="0010249B">
            <w:pPr>
              <w:jc w:val="right"/>
              <w:rPr>
                <w:rFonts w:eastAsia="Times New Roman"/>
                <w:b/>
                <w:lang w:eastAsia="en-US"/>
              </w:rPr>
            </w:pPr>
            <w:r w:rsidRPr="002217AB">
              <w:t>40069,58</w:t>
            </w:r>
          </w:p>
        </w:tc>
      </w:tr>
      <w:tr w:rsidR="0010249B" w:rsidRPr="00B73627" w14:paraId="682B46DB" w14:textId="77777777" w:rsidTr="00817405">
        <w:trPr>
          <w:gridBefore w:val="1"/>
          <w:wBefore w:w="108" w:type="dxa"/>
          <w:cantSplit/>
        </w:trPr>
        <w:tc>
          <w:tcPr>
            <w:tcW w:w="1795" w:type="dxa"/>
            <w:vMerge/>
            <w:tcBorders>
              <w:top w:val="double" w:sz="4" w:space="0" w:color="auto"/>
            </w:tcBorders>
          </w:tcPr>
          <w:p w14:paraId="70E7C551"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06899DA1"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870DDDC" w14:textId="77777777" w:rsidR="0010249B" w:rsidRPr="00B73627" w:rsidRDefault="0010249B" w:rsidP="0010249B">
            <w:pPr>
              <w:rPr>
                <w:rFonts w:eastAsia="Times New Roman"/>
                <w:b/>
                <w:lang w:eastAsia="en-US"/>
              </w:rPr>
            </w:pPr>
          </w:p>
        </w:tc>
        <w:tc>
          <w:tcPr>
            <w:tcW w:w="2960" w:type="dxa"/>
            <w:tcBorders>
              <w:top w:val="double" w:sz="4" w:space="0" w:color="auto"/>
              <w:bottom w:val="double" w:sz="4" w:space="0" w:color="auto"/>
            </w:tcBorders>
          </w:tcPr>
          <w:p w14:paraId="4CFC3FDA"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042A5C80" w14:textId="5C6859C0" w:rsidR="0010249B" w:rsidRPr="00B73627" w:rsidRDefault="0010249B" w:rsidP="0010249B">
            <w:pPr>
              <w:jc w:val="right"/>
              <w:rPr>
                <w:rFonts w:eastAsia="Times New Roman"/>
                <w:b/>
                <w:lang w:eastAsia="en-US"/>
              </w:rPr>
            </w:pPr>
            <w:r w:rsidRPr="002217AB">
              <w:t>21597,08</w:t>
            </w:r>
          </w:p>
        </w:tc>
      </w:tr>
      <w:tr w:rsidR="0010249B" w:rsidRPr="00B73627" w14:paraId="159776FD" w14:textId="77777777" w:rsidTr="00817405">
        <w:trPr>
          <w:gridBefore w:val="1"/>
          <w:wBefore w:w="108" w:type="dxa"/>
          <w:cantSplit/>
        </w:trPr>
        <w:tc>
          <w:tcPr>
            <w:tcW w:w="1795" w:type="dxa"/>
            <w:vMerge/>
            <w:tcBorders>
              <w:top w:val="double" w:sz="4" w:space="0" w:color="auto"/>
            </w:tcBorders>
          </w:tcPr>
          <w:p w14:paraId="5F4A2DC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BCB0C8D"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7AD4E38"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E9EA1BF"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36AFE957" w14:textId="27734007" w:rsidR="0010249B" w:rsidRPr="00B73627" w:rsidRDefault="0010249B" w:rsidP="0010249B">
            <w:pPr>
              <w:jc w:val="right"/>
              <w:rPr>
                <w:rFonts w:eastAsia="Times New Roman"/>
                <w:b/>
                <w:lang w:eastAsia="en-US"/>
              </w:rPr>
            </w:pPr>
            <w:r w:rsidRPr="002217AB">
              <w:t>8458,33</w:t>
            </w:r>
          </w:p>
        </w:tc>
      </w:tr>
      <w:tr w:rsidR="0010249B" w:rsidRPr="00B73627" w14:paraId="1BD8D722" w14:textId="77777777" w:rsidTr="00817405">
        <w:trPr>
          <w:gridBefore w:val="1"/>
          <w:wBefore w:w="108" w:type="dxa"/>
          <w:cantSplit/>
          <w:trHeight w:val="325"/>
        </w:trPr>
        <w:tc>
          <w:tcPr>
            <w:tcW w:w="1795" w:type="dxa"/>
            <w:vMerge/>
            <w:tcBorders>
              <w:top w:val="double" w:sz="4" w:space="0" w:color="auto"/>
            </w:tcBorders>
          </w:tcPr>
          <w:p w14:paraId="6EBC8D3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28277DB"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23CF694"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27CC8CCB"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6D42197E" w14:textId="4AFE7DD5" w:rsidR="0010249B" w:rsidRPr="00B73627" w:rsidRDefault="0010249B" w:rsidP="0010249B">
            <w:pPr>
              <w:jc w:val="right"/>
              <w:rPr>
                <w:rFonts w:eastAsia="Times New Roman"/>
                <w:b/>
                <w:lang w:eastAsia="en-US"/>
              </w:rPr>
            </w:pPr>
            <w:r w:rsidRPr="002217AB">
              <w:t>12583,33</w:t>
            </w:r>
          </w:p>
        </w:tc>
      </w:tr>
      <w:tr w:rsidR="0010249B" w:rsidRPr="00B73627" w14:paraId="5E3034B8" w14:textId="77777777" w:rsidTr="00817405">
        <w:trPr>
          <w:gridBefore w:val="1"/>
          <w:wBefore w:w="108" w:type="dxa"/>
          <w:cantSplit/>
        </w:trPr>
        <w:tc>
          <w:tcPr>
            <w:tcW w:w="1795" w:type="dxa"/>
            <w:vMerge w:val="restart"/>
            <w:tcBorders>
              <w:top w:val="double" w:sz="4" w:space="0" w:color="auto"/>
            </w:tcBorders>
          </w:tcPr>
          <w:p w14:paraId="68C1FD9A" w14:textId="2DF11EA2"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752AFD5F" w14:textId="77777777" w:rsidR="0010249B" w:rsidRPr="00B73627" w:rsidRDefault="0010249B" w:rsidP="0010249B">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0D470C18"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9A79B74"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2E03ADD3" w14:textId="50E070D7" w:rsidR="0010249B" w:rsidRPr="00B73627" w:rsidRDefault="0010249B" w:rsidP="0010249B">
            <w:pPr>
              <w:jc w:val="right"/>
              <w:rPr>
                <w:rFonts w:eastAsia="Times New Roman"/>
                <w:b/>
                <w:lang w:eastAsia="en-US"/>
              </w:rPr>
            </w:pPr>
            <w:r w:rsidRPr="002217AB">
              <w:t>40069,58</w:t>
            </w:r>
          </w:p>
        </w:tc>
      </w:tr>
      <w:tr w:rsidR="0010249B" w:rsidRPr="00B73627" w14:paraId="43637271" w14:textId="77777777" w:rsidTr="00817405">
        <w:trPr>
          <w:gridBefore w:val="1"/>
          <w:wBefore w:w="108" w:type="dxa"/>
          <w:cantSplit/>
        </w:trPr>
        <w:tc>
          <w:tcPr>
            <w:tcW w:w="1795" w:type="dxa"/>
            <w:vMerge/>
            <w:tcBorders>
              <w:top w:val="double" w:sz="4" w:space="0" w:color="auto"/>
            </w:tcBorders>
          </w:tcPr>
          <w:p w14:paraId="7A63521A"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4F51B8CA"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0D2AF547"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4105ABE"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4275FC78" w14:textId="6C6BC4B0" w:rsidR="0010249B" w:rsidRPr="00B73627" w:rsidRDefault="0010249B" w:rsidP="0010249B">
            <w:pPr>
              <w:jc w:val="right"/>
              <w:rPr>
                <w:rFonts w:eastAsia="Times New Roman"/>
                <w:b/>
                <w:lang w:eastAsia="en-US"/>
              </w:rPr>
            </w:pPr>
            <w:r w:rsidRPr="002217AB">
              <w:t>21597,08</w:t>
            </w:r>
          </w:p>
        </w:tc>
      </w:tr>
      <w:tr w:rsidR="0010249B" w:rsidRPr="00B73627" w14:paraId="35C31F26" w14:textId="77777777" w:rsidTr="00817405">
        <w:trPr>
          <w:gridBefore w:val="1"/>
          <w:wBefore w:w="108" w:type="dxa"/>
          <w:cantSplit/>
        </w:trPr>
        <w:tc>
          <w:tcPr>
            <w:tcW w:w="1795" w:type="dxa"/>
            <w:vMerge/>
            <w:tcBorders>
              <w:top w:val="double" w:sz="4" w:space="0" w:color="auto"/>
            </w:tcBorders>
          </w:tcPr>
          <w:p w14:paraId="592A33A3"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430BE535"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3A64F8CC"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EA97C15"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570A0087" w14:textId="3D193904" w:rsidR="0010249B" w:rsidRPr="00B73627" w:rsidRDefault="0010249B" w:rsidP="0010249B">
            <w:pPr>
              <w:jc w:val="right"/>
              <w:rPr>
                <w:rFonts w:eastAsia="Times New Roman"/>
                <w:b/>
                <w:lang w:eastAsia="en-US"/>
              </w:rPr>
            </w:pPr>
            <w:r w:rsidRPr="002217AB">
              <w:t>8458,33</w:t>
            </w:r>
          </w:p>
        </w:tc>
      </w:tr>
      <w:tr w:rsidR="0010249B" w:rsidRPr="00B73627" w14:paraId="3C5C877A" w14:textId="77777777" w:rsidTr="00817405">
        <w:trPr>
          <w:gridBefore w:val="1"/>
          <w:wBefore w:w="108" w:type="dxa"/>
          <w:cantSplit/>
          <w:trHeight w:val="329"/>
        </w:trPr>
        <w:tc>
          <w:tcPr>
            <w:tcW w:w="1795" w:type="dxa"/>
            <w:vMerge/>
            <w:tcBorders>
              <w:top w:val="double" w:sz="4" w:space="0" w:color="auto"/>
            </w:tcBorders>
          </w:tcPr>
          <w:p w14:paraId="198EC20F"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4B77758"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D6A1FCB"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B528AC2"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38A2106A" w14:textId="0B06ECE8" w:rsidR="0010249B" w:rsidRPr="00B73627" w:rsidRDefault="0010249B" w:rsidP="0010249B">
            <w:pPr>
              <w:jc w:val="right"/>
              <w:rPr>
                <w:rFonts w:eastAsia="Times New Roman"/>
                <w:b/>
                <w:lang w:eastAsia="en-US"/>
              </w:rPr>
            </w:pPr>
            <w:r w:rsidRPr="002217AB">
              <w:t>12583,33</w:t>
            </w:r>
          </w:p>
        </w:tc>
      </w:tr>
      <w:tr w:rsidR="0010249B" w:rsidRPr="00B73627" w14:paraId="5A950F1C" w14:textId="77777777" w:rsidTr="00817405">
        <w:trPr>
          <w:gridBefore w:val="1"/>
          <w:wBefore w:w="108" w:type="dxa"/>
          <w:cantSplit/>
        </w:trPr>
        <w:tc>
          <w:tcPr>
            <w:tcW w:w="1795" w:type="dxa"/>
            <w:vMerge w:val="restart"/>
            <w:tcBorders>
              <w:top w:val="double" w:sz="4" w:space="0" w:color="auto"/>
            </w:tcBorders>
          </w:tcPr>
          <w:p w14:paraId="44C62C69" w14:textId="6DFADE17"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01A290DD" w14:textId="77777777" w:rsidR="0010249B" w:rsidRPr="00B73627" w:rsidRDefault="0010249B" w:rsidP="0010249B">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549C2428"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5240361"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51A24DF2" w14:textId="4952CA1C" w:rsidR="0010249B" w:rsidRPr="00B73627" w:rsidRDefault="0010249B" w:rsidP="0010249B">
            <w:pPr>
              <w:jc w:val="right"/>
              <w:rPr>
                <w:rFonts w:eastAsia="Times New Roman"/>
                <w:b/>
                <w:lang w:eastAsia="en-US"/>
              </w:rPr>
            </w:pPr>
            <w:r w:rsidRPr="002217AB">
              <w:t>40069,58</w:t>
            </w:r>
          </w:p>
        </w:tc>
      </w:tr>
      <w:tr w:rsidR="0010249B" w:rsidRPr="00B73627" w14:paraId="3ADF8157" w14:textId="77777777" w:rsidTr="00817405">
        <w:trPr>
          <w:gridBefore w:val="1"/>
          <w:wBefore w:w="108" w:type="dxa"/>
          <w:cantSplit/>
        </w:trPr>
        <w:tc>
          <w:tcPr>
            <w:tcW w:w="1795" w:type="dxa"/>
            <w:vMerge/>
            <w:tcBorders>
              <w:top w:val="double" w:sz="4" w:space="0" w:color="auto"/>
            </w:tcBorders>
          </w:tcPr>
          <w:p w14:paraId="237188FA"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5A0B68F"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118880B1"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CBDB9A1"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55871939" w14:textId="61E3BB55" w:rsidR="0010249B" w:rsidRPr="00B73627" w:rsidRDefault="0010249B" w:rsidP="0010249B">
            <w:pPr>
              <w:jc w:val="right"/>
              <w:rPr>
                <w:rFonts w:eastAsia="Times New Roman"/>
                <w:b/>
                <w:lang w:eastAsia="en-US"/>
              </w:rPr>
            </w:pPr>
            <w:r w:rsidRPr="002217AB">
              <w:t>21597,08</w:t>
            </w:r>
          </w:p>
        </w:tc>
      </w:tr>
      <w:tr w:rsidR="0010249B" w:rsidRPr="00B73627" w14:paraId="3491B6FB" w14:textId="77777777" w:rsidTr="00817405">
        <w:trPr>
          <w:gridBefore w:val="1"/>
          <w:wBefore w:w="108" w:type="dxa"/>
          <w:cantSplit/>
        </w:trPr>
        <w:tc>
          <w:tcPr>
            <w:tcW w:w="1795" w:type="dxa"/>
            <w:vMerge/>
            <w:tcBorders>
              <w:top w:val="double" w:sz="4" w:space="0" w:color="auto"/>
            </w:tcBorders>
          </w:tcPr>
          <w:p w14:paraId="2B71B415"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44165C6D"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28E4906D"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3855C5E"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0E3579E3" w14:textId="46AADAEE" w:rsidR="0010249B" w:rsidRPr="00B73627" w:rsidRDefault="0010249B" w:rsidP="0010249B">
            <w:pPr>
              <w:jc w:val="right"/>
              <w:rPr>
                <w:rFonts w:eastAsia="Times New Roman"/>
                <w:b/>
                <w:lang w:eastAsia="en-US"/>
              </w:rPr>
            </w:pPr>
            <w:r w:rsidRPr="002217AB">
              <w:t>8458,33</w:t>
            </w:r>
          </w:p>
        </w:tc>
      </w:tr>
      <w:tr w:rsidR="0010249B" w:rsidRPr="00B73627" w14:paraId="7CA25079" w14:textId="77777777" w:rsidTr="00817405">
        <w:trPr>
          <w:gridBefore w:val="1"/>
          <w:wBefore w:w="108" w:type="dxa"/>
          <w:cantSplit/>
          <w:trHeight w:val="333"/>
        </w:trPr>
        <w:tc>
          <w:tcPr>
            <w:tcW w:w="1795" w:type="dxa"/>
            <w:vMerge/>
            <w:tcBorders>
              <w:top w:val="double" w:sz="4" w:space="0" w:color="auto"/>
            </w:tcBorders>
          </w:tcPr>
          <w:p w14:paraId="552599E4"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E8DB073"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3CB6DF7A"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EA831E6"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258F1195" w14:textId="764A63EA" w:rsidR="0010249B" w:rsidRPr="00B73627" w:rsidRDefault="0010249B" w:rsidP="0010249B">
            <w:pPr>
              <w:jc w:val="right"/>
              <w:rPr>
                <w:rFonts w:eastAsia="Times New Roman"/>
                <w:b/>
                <w:lang w:eastAsia="en-US"/>
              </w:rPr>
            </w:pPr>
            <w:r w:rsidRPr="002217AB">
              <w:t>12583,33</w:t>
            </w:r>
          </w:p>
        </w:tc>
      </w:tr>
      <w:tr w:rsidR="0010249B" w:rsidRPr="00B73627" w14:paraId="53EABDAC" w14:textId="77777777" w:rsidTr="00817405">
        <w:trPr>
          <w:gridBefore w:val="1"/>
          <w:wBefore w:w="108" w:type="dxa"/>
          <w:cantSplit/>
        </w:trPr>
        <w:tc>
          <w:tcPr>
            <w:tcW w:w="1795" w:type="dxa"/>
            <w:vMerge w:val="restart"/>
            <w:tcBorders>
              <w:top w:val="double" w:sz="4" w:space="0" w:color="auto"/>
            </w:tcBorders>
          </w:tcPr>
          <w:p w14:paraId="79F63FDE" w14:textId="0FA00D5C"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76FD290C" w14:textId="77777777" w:rsidR="0010249B" w:rsidRPr="00B73627" w:rsidRDefault="0010249B" w:rsidP="0010249B">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691CA5DF"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B14473D"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23FD9FDE" w14:textId="5F2D73CA" w:rsidR="0010249B" w:rsidRPr="00B73627" w:rsidRDefault="0010249B" w:rsidP="0010249B">
            <w:pPr>
              <w:jc w:val="right"/>
              <w:rPr>
                <w:rFonts w:eastAsia="Times New Roman"/>
                <w:b/>
                <w:lang w:eastAsia="en-US"/>
              </w:rPr>
            </w:pPr>
            <w:r w:rsidRPr="002217AB">
              <w:t>40069,58</w:t>
            </w:r>
          </w:p>
        </w:tc>
      </w:tr>
      <w:tr w:rsidR="0010249B" w:rsidRPr="00B73627" w14:paraId="297723D4" w14:textId="77777777" w:rsidTr="00817405">
        <w:trPr>
          <w:gridBefore w:val="1"/>
          <w:wBefore w:w="108" w:type="dxa"/>
          <w:cantSplit/>
        </w:trPr>
        <w:tc>
          <w:tcPr>
            <w:tcW w:w="1795" w:type="dxa"/>
            <w:vMerge/>
            <w:tcBorders>
              <w:top w:val="double" w:sz="4" w:space="0" w:color="auto"/>
            </w:tcBorders>
          </w:tcPr>
          <w:p w14:paraId="6F7B47E6"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67822947"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07768A33"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9A06E3D"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4AB1FE57" w14:textId="79D83D5F" w:rsidR="0010249B" w:rsidRPr="00B73627" w:rsidRDefault="0010249B" w:rsidP="0010249B">
            <w:pPr>
              <w:jc w:val="right"/>
              <w:rPr>
                <w:rFonts w:eastAsia="Times New Roman"/>
                <w:b/>
                <w:lang w:eastAsia="en-US"/>
              </w:rPr>
            </w:pPr>
            <w:r w:rsidRPr="002217AB">
              <w:t>21597,08</w:t>
            </w:r>
          </w:p>
        </w:tc>
      </w:tr>
      <w:tr w:rsidR="0010249B" w:rsidRPr="00B73627" w14:paraId="5B4868CB" w14:textId="77777777" w:rsidTr="00817405">
        <w:trPr>
          <w:gridBefore w:val="1"/>
          <w:wBefore w:w="108" w:type="dxa"/>
          <w:cantSplit/>
        </w:trPr>
        <w:tc>
          <w:tcPr>
            <w:tcW w:w="1795" w:type="dxa"/>
            <w:vMerge/>
            <w:tcBorders>
              <w:top w:val="double" w:sz="4" w:space="0" w:color="auto"/>
            </w:tcBorders>
          </w:tcPr>
          <w:p w14:paraId="5AA635C9"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56A3B95"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77C9B9E"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126AEA19"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2AA37190" w14:textId="4F870917" w:rsidR="0010249B" w:rsidRPr="00B73627" w:rsidRDefault="0010249B" w:rsidP="0010249B">
            <w:pPr>
              <w:jc w:val="right"/>
              <w:rPr>
                <w:rFonts w:eastAsia="Times New Roman"/>
                <w:b/>
                <w:lang w:eastAsia="en-US"/>
              </w:rPr>
            </w:pPr>
            <w:r w:rsidRPr="002217AB">
              <w:t>8458,33</w:t>
            </w:r>
          </w:p>
        </w:tc>
      </w:tr>
      <w:tr w:rsidR="0010249B" w:rsidRPr="00B73627" w14:paraId="3E6398F4" w14:textId="77777777" w:rsidTr="00817405">
        <w:trPr>
          <w:gridBefore w:val="1"/>
          <w:wBefore w:w="108" w:type="dxa"/>
          <w:cantSplit/>
          <w:trHeight w:val="324"/>
        </w:trPr>
        <w:tc>
          <w:tcPr>
            <w:tcW w:w="1795" w:type="dxa"/>
            <w:vMerge/>
            <w:tcBorders>
              <w:top w:val="double" w:sz="4" w:space="0" w:color="auto"/>
            </w:tcBorders>
          </w:tcPr>
          <w:p w14:paraId="03E9188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205EB249"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BEA59AF"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187F6D23"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6B8A942E" w14:textId="38B8D162" w:rsidR="0010249B" w:rsidRPr="00B73627" w:rsidRDefault="0010249B" w:rsidP="0010249B">
            <w:pPr>
              <w:jc w:val="right"/>
              <w:rPr>
                <w:rFonts w:eastAsia="Times New Roman"/>
                <w:b/>
                <w:lang w:eastAsia="en-US"/>
              </w:rPr>
            </w:pPr>
            <w:r w:rsidRPr="002217AB">
              <w:t>12583,33</w:t>
            </w:r>
          </w:p>
        </w:tc>
      </w:tr>
      <w:tr w:rsidR="0010249B" w:rsidRPr="00B73627" w14:paraId="1EE74C03" w14:textId="77777777" w:rsidTr="00817405">
        <w:trPr>
          <w:gridBefore w:val="1"/>
          <w:wBefore w:w="108" w:type="dxa"/>
          <w:cantSplit/>
        </w:trPr>
        <w:tc>
          <w:tcPr>
            <w:tcW w:w="1795" w:type="dxa"/>
            <w:vMerge w:val="restart"/>
            <w:tcBorders>
              <w:top w:val="double" w:sz="4" w:space="0" w:color="auto"/>
            </w:tcBorders>
          </w:tcPr>
          <w:p w14:paraId="0DEFA661" w14:textId="05BB503C"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3DCE93A2" w14:textId="77777777" w:rsidR="0010249B" w:rsidRPr="00B73627" w:rsidRDefault="0010249B" w:rsidP="0010249B">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390270C3"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DACCA8C"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58E3314D" w14:textId="61783124" w:rsidR="0010249B" w:rsidRPr="00B73627" w:rsidRDefault="0010249B" w:rsidP="0010249B">
            <w:pPr>
              <w:jc w:val="right"/>
              <w:rPr>
                <w:rFonts w:eastAsia="Times New Roman"/>
                <w:b/>
                <w:lang w:eastAsia="en-US"/>
              </w:rPr>
            </w:pPr>
            <w:r w:rsidRPr="002217AB">
              <w:t>40069,58</w:t>
            </w:r>
          </w:p>
        </w:tc>
      </w:tr>
      <w:tr w:rsidR="0010249B" w:rsidRPr="00B73627" w14:paraId="2A8C44A1" w14:textId="77777777" w:rsidTr="00817405">
        <w:trPr>
          <w:gridBefore w:val="1"/>
          <w:wBefore w:w="108" w:type="dxa"/>
          <w:cantSplit/>
        </w:trPr>
        <w:tc>
          <w:tcPr>
            <w:tcW w:w="1795" w:type="dxa"/>
            <w:vMerge/>
            <w:tcBorders>
              <w:top w:val="double" w:sz="4" w:space="0" w:color="auto"/>
            </w:tcBorders>
          </w:tcPr>
          <w:p w14:paraId="2A5BDE4A"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216B9680"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37796945"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7C83B75"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679DC49A" w14:textId="7BC06350" w:rsidR="0010249B" w:rsidRPr="00B73627" w:rsidRDefault="0010249B" w:rsidP="0010249B">
            <w:pPr>
              <w:jc w:val="right"/>
              <w:rPr>
                <w:rFonts w:eastAsia="Times New Roman"/>
                <w:b/>
                <w:lang w:eastAsia="en-US"/>
              </w:rPr>
            </w:pPr>
            <w:r w:rsidRPr="002217AB">
              <w:t>21597,08</w:t>
            </w:r>
          </w:p>
        </w:tc>
      </w:tr>
      <w:tr w:rsidR="0010249B" w:rsidRPr="00B73627" w14:paraId="7913ACB2" w14:textId="77777777" w:rsidTr="00817405">
        <w:trPr>
          <w:gridBefore w:val="1"/>
          <w:wBefore w:w="108" w:type="dxa"/>
          <w:cantSplit/>
        </w:trPr>
        <w:tc>
          <w:tcPr>
            <w:tcW w:w="1795" w:type="dxa"/>
            <w:vMerge/>
            <w:tcBorders>
              <w:top w:val="double" w:sz="4" w:space="0" w:color="auto"/>
            </w:tcBorders>
          </w:tcPr>
          <w:p w14:paraId="6231918E"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22A9CFDA"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7979ACF"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E1AF561"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2B445F95" w14:textId="35E108DA" w:rsidR="0010249B" w:rsidRPr="00B73627" w:rsidRDefault="0010249B" w:rsidP="0010249B">
            <w:pPr>
              <w:jc w:val="right"/>
              <w:rPr>
                <w:rFonts w:eastAsia="Times New Roman"/>
                <w:b/>
                <w:lang w:eastAsia="en-US"/>
              </w:rPr>
            </w:pPr>
            <w:r w:rsidRPr="002217AB">
              <w:t>8458,33</w:t>
            </w:r>
          </w:p>
        </w:tc>
      </w:tr>
      <w:tr w:rsidR="0010249B" w:rsidRPr="00B73627" w14:paraId="6CD3DB76" w14:textId="77777777" w:rsidTr="00817405">
        <w:trPr>
          <w:gridBefore w:val="1"/>
          <w:wBefore w:w="108" w:type="dxa"/>
          <w:cantSplit/>
          <w:trHeight w:val="253"/>
        </w:trPr>
        <w:tc>
          <w:tcPr>
            <w:tcW w:w="1795" w:type="dxa"/>
            <w:vMerge/>
            <w:tcBorders>
              <w:top w:val="double" w:sz="4" w:space="0" w:color="auto"/>
            </w:tcBorders>
          </w:tcPr>
          <w:p w14:paraId="02D51324"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434C03E6"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63E74C2"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5121E07"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1316CD6F" w14:textId="237434E3" w:rsidR="0010249B" w:rsidRPr="00B73627" w:rsidRDefault="0010249B" w:rsidP="0010249B">
            <w:pPr>
              <w:jc w:val="right"/>
              <w:rPr>
                <w:rFonts w:eastAsia="Times New Roman"/>
                <w:b/>
                <w:lang w:eastAsia="en-US"/>
              </w:rPr>
            </w:pPr>
            <w:r w:rsidRPr="002217AB">
              <w:t>12583,33</w:t>
            </w:r>
          </w:p>
        </w:tc>
      </w:tr>
      <w:tr w:rsidR="0010249B" w:rsidRPr="00B73627" w14:paraId="785D7BBC" w14:textId="77777777" w:rsidTr="00817405">
        <w:trPr>
          <w:gridBefore w:val="1"/>
          <w:wBefore w:w="108" w:type="dxa"/>
          <w:cantSplit/>
        </w:trPr>
        <w:tc>
          <w:tcPr>
            <w:tcW w:w="1795" w:type="dxa"/>
            <w:vMerge w:val="restart"/>
            <w:tcBorders>
              <w:top w:val="double" w:sz="4" w:space="0" w:color="auto"/>
            </w:tcBorders>
          </w:tcPr>
          <w:p w14:paraId="16972A4B" w14:textId="26A7F1DA"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403E2C6E" w14:textId="77777777" w:rsidR="0010249B" w:rsidRPr="00B73627" w:rsidRDefault="0010249B" w:rsidP="0010249B">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2C3B3FBE"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809364F"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1475702F" w14:textId="112357A6" w:rsidR="0010249B" w:rsidRPr="00B73627" w:rsidRDefault="0010249B" w:rsidP="0010249B">
            <w:pPr>
              <w:jc w:val="right"/>
              <w:rPr>
                <w:rFonts w:eastAsia="Times New Roman"/>
                <w:b/>
                <w:lang w:eastAsia="en-US"/>
              </w:rPr>
            </w:pPr>
            <w:r w:rsidRPr="002217AB">
              <w:t>40069,58</w:t>
            </w:r>
          </w:p>
        </w:tc>
      </w:tr>
      <w:tr w:rsidR="0010249B" w:rsidRPr="00B73627" w14:paraId="4D8C2DF0" w14:textId="77777777" w:rsidTr="00817405">
        <w:trPr>
          <w:gridBefore w:val="1"/>
          <w:wBefore w:w="108" w:type="dxa"/>
          <w:cantSplit/>
        </w:trPr>
        <w:tc>
          <w:tcPr>
            <w:tcW w:w="1795" w:type="dxa"/>
            <w:vMerge/>
            <w:tcBorders>
              <w:top w:val="double" w:sz="4" w:space="0" w:color="auto"/>
            </w:tcBorders>
          </w:tcPr>
          <w:p w14:paraId="3560D222"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E6A3F7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2D126FC9"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7572F89"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26C7797B" w14:textId="7F8C6C9C" w:rsidR="0010249B" w:rsidRPr="00B73627" w:rsidRDefault="0010249B" w:rsidP="0010249B">
            <w:pPr>
              <w:jc w:val="right"/>
              <w:rPr>
                <w:rFonts w:eastAsia="Times New Roman"/>
                <w:b/>
                <w:lang w:eastAsia="en-US"/>
              </w:rPr>
            </w:pPr>
            <w:r w:rsidRPr="002217AB">
              <w:t>21597,08</w:t>
            </w:r>
          </w:p>
        </w:tc>
      </w:tr>
      <w:tr w:rsidR="0010249B" w:rsidRPr="00B73627" w14:paraId="6E43CA5A" w14:textId="77777777" w:rsidTr="00817405">
        <w:trPr>
          <w:gridBefore w:val="1"/>
          <w:wBefore w:w="108" w:type="dxa"/>
          <w:cantSplit/>
        </w:trPr>
        <w:tc>
          <w:tcPr>
            <w:tcW w:w="1795" w:type="dxa"/>
            <w:vMerge/>
            <w:tcBorders>
              <w:top w:val="double" w:sz="4" w:space="0" w:color="auto"/>
            </w:tcBorders>
          </w:tcPr>
          <w:p w14:paraId="15CB2A41"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2E20BFD4"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396BF50B"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7DA47657"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295CF585" w14:textId="43BEA265" w:rsidR="0010249B" w:rsidRPr="00B73627" w:rsidRDefault="0010249B" w:rsidP="0010249B">
            <w:pPr>
              <w:jc w:val="right"/>
              <w:rPr>
                <w:rFonts w:eastAsia="Times New Roman"/>
                <w:b/>
                <w:lang w:eastAsia="en-US"/>
              </w:rPr>
            </w:pPr>
            <w:r w:rsidRPr="002217AB">
              <w:t>8458,33</w:t>
            </w:r>
          </w:p>
        </w:tc>
      </w:tr>
      <w:tr w:rsidR="0010249B" w:rsidRPr="00B73627" w14:paraId="2437DE5D" w14:textId="77777777" w:rsidTr="00817405">
        <w:trPr>
          <w:gridBefore w:val="1"/>
          <w:wBefore w:w="108" w:type="dxa"/>
          <w:cantSplit/>
          <w:trHeight w:val="322"/>
        </w:trPr>
        <w:tc>
          <w:tcPr>
            <w:tcW w:w="1795" w:type="dxa"/>
            <w:vMerge/>
            <w:tcBorders>
              <w:top w:val="double" w:sz="4" w:space="0" w:color="auto"/>
            </w:tcBorders>
          </w:tcPr>
          <w:p w14:paraId="39B6D322"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5CEA3AE"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36A2C5E"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2B34EA0A"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28035DF2" w14:textId="665A23D4" w:rsidR="0010249B" w:rsidRPr="00B73627" w:rsidRDefault="0010249B" w:rsidP="0010249B">
            <w:pPr>
              <w:jc w:val="right"/>
              <w:rPr>
                <w:rFonts w:eastAsia="Times New Roman"/>
                <w:b/>
                <w:lang w:eastAsia="en-US"/>
              </w:rPr>
            </w:pPr>
            <w:r w:rsidRPr="002217AB">
              <w:t>12583,33</w:t>
            </w:r>
          </w:p>
        </w:tc>
      </w:tr>
      <w:tr w:rsidR="0010249B" w:rsidRPr="00B73627" w14:paraId="75F666CB" w14:textId="77777777" w:rsidTr="00817405">
        <w:trPr>
          <w:gridBefore w:val="1"/>
          <w:wBefore w:w="108" w:type="dxa"/>
          <w:cantSplit/>
        </w:trPr>
        <w:tc>
          <w:tcPr>
            <w:tcW w:w="1795" w:type="dxa"/>
            <w:vMerge w:val="restart"/>
            <w:tcBorders>
              <w:top w:val="double" w:sz="4" w:space="0" w:color="auto"/>
            </w:tcBorders>
          </w:tcPr>
          <w:p w14:paraId="0E5A5A46" w14:textId="5D6D2B00"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3B45E3A8" w14:textId="77777777" w:rsidR="0010249B" w:rsidRPr="00B73627" w:rsidRDefault="0010249B" w:rsidP="0010249B">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033B6EAA"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A111FF0"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1E030C2A" w14:textId="48A64745" w:rsidR="0010249B" w:rsidRPr="00B73627" w:rsidRDefault="0010249B" w:rsidP="0010249B">
            <w:pPr>
              <w:jc w:val="right"/>
              <w:rPr>
                <w:rFonts w:eastAsia="Times New Roman"/>
                <w:b/>
                <w:lang w:eastAsia="en-US"/>
              </w:rPr>
            </w:pPr>
            <w:r w:rsidRPr="002217AB">
              <w:t>40069,58</w:t>
            </w:r>
          </w:p>
        </w:tc>
      </w:tr>
      <w:tr w:rsidR="0010249B" w:rsidRPr="00B73627" w14:paraId="3CF454D8" w14:textId="77777777" w:rsidTr="00817405">
        <w:trPr>
          <w:gridBefore w:val="1"/>
          <w:wBefore w:w="108" w:type="dxa"/>
          <w:cantSplit/>
        </w:trPr>
        <w:tc>
          <w:tcPr>
            <w:tcW w:w="1795" w:type="dxa"/>
            <w:vMerge/>
            <w:tcBorders>
              <w:top w:val="double" w:sz="4" w:space="0" w:color="auto"/>
            </w:tcBorders>
          </w:tcPr>
          <w:p w14:paraId="08D27B2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0DCB2EF5"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6D531CA"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7BE3E27A"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70746930" w14:textId="2AF0F6BB" w:rsidR="0010249B" w:rsidRPr="00B73627" w:rsidRDefault="0010249B" w:rsidP="0010249B">
            <w:pPr>
              <w:jc w:val="right"/>
              <w:rPr>
                <w:rFonts w:eastAsia="Times New Roman"/>
                <w:b/>
                <w:lang w:eastAsia="en-US"/>
              </w:rPr>
            </w:pPr>
            <w:r w:rsidRPr="002217AB">
              <w:t>21597,08</w:t>
            </w:r>
          </w:p>
        </w:tc>
      </w:tr>
      <w:tr w:rsidR="0010249B" w:rsidRPr="00B73627" w14:paraId="17BCFD77" w14:textId="77777777" w:rsidTr="00817405">
        <w:trPr>
          <w:gridBefore w:val="1"/>
          <w:wBefore w:w="108" w:type="dxa"/>
          <w:cantSplit/>
        </w:trPr>
        <w:tc>
          <w:tcPr>
            <w:tcW w:w="1795" w:type="dxa"/>
            <w:vMerge/>
            <w:tcBorders>
              <w:top w:val="double" w:sz="4" w:space="0" w:color="auto"/>
            </w:tcBorders>
          </w:tcPr>
          <w:p w14:paraId="0467A66F"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7689A23"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22EDF1D4"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1D6325F0"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7FB32C72" w14:textId="2C29DD70" w:rsidR="0010249B" w:rsidRPr="00B73627" w:rsidRDefault="0010249B" w:rsidP="0010249B">
            <w:pPr>
              <w:jc w:val="right"/>
              <w:rPr>
                <w:rFonts w:eastAsia="Times New Roman"/>
                <w:b/>
                <w:lang w:eastAsia="en-US"/>
              </w:rPr>
            </w:pPr>
            <w:r w:rsidRPr="002217AB">
              <w:t>8458,33</w:t>
            </w:r>
          </w:p>
        </w:tc>
      </w:tr>
      <w:tr w:rsidR="0010249B" w:rsidRPr="00B73627" w14:paraId="66AEBD03" w14:textId="77777777" w:rsidTr="00817405">
        <w:trPr>
          <w:gridBefore w:val="1"/>
          <w:wBefore w:w="108" w:type="dxa"/>
          <w:cantSplit/>
          <w:trHeight w:val="325"/>
        </w:trPr>
        <w:tc>
          <w:tcPr>
            <w:tcW w:w="1795" w:type="dxa"/>
            <w:vMerge/>
            <w:tcBorders>
              <w:top w:val="double" w:sz="4" w:space="0" w:color="auto"/>
            </w:tcBorders>
          </w:tcPr>
          <w:p w14:paraId="48546F02"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6A338314"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53890EC"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761C94D5"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4186AD2F" w14:textId="50520A3C" w:rsidR="0010249B" w:rsidRPr="00B73627" w:rsidRDefault="0010249B" w:rsidP="0010249B">
            <w:pPr>
              <w:jc w:val="right"/>
              <w:rPr>
                <w:rFonts w:eastAsia="Times New Roman"/>
                <w:b/>
                <w:lang w:eastAsia="en-US"/>
              </w:rPr>
            </w:pPr>
            <w:r w:rsidRPr="002217AB">
              <w:t>12583,33</w:t>
            </w:r>
          </w:p>
        </w:tc>
      </w:tr>
      <w:tr w:rsidR="0010249B" w:rsidRPr="00B73627" w14:paraId="0ACAB23F" w14:textId="77777777" w:rsidTr="00817405">
        <w:trPr>
          <w:gridBefore w:val="1"/>
          <w:wBefore w:w="108" w:type="dxa"/>
          <w:cantSplit/>
        </w:trPr>
        <w:tc>
          <w:tcPr>
            <w:tcW w:w="1795" w:type="dxa"/>
            <w:vMerge w:val="restart"/>
            <w:tcBorders>
              <w:top w:val="double" w:sz="4" w:space="0" w:color="auto"/>
            </w:tcBorders>
          </w:tcPr>
          <w:p w14:paraId="58960D3B" w14:textId="5EE2A905"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0F8674EA" w14:textId="77777777" w:rsidR="0010249B" w:rsidRPr="00B73627" w:rsidRDefault="0010249B" w:rsidP="0010249B">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343FFEBD"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61C6850"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5ADA7BC2" w14:textId="0BC3F40B" w:rsidR="0010249B" w:rsidRPr="00B73627" w:rsidRDefault="0010249B" w:rsidP="0010249B">
            <w:pPr>
              <w:jc w:val="right"/>
              <w:rPr>
                <w:rFonts w:eastAsia="Times New Roman"/>
                <w:b/>
                <w:lang w:eastAsia="en-US"/>
              </w:rPr>
            </w:pPr>
            <w:r w:rsidRPr="002217AB">
              <w:t>40069,58</w:t>
            </w:r>
          </w:p>
        </w:tc>
      </w:tr>
      <w:tr w:rsidR="0010249B" w:rsidRPr="00B73627" w14:paraId="33B0B26C" w14:textId="77777777" w:rsidTr="00817405">
        <w:trPr>
          <w:gridBefore w:val="1"/>
          <w:wBefore w:w="108" w:type="dxa"/>
          <w:cantSplit/>
        </w:trPr>
        <w:tc>
          <w:tcPr>
            <w:tcW w:w="1795" w:type="dxa"/>
            <w:vMerge/>
            <w:tcBorders>
              <w:top w:val="double" w:sz="4" w:space="0" w:color="auto"/>
            </w:tcBorders>
          </w:tcPr>
          <w:p w14:paraId="1D24DC87"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2A2CDF04"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16746A3B"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0B1C21BE"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5147345D" w14:textId="0486FCC3" w:rsidR="0010249B" w:rsidRPr="00B73627" w:rsidRDefault="0010249B" w:rsidP="0010249B">
            <w:pPr>
              <w:jc w:val="right"/>
              <w:rPr>
                <w:rFonts w:eastAsia="Times New Roman"/>
                <w:b/>
                <w:lang w:eastAsia="en-US"/>
              </w:rPr>
            </w:pPr>
            <w:r w:rsidRPr="002217AB">
              <w:t>21597,08</w:t>
            </w:r>
          </w:p>
        </w:tc>
      </w:tr>
      <w:tr w:rsidR="0010249B" w:rsidRPr="00B73627" w14:paraId="3E7606C2" w14:textId="77777777" w:rsidTr="00817405">
        <w:trPr>
          <w:gridBefore w:val="1"/>
          <w:wBefore w:w="108" w:type="dxa"/>
          <w:cantSplit/>
        </w:trPr>
        <w:tc>
          <w:tcPr>
            <w:tcW w:w="1795" w:type="dxa"/>
            <w:vMerge/>
            <w:tcBorders>
              <w:top w:val="double" w:sz="4" w:space="0" w:color="auto"/>
            </w:tcBorders>
          </w:tcPr>
          <w:p w14:paraId="1CB99C86"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7B67881"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E39ACB4"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15A345F1"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33BEEC25" w14:textId="6CF346A1" w:rsidR="0010249B" w:rsidRPr="00B73627" w:rsidRDefault="0010249B" w:rsidP="0010249B">
            <w:pPr>
              <w:jc w:val="right"/>
              <w:rPr>
                <w:rFonts w:eastAsia="Times New Roman"/>
                <w:b/>
                <w:lang w:eastAsia="en-US"/>
              </w:rPr>
            </w:pPr>
            <w:r w:rsidRPr="002217AB">
              <w:t>8458,33</w:t>
            </w:r>
          </w:p>
        </w:tc>
      </w:tr>
      <w:tr w:rsidR="0010249B" w:rsidRPr="00B73627" w14:paraId="381D119A" w14:textId="77777777" w:rsidTr="00817405">
        <w:trPr>
          <w:gridBefore w:val="1"/>
          <w:wBefore w:w="108" w:type="dxa"/>
          <w:cantSplit/>
          <w:trHeight w:val="330"/>
        </w:trPr>
        <w:tc>
          <w:tcPr>
            <w:tcW w:w="1795" w:type="dxa"/>
            <w:vMerge/>
            <w:tcBorders>
              <w:top w:val="double" w:sz="4" w:space="0" w:color="auto"/>
            </w:tcBorders>
          </w:tcPr>
          <w:p w14:paraId="50EE069C"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680691C"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174D3A3B"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08BFA1DC"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3AB11FC8" w14:textId="57E08765" w:rsidR="0010249B" w:rsidRPr="00B73627" w:rsidRDefault="0010249B" w:rsidP="0010249B">
            <w:pPr>
              <w:jc w:val="right"/>
              <w:rPr>
                <w:rFonts w:eastAsia="Times New Roman"/>
                <w:b/>
                <w:lang w:eastAsia="en-US"/>
              </w:rPr>
            </w:pPr>
            <w:r w:rsidRPr="002217AB">
              <w:t>12583,33</w:t>
            </w:r>
          </w:p>
        </w:tc>
      </w:tr>
      <w:tr w:rsidR="0010249B" w:rsidRPr="00B73627" w14:paraId="26E5499E" w14:textId="77777777" w:rsidTr="00817405">
        <w:trPr>
          <w:gridBefore w:val="1"/>
          <w:wBefore w:w="108" w:type="dxa"/>
          <w:cantSplit/>
        </w:trPr>
        <w:tc>
          <w:tcPr>
            <w:tcW w:w="1795" w:type="dxa"/>
            <w:vMerge w:val="restart"/>
            <w:tcBorders>
              <w:top w:val="double" w:sz="4" w:space="0" w:color="auto"/>
            </w:tcBorders>
          </w:tcPr>
          <w:p w14:paraId="4E390188" w14:textId="618E0471"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7BFCAE45" w14:textId="77777777" w:rsidR="0010249B" w:rsidRPr="00B73627" w:rsidRDefault="0010249B" w:rsidP="0010249B">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27B6948A"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26D3532"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529E8871" w14:textId="6ACB9649" w:rsidR="0010249B" w:rsidRPr="00B73627" w:rsidRDefault="0010249B" w:rsidP="0010249B">
            <w:pPr>
              <w:jc w:val="right"/>
              <w:rPr>
                <w:rFonts w:eastAsia="Times New Roman"/>
                <w:b/>
                <w:lang w:eastAsia="en-US"/>
              </w:rPr>
            </w:pPr>
            <w:r w:rsidRPr="002217AB">
              <w:t>40069,58</w:t>
            </w:r>
          </w:p>
        </w:tc>
      </w:tr>
      <w:tr w:rsidR="0010249B" w:rsidRPr="00B73627" w14:paraId="6F21C17B" w14:textId="77777777" w:rsidTr="00817405">
        <w:trPr>
          <w:gridBefore w:val="1"/>
          <w:wBefore w:w="108" w:type="dxa"/>
          <w:cantSplit/>
        </w:trPr>
        <w:tc>
          <w:tcPr>
            <w:tcW w:w="1795" w:type="dxa"/>
            <w:vMerge/>
            <w:tcBorders>
              <w:top w:val="double" w:sz="4" w:space="0" w:color="auto"/>
            </w:tcBorders>
          </w:tcPr>
          <w:p w14:paraId="454601D3"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29C0C3CF"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6324B2F7"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11F2949C"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223BE736" w14:textId="12847BC9" w:rsidR="0010249B" w:rsidRPr="00B73627" w:rsidRDefault="0010249B" w:rsidP="0010249B">
            <w:pPr>
              <w:jc w:val="right"/>
              <w:rPr>
                <w:rFonts w:eastAsia="Times New Roman"/>
                <w:b/>
                <w:lang w:eastAsia="en-US"/>
              </w:rPr>
            </w:pPr>
            <w:r w:rsidRPr="002217AB">
              <w:t>21597,08</w:t>
            </w:r>
          </w:p>
        </w:tc>
      </w:tr>
      <w:tr w:rsidR="0010249B" w:rsidRPr="00B73627" w14:paraId="49697E03" w14:textId="77777777" w:rsidTr="00817405">
        <w:trPr>
          <w:gridBefore w:val="1"/>
          <w:wBefore w:w="108" w:type="dxa"/>
          <w:cantSplit/>
        </w:trPr>
        <w:tc>
          <w:tcPr>
            <w:tcW w:w="1795" w:type="dxa"/>
            <w:vMerge/>
            <w:tcBorders>
              <w:top w:val="double" w:sz="4" w:space="0" w:color="auto"/>
            </w:tcBorders>
          </w:tcPr>
          <w:p w14:paraId="7D0874BB"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48731D40"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0335E8B6"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462D3408"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4F31ED4D" w14:textId="71F2DF36" w:rsidR="0010249B" w:rsidRPr="00B73627" w:rsidRDefault="0010249B" w:rsidP="0010249B">
            <w:pPr>
              <w:jc w:val="right"/>
              <w:rPr>
                <w:rFonts w:eastAsia="Times New Roman"/>
                <w:b/>
                <w:lang w:eastAsia="en-US"/>
              </w:rPr>
            </w:pPr>
            <w:r w:rsidRPr="002217AB">
              <w:t>8458,33</w:t>
            </w:r>
          </w:p>
        </w:tc>
      </w:tr>
      <w:tr w:rsidR="0010249B" w:rsidRPr="00B73627" w14:paraId="47780C33" w14:textId="77777777" w:rsidTr="00817405">
        <w:trPr>
          <w:gridBefore w:val="1"/>
          <w:wBefore w:w="108" w:type="dxa"/>
          <w:cantSplit/>
          <w:trHeight w:val="333"/>
        </w:trPr>
        <w:tc>
          <w:tcPr>
            <w:tcW w:w="1795" w:type="dxa"/>
            <w:vMerge/>
            <w:tcBorders>
              <w:top w:val="double" w:sz="4" w:space="0" w:color="auto"/>
            </w:tcBorders>
          </w:tcPr>
          <w:p w14:paraId="6F14072A"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6E63BA6F"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02F42EFC"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CBB3A5C"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65BAB9D5" w14:textId="3A6B7DD9" w:rsidR="0010249B" w:rsidRPr="00B73627" w:rsidRDefault="0010249B" w:rsidP="0010249B">
            <w:pPr>
              <w:jc w:val="right"/>
              <w:rPr>
                <w:rFonts w:eastAsia="Times New Roman"/>
                <w:b/>
                <w:lang w:eastAsia="en-US"/>
              </w:rPr>
            </w:pPr>
            <w:r w:rsidRPr="002217AB">
              <w:t>12583,33</w:t>
            </w:r>
          </w:p>
        </w:tc>
      </w:tr>
      <w:tr w:rsidR="0010249B" w:rsidRPr="00B73627" w14:paraId="24641CC9" w14:textId="77777777" w:rsidTr="00817405">
        <w:trPr>
          <w:gridBefore w:val="1"/>
          <w:wBefore w:w="108" w:type="dxa"/>
          <w:cantSplit/>
        </w:trPr>
        <w:tc>
          <w:tcPr>
            <w:tcW w:w="1795" w:type="dxa"/>
            <w:vMerge w:val="restart"/>
            <w:tcBorders>
              <w:top w:val="double" w:sz="4" w:space="0" w:color="auto"/>
            </w:tcBorders>
          </w:tcPr>
          <w:p w14:paraId="6378E8FA" w14:textId="52981549"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308EA09A" w14:textId="77777777" w:rsidR="0010249B" w:rsidRPr="00B73627" w:rsidRDefault="0010249B" w:rsidP="0010249B">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6AB40F5B"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8BE06FA"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4D1E7465" w14:textId="1B63EE40" w:rsidR="0010249B" w:rsidRPr="00B73627" w:rsidRDefault="0010249B" w:rsidP="0010249B">
            <w:pPr>
              <w:jc w:val="right"/>
              <w:rPr>
                <w:rFonts w:eastAsia="Times New Roman"/>
                <w:b/>
                <w:lang w:eastAsia="en-US"/>
              </w:rPr>
            </w:pPr>
            <w:r w:rsidRPr="002217AB">
              <w:t>40069,58</w:t>
            </w:r>
          </w:p>
        </w:tc>
      </w:tr>
      <w:tr w:rsidR="0010249B" w:rsidRPr="00B73627" w14:paraId="50A32DCE" w14:textId="77777777" w:rsidTr="00817405">
        <w:trPr>
          <w:gridBefore w:val="1"/>
          <w:wBefore w:w="108" w:type="dxa"/>
          <w:cantSplit/>
        </w:trPr>
        <w:tc>
          <w:tcPr>
            <w:tcW w:w="1795" w:type="dxa"/>
            <w:vMerge/>
            <w:tcBorders>
              <w:top w:val="double" w:sz="4" w:space="0" w:color="auto"/>
            </w:tcBorders>
          </w:tcPr>
          <w:p w14:paraId="2FB1198C"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82DD11F"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50BC741E"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68BF8547"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1668E197" w14:textId="1E5A8F5C" w:rsidR="0010249B" w:rsidRPr="00B73627" w:rsidRDefault="0010249B" w:rsidP="0010249B">
            <w:pPr>
              <w:jc w:val="right"/>
              <w:rPr>
                <w:rFonts w:eastAsia="Times New Roman"/>
                <w:b/>
                <w:lang w:eastAsia="en-US"/>
              </w:rPr>
            </w:pPr>
            <w:r w:rsidRPr="002217AB">
              <w:t>21597,08</w:t>
            </w:r>
          </w:p>
        </w:tc>
      </w:tr>
      <w:tr w:rsidR="0010249B" w:rsidRPr="00B73627" w14:paraId="79CDE41C" w14:textId="77777777" w:rsidTr="00817405">
        <w:trPr>
          <w:gridBefore w:val="1"/>
          <w:wBefore w:w="108" w:type="dxa"/>
          <w:cantSplit/>
        </w:trPr>
        <w:tc>
          <w:tcPr>
            <w:tcW w:w="1795" w:type="dxa"/>
            <w:vMerge/>
            <w:tcBorders>
              <w:top w:val="double" w:sz="4" w:space="0" w:color="auto"/>
            </w:tcBorders>
          </w:tcPr>
          <w:p w14:paraId="1F210A69"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1991810"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793D074F"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54E5850"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199EBD39" w14:textId="48BD645C" w:rsidR="0010249B" w:rsidRPr="00B73627" w:rsidRDefault="0010249B" w:rsidP="0010249B">
            <w:pPr>
              <w:jc w:val="right"/>
              <w:rPr>
                <w:rFonts w:eastAsia="Times New Roman"/>
                <w:b/>
                <w:lang w:eastAsia="en-US"/>
              </w:rPr>
            </w:pPr>
            <w:r w:rsidRPr="002217AB">
              <w:t>8458,33</w:t>
            </w:r>
          </w:p>
        </w:tc>
      </w:tr>
      <w:tr w:rsidR="0010249B" w:rsidRPr="00B73627" w14:paraId="3C7DDCDF" w14:textId="77777777" w:rsidTr="00817405">
        <w:trPr>
          <w:gridBefore w:val="1"/>
          <w:wBefore w:w="108" w:type="dxa"/>
          <w:cantSplit/>
          <w:trHeight w:val="323"/>
        </w:trPr>
        <w:tc>
          <w:tcPr>
            <w:tcW w:w="1795" w:type="dxa"/>
            <w:vMerge/>
            <w:tcBorders>
              <w:top w:val="double" w:sz="4" w:space="0" w:color="auto"/>
            </w:tcBorders>
          </w:tcPr>
          <w:p w14:paraId="6AB4ED0C"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39F6CE56"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C567F13"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2D55E0D5"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529F188E" w14:textId="711672AF" w:rsidR="0010249B" w:rsidRPr="00B73627" w:rsidRDefault="0010249B" w:rsidP="0010249B">
            <w:pPr>
              <w:jc w:val="right"/>
              <w:rPr>
                <w:rFonts w:eastAsia="Times New Roman"/>
                <w:b/>
                <w:lang w:eastAsia="en-US"/>
              </w:rPr>
            </w:pPr>
            <w:r w:rsidRPr="002217AB">
              <w:t>12583,33</w:t>
            </w:r>
          </w:p>
        </w:tc>
      </w:tr>
      <w:tr w:rsidR="0010249B" w:rsidRPr="00B73627" w14:paraId="44215AFF" w14:textId="77777777" w:rsidTr="00817405">
        <w:trPr>
          <w:gridBefore w:val="1"/>
          <w:wBefore w:w="108" w:type="dxa"/>
          <w:cantSplit/>
        </w:trPr>
        <w:tc>
          <w:tcPr>
            <w:tcW w:w="1795" w:type="dxa"/>
            <w:vMerge w:val="restart"/>
            <w:tcBorders>
              <w:top w:val="double" w:sz="4" w:space="0" w:color="auto"/>
            </w:tcBorders>
          </w:tcPr>
          <w:p w14:paraId="438F3652" w14:textId="60F5E7C1" w:rsidR="0010249B" w:rsidRPr="00B73627" w:rsidRDefault="0010249B" w:rsidP="0010249B">
            <w:pPr>
              <w:rPr>
                <w:rFonts w:eastAsia="Times New Roman"/>
                <w:lang w:eastAsia="en-US"/>
              </w:rPr>
            </w:pPr>
            <w:r w:rsidRPr="00B73627">
              <w:rPr>
                <w:rFonts w:eastAsia="Times New Roman"/>
                <w:lang w:eastAsia="en-US"/>
              </w:rPr>
              <w:t>20</w:t>
            </w:r>
            <w:r>
              <w:rPr>
                <w:rFonts w:eastAsia="Times New Roman"/>
                <w:lang w:eastAsia="en-US"/>
              </w:rPr>
              <w:t>33</w:t>
            </w:r>
          </w:p>
        </w:tc>
        <w:tc>
          <w:tcPr>
            <w:tcW w:w="1754" w:type="dxa"/>
            <w:vMerge w:val="restart"/>
            <w:tcBorders>
              <w:top w:val="double" w:sz="4" w:space="0" w:color="auto"/>
            </w:tcBorders>
          </w:tcPr>
          <w:p w14:paraId="6823C36D" w14:textId="77777777" w:rsidR="0010249B" w:rsidRPr="00B73627" w:rsidRDefault="0010249B" w:rsidP="0010249B">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3F0D0C0F" w14:textId="77777777" w:rsidR="0010249B" w:rsidRPr="00B73627" w:rsidRDefault="0010249B" w:rsidP="0010249B">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2945EA8" w14:textId="77777777" w:rsidR="0010249B" w:rsidRPr="00B73627" w:rsidRDefault="0010249B" w:rsidP="0010249B">
            <w:pPr>
              <w:jc w:val="center"/>
              <w:rPr>
                <w:rFonts w:eastAsia="Times New Roman"/>
                <w:lang w:eastAsia="en-US"/>
              </w:rPr>
            </w:pPr>
            <w:r w:rsidRPr="00B73627">
              <w:t>M1+M2</w:t>
            </w:r>
          </w:p>
        </w:tc>
        <w:tc>
          <w:tcPr>
            <w:tcW w:w="3243" w:type="dxa"/>
            <w:tcBorders>
              <w:top w:val="double" w:sz="4" w:space="0" w:color="auto"/>
            </w:tcBorders>
          </w:tcPr>
          <w:p w14:paraId="4100509C" w14:textId="016EF7BC" w:rsidR="0010249B" w:rsidRPr="00B73627" w:rsidRDefault="0010249B" w:rsidP="0010249B">
            <w:pPr>
              <w:jc w:val="right"/>
              <w:rPr>
                <w:rFonts w:eastAsia="Times New Roman"/>
                <w:b/>
                <w:lang w:eastAsia="en-US"/>
              </w:rPr>
            </w:pPr>
            <w:r w:rsidRPr="002217AB">
              <w:t>40069,58</w:t>
            </w:r>
          </w:p>
        </w:tc>
      </w:tr>
      <w:tr w:rsidR="0010249B" w:rsidRPr="00B73627" w14:paraId="3F81E105" w14:textId="77777777" w:rsidTr="00817405">
        <w:trPr>
          <w:gridBefore w:val="1"/>
          <w:wBefore w:w="108" w:type="dxa"/>
          <w:cantSplit/>
        </w:trPr>
        <w:tc>
          <w:tcPr>
            <w:tcW w:w="1795" w:type="dxa"/>
            <w:vMerge/>
            <w:tcBorders>
              <w:top w:val="double" w:sz="4" w:space="0" w:color="auto"/>
            </w:tcBorders>
          </w:tcPr>
          <w:p w14:paraId="4EACB8CF"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533AC4AD"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1097F4C5"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095EDD4" w14:textId="77777777" w:rsidR="0010249B" w:rsidRPr="00B73627" w:rsidRDefault="0010249B" w:rsidP="0010249B">
            <w:pPr>
              <w:jc w:val="center"/>
              <w:rPr>
                <w:rFonts w:eastAsia="Times New Roman"/>
                <w:lang w:eastAsia="en-US"/>
              </w:rPr>
            </w:pPr>
            <w:r w:rsidRPr="00B73627">
              <w:t>M3</w:t>
            </w:r>
          </w:p>
        </w:tc>
        <w:tc>
          <w:tcPr>
            <w:tcW w:w="3243" w:type="dxa"/>
            <w:tcBorders>
              <w:top w:val="double" w:sz="4" w:space="0" w:color="auto"/>
            </w:tcBorders>
          </w:tcPr>
          <w:p w14:paraId="02D1A3B4" w14:textId="61FF93ED" w:rsidR="0010249B" w:rsidRPr="00B73627" w:rsidRDefault="0010249B" w:rsidP="0010249B">
            <w:pPr>
              <w:jc w:val="right"/>
              <w:rPr>
                <w:rFonts w:eastAsia="Times New Roman"/>
                <w:b/>
                <w:lang w:eastAsia="en-US"/>
              </w:rPr>
            </w:pPr>
            <w:r w:rsidRPr="002217AB">
              <w:t>21597,08</w:t>
            </w:r>
          </w:p>
        </w:tc>
      </w:tr>
      <w:tr w:rsidR="0010249B" w:rsidRPr="00B73627" w14:paraId="676309BE" w14:textId="77777777" w:rsidTr="00817405">
        <w:trPr>
          <w:gridBefore w:val="1"/>
          <w:wBefore w:w="108" w:type="dxa"/>
          <w:cantSplit/>
        </w:trPr>
        <w:tc>
          <w:tcPr>
            <w:tcW w:w="1795" w:type="dxa"/>
            <w:vMerge/>
            <w:tcBorders>
              <w:top w:val="double" w:sz="4" w:space="0" w:color="auto"/>
            </w:tcBorders>
          </w:tcPr>
          <w:p w14:paraId="74A2523C"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239BB57"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4BD4AFAD"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39646D18" w14:textId="77777777" w:rsidR="0010249B" w:rsidRPr="00B73627" w:rsidRDefault="0010249B" w:rsidP="0010249B">
            <w:pPr>
              <w:jc w:val="center"/>
              <w:rPr>
                <w:rFonts w:eastAsia="Times New Roman"/>
                <w:lang w:eastAsia="en-US"/>
              </w:rPr>
            </w:pPr>
            <w:r w:rsidRPr="00B73627">
              <w:t>M4</w:t>
            </w:r>
          </w:p>
        </w:tc>
        <w:tc>
          <w:tcPr>
            <w:tcW w:w="3243" w:type="dxa"/>
            <w:tcBorders>
              <w:top w:val="double" w:sz="4" w:space="0" w:color="auto"/>
            </w:tcBorders>
          </w:tcPr>
          <w:p w14:paraId="5CBA051D" w14:textId="797B390B" w:rsidR="0010249B" w:rsidRPr="00B73627" w:rsidRDefault="0010249B" w:rsidP="0010249B">
            <w:pPr>
              <w:jc w:val="right"/>
              <w:rPr>
                <w:rFonts w:eastAsia="Times New Roman"/>
                <w:b/>
                <w:lang w:eastAsia="en-US"/>
              </w:rPr>
            </w:pPr>
            <w:r w:rsidRPr="002217AB">
              <w:t>8458,33</w:t>
            </w:r>
          </w:p>
        </w:tc>
      </w:tr>
      <w:tr w:rsidR="0010249B" w:rsidRPr="00B73627" w14:paraId="560029C0" w14:textId="77777777" w:rsidTr="00817405">
        <w:trPr>
          <w:gridBefore w:val="1"/>
          <w:wBefore w:w="108" w:type="dxa"/>
          <w:cantSplit/>
          <w:trHeight w:val="327"/>
        </w:trPr>
        <w:tc>
          <w:tcPr>
            <w:tcW w:w="1795" w:type="dxa"/>
            <w:vMerge/>
            <w:tcBorders>
              <w:top w:val="double" w:sz="4" w:space="0" w:color="auto"/>
            </w:tcBorders>
          </w:tcPr>
          <w:p w14:paraId="5D79A08D" w14:textId="77777777" w:rsidR="0010249B" w:rsidRPr="00B73627" w:rsidRDefault="0010249B" w:rsidP="0010249B">
            <w:pPr>
              <w:rPr>
                <w:rFonts w:eastAsia="Times New Roman"/>
                <w:lang w:eastAsia="en-US"/>
              </w:rPr>
            </w:pPr>
          </w:p>
        </w:tc>
        <w:tc>
          <w:tcPr>
            <w:tcW w:w="1754" w:type="dxa"/>
            <w:vMerge/>
            <w:tcBorders>
              <w:top w:val="double" w:sz="4" w:space="0" w:color="auto"/>
            </w:tcBorders>
          </w:tcPr>
          <w:p w14:paraId="1E113BF5" w14:textId="77777777" w:rsidR="0010249B" w:rsidRPr="00B73627" w:rsidRDefault="0010249B" w:rsidP="0010249B">
            <w:pPr>
              <w:rPr>
                <w:rFonts w:eastAsia="Times New Roman"/>
                <w:b/>
                <w:lang w:eastAsia="en-US"/>
              </w:rPr>
            </w:pPr>
          </w:p>
        </w:tc>
        <w:tc>
          <w:tcPr>
            <w:tcW w:w="4341" w:type="dxa"/>
            <w:vMerge/>
            <w:tcBorders>
              <w:top w:val="double" w:sz="4" w:space="0" w:color="auto"/>
            </w:tcBorders>
          </w:tcPr>
          <w:p w14:paraId="1635EDB7" w14:textId="77777777" w:rsidR="0010249B" w:rsidRPr="00B73627" w:rsidRDefault="0010249B" w:rsidP="0010249B">
            <w:pPr>
              <w:rPr>
                <w:rFonts w:eastAsia="Times New Roman"/>
                <w:b/>
                <w:lang w:eastAsia="en-US"/>
              </w:rPr>
            </w:pPr>
          </w:p>
        </w:tc>
        <w:tc>
          <w:tcPr>
            <w:tcW w:w="2960" w:type="dxa"/>
            <w:tcBorders>
              <w:top w:val="double" w:sz="4" w:space="0" w:color="auto"/>
            </w:tcBorders>
          </w:tcPr>
          <w:p w14:paraId="2DED3270" w14:textId="77777777" w:rsidR="0010249B" w:rsidRPr="00B73627" w:rsidRDefault="0010249B" w:rsidP="0010249B">
            <w:pPr>
              <w:jc w:val="center"/>
              <w:rPr>
                <w:rFonts w:eastAsia="Times New Roman"/>
                <w:lang w:eastAsia="en-US"/>
              </w:rPr>
            </w:pPr>
            <w:r w:rsidRPr="00B73627">
              <w:t>M5</w:t>
            </w:r>
          </w:p>
        </w:tc>
        <w:tc>
          <w:tcPr>
            <w:tcW w:w="3243" w:type="dxa"/>
            <w:tcBorders>
              <w:top w:val="double" w:sz="4" w:space="0" w:color="auto"/>
            </w:tcBorders>
          </w:tcPr>
          <w:p w14:paraId="7FB4CBEC" w14:textId="7B83E06E" w:rsidR="0010249B" w:rsidRPr="00B73627" w:rsidRDefault="0010249B" w:rsidP="0010249B">
            <w:pPr>
              <w:jc w:val="right"/>
              <w:rPr>
                <w:rFonts w:eastAsia="Times New Roman"/>
                <w:b/>
                <w:lang w:eastAsia="en-US"/>
              </w:rPr>
            </w:pPr>
            <w:r w:rsidRPr="002217AB">
              <w:t>12583,33</w:t>
            </w:r>
          </w:p>
        </w:tc>
      </w:tr>
      <w:tr w:rsidR="00817405" w:rsidRPr="00B73627" w14:paraId="3FE2632A" w14:textId="77777777" w:rsidTr="00817405">
        <w:trPr>
          <w:gridBefore w:val="1"/>
          <w:wBefore w:w="108" w:type="dxa"/>
          <w:cantSplit/>
          <w:tblHeader/>
        </w:trPr>
        <w:tc>
          <w:tcPr>
            <w:tcW w:w="1795" w:type="dxa"/>
            <w:vMerge w:val="restart"/>
            <w:tcBorders>
              <w:top w:val="double" w:sz="4" w:space="0" w:color="auto"/>
            </w:tcBorders>
            <w:vAlign w:val="center"/>
          </w:tcPr>
          <w:p w14:paraId="41FAE58A" w14:textId="77777777" w:rsidR="00817405" w:rsidRPr="00B73627" w:rsidRDefault="00817405"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5144C2B6" w14:textId="77777777" w:rsidR="00817405" w:rsidRPr="00B73627" w:rsidRDefault="00817405"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55EEA951" w14:textId="77777777" w:rsidR="00817405" w:rsidRPr="00B73627" w:rsidRDefault="00817405"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817405" w:rsidRPr="00B73627" w14:paraId="087E7BA3" w14:textId="77777777" w:rsidTr="00817405">
        <w:trPr>
          <w:gridBefore w:val="1"/>
          <w:wBefore w:w="108" w:type="dxa"/>
          <w:cantSplit/>
          <w:tblHeader/>
        </w:trPr>
        <w:tc>
          <w:tcPr>
            <w:tcW w:w="1795" w:type="dxa"/>
            <w:vMerge/>
            <w:vAlign w:val="center"/>
          </w:tcPr>
          <w:p w14:paraId="6B031AD2" w14:textId="77777777" w:rsidR="00817405" w:rsidRPr="00B73627" w:rsidRDefault="00817405" w:rsidP="007E5EFE">
            <w:pPr>
              <w:numPr>
                <w:ilvl w:val="0"/>
                <w:numId w:val="27"/>
              </w:numPr>
              <w:ind w:left="720"/>
              <w:contextualSpacing/>
              <w:rPr>
                <w:rFonts w:eastAsia="Times New Roman"/>
                <w:lang w:eastAsia="en-US"/>
              </w:rPr>
            </w:pPr>
          </w:p>
        </w:tc>
        <w:tc>
          <w:tcPr>
            <w:tcW w:w="1754" w:type="dxa"/>
            <w:vMerge/>
          </w:tcPr>
          <w:p w14:paraId="7128DEF3" w14:textId="77777777" w:rsidR="00817405" w:rsidRPr="00B73627" w:rsidRDefault="00817405" w:rsidP="00D529EF">
            <w:pPr>
              <w:jc w:val="center"/>
              <w:rPr>
                <w:rFonts w:eastAsia="Times New Roman"/>
                <w:b/>
                <w:lang w:eastAsia="en-US"/>
              </w:rPr>
            </w:pPr>
          </w:p>
        </w:tc>
        <w:tc>
          <w:tcPr>
            <w:tcW w:w="4341" w:type="dxa"/>
            <w:tcBorders>
              <w:top w:val="double" w:sz="4" w:space="0" w:color="auto"/>
            </w:tcBorders>
            <w:vAlign w:val="center"/>
          </w:tcPr>
          <w:p w14:paraId="47FE0970" w14:textId="77777777" w:rsidR="00817405" w:rsidRPr="00B73627" w:rsidRDefault="00817405"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77BCDC95" w14:textId="77777777" w:rsidR="00817405" w:rsidRPr="00B73627" w:rsidRDefault="00817405"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23674A99" w14:textId="77777777" w:rsidR="00817405" w:rsidRPr="00B73627" w:rsidRDefault="00817405" w:rsidP="00D529EF">
            <w:pPr>
              <w:jc w:val="center"/>
              <w:rPr>
                <w:rFonts w:eastAsia="Times New Roman"/>
                <w:b/>
                <w:lang w:eastAsia="en-US"/>
              </w:rPr>
            </w:pPr>
            <w:r w:rsidRPr="00B73627">
              <w:rPr>
                <w:rFonts w:eastAsia="Times New Roman"/>
                <w:b/>
                <w:lang w:eastAsia="en-US"/>
              </w:rPr>
              <w:t xml:space="preserve">Vertė, Eur </w:t>
            </w:r>
          </w:p>
          <w:p w14:paraId="4CA59CD5" w14:textId="77777777" w:rsidR="00817405" w:rsidRPr="00B73627" w:rsidRDefault="00817405" w:rsidP="00D529EF">
            <w:pPr>
              <w:jc w:val="center"/>
              <w:rPr>
                <w:rFonts w:eastAsia="Times New Roman"/>
                <w:b/>
                <w:lang w:eastAsia="en-US"/>
              </w:rPr>
            </w:pPr>
            <w:r w:rsidRPr="00B73627">
              <w:rPr>
                <w:rFonts w:eastAsia="Times New Roman"/>
                <w:b/>
                <w:lang w:eastAsia="en-US"/>
              </w:rPr>
              <w:t>(be PVM)</w:t>
            </w:r>
          </w:p>
        </w:tc>
      </w:tr>
      <w:tr w:rsidR="00817405" w:rsidRPr="0010249B" w14:paraId="0285EC30" w14:textId="77777777" w:rsidTr="00817405">
        <w:trPr>
          <w:gridBefore w:val="1"/>
          <w:wBefore w:w="108" w:type="dxa"/>
          <w:cantSplit/>
        </w:trPr>
        <w:tc>
          <w:tcPr>
            <w:tcW w:w="1795" w:type="dxa"/>
            <w:vMerge w:val="restart"/>
            <w:tcBorders>
              <w:top w:val="double" w:sz="4" w:space="0" w:color="auto"/>
            </w:tcBorders>
          </w:tcPr>
          <w:p w14:paraId="7759D109" w14:textId="6B54BE74"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4BB548A5" w14:textId="77777777" w:rsidR="00817405" w:rsidRPr="00B73627" w:rsidRDefault="00817405" w:rsidP="00817405">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04B0BDE2" w14:textId="77777777" w:rsidR="00817405" w:rsidRPr="00B73627" w:rsidRDefault="00817405" w:rsidP="00817405">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0B7135B6"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112639D9" w14:textId="226EEE8E" w:rsidR="00817405" w:rsidRPr="0010249B" w:rsidRDefault="00817405" w:rsidP="00817405">
            <w:pPr>
              <w:jc w:val="right"/>
              <w:rPr>
                <w:rFonts w:eastAsia="Times New Roman"/>
                <w:b/>
                <w:lang w:eastAsia="en-US"/>
              </w:rPr>
            </w:pPr>
            <w:r w:rsidRPr="00F51A02">
              <w:t>43387,33</w:t>
            </w:r>
          </w:p>
        </w:tc>
      </w:tr>
      <w:tr w:rsidR="00817405" w:rsidRPr="0010249B" w14:paraId="380F510B" w14:textId="77777777" w:rsidTr="00817405">
        <w:trPr>
          <w:gridBefore w:val="1"/>
          <w:wBefore w:w="108" w:type="dxa"/>
          <w:cantSplit/>
        </w:trPr>
        <w:tc>
          <w:tcPr>
            <w:tcW w:w="1795" w:type="dxa"/>
            <w:vMerge/>
            <w:tcBorders>
              <w:top w:val="double" w:sz="4" w:space="0" w:color="auto"/>
            </w:tcBorders>
          </w:tcPr>
          <w:p w14:paraId="66C2A34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3FFFE8B"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ED4FA1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B8BAEF4"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68C3BBFA" w14:textId="07C22793" w:rsidR="00817405" w:rsidRPr="0010249B" w:rsidRDefault="00817405" w:rsidP="00817405">
            <w:pPr>
              <w:jc w:val="right"/>
              <w:rPr>
                <w:rFonts w:eastAsia="Times New Roman"/>
                <w:b/>
                <w:lang w:eastAsia="en-US"/>
              </w:rPr>
            </w:pPr>
            <w:r w:rsidRPr="00F51A02">
              <w:t>18279,33</w:t>
            </w:r>
          </w:p>
        </w:tc>
      </w:tr>
      <w:tr w:rsidR="00817405" w:rsidRPr="0010249B" w14:paraId="52A4B395" w14:textId="77777777" w:rsidTr="00817405">
        <w:trPr>
          <w:gridBefore w:val="1"/>
          <w:wBefore w:w="108" w:type="dxa"/>
          <w:cantSplit/>
        </w:trPr>
        <w:tc>
          <w:tcPr>
            <w:tcW w:w="1795" w:type="dxa"/>
            <w:vMerge/>
            <w:tcBorders>
              <w:top w:val="double" w:sz="4" w:space="0" w:color="auto"/>
            </w:tcBorders>
          </w:tcPr>
          <w:p w14:paraId="3EA4EA10"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7B44433"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9A930F2"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AC77447"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40C4A2C2" w14:textId="27E5806B" w:rsidR="00817405" w:rsidRPr="0010249B" w:rsidRDefault="00817405" w:rsidP="00817405">
            <w:pPr>
              <w:jc w:val="right"/>
              <w:rPr>
                <w:rFonts w:eastAsia="Times New Roman"/>
                <w:b/>
                <w:lang w:eastAsia="en-US"/>
              </w:rPr>
            </w:pPr>
            <w:r w:rsidRPr="00F51A02">
              <w:t>8458,33</w:t>
            </w:r>
          </w:p>
        </w:tc>
      </w:tr>
      <w:tr w:rsidR="00817405" w:rsidRPr="0010249B" w14:paraId="00DD8F8C" w14:textId="77777777" w:rsidTr="00817405">
        <w:trPr>
          <w:gridBefore w:val="1"/>
          <w:wBefore w:w="108" w:type="dxa"/>
          <w:cantSplit/>
          <w:trHeight w:val="308"/>
        </w:trPr>
        <w:tc>
          <w:tcPr>
            <w:tcW w:w="1795" w:type="dxa"/>
            <w:vMerge/>
            <w:tcBorders>
              <w:top w:val="double" w:sz="4" w:space="0" w:color="auto"/>
            </w:tcBorders>
          </w:tcPr>
          <w:p w14:paraId="138A436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A49A6CE"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691107E"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6327B93"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09BBB363" w14:textId="7D6B79BF" w:rsidR="00817405" w:rsidRPr="0010249B" w:rsidRDefault="00817405" w:rsidP="00817405">
            <w:pPr>
              <w:jc w:val="right"/>
              <w:rPr>
                <w:rFonts w:eastAsia="Times New Roman"/>
                <w:b/>
                <w:lang w:eastAsia="en-US"/>
              </w:rPr>
            </w:pPr>
            <w:r w:rsidRPr="00F51A02">
              <w:t>12583,33</w:t>
            </w:r>
          </w:p>
        </w:tc>
      </w:tr>
      <w:tr w:rsidR="00817405" w:rsidRPr="00B73627" w14:paraId="1129E074" w14:textId="77777777" w:rsidTr="00817405">
        <w:trPr>
          <w:gridBefore w:val="1"/>
          <w:wBefore w:w="108" w:type="dxa"/>
          <w:cantSplit/>
        </w:trPr>
        <w:tc>
          <w:tcPr>
            <w:tcW w:w="1795" w:type="dxa"/>
            <w:vMerge w:val="restart"/>
            <w:tcBorders>
              <w:top w:val="double" w:sz="4" w:space="0" w:color="auto"/>
            </w:tcBorders>
          </w:tcPr>
          <w:p w14:paraId="4ED89246" w14:textId="0A8E029F"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65706BE8" w14:textId="77777777" w:rsidR="00817405" w:rsidRPr="00B73627" w:rsidRDefault="00817405" w:rsidP="00817405">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24E89ED7"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0B2265BE"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41A5D003" w14:textId="56E0FC6E" w:rsidR="00817405" w:rsidRPr="00B73627" w:rsidRDefault="00817405" w:rsidP="00817405">
            <w:pPr>
              <w:jc w:val="right"/>
              <w:rPr>
                <w:rFonts w:eastAsia="Times New Roman"/>
                <w:b/>
                <w:lang w:eastAsia="en-US"/>
              </w:rPr>
            </w:pPr>
            <w:r w:rsidRPr="00F51A02">
              <w:t>43387,33</w:t>
            </w:r>
          </w:p>
        </w:tc>
      </w:tr>
      <w:tr w:rsidR="00817405" w:rsidRPr="00B73627" w14:paraId="5326ACA3" w14:textId="77777777" w:rsidTr="00817405">
        <w:trPr>
          <w:gridBefore w:val="1"/>
          <w:wBefore w:w="108" w:type="dxa"/>
          <w:cantSplit/>
        </w:trPr>
        <w:tc>
          <w:tcPr>
            <w:tcW w:w="1795" w:type="dxa"/>
            <w:vMerge/>
            <w:tcBorders>
              <w:top w:val="double" w:sz="4" w:space="0" w:color="auto"/>
            </w:tcBorders>
          </w:tcPr>
          <w:p w14:paraId="0E94820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24E2A99"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BC535C7" w14:textId="77777777" w:rsidR="00817405" w:rsidRPr="00B73627" w:rsidRDefault="00817405" w:rsidP="00817405">
            <w:pPr>
              <w:rPr>
                <w:rFonts w:eastAsia="Times New Roman"/>
                <w:b/>
                <w:lang w:eastAsia="en-US"/>
              </w:rPr>
            </w:pPr>
          </w:p>
        </w:tc>
        <w:tc>
          <w:tcPr>
            <w:tcW w:w="2960" w:type="dxa"/>
            <w:tcBorders>
              <w:top w:val="double" w:sz="4" w:space="0" w:color="auto"/>
              <w:bottom w:val="double" w:sz="4" w:space="0" w:color="auto"/>
            </w:tcBorders>
          </w:tcPr>
          <w:p w14:paraId="17ACF96C"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61E96DD0" w14:textId="28509709" w:rsidR="00817405" w:rsidRPr="00B73627" w:rsidRDefault="00817405" w:rsidP="00817405">
            <w:pPr>
              <w:jc w:val="right"/>
              <w:rPr>
                <w:rFonts w:eastAsia="Times New Roman"/>
                <w:b/>
                <w:lang w:eastAsia="en-US"/>
              </w:rPr>
            </w:pPr>
            <w:r w:rsidRPr="00F51A02">
              <w:t>18279,33</w:t>
            </w:r>
          </w:p>
        </w:tc>
      </w:tr>
      <w:tr w:rsidR="00817405" w:rsidRPr="00B73627" w14:paraId="6438AD85" w14:textId="77777777" w:rsidTr="00817405">
        <w:trPr>
          <w:gridBefore w:val="1"/>
          <w:wBefore w:w="108" w:type="dxa"/>
          <w:cantSplit/>
        </w:trPr>
        <w:tc>
          <w:tcPr>
            <w:tcW w:w="1795" w:type="dxa"/>
            <w:vMerge/>
            <w:tcBorders>
              <w:top w:val="double" w:sz="4" w:space="0" w:color="auto"/>
            </w:tcBorders>
          </w:tcPr>
          <w:p w14:paraId="0DB9CE85"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C348DF9"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7375222"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056E9E6"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4157E6A9" w14:textId="5AB55808" w:rsidR="00817405" w:rsidRPr="00B73627" w:rsidRDefault="00817405" w:rsidP="00817405">
            <w:pPr>
              <w:jc w:val="right"/>
              <w:rPr>
                <w:rFonts w:eastAsia="Times New Roman"/>
                <w:b/>
                <w:lang w:eastAsia="en-US"/>
              </w:rPr>
            </w:pPr>
            <w:r w:rsidRPr="00F51A02">
              <w:t>8458,33</w:t>
            </w:r>
          </w:p>
        </w:tc>
      </w:tr>
      <w:tr w:rsidR="00817405" w:rsidRPr="00B73627" w14:paraId="1CB3BF23" w14:textId="77777777" w:rsidTr="00817405">
        <w:trPr>
          <w:gridBefore w:val="1"/>
          <w:wBefore w:w="108" w:type="dxa"/>
          <w:cantSplit/>
          <w:trHeight w:val="325"/>
        </w:trPr>
        <w:tc>
          <w:tcPr>
            <w:tcW w:w="1795" w:type="dxa"/>
            <w:vMerge/>
            <w:tcBorders>
              <w:top w:val="double" w:sz="4" w:space="0" w:color="auto"/>
            </w:tcBorders>
          </w:tcPr>
          <w:p w14:paraId="6D65B62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20928FD"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4766ED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E8619F9"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699F3B53" w14:textId="4A2EC4FC" w:rsidR="00817405" w:rsidRPr="00B73627" w:rsidRDefault="00817405" w:rsidP="00817405">
            <w:pPr>
              <w:jc w:val="right"/>
              <w:rPr>
                <w:rFonts w:eastAsia="Times New Roman"/>
                <w:b/>
                <w:lang w:eastAsia="en-US"/>
              </w:rPr>
            </w:pPr>
            <w:r w:rsidRPr="00F51A02">
              <w:t>12583,33</w:t>
            </w:r>
          </w:p>
        </w:tc>
      </w:tr>
      <w:tr w:rsidR="00817405" w:rsidRPr="00B73627" w14:paraId="704A05B7" w14:textId="77777777" w:rsidTr="00817405">
        <w:trPr>
          <w:gridBefore w:val="1"/>
          <w:wBefore w:w="108" w:type="dxa"/>
          <w:cantSplit/>
        </w:trPr>
        <w:tc>
          <w:tcPr>
            <w:tcW w:w="1795" w:type="dxa"/>
            <w:vMerge w:val="restart"/>
            <w:tcBorders>
              <w:top w:val="double" w:sz="4" w:space="0" w:color="auto"/>
            </w:tcBorders>
          </w:tcPr>
          <w:p w14:paraId="36B86F57" w14:textId="04DF95FF"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5C943D56" w14:textId="77777777" w:rsidR="00817405" w:rsidRPr="00B73627" w:rsidRDefault="00817405" w:rsidP="00817405">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3E01F930"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6CC18452"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56FE2E7B" w14:textId="64F8FBA6" w:rsidR="00817405" w:rsidRPr="00B73627" w:rsidRDefault="00817405" w:rsidP="00817405">
            <w:pPr>
              <w:jc w:val="right"/>
              <w:rPr>
                <w:rFonts w:eastAsia="Times New Roman"/>
                <w:b/>
                <w:lang w:eastAsia="en-US"/>
              </w:rPr>
            </w:pPr>
            <w:r w:rsidRPr="00F51A02">
              <w:t>43387,33</w:t>
            </w:r>
          </w:p>
        </w:tc>
      </w:tr>
      <w:tr w:rsidR="00817405" w:rsidRPr="00B73627" w14:paraId="570E54AD" w14:textId="77777777" w:rsidTr="00817405">
        <w:trPr>
          <w:gridBefore w:val="1"/>
          <w:wBefore w:w="108" w:type="dxa"/>
          <w:cantSplit/>
        </w:trPr>
        <w:tc>
          <w:tcPr>
            <w:tcW w:w="1795" w:type="dxa"/>
            <w:vMerge/>
            <w:tcBorders>
              <w:top w:val="double" w:sz="4" w:space="0" w:color="auto"/>
            </w:tcBorders>
          </w:tcPr>
          <w:p w14:paraId="62CA1FE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F3807B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38DB76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EC29B74"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AD27639" w14:textId="6F967D74" w:rsidR="00817405" w:rsidRPr="00B73627" w:rsidRDefault="00817405" w:rsidP="00817405">
            <w:pPr>
              <w:jc w:val="right"/>
              <w:rPr>
                <w:rFonts w:eastAsia="Times New Roman"/>
                <w:b/>
                <w:lang w:eastAsia="en-US"/>
              </w:rPr>
            </w:pPr>
            <w:r w:rsidRPr="00F51A02">
              <w:t>18279,33</w:t>
            </w:r>
          </w:p>
        </w:tc>
      </w:tr>
      <w:tr w:rsidR="00817405" w:rsidRPr="00B73627" w14:paraId="3EA2ED4C" w14:textId="77777777" w:rsidTr="00817405">
        <w:trPr>
          <w:gridBefore w:val="1"/>
          <w:wBefore w:w="108" w:type="dxa"/>
          <w:cantSplit/>
        </w:trPr>
        <w:tc>
          <w:tcPr>
            <w:tcW w:w="1795" w:type="dxa"/>
            <w:vMerge/>
            <w:tcBorders>
              <w:top w:val="double" w:sz="4" w:space="0" w:color="auto"/>
            </w:tcBorders>
          </w:tcPr>
          <w:p w14:paraId="5BD3673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82C4256"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4F9B968"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B4A8E4A"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26419FF9" w14:textId="72D2F8B2" w:rsidR="00817405" w:rsidRPr="00B73627" w:rsidRDefault="00817405" w:rsidP="00817405">
            <w:pPr>
              <w:jc w:val="right"/>
              <w:rPr>
                <w:rFonts w:eastAsia="Times New Roman"/>
                <w:b/>
                <w:lang w:eastAsia="en-US"/>
              </w:rPr>
            </w:pPr>
            <w:r w:rsidRPr="00F51A02">
              <w:t>8458,33</w:t>
            </w:r>
          </w:p>
        </w:tc>
      </w:tr>
      <w:tr w:rsidR="00817405" w:rsidRPr="00B73627" w14:paraId="0308D48B" w14:textId="77777777" w:rsidTr="00817405">
        <w:trPr>
          <w:gridBefore w:val="1"/>
          <w:wBefore w:w="108" w:type="dxa"/>
          <w:cantSplit/>
          <w:trHeight w:val="329"/>
        </w:trPr>
        <w:tc>
          <w:tcPr>
            <w:tcW w:w="1795" w:type="dxa"/>
            <w:vMerge/>
            <w:tcBorders>
              <w:top w:val="double" w:sz="4" w:space="0" w:color="auto"/>
            </w:tcBorders>
          </w:tcPr>
          <w:p w14:paraId="0B764E49"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4A5F98B"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E633E15"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0519DBF"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161D7471" w14:textId="4A0DAABA" w:rsidR="00817405" w:rsidRPr="00B73627" w:rsidRDefault="00817405" w:rsidP="00817405">
            <w:pPr>
              <w:jc w:val="right"/>
              <w:rPr>
                <w:rFonts w:eastAsia="Times New Roman"/>
                <w:b/>
                <w:lang w:eastAsia="en-US"/>
              </w:rPr>
            </w:pPr>
            <w:r w:rsidRPr="00F51A02">
              <w:t>12583,33</w:t>
            </w:r>
          </w:p>
        </w:tc>
      </w:tr>
      <w:tr w:rsidR="00817405" w:rsidRPr="00B73627" w14:paraId="5F1BB4B4" w14:textId="77777777" w:rsidTr="00817405">
        <w:trPr>
          <w:gridBefore w:val="1"/>
          <w:wBefore w:w="108" w:type="dxa"/>
          <w:cantSplit/>
        </w:trPr>
        <w:tc>
          <w:tcPr>
            <w:tcW w:w="1795" w:type="dxa"/>
            <w:vMerge w:val="restart"/>
            <w:tcBorders>
              <w:top w:val="double" w:sz="4" w:space="0" w:color="auto"/>
            </w:tcBorders>
          </w:tcPr>
          <w:p w14:paraId="04CE8289" w14:textId="1B0A0703"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0172716E" w14:textId="77777777" w:rsidR="00817405" w:rsidRPr="00B73627" w:rsidRDefault="00817405" w:rsidP="00817405">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1E764126"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9AE223B"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6863FE32" w14:textId="61E89165" w:rsidR="00817405" w:rsidRPr="00B73627" w:rsidRDefault="00817405" w:rsidP="00817405">
            <w:pPr>
              <w:jc w:val="right"/>
              <w:rPr>
                <w:rFonts w:eastAsia="Times New Roman"/>
                <w:b/>
                <w:lang w:eastAsia="en-US"/>
              </w:rPr>
            </w:pPr>
            <w:r w:rsidRPr="00F51A02">
              <w:t>43387,33</w:t>
            </w:r>
          </w:p>
        </w:tc>
      </w:tr>
      <w:tr w:rsidR="00817405" w:rsidRPr="00B73627" w14:paraId="760074E2" w14:textId="77777777" w:rsidTr="00817405">
        <w:trPr>
          <w:gridBefore w:val="1"/>
          <w:wBefore w:w="108" w:type="dxa"/>
          <w:cantSplit/>
        </w:trPr>
        <w:tc>
          <w:tcPr>
            <w:tcW w:w="1795" w:type="dxa"/>
            <w:vMerge/>
            <w:tcBorders>
              <w:top w:val="double" w:sz="4" w:space="0" w:color="auto"/>
            </w:tcBorders>
          </w:tcPr>
          <w:p w14:paraId="44F056D9"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340AD8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34E070E"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3719D53"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08AD28BC" w14:textId="62905C12" w:rsidR="00817405" w:rsidRPr="00B73627" w:rsidRDefault="00817405" w:rsidP="00817405">
            <w:pPr>
              <w:jc w:val="right"/>
              <w:rPr>
                <w:rFonts w:eastAsia="Times New Roman"/>
                <w:b/>
                <w:lang w:eastAsia="en-US"/>
              </w:rPr>
            </w:pPr>
            <w:r w:rsidRPr="00F51A02">
              <w:t>18279,33</w:t>
            </w:r>
          </w:p>
        </w:tc>
      </w:tr>
      <w:tr w:rsidR="00817405" w:rsidRPr="00B73627" w14:paraId="61DC3CFB" w14:textId="77777777" w:rsidTr="00817405">
        <w:trPr>
          <w:gridBefore w:val="1"/>
          <w:wBefore w:w="108" w:type="dxa"/>
          <w:cantSplit/>
        </w:trPr>
        <w:tc>
          <w:tcPr>
            <w:tcW w:w="1795" w:type="dxa"/>
            <w:vMerge/>
            <w:tcBorders>
              <w:top w:val="double" w:sz="4" w:space="0" w:color="auto"/>
            </w:tcBorders>
          </w:tcPr>
          <w:p w14:paraId="0A90F1F9"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59F9846"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6A1A5D3"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26354D1"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37B97C24" w14:textId="5AA22957" w:rsidR="00817405" w:rsidRPr="00B73627" w:rsidRDefault="00817405" w:rsidP="00817405">
            <w:pPr>
              <w:jc w:val="right"/>
              <w:rPr>
                <w:rFonts w:eastAsia="Times New Roman"/>
                <w:b/>
                <w:lang w:eastAsia="en-US"/>
              </w:rPr>
            </w:pPr>
            <w:r w:rsidRPr="00F51A02">
              <w:t>8458,33</w:t>
            </w:r>
          </w:p>
        </w:tc>
      </w:tr>
      <w:tr w:rsidR="00817405" w:rsidRPr="00B73627" w14:paraId="4CDAE8BE" w14:textId="77777777" w:rsidTr="00817405">
        <w:trPr>
          <w:gridBefore w:val="1"/>
          <w:wBefore w:w="108" w:type="dxa"/>
          <w:cantSplit/>
          <w:trHeight w:val="333"/>
        </w:trPr>
        <w:tc>
          <w:tcPr>
            <w:tcW w:w="1795" w:type="dxa"/>
            <w:vMerge/>
            <w:tcBorders>
              <w:top w:val="double" w:sz="4" w:space="0" w:color="auto"/>
            </w:tcBorders>
          </w:tcPr>
          <w:p w14:paraId="591C5A19"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FB96705"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6B200E8"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5D9B92C"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2CA18E40" w14:textId="44080C80" w:rsidR="00817405" w:rsidRPr="00B73627" w:rsidRDefault="00817405" w:rsidP="00817405">
            <w:pPr>
              <w:jc w:val="right"/>
              <w:rPr>
                <w:rFonts w:eastAsia="Times New Roman"/>
                <w:b/>
                <w:lang w:eastAsia="en-US"/>
              </w:rPr>
            </w:pPr>
            <w:r w:rsidRPr="00F51A02">
              <w:t>12583,33</w:t>
            </w:r>
          </w:p>
        </w:tc>
      </w:tr>
      <w:tr w:rsidR="00817405" w:rsidRPr="00B73627" w14:paraId="6E186AEF" w14:textId="77777777" w:rsidTr="00817405">
        <w:trPr>
          <w:gridBefore w:val="1"/>
          <w:wBefore w:w="108" w:type="dxa"/>
          <w:cantSplit/>
        </w:trPr>
        <w:tc>
          <w:tcPr>
            <w:tcW w:w="1795" w:type="dxa"/>
            <w:vMerge w:val="restart"/>
            <w:tcBorders>
              <w:top w:val="double" w:sz="4" w:space="0" w:color="auto"/>
            </w:tcBorders>
          </w:tcPr>
          <w:p w14:paraId="051FA369" w14:textId="3E866E9D"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29CC9337" w14:textId="77777777" w:rsidR="00817405" w:rsidRPr="00B73627" w:rsidRDefault="00817405" w:rsidP="00817405">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283874EE"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8EAA109"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7C309030" w14:textId="25A4F814" w:rsidR="00817405" w:rsidRPr="00B73627" w:rsidRDefault="00817405" w:rsidP="00817405">
            <w:pPr>
              <w:jc w:val="right"/>
              <w:rPr>
                <w:rFonts w:eastAsia="Times New Roman"/>
                <w:b/>
                <w:lang w:eastAsia="en-US"/>
              </w:rPr>
            </w:pPr>
            <w:r w:rsidRPr="00F51A02">
              <w:t>43387,33</w:t>
            </w:r>
          </w:p>
        </w:tc>
      </w:tr>
      <w:tr w:rsidR="00817405" w:rsidRPr="00B73627" w14:paraId="38D259D5" w14:textId="77777777" w:rsidTr="00817405">
        <w:trPr>
          <w:gridBefore w:val="1"/>
          <w:wBefore w:w="108" w:type="dxa"/>
          <w:cantSplit/>
        </w:trPr>
        <w:tc>
          <w:tcPr>
            <w:tcW w:w="1795" w:type="dxa"/>
            <w:vMerge/>
            <w:tcBorders>
              <w:top w:val="double" w:sz="4" w:space="0" w:color="auto"/>
            </w:tcBorders>
          </w:tcPr>
          <w:p w14:paraId="39CB4970"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6CD15D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4CBD63C"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AE6A2AC"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CFB8962" w14:textId="28C78B97" w:rsidR="00817405" w:rsidRPr="00B73627" w:rsidRDefault="00817405" w:rsidP="00817405">
            <w:pPr>
              <w:jc w:val="right"/>
              <w:rPr>
                <w:rFonts w:eastAsia="Times New Roman"/>
                <w:b/>
                <w:lang w:eastAsia="en-US"/>
              </w:rPr>
            </w:pPr>
            <w:r w:rsidRPr="00F51A02">
              <w:t>18279,33</w:t>
            </w:r>
          </w:p>
        </w:tc>
      </w:tr>
      <w:tr w:rsidR="00817405" w:rsidRPr="00B73627" w14:paraId="6AB252D9" w14:textId="77777777" w:rsidTr="00817405">
        <w:trPr>
          <w:gridBefore w:val="1"/>
          <w:wBefore w:w="108" w:type="dxa"/>
          <w:cantSplit/>
        </w:trPr>
        <w:tc>
          <w:tcPr>
            <w:tcW w:w="1795" w:type="dxa"/>
            <w:vMerge/>
            <w:tcBorders>
              <w:top w:val="double" w:sz="4" w:space="0" w:color="auto"/>
            </w:tcBorders>
          </w:tcPr>
          <w:p w14:paraId="78CD0310"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BFB6FFA"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803AAB4"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FB88FFC"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56789328" w14:textId="4380D538" w:rsidR="00817405" w:rsidRPr="00B73627" w:rsidRDefault="00817405" w:rsidP="00817405">
            <w:pPr>
              <w:jc w:val="right"/>
              <w:rPr>
                <w:rFonts w:eastAsia="Times New Roman"/>
                <w:b/>
                <w:lang w:eastAsia="en-US"/>
              </w:rPr>
            </w:pPr>
            <w:r w:rsidRPr="00F51A02">
              <w:t>8458,33</w:t>
            </w:r>
          </w:p>
        </w:tc>
      </w:tr>
      <w:tr w:rsidR="00817405" w:rsidRPr="00B73627" w14:paraId="0C2690AF" w14:textId="77777777" w:rsidTr="00817405">
        <w:trPr>
          <w:gridBefore w:val="1"/>
          <w:wBefore w:w="108" w:type="dxa"/>
          <w:cantSplit/>
          <w:trHeight w:val="324"/>
        </w:trPr>
        <w:tc>
          <w:tcPr>
            <w:tcW w:w="1795" w:type="dxa"/>
            <w:vMerge/>
            <w:tcBorders>
              <w:top w:val="double" w:sz="4" w:space="0" w:color="auto"/>
            </w:tcBorders>
          </w:tcPr>
          <w:p w14:paraId="56214F8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6F5FD09"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5F9252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2140032"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445857A1" w14:textId="222B16F4" w:rsidR="00817405" w:rsidRPr="00B73627" w:rsidRDefault="00817405" w:rsidP="00817405">
            <w:pPr>
              <w:jc w:val="right"/>
              <w:rPr>
                <w:rFonts w:eastAsia="Times New Roman"/>
                <w:b/>
                <w:lang w:eastAsia="en-US"/>
              </w:rPr>
            </w:pPr>
            <w:r w:rsidRPr="00F51A02">
              <w:t>12583,33</w:t>
            </w:r>
          </w:p>
        </w:tc>
      </w:tr>
      <w:tr w:rsidR="00817405" w:rsidRPr="00B73627" w14:paraId="6A8C33BE" w14:textId="77777777" w:rsidTr="00817405">
        <w:trPr>
          <w:gridBefore w:val="1"/>
          <w:wBefore w:w="108" w:type="dxa"/>
          <w:cantSplit/>
        </w:trPr>
        <w:tc>
          <w:tcPr>
            <w:tcW w:w="1795" w:type="dxa"/>
            <w:vMerge w:val="restart"/>
            <w:tcBorders>
              <w:top w:val="double" w:sz="4" w:space="0" w:color="auto"/>
            </w:tcBorders>
          </w:tcPr>
          <w:p w14:paraId="3E895135" w14:textId="7E3B8579"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34FD2A9B" w14:textId="77777777" w:rsidR="00817405" w:rsidRPr="00B73627" w:rsidRDefault="00817405" w:rsidP="00817405">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6F5859AB"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B74DB66"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3D11AFA5" w14:textId="0642933D" w:rsidR="00817405" w:rsidRPr="00B73627" w:rsidRDefault="00817405" w:rsidP="00817405">
            <w:pPr>
              <w:jc w:val="right"/>
              <w:rPr>
                <w:rFonts w:eastAsia="Times New Roman"/>
                <w:b/>
                <w:lang w:eastAsia="en-US"/>
              </w:rPr>
            </w:pPr>
            <w:r w:rsidRPr="00F51A02">
              <w:t>43387,33</w:t>
            </w:r>
          </w:p>
        </w:tc>
      </w:tr>
      <w:tr w:rsidR="00817405" w:rsidRPr="00B73627" w14:paraId="25F32C93" w14:textId="77777777" w:rsidTr="00817405">
        <w:trPr>
          <w:gridBefore w:val="1"/>
          <w:wBefore w:w="108" w:type="dxa"/>
          <w:cantSplit/>
        </w:trPr>
        <w:tc>
          <w:tcPr>
            <w:tcW w:w="1795" w:type="dxa"/>
            <w:vMerge/>
            <w:tcBorders>
              <w:top w:val="double" w:sz="4" w:space="0" w:color="auto"/>
            </w:tcBorders>
          </w:tcPr>
          <w:p w14:paraId="1FA9E1F5"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34E36FD"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AA07095"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80BFAD0"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7EA1F2F9" w14:textId="6F09D687" w:rsidR="00817405" w:rsidRPr="00B73627" w:rsidRDefault="00817405" w:rsidP="00817405">
            <w:pPr>
              <w:jc w:val="right"/>
              <w:rPr>
                <w:rFonts w:eastAsia="Times New Roman"/>
                <w:b/>
                <w:lang w:eastAsia="en-US"/>
              </w:rPr>
            </w:pPr>
            <w:r w:rsidRPr="00F51A02">
              <w:t>18279,33</w:t>
            </w:r>
          </w:p>
        </w:tc>
      </w:tr>
      <w:tr w:rsidR="00817405" w:rsidRPr="00B73627" w14:paraId="11CBD907" w14:textId="77777777" w:rsidTr="00817405">
        <w:trPr>
          <w:gridBefore w:val="1"/>
          <w:wBefore w:w="108" w:type="dxa"/>
          <w:cantSplit/>
        </w:trPr>
        <w:tc>
          <w:tcPr>
            <w:tcW w:w="1795" w:type="dxa"/>
            <w:vMerge/>
            <w:tcBorders>
              <w:top w:val="double" w:sz="4" w:space="0" w:color="auto"/>
            </w:tcBorders>
          </w:tcPr>
          <w:p w14:paraId="7D01CF73"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9807CFE"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147ECD2"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F55183F"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1E8FE834" w14:textId="0100934C" w:rsidR="00817405" w:rsidRPr="00B73627" w:rsidRDefault="00817405" w:rsidP="00817405">
            <w:pPr>
              <w:jc w:val="right"/>
              <w:rPr>
                <w:rFonts w:eastAsia="Times New Roman"/>
                <w:b/>
                <w:lang w:eastAsia="en-US"/>
              </w:rPr>
            </w:pPr>
            <w:r w:rsidRPr="00F51A02">
              <w:t>8458,33</w:t>
            </w:r>
          </w:p>
        </w:tc>
      </w:tr>
      <w:tr w:rsidR="00817405" w:rsidRPr="00B73627" w14:paraId="27EAADE3" w14:textId="77777777" w:rsidTr="00817405">
        <w:trPr>
          <w:gridBefore w:val="1"/>
          <w:wBefore w:w="108" w:type="dxa"/>
          <w:cantSplit/>
          <w:trHeight w:val="253"/>
        </w:trPr>
        <w:tc>
          <w:tcPr>
            <w:tcW w:w="1795" w:type="dxa"/>
            <w:vMerge/>
            <w:tcBorders>
              <w:top w:val="double" w:sz="4" w:space="0" w:color="auto"/>
            </w:tcBorders>
          </w:tcPr>
          <w:p w14:paraId="5451959E"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8E5B174"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ED58DEC"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1B28E51"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1A0AB5BC" w14:textId="6601A885" w:rsidR="00817405" w:rsidRPr="00B73627" w:rsidRDefault="00817405" w:rsidP="00817405">
            <w:pPr>
              <w:jc w:val="right"/>
              <w:rPr>
                <w:rFonts w:eastAsia="Times New Roman"/>
                <w:b/>
                <w:lang w:eastAsia="en-US"/>
              </w:rPr>
            </w:pPr>
            <w:r w:rsidRPr="00F51A02">
              <w:t>12583,33</w:t>
            </w:r>
          </w:p>
        </w:tc>
      </w:tr>
      <w:tr w:rsidR="00817405" w:rsidRPr="00B73627" w14:paraId="2670B65B" w14:textId="77777777" w:rsidTr="00817405">
        <w:trPr>
          <w:gridBefore w:val="1"/>
          <w:wBefore w:w="108" w:type="dxa"/>
          <w:cantSplit/>
        </w:trPr>
        <w:tc>
          <w:tcPr>
            <w:tcW w:w="1795" w:type="dxa"/>
            <w:vMerge w:val="restart"/>
            <w:tcBorders>
              <w:top w:val="double" w:sz="4" w:space="0" w:color="auto"/>
            </w:tcBorders>
          </w:tcPr>
          <w:p w14:paraId="711DA6F8" w14:textId="5EB69975"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199B5934" w14:textId="77777777" w:rsidR="00817405" w:rsidRPr="00B73627" w:rsidRDefault="00817405" w:rsidP="00817405">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77B9E2F3"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14473EC"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2A1FF117" w14:textId="418F954C" w:rsidR="00817405" w:rsidRPr="00B73627" w:rsidRDefault="00817405" w:rsidP="00817405">
            <w:pPr>
              <w:jc w:val="right"/>
              <w:rPr>
                <w:rFonts w:eastAsia="Times New Roman"/>
                <w:b/>
                <w:lang w:eastAsia="en-US"/>
              </w:rPr>
            </w:pPr>
            <w:r w:rsidRPr="00F51A02">
              <w:t>43387,33</w:t>
            </w:r>
          </w:p>
        </w:tc>
      </w:tr>
      <w:tr w:rsidR="00817405" w:rsidRPr="00B73627" w14:paraId="3B99D64E" w14:textId="77777777" w:rsidTr="00817405">
        <w:trPr>
          <w:gridBefore w:val="1"/>
          <w:wBefore w:w="108" w:type="dxa"/>
          <w:cantSplit/>
        </w:trPr>
        <w:tc>
          <w:tcPr>
            <w:tcW w:w="1795" w:type="dxa"/>
            <w:vMerge/>
            <w:tcBorders>
              <w:top w:val="double" w:sz="4" w:space="0" w:color="auto"/>
            </w:tcBorders>
          </w:tcPr>
          <w:p w14:paraId="4D1080F9"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D30A7FA"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EA8DB4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EF18BEF"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239238CD" w14:textId="32104F71" w:rsidR="00817405" w:rsidRPr="00B73627" w:rsidRDefault="00817405" w:rsidP="00817405">
            <w:pPr>
              <w:jc w:val="right"/>
              <w:rPr>
                <w:rFonts w:eastAsia="Times New Roman"/>
                <w:b/>
                <w:lang w:eastAsia="en-US"/>
              </w:rPr>
            </w:pPr>
            <w:r w:rsidRPr="00F51A02">
              <w:t>18279,33</w:t>
            </w:r>
          </w:p>
        </w:tc>
      </w:tr>
      <w:tr w:rsidR="00817405" w:rsidRPr="00B73627" w14:paraId="292780D2" w14:textId="77777777" w:rsidTr="00817405">
        <w:trPr>
          <w:gridBefore w:val="1"/>
          <w:wBefore w:w="108" w:type="dxa"/>
          <w:cantSplit/>
        </w:trPr>
        <w:tc>
          <w:tcPr>
            <w:tcW w:w="1795" w:type="dxa"/>
            <w:vMerge/>
            <w:tcBorders>
              <w:top w:val="double" w:sz="4" w:space="0" w:color="auto"/>
            </w:tcBorders>
          </w:tcPr>
          <w:p w14:paraId="17BF5344"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1EA24E2"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E95A907"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E822A7D"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22A4D90D" w14:textId="28DAA222" w:rsidR="00817405" w:rsidRPr="00B73627" w:rsidRDefault="00817405" w:rsidP="00817405">
            <w:pPr>
              <w:jc w:val="right"/>
              <w:rPr>
                <w:rFonts w:eastAsia="Times New Roman"/>
                <w:b/>
                <w:lang w:eastAsia="en-US"/>
              </w:rPr>
            </w:pPr>
            <w:r w:rsidRPr="00F51A02">
              <w:t>8458,33</w:t>
            </w:r>
          </w:p>
        </w:tc>
      </w:tr>
      <w:tr w:rsidR="00817405" w:rsidRPr="00B73627" w14:paraId="795ACBCF" w14:textId="77777777" w:rsidTr="00817405">
        <w:trPr>
          <w:gridBefore w:val="1"/>
          <w:wBefore w:w="108" w:type="dxa"/>
          <w:cantSplit/>
          <w:trHeight w:val="322"/>
        </w:trPr>
        <w:tc>
          <w:tcPr>
            <w:tcW w:w="1795" w:type="dxa"/>
            <w:vMerge/>
            <w:tcBorders>
              <w:top w:val="double" w:sz="4" w:space="0" w:color="auto"/>
            </w:tcBorders>
          </w:tcPr>
          <w:p w14:paraId="6B85BB7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476F4B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296FAC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5208102"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5B021134" w14:textId="748EF391" w:rsidR="00817405" w:rsidRPr="00B73627" w:rsidRDefault="00817405" w:rsidP="00817405">
            <w:pPr>
              <w:jc w:val="right"/>
              <w:rPr>
                <w:rFonts w:eastAsia="Times New Roman"/>
                <w:b/>
                <w:lang w:eastAsia="en-US"/>
              </w:rPr>
            </w:pPr>
            <w:r w:rsidRPr="00F51A02">
              <w:t>12583,33</w:t>
            </w:r>
          </w:p>
        </w:tc>
      </w:tr>
      <w:tr w:rsidR="00817405" w:rsidRPr="00B73627" w14:paraId="5579FEAC" w14:textId="77777777" w:rsidTr="00817405">
        <w:trPr>
          <w:gridBefore w:val="1"/>
          <w:wBefore w:w="108" w:type="dxa"/>
          <w:cantSplit/>
        </w:trPr>
        <w:tc>
          <w:tcPr>
            <w:tcW w:w="1795" w:type="dxa"/>
            <w:vMerge w:val="restart"/>
            <w:tcBorders>
              <w:top w:val="double" w:sz="4" w:space="0" w:color="auto"/>
            </w:tcBorders>
          </w:tcPr>
          <w:p w14:paraId="2B49AED3" w14:textId="4ACC1F19"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44C49A69" w14:textId="77777777" w:rsidR="00817405" w:rsidRPr="00B73627" w:rsidRDefault="00817405" w:rsidP="00817405">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45648C1B"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D5FB91B"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1C4D1DB9" w14:textId="1AB24FAF" w:rsidR="00817405" w:rsidRPr="00B73627" w:rsidRDefault="00817405" w:rsidP="00817405">
            <w:pPr>
              <w:jc w:val="right"/>
              <w:rPr>
                <w:rFonts w:eastAsia="Times New Roman"/>
                <w:b/>
                <w:lang w:eastAsia="en-US"/>
              </w:rPr>
            </w:pPr>
            <w:r w:rsidRPr="00F51A02">
              <w:t>43387,33</w:t>
            </w:r>
          </w:p>
        </w:tc>
      </w:tr>
      <w:tr w:rsidR="00817405" w:rsidRPr="00B73627" w14:paraId="65FF48DE" w14:textId="77777777" w:rsidTr="00817405">
        <w:trPr>
          <w:gridBefore w:val="1"/>
          <w:wBefore w:w="108" w:type="dxa"/>
          <w:cantSplit/>
        </w:trPr>
        <w:tc>
          <w:tcPr>
            <w:tcW w:w="1795" w:type="dxa"/>
            <w:vMerge/>
            <w:tcBorders>
              <w:top w:val="double" w:sz="4" w:space="0" w:color="auto"/>
            </w:tcBorders>
          </w:tcPr>
          <w:p w14:paraId="442BFCBA"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68B492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882585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B843FDA"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6B9248C9" w14:textId="4F6B2E14" w:rsidR="00817405" w:rsidRPr="00B73627" w:rsidRDefault="00817405" w:rsidP="00817405">
            <w:pPr>
              <w:jc w:val="right"/>
              <w:rPr>
                <w:rFonts w:eastAsia="Times New Roman"/>
                <w:b/>
                <w:lang w:eastAsia="en-US"/>
              </w:rPr>
            </w:pPr>
            <w:r w:rsidRPr="00F51A02">
              <w:t>18279,33</w:t>
            </w:r>
          </w:p>
        </w:tc>
      </w:tr>
      <w:tr w:rsidR="00817405" w:rsidRPr="00B73627" w14:paraId="546B131E" w14:textId="77777777" w:rsidTr="00817405">
        <w:trPr>
          <w:gridBefore w:val="1"/>
          <w:wBefore w:w="108" w:type="dxa"/>
          <w:cantSplit/>
        </w:trPr>
        <w:tc>
          <w:tcPr>
            <w:tcW w:w="1795" w:type="dxa"/>
            <w:vMerge/>
            <w:tcBorders>
              <w:top w:val="double" w:sz="4" w:space="0" w:color="auto"/>
            </w:tcBorders>
          </w:tcPr>
          <w:p w14:paraId="0D9B649D"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1D6F871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A9E761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C24358F"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64275815" w14:textId="17681905" w:rsidR="00817405" w:rsidRPr="00B73627" w:rsidRDefault="00817405" w:rsidP="00817405">
            <w:pPr>
              <w:jc w:val="right"/>
              <w:rPr>
                <w:rFonts w:eastAsia="Times New Roman"/>
                <w:b/>
                <w:lang w:eastAsia="en-US"/>
              </w:rPr>
            </w:pPr>
            <w:r w:rsidRPr="00F51A02">
              <w:t>8458,33</w:t>
            </w:r>
          </w:p>
        </w:tc>
      </w:tr>
      <w:tr w:rsidR="00817405" w:rsidRPr="00B73627" w14:paraId="6D97ABF5" w14:textId="77777777" w:rsidTr="00817405">
        <w:trPr>
          <w:gridBefore w:val="1"/>
          <w:wBefore w:w="108" w:type="dxa"/>
          <w:cantSplit/>
          <w:trHeight w:val="325"/>
        </w:trPr>
        <w:tc>
          <w:tcPr>
            <w:tcW w:w="1795" w:type="dxa"/>
            <w:vMerge/>
            <w:tcBorders>
              <w:top w:val="double" w:sz="4" w:space="0" w:color="auto"/>
            </w:tcBorders>
          </w:tcPr>
          <w:p w14:paraId="2AC9388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48B13C0"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6816BC3"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E100ED4"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19159F94" w14:textId="50B071BF" w:rsidR="00817405" w:rsidRPr="00B73627" w:rsidRDefault="00817405" w:rsidP="00817405">
            <w:pPr>
              <w:jc w:val="right"/>
              <w:rPr>
                <w:rFonts w:eastAsia="Times New Roman"/>
                <w:b/>
                <w:lang w:eastAsia="en-US"/>
              </w:rPr>
            </w:pPr>
            <w:r w:rsidRPr="00F51A02">
              <w:t>12583,33</w:t>
            </w:r>
          </w:p>
        </w:tc>
      </w:tr>
      <w:tr w:rsidR="00817405" w:rsidRPr="00B73627" w14:paraId="4ED753AC" w14:textId="77777777" w:rsidTr="00817405">
        <w:trPr>
          <w:gridBefore w:val="1"/>
          <w:wBefore w:w="108" w:type="dxa"/>
          <w:cantSplit/>
        </w:trPr>
        <w:tc>
          <w:tcPr>
            <w:tcW w:w="1795" w:type="dxa"/>
            <w:vMerge w:val="restart"/>
            <w:tcBorders>
              <w:top w:val="double" w:sz="4" w:space="0" w:color="auto"/>
            </w:tcBorders>
          </w:tcPr>
          <w:p w14:paraId="6EACC2DF" w14:textId="7519DC77"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74BCE25D" w14:textId="77777777" w:rsidR="00817405" w:rsidRPr="00B73627" w:rsidRDefault="00817405" w:rsidP="00817405">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0D4505A5"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BF64829"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223B0FBC" w14:textId="530AAB81" w:rsidR="00817405" w:rsidRPr="00B73627" w:rsidRDefault="00817405" w:rsidP="00817405">
            <w:pPr>
              <w:jc w:val="right"/>
              <w:rPr>
                <w:rFonts w:eastAsia="Times New Roman"/>
                <w:b/>
                <w:lang w:eastAsia="en-US"/>
              </w:rPr>
            </w:pPr>
            <w:r w:rsidRPr="00F51A02">
              <w:t>43387,33</w:t>
            </w:r>
          </w:p>
        </w:tc>
      </w:tr>
      <w:tr w:rsidR="00817405" w:rsidRPr="00B73627" w14:paraId="61FD27E5" w14:textId="77777777" w:rsidTr="00817405">
        <w:trPr>
          <w:gridBefore w:val="1"/>
          <w:wBefore w:w="108" w:type="dxa"/>
          <w:cantSplit/>
        </w:trPr>
        <w:tc>
          <w:tcPr>
            <w:tcW w:w="1795" w:type="dxa"/>
            <w:vMerge/>
            <w:tcBorders>
              <w:top w:val="double" w:sz="4" w:space="0" w:color="auto"/>
            </w:tcBorders>
          </w:tcPr>
          <w:p w14:paraId="35B1C60D"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007AF0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1D24BE7"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BB6A4C7"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68DC2ED2" w14:textId="677C4AD8" w:rsidR="00817405" w:rsidRPr="00B73627" w:rsidRDefault="00817405" w:rsidP="00817405">
            <w:pPr>
              <w:jc w:val="right"/>
              <w:rPr>
                <w:rFonts w:eastAsia="Times New Roman"/>
                <w:b/>
                <w:lang w:eastAsia="en-US"/>
              </w:rPr>
            </w:pPr>
            <w:r w:rsidRPr="00F51A02">
              <w:t>18279,33</w:t>
            </w:r>
          </w:p>
        </w:tc>
      </w:tr>
      <w:tr w:rsidR="00817405" w:rsidRPr="00B73627" w14:paraId="33A6E4F6" w14:textId="77777777" w:rsidTr="00817405">
        <w:trPr>
          <w:gridBefore w:val="1"/>
          <w:wBefore w:w="108" w:type="dxa"/>
          <w:cantSplit/>
        </w:trPr>
        <w:tc>
          <w:tcPr>
            <w:tcW w:w="1795" w:type="dxa"/>
            <w:vMerge/>
            <w:tcBorders>
              <w:top w:val="double" w:sz="4" w:space="0" w:color="auto"/>
            </w:tcBorders>
          </w:tcPr>
          <w:p w14:paraId="47F074D3"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EBEAD6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4100238"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531ED19"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376187E3" w14:textId="6A4A77A7" w:rsidR="00817405" w:rsidRPr="00B73627" w:rsidRDefault="00817405" w:rsidP="00817405">
            <w:pPr>
              <w:jc w:val="right"/>
              <w:rPr>
                <w:rFonts w:eastAsia="Times New Roman"/>
                <w:b/>
                <w:lang w:eastAsia="en-US"/>
              </w:rPr>
            </w:pPr>
            <w:r w:rsidRPr="00F51A02">
              <w:t>8458,33</w:t>
            </w:r>
          </w:p>
        </w:tc>
      </w:tr>
      <w:tr w:rsidR="00817405" w:rsidRPr="00B73627" w14:paraId="4F8487C6" w14:textId="77777777" w:rsidTr="00817405">
        <w:trPr>
          <w:gridBefore w:val="1"/>
          <w:wBefore w:w="108" w:type="dxa"/>
          <w:cantSplit/>
          <w:trHeight w:val="330"/>
        </w:trPr>
        <w:tc>
          <w:tcPr>
            <w:tcW w:w="1795" w:type="dxa"/>
            <w:vMerge/>
            <w:tcBorders>
              <w:top w:val="double" w:sz="4" w:space="0" w:color="auto"/>
            </w:tcBorders>
          </w:tcPr>
          <w:p w14:paraId="24AA6E83"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95E5375"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2B48E5C"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3C65DFB"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3C1011B8" w14:textId="52AB0B66" w:rsidR="00817405" w:rsidRPr="00B73627" w:rsidRDefault="00817405" w:rsidP="00817405">
            <w:pPr>
              <w:jc w:val="right"/>
              <w:rPr>
                <w:rFonts w:eastAsia="Times New Roman"/>
                <w:b/>
                <w:lang w:eastAsia="en-US"/>
              </w:rPr>
            </w:pPr>
            <w:r w:rsidRPr="00F51A02">
              <w:t>12583,33</w:t>
            </w:r>
          </w:p>
        </w:tc>
      </w:tr>
      <w:tr w:rsidR="00817405" w:rsidRPr="00B73627" w14:paraId="102FD56C" w14:textId="77777777" w:rsidTr="00817405">
        <w:trPr>
          <w:gridBefore w:val="1"/>
          <w:wBefore w:w="108" w:type="dxa"/>
          <w:cantSplit/>
        </w:trPr>
        <w:tc>
          <w:tcPr>
            <w:tcW w:w="1795" w:type="dxa"/>
            <w:vMerge w:val="restart"/>
            <w:tcBorders>
              <w:top w:val="double" w:sz="4" w:space="0" w:color="auto"/>
            </w:tcBorders>
          </w:tcPr>
          <w:p w14:paraId="2A599F28" w14:textId="32139A41"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4B3B8E68" w14:textId="77777777" w:rsidR="00817405" w:rsidRPr="00B73627" w:rsidRDefault="00817405" w:rsidP="00817405">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46D3138F"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AA21E61"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28744961" w14:textId="6B955F5E" w:rsidR="00817405" w:rsidRPr="00B73627" w:rsidRDefault="00817405" w:rsidP="00817405">
            <w:pPr>
              <w:jc w:val="right"/>
              <w:rPr>
                <w:rFonts w:eastAsia="Times New Roman"/>
                <w:b/>
                <w:lang w:eastAsia="en-US"/>
              </w:rPr>
            </w:pPr>
            <w:r w:rsidRPr="00F51A02">
              <w:t>43387,33</w:t>
            </w:r>
          </w:p>
        </w:tc>
      </w:tr>
      <w:tr w:rsidR="00817405" w:rsidRPr="00B73627" w14:paraId="78460BBC" w14:textId="77777777" w:rsidTr="00817405">
        <w:trPr>
          <w:gridBefore w:val="1"/>
          <w:wBefore w:w="108" w:type="dxa"/>
          <w:cantSplit/>
        </w:trPr>
        <w:tc>
          <w:tcPr>
            <w:tcW w:w="1795" w:type="dxa"/>
            <w:vMerge/>
            <w:tcBorders>
              <w:top w:val="double" w:sz="4" w:space="0" w:color="auto"/>
            </w:tcBorders>
          </w:tcPr>
          <w:p w14:paraId="161B5924"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23789CE"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7AE6181"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7DF5826"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6E456BD0" w14:textId="14D75A8A" w:rsidR="00817405" w:rsidRPr="00B73627" w:rsidRDefault="00817405" w:rsidP="00817405">
            <w:pPr>
              <w:jc w:val="right"/>
              <w:rPr>
                <w:rFonts w:eastAsia="Times New Roman"/>
                <w:b/>
                <w:lang w:eastAsia="en-US"/>
              </w:rPr>
            </w:pPr>
            <w:r w:rsidRPr="00F51A02">
              <w:t>18279,33</w:t>
            </w:r>
          </w:p>
        </w:tc>
      </w:tr>
      <w:tr w:rsidR="00817405" w:rsidRPr="00B73627" w14:paraId="3E78C28B" w14:textId="77777777" w:rsidTr="00817405">
        <w:trPr>
          <w:gridBefore w:val="1"/>
          <w:wBefore w:w="108" w:type="dxa"/>
          <w:cantSplit/>
        </w:trPr>
        <w:tc>
          <w:tcPr>
            <w:tcW w:w="1795" w:type="dxa"/>
            <w:vMerge/>
            <w:tcBorders>
              <w:top w:val="double" w:sz="4" w:space="0" w:color="auto"/>
            </w:tcBorders>
          </w:tcPr>
          <w:p w14:paraId="323D313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095156A"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26383F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EC94E8D"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6BD7522F" w14:textId="6ACD7DDE" w:rsidR="00817405" w:rsidRPr="00B73627" w:rsidRDefault="00817405" w:rsidP="00817405">
            <w:pPr>
              <w:jc w:val="right"/>
              <w:rPr>
                <w:rFonts w:eastAsia="Times New Roman"/>
                <w:b/>
                <w:lang w:eastAsia="en-US"/>
              </w:rPr>
            </w:pPr>
            <w:r w:rsidRPr="00F51A02">
              <w:t>8458,33</w:t>
            </w:r>
          </w:p>
        </w:tc>
      </w:tr>
      <w:tr w:rsidR="00817405" w:rsidRPr="00B73627" w14:paraId="6AEF2878" w14:textId="77777777" w:rsidTr="00817405">
        <w:trPr>
          <w:gridBefore w:val="1"/>
          <w:wBefore w:w="108" w:type="dxa"/>
          <w:cantSplit/>
          <w:trHeight w:val="333"/>
        </w:trPr>
        <w:tc>
          <w:tcPr>
            <w:tcW w:w="1795" w:type="dxa"/>
            <w:vMerge/>
            <w:tcBorders>
              <w:top w:val="double" w:sz="4" w:space="0" w:color="auto"/>
            </w:tcBorders>
          </w:tcPr>
          <w:p w14:paraId="39CC36D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A61E3D3"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86DF53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D63FC9E"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3FDF0C7F" w14:textId="2B4186B4" w:rsidR="00817405" w:rsidRPr="00B73627" w:rsidRDefault="00817405" w:rsidP="00817405">
            <w:pPr>
              <w:jc w:val="right"/>
              <w:rPr>
                <w:rFonts w:eastAsia="Times New Roman"/>
                <w:b/>
                <w:lang w:eastAsia="en-US"/>
              </w:rPr>
            </w:pPr>
            <w:r w:rsidRPr="00F51A02">
              <w:t>12583,33</w:t>
            </w:r>
          </w:p>
        </w:tc>
      </w:tr>
      <w:tr w:rsidR="00817405" w:rsidRPr="00B73627" w14:paraId="66603AA9" w14:textId="77777777" w:rsidTr="00817405">
        <w:trPr>
          <w:gridBefore w:val="1"/>
          <w:wBefore w:w="108" w:type="dxa"/>
          <w:cantSplit/>
        </w:trPr>
        <w:tc>
          <w:tcPr>
            <w:tcW w:w="1795" w:type="dxa"/>
            <w:vMerge w:val="restart"/>
            <w:tcBorders>
              <w:top w:val="double" w:sz="4" w:space="0" w:color="auto"/>
            </w:tcBorders>
          </w:tcPr>
          <w:p w14:paraId="73F0769B" w14:textId="788EA9F4"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6B03119D" w14:textId="77777777" w:rsidR="00817405" w:rsidRPr="00B73627" w:rsidRDefault="00817405" w:rsidP="00817405">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6FC7B73B"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5BCD54BC"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6F388557" w14:textId="7CE39873" w:rsidR="00817405" w:rsidRPr="00B73627" w:rsidRDefault="00817405" w:rsidP="00817405">
            <w:pPr>
              <w:jc w:val="right"/>
              <w:rPr>
                <w:rFonts w:eastAsia="Times New Roman"/>
                <w:b/>
                <w:lang w:eastAsia="en-US"/>
              </w:rPr>
            </w:pPr>
            <w:r w:rsidRPr="00F51A02">
              <w:t>43387,33</w:t>
            </w:r>
          </w:p>
        </w:tc>
      </w:tr>
      <w:tr w:rsidR="00817405" w:rsidRPr="00B73627" w14:paraId="65959A02" w14:textId="77777777" w:rsidTr="00817405">
        <w:trPr>
          <w:gridBefore w:val="1"/>
          <w:wBefore w:w="108" w:type="dxa"/>
          <w:cantSplit/>
        </w:trPr>
        <w:tc>
          <w:tcPr>
            <w:tcW w:w="1795" w:type="dxa"/>
            <w:vMerge/>
            <w:tcBorders>
              <w:top w:val="double" w:sz="4" w:space="0" w:color="auto"/>
            </w:tcBorders>
          </w:tcPr>
          <w:p w14:paraId="14B76081"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9FDF90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F48266F"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DF771CE"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68D59A84" w14:textId="6E6A467B" w:rsidR="00817405" w:rsidRPr="00B73627" w:rsidRDefault="00817405" w:rsidP="00817405">
            <w:pPr>
              <w:jc w:val="right"/>
              <w:rPr>
                <w:rFonts w:eastAsia="Times New Roman"/>
                <w:b/>
                <w:lang w:eastAsia="en-US"/>
              </w:rPr>
            </w:pPr>
            <w:r w:rsidRPr="00F51A02">
              <w:t>18279,33</w:t>
            </w:r>
          </w:p>
        </w:tc>
      </w:tr>
      <w:tr w:rsidR="00817405" w:rsidRPr="00B73627" w14:paraId="17272C31" w14:textId="77777777" w:rsidTr="00817405">
        <w:trPr>
          <w:gridBefore w:val="1"/>
          <w:wBefore w:w="108" w:type="dxa"/>
          <w:cantSplit/>
        </w:trPr>
        <w:tc>
          <w:tcPr>
            <w:tcW w:w="1795" w:type="dxa"/>
            <w:vMerge/>
            <w:tcBorders>
              <w:top w:val="double" w:sz="4" w:space="0" w:color="auto"/>
            </w:tcBorders>
          </w:tcPr>
          <w:p w14:paraId="374239A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2ABCB31"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39EB76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AEE780F"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3980A42D" w14:textId="0096E798" w:rsidR="00817405" w:rsidRPr="00B73627" w:rsidRDefault="00817405" w:rsidP="00817405">
            <w:pPr>
              <w:jc w:val="right"/>
              <w:rPr>
                <w:rFonts w:eastAsia="Times New Roman"/>
                <w:b/>
                <w:lang w:eastAsia="en-US"/>
              </w:rPr>
            </w:pPr>
            <w:r w:rsidRPr="00F51A02">
              <w:t>8458,33</w:t>
            </w:r>
          </w:p>
        </w:tc>
      </w:tr>
      <w:tr w:rsidR="00817405" w:rsidRPr="00B73627" w14:paraId="777D58EE" w14:textId="77777777" w:rsidTr="00817405">
        <w:trPr>
          <w:gridBefore w:val="1"/>
          <w:wBefore w:w="108" w:type="dxa"/>
          <w:cantSplit/>
          <w:trHeight w:val="323"/>
        </w:trPr>
        <w:tc>
          <w:tcPr>
            <w:tcW w:w="1795" w:type="dxa"/>
            <w:vMerge/>
            <w:tcBorders>
              <w:top w:val="double" w:sz="4" w:space="0" w:color="auto"/>
            </w:tcBorders>
          </w:tcPr>
          <w:p w14:paraId="54D6FF1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705AE8F"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006988A"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816B1E2"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49B31D71" w14:textId="71C8BF5F" w:rsidR="00817405" w:rsidRPr="00B73627" w:rsidRDefault="00817405" w:rsidP="00817405">
            <w:pPr>
              <w:jc w:val="right"/>
              <w:rPr>
                <w:rFonts w:eastAsia="Times New Roman"/>
                <w:b/>
                <w:lang w:eastAsia="en-US"/>
              </w:rPr>
            </w:pPr>
            <w:r w:rsidRPr="00F51A02">
              <w:t>12583,33</w:t>
            </w:r>
          </w:p>
        </w:tc>
      </w:tr>
      <w:tr w:rsidR="00817405" w:rsidRPr="00B73627" w14:paraId="16AEB5E7" w14:textId="77777777" w:rsidTr="00817405">
        <w:trPr>
          <w:gridBefore w:val="1"/>
          <w:wBefore w:w="108" w:type="dxa"/>
          <w:cantSplit/>
        </w:trPr>
        <w:tc>
          <w:tcPr>
            <w:tcW w:w="1795" w:type="dxa"/>
            <w:vMerge w:val="restart"/>
            <w:tcBorders>
              <w:top w:val="double" w:sz="4" w:space="0" w:color="auto"/>
            </w:tcBorders>
          </w:tcPr>
          <w:p w14:paraId="1EC99D58" w14:textId="683C7DE3"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34</w:t>
            </w:r>
          </w:p>
        </w:tc>
        <w:tc>
          <w:tcPr>
            <w:tcW w:w="1754" w:type="dxa"/>
            <w:vMerge w:val="restart"/>
            <w:tcBorders>
              <w:top w:val="double" w:sz="4" w:space="0" w:color="auto"/>
            </w:tcBorders>
          </w:tcPr>
          <w:p w14:paraId="37A60E9D" w14:textId="77777777" w:rsidR="00817405" w:rsidRPr="00B73627" w:rsidRDefault="00817405" w:rsidP="00817405">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788B681C"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725FA87"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2708C65D" w14:textId="761461C5" w:rsidR="00817405" w:rsidRPr="00B73627" w:rsidRDefault="00817405" w:rsidP="00817405">
            <w:pPr>
              <w:jc w:val="right"/>
              <w:rPr>
                <w:rFonts w:eastAsia="Times New Roman"/>
                <w:b/>
                <w:lang w:eastAsia="en-US"/>
              </w:rPr>
            </w:pPr>
            <w:r w:rsidRPr="00F51A02">
              <w:t>43387,33</w:t>
            </w:r>
          </w:p>
        </w:tc>
      </w:tr>
      <w:tr w:rsidR="00817405" w:rsidRPr="00B73627" w14:paraId="2F57B352" w14:textId="77777777" w:rsidTr="00817405">
        <w:trPr>
          <w:gridBefore w:val="1"/>
          <w:wBefore w:w="108" w:type="dxa"/>
          <w:cantSplit/>
        </w:trPr>
        <w:tc>
          <w:tcPr>
            <w:tcW w:w="1795" w:type="dxa"/>
            <w:vMerge/>
            <w:tcBorders>
              <w:top w:val="double" w:sz="4" w:space="0" w:color="auto"/>
            </w:tcBorders>
          </w:tcPr>
          <w:p w14:paraId="478529C5"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AA05603"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4109D1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C663ED7"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19857149" w14:textId="6B426283" w:rsidR="00817405" w:rsidRPr="00B73627" w:rsidRDefault="00817405" w:rsidP="00817405">
            <w:pPr>
              <w:jc w:val="right"/>
              <w:rPr>
                <w:rFonts w:eastAsia="Times New Roman"/>
                <w:b/>
                <w:lang w:eastAsia="en-US"/>
              </w:rPr>
            </w:pPr>
            <w:r w:rsidRPr="00F51A02">
              <w:t>18279,33</w:t>
            </w:r>
          </w:p>
        </w:tc>
      </w:tr>
      <w:tr w:rsidR="00817405" w:rsidRPr="00B73627" w14:paraId="1B30D167" w14:textId="77777777" w:rsidTr="00817405">
        <w:trPr>
          <w:gridBefore w:val="1"/>
          <w:wBefore w:w="108" w:type="dxa"/>
          <w:cantSplit/>
        </w:trPr>
        <w:tc>
          <w:tcPr>
            <w:tcW w:w="1795" w:type="dxa"/>
            <w:vMerge/>
            <w:tcBorders>
              <w:top w:val="double" w:sz="4" w:space="0" w:color="auto"/>
            </w:tcBorders>
          </w:tcPr>
          <w:p w14:paraId="5287144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3229AB4"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1959EDF"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3FC7C52"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683A2F2D" w14:textId="2561CCB3" w:rsidR="00817405" w:rsidRPr="00B73627" w:rsidRDefault="00817405" w:rsidP="00817405">
            <w:pPr>
              <w:jc w:val="right"/>
              <w:rPr>
                <w:rFonts w:eastAsia="Times New Roman"/>
                <w:b/>
                <w:lang w:eastAsia="en-US"/>
              </w:rPr>
            </w:pPr>
            <w:r w:rsidRPr="00F51A02">
              <w:t>8458,33</w:t>
            </w:r>
          </w:p>
        </w:tc>
      </w:tr>
      <w:tr w:rsidR="00817405" w:rsidRPr="00B73627" w14:paraId="1E7E627D" w14:textId="77777777" w:rsidTr="00817405">
        <w:trPr>
          <w:gridBefore w:val="1"/>
          <w:wBefore w:w="108" w:type="dxa"/>
          <w:cantSplit/>
          <w:trHeight w:val="327"/>
        </w:trPr>
        <w:tc>
          <w:tcPr>
            <w:tcW w:w="1795" w:type="dxa"/>
            <w:vMerge/>
            <w:tcBorders>
              <w:top w:val="double" w:sz="4" w:space="0" w:color="auto"/>
            </w:tcBorders>
          </w:tcPr>
          <w:p w14:paraId="3ADE202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68459C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E75DAF3"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A5D6F3A"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0D80BA79" w14:textId="1A6B6204" w:rsidR="00817405" w:rsidRPr="00B73627" w:rsidRDefault="00817405" w:rsidP="00817405">
            <w:pPr>
              <w:jc w:val="right"/>
              <w:rPr>
                <w:rFonts w:eastAsia="Times New Roman"/>
                <w:b/>
                <w:lang w:eastAsia="en-US"/>
              </w:rPr>
            </w:pPr>
            <w:r w:rsidRPr="00F51A02">
              <w:t>12583,33</w:t>
            </w:r>
          </w:p>
        </w:tc>
      </w:tr>
      <w:tr w:rsidR="00817405" w:rsidRPr="00B73627" w14:paraId="00E970BE" w14:textId="77777777" w:rsidTr="00817405">
        <w:trPr>
          <w:cantSplit/>
          <w:tblHeader/>
        </w:trPr>
        <w:tc>
          <w:tcPr>
            <w:tcW w:w="1903" w:type="dxa"/>
            <w:gridSpan w:val="2"/>
            <w:vMerge w:val="restart"/>
            <w:tcBorders>
              <w:top w:val="double" w:sz="4" w:space="0" w:color="auto"/>
            </w:tcBorders>
            <w:vAlign w:val="center"/>
          </w:tcPr>
          <w:p w14:paraId="786EA17C" w14:textId="77777777" w:rsidR="00817405" w:rsidRPr="00B73627" w:rsidRDefault="00817405" w:rsidP="00D529EF">
            <w:pPr>
              <w:jc w:val="center"/>
              <w:rPr>
                <w:rFonts w:eastAsia="Times New Roman"/>
                <w:b/>
                <w:lang w:eastAsia="en-US"/>
              </w:rPr>
            </w:pPr>
            <w:r w:rsidRPr="00B73627">
              <w:rPr>
                <w:rFonts w:eastAsia="Times New Roman"/>
                <w:b/>
                <w:lang w:eastAsia="en-US"/>
              </w:rPr>
              <w:lastRenderedPageBreak/>
              <w:t>Kalendoriniai metai</w:t>
            </w:r>
          </w:p>
        </w:tc>
        <w:tc>
          <w:tcPr>
            <w:tcW w:w="1754" w:type="dxa"/>
            <w:vMerge w:val="restart"/>
            <w:tcBorders>
              <w:top w:val="double" w:sz="4" w:space="0" w:color="auto"/>
            </w:tcBorders>
            <w:vAlign w:val="center"/>
          </w:tcPr>
          <w:p w14:paraId="47360776" w14:textId="77777777" w:rsidR="00817405" w:rsidRPr="00B73627" w:rsidRDefault="00817405"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7EC9059E" w14:textId="77777777" w:rsidR="00817405" w:rsidRPr="00B73627" w:rsidRDefault="00817405"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817405" w:rsidRPr="00B73627" w14:paraId="6515EAD0" w14:textId="77777777" w:rsidTr="00817405">
        <w:trPr>
          <w:cantSplit/>
          <w:tblHeader/>
        </w:trPr>
        <w:tc>
          <w:tcPr>
            <w:tcW w:w="1903" w:type="dxa"/>
            <w:gridSpan w:val="2"/>
            <w:vMerge/>
            <w:vAlign w:val="center"/>
          </w:tcPr>
          <w:p w14:paraId="1696E3B2" w14:textId="77777777" w:rsidR="00817405" w:rsidRPr="00B73627" w:rsidRDefault="00817405" w:rsidP="007E5EFE">
            <w:pPr>
              <w:numPr>
                <w:ilvl w:val="0"/>
                <w:numId w:val="27"/>
              </w:numPr>
              <w:ind w:left="720"/>
              <w:contextualSpacing/>
              <w:rPr>
                <w:rFonts w:eastAsia="Times New Roman"/>
                <w:lang w:eastAsia="en-US"/>
              </w:rPr>
            </w:pPr>
          </w:p>
        </w:tc>
        <w:tc>
          <w:tcPr>
            <w:tcW w:w="1754" w:type="dxa"/>
            <w:vMerge/>
          </w:tcPr>
          <w:p w14:paraId="35A9DFC2" w14:textId="77777777" w:rsidR="00817405" w:rsidRPr="00B73627" w:rsidRDefault="00817405" w:rsidP="00D529EF">
            <w:pPr>
              <w:jc w:val="center"/>
              <w:rPr>
                <w:rFonts w:eastAsia="Times New Roman"/>
                <w:b/>
                <w:lang w:eastAsia="en-US"/>
              </w:rPr>
            </w:pPr>
          </w:p>
        </w:tc>
        <w:tc>
          <w:tcPr>
            <w:tcW w:w="4341" w:type="dxa"/>
            <w:tcBorders>
              <w:top w:val="double" w:sz="4" w:space="0" w:color="auto"/>
            </w:tcBorders>
            <w:vAlign w:val="center"/>
          </w:tcPr>
          <w:p w14:paraId="50F9EE61" w14:textId="77777777" w:rsidR="00817405" w:rsidRPr="00B73627" w:rsidRDefault="00817405"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1F3AD9C1" w14:textId="77777777" w:rsidR="00817405" w:rsidRPr="00B73627" w:rsidRDefault="00817405"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2FC084C6" w14:textId="77777777" w:rsidR="00817405" w:rsidRPr="00B73627" w:rsidRDefault="00817405" w:rsidP="00D529EF">
            <w:pPr>
              <w:jc w:val="center"/>
              <w:rPr>
                <w:rFonts w:eastAsia="Times New Roman"/>
                <w:b/>
                <w:lang w:eastAsia="en-US"/>
              </w:rPr>
            </w:pPr>
            <w:r w:rsidRPr="00B73627">
              <w:rPr>
                <w:rFonts w:eastAsia="Times New Roman"/>
                <w:b/>
                <w:lang w:eastAsia="en-US"/>
              </w:rPr>
              <w:t xml:space="preserve">Vertė, Eur </w:t>
            </w:r>
          </w:p>
          <w:p w14:paraId="07B27A99" w14:textId="77777777" w:rsidR="00817405" w:rsidRPr="00B73627" w:rsidRDefault="00817405" w:rsidP="00D529EF">
            <w:pPr>
              <w:jc w:val="center"/>
              <w:rPr>
                <w:rFonts w:eastAsia="Times New Roman"/>
                <w:b/>
                <w:lang w:eastAsia="en-US"/>
              </w:rPr>
            </w:pPr>
            <w:r w:rsidRPr="00B73627">
              <w:rPr>
                <w:rFonts w:eastAsia="Times New Roman"/>
                <w:b/>
                <w:lang w:eastAsia="en-US"/>
              </w:rPr>
              <w:t>(be PVM)</w:t>
            </w:r>
          </w:p>
        </w:tc>
      </w:tr>
      <w:tr w:rsidR="00817405" w:rsidRPr="0010249B" w14:paraId="385463B9" w14:textId="77777777" w:rsidTr="00817405">
        <w:trPr>
          <w:cantSplit/>
        </w:trPr>
        <w:tc>
          <w:tcPr>
            <w:tcW w:w="1903" w:type="dxa"/>
            <w:gridSpan w:val="2"/>
            <w:vMerge w:val="restart"/>
            <w:tcBorders>
              <w:top w:val="double" w:sz="4" w:space="0" w:color="auto"/>
            </w:tcBorders>
          </w:tcPr>
          <w:p w14:paraId="14DE265A" w14:textId="51C97464"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2971F6AE" w14:textId="77777777" w:rsidR="00817405" w:rsidRPr="00B73627" w:rsidRDefault="00817405" w:rsidP="00817405">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14113C98" w14:textId="77777777" w:rsidR="00817405" w:rsidRPr="00B73627" w:rsidRDefault="00817405" w:rsidP="00817405">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744E3C5A"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786E3E2E" w14:textId="523C9B98" w:rsidR="00817405" w:rsidRPr="0010249B" w:rsidRDefault="00817405" w:rsidP="00817405">
            <w:pPr>
              <w:jc w:val="right"/>
              <w:rPr>
                <w:rFonts w:eastAsia="Times New Roman"/>
                <w:b/>
                <w:lang w:eastAsia="en-US"/>
              </w:rPr>
            </w:pPr>
            <w:r w:rsidRPr="00081BAE">
              <w:t>47683,75</w:t>
            </w:r>
          </w:p>
        </w:tc>
      </w:tr>
      <w:tr w:rsidR="00817405" w:rsidRPr="0010249B" w14:paraId="671FCD2C" w14:textId="77777777" w:rsidTr="00817405">
        <w:trPr>
          <w:cantSplit/>
        </w:trPr>
        <w:tc>
          <w:tcPr>
            <w:tcW w:w="1903" w:type="dxa"/>
            <w:gridSpan w:val="2"/>
            <w:vMerge/>
            <w:tcBorders>
              <w:top w:val="double" w:sz="4" w:space="0" w:color="auto"/>
            </w:tcBorders>
          </w:tcPr>
          <w:p w14:paraId="1882712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F3C6AF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BE0789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D7F4A84"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775A87FC" w14:textId="34C04E92" w:rsidR="00817405" w:rsidRPr="0010249B" w:rsidRDefault="00817405" w:rsidP="00817405">
            <w:pPr>
              <w:jc w:val="right"/>
              <w:rPr>
                <w:rFonts w:eastAsia="Times New Roman"/>
                <w:b/>
                <w:lang w:eastAsia="en-US"/>
              </w:rPr>
            </w:pPr>
            <w:r w:rsidRPr="00081BAE">
              <w:t>13982,92</w:t>
            </w:r>
          </w:p>
        </w:tc>
      </w:tr>
      <w:tr w:rsidR="00817405" w:rsidRPr="0010249B" w14:paraId="77C2FB90" w14:textId="77777777" w:rsidTr="00817405">
        <w:trPr>
          <w:cantSplit/>
        </w:trPr>
        <w:tc>
          <w:tcPr>
            <w:tcW w:w="1903" w:type="dxa"/>
            <w:gridSpan w:val="2"/>
            <w:vMerge/>
            <w:tcBorders>
              <w:top w:val="double" w:sz="4" w:space="0" w:color="auto"/>
            </w:tcBorders>
          </w:tcPr>
          <w:p w14:paraId="4A0F104A"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EF0B1A9"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2DC84E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0E24F1B"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15018E76" w14:textId="35ECCE8C" w:rsidR="00817405" w:rsidRPr="0010249B" w:rsidRDefault="00817405" w:rsidP="00817405">
            <w:pPr>
              <w:jc w:val="right"/>
              <w:rPr>
                <w:rFonts w:eastAsia="Times New Roman"/>
                <w:b/>
                <w:lang w:eastAsia="en-US"/>
              </w:rPr>
            </w:pPr>
            <w:r w:rsidRPr="00081BAE">
              <w:t>8458,33</w:t>
            </w:r>
          </w:p>
        </w:tc>
      </w:tr>
      <w:tr w:rsidR="00817405" w:rsidRPr="0010249B" w14:paraId="2079E6DA" w14:textId="77777777" w:rsidTr="00817405">
        <w:trPr>
          <w:cantSplit/>
          <w:trHeight w:val="308"/>
        </w:trPr>
        <w:tc>
          <w:tcPr>
            <w:tcW w:w="1903" w:type="dxa"/>
            <w:gridSpan w:val="2"/>
            <w:vMerge/>
            <w:tcBorders>
              <w:top w:val="double" w:sz="4" w:space="0" w:color="auto"/>
            </w:tcBorders>
          </w:tcPr>
          <w:p w14:paraId="0E39B415"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6BE4B5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D5D2DE8"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AB70D4C"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3B860BA7" w14:textId="58B9A907" w:rsidR="00817405" w:rsidRPr="0010249B" w:rsidRDefault="00817405" w:rsidP="00817405">
            <w:pPr>
              <w:jc w:val="right"/>
              <w:rPr>
                <w:rFonts w:eastAsia="Times New Roman"/>
                <w:b/>
                <w:lang w:eastAsia="en-US"/>
              </w:rPr>
            </w:pPr>
            <w:r w:rsidRPr="00081BAE">
              <w:t>12583,33</w:t>
            </w:r>
          </w:p>
        </w:tc>
      </w:tr>
      <w:tr w:rsidR="00817405" w:rsidRPr="00B73627" w14:paraId="351B5B48" w14:textId="77777777" w:rsidTr="00817405">
        <w:trPr>
          <w:cantSplit/>
        </w:trPr>
        <w:tc>
          <w:tcPr>
            <w:tcW w:w="1903" w:type="dxa"/>
            <w:gridSpan w:val="2"/>
            <w:vMerge w:val="restart"/>
            <w:tcBorders>
              <w:top w:val="double" w:sz="4" w:space="0" w:color="auto"/>
            </w:tcBorders>
          </w:tcPr>
          <w:p w14:paraId="7F9A0339" w14:textId="13C4154C"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527A8D3A" w14:textId="77777777" w:rsidR="00817405" w:rsidRPr="00B73627" w:rsidRDefault="00817405" w:rsidP="00817405">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4288DD16"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179667DE"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001B5F15" w14:textId="13C628D0" w:rsidR="00817405" w:rsidRPr="00B73627" w:rsidRDefault="00817405" w:rsidP="00817405">
            <w:pPr>
              <w:jc w:val="right"/>
              <w:rPr>
                <w:rFonts w:eastAsia="Times New Roman"/>
                <w:b/>
                <w:lang w:eastAsia="en-US"/>
              </w:rPr>
            </w:pPr>
            <w:r w:rsidRPr="00081BAE">
              <w:t>47683,75</w:t>
            </w:r>
          </w:p>
        </w:tc>
      </w:tr>
      <w:tr w:rsidR="00817405" w:rsidRPr="00B73627" w14:paraId="29B1DC71" w14:textId="77777777" w:rsidTr="00817405">
        <w:trPr>
          <w:cantSplit/>
        </w:trPr>
        <w:tc>
          <w:tcPr>
            <w:tcW w:w="1903" w:type="dxa"/>
            <w:gridSpan w:val="2"/>
            <w:vMerge/>
            <w:tcBorders>
              <w:top w:val="double" w:sz="4" w:space="0" w:color="auto"/>
            </w:tcBorders>
          </w:tcPr>
          <w:p w14:paraId="7589AAE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D6E4EAA"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BCC9537" w14:textId="77777777" w:rsidR="00817405" w:rsidRPr="00B73627" w:rsidRDefault="00817405" w:rsidP="00817405">
            <w:pPr>
              <w:rPr>
                <w:rFonts w:eastAsia="Times New Roman"/>
                <w:b/>
                <w:lang w:eastAsia="en-US"/>
              </w:rPr>
            </w:pPr>
          </w:p>
        </w:tc>
        <w:tc>
          <w:tcPr>
            <w:tcW w:w="2960" w:type="dxa"/>
            <w:tcBorders>
              <w:top w:val="double" w:sz="4" w:space="0" w:color="auto"/>
              <w:bottom w:val="double" w:sz="4" w:space="0" w:color="auto"/>
            </w:tcBorders>
          </w:tcPr>
          <w:p w14:paraId="0285476F"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4E1228BE" w14:textId="28C82A33" w:rsidR="00817405" w:rsidRPr="00B73627" w:rsidRDefault="00817405" w:rsidP="00817405">
            <w:pPr>
              <w:jc w:val="right"/>
              <w:rPr>
                <w:rFonts w:eastAsia="Times New Roman"/>
                <w:b/>
                <w:lang w:eastAsia="en-US"/>
              </w:rPr>
            </w:pPr>
            <w:r w:rsidRPr="00081BAE">
              <w:t>13982,92</w:t>
            </w:r>
          </w:p>
        </w:tc>
      </w:tr>
      <w:tr w:rsidR="00817405" w:rsidRPr="00B73627" w14:paraId="7C2BF758" w14:textId="77777777" w:rsidTr="00817405">
        <w:trPr>
          <w:cantSplit/>
        </w:trPr>
        <w:tc>
          <w:tcPr>
            <w:tcW w:w="1903" w:type="dxa"/>
            <w:gridSpan w:val="2"/>
            <w:vMerge/>
            <w:tcBorders>
              <w:top w:val="double" w:sz="4" w:space="0" w:color="auto"/>
            </w:tcBorders>
          </w:tcPr>
          <w:p w14:paraId="2762963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C2AB566"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D7DBA9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B6CC11F"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5639A2EB" w14:textId="1E20EB2F" w:rsidR="00817405" w:rsidRPr="00B73627" w:rsidRDefault="00817405" w:rsidP="00817405">
            <w:pPr>
              <w:jc w:val="right"/>
              <w:rPr>
                <w:rFonts w:eastAsia="Times New Roman"/>
                <w:b/>
                <w:lang w:eastAsia="en-US"/>
              </w:rPr>
            </w:pPr>
            <w:r w:rsidRPr="00081BAE">
              <w:t>8458,33</w:t>
            </w:r>
          </w:p>
        </w:tc>
      </w:tr>
      <w:tr w:rsidR="00817405" w:rsidRPr="00B73627" w14:paraId="1968798B" w14:textId="77777777" w:rsidTr="00817405">
        <w:trPr>
          <w:cantSplit/>
          <w:trHeight w:val="325"/>
        </w:trPr>
        <w:tc>
          <w:tcPr>
            <w:tcW w:w="1903" w:type="dxa"/>
            <w:gridSpan w:val="2"/>
            <w:vMerge/>
            <w:tcBorders>
              <w:top w:val="double" w:sz="4" w:space="0" w:color="auto"/>
            </w:tcBorders>
          </w:tcPr>
          <w:p w14:paraId="3DBCF35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14D01A90"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E97C482"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F5A598F"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782AB4D6" w14:textId="2E57482A" w:rsidR="00817405" w:rsidRPr="00B73627" w:rsidRDefault="00817405" w:rsidP="00817405">
            <w:pPr>
              <w:jc w:val="right"/>
              <w:rPr>
                <w:rFonts w:eastAsia="Times New Roman"/>
                <w:b/>
                <w:lang w:eastAsia="en-US"/>
              </w:rPr>
            </w:pPr>
            <w:r w:rsidRPr="00081BAE">
              <w:t>12583,33</w:t>
            </w:r>
          </w:p>
        </w:tc>
      </w:tr>
      <w:tr w:rsidR="00817405" w:rsidRPr="00B73627" w14:paraId="01DF7734" w14:textId="77777777" w:rsidTr="00817405">
        <w:trPr>
          <w:cantSplit/>
        </w:trPr>
        <w:tc>
          <w:tcPr>
            <w:tcW w:w="1903" w:type="dxa"/>
            <w:gridSpan w:val="2"/>
            <w:vMerge w:val="restart"/>
            <w:tcBorders>
              <w:top w:val="double" w:sz="4" w:space="0" w:color="auto"/>
            </w:tcBorders>
          </w:tcPr>
          <w:p w14:paraId="580B9074" w14:textId="799EB670"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4EB18C81" w14:textId="77777777" w:rsidR="00817405" w:rsidRPr="00B73627" w:rsidRDefault="00817405" w:rsidP="00817405">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0C680CF4"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EC5A930"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4FF840EC" w14:textId="1454C8B6" w:rsidR="00817405" w:rsidRPr="00B73627" w:rsidRDefault="00817405" w:rsidP="00817405">
            <w:pPr>
              <w:jc w:val="right"/>
              <w:rPr>
                <w:rFonts w:eastAsia="Times New Roman"/>
                <w:b/>
                <w:lang w:eastAsia="en-US"/>
              </w:rPr>
            </w:pPr>
            <w:r w:rsidRPr="00081BAE">
              <w:t>47683,75</w:t>
            </w:r>
          </w:p>
        </w:tc>
      </w:tr>
      <w:tr w:rsidR="00817405" w:rsidRPr="00B73627" w14:paraId="3F94E35B" w14:textId="77777777" w:rsidTr="00817405">
        <w:trPr>
          <w:cantSplit/>
        </w:trPr>
        <w:tc>
          <w:tcPr>
            <w:tcW w:w="1903" w:type="dxa"/>
            <w:gridSpan w:val="2"/>
            <w:vMerge/>
            <w:tcBorders>
              <w:top w:val="double" w:sz="4" w:space="0" w:color="auto"/>
            </w:tcBorders>
          </w:tcPr>
          <w:p w14:paraId="74ECB4B8"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7DDE4D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6A0EF8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7123607"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10AFB3E4" w14:textId="320845A7" w:rsidR="00817405" w:rsidRPr="00B73627" w:rsidRDefault="00817405" w:rsidP="00817405">
            <w:pPr>
              <w:jc w:val="right"/>
              <w:rPr>
                <w:rFonts w:eastAsia="Times New Roman"/>
                <w:b/>
                <w:lang w:eastAsia="en-US"/>
              </w:rPr>
            </w:pPr>
            <w:r w:rsidRPr="00081BAE">
              <w:t>13982,92</w:t>
            </w:r>
          </w:p>
        </w:tc>
      </w:tr>
      <w:tr w:rsidR="00817405" w:rsidRPr="00B73627" w14:paraId="251748D9" w14:textId="77777777" w:rsidTr="00817405">
        <w:trPr>
          <w:cantSplit/>
        </w:trPr>
        <w:tc>
          <w:tcPr>
            <w:tcW w:w="1903" w:type="dxa"/>
            <w:gridSpan w:val="2"/>
            <w:vMerge/>
            <w:tcBorders>
              <w:top w:val="double" w:sz="4" w:space="0" w:color="auto"/>
            </w:tcBorders>
          </w:tcPr>
          <w:p w14:paraId="4DE2F65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17126BF6"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8C480DA"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59005C8"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613ABAA5" w14:textId="751BFF33" w:rsidR="00817405" w:rsidRPr="00B73627" w:rsidRDefault="00817405" w:rsidP="00817405">
            <w:pPr>
              <w:jc w:val="right"/>
              <w:rPr>
                <w:rFonts w:eastAsia="Times New Roman"/>
                <w:b/>
                <w:lang w:eastAsia="en-US"/>
              </w:rPr>
            </w:pPr>
            <w:r w:rsidRPr="00081BAE">
              <w:t>8458,33</w:t>
            </w:r>
          </w:p>
        </w:tc>
      </w:tr>
      <w:tr w:rsidR="00817405" w:rsidRPr="00B73627" w14:paraId="1C9F8111" w14:textId="77777777" w:rsidTr="00817405">
        <w:trPr>
          <w:cantSplit/>
          <w:trHeight w:val="329"/>
        </w:trPr>
        <w:tc>
          <w:tcPr>
            <w:tcW w:w="1903" w:type="dxa"/>
            <w:gridSpan w:val="2"/>
            <w:vMerge/>
            <w:tcBorders>
              <w:top w:val="double" w:sz="4" w:space="0" w:color="auto"/>
            </w:tcBorders>
          </w:tcPr>
          <w:p w14:paraId="09527EC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CD773B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07FD767"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37757AC"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046B1F61" w14:textId="5DC0C1E7" w:rsidR="00817405" w:rsidRPr="00B73627" w:rsidRDefault="00817405" w:rsidP="00817405">
            <w:pPr>
              <w:jc w:val="right"/>
              <w:rPr>
                <w:rFonts w:eastAsia="Times New Roman"/>
                <w:b/>
                <w:lang w:eastAsia="en-US"/>
              </w:rPr>
            </w:pPr>
            <w:r w:rsidRPr="00081BAE">
              <w:t>12583,33</w:t>
            </w:r>
          </w:p>
        </w:tc>
      </w:tr>
      <w:tr w:rsidR="00817405" w:rsidRPr="00B73627" w14:paraId="64B3B3E5" w14:textId="77777777" w:rsidTr="00817405">
        <w:trPr>
          <w:cantSplit/>
        </w:trPr>
        <w:tc>
          <w:tcPr>
            <w:tcW w:w="1903" w:type="dxa"/>
            <w:gridSpan w:val="2"/>
            <w:vMerge w:val="restart"/>
            <w:tcBorders>
              <w:top w:val="double" w:sz="4" w:space="0" w:color="auto"/>
            </w:tcBorders>
          </w:tcPr>
          <w:p w14:paraId="2E271ED3" w14:textId="528F22E3"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2DD66097" w14:textId="77777777" w:rsidR="00817405" w:rsidRPr="00B73627" w:rsidRDefault="00817405" w:rsidP="00817405">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144455D4"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C9D58BF"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5B6249BD" w14:textId="041B8A3A" w:rsidR="00817405" w:rsidRPr="00B73627" w:rsidRDefault="00817405" w:rsidP="00817405">
            <w:pPr>
              <w:jc w:val="right"/>
              <w:rPr>
                <w:rFonts w:eastAsia="Times New Roman"/>
                <w:b/>
                <w:lang w:eastAsia="en-US"/>
              </w:rPr>
            </w:pPr>
            <w:r w:rsidRPr="00081BAE">
              <w:t>47683,75</w:t>
            </w:r>
          </w:p>
        </w:tc>
      </w:tr>
      <w:tr w:rsidR="00817405" w:rsidRPr="00B73627" w14:paraId="1BAF62B1" w14:textId="77777777" w:rsidTr="00817405">
        <w:trPr>
          <w:cantSplit/>
        </w:trPr>
        <w:tc>
          <w:tcPr>
            <w:tcW w:w="1903" w:type="dxa"/>
            <w:gridSpan w:val="2"/>
            <w:vMerge/>
            <w:tcBorders>
              <w:top w:val="double" w:sz="4" w:space="0" w:color="auto"/>
            </w:tcBorders>
          </w:tcPr>
          <w:p w14:paraId="5D094908"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843A6E0"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665B99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78DA401"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3FD9A583" w14:textId="209A190E" w:rsidR="00817405" w:rsidRPr="00B73627" w:rsidRDefault="00817405" w:rsidP="00817405">
            <w:pPr>
              <w:jc w:val="right"/>
              <w:rPr>
                <w:rFonts w:eastAsia="Times New Roman"/>
                <w:b/>
                <w:lang w:eastAsia="en-US"/>
              </w:rPr>
            </w:pPr>
            <w:r w:rsidRPr="00081BAE">
              <w:t>13982,92</w:t>
            </w:r>
          </w:p>
        </w:tc>
      </w:tr>
      <w:tr w:rsidR="00817405" w:rsidRPr="00B73627" w14:paraId="64AA6AE8" w14:textId="77777777" w:rsidTr="00817405">
        <w:trPr>
          <w:cantSplit/>
        </w:trPr>
        <w:tc>
          <w:tcPr>
            <w:tcW w:w="1903" w:type="dxa"/>
            <w:gridSpan w:val="2"/>
            <w:vMerge/>
            <w:tcBorders>
              <w:top w:val="double" w:sz="4" w:space="0" w:color="auto"/>
            </w:tcBorders>
          </w:tcPr>
          <w:p w14:paraId="3269DA7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1EE1F75"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7398F64"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63EB889"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2F3A2501" w14:textId="28314C7C" w:rsidR="00817405" w:rsidRPr="00B73627" w:rsidRDefault="00817405" w:rsidP="00817405">
            <w:pPr>
              <w:jc w:val="right"/>
              <w:rPr>
                <w:rFonts w:eastAsia="Times New Roman"/>
                <w:b/>
                <w:lang w:eastAsia="en-US"/>
              </w:rPr>
            </w:pPr>
            <w:r w:rsidRPr="00081BAE">
              <w:t>8458,33</w:t>
            </w:r>
          </w:p>
        </w:tc>
      </w:tr>
      <w:tr w:rsidR="00817405" w:rsidRPr="00B73627" w14:paraId="4B3A0371" w14:textId="77777777" w:rsidTr="00817405">
        <w:trPr>
          <w:cantSplit/>
          <w:trHeight w:val="333"/>
        </w:trPr>
        <w:tc>
          <w:tcPr>
            <w:tcW w:w="1903" w:type="dxa"/>
            <w:gridSpan w:val="2"/>
            <w:vMerge/>
            <w:tcBorders>
              <w:top w:val="double" w:sz="4" w:space="0" w:color="auto"/>
            </w:tcBorders>
          </w:tcPr>
          <w:p w14:paraId="78D4346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FEC13E2"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EC3C0A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6C2DB1A"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0C5C47C5" w14:textId="43B3A6B2" w:rsidR="00817405" w:rsidRPr="00B73627" w:rsidRDefault="00817405" w:rsidP="00817405">
            <w:pPr>
              <w:jc w:val="right"/>
              <w:rPr>
                <w:rFonts w:eastAsia="Times New Roman"/>
                <w:b/>
                <w:lang w:eastAsia="en-US"/>
              </w:rPr>
            </w:pPr>
            <w:r w:rsidRPr="00081BAE">
              <w:t>12583,33</w:t>
            </w:r>
          </w:p>
        </w:tc>
      </w:tr>
      <w:tr w:rsidR="00817405" w:rsidRPr="00B73627" w14:paraId="2CD75C16" w14:textId="77777777" w:rsidTr="00817405">
        <w:trPr>
          <w:cantSplit/>
        </w:trPr>
        <w:tc>
          <w:tcPr>
            <w:tcW w:w="1903" w:type="dxa"/>
            <w:gridSpan w:val="2"/>
            <w:vMerge w:val="restart"/>
            <w:tcBorders>
              <w:top w:val="double" w:sz="4" w:space="0" w:color="auto"/>
            </w:tcBorders>
          </w:tcPr>
          <w:p w14:paraId="0BA2ECB5" w14:textId="4EA861D3"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045F8964" w14:textId="77777777" w:rsidR="00817405" w:rsidRPr="00B73627" w:rsidRDefault="00817405" w:rsidP="00817405">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60266631"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C2B4DBA"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6451AFEF" w14:textId="76254E2B" w:rsidR="00817405" w:rsidRPr="00B73627" w:rsidRDefault="00817405" w:rsidP="00817405">
            <w:pPr>
              <w:jc w:val="right"/>
              <w:rPr>
                <w:rFonts w:eastAsia="Times New Roman"/>
                <w:b/>
                <w:lang w:eastAsia="en-US"/>
              </w:rPr>
            </w:pPr>
            <w:r w:rsidRPr="00081BAE">
              <w:t>47683,75</w:t>
            </w:r>
          </w:p>
        </w:tc>
      </w:tr>
      <w:tr w:rsidR="00817405" w:rsidRPr="00B73627" w14:paraId="232CEC8F" w14:textId="77777777" w:rsidTr="00817405">
        <w:trPr>
          <w:cantSplit/>
        </w:trPr>
        <w:tc>
          <w:tcPr>
            <w:tcW w:w="1903" w:type="dxa"/>
            <w:gridSpan w:val="2"/>
            <w:vMerge/>
            <w:tcBorders>
              <w:top w:val="double" w:sz="4" w:space="0" w:color="auto"/>
            </w:tcBorders>
          </w:tcPr>
          <w:p w14:paraId="5CF47FE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ADC68F6"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4B3723E"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3329C4C"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7A2FF67" w14:textId="51C653B6" w:rsidR="00817405" w:rsidRPr="00B73627" w:rsidRDefault="00817405" w:rsidP="00817405">
            <w:pPr>
              <w:jc w:val="right"/>
              <w:rPr>
                <w:rFonts w:eastAsia="Times New Roman"/>
                <w:b/>
                <w:lang w:eastAsia="en-US"/>
              </w:rPr>
            </w:pPr>
            <w:r w:rsidRPr="00081BAE">
              <w:t>13982,92</w:t>
            </w:r>
          </w:p>
        </w:tc>
      </w:tr>
      <w:tr w:rsidR="00817405" w:rsidRPr="00B73627" w14:paraId="5DCB9B2E" w14:textId="77777777" w:rsidTr="00817405">
        <w:trPr>
          <w:cantSplit/>
        </w:trPr>
        <w:tc>
          <w:tcPr>
            <w:tcW w:w="1903" w:type="dxa"/>
            <w:gridSpan w:val="2"/>
            <w:vMerge/>
            <w:tcBorders>
              <w:top w:val="double" w:sz="4" w:space="0" w:color="auto"/>
            </w:tcBorders>
          </w:tcPr>
          <w:p w14:paraId="0D7BF12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6DE6E41"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E38A9B2"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ED31C0E"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63E831CE" w14:textId="7C767E7D" w:rsidR="00817405" w:rsidRPr="00B73627" w:rsidRDefault="00817405" w:rsidP="00817405">
            <w:pPr>
              <w:jc w:val="right"/>
              <w:rPr>
                <w:rFonts w:eastAsia="Times New Roman"/>
                <w:b/>
                <w:lang w:eastAsia="en-US"/>
              </w:rPr>
            </w:pPr>
            <w:r w:rsidRPr="00081BAE">
              <w:t>8458,33</w:t>
            </w:r>
          </w:p>
        </w:tc>
      </w:tr>
      <w:tr w:rsidR="00817405" w:rsidRPr="00B73627" w14:paraId="6ABA7C5C" w14:textId="77777777" w:rsidTr="00817405">
        <w:trPr>
          <w:cantSplit/>
          <w:trHeight w:val="324"/>
        </w:trPr>
        <w:tc>
          <w:tcPr>
            <w:tcW w:w="1903" w:type="dxa"/>
            <w:gridSpan w:val="2"/>
            <w:vMerge/>
            <w:tcBorders>
              <w:top w:val="double" w:sz="4" w:space="0" w:color="auto"/>
            </w:tcBorders>
          </w:tcPr>
          <w:p w14:paraId="670D0A6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A54F153"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7BAEA2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8B67EEA"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1C2FA430" w14:textId="60E99C4D" w:rsidR="00817405" w:rsidRPr="00B73627" w:rsidRDefault="00817405" w:rsidP="00817405">
            <w:pPr>
              <w:jc w:val="right"/>
              <w:rPr>
                <w:rFonts w:eastAsia="Times New Roman"/>
                <w:b/>
                <w:lang w:eastAsia="en-US"/>
              </w:rPr>
            </w:pPr>
            <w:r w:rsidRPr="00081BAE">
              <w:t>12583,33</w:t>
            </w:r>
          </w:p>
        </w:tc>
      </w:tr>
      <w:tr w:rsidR="00817405" w:rsidRPr="00B73627" w14:paraId="01937E35" w14:textId="77777777" w:rsidTr="00817405">
        <w:trPr>
          <w:cantSplit/>
        </w:trPr>
        <w:tc>
          <w:tcPr>
            <w:tcW w:w="1903" w:type="dxa"/>
            <w:gridSpan w:val="2"/>
            <w:vMerge w:val="restart"/>
            <w:tcBorders>
              <w:top w:val="double" w:sz="4" w:space="0" w:color="auto"/>
            </w:tcBorders>
          </w:tcPr>
          <w:p w14:paraId="0F41B4BC" w14:textId="0455DB0B"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66BF4592" w14:textId="77777777" w:rsidR="00817405" w:rsidRPr="00B73627" w:rsidRDefault="00817405" w:rsidP="00817405">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52DCD17F"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C5DDEB5"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3835C356" w14:textId="36ABCFD8" w:rsidR="00817405" w:rsidRPr="00B73627" w:rsidRDefault="00817405" w:rsidP="00817405">
            <w:pPr>
              <w:jc w:val="right"/>
              <w:rPr>
                <w:rFonts w:eastAsia="Times New Roman"/>
                <w:b/>
                <w:lang w:eastAsia="en-US"/>
              </w:rPr>
            </w:pPr>
            <w:r w:rsidRPr="00081BAE">
              <w:t>47683,75</w:t>
            </w:r>
          </w:p>
        </w:tc>
      </w:tr>
      <w:tr w:rsidR="00817405" w:rsidRPr="00B73627" w14:paraId="3D11C820" w14:textId="77777777" w:rsidTr="00817405">
        <w:trPr>
          <w:cantSplit/>
        </w:trPr>
        <w:tc>
          <w:tcPr>
            <w:tcW w:w="1903" w:type="dxa"/>
            <w:gridSpan w:val="2"/>
            <w:vMerge/>
            <w:tcBorders>
              <w:top w:val="double" w:sz="4" w:space="0" w:color="auto"/>
            </w:tcBorders>
          </w:tcPr>
          <w:p w14:paraId="125D6111"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3618A4B"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003184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1C83B3F"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3995A618" w14:textId="646C5FF1" w:rsidR="00817405" w:rsidRPr="00B73627" w:rsidRDefault="00817405" w:rsidP="00817405">
            <w:pPr>
              <w:jc w:val="right"/>
              <w:rPr>
                <w:rFonts w:eastAsia="Times New Roman"/>
                <w:b/>
                <w:lang w:eastAsia="en-US"/>
              </w:rPr>
            </w:pPr>
            <w:r w:rsidRPr="00081BAE">
              <w:t>13982,92</w:t>
            </w:r>
          </w:p>
        </w:tc>
      </w:tr>
      <w:tr w:rsidR="00817405" w:rsidRPr="00B73627" w14:paraId="2316764B" w14:textId="77777777" w:rsidTr="00817405">
        <w:trPr>
          <w:cantSplit/>
        </w:trPr>
        <w:tc>
          <w:tcPr>
            <w:tcW w:w="1903" w:type="dxa"/>
            <w:gridSpan w:val="2"/>
            <w:vMerge/>
            <w:tcBorders>
              <w:top w:val="double" w:sz="4" w:space="0" w:color="auto"/>
            </w:tcBorders>
          </w:tcPr>
          <w:p w14:paraId="6E37528F"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B67171B"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CEE5B0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F26C473"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0D4B76BA" w14:textId="7F13859D" w:rsidR="00817405" w:rsidRPr="00B73627" w:rsidRDefault="00817405" w:rsidP="00817405">
            <w:pPr>
              <w:jc w:val="right"/>
              <w:rPr>
                <w:rFonts w:eastAsia="Times New Roman"/>
                <w:b/>
                <w:lang w:eastAsia="en-US"/>
              </w:rPr>
            </w:pPr>
            <w:r w:rsidRPr="00081BAE">
              <w:t>8458,33</w:t>
            </w:r>
          </w:p>
        </w:tc>
      </w:tr>
      <w:tr w:rsidR="00817405" w:rsidRPr="00B73627" w14:paraId="47C65D3B" w14:textId="77777777" w:rsidTr="00817405">
        <w:trPr>
          <w:cantSplit/>
          <w:trHeight w:val="253"/>
        </w:trPr>
        <w:tc>
          <w:tcPr>
            <w:tcW w:w="1903" w:type="dxa"/>
            <w:gridSpan w:val="2"/>
            <w:vMerge/>
            <w:tcBorders>
              <w:top w:val="double" w:sz="4" w:space="0" w:color="auto"/>
            </w:tcBorders>
          </w:tcPr>
          <w:p w14:paraId="2FC4E1FB"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F1E1FA5"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1B0BF08"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49D5153"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0245B892" w14:textId="4E56A8FE" w:rsidR="00817405" w:rsidRPr="00B73627" w:rsidRDefault="00817405" w:rsidP="00817405">
            <w:pPr>
              <w:jc w:val="right"/>
              <w:rPr>
                <w:rFonts w:eastAsia="Times New Roman"/>
                <w:b/>
                <w:lang w:eastAsia="en-US"/>
              </w:rPr>
            </w:pPr>
            <w:r w:rsidRPr="00081BAE">
              <w:t>12583,33</w:t>
            </w:r>
          </w:p>
        </w:tc>
      </w:tr>
      <w:tr w:rsidR="00817405" w:rsidRPr="00B73627" w14:paraId="554C07E8" w14:textId="77777777" w:rsidTr="00817405">
        <w:trPr>
          <w:cantSplit/>
        </w:trPr>
        <w:tc>
          <w:tcPr>
            <w:tcW w:w="1903" w:type="dxa"/>
            <w:gridSpan w:val="2"/>
            <w:vMerge w:val="restart"/>
            <w:tcBorders>
              <w:top w:val="double" w:sz="4" w:space="0" w:color="auto"/>
            </w:tcBorders>
          </w:tcPr>
          <w:p w14:paraId="1FF37003" w14:textId="42523CB8"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591CE9D2" w14:textId="77777777" w:rsidR="00817405" w:rsidRPr="00B73627" w:rsidRDefault="00817405" w:rsidP="00817405">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4543091C"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7C15F9F"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107E388C" w14:textId="434EDB66" w:rsidR="00817405" w:rsidRPr="00B73627" w:rsidRDefault="00817405" w:rsidP="00817405">
            <w:pPr>
              <w:jc w:val="right"/>
              <w:rPr>
                <w:rFonts w:eastAsia="Times New Roman"/>
                <w:b/>
                <w:lang w:eastAsia="en-US"/>
              </w:rPr>
            </w:pPr>
            <w:r w:rsidRPr="00081BAE">
              <w:t>47683,75</w:t>
            </w:r>
          </w:p>
        </w:tc>
      </w:tr>
      <w:tr w:rsidR="00817405" w:rsidRPr="00B73627" w14:paraId="30C749F7" w14:textId="77777777" w:rsidTr="00817405">
        <w:trPr>
          <w:cantSplit/>
        </w:trPr>
        <w:tc>
          <w:tcPr>
            <w:tcW w:w="1903" w:type="dxa"/>
            <w:gridSpan w:val="2"/>
            <w:vMerge/>
            <w:tcBorders>
              <w:top w:val="double" w:sz="4" w:space="0" w:color="auto"/>
            </w:tcBorders>
          </w:tcPr>
          <w:p w14:paraId="60D8403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323B419"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BC11F8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AE3BFA8" w14:textId="078D0E4D"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3E3C77A8" w14:textId="1526B41C" w:rsidR="00817405" w:rsidRPr="00B73627" w:rsidRDefault="00817405" w:rsidP="00817405">
            <w:pPr>
              <w:jc w:val="right"/>
              <w:rPr>
                <w:rFonts w:eastAsia="Times New Roman"/>
                <w:b/>
                <w:lang w:eastAsia="en-US"/>
              </w:rPr>
            </w:pPr>
            <w:r w:rsidRPr="00081BAE">
              <w:t>13982,92</w:t>
            </w:r>
          </w:p>
        </w:tc>
      </w:tr>
      <w:tr w:rsidR="00817405" w:rsidRPr="00B73627" w14:paraId="2E69B7DB" w14:textId="77777777" w:rsidTr="00817405">
        <w:trPr>
          <w:cantSplit/>
        </w:trPr>
        <w:tc>
          <w:tcPr>
            <w:tcW w:w="1903" w:type="dxa"/>
            <w:gridSpan w:val="2"/>
            <w:vMerge/>
            <w:tcBorders>
              <w:top w:val="double" w:sz="4" w:space="0" w:color="auto"/>
            </w:tcBorders>
          </w:tcPr>
          <w:p w14:paraId="686D4BB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3FE942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88692D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DBCAA9B"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49E9EE59" w14:textId="6CA815CF" w:rsidR="00817405" w:rsidRPr="00B73627" w:rsidRDefault="00817405" w:rsidP="00817405">
            <w:pPr>
              <w:jc w:val="right"/>
              <w:rPr>
                <w:rFonts w:eastAsia="Times New Roman"/>
                <w:b/>
                <w:lang w:eastAsia="en-US"/>
              </w:rPr>
            </w:pPr>
            <w:r w:rsidRPr="00081BAE">
              <w:t>8458,33</w:t>
            </w:r>
          </w:p>
        </w:tc>
      </w:tr>
      <w:tr w:rsidR="00817405" w:rsidRPr="00B73627" w14:paraId="672526FE" w14:textId="77777777" w:rsidTr="00817405">
        <w:trPr>
          <w:cantSplit/>
          <w:trHeight w:val="322"/>
        </w:trPr>
        <w:tc>
          <w:tcPr>
            <w:tcW w:w="1903" w:type="dxa"/>
            <w:gridSpan w:val="2"/>
            <w:vMerge/>
            <w:tcBorders>
              <w:top w:val="double" w:sz="4" w:space="0" w:color="auto"/>
            </w:tcBorders>
          </w:tcPr>
          <w:p w14:paraId="28BF1923"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6341F9E"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8ADCA5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E3737B4"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4760C9A9" w14:textId="15712DD2" w:rsidR="00817405" w:rsidRPr="00B73627" w:rsidRDefault="00817405" w:rsidP="00817405">
            <w:pPr>
              <w:jc w:val="right"/>
              <w:rPr>
                <w:rFonts w:eastAsia="Times New Roman"/>
                <w:b/>
                <w:lang w:eastAsia="en-US"/>
              </w:rPr>
            </w:pPr>
            <w:r w:rsidRPr="00081BAE">
              <w:t>12583,33</w:t>
            </w:r>
          </w:p>
        </w:tc>
      </w:tr>
      <w:tr w:rsidR="00817405" w:rsidRPr="00B73627" w14:paraId="424918F0" w14:textId="77777777" w:rsidTr="00817405">
        <w:trPr>
          <w:cantSplit/>
        </w:trPr>
        <w:tc>
          <w:tcPr>
            <w:tcW w:w="1903" w:type="dxa"/>
            <w:gridSpan w:val="2"/>
            <w:vMerge w:val="restart"/>
            <w:tcBorders>
              <w:top w:val="double" w:sz="4" w:space="0" w:color="auto"/>
            </w:tcBorders>
          </w:tcPr>
          <w:p w14:paraId="1755CCDF" w14:textId="0CAECFDF"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51A13E62" w14:textId="77777777" w:rsidR="00817405" w:rsidRPr="00B73627" w:rsidRDefault="00817405" w:rsidP="00817405">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31E3185C"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02A4455"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208C5296" w14:textId="45F97AFA" w:rsidR="00817405" w:rsidRPr="00B73627" w:rsidRDefault="00817405" w:rsidP="00817405">
            <w:pPr>
              <w:jc w:val="right"/>
              <w:rPr>
                <w:rFonts w:eastAsia="Times New Roman"/>
                <w:b/>
                <w:lang w:eastAsia="en-US"/>
              </w:rPr>
            </w:pPr>
            <w:r w:rsidRPr="00081BAE">
              <w:t>47683,75</w:t>
            </w:r>
          </w:p>
        </w:tc>
      </w:tr>
      <w:tr w:rsidR="00817405" w:rsidRPr="00B73627" w14:paraId="6DEF036C" w14:textId="77777777" w:rsidTr="00817405">
        <w:trPr>
          <w:cantSplit/>
        </w:trPr>
        <w:tc>
          <w:tcPr>
            <w:tcW w:w="1903" w:type="dxa"/>
            <w:gridSpan w:val="2"/>
            <w:vMerge/>
            <w:tcBorders>
              <w:top w:val="double" w:sz="4" w:space="0" w:color="auto"/>
            </w:tcBorders>
          </w:tcPr>
          <w:p w14:paraId="094E7DDE"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33F567D"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FE5ACA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91DB287"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4356A46F" w14:textId="19881E59" w:rsidR="00817405" w:rsidRPr="00B73627" w:rsidRDefault="00817405" w:rsidP="00817405">
            <w:pPr>
              <w:jc w:val="right"/>
              <w:rPr>
                <w:rFonts w:eastAsia="Times New Roman"/>
                <w:b/>
                <w:lang w:eastAsia="en-US"/>
              </w:rPr>
            </w:pPr>
            <w:r w:rsidRPr="00081BAE">
              <w:t>13982,92</w:t>
            </w:r>
          </w:p>
        </w:tc>
      </w:tr>
      <w:tr w:rsidR="00817405" w:rsidRPr="00B73627" w14:paraId="47582217" w14:textId="77777777" w:rsidTr="00817405">
        <w:trPr>
          <w:cantSplit/>
        </w:trPr>
        <w:tc>
          <w:tcPr>
            <w:tcW w:w="1903" w:type="dxa"/>
            <w:gridSpan w:val="2"/>
            <w:vMerge/>
            <w:tcBorders>
              <w:top w:val="double" w:sz="4" w:space="0" w:color="auto"/>
            </w:tcBorders>
          </w:tcPr>
          <w:p w14:paraId="056342EB"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C0AEE70"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A6A19F3"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3726242"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463055CB" w14:textId="4097605C" w:rsidR="00817405" w:rsidRPr="00B73627" w:rsidRDefault="00817405" w:rsidP="00817405">
            <w:pPr>
              <w:jc w:val="right"/>
              <w:rPr>
                <w:rFonts w:eastAsia="Times New Roman"/>
                <w:b/>
                <w:lang w:eastAsia="en-US"/>
              </w:rPr>
            </w:pPr>
            <w:r w:rsidRPr="00081BAE">
              <w:t>8458,33</w:t>
            </w:r>
          </w:p>
        </w:tc>
      </w:tr>
      <w:tr w:rsidR="00817405" w:rsidRPr="00B73627" w14:paraId="7DD9A3C6" w14:textId="77777777" w:rsidTr="00817405">
        <w:trPr>
          <w:cantSplit/>
          <w:trHeight w:val="325"/>
        </w:trPr>
        <w:tc>
          <w:tcPr>
            <w:tcW w:w="1903" w:type="dxa"/>
            <w:gridSpan w:val="2"/>
            <w:vMerge/>
            <w:tcBorders>
              <w:top w:val="double" w:sz="4" w:space="0" w:color="auto"/>
            </w:tcBorders>
          </w:tcPr>
          <w:p w14:paraId="1B20A1ED"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DF0C535"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8CA605E"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6DFAF04"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7E4A277B" w14:textId="7DD933BA" w:rsidR="00817405" w:rsidRPr="00B73627" w:rsidRDefault="00817405" w:rsidP="00817405">
            <w:pPr>
              <w:jc w:val="right"/>
              <w:rPr>
                <w:rFonts w:eastAsia="Times New Roman"/>
                <w:b/>
                <w:lang w:eastAsia="en-US"/>
              </w:rPr>
            </w:pPr>
            <w:r w:rsidRPr="00081BAE">
              <w:t>12583,33</w:t>
            </w:r>
          </w:p>
        </w:tc>
      </w:tr>
      <w:tr w:rsidR="00817405" w:rsidRPr="00B73627" w14:paraId="5FC4AE13" w14:textId="77777777" w:rsidTr="00817405">
        <w:trPr>
          <w:cantSplit/>
        </w:trPr>
        <w:tc>
          <w:tcPr>
            <w:tcW w:w="1903" w:type="dxa"/>
            <w:gridSpan w:val="2"/>
            <w:vMerge w:val="restart"/>
            <w:tcBorders>
              <w:top w:val="double" w:sz="4" w:space="0" w:color="auto"/>
            </w:tcBorders>
          </w:tcPr>
          <w:p w14:paraId="216CDA25" w14:textId="470949DC"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67F9709E" w14:textId="77777777" w:rsidR="00817405" w:rsidRPr="00B73627" w:rsidRDefault="00817405" w:rsidP="00817405">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6762398F"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E470CD3"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46C3C761" w14:textId="3838289A" w:rsidR="00817405" w:rsidRPr="00B73627" w:rsidRDefault="00817405" w:rsidP="00817405">
            <w:pPr>
              <w:jc w:val="right"/>
              <w:rPr>
                <w:rFonts w:eastAsia="Times New Roman"/>
                <w:b/>
                <w:lang w:eastAsia="en-US"/>
              </w:rPr>
            </w:pPr>
            <w:r w:rsidRPr="00081BAE">
              <w:t>47683,75</w:t>
            </w:r>
          </w:p>
        </w:tc>
      </w:tr>
      <w:tr w:rsidR="00817405" w:rsidRPr="00B73627" w14:paraId="3594146A" w14:textId="77777777" w:rsidTr="00817405">
        <w:trPr>
          <w:cantSplit/>
        </w:trPr>
        <w:tc>
          <w:tcPr>
            <w:tcW w:w="1903" w:type="dxa"/>
            <w:gridSpan w:val="2"/>
            <w:vMerge/>
            <w:tcBorders>
              <w:top w:val="double" w:sz="4" w:space="0" w:color="auto"/>
            </w:tcBorders>
          </w:tcPr>
          <w:p w14:paraId="175706F1"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0B1FE95"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78041FE"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E707908"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BDFD8FC" w14:textId="3D339B22" w:rsidR="00817405" w:rsidRPr="00B73627" w:rsidRDefault="00817405" w:rsidP="00817405">
            <w:pPr>
              <w:jc w:val="right"/>
              <w:rPr>
                <w:rFonts w:eastAsia="Times New Roman"/>
                <w:b/>
                <w:lang w:eastAsia="en-US"/>
              </w:rPr>
            </w:pPr>
            <w:r w:rsidRPr="00081BAE">
              <w:t>13982,92</w:t>
            </w:r>
          </w:p>
        </w:tc>
      </w:tr>
      <w:tr w:rsidR="00817405" w:rsidRPr="00B73627" w14:paraId="790ACCE7" w14:textId="77777777" w:rsidTr="00817405">
        <w:trPr>
          <w:cantSplit/>
        </w:trPr>
        <w:tc>
          <w:tcPr>
            <w:tcW w:w="1903" w:type="dxa"/>
            <w:gridSpan w:val="2"/>
            <w:vMerge/>
            <w:tcBorders>
              <w:top w:val="double" w:sz="4" w:space="0" w:color="auto"/>
            </w:tcBorders>
          </w:tcPr>
          <w:p w14:paraId="0CDFEA5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52D0E0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C7FEBE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289A9BA"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36410FE0" w14:textId="657EB1B9" w:rsidR="00817405" w:rsidRPr="00B73627" w:rsidRDefault="00817405" w:rsidP="00817405">
            <w:pPr>
              <w:jc w:val="right"/>
              <w:rPr>
                <w:rFonts w:eastAsia="Times New Roman"/>
                <w:b/>
                <w:lang w:eastAsia="en-US"/>
              </w:rPr>
            </w:pPr>
            <w:r w:rsidRPr="00081BAE">
              <w:t>8458,33</w:t>
            </w:r>
          </w:p>
        </w:tc>
      </w:tr>
      <w:tr w:rsidR="00817405" w:rsidRPr="00B73627" w14:paraId="0FECBF2E" w14:textId="77777777" w:rsidTr="00817405">
        <w:trPr>
          <w:cantSplit/>
          <w:trHeight w:val="330"/>
        </w:trPr>
        <w:tc>
          <w:tcPr>
            <w:tcW w:w="1903" w:type="dxa"/>
            <w:gridSpan w:val="2"/>
            <w:vMerge/>
            <w:tcBorders>
              <w:top w:val="double" w:sz="4" w:space="0" w:color="auto"/>
            </w:tcBorders>
          </w:tcPr>
          <w:p w14:paraId="2E63B38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1EB1464"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27A0BB4"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F1FEE41"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170402D1" w14:textId="48B267C9" w:rsidR="00817405" w:rsidRPr="00B73627" w:rsidRDefault="00817405" w:rsidP="00817405">
            <w:pPr>
              <w:jc w:val="right"/>
              <w:rPr>
                <w:rFonts w:eastAsia="Times New Roman"/>
                <w:b/>
                <w:lang w:eastAsia="en-US"/>
              </w:rPr>
            </w:pPr>
            <w:r w:rsidRPr="00081BAE">
              <w:t>12583,33</w:t>
            </w:r>
          </w:p>
        </w:tc>
      </w:tr>
      <w:tr w:rsidR="00817405" w:rsidRPr="00B73627" w14:paraId="28BA28D8" w14:textId="77777777" w:rsidTr="00817405">
        <w:trPr>
          <w:cantSplit/>
        </w:trPr>
        <w:tc>
          <w:tcPr>
            <w:tcW w:w="1903" w:type="dxa"/>
            <w:gridSpan w:val="2"/>
            <w:vMerge w:val="restart"/>
            <w:tcBorders>
              <w:top w:val="double" w:sz="4" w:space="0" w:color="auto"/>
            </w:tcBorders>
          </w:tcPr>
          <w:p w14:paraId="086F047B" w14:textId="608E424D"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260BA213" w14:textId="77777777" w:rsidR="00817405" w:rsidRPr="00B73627" w:rsidRDefault="00817405" w:rsidP="00817405">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27558001"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61C7CAF"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5DE802A4" w14:textId="3B417A78" w:rsidR="00817405" w:rsidRPr="00B73627" w:rsidRDefault="00817405" w:rsidP="00817405">
            <w:pPr>
              <w:jc w:val="right"/>
              <w:rPr>
                <w:rFonts w:eastAsia="Times New Roman"/>
                <w:b/>
                <w:lang w:eastAsia="en-US"/>
              </w:rPr>
            </w:pPr>
            <w:r w:rsidRPr="00081BAE">
              <w:t>47683,75</w:t>
            </w:r>
          </w:p>
        </w:tc>
      </w:tr>
      <w:tr w:rsidR="00817405" w:rsidRPr="00B73627" w14:paraId="356F7EAC" w14:textId="77777777" w:rsidTr="00817405">
        <w:trPr>
          <w:cantSplit/>
        </w:trPr>
        <w:tc>
          <w:tcPr>
            <w:tcW w:w="1903" w:type="dxa"/>
            <w:gridSpan w:val="2"/>
            <w:vMerge/>
            <w:tcBorders>
              <w:top w:val="double" w:sz="4" w:space="0" w:color="auto"/>
            </w:tcBorders>
          </w:tcPr>
          <w:p w14:paraId="08BDA31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E265ACE"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0768C8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EFA8623"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1BF8DE29" w14:textId="6CFF1845" w:rsidR="00817405" w:rsidRPr="00B73627" w:rsidRDefault="00817405" w:rsidP="00817405">
            <w:pPr>
              <w:jc w:val="right"/>
              <w:rPr>
                <w:rFonts w:eastAsia="Times New Roman"/>
                <w:b/>
                <w:lang w:eastAsia="en-US"/>
              </w:rPr>
            </w:pPr>
            <w:r w:rsidRPr="00081BAE">
              <w:t>13982,92</w:t>
            </w:r>
          </w:p>
        </w:tc>
      </w:tr>
      <w:tr w:rsidR="00817405" w:rsidRPr="00B73627" w14:paraId="42119024" w14:textId="77777777" w:rsidTr="00817405">
        <w:trPr>
          <w:cantSplit/>
        </w:trPr>
        <w:tc>
          <w:tcPr>
            <w:tcW w:w="1903" w:type="dxa"/>
            <w:gridSpan w:val="2"/>
            <w:vMerge/>
            <w:tcBorders>
              <w:top w:val="double" w:sz="4" w:space="0" w:color="auto"/>
            </w:tcBorders>
          </w:tcPr>
          <w:p w14:paraId="115B53AB"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7A59006"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5932C45"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A1610BC"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5B8CC294" w14:textId="370E0363" w:rsidR="00817405" w:rsidRPr="00B73627" w:rsidRDefault="00817405" w:rsidP="00817405">
            <w:pPr>
              <w:jc w:val="right"/>
              <w:rPr>
                <w:rFonts w:eastAsia="Times New Roman"/>
                <w:b/>
                <w:lang w:eastAsia="en-US"/>
              </w:rPr>
            </w:pPr>
            <w:r w:rsidRPr="00081BAE">
              <w:t>8458,33</w:t>
            </w:r>
          </w:p>
        </w:tc>
      </w:tr>
      <w:tr w:rsidR="00817405" w:rsidRPr="00B73627" w14:paraId="54A41221" w14:textId="77777777" w:rsidTr="00817405">
        <w:trPr>
          <w:cantSplit/>
          <w:trHeight w:val="333"/>
        </w:trPr>
        <w:tc>
          <w:tcPr>
            <w:tcW w:w="1903" w:type="dxa"/>
            <w:gridSpan w:val="2"/>
            <w:vMerge/>
            <w:tcBorders>
              <w:top w:val="double" w:sz="4" w:space="0" w:color="auto"/>
            </w:tcBorders>
          </w:tcPr>
          <w:p w14:paraId="36D38FE4"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D43FD5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45BA2F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A87B0FA"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329D3918" w14:textId="5FA7FBCA" w:rsidR="00817405" w:rsidRPr="00B73627" w:rsidRDefault="00817405" w:rsidP="00817405">
            <w:pPr>
              <w:jc w:val="right"/>
              <w:rPr>
                <w:rFonts w:eastAsia="Times New Roman"/>
                <w:b/>
                <w:lang w:eastAsia="en-US"/>
              </w:rPr>
            </w:pPr>
            <w:r w:rsidRPr="00081BAE">
              <w:t>12583,33</w:t>
            </w:r>
          </w:p>
        </w:tc>
      </w:tr>
      <w:tr w:rsidR="00817405" w:rsidRPr="00B73627" w14:paraId="501B6909" w14:textId="77777777" w:rsidTr="00817405">
        <w:trPr>
          <w:cantSplit/>
        </w:trPr>
        <w:tc>
          <w:tcPr>
            <w:tcW w:w="1903" w:type="dxa"/>
            <w:gridSpan w:val="2"/>
            <w:vMerge w:val="restart"/>
            <w:tcBorders>
              <w:top w:val="double" w:sz="4" w:space="0" w:color="auto"/>
            </w:tcBorders>
          </w:tcPr>
          <w:p w14:paraId="35584F9C" w14:textId="2AEE4F25"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17F2E26D" w14:textId="77777777" w:rsidR="00817405" w:rsidRPr="00B73627" w:rsidRDefault="00817405" w:rsidP="00817405">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5BE51F67"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FF287E8"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1654D927" w14:textId="69ECDF9F" w:rsidR="00817405" w:rsidRPr="00B73627" w:rsidRDefault="00817405" w:rsidP="00817405">
            <w:pPr>
              <w:jc w:val="right"/>
              <w:rPr>
                <w:rFonts w:eastAsia="Times New Roman"/>
                <w:b/>
                <w:lang w:eastAsia="en-US"/>
              </w:rPr>
            </w:pPr>
            <w:r w:rsidRPr="00081BAE">
              <w:t>47683,75</w:t>
            </w:r>
          </w:p>
        </w:tc>
      </w:tr>
      <w:tr w:rsidR="00817405" w:rsidRPr="00B73627" w14:paraId="47D299A8" w14:textId="77777777" w:rsidTr="00817405">
        <w:trPr>
          <w:cantSplit/>
        </w:trPr>
        <w:tc>
          <w:tcPr>
            <w:tcW w:w="1903" w:type="dxa"/>
            <w:gridSpan w:val="2"/>
            <w:vMerge/>
            <w:tcBorders>
              <w:top w:val="double" w:sz="4" w:space="0" w:color="auto"/>
            </w:tcBorders>
          </w:tcPr>
          <w:p w14:paraId="46995D21"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496932F"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F991D8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00ED1BB"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6390DF47" w14:textId="5A1583D3" w:rsidR="00817405" w:rsidRPr="00B73627" w:rsidRDefault="00817405" w:rsidP="00817405">
            <w:pPr>
              <w:jc w:val="right"/>
              <w:rPr>
                <w:rFonts w:eastAsia="Times New Roman"/>
                <w:b/>
                <w:lang w:eastAsia="en-US"/>
              </w:rPr>
            </w:pPr>
            <w:r w:rsidRPr="00081BAE">
              <w:t>13982,92</w:t>
            </w:r>
          </w:p>
        </w:tc>
      </w:tr>
      <w:tr w:rsidR="00817405" w:rsidRPr="00B73627" w14:paraId="3C6E3BDC" w14:textId="77777777" w:rsidTr="00817405">
        <w:trPr>
          <w:cantSplit/>
        </w:trPr>
        <w:tc>
          <w:tcPr>
            <w:tcW w:w="1903" w:type="dxa"/>
            <w:gridSpan w:val="2"/>
            <w:vMerge/>
            <w:tcBorders>
              <w:top w:val="double" w:sz="4" w:space="0" w:color="auto"/>
            </w:tcBorders>
          </w:tcPr>
          <w:p w14:paraId="755DAD53"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5CF4D8D"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CDEF291"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00C5E12"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6581B79F" w14:textId="71529CAC" w:rsidR="00817405" w:rsidRPr="00B73627" w:rsidRDefault="00817405" w:rsidP="00817405">
            <w:pPr>
              <w:jc w:val="right"/>
              <w:rPr>
                <w:rFonts w:eastAsia="Times New Roman"/>
                <w:b/>
                <w:lang w:eastAsia="en-US"/>
              </w:rPr>
            </w:pPr>
            <w:r w:rsidRPr="00081BAE">
              <w:t>8458,33</w:t>
            </w:r>
          </w:p>
        </w:tc>
      </w:tr>
      <w:tr w:rsidR="00817405" w:rsidRPr="00B73627" w14:paraId="7A01A762" w14:textId="77777777" w:rsidTr="00817405">
        <w:trPr>
          <w:cantSplit/>
          <w:trHeight w:val="323"/>
        </w:trPr>
        <w:tc>
          <w:tcPr>
            <w:tcW w:w="1903" w:type="dxa"/>
            <w:gridSpan w:val="2"/>
            <w:vMerge/>
            <w:tcBorders>
              <w:top w:val="double" w:sz="4" w:space="0" w:color="auto"/>
            </w:tcBorders>
          </w:tcPr>
          <w:p w14:paraId="6BFB2C61"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1DE26DB1"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296DADF"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0575FFF"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730AA24F" w14:textId="10962A8F" w:rsidR="00817405" w:rsidRPr="00B73627" w:rsidRDefault="00817405" w:rsidP="00817405">
            <w:pPr>
              <w:jc w:val="right"/>
              <w:rPr>
                <w:rFonts w:eastAsia="Times New Roman"/>
                <w:b/>
                <w:lang w:eastAsia="en-US"/>
              </w:rPr>
            </w:pPr>
            <w:r w:rsidRPr="00081BAE">
              <w:t>12583,33</w:t>
            </w:r>
          </w:p>
        </w:tc>
      </w:tr>
      <w:tr w:rsidR="00817405" w:rsidRPr="00B73627" w14:paraId="6911828E" w14:textId="77777777" w:rsidTr="00817405">
        <w:trPr>
          <w:cantSplit/>
        </w:trPr>
        <w:tc>
          <w:tcPr>
            <w:tcW w:w="1903" w:type="dxa"/>
            <w:gridSpan w:val="2"/>
            <w:vMerge w:val="restart"/>
            <w:tcBorders>
              <w:top w:val="double" w:sz="4" w:space="0" w:color="auto"/>
            </w:tcBorders>
          </w:tcPr>
          <w:p w14:paraId="2C7F5004" w14:textId="3DC1070B"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35</w:t>
            </w:r>
          </w:p>
        </w:tc>
        <w:tc>
          <w:tcPr>
            <w:tcW w:w="1754" w:type="dxa"/>
            <w:vMerge w:val="restart"/>
            <w:tcBorders>
              <w:top w:val="double" w:sz="4" w:space="0" w:color="auto"/>
            </w:tcBorders>
          </w:tcPr>
          <w:p w14:paraId="2B2D7535" w14:textId="77777777" w:rsidR="00817405" w:rsidRPr="00B73627" w:rsidRDefault="00817405" w:rsidP="00817405">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09F63E3C"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6BE3E51"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0B697DF3" w14:textId="2D1F6405" w:rsidR="00817405" w:rsidRPr="00B73627" w:rsidRDefault="00817405" w:rsidP="00817405">
            <w:pPr>
              <w:jc w:val="right"/>
              <w:rPr>
                <w:rFonts w:eastAsia="Times New Roman"/>
                <w:b/>
                <w:lang w:eastAsia="en-US"/>
              </w:rPr>
            </w:pPr>
            <w:r w:rsidRPr="00081BAE">
              <w:t>47683,75</w:t>
            </w:r>
          </w:p>
        </w:tc>
      </w:tr>
      <w:tr w:rsidR="00817405" w:rsidRPr="00B73627" w14:paraId="0DC3D851" w14:textId="77777777" w:rsidTr="00817405">
        <w:trPr>
          <w:cantSplit/>
        </w:trPr>
        <w:tc>
          <w:tcPr>
            <w:tcW w:w="1903" w:type="dxa"/>
            <w:gridSpan w:val="2"/>
            <w:vMerge/>
            <w:tcBorders>
              <w:top w:val="double" w:sz="4" w:space="0" w:color="auto"/>
            </w:tcBorders>
          </w:tcPr>
          <w:p w14:paraId="5FCA730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4ABAD8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92D1A03"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24BDC9A"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435ACEFF" w14:textId="293AC3BB" w:rsidR="00817405" w:rsidRPr="00B73627" w:rsidRDefault="00817405" w:rsidP="00817405">
            <w:pPr>
              <w:jc w:val="right"/>
              <w:rPr>
                <w:rFonts w:eastAsia="Times New Roman"/>
                <w:b/>
                <w:lang w:eastAsia="en-US"/>
              </w:rPr>
            </w:pPr>
            <w:r w:rsidRPr="00081BAE">
              <w:t>13982,92</w:t>
            </w:r>
          </w:p>
        </w:tc>
      </w:tr>
      <w:tr w:rsidR="00817405" w:rsidRPr="00B73627" w14:paraId="4647CCF8" w14:textId="77777777" w:rsidTr="00817405">
        <w:trPr>
          <w:cantSplit/>
        </w:trPr>
        <w:tc>
          <w:tcPr>
            <w:tcW w:w="1903" w:type="dxa"/>
            <w:gridSpan w:val="2"/>
            <w:vMerge/>
            <w:tcBorders>
              <w:top w:val="double" w:sz="4" w:space="0" w:color="auto"/>
            </w:tcBorders>
          </w:tcPr>
          <w:p w14:paraId="2D4E6070"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2D66754"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646D5A8"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67F8D8F"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266686A2" w14:textId="4817FD06" w:rsidR="00817405" w:rsidRPr="00B73627" w:rsidRDefault="00817405" w:rsidP="00817405">
            <w:pPr>
              <w:jc w:val="right"/>
              <w:rPr>
                <w:rFonts w:eastAsia="Times New Roman"/>
                <w:b/>
                <w:lang w:eastAsia="en-US"/>
              </w:rPr>
            </w:pPr>
            <w:r w:rsidRPr="00081BAE">
              <w:t>8458,33</w:t>
            </w:r>
          </w:p>
        </w:tc>
      </w:tr>
      <w:tr w:rsidR="00817405" w:rsidRPr="00B73627" w14:paraId="3FDDC3FB" w14:textId="77777777" w:rsidTr="00817405">
        <w:trPr>
          <w:cantSplit/>
          <w:trHeight w:val="327"/>
        </w:trPr>
        <w:tc>
          <w:tcPr>
            <w:tcW w:w="1903" w:type="dxa"/>
            <w:gridSpan w:val="2"/>
            <w:vMerge/>
            <w:tcBorders>
              <w:top w:val="double" w:sz="4" w:space="0" w:color="auto"/>
            </w:tcBorders>
          </w:tcPr>
          <w:p w14:paraId="4B8F10F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A89FF5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B165865"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349EAB8"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15BE4806" w14:textId="0E250B3E" w:rsidR="00817405" w:rsidRPr="00B73627" w:rsidRDefault="00817405" w:rsidP="00817405">
            <w:pPr>
              <w:jc w:val="right"/>
              <w:rPr>
                <w:rFonts w:eastAsia="Times New Roman"/>
                <w:b/>
                <w:lang w:eastAsia="en-US"/>
              </w:rPr>
            </w:pPr>
            <w:r w:rsidRPr="00081BAE">
              <w:t>12583,33</w:t>
            </w:r>
          </w:p>
        </w:tc>
      </w:tr>
      <w:tr w:rsidR="00817405" w:rsidRPr="00B73627" w14:paraId="6CB63E61" w14:textId="77777777" w:rsidTr="00D529EF">
        <w:trPr>
          <w:cantSplit/>
          <w:tblHeader/>
        </w:trPr>
        <w:tc>
          <w:tcPr>
            <w:tcW w:w="1903" w:type="dxa"/>
            <w:gridSpan w:val="2"/>
            <w:vMerge w:val="restart"/>
            <w:tcBorders>
              <w:top w:val="double" w:sz="4" w:space="0" w:color="auto"/>
            </w:tcBorders>
            <w:vAlign w:val="center"/>
          </w:tcPr>
          <w:p w14:paraId="772D04DF" w14:textId="77777777" w:rsidR="00817405" w:rsidRPr="00B73627" w:rsidRDefault="00817405"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1520C37E" w14:textId="77777777" w:rsidR="00817405" w:rsidRPr="00B73627" w:rsidRDefault="00817405"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24F88294" w14:textId="77777777" w:rsidR="00817405" w:rsidRPr="00B73627" w:rsidRDefault="00817405"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817405" w:rsidRPr="00B73627" w14:paraId="50669B55" w14:textId="77777777" w:rsidTr="00D529EF">
        <w:trPr>
          <w:cantSplit/>
          <w:tblHeader/>
        </w:trPr>
        <w:tc>
          <w:tcPr>
            <w:tcW w:w="1903" w:type="dxa"/>
            <w:gridSpan w:val="2"/>
            <w:vMerge/>
            <w:vAlign w:val="center"/>
          </w:tcPr>
          <w:p w14:paraId="26840E8B" w14:textId="77777777" w:rsidR="00817405" w:rsidRPr="00B73627" w:rsidRDefault="00817405" w:rsidP="007E5EFE">
            <w:pPr>
              <w:numPr>
                <w:ilvl w:val="0"/>
                <w:numId w:val="27"/>
              </w:numPr>
              <w:ind w:left="720"/>
              <w:contextualSpacing/>
              <w:rPr>
                <w:rFonts w:eastAsia="Times New Roman"/>
                <w:lang w:eastAsia="en-US"/>
              </w:rPr>
            </w:pPr>
          </w:p>
        </w:tc>
        <w:tc>
          <w:tcPr>
            <w:tcW w:w="1754" w:type="dxa"/>
            <w:vMerge/>
          </w:tcPr>
          <w:p w14:paraId="332EB55A" w14:textId="77777777" w:rsidR="00817405" w:rsidRPr="00B73627" w:rsidRDefault="00817405" w:rsidP="00D529EF">
            <w:pPr>
              <w:jc w:val="center"/>
              <w:rPr>
                <w:rFonts w:eastAsia="Times New Roman"/>
                <w:b/>
                <w:lang w:eastAsia="en-US"/>
              </w:rPr>
            </w:pPr>
          </w:p>
        </w:tc>
        <w:tc>
          <w:tcPr>
            <w:tcW w:w="4341" w:type="dxa"/>
            <w:tcBorders>
              <w:top w:val="double" w:sz="4" w:space="0" w:color="auto"/>
            </w:tcBorders>
            <w:vAlign w:val="center"/>
          </w:tcPr>
          <w:p w14:paraId="21F002C8" w14:textId="77777777" w:rsidR="00817405" w:rsidRPr="00B73627" w:rsidRDefault="00817405"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0FA77845" w14:textId="77777777" w:rsidR="00817405" w:rsidRPr="00B73627" w:rsidRDefault="00817405"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26BD98BA" w14:textId="77777777" w:rsidR="00817405" w:rsidRPr="00B73627" w:rsidRDefault="00817405" w:rsidP="00D529EF">
            <w:pPr>
              <w:jc w:val="center"/>
              <w:rPr>
                <w:rFonts w:eastAsia="Times New Roman"/>
                <w:b/>
                <w:lang w:eastAsia="en-US"/>
              </w:rPr>
            </w:pPr>
            <w:r w:rsidRPr="00B73627">
              <w:rPr>
                <w:rFonts w:eastAsia="Times New Roman"/>
                <w:b/>
                <w:lang w:eastAsia="en-US"/>
              </w:rPr>
              <w:t xml:space="preserve">Vertė, Eur </w:t>
            </w:r>
          </w:p>
          <w:p w14:paraId="5298F11C" w14:textId="77777777" w:rsidR="00817405" w:rsidRPr="00B73627" w:rsidRDefault="00817405" w:rsidP="00D529EF">
            <w:pPr>
              <w:jc w:val="center"/>
              <w:rPr>
                <w:rFonts w:eastAsia="Times New Roman"/>
                <w:b/>
                <w:lang w:eastAsia="en-US"/>
              </w:rPr>
            </w:pPr>
            <w:r w:rsidRPr="00B73627">
              <w:rPr>
                <w:rFonts w:eastAsia="Times New Roman"/>
                <w:b/>
                <w:lang w:eastAsia="en-US"/>
              </w:rPr>
              <w:t>(be PVM)</w:t>
            </w:r>
          </w:p>
        </w:tc>
      </w:tr>
      <w:tr w:rsidR="00817405" w:rsidRPr="0010249B" w14:paraId="2C3CAE54" w14:textId="77777777" w:rsidTr="00D529EF">
        <w:trPr>
          <w:cantSplit/>
        </w:trPr>
        <w:tc>
          <w:tcPr>
            <w:tcW w:w="1903" w:type="dxa"/>
            <w:gridSpan w:val="2"/>
            <w:vMerge w:val="restart"/>
            <w:tcBorders>
              <w:top w:val="double" w:sz="4" w:space="0" w:color="auto"/>
            </w:tcBorders>
          </w:tcPr>
          <w:p w14:paraId="0B61F5C2" w14:textId="17E4DE0C"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481DB9D7" w14:textId="77777777" w:rsidR="00817405" w:rsidRPr="00B73627" w:rsidRDefault="00817405" w:rsidP="00817405">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376F46F2" w14:textId="77777777" w:rsidR="00817405" w:rsidRPr="00B73627" w:rsidRDefault="00817405" w:rsidP="00817405">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43018396"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2C21EAE2" w14:textId="37409F65" w:rsidR="00817405" w:rsidRPr="0010249B" w:rsidRDefault="00817405" w:rsidP="00817405">
            <w:pPr>
              <w:jc w:val="right"/>
              <w:rPr>
                <w:rFonts w:eastAsia="Times New Roman"/>
                <w:b/>
                <w:lang w:eastAsia="en-US"/>
              </w:rPr>
            </w:pPr>
            <w:r w:rsidRPr="00C50E2B">
              <w:t>52139,75</w:t>
            </w:r>
          </w:p>
        </w:tc>
      </w:tr>
      <w:tr w:rsidR="00817405" w:rsidRPr="0010249B" w14:paraId="7579A8E9" w14:textId="77777777" w:rsidTr="00D529EF">
        <w:trPr>
          <w:cantSplit/>
        </w:trPr>
        <w:tc>
          <w:tcPr>
            <w:tcW w:w="1903" w:type="dxa"/>
            <w:gridSpan w:val="2"/>
            <w:vMerge/>
            <w:tcBorders>
              <w:top w:val="double" w:sz="4" w:space="0" w:color="auto"/>
            </w:tcBorders>
          </w:tcPr>
          <w:p w14:paraId="2EF89845"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11F65B0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30F95E1"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7F5AD41"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2704929F" w14:textId="54D36A91" w:rsidR="00817405" w:rsidRPr="0010249B" w:rsidRDefault="00817405" w:rsidP="00817405">
            <w:pPr>
              <w:jc w:val="right"/>
              <w:rPr>
                <w:rFonts w:eastAsia="Times New Roman"/>
                <w:b/>
                <w:lang w:eastAsia="en-US"/>
              </w:rPr>
            </w:pPr>
            <w:r w:rsidRPr="00C50E2B">
              <w:t>9526,92</w:t>
            </w:r>
          </w:p>
        </w:tc>
      </w:tr>
      <w:tr w:rsidR="00817405" w:rsidRPr="0010249B" w14:paraId="52D07AAE" w14:textId="77777777" w:rsidTr="00D529EF">
        <w:trPr>
          <w:cantSplit/>
        </w:trPr>
        <w:tc>
          <w:tcPr>
            <w:tcW w:w="1903" w:type="dxa"/>
            <w:gridSpan w:val="2"/>
            <w:vMerge/>
            <w:tcBorders>
              <w:top w:val="double" w:sz="4" w:space="0" w:color="auto"/>
            </w:tcBorders>
          </w:tcPr>
          <w:p w14:paraId="5751F9F7"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EEF545D"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E84799C"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B3A1907"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7EDF2D0E" w14:textId="605E1B4D" w:rsidR="00817405" w:rsidRPr="0010249B" w:rsidRDefault="00817405" w:rsidP="00817405">
            <w:pPr>
              <w:jc w:val="right"/>
              <w:rPr>
                <w:rFonts w:eastAsia="Times New Roman"/>
                <w:b/>
                <w:lang w:eastAsia="en-US"/>
              </w:rPr>
            </w:pPr>
            <w:r w:rsidRPr="00C50E2B">
              <w:t>8458,33</w:t>
            </w:r>
          </w:p>
        </w:tc>
      </w:tr>
      <w:tr w:rsidR="00817405" w:rsidRPr="0010249B" w14:paraId="18F6A5AE" w14:textId="77777777" w:rsidTr="00D529EF">
        <w:trPr>
          <w:cantSplit/>
          <w:trHeight w:val="308"/>
        </w:trPr>
        <w:tc>
          <w:tcPr>
            <w:tcW w:w="1903" w:type="dxa"/>
            <w:gridSpan w:val="2"/>
            <w:vMerge/>
            <w:tcBorders>
              <w:top w:val="double" w:sz="4" w:space="0" w:color="auto"/>
            </w:tcBorders>
          </w:tcPr>
          <w:p w14:paraId="22FF4426"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5E61E9A"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830C7A5"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267ECA4"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47EE3867" w14:textId="5D356895" w:rsidR="00817405" w:rsidRPr="0010249B" w:rsidRDefault="00817405" w:rsidP="00817405">
            <w:pPr>
              <w:jc w:val="right"/>
              <w:rPr>
                <w:rFonts w:eastAsia="Times New Roman"/>
                <w:b/>
                <w:lang w:eastAsia="en-US"/>
              </w:rPr>
            </w:pPr>
            <w:r w:rsidRPr="00C50E2B">
              <w:t>12583,33</w:t>
            </w:r>
          </w:p>
        </w:tc>
      </w:tr>
      <w:tr w:rsidR="00817405" w:rsidRPr="00B73627" w14:paraId="3C00B0CE" w14:textId="77777777" w:rsidTr="00D529EF">
        <w:trPr>
          <w:cantSplit/>
        </w:trPr>
        <w:tc>
          <w:tcPr>
            <w:tcW w:w="1903" w:type="dxa"/>
            <w:gridSpan w:val="2"/>
            <w:vMerge w:val="restart"/>
            <w:tcBorders>
              <w:top w:val="double" w:sz="4" w:space="0" w:color="auto"/>
            </w:tcBorders>
          </w:tcPr>
          <w:p w14:paraId="493ECB05" w14:textId="743F24C3"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08FF4B3F" w14:textId="77777777" w:rsidR="00817405" w:rsidRPr="00B73627" w:rsidRDefault="00817405" w:rsidP="00817405">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44F66DDA"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3CE1265A"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24892297" w14:textId="308795FB" w:rsidR="00817405" w:rsidRPr="00B73627" w:rsidRDefault="00817405" w:rsidP="00817405">
            <w:pPr>
              <w:jc w:val="right"/>
              <w:rPr>
                <w:rFonts w:eastAsia="Times New Roman"/>
                <w:b/>
                <w:lang w:eastAsia="en-US"/>
              </w:rPr>
            </w:pPr>
            <w:r w:rsidRPr="00C50E2B">
              <w:t>52139,75</w:t>
            </w:r>
          </w:p>
        </w:tc>
      </w:tr>
      <w:tr w:rsidR="00817405" w:rsidRPr="00B73627" w14:paraId="29742CEB" w14:textId="77777777" w:rsidTr="00D529EF">
        <w:trPr>
          <w:cantSplit/>
        </w:trPr>
        <w:tc>
          <w:tcPr>
            <w:tcW w:w="1903" w:type="dxa"/>
            <w:gridSpan w:val="2"/>
            <w:vMerge/>
            <w:tcBorders>
              <w:top w:val="double" w:sz="4" w:space="0" w:color="auto"/>
            </w:tcBorders>
          </w:tcPr>
          <w:p w14:paraId="018BA04A"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490D501"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34861F4" w14:textId="77777777" w:rsidR="00817405" w:rsidRPr="00B73627" w:rsidRDefault="00817405" w:rsidP="00817405">
            <w:pPr>
              <w:rPr>
                <w:rFonts w:eastAsia="Times New Roman"/>
                <w:b/>
                <w:lang w:eastAsia="en-US"/>
              </w:rPr>
            </w:pPr>
          </w:p>
        </w:tc>
        <w:tc>
          <w:tcPr>
            <w:tcW w:w="2960" w:type="dxa"/>
            <w:tcBorders>
              <w:top w:val="double" w:sz="4" w:space="0" w:color="auto"/>
              <w:bottom w:val="double" w:sz="4" w:space="0" w:color="auto"/>
            </w:tcBorders>
          </w:tcPr>
          <w:p w14:paraId="2AE2A3BC"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3B031D2" w14:textId="55FE0CD2" w:rsidR="00817405" w:rsidRPr="00B73627" w:rsidRDefault="00817405" w:rsidP="00817405">
            <w:pPr>
              <w:jc w:val="right"/>
              <w:rPr>
                <w:rFonts w:eastAsia="Times New Roman"/>
                <w:b/>
                <w:lang w:eastAsia="en-US"/>
              </w:rPr>
            </w:pPr>
            <w:r w:rsidRPr="00C50E2B">
              <w:t>9526,92</w:t>
            </w:r>
          </w:p>
        </w:tc>
      </w:tr>
      <w:tr w:rsidR="00817405" w:rsidRPr="00B73627" w14:paraId="0086DEC4" w14:textId="77777777" w:rsidTr="00D529EF">
        <w:trPr>
          <w:cantSplit/>
        </w:trPr>
        <w:tc>
          <w:tcPr>
            <w:tcW w:w="1903" w:type="dxa"/>
            <w:gridSpan w:val="2"/>
            <w:vMerge/>
            <w:tcBorders>
              <w:top w:val="double" w:sz="4" w:space="0" w:color="auto"/>
            </w:tcBorders>
          </w:tcPr>
          <w:p w14:paraId="68EBEEDD"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E3776AB"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0D0448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0E2CB8A"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17A7196B" w14:textId="15F5B64D" w:rsidR="00817405" w:rsidRPr="00B73627" w:rsidRDefault="00817405" w:rsidP="00817405">
            <w:pPr>
              <w:jc w:val="right"/>
              <w:rPr>
                <w:rFonts w:eastAsia="Times New Roman"/>
                <w:b/>
                <w:lang w:eastAsia="en-US"/>
              </w:rPr>
            </w:pPr>
            <w:r w:rsidRPr="00C50E2B">
              <w:t>8458,33</w:t>
            </w:r>
          </w:p>
        </w:tc>
      </w:tr>
      <w:tr w:rsidR="00817405" w:rsidRPr="00B73627" w14:paraId="25685ADA" w14:textId="77777777" w:rsidTr="00D529EF">
        <w:trPr>
          <w:cantSplit/>
          <w:trHeight w:val="325"/>
        </w:trPr>
        <w:tc>
          <w:tcPr>
            <w:tcW w:w="1903" w:type="dxa"/>
            <w:gridSpan w:val="2"/>
            <w:vMerge/>
            <w:tcBorders>
              <w:top w:val="double" w:sz="4" w:space="0" w:color="auto"/>
            </w:tcBorders>
          </w:tcPr>
          <w:p w14:paraId="511CA95B"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399E755"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24C785A"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AB1F1AE"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77918A02" w14:textId="7C638F83" w:rsidR="00817405" w:rsidRPr="00B73627" w:rsidRDefault="00817405" w:rsidP="00817405">
            <w:pPr>
              <w:jc w:val="right"/>
              <w:rPr>
                <w:rFonts w:eastAsia="Times New Roman"/>
                <w:b/>
                <w:lang w:eastAsia="en-US"/>
              </w:rPr>
            </w:pPr>
            <w:r w:rsidRPr="00C50E2B">
              <w:t>12583,33</w:t>
            </w:r>
          </w:p>
        </w:tc>
      </w:tr>
      <w:tr w:rsidR="00817405" w:rsidRPr="00B73627" w14:paraId="657A56FF" w14:textId="77777777" w:rsidTr="00D529EF">
        <w:trPr>
          <w:cantSplit/>
        </w:trPr>
        <w:tc>
          <w:tcPr>
            <w:tcW w:w="1903" w:type="dxa"/>
            <w:gridSpan w:val="2"/>
            <w:vMerge w:val="restart"/>
            <w:tcBorders>
              <w:top w:val="double" w:sz="4" w:space="0" w:color="auto"/>
            </w:tcBorders>
          </w:tcPr>
          <w:p w14:paraId="2F7214DE" w14:textId="7CF41176"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469760EA" w14:textId="77777777" w:rsidR="00817405" w:rsidRPr="00B73627" w:rsidRDefault="00817405" w:rsidP="00817405">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386DC9CC"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66E37A50"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3FD83BC9" w14:textId="71D7566F" w:rsidR="00817405" w:rsidRPr="00B73627" w:rsidRDefault="00817405" w:rsidP="00817405">
            <w:pPr>
              <w:jc w:val="right"/>
              <w:rPr>
                <w:rFonts w:eastAsia="Times New Roman"/>
                <w:b/>
                <w:lang w:eastAsia="en-US"/>
              </w:rPr>
            </w:pPr>
            <w:r w:rsidRPr="00C50E2B">
              <w:t>52139,75</w:t>
            </w:r>
          </w:p>
        </w:tc>
      </w:tr>
      <w:tr w:rsidR="00817405" w:rsidRPr="00B73627" w14:paraId="213EC9CC" w14:textId="77777777" w:rsidTr="00D529EF">
        <w:trPr>
          <w:cantSplit/>
        </w:trPr>
        <w:tc>
          <w:tcPr>
            <w:tcW w:w="1903" w:type="dxa"/>
            <w:gridSpan w:val="2"/>
            <w:vMerge/>
            <w:tcBorders>
              <w:top w:val="double" w:sz="4" w:space="0" w:color="auto"/>
            </w:tcBorders>
          </w:tcPr>
          <w:p w14:paraId="216871B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EDE7336"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6F6A54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F2F5348"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059ADDE2" w14:textId="61F4679D" w:rsidR="00817405" w:rsidRPr="00B73627" w:rsidRDefault="00817405" w:rsidP="00817405">
            <w:pPr>
              <w:jc w:val="right"/>
              <w:rPr>
                <w:rFonts w:eastAsia="Times New Roman"/>
                <w:b/>
                <w:lang w:eastAsia="en-US"/>
              </w:rPr>
            </w:pPr>
            <w:r w:rsidRPr="00C50E2B">
              <w:t>9526,92</w:t>
            </w:r>
          </w:p>
        </w:tc>
      </w:tr>
      <w:tr w:rsidR="00817405" w:rsidRPr="00B73627" w14:paraId="315FC75F" w14:textId="77777777" w:rsidTr="00D529EF">
        <w:trPr>
          <w:cantSplit/>
        </w:trPr>
        <w:tc>
          <w:tcPr>
            <w:tcW w:w="1903" w:type="dxa"/>
            <w:gridSpan w:val="2"/>
            <w:vMerge/>
            <w:tcBorders>
              <w:top w:val="double" w:sz="4" w:space="0" w:color="auto"/>
            </w:tcBorders>
          </w:tcPr>
          <w:p w14:paraId="00D04E69"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25CC791"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C60F312"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E59E656"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19E64131" w14:textId="149CE81D" w:rsidR="00817405" w:rsidRPr="00B73627" w:rsidRDefault="00817405" w:rsidP="00817405">
            <w:pPr>
              <w:jc w:val="right"/>
              <w:rPr>
                <w:rFonts w:eastAsia="Times New Roman"/>
                <w:b/>
                <w:lang w:eastAsia="en-US"/>
              </w:rPr>
            </w:pPr>
            <w:r w:rsidRPr="00C50E2B">
              <w:t>8458,33</w:t>
            </w:r>
          </w:p>
        </w:tc>
      </w:tr>
      <w:tr w:rsidR="00817405" w:rsidRPr="00B73627" w14:paraId="2CB11152" w14:textId="77777777" w:rsidTr="00D529EF">
        <w:trPr>
          <w:cantSplit/>
          <w:trHeight w:val="329"/>
        </w:trPr>
        <w:tc>
          <w:tcPr>
            <w:tcW w:w="1903" w:type="dxa"/>
            <w:gridSpan w:val="2"/>
            <w:vMerge/>
            <w:tcBorders>
              <w:top w:val="double" w:sz="4" w:space="0" w:color="auto"/>
            </w:tcBorders>
          </w:tcPr>
          <w:p w14:paraId="427067CB"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D4AC03E"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7BE0122"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F3E63DE"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178A38C8" w14:textId="15BD518F" w:rsidR="00817405" w:rsidRPr="00B73627" w:rsidRDefault="00817405" w:rsidP="00817405">
            <w:pPr>
              <w:jc w:val="right"/>
              <w:rPr>
                <w:rFonts w:eastAsia="Times New Roman"/>
                <w:b/>
                <w:lang w:eastAsia="en-US"/>
              </w:rPr>
            </w:pPr>
            <w:r w:rsidRPr="00C50E2B">
              <w:t>12583,33</w:t>
            </w:r>
          </w:p>
        </w:tc>
      </w:tr>
      <w:tr w:rsidR="00817405" w:rsidRPr="00B73627" w14:paraId="38662AC0" w14:textId="77777777" w:rsidTr="00D529EF">
        <w:trPr>
          <w:cantSplit/>
        </w:trPr>
        <w:tc>
          <w:tcPr>
            <w:tcW w:w="1903" w:type="dxa"/>
            <w:gridSpan w:val="2"/>
            <w:vMerge w:val="restart"/>
            <w:tcBorders>
              <w:top w:val="double" w:sz="4" w:space="0" w:color="auto"/>
            </w:tcBorders>
          </w:tcPr>
          <w:p w14:paraId="1FF24744" w14:textId="7DB997BB"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2CA4B254" w14:textId="77777777" w:rsidR="00817405" w:rsidRPr="00B73627" w:rsidRDefault="00817405" w:rsidP="00817405">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455A03F3"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9566D67"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73AFC003" w14:textId="19A11810" w:rsidR="00817405" w:rsidRPr="00B73627" w:rsidRDefault="00817405" w:rsidP="00817405">
            <w:pPr>
              <w:jc w:val="right"/>
              <w:rPr>
                <w:rFonts w:eastAsia="Times New Roman"/>
                <w:b/>
                <w:lang w:eastAsia="en-US"/>
              </w:rPr>
            </w:pPr>
            <w:r w:rsidRPr="00C50E2B">
              <w:t>52139,75</w:t>
            </w:r>
          </w:p>
        </w:tc>
      </w:tr>
      <w:tr w:rsidR="00817405" w:rsidRPr="00B73627" w14:paraId="1A9AABF2" w14:textId="77777777" w:rsidTr="00D529EF">
        <w:trPr>
          <w:cantSplit/>
        </w:trPr>
        <w:tc>
          <w:tcPr>
            <w:tcW w:w="1903" w:type="dxa"/>
            <w:gridSpan w:val="2"/>
            <w:vMerge/>
            <w:tcBorders>
              <w:top w:val="double" w:sz="4" w:space="0" w:color="auto"/>
            </w:tcBorders>
          </w:tcPr>
          <w:p w14:paraId="4282E4B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28DEA19"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95A86D8"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0F3C410"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2B59179" w14:textId="2391F4A7" w:rsidR="00817405" w:rsidRPr="00B73627" w:rsidRDefault="00817405" w:rsidP="00817405">
            <w:pPr>
              <w:jc w:val="right"/>
              <w:rPr>
                <w:rFonts w:eastAsia="Times New Roman"/>
                <w:b/>
                <w:lang w:eastAsia="en-US"/>
              </w:rPr>
            </w:pPr>
            <w:r w:rsidRPr="00C50E2B">
              <w:t>9526,92</w:t>
            </w:r>
          </w:p>
        </w:tc>
      </w:tr>
      <w:tr w:rsidR="00817405" w:rsidRPr="00B73627" w14:paraId="3E039E70" w14:textId="77777777" w:rsidTr="00D529EF">
        <w:trPr>
          <w:cantSplit/>
        </w:trPr>
        <w:tc>
          <w:tcPr>
            <w:tcW w:w="1903" w:type="dxa"/>
            <w:gridSpan w:val="2"/>
            <w:vMerge/>
            <w:tcBorders>
              <w:top w:val="double" w:sz="4" w:space="0" w:color="auto"/>
            </w:tcBorders>
          </w:tcPr>
          <w:p w14:paraId="3AC3265A"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BA31074"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69BB101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86586E4"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79F4C3AC" w14:textId="4D7B5377" w:rsidR="00817405" w:rsidRPr="00B73627" w:rsidRDefault="00817405" w:rsidP="00817405">
            <w:pPr>
              <w:jc w:val="right"/>
              <w:rPr>
                <w:rFonts w:eastAsia="Times New Roman"/>
                <w:b/>
                <w:lang w:eastAsia="en-US"/>
              </w:rPr>
            </w:pPr>
            <w:r w:rsidRPr="00C50E2B">
              <w:t>8458,33</w:t>
            </w:r>
          </w:p>
        </w:tc>
      </w:tr>
      <w:tr w:rsidR="00817405" w:rsidRPr="00B73627" w14:paraId="6DF232E2" w14:textId="77777777" w:rsidTr="00D529EF">
        <w:trPr>
          <w:cantSplit/>
          <w:trHeight w:val="333"/>
        </w:trPr>
        <w:tc>
          <w:tcPr>
            <w:tcW w:w="1903" w:type="dxa"/>
            <w:gridSpan w:val="2"/>
            <w:vMerge/>
            <w:tcBorders>
              <w:top w:val="double" w:sz="4" w:space="0" w:color="auto"/>
            </w:tcBorders>
          </w:tcPr>
          <w:p w14:paraId="2BE1F964"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17294ED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6C25BF5"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94E9548"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26C1A561" w14:textId="523BE2DB" w:rsidR="00817405" w:rsidRPr="00B73627" w:rsidRDefault="00817405" w:rsidP="00817405">
            <w:pPr>
              <w:jc w:val="right"/>
              <w:rPr>
                <w:rFonts w:eastAsia="Times New Roman"/>
                <w:b/>
                <w:lang w:eastAsia="en-US"/>
              </w:rPr>
            </w:pPr>
            <w:r w:rsidRPr="00C50E2B">
              <w:t>12583,33</w:t>
            </w:r>
          </w:p>
        </w:tc>
      </w:tr>
      <w:tr w:rsidR="00817405" w:rsidRPr="00B73627" w14:paraId="78362158" w14:textId="77777777" w:rsidTr="00D529EF">
        <w:trPr>
          <w:cantSplit/>
        </w:trPr>
        <w:tc>
          <w:tcPr>
            <w:tcW w:w="1903" w:type="dxa"/>
            <w:gridSpan w:val="2"/>
            <w:vMerge w:val="restart"/>
            <w:tcBorders>
              <w:top w:val="double" w:sz="4" w:space="0" w:color="auto"/>
            </w:tcBorders>
          </w:tcPr>
          <w:p w14:paraId="7F96EE3A" w14:textId="710A9053"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5C3E1716" w14:textId="77777777" w:rsidR="00817405" w:rsidRPr="00B73627" w:rsidRDefault="00817405" w:rsidP="00817405">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5508961C"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5739852"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7EA76E0F" w14:textId="50FF18C1" w:rsidR="00817405" w:rsidRPr="00B73627" w:rsidRDefault="00817405" w:rsidP="00817405">
            <w:pPr>
              <w:jc w:val="right"/>
              <w:rPr>
                <w:rFonts w:eastAsia="Times New Roman"/>
                <w:b/>
                <w:lang w:eastAsia="en-US"/>
              </w:rPr>
            </w:pPr>
            <w:r w:rsidRPr="00C50E2B">
              <w:t>52139,75</w:t>
            </w:r>
          </w:p>
        </w:tc>
      </w:tr>
      <w:tr w:rsidR="00817405" w:rsidRPr="00B73627" w14:paraId="24226311" w14:textId="77777777" w:rsidTr="00D529EF">
        <w:trPr>
          <w:cantSplit/>
        </w:trPr>
        <w:tc>
          <w:tcPr>
            <w:tcW w:w="1903" w:type="dxa"/>
            <w:gridSpan w:val="2"/>
            <w:vMerge/>
            <w:tcBorders>
              <w:top w:val="double" w:sz="4" w:space="0" w:color="auto"/>
            </w:tcBorders>
          </w:tcPr>
          <w:p w14:paraId="4FAA1C63"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C0FDFB3"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805B8C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E8EB9EF"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347FC12B" w14:textId="03E27131" w:rsidR="00817405" w:rsidRPr="00B73627" w:rsidRDefault="00817405" w:rsidP="00817405">
            <w:pPr>
              <w:jc w:val="right"/>
              <w:rPr>
                <w:rFonts w:eastAsia="Times New Roman"/>
                <w:b/>
                <w:lang w:eastAsia="en-US"/>
              </w:rPr>
            </w:pPr>
            <w:r w:rsidRPr="00C50E2B">
              <w:t>9526,92</w:t>
            </w:r>
          </w:p>
        </w:tc>
      </w:tr>
      <w:tr w:rsidR="00817405" w:rsidRPr="00B73627" w14:paraId="578710CC" w14:textId="77777777" w:rsidTr="00D529EF">
        <w:trPr>
          <w:cantSplit/>
        </w:trPr>
        <w:tc>
          <w:tcPr>
            <w:tcW w:w="1903" w:type="dxa"/>
            <w:gridSpan w:val="2"/>
            <w:vMerge/>
            <w:tcBorders>
              <w:top w:val="double" w:sz="4" w:space="0" w:color="auto"/>
            </w:tcBorders>
          </w:tcPr>
          <w:p w14:paraId="563F51D9"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633E765"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040E74F"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4F67E77"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2F5E80FC" w14:textId="75E29A52" w:rsidR="00817405" w:rsidRPr="00B73627" w:rsidRDefault="00817405" w:rsidP="00817405">
            <w:pPr>
              <w:jc w:val="right"/>
              <w:rPr>
                <w:rFonts w:eastAsia="Times New Roman"/>
                <w:b/>
                <w:lang w:eastAsia="en-US"/>
              </w:rPr>
            </w:pPr>
            <w:r w:rsidRPr="00C50E2B">
              <w:t>8458,33</w:t>
            </w:r>
          </w:p>
        </w:tc>
      </w:tr>
      <w:tr w:rsidR="00817405" w:rsidRPr="00B73627" w14:paraId="66028D2A" w14:textId="77777777" w:rsidTr="00D529EF">
        <w:trPr>
          <w:cantSplit/>
          <w:trHeight w:val="324"/>
        </w:trPr>
        <w:tc>
          <w:tcPr>
            <w:tcW w:w="1903" w:type="dxa"/>
            <w:gridSpan w:val="2"/>
            <w:vMerge/>
            <w:tcBorders>
              <w:top w:val="double" w:sz="4" w:space="0" w:color="auto"/>
            </w:tcBorders>
          </w:tcPr>
          <w:p w14:paraId="739C465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D4438F9"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D4A848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ECBAB67"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267B5F44" w14:textId="75598B11" w:rsidR="00817405" w:rsidRPr="00B73627" w:rsidRDefault="00817405" w:rsidP="00817405">
            <w:pPr>
              <w:jc w:val="right"/>
              <w:rPr>
                <w:rFonts w:eastAsia="Times New Roman"/>
                <w:b/>
                <w:lang w:eastAsia="en-US"/>
              </w:rPr>
            </w:pPr>
            <w:r w:rsidRPr="00C50E2B">
              <w:t>12583,33</w:t>
            </w:r>
          </w:p>
        </w:tc>
      </w:tr>
      <w:tr w:rsidR="00817405" w:rsidRPr="00B73627" w14:paraId="092C53D0" w14:textId="77777777" w:rsidTr="00D529EF">
        <w:trPr>
          <w:cantSplit/>
        </w:trPr>
        <w:tc>
          <w:tcPr>
            <w:tcW w:w="1903" w:type="dxa"/>
            <w:gridSpan w:val="2"/>
            <w:vMerge w:val="restart"/>
            <w:tcBorders>
              <w:top w:val="double" w:sz="4" w:space="0" w:color="auto"/>
            </w:tcBorders>
          </w:tcPr>
          <w:p w14:paraId="0AEE7FD1" w14:textId="334086AC"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7AAA3C8E" w14:textId="77777777" w:rsidR="00817405" w:rsidRPr="00B73627" w:rsidRDefault="00817405" w:rsidP="00817405">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6FE2064C"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D189568"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4328A41A" w14:textId="2F84C6CB" w:rsidR="00817405" w:rsidRPr="00B73627" w:rsidRDefault="00817405" w:rsidP="00817405">
            <w:pPr>
              <w:jc w:val="right"/>
              <w:rPr>
                <w:rFonts w:eastAsia="Times New Roman"/>
                <w:b/>
                <w:lang w:eastAsia="en-US"/>
              </w:rPr>
            </w:pPr>
            <w:r w:rsidRPr="00C50E2B">
              <w:t>52139,75</w:t>
            </w:r>
          </w:p>
        </w:tc>
      </w:tr>
      <w:tr w:rsidR="00817405" w:rsidRPr="00B73627" w14:paraId="6350BB74" w14:textId="77777777" w:rsidTr="00D529EF">
        <w:trPr>
          <w:cantSplit/>
        </w:trPr>
        <w:tc>
          <w:tcPr>
            <w:tcW w:w="1903" w:type="dxa"/>
            <w:gridSpan w:val="2"/>
            <w:vMerge/>
            <w:tcBorders>
              <w:top w:val="double" w:sz="4" w:space="0" w:color="auto"/>
            </w:tcBorders>
          </w:tcPr>
          <w:p w14:paraId="0498084A"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782BB6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D5D1572"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70C8FE2"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07F87FEF" w14:textId="70B2CAC6" w:rsidR="00817405" w:rsidRPr="00B73627" w:rsidRDefault="00817405" w:rsidP="00817405">
            <w:pPr>
              <w:jc w:val="right"/>
              <w:rPr>
                <w:rFonts w:eastAsia="Times New Roman"/>
                <w:b/>
                <w:lang w:eastAsia="en-US"/>
              </w:rPr>
            </w:pPr>
            <w:r w:rsidRPr="00C50E2B">
              <w:t>9526,92</w:t>
            </w:r>
          </w:p>
        </w:tc>
      </w:tr>
      <w:tr w:rsidR="00817405" w:rsidRPr="00B73627" w14:paraId="0270D851" w14:textId="77777777" w:rsidTr="00D529EF">
        <w:trPr>
          <w:cantSplit/>
        </w:trPr>
        <w:tc>
          <w:tcPr>
            <w:tcW w:w="1903" w:type="dxa"/>
            <w:gridSpan w:val="2"/>
            <w:vMerge/>
            <w:tcBorders>
              <w:top w:val="double" w:sz="4" w:space="0" w:color="auto"/>
            </w:tcBorders>
          </w:tcPr>
          <w:p w14:paraId="2B3443D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F1C05EC"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411BEEA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79F2DD2"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60ADB11F" w14:textId="7BE5B669" w:rsidR="00817405" w:rsidRPr="00B73627" w:rsidRDefault="00817405" w:rsidP="00817405">
            <w:pPr>
              <w:jc w:val="right"/>
              <w:rPr>
                <w:rFonts w:eastAsia="Times New Roman"/>
                <w:b/>
                <w:lang w:eastAsia="en-US"/>
              </w:rPr>
            </w:pPr>
            <w:r w:rsidRPr="00C50E2B">
              <w:t>8458,33</w:t>
            </w:r>
          </w:p>
        </w:tc>
      </w:tr>
      <w:tr w:rsidR="00817405" w:rsidRPr="00B73627" w14:paraId="22E89E36" w14:textId="77777777" w:rsidTr="00D529EF">
        <w:trPr>
          <w:cantSplit/>
          <w:trHeight w:val="253"/>
        </w:trPr>
        <w:tc>
          <w:tcPr>
            <w:tcW w:w="1903" w:type="dxa"/>
            <w:gridSpan w:val="2"/>
            <w:vMerge/>
            <w:tcBorders>
              <w:top w:val="double" w:sz="4" w:space="0" w:color="auto"/>
            </w:tcBorders>
          </w:tcPr>
          <w:p w14:paraId="3E275E0A"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74F6B79"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CDAB02A"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CA4FF5E"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20E59743" w14:textId="62D2E724" w:rsidR="00817405" w:rsidRPr="00B73627" w:rsidRDefault="00817405" w:rsidP="00817405">
            <w:pPr>
              <w:jc w:val="right"/>
              <w:rPr>
                <w:rFonts w:eastAsia="Times New Roman"/>
                <w:b/>
                <w:lang w:eastAsia="en-US"/>
              </w:rPr>
            </w:pPr>
            <w:r w:rsidRPr="00C50E2B">
              <w:t>12583,33</w:t>
            </w:r>
          </w:p>
        </w:tc>
      </w:tr>
      <w:tr w:rsidR="00817405" w:rsidRPr="00B73627" w14:paraId="1F1ECFC7" w14:textId="77777777" w:rsidTr="00D529EF">
        <w:trPr>
          <w:cantSplit/>
        </w:trPr>
        <w:tc>
          <w:tcPr>
            <w:tcW w:w="1903" w:type="dxa"/>
            <w:gridSpan w:val="2"/>
            <w:vMerge w:val="restart"/>
            <w:tcBorders>
              <w:top w:val="double" w:sz="4" w:space="0" w:color="auto"/>
            </w:tcBorders>
          </w:tcPr>
          <w:p w14:paraId="510A5249" w14:textId="0CCC4B19"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14039E1A" w14:textId="77777777" w:rsidR="00817405" w:rsidRPr="00B73627" w:rsidRDefault="00817405" w:rsidP="00817405">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69D50E47"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D91BAE5"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4ABBBBC2" w14:textId="44AA7C86" w:rsidR="00817405" w:rsidRPr="00B73627" w:rsidRDefault="00817405" w:rsidP="00817405">
            <w:pPr>
              <w:jc w:val="right"/>
              <w:rPr>
                <w:rFonts w:eastAsia="Times New Roman"/>
                <w:b/>
                <w:lang w:eastAsia="en-US"/>
              </w:rPr>
            </w:pPr>
            <w:r w:rsidRPr="00C50E2B">
              <w:t>52139,75</w:t>
            </w:r>
          </w:p>
        </w:tc>
      </w:tr>
      <w:tr w:rsidR="00817405" w:rsidRPr="00B73627" w14:paraId="2C346577" w14:textId="77777777" w:rsidTr="00D529EF">
        <w:trPr>
          <w:cantSplit/>
        </w:trPr>
        <w:tc>
          <w:tcPr>
            <w:tcW w:w="1903" w:type="dxa"/>
            <w:gridSpan w:val="2"/>
            <w:vMerge/>
            <w:tcBorders>
              <w:top w:val="double" w:sz="4" w:space="0" w:color="auto"/>
            </w:tcBorders>
          </w:tcPr>
          <w:p w14:paraId="7C15D803"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D0CD94F"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0F98D09"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0A443F3"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8CF8529" w14:textId="25960932" w:rsidR="00817405" w:rsidRPr="00B73627" w:rsidRDefault="00817405" w:rsidP="00817405">
            <w:pPr>
              <w:jc w:val="right"/>
              <w:rPr>
                <w:rFonts w:eastAsia="Times New Roman"/>
                <w:b/>
                <w:lang w:eastAsia="en-US"/>
              </w:rPr>
            </w:pPr>
            <w:r w:rsidRPr="00C50E2B">
              <w:t>9526,92</w:t>
            </w:r>
          </w:p>
        </w:tc>
      </w:tr>
      <w:tr w:rsidR="00817405" w:rsidRPr="00B73627" w14:paraId="2B318E9A" w14:textId="77777777" w:rsidTr="00D529EF">
        <w:trPr>
          <w:cantSplit/>
        </w:trPr>
        <w:tc>
          <w:tcPr>
            <w:tcW w:w="1903" w:type="dxa"/>
            <w:gridSpan w:val="2"/>
            <w:vMerge/>
            <w:tcBorders>
              <w:top w:val="double" w:sz="4" w:space="0" w:color="auto"/>
            </w:tcBorders>
          </w:tcPr>
          <w:p w14:paraId="71254B76"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ECCE7C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55E4852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3AD4E410"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143E0AD0" w14:textId="732155FC" w:rsidR="00817405" w:rsidRPr="00B73627" w:rsidRDefault="00817405" w:rsidP="00817405">
            <w:pPr>
              <w:jc w:val="right"/>
              <w:rPr>
                <w:rFonts w:eastAsia="Times New Roman"/>
                <w:b/>
                <w:lang w:eastAsia="en-US"/>
              </w:rPr>
            </w:pPr>
            <w:r w:rsidRPr="00C50E2B">
              <w:t>8458,33</w:t>
            </w:r>
          </w:p>
        </w:tc>
      </w:tr>
      <w:tr w:rsidR="00817405" w:rsidRPr="00B73627" w14:paraId="245EB52F" w14:textId="77777777" w:rsidTr="00D529EF">
        <w:trPr>
          <w:cantSplit/>
          <w:trHeight w:val="322"/>
        </w:trPr>
        <w:tc>
          <w:tcPr>
            <w:tcW w:w="1903" w:type="dxa"/>
            <w:gridSpan w:val="2"/>
            <w:vMerge/>
            <w:tcBorders>
              <w:top w:val="double" w:sz="4" w:space="0" w:color="auto"/>
            </w:tcBorders>
          </w:tcPr>
          <w:p w14:paraId="273876E6"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C361DF0"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327458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4A1F3A7"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240D1155" w14:textId="6DF853D8" w:rsidR="00817405" w:rsidRPr="00B73627" w:rsidRDefault="00817405" w:rsidP="00817405">
            <w:pPr>
              <w:jc w:val="right"/>
              <w:rPr>
                <w:rFonts w:eastAsia="Times New Roman"/>
                <w:b/>
                <w:lang w:eastAsia="en-US"/>
              </w:rPr>
            </w:pPr>
            <w:r w:rsidRPr="00C50E2B">
              <w:t>12583,33</w:t>
            </w:r>
          </w:p>
        </w:tc>
      </w:tr>
      <w:tr w:rsidR="00817405" w:rsidRPr="00B73627" w14:paraId="40F80740" w14:textId="77777777" w:rsidTr="00D529EF">
        <w:trPr>
          <w:cantSplit/>
        </w:trPr>
        <w:tc>
          <w:tcPr>
            <w:tcW w:w="1903" w:type="dxa"/>
            <w:gridSpan w:val="2"/>
            <w:vMerge w:val="restart"/>
            <w:tcBorders>
              <w:top w:val="double" w:sz="4" w:space="0" w:color="auto"/>
            </w:tcBorders>
          </w:tcPr>
          <w:p w14:paraId="6059949A" w14:textId="35C4ED03"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67A6D18D" w14:textId="77777777" w:rsidR="00817405" w:rsidRPr="00B73627" w:rsidRDefault="00817405" w:rsidP="00817405">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05C206DC"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F8DEA54"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02639281" w14:textId="3F4482FD" w:rsidR="00817405" w:rsidRPr="00B73627" w:rsidRDefault="00817405" w:rsidP="00817405">
            <w:pPr>
              <w:jc w:val="right"/>
              <w:rPr>
                <w:rFonts w:eastAsia="Times New Roman"/>
                <w:b/>
                <w:lang w:eastAsia="en-US"/>
              </w:rPr>
            </w:pPr>
            <w:r w:rsidRPr="00C50E2B">
              <w:t>52139,75</w:t>
            </w:r>
          </w:p>
        </w:tc>
      </w:tr>
      <w:tr w:rsidR="00817405" w:rsidRPr="00B73627" w14:paraId="3909B22B" w14:textId="77777777" w:rsidTr="00D529EF">
        <w:trPr>
          <w:cantSplit/>
        </w:trPr>
        <w:tc>
          <w:tcPr>
            <w:tcW w:w="1903" w:type="dxa"/>
            <w:gridSpan w:val="2"/>
            <w:vMerge/>
            <w:tcBorders>
              <w:top w:val="double" w:sz="4" w:space="0" w:color="auto"/>
            </w:tcBorders>
          </w:tcPr>
          <w:p w14:paraId="063AF86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1F590D5F"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662A99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0210C28D"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80453A4" w14:textId="437BD575" w:rsidR="00817405" w:rsidRPr="00B73627" w:rsidRDefault="00817405" w:rsidP="00817405">
            <w:pPr>
              <w:jc w:val="right"/>
              <w:rPr>
                <w:rFonts w:eastAsia="Times New Roman"/>
                <w:b/>
                <w:lang w:eastAsia="en-US"/>
              </w:rPr>
            </w:pPr>
            <w:r w:rsidRPr="00C50E2B">
              <w:t>9526,92</w:t>
            </w:r>
          </w:p>
        </w:tc>
      </w:tr>
      <w:tr w:rsidR="00817405" w:rsidRPr="00B73627" w14:paraId="17C0B04B" w14:textId="77777777" w:rsidTr="00D529EF">
        <w:trPr>
          <w:cantSplit/>
        </w:trPr>
        <w:tc>
          <w:tcPr>
            <w:tcW w:w="1903" w:type="dxa"/>
            <w:gridSpan w:val="2"/>
            <w:vMerge/>
            <w:tcBorders>
              <w:top w:val="double" w:sz="4" w:space="0" w:color="auto"/>
            </w:tcBorders>
          </w:tcPr>
          <w:p w14:paraId="4404E234"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0A66C2C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34B16A0"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2AFB2CC"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796AF833" w14:textId="499B4A9E" w:rsidR="00817405" w:rsidRPr="00B73627" w:rsidRDefault="00817405" w:rsidP="00817405">
            <w:pPr>
              <w:jc w:val="right"/>
              <w:rPr>
                <w:rFonts w:eastAsia="Times New Roman"/>
                <w:b/>
                <w:lang w:eastAsia="en-US"/>
              </w:rPr>
            </w:pPr>
            <w:r w:rsidRPr="00C50E2B">
              <w:t>8458,33</w:t>
            </w:r>
          </w:p>
        </w:tc>
      </w:tr>
      <w:tr w:rsidR="00817405" w:rsidRPr="00B73627" w14:paraId="211BCF84" w14:textId="77777777" w:rsidTr="00D529EF">
        <w:trPr>
          <w:cantSplit/>
          <w:trHeight w:val="325"/>
        </w:trPr>
        <w:tc>
          <w:tcPr>
            <w:tcW w:w="1903" w:type="dxa"/>
            <w:gridSpan w:val="2"/>
            <w:vMerge/>
            <w:tcBorders>
              <w:top w:val="double" w:sz="4" w:space="0" w:color="auto"/>
            </w:tcBorders>
          </w:tcPr>
          <w:p w14:paraId="5637F926"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C5E00B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7D4E6B7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47E4951"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3BCF772D" w14:textId="097E4B9A" w:rsidR="00817405" w:rsidRPr="00B73627" w:rsidRDefault="00817405" w:rsidP="00817405">
            <w:pPr>
              <w:jc w:val="right"/>
              <w:rPr>
                <w:rFonts w:eastAsia="Times New Roman"/>
                <w:b/>
                <w:lang w:eastAsia="en-US"/>
              </w:rPr>
            </w:pPr>
            <w:r w:rsidRPr="00C50E2B">
              <w:t>12583,33</w:t>
            </w:r>
          </w:p>
        </w:tc>
      </w:tr>
      <w:tr w:rsidR="00817405" w:rsidRPr="00B73627" w14:paraId="6C18E05D" w14:textId="77777777" w:rsidTr="00D529EF">
        <w:trPr>
          <w:cantSplit/>
        </w:trPr>
        <w:tc>
          <w:tcPr>
            <w:tcW w:w="1903" w:type="dxa"/>
            <w:gridSpan w:val="2"/>
            <w:vMerge w:val="restart"/>
            <w:tcBorders>
              <w:top w:val="double" w:sz="4" w:space="0" w:color="auto"/>
            </w:tcBorders>
          </w:tcPr>
          <w:p w14:paraId="42F4D072" w14:textId="51ED7AC9" w:rsidR="00817405" w:rsidRPr="00B73627" w:rsidRDefault="00817405" w:rsidP="00817405">
            <w:pPr>
              <w:rPr>
                <w:rFonts w:eastAsia="Times New Roman"/>
                <w:lang w:eastAsia="en-US"/>
              </w:rPr>
            </w:pPr>
            <w:r w:rsidRPr="00B73627">
              <w:rPr>
                <w:rFonts w:eastAsia="Times New Roman"/>
                <w:lang w:eastAsia="en-US"/>
              </w:rPr>
              <w:lastRenderedPageBreak/>
              <w:t>20</w:t>
            </w:r>
            <w:r>
              <w:rPr>
                <w:rFonts w:eastAsia="Times New Roman"/>
                <w:lang w:eastAsia="en-US"/>
              </w:rPr>
              <w:t>36</w:t>
            </w:r>
          </w:p>
        </w:tc>
        <w:tc>
          <w:tcPr>
            <w:tcW w:w="1754" w:type="dxa"/>
            <w:vMerge w:val="restart"/>
            <w:tcBorders>
              <w:top w:val="double" w:sz="4" w:space="0" w:color="auto"/>
            </w:tcBorders>
          </w:tcPr>
          <w:p w14:paraId="44ED88EB" w14:textId="77777777" w:rsidR="00817405" w:rsidRPr="00B73627" w:rsidRDefault="00817405" w:rsidP="00817405">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67AA819A"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33ACFCF"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5242EA07" w14:textId="04E14785" w:rsidR="00817405" w:rsidRPr="00B73627" w:rsidRDefault="00817405" w:rsidP="00817405">
            <w:pPr>
              <w:jc w:val="right"/>
              <w:rPr>
                <w:rFonts w:eastAsia="Times New Roman"/>
                <w:b/>
                <w:lang w:eastAsia="en-US"/>
              </w:rPr>
            </w:pPr>
            <w:r w:rsidRPr="00C50E2B">
              <w:t>52139,75</w:t>
            </w:r>
          </w:p>
        </w:tc>
      </w:tr>
      <w:tr w:rsidR="00817405" w:rsidRPr="00B73627" w14:paraId="5EEFE0A8" w14:textId="77777777" w:rsidTr="00D529EF">
        <w:trPr>
          <w:cantSplit/>
        </w:trPr>
        <w:tc>
          <w:tcPr>
            <w:tcW w:w="1903" w:type="dxa"/>
            <w:gridSpan w:val="2"/>
            <w:vMerge/>
            <w:tcBorders>
              <w:top w:val="double" w:sz="4" w:space="0" w:color="auto"/>
            </w:tcBorders>
          </w:tcPr>
          <w:p w14:paraId="1164371D"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CA3199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819AFB1"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C75DA1C"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503D68F2" w14:textId="6B0F923F" w:rsidR="00817405" w:rsidRPr="00B73627" w:rsidRDefault="00817405" w:rsidP="00817405">
            <w:pPr>
              <w:jc w:val="right"/>
              <w:rPr>
                <w:rFonts w:eastAsia="Times New Roman"/>
                <w:b/>
                <w:lang w:eastAsia="en-US"/>
              </w:rPr>
            </w:pPr>
            <w:r w:rsidRPr="00C50E2B">
              <w:t>9526,92</w:t>
            </w:r>
          </w:p>
        </w:tc>
      </w:tr>
      <w:tr w:rsidR="00817405" w:rsidRPr="00B73627" w14:paraId="53AF3D97" w14:textId="77777777" w:rsidTr="00D529EF">
        <w:trPr>
          <w:cantSplit/>
        </w:trPr>
        <w:tc>
          <w:tcPr>
            <w:tcW w:w="1903" w:type="dxa"/>
            <w:gridSpan w:val="2"/>
            <w:vMerge/>
            <w:tcBorders>
              <w:top w:val="double" w:sz="4" w:space="0" w:color="auto"/>
            </w:tcBorders>
          </w:tcPr>
          <w:p w14:paraId="338A7795"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21A4DD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6293295"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586532D"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5D319F0A" w14:textId="40C7CCB6" w:rsidR="00817405" w:rsidRPr="00B73627" w:rsidRDefault="00817405" w:rsidP="00817405">
            <w:pPr>
              <w:jc w:val="right"/>
              <w:rPr>
                <w:rFonts w:eastAsia="Times New Roman"/>
                <w:b/>
                <w:lang w:eastAsia="en-US"/>
              </w:rPr>
            </w:pPr>
            <w:r w:rsidRPr="00C50E2B">
              <w:t>8458,33</w:t>
            </w:r>
          </w:p>
        </w:tc>
      </w:tr>
      <w:tr w:rsidR="00817405" w:rsidRPr="00B73627" w14:paraId="57BFE455" w14:textId="77777777" w:rsidTr="00D529EF">
        <w:trPr>
          <w:cantSplit/>
          <w:trHeight w:val="330"/>
        </w:trPr>
        <w:tc>
          <w:tcPr>
            <w:tcW w:w="1903" w:type="dxa"/>
            <w:gridSpan w:val="2"/>
            <w:vMerge/>
            <w:tcBorders>
              <w:top w:val="double" w:sz="4" w:space="0" w:color="auto"/>
            </w:tcBorders>
          </w:tcPr>
          <w:p w14:paraId="04DAA679"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331108D"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C54CB97"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C131593"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032FB1AD" w14:textId="7CA0FCCA" w:rsidR="00817405" w:rsidRPr="00B73627" w:rsidRDefault="00817405" w:rsidP="00817405">
            <w:pPr>
              <w:jc w:val="right"/>
              <w:rPr>
                <w:rFonts w:eastAsia="Times New Roman"/>
                <w:b/>
                <w:lang w:eastAsia="en-US"/>
              </w:rPr>
            </w:pPr>
            <w:r w:rsidRPr="00C50E2B">
              <w:t>12583,33</w:t>
            </w:r>
          </w:p>
        </w:tc>
      </w:tr>
      <w:tr w:rsidR="00817405" w:rsidRPr="00B73627" w14:paraId="4DF522DC" w14:textId="77777777" w:rsidTr="00D529EF">
        <w:trPr>
          <w:cantSplit/>
        </w:trPr>
        <w:tc>
          <w:tcPr>
            <w:tcW w:w="1903" w:type="dxa"/>
            <w:gridSpan w:val="2"/>
            <w:vMerge w:val="restart"/>
            <w:tcBorders>
              <w:top w:val="double" w:sz="4" w:space="0" w:color="auto"/>
            </w:tcBorders>
          </w:tcPr>
          <w:p w14:paraId="77A76A58" w14:textId="069991AD"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6CA79E2A" w14:textId="77777777" w:rsidR="00817405" w:rsidRPr="00B73627" w:rsidRDefault="00817405" w:rsidP="00817405">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756B962F"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B6D7CB0"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72555044" w14:textId="6BC01757" w:rsidR="00817405" w:rsidRPr="00B73627" w:rsidRDefault="00817405" w:rsidP="00817405">
            <w:pPr>
              <w:jc w:val="right"/>
              <w:rPr>
                <w:rFonts w:eastAsia="Times New Roman"/>
                <w:b/>
                <w:lang w:eastAsia="en-US"/>
              </w:rPr>
            </w:pPr>
            <w:r w:rsidRPr="00C50E2B">
              <w:t>52139,75</w:t>
            </w:r>
          </w:p>
        </w:tc>
      </w:tr>
      <w:tr w:rsidR="00817405" w:rsidRPr="00B73627" w14:paraId="6B5666C6" w14:textId="77777777" w:rsidTr="00D529EF">
        <w:trPr>
          <w:cantSplit/>
        </w:trPr>
        <w:tc>
          <w:tcPr>
            <w:tcW w:w="1903" w:type="dxa"/>
            <w:gridSpan w:val="2"/>
            <w:vMerge/>
            <w:tcBorders>
              <w:top w:val="double" w:sz="4" w:space="0" w:color="auto"/>
            </w:tcBorders>
          </w:tcPr>
          <w:p w14:paraId="504729F6"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5521AC9D"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7E7F29B"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6852E98A"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4FD64D0A" w14:textId="62B9027B" w:rsidR="00817405" w:rsidRPr="00B73627" w:rsidRDefault="00817405" w:rsidP="00817405">
            <w:pPr>
              <w:jc w:val="right"/>
              <w:rPr>
                <w:rFonts w:eastAsia="Times New Roman"/>
                <w:b/>
                <w:lang w:eastAsia="en-US"/>
              </w:rPr>
            </w:pPr>
            <w:r w:rsidRPr="00C50E2B">
              <w:t>9526,92</w:t>
            </w:r>
          </w:p>
        </w:tc>
      </w:tr>
      <w:tr w:rsidR="00817405" w:rsidRPr="00B73627" w14:paraId="524B7862" w14:textId="77777777" w:rsidTr="00D529EF">
        <w:trPr>
          <w:cantSplit/>
        </w:trPr>
        <w:tc>
          <w:tcPr>
            <w:tcW w:w="1903" w:type="dxa"/>
            <w:gridSpan w:val="2"/>
            <w:vMerge/>
            <w:tcBorders>
              <w:top w:val="double" w:sz="4" w:space="0" w:color="auto"/>
            </w:tcBorders>
          </w:tcPr>
          <w:p w14:paraId="6CB1BA94"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94FBB52"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2D226D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3299951"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7DEB98A2" w14:textId="360F50A2" w:rsidR="00817405" w:rsidRPr="00B73627" w:rsidRDefault="00817405" w:rsidP="00817405">
            <w:pPr>
              <w:jc w:val="right"/>
              <w:rPr>
                <w:rFonts w:eastAsia="Times New Roman"/>
                <w:b/>
                <w:lang w:eastAsia="en-US"/>
              </w:rPr>
            </w:pPr>
            <w:r w:rsidRPr="00C50E2B">
              <w:t>8458,33</w:t>
            </w:r>
          </w:p>
        </w:tc>
      </w:tr>
      <w:tr w:rsidR="00817405" w:rsidRPr="00B73627" w14:paraId="6B8FF291" w14:textId="77777777" w:rsidTr="00D529EF">
        <w:trPr>
          <w:cantSplit/>
          <w:trHeight w:val="333"/>
        </w:trPr>
        <w:tc>
          <w:tcPr>
            <w:tcW w:w="1903" w:type="dxa"/>
            <w:gridSpan w:val="2"/>
            <w:vMerge/>
            <w:tcBorders>
              <w:top w:val="double" w:sz="4" w:space="0" w:color="auto"/>
            </w:tcBorders>
          </w:tcPr>
          <w:p w14:paraId="3456396B"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6AE59456"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478989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21836BC5"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49CA28E7" w14:textId="66BF72E8" w:rsidR="00817405" w:rsidRPr="00B73627" w:rsidRDefault="00817405" w:rsidP="00817405">
            <w:pPr>
              <w:jc w:val="right"/>
              <w:rPr>
                <w:rFonts w:eastAsia="Times New Roman"/>
                <w:b/>
                <w:lang w:eastAsia="en-US"/>
              </w:rPr>
            </w:pPr>
            <w:r w:rsidRPr="00C50E2B">
              <w:t>12583,33</w:t>
            </w:r>
          </w:p>
        </w:tc>
      </w:tr>
      <w:tr w:rsidR="00817405" w:rsidRPr="00B73627" w14:paraId="137835BF" w14:textId="77777777" w:rsidTr="00D529EF">
        <w:trPr>
          <w:cantSplit/>
        </w:trPr>
        <w:tc>
          <w:tcPr>
            <w:tcW w:w="1903" w:type="dxa"/>
            <w:gridSpan w:val="2"/>
            <w:vMerge w:val="restart"/>
            <w:tcBorders>
              <w:top w:val="double" w:sz="4" w:space="0" w:color="auto"/>
            </w:tcBorders>
          </w:tcPr>
          <w:p w14:paraId="0C599DEA" w14:textId="71B7D85D"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650BC996" w14:textId="77777777" w:rsidR="00817405" w:rsidRPr="00B73627" w:rsidRDefault="00817405" w:rsidP="00817405">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10416672"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803ECEB"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09A4D47B" w14:textId="7502B6DC" w:rsidR="00817405" w:rsidRPr="00B73627" w:rsidRDefault="00817405" w:rsidP="00817405">
            <w:pPr>
              <w:jc w:val="right"/>
              <w:rPr>
                <w:rFonts w:eastAsia="Times New Roman"/>
                <w:b/>
                <w:lang w:eastAsia="en-US"/>
              </w:rPr>
            </w:pPr>
            <w:r w:rsidRPr="00C50E2B">
              <w:t>52139,75</w:t>
            </w:r>
          </w:p>
        </w:tc>
      </w:tr>
      <w:tr w:rsidR="00817405" w:rsidRPr="00B73627" w14:paraId="31B93287" w14:textId="77777777" w:rsidTr="00D529EF">
        <w:trPr>
          <w:cantSplit/>
        </w:trPr>
        <w:tc>
          <w:tcPr>
            <w:tcW w:w="1903" w:type="dxa"/>
            <w:gridSpan w:val="2"/>
            <w:vMerge/>
            <w:tcBorders>
              <w:top w:val="double" w:sz="4" w:space="0" w:color="auto"/>
            </w:tcBorders>
          </w:tcPr>
          <w:p w14:paraId="05B2A9A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223D153"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3222C94"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114F1EB"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4B91C180" w14:textId="748CD88B" w:rsidR="00817405" w:rsidRPr="00B73627" w:rsidRDefault="00817405" w:rsidP="00817405">
            <w:pPr>
              <w:jc w:val="right"/>
              <w:rPr>
                <w:rFonts w:eastAsia="Times New Roman"/>
                <w:b/>
                <w:lang w:eastAsia="en-US"/>
              </w:rPr>
            </w:pPr>
            <w:r w:rsidRPr="00C50E2B">
              <w:t>9526,92</w:t>
            </w:r>
          </w:p>
        </w:tc>
      </w:tr>
      <w:tr w:rsidR="00817405" w:rsidRPr="00B73627" w14:paraId="4DB578ED" w14:textId="77777777" w:rsidTr="00D529EF">
        <w:trPr>
          <w:cantSplit/>
        </w:trPr>
        <w:tc>
          <w:tcPr>
            <w:tcW w:w="1903" w:type="dxa"/>
            <w:gridSpan w:val="2"/>
            <w:vMerge/>
            <w:tcBorders>
              <w:top w:val="double" w:sz="4" w:space="0" w:color="auto"/>
            </w:tcBorders>
          </w:tcPr>
          <w:p w14:paraId="28D43585"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7015E5F0"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32311FD"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375DCAB"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1B9F6A15" w14:textId="1F370089" w:rsidR="00817405" w:rsidRPr="00B73627" w:rsidRDefault="00817405" w:rsidP="00817405">
            <w:pPr>
              <w:jc w:val="right"/>
              <w:rPr>
                <w:rFonts w:eastAsia="Times New Roman"/>
                <w:b/>
                <w:lang w:eastAsia="en-US"/>
              </w:rPr>
            </w:pPr>
            <w:r w:rsidRPr="00C50E2B">
              <w:t>8458,33</w:t>
            </w:r>
          </w:p>
        </w:tc>
      </w:tr>
      <w:tr w:rsidR="00817405" w:rsidRPr="00B73627" w14:paraId="4FD89B5B" w14:textId="77777777" w:rsidTr="00D529EF">
        <w:trPr>
          <w:cantSplit/>
          <w:trHeight w:val="323"/>
        </w:trPr>
        <w:tc>
          <w:tcPr>
            <w:tcW w:w="1903" w:type="dxa"/>
            <w:gridSpan w:val="2"/>
            <w:vMerge/>
            <w:tcBorders>
              <w:top w:val="double" w:sz="4" w:space="0" w:color="auto"/>
            </w:tcBorders>
          </w:tcPr>
          <w:p w14:paraId="45ECF90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2F19A48F"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05CACBD5"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4FFA619A"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537F25C3" w14:textId="05F3A534" w:rsidR="00817405" w:rsidRPr="00B73627" w:rsidRDefault="00817405" w:rsidP="00817405">
            <w:pPr>
              <w:jc w:val="right"/>
              <w:rPr>
                <w:rFonts w:eastAsia="Times New Roman"/>
                <w:b/>
                <w:lang w:eastAsia="en-US"/>
              </w:rPr>
            </w:pPr>
            <w:r w:rsidRPr="00C50E2B">
              <w:t>12583,33</w:t>
            </w:r>
          </w:p>
        </w:tc>
      </w:tr>
      <w:tr w:rsidR="00817405" w:rsidRPr="00B73627" w14:paraId="61F8750B" w14:textId="77777777" w:rsidTr="00D529EF">
        <w:trPr>
          <w:cantSplit/>
        </w:trPr>
        <w:tc>
          <w:tcPr>
            <w:tcW w:w="1903" w:type="dxa"/>
            <w:gridSpan w:val="2"/>
            <w:vMerge w:val="restart"/>
            <w:tcBorders>
              <w:top w:val="double" w:sz="4" w:space="0" w:color="auto"/>
            </w:tcBorders>
          </w:tcPr>
          <w:p w14:paraId="43CCD304" w14:textId="1EF88A13" w:rsidR="00817405" w:rsidRPr="00B73627" w:rsidRDefault="00817405" w:rsidP="00817405">
            <w:pPr>
              <w:rPr>
                <w:rFonts w:eastAsia="Times New Roman"/>
                <w:lang w:eastAsia="en-US"/>
              </w:rPr>
            </w:pPr>
            <w:r w:rsidRPr="00B73627">
              <w:rPr>
                <w:rFonts w:eastAsia="Times New Roman"/>
                <w:lang w:eastAsia="en-US"/>
              </w:rPr>
              <w:t>20</w:t>
            </w:r>
            <w:r>
              <w:rPr>
                <w:rFonts w:eastAsia="Times New Roman"/>
                <w:lang w:eastAsia="en-US"/>
              </w:rPr>
              <w:t>36</w:t>
            </w:r>
          </w:p>
        </w:tc>
        <w:tc>
          <w:tcPr>
            <w:tcW w:w="1754" w:type="dxa"/>
            <w:vMerge w:val="restart"/>
            <w:tcBorders>
              <w:top w:val="double" w:sz="4" w:space="0" w:color="auto"/>
            </w:tcBorders>
          </w:tcPr>
          <w:p w14:paraId="23C81BF1" w14:textId="77777777" w:rsidR="00817405" w:rsidRPr="00B73627" w:rsidRDefault="00817405" w:rsidP="00817405">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4EE4BE12" w14:textId="77777777" w:rsidR="00817405" w:rsidRPr="00B73627" w:rsidRDefault="00817405" w:rsidP="00817405">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85CAA5B" w14:textId="77777777" w:rsidR="00817405" w:rsidRPr="00B73627" w:rsidRDefault="00817405" w:rsidP="00817405">
            <w:pPr>
              <w:jc w:val="center"/>
              <w:rPr>
                <w:rFonts w:eastAsia="Times New Roman"/>
                <w:lang w:eastAsia="en-US"/>
              </w:rPr>
            </w:pPr>
            <w:r w:rsidRPr="00B73627">
              <w:t>M1+M2</w:t>
            </w:r>
          </w:p>
        </w:tc>
        <w:tc>
          <w:tcPr>
            <w:tcW w:w="3243" w:type="dxa"/>
            <w:tcBorders>
              <w:top w:val="double" w:sz="4" w:space="0" w:color="auto"/>
            </w:tcBorders>
          </w:tcPr>
          <w:p w14:paraId="56003B86" w14:textId="52C8EB12" w:rsidR="00817405" w:rsidRPr="00B73627" w:rsidRDefault="00817405" w:rsidP="00817405">
            <w:pPr>
              <w:jc w:val="right"/>
              <w:rPr>
                <w:rFonts w:eastAsia="Times New Roman"/>
                <w:b/>
                <w:lang w:eastAsia="en-US"/>
              </w:rPr>
            </w:pPr>
            <w:r w:rsidRPr="00C50E2B">
              <w:t>52139,75</w:t>
            </w:r>
          </w:p>
        </w:tc>
      </w:tr>
      <w:tr w:rsidR="00817405" w:rsidRPr="00B73627" w14:paraId="129CEABD" w14:textId="77777777" w:rsidTr="00D529EF">
        <w:trPr>
          <w:cantSplit/>
        </w:trPr>
        <w:tc>
          <w:tcPr>
            <w:tcW w:w="1903" w:type="dxa"/>
            <w:gridSpan w:val="2"/>
            <w:vMerge/>
            <w:tcBorders>
              <w:top w:val="double" w:sz="4" w:space="0" w:color="auto"/>
            </w:tcBorders>
          </w:tcPr>
          <w:p w14:paraId="13AF2062"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407A0CF8"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255056DE"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16215526" w14:textId="77777777" w:rsidR="00817405" w:rsidRPr="00B73627" w:rsidRDefault="00817405" w:rsidP="00817405">
            <w:pPr>
              <w:jc w:val="center"/>
              <w:rPr>
                <w:rFonts w:eastAsia="Times New Roman"/>
                <w:lang w:eastAsia="en-US"/>
              </w:rPr>
            </w:pPr>
            <w:r w:rsidRPr="00B73627">
              <w:t>M3</w:t>
            </w:r>
          </w:p>
        </w:tc>
        <w:tc>
          <w:tcPr>
            <w:tcW w:w="3243" w:type="dxa"/>
            <w:tcBorders>
              <w:top w:val="double" w:sz="4" w:space="0" w:color="auto"/>
            </w:tcBorders>
          </w:tcPr>
          <w:p w14:paraId="17CC45C2" w14:textId="67BD65EF" w:rsidR="00817405" w:rsidRPr="00B73627" w:rsidRDefault="00817405" w:rsidP="00817405">
            <w:pPr>
              <w:jc w:val="right"/>
              <w:rPr>
                <w:rFonts w:eastAsia="Times New Roman"/>
                <w:b/>
                <w:lang w:eastAsia="en-US"/>
              </w:rPr>
            </w:pPr>
            <w:r w:rsidRPr="00C50E2B">
              <w:t>9526,92</w:t>
            </w:r>
          </w:p>
        </w:tc>
      </w:tr>
      <w:tr w:rsidR="00817405" w:rsidRPr="00B73627" w14:paraId="75F46EFF" w14:textId="77777777" w:rsidTr="00D529EF">
        <w:trPr>
          <w:cantSplit/>
        </w:trPr>
        <w:tc>
          <w:tcPr>
            <w:tcW w:w="1903" w:type="dxa"/>
            <w:gridSpan w:val="2"/>
            <w:vMerge/>
            <w:tcBorders>
              <w:top w:val="double" w:sz="4" w:space="0" w:color="auto"/>
            </w:tcBorders>
          </w:tcPr>
          <w:p w14:paraId="28E5FE2C"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1A54A997"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3CFAC3E6"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7B3A1150" w14:textId="77777777" w:rsidR="00817405" w:rsidRPr="00B73627" w:rsidRDefault="00817405" w:rsidP="00817405">
            <w:pPr>
              <w:jc w:val="center"/>
              <w:rPr>
                <w:rFonts w:eastAsia="Times New Roman"/>
                <w:lang w:eastAsia="en-US"/>
              </w:rPr>
            </w:pPr>
            <w:r w:rsidRPr="00B73627">
              <w:t>M4</w:t>
            </w:r>
          </w:p>
        </w:tc>
        <w:tc>
          <w:tcPr>
            <w:tcW w:w="3243" w:type="dxa"/>
            <w:tcBorders>
              <w:top w:val="double" w:sz="4" w:space="0" w:color="auto"/>
            </w:tcBorders>
          </w:tcPr>
          <w:p w14:paraId="7DB72431" w14:textId="5CF5851A" w:rsidR="00817405" w:rsidRPr="00B73627" w:rsidRDefault="00817405" w:rsidP="00817405">
            <w:pPr>
              <w:jc w:val="right"/>
              <w:rPr>
                <w:rFonts w:eastAsia="Times New Roman"/>
                <w:b/>
                <w:lang w:eastAsia="en-US"/>
              </w:rPr>
            </w:pPr>
            <w:r w:rsidRPr="00C50E2B">
              <w:t>8458,33</w:t>
            </w:r>
          </w:p>
        </w:tc>
      </w:tr>
      <w:tr w:rsidR="00817405" w:rsidRPr="00B73627" w14:paraId="3B3C84CC" w14:textId="77777777" w:rsidTr="00D529EF">
        <w:trPr>
          <w:cantSplit/>
          <w:trHeight w:val="327"/>
        </w:trPr>
        <w:tc>
          <w:tcPr>
            <w:tcW w:w="1903" w:type="dxa"/>
            <w:gridSpan w:val="2"/>
            <w:vMerge/>
            <w:tcBorders>
              <w:top w:val="double" w:sz="4" w:space="0" w:color="auto"/>
            </w:tcBorders>
          </w:tcPr>
          <w:p w14:paraId="3D532EF0" w14:textId="77777777" w:rsidR="00817405" w:rsidRPr="00B73627" w:rsidRDefault="00817405" w:rsidP="00817405">
            <w:pPr>
              <w:rPr>
                <w:rFonts w:eastAsia="Times New Roman"/>
                <w:lang w:eastAsia="en-US"/>
              </w:rPr>
            </w:pPr>
          </w:p>
        </w:tc>
        <w:tc>
          <w:tcPr>
            <w:tcW w:w="1754" w:type="dxa"/>
            <w:vMerge/>
            <w:tcBorders>
              <w:top w:val="double" w:sz="4" w:space="0" w:color="auto"/>
            </w:tcBorders>
          </w:tcPr>
          <w:p w14:paraId="3B3C823B" w14:textId="77777777" w:rsidR="00817405" w:rsidRPr="00B73627" w:rsidRDefault="00817405" w:rsidP="00817405">
            <w:pPr>
              <w:rPr>
                <w:rFonts w:eastAsia="Times New Roman"/>
                <w:b/>
                <w:lang w:eastAsia="en-US"/>
              </w:rPr>
            </w:pPr>
          </w:p>
        </w:tc>
        <w:tc>
          <w:tcPr>
            <w:tcW w:w="4341" w:type="dxa"/>
            <w:vMerge/>
            <w:tcBorders>
              <w:top w:val="double" w:sz="4" w:space="0" w:color="auto"/>
            </w:tcBorders>
          </w:tcPr>
          <w:p w14:paraId="1B5CF17F" w14:textId="77777777" w:rsidR="00817405" w:rsidRPr="00B73627" w:rsidRDefault="00817405" w:rsidP="00817405">
            <w:pPr>
              <w:rPr>
                <w:rFonts w:eastAsia="Times New Roman"/>
                <w:b/>
                <w:lang w:eastAsia="en-US"/>
              </w:rPr>
            </w:pPr>
          </w:p>
        </w:tc>
        <w:tc>
          <w:tcPr>
            <w:tcW w:w="2960" w:type="dxa"/>
            <w:tcBorders>
              <w:top w:val="double" w:sz="4" w:space="0" w:color="auto"/>
            </w:tcBorders>
          </w:tcPr>
          <w:p w14:paraId="57A9435E" w14:textId="77777777" w:rsidR="00817405" w:rsidRPr="00B73627" w:rsidRDefault="00817405" w:rsidP="00817405">
            <w:pPr>
              <w:jc w:val="center"/>
              <w:rPr>
                <w:rFonts w:eastAsia="Times New Roman"/>
                <w:lang w:eastAsia="en-US"/>
              </w:rPr>
            </w:pPr>
            <w:r w:rsidRPr="00B73627">
              <w:t>M5</w:t>
            </w:r>
          </w:p>
        </w:tc>
        <w:tc>
          <w:tcPr>
            <w:tcW w:w="3243" w:type="dxa"/>
            <w:tcBorders>
              <w:top w:val="double" w:sz="4" w:space="0" w:color="auto"/>
            </w:tcBorders>
          </w:tcPr>
          <w:p w14:paraId="138A49C3" w14:textId="674414C7" w:rsidR="00817405" w:rsidRPr="00B73627" w:rsidRDefault="00817405" w:rsidP="00817405">
            <w:pPr>
              <w:jc w:val="right"/>
              <w:rPr>
                <w:rFonts w:eastAsia="Times New Roman"/>
                <w:b/>
                <w:lang w:eastAsia="en-US"/>
              </w:rPr>
            </w:pPr>
            <w:r w:rsidRPr="00C50E2B">
              <w:t>12583,33</w:t>
            </w:r>
          </w:p>
        </w:tc>
      </w:tr>
      <w:tr w:rsidR="00817405" w:rsidRPr="00B73627" w14:paraId="5CA3AC75" w14:textId="77777777" w:rsidTr="00D529EF">
        <w:trPr>
          <w:cantSplit/>
          <w:tblHeader/>
        </w:trPr>
        <w:tc>
          <w:tcPr>
            <w:tcW w:w="1903" w:type="dxa"/>
            <w:gridSpan w:val="2"/>
            <w:vMerge w:val="restart"/>
            <w:tcBorders>
              <w:top w:val="double" w:sz="4" w:space="0" w:color="auto"/>
            </w:tcBorders>
            <w:vAlign w:val="center"/>
          </w:tcPr>
          <w:p w14:paraId="2665BA8D" w14:textId="77777777" w:rsidR="00817405" w:rsidRPr="00B73627" w:rsidRDefault="00817405"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27B27B3B" w14:textId="77777777" w:rsidR="00817405" w:rsidRPr="00B73627" w:rsidRDefault="00817405"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052E4F45" w14:textId="77777777" w:rsidR="00817405" w:rsidRPr="00B73627" w:rsidRDefault="00817405"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817405" w:rsidRPr="00B73627" w14:paraId="29669C58" w14:textId="77777777" w:rsidTr="00D529EF">
        <w:trPr>
          <w:cantSplit/>
          <w:tblHeader/>
        </w:trPr>
        <w:tc>
          <w:tcPr>
            <w:tcW w:w="1903" w:type="dxa"/>
            <w:gridSpan w:val="2"/>
            <w:vMerge/>
            <w:vAlign w:val="center"/>
          </w:tcPr>
          <w:p w14:paraId="0E1BECA8" w14:textId="77777777" w:rsidR="00817405" w:rsidRPr="00B73627" w:rsidRDefault="00817405" w:rsidP="007E5EFE">
            <w:pPr>
              <w:numPr>
                <w:ilvl w:val="0"/>
                <w:numId w:val="27"/>
              </w:numPr>
              <w:ind w:left="720"/>
              <w:contextualSpacing/>
              <w:rPr>
                <w:rFonts w:eastAsia="Times New Roman"/>
                <w:lang w:eastAsia="en-US"/>
              </w:rPr>
            </w:pPr>
          </w:p>
        </w:tc>
        <w:tc>
          <w:tcPr>
            <w:tcW w:w="1754" w:type="dxa"/>
            <w:vMerge/>
          </w:tcPr>
          <w:p w14:paraId="6052AEF0" w14:textId="77777777" w:rsidR="00817405" w:rsidRPr="00B73627" w:rsidRDefault="00817405" w:rsidP="00D529EF">
            <w:pPr>
              <w:jc w:val="center"/>
              <w:rPr>
                <w:rFonts w:eastAsia="Times New Roman"/>
                <w:b/>
                <w:lang w:eastAsia="en-US"/>
              </w:rPr>
            </w:pPr>
          </w:p>
        </w:tc>
        <w:tc>
          <w:tcPr>
            <w:tcW w:w="4341" w:type="dxa"/>
            <w:tcBorders>
              <w:top w:val="double" w:sz="4" w:space="0" w:color="auto"/>
            </w:tcBorders>
            <w:vAlign w:val="center"/>
          </w:tcPr>
          <w:p w14:paraId="5F0E1915" w14:textId="77777777" w:rsidR="00817405" w:rsidRPr="00B73627" w:rsidRDefault="00817405"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3AE52A0C" w14:textId="77777777" w:rsidR="00817405" w:rsidRPr="00B73627" w:rsidRDefault="00817405"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048AEC06" w14:textId="77777777" w:rsidR="00817405" w:rsidRPr="00B73627" w:rsidRDefault="00817405" w:rsidP="00D529EF">
            <w:pPr>
              <w:jc w:val="center"/>
              <w:rPr>
                <w:rFonts w:eastAsia="Times New Roman"/>
                <w:b/>
                <w:lang w:eastAsia="en-US"/>
              </w:rPr>
            </w:pPr>
            <w:r w:rsidRPr="00B73627">
              <w:rPr>
                <w:rFonts w:eastAsia="Times New Roman"/>
                <w:b/>
                <w:lang w:eastAsia="en-US"/>
              </w:rPr>
              <w:t xml:space="preserve">Vertė, Eur </w:t>
            </w:r>
          </w:p>
          <w:p w14:paraId="608D579A" w14:textId="77777777" w:rsidR="00817405" w:rsidRPr="00B73627" w:rsidRDefault="00817405" w:rsidP="00D529EF">
            <w:pPr>
              <w:jc w:val="center"/>
              <w:rPr>
                <w:rFonts w:eastAsia="Times New Roman"/>
                <w:b/>
                <w:lang w:eastAsia="en-US"/>
              </w:rPr>
            </w:pPr>
            <w:r w:rsidRPr="00B73627">
              <w:rPr>
                <w:rFonts w:eastAsia="Times New Roman"/>
                <w:b/>
                <w:lang w:eastAsia="en-US"/>
              </w:rPr>
              <w:t>(be PVM)</w:t>
            </w:r>
          </w:p>
        </w:tc>
      </w:tr>
      <w:tr w:rsidR="000C7F66" w:rsidRPr="0010249B" w14:paraId="2CD50614" w14:textId="77777777" w:rsidTr="00D529EF">
        <w:trPr>
          <w:cantSplit/>
        </w:trPr>
        <w:tc>
          <w:tcPr>
            <w:tcW w:w="1903" w:type="dxa"/>
            <w:gridSpan w:val="2"/>
            <w:vMerge w:val="restart"/>
            <w:tcBorders>
              <w:top w:val="double" w:sz="4" w:space="0" w:color="auto"/>
            </w:tcBorders>
          </w:tcPr>
          <w:p w14:paraId="608896F0" w14:textId="6F603628"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73134D27" w14:textId="77777777" w:rsidR="000C7F66" w:rsidRPr="00B73627" w:rsidRDefault="000C7F66" w:rsidP="000C7F66">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4683B473" w14:textId="77777777" w:rsidR="000C7F66" w:rsidRPr="00B73627" w:rsidRDefault="000C7F66" w:rsidP="000C7F66">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45AE6D2E"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4F9F498A" w14:textId="737BFC66" w:rsidR="000C7F66" w:rsidRPr="0010249B" w:rsidRDefault="000C7F66" w:rsidP="000C7F66">
            <w:pPr>
              <w:jc w:val="right"/>
              <w:rPr>
                <w:rFonts w:eastAsia="Times New Roman"/>
                <w:b/>
                <w:lang w:eastAsia="en-US"/>
              </w:rPr>
            </w:pPr>
            <w:r w:rsidRPr="0098039B">
              <w:t>31190,92</w:t>
            </w:r>
          </w:p>
        </w:tc>
      </w:tr>
      <w:tr w:rsidR="000C7F66" w:rsidRPr="0010249B" w14:paraId="15138E5B" w14:textId="77777777" w:rsidTr="00D529EF">
        <w:trPr>
          <w:cantSplit/>
        </w:trPr>
        <w:tc>
          <w:tcPr>
            <w:tcW w:w="1903" w:type="dxa"/>
            <w:gridSpan w:val="2"/>
            <w:vMerge/>
            <w:tcBorders>
              <w:top w:val="double" w:sz="4" w:space="0" w:color="auto"/>
            </w:tcBorders>
          </w:tcPr>
          <w:p w14:paraId="03570A08"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D288370"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64731CF"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044EAF0A"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599DC821" w14:textId="61C0297A" w:rsidR="000C7F66" w:rsidRPr="0010249B" w:rsidRDefault="000C7F66" w:rsidP="000C7F66">
            <w:pPr>
              <w:jc w:val="right"/>
              <w:rPr>
                <w:rFonts w:eastAsia="Times New Roman"/>
                <w:b/>
                <w:lang w:eastAsia="en-US"/>
              </w:rPr>
            </w:pPr>
            <w:r w:rsidRPr="0098039B">
              <w:t>30475,75</w:t>
            </w:r>
          </w:p>
        </w:tc>
      </w:tr>
      <w:tr w:rsidR="000C7F66" w:rsidRPr="0010249B" w14:paraId="58AB4EA0" w14:textId="77777777" w:rsidTr="00D529EF">
        <w:trPr>
          <w:cantSplit/>
        </w:trPr>
        <w:tc>
          <w:tcPr>
            <w:tcW w:w="1903" w:type="dxa"/>
            <w:gridSpan w:val="2"/>
            <w:vMerge/>
            <w:tcBorders>
              <w:top w:val="double" w:sz="4" w:space="0" w:color="auto"/>
            </w:tcBorders>
          </w:tcPr>
          <w:p w14:paraId="2A48EFE8"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B286F9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694F0685"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17B9FB67"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54EE6526" w14:textId="4B3CEE6D" w:rsidR="000C7F66" w:rsidRPr="0010249B" w:rsidRDefault="000C7F66" w:rsidP="000C7F66">
            <w:pPr>
              <w:jc w:val="right"/>
              <w:rPr>
                <w:rFonts w:eastAsia="Times New Roman"/>
                <w:b/>
                <w:lang w:eastAsia="en-US"/>
              </w:rPr>
            </w:pPr>
            <w:r w:rsidRPr="0098039B">
              <w:t>8458,33</w:t>
            </w:r>
          </w:p>
        </w:tc>
      </w:tr>
      <w:tr w:rsidR="000C7F66" w:rsidRPr="0010249B" w14:paraId="56FF2994" w14:textId="77777777" w:rsidTr="00D529EF">
        <w:trPr>
          <w:cantSplit/>
          <w:trHeight w:val="308"/>
        </w:trPr>
        <w:tc>
          <w:tcPr>
            <w:tcW w:w="1903" w:type="dxa"/>
            <w:gridSpan w:val="2"/>
            <w:vMerge/>
            <w:tcBorders>
              <w:top w:val="double" w:sz="4" w:space="0" w:color="auto"/>
            </w:tcBorders>
          </w:tcPr>
          <w:p w14:paraId="3EF43893"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A2B412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2870837D"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F711CF6"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3170FF4E" w14:textId="6AC2C568" w:rsidR="000C7F66" w:rsidRPr="0010249B" w:rsidRDefault="000C7F66" w:rsidP="000C7F66">
            <w:pPr>
              <w:jc w:val="right"/>
              <w:rPr>
                <w:rFonts w:eastAsia="Times New Roman"/>
                <w:b/>
                <w:lang w:eastAsia="en-US"/>
              </w:rPr>
            </w:pPr>
            <w:r w:rsidRPr="0098039B">
              <w:t>12583,33</w:t>
            </w:r>
          </w:p>
        </w:tc>
      </w:tr>
      <w:tr w:rsidR="000C7F66" w:rsidRPr="00B73627" w14:paraId="3FEFFA3A" w14:textId="77777777" w:rsidTr="00D529EF">
        <w:trPr>
          <w:cantSplit/>
        </w:trPr>
        <w:tc>
          <w:tcPr>
            <w:tcW w:w="1903" w:type="dxa"/>
            <w:gridSpan w:val="2"/>
            <w:vMerge w:val="restart"/>
            <w:tcBorders>
              <w:top w:val="double" w:sz="4" w:space="0" w:color="auto"/>
            </w:tcBorders>
          </w:tcPr>
          <w:p w14:paraId="15EAEF3B" w14:textId="04F84365"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70E86374" w14:textId="77777777" w:rsidR="000C7F66" w:rsidRPr="00B73627" w:rsidRDefault="000C7F66" w:rsidP="000C7F66">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1E3C3BC0"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07CCE9BA"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5B2F4828" w14:textId="1D20F3FF" w:rsidR="000C7F66" w:rsidRPr="00B73627" w:rsidRDefault="000C7F66" w:rsidP="000C7F66">
            <w:pPr>
              <w:jc w:val="right"/>
              <w:rPr>
                <w:rFonts w:eastAsia="Times New Roman"/>
                <w:b/>
                <w:lang w:eastAsia="en-US"/>
              </w:rPr>
            </w:pPr>
            <w:r w:rsidRPr="0098039B">
              <w:t>31190,92</w:t>
            </w:r>
          </w:p>
        </w:tc>
      </w:tr>
      <w:tr w:rsidR="000C7F66" w:rsidRPr="00B73627" w14:paraId="6692050F" w14:textId="77777777" w:rsidTr="00D529EF">
        <w:trPr>
          <w:cantSplit/>
        </w:trPr>
        <w:tc>
          <w:tcPr>
            <w:tcW w:w="1903" w:type="dxa"/>
            <w:gridSpan w:val="2"/>
            <w:vMerge/>
            <w:tcBorders>
              <w:top w:val="double" w:sz="4" w:space="0" w:color="auto"/>
            </w:tcBorders>
          </w:tcPr>
          <w:p w14:paraId="745F58C9"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8DE0F6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A02C4E7" w14:textId="77777777" w:rsidR="000C7F66" w:rsidRPr="00B73627" w:rsidRDefault="000C7F66" w:rsidP="000C7F66">
            <w:pPr>
              <w:rPr>
                <w:rFonts w:eastAsia="Times New Roman"/>
                <w:b/>
                <w:lang w:eastAsia="en-US"/>
              </w:rPr>
            </w:pPr>
          </w:p>
        </w:tc>
        <w:tc>
          <w:tcPr>
            <w:tcW w:w="2960" w:type="dxa"/>
            <w:tcBorders>
              <w:top w:val="double" w:sz="4" w:space="0" w:color="auto"/>
              <w:bottom w:val="double" w:sz="4" w:space="0" w:color="auto"/>
            </w:tcBorders>
          </w:tcPr>
          <w:p w14:paraId="6748B8DE"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6BE90C84" w14:textId="0EEA6529" w:rsidR="000C7F66" w:rsidRPr="00B73627" w:rsidRDefault="000C7F66" w:rsidP="000C7F66">
            <w:pPr>
              <w:jc w:val="right"/>
              <w:rPr>
                <w:rFonts w:eastAsia="Times New Roman"/>
                <w:b/>
                <w:lang w:eastAsia="en-US"/>
              </w:rPr>
            </w:pPr>
            <w:r w:rsidRPr="0098039B">
              <w:t>30475,75</w:t>
            </w:r>
          </w:p>
        </w:tc>
      </w:tr>
      <w:tr w:rsidR="000C7F66" w:rsidRPr="00B73627" w14:paraId="0F9D900E" w14:textId="77777777" w:rsidTr="00D529EF">
        <w:trPr>
          <w:cantSplit/>
        </w:trPr>
        <w:tc>
          <w:tcPr>
            <w:tcW w:w="1903" w:type="dxa"/>
            <w:gridSpan w:val="2"/>
            <w:vMerge/>
            <w:tcBorders>
              <w:top w:val="double" w:sz="4" w:space="0" w:color="auto"/>
            </w:tcBorders>
          </w:tcPr>
          <w:p w14:paraId="0AD8F9E0"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0F6CFA8"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7892C3B"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4472C939"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029E57DE" w14:textId="5D0217A3" w:rsidR="000C7F66" w:rsidRPr="00B73627" w:rsidRDefault="000C7F66" w:rsidP="000C7F66">
            <w:pPr>
              <w:jc w:val="right"/>
              <w:rPr>
                <w:rFonts w:eastAsia="Times New Roman"/>
                <w:b/>
                <w:lang w:eastAsia="en-US"/>
              </w:rPr>
            </w:pPr>
            <w:r w:rsidRPr="0098039B">
              <w:t>8458,33</w:t>
            </w:r>
          </w:p>
        </w:tc>
      </w:tr>
      <w:tr w:rsidR="000C7F66" w:rsidRPr="00B73627" w14:paraId="65F2C630" w14:textId="77777777" w:rsidTr="00D529EF">
        <w:trPr>
          <w:cantSplit/>
          <w:trHeight w:val="325"/>
        </w:trPr>
        <w:tc>
          <w:tcPr>
            <w:tcW w:w="1903" w:type="dxa"/>
            <w:gridSpan w:val="2"/>
            <w:vMerge/>
            <w:tcBorders>
              <w:top w:val="double" w:sz="4" w:space="0" w:color="auto"/>
            </w:tcBorders>
          </w:tcPr>
          <w:p w14:paraId="2AAC299A"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29C4D27C"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ECBBB35"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8D9CA20"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062C20CB" w14:textId="3B60DDA5" w:rsidR="000C7F66" w:rsidRPr="00B73627" w:rsidRDefault="000C7F66" w:rsidP="000C7F66">
            <w:pPr>
              <w:jc w:val="right"/>
              <w:rPr>
                <w:rFonts w:eastAsia="Times New Roman"/>
                <w:b/>
                <w:lang w:eastAsia="en-US"/>
              </w:rPr>
            </w:pPr>
            <w:r w:rsidRPr="0098039B">
              <w:t>12583,33</w:t>
            </w:r>
          </w:p>
        </w:tc>
      </w:tr>
      <w:tr w:rsidR="000C7F66" w:rsidRPr="00B73627" w14:paraId="45561CF0" w14:textId="77777777" w:rsidTr="00D529EF">
        <w:trPr>
          <w:cantSplit/>
        </w:trPr>
        <w:tc>
          <w:tcPr>
            <w:tcW w:w="1903" w:type="dxa"/>
            <w:gridSpan w:val="2"/>
            <w:vMerge w:val="restart"/>
            <w:tcBorders>
              <w:top w:val="double" w:sz="4" w:space="0" w:color="auto"/>
            </w:tcBorders>
          </w:tcPr>
          <w:p w14:paraId="2DAA135A" w14:textId="44A22D6C"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70B53D75" w14:textId="77777777" w:rsidR="000C7F66" w:rsidRPr="00B73627" w:rsidRDefault="000C7F66" w:rsidP="000C7F66">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7403A291"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A8098A0"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426C0705" w14:textId="7AF0E992" w:rsidR="000C7F66" w:rsidRPr="00B73627" w:rsidRDefault="000C7F66" w:rsidP="000C7F66">
            <w:pPr>
              <w:jc w:val="right"/>
              <w:rPr>
                <w:rFonts w:eastAsia="Times New Roman"/>
                <w:b/>
                <w:lang w:eastAsia="en-US"/>
              </w:rPr>
            </w:pPr>
            <w:r w:rsidRPr="0098039B">
              <w:t>31190,92</w:t>
            </w:r>
          </w:p>
        </w:tc>
      </w:tr>
      <w:tr w:rsidR="000C7F66" w:rsidRPr="00B73627" w14:paraId="54F3CCBE" w14:textId="77777777" w:rsidTr="00D529EF">
        <w:trPr>
          <w:cantSplit/>
        </w:trPr>
        <w:tc>
          <w:tcPr>
            <w:tcW w:w="1903" w:type="dxa"/>
            <w:gridSpan w:val="2"/>
            <w:vMerge/>
            <w:tcBorders>
              <w:top w:val="double" w:sz="4" w:space="0" w:color="auto"/>
            </w:tcBorders>
          </w:tcPr>
          <w:p w14:paraId="13A10007"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228AC20B"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042EDFF"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2B12CD9"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4212592C" w14:textId="5D5F7556" w:rsidR="000C7F66" w:rsidRPr="00B73627" w:rsidRDefault="000C7F66" w:rsidP="000C7F66">
            <w:pPr>
              <w:jc w:val="right"/>
              <w:rPr>
                <w:rFonts w:eastAsia="Times New Roman"/>
                <w:b/>
                <w:lang w:eastAsia="en-US"/>
              </w:rPr>
            </w:pPr>
            <w:r w:rsidRPr="0098039B">
              <w:t>30475,75</w:t>
            </w:r>
          </w:p>
        </w:tc>
      </w:tr>
      <w:tr w:rsidR="000C7F66" w:rsidRPr="00B73627" w14:paraId="75EAFB43" w14:textId="77777777" w:rsidTr="00D529EF">
        <w:trPr>
          <w:cantSplit/>
        </w:trPr>
        <w:tc>
          <w:tcPr>
            <w:tcW w:w="1903" w:type="dxa"/>
            <w:gridSpan w:val="2"/>
            <w:vMerge/>
            <w:tcBorders>
              <w:top w:val="double" w:sz="4" w:space="0" w:color="auto"/>
            </w:tcBorders>
          </w:tcPr>
          <w:p w14:paraId="2802741C"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12D1CE9"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ABAB5B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7DAFC1D"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1706AB6C" w14:textId="5C917D5B" w:rsidR="000C7F66" w:rsidRPr="00B73627" w:rsidRDefault="000C7F66" w:rsidP="000C7F66">
            <w:pPr>
              <w:jc w:val="right"/>
              <w:rPr>
                <w:rFonts w:eastAsia="Times New Roman"/>
                <w:b/>
                <w:lang w:eastAsia="en-US"/>
              </w:rPr>
            </w:pPr>
            <w:r w:rsidRPr="0098039B">
              <w:t>8458,33</w:t>
            </w:r>
          </w:p>
        </w:tc>
      </w:tr>
      <w:tr w:rsidR="000C7F66" w:rsidRPr="00B73627" w14:paraId="33BF85BD" w14:textId="77777777" w:rsidTr="00D529EF">
        <w:trPr>
          <w:cantSplit/>
          <w:trHeight w:val="329"/>
        </w:trPr>
        <w:tc>
          <w:tcPr>
            <w:tcW w:w="1903" w:type="dxa"/>
            <w:gridSpan w:val="2"/>
            <w:vMerge/>
            <w:tcBorders>
              <w:top w:val="double" w:sz="4" w:space="0" w:color="auto"/>
            </w:tcBorders>
          </w:tcPr>
          <w:p w14:paraId="52B63FE9"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4BEB02D"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127982B8"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A98948D"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2A87B88B" w14:textId="3F583C18" w:rsidR="000C7F66" w:rsidRPr="00B73627" w:rsidRDefault="000C7F66" w:rsidP="000C7F66">
            <w:pPr>
              <w:jc w:val="right"/>
              <w:rPr>
                <w:rFonts w:eastAsia="Times New Roman"/>
                <w:b/>
                <w:lang w:eastAsia="en-US"/>
              </w:rPr>
            </w:pPr>
            <w:r w:rsidRPr="0098039B">
              <w:t>12583,33</w:t>
            </w:r>
          </w:p>
        </w:tc>
      </w:tr>
      <w:tr w:rsidR="000C7F66" w:rsidRPr="00B73627" w14:paraId="50B50568" w14:textId="77777777" w:rsidTr="00D529EF">
        <w:trPr>
          <w:cantSplit/>
        </w:trPr>
        <w:tc>
          <w:tcPr>
            <w:tcW w:w="1903" w:type="dxa"/>
            <w:gridSpan w:val="2"/>
            <w:vMerge w:val="restart"/>
            <w:tcBorders>
              <w:top w:val="double" w:sz="4" w:space="0" w:color="auto"/>
            </w:tcBorders>
          </w:tcPr>
          <w:p w14:paraId="557A63F3" w14:textId="7366BCC1"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53593545" w14:textId="77777777" w:rsidR="000C7F66" w:rsidRPr="00B73627" w:rsidRDefault="000C7F66" w:rsidP="000C7F66">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205D89A9"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F76D9F5"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4D94635F" w14:textId="79DA90F7" w:rsidR="000C7F66" w:rsidRPr="00B73627" w:rsidRDefault="000C7F66" w:rsidP="000C7F66">
            <w:pPr>
              <w:jc w:val="right"/>
              <w:rPr>
                <w:rFonts w:eastAsia="Times New Roman"/>
                <w:b/>
                <w:lang w:eastAsia="en-US"/>
              </w:rPr>
            </w:pPr>
            <w:r w:rsidRPr="0098039B">
              <w:t>31190,92</w:t>
            </w:r>
          </w:p>
        </w:tc>
      </w:tr>
      <w:tr w:rsidR="000C7F66" w:rsidRPr="00B73627" w14:paraId="3611B972" w14:textId="77777777" w:rsidTr="00D529EF">
        <w:trPr>
          <w:cantSplit/>
        </w:trPr>
        <w:tc>
          <w:tcPr>
            <w:tcW w:w="1903" w:type="dxa"/>
            <w:gridSpan w:val="2"/>
            <w:vMerge/>
            <w:tcBorders>
              <w:top w:val="double" w:sz="4" w:space="0" w:color="auto"/>
            </w:tcBorders>
          </w:tcPr>
          <w:p w14:paraId="4B9D5513"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6DD5A220"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7B998D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62A3E35"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7DA174FB" w14:textId="5ED8EAAD" w:rsidR="000C7F66" w:rsidRPr="00B73627" w:rsidRDefault="000C7F66" w:rsidP="000C7F66">
            <w:pPr>
              <w:jc w:val="right"/>
              <w:rPr>
                <w:rFonts w:eastAsia="Times New Roman"/>
                <w:b/>
                <w:lang w:eastAsia="en-US"/>
              </w:rPr>
            </w:pPr>
            <w:r w:rsidRPr="0098039B">
              <w:t>30475,75</w:t>
            </w:r>
          </w:p>
        </w:tc>
      </w:tr>
      <w:tr w:rsidR="000C7F66" w:rsidRPr="00B73627" w14:paraId="7D337756" w14:textId="77777777" w:rsidTr="00D529EF">
        <w:trPr>
          <w:cantSplit/>
        </w:trPr>
        <w:tc>
          <w:tcPr>
            <w:tcW w:w="1903" w:type="dxa"/>
            <w:gridSpan w:val="2"/>
            <w:vMerge/>
            <w:tcBorders>
              <w:top w:val="double" w:sz="4" w:space="0" w:color="auto"/>
            </w:tcBorders>
          </w:tcPr>
          <w:p w14:paraId="6104126B"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74438210"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CE18EE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43528AF"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1666B4D1" w14:textId="708CCD3F" w:rsidR="000C7F66" w:rsidRPr="00B73627" w:rsidRDefault="000C7F66" w:rsidP="000C7F66">
            <w:pPr>
              <w:jc w:val="right"/>
              <w:rPr>
                <w:rFonts w:eastAsia="Times New Roman"/>
                <w:b/>
                <w:lang w:eastAsia="en-US"/>
              </w:rPr>
            </w:pPr>
            <w:r w:rsidRPr="0098039B">
              <w:t>8458,33</w:t>
            </w:r>
          </w:p>
        </w:tc>
      </w:tr>
      <w:tr w:rsidR="000C7F66" w:rsidRPr="00B73627" w14:paraId="6F12A008" w14:textId="77777777" w:rsidTr="00D529EF">
        <w:trPr>
          <w:cantSplit/>
          <w:trHeight w:val="333"/>
        </w:trPr>
        <w:tc>
          <w:tcPr>
            <w:tcW w:w="1903" w:type="dxa"/>
            <w:gridSpan w:val="2"/>
            <w:vMerge/>
            <w:tcBorders>
              <w:top w:val="double" w:sz="4" w:space="0" w:color="auto"/>
            </w:tcBorders>
          </w:tcPr>
          <w:p w14:paraId="3A760E09"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5E054968"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0BDE0854"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FF2476B"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6CAAC9F5" w14:textId="0CB51C97" w:rsidR="000C7F66" w:rsidRPr="00B73627" w:rsidRDefault="000C7F66" w:rsidP="000C7F66">
            <w:pPr>
              <w:jc w:val="right"/>
              <w:rPr>
                <w:rFonts w:eastAsia="Times New Roman"/>
                <w:b/>
                <w:lang w:eastAsia="en-US"/>
              </w:rPr>
            </w:pPr>
            <w:r w:rsidRPr="0098039B">
              <w:t>12583,33</w:t>
            </w:r>
          </w:p>
        </w:tc>
      </w:tr>
      <w:tr w:rsidR="000C7F66" w:rsidRPr="00B73627" w14:paraId="49A8599F" w14:textId="77777777" w:rsidTr="00D529EF">
        <w:trPr>
          <w:cantSplit/>
        </w:trPr>
        <w:tc>
          <w:tcPr>
            <w:tcW w:w="1903" w:type="dxa"/>
            <w:gridSpan w:val="2"/>
            <w:vMerge w:val="restart"/>
            <w:tcBorders>
              <w:top w:val="double" w:sz="4" w:space="0" w:color="auto"/>
            </w:tcBorders>
          </w:tcPr>
          <w:p w14:paraId="38923FA1" w14:textId="6B416834"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5D9FCC8B" w14:textId="77777777" w:rsidR="000C7F66" w:rsidRPr="00B73627" w:rsidRDefault="000C7F66" w:rsidP="000C7F66">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5676CE28"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6CFB052"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08AC00D3" w14:textId="7ECE5605" w:rsidR="000C7F66" w:rsidRPr="00B73627" w:rsidRDefault="000C7F66" w:rsidP="000C7F66">
            <w:pPr>
              <w:jc w:val="right"/>
              <w:rPr>
                <w:rFonts w:eastAsia="Times New Roman"/>
                <w:b/>
                <w:lang w:eastAsia="en-US"/>
              </w:rPr>
            </w:pPr>
            <w:r w:rsidRPr="0098039B">
              <w:t>31190,92</w:t>
            </w:r>
          </w:p>
        </w:tc>
      </w:tr>
      <w:tr w:rsidR="000C7F66" w:rsidRPr="00B73627" w14:paraId="2B3DED11" w14:textId="77777777" w:rsidTr="00D529EF">
        <w:trPr>
          <w:cantSplit/>
        </w:trPr>
        <w:tc>
          <w:tcPr>
            <w:tcW w:w="1903" w:type="dxa"/>
            <w:gridSpan w:val="2"/>
            <w:vMerge/>
            <w:tcBorders>
              <w:top w:val="double" w:sz="4" w:space="0" w:color="auto"/>
            </w:tcBorders>
          </w:tcPr>
          <w:p w14:paraId="5A8300BA"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6EBFC2D9"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DA2F285"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F3EC389"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25E05C34" w14:textId="05E13C09" w:rsidR="000C7F66" w:rsidRPr="00B73627" w:rsidRDefault="000C7F66" w:rsidP="000C7F66">
            <w:pPr>
              <w:jc w:val="right"/>
              <w:rPr>
                <w:rFonts w:eastAsia="Times New Roman"/>
                <w:b/>
                <w:lang w:eastAsia="en-US"/>
              </w:rPr>
            </w:pPr>
            <w:r w:rsidRPr="0098039B">
              <w:t>30475,75</w:t>
            </w:r>
          </w:p>
        </w:tc>
      </w:tr>
      <w:tr w:rsidR="000C7F66" w:rsidRPr="00B73627" w14:paraId="6B7D4D6B" w14:textId="77777777" w:rsidTr="00D529EF">
        <w:trPr>
          <w:cantSplit/>
        </w:trPr>
        <w:tc>
          <w:tcPr>
            <w:tcW w:w="1903" w:type="dxa"/>
            <w:gridSpan w:val="2"/>
            <w:vMerge/>
            <w:tcBorders>
              <w:top w:val="double" w:sz="4" w:space="0" w:color="auto"/>
            </w:tcBorders>
          </w:tcPr>
          <w:p w14:paraId="01BC652B"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381DABE"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17B186B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108AD7BB"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3982D6F5" w14:textId="32D92A69" w:rsidR="000C7F66" w:rsidRPr="00B73627" w:rsidRDefault="000C7F66" w:rsidP="000C7F66">
            <w:pPr>
              <w:jc w:val="right"/>
              <w:rPr>
                <w:rFonts w:eastAsia="Times New Roman"/>
                <w:b/>
                <w:lang w:eastAsia="en-US"/>
              </w:rPr>
            </w:pPr>
            <w:r w:rsidRPr="0098039B">
              <w:t>8458,33</w:t>
            </w:r>
          </w:p>
        </w:tc>
      </w:tr>
      <w:tr w:rsidR="000C7F66" w:rsidRPr="00B73627" w14:paraId="756DCFC5" w14:textId="77777777" w:rsidTr="00D529EF">
        <w:trPr>
          <w:cantSplit/>
          <w:trHeight w:val="324"/>
        </w:trPr>
        <w:tc>
          <w:tcPr>
            <w:tcW w:w="1903" w:type="dxa"/>
            <w:gridSpan w:val="2"/>
            <w:vMerge/>
            <w:tcBorders>
              <w:top w:val="double" w:sz="4" w:space="0" w:color="auto"/>
            </w:tcBorders>
          </w:tcPr>
          <w:p w14:paraId="410FE899"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1A5B109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29971D7"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43B102EC"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78C9EBF3" w14:textId="4681EF63" w:rsidR="000C7F66" w:rsidRPr="00B73627" w:rsidRDefault="000C7F66" w:rsidP="000C7F66">
            <w:pPr>
              <w:jc w:val="right"/>
              <w:rPr>
                <w:rFonts w:eastAsia="Times New Roman"/>
                <w:b/>
                <w:lang w:eastAsia="en-US"/>
              </w:rPr>
            </w:pPr>
            <w:r w:rsidRPr="0098039B">
              <w:t>12583,33</w:t>
            </w:r>
          </w:p>
        </w:tc>
      </w:tr>
      <w:tr w:rsidR="000C7F66" w:rsidRPr="00B73627" w14:paraId="1689A04B" w14:textId="77777777" w:rsidTr="00D529EF">
        <w:trPr>
          <w:cantSplit/>
        </w:trPr>
        <w:tc>
          <w:tcPr>
            <w:tcW w:w="1903" w:type="dxa"/>
            <w:gridSpan w:val="2"/>
            <w:vMerge w:val="restart"/>
            <w:tcBorders>
              <w:top w:val="double" w:sz="4" w:space="0" w:color="auto"/>
            </w:tcBorders>
          </w:tcPr>
          <w:p w14:paraId="10C8BA92" w14:textId="1B11A906"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7FAA2C35" w14:textId="77777777" w:rsidR="000C7F66" w:rsidRPr="00B73627" w:rsidRDefault="000C7F66" w:rsidP="000C7F66">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3E6EDDCC"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E3FAE5B"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2C10AB55" w14:textId="5A39F2C0" w:rsidR="000C7F66" w:rsidRPr="00B73627" w:rsidRDefault="000C7F66" w:rsidP="000C7F66">
            <w:pPr>
              <w:jc w:val="right"/>
              <w:rPr>
                <w:rFonts w:eastAsia="Times New Roman"/>
                <w:b/>
                <w:lang w:eastAsia="en-US"/>
              </w:rPr>
            </w:pPr>
            <w:r w:rsidRPr="0098039B">
              <w:t>31190,92</w:t>
            </w:r>
          </w:p>
        </w:tc>
      </w:tr>
      <w:tr w:rsidR="000C7F66" w:rsidRPr="00B73627" w14:paraId="4A549B0A" w14:textId="77777777" w:rsidTr="00D529EF">
        <w:trPr>
          <w:cantSplit/>
        </w:trPr>
        <w:tc>
          <w:tcPr>
            <w:tcW w:w="1903" w:type="dxa"/>
            <w:gridSpan w:val="2"/>
            <w:vMerge/>
            <w:tcBorders>
              <w:top w:val="double" w:sz="4" w:space="0" w:color="auto"/>
            </w:tcBorders>
          </w:tcPr>
          <w:p w14:paraId="38D70A81"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2CBAC59D"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143BEE35"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A2E1662"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351D911B" w14:textId="56D3D732" w:rsidR="000C7F66" w:rsidRPr="00B73627" w:rsidRDefault="000C7F66" w:rsidP="000C7F66">
            <w:pPr>
              <w:jc w:val="right"/>
              <w:rPr>
                <w:rFonts w:eastAsia="Times New Roman"/>
                <w:b/>
                <w:lang w:eastAsia="en-US"/>
              </w:rPr>
            </w:pPr>
            <w:r w:rsidRPr="0098039B">
              <w:t>30475,75</w:t>
            </w:r>
          </w:p>
        </w:tc>
      </w:tr>
      <w:tr w:rsidR="000C7F66" w:rsidRPr="00B73627" w14:paraId="76912BB3" w14:textId="77777777" w:rsidTr="00D529EF">
        <w:trPr>
          <w:cantSplit/>
        </w:trPr>
        <w:tc>
          <w:tcPr>
            <w:tcW w:w="1903" w:type="dxa"/>
            <w:gridSpan w:val="2"/>
            <w:vMerge/>
            <w:tcBorders>
              <w:top w:val="double" w:sz="4" w:space="0" w:color="auto"/>
            </w:tcBorders>
          </w:tcPr>
          <w:p w14:paraId="2ACCAD7E"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92892F8"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49ADF8D"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47F0B8C"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48EAE648" w14:textId="7253363D" w:rsidR="000C7F66" w:rsidRPr="00B73627" w:rsidRDefault="000C7F66" w:rsidP="000C7F66">
            <w:pPr>
              <w:jc w:val="right"/>
              <w:rPr>
                <w:rFonts w:eastAsia="Times New Roman"/>
                <w:b/>
                <w:lang w:eastAsia="en-US"/>
              </w:rPr>
            </w:pPr>
            <w:r w:rsidRPr="0098039B">
              <w:t>8458,33</w:t>
            </w:r>
          </w:p>
        </w:tc>
      </w:tr>
      <w:tr w:rsidR="000C7F66" w:rsidRPr="00B73627" w14:paraId="108DBBEA" w14:textId="77777777" w:rsidTr="00D529EF">
        <w:trPr>
          <w:cantSplit/>
          <w:trHeight w:val="253"/>
        </w:trPr>
        <w:tc>
          <w:tcPr>
            <w:tcW w:w="1903" w:type="dxa"/>
            <w:gridSpan w:val="2"/>
            <w:vMerge/>
            <w:tcBorders>
              <w:top w:val="double" w:sz="4" w:space="0" w:color="auto"/>
            </w:tcBorders>
          </w:tcPr>
          <w:p w14:paraId="3A46602C"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8E4526C"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2A3ADC4B"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F21E1AB"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41DB2E58" w14:textId="35DF907C" w:rsidR="000C7F66" w:rsidRPr="00B73627" w:rsidRDefault="000C7F66" w:rsidP="000C7F66">
            <w:pPr>
              <w:jc w:val="right"/>
              <w:rPr>
                <w:rFonts w:eastAsia="Times New Roman"/>
                <w:b/>
                <w:lang w:eastAsia="en-US"/>
              </w:rPr>
            </w:pPr>
            <w:r w:rsidRPr="0098039B">
              <w:t>12583,33</w:t>
            </w:r>
          </w:p>
        </w:tc>
      </w:tr>
      <w:tr w:rsidR="000C7F66" w:rsidRPr="00B73627" w14:paraId="0FD6EB6F" w14:textId="77777777" w:rsidTr="00D529EF">
        <w:trPr>
          <w:cantSplit/>
        </w:trPr>
        <w:tc>
          <w:tcPr>
            <w:tcW w:w="1903" w:type="dxa"/>
            <w:gridSpan w:val="2"/>
            <w:vMerge w:val="restart"/>
            <w:tcBorders>
              <w:top w:val="double" w:sz="4" w:space="0" w:color="auto"/>
            </w:tcBorders>
          </w:tcPr>
          <w:p w14:paraId="286EC099" w14:textId="57F047DD"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3BDF7716" w14:textId="77777777" w:rsidR="000C7F66" w:rsidRPr="00B73627" w:rsidRDefault="000C7F66" w:rsidP="000C7F66">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06E8681A"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CEE7082"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025EF483" w14:textId="51944E86" w:rsidR="000C7F66" w:rsidRPr="00B73627" w:rsidRDefault="000C7F66" w:rsidP="000C7F66">
            <w:pPr>
              <w:jc w:val="right"/>
              <w:rPr>
                <w:rFonts w:eastAsia="Times New Roman"/>
                <w:b/>
                <w:lang w:eastAsia="en-US"/>
              </w:rPr>
            </w:pPr>
            <w:r w:rsidRPr="0098039B">
              <w:t>31190,92</w:t>
            </w:r>
          </w:p>
        </w:tc>
      </w:tr>
      <w:tr w:rsidR="000C7F66" w:rsidRPr="00B73627" w14:paraId="4625D513" w14:textId="77777777" w:rsidTr="00D529EF">
        <w:trPr>
          <w:cantSplit/>
        </w:trPr>
        <w:tc>
          <w:tcPr>
            <w:tcW w:w="1903" w:type="dxa"/>
            <w:gridSpan w:val="2"/>
            <w:vMerge/>
            <w:tcBorders>
              <w:top w:val="double" w:sz="4" w:space="0" w:color="auto"/>
            </w:tcBorders>
          </w:tcPr>
          <w:p w14:paraId="4312AA63"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E1F7720"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829D453"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7C35BDA"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7CA7A304" w14:textId="16195800" w:rsidR="000C7F66" w:rsidRPr="00B73627" w:rsidRDefault="000C7F66" w:rsidP="000C7F66">
            <w:pPr>
              <w:jc w:val="right"/>
              <w:rPr>
                <w:rFonts w:eastAsia="Times New Roman"/>
                <w:b/>
                <w:lang w:eastAsia="en-US"/>
              </w:rPr>
            </w:pPr>
            <w:r w:rsidRPr="0098039B">
              <w:t>30475,75</w:t>
            </w:r>
          </w:p>
        </w:tc>
      </w:tr>
      <w:tr w:rsidR="000C7F66" w:rsidRPr="00B73627" w14:paraId="74E9B793" w14:textId="77777777" w:rsidTr="00D529EF">
        <w:trPr>
          <w:cantSplit/>
        </w:trPr>
        <w:tc>
          <w:tcPr>
            <w:tcW w:w="1903" w:type="dxa"/>
            <w:gridSpan w:val="2"/>
            <w:vMerge/>
            <w:tcBorders>
              <w:top w:val="double" w:sz="4" w:space="0" w:color="auto"/>
            </w:tcBorders>
          </w:tcPr>
          <w:p w14:paraId="346C2739"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4299012"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988DEA0"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2D18308"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4A9C9AC1" w14:textId="0B00C3EA" w:rsidR="000C7F66" w:rsidRPr="00B73627" w:rsidRDefault="000C7F66" w:rsidP="000C7F66">
            <w:pPr>
              <w:jc w:val="right"/>
              <w:rPr>
                <w:rFonts w:eastAsia="Times New Roman"/>
                <w:b/>
                <w:lang w:eastAsia="en-US"/>
              </w:rPr>
            </w:pPr>
            <w:r w:rsidRPr="0098039B">
              <w:t>8458,33</w:t>
            </w:r>
          </w:p>
        </w:tc>
      </w:tr>
      <w:tr w:rsidR="000C7F66" w:rsidRPr="00B73627" w14:paraId="1D1955AC" w14:textId="77777777" w:rsidTr="00D529EF">
        <w:trPr>
          <w:cantSplit/>
          <w:trHeight w:val="322"/>
        </w:trPr>
        <w:tc>
          <w:tcPr>
            <w:tcW w:w="1903" w:type="dxa"/>
            <w:gridSpan w:val="2"/>
            <w:vMerge/>
            <w:tcBorders>
              <w:top w:val="double" w:sz="4" w:space="0" w:color="auto"/>
            </w:tcBorders>
          </w:tcPr>
          <w:p w14:paraId="45347DF6"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9D10E14"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415C239"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41C8DDF2"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51F77391" w14:textId="45E1F609" w:rsidR="000C7F66" w:rsidRPr="00B73627" w:rsidRDefault="000C7F66" w:rsidP="000C7F66">
            <w:pPr>
              <w:jc w:val="right"/>
              <w:rPr>
                <w:rFonts w:eastAsia="Times New Roman"/>
                <w:b/>
                <w:lang w:eastAsia="en-US"/>
              </w:rPr>
            </w:pPr>
            <w:r w:rsidRPr="0098039B">
              <w:t>12583,33</w:t>
            </w:r>
          </w:p>
        </w:tc>
      </w:tr>
      <w:tr w:rsidR="000C7F66" w:rsidRPr="00B73627" w14:paraId="5C35FC4A" w14:textId="77777777" w:rsidTr="00D529EF">
        <w:trPr>
          <w:cantSplit/>
        </w:trPr>
        <w:tc>
          <w:tcPr>
            <w:tcW w:w="1903" w:type="dxa"/>
            <w:gridSpan w:val="2"/>
            <w:vMerge w:val="restart"/>
            <w:tcBorders>
              <w:top w:val="double" w:sz="4" w:space="0" w:color="auto"/>
            </w:tcBorders>
          </w:tcPr>
          <w:p w14:paraId="6FF872B6" w14:textId="36D85219"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2955980B" w14:textId="77777777" w:rsidR="000C7F66" w:rsidRPr="00B73627" w:rsidRDefault="000C7F66" w:rsidP="000C7F66">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53B6B570"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35B628E"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03E0A566" w14:textId="6D0ED9B1" w:rsidR="000C7F66" w:rsidRPr="00B73627" w:rsidRDefault="000C7F66" w:rsidP="000C7F66">
            <w:pPr>
              <w:jc w:val="right"/>
              <w:rPr>
                <w:rFonts w:eastAsia="Times New Roman"/>
                <w:b/>
                <w:lang w:eastAsia="en-US"/>
              </w:rPr>
            </w:pPr>
            <w:r w:rsidRPr="0098039B">
              <w:t>31190,92</w:t>
            </w:r>
          </w:p>
        </w:tc>
      </w:tr>
      <w:tr w:rsidR="000C7F66" w:rsidRPr="00B73627" w14:paraId="7CB598F4" w14:textId="77777777" w:rsidTr="00D529EF">
        <w:trPr>
          <w:cantSplit/>
        </w:trPr>
        <w:tc>
          <w:tcPr>
            <w:tcW w:w="1903" w:type="dxa"/>
            <w:gridSpan w:val="2"/>
            <w:vMerge/>
            <w:tcBorders>
              <w:top w:val="double" w:sz="4" w:space="0" w:color="auto"/>
            </w:tcBorders>
          </w:tcPr>
          <w:p w14:paraId="1E1C929A"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930F11E"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59ED733"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9B2AE6B"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06DA387C" w14:textId="50C4FDA5" w:rsidR="000C7F66" w:rsidRPr="00B73627" w:rsidRDefault="000C7F66" w:rsidP="000C7F66">
            <w:pPr>
              <w:jc w:val="right"/>
              <w:rPr>
                <w:rFonts w:eastAsia="Times New Roman"/>
                <w:b/>
                <w:lang w:eastAsia="en-US"/>
              </w:rPr>
            </w:pPr>
            <w:r w:rsidRPr="0098039B">
              <w:t>30475,75</w:t>
            </w:r>
          </w:p>
        </w:tc>
      </w:tr>
      <w:tr w:rsidR="000C7F66" w:rsidRPr="00B73627" w14:paraId="110E7CF9" w14:textId="77777777" w:rsidTr="00D529EF">
        <w:trPr>
          <w:cantSplit/>
        </w:trPr>
        <w:tc>
          <w:tcPr>
            <w:tcW w:w="1903" w:type="dxa"/>
            <w:gridSpan w:val="2"/>
            <w:vMerge/>
            <w:tcBorders>
              <w:top w:val="double" w:sz="4" w:space="0" w:color="auto"/>
            </w:tcBorders>
          </w:tcPr>
          <w:p w14:paraId="5DB9B369"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824BD34"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47B499B"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38C3B7B8"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476BE3C9" w14:textId="2B3BB21E" w:rsidR="000C7F66" w:rsidRPr="00B73627" w:rsidRDefault="000C7F66" w:rsidP="000C7F66">
            <w:pPr>
              <w:jc w:val="right"/>
              <w:rPr>
                <w:rFonts w:eastAsia="Times New Roman"/>
                <w:b/>
                <w:lang w:eastAsia="en-US"/>
              </w:rPr>
            </w:pPr>
            <w:r w:rsidRPr="0098039B">
              <w:t>8458,33</w:t>
            </w:r>
          </w:p>
        </w:tc>
      </w:tr>
      <w:tr w:rsidR="000C7F66" w:rsidRPr="00B73627" w14:paraId="219A0FD6" w14:textId="77777777" w:rsidTr="00D529EF">
        <w:trPr>
          <w:cantSplit/>
          <w:trHeight w:val="325"/>
        </w:trPr>
        <w:tc>
          <w:tcPr>
            <w:tcW w:w="1903" w:type="dxa"/>
            <w:gridSpan w:val="2"/>
            <w:vMerge/>
            <w:tcBorders>
              <w:top w:val="double" w:sz="4" w:space="0" w:color="auto"/>
            </w:tcBorders>
          </w:tcPr>
          <w:p w14:paraId="73DD25F5"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6062F7A"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6581E62"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D925EE1"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234ED04E" w14:textId="554AA448" w:rsidR="000C7F66" w:rsidRPr="00B73627" w:rsidRDefault="000C7F66" w:rsidP="000C7F66">
            <w:pPr>
              <w:jc w:val="right"/>
              <w:rPr>
                <w:rFonts w:eastAsia="Times New Roman"/>
                <w:b/>
                <w:lang w:eastAsia="en-US"/>
              </w:rPr>
            </w:pPr>
            <w:r w:rsidRPr="0098039B">
              <w:t>12583,33</w:t>
            </w:r>
          </w:p>
        </w:tc>
      </w:tr>
      <w:tr w:rsidR="000C7F66" w:rsidRPr="00B73627" w14:paraId="21E2651C" w14:textId="77777777" w:rsidTr="00D529EF">
        <w:trPr>
          <w:cantSplit/>
        </w:trPr>
        <w:tc>
          <w:tcPr>
            <w:tcW w:w="1903" w:type="dxa"/>
            <w:gridSpan w:val="2"/>
            <w:vMerge w:val="restart"/>
            <w:tcBorders>
              <w:top w:val="double" w:sz="4" w:space="0" w:color="auto"/>
            </w:tcBorders>
          </w:tcPr>
          <w:p w14:paraId="2E5E53DE" w14:textId="5A185EAC"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73C43E4B" w14:textId="77777777" w:rsidR="000C7F66" w:rsidRPr="00B73627" w:rsidRDefault="000C7F66" w:rsidP="000C7F66">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4A96AA7F"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117AFAB"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54BAEB51" w14:textId="26ACAABD" w:rsidR="000C7F66" w:rsidRPr="00B73627" w:rsidRDefault="000C7F66" w:rsidP="000C7F66">
            <w:pPr>
              <w:jc w:val="right"/>
              <w:rPr>
                <w:rFonts w:eastAsia="Times New Roman"/>
                <w:b/>
                <w:lang w:eastAsia="en-US"/>
              </w:rPr>
            </w:pPr>
            <w:r w:rsidRPr="0098039B">
              <w:t>31190,92</w:t>
            </w:r>
          </w:p>
        </w:tc>
      </w:tr>
      <w:tr w:rsidR="000C7F66" w:rsidRPr="00B73627" w14:paraId="40C9DD1D" w14:textId="77777777" w:rsidTr="00D529EF">
        <w:trPr>
          <w:cantSplit/>
        </w:trPr>
        <w:tc>
          <w:tcPr>
            <w:tcW w:w="1903" w:type="dxa"/>
            <w:gridSpan w:val="2"/>
            <w:vMerge/>
            <w:tcBorders>
              <w:top w:val="double" w:sz="4" w:space="0" w:color="auto"/>
            </w:tcBorders>
          </w:tcPr>
          <w:p w14:paraId="054D9F1E"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DDE015E"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18E720DB"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5E443C1"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510826EB" w14:textId="413DA6DB" w:rsidR="000C7F66" w:rsidRPr="00B73627" w:rsidRDefault="000C7F66" w:rsidP="000C7F66">
            <w:pPr>
              <w:jc w:val="right"/>
              <w:rPr>
                <w:rFonts w:eastAsia="Times New Roman"/>
                <w:b/>
                <w:lang w:eastAsia="en-US"/>
              </w:rPr>
            </w:pPr>
            <w:r w:rsidRPr="0098039B">
              <w:t>30475,75</w:t>
            </w:r>
          </w:p>
        </w:tc>
      </w:tr>
      <w:tr w:rsidR="000C7F66" w:rsidRPr="00B73627" w14:paraId="0DB19011" w14:textId="77777777" w:rsidTr="00D529EF">
        <w:trPr>
          <w:cantSplit/>
        </w:trPr>
        <w:tc>
          <w:tcPr>
            <w:tcW w:w="1903" w:type="dxa"/>
            <w:gridSpan w:val="2"/>
            <w:vMerge/>
            <w:tcBorders>
              <w:top w:val="double" w:sz="4" w:space="0" w:color="auto"/>
            </w:tcBorders>
          </w:tcPr>
          <w:p w14:paraId="1B346FEA"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5B61755"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5AA01F9"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161AB574"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19AFF0B2" w14:textId="582779F1" w:rsidR="000C7F66" w:rsidRPr="00B73627" w:rsidRDefault="000C7F66" w:rsidP="000C7F66">
            <w:pPr>
              <w:jc w:val="right"/>
              <w:rPr>
                <w:rFonts w:eastAsia="Times New Roman"/>
                <w:b/>
                <w:lang w:eastAsia="en-US"/>
              </w:rPr>
            </w:pPr>
            <w:r w:rsidRPr="0098039B">
              <w:t>8458,33</w:t>
            </w:r>
          </w:p>
        </w:tc>
      </w:tr>
      <w:tr w:rsidR="000C7F66" w:rsidRPr="00B73627" w14:paraId="4D2D057F" w14:textId="77777777" w:rsidTr="00D529EF">
        <w:trPr>
          <w:cantSplit/>
          <w:trHeight w:val="330"/>
        </w:trPr>
        <w:tc>
          <w:tcPr>
            <w:tcW w:w="1903" w:type="dxa"/>
            <w:gridSpan w:val="2"/>
            <w:vMerge/>
            <w:tcBorders>
              <w:top w:val="double" w:sz="4" w:space="0" w:color="auto"/>
            </w:tcBorders>
          </w:tcPr>
          <w:p w14:paraId="6FF0A6E0"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7E3EE33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DA0DC1A"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F28A0CC"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44AD734C" w14:textId="659FEA71" w:rsidR="000C7F66" w:rsidRPr="00B73627" w:rsidRDefault="000C7F66" w:rsidP="000C7F66">
            <w:pPr>
              <w:jc w:val="right"/>
              <w:rPr>
                <w:rFonts w:eastAsia="Times New Roman"/>
                <w:b/>
                <w:lang w:eastAsia="en-US"/>
              </w:rPr>
            </w:pPr>
            <w:r w:rsidRPr="0098039B">
              <w:t>12583,33</w:t>
            </w:r>
          </w:p>
        </w:tc>
      </w:tr>
      <w:tr w:rsidR="000C7F66" w:rsidRPr="00B73627" w14:paraId="77B769A3" w14:textId="77777777" w:rsidTr="00D529EF">
        <w:trPr>
          <w:cantSplit/>
        </w:trPr>
        <w:tc>
          <w:tcPr>
            <w:tcW w:w="1903" w:type="dxa"/>
            <w:gridSpan w:val="2"/>
            <w:vMerge w:val="restart"/>
            <w:tcBorders>
              <w:top w:val="double" w:sz="4" w:space="0" w:color="auto"/>
            </w:tcBorders>
          </w:tcPr>
          <w:p w14:paraId="5338BFA3" w14:textId="10D38B0B"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431CBCA3" w14:textId="77777777" w:rsidR="000C7F66" w:rsidRPr="00B73627" w:rsidRDefault="000C7F66" w:rsidP="000C7F66">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407D8CAF"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B8AFCC1"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0E0F302A" w14:textId="1329564C" w:rsidR="000C7F66" w:rsidRPr="00B73627" w:rsidRDefault="000C7F66" w:rsidP="000C7F66">
            <w:pPr>
              <w:jc w:val="right"/>
              <w:rPr>
                <w:rFonts w:eastAsia="Times New Roman"/>
                <w:b/>
                <w:lang w:eastAsia="en-US"/>
              </w:rPr>
            </w:pPr>
            <w:r w:rsidRPr="0098039B">
              <w:t>31190,92</w:t>
            </w:r>
          </w:p>
        </w:tc>
      </w:tr>
      <w:tr w:rsidR="000C7F66" w:rsidRPr="00B73627" w14:paraId="1A203CD8" w14:textId="77777777" w:rsidTr="00D529EF">
        <w:trPr>
          <w:cantSplit/>
        </w:trPr>
        <w:tc>
          <w:tcPr>
            <w:tcW w:w="1903" w:type="dxa"/>
            <w:gridSpan w:val="2"/>
            <w:vMerge/>
            <w:tcBorders>
              <w:top w:val="double" w:sz="4" w:space="0" w:color="auto"/>
            </w:tcBorders>
          </w:tcPr>
          <w:p w14:paraId="525C7CC3"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12B2A11"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2FF9B73A"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19F6F8E0"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32B663D2" w14:textId="41B6CCF2" w:rsidR="000C7F66" w:rsidRPr="00B73627" w:rsidRDefault="000C7F66" w:rsidP="000C7F66">
            <w:pPr>
              <w:jc w:val="right"/>
              <w:rPr>
                <w:rFonts w:eastAsia="Times New Roman"/>
                <w:b/>
                <w:lang w:eastAsia="en-US"/>
              </w:rPr>
            </w:pPr>
            <w:r w:rsidRPr="0098039B">
              <w:t>30475,75</w:t>
            </w:r>
          </w:p>
        </w:tc>
      </w:tr>
      <w:tr w:rsidR="000C7F66" w:rsidRPr="00B73627" w14:paraId="653EE349" w14:textId="77777777" w:rsidTr="00D529EF">
        <w:trPr>
          <w:cantSplit/>
        </w:trPr>
        <w:tc>
          <w:tcPr>
            <w:tcW w:w="1903" w:type="dxa"/>
            <w:gridSpan w:val="2"/>
            <w:vMerge/>
            <w:tcBorders>
              <w:top w:val="double" w:sz="4" w:space="0" w:color="auto"/>
            </w:tcBorders>
          </w:tcPr>
          <w:p w14:paraId="61CADDDE"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EAE7EB7"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7400FF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FB2511F"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76DF07E5" w14:textId="090100D0" w:rsidR="000C7F66" w:rsidRPr="00B73627" w:rsidRDefault="000C7F66" w:rsidP="000C7F66">
            <w:pPr>
              <w:jc w:val="right"/>
              <w:rPr>
                <w:rFonts w:eastAsia="Times New Roman"/>
                <w:b/>
                <w:lang w:eastAsia="en-US"/>
              </w:rPr>
            </w:pPr>
            <w:r w:rsidRPr="0098039B">
              <w:t>8458,33</w:t>
            </w:r>
          </w:p>
        </w:tc>
      </w:tr>
      <w:tr w:rsidR="000C7F66" w:rsidRPr="00B73627" w14:paraId="225CEF3A" w14:textId="77777777" w:rsidTr="00D529EF">
        <w:trPr>
          <w:cantSplit/>
          <w:trHeight w:val="333"/>
        </w:trPr>
        <w:tc>
          <w:tcPr>
            <w:tcW w:w="1903" w:type="dxa"/>
            <w:gridSpan w:val="2"/>
            <w:vMerge/>
            <w:tcBorders>
              <w:top w:val="double" w:sz="4" w:space="0" w:color="auto"/>
            </w:tcBorders>
          </w:tcPr>
          <w:p w14:paraId="38A2548A"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69216FC"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6D88AE1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F8C964E"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3F6F0D45" w14:textId="4C34B08E" w:rsidR="000C7F66" w:rsidRPr="00B73627" w:rsidRDefault="000C7F66" w:rsidP="000C7F66">
            <w:pPr>
              <w:jc w:val="right"/>
              <w:rPr>
                <w:rFonts w:eastAsia="Times New Roman"/>
                <w:b/>
                <w:lang w:eastAsia="en-US"/>
              </w:rPr>
            </w:pPr>
            <w:r w:rsidRPr="0098039B">
              <w:t>12583,33</w:t>
            </w:r>
          </w:p>
        </w:tc>
      </w:tr>
      <w:tr w:rsidR="000C7F66" w:rsidRPr="00B73627" w14:paraId="0D3BAADF" w14:textId="77777777" w:rsidTr="00D529EF">
        <w:trPr>
          <w:cantSplit/>
        </w:trPr>
        <w:tc>
          <w:tcPr>
            <w:tcW w:w="1903" w:type="dxa"/>
            <w:gridSpan w:val="2"/>
            <w:vMerge w:val="restart"/>
            <w:tcBorders>
              <w:top w:val="double" w:sz="4" w:space="0" w:color="auto"/>
            </w:tcBorders>
          </w:tcPr>
          <w:p w14:paraId="625251C5" w14:textId="29596A99"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0B17DA45" w14:textId="77777777" w:rsidR="000C7F66" w:rsidRPr="00B73627" w:rsidRDefault="000C7F66" w:rsidP="000C7F66">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2D1D4B87"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57E7584D"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61336F24" w14:textId="094F81DB" w:rsidR="000C7F66" w:rsidRPr="00B73627" w:rsidRDefault="000C7F66" w:rsidP="000C7F66">
            <w:pPr>
              <w:jc w:val="right"/>
              <w:rPr>
                <w:rFonts w:eastAsia="Times New Roman"/>
                <w:b/>
                <w:lang w:eastAsia="en-US"/>
              </w:rPr>
            </w:pPr>
            <w:r w:rsidRPr="0098039B">
              <w:t>31190,92</w:t>
            </w:r>
          </w:p>
        </w:tc>
      </w:tr>
      <w:tr w:rsidR="000C7F66" w:rsidRPr="00B73627" w14:paraId="0A482BA2" w14:textId="77777777" w:rsidTr="00D529EF">
        <w:trPr>
          <w:cantSplit/>
        </w:trPr>
        <w:tc>
          <w:tcPr>
            <w:tcW w:w="1903" w:type="dxa"/>
            <w:gridSpan w:val="2"/>
            <w:vMerge/>
            <w:tcBorders>
              <w:top w:val="double" w:sz="4" w:space="0" w:color="auto"/>
            </w:tcBorders>
          </w:tcPr>
          <w:p w14:paraId="4516EAFA"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1B415AFB"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54C00B6"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3FC4226E"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6269A768" w14:textId="7B3E591D" w:rsidR="000C7F66" w:rsidRPr="00B73627" w:rsidRDefault="000C7F66" w:rsidP="000C7F66">
            <w:pPr>
              <w:jc w:val="right"/>
              <w:rPr>
                <w:rFonts w:eastAsia="Times New Roman"/>
                <w:b/>
                <w:lang w:eastAsia="en-US"/>
              </w:rPr>
            </w:pPr>
            <w:r w:rsidRPr="0098039B">
              <w:t>30475,75</w:t>
            </w:r>
          </w:p>
        </w:tc>
      </w:tr>
      <w:tr w:rsidR="000C7F66" w:rsidRPr="00B73627" w14:paraId="6E8034E8" w14:textId="77777777" w:rsidTr="00D529EF">
        <w:trPr>
          <w:cantSplit/>
        </w:trPr>
        <w:tc>
          <w:tcPr>
            <w:tcW w:w="1903" w:type="dxa"/>
            <w:gridSpan w:val="2"/>
            <w:vMerge/>
            <w:tcBorders>
              <w:top w:val="double" w:sz="4" w:space="0" w:color="auto"/>
            </w:tcBorders>
          </w:tcPr>
          <w:p w14:paraId="0DBE9A14"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6429BBE4"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01A16BC"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3E6FC44"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7F68B1F6" w14:textId="34B94E38" w:rsidR="000C7F66" w:rsidRPr="00B73627" w:rsidRDefault="000C7F66" w:rsidP="000C7F66">
            <w:pPr>
              <w:jc w:val="right"/>
              <w:rPr>
                <w:rFonts w:eastAsia="Times New Roman"/>
                <w:b/>
                <w:lang w:eastAsia="en-US"/>
              </w:rPr>
            </w:pPr>
            <w:r w:rsidRPr="0098039B">
              <w:t>8458,33</w:t>
            </w:r>
          </w:p>
        </w:tc>
      </w:tr>
      <w:tr w:rsidR="000C7F66" w:rsidRPr="00B73627" w14:paraId="36FE8018" w14:textId="77777777" w:rsidTr="00D529EF">
        <w:trPr>
          <w:cantSplit/>
          <w:trHeight w:val="323"/>
        </w:trPr>
        <w:tc>
          <w:tcPr>
            <w:tcW w:w="1903" w:type="dxa"/>
            <w:gridSpan w:val="2"/>
            <w:vMerge/>
            <w:tcBorders>
              <w:top w:val="double" w:sz="4" w:space="0" w:color="auto"/>
            </w:tcBorders>
          </w:tcPr>
          <w:p w14:paraId="477AA2F0"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6C9B85D"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3B2A632"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379EA0E9"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5B8FCED4" w14:textId="7FD9F7D2" w:rsidR="000C7F66" w:rsidRPr="00B73627" w:rsidRDefault="000C7F66" w:rsidP="000C7F66">
            <w:pPr>
              <w:jc w:val="right"/>
              <w:rPr>
                <w:rFonts w:eastAsia="Times New Roman"/>
                <w:b/>
                <w:lang w:eastAsia="en-US"/>
              </w:rPr>
            </w:pPr>
            <w:r w:rsidRPr="0098039B">
              <w:t>12583,33</w:t>
            </w:r>
          </w:p>
        </w:tc>
      </w:tr>
      <w:tr w:rsidR="000C7F66" w:rsidRPr="00B73627" w14:paraId="7E1ACC94" w14:textId="77777777" w:rsidTr="00D529EF">
        <w:trPr>
          <w:cantSplit/>
        </w:trPr>
        <w:tc>
          <w:tcPr>
            <w:tcW w:w="1903" w:type="dxa"/>
            <w:gridSpan w:val="2"/>
            <w:vMerge w:val="restart"/>
            <w:tcBorders>
              <w:top w:val="double" w:sz="4" w:space="0" w:color="auto"/>
            </w:tcBorders>
          </w:tcPr>
          <w:p w14:paraId="5C84F3D5" w14:textId="521A7F96"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37</w:t>
            </w:r>
          </w:p>
        </w:tc>
        <w:tc>
          <w:tcPr>
            <w:tcW w:w="1754" w:type="dxa"/>
            <w:vMerge w:val="restart"/>
            <w:tcBorders>
              <w:top w:val="double" w:sz="4" w:space="0" w:color="auto"/>
            </w:tcBorders>
          </w:tcPr>
          <w:p w14:paraId="738B076B" w14:textId="77777777" w:rsidR="000C7F66" w:rsidRPr="00B73627" w:rsidRDefault="000C7F66" w:rsidP="000C7F66">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37A89A4B"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5A3403FD"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1889EB76" w14:textId="72D713D8" w:rsidR="000C7F66" w:rsidRPr="00B73627" w:rsidRDefault="000C7F66" w:rsidP="000C7F66">
            <w:pPr>
              <w:jc w:val="right"/>
              <w:rPr>
                <w:rFonts w:eastAsia="Times New Roman"/>
                <w:b/>
                <w:lang w:eastAsia="en-US"/>
              </w:rPr>
            </w:pPr>
            <w:r w:rsidRPr="0098039B">
              <w:t>31190,92</w:t>
            </w:r>
          </w:p>
        </w:tc>
      </w:tr>
      <w:tr w:rsidR="000C7F66" w:rsidRPr="00B73627" w14:paraId="6A680101" w14:textId="77777777" w:rsidTr="00D529EF">
        <w:trPr>
          <w:cantSplit/>
        </w:trPr>
        <w:tc>
          <w:tcPr>
            <w:tcW w:w="1903" w:type="dxa"/>
            <w:gridSpan w:val="2"/>
            <w:vMerge/>
            <w:tcBorders>
              <w:top w:val="double" w:sz="4" w:space="0" w:color="auto"/>
            </w:tcBorders>
          </w:tcPr>
          <w:p w14:paraId="65274B3D"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2F7E5E92"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1DFEC0BC"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134C0E4"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6FD8C770" w14:textId="54F10675" w:rsidR="000C7F66" w:rsidRPr="00B73627" w:rsidRDefault="000C7F66" w:rsidP="000C7F66">
            <w:pPr>
              <w:jc w:val="right"/>
              <w:rPr>
                <w:rFonts w:eastAsia="Times New Roman"/>
                <w:b/>
                <w:lang w:eastAsia="en-US"/>
              </w:rPr>
            </w:pPr>
            <w:r w:rsidRPr="0098039B">
              <w:t>30475,75</w:t>
            </w:r>
          </w:p>
        </w:tc>
      </w:tr>
      <w:tr w:rsidR="000C7F66" w:rsidRPr="00B73627" w14:paraId="33DC9F42" w14:textId="77777777" w:rsidTr="00D529EF">
        <w:trPr>
          <w:cantSplit/>
        </w:trPr>
        <w:tc>
          <w:tcPr>
            <w:tcW w:w="1903" w:type="dxa"/>
            <w:gridSpan w:val="2"/>
            <w:vMerge/>
            <w:tcBorders>
              <w:top w:val="double" w:sz="4" w:space="0" w:color="auto"/>
            </w:tcBorders>
          </w:tcPr>
          <w:p w14:paraId="32FB842B"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760A224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DD335D8"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AC59721"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7943A9F9" w14:textId="16ED9407" w:rsidR="000C7F66" w:rsidRPr="00B73627" w:rsidRDefault="000C7F66" w:rsidP="000C7F66">
            <w:pPr>
              <w:jc w:val="right"/>
              <w:rPr>
                <w:rFonts w:eastAsia="Times New Roman"/>
                <w:b/>
                <w:lang w:eastAsia="en-US"/>
              </w:rPr>
            </w:pPr>
            <w:r w:rsidRPr="0098039B">
              <w:t>8458,33</w:t>
            </w:r>
          </w:p>
        </w:tc>
      </w:tr>
      <w:tr w:rsidR="000C7F66" w:rsidRPr="00B73627" w14:paraId="5B8AA791" w14:textId="77777777" w:rsidTr="00D529EF">
        <w:trPr>
          <w:cantSplit/>
          <w:trHeight w:val="327"/>
        </w:trPr>
        <w:tc>
          <w:tcPr>
            <w:tcW w:w="1903" w:type="dxa"/>
            <w:gridSpan w:val="2"/>
            <w:vMerge/>
            <w:tcBorders>
              <w:top w:val="double" w:sz="4" w:space="0" w:color="auto"/>
            </w:tcBorders>
          </w:tcPr>
          <w:p w14:paraId="31D66CBC"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A164643"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13922347"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8601157"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48861970" w14:textId="4E958BC0" w:rsidR="000C7F66" w:rsidRPr="00B73627" w:rsidRDefault="000C7F66" w:rsidP="000C7F66">
            <w:pPr>
              <w:jc w:val="right"/>
              <w:rPr>
                <w:rFonts w:eastAsia="Times New Roman"/>
                <w:b/>
                <w:lang w:eastAsia="en-US"/>
              </w:rPr>
            </w:pPr>
            <w:r w:rsidRPr="0098039B">
              <w:t>12583,33</w:t>
            </w:r>
          </w:p>
        </w:tc>
      </w:tr>
      <w:tr w:rsidR="000C7F66" w:rsidRPr="00B73627" w14:paraId="4B174C6D" w14:textId="77777777" w:rsidTr="00D529EF">
        <w:trPr>
          <w:cantSplit/>
          <w:tblHeader/>
        </w:trPr>
        <w:tc>
          <w:tcPr>
            <w:tcW w:w="1903" w:type="dxa"/>
            <w:gridSpan w:val="2"/>
            <w:vMerge w:val="restart"/>
            <w:tcBorders>
              <w:top w:val="double" w:sz="4" w:space="0" w:color="auto"/>
            </w:tcBorders>
            <w:vAlign w:val="center"/>
          </w:tcPr>
          <w:p w14:paraId="35AD73AD" w14:textId="77777777" w:rsidR="000C7F66" w:rsidRPr="00B73627" w:rsidRDefault="000C7F66" w:rsidP="00D529EF">
            <w:pPr>
              <w:jc w:val="center"/>
              <w:rPr>
                <w:rFonts w:eastAsia="Times New Roman"/>
                <w:b/>
                <w:lang w:eastAsia="en-US"/>
              </w:rPr>
            </w:pPr>
            <w:r w:rsidRPr="00B73627">
              <w:rPr>
                <w:rFonts w:eastAsia="Times New Roman"/>
                <w:b/>
                <w:lang w:eastAsia="en-US"/>
              </w:rPr>
              <w:t>Kalendoriniai metai</w:t>
            </w:r>
          </w:p>
        </w:tc>
        <w:tc>
          <w:tcPr>
            <w:tcW w:w="1754" w:type="dxa"/>
            <w:vMerge w:val="restart"/>
            <w:tcBorders>
              <w:top w:val="double" w:sz="4" w:space="0" w:color="auto"/>
            </w:tcBorders>
            <w:vAlign w:val="center"/>
          </w:tcPr>
          <w:p w14:paraId="5A3B7782" w14:textId="77777777" w:rsidR="000C7F66" w:rsidRPr="00B73627" w:rsidRDefault="000C7F66" w:rsidP="00D529EF">
            <w:pPr>
              <w:jc w:val="center"/>
              <w:rPr>
                <w:rFonts w:eastAsia="Times New Roman"/>
                <w:b/>
                <w:lang w:eastAsia="en-US"/>
              </w:rPr>
            </w:pPr>
            <w:r w:rsidRPr="00B73627">
              <w:rPr>
                <w:rFonts w:eastAsia="Times New Roman"/>
                <w:b/>
                <w:lang w:eastAsia="en-US"/>
              </w:rPr>
              <w:t>Mėnuo</w:t>
            </w:r>
          </w:p>
        </w:tc>
        <w:tc>
          <w:tcPr>
            <w:tcW w:w="10544" w:type="dxa"/>
            <w:gridSpan w:val="3"/>
            <w:tcBorders>
              <w:top w:val="double" w:sz="4" w:space="0" w:color="auto"/>
            </w:tcBorders>
            <w:vAlign w:val="center"/>
          </w:tcPr>
          <w:p w14:paraId="366490E4" w14:textId="77777777" w:rsidR="000C7F66" w:rsidRPr="00B73627" w:rsidRDefault="000C7F66" w:rsidP="00D529EF">
            <w:pPr>
              <w:ind w:right="-48"/>
              <w:jc w:val="center"/>
              <w:rPr>
                <w:rFonts w:eastAsia="Times New Roman"/>
                <w:b/>
                <w:lang w:eastAsia="en-US"/>
              </w:rPr>
            </w:pPr>
            <w:r w:rsidRPr="00B73627">
              <w:rPr>
                <w:rFonts w:eastAsia="Times New Roman"/>
                <w:b/>
                <w:lang w:eastAsia="en-US"/>
              </w:rPr>
              <w:t>Atitinkamo mėnesio Metinis atlyginimas (realiomis (neindeksuotomis) vertėmis) pagal FVM pateiktus duomenis</w:t>
            </w:r>
          </w:p>
        </w:tc>
      </w:tr>
      <w:tr w:rsidR="000C7F66" w:rsidRPr="00B73627" w14:paraId="2DBE96E5" w14:textId="77777777" w:rsidTr="00D529EF">
        <w:trPr>
          <w:cantSplit/>
          <w:tblHeader/>
        </w:trPr>
        <w:tc>
          <w:tcPr>
            <w:tcW w:w="1903" w:type="dxa"/>
            <w:gridSpan w:val="2"/>
            <w:vMerge/>
            <w:vAlign w:val="center"/>
          </w:tcPr>
          <w:p w14:paraId="57DBC405" w14:textId="77777777" w:rsidR="000C7F66" w:rsidRPr="00B73627" w:rsidRDefault="000C7F66" w:rsidP="007E5EFE">
            <w:pPr>
              <w:numPr>
                <w:ilvl w:val="0"/>
                <w:numId w:val="27"/>
              </w:numPr>
              <w:ind w:left="720"/>
              <w:contextualSpacing/>
              <w:rPr>
                <w:rFonts w:eastAsia="Times New Roman"/>
                <w:lang w:eastAsia="en-US"/>
              </w:rPr>
            </w:pPr>
          </w:p>
        </w:tc>
        <w:tc>
          <w:tcPr>
            <w:tcW w:w="1754" w:type="dxa"/>
            <w:vMerge/>
          </w:tcPr>
          <w:p w14:paraId="24FBC62A" w14:textId="77777777" w:rsidR="000C7F66" w:rsidRPr="00B73627" w:rsidRDefault="000C7F66" w:rsidP="00D529EF">
            <w:pPr>
              <w:jc w:val="center"/>
              <w:rPr>
                <w:rFonts w:eastAsia="Times New Roman"/>
                <w:b/>
                <w:lang w:eastAsia="en-US"/>
              </w:rPr>
            </w:pPr>
          </w:p>
        </w:tc>
        <w:tc>
          <w:tcPr>
            <w:tcW w:w="4341" w:type="dxa"/>
            <w:tcBorders>
              <w:top w:val="double" w:sz="4" w:space="0" w:color="auto"/>
            </w:tcBorders>
            <w:vAlign w:val="center"/>
          </w:tcPr>
          <w:p w14:paraId="69EE04A2" w14:textId="77777777" w:rsidR="000C7F66" w:rsidRPr="00B73627" w:rsidRDefault="000C7F66" w:rsidP="00D529EF">
            <w:pPr>
              <w:jc w:val="center"/>
              <w:rPr>
                <w:rFonts w:eastAsia="Times New Roman"/>
                <w:b/>
                <w:lang w:eastAsia="en-US"/>
              </w:rPr>
            </w:pPr>
            <w:r w:rsidRPr="00B73627">
              <w:rPr>
                <w:b/>
              </w:rPr>
              <w:t>Atitinkamo mėnesio Metinio atlyginimo (M=MS(M1+M2)+M3(</w:t>
            </w:r>
            <w:r w:rsidRPr="00B73627">
              <w:t>M3</w:t>
            </w:r>
            <w:r w:rsidRPr="00B73627">
              <w:rPr>
                <w:vertAlign w:val="subscript"/>
              </w:rPr>
              <w:t>1</w:t>
            </w:r>
            <w:r w:rsidRPr="00B73627">
              <w:rPr>
                <w:b/>
              </w:rPr>
              <w:t>+</w:t>
            </w:r>
            <w:r w:rsidRPr="00B73627">
              <w:t xml:space="preserve"> M3</w:t>
            </w:r>
            <w:r w:rsidRPr="00B73627">
              <w:rPr>
                <w:vertAlign w:val="subscript"/>
              </w:rPr>
              <w:t>2</w:t>
            </w:r>
            <w:r w:rsidRPr="00B73627">
              <w:rPr>
                <w:b/>
              </w:rPr>
              <w:t>) +M4+M5) vertė, Eur (be PVM)</w:t>
            </w:r>
          </w:p>
        </w:tc>
        <w:tc>
          <w:tcPr>
            <w:tcW w:w="2960" w:type="dxa"/>
            <w:tcBorders>
              <w:top w:val="double" w:sz="4" w:space="0" w:color="auto"/>
            </w:tcBorders>
            <w:vAlign w:val="center"/>
          </w:tcPr>
          <w:p w14:paraId="6B34B0B6" w14:textId="77777777" w:rsidR="000C7F66" w:rsidRPr="00B73627" w:rsidRDefault="000C7F66" w:rsidP="00D529EF">
            <w:pPr>
              <w:jc w:val="center"/>
              <w:rPr>
                <w:rFonts w:eastAsia="Times New Roman"/>
                <w:lang w:eastAsia="en-US"/>
              </w:rPr>
            </w:pPr>
            <w:r w:rsidRPr="00B73627">
              <w:rPr>
                <w:rFonts w:eastAsia="Times New Roman"/>
                <w:b/>
                <w:lang w:eastAsia="en-US"/>
              </w:rPr>
              <w:t>Sudedamosios dalys</w:t>
            </w:r>
          </w:p>
        </w:tc>
        <w:tc>
          <w:tcPr>
            <w:tcW w:w="3243" w:type="dxa"/>
            <w:tcBorders>
              <w:top w:val="double" w:sz="4" w:space="0" w:color="auto"/>
            </w:tcBorders>
            <w:vAlign w:val="center"/>
          </w:tcPr>
          <w:p w14:paraId="5F6C2B9A" w14:textId="77777777" w:rsidR="000C7F66" w:rsidRPr="00B73627" w:rsidRDefault="000C7F66" w:rsidP="00D529EF">
            <w:pPr>
              <w:jc w:val="center"/>
              <w:rPr>
                <w:rFonts w:eastAsia="Times New Roman"/>
                <w:b/>
                <w:lang w:eastAsia="en-US"/>
              </w:rPr>
            </w:pPr>
            <w:r w:rsidRPr="00B73627">
              <w:rPr>
                <w:rFonts w:eastAsia="Times New Roman"/>
                <w:b/>
                <w:lang w:eastAsia="en-US"/>
              </w:rPr>
              <w:t xml:space="preserve">Vertė, Eur </w:t>
            </w:r>
          </w:p>
          <w:p w14:paraId="53D1ABF4" w14:textId="77777777" w:rsidR="000C7F66" w:rsidRPr="00B73627" w:rsidRDefault="000C7F66" w:rsidP="00D529EF">
            <w:pPr>
              <w:jc w:val="center"/>
              <w:rPr>
                <w:rFonts w:eastAsia="Times New Roman"/>
                <w:b/>
                <w:lang w:eastAsia="en-US"/>
              </w:rPr>
            </w:pPr>
            <w:r w:rsidRPr="00B73627">
              <w:rPr>
                <w:rFonts w:eastAsia="Times New Roman"/>
                <w:b/>
                <w:lang w:eastAsia="en-US"/>
              </w:rPr>
              <w:t>(be PVM)</w:t>
            </w:r>
          </w:p>
        </w:tc>
      </w:tr>
      <w:tr w:rsidR="000C7F66" w:rsidRPr="0010249B" w14:paraId="75466CFC" w14:textId="77777777" w:rsidTr="00D529EF">
        <w:trPr>
          <w:cantSplit/>
        </w:trPr>
        <w:tc>
          <w:tcPr>
            <w:tcW w:w="1903" w:type="dxa"/>
            <w:gridSpan w:val="2"/>
            <w:vMerge w:val="restart"/>
            <w:tcBorders>
              <w:top w:val="double" w:sz="4" w:space="0" w:color="auto"/>
            </w:tcBorders>
          </w:tcPr>
          <w:p w14:paraId="03AF8E36" w14:textId="6D0CE8A6"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00EF57E2" w14:textId="77777777" w:rsidR="000C7F66" w:rsidRPr="00B73627" w:rsidRDefault="000C7F66" w:rsidP="000C7F66">
            <w:pPr>
              <w:rPr>
                <w:rFonts w:eastAsia="Times New Roman"/>
                <w:b/>
                <w:lang w:eastAsia="en-US"/>
              </w:rPr>
            </w:pPr>
            <w:r w:rsidRPr="00B73627">
              <w:rPr>
                <w:rFonts w:eastAsia="Times New Roman"/>
                <w:b/>
                <w:lang w:eastAsia="en-US"/>
              </w:rPr>
              <w:t>Sausis</w:t>
            </w:r>
          </w:p>
        </w:tc>
        <w:tc>
          <w:tcPr>
            <w:tcW w:w="4341" w:type="dxa"/>
            <w:vMerge w:val="restart"/>
            <w:tcBorders>
              <w:top w:val="double" w:sz="4" w:space="0" w:color="auto"/>
            </w:tcBorders>
          </w:tcPr>
          <w:p w14:paraId="790B174B" w14:textId="77777777" w:rsidR="000C7F66" w:rsidRPr="00B73627" w:rsidRDefault="000C7F66" w:rsidP="000C7F66">
            <w:pPr>
              <w:rPr>
                <w:rFonts w:eastAsia="Times New Roman"/>
                <w:bCs/>
                <w:lang w:eastAsia="en-US"/>
              </w:rPr>
            </w:pPr>
            <w:r w:rsidRPr="00B73627">
              <w:rPr>
                <w:rFonts w:eastAsia="Times New Roman"/>
                <w:bCs/>
                <w:lang w:eastAsia="en-US"/>
              </w:rPr>
              <w:t>82708,33</w:t>
            </w:r>
          </w:p>
        </w:tc>
        <w:tc>
          <w:tcPr>
            <w:tcW w:w="2960" w:type="dxa"/>
            <w:tcBorders>
              <w:top w:val="double" w:sz="4" w:space="0" w:color="auto"/>
            </w:tcBorders>
          </w:tcPr>
          <w:p w14:paraId="3989A02B"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6FD263AA" w14:textId="50385E92" w:rsidR="000C7F66" w:rsidRPr="0010249B" w:rsidRDefault="000C7F66" w:rsidP="000C7F66">
            <w:pPr>
              <w:jc w:val="right"/>
              <w:rPr>
                <w:rFonts w:eastAsia="Times New Roman"/>
                <w:b/>
                <w:lang w:eastAsia="en-US"/>
              </w:rPr>
            </w:pPr>
            <w:r w:rsidRPr="00A24C2A">
              <w:t>29635,00</w:t>
            </w:r>
          </w:p>
        </w:tc>
      </w:tr>
      <w:tr w:rsidR="000C7F66" w:rsidRPr="0010249B" w14:paraId="2F6E6536" w14:textId="77777777" w:rsidTr="00D529EF">
        <w:trPr>
          <w:cantSplit/>
        </w:trPr>
        <w:tc>
          <w:tcPr>
            <w:tcW w:w="1903" w:type="dxa"/>
            <w:gridSpan w:val="2"/>
            <w:vMerge/>
            <w:tcBorders>
              <w:top w:val="double" w:sz="4" w:space="0" w:color="auto"/>
            </w:tcBorders>
          </w:tcPr>
          <w:p w14:paraId="29D0060B"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2C84AFA3"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952B94F"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59BF545"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7B1D55B8" w14:textId="5D1DC63B" w:rsidR="000C7F66" w:rsidRPr="0010249B" w:rsidRDefault="000C7F66" w:rsidP="000C7F66">
            <w:pPr>
              <w:jc w:val="right"/>
              <w:rPr>
                <w:rFonts w:eastAsia="Times New Roman"/>
                <w:b/>
                <w:lang w:eastAsia="en-US"/>
              </w:rPr>
            </w:pPr>
            <w:r w:rsidRPr="00A24C2A">
              <w:t>32031,67</w:t>
            </w:r>
          </w:p>
        </w:tc>
      </w:tr>
      <w:tr w:rsidR="000C7F66" w:rsidRPr="0010249B" w14:paraId="7C7BC1BD" w14:textId="77777777" w:rsidTr="00D529EF">
        <w:trPr>
          <w:cantSplit/>
        </w:trPr>
        <w:tc>
          <w:tcPr>
            <w:tcW w:w="1903" w:type="dxa"/>
            <w:gridSpan w:val="2"/>
            <w:vMerge/>
            <w:tcBorders>
              <w:top w:val="double" w:sz="4" w:space="0" w:color="auto"/>
            </w:tcBorders>
          </w:tcPr>
          <w:p w14:paraId="392D9BB7"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25BB7FD1"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25234194"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4979DA3"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57874C02" w14:textId="00399F27" w:rsidR="000C7F66" w:rsidRPr="0010249B" w:rsidRDefault="000C7F66" w:rsidP="000C7F66">
            <w:pPr>
              <w:jc w:val="right"/>
              <w:rPr>
                <w:rFonts w:eastAsia="Times New Roman"/>
                <w:b/>
                <w:lang w:eastAsia="en-US"/>
              </w:rPr>
            </w:pPr>
            <w:r w:rsidRPr="00A24C2A">
              <w:t>8458,33</w:t>
            </w:r>
          </w:p>
        </w:tc>
      </w:tr>
      <w:tr w:rsidR="000C7F66" w:rsidRPr="0010249B" w14:paraId="40134DF2" w14:textId="77777777" w:rsidTr="00D529EF">
        <w:trPr>
          <w:cantSplit/>
          <w:trHeight w:val="308"/>
        </w:trPr>
        <w:tc>
          <w:tcPr>
            <w:tcW w:w="1903" w:type="dxa"/>
            <w:gridSpan w:val="2"/>
            <w:vMerge/>
            <w:tcBorders>
              <w:top w:val="double" w:sz="4" w:space="0" w:color="auto"/>
            </w:tcBorders>
          </w:tcPr>
          <w:p w14:paraId="32C467C5"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3CDD100"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9D7BE12"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4A3A6E8"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7547018C" w14:textId="083677DD" w:rsidR="000C7F66" w:rsidRPr="0010249B" w:rsidRDefault="000C7F66" w:rsidP="000C7F66">
            <w:pPr>
              <w:jc w:val="right"/>
              <w:rPr>
                <w:rFonts w:eastAsia="Times New Roman"/>
                <w:b/>
                <w:lang w:eastAsia="en-US"/>
              </w:rPr>
            </w:pPr>
            <w:r w:rsidRPr="00A24C2A">
              <w:t>12583,33</w:t>
            </w:r>
          </w:p>
        </w:tc>
      </w:tr>
      <w:tr w:rsidR="000C7F66" w:rsidRPr="00B73627" w14:paraId="3DA24CF5" w14:textId="77777777" w:rsidTr="00D529EF">
        <w:trPr>
          <w:cantSplit/>
        </w:trPr>
        <w:tc>
          <w:tcPr>
            <w:tcW w:w="1903" w:type="dxa"/>
            <w:gridSpan w:val="2"/>
            <w:vMerge w:val="restart"/>
            <w:tcBorders>
              <w:top w:val="double" w:sz="4" w:space="0" w:color="auto"/>
            </w:tcBorders>
          </w:tcPr>
          <w:p w14:paraId="3FA220F2" w14:textId="54C39E06"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49D6AA32" w14:textId="77777777" w:rsidR="000C7F66" w:rsidRPr="00B73627" w:rsidRDefault="000C7F66" w:rsidP="000C7F66">
            <w:pPr>
              <w:rPr>
                <w:rFonts w:eastAsia="Times New Roman"/>
                <w:b/>
                <w:lang w:eastAsia="en-US"/>
              </w:rPr>
            </w:pPr>
            <w:r w:rsidRPr="00B73627">
              <w:rPr>
                <w:rFonts w:eastAsia="Times New Roman"/>
                <w:b/>
                <w:lang w:eastAsia="en-US"/>
              </w:rPr>
              <w:t>Vasaris</w:t>
            </w:r>
          </w:p>
        </w:tc>
        <w:tc>
          <w:tcPr>
            <w:tcW w:w="4341" w:type="dxa"/>
            <w:vMerge w:val="restart"/>
            <w:tcBorders>
              <w:top w:val="double" w:sz="4" w:space="0" w:color="auto"/>
            </w:tcBorders>
          </w:tcPr>
          <w:p w14:paraId="4B4C288A"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bottom w:val="double" w:sz="4" w:space="0" w:color="auto"/>
            </w:tcBorders>
          </w:tcPr>
          <w:p w14:paraId="43BC10F2"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20E2F373" w14:textId="5906702F" w:rsidR="000C7F66" w:rsidRPr="00B73627" w:rsidRDefault="000C7F66" w:rsidP="000C7F66">
            <w:pPr>
              <w:jc w:val="right"/>
              <w:rPr>
                <w:rFonts w:eastAsia="Times New Roman"/>
                <w:b/>
                <w:lang w:eastAsia="en-US"/>
              </w:rPr>
            </w:pPr>
            <w:r w:rsidRPr="00A24C2A">
              <w:t>29635,00</w:t>
            </w:r>
          </w:p>
        </w:tc>
      </w:tr>
      <w:tr w:rsidR="000C7F66" w:rsidRPr="00B73627" w14:paraId="26195323" w14:textId="77777777" w:rsidTr="00D529EF">
        <w:trPr>
          <w:cantSplit/>
        </w:trPr>
        <w:tc>
          <w:tcPr>
            <w:tcW w:w="1903" w:type="dxa"/>
            <w:gridSpan w:val="2"/>
            <w:vMerge/>
            <w:tcBorders>
              <w:top w:val="double" w:sz="4" w:space="0" w:color="auto"/>
            </w:tcBorders>
          </w:tcPr>
          <w:p w14:paraId="166F261A"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11577C8"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6FA1004E" w14:textId="77777777" w:rsidR="000C7F66" w:rsidRPr="00B73627" w:rsidRDefault="000C7F66" w:rsidP="000C7F66">
            <w:pPr>
              <w:rPr>
                <w:rFonts w:eastAsia="Times New Roman"/>
                <w:b/>
                <w:lang w:eastAsia="en-US"/>
              </w:rPr>
            </w:pPr>
          </w:p>
        </w:tc>
        <w:tc>
          <w:tcPr>
            <w:tcW w:w="2960" w:type="dxa"/>
            <w:tcBorders>
              <w:top w:val="double" w:sz="4" w:space="0" w:color="auto"/>
              <w:bottom w:val="double" w:sz="4" w:space="0" w:color="auto"/>
            </w:tcBorders>
          </w:tcPr>
          <w:p w14:paraId="0E95A993"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1E971BFC" w14:textId="1B281062" w:rsidR="000C7F66" w:rsidRPr="00B73627" w:rsidRDefault="000C7F66" w:rsidP="000C7F66">
            <w:pPr>
              <w:jc w:val="right"/>
              <w:rPr>
                <w:rFonts w:eastAsia="Times New Roman"/>
                <w:b/>
                <w:lang w:eastAsia="en-US"/>
              </w:rPr>
            </w:pPr>
            <w:r w:rsidRPr="00A24C2A">
              <w:t>32031,67</w:t>
            </w:r>
          </w:p>
        </w:tc>
      </w:tr>
      <w:tr w:rsidR="000C7F66" w:rsidRPr="00B73627" w14:paraId="397D19DD" w14:textId="77777777" w:rsidTr="00D529EF">
        <w:trPr>
          <w:cantSplit/>
        </w:trPr>
        <w:tc>
          <w:tcPr>
            <w:tcW w:w="1903" w:type="dxa"/>
            <w:gridSpan w:val="2"/>
            <w:vMerge/>
            <w:tcBorders>
              <w:top w:val="double" w:sz="4" w:space="0" w:color="auto"/>
            </w:tcBorders>
          </w:tcPr>
          <w:p w14:paraId="34972F38"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26FB5874"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137D1D34"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41D61D2C"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4E29ED30" w14:textId="5B3B74F6" w:rsidR="000C7F66" w:rsidRPr="00B73627" w:rsidRDefault="000C7F66" w:rsidP="000C7F66">
            <w:pPr>
              <w:jc w:val="right"/>
              <w:rPr>
                <w:rFonts w:eastAsia="Times New Roman"/>
                <w:b/>
                <w:lang w:eastAsia="en-US"/>
              </w:rPr>
            </w:pPr>
            <w:r w:rsidRPr="00A24C2A">
              <w:t>8458,33</w:t>
            </w:r>
          </w:p>
        </w:tc>
      </w:tr>
      <w:tr w:rsidR="000C7F66" w:rsidRPr="00B73627" w14:paraId="7D6A5799" w14:textId="77777777" w:rsidTr="00D529EF">
        <w:trPr>
          <w:cantSplit/>
          <w:trHeight w:val="325"/>
        </w:trPr>
        <w:tc>
          <w:tcPr>
            <w:tcW w:w="1903" w:type="dxa"/>
            <w:gridSpan w:val="2"/>
            <w:vMerge/>
            <w:tcBorders>
              <w:top w:val="double" w:sz="4" w:space="0" w:color="auto"/>
            </w:tcBorders>
          </w:tcPr>
          <w:p w14:paraId="0F55FB72"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709BF4D1"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2A0BDCC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4228D73"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5C993A9C" w14:textId="729CEF86" w:rsidR="000C7F66" w:rsidRPr="00B73627" w:rsidRDefault="000C7F66" w:rsidP="000C7F66">
            <w:pPr>
              <w:jc w:val="right"/>
              <w:rPr>
                <w:rFonts w:eastAsia="Times New Roman"/>
                <w:b/>
                <w:lang w:eastAsia="en-US"/>
              </w:rPr>
            </w:pPr>
            <w:r w:rsidRPr="00A24C2A">
              <w:t>12583,33</w:t>
            </w:r>
          </w:p>
        </w:tc>
      </w:tr>
      <w:tr w:rsidR="000C7F66" w:rsidRPr="00B73627" w14:paraId="2600C695" w14:textId="77777777" w:rsidTr="00D529EF">
        <w:trPr>
          <w:cantSplit/>
        </w:trPr>
        <w:tc>
          <w:tcPr>
            <w:tcW w:w="1903" w:type="dxa"/>
            <w:gridSpan w:val="2"/>
            <w:vMerge w:val="restart"/>
            <w:tcBorders>
              <w:top w:val="double" w:sz="4" w:space="0" w:color="auto"/>
            </w:tcBorders>
          </w:tcPr>
          <w:p w14:paraId="73AF7C1E" w14:textId="58C011D6"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2E398EB3" w14:textId="77777777" w:rsidR="000C7F66" w:rsidRPr="00B73627" w:rsidRDefault="000C7F66" w:rsidP="000C7F66">
            <w:pPr>
              <w:rPr>
                <w:rFonts w:eastAsia="Times New Roman"/>
                <w:b/>
                <w:lang w:eastAsia="en-US"/>
              </w:rPr>
            </w:pPr>
            <w:r w:rsidRPr="00B73627">
              <w:rPr>
                <w:rFonts w:eastAsia="Times New Roman"/>
                <w:b/>
                <w:lang w:eastAsia="en-US"/>
              </w:rPr>
              <w:t>Kovas</w:t>
            </w:r>
          </w:p>
        </w:tc>
        <w:tc>
          <w:tcPr>
            <w:tcW w:w="4341" w:type="dxa"/>
            <w:vMerge w:val="restart"/>
            <w:tcBorders>
              <w:top w:val="double" w:sz="4" w:space="0" w:color="auto"/>
            </w:tcBorders>
          </w:tcPr>
          <w:p w14:paraId="71242FFB"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451B0EA"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1CFCB6E2" w14:textId="052561E4" w:rsidR="000C7F66" w:rsidRPr="00B73627" w:rsidRDefault="000C7F66" w:rsidP="000C7F66">
            <w:pPr>
              <w:jc w:val="right"/>
              <w:rPr>
                <w:rFonts w:eastAsia="Times New Roman"/>
                <w:b/>
                <w:lang w:eastAsia="en-US"/>
              </w:rPr>
            </w:pPr>
            <w:r w:rsidRPr="00A24C2A">
              <w:t>29635,00</w:t>
            </w:r>
          </w:p>
        </w:tc>
      </w:tr>
      <w:tr w:rsidR="000C7F66" w:rsidRPr="00B73627" w14:paraId="3252DD31" w14:textId="77777777" w:rsidTr="00D529EF">
        <w:trPr>
          <w:cantSplit/>
        </w:trPr>
        <w:tc>
          <w:tcPr>
            <w:tcW w:w="1903" w:type="dxa"/>
            <w:gridSpan w:val="2"/>
            <w:vMerge/>
            <w:tcBorders>
              <w:top w:val="double" w:sz="4" w:space="0" w:color="auto"/>
            </w:tcBorders>
          </w:tcPr>
          <w:p w14:paraId="06CF0ABD"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FDBA883"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8DC77B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CEA78CE"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4A296D4C" w14:textId="6FC4AB21" w:rsidR="000C7F66" w:rsidRPr="00B73627" w:rsidRDefault="000C7F66" w:rsidP="000C7F66">
            <w:pPr>
              <w:jc w:val="right"/>
              <w:rPr>
                <w:rFonts w:eastAsia="Times New Roman"/>
                <w:b/>
                <w:lang w:eastAsia="en-US"/>
              </w:rPr>
            </w:pPr>
            <w:r w:rsidRPr="00A24C2A">
              <w:t>32031,67</w:t>
            </w:r>
          </w:p>
        </w:tc>
      </w:tr>
      <w:tr w:rsidR="000C7F66" w:rsidRPr="00B73627" w14:paraId="3731F761" w14:textId="77777777" w:rsidTr="00D529EF">
        <w:trPr>
          <w:cantSplit/>
        </w:trPr>
        <w:tc>
          <w:tcPr>
            <w:tcW w:w="1903" w:type="dxa"/>
            <w:gridSpan w:val="2"/>
            <w:vMerge/>
            <w:tcBorders>
              <w:top w:val="double" w:sz="4" w:space="0" w:color="auto"/>
            </w:tcBorders>
          </w:tcPr>
          <w:p w14:paraId="2FFC7FD0"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4C00E55"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6F27618"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EA95ECC"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32A6770D" w14:textId="21626B3E" w:rsidR="000C7F66" w:rsidRPr="00B73627" w:rsidRDefault="000C7F66" w:rsidP="000C7F66">
            <w:pPr>
              <w:jc w:val="right"/>
              <w:rPr>
                <w:rFonts w:eastAsia="Times New Roman"/>
                <w:b/>
                <w:lang w:eastAsia="en-US"/>
              </w:rPr>
            </w:pPr>
            <w:r w:rsidRPr="00A24C2A">
              <w:t>8458,33</w:t>
            </w:r>
          </w:p>
        </w:tc>
      </w:tr>
      <w:tr w:rsidR="000C7F66" w:rsidRPr="00B73627" w14:paraId="0A28A419" w14:textId="77777777" w:rsidTr="00D529EF">
        <w:trPr>
          <w:cantSplit/>
          <w:trHeight w:val="329"/>
        </w:trPr>
        <w:tc>
          <w:tcPr>
            <w:tcW w:w="1903" w:type="dxa"/>
            <w:gridSpan w:val="2"/>
            <w:vMerge/>
            <w:tcBorders>
              <w:top w:val="double" w:sz="4" w:space="0" w:color="auto"/>
            </w:tcBorders>
          </w:tcPr>
          <w:p w14:paraId="12EC0CEC"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4B8748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35C359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381B38E"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51D24186" w14:textId="6C112301" w:rsidR="000C7F66" w:rsidRPr="00B73627" w:rsidRDefault="000C7F66" w:rsidP="000C7F66">
            <w:pPr>
              <w:jc w:val="right"/>
              <w:rPr>
                <w:rFonts w:eastAsia="Times New Roman"/>
                <w:b/>
                <w:lang w:eastAsia="en-US"/>
              </w:rPr>
            </w:pPr>
            <w:r w:rsidRPr="00A24C2A">
              <w:t>12583,33</w:t>
            </w:r>
          </w:p>
        </w:tc>
      </w:tr>
      <w:tr w:rsidR="000C7F66" w:rsidRPr="00B73627" w14:paraId="45D3EAE5" w14:textId="77777777" w:rsidTr="00D529EF">
        <w:trPr>
          <w:cantSplit/>
        </w:trPr>
        <w:tc>
          <w:tcPr>
            <w:tcW w:w="1903" w:type="dxa"/>
            <w:gridSpan w:val="2"/>
            <w:vMerge w:val="restart"/>
            <w:tcBorders>
              <w:top w:val="double" w:sz="4" w:space="0" w:color="auto"/>
            </w:tcBorders>
          </w:tcPr>
          <w:p w14:paraId="542C1492" w14:textId="50185925"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3A1DF570" w14:textId="77777777" w:rsidR="000C7F66" w:rsidRPr="00B73627" w:rsidRDefault="000C7F66" w:rsidP="000C7F66">
            <w:pPr>
              <w:rPr>
                <w:rFonts w:eastAsia="Times New Roman"/>
                <w:b/>
                <w:lang w:eastAsia="en-US"/>
              </w:rPr>
            </w:pPr>
            <w:r w:rsidRPr="00B73627">
              <w:rPr>
                <w:rFonts w:eastAsia="Times New Roman"/>
                <w:b/>
                <w:lang w:eastAsia="en-US"/>
              </w:rPr>
              <w:t>Balandis</w:t>
            </w:r>
          </w:p>
        </w:tc>
        <w:tc>
          <w:tcPr>
            <w:tcW w:w="4341" w:type="dxa"/>
            <w:vMerge w:val="restart"/>
            <w:tcBorders>
              <w:top w:val="double" w:sz="4" w:space="0" w:color="auto"/>
            </w:tcBorders>
          </w:tcPr>
          <w:p w14:paraId="2A5D9FB5"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64C4AA4F"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67C68472" w14:textId="480D10B9" w:rsidR="000C7F66" w:rsidRPr="00B73627" w:rsidRDefault="000C7F66" w:rsidP="000C7F66">
            <w:pPr>
              <w:jc w:val="right"/>
              <w:rPr>
                <w:rFonts w:eastAsia="Times New Roman"/>
                <w:b/>
                <w:lang w:eastAsia="en-US"/>
              </w:rPr>
            </w:pPr>
            <w:r w:rsidRPr="00A24C2A">
              <w:t>29635,00</w:t>
            </w:r>
          </w:p>
        </w:tc>
      </w:tr>
      <w:tr w:rsidR="000C7F66" w:rsidRPr="00B73627" w14:paraId="107EE98E" w14:textId="77777777" w:rsidTr="00D529EF">
        <w:trPr>
          <w:cantSplit/>
        </w:trPr>
        <w:tc>
          <w:tcPr>
            <w:tcW w:w="1903" w:type="dxa"/>
            <w:gridSpan w:val="2"/>
            <w:vMerge/>
            <w:tcBorders>
              <w:top w:val="double" w:sz="4" w:space="0" w:color="auto"/>
            </w:tcBorders>
          </w:tcPr>
          <w:p w14:paraId="6DE73917"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5A8628C1"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67D668A0"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778AD46"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5B9C2687" w14:textId="265EED25" w:rsidR="000C7F66" w:rsidRPr="00B73627" w:rsidRDefault="000C7F66" w:rsidP="000C7F66">
            <w:pPr>
              <w:jc w:val="right"/>
              <w:rPr>
                <w:rFonts w:eastAsia="Times New Roman"/>
                <w:b/>
                <w:lang w:eastAsia="en-US"/>
              </w:rPr>
            </w:pPr>
            <w:r w:rsidRPr="00A24C2A">
              <w:t>32031,67</w:t>
            </w:r>
          </w:p>
        </w:tc>
      </w:tr>
      <w:tr w:rsidR="000C7F66" w:rsidRPr="00B73627" w14:paraId="170EA883" w14:textId="77777777" w:rsidTr="00D529EF">
        <w:trPr>
          <w:cantSplit/>
        </w:trPr>
        <w:tc>
          <w:tcPr>
            <w:tcW w:w="1903" w:type="dxa"/>
            <w:gridSpan w:val="2"/>
            <w:vMerge/>
            <w:tcBorders>
              <w:top w:val="double" w:sz="4" w:space="0" w:color="auto"/>
            </w:tcBorders>
          </w:tcPr>
          <w:p w14:paraId="6FD29E43"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7E0E5A96"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07B61C37"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06516DC"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712AEE8E" w14:textId="3106A734" w:rsidR="000C7F66" w:rsidRPr="00B73627" w:rsidRDefault="000C7F66" w:rsidP="000C7F66">
            <w:pPr>
              <w:jc w:val="right"/>
              <w:rPr>
                <w:rFonts w:eastAsia="Times New Roman"/>
                <w:b/>
                <w:lang w:eastAsia="en-US"/>
              </w:rPr>
            </w:pPr>
            <w:r w:rsidRPr="00A24C2A">
              <w:t>8458,33</w:t>
            </w:r>
          </w:p>
        </w:tc>
      </w:tr>
      <w:tr w:rsidR="000C7F66" w:rsidRPr="00B73627" w14:paraId="35CAC804" w14:textId="77777777" w:rsidTr="00D529EF">
        <w:trPr>
          <w:cantSplit/>
          <w:trHeight w:val="333"/>
        </w:trPr>
        <w:tc>
          <w:tcPr>
            <w:tcW w:w="1903" w:type="dxa"/>
            <w:gridSpan w:val="2"/>
            <w:vMerge/>
            <w:tcBorders>
              <w:top w:val="double" w:sz="4" w:space="0" w:color="auto"/>
            </w:tcBorders>
          </w:tcPr>
          <w:p w14:paraId="286364DC"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8211967"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8D830D9"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18D6EA06"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07DC9EF5" w14:textId="02B56869" w:rsidR="000C7F66" w:rsidRPr="00B73627" w:rsidRDefault="000C7F66" w:rsidP="000C7F66">
            <w:pPr>
              <w:jc w:val="right"/>
              <w:rPr>
                <w:rFonts w:eastAsia="Times New Roman"/>
                <w:b/>
                <w:lang w:eastAsia="en-US"/>
              </w:rPr>
            </w:pPr>
            <w:r w:rsidRPr="00A24C2A">
              <w:t>12583,33</w:t>
            </w:r>
          </w:p>
        </w:tc>
      </w:tr>
      <w:tr w:rsidR="000C7F66" w:rsidRPr="00B73627" w14:paraId="35C9428C" w14:textId="77777777" w:rsidTr="00D529EF">
        <w:trPr>
          <w:cantSplit/>
        </w:trPr>
        <w:tc>
          <w:tcPr>
            <w:tcW w:w="1903" w:type="dxa"/>
            <w:gridSpan w:val="2"/>
            <w:vMerge w:val="restart"/>
            <w:tcBorders>
              <w:top w:val="double" w:sz="4" w:space="0" w:color="auto"/>
            </w:tcBorders>
          </w:tcPr>
          <w:p w14:paraId="3F67FEF8" w14:textId="704965CF" w:rsidR="000C7F66" w:rsidRPr="00B73627" w:rsidRDefault="000C7F66" w:rsidP="000C7F66">
            <w:pPr>
              <w:rPr>
                <w:rFonts w:eastAsia="Times New Roman"/>
                <w:lang w:eastAsia="en-US"/>
              </w:rPr>
            </w:pPr>
            <w:r w:rsidRPr="00B73627">
              <w:rPr>
                <w:rFonts w:eastAsia="Times New Roman"/>
                <w:lang w:eastAsia="en-US"/>
              </w:rPr>
              <w:lastRenderedPageBreak/>
              <w:t>20</w:t>
            </w:r>
            <w:r>
              <w:rPr>
                <w:rFonts w:eastAsia="Times New Roman"/>
                <w:lang w:eastAsia="en-US"/>
              </w:rPr>
              <w:t>38</w:t>
            </w:r>
          </w:p>
        </w:tc>
        <w:tc>
          <w:tcPr>
            <w:tcW w:w="1754" w:type="dxa"/>
            <w:vMerge w:val="restart"/>
            <w:tcBorders>
              <w:top w:val="double" w:sz="4" w:space="0" w:color="auto"/>
            </w:tcBorders>
          </w:tcPr>
          <w:p w14:paraId="13AD4ECE" w14:textId="77777777" w:rsidR="000C7F66" w:rsidRPr="00B73627" w:rsidRDefault="000C7F66" w:rsidP="000C7F66">
            <w:pPr>
              <w:rPr>
                <w:rFonts w:eastAsia="Times New Roman"/>
                <w:b/>
                <w:lang w:eastAsia="en-US"/>
              </w:rPr>
            </w:pPr>
            <w:r w:rsidRPr="00B73627">
              <w:rPr>
                <w:rFonts w:eastAsia="Times New Roman"/>
                <w:b/>
                <w:lang w:eastAsia="en-US"/>
              </w:rPr>
              <w:t>Gegužė</w:t>
            </w:r>
          </w:p>
        </w:tc>
        <w:tc>
          <w:tcPr>
            <w:tcW w:w="4341" w:type="dxa"/>
            <w:vMerge w:val="restart"/>
            <w:tcBorders>
              <w:top w:val="double" w:sz="4" w:space="0" w:color="auto"/>
            </w:tcBorders>
          </w:tcPr>
          <w:p w14:paraId="7AB4FF16"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0CAAEF6C"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14AFC29A" w14:textId="5A6B80E0" w:rsidR="000C7F66" w:rsidRPr="00B73627" w:rsidRDefault="000C7F66" w:rsidP="000C7F66">
            <w:pPr>
              <w:jc w:val="right"/>
              <w:rPr>
                <w:rFonts w:eastAsia="Times New Roman"/>
                <w:b/>
                <w:lang w:eastAsia="en-US"/>
              </w:rPr>
            </w:pPr>
            <w:r w:rsidRPr="00A24C2A">
              <w:t>29635,00</w:t>
            </w:r>
          </w:p>
        </w:tc>
      </w:tr>
      <w:tr w:rsidR="000C7F66" w:rsidRPr="00B73627" w14:paraId="34F56E1C" w14:textId="77777777" w:rsidTr="00D529EF">
        <w:trPr>
          <w:cantSplit/>
        </w:trPr>
        <w:tc>
          <w:tcPr>
            <w:tcW w:w="1903" w:type="dxa"/>
            <w:gridSpan w:val="2"/>
            <w:vMerge/>
            <w:tcBorders>
              <w:top w:val="double" w:sz="4" w:space="0" w:color="auto"/>
            </w:tcBorders>
          </w:tcPr>
          <w:p w14:paraId="050ABBF8"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07D9DB09"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BB495C0"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9E1CA67"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161EC197" w14:textId="3E2DE6F3" w:rsidR="000C7F66" w:rsidRPr="00B73627" w:rsidRDefault="000C7F66" w:rsidP="000C7F66">
            <w:pPr>
              <w:jc w:val="right"/>
              <w:rPr>
                <w:rFonts w:eastAsia="Times New Roman"/>
                <w:b/>
                <w:lang w:eastAsia="en-US"/>
              </w:rPr>
            </w:pPr>
            <w:r w:rsidRPr="00A24C2A">
              <w:t>32031,67</w:t>
            </w:r>
          </w:p>
        </w:tc>
      </w:tr>
      <w:tr w:rsidR="000C7F66" w:rsidRPr="00B73627" w14:paraId="348CE2E8" w14:textId="77777777" w:rsidTr="00D529EF">
        <w:trPr>
          <w:cantSplit/>
        </w:trPr>
        <w:tc>
          <w:tcPr>
            <w:tcW w:w="1903" w:type="dxa"/>
            <w:gridSpan w:val="2"/>
            <w:vMerge/>
            <w:tcBorders>
              <w:top w:val="double" w:sz="4" w:space="0" w:color="auto"/>
            </w:tcBorders>
          </w:tcPr>
          <w:p w14:paraId="468E011D"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50CD8050"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6C0618A"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4D6ADB3A"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17690FB9" w14:textId="1AF4F9ED" w:rsidR="000C7F66" w:rsidRPr="00B73627" w:rsidRDefault="000C7F66" w:rsidP="000C7F66">
            <w:pPr>
              <w:jc w:val="right"/>
              <w:rPr>
                <w:rFonts w:eastAsia="Times New Roman"/>
                <w:b/>
                <w:lang w:eastAsia="en-US"/>
              </w:rPr>
            </w:pPr>
            <w:r w:rsidRPr="00A24C2A">
              <w:t>8458,33</w:t>
            </w:r>
          </w:p>
        </w:tc>
      </w:tr>
      <w:tr w:rsidR="000C7F66" w:rsidRPr="00B73627" w14:paraId="0800C0DF" w14:textId="77777777" w:rsidTr="00D529EF">
        <w:trPr>
          <w:cantSplit/>
          <w:trHeight w:val="324"/>
        </w:trPr>
        <w:tc>
          <w:tcPr>
            <w:tcW w:w="1903" w:type="dxa"/>
            <w:gridSpan w:val="2"/>
            <w:vMerge/>
            <w:tcBorders>
              <w:top w:val="double" w:sz="4" w:space="0" w:color="auto"/>
            </w:tcBorders>
          </w:tcPr>
          <w:p w14:paraId="1BE9A8B0"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6DF92992"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0ABCCAB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07BA8284"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192DAADE" w14:textId="73956E33" w:rsidR="000C7F66" w:rsidRPr="00B73627" w:rsidRDefault="000C7F66" w:rsidP="000C7F66">
            <w:pPr>
              <w:jc w:val="right"/>
              <w:rPr>
                <w:rFonts w:eastAsia="Times New Roman"/>
                <w:b/>
                <w:lang w:eastAsia="en-US"/>
              </w:rPr>
            </w:pPr>
            <w:r w:rsidRPr="00A24C2A">
              <w:t>12583,33</w:t>
            </w:r>
          </w:p>
        </w:tc>
      </w:tr>
      <w:tr w:rsidR="000C7F66" w:rsidRPr="00B73627" w14:paraId="030AC347" w14:textId="77777777" w:rsidTr="00D529EF">
        <w:trPr>
          <w:cantSplit/>
        </w:trPr>
        <w:tc>
          <w:tcPr>
            <w:tcW w:w="1903" w:type="dxa"/>
            <w:gridSpan w:val="2"/>
            <w:vMerge w:val="restart"/>
            <w:tcBorders>
              <w:top w:val="double" w:sz="4" w:space="0" w:color="auto"/>
            </w:tcBorders>
          </w:tcPr>
          <w:p w14:paraId="1FF3E3A9" w14:textId="332C8BA7"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6A718A28" w14:textId="77777777" w:rsidR="000C7F66" w:rsidRPr="00B73627" w:rsidRDefault="000C7F66" w:rsidP="000C7F66">
            <w:pPr>
              <w:rPr>
                <w:rFonts w:eastAsia="Times New Roman"/>
                <w:b/>
                <w:lang w:eastAsia="en-US"/>
              </w:rPr>
            </w:pPr>
            <w:r w:rsidRPr="00B73627">
              <w:rPr>
                <w:rFonts w:eastAsia="Times New Roman"/>
                <w:b/>
                <w:lang w:eastAsia="en-US"/>
              </w:rPr>
              <w:t>Birželis</w:t>
            </w:r>
          </w:p>
        </w:tc>
        <w:tc>
          <w:tcPr>
            <w:tcW w:w="4341" w:type="dxa"/>
            <w:vMerge w:val="restart"/>
            <w:tcBorders>
              <w:top w:val="double" w:sz="4" w:space="0" w:color="auto"/>
            </w:tcBorders>
          </w:tcPr>
          <w:p w14:paraId="20CE107A"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C5ADA09"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646B4A35" w14:textId="2DD85279" w:rsidR="000C7F66" w:rsidRPr="00B73627" w:rsidRDefault="000C7F66" w:rsidP="000C7F66">
            <w:pPr>
              <w:jc w:val="right"/>
              <w:rPr>
                <w:rFonts w:eastAsia="Times New Roman"/>
                <w:b/>
                <w:lang w:eastAsia="en-US"/>
              </w:rPr>
            </w:pPr>
            <w:r w:rsidRPr="00A24C2A">
              <w:t>29635,00</w:t>
            </w:r>
          </w:p>
        </w:tc>
      </w:tr>
      <w:tr w:rsidR="000C7F66" w:rsidRPr="00B73627" w14:paraId="767BCB8E" w14:textId="77777777" w:rsidTr="00D529EF">
        <w:trPr>
          <w:cantSplit/>
        </w:trPr>
        <w:tc>
          <w:tcPr>
            <w:tcW w:w="1903" w:type="dxa"/>
            <w:gridSpan w:val="2"/>
            <w:vMerge/>
            <w:tcBorders>
              <w:top w:val="double" w:sz="4" w:space="0" w:color="auto"/>
            </w:tcBorders>
          </w:tcPr>
          <w:p w14:paraId="4EF21D1C"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9539C5B"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7A23017"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041BC4D1"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385A2CF7" w14:textId="6DC0CF6B" w:rsidR="000C7F66" w:rsidRPr="00B73627" w:rsidRDefault="000C7F66" w:rsidP="000C7F66">
            <w:pPr>
              <w:jc w:val="right"/>
              <w:rPr>
                <w:rFonts w:eastAsia="Times New Roman"/>
                <w:b/>
                <w:lang w:eastAsia="en-US"/>
              </w:rPr>
            </w:pPr>
            <w:r w:rsidRPr="00A24C2A">
              <w:t>32031,67</w:t>
            </w:r>
          </w:p>
        </w:tc>
      </w:tr>
      <w:tr w:rsidR="000C7F66" w:rsidRPr="00B73627" w14:paraId="3A9135EC" w14:textId="77777777" w:rsidTr="00D529EF">
        <w:trPr>
          <w:cantSplit/>
        </w:trPr>
        <w:tc>
          <w:tcPr>
            <w:tcW w:w="1903" w:type="dxa"/>
            <w:gridSpan w:val="2"/>
            <w:vMerge/>
            <w:tcBorders>
              <w:top w:val="double" w:sz="4" w:space="0" w:color="auto"/>
            </w:tcBorders>
          </w:tcPr>
          <w:p w14:paraId="063CFFE6"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6D31D106"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2B2CD568"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203C4EE"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15A6C99C" w14:textId="3AD3EEE4" w:rsidR="000C7F66" w:rsidRPr="00B73627" w:rsidRDefault="000C7F66" w:rsidP="000C7F66">
            <w:pPr>
              <w:jc w:val="right"/>
              <w:rPr>
                <w:rFonts w:eastAsia="Times New Roman"/>
                <w:b/>
                <w:lang w:eastAsia="en-US"/>
              </w:rPr>
            </w:pPr>
            <w:r w:rsidRPr="00A24C2A">
              <w:t>8458,33</w:t>
            </w:r>
          </w:p>
        </w:tc>
      </w:tr>
      <w:tr w:rsidR="000C7F66" w:rsidRPr="00B73627" w14:paraId="4397E879" w14:textId="77777777" w:rsidTr="00D529EF">
        <w:trPr>
          <w:cantSplit/>
          <w:trHeight w:val="253"/>
        </w:trPr>
        <w:tc>
          <w:tcPr>
            <w:tcW w:w="1903" w:type="dxa"/>
            <w:gridSpan w:val="2"/>
            <w:vMerge/>
            <w:tcBorders>
              <w:top w:val="double" w:sz="4" w:space="0" w:color="auto"/>
            </w:tcBorders>
          </w:tcPr>
          <w:p w14:paraId="6FCE66D0"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5C4B2FB9"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B72B747"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0AEE0E4A"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69A6EB25" w14:textId="2D597608" w:rsidR="000C7F66" w:rsidRPr="00B73627" w:rsidRDefault="000C7F66" w:rsidP="000C7F66">
            <w:pPr>
              <w:jc w:val="right"/>
              <w:rPr>
                <w:rFonts w:eastAsia="Times New Roman"/>
                <w:b/>
                <w:lang w:eastAsia="en-US"/>
              </w:rPr>
            </w:pPr>
            <w:r w:rsidRPr="00A24C2A">
              <w:t>12583,33</w:t>
            </w:r>
          </w:p>
        </w:tc>
      </w:tr>
      <w:tr w:rsidR="000C7F66" w:rsidRPr="00B73627" w14:paraId="26AE3DE2" w14:textId="77777777" w:rsidTr="00D529EF">
        <w:trPr>
          <w:cantSplit/>
        </w:trPr>
        <w:tc>
          <w:tcPr>
            <w:tcW w:w="1903" w:type="dxa"/>
            <w:gridSpan w:val="2"/>
            <w:vMerge w:val="restart"/>
            <w:tcBorders>
              <w:top w:val="double" w:sz="4" w:space="0" w:color="auto"/>
            </w:tcBorders>
          </w:tcPr>
          <w:p w14:paraId="35BE315D" w14:textId="5D6FE7C0"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5C789A98" w14:textId="77777777" w:rsidR="000C7F66" w:rsidRPr="00B73627" w:rsidRDefault="000C7F66" w:rsidP="000C7F66">
            <w:pPr>
              <w:rPr>
                <w:rFonts w:eastAsia="Times New Roman"/>
                <w:b/>
                <w:lang w:eastAsia="en-US"/>
              </w:rPr>
            </w:pPr>
            <w:r w:rsidRPr="00B73627">
              <w:rPr>
                <w:rFonts w:eastAsia="Times New Roman"/>
                <w:b/>
                <w:lang w:eastAsia="en-US"/>
              </w:rPr>
              <w:t>Liepa</w:t>
            </w:r>
          </w:p>
        </w:tc>
        <w:tc>
          <w:tcPr>
            <w:tcW w:w="4341" w:type="dxa"/>
            <w:vMerge w:val="restart"/>
            <w:tcBorders>
              <w:top w:val="double" w:sz="4" w:space="0" w:color="auto"/>
            </w:tcBorders>
          </w:tcPr>
          <w:p w14:paraId="19CFA2F2"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DAADCB4"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2EE1C779" w14:textId="5FB560A0" w:rsidR="000C7F66" w:rsidRPr="00B73627" w:rsidRDefault="000C7F66" w:rsidP="000C7F66">
            <w:pPr>
              <w:jc w:val="right"/>
              <w:rPr>
                <w:rFonts w:eastAsia="Times New Roman"/>
                <w:b/>
                <w:lang w:eastAsia="en-US"/>
              </w:rPr>
            </w:pPr>
            <w:r w:rsidRPr="00A24C2A">
              <w:t>29635,00</w:t>
            </w:r>
          </w:p>
        </w:tc>
      </w:tr>
      <w:tr w:rsidR="000C7F66" w:rsidRPr="00B73627" w14:paraId="2DB45FCA" w14:textId="77777777" w:rsidTr="00D529EF">
        <w:trPr>
          <w:cantSplit/>
        </w:trPr>
        <w:tc>
          <w:tcPr>
            <w:tcW w:w="1903" w:type="dxa"/>
            <w:gridSpan w:val="2"/>
            <w:vMerge/>
            <w:tcBorders>
              <w:top w:val="double" w:sz="4" w:space="0" w:color="auto"/>
            </w:tcBorders>
          </w:tcPr>
          <w:p w14:paraId="0588C12D"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6A67860E"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208EB575"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1DD41256"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6BD035FF" w14:textId="2062CBE8" w:rsidR="000C7F66" w:rsidRPr="00B73627" w:rsidRDefault="000C7F66" w:rsidP="000C7F66">
            <w:pPr>
              <w:jc w:val="right"/>
              <w:rPr>
                <w:rFonts w:eastAsia="Times New Roman"/>
                <w:b/>
                <w:lang w:eastAsia="en-US"/>
              </w:rPr>
            </w:pPr>
            <w:r w:rsidRPr="00A24C2A">
              <w:t>32031,67</w:t>
            </w:r>
          </w:p>
        </w:tc>
      </w:tr>
      <w:tr w:rsidR="000C7F66" w:rsidRPr="00B73627" w14:paraId="1CE4A0E2" w14:textId="77777777" w:rsidTr="00D529EF">
        <w:trPr>
          <w:cantSplit/>
        </w:trPr>
        <w:tc>
          <w:tcPr>
            <w:tcW w:w="1903" w:type="dxa"/>
            <w:gridSpan w:val="2"/>
            <w:vMerge/>
            <w:tcBorders>
              <w:top w:val="double" w:sz="4" w:space="0" w:color="auto"/>
            </w:tcBorders>
          </w:tcPr>
          <w:p w14:paraId="7BCB8E70"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B245885"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C64CDA4"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231F8EC"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62276899" w14:textId="5D903376" w:rsidR="000C7F66" w:rsidRPr="00B73627" w:rsidRDefault="000C7F66" w:rsidP="000C7F66">
            <w:pPr>
              <w:jc w:val="right"/>
              <w:rPr>
                <w:rFonts w:eastAsia="Times New Roman"/>
                <w:b/>
                <w:lang w:eastAsia="en-US"/>
              </w:rPr>
            </w:pPr>
            <w:r w:rsidRPr="00A24C2A">
              <w:t>8458,33</w:t>
            </w:r>
          </w:p>
        </w:tc>
      </w:tr>
      <w:tr w:rsidR="000C7F66" w:rsidRPr="00B73627" w14:paraId="4BABADDB" w14:textId="77777777" w:rsidTr="00D529EF">
        <w:trPr>
          <w:cantSplit/>
          <w:trHeight w:val="322"/>
        </w:trPr>
        <w:tc>
          <w:tcPr>
            <w:tcW w:w="1903" w:type="dxa"/>
            <w:gridSpan w:val="2"/>
            <w:vMerge/>
            <w:tcBorders>
              <w:top w:val="double" w:sz="4" w:space="0" w:color="auto"/>
            </w:tcBorders>
          </w:tcPr>
          <w:p w14:paraId="09FCB5C7"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ED64532"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D2967F4"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885DED8"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42C2F131" w14:textId="7781F696" w:rsidR="000C7F66" w:rsidRPr="00B73627" w:rsidRDefault="000C7F66" w:rsidP="000C7F66">
            <w:pPr>
              <w:jc w:val="right"/>
              <w:rPr>
                <w:rFonts w:eastAsia="Times New Roman"/>
                <w:b/>
                <w:lang w:eastAsia="en-US"/>
              </w:rPr>
            </w:pPr>
            <w:r w:rsidRPr="00A24C2A">
              <w:t>12583,33</w:t>
            </w:r>
          </w:p>
        </w:tc>
      </w:tr>
      <w:tr w:rsidR="000C7F66" w:rsidRPr="00B73627" w14:paraId="238CA389" w14:textId="77777777" w:rsidTr="00D529EF">
        <w:trPr>
          <w:cantSplit/>
        </w:trPr>
        <w:tc>
          <w:tcPr>
            <w:tcW w:w="1903" w:type="dxa"/>
            <w:gridSpan w:val="2"/>
            <w:vMerge w:val="restart"/>
            <w:tcBorders>
              <w:top w:val="double" w:sz="4" w:space="0" w:color="auto"/>
            </w:tcBorders>
          </w:tcPr>
          <w:p w14:paraId="14398839" w14:textId="7B8865E9"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7E2BA821" w14:textId="77777777" w:rsidR="000C7F66" w:rsidRPr="00B73627" w:rsidRDefault="000C7F66" w:rsidP="000C7F66">
            <w:pPr>
              <w:rPr>
                <w:rFonts w:eastAsia="Times New Roman"/>
                <w:b/>
                <w:lang w:eastAsia="en-US"/>
              </w:rPr>
            </w:pPr>
            <w:r w:rsidRPr="00B73627">
              <w:rPr>
                <w:rFonts w:eastAsia="Times New Roman"/>
                <w:b/>
                <w:lang w:eastAsia="en-US"/>
              </w:rPr>
              <w:t>Rugpjūtis</w:t>
            </w:r>
          </w:p>
        </w:tc>
        <w:tc>
          <w:tcPr>
            <w:tcW w:w="4341" w:type="dxa"/>
            <w:vMerge w:val="restart"/>
            <w:tcBorders>
              <w:top w:val="double" w:sz="4" w:space="0" w:color="auto"/>
            </w:tcBorders>
          </w:tcPr>
          <w:p w14:paraId="6BDDE762"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3B027BEF"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695957DD" w14:textId="16CFEA4D" w:rsidR="000C7F66" w:rsidRPr="00B73627" w:rsidRDefault="000C7F66" w:rsidP="000C7F66">
            <w:pPr>
              <w:jc w:val="right"/>
              <w:rPr>
                <w:rFonts w:eastAsia="Times New Roman"/>
                <w:b/>
                <w:lang w:eastAsia="en-US"/>
              </w:rPr>
            </w:pPr>
            <w:r w:rsidRPr="00A24C2A">
              <w:t>29635,00</w:t>
            </w:r>
          </w:p>
        </w:tc>
      </w:tr>
      <w:tr w:rsidR="000C7F66" w:rsidRPr="00B73627" w14:paraId="167D87F1" w14:textId="77777777" w:rsidTr="00D529EF">
        <w:trPr>
          <w:cantSplit/>
        </w:trPr>
        <w:tc>
          <w:tcPr>
            <w:tcW w:w="1903" w:type="dxa"/>
            <w:gridSpan w:val="2"/>
            <w:vMerge/>
            <w:tcBorders>
              <w:top w:val="double" w:sz="4" w:space="0" w:color="auto"/>
            </w:tcBorders>
          </w:tcPr>
          <w:p w14:paraId="656A87F9"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2EF470E"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085B7A1"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4E289A2"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11C6E64B" w14:textId="0F30DFF5" w:rsidR="000C7F66" w:rsidRPr="00B73627" w:rsidRDefault="000C7F66" w:rsidP="000C7F66">
            <w:pPr>
              <w:jc w:val="right"/>
              <w:rPr>
                <w:rFonts w:eastAsia="Times New Roman"/>
                <w:b/>
                <w:lang w:eastAsia="en-US"/>
              </w:rPr>
            </w:pPr>
            <w:r w:rsidRPr="00A24C2A">
              <w:t>32031,67</w:t>
            </w:r>
          </w:p>
        </w:tc>
      </w:tr>
      <w:tr w:rsidR="000C7F66" w:rsidRPr="00B73627" w14:paraId="3A200B50" w14:textId="77777777" w:rsidTr="00D529EF">
        <w:trPr>
          <w:cantSplit/>
        </w:trPr>
        <w:tc>
          <w:tcPr>
            <w:tcW w:w="1903" w:type="dxa"/>
            <w:gridSpan w:val="2"/>
            <w:vMerge/>
            <w:tcBorders>
              <w:top w:val="double" w:sz="4" w:space="0" w:color="auto"/>
            </w:tcBorders>
          </w:tcPr>
          <w:p w14:paraId="68D4E0F8"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49C781AE"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05C6C628"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35ACAD1F"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3C7A47C4" w14:textId="331ECCE2" w:rsidR="000C7F66" w:rsidRPr="00B73627" w:rsidRDefault="000C7F66" w:rsidP="000C7F66">
            <w:pPr>
              <w:jc w:val="right"/>
              <w:rPr>
                <w:rFonts w:eastAsia="Times New Roman"/>
                <w:b/>
                <w:lang w:eastAsia="en-US"/>
              </w:rPr>
            </w:pPr>
            <w:r w:rsidRPr="00A24C2A">
              <w:t>8458,33</w:t>
            </w:r>
          </w:p>
        </w:tc>
      </w:tr>
      <w:tr w:rsidR="000C7F66" w:rsidRPr="00B73627" w14:paraId="6368CCB5" w14:textId="77777777" w:rsidTr="00D529EF">
        <w:trPr>
          <w:cantSplit/>
          <w:trHeight w:val="325"/>
        </w:trPr>
        <w:tc>
          <w:tcPr>
            <w:tcW w:w="1903" w:type="dxa"/>
            <w:gridSpan w:val="2"/>
            <w:vMerge/>
            <w:tcBorders>
              <w:top w:val="double" w:sz="4" w:space="0" w:color="auto"/>
            </w:tcBorders>
          </w:tcPr>
          <w:p w14:paraId="7A5EBF1F"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1FD6F7E8"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14F14BA3"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07EF6337"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05BDF4E6" w14:textId="7F512862" w:rsidR="000C7F66" w:rsidRPr="00B73627" w:rsidRDefault="000C7F66" w:rsidP="000C7F66">
            <w:pPr>
              <w:jc w:val="right"/>
              <w:rPr>
                <w:rFonts w:eastAsia="Times New Roman"/>
                <w:b/>
                <w:lang w:eastAsia="en-US"/>
              </w:rPr>
            </w:pPr>
            <w:r w:rsidRPr="00A24C2A">
              <w:t>12583,33</w:t>
            </w:r>
          </w:p>
        </w:tc>
      </w:tr>
      <w:tr w:rsidR="000C7F66" w:rsidRPr="00B73627" w14:paraId="10EA7B3E" w14:textId="77777777" w:rsidTr="00D529EF">
        <w:trPr>
          <w:cantSplit/>
        </w:trPr>
        <w:tc>
          <w:tcPr>
            <w:tcW w:w="1903" w:type="dxa"/>
            <w:gridSpan w:val="2"/>
            <w:vMerge w:val="restart"/>
            <w:tcBorders>
              <w:top w:val="double" w:sz="4" w:space="0" w:color="auto"/>
            </w:tcBorders>
          </w:tcPr>
          <w:p w14:paraId="46821B96" w14:textId="231C4F9D"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08692F8C" w14:textId="77777777" w:rsidR="000C7F66" w:rsidRPr="00B73627" w:rsidRDefault="000C7F66" w:rsidP="000C7F66">
            <w:pPr>
              <w:rPr>
                <w:rFonts w:eastAsia="Times New Roman"/>
                <w:b/>
                <w:lang w:eastAsia="en-US"/>
              </w:rPr>
            </w:pPr>
            <w:r w:rsidRPr="00B73627">
              <w:rPr>
                <w:rFonts w:eastAsia="Times New Roman"/>
                <w:b/>
                <w:lang w:eastAsia="en-US"/>
              </w:rPr>
              <w:t>Rugsėjis</w:t>
            </w:r>
          </w:p>
        </w:tc>
        <w:tc>
          <w:tcPr>
            <w:tcW w:w="4341" w:type="dxa"/>
            <w:vMerge w:val="restart"/>
            <w:tcBorders>
              <w:top w:val="double" w:sz="4" w:space="0" w:color="auto"/>
            </w:tcBorders>
          </w:tcPr>
          <w:p w14:paraId="4651D078"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4BB777CA"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587B654F" w14:textId="4566735C" w:rsidR="000C7F66" w:rsidRPr="00B73627" w:rsidRDefault="000C7F66" w:rsidP="000C7F66">
            <w:pPr>
              <w:jc w:val="right"/>
              <w:rPr>
                <w:rFonts w:eastAsia="Times New Roman"/>
                <w:b/>
                <w:lang w:eastAsia="en-US"/>
              </w:rPr>
            </w:pPr>
            <w:r w:rsidRPr="00A24C2A">
              <w:t>29635,00</w:t>
            </w:r>
          </w:p>
        </w:tc>
      </w:tr>
      <w:tr w:rsidR="000C7F66" w:rsidRPr="00B73627" w14:paraId="4F7623B3" w14:textId="77777777" w:rsidTr="00D529EF">
        <w:trPr>
          <w:cantSplit/>
        </w:trPr>
        <w:tc>
          <w:tcPr>
            <w:tcW w:w="1903" w:type="dxa"/>
            <w:gridSpan w:val="2"/>
            <w:vMerge/>
            <w:tcBorders>
              <w:top w:val="double" w:sz="4" w:space="0" w:color="auto"/>
            </w:tcBorders>
          </w:tcPr>
          <w:p w14:paraId="0E86B073"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602BE4B9"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0EF268D9"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04AD05EE"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7CC93EAB" w14:textId="53D1EF15" w:rsidR="000C7F66" w:rsidRPr="00B73627" w:rsidRDefault="000C7F66" w:rsidP="000C7F66">
            <w:pPr>
              <w:jc w:val="right"/>
              <w:rPr>
                <w:rFonts w:eastAsia="Times New Roman"/>
                <w:b/>
                <w:lang w:eastAsia="en-US"/>
              </w:rPr>
            </w:pPr>
            <w:r w:rsidRPr="00A24C2A">
              <w:t>32031,67</w:t>
            </w:r>
          </w:p>
        </w:tc>
      </w:tr>
      <w:tr w:rsidR="000C7F66" w:rsidRPr="00B73627" w14:paraId="6539ED60" w14:textId="77777777" w:rsidTr="00D529EF">
        <w:trPr>
          <w:cantSplit/>
        </w:trPr>
        <w:tc>
          <w:tcPr>
            <w:tcW w:w="1903" w:type="dxa"/>
            <w:gridSpan w:val="2"/>
            <w:vMerge/>
            <w:tcBorders>
              <w:top w:val="double" w:sz="4" w:space="0" w:color="auto"/>
            </w:tcBorders>
          </w:tcPr>
          <w:p w14:paraId="0244745B"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173070D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866DC21"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5D17A28C"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6EC3B66A" w14:textId="6F074C24" w:rsidR="000C7F66" w:rsidRPr="00B73627" w:rsidRDefault="000C7F66" w:rsidP="000C7F66">
            <w:pPr>
              <w:jc w:val="right"/>
              <w:rPr>
                <w:rFonts w:eastAsia="Times New Roman"/>
                <w:b/>
                <w:lang w:eastAsia="en-US"/>
              </w:rPr>
            </w:pPr>
            <w:r w:rsidRPr="00A24C2A">
              <w:t>8458,33</w:t>
            </w:r>
          </w:p>
        </w:tc>
      </w:tr>
      <w:tr w:rsidR="000C7F66" w:rsidRPr="00B73627" w14:paraId="531B9526" w14:textId="77777777" w:rsidTr="00D529EF">
        <w:trPr>
          <w:cantSplit/>
          <w:trHeight w:val="330"/>
        </w:trPr>
        <w:tc>
          <w:tcPr>
            <w:tcW w:w="1903" w:type="dxa"/>
            <w:gridSpan w:val="2"/>
            <w:vMerge/>
            <w:tcBorders>
              <w:top w:val="double" w:sz="4" w:space="0" w:color="auto"/>
            </w:tcBorders>
          </w:tcPr>
          <w:p w14:paraId="7A54793A"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15BBA1DB"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A3D04BB"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1EB6048"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6DD9AF00" w14:textId="6E2B0974" w:rsidR="000C7F66" w:rsidRPr="00B73627" w:rsidRDefault="000C7F66" w:rsidP="000C7F66">
            <w:pPr>
              <w:jc w:val="right"/>
              <w:rPr>
                <w:rFonts w:eastAsia="Times New Roman"/>
                <w:b/>
                <w:lang w:eastAsia="en-US"/>
              </w:rPr>
            </w:pPr>
            <w:r w:rsidRPr="00A24C2A">
              <w:t>12583,33</w:t>
            </w:r>
          </w:p>
        </w:tc>
      </w:tr>
      <w:tr w:rsidR="000C7F66" w:rsidRPr="00B73627" w14:paraId="51EAD923" w14:textId="77777777" w:rsidTr="00D529EF">
        <w:trPr>
          <w:cantSplit/>
        </w:trPr>
        <w:tc>
          <w:tcPr>
            <w:tcW w:w="1903" w:type="dxa"/>
            <w:gridSpan w:val="2"/>
            <w:vMerge w:val="restart"/>
            <w:tcBorders>
              <w:top w:val="double" w:sz="4" w:space="0" w:color="auto"/>
            </w:tcBorders>
          </w:tcPr>
          <w:p w14:paraId="6435C046" w14:textId="44078302"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7D1E25BA" w14:textId="77777777" w:rsidR="000C7F66" w:rsidRPr="00B73627" w:rsidRDefault="000C7F66" w:rsidP="000C7F66">
            <w:pPr>
              <w:rPr>
                <w:rFonts w:eastAsia="Times New Roman"/>
                <w:b/>
                <w:lang w:eastAsia="en-US"/>
              </w:rPr>
            </w:pPr>
            <w:r w:rsidRPr="00B73627">
              <w:rPr>
                <w:rFonts w:eastAsia="Times New Roman"/>
                <w:b/>
                <w:lang w:eastAsia="en-US"/>
              </w:rPr>
              <w:t>Spalis</w:t>
            </w:r>
          </w:p>
        </w:tc>
        <w:tc>
          <w:tcPr>
            <w:tcW w:w="4341" w:type="dxa"/>
            <w:vMerge w:val="restart"/>
            <w:tcBorders>
              <w:top w:val="double" w:sz="4" w:space="0" w:color="auto"/>
            </w:tcBorders>
          </w:tcPr>
          <w:p w14:paraId="089A4AC8"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22339806"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305BEEF4" w14:textId="6BCB4E1C" w:rsidR="000C7F66" w:rsidRPr="00B73627" w:rsidRDefault="000C7F66" w:rsidP="000C7F66">
            <w:pPr>
              <w:jc w:val="right"/>
              <w:rPr>
                <w:rFonts w:eastAsia="Times New Roman"/>
                <w:b/>
                <w:lang w:eastAsia="en-US"/>
              </w:rPr>
            </w:pPr>
            <w:r w:rsidRPr="00A24C2A">
              <w:t>29635,00</w:t>
            </w:r>
          </w:p>
        </w:tc>
      </w:tr>
      <w:tr w:rsidR="000C7F66" w:rsidRPr="00B73627" w14:paraId="081F34FF" w14:textId="77777777" w:rsidTr="00D529EF">
        <w:trPr>
          <w:cantSplit/>
        </w:trPr>
        <w:tc>
          <w:tcPr>
            <w:tcW w:w="1903" w:type="dxa"/>
            <w:gridSpan w:val="2"/>
            <w:vMerge/>
            <w:tcBorders>
              <w:top w:val="double" w:sz="4" w:space="0" w:color="auto"/>
            </w:tcBorders>
          </w:tcPr>
          <w:p w14:paraId="3998ED08"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ACA132A"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754E0221"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4CB49DF4"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481C7E1F" w14:textId="67EEBFCC" w:rsidR="000C7F66" w:rsidRPr="00B73627" w:rsidRDefault="000C7F66" w:rsidP="000C7F66">
            <w:pPr>
              <w:jc w:val="right"/>
              <w:rPr>
                <w:rFonts w:eastAsia="Times New Roman"/>
                <w:b/>
                <w:lang w:eastAsia="en-US"/>
              </w:rPr>
            </w:pPr>
            <w:r w:rsidRPr="00A24C2A">
              <w:t>32031,67</w:t>
            </w:r>
          </w:p>
        </w:tc>
      </w:tr>
      <w:tr w:rsidR="000C7F66" w:rsidRPr="00B73627" w14:paraId="1F1A8694" w14:textId="77777777" w:rsidTr="00D529EF">
        <w:trPr>
          <w:cantSplit/>
        </w:trPr>
        <w:tc>
          <w:tcPr>
            <w:tcW w:w="1903" w:type="dxa"/>
            <w:gridSpan w:val="2"/>
            <w:vMerge/>
            <w:tcBorders>
              <w:top w:val="double" w:sz="4" w:space="0" w:color="auto"/>
            </w:tcBorders>
          </w:tcPr>
          <w:p w14:paraId="3040C3EC"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FA911CC"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41C8983"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5D44E97"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1CD7D531" w14:textId="4C8EF815" w:rsidR="000C7F66" w:rsidRPr="00B73627" w:rsidRDefault="000C7F66" w:rsidP="000C7F66">
            <w:pPr>
              <w:jc w:val="right"/>
              <w:rPr>
                <w:rFonts w:eastAsia="Times New Roman"/>
                <w:b/>
                <w:lang w:eastAsia="en-US"/>
              </w:rPr>
            </w:pPr>
            <w:r w:rsidRPr="00A24C2A">
              <w:t>8458,33</w:t>
            </w:r>
          </w:p>
        </w:tc>
      </w:tr>
      <w:tr w:rsidR="000C7F66" w:rsidRPr="00B73627" w14:paraId="43B7C165" w14:textId="77777777" w:rsidTr="00D529EF">
        <w:trPr>
          <w:cantSplit/>
          <w:trHeight w:val="333"/>
        </w:trPr>
        <w:tc>
          <w:tcPr>
            <w:tcW w:w="1903" w:type="dxa"/>
            <w:gridSpan w:val="2"/>
            <w:vMerge/>
            <w:tcBorders>
              <w:top w:val="double" w:sz="4" w:space="0" w:color="auto"/>
            </w:tcBorders>
          </w:tcPr>
          <w:p w14:paraId="57A9A412"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22082B3F"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2E6FC829"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115E902F"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73CE12E5" w14:textId="0406C6E7" w:rsidR="000C7F66" w:rsidRPr="00B73627" w:rsidRDefault="000C7F66" w:rsidP="000C7F66">
            <w:pPr>
              <w:jc w:val="right"/>
              <w:rPr>
                <w:rFonts w:eastAsia="Times New Roman"/>
                <w:b/>
                <w:lang w:eastAsia="en-US"/>
              </w:rPr>
            </w:pPr>
            <w:r w:rsidRPr="00A24C2A">
              <w:t>12583,33</w:t>
            </w:r>
          </w:p>
        </w:tc>
      </w:tr>
      <w:tr w:rsidR="000C7F66" w:rsidRPr="00B73627" w14:paraId="424119F5" w14:textId="77777777" w:rsidTr="00D529EF">
        <w:trPr>
          <w:cantSplit/>
        </w:trPr>
        <w:tc>
          <w:tcPr>
            <w:tcW w:w="1903" w:type="dxa"/>
            <w:gridSpan w:val="2"/>
            <w:vMerge w:val="restart"/>
            <w:tcBorders>
              <w:top w:val="double" w:sz="4" w:space="0" w:color="auto"/>
            </w:tcBorders>
          </w:tcPr>
          <w:p w14:paraId="7B83103C" w14:textId="138F27D8"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6E12D81D" w14:textId="77777777" w:rsidR="000C7F66" w:rsidRPr="00B73627" w:rsidRDefault="000C7F66" w:rsidP="000C7F66">
            <w:pPr>
              <w:rPr>
                <w:rFonts w:eastAsia="Times New Roman"/>
                <w:b/>
                <w:lang w:eastAsia="en-US"/>
              </w:rPr>
            </w:pPr>
            <w:r w:rsidRPr="00B73627">
              <w:rPr>
                <w:rFonts w:eastAsia="Times New Roman"/>
                <w:b/>
                <w:lang w:eastAsia="en-US"/>
              </w:rPr>
              <w:t>Lapkritis</w:t>
            </w:r>
          </w:p>
        </w:tc>
        <w:tc>
          <w:tcPr>
            <w:tcW w:w="4341" w:type="dxa"/>
            <w:vMerge w:val="restart"/>
            <w:tcBorders>
              <w:top w:val="double" w:sz="4" w:space="0" w:color="auto"/>
            </w:tcBorders>
          </w:tcPr>
          <w:p w14:paraId="63F9B65C"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7DD5E1ED"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114940A1" w14:textId="460E5EBC" w:rsidR="000C7F66" w:rsidRPr="00B73627" w:rsidRDefault="000C7F66" w:rsidP="000C7F66">
            <w:pPr>
              <w:jc w:val="right"/>
              <w:rPr>
                <w:rFonts w:eastAsia="Times New Roman"/>
                <w:b/>
                <w:lang w:eastAsia="en-US"/>
              </w:rPr>
            </w:pPr>
            <w:r w:rsidRPr="00A24C2A">
              <w:t>29635,00</w:t>
            </w:r>
          </w:p>
        </w:tc>
      </w:tr>
      <w:tr w:rsidR="000C7F66" w:rsidRPr="00B73627" w14:paraId="2E35B7BA" w14:textId="77777777" w:rsidTr="00D529EF">
        <w:trPr>
          <w:cantSplit/>
        </w:trPr>
        <w:tc>
          <w:tcPr>
            <w:tcW w:w="1903" w:type="dxa"/>
            <w:gridSpan w:val="2"/>
            <w:vMerge/>
            <w:tcBorders>
              <w:top w:val="double" w:sz="4" w:space="0" w:color="auto"/>
            </w:tcBorders>
          </w:tcPr>
          <w:p w14:paraId="568DB20E"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14F4AC10"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0979A7A6"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1B2149DF"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671BBD30" w14:textId="4C4386A4" w:rsidR="000C7F66" w:rsidRPr="00B73627" w:rsidRDefault="000C7F66" w:rsidP="000C7F66">
            <w:pPr>
              <w:jc w:val="right"/>
              <w:rPr>
                <w:rFonts w:eastAsia="Times New Roman"/>
                <w:b/>
                <w:lang w:eastAsia="en-US"/>
              </w:rPr>
            </w:pPr>
            <w:r w:rsidRPr="00A24C2A">
              <w:t>32031,67</w:t>
            </w:r>
          </w:p>
        </w:tc>
      </w:tr>
      <w:tr w:rsidR="000C7F66" w:rsidRPr="00B73627" w14:paraId="08B5AE38" w14:textId="77777777" w:rsidTr="00D529EF">
        <w:trPr>
          <w:cantSplit/>
        </w:trPr>
        <w:tc>
          <w:tcPr>
            <w:tcW w:w="1903" w:type="dxa"/>
            <w:gridSpan w:val="2"/>
            <w:vMerge/>
            <w:tcBorders>
              <w:top w:val="double" w:sz="4" w:space="0" w:color="auto"/>
            </w:tcBorders>
          </w:tcPr>
          <w:p w14:paraId="5DD61384"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78B78A96"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44CA251"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7AFBC0C8"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271FC42D" w14:textId="39A7D71F" w:rsidR="000C7F66" w:rsidRPr="00B73627" w:rsidRDefault="000C7F66" w:rsidP="000C7F66">
            <w:pPr>
              <w:jc w:val="right"/>
              <w:rPr>
                <w:rFonts w:eastAsia="Times New Roman"/>
                <w:b/>
                <w:lang w:eastAsia="en-US"/>
              </w:rPr>
            </w:pPr>
            <w:r w:rsidRPr="00A24C2A">
              <w:t>8458,33</w:t>
            </w:r>
          </w:p>
        </w:tc>
      </w:tr>
      <w:tr w:rsidR="000C7F66" w:rsidRPr="00B73627" w14:paraId="40019B05" w14:textId="77777777" w:rsidTr="00D529EF">
        <w:trPr>
          <w:cantSplit/>
          <w:trHeight w:val="323"/>
        </w:trPr>
        <w:tc>
          <w:tcPr>
            <w:tcW w:w="1903" w:type="dxa"/>
            <w:gridSpan w:val="2"/>
            <w:vMerge/>
            <w:tcBorders>
              <w:top w:val="double" w:sz="4" w:space="0" w:color="auto"/>
            </w:tcBorders>
          </w:tcPr>
          <w:p w14:paraId="3CE952D7"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5E1BDA4B"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6D92676E"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496CE4A"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4874B2F1" w14:textId="22527767" w:rsidR="000C7F66" w:rsidRPr="00B73627" w:rsidRDefault="000C7F66" w:rsidP="000C7F66">
            <w:pPr>
              <w:jc w:val="right"/>
              <w:rPr>
                <w:rFonts w:eastAsia="Times New Roman"/>
                <w:b/>
                <w:lang w:eastAsia="en-US"/>
              </w:rPr>
            </w:pPr>
            <w:r w:rsidRPr="00A24C2A">
              <w:t>12583,33</w:t>
            </w:r>
          </w:p>
        </w:tc>
      </w:tr>
      <w:tr w:rsidR="000C7F66" w:rsidRPr="00B73627" w14:paraId="6A32FD9F" w14:textId="77777777" w:rsidTr="00D529EF">
        <w:trPr>
          <w:cantSplit/>
        </w:trPr>
        <w:tc>
          <w:tcPr>
            <w:tcW w:w="1903" w:type="dxa"/>
            <w:gridSpan w:val="2"/>
            <w:vMerge w:val="restart"/>
            <w:tcBorders>
              <w:top w:val="double" w:sz="4" w:space="0" w:color="auto"/>
            </w:tcBorders>
          </w:tcPr>
          <w:p w14:paraId="18A4F5FF" w14:textId="514C4A4E" w:rsidR="000C7F66" w:rsidRPr="00B73627" w:rsidRDefault="000C7F66" w:rsidP="000C7F66">
            <w:pPr>
              <w:rPr>
                <w:rFonts w:eastAsia="Times New Roman"/>
                <w:lang w:eastAsia="en-US"/>
              </w:rPr>
            </w:pPr>
            <w:r w:rsidRPr="00B73627">
              <w:rPr>
                <w:rFonts w:eastAsia="Times New Roman"/>
                <w:lang w:eastAsia="en-US"/>
              </w:rPr>
              <w:t>20</w:t>
            </w:r>
            <w:r>
              <w:rPr>
                <w:rFonts w:eastAsia="Times New Roman"/>
                <w:lang w:eastAsia="en-US"/>
              </w:rPr>
              <w:t>38</w:t>
            </w:r>
          </w:p>
        </w:tc>
        <w:tc>
          <w:tcPr>
            <w:tcW w:w="1754" w:type="dxa"/>
            <w:vMerge w:val="restart"/>
            <w:tcBorders>
              <w:top w:val="double" w:sz="4" w:space="0" w:color="auto"/>
            </w:tcBorders>
          </w:tcPr>
          <w:p w14:paraId="0B7DEFB0" w14:textId="77777777" w:rsidR="000C7F66" w:rsidRPr="00B73627" w:rsidRDefault="000C7F66" w:rsidP="000C7F66">
            <w:pPr>
              <w:rPr>
                <w:rFonts w:eastAsia="Times New Roman"/>
                <w:b/>
                <w:lang w:eastAsia="en-US"/>
              </w:rPr>
            </w:pPr>
            <w:r w:rsidRPr="00B73627">
              <w:rPr>
                <w:rFonts w:eastAsia="Times New Roman"/>
                <w:b/>
                <w:lang w:eastAsia="en-US"/>
              </w:rPr>
              <w:t>Gruodis</w:t>
            </w:r>
          </w:p>
        </w:tc>
        <w:tc>
          <w:tcPr>
            <w:tcW w:w="4341" w:type="dxa"/>
            <w:vMerge w:val="restart"/>
            <w:tcBorders>
              <w:top w:val="double" w:sz="4" w:space="0" w:color="auto"/>
            </w:tcBorders>
          </w:tcPr>
          <w:p w14:paraId="7960E151" w14:textId="77777777" w:rsidR="000C7F66" w:rsidRPr="00B73627" w:rsidRDefault="000C7F66" w:rsidP="000C7F66">
            <w:pPr>
              <w:rPr>
                <w:rFonts w:eastAsia="Times New Roman"/>
                <w:b/>
                <w:lang w:eastAsia="en-US"/>
              </w:rPr>
            </w:pPr>
            <w:r w:rsidRPr="00B73627">
              <w:rPr>
                <w:rFonts w:eastAsia="Times New Roman"/>
                <w:bCs/>
                <w:lang w:eastAsia="en-US"/>
              </w:rPr>
              <w:t>82708,33</w:t>
            </w:r>
          </w:p>
        </w:tc>
        <w:tc>
          <w:tcPr>
            <w:tcW w:w="2960" w:type="dxa"/>
            <w:tcBorders>
              <w:top w:val="double" w:sz="4" w:space="0" w:color="auto"/>
            </w:tcBorders>
          </w:tcPr>
          <w:p w14:paraId="14B0CAFA" w14:textId="77777777" w:rsidR="000C7F66" w:rsidRPr="00B73627" w:rsidRDefault="000C7F66" w:rsidP="000C7F66">
            <w:pPr>
              <w:jc w:val="center"/>
              <w:rPr>
                <w:rFonts w:eastAsia="Times New Roman"/>
                <w:lang w:eastAsia="en-US"/>
              </w:rPr>
            </w:pPr>
            <w:r w:rsidRPr="00B73627">
              <w:t>M1+M2</w:t>
            </w:r>
          </w:p>
        </w:tc>
        <w:tc>
          <w:tcPr>
            <w:tcW w:w="3243" w:type="dxa"/>
            <w:tcBorders>
              <w:top w:val="double" w:sz="4" w:space="0" w:color="auto"/>
            </w:tcBorders>
          </w:tcPr>
          <w:p w14:paraId="5D6797AF" w14:textId="5DBB593B" w:rsidR="000C7F66" w:rsidRPr="00B73627" w:rsidRDefault="000C7F66" w:rsidP="000C7F66">
            <w:pPr>
              <w:jc w:val="right"/>
              <w:rPr>
                <w:rFonts w:eastAsia="Times New Roman"/>
                <w:b/>
                <w:lang w:eastAsia="en-US"/>
              </w:rPr>
            </w:pPr>
            <w:r w:rsidRPr="00A24C2A">
              <w:t>29635,00</w:t>
            </w:r>
          </w:p>
        </w:tc>
      </w:tr>
      <w:tr w:rsidR="000C7F66" w:rsidRPr="00B73627" w14:paraId="5B08CFF3" w14:textId="77777777" w:rsidTr="00D529EF">
        <w:trPr>
          <w:cantSplit/>
        </w:trPr>
        <w:tc>
          <w:tcPr>
            <w:tcW w:w="1903" w:type="dxa"/>
            <w:gridSpan w:val="2"/>
            <w:vMerge/>
            <w:tcBorders>
              <w:top w:val="double" w:sz="4" w:space="0" w:color="auto"/>
            </w:tcBorders>
          </w:tcPr>
          <w:p w14:paraId="4138AFED"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6C1F7E8"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4A504CD5"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05A06126" w14:textId="77777777" w:rsidR="000C7F66" w:rsidRPr="00B73627" w:rsidRDefault="000C7F66" w:rsidP="000C7F66">
            <w:pPr>
              <w:jc w:val="center"/>
              <w:rPr>
                <w:rFonts w:eastAsia="Times New Roman"/>
                <w:lang w:eastAsia="en-US"/>
              </w:rPr>
            </w:pPr>
            <w:r w:rsidRPr="00B73627">
              <w:t>M3</w:t>
            </w:r>
          </w:p>
        </w:tc>
        <w:tc>
          <w:tcPr>
            <w:tcW w:w="3243" w:type="dxa"/>
            <w:tcBorders>
              <w:top w:val="double" w:sz="4" w:space="0" w:color="auto"/>
            </w:tcBorders>
          </w:tcPr>
          <w:p w14:paraId="74BB9324" w14:textId="7D84B523" w:rsidR="000C7F66" w:rsidRPr="00B73627" w:rsidRDefault="000C7F66" w:rsidP="000C7F66">
            <w:pPr>
              <w:jc w:val="right"/>
              <w:rPr>
                <w:rFonts w:eastAsia="Times New Roman"/>
                <w:b/>
                <w:lang w:eastAsia="en-US"/>
              </w:rPr>
            </w:pPr>
            <w:r w:rsidRPr="00A24C2A">
              <w:t>32031,67</w:t>
            </w:r>
          </w:p>
        </w:tc>
      </w:tr>
      <w:tr w:rsidR="000C7F66" w:rsidRPr="00B73627" w14:paraId="4CA2E340" w14:textId="77777777" w:rsidTr="00D529EF">
        <w:trPr>
          <w:cantSplit/>
        </w:trPr>
        <w:tc>
          <w:tcPr>
            <w:tcW w:w="1903" w:type="dxa"/>
            <w:gridSpan w:val="2"/>
            <w:vMerge/>
            <w:tcBorders>
              <w:top w:val="double" w:sz="4" w:space="0" w:color="auto"/>
            </w:tcBorders>
          </w:tcPr>
          <w:p w14:paraId="7C1E917D"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3BC05E0C"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5DE4D317"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2E83064D" w14:textId="77777777" w:rsidR="000C7F66" w:rsidRPr="00B73627" w:rsidRDefault="000C7F66" w:rsidP="000C7F66">
            <w:pPr>
              <w:jc w:val="center"/>
              <w:rPr>
                <w:rFonts w:eastAsia="Times New Roman"/>
                <w:lang w:eastAsia="en-US"/>
              </w:rPr>
            </w:pPr>
            <w:r w:rsidRPr="00B73627">
              <w:t>M4</w:t>
            </w:r>
          </w:p>
        </w:tc>
        <w:tc>
          <w:tcPr>
            <w:tcW w:w="3243" w:type="dxa"/>
            <w:tcBorders>
              <w:top w:val="double" w:sz="4" w:space="0" w:color="auto"/>
            </w:tcBorders>
          </w:tcPr>
          <w:p w14:paraId="739595DB" w14:textId="36ACB992" w:rsidR="000C7F66" w:rsidRPr="00B73627" w:rsidRDefault="000C7F66" w:rsidP="000C7F66">
            <w:pPr>
              <w:jc w:val="right"/>
              <w:rPr>
                <w:rFonts w:eastAsia="Times New Roman"/>
                <w:b/>
                <w:lang w:eastAsia="en-US"/>
              </w:rPr>
            </w:pPr>
            <w:r w:rsidRPr="00A24C2A">
              <w:t>8458,33</w:t>
            </w:r>
          </w:p>
        </w:tc>
      </w:tr>
      <w:tr w:rsidR="000C7F66" w:rsidRPr="00B73627" w14:paraId="0A82CD52" w14:textId="77777777" w:rsidTr="00D529EF">
        <w:trPr>
          <w:cantSplit/>
          <w:trHeight w:val="327"/>
        </w:trPr>
        <w:tc>
          <w:tcPr>
            <w:tcW w:w="1903" w:type="dxa"/>
            <w:gridSpan w:val="2"/>
            <w:vMerge/>
            <w:tcBorders>
              <w:top w:val="double" w:sz="4" w:space="0" w:color="auto"/>
            </w:tcBorders>
          </w:tcPr>
          <w:p w14:paraId="1FF4EF49" w14:textId="77777777" w:rsidR="000C7F66" w:rsidRPr="00B73627" w:rsidRDefault="000C7F66" w:rsidP="000C7F66">
            <w:pPr>
              <w:rPr>
                <w:rFonts w:eastAsia="Times New Roman"/>
                <w:lang w:eastAsia="en-US"/>
              </w:rPr>
            </w:pPr>
          </w:p>
        </w:tc>
        <w:tc>
          <w:tcPr>
            <w:tcW w:w="1754" w:type="dxa"/>
            <w:vMerge/>
            <w:tcBorders>
              <w:top w:val="double" w:sz="4" w:space="0" w:color="auto"/>
            </w:tcBorders>
          </w:tcPr>
          <w:p w14:paraId="128C7F9D" w14:textId="77777777" w:rsidR="000C7F66" w:rsidRPr="00B73627" w:rsidRDefault="000C7F66" w:rsidP="000C7F66">
            <w:pPr>
              <w:rPr>
                <w:rFonts w:eastAsia="Times New Roman"/>
                <w:b/>
                <w:lang w:eastAsia="en-US"/>
              </w:rPr>
            </w:pPr>
          </w:p>
        </w:tc>
        <w:tc>
          <w:tcPr>
            <w:tcW w:w="4341" w:type="dxa"/>
            <w:vMerge/>
            <w:tcBorders>
              <w:top w:val="double" w:sz="4" w:space="0" w:color="auto"/>
            </w:tcBorders>
          </w:tcPr>
          <w:p w14:paraId="33087770" w14:textId="77777777" w:rsidR="000C7F66" w:rsidRPr="00B73627" w:rsidRDefault="000C7F66" w:rsidP="000C7F66">
            <w:pPr>
              <w:rPr>
                <w:rFonts w:eastAsia="Times New Roman"/>
                <w:b/>
                <w:lang w:eastAsia="en-US"/>
              </w:rPr>
            </w:pPr>
          </w:p>
        </w:tc>
        <w:tc>
          <w:tcPr>
            <w:tcW w:w="2960" w:type="dxa"/>
            <w:tcBorders>
              <w:top w:val="double" w:sz="4" w:space="0" w:color="auto"/>
            </w:tcBorders>
          </w:tcPr>
          <w:p w14:paraId="66DACF83" w14:textId="77777777" w:rsidR="000C7F66" w:rsidRPr="00B73627" w:rsidRDefault="000C7F66" w:rsidP="000C7F66">
            <w:pPr>
              <w:jc w:val="center"/>
              <w:rPr>
                <w:rFonts w:eastAsia="Times New Roman"/>
                <w:lang w:eastAsia="en-US"/>
              </w:rPr>
            </w:pPr>
            <w:r w:rsidRPr="00B73627">
              <w:t>M5</w:t>
            </w:r>
          </w:p>
        </w:tc>
        <w:tc>
          <w:tcPr>
            <w:tcW w:w="3243" w:type="dxa"/>
            <w:tcBorders>
              <w:top w:val="double" w:sz="4" w:space="0" w:color="auto"/>
            </w:tcBorders>
          </w:tcPr>
          <w:p w14:paraId="7357CDE5" w14:textId="13D1A7FF" w:rsidR="000C7F66" w:rsidRPr="00B73627" w:rsidRDefault="000C7F66" w:rsidP="000C7F66">
            <w:pPr>
              <w:jc w:val="right"/>
              <w:rPr>
                <w:rFonts w:eastAsia="Times New Roman"/>
                <w:b/>
                <w:lang w:eastAsia="en-US"/>
              </w:rPr>
            </w:pPr>
            <w:r w:rsidRPr="00A24C2A">
              <w:t>12583,33</w:t>
            </w:r>
          </w:p>
        </w:tc>
      </w:tr>
    </w:tbl>
    <w:p w14:paraId="6AB85164" w14:textId="77777777" w:rsidR="000216CB" w:rsidRPr="005F0272" w:rsidRDefault="000216CB" w:rsidP="000216CB">
      <w:pPr>
        <w:spacing w:after="120" w:line="276" w:lineRule="auto"/>
        <w:jc w:val="both"/>
      </w:pPr>
    </w:p>
    <w:p w14:paraId="60C37680" w14:textId="79906425" w:rsidR="004E5699" w:rsidRPr="005F0272" w:rsidRDefault="004E5699" w:rsidP="00F467EC">
      <w:pPr>
        <w:spacing w:after="120" w:line="276" w:lineRule="auto"/>
        <w:jc w:val="both"/>
      </w:pPr>
    </w:p>
    <w:p w14:paraId="3180CE67" w14:textId="77777777" w:rsidR="00F467EC" w:rsidRPr="005F0272" w:rsidRDefault="00F467EC" w:rsidP="00F467EC">
      <w:pPr>
        <w:spacing w:after="120" w:line="276" w:lineRule="auto"/>
        <w:jc w:val="both"/>
      </w:pPr>
    </w:p>
    <w:p w14:paraId="08838317" w14:textId="77777777" w:rsidR="005463EB" w:rsidRDefault="005463EB" w:rsidP="007E5EFE">
      <w:pPr>
        <w:pStyle w:val="paragrafai"/>
        <w:numPr>
          <w:ilvl w:val="1"/>
          <w:numId w:val="37"/>
        </w:numPr>
        <w:ind w:left="921"/>
        <w:rPr>
          <w:sz w:val="24"/>
          <w:szCs w:val="24"/>
        </w:rPr>
        <w:sectPr w:rsidR="005463EB" w:rsidSect="00724CF5">
          <w:pgSz w:w="16838" w:h="11906" w:orient="landscape" w:code="9"/>
          <w:pgMar w:top="1134" w:right="1418" w:bottom="1134" w:left="1418" w:header="567" w:footer="567" w:gutter="0"/>
          <w:cols w:space="708"/>
          <w:docGrid w:linePitch="360"/>
        </w:sectPr>
      </w:pPr>
    </w:p>
    <w:p w14:paraId="1B63EBD0" w14:textId="77777777" w:rsidR="00463B67" w:rsidRPr="005F0272" w:rsidRDefault="00463B67" w:rsidP="00463B67">
      <w:pPr>
        <w:pStyle w:val="Sraopastraipa"/>
        <w:spacing w:after="120" w:line="276" w:lineRule="auto"/>
        <w:ind w:left="405"/>
        <w:jc w:val="right"/>
      </w:pPr>
      <w:r w:rsidRPr="005F0272">
        <w:lastRenderedPageBreak/>
        <w:t xml:space="preserve">Sutarties 3 priedo Atsiskaitymų ir mokėjimų tvarkos </w:t>
      </w:r>
    </w:p>
    <w:p w14:paraId="635A509E" w14:textId="4729399C" w:rsidR="00463B67" w:rsidRPr="005F0272" w:rsidRDefault="00463B67" w:rsidP="00463B67">
      <w:pPr>
        <w:pStyle w:val="Sraopastraipa"/>
        <w:spacing w:after="120" w:line="276" w:lineRule="auto"/>
        <w:ind w:left="405"/>
        <w:jc w:val="right"/>
      </w:pPr>
      <w:r>
        <w:t xml:space="preserve">2 </w:t>
      </w:r>
      <w:r w:rsidRPr="005F0272">
        <w:t>priedėlis</w:t>
      </w:r>
    </w:p>
    <w:p w14:paraId="5152529E" w14:textId="77777777" w:rsidR="00463B67" w:rsidRDefault="00463B67" w:rsidP="00463B67">
      <w:pPr>
        <w:spacing w:after="120" w:line="276" w:lineRule="auto"/>
        <w:jc w:val="center"/>
        <w:rPr>
          <w:b/>
          <w:color w:val="632423"/>
        </w:rPr>
      </w:pPr>
    </w:p>
    <w:p w14:paraId="28DC8E05" w14:textId="08FF9DB8" w:rsidR="00463B67" w:rsidRPr="00A044F8" w:rsidRDefault="00463B67" w:rsidP="00463B67">
      <w:pPr>
        <w:spacing w:after="120" w:line="276" w:lineRule="auto"/>
        <w:jc w:val="center"/>
        <w:rPr>
          <w:b/>
          <w:color w:val="632423"/>
        </w:rPr>
      </w:pPr>
      <w:r w:rsidRPr="00A044F8">
        <w:rPr>
          <w:b/>
          <w:color w:val="632423"/>
        </w:rPr>
        <w:t>REIKA</w:t>
      </w:r>
      <w:r>
        <w:rPr>
          <w:b/>
          <w:color w:val="632423"/>
        </w:rPr>
        <w:t>LAVIMAI PVM SĄSKAITAI FAKTŪRAI</w:t>
      </w:r>
    </w:p>
    <w:p w14:paraId="3041289D" w14:textId="77777777" w:rsidR="00463B67" w:rsidRPr="00A044F8" w:rsidRDefault="00463B67" w:rsidP="00463B67">
      <w:pPr>
        <w:spacing w:after="120" w:line="276" w:lineRule="auto"/>
        <w:jc w:val="center"/>
      </w:pPr>
    </w:p>
    <w:p w14:paraId="4EBFDDDC" w14:textId="77777777" w:rsidR="00463B67" w:rsidRPr="00A044F8" w:rsidRDefault="00463B67" w:rsidP="00463B67">
      <w:pPr>
        <w:jc w:val="both"/>
      </w:pPr>
      <w:r w:rsidRPr="00A044F8">
        <w:t>PVM sąskaitos faktūros, kreditiniai ir debetiniai dokumentai turi būti teikiami naudojantis informacinės sistemos „E. sąskaita“ priemonėmis.</w:t>
      </w:r>
    </w:p>
    <w:p w14:paraId="31AF1E0F" w14:textId="77777777" w:rsidR="00463B67" w:rsidRPr="00A044F8" w:rsidRDefault="00463B67" w:rsidP="00463B67">
      <w:pPr>
        <w:jc w:val="both"/>
      </w:pPr>
    </w:p>
    <w:p w14:paraId="2620F6D3" w14:textId="77777777" w:rsidR="00463B67" w:rsidRPr="00A044F8" w:rsidRDefault="00463B67" w:rsidP="007E5EFE">
      <w:pPr>
        <w:numPr>
          <w:ilvl w:val="0"/>
          <w:numId w:val="34"/>
        </w:numPr>
        <w:spacing w:after="200" w:line="276" w:lineRule="auto"/>
        <w:ind w:left="284" w:hanging="284"/>
        <w:contextualSpacing/>
        <w:jc w:val="both"/>
        <w:rPr>
          <w:b/>
        </w:rPr>
      </w:pPr>
      <w:r w:rsidRPr="00A044F8">
        <w:rPr>
          <w:b/>
        </w:rPr>
        <w:t>Reikalavimai PVM sąskaitai faktūrai:</w:t>
      </w:r>
    </w:p>
    <w:p w14:paraId="59A9BA2B" w14:textId="77777777" w:rsidR="00463B67" w:rsidRPr="00A044F8" w:rsidRDefault="00463B67" w:rsidP="00463B67">
      <w:pPr>
        <w:ind w:left="284"/>
        <w:contextualSpacing/>
        <w:jc w:val="both"/>
        <w:rPr>
          <w:b/>
        </w:rPr>
      </w:pPr>
    </w:p>
    <w:p w14:paraId="5F57E254" w14:textId="77777777" w:rsidR="00463B67" w:rsidRPr="00A044F8" w:rsidRDefault="00463B67" w:rsidP="007E5EFE">
      <w:pPr>
        <w:numPr>
          <w:ilvl w:val="0"/>
          <w:numId w:val="33"/>
        </w:numPr>
        <w:spacing w:after="200" w:line="276" w:lineRule="auto"/>
        <w:contextualSpacing/>
        <w:jc w:val="both"/>
      </w:pPr>
      <w:r w:rsidRPr="00A044F8">
        <w:t>PVM sąskaita faktūra turi būti išrašoma ne vėliau kaip iki 10 (dešimtos) dienos kito mėnesio, einančio po mėnesio, kurį buvo suteiktos Paslaugos.</w:t>
      </w:r>
    </w:p>
    <w:p w14:paraId="4992A122" w14:textId="5690ABFB" w:rsidR="00463B67" w:rsidRPr="00A044F8" w:rsidRDefault="00463B67" w:rsidP="007E5EFE">
      <w:pPr>
        <w:numPr>
          <w:ilvl w:val="0"/>
          <w:numId w:val="33"/>
        </w:numPr>
        <w:spacing w:after="200" w:line="276" w:lineRule="auto"/>
        <w:contextualSpacing/>
        <w:jc w:val="both"/>
      </w:pPr>
      <w:r w:rsidRPr="00A044F8">
        <w:t>Jei Privačiam subjektui atsirastų prievolė visą PVM nuo Investicijų vertės sumokėti užbaigus Darbus, Privatus subjektas išrašydamas pirmąją PVM sąskaitą faktūrą</w:t>
      </w:r>
      <w:r>
        <w:t>,</w:t>
      </w:r>
      <w:r w:rsidRPr="00A044F8">
        <w:t xml:space="preserve"> turi nurodyti </w:t>
      </w:r>
      <w:r w:rsidR="009D4A33">
        <w:t>Apšvietimo sistemos</w:t>
      </w:r>
      <w:r w:rsidRPr="00A044F8">
        <w:t xml:space="preserve"> sukūrimo Investicijų vertę pagal FVM pateiktus duomenis, išskyrus, jei Investicijų vertė būtų keičiama Sutartyje numatytais atvejais</w:t>
      </w:r>
      <w:r>
        <w:t>,</w:t>
      </w:r>
      <w:r w:rsidRPr="00A044F8">
        <w:t xml:space="preserve"> ir nuo Investicijų vertės apskaičiuoti standartinį PVM tarifą. </w:t>
      </w:r>
    </w:p>
    <w:p w14:paraId="193C6F6B" w14:textId="6E7D0011" w:rsidR="00463B67" w:rsidRDefault="00463B67" w:rsidP="007E5EFE">
      <w:pPr>
        <w:numPr>
          <w:ilvl w:val="0"/>
          <w:numId w:val="33"/>
        </w:numPr>
        <w:spacing w:after="200" w:line="276" w:lineRule="auto"/>
        <w:contextualSpacing/>
        <w:jc w:val="both"/>
      </w:pPr>
      <w:r w:rsidRPr="00A044F8">
        <w:t xml:space="preserve">Tolimesni Metinio atlyginimo mėnesiniai mokėjimai PVM sąskaitoje faktūroje turi būti detalizuojami į atskirus komponentus pagal Sutarties </w:t>
      </w:r>
      <w:r w:rsidRPr="00A044F8">
        <w:fldChar w:fldCharType="begin"/>
      </w:r>
      <w:r w:rsidRPr="00A044F8">
        <w:instrText xml:space="preserve"> REF _Ref294018341 \r \h </w:instrText>
      </w:r>
      <w:r w:rsidRPr="00A044F8">
        <w:fldChar w:fldCharType="separate"/>
      </w:r>
      <w:r w:rsidR="00FC0574">
        <w:t>3</w:t>
      </w:r>
      <w:r w:rsidRPr="00A044F8">
        <w:fldChar w:fldCharType="end"/>
      </w:r>
      <w:r w:rsidRPr="00A044F8">
        <w:t xml:space="preserve"> priede </w:t>
      </w:r>
      <w:r w:rsidRPr="00A044F8">
        <w:rPr>
          <w:i/>
        </w:rPr>
        <w:t>Atsiskaitymų ir mokėjimų tvarka</w:t>
      </w:r>
      <w:r w:rsidRPr="00A044F8">
        <w:t xml:space="preserve"> nustatytas Metinio atlyginimo dedamąsias:</w:t>
      </w:r>
    </w:p>
    <w:p w14:paraId="3E8B1C16" w14:textId="77777777" w:rsidR="00463B67" w:rsidRPr="009F07ED" w:rsidRDefault="00463B67" w:rsidP="007E5EFE">
      <w:pPr>
        <w:pStyle w:val="Sraopastraipa"/>
        <w:numPr>
          <w:ilvl w:val="1"/>
          <w:numId w:val="35"/>
        </w:numPr>
        <w:spacing w:after="200" w:line="276" w:lineRule="auto"/>
        <w:jc w:val="both"/>
      </w:pPr>
      <w:r>
        <w:t xml:space="preserve"> </w:t>
      </w:r>
      <w:r w:rsidRPr="00A044F8">
        <w:t>Objekto sukūrimo vertės dengimas (</w:t>
      </w:r>
      <w:proofErr w:type="spellStart"/>
      <w:r w:rsidRPr="00A044F8">
        <w:rPr>
          <w:rFonts w:eastAsia="Times New Roman"/>
          <w:lang w:eastAsia="lt-LT"/>
        </w:rPr>
        <w:t>MSn</w:t>
      </w:r>
      <w:proofErr w:type="spellEnd"/>
      <w:r w:rsidRPr="00A044F8">
        <w:rPr>
          <w:rFonts w:eastAsia="Times New Roman"/>
          <w:lang w:eastAsia="lt-LT"/>
        </w:rPr>
        <w:t>)</w:t>
      </w:r>
      <w:r>
        <w:rPr>
          <w:rFonts w:eastAsia="Times New Roman"/>
          <w:lang w:eastAsia="lt-LT"/>
        </w:rPr>
        <w:t>;</w:t>
      </w:r>
    </w:p>
    <w:p w14:paraId="79C14504" w14:textId="77777777" w:rsidR="00463B67" w:rsidRPr="009F07ED" w:rsidRDefault="00463B67" w:rsidP="007E5EFE">
      <w:pPr>
        <w:pStyle w:val="Sraopastraipa"/>
        <w:numPr>
          <w:ilvl w:val="1"/>
          <w:numId w:val="35"/>
        </w:numPr>
        <w:spacing w:after="200" w:line="276" w:lineRule="auto"/>
        <w:jc w:val="both"/>
      </w:pPr>
      <w:r>
        <w:t xml:space="preserve"> </w:t>
      </w:r>
      <w:r w:rsidRPr="00A044F8">
        <w:t>Finansinės ir investicinės veiklos sąnaudos (</w:t>
      </w:r>
      <w:r w:rsidRPr="00A044F8">
        <w:rPr>
          <w:rFonts w:eastAsia="Times New Roman"/>
          <w:lang w:eastAsia="lt-LT"/>
        </w:rPr>
        <w:t>M3n)</w:t>
      </w:r>
      <w:r>
        <w:rPr>
          <w:rFonts w:eastAsia="Times New Roman"/>
          <w:lang w:eastAsia="lt-LT"/>
        </w:rPr>
        <w:t>:</w:t>
      </w:r>
    </w:p>
    <w:p w14:paraId="0681A02B" w14:textId="77777777" w:rsidR="00463B67" w:rsidRDefault="00463B67" w:rsidP="007E5EFE">
      <w:pPr>
        <w:pStyle w:val="Sraopastraipa"/>
        <w:numPr>
          <w:ilvl w:val="2"/>
          <w:numId w:val="35"/>
        </w:numPr>
        <w:spacing w:after="200" w:line="276" w:lineRule="auto"/>
        <w:jc w:val="both"/>
      </w:pPr>
      <w:r w:rsidRPr="00A044F8">
        <w:t>Finansinės veiklos sąnaudos (palūkanų sąnaudos) (M3n1)</w:t>
      </w:r>
      <w:r>
        <w:t>;</w:t>
      </w:r>
    </w:p>
    <w:p w14:paraId="35EA52E2" w14:textId="77777777" w:rsidR="00463B67" w:rsidRPr="009F07ED" w:rsidRDefault="00463B67" w:rsidP="007E5EFE">
      <w:pPr>
        <w:pStyle w:val="Sraopastraipa"/>
        <w:numPr>
          <w:ilvl w:val="2"/>
          <w:numId w:val="35"/>
        </w:numPr>
        <w:spacing w:after="200" w:line="276" w:lineRule="auto"/>
        <w:jc w:val="both"/>
      </w:pPr>
      <w:r w:rsidRPr="00A044F8">
        <w:t>Investicinės veiklos sąnaudos (M3n2)</w:t>
      </w:r>
      <w:r>
        <w:t>;</w:t>
      </w:r>
    </w:p>
    <w:p w14:paraId="797A89F4" w14:textId="77777777" w:rsidR="00463B67" w:rsidRPr="009F07ED" w:rsidRDefault="00463B67" w:rsidP="007E5EFE">
      <w:pPr>
        <w:pStyle w:val="Sraopastraipa"/>
        <w:numPr>
          <w:ilvl w:val="1"/>
          <w:numId w:val="35"/>
        </w:numPr>
        <w:spacing w:after="200" w:line="276" w:lineRule="auto"/>
        <w:jc w:val="both"/>
      </w:pPr>
      <w:r>
        <w:t xml:space="preserve"> </w:t>
      </w:r>
      <w:r w:rsidRPr="00A044F8">
        <w:t>Paslaugų teikimo bei Remonto darbų sąnaudos (</w:t>
      </w:r>
      <w:r w:rsidRPr="00A044F8">
        <w:rPr>
          <w:rFonts w:eastAsia="Times New Roman"/>
          <w:lang w:eastAsia="lt-LT"/>
        </w:rPr>
        <w:t>M4n)</w:t>
      </w:r>
      <w:r>
        <w:rPr>
          <w:rFonts w:eastAsia="Times New Roman"/>
          <w:lang w:eastAsia="lt-LT"/>
        </w:rPr>
        <w:t>:</w:t>
      </w:r>
    </w:p>
    <w:p w14:paraId="6D0B5E62" w14:textId="77777777" w:rsidR="00463B67" w:rsidRDefault="00463B67" w:rsidP="007E5EFE">
      <w:pPr>
        <w:pStyle w:val="Sraopastraipa"/>
        <w:numPr>
          <w:ilvl w:val="2"/>
          <w:numId w:val="35"/>
        </w:numPr>
        <w:spacing w:after="200" w:line="276" w:lineRule="auto"/>
        <w:jc w:val="both"/>
      </w:pPr>
      <w:r w:rsidRPr="00A044F8">
        <w:t>Paslaugų teikimo sąnaudos (M4n1)</w:t>
      </w:r>
      <w:r>
        <w:t>;</w:t>
      </w:r>
    </w:p>
    <w:p w14:paraId="6830C278" w14:textId="77777777" w:rsidR="00463B67" w:rsidRPr="009F07ED" w:rsidRDefault="00463B67" w:rsidP="007E5EFE">
      <w:pPr>
        <w:pStyle w:val="Sraopastraipa"/>
        <w:numPr>
          <w:ilvl w:val="2"/>
          <w:numId w:val="35"/>
        </w:numPr>
        <w:spacing w:after="200" w:line="276" w:lineRule="auto"/>
        <w:jc w:val="both"/>
      </w:pPr>
      <w:r w:rsidRPr="00A044F8">
        <w:t>Remonto darbų sąnaudos</w:t>
      </w:r>
      <w:r>
        <w:t xml:space="preserve"> </w:t>
      </w:r>
      <w:r w:rsidRPr="00A044F8">
        <w:t>(M4n2)</w:t>
      </w:r>
      <w:r>
        <w:t>;</w:t>
      </w:r>
    </w:p>
    <w:p w14:paraId="31A172F3" w14:textId="77777777" w:rsidR="00463B67" w:rsidRPr="009F07ED" w:rsidRDefault="00463B67" w:rsidP="007E5EFE">
      <w:pPr>
        <w:pStyle w:val="Sraopastraipa"/>
        <w:numPr>
          <w:ilvl w:val="1"/>
          <w:numId w:val="35"/>
        </w:numPr>
        <w:spacing w:after="200" w:line="276" w:lineRule="auto"/>
        <w:jc w:val="both"/>
      </w:pPr>
      <w:r>
        <w:t xml:space="preserve"> </w:t>
      </w:r>
      <w:r w:rsidRPr="00A044F8">
        <w:t>Administravimo ir valdymo sąnaudos (</w:t>
      </w:r>
      <w:r w:rsidRPr="00A044F8">
        <w:rPr>
          <w:rFonts w:eastAsia="Times New Roman"/>
          <w:lang w:eastAsia="lt-LT"/>
        </w:rPr>
        <w:t>M5n)</w:t>
      </w:r>
      <w:r>
        <w:rPr>
          <w:rFonts w:eastAsia="Times New Roman"/>
          <w:lang w:eastAsia="lt-LT"/>
        </w:rPr>
        <w:t>;</w:t>
      </w:r>
    </w:p>
    <w:p w14:paraId="19C3A9B3" w14:textId="77777777" w:rsidR="00463B67" w:rsidRPr="009F07ED" w:rsidRDefault="00463B67" w:rsidP="007E5EFE">
      <w:pPr>
        <w:pStyle w:val="Sraopastraipa"/>
        <w:numPr>
          <w:ilvl w:val="1"/>
          <w:numId w:val="35"/>
        </w:numPr>
        <w:spacing w:after="200" w:line="276" w:lineRule="auto"/>
        <w:jc w:val="both"/>
      </w:pPr>
      <w:r>
        <w:t xml:space="preserve"> </w:t>
      </w:r>
      <w:r w:rsidRPr="00A044F8">
        <w:t>Išskaita dėl Funkcionavimo pažeidimo (I</w:t>
      </w:r>
      <w:r w:rsidRPr="00A044F8">
        <w:rPr>
          <w:vertAlign w:val="subscript"/>
        </w:rPr>
        <w:t>P</w:t>
      </w:r>
      <w:r w:rsidRPr="00A044F8">
        <w:rPr>
          <w:rFonts w:eastAsia="Times New Roman"/>
          <w:lang w:eastAsia="lt-LT"/>
        </w:rPr>
        <w:t>)</w:t>
      </w:r>
      <w:r>
        <w:rPr>
          <w:rFonts w:eastAsia="Times New Roman"/>
          <w:lang w:eastAsia="lt-LT"/>
        </w:rPr>
        <w:t>;</w:t>
      </w:r>
    </w:p>
    <w:p w14:paraId="0251EE34" w14:textId="77777777" w:rsidR="00463B67" w:rsidRPr="009F07ED" w:rsidRDefault="00463B67" w:rsidP="007E5EFE">
      <w:pPr>
        <w:pStyle w:val="Sraopastraipa"/>
        <w:numPr>
          <w:ilvl w:val="1"/>
          <w:numId w:val="35"/>
        </w:numPr>
        <w:spacing w:after="200" w:line="276" w:lineRule="auto"/>
        <w:jc w:val="both"/>
      </w:pPr>
      <w:r>
        <w:t xml:space="preserve"> </w:t>
      </w:r>
      <w:r w:rsidRPr="00A044F8">
        <w:t>Išskaita dėl Kokybės pažeidimo (I</w:t>
      </w:r>
      <w:r w:rsidRPr="00A044F8">
        <w:rPr>
          <w:vertAlign w:val="subscript"/>
        </w:rPr>
        <w:t>K</w:t>
      </w:r>
      <w:r w:rsidRPr="00A044F8">
        <w:rPr>
          <w:rFonts w:eastAsia="Times New Roman"/>
          <w:lang w:eastAsia="lt-LT"/>
        </w:rPr>
        <w:t>)</w:t>
      </w:r>
      <w:r>
        <w:rPr>
          <w:rFonts w:eastAsia="Times New Roman"/>
          <w:lang w:eastAsia="lt-LT"/>
        </w:rPr>
        <w:t>;</w:t>
      </w:r>
    </w:p>
    <w:p w14:paraId="1C2C00E2" w14:textId="77777777" w:rsidR="00463B67" w:rsidRDefault="00463B67" w:rsidP="007E5EFE">
      <w:pPr>
        <w:pStyle w:val="Sraopastraipa"/>
        <w:numPr>
          <w:ilvl w:val="1"/>
          <w:numId w:val="35"/>
        </w:numPr>
        <w:spacing w:after="120" w:line="276" w:lineRule="auto"/>
        <w:jc w:val="both"/>
      </w:pPr>
      <w:r>
        <w:t xml:space="preserve"> </w:t>
      </w:r>
      <w:r w:rsidRPr="00A044F8">
        <w:t>Kompensacija dėl Kompensavimo įvykio (KD)</w:t>
      </w:r>
      <w:r>
        <w:t>;</w:t>
      </w:r>
    </w:p>
    <w:p w14:paraId="5F2A9639" w14:textId="77777777" w:rsidR="00463B67" w:rsidRDefault="00463B67" w:rsidP="007E5EFE">
      <w:pPr>
        <w:pStyle w:val="Sraopastraipa"/>
        <w:numPr>
          <w:ilvl w:val="1"/>
          <w:numId w:val="35"/>
        </w:numPr>
        <w:spacing w:after="120" w:line="276" w:lineRule="auto"/>
        <w:jc w:val="both"/>
      </w:pPr>
      <w:r>
        <w:t xml:space="preserve"> </w:t>
      </w:r>
      <w:r w:rsidRPr="00A044F8">
        <w:t>Kitos Privačiam subjektui mokėtinos sumos (KS)</w:t>
      </w:r>
      <w:r>
        <w:t>;</w:t>
      </w:r>
    </w:p>
    <w:p w14:paraId="7FD1FB6B" w14:textId="77777777" w:rsidR="00463B67" w:rsidRDefault="00463B67" w:rsidP="007E5EFE">
      <w:pPr>
        <w:pStyle w:val="Sraopastraipa"/>
        <w:numPr>
          <w:ilvl w:val="1"/>
          <w:numId w:val="35"/>
        </w:numPr>
        <w:tabs>
          <w:tab w:val="left" w:pos="851"/>
        </w:tabs>
        <w:spacing w:after="120" w:line="276" w:lineRule="auto"/>
        <w:ind w:left="709" w:hanging="357"/>
        <w:jc w:val="both"/>
      </w:pPr>
      <w:r>
        <w:t xml:space="preserve"> </w:t>
      </w:r>
      <w:r w:rsidRPr="00A044F8">
        <w:t>Kitos Valdžios subjektui mokėtinos sumos (KI)</w:t>
      </w:r>
      <w:r>
        <w:t>;</w:t>
      </w:r>
    </w:p>
    <w:p w14:paraId="6BA61CA5" w14:textId="45CFAAF1" w:rsidR="00463B67" w:rsidRDefault="00463B67" w:rsidP="007E5EFE">
      <w:pPr>
        <w:numPr>
          <w:ilvl w:val="1"/>
          <w:numId w:val="35"/>
        </w:numPr>
        <w:tabs>
          <w:tab w:val="left" w:pos="851"/>
        </w:tabs>
        <w:spacing w:after="120" w:line="276" w:lineRule="auto"/>
        <w:ind w:left="709" w:hanging="357"/>
        <w:contextualSpacing/>
        <w:jc w:val="both"/>
      </w:pPr>
      <w:r w:rsidRPr="00A044F8">
        <w:t xml:space="preserve">Iš Metinio atlyginimo išskaitos sumos pagal Sutarties </w:t>
      </w:r>
      <w:r w:rsidRPr="00A044F8">
        <w:fldChar w:fldCharType="begin"/>
      </w:r>
      <w:r w:rsidRPr="00A044F8">
        <w:instrText xml:space="preserve"> REF _Ref294018341 \r \h  \* MERGEFORMAT </w:instrText>
      </w:r>
      <w:r w:rsidRPr="00A044F8">
        <w:fldChar w:fldCharType="separate"/>
      </w:r>
      <w:r w:rsidR="00FC0574">
        <w:t>3</w:t>
      </w:r>
      <w:r w:rsidRPr="00A044F8">
        <w:fldChar w:fldCharType="end"/>
      </w:r>
      <w:r w:rsidRPr="00A044F8">
        <w:t xml:space="preserve"> priedo </w:t>
      </w:r>
      <w:r w:rsidRPr="00A044F8">
        <w:rPr>
          <w:i/>
        </w:rPr>
        <w:t xml:space="preserve">Atsiskaitymų ir mokėjimų </w:t>
      </w:r>
      <w:r w:rsidRPr="001525AD">
        <w:rPr>
          <w:i/>
        </w:rPr>
        <w:t>tvarka</w:t>
      </w:r>
      <w:r w:rsidRPr="001525AD">
        <w:t xml:space="preserve"> </w:t>
      </w:r>
      <w:r w:rsidR="001525AD">
        <w:t>34</w:t>
      </w:r>
      <w:r w:rsidRPr="00A044F8">
        <w:t xml:space="preserve"> punktą dėl Objekto ar jo dalies neprieinamumo (angl. „</w:t>
      </w:r>
      <w:proofErr w:type="spellStart"/>
      <w:r w:rsidRPr="00A044F8">
        <w:rPr>
          <w:i/>
        </w:rPr>
        <w:t>zero</w:t>
      </w:r>
      <w:proofErr w:type="spellEnd"/>
      <w:r w:rsidRPr="00A044F8">
        <w:rPr>
          <w:i/>
        </w:rPr>
        <w:t xml:space="preserve"> </w:t>
      </w:r>
      <w:proofErr w:type="spellStart"/>
      <w:r w:rsidRPr="00A044F8">
        <w:rPr>
          <w:i/>
        </w:rPr>
        <w:t>availability</w:t>
      </w:r>
      <w:proofErr w:type="spellEnd"/>
      <w:r w:rsidRPr="00A044F8">
        <w:rPr>
          <w:i/>
        </w:rPr>
        <w:t xml:space="preserve"> – </w:t>
      </w:r>
      <w:proofErr w:type="spellStart"/>
      <w:r w:rsidRPr="00A044F8">
        <w:rPr>
          <w:i/>
        </w:rPr>
        <w:t>zero</w:t>
      </w:r>
      <w:proofErr w:type="spellEnd"/>
      <w:r w:rsidRPr="00A044F8">
        <w:rPr>
          <w:i/>
        </w:rPr>
        <w:t xml:space="preserve"> </w:t>
      </w:r>
      <w:proofErr w:type="spellStart"/>
      <w:r w:rsidRPr="00A044F8">
        <w:rPr>
          <w:i/>
        </w:rPr>
        <w:t>payment</w:t>
      </w:r>
      <w:proofErr w:type="spellEnd"/>
      <w:r w:rsidRPr="00A044F8">
        <w:t>“)</w:t>
      </w:r>
      <w:r w:rsidRPr="00A044F8">
        <w:rPr>
          <w:rFonts w:eastAsia="Times New Roman"/>
          <w:lang w:eastAsia="lt-LT"/>
        </w:rPr>
        <w:t>.</w:t>
      </w:r>
    </w:p>
    <w:p w14:paraId="5EA5CB65" w14:textId="77777777" w:rsidR="00463B67" w:rsidRPr="00A044F8" w:rsidRDefault="00463B67" w:rsidP="007E5EFE">
      <w:pPr>
        <w:numPr>
          <w:ilvl w:val="0"/>
          <w:numId w:val="33"/>
        </w:numPr>
        <w:spacing w:after="200" w:line="276" w:lineRule="auto"/>
        <w:contextualSpacing/>
        <w:jc w:val="both"/>
      </w:pPr>
      <w:r w:rsidRPr="00A044F8">
        <w:t>PVM sąskaitoje faktūroje turi būti pasirinktas PVM skaičiavimo būdas eilutės sumai.</w:t>
      </w:r>
    </w:p>
    <w:p w14:paraId="1978B96F" w14:textId="77777777" w:rsidR="00463B67" w:rsidRPr="00A044F8" w:rsidRDefault="00463B67" w:rsidP="007E5EFE">
      <w:pPr>
        <w:numPr>
          <w:ilvl w:val="0"/>
          <w:numId w:val="33"/>
        </w:numPr>
        <w:spacing w:after="200" w:line="276" w:lineRule="auto"/>
        <w:contextualSpacing/>
        <w:jc w:val="both"/>
      </w:pPr>
      <w:r w:rsidRPr="00A044F8">
        <w:t>PVM sąskaitoje faktūroje turi būti nurodomos indeksuotos (M4n) ir (M5n) komponentų vertės.</w:t>
      </w:r>
    </w:p>
    <w:p w14:paraId="476EA5B3" w14:textId="373DA194" w:rsidR="00463B67" w:rsidRPr="00A044F8" w:rsidRDefault="00463B67" w:rsidP="007E5EFE">
      <w:pPr>
        <w:numPr>
          <w:ilvl w:val="0"/>
          <w:numId w:val="33"/>
        </w:numPr>
        <w:spacing w:after="200" w:line="276" w:lineRule="auto"/>
        <w:contextualSpacing/>
        <w:jc w:val="both"/>
      </w:pPr>
      <w:r w:rsidRPr="00A044F8">
        <w:t xml:space="preserve">PVM sąskaitoje faktūroje turi būti pateikta informacija apie rodiklio dydį, kuriuo indeksuojamos Metinio atlyginimo dalys pagal Sutarties </w:t>
      </w:r>
      <w:r w:rsidRPr="00A044F8">
        <w:fldChar w:fldCharType="begin"/>
      </w:r>
      <w:r w:rsidRPr="00A044F8">
        <w:instrText xml:space="preserve"> REF _Ref294018341 \r \h </w:instrText>
      </w:r>
      <w:r w:rsidRPr="00A044F8">
        <w:fldChar w:fldCharType="separate"/>
      </w:r>
      <w:r w:rsidR="00FC0574">
        <w:t>3</w:t>
      </w:r>
      <w:r w:rsidRPr="00A044F8">
        <w:fldChar w:fldCharType="end"/>
      </w:r>
      <w:r w:rsidRPr="00A044F8">
        <w:t xml:space="preserve"> priedo </w:t>
      </w:r>
      <w:r w:rsidRPr="00A044F8">
        <w:rPr>
          <w:i/>
        </w:rPr>
        <w:t>Atsiskaitymų ir mokėjimų tvarka</w:t>
      </w:r>
      <w:r w:rsidRPr="00A044F8">
        <w:t xml:space="preserve"> </w:t>
      </w:r>
      <w:r w:rsidR="00483258">
        <w:t>VI</w:t>
      </w:r>
      <w:r w:rsidRPr="00A044F8">
        <w:t xml:space="preserve"> skyriuje numatytą tvarką.</w:t>
      </w:r>
    </w:p>
    <w:p w14:paraId="7AD79DB7" w14:textId="150642A0" w:rsidR="00463B67" w:rsidRPr="00A044F8" w:rsidRDefault="00463B67" w:rsidP="007E5EFE">
      <w:pPr>
        <w:numPr>
          <w:ilvl w:val="0"/>
          <w:numId w:val="33"/>
        </w:numPr>
        <w:spacing w:after="200" w:line="276" w:lineRule="auto"/>
        <w:contextualSpacing/>
        <w:jc w:val="both"/>
      </w:pPr>
      <w:r w:rsidRPr="00A044F8">
        <w:lastRenderedPageBreak/>
        <w:t>Komunalinių paslaugų  sąnaudos (išskyrus sąnaudas, susijusias su Komunalinių paslaugų teikimo organizavimu, užtikrinimu ir koordinavimu</w:t>
      </w:r>
      <w:r w:rsidRPr="00A044F8" w:rsidDel="00D5013A">
        <w:t xml:space="preserve"> </w:t>
      </w:r>
      <w:r w:rsidRPr="00A044F8">
        <w:t>bei su tuo susijusių</w:t>
      </w:r>
      <w:r w:rsidRPr="00A044F8" w:rsidDel="00D5013A">
        <w:t xml:space="preserve"> </w:t>
      </w:r>
      <w:r w:rsidRPr="00A044F8">
        <w:t xml:space="preserve">sutarčių administravimu) neįtraukiamos į Metinį atlyginimą ir apmokamos pagal atskirą Privataus subjekto pateiktą PVM sąskaitą faktūrą 3 Sutarties priedo </w:t>
      </w:r>
      <w:r w:rsidRPr="00A044F8">
        <w:rPr>
          <w:i/>
        </w:rPr>
        <w:t>Atsiskaitymų ir mokėjimų tvarka</w:t>
      </w:r>
      <w:r w:rsidRPr="00A044F8">
        <w:t xml:space="preserve"> numatytą tvarką</w:t>
      </w:r>
      <w:r w:rsidR="00871145">
        <w:t>.</w:t>
      </w:r>
    </w:p>
    <w:p w14:paraId="3CCA5F94" w14:textId="77777777" w:rsidR="00463B67" w:rsidRPr="00A044F8" w:rsidRDefault="00463B67" w:rsidP="007E5EFE">
      <w:pPr>
        <w:numPr>
          <w:ilvl w:val="0"/>
          <w:numId w:val="33"/>
        </w:numPr>
        <w:spacing w:after="200" w:line="276" w:lineRule="auto"/>
        <w:contextualSpacing/>
        <w:jc w:val="both"/>
      </w:pPr>
      <w:r w:rsidRPr="00A044F8">
        <w:t>Kreditiniai ir Debetiniai dokumentai teikiami PVM įstatyme nustatyta tvarka.</w:t>
      </w:r>
    </w:p>
    <w:p w14:paraId="17605904" w14:textId="77777777" w:rsidR="00463B67" w:rsidRDefault="00463B67" w:rsidP="00E327EC">
      <w:pPr>
        <w:pStyle w:val="Antrat2"/>
        <w:numPr>
          <w:ilvl w:val="0"/>
          <w:numId w:val="0"/>
        </w:numPr>
        <w:ind w:left="495"/>
      </w:pPr>
    </w:p>
    <w:p w14:paraId="6AC7D289" w14:textId="77777777" w:rsidR="00B35BCE" w:rsidRDefault="00B35BCE" w:rsidP="00B35BCE"/>
    <w:p w14:paraId="7B694E6D" w14:textId="77777777" w:rsidR="00B35BCE" w:rsidRDefault="00B35BCE" w:rsidP="00B35BCE"/>
    <w:p w14:paraId="22FB2893" w14:textId="77777777" w:rsidR="00B35BCE" w:rsidRDefault="00B35BCE" w:rsidP="00B35BCE"/>
    <w:p w14:paraId="5AA99D55" w14:textId="77777777" w:rsidR="00B35BCE" w:rsidRDefault="00B35BCE" w:rsidP="00B35BCE"/>
    <w:p w14:paraId="4A740B86" w14:textId="77777777" w:rsidR="00B35BCE" w:rsidRDefault="00B35BCE" w:rsidP="00B35BCE"/>
    <w:p w14:paraId="317B63E9" w14:textId="77777777" w:rsidR="00B35BCE" w:rsidRDefault="00B35BCE" w:rsidP="00B35BCE"/>
    <w:p w14:paraId="5E89D83F" w14:textId="77777777" w:rsidR="00B35BCE" w:rsidRDefault="00B35BCE" w:rsidP="00B35BCE"/>
    <w:p w14:paraId="6BCA1EE2" w14:textId="77777777" w:rsidR="00B35BCE" w:rsidRDefault="00B35BCE" w:rsidP="00B35BCE"/>
    <w:p w14:paraId="26FCCEC9" w14:textId="77777777" w:rsidR="00B35BCE" w:rsidRDefault="00B35BCE" w:rsidP="00B35BCE"/>
    <w:p w14:paraId="4845781C" w14:textId="77777777" w:rsidR="00B35BCE" w:rsidRDefault="00B35BCE" w:rsidP="00B35BCE"/>
    <w:p w14:paraId="07C53D4B" w14:textId="77777777" w:rsidR="00B35BCE" w:rsidRDefault="00B35BCE" w:rsidP="00B35BCE"/>
    <w:p w14:paraId="39EDD090" w14:textId="77777777" w:rsidR="00B35BCE" w:rsidRDefault="00B35BCE" w:rsidP="00B35BCE"/>
    <w:p w14:paraId="504DDA0E" w14:textId="77777777" w:rsidR="00B35BCE" w:rsidRDefault="00B35BCE" w:rsidP="00B35BCE"/>
    <w:p w14:paraId="5759CA36" w14:textId="77777777" w:rsidR="00B35BCE" w:rsidRDefault="00B35BCE" w:rsidP="00B35BCE"/>
    <w:p w14:paraId="27998DB5" w14:textId="77777777" w:rsidR="00B35BCE" w:rsidRDefault="00B35BCE" w:rsidP="00B35BCE"/>
    <w:p w14:paraId="0AE0F597" w14:textId="77777777" w:rsidR="00B35BCE" w:rsidRDefault="00B35BCE" w:rsidP="00B35BCE"/>
    <w:p w14:paraId="20782916" w14:textId="77777777" w:rsidR="00B35BCE" w:rsidRDefault="00B35BCE" w:rsidP="00B35BCE"/>
    <w:p w14:paraId="1EF1F867" w14:textId="77777777" w:rsidR="00B35BCE" w:rsidRDefault="00B35BCE" w:rsidP="00B35BCE"/>
    <w:p w14:paraId="19C67205" w14:textId="77777777" w:rsidR="00B35BCE" w:rsidRDefault="00B35BCE" w:rsidP="00B35BCE"/>
    <w:p w14:paraId="3E9E2E89" w14:textId="77777777" w:rsidR="00B35BCE" w:rsidRDefault="00B35BCE" w:rsidP="00B35BCE"/>
    <w:p w14:paraId="2C9F26B1" w14:textId="77777777" w:rsidR="00B35BCE" w:rsidRDefault="00B35BCE" w:rsidP="00B35BCE"/>
    <w:p w14:paraId="32E229E8" w14:textId="77777777" w:rsidR="00B35BCE" w:rsidRDefault="00B35BCE" w:rsidP="00B35BCE"/>
    <w:p w14:paraId="0D8126C4" w14:textId="77777777" w:rsidR="00B35BCE" w:rsidRDefault="00B35BCE" w:rsidP="00B35BCE"/>
    <w:p w14:paraId="0916DC47" w14:textId="77777777" w:rsidR="00B35BCE" w:rsidRDefault="00B35BCE" w:rsidP="00B35BCE"/>
    <w:p w14:paraId="1255EEAC" w14:textId="77777777" w:rsidR="00B35BCE" w:rsidRDefault="00B35BCE" w:rsidP="00B35BCE"/>
    <w:p w14:paraId="1535CEB7" w14:textId="77777777" w:rsidR="00B35BCE" w:rsidRDefault="00B35BCE" w:rsidP="00B35BCE"/>
    <w:p w14:paraId="02AA678A" w14:textId="77777777" w:rsidR="00B35BCE" w:rsidRDefault="00B35BCE" w:rsidP="00B35BCE"/>
    <w:p w14:paraId="275E26EB" w14:textId="77777777" w:rsidR="00B35BCE" w:rsidRDefault="00B35BCE" w:rsidP="00B35BCE"/>
    <w:p w14:paraId="63080C6B" w14:textId="77777777" w:rsidR="00B35BCE" w:rsidRDefault="00B35BCE" w:rsidP="00B35BCE"/>
    <w:p w14:paraId="64EC7773" w14:textId="77777777" w:rsidR="00B35BCE" w:rsidRDefault="00B35BCE" w:rsidP="00B35BCE"/>
    <w:p w14:paraId="0ADEFF18" w14:textId="77777777" w:rsidR="00B35BCE" w:rsidRDefault="00B35BCE" w:rsidP="00B35BCE"/>
    <w:p w14:paraId="486779EA" w14:textId="77777777" w:rsidR="00B35BCE" w:rsidRDefault="00B35BCE" w:rsidP="00B35BCE"/>
    <w:p w14:paraId="1A749592" w14:textId="77777777" w:rsidR="00B35BCE" w:rsidRDefault="00B35BCE" w:rsidP="00B35BCE"/>
    <w:p w14:paraId="1CEA26D7" w14:textId="77777777" w:rsidR="00B35BCE" w:rsidRDefault="00B35BCE" w:rsidP="00B35BCE"/>
    <w:p w14:paraId="1469D634" w14:textId="77777777" w:rsidR="00B35BCE" w:rsidRDefault="00B35BCE" w:rsidP="00B35BCE"/>
    <w:p w14:paraId="53B8ECE4" w14:textId="77777777" w:rsidR="00B35BCE" w:rsidRDefault="00B35BCE" w:rsidP="00B35BCE"/>
    <w:p w14:paraId="50032678" w14:textId="77777777" w:rsidR="00B35BCE" w:rsidRDefault="00B35BCE" w:rsidP="00B35BCE"/>
    <w:p w14:paraId="087B6ABE" w14:textId="77777777" w:rsidR="00B35BCE" w:rsidRDefault="00B35BCE" w:rsidP="00B35BCE"/>
    <w:p w14:paraId="7077C52C" w14:textId="77777777" w:rsidR="00B35BCE" w:rsidRPr="00B35BCE" w:rsidRDefault="00B35BCE" w:rsidP="00B35BCE"/>
    <w:p w14:paraId="16462A71" w14:textId="77777777" w:rsidR="00463B67" w:rsidRDefault="00463B67" w:rsidP="00E327EC"/>
    <w:p w14:paraId="1CD6E14F" w14:textId="77777777" w:rsidR="00463B67" w:rsidRDefault="00463B67" w:rsidP="00E327EC"/>
    <w:p w14:paraId="2F2D246D" w14:textId="77777777" w:rsidR="00B35BCE" w:rsidRPr="009F21E4" w:rsidRDefault="00B35BCE" w:rsidP="00B35BCE">
      <w:pPr>
        <w:pStyle w:val="Sraopastraipa"/>
        <w:spacing w:line="276" w:lineRule="auto"/>
        <w:ind w:left="405"/>
        <w:jc w:val="right"/>
        <w:rPr>
          <w:sz w:val="22"/>
        </w:rPr>
      </w:pPr>
      <w:r w:rsidRPr="009F21E4">
        <w:rPr>
          <w:sz w:val="22"/>
        </w:rPr>
        <w:lastRenderedPageBreak/>
        <w:t xml:space="preserve">Sutarties 3 priedo Atsiskaitymų ir mokėjimų tvarkos </w:t>
      </w:r>
    </w:p>
    <w:p w14:paraId="71DB2384" w14:textId="77777777" w:rsidR="00B35BCE" w:rsidRPr="009F21E4" w:rsidRDefault="00B35BCE" w:rsidP="00B35BCE">
      <w:pPr>
        <w:pStyle w:val="Sraopastraipa"/>
        <w:spacing w:line="276" w:lineRule="auto"/>
        <w:ind w:left="405"/>
        <w:jc w:val="right"/>
        <w:rPr>
          <w:sz w:val="22"/>
        </w:rPr>
      </w:pPr>
      <w:r w:rsidRPr="009F21E4">
        <w:rPr>
          <w:sz w:val="22"/>
        </w:rPr>
        <w:t>3 priedėlis</w:t>
      </w:r>
    </w:p>
    <w:p w14:paraId="7EEE6873" w14:textId="77777777" w:rsidR="00B35BCE" w:rsidRPr="00B35BCE" w:rsidRDefault="00B35BCE" w:rsidP="00E463F2">
      <w:pPr>
        <w:pStyle w:val="Turinys2"/>
      </w:pPr>
      <w:r w:rsidRPr="00B35BCE">
        <w:t>IŠSKAITŲ MECHANIZMAS</w:t>
      </w:r>
    </w:p>
    <w:p w14:paraId="1B29FA64" w14:textId="77777777" w:rsidR="00B35BCE" w:rsidRPr="009F21E4" w:rsidRDefault="00B35BCE" w:rsidP="00B35BCE">
      <w:pPr>
        <w:spacing w:line="276" w:lineRule="auto"/>
        <w:rPr>
          <w:sz w:val="22"/>
        </w:rPr>
      </w:pPr>
    </w:p>
    <w:p w14:paraId="3477967C" w14:textId="77777777" w:rsidR="00B35BCE" w:rsidRPr="009F21E4" w:rsidRDefault="00B35BCE" w:rsidP="007E5EFE">
      <w:pPr>
        <w:pStyle w:val="Antrat1"/>
        <w:widowControl w:val="0"/>
        <w:numPr>
          <w:ilvl w:val="0"/>
          <w:numId w:val="51"/>
        </w:numPr>
        <w:shd w:val="clear" w:color="auto" w:fill="FFFFFF"/>
        <w:tabs>
          <w:tab w:val="num" w:pos="495"/>
        </w:tabs>
        <w:spacing w:before="0" w:after="0"/>
        <w:ind w:left="495" w:hanging="495"/>
        <w:rPr>
          <w:sz w:val="22"/>
          <w:szCs w:val="22"/>
        </w:rPr>
      </w:pPr>
      <w:bookmarkStart w:id="1223" w:name="_Toc517254701"/>
      <w:bookmarkStart w:id="1224" w:name="_Toc519144682"/>
      <w:bookmarkStart w:id="1225" w:name="_Toc519746135"/>
      <w:bookmarkStart w:id="1226" w:name="_Toc15620505"/>
      <w:bookmarkStart w:id="1227" w:name="_Toc15901548"/>
      <w:bookmarkStart w:id="1228" w:name="_Toc15901780"/>
      <w:r w:rsidRPr="009F21E4">
        <w:rPr>
          <w:sz w:val="22"/>
          <w:szCs w:val="22"/>
        </w:rPr>
        <w:t>BENDROSIOS NUOSTATOS</w:t>
      </w:r>
      <w:bookmarkEnd w:id="1223"/>
      <w:bookmarkEnd w:id="1224"/>
      <w:bookmarkEnd w:id="1225"/>
      <w:bookmarkEnd w:id="1226"/>
      <w:bookmarkEnd w:id="1227"/>
      <w:bookmarkEnd w:id="1228"/>
    </w:p>
    <w:p w14:paraId="6AD4E9D0" w14:textId="77777777" w:rsidR="00B35BCE" w:rsidRPr="009F21E4" w:rsidRDefault="00B35BCE" w:rsidP="00B35BCE">
      <w:pPr>
        <w:pStyle w:val="Sraopastraipa"/>
        <w:widowControl w:val="0"/>
        <w:autoSpaceDE w:val="0"/>
        <w:spacing w:line="276" w:lineRule="auto"/>
        <w:ind w:left="0"/>
        <w:jc w:val="both"/>
        <w:rPr>
          <w:sz w:val="22"/>
        </w:rPr>
      </w:pPr>
    </w:p>
    <w:p w14:paraId="051AB771" w14:textId="77777777" w:rsidR="00B35BCE" w:rsidRPr="009F21E4" w:rsidRDefault="00B35BCE" w:rsidP="007E5EFE">
      <w:pPr>
        <w:pStyle w:val="Sraopastraipa"/>
        <w:widowControl w:val="0"/>
        <w:numPr>
          <w:ilvl w:val="1"/>
          <w:numId w:val="51"/>
        </w:numPr>
        <w:shd w:val="clear" w:color="auto" w:fill="FFFFFF"/>
        <w:tabs>
          <w:tab w:val="left" w:pos="426"/>
        </w:tabs>
        <w:autoSpaceDE w:val="0"/>
        <w:spacing w:line="276" w:lineRule="auto"/>
        <w:ind w:left="0" w:firstLine="0"/>
        <w:contextualSpacing w:val="0"/>
        <w:jc w:val="both"/>
        <w:textAlignment w:val="baseline"/>
        <w:rPr>
          <w:sz w:val="22"/>
        </w:rPr>
      </w:pPr>
      <w:r w:rsidRPr="009F21E4">
        <w:rPr>
          <w:sz w:val="22"/>
        </w:rPr>
        <w:t xml:space="preserve">Šis Sutarties 3 priedo </w:t>
      </w:r>
      <w:r w:rsidRPr="009F21E4">
        <w:rPr>
          <w:i/>
          <w:sz w:val="22"/>
        </w:rPr>
        <w:t>Atsiskaitymų ir mokėjimų tvarka</w:t>
      </w:r>
      <w:r w:rsidRPr="009F21E4">
        <w:rPr>
          <w:sz w:val="22"/>
        </w:rPr>
        <w:t xml:space="preserve"> 3 priedėlis </w:t>
      </w:r>
      <w:r w:rsidRPr="009F21E4">
        <w:rPr>
          <w:i/>
          <w:sz w:val="22"/>
        </w:rPr>
        <w:t>Išskaitų mechanizmas</w:t>
      </w:r>
      <w:r w:rsidRPr="009F21E4">
        <w:rPr>
          <w:sz w:val="22"/>
        </w:rPr>
        <w:t xml:space="preserve"> (toliau – Priedėlis) yra skirtas įpareigoti ir motyvuoti Privatų subjektą laikytis Specifikacijo</w:t>
      </w:r>
      <w:r>
        <w:rPr>
          <w:sz w:val="22"/>
        </w:rPr>
        <w:t>j</w:t>
      </w:r>
      <w:r w:rsidRPr="009F21E4">
        <w:rPr>
          <w:sz w:val="22"/>
        </w:rPr>
        <w:t xml:space="preserve">e ir Pasiūlyme numatytų reikalavimų. </w:t>
      </w:r>
      <w:r w:rsidRPr="00D76842">
        <w:rPr>
          <w:sz w:val="22"/>
        </w:rPr>
        <w:t>Šia</w:t>
      </w:r>
      <w:r>
        <w:rPr>
          <w:sz w:val="22"/>
        </w:rPr>
        <w:t>me priedėlyje nurodyti Paslaugų</w:t>
      </w:r>
      <w:r w:rsidRPr="00D76842">
        <w:rPr>
          <w:sz w:val="22"/>
        </w:rPr>
        <w:t xml:space="preserve"> pažeidimai </w:t>
      </w:r>
      <w:r w:rsidRPr="008735D2">
        <w:rPr>
          <w:sz w:val="22"/>
        </w:rPr>
        <w:t>pradedami fiksuoti ir išskaitos taikomos nuo Sutarties įsigaliojimo visa apimtimi.</w:t>
      </w:r>
      <w:r>
        <w:rPr>
          <w:sz w:val="22"/>
        </w:rPr>
        <w:t xml:space="preserve"> </w:t>
      </w:r>
      <w:r w:rsidRPr="009F21E4">
        <w:rPr>
          <w:sz w:val="22"/>
        </w:rPr>
        <w:t>Išskaitos už Sutartyje, įskaitant ir Specifikacijo</w:t>
      </w:r>
      <w:r>
        <w:rPr>
          <w:sz w:val="22"/>
        </w:rPr>
        <w:t>j</w:t>
      </w:r>
      <w:r w:rsidRPr="009F21E4">
        <w:rPr>
          <w:sz w:val="22"/>
        </w:rPr>
        <w:t xml:space="preserve">e, nustatytų reikalavimų nesilaikymą, apskaičiuojamos šiame Priedėlyje nustatyta tvarka; jos mažina Metinį atlyginimą Privačiam subjektui. </w:t>
      </w:r>
    </w:p>
    <w:p w14:paraId="6CFC2CA9" w14:textId="77777777" w:rsidR="00B35BCE" w:rsidRPr="009F21E4" w:rsidRDefault="00B35BCE" w:rsidP="007E5EFE">
      <w:pPr>
        <w:pStyle w:val="Sraopastraipa"/>
        <w:widowControl w:val="0"/>
        <w:numPr>
          <w:ilvl w:val="1"/>
          <w:numId w:val="51"/>
        </w:numPr>
        <w:shd w:val="clear" w:color="auto" w:fill="FFFFFF"/>
        <w:tabs>
          <w:tab w:val="left" w:pos="426"/>
        </w:tabs>
        <w:autoSpaceDE w:val="0"/>
        <w:spacing w:line="276" w:lineRule="auto"/>
        <w:ind w:left="0" w:firstLine="0"/>
        <w:contextualSpacing w:val="0"/>
        <w:jc w:val="both"/>
        <w:textAlignment w:val="baseline"/>
        <w:rPr>
          <w:bCs/>
          <w:sz w:val="22"/>
        </w:rPr>
      </w:pPr>
      <w:r w:rsidRPr="009F21E4">
        <w:rPr>
          <w:sz w:val="22"/>
        </w:rPr>
        <w:t xml:space="preserve">Sąvokos, nustatytos Sutartyje, yra taikomos ir šiam </w:t>
      </w:r>
      <w:r w:rsidRPr="009F21E4">
        <w:rPr>
          <w:bCs/>
          <w:sz w:val="22"/>
        </w:rPr>
        <w:t>Priedėliui</w:t>
      </w:r>
      <w:r w:rsidRPr="009F21E4">
        <w:rPr>
          <w:sz w:val="22"/>
        </w:rPr>
        <w:t>, išskyrus atvejus, kai, atsižvelgiant į šio Priedėlio kontekstą, jų turinį bei prasmę, tampa akivaizdu, jog sąvokų, apibrėžtų Sutartyje, Specifikacijo</w:t>
      </w:r>
      <w:r>
        <w:rPr>
          <w:sz w:val="22"/>
        </w:rPr>
        <w:t>j</w:t>
      </w:r>
      <w:r w:rsidRPr="009F21E4">
        <w:rPr>
          <w:sz w:val="22"/>
        </w:rPr>
        <w:t xml:space="preserve">e ir šiame </w:t>
      </w:r>
      <w:r w:rsidRPr="009F21E4">
        <w:rPr>
          <w:bCs/>
          <w:sz w:val="22"/>
        </w:rPr>
        <w:t>Priedėlyje</w:t>
      </w:r>
      <w:r w:rsidRPr="009F21E4">
        <w:rPr>
          <w:sz w:val="22"/>
        </w:rPr>
        <w:t>, prasmė yra kitokia, arba šiame Priedėlyje tokios sąvokos yra apibrėžiamos kitaip.</w:t>
      </w:r>
    </w:p>
    <w:p w14:paraId="214A3B98" w14:textId="77777777" w:rsidR="00B35BCE" w:rsidRPr="009F21E4" w:rsidRDefault="00B35BCE" w:rsidP="007E5EFE">
      <w:pPr>
        <w:pStyle w:val="Sraopastraipa"/>
        <w:widowControl w:val="0"/>
        <w:numPr>
          <w:ilvl w:val="2"/>
          <w:numId w:val="51"/>
        </w:numPr>
        <w:shd w:val="clear" w:color="auto" w:fill="FFFFFF"/>
        <w:tabs>
          <w:tab w:val="left" w:pos="567"/>
        </w:tabs>
        <w:autoSpaceDE w:val="0"/>
        <w:spacing w:line="276" w:lineRule="auto"/>
        <w:ind w:left="0" w:firstLine="0"/>
        <w:contextualSpacing w:val="0"/>
        <w:jc w:val="both"/>
        <w:textAlignment w:val="baseline"/>
        <w:rPr>
          <w:b/>
          <w:sz w:val="22"/>
        </w:rPr>
      </w:pPr>
      <w:r w:rsidRPr="009F21E4">
        <w:rPr>
          <w:b/>
          <w:sz w:val="22"/>
        </w:rPr>
        <w:t xml:space="preserve">Ištaisymo laikas </w:t>
      </w:r>
      <w:r>
        <w:rPr>
          <w:b/>
          <w:sz w:val="22"/>
        </w:rPr>
        <w:t>–</w:t>
      </w:r>
      <w:r w:rsidRPr="009F21E4">
        <w:rPr>
          <w:sz w:val="22"/>
        </w:rPr>
        <w:t xml:space="preserve"> tai laiko tarpas, per kurį Privatus subjektas privalo ištaisyti Kokybinį arba Funkcionavimo pažeidimą į prieš atitinkamą pažeidimą buvusį lygį, atitinkantį Specifikacij</w:t>
      </w:r>
      <w:r>
        <w:rPr>
          <w:sz w:val="22"/>
        </w:rPr>
        <w:t>os</w:t>
      </w:r>
      <w:r w:rsidRPr="009F21E4">
        <w:rPr>
          <w:sz w:val="22"/>
        </w:rPr>
        <w:t xml:space="preserve"> ir / ar Pasiūlymo reikalavimus. </w:t>
      </w:r>
    </w:p>
    <w:p w14:paraId="37DCF4C9" w14:textId="77777777" w:rsidR="00B35BCE" w:rsidRPr="009F21E4" w:rsidRDefault="00B35BCE" w:rsidP="007E5EFE">
      <w:pPr>
        <w:pStyle w:val="Sraopastraipa"/>
        <w:widowControl w:val="0"/>
        <w:numPr>
          <w:ilvl w:val="2"/>
          <w:numId w:val="54"/>
        </w:numPr>
        <w:shd w:val="clear" w:color="auto" w:fill="FFFFFF"/>
        <w:tabs>
          <w:tab w:val="left" w:pos="142"/>
          <w:tab w:val="left" w:pos="567"/>
        </w:tabs>
        <w:autoSpaceDE w:val="0"/>
        <w:spacing w:line="276" w:lineRule="auto"/>
        <w:ind w:left="0" w:firstLine="0"/>
        <w:contextualSpacing w:val="0"/>
        <w:jc w:val="both"/>
        <w:textAlignment w:val="baseline"/>
        <w:rPr>
          <w:b/>
          <w:bCs/>
          <w:sz w:val="22"/>
        </w:rPr>
      </w:pPr>
      <w:r w:rsidRPr="009F21E4">
        <w:rPr>
          <w:b/>
          <w:bCs/>
          <w:sz w:val="22"/>
        </w:rPr>
        <w:t xml:space="preserve">Laikinas ištaisymas </w:t>
      </w:r>
      <w:r>
        <w:rPr>
          <w:b/>
          <w:bCs/>
          <w:sz w:val="22"/>
        </w:rPr>
        <w:t>–</w:t>
      </w:r>
      <w:r w:rsidRPr="009F21E4">
        <w:rPr>
          <w:b/>
          <w:bCs/>
          <w:sz w:val="22"/>
        </w:rPr>
        <w:t xml:space="preserve"> </w:t>
      </w:r>
      <w:r w:rsidRPr="009F21E4">
        <w:rPr>
          <w:bCs/>
          <w:sz w:val="22"/>
        </w:rPr>
        <w:t xml:space="preserve">reiškia Privataus subjekto veiksmus, kai </w:t>
      </w:r>
      <w:r w:rsidRPr="009F21E4">
        <w:rPr>
          <w:sz w:val="22"/>
        </w:rPr>
        <w:t>tam tikro Funkcionavimo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tačiau įmanoma atlikti tik tam tikrus atskirus Funkcionavimo pažeidimo ištaisymo veiksmus, kad užtikrinti atitinkamo Apšvietimo sistemos objekto / elemento saugą, saugumą ir nenutrūkstamą Paslaugų teikimą. Laikino ištaisymo sprendiniai turi būti suderinami su Valdžios subjektu.</w:t>
      </w:r>
    </w:p>
    <w:p w14:paraId="32A79032" w14:textId="270B6CC9" w:rsidR="00B35BCE" w:rsidRPr="009F21E4" w:rsidRDefault="00B35BCE" w:rsidP="007E5EFE">
      <w:pPr>
        <w:pStyle w:val="Sraopastraipa"/>
        <w:widowControl w:val="0"/>
        <w:numPr>
          <w:ilvl w:val="2"/>
          <w:numId w:val="54"/>
        </w:numPr>
        <w:shd w:val="clear" w:color="auto" w:fill="FFFFFF"/>
        <w:tabs>
          <w:tab w:val="left" w:pos="567"/>
        </w:tabs>
        <w:autoSpaceDE w:val="0"/>
        <w:spacing w:line="276" w:lineRule="auto"/>
        <w:ind w:left="0" w:firstLine="0"/>
        <w:contextualSpacing w:val="0"/>
        <w:jc w:val="both"/>
        <w:textAlignment w:val="baseline"/>
        <w:rPr>
          <w:bCs/>
          <w:sz w:val="22"/>
        </w:rPr>
      </w:pPr>
      <w:r w:rsidRPr="009F21E4">
        <w:rPr>
          <w:b/>
          <w:bCs/>
          <w:sz w:val="22"/>
        </w:rPr>
        <w:t>Galutinis ištaisymas</w:t>
      </w:r>
      <w:r w:rsidRPr="009F21E4">
        <w:rPr>
          <w:bCs/>
          <w:sz w:val="22"/>
        </w:rPr>
        <w:t xml:space="preserve"> – reiškia Privataus subjekto veiksmus, kai</w:t>
      </w:r>
      <w:r w:rsidRPr="009F21E4">
        <w:rPr>
          <w:sz w:val="22"/>
        </w:rPr>
        <w:t xml:space="preserve"> dėl tam tikro Funkcionavimo pažeidimo pašalinimui yra taikomas Laikinas ištaisymas ir tokiu atveju nustatomas galutinis terminas Funkcionavimo pažeidimui pilnai pašalinti, kaip nurodyta šio Priedėlio </w:t>
      </w:r>
      <w:r w:rsidRPr="009F21E4">
        <w:rPr>
          <w:sz w:val="22"/>
        </w:rPr>
        <w:fldChar w:fldCharType="begin"/>
      </w:r>
      <w:r w:rsidRPr="009F21E4">
        <w:rPr>
          <w:sz w:val="22"/>
        </w:rPr>
        <w:instrText xml:space="preserve"> REF _Ref514320637 \r \h  \* MERGEFORMAT </w:instrText>
      </w:r>
      <w:r w:rsidRPr="009F21E4">
        <w:rPr>
          <w:sz w:val="22"/>
        </w:rPr>
      </w:r>
      <w:r w:rsidRPr="009F21E4">
        <w:rPr>
          <w:sz w:val="22"/>
        </w:rPr>
        <w:fldChar w:fldCharType="separate"/>
      </w:r>
      <w:r w:rsidR="00FC0574">
        <w:rPr>
          <w:sz w:val="22"/>
        </w:rPr>
        <w:t>3</w:t>
      </w:r>
      <w:r w:rsidRPr="009F21E4">
        <w:rPr>
          <w:sz w:val="22"/>
        </w:rPr>
        <w:fldChar w:fldCharType="end"/>
      </w:r>
      <w:r w:rsidRPr="009F21E4">
        <w:rPr>
          <w:sz w:val="22"/>
        </w:rPr>
        <w:t xml:space="preserve"> skyriuje</w:t>
      </w:r>
    </w:p>
    <w:p w14:paraId="6153AB73" w14:textId="77777777" w:rsidR="00B35BCE" w:rsidRPr="009F21E4" w:rsidRDefault="00B35BCE" w:rsidP="007E5EFE">
      <w:pPr>
        <w:pStyle w:val="Sraopastraipa"/>
        <w:widowControl w:val="0"/>
        <w:numPr>
          <w:ilvl w:val="2"/>
          <w:numId w:val="54"/>
        </w:numPr>
        <w:shd w:val="clear" w:color="auto" w:fill="FFFFFF"/>
        <w:tabs>
          <w:tab w:val="left" w:pos="567"/>
        </w:tabs>
        <w:autoSpaceDE w:val="0"/>
        <w:spacing w:line="276" w:lineRule="auto"/>
        <w:ind w:left="0" w:firstLine="0"/>
        <w:contextualSpacing w:val="0"/>
        <w:jc w:val="both"/>
        <w:textAlignment w:val="baseline"/>
        <w:rPr>
          <w:bCs/>
          <w:sz w:val="22"/>
        </w:rPr>
      </w:pPr>
      <w:r w:rsidRPr="009F21E4">
        <w:rPr>
          <w:b/>
          <w:bCs/>
          <w:sz w:val="22"/>
        </w:rPr>
        <w:t>Registravimo įrankis</w:t>
      </w:r>
      <w:r w:rsidRPr="009F21E4">
        <w:rPr>
          <w:bCs/>
          <w:sz w:val="22"/>
        </w:rPr>
        <w:t xml:space="preserve"> – reiškia Privataus subjekto sukurtą ir įdiegtą Paslaugų pažeidimo registravimo įrankį, kuris būtų prieinamas Valdžios subjekto įgaliotiems asmenims ir kuriame būtų registruojama žemiau nurodyta informacija apie pažeidimą:</w:t>
      </w:r>
    </w:p>
    <w:p w14:paraId="61E53A16" w14:textId="77777777" w:rsidR="00B35BCE" w:rsidRPr="009F21E4" w:rsidRDefault="00B35BCE" w:rsidP="007E5EFE">
      <w:pPr>
        <w:pStyle w:val="Sraopastraipa"/>
        <w:widowControl w:val="0"/>
        <w:numPr>
          <w:ilvl w:val="3"/>
          <w:numId w:val="54"/>
        </w:numPr>
        <w:shd w:val="clear" w:color="auto" w:fill="FFFFFF"/>
        <w:autoSpaceDE w:val="0"/>
        <w:spacing w:line="276" w:lineRule="auto"/>
        <w:contextualSpacing w:val="0"/>
        <w:jc w:val="both"/>
        <w:textAlignment w:val="baseline"/>
        <w:rPr>
          <w:bCs/>
          <w:sz w:val="22"/>
        </w:rPr>
      </w:pPr>
      <w:r w:rsidRPr="009F21E4">
        <w:rPr>
          <w:sz w:val="22"/>
        </w:rPr>
        <w:t>Paslaugų pažeidimo data ir laikas;</w:t>
      </w:r>
    </w:p>
    <w:p w14:paraId="31F239A1" w14:textId="77777777" w:rsidR="00B35BCE" w:rsidRPr="009F21E4" w:rsidRDefault="00B35BCE" w:rsidP="007E5EFE">
      <w:pPr>
        <w:pStyle w:val="Sraopastraipa"/>
        <w:widowControl w:val="0"/>
        <w:numPr>
          <w:ilvl w:val="3"/>
          <w:numId w:val="54"/>
        </w:numPr>
        <w:shd w:val="clear" w:color="auto" w:fill="FFFFFF"/>
        <w:autoSpaceDE w:val="0"/>
        <w:spacing w:line="276" w:lineRule="auto"/>
        <w:contextualSpacing w:val="0"/>
        <w:jc w:val="both"/>
        <w:textAlignment w:val="baseline"/>
        <w:rPr>
          <w:bCs/>
          <w:sz w:val="22"/>
        </w:rPr>
      </w:pPr>
      <w:r w:rsidRPr="009F21E4">
        <w:rPr>
          <w:sz w:val="22"/>
        </w:rPr>
        <w:t>Paslaugos pažeidimas priskiriamas Kokybiniam ar Funkcionavimo pažeidimui;</w:t>
      </w:r>
    </w:p>
    <w:p w14:paraId="3499B4F3" w14:textId="77777777" w:rsidR="00B35BCE" w:rsidRPr="009F21E4" w:rsidRDefault="00B35BCE" w:rsidP="007E5EFE">
      <w:pPr>
        <w:pStyle w:val="Sraopastraipa"/>
        <w:widowControl w:val="0"/>
        <w:numPr>
          <w:ilvl w:val="3"/>
          <w:numId w:val="54"/>
        </w:numPr>
        <w:shd w:val="clear" w:color="auto" w:fill="FFFFFF"/>
        <w:autoSpaceDE w:val="0"/>
        <w:spacing w:line="276" w:lineRule="auto"/>
        <w:contextualSpacing w:val="0"/>
        <w:jc w:val="both"/>
        <w:textAlignment w:val="baseline"/>
        <w:rPr>
          <w:bCs/>
          <w:sz w:val="22"/>
        </w:rPr>
      </w:pPr>
      <w:r w:rsidRPr="009F21E4">
        <w:rPr>
          <w:sz w:val="22"/>
        </w:rPr>
        <w:t>Paslaugų pažeidimo pobūdis ir esmė;</w:t>
      </w:r>
    </w:p>
    <w:p w14:paraId="07BF917E" w14:textId="77777777" w:rsidR="00B35BCE" w:rsidRPr="009F21E4" w:rsidRDefault="00B35BCE" w:rsidP="007E5EFE">
      <w:pPr>
        <w:pStyle w:val="Sraopastraipa"/>
        <w:widowControl w:val="0"/>
        <w:numPr>
          <w:ilvl w:val="3"/>
          <w:numId w:val="54"/>
        </w:numPr>
        <w:shd w:val="clear" w:color="auto" w:fill="FFFFFF"/>
        <w:autoSpaceDE w:val="0"/>
        <w:spacing w:line="276" w:lineRule="auto"/>
        <w:contextualSpacing w:val="0"/>
        <w:jc w:val="both"/>
        <w:textAlignment w:val="baseline"/>
        <w:rPr>
          <w:bCs/>
          <w:sz w:val="22"/>
        </w:rPr>
      </w:pPr>
      <w:r w:rsidRPr="009F21E4">
        <w:rPr>
          <w:sz w:val="22"/>
        </w:rPr>
        <w:t>Pažeidimo kategorija;</w:t>
      </w:r>
    </w:p>
    <w:p w14:paraId="5B3D3FA0" w14:textId="77777777" w:rsidR="00B35BCE" w:rsidRPr="009F21E4" w:rsidRDefault="00B35BCE" w:rsidP="007E5EFE">
      <w:pPr>
        <w:pStyle w:val="Sraopastraipa"/>
        <w:widowControl w:val="0"/>
        <w:numPr>
          <w:ilvl w:val="3"/>
          <w:numId w:val="54"/>
        </w:numPr>
        <w:shd w:val="clear" w:color="auto" w:fill="FFFFFF"/>
        <w:autoSpaceDE w:val="0"/>
        <w:spacing w:line="276" w:lineRule="auto"/>
        <w:contextualSpacing w:val="0"/>
        <w:jc w:val="both"/>
        <w:textAlignment w:val="baseline"/>
        <w:rPr>
          <w:bCs/>
          <w:sz w:val="22"/>
        </w:rPr>
      </w:pPr>
      <w:r w:rsidRPr="009F21E4">
        <w:rPr>
          <w:sz w:val="22"/>
        </w:rPr>
        <w:t>Informacija, susijusi Ištaisymo laiko pratęsimu, Laikino ištaisymo leidimo išdavimu ar Gautiniu ištaisymu;</w:t>
      </w:r>
    </w:p>
    <w:p w14:paraId="57BEC772" w14:textId="77777777" w:rsidR="00B35BCE" w:rsidRPr="009F21E4" w:rsidRDefault="00B35BCE" w:rsidP="007E5EFE">
      <w:pPr>
        <w:pStyle w:val="Sraopastraipa"/>
        <w:widowControl w:val="0"/>
        <w:numPr>
          <w:ilvl w:val="3"/>
          <w:numId w:val="54"/>
        </w:numPr>
        <w:shd w:val="clear" w:color="auto" w:fill="FFFFFF"/>
        <w:autoSpaceDE w:val="0"/>
        <w:spacing w:line="276" w:lineRule="auto"/>
        <w:contextualSpacing w:val="0"/>
        <w:jc w:val="both"/>
        <w:textAlignment w:val="baseline"/>
        <w:rPr>
          <w:bCs/>
          <w:sz w:val="22"/>
        </w:rPr>
      </w:pPr>
      <w:r w:rsidRPr="009F21E4">
        <w:rPr>
          <w:sz w:val="22"/>
        </w:rPr>
        <w:t>Naudoti Paslaugos pažeidimo ištaisymo veiksmai;</w:t>
      </w:r>
    </w:p>
    <w:p w14:paraId="4CF656F3" w14:textId="77777777" w:rsidR="00B35BCE" w:rsidRPr="009F21E4" w:rsidRDefault="00B35BCE" w:rsidP="007E5EFE">
      <w:pPr>
        <w:pStyle w:val="Sraopastraipa"/>
        <w:widowControl w:val="0"/>
        <w:numPr>
          <w:ilvl w:val="3"/>
          <w:numId w:val="54"/>
        </w:numPr>
        <w:shd w:val="clear" w:color="auto" w:fill="FFFFFF"/>
        <w:autoSpaceDE w:val="0"/>
        <w:spacing w:line="276" w:lineRule="auto"/>
        <w:contextualSpacing w:val="0"/>
        <w:jc w:val="both"/>
        <w:textAlignment w:val="baseline"/>
        <w:rPr>
          <w:bCs/>
          <w:sz w:val="22"/>
        </w:rPr>
      </w:pPr>
      <w:r w:rsidRPr="009F21E4">
        <w:rPr>
          <w:sz w:val="22"/>
        </w:rPr>
        <w:t>Faktinis Ištaisymo laikas ar Galutinio ištaisymo laikas;</w:t>
      </w:r>
    </w:p>
    <w:p w14:paraId="21728FC1" w14:textId="77777777" w:rsidR="00B35BCE" w:rsidRPr="009F21E4" w:rsidRDefault="00B35BCE" w:rsidP="007E5EFE">
      <w:pPr>
        <w:pStyle w:val="Sraopastraipa"/>
        <w:widowControl w:val="0"/>
        <w:numPr>
          <w:ilvl w:val="3"/>
          <w:numId w:val="54"/>
        </w:numPr>
        <w:shd w:val="clear" w:color="auto" w:fill="FFFFFF"/>
        <w:autoSpaceDE w:val="0"/>
        <w:spacing w:line="276" w:lineRule="auto"/>
        <w:contextualSpacing w:val="0"/>
        <w:jc w:val="both"/>
        <w:textAlignment w:val="baseline"/>
        <w:rPr>
          <w:bCs/>
          <w:sz w:val="22"/>
        </w:rPr>
      </w:pPr>
      <w:r w:rsidRPr="009F21E4">
        <w:rPr>
          <w:sz w:val="22"/>
        </w:rPr>
        <w:t xml:space="preserve">Asmenys, kurie veikia Privataus subjekto vardu ir atlieką Ištaisymą / Laikiną ištaisymą / Galutinį ištaisymą. </w:t>
      </w:r>
    </w:p>
    <w:p w14:paraId="4301B308" w14:textId="77777777" w:rsidR="00B35BCE" w:rsidRPr="009F21E4" w:rsidRDefault="00B35BCE" w:rsidP="007E5EFE">
      <w:pPr>
        <w:pStyle w:val="Sraopastraipa"/>
        <w:widowControl w:val="0"/>
        <w:numPr>
          <w:ilvl w:val="1"/>
          <w:numId w:val="54"/>
        </w:numPr>
        <w:shd w:val="clear" w:color="auto" w:fill="FFFFFF"/>
        <w:tabs>
          <w:tab w:val="left" w:pos="426"/>
        </w:tabs>
        <w:autoSpaceDE w:val="0"/>
        <w:spacing w:line="276" w:lineRule="auto"/>
        <w:ind w:left="0" w:firstLine="0"/>
        <w:contextualSpacing w:val="0"/>
        <w:jc w:val="both"/>
        <w:textAlignment w:val="baseline"/>
        <w:rPr>
          <w:bCs/>
          <w:sz w:val="22"/>
        </w:rPr>
      </w:pPr>
      <w:r w:rsidRPr="009F21E4">
        <w:rPr>
          <w:sz w:val="22"/>
        </w:rPr>
        <w:t xml:space="preserve">Valdžios subjektui ar Privačiam subjektui nustačius ar gavus pranešimą iš Apšvietimo valdymo sistemos ar trečiųjų asmenų apie Paslaugos </w:t>
      </w:r>
      <w:r w:rsidRPr="00991275">
        <w:rPr>
          <w:sz w:val="22"/>
        </w:rPr>
        <w:t>pažeidimą, jį nustatęs asmuo turi registruoti tokio pažeidimo vietą, tipą Registravimo įrankyje. Informaciją apie</w:t>
      </w:r>
      <w:r w:rsidRPr="009F21E4">
        <w:rPr>
          <w:sz w:val="22"/>
        </w:rPr>
        <w:t xml:space="preserve"> Registravimo įrankyje registruotą Paslaugos pažeidimą Valdžios subjektas turi gauti nedelsiant automatiškai.</w:t>
      </w:r>
    </w:p>
    <w:p w14:paraId="333E2488" w14:textId="77777777" w:rsidR="00B35BCE" w:rsidRPr="009F21E4" w:rsidRDefault="00B35BCE" w:rsidP="007E5EFE">
      <w:pPr>
        <w:pStyle w:val="Sraopastraipa"/>
        <w:widowControl w:val="0"/>
        <w:numPr>
          <w:ilvl w:val="1"/>
          <w:numId w:val="54"/>
        </w:numPr>
        <w:shd w:val="clear" w:color="auto" w:fill="FFFFFF"/>
        <w:tabs>
          <w:tab w:val="left" w:pos="426"/>
        </w:tabs>
        <w:autoSpaceDE w:val="0"/>
        <w:spacing w:line="276" w:lineRule="auto"/>
        <w:ind w:left="0" w:firstLine="0"/>
        <w:contextualSpacing w:val="0"/>
        <w:jc w:val="both"/>
        <w:textAlignment w:val="baseline"/>
        <w:rPr>
          <w:bCs/>
          <w:sz w:val="22"/>
        </w:rPr>
      </w:pPr>
      <w:r w:rsidRPr="009F21E4">
        <w:rPr>
          <w:sz w:val="22"/>
        </w:rPr>
        <w:t xml:space="preserve"> Kokybės pažeidimo ištaisymui taikomas laikas, nurodytas šio Priedėlio 1 lentelėje, o Funkcionavimo pažeidimui – šio Priedėlio 2 lentelėje.</w:t>
      </w:r>
    </w:p>
    <w:p w14:paraId="720C3B16" w14:textId="77777777" w:rsidR="00B35BCE" w:rsidRPr="009F21E4" w:rsidRDefault="00B35BCE" w:rsidP="007E5EFE">
      <w:pPr>
        <w:pStyle w:val="Sraopastraipa"/>
        <w:widowControl w:val="0"/>
        <w:numPr>
          <w:ilvl w:val="1"/>
          <w:numId w:val="54"/>
        </w:numPr>
        <w:shd w:val="clear" w:color="auto" w:fill="FFFFFF"/>
        <w:tabs>
          <w:tab w:val="left" w:pos="426"/>
        </w:tabs>
        <w:autoSpaceDE w:val="0"/>
        <w:spacing w:line="276" w:lineRule="auto"/>
        <w:ind w:left="0" w:firstLine="0"/>
        <w:contextualSpacing w:val="0"/>
        <w:jc w:val="both"/>
        <w:textAlignment w:val="baseline"/>
        <w:rPr>
          <w:bCs/>
          <w:sz w:val="22"/>
        </w:rPr>
      </w:pPr>
      <w:r w:rsidRPr="009F21E4">
        <w:rPr>
          <w:sz w:val="22"/>
        </w:rPr>
        <w:t xml:space="preserve">Ištaisymo laikas pradedamas skaičiuoti nuo Kokybinio arba Funkcionavimo pažeidimo registravimo </w:t>
      </w:r>
      <w:proofErr w:type="spellStart"/>
      <w:r w:rsidRPr="009F21E4">
        <w:rPr>
          <w:sz w:val="22"/>
        </w:rPr>
        <w:lastRenderedPageBreak/>
        <w:t>Registravimo</w:t>
      </w:r>
      <w:proofErr w:type="spellEnd"/>
      <w:r w:rsidRPr="009F21E4">
        <w:rPr>
          <w:sz w:val="22"/>
        </w:rPr>
        <w:t xml:space="preserve"> įrankyje. </w:t>
      </w:r>
    </w:p>
    <w:p w14:paraId="5A43B859" w14:textId="77777777" w:rsidR="00B35BCE" w:rsidRPr="009F21E4" w:rsidRDefault="00B35BCE" w:rsidP="007E5EFE">
      <w:pPr>
        <w:pStyle w:val="Sraopastraipa"/>
        <w:widowControl w:val="0"/>
        <w:numPr>
          <w:ilvl w:val="1"/>
          <w:numId w:val="54"/>
        </w:numPr>
        <w:shd w:val="clear" w:color="auto" w:fill="FFFFFF"/>
        <w:tabs>
          <w:tab w:val="left" w:pos="426"/>
        </w:tabs>
        <w:autoSpaceDE w:val="0"/>
        <w:spacing w:line="276" w:lineRule="auto"/>
        <w:ind w:left="0" w:firstLine="0"/>
        <w:contextualSpacing w:val="0"/>
        <w:jc w:val="both"/>
        <w:textAlignment w:val="baseline"/>
        <w:rPr>
          <w:bCs/>
          <w:sz w:val="22"/>
        </w:rPr>
      </w:pPr>
      <w:r w:rsidRPr="009F21E4">
        <w:rPr>
          <w:sz w:val="22"/>
        </w:rPr>
        <w:t xml:space="preserve">Privatus subjektas nedelsiant privalo imtis visų priemonių, siekiant maksimaliai sumažinti Kokybės arba Funkcionavimo pažeidimo pasekmes, o pažeidimą ištaisyti per greičiausiai tai padaryti įmanomą laiką. Ištaisius atitinkamą Kokybės ar Funkcionavimo pažeidimą, Privatus subjektas turi registruoti Registravimo įrankyje nurodant tikslų Ištaisymo laiką ar Galutinio ištaisymo laiką (jeigu taikoma) bei kitą svarbią informaciją. </w:t>
      </w:r>
    </w:p>
    <w:p w14:paraId="730403D3" w14:textId="0322E68F" w:rsidR="00B35BCE" w:rsidRPr="009F21E4" w:rsidRDefault="00B35BCE" w:rsidP="007E5EFE">
      <w:pPr>
        <w:pStyle w:val="Sraopastraipa"/>
        <w:widowControl w:val="0"/>
        <w:numPr>
          <w:ilvl w:val="1"/>
          <w:numId w:val="54"/>
        </w:numPr>
        <w:shd w:val="clear" w:color="auto" w:fill="FFFFFF"/>
        <w:tabs>
          <w:tab w:val="left" w:pos="426"/>
        </w:tabs>
        <w:autoSpaceDE w:val="0"/>
        <w:spacing w:line="276" w:lineRule="auto"/>
        <w:ind w:left="0" w:firstLine="0"/>
        <w:contextualSpacing w:val="0"/>
        <w:jc w:val="both"/>
        <w:textAlignment w:val="baseline"/>
        <w:rPr>
          <w:sz w:val="22"/>
        </w:rPr>
      </w:pPr>
      <w:bookmarkStart w:id="1229" w:name="_Ref514305235"/>
      <w:r w:rsidRPr="009F21E4">
        <w:rPr>
          <w:sz w:val="22"/>
        </w:rPr>
        <w:t xml:space="preserve">Funkcionavimo pažeidimo atveju pažeidimo kategoriją, nurodytą šio Priedėlio </w:t>
      </w:r>
      <w:r w:rsidRPr="009F21E4">
        <w:rPr>
          <w:sz w:val="22"/>
        </w:rPr>
        <w:fldChar w:fldCharType="begin"/>
      </w:r>
      <w:r w:rsidRPr="009F21E4">
        <w:rPr>
          <w:sz w:val="22"/>
        </w:rPr>
        <w:instrText xml:space="preserve"> REF _Ref514320614 \r \h  \* MERGEFORMAT </w:instrText>
      </w:r>
      <w:r w:rsidRPr="009F21E4">
        <w:rPr>
          <w:sz w:val="22"/>
        </w:rPr>
      </w:r>
      <w:r w:rsidRPr="009F21E4">
        <w:rPr>
          <w:sz w:val="22"/>
        </w:rPr>
        <w:fldChar w:fldCharType="separate"/>
      </w:r>
      <w:r w:rsidR="00FC0574">
        <w:rPr>
          <w:sz w:val="22"/>
        </w:rPr>
        <w:t>3</w:t>
      </w:r>
      <w:r w:rsidRPr="009F21E4">
        <w:rPr>
          <w:sz w:val="22"/>
        </w:rPr>
        <w:fldChar w:fldCharType="end"/>
      </w:r>
      <w:r w:rsidRPr="009F21E4">
        <w:rPr>
          <w:sz w:val="22"/>
        </w:rPr>
        <w:t xml:space="preserve"> skyriuje nedelsiant priskiria Privatus subjektas. </w:t>
      </w:r>
      <w:bookmarkEnd w:id="1229"/>
    </w:p>
    <w:p w14:paraId="7C139927" w14:textId="77777777" w:rsidR="00B35BCE" w:rsidRPr="009F21E4" w:rsidRDefault="00B35BCE" w:rsidP="007E5EFE">
      <w:pPr>
        <w:pStyle w:val="Sraopastraipa"/>
        <w:widowControl w:val="0"/>
        <w:numPr>
          <w:ilvl w:val="1"/>
          <w:numId w:val="54"/>
        </w:numPr>
        <w:shd w:val="clear" w:color="auto" w:fill="FFFFFF"/>
        <w:tabs>
          <w:tab w:val="left" w:pos="426"/>
        </w:tabs>
        <w:autoSpaceDE w:val="0"/>
        <w:spacing w:line="276" w:lineRule="auto"/>
        <w:ind w:left="0" w:firstLine="0"/>
        <w:contextualSpacing w:val="0"/>
        <w:jc w:val="both"/>
        <w:textAlignment w:val="baseline"/>
        <w:rPr>
          <w:sz w:val="22"/>
        </w:rPr>
      </w:pPr>
      <w:r w:rsidRPr="009F21E4">
        <w:rPr>
          <w:sz w:val="22"/>
        </w:rPr>
        <w:t xml:space="preserve">Privatus subjektas nedelsiant privalo imtis visų priemonių, siekiant maksimaliai sumažinti Kokybės arba Funkcionavimo pažeidimo pasekmes. </w:t>
      </w:r>
    </w:p>
    <w:p w14:paraId="16E775C4" w14:textId="77777777" w:rsidR="00B35BCE" w:rsidRPr="009F21E4" w:rsidRDefault="00B35BCE" w:rsidP="007E5EFE">
      <w:pPr>
        <w:pStyle w:val="Sraopastraipa"/>
        <w:widowControl w:val="0"/>
        <w:numPr>
          <w:ilvl w:val="1"/>
          <w:numId w:val="54"/>
        </w:numPr>
        <w:shd w:val="clear" w:color="auto" w:fill="FFFFFF"/>
        <w:tabs>
          <w:tab w:val="left" w:pos="426"/>
        </w:tabs>
        <w:autoSpaceDE w:val="0"/>
        <w:spacing w:line="276" w:lineRule="auto"/>
        <w:ind w:left="0" w:firstLine="0"/>
        <w:contextualSpacing w:val="0"/>
        <w:jc w:val="both"/>
        <w:textAlignment w:val="baseline"/>
        <w:rPr>
          <w:sz w:val="22"/>
        </w:rPr>
      </w:pPr>
      <w:r w:rsidRPr="009F21E4">
        <w:rPr>
          <w:sz w:val="22"/>
        </w:rPr>
        <w:t>Jeigu Privatus subjektas Kokybės arba Funkcionavimo pažeidimo neištaiso per šio Priedėlio atitinkamai 1 lentelėje arba 2 lentelėje nurodytą Ištaisymo laiką arba Funkcionavimo pažeidimo neištaiso per Galutinio ištaisymo laiką, jeigu toks yra nustatytas ir patvirtintas Valdžios subjekto, taikomos šios išskaitos:</w:t>
      </w:r>
    </w:p>
    <w:p w14:paraId="489D98C6" w14:textId="77777777" w:rsidR="00B35BCE" w:rsidRPr="009F21E4" w:rsidRDefault="00B35BCE" w:rsidP="007E5EFE">
      <w:pPr>
        <w:pStyle w:val="Sraopastraipa"/>
        <w:widowControl w:val="0"/>
        <w:numPr>
          <w:ilvl w:val="2"/>
          <w:numId w:val="54"/>
        </w:numPr>
        <w:shd w:val="clear" w:color="auto" w:fill="FFFFFF"/>
        <w:autoSpaceDE w:val="0"/>
        <w:spacing w:line="276" w:lineRule="auto"/>
        <w:contextualSpacing w:val="0"/>
        <w:jc w:val="both"/>
        <w:textAlignment w:val="baseline"/>
        <w:rPr>
          <w:sz w:val="22"/>
        </w:rPr>
      </w:pPr>
      <w:r w:rsidRPr="009F21E4">
        <w:rPr>
          <w:sz w:val="22"/>
        </w:rPr>
        <w:t>Kokybės pažeidimų išskaita (KPI);</w:t>
      </w:r>
    </w:p>
    <w:p w14:paraId="60FAC316" w14:textId="77777777" w:rsidR="00B35BCE" w:rsidRPr="009F21E4" w:rsidRDefault="00B35BCE" w:rsidP="007E5EFE">
      <w:pPr>
        <w:pStyle w:val="Sraopastraipa"/>
        <w:widowControl w:val="0"/>
        <w:numPr>
          <w:ilvl w:val="2"/>
          <w:numId w:val="54"/>
        </w:numPr>
        <w:shd w:val="clear" w:color="auto" w:fill="FFFFFF"/>
        <w:autoSpaceDE w:val="0"/>
        <w:spacing w:line="276" w:lineRule="auto"/>
        <w:contextualSpacing w:val="0"/>
        <w:jc w:val="both"/>
        <w:textAlignment w:val="baseline"/>
        <w:rPr>
          <w:sz w:val="22"/>
        </w:rPr>
      </w:pPr>
      <w:r w:rsidRPr="009F21E4">
        <w:rPr>
          <w:sz w:val="22"/>
        </w:rPr>
        <w:t xml:space="preserve">Funkcionavimo pažeidimo išskaita (FPI). </w:t>
      </w:r>
    </w:p>
    <w:p w14:paraId="0F1B170F" w14:textId="77777777" w:rsidR="00B35BCE" w:rsidRPr="009F21E4" w:rsidRDefault="00B35BCE" w:rsidP="007E5EFE">
      <w:pPr>
        <w:pStyle w:val="LO-Normal"/>
        <w:keepNext w:val="0"/>
        <w:numPr>
          <w:ilvl w:val="1"/>
          <w:numId w:val="54"/>
        </w:numPr>
        <w:tabs>
          <w:tab w:val="left" w:pos="567"/>
        </w:tabs>
        <w:suppressAutoHyphens w:val="0"/>
        <w:spacing w:line="276" w:lineRule="auto"/>
        <w:ind w:left="0" w:firstLine="0"/>
        <w:jc w:val="both"/>
        <w:rPr>
          <w:rFonts w:ascii="Times New Roman" w:hAnsi="Times New Roman"/>
          <w:sz w:val="22"/>
          <w:szCs w:val="22"/>
        </w:rPr>
      </w:pPr>
      <w:r w:rsidRPr="009F21E4">
        <w:rPr>
          <w:rFonts w:ascii="Times New Roman" w:hAnsi="Times New Roman"/>
          <w:sz w:val="22"/>
          <w:szCs w:val="22"/>
        </w:rPr>
        <w:t xml:space="preserve">Bendra išskaita apskaičiuojama pagal formulę </w:t>
      </w:r>
      <w:r w:rsidRPr="009F21E4">
        <w:rPr>
          <w:rFonts w:ascii="Times New Roman" w:hAnsi="Times New Roman"/>
          <w:b/>
          <w:i/>
          <w:sz w:val="22"/>
          <w:szCs w:val="22"/>
        </w:rPr>
        <w:t>K = KPI + FPI,</w:t>
      </w:r>
      <w:r w:rsidRPr="009F21E4">
        <w:rPr>
          <w:rFonts w:ascii="Times New Roman" w:hAnsi="Times New Roman"/>
          <w:sz w:val="22"/>
          <w:szCs w:val="22"/>
        </w:rPr>
        <w:t xml:space="preserve"> kur:</w:t>
      </w:r>
    </w:p>
    <w:p w14:paraId="1D505BCA" w14:textId="77777777" w:rsidR="00B35BCE" w:rsidRPr="009F21E4" w:rsidRDefault="00B35BCE" w:rsidP="007E5EFE">
      <w:pPr>
        <w:pStyle w:val="LO-Normal"/>
        <w:keepNext w:val="0"/>
        <w:numPr>
          <w:ilvl w:val="2"/>
          <w:numId w:val="54"/>
        </w:numPr>
        <w:suppressAutoHyphens w:val="0"/>
        <w:spacing w:line="276" w:lineRule="auto"/>
        <w:ind w:left="0" w:firstLine="480"/>
        <w:jc w:val="both"/>
        <w:rPr>
          <w:rFonts w:ascii="Times New Roman" w:hAnsi="Times New Roman"/>
          <w:sz w:val="22"/>
          <w:szCs w:val="22"/>
        </w:rPr>
      </w:pPr>
      <w:r w:rsidRPr="009F21E4">
        <w:rPr>
          <w:rFonts w:ascii="Times New Roman" w:hAnsi="Times New Roman"/>
          <w:b/>
          <w:sz w:val="22"/>
          <w:szCs w:val="22"/>
        </w:rPr>
        <w:t>K</w:t>
      </w:r>
      <w:r w:rsidRPr="009F21E4">
        <w:rPr>
          <w:rFonts w:ascii="Times New Roman" w:hAnsi="Times New Roman"/>
          <w:sz w:val="22"/>
          <w:szCs w:val="22"/>
        </w:rPr>
        <w:t xml:space="preserve"> – bendra išskaita, kuria pagal Sutartį mažinamas Metinis atlyginimas (atitinkamo mėnesio, kurį buvo padarytas Kokybinis ir / ar Funkcionavimo pažeidimas);</w:t>
      </w:r>
    </w:p>
    <w:p w14:paraId="2EDE16D8" w14:textId="77777777" w:rsidR="00B35BCE" w:rsidRPr="009F21E4" w:rsidRDefault="00B35BCE" w:rsidP="007E5EFE">
      <w:pPr>
        <w:pStyle w:val="LO-Normal"/>
        <w:keepNext w:val="0"/>
        <w:numPr>
          <w:ilvl w:val="2"/>
          <w:numId w:val="54"/>
        </w:numPr>
        <w:suppressAutoHyphens w:val="0"/>
        <w:spacing w:line="276" w:lineRule="auto"/>
        <w:jc w:val="both"/>
        <w:rPr>
          <w:rFonts w:ascii="Times New Roman" w:hAnsi="Times New Roman"/>
          <w:sz w:val="22"/>
          <w:szCs w:val="22"/>
        </w:rPr>
      </w:pPr>
      <w:r w:rsidRPr="009F21E4">
        <w:rPr>
          <w:rFonts w:ascii="Times New Roman" w:hAnsi="Times New Roman"/>
          <w:b/>
          <w:sz w:val="22"/>
          <w:szCs w:val="22"/>
        </w:rPr>
        <w:t>KPI</w:t>
      </w:r>
      <w:r w:rsidRPr="009F21E4">
        <w:rPr>
          <w:rFonts w:ascii="Times New Roman" w:hAnsi="Times New Roman"/>
          <w:sz w:val="22"/>
          <w:szCs w:val="22"/>
        </w:rPr>
        <w:t xml:space="preserve"> – Kokybės pažeidimo išskaita;</w:t>
      </w:r>
    </w:p>
    <w:p w14:paraId="191F3ABB" w14:textId="77777777" w:rsidR="00B35BCE" w:rsidRPr="009F21E4" w:rsidRDefault="00B35BCE" w:rsidP="007E5EFE">
      <w:pPr>
        <w:pStyle w:val="LO-Normal"/>
        <w:keepNext w:val="0"/>
        <w:numPr>
          <w:ilvl w:val="2"/>
          <w:numId w:val="54"/>
        </w:numPr>
        <w:suppressAutoHyphens w:val="0"/>
        <w:spacing w:line="276" w:lineRule="auto"/>
        <w:jc w:val="both"/>
        <w:rPr>
          <w:rFonts w:ascii="Times New Roman" w:hAnsi="Times New Roman"/>
          <w:sz w:val="22"/>
          <w:szCs w:val="22"/>
        </w:rPr>
      </w:pPr>
      <w:r w:rsidRPr="009F21E4">
        <w:rPr>
          <w:rFonts w:ascii="Times New Roman" w:hAnsi="Times New Roman"/>
          <w:b/>
          <w:sz w:val="22"/>
          <w:szCs w:val="22"/>
        </w:rPr>
        <w:t>FPI</w:t>
      </w:r>
      <w:r w:rsidRPr="009F21E4">
        <w:rPr>
          <w:rFonts w:ascii="Times New Roman" w:hAnsi="Times New Roman"/>
          <w:sz w:val="22"/>
          <w:szCs w:val="22"/>
        </w:rPr>
        <w:t xml:space="preserve"> – Funkcionavimo pažeidimų išskaita.</w:t>
      </w:r>
    </w:p>
    <w:p w14:paraId="5E1CDEBD" w14:textId="77777777" w:rsidR="00B35BCE" w:rsidRPr="009F21E4" w:rsidRDefault="00B35BCE" w:rsidP="00B35BCE">
      <w:pPr>
        <w:pStyle w:val="LO-Normal"/>
        <w:keepNext w:val="0"/>
        <w:suppressAutoHyphens w:val="0"/>
        <w:autoSpaceDE w:val="0"/>
        <w:spacing w:line="276" w:lineRule="auto"/>
        <w:ind w:left="990"/>
        <w:jc w:val="both"/>
        <w:rPr>
          <w:rFonts w:ascii="Times New Roman" w:hAnsi="Times New Roman"/>
          <w:sz w:val="22"/>
          <w:szCs w:val="22"/>
        </w:rPr>
      </w:pPr>
    </w:p>
    <w:p w14:paraId="1499EB74" w14:textId="77777777" w:rsidR="00B35BCE" w:rsidRPr="009F21E4" w:rsidRDefault="00B35BCE" w:rsidP="007E5EFE">
      <w:pPr>
        <w:pStyle w:val="Antrat1"/>
        <w:widowControl w:val="0"/>
        <w:numPr>
          <w:ilvl w:val="0"/>
          <w:numId w:val="55"/>
        </w:numPr>
        <w:shd w:val="clear" w:color="auto" w:fill="FFFFFF"/>
        <w:tabs>
          <w:tab w:val="num" w:pos="180"/>
        </w:tabs>
        <w:spacing w:before="0" w:after="0"/>
        <w:ind w:left="180" w:hanging="180"/>
        <w:rPr>
          <w:sz w:val="22"/>
          <w:szCs w:val="22"/>
        </w:rPr>
      </w:pPr>
      <w:bookmarkStart w:id="1230" w:name="_Toc478635253"/>
      <w:bookmarkStart w:id="1231" w:name="_Toc477107474"/>
      <w:bookmarkStart w:id="1232" w:name="_Toc517254702"/>
      <w:bookmarkStart w:id="1233" w:name="_Toc519144683"/>
      <w:bookmarkStart w:id="1234" w:name="_Toc519746136"/>
      <w:bookmarkStart w:id="1235" w:name="_Toc15620506"/>
      <w:bookmarkStart w:id="1236" w:name="_Toc15901549"/>
      <w:bookmarkStart w:id="1237" w:name="_Toc15901781"/>
      <w:bookmarkStart w:id="1238" w:name="_Toc481159233"/>
      <w:bookmarkEnd w:id="1230"/>
      <w:bookmarkEnd w:id="1231"/>
      <w:r w:rsidRPr="009F21E4">
        <w:rPr>
          <w:sz w:val="22"/>
          <w:szCs w:val="22"/>
        </w:rPr>
        <w:t>KOKYBĖS PAŽEIDIMAI</w:t>
      </w:r>
      <w:bookmarkEnd w:id="1232"/>
      <w:bookmarkEnd w:id="1233"/>
      <w:bookmarkEnd w:id="1234"/>
      <w:bookmarkEnd w:id="1235"/>
      <w:bookmarkEnd w:id="1236"/>
      <w:bookmarkEnd w:id="1237"/>
      <w:r w:rsidRPr="009F21E4">
        <w:rPr>
          <w:sz w:val="22"/>
          <w:szCs w:val="22"/>
        </w:rPr>
        <w:t xml:space="preserve"> </w:t>
      </w:r>
      <w:bookmarkEnd w:id="1238"/>
    </w:p>
    <w:p w14:paraId="6FEA7F1B" w14:textId="77777777" w:rsidR="00B35BCE" w:rsidRPr="009F21E4" w:rsidRDefault="00B35BCE" w:rsidP="00B35BCE">
      <w:pPr>
        <w:pStyle w:val="LO-Normal"/>
        <w:keepNext w:val="0"/>
        <w:suppressAutoHyphens w:val="0"/>
        <w:spacing w:line="276" w:lineRule="auto"/>
        <w:rPr>
          <w:rFonts w:ascii="Times New Roman" w:hAnsi="Times New Roman"/>
          <w:sz w:val="22"/>
          <w:szCs w:val="22"/>
        </w:rPr>
      </w:pPr>
    </w:p>
    <w:p w14:paraId="121B10F8" w14:textId="77777777" w:rsidR="00B35BCE" w:rsidRPr="009F21E4" w:rsidRDefault="00B35BCE" w:rsidP="007E5EFE">
      <w:pPr>
        <w:pStyle w:val="LO-Normal"/>
        <w:keepNext w:val="0"/>
        <w:numPr>
          <w:ilvl w:val="1"/>
          <w:numId w:val="53"/>
        </w:numPr>
        <w:tabs>
          <w:tab w:val="left" w:pos="426"/>
          <w:tab w:val="left" w:pos="709"/>
        </w:tabs>
        <w:suppressAutoHyphens w:val="0"/>
        <w:spacing w:line="276" w:lineRule="auto"/>
        <w:ind w:left="0" w:firstLine="0"/>
        <w:jc w:val="both"/>
        <w:rPr>
          <w:rFonts w:ascii="Times New Roman" w:hAnsi="Times New Roman"/>
          <w:sz w:val="22"/>
          <w:szCs w:val="22"/>
        </w:rPr>
      </w:pPr>
      <w:r w:rsidRPr="009F21E4">
        <w:rPr>
          <w:rFonts w:ascii="Times New Roman" w:hAnsi="Times New Roman"/>
          <w:sz w:val="22"/>
          <w:szCs w:val="22"/>
        </w:rPr>
        <w:t xml:space="preserve">Kokybės pažeidimai nustatomi tais atvejais, kai Privatus subjektas neįvykdo Paslaugų teikimo plane ir / ar </w:t>
      </w:r>
      <w:r>
        <w:rPr>
          <w:rFonts w:ascii="Times New Roman" w:hAnsi="Times New Roman"/>
          <w:sz w:val="22"/>
          <w:szCs w:val="22"/>
        </w:rPr>
        <w:t>Pasiūlyme ir / ar Specifikacijoj</w:t>
      </w:r>
      <w:r w:rsidRPr="009F21E4">
        <w:rPr>
          <w:rFonts w:ascii="Times New Roman" w:hAnsi="Times New Roman"/>
          <w:sz w:val="22"/>
          <w:szCs w:val="22"/>
        </w:rPr>
        <w:t>e nustatytų reikalavimų ir jeigu tokie pažeidimai pagal savo pobūdį nėra ir negali būti priskirti prie Funkcionavimo pažeidimų. Kokybės pažeidimai yra nurodyti šio Priedėlio 1 lentelėje.</w:t>
      </w:r>
    </w:p>
    <w:p w14:paraId="3366ABC6" w14:textId="77777777" w:rsidR="00B35BCE" w:rsidRPr="009F21E4" w:rsidRDefault="00B35BCE" w:rsidP="007E5EFE">
      <w:pPr>
        <w:pStyle w:val="LO-Normal"/>
        <w:keepNext w:val="0"/>
        <w:numPr>
          <w:ilvl w:val="1"/>
          <w:numId w:val="53"/>
        </w:numPr>
        <w:tabs>
          <w:tab w:val="left" w:pos="426"/>
          <w:tab w:val="left" w:pos="709"/>
        </w:tabs>
        <w:suppressAutoHyphens w:val="0"/>
        <w:spacing w:line="276" w:lineRule="auto"/>
        <w:ind w:left="0" w:firstLine="0"/>
        <w:jc w:val="both"/>
        <w:rPr>
          <w:rFonts w:ascii="Times New Roman" w:hAnsi="Times New Roman"/>
          <w:sz w:val="22"/>
          <w:szCs w:val="22"/>
        </w:rPr>
      </w:pPr>
      <w:r w:rsidRPr="009F21E4">
        <w:rPr>
          <w:rFonts w:ascii="Times New Roman" w:hAnsi="Times New Roman"/>
          <w:sz w:val="22"/>
          <w:szCs w:val="22"/>
        </w:rPr>
        <w:t>Už kiekvieną įvykusį Kokybės pažeidimą, neištaisytą per šio Priedėlio 1 lentelėje nurodytą I</w:t>
      </w:r>
      <w:r>
        <w:rPr>
          <w:rFonts w:ascii="Times New Roman" w:hAnsi="Times New Roman"/>
          <w:sz w:val="22"/>
          <w:szCs w:val="22"/>
        </w:rPr>
        <w:t xml:space="preserve">štaisymo laiką, yra skaičiuojama </w:t>
      </w:r>
      <w:r w:rsidRPr="009D130B">
        <w:rPr>
          <w:rFonts w:ascii="Times New Roman" w:hAnsi="Times New Roman"/>
          <w:sz w:val="22"/>
          <w:szCs w:val="22"/>
        </w:rPr>
        <w:t>Kokybės pažeidimo per laikotarpį taškų suma</w:t>
      </w:r>
      <w:r w:rsidRPr="009F21E4">
        <w:rPr>
          <w:rFonts w:ascii="Times New Roman" w:hAnsi="Times New Roman"/>
          <w:sz w:val="22"/>
          <w:szCs w:val="22"/>
        </w:rPr>
        <w:t xml:space="preserve"> </w:t>
      </w:r>
      <w:r>
        <w:rPr>
          <w:rFonts w:ascii="Times New Roman" w:hAnsi="Times New Roman"/>
          <w:sz w:val="22"/>
          <w:szCs w:val="22"/>
        </w:rPr>
        <w:t>(</w:t>
      </w:r>
      <w:r w:rsidRPr="009F21E4">
        <w:rPr>
          <w:rFonts w:ascii="Times New Roman" w:hAnsi="Times New Roman"/>
          <w:sz w:val="22"/>
          <w:szCs w:val="22"/>
        </w:rPr>
        <w:t>KPT</w:t>
      </w:r>
      <w:r>
        <w:rPr>
          <w:rFonts w:ascii="Times New Roman" w:hAnsi="Times New Roman"/>
          <w:sz w:val="22"/>
          <w:szCs w:val="22"/>
        </w:rPr>
        <w:t>)</w:t>
      </w:r>
      <w:r w:rsidRPr="009F21E4">
        <w:rPr>
          <w:rFonts w:ascii="Times New Roman" w:hAnsi="Times New Roman"/>
          <w:sz w:val="22"/>
          <w:szCs w:val="22"/>
        </w:rPr>
        <w:t xml:space="preserve">. KPT yra nustatyti šio Priedėlio 1 lentelėje prie konkretaus Kokybės pažeidimo. </w:t>
      </w:r>
    </w:p>
    <w:p w14:paraId="04D88ED2" w14:textId="22A67C13" w:rsidR="00B35BCE" w:rsidRPr="009F21E4" w:rsidRDefault="00B35BCE" w:rsidP="007E5EFE">
      <w:pPr>
        <w:pStyle w:val="LO-Normal"/>
        <w:keepNext w:val="0"/>
        <w:numPr>
          <w:ilvl w:val="1"/>
          <w:numId w:val="53"/>
        </w:numPr>
        <w:tabs>
          <w:tab w:val="left" w:pos="426"/>
          <w:tab w:val="left" w:pos="709"/>
        </w:tabs>
        <w:suppressAutoHyphens w:val="0"/>
        <w:spacing w:line="276" w:lineRule="auto"/>
        <w:ind w:left="0" w:firstLine="0"/>
        <w:jc w:val="both"/>
        <w:rPr>
          <w:rFonts w:ascii="Times New Roman" w:hAnsi="Times New Roman"/>
          <w:sz w:val="22"/>
          <w:szCs w:val="22"/>
        </w:rPr>
      </w:pPr>
      <w:r w:rsidRPr="009F21E4">
        <w:rPr>
          <w:rFonts w:ascii="Times New Roman" w:hAnsi="Times New Roman"/>
          <w:sz w:val="22"/>
          <w:szCs w:val="22"/>
        </w:rPr>
        <w:t>KPI reiškia apskaičiuotą konkrečią sumą, kuria mažinamas Metinis atlyginimas (už mėnesį, kurį buvo padaryta Kokybės pažeidimas).</w:t>
      </w:r>
    </w:p>
    <w:p w14:paraId="02EBB123" w14:textId="77777777" w:rsidR="00B35BCE" w:rsidRPr="009F21E4" w:rsidRDefault="00B35BCE" w:rsidP="007E5EFE">
      <w:pPr>
        <w:pStyle w:val="LO-Normal"/>
        <w:keepNext w:val="0"/>
        <w:numPr>
          <w:ilvl w:val="1"/>
          <w:numId w:val="53"/>
        </w:numPr>
        <w:tabs>
          <w:tab w:val="left" w:pos="284"/>
          <w:tab w:val="left" w:pos="426"/>
        </w:tabs>
        <w:suppressAutoHyphens w:val="0"/>
        <w:spacing w:line="276" w:lineRule="auto"/>
        <w:ind w:left="0" w:firstLine="0"/>
        <w:rPr>
          <w:rFonts w:ascii="Times New Roman" w:hAnsi="Times New Roman"/>
          <w:sz w:val="22"/>
          <w:szCs w:val="22"/>
        </w:rPr>
      </w:pPr>
      <w:r w:rsidRPr="009F21E4">
        <w:rPr>
          <w:rFonts w:ascii="Times New Roman" w:hAnsi="Times New Roman"/>
          <w:sz w:val="22"/>
          <w:szCs w:val="22"/>
        </w:rPr>
        <w:t xml:space="preserve"> </w:t>
      </w:r>
      <w:bookmarkStart w:id="1239" w:name="_Ref514307287"/>
      <w:r w:rsidRPr="009F21E4">
        <w:rPr>
          <w:rFonts w:ascii="Times New Roman" w:hAnsi="Times New Roman"/>
          <w:sz w:val="22"/>
          <w:szCs w:val="22"/>
        </w:rPr>
        <w:t>KPI apskaičiuojama</w:t>
      </w:r>
      <w:r w:rsidRPr="009F21E4">
        <w:rPr>
          <w:rFonts w:ascii="Times New Roman" w:hAnsi="Times New Roman"/>
          <w:b/>
          <w:sz w:val="22"/>
          <w:szCs w:val="22"/>
        </w:rPr>
        <w:t xml:space="preserve"> pagal formulę</w:t>
      </w:r>
      <w:r w:rsidRPr="009F21E4">
        <w:rPr>
          <w:rFonts w:ascii="Times New Roman" w:hAnsi="Times New Roman"/>
          <w:sz w:val="22"/>
          <w:szCs w:val="22"/>
        </w:rPr>
        <w:t xml:space="preserve">: </w:t>
      </w:r>
      <w:r w:rsidRPr="009F21E4">
        <w:rPr>
          <w:rFonts w:ascii="Times New Roman" w:hAnsi="Times New Roman"/>
          <w:b/>
          <w:i/>
          <w:sz w:val="22"/>
          <w:szCs w:val="22"/>
        </w:rPr>
        <w:t>KPI = MA x KPT x 0,005%</w:t>
      </w:r>
      <w:r w:rsidRPr="009F21E4">
        <w:rPr>
          <w:rFonts w:ascii="Times New Roman" w:hAnsi="Times New Roman"/>
          <w:sz w:val="22"/>
          <w:szCs w:val="22"/>
        </w:rPr>
        <w:t>,</w:t>
      </w:r>
      <w:r w:rsidRPr="009F21E4">
        <w:rPr>
          <w:rFonts w:ascii="Times New Roman" w:hAnsi="Times New Roman"/>
          <w:b/>
          <w:sz w:val="22"/>
          <w:szCs w:val="22"/>
        </w:rPr>
        <w:t xml:space="preserve"> </w:t>
      </w:r>
      <w:r w:rsidRPr="009F21E4">
        <w:rPr>
          <w:rFonts w:ascii="Times New Roman" w:hAnsi="Times New Roman"/>
          <w:sz w:val="22"/>
          <w:szCs w:val="22"/>
        </w:rPr>
        <w:t>kur</w:t>
      </w:r>
      <w:r w:rsidRPr="009F21E4">
        <w:rPr>
          <w:rFonts w:ascii="Times New Roman" w:hAnsi="Times New Roman"/>
          <w:b/>
          <w:sz w:val="22"/>
          <w:szCs w:val="22"/>
        </w:rPr>
        <w:t>:</w:t>
      </w:r>
      <w:bookmarkEnd w:id="1239"/>
    </w:p>
    <w:p w14:paraId="26F72A96" w14:textId="77777777" w:rsidR="00B35BCE" w:rsidRPr="009F21E4" w:rsidRDefault="00B35BCE" w:rsidP="007E5EFE">
      <w:pPr>
        <w:pStyle w:val="LO-Normal"/>
        <w:keepNext w:val="0"/>
        <w:numPr>
          <w:ilvl w:val="2"/>
          <w:numId w:val="53"/>
        </w:numPr>
        <w:suppressAutoHyphens w:val="0"/>
        <w:autoSpaceDE w:val="0"/>
        <w:spacing w:line="276" w:lineRule="auto"/>
        <w:jc w:val="both"/>
        <w:rPr>
          <w:rFonts w:ascii="Times New Roman" w:hAnsi="Times New Roman"/>
          <w:sz w:val="22"/>
          <w:szCs w:val="22"/>
        </w:rPr>
      </w:pPr>
      <w:r w:rsidRPr="009F21E4">
        <w:rPr>
          <w:rFonts w:ascii="Times New Roman" w:hAnsi="Times New Roman"/>
          <w:sz w:val="22"/>
          <w:szCs w:val="22"/>
        </w:rPr>
        <w:t>KPI – Kokybės pažeidimo išskaita;</w:t>
      </w:r>
    </w:p>
    <w:p w14:paraId="73299009" w14:textId="77777777" w:rsidR="00B35BCE" w:rsidRPr="009F21E4" w:rsidRDefault="00B35BCE" w:rsidP="007E5EFE">
      <w:pPr>
        <w:pStyle w:val="LO-Normal"/>
        <w:keepNext w:val="0"/>
        <w:numPr>
          <w:ilvl w:val="2"/>
          <w:numId w:val="53"/>
        </w:numPr>
        <w:suppressAutoHyphens w:val="0"/>
        <w:autoSpaceDE w:val="0"/>
        <w:spacing w:line="276" w:lineRule="auto"/>
        <w:jc w:val="both"/>
        <w:rPr>
          <w:rFonts w:ascii="Times New Roman" w:hAnsi="Times New Roman"/>
          <w:sz w:val="22"/>
          <w:szCs w:val="22"/>
        </w:rPr>
      </w:pPr>
      <w:r w:rsidRPr="009F21E4">
        <w:rPr>
          <w:rFonts w:ascii="Times New Roman" w:hAnsi="Times New Roman"/>
          <w:sz w:val="22"/>
          <w:szCs w:val="22"/>
        </w:rPr>
        <w:t>MA – atitinkamo mėnesio Metinis atlyginimas Privačiam subjektui pagal Sutartį;</w:t>
      </w:r>
    </w:p>
    <w:p w14:paraId="1C87AE6B" w14:textId="77777777" w:rsidR="00B35BCE" w:rsidRPr="009F21E4" w:rsidRDefault="00B35BCE" w:rsidP="007E5EFE">
      <w:pPr>
        <w:pStyle w:val="LO-Normal"/>
        <w:keepNext w:val="0"/>
        <w:numPr>
          <w:ilvl w:val="2"/>
          <w:numId w:val="53"/>
        </w:numPr>
        <w:suppressAutoHyphens w:val="0"/>
        <w:spacing w:line="276" w:lineRule="auto"/>
        <w:rPr>
          <w:rFonts w:ascii="Times New Roman" w:hAnsi="Times New Roman"/>
          <w:sz w:val="22"/>
          <w:szCs w:val="22"/>
        </w:rPr>
      </w:pPr>
      <w:r w:rsidRPr="009F21E4">
        <w:rPr>
          <w:rFonts w:ascii="Times New Roman" w:hAnsi="Times New Roman"/>
          <w:sz w:val="22"/>
          <w:szCs w:val="22"/>
        </w:rPr>
        <w:t>KPT – Kokybės pažeidimo per laikotarpį taškų suma.</w:t>
      </w:r>
    </w:p>
    <w:p w14:paraId="1C3B102C" w14:textId="77777777" w:rsidR="00B35BCE" w:rsidRPr="009F21E4" w:rsidRDefault="00B35BCE" w:rsidP="007E5EFE">
      <w:pPr>
        <w:pStyle w:val="LO-Normal"/>
        <w:keepNext w:val="0"/>
        <w:numPr>
          <w:ilvl w:val="1"/>
          <w:numId w:val="53"/>
        </w:numPr>
        <w:tabs>
          <w:tab w:val="left" w:pos="284"/>
          <w:tab w:val="left" w:pos="426"/>
        </w:tabs>
        <w:suppressAutoHyphens w:val="0"/>
        <w:spacing w:line="276" w:lineRule="auto"/>
        <w:ind w:left="0" w:firstLine="0"/>
        <w:rPr>
          <w:rFonts w:ascii="Times New Roman" w:hAnsi="Times New Roman"/>
          <w:sz w:val="22"/>
          <w:szCs w:val="22"/>
        </w:rPr>
      </w:pPr>
      <w:r w:rsidRPr="009F21E4">
        <w:rPr>
          <w:rFonts w:ascii="Times New Roman" w:hAnsi="Times New Roman"/>
          <w:sz w:val="22"/>
          <w:szCs w:val="22"/>
        </w:rPr>
        <w:t>KPI apskaičiavimo tvarka:</w:t>
      </w:r>
    </w:p>
    <w:p w14:paraId="20E81E89" w14:textId="77777777" w:rsidR="00B35BCE" w:rsidRPr="009F21E4" w:rsidRDefault="00B35BCE" w:rsidP="007E5EFE">
      <w:pPr>
        <w:pStyle w:val="LO-Normal"/>
        <w:keepNext w:val="0"/>
        <w:numPr>
          <w:ilvl w:val="2"/>
          <w:numId w:val="53"/>
        </w:numPr>
        <w:suppressAutoHyphens w:val="0"/>
        <w:spacing w:line="276" w:lineRule="auto"/>
        <w:ind w:left="0" w:firstLine="720"/>
        <w:jc w:val="both"/>
        <w:rPr>
          <w:rFonts w:ascii="Times New Roman" w:hAnsi="Times New Roman"/>
          <w:sz w:val="22"/>
          <w:szCs w:val="22"/>
        </w:rPr>
      </w:pPr>
      <w:r w:rsidRPr="009F21E4">
        <w:rPr>
          <w:rFonts w:ascii="Times New Roman" w:hAnsi="Times New Roman"/>
          <w:sz w:val="22"/>
          <w:szCs w:val="22"/>
        </w:rPr>
        <w:t xml:space="preserve">Pirmiausia suskaičiuojama kiek KPT už konkretų Kokybės pažeidimą yra surinkta per atitinkamą mėnesį. </w:t>
      </w:r>
      <w:r w:rsidRPr="009D130B">
        <w:rPr>
          <w:rFonts w:ascii="Times New Roman" w:hAnsi="Times New Roman"/>
          <w:sz w:val="22"/>
          <w:szCs w:val="22"/>
        </w:rPr>
        <w:t>KPT fiksuojami mėnesinėje ataskaitoje, gaunamoje per Registravimo įrankį</w:t>
      </w:r>
      <w:r w:rsidRPr="009F21E4">
        <w:rPr>
          <w:rFonts w:ascii="Times New Roman" w:hAnsi="Times New Roman"/>
          <w:sz w:val="22"/>
          <w:szCs w:val="22"/>
        </w:rPr>
        <w:t xml:space="preserve">. </w:t>
      </w:r>
    </w:p>
    <w:p w14:paraId="03E82A3E" w14:textId="77777777" w:rsidR="00B35BCE" w:rsidRPr="009F21E4" w:rsidRDefault="00B35BCE" w:rsidP="007E5EFE">
      <w:pPr>
        <w:pStyle w:val="LO-Normal"/>
        <w:keepNext w:val="0"/>
        <w:numPr>
          <w:ilvl w:val="2"/>
          <w:numId w:val="53"/>
        </w:numPr>
        <w:suppressAutoHyphens w:val="0"/>
        <w:spacing w:line="276" w:lineRule="auto"/>
        <w:ind w:left="0" w:firstLine="720"/>
        <w:jc w:val="both"/>
        <w:rPr>
          <w:rFonts w:ascii="Times New Roman" w:hAnsi="Times New Roman"/>
          <w:sz w:val="22"/>
          <w:szCs w:val="22"/>
        </w:rPr>
      </w:pPr>
      <w:r w:rsidRPr="009F21E4">
        <w:rPr>
          <w:rFonts w:ascii="Times New Roman" w:hAnsi="Times New Roman"/>
          <w:sz w:val="22"/>
          <w:szCs w:val="22"/>
        </w:rPr>
        <w:t>KPT skaičiuojami, jeigu Kokybės pažeidimas neištaisomas per šio Priedėlio 1 lentelėje nurodytą Ištaisymo laiką.</w:t>
      </w:r>
    </w:p>
    <w:p w14:paraId="7CA93009" w14:textId="20E6C874" w:rsidR="00B35BCE" w:rsidRPr="009F21E4" w:rsidRDefault="00B35BCE" w:rsidP="007E5EFE">
      <w:pPr>
        <w:pStyle w:val="LO-Normal"/>
        <w:keepNext w:val="0"/>
        <w:numPr>
          <w:ilvl w:val="2"/>
          <w:numId w:val="53"/>
        </w:numPr>
        <w:suppressAutoHyphens w:val="0"/>
        <w:spacing w:line="276" w:lineRule="auto"/>
        <w:ind w:left="0" w:firstLine="720"/>
        <w:jc w:val="both"/>
        <w:rPr>
          <w:rFonts w:ascii="Times New Roman" w:hAnsi="Times New Roman"/>
          <w:sz w:val="22"/>
          <w:szCs w:val="22"/>
        </w:rPr>
      </w:pPr>
      <w:r w:rsidRPr="009F21E4">
        <w:rPr>
          <w:rFonts w:ascii="Times New Roman" w:hAnsi="Times New Roman"/>
          <w:sz w:val="22"/>
          <w:szCs w:val="22"/>
        </w:rPr>
        <w:t xml:space="preserve">Jeigu buvo nustatyti, užregistruoti ir per Ištaisymo laiką neištaisyti daugiau kaip vienas Kokybiniai pažeidimai, yra sumuojami visų Kokybinių pažeidimų KPT ir apskaičiuojama KPI, kaip nurodyta šio Priedėlio </w:t>
      </w:r>
      <w:r w:rsidRPr="009F21E4">
        <w:rPr>
          <w:rFonts w:ascii="Times New Roman" w:hAnsi="Times New Roman"/>
          <w:sz w:val="22"/>
          <w:szCs w:val="22"/>
        </w:rPr>
        <w:fldChar w:fldCharType="begin"/>
      </w:r>
      <w:r w:rsidRPr="009F21E4">
        <w:rPr>
          <w:rFonts w:ascii="Times New Roman" w:hAnsi="Times New Roman"/>
          <w:sz w:val="22"/>
          <w:szCs w:val="22"/>
        </w:rPr>
        <w:instrText xml:space="preserve"> REF _Ref514307287 \r \h  \* MERGEFORMAT </w:instrText>
      </w:r>
      <w:r w:rsidRPr="009F21E4">
        <w:rPr>
          <w:rFonts w:ascii="Times New Roman" w:hAnsi="Times New Roman"/>
          <w:sz w:val="22"/>
          <w:szCs w:val="22"/>
        </w:rPr>
      </w:r>
      <w:r w:rsidRPr="009F21E4">
        <w:rPr>
          <w:rFonts w:ascii="Times New Roman" w:hAnsi="Times New Roman"/>
          <w:sz w:val="22"/>
          <w:szCs w:val="22"/>
        </w:rPr>
        <w:fldChar w:fldCharType="separate"/>
      </w:r>
      <w:r w:rsidR="00FC0574">
        <w:rPr>
          <w:rFonts w:ascii="Times New Roman" w:hAnsi="Times New Roman"/>
          <w:sz w:val="22"/>
          <w:szCs w:val="22"/>
        </w:rPr>
        <w:t>2.4</w:t>
      </w:r>
      <w:r w:rsidRPr="009F21E4">
        <w:rPr>
          <w:rFonts w:ascii="Times New Roman" w:hAnsi="Times New Roman"/>
          <w:sz w:val="22"/>
          <w:szCs w:val="22"/>
        </w:rPr>
        <w:fldChar w:fldCharType="end"/>
      </w:r>
      <w:r w:rsidRPr="009F21E4">
        <w:rPr>
          <w:rFonts w:ascii="Times New Roman" w:hAnsi="Times New Roman"/>
          <w:sz w:val="22"/>
          <w:szCs w:val="22"/>
        </w:rPr>
        <w:t xml:space="preserve"> punkte. </w:t>
      </w:r>
    </w:p>
    <w:p w14:paraId="01A4CD39" w14:textId="77777777" w:rsidR="00B35BCE" w:rsidRPr="009F21E4" w:rsidRDefault="00B35BCE" w:rsidP="00B35BCE">
      <w:pPr>
        <w:widowControl w:val="0"/>
        <w:spacing w:line="276" w:lineRule="auto"/>
        <w:rPr>
          <w:sz w:val="22"/>
        </w:rPr>
      </w:pPr>
    </w:p>
    <w:p w14:paraId="2A61B23D" w14:textId="77777777" w:rsidR="00B35BCE" w:rsidRPr="009F21E4" w:rsidRDefault="00B35BCE" w:rsidP="00B35BCE">
      <w:pPr>
        <w:pStyle w:val="LO-Normal"/>
        <w:keepNext w:val="0"/>
        <w:suppressAutoHyphens w:val="0"/>
        <w:autoSpaceDE w:val="0"/>
        <w:spacing w:line="276" w:lineRule="auto"/>
        <w:ind w:firstLine="709"/>
        <w:rPr>
          <w:rFonts w:ascii="Times New Roman" w:hAnsi="Times New Roman"/>
          <w:sz w:val="22"/>
          <w:szCs w:val="22"/>
        </w:rPr>
      </w:pPr>
      <w:r w:rsidRPr="009F21E4">
        <w:rPr>
          <w:rFonts w:ascii="Times New Roman" w:hAnsi="Times New Roman"/>
          <w:b/>
          <w:sz w:val="22"/>
          <w:szCs w:val="22"/>
        </w:rPr>
        <w:t xml:space="preserve">1. lentelė. </w:t>
      </w:r>
      <w:r w:rsidRPr="009F21E4">
        <w:rPr>
          <w:rFonts w:ascii="Times New Roman" w:hAnsi="Times New Roman"/>
          <w:sz w:val="22"/>
          <w:szCs w:val="22"/>
        </w:rPr>
        <w:t>Kokybės pažeidimai.</w:t>
      </w:r>
    </w:p>
    <w:p w14:paraId="00FFA049" w14:textId="77777777" w:rsidR="00B35BCE" w:rsidRPr="009F21E4" w:rsidRDefault="00B35BCE" w:rsidP="00B35BCE">
      <w:pPr>
        <w:pStyle w:val="LO-Normal"/>
        <w:keepNext w:val="0"/>
        <w:suppressAutoHyphens w:val="0"/>
        <w:autoSpaceDE w:val="0"/>
        <w:spacing w:line="276" w:lineRule="auto"/>
        <w:ind w:firstLine="709"/>
        <w:rPr>
          <w:rFonts w:ascii="Times New Roman" w:hAnsi="Times New Roman"/>
          <w:sz w:val="22"/>
          <w:szCs w:val="22"/>
        </w:rPr>
      </w:pPr>
    </w:p>
    <w:tbl>
      <w:tblPr>
        <w:tblW w:w="9667" w:type="dxa"/>
        <w:tblInd w:w="108"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1872"/>
        <w:gridCol w:w="5386"/>
        <w:gridCol w:w="1558"/>
        <w:gridCol w:w="851"/>
      </w:tblGrid>
      <w:tr w:rsidR="00B35BCE" w:rsidRPr="009F21E4" w14:paraId="63845599"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69B4D27E"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p>
          <w:p w14:paraId="58FC1649"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Sistema / Sritis</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9EFC86F"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Veiksmas / Paslauga</w:t>
            </w:r>
          </w:p>
        </w:tc>
        <w:tc>
          <w:tcPr>
            <w:tcW w:w="1558" w:type="dxa"/>
            <w:tcBorders>
              <w:top w:val="single" w:sz="4" w:space="0" w:color="C0504D"/>
              <w:left w:val="single" w:sz="4" w:space="0" w:color="000000"/>
              <w:bottom w:val="single" w:sz="4" w:space="0" w:color="C0504D"/>
              <w:right w:val="single" w:sz="4" w:space="0" w:color="000000"/>
            </w:tcBorders>
          </w:tcPr>
          <w:p w14:paraId="5EE922F6"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Ištaisymo laikas</w:t>
            </w:r>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0EF3300" w14:textId="77777777" w:rsidR="00B35BCE" w:rsidRPr="009F21E4" w:rsidRDefault="00B35BCE" w:rsidP="0025765F">
            <w:pPr>
              <w:pStyle w:val="LO-Normal"/>
              <w:keepNext w:val="0"/>
              <w:suppressAutoHyphens w:val="0"/>
              <w:spacing w:line="276" w:lineRule="auto"/>
              <w:rPr>
                <w:rFonts w:ascii="Times New Roman" w:hAnsi="Times New Roman"/>
                <w:b/>
                <w:sz w:val="22"/>
                <w:szCs w:val="22"/>
              </w:rPr>
            </w:pPr>
            <w:r w:rsidRPr="009F21E4">
              <w:rPr>
                <w:rFonts w:ascii="Times New Roman" w:hAnsi="Times New Roman"/>
                <w:b/>
                <w:sz w:val="22"/>
                <w:szCs w:val="22"/>
              </w:rPr>
              <w:t>KPT</w:t>
            </w:r>
          </w:p>
        </w:tc>
      </w:tr>
      <w:tr w:rsidR="00B35BCE" w:rsidRPr="009F21E4" w14:paraId="333E4C15" w14:textId="77777777" w:rsidTr="0025765F">
        <w:tc>
          <w:tcPr>
            <w:tcW w:w="1872" w:type="dxa"/>
            <w:vMerge w:val="restart"/>
            <w:tcBorders>
              <w:top w:val="single" w:sz="4" w:space="0" w:color="C0504D"/>
              <w:left w:val="single" w:sz="4" w:space="0" w:color="000000"/>
              <w:right w:val="single" w:sz="4" w:space="0" w:color="000000"/>
            </w:tcBorders>
            <w:shd w:val="clear" w:color="auto" w:fill="auto"/>
          </w:tcPr>
          <w:p w14:paraId="66D4BD2D"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lastRenderedPageBreak/>
              <w:t>Bendrieji reikalavimai</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A6A4516" w14:textId="77777777" w:rsidR="00B35BCE" w:rsidRPr="009F21E4" w:rsidRDefault="00B35BCE" w:rsidP="0025765F">
            <w:pPr>
              <w:pStyle w:val="LO-Normal"/>
              <w:keepNext w:val="0"/>
              <w:suppressAutoHyphens w:val="0"/>
              <w:spacing w:line="276" w:lineRule="auto"/>
              <w:jc w:val="both"/>
              <w:rPr>
                <w:rFonts w:ascii="Times New Roman" w:hAnsi="Times New Roman"/>
                <w:sz w:val="22"/>
                <w:szCs w:val="22"/>
              </w:rPr>
            </w:pPr>
            <w:r>
              <w:rPr>
                <w:rFonts w:ascii="Times New Roman" w:hAnsi="Times New Roman"/>
                <w:sz w:val="22"/>
                <w:szCs w:val="22"/>
              </w:rPr>
              <w:t>Laiku ir tinkamai vykdoma avarinių situacijų likvidavimo darbai</w:t>
            </w:r>
          </w:p>
        </w:tc>
        <w:tc>
          <w:tcPr>
            <w:tcW w:w="1558" w:type="dxa"/>
            <w:tcBorders>
              <w:top w:val="single" w:sz="4" w:space="0" w:color="C0504D"/>
              <w:left w:val="single" w:sz="4" w:space="0" w:color="000000"/>
              <w:bottom w:val="single" w:sz="4" w:space="0" w:color="C0504D"/>
              <w:right w:val="single" w:sz="4" w:space="0" w:color="000000"/>
            </w:tcBorders>
          </w:tcPr>
          <w:p w14:paraId="29E91963" w14:textId="77777777" w:rsidR="00B35BCE" w:rsidRPr="002876BE" w:rsidRDefault="00B35BCE" w:rsidP="0025765F">
            <w:pPr>
              <w:pStyle w:val="LO-Normal"/>
              <w:keepNext w:val="0"/>
              <w:suppressAutoHyphens w:val="0"/>
              <w:spacing w:line="276" w:lineRule="auto"/>
              <w:jc w:val="center"/>
              <w:rPr>
                <w:rFonts w:ascii="Times New Roman" w:hAnsi="Times New Roman"/>
                <w:sz w:val="22"/>
                <w:szCs w:val="22"/>
                <w:lang w:val="en-GB"/>
              </w:rPr>
            </w:pPr>
            <w:r w:rsidRPr="002876BE">
              <w:rPr>
                <w:rFonts w:ascii="Times New Roman" w:hAnsi="Times New Roman"/>
                <w:sz w:val="22"/>
                <w:szCs w:val="22"/>
                <w:lang w:val="es-ES"/>
              </w:rPr>
              <w:t xml:space="preserve"> </w:t>
            </w:r>
            <w:r w:rsidRPr="002876BE">
              <w:rPr>
                <w:rFonts w:ascii="Times New Roman" w:hAnsi="Times New Roman"/>
                <w:sz w:val="22"/>
                <w:szCs w:val="22"/>
                <w:lang w:val="en-US"/>
              </w:rPr>
              <w:t>1</w:t>
            </w:r>
            <w:r w:rsidRPr="008735D2">
              <w:rPr>
                <w:rFonts w:ascii="Times New Roman" w:hAnsi="Times New Roman"/>
                <w:sz w:val="22"/>
                <w:szCs w:val="22"/>
                <w:lang w:val="en-GB"/>
              </w:rPr>
              <w:t xml:space="preserve"> </w:t>
            </w:r>
            <w:proofErr w:type="spellStart"/>
            <w:r w:rsidRPr="008735D2">
              <w:rPr>
                <w:rFonts w:ascii="Times New Roman" w:hAnsi="Times New Roman"/>
                <w:sz w:val="22"/>
                <w:szCs w:val="22"/>
                <w:lang w:val="en-GB"/>
              </w:rPr>
              <w:t>d.d.</w:t>
            </w:r>
            <w:proofErr w:type="spellEnd"/>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E7FADE0" w14:textId="77777777" w:rsidR="00B35BCE"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40</w:t>
            </w:r>
          </w:p>
        </w:tc>
      </w:tr>
      <w:tr w:rsidR="00B35BCE" w:rsidRPr="009F21E4" w14:paraId="6AF9C4E1" w14:textId="77777777" w:rsidTr="0025765F">
        <w:tc>
          <w:tcPr>
            <w:tcW w:w="1872" w:type="dxa"/>
            <w:vMerge/>
            <w:tcBorders>
              <w:left w:val="single" w:sz="4" w:space="0" w:color="000000"/>
              <w:right w:val="single" w:sz="4" w:space="0" w:color="000000"/>
            </w:tcBorders>
            <w:shd w:val="clear" w:color="auto" w:fill="auto"/>
          </w:tcPr>
          <w:p w14:paraId="77F99612" w14:textId="77777777" w:rsidR="00B35BCE" w:rsidRDefault="00B35BCE" w:rsidP="0025765F">
            <w:pPr>
              <w:pStyle w:val="LO-Normal"/>
              <w:keepNext w:val="0"/>
              <w:suppressAutoHyphens w:val="0"/>
              <w:spacing w:line="276" w:lineRule="auto"/>
              <w:rPr>
                <w:rFonts w:ascii="Times New Roman" w:hAnsi="Times New Roman"/>
                <w:sz w:val="22"/>
                <w:szCs w:val="22"/>
              </w:rPr>
            </w:pP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CFF2594" w14:textId="77777777" w:rsidR="00B35BCE" w:rsidRPr="009F21E4" w:rsidRDefault="00B35BCE" w:rsidP="0025765F">
            <w:pPr>
              <w:pStyle w:val="LO-Normal"/>
              <w:keepNext w:val="0"/>
              <w:suppressAutoHyphens w:val="0"/>
              <w:spacing w:line="276" w:lineRule="auto"/>
              <w:jc w:val="both"/>
              <w:rPr>
                <w:rFonts w:ascii="Times New Roman" w:hAnsi="Times New Roman"/>
                <w:sz w:val="22"/>
                <w:szCs w:val="22"/>
              </w:rPr>
            </w:pPr>
            <w:r>
              <w:rPr>
                <w:rFonts w:ascii="Times New Roman" w:hAnsi="Times New Roman"/>
                <w:sz w:val="22"/>
                <w:szCs w:val="22"/>
              </w:rPr>
              <w:t>Laiku ir tinkamai vykdoma grįžtamųjų medžiagų sandėliavimas</w:t>
            </w:r>
          </w:p>
        </w:tc>
        <w:tc>
          <w:tcPr>
            <w:tcW w:w="1558" w:type="dxa"/>
            <w:tcBorders>
              <w:top w:val="single" w:sz="4" w:space="0" w:color="C0504D"/>
              <w:left w:val="single" w:sz="4" w:space="0" w:color="000000"/>
              <w:bottom w:val="single" w:sz="4" w:space="0" w:color="C0504D"/>
              <w:right w:val="single" w:sz="4" w:space="0" w:color="000000"/>
            </w:tcBorders>
          </w:tcPr>
          <w:p w14:paraId="23516E1E"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3 val.</w:t>
            </w:r>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5FA3617" w14:textId="77777777" w:rsidR="00B35BCE"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20</w:t>
            </w:r>
          </w:p>
        </w:tc>
      </w:tr>
      <w:tr w:rsidR="00B35BCE" w:rsidRPr="009F21E4" w14:paraId="77C455E2" w14:textId="77777777" w:rsidTr="0025765F">
        <w:trPr>
          <w:trHeight w:val="592"/>
        </w:trPr>
        <w:tc>
          <w:tcPr>
            <w:tcW w:w="1872" w:type="dxa"/>
            <w:vMerge/>
            <w:tcBorders>
              <w:left w:val="single" w:sz="4" w:space="0" w:color="000000"/>
              <w:right w:val="single" w:sz="4" w:space="0" w:color="000000"/>
            </w:tcBorders>
            <w:shd w:val="clear" w:color="auto" w:fill="auto"/>
          </w:tcPr>
          <w:p w14:paraId="0B02D23E" w14:textId="77777777" w:rsidR="00B35BCE" w:rsidRDefault="00B35BCE" w:rsidP="0025765F">
            <w:pPr>
              <w:pStyle w:val="LO-Normal"/>
              <w:keepNext w:val="0"/>
              <w:suppressAutoHyphens w:val="0"/>
              <w:spacing w:line="276" w:lineRule="auto"/>
              <w:rPr>
                <w:rFonts w:ascii="Times New Roman" w:hAnsi="Times New Roman"/>
                <w:sz w:val="22"/>
                <w:szCs w:val="22"/>
              </w:rPr>
            </w:pPr>
          </w:p>
        </w:tc>
        <w:tc>
          <w:tcPr>
            <w:tcW w:w="5386" w:type="dxa"/>
            <w:tcBorders>
              <w:top w:val="single" w:sz="4" w:space="0" w:color="C0504D"/>
              <w:left w:val="single" w:sz="4" w:space="0" w:color="000000"/>
              <w:right w:val="single" w:sz="4" w:space="0" w:color="000000"/>
            </w:tcBorders>
            <w:shd w:val="clear" w:color="auto" w:fill="auto"/>
            <w:tcMar>
              <w:left w:w="103" w:type="dxa"/>
            </w:tcMar>
            <w:vAlign w:val="center"/>
          </w:tcPr>
          <w:p w14:paraId="06485A96" w14:textId="77777777" w:rsidR="00B35BCE" w:rsidRPr="009F21E4" w:rsidRDefault="00B35BCE" w:rsidP="0025765F">
            <w:pPr>
              <w:pStyle w:val="LO-Normal"/>
              <w:spacing w:line="276" w:lineRule="auto"/>
              <w:jc w:val="both"/>
              <w:rPr>
                <w:rFonts w:ascii="Times New Roman" w:hAnsi="Times New Roman"/>
                <w:sz w:val="22"/>
                <w:szCs w:val="22"/>
              </w:rPr>
            </w:pPr>
            <w:r>
              <w:rPr>
                <w:rFonts w:ascii="Times New Roman" w:hAnsi="Times New Roman"/>
                <w:sz w:val="22"/>
                <w:szCs w:val="22"/>
              </w:rPr>
              <w:t>Laiku ir tinkamai vykdoma šventinių / pramoginių / renginių prijungimo prie komercinių apskaitos skydų</w:t>
            </w:r>
          </w:p>
        </w:tc>
        <w:tc>
          <w:tcPr>
            <w:tcW w:w="1558" w:type="dxa"/>
            <w:tcBorders>
              <w:top w:val="single" w:sz="4" w:space="0" w:color="C0504D"/>
              <w:left w:val="single" w:sz="4" w:space="0" w:color="000000"/>
              <w:right w:val="single" w:sz="4" w:space="0" w:color="000000"/>
            </w:tcBorders>
          </w:tcPr>
          <w:p w14:paraId="20C7D99A" w14:textId="77777777" w:rsidR="00B35BCE" w:rsidRPr="009F21E4" w:rsidRDefault="00B35BCE" w:rsidP="0025765F">
            <w:pPr>
              <w:pStyle w:val="LO-Normal"/>
              <w:spacing w:line="276" w:lineRule="auto"/>
              <w:jc w:val="center"/>
              <w:rPr>
                <w:rFonts w:ascii="Times New Roman" w:hAnsi="Times New Roman"/>
                <w:sz w:val="22"/>
                <w:szCs w:val="22"/>
              </w:rPr>
            </w:pPr>
            <w:r>
              <w:rPr>
                <w:rFonts w:ascii="Times New Roman" w:hAnsi="Times New Roman"/>
                <w:sz w:val="22"/>
                <w:szCs w:val="22"/>
              </w:rPr>
              <w:t>3 val.</w:t>
            </w:r>
          </w:p>
        </w:tc>
        <w:tc>
          <w:tcPr>
            <w:tcW w:w="851" w:type="dxa"/>
            <w:tcBorders>
              <w:top w:val="single" w:sz="4" w:space="0" w:color="C0504D"/>
              <w:left w:val="single" w:sz="4" w:space="0" w:color="000000"/>
              <w:right w:val="single" w:sz="4" w:space="0" w:color="000000"/>
            </w:tcBorders>
            <w:shd w:val="clear" w:color="auto" w:fill="auto"/>
            <w:tcMar>
              <w:left w:w="103" w:type="dxa"/>
            </w:tcMar>
            <w:vAlign w:val="center"/>
          </w:tcPr>
          <w:p w14:paraId="2DF3A9C2" w14:textId="77777777" w:rsidR="00B35BCE" w:rsidRDefault="00B35BCE" w:rsidP="0025765F">
            <w:pPr>
              <w:pStyle w:val="LO-Normal"/>
              <w:spacing w:line="276" w:lineRule="auto"/>
              <w:rPr>
                <w:rFonts w:ascii="Times New Roman" w:hAnsi="Times New Roman"/>
                <w:sz w:val="22"/>
                <w:szCs w:val="22"/>
              </w:rPr>
            </w:pPr>
            <w:r>
              <w:rPr>
                <w:rFonts w:ascii="Times New Roman" w:hAnsi="Times New Roman"/>
                <w:sz w:val="22"/>
                <w:szCs w:val="22"/>
              </w:rPr>
              <w:t>40</w:t>
            </w:r>
          </w:p>
        </w:tc>
      </w:tr>
      <w:tr w:rsidR="00B35BCE" w:rsidRPr="009F21E4" w14:paraId="05B869F3"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421FBA35"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Registravimo įrankis</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6376DE0" w14:textId="77777777" w:rsidR="00B35BCE" w:rsidRPr="009F21E4" w:rsidRDefault="00B35BCE" w:rsidP="0025765F">
            <w:pPr>
              <w:pStyle w:val="LO-Normal"/>
              <w:keepNext w:val="0"/>
              <w:suppressAutoHyphens w:val="0"/>
              <w:spacing w:line="276" w:lineRule="auto"/>
              <w:jc w:val="both"/>
              <w:rPr>
                <w:rFonts w:ascii="Times New Roman" w:hAnsi="Times New Roman"/>
                <w:sz w:val="22"/>
                <w:szCs w:val="22"/>
              </w:rPr>
            </w:pPr>
            <w:r w:rsidRPr="009F21E4">
              <w:rPr>
                <w:rFonts w:ascii="Times New Roman" w:hAnsi="Times New Roman"/>
                <w:sz w:val="22"/>
                <w:szCs w:val="22"/>
              </w:rPr>
              <w:t>Pažeidimų registravimas, būklės pasikeiti</w:t>
            </w:r>
            <w:r>
              <w:rPr>
                <w:rFonts w:ascii="Times New Roman" w:hAnsi="Times New Roman"/>
                <w:sz w:val="22"/>
                <w:szCs w:val="22"/>
              </w:rPr>
              <w:t xml:space="preserve">mas fiksuojamas nustatytu laiku, </w:t>
            </w:r>
            <w:r w:rsidRPr="009D130B">
              <w:rPr>
                <w:rFonts w:ascii="Times New Roman" w:hAnsi="Times New Roman"/>
                <w:sz w:val="22"/>
                <w:szCs w:val="22"/>
              </w:rPr>
              <w:t>veiklos ataskaitų generavimas (tik iš Privataus subjekto pusės)</w:t>
            </w:r>
          </w:p>
        </w:tc>
        <w:tc>
          <w:tcPr>
            <w:tcW w:w="1558" w:type="dxa"/>
            <w:tcBorders>
              <w:top w:val="single" w:sz="4" w:space="0" w:color="C0504D"/>
              <w:left w:val="single" w:sz="4" w:space="0" w:color="000000"/>
              <w:bottom w:val="single" w:sz="4" w:space="0" w:color="C0504D"/>
              <w:right w:val="single" w:sz="4" w:space="0" w:color="000000"/>
            </w:tcBorders>
          </w:tcPr>
          <w:p w14:paraId="277F166C"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p w14:paraId="518C043A" w14:textId="77777777" w:rsidR="00B35BCE" w:rsidRPr="009F21E4" w:rsidDel="00560DC2" w:rsidRDefault="00B35BCE" w:rsidP="0025765F">
            <w:pPr>
              <w:pStyle w:val="LO-Normal"/>
              <w:keepNext w:val="0"/>
              <w:suppressAutoHyphens w:val="0"/>
              <w:spacing w:line="276" w:lineRule="auto"/>
              <w:jc w:val="center"/>
              <w:rPr>
                <w:rFonts w:ascii="Times New Roman" w:hAnsi="Times New Roman"/>
                <w:b/>
                <w:sz w:val="22"/>
                <w:szCs w:val="22"/>
              </w:rPr>
            </w:pPr>
            <w:r>
              <w:rPr>
                <w:rFonts w:ascii="Times New Roman" w:hAnsi="Times New Roman"/>
                <w:sz w:val="22"/>
                <w:szCs w:val="22"/>
              </w:rPr>
              <w:t xml:space="preserve"> 2</w:t>
            </w:r>
            <w:r w:rsidRPr="009F21E4">
              <w:rPr>
                <w:rFonts w:ascii="Times New Roman" w:hAnsi="Times New Roman"/>
                <w:sz w:val="22"/>
                <w:szCs w:val="22"/>
              </w:rPr>
              <w:t xml:space="preserve"> val.</w:t>
            </w:r>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38AFA7E"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r>
      <w:tr w:rsidR="00B35BCE" w:rsidRPr="009F21E4" w14:paraId="282776A1"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0EC54F45"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Veiklos ataskaitos</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27EC230" w14:textId="77777777" w:rsidR="00B35BCE" w:rsidRPr="009F21E4" w:rsidRDefault="00B35BCE" w:rsidP="0025765F">
            <w:pPr>
              <w:pStyle w:val="LO-Normal"/>
              <w:keepNext w:val="0"/>
              <w:suppressAutoHyphens w:val="0"/>
              <w:spacing w:line="276" w:lineRule="auto"/>
              <w:jc w:val="both"/>
              <w:rPr>
                <w:rFonts w:ascii="Times New Roman" w:hAnsi="Times New Roman"/>
                <w:sz w:val="22"/>
                <w:szCs w:val="22"/>
              </w:rPr>
            </w:pPr>
            <w:r w:rsidRPr="009D130B">
              <w:rPr>
                <w:rFonts w:ascii="Times New Roman" w:hAnsi="Times New Roman"/>
                <w:sz w:val="22"/>
                <w:szCs w:val="22"/>
              </w:rPr>
              <w:t>Veiklos ataskaitos, išskyrus tas, kurios generuojamos automatiškai iš Registravimo įrankio, yra pristatytos nustatyto formato, turinio ir kokybės bei nustatytu laiku</w:t>
            </w:r>
            <w:r w:rsidRPr="009F21E4">
              <w:rPr>
                <w:rFonts w:ascii="Times New Roman" w:hAnsi="Times New Roman"/>
                <w:sz w:val="22"/>
                <w:szCs w:val="22"/>
              </w:rPr>
              <w:t>.</w:t>
            </w:r>
          </w:p>
        </w:tc>
        <w:tc>
          <w:tcPr>
            <w:tcW w:w="1558" w:type="dxa"/>
            <w:tcBorders>
              <w:top w:val="single" w:sz="4" w:space="0" w:color="C0504D"/>
              <w:left w:val="single" w:sz="4" w:space="0" w:color="000000"/>
              <w:bottom w:val="single" w:sz="4" w:space="0" w:color="C0504D"/>
              <w:right w:val="single" w:sz="4" w:space="0" w:color="000000"/>
            </w:tcBorders>
          </w:tcPr>
          <w:p w14:paraId="13EC8727" w14:textId="77777777" w:rsidR="00B35BCE" w:rsidRPr="00D76842" w:rsidRDefault="00B35BCE" w:rsidP="0025765F">
            <w:pPr>
              <w:pStyle w:val="LO-Normal"/>
              <w:keepNext w:val="0"/>
              <w:suppressAutoHyphens w:val="0"/>
              <w:spacing w:line="276" w:lineRule="auto"/>
              <w:rPr>
                <w:rFonts w:ascii="Times New Roman" w:hAnsi="Times New Roman"/>
                <w:sz w:val="22"/>
                <w:szCs w:val="22"/>
              </w:rPr>
            </w:pPr>
          </w:p>
          <w:p w14:paraId="7409A33B" w14:textId="77777777" w:rsidR="00B35BCE" w:rsidRPr="008735D2" w:rsidRDefault="00B35BCE" w:rsidP="0025765F">
            <w:pPr>
              <w:pStyle w:val="LO-Normal"/>
              <w:keepNext w:val="0"/>
              <w:suppressAutoHyphens w:val="0"/>
              <w:spacing w:line="276" w:lineRule="auto"/>
              <w:rPr>
                <w:rFonts w:ascii="Times New Roman" w:hAnsi="Times New Roman"/>
                <w:sz w:val="22"/>
                <w:szCs w:val="22"/>
              </w:rPr>
            </w:pPr>
          </w:p>
          <w:p w14:paraId="30C7F3E3" w14:textId="77777777" w:rsidR="00B35BCE" w:rsidRPr="00D76842" w:rsidDel="00920C16" w:rsidRDefault="00B35BCE" w:rsidP="0025765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1E42336"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r>
      <w:tr w:rsidR="00B35BCE" w:rsidRPr="009F21E4" w14:paraId="4B55AB3D"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0CFED82F"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Elektros skaitiklių rodmenų </w:t>
            </w:r>
            <w:r>
              <w:rPr>
                <w:rFonts w:ascii="Times New Roman" w:hAnsi="Times New Roman"/>
                <w:sz w:val="22"/>
                <w:szCs w:val="22"/>
              </w:rPr>
              <w:t xml:space="preserve">sistema ir </w:t>
            </w:r>
            <w:r w:rsidRPr="009F21E4">
              <w:rPr>
                <w:rFonts w:ascii="Times New Roman" w:hAnsi="Times New Roman"/>
                <w:sz w:val="22"/>
                <w:szCs w:val="22"/>
              </w:rPr>
              <w:t>registravimas</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7B83773" w14:textId="77777777" w:rsidR="00B35BCE" w:rsidRPr="009F21E4" w:rsidRDefault="00B35BCE" w:rsidP="0025765F">
            <w:pPr>
              <w:pStyle w:val="LO-Normal"/>
              <w:keepNext w:val="0"/>
              <w:suppressAutoHyphens w:val="0"/>
              <w:spacing w:line="276" w:lineRule="auto"/>
              <w:jc w:val="both"/>
              <w:rPr>
                <w:rFonts w:ascii="Times New Roman" w:hAnsi="Times New Roman"/>
                <w:sz w:val="22"/>
                <w:szCs w:val="22"/>
              </w:rPr>
            </w:pPr>
            <w:r w:rsidRPr="009F21E4">
              <w:rPr>
                <w:rStyle w:val="FontStyle15"/>
                <w:rFonts w:eastAsia="Calibri"/>
              </w:rPr>
              <w:t xml:space="preserve">Laiku ir tinkamai vykdoma </w:t>
            </w:r>
            <w:r>
              <w:rPr>
                <w:rStyle w:val="FontStyle15"/>
                <w:rFonts w:eastAsia="Calibri"/>
              </w:rPr>
              <w:t xml:space="preserve">skaitiklių rodmenų </w:t>
            </w:r>
            <w:r w:rsidRPr="009F21E4">
              <w:rPr>
                <w:rStyle w:val="FontStyle15"/>
                <w:rFonts w:eastAsia="Calibri"/>
              </w:rPr>
              <w:t>registracija,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61340F57" w14:textId="77777777" w:rsidR="00B35BCE" w:rsidRPr="00D76842" w:rsidRDefault="00B35BCE" w:rsidP="0025765F">
            <w:pPr>
              <w:pStyle w:val="LO-Normal"/>
              <w:keepNext w:val="0"/>
              <w:suppressAutoHyphens w:val="0"/>
              <w:spacing w:line="276" w:lineRule="auto"/>
              <w:rPr>
                <w:rFonts w:ascii="Times New Roman" w:hAnsi="Times New Roman"/>
                <w:sz w:val="22"/>
                <w:szCs w:val="22"/>
              </w:rPr>
            </w:pPr>
          </w:p>
          <w:p w14:paraId="253D7145" w14:textId="77777777" w:rsidR="00B35BCE" w:rsidRPr="00D76842"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 xml:space="preserve"> 2 </w:t>
            </w:r>
            <w:r w:rsidRPr="00D76842">
              <w:rPr>
                <w:rFonts w:ascii="Times New Roman" w:hAnsi="Times New Roman"/>
                <w:sz w:val="22"/>
                <w:szCs w:val="22"/>
              </w:rPr>
              <w:t>.</w:t>
            </w:r>
            <w:proofErr w:type="spellStart"/>
            <w:r w:rsidRPr="00D76842">
              <w:rPr>
                <w:rFonts w:ascii="Times New Roman" w:hAnsi="Times New Roman"/>
                <w:sz w:val="22"/>
                <w:szCs w:val="22"/>
              </w:rPr>
              <w:t>d.d</w:t>
            </w:r>
            <w:proofErr w:type="spellEnd"/>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12F36CA"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4</w:t>
            </w:r>
            <w:r w:rsidRPr="009F21E4">
              <w:rPr>
                <w:rFonts w:ascii="Times New Roman" w:hAnsi="Times New Roman"/>
                <w:sz w:val="22"/>
                <w:szCs w:val="22"/>
              </w:rPr>
              <w:t>0</w:t>
            </w:r>
          </w:p>
        </w:tc>
      </w:tr>
      <w:tr w:rsidR="00B35BCE" w:rsidRPr="009F21E4" w14:paraId="0819ADBF"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3097246B"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prožektorių, jų sudedamųjų dalių priežiūra ir remontas</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15CEDDF" w14:textId="77777777" w:rsidR="00B35BCE" w:rsidRPr="009F21E4" w:rsidRDefault="00B35BCE" w:rsidP="0025765F">
            <w:pPr>
              <w:pStyle w:val="LO-Normal"/>
              <w:keepNext w:val="0"/>
              <w:suppressAutoHyphens w:val="0"/>
              <w:spacing w:line="276" w:lineRule="auto"/>
              <w:jc w:val="both"/>
              <w:rPr>
                <w:rStyle w:val="FontStyle15"/>
                <w:rFonts w:eastAsia="Calibri"/>
              </w:rPr>
            </w:pPr>
            <w:r w:rsidRPr="009F21E4">
              <w:rPr>
                <w:rStyle w:val="FontStyle15"/>
                <w:rFonts w:eastAsia="Calibri"/>
              </w:rPr>
              <w:t>Laiku ir tinkamai vykdoma priežiūra, patikrinima</w:t>
            </w:r>
            <w:r>
              <w:rPr>
                <w:rStyle w:val="FontStyle15"/>
                <w:rFonts w:eastAsia="Calibri"/>
              </w:rPr>
              <w:t>i, gedimo šalinima</w:t>
            </w:r>
            <w:r w:rsidRPr="009F21E4">
              <w:rPr>
                <w:rStyle w:val="FontStyle15"/>
                <w:rFonts w:eastAsia="Calibri"/>
              </w:rPr>
              <w:t>i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551E450C" w14:textId="77777777" w:rsidR="00B35BCE" w:rsidRPr="00D76842" w:rsidRDefault="00B35BCE" w:rsidP="0025765F">
            <w:pPr>
              <w:pStyle w:val="LO-Normal"/>
              <w:keepNext w:val="0"/>
              <w:suppressAutoHyphens w:val="0"/>
              <w:spacing w:line="276" w:lineRule="auto"/>
              <w:rPr>
                <w:rFonts w:ascii="Times New Roman" w:hAnsi="Times New Roman"/>
                <w:sz w:val="22"/>
                <w:szCs w:val="22"/>
              </w:rPr>
            </w:pPr>
          </w:p>
          <w:p w14:paraId="054BD0AE" w14:textId="77777777" w:rsidR="00B35BCE" w:rsidRPr="008735D2" w:rsidRDefault="00B35BCE" w:rsidP="0025765F">
            <w:pPr>
              <w:pStyle w:val="LO-Normal"/>
              <w:keepNext w:val="0"/>
              <w:suppressAutoHyphens w:val="0"/>
              <w:spacing w:line="276" w:lineRule="auto"/>
              <w:jc w:val="center"/>
              <w:rPr>
                <w:rFonts w:ascii="Times New Roman" w:hAnsi="Times New Roman"/>
                <w:sz w:val="22"/>
                <w:szCs w:val="22"/>
              </w:rPr>
            </w:pPr>
            <w:r w:rsidRPr="008735D2">
              <w:rPr>
                <w:rFonts w:ascii="Times New Roman" w:hAnsi="Times New Roman"/>
                <w:sz w:val="22"/>
                <w:szCs w:val="22"/>
                <w:lang w:val="en-GB"/>
              </w:rPr>
              <w:t>2</w:t>
            </w:r>
            <w:r w:rsidRPr="008735D2">
              <w:rPr>
                <w:rFonts w:ascii="Times New Roman" w:hAnsi="Times New Roman"/>
                <w:sz w:val="22"/>
                <w:szCs w:val="22"/>
              </w:rPr>
              <w:t>.</w:t>
            </w:r>
            <w:proofErr w:type="spellStart"/>
            <w:proofErr w:type="gramStart"/>
            <w:r w:rsidRPr="008735D2">
              <w:rPr>
                <w:rFonts w:ascii="Times New Roman" w:hAnsi="Times New Roman"/>
                <w:sz w:val="22"/>
                <w:szCs w:val="22"/>
              </w:rPr>
              <w:t>d.d</w:t>
            </w:r>
            <w:proofErr w:type="spellEnd"/>
            <w:proofErr w:type="gramEnd"/>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891453A"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AD14E6">
              <w:rPr>
                <w:rFonts w:ascii="Times New Roman" w:hAnsi="Times New Roman"/>
                <w:sz w:val="22"/>
                <w:szCs w:val="22"/>
              </w:rPr>
              <w:t>40</w:t>
            </w:r>
          </w:p>
        </w:tc>
      </w:tr>
      <w:tr w:rsidR="00B35BCE" w:rsidRPr="009F21E4" w14:paraId="3AE7EA7D"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5C2B2C89"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Orinių </w:t>
            </w:r>
            <w:r>
              <w:rPr>
                <w:rFonts w:ascii="Times New Roman" w:hAnsi="Times New Roman"/>
                <w:sz w:val="22"/>
                <w:szCs w:val="22"/>
              </w:rPr>
              <w:t>ir požeminės kabelinės linijos ir įrenginiai</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F586DCA" w14:textId="77777777" w:rsidR="00B35BCE" w:rsidRPr="009F21E4" w:rsidRDefault="00B35BCE" w:rsidP="0025765F">
            <w:pPr>
              <w:pStyle w:val="LO-Normal"/>
              <w:keepNext w:val="0"/>
              <w:suppressAutoHyphens w:val="0"/>
              <w:spacing w:line="276" w:lineRule="auto"/>
              <w:jc w:val="both"/>
              <w:rPr>
                <w:rStyle w:val="FontStyle15"/>
                <w:rFonts w:eastAsia="Calibri"/>
              </w:rPr>
            </w:pPr>
            <w:r w:rsidRPr="009F21E4">
              <w:rPr>
                <w:rStyle w:val="FontStyle15"/>
                <w:rFonts w:eastAsia="Calibri"/>
              </w:rPr>
              <w:t>Laiku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7E78DF68" w14:textId="77777777" w:rsidR="00B35BCE" w:rsidRPr="00D76842" w:rsidRDefault="00B35BCE" w:rsidP="0025765F">
            <w:pPr>
              <w:pStyle w:val="LO-Normal"/>
              <w:keepNext w:val="0"/>
              <w:suppressAutoHyphens w:val="0"/>
              <w:spacing w:line="276" w:lineRule="auto"/>
              <w:jc w:val="center"/>
              <w:rPr>
                <w:rFonts w:ascii="Times New Roman" w:hAnsi="Times New Roman"/>
                <w:sz w:val="22"/>
                <w:szCs w:val="22"/>
              </w:rPr>
            </w:pPr>
          </w:p>
          <w:p w14:paraId="7E1F90E3" w14:textId="77777777" w:rsidR="00B35BCE" w:rsidRPr="008735D2" w:rsidRDefault="00B35BCE" w:rsidP="0025765F">
            <w:pPr>
              <w:pStyle w:val="LO-Normal"/>
              <w:keepNext w:val="0"/>
              <w:suppressAutoHyphens w:val="0"/>
              <w:spacing w:line="276" w:lineRule="auto"/>
              <w:jc w:val="center"/>
              <w:rPr>
                <w:rFonts w:ascii="Times New Roman" w:hAnsi="Times New Roman"/>
                <w:sz w:val="22"/>
                <w:szCs w:val="22"/>
              </w:rPr>
            </w:pPr>
            <w:r w:rsidRPr="008735D2">
              <w:rPr>
                <w:rFonts w:ascii="Times New Roman" w:hAnsi="Times New Roman"/>
                <w:sz w:val="22"/>
                <w:szCs w:val="22"/>
              </w:rPr>
              <w:t>3.d.d</w:t>
            </w:r>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C065B43"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AD14E6">
              <w:rPr>
                <w:rFonts w:ascii="Times New Roman" w:hAnsi="Times New Roman"/>
                <w:sz w:val="22"/>
                <w:szCs w:val="22"/>
              </w:rPr>
              <w:t>40</w:t>
            </w:r>
          </w:p>
        </w:tc>
      </w:tr>
      <w:tr w:rsidR="00B35BCE" w:rsidRPr="009F21E4" w14:paraId="53E1F755"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6E1B8C62"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Valdymo skydų </w:t>
            </w:r>
            <w:r>
              <w:rPr>
                <w:rFonts w:ascii="Times New Roman" w:hAnsi="Times New Roman"/>
                <w:sz w:val="22"/>
                <w:szCs w:val="22"/>
              </w:rPr>
              <w:t>sistema ir įrenginiai</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1E576AD" w14:textId="77777777" w:rsidR="00B35BCE" w:rsidRPr="009F21E4" w:rsidRDefault="00B35BCE" w:rsidP="0025765F">
            <w:pPr>
              <w:pStyle w:val="LO-Normal"/>
              <w:keepNext w:val="0"/>
              <w:suppressAutoHyphens w:val="0"/>
              <w:spacing w:line="276" w:lineRule="auto"/>
              <w:jc w:val="both"/>
              <w:rPr>
                <w:rFonts w:ascii="Times New Roman" w:hAnsi="Times New Roman"/>
                <w:sz w:val="22"/>
                <w:szCs w:val="22"/>
              </w:rPr>
            </w:pPr>
            <w:r w:rsidRPr="009F21E4">
              <w:rPr>
                <w:rStyle w:val="FontStyle15"/>
                <w:rFonts w:eastAsia="Calibri"/>
              </w:rPr>
              <w:t>Laiku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4B06940D" w14:textId="77777777" w:rsidR="00B35BCE" w:rsidRPr="00D76842" w:rsidRDefault="00B35BCE" w:rsidP="0025765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66AA252"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B35BCE" w:rsidRPr="009F21E4" w14:paraId="7EB60AE9"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1EDA6607"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k</w:t>
            </w:r>
            <w:r w:rsidRPr="009F21E4">
              <w:rPr>
                <w:rFonts w:ascii="Times New Roman" w:hAnsi="Times New Roman"/>
                <w:sz w:val="22"/>
                <w:szCs w:val="22"/>
              </w:rPr>
              <w:t xml:space="preserve">ronšteinų (gembių) </w:t>
            </w:r>
            <w:r>
              <w:rPr>
                <w:rFonts w:ascii="Times New Roman" w:hAnsi="Times New Roman"/>
                <w:sz w:val="22"/>
                <w:szCs w:val="22"/>
              </w:rPr>
              <w:t>sistema</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B88CE78" w14:textId="77777777" w:rsidR="00B35BCE" w:rsidRPr="009F21E4" w:rsidRDefault="00B35BCE" w:rsidP="0025765F">
            <w:pPr>
              <w:pStyle w:val="LO-Normal"/>
              <w:keepNext w:val="0"/>
              <w:suppressAutoHyphens w:val="0"/>
              <w:spacing w:line="276" w:lineRule="auto"/>
              <w:jc w:val="both"/>
              <w:rPr>
                <w:rFonts w:ascii="Times New Roman" w:hAnsi="Times New Roman"/>
                <w:sz w:val="22"/>
                <w:szCs w:val="22"/>
              </w:rPr>
            </w:pPr>
            <w:r>
              <w:rPr>
                <w:rStyle w:val="FontStyle15"/>
                <w:rFonts w:eastAsia="Calibri"/>
              </w:rPr>
              <w:t>L</w:t>
            </w:r>
            <w:r w:rsidRPr="009F21E4">
              <w:rPr>
                <w:rStyle w:val="FontStyle15"/>
                <w:rFonts w:eastAsia="Calibri"/>
              </w:rPr>
              <w:t>aiku ir tinkamai vykdoma priežiūra, patikrinimai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0A65A6B7" w14:textId="77777777" w:rsidR="00B35BCE" w:rsidRPr="00D76842" w:rsidRDefault="00B35BCE" w:rsidP="0025765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8B97B24"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B35BCE" w:rsidRPr="009F21E4" w14:paraId="2A66AF0A"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28CD9025"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atramos</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11FACE3" w14:textId="77777777" w:rsidR="00B35BCE" w:rsidRPr="009F21E4" w:rsidRDefault="00B35BCE" w:rsidP="0025765F">
            <w:pPr>
              <w:pStyle w:val="LO-Normal"/>
              <w:keepNext w:val="0"/>
              <w:suppressAutoHyphens w:val="0"/>
              <w:spacing w:line="276" w:lineRule="auto"/>
              <w:jc w:val="both"/>
              <w:rPr>
                <w:rStyle w:val="FontStyle15"/>
                <w:rFonts w:eastAsia="Calibri"/>
              </w:rPr>
            </w:pPr>
            <w:r>
              <w:rPr>
                <w:rStyle w:val="FontStyle15"/>
                <w:rFonts w:eastAsia="Calibri"/>
              </w:rPr>
              <w:t>L</w:t>
            </w:r>
            <w:r w:rsidRPr="009F21E4">
              <w:rPr>
                <w:rStyle w:val="FontStyle15"/>
                <w:rFonts w:eastAsia="Calibri"/>
              </w:rPr>
              <w:t>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67386B4F" w14:textId="77777777" w:rsidR="00B35BCE" w:rsidRPr="00D76842" w:rsidRDefault="00B35BCE" w:rsidP="0025765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 xml:space="preserve">3 </w:t>
            </w:r>
            <w:proofErr w:type="spellStart"/>
            <w:r w:rsidRPr="00D76842">
              <w:rPr>
                <w:rFonts w:ascii="Times New Roman" w:hAnsi="Times New Roman"/>
                <w:sz w:val="22"/>
                <w:szCs w:val="22"/>
              </w:rPr>
              <w:t>d.d</w:t>
            </w:r>
            <w:proofErr w:type="spellEnd"/>
            <w:r w:rsidRPr="00D76842">
              <w:rPr>
                <w:rFonts w:ascii="Times New Roman" w:hAnsi="Times New Roman"/>
                <w:sz w:val="22"/>
                <w:szCs w:val="22"/>
              </w:rPr>
              <w:t>.</w:t>
            </w:r>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A79B6CC"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B35BCE" w:rsidRPr="009F21E4" w14:paraId="6CBF2C65" w14:textId="77777777" w:rsidTr="0025765F">
        <w:tc>
          <w:tcPr>
            <w:tcW w:w="1872" w:type="dxa"/>
            <w:tcBorders>
              <w:top w:val="single" w:sz="4" w:space="0" w:color="C0504D"/>
              <w:left w:val="single" w:sz="4" w:space="0" w:color="000000"/>
              <w:bottom w:val="single" w:sz="4" w:space="0" w:color="C0504D"/>
              <w:right w:val="single" w:sz="4" w:space="0" w:color="000000"/>
            </w:tcBorders>
            <w:shd w:val="clear" w:color="auto" w:fill="auto"/>
          </w:tcPr>
          <w:p w14:paraId="4055E115"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Apšvietimo </w:t>
            </w:r>
            <w:r>
              <w:rPr>
                <w:rFonts w:ascii="Times New Roman" w:hAnsi="Times New Roman"/>
                <w:sz w:val="22"/>
                <w:szCs w:val="22"/>
              </w:rPr>
              <w:t>valdymo sistema</w:t>
            </w:r>
          </w:p>
        </w:tc>
        <w:tc>
          <w:tcPr>
            <w:tcW w:w="538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9A8C34A" w14:textId="77777777" w:rsidR="00B35BCE" w:rsidRPr="009F21E4" w:rsidRDefault="00B35BCE" w:rsidP="0025765F">
            <w:pPr>
              <w:pStyle w:val="LO-Normal"/>
              <w:keepNext w:val="0"/>
              <w:suppressAutoHyphens w:val="0"/>
              <w:spacing w:line="276" w:lineRule="auto"/>
              <w:jc w:val="both"/>
              <w:rPr>
                <w:rFonts w:ascii="Times New Roman" w:hAnsi="Times New Roman"/>
                <w:sz w:val="22"/>
                <w:szCs w:val="22"/>
              </w:rPr>
            </w:pPr>
            <w:r>
              <w:rPr>
                <w:rStyle w:val="FontStyle15"/>
                <w:rFonts w:eastAsia="Calibri"/>
              </w:rPr>
              <w:t>L</w:t>
            </w:r>
            <w:r w:rsidRPr="009F21E4">
              <w:rPr>
                <w:rStyle w:val="FontStyle15"/>
                <w:rFonts w:eastAsia="Calibri"/>
              </w:rPr>
              <w:t>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1A58AD80" w14:textId="77777777" w:rsidR="00B35BCE" w:rsidRPr="00D76842" w:rsidRDefault="00B35BCE" w:rsidP="0025765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lang w:val="en-GB"/>
              </w:rPr>
              <w:t>2</w:t>
            </w:r>
            <w:r w:rsidRPr="00D76842">
              <w:rPr>
                <w:rFonts w:ascii="Times New Roman" w:hAnsi="Times New Roman"/>
                <w:sz w:val="22"/>
                <w:szCs w:val="22"/>
              </w:rPr>
              <w:t>.</w:t>
            </w:r>
            <w:proofErr w:type="spellStart"/>
            <w:proofErr w:type="gramStart"/>
            <w:r w:rsidRPr="00D76842">
              <w:rPr>
                <w:rFonts w:ascii="Times New Roman" w:hAnsi="Times New Roman"/>
                <w:sz w:val="22"/>
                <w:szCs w:val="22"/>
              </w:rPr>
              <w:t>d.d</w:t>
            </w:r>
            <w:proofErr w:type="spellEnd"/>
            <w:proofErr w:type="gramEnd"/>
          </w:p>
        </w:tc>
        <w:tc>
          <w:tcPr>
            <w:tcW w:w="85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704C324"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255AD7">
              <w:rPr>
                <w:rFonts w:ascii="Times New Roman" w:hAnsi="Times New Roman"/>
                <w:sz w:val="22"/>
                <w:szCs w:val="22"/>
              </w:rPr>
              <w:t>40</w:t>
            </w:r>
          </w:p>
        </w:tc>
      </w:tr>
    </w:tbl>
    <w:p w14:paraId="7D17033E" w14:textId="77777777" w:rsidR="00B35BCE" w:rsidRPr="009F21E4" w:rsidRDefault="00B35BCE" w:rsidP="00B35BCE">
      <w:pPr>
        <w:pStyle w:val="Sraopastraipa"/>
        <w:widowControl w:val="0"/>
        <w:spacing w:line="276" w:lineRule="auto"/>
        <w:rPr>
          <w:sz w:val="22"/>
        </w:rPr>
      </w:pPr>
    </w:p>
    <w:p w14:paraId="76E458BB" w14:textId="77777777" w:rsidR="00B35BCE" w:rsidRPr="009F21E4" w:rsidRDefault="00B35BCE" w:rsidP="007E5EFE">
      <w:pPr>
        <w:pStyle w:val="Antrat1"/>
        <w:widowControl w:val="0"/>
        <w:numPr>
          <w:ilvl w:val="0"/>
          <w:numId w:val="56"/>
        </w:numPr>
        <w:shd w:val="clear" w:color="auto" w:fill="FFFFFF"/>
        <w:tabs>
          <w:tab w:val="num" w:pos="360"/>
        </w:tabs>
        <w:spacing w:before="0" w:after="0"/>
        <w:ind w:left="360" w:hanging="360"/>
        <w:rPr>
          <w:sz w:val="22"/>
          <w:szCs w:val="22"/>
        </w:rPr>
      </w:pPr>
      <w:bookmarkStart w:id="1240" w:name="_Toc478635254"/>
      <w:bookmarkStart w:id="1241" w:name="_Toc477107475"/>
      <w:bookmarkStart w:id="1242" w:name="_Toc481159234"/>
      <w:bookmarkStart w:id="1243" w:name="_Ref514309294"/>
      <w:bookmarkStart w:id="1244" w:name="_Ref514320614"/>
      <w:bookmarkStart w:id="1245" w:name="_Ref514320637"/>
      <w:bookmarkStart w:id="1246" w:name="_Toc517254703"/>
      <w:bookmarkStart w:id="1247" w:name="_Toc519144684"/>
      <w:bookmarkStart w:id="1248" w:name="_Toc519746137"/>
      <w:bookmarkStart w:id="1249" w:name="_Toc15620507"/>
      <w:bookmarkStart w:id="1250" w:name="_Toc15901550"/>
      <w:bookmarkStart w:id="1251" w:name="_Toc15901782"/>
      <w:bookmarkEnd w:id="1240"/>
      <w:bookmarkEnd w:id="1241"/>
      <w:r w:rsidRPr="009F21E4">
        <w:rPr>
          <w:sz w:val="22"/>
          <w:szCs w:val="22"/>
        </w:rPr>
        <w:t>FUNKCIONAVIMO PAŽEIDIMAI</w:t>
      </w:r>
      <w:bookmarkEnd w:id="1242"/>
      <w:bookmarkEnd w:id="1243"/>
      <w:bookmarkEnd w:id="1244"/>
      <w:bookmarkEnd w:id="1245"/>
      <w:bookmarkEnd w:id="1246"/>
      <w:bookmarkEnd w:id="1247"/>
      <w:bookmarkEnd w:id="1248"/>
      <w:bookmarkEnd w:id="1249"/>
      <w:bookmarkEnd w:id="1250"/>
      <w:bookmarkEnd w:id="1251"/>
    </w:p>
    <w:p w14:paraId="312CFDD6" w14:textId="77777777" w:rsidR="00B35BCE" w:rsidRPr="009F21E4" w:rsidRDefault="00B35BCE" w:rsidP="007E5EFE">
      <w:pPr>
        <w:pStyle w:val="Sraopastraipa"/>
        <w:widowControl w:val="0"/>
        <w:numPr>
          <w:ilvl w:val="1"/>
          <w:numId w:val="52"/>
        </w:numPr>
        <w:tabs>
          <w:tab w:val="left" w:pos="284"/>
          <w:tab w:val="left" w:pos="426"/>
        </w:tabs>
        <w:spacing w:line="276" w:lineRule="auto"/>
        <w:ind w:left="0" w:firstLine="0"/>
        <w:rPr>
          <w:sz w:val="22"/>
        </w:rPr>
      </w:pPr>
      <w:r w:rsidRPr="009F21E4">
        <w:rPr>
          <w:sz w:val="22"/>
        </w:rPr>
        <w:t>Funkcionavimo pažeidimu laikomas pažeidimas, kuris veikia (ar gali paveikti) visą Apšvietimo sistemą arba vieną ar daugiau Apšvietimo sistemos elementų:</w:t>
      </w:r>
    </w:p>
    <w:p w14:paraId="2612D6FB" w14:textId="77777777" w:rsidR="00B35BCE" w:rsidRPr="009F21E4" w:rsidRDefault="00B35BCE" w:rsidP="007E5EFE">
      <w:pPr>
        <w:pStyle w:val="Sraopastraipa"/>
        <w:keepNext/>
        <w:numPr>
          <w:ilvl w:val="2"/>
          <w:numId w:val="52"/>
        </w:numPr>
        <w:shd w:val="clear" w:color="auto" w:fill="FFFFFF"/>
        <w:tabs>
          <w:tab w:val="left" w:pos="284"/>
          <w:tab w:val="left" w:pos="426"/>
          <w:tab w:val="left" w:pos="1134"/>
        </w:tabs>
        <w:suppressAutoHyphens/>
        <w:spacing w:line="276" w:lineRule="auto"/>
        <w:ind w:left="0" w:firstLine="567"/>
        <w:contextualSpacing w:val="0"/>
        <w:jc w:val="both"/>
        <w:textAlignment w:val="baseline"/>
        <w:rPr>
          <w:sz w:val="22"/>
        </w:rPr>
      </w:pPr>
      <w:bookmarkStart w:id="1252" w:name="_Toc478635255"/>
      <w:bookmarkStart w:id="1253" w:name="_Toc477107476"/>
      <w:bookmarkStart w:id="1254" w:name="_Ref514307548"/>
      <w:bookmarkStart w:id="1255" w:name="_Toc481159235"/>
      <w:bookmarkEnd w:id="1252"/>
      <w:bookmarkEnd w:id="1253"/>
      <w:r w:rsidRPr="009F21E4">
        <w:rPr>
          <w:sz w:val="22"/>
        </w:rPr>
        <w:t>kuris daro įtaką, riboja ar daro reikšmingą poveikį tinkamam ir naudingam Apšvietimo sistemos naudojimui;</w:t>
      </w:r>
      <w:bookmarkEnd w:id="1254"/>
    </w:p>
    <w:p w14:paraId="3BCE25AA" w14:textId="77777777" w:rsidR="00B35BCE" w:rsidRDefault="00B35BCE" w:rsidP="007E5EFE">
      <w:pPr>
        <w:pStyle w:val="Sraopastraipa"/>
        <w:widowControl w:val="0"/>
        <w:numPr>
          <w:ilvl w:val="2"/>
          <w:numId w:val="52"/>
        </w:numPr>
        <w:shd w:val="clear" w:color="auto" w:fill="FFFFFF"/>
        <w:tabs>
          <w:tab w:val="left" w:pos="284"/>
          <w:tab w:val="left" w:pos="426"/>
          <w:tab w:val="left" w:pos="1134"/>
        </w:tabs>
        <w:spacing w:line="276" w:lineRule="auto"/>
        <w:ind w:left="0" w:firstLine="567"/>
        <w:contextualSpacing w:val="0"/>
        <w:jc w:val="both"/>
        <w:textAlignment w:val="baseline"/>
        <w:rPr>
          <w:sz w:val="22"/>
        </w:rPr>
      </w:pPr>
      <w:bookmarkStart w:id="1256" w:name="_Ref514307551"/>
      <w:r w:rsidRPr="009F21E4">
        <w:rPr>
          <w:sz w:val="22"/>
        </w:rPr>
        <w:t>dėl kurio netenkinami minimalūs Apšvietimo sistemos reikalavimai, nurodyti Specifikacijo</w:t>
      </w:r>
      <w:r>
        <w:rPr>
          <w:sz w:val="22"/>
        </w:rPr>
        <w:t>j</w:t>
      </w:r>
      <w:r w:rsidRPr="009F21E4">
        <w:rPr>
          <w:sz w:val="22"/>
        </w:rPr>
        <w:t>e;</w:t>
      </w:r>
      <w:bookmarkEnd w:id="1256"/>
      <w:r w:rsidRPr="009F21E4">
        <w:rPr>
          <w:sz w:val="22"/>
        </w:rPr>
        <w:t xml:space="preserve"> </w:t>
      </w:r>
    </w:p>
    <w:p w14:paraId="6E87B35C" w14:textId="77777777" w:rsidR="00B35BCE" w:rsidRPr="009F269C" w:rsidRDefault="00B35BCE" w:rsidP="007E5EFE">
      <w:pPr>
        <w:pStyle w:val="Sraopastraipa"/>
        <w:widowControl w:val="0"/>
        <w:numPr>
          <w:ilvl w:val="1"/>
          <w:numId w:val="52"/>
        </w:numPr>
        <w:shd w:val="clear" w:color="auto" w:fill="FFFFFF"/>
        <w:tabs>
          <w:tab w:val="left" w:pos="284"/>
          <w:tab w:val="left" w:pos="426"/>
        </w:tabs>
        <w:spacing w:line="276" w:lineRule="auto"/>
        <w:ind w:left="720"/>
        <w:contextualSpacing w:val="0"/>
        <w:jc w:val="both"/>
        <w:textAlignment w:val="baseline"/>
        <w:rPr>
          <w:sz w:val="22"/>
        </w:rPr>
      </w:pPr>
      <w:r w:rsidRPr="009F21E4">
        <w:rPr>
          <w:sz w:val="22"/>
        </w:rPr>
        <w:t xml:space="preserve">Kiekvienas Funkcionavimo pažeidimas, atsižvelgiant į Funkcionavimo pažeidimų kategorijų nustatymo </w:t>
      </w:r>
      <w:r w:rsidRPr="009F269C">
        <w:rPr>
          <w:sz w:val="22"/>
        </w:rPr>
        <w:t>kriterijus, nurodytus šiame punkte, priskiriamas vienam iš šių kategorijų:</w:t>
      </w:r>
    </w:p>
    <w:p w14:paraId="66F8D0FF" w14:textId="77777777" w:rsidR="00B35BCE" w:rsidRPr="009F269C" w:rsidRDefault="00B35BCE" w:rsidP="007E5EFE">
      <w:pPr>
        <w:pStyle w:val="Sraopastraipa"/>
        <w:widowControl w:val="0"/>
        <w:numPr>
          <w:ilvl w:val="2"/>
          <w:numId w:val="52"/>
        </w:numPr>
        <w:shd w:val="clear" w:color="auto" w:fill="FFFFFF"/>
        <w:tabs>
          <w:tab w:val="left" w:pos="567"/>
          <w:tab w:val="left" w:pos="1134"/>
          <w:tab w:val="left" w:pos="1276"/>
          <w:tab w:val="left" w:pos="1418"/>
        </w:tabs>
        <w:spacing w:line="276" w:lineRule="auto"/>
        <w:ind w:left="851" w:firstLine="0"/>
        <w:contextualSpacing w:val="0"/>
        <w:jc w:val="both"/>
        <w:textAlignment w:val="baseline"/>
        <w:rPr>
          <w:color w:val="000000" w:themeColor="text1"/>
          <w:sz w:val="22"/>
        </w:rPr>
      </w:pPr>
      <w:r w:rsidRPr="009F269C">
        <w:rPr>
          <w:color w:val="000000" w:themeColor="text1"/>
          <w:sz w:val="22"/>
        </w:rPr>
        <w:t xml:space="preserve">1 kategorijos Funkcionavimo pažeidimas – kai gresia pavojus žmonių gyvybei ir sveikatai, Apšvietimo sistemai ar trečiųjų asmenų turtui, aplinkai arba gali kilti pavojus žmonių gyvybei ar </w:t>
      </w:r>
      <w:r w:rsidRPr="009F269C">
        <w:rPr>
          <w:color w:val="000000" w:themeColor="text1"/>
          <w:sz w:val="22"/>
        </w:rPr>
        <w:lastRenderedPageBreak/>
        <w:t xml:space="preserve">sveikatai; </w:t>
      </w:r>
    </w:p>
    <w:p w14:paraId="7276BB26" w14:textId="64C967F7" w:rsidR="00B35BCE" w:rsidRPr="009F269C" w:rsidRDefault="00B35BCE" w:rsidP="007E5EFE">
      <w:pPr>
        <w:pStyle w:val="Sraopastraipa"/>
        <w:widowControl w:val="0"/>
        <w:numPr>
          <w:ilvl w:val="2"/>
          <w:numId w:val="52"/>
        </w:numPr>
        <w:shd w:val="clear" w:color="auto" w:fill="FFFFFF"/>
        <w:tabs>
          <w:tab w:val="left" w:pos="426"/>
          <w:tab w:val="left" w:pos="1134"/>
          <w:tab w:val="left" w:pos="1276"/>
          <w:tab w:val="left" w:pos="1418"/>
        </w:tabs>
        <w:spacing w:line="276" w:lineRule="auto"/>
        <w:ind w:left="851" w:firstLine="0"/>
        <w:contextualSpacing w:val="0"/>
        <w:jc w:val="both"/>
        <w:textAlignment w:val="baseline"/>
        <w:rPr>
          <w:color w:val="000000" w:themeColor="text1"/>
          <w:sz w:val="22"/>
        </w:rPr>
      </w:pPr>
      <w:r w:rsidRPr="009F269C">
        <w:rPr>
          <w:color w:val="000000" w:themeColor="text1"/>
          <w:sz w:val="22"/>
        </w:rPr>
        <w:t xml:space="preserve">2 kategorijos Funkcionavimo pažeidimas </w:t>
      </w:r>
      <w:r w:rsidR="00A30ED2">
        <w:rPr>
          <w:color w:val="000000" w:themeColor="text1"/>
          <w:sz w:val="22"/>
        </w:rPr>
        <w:t>–</w:t>
      </w:r>
      <w:r w:rsidRPr="009F269C">
        <w:rPr>
          <w:color w:val="000000" w:themeColor="text1"/>
          <w:sz w:val="22"/>
        </w:rPr>
        <w:t xml:space="preserve"> Apšvietimo sistemos pažeidimai teritorijoje, priskirtoje antram Funkcinių sektorių reikšmingumo lygiui (kategorijai);</w:t>
      </w:r>
    </w:p>
    <w:p w14:paraId="4FF68BF4" w14:textId="77777777" w:rsidR="00B35BCE" w:rsidRPr="009F269C" w:rsidRDefault="00B35BCE" w:rsidP="007E5EFE">
      <w:pPr>
        <w:pStyle w:val="Sraopastraipa"/>
        <w:widowControl w:val="0"/>
        <w:numPr>
          <w:ilvl w:val="2"/>
          <w:numId w:val="52"/>
        </w:numPr>
        <w:shd w:val="clear" w:color="auto" w:fill="FFFFFF"/>
        <w:tabs>
          <w:tab w:val="left" w:pos="426"/>
          <w:tab w:val="left" w:pos="1134"/>
          <w:tab w:val="left" w:pos="1276"/>
          <w:tab w:val="left" w:pos="1418"/>
        </w:tabs>
        <w:spacing w:line="276" w:lineRule="auto"/>
        <w:ind w:left="851" w:firstLine="0"/>
        <w:contextualSpacing w:val="0"/>
        <w:jc w:val="both"/>
        <w:textAlignment w:val="baseline"/>
        <w:rPr>
          <w:color w:val="000000" w:themeColor="text1"/>
          <w:sz w:val="22"/>
        </w:rPr>
      </w:pPr>
      <w:r w:rsidRPr="009F269C">
        <w:rPr>
          <w:color w:val="000000" w:themeColor="text1"/>
          <w:sz w:val="22"/>
        </w:rPr>
        <w:t>3 kategorijos Funkcionavimo pažeidimas – Apšvietimo sistemos pažeidimai teritorijoje, priskirtoje trečiam Funkcinių sektorių reikšmingumo lygiui (kategorijai);</w:t>
      </w:r>
    </w:p>
    <w:p w14:paraId="4063DFE4" w14:textId="77D1F4EB" w:rsidR="00B35BCE" w:rsidRPr="009F269C" w:rsidRDefault="00B35BCE" w:rsidP="007E5EFE">
      <w:pPr>
        <w:pStyle w:val="Sraopastraipa"/>
        <w:widowControl w:val="0"/>
        <w:numPr>
          <w:ilvl w:val="2"/>
          <w:numId w:val="52"/>
        </w:numPr>
        <w:shd w:val="clear" w:color="auto" w:fill="FFFFFF"/>
        <w:tabs>
          <w:tab w:val="left" w:pos="426"/>
          <w:tab w:val="left" w:pos="1134"/>
          <w:tab w:val="left" w:pos="1276"/>
          <w:tab w:val="left" w:pos="1418"/>
        </w:tabs>
        <w:spacing w:line="276" w:lineRule="auto"/>
        <w:ind w:left="851" w:firstLine="0"/>
        <w:contextualSpacing w:val="0"/>
        <w:jc w:val="both"/>
        <w:textAlignment w:val="baseline"/>
        <w:rPr>
          <w:color w:val="000000" w:themeColor="text1"/>
          <w:sz w:val="22"/>
        </w:rPr>
      </w:pPr>
      <w:r w:rsidRPr="009F269C">
        <w:rPr>
          <w:color w:val="000000" w:themeColor="text1"/>
          <w:sz w:val="22"/>
        </w:rPr>
        <w:t xml:space="preserve">4 kategorijos Funkcionavimo pažeidimas </w:t>
      </w:r>
      <w:r w:rsidR="00A30ED2">
        <w:rPr>
          <w:color w:val="000000" w:themeColor="text1"/>
          <w:sz w:val="22"/>
        </w:rPr>
        <w:t>–</w:t>
      </w:r>
      <w:r w:rsidRPr="009F269C">
        <w:rPr>
          <w:color w:val="000000" w:themeColor="text1"/>
          <w:sz w:val="22"/>
        </w:rPr>
        <w:t xml:space="preserve"> Apšvietimo sistemos pažeidimai teritorijoje, priskirtoje ketvirtam Funkcinių sektorių reikšmingumo lygiui (kategorijai)</w:t>
      </w:r>
      <w:r w:rsidRPr="009F269C">
        <w:rPr>
          <w:rFonts w:eastAsia="Times New Roman"/>
          <w:color w:val="000000"/>
          <w:sz w:val="22"/>
        </w:rPr>
        <w:t>.</w:t>
      </w:r>
      <w:r w:rsidRPr="009F269C">
        <w:rPr>
          <w:color w:val="000000" w:themeColor="text1"/>
          <w:sz w:val="22"/>
        </w:rPr>
        <w:t xml:space="preserve"> </w:t>
      </w:r>
    </w:p>
    <w:p w14:paraId="5290F5E9" w14:textId="77777777" w:rsidR="00B35BCE" w:rsidRPr="009F21E4" w:rsidRDefault="00B35BCE" w:rsidP="007E5EFE">
      <w:pPr>
        <w:pStyle w:val="Sraopastraipa"/>
        <w:widowControl w:val="0"/>
        <w:numPr>
          <w:ilvl w:val="1"/>
          <w:numId w:val="52"/>
        </w:numPr>
        <w:shd w:val="clear" w:color="auto" w:fill="FFFFFF"/>
        <w:tabs>
          <w:tab w:val="left" w:pos="426"/>
        </w:tabs>
        <w:spacing w:line="276" w:lineRule="auto"/>
        <w:ind w:left="0" w:firstLine="0"/>
        <w:contextualSpacing w:val="0"/>
        <w:jc w:val="both"/>
        <w:textAlignment w:val="baseline"/>
        <w:rPr>
          <w:sz w:val="22"/>
        </w:rPr>
      </w:pPr>
      <w:r w:rsidRPr="009F21E4">
        <w:rPr>
          <w:sz w:val="22"/>
        </w:rPr>
        <w:t>Funkcionavimo pažeidimai priskiriami kategorijai (1, 2, 3 arba 4) atsižvelgiant į Paslaugų teikimo sutrikimo žalą, kokie gedimai</w:t>
      </w:r>
      <w:r>
        <w:rPr>
          <w:sz w:val="22"/>
        </w:rPr>
        <w:t>,</w:t>
      </w:r>
      <w:r w:rsidRPr="009F21E4">
        <w:rPr>
          <w:sz w:val="22"/>
        </w:rPr>
        <w:t xml:space="preserve"> koks jų dydis</w:t>
      </w:r>
      <w:r>
        <w:rPr>
          <w:sz w:val="22"/>
        </w:rPr>
        <w:t xml:space="preserve"> ir kurioje Klaipėdos rajono savivaldybės vietoje (gatvės klasė)</w:t>
      </w:r>
      <w:r w:rsidRPr="009F21E4">
        <w:rPr>
          <w:sz w:val="22"/>
        </w:rPr>
        <w:t xml:space="preserve">. Nuo to priklauso reakcija į Funkcionavimo pažeidimų pašalinimą ir FPI dydis. Funkcionavimo pažeidimo priskyrimas konkrečiai kategorijai lemia tokio pažeidimo Ištaisymo laiką bei FPT. </w:t>
      </w:r>
    </w:p>
    <w:p w14:paraId="1E36BB72" w14:textId="77777777" w:rsidR="00B35BCE" w:rsidRPr="009F21E4" w:rsidRDefault="00B35BCE" w:rsidP="007E5EFE">
      <w:pPr>
        <w:pStyle w:val="Sraopastraipa"/>
        <w:widowControl w:val="0"/>
        <w:numPr>
          <w:ilvl w:val="1"/>
          <w:numId w:val="52"/>
        </w:numPr>
        <w:shd w:val="clear" w:color="auto" w:fill="FFFFFF"/>
        <w:tabs>
          <w:tab w:val="left" w:pos="426"/>
        </w:tabs>
        <w:spacing w:line="276" w:lineRule="auto"/>
        <w:ind w:left="0" w:firstLine="0"/>
        <w:contextualSpacing w:val="0"/>
        <w:jc w:val="both"/>
        <w:textAlignment w:val="baseline"/>
        <w:rPr>
          <w:sz w:val="22"/>
        </w:rPr>
      </w:pPr>
      <w:r w:rsidRPr="009F21E4">
        <w:rPr>
          <w:sz w:val="22"/>
        </w:rPr>
        <w:t xml:space="preserve">Funkcionavimo pažeidimų kategoriją turi priskirti Privatus subjektas, naudodamas Registravimo įrankį, nedelsiant po to, kai yra užregistruojamas toks pažeidimas Registravimo įrankyje arba, jeigu galima iš karto nustatyti lygį, Funkcionavimo pažeidimo registravimo </w:t>
      </w:r>
      <w:proofErr w:type="spellStart"/>
      <w:r w:rsidRPr="009F21E4">
        <w:rPr>
          <w:sz w:val="22"/>
        </w:rPr>
        <w:t>Registravimo</w:t>
      </w:r>
      <w:proofErr w:type="spellEnd"/>
      <w:r w:rsidRPr="009F21E4">
        <w:rPr>
          <w:sz w:val="22"/>
        </w:rPr>
        <w:t xml:space="preserve"> įrankyje metu. Kai konkrečiam Funkcionavimo pažeidimui gali būti priskirti du ar daugiau Funkcionavimo pažeidimo lygių, priskiriamas aukštesnis  Funkcionavimo pažeidimo lygis.</w:t>
      </w:r>
    </w:p>
    <w:p w14:paraId="34C1C90D" w14:textId="77777777" w:rsidR="00B35BCE" w:rsidRPr="009F21E4" w:rsidRDefault="00B35BCE" w:rsidP="007E5EFE">
      <w:pPr>
        <w:pStyle w:val="Sraopastraipa"/>
        <w:widowControl w:val="0"/>
        <w:numPr>
          <w:ilvl w:val="1"/>
          <w:numId w:val="52"/>
        </w:numPr>
        <w:shd w:val="clear" w:color="auto" w:fill="FFFFFF"/>
        <w:tabs>
          <w:tab w:val="left" w:pos="426"/>
        </w:tabs>
        <w:spacing w:line="276" w:lineRule="auto"/>
        <w:ind w:left="0" w:firstLine="0"/>
        <w:contextualSpacing w:val="0"/>
        <w:jc w:val="both"/>
        <w:textAlignment w:val="baseline"/>
        <w:rPr>
          <w:sz w:val="22"/>
        </w:rPr>
      </w:pPr>
      <w:r w:rsidRPr="009F21E4">
        <w:rPr>
          <w:sz w:val="22"/>
        </w:rPr>
        <w:t xml:space="preserve">Valdžios subjektas Registravimo įrankyje gali pakeisti Funkcionavimo pažeidimo lygį, priskirtą Privataus subjekto, jeigu mano, kad jis yra neteisingai priskirtas. Jei Privatus subjektas nesutinka su Valdžios subjekto pakeistu lygių, šis nesutarimas turėtų būti sprendžiamas Sutarties </w:t>
      </w:r>
      <w:r>
        <w:rPr>
          <w:sz w:val="22"/>
        </w:rPr>
        <w:t>51</w:t>
      </w:r>
      <w:r w:rsidRPr="009F21E4">
        <w:rPr>
          <w:sz w:val="22"/>
        </w:rPr>
        <w:t xml:space="preserve"> punkte nustatyta tvarka. Iki ginčo išsprendimo šalys turi vadovautis Valdžios subjekto nustatytu Funkcionavimo pažeidimo lygiu. </w:t>
      </w:r>
      <w:r w:rsidRPr="009F21E4">
        <w:rPr>
          <w:bCs/>
          <w:sz w:val="22"/>
        </w:rPr>
        <w:t xml:space="preserve">FPI apskaičiuojamas ir taikomas tik po to, kai išsprendžiamas ginčas tarp Šalių ir pilnai ištaisomas Funkcionavimo pažeidimas. </w:t>
      </w:r>
    </w:p>
    <w:p w14:paraId="094AB9E3" w14:textId="77777777" w:rsidR="00B35BCE" w:rsidRPr="009F21E4" w:rsidRDefault="00B35BCE" w:rsidP="007E5EFE">
      <w:pPr>
        <w:pStyle w:val="Sraopastraipa"/>
        <w:widowControl w:val="0"/>
        <w:numPr>
          <w:ilvl w:val="1"/>
          <w:numId w:val="52"/>
        </w:numPr>
        <w:shd w:val="clear" w:color="auto" w:fill="FFFFFF"/>
        <w:tabs>
          <w:tab w:val="left" w:pos="426"/>
        </w:tabs>
        <w:spacing w:line="276" w:lineRule="auto"/>
        <w:ind w:left="0" w:firstLine="0"/>
        <w:contextualSpacing w:val="0"/>
        <w:jc w:val="both"/>
        <w:textAlignment w:val="baseline"/>
        <w:rPr>
          <w:sz w:val="22"/>
        </w:rPr>
      </w:pPr>
      <w:r w:rsidRPr="009F21E4">
        <w:rPr>
          <w:sz w:val="22"/>
        </w:rPr>
        <w:t>Už kiekvieną Funkcionavimo pažeidimą, neištaisytą per šio Priedėlio 2 lentelėje nurodytą Ištaisymo laiką ar per Galutinio ištaisymo laiką, jeigu toks yra taikomas, yra skaičiuojami FPT, nustatyti šio Priedėlio 2 lentelėje prie konkretaus Funkcionavimo pažeidimo.</w:t>
      </w:r>
    </w:p>
    <w:p w14:paraId="12C9FBDB" w14:textId="77777777" w:rsidR="00B35BCE" w:rsidRPr="009F21E4" w:rsidRDefault="00B35BCE" w:rsidP="007E5EFE">
      <w:pPr>
        <w:pStyle w:val="Sraopastraipa"/>
        <w:widowControl w:val="0"/>
        <w:numPr>
          <w:ilvl w:val="1"/>
          <w:numId w:val="52"/>
        </w:numPr>
        <w:shd w:val="clear" w:color="auto" w:fill="FFFFFF"/>
        <w:tabs>
          <w:tab w:val="left" w:pos="426"/>
        </w:tabs>
        <w:spacing w:line="276" w:lineRule="auto"/>
        <w:ind w:left="0" w:firstLine="0"/>
        <w:contextualSpacing w:val="0"/>
        <w:jc w:val="both"/>
        <w:textAlignment w:val="baseline"/>
        <w:rPr>
          <w:sz w:val="22"/>
        </w:rPr>
      </w:pPr>
      <w:r w:rsidRPr="009F21E4">
        <w:rPr>
          <w:sz w:val="22"/>
        </w:rPr>
        <w:t>FPI reiškia apskaičiuotą konkrečią sumą, kuria mažinamas Metinis atlyginimas (už mėnesį, kurį buvo padarytas ir neištaisytas Funkcionavimo pažeidimas).</w:t>
      </w:r>
      <w:r w:rsidRPr="009F21E4">
        <w:rPr>
          <w:bCs/>
          <w:sz w:val="22"/>
        </w:rPr>
        <w:t xml:space="preserve"> </w:t>
      </w:r>
    </w:p>
    <w:p w14:paraId="69CFB17C" w14:textId="77777777" w:rsidR="00B35BCE" w:rsidRPr="009F21E4" w:rsidRDefault="00B35BCE" w:rsidP="007E5EFE">
      <w:pPr>
        <w:pStyle w:val="Sraopastraipa"/>
        <w:widowControl w:val="0"/>
        <w:numPr>
          <w:ilvl w:val="1"/>
          <w:numId w:val="52"/>
        </w:numPr>
        <w:shd w:val="clear" w:color="auto" w:fill="FFFFFF"/>
        <w:tabs>
          <w:tab w:val="left" w:pos="426"/>
        </w:tabs>
        <w:spacing w:line="276" w:lineRule="auto"/>
        <w:ind w:left="0" w:firstLine="0"/>
        <w:contextualSpacing w:val="0"/>
        <w:jc w:val="both"/>
        <w:textAlignment w:val="baseline"/>
        <w:rPr>
          <w:sz w:val="22"/>
        </w:rPr>
      </w:pPr>
      <w:bookmarkStart w:id="1257" w:name="_Ref521995369"/>
      <w:r w:rsidRPr="009F21E4">
        <w:rPr>
          <w:sz w:val="22"/>
        </w:rPr>
        <w:t xml:space="preserve">FPI apskaičiuojami pagal formulę: </w:t>
      </w:r>
      <w:r w:rsidRPr="009F21E4">
        <w:rPr>
          <w:b/>
          <w:sz w:val="22"/>
        </w:rPr>
        <w:t>FPI= MA x FPT x 0,005% x LV,</w:t>
      </w:r>
      <w:r w:rsidRPr="009F21E4">
        <w:rPr>
          <w:sz w:val="22"/>
        </w:rPr>
        <w:t xml:space="preserve"> kur:</w:t>
      </w:r>
      <w:bookmarkEnd w:id="1257"/>
    </w:p>
    <w:p w14:paraId="5FD8D356" w14:textId="77777777" w:rsidR="00B35BCE" w:rsidRPr="009F21E4" w:rsidRDefault="00B35BCE" w:rsidP="007E5EFE">
      <w:pPr>
        <w:pStyle w:val="Sraopastraipa"/>
        <w:widowControl w:val="0"/>
        <w:numPr>
          <w:ilvl w:val="2"/>
          <w:numId w:val="52"/>
        </w:numPr>
        <w:shd w:val="clear" w:color="auto" w:fill="FFFFFF"/>
        <w:spacing w:line="276" w:lineRule="auto"/>
        <w:ind w:left="1276"/>
        <w:contextualSpacing w:val="0"/>
        <w:jc w:val="both"/>
        <w:textAlignment w:val="baseline"/>
        <w:rPr>
          <w:sz w:val="22"/>
        </w:rPr>
      </w:pPr>
      <w:r w:rsidRPr="009F21E4">
        <w:rPr>
          <w:sz w:val="22"/>
        </w:rPr>
        <w:t>FPI – Funkcionavimo pažeidimo išskaita;</w:t>
      </w:r>
    </w:p>
    <w:p w14:paraId="1C307CA9" w14:textId="77777777" w:rsidR="00B35BCE" w:rsidRPr="009F21E4" w:rsidRDefault="00B35BCE" w:rsidP="007E5EFE">
      <w:pPr>
        <w:pStyle w:val="Sraopastraipa"/>
        <w:widowControl w:val="0"/>
        <w:numPr>
          <w:ilvl w:val="2"/>
          <w:numId w:val="52"/>
        </w:numPr>
        <w:shd w:val="clear" w:color="auto" w:fill="FFFFFF"/>
        <w:spacing w:line="276" w:lineRule="auto"/>
        <w:ind w:left="1276"/>
        <w:contextualSpacing w:val="0"/>
        <w:jc w:val="both"/>
        <w:textAlignment w:val="baseline"/>
        <w:rPr>
          <w:sz w:val="22"/>
        </w:rPr>
      </w:pPr>
      <w:r w:rsidRPr="009F21E4">
        <w:rPr>
          <w:sz w:val="22"/>
        </w:rPr>
        <w:t>MA– atitinkamo mėnesio Metinis atlyginimas Privačiam subjektui pagal Sutartį;</w:t>
      </w:r>
    </w:p>
    <w:p w14:paraId="0B2B20E3" w14:textId="77777777" w:rsidR="00B35BCE" w:rsidRPr="009F21E4" w:rsidRDefault="00B35BCE" w:rsidP="007E5EFE">
      <w:pPr>
        <w:pStyle w:val="Sraopastraipa"/>
        <w:widowControl w:val="0"/>
        <w:numPr>
          <w:ilvl w:val="2"/>
          <w:numId w:val="52"/>
        </w:numPr>
        <w:shd w:val="clear" w:color="auto" w:fill="FFFFFF"/>
        <w:spacing w:line="276" w:lineRule="auto"/>
        <w:ind w:left="1276"/>
        <w:contextualSpacing w:val="0"/>
        <w:jc w:val="both"/>
        <w:textAlignment w:val="baseline"/>
        <w:rPr>
          <w:sz w:val="22"/>
        </w:rPr>
      </w:pPr>
      <w:r w:rsidRPr="009F21E4">
        <w:rPr>
          <w:sz w:val="22"/>
        </w:rPr>
        <w:t>FPT - Funkcionavimo pažeidimo per 1 pažeidimo Laiko vienetą taškų suma;</w:t>
      </w:r>
    </w:p>
    <w:p w14:paraId="10994E81" w14:textId="77777777" w:rsidR="00B35BCE" w:rsidRPr="009F21E4" w:rsidRDefault="00B35BCE" w:rsidP="007E5EFE">
      <w:pPr>
        <w:pStyle w:val="Sraopastraipa"/>
        <w:widowControl w:val="0"/>
        <w:numPr>
          <w:ilvl w:val="2"/>
          <w:numId w:val="52"/>
        </w:numPr>
        <w:shd w:val="clear" w:color="auto" w:fill="FFFFFF"/>
        <w:spacing w:line="276" w:lineRule="auto"/>
        <w:ind w:left="1276"/>
        <w:contextualSpacing w:val="0"/>
        <w:jc w:val="both"/>
        <w:textAlignment w:val="baseline"/>
        <w:rPr>
          <w:sz w:val="22"/>
        </w:rPr>
      </w:pPr>
      <w:r w:rsidRPr="009F21E4">
        <w:rPr>
          <w:sz w:val="22"/>
        </w:rPr>
        <w:t>LV – pažeidimo trukmės Laiko vienetai.</w:t>
      </w:r>
    </w:p>
    <w:p w14:paraId="64655A84" w14:textId="77777777" w:rsidR="00B35BCE" w:rsidRPr="009F21E4" w:rsidRDefault="00B35BCE" w:rsidP="007E5EFE">
      <w:pPr>
        <w:pStyle w:val="Sraopastraipa"/>
        <w:widowControl w:val="0"/>
        <w:numPr>
          <w:ilvl w:val="1"/>
          <w:numId w:val="52"/>
        </w:numPr>
        <w:shd w:val="clear" w:color="auto" w:fill="FFFFFF"/>
        <w:tabs>
          <w:tab w:val="left" w:pos="284"/>
          <w:tab w:val="left" w:pos="426"/>
        </w:tabs>
        <w:spacing w:line="276" w:lineRule="auto"/>
        <w:ind w:left="0" w:firstLine="0"/>
        <w:contextualSpacing w:val="0"/>
        <w:jc w:val="both"/>
        <w:textAlignment w:val="baseline"/>
        <w:rPr>
          <w:sz w:val="22"/>
        </w:rPr>
      </w:pPr>
      <w:r w:rsidRPr="009F21E4">
        <w:rPr>
          <w:sz w:val="22"/>
        </w:rPr>
        <w:t>FPT apskaičiuojami šia tvarka:</w:t>
      </w:r>
    </w:p>
    <w:p w14:paraId="1F4E67E0" w14:textId="77777777" w:rsidR="00B35BCE" w:rsidRPr="009F21E4" w:rsidRDefault="00B35BCE" w:rsidP="007E5EFE">
      <w:pPr>
        <w:pStyle w:val="Sraopastraipa"/>
        <w:widowControl w:val="0"/>
        <w:numPr>
          <w:ilvl w:val="2"/>
          <w:numId w:val="52"/>
        </w:numPr>
        <w:shd w:val="clear" w:color="auto" w:fill="FFFFFF"/>
        <w:tabs>
          <w:tab w:val="left" w:pos="567"/>
          <w:tab w:val="left" w:pos="993"/>
        </w:tabs>
        <w:spacing w:line="276" w:lineRule="auto"/>
        <w:ind w:left="426" w:firstLine="0"/>
        <w:contextualSpacing w:val="0"/>
        <w:jc w:val="both"/>
        <w:textAlignment w:val="baseline"/>
        <w:rPr>
          <w:sz w:val="22"/>
        </w:rPr>
      </w:pPr>
      <w:r w:rsidRPr="009F21E4">
        <w:rPr>
          <w:sz w:val="22"/>
        </w:rPr>
        <w:t xml:space="preserve">pirmiausiai suskaičiuojama kiek FPT konkretų Funkcionavimo pažeidimą yra surinkta per atitinkamą mėnesį. </w:t>
      </w:r>
      <w:r w:rsidRPr="00652163">
        <w:rPr>
          <w:sz w:val="22"/>
        </w:rPr>
        <w:t>FPT fiksuojami mėnesinėje ataskaitoje, gaunamoje per Registravimo įrankį</w:t>
      </w:r>
      <w:r w:rsidRPr="009F21E4">
        <w:rPr>
          <w:sz w:val="22"/>
        </w:rPr>
        <w:t>;</w:t>
      </w:r>
    </w:p>
    <w:p w14:paraId="1DF3C1C3" w14:textId="77777777" w:rsidR="00B35BCE" w:rsidRPr="009F21E4" w:rsidRDefault="00B35BCE" w:rsidP="007E5EFE">
      <w:pPr>
        <w:pStyle w:val="Sraopastraipa"/>
        <w:widowControl w:val="0"/>
        <w:numPr>
          <w:ilvl w:val="2"/>
          <w:numId w:val="52"/>
        </w:numPr>
        <w:shd w:val="clear" w:color="auto" w:fill="FFFFFF"/>
        <w:tabs>
          <w:tab w:val="left" w:pos="567"/>
          <w:tab w:val="left" w:pos="993"/>
        </w:tabs>
        <w:spacing w:line="276" w:lineRule="auto"/>
        <w:ind w:left="426" w:firstLine="0"/>
        <w:contextualSpacing w:val="0"/>
        <w:jc w:val="both"/>
        <w:textAlignment w:val="baseline"/>
        <w:rPr>
          <w:sz w:val="22"/>
        </w:rPr>
      </w:pPr>
      <w:r w:rsidRPr="009F21E4">
        <w:rPr>
          <w:sz w:val="22"/>
        </w:rPr>
        <w:t>FPT skaičiuojami, jeigu Funkcionavimo pažeidimas neištaisomas per šio Priedėlio 2 lentelėje nurodytą Ištaisymo laiką arba per Galutinio ištaisymo laiką, jeigu taikoma;</w:t>
      </w:r>
    </w:p>
    <w:p w14:paraId="2B5D10F6" w14:textId="77777777" w:rsidR="00B35BCE" w:rsidRPr="009F21E4" w:rsidRDefault="00B35BCE" w:rsidP="007E5EFE">
      <w:pPr>
        <w:pStyle w:val="Sraopastraipa"/>
        <w:widowControl w:val="0"/>
        <w:numPr>
          <w:ilvl w:val="2"/>
          <w:numId w:val="52"/>
        </w:numPr>
        <w:shd w:val="clear" w:color="auto" w:fill="FFFFFF"/>
        <w:tabs>
          <w:tab w:val="left" w:pos="567"/>
          <w:tab w:val="left" w:pos="993"/>
        </w:tabs>
        <w:spacing w:line="276" w:lineRule="auto"/>
        <w:ind w:left="426" w:firstLine="0"/>
        <w:contextualSpacing w:val="0"/>
        <w:jc w:val="both"/>
        <w:textAlignment w:val="baseline"/>
        <w:rPr>
          <w:sz w:val="22"/>
        </w:rPr>
      </w:pPr>
      <w:r w:rsidRPr="009F21E4">
        <w:rPr>
          <w:sz w:val="22"/>
        </w:rPr>
        <w:t xml:space="preserve">jeigu nustatyti, užregistruoti ir per Ištaisymo laiką ar Galutinio ištaisymo laiką, jeigu taikoma, neištaisyti daugiau, kaip vienas Funkcionavimo pažeidimai, yra sumuojami visų Funkcionavimo pažeidimų FPT ir apskaičiuojama FPI, kaip nurodyta šio Priedėlio </w:t>
      </w:r>
      <w:r>
        <w:rPr>
          <w:sz w:val="22"/>
        </w:rPr>
        <w:t>3.8</w:t>
      </w:r>
      <w:r w:rsidRPr="009F21E4">
        <w:rPr>
          <w:sz w:val="22"/>
        </w:rPr>
        <w:t xml:space="preserve"> punkte.</w:t>
      </w:r>
    </w:p>
    <w:p w14:paraId="2C606CE8" w14:textId="77777777" w:rsidR="00B35BCE" w:rsidRPr="009F21E4" w:rsidRDefault="00B35BCE" w:rsidP="007E5EFE">
      <w:pPr>
        <w:pStyle w:val="Sraopastraipa"/>
        <w:widowControl w:val="0"/>
        <w:numPr>
          <w:ilvl w:val="1"/>
          <w:numId w:val="52"/>
        </w:numPr>
        <w:shd w:val="clear" w:color="auto" w:fill="FFFFFF"/>
        <w:tabs>
          <w:tab w:val="left" w:pos="567"/>
          <w:tab w:val="left" w:pos="993"/>
        </w:tabs>
        <w:spacing w:line="276" w:lineRule="auto"/>
        <w:ind w:left="426" w:firstLine="0"/>
        <w:contextualSpacing w:val="0"/>
        <w:jc w:val="both"/>
        <w:textAlignment w:val="baseline"/>
        <w:rPr>
          <w:sz w:val="22"/>
        </w:rPr>
      </w:pPr>
      <w:r w:rsidRPr="009F21E4">
        <w:rPr>
          <w:sz w:val="22"/>
        </w:rPr>
        <w:t>LV skaičiuojant Funkcionavimo pažeidimą yra lygūs Funkcionavimo pažeidimo trukmių skaičiui valandomis (arba jų daliai), kuris praeina nuo Ištaisymo laiko arba Galutinio ištaisymo laiko, jeigu taikoma, pabaigos. Sąvoka „Pažeidimo trukmė“ šio skyriaus prasme reiškia laiko tarpą, kai Funkcionavimo pažeidimas turi būti ištaisytas pagal Funkcionavimo pažeidimo kategoriją (1, 2, 3 arba 4) tam pažeidimui.</w:t>
      </w:r>
    </w:p>
    <w:p w14:paraId="0A3EDB53" w14:textId="77777777" w:rsidR="00B35BCE" w:rsidRPr="009F21E4" w:rsidRDefault="00B35BCE" w:rsidP="007E5EFE">
      <w:pPr>
        <w:pStyle w:val="Sraopastraipa"/>
        <w:widowControl w:val="0"/>
        <w:numPr>
          <w:ilvl w:val="1"/>
          <w:numId w:val="52"/>
        </w:numPr>
        <w:shd w:val="clear" w:color="auto" w:fill="FFFFFF"/>
        <w:tabs>
          <w:tab w:val="left" w:pos="567"/>
          <w:tab w:val="left" w:pos="993"/>
        </w:tabs>
        <w:spacing w:line="276" w:lineRule="auto"/>
        <w:ind w:left="426" w:firstLine="0"/>
        <w:contextualSpacing w:val="0"/>
        <w:jc w:val="both"/>
        <w:textAlignment w:val="baseline"/>
        <w:rPr>
          <w:sz w:val="22"/>
        </w:rPr>
      </w:pPr>
      <w:r w:rsidRPr="009F21E4">
        <w:rPr>
          <w:sz w:val="22"/>
        </w:rPr>
        <w:t>Jei Funkcionavimo pažeidimo kategorija, vadovaujantis šiuo Priedėliu, yra keičiama (</w:t>
      </w:r>
      <w:proofErr w:type="spellStart"/>
      <w:r w:rsidRPr="009F21E4">
        <w:rPr>
          <w:sz w:val="22"/>
        </w:rPr>
        <w:t>t.y</w:t>
      </w:r>
      <w:proofErr w:type="spellEnd"/>
      <w:r w:rsidRPr="009F21E4">
        <w:rPr>
          <w:sz w:val="22"/>
        </w:rPr>
        <w:t xml:space="preserve">. reikalingas pakartotinis Funkcionavimo pažeidimo lygio nustatymas) iki jo Ištaisymo, tuomet </w:t>
      </w:r>
      <w:r w:rsidRPr="009F21E4">
        <w:rPr>
          <w:sz w:val="22"/>
        </w:rPr>
        <w:lastRenderedPageBreak/>
        <w:t>Funkcionavimo pažeidimo trukmės vienetai apskaičiuojami taikant naujai priskirto Funkcionavimo pažeidimo lygio Ištaisymo laiką nuo tada, kai Funkcionavimo pažeidimo lygis buvo ar turėjo būti pakeistas.</w:t>
      </w:r>
    </w:p>
    <w:bookmarkEnd w:id="1255"/>
    <w:p w14:paraId="2870A6DE" w14:textId="77777777" w:rsidR="00B35BCE" w:rsidRPr="009F21E4" w:rsidRDefault="00B35BCE" w:rsidP="00B35BCE">
      <w:pPr>
        <w:pStyle w:val="LO-Normal"/>
        <w:keepNext w:val="0"/>
        <w:suppressAutoHyphens w:val="0"/>
        <w:autoSpaceDE w:val="0"/>
        <w:spacing w:line="276" w:lineRule="auto"/>
        <w:rPr>
          <w:rFonts w:ascii="Times New Roman" w:hAnsi="Times New Roman"/>
          <w:b/>
          <w:sz w:val="22"/>
          <w:szCs w:val="22"/>
        </w:rPr>
      </w:pPr>
    </w:p>
    <w:p w14:paraId="04BE5078" w14:textId="77777777" w:rsidR="00B35BCE" w:rsidRPr="009F21E4" w:rsidRDefault="00B35BCE" w:rsidP="00B35BCE">
      <w:pPr>
        <w:pStyle w:val="LO-Normal"/>
        <w:keepNext w:val="0"/>
        <w:suppressAutoHyphens w:val="0"/>
        <w:autoSpaceDE w:val="0"/>
        <w:spacing w:line="276" w:lineRule="auto"/>
        <w:ind w:firstLine="709"/>
        <w:rPr>
          <w:rFonts w:ascii="Times New Roman" w:hAnsi="Times New Roman"/>
          <w:sz w:val="22"/>
          <w:szCs w:val="22"/>
        </w:rPr>
      </w:pPr>
      <w:r w:rsidRPr="009F21E4">
        <w:rPr>
          <w:rFonts w:ascii="Times New Roman" w:hAnsi="Times New Roman"/>
          <w:b/>
          <w:sz w:val="22"/>
          <w:szCs w:val="22"/>
        </w:rPr>
        <w:t xml:space="preserve">2. lentelė. </w:t>
      </w:r>
      <w:r w:rsidRPr="009F21E4">
        <w:rPr>
          <w:rFonts w:ascii="Times New Roman" w:hAnsi="Times New Roman"/>
          <w:sz w:val="22"/>
          <w:szCs w:val="22"/>
        </w:rPr>
        <w:t>Funkcionavimo pažeidimai</w:t>
      </w:r>
    </w:p>
    <w:tbl>
      <w:tblPr>
        <w:tblW w:w="9527" w:type="dxa"/>
        <w:tblInd w:w="108"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3715"/>
        <w:gridCol w:w="850"/>
        <w:gridCol w:w="851"/>
        <w:gridCol w:w="992"/>
        <w:gridCol w:w="851"/>
        <w:gridCol w:w="567"/>
        <w:gridCol w:w="567"/>
        <w:gridCol w:w="567"/>
        <w:gridCol w:w="567"/>
      </w:tblGrid>
      <w:tr w:rsidR="00B35BCE" w:rsidRPr="009F21E4" w14:paraId="22416591" w14:textId="77777777" w:rsidTr="0025765F">
        <w:tc>
          <w:tcPr>
            <w:tcW w:w="3715" w:type="dxa"/>
            <w:vMerge w:val="restart"/>
            <w:tcBorders>
              <w:top w:val="single" w:sz="4" w:space="0" w:color="C0504D"/>
              <w:left w:val="single" w:sz="4" w:space="0" w:color="000000"/>
              <w:right w:val="single" w:sz="4" w:space="0" w:color="000000"/>
            </w:tcBorders>
            <w:shd w:val="clear" w:color="auto" w:fill="auto"/>
          </w:tcPr>
          <w:p w14:paraId="1421B974"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p>
          <w:p w14:paraId="6CD450E8"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Sistema / Sritis</w:t>
            </w:r>
          </w:p>
        </w:tc>
        <w:tc>
          <w:tcPr>
            <w:tcW w:w="3544" w:type="dxa"/>
            <w:gridSpan w:val="4"/>
            <w:tcBorders>
              <w:top w:val="single" w:sz="4" w:space="0" w:color="C0504D"/>
              <w:left w:val="single" w:sz="4" w:space="0" w:color="000000"/>
              <w:bottom w:val="single" w:sz="4" w:space="0" w:color="C0504D"/>
              <w:right w:val="single" w:sz="4" w:space="0" w:color="000000"/>
            </w:tcBorders>
          </w:tcPr>
          <w:p w14:paraId="2830D635"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p>
          <w:p w14:paraId="749687E4"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 xml:space="preserve">Ištaisymo laikas </w:t>
            </w:r>
          </w:p>
        </w:tc>
        <w:tc>
          <w:tcPr>
            <w:tcW w:w="2268" w:type="dxa"/>
            <w:gridSpan w:val="4"/>
            <w:tcBorders>
              <w:top w:val="single" w:sz="4" w:space="0" w:color="C0504D"/>
              <w:left w:val="single" w:sz="4" w:space="0" w:color="000000"/>
              <w:bottom w:val="single" w:sz="4" w:space="0" w:color="C0504D"/>
              <w:right w:val="single" w:sz="4" w:space="0" w:color="000000"/>
            </w:tcBorders>
          </w:tcPr>
          <w:p w14:paraId="4DE83176"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p>
          <w:p w14:paraId="5FBE4A9D"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FPT</w:t>
            </w:r>
            <w:r w:rsidRPr="009F21E4">
              <w:rPr>
                <w:rFonts w:ascii="Times New Roman" w:hAnsi="Times New Roman"/>
                <w:b/>
                <w:bCs/>
                <w:sz w:val="22"/>
                <w:szCs w:val="22"/>
              </w:rPr>
              <w:t xml:space="preserve"> per valandą</w:t>
            </w:r>
          </w:p>
        </w:tc>
      </w:tr>
      <w:tr w:rsidR="00B35BCE" w:rsidRPr="009F21E4" w14:paraId="16C052A2" w14:textId="77777777" w:rsidTr="0025765F">
        <w:trPr>
          <w:trHeight w:val="562"/>
        </w:trPr>
        <w:tc>
          <w:tcPr>
            <w:tcW w:w="3715" w:type="dxa"/>
            <w:vMerge/>
            <w:tcBorders>
              <w:left w:val="single" w:sz="4" w:space="0" w:color="000000"/>
              <w:right w:val="single" w:sz="4" w:space="0" w:color="000000"/>
            </w:tcBorders>
            <w:shd w:val="clear" w:color="auto" w:fill="auto"/>
          </w:tcPr>
          <w:p w14:paraId="41E2412B"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p>
        </w:tc>
        <w:tc>
          <w:tcPr>
            <w:tcW w:w="850" w:type="dxa"/>
            <w:tcBorders>
              <w:top w:val="single" w:sz="4" w:space="0" w:color="C0504D"/>
              <w:left w:val="single" w:sz="4" w:space="0" w:color="000000"/>
              <w:right w:val="single" w:sz="4" w:space="0" w:color="000000"/>
            </w:tcBorders>
            <w:vAlign w:val="center"/>
          </w:tcPr>
          <w:p w14:paraId="1FEAF221"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1</w:t>
            </w:r>
          </w:p>
        </w:tc>
        <w:tc>
          <w:tcPr>
            <w:tcW w:w="851" w:type="dxa"/>
            <w:tcBorders>
              <w:top w:val="single" w:sz="4" w:space="0" w:color="C0504D"/>
              <w:left w:val="single" w:sz="4" w:space="0" w:color="000000"/>
              <w:right w:val="single" w:sz="4" w:space="0" w:color="000000"/>
            </w:tcBorders>
            <w:vAlign w:val="center"/>
          </w:tcPr>
          <w:p w14:paraId="135797DC"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2</w:t>
            </w:r>
          </w:p>
        </w:tc>
        <w:tc>
          <w:tcPr>
            <w:tcW w:w="992" w:type="dxa"/>
            <w:tcBorders>
              <w:top w:val="single" w:sz="4" w:space="0" w:color="C0504D"/>
              <w:left w:val="single" w:sz="4" w:space="0" w:color="000000"/>
              <w:right w:val="single" w:sz="4" w:space="0" w:color="000000"/>
            </w:tcBorders>
            <w:vAlign w:val="center"/>
          </w:tcPr>
          <w:p w14:paraId="22698B6C"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3</w:t>
            </w:r>
          </w:p>
        </w:tc>
        <w:tc>
          <w:tcPr>
            <w:tcW w:w="851" w:type="dxa"/>
            <w:tcBorders>
              <w:top w:val="single" w:sz="4" w:space="0" w:color="C0504D"/>
              <w:left w:val="single" w:sz="4" w:space="0" w:color="000000"/>
              <w:right w:val="single" w:sz="4" w:space="0" w:color="000000"/>
            </w:tcBorders>
            <w:vAlign w:val="center"/>
          </w:tcPr>
          <w:p w14:paraId="46166010"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4</w:t>
            </w:r>
          </w:p>
        </w:tc>
        <w:tc>
          <w:tcPr>
            <w:tcW w:w="567" w:type="dxa"/>
            <w:tcBorders>
              <w:top w:val="single" w:sz="4" w:space="0" w:color="C0504D"/>
              <w:left w:val="single" w:sz="4" w:space="0" w:color="000000"/>
              <w:right w:val="single" w:sz="4" w:space="0" w:color="000000"/>
            </w:tcBorders>
            <w:vAlign w:val="center"/>
          </w:tcPr>
          <w:p w14:paraId="637017A2"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1</w:t>
            </w:r>
          </w:p>
        </w:tc>
        <w:tc>
          <w:tcPr>
            <w:tcW w:w="567" w:type="dxa"/>
            <w:tcBorders>
              <w:top w:val="single" w:sz="4" w:space="0" w:color="C0504D"/>
              <w:left w:val="single" w:sz="4" w:space="0" w:color="000000"/>
              <w:right w:val="single" w:sz="4" w:space="0" w:color="000000"/>
            </w:tcBorders>
            <w:vAlign w:val="center"/>
          </w:tcPr>
          <w:p w14:paraId="5E47892D"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2</w:t>
            </w:r>
          </w:p>
        </w:tc>
        <w:tc>
          <w:tcPr>
            <w:tcW w:w="567" w:type="dxa"/>
            <w:tcBorders>
              <w:top w:val="single" w:sz="4" w:space="0" w:color="C0504D"/>
              <w:left w:val="single" w:sz="4" w:space="0" w:color="000000"/>
              <w:right w:val="single" w:sz="4" w:space="0" w:color="000000"/>
            </w:tcBorders>
            <w:vAlign w:val="center"/>
          </w:tcPr>
          <w:p w14:paraId="79666FB1"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3</w:t>
            </w:r>
          </w:p>
        </w:tc>
        <w:tc>
          <w:tcPr>
            <w:tcW w:w="567" w:type="dxa"/>
            <w:tcBorders>
              <w:top w:val="single" w:sz="4" w:space="0" w:color="C0504D"/>
              <w:left w:val="single" w:sz="4" w:space="0" w:color="000000"/>
              <w:right w:val="single" w:sz="4" w:space="0" w:color="000000"/>
            </w:tcBorders>
            <w:vAlign w:val="center"/>
          </w:tcPr>
          <w:p w14:paraId="69D7CC2A"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4</w:t>
            </w:r>
          </w:p>
        </w:tc>
      </w:tr>
      <w:tr w:rsidR="00B35BCE" w:rsidRPr="009F21E4" w14:paraId="5034819B" w14:textId="77777777" w:rsidTr="0025765F">
        <w:trPr>
          <w:trHeight w:val="562"/>
        </w:trPr>
        <w:tc>
          <w:tcPr>
            <w:tcW w:w="3715" w:type="dxa"/>
            <w:tcBorders>
              <w:left w:val="single" w:sz="4" w:space="0" w:color="000000"/>
              <w:right w:val="single" w:sz="4" w:space="0" w:color="000000"/>
            </w:tcBorders>
            <w:shd w:val="clear" w:color="auto" w:fill="auto"/>
          </w:tcPr>
          <w:p w14:paraId="6B2ECF7D" w14:textId="77777777" w:rsidR="00B35BCE" w:rsidRPr="009F21E4" w:rsidRDefault="00B35BCE" w:rsidP="0025765F">
            <w:pPr>
              <w:pStyle w:val="LO-Normal"/>
              <w:keepNext w:val="0"/>
              <w:suppressAutoHyphens w:val="0"/>
              <w:spacing w:line="276" w:lineRule="auto"/>
              <w:rPr>
                <w:rFonts w:ascii="Times New Roman" w:hAnsi="Times New Roman"/>
                <w:b/>
                <w:sz w:val="22"/>
                <w:szCs w:val="22"/>
              </w:rPr>
            </w:pPr>
            <w:r w:rsidRPr="009F21E4">
              <w:rPr>
                <w:rFonts w:ascii="Times New Roman" w:hAnsi="Times New Roman"/>
                <w:sz w:val="22"/>
                <w:szCs w:val="22"/>
              </w:rPr>
              <w:t>Registravimo įrankis.</w:t>
            </w:r>
            <w:r w:rsidRPr="009F21E4">
              <w:rPr>
                <w:rFonts w:ascii="Times New Roman" w:hAnsi="Times New Roman"/>
                <w:b/>
                <w:sz w:val="22"/>
                <w:szCs w:val="22"/>
              </w:rPr>
              <w:t xml:space="preserve"> </w:t>
            </w:r>
            <w:r w:rsidRPr="009F21E4">
              <w:rPr>
                <w:rFonts w:ascii="Times New Roman" w:hAnsi="Times New Roman"/>
                <w:sz w:val="22"/>
                <w:szCs w:val="22"/>
              </w:rPr>
              <w:t xml:space="preserve">Funkcionavimo pažeidimo registravimas, kategorijos priskyrimas ir pažeidimo būsenos pasikeitimas fiksuojamas laiku </w:t>
            </w:r>
          </w:p>
        </w:tc>
        <w:tc>
          <w:tcPr>
            <w:tcW w:w="3544" w:type="dxa"/>
            <w:gridSpan w:val="4"/>
            <w:tcBorders>
              <w:top w:val="single" w:sz="4" w:space="0" w:color="C0504D"/>
              <w:left w:val="single" w:sz="4" w:space="0" w:color="000000"/>
              <w:right w:val="single" w:sz="4" w:space="0" w:color="000000"/>
            </w:tcBorders>
          </w:tcPr>
          <w:p w14:paraId="7DDAE8EA" w14:textId="77777777" w:rsidR="00B35BCE" w:rsidRPr="00C56B5D" w:rsidRDefault="00B35BCE" w:rsidP="0025765F">
            <w:pPr>
              <w:pStyle w:val="LO-Normal"/>
              <w:keepNext w:val="0"/>
              <w:suppressAutoHyphens w:val="0"/>
              <w:spacing w:line="276" w:lineRule="auto"/>
              <w:jc w:val="center"/>
              <w:rPr>
                <w:rFonts w:ascii="Times New Roman" w:hAnsi="Times New Roman"/>
                <w:b/>
                <w:sz w:val="22"/>
                <w:szCs w:val="22"/>
              </w:rPr>
            </w:pPr>
            <w:r w:rsidRPr="002876BE">
              <w:rPr>
                <w:rFonts w:ascii="Times New Roman" w:hAnsi="Times New Roman"/>
                <w:sz w:val="22"/>
                <w:szCs w:val="22"/>
              </w:rPr>
              <w:t xml:space="preserve"> 2</w:t>
            </w:r>
            <w:r w:rsidRPr="00D76842">
              <w:rPr>
                <w:rFonts w:ascii="Times New Roman" w:hAnsi="Times New Roman"/>
                <w:sz w:val="22"/>
                <w:szCs w:val="22"/>
              </w:rPr>
              <w:t xml:space="preserve"> </w:t>
            </w:r>
            <w:r w:rsidRPr="008735D2">
              <w:rPr>
                <w:rFonts w:ascii="Times New Roman" w:hAnsi="Times New Roman"/>
                <w:sz w:val="22"/>
                <w:szCs w:val="22"/>
              </w:rPr>
              <w:t>val.</w:t>
            </w:r>
          </w:p>
          <w:p w14:paraId="5226589C"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p w14:paraId="24223F67"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p w14:paraId="50E70704"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tc>
        <w:tc>
          <w:tcPr>
            <w:tcW w:w="2268" w:type="dxa"/>
            <w:gridSpan w:val="4"/>
            <w:tcBorders>
              <w:top w:val="single" w:sz="4" w:space="0" w:color="C0504D"/>
              <w:left w:val="single" w:sz="4" w:space="0" w:color="000000"/>
              <w:right w:val="single" w:sz="4" w:space="0" w:color="000000"/>
            </w:tcBorders>
          </w:tcPr>
          <w:p w14:paraId="4A0511EC"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lang w:val="en-GB"/>
              </w:rPr>
            </w:pPr>
            <w:r>
              <w:rPr>
                <w:rFonts w:ascii="Times New Roman" w:hAnsi="Times New Roman"/>
                <w:sz w:val="22"/>
                <w:szCs w:val="22"/>
                <w:lang w:val="en-GB"/>
              </w:rPr>
              <w:t>30</w:t>
            </w:r>
          </w:p>
          <w:p w14:paraId="3F8D7309"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p w14:paraId="3082F41E"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p w14:paraId="2ADBE031"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tc>
      </w:tr>
      <w:tr w:rsidR="00B35BCE" w:rsidRPr="009F21E4" w14:paraId="61514E6F"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095CEDEE" w14:textId="77777777" w:rsidR="00B35BCE" w:rsidRPr="009F21E4" w:rsidRDefault="00B35BCE" w:rsidP="0025765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Apšvietimo veikimo sutrikimai ir (ar) Apšvietimo valdymo sistemos (</w:t>
            </w:r>
            <w:r>
              <w:rPr>
                <w:rFonts w:ascii="Times New Roman" w:eastAsia="Times New Roman" w:hAnsi="Times New Roman"/>
                <w:color w:val="000000"/>
                <w:sz w:val="22"/>
                <w:szCs w:val="22"/>
                <w:lang w:eastAsia="lt-LT"/>
              </w:rPr>
              <w:t>AVS</w:t>
            </w:r>
            <w:r w:rsidRPr="009F21E4">
              <w:rPr>
                <w:rFonts w:ascii="Times New Roman" w:eastAsia="Times New Roman" w:hAnsi="Times New Roman"/>
                <w:color w:val="000000"/>
                <w:sz w:val="22"/>
                <w:szCs w:val="22"/>
                <w:lang w:eastAsia="lt-LT"/>
              </w:rPr>
              <w:t xml:space="preserve">) gedimai, keliantys pavojų žmonių sveikatai ir / ar gyvybei ir / ar eismo saugumui (pvz., apšvietimo linijų išsijungimas </w:t>
            </w:r>
            <w:r w:rsidRPr="002876BE">
              <w:rPr>
                <w:rFonts w:ascii="Times New Roman" w:eastAsia="Times New Roman" w:hAnsi="Times New Roman"/>
                <w:color w:val="000000"/>
                <w:sz w:val="22"/>
                <w:szCs w:val="22"/>
                <w:lang w:eastAsia="lt-LT"/>
              </w:rPr>
              <w:t>2, 3</w:t>
            </w:r>
            <w:r>
              <w:rPr>
                <w:rFonts w:ascii="Times New Roman" w:eastAsia="Times New Roman" w:hAnsi="Times New Roman"/>
                <w:color w:val="000000"/>
                <w:sz w:val="22"/>
                <w:szCs w:val="22"/>
                <w:lang w:eastAsia="lt-LT"/>
              </w:rPr>
              <w:t>, 4</w:t>
            </w:r>
            <w:r w:rsidRPr="009F21E4">
              <w:rPr>
                <w:rFonts w:ascii="Times New Roman" w:eastAsia="Times New Roman" w:hAnsi="Times New Roman"/>
                <w:color w:val="000000"/>
                <w:sz w:val="22"/>
                <w:szCs w:val="22"/>
                <w:lang w:eastAsia="lt-LT"/>
              </w:rPr>
              <w:t xml:space="preserve"> kategorijų gatvėse ir vietose, kur vyksta viešojo maršrutinio transporto eismas, sankryžose ir pėsčiųjų perėjų vietose, kt.).</w:t>
            </w:r>
          </w:p>
        </w:tc>
        <w:tc>
          <w:tcPr>
            <w:tcW w:w="3544" w:type="dxa"/>
            <w:gridSpan w:val="4"/>
            <w:tcBorders>
              <w:top w:val="single" w:sz="4" w:space="0" w:color="C0504D"/>
              <w:left w:val="single" w:sz="4" w:space="0" w:color="000000"/>
              <w:bottom w:val="single" w:sz="4" w:space="0" w:color="C0504D"/>
              <w:right w:val="single" w:sz="4" w:space="0" w:color="000000"/>
            </w:tcBorders>
          </w:tcPr>
          <w:p w14:paraId="4D207609"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r w:rsidRPr="002876BE">
              <w:rPr>
                <w:rFonts w:ascii="Times New Roman" w:hAnsi="Times New Roman"/>
                <w:sz w:val="22"/>
                <w:szCs w:val="22"/>
              </w:rPr>
              <w:t xml:space="preserve"> 1</w:t>
            </w:r>
            <w:r w:rsidRPr="00D76842">
              <w:rPr>
                <w:rFonts w:ascii="Times New Roman" w:hAnsi="Times New Roman"/>
                <w:sz w:val="22"/>
                <w:szCs w:val="22"/>
              </w:rPr>
              <w:t xml:space="preserve"> </w:t>
            </w:r>
            <w:r w:rsidRPr="008735D2">
              <w:rPr>
                <w:rFonts w:ascii="Times New Roman" w:hAnsi="Times New Roman"/>
                <w:sz w:val="22"/>
                <w:szCs w:val="22"/>
              </w:rPr>
              <w:t>val</w:t>
            </w:r>
            <w:r w:rsidRPr="00C56B5D">
              <w:rPr>
                <w:rFonts w:ascii="Times New Roman" w:hAnsi="Times New Roman"/>
                <w:sz w:val="22"/>
                <w:szCs w:val="22"/>
              </w:rPr>
              <w:t>.</w:t>
            </w:r>
          </w:p>
          <w:p w14:paraId="715D2869"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p w14:paraId="1DE428A0"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p w14:paraId="54F74BEE"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tc>
        <w:tc>
          <w:tcPr>
            <w:tcW w:w="2268" w:type="dxa"/>
            <w:gridSpan w:val="4"/>
            <w:tcBorders>
              <w:top w:val="single" w:sz="4" w:space="0" w:color="C0504D"/>
              <w:left w:val="single" w:sz="4" w:space="0" w:color="000000"/>
              <w:bottom w:val="single" w:sz="4" w:space="0" w:color="C0504D"/>
              <w:right w:val="single" w:sz="4" w:space="0" w:color="000000"/>
            </w:tcBorders>
          </w:tcPr>
          <w:p w14:paraId="2E28C014"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sidRPr="002876BE">
              <w:rPr>
                <w:rFonts w:ascii="Times New Roman" w:hAnsi="Times New Roman"/>
                <w:sz w:val="22"/>
                <w:szCs w:val="22"/>
              </w:rPr>
              <w:t>30</w:t>
            </w:r>
          </w:p>
          <w:p w14:paraId="6C5D9834"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p w14:paraId="5DA4F408"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p w14:paraId="1C32BB8A"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tc>
      </w:tr>
      <w:tr w:rsidR="00B35BCE" w:rsidRPr="009F21E4" w14:paraId="7EA1445C"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073AE619" w14:textId="77777777" w:rsidR="00B35BCE" w:rsidRPr="009F21E4" w:rsidRDefault="00B35BCE" w:rsidP="0025765F">
            <w:pPr>
              <w:ind w:firstLine="34"/>
              <w:jc w:val="both"/>
              <w:rPr>
                <w:rFonts w:eastAsia="Times New Roman"/>
                <w:color w:val="000000"/>
                <w:sz w:val="22"/>
                <w:lang w:eastAsia="lt-LT"/>
              </w:rPr>
            </w:pPr>
            <w:r w:rsidRPr="009F21E4">
              <w:rPr>
                <w:rFonts w:eastAsia="Times New Roman"/>
                <w:color w:val="000000"/>
                <w:sz w:val="22"/>
                <w:lang w:eastAsia="lt-LT"/>
              </w:rPr>
              <w:t xml:space="preserve">Klientų aptarnavimo tarnybos neprieinamumas ir / ar </w:t>
            </w:r>
            <w:r>
              <w:rPr>
                <w:rFonts w:eastAsia="Times New Roman"/>
                <w:color w:val="000000"/>
                <w:sz w:val="22"/>
                <w:lang w:eastAsia="lt-LT"/>
              </w:rPr>
              <w:t>AVS</w:t>
            </w:r>
            <w:r w:rsidRPr="009F21E4">
              <w:rPr>
                <w:rFonts w:eastAsia="Times New Roman"/>
                <w:color w:val="000000"/>
                <w:sz w:val="22"/>
                <w:lang w:eastAsia="lt-LT"/>
              </w:rPr>
              <w:t xml:space="preserve"> duomenų slėpimas arba pakeitimas, iškreipiant tikruosius duomenis</w:t>
            </w:r>
          </w:p>
          <w:p w14:paraId="799A0487" w14:textId="77777777" w:rsidR="00B35BCE" w:rsidRPr="009F21E4" w:rsidRDefault="00B35BCE" w:rsidP="0025765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(pvz., ateinančių paklausimų ir pranešimų neapdorojimas,  neprieinamumas ir / ar nereagavimas į pranešimus, kt.).</w:t>
            </w:r>
          </w:p>
        </w:tc>
        <w:tc>
          <w:tcPr>
            <w:tcW w:w="3544" w:type="dxa"/>
            <w:gridSpan w:val="4"/>
            <w:tcBorders>
              <w:top w:val="single" w:sz="4" w:space="0" w:color="C0504D"/>
              <w:left w:val="single" w:sz="4" w:space="0" w:color="000000"/>
              <w:bottom w:val="single" w:sz="4" w:space="0" w:color="C0504D"/>
              <w:right w:val="single" w:sz="4" w:space="0" w:color="000000"/>
            </w:tcBorders>
          </w:tcPr>
          <w:p w14:paraId="24AC98C5"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r w:rsidRPr="008735D2">
              <w:rPr>
                <w:rFonts w:ascii="Times New Roman" w:hAnsi="Times New Roman"/>
                <w:sz w:val="22"/>
                <w:szCs w:val="22"/>
              </w:rPr>
              <w:t xml:space="preserve">3 </w:t>
            </w:r>
            <w:r w:rsidRPr="00C56B5D">
              <w:rPr>
                <w:rFonts w:ascii="Times New Roman" w:hAnsi="Times New Roman"/>
                <w:sz w:val="22"/>
                <w:szCs w:val="22"/>
              </w:rPr>
              <w:t>val.</w:t>
            </w:r>
          </w:p>
          <w:p w14:paraId="0C6D7C6F"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p w14:paraId="5F4B7102"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p w14:paraId="6C3B4CE4" w14:textId="77777777" w:rsidR="00B35BCE" w:rsidRPr="00D76842" w:rsidRDefault="00B35BCE" w:rsidP="0025765F">
            <w:pPr>
              <w:pStyle w:val="LO-Normal"/>
              <w:keepNext w:val="0"/>
              <w:suppressAutoHyphens w:val="0"/>
              <w:spacing w:line="276" w:lineRule="auto"/>
              <w:jc w:val="center"/>
              <w:rPr>
                <w:rFonts w:ascii="Times New Roman" w:hAnsi="Times New Roman"/>
                <w:b/>
                <w:sz w:val="22"/>
                <w:szCs w:val="22"/>
              </w:rPr>
            </w:pPr>
          </w:p>
        </w:tc>
        <w:tc>
          <w:tcPr>
            <w:tcW w:w="2268" w:type="dxa"/>
            <w:gridSpan w:val="4"/>
            <w:tcBorders>
              <w:top w:val="single" w:sz="4" w:space="0" w:color="C0504D"/>
              <w:left w:val="single" w:sz="4" w:space="0" w:color="000000"/>
              <w:bottom w:val="single" w:sz="4" w:space="0" w:color="C0504D"/>
              <w:right w:val="single" w:sz="4" w:space="0" w:color="000000"/>
            </w:tcBorders>
          </w:tcPr>
          <w:p w14:paraId="3A01A7A3"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p w14:paraId="6C88E5C3"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p w14:paraId="5AE369F7"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p w14:paraId="616519F2"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p>
        </w:tc>
      </w:tr>
      <w:tr w:rsidR="00B35BCE" w:rsidRPr="009F21E4" w14:paraId="01523985"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0BC86966" w14:textId="77777777" w:rsidR="00B35BCE" w:rsidRPr="009F21E4" w:rsidRDefault="00B35BCE" w:rsidP="0025765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 xml:space="preserve">Apšvietimo veikimo sutrikimai ir / ar </w:t>
            </w:r>
            <w:r>
              <w:rPr>
                <w:rFonts w:ascii="Times New Roman" w:eastAsia="Times New Roman" w:hAnsi="Times New Roman"/>
                <w:color w:val="000000"/>
                <w:sz w:val="22"/>
                <w:szCs w:val="22"/>
                <w:lang w:eastAsia="lt-LT"/>
              </w:rPr>
              <w:t>A</w:t>
            </w:r>
            <w:r w:rsidRPr="009F21E4">
              <w:rPr>
                <w:rFonts w:ascii="Times New Roman" w:eastAsia="Times New Roman" w:hAnsi="Times New Roman"/>
                <w:color w:val="000000"/>
                <w:sz w:val="22"/>
                <w:szCs w:val="22"/>
                <w:lang w:eastAsia="lt-LT"/>
              </w:rPr>
              <w:t>VS gedimai, kai nėra pavojaus žmonių sveikatai ir gyvybei, ir eismo saugumui, tačiau toks pavojus bet kuriam iš minėtų objektų gali netrukus kilti.</w:t>
            </w:r>
          </w:p>
        </w:tc>
        <w:tc>
          <w:tcPr>
            <w:tcW w:w="850" w:type="dxa"/>
            <w:tcBorders>
              <w:top w:val="single" w:sz="4" w:space="0" w:color="C0504D"/>
              <w:left w:val="single" w:sz="4" w:space="0" w:color="000000"/>
              <w:bottom w:val="single" w:sz="4" w:space="0" w:color="C0504D"/>
              <w:right w:val="single" w:sz="4" w:space="0" w:color="000000"/>
            </w:tcBorders>
          </w:tcPr>
          <w:p w14:paraId="228017CB" w14:textId="77777777" w:rsidR="00B35BCE" w:rsidRPr="00C56B5D" w:rsidRDefault="00B35BCE" w:rsidP="0025765F">
            <w:pPr>
              <w:pStyle w:val="LO-Normal"/>
              <w:keepNext w:val="0"/>
              <w:suppressAutoHyphens w:val="0"/>
              <w:spacing w:line="276" w:lineRule="auto"/>
              <w:jc w:val="center"/>
              <w:rPr>
                <w:rFonts w:ascii="Times New Roman" w:hAnsi="Times New Roman"/>
                <w:b/>
                <w:sz w:val="22"/>
                <w:szCs w:val="22"/>
              </w:rPr>
            </w:pPr>
            <w:r w:rsidRPr="002876BE">
              <w:rPr>
                <w:rFonts w:ascii="Times New Roman" w:hAnsi="Times New Roman"/>
                <w:sz w:val="22"/>
                <w:szCs w:val="22"/>
              </w:rPr>
              <w:t xml:space="preserve"> 2</w:t>
            </w:r>
            <w:r w:rsidRPr="00D76842">
              <w:rPr>
                <w:rFonts w:ascii="Times New Roman" w:hAnsi="Times New Roman"/>
                <w:sz w:val="22"/>
                <w:szCs w:val="22"/>
              </w:rPr>
              <w:t xml:space="preserve">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271D80E4"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31E682DF"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733768E5"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2FC008C3"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751CE625"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70B61A51"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151C7F74"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B35BCE" w:rsidRPr="009F21E4" w14:paraId="35B102F3"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4A755585" w14:textId="77777777" w:rsidR="00B35BCE" w:rsidRPr="009F21E4" w:rsidRDefault="00B35BCE" w:rsidP="0025765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Apšvietimo sistemos elementų funkcionalumas ir / ar veikimas mažiau kaip 97 % per kalendorinį mėnesį (atsižvelgiant į Sutartyje nurodytą visų šviestuvų veikimo laiką per vieną mėnesį ir patikrinimo rezultatus).</w:t>
            </w:r>
          </w:p>
        </w:tc>
        <w:tc>
          <w:tcPr>
            <w:tcW w:w="850" w:type="dxa"/>
            <w:tcBorders>
              <w:top w:val="single" w:sz="4" w:space="0" w:color="C0504D"/>
              <w:left w:val="single" w:sz="4" w:space="0" w:color="000000"/>
              <w:bottom w:val="single" w:sz="4" w:space="0" w:color="C0504D"/>
              <w:right w:val="single" w:sz="4" w:space="0" w:color="000000"/>
            </w:tcBorders>
          </w:tcPr>
          <w:p w14:paraId="125E9D9F" w14:textId="77777777" w:rsidR="00B35BCE" w:rsidRPr="00C56B5D" w:rsidRDefault="00B35BCE" w:rsidP="0025765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52D19495"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4D3DFE55"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5E52D36D"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2A85E08E"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6D0466E6"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5CEC720D"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75E03728"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B35BCE" w:rsidRPr="009F21E4" w14:paraId="1690F38C"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62CB0336" w14:textId="77777777" w:rsidR="00B35BCE" w:rsidRPr="009F21E4" w:rsidRDefault="00B35BCE" w:rsidP="0025765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 xml:space="preserve">Reikalavimų minimaliems šviestuvų parametrams, nustatytiems </w:t>
            </w:r>
            <w:r>
              <w:rPr>
                <w:rFonts w:ascii="Times New Roman" w:eastAsia="Times New Roman" w:hAnsi="Times New Roman"/>
                <w:color w:val="000000"/>
                <w:sz w:val="22"/>
                <w:szCs w:val="22"/>
                <w:lang w:eastAsia="lt-LT"/>
              </w:rPr>
              <w:t>S</w:t>
            </w:r>
            <w:r w:rsidRPr="009F21E4">
              <w:rPr>
                <w:rFonts w:ascii="Times New Roman" w:eastAsia="Times New Roman" w:hAnsi="Times New Roman"/>
                <w:color w:val="000000"/>
                <w:sz w:val="22"/>
                <w:szCs w:val="22"/>
                <w:lang w:eastAsia="lt-LT"/>
              </w:rPr>
              <w:t>pecifikacijoje, nesilaikymas</w:t>
            </w:r>
            <w:r>
              <w:rPr>
                <w:rFonts w:ascii="Times New Roman" w:eastAsia="Times New Roman" w:hAnsi="Times New Roman"/>
                <w:color w:val="000000"/>
                <w:sz w:val="22"/>
                <w:szCs w:val="22"/>
                <w:lang w:eastAsia="lt-LT"/>
              </w:rPr>
              <w:t xml:space="preserve"> </w:t>
            </w:r>
          </w:p>
        </w:tc>
        <w:tc>
          <w:tcPr>
            <w:tcW w:w="850" w:type="dxa"/>
            <w:tcBorders>
              <w:top w:val="single" w:sz="4" w:space="0" w:color="C0504D"/>
              <w:left w:val="single" w:sz="4" w:space="0" w:color="000000"/>
              <w:bottom w:val="single" w:sz="4" w:space="0" w:color="C0504D"/>
              <w:right w:val="single" w:sz="4" w:space="0" w:color="000000"/>
            </w:tcBorders>
          </w:tcPr>
          <w:p w14:paraId="21470DC7" w14:textId="77777777" w:rsidR="00B35BCE" w:rsidRPr="00C56B5D" w:rsidRDefault="00B35BCE" w:rsidP="0025765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3DE858FE"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15AAEFFA"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59C50C48"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7775046A"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5F3743AD"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662C36B6"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493BCF6A"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B35BCE" w:rsidRPr="009F21E4" w14:paraId="005A69B0"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51DBF3C3" w14:textId="77777777" w:rsidR="00B35BCE" w:rsidRPr="009F21E4" w:rsidRDefault="00B35BCE" w:rsidP="0025765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Modernizavimo ir eksploatavimo paslaugos neatitinka kitų CEN/TR 13201-1:2014, LST EN 13201-2:2016, LST EN 13201-2:2016, LST EN 13201-</w:t>
            </w:r>
            <w:r w:rsidRPr="009F21E4">
              <w:rPr>
                <w:rFonts w:ascii="Times New Roman" w:eastAsia="Times New Roman" w:hAnsi="Times New Roman"/>
                <w:color w:val="000000"/>
                <w:sz w:val="22"/>
                <w:szCs w:val="22"/>
                <w:lang w:eastAsia="lt-LT"/>
              </w:rPr>
              <w:lastRenderedPageBreak/>
              <w:t>4:2016 reikalavimų</w:t>
            </w:r>
            <w:r>
              <w:rPr>
                <w:rFonts w:ascii="Times New Roman" w:eastAsia="Times New Roman" w:hAnsi="Times New Roman"/>
                <w:color w:val="000000"/>
                <w:sz w:val="22"/>
                <w:szCs w:val="22"/>
                <w:lang w:eastAsia="lt-LT"/>
              </w:rPr>
              <w:t xml:space="preserve"> </w:t>
            </w:r>
          </w:p>
        </w:tc>
        <w:tc>
          <w:tcPr>
            <w:tcW w:w="850" w:type="dxa"/>
            <w:tcBorders>
              <w:top w:val="single" w:sz="4" w:space="0" w:color="C0504D"/>
              <w:left w:val="single" w:sz="4" w:space="0" w:color="000000"/>
              <w:bottom w:val="single" w:sz="4" w:space="0" w:color="C0504D"/>
              <w:right w:val="single" w:sz="4" w:space="0" w:color="000000"/>
            </w:tcBorders>
          </w:tcPr>
          <w:p w14:paraId="7E2358A0" w14:textId="77777777" w:rsidR="00B35BCE" w:rsidRPr="008735D2" w:rsidRDefault="00B35BCE" w:rsidP="0025765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lastRenderedPageBreak/>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2D0BFBB2"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3FC3A206"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4F2B8929"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5439C096"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469E1A66"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3A67A813"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35A7C5C2"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B35BCE" w:rsidRPr="009F21E4" w14:paraId="45E35A7C"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27953FFC" w14:textId="77777777" w:rsidR="00B35BCE" w:rsidRPr="009F21E4" w:rsidRDefault="00B35BCE" w:rsidP="0025765F">
            <w:pPr>
              <w:ind w:firstLine="34"/>
              <w:jc w:val="both"/>
              <w:rPr>
                <w:rFonts w:eastAsia="Times New Roman"/>
                <w:color w:val="000000"/>
                <w:sz w:val="22"/>
                <w:lang w:eastAsia="lt-LT"/>
              </w:rPr>
            </w:pPr>
            <w:r w:rsidRPr="009F21E4">
              <w:rPr>
                <w:rFonts w:eastAsia="Times New Roman"/>
                <w:color w:val="000000"/>
                <w:sz w:val="22"/>
                <w:lang w:eastAsia="lt-LT"/>
              </w:rPr>
              <w:t>Visi kiti Apšvietimo sistemos trūkumai ir / ar gedimai</w:t>
            </w:r>
          </w:p>
          <w:p w14:paraId="23C45F1F" w14:textId="77777777" w:rsidR="00B35BCE" w:rsidRPr="009F21E4" w:rsidRDefault="00B35BCE" w:rsidP="0025765F">
            <w:pPr>
              <w:pStyle w:val="LO-Normal"/>
              <w:keepNext w:val="0"/>
              <w:suppressAutoHyphens w:val="0"/>
              <w:spacing w:line="276" w:lineRule="auto"/>
              <w:rPr>
                <w:rFonts w:ascii="Times New Roman" w:hAnsi="Times New Roman"/>
                <w:b/>
                <w:sz w:val="22"/>
                <w:szCs w:val="22"/>
              </w:rPr>
            </w:pPr>
            <w:r w:rsidRPr="009F21E4">
              <w:rPr>
                <w:rFonts w:ascii="Times New Roman" w:eastAsia="Times New Roman" w:hAnsi="Times New Roman"/>
                <w:color w:val="000000"/>
                <w:sz w:val="22"/>
                <w:szCs w:val="22"/>
                <w:lang w:eastAsia="lt-LT"/>
              </w:rPr>
              <w:t>(trūkumai ir / ar gedimai, susiję su Apšvietimo sistema ir / ar Modernizavimo ar eksploatavimo paslaugomis)</w:t>
            </w:r>
          </w:p>
        </w:tc>
        <w:tc>
          <w:tcPr>
            <w:tcW w:w="850" w:type="dxa"/>
            <w:tcBorders>
              <w:top w:val="single" w:sz="4" w:space="0" w:color="C0504D"/>
              <w:left w:val="single" w:sz="4" w:space="0" w:color="000000"/>
              <w:bottom w:val="single" w:sz="4" w:space="0" w:color="C0504D"/>
              <w:right w:val="single" w:sz="4" w:space="0" w:color="000000"/>
            </w:tcBorders>
          </w:tcPr>
          <w:p w14:paraId="3F81EF72" w14:textId="77777777" w:rsidR="00B35BCE" w:rsidRPr="008735D2" w:rsidRDefault="00B35BCE" w:rsidP="0025765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76CBB151"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7F5E6682"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638F939E"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161F011F"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3E7ACB3E"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07D3E038"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664D7DE3"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B35BCE" w:rsidRPr="009F21E4" w14:paraId="536481CA"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3E132BE7" w14:textId="77777777" w:rsidR="00B35BCE" w:rsidRPr="009F21E4" w:rsidRDefault="00B35BCE" w:rsidP="0025765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 xml:space="preserve">Mažos neapšviestos atkarpos (nuo 2 iki 5 šviestuvų, kurie yra greta) ir / ar kitos eksploatavimo klaidos (trūkumai), tokios kaip atskirų perdegusių lempų ir neveikiančių šviestuvų </w:t>
            </w:r>
            <w:proofErr w:type="spellStart"/>
            <w:r w:rsidRPr="009F21E4">
              <w:rPr>
                <w:rFonts w:ascii="Times New Roman" w:eastAsia="Times New Roman" w:hAnsi="Times New Roman"/>
                <w:color w:val="000000"/>
                <w:sz w:val="22"/>
                <w:szCs w:val="22"/>
                <w:lang w:eastAsia="lt-LT"/>
              </w:rPr>
              <w:t>nepakeitimas</w:t>
            </w:r>
            <w:proofErr w:type="spellEnd"/>
            <w:r w:rsidRPr="009F21E4">
              <w:rPr>
                <w:rFonts w:ascii="Times New Roman" w:eastAsia="Times New Roman" w:hAnsi="Times New Roman"/>
                <w:color w:val="000000"/>
                <w:sz w:val="22"/>
                <w:szCs w:val="22"/>
                <w:lang w:eastAsia="lt-LT"/>
              </w:rPr>
              <w:t>, maitinimo punktų, valdymo sistemos neesminiai gedimai ir pan.</w:t>
            </w:r>
          </w:p>
        </w:tc>
        <w:tc>
          <w:tcPr>
            <w:tcW w:w="850" w:type="dxa"/>
            <w:tcBorders>
              <w:top w:val="single" w:sz="4" w:space="0" w:color="C0504D"/>
              <w:left w:val="single" w:sz="4" w:space="0" w:color="000000"/>
              <w:bottom w:val="single" w:sz="4" w:space="0" w:color="C0504D"/>
              <w:right w:val="single" w:sz="4" w:space="0" w:color="000000"/>
            </w:tcBorders>
          </w:tcPr>
          <w:p w14:paraId="00880321" w14:textId="77777777" w:rsidR="00B35BCE" w:rsidRPr="008735D2" w:rsidRDefault="00B35BCE" w:rsidP="0025765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7CECC407"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222945D8"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246933E1"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72F8125B"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31E5222C"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3E5CC83A"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087A3589"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B35BCE" w:rsidRPr="009F21E4" w14:paraId="1609C822" w14:textId="77777777" w:rsidTr="0025765F">
        <w:tc>
          <w:tcPr>
            <w:tcW w:w="3715" w:type="dxa"/>
            <w:tcBorders>
              <w:top w:val="single" w:sz="4" w:space="0" w:color="C0504D"/>
              <w:left w:val="single" w:sz="4" w:space="0" w:color="000000"/>
              <w:bottom w:val="single" w:sz="4" w:space="0" w:color="C0504D"/>
              <w:right w:val="single" w:sz="4" w:space="0" w:color="000000"/>
            </w:tcBorders>
            <w:shd w:val="clear" w:color="auto" w:fill="auto"/>
          </w:tcPr>
          <w:p w14:paraId="51D404FD" w14:textId="77777777" w:rsidR="00B35BCE" w:rsidRPr="009F21E4" w:rsidRDefault="00B35BCE" w:rsidP="0025765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Visos avarinės tarnybos</w:t>
            </w:r>
          </w:p>
        </w:tc>
        <w:tc>
          <w:tcPr>
            <w:tcW w:w="850" w:type="dxa"/>
            <w:tcBorders>
              <w:top w:val="single" w:sz="4" w:space="0" w:color="C0504D"/>
              <w:left w:val="single" w:sz="4" w:space="0" w:color="000000"/>
              <w:bottom w:val="single" w:sz="4" w:space="0" w:color="C0504D"/>
              <w:right w:val="single" w:sz="4" w:space="0" w:color="000000"/>
            </w:tcBorders>
          </w:tcPr>
          <w:p w14:paraId="4DD0393F" w14:textId="77777777" w:rsidR="00B35BCE" w:rsidRPr="008735D2" w:rsidRDefault="00B35BCE" w:rsidP="0025765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48310FD6"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1D395871"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3C029668" w14:textId="77777777" w:rsidR="00B35BCE" w:rsidRPr="009F21E4" w:rsidRDefault="00B35BCE" w:rsidP="0025765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4A50E5D4"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1C8DCBE3"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06D37D17"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7A72829D" w14:textId="77777777" w:rsidR="00B35BCE" w:rsidRPr="009F21E4" w:rsidRDefault="00B35BCE" w:rsidP="0025765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bl>
    <w:p w14:paraId="104F8703" w14:textId="77777777" w:rsidR="00B35BCE" w:rsidRPr="009F21E4" w:rsidRDefault="00B35BCE" w:rsidP="00B35BCE">
      <w:pPr>
        <w:pStyle w:val="Antrat1"/>
        <w:widowControl w:val="0"/>
        <w:numPr>
          <w:ilvl w:val="0"/>
          <w:numId w:val="0"/>
        </w:numPr>
        <w:spacing w:before="0" w:after="0"/>
        <w:ind w:left="720"/>
        <w:jc w:val="both"/>
        <w:rPr>
          <w:rFonts w:eastAsia="Calibri"/>
          <w:b w:val="0"/>
          <w:bCs w:val="0"/>
          <w:sz w:val="22"/>
          <w:szCs w:val="22"/>
        </w:rPr>
      </w:pPr>
      <w:bookmarkStart w:id="1258" w:name="_Toc517254705"/>
      <w:bookmarkStart w:id="1259" w:name="_Toc519144686"/>
      <w:bookmarkStart w:id="1260" w:name="_Toc519746139"/>
      <w:bookmarkEnd w:id="1258"/>
      <w:bookmarkEnd w:id="1259"/>
      <w:bookmarkEnd w:id="1260"/>
    </w:p>
    <w:p w14:paraId="55FB3C94" w14:textId="77777777" w:rsidR="00B35BCE" w:rsidRPr="009F21E4" w:rsidRDefault="00B35BCE" w:rsidP="007E5EFE">
      <w:pPr>
        <w:pStyle w:val="Sraopastraipa"/>
        <w:widowControl w:val="0"/>
        <w:numPr>
          <w:ilvl w:val="1"/>
          <w:numId w:val="52"/>
        </w:numPr>
        <w:shd w:val="clear" w:color="auto" w:fill="FFFFFF"/>
        <w:tabs>
          <w:tab w:val="left" w:pos="567"/>
        </w:tabs>
        <w:autoSpaceDE w:val="0"/>
        <w:spacing w:line="276" w:lineRule="auto"/>
        <w:ind w:left="0" w:firstLine="0"/>
        <w:contextualSpacing w:val="0"/>
        <w:jc w:val="both"/>
        <w:textAlignment w:val="baseline"/>
        <w:rPr>
          <w:b/>
          <w:bCs/>
          <w:sz w:val="22"/>
        </w:rPr>
      </w:pPr>
      <w:r w:rsidRPr="009F21E4">
        <w:rPr>
          <w:sz w:val="22"/>
        </w:rPr>
        <w:t>Esant Funkcionavimo pažeidimui, Privatus subjektas privalo imtis visų būtinų priemonių, kad užtikrintų atitinkamo Apšvietimo sistemos elemento, žmonių ir kito turto saugumą.</w:t>
      </w:r>
    </w:p>
    <w:p w14:paraId="224FE657" w14:textId="77777777" w:rsidR="00B35BCE" w:rsidRPr="009F21E4" w:rsidRDefault="00B35BCE" w:rsidP="007E5EFE">
      <w:pPr>
        <w:pStyle w:val="Sraopastraipa"/>
        <w:widowControl w:val="0"/>
        <w:numPr>
          <w:ilvl w:val="1"/>
          <w:numId w:val="52"/>
        </w:numPr>
        <w:shd w:val="clear" w:color="auto" w:fill="FFFFFF"/>
        <w:tabs>
          <w:tab w:val="left" w:pos="567"/>
        </w:tabs>
        <w:autoSpaceDE w:val="0"/>
        <w:spacing w:line="276" w:lineRule="auto"/>
        <w:ind w:left="0" w:firstLine="0"/>
        <w:contextualSpacing w:val="0"/>
        <w:jc w:val="both"/>
        <w:textAlignment w:val="baseline"/>
        <w:rPr>
          <w:b/>
          <w:bCs/>
          <w:sz w:val="22"/>
        </w:rPr>
      </w:pPr>
      <w:bookmarkStart w:id="1261" w:name="_Ref514317188"/>
      <w:r w:rsidRPr="009F21E4">
        <w:rPr>
          <w:sz w:val="22"/>
        </w:rPr>
        <w:t>Užregistravus Funkcionavimo pažeidimą Registravimo įrankyje, jeigu Privatus subjektas dėl pagrįstų priežasčių jo negali fiziškai ištaisyti per šio Priedėlio 2 lentelėje nurodytą Ištaisymo laiką, šis laikas gali būti pratęstas ir tai turi būti registruojama Registravimo įrankyje:</w:t>
      </w:r>
      <w:bookmarkEnd w:id="1261"/>
    </w:p>
    <w:p w14:paraId="6E4452A5" w14:textId="77777777" w:rsidR="00B35BCE" w:rsidRPr="008735D2" w:rsidRDefault="00B35BCE" w:rsidP="007E5EFE">
      <w:pPr>
        <w:pStyle w:val="Sraopastraipa"/>
        <w:widowControl w:val="0"/>
        <w:numPr>
          <w:ilvl w:val="2"/>
          <w:numId w:val="52"/>
        </w:numPr>
        <w:shd w:val="clear" w:color="auto" w:fill="FFFFFF"/>
        <w:autoSpaceDE w:val="0"/>
        <w:spacing w:line="276" w:lineRule="auto"/>
        <w:contextualSpacing w:val="0"/>
        <w:jc w:val="both"/>
        <w:textAlignment w:val="baseline"/>
        <w:rPr>
          <w:bCs/>
          <w:sz w:val="22"/>
        </w:rPr>
      </w:pPr>
      <w:r w:rsidRPr="009F21E4">
        <w:rPr>
          <w:bCs/>
          <w:sz w:val="22"/>
        </w:rPr>
        <w:t xml:space="preserve">1 kategorijos atveju ne daugiau, </w:t>
      </w:r>
      <w:r w:rsidRPr="00D76842">
        <w:rPr>
          <w:bCs/>
          <w:sz w:val="22"/>
        </w:rPr>
        <w:t>kaip papildomom</w:t>
      </w:r>
      <w:r>
        <w:rPr>
          <w:bCs/>
          <w:sz w:val="22"/>
        </w:rPr>
        <w:t>s</w:t>
      </w:r>
      <w:r w:rsidRPr="00D76842">
        <w:rPr>
          <w:bCs/>
          <w:sz w:val="22"/>
        </w:rPr>
        <w:t xml:space="preserve"> </w:t>
      </w:r>
      <w:r w:rsidRPr="008735D2">
        <w:rPr>
          <w:bCs/>
          <w:sz w:val="22"/>
        </w:rPr>
        <w:t>3 val.;</w:t>
      </w:r>
    </w:p>
    <w:p w14:paraId="4E23893D" w14:textId="77777777" w:rsidR="00B35BCE" w:rsidRPr="00D76842" w:rsidRDefault="00B35BCE" w:rsidP="007E5EFE">
      <w:pPr>
        <w:pStyle w:val="Sraopastraipa"/>
        <w:widowControl w:val="0"/>
        <w:numPr>
          <w:ilvl w:val="2"/>
          <w:numId w:val="52"/>
        </w:numPr>
        <w:shd w:val="clear" w:color="auto" w:fill="FFFFFF"/>
        <w:autoSpaceDE w:val="0"/>
        <w:spacing w:line="276" w:lineRule="auto"/>
        <w:contextualSpacing w:val="0"/>
        <w:jc w:val="both"/>
        <w:textAlignment w:val="baseline"/>
        <w:rPr>
          <w:bCs/>
          <w:sz w:val="22"/>
        </w:rPr>
      </w:pPr>
      <w:r w:rsidRPr="008735D2">
        <w:rPr>
          <w:bCs/>
          <w:sz w:val="22"/>
        </w:rPr>
        <w:t xml:space="preserve">2 kategorijos </w:t>
      </w:r>
      <w:r w:rsidRPr="00C56B5D">
        <w:rPr>
          <w:bCs/>
          <w:sz w:val="22"/>
        </w:rPr>
        <w:t xml:space="preserve">atveju ne daugiau, kaip </w:t>
      </w:r>
      <w:r w:rsidRPr="002876BE">
        <w:rPr>
          <w:bCs/>
          <w:sz w:val="22"/>
        </w:rPr>
        <w:t>papildomom</w:t>
      </w:r>
      <w:r>
        <w:rPr>
          <w:bCs/>
          <w:sz w:val="22"/>
        </w:rPr>
        <w:t>s</w:t>
      </w:r>
      <w:r w:rsidRPr="00D76842">
        <w:rPr>
          <w:bCs/>
          <w:sz w:val="22"/>
        </w:rPr>
        <w:t xml:space="preserve"> 6 val.;</w:t>
      </w:r>
    </w:p>
    <w:p w14:paraId="4454C865" w14:textId="77777777" w:rsidR="00B35BCE" w:rsidRPr="00D76842" w:rsidRDefault="00B35BCE" w:rsidP="007E5EFE">
      <w:pPr>
        <w:pStyle w:val="Sraopastraipa"/>
        <w:widowControl w:val="0"/>
        <w:numPr>
          <w:ilvl w:val="2"/>
          <w:numId w:val="52"/>
        </w:numPr>
        <w:shd w:val="clear" w:color="auto" w:fill="FFFFFF"/>
        <w:autoSpaceDE w:val="0"/>
        <w:spacing w:line="276" w:lineRule="auto"/>
        <w:contextualSpacing w:val="0"/>
        <w:jc w:val="both"/>
        <w:textAlignment w:val="baseline"/>
        <w:rPr>
          <w:bCs/>
          <w:sz w:val="22"/>
        </w:rPr>
      </w:pPr>
      <w:r w:rsidRPr="00D76842">
        <w:rPr>
          <w:bCs/>
          <w:sz w:val="22"/>
        </w:rPr>
        <w:t xml:space="preserve">3 </w:t>
      </w:r>
      <w:r w:rsidRPr="008735D2">
        <w:rPr>
          <w:bCs/>
          <w:sz w:val="22"/>
        </w:rPr>
        <w:t xml:space="preserve">kategorijos atveju ne daugiau, kaip </w:t>
      </w:r>
      <w:r w:rsidRPr="002876BE">
        <w:rPr>
          <w:bCs/>
          <w:sz w:val="22"/>
        </w:rPr>
        <w:t>papildomom</w:t>
      </w:r>
      <w:r>
        <w:rPr>
          <w:bCs/>
          <w:sz w:val="22"/>
        </w:rPr>
        <w:t>s</w:t>
      </w:r>
      <w:r w:rsidRPr="00D76842">
        <w:rPr>
          <w:bCs/>
          <w:sz w:val="22"/>
        </w:rPr>
        <w:t xml:space="preserve"> 10 val.;</w:t>
      </w:r>
    </w:p>
    <w:p w14:paraId="03989F5D" w14:textId="77777777" w:rsidR="00B35BCE" w:rsidRPr="00D76842" w:rsidRDefault="00B35BCE" w:rsidP="007E5EFE">
      <w:pPr>
        <w:pStyle w:val="Sraopastraipa"/>
        <w:widowControl w:val="0"/>
        <w:numPr>
          <w:ilvl w:val="2"/>
          <w:numId w:val="52"/>
        </w:numPr>
        <w:shd w:val="clear" w:color="auto" w:fill="FFFFFF"/>
        <w:autoSpaceDE w:val="0"/>
        <w:spacing w:line="276" w:lineRule="auto"/>
        <w:contextualSpacing w:val="0"/>
        <w:jc w:val="both"/>
        <w:textAlignment w:val="baseline"/>
        <w:rPr>
          <w:bCs/>
          <w:sz w:val="22"/>
        </w:rPr>
      </w:pPr>
      <w:r w:rsidRPr="00D76842">
        <w:rPr>
          <w:bCs/>
          <w:sz w:val="22"/>
        </w:rPr>
        <w:t>4 kategorijos</w:t>
      </w:r>
      <w:r w:rsidRPr="008735D2">
        <w:rPr>
          <w:bCs/>
          <w:sz w:val="22"/>
        </w:rPr>
        <w:t xml:space="preserve"> atveju ne daugiau, kaip </w:t>
      </w:r>
      <w:r w:rsidRPr="002876BE">
        <w:rPr>
          <w:bCs/>
          <w:sz w:val="22"/>
        </w:rPr>
        <w:t>papildomom</w:t>
      </w:r>
      <w:r>
        <w:rPr>
          <w:bCs/>
          <w:sz w:val="22"/>
        </w:rPr>
        <w:t>s</w:t>
      </w:r>
      <w:r w:rsidRPr="00D76842">
        <w:rPr>
          <w:bCs/>
          <w:sz w:val="22"/>
        </w:rPr>
        <w:t xml:space="preserve"> 24 val.</w:t>
      </w:r>
    </w:p>
    <w:p w14:paraId="11267001" w14:textId="6187D8E9" w:rsidR="00B35BCE" w:rsidRPr="009F21E4" w:rsidRDefault="00B35BCE" w:rsidP="007E5EFE">
      <w:pPr>
        <w:pStyle w:val="Sraopastraipa"/>
        <w:widowControl w:val="0"/>
        <w:numPr>
          <w:ilvl w:val="1"/>
          <w:numId w:val="52"/>
        </w:numPr>
        <w:shd w:val="clear" w:color="auto" w:fill="FFFFFF"/>
        <w:tabs>
          <w:tab w:val="left" w:pos="567"/>
        </w:tabs>
        <w:autoSpaceDE w:val="0"/>
        <w:spacing w:line="276" w:lineRule="auto"/>
        <w:ind w:left="0" w:firstLine="0"/>
        <w:contextualSpacing w:val="0"/>
        <w:jc w:val="both"/>
        <w:textAlignment w:val="baseline"/>
        <w:rPr>
          <w:bCs/>
          <w:sz w:val="22"/>
        </w:rPr>
      </w:pPr>
      <w:r w:rsidRPr="008735D2">
        <w:rPr>
          <w:bCs/>
          <w:sz w:val="22"/>
        </w:rPr>
        <w:t>Privačiam subjektui užregistravus Registravimo įrankyje Ištaisymo</w:t>
      </w:r>
      <w:r w:rsidRPr="009F21E4">
        <w:rPr>
          <w:bCs/>
          <w:sz w:val="22"/>
        </w:rPr>
        <w:t xml:space="preserve"> laiko pratęsimą, kaip nurodyta šio Priedėlio </w:t>
      </w:r>
      <w:r w:rsidRPr="009F21E4">
        <w:rPr>
          <w:bCs/>
          <w:sz w:val="22"/>
        </w:rPr>
        <w:fldChar w:fldCharType="begin"/>
      </w:r>
      <w:r w:rsidRPr="009F21E4">
        <w:rPr>
          <w:bCs/>
          <w:sz w:val="22"/>
        </w:rPr>
        <w:instrText xml:space="preserve"> REF _Ref514317188 \r \h  \* MERGEFORMAT </w:instrText>
      </w:r>
      <w:r w:rsidRPr="009F21E4">
        <w:rPr>
          <w:bCs/>
          <w:sz w:val="22"/>
        </w:rPr>
      </w:r>
      <w:r w:rsidRPr="009F21E4">
        <w:rPr>
          <w:bCs/>
          <w:sz w:val="22"/>
        </w:rPr>
        <w:fldChar w:fldCharType="separate"/>
      </w:r>
      <w:r w:rsidR="00FC0574">
        <w:rPr>
          <w:bCs/>
          <w:sz w:val="22"/>
        </w:rPr>
        <w:t>3.13</w:t>
      </w:r>
      <w:r w:rsidRPr="009F21E4">
        <w:rPr>
          <w:bCs/>
          <w:sz w:val="22"/>
        </w:rPr>
        <w:fldChar w:fldCharType="end"/>
      </w:r>
      <w:r w:rsidRPr="009F21E4">
        <w:rPr>
          <w:bCs/>
          <w:sz w:val="22"/>
        </w:rPr>
        <w:t xml:space="preserve"> punkte, tokį pratęsimą turi patvirtinti arba atmesti Valdžios subjektas. Ištaisymo laiko pratęsimas negali būti taikomas, jeigu per 3 (tris) mėnesius du kartus pasikartojo tokios pačios kategorijos (1, 2, 3 arba 4) tas pats Funkcionavimo pažeidimas, kurio Ištaisymo laikas buvo pratęstas. Jei Privatus subjektas nesutinka su Valdžios subjekto sprendimu nepratęsti Ištaisymo laiko, šis nesutarimas sprendžiamas Sutarties </w:t>
      </w:r>
      <w:r w:rsidRPr="009F21E4">
        <w:rPr>
          <w:bCs/>
          <w:sz w:val="22"/>
        </w:rPr>
        <w:fldChar w:fldCharType="begin"/>
      </w:r>
      <w:r w:rsidRPr="009F21E4">
        <w:rPr>
          <w:bCs/>
          <w:sz w:val="22"/>
        </w:rPr>
        <w:instrText xml:space="preserve"> REF _Ref286319572 \r \h  \* MERGEFORMAT </w:instrText>
      </w:r>
      <w:r w:rsidRPr="009F21E4">
        <w:rPr>
          <w:bCs/>
          <w:sz w:val="22"/>
        </w:rPr>
      </w:r>
      <w:r w:rsidRPr="009F21E4">
        <w:rPr>
          <w:bCs/>
          <w:sz w:val="22"/>
        </w:rPr>
        <w:fldChar w:fldCharType="separate"/>
      </w:r>
      <w:r w:rsidR="00FC0574">
        <w:rPr>
          <w:bCs/>
          <w:sz w:val="22"/>
        </w:rPr>
        <w:t>51</w:t>
      </w:r>
      <w:r w:rsidRPr="009F21E4">
        <w:rPr>
          <w:bCs/>
          <w:sz w:val="22"/>
        </w:rPr>
        <w:fldChar w:fldCharType="end"/>
      </w:r>
      <w:r>
        <w:rPr>
          <w:bCs/>
          <w:sz w:val="22"/>
        </w:rPr>
        <w:t>1</w:t>
      </w:r>
      <w:r w:rsidRPr="009F21E4">
        <w:rPr>
          <w:bCs/>
          <w:sz w:val="22"/>
        </w:rPr>
        <w:t xml:space="preserve"> punkte nustatyta tvarka. Iki ginčo išsprendimo Funkcionavimo pažeidimo ištaisymui taikomas laikas, nurodytas šio Priedėlio 2 lentelėje. FPI apskaičiuojamas ir taikomas tik po to, kai išsprendžiamas ginčas tarp Šalių ir pilnai ištaisomas Funkcionavimo pažeidimas.</w:t>
      </w:r>
    </w:p>
    <w:p w14:paraId="0AA39934" w14:textId="77777777" w:rsidR="00B35BCE" w:rsidRPr="009F21E4" w:rsidRDefault="00B35BCE" w:rsidP="007E5EFE">
      <w:pPr>
        <w:pStyle w:val="Sraopastraipa"/>
        <w:widowControl w:val="0"/>
        <w:numPr>
          <w:ilvl w:val="1"/>
          <w:numId w:val="52"/>
        </w:numPr>
        <w:shd w:val="clear" w:color="auto" w:fill="FFFFFF"/>
        <w:tabs>
          <w:tab w:val="left" w:pos="567"/>
        </w:tabs>
        <w:autoSpaceDE w:val="0"/>
        <w:spacing w:line="276" w:lineRule="auto"/>
        <w:ind w:left="0" w:firstLine="0"/>
        <w:contextualSpacing w:val="0"/>
        <w:jc w:val="both"/>
        <w:textAlignment w:val="baseline"/>
        <w:rPr>
          <w:sz w:val="22"/>
        </w:rPr>
      </w:pPr>
      <w:bookmarkStart w:id="1262" w:name="_Ref514316035"/>
      <w:r w:rsidRPr="009F21E4">
        <w:rPr>
          <w:sz w:val="22"/>
        </w:rPr>
        <w:t>Užregistravus Funkcionavimo pažeidimą Registravimo įrankyje jeigu Privatus subjektas nustato, kad dėl objektyvių priežasčių (gamtos stichijos, metų laikas, specifinės įrangos tiekimas, ar Funkcionavimo pažeidimo pašalinimui būtina pasitelkti avarines tarnybas, kurios negali per nustatytą Ištaisymo laiką pašalinti Funkcionavimo pažeidimą) jo negalima ištaisyti per šio Priedėlio 2 lentelėje nurodytą Ištaisymo laiką, Registravimo įrankyje Privatus subjektas turi fiksuoti Laikiną ištaisymo laiką, nurodyti kokių Laikino ištaisymo priemonių imtasi arba bus imtasi per Laikino ištaisymo laiką bei nurodyti Galutinio ištaisymo laiką ir jo pasirinkimo priežastis. Valdžios subjektas nedelsiant Registravimo įrankyje turi patvirtinti tokį Laikiną ištaisymą bei Galutinio ištaisymo laiką arba atmesti. Privatus subjektas turi pateikti papildomą informaciją per Valdžios subjekto nustatytą laiką, jeigu Valdžios subjektui trūksta informacijos įsitikinti, kad Laikinas ištaisymas, jo laikas bei Galutinio ištaisymo laikas yra tinkamai ir pagrįstai pasirinktas.</w:t>
      </w:r>
      <w:bookmarkEnd w:id="1262"/>
      <w:r w:rsidRPr="009F21E4">
        <w:rPr>
          <w:sz w:val="22"/>
        </w:rPr>
        <w:t xml:space="preserve"> </w:t>
      </w:r>
    </w:p>
    <w:p w14:paraId="41391444" w14:textId="77777777" w:rsidR="00B35BCE" w:rsidRPr="009F21E4" w:rsidRDefault="00B35BCE" w:rsidP="007E5EFE">
      <w:pPr>
        <w:pStyle w:val="Sraopastraipa"/>
        <w:widowControl w:val="0"/>
        <w:numPr>
          <w:ilvl w:val="1"/>
          <w:numId w:val="52"/>
        </w:numPr>
        <w:shd w:val="clear" w:color="auto" w:fill="FFFFFF"/>
        <w:tabs>
          <w:tab w:val="left" w:pos="567"/>
        </w:tabs>
        <w:autoSpaceDE w:val="0"/>
        <w:spacing w:line="276" w:lineRule="auto"/>
        <w:ind w:left="0" w:firstLine="0"/>
        <w:contextualSpacing w:val="0"/>
        <w:jc w:val="both"/>
        <w:textAlignment w:val="baseline"/>
        <w:rPr>
          <w:sz w:val="22"/>
        </w:rPr>
      </w:pPr>
      <w:r w:rsidRPr="009F21E4">
        <w:rPr>
          <w:sz w:val="22"/>
        </w:rPr>
        <w:t xml:space="preserve">Jeigu Privatus subjektas neištaiso Funkcionavimo pažeidimo per nustatytą ir Valdžios subjekto patvirtintą Galutinio ištaisymo laiką, iš karto pradedami skaičiuoti FPT ir FPI pagal šio Priedėlio </w:t>
      </w:r>
      <w:r>
        <w:rPr>
          <w:sz w:val="22"/>
        </w:rPr>
        <w:t>nuostatas.</w:t>
      </w:r>
    </w:p>
    <w:p w14:paraId="45CB4D45" w14:textId="1C1EEB47" w:rsidR="00B35BCE" w:rsidRPr="009F21E4" w:rsidRDefault="00B35BCE" w:rsidP="007E5EFE">
      <w:pPr>
        <w:pStyle w:val="Sraopastraipa"/>
        <w:widowControl w:val="0"/>
        <w:numPr>
          <w:ilvl w:val="1"/>
          <w:numId w:val="52"/>
        </w:numPr>
        <w:shd w:val="clear" w:color="auto" w:fill="FFFFFF"/>
        <w:tabs>
          <w:tab w:val="left" w:pos="567"/>
        </w:tabs>
        <w:autoSpaceDE w:val="0"/>
        <w:spacing w:line="276" w:lineRule="auto"/>
        <w:ind w:left="0" w:firstLine="0"/>
        <w:contextualSpacing w:val="0"/>
        <w:jc w:val="both"/>
        <w:textAlignment w:val="baseline"/>
        <w:rPr>
          <w:sz w:val="22"/>
        </w:rPr>
      </w:pPr>
      <w:r w:rsidRPr="009F21E4">
        <w:rPr>
          <w:sz w:val="22"/>
        </w:rPr>
        <w:t xml:space="preserve">Jeigu Valdžios subjektas nepatvirtina Laikino ištaisymo laiko ir / ar Galutinio ištaisymo laiko ir Privatus subjektas nesutinka su tokiu sprendimu, </w:t>
      </w:r>
      <w:r w:rsidRPr="009F21E4">
        <w:rPr>
          <w:bCs/>
          <w:sz w:val="22"/>
        </w:rPr>
        <w:t xml:space="preserve">šis nesutarimas sprendžiamas Sutarties </w:t>
      </w:r>
      <w:r w:rsidRPr="009F21E4">
        <w:rPr>
          <w:bCs/>
          <w:sz w:val="22"/>
        </w:rPr>
        <w:fldChar w:fldCharType="begin"/>
      </w:r>
      <w:r w:rsidRPr="009F21E4">
        <w:rPr>
          <w:bCs/>
          <w:sz w:val="22"/>
        </w:rPr>
        <w:instrText xml:space="preserve"> REF _Ref286319572 \r \h  \* MERGEFORMAT </w:instrText>
      </w:r>
      <w:r w:rsidRPr="009F21E4">
        <w:rPr>
          <w:bCs/>
          <w:sz w:val="22"/>
        </w:rPr>
      </w:r>
      <w:r w:rsidRPr="009F21E4">
        <w:rPr>
          <w:bCs/>
          <w:sz w:val="22"/>
        </w:rPr>
        <w:fldChar w:fldCharType="separate"/>
      </w:r>
      <w:r w:rsidR="00FC0574">
        <w:rPr>
          <w:bCs/>
          <w:sz w:val="22"/>
        </w:rPr>
        <w:t>51</w:t>
      </w:r>
      <w:r w:rsidRPr="009F21E4">
        <w:rPr>
          <w:bCs/>
          <w:sz w:val="22"/>
        </w:rPr>
        <w:fldChar w:fldCharType="end"/>
      </w:r>
      <w:r>
        <w:rPr>
          <w:bCs/>
          <w:sz w:val="22"/>
        </w:rPr>
        <w:t>1</w:t>
      </w:r>
      <w:r w:rsidRPr="009F21E4">
        <w:rPr>
          <w:bCs/>
          <w:sz w:val="22"/>
        </w:rPr>
        <w:t xml:space="preserve"> punkte nustatyta tvarka. </w:t>
      </w:r>
      <w:r w:rsidRPr="009F21E4">
        <w:rPr>
          <w:bCs/>
          <w:sz w:val="22"/>
        </w:rPr>
        <w:lastRenderedPageBreak/>
        <w:t>Iki ginčo išsprendimo Funkcionavimo pažeidimo ištaisymui taikomas laikas, nurodytas šio Priedėlio 2 lentelėje. FPI apskaičiuojamas ir taikomas tik po to, kai išsprendžiamas ginčas tarp Šalių ir pilnai ištaisomas Funkcionavimo pažeidimas.</w:t>
      </w:r>
      <w:r w:rsidRPr="009F21E4">
        <w:rPr>
          <w:sz w:val="22"/>
        </w:rPr>
        <w:t xml:space="preserve"> </w:t>
      </w:r>
    </w:p>
    <w:p w14:paraId="23601E5E" w14:textId="77777777" w:rsidR="00B35BCE" w:rsidRPr="009F21E4" w:rsidRDefault="00B35BCE" w:rsidP="007E5EFE">
      <w:pPr>
        <w:pStyle w:val="Sraopastraipa"/>
        <w:widowControl w:val="0"/>
        <w:numPr>
          <w:ilvl w:val="1"/>
          <w:numId w:val="52"/>
        </w:numPr>
        <w:shd w:val="clear" w:color="auto" w:fill="FFFFFF"/>
        <w:tabs>
          <w:tab w:val="left" w:pos="567"/>
        </w:tabs>
        <w:autoSpaceDE w:val="0"/>
        <w:spacing w:line="276" w:lineRule="auto"/>
        <w:ind w:left="0" w:firstLine="0"/>
        <w:contextualSpacing w:val="0"/>
        <w:jc w:val="both"/>
        <w:textAlignment w:val="baseline"/>
        <w:rPr>
          <w:sz w:val="22"/>
        </w:rPr>
      </w:pPr>
      <w:bookmarkStart w:id="1263" w:name="_Ref514316707"/>
      <w:r w:rsidRPr="009F21E4">
        <w:rPr>
          <w:sz w:val="22"/>
        </w:rPr>
        <w:t>Privačiam subjektui atlikus Laikiną ištaisymą ir Galutinį ištaisymą, tikslų laiką registruoja Registravimo įrankyje bei pateikia kitą svarbią informaciją.</w:t>
      </w:r>
      <w:bookmarkEnd w:id="1263"/>
    </w:p>
    <w:p w14:paraId="3979CEDF" w14:textId="278BD7DE" w:rsidR="00B35BCE" w:rsidRPr="009F21E4" w:rsidRDefault="00B35BCE" w:rsidP="007E5EFE">
      <w:pPr>
        <w:pStyle w:val="Sraopastraipa"/>
        <w:widowControl w:val="0"/>
        <w:numPr>
          <w:ilvl w:val="1"/>
          <w:numId w:val="52"/>
        </w:numPr>
        <w:shd w:val="clear" w:color="auto" w:fill="FFFFFF"/>
        <w:tabs>
          <w:tab w:val="left" w:pos="567"/>
          <w:tab w:val="left" w:pos="709"/>
        </w:tabs>
        <w:autoSpaceDE w:val="0"/>
        <w:spacing w:line="276" w:lineRule="auto"/>
        <w:ind w:left="0" w:firstLine="0"/>
        <w:contextualSpacing w:val="0"/>
        <w:jc w:val="both"/>
        <w:textAlignment w:val="baseline"/>
        <w:rPr>
          <w:sz w:val="22"/>
        </w:rPr>
      </w:pPr>
      <w:r w:rsidRPr="009F21E4">
        <w:rPr>
          <w:sz w:val="22"/>
        </w:rPr>
        <w:t xml:space="preserve">Laikino ištaisymo ir Galutinio ištaisymo laikotarpiu Privačiam subjektui neskaičiuojami Funkcionavimo pažeidimo taškai tik tuo atveju, jeigu Valdžios subjektas juos yra patvirtinęs, kaip nurodyta šiame Priedėlio </w:t>
      </w:r>
      <w:r w:rsidRPr="009F21E4">
        <w:rPr>
          <w:sz w:val="22"/>
        </w:rPr>
        <w:fldChar w:fldCharType="begin"/>
      </w:r>
      <w:r w:rsidRPr="009F21E4">
        <w:rPr>
          <w:sz w:val="22"/>
        </w:rPr>
        <w:instrText xml:space="preserve"> REF _Ref514309294 \r \h  \* MERGEFORMAT </w:instrText>
      </w:r>
      <w:r w:rsidRPr="009F21E4">
        <w:rPr>
          <w:sz w:val="22"/>
        </w:rPr>
      </w:r>
      <w:r w:rsidRPr="009F21E4">
        <w:rPr>
          <w:sz w:val="22"/>
        </w:rPr>
        <w:fldChar w:fldCharType="separate"/>
      </w:r>
      <w:r w:rsidR="00FC0574">
        <w:rPr>
          <w:sz w:val="22"/>
        </w:rPr>
        <w:t>3</w:t>
      </w:r>
      <w:r w:rsidRPr="009F21E4">
        <w:rPr>
          <w:sz w:val="22"/>
        </w:rPr>
        <w:fldChar w:fldCharType="end"/>
      </w:r>
      <w:r w:rsidRPr="009F21E4">
        <w:rPr>
          <w:sz w:val="22"/>
        </w:rPr>
        <w:t xml:space="preserve"> skyriuje nustatyta tvarka. </w:t>
      </w:r>
    </w:p>
    <w:p w14:paraId="110208DF" w14:textId="77777777" w:rsidR="00B35BCE" w:rsidRPr="009F21E4" w:rsidRDefault="00B35BCE" w:rsidP="00B35BCE">
      <w:pPr>
        <w:pStyle w:val="Sraopastraipa"/>
        <w:widowControl w:val="0"/>
        <w:autoSpaceDE w:val="0"/>
        <w:spacing w:line="276" w:lineRule="auto"/>
        <w:ind w:left="0"/>
        <w:jc w:val="both"/>
        <w:rPr>
          <w:sz w:val="22"/>
        </w:rPr>
      </w:pPr>
    </w:p>
    <w:p w14:paraId="161B0DE9" w14:textId="77777777" w:rsidR="00B35BCE" w:rsidRPr="009F21E4" w:rsidRDefault="00B35BCE" w:rsidP="007E5EFE">
      <w:pPr>
        <w:pStyle w:val="Sraopastraipa"/>
        <w:widowControl w:val="0"/>
        <w:numPr>
          <w:ilvl w:val="0"/>
          <w:numId w:val="52"/>
        </w:numPr>
        <w:shd w:val="clear" w:color="auto" w:fill="FFFFFF"/>
        <w:autoSpaceDE w:val="0"/>
        <w:spacing w:line="276" w:lineRule="auto"/>
        <w:contextualSpacing w:val="0"/>
        <w:jc w:val="center"/>
        <w:textAlignment w:val="baseline"/>
        <w:rPr>
          <w:b/>
          <w:sz w:val="22"/>
        </w:rPr>
      </w:pPr>
      <w:r w:rsidRPr="009F21E4">
        <w:rPr>
          <w:b/>
          <w:sz w:val="22"/>
        </w:rPr>
        <w:t>IŠSKAITŲ MECHANIZMO NETAIKYMO ATVEJAI</w:t>
      </w:r>
    </w:p>
    <w:p w14:paraId="26F14E48" w14:textId="77777777" w:rsidR="00B35BCE" w:rsidRPr="009F21E4" w:rsidRDefault="00B35BCE" w:rsidP="00B35BCE">
      <w:pPr>
        <w:widowControl w:val="0"/>
        <w:autoSpaceDE w:val="0"/>
        <w:spacing w:line="276" w:lineRule="auto"/>
        <w:rPr>
          <w:sz w:val="22"/>
        </w:rPr>
      </w:pPr>
    </w:p>
    <w:p w14:paraId="1254E132" w14:textId="3E3C36BF" w:rsidR="00B35BCE" w:rsidRPr="009F21E4" w:rsidRDefault="00B35BCE" w:rsidP="007E5EFE">
      <w:pPr>
        <w:pStyle w:val="Sraopastraipa"/>
        <w:widowControl w:val="0"/>
        <w:numPr>
          <w:ilvl w:val="1"/>
          <w:numId w:val="52"/>
        </w:numPr>
        <w:shd w:val="clear" w:color="auto" w:fill="FFFFFF"/>
        <w:tabs>
          <w:tab w:val="left" w:pos="426"/>
        </w:tabs>
        <w:autoSpaceDE w:val="0"/>
        <w:spacing w:line="276" w:lineRule="auto"/>
        <w:ind w:left="0" w:firstLine="0"/>
        <w:contextualSpacing w:val="0"/>
        <w:jc w:val="both"/>
        <w:textAlignment w:val="baseline"/>
        <w:rPr>
          <w:sz w:val="22"/>
        </w:rPr>
      </w:pPr>
      <w:r w:rsidRPr="009F21E4">
        <w:rPr>
          <w:sz w:val="22"/>
        </w:rPr>
        <w:t>Šis Priedėlis netaikomas tais atvejais, kai Apšvietimo sistema ar atskiras jos elementas visiškai negali būti naudojama Paslau</w:t>
      </w:r>
      <w:r>
        <w:rPr>
          <w:sz w:val="22"/>
        </w:rPr>
        <w:t>gų teikimui ilgiau kaip 1 (vieną</w:t>
      </w:r>
      <w:r w:rsidRPr="009F21E4">
        <w:rPr>
          <w:sz w:val="22"/>
        </w:rPr>
        <w:t>) par</w:t>
      </w:r>
      <w:r>
        <w:rPr>
          <w:sz w:val="22"/>
        </w:rPr>
        <w:t>ą</w:t>
      </w:r>
      <w:r w:rsidRPr="009F21E4">
        <w:rPr>
          <w:sz w:val="22"/>
        </w:rPr>
        <w:t xml:space="preserve">. Tokiu atveju taikomos Sutarties </w:t>
      </w:r>
      <w:r w:rsidRPr="009F21E4">
        <w:rPr>
          <w:sz w:val="22"/>
        </w:rPr>
        <w:fldChar w:fldCharType="begin"/>
      </w:r>
      <w:r w:rsidRPr="009F21E4">
        <w:rPr>
          <w:sz w:val="22"/>
        </w:rPr>
        <w:instrText xml:space="preserve"> REF _Ref519232416 \r \h  \* MERGEFORMAT </w:instrText>
      </w:r>
      <w:r w:rsidRPr="009F21E4">
        <w:rPr>
          <w:sz w:val="22"/>
        </w:rPr>
        <w:fldChar w:fldCharType="separate"/>
      </w:r>
      <w:r w:rsidR="00FC0574">
        <w:rPr>
          <w:b/>
          <w:bCs/>
          <w:sz w:val="22"/>
        </w:rPr>
        <w:t>Klaida! Nerastas nuorodos šaltinis.</w:t>
      </w:r>
      <w:r w:rsidRPr="009F21E4">
        <w:rPr>
          <w:sz w:val="22"/>
        </w:rPr>
        <w:fldChar w:fldCharType="end"/>
      </w:r>
      <w:r>
        <w:rPr>
          <w:sz w:val="22"/>
        </w:rPr>
        <w:t>9</w:t>
      </w:r>
      <w:r w:rsidRPr="009F21E4">
        <w:rPr>
          <w:sz w:val="22"/>
        </w:rPr>
        <w:t xml:space="preserve"> punktas ir Sutarties </w:t>
      </w:r>
      <w:r w:rsidRPr="009F21E4">
        <w:rPr>
          <w:sz w:val="22"/>
        </w:rPr>
        <w:fldChar w:fldCharType="begin"/>
      </w:r>
      <w:r w:rsidRPr="009F21E4">
        <w:rPr>
          <w:sz w:val="22"/>
        </w:rPr>
        <w:instrText xml:space="preserve"> REF _Ref294018341 \r \h  \* MERGEFORMAT </w:instrText>
      </w:r>
      <w:r w:rsidRPr="009F21E4">
        <w:rPr>
          <w:sz w:val="22"/>
        </w:rPr>
      </w:r>
      <w:r w:rsidRPr="009F21E4">
        <w:rPr>
          <w:sz w:val="22"/>
        </w:rPr>
        <w:fldChar w:fldCharType="separate"/>
      </w:r>
      <w:r w:rsidR="00FC0574">
        <w:rPr>
          <w:sz w:val="22"/>
        </w:rPr>
        <w:t>3</w:t>
      </w:r>
      <w:r w:rsidRPr="009F21E4">
        <w:rPr>
          <w:sz w:val="22"/>
        </w:rPr>
        <w:fldChar w:fldCharType="end"/>
      </w:r>
      <w:r w:rsidRPr="009F21E4">
        <w:rPr>
          <w:sz w:val="22"/>
        </w:rPr>
        <w:t xml:space="preserve"> priedo </w:t>
      </w:r>
      <w:r w:rsidRPr="009F21E4">
        <w:rPr>
          <w:i/>
          <w:sz w:val="22"/>
        </w:rPr>
        <w:t>Atsiskaitymų ir mokėjimų tvarka</w:t>
      </w:r>
      <w:r w:rsidRPr="009F21E4">
        <w:rPr>
          <w:sz w:val="22"/>
        </w:rPr>
        <w:t xml:space="preserve"> nuostatos.</w:t>
      </w:r>
    </w:p>
    <w:p w14:paraId="5D50081D" w14:textId="77777777" w:rsidR="00B35BCE" w:rsidRPr="00791322" w:rsidRDefault="00B35BCE" w:rsidP="00B35BCE">
      <w:pPr>
        <w:pStyle w:val="Sraopastraipa"/>
        <w:widowControl w:val="0"/>
        <w:autoSpaceDE w:val="0"/>
        <w:spacing w:line="276" w:lineRule="auto"/>
        <w:ind w:left="0"/>
        <w:jc w:val="both"/>
      </w:pPr>
    </w:p>
    <w:p w14:paraId="62542F47" w14:textId="77777777" w:rsidR="00B35BCE" w:rsidRPr="00791322" w:rsidRDefault="00B35BCE" w:rsidP="00B35BCE">
      <w:pPr>
        <w:pStyle w:val="Sraopastraipa"/>
        <w:widowControl w:val="0"/>
        <w:autoSpaceDE w:val="0"/>
        <w:spacing w:line="276" w:lineRule="auto"/>
        <w:ind w:left="0"/>
        <w:jc w:val="center"/>
      </w:pPr>
      <w:r w:rsidRPr="00791322">
        <w:t>_____________________</w:t>
      </w:r>
    </w:p>
    <w:p w14:paraId="52A6A277" w14:textId="77777777" w:rsidR="00B35BCE" w:rsidRPr="00FE0F4E" w:rsidRDefault="00B35BCE" w:rsidP="00B35BCE">
      <w:pPr>
        <w:rPr>
          <w:i/>
          <w:color w:val="FF0000"/>
          <w:sz w:val="22"/>
        </w:rPr>
      </w:pPr>
    </w:p>
    <w:p w14:paraId="5DB389BE" w14:textId="77777777" w:rsidR="00B35BCE" w:rsidRDefault="00B35BCE" w:rsidP="00B35BCE"/>
    <w:p w14:paraId="0118C4CB" w14:textId="77777777" w:rsidR="003C0833" w:rsidRPr="00025393" w:rsidRDefault="003C0833" w:rsidP="00E327EC">
      <w:pPr>
        <w:sectPr w:rsidR="003C0833" w:rsidRPr="00025393" w:rsidSect="00B35BCE">
          <w:pgSz w:w="11906" w:h="16838" w:code="9"/>
          <w:pgMar w:top="1418" w:right="1134" w:bottom="1418" w:left="1134" w:header="567" w:footer="567" w:gutter="0"/>
          <w:cols w:space="708"/>
          <w:docGrid w:linePitch="360"/>
        </w:sectPr>
      </w:pPr>
    </w:p>
    <w:p w14:paraId="4D90ADFD" w14:textId="345B8E09" w:rsidR="00F467EC" w:rsidRPr="005F0272" w:rsidRDefault="00F467EC" w:rsidP="007E5EFE">
      <w:pPr>
        <w:pStyle w:val="Pavadinimas"/>
        <w:numPr>
          <w:ilvl w:val="0"/>
          <w:numId w:val="36"/>
        </w:numPr>
        <w:jc w:val="left"/>
        <w:rPr>
          <w:szCs w:val="24"/>
        </w:rPr>
      </w:pPr>
      <w:bookmarkStart w:id="1264" w:name="_Ref294008723"/>
      <w:bookmarkStart w:id="1265" w:name="Rizikos_matrica"/>
      <w:r w:rsidRPr="005F0272">
        <w:rPr>
          <w:szCs w:val="24"/>
        </w:rPr>
        <w:lastRenderedPageBreak/>
        <w:t>Sutarties priedas</w:t>
      </w:r>
      <w:bookmarkEnd w:id="1264"/>
    </w:p>
    <w:bookmarkEnd w:id="1265"/>
    <w:p w14:paraId="426F91BC" w14:textId="77777777" w:rsidR="00F467EC" w:rsidRPr="005F0272" w:rsidRDefault="00F467EC" w:rsidP="00F467EC">
      <w:pPr>
        <w:spacing w:after="120" w:line="276" w:lineRule="auto"/>
        <w:jc w:val="both"/>
        <w:rPr>
          <w:color w:val="632423"/>
        </w:rPr>
      </w:pPr>
    </w:p>
    <w:p w14:paraId="223F3D8C" w14:textId="0BEEB8E6" w:rsidR="00F467EC" w:rsidRPr="00E462D2" w:rsidRDefault="00F467EC" w:rsidP="00E462D2">
      <w:pPr>
        <w:pStyle w:val="Antrat2"/>
        <w:numPr>
          <w:ilvl w:val="0"/>
          <w:numId w:val="0"/>
        </w:numPr>
        <w:jc w:val="center"/>
      </w:pPr>
      <w:bookmarkStart w:id="1266" w:name="_Toc138858222"/>
      <w:bookmarkStart w:id="1267" w:name="_Toc153198440"/>
      <w:r w:rsidRPr="005F0272">
        <w:t xml:space="preserve">RIZIKOS </w:t>
      </w:r>
      <w:r w:rsidRPr="00E462D2">
        <w:rPr>
          <w:sz w:val="24"/>
          <w:szCs w:val="24"/>
        </w:rPr>
        <w:t>PASISKIRSTYMO</w:t>
      </w:r>
      <w:r w:rsidRPr="005F0272">
        <w:t xml:space="preserve"> TARP ŠALIŲ MATRICA</w:t>
      </w:r>
      <w:bookmarkEnd w:id="1266"/>
      <w:bookmarkEnd w:id="1267"/>
    </w:p>
    <w:tbl>
      <w:tblPr>
        <w:tblpPr w:leftFromText="180" w:rightFromText="180" w:vertAnchor="text" w:tblpY="1"/>
        <w:tblW w:w="1076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99"/>
        <w:gridCol w:w="1985"/>
        <w:gridCol w:w="2551"/>
        <w:gridCol w:w="1276"/>
        <w:gridCol w:w="1276"/>
        <w:gridCol w:w="1559"/>
        <w:gridCol w:w="1417"/>
      </w:tblGrid>
      <w:tr w:rsidR="00EC35D1" w:rsidRPr="005F0272" w14:paraId="303F52D3" w14:textId="77777777" w:rsidTr="00DD568E">
        <w:trPr>
          <w:trHeight w:val="334"/>
          <w:tblHeader/>
        </w:trPr>
        <w:tc>
          <w:tcPr>
            <w:tcW w:w="699" w:type="dxa"/>
            <w:vMerge w:val="restart"/>
            <w:shd w:val="clear" w:color="auto" w:fill="632423"/>
            <w:hideMark/>
          </w:tcPr>
          <w:p w14:paraId="78AE9D1C" w14:textId="77777777" w:rsidR="00EC35D1" w:rsidRPr="005F0272" w:rsidRDefault="00EC35D1" w:rsidP="00BE1205">
            <w:pPr>
              <w:jc w:val="center"/>
              <w:rPr>
                <w:b/>
                <w:bCs/>
                <w:color w:val="FFFFFF"/>
                <w:sz w:val="22"/>
              </w:rPr>
            </w:pPr>
            <w:r w:rsidRPr="005F0272">
              <w:rPr>
                <w:b/>
                <w:bCs/>
                <w:color w:val="FFFFFF"/>
                <w:sz w:val="22"/>
              </w:rPr>
              <w:t>Eil. Nr.</w:t>
            </w:r>
          </w:p>
        </w:tc>
        <w:tc>
          <w:tcPr>
            <w:tcW w:w="1985" w:type="dxa"/>
            <w:vMerge w:val="restart"/>
            <w:shd w:val="clear" w:color="auto" w:fill="632423"/>
            <w:hideMark/>
          </w:tcPr>
          <w:p w14:paraId="5DCE3DEC" w14:textId="77777777" w:rsidR="00EC35D1" w:rsidRPr="005F0272" w:rsidRDefault="00EC35D1" w:rsidP="00BE1205">
            <w:pPr>
              <w:jc w:val="center"/>
              <w:rPr>
                <w:b/>
                <w:bCs/>
                <w:color w:val="FFFFFF"/>
                <w:sz w:val="22"/>
              </w:rPr>
            </w:pPr>
            <w:r w:rsidRPr="005F0272">
              <w:rPr>
                <w:b/>
                <w:bCs/>
                <w:color w:val="FFFFFF"/>
                <w:sz w:val="22"/>
              </w:rPr>
              <w:t>Rizikos kategorija</w:t>
            </w:r>
          </w:p>
        </w:tc>
        <w:tc>
          <w:tcPr>
            <w:tcW w:w="2551" w:type="dxa"/>
            <w:vMerge w:val="restart"/>
            <w:shd w:val="clear" w:color="auto" w:fill="632423"/>
            <w:hideMark/>
          </w:tcPr>
          <w:p w14:paraId="4C2A5F39" w14:textId="77777777" w:rsidR="00EC35D1" w:rsidRPr="005F0272" w:rsidRDefault="00EC35D1" w:rsidP="00BE1205">
            <w:pPr>
              <w:jc w:val="center"/>
              <w:rPr>
                <w:b/>
                <w:bCs/>
                <w:color w:val="FFFFFF"/>
                <w:sz w:val="22"/>
              </w:rPr>
            </w:pPr>
            <w:r w:rsidRPr="005F0272">
              <w:rPr>
                <w:b/>
                <w:bCs/>
                <w:color w:val="FFFFFF"/>
                <w:sz w:val="22"/>
              </w:rPr>
              <w:t>Rizikos aprašymas</w:t>
            </w:r>
          </w:p>
        </w:tc>
        <w:tc>
          <w:tcPr>
            <w:tcW w:w="4111" w:type="dxa"/>
            <w:gridSpan w:val="3"/>
            <w:shd w:val="clear" w:color="auto" w:fill="632423"/>
            <w:hideMark/>
          </w:tcPr>
          <w:p w14:paraId="1093FB68" w14:textId="77777777" w:rsidR="00EC35D1" w:rsidRPr="005F0272" w:rsidRDefault="00EC35D1" w:rsidP="00BE1205">
            <w:pPr>
              <w:jc w:val="center"/>
              <w:rPr>
                <w:b/>
                <w:bCs/>
                <w:color w:val="FFFFFF"/>
                <w:sz w:val="22"/>
              </w:rPr>
            </w:pPr>
            <w:r w:rsidRPr="005F0272">
              <w:rPr>
                <w:b/>
                <w:bCs/>
                <w:color w:val="FFFFFF"/>
                <w:sz w:val="22"/>
              </w:rPr>
              <w:t>Paskirstymas</w:t>
            </w:r>
          </w:p>
        </w:tc>
        <w:tc>
          <w:tcPr>
            <w:tcW w:w="1417" w:type="dxa"/>
            <w:vMerge w:val="restart"/>
            <w:shd w:val="clear" w:color="auto" w:fill="632423"/>
          </w:tcPr>
          <w:p w14:paraId="18207543" w14:textId="77777777" w:rsidR="00EC35D1" w:rsidRPr="005F0272" w:rsidRDefault="00EC35D1" w:rsidP="00BE1205">
            <w:pPr>
              <w:jc w:val="center"/>
              <w:rPr>
                <w:b/>
                <w:bCs/>
                <w:color w:val="FFFFFF"/>
                <w:sz w:val="22"/>
              </w:rPr>
            </w:pPr>
            <w:r w:rsidRPr="005F0272">
              <w:rPr>
                <w:b/>
                <w:bCs/>
                <w:color w:val="FFFFFF"/>
                <w:sz w:val="22"/>
              </w:rPr>
              <w:t>Sutarties ar jos priedo punktas</w:t>
            </w:r>
          </w:p>
        </w:tc>
      </w:tr>
      <w:tr w:rsidR="00752984" w:rsidRPr="005F0272" w14:paraId="315E49E3" w14:textId="77777777" w:rsidTr="00DD568E">
        <w:trPr>
          <w:trHeight w:val="598"/>
          <w:tblHeader/>
        </w:trPr>
        <w:tc>
          <w:tcPr>
            <w:tcW w:w="699" w:type="dxa"/>
            <w:vMerge/>
            <w:shd w:val="clear" w:color="auto" w:fill="632423"/>
            <w:vAlign w:val="center"/>
            <w:hideMark/>
          </w:tcPr>
          <w:p w14:paraId="08592712" w14:textId="77777777" w:rsidR="00EC35D1" w:rsidRPr="005F0272" w:rsidRDefault="00EC35D1" w:rsidP="00BE1205">
            <w:pPr>
              <w:rPr>
                <w:b/>
                <w:bCs/>
                <w:color w:val="FFFFFF"/>
                <w:sz w:val="22"/>
              </w:rPr>
            </w:pPr>
          </w:p>
        </w:tc>
        <w:tc>
          <w:tcPr>
            <w:tcW w:w="1985" w:type="dxa"/>
            <w:vMerge/>
            <w:shd w:val="clear" w:color="auto" w:fill="632423"/>
            <w:vAlign w:val="center"/>
            <w:hideMark/>
          </w:tcPr>
          <w:p w14:paraId="5F3C9CC7" w14:textId="77777777" w:rsidR="00EC35D1" w:rsidRPr="005F0272" w:rsidRDefault="00EC35D1" w:rsidP="00BE1205">
            <w:pPr>
              <w:rPr>
                <w:b/>
                <w:bCs/>
                <w:color w:val="FFFFFF"/>
                <w:sz w:val="22"/>
              </w:rPr>
            </w:pPr>
          </w:p>
        </w:tc>
        <w:tc>
          <w:tcPr>
            <w:tcW w:w="2551" w:type="dxa"/>
            <w:vMerge/>
            <w:shd w:val="clear" w:color="auto" w:fill="632423"/>
            <w:vAlign w:val="center"/>
            <w:hideMark/>
          </w:tcPr>
          <w:p w14:paraId="335763D2" w14:textId="77777777" w:rsidR="00EC35D1" w:rsidRPr="005F0272" w:rsidRDefault="00EC35D1" w:rsidP="00BE1205">
            <w:pPr>
              <w:rPr>
                <w:b/>
                <w:bCs/>
                <w:color w:val="FFFFFF"/>
                <w:sz w:val="22"/>
              </w:rPr>
            </w:pPr>
          </w:p>
        </w:tc>
        <w:tc>
          <w:tcPr>
            <w:tcW w:w="1276" w:type="dxa"/>
            <w:shd w:val="clear" w:color="auto" w:fill="632423"/>
            <w:hideMark/>
          </w:tcPr>
          <w:p w14:paraId="3A9D4DD9" w14:textId="77777777" w:rsidR="00EC35D1" w:rsidRPr="005F0272" w:rsidRDefault="00EC35D1" w:rsidP="00BE1205">
            <w:pPr>
              <w:jc w:val="center"/>
              <w:rPr>
                <w:b/>
                <w:bCs/>
                <w:color w:val="FFFFFF"/>
                <w:sz w:val="22"/>
              </w:rPr>
            </w:pPr>
            <w:r w:rsidRPr="005F0272">
              <w:rPr>
                <w:b/>
                <w:bCs/>
                <w:color w:val="FFFFFF"/>
                <w:sz w:val="22"/>
              </w:rPr>
              <w:t>Valdžios subjektui</w:t>
            </w:r>
          </w:p>
        </w:tc>
        <w:tc>
          <w:tcPr>
            <w:tcW w:w="1276" w:type="dxa"/>
            <w:shd w:val="clear" w:color="auto" w:fill="632423"/>
            <w:hideMark/>
          </w:tcPr>
          <w:p w14:paraId="3FC06083" w14:textId="77777777" w:rsidR="00EC35D1" w:rsidRPr="005F0272" w:rsidRDefault="00EC35D1" w:rsidP="00BE1205">
            <w:pPr>
              <w:jc w:val="center"/>
              <w:rPr>
                <w:b/>
                <w:bCs/>
                <w:color w:val="FFFFFF"/>
                <w:sz w:val="22"/>
              </w:rPr>
            </w:pPr>
            <w:r w:rsidRPr="005F0272">
              <w:rPr>
                <w:b/>
                <w:color w:val="FFFFFF" w:themeColor="background1"/>
                <w:sz w:val="22"/>
              </w:rPr>
              <w:t>Privačiam subjektui</w:t>
            </w:r>
          </w:p>
        </w:tc>
        <w:tc>
          <w:tcPr>
            <w:tcW w:w="1559" w:type="dxa"/>
            <w:shd w:val="clear" w:color="auto" w:fill="632423"/>
            <w:hideMark/>
          </w:tcPr>
          <w:p w14:paraId="524363E5" w14:textId="77777777" w:rsidR="00EC35D1" w:rsidRPr="005F0272" w:rsidRDefault="00EC35D1" w:rsidP="00BE1205">
            <w:pPr>
              <w:jc w:val="center"/>
              <w:rPr>
                <w:b/>
                <w:bCs/>
                <w:color w:val="FFFFFF"/>
                <w:sz w:val="22"/>
              </w:rPr>
            </w:pPr>
            <w:r w:rsidRPr="005F0272">
              <w:rPr>
                <w:b/>
                <w:bCs/>
                <w:color w:val="FFFFFF"/>
                <w:sz w:val="22"/>
              </w:rPr>
              <w:t>Bendra</w:t>
            </w:r>
          </w:p>
        </w:tc>
        <w:tc>
          <w:tcPr>
            <w:tcW w:w="1417" w:type="dxa"/>
            <w:vMerge/>
            <w:shd w:val="clear" w:color="auto" w:fill="632423"/>
          </w:tcPr>
          <w:p w14:paraId="7E5C2E04" w14:textId="77777777" w:rsidR="00EC35D1" w:rsidRPr="005F0272" w:rsidRDefault="00EC35D1" w:rsidP="00BE1205">
            <w:pPr>
              <w:jc w:val="center"/>
              <w:rPr>
                <w:b/>
                <w:bCs/>
                <w:color w:val="FFFFFF"/>
                <w:sz w:val="22"/>
              </w:rPr>
            </w:pPr>
          </w:p>
        </w:tc>
      </w:tr>
      <w:tr w:rsidR="00EC35D1" w:rsidRPr="005F0272" w14:paraId="1F830E56" w14:textId="77777777" w:rsidTr="00DD568E">
        <w:trPr>
          <w:trHeight w:val="1027"/>
        </w:trPr>
        <w:tc>
          <w:tcPr>
            <w:tcW w:w="699" w:type="dxa"/>
            <w:shd w:val="clear" w:color="auto" w:fill="auto"/>
          </w:tcPr>
          <w:p w14:paraId="616D94A4" w14:textId="77777777" w:rsidR="00EC35D1" w:rsidRPr="005F0272" w:rsidRDefault="00EC35D1" w:rsidP="007E5EFE">
            <w:pPr>
              <w:numPr>
                <w:ilvl w:val="0"/>
                <w:numId w:val="32"/>
              </w:numPr>
              <w:contextualSpacing/>
              <w:jc w:val="both"/>
              <w:rPr>
                <w:b/>
                <w:bCs/>
                <w:color w:val="000000"/>
                <w:sz w:val="22"/>
              </w:rPr>
            </w:pPr>
          </w:p>
        </w:tc>
        <w:tc>
          <w:tcPr>
            <w:tcW w:w="8647" w:type="dxa"/>
            <w:gridSpan w:val="5"/>
            <w:shd w:val="clear" w:color="auto" w:fill="auto"/>
          </w:tcPr>
          <w:p w14:paraId="43EC4918" w14:textId="77777777" w:rsidR="00EC35D1" w:rsidRPr="005F0272" w:rsidRDefault="00EC35D1" w:rsidP="00BE1205">
            <w:pPr>
              <w:rPr>
                <w:sz w:val="22"/>
              </w:rPr>
            </w:pPr>
            <w:r w:rsidRPr="005F0272">
              <w:rPr>
                <w:b/>
                <w:sz w:val="22"/>
              </w:rPr>
              <w:t>Projektavimo (planavimo) kokybės rizika</w:t>
            </w:r>
          </w:p>
        </w:tc>
        <w:tc>
          <w:tcPr>
            <w:tcW w:w="1417" w:type="dxa"/>
          </w:tcPr>
          <w:p w14:paraId="5ABCFEAD" w14:textId="77777777" w:rsidR="00EC35D1" w:rsidRPr="005F0272" w:rsidRDefault="00EC35D1" w:rsidP="00BE1205">
            <w:pPr>
              <w:rPr>
                <w:b/>
                <w:sz w:val="22"/>
              </w:rPr>
            </w:pPr>
          </w:p>
        </w:tc>
      </w:tr>
      <w:tr w:rsidR="00883F57" w:rsidRPr="005F0272" w14:paraId="163844F3" w14:textId="77777777" w:rsidTr="00DD568E">
        <w:trPr>
          <w:trHeight w:val="1027"/>
        </w:trPr>
        <w:tc>
          <w:tcPr>
            <w:tcW w:w="699" w:type="dxa"/>
            <w:shd w:val="clear" w:color="auto" w:fill="auto"/>
          </w:tcPr>
          <w:p w14:paraId="01C9CAC5"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35748CA8" w14:textId="5C98A05D" w:rsidR="00EC35D1" w:rsidRPr="005F0272" w:rsidRDefault="00EC35D1" w:rsidP="00BE1205">
            <w:pPr>
              <w:jc w:val="both"/>
              <w:rPr>
                <w:b/>
                <w:color w:val="000000"/>
                <w:sz w:val="22"/>
              </w:rPr>
            </w:pPr>
            <w:r w:rsidRPr="005F0272">
              <w:rPr>
                <w:sz w:val="22"/>
              </w:rPr>
              <w:t>Privataus subjekto</w:t>
            </w:r>
            <w:r w:rsidRPr="005F0272">
              <w:rPr>
                <w:color w:val="000000"/>
                <w:sz w:val="22"/>
              </w:rPr>
              <w:t xml:space="preserve"> parengtas techninis projektas (įskaitant darbo projektą) arba techninis darbo projektas yra netikslus ar neatitinkantis Sąlygų ir / ar teisės aktų.</w:t>
            </w:r>
          </w:p>
        </w:tc>
        <w:tc>
          <w:tcPr>
            <w:tcW w:w="2551" w:type="dxa"/>
            <w:shd w:val="clear" w:color="auto" w:fill="auto"/>
            <w:hideMark/>
          </w:tcPr>
          <w:p w14:paraId="5344DF80" w14:textId="77777777" w:rsidR="00EC35D1" w:rsidRPr="005F0272" w:rsidRDefault="00EC35D1" w:rsidP="00BE1205">
            <w:pPr>
              <w:jc w:val="both"/>
              <w:rPr>
                <w:sz w:val="22"/>
              </w:rPr>
            </w:pPr>
            <w:r w:rsidRPr="005F0272">
              <w:rPr>
                <w:sz w:val="22"/>
              </w:rPr>
              <w:t>Rizikos veiksnio pasireiškimas reiškia papildomas išlaidas projektavimui, kurias šiuo atveju privalo atlyginti Privatus subjektas. Vertinama, kad rizikos veiksnio pasireiškimas lemia investicijų išlaidų finansinį srautą – išlaidas projektavimo paslaugoms, kurios gali būti patirtos tiek Darbų, tiek ir Atnaujinimo darbų vykdymo laikotarpiu.</w:t>
            </w:r>
          </w:p>
        </w:tc>
        <w:tc>
          <w:tcPr>
            <w:tcW w:w="1276" w:type="dxa"/>
            <w:shd w:val="clear" w:color="auto" w:fill="auto"/>
          </w:tcPr>
          <w:p w14:paraId="143F1382" w14:textId="77777777" w:rsidR="00EC35D1" w:rsidRPr="005F0272" w:rsidRDefault="00EC35D1" w:rsidP="00BE1205">
            <w:pPr>
              <w:rPr>
                <w:sz w:val="22"/>
              </w:rPr>
            </w:pPr>
          </w:p>
        </w:tc>
        <w:tc>
          <w:tcPr>
            <w:tcW w:w="1276" w:type="dxa"/>
            <w:shd w:val="clear" w:color="auto" w:fill="auto"/>
          </w:tcPr>
          <w:p w14:paraId="52DC2C2E" w14:textId="77777777" w:rsidR="00EC35D1" w:rsidRPr="005F0272" w:rsidRDefault="00EC35D1" w:rsidP="00BE1205">
            <w:pPr>
              <w:jc w:val="both"/>
              <w:outlineLvl w:val="2"/>
              <w:rPr>
                <w:sz w:val="22"/>
              </w:rPr>
            </w:pPr>
            <w:r w:rsidRPr="005F0272">
              <w:rPr>
                <w:sz w:val="22"/>
              </w:rPr>
              <w:t>X</w:t>
            </w:r>
          </w:p>
        </w:tc>
        <w:tc>
          <w:tcPr>
            <w:tcW w:w="1559" w:type="dxa"/>
            <w:shd w:val="clear" w:color="auto" w:fill="auto"/>
          </w:tcPr>
          <w:p w14:paraId="6397C543" w14:textId="77777777" w:rsidR="00EC35D1" w:rsidRPr="005F0272" w:rsidRDefault="00EC35D1" w:rsidP="00BE1205">
            <w:pPr>
              <w:rPr>
                <w:sz w:val="22"/>
              </w:rPr>
            </w:pPr>
          </w:p>
        </w:tc>
        <w:tc>
          <w:tcPr>
            <w:tcW w:w="1417" w:type="dxa"/>
          </w:tcPr>
          <w:p w14:paraId="50779266" w14:textId="77777777" w:rsidR="00EC35D1" w:rsidRPr="005F0272" w:rsidRDefault="00EC35D1" w:rsidP="00BE1205">
            <w:pPr>
              <w:rPr>
                <w:sz w:val="22"/>
              </w:rPr>
            </w:pPr>
          </w:p>
        </w:tc>
      </w:tr>
      <w:tr w:rsidR="00883F57" w:rsidRPr="005F0272" w14:paraId="36FA34EB" w14:textId="77777777" w:rsidTr="00DD568E">
        <w:trPr>
          <w:trHeight w:val="407"/>
        </w:trPr>
        <w:tc>
          <w:tcPr>
            <w:tcW w:w="699" w:type="dxa"/>
            <w:shd w:val="clear" w:color="auto" w:fill="auto"/>
          </w:tcPr>
          <w:p w14:paraId="07B9D55A"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7F3AA493" w14:textId="6FBD36E1" w:rsidR="00EC35D1" w:rsidRPr="00B831FF" w:rsidRDefault="00AA7ACB" w:rsidP="00BE1205">
            <w:pPr>
              <w:jc w:val="both"/>
              <w:rPr>
                <w:b/>
                <w:color w:val="000000"/>
                <w:sz w:val="22"/>
              </w:rPr>
            </w:pPr>
            <w:r w:rsidRPr="00B831FF">
              <w:rPr>
                <w:color w:val="000000"/>
              </w:rPr>
              <w:t xml:space="preserve">Privataus subjekto parengta Projektinė dokumentacija </w:t>
            </w:r>
            <w:r w:rsidR="00EC35D1" w:rsidRPr="00B831FF">
              <w:rPr>
                <w:color w:val="000000"/>
                <w:sz w:val="22"/>
              </w:rPr>
              <w:t>neleidžia pasiekti Projekto tikslų ir suplanuotų rezultatų</w:t>
            </w:r>
          </w:p>
        </w:tc>
        <w:tc>
          <w:tcPr>
            <w:tcW w:w="2551" w:type="dxa"/>
            <w:shd w:val="clear" w:color="auto" w:fill="auto"/>
            <w:hideMark/>
          </w:tcPr>
          <w:p w14:paraId="07C8952A" w14:textId="765C31EB" w:rsidR="00EC35D1" w:rsidRPr="00B831FF" w:rsidRDefault="00EC35D1" w:rsidP="00D54AAA">
            <w:pPr>
              <w:jc w:val="both"/>
              <w:rPr>
                <w:sz w:val="22"/>
              </w:rPr>
            </w:pPr>
            <w:r w:rsidRPr="00B831FF">
              <w:rPr>
                <w:sz w:val="22"/>
              </w:rPr>
              <w:t>Rizikos veiksnio pasireiškimas reiškia, kad</w:t>
            </w:r>
            <w:r w:rsidR="00AA7ACB" w:rsidRPr="00B831FF">
              <w:rPr>
                <w:sz w:val="22"/>
              </w:rPr>
              <w:t xml:space="preserve"> </w:t>
            </w:r>
            <w:r w:rsidR="00AA7ACB" w:rsidRPr="00B831FF">
              <w:t xml:space="preserve"> </w:t>
            </w:r>
            <w:r w:rsidR="00AA7ACB" w:rsidRPr="00B831FF">
              <w:rPr>
                <w:sz w:val="22"/>
                <w:szCs w:val="22"/>
              </w:rPr>
              <w:t>Privačiam subjektui</w:t>
            </w:r>
            <w:r w:rsidR="00AA7ACB" w:rsidRPr="00B831FF">
              <w:t xml:space="preserve"> </w:t>
            </w:r>
            <w:r w:rsidRPr="00B831FF">
              <w:rPr>
                <w:sz w:val="22"/>
              </w:rPr>
              <w:t xml:space="preserve"> parengus Projektinę dokumentaciją ir / ar sukūrus </w:t>
            </w:r>
            <w:r w:rsidR="00D54AAA" w:rsidRPr="00B831FF">
              <w:rPr>
                <w:sz w:val="22"/>
              </w:rPr>
              <w:t>A</w:t>
            </w:r>
            <w:r w:rsidR="00BE1205" w:rsidRPr="00B831FF">
              <w:rPr>
                <w:sz w:val="22"/>
              </w:rPr>
              <w:t>pšvietimo sistemą</w:t>
            </w:r>
            <w:r w:rsidRPr="00B831FF">
              <w:rPr>
                <w:sz w:val="22"/>
              </w:rPr>
              <w:t xml:space="preserve"> pagal Projektinę dokumentaciją, </w:t>
            </w:r>
            <w:r w:rsidR="00BE1205" w:rsidRPr="00B831FF">
              <w:rPr>
                <w:sz w:val="22"/>
              </w:rPr>
              <w:t>Apšvietimo sistema</w:t>
            </w:r>
            <w:r w:rsidRPr="00B831FF">
              <w:rPr>
                <w:sz w:val="22"/>
              </w:rPr>
              <w:t xml:space="preserve"> nebus tinkamas naudoti pagal jo paskirtį, arba bus naudojamas, tačiau kitokia apimtimi nei buvo planuojama. Vertinama, kad rizikos veiksnio pasireiškimas lemia veiklos išlaidų ir pajamų srautus: esant nukrypimams nuo planuotų vartotojų srautų, </w:t>
            </w:r>
            <w:r w:rsidR="006B0CC7" w:rsidRPr="00B831FF">
              <w:rPr>
                <w:sz w:val="22"/>
              </w:rPr>
              <w:t>Apšvietimo sistemos</w:t>
            </w:r>
            <w:r w:rsidRPr="00B831FF">
              <w:rPr>
                <w:sz w:val="22"/>
              </w:rPr>
              <w:t xml:space="preserve"> naudojimo intensyvumo ir pan. jų dydis gali reikšmingai keistis.</w:t>
            </w:r>
          </w:p>
        </w:tc>
        <w:tc>
          <w:tcPr>
            <w:tcW w:w="1276" w:type="dxa"/>
            <w:shd w:val="clear" w:color="auto" w:fill="auto"/>
          </w:tcPr>
          <w:p w14:paraId="350F262E" w14:textId="77777777" w:rsidR="00EC35D1" w:rsidRPr="00B831FF" w:rsidRDefault="00EC35D1" w:rsidP="00BE1205">
            <w:pPr>
              <w:jc w:val="both"/>
              <w:rPr>
                <w:sz w:val="22"/>
              </w:rPr>
            </w:pPr>
          </w:p>
        </w:tc>
        <w:tc>
          <w:tcPr>
            <w:tcW w:w="1276" w:type="dxa"/>
            <w:shd w:val="clear" w:color="auto" w:fill="auto"/>
          </w:tcPr>
          <w:p w14:paraId="213875D9" w14:textId="77777777" w:rsidR="00EC35D1" w:rsidRPr="005F0272" w:rsidRDefault="00EC35D1" w:rsidP="00BE1205">
            <w:pPr>
              <w:jc w:val="both"/>
              <w:rPr>
                <w:sz w:val="22"/>
              </w:rPr>
            </w:pPr>
            <w:r w:rsidRPr="005F0272">
              <w:rPr>
                <w:sz w:val="22"/>
              </w:rPr>
              <w:t>X</w:t>
            </w:r>
          </w:p>
        </w:tc>
        <w:tc>
          <w:tcPr>
            <w:tcW w:w="1559" w:type="dxa"/>
            <w:shd w:val="clear" w:color="auto" w:fill="auto"/>
          </w:tcPr>
          <w:p w14:paraId="0E0DD615" w14:textId="77777777" w:rsidR="00EC35D1" w:rsidRPr="005F0272" w:rsidRDefault="00EC35D1" w:rsidP="00BE1205">
            <w:pPr>
              <w:rPr>
                <w:sz w:val="22"/>
              </w:rPr>
            </w:pPr>
          </w:p>
        </w:tc>
        <w:tc>
          <w:tcPr>
            <w:tcW w:w="1417" w:type="dxa"/>
          </w:tcPr>
          <w:p w14:paraId="43DAABB6" w14:textId="77777777" w:rsidR="00EC35D1" w:rsidRPr="005F0272" w:rsidRDefault="00EC35D1" w:rsidP="00BE1205">
            <w:pPr>
              <w:rPr>
                <w:sz w:val="22"/>
              </w:rPr>
            </w:pPr>
          </w:p>
        </w:tc>
      </w:tr>
      <w:tr w:rsidR="00883F57" w:rsidRPr="005F0272" w14:paraId="4FEA829A" w14:textId="77777777" w:rsidTr="00DD568E">
        <w:trPr>
          <w:trHeight w:val="696"/>
        </w:trPr>
        <w:tc>
          <w:tcPr>
            <w:tcW w:w="699" w:type="dxa"/>
            <w:shd w:val="clear" w:color="auto" w:fill="auto"/>
          </w:tcPr>
          <w:p w14:paraId="37CCE002" w14:textId="77777777" w:rsidR="00EC35D1" w:rsidRPr="005F0272" w:rsidRDefault="00EC35D1" w:rsidP="007E5EFE">
            <w:pPr>
              <w:numPr>
                <w:ilvl w:val="1"/>
                <w:numId w:val="32"/>
              </w:numPr>
              <w:ind w:left="0" w:firstLine="0"/>
              <w:jc w:val="both"/>
              <w:rPr>
                <w:b/>
                <w:bCs/>
                <w:sz w:val="22"/>
              </w:rPr>
            </w:pPr>
          </w:p>
        </w:tc>
        <w:tc>
          <w:tcPr>
            <w:tcW w:w="1985" w:type="dxa"/>
            <w:shd w:val="clear" w:color="auto" w:fill="auto"/>
          </w:tcPr>
          <w:p w14:paraId="49BA6EE3" w14:textId="77777777" w:rsidR="00EC35D1" w:rsidRPr="005F0272" w:rsidRDefault="00EC35D1" w:rsidP="00BE1205">
            <w:pPr>
              <w:jc w:val="both"/>
              <w:rPr>
                <w:b/>
                <w:sz w:val="22"/>
              </w:rPr>
            </w:pPr>
            <w:r w:rsidRPr="005F0272">
              <w:rPr>
                <w:sz w:val="22"/>
              </w:rPr>
              <w:t xml:space="preserve">Projekto veiklos vėluoja dėl </w:t>
            </w:r>
            <w:r w:rsidRPr="005F0272">
              <w:rPr>
                <w:sz w:val="22"/>
              </w:rPr>
              <w:lastRenderedPageBreak/>
              <w:t>projektavimo paslaugų pirkimų procedūrų trukmės</w:t>
            </w:r>
          </w:p>
          <w:p w14:paraId="103CE338" w14:textId="77777777" w:rsidR="00EC35D1" w:rsidRPr="005F0272" w:rsidRDefault="00EC35D1" w:rsidP="00BE1205">
            <w:pPr>
              <w:jc w:val="both"/>
              <w:rPr>
                <w:b/>
                <w:color w:val="000000"/>
                <w:sz w:val="22"/>
              </w:rPr>
            </w:pPr>
          </w:p>
        </w:tc>
        <w:tc>
          <w:tcPr>
            <w:tcW w:w="2551" w:type="dxa"/>
            <w:shd w:val="clear" w:color="auto" w:fill="auto"/>
            <w:hideMark/>
          </w:tcPr>
          <w:p w14:paraId="0AE58C47" w14:textId="77777777" w:rsidR="00EC35D1" w:rsidRPr="005F0272" w:rsidRDefault="00EC35D1" w:rsidP="00BE1205">
            <w:pPr>
              <w:jc w:val="both"/>
              <w:rPr>
                <w:sz w:val="22"/>
              </w:rPr>
            </w:pPr>
            <w:r w:rsidRPr="005F0272">
              <w:rPr>
                <w:sz w:val="22"/>
              </w:rPr>
              <w:lastRenderedPageBreak/>
              <w:t xml:space="preserve">Veiksnys pasireiškia Darbų vykdymo </w:t>
            </w:r>
            <w:r w:rsidRPr="005F0272">
              <w:rPr>
                <w:sz w:val="22"/>
              </w:rPr>
              <w:lastRenderedPageBreak/>
              <w:t>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276" w:type="dxa"/>
            <w:shd w:val="clear" w:color="auto" w:fill="auto"/>
          </w:tcPr>
          <w:p w14:paraId="2343245C" w14:textId="77777777" w:rsidR="00EC35D1" w:rsidRPr="005F0272" w:rsidRDefault="00EC35D1" w:rsidP="00BE1205">
            <w:pPr>
              <w:rPr>
                <w:sz w:val="22"/>
              </w:rPr>
            </w:pPr>
          </w:p>
        </w:tc>
        <w:tc>
          <w:tcPr>
            <w:tcW w:w="1276" w:type="dxa"/>
            <w:shd w:val="clear" w:color="auto" w:fill="auto"/>
            <w:hideMark/>
          </w:tcPr>
          <w:p w14:paraId="61D6A979" w14:textId="77777777" w:rsidR="00EC35D1" w:rsidRPr="005F0272" w:rsidRDefault="00EC35D1" w:rsidP="00BE1205">
            <w:pPr>
              <w:jc w:val="both"/>
              <w:outlineLvl w:val="2"/>
              <w:rPr>
                <w:sz w:val="22"/>
              </w:rPr>
            </w:pPr>
            <w:r w:rsidRPr="005F0272">
              <w:rPr>
                <w:sz w:val="22"/>
              </w:rPr>
              <w:t>X</w:t>
            </w:r>
          </w:p>
        </w:tc>
        <w:tc>
          <w:tcPr>
            <w:tcW w:w="1559" w:type="dxa"/>
            <w:shd w:val="clear" w:color="auto" w:fill="auto"/>
          </w:tcPr>
          <w:p w14:paraId="03306ED0" w14:textId="77777777" w:rsidR="00EC35D1" w:rsidRPr="005F0272" w:rsidRDefault="00EC35D1" w:rsidP="00BE1205">
            <w:pPr>
              <w:rPr>
                <w:sz w:val="22"/>
              </w:rPr>
            </w:pPr>
          </w:p>
        </w:tc>
        <w:tc>
          <w:tcPr>
            <w:tcW w:w="1417" w:type="dxa"/>
          </w:tcPr>
          <w:p w14:paraId="7417CB98" w14:textId="77777777" w:rsidR="00EC35D1" w:rsidRPr="005F0272" w:rsidRDefault="00EC35D1" w:rsidP="00BE1205">
            <w:pPr>
              <w:rPr>
                <w:sz w:val="22"/>
              </w:rPr>
            </w:pPr>
          </w:p>
        </w:tc>
      </w:tr>
      <w:tr w:rsidR="00883F57" w:rsidRPr="005F0272" w14:paraId="6D3FD930" w14:textId="77777777" w:rsidTr="00DD568E">
        <w:trPr>
          <w:trHeight w:val="696"/>
        </w:trPr>
        <w:tc>
          <w:tcPr>
            <w:tcW w:w="699" w:type="dxa"/>
            <w:shd w:val="clear" w:color="auto" w:fill="auto"/>
          </w:tcPr>
          <w:p w14:paraId="72A12C94"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2C38136B" w14:textId="77777777" w:rsidR="00EC35D1" w:rsidRPr="005F0272" w:rsidRDefault="00EC35D1" w:rsidP="00BE1205">
            <w:pPr>
              <w:jc w:val="both"/>
              <w:rPr>
                <w:b/>
                <w:color w:val="000000"/>
                <w:sz w:val="22"/>
              </w:rPr>
            </w:pPr>
            <w:r w:rsidRPr="005F0272">
              <w:rPr>
                <w:color w:val="000000"/>
                <w:sz w:val="22"/>
              </w:rPr>
              <w:t>Projektavimo paslaugų kaina nukrypsta nuo planuotos</w:t>
            </w:r>
          </w:p>
        </w:tc>
        <w:tc>
          <w:tcPr>
            <w:tcW w:w="2551" w:type="dxa"/>
            <w:shd w:val="clear" w:color="auto" w:fill="auto"/>
            <w:hideMark/>
          </w:tcPr>
          <w:p w14:paraId="7E4DA7D7" w14:textId="77777777" w:rsidR="00EC35D1" w:rsidRPr="005F0272" w:rsidRDefault="00EC35D1" w:rsidP="00BE1205">
            <w:pPr>
              <w:jc w:val="both"/>
              <w:rPr>
                <w:sz w:val="22"/>
              </w:rPr>
            </w:pPr>
            <w:r w:rsidRPr="005F0272">
              <w:rPr>
                <w:sz w:val="22"/>
              </w:rPr>
              <w:t>Identifikuota projektavimo paslaugų kaina dėl įvairių priežasčių gali nukrypti nuo planuotos. Rizikos veiksnio pasireiškimas reiškia papildomas išlaidas projektavimo paslaugoms.</w:t>
            </w:r>
          </w:p>
        </w:tc>
        <w:tc>
          <w:tcPr>
            <w:tcW w:w="1276" w:type="dxa"/>
            <w:shd w:val="clear" w:color="auto" w:fill="auto"/>
          </w:tcPr>
          <w:p w14:paraId="042CD740" w14:textId="77777777" w:rsidR="00EC35D1" w:rsidRPr="005F0272" w:rsidRDefault="00EC35D1" w:rsidP="00BE1205">
            <w:pPr>
              <w:rPr>
                <w:sz w:val="22"/>
              </w:rPr>
            </w:pPr>
          </w:p>
        </w:tc>
        <w:tc>
          <w:tcPr>
            <w:tcW w:w="1276" w:type="dxa"/>
            <w:shd w:val="clear" w:color="auto" w:fill="auto"/>
            <w:hideMark/>
          </w:tcPr>
          <w:p w14:paraId="474A5458" w14:textId="77777777" w:rsidR="00EC35D1" w:rsidRPr="005F0272" w:rsidRDefault="00EC35D1" w:rsidP="00BE1205">
            <w:pPr>
              <w:jc w:val="both"/>
              <w:outlineLvl w:val="2"/>
              <w:rPr>
                <w:sz w:val="22"/>
              </w:rPr>
            </w:pPr>
            <w:r w:rsidRPr="005F0272">
              <w:rPr>
                <w:sz w:val="22"/>
              </w:rPr>
              <w:t>X</w:t>
            </w:r>
          </w:p>
        </w:tc>
        <w:tc>
          <w:tcPr>
            <w:tcW w:w="1559" w:type="dxa"/>
            <w:shd w:val="clear" w:color="auto" w:fill="auto"/>
          </w:tcPr>
          <w:p w14:paraId="09928040" w14:textId="77777777" w:rsidR="00EC35D1" w:rsidRPr="005F0272" w:rsidRDefault="00EC35D1" w:rsidP="00BE1205">
            <w:pPr>
              <w:rPr>
                <w:sz w:val="22"/>
              </w:rPr>
            </w:pPr>
          </w:p>
        </w:tc>
        <w:tc>
          <w:tcPr>
            <w:tcW w:w="1417" w:type="dxa"/>
          </w:tcPr>
          <w:p w14:paraId="544EC747" w14:textId="77777777" w:rsidR="00EC35D1" w:rsidRPr="005F0272" w:rsidRDefault="00EC35D1" w:rsidP="00BE1205">
            <w:pPr>
              <w:rPr>
                <w:sz w:val="22"/>
              </w:rPr>
            </w:pPr>
          </w:p>
        </w:tc>
      </w:tr>
      <w:tr w:rsidR="00883F57" w:rsidRPr="005F0272" w14:paraId="5609C3C8" w14:textId="77777777" w:rsidTr="00DD568E">
        <w:trPr>
          <w:trHeight w:val="679"/>
        </w:trPr>
        <w:tc>
          <w:tcPr>
            <w:tcW w:w="699" w:type="dxa"/>
            <w:shd w:val="clear" w:color="auto" w:fill="auto"/>
          </w:tcPr>
          <w:p w14:paraId="457C03F1"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41B017FB" w14:textId="77777777" w:rsidR="00EC35D1" w:rsidRPr="005F0272" w:rsidRDefault="00EC35D1" w:rsidP="00BE1205">
            <w:pPr>
              <w:jc w:val="both"/>
              <w:rPr>
                <w:b/>
                <w:color w:val="000000"/>
                <w:sz w:val="22"/>
              </w:rPr>
            </w:pPr>
            <w:r w:rsidRPr="005F0272">
              <w:rPr>
                <w:color w:val="000000"/>
                <w:sz w:val="22"/>
              </w:rPr>
              <w:t>Projektavimo paslaugų trukmė nukrypsta nuo planuotos</w:t>
            </w:r>
          </w:p>
        </w:tc>
        <w:tc>
          <w:tcPr>
            <w:tcW w:w="2551" w:type="dxa"/>
            <w:shd w:val="clear" w:color="auto" w:fill="auto"/>
            <w:hideMark/>
          </w:tcPr>
          <w:p w14:paraId="1B94D373" w14:textId="77777777" w:rsidR="00EC35D1" w:rsidRPr="005F0272" w:rsidRDefault="00EC35D1" w:rsidP="00BE1205">
            <w:pPr>
              <w:jc w:val="both"/>
              <w:rPr>
                <w:sz w:val="22"/>
              </w:rPr>
            </w:pPr>
            <w:r w:rsidRPr="005F0272">
              <w:rPr>
                <w:sz w:val="22"/>
              </w:rPr>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w:t>
            </w:r>
          </w:p>
        </w:tc>
        <w:tc>
          <w:tcPr>
            <w:tcW w:w="1276" w:type="dxa"/>
            <w:shd w:val="clear" w:color="auto" w:fill="auto"/>
          </w:tcPr>
          <w:p w14:paraId="37809F65" w14:textId="77777777" w:rsidR="00EC35D1" w:rsidRPr="005F0272" w:rsidRDefault="00EC35D1" w:rsidP="00BE1205">
            <w:pPr>
              <w:rPr>
                <w:sz w:val="22"/>
              </w:rPr>
            </w:pPr>
          </w:p>
        </w:tc>
        <w:tc>
          <w:tcPr>
            <w:tcW w:w="1276" w:type="dxa"/>
            <w:shd w:val="clear" w:color="auto" w:fill="auto"/>
            <w:hideMark/>
          </w:tcPr>
          <w:p w14:paraId="5C6FBD82" w14:textId="77777777" w:rsidR="00EC35D1" w:rsidRPr="005F0272" w:rsidRDefault="00EC35D1" w:rsidP="00BE1205">
            <w:pPr>
              <w:jc w:val="both"/>
              <w:outlineLvl w:val="2"/>
              <w:rPr>
                <w:sz w:val="22"/>
              </w:rPr>
            </w:pPr>
            <w:r w:rsidRPr="005F0272">
              <w:rPr>
                <w:sz w:val="22"/>
              </w:rPr>
              <w:t>X</w:t>
            </w:r>
          </w:p>
        </w:tc>
        <w:tc>
          <w:tcPr>
            <w:tcW w:w="1559" w:type="dxa"/>
            <w:shd w:val="clear" w:color="auto" w:fill="auto"/>
          </w:tcPr>
          <w:p w14:paraId="45C5F992" w14:textId="77777777" w:rsidR="00EC35D1" w:rsidRPr="005F0272" w:rsidRDefault="00EC35D1" w:rsidP="00BE1205">
            <w:pPr>
              <w:rPr>
                <w:sz w:val="22"/>
              </w:rPr>
            </w:pPr>
          </w:p>
        </w:tc>
        <w:tc>
          <w:tcPr>
            <w:tcW w:w="1417" w:type="dxa"/>
          </w:tcPr>
          <w:p w14:paraId="57042B9B" w14:textId="77777777" w:rsidR="00EC35D1" w:rsidRPr="005F0272" w:rsidRDefault="00EC35D1" w:rsidP="00BE1205">
            <w:pPr>
              <w:rPr>
                <w:sz w:val="22"/>
              </w:rPr>
            </w:pPr>
          </w:p>
        </w:tc>
      </w:tr>
      <w:tr w:rsidR="00883F57" w:rsidRPr="005F0272" w14:paraId="3C11C671" w14:textId="77777777" w:rsidTr="00DD568E">
        <w:trPr>
          <w:trHeight w:val="407"/>
        </w:trPr>
        <w:tc>
          <w:tcPr>
            <w:tcW w:w="699" w:type="dxa"/>
            <w:shd w:val="clear" w:color="auto" w:fill="auto"/>
          </w:tcPr>
          <w:p w14:paraId="4FA8ADC4"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151F1771" w14:textId="73082FA1" w:rsidR="00EC35D1" w:rsidRPr="005F0272" w:rsidRDefault="00EC35D1" w:rsidP="00BE1205">
            <w:pPr>
              <w:jc w:val="both"/>
              <w:rPr>
                <w:b/>
                <w:color w:val="000000"/>
                <w:sz w:val="22"/>
              </w:rPr>
            </w:pPr>
            <w:r w:rsidRPr="005F0272">
              <w:rPr>
                <w:color w:val="000000"/>
                <w:sz w:val="22"/>
              </w:rPr>
              <w:t xml:space="preserve">Investuotojas Pirkimo metu nepasiūlė patikslinti Valdžios subjekto nustatytų netikslių reikalavimų </w:t>
            </w:r>
            <w:r w:rsidR="00BE1205" w:rsidRPr="005F0272">
              <w:rPr>
                <w:color w:val="000000"/>
                <w:sz w:val="22"/>
              </w:rPr>
              <w:t>Apšvietimo sistemai</w:t>
            </w:r>
          </w:p>
        </w:tc>
        <w:tc>
          <w:tcPr>
            <w:tcW w:w="2551" w:type="dxa"/>
            <w:shd w:val="clear" w:color="auto" w:fill="auto"/>
            <w:hideMark/>
          </w:tcPr>
          <w:p w14:paraId="64D2F85B" w14:textId="69DE1A06" w:rsidR="00EC35D1" w:rsidRPr="005F0272" w:rsidRDefault="00EC35D1" w:rsidP="006B0CC7">
            <w:pPr>
              <w:jc w:val="both"/>
              <w:rPr>
                <w:sz w:val="22"/>
              </w:rPr>
            </w:pPr>
            <w:r w:rsidRPr="005F0272">
              <w:rPr>
                <w:sz w:val="22"/>
              </w:rPr>
              <w:t xml:space="preserve">Pradėjus projektavimo veiklą paaiškėja, jog Valdžios subjekto nustatyti reikalavimai </w:t>
            </w:r>
            <w:r w:rsidR="006B0CC7" w:rsidRPr="005F0272">
              <w:rPr>
                <w:sz w:val="22"/>
              </w:rPr>
              <w:t>Apšvietimo sistemai</w:t>
            </w:r>
            <w:r w:rsidRPr="005F0272">
              <w:rPr>
                <w:sz w:val="22"/>
              </w:rPr>
              <w:t xml:space="preserve"> negali būti realizuoti praktikoje, nes jie nėra suderinami su teisės aktuose nustatytais </w:t>
            </w:r>
            <w:r w:rsidRPr="005F0272">
              <w:rPr>
                <w:sz w:val="22"/>
              </w:rPr>
              <w:lastRenderedPageBreak/>
              <w:t>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neįvertina, nepateikia pasiūlymo juos atitinkamai patikslinti. Pasireiškus rizikos veiksniui, keičiasi projektavimo apimtis, todėl išauga projektavimo paslaugų kaina, atsiranda poreikis pratęsti projektavimo paslaugų trukmę.</w:t>
            </w:r>
          </w:p>
        </w:tc>
        <w:tc>
          <w:tcPr>
            <w:tcW w:w="1276" w:type="dxa"/>
            <w:shd w:val="clear" w:color="auto" w:fill="auto"/>
          </w:tcPr>
          <w:p w14:paraId="0C8E9EA4" w14:textId="77777777" w:rsidR="00EC35D1" w:rsidRPr="005F0272" w:rsidRDefault="00EC35D1" w:rsidP="00BE1205">
            <w:pPr>
              <w:rPr>
                <w:sz w:val="22"/>
              </w:rPr>
            </w:pPr>
          </w:p>
        </w:tc>
        <w:tc>
          <w:tcPr>
            <w:tcW w:w="1276" w:type="dxa"/>
            <w:shd w:val="clear" w:color="auto" w:fill="auto"/>
          </w:tcPr>
          <w:p w14:paraId="5668BC6A" w14:textId="77777777" w:rsidR="00EC35D1" w:rsidRPr="005F0272" w:rsidRDefault="00EC35D1" w:rsidP="00BE1205">
            <w:pPr>
              <w:rPr>
                <w:sz w:val="22"/>
              </w:rPr>
            </w:pPr>
            <w:r w:rsidRPr="005F0272">
              <w:rPr>
                <w:sz w:val="22"/>
              </w:rPr>
              <w:t>X</w:t>
            </w:r>
          </w:p>
        </w:tc>
        <w:tc>
          <w:tcPr>
            <w:tcW w:w="1559" w:type="dxa"/>
            <w:shd w:val="clear" w:color="auto" w:fill="auto"/>
            <w:hideMark/>
          </w:tcPr>
          <w:p w14:paraId="0B110940" w14:textId="77777777" w:rsidR="00EC35D1" w:rsidRPr="005F0272" w:rsidRDefault="00EC35D1" w:rsidP="00BE1205">
            <w:pPr>
              <w:rPr>
                <w:sz w:val="22"/>
              </w:rPr>
            </w:pPr>
          </w:p>
        </w:tc>
        <w:tc>
          <w:tcPr>
            <w:tcW w:w="1417" w:type="dxa"/>
          </w:tcPr>
          <w:p w14:paraId="279C8E74" w14:textId="77777777" w:rsidR="00EC35D1" w:rsidRPr="005F0272" w:rsidRDefault="00EC35D1" w:rsidP="00BE1205">
            <w:pPr>
              <w:rPr>
                <w:sz w:val="22"/>
              </w:rPr>
            </w:pPr>
          </w:p>
        </w:tc>
      </w:tr>
      <w:tr w:rsidR="00883F57" w:rsidRPr="005F0272" w14:paraId="72B4711D" w14:textId="77777777" w:rsidTr="00DD568E">
        <w:trPr>
          <w:trHeight w:val="149"/>
        </w:trPr>
        <w:tc>
          <w:tcPr>
            <w:tcW w:w="699" w:type="dxa"/>
            <w:shd w:val="clear" w:color="auto" w:fill="auto"/>
          </w:tcPr>
          <w:p w14:paraId="10F6AFC6"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62C206C9" w14:textId="4D2E864F" w:rsidR="00EC35D1" w:rsidRPr="005F0272" w:rsidRDefault="00EC35D1" w:rsidP="006B0CC7">
            <w:pPr>
              <w:jc w:val="both"/>
              <w:rPr>
                <w:b/>
                <w:color w:val="000000"/>
                <w:sz w:val="22"/>
              </w:rPr>
            </w:pPr>
            <w:r w:rsidRPr="005F0272">
              <w:rPr>
                <w:color w:val="000000"/>
                <w:sz w:val="22"/>
              </w:rPr>
              <w:t xml:space="preserve">Investuotojas Pirkimo metu pasiūlė patikslinti netikslius Valdžios subjekto nustatytus reikalavimus </w:t>
            </w:r>
            <w:r w:rsidR="006B0CC7" w:rsidRPr="005F0272">
              <w:rPr>
                <w:color w:val="000000"/>
                <w:sz w:val="22"/>
              </w:rPr>
              <w:t>Apšvietimo sistemai</w:t>
            </w:r>
          </w:p>
        </w:tc>
        <w:tc>
          <w:tcPr>
            <w:tcW w:w="2551" w:type="dxa"/>
            <w:shd w:val="clear" w:color="auto" w:fill="auto"/>
            <w:hideMark/>
          </w:tcPr>
          <w:p w14:paraId="488B2E47" w14:textId="09925DE3" w:rsidR="00EC35D1" w:rsidRPr="005F0272" w:rsidRDefault="00EC35D1" w:rsidP="00BE1205">
            <w:pPr>
              <w:ind w:right="113"/>
              <w:jc w:val="both"/>
              <w:rPr>
                <w:sz w:val="22"/>
              </w:rPr>
            </w:pPr>
            <w:r w:rsidRPr="005F0272">
              <w:rPr>
                <w:sz w:val="22"/>
              </w:rPr>
              <w:t xml:space="preserve">Investuotojas Pirkimo metu pasiūlo patikslinti Valdžios subjekto nustatytus reikalavimus </w:t>
            </w:r>
            <w:r w:rsidR="006B0CC7" w:rsidRPr="005F0272">
              <w:rPr>
                <w:color w:val="000000"/>
                <w:sz w:val="22"/>
              </w:rPr>
              <w:t xml:space="preserve"> Apšvietimo sistemai</w:t>
            </w:r>
            <w:r w:rsidRPr="005F0272">
              <w:rPr>
                <w:sz w:val="22"/>
              </w:rPr>
              <w:t>, kuriuos įvertina kaip netikslius ar potencialiai nerealizuotinus praktiškai įgyvendinant projektą. Pasireiškus rizikos veiksniui, keičiasi projektavimo apimtis, todėl išauga projektavimo paslaugų kaina, atsiranda poreikis pratęsti projektavimo paslaugų trukmę. Taip pat dėl to gali vėluoti Eksploatacijos pradžia</w:t>
            </w:r>
          </w:p>
        </w:tc>
        <w:tc>
          <w:tcPr>
            <w:tcW w:w="1276" w:type="dxa"/>
            <w:shd w:val="clear" w:color="auto" w:fill="auto"/>
          </w:tcPr>
          <w:p w14:paraId="1E7B2ACB" w14:textId="77777777" w:rsidR="00EC35D1" w:rsidRPr="005F0272" w:rsidRDefault="00EC35D1" w:rsidP="00BE1205">
            <w:pPr>
              <w:ind w:right="113"/>
              <w:jc w:val="both"/>
              <w:rPr>
                <w:sz w:val="22"/>
              </w:rPr>
            </w:pPr>
          </w:p>
        </w:tc>
        <w:tc>
          <w:tcPr>
            <w:tcW w:w="1276" w:type="dxa"/>
            <w:shd w:val="clear" w:color="auto" w:fill="auto"/>
          </w:tcPr>
          <w:p w14:paraId="76256EC8" w14:textId="77777777" w:rsidR="00EC35D1" w:rsidRPr="005F0272" w:rsidRDefault="00EC35D1" w:rsidP="00BE1205">
            <w:pPr>
              <w:ind w:right="113"/>
              <w:jc w:val="both"/>
              <w:rPr>
                <w:sz w:val="22"/>
              </w:rPr>
            </w:pPr>
          </w:p>
        </w:tc>
        <w:tc>
          <w:tcPr>
            <w:tcW w:w="1559" w:type="dxa"/>
            <w:shd w:val="clear" w:color="auto" w:fill="auto"/>
          </w:tcPr>
          <w:p w14:paraId="1517E1F9" w14:textId="77777777" w:rsidR="00EC35D1" w:rsidRPr="005F0272" w:rsidRDefault="00EC35D1" w:rsidP="00BE1205">
            <w:pPr>
              <w:ind w:right="113"/>
              <w:contextualSpacing/>
              <w:jc w:val="both"/>
              <w:rPr>
                <w:sz w:val="22"/>
                <w:szCs w:val="22"/>
              </w:rPr>
            </w:pPr>
            <w:r w:rsidRPr="005F0272">
              <w:rPr>
                <w:sz w:val="22"/>
                <w:szCs w:val="22"/>
              </w:rPr>
              <w:t>X</w:t>
            </w:r>
          </w:p>
          <w:p w14:paraId="5044D5E9" w14:textId="77777777" w:rsidR="00EC35D1" w:rsidRPr="005F0272" w:rsidRDefault="00EC35D1" w:rsidP="00BE1205">
            <w:pPr>
              <w:ind w:right="113"/>
              <w:jc w:val="both"/>
              <w:rPr>
                <w:sz w:val="22"/>
                <w:szCs w:val="22"/>
              </w:rPr>
            </w:pPr>
            <w:r w:rsidRPr="005F0272">
              <w:rPr>
                <w:sz w:val="22"/>
                <w:szCs w:val="22"/>
              </w:rPr>
              <w:t xml:space="preserve">Privačiam subjektui priskiriama rizika, jeigu Investuotojas Pirkimo metu pasiūlė patikslinti Valdžios subjekto nustatytus reikalavimus ir Valdžios subjektas padarė atitinkamus pakeitimus. </w:t>
            </w:r>
          </w:p>
          <w:p w14:paraId="7BCF3E48" w14:textId="77777777" w:rsidR="00EC35D1" w:rsidRPr="005F0272" w:rsidRDefault="00EC35D1" w:rsidP="00BE1205">
            <w:pPr>
              <w:ind w:right="113"/>
              <w:contextualSpacing/>
              <w:jc w:val="both"/>
              <w:rPr>
                <w:sz w:val="22"/>
              </w:rPr>
            </w:pPr>
            <w:r w:rsidRPr="005F0272">
              <w:rPr>
                <w:sz w:val="22"/>
                <w:szCs w:val="22"/>
              </w:rPr>
              <w:t xml:space="preserve">Valdžios subjektui priskiriama rizika, jeigu Investuotojas Pirkimo metu </w:t>
            </w:r>
            <w:r w:rsidRPr="005F0272">
              <w:rPr>
                <w:sz w:val="22"/>
                <w:szCs w:val="22"/>
              </w:rPr>
              <w:lastRenderedPageBreak/>
              <w:t>pasiūlė patikslinti Valdžios subjekto nustatytus reikalavimus, tačiau Valdžios subjektas nepatikslino atitinkamų reikalavimų.</w:t>
            </w:r>
          </w:p>
        </w:tc>
        <w:tc>
          <w:tcPr>
            <w:tcW w:w="1417" w:type="dxa"/>
          </w:tcPr>
          <w:p w14:paraId="58954CE9" w14:textId="77777777" w:rsidR="00EC35D1" w:rsidRPr="005F0272" w:rsidRDefault="00EC35D1" w:rsidP="00BE1205">
            <w:pPr>
              <w:ind w:right="113"/>
              <w:contextualSpacing/>
              <w:jc w:val="both"/>
              <w:rPr>
                <w:sz w:val="22"/>
                <w:szCs w:val="22"/>
              </w:rPr>
            </w:pPr>
          </w:p>
        </w:tc>
      </w:tr>
      <w:tr w:rsidR="00883F57" w:rsidRPr="005F0272" w14:paraId="728F5986" w14:textId="77777777" w:rsidTr="00DD568E">
        <w:trPr>
          <w:trHeight w:val="981"/>
        </w:trPr>
        <w:tc>
          <w:tcPr>
            <w:tcW w:w="699" w:type="dxa"/>
            <w:shd w:val="clear" w:color="auto" w:fill="auto"/>
          </w:tcPr>
          <w:p w14:paraId="0F646A03"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1A43ADF7" w14:textId="77777777" w:rsidR="00EC35D1" w:rsidRPr="005F0272" w:rsidRDefault="00EC35D1" w:rsidP="00BE1205">
            <w:pPr>
              <w:jc w:val="both"/>
              <w:rPr>
                <w:b/>
                <w:color w:val="000000"/>
                <w:sz w:val="22"/>
              </w:rPr>
            </w:pPr>
            <w:r w:rsidRPr="005F0272">
              <w:rPr>
                <w:color w:val="000000"/>
                <w:sz w:val="22"/>
              </w:rPr>
              <w:t>Paaiškėja iš anksto nežinomi apribojimai dėl kultūros paveldo apsaugos reikalavimų</w:t>
            </w:r>
          </w:p>
        </w:tc>
        <w:tc>
          <w:tcPr>
            <w:tcW w:w="2551" w:type="dxa"/>
            <w:shd w:val="clear" w:color="auto" w:fill="auto"/>
            <w:hideMark/>
          </w:tcPr>
          <w:p w14:paraId="31758B0A" w14:textId="40B54FF2" w:rsidR="00EC35D1" w:rsidRPr="005F0272" w:rsidRDefault="00EC35D1" w:rsidP="006B0CC7">
            <w:pPr>
              <w:jc w:val="both"/>
              <w:rPr>
                <w:sz w:val="22"/>
              </w:rPr>
            </w:pPr>
            <w:r w:rsidRPr="005F0272">
              <w:rPr>
                <w:sz w:val="22"/>
              </w:rPr>
              <w:t xml:space="preserve">Išduodant projektavimo sąlygų sąvadą ir / arba statybų leidimą paaiškėja, jog reikalinga atlikti iš anksto neplanuotus archeologinius tyrinėjimus, apsaugoti archeologinius radinius ir / arba iš esmės pakeisti projektinius sprendinius, kad šie užtikrintų </w:t>
            </w:r>
            <w:r w:rsidR="006B0CC7" w:rsidRPr="005F0272">
              <w:rPr>
                <w:sz w:val="22"/>
              </w:rPr>
              <w:t>Apšvietimo sistemos</w:t>
            </w:r>
            <w:r w:rsidRPr="005F0272">
              <w:rPr>
                <w:sz w:val="22"/>
              </w:rPr>
              <w:t xml:space="preserve"> atitikimą kultūros paveldo apsaugai taikomus apribojimus. Projektavimo išlaidos dėl šio rizikos veiksnio pasireiškimo gali išaugti, kadangi: 1) gali pasikeisti planuota projektavimo paslaugų trukmė dėl archeologinių tyrimų ir / ar archeologinių radinių apsaugos veiklų vykdymo; 2) gali būti reikalingi esminiai pakeitimai Pirkimo metu pasiūlytuose projektavimo sprendiniuose; 3) gali pasikeisti projektavimo darbų apimtis; 4) gali atsirasti būtinybė į projektuotojų komandą pasitelkti papildomus specialistus (pvz. archeologus, istorikus ir pan.). Taip pat dėl to gali vėluoti Eksploatacijos pradžia.</w:t>
            </w:r>
          </w:p>
        </w:tc>
        <w:tc>
          <w:tcPr>
            <w:tcW w:w="1276" w:type="dxa"/>
            <w:shd w:val="clear" w:color="auto" w:fill="auto"/>
            <w:hideMark/>
          </w:tcPr>
          <w:p w14:paraId="0563BBDA" w14:textId="77777777" w:rsidR="00EC35D1" w:rsidRPr="005F0272" w:rsidRDefault="00EC35D1" w:rsidP="00BE1205">
            <w:pPr>
              <w:rPr>
                <w:sz w:val="22"/>
              </w:rPr>
            </w:pPr>
            <w:r w:rsidRPr="005F0272">
              <w:rPr>
                <w:sz w:val="22"/>
              </w:rPr>
              <w:t>X</w:t>
            </w:r>
          </w:p>
        </w:tc>
        <w:tc>
          <w:tcPr>
            <w:tcW w:w="1276" w:type="dxa"/>
            <w:shd w:val="clear" w:color="auto" w:fill="auto"/>
          </w:tcPr>
          <w:p w14:paraId="5E2A5D08" w14:textId="77777777" w:rsidR="00EC35D1" w:rsidRPr="005F0272" w:rsidRDefault="00EC35D1" w:rsidP="00BE1205">
            <w:pPr>
              <w:rPr>
                <w:sz w:val="22"/>
              </w:rPr>
            </w:pPr>
          </w:p>
        </w:tc>
        <w:tc>
          <w:tcPr>
            <w:tcW w:w="1559" w:type="dxa"/>
            <w:shd w:val="clear" w:color="auto" w:fill="auto"/>
          </w:tcPr>
          <w:p w14:paraId="1A3FD6A6" w14:textId="77777777" w:rsidR="00EC35D1" w:rsidRPr="005F0272" w:rsidRDefault="00EC35D1" w:rsidP="00BE1205">
            <w:pPr>
              <w:jc w:val="both"/>
              <w:rPr>
                <w:sz w:val="22"/>
              </w:rPr>
            </w:pPr>
          </w:p>
        </w:tc>
        <w:tc>
          <w:tcPr>
            <w:tcW w:w="1417" w:type="dxa"/>
          </w:tcPr>
          <w:p w14:paraId="1E1A5082" w14:textId="77777777" w:rsidR="00EC35D1" w:rsidRPr="005F0272" w:rsidRDefault="00EC35D1" w:rsidP="00BE1205">
            <w:pPr>
              <w:jc w:val="both"/>
              <w:rPr>
                <w:sz w:val="22"/>
              </w:rPr>
            </w:pPr>
          </w:p>
        </w:tc>
      </w:tr>
      <w:tr w:rsidR="00883F57" w:rsidRPr="005F0272" w14:paraId="3C9DBA7E" w14:textId="77777777" w:rsidTr="00DD568E">
        <w:trPr>
          <w:trHeight w:val="820"/>
        </w:trPr>
        <w:tc>
          <w:tcPr>
            <w:tcW w:w="699" w:type="dxa"/>
            <w:shd w:val="clear" w:color="auto" w:fill="auto"/>
          </w:tcPr>
          <w:p w14:paraId="006A62C5"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0C5BC110" w14:textId="77777777" w:rsidR="00EC35D1" w:rsidRPr="005F0272" w:rsidRDefault="00EC35D1" w:rsidP="00BE1205">
            <w:pPr>
              <w:jc w:val="both"/>
              <w:rPr>
                <w:b/>
                <w:color w:val="000000"/>
                <w:sz w:val="22"/>
              </w:rPr>
            </w:pPr>
            <w:r w:rsidRPr="005F0272">
              <w:rPr>
                <w:color w:val="000000"/>
                <w:sz w:val="22"/>
              </w:rPr>
              <w:t>Neįvertinami iš anksto žinomi kultūros paveldo apsaugos reikalavimai</w:t>
            </w:r>
          </w:p>
        </w:tc>
        <w:tc>
          <w:tcPr>
            <w:tcW w:w="2551" w:type="dxa"/>
            <w:shd w:val="clear" w:color="auto" w:fill="auto"/>
            <w:hideMark/>
          </w:tcPr>
          <w:p w14:paraId="370A3DB5" w14:textId="1D1B5612" w:rsidR="00EC35D1" w:rsidRPr="005F0272" w:rsidRDefault="00EC35D1" w:rsidP="006B0CC7">
            <w:pPr>
              <w:jc w:val="both"/>
              <w:rPr>
                <w:sz w:val="22"/>
              </w:rPr>
            </w:pPr>
            <w:r w:rsidRPr="005F0272">
              <w:rPr>
                <w:sz w:val="22"/>
              </w:rPr>
              <w:t xml:space="preserve">Pirkimo metu Valdžios subjektas pristatė Investuotojui žinomus kultūros paveldo apribojimus, į kuriuos Privatus subjektas privalėjo atsižvelgti projektuodamas </w:t>
            </w:r>
            <w:r w:rsidR="006B0CC7" w:rsidRPr="005F0272">
              <w:rPr>
                <w:sz w:val="22"/>
              </w:rPr>
              <w:t>Apšvietimo sistemą</w:t>
            </w:r>
            <w:r w:rsidRPr="005F0272">
              <w:rPr>
                <w:sz w:val="22"/>
              </w:rPr>
              <w:t>. Nepriklausomai nuo priežasčių, Privatus subjektas gali neadekvačiai įvertinti kultūros paveldo apsaugos reikalavimus.</w:t>
            </w:r>
          </w:p>
        </w:tc>
        <w:tc>
          <w:tcPr>
            <w:tcW w:w="1276" w:type="dxa"/>
            <w:shd w:val="clear" w:color="auto" w:fill="auto"/>
          </w:tcPr>
          <w:p w14:paraId="1EEE2541" w14:textId="77777777" w:rsidR="00EC35D1" w:rsidRPr="005F0272" w:rsidRDefault="00EC35D1" w:rsidP="00BE1205">
            <w:pPr>
              <w:rPr>
                <w:sz w:val="22"/>
              </w:rPr>
            </w:pPr>
          </w:p>
        </w:tc>
        <w:tc>
          <w:tcPr>
            <w:tcW w:w="1276" w:type="dxa"/>
            <w:shd w:val="clear" w:color="auto" w:fill="auto"/>
            <w:hideMark/>
          </w:tcPr>
          <w:p w14:paraId="3117FE57" w14:textId="77777777" w:rsidR="00EC35D1" w:rsidRPr="005F0272" w:rsidRDefault="00EC35D1" w:rsidP="00BE1205">
            <w:pPr>
              <w:rPr>
                <w:sz w:val="22"/>
              </w:rPr>
            </w:pPr>
            <w:r w:rsidRPr="005F0272">
              <w:rPr>
                <w:sz w:val="22"/>
              </w:rPr>
              <w:t>X</w:t>
            </w:r>
          </w:p>
        </w:tc>
        <w:tc>
          <w:tcPr>
            <w:tcW w:w="1559" w:type="dxa"/>
            <w:shd w:val="clear" w:color="auto" w:fill="auto"/>
          </w:tcPr>
          <w:p w14:paraId="00850D47" w14:textId="77777777" w:rsidR="00EC35D1" w:rsidRPr="005F0272" w:rsidRDefault="00EC35D1" w:rsidP="00BE1205">
            <w:pPr>
              <w:rPr>
                <w:sz w:val="22"/>
              </w:rPr>
            </w:pPr>
          </w:p>
        </w:tc>
        <w:tc>
          <w:tcPr>
            <w:tcW w:w="1417" w:type="dxa"/>
          </w:tcPr>
          <w:p w14:paraId="0B5AFCB7" w14:textId="77777777" w:rsidR="00EC35D1" w:rsidRPr="005F0272" w:rsidRDefault="00EC35D1" w:rsidP="00BE1205">
            <w:pPr>
              <w:rPr>
                <w:sz w:val="22"/>
              </w:rPr>
            </w:pPr>
          </w:p>
        </w:tc>
      </w:tr>
      <w:tr w:rsidR="00883F57" w:rsidRPr="005F0272" w14:paraId="66E557D6" w14:textId="77777777" w:rsidTr="00DD568E">
        <w:trPr>
          <w:trHeight w:val="1159"/>
        </w:trPr>
        <w:tc>
          <w:tcPr>
            <w:tcW w:w="699" w:type="dxa"/>
            <w:shd w:val="clear" w:color="auto" w:fill="auto"/>
          </w:tcPr>
          <w:p w14:paraId="0A085A17"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7D74EC22" w14:textId="77777777" w:rsidR="00EC35D1" w:rsidRPr="005F0272" w:rsidRDefault="00EC35D1" w:rsidP="00BE1205">
            <w:pPr>
              <w:jc w:val="both"/>
              <w:rPr>
                <w:b/>
                <w:color w:val="000000"/>
                <w:sz w:val="22"/>
              </w:rPr>
            </w:pPr>
            <w:r w:rsidRPr="005F0272">
              <w:rPr>
                <w:color w:val="000000"/>
                <w:sz w:val="22"/>
              </w:rPr>
              <w:t xml:space="preserve">Projektavimo paslaugų teikimo metu paaiškėja </w:t>
            </w:r>
            <w:r w:rsidRPr="005F0272">
              <w:rPr>
                <w:sz w:val="22"/>
              </w:rPr>
              <w:t>Valdžios subjekto</w:t>
            </w:r>
            <w:r w:rsidRPr="005F0272">
              <w:rPr>
                <w:color w:val="000000"/>
                <w:sz w:val="22"/>
              </w:rPr>
              <w:t xml:space="preserve"> parengtų poveikio aplinkai vertinimo ar Pirkimo dokumentų netikslumai / trūkumai</w:t>
            </w:r>
          </w:p>
        </w:tc>
        <w:tc>
          <w:tcPr>
            <w:tcW w:w="2551" w:type="dxa"/>
            <w:shd w:val="clear" w:color="auto" w:fill="auto"/>
            <w:hideMark/>
          </w:tcPr>
          <w:p w14:paraId="0993D502" w14:textId="77777777" w:rsidR="00EC35D1" w:rsidRPr="005F0272" w:rsidRDefault="00EC35D1" w:rsidP="00BE1205">
            <w:pPr>
              <w:jc w:val="both"/>
              <w:rPr>
                <w:sz w:val="22"/>
              </w:rPr>
            </w:pPr>
            <w:r w:rsidRPr="005F0272">
              <w:rPr>
                <w:sz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276" w:type="dxa"/>
            <w:shd w:val="clear" w:color="auto" w:fill="auto"/>
          </w:tcPr>
          <w:p w14:paraId="075F5C8F" w14:textId="77777777" w:rsidR="00EC35D1" w:rsidRPr="005F0272" w:rsidRDefault="00EC35D1" w:rsidP="00BE1205">
            <w:pPr>
              <w:rPr>
                <w:sz w:val="22"/>
              </w:rPr>
            </w:pPr>
            <w:r w:rsidRPr="005F0272">
              <w:rPr>
                <w:sz w:val="22"/>
              </w:rPr>
              <w:t>X</w:t>
            </w:r>
          </w:p>
        </w:tc>
        <w:tc>
          <w:tcPr>
            <w:tcW w:w="1276" w:type="dxa"/>
            <w:shd w:val="clear" w:color="auto" w:fill="auto"/>
            <w:hideMark/>
          </w:tcPr>
          <w:p w14:paraId="706EA194" w14:textId="77777777" w:rsidR="00EC35D1" w:rsidRPr="005F0272" w:rsidRDefault="00EC35D1" w:rsidP="00BE1205">
            <w:pPr>
              <w:rPr>
                <w:sz w:val="22"/>
              </w:rPr>
            </w:pPr>
          </w:p>
          <w:p w14:paraId="5F399D7B" w14:textId="77777777" w:rsidR="00EC35D1" w:rsidRPr="005F0272" w:rsidRDefault="00EC35D1" w:rsidP="00BE1205">
            <w:pPr>
              <w:jc w:val="both"/>
              <w:rPr>
                <w:sz w:val="22"/>
              </w:rPr>
            </w:pPr>
          </w:p>
        </w:tc>
        <w:tc>
          <w:tcPr>
            <w:tcW w:w="1559" w:type="dxa"/>
            <w:shd w:val="clear" w:color="auto" w:fill="auto"/>
          </w:tcPr>
          <w:p w14:paraId="405B551F" w14:textId="77777777" w:rsidR="00EC35D1" w:rsidRPr="005F0272" w:rsidRDefault="00EC35D1" w:rsidP="00BE1205">
            <w:pPr>
              <w:rPr>
                <w:sz w:val="22"/>
              </w:rPr>
            </w:pPr>
          </w:p>
        </w:tc>
        <w:tc>
          <w:tcPr>
            <w:tcW w:w="1417" w:type="dxa"/>
          </w:tcPr>
          <w:p w14:paraId="0ADD4D26" w14:textId="77777777" w:rsidR="00EC35D1" w:rsidRPr="005F0272" w:rsidRDefault="00EC35D1" w:rsidP="00BE1205">
            <w:pPr>
              <w:rPr>
                <w:sz w:val="22"/>
              </w:rPr>
            </w:pPr>
          </w:p>
        </w:tc>
      </w:tr>
      <w:tr w:rsidR="00883F57" w:rsidRPr="005F0272" w14:paraId="7BAA9D17" w14:textId="77777777" w:rsidTr="00DD568E">
        <w:trPr>
          <w:trHeight w:val="1159"/>
        </w:trPr>
        <w:tc>
          <w:tcPr>
            <w:tcW w:w="699" w:type="dxa"/>
            <w:shd w:val="clear" w:color="auto" w:fill="auto"/>
          </w:tcPr>
          <w:p w14:paraId="07678CF4"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tcPr>
          <w:p w14:paraId="2A9728CF" w14:textId="77777777" w:rsidR="00EC35D1" w:rsidRPr="005F0272" w:rsidRDefault="00EC35D1" w:rsidP="00BE1205">
            <w:pPr>
              <w:jc w:val="both"/>
              <w:rPr>
                <w:color w:val="000000"/>
                <w:sz w:val="22"/>
              </w:rPr>
            </w:pPr>
            <w:r w:rsidRPr="005F0272">
              <w:rPr>
                <w:color w:val="000000"/>
                <w:sz w:val="22"/>
              </w:rPr>
              <w:t xml:space="preserve">Projektavimo paslaugų teikimo metu paaiškėja </w:t>
            </w:r>
            <w:r w:rsidRPr="005F0272">
              <w:rPr>
                <w:sz w:val="22"/>
              </w:rPr>
              <w:t>Privataus subjekto</w:t>
            </w:r>
            <w:r w:rsidRPr="005F0272">
              <w:rPr>
                <w:color w:val="000000"/>
                <w:sz w:val="22"/>
              </w:rPr>
              <w:t xml:space="preserve"> parengtų poveikio aplinkai vertinimo ar Pirkimo dokumentų netikslumai / trūkumai</w:t>
            </w:r>
          </w:p>
        </w:tc>
        <w:tc>
          <w:tcPr>
            <w:tcW w:w="2551" w:type="dxa"/>
            <w:shd w:val="clear" w:color="auto" w:fill="auto"/>
          </w:tcPr>
          <w:p w14:paraId="04056193" w14:textId="77777777" w:rsidR="00EC35D1" w:rsidRPr="005F0272" w:rsidRDefault="00EC35D1" w:rsidP="00BE1205">
            <w:pPr>
              <w:jc w:val="both"/>
              <w:rPr>
                <w:sz w:val="22"/>
              </w:rPr>
            </w:pPr>
            <w:r w:rsidRPr="005F0272">
              <w:rPr>
                <w:sz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276" w:type="dxa"/>
            <w:shd w:val="clear" w:color="auto" w:fill="auto"/>
          </w:tcPr>
          <w:p w14:paraId="5D7CE5BE" w14:textId="77777777" w:rsidR="00EC35D1" w:rsidRPr="005F0272" w:rsidRDefault="00EC35D1" w:rsidP="00BE1205">
            <w:pPr>
              <w:rPr>
                <w:sz w:val="22"/>
              </w:rPr>
            </w:pPr>
          </w:p>
        </w:tc>
        <w:tc>
          <w:tcPr>
            <w:tcW w:w="1276" w:type="dxa"/>
            <w:shd w:val="clear" w:color="auto" w:fill="auto"/>
          </w:tcPr>
          <w:p w14:paraId="1B86A3B6" w14:textId="77777777" w:rsidR="00EC35D1" w:rsidRPr="005F0272" w:rsidRDefault="00EC35D1" w:rsidP="00BE1205">
            <w:pPr>
              <w:rPr>
                <w:sz w:val="22"/>
              </w:rPr>
            </w:pPr>
            <w:r w:rsidRPr="005F0272">
              <w:rPr>
                <w:sz w:val="22"/>
              </w:rPr>
              <w:t>X</w:t>
            </w:r>
          </w:p>
        </w:tc>
        <w:tc>
          <w:tcPr>
            <w:tcW w:w="1559" w:type="dxa"/>
            <w:shd w:val="clear" w:color="auto" w:fill="auto"/>
          </w:tcPr>
          <w:p w14:paraId="17432FFF" w14:textId="77777777" w:rsidR="00EC35D1" w:rsidRPr="005F0272" w:rsidRDefault="00EC35D1" w:rsidP="00BE1205">
            <w:pPr>
              <w:rPr>
                <w:sz w:val="22"/>
              </w:rPr>
            </w:pPr>
          </w:p>
        </w:tc>
        <w:tc>
          <w:tcPr>
            <w:tcW w:w="1417" w:type="dxa"/>
          </w:tcPr>
          <w:p w14:paraId="079509EE" w14:textId="77777777" w:rsidR="00EC35D1" w:rsidRPr="005F0272" w:rsidRDefault="00EC35D1" w:rsidP="00BE1205">
            <w:pPr>
              <w:rPr>
                <w:sz w:val="22"/>
              </w:rPr>
            </w:pPr>
          </w:p>
        </w:tc>
      </w:tr>
      <w:tr w:rsidR="00883F57" w:rsidRPr="005F0272" w14:paraId="76F7B921" w14:textId="77777777" w:rsidTr="00DD568E">
        <w:trPr>
          <w:trHeight w:val="688"/>
        </w:trPr>
        <w:tc>
          <w:tcPr>
            <w:tcW w:w="699" w:type="dxa"/>
            <w:shd w:val="clear" w:color="auto" w:fill="auto"/>
          </w:tcPr>
          <w:p w14:paraId="5B596CF2"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tcPr>
          <w:p w14:paraId="10B567D8" w14:textId="71709DC3" w:rsidR="00EC35D1" w:rsidRPr="005F0272" w:rsidRDefault="00EC35D1" w:rsidP="006B0CC7">
            <w:pPr>
              <w:jc w:val="both"/>
              <w:rPr>
                <w:color w:val="000000"/>
                <w:sz w:val="22"/>
              </w:rPr>
            </w:pPr>
            <w:r w:rsidRPr="005F0272">
              <w:rPr>
                <w:color w:val="000000"/>
                <w:sz w:val="22"/>
              </w:rPr>
              <w:t xml:space="preserve">Valdžios subjektas pakeičia nustatytus reikalavimus </w:t>
            </w:r>
            <w:r w:rsidR="006B0CC7" w:rsidRPr="005F0272">
              <w:rPr>
                <w:color w:val="000000"/>
                <w:sz w:val="22"/>
              </w:rPr>
              <w:t>Apšvietimo sistemai</w:t>
            </w:r>
          </w:p>
        </w:tc>
        <w:tc>
          <w:tcPr>
            <w:tcW w:w="2551" w:type="dxa"/>
            <w:shd w:val="clear" w:color="auto" w:fill="auto"/>
          </w:tcPr>
          <w:p w14:paraId="1A5D7A79" w14:textId="40CE6BC8" w:rsidR="00EC35D1" w:rsidRPr="005F0272" w:rsidRDefault="00EC35D1" w:rsidP="006B0CC7">
            <w:pPr>
              <w:jc w:val="both"/>
              <w:rPr>
                <w:sz w:val="22"/>
              </w:rPr>
            </w:pPr>
            <w:r w:rsidRPr="005F0272">
              <w:rPr>
                <w:sz w:val="22"/>
              </w:rPr>
              <w:t xml:space="preserve">Galima situacija, kai Valdžios subjektas projektavimo etape nurodo Privačiam subjektui kitus reikalavimus </w:t>
            </w:r>
            <w:r w:rsidR="006B0CC7" w:rsidRPr="005F0272">
              <w:rPr>
                <w:sz w:val="22"/>
              </w:rPr>
              <w:t xml:space="preserve">Apšvietimo </w:t>
            </w:r>
            <w:r w:rsidR="006B0CC7" w:rsidRPr="005F0272">
              <w:rPr>
                <w:sz w:val="22"/>
              </w:rPr>
              <w:lastRenderedPageBreak/>
              <w:t>sistemai</w:t>
            </w:r>
            <w:r w:rsidRPr="005F0272">
              <w:rPr>
                <w:sz w:val="22"/>
              </w:rPr>
              <w:t>, nei tie, pagal kuriuos Investuotojas rengė ir teikė Pasiūlymą, įskaitant Finansinį veiklos modelį, bei kurių pagrindu yra sudaryta Sutartis. Rizikos veiksnio pasireiškimas reiškia papildomas išlaidas projektavimo paslaugoms.</w:t>
            </w:r>
          </w:p>
        </w:tc>
        <w:tc>
          <w:tcPr>
            <w:tcW w:w="1276" w:type="dxa"/>
            <w:shd w:val="clear" w:color="auto" w:fill="auto"/>
          </w:tcPr>
          <w:p w14:paraId="0F3045DB" w14:textId="77777777" w:rsidR="00EC35D1" w:rsidRPr="005F0272" w:rsidRDefault="00EC35D1" w:rsidP="00BE1205">
            <w:pPr>
              <w:rPr>
                <w:sz w:val="22"/>
              </w:rPr>
            </w:pPr>
            <w:r w:rsidRPr="005F0272">
              <w:rPr>
                <w:sz w:val="22"/>
              </w:rPr>
              <w:lastRenderedPageBreak/>
              <w:t>X</w:t>
            </w:r>
          </w:p>
        </w:tc>
        <w:tc>
          <w:tcPr>
            <w:tcW w:w="1276" w:type="dxa"/>
            <w:shd w:val="clear" w:color="auto" w:fill="auto"/>
          </w:tcPr>
          <w:p w14:paraId="49F4AA7D" w14:textId="77777777" w:rsidR="00EC35D1" w:rsidRPr="005F0272" w:rsidRDefault="00EC35D1" w:rsidP="00BE1205">
            <w:pPr>
              <w:rPr>
                <w:sz w:val="22"/>
              </w:rPr>
            </w:pPr>
          </w:p>
        </w:tc>
        <w:tc>
          <w:tcPr>
            <w:tcW w:w="1559" w:type="dxa"/>
            <w:shd w:val="clear" w:color="auto" w:fill="auto"/>
          </w:tcPr>
          <w:p w14:paraId="4A3D65A3" w14:textId="77777777" w:rsidR="00EC35D1" w:rsidRPr="005F0272" w:rsidRDefault="00EC35D1" w:rsidP="00BE1205">
            <w:pPr>
              <w:rPr>
                <w:sz w:val="22"/>
              </w:rPr>
            </w:pPr>
          </w:p>
        </w:tc>
        <w:tc>
          <w:tcPr>
            <w:tcW w:w="1417" w:type="dxa"/>
          </w:tcPr>
          <w:p w14:paraId="3070EB18" w14:textId="77777777" w:rsidR="00EC35D1" w:rsidRPr="005F0272" w:rsidRDefault="00EC35D1" w:rsidP="00BE1205">
            <w:pPr>
              <w:rPr>
                <w:sz w:val="22"/>
              </w:rPr>
            </w:pPr>
          </w:p>
        </w:tc>
      </w:tr>
      <w:tr w:rsidR="00883F57" w:rsidRPr="005F0272" w14:paraId="0EAE9436" w14:textId="77777777" w:rsidTr="00DD568E">
        <w:trPr>
          <w:trHeight w:val="688"/>
        </w:trPr>
        <w:tc>
          <w:tcPr>
            <w:tcW w:w="699" w:type="dxa"/>
            <w:shd w:val="clear" w:color="auto" w:fill="auto"/>
          </w:tcPr>
          <w:p w14:paraId="188616C9"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hideMark/>
          </w:tcPr>
          <w:p w14:paraId="6B24D0CB" w14:textId="77777777" w:rsidR="00EC35D1" w:rsidRPr="005F0272" w:rsidRDefault="00EC35D1" w:rsidP="00BE1205">
            <w:pPr>
              <w:jc w:val="both"/>
              <w:rPr>
                <w:b/>
                <w:color w:val="000000"/>
                <w:sz w:val="22"/>
              </w:rPr>
            </w:pPr>
            <w:r w:rsidRPr="005F0272">
              <w:rPr>
                <w:color w:val="000000"/>
                <w:sz w:val="22"/>
              </w:rPr>
              <w:t>Projektavimui reikalingi dokumentai, kurių prieinamumą įpareigotos užtikrinti Valdžios subjektas, nėra prieinami per nustatytą terminą</w:t>
            </w:r>
          </w:p>
        </w:tc>
        <w:tc>
          <w:tcPr>
            <w:tcW w:w="2551" w:type="dxa"/>
            <w:shd w:val="clear" w:color="auto" w:fill="auto"/>
            <w:hideMark/>
          </w:tcPr>
          <w:p w14:paraId="7E6AE94A" w14:textId="77777777" w:rsidR="00EC35D1" w:rsidRPr="005F0272" w:rsidRDefault="00EC35D1" w:rsidP="00BE1205">
            <w:pPr>
              <w:jc w:val="both"/>
              <w:rPr>
                <w:sz w:val="22"/>
              </w:rPr>
            </w:pPr>
            <w:r w:rsidRPr="005F0272">
              <w:rPr>
                <w:sz w:val="22"/>
              </w:rPr>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kas gali turėti įtakos visai Sutarties įgyvendinimo trukmei ir kokybei, taip pat Eksploatacijos pradžios datai.</w:t>
            </w:r>
          </w:p>
        </w:tc>
        <w:tc>
          <w:tcPr>
            <w:tcW w:w="1276" w:type="dxa"/>
            <w:shd w:val="clear" w:color="auto" w:fill="auto"/>
          </w:tcPr>
          <w:p w14:paraId="6684AB4D" w14:textId="77777777" w:rsidR="00EC35D1" w:rsidRPr="005F0272" w:rsidRDefault="00EC35D1" w:rsidP="00BE1205">
            <w:pPr>
              <w:rPr>
                <w:sz w:val="22"/>
              </w:rPr>
            </w:pPr>
            <w:r w:rsidRPr="005F0272">
              <w:rPr>
                <w:sz w:val="22"/>
              </w:rPr>
              <w:t>X</w:t>
            </w:r>
          </w:p>
        </w:tc>
        <w:tc>
          <w:tcPr>
            <w:tcW w:w="1276" w:type="dxa"/>
            <w:shd w:val="clear" w:color="auto" w:fill="auto"/>
          </w:tcPr>
          <w:p w14:paraId="0AAC86B6" w14:textId="77777777" w:rsidR="00EC35D1" w:rsidRPr="005F0272" w:rsidRDefault="00EC35D1" w:rsidP="00BE1205">
            <w:pPr>
              <w:rPr>
                <w:sz w:val="22"/>
              </w:rPr>
            </w:pPr>
          </w:p>
        </w:tc>
        <w:tc>
          <w:tcPr>
            <w:tcW w:w="1559" w:type="dxa"/>
            <w:shd w:val="clear" w:color="auto" w:fill="auto"/>
          </w:tcPr>
          <w:p w14:paraId="17B8B083" w14:textId="77777777" w:rsidR="00EC35D1" w:rsidRPr="005F0272" w:rsidRDefault="00EC35D1" w:rsidP="00BE1205">
            <w:pPr>
              <w:rPr>
                <w:sz w:val="22"/>
              </w:rPr>
            </w:pPr>
          </w:p>
        </w:tc>
        <w:tc>
          <w:tcPr>
            <w:tcW w:w="1417" w:type="dxa"/>
          </w:tcPr>
          <w:p w14:paraId="23585481" w14:textId="77777777" w:rsidR="00EC35D1" w:rsidRPr="005F0272" w:rsidRDefault="00EC35D1" w:rsidP="00BE1205">
            <w:pPr>
              <w:rPr>
                <w:sz w:val="22"/>
              </w:rPr>
            </w:pPr>
          </w:p>
        </w:tc>
      </w:tr>
      <w:tr w:rsidR="00883F57" w:rsidRPr="005F0272" w14:paraId="2FDA19CE" w14:textId="77777777" w:rsidTr="00DD568E">
        <w:trPr>
          <w:trHeight w:val="1159"/>
        </w:trPr>
        <w:tc>
          <w:tcPr>
            <w:tcW w:w="699" w:type="dxa"/>
            <w:shd w:val="clear" w:color="auto" w:fill="auto"/>
          </w:tcPr>
          <w:p w14:paraId="5A7889B2" w14:textId="77777777" w:rsidR="00EC35D1" w:rsidRPr="005F0272" w:rsidRDefault="00EC35D1" w:rsidP="007E5EFE">
            <w:pPr>
              <w:numPr>
                <w:ilvl w:val="1"/>
                <w:numId w:val="32"/>
              </w:numPr>
              <w:ind w:left="0" w:firstLine="0"/>
              <w:jc w:val="both"/>
              <w:rPr>
                <w:b/>
                <w:bCs/>
                <w:color w:val="000000"/>
                <w:sz w:val="22"/>
              </w:rPr>
            </w:pPr>
          </w:p>
        </w:tc>
        <w:tc>
          <w:tcPr>
            <w:tcW w:w="1985" w:type="dxa"/>
            <w:shd w:val="clear" w:color="auto" w:fill="auto"/>
          </w:tcPr>
          <w:p w14:paraId="5D4766B3" w14:textId="77777777" w:rsidR="00EC35D1" w:rsidRPr="005F0272" w:rsidRDefault="00EC35D1" w:rsidP="00BE1205">
            <w:pPr>
              <w:jc w:val="both"/>
              <w:rPr>
                <w:color w:val="000000"/>
                <w:sz w:val="22"/>
              </w:rPr>
            </w:pPr>
            <w:r w:rsidRPr="005F0272">
              <w:rPr>
                <w:color w:val="000000"/>
                <w:sz w:val="22"/>
              </w:rPr>
              <w:t>Vėluojama išduoti projektavimui pradėti reikalingus dokumentus, nors jiems gauti yra pateikti visi nustatytus reikalavimus atitinkantys dokumentai (ginčo dėl dokumentų turinio nėra)</w:t>
            </w:r>
          </w:p>
        </w:tc>
        <w:tc>
          <w:tcPr>
            <w:tcW w:w="2551" w:type="dxa"/>
            <w:shd w:val="clear" w:color="auto" w:fill="auto"/>
          </w:tcPr>
          <w:p w14:paraId="173BD698" w14:textId="77777777" w:rsidR="00EC35D1" w:rsidRPr="005F0272" w:rsidRDefault="00EC35D1" w:rsidP="00BE1205">
            <w:pPr>
              <w:jc w:val="both"/>
              <w:rPr>
                <w:sz w:val="22"/>
              </w:rPr>
            </w:pPr>
            <w:r w:rsidRPr="005F0272">
              <w:rPr>
                <w:sz w:val="22"/>
              </w:rPr>
              <w:t xml:space="preserve">Privatus subjektas, siekdamas pradėti projektavimą, pateikia prašymą išduoti projektavimo sąlygų sąvadą ir / arba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trukmę bei </w:t>
            </w:r>
            <w:r w:rsidRPr="005F0272">
              <w:rPr>
                <w:sz w:val="22"/>
              </w:rPr>
              <w:lastRenderedPageBreak/>
              <w:t>projektavimui suplanuotas išlaidas.</w:t>
            </w:r>
          </w:p>
        </w:tc>
        <w:tc>
          <w:tcPr>
            <w:tcW w:w="1276" w:type="dxa"/>
            <w:shd w:val="clear" w:color="auto" w:fill="auto"/>
          </w:tcPr>
          <w:p w14:paraId="6DA43878" w14:textId="77777777" w:rsidR="00EC35D1" w:rsidRPr="005F0272" w:rsidRDefault="00EC35D1" w:rsidP="00BE1205">
            <w:pPr>
              <w:jc w:val="both"/>
              <w:rPr>
                <w:sz w:val="22"/>
              </w:rPr>
            </w:pPr>
            <w:r w:rsidRPr="005F0272">
              <w:rPr>
                <w:sz w:val="22"/>
              </w:rPr>
              <w:lastRenderedPageBreak/>
              <w:t>X</w:t>
            </w:r>
          </w:p>
        </w:tc>
        <w:tc>
          <w:tcPr>
            <w:tcW w:w="1276" w:type="dxa"/>
            <w:shd w:val="clear" w:color="auto" w:fill="auto"/>
          </w:tcPr>
          <w:p w14:paraId="501736B9" w14:textId="77777777" w:rsidR="00EC35D1" w:rsidRPr="005F0272" w:rsidRDefault="00EC35D1" w:rsidP="00BE1205">
            <w:pPr>
              <w:jc w:val="both"/>
              <w:rPr>
                <w:sz w:val="22"/>
              </w:rPr>
            </w:pPr>
          </w:p>
        </w:tc>
        <w:tc>
          <w:tcPr>
            <w:tcW w:w="1559" w:type="dxa"/>
            <w:shd w:val="clear" w:color="auto" w:fill="auto"/>
          </w:tcPr>
          <w:p w14:paraId="259B3D09" w14:textId="77777777" w:rsidR="00EC35D1" w:rsidRPr="005F0272" w:rsidRDefault="00EC35D1" w:rsidP="00BE1205">
            <w:pPr>
              <w:jc w:val="both"/>
              <w:rPr>
                <w:sz w:val="22"/>
              </w:rPr>
            </w:pPr>
          </w:p>
        </w:tc>
        <w:tc>
          <w:tcPr>
            <w:tcW w:w="1417" w:type="dxa"/>
          </w:tcPr>
          <w:p w14:paraId="4F815657" w14:textId="77777777" w:rsidR="00EC35D1" w:rsidRPr="005F0272" w:rsidRDefault="00EC35D1" w:rsidP="00BE1205">
            <w:pPr>
              <w:jc w:val="both"/>
              <w:rPr>
                <w:sz w:val="22"/>
              </w:rPr>
            </w:pPr>
          </w:p>
        </w:tc>
      </w:tr>
      <w:tr w:rsidR="00EC35D1" w:rsidRPr="005F0272" w14:paraId="6808AB21" w14:textId="77777777" w:rsidTr="00DD568E">
        <w:trPr>
          <w:trHeight w:val="62"/>
        </w:trPr>
        <w:tc>
          <w:tcPr>
            <w:tcW w:w="699" w:type="dxa"/>
            <w:shd w:val="clear" w:color="auto" w:fill="auto"/>
          </w:tcPr>
          <w:p w14:paraId="5D1CB147" w14:textId="77777777" w:rsidR="00EC35D1" w:rsidRPr="005F0272" w:rsidRDefault="00EC35D1" w:rsidP="007E5EFE">
            <w:pPr>
              <w:numPr>
                <w:ilvl w:val="0"/>
                <w:numId w:val="32"/>
              </w:numPr>
              <w:jc w:val="both"/>
              <w:rPr>
                <w:b/>
                <w:bCs/>
                <w:sz w:val="22"/>
              </w:rPr>
            </w:pPr>
          </w:p>
        </w:tc>
        <w:tc>
          <w:tcPr>
            <w:tcW w:w="8647" w:type="dxa"/>
            <w:gridSpan w:val="5"/>
            <w:shd w:val="clear" w:color="auto" w:fill="auto"/>
            <w:hideMark/>
          </w:tcPr>
          <w:p w14:paraId="30C9C889" w14:textId="77777777" w:rsidR="00EC35D1" w:rsidRPr="005F0272" w:rsidRDefault="00EC35D1" w:rsidP="00BE1205">
            <w:pPr>
              <w:rPr>
                <w:b/>
                <w:sz w:val="22"/>
              </w:rPr>
            </w:pPr>
            <w:r w:rsidRPr="005F0272">
              <w:rPr>
                <w:b/>
                <w:sz w:val="22"/>
              </w:rPr>
              <w:t>Vykdomų Darbų kokybės rizika</w:t>
            </w:r>
          </w:p>
        </w:tc>
        <w:tc>
          <w:tcPr>
            <w:tcW w:w="1417" w:type="dxa"/>
          </w:tcPr>
          <w:p w14:paraId="481EFE25" w14:textId="77777777" w:rsidR="00EC35D1" w:rsidRPr="005F0272" w:rsidDel="00662694" w:rsidRDefault="00EC35D1" w:rsidP="00BE1205">
            <w:pPr>
              <w:rPr>
                <w:b/>
                <w:sz w:val="22"/>
              </w:rPr>
            </w:pPr>
          </w:p>
        </w:tc>
      </w:tr>
      <w:tr w:rsidR="00883F57" w:rsidRPr="005F0272" w14:paraId="3F51711C" w14:textId="77777777" w:rsidTr="00DD568E">
        <w:trPr>
          <w:trHeight w:val="1105"/>
        </w:trPr>
        <w:tc>
          <w:tcPr>
            <w:tcW w:w="699" w:type="dxa"/>
            <w:shd w:val="clear" w:color="auto" w:fill="auto"/>
          </w:tcPr>
          <w:p w14:paraId="2F99FB17"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41425CA0" w14:textId="77777777" w:rsidR="00EC35D1" w:rsidRPr="005F0272" w:rsidRDefault="00EC35D1" w:rsidP="00BE1205">
            <w:pPr>
              <w:jc w:val="both"/>
              <w:rPr>
                <w:b/>
                <w:color w:val="000000"/>
                <w:sz w:val="22"/>
              </w:rPr>
            </w:pPr>
            <w:r w:rsidRPr="005F0272">
              <w:rPr>
                <w:color w:val="000000"/>
                <w:sz w:val="22"/>
              </w:rPr>
              <w:t>Sukeliama žala aplinkai Privačiam subjektui ar jo pasitelktiems Subtiekėjams, atliekant Darbus arba Atnaujinimo darbus, arba Remonto darbus</w:t>
            </w:r>
          </w:p>
        </w:tc>
        <w:tc>
          <w:tcPr>
            <w:tcW w:w="2551" w:type="dxa"/>
            <w:shd w:val="clear" w:color="auto" w:fill="auto"/>
            <w:hideMark/>
          </w:tcPr>
          <w:p w14:paraId="29E8339A" w14:textId="58F777D0" w:rsidR="00EC35D1" w:rsidRPr="005F0272" w:rsidRDefault="00EC35D1" w:rsidP="00480026">
            <w:pPr>
              <w:spacing w:before="120" w:after="120"/>
              <w:ind w:right="113"/>
              <w:jc w:val="both"/>
              <w:rPr>
                <w:sz w:val="22"/>
              </w:rPr>
            </w:pPr>
            <w:r w:rsidRPr="005F0272">
              <w:rPr>
                <w:sz w:val="22"/>
                <w:szCs w:val="22"/>
              </w:rPr>
              <w:t xml:space="preserve">Žala aplinkai gali būti sukelta Privačiam subjektui ar jo pasitelktiems Subtiekėjams atliekant </w:t>
            </w:r>
            <w:proofErr w:type="spellStart"/>
            <w:r w:rsidRPr="005F0272">
              <w:rPr>
                <w:sz w:val="22"/>
                <w:szCs w:val="22"/>
              </w:rPr>
              <w:t>Darbus</w:t>
            </w:r>
            <w:r w:rsidR="00C678F2" w:rsidRPr="005F0272">
              <w:rPr>
                <w:sz w:val="22"/>
                <w:szCs w:val="22"/>
              </w:rPr>
              <w:t>arba</w:t>
            </w:r>
            <w:proofErr w:type="spellEnd"/>
            <w:r w:rsidR="00C678F2" w:rsidRPr="005F0272">
              <w:rPr>
                <w:sz w:val="22"/>
                <w:szCs w:val="22"/>
              </w:rPr>
              <w:t xml:space="preserve"> </w:t>
            </w:r>
            <w:r w:rsidR="00C678F2" w:rsidRPr="005F0272">
              <w:rPr>
                <w:color w:val="000000"/>
                <w:sz w:val="22"/>
              </w:rPr>
              <w:t xml:space="preserve"> Atnaujinimo darbus, arba Remonto darbus</w:t>
            </w:r>
            <w:r w:rsidR="00C678F2" w:rsidRPr="005F0272" w:rsidDel="00480026">
              <w:rPr>
                <w:sz w:val="22"/>
                <w:szCs w:val="22"/>
              </w:rPr>
              <w:t xml:space="preserve"> </w:t>
            </w:r>
            <w:r w:rsidRPr="005F0272">
              <w:rPr>
                <w:sz w:val="22"/>
                <w:szCs w:val="22"/>
              </w:rPr>
              <w:t xml:space="preserve">: į aplinką gali patekti neleistina ją užteršiančių medžiagų koncentracija, gali būti panaudotos neleistinos aplinkai pavojingos medžiagos. Rizikos veiksnio pasireiškimas reiškia Darbų / </w:t>
            </w:r>
            <w:r w:rsidR="00C678F2" w:rsidRPr="005F0272">
              <w:rPr>
                <w:sz w:val="22"/>
                <w:szCs w:val="22"/>
              </w:rPr>
              <w:t xml:space="preserve"> / </w:t>
            </w:r>
            <w:r w:rsidR="00C678F2" w:rsidRPr="005F0272">
              <w:rPr>
                <w:color w:val="000000"/>
                <w:sz w:val="22"/>
              </w:rPr>
              <w:t xml:space="preserve">Atnaujinimo darbų / Remonto darbų </w:t>
            </w:r>
            <w:r w:rsidRPr="005F0272">
              <w:rPr>
                <w:sz w:val="22"/>
                <w:szCs w:val="22"/>
              </w:rPr>
              <w:t>išlaidų pasikeitimą, kadangi jei būtų sukelta žala aplinkai, Darbų</w:t>
            </w:r>
            <w:r w:rsidR="00C678F2" w:rsidRPr="005F0272">
              <w:rPr>
                <w:sz w:val="22"/>
                <w:szCs w:val="22"/>
              </w:rPr>
              <w:t xml:space="preserve">/Atnaujinimo darbų/Remonto </w:t>
            </w:r>
            <w:r w:rsidRPr="005F0272">
              <w:rPr>
                <w:sz w:val="22"/>
                <w:szCs w:val="22"/>
              </w:rPr>
              <w:t xml:space="preserve"> Sąnaudos išaugtų dėl papildomų žalos aplinkai likvidavimo darbų Sąnaudų.</w:t>
            </w:r>
          </w:p>
        </w:tc>
        <w:tc>
          <w:tcPr>
            <w:tcW w:w="1276" w:type="dxa"/>
            <w:shd w:val="clear" w:color="auto" w:fill="auto"/>
          </w:tcPr>
          <w:p w14:paraId="4C106DBE" w14:textId="77777777" w:rsidR="00EC35D1" w:rsidRPr="005F0272" w:rsidRDefault="00EC35D1" w:rsidP="00BE1205">
            <w:pPr>
              <w:ind w:right="113"/>
              <w:jc w:val="center"/>
              <w:rPr>
                <w:b/>
                <w:sz w:val="22"/>
              </w:rPr>
            </w:pPr>
          </w:p>
        </w:tc>
        <w:tc>
          <w:tcPr>
            <w:tcW w:w="1276" w:type="dxa"/>
            <w:shd w:val="clear" w:color="auto" w:fill="auto"/>
          </w:tcPr>
          <w:p w14:paraId="2D4EE0D9" w14:textId="77777777" w:rsidR="00EC35D1" w:rsidRPr="005F0272" w:rsidRDefault="00EC35D1" w:rsidP="00BE1205">
            <w:pPr>
              <w:ind w:right="113"/>
              <w:rPr>
                <w:sz w:val="22"/>
              </w:rPr>
            </w:pPr>
            <w:r w:rsidRPr="005F0272">
              <w:rPr>
                <w:sz w:val="22"/>
              </w:rPr>
              <w:t>X</w:t>
            </w:r>
          </w:p>
        </w:tc>
        <w:tc>
          <w:tcPr>
            <w:tcW w:w="1559" w:type="dxa"/>
            <w:shd w:val="clear" w:color="auto" w:fill="auto"/>
          </w:tcPr>
          <w:p w14:paraId="4614C1F8" w14:textId="77777777" w:rsidR="00EC35D1" w:rsidRPr="005F0272" w:rsidRDefault="00EC35D1" w:rsidP="00BE1205">
            <w:pPr>
              <w:ind w:right="113"/>
              <w:jc w:val="center"/>
              <w:rPr>
                <w:b/>
                <w:sz w:val="22"/>
              </w:rPr>
            </w:pPr>
          </w:p>
        </w:tc>
        <w:tc>
          <w:tcPr>
            <w:tcW w:w="1417" w:type="dxa"/>
          </w:tcPr>
          <w:p w14:paraId="25621878" w14:textId="77777777" w:rsidR="00EC35D1" w:rsidRPr="005F0272" w:rsidRDefault="00EC35D1" w:rsidP="00BE1205">
            <w:pPr>
              <w:ind w:right="113"/>
              <w:jc w:val="center"/>
              <w:rPr>
                <w:b/>
                <w:sz w:val="22"/>
              </w:rPr>
            </w:pPr>
          </w:p>
        </w:tc>
      </w:tr>
      <w:tr w:rsidR="00883F57" w:rsidRPr="005F0272" w14:paraId="33160FA8" w14:textId="77777777" w:rsidTr="00DD568E">
        <w:trPr>
          <w:trHeight w:val="65"/>
        </w:trPr>
        <w:tc>
          <w:tcPr>
            <w:tcW w:w="699" w:type="dxa"/>
            <w:shd w:val="clear" w:color="auto" w:fill="auto"/>
          </w:tcPr>
          <w:p w14:paraId="326D1DE2"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1F20315C" w14:textId="77777777" w:rsidR="00EC35D1" w:rsidRPr="005F0272" w:rsidRDefault="00EC35D1" w:rsidP="00BE1205">
            <w:pPr>
              <w:jc w:val="both"/>
              <w:rPr>
                <w:b/>
                <w:color w:val="000000"/>
                <w:sz w:val="22"/>
              </w:rPr>
            </w:pPr>
            <w:r w:rsidRPr="005F0272">
              <w:rPr>
                <w:color w:val="000000"/>
                <w:sz w:val="22"/>
              </w:rPr>
              <w:t>Darbų kokybė neužtikrinama dėl nepalankių oro sąlygų</w:t>
            </w:r>
          </w:p>
        </w:tc>
        <w:tc>
          <w:tcPr>
            <w:tcW w:w="2551" w:type="dxa"/>
            <w:shd w:val="clear" w:color="auto" w:fill="auto"/>
            <w:hideMark/>
          </w:tcPr>
          <w:p w14:paraId="31124A20" w14:textId="77777777" w:rsidR="00EC35D1" w:rsidRPr="005F0272" w:rsidRDefault="00EC35D1" w:rsidP="00BE1205">
            <w:pPr>
              <w:ind w:right="113"/>
              <w:jc w:val="both"/>
              <w:rPr>
                <w:sz w:val="22"/>
              </w:rPr>
            </w:pPr>
            <w:r w:rsidRPr="005F0272">
              <w:rPr>
                <w:sz w:val="22"/>
                <w:szCs w:val="22"/>
              </w:rPr>
              <w:t xml:space="preserve">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w:t>
            </w:r>
            <w:r w:rsidRPr="005F0272">
              <w:rPr>
                <w:sz w:val="22"/>
                <w:szCs w:val="22"/>
              </w:rPr>
              <w:lastRenderedPageBreak/>
              <w:t>Darbų poreikiui gali neplanuotai padidėti Darbų Sąnaudos. Taip pat dėl to gali vėluoti Eksploatacijos pradžia.</w:t>
            </w:r>
          </w:p>
        </w:tc>
        <w:tc>
          <w:tcPr>
            <w:tcW w:w="1276" w:type="dxa"/>
            <w:shd w:val="clear" w:color="auto" w:fill="auto"/>
          </w:tcPr>
          <w:p w14:paraId="25B26DD7" w14:textId="77777777" w:rsidR="00EC35D1" w:rsidRPr="005F0272" w:rsidRDefault="00EC35D1" w:rsidP="00BE1205">
            <w:pPr>
              <w:ind w:right="113"/>
              <w:jc w:val="center"/>
              <w:rPr>
                <w:b/>
                <w:sz w:val="22"/>
              </w:rPr>
            </w:pPr>
          </w:p>
        </w:tc>
        <w:tc>
          <w:tcPr>
            <w:tcW w:w="1276" w:type="dxa"/>
            <w:shd w:val="clear" w:color="auto" w:fill="auto"/>
            <w:hideMark/>
          </w:tcPr>
          <w:p w14:paraId="492C9E22" w14:textId="77777777" w:rsidR="00EC35D1" w:rsidRPr="005F0272" w:rsidRDefault="00EC35D1" w:rsidP="00BE1205">
            <w:pPr>
              <w:ind w:right="113"/>
              <w:rPr>
                <w:sz w:val="22"/>
              </w:rPr>
            </w:pPr>
            <w:r w:rsidRPr="005F0272">
              <w:rPr>
                <w:sz w:val="22"/>
              </w:rPr>
              <w:t>X</w:t>
            </w:r>
          </w:p>
        </w:tc>
        <w:tc>
          <w:tcPr>
            <w:tcW w:w="1559" w:type="dxa"/>
            <w:shd w:val="clear" w:color="auto" w:fill="auto"/>
          </w:tcPr>
          <w:p w14:paraId="4FBB4DB3" w14:textId="77777777" w:rsidR="00EC35D1" w:rsidRPr="005F0272" w:rsidRDefault="00EC35D1" w:rsidP="00BE1205">
            <w:pPr>
              <w:ind w:right="113"/>
              <w:jc w:val="center"/>
              <w:rPr>
                <w:b/>
                <w:sz w:val="22"/>
              </w:rPr>
            </w:pPr>
          </w:p>
        </w:tc>
        <w:tc>
          <w:tcPr>
            <w:tcW w:w="1417" w:type="dxa"/>
          </w:tcPr>
          <w:p w14:paraId="5FA0B394" w14:textId="77777777" w:rsidR="00EC35D1" w:rsidRPr="005F0272" w:rsidRDefault="00EC35D1" w:rsidP="00BE1205">
            <w:pPr>
              <w:ind w:right="113"/>
              <w:jc w:val="center"/>
              <w:rPr>
                <w:b/>
                <w:sz w:val="22"/>
              </w:rPr>
            </w:pPr>
          </w:p>
        </w:tc>
      </w:tr>
      <w:tr w:rsidR="00883F57" w:rsidRPr="005F0272" w14:paraId="219A900F" w14:textId="77777777" w:rsidTr="00DD568E">
        <w:trPr>
          <w:trHeight w:val="245"/>
        </w:trPr>
        <w:tc>
          <w:tcPr>
            <w:tcW w:w="699" w:type="dxa"/>
            <w:shd w:val="clear" w:color="auto" w:fill="auto"/>
          </w:tcPr>
          <w:p w14:paraId="7063602B"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2F6D3E0B" w14:textId="28BC4041" w:rsidR="00EC35D1" w:rsidRPr="005F0272" w:rsidRDefault="00EC35D1" w:rsidP="00480026">
            <w:pPr>
              <w:jc w:val="both"/>
              <w:rPr>
                <w:b/>
                <w:color w:val="000000"/>
                <w:sz w:val="22"/>
              </w:rPr>
            </w:pPr>
            <w:r w:rsidRPr="005F0272">
              <w:rPr>
                <w:color w:val="000000"/>
                <w:sz w:val="22"/>
              </w:rPr>
              <w:t>Darbų kokybė neužtikrinama dėl technologinių procesų organizavimo</w:t>
            </w:r>
          </w:p>
        </w:tc>
        <w:tc>
          <w:tcPr>
            <w:tcW w:w="2551" w:type="dxa"/>
            <w:shd w:val="clear" w:color="auto" w:fill="auto"/>
            <w:hideMark/>
          </w:tcPr>
          <w:p w14:paraId="0CF1FF8B" w14:textId="007B54F8" w:rsidR="00EC35D1" w:rsidRPr="005F0272" w:rsidRDefault="00EC35D1" w:rsidP="00480026">
            <w:pPr>
              <w:jc w:val="both"/>
              <w:rPr>
                <w:sz w:val="22"/>
              </w:rPr>
            </w:pPr>
            <w:r w:rsidRPr="005F0272">
              <w:rPr>
                <w:sz w:val="22"/>
                <w:szCs w:val="22"/>
              </w:rPr>
              <w:t>Galima situacija, kai, nesilaikant technologinių procesų reikalavimų, Darbų kokybė neatitinka Sąlygos, teisės aktuose nustatytų reikalavimų. Rizikos veiksnio pasireiškimas reiškia papildomas Sąnaudas Darbams, nukrypimą nuo jų vykdymo grafiko.</w:t>
            </w:r>
          </w:p>
        </w:tc>
        <w:tc>
          <w:tcPr>
            <w:tcW w:w="1276" w:type="dxa"/>
            <w:shd w:val="clear" w:color="auto" w:fill="auto"/>
          </w:tcPr>
          <w:p w14:paraId="3AE53F47" w14:textId="77777777" w:rsidR="00EC35D1" w:rsidRPr="005F0272" w:rsidRDefault="00EC35D1" w:rsidP="00BE1205">
            <w:pPr>
              <w:jc w:val="both"/>
              <w:rPr>
                <w:sz w:val="22"/>
              </w:rPr>
            </w:pPr>
          </w:p>
        </w:tc>
        <w:tc>
          <w:tcPr>
            <w:tcW w:w="1276" w:type="dxa"/>
            <w:shd w:val="clear" w:color="auto" w:fill="auto"/>
            <w:hideMark/>
          </w:tcPr>
          <w:p w14:paraId="07B96116" w14:textId="77777777" w:rsidR="00EC35D1" w:rsidRPr="005F0272" w:rsidRDefault="00EC35D1" w:rsidP="00BE1205">
            <w:pPr>
              <w:jc w:val="both"/>
              <w:rPr>
                <w:sz w:val="22"/>
              </w:rPr>
            </w:pPr>
            <w:r w:rsidRPr="005F0272">
              <w:rPr>
                <w:sz w:val="22"/>
              </w:rPr>
              <w:t>X</w:t>
            </w:r>
          </w:p>
        </w:tc>
        <w:tc>
          <w:tcPr>
            <w:tcW w:w="1559" w:type="dxa"/>
            <w:shd w:val="clear" w:color="auto" w:fill="auto"/>
          </w:tcPr>
          <w:p w14:paraId="6DCE37BF" w14:textId="77777777" w:rsidR="00EC35D1" w:rsidRPr="005F0272" w:rsidRDefault="00EC35D1" w:rsidP="00BE1205">
            <w:pPr>
              <w:rPr>
                <w:sz w:val="22"/>
              </w:rPr>
            </w:pPr>
          </w:p>
        </w:tc>
        <w:tc>
          <w:tcPr>
            <w:tcW w:w="1417" w:type="dxa"/>
          </w:tcPr>
          <w:p w14:paraId="1B3D816A" w14:textId="77777777" w:rsidR="00EC35D1" w:rsidRPr="005F0272" w:rsidRDefault="00EC35D1" w:rsidP="00BE1205">
            <w:pPr>
              <w:rPr>
                <w:sz w:val="22"/>
              </w:rPr>
            </w:pPr>
          </w:p>
        </w:tc>
      </w:tr>
      <w:tr w:rsidR="00883F57" w:rsidRPr="005F0272" w14:paraId="4B99FE77" w14:textId="77777777" w:rsidTr="00DD568E">
        <w:trPr>
          <w:trHeight w:val="831"/>
        </w:trPr>
        <w:tc>
          <w:tcPr>
            <w:tcW w:w="699" w:type="dxa"/>
            <w:shd w:val="clear" w:color="auto" w:fill="auto"/>
          </w:tcPr>
          <w:p w14:paraId="41954D0A"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17B95E50" w14:textId="7B0CA50C" w:rsidR="00EC35D1" w:rsidRPr="005F0272" w:rsidRDefault="00EC35D1" w:rsidP="00480026">
            <w:pPr>
              <w:jc w:val="both"/>
              <w:rPr>
                <w:b/>
                <w:color w:val="000000"/>
                <w:sz w:val="22"/>
              </w:rPr>
            </w:pPr>
            <w:r w:rsidRPr="005F0272">
              <w:rPr>
                <w:color w:val="000000"/>
                <w:sz w:val="22"/>
              </w:rPr>
              <w:t>Darbų kokybė neužtikrinama dėl teisės aktais nustatytų kokybės reikalavimų pasikeitimo, išskyrus Esminių teisės aktų pasikeitimo, Darbų vykdymo metu</w:t>
            </w:r>
          </w:p>
        </w:tc>
        <w:tc>
          <w:tcPr>
            <w:tcW w:w="2551" w:type="dxa"/>
            <w:shd w:val="clear" w:color="auto" w:fill="auto"/>
            <w:hideMark/>
          </w:tcPr>
          <w:p w14:paraId="3D63E932" w14:textId="4C53A142" w:rsidR="00EC35D1" w:rsidRPr="005F0272" w:rsidRDefault="00EC35D1" w:rsidP="00480026">
            <w:pPr>
              <w:jc w:val="both"/>
              <w:rPr>
                <w:sz w:val="22"/>
              </w:rPr>
            </w:pPr>
            <w:r w:rsidRPr="005F0272">
              <w:rPr>
                <w:sz w:val="22"/>
              </w:rPr>
              <w:t xml:space="preserve">Privačiam subjektui atliekant Darbus priimami nauji ar pakeičiami esami teisės aktai (išskyrus Esminius teisės aktų pasikeitimus), kurie apibrėžia reikalavimus atliekamų Darbų kokybei, jeigu tokie teisės aktai taikomi Darbams </w:t>
            </w:r>
          </w:p>
        </w:tc>
        <w:tc>
          <w:tcPr>
            <w:tcW w:w="1276" w:type="dxa"/>
            <w:shd w:val="clear" w:color="auto" w:fill="auto"/>
          </w:tcPr>
          <w:p w14:paraId="3CF5FD9A" w14:textId="77777777" w:rsidR="00EC35D1" w:rsidRPr="005F0272" w:rsidRDefault="00EC35D1" w:rsidP="00BE1205">
            <w:pPr>
              <w:ind w:right="113"/>
              <w:jc w:val="center"/>
              <w:rPr>
                <w:b/>
                <w:sz w:val="22"/>
              </w:rPr>
            </w:pPr>
          </w:p>
        </w:tc>
        <w:tc>
          <w:tcPr>
            <w:tcW w:w="1276" w:type="dxa"/>
            <w:shd w:val="clear" w:color="auto" w:fill="auto"/>
          </w:tcPr>
          <w:p w14:paraId="440EE000" w14:textId="77777777" w:rsidR="00EC35D1" w:rsidRPr="005F0272" w:rsidRDefault="00EC35D1" w:rsidP="00BE1205">
            <w:pPr>
              <w:ind w:right="113"/>
              <w:rPr>
                <w:b/>
                <w:sz w:val="22"/>
              </w:rPr>
            </w:pPr>
            <w:r w:rsidRPr="005F0272">
              <w:rPr>
                <w:sz w:val="22"/>
              </w:rPr>
              <w:t>X</w:t>
            </w:r>
          </w:p>
        </w:tc>
        <w:tc>
          <w:tcPr>
            <w:tcW w:w="1559" w:type="dxa"/>
            <w:shd w:val="clear" w:color="auto" w:fill="auto"/>
            <w:hideMark/>
          </w:tcPr>
          <w:p w14:paraId="09B43ECA" w14:textId="77777777" w:rsidR="00EC35D1" w:rsidRPr="005F0272" w:rsidRDefault="00EC35D1" w:rsidP="00BE1205">
            <w:pPr>
              <w:ind w:right="113"/>
              <w:jc w:val="both"/>
              <w:outlineLvl w:val="2"/>
              <w:rPr>
                <w:b/>
                <w:sz w:val="22"/>
              </w:rPr>
            </w:pPr>
          </w:p>
        </w:tc>
        <w:tc>
          <w:tcPr>
            <w:tcW w:w="1417" w:type="dxa"/>
          </w:tcPr>
          <w:p w14:paraId="62D9763D" w14:textId="77777777" w:rsidR="00EC35D1" w:rsidRPr="005F0272" w:rsidRDefault="00EC35D1" w:rsidP="00BE1205">
            <w:pPr>
              <w:ind w:right="113"/>
              <w:jc w:val="both"/>
              <w:outlineLvl w:val="2"/>
              <w:rPr>
                <w:b/>
                <w:sz w:val="22"/>
              </w:rPr>
            </w:pPr>
          </w:p>
        </w:tc>
      </w:tr>
      <w:tr w:rsidR="00883F57" w:rsidRPr="005F0272" w14:paraId="56C14E55" w14:textId="77777777" w:rsidTr="00DD568E">
        <w:trPr>
          <w:trHeight w:val="832"/>
        </w:trPr>
        <w:tc>
          <w:tcPr>
            <w:tcW w:w="699" w:type="dxa"/>
            <w:shd w:val="clear" w:color="auto" w:fill="auto"/>
          </w:tcPr>
          <w:p w14:paraId="6DC4022E"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13948E95" w14:textId="3F5E51E5" w:rsidR="00EC35D1" w:rsidRPr="005F0272" w:rsidRDefault="00EC35D1" w:rsidP="00480026">
            <w:pPr>
              <w:jc w:val="both"/>
              <w:rPr>
                <w:b/>
                <w:color w:val="000000"/>
                <w:sz w:val="22"/>
              </w:rPr>
            </w:pPr>
            <w:r w:rsidRPr="005F0272">
              <w:rPr>
                <w:color w:val="000000"/>
                <w:sz w:val="22"/>
              </w:rPr>
              <w:t xml:space="preserve">Darbų kokybė neužtikrinama dėl žmogiškųjų išteklių </w:t>
            </w:r>
          </w:p>
        </w:tc>
        <w:tc>
          <w:tcPr>
            <w:tcW w:w="2551" w:type="dxa"/>
            <w:shd w:val="clear" w:color="auto" w:fill="auto"/>
            <w:hideMark/>
          </w:tcPr>
          <w:p w14:paraId="452EA4F3" w14:textId="23DA9325" w:rsidR="00EC35D1" w:rsidRPr="005F0272" w:rsidRDefault="00EC35D1" w:rsidP="00480026">
            <w:pPr>
              <w:jc w:val="both"/>
              <w:rPr>
                <w:bCs/>
                <w:sz w:val="22"/>
              </w:rPr>
            </w:pPr>
            <w:r w:rsidRPr="005F0272">
              <w:rPr>
                <w:bCs/>
                <w:sz w:val="22"/>
              </w:rPr>
              <w:t xml:space="preserve">Darbų kokybė neužtikrinama dėl žmogiškųjų veiksnių: netinkamos personalo kvalifikacijos, kompetencijų, nepakankamo skaičiaus, neadekvataus darbo krūvio, darbo drausmės pažeidimų. Taip pat galima situacija, kai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 </w:t>
            </w:r>
            <w:r w:rsidRPr="005F0272">
              <w:rPr>
                <w:bCs/>
                <w:sz w:val="22"/>
              </w:rPr>
              <w:lastRenderedPageBreak/>
              <w:t>darbuotojų įvykdyti tyčiniai ar netyčiniai veiksmai (vagystė, apgaudinėjimas, chuliganizmas, neatsargumas, kt.) turi reikšmingą poveikį Darbų kokybei.</w:t>
            </w:r>
          </w:p>
        </w:tc>
        <w:tc>
          <w:tcPr>
            <w:tcW w:w="1276" w:type="dxa"/>
            <w:shd w:val="clear" w:color="auto" w:fill="auto"/>
          </w:tcPr>
          <w:p w14:paraId="297AC84F" w14:textId="77777777" w:rsidR="00EC35D1" w:rsidRPr="005F0272" w:rsidRDefault="00EC35D1" w:rsidP="00BE1205">
            <w:pPr>
              <w:ind w:right="113"/>
              <w:jc w:val="center"/>
              <w:rPr>
                <w:b/>
                <w:sz w:val="22"/>
              </w:rPr>
            </w:pPr>
          </w:p>
        </w:tc>
        <w:tc>
          <w:tcPr>
            <w:tcW w:w="1276" w:type="dxa"/>
            <w:shd w:val="clear" w:color="auto" w:fill="auto"/>
            <w:hideMark/>
          </w:tcPr>
          <w:p w14:paraId="666343DB" w14:textId="77777777" w:rsidR="00EC35D1" w:rsidRPr="005F0272" w:rsidRDefault="00EC35D1" w:rsidP="00BE1205">
            <w:pPr>
              <w:ind w:right="113"/>
              <w:rPr>
                <w:sz w:val="22"/>
              </w:rPr>
            </w:pPr>
            <w:r w:rsidRPr="005F0272">
              <w:rPr>
                <w:sz w:val="22"/>
              </w:rPr>
              <w:t>X</w:t>
            </w:r>
          </w:p>
        </w:tc>
        <w:tc>
          <w:tcPr>
            <w:tcW w:w="1559" w:type="dxa"/>
            <w:shd w:val="clear" w:color="auto" w:fill="auto"/>
          </w:tcPr>
          <w:p w14:paraId="092F1B81" w14:textId="77777777" w:rsidR="00EC35D1" w:rsidRPr="005F0272" w:rsidRDefault="00EC35D1" w:rsidP="00BE1205">
            <w:pPr>
              <w:ind w:right="113"/>
              <w:jc w:val="center"/>
              <w:rPr>
                <w:b/>
                <w:sz w:val="22"/>
              </w:rPr>
            </w:pPr>
          </w:p>
        </w:tc>
        <w:tc>
          <w:tcPr>
            <w:tcW w:w="1417" w:type="dxa"/>
          </w:tcPr>
          <w:p w14:paraId="6F3EC966" w14:textId="77777777" w:rsidR="00EC35D1" w:rsidRPr="005F0272" w:rsidRDefault="00EC35D1" w:rsidP="00BE1205">
            <w:pPr>
              <w:ind w:right="113"/>
              <w:jc w:val="center"/>
              <w:rPr>
                <w:b/>
                <w:sz w:val="22"/>
              </w:rPr>
            </w:pPr>
          </w:p>
        </w:tc>
      </w:tr>
      <w:tr w:rsidR="00883F57" w:rsidRPr="005F0272" w14:paraId="62F391CE" w14:textId="77777777" w:rsidTr="00DD568E">
        <w:trPr>
          <w:trHeight w:val="971"/>
        </w:trPr>
        <w:tc>
          <w:tcPr>
            <w:tcW w:w="699" w:type="dxa"/>
            <w:shd w:val="clear" w:color="auto" w:fill="auto"/>
          </w:tcPr>
          <w:p w14:paraId="50E6EB85"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45E62296" w14:textId="134BAEE9" w:rsidR="00EC35D1" w:rsidRPr="005F0272" w:rsidRDefault="00EC35D1" w:rsidP="00480026">
            <w:pPr>
              <w:jc w:val="both"/>
              <w:rPr>
                <w:b/>
                <w:color w:val="000000"/>
                <w:sz w:val="22"/>
              </w:rPr>
            </w:pPr>
            <w:r w:rsidRPr="005F0272">
              <w:rPr>
                <w:color w:val="000000"/>
                <w:sz w:val="22"/>
                <w:szCs w:val="22"/>
              </w:rPr>
              <w:t>Darbų vykdymo metu sukeliama žala gretimuose žemės sklypuose, teritorijose esančiam turtui</w:t>
            </w:r>
          </w:p>
        </w:tc>
        <w:tc>
          <w:tcPr>
            <w:tcW w:w="2551" w:type="dxa"/>
            <w:shd w:val="clear" w:color="auto" w:fill="auto"/>
            <w:hideMark/>
          </w:tcPr>
          <w:p w14:paraId="28C9A318" w14:textId="20BDA986" w:rsidR="00EC35D1" w:rsidRPr="005F0272" w:rsidRDefault="00EC35D1" w:rsidP="00480026">
            <w:pPr>
              <w:jc w:val="both"/>
              <w:rPr>
                <w:bCs/>
                <w:sz w:val="22"/>
              </w:rPr>
            </w:pPr>
            <w:r w:rsidRPr="005F0272">
              <w:rPr>
                <w:bCs/>
                <w:sz w:val="22"/>
                <w:szCs w:val="22"/>
              </w:rPr>
              <w:t>Vykdant Darbus  statybvietėje dirbančių mechanizmų, žmonių ir / ar subtiekėjų veikla sukelia žalą gretimuose žemės sklypuose, teritorijose esančiam turtui, nepriklausomai nuo turto tipo (nekilnojamajam ir kilnojamajam turtui). Rizikos veiksnio pasireiškimas reiškia Darbų Sąnaudų pasikeitimą, kadangi, jei būtų sukelta žala gretimose teritorijose, Darbų Sąnaudos išaugtų žalos turtui likvidavimo išlaidomis.</w:t>
            </w:r>
          </w:p>
        </w:tc>
        <w:tc>
          <w:tcPr>
            <w:tcW w:w="1276" w:type="dxa"/>
            <w:shd w:val="clear" w:color="auto" w:fill="auto"/>
          </w:tcPr>
          <w:p w14:paraId="5A8297F3" w14:textId="77777777" w:rsidR="00EC35D1" w:rsidRPr="005F0272" w:rsidRDefault="00EC35D1" w:rsidP="00BE1205">
            <w:pPr>
              <w:ind w:right="113"/>
              <w:jc w:val="center"/>
              <w:rPr>
                <w:b/>
                <w:sz w:val="22"/>
              </w:rPr>
            </w:pPr>
          </w:p>
        </w:tc>
        <w:tc>
          <w:tcPr>
            <w:tcW w:w="1276" w:type="dxa"/>
            <w:shd w:val="clear" w:color="auto" w:fill="auto"/>
            <w:hideMark/>
          </w:tcPr>
          <w:p w14:paraId="5F0C2303" w14:textId="77777777" w:rsidR="00EC35D1" w:rsidRPr="005F0272" w:rsidRDefault="00EC35D1" w:rsidP="00BE1205">
            <w:pPr>
              <w:ind w:right="113"/>
              <w:rPr>
                <w:sz w:val="22"/>
              </w:rPr>
            </w:pPr>
            <w:r w:rsidRPr="005F0272">
              <w:rPr>
                <w:sz w:val="22"/>
              </w:rPr>
              <w:t>X</w:t>
            </w:r>
          </w:p>
        </w:tc>
        <w:tc>
          <w:tcPr>
            <w:tcW w:w="1559" w:type="dxa"/>
            <w:shd w:val="clear" w:color="auto" w:fill="auto"/>
          </w:tcPr>
          <w:p w14:paraId="6FA80CD8" w14:textId="77777777" w:rsidR="00EC35D1" w:rsidRPr="005F0272" w:rsidRDefault="00EC35D1" w:rsidP="00BE1205">
            <w:pPr>
              <w:ind w:right="113"/>
              <w:jc w:val="center"/>
              <w:rPr>
                <w:b/>
                <w:sz w:val="22"/>
              </w:rPr>
            </w:pPr>
          </w:p>
        </w:tc>
        <w:tc>
          <w:tcPr>
            <w:tcW w:w="1417" w:type="dxa"/>
          </w:tcPr>
          <w:p w14:paraId="1D01A3BF" w14:textId="77777777" w:rsidR="00EC35D1" w:rsidRPr="005F0272" w:rsidRDefault="00EC35D1" w:rsidP="00BE1205">
            <w:pPr>
              <w:ind w:right="113"/>
              <w:jc w:val="center"/>
              <w:rPr>
                <w:b/>
                <w:sz w:val="22"/>
              </w:rPr>
            </w:pPr>
          </w:p>
        </w:tc>
      </w:tr>
      <w:tr w:rsidR="00883F57" w:rsidRPr="005F0272" w14:paraId="6CD316FB" w14:textId="77777777" w:rsidTr="00DD568E">
        <w:trPr>
          <w:trHeight w:val="1539"/>
        </w:trPr>
        <w:tc>
          <w:tcPr>
            <w:tcW w:w="699" w:type="dxa"/>
            <w:shd w:val="clear" w:color="auto" w:fill="auto"/>
          </w:tcPr>
          <w:p w14:paraId="352D6740"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29DECCCE" w14:textId="77777777" w:rsidR="00EC35D1" w:rsidRPr="005F0272" w:rsidRDefault="00EC35D1" w:rsidP="00BE1205">
            <w:pPr>
              <w:jc w:val="both"/>
              <w:rPr>
                <w:b/>
                <w:color w:val="000000"/>
                <w:sz w:val="22"/>
              </w:rPr>
            </w:pPr>
            <w:r w:rsidRPr="005F0272">
              <w:rPr>
                <w:color w:val="000000"/>
                <w:sz w:val="22"/>
              </w:rPr>
              <w:t>Paaiškėja iš anksto nežinomi rangos darbų apribojimai dėl archeologinių ir kultūros paveldo apsaugos reikalavimų</w:t>
            </w:r>
          </w:p>
        </w:tc>
        <w:tc>
          <w:tcPr>
            <w:tcW w:w="2551" w:type="dxa"/>
            <w:shd w:val="clear" w:color="auto" w:fill="auto"/>
            <w:hideMark/>
          </w:tcPr>
          <w:p w14:paraId="6363CA68" w14:textId="77777777" w:rsidR="00EC35D1" w:rsidRPr="005F0272" w:rsidRDefault="00EC35D1" w:rsidP="00BE1205">
            <w:pPr>
              <w:jc w:val="both"/>
              <w:rPr>
                <w:bCs/>
                <w:sz w:val="22"/>
              </w:rPr>
            </w:pPr>
            <w:r w:rsidRPr="005F0272">
              <w:rPr>
                <w:bCs/>
                <w:sz w:val="22"/>
              </w:rPr>
              <w:t xml:space="preserve">Išduodant statybą leidžiančius dokumentus paaiškėja, jog statybos objekte reikalinga atlikti iš anksto neplanuotus archeologinius tyrinėjimus, apsaugoti archeologinius radinius ir / arba iš esmės kitaip organizuoti rangos darbų procesą, kad būtų užtikrinti kultūros paveldo apsaugos reikalavimai. Rangos darbų išlaidos dėl šio rizikos veiksnio pasireiškimo gali išaugti, kadangi: 1) gali pasikeisti planuota rangos darbų trukmė dėl archeologinių tyrimų ir / ar archeologinių radinių apsaugos veiklų vykdymo ar kitų kultūros paveldo apsaugos apribojimų; 2) gali būti </w:t>
            </w:r>
            <w:r w:rsidRPr="005F0272">
              <w:rPr>
                <w:bCs/>
                <w:sz w:val="22"/>
              </w:rPr>
              <w:lastRenderedPageBreak/>
              <w:t>reikalingi esminiai pakeitimai Pirkimo metu pasiūlytam rangos darbų technologiniam sprendiniui; 3) gali pasikeisti rangos darbų apimtis; 4) gali atsirasti būtinybė į rangovo komandą pasitelkti papildomus specialistus (pvz. archeologus, istorikus ir pan.).</w:t>
            </w:r>
          </w:p>
        </w:tc>
        <w:tc>
          <w:tcPr>
            <w:tcW w:w="1276" w:type="dxa"/>
            <w:shd w:val="clear" w:color="auto" w:fill="auto"/>
            <w:hideMark/>
          </w:tcPr>
          <w:p w14:paraId="0658F43E" w14:textId="77777777" w:rsidR="00EC35D1" w:rsidRPr="005F0272" w:rsidRDefault="00EC35D1" w:rsidP="00BE1205">
            <w:pPr>
              <w:ind w:right="113"/>
              <w:jc w:val="both"/>
              <w:rPr>
                <w:b/>
                <w:sz w:val="22"/>
              </w:rPr>
            </w:pPr>
            <w:r w:rsidRPr="005F0272">
              <w:rPr>
                <w:b/>
                <w:sz w:val="22"/>
              </w:rPr>
              <w:lastRenderedPageBreak/>
              <w:t>X</w:t>
            </w:r>
          </w:p>
        </w:tc>
        <w:tc>
          <w:tcPr>
            <w:tcW w:w="1276" w:type="dxa"/>
            <w:shd w:val="clear" w:color="auto" w:fill="auto"/>
          </w:tcPr>
          <w:p w14:paraId="1D9E96B0" w14:textId="77777777" w:rsidR="00EC35D1" w:rsidRPr="005F0272" w:rsidRDefault="00EC35D1" w:rsidP="00BE1205">
            <w:pPr>
              <w:ind w:right="113"/>
              <w:rPr>
                <w:sz w:val="22"/>
              </w:rPr>
            </w:pPr>
          </w:p>
        </w:tc>
        <w:tc>
          <w:tcPr>
            <w:tcW w:w="1559" w:type="dxa"/>
            <w:shd w:val="clear" w:color="auto" w:fill="auto"/>
          </w:tcPr>
          <w:p w14:paraId="68079F33" w14:textId="77777777" w:rsidR="00EC35D1" w:rsidRPr="005F0272" w:rsidRDefault="00EC35D1" w:rsidP="00BE1205">
            <w:pPr>
              <w:ind w:right="113"/>
              <w:jc w:val="both"/>
              <w:rPr>
                <w:b/>
                <w:sz w:val="22"/>
              </w:rPr>
            </w:pPr>
          </w:p>
        </w:tc>
        <w:tc>
          <w:tcPr>
            <w:tcW w:w="1417" w:type="dxa"/>
          </w:tcPr>
          <w:p w14:paraId="07734963" w14:textId="77777777" w:rsidR="00EC35D1" w:rsidRPr="005F0272" w:rsidRDefault="00EC35D1" w:rsidP="00BE1205">
            <w:pPr>
              <w:ind w:right="113"/>
              <w:jc w:val="both"/>
              <w:rPr>
                <w:b/>
                <w:sz w:val="22"/>
              </w:rPr>
            </w:pPr>
          </w:p>
        </w:tc>
      </w:tr>
      <w:tr w:rsidR="00883F57" w:rsidRPr="005F0272" w14:paraId="374A333E" w14:textId="77777777" w:rsidTr="00DD568E">
        <w:trPr>
          <w:trHeight w:val="1546"/>
        </w:trPr>
        <w:tc>
          <w:tcPr>
            <w:tcW w:w="699" w:type="dxa"/>
            <w:shd w:val="clear" w:color="auto" w:fill="auto"/>
          </w:tcPr>
          <w:p w14:paraId="792587FA"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2FDE7822" w14:textId="399A4CD2" w:rsidR="00EC35D1" w:rsidRPr="005F0272" w:rsidRDefault="00EC35D1" w:rsidP="006B0CC7">
            <w:pPr>
              <w:jc w:val="both"/>
              <w:rPr>
                <w:b/>
                <w:color w:val="000000"/>
                <w:sz w:val="22"/>
              </w:rPr>
            </w:pPr>
            <w:r w:rsidRPr="005F0272">
              <w:rPr>
                <w:color w:val="000000"/>
                <w:sz w:val="22"/>
              </w:rPr>
              <w:t xml:space="preserve">Valdžios subjektas Darbų vykdymo etape pakeičia reikalavimus Darbams ir </w:t>
            </w:r>
            <w:r w:rsidR="006B0CC7" w:rsidRPr="005F0272">
              <w:rPr>
                <w:color w:val="000000"/>
                <w:sz w:val="22"/>
              </w:rPr>
              <w:t>Apšvietimo sistemai</w:t>
            </w:r>
            <w:r w:rsidRPr="005F0272">
              <w:rPr>
                <w:color w:val="000000"/>
                <w:sz w:val="22"/>
              </w:rPr>
              <w:t xml:space="preserve"> (neįskaitant neesminius pakeitimus)</w:t>
            </w:r>
          </w:p>
        </w:tc>
        <w:tc>
          <w:tcPr>
            <w:tcW w:w="2551" w:type="dxa"/>
            <w:shd w:val="clear" w:color="auto" w:fill="auto"/>
            <w:hideMark/>
          </w:tcPr>
          <w:p w14:paraId="04B38300" w14:textId="30F01619" w:rsidR="00EC35D1" w:rsidRPr="005F0272" w:rsidRDefault="00EC35D1" w:rsidP="006B0CC7">
            <w:pPr>
              <w:jc w:val="both"/>
              <w:rPr>
                <w:bCs/>
                <w:sz w:val="22"/>
              </w:rPr>
            </w:pPr>
            <w:r w:rsidRPr="005F0272">
              <w:rPr>
                <w:bCs/>
                <w:sz w:val="22"/>
              </w:rPr>
              <w:t xml:space="preserve">Valdžios subjektas, pasibaigus projektavimo etapui, nurodo </w:t>
            </w:r>
            <w:r w:rsidRPr="005F0272">
              <w:rPr>
                <w:sz w:val="22"/>
              </w:rPr>
              <w:t>Privačiam subjektui</w:t>
            </w:r>
            <w:r w:rsidRPr="005F0272">
              <w:rPr>
                <w:bCs/>
                <w:sz w:val="22"/>
              </w:rPr>
              <w:t xml:space="preserve"> kitus reikalavimus Darbams ir </w:t>
            </w:r>
            <w:r w:rsidR="006B0CC7" w:rsidRPr="005F0272">
              <w:rPr>
                <w:bCs/>
                <w:sz w:val="22"/>
              </w:rPr>
              <w:t>Apšvietimo sistemai</w:t>
            </w:r>
            <w:r w:rsidRPr="005F0272">
              <w:rPr>
                <w:bCs/>
                <w:sz w:val="22"/>
              </w:rPr>
              <w:t>, nei tie, pagal kuriuos Investuotojas rengė ir teikė Pasiūlymą, ir / arba įvykdė projektavimo ir kitas parengiamąsias veiklas, bei kurių pagrindu yra sudaryta Sutartis. Rizikos veiksnio pasireiškimas reiškia papildomas Darbų Sąnaudas bei Eksploatacijos pradžios vėlavimą.</w:t>
            </w:r>
          </w:p>
        </w:tc>
        <w:tc>
          <w:tcPr>
            <w:tcW w:w="1276" w:type="dxa"/>
            <w:shd w:val="clear" w:color="auto" w:fill="auto"/>
          </w:tcPr>
          <w:p w14:paraId="75B557E3" w14:textId="77777777" w:rsidR="00EC35D1" w:rsidRPr="005F0272" w:rsidRDefault="00EC35D1" w:rsidP="00BE1205">
            <w:pPr>
              <w:jc w:val="both"/>
              <w:rPr>
                <w:sz w:val="22"/>
              </w:rPr>
            </w:pPr>
            <w:r w:rsidRPr="005F0272">
              <w:t>X</w:t>
            </w:r>
          </w:p>
        </w:tc>
        <w:tc>
          <w:tcPr>
            <w:tcW w:w="1276" w:type="dxa"/>
            <w:shd w:val="clear" w:color="auto" w:fill="auto"/>
          </w:tcPr>
          <w:p w14:paraId="48F984D8" w14:textId="77777777" w:rsidR="00EC35D1" w:rsidRPr="005F0272" w:rsidRDefault="00EC35D1" w:rsidP="00BE1205">
            <w:pPr>
              <w:ind w:right="113"/>
              <w:rPr>
                <w:sz w:val="22"/>
              </w:rPr>
            </w:pPr>
          </w:p>
        </w:tc>
        <w:tc>
          <w:tcPr>
            <w:tcW w:w="1559" w:type="dxa"/>
            <w:shd w:val="clear" w:color="auto" w:fill="auto"/>
          </w:tcPr>
          <w:p w14:paraId="276A232B" w14:textId="77777777" w:rsidR="00EC35D1" w:rsidRPr="005F0272" w:rsidRDefault="00EC35D1" w:rsidP="00BE1205">
            <w:pPr>
              <w:ind w:right="113"/>
              <w:jc w:val="both"/>
              <w:rPr>
                <w:sz w:val="22"/>
              </w:rPr>
            </w:pPr>
          </w:p>
        </w:tc>
        <w:tc>
          <w:tcPr>
            <w:tcW w:w="1417" w:type="dxa"/>
          </w:tcPr>
          <w:p w14:paraId="2DD3F426" w14:textId="77777777" w:rsidR="00EC35D1" w:rsidRPr="005F0272" w:rsidRDefault="00EC35D1" w:rsidP="00BE1205">
            <w:pPr>
              <w:ind w:right="113"/>
              <w:jc w:val="both"/>
              <w:rPr>
                <w:sz w:val="22"/>
              </w:rPr>
            </w:pPr>
          </w:p>
        </w:tc>
      </w:tr>
      <w:tr w:rsidR="00883F57" w:rsidRPr="005F0272" w14:paraId="6BFA59B1" w14:textId="77777777" w:rsidTr="00DD568E">
        <w:trPr>
          <w:trHeight w:val="974"/>
        </w:trPr>
        <w:tc>
          <w:tcPr>
            <w:tcW w:w="699" w:type="dxa"/>
            <w:shd w:val="clear" w:color="auto" w:fill="auto"/>
          </w:tcPr>
          <w:p w14:paraId="349C9868"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768FA12C" w14:textId="77777777" w:rsidR="00EC35D1" w:rsidRPr="005F0272" w:rsidRDefault="00EC35D1" w:rsidP="00BE1205">
            <w:pPr>
              <w:jc w:val="both"/>
              <w:rPr>
                <w:b/>
                <w:color w:val="000000"/>
                <w:sz w:val="22"/>
              </w:rPr>
            </w:pPr>
            <w:r w:rsidRPr="005F0272">
              <w:rPr>
                <w:color w:val="000000"/>
                <w:sz w:val="22"/>
              </w:rPr>
              <w:t xml:space="preserve">Reikalavimai Darbų kokybei pakeičiami </w:t>
            </w:r>
            <w:r w:rsidRPr="005F0272">
              <w:rPr>
                <w:sz w:val="22"/>
              </w:rPr>
              <w:t>Privataus subjekto</w:t>
            </w:r>
            <w:r w:rsidRPr="005F0272">
              <w:rPr>
                <w:color w:val="000000"/>
                <w:sz w:val="22"/>
              </w:rPr>
              <w:t xml:space="preserve"> iniciatyva ir / arba reikalavimu</w:t>
            </w:r>
          </w:p>
        </w:tc>
        <w:tc>
          <w:tcPr>
            <w:tcW w:w="2551" w:type="dxa"/>
            <w:shd w:val="clear" w:color="auto" w:fill="auto"/>
            <w:hideMark/>
          </w:tcPr>
          <w:p w14:paraId="7F271B8D" w14:textId="271D44D6" w:rsidR="00EC35D1" w:rsidRPr="005F0272" w:rsidRDefault="00EC35D1" w:rsidP="006B0CC7">
            <w:pPr>
              <w:jc w:val="both"/>
              <w:rPr>
                <w:bCs/>
                <w:sz w:val="22"/>
              </w:rPr>
            </w:pPr>
            <w:r w:rsidRPr="005F0272">
              <w:rPr>
                <w:bCs/>
                <w:sz w:val="22"/>
              </w:rPr>
              <w:t xml:space="preserve">Galima situacija, kai </w:t>
            </w:r>
            <w:r w:rsidRPr="005F0272">
              <w:rPr>
                <w:sz w:val="22"/>
              </w:rPr>
              <w:t>Privatus subjektas</w:t>
            </w:r>
            <w:r w:rsidRPr="005F0272">
              <w:rPr>
                <w:bCs/>
                <w:sz w:val="22"/>
              </w:rPr>
              <w:t>, pasibaigus projektavimo etapui, inicijuoja reikalavimų Darbų kokybei pakeitimą. Rizikos veiksnio pasireiškimas reiškia papildomas Darbų išlaidas. Taip pat dėl to gali vėluoti Eksploatacijos pradžia.</w:t>
            </w:r>
          </w:p>
        </w:tc>
        <w:tc>
          <w:tcPr>
            <w:tcW w:w="1276" w:type="dxa"/>
            <w:shd w:val="clear" w:color="auto" w:fill="auto"/>
          </w:tcPr>
          <w:p w14:paraId="1A58F91F" w14:textId="77777777" w:rsidR="00EC35D1" w:rsidRPr="005F0272" w:rsidRDefault="00EC35D1" w:rsidP="00BE1205">
            <w:pPr>
              <w:ind w:right="113"/>
              <w:jc w:val="both"/>
              <w:rPr>
                <w:sz w:val="22"/>
              </w:rPr>
            </w:pPr>
          </w:p>
        </w:tc>
        <w:tc>
          <w:tcPr>
            <w:tcW w:w="1276" w:type="dxa"/>
            <w:shd w:val="clear" w:color="auto" w:fill="auto"/>
            <w:hideMark/>
          </w:tcPr>
          <w:p w14:paraId="6259C857" w14:textId="77777777" w:rsidR="00EC35D1" w:rsidRPr="005F0272" w:rsidRDefault="00EC35D1" w:rsidP="00BE1205">
            <w:pPr>
              <w:ind w:right="113"/>
              <w:rPr>
                <w:sz w:val="22"/>
              </w:rPr>
            </w:pPr>
            <w:r w:rsidRPr="005F0272">
              <w:rPr>
                <w:sz w:val="22"/>
              </w:rPr>
              <w:t>X</w:t>
            </w:r>
          </w:p>
        </w:tc>
        <w:tc>
          <w:tcPr>
            <w:tcW w:w="1559" w:type="dxa"/>
            <w:shd w:val="clear" w:color="auto" w:fill="auto"/>
          </w:tcPr>
          <w:p w14:paraId="2967A6A5" w14:textId="77777777" w:rsidR="00EC35D1" w:rsidRPr="005F0272" w:rsidRDefault="00EC35D1" w:rsidP="00BE1205">
            <w:pPr>
              <w:ind w:right="113"/>
              <w:jc w:val="both"/>
              <w:rPr>
                <w:sz w:val="22"/>
              </w:rPr>
            </w:pPr>
          </w:p>
        </w:tc>
        <w:tc>
          <w:tcPr>
            <w:tcW w:w="1417" w:type="dxa"/>
          </w:tcPr>
          <w:p w14:paraId="0870D725" w14:textId="77777777" w:rsidR="00EC35D1" w:rsidRPr="005F0272" w:rsidRDefault="00EC35D1" w:rsidP="00BE1205">
            <w:pPr>
              <w:ind w:right="113"/>
              <w:jc w:val="both"/>
              <w:rPr>
                <w:sz w:val="22"/>
              </w:rPr>
            </w:pPr>
          </w:p>
        </w:tc>
      </w:tr>
      <w:tr w:rsidR="00883F57" w:rsidRPr="005F0272" w14:paraId="4472EAE2" w14:textId="77777777" w:rsidTr="00DD568E">
        <w:trPr>
          <w:trHeight w:val="556"/>
        </w:trPr>
        <w:tc>
          <w:tcPr>
            <w:tcW w:w="699" w:type="dxa"/>
            <w:shd w:val="clear" w:color="auto" w:fill="auto"/>
          </w:tcPr>
          <w:p w14:paraId="7E4FBE6D"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544967CA" w14:textId="77777777" w:rsidR="00EC35D1" w:rsidRPr="005F0272" w:rsidRDefault="00EC35D1" w:rsidP="00BE1205">
            <w:pPr>
              <w:jc w:val="both"/>
              <w:rPr>
                <w:b/>
                <w:color w:val="000000"/>
                <w:sz w:val="22"/>
              </w:rPr>
            </w:pPr>
            <w:r w:rsidRPr="005F0272">
              <w:rPr>
                <w:color w:val="000000"/>
                <w:sz w:val="22"/>
              </w:rPr>
              <w:t>Darbų kokybė neužtikrinama dėl technologinių išteklių tinkamumo ir pakankamumo</w:t>
            </w:r>
          </w:p>
        </w:tc>
        <w:tc>
          <w:tcPr>
            <w:tcW w:w="2551" w:type="dxa"/>
            <w:shd w:val="clear" w:color="auto" w:fill="auto"/>
            <w:hideMark/>
          </w:tcPr>
          <w:p w14:paraId="1F1F8488" w14:textId="77777777" w:rsidR="00EC35D1" w:rsidRPr="005F0272" w:rsidRDefault="00EC35D1" w:rsidP="00BE1205">
            <w:pPr>
              <w:jc w:val="both"/>
              <w:rPr>
                <w:bCs/>
                <w:sz w:val="22"/>
              </w:rPr>
            </w:pPr>
            <w:r w:rsidRPr="005F0272">
              <w:rPr>
                <w:bCs/>
                <w:sz w:val="22"/>
              </w:rPr>
              <w:t>Galima situacija, kai rangos darbų kokybė neužtikrinama dėl technologinių išteklių tinkamumo, pakankamumo ir kitų susijusių veiksnių.</w:t>
            </w:r>
          </w:p>
        </w:tc>
        <w:tc>
          <w:tcPr>
            <w:tcW w:w="1276" w:type="dxa"/>
            <w:shd w:val="clear" w:color="auto" w:fill="auto"/>
          </w:tcPr>
          <w:p w14:paraId="172C0836" w14:textId="77777777" w:rsidR="00EC35D1" w:rsidRPr="005F0272" w:rsidRDefault="00EC35D1" w:rsidP="00BE1205">
            <w:pPr>
              <w:ind w:right="113"/>
              <w:jc w:val="both"/>
              <w:rPr>
                <w:sz w:val="22"/>
              </w:rPr>
            </w:pPr>
          </w:p>
        </w:tc>
        <w:tc>
          <w:tcPr>
            <w:tcW w:w="1276" w:type="dxa"/>
            <w:shd w:val="clear" w:color="auto" w:fill="auto"/>
          </w:tcPr>
          <w:p w14:paraId="0F43B8F1" w14:textId="77777777" w:rsidR="00EC35D1" w:rsidRPr="005F0272" w:rsidRDefault="00EC35D1" w:rsidP="00BE1205">
            <w:pPr>
              <w:ind w:right="113"/>
              <w:rPr>
                <w:sz w:val="22"/>
              </w:rPr>
            </w:pPr>
            <w:r w:rsidRPr="005F0272">
              <w:rPr>
                <w:sz w:val="22"/>
              </w:rPr>
              <w:t>X</w:t>
            </w:r>
          </w:p>
        </w:tc>
        <w:tc>
          <w:tcPr>
            <w:tcW w:w="1559" w:type="dxa"/>
            <w:shd w:val="clear" w:color="auto" w:fill="auto"/>
          </w:tcPr>
          <w:p w14:paraId="341AA74E" w14:textId="77777777" w:rsidR="00EC35D1" w:rsidRPr="005F0272" w:rsidRDefault="00EC35D1" w:rsidP="00BE1205">
            <w:pPr>
              <w:ind w:right="113"/>
              <w:jc w:val="both"/>
              <w:rPr>
                <w:sz w:val="22"/>
              </w:rPr>
            </w:pPr>
          </w:p>
        </w:tc>
        <w:tc>
          <w:tcPr>
            <w:tcW w:w="1417" w:type="dxa"/>
          </w:tcPr>
          <w:p w14:paraId="7D912630" w14:textId="77777777" w:rsidR="00EC35D1" w:rsidRPr="005F0272" w:rsidRDefault="00EC35D1" w:rsidP="00BE1205">
            <w:pPr>
              <w:ind w:right="113"/>
              <w:jc w:val="both"/>
              <w:rPr>
                <w:sz w:val="22"/>
              </w:rPr>
            </w:pPr>
          </w:p>
        </w:tc>
      </w:tr>
      <w:tr w:rsidR="00883F57" w:rsidRPr="005F0272" w14:paraId="77AE9E69" w14:textId="77777777" w:rsidTr="00DD568E">
        <w:trPr>
          <w:trHeight w:val="265"/>
        </w:trPr>
        <w:tc>
          <w:tcPr>
            <w:tcW w:w="699" w:type="dxa"/>
            <w:shd w:val="clear" w:color="auto" w:fill="auto"/>
          </w:tcPr>
          <w:p w14:paraId="07A9CC3A"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180C84AB" w14:textId="53E4E2DC" w:rsidR="00EC35D1" w:rsidRPr="005F0272" w:rsidRDefault="00EC35D1" w:rsidP="00480026">
            <w:pPr>
              <w:jc w:val="both"/>
              <w:rPr>
                <w:b/>
                <w:color w:val="000000"/>
                <w:sz w:val="22"/>
              </w:rPr>
            </w:pPr>
            <w:r w:rsidRPr="005F0272">
              <w:rPr>
                <w:color w:val="000000"/>
                <w:sz w:val="22"/>
              </w:rPr>
              <w:t>Darbų arba Atnaujinimo darbų, arba Remonto darbų kokybė neužtikrinama dėl komunalinių paslaugų kainos bei kokybės</w:t>
            </w:r>
          </w:p>
        </w:tc>
        <w:tc>
          <w:tcPr>
            <w:tcW w:w="2551" w:type="dxa"/>
            <w:shd w:val="clear" w:color="auto" w:fill="auto"/>
            <w:hideMark/>
          </w:tcPr>
          <w:p w14:paraId="334A656B" w14:textId="6A0EC775" w:rsidR="00EC35D1" w:rsidRPr="005F0272" w:rsidRDefault="00EC35D1" w:rsidP="00480026">
            <w:pPr>
              <w:jc w:val="both"/>
              <w:rPr>
                <w:bCs/>
                <w:sz w:val="22"/>
              </w:rPr>
            </w:pPr>
            <w:r w:rsidRPr="005F0272">
              <w:rPr>
                <w:bCs/>
                <w:sz w:val="22"/>
              </w:rPr>
              <w:t xml:space="preserve">Darbų / </w:t>
            </w:r>
            <w:r w:rsidRPr="005F0272">
              <w:rPr>
                <w:color w:val="000000"/>
                <w:sz w:val="22"/>
              </w:rPr>
              <w:t xml:space="preserve">Atnaujinimo darbų / </w:t>
            </w:r>
            <w:r w:rsidRPr="005F0272">
              <w:rPr>
                <w:bCs/>
                <w:sz w:val="22"/>
              </w:rPr>
              <w:t>Remonto darbų kokybė neužtikrinama dėl komunalinių paslaugų kainos, kokybės ir prieinamumo.</w:t>
            </w:r>
          </w:p>
        </w:tc>
        <w:tc>
          <w:tcPr>
            <w:tcW w:w="1276" w:type="dxa"/>
            <w:shd w:val="clear" w:color="auto" w:fill="auto"/>
          </w:tcPr>
          <w:p w14:paraId="482196C8" w14:textId="77777777" w:rsidR="00EC35D1" w:rsidRPr="005F0272" w:rsidRDefault="00EC35D1" w:rsidP="00BE1205">
            <w:pPr>
              <w:ind w:right="113"/>
              <w:jc w:val="both"/>
              <w:rPr>
                <w:sz w:val="22"/>
              </w:rPr>
            </w:pPr>
          </w:p>
        </w:tc>
        <w:tc>
          <w:tcPr>
            <w:tcW w:w="1276" w:type="dxa"/>
            <w:shd w:val="clear" w:color="auto" w:fill="auto"/>
          </w:tcPr>
          <w:p w14:paraId="4BA2597C" w14:textId="77777777" w:rsidR="00EC35D1" w:rsidRPr="005F0272" w:rsidRDefault="00EC35D1" w:rsidP="00BE1205">
            <w:pPr>
              <w:ind w:right="113"/>
              <w:rPr>
                <w:sz w:val="22"/>
              </w:rPr>
            </w:pPr>
            <w:r w:rsidRPr="005F0272">
              <w:rPr>
                <w:sz w:val="22"/>
              </w:rPr>
              <w:t>X</w:t>
            </w:r>
          </w:p>
        </w:tc>
        <w:tc>
          <w:tcPr>
            <w:tcW w:w="1559" w:type="dxa"/>
            <w:shd w:val="clear" w:color="auto" w:fill="auto"/>
          </w:tcPr>
          <w:p w14:paraId="2E4FDA4A" w14:textId="77777777" w:rsidR="00EC35D1" w:rsidRPr="005F0272" w:rsidRDefault="00EC35D1" w:rsidP="00BE1205">
            <w:pPr>
              <w:ind w:right="113"/>
              <w:jc w:val="both"/>
              <w:rPr>
                <w:sz w:val="22"/>
              </w:rPr>
            </w:pPr>
          </w:p>
        </w:tc>
        <w:tc>
          <w:tcPr>
            <w:tcW w:w="1417" w:type="dxa"/>
          </w:tcPr>
          <w:p w14:paraId="48762678" w14:textId="77777777" w:rsidR="00EC35D1" w:rsidRPr="005F0272" w:rsidRDefault="00EC35D1" w:rsidP="00BE1205">
            <w:pPr>
              <w:ind w:right="113"/>
              <w:jc w:val="both"/>
              <w:rPr>
                <w:sz w:val="22"/>
              </w:rPr>
            </w:pPr>
          </w:p>
        </w:tc>
      </w:tr>
      <w:tr w:rsidR="00883F57" w:rsidRPr="005F0272" w14:paraId="66E25FC2" w14:textId="77777777" w:rsidTr="00DD568E">
        <w:trPr>
          <w:trHeight w:val="1266"/>
        </w:trPr>
        <w:tc>
          <w:tcPr>
            <w:tcW w:w="699" w:type="dxa"/>
            <w:shd w:val="clear" w:color="auto" w:fill="auto"/>
          </w:tcPr>
          <w:p w14:paraId="010013AA"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7AFF1B6C" w14:textId="5406D222" w:rsidR="00EC35D1" w:rsidRPr="005F0272" w:rsidRDefault="00EC35D1" w:rsidP="00480026">
            <w:pPr>
              <w:jc w:val="both"/>
              <w:rPr>
                <w:b/>
                <w:color w:val="000000"/>
                <w:sz w:val="22"/>
              </w:rPr>
            </w:pPr>
            <w:r w:rsidRPr="005F0272">
              <w:rPr>
                <w:color w:val="000000"/>
                <w:sz w:val="22"/>
              </w:rPr>
              <w:t>Darbų arba  Atnaujinimo darbų, arba Remonto darbų kokybė neužtikrinama dėl žaliavų, medžiagų ir mechanizmų prieinamumo ir kokybės</w:t>
            </w:r>
          </w:p>
        </w:tc>
        <w:tc>
          <w:tcPr>
            <w:tcW w:w="2551" w:type="dxa"/>
            <w:shd w:val="clear" w:color="auto" w:fill="auto"/>
            <w:hideMark/>
          </w:tcPr>
          <w:p w14:paraId="27CC070E" w14:textId="77777777" w:rsidR="00EC35D1" w:rsidRPr="005F0272" w:rsidRDefault="00EC35D1" w:rsidP="00BE1205">
            <w:pPr>
              <w:jc w:val="both"/>
              <w:rPr>
                <w:bCs/>
                <w:sz w:val="22"/>
              </w:rPr>
            </w:pPr>
            <w:r w:rsidRPr="005F0272">
              <w:rPr>
                <w:bCs/>
                <w:sz w:val="22"/>
              </w:rPr>
              <w:t xml:space="preserve">Darbų / </w:t>
            </w:r>
            <w:r w:rsidRPr="005F0272">
              <w:rPr>
                <w:color w:val="000000"/>
                <w:sz w:val="22"/>
              </w:rPr>
              <w:t xml:space="preserve">Atnaujinimo darbų / </w:t>
            </w:r>
            <w:r w:rsidRPr="005F0272">
              <w:rPr>
                <w:bCs/>
                <w:sz w:val="22"/>
              </w:rPr>
              <w:t xml:space="preserve">Remonto darbų kokybė neužtikrinama dėl jiems atlikti reikalingų žaliavų, medžiagų, mechanizmų savalaikio neprieinamumo ir kokybės. </w:t>
            </w:r>
          </w:p>
        </w:tc>
        <w:tc>
          <w:tcPr>
            <w:tcW w:w="1276" w:type="dxa"/>
            <w:shd w:val="clear" w:color="auto" w:fill="auto"/>
          </w:tcPr>
          <w:p w14:paraId="59377D06" w14:textId="77777777" w:rsidR="00EC35D1" w:rsidRPr="005F0272" w:rsidRDefault="00EC35D1" w:rsidP="00BE1205">
            <w:pPr>
              <w:ind w:right="113"/>
              <w:jc w:val="both"/>
              <w:rPr>
                <w:sz w:val="22"/>
              </w:rPr>
            </w:pPr>
          </w:p>
        </w:tc>
        <w:tc>
          <w:tcPr>
            <w:tcW w:w="1276" w:type="dxa"/>
            <w:shd w:val="clear" w:color="auto" w:fill="auto"/>
          </w:tcPr>
          <w:p w14:paraId="40C44052" w14:textId="77777777" w:rsidR="00EC35D1" w:rsidRPr="005F0272" w:rsidRDefault="00EC35D1" w:rsidP="00BE1205">
            <w:pPr>
              <w:ind w:right="113"/>
              <w:rPr>
                <w:sz w:val="22"/>
              </w:rPr>
            </w:pPr>
            <w:r w:rsidRPr="005F0272">
              <w:rPr>
                <w:sz w:val="22"/>
              </w:rPr>
              <w:t>X</w:t>
            </w:r>
          </w:p>
        </w:tc>
        <w:tc>
          <w:tcPr>
            <w:tcW w:w="1559" w:type="dxa"/>
            <w:shd w:val="clear" w:color="auto" w:fill="auto"/>
          </w:tcPr>
          <w:p w14:paraId="43E46E45" w14:textId="77777777" w:rsidR="00EC35D1" w:rsidRPr="005F0272" w:rsidRDefault="00EC35D1" w:rsidP="00BE1205">
            <w:pPr>
              <w:ind w:right="113"/>
              <w:jc w:val="both"/>
              <w:rPr>
                <w:sz w:val="22"/>
              </w:rPr>
            </w:pPr>
          </w:p>
        </w:tc>
        <w:tc>
          <w:tcPr>
            <w:tcW w:w="1417" w:type="dxa"/>
          </w:tcPr>
          <w:p w14:paraId="2D6716CC" w14:textId="77777777" w:rsidR="00EC35D1" w:rsidRPr="005F0272" w:rsidRDefault="00EC35D1" w:rsidP="00BE1205">
            <w:pPr>
              <w:ind w:right="113"/>
              <w:jc w:val="both"/>
              <w:rPr>
                <w:sz w:val="22"/>
              </w:rPr>
            </w:pPr>
          </w:p>
        </w:tc>
      </w:tr>
      <w:tr w:rsidR="00883F57" w:rsidRPr="005F0272" w14:paraId="7CF559BE" w14:textId="77777777" w:rsidTr="00DD568E">
        <w:trPr>
          <w:trHeight w:val="1115"/>
        </w:trPr>
        <w:tc>
          <w:tcPr>
            <w:tcW w:w="699" w:type="dxa"/>
            <w:shd w:val="clear" w:color="auto" w:fill="auto"/>
          </w:tcPr>
          <w:p w14:paraId="1580728A"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7BB6E289" w14:textId="77777777" w:rsidR="00EC35D1" w:rsidRPr="005F0272" w:rsidRDefault="00EC35D1" w:rsidP="00BE1205">
            <w:pPr>
              <w:jc w:val="both"/>
              <w:rPr>
                <w:b/>
                <w:color w:val="000000"/>
                <w:sz w:val="22"/>
              </w:rPr>
            </w:pPr>
            <w:r w:rsidRPr="005F0272">
              <w:rPr>
                <w:color w:val="000000"/>
                <w:sz w:val="22"/>
              </w:rPr>
              <w:t>Darbų arba Atnaujinimo darbų, arba Remonto darbų kokybė neužtikrinama dėl Subtiekėjų veiksmų ar neveikimo</w:t>
            </w:r>
          </w:p>
        </w:tc>
        <w:tc>
          <w:tcPr>
            <w:tcW w:w="2551" w:type="dxa"/>
            <w:shd w:val="clear" w:color="auto" w:fill="auto"/>
            <w:hideMark/>
          </w:tcPr>
          <w:p w14:paraId="321D89C5" w14:textId="28E68056" w:rsidR="00EC35D1" w:rsidRPr="005F0272" w:rsidRDefault="00EC35D1" w:rsidP="00BE1205">
            <w:pPr>
              <w:jc w:val="both"/>
              <w:rPr>
                <w:bCs/>
                <w:sz w:val="22"/>
              </w:rPr>
            </w:pPr>
            <w:r w:rsidRPr="005F0272">
              <w:rPr>
                <w:bCs/>
                <w:sz w:val="22"/>
              </w:rPr>
              <w:t>Atlikti Darbus /</w:t>
            </w:r>
            <w:r w:rsidRPr="005F0272">
              <w:rPr>
                <w:color w:val="000000"/>
                <w:sz w:val="22"/>
              </w:rPr>
              <w:t xml:space="preserve"> Atnaujinimo darbus / </w:t>
            </w:r>
            <w:r w:rsidRPr="005F0272">
              <w:rPr>
                <w:bCs/>
                <w:sz w:val="22"/>
              </w:rPr>
              <w:t>Remonto darbus pasitelkiami Subtiekėjai, tačiau jie nesilaiko įsipareigojimų, neužtikrina reikalaujamos Darbų /</w:t>
            </w:r>
            <w:r w:rsidRPr="005F0272">
              <w:rPr>
                <w:color w:val="000000"/>
                <w:sz w:val="22"/>
              </w:rPr>
              <w:t>Atnaujinimo darbų/ Remonto darbų</w:t>
            </w:r>
            <w:r w:rsidRPr="005F0272">
              <w:rPr>
                <w:bCs/>
                <w:sz w:val="22"/>
              </w:rPr>
              <w:t xml:space="preserve"> kokybės.</w:t>
            </w:r>
          </w:p>
        </w:tc>
        <w:tc>
          <w:tcPr>
            <w:tcW w:w="1276" w:type="dxa"/>
            <w:shd w:val="clear" w:color="auto" w:fill="auto"/>
          </w:tcPr>
          <w:p w14:paraId="323B28E7" w14:textId="77777777" w:rsidR="00EC35D1" w:rsidRPr="005F0272" w:rsidRDefault="00EC35D1" w:rsidP="00BE1205">
            <w:pPr>
              <w:ind w:right="113"/>
              <w:jc w:val="both"/>
              <w:rPr>
                <w:sz w:val="22"/>
              </w:rPr>
            </w:pPr>
          </w:p>
        </w:tc>
        <w:tc>
          <w:tcPr>
            <w:tcW w:w="1276" w:type="dxa"/>
            <w:shd w:val="clear" w:color="auto" w:fill="auto"/>
            <w:hideMark/>
          </w:tcPr>
          <w:p w14:paraId="229CF3B2" w14:textId="77777777" w:rsidR="00EC35D1" w:rsidRPr="005F0272" w:rsidRDefault="00EC35D1" w:rsidP="00BE1205">
            <w:pPr>
              <w:ind w:right="113"/>
              <w:jc w:val="both"/>
              <w:rPr>
                <w:sz w:val="22"/>
              </w:rPr>
            </w:pPr>
            <w:r w:rsidRPr="005F0272">
              <w:rPr>
                <w:sz w:val="22"/>
              </w:rPr>
              <w:t>X</w:t>
            </w:r>
          </w:p>
        </w:tc>
        <w:tc>
          <w:tcPr>
            <w:tcW w:w="1559" w:type="dxa"/>
            <w:shd w:val="clear" w:color="auto" w:fill="auto"/>
          </w:tcPr>
          <w:p w14:paraId="7A3DBBF7" w14:textId="77777777" w:rsidR="00EC35D1" w:rsidRPr="005F0272" w:rsidRDefault="00EC35D1" w:rsidP="00BE1205">
            <w:pPr>
              <w:ind w:right="113"/>
              <w:jc w:val="both"/>
              <w:rPr>
                <w:b/>
                <w:sz w:val="22"/>
              </w:rPr>
            </w:pPr>
          </w:p>
        </w:tc>
        <w:tc>
          <w:tcPr>
            <w:tcW w:w="1417" w:type="dxa"/>
          </w:tcPr>
          <w:p w14:paraId="2D60FDCD" w14:textId="77777777" w:rsidR="00EC35D1" w:rsidRPr="005F0272" w:rsidRDefault="00EC35D1" w:rsidP="00BE1205">
            <w:pPr>
              <w:ind w:right="113"/>
              <w:jc w:val="both"/>
              <w:rPr>
                <w:b/>
                <w:sz w:val="22"/>
              </w:rPr>
            </w:pPr>
          </w:p>
        </w:tc>
      </w:tr>
      <w:tr w:rsidR="00EC35D1" w:rsidRPr="005F0272" w14:paraId="3E71F95A" w14:textId="77777777" w:rsidTr="00DD568E">
        <w:trPr>
          <w:trHeight w:val="504"/>
        </w:trPr>
        <w:tc>
          <w:tcPr>
            <w:tcW w:w="699" w:type="dxa"/>
            <w:shd w:val="clear" w:color="auto" w:fill="auto"/>
          </w:tcPr>
          <w:p w14:paraId="6B80B7AC" w14:textId="77777777" w:rsidR="00EC35D1" w:rsidRPr="005F0272" w:rsidRDefault="00EC35D1" w:rsidP="007E5EFE">
            <w:pPr>
              <w:numPr>
                <w:ilvl w:val="0"/>
                <w:numId w:val="32"/>
              </w:numPr>
              <w:contextualSpacing/>
              <w:jc w:val="both"/>
              <w:rPr>
                <w:b/>
                <w:bCs/>
                <w:color w:val="000000"/>
                <w:sz w:val="22"/>
              </w:rPr>
            </w:pPr>
          </w:p>
        </w:tc>
        <w:tc>
          <w:tcPr>
            <w:tcW w:w="8647" w:type="dxa"/>
            <w:gridSpan w:val="5"/>
            <w:shd w:val="clear" w:color="auto" w:fill="auto"/>
            <w:vAlign w:val="center"/>
          </w:tcPr>
          <w:p w14:paraId="44131FD2" w14:textId="77777777" w:rsidR="00EC35D1" w:rsidRPr="005F0272" w:rsidRDefault="00EC35D1" w:rsidP="00BE1205">
            <w:pPr>
              <w:ind w:right="113"/>
              <w:jc w:val="both"/>
              <w:rPr>
                <w:b/>
                <w:sz w:val="22"/>
              </w:rPr>
            </w:pPr>
            <w:r w:rsidRPr="005F0272">
              <w:rPr>
                <w:b/>
                <w:sz w:val="22"/>
              </w:rPr>
              <w:t>Įrangos, įrenginių ir kito turto (išskyrus Naują turtą) kokybės rizika</w:t>
            </w:r>
          </w:p>
        </w:tc>
        <w:tc>
          <w:tcPr>
            <w:tcW w:w="1417" w:type="dxa"/>
          </w:tcPr>
          <w:p w14:paraId="2CB88924" w14:textId="77777777" w:rsidR="00EC35D1" w:rsidRPr="005F0272" w:rsidRDefault="00EC35D1" w:rsidP="00BE1205">
            <w:pPr>
              <w:ind w:right="113"/>
              <w:jc w:val="both"/>
              <w:rPr>
                <w:b/>
                <w:sz w:val="22"/>
              </w:rPr>
            </w:pPr>
          </w:p>
        </w:tc>
      </w:tr>
      <w:tr w:rsidR="00883F57" w:rsidRPr="005F0272" w14:paraId="4D95F1CC" w14:textId="77777777" w:rsidTr="00DD568E">
        <w:trPr>
          <w:trHeight w:val="1115"/>
        </w:trPr>
        <w:tc>
          <w:tcPr>
            <w:tcW w:w="699" w:type="dxa"/>
            <w:shd w:val="clear" w:color="auto" w:fill="auto"/>
          </w:tcPr>
          <w:p w14:paraId="3577D247"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50CACCCD" w14:textId="77777777" w:rsidR="00EC35D1" w:rsidRPr="005F0272" w:rsidRDefault="00EC35D1" w:rsidP="00BE1205">
            <w:pPr>
              <w:jc w:val="both"/>
              <w:rPr>
                <w:color w:val="000000"/>
                <w:sz w:val="22"/>
              </w:rPr>
            </w:pPr>
            <w:r w:rsidRPr="005F0272">
              <w:rPr>
                <w:color w:val="000000"/>
                <w:sz w:val="22"/>
              </w:rPr>
              <w:t>Įsigyjama įranga / įrenginiai neatitinka Sąlygų, Pasiūlymo ar teisės aktų reikalavimų</w:t>
            </w:r>
          </w:p>
        </w:tc>
        <w:tc>
          <w:tcPr>
            <w:tcW w:w="2551" w:type="dxa"/>
            <w:shd w:val="clear" w:color="auto" w:fill="auto"/>
          </w:tcPr>
          <w:p w14:paraId="0F1FBA9A" w14:textId="5CE0BAC8" w:rsidR="00EC35D1" w:rsidRPr="005F0272" w:rsidRDefault="00EC35D1" w:rsidP="006B0CC7">
            <w:pPr>
              <w:jc w:val="both"/>
              <w:rPr>
                <w:bCs/>
                <w:sz w:val="22"/>
              </w:rPr>
            </w:pPr>
            <w:r w:rsidRPr="005F0272">
              <w:rPr>
                <w:sz w:val="22"/>
              </w:rPr>
              <w:t xml:space="preserve">Galima situacija, kai sukurta ar įgyta įranga ar įrenginiai neatitinka Sąlygų, Pasiūlymo ar teisės aktų reikalavimų ar jį sumontuota / įdiegta </w:t>
            </w:r>
            <w:r w:rsidR="006B0CC7" w:rsidRPr="005F0272">
              <w:rPr>
                <w:sz w:val="22"/>
              </w:rPr>
              <w:t>Apšvietimo sistemoje</w:t>
            </w:r>
            <w:r w:rsidRPr="005F0272">
              <w:rPr>
                <w:sz w:val="22"/>
              </w:rPr>
              <w:t xml:space="preserve"> nesilaikant technologinių procesų reikalavimų. Rizikos veiksnio pasireiškimas reiškia papildomas Sąnaudas.</w:t>
            </w:r>
          </w:p>
        </w:tc>
        <w:tc>
          <w:tcPr>
            <w:tcW w:w="1276" w:type="dxa"/>
            <w:shd w:val="clear" w:color="auto" w:fill="auto"/>
          </w:tcPr>
          <w:p w14:paraId="4F466F86" w14:textId="77777777" w:rsidR="00EC35D1" w:rsidRPr="005F0272" w:rsidRDefault="00EC35D1" w:rsidP="00BE1205">
            <w:pPr>
              <w:ind w:right="113"/>
              <w:jc w:val="both"/>
              <w:rPr>
                <w:sz w:val="22"/>
              </w:rPr>
            </w:pPr>
          </w:p>
        </w:tc>
        <w:tc>
          <w:tcPr>
            <w:tcW w:w="1276" w:type="dxa"/>
            <w:shd w:val="clear" w:color="auto" w:fill="auto"/>
          </w:tcPr>
          <w:p w14:paraId="5C314FC1" w14:textId="77777777" w:rsidR="00EC35D1" w:rsidRPr="005F0272" w:rsidRDefault="00EC35D1" w:rsidP="00BE1205">
            <w:pPr>
              <w:ind w:right="113"/>
              <w:jc w:val="both"/>
              <w:rPr>
                <w:sz w:val="22"/>
              </w:rPr>
            </w:pPr>
            <w:r w:rsidRPr="005F0272">
              <w:rPr>
                <w:sz w:val="22"/>
              </w:rPr>
              <w:t>X</w:t>
            </w:r>
          </w:p>
        </w:tc>
        <w:tc>
          <w:tcPr>
            <w:tcW w:w="1559" w:type="dxa"/>
            <w:shd w:val="clear" w:color="auto" w:fill="auto"/>
          </w:tcPr>
          <w:p w14:paraId="6ACD846A" w14:textId="77777777" w:rsidR="00EC35D1" w:rsidRPr="005F0272" w:rsidRDefault="00EC35D1" w:rsidP="00BE1205">
            <w:pPr>
              <w:ind w:right="113"/>
              <w:jc w:val="both"/>
              <w:rPr>
                <w:b/>
                <w:sz w:val="22"/>
              </w:rPr>
            </w:pPr>
          </w:p>
        </w:tc>
        <w:tc>
          <w:tcPr>
            <w:tcW w:w="1417" w:type="dxa"/>
          </w:tcPr>
          <w:p w14:paraId="695DC686" w14:textId="77777777" w:rsidR="00EC35D1" w:rsidRPr="005F0272" w:rsidRDefault="00EC35D1" w:rsidP="00BE1205">
            <w:pPr>
              <w:ind w:right="113"/>
              <w:jc w:val="both"/>
              <w:rPr>
                <w:b/>
                <w:sz w:val="22"/>
              </w:rPr>
            </w:pPr>
          </w:p>
        </w:tc>
      </w:tr>
      <w:tr w:rsidR="00883F57" w:rsidRPr="005F0272" w14:paraId="4D87D0A2" w14:textId="77777777" w:rsidTr="00DD568E">
        <w:trPr>
          <w:trHeight w:val="1115"/>
        </w:trPr>
        <w:tc>
          <w:tcPr>
            <w:tcW w:w="699" w:type="dxa"/>
            <w:shd w:val="clear" w:color="auto" w:fill="auto"/>
          </w:tcPr>
          <w:p w14:paraId="0C6A0743"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5AA55B3F" w14:textId="39347C5A" w:rsidR="00EC35D1" w:rsidRPr="005F0272" w:rsidRDefault="00EC35D1" w:rsidP="006B0CC7">
            <w:pPr>
              <w:jc w:val="both"/>
              <w:rPr>
                <w:color w:val="000000"/>
                <w:sz w:val="22"/>
              </w:rPr>
            </w:pPr>
            <w:r w:rsidRPr="005F0272">
              <w:rPr>
                <w:color w:val="000000"/>
                <w:sz w:val="22"/>
              </w:rPr>
              <w:t xml:space="preserve">Sukeliama žala aplinkai, įdiegiant / montuojant įrangą / įrenginius </w:t>
            </w:r>
            <w:r w:rsidR="006B0CC7" w:rsidRPr="005F0272">
              <w:rPr>
                <w:color w:val="000000"/>
                <w:sz w:val="22"/>
              </w:rPr>
              <w:t>Ap</w:t>
            </w:r>
            <w:r w:rsidR="00E02602" w:rsidRPr="005F0272">
              <w:rPr>
                <w:color w:val="000000"/>
                <w:sz w:val="22"/>
              </w:rPr>
              <w:t>š</w:t>
            </w:r>
            <w:r w:rsidR="006B0CC7" w:rsidRPr="005F0272">
              <w:rPr>
                <w:color w:val="000000"/>
                <w:sz w:val="22"/>
              </w:rPr>
              <w:t>vietimo sistemoje</w:t>
            </w:r>
          </w:p>
        </w:tc>
        <w:tc>
          <w:tcPr>
            <w:tcW w:w="2551" w:type="dxa"/>
            <w:shd w:val="clear" w:color="auto" w:fill="auto"/>
          </w:tcPr>
          <w:p w14:paraId="14AA6BC9" w14:textId="042AB9A4" w:rsidR="00EC35D1" w:rsidRPr="005F0272" w:rsidRDefault="00EC35D1" w:rsidP="006B0CC7">
            <w:pPr>
              <w:jc w:val="both"/>
              <w:rPr>
                <w:bCs/>
                <w:sz w:val="22"/>
              </w:rPr>
            </w:pPr>
            <w:r w:rsidRPr="005F0272">
              <w:rPr>
                <w:sz w:val="22"/>
              </w:rPr>
              <w:t xml:space="preserve">Žala aplinkai gali būti sukelta įdiegiant ar montuojant įrangą / įrenginius </w:t>
            </w:r>
            <w:r w:rsidR="006B0CC7" w:rsidRPr="005F0272">
              <w:rPr>
                <w:sz w:val="22"/>
              </w:rPr>
              <w:t>Apšvietimo sistemoje</w:t>
            </w:r>
            <w:r w:rsidRPr="005F0272">
              <w:rPr>
                <w:sz w:val="22"/>
              </w:rPr>
              <w:t xml:space="preserve">: gamybos (montavimo) metu į aplinką gali patekti neleistina ją užteršiančių medžiagų koncentracija, gali būti panaudotos </w:t>
            </w:r>
            <w:r w:rsidRPr="005F0272">
              <w:rPr>
                <w:sz w:val="22"/>
              </w:rPr>
              <w:lastRenderedPageBreak/>
              <w:t>neleistinos aplinkai pavojingos medžiagos ir pan.  Rizikos veiksnio pasireiškimas gali lemti teikiamų Paslaugų kokybę, jų apimtį bei Sąnaudų padidėjimą</w:t>
            </w:r>
          </w:p>
        </w:tc>
        <w:tc>
          <w:tcPr>
            <w:tcW w:w="1276" w:type="dxa"/>
            <w:shd w:val="clear" w:color="auto" w:fill="auto"/>
          </w:tcPr>
          <w:p w14:paraId="68F5C713" w14:textId="77777777" w:rsidR="00EC35D1" w:rsidRPr="005F0272" w:rsidRDefault="00EC35D1" w:rsidP="00BE1205">
            <w:pPr>
              <w:ind w:right="113"/>
              <w:jc w:val="both"/>
              <w:rPr>
                <w:sz w:val="22"/>
              </w:rPr>
            </w:pPr>
          </w:p>
        </w:tc>
        <w:tc>
          <w:tcPr>
            <w:tcW w:w="1276" w:type="dxa"/>
            <w:shd w:val="clear" w:color="auto" w:fill="auto"/>
          </w:tcPr>
          <w:p w14:paraId="37E30190" w14:textId="77777777" w:rsidR="00EC35D1" w:rsidRPr="005F0272" w:rsidRDefault="00EC35D1" w:rsidP="00BE1205">
            <w:pPr>
              <w:rPr>
                <w:sz w:val="22"/>
              </w:rPr>
            </w:pPr>
            <w:r w:rsidRPr="005F0272">
              <w:rPr>
                <w:sz w:val="22"/>
              </w:rPr>
              <w:t>X</w:t>
            </w:r>
          </w:p>
          <w:p w14:paraId="1ABFCD1A" w14:textId="77777777" w:rsidR="00EC35D1" w:rsidRPr="005F0272" w:rsidRDefault="00EC35D1" w:rsidP="00BE1205">
            <w:pPr>
              <w:ind w:right="113"/>
              <w:jc w:val="both"/>
              <w:rPr>
                <w:sz w:val="22"/>
              </w:rPr>
            </w:pPr>
          </w:p>
        </w:tc>
        <w:tc>
          <w:tcPr>
            <w:tcW w:w="1559" w:type="dxa"/>
            <w:shd w:val="clear" w:color="auto" w:fill="auto"/>
          </w:tcPr>
          <w:p w14:paraId="4B2C257A" w14:textId="77777777" w:rsidR="00EC35D1" w:rsidRPr="005F0272" w:rsidRDefault="00EC35D1" w:rsidP="00BE1205">
            <w:pPr>
              <w:ind w:right="113"/>
              <w:jc w:val="both"/>
              <w:rPr>
                <w:b/>
                <w:sz w:val="22"/>
              </w:rPr>
            </w:pPr>
          </w:p>
        </w:tc>
        <w:tc>
          <w:tcPr>
            <w:tcW w:w="1417" w:type="dxa"/>
          </w:tcPr>
          <w:p w14:paraId="77A69AA6" w14:textId="77777777" w:rsidR="00EC35D1" w:rsidRPr="005F0272" w:rsidRDefault="00EC35D1" w:rsidP="00BE1205">
            <w:pPr>
              <w:ind w:right="113"/>
              <w:jc w:val="both"/>
              <w:rPr>
                <w:b/>
                <w:sz w:val="22"/>
              </w:rPr>
            </w:pPr>
          </w:p>
        </w:tc>
      </w:tr>
      <w:tr w:rsidR="00883F57" w:rsidRPr="005F0272" w14:paraId="33EFA22C" w14:textId="77777777" w:rsidTr="00DD568E">
        <w:trPr>
          <w:trHeight w:val="1115"/>
        </w:trPr>
        <w:tc>
          <w:tcPr>
            <w:tcW w:w="699" w:type="dxa"/>
            <w:shd w:val="clear" w:color="auto" w:fill="auto"/>
          </w:tcPr>
          <w:p w14:paraId="6E5BBA47"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5006376B" w14:textId="77777777" w:rsidR="00EC35D1" w:rsidRPr="005F0272" w:rsidRDefault="00EC35D1" w:rsidP="00BE1205">
            <w:pPr>
              <w:jc w:val="both"/>
              <w:rPr>
                <w:color w:val="000000"/>
                <w:sz w:val="22"/>
              </w:rPr>
            </w:pPr>
            <w:r w:rsidRPr="005F0272">
              <w:rPr>
                <w:color w:val="000000"/>
                <w:sz w:val="22"/>
              </w:rPr>
              <w:t>Valdžios subjektas Paslaugų teikimo metu pakeičia reikalavimus diegiamai / montuojamai įrangai / įrenginiams</w:t>
            </w:r>
          </w:p>
        </w:tc>
        <w:tc>
          <w:tcPr>
            <w:tcW w:w="2551" w:type="dxa"/>
            <w:shd w:val="clear" w:color="auto" w:fill="auto"/>
          </w:tcPr>
          <w:p w14:paraId="1988E701" w14:textId="1A58C956" w:rsidR="00EC35D1" w:rsidRPr="005F0272" w:rsidRDefault="00EC35D1" w:rsidP="006B0CC7">
            <w:pPr>
              <w:jc w:val="both"/>
              <w:rPr>
                <w:bCs/>
                <w:sz w:val="22"/>
              </w:rPr>
            </w:pPr>
            <w:r w:rsidRPr="005F0272">
              <w:rPr>
                <w:sz w:val="22"/>
              </w:rPr>
              <w:t xml:space="preserve">Valdžios subjektas Paslaugų teikimo etape nurodo Privačiam subjektui kitus reikalavimus diegiamai / montuojamai įrangai, nei tie, pagal kuriuos Investuotojas rengė ir teikė Pasiūlymą, ar pagal kuriuos Privatus subjektas sukūrė ar įsigijo ir sumontavo / įdiegė įrangą / įrenginius </w:t>
            </w:r>
            <w:r w:rsidR="006B0CC7" w:rsidRPr="005F0272">
              <w:rPr>
                <w:sz w:val="22"/>
              </w:rPr>
              <w:t>Apšvietimo sistemoje</w:t>
            </w:r>
            <w:r w:rsidRPr="005F0272">
              <w:rPr>
                <w:sz w:val="22"/>
              </w:rPr>
              <w:t>, įskaitant Finansinį veiklos modelį.  Rizikos veiksnio pasireiškimas gali lemti teikiamų Paslaugų kokybę, jų apimtį bei Sąnaudų padidėjimą</w:t>
            </w:r>
          </w:p>
        </w:tc>
        <w:tc>
          <w:tcPr>
            <w:tcW w:w="1276" w:type="dxa"/>
            <w:shd w:val="clear" w:color="auto" w:fill="auto"/>
          </w:tcPr>
          <w:p w14:paraId="3412D0C1" w14:textId="77777777" w:rsidR="00EC35D1" w:rsidRPr="005F0272" w:rsidRDefault="00EC35D1" w:rsidP="00BE1205">
            <w:pPr>
              <w:jc w:val="both"/>
              <w:rPr>
                <w:sz w:val="22"/>
              </w:rPr>
            </w:pPr>
            <w:r w:rsidRPr="005F0272">
              <w:rPr>
                <w:sz w:val="22"/>
              </w:rPr>
              <w:t>X</w:t>
            </w:r>
          </w:p>
          <w:p w14:paraId="50DF4937" w14:textId="77777777" w:rsidR="00EC35D1" w:rsidRPr="005F0272" w:rsidRDefault="00EC35D1" w:rsidP="00BE1205">
            <w:pPr>
              <w:ind w:right="113"/>
              <w:jc w:val="both"/>
              <w:rPr>
                <w:sz w:val="22"/>
              </w:rPr>
            </w:pPr>
          </w:p>
        </w:tc>
        <w:tc>
          <w:tcPr>
            <w:tcW w:w="1276" w:type="dxa"/>
            <w:shd w:val="clear" w:color="auto" w:fill="auto"/>
          </w:tcPr>
          <w:p w14:paraId="2108994D" w14:textId="77777777" w:rsidR="00EC35D1" w:rsidRPr="005F0272" w:rsidRDefault="00EC35D1" w:rsidP="00BE1205">
            <w:pPr>
              <w:ind w:right="113"/>
              <w:jc w:val="both"/>
              <w:rPr>
                <w:sz w:val="22"/>
              </w:rPr>
            </w:pPr>
          </w:p>
        </w:tc>
        <w:tc>
          <w:tcPr>
            <w:tcW w:w="1559" w:type="dxa"/>
            <w:shd w:val="clear" w:color="auto" w:fill="auto"/>
          </w:tcPr>
          <w:p w14:paraId="61EDDC0A" w14:textId="77777777" w:rsidR="00EC35D1" w:rsidRPr="005F0272" w:rsidRDefault="00EC35D1" w:rsidP="00BE1205">
            <w:pPr>
              <w:ind w:right="113"/>
              <w:jc w:val="both"/>
              <w:rPr>
                <w:b/>
                <w:sz w:val="22"/>
              </w:rPr>
            </w:pPr>
          </w:p>
        </w:tc>
        <w:tc>
          <w:tcPr>
            <w:tcW w:w="1417" w:type="dxa"/>
          </w:tcPr>
          <w:p w14:paraId="7D1F46E4" w14:textId="77777777" w:rsidR="00EC35D1" w:rsidRPr="005F0272" w:rsidRDefault="00EC35D1" w:rsidP="00BE1205">
            <w:pPr>
              <w:ind w:right="113"/>
              <w:jc w:val="both"/>
              <w:rPr>
                <w:b/>
                <w:sz w:val="22"/>
              </w:rPr>
            </w:pPr>
          </w:p>
        </w:tc>
      </w:tr>
      <w:tr w:rsidR="00883F57" w:rsidRPr="005F0272" w14:paraId="423F3C7A" w14:textId="77777777" w:rsidTr="00DD568E">
        <w:trPr>
          <w:trHeight w:val="1115"/>
        </w:trPr>
        <w:tc>
          <w:tcPr>
            <w:tcW w:w="699" w:type="dxa"/>
            <w:shd w:val="clear" w:color="auto" w:fill="auto"/>
          </w:tcPr>
          <w:p w14:paraId="0B2D49E1"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6377F2AF" w14:textId="77777777" w:rsidR="00EC35D1" w:rsidRPr="005F0272" w:rsidRDefault="00EC35D1" w:rsidP="00BE1205">
            <w:pPr>
              <w:jc w:val="both"/>
              <w:rPr>
                <w:color w:val="000000"/>
                <w:sz w:val="22"/>
              </w:rPr>
            </w:pPr>
            <w:r w:rsidRPr="005F0272">
              <w:rPr>
                <w:color w:val="000000"/>
                <w:sz w:val="22"/>
              </w:rPr>
              <w:t xml:space="preserve">Reikalavimai diegiamai / montuojamai įrangai / įrenginiams pakeičiami </w:t>
            </w:r>
            <w:r w:rsidRPr="005F0272">
              <w:rPr>
                <w:sz w:val="22"/>
              </w:rPr>
              <w:t>Privataus subjekto</w:t>
            </w:r>
            <w:r w:rsidRPr="005F0272">
              <w:rPr>
                <w:color w:val="000000"/>
                <w:sz w:val="22"/>
              </w:rPr>
              <w:t xml:space="preserve"> iniciatyva ir / arba reikalavimu</w:t>
            </w:r>
          </w:p>
        </w:tc>
        <w:tc>
          <w:tcPr>
            <w:tcW w:w="2551" w:type="dxa"/>
            <w:shd w:val="clear" w:color="auto" w:fill="auto"/>
          </w:tcPr>
          <w:p w14:paraId="0BA61B63" w14:textId="77777777" w:rsidR="00EC35D1" w:rsidRPr="005F0272" w:rsidRDefault="00EC35D1" w:rsidP="00BE1205">
            <w:pPr>
              <w:jc w:val="both"/>
              <w:rPr>
                <w:bCs/>
                <w:sz w:val="22"/>
              </w:rPr>
            </w:pPr>
            <w:r w:rsidRPr="005F0272">
              <w:rPr>
                <w:sz w:val="22"/>
              </w:rPr>
              <w:t>Prasidėjus Sutarties įgyvendinimui Privatus subjektas inicijuoja diegiamos / montuojamos įrangos / įrenginių kokybės reikalavimų pakeitimą.  Rizikos veiksnio pasireiškimas gali lemti teikiamų Paslaugų kokybę, jų apimtį bei Sąnaudų padidėjimą</w:t>
            </w:r>
          </w:p>
        </w:tc>
        <w:tc>
          <w:tcPr>
            <w:tcW w:w="1276" w:type="dxa"/>
            <w:shd w:val="clear" w:color="auto" w:fill="auto"/>
          </w:tcPr>
          <w:p w14:paraId="7E756972" w14:textId="77777777" w:rsidR="00EC35D1" w:rsidRPr="005F0272" w:rsidRDefault="00EC35D1" w:rsidP="00BE1205">
            <w:pPr>
              <w:ind w:right="113"/>
              <w:jc w:val="both"/>
              <w:rPr>
                <w:sz w:val="22"/>
              </w:rPr>
            </w:pPr>
          </w:p>
        </w:tc>
        <w:tc>
          <w:tcPr>
            <w:tcW w:w="1276" w:type="dxa"/>
            <w:shd w:val="clear" w:color="auto" w:fill="auto"/>
          </w:tcPr>
          <w:p w14:paraId="795B3B5D" w14:textId="77777777" w:rsidR="00EC35D1" w:rsidRPr="005F0272" w:rsidRDefault="00EC35D1" w:rsidP="00BE1205">
            <w:pPr>
              <w:ind w:right="113"/>
              <w:jc w:val="both"/>
              <w:rPr>
                <w:sz w:val="22"/>
              </w:rPr>
            </w:pPr>
            <w:r w:rsidRPr="005F0272">
              <w:rPr>
                <w:sz w:val="22"/>
              </w:rPr>
              <w:t xml:space="preserve">X </w:t>
            </w:r>
          </w:p>
        </w:tc>
        <w:tc>
          <w:tcPr>
            <w:tcW w:w="1559" w:type="dxa"/>
            <w:shd w:val="clear" w:color="auto" w:fill="auto"/>
          </w:tcPr>
          <w:p w14:paraId="3C014FDA" w14:textId="77777777" w:rsidR="00EC35D1" w:rsidRPr="005F0272" w:rsidRDefault="00EC35D1" w:rsidP="00BE1205">
            <w:pPr>
              <w:ind w:right="113"/>
              <w:jc w:val="both"/>
              <w:rPr>
                <w:b/>
                <w:sz w:val="22"/>
              </w:rPr>
            </w:pPr>
          </w:p>
        </w:tc>
        <w:tc>
          <w:tcPr>
            <w:tcW w:w="1417" w:type="dxa"/>
          </w:tcPr>
          <w:p w14:paraId="19613BC9" w14:textId="77777777" w:rsidR="00EC35D1" w:rsidRPr="005F0272" w:rsidRDefault="00EC35D1" w:rsidP="00BE1205">
            <w:pPr>
              <w:ind w:right="113"/>
              <w:jc w:val="both"/>
              <w:rPr>
                <w:b/>
                <w:sz w:val="22"/>
              </w:rPr>
            </w:pPr>
          </w:p>
        </w:tc>
      </w:tr>
      <w:tr w:rsidR="00EC35D1" w:rsidRPr="005F0272" w14:paraId="449A82A9" w14:textId="77777777" w:rsidTr="00DD568E">
        <w:trPr>
          <w:trHeight w:val="452"/>
        </w:trPr>
        <w:tc>
          <w:tcPr>
            <w:tcW w:w="699" w:type="dxa"/>
            <w:shd w:val="clear" w:color="auto" w:fill="auto"/>
          </w:tcPr>
          <w:p w14:paraId="0EFFDF7A" w14:textId="77777777" w:rsidR="00EC35D1" w:rsidRPr="005F0272" w:rsidRDefault="00EC35D1" w:rsidP="007E5EFE">
            <w:pPr>
              <w:numPr>
                <w:ilvl w:val="0"/>
                <w:numId w:val="32"/>
              </w:numPr>
              <w:contextualSpacing/>
              <w:jc w:val="both"/>
              <w:rPr>
                <w:b/>
                <w:bCs/>
                <w:color w:val="000000"/>
                <w:sz w:val="22"/>
              </w:rPr>
            </w:pPr>
          </w:p>
        </w:tc>
        <w:tc>
          <w:tcPr>
            <w:tcW w:w="8647" w:type="dxa"/>
            <w:gridSpan w:val="5"/>
            <w:shd w:val="clear" w:color="auto" w:fill="auto"/>
            <w:vAlign w:val="center"/>
          </w:tcPr>
          <w:p w14:paraId="092D05EB" w14:textId="77777777" w:rsidR="00EC35D1" w:rsidRPr="005F0272" w:rsidRDefault="00EC35D1" w:rsidP="00BE1205">
            <w:pPr>
              <w:ind w:right="113"/>
              <w:rPr>
                <w:b/>
                <w:sz w:val="22"/>
              </w:rPr>
            </w:pPr>
            <w:r w:rsidRPr="005F0272">
              <w:rPr>
                <w:b/>
                <w:sz w:val="22"/>
              </w:rPr>
              <w:t>Finansavimo prieinamumo rizika</w:t>
            </w:r>
          </w:p>
        </w:tc>
        <w:tc>
          <w:tcPr>
            <w:tcW w:w="1417" w:type="dxa"/>
          </w:tcPr>
          <w:p w14:paraId="1F48BD7F" w14:textId="77777777" w:rsidR="00EC35D1" w:rsidRPr="005F0272" w:rsidRDefault="00EC35D1" w:rsidP="00BE1205">
            <w:pPr>
              <w:ind w:right="113"/>
              <w:rPr>
                <w:b/>
                <w:sz w:val="22"/>
              </w:rPr>
            </w:pPr>
          </w:p>
        </w:tc>
      </w:tr>
      <w:tr w:rsidR="00883F57" w:rsidRPr="005F0272" w14:paraId="0FEDFDE8" w14:textId="77777777" w:rsidTr="00DD568E">
        <w:trPr>
          <w:trHeight w:val="1115"/>
        </w:trPr>
        <w:tc>
          <w:tcPr>
            <w:tcW w:w="699" w:type="dxa"/>
            <w:shd w:val="clear" w:color="auto" w:fill="auto"/>
          </w:tcPr>
          <w:p w14:paraId="769358D8"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0DC4534D" w14:textId="77777777" w:rsidR="00EC35D1" w:rsidRPr="005F0272" w:rsidRDefault="00EC35D1" w:rsidP="00BE1205">
            <w:pPr>
              <w:jc w:val="both"/>
              <w:rPr>
                <w:color w:val="000000"/>
                <w:sz w:val="22"/>
              </w:rPr>
            </w:pPr>
            <w:r w:rsidRPr="005F0272">
              <w:rPr>
                <w:color w:val="000000"/>
                <w:sz w:val="22"/>
              </w:rPr>
              <w:t>Nuostoliai dėl skirtingų finansavimo sąnaudų ir veiklos pajamų valiutų</w:t>
            </w:r>
          </w:p>
        </w:tc>
        <w:tc>
          <w:tcPr>
            <w:tcW w:w="2551" w:type="dxa"/>
            <w:shd w:val="clear" w:color="auto" w:fill="auto"/>
          </w:tcPr>
          <w:p w14:paraId="3FBC7C20" w14:textId="77777777" w:rsidR="00EC35D1" w:rsidRPr="005F0272" w:rsidRDefault="00EC35D1" w:rsidP="00BE1205">
            <w:pPr>
              <w:jc w:val="both"/>
              <w:rPr>
                <w:sz w:val="22"/>
              </w:rPr>
            </w:pPr>
            <w:r w:rsidRPr="005F0272">
              <w:rPr>
                <w:sz w:val="22"/>
              </w:rPr>
              <w:t xml:space="preserve">Projekto finansavimas užtikrinamas sudarant paskolos sutartį ar sutartis viena valiuta, o pagrindinių pajamų srautai planuojami kita valiuta. Sudarant Finansinį veiklos modelį įvertinamas šių valiutų tarpusavio santykis, tačiau dėl ilgos </w:t>
            </w:r>
            <w:r w:rsidRPr="005F0272">
              <w:rPr>
                <w:sz w:val="22"/>
              </w:rPr>
              <w:lastRenderedPageBreak/>
              <w:t>Sutarties trukmės šis santykis gali pasikeisti.</w:t>
            </w:r>
          </w:p>
        </w:tc>
        <w:tc>
          <w:tcPr>
            <w:tcW w:w="1276" w:type="dxa"/>
            <w:shd w:val="clear" w:color="auto" w:fill="auto"/>
          </w:tcPr>
          <w:p w14:paraId="3CF2B895" w14:textId="77777777" w:rsidR="00EC35D1" w:rsidRPr="005F0272" w:rsidRDefault="00EC35D1" w:rsidP="00BE1205">
            <w:pPr>
              <w:ind w:right="113"/>
              <w:jc w:val="both"/>
              <w:rPr>
                <w:sz w:val="22"/>
              </w:rPr>
            </w:pPr>
          </w:p>
        </w:tc>
        <w:tc>
          <w:tcPr>
            <w:tcW w:w="1276" w:type="dxa"/>
            <w:shd w:val="clear" w:color="auto" w:fill="auto"/>
          </w:tcPr>
          <w:p w14:paraId="46A0079E" w14:textId="77777777" w:rsidR="00EC35D1" w:rsidRPr="005F0272" w:rsidRDefault="00EC35D1" w:rsidP="00BE1205">
            <w:pPr>
              <w:ind w:right="113"/>
              <w:jc w:val="both"/>
              <w:rPr>
                <w:sz w:val="22"/>
              </w:rPr>
            </w:pPr>
            <w:r w:rsidRPr="005F0272">
              <w:rPr>
                <w:sz w:val="22"/>
              </w:rPr>
              <w:t>X</w:t>
            </w:r>
          </w:p>
        </w:tc>
        <w:tc>
          <w:tcPr>
            <w:tcW w:w="1559" w:type="dxa"/>
            <w:shd w:val="clear" w:color="auto" w:fill="auto"/>
          </w:tcPr>
          <w:p w14:paraId="045109ED" w14:textId="77777777" w:rsidR="00EC35D1" w:rsidRPr="005F0272" w:rsidRDefault="00EC35D1" w:rsidP="00BE1205">
            <w:pPr>
              <w:ind w:right="113"/>
              <w:jc w:val="both"/>
              <w:rPr>
                <w:b/>
                <w:sz w:val="22"/>
              </w:rPr>
            </w:pPr>
          </w:p>
        </w:tc>
        <w:tc>
          <w:tcPr>
            <w:tcW w:w="1417" w:type="dxa"/>
          </w:tcPr>
          <w:p w14:paraId="33F66E30" w14:textId="77777777" w:rsidR="00EC35D1" w:rsidRPr="005F0272" w:rsidRDefault="00EC35D1" w:rsidP="00BE1205">
            <w:pPr>
              <w:ind w:right="113"/>
              <w:jc w:val="both"/>
              <w:rPr>
                <w:b/>
                <w:sz w:val="22"/>
              </w:rPr>
            </w:pPr>
          </w:p>
        </w:tc>
      </w:tr>
      <w:tr w:rsidR="00883F57" w:rsidRPr="005F0272" w14:paraId="7AAC436C" w14:textId="77777777" w:rsidTr="00DD568E">
        <w:trPr>
          <w:trHeight w:val="1115"/>
        </w:trPr>
        <w:tc>
          <w:tcPr>
            <w:tcW w:w="699" w:type="dxa"/>
            <w:shd w:val="clear" w:color="auto" w:fill="auto"/>
          </w:tcPr>
          <w:p w14:paraId="38327849"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033D5B8B" w14:textId="77777777" w:rsidR="00EC35D1" w:rsidRPr="005F0272" w:rsidRDefault="00EC35D1" w:rsidP="00BE1205">
            <w:pPr>
              <w:jc w:val="both"/>
              <w:rPr>
                <w:color w:val="000000"/>
                <w:sz w:val="22"/>
              </w:rPr>
            </w:pPr>
            <w:r w:rsidRPr="005F0272">
              <w:rPr>
                <w:color w:val="000000"/>
                <w:sz w:val="22"/>
              </w:rPr>
              <w:t>Finansavimo poreikis pasikeičia dėl padidėjusių Investicijų išlaidų, jeigu Investicijos padidėja dėl aplinkybių, už kurias pagal Sutartį atsako Investuotojas ir / ar Privatus subjektas</w:t>
            </w:r>
          </w:p>
        </w:tc>
        <w:tc>
          <w:tcPr>
            <w:tcW w:w="2551" w:type="dxa"/>
            <w:shd w:val="clear" w:color="auto" w:fill="auto"/>
          </w:tcPr>
          <w:p w14:paraId="63EDA0DC" w14:textId="77777777" w:rsidR="00EC35D1" w:rsidRPr="005F0272" w:rsidRDefault="00EC35D1" w:rsidP="00BE1205">
            <w:pPr>
              <w:jc w:val="both"/>
              <w:rPr>
                <w:sz w:val="22"/>
              </w:rPr>
            </w:pPr>
            <w:r w:rsidRPr="005F0272">
              <w:rPr>
                <w:sz w:val="22"/>
              </w:rPr>
              <w:t>Padidėjus Investicijų išlaidoms iškyla poreikis užtikrinti papildomą finansavimą, kuris reikalingas užtikrinti Projekto finansinį gyvybingumą.</w:t>
            </w:r>
          </w:p>
        </w:tc>
        <w:tc>
          <w:tcPr>
            <w:tcW w:w="1276" w:type="dxa"/>
            <w:shd w:val="clear" w:color="auto" w:fill="auto"/>
          </w:tcPr>
          <w:p w14:paraId="2E410F10" w14:textId="77777777" w:rsidR="00EC35D1" w:rsidRPr="005F0272" w:rsidRDefault="00EC35D1" w:rsidP="00BE1205">
            <w:pPr>
              <w:ind w:right="113"/>
              <w:jc w:val="both"/>
              <w:rPr>
                <w:sz w:val="22"/>
              </w:rPr>
            </w:pPr>
          </w:p>
        </w:tc>
        <w:tc>
          <w:tcPr>
            <w:tcW w:w="1276" w:type="dxa"/>
            <w:shd w:val="clear" w:color="auto" w:fill="auto"/>
          </w:tcPr>
          <w:p w14:paraId="10EB9BF4" w14:textId="77777777" w:rsidR="00EC35D1" w:rsidRPr="005F0272" w:rsidRDefault="00EC35D1" w:rsidP="00BE1205">
            <w:pPr>
              <w:ind w:right="113"/>
              <w:jc w:val="both"/>
              <w:rPr>
                <w:sz w:val="22"/>
              </w:rPr>
            </w:pPr>
            <w:r w:rsidRPr="005F0272">
              <w:rPr>
                <w:sz w:val="22"/>
              </w:rPr>
              <w:t>X</w:t>
            </w:r>
          </w:p>
        </w:tc>
        <w:tc>
          <w:tcPr>
            <w:tcW w:w="1559" w:type="dxa"/>
            <w:shd w:val="clear" w:color="auto" w:fill="auto"/>
          </w:tcPr>
          <w:p w14:paraId="39CA8987" w14:textId="77777777" w:rsidR="00EC35D1" w:rsidRPr="005F0272" w:rsidRDefault="00EC35D1" w:rsidP="00BE1205">
            <w:pPr>
              <w:ind w:right="113"/>
              <w:jc w:val="both"/>
              <w:rPr>
                <w:b/>
                <w:sz w:val="22"/>
              </w:rPr>
            </w:pPr>
          </w:p>
        </w:tc>
        <w:tc>
          <w:tcPr>
            <w:tcW w:w="1417" w:type="dxa"/>
          </w:tcPr>
          <w:p w14:paraId="2A0AC820" w14:textId="77777777" w:rsidR="00EC35D1" w:rsidRPr="005F0272" w:rsidRDefault="00EC35D1" w:rsidP="00BE1205">
            <w:pPr>
              <w:ind w:right="113"/>
              <w:jc w:val="both"/>
              <w:rPr>
                <w:b/>
                <w:sz w:val="22"/>
              </w:rPr>
            </w:pPr>
          </w:p>
        </w:tc>
      </w:tr>
      <w:tr w:rsidR="00883F57" w:rsidRPr="005F0272" w14:paraId="0C857B3B" w14:textId="77777777" w:rsidTr="00DD568E">
        <w:trPr>
          <w:trHeight w:val="1115"/>
        </w:trPr>
        <w:tc>
          <w:tcPr>
            <w:tcW w:w="699" w:type="dxa"/>
            <w:shd w:val="clear" w:color="auto" w:fill="auto"/>
          </w:tcPr>
          <w:p w14:paraId="3DA3713C"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423BCCF5" w14:textId="77777777" w:rsidR="00EC35D1" w:rsidRPr="005F0272" w:rsidRDefault="00EC35D1" w:rsidP="00BE1205">
            <w:pPr>
              <w:jc w:val="both"/>
              <w:rPr>
                <w:color w:val="000000"/>
                <w:sz w:val="22"/>
              </w:rPr>
            </w:pPr>
            <w:r w:rsidRPr="005F0272">
              <w:rPr>
                <w:color w:val="000000"/>
                <w:sz w:val="22"/>
              </w:rPr>
              <w:t>Finansavimo poreikis pasikeičia dėl padidėjusių Investicijų išlaidų, jeigu Investicijos padidėja dėl aplinkybių, už kurias pagal Sutartį atsako Valdžios subjektas</w:t>
            </w:r>
          </w:p>
        </w:tc>
        <w:tc>
          <w:tcPr>
            <w:tcW w:w="2551" w:type="dxa"/>
            <w:shd w:val="clear" w:color="auto" w:fill="auto"/>
          </w:tcPr>
          <w:p w14:paraId="0B32BBC2" w14:textId="77777777" w:rsidR="00EC35D1" w:rsidRPr="005F0272" w:rsidRDefault="00EC35D1" w:rsidP="00BE1205">
            <w:pPr>
              <w:jc w:val="both"/>
              <w:rPr>
                <w:sz w:val="22"/>
              </w:rPr>
            </w:pPr>
            <w:r w:rsidRPr="005F0272">
              <w:rPr>
                <w:sz w:val="22"/>
              </w:rPr>
              <w:t>Padidėjus Investicijų išlaidoms iškyla poreikis užtikrinti papildomą finansavimą, kuris reikalingas užtikrinti Projekto finansinį gyvybingumą.</w:t>
            </w:r>
          </w:p>
        </w:tc>
        <w:tc>
          <w:tcPr>
            <w:tcW w:w="1276" w:type="dxa"/>
            <w:shd w:val="clear" w:color="auto" w:fill="auto"/>
          </w:tcPr>
          <w:p w14:paraId="3459B268" w14:textId="77777777" w:rsidR="00EC35D1" w:rsidRPr="005F0272" w:rsidRDefault="00EC35D1" w:rsidP="00BE1205">
            <w:pPr>
              <w:ind w:right="113"/>
              <w:jc w:val="both"/>
              <w:rPr>
                <w:sz w:val="22"/>
              </w:rPr>
            </w:pPr>
            <w:r w:rsidRPr="005F0272">
              <w:rPr>
                <w:sz w:val="22"/>
              </w:rPr>
              <w:t>X</w:t>
            </w:r>
          </w:p>
        </w:tc>
        <w:tc>
          <w:tcPr>
            <w:tcW w:w="1276" w:type="dxa"/>
            <w:shd w:val="clear" w:color="auto" w:fill="auto"/>
          </w:tcPr>
          <w:p w14:paraId="701E0AB5" w14:textId="77777777" w:rsidR="00EC35D1" w:rsidRPr="005F0272" w:rsidRDefault="00EC35D1" w:rsidP="00BE1205">
            <w:pPr>
              <w:ind w:right="113"/>
              <w:jc w:val="both"/>
              <w:rPr>
                <w:sz w:val="22"/>
              </w:rPr>
            </w:pPr>
          </w:p>
        </w:tc>
        <w:tc>
          <w:tcPr>
            <w:tcW w:w="1559" w:type="dxa"/>
            <w:shd w:val="clear" w:color="auto" w:fill="auto"/>
          </w:tcPr>
          <w:p w14:paraId="4B8DB42B" w14:textId="77777777" w:rsidR="00EC35D1" w:rsidRPr="005F0272" w:rsidRDefault="00EC35D1" w:rsidP="00BE1205">
            <w:pPr>
              <w:ind w:right="113"/>
              <w:jc w:val="both"/>
              <w:rPr>
                <w:b/>
                <w:sz w:val="22"/>
              </w:rPr>
            </w:pPr>
          </w:p>
        </w:tc>
        <w:tc>
          <w:tcPr>
            <w:tcW w:w="1417" w:type="dxa"/>
          </w:tcPr>
          <w:p w14:paraId="1645BD8D" w14:textId="77777777" w:rsidR="00EC35D1" w:rsidRPr="005F0272" w:rsidRDefault="00EC35D1" w:rsidP="00BE1205">
            <w:pPr>
              <w:ind w:right="113"/>
              <w:jc w:val="both"/>
              <w:rPr>
                <w:b/>
                <w:sz w:val="22"/>
              </w:rPr>
            </w:pPr>
          </w:p>
        </w:tc>
      </w:tr>
      <w:tr w:rsidR="00883F57" w:rsidRPr="005F0272" w14:paraId="32E7DB27" w14:textId="77777777" w:rsidTr="00DD568E">
        <w:trPr>
          <w:trHeight w:val="1115"/>
        </w:trPr>
        <w:tc>
          <w:tcPr>
            <w:tcW w:w="699" w:type="dxa"/>
            <w:shd w:val="clear" w:color="auto" w:fill="auto"/>
          </w:tcPr>
          <w:p w14:paraId="77D531F7"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48EABF06" w14:textId="77777777" w:rsidR="00EC35D1" w:rsidRPr="005F0272" w:rsidRDefault="00EC35D1" w:rsidP="00BE1205">
            <w:pPr>
              <w:jc w:val="both"/>
              <w:rPr>
                <w:color w:val="000000"/>
                <w:sz w:val="22"/>
              </w:rPr>
            </w:pPr>
            <w:r w:rsidRPr="005F0272">
              <w:rPr>
                <w:color w:val="000000"/>
                <w:sz w:val="22"/>
              </w:rPr>
              <w:t>Pagrindinės paskolos suteikimo sąlygų įvykdymas</w:t>
            </w:r>
          </w:p>
        </w:tc>
        <w:tc>
          <w:tcPr>
            <w:tcW w:w="2551" w:type="dxa"/>
            <w:shd w:val="clear" w:color="auto" w:fill="auto"/>
          </w:tcPr>
          <w:p w14:paraId="70AF3167" w14:textId="77777777" w:rsidR="00EC35D1" w:rsidRPr="005F0272" w:rsidRDefault="00EC35D1" w:rsidP="00BE1205">
            <w:pPr>
              <w:jc w:val="both"/>
              <w:rPr>
                <w:sz w:val="22"/>
              </w:rPr>
            </w:pPr>
            <w:r w:rsidRPr="005F0272">
              <w:rPr>
                <w:sz w:val="22"/>
              </w:rPr>
              <w:t>Privatus subjektas, būdamas atsakingas už Projekto finansavimą, prisiima riziką įvykdyti visas Finansuotojo ar Kito paskolos teikėjo sąlygas.</w:t>
            </w:r>
          </w:p>
        </w:tc>
        <w:tc>
          <w:tcPr>
            <w:tcW w:w="1276" w:type="dxa"/>
            <w:shd w:val="clear" w:color="auto" w:fill="auto"/>
          </w:tcPr>
          <w:p w14:paraId="0C072FA9" w14:textId="77777777" w:rsidR="00EC35D1" w:rsidRPr="005F0272" w:rsidRDefault="00EC35D1" w:rsidP="00BE1205">
            <w:pPr>
              <w:ind w:right="113"/>
              <w:jc w:val="both"/>
              <w:rPr>
                <w:sz w:val="22"/>
              </w:rPr>
            </w:pPr>
          </w:p>
        </w:tc>
        <w:tc>
          <w:tcPr>
            <w:tcW w:w="1276" w:type="dxa"/>
            <w:shd w:val="clear" w:color="auto" w:fill="auto"/>
          </w:tcPr>
          <w:p w14:paraId="0ABC27F6" w14:textId="77777777" w:rsidR="00EC35D1" w:rsidRPr="005F0272" w:rsidRDefault="00EC35D1" w:rsidP="00BE1205">
            <w:pPr>
              <w:ind w:right="113"/>
              <w:jc w:val="both"/>
              <w:rPr>
                <w:sz w:val="22"/>
              </w:rPr>
            </w:pPr>
            <w:r w:rsidRPr="005F0272">
              <w:rPr>
                <w:sz w:val="22"/>
              </w:rPr>
              <w:t>X</w:t>
            </w:r>
          </w:p>
        </w:tc>
        <w:tc>
          <w:tcPr>
            <w:tcW w:w="1559" w:type="dxa"/>
            <w:shd w:val="clear" w:color="auto" w:fill="auto"/>
          </w:tcPr>
          <w:p w14:paraId="6F55B95E" w14:textId="77777777" w:rsidR="00EC35D1" w:rsidRPr="005F0272" w:rsidRDefault="00EC35D1" w:rsidP="00BE1205">
            <w:pPr>
              <w:ind w:right="113"/>
              <w:jc w:val="both"/>
              <w:rPr>
                <w:b/>
                <w:sz w:val="22"/>
              </w:rPr>
            </w:pPr>
          </w:p>
        </w:tc>
        <w:tc>
          <w:tcPr>
            <w:tcW w:w="1417" w:type="dxa"/>
          </w:tcPr>
          <w:p w14:paraId="46B54369" w14:textId="77777777" w:rsidR="00EC35D1" w:rsidRPr="005F0272" w:rsidRDefault="00EC35D1" w:rsidP="00BE1205">
            <w:pPr>
              <w:ind w:right="113"/>
              <w:jc w:val="both"/>
              <w:rPr>
                <w:b/>
                <w:sz w:val="22"/>
              </w:rPr>
            </w:pPr>
          </w:p>
        </w:tc>
      </w:tr>
      <w:tr w:rsidR="00883F57" w:rsidRPr="005F0272" w14:paraId="6319CB06" w14:textId="77777777" w:rsidTr="00DD568E">
        <w:trPr>
          <w:trHeight w:val="1115"/>
        </w:trPr>
        <w:tc>
          <w:tcPr>
            <w:tcW w:w="699" w:type="dxa"/>
            <w:shd w:val="clear" w:color="auto" w:fill="auto"/>
          </w:tcPr>
          <w:p w14:paraId="03CF3001"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3E7138C1" w14:textId="77777777" w:rsidR="00EC35D1" w:rsidRPr="005F0272" w:rsidRDefault="00EC35D1" w:rsidP="00BE1205">
            <w:pPr>
              <w:jc w:val="both"/>
              <w:rPr>
                <w:color w:val="000000"/>
                <w:sz w:val="22"/>
              </w:rPr>
            </w:pPr>
            <w:r w:rsidRPr="005F0272">
              <w:rPr>
                <w:color w:val="000000"/>
                <w:sz w:val="22"/>
              </w:rPr>
              <w:t>Pagrindinės paskolos tarpbankinių paskolų palūkanų norma pasikeičia iki Sutarties įsigaliojimo visa apimtimi</w:t>
            </w:r>
          </w:p>
        </w:tc>
        <w:tc>
          <w:tcPr>
            <w:tcW w:w="2551" w:type="dxa"/>
            <w:shd w:val="clear" w:color="auto" w:fill="auto"/>
          </w:tcPr>
          <w:p w14:paraId="189B2C44" w14:textId="77777777" w:rsidR="00EC35D1" w:rsidRPr="005F0272" w:rsidRDefault="00EC35D1" w:rsidP="00BE1205">
            <w:pPr>
              <w:jc w:val="both"/>
              <w:rPr>
                <w:sz w:val="22"/>
              </w:rPr>
            </w:pPr>
            <w:r w:rsidRPr="005F0272">
              <w:rPr>
                <w:sz w:val="22"/>
              </w:rPr>
              <w:t>Specifinis rizikos veiksnys, kuris tikėtina pasireiškia per trumpesnį nei vieneri metai laikotarpį (tiksli laikotarpio trukmė priklauso nuo to, kiek laiko Sutartyje bus skirta Sutarties įsigaliojimui visa apimtimi). Galima situacija, kai laikotarpyje tarp Sutarties sudarymo ir jos įsigaliojimo visa apimtimi pasikeičia tarpbankinių paskolų palūkanų norma.</w:t>
            </w:r>
          </w:p>
        </w:tc>
        <w:tc>
          <w:tcPr>
            <w:tcW w:w="1276" w:type="dxa"/>
            <w:shd w:val="clear" w:color="auto" w:fill="auto"/>
          </w:tcPr>
          <w:p w14:paraId="13FDF29D" w14:textId="77777777" w:rsidR="00EC35D1" w:rsidRPr="005F0272" w:rsidRDefault="00EC35D1" w:rsidP="00BE1205">
            <w:pPr>
              <w:ind w:right="113"/>
              <w:jc w:val="both"/>
              <w:rPr>
                <w:sz w:val="22"/>
              </w:rPr>
            </w:pPr>
            <w:r w:rsidRPr="005F0272">
              <w:rPr>
                <w:sz w:val="22"/>
              </w:rPr>
              <w:t>X</w:t>
            </w:r>
          </w:p>
        </w:tc>
        <w:tc>
          <w:tcPr>
            <w:tcW w:w="1276" w:type="dxa"/>
            <w:shd w:val="clear" w:color="auto" w:fill="auto"/>
          </w:tcPr>
          <w:p w14:paraId="10513692" w14:textId="77777777" w:rsidR="00EC35D1" w:rsidRPr="005F0272" w:rsidRDefault="00EC35D1" w:rsidP="00BE1205">
            <w:pPr>
              <w:ind w:right="113"/>
              <w:jc w:val="both"/>
              <w:rPr>
                <w:sz w:val="22"/>
              </w:rPr>
            </w:pPr>
          </w:p>
        </w:tc>
        <w:tc>
          <w:tcPr>
            <w:tcW w:w="1559" w:type="dxa"/>
            <w:shd w:val="clear" w:color="auto" w:fill="auto"/>
          </w:tcPr>
          <w:p w14:paraId="16A74819" w14:textId="77777777" w:rsidR="00EC35D1" w:rsidRPr="005F0272" w:rsidRDefault="00EC35D1" w:rsidP="00BE1205">
            <w:pPr>
              <w:ind w:right="113"/>
              <w:jc w:val="both"/>
              <w:rPr>
                <w:b/>
                <w:sz w:val="22"/>
              </w:rPr>
            </w:pPr>
          </w:p>
        </w:tc>
        <w:tc>
          <w:tcPr>
            <w:tcW w:w="1417" w:type="dxa"/>
          </w:tcPr>
          <w:p w14:paraId="2A859E61" w14:textId="77777777" w:rsidR="00EC35D1" w:rsidRPr="005F0272" w:rsidRDefault="00EC35D1" w:rsidP="00BE1205">
            <w:pPr>
              <w:ind w:right="113"/>
              <w:jc w:val="both"/>
              <w:rPr>
                <w:b/>
                <w:sz w:val="22"/>
              </w:rPr>
            </w:pPr>
          </w:p>
        </w:tc>
      </w:tr>
      <w:tr w:rsidR="00883F57" w:rsidRPr="005F0272" w14:paraId="1F4D540F" w14:textId="77777777" w:rsidTr="00DD568E">
        <w:trPr>
          <w:trHeight w:val="1115"/>
        </w:trPr>
        <w:tc>
          <w:tcPr>
            <w:tcW w:w="699" w:type="dxa"/>
            <w:shd w:val="clear" w:color="auto" w:fill="auto"/>
          </w:tcPr>
          <w:p w14:paraId="6F8E9293"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4B99F2BC" w14:textId="77777777" w:rsidR="00EC35D1" w:rsidRPr="005F0272" w:rsidRDefault="00EC35D1" w:rsidP="00BE1205">
            <w:pPr>
              <w:jc w:val="both"/>
              <w:rPr>
                <w:color w:val="000000"/>
                <w:sz w:val="22"/>
              </w:rPr>
            </w:pPr>
            <w:r w:rsidRPr="005F0272">
              <w:rPr>
                <w:color w:val="000000"/>
                <w:sz w:val="22"/>
              </w:rPr>
              <w:t>Pagrindinės paskolos tarpbankinių paskolų palūkanų norma pasikeičia po Sutarties įsigaliojimo visa apimtimi</w:t>
            </w:r>
          </w:p>
        </w:tc>
        <w:tc>
          <w:tcPr>
            <w:tcW w:w="2551" w:type="dxa"/>
            <w:shd w:val="clear" w:color="auto" w:fill="auto"/>
          </w:tcPr>
          <w:p w14:paraId="6C01EE56" w14:textId="77777777" w:rsidR="00EC35D1" w:rsidRPr="005F0272" w:rsidRDefault="00EC35D1" w:rsidP="00BE1205">
            <w:pPr>
              <w:jc w:val="both"/>
              <w:rPr>
                <w:sz w:val="22"/>
              </w:rPr>
            </w:pPr>
            <w:r w:rsidRPr="005F0272">
              <w:rPr>
                <w:sz w:val="22"/>
              </w:rPr>
              <w:t xml:space="preserve">Galima situacija, kai Sutarties galiojimo laikotarpiu keičiantis makroekonomikos sąlygoms, keičiasi tarpbankinių paskolų palūkanų norma. </w:t>
            </w:r>
          </w:p>
        </w:tc>
        <w:tc>
          <w:tcPr>
            <w:tcW w:w="1276" w:type="dxa"/>
            <w:shd w:val="clear" w:color="auto" w:fill="auto"/>
          </w:tcPr>
          <w:p w14:paraId="2121437E" w14:textId="77777777" w:rsidR="00EC35D1" w:rsidRPr="005F0272" w:rsidRDefault="00EC35D1" w:rsidP="00BE1205">
            <w:pPr>
              <w:ind w:right="113"/>
              <w:jc w:val="both"/>
              <w:rPr>
                <w:sz w:val="22"/>
              </w:rPr>
            </w:pPr>
          </w:p>
        </w:tc>
        <w:tc>
          <w:tcPr>
            <w:tcW w:w="1276" w:type="dxa"/>
            <w:shd w:val="clear" w:color="auto" w:fill="auto"/>
          </w:tcPr>
          <w:p w14:paraId="14270222" w14:textId="77777777" w:rsidR="00EC35D1" w:rsidRPr="005F0272" w:rsidRDefault="00EC35D1" w:rsidP="00BE1205">
            <w:pPr>
              <w:ind w:right="113"/>
              <w:jc w:val="both"/>
              <w:rPr>
                <w:sz w:val="22"/>
              </w:rPr>
            </w:pPr>
            <w:r w:rsidRPr="005F0272">
              <w:rPr>
                <w:sz w:val="22"/>
              </w:rPr>
              <w:t>X</w:t>
            </w:r>
          </w:p>
        </w:tc>
        <w:tc>
          <w:tcPr>
            <w:tcW w:w="1559" w:type="dxa"/>
            <w:shd w:val="clear" w:color="auto" w:fill="auto"/>
          </w:tcPr>
          <w:p w14:paraId="37897F29" w14:textId="77777777" w:rsidR="00EC35D1" w:rsidRPr="005F0272" w:rsidRDefault="00EC35D1" w:rsidP="00BE1205">
            <w:pPr>
              <w:ind w:right="113"/>
              <w:jc w:val="both"/>
              <w:rPr>
                <w:b/>
                <w:sz w:val="22"/>
              </w:rPr>
            </w:pPr>
          </w:p>
        </w:tc>
        <w:tc>
          <w:tcPr>
            <w:tcW w:w="1417" w:type="dxa"/>
          </w:tcPr>
          <w:p w14:paraId="30E01333" w14:textId="77777777" w:rsidR="00EC35D1" w:rsidRPr="005F0272" w:rsidRDefault="00EC35D1" w:rsidP="00BE1205">
            <w:pPr>
              <w:ind w:right="113"/>
              <w:jc w:val="both"/>
              <w:rPr>
                <w:b/>
                <w:sz w:val="22"/>
              </w:rPr>
            </w:pPr>
          </w:p>
        </w:tc>
      </w:tr>
      <w:tr w:rsidR="00883F57" w:rsidRPr="005F0272" w14:paraId="17DCA59B" w14:textId="77777777" w:rsidTr="00DD568E">
        <w:trPr>
          <w:trHeight w:val="1115"/>
        </w:trPr>
        <w:tc>
          <w:tcPr>
            <w:tcW w:w="699" w:type="dxa"/>
            <w:shd w:val="clear" w:color="auto" w:fill="auto"/>
          </w:tcPr>
          <w:p w14:paraId="749E96B1"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0307FCF0" w14:textId="77777777" w:rsidR="00EC35D1" w:rsidRPr="005F0272" w:rsidRDefault="00EC35D1" w:rsidP="00BE1205">
            <w:pPr>
              <w:jc w:val="both"/>
              <w:rPr>
                <w:color w:val="000000"/>
                <w:sz w:val="22"/>
              </w:rPr>
            </w:pPr>
            <w:r w:rsidRPr="005F0272">
              <w:rPr>
                <w:color w:val="000000"/>
                <w:sz w:val="22"/>
              </w:rPr>
              <w:t xml:space="preserve">Finansavimo poreikis pasikeičia dėl PVM tarifo pasikeitimo </w:t>
            </w:r>
          </w:p>
        </w:tc>
        <w:tc>
          <w:tcPr>
            <w:tcW w:w="2551" w:type="dxa"/>
            <w:shd w:val="clear" w:color="auto" w:fill="auto"/>
          </w:tcPr>
          <w:p w14:paraId="647F47BF" w14:textId="77777777" w:rsidR="00EC35D1" w:rsidRPr="005F0272" w:rsidRDefault="00EC35D1" w:rsidP="00BE1205">
            <w:pPr>
              <w:jc w:val="both"/>
              <w:rPr>
                <w:sz w:val="22"/>
              </w:rPr>
            </w:pPr>
            <w:r w:rsidRPr="005F0272">
              <w:rPr>
                <w:sz w:val="22"/>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276" w:type="dxa"/>
            <w:shd w:val="clear" w:color="auto" w:fill="auto"/>
          </w:tcPr>
          <w:p w14:paraId="01F04BF3" w14:textId="77777777" w:rsidR="00EC35D1" w:rsidRPr="005F0272" w:rsidRDefault="00EC35D1" w:rsidP="00BE1205">
            <w:pPr>
              <w:ind w:right="113"/>
              <w:jc w:val="both"/>
              <w:rPr>
                <w:sz w:val="22"/>
              </w:rPr>
            </w:pPr>
            <w:r w:rsidRPr="005F0272">
              <w:rPr>
                <w:sz w:val="22"/>
              </w:rPr>
              <w:t>X</w:t>
            </w:r>
          </w:p>
        </w:tc>
        <w:tc>
          <w:tcPr>
            <w:tcW w:w="1276" w:type="dxa"/>
            <w:shd w:val="clear" w:color="auto" w:fill="auto"/>
          </w:tcPr>
          <w:p w14:paraId="7A9E606C" w14:textId="77777777" w:rsidR="00EC35D1" w:rsidRPr="005F0272" w:rsidRDefault="00EC35D1" w:rsidP="00BE1205">
            <w:pPr>
              <w:ind w:right="113"/>
              <w:jc w:val="both"/>
              <w:rPr>
                <w:sz w:val="22"/>
              </w:rPr>
            </w:pPr>
          </w:p>
        </w:tc>
        <w:tc>
          <w:tcPr>
            <w:tcW w:w="1559" w:type="dxa"/>
            <w:shd w:val="clear" w:color="auto" w:fill="auto"/>
          </w:tcPr>
          <w:p w14:paraId="28E60374" w14:textId="77777777" w:rsidR="00EC35D1" w:rsidRPr="005F0272" w:rsidRDefault="00EC35D1" w:rsidP="00BE1205">
            <w:pPr>
              <w:ind w:right="113"/>
              <w:jc w:val="both"/>
              <w:rPr>
                <w:b/>
                <w:sz w:val="22"/>
              </w:rPr>
            </w:pPr>
          </w:p>
        </w:tc>
        <w:tc>
          <w:tcPr>
            <w:tcW w:w="1417" w:type="dxa"/>
          </w:tcPr>
          <w:p w14:paraId="1B1F390F" w14:textId="77777777" w:rsidR="00EC35D1" w:rsidRPr="005F0272" w:rsidRDefault="00EC35D1" w:rsidP="00BE1205">
            <w:pPr>
              <w:ind w:right="113"/>
              <w:jc w:val="both"/>
              <w:rPr>
                <w:b/>
                <w:sz w:val="22"/>
              </w:rPr>
            </w:pPr>
          </w:p>
        </w:tc>
      </w:tr>
      <w:tr w:rsidR="00883F57" w:rsidRPr="005F0272" w14:paraId="3EA584D1" w14:textId="77777777" w:rsidTr="00DD568E">
        <w:trPr>
          <w:trHeight w:val="1115"/>
        </w:trPr>
        <w:tc>
          <w:tcPr>
            <w:tcW w:w="699" w:type="dxa"/>
            <w:shd w:val="clear" w:color="auto" w:fill="auto"/>
          </w:tcPr>
          <w:p w14:paraId="06C9E4C8"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0A5A8C59" w14:textId="77777777" w:rsidR="00EC35D1" w:rsidRPr="005F0272" w:rsidRDefault="00EC35D1" w:rsidP="00BE1205">
            <w:pPr>
              <w:jc w:val="both"/>
              <w:rPr>
                <w:color w:val="000000"/>
                <w:sz w:val="22"/>
              </w:rPr>
            </w:pPr>
            <w:r w:rsidRPr="005F0272">
              <w:rPr>
                <w:color w:val="000000"/>
                <w:sz w:val="22"/>
              </w:rPr>
              <w:t>Finansavimo poreikis pasikeičia dėl bet kurio mokesčio, išskyrus PVM, ar rinkliavos tarifo pasikeitimo, jeigu tai nepriskiriama prie Esminio teisės aktų pasikeitimo</w:t>
            </w:r>
          </w:p>
        </w:tc>
        <w:tc>
          <w:tcPr>
            <w:tcW w:w="2551" w:type="dxa"/>
            <w:shd w:val="clear" w:color="auto" w:fill="auto"/>
          </w:tcPr>
          <w:p w14:paraId="4EC6F4F1" w14:textId="77777777" w:rsidR="00EC35D1" w:rsidRPr="005F0272" w:rsidRDefault="00EC35D1" w:rsidP="00BE1205">
            <w:pPr>
              <w:jc w:val="both"/>
              <w:rPr>
                <w:sz w:val="22"/>
              </w:rPr>
            </w:pPr>
            <w:r w:rsidRPr="005F0272">
              <w:rPr>
                <w:sz w:val="22"/>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276" w:type="dxa"/>
            <w:shd w:val="clear" w:color="auto" w:fill="auto"/>
          </w:tcPr>
          <w:p w14:paraId="41AFADBF" w14:textId="77777777" w:rsidR="00EC35D1" w:rsidRPr="005F0272" w:rsidRDefault="00EC35D1" w:rsidP="00BE1205">
            <w:pPr>
              <w:ind w:right="113"/>
              <w:jc w:val="both"/>
              <w:rPr>
                <w:sz w:val="22"/>
              </w:rPr>
            </w:pPr>
          </w:p>
        </w:tc>
        <w:tc>
          <w:tcPr>
            <w:tcW w:w="1276" w:type="dxa"/>
            <w:shd w:val="clear" w:color="auto" w:fill="auto"/>
          </w:tcPr>
          <w:p w14:paraId="0BA95D52" w14:textId="77777777" w:rsidR="00EC35D1" w:rsidRPr="005F0272" w:rsidRDefault="00EC35D1" w:rsidP="00BE1205">
            <w:pPr>
              <w:ind w:right="113"/>
              <w:jc w:val="both"/>
              <w:rPr>
                <w:sz w:val="22"/>
              </w:rPr>
            </w:pPr>
            <w:r w:rsidRPr="005F0272">
              <w:rPr>
                <w:sz w:val="22"/>
              </w:rPr>
              <w:t>X</w:t>
            </w:r>
          </w:p>
        </w:tc>
        <w:tc>
          <w:tcPr>
            <w:tcW w:w="1559" w:type="dxa"/>
            <w:shd w:val="clear" w:color="auto" w:fill="auto"/>
          </w:tcPr>
          <w:p w14:paraId="7B6DB999" w14:textId="77777777" w:rsidR="00EC35D1" w:rsidRPr="005F0272" w:rsidRDefault="00EC35D1" w:rsidP="00BE1205">
            <w:pPr>
              <w:ind w:right="113"/>
              <w:jc w:val="both"/>
              <w:rPr>
                <w:b/>
                <w:sz w:val="22"/>
              </w:rPr>
            </w:pPr>
          </w:p>
        </w:tc>
        <w:tc>
          <w:tcPr>
            <w:tcW w:w="1417" w:type="dxa"/>
          </w:tcPr>
          <w:p w14:paraId="3B76263B" w14:textId="77777777" w:rsidR="00EC35D1" w:rsidRPr="005F0272" w:rsidRDefault="00EC35D1" w:rsidP="00BE1205">
            <w:pPr>
              <w:ind w:right="113"/>
              <w:jc w:val="both"/>
              <w:rPr>
                <w:b/>
                <w:sz w:val="22"/>
              </w:rPr>
            </w:pPr>
          </w:p>
        </w:tc>
      </w:tr>
      <w:tr w:rsidR="00883F57" w:rsidRPr="005F0272" w14:paraId="0AB22FCD" w14:textId="77777777" w:rsidTr="00DD568E">
        <w:trPr>
          <w:trHeight w:val="1115"/>
        </w:trPr>
        <w:tc>
          <w:tcPr>
            <w:tcW w:w="699" w:type="dxa"/>
            <w:shd w:val="clear" w:color="auto" w:fill="auto"/>
          </w:tcPr>
          <w:p w14:paraId="6EE52887"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6850C4BE" w14:textId="77777777" w:rsidR="00EC35D1" w:rsidRPr="005F0272" w:rsidRDefault="00EC35D1" w:rsidP="00BE1205">
            <w:pPr>
              <w:jc w:val="both"/>
              <w:rPr>
                <w:color w:val="000000"/>
                <w:sz w:val="22"/>
              </w:rPr>
            </w:pPr>
            <w:r w:rsidRPr="005F0272">
              <w:rPr>
                <w:color w:val="000000"/>
                <w:sz w:val="22"/>
              </w:rPr>
              <w:t>Finansavimo poreikis pasikeičia dėl Subtiekėjų ar kitų ūkio subjektų veiksmų ar neveikimo</w:t>
            </w:r>
          </w:p>
        </w:tc>
        <w:tc>
          <w:tcPr>
            <w:tcW w:w="2551" w:type="dxa"/>
            <w:shd w:val="clear" w:color="auto" w:fill="auto"/>
          </w:tcPr>
          <w:p w14:paraId="7D98970B" w14:textId="77777777" w:rsidR="00EC35D1" w:rsidRPr="005F0272" w:rsidRDefault="00EC35D1" w:rsidP="00BE1205">
            <w:pPr>
              <w:jc w:val="both"/>
              <w:rPr>
                <w:sz w:val="22"/>
              </w:rPr>
            </w:pPr>
            <w:r w:rsidRPr="005F0272">
              <w:rPr>
                <w:sz w:val="22"/>
              </w:rPr>
              <w:t>Finansavimui užtikrinti pasitelkiami Subtiekėjai ar kiti ūkio subjektai, tačiau jie nesilaiko įsipareigojimų, atlieka kitus neplanuotus veiksmus, dėl kurių pasikeičia finansavimo iš kitų šaltinių poreikis.</w:t>
            </w:r>
          </w:p>
        </w:tc>
        <w:tc>
          <w:tcPr>
            <w:tcW w:w="1276" w:type="dxa"/>
            <w:shd w:val="clear" w:color="auto" w:fill="auto"/>
          </w:tcPr>
          <w:p w14:paraId="61E78205" w14:textId="77777777" w:rsidR="00EC35D1" w:rsidRPr="005F0272" w:rsidRDefault="00EC35D1" w:rsidP="00BE1205">
            <w:pPr>
              <w:ind w:right="113"/>
              <w:jc w:val="both"/>
              <w:rPr>
                <w:sz w:val="22"/>
              </w:rPr>
            </w:pPr>
          </w:p>
        </w:tc>
        <w:tc>
          <w:tcPr>
            <w:tcW w:w="1276" w:type="dxa"/>
            <w:shd w:val="clear" w:color="auto" w:fill="auto"/>
          </w:tcPr>
          <w:p w14:paraId="0973F1EE" w14:textId="77777777" w:rsidR="00EC35D1" w:rsidRPr="005F0272" w:rsidRDefault="00EC35D1" w:rsidP="00BE1205">
            <w:pPr>
              <w:ind w:right="113"/>
              <w:jc w:val="both"/>
              <w:rPr>
                <w:sz w:val="22"/>
              </w:rPr>
            </w:pPr>
            <w:r w:rsidRPr="005F0272">
              <w:rPr>
                <w:sz w:val="22"/>
              </w:rPr>
              <w:t>X</w:t>
            </w:r>
          </w:p>
        </w:tc>
        <w:tc>
          <w:tcPr>
            <w:tcW w:w="1559" w:type="dxa"/>
            <w:shd w:val="clear" w:color="auto" w:fill="auto"/>
          </w:tcPr>
          <w:p w14:paraId="4014F175" w14:textId="77777777" w:rsidR="00EC35D1" w:rsidRPr="005F0272" w:rsidRDefault="00EC35D1" w:rsidP="00BE1205">
            <w:pPr>
              <w:ind w:right="113"/>
              <w:jc w:val="both"/>
              <w:rPr>
                <w:b/>
                <w:sz w:val="22"/>
              </w:rPr>
            </w:pPr>
          </w:p>
        </w:tc>
        <w:tc>
          <w:tcPr>
            <w:tcW w:w="1417" w:type="dxa"/>
          </w:tcPr>
          <w:p w14:paraId="7E7FDF9B" w14:textId="77777777" w:rsidR="00EC35D1" w:rsidRPr="005F0272" w:rsidRDefault="00EC35D1" w:rsidP="00BE1205">
            <w:pPr>
              <w:ind w:right="113"/>
              <w:jc w:val="both"/>
              <w:rPr>
                <w:b/>
                <w:sz w:val="22"/>
              </w:rPr>
            </w:pPr>
          </w:p>
        </w:tc>
      </w:tr>
      <w:tr w:rsidR="00883F57" w:rsidRPr="005F0272" w14:paraId="789A13FD" w14:textId="77777777" w:rsidTr="00DD568E">
        <w:trPr>
          <w:trHeight w:val="1115"/>
        </w:trPr>
        <w:tc>
          <w:tcPr>
            <w:tcW w:w="699" w:type="dxa"/>
            <w:shd w:val="clear" w:color="auto" w:fill="auto"/>
          </w:tcPr>
          <w:p w14:paraId="70E093ED"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tcPr>
          <w:p w14:paraId="7297DDBC" w14:textId="77777777" w:rsidR="00EC35D1" w:rsidRPr="005F0272" w:rsidRDefault="00EC35D1" w:rsidP="00BE1205">
            <w:pPr>
              <w:jc w:val="both"/>
              <w:rPr>
                <w:color w:val="000000"/>
                <w:sz w:val="22"/>
              </w:rPr>
            </w:pPr>
            <w:r w:rsidRPr="005F0272">
              <w:rPr>
                <w:color w:val="000000"/>
                <w:sz w:val="22"/>
                <w:szCs w:val="22"/>
              </w:rPr>
              <w:t>Finansavimo poreikis pasikeičia dėl Esminio teisės aktų pasikeitimo</w:t>
            </w:r>
          </w:p>
        </w:tc>
        <w:tc>
          <w:tcPr>
            <w:tcW w:w="2551" w:type="dxa"/>
            <w:shd w:val="clear" w:color="auto" w:fill="auto"/>
          </w:tcPr>
          <w:p w14:paraId="47227234" w14:textId="77777777" w:rsidR="00EC35D1" w:rsidRPr="005F0272" w:rsidRDefault="00EC35D1" w:rsidP="00BE1205">
            <w:pPr>
              <w:jc w:val="both"/>
              <w:rPr>
                <w:sz w:val="22"/>
              </w:rPr>
            </w:pPr>
            <w:r w:rsidRPr="005F0272">
              <w:rPr>
                <w:sz w:val="22"/>
                <w:szCs w:val="22"/>
              </w:rPr>
              <w:t xml:space="preserve">Ši rizika pasireiškia, kai priimami ar pakeičiami teisės aktai, kurie pagal Sutartį priskiriami Specialiesiems ar Diskriminaciniams teisės aktams, ar kitų teisės aktų, kurių pakeitimas pagal Sutartį priskiriamas prie </w:t>
            </w:r>
            <w:proofErr w:type="spellStart"/>
            <w:r w:rsidRPr="005F0272">
              <w:rPr>
                <w:sz w:val="22"/>
                <w:szCs w:val="22"/>
              </w:rPr>
              <w:lastRenderedPageBreak/>
              <w:t>Esmininio</w:t>
            </w:r>
            <w:proofErr w:type="spellEnd"/>
            <w:r w:rsidRPr="005F0272">
              <w:rPr>
                <w:sz w:val="22"/>
                <w:szCs w:val="22"/>
              </w:rPr>
              <w:t xml:space="preserve"> teisės aktų pasikeitimo.</w:t>
            </w:r>
          </w:p>
        </w:tc>
        <w:tc>
          <w:tcPr>
            <w:tcW w:w="1276" w:type="dxa"/>
            <w:shd w:val="clear" w:color="auto" w:fill="auto"/>
          </w:tcPr>
          <w:p w14:paraId="0F8406F1" w14:textId="77777777" w:rsidR="00EC35D1" w:rsidRPr="005F0272" w:rsidRDefault="00EC35D1" w:rsidP="00BE1205">
            <w:pPr>
              <w:ind w:right="113"/>
              <w:jc w:val="both"/>
              <w:rPr>
                <w:sz w:val="22"/>
              </w:rPr>
            </w:pPr>
            <w:r w:rsidRPr="005F0272">
              <w:rPr>
                <w:sz w:val="22"/>
              </w:rPr>
              <w:lastRenderedPageBreak/>
              <w:t>X</w:t>
            </w:r>
          </w:p>
        </w:tc>
        <w:tc>
          <w:tcPr>
            <w:tcW w:w="1276" w:type="dxa"/>
            <w:shd w:val="clear" w:color="auto" w:fill="auto"/>
          </w:tcPr>
          <w:p w14:paraId="570AFB0E" w14:textId="77777777" w:rsidR="00EC35D1" w:rsidRPr="005F0272" w:rsidRDefault="00EC35D1" w:rsidP="00BE1205">
            <w:pPr>
              <w:ind w:right="113"/>
              <w:jc w:val="both"/>
              <w:rPr>
                <w:sz w:val="22"/>
              </w:rPr>
            </w:pPr>
          </w:p>
        </w:tc>
        <w:tc>
          <w:tcPr>
            <w:tcW w:w="1559" w:type="dxa"/>
            <w:shd w:val="clear" w:color="auto" w:fill="auto"/>
          </w:tcPr>
          <w:p w14:paraId="5B4E2811" w14:textId="77777777" w:rsidR="00EC35D1" w:rsidRPr="005F0272" w:rsidRDefault="00EC35D1" w:rsidP="00BE1205">
            <w:pPr>
              <w:ind w:right="113"/>
              <w:jc w:val="both"/>
              <w:rPr>
                <w:b/>
                <w:sz w:val="22"/>
              </w:rPr>
            </w:pPr>
          </w:p>
        </w:tc>
        <w:tc>
          <w:tcPr>
            <w:tcW w:w="1417" w:type="dxa"/>
          </w:tcPr>
          <w:p w14:paraId="6064082A" w14:textId="77777777" w:rsidR="00EC35D1" w:rsidRPr="005F0272" w:rsidRDefault="00EC35D1" w:rsidP="00BE1205">
            <w:pPr>
              <w:ind w:right="113"/>
              <w:jc w:val="both"/>
              <w:rPr>
                <w:b/>
                <w:sz w:val="22"/>
              </w:rPr>
            </w:pPr>
          </w:p>
        </w:tc>
      </w:tr>
      <w:tr w:rsidR="00EC35D1" w:rsidRPr="005F0272" w14:paraId="575848D6" w14:textId="77777777" w:rsidTr="00DD568E">
        <w:trPr>
          <w:trHeight w:val="423"/>
        </w:trPr>
        <w:tc>
          <w:tcPr>
            <w:tcW w:w="699" w:type="dxa"/>
            <w:shd w:val="clear" w:color="auto" w:fill="auto"/>
          </w:tcPr>
          <w:p w14:paraId="49FDBDDB" w14:textId="77777777" w:rsidR="00EC35D1" w:rsidRPr="005F0272" w:rsidRDefault="00EC35D1" w:rsidP="007E5EFE">
            <w:pPr>
              <w:numPr>
                <w:ilvl w:val="0"/>
                <w:numId w:val="32"/>
              </w:numPr>
              <w:contextualSpacing/>
              <w:jc w:val="both"/>
              <w:rPr>
                <w:b/>
                <w:bCs/>
                <w:sz w:val="22"/>
              </w:rPr>
            </w:pPr>
          </w:p>
        </w:tc>
        <w:tc>
          <w:tcPr>
            <w:tcW w:w="8647" w:type="dxa"/>
            <w:gridSpan w:val="5"/>
            <w:shd w:val="clear" w:color="auto" w:fill="auto"/>
            <w:hideMark/>
          </w:tcPr>
          <w:p w14:paraId="26695898" w14:textId="77777777" w:rsidR="00EC35D1" w:rsidRPr="005F0272" w:rsidRDefault="00EC35D1" w:rsidP="00BE1205">
            <w:pPr>
              <w:jc w:val="both"/>
              <w:outlineLvl w:val="2"/>
              <w:rPr>
                <w:b/>
                <w:sz w:val="22"/>
              </w:rPr>
            </w:pPr>
            <w:r w:rsidRPr="005F0272">
              <w:rPr>
                <w:b/>
                <w:sz w:val="22"/>
              </w:rPr>
              <w:t>Teikiamų Paslaugų kokybės rizika</w:t>
            </w:r>
          </w:p>
        </w:tc>
        <w:tc>
          <w:tcPr>
            <w:tcW w:w="1417" w:type="dxa"/>
          </w:tcPr>
          <w:p w14:paraId="3278977C" w14:textId="77777777" w:rsidR="00EC35D1" w:rsidRPr="005F0272" w:rsidRDefault="00EC35D1" w:rsidP="00BE1205">
            <w:pPr>
              <w:jc w:val="both"/>
              <w:outlineLvl w:val="2"/>
              <w:rPr>
                <w:b/>
                <w:sz w:val="22"/>
              </w:rPr>
            </w:pPr>
          </w:p>
        </w:tc>
      </w:tr>
      <w:tr w:rsidR="00883F57" w:rsidRPr="005F0272" w14:paraId="7B2575FF" w14:textId="77777777" w:rsidTr="00DD568E">
        <w:trPr>
          <w:trHeight w:val="1392"/>
        </w:trPr>
        <w:tc>
          <w:tcPr>
            <w:tcW w:w="699" w:type="dxa"/>
            <w:shd w:val="clear" w:color="auto" w:fill="auto"/>
          </w:tcPr>
          <w:p w14:paraId="70EF1CF2"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hideMark/>
          </w:tcPr>
          <w:p w14:paraId="20365CA3" w14:textId="77777777" w:rsidR="00EC35D1" w:rsidRPr="005F0272" w:rsidRDefault="00EC35D1" w:rsidP="00BE1205">
            <w:pPr>
              <w:jc w:val="both"/>
              <w:rPr>
                <w:b/>
                <w:color w:val="000000"/>
                <w:sz w:val="22"/>
              </w:rPr>
            </w:pPr>
            <w:r w:rsidRPr="005F0272">
              <w:rPr>
                <w:color w:val="000000"/>
                <w:sz w:val="22"/>
              </w:rPr>
              <w:t xml:space="preserve">Sukeliama žala aplinkai teikiant Paslaugas, kai už Paslaugų teikimą atsakingas </w:t>
            </w:r>
            <w:r w:rsidRPr="005F0272">
              <w:rPr>
                <w:sz w:val="22"/>
              </w:rPr>
              <w:t>Privatus subjektas</w:t>
            </w:r>
          </w:p>
        </w:tc>
        <w:tc>
          <w:tcPr>
            <w:tcW w:w="2551" w:type="dxa"/>
            <w:shd w:val="clear" w:color="auto" w:fill="auto"/>
            <w:hideMark/>
          </w:tcPr>
          <w:p w14:paraId="608CA245" w14:textId="77777777" w:rsidR="00EC35D1" w:rsidRPr="005F0272" w:rsidRDefault="00EC35D1" w:rsidP="00BE1205">
            <w:pPr>
              <w:jc w:val="both"/>
              <w:rPr>
                <w:sz w:val="22"/>
              </w:rPr>
            </w:pPr>
            <w:r w:rsidRPr="005F0272">
              <w:rPr>
                <w:sz w:val="22"/>
              </w:rPr>
              <w:t xml:space="preserve">Paslaugų teikimo metu, naudojant priemones, įrangą ar žmogiškuosius išteklius, į aplinką patenka ją užteršiančios medžiagos dėl ko sukeliama žala. </w:t>
            </w:r>
          </w:p>
        </w:tc>
        <w:tc>
          <w:tcPr>
            <w:tcW w:w="1276" w:type="dxa"/>
            <w:shd w:val="clear" w:color="auto" w:fill="auto"/>
          </w:tcPr>
          <w:p w14:paraId="0E3A0EBB" w14:textId="77777777" w:rsidR="00EC35D1" w:rsidRPr="005F0272" w:rsidRDefault="00EC35D1" w:rsidP="00BE1205">
            <w:pPr>
              <w:jc w:val="both"/>
              <w:rPr>
                <w:sz w:val="22"/>
              </w:rPr>
            </w:pPr>
          </w:p>
        </w:tc>
        <w:tc>
          <w:tcPr>
            <w:tcW w:w="1276" w:type="dxa"/>
            <w:shd w:val="clear" w:color="auto" w:fill="auto"/>
          </w:tcPr>
          <w:p w14:paraId="6453D15B" w14:textId="77777777" w:rsidR="00EC35D1" w:rsidRPr="005F0272" w:rsidRDefault="00EC35D1" w:rsidP="00BE1205">
            <w:pPr>
              <w:jc w:val="both"/>
              <w:rPr>
                <w:sz w:val="22"/>
              </w:rPr>
            </w:pPr>
            <w:r w:rsidRPr="005F0272">
              <w:rPr>
                <w:sz w:val="22"/>
              </w:rPr>
              <w:t>X</w:t>
            </w:r>
          </w:p>
        </w:tc>
        <w:tc>
          <w:tcPr>
            <w:tcW w:w="1559" w:type="dxa"/>
            <w:shd w:val="clear" w:color="auto" w:fill="auto"/>
          </w:tcPr>
          <w:p w14:paraId="7E937D73" w14:textId="77777777" w:rsidR="00EC35D1" w:rsidRPr="005F0272" w:rsidRDefault="00EC35D1" w:rsidP="00BE1205">
            <w:pPr>
              <w:jc w:val="both"/>
              <w:rPr>
                <w:sz w:val="22"/>
              </w:rPr>
            </w:pPr>
          </w:p>
        </w:tc>
        <w:tc>
          <w:tcPr>
            <w:tcW w:w="1417" w:type="dxa"/>
          </w:tcPr>
          <w:p w14:paraId="7B40AC78" w14:textId="77777777" w:rsidR="00EC35D1" w:rsidRPr="005F0272" w:rsidRDefault="00EC35D1" w:rsidP="00BE1205">
            <w:pPr>
              <w:jc w:val="both"/>
              <w:rPr>
                <w:sz w:val="22"/>
              </w:rPr>
            </w:pPr>
          </w:p>
        </w:tc>
      </w:tr>
      <w:tr w:rsidR="00883F57" w:rsidRPr="005F0272" w14:paraId="58566DDA" w14:textId="77777777" w:rsidTr="00DD568E">
        <w:trPr>
          <w:trHeight w:val="1115"/>
        </w:trPr>
        <w:tc>
          <w:tcPr>
            <w:tcW w:w="699" w:type="dxa"/>
            <w:shd w:val="clear" w:color="auto" w:fill="auto"/>
          </w:tcPr>
          <w:p w14:paraId="672CA1F5"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hideMark/>
          </w:tcPr>
          <w:p w14:paraId="364E2A9E" w14:textId="77777777" w:rsidR="00EC35D1" w:rsidRPr="005F0272" w:rsidRDefault="00EC35D1" w:rsidP="00BE1205">
            <w:pPr>
              <w:jc w:val="both"/>
              <w:rPr>
                <w:b/>
                <w:color w:val="000000"/>
                <w:sz w:val="22"/>
              </w:rPr>
            </w:pPr>
            <w:r w:rsidRPr="005F0272">
              <w:rPr>
                <w:color w:val="000000"/>
                <w:sz w:val="22"/>
              </w:rPr>
              <w:t>Paslaugų teikimo kokybė neužtikrinama dėl Subtiekėjų veiksmų ar neveikimo</w:t>
            </w:r>
          </w:p>
        </w:tc>
        <w:tc>
          <w:tcPr>
            <w:tcW w:w="2551" w:type="dxa"/>
            <w:shd w:val="clear" w:color="auto" w:fill="auto"/>
            <w:hideMark/>
          </w:tcPr>
          <w:p w14:paraId="6FC5B77A" w14:textId="77777777" w:rsidR="00EC35D1" w:rsidRPr="005F0272" w:rsidRDefault="00EC35D1" w:rsidP="00BE1205">
            <w:pPr>
              <w:jc w:val="both"/>
              <w:rPr>
                <w:sz w:val="22"/>
              </w:rPr>
            </w:pPr>
            <w:r w:rsidRPr="005F0272">
              <w:rPr>
                <w:sz w:val="22"/>
              </w:rPr>
              <w:t>Teikti paslaugas pasitelkiami Subtiekėjai, tačiau jie nesilaiko įsipareigojimų, neužtikrina reikalaujamos paslaugų kokybės ir pan.</w:t>
            </w:r>
          </w:p>
        </w:tc>
        <w:tc>
          <w:tcPr>
            <w:tcW w:w="1276" w:type="dxa"/>
            <w:shd w:val="clear" w:color="auto" w:fill="auto"/>
          </w:tcPr>
          <w:p w14:paraId="0F1CB97C" w14:textId="77777777" w:rsidR="00EC35D1" w:rsidRPr="005F0272" w:rsidRDefault="00EC35D1" w:rsidP="00BE1205">
            <w:pPr>
              <w:jc w:val="both"/>
              <w:rPr>
                <w:sz w:val="22"/>
              </w:rPr>
            </w:pPr>
          </w:p>
        </w:tc>
        <w:tc>
          <w:tcPr>
            <w:tcW w:w="1276" w:type="dxa"/>
            <w:shd w:val="clear" w:color="auto" w:fill="auto"/>
          </w:tcPr>
          <w:p w14:paraId="5C048EC1" w14:textId="77777777" w:rsidR="00EC35D1" w:rsidRPr="005F0272" w:rsidRDefault="00EC35D1" w:rsidP="00BE1205">
            <w:pPr>
              <w:jc w:val="both"/>
              <w:rPr>
                <w:sz w:val="22"/>
              </w:rPr>
            </w:pPr>
            <w:r w:rsidRPr="005F0272">
              <w:rPr>
                <w:sz w:val="22"/>
              </w:rPr>
              <w:t>X</w:t>
            </w:r>
          </w:p>
        </w:tc>
        <w:tc>
          <w:tcPr>
            <w:tcW w:w="1559" w:type="dxa"/>
            <w:shd w:val="clear" w:color="auto" w:fill="auto"/>
          </w:tcPr>
          <w:p w14:paraId="35E5719C" w14:textId="77777777" w:rsidR="00EC35D1" w:rsidRPr="005F0272" w:rsidRDefault="00EC35D1" w:rsidP="00BE1205">
            <w:pPr>
              <w:jc w:val="both"/>
              <w:rPr>
                <w:sz w:val="22"/>
              </w:rPr>
            </w:pPr>
          </w:p>
        </w:tc>
        <w:tc>
          <w:tcPr>
            <w:tcW w:w="1417" w:type="dxa"/>
          </w:tcPr>
          <w:p w14:paraId="3E442BF0" w14:textId="77777777" w:rsidR="00EC35D1" w:rsidRPr="005F0272" w:rsidRDefault="00EC35D1" w:rsidP="00BE1205">
            <w:pPr>
              <w:jc w:val="both"/>
              <w:rPr>
                <w:sz w:val="22"/>
              </w:rPr>
            </w:pPr>
          </w:p>
        </w:tc>
      </w:tr>
      <w:tr w:rsidR="00883F57" w:rsidRPr="005F0272" w14:paraId="3F65A4E6" w14:textId="77777777" w:rsidTr="00DD568E">
        <w:trPr>
          <w:trHeight w:val="1116"/>
        </w:trPr>
        <w:tc>
          <w:tcPr>
            <w:tcW w:w="699" w:type="dxa"/>
            <w:shd w:val="clear" w:color="auto" w:fill="auto"/>
          </w:tcPr>
          <w:p w14:paraId="06C131F8"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hideMark/>
          </w:tcPr>
          <w:p w14:paraId="3CA6AE8B" w14:textId="77777777" w:rsidR="00EC35D1" w:rsidRPr="005F0272" w:rsidRDefault="00EC35D1" w:rsidP="00BE1205">
            <w:pPr>
              <w:jc w:val="both"/>
              <w:rPr>
                <w:b/>
                <w:color w:val="000000"/>
                <w:sz w:val="22"/>
              </w:rPr>
            </w:pPr>
            <w:r w:rsidRPr="005F0272">
              <w:rPr>
                <w:color w:val="000000"/>
                <w:sz w:val="22"/>
              </w:rPr>
              <w:t>Paslaugų teikimo kokybė neužtikrinama dėl technologinių procesų organizavimo</w:t>
            </w:r>
          </w:p>
        </w:tc>
        <w:tc>
          <w:tcPr>
            <w:tcW w:w="2551" w:type="dxa"/>
            <w:shd w:val="clear" w:color="auto" w:fill="auto"/>
            <w:hideMark/>
          </w:tcPr>
          <w:p w14:paraId="6182CDDB" w14:textId="77777777" w:rsidR="00EC35D1" w:rsidRPr="005F0272" w:rsidRDefault="00EC35D1" w:rsidP="00BE1205">
            <w:pPr>
              <w:jc w:val="both"/>
              <w:rPr>
                <w:sz w:val="22"/>
              </w:rPr>
            </w:pPr>
            <w:r w:rsidRPr="005F0272">
              <w:rPr>
                <w:sz w:val="22"/>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grafiko.</w:t>
            </w:r>
          </w:p>
        </w:tc>
        <w:tc>
          <w:tcPr>
            <w:tcW w:w="1276" w:type="dxa"/>
            <w:shd w:val="clear" w:color="auto" w:fill="auto"/>
          </w:tcPr>
          <w:p w14:paraId="72202FB6" w14:textId="77777777" w:rsidR="00EC35D1" w:rsidRPr="005F0272" w:rsidRDefault="00EC35D1" w:rsidP="00BE1205">
            <w:pPr>
              <w:jc w:val="both"/>
              <w:rPr>
                <w:sz w:val="22"/>
              </w:rPr>
            </w:pPr>
          </w:p>
        </w:tc>
        <w:tc>
          <w:tcPr>
            <w:tcW w:w="1276" w:type="dxa"/>
            <w:shd w:val="clear" w:color="auto" w:fill="auto"/>
          </w:tcPr>
          <w:p w14:paraId="57D33B32" w14:textId="77777777" w:rsidR="00EC35D1" w:rsidRPr="005F0272" w:rsidRDefault="00EC35D1" w:rsidP="00BE1205">
            <w:pPr>
              <w:jc w:val="both"/>
              <w:rPr>
                <w:sz w:val="22"/>
              </w:rPr>
            </w:pPr>
          </w:p>
          <w:p w14:paraId="5D92E486" w14:textId="77777777" w:rsidR="00EC35D1" w:rsidRPr="005F0272" w:rsidRDefault="00EC35D1" w:rsidP="00BE1205">
            <w:pPr>
              <w:jc w:val="both"/>
              <w:rPr>
                <w:b/>
                <w:sz w:val="22"/>
              </w:rPr>
            </w:pPr>
          </w:p>
        </w:tc>
        <w:tc>
          <w:tcPr>
            <w:tcW w:w="1559" w:type="dxa"/>
            <w:shd w:val="clear" w:color="auto" w:fill="auto"/>
          </w:tcPr>
          <w:p w14:paraId="6755D014" w14:textId="77777777" w:rsidR="00EC35D1" w:rsidRPr="005F0272" w:rsidRDefault="00EC35D1" w:rsidP="00BE1205">
            <w:pPr>
              <w:jc w:val="both"/>
              <w:rPr>
                <w:sz w:val="22"/>
              </w:rPr>
            </w:pPr>
            <w:r w:rsidRPr="005F0272">
              <w:rPr>
                <w:sz w:val="22"/>
              </w:rPr>
              <w:t>X</w:t>
            </w:r>
          </w:p>
          <w:p w14:paraId="621C8294" w14:textId="77777777" w:rsidR="00EC35D1" w:rsidRPr="005F0272" w:rsidRDefault="00EC35D1" w:rsidP="00BE1205">
            <w:pPr>
              <w:jc w:val="both"/>
              <w:rPr>
                <w:sz w:val="22"/>
              </w:rPr>
            </w:pPr>
            <w:r w:rsidRPr="005F0272">
              <w:rPr>
                <w:sz w:val="22"/>
              </w:rPr>
              <w:t>Valdžios subjektas atsakingas tik už riziką, kilusią dėl Valdžios subjekto darbuotojų veiksmų ar neveikimo, jiems vykdant teisės aktais pavestas funkcijas.</w:t>
            </w:r>
          </w:p>
        </w:tc>
        <w:tc>
          <w:tcPr>
            <w:tcW w:w="1417" w:type="dxa"/>
          </w:tcPr>
          <w:p w14:paraId="7ACA5682" w14:textId="77777777" w:rsidR="00EC35D1" w:rsidRPr="005F0272" w:rsidRDefault="00EC35D1" w:rsidP="00BE1205">
            <w:pPr>
              <w:jc w:val="both"/>
              <w:rPr>
                <w:sz w:val="22"/>
              </w:rPr>
            </w:pPr>
          </w:p>
        </w:tc>
      </w:tr>
      <w:tr w:rsidR="00883F57" w:rsidRPr="005F0272" w14:paraId="58C739DD" w14:textId="77777777" w:rsidTr="00DD568E">
        <w:trPr>
          <w:trHeight w:val="1389"/>
        </w:trPr>
        <w:tc>
          <w:tcPr>
            <w:tcW w:w="699" w:type="dxa"/>
            <w:shd w:val="clear" w:color="auto" w:fill="auto"/>
          </w:tcPr>
          <w:p w14:paraId="3973E625"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hideMark/>
          </w:tcPr>
          <w:p w14:paraId="2E50E412" w14:textId="77777777" w:rsidR="00EC35D1" w:rsidRPr="005F0272" w:rsidRDefault="00EC35D1" w:rsidP="00BE1205">
            <w:pPr>
              <w:jc w:val="both"/>
              <w:rPr>
                <w:b/>
                <w:color w:val="000000"/>
                <w:sz w:val="22"/>
              </w:rPr>
            </w:pPr>
            <w:r w:rsidRPr="005F0272">
              <w:rPr>
                <w:color w:val="000000"/>
                <w:sz w:val="22"/>
              </w:rPr>
              <w:t>Valdžios subjektas Paslaugų teikimo metu pakeičia nustatytus reikalavimus Paslaugų kokybei (neįskaitant neesminius pakeitimus)</w:t>
            </w:r>
          </w:p>
        </w:tc>
        <w:tc>
          <w:tcPr>
            <w:tcW w:w="2551" w:type="dxa"/>
            <w:shd w:val="clear" w:color="auto" w:fill="auto"/>
            <w:hideMark/>
          </w:tcPr>
          <w:p w14:paraId="704A5D14" w14:textId="221FF8CA" w:rsidR="00EC35D1" w:rsidRPr="005F0272" w:rsidRDefault="00EC35D1" w:rsidP="006B0CC7">
            <w:pPr>
              <w:jc w:val="both"/>
              <w:rPr>
                <w:sz w:val="22"/>
              </w:rPr>
            </w:pPr>
            <w:r w:rsidRPr="005F0272">
              <w:rPr>
                <w:sz w:val="22"/>
              </w:rPr>
              <w:t xml:space="preserve">Valdžios subjektas Paslaugų teikimo etape nurodo Privačiam subjektui kitus Paslaugų kokybės reikalavimus, nei tie, pagal kuriuos Investuotojas rengė ir teikė Pasiūlymą, ar pagal kuriuos Privatus subjektas sukūrė </w:t>
            </w:r>
            <w:r w:rsidR="006B0CC7" w:rsidRPr="005F0272">
              <w:rPr>
                <w:sz w:val="22"/>
              </w:rPr>
              <w:t xml:space="preserve">Apšvietimo </w:t>
            </w:r>
            <w:proofErr w:type="spellStart"/>
            <w:r w:rsidR="006B0CC7" w:rsidRPr="005F0272">
              <w:rPr>
                <w:sz w:val="22"/>
              </w:rPr>
              <w:t>sitemą</w:t>
            </w:r>
            <w:proofErr w:type="spellEnd"/>
            <w:r w:rsidRPr="005F0272">
              <w:rPr>
                <w:sz w:val="22"/>
              </w:rPr>
              <w:t>, įskaitant Finansinį veiklos modelį, bei kurių pagrindu yra sudaryta Sutartis.</w:t>
            </w:r>
          </w:p>
        </w:tc>
        <w:tc>
          <w:tcPr>
            <w:tcW w:w="1276" w:type="dxa"/>
            <w:shd w:val="clear" w:color="auto" w:fill="auto"/>
          </w:tcPr>
          <w:p w14:paraId="6FE1C099" w14:textId="77777777" w:rsidR="00EC35D1" w:rsidRPr="005F0272" w:rsidRDefault="00EC35D1" w:rsidP="00BE1205">
            <w:pPr>
              <w:jc w:val="both"/>
              <w:rPr>
                <w:sz w:val="22"/>
              </w:rPr>
            </w:pPr>
            <w:r w:rsidRPr="005F0272">
              <w:rPr>
                <w:sz w:val="22"/>
              </w:rPr>
              <w:t>X</w:t>
            </w:r>
          </w:p>
          <w:p w14:paraId="42A6A2FF" w14:textId="77777777" w:rsidR="00EC35D1" w:rsidRPr="005F0272" w:rsidRDefault="00EC35D1" w:rsidP="00BE1205">
            <w:pPr>
              <w:rPr>
                <w:sz w:val="22"/>
              </w:rPr>
            </w:pPr>
          </w:p>
        </w:tc>
        <w:tc>
          <w:tcPr>
            <w:tcW w:w="1276" w:type="dxa"/>
            <w:shd w:val="clear" w:color="auto" w:fill="auto"/>
          </w:tcPr>
          <w:p w14:paraId="0DC7DC65" w14:textId="77777777" w:rsidR="00EC35D1" w:rsidRPr="005F0272" w:rsidRDefault="00EC35D1" w:rsidP="00BE1205">
            <w:pPr>
              <w:jc w:val="both"/>
              <w:rPr>
                <w:b/>
                <w:sz w:val="22"/>
              </w:rPr>
            </w:pPr>
          </w:p>
        </w:tc>
        <w:tc>
          <w:tcPr>
            <w:tcW w:w="1559" w:type="dxa"/>
            <w:shd w:val="clear" w:color="auto" w:fill="auto"/>
          </w:tcPr>
          <w:p w14:paraId="475EB44E" w14:textId="77777777" w:rsidR="00EC35D1" w:rsidRPr="005F0272" w:rsidRDefault="00EC35D1" w:rsidP="00BE1205">
            <w:pPr>
              <w:jc w:val="both"/>
              <w:rPr>
                <w:sz w:val="22"/>
              </w:rPr>
            </w:pPr>
          </w:p>
        </w:tc>
        <w:tc>
          <w:tcPr>
            <w:tcW w:w="1417" w:type="dxa"/>
          </w:tcPr>
          <w:p w14:paraId="1737F539" w14:textId="77777777" w:rsidR="00EC35D1" w:rsidRPr="005F0272" w:rsidRDefault="00EC35D1" w:rsidP="00BE1205">
            <w:pPr>
              <w:jc w:val="both"/>
              <w:rPr>
                <w:sz w:val="22"/>
              </w:rPr>
            </w:pPr>
          </w:p>
        </w:tc>
      </w:tr>
      <w:tr w:rsidR="00883F57" w:rsidRPr="005F0272" w14:paraId="5808F326" w14:textId="77777777" w:rsidTr="00DD568E">
        <w:trPr>
          <w:trHeight w:val="1399"/>
        </w:trPr>
        <w:tc>
          <w:tcPr>
            <w:tcW w:w="699" w:type="dxa"/>
            <w:shd w:val="clear" w:color="auto" w:fill="auto"/>
          </w:tcPr>
          <w:p w14:paraId="6E03A8ED"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hideMark/>
          </w:tcPr>
          <w:p w14:paraId="1D747D8B" w14:textId="77777777" w:rsidR="00EC35D1" w:rsidRPr="005F0272" w:rsidRDefault="00EC35D1" w:rsidP="00BE1205">
            <w:pPr>
              <w:jc w:val="both"/>
              <w:rPr>
                <w:b/>
                <w:color w:val="000000"/>
                <w:sz w:val="22"/>
              </w:rPr>
            </w:pPr>
            <w:r w:rsidRPr="005F0272">
              <w:rPr>
                <w:color w:val="000000"/>
                <w:sz w:val="22"/>
              </w:rPr>
              <w:t xml:space="preserve">Reikalavimai Paslaugų kokybei pakeičiami </w:t>
            </w:r>
            <w:r w:rsidRPr="005F0272">
              <w:rPr>
                <w:sz w:val="22"/>
              </w:rPr>
              <w:t>Privataus subjekto</w:t>
            </w:r>
            <w:r w:rsidRPr="005F0272">
              <w:rPr>
                <w:color w:val="000000"/>
                <w:sz w:val="22"/>
              </w:rPr>
              <w:t xml:space="preserve"> iniciatyva </w:t>
            </w:r>
          </w:p>
        </w:tc>
        <w:tc>
          <w:tcPr>
            <w:tcW w:w="2551" w:type="dxa"/>
            <w:shd w:val="clear" w:color="auto" w:fill="auto"/>
            <w:hideMark/>
          </w:tcPr>
          <w:p w14:paraId="1900F146" w14:textId="77777777" w:rsidR="00EC35D1" w:rsidRPr="005F0272" w:rsidRDefault="00EC35D1" w:rsidP="00BE1205">
            <w:pPr>
              <w:jc w:val="both"/>
              <w:rPr>
                <w:sz w:val="22"/>
              </w:rPr>
            </w:pPr>
            <w:r w:rsidRPr="005F0272">
              <w:rPr>
                <w:sz w:val="22"/>
              </w:rPr>
              <w:t xml:space="preserve">Privatus subjektas, prasidėjus Paslaugų teikimo etapui inicijuoja Paslaugų kokybės reikalavimų pakeitimą ne dėl Esminių teisės aktų pasikeitimo. </w:t>
            </w:r>
          </w:p>
        </w:tc>
        <w:tc>
          <w:tcPr>
            <w:tcW w:w="1276" w:type="dxa"/>
            <w:shd w:val="clear" w:color="auto" w:fill="auto"/>
          </w:tcPr>
          <w:p w14:paraId="5434D19C" w14:textId="77777777" w:rsidR="00EC35D1" w:rsidRPr="005F0272" w:rsidRDefault="00EC35D1" w:rsidP="00BE1205">
            <w:pPr>
              <w:jc w:val="both"/>
              <w:rPr>
                <w:sz w:val="22"/>
              </w:rPr>
            </w:pPr>
          </w:p>
        </w:tc>
        <w:tc>
          <w:tcPr>
            <w:tcW w:w="1276" w:type="dxa"/>
            <w:shd w:val="clear" w:color="auto" w:fill="auto"/>
          </w:tcPr>
          <w:p w14:paraId="095A3CF2" w14:textId="77777777" w:rsidR="00EC35D1" w:rsidRPr="005F0272" w:rsidRDefault="00EC35D1" w:rsidP="00BE1205">
            <w:pPr>
              <w:jc w:val="both"/>
              <w:rPr>
                <w:sz w:val="22"/>
              </w:rPr>
            </w:pPr>
            <w:r w:rsidRPr="005F0272">
              <w:rPr>
                <w:sz w:val="22"/>
              </w:rPr>
              <w:t>X</w:t>
            </w:r>
          </w:p>
        </w:tc>
        <w:tc>
          <w:tcPr>
            <w:tcW w:w="1559" w:type="dxa"/>
            <w:shd w:val="clear" w:color="auto" w:fill="auto"/>
          </w:tcPr>
          <w:p w14:paraId="65E0B946" w14:textId="77777777" w:rsidR="00EC35D1" w:rsidRPr="005F0272" w:rsidRDefault="00EC35D1" w:rsidP="00BE1205">
            <w:pPr>
              <w:jc w:val="both"/>
              <w:rPr>
                <w:sz w:val="22"/>
              </w:rPr>
            </w:pPr>
          </w:p>
        </w:tc>
        <w:tc>
          <w:tcPr>
            <w:tcW w:w="1417" w:type="dxa"/>
          </w:tcPr>
          <w:p w14:paraId="79309675" w14:textId="77777777" w:rsidR="00EC35D1" w:rsidRPr="005F0272" w:rsidRDefault="00EC35D1" w:rsidP="00BE1205">
            <w:pPr>
              <w:jc w:val="both"/>
              <w:rPr>
                <w:sz w:val="22"/>
              </w:rPr>
            </w:pPr>
          </w:p>
        </w:tc>
      </w:tr>
      <w:tr w:rsidR="00883F57" w:rsidRPr="005F0272" w14:paraId="68B6C4DE" w14:textId="77777777" w:rsidTr="00DD568E">
        <w:trPr>
          <w:trHeight w:val="1257"/>
        </w:trPr>
        <w:tc>
          <w:tcPr>
            <w:tcW w:w="699" w:type="dxa"/>
            <w:shd w:val="clear" w:color="auto" w:fill="auto"/>
          </w:tcPr>
          <w:p w14:paraId="6A64E154"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hideMark/>
          </w:tcPr>
          <w:p w14:paraId="3B253C44" w14:textId="77777777" w:rsidR="00EC35D1" w:rsidRPr="005F0272" w:rsidRDefault="00EC35D1" w:rsidP="00BE1205">
            <w:pPr>
              <w:jc w:val="both"/>
              <w:rPr>
                <w:b/>
                <w:color w:val="000000"/>
                <w:sz w:val="22"/>
              </w:rPr>
            </w:pPr>
            <w:r w:rsidRPr="005F0272">
              <w:rPr>
                <w:color w:val="000000"/>
                <w:sz w:val="22"/>
              </w:rPr>
              <w:t>Paslaugų teikimo kokybė neužtikrinama dėl žmogiškųjų išteklių kokybės ir prieinamumo</w:t>
            </w:r>
          </w:p>
        </w:tc>
        <w:tc>
          <w:tcPr>
            <w:tcW w:w="2551" w:type="dxa"/>
            <w:shd w:val="clear" w:color="auto" w:fill="auto"/>
            <w:hideMark/>
          </w:tcPr>
          <w:p w14:paraId="1E85D3FF" w14:textId="77777777" w:rsidR="00EC35D1" w:rsidRPr="005F0272" w:rsidRDefault="00EC35D1" w:rsidP="00BE1205">
            <w:pPr>
              <w:jc w:val="both"/>
              <w:rPr>
                <w:sz w:val="22"/>
              </w:rPr>
            </w:pPr>
            <w:r w:rsidRPr="005F0272">
              <w:rPr>
                <w:sz w:val="22"/>
              </w:rPr>
              <w:t>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Paslaugų teikimui bei Paslaugų kokybei.</w:t>
            </w:r>
          </w:p>
        </w:tc>
        <w:tc>
          <w:tcPr>
            <w:tcW w:w="1276" w:type="dxa"/>
            <w:shd w:val="clear" w:color="auto" w:fill="auto"/>
          </w:tcPr>
          <w:p w14:paraId="0F22A891" w14:textId="77777777" w:rsidR="00EC35D1" w:rsidRPr="005F0272" w:rsidRDefault="00EC35D1" w:rsidP="00BE1205">
            <w:pPr>
              <w:jc w:val="both"/>
              <w:rPr>
                <w:sz w:val="22"/>
              </w:rPr>
            </w:pPr>
          </w:p>
        </w:tc>
        <w:tc>
          <w:tcPr>
            <w:tcW w:w="1276" w:type="dxa"/>
            <w:shd w:val="clear" w:color="auto" w:fill="auto"/>
          </w:tcPr>
          <w:p w14:paraId="3FA98EBA" w14:textId="77777777" w:rsidR="00EC35D1" w:rsidRPr="005F0272" w:rsidRDefault="00EC35D1" w:rsidP="00BE1205">
            <w:pPr>
              <w:jc w:val="both"/>
              <w:rPr>
                <w:sz w:val="22"/>
              </w:rPr>
            </w:pPr>
            <w:r w:rsidRPr="005F0272">
              <w:rPr>
                <w:sz w:val="22"/>
              </w:rPr>
              <w:t>X</w:t>
            </w:r>
          </w:p>
        </w:tc>
        <w:tc>
          <w:tcPr>
            <w:tcW w:w="1559" w:type="dxa"/>
            <w:shd w:val="clear" w:color="auto" w:fill="auto"/>
          </w:tcPr>
          <w:p w14:paraId="66D55D6B" w14:textId="77777777" w:rsidR="00EC35D1" w:rsidRPr="005F0272" w:rsidRDefault="00EC35D1" w:rsidP="00BE1205">
            <w:pPr>
              <w:jc w:val="both"/>
              <w:rPr>
                <w:sz w:val="22"/>
              </w:rPr>
            </w:pPr>
          </w:p>
        </w:tc>
        <w:tc>
          <w:tcPr>
            <w:tcW w:w="1417" w:type="dxa"/>
          </w:tcPr>
          <w:p w14:paraId="226DC8A2" w14:textId="77777777" w:rsidR="00EC35D1" w:rsidRPr="005F0272" w:rsidRDefault="00EC35D1" w:rsidP="00BE1205">
            <w:pPr>
              <w:jc w:val="both"/>
              <w:rPr>
                <w:sz w:val="22"/>
              </w:rPr>
            </w:pPr>
          </w:p>
        </w:tc>
      </w:tr>
      <w:tr w:rsidR="00883F57" w:rsidRPr="005F0272" w14:paraId="5C614BCB" w14:textId="77777777" w:rsidTr="00DD568E">
        <w:trPr>
          <w:trHeight w:val="1541"/>
        </w:trPr>
        <w:tc>
          <w:tcPr>
            <w:tcW w:w="699" w:type="dxa"/>
            <w:shd w:val="clear" w:color="auto" w:fill="auto"/>
          </w:tcPr>
          <w:p w14:paraId="46AB6691"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hideMark/>
          </w:tcPr>
          <w:p w14:paraId="388AB46C" w14:textId="77777777" w:rsidR="00EC35D1" w:rsidRPr="005F0272" w:rsidRDefault="00EC35D1" w:rsidP="00BE1205">
            <w:pPr>
              <w:jc w:val="both"/>
              <w:rPr>
                <w:b/>
                <w:color w:val="000000"/>
                <w:sz w:val="22"/>
              </w:rPr>
            </w:pPr>
            <w:r w:rsidRPr="005F0272">
              <w:rPr>
                <w:sz w:val="22"/>
              </w:rPr>
              <w:t>Senėja technologijos, kurios neatitinka Specifikacijos, Pasiūlymo ir / ar Paslaugų kokybės</w:t>
            </w:r>
          </w:p>
        </w:tc>
        <w:tc>
          <w:tcPr>
            <w:tcW w:w="2551" w:type="dxa"/>
            <w:shd w:val="clear" w:color="auto" w:fill="auto"/>
            <w:hideMark/>
          </w:tcPr>
          <w:p w14:paraId="3C3874B7" w14:textId="4F50F0EF" w:rsidR="00EC35D1" w:rsidRPr="005F0272" w:rsidRDefault="00EC35D1" w:rsidP="006B0CC7">
            <w:pPr>
              <w:jc w:val="both"/>
              <w:rPr>
                <w:sz w:val="22"/>
              </w:rPr>
            </w:pPr>
            <w:r w:rsidRPr="005F0272">
              <w:rPr>
                <w:sz w:val="22"/>
              </w:rPr>
              <w:t xml:space="preserve">Naudojamos technologijos </w:t>
            </w:r>
            <w:r w:rsidR="006B0CC7" w:rsidRPr="005F0272">
              <w:rPr>
                <w:sz w:val="22"/>
              </w:rPr>
              <w:t>Apšvietimo sistemoje</w:t>
            </w:r>
            <w:r w:rsidRPr="005F0272">
              <w:rPr>
                <w:sz w:val="22"/>
              </w:rPr>
              <w:t xml:space="preserve"> neatitinka Specifikacijų, Pasiūlymo ir / ar nėra užtikrinama Paslaugų kokybė </w:t>
            </w:r>
          </w:p>
        </w:tc>
        <w:tc>
          <w:tcPr>
            <w:tcW w:w="1276" w:type="dxa"/>
            <w:shd w:val="clear" w:color="auto" w:fill="auto"/>
          </w:tcPr>
          <w:p w14:paraId="5CE27662" w14:textId="77777777" w:rsidR="00EC35D1" w:rsidRPr="005F0272" w:rsidRDefault="00EC35D1" w:rsidP="00BE1205">
            <w:pPr>
              <w:jc w:val="both"/>
              <w:rPr>
                <w:sz w:val="22"/>
              </w:rPr>
            </w:pPr>
          </w:p>
        </w:tc>
        <w:tc>
          <w:tcPr>
            <w:tcW w:w="1276" w:type="dxa"/>
            <w:shd w:val="clear" w:color="auto" w:fill="auto"/>
          </w:tcPr>
          <w:p w14:paraId="76E468A3" w14:textId="77777777" w:rsidR="00EC35D1" w:rsidRPr="005F0272" w:rsidRDefault="00EC35D1" w:rsidP="00BE1205">
            <w:pPr>
              <w:jc w:val="both"/>
              <w:rPr>
                <w:b/>
                <w:sz w:val="22"/>
              </w:rPr>
            </w:pPr>
            <w:r w:rsidRPr="005F0272">
              <w:rPr>
                <w:sz w:val="22"/>
              </w:rPr>
              <w:t>X</w:t>
            </w:r>
          </w:p>
        </w:tc>
        <w:tc>
          <w:tcPr>
            <w:tcW w:w="1559" w:type="dxa"/>
            <w:shd w:val="clear" w:color="auto" w:fill="auto"/>
          </w:tcPr>
          <w:p w14:paraId="338F29A8" w14:textId="77777777" w:rsidR="00EC35D1" w:rsidRPr="005F0272" w:rsidRDefault="00EC35D1" w:rsidP="00BE1205">
            <w:pPr>
              <w:jc w:val="both"/>
              <w:rPr>
                <w:sz w:val="22"/>
              </w:rPr>
            </w:pPr>
          </w:p>
        </w:tc>
        <w:tc>
          <w:tcPr>
            <w:tcW w:w="1417" w:type="dxa"/>
          </w:tcPr>
          <w:p w14:paraId="163DD000" w14:textId="77777777" w:rsidR="00EC35D1" w:rsidRPr="005F0272" w:rsidRDefault="00EC35D1" w:rsidP="00BE1205">
            <w:pPr>
              <w:jc w:val="both"/>
              <w:rPr>
                <w:sz w:val="22"/>
              </w:rPr>
            </w:pPr>
          </w:p>
        </w:tc>
      </w:tr>
      <w:tr w:rsidR="00EC35D1" w:rsidRPr="005F0272" w14:paraId="29DFDD42" w14:textId="77777777" w:rsidTr="00DD568E">
        <w:trPr>
          <w:trHeight w:val="406"/>
        </w:trPr>
        <w:tc>
          <w:tcPr>
            <w:tcW w:w="699" w:type="dxa"/>
            <w:shd w:val="clear" w:color="auto" w:fill="auto"/>
          </w:tcPr>
          <w:p w14:paraId="1BA582A4" w14:textId="77777777" w:rsidR="00EC35D1" w:rsidRPr="005F0272" w:rsidRDefault="00EC35D1" w:rsidP="007E5EFE">
            <w:pPr>
              <w:numPr>
                <w:ilvl w:val="0"/>
                <w:numId w:val="32"/>
              </w:numPr>
              <w:contextualSpacing/>
              <w:jc w:val="both"/>
              <w:rPr>
                <w:b/>
                <w:bCs/>
                <w:sz w:val="22"/>
              </w:rPr>
            </w:pPr>
          </w:p>
        </w:tc>
        <w:tc>
          <w:tcPr>
            <w:tcW w:w="8647" w:type="dxa"/>
            <w:gridSpan w:val="5"/>
            <w:shd w:val="clear" w:color="auto" w:fill="auto"/>
            <w:hideMark/>
          </w:tcPr>
          <w:p w14:paraId="37918387" w14:textId="77777777" w:rsidR="00EC35D1" w:rsidRPr="005F0272" w:rsidRDefault="00EC35D1" w:rsidP="00BE1205">
            <w:pPr>
              <w:rPr>
                <w:b/>
                <w:sz w:val="22"/>
              </w:rPr>
            </w:pPr>
            <w:r w:rsidRPr="005F0272">
              <w:rPr>
                <w:b/>
                <w:sz w:val="22"/>
              </w:rPr>
              <w:t>Tinkamumo rizika</w:t>
            </w:r>
          </w:p>
        </w:tc>
        <w:tc>
          <w:tcPr>
            <w:tcW w:w="1417" w:type="dxa"/>
          </w:tcPr>
          <w:p w14:paraId="646FA37D" w14:textId="77777777" w:rsidR="00EC35D1" w:rsidRPr="005F0272" w:rsidRDefault="00EC35D1" w:rsidP="00BE1205">
            <w:pPr>
              <w:rPr>
                <w:b/>
                <w:sz w:val="22"/>
              </w:rPr>
            </w:pPr>
          </w:p>
        </w:tc>
      </w:tr>
      <w:tr w:rsidR="00883F57" w:rsidRPr="005F0272" w14:paraId="04515FD9" w14:textId="77777777" w:rsidTr="00DD568E">
        <w:trPr>
          <w:trHeight w:val="1141"/>
        </w:trPr>
        <w:tc>
          <w:tcPr>
            <w:tcW w:w="699" w:type="dxa"/>
            <w:shd w:val="clear" w:color="auto" w:fill="auto"/>
          </w:tcPr>
          <w:p w14:paraId="0C380791"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5C87104E" w14:textId="77777777" w:rsidR="00EC35D1" w:rsidRPr="005F0272" w:rsidRDefault="00EC35D1" w:rsidP="00BE1205">
            <w:pPr>
              <w:jc w:val="both"/>
              <w:rPr>
                <w:b/>
                <w:color w:val="000000"/>
                <w:sz w:val="22"/>
              </w:rPr>
            </w:pPr>
            <w:r w:rsidRPr="005F0272">
              <w:rPr>
                <w:color w:val="000000"/>
                <w:sz w:val="22"/>
              </w:rPr>
              <w:t>Vėluojama pradėti teikti Paslaugas ne dėl Valdžios subjekto kaltės ar ne nuo Valdžios subjekto priklausančių aplinkybių, kaip numatyta Sutartyje</w:t>
            </w:r>
          </w:p>
        </w:tc>
        <w:tc>
          <w:tcPr>
            <w:tcW w:w="2551" w:type="dxa"/>
            <w:shd w:val="clear" w:color="auto" w:fill="auto"/>
            <w:hideMark/>
          </w:tcPr>
          <w:p w14:paraId="448956E1" w14:textId="77777777" w:rsidR="00EC35D1" w:rsidRPr="005F0272" w:rsidRDefault="00EC35D1" w:rsidP="00BE1205">
            <w:pPr>
              <w:jc w:val="both"/>
              <w:rPr>
                <w:sz w:val="22"/>
              </w:rPr>
            </w:pPr>
            <w:r w:rsidRPr="005F0272">
              <w:rPr>
                <w:sz w:val="22"/>
              </w:rPr>
              <w:t>Dėl užsitęsusio Darbų vykdymo proceso arba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276" w:type="dxa"/>
            <w:shd w:val="clear" w:color="auto" w:fill="auto"/>
          </w:tcPr>
          <w:p w14:paraId="63D6C7B5" w14:textId="77777777" w:rsidR="00EC35D1" w:rsidRPr="005F0272" w:rsidRDefault="00EC35D1" w:rsidP="00BE1205">
            <w:pPr>
              <w:rPr>
                <w:sz w:val="22"/>
              </w:rPr>
            </w:pPr>
          </w:p>
        </w:tc>
        <w:tc>
          <w:tcPr>
            <w:tcW w:w="1276" w:type="dxa"/>
            <w:shd w:val="clear" w:color="auto" w:fill="auto"/>
          </w:tcPr>
          <w:p w14:paraId="41B86004" w14:textId="77777777" w:rsidR="00EC35D1" w:rsidRPr="005F0272" w:rsidRDefault="00EC35D1" w:rsidP="00BE1205">
            <w:pPr>
              <w:jc w:val="both"/>
              <w:rPr>
                <w:sz w:val="22"/>
              </w:rPr>
            </w:pPr>
            <w:r w:rsidRPr="005F0272">
              <w:rPr>
                <w:sz w:val="22"/>
              </w:rPr>
              <w:t>X</w:t>
            </w:r>
          </w:p>
          <w:p w14:paraId="59485D8E" w14:textId="77777777" w:rsidR="00EC35D1" w:rsidRPr="005F0272" w:rsidRDefault="00EC35D1" w:rsidP="00BE1205">
            <w:pPr>
              <w:jc w:val="both"/>
              <w:rPr>
                <w:b/>
                <w:sz w:val="22"/>
              </w:rPr>
            </w:pPr>
          </w:p>
        </w:tc>
        <w:tc>
          <w:tcPr>
            <w:tcW w:w="1559" w:type="dxa"/>
            <w:shd w:val="clear" w:color="auto" w:fill="auto"/>
          </w:tcPr>
          <w:p w14:paraId="483A0433" w14:textId="77777777" w:rsidR="00EC35D1" w:rsidRPr="005F0272" w:rsidRDefault="00EC35D1" w:rsidP="00BE1205">
            <w:pPr>
              <w:rPr>
                <w:sz w:val="22"/>
              </w:rPr>
            </w:pPr>
          </w:p>
        </w:tc>
        <w:tc>
          <w:tcPr>
            <w:tcW w:w="1417" w:type="dxa"/>
          </w:tcPr>
          <w:p w14:paraId="74BFFCC7" w14:textId="77777777" w:rsidR="00EC35D1" w:rsidRPr="005F0272" w:rsidRDefault="00EC35D1" w:rsidP="00BE1205">
            <w:pPr>
              <w:rPr>
                <w:sz w:val="22"/>
              </w:rPr>
            </w:pPr>
          </w:p>
        </w:tc>
      </w:tr>
      <w:tr w:rsidR="00883F57" w:rsidRPr="005F0272" w14:paraId="1049D010" w14:textId="77777777" w:rsidTr="00DD568E">
        <w:trPr>
          <w:trHeight w:val="583"/>
        </w:trPr>
        <w:tc>
          <w:tcPr>
            <w:tcW w:w="699" w:type="dxa"/>
            <w:shd w:val="clear" w:color="auto" w:fill="auto"/>
          </w:tcPr>
          <w:p w14:paraId="40D6BD8E"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0932D37F" w14:textId="77777777" w:rsidR="00EC35D1" w:rsidRPr="005F0272" w:rsidRDefault="00EC35D1" w:rsidP="00BE1205">
            <w:pPr>
              <w:jc w:val="both"/>
              <w:rPr>
                <w:b/>
                <w:color w:val="000000"/>
                <w:sz w:val="22"/>
              </w:rPr>
            </w:pPr>
            <w:r w:rsidRPr="005F0272">
              <w:rPr>
                <w:color w:val="000000"/>
                <w:sz w:val="22"/>
              </w:rPr>
              <w:t>Nėra gauti Paslaugų teikimui reikalingi leidimai (licencijos)</w:t>
            </w:r>
          </w:p>
        </w:tc>
        <w:tc>
          <w:tcPr>
            <w:tcW w:w="2551" w:type="dxa"/>
            <w:shd w:val="clear" w:color="auto" w:fill="auto"/>
          </w:tcPr>
          <w:p w14:paraId="7DE8599E" w14:textId="77777777" w:rsidR="00EC35D1" w:rsidRPr="005F0272" w:rsidRDefault="00EC35D1" w:rsidP="00BE1205">
            <w:pPr>
              <w:tabs>
                <w:tab w:val="left" w:pos="325"/>
              </w:tabs>
              <w:jc w:val="both"/>
              <w:rPr>
                <w:sz w:val="22"/>
              </w:rPr>
            </w:pPr>
            <w:r w:rsidRPr="005F0272">
              <w:rPr>
                <w:sz w:val="22"/>
              </w:rPr>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276" w:type="dxa"/>
            <w:shd w:val="clear" w:color="auto" w:fill="auto"/>
          </w:tcPr>
          <w:p w14:paraId="55C3023A" w14:textId="77777777" w:rsidR="00EC35D1" w:rsidRPr="005F0272" w:rsidRDefault="00EC35D1" w:rsidP="00BE1205">
            <w:pPr>
              <w:jc w:val="both"/>
              <w:rPr>
                <w:sz w:val="22"/>
              </w:rPr>
            </w:pPr>
          </w:p>
        </w:tc>
        <w:tc>
          <w:tcPr>
            <w:tcW w:w="1276" w:type="dxa"/>
            <w:shd w:val="clear" w:color="auto" w:fill="auto"/>
          </w:tcPr>
          <w:p w14:paraId="3539406A" w14:textId="77777777" w:rsidR="00EC35D1" w:rsidRPr="005F0272" w:rsidRDefault="00EC35D1" w:rsidP="00BE1205">
            <w:pPr>
              <w:jc w:val="both"/>
              <w:rPr>
                <w:sz w:val="22"/>
              </w:rPr>
            </w:pPr>
            <w:r w:rsidRPr="005F0272">
              <w:rPr>
                <w:sz w:val="22"/>
              </w:rPr>
              <w:t>X</w:t>
            </w:r>
          </w:p>
        </w:tc>
        <w:tc>
          <w:tcPr>
            <w:tcW w:w="1559" w:type="dxa"/>
            <w:shd w:val="clear" w:color="auto" w:fill="auto"/>
          </w:tcPr>
          <w:p w14:paraId="7068F813" w14:textId="77777777" w:rsidR="00EC35D1" w:rsidRPr="005F0272" w:rsidRDefault="00EC35D1" w:rsidP="00BE1205">
            <w:pPr>
              <w:jc w:val="both"/>
              <w:rPr>
                <w:sz w:val="22"/>
              </w:rPr>
            </w:pPr>
          </w:p>
        </w:tc>
        <w:tc>
          <w:tcPr>
            <w:tcW w:w="1417" w:type="dxa"/>
          </w:tcPr>
          <w:p w14:paraId="0601DB61" w14:textId="77777777" w:rsidR="00EC35D1" w:rsidRPr="005F0272" w:rsidRDefault="00EC35D1" w:rsidP="00BE1205">
            <w:pPr>
              <w:jc w:val="both"/>
              <w:rPr>
                <w:sz w:val="22"/>
              </w:rPr>
            </w:pPr>
          </w:p>
        </w:tc>
      </w:tr>
      <w:tr w:rsidR="00883F57" w:rsidRPr="005F0272" w14:paraId="39679DB2" w14:textId="77777777" w:rsidTr="007C455D">
        <w:trPr>
          <w:trHeight w:val="833"/>
        </w:trPr>
        <w:tc>
          <w:tcPr>
            <w:tcW w:w="699" w:type="dxa"/>
            <w:shd w:val="clear" w:color="auto" w:fill="auto"/>
          </w:tcPr>
          <w:p w14:paraId="7ABFB5A6"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27A89838" w14:textId="14004F54" w:rsidR="00EC35D1" w:rsidRPr="005F0272" w:rsidRDefault="00EC35D1" w:rsidP="006B0CC7">
            <w:pPr>
              <w:jc w:val="both"/>
              <w:rPr>
                <w:b/>
                <w:color w:val="000000"/>
                <w:sz w:val="22"/>
              </w:rPr>
            </w:pPr>
            <w:r w:rsidRPr="005F0272">
              <w:rPr>
                <w:color w:val="000000"/>
                <w:sz w:val="22"/>
              </w:rPr>
              <w:t xml:space="preserve">Valdžios subjektas negali naudotis </w:t>
            </w:r>
            <w:r w:rsidR="006B0CC7" w:rsidRPr="005F0272">
              <w:rPr>
                <w:color w:val="000000"/>
                <w:sz w:val="22"/>
              </w:rPr>
              <w:t>Apšvietimo sistema</w:t>
            </w:r>
            <w:r w:rsidRPr="005F0272">
              <w:rPr>
                <w:color w:val="000000"/>
                <w:sz w:val="22"/>
              </w:rPr>
              <w:t xml:space="preserve"> ir / ar vykdyti teisės aktuose nustatytas funkcijas</w:t>
            </w:r>
          </w:p>
        </w:tc>
        <w:tc>
          <w:tcPr>
            <w:tcW w:w="2551" w:type="dxa"/>
            <w:shd w:val="clear" w:color="auto" w:fill="auto"/>
            <w:hideMark/>
          </w:tcPr>
          <w:p w14:paraId="09E45A03" w14:textId="77777777" w:rsidR="00EC35D1" w:rsidRPr="005F0272" w:rsidRDefault="00EC35D1" w:rsidP="00BE1205">
            <w:pPr>
              <w:jc w:val="both"/>
              <w:rPr>
                <w:bCs/>
                <w:sz w:val="22"/>
              </w:rPr>
            </w:pPr>
            <w:r w:rsidRPr="005F0272">
              <w:rPr>
                <w:bCs/>
                <w:sz w:val="22"/>
              </w:rPr>
              <w:t>Teikti Paslaugas reikalinga atitinkama už tai atsakingo personalo kvalifikacija ir kompetencija. Neužtikrinant tinkamos kvalifikacijos ir kompetencijos, Paslaugų kokybė gali neatitikti nustatytų tinkamumo reikalavimų. Žmogiškųjų išteklių kvalifikacijos ir kompetencijos trūkumas ar neatitikimas tiesiogiai lemia grynąsias veiklos pajamas: viena vertus, gali mažėti pajamų srautai dėl klientų nepasitenkinimo paslaugomis, kita vertus, netinkama kvalifikacija gali reikšti veiklos išlaidų pokyčius.</w:t>
            </w:r>
          </w:p>
        </w:tc>
        <w:tc>
          <w:tcPr>
            <w:tcW w:w="1276" w:type="dxa"/>
            <w:shd w:val="clear" w:color="auto" w:fill="auto"/>
          </w:tcPr>
          <w:p w14:paraId="185DEB60" w14:textId="77777777" w:rsidR="00EC35D1" w:rsidRPr="005F0272" w:rsidRDefault="00EC35D1" w:rsidP="00BE1205">
            <w:pPr>
              <w:rPr>
                <w:sz w:val="22"/>
              </w:rPr>
            </w:pPr>
          </w:p>
        </w:tc>
        <w:tc>
          <w:tcPr>
            <w:tcW w:w="1276" w:type="dxa"/>
            <w:shd w:val="clear" w:color="auto" w:fill="auto"/>
          </w:tcPr>
          <w:p w14:paraId="661B83E3" w14:textId="77777777" w:rsidR="00EC35D1" w:rsidRPr="005F0272" w:rsidRDefault="00EC35D1" w:rsidP="00BE1205">
            <w:pPr>
              <w:rPr>
                <w:sz w:val="22"/>
              </w:rPr>
            </w:pPr>
            <w:r w:rsidRPr="005F0272">
              <w:rPr>
                <w:sz w:val="22"/>
              </w:rPr>
              <w:t>X</w:t>
            </w:r>
          </w:p>
        </w:tc>
        <w:tc>
          <w:tcPr>
            <w:tcW w:w="1559" w:type="dxa"/>
            <w:shd w:val="clear" w:color="auto" w:fill="auto"/>
          </w:tcPr>
          <w:p w14:paraId="489F7647" w14:textId="77777777" w:rsidR="00EC35D1" w:rsidRPr="005F0272" w:rsidRDefault="00EC35D1" w:rsidP="00BE1205">
            <w:pPr>
              <w:rPr>
                <w:sz w:val="22"/>
              </w:rPr>
            </w:pPr>
          </w:p>
        </w:tc>
        <w:tc>
          <w:tcPr>
            <w:tcW w:w="1417" w:type="dxa"/>
          </w:tcPr>
          <w:p w14:paraId="28896154" w14:textId="77777777" w:rsidR="00EC35D1" w:rsidRPr="005F0272" w:rsidRDefault="00EC35D1" w:rsidP="00BE1205">
            <w:pPr>
              <w:rPr>
                <w:sz w:val="22"/>
              </w:rPr>
            </w:pPr>
          </w:p>
        </w:tc>
      </w:tr>
      <w:tr w:rsidR="00883F57" w:rsidRPr="005F0272" w14:paraId="684EF6E8" w14:textId="77777777" w:rsidTr="007C455D">
        <w:trPr>
          <w:trHeight w:val="592"/>
        </w:trPr>
        <w:tc>
          <w:tcPr>
            <w:tcW w:w="699" w:type="dxa"/>
            <w:shd w:val="clear" w:color="auto" w:fill="auto"/>
          </w:tcPr>
          <w:p w14:paraId="571988C2" w14:textId="77777777" w:rsidR="00EC35D1" w:rsidRPr="005F0272" w:rsidRDefault="00EC35D1" w:rsidP="007E5EFE">
            <w:pPr>
              <w:numPr>
                <w:ilvl w:val="1"/>
                <w:numId w:val="32"/>
              </w:numPr>
              <w:ind w:left="1000" w:hanging="978"/>
              <w:contextualSpacing/>
              <w:jc w:val="both"/>
              <w:rPr>
                <w:b/>
                <w:bCs/>
                <w:color w:val="000000"/>
                <w:sz w:val="22"/>
              </w:rPr>
            </w:pPr>
          </w:p>
        </w:tc>
        <w:tc>
          <w:tcPr>
            <w:tcW w:w="1985" w:type="dxa"/>
            <w:shd w:val="clear" w:color="auto" w:fill="auto"/>
            <w:vAlign w:val="center"/>
            <w:hideMark/>
          </w:tcPr>
          <w:p w14:paraId="09A0652E" w14:textId="77777777" w:rsidR="00EC35D1" w:rsidRPr="005F0272" w:rsidRDefault="00EC35D1" w:rsidP="00BE1205">
            <w:pPr>
              <w:jc w:val="both"/>
              <w:rPr>
                <w:b/>
                <w:color w:val="000000"/>
                <w:sz w:val="22"/>
              </w:rPr>
            </w:pPr>
            <w:r w:rsidRPr="005F0272">
              <w:rPr>
                <w:color w:val="000000"/>
                <w:sz w:val="22"/>
              </w:rPr>
              <w:t xml:space="preserve">Neteikiamos visos ar dalis Paslaugų, kai tokios aplinkybės nepriskiriamos prie Atleidimo atvejų </w:t>
            </w:r>
          </w:p>
        </w:tc>
        <w:tc>
          <w:tcPr>
            <w:tcW w:w="2551" w:type="dxa"/>
            <w:shd w:val="clear" w:color="auto" w:fill="auto"/>
            <w:hideMark/>
          </w:tcPr>
          <w:p w14:paraId="69563BFF" w14:textId="06AE6A4E" w:rsidR="00EC35D1" w:rsidRPr="005F0272" w:rsidRDefault="00EC35D1" w:rsidP="006B0CC7">
            <w:pPr>
              <w:jc w:val="both"/>
              <w:rPr>
                <w:bCs/>
                <w:sz w:val="22"/>
              </w:rPr>
            </w:pPr>
            <w:r w:rsidRPr="005F0272">
              <w:rPr>
                <w:bCs/>
                <w:sz w:val="22"/>
              </w:rPr>
              <w:t xml:space="preserve">Dėl Privataus subjekto ar jo pasitelktų Subtiekėjų ar kitų ūkio subjektų veiksmų ar neveikimo </w:t>
            </w:r>
            <w:r w:rsidR="006B0CC7" w:rsidRPr="005F0272">
              <w:rPr>
                <w:bCs/>
                <w:sz w:val="22"/>
              </w:rPr>
              <w:t>Apšvietimo sistemoje</w:t>
            </w:r>
            <w:r w:rsidRPr="005F0272">
              <w:rPr>
                <w:bCs/>
                <w:sz w:val="22"/>
              </w:rPr>
              <w:t xml:space="preserve"> negali būti teikiamos visos ar dalis Paslaugų.</w:t>
            </w:r>
          </w:p>
        </w:tc>
        <w:tc>
          <w:tcPr>
            <w:tcW w:w="1276" w:type="dxa"/>
            <w:shd w:val="clear" w:color="auto" w:fill="auto"/>
          </w:tcPr>
          <w:p w14:paraId="2C489EDF" w14:textId="77777777" w:rsidR="00EC35D1" w:rsidRPr="005F0272" w:rsidRDefault="00EC35D1" w:rsidP="00BE1205">
            <w:pPr>
              <w:rPr>
                <w:sz w:val="22"/>
              </w:rPr>
            </w:pPr>
          </w:p>
        </w:tc>
        <w:tc>
          <w:tcPr>
            <w:tcW w:w="1276" w:type="dxa"/>
            <w:shd w:val="clear" w:color="auto" w:fill="auto"/>
          </w:tcPr>
          <w:p w14:paraId="7903A6CD" w14:textId="77777777" w:rsidR="00EC35D1" w:rsidRPr="005F0272" w:rsidRDefault="00EC35D1" w:rsidP="00BE1205">
            <w:pPr>
              <w:rPr>
                <w:sz w:val="22"/>
              </w:rPr>
            </w:pPr>
            <w:r w:rsidRPr="005F0272">
              <w:rPr>
                <w:sz w:val="22"/>
              </w:rPr>
              <w:t>X</w:t>
            </w:r>
          </w:p>
        </w:tc>
        <w:tc>
          <w:tcPr>
            <w:tcW w:w="1559" w:type="dxa"/>
            <w:shd w:val="clear" w:color="auto" w:fill="auto"/>
          </w:tcPr>
          <w:p w14:paraId="1C2305DA" w14:textId="77777777" w:rsidR="00EC35D1" w:rsidRPr="005F0272" w:rsidRDefault="00EC35D1" w:rsidP="00BE1205">
            <w:pPr>
              <w:rPr>
                <w:sz w:val="22"/>
              </w:rPr>
            </w:pPr>
          </w:p>
        </w:tc>
        <w:tc>
          <w:tcPr>
            <w:tcW w:w="1417" w:type="dxa"/>
          </w:tcPr>
          <w:p w14:paraId="06A44DF2" w14:textId="77777777" w:rsidR="00EC35D1" w:rsidRPr="005F0272" w:rsidRDefault="00EC35D1" w:rsidP="00BE1205">
            <w:pPr>
              <w:rPr>
                <w:sz w:val="22"/>
              </w:rPr>
            </w:pPr>
          </w:p>
        </w:tc>
      </w:tr>
    </w:tbl>
    <w:tbl>
      <w:tblPr>
        <w:tblW w:w="1076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4A0" w:firstRow="1" w:lastRow="0" w:firstColumn="1" w:lastColumn="0" w:noHBand="0" w:noVBand="1"/>
      </w:tblPr>
      <w:tblGrid>
        <w:gridCol w:w="704"/>
        <w:gridCol w:w="1985"/>
        <w:gridCol w:w="2551"/>
        <w:gridCol w:w="1276"/>
        <w:gridCol w:w="1276"/>
        <w:gridCol w:w="1559"/>
        <w:gridCol w:w="1417"/>
      </w:tblGrid>
      <w:tr w:rsidR="00374207" w:rsidRPr="005F0272" w14:paraId="0A9E657E" w14:textId="77777777" w:rsidTr="004D6B3C">
        <w:trPr>
          <w:trHeight w:val="424"/>
        </w:trPr>
        <w:tc>
          <w:tcPr>
            <w:tcW w:w="704" w:type="dxa"/>
            <w:tcBorders>
              <w:top w:val="single" w:sz="4" w:space="0" w:color="943634"/>
              <w:left w:val="single" w:sz="4" w:space="0" w:color="943634"/>
              <w:bottom w:val="single" w:sz="4" w:space="0" w:color="943634"/>
              <w:right w:val="single" w:sz="4" w:space="0" w:color="943634"/>
            </w:tcBorders>
          </w:tcPr>
          <w:p w14:paraId="0642DA3A" w14:textId="77777777" w:rsidR="00374207" w:rsidRPr="005F0272" w:rsidRDefault="00374207" w:rsidP="007E5EFE">
            <w:pPr>
              <w:numPr>
                <w:ilvl w:val="0"/>
                <w:numId w:val="32"/>
              </w:numPr>
              <w:contextualSpacing/>
              <w:jc w:val="both"/>
              <w:rPr>
                <w:b/>
                <w:sz w:val="22"/>
              </w:rPr>
            </w:pPr>
          </w:p>
        </w:tc>
        <w:tc>
          <w:tcPr>
            <w:tcW w:w="10064" w:type="dxa"/>
            <w:gridSpan w:val="6"/>
            <w:tcBorders>
              <w:top w:val="single" w:sz="4" w:space="0" w:color="943634"/>
              <w:left w:val="single" w:sz="4" w:space="0" w:color="943634"/>
              <w:bottom w:val="single" w:sz="4" w:space="0" w:color="943634"/>
              <w:right w:val="single" w:sz="4" w:space="0" w:color="943634"/>
            </w:tcBorders>
            <w:vAlign w:val="center"/>
            <w:hideMark/>
          </w:tcPr>
          <w:p w14:paraId="4DBA9978" w14:textId="77777777" w:rsidR="00374207" w:rsidRPr="005F0272" w:rsidRDefault="00374207" w:rsidP="00E7345A">
            <w:pPr>
              <w:rPr>
                <w:b/>
                <w:sz w:val="22"/>
              </w:rPr>
            </w:pPr>
            <w:r w:rsidRPr="005F0272">
              <w:rPr>
                <w:b/>
                <w:sz w:val="22"/>
              </w:rPr>
              <w:t>Paklausos rizika</w:t>
            </w:r>
          </w:p>
        </w:tc>
      </w:tr>
      <w:tr w:rsidR="00374207" w:rsidRPr="005F0272" w14:paraId="3783608F" w14:textId="77777777" w:rsidTr="004D6B3C">
        <w:trPr>
          <w:trHeight w:val="994"/>
        </w:trPr>
        <w:tc>
          <w:tcPr>
            <w:tcW w:w="704" w:type="dxa"/>
            <w:tcBorders>
              <w:top w:val="single" w:sz="4" w:space="0" w:color="auto"/>
              <w:left w:val="single" w:sz="4" w:space="0" w:color="auto"/>
              <w:bottom w:val="single" w:sz="4" w:space="0" w:color="auto"/>
              <w:right w:val="single" w:sz="4" w:space="0" w:color="auto"/>
            </w:tcBorders>
          </w:tcPr>
          <w:p w14:paraId="79A83E87" w14:textId="77777777" w:rsidR="00374207" w:rsidRPr="005F0272" w:rsidRDefault="00374207" w:rsidP="007E5EFE">
            <w:pPr>
              <w:numPr>
                <w:ilvl w:val="1"/>
                <w:numId w:val="32"/>
              </w:numPr>
              <w:ind w:left="459" w:hanging="425"/>
              <w:contextualSpacing/>
              <w:rPr>
                <w:color w:val="000000"/>
                <w:sz w:val="22"/>
              </w:rPr>
            </w:pPr>
          </w:p>
        </w:tc>
        <w:tc>
          <w:tcPr>
            <w:tcW w:w="1985" w:type="dxa"/>
            <w:tcBorders>
              <w:top w:val="single" w:sz="4" w:space="0" w:color="auto"/>
              <w:left w:val="single" w:sz="4" w:space="0" w:color="auto"/>
              <w:bottom w:val="single" w:sz="4" w:space="0" w:color="auto"/>
              <w:right w:val="single" w:sz="4" w:space="0" w:color="auto"/>
            </w:tcBorders>
            <w:hideMark/>
          </w:tcPr>
          <w:p w14:paraId="4673C43E" w14:textId="2CE6F5CB" w:rsidR="00374207" w:rsidRPr="005F0272" w:rsidRDefault="00C46F23" w:rsidP="00E7345A">
            <w:pPr>
              <w:jc w:val="both"/>
              <w:rPr>
                <w:color w:val="000000"/>
                <w:sz w:val="22"/>
              </w:rPr>
            </w:pPr>
            <w:r w:rsidRPr="005F0272">
              <w:rPr>
                <w:color w:val="000000"/>
                <w:sz w:val="22"/>
              </w:rPr>
              <w:t>Pasikeičia vartotojų skaičius</w:t>
            </w:r>
          </w:p>
        </w:tc>
        <w:tc>
          <w:tcPr>
            <w:tcW w:w="2551" w:type="dxa"/>
            <w:tcBorders>
              <w:top w:val="single" w:sz="4" w:space="0" w:color="auto"/>
              <w:left w:val="single" w:sz="4" w:space="0" w:color="auto"/>
              <w:bottom w:val="single" w:sz="4" w:space="0" w:color="auto"/>
              <w:right w:val="single" w:sz="4" w:space="0" w:color="auto"/>
            </w:tcBorders>
            <w:hideMark/>
          </w:tcPr>
          <w:p w14:paraId="05EA51BB" w14:textId="77777777" w:rsidR="00374207" w:rsidRPr="005F0272" w:rsidRDefault="00C46F23" w:rsidP="00E7345A">
            <w:pPr>
              <w:jc w:val="both"/>
              <w:rPr>
                <w:sz w:val="22"/>
              </w:rPr>
            </w:pPr>
            <w:r w:rsidRPr="005F0272">
              <w:rPr>
                <w:sz w:val="22"/>
              </w:rPr>
              <w:t>Paklausa pasikeičia dėl vartotojų skaičiaus ir / ar srautų pokyčio (padidėjimas ar sumažėjimas), kuris gali turėti įtakos Paslaugų teikimui ir / ar padidinti Investicijas ar Sąnaudas, išskyrus, jei tai sąlygoja aukštesnius reikalavimus Darbams ar Paslaugų teikimui remiantis teisės aktų aukštesniais reikalavimais.</w:t>
            </w:r>
          </w:p>
          <w:p w14:paraId="623C5A75" w14:textId="582EDF48" w:rsidR="00C46F23" w:rsidRPr="005F0272" w:rsidRDefault="00C46F23" w:rsidP="00E7345A">
            <w:pPr>
              <w:jc w:val="both"/>
              <w:rPr>
                <w:sz w:val="22"/>
              </w:rPr>
            </w:pPr>
            <w:r w:rsidRPr="005F0272">
              <w:rPr>
                <w:sz w:val="22"/>
              </w:rPr>
              <w:t>Privatus subjektas ir Valdžios subjektas institucijos šios rizikos pasekmes dalijasi. Tais atvejais, kai paklausos pokytis sąlygoja aukštesnius reikalavimus (pvz., keičiama gatvės kategorija), reikalaujančius padidinti Investicijas, rizika tenka Valdžios subjektui, jei dėl padidėjusi paklausa lemia Paslaugų teikimo pokyčius (pvz., didesnis dulkėtumas lemia dažnesnio valymo poreikį ar pan.) nereikalaujančius padidinti Investicijas, rizika tenka Privačiam subjektui.</w:t>
            </w:r>
          </w:p>
        </w:tc>
        <w:tc>
          <w:tcPr>
            <w:tcW w:w="1276" w:type="dxa"/>
            <w:tcBorders>
              <w:top w:val="single" w:sz="4" w:space="0" w:color="auto"/>
              <w:left w:val="single" w:sz="4" w:space="0" w:color="auto"/>
              <w:bottom w:val="single" w:sz="4" w:space="0" w:color="auto"/>
              <w:right w:val="single" w:sz="4" w:space="0" w:color="auto"/>
            </w:tcBorders>
            <w:hideMark/>
          </w:tcPr>
          <w:p w14:paraId="406735D6" w14:textId="75B14895" w:rsidR="00374207" w:rsidRPr="005F0272" w:rsidRDefault="00374207" w:rsidP="00E7345A">
            <w:pPr>
              <w:jc w:val="both"/>
              <w:rPr>
                <w:sz w:val="22"/>
              </w:rPr>
            </w:pPr>
          </w:p>
        </w:tc>
        <w:tc>
          <w:tcPr>
            <w:tcW w:w="1276" w:type="dxa"/>
            <w:tcBorders>
              <w:top w:val="single" w:sz="4" w:space="0" w:color="auto"/>
              <w:left w:val="single" w:sz="4" w:space="0" w:color="auto"/>
              <w:bottom w:val="single" w:sz="4" w:space="0" w:color="auto"/>
              <w:right w:val="single" w:sz="4" w:space="0" w:color="auto"/>
            </w:tcBorders>
          </w:tcPr>
          <w:p w14:paraId="52892BD5" w14:textId="77777777" w:rsidR="00374207" w:rsidRPr="005F0272" w:rsidRDefault="00374207" w:rsidP="00E7345A">
            <w:pPr>
              <w:jc w:val="both"/>
              <w:rPr>
                <w:sz w:val="22"/>
              </w:rPr>
            </w:pPr>
          </w:p>
        </w:tc>
        <w:tc>
          <w:tcPr>
            <w:tcW w:w="1559" w:type="dxa"/>
            <w:tcBorders>
              <w:top w:val="single" w:sz="4" w:space="0" w:color="auto"/>
              <w:left w:val="single" w:sz="4" w:space="0" w:color="auto"/>
              <w:bottom w:val="single" w:sz="4" w:space="0" w:color="auto"/>
              <w:right w:val="single" w:sz="4" w:space="0" w:color="auto"/>
            </w:tcBorders>
          </w:tcPr>
          <w:p w14:paraId="73636317" w14:textId="2D3A81A7" w:rsidR="00374207" w:rsidRPr="005F0272" w:rsidRDefault="00C46F23" w:rsidP="00E7345A">
            <w:pPr>
              <w:jc w:val="both"/>
              <w:rPr>
                <w:sz w:val="22"/>
              </w:rPr>
            </w:pPr>
            <w:r w:rsidRPr="005F0272">
              <w:rPr>
                <w:sz w:val="22"/>
              </w:rPr>
              <w:t>X</w:t>
            </w:r>
          </w:p>
        </w:tc>
        <w:tc>
          <w:tcPr>
            <w:tcW w:w="1417" w:type="dxa"/>
            <w:tcBorders>
              <w:top w:val="single" w:sz="4" w:space="0" w:color="auto"/>
              <w:left w:val="single" w:sz="4" w:space="0" w:color="auto"/>
              <w:bottom w:val="single" w:sz="4" w:space="0" w:color="auto"/>
              <w:right w:val="single" w:sz="4" w:space="0" w:color="auto"/>
            </w:tcBorders>
          </w:tcPr>
          <w:p w14:paraId="46DD6BF5" w14:textId="77777777" w:rsidR="00374207" w:rsidRPr="005F0272" w:rsidRDefault="00374207" w:rsidP="00E7345A">
            <w:pPr>
              <w:jc w:val="both"/>
              <w:rPr>
                <w:sz w:val="22"/>
              </w:rPr>
            </w:pPr>
          </w:p>
        </w:tc>
      </w:tr>
      <w:tr w:rsidR="00374207" w:rsidRPr="005F0272" w14:paraId="49574174" w14:textId="77777777" w:rsidTr="004D6B3C">
        <w:trPr>
          <w:trHeight w:val="396"/>
        </w:trPr>
        <w:tc>
          <w:tcPr>
            <w:tcW w:w="704" w:type="dxa"/>
            <w:tcBorders>
              <w:top w:val="single" w:sz="4" w:space="0" w:color="auto"/>
              <w:left w:val="single" w:sz="4" w:space="0" w:color="943634"/>
              <w:bottom w:val="single" w:sz="4" w:space="0" w:color="auto"/>
              <w:right w:val="single" w:sz="4" w:space="0" w:color="943634"/>
            </w:tcBorders>
          </w:tcPr>
          <w:p w14:paraId="461C1D86" w14:textId="77777777" w:rsidR="00374207" w:rsidRPr="005F0272" w:rsidRDefault="00374207" w:rsidP="007E5EFE">
            <w:pPr>
              <w:numPr>
                <w:ilvl w:val="0"/>
                <w:numId w:val="32"/>
              </w:numPr>
              <w:contextualSpacing/>
              <w:jc w:val="both"/>
              <w:rPr>
                <w:b/>
                <w:sz w:val="22"/>
              </w:rPr>
            </w:pPr>
          </w:p>
        </w:tc>
        <w:tc>
          <w:tcPr>
            <w:tcW w:w="10064" w:type="dxa"/>
            <w:gridSpan w:val="6"/>
            <w:tcBorders>
              <w:top w:val="single" w:sz="4" w:space="0" w:color="auto"/>
              <w:left w:val="single" w:sz="4" w:space="0" w:color="943634"/>
              <w:bottom w:val="single" w:sz="4" w:space="0" w:color="auto"/>
              <w:right w:val="single" w:sz="4" w:space="0" w:color="943634"/>
            </w:tcBorders>
            <w:vAlign w:val="center"/>
            <w:hideMark/>
          </w:tcPr>
          <w:p w14:paraId="3FA573C6" w14:textId="77777777" w:rsidR="00374207" w:rsidRPr="005F0272" w:rsidRDefault="00374207" w:rsidP="00E7345A">
            <w:pPr>
              <w:rPr>
                <w:b/>
                <w:sz w:val="22"/>
              </w:rPr>
            </w:pPr>
            <w:r w:rsidRPr="005F0272">
              <w:rPr>
                <w:b/>
                <w:sz w:val="22"/>
                <w:szCs w:val="22"/>
              </w:rPr>
              <w:t>Draudimo rizika</w:t>
            </w:r>
          </w:p>
        </w:tc>
      </w:tr>
      <w:tr w:rsidR="00374207" w:rsidRPr="005F0272" w14:paraId="6A0A905D"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3376E6C4" w14:textId="77777777" w:rsidR="00374207" w:rsidRPr="005F0272" w:rsidRDefault="00374207" w:rsidP="007E5EFE">
            <w:pPr>
              <w:numPr>
                <w:ilvl w:val="1"/>
                <w:numId w:val="32"/>
              </w:numPr>
              <w:ind w:left="601" w:hanging="601"/>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37FCF0F" w14:textId="77777777" w:rsidR="00374207" w:rsidRPr="005F0272" w:rsidRDefault="00374207" w:rsidP="00E7345A">
            <w:pPr>
              <w:jc w:val="both"/>
              <w:rPr>
                <w:color w:val="000000"/>
                <w:sz w:val="22"/>
              </w:rPr>
            </w:pPr>
            <w:r w:rsidRPr="005F0272">
              <w:rPr>
                <w:color w:val="000000"/>
                <w:sz w:val="22"/>
              </w:rPr>
              <w:t>Draudimo sutarčių sudarymas</w:t>
            </w:r>
          </w:p>
        </w:tc>
        <w:tc>
          <w:tcPr>
            <w:tcW w:w="2551" w:type="dxa"/>
            <w:tcBorders>
              <w:top w:val="single" w:sz="4" w:space="0" w:color="auto"/>
              <w:left w:val="single" w:sz="4" w:space="0" w:color="auto"/>
              <w:bottom w:val="single" w:sz="4" w:space="0" w:color="auto"/>
              <w:right w:val="single" w:sz="4" w:space="0" w:color="auto"/>
            </w:tcBorders>
          </w:tcPr>
          <w:p w14:paraId="093754D5" w14:textId="77777777" w:rsidR="00374207" w:rsidRPr="005F0272" w:rsidRDefault="00374207" w:rsidP="00E7345A">
            <w:pPr>
              <w:jc w:val="both"/>
              <w:rPr>
                <w:sz w:val="22"/>
              </w:rPr>
            </w:pPr>
            <w:r w:rsidRPr="005F0272">
              <w:rPr>
                <w:sz w:val="22"/>
              </w:rPr>
              <w:t xml:space="preserve">Privatus subjektas (jo Subtiekėjai ar kiti pasitelkti ūkio subjektai) Sutartyje nustatyta tvarka ir terminais nesudaro arba </w:t>
            </w:r>
            <w:r w:rsidRPr="005F0272">
              <w:rPr>
                <w:sz w:val="22"/>
              </w:rPr>
              <w:lastRenderedPageBreak/>
              <w:t>nepratęsia draudimo sutarčių. Pasireiškus rizikos veiksniui, gali būti neužtikrintas Privataus subjekto įsipareigojimų vykdymas bei neapsaugoti Valdžios subjekto interesai.</w:t>
            </w:r>
          </w:p>
        </w:tc>
        <w:tc>
          <w:tcPr>
            <w:tcW w:w="1276" w:type="dxa"/>
            <w:tcBorders>
              <w:top w:val="single" w:sz="4" w:space="0" w:color="auto"/>
              <w:left w:val="single" w:sz="4" w:space="0" w:color="auto"/>
              <w:bottom w:val="single" w:sz="4" w:space="0" w:color="auto"/>
              <w:right w:val="single" w:sz="4" w:space="0" w:color="auto"/>
            </w:tcBorders>
          </w:tcPr>
          <w:p w14:paraId="2ABE35E3" w14:textId="77777777" w:rsidR="00374207" w:rsidRPr="005F0272" w:rsidRDefault="00374207" w:rsidP="00E7345A">
            <w:pPr>
              <w:rPr>
                <w:sz w:val="22"/>
              </w:rPr>
            </w:pPr>
          </w:p>
        </w:tc>
        <w:tc>
          <w:tcPr>
            <w:tcW w:w="1276" w:type="dxa"/>
            <w:tcBorders>
              <w:top w:val="single" w:sz="4" w:space="0" w:color="auto"/>
              <w:left w:val="single" w:sz="4" w:space="0" w:color="auto"/>
              <w:bottom w:val="single" w:sz="4" w:space="0" w:color="auto"/>
              <w:right w:val="single" w:sz="4" w:space="0" w:color="auto"/>
            </w:tcBorders>
          </w:tcPr>
          <w:p w14:paraId="5E261C61" w14:textId="77777777" w:rsidR="00374207" w:rsidRPr="005F0272" w:rsidRDefault="00374207" w:rsidP="00E7345A">
            <w:pPr>
              <w:jc w:val="both"/>
              <w:outlineLvl w:val="2"/>
              <w:rPr>
                <w:sz w:val="22"/>
              </w:rPr>
            </w:pPr>
            <w:r w:rsidRPr="005F0272">
              <w:rPr>
                <w:sz w:val="22"/>
              </w:rPr>
              <w:t>X</w:t>
            </w:r>
          </w:p>
        </w:tc>
        <w:tc>
          <w:tcPr>
            <w:tcW w:w="1559" w:type="dxa"/>
            <w:tcBorders>
              <w:top w:val="single" w:sz="4" w:space="0" w:color="auto"/>
              <w:left w:val="single" w:sz="4" w:space="0" w:color="auto"/>
              <w:bottom w:val="single" w:sz="4" w:space="0" w:color="auto"/>
              <w:right w:val="single" w:sz="4" w:space="0" w:color="auto"/>
            </w:tcBorders>
          </w:tcPr>
          <w:p w14:paraId="771BAA0C" w14:textId="77777777" w:rsidR="00374207" w:rsidRPr="005F0272" w:rsidRDefault="00374207" w:rsidP="00E7345A">
            <w:pPr>
              <w:rPr>
                <w:sz w:val="22"/>
              </w:rPr>
            </w:pPr>
          </w:p>
        </w:tc>
        <w:tc>
          <w:tcPr>
            <w:tcW w:w="1417" w:type="dxa"/>
            <w:tcBorders>
              <w:top w:val="single" w:sz="4" w:space="0" w:color="auto"/>
              <w:left w:val="single" w:sz="4" w:space="0" w:color="auto"/>
              <w:bottom w:val="single" w:sz="4" w:space="0" w:color="auto"/>
              <w:right w:val="single" w:sz="4" w:space="0" w:color="auto"/>
            </w:tcBorders>
          </w:tcPr>
          <w:p w14:paraId="7B579560" w14:textId="77777777" w:rsidR="00374207" w:rsidRPr="005F0272" w:rsidRDefault="00374207" w:rsidP="00E7345A">
            <w:pPr>
              <w:rPr>
                <w:sz w:val="22"/>
              </w:rPr>
            </w:pPr>
          </w:p>
        </w:tc>
      </w:tr>
      <w:tr w:rsidR="00374207" w:rsidRPr="005F0272" w14:paraId="458CC057"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32512FCE" w14:textId="77777777" w:rsidR="00374207" w:rsidRPr="005F0272" w:rsidRDefault="0037420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FA3BA84" w14:textId="77777777" w:rsidR="00374207" w:rsidRPr="005F0272" w:rsidRDefault="00374207" w:rsidP="00E7345A">
            <w:pPr>
              <w:jc w:val="both"/>
              <w:rPr>
                <w:color w:val="000000"/>
                <w:sz w:val="22"/>
              </w:rPr>
            </w:pPr>
            <w:r w:rsidRPr="005F0272">
              <w:rPr>
                <w:color w:val="000000"/>
                <w:sz w:val="22"/>
              </w:rPr>
              <w:t>Negalėjimas sudaryti draudimo sutarties</w:t>
            </w:r>
          </w:p>
        </w:tc>
        <w:tc>
          <w:tcPr>
            <w:tcW w:w="2551" w:type="dxa"/>
            <w:tcBorders>
              <w:top w:val="single" w:sz="4" w:space="0" w:color="auto"/>
              <w:left w:val="single" w:sz="4" w:space="0" w:color="auto"/>
              <w:bottom w:val="single" w:sz="4" w:space="0" w:color="auto"/>
              <w:right w:val="single" w:sz="4" w:space="0" w:color="auto"/>
            </w:tcBorders>
          </w:tcPr>
          <w:p w14:paraId="77373B22" w14:textId="0762215F" w:rsidR="00374207" w:rsidRPr="005F0272" w:rsidRDefault="00374207" w:rsidP="00F52865">
            <w:pPr>
              <w:jc w:val="both"/>
              <w:rPr>
                <w:sz w:val="22"/>
              </w:rPr>
            </w:pPr>
            <w:r w:rsidRPr="005F0272">
              <w:rPr>
                <w:sz w:val="22"/>
              </w:rPr>
              <w:t>Dra</w:t>
            </w:r>
            <w:r w:rsidR="00E760EE" w:rsidRPr="005F0272">
              <w:rPr>
                <w:sz w:val="22"/>
              </w:rPr>
              <w:t>u</w:t>
            </w:r>
            <w:r w:rsidRPr="005F0272">
              <w:rPr>
                <w:sz w:val="22"/>
              </w:rPr>
              <w:t xml:space="preserve">dimo sutartys negali būti sudarytos dėl situacijos draudimo rinkoje, kai atitinkamos draudimo sutarties nėra galimybės sudaryti. Rizikos veiksnio pasireiškimas gali reikšti, kad nebus tikrintas Privataus subjekto įsipareigojimų vykdymas bei neapsaugoti Valdžios subjekto interesai arba gali būti </w:t>
            </w:r>
            <w:proofErr w:type="spellStart"/>
            <w:r w:rsidRPr="005F0272">
              <w:rPr>
                <w:sz w:val="22"/>
              </w:rPr>
              <w:t>priežąstimi</w:t>
            </w:r>
            <w:proofErr w:type="spellEnd"/>
            <w:r w:rsidRPr="005F0272">
              <w:rPr>
                <w:sz w:val="22"/>
              </w:rPr>
              <w:t xml:space="preserve"> nutraukti Sutartį. </w:t>
            </w:r>
          </w:p>
        </w:tc>
        <w:tc>
          <w:tcPr>
            <w:tcW w:w="1276" w:type="dxa"/>
            <w:tcBorders>
              <w:top w:val="single" w:sz="4" w:space="0" w:color="auto"/>
              <w:left w:val="single" w:sz="4" w:space="0" w:color="auto"/>
              <w:bottom w:val="single" w:sz="4" w:space="0" w:color="auto"/>
              <w:right w:val="single" w:sz="4" w:space="0" w:color="auto"/>
            </w:tcBorders>
          </w:tcPr>
          <w:p w14:paraId="1CE477D2" w14:textId="77777777" w:rsidR="00374207" w:rsidRPr="005F0272" w:rsidRDefault="00374207" w:rsidP="00E7345A">
            <w:pPr>
              <w:rPr>
                <w:sz w:val="22"/>
              </w:rPr>
            </w:pPr>
          </w:p>
        </w:tc>
        <w:tc>
          <w:tcPr>
            <w:tcW w:w="1276" w:type="dxa"/>
            <w:tcBorders>
              <w:top w:val="single" w:sz="4" w:space="0" w:color="auto"/>
              <w:left w:val="single" w:sz="4" w:space="0" w:color="auto"/>
              <w:bottom w:val="single" w:sz="4" w:space="0" w:color="auto"/>
              <w:right w:val="single" w:sz="4" w:space="0" w:color="auto"/>
            </w:tcBorders>
          </w:tcPr>
          <w:p w14:paraId="03D57F7F" w14:textId="77777777" w:rsidR="00374207" w:rsidRPr="005F0272" w:rsidRDefault="00374207" w:rsidP="00E7345A">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3088D433" w14:textId="77777777" w:rsidR="00374207" w:rsidRPr="005F0272" w:rsidRDefault="00374207" w:rsidP="00E7345A">
            <w:pPr>
              <w:rPr>
                <w:sz w:val="22"/>
              </w:rPr>
            </w:pPr>
            <w:r w:rsidRPr="005F0272">
              <w:rPr>
                <w:sz w:val="22"/>
              </w:rPr>
              <w:t>X</w:t>
            </w:r>
          </w:p>
        </w:tc>
        <w:tc>
          <w:tcPr>
            <w:tcW w:w="1417" w:type="dxa"/>
            <w:tcBorders>
              <w:top w:val="single" w:sz="4" w:space="0" w:color="auto"/>
              <w:left w:val="single" w:sz="4" w:space="0" w:color="auto"/>
              <w:bottom w:val="single" w:sz="4" w:space="0" w:color="auto"/>
              <w:right w:val="single" w:sz="4" w:space="0" w:color="auto"/>
            </w:tcBorders>
          </w:tcPr>
          <w:p w14:paraId="0C4170B0" w14:textId="77777777" w:rsidR="00374207" w:rsidRPr="005F0272" w:rsidRDefault="00374207" w:rsidP="00E7345A">
            <w:pPr>
              <w:rPr>
                <w:sz w:val="22"/>
              </w:rPr>
            </w:pPr>
          </w:p>
        </w:tc>
      </w:tr>
      <w:tr w:rsidR="00374207" w:rsidRPr="005F0272" w14:paraId="2BBD045C" w14:textId="77777777" w:rsidTr="004D6B3C">
        <w:trPr>
          <w:trHeight w:val="397"/>
        </w:trPr>
        <w:tc>
          <w:tcPr>
            <w:tcW w:w="704" w:type="dxa"/>
            <w:tcBorders>
              <w:top w:val="single" w:sz="4" w:space="0" w:color="auto"/>
              <w:left w:val="single" w:sz="4" w:space="0" w:color="auto"/>
              <w:bottom w:val="single" w:sz="4" w:space="0" w:color="auto"/>
              <w:right w:val="single" w:sz="4" w:space="0" w:color="auto"/>
            </w:tcBorders>
          </w:tcPr>
          <w:p w14:paraId="43BBB07B" w14:textId="77777777" w:rsidR="00374207" w:rsidRPr="005F0272" w:rsidRDefault="00374207" w:rsidP="007E5EFE">
            <w:pPr>
              <w:numPr>
                <w:ilvl w:val="0"/>
                <w:numId w:val="32"/>
              </w:numPr>
              <w:contextualSpacing/>
              <w:jc w:val="both"/>
              <w:rPr>
                <w:color w:val="000000"/>
                <w:sz w:val="22"/>
              </w:rPr>
            </w:pPr>
          </w:p>
        </w:tc>
        <w:tc>
          <w:tcPr>
            <w:tcW w:w="10064" w:type="dxa"/>
            <w:gridSpan w:val="6"/>
            <w:tcBorders>
              <w:top w:val="single" w:sz="4" w:space="0" w:color="auto"/>
              <w:left w:val="single" w:sz="4" w:space="0" w:color="auto"/>
              <w:bottom w:val="single" w:sz="4" w:space="0" w:color="auto"/>
              <w:right w:val="single" w:sz="4" w:space="0" w:color="auto"/>
            </w:tcBorders>
            <w:vAlign w:val="center"/>
          </w:tcPr>
          <w:p w14:paraId="126E4796" w14:textId="77777777" w:rsidR="00374207" w:rsidRPr="005F0272" w:rsidRDefault="00374207" w:rsidP="00E7345A">
            <w:pPr>
              <w:rPr>
                <w:sz w:val="22"/>
              </w:rPr>
            </w:pPr>
            <w:r w:rsidRPr="005F0272">
              <w:rPr>
                <w:b/>
                <w:sz w:val="22"/>
                <w:szCs w:val="22"/>
              </w:rPr>
              <w:t>Turto likutinės vertės rizika</w:t>
            </w:r>
          </w:p>
        </w:tc>
      </w:tr>
      <w:tr w:rsidR="00374207" w:rsidRPr="005F0272" w14:paraId="6F5509A9"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0D5D001D" w14:textId="77777777" w:rsidR="00374207" w:rsidRPr="005F0272" w:rsidRDefault="00374207" w:rsidP="007E5EFE">
            <w:pPr>
              <w:numPr>
                <w:ilvl w:val="1"/>
                <w:numId w:val="32"/>
              </w:numPr>
              <w:ind w:left="1000" w:hanging="1000"/>
              <w:contextualSpacing/>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3D9FEF9" w14:textId="5CD0ED1D" w:rsidR="00374207" w:rsidRPr="005F0272" w:rsidRDefault="00374207" w:rsidP="00BD11EC">
            <w:pPr>
              <w:jc w:val="both"/>
              <w:rPr>
                <w:color w:val="000000"/>
                <w:sz w:val="22"/>
              </w:rPr>
            </w:pPr>
            <w:r w:rsidRPr="005F0272">
              <w:rPr>
                <w:color w:val="000000"/>
                <w:sz w:val="22"/>
              </w:rPr>
              <w:t xml:space="preserve">Nukrypstama nuo </w:t>
            </w:r>
            <w:r w:rsidR="00BD11EC" w:rsidRPr="005F0272">
              <w:rPr>
                <w:color w:val="000000"/>
                <w:sz w:val="22"/>
              </w:rPr>
              <w:t>Apšvietimo sistemos</w:t>
            </w:r>
            <w:r w:rsidRPr="005F0272">
              <w:rPr>
                <w:color w:val="000000"/>
                <w:sz w:val="22"/>
              </w:rPr>
              <w:t xml:space="preserve"> būklės palaikymo plano</w:t>
            </w:r>
          </w:p>
        </w:tc>
        <w:tc>
          <w:tcPr>
            <w:tcW w:w="2551" w:type="dxa"/>
            <w:tcBorders>
              <w:top w:val="single" w:sz="4" w:space="0" w:color="auto"/>
              <w:left w:val="single" w:sz="4" w:space="0" w:color="auto"/>
              <w:bottom w:val="single" w:sz="4" w:space="0" w:color="auto"/>
              <w:right w:val="single" w:sz="4" w:space="0" w:color="auto"/>
            </w:tcBorders>
          </w:tcPr>
          <w:p w14:paraId="1D177744" w14:textId="490E6228" w:rsidR="00374207" w:rsidRPr="005F0272" w:rsidRDefault="00BD11EC" w:rsidP="00BD11EC">
            <w:pPr>
              <w:jc w:val="both"/>
              <w:rPr>
                <w:sz w:val="22"/>
              </w:rPr>
            </w:pPr>
            <w:r w:rsidRPr="005F0272">
              <w:rPr>
                <w:sz w:val="22"/>
              </w:rPr>
              <w:t>Apšvietimo sistemos</w:t>
            </w:r>
            <w:r w:rsidR="00374207" w:rsidRPr="005F0272">
              <w:rPr>
                <w:sz w:val="22"/>
              </w:rPr>
              <w:t xml:space="preserve"> likutinė vertė Sutarties pabaigoje neatitinka planuotos dėl to, kad per ataskaitinį laikotarpį buvo nesilaikoma Sutarties reikalavimų ir (ar) Pasiūlymo. Šie nukrypimai gali reikšti, kad </w:t>
            </w:r>
            <w:r w:rsidRPr="005F0272">
              <w:rPr>
                <w:sz w:val="22"/>
              </w:rPr>
              <w:t>Apšvietimo sistemoje</w:t>
            </w:r>
            <w:r w:rsidR="00374207" w:rsidRPr="005F0272">
              <w:rPr>
                <w:sz w:val="22"/>
              </w:rPr>
              <w:t xml:space="preserve"> nebuvo atlikti planiniai </w:t>
            </w:r>
            <w:r w:rsidR="00374207" w:rsidRPr="005F0272">
              <w:rPr>
                <w:color w:val="000000"/>
                <w:sz w:val="22"/>
              </w:rPr>
              <w:t xml:space="preserve">Atnaujinimo arba </w:t>
            </w:r>
            <w:r w:rsidR="00374207" w:rsidRPr="005F0272">
              <w:rPr>
                <w:sz w:val="22"/>
              </w:rPr>
              <w:t>Remonto darbai, profilaktiniai patikrinimai.</w:t>
            </w:r>
          </w:p>
        </w:tc>
        <w:tc>
          <w:tcPr>
            <w:tcW w:w="1276" w:type="dxa"/>
            <w:tcBorders>
              <w:top w:val="single" w:sz="4" w:space="0" w:color="auto"/>
              <w:left w:val="single" w:sz="4" w:space="0" w:color="auto"/>
              <w:bottom w:val="single" w:sz="4" w:space="0" w:color="auto"/>
              <w:right w:val="single" w:sz="4" w:space="0" w:color="auto"/>
            </w:tcBorders>
          </w:tcPr>
          <w:p w14:paraId="28473941" w14:textId="77777777" w:rsidR="00374207" w:rsidRPr="005F0272" w:rsidRDefault="00374207" w:rsidP="00E7345A">
            <w:pPr>
              <w:rPr>
                <w:sz w:val="22"/>
              </w:rPr>
            </w:pPr>
          </w:p>
        </w:tc>
        <w:tc>
          <w:tcPr>
            <w:tcW w:w="1276" w:type="dxa"/>
            <w:tcBorders>
              <w:top w:val="single" w:sz="4" w:space="0" w:color="auto"/>
              <w:left w:val="single" w:sz="4" w:space="0" w:color="auto"/>
              <w:bottom w:val="single" w:sz="4" w:space="0" w:color="auto"/>
              <w:right w:val="single" w:sz="4" w:space="0" w:color="auto"/>
            </w:tcBorders>
          </w:tcPr>
          <w:p w14:paraId="4F6C4C60" w14:textId="77777777" w:rsidR="00374207" w:rsidRPr="005F0272" w:rsidRDefault="00374207" w:rsidP="00E7345A">
            <w:pPr>
              <w:jc w:val="both"/>
              <w:outlineLvl w:val="2"/>
              <w:rPr>
                <w:sz w:val="22"/>
              </w:rPr>
            </w:pPr>
            <w:r w:rsidRPr="005F0272">
              <w:rPr>
                <w:sz w:val="22"/>
              </w:rPr>
              <w:t>X</w:t>
            </w:r>
          </w:p>
        </w:tc>
        <w:tc>
          <w:tcPr>
            <w:tcW w:w="1559" w:type="dxa"/>
            <w:tcBorders>
              <w:top w:val="single" w:sz="4" w:space="0" w:color="auto"/>
              <w:left w:val="single" w:sz="4" w:space="0" w:color="auto"/>
              <w:bottom w:val="single" w:sz="4" w:space="0" w:color="auto"/>
              <w:right w:val="single" w:sz="4" w:space="0" w:color="auto"/>
            </w:tcBorders>
          </w:tcPr>
          <w:p w14:paraId="08BAEFF2" w14:textId="77777777" w:rsidR="00374207" w:rsidRPr="005F0272" w:rsidRDefault="00374207" w:rsidP="00E7345A">
            <w:pPr>
              <w:rPr>
                <w:sz w:val="22"/>
              </w:rPr>
            </w:pPr>
          </w:p>
        </w:tc>
        <w:tc>
          <w:tcPr>
            <w:tcW w:w="1417" w:type="dxa"/>
            <w:tcBorders>
              <w:top w:val="single" w:sz="4" w:space="0" w:color="auto"/>
              <w:left w:val="single" w:sz="4" w:space="0" w:color="auto"/>
              <w:bottom w:val="single" w:sz="4" w:space="0" w:color="auto"/>
              <w:right w:val="single" w:sz="4" w:space="0" w:color="auto"/>
            </w:tcBorders>
          </w:tcPr>
          <w:p w14:paraId="0693CE11" w14:textId="77777777" w:rsidR="00374207" w:rsidRPr="005F0272" w:rsidRDefault="00374207" w:rsidP="00E7345A">
            <w:pPr>
              <w:rPr>
                <w:sz w:val="22"/>
              </w:rPr>
            </w:pPr>
          </w:p>
        </w:tc>
      </w:tr>
      <w:tr w:rsidR="00374207" w:rsidRPr="005F0272" w14:paraId="38FB2B1C"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2C608E09" w14:textId="77777777" w:rsidR="00374207" w:rsidRPr="005F0272" w:rsidRDefault="0037420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F35A9A4" w14:textId="2B564CEF" w:rsidR="00374207" w:rsidRPr="005F0272" w:rsidRDefault="00374207" w:rsidP="00BD11EC">
            <w:pPr>
              <w:jc w:val="both"/>
              <w:rPr>
                <w:color w:val="000000"/>
                <w:sz w:val="22"/>
              </w:rPr>
            </w:pPr>
            <w:r w:rsidRPr="005F0272">
              <w:rPr>
                <w:color w:val="000000"/>
                <w:sz w:val="22"/>
              </w:rPr>
              <w:t xml:space="preserve">Netiksliai suplanuotos </w:t>
            </w:r>
            <w:r w:rsidR="00BD11EC" w:rsidRPr="005F0272">
              <w:rPr>
                <w:color w:val="000000"/>
                <w:sz w:val="22"/>
              </w:rPr>
              <w:t>Apšvietimo sistemos</w:t>
            </w:r>
            <w:r w:rsidRPr="005F0272">
              <w:rPr>
                <w:color w:val="000000"/>
                <w:sz w:val="22"/>
              </w:rPr>
              <w:t xml:space="preserve"> būklės palaikymo išlaidos</w:t>
            </w:r>
          </w:p>
        </w:tc>
        <w:tc>
          <w:tcPr>
            <w:tcW w:w="2551" w:type="dxa"/>
            <w:tcBorders>
              <w:top w:val="single" w:sz="4" w:space="0" w:color="auto"/>
              <w:left w:val="single" w:sz="4" w:space="0" w:color="auto"/>
              <w:bottom w:val="single" w:sz="4" w:space="0" w:color="auto"/>
              <w:right w:val="single" w:sz="4" w:space="0" w:color="auto"/>
            </w:tcBorders>
          </w:tcPr>
          <w:p w14:paraId="18B9BF2A" w14:textId="33A36D21" w:rsidR="00374207" w:rsidRPr="005F0272" w:rsidRDefault="00BD11EC" w:rsidP="00BD11EC">
            <w:pPr>
              <w:jc w:val="both"/>
              <w:rPr>
                <w:sz w:val="22"/>
              </w:rPr>
            </w:pPr>
            <w:r w:rsidRPr="005F0272">
              <w:rPr>
                <w:sz w:val="22"/>
              </w:rPr>
              <w:t>Apšvietimo sistemos</w:t>
            </w:r>
            <w:r w:rsidR="00374207" w:rsidRPr="005F0272">
              <w:rPr>
                <w:sz w:val="22"/>
              </w:rPr>
              <w:t xml:space="preserve"> likutinė vertė Sutarties pabaigoje pasikeičia dėl to, kad Sąnaudos palaikyti </w:t>
            </w:r>
            <w:r w:rsidRPr="005F0272">
              <w:rPr>
                <w:sz w:val="22"/>
              </w:rPr>
              <w:t>Apšvietimo sistemos</w:t>
            </w:r>
            <w:r w:rsidR="00374207" w:rsidRPr="005F0272">
              <w:rPr>
                <w:sz w:val="22"/>
              </w:rPr>
              <w:t xml:space="preserve"> būklę buvo apskaičiuotos netiksliai, todėl reikalingi </w:t>
            </w:r>
            <w:r w:rsidR="00A558AD" w:rsidRPr="005F0272">
              <w:rPr>
                <w:color w:val="000000"/>
                <w:sz w:val="22"/>
              </w:rPr>
              <w:t>D</w:t>
            </w:r>
            <w:r w:rsidR="00374207" w:rsidRPr="005F0272">
              <w:rPr>
                <w:sz w:val="22"/>
              </w:rPr>
              <w:t>arbai nebuvo atlikti pilna apimtimi ar neatlikti, nebuvo išlaikyti kokybės reikalavimai.</w:t>
            </w:r>
          </w:p>
        </w:tc>
        <w:tc>
          <w:tcPr>
            <w:tcW w:w="1276" w:type="dxa"/>
            <w:tcBorders>
              <w:top w:val="single" w:sz="4" w:space="0" w:color="auto"/>
              <w:left w:val="single" w:sz="4" w:space="0" w:color="auto"/>
              <w:bottom w:val="single" w:sz="4" w:space="0" w:color="auto"/>
              <w:right w:val="single" w:sz="4" w:space="0" w:color="auto"/>
            </w:tcBorders>
          </w:tcPr>
          <w:p w14:paraId="28E765C8" w14:textId="77777777" w:rsidR="00374207" w:rsidRPr="005F0272" w:rsidRDefault="00374207" w:rsidP="00E7345A">
            <w:pPr>
              <w:rPr>
                <w:sz w:val="22"/>
              </w:rPr>
            </w:pPr>
          </w:p>
        </w:tc>
        <w:tc>
          <w:tcPr>
            <w:tcW w:w="1276" w:type="dxa"/>
            <w:tcBorders>
              <w:top w:val="single" w:sz="4" w:space="0" w:color="auto"/>
              <w:left w:val="single" w:sz="4" w:space="0" w:color="auto"/>
              <w:bottom w:val="single" w:sz="4" w:space="0" w:color="auto"/>
              <w:right w:val="single" w:sz="4" w:space="0" w:color="auto"/>
            </w:tcBorders>
          </w:tcPr>
          <w:p w14:paraId="503873FC" w14:textId="77777777" w:rsidR="00374207" w:rsidRPr="005F0272" w:rsidRDefault="00374207" w:rsidP="00E7345A">
            <w:pPr>
              <w:jc w:val="both"/>
              <w:outlineLvl w:val="2"/>
              <w:rPr>
                <w:sz w:val="22"/>
              </w:rPr>
            </w:pPr>
            <w:r w:rsidRPr="005F0272">
              <w:rPr>
                <w:sz w:val="22"/>
              </w:rPr>
              <w:t>X</w:t>
            </w:r>
          </w:p>
        </w:tc>
        <w:tc>
          <w:tcPr>
            <w:tcW w:w="1559" w:type="dxa"/>
            <w:tcBorders>
              <w:top w:val="single" w:sz="4" w:space="0" w:color="auto"/>
              <w:left w:val="single" w:sz="4" w:space="0" w:color="auto"/>
              <w:bottom w:val="single" w:sz="4" w:space="0" w:color="auto"/>
              <w:right w:val="single" w:sz="4" w:space="0" w:color="auto"/>
            </w:tcBorders>
          </w:tcPr>
          <w:p w14:paraId="20C66B95" w14:textId="77777777" w:rsidR="00374207" w:rsidRPr="005F0272" w:rsidRDefault="00374207" w:rsidP="00E7345A">
            <w:pPr>
              <w:rPr>
                <w:sz w:val="22"/>
              </w:rPr>
            </w:pPr>
          </w:p>
        </w:tc>
        <w:tc>
          <w:tcPr>
            <w:tcW w:w="1417" w:type="dxa"/>
            <w:tcBorders>
              <w:top w:val="single" w:sz="4" w:space="0" w:color="auto"/>
              <w:left w:val="single" w:sz="4" w:space="0" w:color="auto"/>
              <w:bottom w:val="single" w:sz="4" w:space="0" w:color="auto"/>
              <w:right w:val="single" w:sz="4" w:space="0" w:color="auto"/>
            </w:tcBorders>
          </w:tcPr>
          <w:p w14:paraId="7719EF38" w14:textId="77777777" w:rsidR="00374207" w:rsidRPr="005F0272" w:rsidRDefault="00374207" w:rsidP="00E7345A">
            <w:pPr>
              <w:rPr>
                <w:sz w:val="22"/>
              </w:rPr>
            </w:pPr>
          </w:p>
        </w:tc>
      </w:tr>
      <w:tr w:rsidR="00374207" w:rsidRPr="005F0272" w14:paraId="7D657DF4"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16B19D14" w14:textId="77777777" w:rsidR="00374207" w:rsidRPr="005F0272" w:rsidRDefault="0037420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6E3BBD1" w14:textId="09C520B1" w:rsidR="00374207" w:rsidRPr="005F0272" w:rsidRDefault="00374207" w:rsidP="00BD11EC">
            <w:pPr>
              <w:jc w:val="both"/>
              <w:rPr>
                <w:color w:val="000000"/>
                <w:sz w:val="22"/>
              </w:rPr>
            </w:pPr>
            <w:r w:rsidRPr="005F0272">
              <w:rPr>
                <w:color w:val="000000"/>
                <w:sz w:val="22"/>
              </w:rPr>
              <w:t xml:space="preserve">Informacijos trūkumas apie </w:t>
            </w:r>
            <w:r w:rsidR="00BD11EC" w:rsidRPr="005F0272">
              <w:rPr>
                <w:color w:val="000000"/>
                <w:sz w:val="22"/>
              </w:rPr>
              <w:t>Apšvietimo sistemos</w:t>
            </w:r>
            <w:r w:rsidRPr="005F0272">
              <w:rPr>
                <w:color w:val="000000"/>
                <w:sz w:val="22"/>
              </w:rPr>
              <w:t xml:space="preserve"> naudojimą </w:t>
            </w:r>
            <w:r w:rsidRPr="005F0272">
              <w:rPr>
                <w:color w:val="000000"/>
                <w:sz w:val="22"/>
              </w:rPr>
              <w:lastRenderedPageBreak/>
              <w:t>per ataskaitinį laikotarpį</w:t>
            </w:r>
          </w:p>
        </w:tc>
        <w:tc>
          <w:tcPr>
            <w:tcW w:w="2551" w:type="dxa"/>
            <w:tcBorders>
              <w:top w:val="single" w:sz="4" w:space="0" w:color="auto"/>
              <w:left w:val="single" w:sz="4" w:space="0" w:color="auto"/>
              <w:bottom w:val="single" w:sz="4" w:space="0" w:color="auto"/>
              <w:right w:val="single" w:sz="4" w:space="0" w:color="auto"/>
            </w:tcBorders>
          </w:tcPr>
          <w:p w14:paraId="59A91991" w14:textId="3342E73D" w:rsidR="00374207" w:rsidRPr="005F0272" w:rsidRDefault="00374207" w:rsidP="00BD11EC">
            <w:pPr>
              <w:jc w:val="both"/>
              <w:rPr>
                <w:sz w:val="22"/>
              </w:rPr>
            </w:pPr>
            <w:r w:rsidRPr="005F0272">
              <w:rPr>
                <w:sz w:val="22"/>
              </w:rPr>
              <w:lastRenderedPageBreak/>
              <w:t xml:space="preserve">Galima situacija, kai nustatyti </w:t>
            </w:r>
            <w:r w:rsidR="00BD11EC" w:rsidRPr="005F0272">
              <w:rPr>
                <w:sz w:val="22"/>
              </w:rPr>
              <w:t>Apšvietimo sistemos</w:t>
            </w:r>
            <w:r w:rsidRPr="005F0272">
              <w:rPr>
                <w:sz w:val="22"/>
              </w:rPr>
              <w:t xml:space="preserve"> likutinei vertei Sutarties pabaigoje reikalinga įvertinti </w:t>
            </w:r>
            <w:r w:rsidR="00BD11EC" w:rsidRPr="005F0272">
              <w:rPr>
                <w:sz w:val="22"/>
              </w:rPr>
              <w:lastRenderedPageBreak/>
              <w:t>Apšvietimo sistemos</w:t>
            </w:r>
            <w:r w:rsidRPr="005F0272">
              <w:rPr>
                <w:sz w:val="22"/>
              </w:rPr>
              <w:t xml:space="preserve"> naudojimo apimtis, intensyvumą, taip pat faktinius </w:t>
            </w:r>
            <w:r w:rsidR="00BD11EC" w:rsidRPr="005F0272">
              <w:rPr>
                <w:sz w:val="22"/>
              </w:rPr>
              <w:t>Apšvietimo sistemos</w:t>
            </w:r>
            <w:r w:rsidRPr="005F0272">
              <w:rPr>
                <w:sz w:val="22"/>
              </w:rPr>
              <w:t xml:space="preserve"> priežiūros, būklės pagerinimo veiksmus.</w:t>
            </w:r>
          </w:p>
        </w:tc>
        <w:tc>
          <w:tcPr>
            <w:tcW w:w="1276" w:type="dxa"/>
            <w:tcBorders>
              <w:top w:val="single" w:sz="4" w:space="0" w:color="auto"/>
              <w:left w:val="single" w:sz="4" w:space="0" w:color="auto"/>
              <w:bottom w:val="single" w:sz="4" w:space="0" w:color="auto"/>
              <w:right w:val="single" w:sz="4" w:space="0" w:color="auto"/>
            </w:tcBorders>
          </w:tcPr>
          <w:p w14:paraId="4746A4F2" w14:textId="77777777" w:rsidR="00374207" w:rsidRPr="005F0272" w:rsidRDefault="00374207" w:rsidP="00E7345A">
            <w:pPr>
              <w:rPr>
                <w:sz w:val="22"/>
              </w:rPr>
            </w:pPr>
          </w:p>
        </w:tc>
        <w:tc>
          <w:tcPr>
            <w:tcW w:w="1276" w:type="dxa"/>
            <w:tcBorders>
              <w:top w:val="single" w:sz="4" w:space="0" w:color="auto"/>
              <w:left w:val="single" w:sz="4" w:space="0" w:color="auto"/>
              <w:bottom w:val="single" w:sz="4" w:space="0" w:color="auto"/>
              <w:right w:val="single" w:sz="4" w:space="0" w:color="auto"/>
            </w:tcBorders>
          </w:tcPr>
          <w:p w14:paraId="7C32A683" w14:textId="77777777" w:rsidR="00374207" w:rsidRPr="005F0272" w:rsidRDefault="00374207" w:rsidP="00E7345A">
            <w:pPr>
              <w:jc w:val="both"/>
              <w:outlineLvl w:val="2"/>
              <w:rPr>
                <w:sz w:val="22"/>
              </w:rPr>
            </w:pPr>
            <w:r w:rsidRPr="005F0272">
              <w:rPr>
                <w:sz w:val="22"/>
              </w:rPr>
              <w:t>X</w:t>
            </w:r>
          </w:p>
        </w:tc>
        <w:tc>
          <w:tcPr>
            <w:tcW w:w="1559" w:type="dxa"/>
            <w:tcBorders>
              <w:top w:val="single" w:sz="4" w:space="0" w:color="auto"/>
              <w:left w:val="single" w:sz="4" w:space="0" w:color="auto"/>
              <w:bottom w:val="single" w:sz="4" w:space="0" w:color="auto"/>
              <w:right w:val="single" w:sz="4" w:space="0" w:color="auto"/>
            </w:tcBorders>
          </w:tcPr>
          <w:p w14:paraId="3E2ADE2F" w14:textId="77777777" w:rsidR="00374207" w:rsidRPr="005F0272" w:rsidRDefault="00374207" w:rsidP="00E7345A">
            <w:pPr>
              <w:rPr>
                <w:sz w:val="22"/>
              </w:rPr>
            </w:pPr>
          </w:p>
        </w:tc>
        <w:tc>
          <w:tcPr>
            <w:tcW w:w="1417" w:type="dxa"/>
            <w:tcBorders>
              <w:top w:val="single" w:sz="4" w:space="0" w:color="auto"/>
              <w:left w:val="single" w:sz="4" w:space="0" w:color="auto"/>
              <w:bottom w:val="single" w:sz="4" w:space="0" w:color="auto"/>
              <w:right w:val="single" w:sz="4" w:space="0" w:color="auto"/>
            </w:tcBorders>
          </w:tcPr>
          <w:p w14:paraId="0D9A8ED0" w14:textId="77777777" w:rsidR="00374207" w:rsidRPr="005F0272" w:rsidRDefault="00374207" w:rsidP="00E7345A">
            <w:pPr>
              <w:rPr>
                <w:sz w:val="22"/>
              </w:rPr>
            </w:pPr>
          </w:p>
        </w:tc>
      </w:tr>
      <w:tr w:rsidR="00CB2E37" w:rsidRPr="005F0272" w14:paraId="67545006"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03E0143E" w14:textId="77777777" w:rsidR="00CB2E37" w:rsidRPr="00B831FF"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6754C90" w14:textId="7FF770A2" w:rsidR="00CB2E37" w:rsidRPr="00B831FF" w:rsidRDefault="00CB2E37" w:rsidP="00BD11EC">
            <w:pPr>
              <w:jc w:val="both"/>
              <w:rPr>
                <w:color w:val="000000"/>
                <w:sz w:val="22"/>
              </w:rPr>
            </w:pPr>
            <w:r w:rsidRPr="00B831FF">
              <w:rPr>
                <w:color w:val="000000"/>
              </w:rPr>
              <w:t>Naujas turtas neatitinka Naujo turto sąrašo</w:t>
            </w:r>
          </w:p>
        </w:tc>
        <w:tc>
          <w:tcPr>
            <w:tcW w:w="2551" w:type="dxa"/>
            <w:tcBorders>
              <w:top w:val="single" w:sz="4" w:space="0" w:color="auto"/>
              <w:left w:val="single" w:sz="4" w:space="0" w:color="auto"/>
              <w:bottom w:val="single" w:sz="4" w:space="0" w:color="auto"/>
              <w:right w:val="single" w:sz="4" w:space="0" w:color="auto"/>
            </w:tcBorders>
          </w:tcPr>
          <w:p w14:paraId="1D071970" w14:textId="22702C36" w:rsidR="00CB2E37" w:rsidRPr="00B831FF" w:rsidRDefault="00CB2E37" w:rsidP="00BD11EC">
            <w:pPr>
              <w:jc w:val="both"/>
              <w:rPr>
                <w:sz w:val="22"/>
              </w:rPr>
            </w:pPr>
            <w:r w:rsidRPr="00B831FF">
              <w:t>Sutarties pabaigoje Privačiam subjektui perduodant Naują turtą Valdžios subjektui, Naujas turtas gali neatitikti Naujo turto sąrašo (kiekybine prasme).</w:t>
            </w:r>
          </w:p>
        </w:tc>
        <w:tc>
          <w:tcPr>
            <w:tcW w:w="1276" w:type="dxa"/>
            <w:tcBorders>
              <w:top w:val="single" w:sz="4" w:space="0" w:color="auto"/>
              <w:left w:val="single" w:sz="4" w:space="0" w:color="auto"/>
              <w:bottom w:val="single" w:sz="4" w:space="0" w:color="auto"/>
              <w:right w:val="single" w:sz="4" w:space="0" w:color="auto"/>
            </w:tcBorders>
          </w:tcPr>
          <w:p w14:paraId="3467B175" w14:textId="77777777" w:rsidR="00CB2E37" w:rsidRPr="00B831FF" w:rsidRDefault="00CB2E37" w:rsidP="00E7345A">
            <w:pPr>
              <w:rPr>
                <w:sz w:val="22"/>
              </w:rPr>
            </w:pPr>
          </w:p>
        </w:tc>
        <w:tc>
          <w:tcPr>
            <w:tcW w:w="1276" w:type="dxa"/>
            <w:tcBorders>
              <w:top w:val="single" w:sz="4" w:space="0" w:color="auto"/>
              <w:left w:val="single" w:sz="4" w:space="0" w:color="auto"/>
              <w:bottom w:val="single" w:sz="4" w:space="0" w:color="auto"/>
              <w:right w:val="single" w:sz="4" w:space="0" w:color="auto"/>
            </w:tcBorders>
          </w:tcPr>
          <w:p w14:paraId="090FB232" w14:textId="34B3A9A4" w:rsidR="00CB2E37" w:rsidRPr="00B831FF" w:rsidRDefault="008D54B3" w:rsidP="00E7345A">
            <w:pPr>
              <w:jc w:val="both"/>
              <w:outlineLvl w:val="2"/>
              <w:rPr>
                <w:sz w:val="22"/>
              </w:rPr>
            </w:pPr>
            <w:r w:rsidRPr="00B831FF">
              <w:rPr>
                <w:sz w:val="22"/>
              </w:rPr>
              <w:t>X</w:t>
            </w:r>
          </w:p>
        </w:tc>
        <w:tc>
          <w:tcPr>
            <w:tcW w:w="1559" w:type="dxa"/>
            <w:tcBorders>
              <w:top w:val="single" w:sz="4" w:space="0" w:color="auto"/>
              <w:left w:val="single" w:sz="4" w:space="0" w:color="auto"/>
              <w:bottom w:val="single" w:sz="4" w:space="0" w:color="auto"/>
              <w:right w:val="single" w:sz="4" w:space="0" w:color="auto"/>
            </w:tcBorders>
          </w:tcPr>
          <w:p w14:paraId="3A33CFBA" w14:textId="77777777" w:rsidR="00CB2E37" w:rsidRPr="00B831FF" w:rsidRDefault="00CB2E37" w:rsidP="00E7345A">
            <w:pPr>
              <w:rPr>
                <w:sz w:val="22"/>
              </w:rPr>
            </w:pPr>
          </w:p>
        </w:tc>
        <w:tc>
          <w:tcPr>
            <w:tcW w:w="1417" w:type="dxa"/>
            <w:tcBorders>
              <w:top w:val="single" w:sz="4" w:space="0" w:color="auto"/>
              <w:left w:val="single" w:sz="4" w:space="0" w:color="auto"/>
              <w:bottom w:val="single" w:sz="4" w:space="0" w:color="auto"/>
              <w:right w:val="single" w:sz="4" w:space="0" w:color="auto"/>
            </w:tcBorders>
          </w:tcPr>
          <w:p w14:paraId="70B4E8CF" w14:textId="77777777" w:rsidR="00CB2E37" w:rsidRPr="00B831FF" w:rsidRDefault="00CB2E37" w:rsidP="00E7345A">
            <w:pPr>
              <w:rPr>
                <w:sz w:val="22"/>
                <w:highlight w:val="yellow"/>
              </w:rPr>
            </w:pPr>
          </w:p>
        </w:tc>
      </w:tr>
      <w:tr w:rsidR="00CB2E37" w:rsidRPr="005F0272" w14:paraId="384C2FF8" w14:textId="77777777" w:rsidTr="00B831FF">
        <w:trPr>
          <w:trHeight w:val="648"/>
        </w:trPr>
        <w:tc>
          <w:tcPr>
            <w:tcW w:w="704" w:type="dxa"/>
            <w:tcBorders>
              <w:top w:val="single" w:sz="4" w:space="0" w:color="auto"/>
              <w:left w:val="single" w:sz="4" w:space="0" w:color="auto"/>
              <w:bottom w:val="single" w:sz="4" w:space="0" w:color="auto"/>
              <w:right w:val="single" w:sz="4" w:space="0" w:color="auto"/>
            </w:tcBorders>
          </w:tcPr>
          <w:p w14:paraId="0A752EFC" w14:textId="77777777" w:rsidR="00CB2E37" w:rsidRPr="00B831FF"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tcPr>
          <w:p w14:paraId="4C983D95" w14:textId="4F7CB89D" w:rsidR="00CB2E37" w:rsidRPr="00B831FF" w:rsidRDefault="00CB2E37" w:rsidP="00CB2E37">
            <w:pPr>
              <w:jc w:val="both"/>
              <w:rPr>
                <w:color w:val="000000"/>
                <w:sz w:val="22"/>
              </w:rPr>
            </w:pPr>
            <w:r w:rsidRPr="00B831FF">
              <w:rPr>
                <w:color w:val="000000"/>
              </w:rPr>
              <w:t>Nustatyti Naujo turto valdymo, naudojimo ir disponavimo teisių apribojimai dėl Privataus subjekto sandorių su trečiosiomis šalimis</w:t>
            </w:r>
          </w:p>
        </w:tc>
        <w:tc>
          <w:tcPr>
            <w:tcW w:w="2551" w:type="dxa"/>
            <w:tcBorders>
              <w:top w:val="single" w:sz="4" w:space="0" w:color="auto"/>
              <w:left w:val="single" w:sz="4" w:space="0" w:color="auto"/>
              <w:bottom w:val="single" w:sz="4" w:space="0" w:color="auto"/>
              <w:right w:val="single" w:sz="4" w:space="0" w:color="auto"/>
            </w:tcBorders>
          </w:tcPr>
          <w:p w14:paraId="077F5446" w14:textId="725F3FF9" w:rsidR="00CB2E37" w:rsidRPr="00B831FF" w:rsidRDefault="00CB2E37" w:rsidP="00CB2E37">
            <w:pPr>
              <w:jc w:val="both"/>
              <w:rPr>
                <w:sz w:val="22"/>
              </w:rPr>
            </w:pPr>
            <w:r w:rsidRPr="00B831FF">
              <w:t>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w:t>
            </w:r>
          </w:p>
        </w:tc>
        <w:tc>
          <w:tcPr>
            <w:tcW w:w="1276" w:type="dxa"/>
            <w:tcBorders>
              <w:top w:val="single" w:sz="4" w:space="0" w:color="auto"/>
              <w:left w:val="single" w:sz="4" w:space="0" w:color="auto"/>
              <w:bottom w:val="single" w:sz="4" w:space="0" w:color="auto"/>
              <w:right w:val="single" w:sz="4" w:space="0" w:color="auto"/>
            </w:tcBorders>
          </w:tcPr>
          <w:p w14:paraId="3AD0BE6C" w14:textId="77777777" w:rsidR="00CB2E37" w:rsidRPr="00B831FF" w:rsidRDefault="00CB2E37" w:rsidP="00CB2E37">
            <w:pPr>
              <w:rPr>
                <w:sz w:val="22"/>
              </w:rPr>
            </w:pPr>
          </w:p>
        </w:tc>
        <w:tc>
          <w:tcPr>
            <w:tcW w:w="1276" w:type="dxa"/>
            <w:tcBorders>
              <w:top w:val="single" w:sz="4" w:space="0" w:color="auto"/>
              <w:left w:val="single" w:sz="4" w:space="0" w:color="auto"/>
              <w:bottom w:val="single" w:sz="4" w:space="0" w:color="auto"/>
              <w:right w:val="single" w:sz="4" w:space="0" w:color="auto"/>
            </w:tcBorders>
          </w:tcPr>
          <w:p w14:paraId="75260987" w14:textId="199C6C79" w:rsidR="00CB2E37" w:rsidRPr="00B831FF" w:rsidRDefault="008D54B3" w:rsidP="00CB2E37">
            <w:pPr>
              <w:jc w:val="both"/>
              <w:outlineLvl w:val="2"/>
              <w:rPr>
                <w:sz w:val="22"/>
              </w:rPr>
            </w:pPr>
            <w:r w:rsidRPr="00B831FF">
              <w:rPr>
                <w:sz w:val="22"/>
              </w:rPr>
              <w:t>X</w:t>
            </w:r>
          </w:p>
        </w:tc>
        <w:tc>
          <w:tcPr>
            <w:tcW w:w="1559" w:type="dxa"/>
            <w:tcBorders>
              <w:top w:val="single" w:sz="4" w:space="0" w:color="auto"/>
              <w:left w:val="single" w:sz="4" w:space="0" w:color="auto"/>
              <w:bottom w:val="single" w:sz="4" w:space="0" w:color="auto"/>
              <w:right w:val="single" w:sz="4" w:space="0" w:color="auto"/>
            </w:tcBorders>
          </w:tcPr>
          <w:p w14:paraId="4F486725" w14:textId="77777777" w:rsidR="00CB2E37" w:rsidRPr="00B831FF" w:rsidRDefault="00CB2E37" w:rsidP="00CB2E37">
            <w:pPr>
              <w:rPr>
                <w:sz w:val="22"/>
              </w:rPr>
            </w:pPr>
          </w:p>
        </w:tc>
        <w:tc>
          <w:tcPr>
            <w:tcW w:w="1417" w:type="dxa"/>
            <w:tcBorders>
              <w:top w:val="single" w:sz="4" w:space="0" w:color="auto"/>
              <w:left w:val="single" w:sz="4" w:space="0" w:color="auto"/>
              <w:bottom w:val="single" w:sz="4" w:space="0" w:color="auto"/>
              <w:right w:val="single" w:sz="4" w:space="0" w:color="auto"/>
            </w:tcBorders>
          </w:tcPr>
          <w:p w14:paraId="27A9CDE2" w14:textId="77777777" w:rsidR="00CB2E37" w:rsidRPr="00B831FF" w:rsidRDefault="00CB2E37" w:rsidP="00CB2E37">
            <w:pPr>
              <w:rPr>
                <w:sz w:val="22"/>
                <w:highlight w:val="yellow"/>
              </w:rPr>
            </w:pPr>
          </w:p>
        </w:tc>
      </w:tr>
      <w:tr w:rsidR="00CB2E37" w:rsidRPr="005F0272" w14:paraId="6369EA90" w14:textId="77777777" w:rsidTr="004D6B3C">
        <w:trPr>
          <w:trHeight w:val="352"/>
        </w:trPr>
        <w:tc>
          <w:tcPr>
            <w:tcW w:w="704" w:type="dxa"/>
            <w:tcBorders>
              <w:top w:val="single" w:sz="4" w:space="0" w:color="auto"/>
              <w:left w:val="single" w:sz="4" w:space="0" w:color="auto"/>
              <w:bottom w:val="single" w:sz="4" w:space="0" w:color="auto"/>
              <w:right w:val="single" w:sz="4" w:space="0" w:color="auto"/>
            </w:tcBorders>
          </w:tcPr>
          <w:p w14:paraId="5B1E05B7" w14:textId="77777777" w:rsidR="00CB2E37" w:rsidRPr="005F0272" w:rsidRDefault="00CB2E37" w:rsidP="007E5EFE">
            <w:pPr>
              <w:numPr>
                <w:ilvl w:val="0"/>
                <w:numId w:val="32"/>
              </w:numPr>
              <w:contextualSpacing/>
              <w:jc w:val="both"/>
              <w:rPr>
                <w:color w:val="000000"/>
                <w:sz w:val="22"/>
              </w:rPr>
            </w:pPr>
          </w:p>
        </w:tc>
        <w:tc>
          <w:tcPr>
            <w:tcW w:w="10064" w:type="dxa"/>
            <w:gridSpan w:val="6"/>
            <w:tcBorders>
              <w:top w:val="single" w:sz="4" w:space="0" w:color="auto"/>
              <w:left w:val="single" w:sz="4" w:space="0" w:color="auto"/>
              <w:bottom w:val="single" w:sz="4" w:space="0" w:color="auto"/>
              <w:right w:val="single" w:sz="4" w:space="0" w:color="auto"/>
            </w:tcBorders>
            <w:vAlign w:val="center"/>
          </w:tcPr>
          <w:p w14:paraId="29CE1E37" w14:textId="77777777" w:rsidR="00CB2E37" w:rsidRPr="005F0272" w:rsidRDefault="00CB2E37" w:rsidP="00CB2E37">
            <w:pPr>
              <w:rPr>
                <w:sz w:val="22"/>
              </w:rPr>
            </w:pPr>
            <w:r w:rsidRPr="005F0272">
              <w:rPr>
                <w:b/>
                <w:sz w:val="22"/>
              </w:rPr>
              <w:t>Teisės aktų pasikeitimo rizika</w:t>
            </w:r>
          </w:p>
        </w:tc>
      </w:tr>
      <w:tr w:rsidR="00CB2E37" w:rsidRPr="005F0272" w14:paraId="189BE375"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71587432"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96E92DB" w14:textId="77777777" w:rsidR="00CB2E37" w:rsidRPr="005F0272" w:rsidRDefault="00CB2E37" w:rsidP="00CB2E37">
            <w:pPr>
              <w:jc w:val="both"/>
              <w:rPr>
                <w:color w:val="000000"/>
                <w:sz w:val="22"/>
              </w:rPr>
            </w:pPr>
            <w:r w:rsidRPr="005F0272">
              <w:rPr>
                <w:color w:val="000000"/>
                <w:sz w:val="22"/>
              </w:rPr>
              <w:t>Esminių teisės aktų pasikeitimas</w:t>
            </w:r>
          </w:p>
        </w:tc>
        <w:tc>
          <w:tcPr>
            <w:tcW w:w="2551" w:type="dxa"/>
            <w:tcBorders>
              <w:top w:val="single" w:sz="4" w:space="0" w:color="auto"/>
              <w:left w:val="single" w:sz="4" w:space="0" w:color="auto"/>
              <w:bottom w:val="single" w:sz="4" w:space="0" w:color="auto"/>
              <w:right w:val="single" w:sz="4" w:space="0" w:color="auto"/>
            </w:tcBorders>
          </w:tcPr>
          <w:p w14:paraId="5204BC97" w14:textId="77777777" w:rsidR="00CB2E37" w:rsidRPr="005F0272" w:rsidRDefault="00CB2E37" w:rsidP="00CB2E37">
            <w:pPr>
              <w:jc w:val="both"/>
              <w:rPr>
                <w:sz w:val="22"/>
              </w:rPr>
            </w:pPr>
            <w:r w:rsidRPr="005F0272">
              <w:rPr>
                <w:sz w:val="22"/>
              </w:rPr>
              <w:t>Paslaugų teikimo metu pasikeičia ar priimami nauji Esminiai teisės aktai, nurodyti Sutartyje. Rizikos veiksniui pasireiškus gali padidėti Privataus subjekto Investicijos arba Sąnaudos.</w:t>
            </w:r>
          </w:p>
        </w:tc>
        <w:tc>
          <w:tcPr>
            <w:tcW w:w="1276" w:type="dxa"/>
            <w:tcBorders>
              <w:top w:val="single" w:sz="4" w:space="0" w:color="auto"/>
              <w:left w:val="single" w:sz="4" w:space="0" w:color="auto"/>
              <w:bottom w:val="single" w:sz="4" w:space="0" w:color="auto"/>
              <w:right w:val="single" w:sz="4" w:space="0" w:color="auto"/>
            </w:tcBorders>
          </w:tcPr>
          <w:p w14:paraId="1AC3CF50" w14:textId="77777777" w:rsidR="00CB2E37" w:rsidRPr="005F0272" w:rsidRDefault="00CB2E37" w:rsidP="00CB2E37">
            <w:pPr>
              <w:rPr>
                <w:sz w:val="22"/>
              </w:rPr>
            </w:pPr>
            <w:r w:rsidRPr="005F0272">
              <w:rPr>
                <w:sz w:val="22"/>
              </w:rPr>
              <w:t>X</w:t>
            </w:r>
          </w:p>
        </w:tc>
        <w:tc>
          <w:tcPr>
            <w:tcW w:w="1276" w:type="dxa"/>
            <w:tcBorders>
              <w:top w:val="single" w:sz="4" w:space="0" w:color="auto"/>
              <w:left w:val="single" w:sz="4" w:space="0" w:color="auto"/>
              <w:bottom w:val="single" w:sz="4" w:space="0" w:color="auto"/>
              <w:right w:val="single" w:sz="4" w:space="0" w:color="auto"/>
            </w:tcBorders>
          </w:tcPr>
          <w:p w14:paraId="64F4FD76" w14:textId="77777777" w:rsidR="00CB2E37" w:rsidRPr="005F0272" w:rsidRDefault="00CB2E37" w:rsidP="00CB2E37">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25AC8A0F" w14:textId="77777777" w:rsidR="00CB2E37" w:rsidRPr="005F0272" w:rsidRDefault="00CB2E37" w:rsidP="00CB2E37">
            <w:pPr>
              <w:rPr>
                <w:sz w:val="22"/>
              </w:rPr>
            </w:pPr>
          </w:p>
        </w:tc>
        <w:tc>
          <w:tcPr>
            <w:tcW w:w="1417" w:type="dxa"/>
            <w:tcBorders>
              <w:top w:val="single" w:sz="4" w:space="0" w:color="auto"/>
              <w:left w:val="single" w:sz="4" w:space="0" w:color="auto"/>
              <w:bottom w:val="single" w:sz="4" w:space="0" w:color="auto"/>
              <w:right w:val="single" w:sz="4" w:space="0" w:color="auto"/>
            </w:tcBorders>
          </w:tcPr>
          <w:p w14:paraId="67393465" w14:textId="77777777" w:rsidR="00CB2E37" w:rsidRPr="005F0272" w:rsidRDefault="00CB2E37" w:rsidP="00CB2E37">
            <w:pPr>
              <w:rPr>
                <w:sz w:val="22"/>
              </w:rPr>
            </w:pPr>
          </w:p>
        </w:tc>
      </w:tr>
      <w:tr w:rsidR="00CB2E37" w:rsidRPr="005F0272" w14:paraId="2AF4BC13"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2F71AE09"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72E6164" w14:textId="77777777" w:rsidR="00CB2E37" w:rsidRPr="005F0272" w:rsidRDefault="00CB2E37" w:rsidP="00CB2E37">
            <w:pPr>
              <w:jc w:val="both"/>
              <w:rPr>
                <w:color w:val="000000"/>
                <w:sz w:val="22"/>
              </w:rPr>
            </w:pPr>
            <w:r w:rsidRPr="005F0272">
              <w:rPr>
                <w:color w:val="000000"/>
                <w:sz w:val="22"/>
              </w:rPr>
              <w:t>Bendrų teisės aktų pasikeitimas</w:t>
            </w:r>
          </w:p>
        </w:tc>
        <w:tc>
          <w:tcPr>
            <w:tcW w:w="2551" w:type="dxa"/>
            <w:tcBorders>
              <w:top w:val="single" w:sz="4" w:space="0" w:color="auto"/>
              <w:left w:val="single" w:sz="4" w:space="0" w:color="auto"/>
              <w:bottom w:val="single" w:sz="4" w:space="0" w:color="auto"/>
              <w:right w:val="single" w:sz="4" w:space="0" w:color="auto"/>
            </w:tcBorders>
          </w:tcPr>
          <w:p w14:paraId="095B162B" w14:textId="77777777" w:rsidR="00CB2E37" w:rsidRPr="005F0272" w:rsidRDefault="00CB2E37" w:rsidP="00CB2E37">
            <w:pPr>
              <w:jc w:val="both"/>
              <w:rPr>
                <w:sz w:val="22"/>
              </w:rPr>
            </w:pPr>
            <w:r w:rsidRPr="005F0272">
              <w:rPr>
                <w:sz w:val="22"/>
              </w:rPr>
              <w:t>Darbų vykdymo metu arba Paslaugų teikimo metu pasikeičia teisės aktai, kurie nėra priskirti prie Esminių teisės aktų. Rizikos veiksniui pasireiškus gali padidėti Privataus subjekto Investicijos arba Sąnaudos.</w:t>
            </w:r>
          </w:p>
        </w:tc>
        <w:tc>
          <w:tcPr>
            <w:tcW w:w="1276" w:type="dxa"/>
            <w:tcBorders>
              <w:top w:val="single" w:sz="4" w:space="0" w:color="auto"/>
              <w:left w:val="single" w:sz="4" w:space="0" w:color="auto"/>
              <w:bottom w:val="single" w:sz="4" w:space="0" w:color="auto"/>
              <w:right w:val="single" w:sz="4" w:space="0" w:color="auto"/>
            </w:tcBorders>
          </w:tcPr>
          <w:p w14:paraId="066E2520" w14:textId="77777777" w:rsidR="00CB2E37" w:rsidRPr="005F0272" w:rsidRDefault="00CB2E37" w:rsidP="00CB2E37">
            <w:pPr>
              <w:rPr>
                <w:sz w:val="22"/>
              </w:rPr>
            </w:pPr>
          </w:p>
        </w:tc>
        <w:tc>
          <w:tcPr>
            <w:tcW w:w="1276" w:type="dxa"/>
            <w:tcBorders>
              <w:top w:val="single" w:sz="4" w:space="0" w:color="auto"/>
              <w:left w:val="single" w:sz="4" w:space="0" w:color="auto"/>
              <w:bottom w:val="single" w:sz="4" w:space="0" w:color="auto"/>
              <w:right w:val="single" w:sz="4" w:space="0" w:color="auto"/>
            </w:tcBorders>
          </w:tcPr>
          <w:p w14:paraId="4A92E443" w14:textId="77777777" w:rsidR="00CB2E37" w:rsidRPr="005F0272" w:rsidRDefault="00CB2E37" w:rsidP="00CB2E37">
            <w:pPr>
              <w:jc w:val="both"/>
              <w:outlineLvl w:val="2"/>
              <w:rPr>
                <w:sz w:val="22"/>
              </w:rPr>
            </w:pPr>
            <w:r w:rsidRPr="005F0272">
              <w:rPr>
                <w:sz w:val="22"/>
              </w:rPr>
              <w:t>X</w:t>
            </w:r>
          </w:p>
        </w:tc>
        <w:tc>
          <w:tcPr>
            <w:tcW w:w="1559" w:type="dxa"/>
            <w:tcBorders>
              <w:top w:val="single" w:sz="4" w:space="0" w:color="auto"/>
              <w:left w:val="single" w:sz="4" w:space="0" w:color="auto"/>
              <w:bottom w:val="single" w:sz="4" w:space="0" w:color="auto"/>
              <w:right w:val="single" w:sz="4" w:space="0" w:color="auto"/>
            </w:tcBorders>
          </w:tcPr>
          <w:p w14:paraId="004BBB8E" w14:textId="77777777" w:rsidR="00CB2E37" w:rsidRPr="005F0272" w:rsidRDefault="00CB2E37" w:rsidP="00CB2E37">
            <w:pPr>
              <w:rPr>
                <w:sz w:val="22"/>
              </w:rPr>
            </w:pPr>
          </w:p>
        </w:tc>
        <w:tc>
          <w:tcPr>
            <w:tcW w:w="1417" w:type="dxa"/>
            <w:tcBorders>
              <w:top w:val="single" w:sz="4" w:space="0" w:color="auto"/>
              <w:left w:val="single" w:sz="4" w:space="0" w:color="auto"/>
              <w:bottom w:val="single" w:sz="4" w:space="0" w:color="auto"/>
              <w:right w:val="single" w:sz="4" w:space="0" w:color="auto"/>
            </w:tcBorders>
          </w:tcPr>
          <w:p w14:paraId="7466E88F" w14:textId="77777777" w:rsidR="00CB2E37" w:rsidRPr="005F0272" w:rsidRDefault="00CB2E37" w:rsidP="00CB2E37">
            <w:pPr>
              <w:rPr>
                <w:sz w:val="22"/>
              </w:rPr>
            </w:pPr>
          </w:p>
        </w:tc>
      </w:tr>
      <w:tr w:rsidR="00CB2E37" w:rsidRPr="005F0272" w14:paraId="4F3EAD96"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09DFEC03"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E6DF106" w14:textId="77777777" w:rsidR="00CB2E37" w:rsidRPr="005F0272" w:rsidRDefault="00CB2E37" w:rsidP="00CB2E37">
            <w:pPr>
              <w:jc w:val="both"/>
              <w:rPr>
                <w:color w:val="000000"/>
                <w:sz w:val="22"/>
              </w:rPr>
            </w:pPr>
            <w:r w:rsidRPr="005F0272">
              <w:rPr>
                <w:color w:val="000000"/>
                <w:sz w:val="22"/>
              </w:rPr>
              <w:t>PVM pasikeitimas</w:t>
            </w:r>
          </w:p>
        </w:tc>
        <w:tc>
          <w:tcPr>
            <w:tcW w:w="2551" w:type="dxa"/>
            <w:tcBorders>
              <w:top w:val="single" w:sz="4" w:space="0" w:color="auto"/>
              <w:left w:val="single" w:sz="4" w:space="0" w:color="auto"/>
              <w:bottom w:val="single" w:sz="4" w:space="0" w:color="auto"/>
              <w:right w:val="single" w:sz="4" w:space="0" w:color="auto"/>
            </w:tcBorders>
          </w:tcPr>
          <w:p w14:paraId="0AC46D64" w14:textId="77777777" w:rsidR="00CB2E37" w:rsidRPr="005F0272" w:rsidRDefault="00CB2E37" w:rsidP="00CB2E37">
            <w:pPr>
              <w:jc w:val="both"/>
              <w:rPr>
                <w:sz w:val="22"/>
              </w:rPr>
            </w:pPr>
            <w:r w:rsidRPr="005F0272">
              <w:rPr>
                <w:sz w:val="22"/>
              </w:rPr>
              <w:t>Pasikeičia PVM tarifas, dėl ko padidėja Privataus subjekto Sąnaudos.</w:t>
            </w:r>
          </w:p>
        </w:tc>
        <w:tc>
          <w:tcPr>
            <w:tcW w:w="1276" w:type="dxa"/>
            <w:tcBorders>
              <w:top w:val="single" w:sz="4" w:space="0" w:color="auto"/>
              <w:left w:val="single" w:sz="4" w:space="0" w:color="auto"/>
              <w:bottom w:val="single" w:sz="4" w:space="0" w:color="auto"/>
              <w:right w:val="single" w:sz="4" w:space="0" w:color="auto"/>
            </w:tcBorders>
          </w:tcPr>
          <w:p w14:paraId="2CA552B2" w14:textId="77777777" w:rsidR="00CB2E37" w:rsidRPr="005F0272" w:rsidRDefault="00CB2E37" w:rsidP="00CB2E37">
            <w:pPr>
              <w:rPr>
                <w:sz w:val="22"/>
              </w:rPr>
            </w:pPr>
            <w:r w:rsidRPr="005F0272">
              <w:rPr>
                <w:sz w:val="22"/>
              </w:rPr>
              <w:t>X</w:t>
            </w:r>
          </w:p>
        </w:tc>
        <w:tc>
          <w:tcPr>
            <w:tcW w:w="1276" w:type="dxa"/>
            <w:tcBorders>
              <w:top w:val="single" w:sz="4" w:space="0" w:color="auto"/>
              <w:left w:val="single" w:sz="4" w:space="0" w:color="auto"/>
              <w:bottom w:val="single" w:sz="4" w:space="0" w:color="auto"/>
              <w:right w:val="single" w:sz="4" w:space="0" w:color="auto"/>
            </w:tcBorders>
          </w:tcPr>
          <w:p w14:paraId="5D62476F" w14:textId="77777777" w:rsidR="00CB2E37" w:rsidRPr="005F0272" w:rsidRDefault="00CB2E37" w:rsidP="00CB2E37">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1E5B6630" w14:textId="77777777" w:rsidR="00CB2E37" w:rsidRPr="005F0272" w:rsidRDefault="00CB2E37" w:rsidP="00CB2E37">
            <w:pPr>
              <w:rPr>
                <w:sz w:val="22"/>
              </w:rPr>
            </w:pPr>
          </w:p>
        </w:tc>
        <w:tc>
          <w:tcPr>
            <w:tcW w:w="1417" w:type="dxa"/>
            <w:tcBorders>
              <w:top w:val="single" w:sz="4" w:space="0" w:color="auto"/>
              <w:left w:val="single" w:sz="4" w:space="0" w:color="auto"/>
              <w:bottom w:val="single" w:sz="4" w:space="0" w:color="auto"/>
              <w:right w:val="single" w:sz="4" w:space="0" w:color="auto"/>
            </w:tcBorders>
          </w:tcPr>
          <w:p w14:paraId="336BF264" w14:textId="77777777" w:rsidR="00CB2E37" w:rsidRPr="005F0272" w:rsidRDefault="00CB2E37" w:rsidP="00CB2E37">
            <w:pPr>
              <w:rPr>
                <w:sz w:val="22"/>
              </w:rPr>
            </w:pPr>
          </w:p>
        </w:tc>
      </w:tr>
      <w:tr w:rsidR="00CB2E37" w:rsidRPr="005F0272" w14:paraId="1E0BE228" w14:textId="77777777" w:rsidTr="004D6B3C">
        <w:trPr>
          <w:trHeight w:val="353"/>
        </w:trPr>
        <w:tc>
          <w:tcPr>
            <w:tcW w:w="704" w:type="dxa"/>
            <w:tcBorders>
              <w:top w:val="single" w:sz="4" w:space="0" w:color="auto"/>
              <w:left w:val="single" w:sz="4" w:space="0" w:color="auto"/>
              <w:bottom w:val="single" w:sz="4" w:space="0" w:color="auto"/>
              <w:right w:val="single" w:sz="4" w:space="0" w:color="auto"/>
            </w:tcBorders>
          </w:tcPr>
          <w:p w14:paraId="3296235E" w14:textId="77777777" w:rsidR="00CB2E37" w:rsidRPr="005F0272" w:rsidRDefault="00CB2E37" w:rsidP="007E5EFE">
            <w:pPr>
              <w:numPr>
                <w:ilvl w:val="0"/>
                <w:numId w:val="32"/>
              </w:numPr>
              <w:contextualSpacing/>
              <w:jc w:val="both"/>
              <w:rPr>
                <w:color w:val="000000"/>
                <w:sz w:val="22"/>
              </w:rPr>
            </w:pPr>
          </w:p>
        </w:tc>
        <w:tc>
          <w:tcPr>
            <w:tcW w:w="10064" w:type="dxa"/>
            <w:gridSpan w:val="6"/>
            <w:tcBorders>
              <w:top w:val="single" w:sz="4" w:space="0" w:color="auto"/>
              <w:left w:val="single" w:sz="4" w:space="0" w:color="auto"/>
              <w:bottom w:val="single" w:sz="4" w:space="0" w:color="auto"/>
              <w:right w:val="single" w:sz="4" w:space="0" w:color="auto"/>
            </w:tcBorders>
            <w:vAlign w:val="center"/>
          </w:tcPr>
          <w:p w14:paraId="44D798C0" w14:textId="77777777" w:rsidR="00CB2E37" w:rsidRPr="005F0272" w:rsidRDefault="00CB2E37" w:rsidP="00CB2E37">
            <w:pPr>
              <w:rPr>
                <w:sz w:val="22"/>
              </w:rPr>
            </w:pPr>
            <w:r w:rsidRPr="005F0272">
              <w:rPr>
                <w:b/>
                <w:sz w:val="22"/>
              </w:rPr>
              <w:t>Sutarties nutraukimo rizika</w:t>
            </w:r>
          </w:p>
        </w:tc>
      </w:tr>
      <w:tr w:rsidR="00CB2E37" w:rsidRPr="005F0272" w14:paraId="6754BDC6"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48EFDB4B"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4BCA004" w14:textId="77777777" w:rsidR="00CB2E37" w:rsidRPr="005F0272" w:rsidRDefault="00CB2E37" w:rsidP="00CB2E37">
            <w:pPr>
              <w:jc w:val="both"/>
              <w:rPr>
                <w:color w:val="000000"/>
                <w:sz w:val="22"/>
              </w:rPr>
            </w:pPr>
            <w:r w:rsidRPr="005F0272">
              <w:rPr>
                <w:color w:val="000000"/>
                <w:sz w:val="22"/>
              </w:rPr>
              <w:t>Dėl Privataus subjekto kaltės</w:t>
            </w:r>
          </w:p>
        </w:tc>
        <w:tc>
          <w:tcPr>
            <w:tcW w:w="2551" w:type="dxa"/>
            <w:tcBorders>
              <w:top w:val="single" w:sz="4" w:space="0" w:color="auto"/>
              <w:left w:val="single" w:sz="4" w:space="0" w:color="auto"/>
              <w:bottom w:val="single" w:sz="4" w:space="0" w:color="auto"/>
              <w:right w:val="single" w:sz="4" w:space="0" w:color="auto"/>
            </w:tcBorders>
          </w:tcPr>
          <w:p w14:paraId="43539624" w14:textId="1AD3E796" w:rsidR="00CB2E37" w:rsidRPr="005F0272" w:rsidRDefault="00CB2E37" w:rsidP="00CB2E37">
            <w:pPr>
              <w:jc w:val="both"/>
              <w:rPr>
                <w:sz w:val="22"/>
              </w:rPr>
            </w:pPr>
            <w:r w:rsidRPr="005F0272">
              <w:rPr>
                <w:sz w:val="22"/>
              </w:rPr>
              <w:t xml:space="preserve">Investuotojas ar Privatus subjektas pažeidžia Sutartį ir tai laikoma esminiu Sutarties pažeidimu, kaip tai yra nurodyta Sutarties 8 punkte.  </w:t>
            </w:r>
          </w:p>
        </w:tc>
        <w:tc>
          <w:tcPr>
            <w:tcW w:w="1276" w:type="dxa"/>
            <w:tcBorders>
              <w:top w:val="single" w:sz="4" w:space="0" w:color="auto"/>
              <w:left w:val="single" w:sz="4" w:space="0" w:color="auto"/>
              <w:bottom w:val="single" w:sz="4" w:space="0" w:color="auto"/>
              <w:right w:val="single" w:sz="4" w:space="0" w:color="auto"/>
            </w:tcBorders>
          </w:tcPr>
          <w:p w14:paraId="78B3B100" w14:textId="77777777" w:rsidR="00CB2E37" w:rsidRPr="005F0272" w:rsidRDefault="00CB2E37" w:rsidP="00CB2E37">
            <w:pPr>
              <w:rPr>
                <w:sz w:val="22"/>
              </w:rPr>
            </w:pPr>
          </w:p>
        </w:tc>
        <w:tc>
          <w:tcPr>
            <w:tcW w:w="1276" w:type="dxa"/>
            <w:tcBorders>
              <w:top w:val="single" w:sz="4" w:space="0" w:color="auto"/>
              <w:left w:val="single" w:sz="4" w:space="0" w:color="auto"/>
              <w:bottom w:val="single" w:sz="4" w:space="0" w:color="auto"/>
              <w:right w:val="single" w:sz="4" w:space="0" w:color="auto"/>
            </w:tcBorders>
          </w:tcPr>
          <w:p w14:paraId="209A499C" w14:textId="77777777" w:rsidR="00CB2E37" w:rsidRPr="005F0272" w:rsidRDefault="00CB2E37" w:rsidP="00CB2E37">
            <w:pPr>
              <w:jc w:val="both"/>
              <w:outlineLvl w:val="2"/>
              <w:rPr>
                <w:sz w:val="22"/>
              </w:rPr>
            </w:pPr>
            <w:r w:rsidRPr="005F0272">
              <w:rPr>
                <w:sz w:val="22"/>
              </w:rPr>
              <w:t>X</w:t>
            </w:r>
          </w:p>
        </w:tc>
        <w:tc>
          <w:tcPr>
            <w:tcW w:w="1559" w:type="dxa"/>
            <w:tcBorders>
              <w:top w:val="single" w:sz="4" w:space="0" w:color="auto"/>
              <w:left w:val="single" w:sz="4" w:space="0" w:color="auto"/>
              <w:bottom w:val="single" w:sz="4" w:space="0" w:color="auto"/>
              <w:right w:val="single" w:sz="4" w:space="0" w:color="auto"/>
            </w:tcBorders>
          </w:tcPr>
          <w:p w14:paraId="5A069BD8" w14:textId="77777777" w:rsidR="00CB2E37" w:rsidRPr="005F0272" w:rsidRDefault="00CB2E37" w:rsidP="00CB2E37">
            <w:pPr>
              <w:rPr>
                <w:sz w:val="22"/>
              </w:rPr>
            </w:pPr>
          </w:p>
        </w:tc>
        <w:tc>
          <w:tcPr>
            <w:tcW w:w="1417" w:type="dxa"/>
            <w:tcBorders>
              <w:top w:val="single" w:sz="4" w:space="0" w:color="auto"/>
              <w:left w:val="single" w:sz="4" w:space="0" w:color="auto"/>
              <w:bottom w:val="single" w:sz="4" w:space="0" w:color="auto"/>
              <w:right w:val="single" w:sz="4" w:space="0" w:color="auto"/>
            </w:tcBorders>
          </w:tcPr>
          <w:p w14:paraId="4A9593D2" w14:textId="77777777" w:rsidR="00CB2E37" w:rsidRPr="005F0272" w:rsidRDefault="00CB2E37" w:rsidP="00CB2E37">
            <w:pPr>
              <w:rPr>
                <w:sz w:val="22"/>
              </w:rPr>
            </w:pPr>
          </w:p>
        </w:tc>
      </w:tr>
      <w:tr w:rsidR="00CB2E37" w:rsidRPr="005F0272" w14:paraId="2756FA59"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390130A5"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DB3EA00" w14:textId="77777777" w:rsidR="00CB2E37" w:rsidRPr="005F0272" w:rsidRDefault="00CB2E37" w:rsidP="00CB2E37">
            <w:pPr>
              <w:jc w:val="both"/>
              <w:rPr>
                <w:color w:val="000000"/>
                <w:sz w:val="22"/>
              </w:rPr>
            </w:pPr>
            <w:r w:rsidRPr="005F0272">
              <w:rPr>
                <w:color w:val="000000"/>
                <w:sz w:val="22"/>
              </w:rPr>
              <w:t>Dėl Valdžios subjekto kaltės</w:t>
            </w:r>
          </w:p>
        </w:tc>
        <w:tc>
          <w:tcPr>
            <w:tcW w:w="2551" w:type="dxa"/>
            <w:tcBorders>
              <w:top w:val="single" w:sz="4" w:space="0" w:color="auto"/>
              <w:left w:val="single" w:sz="4" w:space="0" w:color="auto"/>
              <w:bottom w:val="single" w:sz="4" w:space="0" w:color="auto"/>
              <w:right w:val="single" w:sz="4" w:space="0" w:color="auto"/>
            </w:tcBorders>
          </w:tcPr>
          <w:p w14:paraId="7A250DD0" w14:textId="4E6828B4" w:rsidR="00CB2E37" w:rsidRPr="005F0272" w:rsidRDefault="00CB2E37" w:rsidP="00CB2E37">
            <w:pPr>
              <w:jc w:val="both"/>
              <w:rPr>
                <w:sz w:val="22"/>
              </w:rPr>
            </w:pPr>
            <w:r w:rsidRPr="005F0272">
              <w:rPr>
                <w:sz w:val="22"/>
              </w:rPr>
              <w:t xml:space="preserve">Valdžios </w:t>
            </w:r>
            <w:proofErr w:type="spellStart"/>
            <w:r w:rsidRPr="005F0272">
              <w:rPr>
                <w:sz w:val="22"/>
              </w:rPr>
              <w:t>subjeektas</w:t>
            </w:r>
            <w:proofErr w:type="spellEnd"/>
            <w:r w:rsidRPr="005F0272">
              <w:rPr>
                <w:sz w:val="22"/>
              </w:rPr>
              <w:t xml:space="preserve"> pažeidžia Sutartį ir tai laikoma esminiu Sutarties pažeidimu, kaip tai yra nurodyta Sutarties 39 punkte.</w:t>
            </w:r>
          </w:p>
        </w:tc>
        <w:tc>
          <w:tcPr>
            <w:tcW w:w="1276" w:type="dxa"/>
            <w:tcBorders>
              <w:top w:val="single" w:sz="4" w:space="0" w:color="auto"/>
              <w:left w:val="single" w:sz="4" w:space="0" w:color="auto"/>
              <w:bottom w:val="single" w:sz="4" w:space="0" w:color="auto"/>
              <w:right w:val="single" w:sz="4" w:space="0" w:color="auto"/>
            </w:tcBorders>
          </w:tcPr>
          <w:p w14:paraId="7A8FE2AA" w14:textId="77777777" w:rsidR="00CB2E37" w:rsidRPr="005F0272" w:rsidRDefault="00CB2E37" w:rsidP="00CB2E37">
            <w:pPr>
              <w:rPr>
                <w:sz w:val="22"/>
              </w:rPr>
            </w:pPr>
            <w:r w:rsidRPr="005F0272">
              <w:rPr>
                <w:sz w:val="22"/>
              </w:rPr>
              <w:t>X</w:t>
            </w:r>
          </w:p>
        </w:tc>
        <w:tc>
          <w:tcPr>
            <w:tcW w:w="1276" w:type="dxa"/>
            <w:tcBorders>
              <w:top w:val="single" w:sz="4" w:space="0" w:color="auto"/>
              <w:left w:val="single" w:sz="4" w:space="0" w:color="auto"/>
              <w:bottom w:val="single" w:sz="4" w:space="0" w:color="auto"/>
              <w:right w:val="single" w:sz="4" w:space="0" w:color="auto"/>
            </w:tcBorders>
          </w:tcPr>
          <w:p w14:paraId="7CF78891" w14:textId="77777777" w:rsidR="00CB2E37" w:rsidRPr="005F0272" w:rsidRDefault="00CB2E37" w:rsidP="00CB2E37">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3F3F29C6" w14:textId="77777777" w:rsidR="00CB2E37" w:rsidRPr="005F0272" w:rsidRDefault="00CB2E37" w:rsidP="00CB2E37">
            <w:pPr>
              <w:rPr>
                <w:sz w:val="22"/>
              </w:rPr>
            </w:pPr>
          </w:p>
        </w:tc>
        <w:tc>
          <w:tcPr>
            <w:tcW w:w="1417" w:type="dxa"/>
            <w:tcBorders>
              <w:top w:val="single" w:sz="4" w:space="0" w:color="auto"/>
              <w:left w:val="single" w:sz="4" w:space="0" w:color="auto"/>
              <w:bottom w:val="single" w:sz="4" w:space="0" w:color="auto"/>
              <w:right w:val="single" w:sz="4" w:space="0" w:color="auto"/>
            </w:tcBorders>
          </w:tcPr>
          <w:p w14:paraId="75325796" w14:textId="77777777" w:rsidR="00CB2E37" w:rsidRPr="005F0272" w:rsidRDefault="00CB2E37" w:rsidP="00CB2E37">
            <w:pPr>
              <w:rPr>
                <w:sz w:val="22"/>
              </w:rPr>
            </w:pPr>
          </w:p>
        </w:tc>
      </w:tr>
      <w:tr w:rsidR="00CB2E37" w:rsidRPr="005F0272" w14:paraId="1F4C31D8"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4ECEEEB0"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3A7C547" w14:textId="77777777" w:rsidR="00CB2E37" w:rsidRPr="005F0272" w:rsidRDefault="00CB2E37" w:rsidP="00CB2E37">
            <w:pPr>
              <w:jc w:val="both"/>
              <w:rPr>
                <w:color w:val="000000"/>
                <w:sz w:val="22"/>
              </w:rPr>
            </w:pPr>
            <w:r w:rsidRPr="005F0272">
              <w:rPr>
                <w:color w:val="000000"/>
                <w:sz w:val="22"/>
              </w:rPr>
              <w:t>Dėl nenugalimos jėgos aplinkybių</w:t>
            </w:r>
          </w:p>
        </w:tc>
        <w:tc>
          <w:tcPr>
            <w:tcW w:w="2551" w:type="dxa"/>
            <w:tcBorders>
              <w:top w:val="single" w:sz="4" w:space="0" w:color="auto"/>
              <w:left w:val="single" w:sz="4" w:space="0" w:color="auto"/>
              <w:bottom w:val="single" w:sz="4" w:space="0" w:color="auto"/>
              <w:right w:val="single" w:sz="4" w:space="0" w:color="auto"/>
            </w:tcBorders>
          </w:tcPr>
          <w:p w14:paraId="064831DA" w14:textId="77777777" w:rsidR="00CB2E37" w:rsidRPr="005F0272" w:rsidRDefault="00CB2E37" w:rsidP="00CB2E37">
            <w:pPr>
              <w:jc w:val="both"/>
              <w:rPr>
                <w:sz w:val="22"/>
              </w:rPr>
            </w:pPr>
            <w:r w:rsidRPr="005F0272">
              <w:rPr>
                <w:sz w:val="22"/>
              </w:rPr>
              <w:t>Dėl nenugalimos jėgos aplinkybių, kurių nei viena iš Sutarties Šalių negali kontroliuoti ir kurios yra nurodytos Sutartyje, nėra galimybės toliau įgyvendinti Sutartį, todėl Sutartis nutraukiama.</w:t>
            </w:r>
          </w:p>
        </w:tc>
        <w:tc>
          <w:tcPr>
            <w:tcW w:w="1276" w:type="dxa"/>
            <w:tcBorders>
              <w:top w:val="single" w:sz="4" w:space="0" w:color="auto"/>
              <w:left w:val="single" w:sz="4" w:space="0" w:color="auto"/>
              <w:bottom w:val="single" w:sz="4" w:space="0" w:color="auto"/>
              <w:right w:val="single" w:sz="4" w:space="0" w:color="auto"/>
            </w:tcBorders>
          </w:tcPr>
          <w:p w14:paraId="1AAD31D1" w14:textId="77777777" w:rsidR="00CB2E37" w:rsidRPr="005F0272" w:rsidRDefault="00CB2E37" w:rsidP="00CB2E37">
            <w:pPr>
              <w:rPr>
                <w:sz w:val="22"/>
              </w:rPr>
            </w:pPr>
          </w:p>
        </w:tc>
        <w:tc>
          <w:tcPr>
            <w:tcW w:w="1276" w:type="dxa"/>
            <w:tcBorders>
              <w:top w:val="single" w:sz="4" w:space="0" w:color="auto"/>
              <w:left w:val="single" w:sz="4" w:space="0" w:color="auto"/>
              <w:bottom w:val="single" w:sz="4" w:space="0" w:color="auto"/>
              <w:right w:val="single" w:sz="4" w:space="0" w:color="auto"/>
            </w:tcBorders>
          </w:tcPr>
          <w:p w14:paraId="015CEC8E" w14:textId="77777777" w:rsidR="00CB2E37" w:rsidRPr="005F0272" w:rsidRDefault="00CB2E37" w:rsidP="00CB2E37">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64EBBDF4" w14:textId="77777777" w:rsidR="00CB2E37" w:rsidRPr="005F0272" w:rsidRDefault="00CB2E37" w:rsidP="00CB2E37">
            <w:pPr>
              <w:rPr>
                <w:sz w:val="22"/>
              </w:rPr>
            </w:pPr>
            <w:r w:rsidRPr="005F0272">
              <w:rPr>
                <w:sz w:val="22"/>
              </w:rPr>
              <w:t>X</w:t>
            </w:r>
          </w:p>
        </w:tc>
        <w:tc>
          <w:tcPr>
            <w:tcW w:w="1417" w:type="dxa"/>
            <w:tcBorders>
              <w:top w:val="single" w:sz="4" w:space="0" w:color="auto"/>
              <w:left w:val="single" w:sz="4" w:space="0" w:color="auto"/>
              <w:bottom w:val="single" w:sz="4" w:space="0" w:color="auto"/>
              <w:right w:val="single" w:sz="4" w:space="0" w:color="auto"/>
            </w:tcBorders>
          </w:tcPr>
          <w:p w14:paraId="42E32696" w14:textId="77777777" w:rsidR="00CB2E37" w:rsidRPr="005F0272" w:rsidRDefault="00CB2E37" w:rsidP="00CB2E37">
            <w:pPr>
              <w:rPr>
                <w:sz w:val="22"/>
              </w:rPr>
            </w:pPr>
          </w:p>
        </w:tc>
      </w:tr>
      <w:tr w:rsidR="00CB2E37" w:rsidRPr="005F0272" w14:paraId="478EE408"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4920EDC8"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F4EE1FC" w14:textId="77777777" w:rsidR="00CB2E37" w:rsidRPr="005F0272" w:rsidRDefault="00CB2E37" w:rsidP="00CB2E37">
            <w:pPr>
              <w:jc w:val="both"/>
              <w:rPr>
                <w:color w:val="000000"/>
                <w:sz w:val="22"/>
              </w:rPr>
            </w:pPr>
            <w:r w:rsidRPr="005F0272">
              <w:rPr>
                <w:color w:val="000000"/>
                <w:sz w:val="22"/>
              </w:rPr>
              <w:t>Šalių susitarimu (be Šalių kaltės)</w:t>
            </w:r>
          </w:p>
        </w:tc>
        <w:tc>
          <w:tcPr>
            <w:tcW w:w="2551" w:type="dxa"/>
            <w:tcBorders>
              <w:top w:val="single" w:sz="4" w:space="0" w:color="auto"/>
              <w:left w:val="single" w:sz="4" w:space="0" w:color="auto"/>
              <w:bottom w:val="single" w:sz="4" w:space="0" w:color="auto"/>
              <w:right w:val="single" w:sz="4" w:space="0" w:color="auto"/>
            </w:tcBorders>
          </w:tcPr>
          <w:p w14:paraId="6040293B" w14:textId="77777777" w:rsidR="00CB2E37" w:rsidRPr="005F0272" w:rsidRDefault="00CB2E37" w:rsidP="00CB2E37">
            <w:pPr>
              <w:jc w:val="both"/>
              <w:rPr>
                <w:sz w:val="22"/>
              </w:rPr>
            </w:pPr>
            <w:r w:rsidRPr="005F0272">
              <w:rPr>
                <w:sz w:val="22"/>
              </w:rPr>
              <w:t xml:space="preserve">Nesant Sutarties Šalių kaltės, Šalys susitaria nutraukti Sutartį bendru susitarimu. </w:t>
            </w:r>
          </w:p>
        </w:tc>
        <w:tc>
          <w:tcPr>
            <w:tcW w:w="1276" w:type="dxa"/>
            <w:tcBorders>
              <w:top w:val="single" w:sz="4" w:space="0" w:color="auto"/>
              <w:left w:val="single" w:sz="4" w:space="0" w:color="auto"/>
              <w:bottom w:val="single" w:sz="4" w:space="0" w:color="auto"/>
              <w:right w:val="single" w:sz="4" w:space="0" w:color="auto"/>
            </w:tcBorders>
          </w:tcPr>
          <w:p w14:paraId="187AAE7A" w14:textId="77777777" w:rsidR="00CB2E37" w:rsidRPr="005F0272" w:rsidRDefault="00CB2E37" w:rsidP="00CB2E37">
            <w:pPr>
              <w:rPr>
                <w:sz w:val="22"/>
              </w:rPr>
            </w:pPr>
          </w:p>
        </w:tc>
        <w:tc>
          <w:tcPr>
            <w:tcW w:w="1276" w:type="dxa"/>
            <w:tcBorders>
              <w:top w:val="single" w:sz="4" w:space="0" w:color="auto"/>
              <w:left w:val="single" w:sz="4" w:space="0" w:color="auto"/>
              <w:bottom w:val="single" w:sz="4" w:space="0" w:color="auto"/>
              <w:right w:val="single" w:sz="4" w:space="0" w:color="auto"/>
            </w:tcBorders>
          </w:tcPr>
          <w:p w14:paraId="35844355" w14:textId="77777777" w:rsidR="00CB2E37" w:rsidRPr="005F0272" w:rsidRDefault="00CB2E37" w:rsidP="00CB2E37">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2E17D285" w14:textId="77777777" w:rsidR="00CB2E37" w:rsidRPr="005F0272" w:rsidRDefault="00CB2E37" w:rsidP="00CB2E37">
            <w:pPr>
              <w:rPr>
                <w:sz w:val="22"/>
              </w:rPr>
            </w:pPr>
            <w:r w:rsidRPr="005F0272">
              <w:rPr>
                <w:sz w:val="22"/>
              </w:rPr>
              <w:t>X</w:t>
            </w:r>
          </w:p>
        </w:tc>
        <w:tc>
          <w:tcPr>
            <w:tcW w:w="1417" w:type="dxa"/>
            <w:tcBorders>
              <w:top w:val="single" w:sz="4" w:space="0" w:color="auto"/>
              <w:left w:val="single" w:sz="4" w:space="0" w:color="auto"/>
              <w:bottom w:val="single" w:sz="4" w:space="0" w:color="auto"/>
              <w:right w:val="single" w:sz="4" w:space="0" w:color="auto"/>
            </w:tcBorders>
          </w:tcPr>
          <w:p w14:paraId="62F40C76" w14:textId="77777777" w:rsidR="00CB2E37" w:rsidRPr="005F0272" w:rsidRDefault="00CB2E37" w:rsidP="00CB2E37">
            <w:pPr>
              <w:rPr>
                <w:sz w:val="22"/>
              </w:rPr>
            </w:pPr>
          </w:p>
        </w:tc>
      </w:tr>
      <w:tr w:rsidR="00CB2E37" w:rsidRPr="005F0272" w14:paraId="3E254950" w14:textId="77777777" w:rsidTr="004D6B3C">
        <w:trPr>
          <w:trHeight w:val="291"/>
        </w:trPr>
        <w:tc>
          <w:tcPr>
            <w:tcW w:w="704" w:type="dxa"/>
            <w:tcBorders>
              <w:top w:val="single" w:sz="4" w:space="0" w:color="auto"/>
              <w:left w:val="single" w:sz="4" w:space="0" w:color="auto"/>
              <w:bottom w:val="single" w:sz="4" w:space="0" w:color="auto"/>
              <w:right w:val="single" w:sz="4" w:space="0" w:color="auto"/>
            </w:tcBorders>
          </w:tcPr>
          <w:p w14:paraId="4FCEE697" w14:textId="77777777" w:rsidR="00CB2E37" w:rsidRPr="005F0272" w:rsidRDefault="00CB2E37" w:rsidP="007E5EFE">
            <w:pPr>
              <w:numPr>
                <w:ilvl w:val="0"/>
                <w:numId w:val="32"/>
              </w:numPr>
              <w:contextualSpacing/>
              <w:jc w:val="both"/>
              <w:rPr>
                <w:color w:val="000000"/>
                <w:sz w:val="22"/>
              </w:rPr>
            </w:pPr>
          </w:p>
        </w:tc>
        <w:tc>
          <w:tcPr>
            <w:tcW w:w="10064" w:type="dxa"/>
            <w:gridSpan w:val="6"/>
            <w:tcBorders>
              <w:top w:val="single" w:sz="4" w:space="0" w:color="auto"/>
              <w:left w:val="single" w:sz="4" w:space="0" w:color="auto"/>
              <w:bottom w:val="single" w:sz="4" w:space="0" w:color="auto"/>
              <w:right w:val="single" w:sz="4" w:space="0" w:color="auto"/>
            </w:tcBorders>
            <w:vAlign w:val="center"/>
          </w:tcPr>
          <w:p w14:paraId="4F7106F8" w14:textId="77777777" w:rsidR="00CB2E37" w:rsidRPr="005F0272" w:rsidRDefault="00CB2E37" w:rsidP="00CB2E37">
            <w:pPr>
              <w:rPr>
                <w:sz w:val="22"/>
              </w:rPr>
            </w:pPr>
            <w:r w:rsidRPr="005F0272">
              <w:rPr>
                <w:b/>
                <w:sz w:val="22"/>
              </w:rPr>
              <w:t>Ginčų sprendimo rizika</w:t>
            </w:r>
          </w:p>
        </w:tc>
      </w:tr>
      <w:tr w:rsidR="00CB2E37" w:rsidRPr="005F0272" w14:paraId="672C34DB"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377A4726"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9084269" w14:textId="77777777" w:rsidR="00CB2E37" w:rsidRPr="005F0272" w:rsidRDefault="00CB2E37" w:rsidP="00CB2E37">
            <w:pPr>
              <w:jc w:val="both"/>
              <w:rPr>
                <w:color w:val="000000"/>
                <w:sz w:val="22"/>
              </w:rPr>
            </w:pPr>
            <w:r w:rsidRPr="005F0272">
              <w:rPr>
                <w:color w:val="000000"/>
                <w:sz w:val="22"/>
              </w:rPr>
              <w:t xml:space="preserve">Kyla ginčai tarp Investuotojo, Privataus subjekto, Finansuotojo, Kito paskolos teikėjo ir / ar Subtiekėjo </w:t>
            </w:r>
          </w:p>
        </w:tc>
        <w:tc>
          <w:tcPr>
            <w:tcW w:w="2551" w:type="dxa"/>
            <w:tcBorders>
              <w:top w:val="single" w:sz="4" w:space="0" w:color="auto"/>
              <w:left w:val="single" w:sz="4" w:space="0" w:color="auto"/>
              <w:bottom w:val="single" w:sz="4" w:space="0" w:color="auto"/>
              <w:right w:val="single" w:sz="4" w:space="0" w:color="auto"/>
            </w:tcBorders>
          </w:tcPr>
          <w:p w14:paraId="7CE8AC87" w14:textId="77777777" w:rsidR="00CB2E37" w:rsidRPr="005F0272" w:rsidDel="00A50921" w:rsidRDefault="00CB2E37" w:rsidP="00CB2E37">
            <w:pPr>
              <w:jc w:val="both"/>
              <w:rPr>
                <w:sz w:val="22"/>
              </w:rPr>
            </w:pPr>
            <w:r w:rsidRPr="005F0272">
              <w:rPr>
                <w:sz w:val="22"/>
              </w:rPr>
              <w:t xml:space="preserve">Kyla vidiniai ginčai tarp </w:t>
            </w:r>
            <w:r w:rsidRPr="005F0272">
              <w:rPr>
                <w:color w:val="000000"/>
                <w:sz w:val="22"/>
              </w:rPr>
              <w:t>Investuotojo, Privataus subjekto, Finansuotojo, Kito paskolos teikėjo ir / ar Subtiekėjo dėl Darbų vykdymo ar Paslaugų teikimo, dėl finansavimo ir pan., dėl ko gali būti neužtikrinamas savalaikis ir / ar kokybiškas Darbų vykdymas ar Paslaugų teikimas.</w:t>
            </w:r>
          </w:p>
        </w:tc>
        <w:tc>
          <w:tcPr>
            <w:tcW w:w="1276" w:type="dxa"/>
            <w:tcBorders>
              <w:top w:val="single" w:sz="4" w:space="0" w:color="auto"/>
              <w:left w:val="single" w:sz="4" w:space="0" w:color="auto"/>
              <w:bottom w:val="single" w:sz="4" w:space="0" w:color="auto"/>
              <w:right w:val="single" w:sz="4" w:space="0" w:color="auto"/>
            </w:tcBorders>
          </w:tcPr>
          <w:p w14:paraId="052FB6F3" w14:textId="77777777" w:rsidR="00CB2E37" w:rsidRPr="005F0272" w:rsidRDefault="00CB2E37" w:rsidP="00CB2E37">
            <w:pPr>
              <w:rPr>
                <w:sz w:val="22"/>
              </w:rPr>
            </w:pPr>
          </w:p>
        </w:tc>
        <w:tc>
          <w:tcPr>
            <w:tcW w:w="1276" w:type="dxa"/>
            <w:tcBorders>
              <w:top w:val="single" w:sz="4" w:space="0" w:color="auto"/>
              <w:left w:val="single" w:sz="4" w:space="0" w:color="auto"/>
              <w:bottom w:val="single" w:sz="4" w:space="0" w:color="auto"/>
              <w:right w:val="single" w:sz="4" w:space="0" w:color="auto"/>
            </w:tcBorders>
          </w:tcPr>
          <w:p w14:paraId="128A3E27" w14:textId="77777777" w:rsidR="00CB2E37" w:rsidRPr="005F0272" w:rsidRDefault="00CB2E37" w:rsidP="00CB2E37">
            <w:pPr>
              <w:jc w:val="both"/>
              <w:outlineLvl w:val="2"/>
              <w:rPr>
                <w:sz w:val="22"/>
              </w:rPr>
            </w:pPr>
            <w:r w:rsidRPr="005F0272">
              <w:rPr>
                <w:sz w:val="22"/>
              </w:rPr>
              <w:t>X</w:t>
            </w:r>
          </w:p>
        </w:tc>
        <w:tc>
          <w:tcPr>
            <w:tcW w:w="1559" w:type="dxa"/>
            <w:tcBorders>
              <w:top w:val="single" w:sz="4" w:space="0" w:color="auto"/>
              <w:left w:val="single" w:sz="4" w:space="0" w:color="auto"/>
              <w:bottom w:val="single" w:sz="4" w:space="0" w:color="auto"/>
              <w:right w:val="single" w:sz="4" w:space="0" w:color="auto"/>
            </w:tcBorders>
          </w:tcPr>
          <w:p w14:paraId="5C7F28A5" w14:textId="77777777" w:rsidR="00CB2E37" w:rsidRPr="005F0272" w:rsidRDefault="00CB2E37" w:rsidP="00CB2E37">
            <w:pPr>
              <w:rPr>
                <w:sz w:val="22"/>
              </w:rPr>
            </w:pPr>
          </w:p>
        </w:tc>
        <w:tc>
          <w:tcPr>
            <w:tcW w:w="1417" w:type="dxa"/>
            <w:tcBorders>
              <w:top w:val="single" w:sz="4" w:space="0" w:color="auto"/>
              <w:left w:val="single" w:sz="4" w:space="0" w:color="auto"/>
              <w:bottom w:val="single" w:sz="4" w:space="0" w:color="auto"/>
              <w:right w:val="single" w:sz="4" w:space="0" w:color="auto"/>
            </w:tcBorders>
          </w:tcPr>
          <w:p w14:paraId="154730EA" w14:textId="77777777" w:rsidR="00CB2E37" w:rsidRPr="005F0272" w:rsidRDefault="00CB2E37" w:rsidP="00CB2E37">
            <w:pPr>
              <w:rPr>
                <w:sz w:val="22"/>
              </w:rPr>
            </w:pPr>
          </w:p>
        </w:tc>
      </w:tr>
      <w:tr w:rsidR="00CB2E37" w:rsidRPr="005F0272" w14:paraId="3B7C939A"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25F4AA13"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62D5FB0" w14:textId="77777777" w:rsidR="00CB2E37" w:rsidRPr="005F0272" w:rsidRDefault="00CB2E37" w:rsidP="00CB2E37">
            <w:pPr>
              <w:jc w:val="both"/>
              <w:rPr>
                <w:color w:val="000000"/>
                <w:sz w:val="22"/>
              </w:rPr>
            </w:pPr>
            <w:r w:rsidRPr="005F0272">
              <w:rPr>
                <w:color w:val="000000"/>
                <w:sz w:val="22"/>
              </w:rPr>
              <w:t xml:space="preserve">Kyla ginčai tarp Valdžios subjekto / ir Investuotojo / Privataus subjekto, kurių Šalys negali išspręsti Sutartyje nustatyta tvarka </w:t>
            </w:r>
          </w:p>
        </w:tc>
        <w:tc>
          <w:tcPr>
            <w:tcW w:w="2551" w:type="dxa"/>
            <w:tcBorders>
              <w:top w:val="single" w:sz="4" w:space="0" w:color="auto"/>
              <w:left w:val="single" w:sz="4" w:space="0" w:color="auto"/>
              <w:bottom w:val="single" w:sz="4" w:space="0" w:color="auto"/>
              <w:right w:val="single" w:sz="4" w:space="0" w:color="auto"/>
            </w:tcBorders>
          </w:tcPr>
          <w:p w14:paraId="05BCB30A" w14:textId="77777777" w:rsidR="00CB2E37" w:rsidRPr="005F0272" w:rsidDel="00A50921" w:rsidRDefault="00CB2E37" w:rsidP="00CB2E37">
            <w:pPr>
              <w:jc w:val="both"/>
              <w:rPr>
                <w:sz w:val="22"/>
              </w:rPr>
            </w:pPr>
            <w:r w:rsidRPr="005F0272">
              <w:rPr>
                <w:sz w:val="22"/>
              </w:rPr>
              <w:t xml:space="preserve">Kyla ginčai tarp Sutarties Šalių dėl Sutarties įgyvendinimo ir jie neišsprendžiami Sutartyje nustatyta tvarka. </w:t>
            </w:r>
          </w:p>
        </w:tc>
        <w:tc>
          <w:tcPr>
            <w:tcW w:w="1276" w:type="dxa"/>
            <w:tcBorders>
              <w:top w:val="single" w:sz="4" w:space="0" w:color="auto"/>
              <w:left w:val="single" w:sz="4" w:space="0" w:color="auto"/>
              <w:bottom w:val="single" w:sz="4" w:space="0" w:color="auto"/>
              <w:right w:val="single" w:sz="4" w:space="0" w:color="auto"/>
            </w:tcBorders>
          </w:tcPr>
          <w:p w14:paraId="332D40C7" w14:textId="77777777" w:rsidR="00CB2E37" w:rsidRPr="005F0272" w:rsidRDefault="00CB2E37" w:rsidP="00CB2E37">
            <w:pPr>
              <w:rPr>
                <w:sz w:val="22"/>
              </w:rPr>
            </w:pPr>
          </w:p>
        </w:tc>
        <w:tc>
          <w:tcPr>
            <w:tcW w:w="1276" w:type="dxa"/>
            <w:tcBorders>
              <w:top w:val="single" w:sz="4" w:space="0" w:color="auto"/>
              <w:left w:val="single" w:sz="4" w:space="0" w:color="auto"/>
              <w:bottom w:val="single" w:sz="4" w:space="0" w:color="auto"/>
              <w:right w:val="single" w:sz="4" w:space="0" w:color="auto"/>
            </w:tcBorders>
          </w:tcPr>
          <w:p w14:paraId="6A1AEA55" w14:textId="77777777" w:rsidR="00CB2E37" w:rsidRPr="005F0272" w:rsidRDefault="00CB2E37" w:rsidP="00CB2E37">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259CA921" w14:textId="77777777" w:rsidR="00CB2E37" w:rsidRPr="005F0272" w:rsidRDefault="00CB2E37" w:rsidP="00CB2E37">
            <w:pPr>
              <w:jc w:val="both"/>
              <w:outlineLvl w:val="2"/>
              <w:rPr>
                <w:sz w:val="22"/>
              </w:rPr>
            </w:pPr>
            <w:r w:rsidRPr="005F0272">
              <w:rPr>
                <w:sz w:val="22"/>
              </w:rPr>
              <w:t xml:space="preserve">X </w:t>
            </w:r>
          </w:p>
          <w:p w14:paraId="06112032" w14:textId="77777777" w:rsidR="00CB2E37" w:rsidRPr="005F0272" w:rsidRDefault="00CB2E37" w:rsidP="00CB2E37">
            <w:pPr>
              <w:jc w:val="both"/>
              <w:outlineLvl w:val="2"/>
              <w:rPr>
                <w:sz w:val="22"/>
              </w:rPr>
            </w:pPr>
            <w:r w:rsidRPr="005F0272">
              <w:rPr>
                <w:sz w:val="22"/>
              </w:rPr>
              <w:t>Rizika priskiriama tai Šaliai, kurios nenaudai kompetentinga institucija galutiniu sprendimu išsprendė ginčą</w:t>
            </w:r>
          </w:p>
        </w:tc>
        <w:tc>
          <w:tcPr>
            <w:tcW w:w="1417" w:type="dxa"/>
            <w:tcBorders>
              <w:top w:val="single" w:sz="4" w:space="0" w:color="auto"/>
              <w:left w:val="single" w:sz="4" w:space="0" w:color="auto"/>
              <w:bottom w:val="single" w:sz="4" w:space="0" w:color="auto"/>
              <w:right w:val="single" w:sz="4" w:space="0" w:color="auto"/>
            </w:tcBorders>
          </w:tcPr>
          <w:p w14:paraId="5A0CE366" w14:textId="77777777" w:rsidR="00CB2E37" w:rsidRPr="005F0272" w:rsidRDefault="00CB2E37" w:rsidP="00CB2E37">
            <w:pPr>
              <w:rPr>
                <w:sz w:val="22"/>
              </w:rPr>
            </w:pPr>
          </w:p>
        </w:tc>
      </w:tr>
      <w:tr w:rsidR="00CB2E37" w:rsidRPr="005F0272" w14:paraId="568BD40A" w14:textId="77777777" w:rsidTr="004D6B3C">
        <w:trPr>
          <w:trHeight w:val="393"/>
        </w:trPr>
        <w:tc>
          <w:tcPr>
            <w:tcW w:w="704" w:type="dxa"/>
            <w:tcBorders>
              <w:top w:val="single" w:sz="4" w:space="0" w:color="auto"/>
              <w:left w:val="single" w:sz="4" w:space="0" w:color="auto"/>
              <w:bottom w:val="single" w:sz="4" w:space="0" w:color="auto"/>
              <w:right w:val="single" w:sz="4" w:space="0" w:color="auto"/>
            </w:tcBorders>
          </w:tcPr>
          <w:p w14:paraId="353742BA" w14:textId="77777777" w:rsidR="00CB2E37" w:rsidRPr="005F0272" w:rsidRDefault="00CB2E37" w:rsidP="007E5EFE">
            <w:pPr>
              <w:numPr>
                <w:ilvl w:val="0"/>
                <w:numId w:val="32"/>
              </w:numPr>
              <w:contextualSpacing/>
              <w:jc w:val="both"/>
              <w:rPr>
                <w:color w:val="000000"/>
                <w:sz w:val="22"/>
              </w:rPr>
            </w:pPr>
          </w:p>
        </w:tc>
        <w:tc>
          <w:tcPr>
            <w:tcW w:w="10064" w:type="dxa"/>
            <w:gridSpan w:val="6"/>
            <w:tcBorders>
              <w:top w:val="single" w:sz="4" w:space="0" w:color="auto"/>
              <w:left w:val="single" w:sz="4" w:space="0" w:color="auto"/>
              <w:bottom w:val="single" w:sz="4" w:space="0" w:color="auto"/>
              <w:right w:val="single" w:sz="4" w:space="0" w:color="auto"/>
            </w:tcBorders>
            <w:vAlign w:val="center"/>
          </w:tcPr>
          <w:p w14:paraId="2407B3DC" w14:textId="77777777" w:rsidR="00CB2E37" w:rsidRPr="005F0272" w:rsidRDefault="00CB2E37" w:rsidP="00CB2E37">
            <w:pPr>
              <w:rPr>
                <w:sz w:val="22"/>
              </w:rPr>
            </w:pPr>
            <w:r w:rsidRPr="005F0272">
              <w:rPr>
                <w:b/>
                <w:sz w:val="22"/>
              </w:rPr>
              <w:t>Politinė rizika</w:t>
            </w:r>
          </w:p>
        </w:tc>
      </w:tr>
      <w:tr w:rsidR="00CB2E37" w:rsidRPr="005F0272" w14:paraId="5B71E92A"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4D526AA9" w14:textId="77777777" w:rsidR="00CB2E37" w:rsidRPr="005F0272" w:rsidRDefault="00CB2E37" w:rsidP="007E5EFE">
            <w:pPr>
              <w:numPr>
                <w:ilvl w:val="1"/>
                <w:numId w:val="32"/>
              </w:numPr>
              <w:ind w:left="1000" w:hanging="1000"/>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DD2A5DD" w14:textId="77777777" w:rsidR="00CB2E37" w:rsidRPr="005F0272" w:rsidRDefault="00CB2E37" w:rsidP="00CB2E37">
            <w:pPr>
              <w:jc w:val="both"/>
              <w:rPr>
                <w:color w:val="000000"/>
                <w:sz w:val="22"/>
              </w:rPr>
            </w:pPr>
            <w:r w:rsidRPr="005F0272">
              <w:rPr>
                <w:color w:val="000000"/>
                <w:sz w:val="22"/>
                <w:szCs w:val="22"/>
              </w:rPr>
              <w:t xml:space="preserve">Lietuvos Respublikos Seimas, </w:t>
            </w:r>
            <w:r w:rsidRPr="005F0272">
              <w:rPr>
                <w:color w:val="000000"/>
                <w:sz w:val="22"/>
                <w:szCs w:val="22"/>
              </w:rPr>
              <w:lastRenderedPageBreak/>
              <w:t xml:space="preserve">Vyriausybė, savivaldybės taryba ar Valdžios subjektas priima sprendimus, dėl kurių iš esmės pasikeičia Valdžios subjekto galimybės vykdyti Sutartyje numatytus įsipareigojimus </w:t>
            </w:r>
          </w:p>
        </w:tc>
        <w:tc>
          <w:tcPr>
            <w:tcW w:w="2551" w:type="dxa"/>
            <w:tcBorders>
              <w:top w:val="single" w:sz="4" w:space="0" w:color="auto"/>
              <w:left w:val="single" w:sz="4" w:space="0" w:color="auto"/>
              <w:bottom w:val="single" w:sz="4" w:space="0" w:color="auto"/>
              <w:right w:val="single" w:sz="4" w:space="0" w:color="auto"/>
            </w:tcBorders>
          </w:tcPr>
          <w:p w14:paraId="453212A2" w14:textId="6AC8E46E" w:rsidR="00CB2E37" w:rsidRPr="005F0272" w:rsidDel="00A50921" w:rsidRDefault="00CB2E37" w:rsidP="00CB2E37">
            <w:pPr>
              <w:jc w:val="both"/>
              <w:rPr>
                <w:sz w:val="22"/>
              </w:rPr>
            </w:pPr>
            <w:r w:rsidRPr="005F0272">
              <w:rPr>
                <w:sz w:val="22"/>
                <w:szCs w:val="22"/>
              </w:rPr>
              <w:lastRenderedPageBreak/>
              <w:t xml:space="preserve">Ši rizika apima situaciją, kuriai esant Lietuvos Respublikos Seimas, </w:t>
            </w:r>
            <w:r w:rsidRPr="005F0272">
              <w:rPr>
                <w:sz w:val="22"/>
                <w:szCs w:val="22"/>
              </w:rPr>
              <w:lastRenderedPageBreak/>
              <w:t>Vyriausybė, savivaldybės taryba ar Valdžios subjektas priimtų politinį sprendimą, nutraukiant arba iš esmės sumažinant Apšvietimo sistemos finansavimą (pvz., dėl prioritetų pasikeitimo po rinkimų). Taip pat šiai rizikai priskiriami labai  mažai tikėtini politiniai sprendimai, dėl kurių Apšvietimo sistema gali pasidaryti nereikalingas. Šios rizikos pasireiškimas labiau tikėtinas Paslaugų teikimo etape, praėjus ilgesniam periodui po pritarimo Projektui, pasikeitus politinei valdžios sudėčiai.</w:t>
            </w:r>
          </w:p>
        </w:tc>
        <w:tc>
          <w:tcPr>
            <w:tcW w:w="1276" w:type="dxa"/>
            <w:tcBorders>
              <w:top w:val="single" w:sz="4" w:space="0" w:color="auto"/>
              <w:left w:val="single" w:sz="4" w:space="0" w:color="auto"/>
              <w:bottom w:val="single" w:sz="4" w:space="0" w:color="auto"/>
              <w:right w:val="single" w:sz="4" w:space="0" w:color="auto"/>
            </w:tcBorders>
          </w:tcPr>
          <w:p w14:paraId="2D01BABA" w14:textId="77777777" w:rsidR="00CB2E37" w:rsidRPr="005F0272" w:rsidRDefault="00CB2E37" w:rsidP="00CB2E37">
            <w:pPr>
              <w:rPr>
                <w:sz w:val="22"/>
              </w:rPr>
            </w:pPr>
            <w:r w:rsidRPr="005F0272">
              <w:rPr>
                <w:sz w:val="22"/>
              </w:rPr>
              <w:lastRenderedPageBreak/>
              <w:t>X</w:t>
            </w:r>
          </w:p>
        </w:tc>
        <w:tc>
          <w:tcPr>
            <w:tcW w:w="1276" w:type="dxa"/>
            <w:tcBorders>
              <w:top w:val="single" w:sz="4" w:space="0" w:color="auto"/>
              <w:left w:val="single" w:sz="4" w:space="0" w:color="auto"/>
              <w:bottom w:val="single" w:sz="4" w:space="0" w:color="auto"/>
              <w:right w:val="single" w:sz="4" w:space="0" w:color="auto"/>
            </w:tcBorders>
          </w:tcPr>
          <w:p w14:paraId="36653E4C" w14:textId="77777777" w:rsidR="00CB2E37" w:rsidRPr="005F0272" w:rsidRDefault="00CB2E37" w:rsidP="00CB2E37">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6513C372" w14:textId="77777777" w:rsidR="00CB2E37" w:rsidRPr="005F0272" w:rsidRDefault="00CB2E37" w:rsidP="00CB2E37">
            <w:pPr>
              <w:rPr>
                <w:sz w:val="22"/>
              </w:rPr>
            </w:pPr>
          </w:p>
        </w:tc>
        <w:tc>
          <w:tcPr>
            <w:tcW w:w="1417" w:type="dxa"/>
            <w:tcBorders>
              <w:top w:val="single" w:sz="4" w:space="0" w:color="auto"/>
              <w:left w:val="single" w:sz="4" w:space="0" w:color="auto"/>
              <w:bottom w:val="single" w:sz="4" w:space="0" w:color="auto"/>
              <w:right w:val="single" w:sz="4" w:space="0" w:color="auto"/>
            </w:tcBorders>
          </w:tcPr>
          <w:p w14:paraId="423DE473" w14:textId="77777777" w:rsidR="00CB2E37" w:rsidRPr="005F0272" w:rsidRDefault="00CB2E37" w:rsidP="00CB2E37">
            <w:pPr>
              <w:rPr>
                <w:sz w:val="22"/>
              </w:rPr>
            </w:pPr>
          </w:p>
        </w:tc>
      </w:tr>
      <w:tr w:rsidR="00CB2E37" w:rsidRPr="005F0272" w14:paraId="7F5A5A77" w14:textId="77777777" w:rsidTr="004D6B3C">
        <w:trPr>
          <w:trHeight w:val="320"/>
        </w:trPr>
        <w:tc>
          <w:tcPr>
            <w:tcW w:w="704" w:type="dxa"/>
            <w:tcBorders>
              <w:top w:val="single" w:sz="4" w:space="0" w:color="auto"/>
              <w:left w:val="single" w:sz="4" w:space="0" w:color="auto"/>
              <w:bottom w:val="single" w:sz="4" w:space="0" w:color="auto"/>
              <w:right w:val="single" w:sz="4" w:space="0" w:color="auto"/>
            </w:tcBorders>
          </w:tcPr>
          <w:p w14:paraId="3C0AE4D9" w14:textId="77777777" w:rsidR="00CB2E37" w:rsidRPr="005F0272" w:rsidRDefault="00CB2E37" w:rsidP="007E5EFE">
            <w:pPr>
              <w:numPr>
                <w:ilvl w:val="0"/>
                <w:numId w:val="32"/>
              </w:numPr>
              <w:contextualSpacing/>
              <w:jc w:val="both"/>
              <w:rPr>
                <w:color w:val="000000"/>
                <w:sz w:val="22"/>
              </w:rPr>
            </w:pPr>
          </w:p>
        </w:tc>
        <w:tc>
          <w:tcPr>
            <w:tcW w:w="10064" w:type="dxa"/>
            <w:gridSpan w:val="6"/>
            <w:tcBorders>
              <w:top w:val="single" w:sz="4" w:space="0" w:color="auto"/>
              <w:left w:val="single" w:sz="4" w:space="0" w:color="auto"/>
              <w:bottom w:val="single" w:sz="4" w:space="0" w:color="auto"/>
              <w:right w:val="single" w:sz="4" w:space="0" w:color="auto"/>
            </w:tcBorders>
            <w:vAlign w:val="center"/>
          </w:tcPr>
          <w:p w14:paraId="08FA2497" w14:textId="77777777" w:rsidR="00CB2E37" w:rsidRPr="005F0272" w:rsidRDefault="00CB2E37" w:rsidP="00CB2E37">
            <w:pPr>
              <w:rPr>
                <w:sz w:val="22"/>
              </w:rPr>
            </w:pPr>
            <w:r w:rsidRPr="005F0272">
              <w:rPr>
                <w:b/>
                <w:sz w:val="22"/>
              </w:rPr>
              <w:t>Nenugalimos jėgos rizika</w:t>
            </w:r>
          </w:p>
        </w:tc>
      </w:tr>
      <w:tr w:rsidR="00CB2E37" w:rsidRPr="005F0272" w14:paraId="14D5A728" w14:textId="77777777" w:rsidTr="004D6B3C">
        <w:trPr>
          <w:trHeight w:val="648"/>
        </w:trPr>
        <w:tc>
          <w:tcPr>
            <w:tcW w:w="704" w:type="dxa"/>
            <w:tcBorders>
              <w:top w:val="single" w:sz="4" w:space="0" w:color="auto"/>
              <w:left w:val="single" w:sz="4" w:space="0" w:color="auto"/>
              <w:bottom w:val="single" w:sz="4" w:space="0" w:color="auto"/>
              <w:right w:val="single" w:sz="4" w:space="0" w:color="auto"/>
            </w:tcBorders>
          </w:tcPr>
          <w:p w14:paraId="484D8E7A" w14:textId="77777777" w:rsidR="00CB2E37" w:rsidRPr="005F0272" w:rsidRDefault="00CB2E37" w:rsidP="007E5EFE">
            <w:pPr>
              <w:numPr>
                <w:ilvl w:val="1"/>
                <w:numId w:val="32"/>
              </w:numPr>
              <w:ind w:left="1000" w:hanging="966"/>
              <w:contextualSpacing/>
              <w:jc w:val="both"/>
              <w:rPr>
                <w:color w:val="000000"/>
                <w:sz w:val="22"/>
              </w:rPr>
            </w:pPr>
          </w:p>
        </w:tc>
        <w:tc>
          <w:tcPr>
            <w:tcW w:w="1985" w:type="dxa"/>
            <w:tcBorders>
              <w:top w:val="single" w:sz="4" w:space="0" w:color="auto"/>
              <w:left w:val="single" w:sz="4" w:space="0" w:color="auto"/>
              <w:bottom w:val="single" w:sz="4" w:space="0" w:color="auto"/>
              <w:right w:val="single" w:sz="4" w:space="0" w:color="auto"/>
            </w:tcBorders>
          </w:tcPr>
          <w:p w14:paraId="625FB2EA" w14:textId="77777777" w:rsidR="00CB2E37" w:rsidRPr="005F0272" w:rsidRDefault="00CB2E37" w:rsidP="00CB2E37">
            <w:pPr>
              <w:jc w:val="both"/>
              <w:rPr>
                <w:color w:val="000000"/>
                <w:sz w:val="22"/>
              </w:rPr>
            </w:pPr>
            <w:r w:rsidRPr="005F0272">
              <w:rPr>
                <w:color w:val="000000"/>
                <w:sz w:val="22"/>
              </w:rPr>
              <w:t xml:space="preserve">Pasireiškia Nenugalimos jėgos aplinkybės vykdant Darbus arba </w:t>
            </w:r>
            <w:proofErr w:type="spellStart"/>
            <w:r w:rsidRPr="005F0272">
              <w:rPr>
                <w:color w:val="000000"/>
                <w:sz w:val="22"/>
              </w:rPr>
              <w:t>teikian</w:t>
            </w:r>
            <w:proofErr w:type="spellEnd"/>
            <w:r w:rsidRPr="005F0272">
              <w:rPr>
                <w:color w:val="000000"/>
                <w:sz w:val="22"/>
              </w:rPr>
              <w:t xml:space="preserve"> Paslaugas </w:t>
            </w:r>
          </w:p>
        </w:tc>
        <w:tc>
          <w:tcPr>
            <w:tcW w:w="2551" w:type="dxa"/>
            <w:tcBorders>
              <w:top w:val="single" w:sz="4" w:space="0" w:color="auto"/>
              <w:left w:val="single" w:sz="4" w:space="0" w:color="auto"/>
              <w:bottom w:val="single" w:sz="4" w:space="0" w:color="auto"/>
              <w:right w:val="single" w:sz="4" w:space="0" w:color="auto"/>
            </w:tcBorders>
          </w:tcPr>
          <w:p w14:paraId="0C5F979F" w14:textId="77777777" w:rsidR="00CB2E37" w:rsidRPr="005F0272" w:rsidDel="00A50921" w:rsidRDefault="00CB2E37" w:rsidP="00CB2E37">
            <w:pPr>
              <w:jc w:val="both"/>
              <w:rPr>
                <w:sz w:val="22"/>
              </w:rPr>
            </w:pPr>
            <w:r w:rsidRPr="005F0272">
              <w:rPr>
                <w:sz w:val="22"/>
              </w:rPr>
              <w:t xml:space="preserve">Nenugalimos jėgos aplinkybių pasireiškimas gali lemti Darbų vykdymo ar Paslaugų teikimo sustabdymą / nutraukimą, Investicijų ar Sąnaudų padidėjimą ar kitų nuostolių atsiradimą, o taip pat Sutarties nutraukimą.  </w:t>
            </w:r>
          </w:p>
        </w:tc>
        <w:tc>
          <w:tcPr>
            <w:tcW w:w="1276" w:type="dxa"/>
            <w:tcBorders>
              <w:top w:val="single" w:sz="4" w:space="0" w:color="auto"/>
              <w:left w:val="single" w:sz="4" w:space="0" w:color="auto"/>
              <w:bottom w:val="single" w:sz="4" w:space="0" w:color="auto"/>
              <w:right w:val="single" w:sz="4" w:space="0" w:color="auto"/>
            </w:tcBorders>
          </w:tcPr>
          <w:p w14:paraId="4A4875B8" w14:textId="77777777" w:rsidR="00CB2E37" w:rsidRPr="005F0272" w:rsidRDefault="00CB2E37" w:rsidP="00CB2E37">
            <w:pPr>
              <w:rPr>
                <w:sz w:val="22"/>
              </w:rPr>
            </w:pPr>
          </w:p>
        </w:tc>
        <w:tc>
          <w:tcPr>
            <w:tcW w:w="1276" w:type="dxa"/>
            <w:tcBorders>
              <w:top w:val="single" w:sz="4" w:space="0" w:color="auto"/>
              <w:left w:val="single" w:sz="4" w:space="0" w:color="auto"/>
              <w:bottom w:val="single" w:sz="4" w:space="0" w:color="auto"/>
              <w:right w:val="single" w:sz="4" w:space="0" w:color="auto"/>
            </w:tcBorders>
          </w:tcPr>
          <w:p w14:paraId="58D8EE35" w14:textId="77777777" w:rsidR="00CB2E37" w:rsidRPr="005F0272" w:rsidRDefault="00CB2E37" w:rsidP="00CB2E37">
            <w:pPr>
              <w:jc w:val="both"/>
              <w:outlineLvl w:val="2"/>
              <w:rPr>
                <w:sz w:val="22"/>
              </w:rPr>
            </w:pPr>
          </w:p>
        </w:tc>
        <w:tc>
          <w:tcPr>
            <w:tcW w:w="1559" w:type="dxa"/>
            <w:tcBorders>
              <w:top w:val="single" w:sz="4" w:space="0" w:color="auto"/>
              <w:left w:val="single" w:sz="4" w:space="0" w:color="auto"/>
              <w:bottom w:val="single" w:sz="4" w:space="0" w:color="auto"/>
              <w:right w:val="single" w:sz="4" w:space="0" w:color="auto"/>
            </w:tcBorders>
          </w:tcPr>
          <w:p w14:paraId="15374358" w14:textId="77777777" w:rsidR="00CB2E37" w:rsidRPr="005F0272" w:rsidRDefault="00CB2E37" w:rsidP="00CB2E37">
            <w:pPr>
              <w:spacing w:after="120" w:line="276" w:lineRule="auto"/>
              <w:jc w:val="both"/>
              <w:rPr>
                <w:sz w:val="22"/>
              </w:rPr>
            </w:pPr>
            <w:r w:rsidRPr="005F0272">
              <w:rPr>
                <w:sz w:val="22"/>
              </w:rPr>
              <w:t xml:space="preserve">X </w:t>
            </w:r>
          </w:p>
          <w:p w14:paraId="041F4384" w14:textId="77777777" w:rsidR="00CB2E37" w:rsidRPr="005F0272" w:rsidRDefault="00CB2E37" w:rsidP="00CB2E37">
            <w:pPr>
              <w:spacing w:after="120" w:line="276" w:lineRule="auto"/>
              <w:jc w:val="both"/>
              <w:rPr>
                <w:sz w:val="22"/>
              </w:rPr>
            </w:pPr>
            <w:r w:rsidRPr="005F0272">
              <w:rPr>
                <w:sz w:val="22"/>
              </w:rPr>
              <w:t>Privatus subjektas ir Valdžios subjektas šios rizikos pasekmes dalijasi lygiomis dalimis. Tais atvejais, kai nenugalimos jėgos aplinkybių padarinius reikia ar galima apdrausti Sutartyje nustatyta tvarka, – tuomet visa rizika tenka Privačiam subjektui.</w:t>
            </w:r>
          </w:p>
        </w:tc>
        <w:tc>
          <w:tcPr>
            <w:tcW w:w="1417" w:type="dxa"/>
            <w:tcBorders>
              <w:top w:val="single" w:sz="4" w:space="0" w:color="auto"/>
              <w:left w:val="single" w:sz="4" w:space="0" w:color="auto"/>
              <w:bottom w:val="single" w:sz="4" w:space="0" w:color="auto"/>
              <w:right w:val="single" w:sz="4" w:space="0" w:color="auto"/>
            </w:tcBorders>
          </w:tcPr>
          <w:p w14:paraId="3E6DC970" w14:textId="77777777" w:rsidR="00CB2E37" w:rsidRPr="005F0272" w:rsidRDefault="00CB2E37" w:rsidP="00CB2E37">
            <w:pPr>
              <w:rPr>
                <w:sz w:val="22"/>
              </w:rPr>
            </w:pPr>
          </w:p>
        </w:tc>
      </w:tr>
    </w:tbl>
    <w:p w14:paraId="125F06EE" w14:textId="77777777" w:rsidR="00EC35D1" w:rsidRPr="005F0272" w:rsidRDefault="00EC35D1" w:rsidP="00F467EC">
      <w:pPr>
        <w:shd w:val="clear" w:color="auto" w:fill="FFFFFF"/>
        <w:spacing w:after="120" w:line="276" w:lineRule="auto"/>
        <w:jc w:val="both"/>
        <w:rPr>
          <w:i/>
          <w:color w:val="3333FF"/>
        </w:rPr>
      </w:pPr>
    </w:p>
    <w:p w14:paraId="33868CD4" w14:textId="77777777" w:rsidR="00593510" w:rsidRPr="005F0272" w:rsidRDefault="00593510" w:rsidP="00841B28">
      <w:pPr>
        <w:pStyle w:val="Pavadinimas"/>
        <w:numPr>
          <w:ilvl w:val="0"/>
          <w:numId w:val="0"/>
        </w:numPr>
        <w:tabs>
          <w:tab w:val="left" w:pos="7797"/>
        </w:tabs>
        <w:ind w:left="360"/>
        <w:rPr>
          <w:szCs w:val="24"/>
        </w:rPr>
      </w:pPr>
      <w:bookmarkStart w:id="1268" w:name="_Ref294008751"/>
      <w:bookmarkStart w:id="1269" w:name="Draudimo_sutartys"/>
    </w:p>
    <w:p w14:paraId="4BD573BC" w14:textId="77777777" w:rsidR="00013E1D" w:rsidRPr="005F0272" w:rsidRDefault="00013E1D" w:rsidP="00013E1D">
      <w:pPr>
        <w:sectPr w:rsidR="00013E1D" w:rsidRPr="005F0272" w:rsidSect="00B35BCE">
          <w:pgSz w:w="11906" w:h="16838" w:code="9"/>
          <w:pgMar w:top="1418" w:right="1134" w:bottom="1418" w:left="709" w:header="567" w:footer="567" w:gutter="0"/>
          <w:cols w:space="708"/>
          <w:docGrid w:linePitch="360"/>
        </w:sectPr>
      </w:pPr>
    </w:p>
    <w:p w14:paraId="00696637" w14:textId="31C41AE2" w:rsidR="003319F8" w:rsidRPr="005F0272" w:rsidRDefault="003319F8" w:rsidP="007E5EFE">
      <w:pPr>
        <w:pStyle w:val="Pavadinimas"/>
        <w:numPr>
          <w:ilvl w:val="0"/>
          <w:numId w:val="36"/>
        </w:numPr>
        <w:tabs>
          <w:tab w:val="left" w:pos="7797"/>
        </w:tabs>
        <w:jc w:val="right"/>
        <w:rPr>
          <w:szCs w:val="24"/>
        </w:rPr>
      </w:pPr>
      <w:bookmarkStart w:id="1270" w:name="_Ref18432682"/>
      <w:r w:rsidRPr="005F0272">
        <w:rPr>
          <w:szCs w:val="24"/>
        </w:rPr>
        <w:lastRenderedPageBreak/>
        <w:t>Sutarties priedas</w:t>
      </w:r>
      <w:bookmarkEnd w:id="1268"/>
      <w:bookmarkEnd w:id="1270"/>
    </w:p>
    <w:bookmarkEnd w:id="1269"/>
    <w:p w14:paraId="6682F69D" w14:textId="77777777" w:rsidR="003319F8" w:rsidRPr="005F0272" w:rsidRDefault="003319F8" w:rsidP="003319F8">
      <w:pPr>
        <w:spacing w:after="120" w:line="276" w:lineRule="auto"/>
        <w:jc w:val="both"/>
        <w:rPr>
          <w:color w:val="632423"/>
        </w:rPr>
      </w:pPr>
    </w:p>
    <w:p w14:paraId="493BCC70" w14:textId="77777777" w:rsidR="003319F8" w:rsidRPr="00CA2987" w:rsidRDefault="003319F8" w:rsidP="00CA2987">
      <w:pPr>
        <w:pStyle w:val="Antrat2"/>
        <w:numPr>
          <w:ilvl w:val="0"/>
          <w:numId w:val="0"/>
        </w:numPr>
        <w:ind w:left="495" w:hanging="495"/>
        <w:jc w:val="center"/>
        <w:rPr>
          <w:sz w:val="24"/>
          <w:szCs w:val="24"/>
        </w:rPr>
      </w:pPr>
      <w:bookmarkStart w:id="1271" w:name="_Toc138858223"/>
      <w:bookmarkStart w:id="1272" w:name="_Toc153198441"/>
      <w:r w:rsidRPr="00CA2987">
        <w:rPr>
          <w:sz w:val="24"/>
          <w:szCs w:val="24"/>
        </w:rPr>
        <w:t>PRIVALOMŲ DRAUDIMO SUTARČIŲ SĄRAŠAS</w:t>
      </w:r>
      <w:bookmarkEnd w:id="1271"/>
      <w:bookmarkEnd w:id="1272"/>
    </w:p>
    <w:p w14:paraId="161EC007" w14:textId="77777777" w:rsidR="003319F8" w:rsidRPr="005F0272" w:rsidRDefault="003319F8" w:rsidP="003319F8">
      <w:pPr>
        <w:shd w:val="clear" w:color="auto" w:fill="FFFFFF"/>
        <w:spacing w:after="120" w:line="276" w:lineRule="auto"/>
        <w:jc w:val="both"/>
      </w:pPr>
    </w:p>
    <w:p w14:paraId="34B99021" w14:textId="45003A16" w:rsidR="003319F8" w:rsidRPr="004D6B3C" w:rsidRDefault="003319F8" w:rsidP="00446A51">
      <w:pPr>
        <w:shd w:val="clear" w:color="auto" w:fill="FFFFFF"/>
        <w:spacing w:after="120" w:line="276" w:lineRule="auto"/>
        <w:jc w:val="both"/>
        <w:rPr>
          <w:i/>
        </w:rPr>
      </w:pPr>
      <w:r w:rsidRPr="004D6B3C">
        <w:t>Privatus subjektas privalo sudaryti ir viso Sutarties galiojimo metu turėti galiojančias tokias draudimo sutartis:</w:t>
      </w:r>
    </w:p>
    <w:p w14:paraId="68DBB04A" w14:textId="77777777" w:rsidR="00C10A62" w:rsidRPr="004D6B3C" w:rsidRDefault="00C10A62" w:rsidP="00C10A62">
      <w:pPr>
        <w:pStyle w:val="Sraopastraipa"/>
        <w:ind w:left="360"/>
        <w:jc w:val="both"/>
      </w:pPr>
    </w:p>
    <w:p w14:paraId="4F06FF4B" w14:textId="790C143A" w:rsidR="00C10A62" w:rsidRPr="004D6B3C" w:rsidRDefault="00C10A62" w:rsidP="00C10A62">
      <w:pPr>
        <w:pStyle w:val="Sraopastraipa"/>
        <w:numPr>
          <w:ilvl w:val="0"/>
          <w:numId w:val="5"/>
        </w:numPr>
        <w:jc w:val="both"/>
      </w:pPr>
      <w:r w:rsidRPr="004D6B3C">
        <w:t xml:space="preserve">ne </w:t>
      </w:r>
      <w:r w:rsidR="0045151E" w:rsidRPr="004D6B3C">
        <w:rPr>
          <w:sz w:val="22"/>
        </w:rPr>
        <w:t>vėliau kaip iki Sutarties įsigaliojimo visa apimtimi - savo</w:t>
      </w:r>
      <w:r w:rsidR="00B20CBC" w:rsidRPr="004D6B3C">
        <w:rPr>
          <w:sz w:val="22"/>
        </w:rPr>
        <w:t xml:space="preserve"> </w:t>
      </w:r>
      <w:r w:rsidR="0045151E" w:rsidRPr="004D6B3C">
        <w:rPr>
          <w:sz w:val="22"/>
        </w:rPr>
        <w:t xml:space="preserve">civilinę atsakomybę apdrausti projektuotojo civilinės atsakomybės draudimu ne mažesnei nei </w:t>
      </w:r>
      <w:r w:rsidR="00B20CBC" w:rsidRPr="00B831FF">
        <w:rPr>
          <w:iCs/>
        </w:rPr>
        <w:t>500 000 (penki šimtai tūkstančių)</w:t>
      </w:r>
      <w:r w:rsidR="009D7DC4" w:rsidRPr="004D6B3C">
        <w:rPr>
          <w:sz w:val="22"/>
        </w:rPr>
        <w:t xml:space="preserve"> </w:t>
      </w:r>
      <w:r w:rsidR="0045151E" w:rsidRPr="004D6B3C">
        <w:rPr>
          <w:sz w:val="22"/>
        </w:rPr>
        <w:t xml:space="preserve"> eurų draudimo sumai. Šis draudimas turi galioti visą projektavimo ir Darbų atlikimo laikotarpį iki Eksploatacijos pradžios bei 5 (penkis) metus po šios datos. Tuo atveju, jei projektavimo darbus atlieka Subtiekėjas, Privatus subjektas įsipareigoja užtikrinti, kad atitinkamą draudimo sutartį vietoje Privataus subjekto būtų sudaręs Subtiekėjas;</w:t>
      </w:r>
    </w:p>
    <w:p w14:paraId="5A7CB61D" w14:textId="77777777" w:rsidR="00C10A62" w:rsidRPr="004D6B3C" w:rsidRDefault="00C10A62" w:rsidP="00C10A62">
      <w:pPr>
        <w:pStyle w:val="Sraopastraipa"/>
      </w:pPr>
    </w:p>
    <w:p w14:paraId="7D635684" w14:textId="6D7214B7" w:rsidR="00C10A62" w:rsidRPr="004D6B3C" w:rsidRDefault="00C10A62" w:rsidP="00C10A62">
      <w:pPr>
        <w:pStyle w:val="Sraopastraipa"/>
        <w:numPr>
          <w:ilvl w:val="0"/>
          <w:numId w:val="5"/>
        </w:numPr>
        <w:jc w:val="both"/>
      </w:pPr>
      <w:r w:rsidRPr="004D6B3C">
        <w:t xml:space="preserve">ne </w:t>
      </w:r>
      <w:r w:rsidR="0045151E" w:rsidRPr="004D6B3C">
        <w:rPr>
          <w:sz w:val="22"/>
        </w:rPr>
        <w:t xml:space="preserve">vėliau kaip prieš </w:t>
      </w:r>
      <w:r w:rsidR="00FF7749" w:rsidRPr="00B831FF">
        <w:rPr>
          <w:iCs/>
        </w:rPr>
        <w:t xml:space="preserve">10 </w:t>
      </w:r>
      <w:r w:rsidR="003D66E3">
        <w:rPr>
          <w:iCs/>
        </w:rPr>
        <w:t>(</w:t>
      </w:r>
      <w:r w:rsidR="00FF7749">
        <w:rPr>
          <w:iCs/>
        </w:rPr>
        <w:t>dešimt</w:t>
      </w:r>
      <w:r w:rsidR="00B20CBC" w:rsidRPr="00B831FF">
        <w:rPr>
          <w:iCs/>
        </w:rPr>
        <w:t>)</w:t>
      </w:r>
      <w:r w:rsidR="0045151E" w:rsidRPr="004D6B3C">
        <w:rPr>
          <w:i/>
        </w:rPr>
        <w:t xml:space="preserve"> </w:t>
      </w:r>
      <w:r w:rsidR="0045151E" w:rsidRPr="004D6B3C">
        <w:rPr>
          <w:sz w:val="22"/>
        </w:rPr>
        <w:t xml:space="preserve"> Darbo </w:t>
      </w:r>
      <w:r w:rsidR="00FF7749" w:rsidRPr="004D6B3C">
        <w:rPr>
          <w:sz w:val="22"/>
        </w:rPr>
        <w:t>dien</w:t>
      </w:r>
      <w:r w:rsidR="00FF7749">
        <w:rPr>
          <w:sz w:val="22"/>
        </w:rPr>
        <w:t>ų</w:t>
      </w:r>
      <w:r w:rsidR="00FF7749" w:rsidRPr="004D6B3C">
        <w:rPr>
          <w:sz w:val="22"/>
        </w:rPr>
        <w:t xml:space="preserve"> </w:t>
      </w:r>
      <w:r w:rsidR="0045151E" w:rsidRPr="004D6B3C">
        <w:rPr>
          <w:sz w:val="22"/>
        </w:rPr>
        <w:t xml:space="preserve">iki Darbų atlikimo pradžios datos - savo civilinę atsakomybę apdrausti rangovo civilinės atsakomybės draudimu ne mažesnei nei </w:t>
      </w:r>
      <w:r w:rsidR="00B20CBC" w:rsidRPr="00B831FF">
        <w:rPr>
          <w:iCs/>
        </w:rPr>
        <w:t>500 000 (penki šimtai tūkstančių)</w:t>
      </w:r>
      <w:r w:rsidR="0045151E" w:rsidRPr="004D6B3C">
        <w:rPr>
          <w:sz w:val="22"/>
        </w:rPr>
        <w:t xml:space="preserve"> eurų draudimo sumai.. Šis draudimas turi galioti visą Darbų atlikimo laikotarpį iki tų Eksploatacijos pradžios bei 2 (du) metus po šios datos. Tuo atveju, jei statybos darbus atlieka Subtiekėjas, Privatus subjektas įsipareigoja užtikrinti, kad atitinkamą draudimo sutartį vietoje Privataus subjekto būtų sudaręs Subtiekėjas;</w:t>
      </w:r>
    </w:p>
    <w:p w14:paraId="66FAF9F1" w14:textId="77777777" w:rsidR="0045151E" w:rsidRPr="004D6B3C" w:rsidRDefault="0045151E" w:rsidP="0045151E">
      <w:pPr>
        <w:pStyle w:val="Sraopastraipa"/>
      </w:pPr>
    </w:p>
    <w:p w14:paraId="2D7A7E1A" w14:textId="77777777" w:rsidR="00C10A62" w:rsidRPr="004D6B3C" w:rsidRDefault="00C10A62" w:rsidP="00C10A62">
      <w:pPr>
        <w:pStyle w:val="Sraopastraipa"/>
        <w:ind w:left="360"/>
        <w:jc w:val="both"/>
      </w:pPr>
    </w:p>
    <w:p w14:paraId="4F448954" w14:textId="2E2EDD10" w:rsidR="00780327" w:rsidRPr="00071C4B" w:rsidRDefault="00780327" w:rsidP="00780327">
      <w:pPr>
        <w:pStyle w:val="Sraopastraipa"/>
        <w:numPr>
          <w:ilvl w:val="0"/>
          <w:numId w:val="5"/>
        </w:numPr>
        <w:spacing w:after="120" w:line="276" w:lineRule="auto"/>
        <w:jc w:val="both"/>
        <w:rPr>
          <w:sz w:val="22"/>
          <w:szCs w:val="22"/>
        </w:rPr>
      </w:pPr>
      <w:r w:rsidRPr="00071C4B">
        <w:rPr>
          <w:sz w:val="22"/>
          <w:szCs w:val="22"/>
        </w:rPr>
        <w:t xml:space="preserve">ne vėliau kaip prieš </w:t>
      </w:r>
      <w:r w:rsidR="00FF7749" w:rsidRPr="007004D4">
        <w:rPr>
          <w:iCs/>
        </w:rPr>
        <w:t xml:space="preserve">10 </w:t>
      </w:r>
      <w:r w:rsidR="003D66E3">
        <w:rPr>
          <w:iCs/>
        </w:rPr>
        <w:t>(</w:t>
      </w:r>
      <w:r w:rsidR="00FF7749">
        <w:rPr>
          <w:iCs/>
        </w:rPr>
        <w:t>dešimt</w:t>
      </w:r>
      <w:r w:rsidR="00FF7749" w:rsidRPr="007004D4">
        <w:rPr>
          <w:iCs/>
        </w:rPr>
        <w:t>)</w:t>
      </w:r>
      <w:r w:rsidR="00FF7749" w:rsidRPr="004D6B3C">
        <w:rPr>
          <w:i/>
        </w:rPr>
        <w:t xml:space="preserve"> </w:t>
      </w:r>
      <w:r w:rsidR="00FF7749" w:rsidRPr="004D6B3C">
        <w:rPr>
          <w:sz w:val="22"/>
        </w:rPr>
        <w:t xml:space="preserve"> </w:t>
      </w:r>
      <w:r w:rsidRPr="00071C4B">
        <w:rPr>
          <w:sz w:val="22"/>
          <w:szCs w:val="22"/>
        </w:rPr>
        <w:t xml:space="preserve">Darbo </w:t>
      </w:r>
      <w:r w:rsidR="00FF7749" w:rsidRPr="00071C4B">
        <w:rPr>
          <w:sz w:val="22"/>
          <w:szCs w:val="22"/>
        </w:rPr>
        <w:t>dien</w:t>
      </w:r>
      <w:r w:rsidR="00FF7749">
        <w:rPr>
          <w:sz w:val="22"/>
          <w:szCs w:val="22"/>
        </w:rPr>
        <w:t>ų</w:t>
      </w:r>
      <w:r w:rsidR="00FF7749" w:rsidRPr="00071C4B">
        <w:rPr>
          <w:sz w:val="22"/>
          <w:szCs w:val="22"/>
        </w:rPr>
        <w:t xml:space="preserve"> </w:t>
      </w:r>
      <w:r w:rsidRPr="00071C4B">
        <w:rPr>
          <w:sz w:val="22"/>
          <w:szCs w:val="22"/>
        </w:rPr>
        <w:t>iki Darbų atlikimo pradžios datos - savo civilinę atsakomybę apdrausti statybos techninio prižiūrėtojo civilinės atsakomybės draudimu galiojančių Statinio statybos techninio prižiūrėtojo civilinės atsakomybės privalomojo draudimo taisyklėse nustatyta tvarka ir sąlygomis. Tuo atveju, jei darbų techninis prižiūrėtojas yra Subtiekėjas, Privatus subjektas įsipareigoja užtikrinti, kad atitinkamą draudimo sutartį vietoje Privataus subjekto būtų sudaręs Subtiekėjas;</w:t>
      </w:r>
    </w:p>
    <w:p w14:paraId="13554C36" w14:textId="77777777" w:rsidR="00C10A62" w:rsidRPr="00071C4B" w:rsidRDefault="00C10A62" w:rsidP="00C10A62">
      <w:pPr>
        <w:pStyle w:val="Sraopastraipa"/>
        <w:ind w:left="360"/>
        <w:jc w:val="both"/>
        <w:rPr>
          <w:sz w:val="22"/>
          <w:szCs w:val="22"/>
        </w:rPr>
      </w:pPr>
    </w:p>
    <w:p w14:paraId="4A596E49" w14:textId="28440139" w:rsidR="00C10A62" w:rsidRPr="00071C4B" w:rsidRDefault="00C10A62" w:rsidP="00C10A62">
      <w:pPr>
        <w:pStyle w:val="Sraopastraipa"/>
        <w:numPr>
          <w:ilvl w:val="0"/>
          <w:numId w:val="5"/>
        </w:numPr>
        <w:jc w:val="both"/>
        <w:rPr>
          <w:sz w:val="22"/>
          <w:szCs w:val="22"/>
        </w:rPr>
      </w:pPr>
      <w:r w:rsidRPr="00071C4B">
        <w:rPr>
          <w:sz w:val="22"/>
          <w:szCs w:val="22"/>
        </w:rPr>
        <w:t>ne vėliau kaip prieš</w:t>
      </w:r>
      <w:r w:rsidR="00CE70A6" w:rsidRPr="00071C4B">
        <w:rPr>
          <w:sz w:val="22"/>
          <w:szCs w:val="22"/>
        </w:rPr>
        <w:t xml:space="preserve"> </w:t>
      </w:r>
      <w:r w:rsidR="00FF7749" w:rsidRPr="007004D4">
        <w:rPr>
          <w:iCs/>
        </w:rPr>
        <w:t xml:space="preserve">10 </w:t>
      </w:r>
      <w:r w:rsidR="003D66E3">
        <w:rPr>
          <w:iCs/>
        </w:rPr>
        <w:t>(</w:t>
      </w:r>
      <w:r w:rsidR="00FF7749">
        <w:rPr>
          <w:iCs/>
        </w:rPr>
        <w:t>dešimt</w:t>
      </w:r>
      <w:r w:rsidR="00FF7749" w:rsidRPr="007004D4">
        <w:rPr>
          <w:iCs/>
        </w:rPr>
        <w:t>)</w:t>
      </w:r>
      <w:r w:rsidR="00FF7749" w:rsidRPr="004D6B3C">
        <w:rPr>
          <w:i/>
        </w:rPr>
        <w:t xml:space="preserve"> </w:t>
      </w:r>
      <w:r w:rsidR="00FF7749" w:rsidRPr="004D6B3C">
        <w:rPr>
          <w:sz w:val="22"/>
        </w:rPr>
        <w:t xml:space="preserve"> </w:t>
      </w:r>
      <w:r w:rsidRPr="00071C4B">
        <w:rPr>
          <w:sz w:val="22"/>
          <w:szCs w:val="22"/>
        </w:rPr>
        <w:t xml:space="preserve">Darbo </w:t>
      </w:r>
      <w:r w:rsidR="00FF7749" w:rsidRPr="00071C4B">
        <w:rPr>
          <w:sz w:val="22"/>
          <w:szCs w:val="22"/>
        </w:rPr>
        <w:t>dien</w:t>
      </w:r>
      <w:r w:rsidR="00FF7749">
        <w:rPr>
          <w:sz w:val="22"/>
          <w:szCs w:val="22"/>
        </w:rPr>
        <w:t>ų</w:t>
      </w:r>
      <w:r w:rsidR="00FF7749" w:rsidRPr="00071C4B">
        <w:rPr>
          <w:sz w:val="22"/>
          <w:szCs w:val="22"/>
        </w:rPr>
        <w:t xml:space="preserve"> </w:t>
      </w:r>
      <w:r w:rsidRPr="00071C4B">
        <w:rPr>
          <w:sz w:val="22"/>
          <w:szCs w:val="22"/>
        </w:rPr>
        <w:t xml:space="preserve">iki </w:t>
      </w:r>
      <w:r w:rsidR="00FE1B8A" w:rsidRPr="00071C4B">
        <w:rPr>
          <w:sz w:val="22"/>
          <w:szCs w:val="22"/>
        </w:rPr>
        <w:t>Eksploatacijos</w:t>
      </w:r>
      <w:r w:rsidR="0017241A" w:rsidRPr="00071C4B">
        <w:rPr>
          <w:sz w:val="22"/>
          <w:szCs w:val="22"/>
        </w:rPr>
        <w:t xml:space="preserve"> pradžios datos</w:t>
      </w:r>
      <w:r w:rsidRPr="00071C4B">
        <w:rPr>
          <w:sz w:val="22"/>
          <w:szCs w:val="22"/>
        </w:rPr>
        <w:t xml:space="preserve"> – savo civilinę atsakomybę apdrausti dėl visų rizikų, kurios gali kilti dėl bet kokios veiklos, kurią Privatus subjektas vykdo pagal šią Sutartį</w:t>
      </w:r>
      <w:r w:rsidR="00CE70A6" w:rsidRPr="00071C4B">
        <w:rPr>
          <w:sz w:val="22"/>
          <w:szCs w:val="22"/>
        </w:rPr>
        <w:t xml:space="preserve"> (išskyrus veiklą, nurodytą šio Sutarties priedo 1-</w:t>
      </w:r>
      <w:r w:rsidR="00564FA1">
        <w:rPr>
          <w:sz w:val="22"/>
          <w:szCs w:val="22"/>
        </w:rPr>
        <w:t>3</w:t>
      </w:r>
      <w:r w:rsidR="00CE70A6" w:rsidRPr="00071C4B">
        <w:rPr>
          <w:sz w:val="22"/>
          <w:szCs w:val="22"/>
        </w:rPr>
        <w:t xml:space="preserve"> punktuose) ne mažesnė </w:t>
      </w:r>
      <w:r w:rsidR="00CE70A6" w:rsidRPr="00AC1E98">
        <w:rPr>
          <w:sz w:val="22"/>
          <w:szCs w:val="22"/>
        </w:rPr>
        <w:t>kaip</w:t>
      </w:r>
      <w:r w:rsidRPr="00AC1E98">
        <w:rPr>
          <w:sz w:val="22"/>
          <w:szCs w:val="22"/>
        </w:rPr>
        <w:t xml:space="preserve"> </w:t>
      </w:r>
      <w:r w:rsidR="007142BB" w:rsidRPr="00B831FF">
        <w:rPr>
          <w:iCs/>
          <w:sz w:val="22"/>
          <w:szCs w:val="22"/>
        </w:rPr>
        <w:t>100 000 (vieno šimto tūkstančio)</w:t>
      </w:r>
      <w:r w:rsidR="00B52AC5" w:rsidRPr="00AC1E98">
        <w:rPr>
          <w:sz w:val="22"/>
          <w:szCs w:val="22"/>
        </w:rPr>
        <w:t xml:space="preserve">  </w:t>
      </w:r>
      <w:r w:rsidRPr="00AC1E98">
        <w:rPr>
          <w:sz w:val="22"/>
          <w:szCs w:val="22"/>
        </w:rPr>
        <w:t>eurų</w:t>
      </w:r>
      <w:r w:rsidRPr="00071C4B">
        <w:rPr>
          <w:sz w:val="22"/>
          <w:szCs w:val="22"/>
        </w:rPr>
        <w:t xml:space="preserve"> vienam draudiminiam įvykiui draudimo sumai. Šis draudimas turi nenutrūkstamai galioti iki Sutarties galiojimo laikotarpio pabaigos, kaip tai nustatyta Sutartyje, bei apimti ir tas žalas, kurios gali kilti dėl Subt</w:t>
      </w:r>
      <w:r w:rsidR="00B52AC5" w:rsidRPr="00071C4B">
        <w:rPr>
          <w:sz w:val="22"/>
          <w:szCs w:val="22"/>
        </w:rPr>
        <w:t>ie</w:t>
      </w:r>
      <w:r w:rsidRPr="00071C4B">
        <w:rPr>
          <w:sz w:val="22"/>
          <w:szCs w:val="22"/>
        </w:rPr>
        <w:t>kėjų ar kitų trečiųjų asmenų</w:t>
      </w:r>
      <w:r w:rsidR="00CE70A6" w:rsidRPr="00071C4B">
        <w:rPr>
          <w:sz w:val="22"/>
          <w:szCs w:val="22"/>
        </w:rPr>
        <w:t xml:space="preserve">, pasitelktų </w:t>
      </w:r>
      <w:r w:rsidR="00C67AE3" w:rsidRPr="00071C4B">
        <w:rPr>
          <w:sz w:val="22"/>
          <w:szCs w:val="22"/>
        </w:rPr>
        <w:t>o</w:t>
      </w:r>
      <w:r w:rsidR="00CE70A6" w:rsidRPr="00071C4B">
        <w:rPr>
          <w:sz w:val="22"/>
          <w:szCs w:val="22"/>
        </w:rPr>
        <w:t>bjekte</w:t>
      </w:r>
      <w:r w:rsidRPr="00071C4B">
        <w:rPr>
          <w:sz w:val="22"/>
          <w:szCs w:val="22"/>
        </w:rPr>
        <w:t xml:space="preserve"> </w:t>
      </w:r>
      <w:r w:rsidR="00CE70A6" w:rsidRPr="00071C4B">
        <w:rPr>
          <w:sz w:val="22"/>
          <w:szCs w:val="22"/>
        </w:rPr>
        <w:t>teikiamų</w:t>
      </w:r>
      <w:r w:rsidR="00CE70A6" w:rsidRPr="00071C4B" w:rsidDel="00CE70A6">
        <w:rPr>
          <w:sz w:val="22"/>
          <w:szCs w:val="22"/>
        </w:rPr>
        <w:t xml:space="preserve"> </w:t>
      </w:r>
      <w:r w:rsidR="00CE70A6" w:rsidRPr="00071C4B">
        <w:rPr>
          <w:sz w:val="22"/>
          <w:szCs w:val="22"/>
        </w:rPr>
        <w:t>P</w:t>
      </w:r>
      <w:r w:rsidRPr="00071C4B">
        <w:rPr>
          <w:sz w:val="22"/>
          <w:szCs w:val="22"/>
        </w:rPr>
        <w:t>aslaugų</w:t>
      </w:r>
      <w:r w:rsidR="0017241A" w:rsidRPr="00071C4B">
        <w:rPr>
          <w:sz w:val="22"/>
          <w:szCs w:val="22"/>
        </w:rPr>
        <w:t xml:space="preserve"> ar </w:t>
      </w:r>
      <w:r w:rsidR="00C67AE3" w:rsidRPr="00071C4B">
        <w:rPr>
          <w:sz w:val="22"/>
          <w:szCs w:val="22"/>
        </w:rPr>
        <w:t>r</w:t>
      </w:r>
      <w:r w:rsidR="0017241A" w:rsidRPr="00071C4B">
        <w:rPr>
          <w:sz w:val="22"/>
          <w:szCs w:val="22"/>
        </w:rPr>
        <w:t>emonto, ar Papildomų darbų ir / ar paslaugų</w:t>
      </w:r>
      <w:r w:rsidRPr="00071C4B">
        <w:rPr>
          <w:sz w:val="22"/>
          <w:szCs w:val="22"/>
        </w:rPr>
        <w:t>;</w:t>
      </w:r>
    </w:p>
    <w:p w14:paraId="63E8C8F9" w14:textId="77777777" w:rsidR="00C10A62" w:rsidRPr="00071C4B" w:rsidRDefault="00C10A62" w:rsidP="00C10A62">
      <w:pPr>
        <w:pStyle w:val="Sraopastraipa"/>
        <w:rPr>
          <w:sz w:val="22"/>
          <w:szCs w:val="22"/>
        </w:rPr>
      </w:pPr>
    </w:p>
    <w:p w14:paraId="7472EC38" w14:textId="745E4EFA" w:rsidR="006F2C30" w:rsidRPr="004D6B3C" w:rsidRDefault="00C10A62" w:rsidP="006F2C30">
      <w:pPr>
        <w:pStyle w:val="Sraopastraipa"/>
        <w:numPr>
          <w:ilvl w:val="0"/>
          <w:numId w:val="5"/>
        </w:numPr>
        <w:spacing w:after="120" w:line="276" w:lineRule="auto"/>
        <w:jc w:val="both"/>
        <w:rPr>
          <w:sz w:val="22"/>
        </w:rPr>
      </w:pPr>
      <w:bookmarkStart w:id="1273" w:name="_Ref365310756"/>
      <w:bookmarkStart w:id="1274" w:name="_Ref20300202"/>
      <w:r w:rsidRPr="004D6B3C">
        <w:t>ne vėliau kaip prieš</w:t>
      </w:r>
      <w:r w:rsidR="00CE70A6" w:rsidRPr="004D6B3C">
        <w:t xml:space="preserve"> </w:t>
      </w:r>
      <w:r w:rsidR="00FF7749" w:rsidRPr="007004D4">
        <w:rPr>
          <w:iCs/>
        </w:rPr>
        <w:t xml:space="preserve">10 </w:t>
      </w:r>
      <w:r w:rsidR="003D66E3">
        <w:rPr>
          <w:iCs/>
        </w:rPr>
        <w:t>(</w:t>
      </w:r>
      <w:r w:rsidR="00FF7749">
        <w:rPr>
          <w:iCs/>
        </w:rPr>
        <w:t>dešimt</w:t>
      </w:r>
      <w:r w:rsidR="00FF7749" w:rsidRPr="007004D4">
        <w:rPr>
          <w:iCs/>
        </w:rPr>
        <w:t>)</w:t>
      </w:r>
      <w:r w:rsidR="00FF7749" w:rsidRPr="004D6B3C">
        <w:rPr>
          <w:i/>
        </w:rPr>
        <w:t xml:space="preserve"> </w:t>
      </w:r>
      <w:r w:rsidR="00FF7749" w:rsidRPr="004D6B3C">
        <w:rPr>
          <w:sz w:val="22"/>
        </w:rPr>
        <w:t xml:space="preserve"> </w:t>
      </w:r>
      <w:r w:rsidRPr="004D6B3C">
        <w:t xml:space="preserve">Darbo </w:t>
      </w:r>
      <w:bookmarkEnd w:id="1273"/>
      <w:r w:rsidR="00FF7749" w:rsidRPr="004D6B3C">
        <w:t>dien</w:t>
      </w:r>
      <w:r w:rsidR="00FF7749">
        <w:t>ų</w:t>
      </w:r>
      <w:r w:rsidR="00FF7749" w:rsidRPr="004D6B3C">
        <w:t xml:space="preserve"> </w:t>
      </w:r>
      <w:r w:rsidR="006F2C30" w:rsidRPr="004D6B3C">
        <w:rPr>
          <w:sz w:val="22"/>
        </w:rPr>
        <w:t>iki Eksploatacijos pradžios datos – Apšvietimo sistemą apdrausti maksimaliu turto atkuriamosios vertės draudimu nuo visų galimų rizikos atvejų, bet kokiu atveju ne mažesnei kaip Pasiūlyme nurodyta Investicijų vertė draudimo sumai. Šis draudimas turi galioti iki Sutarties galiojimo termino pabaigos.</w:t>
      </w:r>
      <w:bookmarkEnd w:id="1274"/>
    </w:p>
    <w:p w14:paraId="77DD1288" w14:textId="77777777" w:rsidR="00C10A62" w:rsidRPr="004D6B3C" w:rsidRDefault="00C10A62" w:rsidP="006F2C30">
      <w:pPr>
        <w:pStyle w:val="Sraopastraipa"/>
        <w:ind w:left="360"/>
        <w:jc w:val="both"/>
      </w:pPr>
    </w:p>
    <w:p w14:paraId="2A7F1D51" w14:textId="77777777" w:rsidR="003319F8" w:rsidRPr="005F0272" w:rsidRDefault="003319F8" w:rsidP="007E5EFE">
      <w:pPr>
        <w:pStyle w:val="paragrafai"/>
        <w:numPr>
          <w:ilvl w:val="1"/>
          <w:numId w:val="35"/>
        </w:numPr>
        <w:ind w:left="921"/>
        <w:rPr>
          <w:sz w:val="24"/>
          <w:szCs w:val="24"/>
        </w:rPr>
        <w:sectPr w:rsidR="003319F8" w:rsidRPr="005F0272" w:rsidSect="00B35BCE">
          <w:pgSz w:w="11906" w:h="16838" w:code="9"/>
          <w:pgMar w:top="1418" w:right="1134" w:bottom="1418" w:left="1134" w:header="567" w:footer="567" w:gutter="0"/>
          <w:cols w:space="708"/>
          <w:docGrid w:linePitch="360"/>
        </w:sectPr>
      </w:pPr>
    </w:p>
    <w:p w14:paraId="6994885C" w14:textId="77777777" w:rsidR="003319F8" w:rsidRPr="005F0272" w:rsidRDefault="001D6051" w:rsidP="005F0272">
      <w:pPr>
        <w:pStyle w:val="Pavadinimas"/>
        <w:numPr>
          <w:ilvl w:val="0"/>
          <w:numId w:val="0"/>
        </w:numPr>
        <w:ind w:left="360"/>
        <w:jc w:val="right"/>
      </w:pPr>
      <w:bookmarkStart w:id="1275" w:name="_Ref294008758"/>
      <w:bookmarkStart w:id="1276" w:name="_Ref299554689"/>
      <w:bookmarkStart w:id="1277" w:name="_Toc442701472"/>
      <w:bookmarkStart w:id="1278" w:name="Rezultatu_apmok_apskaiciavimas"/>
      <w:r w:rsidRPr="005F0272">
        <w:lastRenderedPageBreak/>
        <w:t>6</w:t>
      </w:r>
      <w:r w:rsidR="003319F8" w:rsidRPr="005F0272">
        <w:t xml:space="preserve"> </w:t>
      </w:r>
      <w:r w:rsidRPr="005F0272">
        <w:t xml:space="preserve"> </w:t>
      </w:r>
      <w:bookmarkStart w:id="1279" w:name="_Toc445903246"/>
      <w:bookmarkStart w:id="1280" w:name="_Toc498408300"/>
      <w:bookmarkStart w:id="1281" w:name="_Toc500332090"/>
      <w:bookmarkStart w:id="1282" w:name="_Toc502211430"/>
      <w:bookmarkStart w:id="1283" w:name="_Toc20302445"/>
      <w:bookmarkStart w:id="1284" w:name="_Toc20400317"/>
      <w:r w:rsidR="003319F8" w:rsidRPr="005F0272">
        <w:t>Sutarties priedas</w:t>
      </w:r>
      <w:bookmarkEnd w:id="1275"/>
      <w:bookmarkEnd w:id="1276"/>
      <w:bookmarkEnd w:id="1277"/>
      <w:bookmarkEnd w:id="1279"/>
      <w:bookmarkEnd w:id="1280"/>
      <w:bookmarkEnd w:id="1281"/>
      <w:bookmarkEnd w:id="1282"/>
      <w:bookmarkEnd w:id="1283"/>
      <w:bookmarkEnd w:id="1284"/>
    </w:p>
    <w:bookmarkEnd w:id="1278"/>
    <w:p w14:paraId="02402CC2" w14:textId="77777777" w:rsidR="003319F8" w:rsidRPr="005F0272" w:rsidRDefault="003319F8" w:rsidP="003319F8">
      <w:pPr>
        <w:spacing w:after="120" w:line="276" w:lineRule="auto"/>
        <w:jc w:val="both"/>
      </w:pPr>
    </w:p>
    <w:p w14:paraId="7301C133" w14:textId="77777777" w:rsidR="003319F8" w:rsidRPr="00CA2987" w:rsidRDefault="003319F8" w:rsidP="00CA2987">
      <w:pPr>
        <w:pStyle w:val="Antrat2"/>
        <w:numPr>
          <w:ilvl w:val="0"/>
          <w:numId w:val="0"/>
        </w:numPr>
        <w:jc w:val="center"/>
        <w:rPr>
          <w:caps/>
          <w:sz w:val="24"/>
          <w:szCs w:val="24"/>
        </w:rPr>
      </w:pPr>
      <w:bookmarkStart w:id="1285" w:name="_Toc138858224"/>
      <w:bookmarkStart w:id="1286" w:name="_Toc153198442"/>
      <w:r w:rsidRPr="00CA2987">
        <w:rPr>
          <w:caps/>
          <w:sz w:val="24"/>
          <w:szCs w:val="24"/>
        </w:rPr>
        <w:t>Susijusių bendrovių Sąrašas</w:t>
      </w:r>
      <w:bookmarkEnd w:id="1285"/>
      <w:bookmarkEnd w:id="1286"/>
    </w:p>
    <w:p w14:paraId="255DC09C" w14:textId="77777777" w:rsidR="003319F8" w:rsidRPr="005F0272"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810"/>
        <w:gridCol w:w="7"/>
        <w:gridCol w:w="4801"/>
      </w:tblGrid>
      <w:tr w:rsidR="003319F8" w:rsidRPr="005F0272" w14:paraId="3CBBCF89" w14:textId="77777777" w:rsidTr="00310270">
        <w:tc>
          <w:tcPr>
            <w:tcW w:w="4817" w:type="dxa"/>
            <w:gridSpan w:val="2"/>
            <w:tcBorders>
              <w:top w:val="single" w:sz="8" w:space="0" w:color="C0504D"/>
              <w:right w:val="single" w:sz="4" w:space="0" w:color="auto"/>
            </w:tcBorders>
            <w:shd w:val="clear" w:color="auto" w:fill="C0504D"/>
          </w:tcPr>
          <w:p w14:paraId="18B2EDA0" w14:textId="77777777" w:rsidR="003319F8" w:rsidRPr="005F0272" w:rsidRDefault="003319F8" w:rsidP="001036E0">
            <w:pPr>
              <w:spacing w:after="120" w:line="276" w:lineRule="auto"/>
              <w:ind w:left="360"/>
              <w:jc w:val="both"/>
              <w:rPr>
                <w:b/>
                <w:bCs/>
                <w:color w:val="000000"/>
              </w:rPr>
            </w:pPr>
            <w:r w:rsidRPr="005F0272">
              <w:rPr>
                <w:b/>
                <w:bCs/>
                <w:color w:val="000000"/>
              </w:rPr>
              <w:t>Susijusios bendrovės:</w:t>
            </w:r>
          </w:p>
        </w:tc>
        <w:tc>
          <w:tcPr>
            <w:tcW w:w="4801" w:type="dxa"/>
            <w:tcBorders>
              <w:top w:val="single" w:sz="8" w:space="0" w:color="C0504D"/>
              <w:left w:val="single" w:sz="4" w:space="0" w:color="auto"/>
              <w:bottom w:val="nil"/>
            </w:tcBorders>
            <w:shd w:val="clear" w:color="auto" w:fill="C0504D"/>
          </w:tcPr>
          <w:p w14:paraId="2352DB82" w14:textId="77777777" w:rsidR="003319F8" w:rsidRPr="005F0272" w:rsidRDefault="003319F8" w:rsidP="001036E0">
            <w:pPr>
              <w:spacing w:after="120" w:line="276" w:lineRule="auto"/>
              <w:jc w:val="both"/>
              <w:rPr>
                <w:b/>
                <w:bCs/>
                <w:color w:val="000000"/>
              </w:rPr>
            </w:pPr>
            <w:r w:rsidRPr="005F0272">
              <w:rPr>
                <w:b/>
                <w:bCs/>
                <w:color w:val="000000"/>
              </w:rPr>
              <w:t>Siejantys ryšiai:</w:t>
            </w:r>
          </w:p>
        </w:tc>
      </w:tr>
      <w:tr w:rsidR="003319F8" w:rsidRPr="005F0272" w14:paraId="0E5B2061" w14:textId="77777777" w:rsidTr="00310270">
        <w:tc>
          <w:tcPr>
            <w:tcW w:w="4810" w:type="dxa"/>
            <w:tcBorders>
              <w:top w:val="single" w:sz="8" w:space="0" w:color="C0504D"/>
              <w:bottom w:val="single" w:sz="8" w:space="0" w:color="C0504D"/>
              <w:right w:val="single" w:sz="4" w:space="0" w:color="auto"/>
            </w:tcBorders>
          </w:tcPr>
          <w:p w14:paraId="0C159549" w14:textId="36F5A645" w:rsidR="003319F8" w:rsidRPr="005F0272" w:rsidRDefault="00294FE0">
            <w:pPr>
              <w:pStyle w:val="Sraopastraipa"/>
              <w:numPr>
                <w:ilvl w:val="0"/>
                <w:numId w:val="11"/>
              </w:numPr>
              <w:spacing w:after="120" w:line="276" w:lineRule="auto"/>
              <w:jc w:val="both"/>
              <w:rPr>
                <w:b/>
                <w:bCs/>
                <w:color w:val="000000"/>
              </w:rPr>
            </w:pPr>
            <w:r>
              <w:rPr>
                <w:b/>
                <w:bCs/>
                <w:color w:val="000000"/>
              </w:rPr>
              <w:t xml:space="preserve">EJ </w:t>
            </w:r>
            <w:proofErr w:type="spellStart"/>
            <w:r>
              <w:rPr>
                <w:b/>
                <w:bCs/>
                <w:color w:val="000000"/>
              </w:rPr>
              <w:t>Energy</w:t>
            </w:r>
            <w:proofErr w:type="spellEnd"/>
            <w:r>
              <w:rPr>
                <w:b/>
                <w:bCs/>
                <w:color w:val="000000"/>
              </w:rPr>
              <w:t xml:space="preserve"> UAB</w:t>
            </w:r>
          </w:p>
        </w:tc>
        <w:tc>
          <w:tcPr>
            <w:tcW w:w="4808" w:type="dxa"/>
            <w:gridSpan w:val="2"/>
            <w:tcBorders>
              <w:top w:val="single" w:sz="8" w:space="0" w:color="C0504D"/>
              <w:left w:val="single" w:sz="4" w:space="0" w:color="auto"/>
              <w:bottom w:val="single" w:sz="8" w:space="0" w:color="C0504D"/>
            </w:tcBorders>
          </w:tcPr>
          <w:p w14:paraId="330CD52E" w14:textId="1E1762E3" w:rsidR="003319F8" w:rsidRPr="00310270" w:rsidRDefault="00294FE0" w:rsidP="001036E0">
            <w:pPr>
              <w:spacing w:after="120" w:line="276" w:lineRule="auto"/>
              <w:jc w:val="both"/>
              <w:rPr>
                <w:color w:val="000000"/>
              </w:rPr>
            </w:pPr>
            <w:r w:rsidRPr="00310270">
              <w:rPr>
                <w:color w:val="000000"/>
              </w:rPr>
              <w:t xml:space="preserve">Valdo 95 </w:t>
            </w:r>
            <w:r w:rsidRPr="00310270">
              <w:rPr>
                <w:color w:val="000000"/>
                <w:lang w:val="en-US"/>
              </w:rPr>
              <w:t>% UAB ,,</w:t>
            </w:r>
            <w:proofErr w:type="spellStart"/>
            <w:r w:rsidRPr="00310270">
              <w:rPr>
                <w:color w:val="000000"/>
                <w:lang w:val="en-US"/>
              </w:rPr>
              <w:t>Baltled</w:t>
            </w:r>
            <w:proofErr w:type="spellEnd"/>
            <w:r w:rsidRPr="00310270">
              <w:rPr>
                <w:color w:val="000000"/>
                <w:lang w:val="en-US"/>
              </w:rPr>
              <w:t xml:space="preserve">” </w:t>
            </w:r>
            <w:proofErr w:type="spellStart"/>
            <w:r w:rsidRPr="00310270">
              <w:rPr>
                <w:color w:val="000000"/>
                <w:lang w:val="en-US"/>
              </w:rPr>
              <w:t>akcij</w:t>
            </w:r>
            <w:proofErr w:type="spellEnd"/>
            <w:r w:rsidRPr="00310270">
              <w:rPr>
                <w:color w:val="000000"/>
              </w:rPr>
              <w:t>ų</w:t>
            </w:r>
          </w:p>
        </w:tc>
      </w:tr>
      <w:tr w:rsidR="003319F8" w:rsidRPr="005F0272" w14:paraId="10197396" w14:textId="77777777" w:rsidTr="00310270">
        <w:tc>
          <w:tcPr>
            <w:tcW w:w="4810" w:type="dxa"/>
            <w:tcBorders>
              <w:right w:val="single" w:sz="4" w:space="0" w:color="auto"/>
            </w:tcBorders>
          </w:tcPr>
          <w:p w14:paraId="58F5D479" w14:textId="56F017C6" w:rsidR="003319F8" w:rsidRPr="005F0272" w:rsidRDefault="00294FE0">
            <w:pPr>
              <w:pStyle w:val="Sraopastraipa"/>
              <w:numPr>
                <w:ilvl w:val="0"/>
                <w:numId w:val="11"/>
              </w:numPr>
              <w:spacing w:after="120" w:line="276" w:lineRule="auto"/>
              <w:jc w:val="both"/>
              <w:rPr>
                <w:b/>
                <w:bCs/>
              </w:rPr>
            </w:pPr>
            <w:bookmarkStart w:id="1287" w:name="_Ref406948616"/>
            <w:r>
              <w:rPr>
                <w:b/>
                <w:bCs/>
              </w:rPr>
              <w:t>Kęstutis Lukoševičius</w:t>
            </w:r>
          </w:p>
        </w:tc>
        <w:bookmarkEnd w:id="1287"/>
        <w:tc>
          <w:tcPr>
            <w:tcW w:w="4808" w:type="dxa"/>
            <w:gridSpan w:val="2"/>
            <w:tcBorders>
              <w:left w:val="single" w:sz="4" w:space="0" w:color="auto"/>
            </w:tcBorders>
          </w:tcPr>
          <w:p w14:paraId="69E4F860" w14:textId="65A48703" w:rsidR="003319F8" w:rsidRPr="00310270" w:rsidRDefault="00294FE0" w:rsidP="001036E0">
            <w:pPr>
              <w:spacing w:after="120" w:line="276" w:lineRule="auto"/>
              <w:jc w:val="both"/>
            </w:pPr>
            <w:r w:rsidRPr="00310270">
              <w:rPr>
                <w:color w:val="000000"/>
              </w:rPr>
              <w:t xml:space="preserve">Valdo 100 </w:t>
            </w:r>
            <w:r w:rsidRPr="00310270">
              <w:rPr>
                <w:color w:val="000000"/>
                <w:lang w:val="en-US"/>
              </w:rPr>
              <w:t xml:space="preserve">% UAB ,,EJ Energy” </w:t>
            </w:r>
            <w:proofErr w:type="spellStart"/>
            <w:r w:rsidRPr="00310270">
              <w:rPr>
                <w:color w:val="000000"/>
                <w:lang w:val="en-US"/>
              </w:rPr>
              <w:t>akcij</w:t>
            </w:r>
            <w:proofErr w:type="spellEnd"/>
            <w:r w:rsidRPr="00310270">
              <w:rPr>
                <w:color w:val="000000"/>
              </w:rPr>
              <w:t>ų</w:t>
            </w:r>
          </w:p>
        </w:tc>
      </w:tr>
      <w:tr w:rsidR="003319F8" w:rsidRPr="005F0272" w14:paraId="2680EEB7" w14:textId="77777777" w:rsidTr="00310270">
        <w:tc>
          <w:tcPr>
            <w:tcW w:w="4810" w:type="dxa"/>
            <w:tcBorders>
              <w:top w:val="single" w:sz="8" w:space="0" w:color="C0504D"/>
              <w:bottom w:val="single" w:sz="8" w:space="0" w:color="C0504D"/>
              <w:right w:val="single" w:sz="4" w:space="0" w:color="auto"/>
            </w:tcBorders>
          </w:tcPr>
          <w:p w14:paraId="3B740CDF" w14:textId="67E39CA7" w:rsidR="003319F8" w:rsidRPr="005F0272" w:rsidRDefault="00294FE0">
            <w:pPr>
              <w:pStyle w:val="Sraopastraipa"/>
              <w:numPr>
                <w:ilvl w:val="0"/>
                <w:numId w:val="11"/>
              </w:numPr>
              <w:spacing w:after="120" w:line="276" w:lineRule="auto"/>
              <w:jc w:val="both"/>
              <w:rPr>
                <w:b/>
                <w:bCs/>
              </w:rPr>
            </w:pPr>
            <w:r>
              <w:rPr>
                <w:b/>
                <w:bCs/>
              </w:rPr>
              <w:t>UAB ,,</w:t>
            </w:r>
            <w:proofErr w:type="spellStart"/>
            <w:r>
              <w:rPr>
                <w:b/>
                <w:bCs/>
              </w:rPr>
              <w:t>Baltled</w:t>
            </w:r>
            <w:proofErr w:type="spellEnd"/>
            <w:r>
              <w:rPr>
                <w:b/>
                <w:bCs/>
              </w:rPr>
              <w:t>“</w:t>
            </w:r>
          </w:p>
        </w:tc>
        <w:tc>
          <w:tcPr>
            <w:tcW w:w="4808" w:type="dxa"/>
            <w:gridSpan w:val="2"/>
            <w:tcBorders>
              <w:top w:val="single" w:sz="8" w:space="0" w:color="C0504D"/>
              <w:left w:val="single" w:sz="4" w:space="0" w:color="auto"/>
              <w:bottom w:val="single" w:sz="8" w:space="0" w:color="C0504D"/>
            </w:tcBorders>
          </w:tcPr>
          <w:p w14:paraId="6E1E9682" w14:textId="0ABCACF7" w:rsidR="003319F8" w:rsidRPr="005F0272" w:rsidRDefault="00310270" w:rsidP="001036E0">
            <w:pPr>
              <w:spacing w:after="120" w:line="276" w:lineRule="auto"/>
              <w:jc w:val="both"/>
            </w:pPr>
            <w:r>
              <w:t>UAB ,,Išmanus gatvių apšvietimas“ steigėjas</w:t>
            </w:r>
          </w:p>
        </w:tc>
      </w:tr>
      <w:tr w:rsidR="003319F8" w:rsidRPr="005F0272" w14:paraId="3F993DC1" w14:textId="77777777" w:rsidTr="00310270">
        <w:tc>
          <w:tcPr>
            <w:tcW w:w="4810" w:type="dxa"/>
            <w:tcBorders>
              <w:right w:val="single" w:sz="4" w:space="0" w:color="auto"/>
            </w:tcBorders>
          </w:tcPr>
          <w:p w14:paraId="3B52B521" w14:textId="515675E1" w:rsidR="003319F8" w:rsidRPr="005F0272" w:rsidRDefault="00294FE0">
            <w:pPr>
              <w:pStyle w:val="Sraopastraipa"/>
              <w:numPr>
                <w:ilvl w:val="0"/>
                <w:numId w:val="11"/>
              </w:numPr>
              <w:spacing w:after="120" w:line="276" w:lineRule="auto"/>
              <w:jc w:val="both"/>
              <w:rPr>
                <w:b/>
                <w:bCs/>
              </w:rPr>
            </w:pPr>
            <w:r>
              <w:rPr>
                <w:b/>
                <w:bCs/>
              </w:rPr>
              <w:t>UAB ,,Išmanus gatvių apšvietimas“</w:t>
            </w:r>
          </w:p>
        </w:tc>
        <w:tc>
          <w:tcPr>
            <w:tcW w:w="4808" w:type="dxa"/>
            <w:gridSpan w:val="2"/>
            <w:tcBorders>
              <w:left w:val="single" w:sz="4" w:space="0" w:color="auto"/>
            </w:tcBorders>
          </w:tcPr>
          <w:p w14:paraId="6EFB73E0" w14:textId="1BD98F81" w:rsidR="003319F8" w:rsidRPr="005F0272" w:rsidRDefault="00294FE0" w:rsidP="001036E0">
            <w:pPr>
              <w:spacing w:after="120" w:line="276" w:lineRule="auto"/>
              <w:jc w:val="both"/>
            </w:pPr>
            <w:r>
              <w:t>UAB ,,</w:t>
            </w:r>
            <w:proofErr w:type="spellStart"/>
            <w:r>
              <w:t>Baltled</w:t>
            </w:r>
            <w:proofErr w:type="spellEnd"/>
            <w:r>
              <w:t>“ dukterinė įmonė</w:t>
            </w:r>
          </w:p>
        </w:tc>
      </w:tr>
    </w:tbl>
    <w:p w14:paraId="3A084DA1" w14:textId="77777777" w:rsidR="003319F8" w:rsidRPr="005F0272" w:rsidRDefault="003319F8" w:rsidP="003319F8">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5F0272" w14:paraId="54F07E2A" w14:textId="77777777" w:rsidTr="001036E0">
        <w:trPr>
          <w:trHeight w:val="285"/>
        </w:trPr>
        <w:tc>
          <w:tcPr>
            <w:tcW w:w="3284" w:type="dxa"/>
            <w:tcBorders>
              <w:top w:val="nil"/>
              <w:left w:val="nil"/>
              <w:bottom w:val="single" w:sz="4" w:space="0" w:color="auto"/>
              <w:right w:val="nil"/>
            </w:tcBorders>
          </w:tcPr>
          <w:p w14:paraId="6B96ECE2" w14:textId="77777777" w:rsidR="003319F8" w:rsidRPr="005F0272" w:rsidRDefault="003319F8" w:rsidP="001036E0">
            <w:pPr>
              <w:spacing w:after="120" w:line="276" w:lineRule="auto"/>
              <w:ind w:right="-1"/>
            </w:pPr>
          </w:p>
        </w:tc>
        <w:tc>
          <w:tcPr>
            <w:tcW w:w="604" w:type="dxa"/>
          </w:tcPr>
          <w:p w14:paraId="180A7A50" w14:textId="77777777" w:rsidR="003319F8" w:rsidRPr="005F0272" w:rsidRDefault="003319F8" w:rsidP="001036E0">
            <w:pPr>
              <w:spacing w:after="120" w:line="276" w:lineRule="auto"/>
              <w:ind w:right="-1"/>
              <w:jc w:val="center"/>
            </w:pPr>
          </w:p>
        </w:tc>
        <w:tc>
          <w:tcPr>
            <w:tcW w:w="1980" w:type="dxa"/>
            <w:tcBorders>
              <w:top w:val="nil"/>
              <w:left w:val="nil"/>
              <w:bottom w:val="single" w:sz="4" w:space="0" w:color="auto"/>
              <w:right w:val="nil"/>
            </w:tcBorders>
          </w:tcPr>
          <w:p w14:paraId="65030B3A" w14:textId="77777777" w:rsidR="003319F8" w:rsidRPr="005F0272" w:rsidRDefault="003319F8" w:rsidP="001036E0">
            <w:pPr>
              <w:spacing w:after="120" w:line="276" w:lineRule="auto"/>
              <w:ind w:right="-1"/>
              <w:jc w:val="center"/>
            </w:pPr>
          </w:p>
        </w:tc>
        <w:tc>
          <w:tcPr>
            <w:tcW w:w="701" w:type="dxa"/>
          </w:tcPr>
          <w:p w14:paraId="40D2AACE" w14:textId="77777777" w:rsidR="003319F8" w:rsidRPr="005F0272" w:rsidRDefault="003319F8" w:rsidP="001036E0">
            <w:pPr>
              <w:spacing w:after="120" w:line="276" w:lineRule="auto"/>
              <w:ind w:right="-1"/>
              <w:jc w:val="center"/>
            </w:pPr>
          </w:p>
        </w:tc>
        <w:tc>
          <w:tcPr>
            <w:tcW w:w="2611" w:type="dxa"/>
            <w:tcBorders>
              <w:top w:val="nil"/>
              <w:left w:val="nil"/>
              <w:bottom w:val="single" w:sz="4" w:space="0" w:color="auto"/>
              <w:right w:val="nil"/>
            </w:tcBorders>
          </w:tcPr>
          <w:p w14:paraId="6CEF688A" w14:textId="77777777" w:rsidR="003319F8" w:rsidRPr="005F0272" w:rsidRDefault="003319F8" w:rsidP="001036E0">
            <w:pPr>
              <w:spacing w:after="120" w:line="276" w:lineRule="auto"/>
              <w:ind w:right="-1"/>
              <w:jc w:val="right"/>
            </w:pPr>
          </w:p>
        </w:tc>
        <w:tc>
          <w:tcPr>
            <w:tcW w:w="648" w:type="dxa"/>
          </w:tcPr>
          <w:p w14:paraId="378A6FD1" w14:textId="77777777" w:rsidR="003319F8" w:rsidRPr="005F0272" w:rsidRDefault="003319F8" w:rsidP="001036E0">
            <w:pPr>
              <w:spacing w:after="120" w:line="276" w:lineRule="auto"/>
              <w:ind w:right="-1"/>
              <w:jc w:val="right"/>
            </w:pPr>
          </w:p>
        </w:tc>
      </w:tr>
      <w:tr w:rsidR="003319F8" w:rsidRPr="005F0272" w14:paraId="649211FD" w14:textId="77777777" w:rsidTr="001036E0">
        <w:trPr>
          <w:trHeight w:val="186"/>
        </w:trPr>
        <w:tc>
          <w:tcPr>
            <w:tcW w:w="3284" w:type="dxa"/>
            <w:tcBorders>
              <w:top w:val="single" w:sz="4" w:space="0" w:color="auto"/>
              <w:left w:val="nil"/>
              <w:bottom w:val="nil"/>
              <w:right w:val="nil"/>
            </w:tcBorders>
          </w:tcPr>
          <w:p w14:paraId="2924F7E9" w14:textId="77777777" w:rsidR="003319F8" w:rsidRPr="005F0272" w:rsidRDefault="003319F8" w:rsidP="001036E0">
            <w:pPr>
              <w:pStyle w:val="Pagrindinistekstas1"/>
              <w:spacing w:after="120" w:line="276" w:lineRule="auto"/>
              <w:ind w:firstLine="0"/>
              <w:rPr>
                <w:rFonts w:ascii="Times New Roman" w:hAnsi="Times New Roman" w:cs="Times New Roman"/>
                <w:position w:val="6"/>
                <w:sz w:val="24"/>
                <w:szCs w:val="24"/>
                <w:vertAlign w:val="superscript"/>
                <w:lang w:val="lt-LT"/>
              </w:rPr>
            </w:pPr>
            <w:r w:rsidRPr="005F0272">
              <w:rPr>
                <w:rFonts w:ascii="Times New Roman" w:hAnsi="Times New Roman" w:cs="Times New Roman"/>
                <w:position w:val="6"/>
                <w:sz w:val="24"/>
                <w:szCs w:val="24"/>
                <w:vertAlign w:val="superscript"/>
                <w:lang w:val="lt-LT"/>
              </w:rPr>
              <w:t>(Įgalioto asmens pareigos)</w:t>
            </w:r>
          </w:p>
        </w:tc>
        <w:tc>
          <w:tcPr>
            <w:tcW w:w="604" w:type="dxa"/>
          </w:tcPr>
          <w:p w14:paraId="0A4779A5" w14:textId="77777777" w:rsidR="003319F8" w:rsidRPr="005F0272"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31253CE" w14:textId="77777777" w:rsidR="003319F8" w:rsidRPr="005F0272" w:rsidRDefault="003319F8" w:rsidP="001036E0">
            <w:pPr>
              <w:spacing w:after="120" w:line="276" w:lineRule="auto"/>
              <w:ind w:right="-1"/>
              <w:jc w:val="center"/>
              <w:rPr>
                <w:vertAlign w:val="superscript"/>
              </w:rPr>
            </w:pPr>
            <w:r w:rsidRPr="005F0272">
              <w:rPr>
                <w:position w:val="6"/>
                <w:vertAlign w:val="superscript"/>
              </w:rPr>
              <w:t>(Parašas)</w:t>
            </w:r>
          </w:p>
        </w:tc>
        <w:tc>
          <w:tcPr>
            <w:tcW w:w="701" w:type="dxa"/>
          </w:tcPr>
          <w:p w14:paraId="2125EDC4" w14:textId="77777777" w:rsidR="003319F8" w:rsidRPr="005F0272"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471F2948" w14:textId="77777777" w:rsidR="003319F8" w:rsidRPr="005F0272" w:rsidRDefault="003319F8" w:rsidP="001036E0">
            <w:pPr>
              <w:spacing w:after="120" w:line="276" w:lineRule="auto"/>
              <w:ind w:right="-1"/>
              <w:jc w:val="center"/>
              <w:rPr>
                <w:vertAlign w:val="superscript"/>
              </w:rPr>
            </w:pPr>
            <w:r w:rsidRPr="005F0272">
              <w:rPr>
                <w:position w:val="6"/>
                <w:vertAlign w:val="superscript"/>
              </w:rPr>
              <w:t>(Vardas ir pavardė)</w:t>
            </w:r>
            <w:r w:rsidRPr="005F0272">
              <w:rPr>
                <w:i/>
                <w:iCs/>
                <w:vertAlign w:val="superscript"/>
              </w:rPr>
              <w:t xml:space="preserve"> </w:t>
            </w:r>
          </w:p>
        </w:tc>
        <w:tc>
          <w:tcPr>
            <w:tcW w:w="648" w:type="dxa"/>
          </w:tcPr>
          <w:p w14:paraId="117F8806" w14:textId="77777777" w:rsidR="003319F8" w:rsidRPr="005F0272" w:rsidRDefault="003319F8" w:rsidP="001036E0">
            <w:pPr>
              <w:spacing w:after="120" w:line="276" w:lineRule="auto"/>
              <w:ind w:right="-1"/>
              <w:jc w:val="center"/>
              <w:rPr>
                <w:vertAlign w:val="superscript"/>
              </w:rPr>
            </w:pPr>
          </w:p>
        </w:tc>
      </w:tr>
    </w:tbl>
    <w:p w14:paraId="52C8FF82" w14:textId="77777777" w:rsidR="003319F8" w:rsidRPr="005F0272" w:rsidRDefault="003319F8" w:rsidP="003319F8">
      <w:pPr>
        <w:spacing w:after="120" w:line="276" w:lineRule="auto"/>
        <w:jc w:val="both"/>
        <w:rPr>
          <w:color w:val="632423"/>
        </w:rPr>
        <w:sectPr w:rsidR="003319F8" w:rsidRPr="005F0272" w:rsidSect="00B35BCE">
          <w:pgSz w:w="11906" w:h="16838" w:code="9"/>
          <w:pgMar w:top="1418" w:right="1134" w:bottom="1418" w:left="1134" w:header="567" w:footer="567" w:gutter="0"/>
          <w:cols w:space="708"/>
          <w:docGrid w:linePitch="360"/>
        </w:sectPr>
      </w:pPr>
    </w:p>
    <w:p w14:paraId="03FF0DF3" w14:textId="3A9F1ABC" w:rsidR="00955F75" w:rsidRPr="005F0272" w:rsidRDefault="005335D5" w:rsidP="005335D5">
      <w:pPr>
        <w:pStyle w:val="Pavadinimas"/>
        <w:numPr>
          <w:ilvl w:val="0"/>
          <w:numId w:val="0"/>
        </w:numPr>
        <w:ind w:left="720"/>
        <w:jc w:val="right"/>
        <w:rPr>
          <w:szCs w:val="24"/>
        </w:rPr>
      </w:pPr>
      <w:r>
        <w:rPr>
          <w:szCs w:val="24"/>
        </w:rPr>
        <w:lastRenderedPageBreak/>
        <w:t>7</w:t>
      </w:r>
      <w:bookmarkStart w:id="1288" w:name="_Ref502732297"/>
      <w:r>
        <w:rPr>
          <w:szCs w:val="24"/>
        </w:rPr>
        <w:t xml:space="preserve">  </w:t>
      </w:r>
      <w:r w:rsidR="00955F75" w:rsidRPr="005F0272">
        <w:rPr>
          <w:szCs w:val="24"/>
        </w:rPr>
        <w:t>Sutarties priedas</w:t>
      </w:r>
      <w:bookmarkEnd w:id="1288"/>
    </w:p>
    <w:p w14:paraId="6AC6D015" w14:textId="77777777" w:rsidR="00955F75" w:rsidRPr="005F0272" w:rsidRDefault="00955F75" w:rsidP="00955F75">
      <w:pPr>
        <w:spacing w:after="120" w:line="276" w:lineRule="auto"/>
        <w:jc w:val="both"/>
        <w:rPr>
          <w:color w:val="632423"/>
        </w:rPr>
      </w:pPr>
    </w:p>
    <w:p w14:paraId="6829A74B" w14:textId="77777777" w:rsidR="00DD1573" w:rsidRPr="00CA2987" w:rsidRDefault="00833F08" w:rsidP="00CA2987">
      <w:pPr>
        <w:pStyle w:val="Antrat2"/>
        <w:numPr>
          <w:ilvl w:val="0"/>
          <w:numId w:val="0"/>
        </w:numPr>
        <w:jc w:val="center"/>
        <w:rPr>
          <w:color w:val="FF0000"/>
          <w:sz w:val="24"/>
          <w:szCs w:val="24"/>
        </w:rPr>
      </w:pPr>
      <w:bookmarkStart w:id="1289" w:name="_Toc407776711"/>
      <w:bookmarkStart w:id="1290" w:name="_Toc442701473"/>
      <w:bookmarkStart w:id="1291" w:name="_Toc445903247"/>
      <w:bookmarkStart w:id="1292" w:name="_Toc486227793"/>
      <w:bookmarkStart w:id="1293" w:name="_Toc498408301"/>
      <w:bookmarkStart w:id="1294" w:name="_Toc500332091"/>
      <w:bookmarkStart w:id="1295" w:name="_Toc502211431"/>
      <w:bookmarkStart w:id="1296" w:name="_Toc20302446"/>
      <w:bookmarkStart w:id="1297" w:name="_Toc20400318"/>
      <w:bookmarkStart w:id="1298" w:name="_Toc138858225"/>
      <w:bookmarkStart w:id="1299" w:name="_Toc153198443"/>
      <w:r w:rsidRPr="00CA2987">
        <w:rPr>
          <w:sz w:val="24"/>
          <w:szCs w:val="24"/>
        </w:rPr>
        <w:t>SPECIFIKACIJOS</w:t>
      </w:r>
      <w:bookmarkEnd w:id="1289"/>
      <w:bookmarkEnd w:id="1290"/>
      <w:bookmarkEnd w:id="1291"/>
      <w:bookmarkEnd w:id="1292"/>
      <w:bookmarkEnd w:id="1293"/>
      <w:bookmarkEnd w:id="1294"/>
      <w:bookmarkEnd w:id="1295"/>
      <w:bookmarkEnd w:id="1296"/>
      <w:bookmarkEnd w:id="1297"/>
      <w:bookmarkEnd w:id="1298"/>
      <w:bookmarkEnd w:id="1299"/>
    </w:p>
    <w:p w14:paraId="2103D738" w14:textId="05CEEF11" w:rsidR="00DD1573" w:rsidRPr="005F0272" w:rsidRDefault="00DD1573" w:rsidP="00CD1B2A">
      <w:pPr>
        <w:pStyle w:val="paragrafesraas0"/>
        <w:rPr>
          <w:color w:val="FF0000"/>
          <w:sz w:val="24"/>
        </w:rPr>
      </w:pPr>
      <w:bookmarkStart w:id="1300" w:name="_Toc445903248"/>
      <w:bookmarkStart w:id="1301" w:name="_Toc486227794"/>
      <w:bookmarkStart w:id="1302" w:name="_Toc498408302"/>
      <w:bookmarkStart w:id="1303" w:name="_Toc500332092"/>
      <w:bookmarkStart w:id="1304" w:name="_Toc502211432"/>
      <w:bookmarkStart w:id="1305" w:name="_Toc20302447"/>
      <w:bookmarkStart w:id="1306" w:name="_Toc20400319"/>
      <w:r w:rsidRPr="005F0272">
        <w:rPr>
          <w:color w:val="FF0000"/>
          <w:sz w:val="24"/>
        </w:rPr>
        <w:t>[</w:t>
      </w:r>
      <w:r w:rsidR="00B20CBC" w:rsidRPr="005F0272">
        <w:rPr>
          <w:color w:val="FF0000"/>
          <w:sz w:val="24"/>
        </w:rPr>
        <w:t>Pridedama atskiru dokumentu</w:t>
      </w:r>
      <w:r w:rsidRPr="005F0272">
        <w:rPr>
          <w:color w:val="FF0000"/>
          <w:sz w:val="24"/>
        </w:rPr>
        <w:t>]</w:t>
      </w:r>
      <w:bookmarkEnd w:id="1300"/>
      <w:bookmarkEnd w:id="1301"/>
      <w:bookmarkEnd w:id="1302"/>
      <w:bookmarkEnd w:id="1303"/>
      <w:bookmarkEnd w:id="1304"/>
      <w:bookmarkEnd w:id="1305"/>
      <w:bookmarkEnd w:id="1306"/>
    </w:p>
    <w:p w14:paraId="2B643332" w14:textId="77777777" w:rsidR="00DD1573" w:rsidRPr="005F0272" w:rsidRDefault="00DD1573" w:rsidP="00CD1B2A">
      <w:pPr>
        <w:spacing w:after="200" w:line="276" w:lineRule="auto"/>
      </w:pPr>
    </w:p>
    <w:p w14:paraId="3E0CD351" w14:textId="77777777" w:rsidR="00833F08" w:rsidRPr="005F0272" w:rsidRDefault="00833F08">
      <w:pPr>
        <w:spacing w:after="200" w:line="276" w:lineRule="auto"/>
      </w:pPr>
    </w:p>
    <w:p w14:paraId="0D138F37" w14:textId="77777777" w:rsidR="00D21E62" w:rsidRPr="005F0272" w:rsidRDefault="00D21E62">
      <w:pPr>
        <w:spacing w:after="200" w:line="276" w:lineRule="auto"/>
        <w:rPr>
          <w:rFonts w:eastAsia="Times New Roman"/>
          <w:b/>
          <w:bCs/>
          <w:color w:val="632423"/>
        </w:rPr>
      </w:pPr>
      <w:bookmarkStart w:id="1307" w:name="_Ref442707746"/>
      <w:r w:rsidRPr="005F0272">
        <w:br w:type="page"/>
      </w:r>
    </w:p>
    <w:p w14:paraId="3FD951D9" w14:textId="0A50CC12" w:rsidR="00833F08" w:rsidRPr="00D2322F" w:rsidRDefault="00833F08" w:rsidP="007E5EFE">
      <w:pPr>
        <w:pStyle w:val="Pavadinimas"/>
        <w:numPr>
          <w:ilvl w:val="0"/>
          <w:numId w:val="23"/>
        </w:numPr>
        <w:ind w:left="6946"/>
        <w:jc w:val="left"/>
        <w:rPr>
          <w:szCs w:val="24"/>
        </w:rPr>
      </w:pPr>
      <w:r w:rsidRPr="005F0272">
        <w:rPr>
          <w:szCs w:val="24"/>
        </w:rPr>
        <w:lastRenderedPageBreak/>
        <w:t xml:space="preserve"> </w:t>
      </w:r>
      <w:bookmarkStart w:id="1308" w:name="_Ref485800688"/>
      <w:r w:rsidRPr="005F0272">
        <w:rPr>
          <w:szCs w:val="24"/>
        </w:rPr>
        <w:t>Sutarties priedas</w:t>
      </w:r>
      <w:bookmarkEnd w:id="1307"/>
      <w:bookmarkEnd w:id="1308"/>
    </w:p>
    <w:p w14:paraId="77013B0C" w14:textId="77777777" w:rsidR="00B407B2" w:rsidRPr="005F0272" w:rsidRDefault="00B407B2" w:rsidP="00DA3AAE">
      <w:bookmarkStart w:id="1309" w:name="_Ref294008734"/>
      <w:bookmarkStart w:id="1310" w:name="_Ref406945987"/>
      <w:bookmarkStart w:id="1311" w:name="Conditions_precedent"/>
    </w:p>
    <w:p w14:paraId="1C96A481" w14:textId="4C06A82E" w:rsidR="00B407B2" w:rsidRDefault="00B407B2" w:rsidP="00D2322F">
      <w:pPr>
        <w:pStyle w:val="Antrat2"/>
        <w:numPr>
          <w:ilvl w:val="0"/>
          <w:numId w:val="0"/>
        </w:numPr>
        <w:ind w:left="495" w:hanging="495"/>
        <w:jc w:val="center"/>
        <w:rPr>
          <w:sz w:val="24"/>
          <w:szCs w:val="24"/>
        </w:rPr>
      </w:pPr>
      <w:bookmarkStart w:id="1312" w:name="_Toc138858226"/>
      <w:bookmarkStart w:id="1313" w:name="_Toc153198444"/>
      <w:r w:rsidRPr="00D2322F">
        <w:rPr>
          <w:sz w:val="24"/>
          <w:szCs w:val="24"/>
        </w:rPr>
        <w:t>IŠANKSTINĖS SUTARTIES ĮSIGALIOJIMO SĄLYGOS</w:t>
      </w:r>
      <w:bookmarkEnd w:id="1312"/>
      <w:bookmarkEnd w:id="1313"/>
    </w:p>
    <w:p w14:paraId="366EB7A4" w14:textId="77777777" w:rsidR="00D2322F" w:rsidRPr="00D2322F" w:rsidRDefault="00D2322F" w:rsidP="00D2322F"/>
    <w:p w14:paraId="5A31B750" w14:textId="18E0FED5" w:rsidR="00B407B2" w:rsidRPr="005F0272" w:rsidRDefault="00B407B2" w:rsidP="00B407B2">
      <w:pPr>
        <w:spacing w:line="276" w:lineRule="auto"/>
        <w:jc w:val="both"/>
      </w:pPr>
      <w:r w:rsidRPr="005F0272">
        <w:t>Šalys imasi visų priemonių, kurių reikia, kad iki Sutarties įsigaliojimo visa apimtimi momento būtų užtikrintas sklandus įsipareigojimų pagal Sutartį įvykdymo užtikrinimas bei Sutarties įgyvendinimui reikiamų leidimų ir licencijų gavimas, įskaitant:</w:t>
      </w:r>
    </w:p>
    <w:p w14:paraId="405258B8" w14:textId="77777777" w:rsidR="00B407B2" w:rsidRPr="005F0272" w:rsidRDefault="00B407B2" w:rsidP="00B407B2">
      <w:pPr>
        <w:spacing w:line="276" w:lineRule="auto"/>
        <w:jc w:val="both"/>
      </w:pPr>
    </w:p>
    <w:p w14:paraId="6E4F0A4B" w14:textId="3CB3D892" w:rsidR="00B407B2" w:rsidRPr="005F0272" w:rsidRDefault="00B407B2">
      <w:pPr>
        <w:numPr>
          <w:ilvl w:val="0"/>
          <w:numId w:val="12"/>
        </w:numPr>
        <w:spacing w:before="120" w:after="120" w:line="276" w:lineRule="auto"/>
        <w:ind w:left="714" w:hanging="357"/>
        <w:jc w:val="both"/>
      </w:pPr>
      <w:r w:rsidRPr="005F0272">
        <w:t xml:space="preserve">Sutarties </w:t>
      </w:r>
      <w:r w:rsidRPr="005F0272">
        <w:fldChar w:fldCharType="begin"/>
      </w:r>
      <w:r w:rsidRPr="005F0272">
        <w:instrText xml:space="preserve"> REF _Ref396478105 \r \h  \* MERGEFORMAT </w:instrText>
      </w:r>
      <w:r w:rsidRPr="005F0272">
        <w:fldChar w:fldCharType="separate"/>
      </w:r>
      <w:r w:rsidR="00FC0574">
        <w:t>30.1</w:t>
      </w:r>
      <w:r w:rsidRPr="005F0272">
        <w:fldChar w:fldCharType="end"/>
      </w:r>
      <w:r w:rsidRPr="005F0272">
        <w:t xml:space="preserve"> punkte numatyto Prievolių įvykdymo užtikrinimo pateikimą.</w:t>
      </w:r>
    </w:p>
    <w:p w14:paraId="694ACF90" w14:textId="77777777" w:rsidR="00B407B2" w:rsidRPr="005F0272" w:rsidRDefault="00B407B2">
      <w:pPr>
        <w:numPr>
          <w:ilvl w:val="0"/>
          <w:numId w:val="12"/>
        </w:numPr>
        <w:spacing w:before="120" w:after="120" w:line="276" w:lineRule="auto"/>
        <w:ind w:left="714" w:hanging="357"/>
        <w:jc w:val="both"/>
      </w:pPr>
      <w:r w:rsidRPr="005F0272">
        <w:t>Projektavimo, rangos, įrangos pirkimo ir paslaugų teikimo sutarčių su Pasiūlyme nurodytais Subtiekėjais sudarymą ir įsigaliojimą visa apimtimi</w:t>
      </w:r>
      <w:r w:rsidR="00282C65" w:rsidRPr="005F0272">
        <w:t xml:space="preserve"> (sutarčių kopijos pateikiamos Valdžios subjektui)</w:t>
      </w:r>
      <w:r w:rsidRPr="005F0272">
        <w:t>;</w:t>
      </w:r>
    </w:p>
    <w:p w14:paraId="6C161437" w14:textId="59099B12" w:rsidR="00B407B2" w:rsidRPr="004D6B3C" w:rsidRDefault="00B407B2">
      <w:pPr>
        <w:numPr>
          <w:ilvl w:val="0"/>
          <w:numId w:val="12"/>
        </w:numPr>
        <w:spacing w:before="120" w:after="120" w:line="276" w:lineRule="auto"/>
        <w:ind w:left="714" w:hanging="357"/>
        <w:jc w:val="both"/>
      </w:pPr>
      <w:r w:rsidRPr="004D6B3C">
        <w:t>Susitarimų su Finansuotoju sudarymą</w:t>
      </w:r>
      <w:r w:rsidR="00282C65" w:rsidRPr="004D6B3C">
        <w:t xml:space="preserve"> </w:t>
      </w:r>
      <w:r w:rsidR="005C4DBD" w:rsidRPr="004D6B3C">
        <w:rPr>
          <w:sz w:val="22"/>
        </w:rPr>
        <w:t xml:space="preserve">(jei bus sudaryta Išankstinių sutarties įsigaliojimo sąlygų metu) </w:t>
      </w:r>
      <w:r w:rsidR="00282C65" w:rsidRPr="004D6B3C">
        <w:t>(sutarties kopija pateikiama Valdžios subjektui</w:t>
      </w:r>
      <w:r w:rsidR="001C40C1" w:rsidRPr="004D6B3C">
        <w:t>)</w:t>
      </w:r>
      <w:r w:rsidRPr="004D6B3C">
        <w:t>;</w:t>
      </w:r>
    </w:p>
    <w:p w14:paraId="26126FE7" w14:textId="02B46AC0" w:rsidR="00B407B2" w:rsidRPr="004D6B3C" w:rsidRDefault="00B407B2">
      <w:pPr>
        <w:numPr>
          <w:ilvl w:val="0"/>
          <w:numId w:val="12"/>
        </w:numPr>
        <w:spacing w:before="120" w:after="120" w:line="276" w:lineRule="auto"/>
        <w:ind w:left="714" w:hanging="357"/>
        <w:jc w:val="both"/>
      </w:pPr>
      <w:r w:rsidRPr="004D6B3C">
        <w:t xml:space="preserve">Darbų atlikimui pradėti </w:t>
      </w:r>
      <w:r w:rsidRPr="004D6B3C">
        <w:rPr>
          <w:i/>
          <w:iCs/>
        </w:rPr>
        <w:t xml:space="preserve">/ </w:t>
      </w:r>
      <w:r w:rsidRPr="004D6B3C">
        <w:t xml:space="preserve">Paslaugų teikimui </w:t>
      </w:r>
      <w:proofErr w:type="spellStart"/>
      <w:r w:rsidRPr="004D6B3C">
        <w:t>pradėtiPrivataus</w:t>
      </w:r>
      <w:proofErr w:type="spellEnd"/>
      <w:r w:rsidRPr="004D6B3C">
        <w:t xml:space="preserve"> subjekto vardu reikiamų leidimų, licencijų ir sertifikatų gavimą ir / ar atnaujinimą</w:t>
      </w:r>
      <w:r w:rsidR="00282C65" w:rsidRPr="004D6B3C">
        <w:t xml:space="preserve"> (dokumentų kopijos pateikiamos Valdžios subjektui)</w:t>
      </w:r>
      <w:r w:rsidRPr="004D6B3C">
        <w:t>;</w:t>
      </w:r>
    </w:p>
    <w:p w14:paraId="3B7AADA3" w14:textId="058614D8" w:rsidR="001C40C1" w:rsidRPr="005F0272" w:rsidRDefault="001C40C1" w:rsidP="00310270">
      <w:pPr>
        <w:pStyle w:val="Sraopastraipa"/>
        <w:numPr>
          <w:ilvl w:val="0"/>
          <w:numId w:val="12"/>
        </w:numPr>
        <w:jc w:val="both"/>
      </w:pPr>
      <w:r w:rsidRPr="005F0272">
        <w:t xml:space="preserve">Pateikti Valdžios subjektui dokumentų, pagrindžiančių, kad Privatus subjektas turi teisę verstis ūkine veikla, reikalinga Sutarčiai vykdyti, kopijas (įstatų arba VĮ Registrų centro išrašo ar kitos kompetentingos institucijos dokumento kopijas). </w:t>
      </w:r>
    </w:p>
    <w:p w14:paraId="548576EF" w14:textId="0360FE1C" w:rsidR="00B407B2" w:rsidRPr="005F0272" w:rsidRDefault="001C40C1" w:rsidP="005F0272">
      <w:pPr>
        <w:spacing w:before="120" w:after="120" w:line="276" w:lineRule="auto"/>
        <w:ind w:left="714"/>
        <w:jc w:val="both"/>
      </w:pPr>
      <w:r w:rsidRPr="005F0272" w:rsidDel="001C40C1">
        <w:rPr>
          <w:i/>
          <w:color w:val="3333FF"/>
        </w:rPr>
        <w:t xml:space="preserve"> </w:t>
      </w:r>
    </w:p>
    <w:p w14:paraId="1F308A3D" w14:textId="77777777" w:rsidR="00B407B2" w:rsidRPr="005F0272" w:rsidRDefault="00B407B2">
      <w:pPr>
        <w:spacing w:after="200" w:line="276" w:lineRule="auto"/>
      </w:pPr>
      <w:r w:rsidRPr="005F0272">
        <w:br w:type="page"/>
      </w:r>
    </w:p>
    <w:p w14:paraId="243410B7" w14:textId="77777777" w:rsidR="00F143FD" w:rsidRPr="005F0272" w:rsidRDefault="00F143FD" w:rsidP="00F143FD">
      <w:pPr>
        <w:sectPr w:rsidR="00F143FD" w:rsidRPr="005F0272" w:rsidSect="00B35BCE">
          <w:pgSz w:w="11906" w:h="16838" w:code="9"/>
          <w:pgMar w:top="1418" w:right="1134" w:bottom="1418" w:left="1134" w:header="567" w:footer="567" w:gutter="0"/>
          <w:cols w:space="708"/>
          <w:docGrid w:linePitch="360"/>
        </w:sectPr>
      </w:pPr>
      <w:bookmarkStart w:id="1314" w:name="_Ref485802480"/>
    </w:p>
    <w:p w14:paraId="7C720C0D" w14:textId="77777777" w:rsidR="00F143FD" w:rsidRPr="005F0272" w:rsidRDefault="00F143FD" w:rsidP="00593510"/>
    <w:p w14:paraId="3E454B2E" w14:textId="77777777" w:rsidR="00B407B2" w:rsidRPr="005F0272" w:rsidRDefault="00B407B2">
      <w:pPr>
        <w:pStyle w:val="Pavadinimas"/>
        <w:numPr>
          <w:ilvl w:val="0"/>
          <w:numId w:val="14"/>
        </w:numPr>
        <w:tabs>
          <w:tab w:val="left" w:pos="7655"/>
        </w:tabs>
        <w:ind w:left="7655" w:hanging="284"/>
        <w:rPr>
          <w:szCs w:val="24"/>
        </w:rPr>
      </w:pPr>
      <w:bookmarkStart w:id="1315" w:name="_Ref71048682"/>
      <w:r w:rsidRPr="005F0272">
        <w:rPr>
          <w:szCs w:val="24"/>
        </w:rPr>
        <w:t>Sutarties priedas</w:t>
      </w:r>
      <w:bookmarkEnd w:id="1314"/>
      <w:bookmarkEnd w:id="1315"/>
    </w:p>
    <w:p w14:paraId="0361F251"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bookmarkStart w:id="1316" w:name="_Toc138858227"/>
      <w:bookmarkStart w:id="1317" w:name="_Toc153198445"/>
      <w:r w:rsidRPr="00D2322F">
        <w:rPr>
          <w:rStyle w:val="Antrat2Diagrama"/>
          <w:rFonts w:eastAsia="Calibri"/>
        </w:rPr>
        <w:t>TIESIOGINIS SUSITARIMAS</w:t>
      </w:r>
      <w:bookmarkEnd w:id="1316"/>
      <w:bookmarkEnd w:id="1317"/>
      <w:r w:rsidRPr="005F0272">
        <w:rPr>
          <w:rFonts w:eastAsia="Times New Roman"/>
          <w:b/>
          <w:color w:val="632423"/>
          <w:spacing w:val="20"/>
        </w:rPr>
        <w:t xml:space="preserve"> Nr. </w:t>
      </w:r>
      <w:r w:rsidRPr="005F0272">
        <w:rPr>
          <w:rFonts w:eastAsia="Times New Roman"/>
          <w:b/>
          <w:color w:val="FF0000"/>
          <w:spacing w:val="20"/>
        </w:rPr>
        <w:t>[</w:t>
      </w:r>
      <w:r w:rsidRPr="005F0272">
        <w:rPr>
          <w:rFonts w:eastAsia="Times New Roman"/>
          <w:b/>
          <w:i/>
          <w:color w:val="FF0000"/>
          <w:spacing w:val="20"/>
        </w:rPr>
        <w:t>susitarimo numeris</w:t>
      </w:r>
      <w:r w:rsidRPr="005F0272">
        <w:rPr>
          <w:rFonts w:eastAsia="Times New Roman"/>
          <w:b/>
          <w:color w:val="FF0000"/>
          <w:spacing w:val="20"/>
        </w:rPr>
        <w:t>]</w:t>
      </w:r>
    </w:p>
    <w:p w14:paraId="5F99AF4B"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25E6ADFC"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5F0272">
        <w:rPr>
          <w:rFonts w:eastAsia="Times New Roman"/>
          <w:b/>
          <w:color w:val="632423"/>
          <w:spacing w:val="20"/>
        </w:rPr>
        <w:t>sudarytas tarp</w:t>
      </w:r>
    </w:p>
    <w:p w14:paraId="1DAD58F1"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1E39D877" w14:textId="4FC15CB2" w:rsidR="00282C65" w:rsidRPr="005F0272" w:rsidRDefault="001C40C1" w:rsidP="00282C65">
      <w:pPr>
        <w:pBdr>
          <w:top w:val="single" w:sz="4" w:space="1" w:color="auto"/>
          <w:bottom w:val="single" w:sz="4" w:space="10" w:color="auto"/>
        </w:pBdr>
        <w:spacing w:after="120" w:line="23" w:lineRule="atLeast"/>
        <w:jc w:val="center"/>
        <w:rPr>
          <w:rFonts w:eastAsia="Times New Roman"/>
          <w:b/>
          <w:color w:val="FF0000"/>
          <w:spacing w:val="20"/>
        </w:rPr>
      </w:pPr>
      <w:r w:rsidRPr="000533D6">
        <w:rPr>
          <w:rFonts w:eastAsia="Times New Roman"/>
          <w:b/>
          <w:color w:val="C00000"/>
          <w:spacing w:val="20"/>
        </w:rPr>
        <w:t>Klaipėdos rajono savivaldybės administracijos</w:t>
      </w:r>
      <w:r w:rsidR="00282C65" w:rsidRPr="000533D6">
        <w:rPr>
          <w:rFonts w:eastAsia="Times New Roman"/>
          <w:b/>
          <w:color w:val="C00000"/>
          <w:spacing w:val="20"/>
        </w:rPr>
        <w:t>,</w:t>
      </w:r>
      <w:r w:rsidR="00282C65" w:rsidRPr="005F0272">
        <w:rPr>
          <w:rFonts w:eastAsia="Times New Roman"/>
          <w:b/>
          <w:color w:val="632423"/>
          <w:spacing w:val="20"/>
        </w:rPr>
        <w:t xml:space="preserve"> </w:t>
      </w:r>
      <w:r w:rsidR="00282C65" w:rsidRPr="005F0272">
        <w:rPr>
          <w:rFonts w:eastAsia="Times New Roman"/>
          <w:b/>
          <w:color w:val="FF0000"/>
          <w:spacing w:val="20"/>
        </w:rPr>
        <w:t>[</w:t>
      </w:r>
      <w:r w:rsidR="00282C65" w:rsidRPr="005F0272">
        <w:rPr>
          <w:rFonts w:eastAsia="Times New Roman"/>
          <w:b/>
          <w:i/>
          <w:color w:val="FF0000"/>
          <w:spacing w:val="20"/>
        </w:rPr>
        <w:t>Finansuotojo pavadinimas</w:t>
      </w:r>
      <w:r w:rsidR="00282C65" w:rsidRPr="005F0272">
        <w:rPr>
          <w:rFonts w:eastAsia="Times New Roman"/>
          <w:b/>
          <w:color w:val="FF0000"/>
          <w:spacing w:val="20"/>
        </w:rPr>
        <w:t xml:space="preserve">] </w:t>
      </w:r>
    </w:p>
    <w:p w14:paraId="2C320893" w14:textId="77777777" w:rsidR="00282C65" w:rsidRPr="005F0272" w:rsidRDefault="00282C65" w:rsidP="00DA0B1C">
      <w:pPr>
        <w:pBdr>
          <w:top w:val="single" w:sz="4" w:space="1" w:color="auto"/>
          <w:bottom w:val="single" w:sz="4" w:space="10" w:color="auto"/>
        </w:pBdr>
        <w:spacing w:after="120" w:line="23" w:lineRule="atLeast"/>
        <w:jc w:val="center"/>
        <w:rPr>
          <w:rFonts w:eastAsia="Times New Roman"/>
          <w:b/>
          <w:color w:val="632423"/>
          <w:spacing w:val="20"/>
        </w:rPr>
      </w:pPr>
      <w:r w:rsidRPr="005F0272">
        <w:rPr>
          <w:rFonts w:eastAsia="Times New Roman"/>
          <w:b/>
          <w:color w:val="632423"/>
          <w:spacing w:val="20"/>
        </w:rPr>
        <w:t xml:space="preserve">ir </w:t>
      </w:r>
      <w:r w:rsidR="00DA0B1C" w:rsidRPr="005F0272">
        <w:rPr>
          <w:rFonts w:eastAsia="Times New Roman"/>
          <w:b/>
          <w:color w:val="FF0000"/>
          <w:spacing w:val="20"/>
        </w:rPr>
        <w:t>[</w:t>
      </w:r>
      <w:r w:rsidR="00DA0B1C" w:rsidRPr="005F0272">
        <w:rPr>
          <w:rFonts w:eastAsia="Times New Roman"/>
          <w:b/>
          <w:i/>
          <w:color w:val="FF0000"/>
          <w:spacing w:val="20"/>
        </w:rPr>
        <w:t>Privataus subjekto pavadinimas</w:t>
      </w:r>
      <w:r w:rsidR="00DA0B1C" w:rsidRPr="005F0272">
        <w:rPr>
          <w:rFonts w:eastAsia="Times New Roman"/>
          <w:b/>
          <w:color w:val="FF0000"/>
          <w:spacing w:val="20"/>
        </w:rPr>
        <w:t>]</w:t>
      </w:r>
    </w:p>
    <w:p w14:paraId="167FC3D9"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5F0272">
        <w:rPr>
          <w:rFonts w:eastAsia="Times New Roman"/>
          <w:b/>
          <w:color w:val="632423"/>
          <w:spacing w:val="20"/>
        </w:rPr>
        <w:t xml:space="preserve"> dėl </w:t>
      </w:r>
      <w:r w:rsidRPr="005F0272">
        <w:rPr>
          <w:rFonts w:eastAsia="Times New Roman"/>
          <w:b/>
          <w:color w:val="FF0000"/>
          <w:spacing w:val="20"/>
        </w:rPr>
        <w:t>[</w:t>
      </w:r>
      <w:r w:rsidRPr="005F0272">
        <w:rPr>
          <w:rFonts w:eastAsia="Times New Roman"/>
          <w:b/>
          <w:i/>
          <w:color w:val="FF0000"/>
          <w:spacing w:val="20"/>
        </w:rPr>
        <w:t>...</w:t>
      </w:r>
      <w:r w:rsidRPr="005F0272">
        <w:rPr>
          <w:rFonts w:eastAsia="Times New Roman"/>
          <w:b/>
          <w:color w:val="FF0000"/>
          <w:spacing w:val="20"/>
        </w:rPr>
        <w:t>]</w:t>
      </w:r>
      <w:r w:rsidRPr="005F0272">
        <w:rPr>
          <w:rFonts w:eastAsia="Times New Roman"/>
          <w:b/>
          <w:i/>
          <w:color w:val="FF0000"/>
          <w:spacing w:val="20"/>
        </w:rPr>
        <w:t xml:space="preserve"> </w:t>
      </w:r>
    </w:p>
    <w:p w14:paraId="3E892A82"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2F308C6D"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5F0272">
        <w:rPr>
          <w:rFonts w:eastAsia="Times New Roman"/>
          <w:b/>
          <w:color w:val="FF0000"/>
          <w:spacing w:val="20"/>
        </w:rPr>
        <w:t>[</w:t>
      </w:r>
      <w:r w:rsidRPr="005F0272">
        <w:rPr>
          <w:rFonts w:eastAsia="Times New Roman"/>
          <w:b/>
          <w:i/>
          <w:color w:val="FF0000"/>
          <w:spacing w:val="20"/>
        </w:rPr>
        <w:t>metai</w:t>
      </w:r>
      <w:r w:rsidRPr="005F0272">
        <w:rPr>
          <w:rFonts w:eastAsia="Times New Roman"/>
          <w:b/>
          <w:color w:val="FF0000"/>
          <w:spacing w:val="20"/>
        </w:rPr>
        <w:t>] [</w:t>
      </w:r>
      <w:r w:rsidRPr="005F0272">
        <w:rPr>
          <w:rFonts w:eastAsia="Times New Roman"/>
          <w:b/>
          <w:i/>
          <w:color w:val="FF0000"/>
          <w:spacing w:val="20"/>
        </w:rPr>
        <w:t>mėnesio</w:t>
      </w:r>
      <w:r w:rsidRPr="005F0272">
        <w:rPr>
          <w:rFonts w:eastAsia="Times New Roman"/>
          <w:b/>
          <w:color w:val="FF0000"/>
          <w:spacing w:val="20"/>
        </w:rPr>
        <w:t>] [</w:t>
      </w:r>
      <w:r w:rsidRPr="005F0272">
        <w:rPr>
          <w:rFonts w:eastAsia="Times New Roman"/>
          <w:b/>
          <w:i/>
          <w:color w:val="FF0000"/>
          <w:spacing w:val="20"/>
        </w:rPr>
        <w:t>diena</w:t>
      </w:r>
      <w:r w:rsidRPr="005F0272">
        <w:rPr>
          <w:rFonts w:eastAsia="Times New Roman"/>
          <w:b/>
          <w:color w:val="FF0000"/>
          <w:spacing w:val="20"/>
        </w:rPr>
        <w:t>] </w:t>
      </w:r>
      <w:r w:rsidRPr="005F0272">
        <w:rPr>
          <w:rFonts w:eastAsia="Times New Roman"/>
          <w:b/>
          <w:color w:val="632423"/>
          <w:spacing w:val="20"/>
        </w:rPr>
        <w:t>d.</w:t>
      </w:r>
    </w:p>
    <w:p w14:paraId="74880B36"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5F0272">
        <w:rPr>
          <w:rFonts w:eastAsia="Times New Roman"/>
          <w:b/>
          <w:color w:val="FF0000"/>
          <w:spacing w:val="20"/>
        </w:rPr>
        <w:t>[</w:t>
      </w:r>
      <w:r w:rsidRPr="005F0272">
        <w:rPr>
          <w:rFonts w:eastAsia="Times New Roman"/>
          <w:b/>
          <w:i/>
          <w:color w:val="FF0000"/>
          <w:spacing w:val="20"/>
        </w:rPr>
        <w:t>Vieta</w:t>
      </w:r>
      <w:r w:rsidRPr="005F0272">
        <w:rPr>
          <w:rFonts w:eastAsia="Times New Roman"/>
          <w:b/>
          <w:color w:val="FF0000"/>
          <w:spacing w:val="20"/>
        </w:rPr>
        <w:t>]</w:t>
      </w:r>
    </w:p>
    <w:p w14:paraId="2222F9C0" w14:textId="77777777" w:rsidR="00282C65" w:rsidRPr="005F0272"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14:paraId="32D3FA37" w14:textId="77777777" w:rsidR="00282C65" w:rsidRPr="005F0272" w:rsidRDefault="00282C65" w:rsidP="00282C65">
      <w:pPr>
        <w:spacing w:after="200" w:line="276" w:lineRule="auto"/>
        <w:rPr>
          <w:b/>
        </w:rPr>
      </w:pPr>
      <w:r w:rsidRPr="005F0272">
        <w:rPr>
          <w:b/>
        </w:rPr>
        <w:br w:type="page"/>
      </w:r>
    </w:p>
    <w:p w14:paraId="0932E40E" w14:textId="77777777" w:rsidR="00282C65" w:rsidRPr="005F0272" w:rsidRDefault="00282C65" w:rsidP="00282C65">
      <w:pPr>
        <w:spacing w:after="120" w:line="23" w:lineRule="atLeast"/>
        <w:rPr>
          <w:b/>
        </w:rPr>
      </w:pPr>
    </w:p>
    <w:p w14:paraId="006398EC" w14:textId="77777777" w:rsidR="00282C65" w:rsidRPr="005F0272" w:rsidRDefault="00282C65" w:rsidP="000562DA">
      <w:pPr>
        <w:pStyle w:val="Pavadinimas"/>
        <w:numPr>
          <w:ilvl w:val="0"/>
          <w:numId w:val="0"/>
        </w:numPr>
        <w:ind w:left="720"/>
      </w:pPr>
      <w:bookmarkStart w:id="1318" w:name="_Toc286329096"/>
      <w:bookmarkStart w:id="1319" w:name="_Toc498408303"/>
      <w:bookmarkStart w:id="1320" w:name="_Toc500332093"/>
      <w:bookmarkStart w:id="1321" w:name="_Toc502211433"/>
      <w:bookmarkStart w:id="1322" w:name="_Toc20302448"/>
      <w:bookmarkStart w:id="1323" w:name="_Toc20400320"/>
      <w:r w:rsidRPr="005F0272">
        <w:t>ĮŽANGA</w:t>
      </w:r>
      <w:bookmarkEnd w:id="1318"/>
      <w:bookmarkEnd w:id="1319"/>
      <w:bookmarkEnd w:id="1320"/>
      <w:bookmarkEnd w:id="1321"/>
      <w:bookmarkEnd w:id="1322"/>
      <w:bookmarkEnd w:id="1323"/>
    </w:p>
    <w:p w14:paraId="07EE532E" w14:textId="77777777" w:rsidR="00282C65" w:rsidRPr="005F0272" w:rsidRDefault="00282C65" w:rsidP="00282C65">
      <w:pPr>
        <w:spacing w:after="120" w:line="23" w:lineRule="atLeast"/>
        <w:rPr>
          <w:sz w:val="22"/>
        </w:rPr>
      </w:pPr>
    </w:p>
    <w:p w14:paraId="5CF9BD17" w14:textId="0C7B8060" w:rsidR="00282C65" w:rsidRPr="005F0272" w:rsidRDefault="001C40C1" w:rsidP="00282C65">
      <w:pPr>
        <w:spacing w:after="120" w:line="23" w:lineRule="atLeast"/>
        <w:jc w:val="both"/>
        <w:rPr>
          <w:b/>
        </w:rPr>
      </w:pPr>
      <w:r w:rsidRPr="005F0272">
        <w:t>Klaipėdos rajono savivaldybės administracija,</w:t>
      </w:r>
      <w:r w:rsidRPr="005F0272">
        <w:rPr>
          <w:b/>
          <w:bCs/>
        </w:rPr>
        <w:t xml:space="preserve"> </w:t>
      </w:r>
      <w:r w:rsidRPr="005F0272">
        <w:t>kurios adresas yra</w:t>
      </w:r>
      <w:r w:rsidRPr="005F0272">
        <w:rPr>
          <w:b/>
          <w:bCs/>
          <w:color w:val="FF0000"/>
          <w:w w:val="101"/>
        </w:rPr>
        <w:t xml:space="preserve"> </w:t>
      </w:r>
      <w:r w:rsidRPr="005F0272">
        <w:rPr>
          <w:rFonts w:eastAsia="Times New Roman"/>
        </w:rPr>
        <w:t>Klaipėdos g. 2, LT-96130, Gargždai</w:t>
      </w:r>
      <w:r w:rsidRPr="005F0272">
        <w:t>, juridinio asmens kodas</w:t>
      </w:r>
      <w:r w:rsidRPr="005F0272">
        <w:rPr>
          <w:color w:val="FF0000"/>
          <w:w w:val="101"/>
        </w:rPr>
        <w:t xml:space="preserve"> </w:t>
      </w:r>
      <w:r w:rsidRPr="005F0272">
        <w:rPr>
          <w:rFonts w:eastAsia="Times New Roman"/>
        </w:rPr>
        <w:t>188773688</w:t>
      </w:r>
      <w:r w:rsidRPr="005F0272">
        <w:t>, atstovaujama Klaipėdos rajono savivaldybės administracijos direktoriaus, veikiančio pagal</w:t>
      </w:r>
      <w:r w:rsidRPr="005F0272">
        <w:rPr>
          <w:rFonts w:eastAsia="Times New Roman"/>
        </w:rPr>
        <w:t xml:space="preserve"> įstatus</w:t>
      </w:r>
      <w:r w:rsidRPr="005F0272">
        <w:t xml:space="preserve">, (toliau – </w:t>
      </w:r>
      <w:r w:rsidRPr="005F0272">
        <w:rPr>
          <w:b/>
        </w:rPr>
        <w:t>Viešasis subjektas</w:t>
      </w:r>
      <w:r w:rsidRPr="005F0272">
        <w:t>)</w:t>
      </w:r>
      <w:r w:rsidR="00282C65" w:rsidRPr="005F0272">
        <w:t>;</w:t>
      </w:r>
    </w:p>
    <w:p w14:paraId="73D7F81B" w14:textId="77777777" w:rsidR="00282C65" w:rsidRPr="005F0272" w:rsidRDefault="00282C65" w:rsidP="00282C65">
      <w:pPr>
        <w:spacing w:after="120" w:line="23" w:lineRule="atLeast"/>
        <w:jc w:val="both"/>
        <w:rPr>
          <w:b/>
        </w:rPr>
      </w:pPr>
      <w:r w:rsidRPr="005F0272">
        <w:rPr>
          <w:b/>
          <w:color w:val="FF0000"/>
        </w:rPr>
        <w:t>[</w:t>
      </w:r>
      <w:r w:rsidRPr="005F0272">
        <w:rPr>
          <w:b/>
          <w:i/>
          <w:color w:val="FF0000"/>
        </w:rPr>
        <w:t>Finansuotojas ([jei yra keli finansuotojai, jų atstovas</w:t>
      </w:r>
      <w:r w:rsidRPr="005F0272">
        <w:rPr>
          <w:b/>
          <w:color w:val="FF0000"/>
        </w:rPr>
        <w:t>)]</w:t>
      </w:r>
      <w:r w:rsidRPr="005F0272">
        <w:t xml:space="preserve">, kurio adresas yra </w:t>
      </w:r>
      <w:r w:rsidRPr="005F0272">
        <w:rPr>
          <w:color w:val="FF0000"/>
        </w:rPr>
        <w:t>[</w:t>
      </w:r>
      <w:r w:rsidRPr="005F0272">
        <w:rPr>
          <w:i/>
          <w:color w:val="FF0000"/>
        </w:rPr>
        <w:t>adresas, juridinio asmens kodas</w:t>
      </w:r>
      <w:r w:rsidRPr="005F0272">
        <w:rPr>
          <w:color w:val="FF0000"/>
        </w:rPr>
        <w:t>]</w:t>
      </w:r>
      <w:r w:rsidRPr="005F0272">
        <w:t xml:space="preserve">, atstovaujamas </w:t>
      </w:r>
      <w:r w:rsidRPr="005F0272">
        <w:rPr>
          <w:color w:val="FF0000"/>
        </w:rPr>
        <w:t>[</w:t>
      </w:r>
      <w:r w:rsidRPr="005F0272">
        <w:rPr>
          <w:i/>
          <w:color w:val="FF0000"/>
        </w:rPr>
        <w:t>atstovo pareigos, vardas, pavardė</w:t>
      </w:r>
      <w:r w:rsidRPr="005F0272">
        <w:rPr>
          <w:color w:val="FF0000"/>
        </w:rPr>
        <w:t>]</w:t>
      </w:r>
      <w:r w:rsidRPr="005F0272">
        <w:t xml:space="preserve">, veikiančio pagal </w:t>
      </w:r>
      <w:r w:rsidRPr="005F0272">
        <w:rPr>
          <w:color w:val="FF0000"/>
        </w:rPr>
        <w:t>[</w:t>
      </w:r>
      <w:r w:rsidRPr="005F0272">
        <w:rPr>
          <w:i/>
          <w:color w:val="FF0000"/>
        </w:rPr>
        <w:t>nurodyti</w:t>
      </w:r>
      <w:r w:rsidRPr="005F0272">
        <w:rPr>
          <w:color w:val="FF0000"/>
        </w:rPr>
        <w:t xml:space="preserve"> </w:t>
      </w:r>
      <w:r w:rsidRPr="005F0272">
        <w:rPr>
          <w:i/>
          <w:color w:val="FF0000"/>
        </w:rPr>
        <w:t>atstovavimo pagrindą (finansuotojo nuostatai, sprendimas, etc.)</w:t>
      </w:r>
      <w:r w:rsidRPr="005F0272">
        <w:rPr>
          <w:color w:val="FF0000"/>
        </w:rPr>
        <w:t>]</w:t>
      </w:r>
      <w:r w:rsidRPr="005F0272">
        <w:t xml:space="preserve">, (toliau – </w:t>
      </w:r>
      <w:r w:rsidRPr="005F0272">
        <w:rPr>
          <w:b/>
        </w:rPr>
        <w:t>Finansuotojas</w:t>
      </w:r>
      <w:r w:rsidRPr="005F0272">
        <w:t>);</w:t>
      </w:r>
    </w:p>
    <w:p w14:paraId="3F560FC8" w14:textId="77777777" w:rsidR="00282C65" w:rsidRPr="005F0272" w:rsidRDefault="00282C65" w:rsidP="00282C65">
      <w:pPr>
        <w:spacing w:after="120" w:line="23" w:lineRule="atLeast"/>
        <w:jc w:val="both"/>
      </w:pPr>
      <w:r w:rsidRPr="005F0272">
        <w:t>ir</w:t>
      </w:r>
    </w:p>
    <w:p w14:paraId="63A83BC1" w14:textId="77777777" w:rsidR="00282C65" w:rsidRPr="005F0272" w:rsidRDefault="00282C65" w:rsidP="00282C65">
      <w:pPr>
        <w:spacing w:after="120" w:line="23" w:lineRule="atLeast"/>
        <w:jc w:val="both"/>
        <w:rPr>
          <w:b/>
        </w:rPr>
      </w:pPr>
      <w:r w:rsidRPr="005F0272">
        <w:rPr>
          <w:b/>
          <w:bCs/>
          <w:color w:val="FF0000"/>
          <w:w w:val="101"/>
        </w:rPr>
        <w:t xml:space="preserve">[Privatus subjektas] </w:t>
      </w:r>
      <w:r w:rsidRPr="005F0272">
        <w:rPr>
          <w:w w:val="101"/>
        </w:rPr>
        <w:t>,</w:t>
      </w:r>
      <w:r w:rsidRPr="005F0272">
        <w:rPr>
          <w:b/>
          <w:w w:val="101"/>
        </w:rPr>
        <w:t xml:space="preserve"> </w:t>
      </w:r>
      <w:r w:rsidRPr="005F0272">
        <w:t xml:space="preserve">pagal </w:t>
      </w:r>
      <w:r w:rsidRPr="005F0272">
        <w:rPr>
          <w:w w:val="101"/>
        </w:rPr>
        <w:t>Lietuvos Respublikos</w:t>
      </w:r>
      <w:r w:rsidRPr="005F0272">
        <w:t xml:space="preserve"> įstatymus įsteigta ir veikianti bendrovė, kurios adresas yra ...., juridinio asmens kodas </w:t>
      </w:r>
      <w:r w:rsidRPr="005F0272">
        <w:rPr>
          <w:color w:val="000000"/>
        </w:rPr>
        <w:t xml:space="preserve">......, </w:t>
      </w:r>
      <w:r w:rsidRPr="005F0272">
        <w:t xml:space="preserve">atstovaujama ..., veikiančios pagal .... (toliau – </w:t>
      </w:r>
      <w:r w:rsidRPr="005F0272">
        <w:rPr>
          <w:b/>
        </w:rPr>
        <w:t>Privatus subjektas</w:t>
      </w:r>
      <w:r w:rsidRPr="005F0272">
        <w:t>);</w:t>
      </w:r>
    </w:p>
    <w:p w14:paraId="48093B9F" w14:textId="77777777" w:rsidR="00282C65" w:rsidRPr="005F0272" w:rsidRDefault="00282C65" w:rsidP="00282C65">
      <w:pPr>
        <w:shd w:val="clear" w:color="auto" w:fill="FFFFFF"/>
        <w:tabs>
          <w:tab w:val="left" w:pos="1649"/>
        </w:tabs>
        <w:spacing w:after="120" w:line="23" w:lineRule="atLeast"/>
        <w:jc w:val="both"/>
        <w:rPr>
          <w:b/>
          <w:color w:val="000000"/>
        </w:rPr>
      </w:pPr>
      <w:r w:rsidRPr="005F0272">
        <w:rPr>
          <w:color w:val="000000"/>
        </w:rPr>
        <w:t xml:space="preserve">toliau </w:t>
      </w:r>
      <w:r w:rsidR="007D721C" w:rsidRPr="005F0272">
        <w:rPr>
          <w:rFonts w:eastAsia="Times New Roman"/>
          <w:lang w:eastAsia="lt-LT"/>
        </w:rPr>
        <w:t xml:space="preserve">Valdžios </w:t>
      </w:r>
      <w:r w:rsidRPr="005F0272">
        <w:rPr>
          <w:color w:val="000000"/>
        </w:rPr>
        <w:t xml:space="preserve">subjektas, Finansuotojas ir Privatus subjektas atskirai vadinami </w:t>
      </w:r>
      <w:r w:rsidRPr="005F0272">
        <w:rPr>
          <w:b/>
          <w:color w:val="000000"/>
        </w:rPr>
        <w:t xml:space="preserve">Šalimi, </w:t>
      </w:r>
      <w:r w:rsidRPr="005F0272">
        <w:rPr>
          <w:color w:val="000000"/>
        </w:rPr>
        <w:t xml:space="preserve">o visi kartu – </w:t>
      </w:r>
      <w:r w:rsidRPr="005F0272">
        <w:rPr>
          <w:b/>
          <w:color w:val="000000"/>
        </w:rPr>
        <w:t>Šalimis;</w:t>
      </w:r>
    </w:p>
    <w:p w14:paraId="25411ACE" w14:textId="77777777" w:rsidR="00282C65" w:rsidRPr="005F0272" w:rsidRDefault="00282C65" w:rsidP="00282C65">
      <w:pPr>
        <w:shd w:val="clear" w:color="auto" w:fill="FFFFFF"/>
        <w:tabs>
          <w:tab w:val="left" w:pos="1649"/>
        </w:tabs>
        <w:spacing w:after="120" w:line="23" w:lineRule="atLeast"/>
        <w:jc w:val="both"/>
        <w:rPr>
          <w:caps/>
          <w:color w:val="000000"/>
        </w:rPr>
      </w:pPr>
    </w:p>
    <w:p w14:paraId="4DAE14B8" w14:textId="77777777" w:rsidR="00282C65" w:rsidRPr="005F0272" w:rsidRDefault="00282C65" w:rsidP="00282C65">
      <w:pPr>
        <w:shd w:val="clear" w:color="auto" w:fill="FFFFFF"/>
        <w:tabs>
          <w:tab w:val="left" w:pos="1649"/>
        </w:tabs>
        <w:spacing w:after="120" w:line="23" w:lineRule="atLeast"/>
        <w:jc w:val="both"/>
        <w:rPr>
          <w:caps/>
          <w:color w:val="000000"/>
        </w:rPr>
      </w:pPr>
      <w:r w:rsidRPr="005F0272">
        <w:rPr>
          <w:rFonts w:eastAsia="Times New Roman"/>
          <w:b/>
          <w:iCs/>
          <w:smallCaps/>
          <w:color w:val="632423"/>
        </w:rPr>
        <w:t>Atsižvelgdami į tai, kad</w:t>
      </w:r>
      <w:r w:rsidRPr="005F0272">
        <w:rPr>
          <w:caps/>
          <w:color w:val="000000"/>
        </w:rPr>
        <w:t>:</w:t>
      </w:r>
    </w:p>
    <w:p w14:paraId="2A5DC66A" w14:textId="09E1B978" w:rsidR="00282C65" w:rsidRPr="005F0272" w:rsidRDefault="007D721C">
      <w:pPr>
        <w:pStyle w:val="Sraopastraipa"/>
        <w:widowControl w:val="0"/>
        <w:numPr>
          <w:ilvl w:val="0"/>
          <w:numId w:val="21"/>
        </w:numPr>
        <w:shd w:val="clear" w:color="auto" w:fill="FFFFFF"/>
        <w:tabs>
          <w:tab w:val="left" w:pos="0"/>
          <w:tab w:val="left" w:pos="1134"/>
        </w:tabs>
        <w:autoSpaceDE w:val="0"/>
        <w:autoSpaceDN w:val="0"/>
        <w:adjustRightInd w:val="0"/>
        <w:spacing w:after="120" w:line="23" w:lineRule="atLeast"/>
        <w:jc w:val="both"/>
      </w:pPr>
      <w:r w:rsidRPr="005F0272">
        <w:rPr>
          <w:rFonts w:eastAsia="Times New Roman"/>
          <w:lang w:eastAsia="lt-LT"/>
        </w:rPr>
        <w:t xml:space="preserve">Valdžios </w:t>
      </w:r>
      <w:r w:rsidR="00282C65" w:rsidRPr="005F0272">
        <w:rPr>
          <w:color w:val="000000"/>
        </w:rPr>
        <w:t>subjektas ir Privatus subjektas</w:t>
      </w:r>
      <w:r w:rsidR="00282C65" w:rsidRPr="005F0272">
        <w:t xml:space="preserve"> sudarė Sutartį dėl </w:t>
      </w:r>
      <w:r w:rsidR="001C40C1" w:rsidRPr="005F0272">
        <w:t>Klaipėdos rajono savivaldybės gyvenviečių kelių ir gatvių apšvietimo sistemos plėtros</w:t>
      </w:r>
      <w:r w:rsidR="00282C65" w:rsidRPr="005F0272">
        <w:t xml:space="preserve">, pagal kurią Privatus subjektas įsipareigojo Sutartyje nustatyta tvarka atlikti Darbus ir teikti Paslaugas, prisiimti su tuo susijusias rizikas, tinkamai valdyti ir naudoti Turtą ir pasibaigus Sutarčiai grąžinti jį Viešajam subjektui, kaip tai nustatyta Sutartyje, taip pat tinkamai vykdyti kitas savo pareigas pagal Sutartį, o </w:t>
      </w:r>
      <w:r w:rsidRPr="005F0272">
        <w:rPr>
          <w:rFonts w:eastAsia="Times New Roman"/>
          <w:lang w:eastAsia="lt-LT"/>
        </w:rPr>
        <w:t xml:space="preserve">Valdžios </w:t>
      </w:r>
      <w:r w:rsidR="00282C65" w:rsidRPr="005F0272">
        <w:t>subjektas įsipareigojo Sutartyje nustatyta tvarka prisiimti nustatytą riziką, laiku atlikti mokėjimus už atliktus Darbus ir suteiktas Paslaugas bei tinkamai vykdyti kitas savo pareigas pagal Sutartį;</w:t>
      </w:r>
    </w:p>
    <w:p w14:paraId="6A9195BD" w14:textId="77777777" w:rsidR="00282C65" w:rsidRPr="005F0272" w:rsidRDefault="00282C65">
      <w:pPr>
        <w:widowControl w:val="0"/>
        <w:numPr>
          <w:ilvl w:val="0"/>
          <w:numId w:val="21"/>
        </w:numPr>
        <w:shd w:val="clear" w:color="auto" w:fill="FFFFFF"/>
        <w:tabs>
          <w:tab w:val="left" w:pos="0"/>
          <w:tab w:val="left" w:pos="709"/>
        </w:tabs>
        <w:autoSpaceDE w:val="0"/>
        <w:autoSpaceDN w:val="0"/>
        <w:adjustRightInd w:val="0"/>
        <w:spacing w:after="120" w:line="23" w:lineRule="atLeast"/>
        <w:ind w:left="709" w:hanging="425"/>
        <w:jc w:val="both"/>
      </w:pPr>
      <w:r w:rsidRPr="005F0272">
        <w:t>Šalys siekia užtikrinti tinkamą Projekto įgyvendinimą net ir tuo atveju, kai atsiranda Sutarties nutraukimo pagrindas dėl Privataus subjekto kaltės;</w:t>
      </w:r>
    </w:p>
    <w:p w14:paraId="6E2A6D91" w14:textId="77777777" w:rsidR="00282C65" w:rsidRPr="005F0272" w:rsidRDefault="00282C65">
      <w:pPr>
        <w:widowControl w:val="0"/>
        <w:numPr>
          <w:ilvl w:val="0"/>
          <w:numId w:val="21"/>
        </w:numPr>
        <w:shd w:val="clear" w:color="auto" w:fill="FFFFFF"/>
        <w:tabs>
          <w:tab w:val="left" w:pos="0"/>
          <w:tab w:val="left" w:pos="709"/>
        </w:tabs>
        <w:autoSpaceDE w:val="0"/>
        <w:autoSpaceDN w:val="0"/>
        <w:adjustRightInd w:val="0"/>
        <w:spacing w:after="120" w:line="23" w:lineRule="atLeast"/>
        <w:ind w:left="709" w:hanging="425"/>
        <w:jc w:val="both"/>
        <w:rPr>
          <w:color w:val="000000"/>
        </w:rPr>
      </w:pPr>
      <w:r w:rsidRPr="005F0272">
        <w:rPr>
          <w:color w:val="000000"/>
        </w:rPr>
        <w:t>Finansuotojas siekia užtikrinti Privačiam subjektui suteikto finansavimo susigrąžinimą iš Privačiam subjektui už Projekto įgyvendinimą mokamo atlygio tuo atveju, jeigu kiltų rizika neįgyvendinti Projekto dėl Privataus subjekto kaltės;</w:t>
      </w:r>
    </w:p>
    <w:p w14:paraId="6CBA41D1" w14:textId="77777777" w:rsidR="00282C65" w:rsidRPr="005F0272" w:rsidRDefault="00282C65" w:rsidP="00282C65">
      <w:pPr>
        <w:shd w:val="clear" w:color="auto" w:fill="FFFFFF"/>
        <w:tabs>
          <w:tab w:val="left" w:pos="0"/>
        </w:tabs>
        <w:spacing w:after="120" w:line="23" w:lineRule="atLeast"/>
        <w:ind w:left="720"/>
        <w:jc w:val="both"/>
        <w:rPr>
          <w:color w:val="000000"/>
        </w:rPr>
      </w:pPr>
    </w:p>
    <w:p w14:paraId="6DA895B3" w14:textId="0ACE7B4A" w:rsidR="00282C65" w:rsidRPr="00187C71" w:rsidRDefault="007D721C" w:rsidP="00187C71">
      <w:pPr>
        <w:shd w:val="clear" w:color="auto" w:fill="FFFFFF"/>
        <w:spacing w:after="120" w:line="23" w:lineRule="atLeast"/>
        <w:jc w:val="both"/>
        <w:rPr>
          <w:color w:val="000000"/>
        </w:rPr>
      </w:pPr>
      <w:r w:rsidRPr="005F0272">
        <w:rPr>
          <w:rFonts w:eastAsia="Times New Roman"/>
          <w:lang w:eastAsia="lt-LT"/>
        </w:rPr>
        <w:t xml:space="preserve">Valdžios </w:t>
      </w:r>
      <w:r w:rsidR="00282C65" w:rsidRPr="005F0272">
        <w:rPr>
          <w:color w:val="000000"/>
        </w:rPr>
        <w:t xml:space="preserve">subjektas, Finansuotojas bei Privatus subjektas, ketindami prisiimti sutartinius įsipareigojimus, laisva valia susitarė ir sudarė šį tiesioginį susitarimą (toliau – </w:t>
      </w:r>
      <w:r w:rsidR="00282C65" w:rsidRPr="005F0272">
        <w:rPr>
          <w:b/>
          <w:color w:val="000000"/>
        </w:rPr>
        <w:t>Susitarimas</w:t>
      </w:r>
      <w:r w:rsidR="00282C65" w:rsidRPr="005F0272">
        <w:rPr>
          <w:color w:val="000000"/>
        </w:rPr>
        <w:t>):</w:t>
      </w:r>
    </w:p>
    <w:p w14:paraId="7783D9C7" w14:textId="71223D22" w:rsidR="00282C65" w:rsidRDefault="00282C65">
      <w:pPr>
        <w:pStyle w:val="1lygis0"/>
        <w:numPr>
          <w:ilvl w:val="0"/>
          <w:numId w:val="20"/>
        </w:numPr>
        <w:rPr>
          <w:b/>
          <w:bCs/>
          <w:color w:val="C00000"/>
        </w:rPr>
      </w:pPr>
      <w:bookmarkStart w:id="1324" w:name="_Toc286329098"/>
      <w:bookmarkStart w:id="1325" w:name="_Toc498408304"/>
      <w:bookmarkStart w:id="1326" w:name="_Toc500332094"/>
      <w:bookmarkStart w:id="1327" w:name="_Toc502211434"/>
      <w:bookmarkStart w:id="1328" w:name="_Toc20302449"/>
      <w:bookmarkStart w:id="1329" w:name="_Toc20400321"/>
      <w:r w:rsidRPr="00920BB4">
        <w:rPr>
          <w:b/>
          <w:bCs/>
          <w:color w:val="C00000"/>
        </w:rPr>
        <w:t>Susitarime naudojamos sąvokos ir jų aiškinimas</w:t>
      </w:r>
      <w:bookmarkEnd w:id="1324"/>
      <w:bookmarkEnd w:id="1325"/>
      <w:bookmarkEnd w:id="1326"/>
      <w:bookmarkEnd w:id="1327"/>
      <w:bookmarkEnd w:id="1328"/>
      <w:bookmarkEnd w:id="1329"/>
    </w:p>
    <w:p w14:paraId="4990266F" w14:textId="77777777" w:rsidR="00920BB4" w:rsidRPr="00920BB4" w:rsidRDefault="00920BB4" w:rsidP="00920BB4">
      <w:pPr>
        <w:pStyle w:val="1lygis0"/>
        <w:ind w:left="360" w:firstLine="0"/>
        <w:rPr>
          <w:b/>
          <w:bCs/>
          <w:color w:val="C00000"/>
        </w:rPr>
      </w:pPr>
    </w:p>
    <w:p w14:paraId="18469AE9" w14:textId="77777777" w:rsidR="00282C65" w:rsidRPr="005F0272" w:rsidRDefault="00282C65">
      <w:pPr>
        <w:pStyle w:val="paragrafai"/>
        <w:numPr>
          <w:ilvl w:val="1"/>
          <w:numId w:val="20"/>
        </w:numPr>
        <w:ind w:left="1560" w:hanging="480"/>
        <w:rPr>
          <w:sz w:val="24"/>
          <w:szCs w:val="24"/>
        </w:rPr>
      </w:pPr>
      <w:r w:rsidRPr="005F0272">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138"/>
      </w:tblGrid>
      <w:tr w:rsidR="00282C65" w:rsidRPr="005F0272" w14:paraId="549D38AA" w14:textId="77777777" w:rsidTr="00681FA0">
        <w:tc>
          <w:tcPr>
            <w:tcW w:w="2148" w:type="dxa"/>
            <w:tcMar>
              <w:top w:w="113" w:type="dxa"/>
              <w:bottom w:w="113" w:type="dxa"/>
            </w:tcMar>
          </w:tcPr>
          <w:p w14:paraId="67B19A9C" w14:textId="77777777" w:rsidR="00282C65" w:rsidRPr="005F0272" w:rsidRDefault="00282C65" w:rsidP="00681FA0">
            <w:pPr>
              <w:spacing w:after="120" w:line="23" w:lineRule="atLeast"/>
              <w:ind w:left="284"/>
              <w:rPr>
                <w:rFonts w:eastAsia="Times New Roman"/>
                <w:b/>
                <w:w w:val="101"/>
              </w:rPr>
            </w:pPr>
            <w:r w:rsidRPr="005F0272">
              <w:rPr>
                <w:b/>
                <w:color w:val="632423"/>
              </w:rPr>
              <w:t>Būtinasis</w:t>
            </w:r>
            <w:r w:rsidRPr="005F0272">
              <w:rPr>
                <w:rFonts w:eastAsia="Times New Roman"/>
                <w:b/>
                <w:w w:val="101"/>
              </w:rPr>
              <w:t xml:space="preserve"> </w:t>
            </w:r>
            <w:r w:rsidRPr="005F0272">
              <w:rPr>
                <w:b/>
                <w:color w:val="632423"/>
              </w:rPr>
              <w:t>laikotarpis</w:t>
            </w:r>
          </w:p>
        </w:tc>
        <w:tc>
          <w:tcPr>
            <w:tcW w:w="7138" w:type="dxa"/>
            <w:tcMar>
              <w:top w:w="113" w:type="dxa"/>
              <w:bottom w:w="113" w:type="dxa"/>
            </w:tcMar>
          </w:tcPr>
          <w:p w14:paraId="238534D4" w14:textId="77777777" w:rsidR="00282C65" w:rsidRPr="005F0272" w:rsidRDefault="00282C65" w:rsidP="00681FA0">
            <w:pPr>
              <w:spacing w:after="120" w:line="23" w:lineRule="atLeast"/>
              <w:ind w:left="262"/>
              <w:jc w:val="both"/>
              <w:rPr>
                <w:rFonts w:eastAsia="Times New Roman"/>
                <w:b/>
                <w:bCs/>
                <w:w w:val="101"/>
                <w:lang w:eastAsia="en-GB"/>
              </w:rPr>
            </w:pPr>
            <w:r w:rsidRPr="005F0272">
              <w:rPr>
                <w:rFonts w:eastAsia="Times New Roman"/>
                <w:w w:val="101"/>
              </w:rPr>
              <w:t>reiškia laikotarpį, kuris pradedamas skaičiuoti nuo Pranešimo apie sutarties nutraukimą dienos ir kuris:</w:t>
            </w:r>
          </w:p>
          <w:p w14:paraId="484880E8" w14:textId="77777777" w:rsidR="00282C65" w:rsidRPr="005F0272" w:rsidRDefault="00282C65">
            <w:pPr>
              <w:numPr>
                <w:ilvl w:val="0"/>
                <w:numId w:val="16"/>
              </w:numPr>
              <w:spacing w:after="120" w:line="23" w:lineRule="atLeast"/>
              <w:ind w:hanging="458"/>
              <w:jc w:val="both"/>
              <w:rPr>
                <w:rFonts w:eastAsia="Times New Roman"/>
                <w:w w:val="101"/>
              </w:rPr>
            </w:pPr>
            <w:r w:rsidRPr="005F0272">
              <w:rPr>
                <w:rFonts w:eastAsia="Times New Roman"/>
                <w:w w:val="101"/>
              </w:rPr>
              <w:t>darbų stadijoje baigiasi po 120 (šimto dvidešimt) dienų; ir</w:t>
            </w:r>
          </w:p>
          <w:p w14:paraId="20862098" w14:textId="77777777" w:rsidR="00282C65" w:rsidRPr="005F0272" w:rsidRDefault="00282C65">
            <w:pPr>
              <w:numPr>
                <w:ilvl w:val="0"/>
                <w:numId w:val="16"/>
              </w:numPr>
              <w:spacing w:after="120" w:line="23" w:lineRule="atLeast"/>
              <w:ind w:hanging="458"/>
              <w:jc w:val="both"/>
              <w:rPr>
                <w:rFonts w:eastAsia="Times New Roman"/>
                <w:w w:val="101"/>
              </w:rPr>
            </w:pPr>
            <w:r w:rsidRPr="005F0272">
              <w:rPr>
                <w:rFonts w:eastAsia="Times New Roman"/>
                <w:w w:val="101"/>
              </w:rPr>
              <w:t>eksploatavimo stadijoje baigiasi po 90 (devyniasdešimt) dienų;</w:t>
            </w:r>
          </w:p>
        </w:tc>
      </w:tr>
      <w:tr w:rsidR="00282C65" w:rsidRPr="005F0272" w:rsidDel="007210C3" w14:paraId="698E7D3F" w14:textId="77777777" w:rsidTr="00681FA0">
        <w:tc>
          <w:tcPr>
            <w:tcW w:w="2148" w:type="dxa"/>
            <w:tcMar>
              <w:top w:w="113" w:type="dxa"/>
              <w:bottom w:w="113" w:type="dxa"/>
            </w:tcMar>
          </w:tcPr>
          <w:p w14:paraId="2E93BC9B" w14:textId="77777777" w:rsidR="00282C65" w:rsidRPr="005F0272" w:rsidRDefault="00282C65" w:rsidP="00681FA0">
            <w:pPr>
              <w:spacing w:after="120" w:line="23" w:lineRule="atLeast"/>
              <w:ind w:left="284"/>
              <w:rPr>
                <w:rFonts w:eastAsia="Times New Roman"/>
                <w:b/>
                <w:bCs/>
                <w:w w:val="101"/>
                <w:lang w:eastAsia="en-GB"/>
              </w:rPr>
            </w:pPr>
            <w:r w:rsidRPr="005F0272">
              <w:rPr>
                <w:b/>
                <w:color w:val="632423"/>
              </w:rPr>
              <w:lastRenderedPageBreak/>
              <w:t>Įgaliotinis</w:t>
            </w:r>
          </w:p>
        </w:tc>
        <w:tc>
          <w:tcPr>
            <w:tcW w:w="7138" w:type="dxa"/>
            <w:tcMar>
              <w:top w:w="113" w:type="dxa"/>
              <w:bottom w:w="113" w:type="dxa"/>
            </w:tcMar>
          </w:tcPr>
          <w:p w14:paraId="74B760E5" w14:textId="77777777" w:rsidR="00282C65" w:rsidRPr="005F0272" w:rsidRDefault="00282C65" w:rsidP="00681FA0">
            <w:pPr>
              <w:spacing w:after="120" w:line="23" w:lineRule="atLeast"/>
              <w:ind w:left="262"/>
              <w:jc w:val="both"/>
              <w:rPr>
                <w:rFonts w:eastAsia="Times New Roman"/>
                <w:bCs/>
                <w:w w:val="101"/>
              </w:rPr>
            </w:pPr>
            <w:r w:rsidRPr="005F0272">
              <w:rPr>
                <w:rFonts w:eastAsia="Times New Roman"/>
                <w:w w:val="101"/>
              </w:rPr>
              <w:t>reiškia:</w:t>
            </w:r>
          </w:p>
          <w:p w14:paraId="3A0D222F" w14:textId="77777777" w:rsidR="00282C65" w:rsidRPr="005F0272" w:rsidRDefault="00282C65">
            <w:pPr>
              <w:numPr>
                <w:ilvl w:val="0"/>
                <w:numId w:val="15"/>
              </w:numPr>
              <w:spacing w:after="120" w:line="23" w:lineRule="atLeast"/>
              <w:ind w:hanging="458"/>
              <w:jc w:val="both"/>
              <w:rPr>
                <w:rFonts w:eastAsia="Times New Roman"/>
                <w:bCs/>
                <w:w w:val="101"/>
              </w:rPr>
            </w:pPr>
            <w:r w:rsidRPr="005F0272">
              <w:rPr>
                <w:rFonts w:eastAsia="Times New Roman"/>
                <w:w w:val="101"/>
              </w:rPr>
              <w:t>Finansuotoją ir / ar jo dukterines įmones;</w:t>
            </w:r>
          </w:p>
          <w:p w14:paraId="24E53B9E" w14:textId="77777777" w:rsidR="00282C65" w:rsidRPr="005F0272" w:rsidRDefault="00282C65">
            <w:pPr>
              <w:numPr>
                <w:ilvl w:val="0"/>
                <w:numId w:val="15"/>
              </w:numPr>
              <w:spacing w:after="120" w:line="23" w:lineRule="atLeast"/>
              <w:ind w:hanging="458"/>
              <w:jc w:val="both"/>
              <w:rPr>
                <w:rFonts w:eastAsia="Times New Roman"/>
                <w:bCs/>
                <w:w w:val="101"/>
              </w:rPr>
            </w:pPr>
            <w:r w:rsidRPr="005F0272">
              <w:rPr>
                <w:rFonts w:eastAsia="Times New Roman"/>
                <w:w w:val="101"/>
              </w:rPr>
              <w:t>administratorių, valdymo administratorių, Privataus subjekto administratorių ar vadybininką;</w:t>
            </w:r>
          </w:p>
          <w:p w14:paraId="092CEE60" w14:textId="77777777" w:rsidR="00282C65" w:rsidRPr="005F0272" w:rsidRDefault="00282C65">
            <w:pPr>
              <w:numPr>
                <w:ilvl w:val="0"/>
                <w:numId w:val="15"/>
              </w:numPr>
              <w:spacing w:after="120" w:line="23" w:lineRule="atLeast"/>
              <w:ind w:hanging="458"/>
              <w:jc w:val="both"/>
              <w:rPr>
                <w:rFonts w:eastAsia="Times New Roman"/>
                <w:bCs/>
                <w:w w:val="101"/>
              </w:rPr>
            </w:pPr>
            <w:r w:rsidRPr="005F0272">
              <w:rPr>
                <w:rFonts w:eastAsia="Times New Roman"/>
                <w:w w:val="101"/>
              </w:rPr>
              <w:t>asmenį, kuris tiesiogiai ar netiesiogiai yra valdomas ar kontroliuojamas Finansuotojo ir / ar bet kurio kito pagrindinio kreditoriaus; arba</w:t>
            </w:r>
          </w:p>
          <w:p w14:paraId="1BC1816A" w14:textId="77777777" w:rsidR="00282C65" w:rsidRPr="005F0272" w:rsidRDefault="00282C65">
            <w:pPr>
              <w:numPr>
                <w:ilvl w:val="0"/>
                <w:numId w:val="15"/>
              </w:numPr>
              <w:spacing w:after="120" w:line="23" w:lineRule="atLeast"/>
              <w:ind w:hanging="458"/>
              <w:jc w:val="both"/>
              <w:rPr>
                <w:rFonts w:eastAsia="Times New Roman"/>
                <w:w w:val="101"/>
              </w:rPr>
            </w:pPr>
            <w:r w:rsidRPr="005F0272">
              <w:rPr>
                <w:rFonts w:eastAsia="Times New Roman"/>
                <w:w w:val="101"/>
              </w:rPr>
              <w:t>bet kurį kitą asmenį, patvirtintą Viešojo subjekto (toks patvirtinimas neturėtų būti nepagrįstai atmestas ar atidėliojamas);</w:t>
            </w:r>
          </w:p>
        </w:tc>
      </w:tr>
      <w:tr w:rsidR="00282C65" w:rsidRPr="005F0272" w14:paraId="0955464E" w14:textId="77777777" w:rsidTr="00681FA0">
        <w:tc>
          <w:tcPr>
            <w:tcW w:w="2148" w:type="dxa"/>
            <w:tcMar>
              <w:top w:w="113" w:type="dxa"/>
              <w:bottom w:w="113" w:type="dxa"/>
            </w:tcMar>
          </w:tcPr>
          <w:p w14:paraId="1A67CD81" w14:textId="77777777" w:rsidR="00282C65" w:rsidRPr="005F0272" w:rsidRDefault="00282C65" w:rsidP="00681FA0">
            <w:pPr>
              <w:spacing w:after="120" w:line="23" w:lineRule="atLeast"/>
              <w:ind w:left="284"/>
              <w:rPr>
                <w:rFonts w:eastAsia="Times New Roman"/>
                <w:b/>
                <w:bCs/>
                <w:w w:val="101"/>
              </w:rPr>
            </w:pPr>
            <w:r w:rsidRPr="005F0272">
              <w:rPr>
                <w:b/>
                <w:color w:val="632423"/>
              </w:rPr>
              <w:t>Įstojimo data</w:t>
            </w:r>
          </w:p>
        </w:tc>
        <w:tc>
          <w:tcPr>
            <w:tcW w:w="7138" w:type="dxa"/>
            <w:tcMar>
              <w:top w:w="113" w:type="dxa"/>
              <w:bottom w:w="113" w:type="dxa"/>
            </w:tcMar>
          </w:tcPr>
          <w:p w14:paraId="1B438BC2" w14:textId="344E87D8" w:rsidR="00282C65" w:rsidRPr="005F0272" w:rsidRDefault="00282C65" w:rsidP="00681FA0">
            <w:pPr>
              <w:spacing w:after="120" w:line="23" w:lineRule="atLeast"/>
              <w:ind w:left="262"/>
              <w:jc w:val="both"/>
              <w:rPr>
                <w:rFonts w:eastAsia="Times New Roman"/>
                <w:bCs/>
                <w:w w:val="101"/>
              </w:rPr>
            </w:pPr>
            <w:r w:rsidRPr="005F0272">
              <w:rPr>
                <w:rFonts w:eastAsia="Times New Roman"/>
                <w:w w:val="101"/>
              </w:rPr>
              <w:t xml:space="preserve">reiškia datą, kurią Finansuotojas pradeda atlikti bet kuriuos veiksmus, nurodytus šio Susitarimo </w:t>
            </w:r>
            <w:r w:rsidRPr="005F0272">
              <w:rPr>
                <w:rFonts w:eastAsia="Times New Roman"/>
                <w:w w:val="101"/>
              </w:rPr>
              <w:fldChar w:fldCharType="begin"/>
            </w:r>
            <w:r w:rsidRPr="005F0272">
              <w:rPr>
                <w:rFonts w:eastAsia="Times New Roman"/>
                <w:w w:val="101"/>
              </w:rPr>
              <w:instrText xml:space="preserve"> REF _Ref297654855 \r \h </w:instrText>
            </w:r>
            <w:r w:rsidR="00055D8E" w:rsidRPr="005F0272">
              <w:rPr>
                <w:rFonts w:eastAsia="Times New Roman"/>
                <w:w w:val="101"/>
              </w:rPr>
              <w:instrText xml:space="preserve"> \* MERGEFORMAT </w:instrText>
            </w:r>
            <w:r w:rsidRPr="005F0272">
              <w:rPr>
                <w:rFonts w:eastAsia="Times New Roman"/>
                <w:w w:val="101"/>
              </w:rPr>
            </w:r>
            <w:r w:rsidRPr="005F0272">
              <w:rPr>
                <w:rFonts w:eastAsia="Times New Roman"/>
                <w:w w:val="101"/>
              </w:rPr>
              <w:fldChar w:fldCharType="separate"/>
            </w:r>
            <w:r w:rsidR="00FC0574">
              <w:rPr>
                <w:rFonts w:eastAsia="Times New Roman"/>
                <w:w w:val="101"/>
              </w:rPr>
              <w:t>4.5</w:t>
            </w:r>
            <w:r w:rsidRPr="005F0272">
              <w:rPr>
                <w:rFonts w:eastAsia="Times New Roman"/>
                <w:w w:val="101"/>
              </w:rPr>
              <w:fldChar w:fldCharType="end"/>
            </w:r>
            <w:r w:rsidRPr="005F0272">
              <w:rPr>
                <w:rFonts w:eastAsia="Times New Roman"/>
                <w:w w:val="101"/>
              </w:rPr>
              <w:t xml:space="preserve"> punkte;</w:t>
            </w:r>
          </w:p>
        </w:tc>
      </w:tr>
      <w:tr w:rsidR="00282C65" w:rsidRPr="005F0272" w14:paraId="43504A0A" w14:textId="77777777" w:rsidTr="00681FA0">
        <w:tc>
          <w:tcPr>
            <w:tcW w:w="2148" w:type="dxa"/>
            <w:tcMar>
              <w:top w:w="113" w:type="dxa"/>
              <w:bottom w:w="113" w:type="dxa"/>
            </w:tcMar>
          </w:tcPr>
          <w:p w14:paraId="2776D3FD" w14:textId="77777777" w:rsidR="00282C65" w:rsidRPr="005F0272" w:rsidRDefault="00282C65" w:rsidP="00681FA0">
            <w:pPr>
              <w:spacing w:after="120" w:line="23" w:lineRule="atLeast"/>
              <w:ind w:left="284"/>
              <w:rPr>
                <w:rFonts w:eastAsia="Times New Roman"/>
                <w:b/>
                <w:bCs/>
                <w:w w:val="101"/>
              </w:rPr>
            </w:pPr>
            <w:r w:rsidRPr="005F0272">
              <w:rPr>
                <w:b/>
                <w:color w:val="632423"/>
              </w:rPr>
              <w:t>Įstojimo laikotarpis</w:t>
            </w:r>
          </w:p>
        </w:tc>
        <w:tc>
          <w:tcPr>
            <w:tcW w:w="7138" w:type="dxa"/>
            <w:tcMar>
              <w:top w:w="113" w:type="dxa"/>
              <w:bottom w:w="113" w:type="dxa"/>
            </w:tcMar>
          </w:tcPr>
          <w:p w14:paraId="14AF467D" w14:textId="77777777" w:rsidR="00282C65" w:rsidRPr="005F0272" w:rsidRDefault="00282C65" w:rsidP="00681FA0">
            <w:pPr>
              <w:shd w:val="clear" w:color="auto" w:fill="FFFFFF"/>
              <w:tabs>
                <w:tab w:val="left" w:pos="1649"/>
              </w:tabs>
              <w:spacing w:after="120" w:line="23" w:lineRule="atLeast"/>
              <w:ind w:left="262"/>
              <w:jc w:val="both"/>
              <w:rPr>
                <w:rFonts w:eastAsia="Times New Roman"/>
                <w:bCs/>
                <w:color w:val="000000"/>
                <w:w w:val="101"/>
              </w:rPr>
            </w:pPr>
            <w:r w:rsidRPr="005F0272">
              <w:rPr>
                <w:color w:val="000000"/>
              </w:rPr>
              <w:t xml:space="preserve">reiškia (priklausomai nuo to, kuris pasibaigia anksčiau) </w:t>
            </w:r>
            <w:r w:rsidRPr="005F0272">
              <w:rPr>
                <w:color w:val="FF0000"/>
              </w:rPr>
              <w:t>[</w:t>
            </w:r>
            <w:r w:rsidRPr="005F0272">
              <w:rPr>
                <w:i/>
                <w:color w:val="FF0000"/>
              </w:rPr>
              <w:t>nurodyti terminą</w:t>
            </w:r>
            <w:r w:rsidRPr="005F0272">
              <w:rPr>
                <w:color w:val="FF0000"/>
              </w:rPr>
              <w:t>]</w:t>
            </w:r>
            <w:r w:rsidRPr="005F0272">
              <w:rPr>
                <w:color w:val="000000"/>
              </w:rPr>
              <w:t xml:space="preserve"> mėnesių laikotarpį nuo Įstojimo datos arba laikotarpį nuo Įstojimo datos iki: </w:t>
            </w:r>
          </w:p>
          <w:p w14:paraId="232FD805" w14:textId="77777777" w:rsidR="00282C65" w:rsidRPr="005F0272" w:rsidRDefault="00282C65">
            <w:pPr>
              <w:numPr>
                <w:ilvl w:val="0"/>
                <w:numId w:val="17"/>
              </w:numPr>
              <w:shd w:val="clear" w:color="auto" w:fill="FFFFFF"/>
              <w:tabs>
                <w:tab w:val="left" w:pos="1649"/>
              </w:tabs>
              <w:spacing w:after="120" w:line="23" w:lineRule="atLeast"/>
              <w:ind w:hanging="458"/>
              <w:jc w:val="both"/>
              <w:rPr>
                <w:rFonts w:eastAsia="Times New Roman"/>
                <w:bCs/>
                <w:color w:val="000000"/>
                <w:w w:val="101"/>
              </w:rPr>
            </w:pPr>
            <w:r w:rsidRPr="005F0272">
              <w:rPr>
                <w:color w:val="000000"/>
              </w:rPr>
              <w:t>Pasitraukimo datos;</w:t>
            </w:r>
          </w:p>
          <w:p w14:paraId="7D7EEA8A" w14:textId="74EF81F4" w:rsidR="00282C65" w:rsidRPr="005F0272" w:rsidRDefault="00282C65">
            <w:pPr>
              <w:numPr>
                <w:ilvl w:val="0"/>
                <w:numId w:val="17"/>
              </w:numPr>
              <w:shd w:val="clear" w:color="auto" w:fill="FFFFFF"/>
              <w:tabs>
                <w:tab w:val="left" w:pos="1649"/>
              </w:tabs>
              <w:spacing w:after="120" w:line="23" w:lineRule="atLeast"/>
              <w:ind w:hanging="458"/>
              <w:jc w:val="both"/>
              <w:rPr>
                <w:rFonts w:eastAsia="Times New Roman"/>
                <w:bCs/>
                <w:color w:val="000000"/>
                <w:w w:val="101"/>
              </w:rPr>
            </w:pPr>
            <w:r w:rsidRPr="005F0272">
              <w:rPr>
                <w:color w:val="000000"/>
              </w:rPr>
              <w:t xml:space="preserve">Bet kokio perleidimo, nurodyto šio Susitarimo </w:t>
            </w:r>
            <w:r w:rsidRPr="005F0272">
              <w:fldChar w:fldCharType="begin"/>
            </w:r>
            <w:r w:rsidRPr="005F0272">
              <w:instrText xml:space="preserve"> REF _Ref290302779 \r \h  \* MERGEFORMAT </w:instrText>
            </w:r>
            <w:r w:rsidRPr="005F0272">
              <w:fldChar w:fldCharType="separate"/>
            </w:r>
            <w:r w:rsidR="00FC0574" w:rsidRPr="00FC0574">
              <w:rPr>
                <w:color w:val="000000"/>
              </w:rPr>
              <w:t>8</w:t>
            </w:r>
            <w:r w:rsidRPr="005F0272">
              <w:fldChar w:fldCharType="end"/>
            </w:r>
            <w:r w:rsidRPr="005F0272">
              <w:rPr>
                <w:color w:val="000000"/>
              </w:rPr>
              <w:t> punkte, datos;</w:t>
            </w:r>
          </w:p>
          <w:p w14:paraId="08F8AF37" w14:textId="39A1002A" w:rsidR="00282C65" w:rsidRPr="005F0272" w:rsidRDefault="00282C65">
            <w:pPr>
              <w:numPr>
                <w:ilvl w:val="0"/>
                <w:numId w:val="17"/>
              </w:numPr>
              <w:shd w:val="clear" w:color="auto" w:fill="FFFFFF"/>
              <w:tabs>
                <w:tab w:val="left" w:pos="1649"/>
              </w:tabs>
              <w:spacing w:after="120" w:line="23" w:lineRule="atLeast"/>
              <w:ind w:hanging="458"/>
              <w:jc w:val="both"/>
              <w:rPr>
                <w:color w:val="000000"/>
              </w:rPr>
            </w:pPr>
            <w:r w:rsidRPr="005F0272">
              <w:rPr>
                <w:color w:val="000000"/>
              </w:rPr>
              <w:t xml:space="preserve">Sutarties nutraukimo dėl pažeidimo, remiantis šio Susitarimo </w:t>
            </w:r>
            <w:r w:rsidRPr="005F0272">
              <w:fldChar w:fldCharType="begin"/>
            </w:r>
            <w:r w:rsidRPr="005F0272">
              <w:instrText xml:space="preserve"> REF _Ref290302824 \r \h  \* MERGEFORMAT </w:instrText>
            </w:r>
            <w:r w:rsidRPr="005F0272">
              <w:fldChar w:fldCharType="separate"/>
            </w:r>
            <w:r w:rsidR="00FC0574" w:rsidRPr="00FC0574">
              <w:rPr>
                <w:color w:val="000000"/>
              </w:rPr>
              <w:t>5</w:t>
            </w:r>
            <w:r w:rsidRPr="005F0272">
              <w:fldChar w:fldCharType="end"/>
            </w:r>
            <w:r w:rsidRPr="005F0272">
              <w:rPr>
                <w:color w:val="000000"/>
              </w:rPr>
              <w:t> punktu, datos; ir</w:t>
            </w:r>
          </w:p>
          <w:p w14:paraId="476686DB" w14:textId="77777777" w:rsidR="00282C65" w:rsidRPr="005F0272" w:rsidRDefault="00282C65">
            <w:pPr>
              <w:numPr>
                <w:ilvl w:val="0"/>
                <w:numId w:val="17"/>
              </w:numPr>
              <w:shd w:val="clear" w:color="auto" w:fill="FFFFFF"/>
              <w:tabs>
                <w:tab w:val="left" w:pos="1649"/>
              </w:tabs>
              <w:spacing w:after="120" w:line="23" w:lineRule="atLeast"/>
              <w:ind w:hanging="458"/>
              <w:jc w:val="both"/>
              <w:rPr>
                <w:color w:val="000000"/>
              </w:rPr>
            </w:pPr>
            <w:r w:rsidRPr="005F0272">
              <w:rPr>
                <w:color w:val="000000"/>
              </w:rPr>
              <w:t>Sutarties galiojimo pabaigos;</w:t>
            </w:r>
          </w:p>
        </w:tc>
      </w:tr>
      <w:tr w:rsidR="00282C65" w:rsidRPr="005F0272" w14:paraId="3F8C7107" w14:textId="77777777" w:rsidTr="00681FA0">
        <w:tc>
          <w:tcPr>
            <w:tcW w:w="2148" w:type="dxa"/>
            <w:tcMar>
              <w:top w:w="113" w:type="dxa"/>
              <w:bottom w:w="113" w:type="dxa"/>
            </w:tcMar>
          </w:tcPr>
          <w:p w14:paraId="7A352A3C" w14:textId="77777777" w:rsidR="00282C65" w:rsidRPr="005F0272" w:rsidRDefault="00282C65" w:rsidP="00681FA0">
            <w:pPr>
              <w:spacing w:after="120" w:line="23" w:lineRule="atLeast"/>
              <w:ind w:left="284"/>
              <w:rPr>
                <w:b/>
                <w:color w:val="632423"/>
              </w:rPr>
            </w:pPr>
            <w:r w:rsidRPr="005F0272">
              <w:rPr>
                <w:b/>
                <w:color w:val="632423"/>
              </w:rPr>
              <w:t>Likvidi rinka</w:t>
            </w:r>
          </w:p>
        </w:tc>
        <w:tc>
          <w:tcPr>
            <w:tcW w:w="7138" w:type="dxa"/>
            <w:tcMar>
              <w:top w:w="113" w:type="dxa"/>
              <w:bottom w:w="113" w:type="dxa"/>
            </w:tcMar>
          </w:tcPr>
          <w:p w14:paraId="64A2405F" w14:textId="77777777" w:rsidR="00282C65" w:rsidRPr="005F0272" w:rsidRDefault="00282C65" w:rsidP="00681FA0">
            <w:pPr>
              <w:spacing w:after="120" w:line="23" w:lineRule="atLeast"/>
              <w:ind w:left="262"/>
              <w:jc w:val="both"/>
              <w:rPr>
                <w:rFonts w:eastAsia="Times New Roman"/>
                <w:bCs/>
                <w:color w:val="000000"/>
                <w:w w:val="101"/>
              </w:rPr>
            </w:pPr>
            <w:r w:rsidRPr="005F0272">
              <w:rPr>
                <w:color w:val="000000"/>
              </w:rPr>
              <w:t>reiškia, kad rinkoje yra tinkamos norinčios dalyvauti ir teikti Sutartyje nurodytas paslaugas šalys (mažiausiai dvi šalys, iš kurių kiekviena gali būti paskirta Tinkamu substitutu);</w:t>
            </w:r>
          </w:p>
        </w:tc>
      </w:tr>
      <w:tr w:rsidR="00282C65" w:rsidRPr="005F0272" w14:paraId="31AEC38B" w14:textId="77777777" w:rsidTr="00681FA0">
        <w:tc>
          <w:tcPr>
            <w:tcW w:w="2148" w:type="dxa"/>
            <w:tcMar>
              <w:top w:w="113" w:type="dxa"/>
              <w:bottom w:w="113" w:type="dxa"/>
            </w:tcMar>
          </w:tcPr>
          <w:p w14:paraId="09D8DE55" w14:textId="77777777" w:rsidR="00282C65" w:rsidRPr="005F0272" w:rsidRDefault="00282C65" w:rsidP="00681FA0">
            <w:pPr>
              <w:spacing w:after="120" w:line="23" w:lineRule="atLeast"/>
              <w:ind w:left="284"/>
              <w:rPr>
                <w:b/>
                <w:color w:val="632423"/>
              </w:rPr>
            </w:pPr>
            <w:r w:rsidRPr="005F0272">
              <w:rPr>
                <w:b/>
                <w:color w:val="632423"/>
              </w:rPr>
              <w:t>Kredito sutartis</w:t>
            </w:r>
          </w:p>
        </w:tc>
        <w:tc>
          <w:tcPr>
            <w:tcW w:w="7138" w:type="dxa"/>
            <w:tcMar>
              <w:top w:w="113" w:type="dxa"/>
              <w:bottom w:w="113" w:type="dxa"/>
            </w:tcMar>
          </w:tcPr>
          <w:p w14:paraId="5FD60C9D" w14:textId="77777777" w:rsidR="00282C65" w:rsidRPr="005F0272" w:rsidRDefault="00282C65" w:rsidP="00681FA0">
            <w:pPr>
              <w:spacing w:after="120" w:line="23" w:lineRule="atLeast"/>
              <w:ind w:left="262"/>
              <w:jc w:val="both"/>
              <w:rPr>
                <w:rFonts w:eastAsia="Times New Roman"/>
                <w:bCs/>
                <w:color w:val="000000"/>
                <w:w w:val="101"/>
              </w:rPr>
            </w:pPr>
            <w:r w:rsidRPr="005F0272">
              <w:rPr>
                <w:color w:val="000000"/>
              </w:rPr>
              <w:t xml:space="preserve">reiškia </w:t>
            </w:r>
            <w:r w:rsidRPr="005F0272">
              <w:rPr>
                <w:color w:val="FF0000"/>
              </w:rPr>
              <w:t>[</w:t>
            </w:r>
            <w:r w:rsidRPr="005F0272">
              <w:rPr>
                <w:i/>
                <w:color w:val="FF0000"/>
              </w:rPr>
              <w:t>nurodyti</w:t>
            </w:r>
            <w:r w:rsidRPr="005F0272">
              <w:rPr>
                <w:color w:val="FF0000"/>
              </w:rPr>
              <w:t xml:space="preserve"> </w:t>
            </w:r>
            <w:r w:rsidRPr="005F0272">
              <w:rPr>
                <w:i/>
                <w:color w:val="FF0000"/>
              </w:rPr>
              <w:t>kredito sutarties pavadinimą</w:t>
            </w:r>
            <w:r w:rsidRPr="005F0272">
              <w:rPr>
                <w:color w:val="FF0000"/>
              </w:rPr>
              <w:t xml:space="preserve">] </w:t>
            </w:r>
            <w:r w:rsidRPr="005F0272">
              <w:rPr>
                <w:color w:val="000000"/>
              </w:rPr>
              <w:t xml:space="preserve">kredito sutartį, sudarytą </w:t>
            </w:r>
            <w:r w:rsidRPr="005F0272">
              <w:rPr>
                <w:color w:val="FF0000"/>
              </w:rPr>
              <w:t>[</w:t>
            </w:r>
            <w:r w:rsidRPr="005F0272">
              <w:rPr>
                <w:i/>
                <w:color w:val="FF0000"/>
              </w:rPr>
              <w:t>data</w:t>
            </w:r>
            <w:r w:rsidRPr="005F0272">
              <w:rPr>
                <w:color w:val="FF0000"/>
              </w:rPr>
              <w:t xml:space="preserve">] </w:t>
            </w:r>
            <w:r w:rsidRPr="005F0272">
              <w:rPr>
                <w:color w:val="000000"/>
              </w:rPr>
              <w:t xml:space="preserve">tarp Privataus subjekto, Finansuotojo ir kitų pagrindinių kreditorių ir finansų įstaigų; </w:t>
            </w:r>
          </w:p>
        </w:tc>
      </w:tr>
      <w:tr w:rsidR="00282C65" w:rsidRPr="005F0272" w14:paraId="244DCE06" w14:textId="77777777" w:rsidTr="00681FA0">
        <w:tc>
          <w:tcPr>
            <w:tcW w:w="2148" w:type="dxa"/>
            <w:tcMar>
              <w:top w:w="113" w:type="dxa"/>
              <w:bottom w:w="113" w:type="dxa"/>
            </w:tcMar>
          </w:tcPr>
          <w:p w14:paraId="1890838A" w14:textId="77777777" w:rsidR="00282C65" w:rsidRPr="005F0272" w:rsidRDefault="00282C65" w:rsidP="00681FA0">
            <w:pPr>
              <w:spacing w:after="120" w:line="23" w:lineRule="atLeast"/>
              <w:ind w:left="284"/>
              <w:rPr>
                <w:b/>
                <w:color w:val="632423"/>
              </w:rPr>
            </w:pPr>
            <w:r w:rsidRPr="005F0272">
              <w:rPr>
                <w:b/>
                <w:color w:val="632423"/>
              </w:rPr>
              <w:t>Pasitraukimo data</w:t>
            </w:r>
          </w:p>
        </w:tc>
        <w:tc>
          <w:tcPr>
            <w:tcW w:w="7138" w:type="dxa"/>
            <w:tcMar>
              <w:top w:w="113" w:type="dxa"/>
              <w:bottom w:w="113" w:type="dxa"/>
            </w:tcMar>
          </w:tcPr>
          <w:p w14:paraId="7B130904" w14:textId="62E978E7" w:rsidR="00282C65" w:rsidRPr="005F0272" w:rsidRDefault="00282C65" w:rsidP="00681FA0">
            <w:pPr>
              <w:spacing w:after="120" w:line="23" w:lineRule="atLeast"/>
              <w:ind w:left="262"/>
              <w:jc w:val="both"/>
              <w:rPr>
                <w:rFonts w:eastAsia="Times New Roman"/>
                <w:bCs/>
                <w:color w:val="000000"/>
                <w:w w:val="101"/>
              </w:rPr>
            </w:pPr>
            <w:r w:rsidRPr="005F0272">
              <w:t xml:space="preserve">reiškia datą sueinančią po 30 (trisdešimt) dienų po įteikto pranešimo pagal šio Susitarimo </w:t>
            </w:r>
            <w:r w:rsidRPr="005F0272">
              <w:fldChar w:fldCharType="begin"/>
            </w:r>
            <w:r w:rsidRPr="005F0272">
              <w:instrText xml:space="preserve"> REF _Ref290302893 \r \h  \* MERGEFORMAT </w:instrText>
            </w:r>
            <w:r w:rsidRPr="005F0272">
              <w:fldChar w:fldCharType="separate"/>
            </w:r>
            <w:r w:rsidR="00FC0574">
              <w:t>6</w:t>
            </w:r>
            <w:r w:rsidRPr="005F0272">
              <w:fldChar w:fldCharType="end"/>
            </w:r>
            <w:r w:rsidRPr="005F0272">
              <w:t> punktą („Pasitraukimas“);</w:t>
            </w:r>
          </w:p>
        </w:tc>
      </w:tr>
      <w:tr w:rsidR="00282C65" w:rsidRPr="005F0272" w14:paraId="5836B1C2" w14:textId="77777777" w:rsidTr="00681FA0">
        <w:tc>
          <w:tcPr>
            <w:tcW w:w="2148" w:type="dxa"/>
            <w:tcMar>
              <w:top w:w="113" w:type="dxa"/>
              <w:bottom w:w="113" w:type="dxa"/>
            </w:tcMar>
          </w:tcPr>
          <w:p w14:paraId="57E5817D" w14:textId="77777777" w:rsidR="00282C65" w:rsidRPr="005F0272" w:rsidRDefault="00282C65" w:rsidP="00681FA0">
            <w:pPr>
              <w:spacing w:after="120" w:line="23" w:lineRule="atLeast"/>
              <w:ind w:left="284"/>
              <w:rPr>
                <w:b/>
                <w:color w:val="632423"/>
              </w:rPr>
            </w:pPr>
            <w:r w:rsidRPr="005F0272">
              <w:rPr>
                <w:b/>
                <w:color w:val="632423"/>
              </w:rPr>
              <w:t xml:space="preserve">Pranešimas apie sutarties nutraukimą </w:t>
            </w:r>
          </w:p>
        </w:tc>
        <w:tc>
          <w:tcPr>
            <w:tcW w:w="7138" w:type="dxa"/>
            <w:tcMar>
              <w:top w:w="113" w:type="dxa"/>
              <w:bottom w:w="113" w:type="dxa"/>
            </w:tcMar>
          </w:tcPr>
          <w:p w14:paraId="1AA572ED" w14:textId="173B48AB" w:rsidR="00282C65" w:rsidRPr="005F0272" w:rsidRDefault="00282C65" w:rsidP="00681FA0">
            <w:pPr>
              <w:spacing w:after="120" w:line="23" w:lineRule="atLeast"/>
              <w:ind w:left="262"/>
              <w:jc w:val="both"/>
            </w:pPr>
            <w:r w:rsidRPr="005F0272">
              <w:t xml:space="preserve">reiškia Viešojo subjekto pranešimą Finansuotojui pagal šio Susitarimo </w:t>
            </w:r>
            <w:r w:rsidRPr="005F0272">
              <w:fldChar w:fldCharType="begin"/>
            </w:r>
            <w:r w:rsidRPr="005F0272">
              <w:instrText xml:space="preserve"> REF _Ref290303005 \r \h  \* MERGEFORMAT </w:instrText>
            </w:r>
            <w:r w:rsidRPr="005F0272">
              <w:fldChar w:fldCharType="separate"/>
            </w:r>
            <w:r w:rsidR="00FC0574">
              <w:t>3.1</w:t>
            </w:r>
            <w:r w:rsidRPr="005F0272">
              <w:fldChar w:fldCharType="end"/>
            </w:r>
            <w:r w:rsidRPr="005F0272">
              <w:t> punktą;</w:t>
            </w:r>
          </w:p>
        </w:tc>
      </w:tr>
      <w:tr w:rsidR="00282C65" w:rsidRPr="005F0272" w14:paraId="1605E746" w14:textId="77777777" w:rsidTr="00681FA0">
        <w:tc>
          <w:tcPr>
            <w:tcW w:w="2148" w:type="dxa"/>
            <w:tcMar>
              <w:top w:w="113" w:type="dxa"/>
              <w:bottom w:w="113" w:type="dxa"/>
            </w:tcMar>
          </w:tcPr>
          <w:p w14:paraId="454E3A24" w14:textId="77777777" w:rsidR="00282C65" w:rsidRPr="005F0272" w:rsidRDefault="00282C65" w:rsidP="00681FA0">
            <w:pPr>
              <w:spacing w:after="120" w:line="23" w:lineRule="atLeast"/>
              <w:ind w:left="284"/>
              <w:rPr>
                <w:b/>
                <w:color w:val="632423"/>
              </w:rPr>
            </w:pPr>
            <w:r w:rsidRPr="005F0272">
              <w:rPr>
                <w:b/>
                <w:color w:val="632423"/>
              </w:rPr>
              <w:t>Privataus subjekto įsipareigojimų nevykdymas</w:t>
            </w:r>
          </w:p>
        </w:tc>
        <w:tc>
          <w:tcPr>
            <w:tcW w:w="7138" w:type="dxa"/>
            <w:tcMar>
              <w:top w:w="113" w:type="dxa"/>
              <w:bottom w:w="113" w:type="dxa"/>
            </w:tcMar>
          </w:tcPr>
          <w:p w14:paraId="651948AC" w14:textId="77777777" w:rsidR="00282C65" w:rsidRPr="005F0272" w:rsidRDefault="00282C65" w:rsidP="00681FA0">
            <w:pPr>
              <w:spacing w:after="120" w:line="23" w:lineRule="atLeast"/>
              <w:ind w:left="262"/>
              <w:jc w:val="both"/>
            </w:pPr>
            <w:r w:rsidRPr="005F0272">
              <w:t>Privataus subjekto įsipareigojimų pagal Sutartį nevykdymas ar netinkamas vykdymas, laikomas esminiu Sutarties pažeidimu.</w:t>
            </w:r>
          </w:p>
        </w:tc>
      </w:tr>
      <w:tr w:rsidR="00282C65" w:rsidRPr="005F0272" w14:paraId="1B51611E" w14:textId="77777777" w:rsidTr="00681FA0">
        <w:tc>
          <w:tcPr>
            <w:tcW w:w="2148" w:type="dxa"/>
            <w:tcMar>
              <w:top w:w="113" w:type="dxa"/>
              <w:bottom w:w="113" w:type="dxa"/>
            </w:tcMar>
          </w:tcPr>
          <w:p w14:paraId="7B861469" w14:textId="77777777" w:rsidR="00282C65" w:rsidRPr="005F0272" w:rsidRDefault="00282C65" w:rsidP="00681FA0">
            <w:pPr>
              <w:spacing w:after="120" w:line="23" w:lineRule="atLeast"/>
              <w:ind w:left="284"/>
              <w:rPr>
                <w:rFonts w:eastAsia="Times New Roman"/>
                <w:b/>
                <w:bCs/>
                <w:w w:val="101"/>
              </w:rPr>
            </w:pPr>
            <w:r w:rsidRPr="005F0272">
              <w:rPr>
                <w:b/>
                <w:color w:val="632423"/>
              </w:rPr>
              <w:lastRenderedPageBreak/>
              <w:t>Sutartis</w:t>
            </w:r>
          </w:p>
        </w:tc>
        <w:tc>
          <w:tcPr>
            <w:tcW w:w="7138" w:type="dxa"/>
            <w:tcMar>
              <w:top w:w="113" w:type="dxa"/>
              <w:bottom w:w="113" w:type="dxa"/>
            </w:tcMar>
          </w:tcPr>
          <w:p w14:paraId="61C9F1E2" w14:textId="1E882EE0" w:rsidR="00282C65" w:rsidRPr="005F0272" w:rsidRDefault="00282C65" w:rsidP="00C267A3">
            <w:pPr>
              <w:spacing w:after="120" w:line="23" w:lineRule="atLeast"/>
              <w:ind w:left="262"/>
              <w:jc w:val="both"/>
              <w:rPr>
                <w:rFonts w:eastAsia="Times New Roman"/>
                <w:bCs/>
                <w:w w:val="101"/>
              </w:rPr>
            </w:pPr>
            <w:r w:rsidRPr="005F0272">
              <w:t xml:space="preserve">reiškia </w:t>
            </w:r>
            <w:r w:rsidR="001C40C1" w:rsidRPr="005F0272">
              <w:t>Viešojo subjekto ir Privataus subjekto sudarytą partnerystės sutartį dėl Projekto</w:t>
            </w:r>
            <w:r w:rsidRPr="005F0272">
              <w:t>;</w:t>
            </w:r>
          </w:p>
        </w:tc>
      </w:tr>
      <w:tr w:rsidR="00282C65" w:rsidRPr="005F0272" w14:paraId="393A08F1" w14:textId="77777777" w:rsidTr="00681FA0">
        <w:tc>
          <w:tcPr>
            <w:tcW w:w="2148" w:type="dxa"/>
            <w:tcMar>
              <w:top w:w="113" w:type="dxa"/>
              <w:bottom w:w="113" w:type="dxa"/>
            </w:tcMar>
          </w:tcPr>
          <w:p w14:paraId="1C077299" w14:textId="77777777" w:rsidR="00282C65" w:rsidRPr="005F0272" w:rsidRDefault="00282C65" w:rsidP="00681FA0">
            <w:pPr>
              <w:spacing w:after="120" w:line="23" w:lineRule="atLeast"/>
              <w:ind w:left="284"/>
              <w:rPr>
                <w:b/>
                <w:color w:val="632423"/>
              </w:rPr>
            </w:pPr>
            <w:r w:rsidRPr="005F0272">
              <w:rPr>
                <w:b/>
                <w:color w:val="632423"/>
              </w:rPr>
              <w:t xml:space="preserve">Tinkamas substitutas </w:t>
            </w:r>
          </w:p>
        </w:tc>
        <w:tc>
          <w:tcPr>
            <w:tcW w:w="7138" w:type="dxa"/>
            <w:tcMar>
              <w:top w:w="113" w:type="dxa"/>
              <w:bottom w:w="113" w:type="dxa"/>
            </w:tcMar>
          </w:tcPr>
          <w:p w14:paraId="64C421FC" w14:textId="77777777" w:rsidR="00282C65" w:rsidRPr="005F0272" w:rsidRDefault="00282C65" w:rsidP="00681FA0">
            <w:pPr>
              <w:spacing w:after="120" w:line="23" w:lineRule="atLeast"/>
              <w:ind w:left="262"/>
              <w:jc w:val="both"/>
              <w:rPr>
                <w:rFonts w:eastAsia="Times New Roman"/>
                <w:bCs/>
                <w:color w:val="000000"/>
                <w:w w:val="101"/>
              </w:rPr>
            </w:pPr>
            <w:r w:rsidRPr="005F0272">
              <w:rPr>
                <w:color w:val="000000"/>
              </w:rPr>
              <w:t>reiškia asmenį, patvirtintą Viešojo subjekto (toks patvirtinimas negali būti nepagrįstai atmetamas ar atidėliojamas) kuris:</w:t>
            </w:r>
          </w:p>
          <w:p w14:paraId="5358A88C" w14:textId="77777777" w:rsidR="00282C65" w:rsidRPr="005F0272" w:rsidRDefault="00282C65">
            <w:pPr>
              <w:numPr>
                <w:ilvl w:val="0"/>
                <w:numId w:val="18"/>
              </w:numPr>
              <w:spacing w:after="120" w:line="23" w:lineRule="atLeast"/>
              <w:ind w:left="687" w:hanging="425"/>
              <w:jc w:val="both"/>
              <w:rPr>
                <w:rFonts w:eastAsia="Times New Roman"/>
                <w:bCs/>
                <w:color w:val="000000"/>
                <w:w w:val="101"/>
              </w:rPr>
            </w:pPr>
            <w:r w:rsidRPr="005F0272">
              <w:rPr>
                <w:color w:val="000000"/>
              </w:rPr>
              <w:t>atitinka Sutartyje Privatų subjektą keičiančiam subjektui keliamus reikalavimus, turi teisinį veiksnumą, kompetenciją ir įgaliojimus tapti Sutarties šalimi ir vykdyti Privataus subjekto įsipareigojimus pagal Sutartį; ir</w:t>
            </w:r>
          </w:p>
          <w:p w14:paraId="0B46E133" w14:textId="77777777" w:rsidR="00282C65" w:rsidRPr="005F0272" w:rsidRDefault="00282C65">
            <w:pPr>
              <w:numPr>
                <w:ilvl w:val="0"/>
                <w:numId w:val="18"/>
              </w:numPr>
              <w:spacing w:after="120" w:line="23" w:lineRule="atLeast"/>
              <w:ind w:left="687" w:hanging="425"/>
              <w:jc w:val="both"/>
              <w:rPr>
                <w:rFonts w:eastAsia="Times New Roman"/>
                <w:bCs/>
                <w:color w:val="000000"/>
                <w:w w:val="101"/>
              </w:rPr>
            </w:pPr>
            <w:r w:rsidRPr="005F0272">
              <w:rPr>
                <w:color w:val="000000"/>
              </w:rPr>
              <w:t>yra įdarbinęs 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0275CDDC" w14:textId="77777777" w:rsidR="00282C65" w:rsidRPr="005F0272" w:rsidRDefault="00282C65">
      <w:pPr>
        <w:pStyle w:val="paragrafai"/>
        <w:numPr>
          <w:ilvl w:val="1"/>
          <w:numId w:val="20"/>
        </w:numPr>
        <w:ind w:left="1560" w:hanging="480"/>
        <w:rPr>
          <w:sz w:val="24"/>
          <w:szCs w:val="24"/>
        </w:rPr>
      </w:pPr>
      <w:r w:rsidRPr="005F0272">
        <w:rPr>
          <w:sz w:val="24"/>
          <w:szCs w:val="24"/>
        </w:rPr>
        <w:t>Jeigu sąvokos vartojimo kontekstas nenurodo kitaip, Susitarime:</w:t>
      </w:r>
    </w:p>
    <w:p w14:paraId="7C672F42" w14:textId="77777777" w:rsidR="00282C65" w:rsidRPr="005F0272" w:rsidRDefault="00282C65">
      <w:pPr>
        <w:pStyle w:val="paragrafesraas0"/>
        <w:numPr>
          <w:ilvl w:val="2"/>
          <w:numId w:val="20"/>
        </w:numPr>
        <w:ind w:left="2127" w:hanging="567"/>
        <w:rPr>
          <w:sz w:val="24"/>
          <w:szCs w:val="24"/>
        </w:rPr>
      </w:pPr>
      <w:r w:rsidRPr="005F0272">
        <w:rPr>
          <w:sz w:val="24"/>
          <w:szCs w:val="24"/>
        </w:rPr>
        <w:t>vyriškąja gimine vartojami žodžiai apima ir žodžius, vartojamus moteriškąją gimine ir atvirkščiai;</w:t>
      </w:r>
    </w:p>
    <w:p w14:paraId="1D8CFBFB" w14:textId="77777777" w:rsidR="00282C65" w:rsidRPr="005F0272" w:rsidRDefault="00282C65">
      <w:pPr>
        <w:pStyle w:val="paragrafesraas0"/>
        <w:numPr>
          <w:ilvl w:val="2"/>
          <w:numId w:val="20"/>
        </w:numPr>
        <w:ind w:left="2127" w:hanging="567"/>
        <w:rPr>
          <w:sz w:val="24"/>
          <w:szCs w:val="24"/>
        </w:rPr>
      </w:pPr>
      <w:r w:rsidRPr="005F0272">
        <w:rPr>
          <w:sz w:val="24"/>
          <w:szCs w:val="24"/>
        </w:rPr>
        <w:t>vienaskaitos forma vartojami žodžiai apima žodžius, vartojamus daugiskaitos forma ir atvirkščiai;</w:t>
      </w:r>
    </w:p>
    <w:p w14:paraId="44AB801C" w14:textId="77777777" w:rsidR="00282C65" w:rsidRPr="005F0272" w:rsidRDefault="00282C65">
      <w:pPr>
        <w:pStyle w:val="paragrafesraas0"/>
        <w:numPr>
          <w:ilvl w:val="2"/>
          <w:numId w:val="20"/>
        </w:numPr>
        <w:ind w:left="2127" w:hanging="567"/>
        <w:rPr>
          <w:sz w:val="24"/>
          <w:szCs w:val="24"/>
        </w:rPr>
      </w:pPr>
      <w:r w:rsidRPr="005F0272">
        <w:rPr>
          <w:sz w:val="24"/>
          <w:szCs w:val="24"/>
        </w:rPr>
        <w:t>nuorodos į skyrius, punktus, lenteles ar priedus reiškia nuorodas į Susitarimo skyrius, punktus, lenteles ar priedus, nebent aiškiai nurodoma kitaip;</w:t>
      </w:r>
    </w:p>
    <w:p w14:paraId="025E874B" w14:textId="77777777" w:rsidR="00282C65" w:rsidRPr="005F0272" w:rsidRDefault="00282C65">
      <w:pPr>
        <w:pStyle w:val="paragrafesraas0"/>
        <w:numPr>
          <w:ilvl w:val="2"/>
          <w:numId w:val="20"/>
        </w:numPr>
        <w:ind w:left="2127" w:hanging="567"/>
        <w:rPr>
          <w:sz w:val="24"/>
          <w:szCs w:val="24"/>
        </w:rPr>
      </w:pPr>
      <w:r w:rsidRPr="005F0272">
        <w:rPr>
          <w:sz w:val="24"/>
          <w:szCs w:val="24"/>
        </w:rPr>
        <w:t>nuorodos į Susitarimą taip pat reiškia nuorodas ir į jos priedus;</w:t>
      </w:r>
    </w:p>
    <w:p w14:paraId="7F7908E8" w14:textId="77777777" w:rsidR="00282C65" w:rsidRPr="005F0272" w:rsidRDefault="00282C65">
      <w:pPr>
        <w:pStyle w:val="paragrafesraas0"/>
        <w:numPr>
          <w:ilvl w:val="2"/>
          <w:numId w:val="20"/>
        </w:numPr>
        <w:ind w:left="2127" w:hanging="567"/>
        <w:rPr>
          <w:sz w:val="24"/>
          <w:szCs w:val="24"/>
        </w:rPr>
      </w:pPr>
      <w:r w:rsidRPr="005F0272">
        <w:rPr>
          <w:sz w:val="24"/>
          <w:szCs w:val="24"/>
        </w:rPr>
        <w:t>Susitarimo ar bet kokio dokumento „sudarymas“ reiškia, kad Susitarimą ar kitą dokumentą pasirašė visos Susitarimo ar atitinkamo dokumento šalys;</w:t>
      </w:r>
    </w:p>
    <w:p w14:paraId="6157A31E" w14:textId="77777777" w:rsidR="00282C65" w:rsidRPr="005F0272" w:rsidRDefault="00282C65">
      <w:pPr>
        <w:pStyle w:val="paragrafesraas0"/>
        <w:numPr>
          <w:ilvl w:val="2"/>
          <w:numId w:val="20"/>
        </w:numPr>
        <w:ind w:left="2127" w:hanging="567"/>
        <w:rPr>
          <w:sz w:val="24"/>
          <w:szCs w:val="24"/>
        </w:rPr>
      </w:pPr>
      <w:r w:rsidRPr="005F0272">
        <w:rPr>
          <w:sz w:val="24"/>
          <w:szCs w:val="24"/>
        </w:rPr>
        <w:t>bet kokia nuoroda į teisės aktus suprantama kaip nuoroda į Susitarimo įgyvendinimo metu aktualią teisės aktų redakciją, išskyrus atvejus, kai aiškiai numatyta kitaip;</w:t>
      </w:r>
    </w:p>
    <w:p w14:paraId="7C42F8F5" w14:textId="0E1D0827" w:rsidR="00920BB4" w:rsidRPr="00187C71" w:rsidRDefault="00282C65">
      <w:pPr>
        <w:pStyle w:val="paragrafesraas0"/>
        <w:numPr>
          <w:ilvl w:val="2"/>
          <w:numId w:val="20"/>
        </w:numPr>
        <w:ind w:left="2127" w:hanging="567"/>
        <w:rPr>
          <w:sz w:val="24"/>
          <w:szCs w:val="24"/>
        </w:rPr>
      </w:pPr>
      <w:r w:rsidRPr="005F0272">
        <w:rPr>
          <w:sz w:val="24"/>
          <w:szCs w:val="24"/>
        </w:rPr>
        <w:t>punktų ir kitų nuostatų pavadinimai rašomi tik patogumo sumetimais ir neturi įtakos Susitarimo aiškinimui.</w:t>
      </w:r>
    </w:p>
    <w:p w14:paraId="464CB700" w14:textId="77777777" w:rsidR="00282C65" w:rsidRPr="00920BB4" w:rsidRDefault="00282C65">
      <w:pPr>
        <w:pStyle w:val="paragrafesraas0"/>
        <w:numPr>
          <w:ilvl w:val="0"/>
          <w:numId w:val="20"/>
        </w:numPr>
        <w:rPr>
          <w:b/>
          <w:bCs/>
          <w:color w:val="C00000"/>
          <w:sz w:val="24"/>
          <w:szCs w:val="24"/>
        </w:rPr>
      </w:pPr>
      <w:bookmarkStart w:id="1330" w:name="_Toc498408305"/>
      <w:bookmarkStart w:id="1331" w:name="_Toc500332095"/>
      <w:bookmarkStart w:id="1332" w:name="_Toc502211435"/>
      <w:bookmarkStart w:id="1333" w:name="_Toc20302450"/>
      <w:bookmarkStart w:id="1334" w:name="_Toc20400322"/>
      <w:r w:rsidRPr="00920BB4">
        <w:rPr>
          <w:b/>
          <w:bCs/>
          <w:color w:val="C00000"/>
          <w:sz w:val="24"/>
          <w:szCs w:val="24"/>
        </w:rPr>
        <w:t>Sutikimas dėl užtikrinimo</w:t>
      </w:r>
      <w:bookmarkEnd w:id="1330"/>
      <w:bookmarkEnd w:id="1331"/>
      <w:bookmarkEnd w:id="1332"/>
      <w:bookmarkEnd w:id="1333"/>
      <w:bookmarkEnd w:id="1334"/>
    </w:p>
    <w:p w14:paraId="08155943" w14:textId="61D63119" w:rsidR="00282C65" w:rsidRPr="005F0272" w:rsidRDefault="007D721C">
      <w:pPr>
        <w:pStyle w:val="paragrafai"/>
        <w:numPr>
          <w:ilvl w:val="1"/>
          <w:numId w:val="20"/>
        </w:numPr>
        <w:ind w:left="1560" w:hanging="480"/>
        <w:rPr>
          <w:sz w:val="24"/>
          <w:szCs w:val="24"/>
        </w:rPr>
      </w:pPr>
      <w:bookmarkStart w:id="1335" w:name="_Toc286329101"/>
      <w:r w:rsidRPr="005F0272">
        <w:rPr>
          <w:sz w:val="24"/>
          <w:szCs w:val="24"/>
          <w:lang w:eastAsia="lt-LT"/>
        </w:rPr>
        <w:t xml:space="preserve">Valdžios </w:t>
      </w:r>
      <w:r w:rsidR="00282C65" w:rsidRPr="005F0272">
        <w:rPr>
          <w:sz w:val="24"/>
          <w:szCs w:val="24"/>
        </w:rPr>
        <w:t xml:space="preserve">subjektas patvirtina, kad sutinka su užtikrinimu, sukurtu Finansuotojo naudai vadovaujantis šio Susitarimo </w:t>
      </w:r>
      <w:r w:rsidR="00282C65" w:rsidRPr="005F0272">
        <w:rPr>
          <w:sz w:val="24"/>
          <w:szCs w:val="24"/>
        </w:rPr>
        <w:fldChar w:fldCharType="begin"/>
      </w:r>
      <w:r w:rsidR="00282C65" w:rsidRPr="005F0272">
        <w:rPr>
          <w:sz w:val="24"/>
          <w:szCs w:val="24"/>
        </w:rPr>
        <w:instrText xml:space="preserve"> REF _Ref290302779 \r \h  \* MERGEFORMAT </w:instrText>
      </w:r>
      <w:r w:rsidR="00282C65" w:rsidRPr="005F0272">
        <w:rPr>
          <w:sz w:val="24"/>
          <w:szCs w:val="24"/>
        </w:rPr>
      </w:r>
      <w:r w:rsidR="00282C65" w:rsidRPr="005F0272">
        <w:rPr>
          <w:sz w:val="24"/>
          <w:szCs w:val="24"/>
        </w:rPr>
        <w:fldChar w:fldCharType="separate"/>
      </w:r>
      <w:r w:rsidR="00FC0574">
        <w:rPr>
          <w:sz w:val="24"/>
          <w:szCs w:val="24"/>
        </w:rPr>
        <w:t>8</w:t>
      </w:r>
      <w:r w:rsidR="00282C65" w:rsidRPr="005F0272">
        <w:rPr>
          <w:sz w:val="24"/>
          <w:szCs w:val="24"/>
        </w:rPr>
        <w:fldChar w:fldCharType="end"/>
      </w:r>
      <w:r w:rsidR="00282C65" w:rsidRPr="005F0272">
        <w:rPr>
          <w:sz w:val="24"/>
          <w:szCs w:val="24"/>
        </w:rPr>
        <w:t> dalimi („Reikalavimo teisių perleidimas“), siekiant užtikrinti Privataus subjekto prievoles pagal Kredito sutartį [jei yra su Finansuotojais sudaryta daugiau susitarimų ar kitus Finansavimo dokumentus], kuri apriboja Privataus subjekto teises pagal Sutartį.</w:t>
      </w:r>
    </w:p>
    <w:p w14:paraId="360E2626" w14:textId="77777777" w:rsidR="00282C65" w:rsidRPr="005F0272" w:rsidRDefault="007D721C">
      <w:pPr>
        <w:pStyle w:val="paragrafai"/>
        <w:numPr>
          <w:ilvl w:val="1"/>
          <w:numId w:val="20"/>
        </w:numPr>
        <w:ind w:left="1560" w:hanging="480"/>
        <w:rPr>
          <w:sz w:val="24"/>
          <w:szCs w:val="24"/>
        </w:rPr>
      </w:pPr>
      <w:r w:rsidRPr="005F0272">
        <w:rPr>
          <w:sz w:val="24"/>
          <w:szCs w:val="24"/>
          <w:lang w:eastAsia="lt-LT"/>
        </w:rPr>
        <w:t xml:space="preserve">Valdžios </w:t>
      </w:r>
      <w:r w:rsidR="00282C65" w:rsidRPr="005F0272">
        <w:rPr>
          <w:sz w:val="24"/>
          <w:szCs w:val="24"/>
        </w:rPr>
        <w:t>subjektas patvirtina, kad nėra gavęs pranešimo apie jokią kitą užtikrinimo priemonę, skirtą suvaržyti Privataus subjekto teises pagal Sutartį.</w:t>
      </w:r>
    </w:p>
    <w:p w14:paraId="57DA4C3B" w14:textId="77777777" w:rsidR="00282C65" w:rsidRPr="00B73204" w:rsidRDefault="00282C65">
      <w:pPr>
        <w:pStyle w:val="paragrafesraas0"/>
        <w:numPr>
          <w:ilvl w:val="0"/>
          <w:numId w:val="20"/>
        </w:numPr>
        <w:rPr>
          <w:b/>
          <w:bCs/>
          <w:color w:val="C00000"/>
          <w:sz w:val="24"/>
          <w:szCs w:val="24"/>
        </w:rPr>
      </w:pPr>
      <w:bookmarkStart w:id="1336" w:name="_Ref290303816"/>
      <w:bookmarkStart w:id="1337" w:name="_Toc498408306"/>
      <w:bookmarkStart w:id="1338" w:name="_Toc500332096"/>
      <w:bookmarkStart w:id="1339" w:name="_Toc502211436"/>
      <w:bookmarkStart w:id="1340" w:name="_Toc20302451"/>
      <w:bookmarkStart w:id="1341" w:name="_Toc20400323"/>
      <w:bookmarkEnd w:id="1335"/>
      <w:r w:rsidRPr="00B73204">
        <w:rPr>
          <w:b/>
          <w:bCs/>
          <w:color w:val="C00000"/>
          <w:sz w:val="24"/>
          <w:szCs w:val="24"/>
        </w:rPr>
        <w:t>Pranešimas apie sutarties nutraukimą ir egzistuojančias prievoles</w:t>
      </w:r>
      <w:bookmarkEnd w:id="1336"/>
      <w:bookmarkEnd w:id="1337"/>
      <w:bookmarkEnd w:id="1338"/>
      <w:bookmarkEnd w:id="1339"/>
      <w:bookmarkEnd w:id="1340"/>
      <w:bookmarkEnd w:id="1341"/>
    </w:p>
    <w:p w14:paraId="6CAB57C3" w14:textId="77777777" w:rsidR="00282C65" w:rsidRPr="005F0272" w:rsidRDefault="007D721C">
      <w:pPr>
        <w:pStyle w:val="paragrafai"/>
        <w:numPr>
          <w:ilvl w:val="1"/>
          <w:numId w:val="20"/>
        </w:numPr>
        <w:ind w:left="1560" w:hanging="480"/>
        <w:rPr>
          <w:sz w:val="24"/>
          <w:szCs w:val="24"/>
        </w:rPr>
      </w:pPr>
      <w:bookmarkStart w:id="1342" w:name="_Ref290303005"/>
      <w:bookmarkStart w:id="1343" w:name="_Toc286329103"/>
      <w:r w:rsidRPr="005F0272">
        <w:rPr>
          <w:sz w:val="24"/>
          <w:szCs w:val="24"/>
          <w:lang w:eastAsia="lt-LT"/>
        </w:rPr>
        <w:lastRenderedPageBreak/>
        <w:t xml:space="preserve">Valdžios </w:t>
      </w:r>
      <w:r w:rsidR="00282C65" w:rsidRPr="005F0272">
        <w:rPr>
          <w:sz w:val="24"/>
          <w:szCs w:val="24"/>
        </w:rPr>
        <w:t>subjektas įsipareigoja nenutraukti ar nepateikti įspėjimo apie Sutarties nutraukimą dėl Privataus subjekto įsipareigojimų nevykdymo, prieš tai Finansuotojui nesuteikęs mažiausio Būtinojo laikotarpio, išsiųsdamas išankstinį rašytinį pranešimą, kuriame nurodoma siūloma Sutarties nutraukimo data ir detaliai paaiškinami Sutarties nutraukimo pagrindai (</w:t>
      </w:r>
      <w:r w:rsidR="00282C65" w:rsidRPr="005F0272">
        <w:rPr>
          <w:b/>
          <w:sz w:val="24"/>
          <w:szCs w:val="24"/>
        </w:rPr>
        <w:t>Pranešimas apie sutarties nutraukimą</w:t>
      </w:r>
      <w:r w:rsidR="00282C65" w:rsidRPr="005F0272">
        <w:rPr>
          <w:sz w:val="24"/>
          <w:szCs w:val="24"/>
        </w:rPr>
        <w:t>).</w:t>
      </w:r>
      <w:bookmarkEnd w:id="1342"/>
    </w:p>
    <w:p w14:paraId="0452B600" w14:textId="77777777" w:rsidR="00282C65" w:rsidRPr="005F0272" w:rsidRDefault="007D721C">
      <w:pPr>
        <w:pStyle w:val="paragrafai"/>
        <w:numPr>
          <w:ilvl w:val="1"/>
          <w:numId w:val="20"/>
        </w:numPr>
        <w:ind w:left="1560" w:hanging="480"/>
        <w:rPr>
          <w:sz w:val="24"/>
          <w:szCs w:val="24"/>
        </w:rPr>
      </w:pPr>
      <w:bookmarkStart w:id="1344" w:name="_Ref290304677"/>
      <w:r w:rsidRPr="005F0272">
        <w:rPr>
          <w:sz w:val="24"/>
          <w:szCs w:val="24"/>
          <w:lang w:eastAsia="lt-LT"/>
        </w:rPr>
        <w:t xml:space="preserve">Valdžios </w:t>
      </w:r>
      <w:r w:rsidR="00282C65" w:rsidRPr="005F0272">
        <w:rPr>
          <w:sz w:val="24"/>
          <w:szCs w:val="24"/>
        </w:rPr>
        <w:t xml:space="preserve">subjektas ne vėliau kaip 30 (trisdešimt) dienų po Pranešimo apie sutarties nutraukimą dienos, įsipareigoja Finansuotojui pateikti pranešimą, kuriame nurodoma informacija apie bet kokią sumą, kurią Privatus subjektas yra skolingas </w:t>
      </w:r>
      <w:r w:rsidRPr="005F0272">
        <w:rPr>
          <w:sz w:val="24"/>
          <w:szCs w:val="24"/>
          <w:lang w:eastAsia="lt-LT"/>
        </w:rPr>
        <w:t xml:space="preserve">Valdžios </w:t>
      </w:r>
      <w:r w:rsidR="00282C65" w:rsidRPr="005F0272">
        <w:rPr>
          <w:sz w:val="24"/>
          <w:szCs w:val="24"/>
        </w:rPr>
        <w:t xml:space="preserve">subjektui ir apie visas kitas prievoles ar neįvykdytus įsipareigojimus, apie kuriuos </w:t>
      </w:r>
      <w:r w:rsidRPr="005F0272">
        <w:rPr>
          <w:sz w:val="24"/>
          <w:szCs w:val="24"/>
          <w:lang w:eastAsia="lt-LT"/>
        </w:rPr>
        <w:t xml:space="preserve">Valdžios </w:t>
      </w:r>
      <w:r w:rsidR="00282C65" w:rsidRPr="005F0272">
        <w:rPr>
          <w:sz w:val="24"/>
          <w:szCs w:val="24"/>
        </w:rPr>
        <w:t>subjektas žino Pranešimo apie sutarties nutraukimą metu ir / ar kurie sueis Būtinojo laikotarpio metu.</w:t>
      </w:r>
      <w:bookmarkEnd w:id="1344"/>
    </w:p>
    <w:p w14:paraId="741CCFAD" w14:textId="77777777" w:rsidR="00282C65" w:rsidRPr="00B73204" w:rsidRDefault="00282C65">
      <w:pPr>
        <w:pStyle w:val="paragrafesraas0"/>
        <w:numPr>
          <w:ilvl w:val="0"/>
          <w:numId w:val="20"/>
        </w:numPr>
        <w:rPr>
          <w:b/>
          <w:bCs/>
          <w:color w:val="C00000"/>
          <w:sz w:val="24"/>
          <w:szCs w:val="24"/>
        </w:rPr>
      </w:pPr>
      <w:bookmarkStart w:id="1345" w:name="_Ref290302483"/>
      <w:bookmarkStart w:id="1346" w:name="_Toc498408307"/>
      <w:bookmarkStart w:id="1347" w:name="_Toc500332097"/>
      <w:bookmarkStart w:id="1348" w:name="_Toc502211437"/>
      <w:bookmarkStart w:id="1349" w:name="_Toc20302452"/>
      <w:bookmarkStart w:id="1350" w:name="_Toc20400324"/>
      <w:bookmarkEnd w:id="1343"/>
      <w:r w:rsidRPr="00B73204">
        <w:rPr>
          <w:b/>
          <w:bCs/>
          <w:color w:val="C00000"/>
          <w:sz w:val="24"/>
          <w:szCs w:val="24"/>
        </w:rPr>
        <w:t>Nelikvidi rinka</w:t>
      </w:r>
      <w:bookmarkEnd w:id="1345"/>
      <w:bookmarkEnd w:id="1346"/>
      <w:bookmarkEnd w:id="1347"/>
      <w:bookmarkEnd w:id="1348"/>
      <w:bookmarkEnd w:id="1349"/>
      <w:bookmarkEnd w:id="1350"/>
    </w:p>
    <w:p w14:paraId="10580A19" w14:textId="77777777" w:rsidR="00282C65" w:rsidRPr="005F0272" w:rsidRDefault="00282C65">
      <w:pPr>
        <w:pStyle w:val="paragrafai"/>
        <w:numPr>
          <w:ilvl w:val="1"/>
          <w:numId w:val="20"/>
        </w:numPr>
        <w:ind w:left="1560" w:hanging="480"/>
        <w:rPr>
          <w:sz w:val="24"/>
          <w:szCs w:val="24"/>
        </w:rPr>
      </w:pPr>
      <w:bookmarkStart w:id="1351" w:name="_Toc286329104"/>
      <w:r w:rsidRPr="005F0272">
        <w:rPr>
          <w:sz w:val="24"/>
          <w:szCs w:val="24"/>
        </w:rPr>
        <w:t>Bet kuriuo metu per Būtinąjį laikotarpį, Finansuotojas turi teisę pateikti rašytinį pranešimą („Pranešimas apie nelikvidžią rinką“) Viešajam subjektui, jame nurodant priežastis, kodėl Finansuotojas mano, kad Likvidi rinka neegzistuoja.</w:t>
      </w:r>
    </w:p>
    <w:p w14:paraId="1C882A70" w14:textId="32405D77" w:rsidR="00282C65" w:rsidRPr="005F0272" w:rsidRDefault="00282C65">
      <w:pPr>
        <w:pStyle w:val="paragrafai"/>
        <w:numPr>
          <w:ilvl w:val="1"/>
          <w:numId w:val="20"/>
        </w:numPr>
        <w:ind w:left="1560" w:hanging="480"/>
        <w:rPr>
          <w:sz w:val="24"/>
          <w:szCs w:val="24"/>
        </w:rPr>
      </w:pPr>
      <w:r w:rsidRPr="005F0272">
        <w:rPr>
          <w:sz w:val="24"/>
          <w:szCs w:val="24"/>
        </w:rPr>
        <w:t xml:space="preserve">Per 14 dienų imtinai nuo Pranešimo apie nelikvidžią rinką gavimo dienos, </w:t>
      </w:r>
      <w:r w:rsidR="007D721C" w:rsidRPr="005F0272">
        <w:rPr>
          <w:sz w:val="24"/>
          <w:szCs w:val="24"/>
          <w:lang w:eastAsia="lt-LT"/>
        </w:rPr>
        <w:t xml:space="preserve">Valdžios </w:t>
      </w:r>
      <w:r w:rsidRPr="005F0272">
        <w:rPr>
          <w:sz w:val="24"/>
          <w:szCs w:val="24"/>
        </w:rPr>
        <w:t xml:space="preserve">subjektas turi Finansuotojui pranešti savo nuomonę, ar Likvidi rinka egzistuoja ar ne. Jei </w:t>
      </w:r>
      <w:r w:rsidR="007D721C" w:rsidRPr="005F0272">
        <w:rPr>
          <w:sz w:val="24"/>
          <w:szCs w:val="24"/>
          <w:lang w:eastAsia="lt-LT"/>
        </w:rPr>
        <w:t xml:space="preserve">Valdžios </w:t>
      </w:r>
      <w:r w:rsidRPr="005F0272">
        <w:rPr>
          <w:sz w:val="24"/>
          <w:szCs w:val="24"/>
        </w:rPr>
        <w:t xml:space="preserve">subjektas mano, kad rinka yra likvidi, tokiu atveju pranešime turi būti nurodomos priežastys, kuriomis remdamasis </w:t>
      </w:r>
      <w:r w:rsidR="007D721C" w:rsidRPr="005F0272">
        <w:rPr>
          <w:sz w:val="24"/>
          <w:szCs w:val="24"/>
          <w:lang w:eastAsia="lt-LT"/>
        </w:rPr>
        <w:t xml:space="preserve">Valdžios </w:t>
      </w:r>
      <w:r w:rsidRPr="005F0272">
        <w:rPr>
          <w:sz w:val="24"/>
          <w:szCs w:val="24"/>
        </w:rPr>
        <w:t xml:space="preserve">subjektas taip mano. Jei šalys nesutaria dėl to, ar egzistuoja Likvidi rinka ar ne, bet kuri iš šalių gali inicijuoti ginčo sprendimą Susitarimo </w:t>
      </w:r>
      <w:r w:rsidR="00106FD0" w:rsidRPr="005F0272">
        <w:rPr>
          <w:sz w:val="24"/>
          <w:szCs w:val="24"/>
        </w:rPr>
        <w:t>3 </w:t>
      </w:r>
      <w:r w:rsidRPr="005F0272">
        <w:rPr>
          <w:sz w:val="24"/>
          <w:szCs w:val="24"/>
        </w:rPr>
        <w:t xml:space="preserve">punkte („Ginčų sprendimas“) nurodytu būdu. </w:t>
      </w:r>
    </w:p>
    <w:p w14:paraId="2ED0DDDC" w14:textId="77777777" w:rsidR="00282C65" w:rsidRPr="005F0272" w:rsidRDefault="00282C65">
      <w:pPr>
        <w:pStyle w:val="paragrafai"/>
        <w:numPr>
          <w:ilvl w:val="1"/>
          <w:numId w:val="20"/>
        </w:numPr>
        <w:ind w:left="1560" w:hanging="480"/>
        <w:rPr>
          <w:sz w:val="24"/>
          <w:szCs w:val="24"/>
        </w:rPr>
      </w:pPr>
      <w:r w:rsidRPr="005F0272">
        <w:rPr>
          <w:sz w:val="24"/>
          <w:szCs w:val="24"/>
        </w:rPr>
        <w:t>Jei Šalys taikiai susitaria ar išsprendus ginčą paaiškėja, kad Likvidi rinka neegzistuoja, Sutartis gali baigtis / nutrukti joje nustatyta tvarka.</w:t>
      </w:r>
    </w:p>
    <w:p w14:paraId="1DDC0C3A" w14:textId="6B264920" w:rsidR="00282C65" w:rsidRPr="005F0272" w:rsidRDefault="00282C65">
      <w:pPr>
        <w:pStyle w:val="paragrafai"/>
        <w:numPr>
          <w:ilvl w:val="1"/>
          <w:numId w:val="20"/>
        </w:numPr>
        <w:ind w:left="1560" w:hanging="480"/>
        <w:rPr>
          <w:sz w:val="24"/>
          <w:szCs w:val="24"/>
        </w:rPr>
      </w:pPr>
      <w:r w:rsidRPr="005F0272">
        <w:rPr>
          <w:sz w:val="24"/>
          <w:szCs w:val="24"/>
        </w:rPr>
        <w:t xml:space="preserve">Jei bet koks ginčas, kylantis iš šio Susitarimo </w:t>
      </w:r>
      <w:r w:rsidRPr="005F0272">
        <w:rPr>
          <w:sz w:val="24"/>
          <w:szCs w:val="24"/>
        </w:rPr>
        <w:fldChar w:fldCharType="begin"/>
      </w:r>
      <w:r w:rsidRPr="005F0272">
        <w:rPr>
          <w:sz w:val="24"/>
          <w:szCs w:val="24"/>
        </w:rPr>
        <w:instrText xml:space="preserve"> REF _Ref290302483 \r \h  \* MERGEFORMAT </w:instrText>
      </w:r>
      <w:r w:rsidRPr="005F0272">
        <w:rPr>
          <w:sz w:val="24"/>
          <w:szCs w:val="24"/>
        </w:rPr>
      </w:r>
      <w:r w:rsidRPr="005F0272">
        <w:rPr>
          <w:sz w:val="24"/>
          <w:szCs w:val="24"/>
        </w:rPr>
        <w:fldChar w:fldCharType="separate"/>
      </w:r>
      <w:r w:rsidR="00FC0574">
        <w:rPr>
          <w:sz w:val="24"/>
          <w:szCs w:val="24"/>
        </w:rPr>
        <w:t>4</w:t>
      </w:r>
      <w:r w:rsidRPr="005F0272">
        <w:rPr>
          <w:sz w:val="24"/>
          <w:szCs w:val="24"/>
        </w:rPr>
        <w:fldChar w:fldCharType="end"/>
      </w:r>
      <w:r w:rsidRPr="005F0272">
        <w:rPr>
          <w:sz w:val="24"/>
          <w:szCs w:val="24"/>
        </w:rPr>
        <w:t xml:space="preserve"> punkto, yra sprendžiamas remiantis Susitarimo </w:t>
      </w:r>
      <w:r w:rsidR="00106FD0" w:rsidRPr="005F0272">
        <w:rPr>
          <w:sz w:val="24"/>
          <w:szCs w:val="24"/>
        </w:rPr>
        <w:t>3 </w:t>
      </w:r>
      <w:r w:rsidRPr="005F0272">
        <w:rPr>
          <w:sz w:val="24"/>
          <w:szCs w:val="24"/>
        </w:rPr>
        <w:t>punkto nuostatomis („Ginčų sprendimas“), Būtinasis laikotarpis pratęsiamas ginčo nagrinėjimo laikotarpiui.</w:t>
      </w:r>
    </w:p>
    <w:p w14:paraId="1DCDD59A" w14:textId="77777777" w:rsidR="00282C65" w:rsidRPr="005F0272" w:rsidRDefault="00282C65">
      <w:pPr>
        <w:pStyle w:val="paragrafai"/>
        <w:numPr>
          <w:ilvl w:val="1"/>
          <w:numId w:val="20"/>
        </w:numPr>
        <w:ind w:left="1560" w:hanging="480"/>
        <w:rPr>
          <w:sz w:val="24"/>
          <w:szCs w:val="24"/>
        </w:rPr>
      </w:pPr>
      <w:bookmarkStart w:id="1352" w:name="_Ref297654855"/>
      <w:r w:rsidRPr="005F0272">
        <w:rPr>
          <w:sz w:val="24"/>
          <w:szCs w:val="24"/>
        </w:rPr>
        <w:t>Finansuotojas laikotarpiu, kol tęsiasi Privataus subjekto įsipareigojimų nevykdymas</w:t>
      </w:r>
      <w:r w:rsidRPr="005F0272" w:rsidDel="008F5AED">
        <w:rPr>
          <w:sz w:val="24"/>
          <w:szCs w:val="24"/>
        </w:rPr>
        <w:t xml:space="preserve"> </w:t>
      </w:r>
      <w:r w:rsidRPr="005F0272">
        <w:rPr>
          <w:sz w:val="24"/>
          <w:szCs w:val="24"/>
        </w:rPr>
        <w:t>(nepriklausomai nuo to ar jam pateiktas Pranešimas apie sutarties nutraukimą) arba per Būtinąjį laikotarpį gali paskirti Įgaliotinį vykdyti Privataus subjekto įsipareigojimus ir prisiimti teises pagal Sutartį, kartu ar atskirai su Privačiu subjektu. Apie bet kokius šiame punkte nurodytus veiksmus Finansuotojas privalo Informuoti Viešąjį subjektą mažiausiai prieš 5 (penkias) dienas.</w:t>
      </w:r>
      <w:bookmarkEnd w:id="1352"/>
    </w:p>
    <w:p w14:paraId="7C884830" w14:textId="77777777" w:rsidR="00282C65" w:rsidRPr="00B73204" w:rsidRDefault="00282C65">
      <w:pPr>
        <w:pStyle w:val="paragrafesraas0"/>
        <w:numPr>
          <w:ilvl w:val="0"/>
          <w:numId w:val="20"/>
        </w:numPr>
        <w:rPr>
          <w:b/>
          <w:bCs/>
          <w:color w:val="C00000"/>
          <w:sz w:val="24"/>
          <w:szCs w:val="24"/>
        </w:rPr>
      </w:pPr>
      <w:bookmarkStart w:id="1353" w:name="_Ref290302824"/>
      <w:bookmarkStart w:id="1354" w:name="_Toc498408308"/>
      <w:bookmarkStart w:id="1355" w:name="_Toc500332098"/>
      <w:bookmarkStart w:id="1356" w:name="_Toc502211438"/>
      <w:bookmarkStart w:id="1357" w:name="_Toc20302453"/>
      <w:bookmarkStart w:id="1358" w:name="_Toc20400325"/>
      <w:bookmarkEnd w:id="1351"/>
      <w:r w:rsidRPr="00B73204">
        <w:rPr>
          <w:b/>
          <w:bCs/>
          <w:color w:val="C00000"/>
          <w:sz w:val="24"/>
          <w:szCs w:val="24"/>
        </w:rPr>
        <w:t>Įstojimo laikotarpis („</w:t>
      </w:r>
      <w:proofErr w:type="spellStart"/>
      <w:r w:rsidRPr="00B73204">
        <w:rPr>
          <w:b/>
          <w:bCs/>
          <w:color w:val="C00000"/>
          <w:sz w:val="24"/>
          <w:szCs w:val="24"/>
        </w:rPr>
        <w:t>Step-In</w:t>
      </w:r>
      <w:proofErr w:type="spellEnd"/>
      <w:r w:rsidRPr="00B73204">
        <w:rPr>
          <w:b/>
          <w:bCs/>
          <w:color w:val="C00000"/>
          <w:sz w:val="24"/>
          <w:szCs w:val="24"/>
        </w:rPr>
        <w:t xml:space="preserve"> </w:t>
      </w:r>
      <w:proofErr w:type="spellStart"/>
      <w:r w:rsidRPr="00B73204">
        <w:rPr>
          <w:b/>
          <w:bCs/>
          <w:color w:val="C00000"/>
          <w:sz w:val="24"/>
          <w:szCs w:val="24"/>
        </w:rPr>
        <w:t>Period</w:t>
      </w:r>
      <w:proofErr w:type="spellEnd"/>
      <w:r w:rsidRPr="00B73204">
        <w:rPr>
          <w:b/>
          <w:bCs/>
          <w:color w:val="C00000"/>
          <w:sz w:val="24"/>
          <w:szCs w:val="24"/>
        </w:rPr>
        <w:t>“)</w:t>
      </w:r>
      <w:bookmarkEnd w:id="1353"/>
      <w:bookmarkEnd w:id="1354"/>
      <w:bookmarkEnd w:id="1355"/>
      <w:bookmarkEnd w:id="1356"/>
      <w:bookmarkEnd w:id="1357"/>
      <w:bookmarkEnd w:id="1358"/>
    </w:p>
    <w:p w14:paraId="13465213" w14:textId="6D87C738" w:rsidR="00282C65" w:rsidRPr="005F0272" w:rsidRDefault="00282C65">
      <w:pPr>
        <w:pStyle w:val="paragrafai"/>
        <w:numPr>
          <w:ilvl w:val="1"/>
          <w:numId w:val="20"/>
        </w:numPr>
        <w:ind w:left="1560" w:hanging="480"/>
        <w:rPr>
          <w:sz w:val="24"/>
          <w:szCs w:val="24"/>
        </w:rPr>
      </w:pPr>
      <w:bookmarkStart w:id="1359" w:name="_Ref290302741"/>
      <w:r w:rsidRPr="005F0272">
        <w:rPr>
          <w:sz w:val="24"/>
          <w:szCs w:val="24"/>
        </w:rPr>
        <w:t xml:space="preserve">Nepažeidžiant šio Susitarimo </w:t>
      </w:r>
      <w:r w:rsidRPr="005F0272">
        <w:rPr>
          <w:sz w:val="24"/>
          <w:szCs w:val="24"/>
        </w:rPr>
        <w:fldChar w:fldCharType="begin"/>
      </w:r>
      <w:r w:rsidRPr="005F0272">
        <w:rPr>
          <w:sz w:val="24"/>
          <w:szCs w:val="24"/>
        </w:rPr>
        <w:instrText xml:space="preserve"> REF _Ref290303816 \r \h  \* MERGEFORMAT </w:instrText>
      </w:r>
      <w:r w:rsidRPr="005F0272">
        <w:rPr>
          <w:sz w:val="24"/>
          <w:szCs w:val="24"/>
        </w:rPr>
      </w:r>
      <w:r w:rsidRPr="005F0272">
        <w:rPr>
          <w:sz w:val="24"/>
          <w:szCs w:val="24"/>
        </w:rPr>
        <w:fldChar w:fldCharType="separate"/>
      </w:r>
      <w:r w:rsidR="00FC0574">
        <w:rPr>
          <w:sz w:val="24"/>
          <w:szCs w:val="24"/>
        </w:rPr>
        <w:t>3</w:t>
      </w:r>
      <w:r w:rsidRPr="005F0272">
        <w:rPr>
          <w:sz w:val="24"/>
          <w:szCs w:val="24"/>
        </w:rPr>
        <w:fldChar w:fldCharType="end"/>
      </w:r>
      <w:r w:rsidRPr="005F0272">
        <w:rPr>
          <w:sz w:val="24"/>
          <w:szCs w:val="24"/>
        </w:rPr>
        <w:t xml:space="preserve"> punkto nuostatų, pagal kurias Sutarties negalima nutraukti prieš tai nepateikus Pranešimo apie sutarties nutraukimą, tačiau atsižvelgiant į Susitarimo </w:t>
      </w:r>
      <w:r w:rsidRPr="005F0272">
        <w:rPr>
          <w:sz w:val="24"/>
          <w:szCs w:val="24"/>
        </w:rPr>
        <w:fldChar w:fldCharType="begin"/>
      </w:r>
      <w:r w:rsidRPr="005F0272">
        <w:rPr>
          <w:sz w:val="24"/>
          <w:szCs w:val="24"/>
        </w:rPr>
        <w:instrText xml:space="preserve"> REF _Ref309214714 \r \h </w:instrText>
      </w:r>
      <w:r w:rsidR="00055D8E"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5.2</w:t>
      </w:r>
      <w:r w:rsidRPr="005F0272">
        <w:rPr>
          <w:sz w:val="24"/>
          <w:szCs w:val="24"/>
        </w:rPr>
        <w:fldChar w:fldCharType="end"/>
      </w:r>
      <w:r w:rsidRPr="005F0272">
        <w:rPr>
          <w:sz w:val="24"/>
          <w:szCs w:val="24"/>
        </w:rPr>
        <w:t xml:space="preserve"> ir </w:t>
      </w:r>
      <w:r w:rsidRPr="005F0272">
        <w:rPr>
          <w:sz w:val="24"/>
          <w:szCs w:val="24"/>
        </w:rPr>
        <w:fldChar w:fldCharType="begin"/>
      </w:r>
      <w:r w:rsidRPr="005F0272">
        <w:rPr>
          <w:sz w:val="24"/>
          <w:szCs w:val="24"/>
        </w:rPr>
        <w:instrText xml:space="preserve"> REF _Ref290303835 \r \h  \* MERGEFORMAT </w:instrText>
      </w:r>
      <w:r w:rsidRPr="005F0272">
        <w:rPr>
          <w:sz w:val="24"/>
          <w:szCs w:val="24"/>
        </w:rPr>
      </w:r>
      <w:r w:rsidRPr="005F0272">
        <w:rPr>
          <w:sz w:val="24"/>
          <w:szCs w:val="24"/>
        </w:rPr>
        <w:fldChar w:fldCharType="separate"/>
      </w:r>
      <w:r w:rsidR="00FC0574">
        <w:rPr>
          <w:sz w:val="24"/>
          <w:szCs w:val="24"/>
        </w:rPr>
        <w:t>5.3</w:t>
      </w:r>
      <w:r w:rsidRPr="005F0272">
        <w:rPr>
          <w:sz w:val="24"/>
          <w:szCs w:val="24"/>
        </w:rPr>
        <w:fldChar w:fldCharType="end"/>
      </w:r>
      <w:r w:rsidRPr="005F0272">
        <w:rPr>
          <w:sz w:val="24"/>
          <w:szCs w:val="24"/>
        </w:rPr>
        <w:t xml:space="preserve"> punktą, </w:t>
      </w:r>
      <w:r w:rsidR="007D721C" w:rsidRPr="005F0272">
        <w:rPr>
          <w:sz w:val="24"/>
          <w:szCs w:val="24"/>
          <w:lang w:eastAsia="lt-LT"/>
        </w:rPr>
        <w:t xml:space="preserve">Valdžios </w:t>
      </w:r>
      <w:r w:rsidRPr="005F0272">
        <w:rPr>
          <w:sz w:val="24"/>
          <w:szCs w:val="24"/>
        </w:rPr>
        <w:t>subjektas negali nutraukti Sutarties per Įstojimo laikotarpį:</w:t>
      </w:r>
      <w:bookmarkEnd w:id="1359"/>
    </w:p>
    <w:p w14:paraId="0BC76777" w14:textId="55597EC6" w:rsidR="00282C65" w:rsidRPr="005F0272" w:rsidRDefault="00282C65">
      <w:pPr>
        <w:pStyle w:val="paragrafesraas0"/>
        <w:numPr>
          <w:ilvl w:val="2"/>
          <w:numId w:val="20"/>
        </w:numPr>
        <w:ind w:left="2127" w:hanging="567"/>
        <w:rPr>
          <w:sz w:val="24"/>
          <w:szCs w:val="24"/>
        </w:rPr>
      </w:pPr>
      <w:bookmarkStart w:id="1360" w:name="_Ref290303875"/>
      <w:r w:rsidRPr="005F0272">
        <w:rPr>
          <w:sz w:val="24"/>
          <w:szCs w:val="24"/>
        </w:rPr>
        <w:t xml:space="preserve">tuo pagrindu, kad Finansuotojas pranešė apie bet kokius veiksmus, nurodytus šio Susitarimo </w:t>
      </w:r>
      <w:r w:rsidRPr="005F0272">
        <w:rPr>
          <w:sz w:val="24"/>
          <w:szCs w:val="24"/>
        </w:rPr>
        <w:fldChar w:fldCharType="begin"/>
      </w:r>
      <w:r w:rsidRPr="005F0272">
        <w:rPr>
          <w:sz w:val="24"/>
          <w:szCs w:val="24"/>
        </w:rPr>
        <w:instrText xml:space="preserve"> REF _Ref297654855 \r \h  \* MERGEFORMAT </w:instrText>
      </w:r>
      <w:r w:rsidRPr="005F0272">
        <w:rPr>
          <w:sz w:val="24"/>
          <w:szCs w:val="24"/>
        </w:rPr>
      </w:r>
      <w:r w:rsidRPr="005F0272">
        <w:rPr>
          <w:sz w:val="24"/>
          <w:szCs w:val="24"/>
        </w:rPr>
        <w:fldChar w:fldCharType="separate"/>
      </w:r>
      <w:r w:rsidR="00FC0574">
        <w:rPr>
          <w:sz w:val="24"/>
          <w:szCs w:val="24"/>
        </w:rPr>
        <w:t>4.5</w:t>
      </w:r>
      <w:r w:rsidRPr="005F0272">
        <w:rPr>
          <w:sz w:val="24"/>
          <w:szCs w:val="24"/>
        </w:rPr>
        <w:fldChar w:fldCharType="end"/>
      </w:r>
      <w:r w:rsidRPr="005F0272">
        <w:rPr>
          <w:sz w:val="24"/>
          <w:szCs w:val="24"/>
        </w:rPr>
        <w:t> punkte;</w:t>
      </w:r>
    </w:p>
    <w:p w14:paraId="7BD8FB6C" w14:textId="77777777" w:rsidR="00282C65" w:rsidRPr="005F0272" w:rsidRDefault="00282C65">
      <w:pPr>
        <w:pStyle w:val="paragrafesraas0"/>
        <w:numPr>
          <w:ilvl w:val="2"/>
          <w:numId w:val="20"/>
        </w:numPr>
        <w:ind w:left="2127" w:hanging="567"/>
        <w:rPr>
          <w:sz w:val="24"/>
          <w:szCs w:val="24"/>
        </w:rPr>
      </w:pPr>
      <w:bookmarkStart w:id="1361" w:name="_Ref309214786"/>
      <w:r w:rsidRPr="005F0272">
        <w:rPr>
          <w:sz w:val="24"/>
          <w:szCs w:val="24"/>
        </w:rPr>
        <w:lastRenderedPageBreak/>
        <w:t xml:space="preserve">jei nutraukimo pagrindas yra atsiradęs iki Įstojimo datos, apie kurį </w:t>
      </w:r>
      <w:r w:rsidR="007D721C" w:rsidRPr="005F0272">
        <w:rPr>
          <w:sz w:val="24"/>
          <w:szCs w:val="24"/>
          <w:lang w:eastAsia="lt-LT"/>
        </w:rPr>
        <w:t xml:space="preserve">Valdžios </w:t>
      </w:r>
      <w:r w:rsidRPr="005F0272">
        <w:rPr>
          <w:sz w:val="24"/>
          <w:szCs w:val="24"/>
        </w:rPr>
        <w:t>subjektas yra informuotas; ar</w:t>
      </w:r>
      <w:bookmarkEnd w:id="1360"/>
      <w:bookmarkEnd w:id="1361"/>
    </w:p>
    <w:p w14:paraId="4E324B1B" w14:textId="77777777" w:rsidR="00282C65" w:rsidRPr="005F0272" w:rsidRDefault="00282C65">
      <w:pPr>
        <w:pStyle w:val="paragrafesraas0"/>
        <w:numPr>
          <w:ilvl w:val="2"/>
          <w:numId w:val="20"/>
        </w:numPr>
        <w:ind w:left="2127" w:hanging="567"/>
        <w:rPr>
          <w:sz w:val="24"/>
          <w:szCs w:val="24"/>
        </w:rPr>
      </w:pPr>
      <w:r w:rsidRPr="005F0272">
        <w:rPr>
          <w:sz w:val="24"/>
          <w:szCs w:val="24"/>
        </w:rPr>
        <w:t>jei nutraukimo pagrindas atsiradęs išimtinai dėl Privataus subjekto.</w:t>
      </w:r>
    </w:p>
    <w:p w14:paraId="7A7821CC" w14:textId="5FEFB618" w:rsidR="00282C65" w:rsidRPr="005F0272" w:rsidRDefault="00282C65">
      <w:pPr>
        <w:pStyle w:val="paragrafai"/>
        <w:numPr>
          <w:ilvl w:val="1"/>
          <w:numId w:val="20"/>
        </w:numPr>
        <w:ind w:left="1560" w:hanging="426"/>
        <w:rPr>
          <w:sz w:val="24"/>
          <w:szCs w:val="24"/>
        </w:rPr>
      </w:pPr>
      <w:bookmarkStart w:id="1362" w:name="_Ref309214714"/>
      <w:r w:rsidRPr="005F0272">
        <w:rPr>
          <w:sz w:val="24"/>
          <w:szCs w:val="24"/>
        </w:rPr>
        <w:t xml:space="preserve">Susitarimo </w:t>
      </w:r>
      <w:r w:rsidRPr="005F0272">
        <w:rPr>
          <w:sz w:val="24"/>
          <w:szCs w:val="24"/>
        </w:rPr>
        <w:fldChar w:fldCharType="begin"/>
      </w:r>
      <w:r w:rsidRPr="005F0272">
        <w:rPr>
          <w:sz w:val="24"/>
          <w:szCs w:val="24"/>
        </w:rPr>
        <w:instrText xml:space="preserve"> REF _Ref309214786 \r \h  \* MERGEFORMAT </w:instrText>
      </w:r>
      <w:r w:rsidRPr="005F0272">
        <w:rPr>
          <w:sz w:val="24"/>
          <w:szCs w:val="24"/>
        </w:rPr>
      </w:r>
      <w:r w:rsidRPr="005F0272">
        <w:rPr>
          <w:sz w:val="24"/>
          <w:szCs w:val="24"/>
        </w:rPr>
        <w:fldChar w:fldCharType="separate"/>
      </w:r>
      <w:r w:rsidR="00FC0574">
        <w:rPr>
          <w:sz w:val="24"/>
          <w:szCs w:val="24"/>
        </w:rPr>
        <w:t>5.1.2</w:t>
      </w:r>
      <w:r w:rsidRPr="005F0272">
        <w:rPr>
          <w:sz w:val="24"/>
          <w:szCs w:val="24"/>
        </w:rPr>
        <w:fldChar w:fldCharType="end"/>
      </w:r>
      <w:r w:rsidRPr="005F0272">
        <w:rPr>
          <w:sz w:val="24"/>
          <w:szCs w:val="24"/>
        </w:rPr>
        <w:t> punkto atveju, Sutartis gali būti nutraukiama jei nutraukimo pagrindas yra atsiradęs:</w:t>
      </w:r>
      <w:bookmarkEnd w:id="1362"/>
    </w:p>
    <w:p w14:paraId="6DB58AE3" w14:textId="77777777" w:rsidR="00282C65" w:rsidRPr="005F0272" w:rsidRDefault="00282C65">
      <w:pPr>
        <w:pStyle w:val="paragrafesraas0"/>
        <w:numPr>
          <w:ilvl w:val="2"/>
          <w:numId w:val="20"/>
        </w:numPr>
        <w:ind w:left="2127" w:hanging="567"/>
        <w:rPr>
          <w:sz w:val="24"/>
          <w:szCs w:val="24"/>
        </w:rPr>
      </w:pPr>
      <w:bookmarkStart w:id="1363" w:name="_Ref290303974"/>
      <w:r w:rsidRPr="005F0272">
        <w:rPr>
          <w:sz w:val="24"/>
          <w:szCs w:val="24"/>
        </w:rPr>
        <w:t xml:space="preserve">Darbų vykdymo stadijos laikotarpiu po to, kai </w:t>
      </w:r>
      <w:r w:rsidR="007D721C" w:rsidRPr="005F0272">
        <w:rPr>
          <w:sz w:val="24"/>
          <w:szCs w:val="24"/>
          <w:lang w:eastAsia="lt-LT"/>
        </w:rPr>
        <w:t xml:space="preserve">Valdžios </w:t>
      </w:r>
      <w:r w:rsidRPr="005F0272">
        <w:rPr>
          <w:sz w:val="24"/>
          <w:szCs w:val="24"/>
        </w:rPr>
        <w:t>subjektas įgijo teisę nutraukti Sutartį dėl laiku neatliktų Darbų ar nesuteiktų Paslaugų arba</w:t>
      </w:r>
      <w:bookmarkEnd w:id="1363"/>
      <w:r w:rsidRPr="005F0272">
        <w:rPr>
          <w:sz w:val="24"/>
          <w:szCs w:val="24"/>
        </w:rPr>
        <w:t xml:space="preserve"> </w:t>
      </w:r>
    </w:p>
    <w:p w14:paraId="689E295D" w14:textId="77777777" w:rsidR="00282C65" w:rsidRPr="005F0272" w:rsidRDefault="00282C65">
      <w:pPr>
        <w:pStyle w:val="paragrafesraas0"/>
        <w:numPr>
          <w:ilvl w:val="2"/>
          <w:numId w:val="20"/>
        </w:numPr>
        <w:ind w:left="2127" w:hanging="567"/>
        <w:rPr>
          <w:sz w:val="24"/>
          <w:szCs w:val="24"/>
        </w:rPr>
      </w:pPr>
      <w:bookmarkStart w:id="1364" w:name="_Ref290623988"/>
      <w:r w:rsidRPr="005F0272">
        <w:rPr>
          <w:sz w:val="24"/>
          <w:szCs w:val="24"/>
        </w:rPr>
        <w:t>Paslaugų teikimo stadijos metu ir nei paskirtas Įgaliotinis, nei Privatus subjektas tinkamai nesistengia (įskaitant bet kokią trūkumų šalinimo programą) pašalinti Sutarties pažeidimų, kurie:</w:t>
      </w:r>
      <w:bookmarkEnd w:id="1364"/>
    </w:p>
    <w:p w14:paraId="16A5BB37" w14:textId="77777777" w:rsidR="00282C65" w:rsidRPr="005F0272" w:rsidRDefault="00282C65" w:rsidP="00055D8E">
      <w:pPr>
        <w:pStyle w:val="ppp3lygis"/>
        <w:spacing w:after="120" w:line="276" w:lineRule="auto"/>
        <w:ind w:firstLine="0"/>
        <w:rPr>
          <w:lang w:val="lt-LT"/>
        </w:rPr>
      </w:pPr>
      <w:r w:rsidRPr="005F0272">
        <w:rPr>
          <w:lang w:val="lt-LT"/>
        </w:rPr>
        <w:t>atsirado iki Įstojimo dienos; ir</w:t>
      </w:r>
    </w:p>
    <w:p w14:paraId="6F0BEC11" w14:textId="77777777" w:rsidR="00282C65" w:rsidRPr="005F0272" w:rsidRDefault="00282C65" w:rsidP="00055D8E">
      <w:pPr>
        <w:pStyle w:val="ppp3lygis"/>
        <w:spacing w:after="120" w:line="276" w:lineRule="auto"/>
        <w:ind w:firstLine="0"/>
        <w:rPr>
          <w:lang w:val="lt-LT"/>
        </w:rPr>
      </w:pPr>
      <w:r w:rsidRPr="005F0272">
        <w:rPr>
          <w:lang w:val="lt-LT"/>
        </w:rPr>
        <w:t>toliau tęsiasi (ir yra galima juos ištaisyti); ir</w:t>
      </w:r>
    </w:p>
    <w:p w14:paraId="376C4622" w14:textId="77777777" w:rsidR="00282C65" w:rsidRPr="005F0272" w:rsidRDefault="00282C65" w:rsidP="00055D8E">
      <w:pPr>
        <w:pStyle w:val="ppp3lygis"/>
        <w:spacing w:after="120" w:line="276" w:lineRule="auto"/>
        <w:ind w:firstLine="0"/>
        <w:rPr>
          <w:lang w:val="lt-LT"/>
        </w:rPr>
      </w:pPr>
      <w:r w:rsidRPr="005F0272">
        <w:rPr>
          <w:lang w:val="lt-LT"/>
        </w:rPr>
        <w:t xml:space="preserve">suteikia pagrindą </w:t>
      </w:r>
      <w:r w:rsidR="007D721C" w:rsidRPr="005F0272">
        <w:rPr>
          <w:rFonts w:eastAsia="Times New Roman"/>
          <w:lang w:val="lt-LT" w:eastAsia="lt-LT"/>
        </w:rPr>
        <w:t xml:space="preserve">Valdžios </w:t>
      </w:r>
      <w:r w:rsidRPr="005F0272">
        <w:rPr>
          <w:lang w:val="lt-LT"/>
        </w:rPr>
        <w:t>subjektui nutraukti Sutartį.</w:t>
      </w:r>
    </w:p>
    <w:p w14:paraId="4FCB46DD" w14:textId="77777777" w:rsidR="00282C65" w:rsidRPr="005F0272" w:rsidRDefault="007D721C">
      <w:pPr>
        <w:pStyle w:val="paragrafai"/>
        <w:numPr>
          <w:ilvl w:val="1"/>
          <w:numId w:val="20"/>
        </w:numPr>
        <w:ind w:left="1560" w:hanging="480"/>
        <w:rPr>
          <w:sz w:val="24"/>
          <w:szCs w:val="24"/>
        </w:rPr>
      </w:pPr>
      <w:bookmarkStart w:id="1365" w:name="_Ref290303835"/>
      <w:r w:rsidRPr="005F0272">
        <w:rPr>
          <w:sz w:val="24"/>
          <w:szCs w:val="24"/>
          <w:lang w:eastAsia="lt-LT"/>
        </w:rPr>
        <w:t xml:space="preserve">Valdžios </w:t>
      </w:r>
      <w:r w:rsidR="00282C65" w:rsidRPr="005F0272">
        <w:rPr>
          <w:sz w:val="24"/>
          <w:szCs w:val="24"/>
        </w:rPr>
        <w:t>subjektas įgyja teisę nutraukti Sutartį pateikdamas rašytinį pranešimą Privačiam subjektui ir paskirtam Įgaliotiniui:</w:t>
      </w:r>
      <w:bookmarkEnd w:id="1365"/>
    </w:p>
    <w:p w14:paraId="446A752F" w14:textId="64170E89" w:rsidR="00282C65" w:rsidRPr="005F0272" w:rsidRDefault="00282C65">
      <w:pPr>
        <w:pStyle w:val="paragrafesraas0"/>
        <w:numPr>
          <w:ilvl w:val="2"/>
          <w:numId w:val="20"/>
        </w:numPr>
        <w:ind w:left="2127" w:hanging="567"/>
        <w:rPr>
          <w:sz w:val="24"/>
          <w:szCs w:val="24"/>
        </w:rPr>
      </w:pPr>
      <w:r w:rsidRPr="005F0272">
        <w:rPr>
          <w:sz w:val="24"/>
          <w:szCs w:val="24"/>
        </w:rPr>
        <w:t xml:space="preserve">jei bet kokia įsipareigojimų suma, nurodyta šio Susitarimo </w:t>
      </w:r>
      <w:r w:rsidRPr="005F0272">
        <w:rPr>
          <w:sz w:val="24"/>
          <w:szCs w:val="24"/>
        </w:rPr>
        <w:fldChar w:fldCharType="begin"/>
      </w:r>
      <w:r w:rsidRPr="005F0272">
        <w:rPr>
          <w:sz w:val="24"/>
          <w:szCs w:val="24"/>
        </w:rPr>
        <w:instrText xml:space="preserve"> REF _Ref290304677 \r \h  \* MERGEFORMAT </w:instrText>
      </w:r>
      <w:r w:rsidRPr="005F0272">
        <w:rPr>
          <w:sz w:val="24"/>
          <w:szCs w:val="24"/>
        </w:rPr>
      </w:r>
      <w:r w:rsidRPr="005F0272">
        <w:rPr>
          <w:sz w:val="24"/>
          <w:szCs w:val="24"/>
        </w:rPr>
        <w:fldChar w:fldCharType="separate"/>
      </w:r>
      <w:r w:rsidR="00FC0574">
        <w:rPr>
          <w:sz w:val="24"/>
          <w:szCs w:val="24"/>
        </w:rPr>
        <w:t>3.2</w:t>
      </w:r>
      <w:r w:rsidRPr="005F0272">
        <w:rPr>
          <w:sz w:val="24"/>
          <w:szCs w:val="24"/>
        </w:rPr>
        <w:fldChar w:fldCharType="end"/>
      </w:r>
      <w:r w:rsidRPr="005F0272">
        <w:rPr>
          <w:sz w:val="24"/>
          <w:szCs w:val="24"/>
        </w:rPr>
        <w:t> punkte, nėra sumokėta Viešajam subjektui iki Įstojimo dienos imtinai arba iki paskutinės Būtinojo periodo dienos;</w:t>
      </w:r>
    </w:p>
    <w:p w14:paraId="431E714D" w14:textId="77777777" w:rsidR="00282C65" w:rsidRPr="005F0272" w:rsidRDefault="00282C65">
      <w:pPr>
        <w:pStyle w:val="paragrafesraas0"/>
        <w:numPr>
          <w:ilvl w:val="2"/>
          <w:numId w:val="20"/>
        </w:numPr>
        <w:ind w:left="2127" w:hanging="567"/>
        <w:rPr>
          <w:sz w:val="24"/>
          <w:szCs w:val="24"/>
        </w:rPr>
      </w:pPr>
      <w:r w:rsidRPr="005F0272">
        <w:rPr>
          <w:sz w:val="24"/>
          <w:szCs w:val="24"/>
        </w:rPr>
        <w:t xml:space="preserve">jei sumos, apie kurias </w:t>
      </w:r>
      <w:r w:rsidR="007D721C" w:rsidRPr="005F0272">
        <w:rPr>
          <w:sz w:val="24"/>
          <w:szCs w:val="24"/>
          <w:lang w:eastAsia="lt-LT"/>
        </w:rPr>
        <w:t xml:space="preserve">Valdžios </w:t>
      </w:r>
      <w:r w:rsidRPr="005F0272">
        <w:rPr>
          <w:sz w:val="24"/>
          <w:szCs w:val="24"/>
        </w:rPr>
        <w:t>subjektas nebuvo informuotas Pranešimo apie sutarties nutraukimą ar Privataus subjekto įsipareigojimų neįvykdymo metu, vėliau tampa apmokėtinos, tačiau nėra apmokamos per 30 (trisdešimt) dienų terminą imtinai, nuo dienos, kai Įgaliotiniui buvo pranešta apie šias sumas.</w:t>
      </w:r>
    </w:p>
    <w:p w14:paraId="01ED8007" w14:textId="77777777" w:rsidR="00282C65" w:rsidRPr="005F0272" w:rsidRDefault="00282C65">
      <w:pPr>
        <w:pStyle w:val="paragrafai"/>
        <w:numPr>
          <w:ilvl w:val="1"/>
          <w:numId w:val="20"/>
        </w:numPr>
        <w:ind w:left="1560" w:hanging="480"/>
        <w:rPr>
          <w:sz w:val="24"/>
          <w:szCs w:val="24"/>
        </w:rPr>
      </w:pPr>
      <w:r w:rsidRPr="005F0272">
        <w:rPr>
          <w:sz w:val="24"/>
          <w:szCs w:val="24"/>
        </w:rPr>
        <w:t xml:space="preserve">Įstojimo laikotarpiu </w:t>
      </w:r>
      <w:r w:rsidR="007D721C" w:rsidRPr="005F0272">
        <w:rPr>
          <w:sz w:val="24"/>
          <w:szCs w:val="24"/>
          <w:lang w:eastAsia="lt-LT"/>
        </w:rPr>
        <w:t xml:space="preserve">Valdžios </w:t>
      </w:r>
      <w:r w:rsidRPr="005F0272">
        <w:rPr>
          <w:sz w:val="24"/>
          <w:szCs w:val="24"/>
        </w:rPr>
        <w:t>subjektas tariasi ne su Privačiu subjektu, bet su paskirtu Įgaliotiniu.</w:t>
      </w:r>
    </w:p>
    <w:p w14:paraId="0F5532FC" w14:textId="77777777" w:rsidR="00282C65" w:rsidRPr="005F0272" w:rsidRDefault="00282C65">
      <w:pPr>
        <w:pStyle w:val="paragrafai"/>
        <w:numPr>
          <w:ilvl w:val="1"/>
          <w:numId w:val="20"/>
        </w:numPr>
        <w:ind w:left="1560" w:hanging="480"/>
        <w:rPr>
          <w:sz w:val="24"/>
          <w:szCs w:val="24"/>
        </w:rPr>
      </w:pPr>
      <w:r w:rsidRPr="005F0272">
        <w:rPr>
          <w:sz w:val="24"/>
          <w:szCs w:val="24"/>
        </w:rPr>
        <w:t>Įstojimo laikotarpiu Įgaliotinis atsako už visus savo veiksmus, atliktus jam veikiant Įgaliotiniu, kaip Privatus subjektas pagal Sutartyje numatytas sąlygas.</w:t>
      </w:r>
    </w:p>
    <w:p w14:paraId="5291A7FE" w14:textId="77777777" w:rsidR="00282C65" w:rsidRPr="00B73204" w:rsidRDefault="00282C65">
      <w:pPr>
        <w:pStyle w:val="paragrafesraas0"/>
        <w:numPr>
          <w:ilvl w:val="0"/>
          <w:numId w:val="20"/>
        </w:numPr>
        <w:rPr>
          <w:b/>
          <w:bCs/>
          <w:color w:val="C00000"/>
          <w:sz w:val="24"/>
          <w:szCs w:val="24"/>
        </w:rPr>
      </w:pPr>
      <w:bookmarkStart w:id="1366" w:name="_Ref290302893"/>
      <w:bookmarkStart w:id="1367" w:name="_Toc498408309"/>
      <w:bookmarkStart w:id="1368" w:name="_Toc500332099"/>
      <w:bookmarkStart w:id="1369" w:name="_Toc502211439"/>
      <w:bookmarkStart w:id="1370" w:name="_Toc20302454"/>
      <w:bookmarkStart w:id="1371" w:name="_Toc20400326"/>
      <w:r w:rsidRPr="00B73204">
        <w:rPr>
          <w:b/>
          <w:bCs/>
          <w:color w:val="C00000"/>
          <w:sz w:val="24"/>
          <w:szCs w:val="24"/>
        </w:rPr>
        <w:t>Pasitraukimas („</w:t>
      </w:r>
      <w:proofErr w:type="spellStart"/>
      <w:r w:rsidRPr="00B73204">
        <w:rPr>
          <w:b/>
          <w:bCs/>
          <w:color w:val="C00000"/>
          <w:sz w:val="24"/>
          <w:szCs w:val="24"/>
        </w:rPr>
        <w:t>step-out</w:t>
      </w:r>
      <w:proofErr w:type="spellEnd"/>
      <w:r w:rsidRPr="00B73204">
        <w:rPr>
          <w:b/>
          <w:bCs/>
          <w:color w:val="C00000"/>
          <w:sz w:val="24"/>
          <w:szCs w:val="24"/>
        </w:rPr>
        <w:t>“)</w:t>
      </w:r>
      <w:bookmarkEnd w:id="1366"/>
      <w:bookmarkEnd w:id="1367"/>
      <w:bookmarkEnd w:id="1368"/>
      <w:bookmarkEnd w:id="1369"/>
      <w:bookmarkEnd w:id="1370"/>
      <w:bookmarkEnd w:id="1371"/>
    </w:p>
    <w:p w14:paraId="38E69FD4" w14:textId="77777777" w:rsidR="00282C65" w:rsidRPr="005F0272" w:rsidRDefault="00282C65">
      <w:pPr>
        <w:pStyle w:val="paragrafai"/>
        <w:numPr>
          <w:ilvl w:val="1"/>
          <w:numId w:val="20"/>
        </w:numPr>
        <w:ind w:left="1560" w:hanging="480"/>
        <w:rPr>
          <w:sz w:val="24"/>
          <w:szCs w:val="24"/>
        </w:rPr>
      </w:pPr>
      <w:bookmarkStart w:id="1372" w:name="_Toc286329108"/>
      <w:r w:rsidRPr="005F0272">
        <w:rPr>
          <w:sz w:val="24"/>
          <w:szCs w:val="24"/>
        </w:rPr>
        <w:t>Įstojimo laikotarpiu, paskirtas Įgaliotinis, Finansuotojui ar paskirtam Įgaliotiniui apie tai ne vėliau kaip 30 (trisdešimt) dienų pateikus rašytinį pranešimą Viešajam subjektui, yra atleidžiamas nuo visų jo prievolių ir įsipareigojimų Viešajam subjektui, kylančių iš Sutarties ir atsiradusių iki Pasitraukimo datos, ir visos paskirto Įgaliotinio teisės prieš Viešąjį subjektą yra atšaukiamos.</w:t>
      </w:r>
    </w:p>
    <w:p w14:paraId="028E58B8" w14:textId="77777777" w:rsidR="00282C65" w:rsidRPr="005F0272" w:rsidRDefault="00282C65">
      <w:pPr>
        <w:pStyle w:val="paragrafai"/>
        <w:numPr>
          <w:ilvl w:val="1"/>
          <w:numId w:val="20"/>
        </w:numPr>
        <w:ind w:left="1560" w:hanging="480"/>
        <w:rPr>
          <w:sz w:val="24"/>
          <w:szCs w:val="24"/>
        </w:rPr>
      </w:pPr>
      <w:bookmarkStart w:id="1373" w:name="_Ref132960534"/>
      <w:r w:rsidRPr="005F0272">
        <w:rPr>
          <w:sz w:val="24"/>
          <w:szCs w:val="24"/>
        </w:rPr>
        <w:t>Privatus subjektas toliau lieka saistomas Sutarties, neatsižvelgiant į Pasitraukimo datą.</w:t>
      </w:r>
      <w:bookmarkEnd w:id="1373"/>
    </w:p>
    <w:p w14:paraId="29EE3003" w14:textId="77777777" w:rsidR="00282C65" w:rsidRPr="00B73204" w:rsidRDefault="00282C65">
      <w:pPr>
        <w:pStyle w:val="paragrafesraas0"/>
        <w:numPr>
          <w:ilvl w:val="0"/>
          <w:numId w:val="20"/>
        </w:numPr>
        <w:rPr>
          <w:b/>
          <w:bCs/>
          <w:color w:val="C00000"/>
          <w:sz w:val="24"/>
          <w:szCs w:val="24"/>
        </w:rPr>
      </w:pPr>
      <w:bookmarkStart w:id="1374" w:name="_Ref309215352"/>
      <w:bookmarkStart w:id="1375" w:name="_Toc498408310"/>
      <w:bookmarkStart w:id="1376" w:name="_Toc500332100"/>
      <w:bookmarkStart w:id="1377" w:name="_Toc502211440"/>
      <w:bookmarkStart w:id="1378" w:name="_Toc20302455"/>
      <w:bookmarkStart w:id="1379" w:name="_Toc20400327"/>
      <w:bookmarkStart w:id="1380" w:name="_Toc284496677"/>
      <w:bookmarkEnd w:id="1372"/>
      <w:r w:rsidRPr="00B73204">
        <w:rPr>
          <w:b/>
          <w:bCs/>
          <w:color w:val="C00000"/>
          <w:sz w:val="24"/>
          <w:szCs w:val="24"/>
        </w:rPr>
        <w:t>Novacija</w:t>
      </w:r>
      <w:bookmarkEnd w:id="1374"/>
      <w:bookmarkEnd w:id="1375"/>
      <w:bookmarkEnd w:id="1376"/>
      <w:bookmarkEnd w:id="1377"/>
      <w:bookmarkEnd w:id="1378"/>
      <w:bookmarkEnd w:id="1379"/>
    </w:p>
    <w:p w14:paraId="31B49A2A" w14:textId="7828CCB2" w:rsidR="00282C65" w:rsidRPr="005F0272" w:rsidRDefault="00282C65">
      <w:pPr>
        <w:pStyle w:val="paragrafai"/>
        <w:numPr>
          <w:ilvl w:val="1"/>
          <w:numId w:val="20"/>
        </w:numPr>
        <w:ind w:left="1560" w:hanging="480"/>
        <w:rPr>
          <w:sz w:val="24"/>
          <w:szCs w:val="24"/>
        </w:rPr>
      </w:pPr>
      <w:bookmarkStart w:id="1381" w:name="_Ref290305024"/>
      <w:bookmarkStart w:id="1382" w:name="_Toc286329110"/>
      <w:bookmarkEnd w:id="1380"/>
      <w:r w:rsidRPr="005F0272">
        <w:rPr>
          <w:sz w:val="24"/>
          <w:szCs w:val="24"/>
        </w:rPr>
        <w:t xml:space="preserve">Atsižvelgiant į šio Susitarimo </w:t>
      </w:r>
      <w:r w:rsidRPr="005F0272">
        <w:rPr>
          <w:sz w:val="24"/>
          <w:szCs w:val="24"/>
        </w:rPr>
        <w:fldChar w:fldCharType="begin"/>
      </w:r>
      <w:r w:rsidRPr="005F0272">
        <w:rPr>
          <w:sz w:val="24"/>
          <w:szCs w:val="24"/>
        </w:rPr>
        <w:instrText xml:space="preserve"> REF _Ref290304843 \r \h  \* MERGEFORMAT </w:instrText>
      </w:r>
      <w:r w:rsidRPr="005F0272">
        <w:rPr>
          <w:sz w:val="24"/>
          <w:szCs w:val="24"/>
        </w:rPr>
      </w:r>
      <w:r w:rsidRPr="005F0272">
        <w:rPr>
          <w:sz w:val="24"/>
          <w:szCs w:val="24"/>
        </w:rPr>
        <w:fldChar w:fldCharType="separate"/>
      </w:r>
      <w:r w:rsidR="00FC0574">
        <w:rPr>
          <w:sz w:val="24"/>
          <w:szCs w:val="24"/>
        </w:rPr>
        <w:t>7.2</w:t>
      </w:r>
      <w:r w:rsidRPr="005F0272">
        <w:rPr>
          <w:sz w:val="24"/>
          <w:szCs w:val="24"/>
        </w:rPr>
        <w:fldChar w:fldCharType="end"/>
      </w:r>
      <w:r w:rsidRPr="005F0272">
        <w:rPr>
          <w:sz w:val="24"/>
          <w:szCs w:val="24"/>
        </w:rPr>
        <w:t> punktą, laikotarpiu, kai tęsiasi Privataus subjekto įsipareigojimų nevykdymas</w:t>
      </w:r>
      <w:r w:rsidRPr="005F0272" w:rsidDel="00225E87">
        <w:rPr>
          <w:sz w:val="24"/>
          <w:szCs w:val="24"/>
        </w:rPr>
        <w:t xml:space="preserve"> </w:t>
      </w:r>
      <w:r w:rsidRPr="005F0272">
        <w:rPr>
          <w:sz w:val="24"/>
          <w:szCs w:val="24"/>
        </w:rPr>
        <w:t xml:space="preserve">ar Įstojimo laikotarpiu Finansuotojas, ne mažiau kaip prieš 30 (trisdešimt) dienų pateikęs rašytinį pranešimą Viešajam subjektui ir bet </w:t>
      </w:r>
      <w:r w:rsidRPr="005F0272">
        <w:rPr>
          <w:sz w:val="24"/>
          <w:szCs w:val="24"/>
        </w:rPr>
        <w:lastRenderedPageBreak/>
        <w:t>kuriam iš paskirtų Įgaliotinių, remiantis Sutartimi gali organizuoti Privataus subjekto teisių ir pareigų perleidimą Tinkamam substitutui.</w:t>
      </w:r>
      <w:bookmarkEnd w:id="1381"/>
    </w:p>
    <w:p w14:paraId="788B1B24" w14:textId="77777777" w:rsidR="00282C65" w:rsidRPr="005F0272" w:rsidRDefault="007D721C">
      <w:pPr>
        <w:pStyle w:val="paragrafai"/>
        <w:numPr>
          <w:ilvl w:val="1"/>
          <w:numId w:val="20"/>
        </w:numPr>
        <w:ind w:left="1560" w:hanging="480"/>
        <w:rPr>
          <w:sz w:val="24"/>
          <w:szCs w:val="24"/>
        </w:rPr>
      </w:pPr>
      <w:bookmarkStart w:id="1383" w:name="_Ref290304843"/>
      <w:r w:rsidRPr="005F0272">
        <w:rPr>
          <w:sz w:val="24"/>
          <w:szCs w:val="24"/>
          <w:lang w:eastAsia="lt-LT"/>
        </w:rPr>
        <w:t xml:space="preserve">Valdžios </w:t>
      </w:r>
      <w:r w:rsidR="00282C65" w:rsidRPr="005F0272">
        <w:rPr>
          <w:sz w:val="24"/>
          <w:szCs w:val="24"/>
        </w:rPr>
        <w:t>subjektas praneša Finansuotojui apie asmens, kuriam Finansuotojas pasiūlo perleisti Privataus subjekto teises ir įsipareigojimus pagal Sutartį, tinkamumą imtinai 30 (trisdešimt) dienų po visos pakankamos Viešojo subjekto reikalaujamos informacijos, būtinos nuspręsti, ar asmuo, kuriam bus perleidžiamos teisės ir pareigos, yra Tinkamas substitutas, gavimo.</w:t>
      </w:r>
      <w:bookmarkEnd w:id="1383"/>
    </w:p>
    <w:p w14:paraId="0B9D24C6" w14:textId="77777777" w:rsidR="00282C65" w:rsidRPr="005F0272" w:rsidRDefault="007D721C">
      <w:pPr>
        <w:pStyle w:val="paragrafai"/>
        <w:numPr>
          <w:ilvl w:val="1"/>
          <w:numId w:val="20"/>
        </w:numPr>
        <w:ind w:left="1560" w:hanging="480"/>
        <w:rPr>
          <w:sz w:val="24"/>
          <w:szCs w:val="24"/>
        </w:rPr>
      </w:pPr>
      <w:r w:rsidRPr="005F0272">
        <w:rPr>
          <w:sz w:val="24"/>
          <w:szCs w:val="24"/>
          <w:lang w:eastAsia="lt-LT"/>
        </w:rPr>
        <w:t xml:space="preserve">Valdžios </w:t>
      </w:r>
      <w:r w:rsidR="00282C65" w:rsidRPr="005F0272">
        <w:rPr>
          <w:sz w:val="24"/>
          <w:szCs w:val="24"/>
        </w:rPr>
        <w:t>subjektas negali nepagrįstai sulaikyti ar atidėlioti savo sprendimo dėl asmens, kuriam bus perleidžiamos teisės ir pareigos, tinkamumo būti Tinkamu substitutu.</w:t>
      </w:r>
    </w:p>
    <w:p w14:paraId="26987A9A" w14:textId="039C02D1" w:rsidR="00282C65" w:rsidRPr="005F0272" w:rsidRDefault="00282C65">
      <w:pPr>
        <w:pStyle w:val="paragrafai"/>
        <w:numPr>
          <w:ilvl w:val="1"/>
          <w:numId w:val="20"/>
        </w:numPr>
        <w:ind w:left="1560" w:hanging="480"/>
        <w:rPr>
          <w:sz w:val="24"/>
          <w:szCs w:val="24"/>
        </w:rPr>
      </w:pPr>
      <w:r w:rsidRPr="005F0272">
        <w:rPr>
          <w:sz w:val="24"/>
          <w:szCs w:val="24"/>
        </w:rPr>
        <w:t xml:space="preserve">Kai įsigalioja bet koks teisių ir pareigų perleidimas pagal šio Susitarimo </w:t>
      </w:r>
      <w:r w:rsidRPr="005F0272">
        <w:rPr>
          <w:sz w:val="24"/>
          <w:szCs w:val="24"/>
        </w:rPr>
        <w:fldChar w:fldCharType="begin"/>
      </w:r>
      <w:r w:rsidRPr="005F0272">
        <w:rPr>
          <w:sz w:val="24"/>
          <w:szCs w:val="24"/>
        </w:rPr>
        <w:instrText xml:space="preserve"> REF _Ref290305024 \r \h  \* MERGEFORMAT </w:instrText>
      </w:r>
      <w:r w:rsidRPr="005F0272">
        <w:rPr>
          <w:sz w:val="24"/>
          <w:szCs w:val="24"/>
        </w:rPr>
      </w:r>
      <w:r w:rsidRPr="005F0272">
        <w:rPr>
          <w:sz w:val="24"/>
          <w:szCs w:val="24"/>
        </w:rPr>
        <w:fldChar w:fldCharType="separate"/>
      </w:r>
      <w:r w:rsidR="00FC0574">
        <w:rPr>
          <w:sz w:val="24"/>
          <w:szCs w:val="24"/>
        </w:rPr>
        <w:t>7.1</w:t>
      </w:r>
      <w:r w:rsidRPr="005F0272">
        <w:rPr>
          <w:sz w:val="24"/>
          <w:szCs w:val="24"/>
        </w:rPr>
        <w:fldChar w:fldCharType="end"/>
      </w:r>
      <w:r w:rsidRPr="005F0272">
        <w:rPr>
          <w:sz w:val="24"/>
          <w:szCs w:val="24"/>
        </w:rPr>
        <w:t> punktą:</w:t>
      </w:r>
    </w:p>
    <w:p w14:paraId="42A4220A" w14:textId="77777777" w:rsidR="00282C65" w:rsidRPr="005F0272" w:rsidRDefault="00282C65">
      <w:pPr>
        <w:pStyle w:val="paragrafesraas0"/>
        <w:numPr>
          <w:ilvl w:val="2"/>
          <w:numId w:val="20"/>
        </w:numPr>
        <w:ind w:left="2127" w:hanging="567"/>
        <w:rPr>
          <w:sz w:val="24"/>
          <w:szCs w:val="24"/>
        </w:rPr>
      </w:pPr>
      <w:r w:rsidRPr="005F0272">
        <w:rPr>
          <w:sz w:val="24"/>
          <w:szCs w:val="24"/>
        </w:rPr>
        <w:t>Privatus subjektas yra atleidžiamas nuo visų įsipareigojimų, kylančių iš Sutarties nuo dienos, kai Tinkamas substitutas perima visas teises ir pareigas;</w:t>
      </w:r>
    </w:p>
    <w:p w14:paraId="2DBAA709" w14:textId="77777777" w:rsidR="00282C65" w:rsidRPr="005F0272" w:rsidRDefault="00282C65">
      <w:pPr>
        <w:pStyle w:val="paragrafesraas0"/>
        <w:numPr>
          <w:ilvl w:val="2"/>
          <w:numId w:val="20"/>
        </w:numPr>
        <w:ind w:left="2127" w:hanging="567"/>
        <w:rPr>
          <w:sz w:val="24"/>
          <w:szCs w:val="24"/>
        </w:rPr>
      </w:pPr>
      <w:r w:rsidRPr="005F0272">
        <w:rPr>
          <w:sz w:val="24"/>
          <w:szCs w:val="24"/>
        </w:rPr>
        <w:t xml:space="preserve">Bet kuris egzistuojantis Sutarties nutraukimo pagrindas Viešojo subjekto yra laikomas neturintis įtakos ir bet kuris pranešimas apie Sutarties nutraukimą yra automatiškai atšaukiamas; ir </w:t>
      </w:r>
    </w:p>
    <w:p w14:paraId="6CA6D018" w14:textId="77777777" w:rsidR="00282C65" w:rsidRPr="005F0272" w:rsidRDefault="00282C65">
      <w:pPr>
        <w:pStyle w:val="paragrafesraas0"/>
        <w:numPr>
          <w:ilvl w:val="2"/>
          <w:numId w:val="20"/>
        </w:numPr>
        <w:ind w:left="2127" w:hanging="567"/>
        <w:rPr>
          <w:sz w:val="24"/>
          <w:szCs w:val="24"/>
        </w:rPr>
      </w:pPr>
      <w:r w:rsidRPr="005F0272">
        <w:rPr>
          <w:sz w:val="24"/>
          <w:szCs w:val="24"/>
        </w:rPr>
        <w:t xml:space="preserve">Viešojo subjekto tiesioginis susitarimas su Finansuotoju įsigalioja naujam Tinkamam substitutui tomis pačiomis sąlygomis ir pagrindais kaip ir šiame Susitarime. </w:t>
      </w:r>
    </w:p>
    <w:p w14:paraId="568A2207" w14:textId="77777777" w:rsidR="00282C65" w:rsidRPr="005F0272" w:rsidRDefault="00282C65">
      <w:pPr>
        <w:pStyle w:val="paragrafai"/>
        <w:numPr>
          <w:ilvl w:val="1"/>
          <w:numId w:val="20"/>
        </w:numPr>
        <w:ind w:left="1560" w:hanging="480"/>
        <w:rPr>
          <w:sz w:val="24"/>
          <w:szCs w:val="24"/>
        </w:rPr>
      </w:pPr>
      <w:r w:rsidRPr="005F0272">
        <w:rPr>
          <w:sz w:val="24"/>
          <w:szCs w:val="24"/>
        </w:rPr>
        <w:t>Privatus subjektas patvirtina, kad jis sutinka su bet kokiu jo teisių ir pareigų, kylančių iš Sutarties ir/ar šio Susitarimo, perleidimu, kuris gali būti atliekamas kaip numatyta šiame Susitarime.</w:t>
      </w:r>
    </w:p>
    <w:p w14:paraId="0C484362" w14:textId="77777777" w:rsidR="00282C65" w:rsidRPr="00B73204" w:rsidRDefault="00282C65">
      <w:pPr>
        <w:pStyle w:val="paragrafesraas0"/>
        <w:numPr>
          <w:ilvl w:val="0"/>
          <w:numId w:val="20"/>
        </w:numPr>
        <w:rPr>
          <w:b/>
          <w:bCs/>
          <w:color w:val="C00000"/>
          <w:sz w:val="24"/>
          <w:szCs w:val="24"/>
        </w:rPr>
      </w:pPr>
      <w:bookmarkStart w:id="1384" w:name="_Ref290302779"/>
      <w:bookmarkStart w:id="1385" w:name="_Toc498408311"/>
      <w:bookmarkStart w:id="1386" w:name="_Toc500332101"/>
      <w:bookmarkStart w:id="1387" w:name="_Toc502211441"/>
      <w:bookmarkStart w:id="1388" w:name="_Toc20302456"/>
      <w:bookmarkStart w:id="1389" w:name="_Toc20400328"/>
      <w:bookmarkEnd w:id="1382"/>
      <w:r w:rsidRPr="00B73204">
        <w:rPr>
          <w:b/>
          <w:bCs/>
          <w:color w:val="C00000"/>
          <w:sz w:val="24"/>
          <w:szCs w:val="24"/>
        </w:rPr>
        <w:t>Reikalavimo teisių perleidimas</w:t>
      </w:r>
      <w:bookmarkEnd w:id="1384"/>
      <w:bookmarkEnd w:id="1385"/>
      <w:bookmarkEnd w:id="1386"/>
      <w:bookmarkEnd w:id="1387"/>
      <w:bookmarkEnd w:id="1388"/>
      <w:bookmarkEnd w:id="1389"/>
    </w:p>
    <w:p w14:paraId="4B4DBC1A" w14:textId="77777777" w:rsidR="00282C65" w:rsidRPr="005F0272" w:rsidRDefault="00282C65">
      <w:pPr>
        <w:pStyle w:val="paragrafai"/>
        <w:numPr>
          <w:ilvl w:val="1"/>
          <w:numId w:val="20"/>
        </w:numPr>
        <w:ind w:left="1560" w:hanging="480"/>
        <w:rPr>
          <w:sz w:val="24"/>
          <w:szCs w:val="24"/>
        </w:rPr>
      </w:pPr>
      <w:bookmarkStart w:id="1390" w:name="_Ref290305067"/>
      <w:bookmarkStart w:id="1391" w:name="_Toc286329111"/>
      <w:r w:rsidRPr="005F0272">
        <w:rPr>
          <w:sz w:val="24"/>
          <w:szCs w:val="24"/>
        </w:rPr>
        <w:t xml:space="preserve">Šiuo Susitarimu Privatus subjektas, siekdamas užtikrinti savo įsipareigojimus pagal Kredito sutartį, neatšaukiamai ir besąlygiškai perleidžia Finansuotojui 100% (šimtą procentų) savo reikalavimo teisių į visus esamus ar ateities mokėjimus, kuriuos </w:t>
      </w:r>
      <w:r w:rsidR="007D721C" w:rsidRPr="005F0272">
        <w:rPr>
          <w:sz w:val="24"/>
          <w:szCs w:val="24"/>
          <w:lang w:eastAsia="lt-LT"/>
        </w:rPr>
        <w:t xml:space="preserve">Valdžios </w:t>
      </w:r>
      <w:r w:rsidRPr="005F0272">
        <w:rPr>
          <w:sz w:val="24"/>
          <w:szCs w:val="24"/>
        </w:rPr>
        <w:t>subjektas yra įsipareigojęs sumokėti Privačiam subjektui pagal Sutartį.</w:t>
      </w:r>
      <w:bookmarkEnd w:id="1390"/>
    </w:p>
    <w:p w14:paraId="0035FF73" w14:textId="012662BF" w:rsidR="00282C65" w:rsidRPr="005F0272" w:rsidRDefault="007D721C">
      <w:pPr>
        <w:pStyle w:val="paragrafai"/>
        <w:numPr>
          <w:ilvl w:val="1"/>
          <w:numId w:val="20"/>
        </w:numPr>
        <w:ind w:left="1560" w:hanging="480"/>
        <w:rPr>
          <w:sz w:val="24"/>
          <w:szCs w:val="24"/>
        </w:rPr>
      </w:pPr>
      <w:r w:rsidRPr="005F0272">
        <w:rPr>
          <w:sz w:val="24"/>
          <w:szCs w:val="24"/>
          <w:lang w:eastAsia="lt-LT"/>
        </w:rPr>
        <w:t xml:space="preserve">Valdžios </w:t>
      </w:r>
      <w:r w:rsidR="00282C65" w:rsidRPr="005F0272">
        <w:rPr>
          <w:sz w:val="24"/>
          <w:szCs w:val="24"/>
        </w:rPr>
        <w:t xml:space="preserve">subjektas pareiškia, kad sutinka su Susitarimo </w:t>
      </w:r>
      <w:r w:rsidR="00282C65" w:rsidRPr="005F0272">
        <w:rPr>
          <w:sz w:val="24"/>
          <w:szCs w:val="24"/>
        </w:rPr>
        <w:fldChar w:fldCharType="begin"/>
      </w:r>
      <w:r w:rsidR="00282C65" w:rsidRPr="005F0272">
        <w:rPr>
          <w:sz w:val="24"/>
          <w:szCs w:val="24"/>
        </w:rPr>
        <w:instrText xml:space="preserve"> REF _Ref290305067 \r \h  \* MERGEFORMAT </w:instrText>
      </w:r>
      <w:r w:rsidR="00282C65" w:rsidRPr="005F0272">
        <w:rPr>
          <w:sz w:val="24"/>
          <w:szCs w:val="24"/>
        </w:rPr>
      </w:r>
      <w:r w:rsidR="00282C65" w:rsidRPr="005F0272">
        <w:rPr>
          <w:sz w:val="24"/>
          <w:szCs w:val="24"/>
        </w:rPr>
        <w:fldChar w:fldCharType="separate"/>
      </w:r>
      <w:r w:rsidR="00FC0574">
        <w:rPr>
          <w:sz w:val="24"/>
          <w:szCs w:val="24"/>
        </w:rPr>
        <w:t>8.1</w:t>
      </w:r>
      <w:r w:rsidR="00282C65" w:rsidRPr="005F0272">
        <w:rPr>
          <w:sz w:val="24"/>
          <w:szCs w:val="24"/>
        </w:rPr>
        <w:fldChar w:fldCharType="end"/>
      </w:r>
      <w:r w:rsidR="00282C65" w:rsidRPr="005F0272">
        <w:rPr>
          <w:sz w:val="24"/>
          <w:szCs w:val="24"/>
        </w:rPr>
        <w:t> punkte nurodytu reikalavimo teisių perleidimu ir yra tinkamai informuotas apie reikalavimo teisių perleidimą.</w:t>
      </w:r>
    </w:p>
    <w:p w14:paraId="329595A0" w14:textId="77777777" w:rsidR="00282C65" w:rsidRPr="005F0272" w:rsidRDefault="00282C65">
      <w:pPr>
        <w:pStyle w:val="paragrafai"/>
        <w:numPr>
          <w:ilvl w:val="1"/>
          <w:numId w:val="20"/>
        </w:numPr>
        <w:ind w:left="1560" w:hanging="480"/>
        <w:rPr>
          <w:sz w:val="24"/>
          <w:szCs w:val="24"/>
        </w:rPr>
      </w:pPr>
      <w:r w:rsidRPr="005F0272">
        <w:rPr>
          <w:sz w:val="24"/>
          <w:szCs w:val="24"/>
        </w:rPr>
        <w:t xml:space="preserve">Pasinaudojus perleistomis reikalavimo teisėmis, Finansuotojo iš Viešojo subjekto gautos sumos bus naudojamos Privataus subjekto įsiskolinimui Finansuotojui </w:t>
      </w:r>
      <w:r w:rsidRPr="005F0272">
        <w:rPr>
          <w:color w:val="3333FF"/>
          <w:sz w:val="24"/>
          <w:szCs w:val="24"/>
        </w:rPr>
        <w:t>[</w:t>
      </w:r>
      <w:r w:rsidRPr="005F0272">
        <w:rPr>
          <w:i/>
          <w:color w:val="3333FF"/>
          <w:sz w:val="24"/>
          <w:szCs w:val="24"/>
        </w:rPr>
        <w:t xml:space="preserve">jeigu taikoma </w:t>
      </w:r>
      <w:r w:rsidRPr="005F0272">
        <w:rPr>
          <w:color w:val="00B050"/>
          <w:sz w:val="24"/>
          <w:szCs w:val="24"/>
        </w:rPr>
        <w:t xml:space="preserve">, kuris šio Susitarimo sudarymo dieną yra lygus </w:t>
      </w:r>
      <w:r w:rsidRPr="005F0272">
        <w:rPr>
          <w:color w:val="FF0000"/>
          <w:sz w:val="24"/>
          <w:szCs w:val="24"/>
        </w:rPr>
        <w:t>[</w:t>
      </w:r>
      <w:r w:rsidRPr="005F0272">
        <w:rPr>
          <w:i/>
          <w:color w:val="FF0000"/>
          <w:sz w:val="24"/>
          <w:szCs w:val="24"/>
        </w:rPr>
        <w:t>suma</w:t>
      </w:r>
      <w:r w:rsidRPr="005F0272">
        <w:rPr>
          <w:color w:val="FF0000"/>
          <w:sz w:val="24"/>
          <w:szCs w:val="24"/>
        </w:rPr>
        <w:t>]</w:t>
      </w:r>
      <w:r w:rsidRPr="005F0272">
        <w:rPr>
          <w:color w:val="00B050"/>
          <w:sz w:val="24"/>
          <w:szCs w:val="24"/>
        </w:rPr>
        <w:t xml:space="preserve"> eurų (</w:t>
      </w:r>
      <w:r w:rsidRPr="005F0272">
        <w:rPr>
          <w:color w:val="FF0000"/>
          <w:sz w:val="24"/>
          <w:szCs w:val="24"/>
        </w:rPr>
        <w:t>[</w:t>
      </w:r>
      <w:r w:rsidRPr="005F0272">
        <w:rPr>
          <w:i/>
          <w:color w:val="FF0000"/>
          <w:sz w:val="24"/>
          <w:szCs w:val="24"/>
        </w:rPr>
        <w:t>suma žodžiais</w:t>
      </w:r>
      <w:r w:rsidRPr="005F0272">
        <w:rPr>
          <w:color w:val="FF0000"/>
          <w:sz w:val="24"/>
          <w:szCs w:val="24"/>
        </w:rPr>
        <w:t>]</w:t>
      </w:r>
      <w:r w:rsidRPr="005F0272">
        <w:rPr>
          <w:color w:val="00B050"/>
          <w:sz w:val="24"/>
          <w:szCs w:val="24"/>
        </w:rPr>
        <w:t xml:space="preserve"> eurų),] </w:t>
      </w:r>
      <w:r w:rsidRPr="005F0272">
        <w:rPr>
          <w:sz w:val="24"/>
          <w:szCs w:val="24"/>
        </w:rPr>
        <w:t>dengti. Už reikalavimo teisių pagal Sutartį perleidimą papildomas atlyginimas Privačiam subjektui nemokamas.</w:t>
      </w:r>
    </w:p>
    <w:p w14:paraId="2F99F378" w14:textId="77777777" w:rsidR="00282C65" w:rsidRPr="005F0272" w:rsidRDefault="00282C65">
      <w:pPr>
        <w:pStyle w:val="paragrafai"/>
        <w:numPr>
          <w:ilvl w:val="1"/>
          <w:numId w:val="20"/>
        </w:numPr>
        <w:ind w:left="1560" w:hanging="480"/>
        <w:rPr>
          <w:sz w:val="24"/>
          <w:szCs w:val="24"/>
        </w:rPr>
      </w:pPr>
      <w:r w:rsidRPr="005F0272">
        <w:rPr>
          <w:sz w:val="24"/>
          <w:szCs w:val="24"/>
        </w:rPr>
        <w:t>Finansuotojui perleidžiamos reikalavimo teisės pereina nuo šio Susitarimo pasirašymo momento.</w:t>
      </w:r>
    </w:p>
    <w:p w14:paraId="401E0A60" w14:textId="77777777" w:rsidR="00282C65" w:rsidRPr="005F0272" w:rsidRDefault="00282C65">
      <w:pPr>
        <w:pStyle w:val="paragrafai"/>
        <w:numPr>
          <w:ilvl w:val="1"/>
          <w:numId w:val="20"/>
        </w:numPr>
        <w:ind w:left="1560" w:hanging="480"/>
        <w:rPr>
          <w:sz w:val="24"/>
          <w:szCs w:val="24"/>
        </w:rPr>
      </w:pPr>
      <w:r w:rsidRPr="005F0272">
        <w:rPr>
          <w:sz w:val="24"/>
          <w:szCs w:val="24"/>
        </w:rPr>
        <w:t xml:space="preserve">Šalys susitaria, kad po šio Susitarimo pasirašymo momento visi mokėjimai, atsirandantys pagal Sutartį, turi būti mokami tiesiogiai Finansuotojui į banko </w:t>
      </w:r>
      <w:r w:rsidRPr="005F0272">
        <w:rPr>
          <w:sz w:val="24"/>
          <w:szCs w:val="24"/>
        </w:rPr>
        <w:lastRenderedPageBreak/>
        <w:t>sąskaitą (-</w:t>
      </w:r>
      <w:proofErr w:type="spellStart"/>
      <w:r w:rsidRPr="005F0272">
        <w:rPr>
          <w:sz w:val="24"/>
          <w:szCs w:val="24"/>
        </w:rPr>
        <w:t>as</w:t>
      </w:r>
      <w:proofErr w:type="spellEnd"/>
      <w:r w:rsidRPr="005F0272">
        <w:rPr>
          <w:sz w:val="24"/>
          <w:szCs w:val="24"/>
        </w:rPr>
        <w:t>) Nr. </w:t>
      </w:r>
      <w:r w:rsidRPr="005F0272">
        <w:rPr>
          <w:color w:val="FF0000"/>
          <w:sz w:val="24"/>
          <w:szCs w:val="24"/>
        </w:rPr>
        <w:t>[</w:t>
      </w:r>
      <w:r w:rsidRPr="005F0272">
        <w:rPr>
          <w:i/>
          <w:color w:val="FF0000"/>
          <w:sz w:val="24"/>
          <w:szCs w:val="24"/>
        </w:rPr>
        <w:t>sąskaitos numeris</w:t>
      </w:r>
      <w:r w:rsidRPr="005F0272">
        <w:rPr>
          <w:color w:val="FF0000"/>
          <w:sz w:val="24"/>
          <w:szCs w:val="24"/>
        </w:rPr>
        <w:t>]</w:t>
      </w:r>
      <w:r w:rsidRPr="005F0272">
        <w:rPr>
          <w:sz w:val="24"/>
          <w:szCs w:val="24"/>
        </w:rPr>
        <w:t>,</w:t>
      </w:r>
      <w:r w:rsidRPr="005F0272">
        <w:rPr>
          <w:i/>
          <w:color w:val="000000"/>
          <w:sz w:val="24"/>
          <w:szCs w:val="24"/>
        </w:rPr>
        <w:t xml:space="preserve"> </w:t>
      </w:r>
      <w:r w:rsidRPr="005F0272">
        <w:rPr>
          <w:color w:val="FF0000"/>
          <w:sz w:val="24"/>
          <w:szCs w:val="24"/>
        </w:rPr>
        <w:t>[</w:t>
      </w:r>
      <w:r w:rsidRPr="005F0272">
        <w:rPr>
          <w:i/>
          <w:color w:val="FF0000"/>
          <w:sz w:val="24"/>
          <w:szCs w:val="24"/>
        </w:rPr>
        <w:t>banko pavadinimas</w:t>
      </w:r>
      <w:r w:rsidRPr="005F0272">
        <w:rPr>
          <w:color w:val="FF0000"/>
          <w:sz w:val="24"/>
          <w:szCs w:val="24"/>
        </w:rPr>
        <w:t>]</w:t>
      </w:r>
      <w:r w:rsidRPr="005F0272">
        <w:rPr>
          <w:color w:val="00B050"/>
          <w:sz w:val="24"/>
          <w:szCs w:val="24"/>
        </w:rPr>
        <w:t xml:space="preserve">, </w:t>
      </w:r>
      <w:r w:rsidRPr="005F0272">
        <w:rPr>
          <w:sz w:val="24"/>
          <w:szCs w:val="24"/>
        </w:rPr>
        <w:t xml:space="preserve">banko kodas </w:t>
      </w:r>
      <w:r w:rsidRPr="005F0272">
        <w:rPr>
          <w:color w:val="FF0000"/>
          <w:sz w:val="24"/>
          <w:szCs w:val="24"/>
        </w:rPr>
        <w:t>[</w:t>
      </w:r>
      <w:r w:rsidRPr="005F0272">
        <w:rPr>
          <w:i/>
          <w:color w:val="FF0000"/>
          <w:sz w:val="24"/>
          <w:szCs w:val="24"/>
        </w:rPr>
        <w:t>banko kodas</w:t>
      </w:r>
      <w:r w:rsidRPr="005F0272">
        <w:rPr>
          <w:color w:val="FF0000"/>
          <w:sz w:val="24"/>
          <w:szCs w:val="24"/>
        </w:rPr>
        <w:t>]</w:t>
      </w:r>
      <w:r w:rsidRPr="005F0272">
        <w:rPr>
          <w:color w:val="00B050"/>
          <w:sz w:val="24"/>
          <w:szCs w:val="24"/>
        </w:rPr>
        <w:t>.]</w:t>
      </w:r>
    </w:p>
    <w:p w14:paraId="5B80DF2A" w14:textId="77777777" w:rsidR="00282C65" w:rsidRPr="005F0272" w:rsidRDefault="00282C65">
      <w:pPr>
        <w:pStyle w:val="paragrafai"/>
        <w:numPr>
          <w:ilvl w:val="1"/>
          <w:numId w:val="20"/>
        </w:numPr>
        <w:ind w:left="1560" w:hanging="480"/>
        <w:rPr>
          <w:sz w:val="24"/>
          <w:szCs w:val="24"/>
        </w:rPr>
      </w:pPr>
      <w:r w:rsidRPr="005F0272">
        <w:rPr>
          <w:sz w:val="24"/>
          <w:szCs w:val="24"/>
        </w:rPr>
        <w:t>Ne vėliau kaip per 3 (tris) darbo dienas po šio Susitarimo pasirašymo dienos Privatus subjektas pagal perdavimo-priėmimo aktą perduoda Finansuotojui Privataus subjekto turimos Sutarties ir visų su ja susijusių dokumentų, pagrindžiančių Privataus subjekto reikalavimo teisę į Viešąjį subjektą, notariškai patvirtintas kopijas. Bet kokios išlaidos, susijusios su šių dokumentų paruošimu ir perdavimu Finansuotojui, tenka Privačiam subjektui, nebent Privatus subjektas ir Finansuotojas susitaria kitaip.</w:t>
      </w:r>
    </w:p>
    <w:p w14:paraId="79FE2360" w14:textId="77777777" w:rsidR="00282C65" w:rsidRPr="005F0272" w:rsidRDefault="00282C65">
      <w:pPr>
        <w:pStyle w:val="paragrafai"/>
        <w:numPr>
          <w:ilvl w:val="1"/>
          <w:numId w:val="20"/>
        </w:numPr>
        <w:ind w:left="1560" w:hanging="480"/>
        <w:rPr>
          <w:sz w:val="24"/>
          <w:szCs w:val="24"/>
        </w:rPr>
      </w:pPr>
      <w:r w:rsidRPr="005F0272">
        <w:rPr>
          <w:sz w:val="24"/>
          <w:szCs w:val="24"/>
        </w:rPr>
        <w:t xml:space="preserve">Privatus subjektas pareiškia ir garantuoja, kad pagal šį Susitarimą perleistos reikalavimo teisės yra galiojančios. Siekiant išvengti abejonių, Privatus subjektas negarantuoja ir neatsako (i) už Viešojo subjekto įsipareigojimų pagal Sutartį neįvykdymą ar vengimą juos įvykdyti, (ii) bet kokį Viešojo subjekto ar bet kurios trečiosios šalies užtikrinimą, garantiją ar pareiškimą, susijusį su Sutartimi, (iii) Privataus subjekto ar bet kurios trečiosios šalies finansinę būklę ar kredito riziką arba (iv) Viešojo subjekto nuosavybės ar finansinės atskaitomybės patikrinimą, išskyrus tuos atvejus, jei paaiškės, kad šio Susitarimo sudarymo metu Privačiam subjektui buvo žinomos aplinkybės, dėl kurių </w:t>
      </w:r>
      <w:r w:rsidR="007D721C" w:rsidRPr="005F0272">
        <w:rPr>
          <w:sz w:val="24"/>
          <w:szCs w:val="24"/>
          <w:lang w:eastAsia="lt-LT"/>
        </w:rPr>
        <w:t xml:space="preserve">Valdžios </w:t>
      </w:r>
      <w:r w:rsidRPr="005F0272">
        <w:rPr>
          <w:sz w:val="24"/>
          <w:szCs w:val="24"/>
        </w:rPr>
        <w:t>subjektas negalėtų įvykdyti savo įsipareigojimų Finansuotojui.</w:t>
      </w:r>
    </w:p>
    <w:p w14:paraId="25A000E7" w14:textId="77777777" w:rsidR="00282C65" w:rsidRPr="005F0272" w:rsidRDefault="00282C65">
      <w:pPr>
        <w:pStyle w:val="paragrafai"/>
        <w:numPr>
          <w:ilvl w:val="1"/>
          <w:numId w:val="20"/>
        </w:numPr>
        <w:ind w:left="1560" w:hanging="480"/>
        <w:rPr>
          <w:sz w:val="24"/>
          <w:szCs w:val="24"/>
        </w:rPr>
      </w:pPr>
      <w:r w:rsidRPr="005F0272">
        <w:rPr>
          <w:sz w:val="24"/>
          <w:szCs w:val="24"/>
        </w:rPr>
        <w:t>Finansuotojas pareiškia ir patvirtina, kad jam visiškai žinoma Viešojo subjekto ūkinė-finansinė būklė, turto, o taip pat visų kitų faktų ir aspektų visuma tokia apimtimi, kiek jo manymu reikalinga šio Susitarimo sudarymui ir įgyvendinimui ir kad jis, priimdamas sprendimus sudaryti šį Susitarimą ir jį sudarydamas, nesiremia kokiais nors Privataus subjekto ar jos atstovų pareiškimais ar patvirtinimais, nepateiktais šiame Susitarime.</w:t>
      </w:r>
    </w:p>
    <w:p w14:paraId="064F6E78" w14:textId="77777777" w:rsidR="00282C65" w:rsidRPr="005F0272" w:rsidRDefault="00282C65">
      <w:pPr>
        <w:pStyle w:val="paragrafai"/>
        <w:numPr>
          <w:ilvl w:val="1"/>
          <w:numId w:val="20"/>
        </w:numPr>
        <w:ind w:left="1560" w:hanging="480"/>
        <w:rPr>
          <w:sz w:val="24"/>
          <w:szCs w:val="24"/>
        </w:rPr>
      </w:pPr>
      <w:r w:rsidRPr="005F0272">
        <w:rPr>
          <w:sz w:val="24"/>
          <w:szCs w:val="24"/>
        </w:rPr>
        <w:t>Nuo reikalavimo teisių pagal šį Susitarimą perleidimo momento, Finansuotojas yra visiškai atsakingas už tinkamą reikalavimo teisių perleidimo įforminimą, jų įgyvendinimą ir / arba priverstinį vykdymą.</w:t>
      </w:r>
    </w:p>
    <w:p w14:paraId="304DAF30" w14:textId="77777777" w:rsidR="00282C65" w:rsidRPr="00B73204" w:rsidRDefault="00282C65">
      <w:pPr>
        <w:pStyle w:val="paragrafesraas0"/>
        <w:numPr>
          <w:ilvl w:val="0"/>
          <w:numId w:val="20"/>
        </w:numPr>
        <w:rPr>
          <w:b/>
          <w:bCs/>
          <w:color w:val="C00000"/>
          <w:sz w:val="24"/>
          <w:szCs w:val="24"/>
        </w:rPr>
      </w:pPr>
      <w:bookmarkStart w:id="1392" w:name="_Toc498408312"/>
      <w:bookmarkStart w:id="1393" w:name="_Toc500332102"/>
      <w:bookmarkStart w:id="1394" w:name="_Toc502211442"/>
      <w:bookmarkStart w:id="1395" w:name="_Toc20302457"/>
      <w:bookmarkStart w:id="1396" w:name="_Toc20400329"/>
      <w:bookmarkStart w:id="1397" w:name="_Toc286329150"/>
      <w:bookmarkEnd w:id="1391"/>
      <w:r w:rsidRPr="00B73204">
        <w:rPr>
          <w:b/>
          <w:bCs/>
          <w:color w:val="C00000"/>
          <w:sz w:val="24"/>
          <w:szCs w:val="24"/>
        </w:rPr>
        <w:t>Pareiškimai ir patvirtinimai</w:t>
      </w:r>
      <w:bookmarkEnd w:id="1392"/>
      <w:bookmarkEnd w:id="1393"/>
      <w:bookmarkEnd w:id="1394"/>
      <w:bookmarkEnd w:id="1395"/>
      <w:bookmarkEnd w:id="1396"/>
    </w:p>
    <w:p w14:paraId="2F4683C1" w14:textId="73AC308E" w:rsidR="00282C65" w:rsidRPr="005F0272" w:rsidRDefault="00282C65">
      <w:pPr>
        <w:pStyle w:val="paragrafai"/>
        <w:numPr>
          <w:ilvl w:val="1"/>
          <w:numId w:val="20"/>
        </w:numPr>
        <w:ind w:left="1560" w:hanging="480"/>
        <w:rPr>
          <w:sz w:val="24"/>
          <w:szCs w:val="24"/>
        </w:rPr>
      </w:pPr>
      <w:r w:rsidRPr="005F0272">
        <w:rPr>
          <w:sz w:val="24"/>
          <w:szCs w:val="24"/>
        </w:rPr>
        <w:t xml:space="preserve">Pasirašydami šį Susitarimą, Finansuotojas ir Privatus subjektas patvirtina, kad jei Privataus subjekto akcijos bus įkeistos Finansuotojui, akcijų įkeitimo lakšte bus numatyta, kad vykdant išieškojimą iš akcijų, jos bus perduodamos Finansuotojo nuosavybėn, o vykdant bet kokius šio Susitarimo </w:t>
      </w:r>
      <w:r w:rsidRPr="005F0272">
        <w:rPr>
          <w:sz w:val="24"/>
          <w:szCs w:val="24"/>
        </w:rPr>
        <w:fldChar w:fldCharType="begin"/>
      </w:r>
      <w:r w:rsidRPr="005F0272">
        <w:rPr>
          <w:sz w:val="24"/>
          <w:szCs w:val="24"/>
        </w:rPr>
        <w:instrText xml:space="preserve"> REF _Ref309215352 \r \h </w:instrText>
      </w:r>
      <w:r w:rsidR="00055D8E" w:rsidRPr="005F0272">
        <w:rPr>
          <w:sz w:val="24"/>
          <w:szCs w:val="24"/>
        </w:rPr>
        <w:instrText xml:space="preserve"> \* MERGEFORMAT </w:instrText>
      </w:r>
      <w:r w:rsidRPr="005F0272">
        <w:rPr>
          <w:sz w:val="24"/>
          <w:szCs w:val="24"/>
        </w:rPr>
      </w:r>
      <w:r w:rsidRPr="005F0272">
        <w:rPr>
          <w:sz w:val="24"/>
          <w:szCs w:val="24"/>
        </w:rPr>
        <w:fldChar w:fldCharType="separate"/>
      </w:r>
      <w:r w:rsidR="00FC0574">
        <w:rPr>
          <w:sz w:val="24"/>
          <w:szCs w:val="24"/>
        </w:rPr>
        <w:t>7</w:t>
      </w:r>
      <w:r w:rsidRPr="005F0272">
        <w:rPr>
          <w:sz w:val="24"/>
          <w:szCs w:val="24"/>
        </w:rPr>
        <w:fldChar w:fldCharType="end"/>
      </w:r>
      <w:r w:rsidRPr="005F0272">
        <w:rPr>
          <w:sz w:val="24"/>
          <w:szCs w:val="24"/>
        </w:rPr>
        <w:t> punkte numatytus veiksmus tai atitiks Sutartyje išieškojimui iš Privatus subjekto akcijų taikomas sąlygas. Finansuotojas, pasirašydamas šį Susitarimą, pateikia besąlyginį ir neatšaukiamą patvirtinimą, kad iš anksto informuos Viešąjį subjektą apie numatomą išieškojimą iš Privataus subjekto akcijų. Išankstinis raštiškas Finansuotojo pranešimas Viešajam subjektui turi būti pateiktas ne vėliau kaip prieš 30 (trisdešimt) dienų iki numatomo išieškojimo, nurodant Privataus subjekto įsiskolinimo Finansuotojui dydį.</w:t>
      </w:r>
    </w:p>
    <w:p w14:paraId="3F39493F" w14:textId="77777777" w:rsidR="00282C65" w:rsidRPr="005F0272" w:rsidRDefault="00282C65">
      <w:pPr>
        <w:pStyle w:val="paragrafai"/>
        <w:numPr>
          <w:ilvl w:val="1"/>
          <w:numId w:val="20"/>
        </w:numPr>
        <w:ind w:left="1560" w:hanging="480"/>
        <w:rPr>
          <w:sz w:val="24"/>
          <w:szCs w:val="24"/>
        </w:rPr>
      </w:pPr>
      <w:r w:rsidRPr="005F0272">
        <w:rPr>
          <w:sz w:val="24"/>
          <w:szCs w:val="24"/>
        </w:rPr>
        <w:t xml:space="preserve">Finansuotojas, pasirašydamas šį Susitarimą, pareiškia ir patvirtina, kad neprieštarauja Viešojo subjekto laikino Privataus subjekto įsipareigojimų vykdymo perėmimo galimybei, kuri numatyta Sutartyje ir tokiu atveju nepasinaudos Įstojimo </w:t>
      </w:r>
      <w:r w:rsidRPr="005F0272">
        <w:rPr>
          <w:sz w:val="24"/>
          <w:szCs w:val="24"/>
        </w:rPr>
        <w:lastRenderedPageBreak/>
        <w:t>galimybe tol, kol nesibaigs Viešojo subjekto perimtų iš Privataus subjekto įsipareigojimų pagal Sutartį vykdymo terminas.</w:t>
      </w:r>
    </w:p>
    <w:p w14:paraId="2733E336" w14:textId="27A4795A" w:rsidR="00282C65" w:rsidRPr="00187C71" w:rsidRDefault="007D721C">
      <w:pPr>
        <w:pStyle w:val="paragrafai"/>
        <w:numPr>
          <w:ilvl w:val="1"/>
          <w:numId w:val="20"/>
        </w:numPr>
        <w:ind w:left="1560" w:hanging="480"/>
        <w:rPr>
          <w:sz w:val="24"/>
          <w:szCs w:val="24"/>
        </w:rPr>
      </w:pPr>
      <w:r w:rsidRPr="005F0272">
        <w:rPr>
          <w:sz w:val="24"/>
          <w:szCs w:val="24"/>
          <w:lang w:eastAsia="lt-LT"/>
        </w:rPr>
        <w:t xml:space="preserve">Valdžios </w:t>
      </w:r>
      <w:r w:rsidR="00282C65" w:rsidRPr="005F0272">
        <w:rPr>
          <w:sz w:val="24"/>
          <w:szCs w:val="24"/>
        </w:rPr>
        <w:t xml:space="preserve">subjektas patvirtina, kad jis Privataus subjekto sąskaita atliks bet kuriuos veiksmus, kurie gali būti reikalingi siekiant užtikrinti, kad būtų įvykdyti Susitarime numatyti veiksmai, tai yra, bet kokia Novacija (Susitarimo </w:t>
      </w:r>
      <w:r w:rsidR="00282C65" w:rsidRPr="005F0272">
        <w:rPr>
          <w:sz w:val="24"/>
          <w:szCs w:val="24"/>
        </w:rPr>
        <w:fldChar w:fldCharType="begin"/>
      </w:r>
      <w:r w:rsidR="00282C65" w:rsidRPr="005F0272">
        <w:rPr>
          <w:sz w:val="24"/>
          <w:szCs w:val="24"/>
        </w:rPr>
        <w:instrText xml:space="preserve"> REF _Ref309215352 \r \h </w:instrText>
      </w:r>
      <w:r w:rsidR="00055D8E" w:rsidRPr="005F0272">
        <w:rPr>
          <w:sz w:val="24"/>
          <w:szCs w:val="24"/>
        </w:rPr>
        <w:instrText xml:space="preserve"> \* MERGEFORMAT </w:instrText>
      </w:r>
      <w:r w:rsidR="00282C65" w:rsidRPr="005F0272">
        <w:rPr>
          <w:sz w:val="24"/>
          <w:szCs w:val="24"/>
        </w:rPr>
      </w:r>
      <w:r w:rsidR="00282C65" w:rsidRPr="005F0272">
        <w:rPr>
          <w:sz w:val="24"/>
          <w:szCs w:val="24"/>
        </w:rPr>
        <w:fldChar w:fldCharType="separate"/>
      </w:r>
      <w:r w:rsidR="00FC0574">
        <w:rPr>
          <w:sz w:val="24"/>
          <w:szCs w:val="24"/>
        </w:rPr>
        <w:t>7</w:t>
      </w:r>
      <w:r w:rsidR="00282C65" w:rsidRPr="005F0272">
        <w:rPr>
          <w:sz w:val="24"/>
          <w:szCs w:val="24"/>
        </w:rPr>
        <w:fldChar w:fldCharType="end"/>
      </w:r>
      <w:r w:rsidR="00282C65" w:rsidRPr="005F0272">
        <w:rPr>
          <w:sz w:val="24"/>
          <w:szCs w:val="24"/>
        </w:rPr>
        <w:t xml:space="preserve"> punktas), teisių ir pareigų perdavimas Įgaliotiniui „</w:t>
      </w:r>
      <w:proofErr w:type="spellStart"/>
      <w:r w:rsidR="00282C65" w:rsidRPr="005F0272">
        <w:rPr>
          <w:sz w:val="24"/>
          <w:szCs w:val="24"/>
        </w:rPr>
        <w:t>Step-in</w:t>
      </w:r>
      <w:proofErr w:type="spellEnd"/>
      <w:r w:rsidR="00282C65" w:rsidRPr="005F0272">
        <w:rPr>
          <w:sz w:val="24"/>
          <w:szCs w:val="24"/>
        </w:rPr>
        <w:t xml:space="preserve">“ (Susitarimo </w:t>
      </w:r>
      <w:r w:rsidR="00282C65" w:rsidRPr="005F0272">
        <w:rPr>
          <w:sz w:val="24"/>
          <w:szCs w:val="24"/>
        </w:rPr>
        <w:fldChar w:fldCharType="begin"/>
      </w:r>
      <w:r w:rsidR="00282C65" w:rsidRPr="005F0272">
        <w:rPr>
          <w:sz w:val="24"/>
          <w:szCs w:val="24"/>
        </w:rPr>
        <w:instrText xml:space="preserve"> REF _Ref297654855 \r \h </w:instrText>
      </w:r>
      <w:r w:rsidR="00055D8E" w:rsidRPr="005F0272">
        <w:rPr>
          <w:sz w:val="24"/>
          <w:szCs w:val="24"/>
        </w:rPr>
        <w:instrText xml:space="preserve"> \* MERGEFORMAT </w:instrText>
      </w:r>
      <w:r w:rsidR="00282C65" w:rsidRPr="005F0272">
        <w:rPr>
          <w:sz w:val="24"/>
          <w:szCs w:val="24"/>
        </w:rPr>
      </w:r>
      <w:r w:rsidR="00282C65" w:rsidRPr="005F0272">
        <w:rPr>
          <w:sz w:val="24"/>
          <w:szCs w:val="24"/>
        </w:rPr>
        <w:fldChar w:fldCharType="separate"/>
      </w:r>
      <w:r w:rsidR="00FC0574">
        <w:rPr>
          <w:sz w:val="24"/>
          <w:szCs w:val="24"/>
        </w:rPr>
        <w:t>4.5</w:t>
      </w:r>
      <w:r w:rsidR="00282C65" w:rsidRPr="005F0272">
        <w:rPr>
          <w:sz w:val="24"/>
          <w:szCs w:val="24"/>
        </w:rPr>
        <w:fldChar w:fldCharType="end"/>
      </w:r>
      <w:r w:rsidR="00282C65" w:rsidRPr="005F0272">
        <w:rPr>
          <w:sz w:val="24"/>
          <w:szCs w:val="24"/>
        </w:rPr>
        <w:t xml:space="preserve"> punktas), pasitraukimas „</w:t>
      </w:r>
      <w:proofErr w:type="spellStart"/>
      <w:r w:rsidR="00282C65" w:rsidRPr="005F0272">
        <w:rPr>
          <w:sz w:val="24"/>
          <w:szCs w:val="24"/>
        </w:rPr>
        <w:t>Step-out</w:t>
      </w:r>
      <w:proofErr w:type="spellEnd"/>
      <w:r w:rsidR="00282C65" w:rsidRPr="005F0272">
        <w:rPr>
          <w:sz w:val="24"/>
          <w:szCs w:val="24"/>
        </w:rPr>
        <w:t xml:space="preserve">“ (Susitarimo </w:t>
      </w:r>
      <w:r w:rsidR="00282C65" w:rsidRPr="005F0272">
        <w:rPr>
          <w:sz w:val="24"/>
          <w:szCs w:val="24"/>
        </w:rPr>
        <w:fldChar w:fldCharType="begin"/>
      </w:r>
      <w:r w:rsidR="00282C65" w:rsidRPr="005F0272">
        <w:rPr>
          <w:sz w:val="24"/>
          <w:szCs w:val="24"/>
        </w:rPr>
        <w:instrText xml:space="preserve"> REF _Ref290302893 \r \h </w:instrText>
      </w:r>
      <w:r w:rsidR="00055D8E" w:rsidRPr="005F0272">
        <w:rPr>
          <w:sz w:val="24"/>
          <w:szCs w:val="24"/>
        </w:rPr>
        <w:instrText xml:space="preserve"> \* MERGEFORMAT </w:instrText>
      </w:r>
      <w:r w:rsidR="00282C65" w:rsidRPr="005F0272">
        <w:rPr>
          <w:sz w:val="24"/>
          <w:szCs w:val="24"/>
        </w:rPr>
      </w:r>
      <w:r w:rsidR="00282C65" w:rsidRPr="005F0272">
        <w:rPr>
          <w:sz w:val="24"/>
          <w:szCs w:val="24"/>
        </w:rPr>
        <w:fldChar w:fldCharType="separate"/>
      </w:r>
      <w:r w:rsidR="00FC0574">
        <w:rPr>
          <w:sz w:val="24"/>
          <w:szCs w:val="24"/>
        </w:rPr>
        <w:t>6</w:t>
      </w:r>
      <w:r w:rsidR="00282C65" w:rsidRPr="005F0272">
        <w:rPr>
          <w:sz w:val="24"/>
          <w:szCs w:val="24"/>
        </w:rPr>
        <w:fldChar w:fldCharType="end"/>
      </w:r>
      <w:r w:rsidR="00282C65" w:rsidRPr="005F0272">
        <w:rPr>
          <w:sz w:val="24"/>
          <w:szCs w:val="24"/>
        </w:rPr>
        <w:t xml:space="preserve"> punktas), įskaitant pasirašyti bet kokius perleidimo dokumentus, pateikti bet kokius pranešimus, įspėjimus atliekant registracijas ir pan., kurių kiekvienu atveju gali reikalauti Finansuotojas, Įgaliotinis ar Privatus subjektas.</w:t>
      </w:r>
    </w:p>
    <w:p w14:paraId="0CA0470B" w14:textId="77777777" w:rsidR="00282C65" w:rsidRPr="00B73204" w:rsidRDefault="00282C65">
      <w:pPr>
        <w:pStyle w:val="paragrafesraas0"/>
        <w:numPr>
          <w:ilvl w:val="0"/>
          <w:numId w:val="20"/>
        </w:numPr>
        <w:rPr>
          <w:b/>
          <w:bCs/>
          <w:color w:val="C00000"/>
          <w:sz w:val="24"/>
          <w:szCs w:val="24"/>
        </w:rPr>
      </w:pPr>
      <w:bookmarkStart w:id="1398" w:name="_Toc498408313"/>
      <w:bookmarkStart w:id="1399" w:name="_Toc500332103"/>
      <w:bookmarkStart w:id="1400" w:name="_Toc502211443"/>
      <w:bookmarkStart w:id="1401" w:name="_Toc20302458"/>
      <w:bookmarkStart w:id="1402" w:name="_Toc20400330"/>
      <w:r w:rsidRPr="00B73204">
        <w:rPr>
          <w:b/>
          <w:bCs/>
          <w:color w:val="C00000"/>
          <w:sz w:val="24"/>
          <w:szCs w:val="24"/>
        </w:rPr>
        <w:t>Pranešimai</w:t>
      </w:r>
      <w:bookmarkEnd w:id="1397"/>
      <w:bookmarkEnd w:id="1398"/>
      <w:bookmarkEnd w:id="1399"/>
      <w:bookmarkEnd w:id="1400"/>
      <w:bookmarkEnd w:id="1401"/>
      <w:bookmarkEnd w:id="1402"/>
    </w:p>
    <w:p w14:paraId="7BD21BDA" w14:textId="77777777" w:rsidR="00282C65" w:rsidRPr="005F0272" w:rsidRDefault="00282C65">
      <w:pPr>
        <w:pStyle w:val="paragrafai"/>
        <w:numPr>
          <w:ilvl w:val="1"/>
          <w:numId w:val="20"/>
        </w:numPr>
        <w:ind w:left="1701" w:hanging="621"/>
        <w:rPr>
          <w:sz w:val="24"/>
          <w:szCs w:val="24"/>
        </w:rPr>
      </w:pPr>
      <w:r w:rsidRPr="005F0272">
        <w:rPr>
          <w:sz w:val="24"/>
          <w:szCs w:val="24"/>
        </w:rPr>
        <w:t>Tam, kad būtų laikomi tinkamai įteiktais ir sukeltų numatytas pasekmes, su Susitarimu susiję pranešimai turi būti sudaromi raštu, lietuvių kalba (arba į ją išversti, vertimą patvirtintą vertėjo parašu ir antspaudu) ir:</w:t>
      </w:r>
    </w:p>
    <w:p w14:paraId="46837680" w14:textId="77777777" w:rsidR="00282C65" w:rsidRPr="005F0272" w:rsidRDefault="00282C65">
      <w:pPr>
        <w:pStyle w:val="paragrafesraas0"/>
        <w:numPr>
          <w:ilvl w:val="2"/>
          <w:numId w:val="20"/>
        </w:numPr>
        <w:ind w:left="2410" w:hanging="709"/>
        <w:rPr>
          <w:sz w:val="24"/>
          <w:szCs w:val="24"/>
        </w:rPr>
      </w:pPr>
      <w:r w:rsidRPr="005F0272">
        <w:rPr>
          <w:sz w:val="24"/>
          <w:szCs w:val="24"/>
        </w:rPr>
        <w:t>įteikiami pasirašytinai, arba</w:t>
      </w:r>
    </w:p>
    <w:p w14:paraId="3C65F387" w14:textId="77777777" w:rsidR="00282C65" w:rsidRPr="005F0272" w:rsidRDefault="00282C65">
      <w:pPr>
        <w:pStyle w:val="paragrafesraas0"/>
        <w:numPr>
          <w:ilvl w:val="2"/>
          <w:numId w:val="20"/>
        </w:numPr>
        <w:ind w:left="2410" w:hanging="709"/>
        <w:rPr>
          <w:sz w:val="24"/>
          <w:szCs w:val="24"/>
        </w:rPr>
      </w:pPr>
      <w:r w:rsidRPr="005F0272">
        <w:rPr>
          <w:sz w:val="24"/>
          <w:szCs w:val="24"/>
        </w:rPr>
        <w:t>siunčiami iš anksto apmokėtu registruotu paštu, arba</w:t>
      </w:r>
    </w:p>
    <w:p w14:paraId="2E3C5284" w14:textId="77777777" w:rsidR="00282C65" w:rsidRPr="005F0272" w:rsidRDefault="00282C65">
      <w:pPr>
        <w:pStyle w:val="paragrafesraas0"/>
        <w:numPr>
          <w:ilvl w:val="2"/>
          <w:numId w:val="20"/>
        </w:numPr>
        <w:ind w:left="2410" w:hanging="709"/>
        <w:rPr>
          <w:sz w:val="24"/>
          <w:szCs w:val="24"/>
        </w:rPr>
      </w:pPr>
      <w:r w:rsidRPr="005F0272">
        <w:rPr>
          <w:sz w:val="24"/>
          <w:szCs w:val="24"/>
        </w:rPr>
        <w:t>siunčiami kurjeriu, arba</w:t>
      </w:r>
    </w:p>
    <w:p w14:paraId="5B366EF0" w14:textId="77777777" w:rsidR="00282C65" w:rsidRPr="005F0272" w:rsidRDefault="00282C65">
      <w:pPr>
        <w:pStyle w:val="paragrafesraas0"/>
        <w:numPr>
          <w:ilvl w:val="2"/>
          <w:numId w:val="20"/>
        </w:numPr>
        <w:ind w:left="2410" w:hanging="709"/>
        <w:rPr>
          <w:sz w:val="24"/>
          <w:szCs w:val="24"/>
        </w:rPr>
      </w:pPr>
      <w:r w:rsidRPr="005F0272">
        <w:rPr>
          <w:sz w:val="24"/>
          <w:szCs w:val="24"/>
        </w:rPr>
        <w:t xml:space="preserve">siunčiami </w:t>
      </w:r>
      <w:r w:rsidR="0003132E" w:rsidRPr="005F0272">
        <w:rPr>
          <w:sz w:val="24"/>
          <w:szCs w:val="24"/>
        </w:rPr>
        <w:t>elektroniniu paštu</w:t>
      </w:r>
      <w:r w:rsidRPr="005F0272">
        <w:rPr>
          <w:sz w:val="24"/>
          <w:szCs w:val="24"/>
        </w:rPr>
        <w:t>.</w:t>
      </w:r>
    </w:p>
    <w:p w14:paraId="524AD6FC" w14:textId="77777777" w:rsidR="00282C65" w:rsidRPr="005F0272" w:rsidRDefault="00282C65">
      <w:pPr>
        <w:pStyle w:val="paragrafai"/>
        <w:numPr>
          <w:ilvl w:val="1"/>
          <w:numId w:val="20"/>
        </w:numPr>
        <w:ind w:left="1701" w:hanging="567"/>
        <w:rPr>
          <w:sz w:val="24"/>
          <w:szCs w:val="24"/>
        </w:rPr>
      </w:pPr>
      <w:r w:rsidRPr="005F0272">
        <w:rPr>
          <w:sz w:val="24"/>
          <w:szCs w:val="24"/>
        </w:rPr>
        <w:t>Visi su Susitarimu susiję pranešimai turi būti siunčiami Šalims šiais adresais:</w:t>
      </w:r>
    </w:p>
    <w:tbl>
      <w:tblPr>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503"/>
        <w:gridCol w:w="4783"/>
      </w:tblGrid>
      <w:tr w:rsidR="00282C65" w:rsidRPr="005F0272" w14:paraId="7A6451EC" w14:textId="77777777" w:rsidTr="00681FA0">
        <w:tc>
          <w:tcPr>
            <w:tcW w:w="4503" w:type="dxa"/>
            <w:shd w:val="clear" w:color="auto" w:fill="C0504D"/>
          </w:tcPr>
          <w:p w14:paraId="1C266DAC" w14:textId="77777777" w:rsidR="00282C65" w:rsidRPr="005F0272" w:rsidRDefault="00282C65" w:rsidP="00681FA0">
            <w:pPr>
              <w:pStyle w:val="Sutartis3lygis"/>
              <w:spacing w:line="23" w:lineRule="atLeast"/>
              <w:ind w:firstLine="0"/>
              <w:rPr>
                <w:b/>
                <w:bCs/>
                <w:color w:val="FFFFFF"/>
              </w:rPr>
            </w:pPr>
            <w:r w:rsidRPr="005F0272">
              <w:rPr>
                <w:b/>
                <w:color w:val="FFFFFF"/>
              </w:rPr>
              <w:t>Šalis</w:t>
            </w:r>
          </w:p>
        </w:tc>
        <w:tc>
          <w:tcPr>
            <w:tcW w:w="4783" w:type="dxa"/>
            <w:shd w:val="clear" w:color="auto" w:fill="C0504D"/>
          </w:tcPr>
          <w:p w14:paraId="094A1716" w14:textId="77777777" w:rsidR="00282C65" w:rsidRPr="005F0272" w:rsidRDefault="00282C65" w:rsidP="00681FA0">
            <w:pPr>
              <w:pStyle w:val="Sutartis3lygis"/>
              <w:spacing w:line="23" w:lineRule="atLeast"/>
              <w:ind w:firstLine="0"/>
              <w:rPr>
                <w:b/>
                <w:bCs/>
                <w:color w:val="FFFFFF"/>
                <w:lang w:eastAsia="en-GB"/>
              </w:rPr>
            </w:pPr>
            <w:r w:rsidRPr="005F0272">
              <w:rPr>
                <w:b/>
                <w:color w:val="FFFFFF"/>
              </w:rPr>
              <w:t>Kontaktiniai duomenys</w:t>
            </w:r>
          </w:p>
        </w:tc>
      </w:tr>
      <w:tr w:rsidR="00282C65" w:rsidRPr="005F0272" w14:paraId="050074A9" w14:textId="77777777" w:rsidTr="00681FA0">
        <w:tc>
          <w:tcPr>
            <w:tcW w:w="4503" w:type="dxa"/>
            <w:tcBorders>
              <w:top w:val="single" w:sz="8" w:space="0" w:color="C0504D"/>
              <w:left w:val="single" w:sz="8" w:space="0" w:color="C0504D"/>
              <w:bottom w:val="single" w:sz="8" w:space="0" w:color="C0504D"/>
            </w:tcBorders>
            <w:shd w:val="clear" w:color="auto" w:fill="auto"/>
          </w:tcPr>
          <w:p w14:paraId="75A7CE01" w14:textId="4CD40FEA" w:rsidR="00282C65" w:rsidRPr="005F0272" w:rsidRDefault="00D76628" w:rsidP="00C267A3">
            <w:pPr>
              <w:shd w:val="clear" w:color="auto" w:fill="FFFFFF"/>
              <w:tabs>
                <w:tab w:val="left" w:pos="5777"/>
              </w:tabs>
              <w:spacing w:after="120" w:line="23" w:lineRule="atLeast"/>
              <w:ind w:left="720"/>
              <w:rPr>
                <w:color w:val="000000"/>
                <w:sz w:val="22"/>
                <w:lang w:eastAsia="en-GB"/>
              </w:rPr>
            </w:pPr>
            <w:r w:rsidRPr="005F0272">
              <w:rPr>
                <w:b/>
              </w:rPr>
              <w:t>Klaipėdos rajono savivaldybės administracijai</w:t>
            </w:r>
          </w:p>
        </w:tc>
        <w:tc>
          <w:tcPr>
            <w:tcW w:w="4783" w:type="dxa"/>
            <w:tcBorders>
              <w:top w:val="single" w:sz="8" w:space="0" w:color="C0504D"/>
              <w:bottom w:val="single" w:sz="8" w:space="0" w:color="C0504D"/>
              <w:right w:val="single" w:sz="8" w:space="0" w:color="C0504D"/>
            </w:tcBorders>
            <w:shd w:val="clear" w:color="auto" w:fill="auto"/>
          </w:tcPr>
          <w:p w14:paraId="4197058F" w14:textId="3741903B" w:rsidR="00282C65" w:rsidRPr="005F0272" w:rsidRDefault="00282C65" w:rsidP="00681FA0">
            <w:pPr>
              <w:shd w:val="clear" w:color="auto" w:fill="FFFFFF"/>
              <w:tabs>
                <w:tab w:val="left" w:pos="5777"/>
              </w:tabs>
              <w:spacing w:after="120" w:line="23" w:lineRule="atLeast"/>
              <w:ind w:left="720"/>
              <w:rPr>
                <w:rFonts w:eastAsia="Times New Roman"/>
                <w:b/>
                <w:bCs/>
                <w:color w:val="FF0000"/>
                <w:w w:val="101"/>
                <w:sz w:val="22"/>
              </w:rPr>
            </w:pPr>
            <w:r w:rsidRPr="005F0272">
              <w:rPr>
                <w:b/>
                <w:bCs/>
                <w:color w:val="000000"/>
                <w:sz w:val="22"/>
              </w:rPr>
              <w:t xml:space="preserve">Kam: </w:t>
            </w:r>
          </w:p>
          <w:p w14:paraId="59BD08E7" w14:textId="6279159B" w:rsidR="00282C65" w:rsidRPr="005F0272" w:rsidRDefault="00282C65" w:rsidP="00681FA0">
            <w:pPr>
              <w:shd w:val="clear" w:color="auto" w:fill="FFFFFF"/>
              <w:tabs>
                <w:tab w:val="left" w:pos="5777"/>
              </w:tabs>
              <w:spacing w:after="120" w:line="23" w:lineRule="atLeast"/>
              <w:ind w:left="720"/>
              <w:rPr>
                <w:rFonts w:eastAsia="Times New Roman"/>
                <w:b/>
                <w:bCs/>
                <w:color w:val="FF0000"/>
                <w:w w:val="101"/>
                <w:sz w:val="22"/>
              </w:rPr>
            </w:pPr>
            <w:r w:rsidRPr="005F0272">
              <w:rPr>
                <w:b/>
                <w:bCs/>
                <w:color w:val="000000"/>
                <w:sz w:val="22"/>
              </w:rPr>
              <w:t xml:space="preserve">Adresas: </w:t>
            </w:r>
          </w:p>
          <w:p w14:paraId="440B6A79" w14:textId="77777777" w:rsidR="00282C65" w:rsidRPr="005F0272" w:rsidRDefault="0003132E" w:rsidP="0003132E">
            <w:pPr>
              <w:shd w:val="clear" w:color="auto" w:fill="FFFFFF"/>
              <w:tabs>
                <w:tab w:val="left" w:pos="5777"/>
              </w:tabs>
              <w:spacing w:after="120" w:line="23" w:lineRule="atLeast"/>
              <w:ind w:left="720"/>
              <w:rPr>
                <w:rFonts w:eastAsia="Times New Roman"/>
                <w:b/>
                <w:bCs/>
                <w:color w:val="000000"/>
                <w:w w:val="101"/>
                <w:sz w:val="22"/>
              </w:rPr>
            </w:pPr>
            <w:r w:rsidRPr="005F0272">
              <w:rPr>
                <w:b/>
                <w:bCs/>
                <w:color w:val="000000"/>
                <w:sz w:val="22"/>
              </w:rPr>
              <w:t>El. pašto adresas</w:t>
            </w:r>
            <w:r w:rsidR="00282C65" w:rsidRPr="005F0272">
              <w:rPr>
                <w:b/>
                <w:bCs/>
                <w:color w:val="000000"/>
                <w:sz w:val="22"/>
              </w:rPr>
              <w:t xml:space="preserve">: </w:t>
            </w:r>
          </w:p>
        </w:tc>
      </w:tr>
      <w:tr w:rsidR="00282C65" w:rsidRPr="005F0272" w14:paraId="1564C252" w14:textId="77777777" w:rsidTr="00681FA0">
        <w:tc>
          <w:tcPr>
            <w:tcW w:w="4503" w:type="dxa"/>
            <w:tcBorders>
              <w:top w:val="single" w:sz="8" w:space="0" w:color="C0504D"/>
              <w:bottom w:val="single" w:sz="8" w:space="0" w:color="C0504D"/>
            </w:tcBorders>
            <w:shd w:val="clear" w:color="auto" w:fill="auto"/>
          </w:tcPr>
          <w:p w14:paraId="7D881C8E" w14:textId="77777777" w:rsidR="00282C65" w:rsidRPr="005F0272" w:rsidRDefault="00282C65" w:rsidP="00681FA0">
            <w:pPr>
              <w:shd w:val="clear" w:color="auto" w:fill="FFFFFF"/>
              <w:tabs>
                <w:tab w:val="left" w:pos="5777"/>
              </w:tabs>
              <w:spacing w:after="120" w:line="23" w:lineRule="atLeast"/>
              <w:ind w:left="720"/>
              <w:rPr>
                <w:rFonts w:eastAsia="Times New Roman"/>
                <w:b/>
                <w:bCs/>
                <w:color w:val="000000"/>
                <w:w w:val="101"/>
                <w:sz w:val="22"/>
              </w:rPr>
            </w:pPr>
            <w:r w:rsidRPr="00310270">
              <w:rPr>
                <w:b/>
                <w:sz w:val="22"/>
              </w:rPr>
              <w:t>[</w:t>
            </w:r>
            <w:r w:rsidRPr="00310270">
              <w:rPr>
                <w:b/>
                <w:i/>
                <w:sz w:val="22"/>
              </w:rPr>
              <w:t>Finansuotojui</w:t>
            </w:r>
            <w:r w:rsidRPr="00310270">
              <w:rPr>
                <w:b/>
                <w:sz w:val="22"/>
              </w:rPr>
              <w:t>]</w:t>
            </w:r>
          </w:p>
        </w:tc>
        <w:tc>
          <w:tcPr>
            <w:tcW w:w="4783" w:type="dxa"/>
            <w:tcBorders>
              <w:top w:val="single" w:sz="8" w:space="0" w:color="C0504D"/>
              <w:bottom w:val="single" w:sz="8" w:space="0" w:color="C0504D"/>
            </w:tcBorders>
            <w:shd w:val="clear" w:color="auto" w:fill="auto"/>
          </w:tcPr>
          <w:p w14:paraId="69BC7762" w14:textId="2930E991" w:rsidR="00282C65" w:rsidRPr="005F0272" w:rsidRDefault="00282C65" w:rsidP="00681FA0">
            <w:pPr>
              <w:shd w:val="clear" w:color="auto" w:fill="FFFFFF"/>
              <w:tabs>
                <w:tab w:val="left" w:pos="5777"/>
              </w:tabs>
              <w:spacing w:after="120" w:line="23" w:lineRule="atLeast"/>
              <w:ind w:left="720"/>
              <w:rPr>
                <w:rFonts w:eastAsia="Times New Roman"/>
                <w:b/>
                <w:bCs/>
                <w:color w:val="FF0000"/>
                <w:w w:val="101"/>
                <w:sz w:val="22"/>
              </w:rPr>
            </w:pPr>
            <w:r w:rsidRPr="005F0272">
              <w:rPr>
                <w:b/>
                <w:bCs/>
                <w:color w:val="000000"/>
                <w:sz w:val="22"/>
              </w:rPr>
              <w:t xml:space="preserve">Kam: </w:t>
            </w:r>
          </w:p>
          <w:p w14:paraId="7E3CD7EB" w14:textId="2C5BCB4F" w:rsidR="00282C65" w:rsidRPr="005F0272" w:rsidRDefault="00282C65" w:rsidP="00681FA0">
            <w:pPr>
              <w:shd w:val="clear" w:color="auto" w:fill="FFFFFF"/>
              <w:tabs>
                <w:tab w:val="left" w:pos="5777"/>
              </w:tabs>
              <w:spacing w:after="120" w:line="23" w:lineRule="atLeast"/>
              <w:ind w:left="720"/>
              <w:rPr>
                <w:rFonts w:eastAsia="Times New Roman"/>
                <w:b/>
                <w:bCs/>
                <w:color w:val="FF0000"/>
                <w:w w:val="101"/>
                <w:sz w:val="22"/>
              </w:rPr>
            </w:pPr>
            <w:r w:rsidRPr="005F0272">
              <w:rPr>
                <w:b/>
                <w:bCs/>
                <w:color w:val="000000"/>
                <w:sz w:val="22"/>
              </w:rPr>
              <w:t xml:space="preserve">Adresas: </w:t>
            </w:r>
          </w:p>
          <w:p w14:paraId="7F345318" w14:textId="77777777" w:rsidR="00282C65" w:rsidRPr="005F0272" w:rsidRDefault="0003132E" w:rsidP="0003132E">
            <w:pPr>
              <w:shd w:val="clear" w:color="auto" w:fill="FFFFFF"/>
              <w:tabs>
                <w:tab w:val="left" w:pos="5777"/>
              </w:tabs>
              <w:spacing w:after="120" w:line="23" w:lineRule="atLeast"/>
              <w:ind w:left="720"/>
              <w:rPr>
                <w:rFonts w:eastAsia="Times New Roman"/>
                <w:b/>
                <w:bCs/>
                <w:color w:val="000000"/>
                <w:w w:val="101"/>
                <w:sz w:val="22"/>
              </w:rPr>
            </w:pPr>
            <w:r w:rsidRPr="005F0272">
              <w:rPr>
                <w:b/>
                <w:bCs/>
                <w:color w:val="000000"/>
                <w:sz w:val="22"/>
              </w:rPr>
              <w:t>El. pašto adresas</w:t>
            </w:r>
            <w:r w:rsidR="00282C65" w:rsidRPr="005F0272">
              <w:rPr>
                <w:b/>
                <w:bCs/>
                <w:color w:val="000000"/>
                <w:sz w:val="22"/>
              </w:rPr>
              <w:t xml:space="preserve">: </w:t>
            </w:r>
          </w:p>
        </w:tc>
      </w:tr>
      <w:tr w:rsidR="00282C65" w:rsidRPr="005F0272" w14:paraId="0F33CE25" w14:textId="77777777" w:rsidTr="00681FA0">
        <w:tc>
          <w:tcPr>
            <w:tcW w:w="4503" w:type="dxa"/>
            <w:tcBorders>
              <w:top w:val="single" w:sz="8" w:space="0" w:color="C0504D"/>
              <w:left w:val="single" w:sz="8" w:space="0" w:color="C0504D"/>
              <w:bottom w:val="single" w:sz="8" w:space="0" w:color="C0504D"/>
            </w:tcBorders>
            <w:shd w:val="clear" w:color="auto" w:fill="auto"/>
          </w:tcPr>
          <w:p w14:paraId="557F8E57" w14:textId="77777777" w:rsidR="00282C65" w:rsidRPr="005F0272" w:rsidRDefault="00282C65" w:rsidP="00681FA0">
            <w:pPr>
              <w:shd w:val="clear" w:color="auto" w:fill="FFFFFF"/>
              <w:tabs>
                <w:tab w:val="left" w:pos="5777"/>
              </w:tabs>
              <w:spacing w:after="120" w:line="23" w:lineRule="atLeast"/>
              <w:ind w:left="720"/>
              <w:rPr>
                <w:b/>
                <w:i/>
                <w:w w:val="101"/>
                <w:sz w:val="22"/>
              </w:rPr>
            </w:pPr>
            <w:r w:rsidRPr="005F0272">
              <w:rPr>
                <w:b/>
                <w:i/>
                <w:w w:val="101"/>
                <w:sz w:val="22"/>
              </w:rPr>
              <w:t>[Privačiam subjektui]</w:t>
            </w:r>
          </w:p>
          <w:p w14:paraId="1984958C" w14:textId="77777777" w:rsidR="00282C65" w:rsidRPr="005F0272" w:rsidRDefault="00282C65" w:rsidP="00681FA0">
            <w:pPr>
              <w:shd w:val="clear" w:color="auto" w:fill="FFFFFF"/>
              <w:tabs>
                <w:tab w:val="left" w:pos="5777"/>
              </w:tabs>
              <w:spacing w:after="120" w:line="23" w:lineRule="atLeast"/>
              <w:ind w:left="720"/>
              <w:rPr>
                <w:rFonts w:eastAsia="Times New Roman"/>
                <w:b/>
                <w:bCs/>
                <w:color w:val="000000"/>
                <w:w w:val="101"/>
                <w:sz w:val="22"/>
              </w:rPr>
            </w:pPr>
          </w:p>
        </w:tc>
        <w:tc>
          <w:tcPr>
            <w:tcW w:w="4783" w:type="dxa"/>
            <w:tcBorders>
              <w:top w:val="single" w:sz="8" w:space="0" w:color="C0504D"/>
              <w:bottom w:val="single" w:sz="8" w:space="0" w:color="C0504D"/>
              <w:right w:val="single" w:sz="8" w:space="0" w:color="C0504D"/>
            </w:tcBorders>
            <w:shd w:val="clear" w:color="auto" w:fill="auto"/>
          </w:tcPr>
          <w:p w14:paraId="0E69CB98" w14:textId="77777777" w:rsidR="00282C65" w:rsidRPr="005F0272" w:rsidRDefault="00282C65" w:rsidP="00681FA0">
            <w:pPr>
              <w:shd w:val="clear" w:color="auto" w:fill="FFFFFF"/>
              <w:tabs>
                <w:tab w:val="left" w:pos="5777"/>
              </w:tabs>
              <w:spacing w:after="120" w:line="23" w:lineRule="atLeast"/>
              <w:ind w:left="720"/>
              <w:rPr>
                <w:rFonts w:eastAsia="Times New Roman"/>
                <w:b/>
                <w:bCs/>
                <w:color w:val="FF0000"/>
                <w:w w:val="101"/>
                <w:sz w:val="22"/>
              </w:rPr>
            </w:pPr>
            <w:r w:rsidRPr="005F0272">
              <w:rPr>
                <w:b/>
                <w:bCs/>
                <w:color w:val="000000"/>
                <w:sz w:val="22"/>
              </w:rPr>
              <w:t xml:space="preserve">Kam: </w:t>
            </w:r>
          </w:p>
          <w:p w14:paraId="0BB42E62" w14:textId="77777777" w:rsidR="00282C65" w:rsidRPr="005F0272" w:rsidRDefault="00282C65" w:rsidP="00681FA0">
            <w:pPr>
              <w:shd w:val="clear" w:color="auto" w:fill="FFFFFF"/>
              <w:tabs>
                <w:tab w:val="left" w:pos="5777"/>
              </w:tabs>
              <w:spacing w:after="120" w:line="23" w:lineRule="atLeast"/>
              <w:ind w:left="720"/>
              <w:rPr>
                <w:rFonts w:eastAsia="Times New Roman"/>
                <w:b/>
                <w:bCs/>
                <w:color w:val="FF0000"/>
                <w:w w:val="101"/>
                <w:sz w:val="22"/>
              </w:rPr>
            </w:pPr>
            <w:r w:rsidRPr="005F0272">
              <w:rPr>
                <w:b/>
                <w:bCs/>
                <w:color w:val="000000"/>
                <w:sz w:val="22"/>
              </w:rPr>
              <w:t xml:space="preserve">Adresas:  </w:t>
            </w:r>
          </w:p>
          <w:p w14:paraId="1A6426DE" w14:textId="77777777" w:rsidR="00282C65" w:rsidRPr="005F0272" w:rsidRDefault="0003132E" w:rsidP="0003132E">
            <w:pPr>
              <w:shd w:val="clear" w:color="auto" w:fill="FFFFFF"/>
              <w:tabs>
                <w:tab w:val="left" w:pos="5777"/>
              </w:tabs>
              <w:spacing w:after="120" w:line="23" w:lineRule="atLeast"/>
              <w:ind w:left="720"/>
              <w:rPr>
                <w:rFonts w:eastAsia="Times New Roman"/>
                <w:b/>
                <w:bCs/>
                <w:color w:val="000000"/>
                <w:w w:val="101"/>
                <w:sz w:val="22"/>
              </w:rPr>
            </w:pPr>
            <w:r w:rsidRPr="005F0272">
              <w:rPr>
                <w:b/>
                <w:bCs/>
                <w:color w:val="000000"/>
                <w:sz w:val="22"/>
              </w:rPr>
              <w:t xml:space="preserve">El. pašto adresas </w:t>
            </w:r>
            <w:r w:rsidR="00282C65" w:rsidRPr="005F0272">
              <w:rPr>
                <w:b/>
                <w:bCs/>
                <w:color w:val="000000"/>
                <w:sz w:val="22"/>
              </w:rPr>
              <w:t xml:space="preserve">Nr.: </w:t>
            </w:r>
          </w:p>
        </w:tc>
      </w:tr>
    </w:tbl>
    <w:p w14:paraId="51781D75" w14:textId="77777777" w:rsidR="00282C65" w:rsidRPr="005F0272" w:rsidRDefault="00282C65" w:rsidP="00282C65">
      <w:pPr>
        <w:shd w:val="clear" w:color="auto" w:fill="FFFFFF"/>
        <w:spacing w:after="120" w:line="23" w:lineRule="atLeast"/>
        <w:ind w:left="720"/>
        <w:jc w:val="both"/>
        <w:rPr>
          <w:sz w:val="22"/>
        </w:rPr>
      </w:pPr>
    </w:p>
    <w:p w14:paraId="080EFE4E" w14:textId="77777777" w:rsidR="00282C65" w:rsidRPr="005F0272" w:rsidRDefault="00282C65">
      <w:pPr>
        <w:pStyle w:val="paragrafai"/>
        <w:numPr>
          <w:ilvl w:val="1"/>
          <w:numId w:val="20"/>
        </w:numPr>
        <w:ind w:left="1701" w:hanging="567"/>
        <w:rPr>
          <w:sz w:val="24"/>
          <w:szCs w:val="24"/>
        </w:rPr>
      </w:pPr>
      <w:r w:rsidRPr="005F0272">
        <w:rPr>
          <w:sz w:val="24"/>
          <w:szCs w:val="24"/>
        </w:rPr>
        <w:t>Šalys apie savo kontaktinių duomenų pasikeitimą nedelsdamos, bet ne vėliau kaip per 5 (penkias) dienas informuoja viena kitą ir kitus suinteresuotus asmenis. Iki tokio informavimo nurodytais kontaktiniais duomenimis pateikti pranešimai yra laikomi tinkamai įteiktais.</w:t>
      </w:r>
    </w:p>
    <w:p w14:paraId="423E9FEC" w14:textId="77777777" w:rsidR="00282C65" w:rsidRPr="00B73204" w:rsidRDefault="00282C65">
      <w:pPr>
        <w:pStyle w:val="paragrafesraas0"/>
        <w:numPr>
          <w:ilvl w:val="0"/>
          <w:numId w:val="20"/>
        </w:numPr>
        <w:rPr>
          <w:b/>
          <w:bCs/>
          <w:color w:val="C00000"/>
          <w:sz w:val="24"/>
          <w:szCs w:val="24"/>
        </w:rPr>
      </w:pPr>
      <w:bookmarkStart w:id="1403" w:name="_Toc286329151"/>
      <w:bookmarkStart w:id="1404" w:name="_Toc498408314"/>
      <w:bookmarkStart w:id="1405" w:name="_Toc500332104"/>
      <w:bookmarkStart w:id="1406" w:name="_Toc502211444"/>
      <w:bookmarkStart w:id="1407" w:name="_Toc20302459"/>
      <w:bookmarkStart w:id="1408" w:name="_Toc20400331"/>
      <w:r w:rsidRPr="00B73204">
        <w:rPr>
          <w:b/>
          <w:bCs/>
          <w:color w:val="C00000"/>
          <w:sz w:val="24"/>
          <w:szCs w:val="24"/>
        </w:rPr>
        <w:t>Pakeitimai</w:t>
      </w:r>
      <w:bookmarkEnd w:id="1403"/>
      <w:bookmarkEnd w:id="1404"/>
      <w:bookmarkEnd w:id="1405"/>
      <w:bookmarkEnd w:id="1406"/>
      <w:bookmarkEnd w:id="1407"/>
      <w:bookmarkEnd w:id="1408"/>
    </w:p>
    <w:p w14:paraId="7789F34D" w14:textId="77777777" w:rsidR="00282C65" w:rsidRPr="005F0272" w:rsidRDefault="00282C65">
      <w:pPr>
        <w:pStyle w:val="paragrafai"/>
        <w:numPr>
          <w:ilvl w:val="1"/>
          <w:numId w:val="20"/>
        </w:numPr>
        <w:ind w:left="1701" w:hanging="621"/>
        <w:rPr>
          <w:sz w:val="24"/>
          <w:szCs w:val="24"/>
        </w:rPr>
      </w:pPr>
      <w:r w:rsidRPr="005F0272">
        <w:rPr>
          <w:sz w:val="24"/>
          <w:szCs w:val="24"/>
        </w:rPr>
        <w:t xml:space="preserve">Bet kokie Susitarimo pakeitimai, papildymai ar priedai prie jo galioja tik tuo atveju, jei jie yra įforminami vienu arba keliais rašytiniais dokumentais, kuriuos pasirašo </w:t>
      </w:r>
      <w:r w:rsidRPr="005F0272">
        <w:rPr>
          <w:sz w:val="24"/>
          <w:szCs w:val="24"/>
        </w:rPr>
        <w:lastRenderedPageBreak/>
        <w:t>visos Susitarimo Šalys, su kurių teisėmis ir pareigomis susiję pakeitimai, papildymai ar priedai.</w:t>
      </w:r>
    </w:p>
    <w:p w14:paraId="0247D79F" w14:textId="77777777" w:rsidR="00282C65" w:rsidRPr="00B73204" w:rsidRDefault="00282C65">
      <w:pPr>
        <w:pStyle w:val="paragrafesraas0"/>
        <w:numPr>
          <w:ilvl w:val="0"/>
          <w:numId w:val="20"/>
        </w:numPr>
        <w:rPr>
          <w:b/>
          <w:bCs/>
          <w:color w:val="C00000"/>
          <w:sz w:val="24"/>
          <w:szCs w:val="24"/>
        </w:rPr>
      </w:pPr>
      <w:bookmarkStart w:id="1409" w:name="_Toc286329153"/>
      <w:bookmarkStart w:id="1410" w:name="_Toc498408315"/>
      <w:bookmarkStart w:id="1411" w:name="_Toc500332105"/>
      <w:bookmarkStart w:id="1412" w:name="_Toc502211445"/>
      <w:bookmarkStart w:id="1413" w:name="_Toc20302460"/>
      <w:bookmarkStart w:id="1414" w:name="_Toc20400332"/>
      <w:r w:rsidRPr="00B73204">
        <w:rPr>
          <w:b/>
          <w:bCs/>
          <w:color w:val="C00000"/>
          <w:sz w:val="24"/>
          <w:szCs w:val="24"/>
        </w:rPr>
        <w:t>Taikoma teisė</w:t>
      </w:r>
      <w:bookmarkEnd w:id="1409"/>
      <w:bookmarkEnd w:id="1410"/>
      <w:bookmarkEnd w:id="1411"/>
      <w:bookmarkEnd w:id="1412"/>
      <w:bookmarkEnd w:id="1413"/>
      <w:bookmarkEnd w:id="1414"/>
    </w:p>
    <w:p w14:paraId="1927B1FA" w14:textId="77777777" w:rsidR="00282C65" w:rsidRPr="005F0272" w:rsidRDefault="00282C65">
      <w:pPr>
        <w:pStyle w:val="paragrafai"/>
        <w:numPr>
          <w:ilvl w:val="1"/>
          <w:numId w:val="20"/>
        </w:numPr>
        <w:ind w:left="1701" w:hanging="621"/>
        <w:rPr>
          <w:color w:val="000000"/>
          <w:w w:val="103"/>
          <w:sz w:val="24"/>
          <w:szCs w:val="24"/>
        </w:rPr>
      </w:pPr>
      <w:r w:rsidRPr="005F0272">
        <w:rPr>
          <w:w w:val="103"/>
          <w:sz w:val="24"/>
          <w:szCs w:val="24"/>
        </w:rPr>
        <w:t>Susitarimui, iš jo kylantiems Šalių santykiams bei jų aiškinimui taikomi Lietuvos Respublikos įstatymai.</w:t>
      </w:r>
    </w:p>
    <w:p w14:paraId="22E374AE" w14:textId="77777777" w:rsidR="00282C65" w:rsidRPr="005F0272" w:rsidRDefault="00282C65">
      <w:pPr>
        <w:pStyle w:val="paragrafai"/>
        <w:numPr>
          <w:ilvl w:val="1"/>
          <w:numId w:val="20"/>
        </w:numPr>
        <w:ind w:left="1701" w:hanging="621"/>
        <w:rPr>
          <w:color w:val="000000"/>
          <w:w w:val="103"/>
          <w:sz w:val="24"/>
          <w:szCs w:val="24"/>
        </w:rPr>
      </w:pPr>
      <w:r w:rsidRPr="005F0272">
        <w:rPr>
          <w:w w:val="103"/>
          <w:sz w:val="24"/>
          <w:szCs w:val="24"/>
        </w:rPr>
        <w:t>Susitarimas ir jo pagrindu sudaromi sandoriai yra komerciniai, ne viešieji ar valstybiniai, aktai. Nei viena Šalis Susitarimo atžvilgiu neturi, o jei turi – atsisako imuniteto nuo teisinių procesų, arešto ar teismo sprendimo vykdymo savo pačios ar savo turto atžvilgiu (Viešojo subjekto atveju – tik piniginių lėšų atžvilgiu).</w:t>
      </w:r>
    </w:p>
    <w:p w14:paraId="0AFFEBD0" w14:textId="77777777" w:rsidR="00282C65" w:rsidRPr="00B73204" w:rsidRDefault="00282C65">
      <w:pPr>
        <w:pStyle w:val="paragrafesraas0"/>
        <w:numPr>
          <w:ilvl w:val="0"/>
          <w:numId w:val="20"/>
        </w:numPr>
        <w:rPr>
          <w:b/>
          <w:bCs/>
          <w:color w:val="C00000"/>
          <w:sz w:val="24"/>
          <w:szCs w:val="24"/>
        </w:rPr>
      </w:pPr>
      <w:bookmarkStart w:id="1415" w:name="_Toc286329154"/>
      <w:bookmarkStart w:id="1416" w:name="_Toc498408316"/>
      <w:bookmarkStart w:id="1417" w:name="_Toc500332106"/>
      <w:bookmarkStart w:id="1418" w:name="_Toc502211446"/>
      <w:bookmarkStart w:id="1419" w:name="_Toc20302461"/>
      <w:bookmarkStart w:id="1420" w:name="_Toc20400333"/>
      <w:r w:rsidRPr="00B73204">
        <w:rPr>
          <w:b/>
          <w:bCs/>
          <w:color w:val="C00000"/>
          <w:sz w:val="24"/>
          <w:szCs w:val="24"/>
        </w:rPr>
        <w:t>Ginčų sprendimas</w:t>
      </w:r>
      <w:bookmarkEnd w:id="1415"/>
      <w:bookmarkEnd w:id="1416"/>
      <w:bookmarkEnd w:id="1417"/>
      <w:bookmarkEnd w:id="1418"/>
      <w:bookmarkEnd w:id="1419"/>
      <w:bookmarkEnd w:id="1420"/>
    </w:p>
    <w:p w14:paraId="170651AC" w14:textId="77777777" w:rsidR="00282C65" w:rsidRPr="005F0272" w:rsidRDefault="00282C65">
      <w:pPr>
        <w:pStyle w:val="paragrafai"/>
        <w:numPr>
          <w:ilvl w:val="1"/>
          <w:numId w:val="20"/>
        </w:numPr>
        <w:ind w:left="1701" w:hanging="621"/>
        <w:rPr>
          <w:sz w:val="24"/>
          <w:szCs w:val="24"/>
        </w:rPr>
      </w:pPr>
      <w:r w:rsidRPr="005F0272">
        <w:rPr>
          <w:w w:val="103"/>
          <w:sz w:val="24"/>
          <w:szCs w:val="24"/>
        </w:rPr>
        <w:t>Bet kurį iš Susitarimo kylantį ginčą ar prieštaravimą Šalys bandys spręsti tarpusavio derybomis ir visapusiškai bendradarbi</w:t>
      </w:r>
      <w:r w:rsidRPr="005F0272">
        <w:rPr>
          <w:rStyle w:val="ppp1lygisDiagrama"/>
          <w:sz w:val="24"/>
          <w:szCs w:val="24"/>
        </w:rPr>
        <w:t>a</w:t>
      </w:r>
      <w:r w:rsidRPr="005F0272">
        <w:rPr>
          <w:w w:val="103"/>
          <w:sz w:val="24"/>
          <w:szCs w:val="24"/>
        </w:rPr>
        <w:t>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teismas pagal Viešojo subjekto registruotos buveinės vietą.</w:t>
      </w:r>
    </w:p>
    <w:p w14:paraId="6877F56B" w14:textId="77777777" w:rsidR="00282C65" w:rsidRPr="00B73204" w:rsidRDefault="00282C65">
      <w:pPr>
        <w:pStyle w:val="paragrafesraas0"/>
        <w:numPr>
          <w:ilvl w:val="0"/>
          <w:numId w:val="20"/>
        </w:numPr>
        <w:rPr>
          <w:b/>
          <w:bCs/>
          <w:color w:val="C00000"/>
          <w:sz w:val="24"/>
          <w:szCs w:val="24"/>
        </w:rPr>
      </w:pPr>
      <w:bookmarkStart w:id="1421" w:name="_Toc286329155"/>
      <w:bookmarkStart w:id="1422" w:name="_Toc498408317"/>
      <w:bookmarkStart w:id="1423" w:name="_Toc500332107"/>
      <w:bookmarkStart w:id="1424" w:name="_Toc502211447"/>
      <w:bookmarkStart w:id="1425" w:name="_Toc20302462"/>
      <w:bookmarkStart w:id="1426" w:name="_Toc20400334"/>
      <w:r w:rsidRPr="00B73204">
        <w:rPr>
          <w:b/>
          <w:bCs/>
          <w:color w:val="C00000"/>
          <w:sz w:val="24"/>
          <w:szCs w:val="24"/>
        </w:rPr>
        <w:t>Atskirų susitarimo nuostatų negaliojimas</w:t>
      </w:r>
      <w:bookmarkEnd w:id="1421"/>
      <w:bookmarkEnd w:id="1422"/>
      <w:bookmarkEnd w:id="1423"/>
      <w:bookmarkEnd w:id="1424"/>
      <w:bookmarkEnd w:id="1425"/>
      <w:bookmarkEnd w:id="1426"/>
    </w:p>
    <w:p w14:paraId="5D0F0414" w14:textId="77777777" w:rsidR="00282C65" w:rsidRPr="005F0272" w:rsidRDefault="00282C65">
      <w:pPr>
        <w:pStyle w:val="paragrafai"/>
        <w:numPr>
          <w:ilvl w:val="1"/>
          <w:numId w:val="20"/>
        </w:numPr>
        <w:ind w:left="1701" w:hanging="621"/>
        <w:rPr>
          <w:b/>
          <w:color w:val="000000"/>
          <w:sz w:val="24"/>
          <w:szCs w:val="24"/>
        </w:rPr>
      </w:pPr>
      <w:r w:rsidRPr="005F0272">
        <w:rPr>
          <w:sz w:val="24"/>
          <w:szCs w:val="24"/>
        </w:rPr>
        <w:t>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 ar ekonominį rezultatą pakeičiamai nuostatai.</w:t>
      </w:r>
    </w:p>
    <w:p w14:paraId="241C56EC" w14:textId="77777777" w:rsidR="00282C65" w:rsidRPr="00B73204" w:rsidRDefault="00282C65">
      <w:pPr>
        <w:pStyle w:val="paragrafesraas0"/>
        <w:numPr>
          <w:ilvl w:val="0"/>
          <w:numId w:val="20"/>
        </w:numPr>
        <w:rPr>
          <w:b/>
          <w:bCs/>
          <w:color w:val="C00000"/>
          <w:sz w:val="24"/>
          <w:szCs w:val="24"/>
        </w:rPr>
      </w:pPr>
      <w:bookmarkStart w:id="1427" w:name="_Toc498408318"/>
      <w:bookmarkStart w:id="1428" w:name="_Toc500332108"/>
      <w:bookmarkStart w:id="1429" w:name="_Toc502211448"/>
      <w:bookmarkStart w:id="1430" w:name="_Toc20302463"/>
      <w:bookmarkStart w:id="1431" w:name="_Toc20400335"/>
      <w:r w:rsidRPr="00B73204">
        <w:rPr>
          <w:b/>
          <w:bCs/>
          <w:color w:val="C00000"/>
          <w:sz w:val="24"/>
          <w:szCs w:val="24"/>
        </w:rPr>
        <w:t>Susitarimo galiojimas</w:t>
      </w:r>
      <w:bookmarkEnd w:id="1427"/>
      <w:bookmarkEnd w:id="1428"/>
      <w:bookmarkEnd w:id="1429"/>
      <w:bookmarkEnd w:id="1430"/>
      <w:bookmarkEnd w:id="1431"/>
    </w:p>
    <w:p w14:paraId="6E3F6589" w14:textId="77777777" w:rsidR="00282C65" w:rsidRPr="005F0272" w:rsidRDefault="00282C65">
      <w:pPr>
        <w:pStyle w:val="paragrafai"/>
        <w:numPr>
          <w:ilvl w:val="1"/>
          <w:numId w:val="20"/>
        </w:numPr>
        <w:ind w:left="1701" w:hanging="567"/>
        <w:rPr>
          <w:sz w:val="24"/>
          <w:szCs w:val="24"/>
        </w:rPr>
      </w:pPr>
      <w:r w:rsidRPr="005F0272">
        <w:rPr>
          <w:sz w:val="24"/>
          <w:szCs w:val="24"/>
        </w:rPr>
        <w:t xml:space="preserve">Šis Susitarimas galioja iki tol, kol </w:t>
      </w:r>
      <w:r w:rsidR="007D721C" w:rsidRPr="005F0272">
        <w:rPr>
          <w:sz w:val="24"/>
          <w:szCs w:val="24"/>
          <w:lang w:eastAsia="lt-LT"/>
        </w:rPr>
        <w:t xml:space="preserve">Valdžios </w:t>
      </w:r>
      <w:r w:rsidRPr="005F0272">
        <w:rPr>
          <w:sz w:val="24"/>
          <w:szCs w:val="24"/>
        </w:rPr>
        <w:t>subjektas atliks visus mokėjimus, kuriuos jis turi atlikti Privačiam subjektui pagal Sutarties sąlygas.</w:t>
      </w:r>
    </w:p>
    <w:p w14:paraId="112735C1" w14:textId="77777777" w:rsidR="00282C65" w:rsidRPr="00B73204" w:rsidRDefault="00282C65">
      <w:pPr>
        <w:pStyle w:val="paragrafesraas0"/>
        <w:numPr>
          <w:ilvl w:val="0"/>
          <w:numId w:val="20"/>
        </w:numPr>
        <w:rPr>
          <w:b/>
          <w:bCs/>
          <w:color w:val="C00000"/>
          <w:sz w:val="24"/>
          <w:szCs w:val="24"/>
        </w:rPr>
      </w:pPr>
      <w:bookmarkStart w:id="1432" w:name="_Toc286329156"/>
      <w:bookmarkStart w:id="1433" w:name="_Toc498408319"/>
      <w:bookmarkStart w:id="1434" w:name="_Toc500332109"/>
      <w:bookmarkStart w:id="1435" w:name="_Toc502211449"/>
      <w:bookmarkStart w:id="1436" w:name="_Toc20302464"/>
      <w:bookmarkStart w:id="1437" w:name="_Toc20400336"/>
      <w:r w:rsidRPr="00B73204">
        <w:rPr>
          <w:b/>
          <w:bCs/>
          <w:color w:val="C00000"/>
          <w:sz w:val="24"/>
          <w:szCs w:val="24"/>
        </w:rPr>
        <w:t>Susitarimo egzemplioriai</w:t>
      </w:r>
      <w:bookmarkEnd w:id="1432"/>
      <w:bookmarkEnd w:id="1433"/>
      <w:bookmarkEnd w:id="1434"/>
      <w:bookmarkEnd w:id="1435"/>
      <w:bookmarkEnd w:id="1436"/>
      <w:bookmarkEnd w:id="1437"/>
    </w:p>
    <w:p w14:paraId="2845DFB1" w14:textId="77777777" w:rsidR="00282C65" w:rsidRPr="005F0272" w:rsidRDefault="00282C65">
      <w:pPr>
        <w:pStyle w:val="paragrafai"/>
        <w:numPr>
          <w:ilvl w:val="1"/>
          <w:numId w:val="20"/>
        </w:numPr>
        <w:ind w:left="1701" w:hanging="621"/>
        <w:rPr>
          <w:color w:val="000000"/>
          <w:sz w:val="24"/>
          <w:szCs w:val="24"/>
        </w:rPr>
      </w:pPr>
      <w:r w:rsidRPr="005F0272">
        <w:rPr>
          <w:sz w:val="24"/>
          <w:szCs w:val="24"/>
        </w:rPr>
        <w:t>Susitarimas sudarytas 3 originaliais egzemplioriais lietuvių kalba po vieną kiekvienai Susitarimo Šaliai.</w:t>
      </w:r>
    </w:p>
    <w:p w14:paraId="1BA35415" w14:textId="77777777" w:rsidR="00282C65" w:rsidRPr="0077523E" w:rsidRDefault="00282C65" w:rsidP="0077523E">
      <w:pPr>
        <w:pStyle w:val="paragrafesraas0"/>
        <w:ind w:left="0" w:firstLine="0"/>
        <w:rPr>
          <w:b/>
          <w:bCs/>
          <w:color w:val="C00000"/>
          <w:sz w:val="24"/>
          <w:szCs w:val="24"/>
        </w:rPr>
      </w:pPr>
      <w:bookmarkStart w:id="1438" w:name="_Toc498408320"/>
      <w:bookmarkStart w:id="1439" w:name="_Toc500332110"/>
      <w:bookmarkStart w:id="1440" w:name="_Toc502211450"/>
      <w:bookmarkStart w:id="1441" w:name="_Toc20302465"/>
      <w:bookmarkStart w:id="1442" w:name="_Toc20400337"/>
      <w:bookmarkStart w:id="1443" w:name="_Toc102125196"/>
      <w:r w:rsidRPr="0077523E">
        <w:rPr>
          <w:b/>
          <w:bCs/>
          <w:color w:val="C00000"/>
          <w:sz w:val="24"/>
          <w:szCs w:val="24"/>
        </w:rPr>
        <w:t>ŠALIŲ ATSTOVŲ PARAŠAI:</w:t>
      </w:r>
      <w:bookmarkEnd w:id="1438"/>
      <w:bookmarkEnd w:id="1439"/>
      <w:bookmarkEnd w:id="1440"/>
      <w:bookmarkEnd w:id="1441"/>
      <w:bookmarkEnd w:id="1442"/>
      <w:bookmarkEnd w:id="1443"/>
    </w:p>
    <w:p w14:paraId="63DD67BE" w14:textId="77777777" w:rsidR="00282C65" w:rsidRPr="005F0272" w:rsidRDefault="00282C65" w:rsidP="00282C65">
      <w:pPr>
        <w:shd w:val="clear" w:color="auto" w:fill="FFFFFF"/>
        <w:spacing w:after="120" w:line="23" w:lineRule="atLeast"/>
        <w:ind w:left="720"/>
        <w:jc w:val="both"/>
        <w:rPr>
          <w:sz w:val="22"/>
        </w:rPr>
      </w:pPr>
    </w:p>
    <w:tbl>
      <w:tblPr>
        <w:tblW w:w="9288" w:type="dxa"/>
        <w:tblLayout w:type="fixed"/>
        <w:tblLook w:val="01E0" w:firstRow="1" w:lastRow="1" w:firstColumn="1" w:lastColumn="1" w:noHBand="0" w:noVBand="0"/>
      </w:tblPr>
      <w:tblGrid>
        <w:gridCol w:w="4068"/>
        <w:gridCol w:w="5220"/>
      </w:tblGrid>
      <w:tr w:rsidR="00282C65" w:rsidRPr="005F0272" w14:paraId="3C4E2142" w14:textId="77777777" w:rsidTr="00681FA0">
        <w:tc>
          <w:tcPr>
            <w:tcW w:w="4068" w:type="dxa"/>
          </w:tcPr>
          <w:p w14:paraId="3FE1D41E" w14:textId="2AF55EBB" w:rsidR="00282C65" w:rsidRPr="005F0272" w:rsidRDefault="00D76628" w:rsidP="00681FA0">
            <w:pPr>
              <w:shd w:val="clear" w:color="auto" w:fill="FFFFFF"/>
              <w:tabs>
                <w:tab w:val="left" w:pos="5777"/>
              </w:tabs>
              <w:spacing w:after="120" w:line="23" w:lineRule="atLeast"/>
              <w:ind w:left="720"/>
              <w:rPr>
                <w:b/>
                <w:sz w:val="22"/>
              </w:rPr>
            </w:pPr>
            <w:r w:rsidRPr="005F0272">
              <w:rPr>
                <w:b/>
                <w:bCs/>
                <w:color w:val="943634"/>
              </w:rPr>
              <w:t xml:space="preserve">Klaipėdos rajono savivaldybės administracijos </w:t>
            </w:r>
            <w:r w:rsidRPr="005F0272">
              <w:rPr>
                <w:b/>
                <w:color w:val="943634"/>
              </w:rPr>
              <w:t>vardu</w:t>
            </w:r>
            <w:r w:rsidR="00282C65" w:rsidRPr="005F0272">
              <w:rPr>
                <w:rFonts w:eastAsia="Times New Roman"/>
                <w:b/>
                <w:sz w:val="22"/>
              </w:rPr>
              <w:t>:</w:t>
            </w:r>
          </w:p>
          <w:p w14:paraId="5593528C" w14:textId="77777777" w:rsidR="00282C65" w:rsidRPr="005F0272" w:rsidRDefault="00282C65" w:rsidP="00681FA0">
            <w:pPr>
              <w:shd w:val="clear" w:color="auto" w:fill="FFFFFF"/>
              <w:tabs>
                <w:tab w:val="left" w:pos="5777"/>
              </w:tabs>
              <w:spacing w:after="120" w:line="23" w:lineRule="atLeast"/>
              <w:ind w:left="720"/>
              <w:rPr>
                <w:b/>
                <w:color w:val="000000"/>
                <w:sz w:val="22"/>
              </w:rPr>
            </w:pPr>
          </w:p>
        </w:tc>
        <w:tc>
          <w:tcPr>
            <w:tcW w:w="5220" w:type="dxa"/>
          </w:tcPr>
          <w:p w14:paraId="0FD2A1EC" w14:textId="77777777" w:rsidR="00282C65" w:rsidRPr="005F0272" w:rsidRDefault="00282C65" w:rsidP="00282C65">
            <w:pPr>
              <w:shd w:val="clear" w:color="auto" w:fill="FFFFFF"/>
              <w:tabs>
                <w:tab w:val="left" w:pos="5777"/>
              </w:tabs>
              <w:spacing w:after="120" w:line="23" w:lineRule="atLeast"/>
              <w:ind w:left="720"/>
              <w:rPr>
                <w:rFonts w:eastAsia="Times New Roman"/>
                <w:bCs/>
                <w:color w:val="FF0000"/>
                <w:w w:val="101"/>
                <w:sz w:val="22"/>
              </w:rPr>
            </w:pPr>
            <w:r w:rsidRPr="005F0272">
              <w:rPr>
                <w:rFonts w:eastAsia="Times New Roman"/>
                <w:color w:val="FF0000"/>
                <w:w w:val="101"/>
                <w:sz w:val="22"/>
              </w:rPr>
              <w:t>[</w:t>
            </w:r>
            <w:r w:rsidRPr="005F0272">
              <w:rPr>
                <w:rFonts w:eastAsia="Times New Roman"/>
                <w:i/>
                <w:color w:val="FF0000"/>
                <w:w w:val="101"/>
                <w:sz w:val="22"/>
              </w:rPr>
              <w:t>Pareigos, vardas, pavardė</w:t>
            </w:r>
            <w:r w:rsidRPr="005F0272">
              <w:rPr>
                <w:rFonts w:eastAsia="Times New Roman"/>
                <w:color w:val="FF0000"/>
                <w:w w:val="101"/>
                <w:sz w:val="22"/>
              </w:rPr>
              <w:t>]</w:t>
            </w:r>
          </w:p>
          <w:p w14:paraId="1E9AA524" w14:textId="77777777" w:rsidR="00282C65" w:rsidRPr="005F0272" w:rsidRDefault="00282C65" w:rsidP="00282C65">
            <w:pPr>
              <w:shd w:val="clear" w:color="auto" w:fill="FFFFFF"/>
              <w:tabs>
                <w:tab w:val="left" w:pos="5777"/>
              </w:tabs>
              <w:spacing w:after="120" w:line="23" w:lineRule="atLeast"/>
              <w:ind w:left="720"/>
              <w:rPr>
                <w:color w:val="000000"/>
                <w:sz w:val="22"/>
              </w:rPr>
            </w:pPr>
          </w:p>
          <w:p w14:paraId="2DBE17B7" w14:textId="77777777" w:rsidR="00282C65" w:rsidRPr="005F0272" w:rsidRDefault="00282C65" w:rsidP="00282C65">
            <w:pPr>
              <w:shd w:val="clear" w:color="auto" w:fill="FFFFFF"/>
              <w:tabs>
                <w:tab w:val="left" w:pos="5777"/>
              </w:tabs>
              <w:spacing w:after="120" w:line="23" w:lineRule="atLeast"/>
              <w:ind w:left="720"/>
              <w:rPr>
                <w:color w:val="000000"/>
                <w:sz w:val="22"/>
              </w:rPr>
            </w:pPr>
            <w:r w:rsidRPr="005F0272">
              <w:rPr>
                <w:color w:val="000000"/>
                <w:sz w:val="22"/>
              </w:rPr>
              <w:t>________________________</w:t>
            </w:r>
          </w:p>
          <w:p w14:paraId="70A0A5D0" w14:textId="77777777" w:rsidR="00282C65" w:rsidRPr="005F0272" w:rsidRDefault="00282C65" w:rsidP="00282C65">
            <w:pPr>
              <w:shd w:val="clear" w:color="auto" w:fill="FFFFFF"/>
              <w:tabs>
                <w:tab w:val="left" w:pos="5777"/>
              </w:tabs>
              <w:spacing w:after="120" w:line="23" w:lineRule="atLeast"/>
              <w:ind w:left="720"/>
              <w:rPr>
                <w:color w:val="000000"/>
                <w:sz w:val="22"/>
              </w:rPr>
            </w:pPr>
            <w:r w:rsidRPr="005F0272">
              <w:rPr>
                <w:color w:val="000000"/>
                <w:sz w:val="22"/>
              </w:rPr>
              <w:t>parašas</w:t>
            </w:r>
          </w:p>
          <w:p w14:paraId="5E0610B3" w14:textId="77777777" w:rsidR="00282C65" w:rsidRPr="005F0272" w:rsidRDefault="00282C65" w:rsidP="00282C65">
            <w:pPr>
              <w:shd w:val="clear" w:color="auto" w:fill="FFFFFF"/>
              <w:tabs>
                <w:tab w:val="left" w:pos="5777"/>
              </w:tabs>
              <w:spacing w:after="120" w:line="23" w:lineRule="atLeast"/>
              <w:ind w:left="720"/>
              <w:rPr>
                <w:color w:val="000000"/>
                <w:sz w:val="22"/>
              </w:rPr>
            </w:pPr>
          </w:p>
          <w:p w14:paraId="29BB91D9" w14:textId="77777777" w:rsidR="00282C65" w:rsidRPr="005F0272" w:rsidRDefault="00282C65" w:rsidP="00282C65">
            <w:pPr>
              <w:shd w:val="clear" w:color="auto" w:fill="FFFFFF"/>
              <w:tabs>
                <w:tab w:val="left" w:pos="5777"/>
              </w:tabs>
              <w:spacing w:after="120" w:line="23" w:lineRule="atLeast"/>
              <w:ind w:left="720"/>
              <w:rPr>
                <w:color w:val="000000"/>
                <w:sz w:val="22"/>
              </w:rPr>
            </w:pPr>
            <w:r w:rsidRPr="005F0272">
              <w:rPr>
                <w:color w:val="000000"/>
                <w:sz w:val="22"/>
              </w:rPr>
              <w:lastRenderedPageBreak/>
              <w:t>A.V.________________________</w:t>
            </w:r>
          </w:p>
          <w:p w14:paraId="1BD6FE1D" w14:textId="77777777" w:rsidR="00282C65" w:rsidRPr="005F0272" w:rsidRDefault="00282C65" w:rsidP="00681FA0">
            <w:pPr>
              <w:shd w:val="clear" w:color="auto" w:fill="FFFFFF"/>
              <w:tabs>
                <w:tab w:val="left" w:pos="5777"/>
              </w:tabs>
              <w:spacing w:after="120" w:line="23" w:lineRule="atLeast"/>
              <w:ind w:left="720"/>
              <w:rPr>
                <w:color w:val="000000"/>
                <w:sz w:val="22"/>
              </w:rPr>
            </w:pPr>
            <w:r w:rsidRPr="005F0272">
              <w:rPr>
                <w:color w:val="000000"/>
                <w:sz w:val="22"/>
              </w:rPr>
              <w:t>parašas</w:t>
            </w:r>
          </w:p>
          <w:p w14:paraId="21DF4E91" w14:textId="77777777" w:rsidR="00282C65" w:rsidRPr="005F0272" w:rsidRDefault="00282C65" w:rsidP="00681FA0">
            <w:pPr>
              <w:shd w:val="clear" w:color="auto" w:fill="FFFFFF"/>
              <w:tabs>
                <w:tab w:val="left" w:pos="5777"/>
              </w:tabs>
              <w:spacing w:after="120" w:line="23" w:lineRule="atLeast"/>
              <w:ind w:left="720"/>
              <w:rPr>
                <w:color w:val="000000"/>
                <w:sz w:val="22"/>
              </w:rPr>
            </w:pPr>
          </w:p>
          <w:p w14:paraId="0ED5D4B7" w14:textId="77777777" w:rsidR="00282C65" w:rsidRPr="005F0272" w:rsidRDefault="00282C65" w:rsidP="00681FA0">
            <w:pPr>
              <w:shd w:val="clear" w:color="auto" w:fill="FFFFFF"/>
              <w:tabs>
                <w:tab w:val="left" w:pos="5777"/>
              </w:tabs>
              <w:spacing w:after="120" w:line="23" w:lineRule="atLeast"/>
              <w:ind w:left="720"/>
              <w:rPr>
                <w:color w:val="000000"/>
                <w:sz w:val="22"/>
              </w:rPr>
            </w:pPr>
            <w:r w:rsidRPr="005F0272">
              <w:rPr>
                <w:color w:val="000000"/>
                <w:sz w:val="22"/>
              </w:rPr>
              <w:t>A.V.</w:t>
            </w:r>
          </w:p>
        </w:tc>
      </w:tr>
      <w:tr w:rsidR="00282C65" w:rsidRPr="005F0272" w14:paraId="37FF1016" w14:textId="77777777" w:rsidTr="00681FA0">
        <w:tc>
          <w:tcPr>
            <w:tcW w:w="4068" w:type="dxa"/>
          </w:tcPr>
          <w:p w14:paraId="1C5EC455" w14:textId="77777777" w:rsidR="00282C65" w:rsidRPr="005F0272" w:rsidRDefault="00282C65" w:rsidP="00681FA0">
            <w:pPr>
              <w:shd w:val="clear" w:color="auto" w:fill="FFFFFF"/>
              <w:tabs>
                <w:tab w:val="left" w:pos="5777"/>
              </w:tabs>
              <w:spacing w:after="120" w:line="23" w:lineRule="atLeast"/>
              <w:ind w:left="720"/>
              <w:rPr>
                <w:color w:val="000000"/>
                <w:sz w:val="22"/>
              </w:rPr>
            </w:pPr>
          </w:p>
        </w:tc>
        <w:tc>
          <w:tcPr>
            <w:tcW w:w="5220" w:type="dxa"/>
          </w:tcPr>
          <w:p w14:paraId="7A9EC52C" w14:textId="77777777" w:rsidR="00282C65" w:rsidRPr="005F0272" w:rsidRDefault="00282C65" w:rsidP="00681FA0">
            <w:pPr>
              <w:shd w:val="clear" w:color="auto" w:fill="FFFFFF"/>
              <w:tabs>
                <w:tab w:val="left" w:pos="5777"/>
              </w:tabs>
              <w:spacing w:after="120" w:line="23" w:lineRule="atLeast"/>
              <w:ind w:left="720"/>
              <w:rPr>
                <w:color w:val="000000"/>
                <w:sz w:val="22"/>
              </w:rPr>
            </w:pPr>
          </w:p>
        </w:tc>
      </w:tr>
      <w:tr w:rsidR="00282C65" w:rsidRPr="005F0272" w14:paraId="72995DD9" w14:textId="77777777" w:rsidTr="0068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F18F36F" w14:textId="77777777" w:rsidR="00282C65" w:rsidRPr="005F0272" w:rsidRDefault="00282C65" w:rsidP="00681FA0">
            <w:pPr>
              <w:shd w:val="clear" w:color="auto" w:fill="FFFFFF"/>
              <w:tabs>
                <w:tab w:val="left" w:pos="5777"/>
              </w:tabs>
              <w:spacing w:after="120" w:line="23" w:lineRule="atLeast"/>
              <w:ind w:left="720"/>
              <w:rPr>
                <w:rFonts w:eastAsia="Times New Roman"/>
                <w:b/>
                <w:bCs/>
                <w:w w:val="101"/>
                <w:sz w:val="22"/>
              </w:rPr>
            </w:pPr>
            <w:r w:rsidRPr="005F0272">
              <w:rPr>
                <w:rFonts w:eastAsia="Times New Roman"/>
                <w:b/>
                <w:sz w:val="22"/>
              </w:rPr>
              <w:t>Finansuotojo vardu:</w:t>
            </w:r>
          </w:p>
          <w:p w14:paraId="0B3FC231" w14:textId="77777777" w:rsidR="00282C65" w:rsidRPr="005F0272" w:rsidRDefault="00282C65" w:rsidP="00681FA0">
            <w:pPr>
              <w:shd w:val="clear" w:color="auto" w:fill="FFFFFF"/>
              <w:tabs>
                <w:tab w:val="left" w:pos="5777"/>
              </w:tabs>
              <w:spacing w:after="120" w:line="23" w:lineRule="atLeast"/>
              <w:ind w:left="720"/>
              <w:rPr>
                <w:color w:val="000000"/>
                <w:sz w:val="22"/>
              </w:rPr>
            </w:pPr>
          </w:p>
        </w:tc>
        <w:tc>
          <w:tcPr>
            <w:tcW w:w="5220" w:type="dxa"/>
            <w:tcBorders>
              <w:top w:val="nil"/>
              <w:left w:val="nil"/>
              <w:bottom w:val="nil"/>
              <w:right w:val="nil"/>
            </w:tcBorders>
          </w:tcPr>
          <w:p w14:paraId="2809959D" w14:textId="77777777" w:rsidR="00282C65" w:rsidRPr="005F0272" w:rsidRDefault="00282C65" w:rsidP="00681FA0">
            <w:pPr>
              <w:shd w:val="clear" w:color="auto" w:fill="FFFFFF"/>
              <w:tabs>
                <w:tab w:val="left" w:pos="5777"/>
              </w:tabs>
              <w:spacing w:after="120" w:line="23" w:lineRule="atLeast"/>
              <w:ind w:left="720"/>
              <w:rPr>
                <w:rFonts w:eastAsia="Times New Roman"/>
                <w:bCs/>
                <w:color w:val="FF0000"/>
                <w:w w:val="101"/>
                <w:sz w:val="22"/>
              </w:rPr>
            </w:pPr>
            <w:r w:rsidRPr="005F0272">
              <w:rPr>
                <w:rFonts w:eastAsia="Times New Roman"/>
                <w:color w:val="FF0000"/>
                <w:w w:val="101"/>
                <w:sz w:val="22"/>
              </w:rPr>
              <w:t>[</w:t>
            </w:r>
            <w:r w:rsidRPr="005F0272">
              <w:rPr>
                <w:rFonts w:eastAsia="Times New Roman"/>
                <w:i/>
                <w:color w:val="FF0000"/>
                <w:w w:val="101"/>
                <w:sz w:val="22"/>
              </w:rPr>
              <w:t>Pareigos, vardas, pavardė</w:t>
            </w:r>
            <w:r w:rsidRPr="005F0272">
              <w:rPr>
                <w:rFonts w:eastAsia="Times New Roman"/>
                <w:color w:val="FF0000"/>
                <w:w w:val="101"/>
                <w:sz w:val="22"/>
              </w:rPr>
              <w:t>]</w:t>
            </w:r>
          </w:p>
          <w:p w14:paraId="12BD6A46" w14:textId="77777777" w:rsidR="00282C65" w:rsidRPr="005F0272" w:rsidRDefault="00282C65" w:rsidP="00681FA0">
            <w:pPr>
              <w:shd w:val="clear" w:color="auto" w:fill="FFFFFF"/>
              <w:tabs>
                <w:tab w:val="left" w:pos="5777"/>
              </w:tabs>
              <w:spacing w:after="120" w:line="23" w:lineRule="atLeast"/>
              <w:ind w:left="720"/>
              <w:rPr>
                <w:color w:val="000000"/>
                <w:sz w:val="22"/>
              </w:rPr>
            </w:pPr>
          </w:p>
          <w:p w14:paraId="07A2C8CA" w14:textId="77777777" w:rsidR="00282C65" w:rsidRPr="005F0272" w:rsidRDefault="00282C65" w:rsidP="00681FA0">
            <w:pPr>
              <w:shd w:val="clear" w:color="auto" w:fill="FFFFFF"/>
              <w:tabs>
                <w:tab w:val="left" w:pos="5777"/>
              </w:tabs>
              <w:spacing w:after="120" w:line="23" w:lineRule="atLeast"/>
              <w:ind w:left="720"/>
              <w:rPr>
                <w:color w:val="000000"/>
                <w:sz w:val="22"/>
              </w:rPr>
            </w:pPr>
            <w:r w:rsidRPr="005F0272">
              <w:rPr>
                <w:color w:val="000000"/>
                <w:sz w:val="22"/>
              </w:rPr>
              <w:t>________________________</w:t>
            </w:r>
          </w:p>
          <w:p w14:paraId="0AFD9A32" w14:textId="77777777" w:rsidR="00282C65" w:rsidRPr="005F0272" w:rsidRDefault="00282C65" w:rsidP="00681FA0">
            <w:pPr>
              <w:shd w:val="clear" w:color="auto" w:fill="FFFFFF"/>
              <w:tabs>
                <w:tab w:val="left" w:pos="5777"/>
              </w:tabs>
              <w:spacing w:after="120" w:line="23" w:lineRule="atLeast"/>
              <w:ind w:left="720"/>
              <w:rPr>
                <w:color w:val="000000"/>
                <w:sz w:val="22"/>
              </w:rPr>
            </w:pPr>
            <w:r w:rsidRPr="005F0272">
              <w:rPr>
                <w:color w:val="000000"/>
                <w:sz w:val="22"/>
              </w:rPr>
              <w:t>parašas</w:t>
            </w:r>
          </w:p>
          <w:p w14:paraId="3E11151B" w14:textId="77777777" w:rsidR="00282C65" w:rsidRPr="005F0272" w:rsidRDefault="00282C65" w:rsidP="00681FA0">
            <w:pPr>
              <w:shd w:val="clear" w:color="auto" w:fill="FFFFFF"/>
              <w:tabs>
                <w:tab w:val="left" w:pos="5777"/>
              </w:tabs>
              <w:spacing w:after="120" w:line="23" w:lineRule="atLeast"/>
              <w:ind w:left="720"/>
              <w:rPr>
                <w:color w:val="000000"/>
                <w:sz w:val="22"/>
              </w:rPr>
            </w:pPr>
          </w:p>
          <w:p w14:paraId="30637557" w14:textId="77777777" w:rsidR="00282C65" w:rsidRPr="005F0272" w:rsidRDefault="00282C65" w:rsidP="00681FA0">
            <w:pPr>
              <w:shd w:val="clear" w:color="auto" w:fill="FFFFFF"/>
              <w:tabs>
                <w:tab w:val="left" w:pos="5777"/>
              </w:tabs>
              <w:spacing w:after="120" w:line="23" w:lineRule="atLeast"/>
              <w:ind w:left="720"/>
              <w:rPr>
                <w:color w:val="000000"/>
                <w:sz w:val="22"/>
              </w:rPr>
            </w:pPr>
            <w:r w:rsidRPr="005F0272">
              <w:rPr>
                <w:color w:val="000000"/>
                <w:sz w:val="22"/>
              </w:rPr>
              <w:t>A.V.</w:t>
            </w:r>
          </w:p>
        </w:tc>
      </w:tr>
      <w:tr w:rsidR="00282C65" w:rsidRPr="005F0272" w14:paraId="69656FB9" w14:textId="77777777" w:rsidTr="0068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0B24679" w14:textId="77777777" w:rsidR="00282C65" w:rsidRPr="005F0272" w:rsidRDefault="00282C65" w:rsidP="00681FA0">
            <w:pPr>
              <w:shd w:val="clear" w:color="auto" w:fill="FFFFFF"/>
              <w:tabs>
                <w:tab w:val="left" w:pos="5777"/>
              </w:tabs>
              <w:spacing w:after="120" w:line="23" w:lineRule="atLeast"/>
              <w:ind w:left="720"/>
              <w:rPr>
                <w:b/>
                <w:color w:val="000000"/>
                <w:sz w:val="22"/>
              </w:rPr>
            </w:pPr>
            <w:r w:rsidRPr="005F0272">
              <w:rPr>
                <w:b/>
                <w:sz w:val="22"/>
              </w:rPr>
              <w:t>Privataus subjekto</w:t>
            </w:r>
          </w:p>
        </w:tc>
        <w:tc>
          <w:tcPr>
            <w:tcW w:w="5220" w:type="dxa"/>
            <w:tcBorders>
              <w:top w:val="nil"/>
              <w:left w:val="nil"/>
              <w:bottom w:val="nil"/>
              <w:right w:val="nil"/>
            </w:tcBorders>
          </w:tcPr>
          <w:p w14:paraId="52462E27" w14:textId="77777777" w:rsidR="00282C65" w:rsidRPr="005F0272" w:rsidRDefault="00282C65" w:rsidP="00681FA0">
            <w:pPr>
              <w:shd w:val="clear" w:color="auto" w:fill="FFFFFF"/>
              <w:tabs>
                <w:tab w:val="left" w:pos="5777"/>
              </w:tabs>
              <w:spacing w:after="120" w:line="23" w:lineRule="atLeast"/>
              <w:ind w:left="720"/>
              <w:rPr>
                <w:color w:val="000000"/>
                <w:sz w:val="22"/>
              </w:rPr>
            </w:pPr>
          </w:p>
        </w:tc>
      </w:tr>
      <w:tr w:rsidR="00282C65" w:rsidRPr="005F0272" w14:paraId="260AC65F" w14:textId="77777777" w:rsidTr="0068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37C048A" w14:textId="77777777" w:rsidR="00282C65" w:rsidRPr="005F0272" w:rsidRDefault="00282C65" w:rsidP="00681FA0">
            <w:pPr>
              <w:shd w:val="clear" w:color="auto" w:fill="FFFFFF"/>
              <w:tabs>
                <w:tab w:val="left" w:pos="5777"/>
              </w:tabs>
              <w:spacing w:after="120" w:line="23" w:lineRule="atLeast"/>
              <w:ind w:left="720"/>
              <w:rPr>
                <w:rFonts w:eastAsia="Times New Roman"/>
                <w:b/>
                <w:bCs/>
                <w:color w:val="000000"/>
                <w:w w:val="101"/>
                <w:sz w:val="22"/>
              </w:rPr>
            </w:pPr>
            <w:r w:rsidRPr="005F0272">
              <w:rPr>
                <w:rFonts w:eastAsia="Times New Roman"/>
                <w:b/>
                <w:sz w:val="22"/>
              </w:rPr>
              <w:t>vardu:</w:t>
            </w:r>
          </w:p>
        </w:tc>
        <w:tc>
          <w:tcPr>
            <w:tcW w:w="5220" w:type="dxa"/>
            <w:tcBorders>
              <w:top w:val="nil"/>
              <w:left w:val="nil"/>
              <w:bottom w:val="nil"/>
              <w:right w:val="nil"/>
            </w:tcBorders>
          </w:tcPr>
          <w:p w14:paraId="77C71764" w14:textId="77777777" w:rsidR="00DA0B1C" w:rsidRPr="005F0272" w:rsidRDefault="00DA0B1C" w:rsidP="00DA0B1C">
            <w:pPr>
              <w:shd w:val="clear" w:color="auto" w:fill="FFFFFF"/>
              <w:tabs>
                <w:tab w:val="left" w:pos="5777"/>
              </w:tabs>
              <w:spacing w:after="120" w:line="23" w:lineRule="atLeast"/>
              <w:ind w:left="720"/>
              <w:rPr>
                <w:rFonts w:eastAsia="Times New Roman"/>
                <w:bCs/>
                <w:color w:val="FF0000"/>
                <w:w w:val="101"/>
                <w:sz w:val="22"/>
              </w:rPr>
            </w:pPr>
            <w:r w:rsidRPr="005F0272">
              <w:rPr>
                <w:rFonts w:eastAsia="Times New Roman"/>
                <w:color w:val="FF0000"/>
                <w:w w:val="101"/>
                <w:sz w:val="22"/>
              </w:rPr>
              <w:t>[</w:t>
            </w:r>
            <w:r w:rsidRPr="005F0272">
              <w:rPr>
                <w:rFonts w:eastAsia="Times New Roman"/>
                <w:i/>
                <w:color w:val="FF0000"/>
                <w:w w:val="101"/>
                <w:sz w:val="22"/>
              </w:rPr>
              <w:t>Pareigos, vardas, pavardė</w:t>
            </w:r>
            <w:r w:rsidRPr="005F0272">
              <w:rPr>
                <w:rFonts w:eastAsia="Times New Roman"/>
                <w:color w:val="FF0000"/>
                <w:w w:val="101"/>
                <w:sz w:val="22"/>
              </w:rPr>
              <w:t>]</w:t>
            </w:r>
          </w:p>
          <w:p w14:paraId="2BD961DF" w14:textId="77777777" w:rsidR="00282C65" w:rsidRPr="005F0272" w:rsidRDefault="00282C65" w:rsidP="00681FA0">
            <w:pPr>
              <w:shd w:val="clear" w:color="auto" w:fill="FFFFFF"/>
              <w:tabs>
                <w:tab w:val="left" w:pos="5777"/>
              </w:tabs>
              <w:spacing w:after="120" w:line="23" w:lineRule="atLeast"/>
              <w:ind w:left="720"/>
              <w:rPr>
                <w:color w:val="000000"/>
                <w:sz w:val="22"/>
              </w:rPr>
            </w:pPr>
          </w:p>
          <w:p w14:paraId="4D8C7C4E" w14:textId="77777777" w:rsidR="00282C65" w:rsidRPr="005F0272" w:rsidRDefault="00282C65" w:rsidP="00681FA0">
            <w:pPr>
              <w:shd w:val="clear" w:color="auto" w:fill="FFFFFF"/>
              <w:tabs>
                <w:tab w:val="left" w:pos="5777"/>
              </w:tabs>
              <w:spacing w:after="120" w:line="23" w:lineRule="atLeast"/>
              <w:ind w:left="720"/>
              <w:rPr>
                <w:color w:val="000000"/>
                <w:sz w:val="22"/>
              </w:rPr>
            </w:pPr>
            <w:r w:rsidRPr="005F0272">
              <w:rPr>
                <w:color w:val="000000"/>
                <w:sz w:val="22"/>
              </w:rPr>
              <w:t>________________________</w:t>
            </w:r>
          </w:p>
          <w:p w14:paraId="2189A370" w14:textId="77777777" w:rsidR="00282C65" w:rsidRPr="005F0272" w:rsidRDefault="00282C65" w:rsidP="00681FA0">
            <w:pPr>
              <w:shd w:val="clear" w:color="auto" w:fill="FFFFFF"/>
              <w:tabs>
                <w:tab w:val="left" w:pos="5777"/>
              </w:tabs>
              <w:spacing w:after="120" w:line="23" w:lineRule="atLeast"/>
              <w:ind w:left="720"/>
              <w:rPr>
                <w:color w:val="000000"/>
                <w:sz w:val="22"/>
              </w:rPr>
            </w:pPr>
            <w:r w:rsidRPr="005F0272">
              <w:rPr>
                <w:color w:val="000000"/>
                <w:sz w:val="22"/>
              </w:rPr>
              <w:t>parašas</w:t>
            </w:r>
          </w:p>
          <w:p w14:paraId="384FD721" w14:textId="77777777" w:rsidR="00282C65" w:rsidRPr="005F0272" w:rsidRDefault="00282C65" w:rsidP="00681FA0">
            <w:pPr>
              <w:shd w:val="clear" w:color="auto" w:fill="FFFFFF"/>
              <w:tabs>
                <w:tab w:val="left" w:pos="5777"/>
              </w:tabs>
              <w:spacing w:after="120" w:line="23" w:lineRule="atLeast"/>
              <w:ind w:left="720"/>
              <w:rPr>
                <w:color w:val="000000"/>
                <w:sz w:val="22"/>
              </w:rPr>
            </w:pPr>
          </w:p>
          <w:p w14:paraId="69FCE5DA" w14:textId="77777777" w:rsidR="00282C65" w:rsidRPr="005F0272" w:rsidRDefault="00282C65" w:rsidP="00681FA0">
            <w:pPr>
              <w:shd w:val="clear" w:color="auto" w:fill="FFFFFF"/>
              <w:tabs>
                <w:tab w:val="left" w:pos="5777"/>
              </w:tabs>
              <w:spacing w:after="120" w:line="23" w:lineRule="atLeast"/>
              <w:ind w:left="720"/>
              <w:rPr>
                <w:color w:val="000000"/>
                <w:sz w:val="22"/>
              </w:rPr>
            </w:pPr>
            <w:r w:rsidRPr="005F0272">
              <w:rPr>
                <w:color w:val="000000"/>
                <w:sz w:val="22"/>
              </w:rPr>
              <w:t>A.V.</w:t>
            </w:r>
          </w:p>
        </w:tc>
      </w:tr>
      <w:tr w:rsidR="00282C65" w:rsidRPr="005F0272" w14:paraId="37011DFB" w14:textId="77777777" w:rsidTr="0068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668ECC1" w14:textId="77777777" w:rsidR="00282C65" w:rsidRPr="005F0272" w:rsidRDefault="00282C65" w:rsidP="00681FA0">
            <w:pPr>
              <w:shd w:val="clear" w:color="auto" w:fill="FFFFFF"/>
              <w:tabs>
                <w:tab w:val="left" w:pos="5777"/>
              </w:tabs>
              <w:spacing w:after="120" w:line="23" w:lineRule="atLeast"/>
              <w:ind w:left="720"/>
              <w:rPr>
                <w:rFonts w:eastAsia="Times New Roman"/>
                <w:b/>
                <w:color w:val="943634"/>
                <w:sz w:val="22"/>
              </w:rPr>
            </w:pPr>
          </w:p>
        </w:tc>
        <w:tc>
          <w:tcPr>
            <w:tcW w:w="5220" w:type="dxa"/>
            <w:tcBorders>
              <w:top w:val="nil"/>
              <w:left w:val="nil"/>
              <w:bottom w:val="nil"/>
              <w:right w:val="nil"/>
            </w:tcBorders>
          </w:tcPr>
          <w:p w14:paraId="024F4B1C" w14:textId="77777777" w:rsidR="00282C65" w:rsidRPr="005F0272" w:rsidRDefault="00282C65" w:rsidP="00681FA0">
            <w:pPr>
              <w:shd w:val="clear" w:color="auto" w:fill="FFFFFF"/>
              <w:tabs>
                <w:tab w:val="left" w:pos="5777"/>
              </w:tabs>
              <w:spacing w:after="120" w:line="23" w:lineRule="atLeast"/>
              <w:ind w:left="720"/>
              <w:rPr>
                <w:rFonts w:eastAsia="Times New Roman"/>
                <w:w w:val="101"/>
                <w:sz w:val="22"/>
              </w:rPr>
            </w:pPr>
          </w:p>
        </w:tc>
      </w:tr>
    </w:tbl>
    <w:p w14:paraId="40E7F17D" w14:textId="77777777" w:rsidR="00B407B2" w:rsidRPr="005F0272" w:rsidRDefault="00B407B2" w:rsidP="00DA3AAE"/>
    <w:bookmarkEnd w:id="1309"/>
    <w:bookmarkEnd w:id="1310"/>
    <w:bookmarkEnd w:id="1311"/>
    <w:p w14:paraId="6D3857F8" w14:textId="2FA07CC5" w:rsidR="00841B28" w:rsidRPr="005F0272" w:rsidRDefault="00841B28" w:rsidP="005F0272">
      <w:pPr>
        <w:spacing w:after="200" w:line="276" w:lineRule="auto"/>
      </w:pPr>
    </w:p>
    <w:p w14:paraId="3ADF4F62" w14:textId="15B863A7" w:rsidR="00113B7E" w:rsidRDefault="00113B7E">
      <w:pPr>
        <w:spacing w:after="200" w:line="276" w:lineRule="auto"/>
      </w:pPr>
    </w:p>
    <w:p w14:paraId="70D2AD03" w14:textId="77777777" w:rsidR="00C5271F" w:rsidRDefault="00C5271F">
      <w:pPr>
        <w:spacing w:after="200" w:line="276" w:lineRule="auto"/>
      </w:pPr>
    </w:p>
    <w:p w14:paraId="1BE59C66" w14:textId="77777777" w:rsidR="00C5271F" w:rsidRDefault="00C5271F">
      <w:pPr>
        <w:spacing w:after="200" w:line="276" w:lineRule="auto"/>
      </w:pPr>
    </w:p>
    <w:p w14:paraId="6C550D7F" w14:textId="77777777" w:rsidR="00C5271F" w:rsidRDefault="00C5271F">
      <w:pPr>
        <w:spacing w:after="200" w:line="276" w:lineRule="auto"/>
      </w:pPr>
    </w:p>
    <w:p w14:paraId="41A0ABB2" w14:textId="77777777" w:rsidR="00C5271F" w:rsidRDefault="00C5271F">
      <w:pPr>
        <w:spacing w:after="200" w:line="276" w:lineRule="auto"/>
      </w:pPr>
    </w:p>
    <w:p w14:paraId="12D31FDF" w14:textId="77777777" w:rsidR="00C5271F" w:rsidRDefault="00C5271F">
      <w:pPr>
        <w:spacing w:after="200" w:line="276" w:lineRule="auto"/>
      </w:pPr>
    </w:p>
    <w:p w14:paraId="1BE0943A" w14:textId="77777777" w:rsidR="00C5271F" w:rsidRDefault="00C5271F">
      <w:pPr>
        <w:spacing w:after="200" w:line="276" w:lineRule="auto"/>
      </w:pPr>
    </w:p>
    <w:p w14:paraId="4022BD4F" w14:textId="77777777" w:rsidR="00C5271F" w:rsidRDefault="00C5271F">
      <w:pPr>
        <w:spacing w:after="200" w:line="276" w:lineRule="auto"/>
      </w:pPr>
    </w:p>
    <w:p w14:paraId="25192C10" w14:textId="77777777" w:rsidR="0001464C" w:rsidRDefault="0001464C">
      <w:pPr>
        <w:spacing w:after="200" w:line="276" w:lineRule="auto"/>
      </w:pPr>
    </w:p>
    <w:p w14:paraId="380803DD" w14:textId="77777777" w:rsidR="0001464C" w:rsidRDefault="0001464C">
      <w:pPr>
        <w:spacing w:after="200" w:line="276" w:lineRule="auto"/>
      </w:pPr>
    </w:p>
    <w:p w14:paraId="74973EF7" w14:textId="77777777" w:rsidR="0001464C" w:rsidRDefault="0001464C">
      <w:pPr>
        <w:spacing w:after="200" w:line="276" w:lineRule="auto"/>
      </w:pPr>
    </w:p>
    <w:p w14:paraId="6CE7E4FB" w14:textId="77777777" w:rsidR="0001464C" w:rsidRDefault="0001464C">
      <w:pPr>
        <w:spacing w:after="200" w:line="276" w:lineRule="auto"/>
      </w:pPr>
    </w:p>
    <w:p w14:paraId="459ADEC5" w14:textId="6706352B" w:rsidR="0001464C" w:rsidRDefault="00E463F2" w:rsidP="00E463F2">
      <w:pPr>
        <w:pStyle w:val="Turinys2"/>
      </w:pPr>
      <w:bookmarkStart w:id="1444" w:name="_Ref112132717"/>
      <w:bookmarkStart w:id="1445" w:name="_Ref112161237"/>
      <w:bookmarkStart w:id="1446" w:name="_Ref112161245"/>
      <w:bookmarkStart w:id="1447" w:name="_Ref112161262"/>
      <w:bookmarkStart w:id="1448" w:name="_Ref112161305"/>
      <w:bookmarkStart w:id="1449" w:name="_Ref112162288"/>
      <w:bookmarkStart w:id="1450" w:name="_Ref112162304"/>
      <w:bookmarkStart w:id="1451" w:name="_Ref112162315"/>
      <w:bookmarkStart w:id="1452" w:name="_Ref112235203"/>
      <w:bookmarkStart w:id="1453" w:name="_Ref112235214"/>
      <w:bookmarkStart w:id="1454" w:name="_Ref112235220"/>
      <w:bookmarkStart w:id="1455" w:name="_Ref112824271"/>
      <w:bookmarkStart w:id="1456" w:name="_Toc113348378"/>
      <w:bookmarkStart w:id="1457" w:name="_Toc126260822"/>
      <w:bookmarkStart w:id="1458" w:name="_Toc138858228"/>
      <w:r>
        <w:lastRenderedPageBreak/>
        <w:t xml:space="preserve">                                                                                                                            </w:t>
      </w:r>
      <w:r w:rsidR="0001464C" w:rsidRPr="00B33482">
        <w:t xml:space="preserve">10 </w:t>
      </w:r>
      <w:r>
        <w:t>Sutarties p</w:t>
      </w:r>
      <w:r w:rsidR="0001464C" w:rsidRPr="00B33482">
        <w:t>riedas</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5C54A419" w14:textId="77777777" w:rsidR="00E463F2" w:rsidRPr="00E463F2" w:rsidRDefault="00E463F2" w:rsidP="00E463F2"/>
    <w:p w14:paraId="6161022F" w14:textId="77777777" w:rsidR="0001464C" w:rsidRPr="0001464C" w:rsidRDefault="0001464C" w:rsidP="00E463F2">
      <w:pPr>
        <w:pStyle w:val="Turinys2"/>
      </w:pPr>
      <w:bookmarkStart w:id="1459" w:name="_Toc113295348"/>
      <w:bookmarkEnd w:id="1459"/>
      <w:r w:rsidRPr="0001464C">
        <w:t>DARBŲ VERTINIMAS IR PRIĖMIMAS</w:t>
      </w:r>
    </w:p>
    <w:p w14:paraId="619D9E03" w14:textId="77777777" w:rsidR="0001464C" w:rsidRPr="00AA7524" w:rsidRDefault="0001464C" w:rsidP="0001464C">
      <w:pPr>
        <w:spacing w:after="120" w:line="276" w:lineRule="auto"/>
        <w:jc w:val="center"/>
      </w:pPr>
    </w:p>
    <w:p w14:paraId="76C3CA3B" w14:textId="77777777" w:rsidR="0001464C" w:rsidRPr="00AA7524" w:rsidRDefault="0001464C" w:rsidP="0001464C">
      <w:pPr>
        <w:shd w:val="clear" w:color="auto" w:fill="FFFFFF"/>
        <w:spacing w:after="120" w:line="276" w:lineRule="auto"/>
        <w:jc w:val="both"/>
        <w:rPr>
          <w:i/>
          <w:color w:val="0070C0"/>
        </w:rPr>
      </w:pPr>
      <w:r w:rsidRPr="00AA7524">
        <w:rPr>
          <w:i/>
          <w:color w:val="0070C0"/>
        </w:rPr>
        <w:t>[</w:t>
      </w:r>
      <w:r w:rsidRPr="00AA7524">
        <w:rPr>
          <w:i/>
          <w:iCs/>
          <w:color w:val="0070C0"/>
        </w:rPr>
        <w:t>nurodyta Darbų vertinimo ir priėmimo tvarka yra rekomendacinė ir turi būti adaptuojama atsižvelgiant į konkretaus Projekto specifiką</w:t>
      </w:r>
      <w:r w:rsidRPr="00AA7524">
        <w:rPr>
          <w:i/>
          <w:color w:val="0070C0"/>
        </w:rPr>
        <w:t>]</w:t>
      </w:r>
      <w:r w:rsidRPr="00AA7524">
        <w:rPr>
          <w:color w:val="0070C0"/>
        </w:rPr>
        <w:t>:</w:t>
      </w:r>
    </w:p>
    <w:p w14:paraId="50321DE9" w14:textId="77777777" w:rsidR="0001464C" w:rsidRPr="00AA7524" w:rsidRDefault="0001464C" w:rsidP="007E5EFE">
      <w:pPr>
        <w:numPr>
          <w:ilvl w:val="6"/>
          <w:numId w:val="23"/>
        </w:numPr>
        <w:spacing w:after="120" w:line="276" w:lineRule="auto"/>
        <w:ind w:left="567" w:right="426" w:hanging="567"/>
        <w:contextualSpacing/>
        <w:jc w:val="both"/>
      </w:pPr>
      <w:r w:rsidRPr="00AA7524">
        <w:t xml:space="preserve">Šio priedo nuostatos taikomos Valdžios subjektui vertinant Privataus subjekto pateiktą Projektinę dokumentaciją, atliktus Darbus, o taip pat grąžinant (perduodant) Apšvietimo sistemą Valdžios subjektui Sutarties pabaigoje. </w:t>
      </w:r>
    </w:p>
    <w:p w14:paraId="2DB263D0" w14:textId="77777777" w:rsidR="0001464C" w:rsidRPr="00AA7524" w:rsidRDefault="0001464C" w:rsidP="0001464C">
      <w:pPr>
        <w:spacing w:after="120" w:line="276" w:lineRule="auto"/>
        <w:ind w:left="567" w:right="426"/>
        <w:contextualSpacing/>
        <w:jc w:val="both"/>
      </w:pPr>
    </w:p>
    <w:p w14:paraId="2FABF92E" w14:textId="77777777" w:rsidR="0001464C" w:rsidRPr="00AA7524" w:rsidRDefault="0001464C" w:rsidP="007E5EFE">
      <w:pPr>
        <w:numPr>
          <w:ilvl w:val="0"/>
          <w:numId w:val="39"/>
        </w:numPr>
        <w:spacing w:after="120" w:line="276" w:lineRule="auto"/>
        <w:ind w:left="567" w:right="426" w:hanging="567"/>
        <w:contextualSpacing/>
        <w:jc w:val="both"/>
        <w:rPr>
          <w:color w:val="943634"/>
        </w:rPr>
      </w:pPr>
      <w:bookmarkStart w:id="1460" w:name="_Ref58410477"/>
      <w:r w:rsidRPr="00AA7524">
        <w:rPr>
          <w:color w:val="943634"/>
        </w:rPr>
        <w:t>Projektinės dokumentacijos vertinimas.</w:t>
      </w:r>
      <w:bookmarkEnd w:id="1460"/>
    </w:p>
    <w:p w14:paraId="738332A6" w14:textId="49645715" w:rsidR="0001464C" w:rsidRPr="00AA7524" w:rsidRDefault="0001464C" w:rsidP="007E5EFE">
      <w:pPr>
        <w:numPr>
          <w:ilvl w:val="1"/>
          <w:numId w:val="39"/>
        </w:numPr>
        <w:spacing w:after="120" w:line="276" w:lineRule="auto"/>
        <w:ind w:left="1418" w:right="426" w:hanging="851"/>
        <w:contextualSpacing/>
        <w:jc w:val="both"/>
      </w:pPr>
      <w:r w:rsidRPr="00AA7524">
        <w:t xml:space="preserve">Pateikdamas Projektinę dokumentaciją Valdžios subjektui vertinimui bei pastabų ir (ar) pasiūlymų pateikimui, Privatus subjektas kartu su Projektine dokumentacija pateikia Projektinės dokumentacijos ir </w:t>
      </w:r>
      <w:r>
        <w:t>Įrengtos apšvietimo sistemos</w:t>
      </w:r>
      <w:r w:rsidRPr="00AA7524">
        <w:t xml:space="preserve"> tikrinimo apimties tikrinimo formą, parengtą pagal šio priedo </w:t>
      </w:r>
      <w:r w:rsidRPr="00AA7524">
        <w:fldChar w:fldCharType="begin"/>
      </w:r>
      <w:r w:rsidRPr="00AA7524">
        <w:instrText xml:space="preserve"> REF _Ref58402219 \r \h  \* MERGEFORMAT </w:instrText>
      </w:r>
      <w:r w:rsidRPr="00AA7524">
        <w:fldChar w:fldCharType="separate"/>
      </w:r>
      <w:r w:rsidR="00FC0574">
        <w:t>2.3</w:t>
      </w:r>
      <w:r w:rsidRPr="00AA7524">
        <w:fldChar w:fldCharType="end"/>
      </w:r>
      <w:r w:rsidRPr="00AA7524">
        <w:t xml:space="preserve"> punkte nustatytą tvarką nurodytą lentelę, patvirtindamas, kad Privataus subjektas įvykdė Specifikacijų, Pasiūlymo ir teisės aktų reikalavimus.</w:t>
      </w:r>
    </w:p>
    <w:p w14:paraId="0B3AFB73" w14:textId="0B077F17" w:rsidR="0001464C" w:rsidRPr="00AA7524" w:rsidRDefault="0001464C" w:rsidP="007E5EFE">
      <w:pPr>
        <w:numPr>
          <w:ilvl w:val="1"/>
          <w:numId w:val="39"/>
        </w:numPr>
        <w:spacing w:after="120" w:line="276" w:lineRule="auto"/>
        <w:ind w:left="1418" w:right="426" w:hanging="851"/>
        <w:contextualSpacing/>
        <w:jc w:val="both"/>
      </w:pPr>
      <w:bookmarkStart w:id="1461" w:name="_Ref58402219"/>
      <w:r w:rsidRPr="00AA7524">
        <w:t xml:space="preserve">Projektinės dokumentacijos vertinimo metu tikrinimo formą (detalizuojant </w:t>
      </w:r>
      <w:r>
        <w:t>Įrengtos apšvietimo sistemos</w:t>
      </w:r>
      <w:r w:rsidRPr="00AA7524">
        <w:t xml:space="preserve">, tikrinimo elementus, apimtį) pagal žemiau pateiktą pavyzdį, parengia komisija nurodyta Sutarties </w:t>
      </w:r>
      <w:r>
        <w:fldChar w:fldCharType="begin"/>
      </w:r>
      <w:r>
        <w:instrText xml:space="preserve"> REF _Ref286319572 \r \h </w:instrText>
      </w:r>
      <w:r>
        <w:fldChar w:fldCharType="separate"/>
      </w:r>
      <w:r w:rsidR="00FC0574">
        <w:t>51</w:t>
      </w:r>
      <w:r>
        <w:fldChar w:fldCharType="end"/>
      </w:r>
      <w:r w:rsidRPr="00AA7524">
        <w:t xml:space="preserve"> punkte ne vėliau kaip likus 30 (trisdešimt) Darbo dienų iki Projektinės dokumentacijos pateikimo Valdžios subjektui:</w:t>
      </w:r>
      <w:bookmarkEnd w:id="1461"/>
      <w:r w:rsidRPr="00AA7524">
        <w:t xml:space="preserve"> </w:t>
      </w:r>
    </w:p>
    <w:p w14:paraId="70CD290A" w14:textId="77777777" w:rsidR="0001464C" w:rsidRPr="00AA7524" w:rsidRDefault="0001464C" w:rsidP="0001464C">
      <w:pPr>
        <w:spacing w:after="120" w:line="276" w:lineRule="auto"/>
        <w:ind w:left="1418" w:right="426"/>
        <w:contextualSpacing/>
        <w:jc w:val="both"/>
        <w:rPr>
          <w:i/>
          <w:color w:val="0070C0"/>
        </w:rPr>
      </w:pPr>
    </w:p>
    <w:p w14:paraId="09AC62AA" w14:textId="77777777" w:rsidR="0001464C" w:rsidRPr="00AA7524" w:rsidRDefault="0001464C" w:rsidP="0001464C">
      <w:pPr>
        <w:spacing w:after="120" w:line="276" w:lineRule="auto"/>
        <w:ind w:right="426"/>
        <w:contextualSpacing/>
        <w:jc w:val="both"/>
      </w:pPr>
    </w:p>
    <w:p w14:paraId="3551DB51" w14:textId="77777777" w:rsidR="0001464C" w:rsidRPr="00AA7524" w:rsidRDefault="0001464C" w:rsidP="0001464C">
      <w:pPr>
        <w:spacing w:after="120" w:line="276" w:lineRule="auto"/>
        <w:ind w:left="709" w:right="426"/>
        <w:jc w:val="right"/>
        <w:rPr>
          <w:i/>
        </w:rPr>
      </w:pPr>
      <w:r w:rsidRPr="00AA7524">
        <w:t xml:space="preserve">Projektinės dokumentacijos ir </w:t>
      </w:r>
      <w:r>
        <w:t>Įrengtos apšvietimo sistemos</w:t>
      </w:r>
      <w:r w:rsidRPr="00AA7524">
        <w:t xml:space="preserve"> elementų tikrinimo apimties lentelė</w:t>
      </w:r>
    </w:p>
    <w:tbl>
      <w:tblPr>
        <w:tblStyle w:val="TableGrid13"/>
        <w:tblW w:w="10329" w:type="dxa"/>
        <w:tblInd w:w="-5" w:type="dxa"/>
        <w:tblLayout w:type="fixed"/>
        <w:tblLook w:val="04A0" w:firstRow="1" w:lastRow="0" w:firstColumn="1" w:lastColumn="0" w:noHBand="0" w:noVBand="1"/>
      </w:tblPr>
      <w:tblGrid>
        <w:gridCol w:w="3969"/>
        <w:gridCol w:w="1630"/>
        <w:gridCol w:w="1723"/>
        <w:gridCol w:w="1697"/>
        <w:gridCol w:w="1310"/>
      </w:tblGrid>
      <w:tr w:rsidR="0001464C" w:rsidRPr="00AA7524" w14:paraId="28064C62" w14:textId="77777777" w:rsidTr="005B2FAA">
        <w:tc>
          <w:tcPr>
            <w:tcW w:w="3969" w:type="dxa"/>
            <w:shd w:val="clear" w:color="auto" w:fill="EEECE1" w:themeFill="background2"/>
          </w:tcPr>
          <w:p w14:paraId="205777D0" w14:textId="77777777" w:rsidR="0001464C" w:rsidRPr="00AA7524" w:rsidRDefault="0001464C" w:rsidP="005B2FAA">
            <w:pPr>
              <w:spacing w:after="120" w:line="276" w:lineRule="auto"/>
              <w:jc w:val="center"/>
              <w:rPr>
                <w:b/>
              </w:rPr>
            </w:pPr>
            <w:r w:rsidRPr="00AA7524">
              <w:rPr>
                <w:b/>
              </w:rPr>
              <w:t xml:space="preserve">Tikrinami </w:t>
            </w:r>
            <w:r w:rsidRPr="00BC5CF7">
              <w:rPr>
                <w:b/>
              </w:rPr>
              <w:t>Įrengtos apšvietimo sistemos</w:t>
            </w:r>
            <w:r w:rsidRPr="00AA7524">
              <w:rPr>
                <w:b/>
              </w:rPr>
              <w:t xml:space="preserve"> elementai</w:t>
            </w:r>
          </w:p>
        </w:tc>
        <w:tc>
          <w:tcPr>
            <w:tcW w:w="1630" w:type="dxa"/>
            <w:shd w:val="clear" w:color="auto" w:fill="EEECE1" w:themeFill="background2"/>
          </w:tcPr>
          <w:p w14:paraId="569C21AE" w14:textId="77777777" w:rsidR="0001464C" w:rsidRPr="00AA7524" w:rsidRDefault="0001464C" w:rsidP="005B2FAA">
            <w:pPr>
              <w:spacing w:after="120" w:line="276" w:lineRule="auto"/>
              <w:jc w:val="center"/>
              <w:rPr>
                <w:b/>
              </w:rPr>
            </w:pPr>
            <w:r w:rsidRPr="00AA7524">
              <w:rPr>
                <w:b/>
              </w:rPr>
              <w:t>Tikrinimo apimtis</w:t>
            </w:r>
          </w:p>
        </w:tc>
        <w:tc>
          <w:tcPr>
            <w:tcW w:w="1723" w:type="dxa"/>
            <w:shd w:val="clear" w:color="auto" w:fill="EEECE1" w:themeFill="background2"/>
          </w:tcPr>
          <w:p w14:paraId="3EC4F61D" w14:textId="77777777" w:rsidR="0001464C" w:rsidRPr="00AA7524" w:rsidRDefault="0001464C" w:rsidP="005B2FAA">
            <w:pPr>
              <w:spacing w:after="120" w:line="276" w:lineRule="auto"/>
              <w:jc w:val="center"/>
              <w:rPr>
                <w:b/>
              </w:rPr>
            </w:pPr>
            <w:r w:rsidRPr="00AA7524">
              <w:rPr>
                <w:b/>
              </w:rPr>
              <w:t>Nurodyta Specifikacijoje /Pasiūlyme</w:t>
            </w:r>
          </w:p>
          <w:p w14:paraId="25229193" w14:textId="77777777" w:rsidR="0001464C" w:rsidRPr="00AA7524" w:rsidRDefault="0001464C" w:rsidP="005B2FAA">
            <w:pPr>
              <w:spacing w:after="120" w:line="276" w:lineRule="auto"/>
              <w:jc w:val="center"/>
              <w:rPr>
                <w:b/>
              </w:rPr>
            </w:pPr>
            <w:r w:rsidRPr="00AA7524">
              <w:rPr>
                <w:b/>
                <w:i/>
              </w:rPr>
              <w:t>(pildo Privatus subjektas)</w:t>
            </w:r>
          </w:p>
        </w:tc>
        <w:tc>
          <w:tcPr>
            <w:tcW w:w="1697" w:type="dxa"/>
            <w:shd w:val="clear" w:color="auto" w:fill="EEECE1" w:themeFill="background2"/>
          </w:tcPr>
          <w:p w14:paraId="3A37827A" w14:textId="77777777" w:rsidR="0001464C" w:rsidRPr="00AA7524" w:rsidRDefault="0001464C" w:rsidP="005B2FAA">
            <w:pPr>
              <w:spacing w:after="120" w:line="276" w:lineRule="auto"/>
              <w:jc w:val="center"/>
              <w:rPr>
                <w:b/>
              </w:rPr>
            </w:pPr>
            <w:r w:rsidRPr="00AA7524">
              <w:rPr>
                <w:b/>
              </w:rPr>
              <w:t>Suprojektuota</w:t>
            </w:r>
          </w:p>
          <w:p w14:paraId="7E95667F" w14:textId="77777777" w:rsidR="0001464C" w:rsidRPr="00AA7524" w:rsidRDefault="0001464C" w:rsidP="005B2FAA">
            <w:pPr>
              <w:spacing w:after="120" w:line="276" w:lineRule="auto"/>
              <w:jc w:val="center"/>
              <w:rPr>
                <w:b/>
              </w:rPr>
            </w:pPr>
            <w:r w:rsidRPr="00AA7524">
              <w:rPr>
                <w:b/>
                <w:i/>
              </w:rPr>
              <w:t>(pildo Privatus subjektas)</w:t>
            </w:r>
          </w:p>
        </w:tc>
        <w:tc>
          <w:tcPr>
            <w:tcW w:w="1310" w:type="dxa"/>
            <w:shd w:val="clear" w:color="auto" w:fill="EEECE1" w:themeFill="background2"/>
          </w:tcPr>
          <w:p w14:paraId="448A10B8" w14:textId="77777777" w:rsidR="0001464C" w:rsidRPr="00AA7524" w:rsidRDefault="0001464C" w:rsidP="005B2FAA">
            <w:pPr>
              <w:spacing w:after="120" w:line="276" w:lineRule="auto"/>
              <w:jc w:val="center"/>
              <w:rPr>
                <w:b/>
              </w:rPr>
            </w:pPr>
            <w:r w:rsidRPr="00AA7524">
              <w:rPr>
                <w:b/>
              </w:rPr>
              <w:t xml:space="preserve">Valdžios subjekto vertinimas </w:t>
            </w:r>
          </w:p>
          <w:p w14:paraId="7FB042F9" w14:textId="77777777" w:rsidR="0001464C" w:rsidRPr="00AA7524" w:rsidRDefault="0001464C" w:rsidP="005B2FAA">
            <w:pPr>
              <w:spacing w:after="120" w:line="276" w:lineRule="auto"/>
              <w:jc w:val="center"/>
              <w:rPr>
                <w:b/>
              </w:rPr>
            </w:pPr>
            <w:r w:rsidRPr="00AA7524">
              <w:rPr>
                <w:b/>
                <w:i/>
              </w:rPr>
              <w:t>(pildo Valdžios subjektas)</w:t>
            </w:r>
          </w:p>
        </w:tc>
      </w:tr>
      <w:tr w:rsidR="0001464C" w:rsidRPr="00AA7524" w14:paraId="46906C31" w14:textId="77777777" w:rsidTr="005B2FAA">
        <w:tc>
          <w:tcPr>
            <w:tcW w:w="3969" w:type="dxa"/>
          </w:tcPr>
          <w:p w14:paraId="14AD243F" w14:textId="77777777" w:rsidR="0001464C" w:rsidRPr="00AA7524" w:rsidRDefault="0001464C" w:rsidP="005B2FAA">
            <w:pPr>
              <w:spacing w:after="120" w:line="276" w:lineRule="auto"/>
              <w:jc w:val="both"/>
            </w:pPr>
            <w:r w:rsidRPr="00AA7524">
              <w:t>Gatvė (ar gatvės atkarpa tarp sankryžų)</w:t>
            </w:r>
          </w:p>
        </w:tc>
        <w:tc>
          <w:tcPr>
            <w:tcW w:w="1630" w:type="dxa"/>
          </w:tcPr>
          <w:p w14:paraId="515433CB" w14:textId="77777777" w:rsidR="0001464C" w:rsidRPr="00AA7524" w:rsidRDefault="0001464C" w:rsidP="005B2FAA">
            <w:pPr>
              <w:spacing w:after="120" w:line="276" w:lineRule="auto"/>
              <w:jc w:val="both"/>
            </w:pPr>
            <w:r w:rsidRPr="00AA7524">
              <w:t>Gatvės pavadinimas</w:t>
            </w:r>
          </w:p>
        </w:tc>
        <w:tc>
          <w:tcPr>
            <w:tcW w:w="1723" w:type="dxa"/>
          </w:tcPr>
          <w:p w14:paraId="2653C159" w14:textId="77777777" w:rsidR="0001464C" w:rsidRPr="00AA7524" w:rsidRDefault="0001464C" w:rsidP="005B2FAA">
            <w:pPr>
              <w:spacing w:after="120" w:line="276" w:lineRule="auto"/>
              <w:jc w:val="both"/>
            </w:pPr>
          </w:p>
        </w:tc>
        <w:tc>
          <w:tcPr>
            <w:tcW w:w="1697" w:type="dxa"/>
          </w:tcPr>
          <w:p w14:paraId="762D3B8F" w14:textId="77777777" w:rsidR="0001464C" w:rsidRPr="00AA7524" w:rsidRDefault="0001464C" w:rsidP="005B2FAA">
            <w:pPr>
              <w:spacing w:after="120" w:line="276" w:lineRule="auto"/>
              <w:jc w:val="both"/>
            </w:pPr>
          </w:p>
        </w:tc>
        <w:tc>
          <w:tcPr>
            <w:tcW w:w="1310" w:type="dxa"/>
          </w:tcPr>
          <w:p w14:paraId="4052E10C" w14:textId="77777777" w:rsidR="0001464C" w:rsidRPr="00AA7524" w:rsidRDefault="0001464C" w:rsidP="005B2FAA">
            <w:pPr>
              <w:spacing w:after="120" w:line="276" w:lineRule="auto"/>
              <w:jc w:val="both"/>
            </w:pPr>
          </w:p>
        </w:tc>
      </w:tr>
      <w:tr w:rsidR="0001464C" w:rsidRPr="00AA7524" w14:paraId="3FBF3AC3" w14:textId="77777777" w:rsidTr="005B2FAA">
        <w:tc>
          <w:tcPr>
            <w:tcW w:w="3969" w:type="dxa"/>
          </w:tcPr>
          <w:p w14:paraId="2D935DAE" w14:textId="77777777" w:rsidR="0001464C" w:rsidRPr="00AA7524" w:rsidRDefault="0001464C" w:rsidP="005B2FAA">
            <w:pPr>
              <w:spacing w:after="120" w:line="276" w:lineRule="auto"/>
              <w:jc w:val="both"/>
            </w:pPr>
            <w:r w:rsidRPr="00AA7524">
              <w:t>Demontuojama važiuojamoji dalis</w:t>
            </w:r>
          </w:p>
        </w:tc>
        <w:tc>
          <w:tcPr>
            <w:tcW w:w="1630" w:type="dxa"/>
          </w:tcPr>
          <w:p w14:paraId="097DB9CD"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/m</w:t>
            </w:r>
          </w:p>
        </w:tc>
        <w:tc>
          <w:tcPr>
            <w:tcW w:w="1723" w:type="dxa"/>
          </w:tcPr>
          <w:p w14:paraId="374D9BEE" w14:textId="77777777" w:rsidR="0001464C" w:rsidRPr="00AA7524" w:rsidRDefault="0001464C" w:rsidP="005B2FAA">
            <w:pPr>
              <w:spacing w:after="120" w:line="276" w:lineRule="auto"/>
              <w:jc w:val="both"/>
            </w:pPr>
          </w:p>
        </w:tc>
        <w:tc>
          <w:tcPr>
            <w:tcW w:w="1697" w:type="dxa"/>
          </w:tcPr>
          <w:p w14:paraId="3763C49D" w14:textId="77777777" w:rsidR="0001464C" w:rsidRPr="00AA7524" w:rsidRDefault="0001464C" w:rsidP="005B2FAA">
            <w:pPr>
              <w:spacing w:after="120" w:line="276" w:lineRule="auto"/>
              <w:jc w:val="both"/>
            </w:pPr>
          </w:p>
        </w:tc>
        <w:tc>
          <w:tcPr>
            <w:tcW w:w="1310" w:type="dxa"/>
          </w:tcPr>
          <w:p w14:paraId="097A9BFF" w14:textId="77777777" w:rsidR="0001464C" w:rsidRPr="00AA7524" w:rsidRDefault="0001464C" w:rsidP="005B2FAA">
            <w:pPr>
              <w:spacing w:after="120" w:line="276" w:lineRule="auto"/>
              <w:jc w:val="both"/>
            </w:pPr>
          </w:p>
        </w:tc>
      </w:tr>
      <w:tr w:rsidR="0001464C" w:rsidRPr="00AA7524" w14:paraId="1FC0AF7A" w14:textId="77777777" w:rsidTr="005B2FAA">
        <w:tc>
          <w:tcPr>
            <w:tcW w:w="3969" w:type="dxa"/>
          </w:tcPr>
          <w:p w14:paraId="263E1C5D" w14:textId="77777777" w:rsidR="0001464C" w:rsidRPr="00AA7524" w:rsidRDefault="0001464C" w:rsidP="005B2FAA">
            <w:pPr>
              <w:spacing w:after="120" w:line="276" w:lineRule="auto"/>
              <w:jc w:val="both"/>
            </w:pPr>
            <w:r w:rsidRPr="00AA7524">
              <w:lastRenderedPageBreak/>
              <w:t xml:space="preserve">Naujai įrengiama važiuojamoji dalis </w:t>
            </w:r>
          </w:p>
        </w:tc>
        <w:tc>
          <w:tcPr>
            <w:tcW w:w="1630" w:type="dxa"/>
          </w:tcPr>
          <w:p w14:paraId="37D2E73D"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/m</w:t>
            </w:r>
          </w:p>
        </w:tc>
        <w:tc>
          <w:tcPr>
            <w:tcW w:w="1723" w:type="dxa"/>
          </w:tcPr>
          <w:p w14:paraId="30FDE5A1" w14:textId="77777777" w:rsidR="0001464C" w:rsidRPr="00AA7524" w:rsidRDefault="0001464C" w:rsidP="005B2FAA">
            <w:pPr>
              <w:spacing w:after="120" w:line="276" w:lineRule="auto"/>
              <w:jc w:val="both"/>
            </w:pPr>
          </w:p>
        </w:tc>
        <w:tc>
          <w:tcPr>
            <w:tcW w:w="1697" w:type="dxa"/>
          </w:tcPr>
          <w:p w14:paraId="175F1C7F" w14:textId="77777777" w:rsidR="0001464C" w:rsidRPr="00AA7524" w:rsidRDefault="0001464C" w:rsidP="005B2FAA">
            <w:pPr>
              <w:spacing w:after="120" w:line="276" w:lineRule="auto"/>
              <w:jc w:val="both"/>
            </w:pPr>
          </w:p>
        </w:tc>
        <w:tc>
          <w:tcPr>
            <w:tcW w:w="1310" w:type="dxa"/>
          </w:tcPr>
          <w:p w14:paraId="36D4E0CB" w14:textId="77777777" w:rsidR="0001464C" w:rsidRPr="00AA7524" w:rsidRDefault="0001464C" w:rsidP="005B2FAA">
            <w:pPr>
              <w:spacing w:after="120" w:line="276" w:lineRule="auto"/>
              <w:jc w:val="both"/>
            </w:pPr>
          </w:p>
        </w:tc>
      </w:tr>
      <w:tr w:rsidR="0001464C" w:rsidRPr="00AA7524" w14:paraId="51CE2848" w14:textId="77777777" w:rsidTr="005B2FAA">
        <w:tc>
          <w:tcPr>
            <w:tcW w:w="3969" w:type="dxa"/>
          </w:tcPr>
          <w:p w14:paraId="3E18AC18" w14:textId="77777777" w:rsidR="0001464C" w:rsidRPr="00AA7524" w:rsidRDefault="0001464C" w:rsidP="005B2FAA">
            <w:pPr>
              <w:spacing w:after="120" w:line="276" w:lineRule="auto"/>
              <w:jc w:val="both"/>
            </w:pPr>
            <w:r w:rsidRPr="00AA7524">
              <w:t xml:space="preserve">Demontuojami pėsčiųjų takai </w:t>
            </w:r>
          </w:p>
        </w:tc>
        <w:tc>
          <w:tcPr>
            <w:tcW w:w="1630" w:type="dxa"/>
          </w:tcPr>
          <w:p w14:paraId="538EE737"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 xml:space="preserve">/m </w:t>
            </w:r>
          </w:p>
        </w:tc>
        <w:tc>
          <w:tcPr>
            <w:tcW w:w="1723" w:type="dxa"/>
          </w:tcPr>
          <w:p w14:paraId="2C49024C" w14:textId="77777777" w:rsidR="0001464C" w:rsidRPr="00AA7524" w:rsidRDefault="0001464C" w:rsidP="005B2FAA">
            <w:pPr>
              <w:spacing w:after="120" w:line="276" w:lineRule="auto"/>
              <w:jc w:val="both"/>
            </w:pPr>
          </w:p>
        </w:tc>
        <w:tc>
          <w:tcPr>
            <w:tcW w:w="1697" w:type="dxa"/>
          </w:tcPr>
          <w:p w14:paraId="07E9E4DF" w14:textId="77777777" w:rsidR="0001464C" w:rsidRPr="00AA7524" w:rsidRDefault="0001464C" w:rsidP="005B2FAA">
            <w:pPr>
              <w:spacing w:after="120" w:line="276" w:lineRule="auto"/>
              <w:jc w:val="both"/>
            </w:pPr>
          </w:p>
        </w:tc>
        <w:tc>
          <w:tcPr>
            <w:tcW w:w="1310" w:type="dxa"/>
          </w:tcPr>
          <w:p w14:paraId="32FDE886" w14:textId="77777777" w:rsidR="0001464C" w:rsidRPr="00AA7524" w:rsidRDefault="0001464C" w:rsidP="005B2FAA">
            <w:pPr>
              <w:spacing w:after="120" w:line="276" w:lineRule="auto"/>
              <w:jc w:val="both"/>
            </w:pPr>
          </w:p>
        </w:tc>
      </w:tr>
      <w:tr w:rsidR="0001464C" w:rsidRPr="00AA7524" w14:paraId="2E411E18" w14:textId="77777777" w:rsidTr="005B2FAA">
        <w:tc>
          <w:tcPr>
            <w:tcW w:w="3969" w:type="dxa"/>
          </w:tcPr>
          <w:p w14:paraId="6CEC368F" w14:textId="77777777" w:rsidR="0001464C" w:rsidRPr="00AA7524" w:rsidRDefault="0001464C" w:rsidP="005B2FAA">
            <w:pPr>
              <w:spacing w:after="120" w:line="276" w:lineRule="auto"/>
              <w:jc w:val="both"/>
            </w:pPr>
            <w:r w:rsidRPr="00AA7524">
              <w:t xml:space="preserve">Naujai įrengiama pėsčiųjų takai </w:t>
            </w:r>
          </w:p>
        </w:tc>
        <w:tc>
          <w:tcPr>
            <w:tcW w:w="1630" w:type="dxa"/>
          </w:tcPr>
          <w:p w14:paraId="3CF5F513"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/m</w:t>
            </w:r>
          </w:p>
        </w:tc>
        <w:tc>
          <w:tcPr>
            <w:tcW w:w="1723" w:type="dxa"/>
          </w:tcPr>
          <w:p w14:paraId="42C7ADBF" w14:textId="77777777" w:rsidR="0001464C" w:rsidRPr="00AA7524" w:rsidRDefault="0001464C" w:rsidP="005B2FAA">
            <w:pPr>
              <w:spacing w:after="120" w:line="276" w:lineRule="auto"/>
              <w:jc w:val="both"/>
            </w:pPr>
          </w:p>
        </w:tc>
        <w:tc>
          <w:tcPr>
            <w:tcW w:w="1697" w:type="dxa"/>
          </w:tcPr>
          <w:p w14:paraId="01615C0C" w14:textId="77777777" w:rsidR="0001464C" w:rsidRPr="00AA7524" w:rsidRDefault="0001464C" w:rsidP="005B2FAA">
            <w:pPr>
              <w:spacing w:after="120" w:line="276" w:lineRule="auto"/>
              <w:jc w:val="both"/>
            </w:pPr>
          </w:p>
        </w:tc>
        <w:tc>
          <w:tcPr>
            <w:tcW w:w="1310" w:type="dxa"/>
          </w:tcPr>
          <w:p w14:paraId="0F14DBCE" w14:textId="77777777" w:rsidR="0001464C" w:rsidRPr="00AA7524" w:rsidRDefault="0001464C" w:rsidP="005B2FAA">
            <w:pPr>
              <w:spacing w:after="120" w:line="276" w:lineRule="auto"/>
              <w:jc w:val="both"/>
            </w:pPr>
          </w:p>
        </w:tc>
      </w:tr>
      <w:tr w:rsidR="0001464C" w:rsidRPr="00AA7524" w14:paraId="66A3B09E" w14:textId="77777777" w:rsidTr="005B2FAA">
        <w:tc>
          <w:tcPr>
            <w:tcW w:w="3969" w:type="dxa"/>
          </w:tcPr>
          <w:p w14:paraId="132C3CCD" w14:textId="77777777" w:rsidR="0001464C" w:rsidRPr="00AA7524" w:rsidRDefault="0001464C" w:rsidP="005B2FAA">
            <w:pPr>
              <w:spacing w:after="120" w:line="276" w:lineRule="auto"/>
              <w:jc w:val="both"/>
            </w:pPr>
            <w:r w:rsidRPr="00AA7524">
              <w:t>Demontuojami gatvės šviestuvai</w:t>
            </w:r>
          </w:p>
        </w:tc>
        <w:tc>
          <w:tcPr>
            <w:tcW w:w="1630" w:type="dxa"/>
          </w:tcPr>
          <w:p w14:paraId="2325378A" w14:textId="77777777" w:rsidR="0001464C" w:rsidRPr="00AA7524" w:rsidRDefault="0001464C" w:rsidP="005B2FAA">
            <w:pPr>
              <w:spacing w:after="120" w:line="276" w:lineRule="auto"/>
              <w:jc w:val="both"/>
            </w:pPr>
            <w:r w:rsidRPr="00AA7524">
              <w:t>Skaičius, vnt.</w:t>
            </w:r>
          </w:p>
        </w:tc>
        <w:tc>
          <w:tcPr>
            <w:tcW w:w="1723" w:type="dxa"/>
          </w:tcPr>
          <w:p w14:paraId="65D067A9" w14:textId="77777777" w:rsidR="0001464C" w:rsidRPr="00AA7524" w:rsidRDefault="0001464C" w:rsidP="005B2FAA">
            <w:pPr>
              <w:spacing w:after="120" w:line="276" w:lineRule="auto"/>
              <w:jc w:val="both"/>
            </w:pPr>
          </w:p>
        </w:tc>
        <w:tc>
          <w:tcPr>
            <w:tcW w:w="1697" w:type="dxa"/>
          </w:tcPr>
          <w:p w14:paraId="07259B46" w14:textId="77777777" w:rsidR="0001464C" w:rsidRPr="00AA7524" w:rsidRDefault="0001464C" w:rsidP="005B2FAA">
            <w:pPr>
              <w:spacing w:after="120" w:line="276" w:lineRule="auto"/>
              <w:jc w:val="both"/>
            </w:pPr>
          </w:p>
        </w:tc>
        <w:tc>
          <w:tcPr>
            <w:tcW w:w="1310" w:type="dxa"/>
          </w:tcPr>
          <w:p w14:paraId="48C27231" w14:textId="77777777" w:rsidR="0001464C" w:rsidRPr="00AA7524" w:rsidRDefault="0001464C" w:rsidP="005B2FAA">
            <w:pPr>
              <w:spacing w:after="120" w:line="276" w:lineRule="auto"/>
              <w:jc w:val="both"/>
            </w:pPr>
          </w:p>
        </w:tc>
      </w:tr>
      <w:tr w:rsidR="0001464C" w:rsidRPr="00AA7524" w14:paraId="4B28A682" w14:textId="77777777" w:rsidTr="005B2FAA">
        <w:tc>
          <w:tcPr>
            <w:tcW w:w="3969" w:type="dxa"/>
          </w:tcPr>
          <w:p w14:paraId="30BB900A" w14:textId="77777777" w:rsidR="0001464C" w:rsidRPr="00AA7524" w:rsidRDefault="0001464C" w:rsidP="005B2FAA">
            <w:pPr>
              <w:spacing w:after="120" w:line="276" w:lineRule="auto"/>
              <w:jc w:val="both"/>
            </w:pPr>
            <w:r w:rsidRPr="00AA7524">
              <w:t>Esami/atnaujinami/keičiami/įrengiami naujai gatvės šviestuvai</w:t>
            </w:r>
          </w:p>
        </w:tc>
        <w:tc>
          <w:tcPr>
            <w:tcW w:w="1630" w:type="dxa"/>
          </w:tcPr>
          <w:p w14:paraId="2691A607" w14:textId="77777777" w:rsidR="0001464C" w:rsidRPr="00AA7524" w:rsidRDefault="0001464C" w:rsidP="005B2FAA">
            <w:pPr>
              <w:spacing w:after="120" w:line="276" w:lineRule="auto"/>
              <w:jc w:val="both"/>
            </w:pPr>
            <w:r w:rsidRPr="00AA7524">
              <w:t>Skaičius, vnt.</w:t>
            </w:r>
          </w:p>
        </w:tc>
        <w:tc>
          <w:tcPr>
            <w:tcW w:w="1723" w:type="dxa"/>
          </w:tcPr>
          <w:p w14:paraId="3C9B1E94" w14:textId="77777777" w:rsidR="0001464C" w:rsidRPr="00AA7524" w:rsidRDefault="0001464C" w:rsidP="005B2FAA">
            <w:pPr>
              <w:spacing w:after="120" w:line="276" w:lineRule="auto"/>
              <w:jc w:val="both"/>
            </w:pPr>
          </w:p>
        </w:tc>
        <w:tc>
          <w:tcPr>
            <w:tcW w:w="1697" w:type="dxa"/>
          </w:tcPr>
          <w:p w14:paraId="25F0EAE9" w14:textId="77777777" w:rsidR="0001464C" w:rsidRPr="00AA7524" w:rsidRDefault="0001464C" w:rsidP="005B2FAA">
            <w:pPr>
              <w:spacing w:after="120" w:line="276" w:lineRule="auto"/>
              <w:jc w:val="both"/>
            </w:pPr>
          </w:p>
        </w:tc>
        <w:tc>
          <w:tcPr>
            <w:tcW w:w="1310" w:type="dxa"/>
          </w:tcPr>
          <w:p w14:paraId="2670A9A3" w14:textId="77777777" w:rsidR="0001464C" w:rsidRPr="00AA7524" w:rsidRDefault="0001464C" w:rsidP="005B2FAA">
            <w:pPr>
              <w:spacing w:after="120" w:line="276" w:lineRule="auto"/>
              <w:jc w:val="both"/>
            </w:pPr>
          </w:p>
        </w:tc>
      </w:tr>
      <w:tr w:rsidR="0001464C" w:rsidRPr="00AA7524" w14:paraId="0929FA64" w14:textId="77777777" w:rsidTr="005B2FAA">
        <w:tc>
          <w:tcPr>
            <w:tcW w:w="3969" w:type="dxa"/>
          </w:tcPr>
          <w:p w14:paraId="7188B053" w14:textId="77777777" w:rsidR="0001464C" w:rsidRPr="00AA7524" w:rsidRDefault="0001464C" w:rsidP="005B2FAA">
            <w:pPr>
              <w:spacing w:after="120" w:line="276" w:lineRule="auto"/>
              <w:jc w:val="both"/>
            </w:pPr>
            <w:r w:rsidRPr="00AA7524">
              <w:t>Demontuojamos gatvės šviestuvų atramos</w:t>
            </w:r>
          </w:p>
        </w:tc>
        <w:tc>
          <w:tcPr>
            <w:tcW w:w="1630" w:type="dxa"/>
          </w:tcPr>
          <w:p w14:paraId="23E15DF6" w14:textId="77777777" w:rsidR="0001464C" w:rsidRPr="00AA7524" w:rsidRDefault="0001464C" w:rsidP="005B2FAA">
            <w:pPr>
              <w:spacing w:after="120" w:line="276" w:lineRule="auto"/>
              <w:jc w:val="both"/>
            </w:pPr>
            <w:r w:rsidRPr="00AA7524">
              <w:t>Konstrukcija, tipas, skaičius, vnt.</w:t>
            </w:r>
          </w:p>
        </w:tc>
        <w:tc>
          <w:tcPr>
            <w:tcW w:w="1723" w:type="dxa"/>
          </w:tcPr>
          <w:p w14:paraId="17DE58F2" w14:textId="77777777" w:rsidR="0001464C" w:rsidRPr="00AA7524" w:rsidRDefault="0001464C" w:rsidP="005B2FAA">
            <w:pPr>
              <w:spacing w:after="120" w:line="276" w:lineRule="auto"/>
              <w:jc w:val="both"/>
            </w:pPr>
          </w:p>
        </w:tc>
        <w:tc>
          <w:tcPr>
            <w:tcW w:w="1697" w:type="dxa"/>
          </w:tcPr>
          <w:p w14:paraId="480706B1" w14:textId="77777777" w:rsidR="0001464C" w:rsidRPr="00AA7524" w:rsidRDefault="0001464C" w:rsidP="005B2FAA">
            <w:pPr>
              <w:spacing w:after="120" w:line="276" w:lineRule="auto"/>
              <w:jc w:val="both"/>
            </w:pPr>
          </w:p>
        </w:tc>
        <w:tc>
          <w:tcPr>
            <w:tcW w:w="1310" w:type="dxa"/>
          </w:tcPr>
          <w:p w14:paraId="509898C7" w14:textId="77777777" w:rsidR="0001464C" w:rsidRPr="00AA7524" w:rsidRDefault="0001464C" w:rsidP="005B2FAA">
            <w:pPr>
              <w:spacing w:after="120" w:line="276" w:lineRule="auto"/>
              <w:jc w:val="both"/>
            </w:pPr>
          </w:p>
        </w:tc>
      </w:tr>
      <w:tr w:rsidR="0001464C" w:rsidRPr="00AA7524" w14:paraId="0302DD85" w14:textId="77777777" w:rsidTr="005B2FAA">
        <w:tc>
          <w:tcPr>
            <w:tcW w:w="3969" w:type="dxa"/>
          </w:tcPr>
          <w:p w14:paraId="2A77779E" w14:textId="77777777" w:rsidR="0001464C" w:rsidRPr="00AA7524" w:rsidRDefault="0001464C" w:rsidP="005B2FAA">
            <w:pPr>
              <w:spacing w:after="120" w:line="276" w:lineRule="auto"/>
              <w:jc w:val="both"/>
            </w:pPr>
            <w:r w:rsidRPr="00AA7524">
              <w:t>Esamos/atnaujinamos/keičiamos/įrengiamos naujai gatvės šviestuvų atramos</w:t>
            </w:r>
          </w:p>
        </w:tc>
        <w:tc>
          <w:tcPr>
            <w:tcW w:w="1630" w:type="dxa"/>
          </w:tcPr>
          <w:p w14:paraId="44349F19" w14:textId="77777777" w:rsidR="0001464C" w:rsidRPr="00AA7524" w:rsidRDefault="0001464C" w:rsidP="005B2FAA">
            <w:pPr>
              <w:spacing w:after="120" w:line="276" w:lineRule="auto"/>
              <w:jc w:val="both"/>
            </w:pPr>
            <w:r w:rsidRPr="00AA7524">
              <w:t>Konstrukcija, tipas, skaičius, vnt.</w:t>
            </w:r>
          </w:p>
        </w:tc>
        <w:tc>
          <w:tcPr>
            <w:tcW w:w="1723" w:type="dxa"/>
          </w:tcPr>
          <w:p w14:paraId="31C84C7D" w14:textId="77777777" w:rsidR="0001464C" w:rsidRPr="00AA7524" w:rsidRDefault="0001464C" w:rsidP="005B2FAA">
            <w:pPr>
              <w:spacing w:after="120" w:line="276" w:lineRule="auto"/>
              <w:jc w:val="both"/>
            </w:pPr>
          </w:p>
        </w:tc>
        <w:tc>
          <w:tcPr>
            <w:tcW w:w="1697" w:type="dxa"/>
          </w:tcPr>
          <w:p w14:paraId="6C2B190C" w14:textId="77777777" w:rsidR="0001464C" w:rsidRPr="00AA7524" w:rsidRDefault="0001464C" w:rsidP="005B2FAA">
            <w:pPr>
              <w:spacing w:after="120" w:line="276" w:lineRule="auto"/>
              <w:jc w:val="both"/>
            </w:pPr>
          </w:p>
        </w:tc>
        <w:tc>
          <w:tcPr>
            <w:tcW w:w="1310" w:type="dxa"/>
          </w:tcPr>
          <w:p w14:paraId="4C6CBFB2" w14:textId="77777777" w:rsidR="0001464C" w:rsidRPr="00AA7524" w:rsidRDefault="0001464C" w:rsidP="005B2FAA">
            <w:pPr>
              <w:spacing w:after="120" w:line="276" w:lineRule="auto"/>
              <w:jc w:val="both"/>
            </w:pPr>
          </w:p>
        </w:tc>
      </w:tr>
      <w:tr w:rsidR="0001464C" w:rsidRPr="00AA7524" w14:paraId="7865BB60" w14:textId="77777777" w:rsidTr="005B2FAA">
        <w:tc>
          <w:tcPr>
            <w:tcW w:w="3969" w:type="dxa"/>
          </w:tcPr>
          <w:p w14:paraId="1FF8E03B" w14:textId="77777777" w:rsidR="0001464C" w:rsidRPr="00AA7524" w:rsidRDefault="0001464C" w:rsidP="005B2FAA">
            <w:pPr>
              <w:spacing w:after="120" w:line="276" w:lineRule="auto"/>
              <w:jc w:val="both"/>
            </w:pPr>
            <w:r w:rsidRPr="00AA7524">
              <w:t xml:space="preserve">Demontuojamas </w:t>
            </w:r>
            <w:r w:rsidRPr="00AA7524">
              <w:rPr>
                <w:color w:val="000000" w:themeColor="text1"/>
              </w:rPr>
              <w:t>valdymo punktas</w:t>
            </w:r>
          </w:p>
        </w:tc>
        <w:tc>
          <w:tcPr>
            <w:tcW w:w="1630" w:type="dxa"/>
          </w:tcPr>
          <w:p w14:paraId="29BEF1A8" w14:textId="77777777" w:rsidR="0001464C" w:rsidRPr="00AA7524" w:rsidRDefault="0001464C" w:rsidP="005B2FAA">
            <w:pPr>
              <w:spacing w:after="120" w:line="276" w:lineRule="auto"/>
              <w:jc w:val="both"/>
            </w:pPr>
            <w:r w:rsidRPr="00AA7524">
              <w:t xml:space="preserve">Valdymo punkto identifikavimo numeris, skaičius, </w:t>
            </w:r>
            <w:proofErr w:type="spellStart"/>
            <w:r w:rsidRPr="00AA7524">
              <w:t>vnt</w:t>
            </w:r>
            <w:proofErr w:type="spellEnd"/>
          </w:p>
        </w:tc>
        <w:tc>
          <w:tcPr>
            <w:tcW w:w="1723" w:type="dxa"/>
          </w:tcPr>
          <w:p w14:paraId="1D4989AF" w14:textId="77777777" w:rsidR="0001464C" w:rsidRPr="00AA7524" w:rsidRDefault="0001464C" w:rsidP="005B2FAA">
            <w:pPr>
              <w:spacing w:after="120" w:line="276" w:lineRule="auto"/>
              <w:jc w:val="both"/>
            </w:pPr>
          </w:p>
        </w:tc>
        <w:tc>
          <w:tcPr>
            <w:tcW w:w="1697" w:type="dxa"/>
          </w:tcPr>
          <w:p w14:paraId="2933B546" w14:textId="77777777" w:rsidR="0001464C" w:rsidRPr="00AA7524" w:rsidRDefault="0001464C" w:rsidP="005B2FAA">
            <w:pPr>
              <w:spacing w:after="120" w:line="276" w:lineRule="auto"/>
              <w:jc w:val="both"/>
            </w:pPr>
          </w:p>
        </w:tc>
        <w:tc>
          <w:tcPr>
            <w:tcW w:w="1310" w:type="dxa"/>
          </w:tcPr>
          <w:p w14:paraId="3FBE08D5" w14:textId="77777777" w:rsidR="0001464C" w:rsidRPr="00AA7524" w:rsidRDefault="0001464C" w:rsidP="005B2FAA">
            <w:pPr>
              <w:spacing w:after="120" w:line="276" w:lineRule="auto"/>
              <w:jc w:val="both"/>
            </w:pPr>
          </w:p>
        </w:tc>
      </w:tr>
      <w:tr w:rsidR="0001464C" w:rsidRPr="00AA7524" w14:paraId="10DB3739" w14:textId="77777777" w:rsidTr="005B2FAA">
        <w:tc>
          <w:tcPr>
            <w:tcW w:w="3969" w:type="dxa"/>
          </w:tcPr>
          <w:p w14:paraId="71D25692" w14:textId="77777777" w:rsidR="0001464C" w:rsidRPr="00AA7524" w:rsidRDefault="0001464C" w:rsidP="005B2FAA">
            <w:pPr>
              <w:spacing w:after="120" w:line="276" w:lineRule="auto"/>
              <w:jc w:val="both"/>
            </w:pPr>
            <w:r w:rsidRPr="00AA7524">
              <w:t xml:space="preserve">Esamas/atnaujinamas/keičiamas/įrengiamas naujai </w:t>
            </w:r>
            <w:r w:rsidRPr="00AA7524">
              <w:rPr>
                <w:color w:val="000000" w:themeColor="text1"/>
              </w:rPr>
              <w:t xml:space="preserve">valdymo punktas </w:t>
            </w:r>
          </w:p>
        </w:tc>
        <w:tc>
          <w:tcPr>
            <w:tcW w:w="1630" w:type="dxa"/>
          </w:tcPr>
          <w:p w14:paraId="2D501341" w14:textId="77777777" w:rsidR="0001464C" w:rsidRPr="00AA7524" w:rsidRDefault="0001464C" w:rsidP="005B2FAA">
            <w:pPr>
              <w:spacing w:after="120" w:line="276" w:lineRule="auto"/>
              <w:jc w:val="both"/>
            </w:pPr>
            <w:r w:rsidRPr="00AA7524">
              <w:t>Valdymo punkto identifikavimo numeris, skaičius, vnt.</w:t>
            </w:r>
          </w:p>
        </w:tc>
        <w:tc>
          <w:tcPr>
            <w:tcW w:w="1723" w:type="dxa"/>
          </w:tcPr>
          <w:p w14:paraId="73FF73F6" w14:textId="77777777" w:rsidR="0001464C" w:rsidRPr="00AA7524" w:rsidRDefault="0001464C" w:rsidP="005B2FAA">
            <w:pPr>
              <w:spacing w:after="120" w:line="276" w:lineRule="auto"/>
              <w:jc w:val="both"/>
            </w:pPr>
          </w:p>
        </w:tc>
        <w:tc>
          <w:tcPr>
            <w:tcW w:w="1697" w:type="dxa"/>
          </w:tcPr>
          <w:p w14:paraId="2A108BEB" w14:textId="77777777" w:rsidR="0001464C" w:rsidRPr="00AA7524" w:rsidRDefault="0001464C" w:rsidP="005B2FAA">
            <w:pPr>
              <w:spacing w:after="120" w:line="276" w:lineRule="auto"/>
              <w:jc w:val="both"/>
            </w:pPr>
          </w:p>
        </w:tc>
        <w:tc>
          <w:tcPr>
            <w:tcW w:w="1310" w:type="dxa"/>
          </w:tcPr>
          <w:p w14:paraId="57D49168" w14:textId="77777777" w:rsidR="0001464C" w:rsidRPr="00AA7524" w:rsidRDefault="0001464C" w:rsidP="005B2FAA">
            <w:pPr>
              <w:spacing w:after="120" w:line="276" w:lineRule="auto"/>
              <w:jc w:val="both"/>
            </w:pPr>
          </w:p>
        </w:tc>
      </w:tr>
      <w:tr w:rsidR="0001464C" w:rsidRPr="00AA7524" w14:paraId="18E13A59" w14:textId="77777777" w:rsidTr="005B2FAA">
        <w:tc>
          <w:tcPr>
            <w:tcW w:w="3969" w:type="dxa"/>
          </w:tcPr>
          <w:p w14:paraId="44E24386" w14:textId="77777777" w:rsidR="0001464C" w:rsidRPr="00AA7524" w:rsidRDefault="0001464C" w:rsidP="005B2FAA">
            <w:pPr>
              <w:spacing w:after="120" w:line="276" w:lineRule="auto"/>
              <w:jc w:val="both"/>
            </w:pPr>
            <w:r w:rsidRPr="00AA7524">
              <w:t>Demontuojamas elektros tinklas</w:t>
            </w:r>
          </w:p>
        </w:tc>
        <w:tc>
          <w:tcPr>
            <w:tcW w:w="1630" w:type="dxa"/>
          </w:tcPr>
          <w:p w14:paraId="37453FE6" w14:textId="77777777" w:rsidR="0001464C" w:rsidRPr="00AA7524" w:rsidRDefault="0001464C" w:rsidP="005B2FAA">
            <w:pPr>
              <w:spacing w:after="120" w:line="276" w:lineRule="auto"/>
              <w:jc w:val="both"/>
            </w:pPr>
            <w:r w:rsidRPr="00AA7524">
              <w:t>Ilgis, m</w:t>
            </w:r>
          </w:p>
        </w:tc>
        <w:tc>
          <w:tcPr>
            <w:tcW w:w="1723" w:type="dxa"/>
          </w:tcPr>
          <w:p w14:paraId="76B13AAF" w14:textId="77777777" w:rsidR="0001464C" w:rsidRPr="00AA7524" w:rsidRDefault="0001464C" w:rsidP="005B2FAA">
            <w:pPr>
              <w:spacing w:after="120" w:line="276" w:lineRule="auto"/>
              <w:jc w:val="both"/>
            </w:pPr>
          </w:p>
        </w:tc>
        <w:tc>
          <w:tcPr>
            <w:tcW w:w="1697" w:type="dxa"/>
          </w:tcPr>
          <w:p w14:paraId="08254D81" w14:textId="77777777" w:rsidR="0001464C" w:rsidRPr="00AA7524" w:rsidRDefault="0001464C" w:rsidP="005B2FAA">
            <w:pPr>
              <w:spacing w:after="120" w:line="276" w:lineRule="auto"/>
              <w:jc w:val="both"/>
            </w:pPr>
          </w:p>
        </w:tc>
        <w:tc>
          <w:tcPr>
            <w:tcW w:w="1310" w:type="dxa"/>
          </w:tcPr>
          <w:p w14:paraId="1A1B0025" w14:textId="77777777" w:rsidR="0001464C" w:rsidRPr="00AA7524" w:rsidRDefault="0001464C" w:rsidP="005B2FAA">
            <w:pPr>
              <w:spacing w:after="120" w:line="276" w:lineRule="auto"/>
              <w:jc w:val="both"/>
            </w:pPr>
          </w:p>
        </w:tc>
      </w:tr>
      <w:tr w:rsidR="0001464C" w:rsidRPr="00AA7524" w14:paraId="2B5CBDAA" w14:textId="77777777" w:rsidTr="005B2FAA">
        <w:tc>
          <w:tcPr>
            <w:tcW w:w="3969" w:type="dxa"/>
          </w:tcPr>
          <w:p w14:paraId="138836EF" w14:textId="77777777" w:rsidR="0001464C" w:rsidRPr="00AA7524" w:rsidRDefault="0001464C" w:rsidP="005B2FAA">
            <w:pPr>
              <w:spacing w:after="120" w:line="276" w:lineRule="auto"/>
              <w:jc w:val="both"/>
            </w:pPr>
            <w:r w:rsidRPr="00AA7524">
              <w:t xml:space="preserve">Įrengiamas naujai elektros tinklo </w:t>
            </w:r>
          </w:p>
        </w:tc>
        <w:tc>
          <w:tcPr>
            <w:tcW w:w="1630" w:type="dxa"/>
          </w:tcPr>
          <w:p w14:paraId="6BB0370E" w14:textId="77777777" w:rsidR="0001464C" w:rsidRPr="00AA7524" w:rsidRDefault="0001464C" w:rsidP="005B2FAA">
            <w:pPr>
              <w:spacing w:after="120" w:line="276" w:lineRule="auto"/>
              <w:jc w:val="both"/>
            </w:pPr>
            <w:r w:rsidRPr="00AA7524">
              <w:t>Ilgis, m</w:t>
            </w:r>
          </w:p>
        </w:tc>
        <w:tc>
          <w:tcPr>
            <w:tcW w:w="1723" w:type="dxa"/>
          </w:tcPr>
          <w:p w14:paraId="623CF1D2" w14:textId="77777777" w:rsidR="0001464C" w:rsidRPr="00AA7524" w:rsidRDefault="0001464C" w:rsidP="005B2FAA">
            <w:pPr>
              <w:spacing w:after="120" w:line="276" w:lineRule="auto"/>
              <w:jc w:val="both"/>
            </w:pPr>
          </w:p>
        </w:tc>
        <w:tc>
          <w:tcPr>
            <w:tcW w:w="1697" w:type="dxa"/>
          </w:tcPr>
          <w:p w14:paraId="5715E81E" w14:textId="77777777" w:rsidR="0001464C" w:rsidRPr="00AA7524" w:rsidRDefault="0001464C" w:rsidP="005B2FAA">
            <w:pPr>
              <w:spacing w:after="120" w:line="276" w:lineRule="auto"/>
              <w:jc w:val="both"/>
            </w:pPr>
          </w:p>
        </w:tc>
        <w:tc>
          <w:tcPr>
            <w:tcW w:w="1310" w:type="dxa"/>
          </w:tcPr>
          <w:p w14:paraId="7E76B723" w14:textId="77777777" w:rsidR="0001464C" w:rsidRPr="00AA7524" w:rsidRDefault="0001464C" w:rsidP="005B2FAA">
            <w:pPr>
              <w:spacing w:after="120" w:line="276" w:lineRule="auto"/>
              <w:jc w:val="both"/>
            </w:pPr>
          </w:p>
        </w:tc>
      </w:tr>
      <w:tr w:rsidR="0001464C" w:rsidRPr="00AA7524" w14:paraId="6C80AA90" w14:textId="77777777" w:rsidTr="005B2FAA">
        <w:tc>
          <w:tcPr>
            <w:tcW w:w="3969" w:type="dxa"/>
          </w:tcPr>
          <w:p w14:paraId="1FE4F7A7" w14:textId="77777777" w:rsidR="0001464C" w:rsidRPr="00AA7524" w:rsidRDefault="0001464C" w:rsidP="005B2FAA">
            <w:pPr>
              <w:spacing w:after="120" w:line="276" w:lineRule="auto"/>
              <w:jc w:val="both"/>
            </w:pPr>
            <w:r w:rsidRPr="00AA7524">
              <w:t>Kt. elementai atsižvelgiant į Projekto specifiką</w:t>
            </w:r>
          </w:p>
        </w:tc>
        <w:tc>
          <w:tcPr>
            <w:tcW w:w="1630" w:type="dxa"/>
          </w:tcPr>
          <w:p w14:paraId="2DFD93CA" w14:textId="77777777" w:rsidR="0001464C" w:rsidRPr="00AA7524" w:rsidRDefault="0001464C" w:rsidP="005B2FAA">
            <w:pPr>
              <w:spacing w:after="120" w:line="276" w:lineRule="auto"/>
              <w:jc w:val="both"/>
            </w:pPr>
          </w:p>
        </w:tc>
        <w:tc>
          <w:tcPr>
            <w:tcW w:w="1723" w:type="dxa"/>
          </w:tcPr>
          <w:p w14:paraId="741B8937" w14:textId="77777777" w:rsidR="0001464C" w:rsidRPr="00AA7524" w:rsidRDefault="0001464C" w:rsidP="005B2FAA">
            <w:pPr>
              <w:spacing w:after="120" w:line="276" w:lineRule="auto"/>
              <w:jc w:val="both"/>
            </w:pPr>
          </w:p>
        </w:tc>
        <w:tc>
          <w:tcPr>
            <w:tcW w:w="1697" w:type="dxa"/>
          </w:tcPr>
          <w:p w14:paraId="5F6C0534" w14:textId="77777777" w:rsidR="0001464C" w:rsidRPr="00AA7524" w:rsidRDefault="0001464C" w:rsidP="005B2FAA">
            <w:pPr>
              <w:spacing w:after="120" w:line="276" w:lineRule="auto"/>
              <w:jc w:val="both"/>
            </w:pPr>
          </w:p>
        </w:tc>
        <w:tc>
          <w:tcPr>
            <w:tcW w:w="1310" w:type="dxa"/>
          </w:tcPr>
          <w:p w14:paraId="4E109067" w14:textId="77777777" w:rsidR="0001464C" w:rsidRPr="00AA7524" w:rsidRDefault="0001464C" w:rsidP="005B2FAA">
            <w:pPr>
              <w:spacing w:after="120" w:line="276" w:lineRule="auto"/>
              <w:jc w:val="both"/>
            </w:pPr>
          </w:p>
        </w:tc>
      </w:tr>
    </w:tbl>
    <w:p w14:paraId="1F1C4CC7" w14:textId="77777777" w:rsidR="0001464C" w:rsidRPr="00B831FF" w:rsidRDefault="0001464C" w:rsidP="0001464C">
      <w:pPr>
        <w:spacing w:after="120" w:line="276" w:lineRule="auto"/>
        <w:jc w:val="both"/>
        <w:rPr>
          <w:sz w:val="20"/>
          <w:szCs w:val="20"/>
        </w:rPr>
      </w:pPr>
      <w:r w:rsidRPr="00B831FF">
        <w:rPr>
          <w:sz w:val="20"/>
          <w:szCs w:val="20"/>
        </w:rPr>
        <w:lastRenderedPageBreak/>
        <w:t>PASTABA: Jeigu tam tikri darbai ir/ar apšvietimo sistemos elementai nėra taikomi projekte, tokie darbai ir /ar elementai į lentelės turinį ir darbų apimtis neįtraukiami. Jeigu Apšvietimo sistemos elementus gatvės atkarpoje nėra numatyta demontuoti ar naujai įrengti naujai (važiuojamoji dalis, pėsčiųjų takai, gatvės šviestuvų atramos ir/ar kiti elementai), šie neatliekami darbai nepateikiami (pavyzdžiui, jeigu tiesiant naujai požeminį elektros kabelį nėra poreikio demontuojama važiuojamoji dalis ar pėsčiųjų patas, šie elementai neįtraukiami į darbų apimtis ir lentelės turinį.</w:t>
      </w:r>
    </w:p>
    <w:p w14:paraId="1BBA2884" w14:textId="77777777" w:rsidR="0001464C" w:rsidRPr="00AA7524" w:rsidRDefault="0001464C" w:rsidP="0001464C">
      <w:pPr>
        <w:spacing w:after="120" w:line="276" w:lineRule="auto"/>
        <w:ind w:left="1418"/>
        <w:contextualSpacing/>
        <w:jc w:val="both"/>
      </w:pPr>
      <w:bookmarkStart w:id="1462" w:name="_Ref89078160"/>
      <w:bookmarkStart w:id="1463" w:name="_Ref58410414"/>
    </w:p>
    <w:p w14:paraId="4FB10899" w14:textId="77777777" w:rsidR="0001464C" w:rsidRPr="00AA7524" w:rsidRDefault="0001464C" w:rsidP="007E5EFE">
      <w:pPr>
        <w:numPr>
          <w:ilvl w:val="1"/>
          <w:numId w:val="39"/>
        </w:numPr>
        <w:spacing w:after="120" w:line="276" w:lineRule="auto"/>
        <w:ind w:left="1418" w:hanging="851"/>
        <w:contextualSpacing/>
        <w:jc w:val="both"/>
      </w:pPr>
      <w:bookmarkStart w:id="1464" w:name="_Ref125550347"/>
      <w:r w:rsidRPr="00AA7524">
        <w:t xml:space="preserve">Valdžios subjektas ne vėliau kaip per </w:t>
      </w:r>
      <w:r w:rsidRPr="00B831FF">
        <w:t>10 (dešimt)</w:t>
      </w:r>
      <w:r w:rsidRPr="00AA7524">
        <w:t xml:space="preserve"> Darbo dienų nuo Projektinės dokumentacijos gavimo raštu informuoja Privatų subjektą apie vertinimą.</w:t>
      </w:r>
      <w:bookmarkEnd w:id="1462"/>
      <w:bookmarkEnd w:id="1464"/>
      <w:r w:rsidRPr="00AA7524">
        <w:t xml:space="preserve"> </w:t>
      </w:r>
      <w:bookmarkEnd w:id="1463"/>
    </w:p>
    <w:p w14:paraId="55A3BBB5" w14:textId="77777777" w:rsidR="0001464C" w:rsidRPr="00AA7524" w:rsidRDefault="0001464C" w:rsidP="007E5EFE">
      <w:pPr>
        <w:numPr>
          <w:ilvl w:val="1"/>
          <w:numId w:val="39"/>
        </w:numPr>
        <w:spacing w:after="120" w:line="276" w:lineRule="auto"/>
        <w:ind w:left="1418" w:hanging="851"/>
        <w:contextualSpacing/>
        <w:jc w:val="both"/>
      </w:pPr>
      <w:r w:rsidRPr="00AA7524">
        <w:t xml:space="preserve">Jeigu tikrinant Projektinę dokumentaciją Valdžios subjektas nustato neatitikimus Specifikacijoms, Pasiūlymui ar teisės aktų reikalavimams, teikdamas pastabas Valdžios subjektas turi nurodyti argumentus, kuriais grindžiamos pastabos bei detalizuoti kurioms Specifikacijų, Pasiūlymo ar teisės aktų reikalavimams neatitinka Projektinė dokumentacija ar jos dalis. </w:t>
      </w:r>
    </w:p>
    <w:p w14:paraId="0564FEB3" w14:textId="1B5C5744" w:rsidR="0001464C" w:rsidRPr="00AA7524" w:rsidRDefault="0001464C" w:rsidP="007E5EFE">
      <w:pPr>
        <w:numPr>
          <w:ilvl w:val="1"/>
          <w:numId w:val="39"/>
        </w:numPr>
        <w:spacing w:after="120" w:line="276" w:lineRule="auto"/>
        <w:ind w:left="1418" w:hanging="851"/>
        <w:contextualSpacing/>
        <w:jc w:val="both"/>
      </w:pPr>
      <w:r w:rsidRPr="00AA7524">
        <w:t xml:space="preserve">Jeigu Valdžios subjektas neturi pastabų Projektinei dokumentacijai ar jos daliai Privatus subjektas, gavęs iš Valdžios subjekto atsakymą per šio priedo </w:t>
      </w:r>
      <w:r w:rsidRPr="00AA7524">
        <w:fldChar w:fldCharType="begin"/>
      </w:r>
      <w:r w:rsidRPr="00AA7524">
        <w:instrText xml:space="preserve"> REF _Ref125550347 \r \h </w:instrText>
      </w:r>
      <w:r>
        <w:instrText xml:space="preserve"> \* MERGEFORMAT </w:instrText>
      </w:r>
      <w:r w:rsidRPr="00AA7524">
        <w:fldChar w:fldCharType="separate"/>
      </w:r>
      <w:r w:rsidR="00FC0574">
        <w:t>2.4</w:t>
      </w:r>
      <w:r w:rsidRPr="00AA7524">
        <w:fldChar w:fldCharType="end"/>
      </w:r>
      <w:r w:rsidRPr="00AA7524">
        <w:t xml:space="preserve"> punkte nustatytą terminą, toliau vykdo Darbus. </w:t>
      </w:r>
    </w:p>
    <w:p w14:paraId="0E8BDABE" w14:textId="77777777" w:rsidR="0001464C" w:rsidRPr="00AA7524" w:rsidRDefault="0001464C" w:rsidP="007E5EFE">
      <w:pPr>
        <w:numPr>
          <w:ilvl w:val="1"/>
          <w:numId w:val="39"/>
        </w:numPr>
        <w:spacing w:after="120" w:line="276" w:lineRule="auto"/>
        <w:ind w:left="1418" w:hanging="851"/>
        <w:contextualSpacing/>
        <w:jc w:val="both"/>
      </w:pPr>
      <w:r w:rsidRPr="00AA7524">
        <w:t xml:space="preserve">Jeigu Valdžios subjektas turi pastabų Projektinei dokumentacijai ar atskirai jos daliai, Privatus subjektas ne vėliau, kaip per </w:t>
      </w:r>
      <w:r w:rsidRPr="00B831FF">
        <w:t>10 (dešimt)</w:t>
      </w:r>
      <w:r w:rsidRPr="001F0F26">
        <w:rPr>
          <w:i/>
          <w:iCs/>
        </w:rPr>
        <w:t xml:space="preserve"> </w:t>
      </w:r>
      <w:r w:rsidRPr="00AA7524">
        <w:t xml:space="preserve"> Darbo dienų nuo tokių pastabų gavimo dienos, turi patikslinti Projektinę dokumentaciją ar atskirą jos dalį, ir pateikti Valdžios subjekto pakartotiniam vertinimui. </w:t>
      </w:r>
      <w:bookmarkStart w:id="1465" w:name="_Hlk90539149"/>
      <w:r w:rsidRPr="00AA7524">
        <w:t xml:space="preserve">Jei tikslinamos Projektinės dokumentacijos apimtis yra didelė, terminas gali būti pratęstas </w:t>
      </w:r>
      <w:bookmarkStart w:id="1466" w:name="_Hlk125390171"/>
      <w:r w:rsidRPr="00B831FF">
        <w:t>5 (penkioms)</w:t>
      </w:r>
      <w:r>
        <w:rPr>
          <w:i/>
          <w:iCs/>
        </w:rPr>
        <w:t xml:space="preserve"> </w:t>
      </w:r>
      <w:r w:rsidRPr="00AA7524">
        <w:t xml:space="preserve"> </w:t>
      </w:r>
      <w:bookmarkEnd w:id="1466"/>
      <w:r w:rsidRPr="00AA7524">
        <w:t xml:space="preserve">Darbo dienoms. </w:t>
      </w:r>
      <w:bookmarkEnd w:id="1465"/>
      <w:r w:rsidRPr="00AA7524">
        <w:t xml:space="preserve">Raštą dėl tokio pakartotinio vertinimo Valdžios subjektas turi pateikti ne vėliau, kaip per </w:t>
      </w:r>
      <w:r w:rsidRPr="00B831FF">
        <w:t>5 (penkias)</w:t>
      </w:r>
      <w:r w:rsidRPr="00AA7524">
        <w:t xml:space="preserve"> Darbo dienas.</w:t>
      </w:r>
    </w:p>
    <w:p w14:paraId="265369F7" w14:textId="30B31C4B" w:rsidR="0001464C" w:rsidRPr="00AA7524" w:rsidRDefault="0001464C" w:rsidP="007E5EFE">
      <w:pPr>
        <w:numPr>
          <w:ilvl w:val="1"/>
          <w:numId w:val="39"/>
        </w:numPr>
        <w:spacing w:after="120" w:line="276" w:lineRule="auto"/>
        <w:ind w:left="1418" w:hanging="851"/>
        <w:contextualSpacing/>
        <w:jc w:val="both"/>
      </w:pPr>
      <w:r w:rsidRPr="00AA7524">
        <w:t xml:space="preserve">Tuo atveju, kai Valdžios subjekto pastabų įgyvendinimui būtina keisti Specifikacijas arba Pasiūlymą, šiuos klausimus Šalys sprendžia Sutarties </w:t>
      </w:r>
      <w:r>
        <w:fldChar w:fldCharType="begin"/>
      </w:r>
      <w:r>
        <w:instrText xml:space="preserve"> REF _Ref132227425 \r \h </w:instrText>
      </w:r>
      <w:r>
        <w:fldChar w:fldCharType="separate"/>
      </w:r>
      <w:r w:rsidR="00FC0574">
        <w:t>15</w:t>
      </w:r>
      <w:r>
        <w:fldChar w:fldCharType="end"/>
      </w:r>
      <w:r w:rsidRPr="00AA7524">
        <w:t xml:space="preserve"> ir (ar) </w:t>
      </w:r>
      <w:r>
        <w:fldChar w:fldCharType="begin"/>
      </w:r>
      <w:r>
        <w:instrText xml:space="preserve"> REF _Ref132227443 \r \h </w:instrText>
      </w:r>
      <w:r>
        <w:fldChar w:fldCharType="separate"/>
      </w:r>
      <w:r w:rsidR="00FC0574">
        <w:t>36</w:t>
      </w:r>
      <w:r>
        <w:fldChar w:fldCharType="end"/>
      </w:r>
      <w:r w:rsidRPr="00AA7524">
        <w:t xml:space="preserve"> punktuose nustatyta tvarka. </w:t>
      </w:r>
    </w:p>
    <w:p w14:paraId="6914F262" w14:textId="6239D827" w:rsidR="0001464C" w:rsidRPr="00AA7524" w:rsidRDefault="0001464C" w:rsidP="007E5EFE">
      <w:pPr>
        <w:numPr>
          <w:ilvl w:val="1"/>
          <w:numId w:val="39"/>
        </w:numPr>
        <w:spacing w:after="120" w:line="276" w:lineRule="auto"/>
        <w:ind w:left="1418" w:hanging="851"/>
        <w:contextualSpacing/>
        <w:jc w:val="both"/>
      </w:pPr>
      <w:r w:rsidRPr="00AA7524">
        <w:t xml:space="preserve">Valdžios subjekto teigiamas arba neigiamas įvertinimas nesukelia Šalims jokių tiesioginių pasekmių. Šio priedo </w:t>
      </w:r>
      <w:r w:rsidRPr="00AA7524">
        <w:fldChar w:fldCharType="begin"/>
      </w:r>
      <w:r w:rsidRPr="00AA7524">
        <w:instrText xml:space="preserve"> REF _Ref58410477 \r \h  \* MERGEFORMAT </w:instrText>
      </w:r>
      <w:r w:rsidRPr="00AA7524">
        <w:fldChar w:fldCharType="separate"/>
      </w:r>
      <w:r w:rsidR="00FC0574">
        <w:t>2</w:t>
      </w:r>
      <w:r w:rsidRPr="00AA7524">
        <w:fldChar w:fldCharType="end"/>
      </w:r>
      <w:r w:rsidRPr="00AA7524">
        <w:t xml:space="preserve"> punkte nustatytais terminais negavus Valdžios subjekto rašytinio atsakymo bus vertinama, kad Valdžios subjektas neturi pastabų Privataus subjekto pateiktai Projektinei dokumentacijai.</w:t>
      </w:r>
    </w:p>
    <w:p w14:paraId="63A388A5" w14:textId="3842458E" w:rsidR="0001464C" w:rsidRPr="00AA7524" w:rsidRDefault="0001464C" w:rsidP="007E5EFE">
      <w:pPr>
        <w:numPr>
          <w:ilvl w:val="1"/>
          <w:numId w:val="39"/>
        </w:numPr>
        <w:spacing w:after="120" w:line="276" w:lineRule="auto"/>
        <w:ind w:left="1418" w:hanging="851"/>
        <w:contextualSpacing/>
        <w:jc w:val="both"/>
      </w:pPr>
      <w:r w:rsidRPr="00AA7524">
        <w:t xml:space="preserve">Ginčai dėl Projektinės dokumentacijos vertinimo sprendžiami Sutarties </w:t>
      </w:r>
      <w:r>
        <w:fldChar w:fldCharType="begin"/>
      </w:r>
      <w:r>
        <w:instrText xml:space="preserve"> REF _Ref284491700 \r \h </w:instrText>
      </w:r>
      <w:r>
        <w:fldChar w:fldCharType="separate"/>
      </w:r>
      <w:r w:rsidR="00FC0574">
        <w:t>53</w:t>
      </w:r>
      <w:r>
        <w:fldChar w:fldCharType="end"/>
      </w:r>
      <w:r w:rsidRPr="00AA7524">
        <w:t xml:space="preserve"> punkte nustatyta tvarka.</w:t>
      </w:r>
    </w:p>
    <w:p w14:paraId="13BE0320" w14:textId="77777777" w:rsidR="0001464C" w:rsidRPr="00AA7524" w:rsidRDefault="0001464C" w:rsidP="007E5EFE">
      <w:pPr>
        <w:numPr>
          <w:ilvl w:val="1"/>
          <w:numId w:val="39"/>
        </w:numPr>
        <w:spacing w:after="120" w:line="276" w:lineRule="auto"/>
        <w:ind w:left="1418" w:hanging="851"/>
        <w:contextualSpacing/>
        <w:jc w:val="both"/>
      </w:pPr>
      <w:r w:rsidRPr="00AA7524">
        <w:t xml:space="preserve">Jei Darbai ir atitinka keliamus reikalavimus, Valdžios subjektas per </w:t>
      </w:r>
      <w:r w:rsidRPr="00B831FF">
        <w:t>5 (penkias)</w:t>
      </w:r>
      <w:r w:rsidRPr="000A5399">
        <w:rPr>
          <w:i/>
          <w:iCs/>
        </w:rPr>
        <w:t xml:space="preserve"> </w:t>
      </w:r>
      <w:r w:rsidRPr="00AA7524">
        <w:t>Darbo dienas nuo patikrinimo atlikimo išduoda raštišką Modernizavimo priemonių atitikimo Specifikacijoms ir Pasiūlymui patvirtinimo aktą.</w:t>
      </w:r>
    </w:p>
    <w:p w14:paraId="7B8AACA7" w14:textId="77777777" w:rsidR="0001464C" w:rsidRPr="00AA7524" w:rsidRDefault="0001464C" w:rsidP="0001464C">
      <w:pPr>
        <w:spacing w:after="120" w:line="276" w:lineRule="auto"/>
        <w:ind w:left="1069"/>
        <w:contextualSpacing/>
        <w:jc w:val="both"/>
      </w:pPr>
    </w:p>
    <w:p w14:paraId="120E6E31" w14:textId="77777777" w:rsidR="0001464C" w:rsidRPr="00AA7524" w:rsidRDefault="0001464C" w:rsidP="007E5EFE">
      <w:pPr>
        <w:numPr>
          <w:ilvl w:val="0"/>
          <w:numId w:val="39"/>
        </w:numPr>
        <w:spacing w:after="120" w:line="276" w:lineRule="auto"/>
        <w:ind w:left="567" w:hanging="567"/>
        <w:contextualSpacing/>
        <w:jc w:val="both"/>
        <w:rPr>
          <w:color w:val="943634"/>
        </w:rPr>
      </w:pPr>
      <w:bookmarkStart w:id="1467" w:name="_Ref58392220"/>
      <w:r w:rsidRPr="00AA7524">
        <w:rPr>
          <w:color w:val="943634"/>
        </w:rPr>
        <w:t>Atliktų Darbų vertinimas.</w:t>
      </w:r>
      <w:bookmarkEnd w:id="1467"/>
      <w:r w:rsidRPr="00AA7524">
        <w:rPr>
          <w:color w:val="943634"/>
        </w:rPr>
        <w:t xml:space="preserve"> </w:t>
      </w:r>
    </w:p>
    <w:p w14:paraId="4EA61A74" w14:textId="3FE49595" w:rsidR="0001464C" w:rsidRPr="00AA7524" w:rsidRDefault="0001464C" w:rsidP="007E5EFE">
      <w:pPr>
        <w:numPr>
          <w:ilvl w:val="1"/>
          <w:numId w:val="40"/>
        </w:numPr>
        <w:spacing w:after="120" w:line="276" w:lineRule="auto"/>
        <w:ind w:left="1418" w:hanging="851"/>
        <w:contextualSpacing/>
        <w:jc w:val="both"/>
      </w:pPr>
      <w:r w:rsidRPr="00AA7524">
        <w:t xml:space="preserve">Privačiam subjektui užbaigus Darbus ir apie tai pranešus Valdžios subjektui, Valdžios subjektas </w:t>
      </w:r>
      <w:r w:rsidRPr="00C6673C">
        <w:t xml:space="preserve">per </w:t>
      </w:r>
      <w:r w:rsidRPr="00B831FF">
        <w:t>20 (dvidešimt)</w:t>
      </w:r>
      <w:r w:rsidRPr="00AA7524">
        <w:rPr>
          <w:i/>
          <w:iCs/>
        </w:rPr>
        <w:t xml:space="preserve"> </w:t>
      </w:r>
      <w:r w:rsidRPr="00AA7524">
        <w:t>Darbo dienų</w:t>
      </w:r>
      <w:r w:rsidRPr="00AA7524">
        <w:rPr>
          <w:color w:val="FF0000"/>
        </w:rPr>
        <w:t xml:space="preserve"> </w:t>
      </w:r>
      <w:r w:rsidRPr="00AA7524">
        <w:t xml:space="preserve">nuo Privataus subjekto pranešimo apie Darbų užbaigimą gavimo dienos patikrina Darbų atitikimą Specifikacijose, Pasiūlyme nurodytiems kiekybės ir kokybės reikalavimus bei Projektinei dokumentacijai. Privatus subjektus gali kviesti Valdžios subjektą tikrinti atliktus Darbus etapais kaip nurodyta Sutarties </w:t>
      </w:r>
      <w:r>
        <w:fldChar w:fldCharType="begin"/>
      </w:r>
      <w:r>
        <w:instrText xml:space="preserve"> REF _Ref132229758 \r \h </w:instrText>
      </w:r>
      <w:r>
        <w:fldChar w:fldCharType="separate"/>
      </w:r>
      <w:r w:rsidR="00FC0574">
        <w:t>8.8.4</w:t>
      </w:r>
      <w:r>
        <w:fldChar w:fldCharType="end"/>
      </w:r>
      <w:r>
        <w:t xml:space="preserve"> </w:t>
      </w:r>
      <w:r w:rsidRPr="00AA7524">
        <w:t xml:space="preserve">atsižvelgiant į Darbų plane numatytus terminus, tokiam patikrinimui pasirašomi tarpiniai patikros aktai. Likus nemažiau kaip 15 (penkiolika) </w:t>
      </w:r>
      <w:r w:rsidRPr="00AA7524">
        <w:lastRenderedPageBreak/>
        <w:t xml:space="preserve">Darbo dienų iki Eksploatacijos pradžios Valdžios subjektas išduoda galutinį raštišką Darbų atitikimo Specifikacijoms, Pasiūlymui ir Projektinei dokumentacijai patvirtinimo aktą nurodyta šio priedo </w:t>
      </w:r>
      <w:r w:rsidRPr="00AA7524">
        <w:fldChar w:fldCharType="begin"/>
      </w:r>
      <w:r w:rsidRPr="00AA7524">
        <w:instrText xml:space="preserve"> REF _Ref90302738 \r \h  \* MERGEFORMAT </w:instrText>
      </w:r>
      <w:r w:rsidRPr="00AA7524">
        <w:fldChar w:fldCharType="separate"/>
      </w:r>
      <w:r w:rsidR="00FC0574">
        <w:t>3.6</w:t>
      </w:r>
      <w:r w:rsidRPr="00AA7524">
        <w:fldChar w:fldCharType="end"/>
      </w:r>
      <w:r w:rsidRPr="00AA7524">
        <w:t xml:space="preserve"> punkte.</w:t>
      </w:r>
    </w:p>
    <w:p w14:paraId="5551A703" w14:textId="0071B410" w:rsidR="0001464C" w:rsidRPr="00AA7524" w:rsidRDefault="0001464C" w:rsidP="007E5EFE">
      <w:pPr>
        <w:numPr>
          <w:ilvl w:val="1"/>
          <w:numId w:val="40"/>
        </w:numPr>
        <w:spacing w:after="120" w:line="276" w:lineRule="auto"/>
        <w:ind w:left="1418" w:hanging="851"/>
        <w:contextualSpacing/>
        <w:jc w:val="both"/>
      </w:pPr>
      <w:r w:rsidRPr="00AA7524">
        <w:t xml:space="preserve">Kartu su pranešimu apie Darbų užbaigimą, Privatus subjektas turi pateikti Valdžios subjektui šio priedo </w:t>
      </w:r>
      <w:r w:rsidRPr="00AA7524">
        <w:fldChar w:fldCharType="begin"/>
      </w:r>
      <w:r w:rsidRPr="00AA7524">
        <w:instrText xml:space="preserve"> REF _Ref58402296 \r \h  \* MERGEFORMAT </w:instrText>
      </w:r>
      <w:r w:rsidRPr="00AA7524">
        <w:fldChar w:fldCharType="separate"/>
      </w:r>
      <w:r w:rsidR="00FC0574">
        <w:t>3.3</w:t>
      </w:r>
      <w:r w:rsidRPr="00AA7524">
        <w:fldChar w:fldCharType="end"/>
      </w:r>
      <w:r w:rsidRPr="00AA7524">
        <w:t xml:space="preserve"> punkte nurodytą lentelę detalizuojant tikrinamus elementus bei apimtis dėl kokybinių ir kiekybinių reikalavimų (jei Privatus subjektas kviečia Valdžios subjektą tikrinti Darbus etapais, šio priedo </w:t>
      </w:r>
      <w:r w:rsidRPr="00AA7524">
        <w:fldChar w:fldCharType="begin"/>
      </w:r>
      <w:r w:rsidRPr="00AA7524">
        <w:instrText xml:space="preserve"> REF _Ref125550713 \r \h </w:instrText>
      </w:r>
      <w:r>
        <w:instrText xml:space="preserve"> \* MERGEFORMAT </w:instrText>
      </w:r>
      <w:r w:rsidRPr="00AA7524">
        <w:fldChar w:fldCharType="separate"/>
      </w:r>
      <w:r w:rsidR="00FC0574">
        <w:t>3.5</w:t>
      </w:r>
      <w:r w:rsidRPr="00AA7524">
        <w:fldChar w:fldCharType="end"/>
      </w:r>
      <w:r w:rsidRPr="00AA7524">
        <w:t xml:space="preserve"> punkte nurodytos lentelės dalys, aktualios tarpiniam priėmimui, pateikiamos prieš Darbų etapo užbaigimą).</w:t>
      </w:r>
    </w:p>
    <w:p w14:paraId="3880F3E2" w14:textId="77777777" w:rsidR="0001464C" w:rsidRPr="00AA7524" w:rsidRDefault="0001464C" w:rsidP="007E5EFE">
      <w:pPr>
        <w:numPr>
          <w:ilvl w:val="1"/>
          <w:numId w:val="40"/>
        </w:numPr>
        <w:tabs>
          <w:tab w:val="left" w:pos="1440"/>
          <w:tab w:val="left" w:pos="1530"/>
        </w:tabs>
        <w:spacing w:after="120" w:line="276" w:lineRule="auto"/>
        <w:ind w:left="1440" w:hanging="990"/>
        <w:contextualSpacing/>
        <w:jc w:val="both"/>
      </w:pPr>
      <w:bookmarkStart w:id="1468" w:name="_Ref58402296"/>
      <w:r w:rsidRPr="00AA7524">
        <w:t xml:space="preserve">Prieš pasirašant Darbų atlikimo aktą Valdžios subjektas patikrina / išbando Darbus ar jų dalį ir </w:t>
      </w:r>
      <w:r>
        <w:t xml:space="preserve">Įrengtos apšvietimo sistemos </w:t>
      </w:r>
      <w:r w:rsidRPr="00AA7524">
        <w:t xml:space="preserve">kokybę bei atitiktį Sutarties reikalavimams. Toks patikrinimas turi būti pabaigtas ne vėliau, kaip </w:t>
      </w:r>
      <w:r w:rsidRPr="00B831FF">
        <w:t>per</w:t>
      </w:r>
      <w:r w:rsidRPr="00AA7524">
        <w:rPr>
          <w:i/>
          <w:iCs/>
        </w:rPr>
        <w:t xml:space="preserve"> </w:t>
      </w:r>
      <w:r w:rsidRPr="00B831FF">
        <w:t>10 (dešimt)</w:t>
      </w:r>
      <w:r>
        <w:rPr>
          <w:i/>
          <w:iCs/>
        </w:rPr>
        <w:t xml:space="preserve"> </w:t>
      </w:r>
      <w:r w:rsidRPr="00AA7524">
        <w:t xml:space="preserve">Darbo dienų nuo Darbų atlikimo akto gavimo dienos. </w:t>
      </w:r>
    </w:p>
    <w:p w14:paraId="4618FE1E" w14:textId="77777777" w:rsidR="0001464C" w:rsidRPr="00AA7524" w:rsidRDefault="0001464C" w:rsidP="007E5EFE">
      <w:pPr>
        <w:numPr>
          <w:ilvl w:val="1"/>
          <w:numId w:val="40"/>
        </w:numPr>
        <w:spacing w:after="120" w:line="276" w:lineRule="auto"/>
        <w:ind w:left="1440" w:hanging="990"/>
        <w:contextualSpacing/>
        <w:jc w:val="both"/>
      </w:pPr>
      <w:bookmarkStart w:id="1469" w:name="_Ref125392736"/>
      <w:r w:rsidRPr="00AA7524">
        <w:t>Atliktų Darbų patikrinimas vykdomas tokia tvarka:</w:t>
      </w:r>
      <w:bookmarkEnd w:id="1469"/>
    </w:p>
    <w:p w14:paraId="47D996A5" w14:textId="77777777" w:rsidR="0001464C" w:rsidRPr="00D85957" w:rsidRDefault="0001464C" w:rsidP="007E5EFE">
      <w:pPr>
        <w:pStyle w:val="paragrafai"/>
        <w:numPr>
          <w:ilvl w:val="2"/>
          <w:numId w:val="40"/>
        </w:numPr>
        <w:tabs>
          <w:tab w:val="left" w:pos="1560"/>
        </w:tabs>
        <w:rPr>
          <w:sz w:val="24"/>
          <w:szCs w:val="24"/>
        </w:rPr>
      </w:pPr>
      <w:r w:rsidRPr="00D85957">
        <w:rPr>
          <w:sz w:val="24"/>
          <w:szCs w:val="24"/>
        </w:rPr>
        <w:t>atliekamas apšviestumo lygio vertinimas ir atitiktis standartui LST EN 13201-3:2016 Gatvių apšvietimas. Matavimo taškus savo nuožiūra pasirenka Valdžios subjektas. Valdžios subjekto pasirinktuose matavimo taškuose apšvietimas turi veikti 100 (šimtu) procentų intensyvumu, nebent Privatus subjektas pateikia objektyvius paaiškinimus, kodėl negalima pasiekti standarte numatytų reikalavimų (pvz.: medis, nevienodas gatvėje esančių atramų išdėstymas ir kt.). Bet kokiu atveju, tokios priežastys negali priklausyti nuo Privataus subjekto;</w:t>
      </w:r>
    </w:p>
    <w:p w14:paraId="0175184E" w14:textId="77777777" w:rsidR="0001464C" w:rsidRPr="00D85957" w:rsidRDefault="0001464C" w:rsidP="007E5EFE">
      <w:pPr>
        <w:pStyle w:val="paragrafai"/>
        <w:numPr>
          <w:ilvl w:val="2"/>
          <w:numId w:val="40"/>
        </w:numPr>
        <w:tabs>
          <w:tab w:val="left" w:pos="1560"/>
        </w:tabs>
        <w:rPr>
          <w:sz w:val="24"/>
          <w:szCs w:val="24"/>
        </w:rPr>
      </w:pPr>
      <w:r w:rsidRPr="00D85957">
        <w:rPr>
          <w:sz w:val="24"/>
          <w:szCs w:val="24"/>
        </w:rPr>
        <w:t>jeigu daugiau, kaip 10 (dešimt) procentų iš Valdžios subjekto pasirinktų matavimo taškų apšviestumo lygis netenkina LST EN 13201-3:2016 Gatvių apšvietimas reikalavimų, Valdžios subjektas atlieka papildomą 20 (dvidešimt) procentų kiekvienoje gatvių kategorijoje sukurtos Apšvietimo sistemos patikrinimą;</w:t>
      </w:r>
    </w:p>
    <w:p w14:paraId="04320C15" w14:textId="46F073F7" w:rsidR="0001464C" w:rsidRPr="00AA7524" w:rsidRDefault="0001464C" w:rsidP="007E5EFE">
      <w:pPr>
        <w:numPr>
          <w:ilvl w:val="2"/>
          <w:numId w:val="40"/>
        </w:numPr>
        <w:spacing w:after="120" w:line="276" w:lineRule="auto"/>
        <w:contextualSpacing/>
        <w:jc w:val="both"/>
      </w:pPr>
      <w:r w:rsidRPr="00AA7524">
        <w:t xml:space="preserve">šiame </w:t>
      </w:r>
      <w:r w:rsidRPr="00AA7524">
        <w:fldChar w:fldCharType="begin"/>
      </w:r>
      <w:r w:rsidRPr="00AA7524">
        <w:instrText xml:space="preserve"> REF _Ref125392736 \r \h  \* MERGEFORMAT </w:instrText>
      </w:r>
      <w:r w:rsidRPr="00AA7524">
        <w:fldChar w:fldCharType="separate"/>
      </w:r>
      <w:r w:rsidR="00FC0574">
        <w:t>3.4</w:t>
      </w:r>
      <w:r w:rsidRPr="00AA7524">
        <w:fldChar w:fldCharType="end"/>
      </w:r>
      <w:r w:rsidRPr="00AA7524">
        <w:t xml:space="preserve"> punkte nurodytas patikrinimas fiksuojamas protokole, kurį pasirašo patikrinimą atlikę Valdžios subjekto atstovai ir Privataus subjekto atstovai.</w:t>
      </w:r>
    </w:p>
    <w:p w14:paraId="0F062766" w14:textId="66AE32FF" w:rsidR="0001464C" w:rsidRPr="00AA7524" w:rsidRDefault="0001464C" w:rsidP="007E5EFE">
      <w:pPr>
        <w:numPr>
          <w:ilvl w:val="1"/>
          <w:numId w:val="40"/>
        </w:numPr>
        <w:spacing w:after="120" w:line="276" w:lineRule="auto"/>
        <w:ind w:left="1418" w:hanging="851"/>
        <w:contextualSpacing/>
        <w:jc w:val="both"/>
      </w:pPr>
      <w:bookmarkStart w:id="1470" w:name="_Ref125550713"/>
      <w:r w:rsidRPr="00AA7524">
        <w:t xml:space="preserve">Galutinę Darbų patikros formą pagal žemiau pateiktą pavyzdį (detalizuojant tikrinimo elementus, apimtį) parengia Sutarties </w:t>
      </w:r>
      <w:r>
        <w:fldChar w:fldCharType="begin"/>
      </w:r>
      <w:r>
        <w:instrText xml:space="preserve"> REF _Ref286319572 \r \h </w:instrText>
      </w:r>
      <w:r>
        <w:fldChar w:fldCharType="separate"/>
      </w:r>
      <w:r w:rsidR="00FC0574">
        <w:t>51</w:t>
      </w:r>
      <w:r>
        <w:fldChar w:fldCharType="end"/>
      </w:r>
      <w:r w:rsidRPr="00AA7524">
        <w:t xml:space="preserve"> punkte nurodyta komisija ne vėliau kaip likus 30 (trisdešimt) Darbo dienų iki Darbų atlikimo pabaigos.</w:t>
      </w:r>
      <w:bookmarkEnd w:id="1470"/>
    </w:p>
    <w:p w14:paraId="7A2221A4" w14:textId="77777777" w:rsidR="0001464C" w:rsidRPr="00AA7524" w:rsidRDefault="0001464C" w:rsidP="0001464C">
      <w:pPr>
        <w:spacing w:after="120" w:line="276" w:lineRule="auto"/>
        <w:contextualSpacing/>
        <w:jc w:val="both"/>
      </w:pPr>
    </w:p>
    <w:bookmarkEnd w:id="1468"/>
    <w:p w14:paraId="0A718A3F" w14:textId="77777777" w:rsidR="0001464C" w:rsidRPr="00AA7524" w:rsidRDefault="0001464C" w:rsidP="0001464C">
      <w:pPr>
        <w:spacing w:after="120" w:line="276" w:lineRule="auto"/>
        <w:ind w:left="720"/>
        <w:contextualSpacing/>
        <w:jc w:val="right"/>
      </w:pPr>
      <w:r w:rsidRPr="00AA7524">
        <w:t xml:space="preserve">Darbų ir </w:t>
      </w:r>
      <w:r w:rsidRPr="00E67711">
        <w:t xml:space="preserve">Įrengtos apšvietimo sistemos </w:t>
      </w:r>
      <w:r w:rsidRPr="00AA7524">
        <w:t>elementų tikrinimo apimties lentelė</w:t>
      </w:r>
    </w:p>
    <w:tbl>
      <w:tblPr>
        <w:tblStyle w:val="TableGrid13"/>
        <w:tblW w:w="10668" w:type="dxa"/>
        <w:tblInd w:w="-5" w:type="dxa"/>
        <w:tblLook w:val="04A0" w:firstRow="1" w:lastRow="0" w:firstColumn="1" w:lastColumn="0" w:noHBand="0" w:noVBand="1"/>
      </w:tblPr>
      <w:tblGrid>
        <w:gridCol w:w="4482"/>
        <w:gridCol w:w="1630"/>
        <w:gridCol w:w="1936"/>
        <w:gridCol w:w="1310"/>
        <w:gridCol w:w="1310"/>
      </w:tblGrid>
      <w:tr w:rsidR="0001464C" w:rsidRPr="00AA7524" w14:paraId="51B10677" w14:textId="77777777" w:rsidTr="005B2FAA">
        <w:trPr>
          <w:trHeight w:val="1363"/>
        </w:trPr>
        <w:tc>
          <w:tcPr>
            <w:tcW w:w="4482" w:type="dxa"/>
            <w:shd w:val="clear" w:color="auto" w:fill="EEECE1" w:themeFill="background2"/>
          </w:tcPr>
          <w:p w14:paraId="40D14DB5" w14:textId="77777777" w:rsidR="0001464C" w:rsidRPr="00AA7524" w:rsidRDefault="0001464C" w:rsidP="005B2FAA">
            <w:pPr>
              <w:spacing w:after="120" w:line="276" w:lineRule="auto"/>
              <w:jc w:val="center"/>
              <w:rPr>
                <w:b/>
              </w:rPr>
            </w:pPr>
            <w:r w:rsidRPr="00AA7524">
              <w:rPr>
                <w:b/>
              </w:rPr>
              <w:t xml:space="preserve">Tikrinami </w:t>
            </w:r>
            <w:r w:rsidRPr="00E67711">
              <w:rPr>
                <w:b/>
              </w:rPr>
              <w:t xml:space="preserve">Įrengtos apšvietimo sistemos </w:t>
            </w:r>
            <w:r w:rsidRPr="00AA7524">
              <w:rPr>
                <w:b/>
              </w:rPr>
              <w:t>elementai</w:t>
            </w:r>
          </w:p>
        </w:tc>
        <w:tc>
          <w:tcPr>
            <w:tcW w:w="1630" w:type="dxa"/>
            <w:shd w:val="clear" w:color="auto" w:fill="EEECE1" w:themeFill="background2"/>
          </w:tcPr>
          <w:p w14:paraId="389EE2C9" w14:textId="77777777" w:rsidR="0001464C" w:rsidRPr="00AA7524" w:rsidRDefault="0001464C" w:rsidP="005B2FAA">
            <w:pPr>
              <w:spacing w:after="120" w:line="276" w:lineRule="auto"/>
              <w:jc w:val="center"/>
              <w:rPr>
                <w:b/>
              </w:rPr>
            </w:pPr>
            <w:r w:rsidRPr="00AA7524">
              <w:rPr>
                <w:b/>
              </w:rPr>
              <w:t>Tikrinimo apimtis</w:t>
            </w:r>
          </w:p>
        </w:tc>
        <w:tc>
          <w:tcPr>
            <w:tcW w:w="1936" w:type="dxa"/>
            <w:shd w:val="clear" w:color="auto" w:fill="EEECE1" w:themeFill="background2"/>
          </w:tcPr>
          <w:p w14:paraId="426EFE2E" w14:textId="77777777" w:rsidR="0001464C" w:rsidRPr="00AA7524" w:rsidRDefault="0001464C" w:rsidP="005B2FAA">
            <w:pPr>
              <w:spacing w:after="120" w:line="276" w:lineRule="auto"/>
              <w:jc w:val="center"/>
              <w:rPr>
                <w:b/>
              </w:rPr>
            </w:pPr>
            <w:r w:rsidRPr="00AA7524">
              <w:rPr>
                <w:b/>
              </w:rPr>
              <w:t xml:space="preserve">Nurodyta Projektinėje dokumentacijoje </w:t>
            </w:r>
            <w:r w:rsidRPr="00AA7524">
              <w:rPr>
                <w:b/>
                <w:i/>
              </w:rPr>
              <w:t>(pildo Privatus subjektas)</w:t>
            </w:r>
          </w:p>
        </w:tc>
        <w:tc>
          <w:tcPr>
            <w:tcW w:w="1310" w:type="dxa"/>
            <w:shd w:val="clear" w:color="auto" w:fill="EEECE1" w:themeFill="background2"/>
          </w:tcPr>
          <w:p w14:paraId="3719F74A" w14:textId="77777777" w:rsidR="0001464C" w:rsidRPr="00AA7524" w:rsidRDefault="0001464C" w:rsidP="005B2FAA">
            <w:pPr>
              <w:spacing w:after="120" w:line="276" w:lineRule="auto"/>
              <w:jc w:val="center"/>
              <w:rPr>
                <w:b/>
              </w:rPr>
            </w:pPr>
            <w:r w:rsidRPr="00AA7524">
              <w:rPr>
                <w:b/>
              </w:rPr>
              <w:t>Pastatyta</w:t>
            </w:r>
          </w:p>
          <w:p w14:paraId="7A309DC8" w14:textId="77777777" w:rsidR="0001464C" w:rsidRPr="00AA7524" w:rsidRDefault="0001464C" w:rsidP="005B2FAA">
            <w:pPr>
              <w:spacing w:after="120" w:line="276" w:lineRule="auto"/>
              <w:jc w:val="center"/>
              <w:rPr>
                <w:b/>
              </w:rPr>
            </w:pPr>
            <w:r w:rsidRPr="00AA7524">
              <w:rPr>
                <w:b/>
                <w:i/>
              </w:rPr>
              <w:t>(pildo Privatus subjektas)</w:t>
            </w:r>
          </w:p>
        </w:tc>
        <w:tc>
          <w:tcPr>
            <w:tcW w:w="1310" w:type="dxa"/>
            <w:shd w:val="clear" w:color="auto" w:fill="EEECE1" w:themeFill="background2"/>
          </w:tcPr>
          <w:p w14:paraId="362201EF" w14:textId="77777777" w:rsidR="0001464C" w:rsidRPr="00AA7524" w:rsidRDefault="0001464C" w:rsidP="005B2FAA">
            <w:pPr>
              <w:spacing w:after="120" w:line="276" w:lineRule="auto"/>
              <w:jc w:val="center"/>
              <w:rPr>
                <w:b/>
              </w:rPr>
            </w:pPr>
            <w:r w:rsidRPr="00AA7524">
              <w:rPr>
                <w:b/>
              </w:rPr>
              <w:t xml:space="preserve">Valdžios subjekto vertinimas </w:t>
            </w:r>
            <w:r w:rsidRPr="00AA7524">
              <w:rPr>
                <w:b/>
                <w:i/>
              </w:rPr>
              <w:t>(pildo Valdžios subjektas)</w:t>
            </w:r>
          </w:p>
        </w:tc>
      </w:tr>
      <w:tr w:rsidR="0001464C" w:rsidRPr="00AA7524" w14:paraId="3E5CE560" w14:textId="77777777" w:rsidTr="005B2FAA">
        <w:trPr>
          <w:trHeight w:val="553"/>
        </w:trPr>
        <w:tc>
          <w:tcPr>
            <w:tcW w:w="4482" w:type="dxa"/>
          </w:tcPr>
          <w:p w14:paraId="0F51D881" w14:textId="77777777" w:rsidR="0001464C" w:rsidRPr="00AA7524" w:rsidRDefault="0001464C" w:rsidP="005B2FAA">
            <w:pPr>
              <w:spacing w:after="120" w:line="276" w:lineRule="auto"/>
              <w:jc w:val="both"/>
            </w:pPr>
            <w:r w:rsidRPr="00AA7524">
              <w:t>Gatvė (ar gatvės atkarpa tarp sankryžų)</w:t>
            </w:r>
          </w:p>
        </w:tc>
        <w:tc>
          <w:tcPr>
            <w:tcW w:w="1630" w:type="dxa"/>
          </w:tcPr>
          <w:p w14:paraId="51EB7519" w14:textId="77777777" w:rsidR="0001464C" w:rsidRPr="00AA7524" w:rsidRDefault="0001464C" w:rsidP="005B2FAA">
            <w:pPr>
              <w:spacing w:after="120" w:line="276" w:lineRule="auto"/>
              <w:jc w:val="both"/>
            </w:pPr>
            <w:r w:rsidRPr="00AA7524">
              <w:t>Gatvės pavadinimas</w:t>
            </w:r>
          </w:p>
        </w:tc>
        <w:tc>
          <w:tcPr>
            <w:tcW w:w="1936" w:type="dxa"/>
          </w:tcPr>
          <w:p w14:paraId="50F82EAD" w14:textId="77777777" w:rsidR="0001464C" w:rsidRPr="00AA7524" w:rsidRDefault="0001464C" w:rsidP="005B2FAA">
            <w:pPr>
              <w:spacing w:after="120" w:line="276" w:lineRule="auto"/>
              <w:jc w:val="both"/>
            </w:pPr>
          </w:p>
        </w:tc>
        <w:tc>
          <w:tcPr>
            <w:tcW w:w="1310" w:type="dxa"/>
          </w:tcPr>
          <w:p w14:paraId="5C238095" w14:textId="77777777" w:rsidR="0001464C" w:rsidRPr="00AA7524" w:rsidRDefault="0001464C" w:rsidP="005B2FAA">
            <w:pPr>
              <w:spacing w:after="120" w:line="276" w:lineRule="auto"/>
              <w:jc w:val="both"/>
            </w:pPr>
          </w:p>
        </w:tc>
        <w:tc>
          <w:tcPr>
            <w:tcW w:w="1310" w:type="dxa"/>
          </w:tcPr>
          <w:p w14:paraId="5908B6E2" w14:textId="77777777" w:rsidR="0001464C" w:rsidRPr="00AA7524" w:rsidRDefault="0001464C" w:rsidP="005B2FAA">
            <w:pPr>
              <w:spacing w:after="120" w:line="276" w:lineRule="auto"/>
              <w:jc w:val="both"/>
            </w:pPr>
          </w:p>
        </w:tc>
      </w:tr>
      <w:tr w:rsidR="0001464C" w:rsidRPr="00AA7524" w14:paraId="6D9F5C99" w14:textId="77777777" w:rsidTr="005B2FAA">
        <w:trPr>
          <w:trHeight w:val="1094"/>
        </w:trPr>
        <w:tc>
          <w:tcPr>
            <w:tcW w:w="4482" w:type="dxa"/>
          </w:tcPr>
          <w:p w14:paraId="0CD87596" w14:textId="77777777" w:rsidR="0001464C" w:rsidRPr="00AA7524" w:rsidRDefault="0001464C" w:rsidP="005B2FAA">
            <w:pPr>
              <w:spacing w:after="120" w:line="276" w:lineRule="auto"/>
              <w:jc w:val="both"/>
            </w:pPr>
            <w:r w:rsidRPr="00AA7524">
              <w:lastRenderedPageBreak/>
              <w:t xml:space="preserve">Demontuojama važiuojamoji dalis </w:t>
            </w:r>
          </w:p>
        </w:tc>
        <w:tc>
          <w:tcPr>
            <w:tcW w:w="1630" w:type="dxa"/>
          </w:tcPr>
          <w:p w14:paraId="6723A992"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/m</w:t>
            </w:r>
          </w:p>
        </w:tc>
        <w:tc>
          <w:tcPr>
            <w:tcW w:w="1936" w:type="dxa"/>
          </w:tcPr>
          <w:p w14:paraId="5E2D3B13" w14:textId="77777777" w:rsidR="0001464C" w:rsidRPr="00AA7524" w:rsidRDefault="0001464C" w:rsidP="005B2FAA">
            <w:pPr>
              <w:spacing w:after="120" w:line="276" w:lineRule="auto"/>
              <w:jc w:val="both"/>
            </w:pPr>
          </w:p>
        </w:tc>
        <w:tc>
          <w:tcPr>
            <w:tcW w:w="1310" w:type="dxa"/>
          </w:tcPr>
          <w:p w14:paraId="08403D78" w14:textId="77777777" w:rsidR="0001464C" w:rsidRPr="00AA7524" w:rsidRDefault="0001464C" w:rsidP="005B2FAA">
            <w:pPr>
              <w:spacing w:after="120" w:line="276" w:lineRule="auto"/>
              <w:jc w:val="both"/>
            </w:pPr>
          </w:p>
        </w:tc>
        <w:tc>
          <w:tcPr>
            <w:tcW w:w="1310" w:type="dxa"/>
          </w:tcPr>
          <w:p w14:paraId="2382D7D9" w14:textId="77777777" w:rsidR="0001464C" w:rsidRPr="00AA7524" w:rsidRDefault="0001464C" w:rsidP="005B2FAA">
            <w:pPr>
              <w:spacing w:after="120" w:line="276" w:lineRule="auto"/>
              <w:jc w:val="both"/>
            </w:pPr>
          </w:p>
        </w:tc>
      </w:tr>
      <w:tr w:rsidR="0001464C" w:rsidRPr="00AA7524" w14:paraId="3B6C1CDA" w14:textId="77777777" w:rsidTr="005B2FAA">
        <w:trPr>
          <w:trHeight w:val="1094"/>
        </w:trPr>
        <w:tc>
          <w:tcPr>
            <w:tcW w:w="4482" w:type="dxa"/>
          </w:tcPr>
          <w:p w14:paraId="15B03F56" w14:textId="77777777" w:rsidR="0001464C" w:rsidRPr="00AA7524" w:rsidRDefault="0001464C" w:rsidP="005B2FAA">
            <w:pPr>
              <w:spacing w:after="120" w:line="276" w:lineRule="auto"/>
              <w:jc w:val="both"/>
            </w:pPr>
            <w:r w:rsidRPr="00AA7524">
              <w:t>Naujai įrengiama važiuojamoji dalis</w:t>
            </w:r>
          </w:p>
        </w:tc>
        <w:tc>
          <w:tcPr>
            <w:tcW w:w="1630" w:type="dxa"/>
          </w:tcPr>
          <w:p w14:paraId="257A937F"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/m</w:t>
            </w:r>
          </w:p>
        </w:tc>
        <w:tc>
          <w:tcPr>
            <w:tcW w:w="1936" w:type="dxa"/>
          </w:tcPr>
          <w:p w14:paraId="6A792D06" w14:textId="77777777" w:rsidR="0001464C" w:rsidRPr="00AA7524" w:rsidRDefault="0001464C" w:rsidP="005B2FAA">
            <w:pPr>
              <w:spacing w:after="120" w:line="276" w:lineRule="auto"/>
              <w:jc w:val="both"/>
            </w:pPr>
          </w:p>
        </w:tc>
        <w:tc>
          <w:tcPr>
            <w:tcW w:w="1310" w:type="dxa"/>
          </w:tcPr>
          <w:p w14:paraId="45C140BB" w14:textId="77777777" w:rsidR="0001464C" w:rsidRPr="00AA7524" w:rsidRDefault="0001464C" w:rsidP="005B2FAA">
            <w:pPr>
              <w:spacing w:after="120" w:line="276" w:lineRule="auto"/>
              <w:jc w:val="both"/>
            </w:pPr>
          </w:p>
        </w:tc>
        <w:tc>
          <w:tcPr>
            <w:tcW w:w="1310" w:type="dxa"/>
          </w:tcPr>
          <w:p w14:paraId="21DD21F3" w14:textId="77777777" w:rsidR="0001464C" w:rsidRPr="00AA7524" w:rsidRDefault="0001464C" w:rsidP="005B2FAA">
            <w:pPr>
              <w:spacing w:after="120" w:line="276" w:lineRule="auto"/>
              <w:jc w:val="both"/>
            </w:pPr>
          </w:p>
        </w:tc>
      </w:tr>
      <w:tr w:rsidR="0001464C" w:rsidRPr="00AA7524" w14:paraId="77A8796A" w14:textId="77777777" w:rsidTr="005B2FAA">
        <w:trPr>
          <w:trHeight w:val="1094"/>
        </w:trPr>
        <w:tc>
          <w:tcPr>
            <w:tcW w:w="4482" w:type="dxa"/>
          </w:tcPr>
          <w:p w14:paraId="3D9BAC2A" w14:textId="77777777" w:rsidR="0001464C" w:rsidRPr="00AA7524" w:rsidRDefault="0001464C" w:rsidP="005B2FAA">
            <w:pPr>
              <w:spacing w:after="120" w:line="276" w:lineRule="auto"/>
              <w:jc w:val="both"/>
            </w:pPr>
            <w:r w:rsidRPr="00AA7524">
              <w:t xml:space="preserve">Demontuojami pėsčiųjų takai </w:t>
            </w:r>
          </w:p>
        </w:tc>
        <w:tc>
          <w:tcPr>
            <w:tcW w:w="1630" w:type="dxa"/>
          </w:tcPr>
          <w:p w14:paraId="1828A05A"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 xml:space="preserve">/m </w:t>
            </w:r>
          </w:p>
        </w:tc>
        <w:tc>
          <w:tcPr>
            <w:tcW w:w="1936" w:type="dxa"/>
          </w:tcPr>
          <w:p w14:paraId="699C4F0B" w14:textId="77777777" w:rsidR="0001464C" w:rsidRPr="00AA7524" w:rsidRDefault="0001464C" w:rsidP="005B2FAA">
            <w:pPr>
              <w:spacing w:after="120" w:line="276" w:lineRule="auto"/>
              <w:jc w:val="both"/>
            </w:pPr>
          </w:p>
        </w:tc>
        <w:tc>
          <w:tcPr>
            <w:tcW w:w="1310" w:type="dxa"/>
          </w:tcPr>
          <w:p w14:paraId="2C915B99" w14:textId="77777777" w:rsidR="0001464C" w:rsidRPr="00AA7524" w:rsidRDefault="0001464C" w:rsidP="005B2FAA">
            <w:pPr>
              <w:spacing w:after="120" w:line="276" w:lineRule="auto"/>
              <w:jc w:val="both"/>
            </w:pPr>
          </w:p>
        </w:tc>
        <w:tc>
          <w:tcPr>
            <w:tcW w:w="1310" w:type="dxa"/>
          </w:tcPr>
          <w:p w14:paraId="5F73C70F" w14:textId="77777777" w:rsidR="0001464C" w:rsidRPr="00AA7524" w:rsidRDefault="0001464C" w:rsidP="005B2FAA">
            <w:pPr>
              <w:spacing w:after="120" w:line="276" w:lineRule="auto"/>
              <w:jc w:val="both"/>
            </w:pPr>
          </w:p>
        </w:tc>
      </w:tr>
      <w:tr w:rsidR="0001464C" w:rsidRPr="00AA7524" w14:paraId="54117EF9" w14:textId="77777777" w:rsidTr="005B2FAA">
        <w:trPr>
          <w:trHeight w:val="1094"/>
        </w:trPr>
        <w:tc>
          <w:tcPr>
            <w:tcW w:w="4482" w:type="dxa"/>
          </w:tcPr>
          <w:p w14:paraId="1546D816" w14:textId="77777777" w:rsidR="0001464C" w:rsidRPr="00AA7524" w:rsidRDefault="0001464C" w:rsidP="005B2FAA">
            <w:pPr>
              <w:spacing w:after="120" w:line="276" w:lineRule="auto"/>
              <w:jc w:val="both"/>
            </w:pPr>
            <w:r w:rsidRPr="00AA7524">
              <w:t>Naujai įrengiama pėsčiųjų takai</w:t>
            </w:r>
          </w:p>
        </w:tc>
        <w:tc>
          <w:tcPr>
            <w:tcW w:w="1630" w:type="dxa"/>
          </w:tcPr>
          <w:p w14:paraId="59DC9224"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/m</w:t>
            </w:r>
          </w:p>
        </w:tc>
        <w:tc>
          <w:tcPr>
            <w:tcW w:w="1936" w:type="dxa"/>
          </w:tcPr>
          <w:p w14:paraId="7DDF5A39" w14:textId="77777777" w:rsidR="0001464C" w:rsidRPr="00AA7524" w:rsidRDefault="0001464C" w:rsidP="005B2FAA">
            <w:pPr>
              <w:spacing w:after="120" w:line="276" w:lineRule="auto"/>
              <w:jc w:val="both"/>
            </w:pPr>
          </w:p>
        </w:tc>
        <w:tc>
          <w:tcPr>
            <w:tcW w:w="1310" w:type="dxa"/>
          </w:tcPr>
          <w:p w14:paraId="7C95332A" w14:textId="77777777" w:rsidR="0001464C" w:rsidRPr="00AA7524" w:rsidRDefault="0001464C" w:rsidP="005B2FAA">
            <w:pPr>
              <w:spacing w:after="120" w:line="276" w:lineRule="auto"/>
              <w:jc w:val="both"/>
            </w:pPr>
          </w:p>
        </w:tc>
        <w:tc>
          <w:tcPr>
            <w:tcW w:w="1310" w:type="dxa"/>
          </w:tcPr>
          <w:p w14:paraId="02D8D935" w14:textId="77777777" w:rsidR="0001464C" w:rsidRPr="00AA7524" w:rsidRDefault="0001464C" w:rsidP="005B2FAA">
            <w:pPr>
              <w:spacing w:after="120" w:line="276" w:lineRule="auto"/>
              <w:jc w:val="both"/>
            </w:pPr>
          </w:p>
        </w:tc>
      </w:tr>
      <w:tr w:rsidR="0001464C" w:rsidRPr="00AA7524" w14:paraId="7125ACAC" w14:textId="77777777" w:rsidTr="005B2FAA">
        <w:trPr>
          <w:trHeight w:val="1094"/>
        </w:trPr>
        <w:tc>
          <w:tcPr>
            <w:tcW w:w="4482" w:type="dxa"/>
          </w:tcPr>
          <w:p w14:paraId="3E41038E" w14:textId="77777777" w:rsidR="0001464C" w:rsidRPr="00AA7524" w:rsidRDefault="0001464C" w:rsidP="005B2FAA">
            <w:pPr>
              <w:spacing w:after="120" w:line="276" w:lineRule="auto"/>
              <w:jc w:val="both"/>
            </w:pPr>
            <w:r w:rsidRPr="00AA7524">
              <w:t>Demontuojami gatvės šviestuvai</w:t>
            </w:r>
          </w:p>
        </w:tc>
        <w:tc>
          <w:tcPr>
            <w:tcW w:w="1630" w:type="dxa"/>
          </w:tcPr>
          <w:p w14:paraId="5F323B0C" w14:textId="77777777" w:rsidR="0001464C" w:rsidRPr="00AA7524" w:rsidRDefault="0001464C" w:rsidP="005B2FAA">
            <w:pPr>
              <w:spacing w:after="120" w:line="276" w:lineRule="auto"/>
              <w:jc w:val="both"/>
            </w:pPr>
            <w:r w:rsidRPr="00AA7524">
              <w:t>Skaičius, vnt.</w:t>
            </w:r>
          </w:p>
        </w:tc>
        <w:tc>
          <w:tcPr>
            <w:tcW w:w="1936" w:type="dxa"/>
          </w:tcPr>
          <w:p w14:paraId="25101ABF" w14:textId="77777777" w:rsidR="0001464C" w:rsidRPr="00AA7524" w:rsidRDefault="0001464C" w:rsidP="005B2FAA">
            <w:pPr>
              <w:spacing w:after="120" w:line="276" w:lineRule="auto"/>
              <w:jc w:val="both"/>
            </w:pPr>
          </w:p>
        </w:tc>
        <w:tc>
          <w:tcPr>
            <w:tcW w:w="1310" w:type="dxa"/>
          </w:tcPr>
          <w:p w14:paraId="75DECDA0" w14:textId="77777777" w:rsidR="0001464C" w:rsidRPr="00AA7524" w:rsidRDefault="0001464C" w:rsidP="005B2FAA">
            <w:pPr>
              <w:spacing w:after="120" w:line="276" w:lineRule="auto"/>
              <w:jc w:val="both"/>
            </w:pPr>
          </w:p>
        </w:tc>
        <w:tc>
          <w:tcPr>
            <w:tcW w:w="1310" w:type="dxa"/>
          </w:tcPr>
          <w:p w14:paraId="7F8374D3" w14:textId="77777777" w:rsidR="0001464C" w:rsidRPr="00AA7524" w:rsidRDefault="0001464C" w:rsidP="005B2FAA">
            <w:pPr>
              <w:spacing w:after="120" w:line="276" w:lineRule="auto"/>
              <w:jc w:val="both"/>
            </w:pPr>
          </w:p>
        </w:tc>
      </w:tr>
      <w:tr w:rsidR="0001464C" w:rsidRPr="00AA7524" w14:paraId="25A4EC31" w14:textId="77777777" w:rsidTr="005B2FAA">
        <w:trPr>
          <w:trHeight w:val="1094"/>
        </w:trPr>
        <w:tc>
          <w:tcPr>
            <w:tcW w:w="4482" w:type="dxa"/>
          </w:tcPr>
          <w:p w14:paraId="4D5E4396" w14:textId="77777777" w:rsidR="0001464C" w:rsidRPr="00AA7524" w:rsidRDefault="0001464C" w:rsidP="005B2FAA">
            <w:pPr>
              <w:spacing w:after="120" w:line="276" w:lineRule="auto"/>
              <w:jc w:val="both"/>
            </w:pPr>
            <w:r w:rsidRPr="00AA7524">
              <w:t>Esami/atnaujinami/keičiami/įrengiami naujai gatvės šviestuvai</w:t>
            </w:r>
          </w:p>
        </w:tc>
        <w:tc>
          <w:tcPr>
            <w:tcW w:w="1630" w:type="dxa"/>
          </w:tcPr>
          <w:p w14:paraId="3453AA22" w14:textId="77777777" w:rsidR="0001464C" w:rsidRPr="00AA7524" w:rsidRDefault="0001464C" w:rsidP="005B2FAA">
            <w:pPr>
              <w:spacing w:after="120" w:line="276" w:lineRule="auto"/>
              <w:jc w:val="both"/>
            </w:pPr>
            <w:r w:rsidRPr="00AA7524">
              <w:t>Skaičius, vnt.</w:t>
            </w:r>
          </w:p>
        </w:tc>
        <w:tc>
          <w:tcPr>
            <w:tcW w:w="1936" w:type="dxa"/>
          </w:tcPr>
          <w:p w14:paraId="08B2AFA0" w14:textId="77777777" w:rsidR="0001464C" w:rsidRPr="00AA7524" w:rsidRDefault="0001464C" w:rsidP="005B2FAA">
            <w:pPr>
              <w:spacing w:after="120" w:line="276" w:lineRule="auto"/>
              <w:jc w:val="both"/>
            </w:pPr>
          </w:p>
        </w:tc>
        <w:tc>
          <w:tcPr>
            <w:tcW w:w="1310" w:type="dxa"/>
          </w:tcPr>
          <w:p w14:paraId="4A08355C" w14:textId="77777777" w:rsidR="0001464C" w:rsidRPr="00AA7524" w:rsidRDefault="0001464C" w:rsidP="005B2FAA">
            <w:pPr>
              <w:spacing w:after="120" w:line="276" w:lineRule="auto"/>
              <w:jc w:val="both"/>
            </w:pPr>
          </w:p>
        </w:tc>
        <w:tc>
          <w:tcPr>
            <w:tcW w:w="1310" w:type="dxa"/>
          </w:tcPr>
          <w:p w14:paraId="37F3F904" w14:textId="77777777" w:rsidR="0001464C" w:rsidRPr="00AA7524" w:rsidRDefault="0001464C" w:rsidP="005B2FAA">
            <w:pPr>
              <w:spacing w:after="120" w:line="276" w:lineRule="auto"/>
              <w:jc w:val="both"/>
            </w:pPr>
          </w:p>
        </w:tc>
      </w:tr>
      <w:tr w:rsidR="0001464C" w:rsidRPr="00AA7524" w14:paraId="48D8AF9A" w14:textId="77777777" w:rsidTr="005B2FAA">
        <w:trPr>
          <w:trHeight w:val="1094"/>
        </w:trPr>
        <w:tc>
          <w:tcPr>
            <w:tcW w:w="4482" w:type="dxa"/>
          </w:tcPr>
          <w:p w14:paraId="4305D031" w14:textId="77777777" w:rsidR="0001464C" w:rsidRPr="00AA7524" w:rsidRDefault="0001464C" w:rsidP="005B2FAA">
            <w:pPr>
              <w:spacing w:after="120" w:line="276" w:lineRule="auto"/>
              <w:jc w:val="both"/>
            </w:pPr>
            <w:r w:rsidRPr="00AA7524">
              <w:t>Demontuojamos gatvės šviestuvų atramos</w:t>
            </w:r>
          </w:p>
        </w:tc>
        <w:tc>
          <w:tcPr>
            <w:tcW w:w="1630" w:type="dxa"/>
          </w:tcPr>
          <w:p w14:paraId="5110D113" w14:textId="77777777" w:rsidR="0001464C" w:rsidRPr="00AA7524" w:rsidRDefault="0001464C" w:rsidP="005B2FAA">
            <w:pPr>
              <w:spacing w:after="120" w:line="276" w:lineRule="auto"/>
              <w:jc w:val="both"/>
            </w:pPr>
            <w:r w:rsidRPr="00AA7524">
              <w:t>Konstrukcija, tipas, skaičius, vnt.</w:t>
            </w:r>
          </w:p>
        </w:tc>
        <w:tc>
          <w:tcPr>
            <w:tcW w:w="1936" w:type="dxa"/>
          </w:tcPr>
          <w:p w14:paraId="0D31A79D" w14:textId="77777777" w:rsidR="0001464C" w:rsidRPr="00AA7524" w:rsidRDefault="0001464C" w:rsidP="005B2FAA">
            <w:pPr>
              <w:spacing w:after="120" w:line="276" w:lineRule="auto"/>
              <w:jc w:val="both"/>
            </w:pPr>
          </w:p>
        </w:tc>
        <w:tc>
          <w:tcPr>
            <w:tcW w:w="1310" w:type="dxa"/>
          </w:tcPr>
          <w:p w14:paraId="44F7E01E" w14:textId="77777777" w:rsidR="0001464C" w:rsidRPr="00AA7524" w:rsidRDefault="0001464C" w:rsidP="005B2FAA">
            <w:pPr>
              <w:spacing w:after="120" w:line="276" w:lineRule="auto"/>
              <w:jc w:val="both"/>
            </w:pPr>
          </w:p>
        </w:tc>
        <w:tc>
          <w:tcPr>
            <w:tcW w:w="1310" w:type="dxa"/>
          </w:tcPr>
          <w:p w14:paraId="745DAD92" w14:textId="77777777" w:rsidR="0001464C" w:rsidRPr="00AA7524" w:rsidRDefault="0001464C" w:rsidP="005B2FAA">
            <w:pPr>
              <w:spacing w:after="120" w:line="276" w:lineRule="auto"/>
              <w:jc w:val="both"/>
            </w:pPr>
          </w:p>
        </w:tc>
      </w:tr>
      <w:tr w:rsidR="0001464C" w:rsidRPr="00AA7524" w14:paraId="0D694547" w14:textId="77777777" w:rsidTr="005B2FAA">
        <w:trPr>
          <w:trHeight w:val="1094"/>
        </w:trPr>
        <w:tc>
          <w:tcPr>
            <w:tcW w:w="4482" w:type="dxa"/>
          </w:tcPr>
          <w:p w14:paraId="3BD580A3" w14:textId="77777777" w:rsidR="0001464C" w:rsidRPr="00AA7524" w:rsidRDefault="0001464C" w:rsidP="005B2FAA">
            <w:pPr>
              <w:spacing w:after="120" w:line="276" w:lineRule="auto"/>
              <w:jc w:val="both"/>
            </w:pPr>
            <w:r w:rsidRPr="00AA7524">
              <w:t>Esamos/atnaujinamos/keičiamos/įrengiamos naujai gatvės šviestuvų atramos</w:t>
            </w:r>
          </w:p>
        </w:tc>
        <w:tc>
          <w:tcPr>
            <w:tcW w:w="1630" w:type="dxa"/>
          </w:tcPr>
          <w:p w14:paraId="08B4B0F4" w14:textId="77777777" w:rsidR="0001464C" w:rsidRPr="00AA7524" w:rsidRDefault="0001464C" w:rsidP="005B2FAA">
            <w:pPr>
              <w:spacing w:after="120" w:line="276" w:lineRule="auto"/>
              <w:jc w:val="both"/>
            </w:pPr>
            <w:r w:rsidRPr="00AA7524">
              <w:t>Konstrukcija, tipas, skaičius, vnt.</w:t>
            </w:r>
          </w:p>
        </w:tc>
        <w:tc>
          <w:tcPr>
            <w:tcW w:w="1936" w:type="dxa"/>
          </w:tcPr>
          <w:p w14:paraId="16F53BE9" w14:textId="77777777" w:rsidR="0001464C" w:rsidRPr="00AA7524" w:rsidRDefault="0001464C" w:rsidP="005B2FAA">
            <w:pPr>
              <w:spacing w:after="120" w:line="276" w:lineRule="auto"/>
              <w:jc w:val="both"/>
            </w:pPr>
          </w:p>
        </w:tc>
        <w:tc>
          <w:tcPr>
            <w:tcW w:w="1310" w:type="dxa"/>
          </w:tcPr>
          <w:p w14:paraId="5908271F" w14:textId="77777777" w:rsidR="0001464C" w:rsidRPr="00AA7524" w:rsidRDefault="0001464C" w:rsidP="005B2FAA">
            <w:pPr>
              <w:spacing w:after="120" w:line="276" w:lineRule="auto"/>
              <w:jc w:val="both"/>
            </w:pPr>
          </w:p>
        </w:tc>
        <w:tc>
          <w:tcPr>
            <w:tcW w:w="1310" w:type="dxa"/>
          </w:tcPr>
          <w:p w14:paraId="28D1A30F" w14:textId="77777777" w:rsidR="0001464C" w:rsidRPr="00AA7524" w:rsidRDefault="0001464C" w:rsidP="005B2FAA">
            <w:pPr>
              <w:spacing w:after="120" w:line="276" w:lineRule="auto"/>
              <w:jc w:val="both"/>
            </w:pPr>
          </w:p>
        </w:tc>
      </w:tr>
      <w:tr w:rsidR="0001464C" w:rsidRPr="00AA7524" w14:paraId="0DDFA8C5" w14:textId="77777777" w:rsidTr="005B2FAA">
        <w:trPr>
          <w:trHeight w:val="1094"/>
        </w:trPr>
        <w:tc>
          <w:tcPr>
            <w:tcW w:w="4482" w:type="dxa"/>
          </w:tcPr>
          <w:p w14:paraId="1A936B91" w14:textId="77777777" w:rsidR="0001464C" w:rsidRPr="00AA7524" w:rsidRDefault="0001464C" w:rsidP="005B2FAA">
            <w:pPr>
              <w:spacing w:after="120" w:line="276" w:lineRule="auto"/>
              <w:jc w:val="both"/>
            </w:pPr>
            <w:r w:rsidRPr="00AA7524">
              <w:t xml:space="preserve">Demontuojamas </w:t>
            </w:r>
            <w:r w:rsidRPr="00AA7524">
              <w:rPr>
                <w:color w:val="000000" w:themeColor="text1"/>
              </w:rPr>
              <w:t>valdymo punktas</w:t>
            </w:r>
          </w:p>
        </w:tc>
        <w:tc>
          <w:tcPr>
            <w:tcW w:w="1630" w:type="dxa"/>
          </w:tcPr>
          <w:p w14:paraId="24926B0D" w14:textId="77777777" w:rsidR="0001464C" w:rsidRPr="00AA7524" w:rsidRDefault="0001464C" w:rsidP="005B2FAA">
            <w:pPr>
              <w:spacing w:after="120" w:line="276" w:lineRule="auto"/>
              <w:jc w:val="both"/>
            </w:pPr>
            <w:r w:rsidRPr="00AA7524">
              <w:t xml:space="preserve">Valdymo punkto identifikavimo numeris, skaičius, </w:t>
            </w:r>
            <w:proofErr w:type="spellStart"/>
            <w:r w:rsidRPr="00AA7524">
              <w:t>vnt</w:t>
            </w:r>
            <w:proofErr w:type="spellEnd"/>
          </w:p>
        </w:tc>
        <w:tc>
          <w:tcPr>
            <w:tcW w:w="1936" w:type="dxa"/>
          </w:tcPr>
          <w:p w14:paraId="20218F3E" w14:textId="77777777" w:rsidR="0001464C" w:rsidRPr="00AA7524" w:rsidRDefault="0001464C" w:rsidP="005B2FAA">
            <w:pPr>
              <w:spacing w:after="120" w:line="276" w:lineRule="auto"/>
              <w:jc w:val="both"/>
            </w:pPr>
          </w:p>
        </w:tc>
        <w:tc>
          <w:tcPr>
            <w:tcW w:w="1310" w:type="dxa"/>
          </w:tcPr>
          <w:p w14:paraId="4280F5DF" w14:textId="77777777" w:rsidR="0001464C" w:rsidRPr="00AA7524" w:rsidRDefault="0001464C" w:rsidP="005B2FAA">
            <w:pPr>
              <w:spacing w:after="120" w:line="276" w:lineRule="auto"/>
              <w:jc w:val="both"/>
            </w:pPr>
          </w:p>
        </w:tc>
        <w:tc>
          <w:tcPr>
            <w:tcW w:w="1310" w:type="dxa"/>
          </w:tcPr>
          <w:p w14:paraId="68653643" w14:textId="77777777" w:rsidR="0001464C" w:rsidRPr="00AA7524" w:rsidRDefault="0001464C" w:rsidP="005B2FAA">
            <w:pPr>
              <w:spacing w:after="120" w:line="276" w:lineRule="auto"/>
              <w:jc w:val="both"/>
            </w:pPr>
          </w:p>
        </w:tc>
      </w:tr>
      <w:tr w:rsidR="0001464C" w:rsidRPr="00AA7524" w14:paraId="0510AE49" w14:textId="77777777" w:rsidTr="005B2FAA">
        <w:trPr>
          <w:trHeight w:val="1094"/>
        </w:trPr>
        <w:tc>
          <w:tcPr>
            <w:tcW w:w="4482" w:type="dxa"/>
          </w:tcPr>
          <w:p w14:paraId="585A4DC7" w14:textId="77777777" w:rsidR="0001464C" w:rsidRPr="00AA7524" w:rsidRDefault="0001464C" w:rsidP="005B2FAA">
            <w:pPr>
              <w:spacing w:after="120" w:line="276" w:lineRule="auto"/>
              <w:jc w:val="both"/>
            </w:pPr>
            <w:r w:rsidRPr="00AA7524">
              <w:lastRenderedPageBreak/>
              <w:t xml:space="preserve">Esamas/atnaujinamas/keičiamas/įrengiamas naujai </w:t>
            </w:r>
            <w:r w:rsidRPr="00AA7524">
              <w:rPr>
                <w:color w:val="000000" w:themeColor="text1"/>
              </w:rPr>
              <w:t xml:space="preserve">valdymo punktas </w:t>
            </w:r>
          </w:p>
        </w:tc>
        <w:tc>
          <w:tcPr>
            <w:tcW w:w="1630" w:type="dxa"/>
          </w:tcPr>
          <w:p w14:paraId="1B66BEAF" w14:textId="77777777" w:rsidR="0001464C" w:rsidRPr="00AA7524" w:rsidRDefault="0001464C" w:rsidP="005B2FAA">
            <w:pPr>
              <w:spacing w:after="120" w:line="276" w:lineRule="auto"/>
              <w:jc w:val="both"/>
            </w:pPr>
            <w:r w:rsidRPr="00AA7524">
              <w:t>Valdymo punkto identifikavimo numeris, skaičius, vnt.</w:t>
            </w:r>
          </w:p>
        </w:tc>
        <w:tc>
          <w:tcPr>
            <w:tcW w:w="1936" w:type="dxa"/>
          </w:tcPr>
          <w:p w14:paraId="4FAE0EEC" w14:textId="77777777" w:rsidR="0001464C" w:rsidRPr="00AA7524" w:rsidRDefault="0001464C" w:rsidP="005B2FAA">
            <w:pPr>
              <w:spacing w:after="120" w:line="276" w:lineRule="auto"/>
              <w:jc w:val="both"/>
            </w:pPr>
          </w:p>
        </w:tc>
        <w:tc>
          <w:tcPr>
            <w:tcW w:w="1310" w:type="dxa"/>
          </w:tcPr>
          <w:p w14:paraId="637F5B49" w14:textId="77777777" w:rsidR="0001464C" w:rsidRPr="00AA7524" w:rsidRDefault="0001464C" w:rsidP="005B2FAA">
            <w:pPr>
              <w:spacing w:after="120" w:line="276" w:lineRule="auto"/>
              <w:jc w:val="both"/>
            </w:pPr>
          </w:p>
        </w:tc>
        <w:tc>
          <w:tcPr>
            <w:tcW w:w="1310" w:type="dxa"/>
          </w:tcPr>
          <w:p w14:paraId="27DDDA69" w14:textId="77777777" w:rsidR="0001464C" w:rsidRPr="00AA7524" w:rsidRDefault="0001464C" w:rsidP="005B2FAA">
            <w:pPr>
              <w:spacing w:after="120" w:line="276" w:lineRule="auto"/>
              <w:jc w:val="both"/>
            </w:pPr>
          </w:p>
        </w:tc>
      </w:tr>
      <w:tr w:rsidR="0001464C" w:rsidRPr="00AA7524" w14:paraId="20AA7B49" w14:textId="77777777" w:rsidTr="005B2FAA">
        <w:trPr>
          <w:trHeight w:val="1094"/>
        </w:trPr>
        <w:tc>
          <w:tcPr>
            <w:tcW w:w="4482" w:type="dxa"/>
          </w:tcPr>
          <w:p w14:paraId="6BFAEC93" w14:textId="77777777" w:rsidR="0001464C" w:rsidRPr="00AA7524" w:rsidRDefault="0001464C" w:rsidP="005B2FAA">
            <w:pPr>
              <w:spacing w:after="120" w:line="276" w:lineRule="auto"/>
              <w:jc w:val="both"/>
            </w:pPr>
            <w:r w:rsidRPr="00AA7524">
              <w:t>Demontuojamas elektros tinklas</w:t>
            </w:r>
          </w:p>
        </w:tc>
        <w:tc>
          <w:tcPr>
            <w:tcW w:w="1630" w:type="dxa"/>
          </w:tcPr>
          <w:p w14:paraId="1452BD3D" w14:textId="77777777" w:rsidR="0001464C" w:rsidRPr="00AA7524" w:rsidRDefault="0001464C" w:rsidP="005B2FAA">
            <w:pPr>
              <w:spacing w:after="120" w:line="276" w:lineRule="auto"/>
              <w:jc w:val="both"/>
            </w:pPr>
            <w:r w:rsidRPr="00AA7524">
              <w:t>Ilgis, m</w:t>
            </w:r>
          </w:p>
        </w:tc>
        <w:tc>
          <w:tcPr>
            <w:tcW w:w="1936" w:type="dxa"/>
          </w:tcPr>
          <w:p w14:paraId="45328E1F" w14:textId="77777777" w:rsidR="0001464C" w:rsidRPr="00AA7524" w:rsidRDefault="0001464C" w:rsidP="005B2FAA">
            <w:pPr>
              <w:spacing w:after="120" w:line="276" w:lineRule="auto"/>
              <w:jc w:val="both"/>
            </w:pPr>
          </w:p>
        </w:tc>
        <w:tc>
          <w:tcPr>
            <w:tcW w:w="1310" w:type="dxa"/>
          </w:tcPr>
          <w:p w14:paraId="3F83279C" w14:textId="77777777" w:rsidR="0001464C" w:rsidRPr="00AA7524" w:rsidRDefault="0001464C" w:rsidP="005B2FAA">
            <w:pPr>
              <w:spacing w:after="120" w:line="276" w:lineRule="auto"/>
              <w:jc w:val="both"/>
            </w:pPr>
          </w:p>
        </w:tc>
        <w:tc>
          <w:tcPr>
            <w:tcW w:w="1310" w:type="dxa"/>
          </w:tcPr>
          <w:p w14:paraId="2593582D" w14:textId="77777777" w:rsidR="0001464C" w:rsidRPr="00AA7524" w:rsidRDefault="0001464C" w:rsidP="005B2FAA">
            <w:pPr>
              <w:spacing w:after="120" w:line="276" w:lineRule="auto"/>
              <w:jc w:val="both"/>
            </w:pPr>
          </w:p>
        </w:tc>
      </w:tr>
      <w:tr w:rsidR="0001464C" w:rsidRPr="00AA7524" w14:paraId="76F4B1D6" w14:textId="77777777" w:rsidTr="005B2FAA">
        <w:trPr>
          <w:trHeight w:val="1094"/>
        </w:trPr>
        <w:tc>
          <w:tcPr>
            <w:tcW w:w="4482" w:type="dxa"/>
          </w:tcPr>
          <w:p w14:paraId="47485731" w14:textId="77777777" w:rsidR="0001464C" w:rsidRPr="00AA7524" w:rsidRDefault="0001464C" w:rsidP="005B2FAA">
            <w:pPr>
              <w:spacing w:after="120" w:line="276" w:lineRule="auto"/>
              <w:jc w:val="both"/>
            </w:pPr>
            <w:r w:rsidRPr="00AA7524">
              <w:t xml:space="preserve">Įrengiamas naujai elektros tinklo </w:t>
            </w:r>
          </w:p>
        </w:tc>
        <w:tc>
          <w:tcPr>
            <w:tcW w:w="1630" w:type="dxa"/>
          </w:tcPr>
          <w:p w14:paraId="3D45CB11" w14:textId="77777777" w:rsidR="0001464C" w:rsidRPr="00AA7524" w:rsidRDefault="0001464C" w:rsidP="005B2FAA">
            <w:pPr>
              <w:spacing w:after="120" w:line="276" w:lineRule="auto"/>
              <w:jc w:val="both"/>
            </w:pPr>
            <w:r w:rsidRPr="00AA7524">
              <w:t>Ilgis, m</w:t>
            </w:r>
          </w:p>
        </w:tc>
        <w:tc>
          <w:tcPr>
            <w:tcW w:w="1936" w:type="dxa"/>
          </w:tcPr>
          <w:p w14:paraId="398C23F7" w14:textId="77777777" w:rsidR="0001464C" w:rsidRPr="00AA7524" w:rsidRDefault="0001464C" w:rsidP="005B2FAA">
            <w:pPr>
              <w:spacing w:after="120" w:line="276" w:lineRule="auto"/>
              <w:jc w:val="both"/>
            </w:pPr>
          </w:p>
        </w:tc>
        <w:tc>
          <w:tcPr>
            <w:tcW w:w="1310" w:type="dxa"/>
          </w:tcPr>
          <w:p w14:paraId="504C9DEF" w14:textId="77777777" w:rsidR="0001464C" w:rsidRPr="00AA7524" w:rsidRDefault="0001464C" w:rsidP="005B2FAA">
            <w:pPr>
              <w:spacing w:after="120" w:line="276" w:lineRule="auto"/>
              <w:jc w:val="both"/>
            </w:pPr>
          </w:p>
        </w:tc>
        <w:tc>
          <w:tcPr>
            <w:tcW w:w="1310" w:type="dxa"/>
          </w:tcPr>
          <w:p w14:paraId="2653C68C" w14:textId="77777777" w:rsidR="0001464C" w:rsidRPr="00AA7524" w:rsidRDefault="0001464C" w:rsidP="005B2FAA">
            <w:pPr>
              <w:spacing w:after="120" w:line="276" w:lineRule="auto"/>
              <w:jc w:val="both"/>
            </w:pPr>
          </w:p>
        </w:tc>
      </w:tr>
      <w:tr w:rsidR="0001464C" w:rsidRPr="00AA7524" w14:paraId="4C4E7057" w14:textId="77777777" w:rsidTr="005B2FAA">
        <w:trPr>
          <w:trHeight w:val="946"/>
        </w:trPr>
        <w:tc>
          <w:tcPr>
            <w:tcW w:w="4482" w:type="dxa"/>
          </w:tcPr>
          <w:p w14:paraId="24575BCD" w14:textId="77777777" w:rsidR="0001464C" w:rsidRPr="00AA7524" w:rsidRDefault="0001464C" w:rsidP="005B2FAA">
            <w:pPr>
              <w:spacing w:after="120" w:line="276" w:lineRule="auto"/>
              <w:jc w:val="both"/>
            </w:pPr>
            <w:r w:rsidRPr="00AA7524">
              <w:t>Kt. elementai atsižvelgiant į Projekto specifiką</w:t>
            </w:r>
          </w:p>
        </w:tc>
        <w:tc>
          <w:tcPr>
            <w:tcW w:w="1630" w:type="dxa"/>
          </w:tcPr>
          <w:p w14:paraId="46698118" w14:textId="77777777" w:rsidR="0001464C" w:rsidRPr="00AA7524" w:rsidRDefault="0001464C" w:rsidP="005B2FAA">
            <w:pPr>
              <w:spacing w:after="120" w:line="276" w:lineRule="auto"/>
              <w:jc w:val="both"/>
            </w:pPr>
          </w:p>
        </w:tc>
        <w:tc>
          <w:tcPr>
            <w:tcW w:w="1936" w:type="dxa"/>
          </w:tcPr>
          <w:p w14:paraId="588A4358" w14:textId="77777777" w:rsidR="0001464C" w:rsidRPr="00AA7524" w:rsidRDefault="0001464C" w:rsidP="005B2FAA">
            <w:pPr>
              <w:spacing w:after="120" w:line="276" w:lineRule="auto"/>
              <w:jc w:val="both"/>
            </w:pPr>
          </w:p>
        </w:tc>
        <w:tc>
          <w:tcPr>
            <w:tcW w:w="1310" w:type="dxa"/>
          </w:tcPr>
          <w:p w14:paraId="4B4667B3" w14:textId="77777777" w:rsidR="0001464C" w:rsidRPr="00AA7524" w:rsidRDefault="0001464C" w:rsidP="005B2FAA">
            <w:pPr>
              <w:spacing w:after="120" w:line="276" w:lineRule="auto"/>
              <w:jc w:val="both"/>
            </w:pPr>
          </w:p>
        </w:tc>
        <w:tc>
          <w:tcPr>
            <w:tcW w:w="1310" w:type="dxa"/>
          </w:tcPr>
          <w:p w14:paraId="67052AF9" w14:textId="77777777" w:rsidR="0001464C" w:rsidRPr="00AA7524" w:rsidRDefault="0001464C" w:rsidP="005B2FAA">
            <w:pPr>
              <w:spacing w:after="120" w:line="276" w:lineRule="auto"/>
              <w:jc w:val="both"/>
            </w:pPr>
          </w:p>
        </w:tc>
      </w:tr>
      <w:tr w:rsidR="0001464C" w:rsidRPr="00AA7524" w14:paraId="24A23436" w14:textId="77777777" w:rsidTr="005B2FAA">
        <w:trPr>
          <w:trHeight w:val="1363"/>
        </w:trPr>
        <w:tc>
          <w:tcPr>
            <w:tcW w:w="4482" w:type="dxa"/>
            <w:shd w:val="clear" w:color="auto" w:fill="EEECE1" w:themeFill="background2"/>
          </w:tcPr>
          <w:p w14:paraId="7838AA4B" w14:textId="77777777" w:rsidR="0001464C" w:rsidRPr="00AA7524" w:rsidRDefault="0001464C" w:rsidP="005B2FAA">
            <w:pPr>
              <w:spacing w:after="120" w:line="276" w:lineRule="auto"/>
              <w:jc w:val="center"/>
              <w:rPr>
                <w:b/>
              </w:rPr>
            </w:pPr>
            <w:r w:rsidRPr="00AA7524">
              <w:rPr>
                <w:b/>
              </w:rPr>
              <w:t>Tikrinami apšviestumo lygio vertinimas ir atitiktis pasirinktuose matavimo taškuose</w:t>
            </w:r>
          </w:p>
        </w:tc>
        <w:tc>
          <w:tcPr>
            <w:tcW w:w="1630" w:type="dxa"/>
            <w:shd w:val="clear" w:color="auto" w:fill="EEECE1" w:themeFill="background2"/>
          </w:tcPr>
          <w:p w14:paraId="30EA06A5" w14:textId="77777777" w:rsidR="0001464C" w:rsidRPr="00AA7524" w:rsidRDefault="0001464C" w:rsidP="005B2FAA">
            <w:pPr>
              <w:spacing w:after="120" w:line="276" w:lineRule="auto"/>
              <w:jc w:val="center"/>
              <w:rPr>
                <w:b/>
              </w:rPr>
            </w:pPr>
            <w:r w:rsidRPr="00AA7524">
              <w:rPr>
                <w:b/>
              </w:rPr>
              <w:t>Tikrinimo apimtis</w:t>
            </w:r>
          </w:p>
        </w:tc>
        <w:tc>
          <w:tcPr>
            <w:tcW w:w="1936" w:type="dxa"/>
            <w:shd w:val="clear" w:color="auto" w:fill="EEECE1" w:themeFill="background2"/>
          </w:tcPr>
          <w:p w14:paraId="1D0DA41C" w14:textId="77777777" w:rsidR="0001464C" w:rsidRPr="00AA7524" w:rsidRDefault="0001464C" w:rsidP="005B2FAA">
            <w:pPr>
              <w:spacing w:after="120" w:line="276" w:lineRule="auto"/>
              <w:jc w:val="center"/>
              <w:rPr>
                <w:b/>
              </w:rPr>
            </w:pPr>
            <w:r w:rsidRPr="00AA7524">
              <w:rPr>
                <w:b/>
              </w:rPr>
              <w:t xml:space="preserve">Nurodyti norminiai rodikliai Standarto  dokumentacijoje </w:t>
            </w:r>
            <w:r w:rsidRPr="00AA7524">
              <w:rPr>
                <w:b/>
                <w:i/>
              </w:rPr>
              <w:t>(pildo Privatus subjektas)</w:t>
            </w:r>
          </w:p>
        </w:tc>
        <w:tc>
          <w:tcPr>
            <w:tcW w:w="1310" w:type="dxa"/>
            <w:shd w:val="clear" w:color="auto" w:fill="EEECE1" w:themeFill="background2"/>
          </w:tcPr>
          <w:p w14:paraId="2F5D9A8B" w14:textId="77777777" w:rsidR="0001464C" w:rsidRPr="00AA7524" w:rsidRDefault="0001464C" w:rsidP="005B2FAA">
            <w:pPr>
              <w:spacing w:after="120" w:line="276" w:lineRule="auto"/>
              <w:jc w:val="center"/>
              <w:rPr>
                <w:b/>
              </w:rPr>
            </w:pPr>
            <w:r w:rsidRPr="00AA7524">
              <w:rPr>
                <w:b/>
              </w:rPr>
              <w:t xml:space="preserve">Privataus subjekto vertinimas </w:t>
            </w:r>
            <w:r w:rsidRPr="00AA7524">
              <w:rPr>
                <w:b/>
                <w:i/>
              </w:rPr>
              <w:t>(pildo Privatus subjektas)</w:t>
            </w:r>
          </w:p>
        </w:tc>
        <w:tc>
          <w:tcPr>
            <w:tcW w:w="1310" w:type="dxa"/>
            <w:shd w:val="clear" w:color="auto" w:fill="EEECE1" w:themeFill="background2"/>
          </w:tcPr>
          <w:p w14:paraId="34FE8E34" w14:textId="77777777" w:rsidR="0001464C" w:rsidRPr="00AA7524" w:rsidRDefault="0001464C" w:rsidP="005B2FAA">
            <w:pPr>
              <w:spacing w:after="120" w:line="276" w:lineRule="auto"/>
              <w:jc w:val="center"/>
              <w:rPr>
                <w:b/>
              </w:rPr>
            </w:pPr>
            <w:r w:rsidRPr="00AA7524">
              <w:rPr>
                <w:b/>
              </w:rPr>
              <w:t xml:space="preserve">Valdžios subjekto vertinimas </w:t>
            </w:r>
            <w:r w:rsidRPr="00AA7524">
              <w:rPr>
                <w:b/>
                <w:i/>
              </w:rPr>
              <w:t>(pildo Valdžios subjektas)</w:t>
            </w:r>
          </w:p>
        </w:tc>
      </w:tr>
      <w:tr w:rsidR="0001464C" w:rsidRPr="00AA7524" w14:paraId="4915077A" w14:textId="77777777" w:rsidTr="005B2FAA">
        <w:trPr>
          <w:trHeight w:val="1363"/>
        </w:trPr>
        <w:tc>
          <w:tcPr>
            <w:tcW w:w="4482" w:type="dxa"/>
          </w:tcPr>
          <w:p w14:paraId="7DB9D4DA" w14:textId="77777777" w:rsidR="0001464C" w:rsidRPr="00AA7524" w:rsidRDefault="0001464C" w:rsidP="005B2FAA">
            <w:pPr>
              <w:spacing w:after="120" w:line="276" w:lineRule="auto"/>
            </w:pPr>
            <w:r w:rsidRPr="00AA7524">
              <w:t>Matavimo taškas Nr.1</w:t>
            </w:r>
          </w:p>
        </w:tc>
        <w:tc>
          <w:tcPr>
            <w:tcW w:w="1630" w:type="dxa"/>
          </w:tcPr>
          <w:p w14:paraId="5D27BC35" w14:textId="77777777" w:rsidR="0001464C" w:rsidRPr="00AA7524" w:rsidRDefault="0001464C" w:rsidP="005B2FAA">
            <w:pPr>
              <w:spacing w:after="120" w:line="276" w:lineRule="auto"/>
              <w:jc w:val="center"/>
            </w:pPr>
            <w:r w:rsidRPr="00AA7524">
              <w:t>Gatvė, vieta, matavimo rodikliai</w:t>
            </w:r>
          </w:p>
        </w:tc>
        <w:tc>
          <w:tcPr>
            <w:tcW w:w="1936" w:type="dxa"/>
          </w:tcPr>
          <w:p w14:paraId="586C37C3" w14:textId="77777777" w:rsidR="0001464C" w:rsidRPr="00AA7524" w:rsidRDefault="0001464C" w:rsidP="005B2FAA">
            <w:pPr>
              <w:spacing w:after="120" w:line="276" w:lineRule="auto"/>
              <w:jc w:val="center"/>
              <w:rPr>
                <w:b/>
              </w:rPr>
            </w:pPr>
          </w:p>
        </w:tc>
        <w:tc>
          <w:tcPr>
            <w:tcW w:w="1310" w:type="dxa"/>
          </w:tcPr>
          <w:p w14:paraId="4AA40D01" w14:textId="77777777" w:rsidR="0001464C" w:rsidRPr="00AA7524" w:rsidRDefault="0001464C" w:rsidP="005B2FAA">
            <w:pPr>
              <w:spacing w:after="120" w:line="276" w:lineRule="auto"/>
              <w:jc w:val="center"/>
              <w:rPr>
                <w:b/>
              </w:rPr>
            </w:pPr>
          </w:p>
        </w:tc>
        <w:tc>
          <w:tcPr>
            <w:tcW w:w="1310" w:type="dxa"/>
          </w:tcPr>
          <w:p w14:paraId="1293BF0D" w14:textId="77777777" w:rsidR="0001464C" w:rsidRPr="00AA7524" w:rsidRDefault="0001464C" w:rsidP="005B2FAA">
            <w:pPr>
              <w:spacing w:after="120" w:line="276" w:lineRule="auto"/>
              <w:jc w:val="center"/>
              <w:rPr>
                <w:b/>
              </w:rPr>
            </w:pPr>
          </w:p>
        </w:tc>
      </w:tr>
      <w:tr w:rsidR="0001464C" w:rsidRPr="00AA7524" w14:paraId="42FC1AAC" w14:textId="77777777" w:rsidTr="005B2FAA">
        <w:trPr>
          <w:trHeight w:val="1363"/>
        </w:trPr>
        <w:tc>
          <w:tcPr>
            <w:tcW w:w="4482" w:type="dxa"/>
          </w:tcPr>
          <w:p w14:paraId="46CC9E2C" w14:textId="77777777" w:rsidR="0001464C" w:rsidRPr="00AA7524" w:rsidRDefault="0001464C" w:rsidP="005B2FAA">
            <w:pPr>
              <w:spacing w:after="120" w:line="276" w:lineRule="auto"/>
            </w:pPr>
            <w:r w:rsidRPr="00AA7524">
              <w:t>Matavimo taškas Nr.2</w:t>
            </w:r>
          </w:p>
        </w:tc>
        <w:tc>
          <w:tcPr>
            <w:tcW w:w="1630" w:type="dxa"/>
          </w:tcPr>
          <w:p w14:paraId="32DCE96F" w14:textId="77777777" w:rsidR="0001464C" w:rsidRPr="00AA7524" w:rsidRDefault="0001464C" w:rsidP="005B2FAA">
            <w:pPr>
              <w:spacing w:after="120" w:line="276" w:lineRule="auto"/>
              <w:jc w:val="center"/>
            </w:pPr>
            <w:r w:rsidRPr="00AA7524">
              <w:t>Gatvė, vieta, matavimo rodikliai</w:t>
            </w:r>
          </w:p>
        </w:tc>
        <w:tc>
          <w:tcPr>
            <w:tcW w:w="1936" w:type="dxa"/>
          </w:tcPr>
          <w:p w14:paraId="5FF40CEE" w14:textId="77777777" w:rsidR="0001464C" w:rsidRPr="00AA7524" w:rsidRDefault="0001464C" w:rsidP="005B2FAA">
            <w:pPr>
              <w:spacing w:after="120" w:line="276" w:lineRule="auto"/>
              <w:jc w:val="center"/>
              <w:rPr>
                <w:b/>
              </w:rPr>
            </w:pPr>
          </w:p>
        </w:tc>
        <w:tc>
          <w:tcPr>
            <w:tcW w:w="1310" w:type="dxa"/>
          </w:tcPr>
          <w:p w14:paraId="30A0FCD9" w14:textId="77777777" w:rsidR="0001464C" w:rsidRPr="00AA7524" w:rsidRDefault="0001464C" w:rsidP="005B2FAA">
            <w:pPr>
              <w:spacing w:after="120" w:line="276" w:lineRule="auto"/>
              <w:jc w:val="center"/>
              <w:rPr>
                <w:b/>
              </w:rPr>
            </w:pPr>
          </w:p>
        </w:tc>
        <w:tc>
          <w:tcPr>
            <w:tcW w:w="1310" w:type="dxa"/>
          </w:tcPr>
          <w:p w14:paraId="2B10EA5F" w14:textId="77777777" w:rsidR="0001464C" w:rsidRPr="00AA7524" w:rsidRDefault="0001464C" w:rsidP="005B2FAA">
            <w:pPr>
              <w:spacing w:after="120" w:line="276" w:lineRule="auto"/>
              <w:jc w:val="center"/>
              <w:rPr>
                <w:b/>
              </w:rPr>
            </w:pPr>
          </w:p>
        </w:tc>
      </w:tr>
      <w:tr w:rsidR="0001464C" w:rsidRPr="00AA7524" w14:paraId="507FCDD2" w14:textId="77777777" w:rsidTr="005B2FAA">
        <w:trPr>
          <w:trHeight w:val="1363"/>
        </w:trPr>
        <w:tc>
          <w:tcPr>
            <w:tcW w:w="4482" w:type="dxa"/>
          </w:tcPr>
          <w:p w14:paraId="5C98225B" w14:textId="77777777" w:rsidR="0001464C" w:rsidRPr="00AA7524" w:rsidRDefault="0001464C" w:rsidP="005B2FAA">
            <w:pPr>
              <w:spacing w:after="120" w:line="276" w:lineRule="auto"/>
            </w:pPr>
            <w:r w:rsidRPr="00AA7524">
              <w:t>....</w:t>
            </w:r>
          </w:p>
        </w:tc>
        <w:tc>
          <w:tcPr>
            <w:tcW w:w="1630" w:type="dxa"/>
          </w:tcPr>
          <w:p w14:paraId="536AF026" w14:textId="77777777" w:rsidR="0001464C" w:rsidRPr="00AA7524" w:rsidRDefault="0001464C" w:rsidP="005B2FAA">
            <w:pPr>
              <w:spacing w:after="120" w:line="276" w:lineRule="auto"/>
              <w:jc w:val="center"/>
            </w:pPr>
          </w:p>
        </w:tc>
        <w:tc>
          <w:tcPr>
            <w:tcW w:w="1936" w:type="dxa"/>
          </w:tcPr>
          <w:p w14:paraId="488BBBA5" w14:textId="77777777" w:rsidR="0001464C" w:rsidRPr="00AA7524" w:rsidRDefault="0001464C" w:rsidP="005B2FAA">
            <w:pPr>
              <w:spacing w:after="120" w:line="276" w:lineRule="auto"/>
              <w:jc w:val="center"/>
              <w:rPr>
                <w:b/>
              </w:rPr>
            </w:pPr>
          </w:p>
        </w:tc>
        <w:tc>
          <w:tcPr>
            <w:tcW w:w="1310" w:type="dxa"/>
          </w:tcPr>
          <w:p w14:paraId="33AA7A9D" w14:textId="77777777" w:rsidR="0001464C" w:rsidRPr="00AA7524" w:rsidRDefault="0001464C" w:rsidP="005B2FAA">
            <w:pPr>
              <w:spacing w:after="120" w:line="276" w:lineRule="auto"/>
              <w:jc w:val="center"/>
              <w:rPr>
                <w:b/>
              </w:rPr>
            </w:pPr>
          </w:p>
        </w:tc>
        <w:tc>
          <w:tcPr>
            <w:tcW w:w="1310" w:type="dxa"/>
          </w:tcPr>
          <w:p w14:paraId="2E2EB26D" w14:textId="77777777" w:rsidR="0001464C" w:rsidRPr="00AA7524" w:rsidRDefault="0001464C" w:rsidP="005B2FAA">
            <w:pPr>
              <w:spacing w:after="120" w:line="276" w:lineRule="auto"/>
              <w:jc w:val="center"/>
              <w:rPr>
                <w:b/>
              </w:rPr>
            </w:pPr>
          </w:p>
        </w:tc>
      </w:tr>
    </w:tbl>
    <w:p w14:paraId="5207E367" w14:textId="77777777" w:rsidR="0001464C" w:rsidRPr="00B831FF" w:rsidRDefault="0001464C" w:rsidP="0001464C">
      <w:pPr>
        <w:spacing w:after="120" w:line="276" w:lineRule="auto"/>
        <w:jc w:val="both"/>
        <w:rPr>
          <w:sz w:val="20"/>
          <w:szCs w:val="20"/>
        </w:rPr>
      </w:pPr>
      <w:r w:rsidRPr="00B831FF">
        <w:rPr>
          <w:sz w:val="20"/>
          <w:szCs w:val="20"/>
        </w:rPr>
        <w:t>PASTABA: Jeigu tam tikri darbai ir/ar apšvietimo sistemos elementai nebuvo taikomi projekte, tokie darbai ir /ar elementai į lentelės turinį ir tikrinamų darbų apimtis neįtraukia.</w:t>
      </w:r>
    </w:p>
    <w:p w14:paraId="13ABD8C3" w14:textId="24A73B4A" w:rsidR="0001464C" w:rsidRPr="00AA7524" w:rsidRDefault="0001464C" w:rsidP="007E5EFE">
      <w:pPr>
        <w:numPr>
          <w:ilvl w:val="1"/>
          <w:numId w:val="40"/>
        </w:numPr>
        <w:spacing w:after="120" w:line="276" w:lineRule="auto"/>
        <w:ind w:left="1418" w:hanging="851"/>
        <w:contextualSpacing/>
        <w:jc w:val="both"/>
      </w:pPr>
      <w:bookmarkStart w:id="1471" w:name="_Ref90302738"/>
      <w:r w:rsidRPr="00AA7524">
        <w:t xml:space="preserve">Jei Darbai atitinka keliamus reikalavimus, įskaitant šio priedo </w:t>
      </w:r>
      <w:r w:rsidRPr="00AA7524">
        <w:fldChar w:fldCharType="begin"/>
      </w:r>
      <w:r w:rsidRPr="00AA7524">
        <w:instrText xml:space="preserve"> REF _Ref58412021 \r \h  \* MERGEFORMAT </w:instrText>
      </w:r>
      <w:r w:rsidRPr="00AA7524">
        <w:fldChar w:fldCharType="separate"/>
      </w:r>
      <w:r w:rsidR="00FC0574">
        <w:t>3.8</w:t>
      </w:r>
      <w:r w:rsidRPr="00AA7524">
        <w:fldChar w:fldCharType="end"/>
      </w:r>
      <w:r w:rsidRPr="00AA7524">
        <w:t xml:space="preserve"> punkte nurodytą atvejį, Valdžios subjektas per 5 (penkias) Darbo dienas nuo patikrinimo atlikimo išduoda raštišką Darbų atitikimo Specifikacijoms, Pasiūlymui ir Projektinei dokumentacijai patvirtinimo aktą.</w:t>
      </w:r>
      <w:bookmarkEnd w:id="1471"/>
    </w:p>
    <w:p w14:paraId="42A76B5C" w14:textId="77777777" w:rsidR="0001464C" w:rsidRPr="00AA7524" w:rsidRDefault="0001464C" w:rsidP="007E5EFE">
      <w:pPr>
        <w:numPr>
          <w:ilvl w:val="1"/>
          <w:numId w:val="40"/>
        </w:numPr>
        <w:spacing w:after="120" w:line="276" w:lineRule="auto"/>
        <w:ind w:left="1418" w:hanging="851"/>
        <w:contextualSpacing/>
        <w:jc w:val="both"/>
      </w:pPr>
      <w:r w:rsidRPr="00AA7524">
        <w:t xml:space="preserve">Jei Darbai neatitinka jiems keliamų esminių reikalavimų, kurie yra nustatyti Specifikacijoje ir / ar Pasiūlyme, </w:t>
      </w:r>
      <w:proofErr w:type="spellStart"/>
      <w:r w:rsidRPr="00AA7524">
        <w:t>t.y</w:t>
      </w:r>
      <w:proofErr w:type="spellEnd"/>
      <w:r w:rsidRPr="00AA7524">
        <w:t xml:space="preserve">. ir (ar) </w:t>
      </w:r>
      <w:r>
        <w:t>Įrengtoje a</w:t>
      </w:r>
      <w:r w:rsidRPr="00AA7524">
        <w:t xml:space="preserve">tnaujintoje apšvietimo sistemoje </w:t>
      </w:r>
      <w:r w:rsidRPr="00AA7524">
        <w:lastRenderedPageBreak/>
        <w:t>ar jos dalyje negali būti teikiamos Paslaugos, Valdžios subjektas gali motyvuotai atsisakyti išduoti prašomą patvirtinimą dėl Darbų atitikimo reikalavimams. Tokiu atveju esminiai neatitikimai užfiksuojami rašytiniu aktu, kurį pasirašo Valdžios subjekto ir Privataus subjekto atstovai ir kuris tampa neatskiriama Sutarties dalimi. Patvirtinimo dėl Darbų, atitikimo Specifikacijų ir (ar) Pasiūlymo bei Projektinės dokumentacijos reikalavimams išdavimas atidedamas iki tada, kada Privatus subjektas ištaisys užfiksuotus esminius neatitikimus. Kiti neatitikimai, neatitinkantys aukščiau nurodytų aplinkybių, laikytini neesminiais.</w:t>
      </w:r>
    </w:p>
    <w:p w14:paraId="2BCE7CF1" w14:textId="77777777" w:rsidR="0001464C" w:rsidRPr="00AA7524" w:rsidRDefault="0001464C" w:rsidP="007E5EFE">
      <w:pPr>
        <w:numPr>
          <w:ilvl w:val="1"/>
          <w:numId w:val="40"/>
        </w:numPr>
        <w:spacing w:after="120" w:line="276" w:lineRule="auto"/>
        <w:ind w:left="1418" w:hanging="851"/>
        <w:contextualSpacing/>
        <w:jc w:val="both"/>
      </w:pPr>
      <w:bookmarkStart w:id="1472" w:name="_Ref58412021"/>
      <w:r w:rsidRPr="00AA7524">
        <w:t>Jeigu Valdžios subjektas nustato neesminius Darbų neatitikimus Specifikacijoms ir (ar) Pasiūlymui ar Projektinei dokumentacijai, netrukdančius Privačiam subjektui vadovaujantis teisės aktais užbaigti Darbus, šie neatitikimai užfiksuojami išduodamame Darbų atitikimo Specifikacijoms ir (ar) Pasiūlymui patvirtinimo akte, tačiau tai nestabdo Darbų ir (ar) įrengimo darbų rezultato perdavimo Valdžios subjektui bei Eksploatacijos pradžios. Privatus subjektas privalo ištaisyti tokius neesminius neatitikimus per atitikimo patvirtinimo akte nurodytą protingą laikotarpį.</w:t>
      </w:r>
      <w:bookmarkEnd w:id="1472"/>
      <w:r w:rsidRPr="00AA7524">
        <w:t xml:space="preserve"> </w:t>
      </w:r>
    </w:p>
    <w:p w14:paraId="2B9BFF32" w14:textId="1A1999DA" w:rsidR="0001464C" w:rsidRPr="00AA7524" w:rsidRDefault="0001464C" w:rsidP="007E5EFE">
      <w:pPr>
        <w:numPr>
          <w:ilvl w:val="1"/>
          <w:numId w:val="40"/>
        </w:numPr>
        <w:spacing w:after="120" w:line="276" w:lineRule="auto"/>
        <w:ind w:left="1418" w:hanging="851"/>
        <w:contextualSpacing/>
        <w:jc w:val="both"/>
      </w:pPr>
      <w:r w:rsidRPr="00AA7524">
        <w:t xml:space="preserve">Ginčai dėl Darbų vertinimo sprendžiami Sutarties </w:t>
      </w:r>
      <w:r>
        <w:fldChar w:fldCharType="begin"/>
      </w:r>
      <w:r>
        <w:instrText xml:space="preserve"> REF _Ref284491700 \r \h </w:instrText>
      </w:r>
      <w:r>
        <w:fldChar w:fldCharType="separate"/>
      </w:r>
      <w:r w:rsidR="00FC0574">
        <w:t>53</w:t>
      </w:r>
      <w:r>
        <w:fldChar w:fldCharType="end"/>
      </w:r>
      <w:r w:rsidRPr="00AA7524">
        <w:t xml:space="preserve"> punkte nustatyta tvarka. </w:t>
      </w:r>
    </w:p>
    <w:p w14:paraId="1A99EC3F" w14:textId="77777777" w:rsidR="0001464C" w:rsidRPr="00AA7524" w:rsidRDefault="0001464C" w:rsidP="0001464C">
      <w:pPr>
        <w:spacing w:after="120" w:line="276" w:lineRule="auto"/>
        <w:ind w:left="1418"/>
        <w:contextualSpacing/>
        <w:jc w:val="both"/>
      </w:pPr>
    </w:p>
    <w:p w14:paraId="1E08E084" w14:textId="77777777" w:rsidR="0001464C" w:rsidRPr="00AA7524" w:rsidRDefault="0001464C" w:rsidP="007E5EFE">
      <w:pPr>
        <w:numPr>
          <w:ilvl w:val="0"/>
          <w:numId w:val="40"/>
        </w:numPr>
        <w:spacing w:after="120" w:line="276" w:lineRule="auto"/>
        <w:ind w:left="567" w:hanging="567"/>
        <w:contextualSpacing/>
        <w:jc w:val="both"/>
        <w:rPr>
          <w:color w:val="943634"/>
          <w:lang w:val="es-ES"/>
        </w:rPr>
      </w:pPr>
      <w:bookmarkStart w:id="1473" w:name="_Ref58413137"/>
      <w:r w:rsidRPr="00AA7524">
        <w:rPr>
          <w:color w:val="943634"/>
          <w:lang w:val="es-ES"/>
        </w:rPr>
        <w:t>Grąžinamos Apšvietimo sistemos vertinimas.</w:t>
      </w:r>
      <w:bookmarkEnd w:id="1473"/>
      <w:r w:rsidRPr="00AA7524">
        <w:rPr>
          <w:color w:val="943634"/>
          <w:lang w:val="es-ES"/>
        </w:rPr>
        <w:t xml:space="preserve"> </w:t>
      </w:r>
    </w:p>
    <w:p w14:paraId="5599E133" w14:textId="40FD3DA9" w:rsidR="0001464C" w:rsidRPr="00AA7524" w:rsidRDefault="0001464C" w:rsidP="007E5EFE">
      <w:pPr>
        <w:numPr>
          <w:ilvl w:val="1"/>
          <w:numId w:val="40"/>
        </w:numPr>
        <w:spacing w:after="120" w:line="276" w:lineRule="auto"/>
        <w:ind w:left="1418" w:hanging="851"/>
        <w:contextualSpacing/>
        <w:jc w:val="both"/>
      </w:pPr>
      <w:r w:rsidRPr="00AA7524">
        <w:t xml:space="preserve">Grąžinamo (perduodamo) </w:t>
      </w:r>
      <w:r w:rsidRPr="00AA7524">
        <w:rPr>
          <w:lang w:val="es-ES"/>
        </w:rPr>
        <w:t>Apšvietimo sistemos</w:t>
      </w:r>
      <w:r w:rsidRPr="00AA7524">
        <w:t xml:space="preserve"> atitikimas Sutarties reikalavimams vertinamas Sutarties </w:t>
      </w:r>
      <w:r>
        <w:fldChar w:fldCharType="begin"/>
      </w:r>
      <w:r>
        <w:instrText xml:space="preserve"> REF _Ref514218899 \r \h </w:instrText>
      </w:r>
      <w:r>
        <w:fldChar w:fldCharType="separate"/>
      </w:r>
      <w:r w:rsidR="00FC0574">
        <w:t>9</w:t>
      </w:r>
      <w:r>
        <w:fldChar w:fldCharType="end"/>
      </w:r>
      <w:r w:rsidRPr="00AA7524">
        <w:t xml:space="preserve"> punkte nustatyta tvarka. </w:t>
      </w:r>
    </w:p>
    <w:p w14:paraId="0B6132AE" w14:textId="3E51F8F3" w:rsidR="0001464C" w:rsidRPr="00AA7524" w:rsidRDefault="0001464C" w:rsidP="007E5EFE">
      <w:pPr>
        <w:numPr>
          <w:ilvl w:val="1"/>
          <w:numId w:val="40"/>
        </w:numPr>
        <w:spacing w:after="120" w:line="276" w:lineRule="auto"/>
        <w:ind w:left="1418" w:hanging="851"/>
        <w:contextualSpacing/>
        <w:jc w:val="both"/>
      </w:pPr>
      <w:r w:rsidRPr="00AA7524">
        <w:t xml:space="preserve">Tikrinant ar grąžinama (perduodama) Apšvietimo sistema atitinka Sutarties reikalavimus, Sutarties </w:t>
      </w:r>
      <w:r>
        <w:fldChar w:fldCharType="begin"/>
      </w:r>
      <w:r>
        <w:instrText xml:space="preserve"> REF _Ref286319572 \r \h </w:instrText>
      </w:r>
      <w:r>
        <w:fldChar w:fldCharType="separate"/>
      </w:r>
      <w:r w:rsidR="00FC0574">
        <w:t>51</w:t>
      </w:r>
      <w:r>
        <w:fldChar w:fldCharType="end"/>
      </w:r>
      <w:r w:rsidRPr="00AA7524">
        <w:t xml:space="preserve"> punkte nurodyta komisija parengia tikrinimo formą pagal žemiau pateiktą pavyzdį detalizuodama tikrinimo elementus bei apimtį ne vėliau kaip likus 30 (trisdešimt) Darbo dienų iki Apšvietimo sistemos būklės patikrinimo, nurodyto Sutarties </w:t>
      </w:r>
      <w:r>
        <w:fldChar w:fldCharType="begin"/>
      </w:r>
      <w:r>
        <w:instrText xml:space="preserve"> REF _Ref514218899 \r \h </w:instrText>
      </w:r>
      <w:r>
        <w:fldChar w:fldCharType="separate"/>
      </w:r>
      <w:r w:rsidR="00FC0574">
        <w:t>9</w:t>
      </w:r>
      <w:r>
        <w:fldChar w:fldCharType="end"/>
      </w:r>
      <w:r w:rsidRPr="00AA7524">
        <w:t xml:space="preserve">  punkte: </w:t>
      </w:r>
    </w:p>
    <w:p w14:paraId="2AE1E5D3" w14:textId="77777777" w:rsidR="0001464C" w:rsidRPr="00AA7524" w:rsidRDefault="0001464C" w:rsidP="0001464C">
      <w:pPr>
        <w:spacing w:after="120" w:line="276" w:lineRule="auto"/>
        <w:ind w:left="1418"/>
        <w:contextualSpacing/>
        <w:jc w:val="both"/>
      </w:pPr>
    </w:p>
    <w:p w14:paraId="373A945D" w14:textId="77777777" w:rsidR="0001464C" w:rsidRPr="00AA7524" w:rsidRDefault="0001464C" w:rsidP="0001464C">
      <w:pPr>
        <w:spacing w:after="120" w:line="276" w:lineRule="auto"/>
        <w:ind w:left="720"/>
        <w:contextualSpacing/>
        <w:jc w:val="right"/>
      </w:pPr>
      <w:r w:rsidRPr="00AA7524">
        <w:t xml:space="preserve">Grąžinamo (perduodamo) </w:t>
      </w:r>
      <w:r w:rsidRPr="00E67711">
        <w:t xml:space="preserve">Įrengtos apšvietimo sistemos </w:t>
      </w:r>
      <w:r w:rsidRPr="00AA7524">
        <w:t>elementų tikrinimo apimties lentelė</w:t>
      </w:r>
    </w:p>
    <w:tbl>
      <w:tblPr>
        <w:tblStyle w:val="TableGrid13"/>
        <w:tblW w:w="9705" w:type="dxa"/>
        <w:tblInd w:w="421" w:type="dxa"/>
        <w:tblLook w:val="04A0" w:firstRow="1" w:lastRow="0" w:firstColumn="1" w:lastColumn="0" w:noHBand="0" w:noVBand="1"/>
      </w:tblPr>
      <w:tblGrid>
        <w:gridCol w:w="4482"/>
        <w:gridCol w:w="1828"/>
        <w:gridCol w:w="1969"/>
        <w:gridCol w:w="1426"/>
      </w:tblGrid>
      <w:tr w:rsidR="0001464C" w:rsidRPr="00AA7524" w14:paraId="40621AD5" w14:textId="77777777" w:rsidTr="005B2FAA">
        <w:trPr>
          <w:trHeight w:val="1368"/>
        </w:trPr>
        <w:tc>
          <w:tcPr>
            <w:tcW w:w="4482" w:type="dxa"/>
            <w:shd w:val="clear" w:color="auto" w:fill="EEECE1" w:themeFill="background2"/>
          </w:tcPr>
          <w:p w14:paraId="5D5A7CEA" w14:textId="77777777" w:rsidR="0001464C" w:rsidRPr="00AA7524" w:rsidRDefault="0001464C" w:rsidP="005B2FAA">
            <w:pPr>
              <w:spacing w:after="120" w:line="276" w:lineRule="auto"/>
              <w:jc w:val="center"/>
              <w:rPr>
                <w:b/>
              </w:rPr>
            </w:pPr>
            <w:r w:rsidRPr="00AA7524">
              <w:rPr>
                <w:b/>
              </w:rPr>
              <w:t>Tikrinami Apšvietimo sistemos elementai</w:t>
            </w:r>
          </w:p>
        </w:tc>
        <w:tc>
          <w:tcPr>
            <w:tcW w:w="1828" w:type="dxa"/>
            <w:shd w:val="clear" w:color="auto" w:fill="EEECE1" w:themeFill="background2"/>
          </w:tcPr>
          <w:p w14:paraId="737701A2" w14:textId="77777777" w:rsidR="0001464C" w:rsidRPr="00AA7524" w:rsidRDefault="0001464C" w:rsidP="005B2FAA">
            <w:pPr>
              <w:spacing w:after="120" w:line="276" w:lineRule="auto"/>
              <w:jc w:val="center"/>
              <w:rPr>
                <w:b/>
              </w:rPr>
            </w:pPr>
            <w:r w:rsidRPr="00AA7524">
              <w:rPr>
                <w:b/>
              </w:rPr>
              <w:t>Tikrinimo apimtis</w:t>
            </w:r>
          </w:p>
        </w:tc>
        <w:tc>
          <w:tcPr>
            <w:tcW w:w="1969" w:type="dxa"/>
            <w:shd w:val="clear" w:color="auto" w:fill="EEECE1" w:themeFill="background2"/>
          </w:tcPr>
          <w:p w14:paraId="3786A1E2" w14:textId="77777777" w:rsidR="0001464C" w:rsidRPr="00AA7524" w:rsidRDefault="0001464C" w:rsidP="005B2FAA">
            <w:pPr>
              <w:spacing w:after="120" w:line="276" w:lineRule="auto"/>
              <w:jc w:val="center"/>
              <w:rPr>
                <w:b/>
              </w:rPr>
            </w:pPr>
            <w:r w:rsidRPr="00AA7524">
              <w:rPr>
                <w:b/>
              </w:rPr>
              <w:t>Nurodyta Specifikacijoje /Pasiūlyme</w:t>
            </w:r>
          </w:p>
          <w:p w14:paraId="42FD22A9" w14:textId="77777777" w:rsidR="0001464C" w:rsidRPr="00AA7524" w:rsidRDefault="0001464C" w:rsidP="005B2FAA">
            <w:pPr>
              <w:spacing w:after="120" w:line="276" w:lineRule="auto"/>
              <w:jc w:val="center"/>
              <w:rPr>
                <w:b/>
              </w:rPr>
            </w:pPr>
            <w:r w:rsidRPr="00AA7524">
              <w:rPr>
                <w:b/>
                <w:i/>
              </w:rPr>
              <w:t>(pildo Privatus subjektas)</w:t>
            </w:r>
          </w:p>
        </w:tc>
        <w:tc>
          <w:tcPr>
            <w:tcW w:w="1426" w:type="dxa"/>
            <w:shd w:val="clear" w:color="auto" w:fill="EEECE1" w:themeFill="background2"/>
          </w:tcPr>
          <w:p w14:paraId="042772C8" w14:textId="77777777" w:rsidR="0001464C" w:rsidRPr="00AA7524" w:rsidRDefault="0001464C" w:rsidP="005B2FAA">
            <w:pPr>
              <w:spacing w:after="120" w:line="276" w:lineRule="auto"/>
              <w:jc w:val="center"/>
              <w:rPr>
                <w:b/>
              </w:rPr>
            </w:pPr>
            <w:r w:rsidRPr="00AA7524">
              <w:rPr>
                <w:b/>
              </w:rPr>
              <w:t xml:space="preserve">Valdžios subjekto vertinimas </w:t>
            </w:r>
          </w:p>
          <w:p w14:paraId="786B1DC6" w14:textId="77777777" w:rsidR="0001464C" w:rsidRPr="00AA7524" w:rsidRDefault="0001464C" w:rsidP="005B2FAA">
            <w:pPr>
              <w:spacing w:after="120" w:line="276" w:lineRule="auto"/>
              <w:jc w:val="center"/>
              <w:rPr>
                <w:b/>
              </w:rPr>
            </w:pPr>
            <w:r w:rsidRPr="00AA7524">
              <w:rPr>
                <w:b/>
                <w:i/>
              </w:rPr>
              <w:t>(pildo Valdžios subjektas)</w:t>
            </w:r>
          </w:p>
        </w:tc>
      </w:tr>
      <w:tr w:rsidR="0001464C" w:rsidRPr="00AA7524" w14:paraId="12354132" w14:textId="77777777" w:rsidTr="005B2FAA">
        <w:trPr>
          <w:trHeight w:val="810"/>
        </w:trPr>
        <w:tc>
          <w:tcPr>
            <w:tcW w:w="4482" w:type="dxa"/>
          </w:tcPr>
          <w:p w14:paraId="0EAC386C" w14:textId="77777777" w:rsidR="0001464C" w:rsidRPr="00AA7524" w:rsidRDefault="0001464C" w:rsidP="005B2FAA">
            <w:pPr>
              <w:spacing w:after="120" w:line="276" w:lineRule="auto"/>
              <w:jc w:val="both"/>
            </w:pPr>
            <w:r w:rsidRPr="00AA7524">
              <w:t>Gatvė (ar gatvės atkarpa tarp sankryžų)</w:t>
            </w:r>
          </w:p>
        </w:tc>
        <w:tc>
          <w:tcPr>
            <w:tcW w:w="1828" w:type="dxa"/>
          </w:tcPr>
          <w:p w14:paraId="7FFD2EF1" w14:textId="77777777" w:rsidR="0001464C" w:rsidRPr="00AA7524" w:rsidRDefault="0001464C" w:rsidP="005B2FAA">
            <w:pPr>
              <w:spacing w:after="120" w:line="276" w:lineRule="auto"/>
              <w:jc w:val="both"/>
            </w:pPr>
            <w:r w:rsidRPr="00AA7524">
              <w:t>Gatvės pavadinimas</w:t>
            </w:r>
          </w:p>
        </w:tc>
        <w:tc>
          <w:tcPr>
            <w:tcW w:w="1969" w:type="dxa"/>
          </w:tcPr>
          <w:p w14:paraId="2EFEDE18" w14:textId="77777777" w:rsidR="0001464C" w:rsidRPr="00AA7524" w:rsidRDefault="0001464C" w:rsidP="005B2FAA">
            <w:pPr>
              <w:spacing w:after="120" w:line="276" w:lineRule="auto"/>
              <w:jc w:val="both"/>
            </w:pPr>
          </w:p>
        </w:tc>
        <w:tc>
          <w:tcPr>
            <w:tcW w:w="1426" w:type="dxa"/>
          </w:tcPr>
          <w:p w14:paraId="029B1304" w14:textId="77777777" w:rsidR="0001464C" w:rsidRPr="00AA7524" w:rsidRDefault="0001464C" w:rsidP="005B2FAA">
            <w:pPr>
              <w:spacing w:after="120" w:line="276" w:lineRule="auto"/>
              <w:jc w:val="both"/>
            </w:pPr>
          </w:p>
        </w:tc>
      </w:tr>
      <w:tr w:rsidR="0001464C" w:rsidRPr="00AA7524" w14:paraId="07BC4109" w14:textId="77777777" w:rsidTr="005B2FAA">
        <w:trPr>
          <w:trHeight w:val="810"/>
        </w:trPr>
        <w:tc>
          <w:tcPr>
            <w:tcW w:w="4482" w:type="dxa"/>
          </w:tcPr>
          <w:p w14:paraId="2012CC3F" w14:textId="77777777" w:rsidR="0001464C" w:rsidRPr="00AA7524" w:rsidRDefault="0001464C" w:rsidP="005B2FAA">
            <w:pPr>
              <w:spacing w:after="120" w:line="276" w:lineRule="auto"/>
              <w:jc w:val="both"/>
            </w:pPr>
            <w:r w:rsidRPr="00AA7524">
              <w:t>Demontuojama važiuojamoji dalis</w:t>
            </w:r>
          </w:p>
        </w:tc>
        <w:tc>
          <w:tcPr>
            <w:tcW w:w="1828" w:type="dxa"/>
          </w:tcPr>
          <w:p w14:paraId="0C325665"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/m</w:t>
            </w:r>
          </w:p>
        </w:tc>
        <w:tc>
          <w:tcPr>
            <w:tcW w:w="1969" w:type="dxa"/>
          </w:tcPr>
          <w:p w14:paraId="02291B70" w14:textId="77777777" w:rsidR="0001464C" w:rsidRPr="00AA7524" w:rsidRDefault="0001464C" w:rsidP="005B2FAA">
            <w:pPr>
              <w:spacing w:after="120" w:line="276" w:lineRule="auto"/>
              <w:jc w:val="both"/>
            </w:pPr>
          </w:p>
        </w:tc>
        <w:tc>
          <w:tcPr>
            <w:tcW w:w="1426" w:type="dxa"/>
          </w:tcPr>
          <w:p w14:paraId="7E0E5ABF" w14:textId="77777777" w:rsidR="0001464C" w:rsidRPr="00AA7524" w:rsidRDefault="0001464C" w:rsidP="005B2FAA">
            <w:pPr>
              <w:spacing w:after="120" w:line="276" w:lineRule="auto"/>
              <w:jc w:val="both"/>
            </w:pPr>
          </w:p>
        </w:tc>
      </w:tr>
      <w:tr w:rsidR="0001464C" w:rsidRPr="00AA7524" w14:paraId="177BBD21" w14:textId="77777777" w:rsidTr="005B2FAA">
        <w:trPr>
          <w:trHeight w:val="810"/>
        </w:trPr>
        <w:tc>
          <w:tcPr>
            <w:tcW w:w="4482" w:type="dxa"/>
          </w:tcPr>
          <w:p w14:paraId="5C17B32F" w14:textId="77777777" w:rsidR="0001464C" w:rsidRPr="00AA7524" w:rsidRDefault="0001464C" w:rsidP="005B2FAA">
            <w:pPr>
              <w:spacing w:after="120" w:line="276" w:lineRule="auto"/>
              <w:jc w:val="both"/>
            </w:pPr>
            <w:r w:rsidRPr="00AA7524">
              <w:t>Naujai įrengiama važiuojamoji dalis</w:t>
            </w:r>
          </w:p>
        </w:tc>
        <w:tc>
          <w:tcPr>
            <w:tcW w:w="1828" w:type="dxa"/>
          </w:tcPr>
          <w:p w14:paraId="144205C4" w14:textId="77777777" w:rsidR="0001464C" w:rsidRPr="00AA7524" w:rsidRDefault="0001464C" w:rsidP="005B2FAA">
            <w:pPr>
              <w:spacing w:after="120" w:line="276" w:lineRule="auto"/>
              <w:jc w:val="both"/>
            </w:pPr>
            <w:r w:rsidRPr="00AA7524">
              <w:t xml:space="preserve">Dangos konstrukcija, </w:t>
            </w:r>
            <w:r w:rsidRPr="00AA7524">
              <w:lastRenderedPageBreak/>
              <w:t xml:space="preserve">tipas, medžiaga, plotas, </w:t>
            </w:r>
            <w:proofErr w:type="spellStart"/>
            <w:r w:rsidRPr="00AA7524">
              <w:t>kv</w:t>
            </w:r>
            <w:proofErr w:type="spellEnd"/>
            <w:r w:rsidRPr="00AA7524">
              <w:t>/m</w:t>
            </w:r>
          </w:p>
        </w:tc>
        <w:tc>
          <w:tcPr>
            <w:tcW w:w="1969" w:type="dxa"/>
          </w:tcPr>
          <w:p w14:paraId="43E3F510" w14:textId="77777777" w:rsidR="0001464C" w:rsidRPr="00AA7524" w:rsidRDefault="0001464C" w:rsidP="005B2FAA">
            <w:pPr>
              <w:spacing w:after="120" w:line="276" w:lineRule="auto"/>
              <w:jc w:val="both"/>
            </w:pPr>
          </w:p>
        </w:tc>
        <w:tc>
          <w:tcPr>
            <w:tcW w:w="1426" w:type="dxa"/>
          </w:tcPr>
          <w:p w14:paraId="1B3D3DE2" w14:textId="77777777" w:rsidR="0001464C" w:rsidRPr="00AA7524" w:rsidRDefault="0001464C" w:rsidP="005B2FAA">
            <w:pPr>
              <w:spacing w:after="120" w:line="276" w:lineRule="auto"/>
              <w:jc w:val="both"/>
            </w:pPr>
          </w:p>
        </w:tc>
      </w:tr>
      <w:tr w:rsidR="0001464C" w:rsidRPr="00AA7524" w14:paraId="7BD10F0D" w14:textId="77777777" w:rsidTr="005B2FAA">
        <w:trPr>
          <w:trHeight w:val="810"/>
        </w:trPr>
        <w:tc>
          <w:tcPr>
            <w:tcW w:w="4482" w:type="dxa"/>
          </w:tcPr>
          <w:p w14:paraId="01134D0B" w14:textId="77777777" w:rsidR="0001464C" w:rsidRPr="00AA7524" w:rsidRDefault="0001464C" w:rsidP="005B2FAA">
            <w:pPr>
              <w:spacing w:after="120" w:line="276" w:lineRule="auto"/>
              <w:jc w:val="both"/>
            </w:pPr>
            <w:r w:rsidRPr="00AA7524">
              <w:t>Demontuojami pėsčiųjų takai</w:t>
            </w:r>
          </w:p>
        </w:tc>
        <w:tc>
          <w:tcPr>
            <w:tcW w:w="1828" w:type="dxa"/>
          </w:tcPr>
          <w:p w14:paraId="5C7F5F5C"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 xml:space="preserve">/m </w:t>
            </w:r>
          </w:p>
        </w:tc>
        <w:tc>
          <w:tcPr>
            <w:tcW w:w="1969" w:type="dxa"/>
          </w:tcPr>
          <w:p w14:paraId="1D7A2763" w14:textId="77777777" w:rsidR="0001464C" w:rsidRPr="00AA7524" w:rsidRDefault="0001464C" w:rsidP="005B2FAA">
            <w:pPr>
              <w:spacing w:after="120" w:line="276" w:lineRule="auto"/>
              <w:jc w:val="both"/>
            </w:pPr>
          </w:p>
        </w:tc>
        <w:tc>
          <w:tcPr>
            <w:tcW w:w="1426" w:type="dxa"/>
          </w:tcPr>
          <w:p w14:paraId="7245D388" w14:textId="77777777" w:rsidR="0001464C" w:rsidRPr="00AA7524" w:rsidRDefault="0001464C" w:rsidP="005B2FAA">
            <w:pPr>
              <w:spacing w:after="120" w:line="276" w:lineRule="auto"/>
              <w:jc w:val="both"/>
            </w:pPr>
          </w:p>
        </w:tc>
      </w:tr>
      <w:tr w:rsidR="0001464C" w:rsidRPr="00AA7524" w14:paraId="52831EF4" w14:textId="77777777" w:rsidTr="005B2FAA">
        <w:trPr>
          <w:trHeight w:val="810"/>
        </w:trPr>
        <w:tc>
          <w:tcPr>
            <w:tcW w:w="4482" w:type="dxa"/>
          </w:tcPr>
          <w:p w14:paraId="1E3B4F4D" w14:textId="77777777" w:rsidR="0001464C" w:rsidRPr="00AA7524" w:rsidRDefault="0001464C" w:rsidP="005B2FAA">
            <w:pPr>
              <w:spacing w:after="120" w:line="276" w:lineRule="auto"/>
              <w:jc w:val="both"/>
            </w:pPr>
            <w:r w:rsidRPr="00AA7524">
              <w:t>Naujai įrengiama pėsčiųjų takai</w:t>
            </w:r>
          </w:p>
        </w:tc>
        <w:tc>
          <w:tcPr>
            <w:tcW w:w="1828" w:type="dxa"/>
          </w:tcPr>
          <w:p w14:paraId="645DEDE6" w14:textId="77777777" w:rsidR="0001464C" w:rsidRPr="00AA7524" w:rsidRDefault="0001464C" w:rsidP="005B2FAA">
            <w:pPr>
              <w:spacing w:after="120" w:line="276" w:lineRule="auto"/>
              <w:jc w:val="both"/>
            </w:pPr>
            <w:r w:rsidRPr="00AA7524">
              <w:t xml:space="preserve">Dangos konstrukcija, tipas, medžiaga, plotas, </w:t>
            </w:r>
            <w:proofErr w:type="spellStart"/>
            <w:r w:rsidRPr="00AA7524">
              <w:t>kv</w:t>
            </w:r>
            <w:proofErr w:type="spellEnd"/>
            <w:r w:rsidRPr="00AA7524">
              <w:t>/m</w:t>
            </w:r>
          </w:p>
        </w:tc>
        <w:tc>
          <w:tcPr>
            <w:tcW w:w="1969" w:type="dxa"/>
          </w:tcPr>
          <w:p w14:paraId="027C81DA" w14:textId="77777777" w:rsidR="0001464C" w:rsidRPr="00AA7524" w:rsidRDefault="0001464C" w:rsidP="005B2FAA">
            <w:pPr>
              <w:spacing w:after="120" w:line="276" w:lineRule="auto"/>
              <w:jc w:val="both"/>
            </w:pPr>
          </w:p>
        </w:tc>
        <w:tc>
          <w:tcPr>
            <w:tcW w:w="1426" w:type="dxa"/>
          </w:tcPr>
          <w:p w14:paraId="7D8E2DE1" w14:textId="77777777" w:rsidR="0001464C" w:rsidRPr="00AA7524" w:rsidRDefault="0001464C" w:rsidP="005B2FAA">
            <w:pPr>
              <w:spacing w:after="120" w:line="276" w:lineRule="auto"/>
              <w:jc w:val="both"/>
            </w:pPr>
          </w:p>
        </w:tc>
      </w:tr>
      <w:tr w:rsidR="0001464C" w:rsidRPr="00AA7524" w14:paraId="12279D47" w14:textId="77777777" w:rsidTr="005B2FAA">
        <w:trPr>
          <w:trHeight w:val="810"/>
        </w:trPr>
        <w:tc>
          <w:tcPr>
            <w:tcW w:w="4482" w:type="dxa"/>
          </w:tcPr>
          <w:p w14:paraId="0B475E1F" w14:textId="77777777" w:rsidR="0001464C" w:rsidRPr="00AA7524" w:rsidRDefault="0001464C" w:rsidP="005B2FAA">
            <w:pPr>
              <w:spacing w:after="120" w:line="276" w:lineRule="auto"/>
              <w:jc w:val="both"/>
            </w:pPr>
            <w:r w:rsidRPr="00AA7524">
              <w:t>Demontuojami gatvės šviestuvai</w:t>
            </w:r>
          </w:p>
        </w:tc>
        <w:tc>
          <w:tcPr>
            <w:tcW w:w="1828" w:type="dxa"/>
          </w:tcPr>
          <w:p w14:paraId="4BF278D1" w14:textId="77777777" w:rsidR="0001464C" w:rsidRPr="00AA7524" w:rsidRDefault="0001464C" w:rsidP="005B2FAA">
            <w:pPr>
              <w:spacing w:after="120" w:line="276" w:lineRule="auto"/>
              <w:jc w:val="both"/>
            </w:pPr>
            <w:r w:rsidRPr="00AA7524">
              <w:t>Skaičius, vnt.</w:t>
            </w:r>
          </w:p>
        </w:tc>
        <w:tc>
          <w:tcPr>
            <w:tcW w:w="1969" w:type="dxa"/>
          </w:tcPr>
          <w:p w14:paraId="3011D48D" w14:textId="77777777" w:rsidR="0001464C" w:rsidRPr="00AA7524" w:rsidRDefault="0001464C" w:rsidP="005B2FAA">
            <w:pPr>
              <w:spacing w:after="120" w:line="276" w:lineRule="auto"/>
              <w:jc w:val="both"/>
            </w:pPr>
          </w:p>
        </w:tc>
        <w:tc>
          <w:tcPr>
            <w:tcW w:w="1426" w:type="dxa"/>
          </w:tcPr>
          <w:p w14:paraId="3713EAE8" w14:textId="77777777" w:rsidR="0001464C" w:rsidRPr="00AA7524" w:rsidRDefault="0001464C" w:rsidP="005B2FAA">
            <w:pPr>
              <w:spacing w:after="120" w:line="276" w:lineRule="auto"/>
              <w:jc w:val="both"/>
            </w:pPr>
          </w:p>
        </w:tc>
      </w:tr>
      <w:tr w:rsidR="0001464C" w:rsidRPr="00AA7524" w14:paraId="3A860742" w14:textId="77777777" w:rsidTr="005B2FAA">
        <w:trPr>
          <w:trHeight w:val="810"/>
        </w:trPr>
        <w:tc>
          <w:tcPr>
            <w:tcW w:w="4482" w:type="dxa"/>
          </w:tcPr>
          <w:p w14:paraId="14C95BDA" w14:textId="77777777" w:rsidR="0001464C" w:rsidRPr="00AA7524" w:rsidRDefault="0001464C" w:rsidP="005B2FAA">
            <w:pPr>
              <w:spacing w:after="120" w:line="276" w:lineRule="auto"/>
              <w:jc w:val="both"/>
            </w:pPr>
            <w:r w:rsidRPr="00AA7524">
              <w:t>Esami/atnaujinami/keičiami/įrengiami naujai gatvės šviestuvai</w:t>
            </w:r>
          </w:p>
        </w:tc>
        <w:tc>
          <w:tcPr>
            <w:tcW w:w="1828" w:type="dxa"/>
          </w:tcPr>
          <w:p w14:paraId="0BD5705F" w14:textId="77777777" w:rsidR="0001464C" w:rsidRPr="00AA7524" w:rsidRDefault="0001464C" w:rsidP="005B2FAA">
            <w:pPr>
              <w:spacing w:after="120" w:line="276" w:lineRule="auto"/>
              <w:jc w:val="both"/>
            </w:pPr>
            <w:r w:rsidRPr="00AA7524">
              <w:t>Skaičius, vnt.</w:t>
            </w:r>
          </w:p>
        </w:tc>
        <w:tc>
          <w:tcPr>
            <w:tcW w:w="1969" w:type="dxa"/>
          </w:tcPr>
          <w:p w14:paraId="1644AC81" w14:textId="77777777" w:rsidR="0001464C" w:rsidRPr="00AA7524" w:rsidRDefault="0001464C" w:rsidP="005B2FAA">
            <w:pPr>
              <w:spacing w:after="120" w:line="276" w:lineRule="auto"/>
              <w:jc w:val="both"/>
            </w:pPr>
          </w:p>
        </w:tc>
        <w:tc>
          <w:tcPr>
            <w:tcW w:w="1426" w:type="dxa"/>
          </w:tcPr>
          <w:p w14:paraId="639A88FC" w14:textId="77777777" w:rsidR="0001464C" w:rsidRPr="00AA7524" w:rsidRDefault="0001464C" w:rsidP="005B2FAA">
            <w:pPr>
              <w:spacing w:after="120" w:line="276" w:lineRule="auto"/>
              <w:jc w:val="both"/>
            </w:pPr>
          </w:p>
        </w:tc>
      </w:tr>
      <w:tr w:rsidR="0001464C" w:rsidRPr="00AA7524" w14:paraId="55AD0E30" w14:textId="77777777" w:rsidTr="005B2FAA">
        <w:trPr>
          <w:trHeight w:val="810"/>
        </w:trPr>
        <w:tc>
          <w:tcPr>
            <w:tcW w:w="4482" w:type="dxa"/>
          </w:tcPr>
          <w:p w14:paraId="42D15567" w14:textId="77777777" w:rsidR="0001464C" w:rsidRPr="00AA7524" w:rsidRDefault="0001464C" w:rsidP="005B2FAA">
            <w:pPr>
              <w:spacing w:after="120" w:line="276" w:lineRule="auto"/>
              <w:jc w:val="both"/>
            </w:pPr>
            <w:r w:rsidRPr="00AA7524">
              <w:t>Demontuojamos gatvės šviestuvų atramos</w:t>
            </w:r>
          </w:p>
        </w:tc>
        <w:tc>
          <w:tcPr>
            <w:tcW w:w="1828" w:type="dxa"/>
          </w:tcPr>
          <w:p w14:paraId="73C635DE" w14:textId="77777777" w:rsidR="0001464C" w:rsidRPr="00AA7524" w:rsidRDefault="0001464C" w:rsidP="005B2FAA">
            <w:pPr>
              <w:spacing w:after="120" w:line="276" w:lineRule="auto"/>
              <w:jc w:val="both"/>
            </w:pPr>
            <w:r w:rsidRPr="00AA7524">
              <w:t>Konstrukcija, tipas, skaičius, vnt.</w:t>
            </w:r>
          </w:p>
        </w:tc>
        <w:tc>
          <w:tcPr>
            <w:tcW w:w="1969" w:type="dxa"/>
          </w:tcPr>
          <w:p w14:paraId="160D839B" w14:textId="77777777" w:rsidR="0001464C" w:rsidRPr="00AA7524" w:rsidRDefault="0001464C" w:rsidP="005B2FAA">
            <w:pPr>
              <w:spacing w:after="120" w:line="276" w:lineRule="auto"/>
              <w:jc w:val="both"/>
            </w:pPr>
          </w:p>
        </w:tc>
        <w:tc>
          <w:tcPr>
            <w:tcW w:w="1426" w:type="dxa"/>
          </w:tcPr>
          <w:p w14:paraId="1F7E91D3" w14:textId="77777777" w:rsidR="0001464C" w:rsidRPr="00AA7524" w:rsidRDefault="0001464C" w:rsidP="005B2FAA">
            <w:pPr>
              <w:spacing w:after="120" w:line="276" w:lineRule="auto"/>
              <w:jc w:val="both"/>
            </w:pPr>
          </w:p>
        </w:tc>
      </w:tr>
      <w:tr w:rsidR="0001464C" w:rsidRPr="00AA7524" w14:paraId="3825BE88" w14:textId="77777777" w:rsidTr="005B2FAA">
        <w:trPr>
          <w:trHeight w:val="810"/>
        </w:trPr>
        <w:tc>
          <w:tcPr>
            <w:tcW w:w="4482" w:type="dxa"/>
          </w:tcPr>
          <w:p w14:paraId="6B062CAA" w14:textId="77777777" w:rsidR="0001464C" w:rsidRPr="00AA7524" w:rsidRDefault="0001464C" w:rsidP="005B2FAA">
            <w:pPr>
              <w:spacing w:after="120" w:line="276" w:lineRule="auto"/>
              <w:jc w:val="both"/>
            </w:pPr>
            <w:r w:rsidRPr="00AA7524">
              <w:t>Esamos/atnaujinamos/keičiamos/įrengiamos naujai gatvės šviestuvų atramos</w:t>
            </w:r>
          </w:p>
        </w:tc>
        <w:tc>
          <w:tcPr>
            <w:tcW w:w="1828" w:type="dxa"/>
          </w:tcPr>
          <w:p w14:paraId="66EC5ECE" w14:textId="77777777" w:rsidR="0001464C" w:rsidRPr="00AA7524" w:rsidRDefault="0001464C" w:rsidP="005B2FAA">
            <w:pPr>
              <w:spacing w:after="120" w:line="276" w:lineRule="auto"/>
              <w:jc w:val="both"/>
            </w:pPr>
            <w:r w:rsidRPr="00AA7524">
              <w:t>Konstrukcija, tipas, skaičius, vnt.</w:t>
            </w:r>
          </w:p>
        </w:tc>
        <w:tc>
          <w:tcPr>
            <w:tcW w:w="1969" w:type="dxa"/>
          </w:tcPr>
          <w:p w14:paraId="14FDF827" w14:textId="77777777" w:rsidR="0001464C" w:rsidRPr="00AA7524" w:rsidRDefault="0001464C" w:rsidP="005B2FAA">
            <w:pPr>
              <w:spacing w:after="120" w:line="276" w:lineRule="auto"/>
              <w:jc w:val="both"/>
            </w:pPr>
          </w:p>
        </w:tc>
        <w:tc>
          <w:tcPr>
            <w:tcW w:w="1426" w:type="dxa"/>
          </w:tcPr>
          <w:p w14:paraId="6E25B88C" w14:textId="77777777" w:rsidR="0001464C" w:rsidRPr="00AA7524" w:rsidRDefault="0001464C" w:rsidP="005B2FAA">
            <w:pPr>
              <w:spacing w:after="120" w:line="276" w:lineRule="auto"/>
              <w:jc w:val="both"/>
            </w:pPr>
          </w:p>
        </w:tc>
      </w:tr>
      <w:tr w:rsidR="0001464C" w:rsidRPr="00AA7524" w14:paraId="2D6D55D3" w14:textId="77777777" w:rsidTr="005B2FAA">
        <w:trPr>
          <w:trHeight w:val="810"/>
        </w:trPr>
        <w:tc>
          <w:tcPr>
            <w:tcW w:w="4482" w:type="dxa"/>
          </w:tcPr>
          <w:p w14:paraId="1B0B41FF" w14:textId="77777777" w:rsidR="0001464C" w:rsidRPr="00AA7524" w:rsidRDefault="0001464C" w:rsidP="005B2FAA">
            <w:pPr>
              <w:spacing w:after="120" w:line="276" w:lineRule="auto"/>
              <w:jc w:val="both"/>
            </w:pPr>
            <w:r w:rsidRPr="00AA7524">
              <w:t xml:space="preserve">Demontuojamas </w:t>
            </w:r>
            <w:r w:rsidRPr="00AA7524">
              <w:rPr>
                <w:color w:val="000000" w:themeColor="text1"/>
              </w:rPr>
              <w:t>valdymo punktas</w:t>
            </w:r>
          </w:p>
        </w:tc>
        <w:tc>
          <w:tcPr>
            <w:tcW w:w="1828" w:type="dxa"/>
          </w:tcPr>
          <w:p w14:paraId="19EF9E45" w14:textId="77777777" w:rsidR="0001464C" w:rsidRPr="00AA7524" w:rsidRDefault="0001464C" w:rsidP="005B2FAA">
            <w:pPr>
              <w:spacing w:after="120" w:line="276" w:lineRule="auto"/>
              <w:jc w:val="both"/>
            </w:pPr>
            <w:r w:rsidRPr="00AA7524">
              <w:t xml:space="preserve">Valdymo punkto identifikavimo numeris, skaičius, </w:t>
            </w:r>
            <w:proofErr w:type="spellStart"/>
            <w:r w:rsidRPr="00AA7524">
              <w:t>vnt</w:t>
            </w:r>
            <w:proofErr w:type="spellEnd"/>
          </w:p>
        </w:tc>
        <w:tc>
          <w:tcPr>
            <w:tcW w:w="1969" w:type="dxa"/>
          </w:tcPr>
          <w:p w14:paraId="18976D3F" w14:textId="77777777" w:rsidR="0001464C" w:rsidRPr="00AA7524" w:rsidRDefault="0001464C" w:rsidP="005B2FAA">
            <w:pPr>
              <w:spacing w:after="120" w:line="276" w:lineRule="auto"/>
              <w:jc w:val="both"/>
            </w:pPr>
          </w:p>
        </w:tc>
        <w:tc>
          <w:tcPr>
            <w:tcW w:w="1426" w:type="dxa"/>
          </w:tcPr>
          <w:p w14:paraId="0446DBDD" w14:textId="77777777" w:rsidR="0001464C" w:rsidRPr="00AA7524" w:rsidRDefault="0001464C" w:rsidP="005B2FAA">
            <w:pPr>
              <w:spacing w:after="120" w:line="276" w:lineRule="auto"/>
              <w:jc w:val="both"/>
            </w:pPr>
          </w:p>
        </w:tc>
      </w:tr>
      <w:tr w:rsidR="0001464C" w:rsidRPr="00AA7524" w14:paraId="3BE59531" w14:textId="77777777" w:rsidTr="005B2FAA">
        <w:trPr>
          <w:trHeight w:val="810"/>
        </w:trPr>
        <w:tc>
          <w:tcPr>
            <w:tcW w:w="4482" w:type="dxa"/>
          </w:tcPr>
          <w:p w14:paraId="56823D64" w14:textId="77777777" w:rsidR="0001464C" w:rsidRPr="00AA7524" w:rsidRDefault="0001464C" w:rsidP="005B2FAA">
            <w:pPr>
              <w:spacing w:after="120" w:line="276" w:lineRule="auto"/>
              <w:jc w:val="both"/>
            </w:pPr>
            <w:r w:rsidRPr="00AA7524">
              <w:t xml:space="preserve">Esamas/atnaujinamas/keičiamas/įrengiamas naujai </w:t>
            </w:r>
            <w:r w:rsidRPr="00AA7524">
              <w:rPr>
                <w:color w:val="000000" w:themeColor="text1"/>
              </w:rPr>
              <w:t xml:space="preserve">valdymo punktas </w:t>
            </w:r>
          </w:p>
        </w:tc>
        <w:tc>
          <w:tcPr>
            <w:tcW w:w="1828" w:type="dxa"/>
          </w:tcPr>
          <w:p w14:paraId="5D7A18F1" w14:textId="77777777" w:rsidR="0001464C" w:rsidRPr="00AA7524" w:rsidRDefault="0001464C" w:rsidP="005B2FAA">
            <w:pPr>
              <w:spacing w:after="120" w:line="276" w:lineRule="auto"/>
              <w:jc w:val="both"/>
            </w:pPr>
            <w:r w:rsidRPr="00AA7524">
              <w:t>Valdymo punkto identifikavimo numeris, skaičius, vnt.</w:t>
            </w:r>
          </w:p>
        </w:tc>
        <w:tc>
          <w:tcPr>
            <w:tcW w:w="1969" w:type="dxa"/>
          </w:tcPr>
          <w:p w14:paraId="301BB9CE" w14:textId="77777777" w:rsidR="0001464C" w:rsidRPr="00AA7524" w:rsidRDefault="0001464C" w:rsidP="005B2FAA">
            <w:pPr>
              <w:spacing w:after="120" w:line="276" w:lineRule="auto"/>
              <w:jc w:val="both"/>
            </w:pPr>
          </w:p>
        </w:tc>
        <w:tc>
          <w:tcPr>
            <w:tcW w:w="1426" w:type="dxa"/>
          </w:tcPr>
          <w:p w14:paraId="32B3EF06" w14:textId="77777777" w:rsidR="0001464C" w:rsidRPr="00AA7524" w:rsidRDefault="0001464C" w:rsidP="005B2FAA">
            <w:pPr>
              <w:spacing w:after="120" w:line="276" w:lineRule="auto"/>
              <w:jc w:val="both"/>
            </w:pPr>
          </w:p>
        </w:tc>
      </w:tr>
      <w:tr w:rsidR="0001464C" w:rsidRPr="00AA7524" w14:paraId="2B6524B4" w14:textId="77777777" w:rsidTr="005B2FAA">
        <w:trPr>
          <w:trHeight w:val="810"/>
        </w:trPr>
        <w:tc>
          <w:tcPr>
            <w:tcW w:w="4482" w:type="dxa"/>
          </w:tcPr>
          <w:p w14:paraId="719954BC" w14:textId="77777777" w:rsidR="0001464C" w:rsidRPr="00AA7524" w:rsidRDefault="0001464C" w:rsidP="005B2FAA">
            <w:pPr>
              <w:spacing w:after="120" w:line="276" w:lineRule="auto"/>
              <w:jc w:val="both"/>
            </w:pPr>
            <w:r w:rsidRPr="00AA7524">
              <w:t>Demontuojamas elektros tinklas</w:t>
            </w:r>
          </w:p>
        </w:tc>
        <w:tc>
          <w:tcPr>
            <w:tcW w:w="1828" w:type="dxa"/>
          </w:tcPr>
          <w:p w14:paraId="2254ABA2" w14:textId="77777777" w:rsidR="0001464C" w:rsidRPr="00AA7524" w:rsidRDefault="0001464C" w:rsidP="005B2FAA">
            <w:pPr>
              <w:spacing w:after="120" w:line="276" w:lineRule="auto"/>
              <w:jc w:val="both"/>
            </w:pPr>
            <w:r w:rsidRPr="00AA7524">
              <w:t>Ilgis, m</w:t>
            </w:r>
          </w:p>
        </w:tc>
        <w:tc>
          <w:tcPr>
            <w:tcW w:w="1969" w:type="dxa"/>
          </w:tcPr>
          <w:p w14:paraId="254918BB" w14:textId="77777777" w:rsidR="0001464C" w:rsidRPr="00AA7524" w:rsidRDefault="0001464C" w:rsidP="005B2FAA">
            <w:pPr>
              <w:spacing w:after="120" w:line="276" w:lineRule="auto"/>
              <w:jc w:val="both"/>
            </w:pPr>
          </w:p>
        </w:tc>
        <w:tc>
          <w:tcPr>
            <w:tcW w:w="1426" w:type="dxa"/>
          </w:tcPr>
          <w:p w14:paraId="00467E3A" w14:textId="77777777" w:rsidR="0001464C" w:rsidRPr="00AA7524" w:rsidRDefault="0001464C" w:rsidP="005B2FAA">
            <w:pPr>
              <w:spacing w:after="120" w:line="276" w:lineRule="auto"/>
              <w:jc w:val="both"/>
            </w:pPr>
          </w:p>
        </w:tc>
      </w:tr>
      <w:tr w:rsidR="0001464C" w:rsidRPr="00AA7524" w14:paraId="3684AC96" w14:textId="77777777" w:rsidTr="005B2FAA">
        <w:trPr>
          <w:trHeight w:val="810"/>
        </w:trPr>
        <w:tc>
          <w:tcPr>
            <w:tcW w:w="4482" w:type="dxa"/>
          </w:tcPr>
          <w:p w14:paraId="623DD89E" w14:textId="77777777" w:rsidR="0001464C" w:rsidRPr="00AA7524" w:rsidRDefault="0001464C" w:rsidP="005B2FAA">
            <w:pPr>
              <w:spacing w:after="120" w:line="276" w:lineRule="auto"/>
              <w:jc w:val="both"/>
            </w:pPr>
            <w:r w:rsidRPr="00AA7524">
              <w:t xml:space="preserve">Įrengiamas naujai elektros tinklo </w:t>
            </w:r>
          </w:p>
        </w:tc>
        <w:tc>
          <w:tcPr>
            <w:tcW w:w="1828" w:type="dxa"/>
          </w:tcPr>
          <w:p w14:paraId="79AC1BB5" w14:textId="77777777" w:rsidR="0001464C" w:rsidRPr="00AA7524" w:rsidRDefault="0001464C" w:rsidP="005B2FAA">
            <w:pPr>
              <w:spacing w:after="120" w:line="276" w:lineRule="auto"/>
              <w:jc w:val="both"/>
            </w:pPr>
            <w:r w:rsidRPr="00AA7524">
              <w:t>Ilgis, m</w:t>
            </w:r>
          </w:p>
        </w:tc>
        <w:tc>
          <w:tcPr>
            <w:tcW w:w="1969" w:type="dxa"/>
          </w:tcPr>
          <w:p w14:paraId="5AAFE7B0" w14:textId="77777777" w:rsidR="0001464C" w:rsidRPr="00AA7524" w:rsidRDefault="0001464C" w:rsidP="005B2FAA">
            <w:pPr>
              <w:spacing w:after="120" w:line="276" w:lineRule="auto"/>
              <w:jc w:val="both"/>
            </w:pPr>
          </w:p>
        </w:tc>
        <w:tc>
          <w:tcPr>
            <w:tcW w:w="1426" w:type="dxa"/>
          </w:tcPr>
          <w:p w14:paraId="29582B5F" w14:textId="77777777" w:rsidR="0001464C" w:rsidRPr="00AA7524" w:rsidRDefault="0001464C" w:rsidP="005B2FAA">
            <w:pPr>
              <w:spacing w:after="120" w:line="276" w:lineRule="auto"/>
              <w:jc w:val="both"/>
            </w:pPr>
          </w:p>
        </w:tc>
      </w:tr>
      <w:tr w:rsidR="0001464C" w:rsidRPr="00AA7524" w14:paraId="51D55D45" w14:textId="77777777" w:rsidTr="005B2FAA">
        <w:trPr>
          <w:trHeight w:val="810"/>
        </w:trPr>
        <w:tc>
          <w:tcPr>
            <w:tcW w:w="4482" w:type="dxa"/>
          </w:tcPr>
          <w:p w14:paraId="1ADDBE80" w14:textId="77777777" w:rsidR="0001464C" w:rsidRPr="00AA7524" w:rsidRDefault="0001464C" w:rsidP="005B2FAA">
            <w:pPr>
              <w:spacing w:after="120" w:line="276" w:lineRule="auto"/>
              <w:jc w:val="both"/>
            </w:pPr>
            <w:r w:rsidRPr="00AA7524">
              <w:t>Kt. elementai atsižvelgiant į Projekto specifiką</w:t>
            </w:r>
          </w:p>
        </w:tc>
        <w:tc>
          <w:tcPr>
            <w:tcW w:w="1828" w:type="dxa"/>
          </w:tcPr>
          <w:p w14:paraId="47E1FD55" w14:textId="77777777" w:rsidR="0001464C" w:rsidRPr="00AA7524" w:rsidRDefault="0001464C" w:rsidP="005B2FAA">
            <w:pPr>
              <w:spacing w:after="120" w:line="276" w:lineRule="auto"/>
              <w:jc w:val="both"/>
            </w:pPr>
          </w:p>
        </w:tc>
        <w:tc>
          <w:tcPr>
            <w:tcW w:w="1969" w:type="dxa"/>
          </w:tcPr>
          <w:p w14:paraId="43C06EA2" w14:textId="77777777" w:rsidR="0001464C" w:rsidRPr="00AA7524" w:rsidRDefault="0001464C" w:rsidP="005B2FAA">
            <w:pPr>
              <w:spacing w:after="120" w:line="276" w:lineRule="auto"/>
              <w:jc w:val="both"/>
            </w:pPr>
          </w:p>
        </w:tc>
        <w:tc>
          <w:tcPr>
            <w:tcW w:w="1426" w:type="dxa"/>
          </w:tcPr>
          <w:p w14:paraId="48612500" w14:textId="77777777" w:rsidR="0001464C" w:rsidRPr="00AA7524" w:rsidRDefault="0001464C" w:rsidP="005B2FAA">
            <w:pPr>
              <w:spacing w:after="120" w:line="276" w:lineRule="auto"/>
              <w:jc w:val="both"/>
            </w:pPr>
          </w:p>
        </w:tc>
      </w:tr>
      <w:tr w:rsidR="0001464C" w:rsidRPr="00AA7524" w14:paraId="4BE7A92E" w14:textId="77777777" w:rsidTr="005B2FAA">
        <w:trPr>
          <w:trHeight w:val="541"/>
        </w:trPr>
        <w:tc>
          <w:tcPr>
            <w:tcW w:w="4482" w:type="dxa"/>
          </w:tcPr>
          <w:p w14:paraId="01680BF8" w14:textId="77777777" w:rsidR="0001464C" w:rsidRPr="00AA7524" w:rsidRDefault="0001464C" w:rsidP="005B2FAA">
            <w:pPr>
              <w:spacing w:after="120" w:line="276" w:lineRule="auto"/>
              <w:jc w:val="both"/>
            </w:pPr>
            <w:r w:rsidRPr="00AA7524">
              <w:t>.....</w:t>
            </w:r>
          </w:p>
        </w:tc>
        <w:tc>
          <w:tcPr>
            <w:tcW w:w="1828" w:type="dxa"/>
          </w:tcPr>
          <w:p w14:paraId="0F9FCBCA" w14:textId="77777777" w:rsidR="0001464C" w:rsidRPr="00AA7524" w:rsidRDefault="0001464C" w:rsidP="005B2FAA">
            <w:pPr>
              <w:spacing w:after="120" w:line="276" w:lineRule="auto"/>
              <w:jc w:val="both"/>
            </w:pPr>
          </w:p>
        </w:tc>
        <w:tc>
          <w:tcPr>
            <w:tcW w:w="1969" w:type="dxa"/>
          </w:tcPr>
          <w:p w14:paraId="0059BBAF" w14:textId="77777777" w:rsidR="0001464C" w:rsidRPr="00AA7524" w:rsidRDefault="0001464C" w:rsidP="005B2FAA">
            <w:pPr>
              <w:spacing w:after="120" w:line="276" w:lineRule="auto"/>
              <w:jc w:val="both"/>
            </w:pPr>
          </w:p>
        </w:tc>
        <w:tc>
          <w:tcPr>
            <w:tcW w:w="1426" w:type="dxa"/>
          </w:tcPr>
          <w:p w14:paraId="0D81E981" w14:textId="77777777" w:rsidR="0001464C" w:rsidRPr="00AA7524" w:rsidRDefault="0001464C" w:rsidP="005B2FAA">
            <w:pPr>
              <w:spacing w:after="120" w:line="276" w:lineRule="auto"/>
              <w:jc w:val="both"/>
            </w:pPr>
          </w:p>
        </w:tc>
      </w:tr>
      <w:tr w:rsidR="0001464C" w:rsidRPr="00AA7524" w14:paraId="12400E33" w14:textId="77777777" w:rsidTr="005B2FAA">
        <w:trPr>
          <w:trHeight w:val="827"/>
        </w:trPr>
        <w:tc>
          <w:tcPr>
            <w:tcW w:w="4482" w:type="dxa"/>
          </w:tcPr>
          <w:p w14:paraId="115239D3" w14:textId="77777777" w:rsidR="0001464C" w:rsidRPr="00AA7524" w:rsidRDefault="0001464C" w:rsidP="005B2FAA">
            <w:pPr>
              <w:spacing w:after="120" w:line="276" w:lineRule="auto"/>
              <w:jc w:val="both"/>
            </w:pPr>
          </w:p>
        </w:tc>
        <w:tc>
          <w:tcPr>
            <w:tcW w:w="1828" w:type="dxa"/>
          </w:tcPr>
          <w:p w14:paraId="1A811B70" w14:textId="77777777" w:rsidR="0001464C" w:rsidRPr="00AA7524" w:rsidRDefault="0001464C" w:rsidP="005B2FAA">
            <w:pPr>
              <w:spacing w:after="120" w:line="276" w:lineRule="auto"/>
              <w:jc w:val="both"/>
            </w:pPr>
          </w:p>
        </w:tc>
        <w:tc>
          <w:tcPr>
            <w:tcW w:w="1969" w:type="dxa"/>
          </w:tcPr>
          <w:p w14:paraId="66064B9C" w14:textId="77777777" w:rsidR="0001464C" w:rsidRPr="00AA7524" w:rsidRDefault="0001464C" w:rsidP="005B2FAA">
            <w:pPr>
              <w:spacing w:after="120" w:line="276" w:lineRule="auto"/>
              <w:jc w:val="both"/>
            </w:pPr>
          </w:p>
        </w:tc>
        <w:tc>
          <w:tcPr>
            <w:tcW w:w="1426" w:type="dxa"/>
          </w:tcPr>
          <w:p w14:paraId="1A8F9B28" w14:textId="77777777" w:rsidR="0001464C" w:rsidRPr="00AA7524" w:rsidRDefault="0001464C" w:rsidP="005B2FAA">
            <w:pPr>
              <w:spacing w:after="120" w:line="276" w:lineRule="auto"/>
              <w:jc w:val="both"/>
            </w:pPr>
          </w:p>
        </w:tc>
      </w:tr>
      <w:tr w:rsidR="0001464C" w:rsidRPr="00AA7524" w14:paraId="0746C30A" w14:textId="77777777" w:rsidTr="005B2FAA">
        <w:trPr>
          <w:trHeight w:val="725"/>
        </w:trPr>
        <w:tc>
          <w:tcPr>
            <w:tcW w:w="4482" w:type="dxa"/>
          </w:tcPr>
          <w:p w14:paraId="3E6D64A3" w14:textId="77777777" w:rsidR="0001464C" w:rsidRPr="00AA7524" w:rsidRDefault="0001464C" w:rsidP="005B2FAA">
            <w:pPr>
              <w:spacing w:after="120" w:line="276" w:lineRule="auto"/>
              <w:jc w:val="center"/>
            </w:pPr>
            <w:r w:rsidRPr="00AA7524">
              <w:rPr>
                <w:b/>
              </w:rPr>
              <w:t>Tikrinami apšviestumo lygio vertinimas ir atitiktis pasirinktuose matavimo taškuose</w:t>
            </w:r>
          </w:p>
        </w:tc>
        <w:tc>
          <w:tcPr>
            <w:tcW w:w="1828" w:type="dxa"/>
          </w:tcPr>
          <w:p w14:paraId="05BA9E34" w14:textId="77777777" w:rsidR="0001464C" w:rsidRPr="00AA7524" w:rsidRDefault="0001464C" w:rsidP="005B2FAA">
            <w:pPr>
              <w:spacing w:after="120" w:line="276" w:lineRule="auto"/>
              <w:jc w:val="center"/>
            </w:pPr>
            <w:r w:rsidRPr="00AA7524">
              <w:rPr>
                <w:b/>
              </w:rPr>
              <w:t>Tikrinimo apimtis</w:t>
            </w:r>
          </w:p>
        </w:tc>
        <w:tc>
          <w:tcPr>
            <w:tcW w:w="1969" w:type="dxa"/>
          </w:tcPr>
          <w:p w14:paraId="6353F453" w14:textId="77777777" w:rsidR="0001464C" w:rsidRPr="00AA7524" w:rsidRDefault="0001464C" w:rsidP="005B2FAA">
            <w:pPr>
              <w:spacing w:after="120" w:line="276" w:lineRule="auto"/>
              <w:jc w:val="center"/>
              <w:rPr>
                <w:b/>
              </w:rPr>
            </w:pPr>
            <w:r w:rsidRPr="00AA7524">
              <w:rPr>
                <w:b/>
              </w:rPr>
              <w:t>Privataus subjekto vertinimas</w:t>
            </w:r>
          </w:p>
          <w:p w14:paraId="26D10047" w14:textId="77777777" w:rsidR="0001464C" w:rsidRPr="00AA7524" w:rsidRDefault="0001464C" w:rsidP="005B2FAA">
            <w:pPr>
              <w:spacing w:after="120" w:line="276" w:lineRule="auto"/>
              <w:jc w:val="center"/>
              <w:rPr>
                <w:b/>
              </w:rPr>
            </w:pPr>
            <w:r w:rsidRPr="00AA7524">
              <w:rPr>
                <w:b/>
              </w:rPr>
              <w:t>(pildo Privatus subjektas)</w:t>
            </w:r>
          </w:p>
        </w:tc>
        <w:tc>
          <w:tcPr>
            <w:tcW w:w="1426" w:type="dxa"/>
          </w:tcPr>
          <w:p w14:paraId="3B045B64" w14:textId="77777777" w:rsidR="0001464C" w:rsidRPr="00AA7524" w:rsidRDefault="0001464C" w:rsidP="005B2FAA">
            <w:pPr>
              <w:spacing w:after="120" w:line="276" w:lineRule="auto"/>
              <w:jc w:val="center"/>
              <w:rPr>
                <w:b/>
              </w:rPr>
            </w:pPr>
            <w:r w:rsidRPr="00AA7524">
              <w:rPr>
                <w:b/>
              </w:rPr>
              <w:t>Valdžios subjekto vertinimas</w:t>
            </w:r>
          </w:p>
          <w:p w14:paraId="3132DCA0" w14:textId="77777777" w:rsidR="0001464C" w:rsidRPr="00AA7524" w:rsidRDefault="0001464C" w:rsidP="005B2FAA">
            <w:pPr>
              <w:spacing w:after="120" w:line="276" w:lineRule="auto"/>
              <w:jc w:val="center"/>
              <w:rPr>
                <w:b/>
              </w:rPr>
            </w:pPr>
            <w:r w:rsidRPr="00AA7524">
              <w:rPr>
                <w:b/>
              </w:rPr>
              <w:t>(pildo Valdžios subjektas)</w:t>
            </w:r>
          </w:p>
        </w:tc>
      </w:tr>
      <w:tr w:rsidR="0001464C" w:rsidRPr="00AA7524" w14:paraId="11A0A798" w14:textId="77777777" w:rsidTr="005B2FAA">
        <w:trPr>
          <w:trHeight w:val="692"/>
        </w:trPr>
        <w:tc>
          <w:tcPr>
            <w:tcW w:w="4482" w:type="dxa"/>
          </w:tcPr>
          <w:p w14:paraId="40B5131A" w14:textId="77777777" w:rsidR="0001464C" w:rsidRPr="00AA7524" w:rsidRDefault="0001464C" w:rsidP="005B2FAA">
            <w:pPr>
              <w:spacing w:after="120" w:line="276" w:lineRule="auto"/>
              <w:jc w:val="both"/>
            </w:pPr>
            <w:r w:rsidRPr="00AA7524">
              <w:t xml:space="preserve">Matavimo taškas Nr.1. </w:t>
            </w:r>
          </w:p>
          <w:p w14:paraId="7DAA9652" w14:textId="77777777" w:rsidR="0001464C" w:rsidRPr="00AA7524" w:rsidRDefault="0001464C" w:rsidP="005B2FAA">
            <w:pPr>
              <w:spacing w:after="120" w:line="276" w:lineRule="auto"/>
              <w:jc w:val="both"/>
            </w:pPr>
          </w:p>
        </w:tc>
        <w:tc>
          <w:tcPr>
            <w:tcW w:w="1828" w:type="dxa"/>
          </w:tcPr>
          <w:p w14:paraId="1455CBBE" w14:textId="77777777" w:rsidR="0001464C" w:rsidRPr="00AA7524" w:rsidRDefault="0001464C" w:rsidP="005B2FAA">
            <w:pPr>
              <w:spacing w:after="120" w:line="276" w:lineRule="auto"/>
              <w:jc w:val="both"/>
            </w:pPr>
            <w:r w:rsidRPr="00AA7524">
              <w:t>Gatvė, vieta, matavimo rodikliai</w:t>
            </w:r>
          </w:p>
        </w:tc>
        <w:tc>
          <w:tcPr>
            <w:tcW w:w="1969" w:type="dxa"/>
          </w:tcPr>
          <w:p w14:paraId="3A75E68E" w14:textId="77777777" w:rsidR="0001464C" w:rsidRPr="00AA7524" w:rsidRDefault="0001464C" w:rsidP="005B2FAA">
            <w:pPr>
              <w:spacing w:after="120" w:line="276" w:lineRule="auto"/>
              <w:jc w:val="both"/>
            </w:pPr>
          </w:p>
        </w:tc>
        <w:tc>
          <w:tcPr>
            <w:tcW w:w="1426" w:type="dxa"/>
          </w:tcPr>
          <w:p w14:paraId="581AA7B5" w14:textId="77777777" w:rsidR="0001464C" w:rsidRPr="00AA7524" w:rsidRDefault="0001464C" w:rsidP="005B2FAA">
            <w:pPr>
              <w:spacing w:after="120" w:line="276" w:lineRule="auto"/>
              <w:jc w:val="both"/>
            </w:pPr>
          </w:p>
        </w:tc>
      </w:tr>
      <w:tr w:rsidR="0001464C" w:rsidRPr="00AA7524" w14:paraId="6F3E6A0E" w14:textId="77777777" w:rsidTr="005B2FAA">
        <w:trPr>
          <w:trHeight w:val="1269"/>
        </w:trPr>
        <w:tc>
          <w:tcPr>
            <w:tcW w:w="4482" w:type="dxa"/>
          </w:tcPr>
          <w:p w14:paraId="5B4A27B7" w14:textId="77777777" w:rsidR="0001464C" w:rsidRPr="00AA7524" w:rsidRDefault="0001464C" w:rsidP="005B2FAA">
            <w:pPr>
              <w:spacing w:after="120" w:line="276" w:lineRule="auto"/>
              <w:jc w:val="both"/>
            </w:pPr>
            <w:r w:rsidRPr="00AA7524">
              <w:t>Matavimo taškas Nr.2</w:t>
            </w:r>
          </w:p>
        </w:tc>
        <w:tc>
          <w:tcPr>
            <w:tcW w:w="1828" w:type="dxa"/>
          </w:tcPr>
          <w:p w14:paraId="46E28BD8" w14:textId="77777777" w:rsidR="0001464C" w:rsidRPr="00AA7524" w:rsidRDefault="0001464C" w:rsidP="005B2FAA">
            <w:pPr>
              <w:spacing w:after="120" w:line="276" w:lineRule="auto"/>
              <w:jc w:val="both"/>
            </w:pPr>
            <w:r w:rsidRPr="00AA7524">
              <w:t>Gatvė, vieta, matavimo rodikliai</w:t>
            </w:r>
          </w:p>
        </w:tc>
        <w:tc>
          <w:tcPr>
            <w:tcW w:w="1969" w:type="dxa"/>
          </w:tcPr>
          <w:p w14:paraId="7C1BBAAD" w14:textId="77777777" w:rsidR="0001464C" w:rsidRPr="00AA7524" w:rsidRDefault="0001464C" w:rsidP="005B2FAA">
            <w:pPr>
              <w:spacing w:after="120" w:line="276" w:lineRule="auto"/>
              <w:jc w:val="both"/>
            </w:pPr>
          </w:p>
        </w:tc>
        <w:tc>
          <w:tcPr>
            <w:tcW w:w="1426" w:type="dxa"/>
          </w:tcPr>
          <w:p w14:paraId="4ED57D8D" w14:textId="77777777" w:rsidR="0001464C" w:rsidRPr="00AA7524" w:rsidRDefault="0001464C" w:rsidP="005B2FAA">
            <w:pPr>
              <w:spacing w:after="120" w:line="276" w:lineRule="auto"/>
              <w:jc w:val="both"/>
            </w:pPr>
          </w:p>
        </w:tc>
      </w:tr>
      <w:tr w:rsidR="0001464C" w:rsidRPr="00AA7524" w14:paraId="6507E0BD" w14:textId="77777777" w:rsidTr="005B2FAA">
        <w:trPr>
          <w:trHeight w:val="541"/>
        </w:trPr>
        <w:tc>
          <w:tcPr>
            <w:tcW w:w="4482" w:type="dxa"/>
          </w:tcPr>
          <w:p w14:paraId="48778123" w14:textId="77777777" w:rsidR="0001464C" w:rsidRPr="00AA7524" w:rsidRDefault="0001464C" w:rsidP="005B2FAA">
            <w:pPr>
              <w:spacing w:after="120" w:line="276" w:lineRule="auto"/>
              <w:jc w:val="both"/>
            </w:pPr>
            <w:r w:rsidRPr="00AA7524">
              <w:t>....</w:t>
            </w:r>
          </w:p>
        </w:tc>
        <w:tc>
          <w:tcPr>
            <w:tcW w:w="1828" w:type="dxa"/>
          </w:tcPr>
          <w:p w14:paraId="2BA204D7" w14:textId="77777777" w:rsidR="0001464C" w:rsidRPr="00AA7524" w:rsidRDefault="0001464C" w:rsidP="005B2FAA">
            <w:pPr>
              <w:spacing w:after="120" w:line="276" w:lineRule="auto"/>
              <w:jc w:val="both"/>
            </w:pPr>
          </w:p>
        </w:tc>
        <w:tc>
          <w:tcPr>
            <w:tcW w:w="1969" w:type="dxa"/>
          </w:tcPr>
          <w:p w14:paraId="01A07FE1" w14:textId="77777777" w:rsidR="0001464C" w:rsidRPr="00AA7524" w:rsidRDefault="0001464C" w:rsidP="005B2FAA">
            <w:pPr>
              <w:spacing w:after="120" w:line="276" w:lineRule="auto"/>
              <w:jc w:val="both"/>
            </w:pPr>
          </w:p>
        </w:tc>
        <w:tc>
          <w:tcPr>
            <w:tcW w:w="1426" w:type="dxa"/>
          </w:tcPr>
          <w:p w14:paraId="05569111" w14:textId="77777777" w:rsidR="0001464C" w:rsidRPr="00AA7524" w:rsidRDefault="0001464C" w:rsidP="005B2FAA">
            <w:pPr>
              <w:spacing w:after="120" w:line="276" w:lineRule="auto"/>
              <w:jc w:val="both"/>
            </w:pPr>
          </w:p>
        </w:tc>
      </w:tr>
    </w:tbl>
    <w:p w14:paraId="7A459465" w14:textId="77777777" w:rsidR="0001464C" w:rsidRPr="00B831FF" w:rsidRDefault="0001464C" w:rsidP="0001464C">
      <w:pPr>
        <w:spacing w:after="120" w:line="276" w:lineRule="auto"/>
        <w:jc w:val="both"/>
        <w:rPr>
          <w:sz w:val="20"/>
          <w:szCs w:val="20"/>
        </w:rPr>
      </w:pPr>
      <w:r w:rsidRPr="00B831FF">
        <w:rPr>
          <w:sz w:val="20"/>
          <w:szCs w:val="20"/>
        </w:rPr>
        <w:t>PASTABA: Jeigu tam tikri darbai ir/ar apšvietimo sistemos elementai nebuvo įrengti, tokie darbai ir /ar elementai į lentelės turinį ir į grąžinamo (perduodamo) Įrengtos apšvietimo sistemos elementų tikrinimo apimties neįtraukia.</w:t>
      </w:r>
    </w:p>
    <w:p w14:paraId="5A5AF08F" w14:textId="77777777" w:rsidR="0001464C" w:rsidRPr="00AA7524" w:rsidRDefault="0001464C" w:rsidP="0001464C">
      <w:pPr>
        <w:spacing w:after="120" w:line="276" w:lineRule="auto"/>
      </w:pPr>
    </w:p>
    <w:p w14:paraId="6DCB802E" w14:textId="77777777" w:rsidR="0001464C" w:rsidRPr="00AA7524" w:rsidRDefault="0001464C" w:rsidP="0001464C">
      <w:pPr>
        <w:spacing w:after="120" w:line="276" w:lineRule="auto"/>
      </w:pPr>
    </w:p>
    <w:p w14:paraId="33014392" w14:textId="77777777" w:rsidR="0001464C" w:rsidRPr="00AA7524" w:rsidRDefault="0001464C" w:rsidP="0001464C">
      <w:pPr>
        <w:spacing w:after="120" w:line="276" w:lineRule="auto"/>
      </w:pPr>
    </w:p>
    <w:p w14:paraId="528A1061" w14:textId="77777777" w:rsidR="0001464C" w:rsidRPr="001B4017" w:rsidRDefault="0001464C" w:rsidP="0001464C">
      <w:pPr>
        <w:spacing w:after="120" w:line="276" w:lineRule="auto"/>
        <w:jc w:val="center"/>
      </w:pPr>
      <w:r w:rsidRPr="00AA7524">
        <w:t>__________________________________________</w:t>
      </w:r>
    </w:p>
    <w:p w14:paraId="15A33900" w14:textId="77777777" w:rsidR="0001464C" w:rsidRPr="00603661" w:rsidRDefault="0001464C" w:rsidP="0001464C">
      <w:pPr>
        <w:spacing w:after="120" w:line="276" w:lineRule="auto"/>
      </w:pPr>
    </w:p>
    <w:p w14:paraId="31CE6DB9" w14:textId="77777777" w:rsidR="0001464C" w:rsidRPr="00156525" w:rsidRDefault="0001464C" w:rsidP="0001464C">
      <w:pPr>
        <w:jc w:val="center"/>
      </w:pPr>
    </w:p>
    <w:p w14:paraId="575418F0" w14:textId="77777777" w:rsidR="0001464C" w:rsidRDefault="0001464C" w:rsidP="0001464C"/>
    <w:p w14:paraId="60E8E7AA" w14:textId="77777777" w:rsidR="00C5271F" w:rsidRDefault="00C5271F">
      <w:pPr>
        <w:spacing w:after="200" w:line="276" w:lineRule="auto"/>
      </w:pPr>
    </w:p>
    <w:p w14:paraId="0AFB230F" w14:textId="77777777" w:rsidR="00C5271F" w:rsidRDefault="00C5271F">
      <w:pPr>
        <w:spacing w:after="200" w:line="276" w:lineRule="auto"/>
      </w:pPr>
    </w:p>
    <w:p w14:paraId="4D7E5009" w14:textId="77777777" w:rsidR="00C5271F" w:rsidRDefault="00C5271F">
      <w:pPr>
        <w:spacing w:after="200" w:line="276" w:lineRule="auto"/>
      </w:pPr>
    </w:p>
    <w:p w14:paraId="5472B60F" w14:textId="77777777" w:rsidR="00C5271F" w:rsidRDefault="00C5271F">
      <w:pPr>
        <w:spacing w:after="200" w:line="276" w:lineRule="auto"/>
      </w:pPr>
    </w:p>
    <w:sectPr w:rsidR="00C5271F" w:rsidSect="00B35BCE">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7D219" w14:textId="77777777" w:rsidR="00ED6661" w:rsidRDefault="00ED6661">
      <w:r>
        <w:separator/>
      </w:r>
    </w:p>
  </w:endnote>
  <w:endnote w:type="continuationSeparator" w:id="0">
    <w:p w14:paraId="03D2D99E" w14:textId="77777777" w:rsidR="00ED6661" w:rsidRDefault="00ED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Myriad Pro">
    <w:panose1 w:val="00000000000000000000"/>
    <w:charset w:val="00"/>
    <w:family w:val="swiss"/>
    <w:notTrueType/>
    <w:pitch w:val="variable"/>
    <w:sig w:usb0="00000001" w:usb1="50002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3BCD5" w14:textId="77777777" w:rsidR="00ED6661" w:rsidRDefault="00ED6661">
      <w:r>
        <w:separator/>
      </w:r>
    </w:p>
  </w:footnote>
  <w:footnote w:type="continuationSeparator" w:id="0">
    <w:p w14:paraId="61FCDC7F" w14:textId="77777777" w:rsidR="00ED6661" w:rsidRDefault="00ED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093478"/>
      <w:docPartObj>
        <w:docPartGallery w:val="Page Numbers (Top of Page)"/>
        <w:docPartUnique/>
      </w:docPartObj>
    </w:sdtPr>
    <w:sdtEndPr>
      <w:rPr>
        <w:noProof/>
      </w:rPr>
    </w:sdtEndPr>
    <w:sdtContent>
      <w:p w14:paraId="29C1B5DA" w14:textId="5D4466B0" w:rsidR="00801380" w:rsidRPr="00E7238D" w:rsidRDefault="00801380">
        <w:pPr>
          <w:pStyle w:val="Antrats"/>
          <w:jc w:val="center"/>
        </w:pPr>
        <w:r w:rsidRPr="00E7238D">
          <w:fldChar w:fldCharType="begin"/>
        </w:r>
        <w:r w:rsidRPr="00E7238D">
          <w:instrText xml:space="preserve"> PAGE   \* MERGEFORMAT </w:instrText>
        </w:r>
        <w:r w:rsidRPr="00E7238D">
          <w:fldChar w:fldCharType="separate"/>
        </w:r>
        <w:r w:rsidR="002F1E4F" w:rsidRPr="00E7238D">
          <w:rPr>
            <w:noProof/>
          </w:rPr>
          <w:t>2</w:t>
        </w:r>
        <w:r w:rsidRPr="00E7238D">
          <w:rPr>
            <w:noProof/>
          </w:rPr>
          <w:fldChar w:fldCharType="end"/>
        </w:r>
      </w:p>
    </w:sdtContent>
  </w:sdt>
  <w:p w14:paraId="076A2465" w14:textId="77777777" w:rsidR="00801380" w:rsidRDefault="008013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A8C79" w14:textId="2F896C77" w:rsidR="004B15B6" w:rsidRPr="004B15B6" w:rsidRDefault="00B35BCE" w:rsidP="004B15B6">
    <w:pPr>
      <w:pStyle w:val="Antrats"/>
      <w:jc w:val="center"/>
      <w:rPr>
        <w:color w:val="000000" w:themeColor="text1"/>
      </w:rPr>
    </w:pPr>
    <w:r>
      <w:rPr>
        <w:color w:val="000000" w:themeColor="text1"/>
      </w:rPr>
      <w:t>155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6E4"/>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F4073"/>
    <w:multiLevelType w:val="multilevel"/>
    <w:tmpl w:val="D3CE257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2A407C5"/>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1146"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4"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6"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Antrat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Antrat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29D3C47"/>
    <w:multiLevelType w:val="hybridMultilevel"/>
    <w:tmpl w:val="653AEA7A"/>
    <w:lvl w:ilvl="0" w:tplc="CF322B08">
      <w:start w:val="1"/>
      <w:numFmt w:val="upperRoman"/>
      <w:pStyle w:val="Pavadinimas"/>
      <w:lvlText w:val="%1."/>
      <w:lvlJc w:val="right"/>
      <w:pPr>
        <w:ind w:left="773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17E90450"/>
    <w:multiLevelType w:val="hybridMultilevel"/>
    <w:tmpl w:val="76F03AA4"/>
    <w:lvl w:ilvl="0" w:tplc="BF12BF88">
      <w:start w:val="1"/>
      <w:numFmt w:val="upperLetter"/>
      <w:lvlText w:val="%1."/>
      <w:lvlJc w:val="left"/>
      <w:pPr>
        <w:tabs>
          <w:tab w:val="num" w:pos="720"/>
        </w:tabs>
        <w:ind w:left="720" w:hanging="360"/>
      </w:pPr>
      <w:rPr>
        <w:rFonts w:hint="default"/>
        <w:b/>
        <w:color w:val="632423"/>
      </w:rPr>
    </w:lvl>
    <w:lvl w:ilvl="1" w:tplc="D130DEC8">
      <w:start w:val="1"/>
      <w:numFmt w:val="decimal"/>
      <w:lvlText w:val="%2."/>
      <w:lvlJc w:val="left"/>
      <w:pPr>
        <w:tabs>
          <w:tab w:val="num" w:pos="1440"/>
        </w:tabs>
        <w:ind w:left="1440"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FBC8C7DA">
      <w:start w:val="2"/>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3F4715"/>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5206F6"/>
    <w:multiLevelType w:val="hybridMultilevel"/>
    <w:tmpl w:val="F19452E0"/>
    <w:lvl w:ilvl="0" w:tplc="E39C7124">
      <w:start w:val="4"/>
      <w:numFmt w:val="decimal"/>
      <w:lvlText w:val="%1"/>
      <w:lvlJc w:val="left"/>
      <w:pPr>
        <w:ind w:left="7590" w:hanging="360"/>
      </w:pPr>
      <w:rPr>
        <w:rFonts w:hint="default"/>
      </w:rPr>
    </w:lvl>
    <w:lvl w:ilvl="1" w:tplc="04270019" w:tentative="1">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16" w15:restartNumberingAfterBreak="0">
    <w:nsid w:val="1DCC4272"/>
    <w:multiLevelType w:val="multilevel"/>
    <w:tmpl w:val="3214ADE6"/>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403CFD"/>
    <w:multiLevelType w:val="multilevel"/>
    <w:tmpl w:val="CA84A7A0"/>
    <w:lvl w:ilvl="0">
      <w:start w:val="37"/>
      <w:numFmt w:val="decimal"/>
      <w:lvlText w:val="%1"/>
      <w:lvlJc w:val="left"/>
      <w:pPr>
        <w:ind w:left="420" w:hanging="420"/>
      </w:pPr>
      <w:rPr>
        <w:rFonts w:hint="default"/>
        <w:color w:val="auto"/>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0"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3" w15:restartNumberingAfterBreak="0">
    <w:nsid w:val="2E5414BB"/>
    <w:multiLevelType w:val="multilevel"/>
    <w:tmpl w:val="9E8E1344"/>
    <w:lvl w:ilvl="0">
      <w:start w:val="2"/>
      <w:numFmt w:val="decimal"/>
      <w:lvlText w:val="%1."/>
      <w:lvlJc w:val="left"/>
      <w:pPr>
        <w:ind w:left="720" w:hanging="720"/>
      </w:pPr>
      <w:rPr>
        <w:rFonts w:cs="Cambria" w:hint="default"/>
        <w:b/>
      </w:rPr>
    </w:lvl>
    <w:lvl w:ilvl="1">
      <w:start w:val="2"/>
      <w:numFmt w:val="decimal"/>
      <w:lvlText w:val="%1.%2."/>
      <w:lvlJc w:val="left"/>
      <w:pPr>
        <w:ind w:left="720" w:hanging="720"/>
      </w:pPr>
      <w:rPr>
        <w:rFonts w:cs="Cambria" w:hint="default"/>
        <w:b/>
      </w:rPr>
    </w:lvl>
    <w:lvl w:ilvl="2">
      <w:start w:val="1"/>
      <w:numFmt w:val="decimal"/>
      <w:lvlText w:val="%1.%2.%3."/>
      <w:lvlJc w:val="left"/>
      <w:pPr>
        <w:ind w:left="3273" w:hanging="720"/>
      </w:pPr>
      <w:rPr>
        <w:rFonts w:cs="Cambria" w:hint="default"/>
        <w:b/>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24"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9368D8"/>
    <w:multiLevelType w:val="hybridMultilevel"/>
    <w:tmpl w:val="A6E2C81A"/>
    <w:lvl w:ilvl="0" w:tplc="C0B45C98">
      <w:start w:val="9"/>
      <w:numFmt w:val="decimal"/>
      <w:lvlText w:val="%1"/>
      <w:lvlJc w:val="left"/>
      <w:pPr>
        <w:ind w:left="9575" w:hanging="360"/>
      </w:pPr>
      <w:rPr>
        <w:rFonts w:hint="default"/>
      </w:rPr>
    </w:lvl>
    <w:lvl w:ilvl="1" w:tplc="04270019" w:tentative="1">
      <w:start w:val="1"/>
      <w:numFmt w:val="lowerLetter"/>
      <w:lvlText w:val="%2."/>
      <w:lvlJc w:val="left"/>
      <w:pPr>
        <w:ind w:left="9095" w:hanging="360"/>
      </w:pPr>
    </w:lvl>
    <w:lvl w:ilvl="2" w:tplc="0427001B" w:tentative="1">
      <w:start w:val="1"/>
      <w:numFmt w:val="lowerRoman"/>
      <w:lvlText w:val="%3."/>
      <w:lvlJc w:val="right"/>
      <w:pPr>
        <w:ind w:left="9815" w:hanging="180"/>
      </w:pPr>
    </w:lvl>
    <w:lvl w:ilvl="3" w:tplc="0427000F" w:tentative="1">
      <w:start w:val="1"/>
      <w:numFmt w:val="decimal"/>
      <w:lvlText w:val="%4."/>
      <w:lvlJc w:val="left"/>
      <w:pPr>
        <w:ind w:left="10535" w:hanging="360"/>
      </w:pPr>
    </w:lvl>
    <w:lvl w:ilvl="4" w:tplc="04270019" w:tentative="1">
      <w:start w:val="1"/>
      <w:numFmt w:val="lowerLetter"/>
      <w:lvlText w:val="%5."/>
      <w:lvlJc w:val="left"/>
      <w:pPr>
        <w:ind w:left="11255" w:hanging="360"/>
      </w:pPr>
    </w:lvl>
    <w:lvl w:ilvl="5" w:tplc="0427001B" w:tentative="1">
      <w:start w:val="1"/>
      <w:numFmt w:val="lowerRoman"/>
      <w:lvlText w:val="%6."/>
      <w:lvlJc w:val="right"/>
      <w:pPr>
        <w:ind w:left="11975" w:hanging="180"/>
      </w:pPr>
    </w:lvl>
    <w:lvl w:ilvl="6" w:tplc="0427000F" w:tentative="1">
      <w:start w:val="1"/>
      <w:numFmt w:val="decimal"/>
      <w:lvlText w:val="%7."/>
      <w:lvlJc w:val="left"/>
      <w:pPr>
        <w:ind w:left="12695" w:hanging="360"/>
      </w:pPr>
    </w:lvl>
    <w:lvl w:ilvl="7" w:tplc="04270019" w:tentative="1">
      <w:start w:val="1"/>
      <w:numFmt w:val="lowerLetter"/>
      <w:lvlText w:val="%8."/>
      <w:lvlJc w:val="left"/>
      <w:pPr>
        <w:ind w:left="13415" w:hanging="360"/>
      </w:pPr>
    </w:lvl>
    <w:lvl w:ilvl="8" w:tplc="0427001B" w:tentative="1">
      <w:start w:val="1"/>
      <w:numFmt w:val="lowerRoman"/>
      <w:lvlText w:val="%9."/>
      <w:lvlJc w:val="right"/>
      <w:pPr>
        <w:ind w:left="14135" w:hanging="180"/>
      </w:pPr>
    </w:lvl>
  </w:abstractNum>
  <w:abstractNum w:abstractNumId="26" w15:restartNumberingAfterBreak="0">
    <w:nsid w:val="384625FB"/>
    <w:multiLevelType w:val="multilevel"/>
    <w:tmpl w:val="F8FC5E10"/>
    <w:lvl w:ilvl="0">
      <w:start w:val="3"/>
      <w:numFmt w:val="decimal"/>
      <w:lvlText w:val="%1."/>
      <w:lvlJc w:val="left"/>
      <w:pPr>
        <w:ind w:left="720" w:hanging="720"/>
      </w:pPr>
      <w:rPr>
        <w:rFonts w:cs="Cambria" w:hint="default"/>
        <w:b/>
      </w:rPr>
    </w:lvl>
    <w:lvl w:ilvl="1">
      <w:start w:val="2"/>
      <w:numFmt w:val="decimal"/>
      <w:lvlText w:val="%1.%2."/>
      <w:lvlJc w:val="left"/>
      <w:pPr>
        <w:ind w:left="720" w:hanging="720"/>
      </w:pPr>
      <w:rPr>
        <w:rFonts w:cs="Cambria" w:hint="default"/>
        <w:b/>
      </w:rPr>
    </w:lvl>
    <w:lvl w:ilvl="2">
      <w:start w:val="1"/>
      <w:numFmt w:val="decimal"/>
      <w:lvlText w:val="%1.%2.%3."/>
      <w:lvlJc w:val="left"/>
      <w:pPr>
        <w:ind w:left="3273" w:hanging="720"/>
      </w:pPr>
      <w:rPr>
        <w:rFonts w:cs="Cambria" w:hint="default"/>
        <w:b/>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27"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8" w15:restartNumberingAfterBreak="0">
    <w:nsid w:val="409C5256"/>
    <w:multiLevelType w:val="hybridMultilevel"/>
    <w:tmpl w:val="B9E86A2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43DD3634"/>
    <w:multiLevelType w:val="multilevel"/>
    <w:tmpl w:val="1BFA9D6A"/>
    <w:lvl w:ilvl="0">
      <w:start w:val="1"/>
      <w:numFmt w:val="decimal"/>
      <w:pStyle w:val="Antrat2"/>
      <w:lvlText w:val="%1."/>
      <w:lvlJc w:val="left"/>
      <w:pPr>
        <w:tabs>
          <w:tab w:val="num" w:pos="495"/>
        </w:tabs>
        <w:ind w:left="495" w:hanging="495"/>
      </w:pPr>
      <w:rPr>
        <w:rFonts w:ascii="Times New Roman" w:eastAsia="Times New Roman" w:hAnsi="Times New Roman" w:hint="default"/>
      </w:rPr>
    </w:lvl>
    <w:lvl w:ilvl="1">
      <w:start w:val="1"/>
      <w:numFmt w:val="decimal"/>
      <w:pStyle w:val="paragrafai"/>
      <w:lvlText w:val="%1.%2."/>
      <w:lvlJc w:val="left"/>
      <w:pPr>
        <w:tabs>
          <w:tab w:val="num" w:pos="10417"/>
        </w:tabs>
        <w:ind w:left="10417"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2280"/>
        </w:tabs>
        <w:ind w:left="228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0"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354D71"/>
    <w:multiLevelType w:val="hybridMultilevel"/>
    <w:tmpl w:val="37B47718"/>
    <w:lvl w:ilvl="0" w:tplc="90BABAF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0F3F2E"/>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2D3D6C"/>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912B6B"/>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E523B3"/>
    <w:multiLevelType w:val="hybridMultilevel"/>
    <w:tmpl w:val="C486C1CE"/>
    <w:lvl w:ilvl="0" w:tplc="4AB8FAAC">
      <w:start w:val="1"/>
      <w:numFmt w:val="decimal"/>
      <w:lvlText w:val="%1."/>
      <w:lvlJc w:val="left"/>
      <w:pPr>
        <w:tabs>
          <w:tab w:val="num" w:pos="360"/>
        </w:tabs>
        <w:ind w:left="360" w:hanging="360"/>
      </w:p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38"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5D9C050A"/>
    <w:multiLevelType w:val="hybridMultilevel"/>
    <w:tmpl w:val="78640C2E"/>
    <w:lvl w:ilvl="0" w:tplc="BF12BF88">
      <w:start w:val="1"/>
      <w:numFmt w:val="upperLetter"/>
      <w:lvlText w:val="%1."/>
      <w:lvlJc w:val="left"/>
      <w:pPr>
        <w:tabs>
          <w:tab w:val="num" w:pos="720"/>
        </w:tabs>
        <w:ind w:left="720" w:hanging="360"/>
      </w:pPr>
      <w:rPr>
        <w:rFonts w:hint="default"/>
        <w:b/>
        <w:color w:val="632423"/>
      </w:rPr>
    </w:lvl>
    <w:lvl w:ilvl="1" w:tplc="D130DEC8">
      <w:start w:val="1"/>
      <w:numFmt w:val="decimal"/>
      <w:lvlText w:val="%2."/>
      <w:lvlJc w:val="left"/>
      <w:pPr>
        <w:tabs>
          <w:tab w:val="num" w:pos="1440"/>
        </w:tabs>
        <w:ind w:left="1440"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F4B10CA"/>
    <w:multiLevelType w:val="hybridMultilevel"/>
    <w:tmpl w:val="7360A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142ABC"/>
    <w:multiLevelType w:val="multilevel"/>
    <w:tmpl w:val="2F38C994"/>
    <w:lvl w:ilvl="0">
      <w:start w:val="23"/>
      <w:numFmt w:val="decimal"/>
      <w:lvlText w:val="%1"/>
      <w:lvlJc w:val="left"/>
      <w:pPr>
        <w:ind w:left="420" w:hanging="420"/>
      </w:pPr>
      <w:rPr>
        <w:rFonts w:hint="default"/>
        <w:color w:val="auto"/>
      </w:rPr>
    </w:lvl>
    <w:lvl w:ilvl="1">
      <w:start w:val="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3"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44"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45" w15:restartNumberingAfterBreak="0">
    <w:nsid w:val="6AC01971"/>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AC3063B"/>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BFB50C8"/>
    <w:multiLevelType w:val="multilevel"/>
    <w:tmpl w:val="8A4ACE8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6CDE42CC"/>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466FBD"/>
    <w:multiLevelType w:val="multilevel"/>
    <w:tmpl w:val="F33C03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BD32A2"/>
    <w:multiLevelType w:val="hybridMultilevel"/>
    <w:tmpl w:val="A224B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53" w15:restartNumberingAfterBreak="0">
    <w:nsid w:val="7D404D54"/>
    <w:multiLevelType w:val="hybridMultilevel"/>
    <w:tmpl w:val="CBDE9124"/>
    <w:lvl w:ilvl="0" w:tplc="8228DDDC">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7019521">
    <w:abstractNumId w:val="12"/>
  </w:num>
  <w:num w:numId="2" w16cid:durableId="695696172">
    <w:abstractNumId w:val="29"/>
  </w:num>
  <w:num w:numId="3" w16cid:durableId="961427313">
    <w:abstractNumId w:val="4"/>
  </w:num>
  <w:num w:numId="4" w16cid:durableId="653879774">
    <w:abstractNumId w:val="37"/>
  </w:num>
  <w:num w:numId="5" w16cid:durableId="951934121">
    <w:abstractNumId w:val="18"/>
  </w:num>
  <w:num w:numId="6" w16cid:durableId="1676297885">
    <w:abstractNumId w:val="27"/>
  </w:num>
  <w:num w:numId="7" w16cid:durableId="2039505017">
    <w:abstractNumId w:val="5"/>
  </w:num>
  <w:num w:numId="8" w16cid:durableId="12644176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1378184">
    <w:abstractNumId w:val="53"/>
  </w:num>
  <w:num w:numId="10" w16cid:durableId="509272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04747">
    <w:abstractNumId w:val="9"/>
  </w:num>
  <w:num w:numId="12" w16cid:durableId="1022434209">
    <w:abstractNumId w:val="41"/>
  </w:num>
  <w:num w:numId="13" w16cid:durableId="367678988">
    <w:abstractNumId w:val="7"/>
  </w:num>
  <w:num w:numId="14" w16cid:durableId="1169830884">
    <w:abstractNumId w:val="25"/>
  </w:num>
  <w:num w:numId="15" w16cid:durableId="1337538402">
    <w:abstractNumId w:val="30"/>
  </w:num>
  <w:num w:numId="16" w16cid:durableId="311519423">
    <w:abstractNumId w:val="51"/>
  </w:num>
  <w:num w:numId="17" w16cid:durableId="1966420994">
    <w:abstractNumId w:val="24"/>
  </w:num>
  <w:num w:numId="18" w16cid:durableId="2145269623">
    <w:abstractNumId w:val="6"/>
  </w:num>
  <w:num w:numId="19" w16cid:durableId="766119450">
    <w:abstractNumId w:val="52"/>
  </w:num>
  <w:num w:numId="20" w16cid:durableId="380789759">
    <w:abstractNumId w:val="38"/>
  </w:num>
  <w:num w:numId="21" w16cid:durableId="173813084">
    <w:abstractNumId w:val="34"/>
  </w:num>
  <w:num w:numId="22" w16cid:durableId="638807898">
    <w:abstractNumId w:val="19"/>
  </w:num>
  <w:num w:numId="23" w16cid:durableId="84303223">
    <w:abstractNumId w:val="40"/>
  </w:num>
  <w:num w:numId="24" w16cid:durableId="3380407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192374">
    <w:abstractNumId w:val="49"/>
  </w:num>
  <w:num w:numId="26" w16cid:durableId="900753395">
    <w:abstractNumId w:val="22"/>
  </w:num>
  <w:num w:numId="27" w16cid:durableId="1381782517">
    <w:abstractNumId w:val="28"/>
  </w:num>
  <w:num w:numId="28" w16cid:durableId="1569803443">
    <w:abstractNumId w:val="33"/>
  </w:num>
  <w:num w:numId="29" w16cid:durableId="1625573786">
    <w:abstractNumId w:val="42"/>
  </w:num>
  <w:num w:numId="30" w16cid:durableId="1644306391">
    <w:abstractNumId w:val="10"/>
  </w:num>
  <w:num w:numId="31" w16cid:durableId="1552618614">
    <w:abstractNumId w:val="39"/>
  </w:num>
  <w:num w:numId="32" w16cid:durableId="2171273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721490">
    <w:abstractNumId w:val="20"/>
  </w:num>
  <w:num w:numId="34" w16cid:durableId="829641959">
    <w:abstractNumId w:val="1"/>
  </w:num>
  <w:num w:numId="35" w16cid:durableId="2146240338">
    <w:abstractNumId w:val="8"/>
  </w:num>
  <w:num w:numId="36" w16cid:durableId="877594614">
    <w:abstractNumId w:val="15"/>
  </w:num>
  <w:num w:numId="37" w16cid:durableId="492797393">
    <w:abstractNumId w:val="31"/>
  </w:num>
  <w:num w:numId="38" w16cid:durableId="70082328">
    <w:abstractNumId w:val="17"/>
  </w:num>
  <w:num w:numId="39" w16cid:durableId="660626045">
    <w:abstractNumId w:val="47"/>
  </w:num>
  <w:num w:numId="40" w16cid:durableId="942804835">
    <w:abstractNumId w:val="21"/>
  </w:num>
  <w:num w:numId="41" w16cid:durableId="1496145500">
    <w:abstractNumId w:val="48"/>
  </w:num>
  <w:num w:numId="42" w16cid:durableId="1361783578">
    <w:abstractNumId w:val="2"/>
  </w:num>
  <w:num w:numId="43" w16cid:durableId="1006909656">
    <w:abstractNumId w:val="14"/>
  </w:num>
  <w:num w:numId="44" w16cid:durableId="987591620">
    <w:abstractNumId w:val="50"/>
  </w:num>
  <w:num w:numId="45" w16cid:durableId="1209563725">
    <w:abstractNumId w:val="45"/>
  </w:num>
  <w:num w:numId="46" w16cid:durableId="186022972">
    <w:abstractNumId w:val="35"/>
  </w:num>
  <w:num w:numId="47" w16cid:durableId="2108377669">
    <w:abstractNumId w:val="0"/>
  </w:num>
  <w:num w:numId="48" w16cid:durableId="86318381">
    <w:abstractNumId w:val="32"/>
  </w:num>
  <w:num w:numId="49" w16cid:durableId="1421562941">
    <w:abstractNumId w:val="36"/>
  </w:num>
  <w:num w:numId="50" w16cid:durableId="634524895">
    <w:abstractNumId w:val="46"/>
  </w:num>
  <w:num w:numId="51" w16cid:durableId="354887072">
    <w:abstractNumId w:val="43"/>
  </w:num>
  <w:num w:numId="52" w16cid:durableId="1540512957">
    <w:abstractNumId w:val="3"/>
  </w:num>
  <w:num w:numId="53" w16cid:durableId="184756186">
    <w:abstractNumId w:val="13"/>
  </w:num>
  <w:num w:numId="54" w16cid:durableId="132911198">
    <w:abstractNumId w:val="11"/>
  </w:num>
  <w:num w:numId="55" w16cid:durableId="363135159">
    <w:abstractNumId w:val="23"/>
  </w:num>
  <w:num w:numId="56" w16cid:durableId="2005891085">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EC"/>
    <w:rsid w:val="000012BC"/>
    <w:rsid w:val="00001387"/>
    <w:rsid w:val="00001567"/>
    <w:rsid w:val="00001686"/>
    <w:rsid w:val="0000179B"/>
    <w:rsid w:val="000019B1"/>
    <w:rsid w:val="0000236B"/>
    <w:rsid w:val="00002380"/>
    <w:rsid w:val="000025D6"/>
    <w:rsid w:val="00002E08"/>
    <w:rsid w:val="00002E19"/>
    <w:rsid w:val="00003D52"/>
    <w:rsid w:val="00003FA9"/>
    <w:rsid w:val="00004060"/>
    <w:rsid w:val="0000511C"/>
    <w:rsid w:val="000058FA"/>
    <w:rsid w:val="00005A74"/>
    <w:rsid w:val="00005A91"/>
    <w:rsid w:val="000060C7"/>
    <w:rsid w:val="0000653B"/>
    <w:rsid w:val="00006D6B"/>
    <w:rsid w:val="000079EF"/>
    <w:rsid w:val="00007AA9"/>
    <w:rsid w:val="000103C7"/>
    <w:rsid w:val="00010459"/>
    <w:rsid w:val="00010A91"/>
    <w:rsid w:val="00011B76"/>
    <w:rsid w:val="00011ECC"/>
    <w:rsid w:val="000120A3"/>
    <w:rsid w:val="0001238C"/>
    <w:rsid w:val="000131BC"/>
    <w:rsid w:val="00013E1D"/>
    <w:rsid w:val="0001464C"/>
    <w:rsid w:val="00014906"/>
    <w:rsid w:val="00014D78"/>
    <w:rsid w:val="0001566D"/>
    <w:rsid w:val="00015E1C"/>
    <w:rsid w:val="00016258"/>
    <w:rsid w:val="000167D9"/>
    <w:rsid w:val="000178AE"/>
    <w:rsid w:val="00017ECA"/>
    <w:rsid w:val="00017F9F"/>
    <w:rsid w:val="00017FB9"/>
    <w:rsid w:val="00020628"/>
    <w:rsid w:val="00020705"/>
    <w:rsid w:val="00020763"/>
    <w:rsid w:val="00020890"/>
    <w:rsid w:val="000208DB"/>
    <w:rsid w:val="000213E5"/>
    <w:rsid w:val="0002151E"/>
    <w:rsid w:val="000216CB"/>
    <w:rsid w:val="00021D57"/>
    <w:rsid w:val="00022A15"/>
    <w:rsid w:val="00022E7E"/>
    <w:rsid w:val="000230E6"/>
    <w:rsid w:val="00023738"/>
    <w:rsid w:val="0002388B"/>
    <w:rsid w:val="00023F85"/>
    <w:rsid w:val="00023FA5"/>
    <w:rsid w:val="00024305"/>
    <w:rsid w:val="00024724"/>
    <w:rsid w:val="00024B0E"/>
    <w:rsid w:val="00025393"/>
    <w:rsid w:val="00025871"/>
    <w:rsid w:val="00025E34"/>
    <w:rsid w:val="00027C07"/>
    <w:rsid w:val="0003023D"/>
    <w:rsid w:val="00030630"/>
    <w:rsid w:val="00030959"/>
    <w:rsid w:val="00030F94"/>
    <w:rsid w:val="0003132E"/>
    <w:rsid w:val="000317B8"/>
    <w:rsid w:val="00031BAA"/>
    <w:rsid w:val="000323A5"/>
    <w:rsid w:val="000329F9"/>
    <w:rsid w:val="0003335C"/>
    <w:rsid w:val="00033545"/>
    <w:rsid w:val="00033A00"/>
    <w:rsid w:val="000341E3"/>
    <w:rsid w:val="00034C3F"/>
    <w:rsid w:val="0003517D"/>
    <w:rsid w:val="000352B4"/>
    <w:rsid w:val="00035DD5"/>
    <w:rsid w:val="00036017"/>
    <w:rsid w:val="00036493"/>
    <w:rsid w:val="0003757B"/>
    <w:rsid w:val="000379F5"/>
    <w:rsid w:val="00040158"/>
    <w:rsid w:val="0004027F"/>
    <w:rsid w:val="000405C1"/>
    <w:rsid w:val="00040AB1"/>
    <w:rsid w:val="00042304"/>
    <w:rsid w:val="00042ABC"/>
    <w:rsid w:val="00042B65"/>
    <w:rsid w:val="00042CA1"/>
    <w:rsid w:val="00043097"/>
    <w:rsid w:val="0004347F"/>
    <w:rsid w:val="00043844"/>
    <w:rsid w:val="00043C41"/>
    <w:rsid w:val="000449D3"/>
    <w:rsid w:val="00044D19"/>
    <w:rsid w:val="0004502B"/>
    <w:rsid w:val="000451BB"/>
    <w:rsid w:val="0004523E"/>
    <w:rsid w:val="00047814"/>
    <w:rsid w:val="00047AA9"/>
    <w:rsid w:val="00050197"/>
    <w:rsid w:val="00050F39"/>
    <w:rsid w:val="00051778"/>
    <w:rsid w:val="00051B0F"/>
    <w:rsid w:val="0005224B"/>
    <w:rsid w:val="000523C5"/>
    <w:rsid w:val="000533D6"/>
    <w:rsid w:val="00053596"/>
    <w:rsid w:val="00053BB0"/>
    <w:rsid w:val="00053FEC"/>
    <w:rsid w:val="00054F72"/>
    <w:rsid w:val="00054FC4"/>
    <w:rsid w:val="00055A69"/>
    <w:rsid w:val="00055D8E"/>
    <w:rsid w:val="00055E9A"/>
    <w:rsid w:val="00055F25"/>
    <w:rsid w:val="000562DA"/>
    <w:rsid w:val="00056AE4"/>
    <w:rsid w:val="00056C03"/>
    <w:rsid w:val="00056DA4"/>
    <w:rsid w:val="00056E96"/>
    <w:rsid w:val="00057F51"/>
    <w:rsid w:val="00060139"/>
    <w:rsid w:val="0006076F"/>
    <w:rsid w:val="00061080"/>
    <w:rsid w:val="000617FB"/>
    <w:rsid w:val="00061926"/>
    <w:rsid w:val="00061EEA"/>
    <w:rsid w:val="0006204A"/>
    <w:rsid w:val="0006245A"/>
    <w:rsid w:val="00062564"/>
    <w:rsid w:val="00062678"/>
    <w:rsid w:val="00062709"/>
    <w:rsid w:val="000629AB"/>
    <w:rsid w:val="00064924"/>
    <w:rsid w:val="00064E64"/>
    <w:rsid w:val="00064EFB"/>
    <w:rsid w:val="0006536F"/>
    <w:rsid w:val="00065E06"/>
    <w:rsid w:val="0006621F"/>
    <w:rsid w:val="000663FA"/>
    <w:rsid w:val="000664E1"/>
    <w:rsid w:val="000667E9"/>
    <w:rsid w:val="00066816"/>
    <w:rsid w:val="00066BBD"/>
    <w:rsid w:val="00066BBE"/>
    <w:rsid w:val="00066BC3"/>
    <w:rsid w:val="00066C05"/>
    <w:rsid w:val="000676EE"/>
    <w:rsid w:val="000700BA"/>
    <w:rsid w:val="0007027B"/>
    <w:rsid w:val="000705C2"/>
    <w:rsid w:val="00071C4B"/>
    <w:rsid w:val="00072F2D"/>
    <w:rsid w:val="00073244"/>
    <w:rsid w:val="0007334F"/>
    <w:rsid w:val="00073B4D"/>
    <w:rsid w:val="0007431E"/>
    <w:rsid w:val="00074580"/>
    <w:rsid w:val="00074B5F"/>
    <w:rsid w:val="00074C32"/>
    <w:rsid w:val="000753C2"/>
    <w:rsid w:val="000758F6"/>
    <w:rsid w:val="000762A8"/>
    <w:rsid w:val="00076DB2"/>
    <w:rsid w:val="000776A5"/>
    <w:rsid w:val="00080344"/>
    <w:rsid w:val="0008078F"/>
    <w:rsid w:val="00080E44"/>
    <w:rsid w:val="00081889"/>
    <w:rsid w:val="00081B01"/>
    <w:rsid w:val="00081B17"/>
    <w:rsid w:val="000821A7"/>
    <w:rsid w:val="000827A8"/>
    <w:rsid w:val="00082AE1"/>
    <w:rsid w:val="000837C1"/>
    <w:rsid w:val="00083D85"/>
    <w:rsid w:val="0008472B"/>
    <w:rsid w:val="000861E6"/>
    <w:rsid w:val="000861E9"/>
    <w:rsid w:val="00086497"/>
    <w:rsid w:val="00086C41"/>
    <w:rsid w:val="000932F9"/>
    <w:rsid w:val="000944E1"/>
    <w:rsid w:val="000948F3"/>
    <w:rsid w:val="00094F46"/>
    <w:rsid w:val="00094FAE"/>
    <w:rsid w:val="000954C3"/>
    <w:rsid w:val="00095F4E"/>
    <w:rsid w:val="00096528"/>
    <w:rsid w:val="000968CC"/>
    <w:rsid w:val="00097F09"/>
    <w:rsid w:val="000A0269"/>
    <w:rsid w:val="000A04BD"/>
    <w:rsid w:val="000A0AEC"/>
    <w:rsid w:val="000A0B63"/>
    <w:rsid w:val="000A12B8"/>
    <w:rsid w:val="000A1385"/>
    <w:rsid w:val="000A1ACA"/>
    <w:rsid w:val="000A1EC0"/>
    <w:rsid w:val="000A1F8E"/>
    <w:rsid w:val="000A22A1"/>
    <w:rsid w:val="000A2949"/>
    <w:rsid w:val="000A357C"/>
    <w:rsid w:val="000A3A84"/>
    <w:rsid w:val="000A4884"/>
    <w:rsid w:val="000A4E2B"/>
    <w:rsid w:val="000A4FE2"/>
    <w:rsid w:val="000A5399"/>
    <w:rsid w:val="000A5904"/>
    <w:rsid w:val="000A5A28"/>
    <w:rsid w:val="000A5AE9"/>
    <w:rsid w:val="000A6311"/>
    <w:rsid w:val="000A631E"/>
    <w:rsid w:val="000A64F6"/>
    <w:rsid w:val="000A695A"/>
    <w:rsid w:val="000A71CB"/>
    <w:rsid w:val="000A7D26"/>
    <w:rsid w:val="000B053C"/>
    <w:rsid w:val="000B0949"/>
    <w:rsid w:val="000B0D6C"/>
    <w:rsid w:val="000B0FAB"/>
    <w:rsid w:val="000B1385"/>
    <w:rsid w:val="000B1E54"/>
    <w:rsid w:val="000B21D2"/>
    <w:rsid w:val="000B290E"/>
    <w:rsid w:val="000B2A58"/>
    <w:rsid w:val="000B2F3C"/>
    <w:rsid w:val="000B3946"/>
    <w:rsid w:val="000B44B0"/>
    <w:rsid w:val="000B4983"/>
    <w:rsid w:val="000B6994"/>
    <w:rsid w:val="000B6B3B"/>
    <w:rsid w:val="000B6B44"/>
    <w:rsid w:val="000B6F48"/>
    <w:rsid w:val="000B6F5C"/>
    <w:rsid w:val="000B769B"/>
    <w:rsid w:val="000B7886"/>
    <w:rsid w:val="000C05F2"/>
    <w:rsid w:val="000C0816"/>
    <w:rsid w:val="000C0B38"/>
    <w:rsid w:val="000C2164"/>
    <w:rsid w:val="000C3AD1"/>
    <w:rsid w:val="000C4971"/>
    <w:rsid w:val="000C6F27"/>
    <w:rsid w:val="000C79D9"/>
    <w:rsid w:val="000C7F66"/>
    <w:rsid w:val="000D0B32"/>
    <w:rsid w:val="000D19C4"/>
    <w:rsid w:val="000D2510"/>
    <w:rsid w:val="000D337A"/>
    <w:rsid w:val="000D3B45"/>
    <w:rsid w:val="000D42FB"/>
    <w:rsid w:val="000D477B"/>
    <w:rsid w:val="000D4CC4"/>
    <w:rsid w:val="000D5220"/>
    <w:rsid w:val="000D63FA"/>
    <w:rsid w:val="000D64C1"/>
    <w:rsid w:val="000D6625"/>
    <w:rsid w:val="000D6A0E"/>
    <w:rsid w:val="000D6C49"/>
    <w:rsid w:val="000D7581"/>
    <w:rsid w:val="000D758F"/>
    <w:rsid w:val="000D7678"/>
    <w:rsid w:val="000D7F5E"/>
    <w:rsid w:val="000E02ED"/>
    <w:rsid w:val="000E067E"/>
    <w:rsid w:val="000E2443"/>
    <w:rsid w:val="000E4BB7"/>
    <w:rsid w:val="000E4EAF"/>
    <w:rsid w:val="000E5152"/>
    <w:rsid w:val="000E679E"/>
    <w:rsid w:val="000E6C47"/>
    <w:rsid w:val="000E6D38"/>
    <w:rsid w:val="000E6E63"/>
    <w:rsid w:val="000E7834"/>
    <w:rsid w:val="000E79A4"/>
    <w:rsid w:val="000E7C8B"/>
    <w:rsid w:val="000F0111"/>
    <w:rsid w:val="000F0347"/>
    <w:rsid w:val="000F062D"/>
    <w:rsid w:val="000F06EA"/>
    <w:rsid w:val="000F0FCA"/>
    <w:rsid w:val="000F11A8"/>
    <w:rsid w:val="000F2462"/>
    <w:rsid w:val="000F337F"/>
    <w:rsid w:val="000F5C0D"/>
    <w:rsid w:val="000F6945"/>
    <w:rsid w:val="001000D3"/>
    <w:rsid w:val="001000FA"/>
    <w:rsid w:val="00100F88"/>
    <w:rsid w:val="001013D9"/>
    <w:rsid w:val="00101B33"/>
    <w:rsid w:val="0010249B"/>
    <w:rsid w:val="0010290B"/>
    <w:rsid w:val="00102F2C"/>
    <w:rsid w:val="001036E0"/>
    <w:rsid w:val="001042EA"/>
    <w:rsid w:val="0010576F"/>
    <w:rsid w:val="001057F6"/>
    <w:rsid w:val="00105822"/>
    <w:rsid w:val="00105E9E"/>
    <w:rsid w:val="00105EDB"/>
    <w:rsid w:val="00106FD0"/>
    <w:rsid w:val="001108AC"/>
    <w:rsid w:val="00111C5C"/>
    <w:rsid w:val="00111D3F"/>
    <w:rsid w:val="001124C4"/>
    <w:rsid w:val="00113B7E"/>
    <w:rsid w:val="00113FF3"/>
    <w:rsid w:val="00114105"/>
    <w:rsid w:val="00114172"/>
    <w:rsid w:val="001149A6"/>
    <w:rsid w:val="00114A19"/>
    <w:rsid w:val="00114B2E"/>
    <w:rsid w:val="00114E35"/>
    <w:rsid w:val="001151A5"/>
    <w:rsid w:val="0011598A"/>
    <w:rsid w:val="00116E58"/>
    <w:rsid w:val="00117F69"/>
    <w:rsid w:val="00120E02"/>
    <w:rsid w:val="00120E6D"/>
    <w:rsid w:val="001210D8"/>
    <w:rsid w:val="00121A94"/>
    <w:rsid w:val="00121BFF"/>
    <w:rsid w:val="00121DC3"/>
    <w:rsid w:val="0012270D"/>
    <w:rsid w:val="001229BB"/>
    <w:rsid w:val="00124711"/>
    <w:rsid w:val="001253C5"/>
    <w:rsid w:val="00126313"/>
    <w:rsid w:val="00126766"/>
    <w:rsid w:val="00126A9B"/>
    <w:rsid w:val="00130B2D"/>
    <w:rsid w:val="0013155A"/>
    <w:rsid w:val="001317AA"/>
    <w:rsid w:val="001318EA"/>
    <w:rsid w:val="00131C98"/>
    <w:rsid w:val="00132B17"/>
    <w:rsid w:val="00132C16"/>
    <w:rsid w:val="00133BD6"/>
    <w:rsid w:val="001345F7"/>
    <w:rsid w:val="00134D22"/>
    <w:rsid w:val="00135D95"/>
    <w:rsid w:val="00136AF0"/>
    <w:rsid w:val="00136F0B"/>
    <w:rsid w:val="001379B0"/>
    <w:rsid w:val="00140F59"/>
    <w:rsid w:val="001421E1"/>
    <w:rsid w:val="001422BD"/>
    <w:rsid w:val="00142560"/>
    <w:rsid w:val="00143476"/>
    <w:rsid w:val="001454F8"/>
    <w:rsid w:val="0014573D"/>
    <w:rsid w:val="00145B7A"/>
    <w:rsid w:val="00145DAF"/>
    <w:rsid w:val="001476BB"/>
    <w:rsid w:val="001476C6"/>
    <w:rsid w:val="00150319"/>
    <w:rsid w:val="001512A7"/>
    <w:rsid w:val="001519E0"/>
    <w:rsid w:val="00152119"/>
    <w:rsid w:val="00152274"/>
    <w:rsid w:val="001525AD"/>
    <w:rsid w:val="001529BE"/>
    <w:rsid w:val="001533AD"/>
    <w:rsid w:val="00153434"/>
    <w:rsid w:val="00153757"/>
    <w:rsid w:val="00153CA4"/>
    <w:rsid w:val="00154665"/>
    <w:rsid w:val="00155329"/>
    <w:rsid w:val="0015539B"/>
    <w:rsid w:val="00155D00"/>
    <w:rsid w:val="00155D9A"/>
    <w:rsid w:val="00155FB1"/>
    <w:rsid w:val="00156525"/>
    <w:rsid w:val="00156821"/>
    <w:rsid w:val="0015737C"/>
    <w:rsid w:val="00157381"/>
    <w:rsid w:val="001574F4"/>
    <w:rsid w:val="00157754"/>
    <w:rsid w:val="001602A2"/>
    <w:rsid w:val="00160645"/>
    <w:rsid w:val="00160B1E"/>
    <w:rsid w:val="001617AD"/>
    <w:rsid w:val="00161953"/>
    <w:rsid w:val="00161C6B"/>
    <w:rsid w:val="00161E18"/>
    <w:rsid w:val="00162045"/>
    <w:rsid w:val="00165D3D"/>
    <w:rsid w:val="001667F8"/>
    <w:rsid w:val="001677CF"/>
    <w:rsid w:val="001679BF"/>
    <w:rsid w:val="001679D4"/>
    <w:rsid w:val="00167F14"/>
    <w:rsid w:val="00167F54"/>
    <w:rsid w:val="001703E3"/>
    <w:rsid w:val="00170825"/>
    <w:rsid w:val="0017090D"/>
    <w:rsid w:val="00171EAC"/>
    <w:rsid w:val="00172325"/>
    <w:rsid w:val="0017241A"/>
    <w:rsid w:val="00172AC6"/>
    <w:rsid w:val="0017331E"/>
    <w:rsid w:val="00173835"/>
    <w:rsid w:val="00173AB7"/>
    <w:rsid w:val="00173DE0"/>
    <w:rsid w:val="00174115"/>
    <w:rsid w:val="00174205"/>
    <w:rsid w:val="00174F6D"/>
    <w:rsid w:val="001751A6"/>
    <w:rsid w:val="001763F6"/>
    <w:rsid w:val="001768B6"/>
    <w:rsid w:val="00176ADE"/>
    <w:rsid w:val="00176D0B"/>
    <w:rsid w:val="00177EAA"/>
    <w:rsid w:val="00180527"/>
    <w:rsid w:val="00180A45"/>
    <w:rsid w:val="00180ECC"/>
    <w:rsid w:val="00181102"/>
    <w:rsid w:val="0018195F"/>
    <w:rsid w:val="00182285"/>
    <w:rsid w:val="001822D1"/>
    <w:rsid w:val="00182A0F"/>
    <w:rsid w:val="00182D15"/>
    <w:rsid w:val="00183A0F"/>
    <w:rsid w:val="00184506"/>
    <w:rsid w:val="00184A09"/>
    <w:rsid w:val="00184E94"/>
    <w:rsid w:val="0018512B"/>
    <w:rsid w:val="0018653A"/>
    <w:rsid w:val="00187C71"/>
    <w:rsid w:val="001901F8"/>
    <w:rsid w:val="00190D41"/>
    <w:rsid w:val="00191134"/>
    <w:rsid w:val="00191A33"/>
    <w:rsid w:val="00191AA8"/>
    <w:rsid w:val="00192404"/>
    <w:rsid w:val="001924FD"/>
    <w:rsid w:val="001925D7"/>
    <w:rsid w:val="001927EF"/>
    <w:rsid w:val="00192BCC"/>
    <w:rsid w:val="00192FFD"/>
    <w:rsid w:val="0019302A"/>
    <w:rsid w:val="00194581"/>
    <w:rsid w:val="001946EE"/>
    <w:rsid w:val="00194E60"/>
    <w:rsid w:val="00195AC9"/>
    <w:rsid w:val="00196012"/>
    <w:rsid w:val="001965AF"/>
    <w:rsid w:val="00196831"/>
    <w:rsid w:val="00196EAE"/>
    <w:rsid w:val="00196FBA"/>
    <w:rsid w:val="00197647"/>
    <w:rsid w:val="00197759"/>
    <w:rsid w:val="001A0114"/>
    <w:rsid w:val="001A0DC9"/>
    <w:rsid w:val="001A16FC"/>
    <w:rsid w:val="001A28CB"/>
    <w:rsid w:val="001A2AEA"/>
    <w:rsid w:val="001A4643"/>
    <w:rsid w:val="001A524D"/>
    <w:rsid w:val="001A5268"/>
    <w:rsid w:val="001A5375"/>
    <w:rsid w:val="001A5518"/>
    <w:rsid w:val="001A5D3E"/>
    <w:rsid w:val="001A67E0"/>
    <w:rsid w:val="001A6D3F"/>
    <w:rsid w:val="001A717D"/>
    <w:rsid w:val="001A772A"/>
    <w:rsid w:val="001B119C"/>
    <w:rsid w:val="001B16AC"/>
    <w:rsid w:val="001B2047"/>
    <w:rsid w:val="001B2C8A"/>
    <w:rsid w:val="001B3076"/>
    <w:rsid w:val="001B3498"/>
    <w:rsid w:val="001B49E9"/>
    <w:rsid w:val="001B5585"/>
    <w:rsid w:val="001B64EC"/>
    <w:rsid w:val="001B66CB"/>
    <w:rsid w:val="001B7008"/>
    <w:rsid w:val="001B759D"/>
    <w:rsid w:val="001C03E7"/>
    <w:rsid w:val="001C0559"/>
    <w:rsid w:val="001C0CFC"/>
    <w:rsid w:val="001C10A3"/>
    <w:rsid w:val="001C1311"/>
    <w:rsid w:val="001C274E"/>
    <w:rsid w:val="001C347D"/>
    <w:rsid w:val="001C3579"/>
    <w:rsid w:val="001C3815"/>
    <w:rsid w:val="001C3A39"/>
    <w:rsid w:val="001C3B2D"/>
    <w:rsid w:val="001C3BCF"/>
    <w:rsid w:val="001C40C1"/>
    <w:rsid w:val="001C5A17"/>
    <w:rsid w:val="001C62D1"/>
    <w:rsid w:val="001C655C"/>
    <w:rsid w:val="001C6AFF"/>
    <w:rsid w:val="001C6FAB"/>
    <w:rsid w:val="001D0BEC"/>
    <w:rsid w:val="001D0CA1"/>
    <w:rsid w:val="001D0D60"/>
    <w:rsid w:val="001D0DF2"/>
    <w:rsid w:val="001D21DA"/>
    <w:rsid w:val="001D2E94"/>
    <w:rsid w:val="001D30CE"/>
    <w:rsid w:val="001D31F0"/>
    <w:rsid w:val="001D3BFF"/>
    <w:rsid w:val="001D4B2B"/>
    <w:rsid w:val="001D5278"/>
    <w:rsid w:val="001D5712"/>
    <w:rsid w:val="001D574E"/>
    <w:rsid w:val="001D5D94"/>
    <w:rsid w:val="001D6051"/>
    <w:rsid w:val="001D609E"/>
    <w:rsid w:val="001D7028"/>
    <w:rsid w:val="001D7317"/>
    <w:rsid w:val="001D796B"/>
    <w:rsid w:val="001D7A02"/>
    <w:rsid w:val="001E0335"/>
    <w:rsid w:val="001E050A"/>
    <w:rsid w:val="001E062F"/>
    <w:rsid w:val="001E1E95"/>
    <w:rsid w:val="001E38B1"/>
    <w:rsid w:val="001E3B7F"/>
    <w:rsid w:val="001E3EB3"/>
    <w:rsid w:val="001E4760"/>
    <w:rsid w:val="001E4FC0"/>
    <w:rsid w:val="001E5027"/>
    <w:rsid w:val="001E55EE"/>
    <w:rsid w:val="001E571B"/>
    <w:rsid w:val="001E595A"/>
    <w:rsid w:val="001E5C2F"/>
    <w:rsid w:val="001E6B68"/>
    <w:rsid w:val="001E7064"/>
    <w:rsid w:val="001E761D"/>
    <w:rsid w:val="001E76D0"/>
    <w:rsid w:val="001E7ABC"/>
    <w:rsid w:val="001E7BEE"/>
    <w:rsid w:val="001E7E9E"/>
    <w:rsid w:val="001F014F"/>
    <w:rsid w:val="001F0F26"/>
    <w:rsid w:val="001F1025"/>
    <w:rsid w:val="001F14C3"/>
    <w:rsid w:val="001F14DA"/>
    <w:rsid w:val="001F2368"/>
    <w:rsid w:val="001F2535"/>
    <w:rsid w:val="001F30E2"/>
    <w:rsid w:val="001F3ACC"/>
    <w:rsid w:val="001F4B51"/>
    <w:rsid w:val="001F5671"/>
    <w:rsid w:val="001F589B"/>
    <w:rsid w:val="001F5EC8"/>
    <w:rsid w:val="001F5ECA"/>
    <w:rsid w:val="001F641A"/>
    <w:rsid w:val="001F658F"/>
    <w:rsid w:val="001F6A00"/>
    <w:rsid w:val="001F6A3F"/>
    <w:rsid w:val="001F717E"/>
    <w:rsid w:val="001F7420"/>
    <w:rsid w:val="001F76EC"/>
    <w:rsid w:val="001F790C"/>
    <w:rsid w:val="0020038F"/>
    <w:rsid w:val="002003BE"/>
    <w:rsid w:val="00201709"/>
    <w:rsid w:val="00201C5D"/>
    <w:rsid w:val="00201EEE"/>
    <w:rsid w:val="00202664"/>
    <w:rsid w:val="00204AD0"/>
    <w:rsid w:val="00204D27"/>
    <w:rsid w:val="002056F4"/>
    <w:rsid w:val="00205F65"/>
    <w:rsid w:val="002062B8"/>
    <w:rsid w:val="0020671F"/>
    <w:rsid w:val="00207F02"/>
    <w:rsid w:val="002126A0"/>
    <w:rsid w:val="00212BD1"/>
    <w:rsid w:val="00213247"/>
    <w:rsid w:val="00213407"/>
    <w:rsid w:val="00213BC5"/>
    <w:rsid w:val="00214FF4"/>
    <w:rsid w:val="00215196"/>
    <w:rsid w:val="00215217"/>
    <w:rsid w:val="002152AE"/>
    <w:rsid w:val="0021564D"/>
    <w:rsid w:val="00216BBA"/>
    <w:rsid w:val="00220FB9"/>
    <w:rsid w:val="002212D3"/>
    <w:rsid w:val="00221E03"/>
    <w:rsid w:val="0022244E"/>
    <w:rsid w:val="002227ED"/>
    <w:rsid w:val="00225F71"/>
    <w:rsid w:val="00226D69"/>
    <w:rsid w:val="0022790A"/>
    <w:rsid w:val="00227AFA"/>
    <w:rsid w:val="00227BDF"/>
    <w:rsid w:val="00230017"/>
    <w:rsid w:val="00230483"/>
    <w:rsid w:val="00230652"/>
    <w:rsid w:val="00230B13"/>
    <w:rsid w:val="00230B60"/>
    <w:rsid w:val="00231120"/>
    <w:rsid w:val="002311EB"/>
    <w:rsid w:val="00231A0E"/>
    <w:rsid w:val="00231F36"/>
    <w:rsid w:val="00232003"/>
    <w:rsid w:val="002320E7"/>
    <w:rsid w:val="002322EF"/>
    <w:rsid w:val="0023267A"/>
    <w:rsid w:val="00232D1D"/>
    <w:rsid w:val="00232F5F"/>
    <w:rsid w:val="00233926"/>
    <w:rsid w:val="00233A56"/>
    <w:rsid w:val="00234840"/>
    <w:rsid w:val="00234A05"/>
    <w:rsid w:val="00234A13"/>
    <w:rsid w:val="00234B51"/>
    <w:rsid w:val="00234C76"/>
    <w:rsid w:val="00235836"/>
    <w:rsid w:val="00235B44"/>
    <w:rsid w:val="00236722"/>
    <w:rsid w:val="00237254"/>
    <w:rsid w:val="00237746"/>
    <w:rsid w:val="00237B7E"/>
    <w:rsid w:val="00237DE4"/>
    <w:rsid w:val="00237DF5"/>
    <w:rsid w:val="00240EAB"/>
    <w:rsid w:val="00240FD5"/>
    <w:rsid w:val="00241D4C"/>
    <w:rsid w:val="00241D5F"/>
    <w:rsid w:val="002424C8"/>
    <w:rsid w:val="0024296A"/>
    <w:rsid w:val="002432D1"/>
    <w:rsid w:val="002433D3"/>
    <w:rsid w:val="0024514C"/>
    <w:rsid w:val="002452D8"/>
    <w:rsid w:val="00245320"/>
    <w:rsid w:val="00245816"/>
    <w:rsid w:val="0024607A"/>
    <w:rsid w:val="002472BF"/>
    <w:rsid w:val="00247348"/>
    <w:rsid w:val="002475F6"/>
    <w:rsid w:val="00247D21"/>
    <w:rsid w:val="00247F8E"/>
    <w:rsid w:val="00250333"/>
    <w:rsid w:val="00250BE6"/>
    <w:rsid w:val="00251CFE"/>
    <w:rsid w:val="0025207C"/>
    <w:rsid w:val="00252181"/>
    <w:rsid w:val="002523E3"/>
    <w:rsid w:val="00253216"/>
    <w:rsid w:val="00254762"/>
    <w:rsid w:val="00255A35"/>
    <w:rsid w:val="00255F9E"/>
    <w:rsid w:val="002565E4"/>
    <w:rsid w:val="00256840"/>
    <w:rsid w:val="0025717E"/>
    <w:rsid w:val="002576DE"/>
    <w:rsid w:val="00257D1F"/>
    <w:rsid w:val="00257E09"/>
    <w:rsid w:val="00261893"/>
    <w:rsid w:val="00262267"/>
    <w:rsid w:val="002623D8"/>
    <w:rsid w:val="0026261A"/>
    <w:rsid w:val="002626FE"/>
    <w:rsid w:val="00262A0F"/>
    <w:rsid w:val="00262AC9"/>
    <w:rsid w:val="002640B3"/>
    <w:rsid w:val="002646A0"/>
    <w:rsid w:val="00264D4D"/>
    <w:rsid w:val="0026558C"/>
    <w:rsid w:val="00265FBD"/>
    <w:rsid w:val="00266CD2"/>
    <w:rsid w:val="00266F48"/>
    <w:rsid w:val="002676A0"/>
    <w:rsid w:val="0026791F"/>
    <w:rsid w:val="00267A47"/>
    <w:rsid w:val="0027092E"/>
    <w:rsid w:val="00270D94"/>
    <w:rsid w:val="002717F7"/>
    <w:rsid w:val="00272BB5"/>
    <w:rsid w:val="00272C90"/>
    <w:rsid w:val="00272F10"/>
    <w:rsid w:val="002735E1"/>
    <w:rsid w:val="00273F8B"/>
    <w:rsid w:val="002745FF"/>
    <w:rsid w:val="00274B66"/>
    <w:rsid w:val="00275E4B"/>
    <w:rsid w:val="00275EC4"/>
    <w:rsid w:val="00276DEA"/>
    <w:rsid w:val="00277361"/>
    <w:rsid w:val="00277412"/>
    <w:rsid w:val="00277953"/>
    <w:rsid w:val="00277EC8"/>
    <w:rsid w:val="00280164"/>
    <w:rsid w:val="0028082A"/>
    <w:rsid w:val="0028167B"/>
    <w:rsid w:val="002816F0"/>
    <w:rsid w:val="002820AB"/>
    <w:rsid w:val="002823CC"/>
    <w:rsid w:val="00282B65"/>
    <w:rsid w:val="00282C65"/>
    <w:rsid w:val="002830AC"/>
    <w:rsid w:val="0028495E"/>
    <w:rsid w:val="002849C2"/>
    <w:rsid w:val="00285C8C"/>
    <w:rsid w:val="002862D0"/>
    <w:rsid w:val="00286BA0"/>
    <w:rsid w:val="002879F3"/>
    <w:rsid w:val="0029015D"/>
    <w:rsid w:val="002907FD"/>
    <w:rsid w:val="00290A64"/>
    <w:rsid w:val="0029150C"/>
    <w:rsid w:val="00291810"/>
    <w:rsid w:val="00291B54"/>
    <w:rsid w:val="00291BD2"/>
    <w:rsid w:val="00292206"/>
    <w:rsid w:val="00292318"/>
    <w:rsid w:val="00292400"/>
    <w:rsid w:val="002935A9"/>
    <w:rsid w:val="00293CE4"/>
    <w:rsid w:val="002949D1"/>
    <w:rsid w:val="00294D8C"/>
    <w:rsid w:val="00294FE0"/>
    <w:rsid w:val="002959E1"/>
    <w:rsid w:val="00297833"/>
    <w:rsid w:val="00297B5B"/>
    <w:rsid w:val="002A00C1"/>
    <w:rsid w:val="002A0888"/>
    <w:rsid w:val="002A0BCA"/>
    <w:rsid w:val="002A0CB9"/>
    <w:rsid w:val="002A1210"/>
    <w:rsid w:val="002A1418"/>
    <w:rsid w:val="002A1E7A"/>
    <w:rsid w:val="002A23D3"/>
    <w:rsid w:val="002A24C1"/>
    <w:rsid w:val="002A281C"/>
    <w:rsid w:val="002A3CC3"/>
    <w:rsid w:val="002A3F80"/>
    <w:rsid w:val="002A4E22"/>
    <w:rsid w:val="002A52EF"/>
    <w:rsid w:val="002A55F3"/>
    <w:rsid w:val="002A6B8D"/>
    <w:rsid w:val="002A7845"/>
    <w:rsid w:val="002A7B4E"/>
    <w:rsid w:val="002B0B71"/>
    <w:rsid w:val="002B0BD9"/>
    <w:rsid w:val="002B119A"/>
    <w:rsid w:val="002B1817"/>
    <w:rsid w:val="002B1BC6"/>
    <w:rsid w:val="002B1E1B"/>
    <w:rsid w:val="002B3DB1"/>
    <w:rsid w:val="002B4216"/>
    <w:rsid w:val="002B4955"/>
    <w:rsid w:val="002B5527"/>
    <w:rsid w:val="002B55EB"/>
    <w:rsid w:val="002B564B"/>
    <w:rsid w:val="002B5A7B"/>
    <w:rsid w:val="002B5AB3"/>
    <w:rsid w:val="002B6A1C"/>
    <w:rsid w:val="002B795C"/>
    <w:rsid w:val="002B799E"/>
    <w:rsid w:val="002B7C46"/>
    <w:rsid w:val="002B7CAA"/>
    <w:rsid w:val="002B7FB3"/>
    <w:rsid w:val="002C0B07"/>
    <w:rsid w:val="002C1E50"/>
    <w:rsid w:val="002C3029"/>
    <w:rsid w:val="002C3304"/>
    <w:rsid w:val="002C3888"/>
    <w:rsid w:val="002C396F"/>
    <w:rsid w:val="002C3CAD"/>
    <w:rsid w:val="002C3F86"/>
    <w:rsid w:val="002C46F1"/>
    <w:rsid w:val="002C4A3A"/>
    <w:rsid w:val="002C5154"/>
    <w:rsid w:val="002C53F3"/>
    <w:rsid w:val="002C5C8D"/>
    <w:rsid w:val="002C65F3"/>
    <w:rsid w:val="002C76C1"/>
    <w:rsid w:val="002C786A"/>
    <w:rsid w:val="002C7F12"/>
    <w:rsid w:val="002D027F"/>
    <w:rsid w:val="002D06ED"/>
    <w:rsid w:val="002D129C"/>
    <w:rsid w:val="002D1C8B"/>
    <w:rsid w:val="002D2AAF"/>
    <w:rsid w:val="002D3359"/>
    <w:rsid w:val="002D37D7"/>
    <w:rsid w:val="002D37DA"/>
    <w:rsid w:val="002D511C"/>
    <w:rsid w:val="002D54D3"/>
    <w:rsid w:val="002D5511"/>
    <w:rsid w:val="002D5DCF"/>
    <w:rsid w:val="002D60EE"/>
    <w:rsid w:val="002D6927"/>
    <w:rsid w:val="002D69EF"/>
    <w:rsid w:val="002D705C"/>
    <w:rsid w:val="002D7FE9"/>
    <w:rsid w:val="002E1FC6"/>
    <w:rsid w:val="002E3D2E"/>
    <w:rsid w:val="002E47AC"/>
    <w:rsid w:val="002E4AA5"/>
    <w:rsid w:val="002E4C3D"/>
    <w:rsid w:val="002E52C1"/>
    <w:rsid w:val="002E5721"/>
    <w:rsid w:val="002E5749"/>
    <w:rsid w:val="002E5826"/>
    <w:rsid w:val="002E5D30"/>
    <w:rsid w:val="002E67C2"/>
    <w:rsid w:val="002E6FBD"/>
    <w:rsid w:val="002E79DA"/>
    <w:rsid w:val="002F0370"/>
    <w:rsid w:val="002F0E78"/>
    <w:rsid w:val="002F16A7"/>
    <w:rsid w:val="002F16F3"/>
    <w:rsid w:val="002F1E4F"/>
    <w:rsid w:val="002F1F1E"/>
    <w:rsid w:val="002F28DF"/>
    <w:rsid w:val="002F2F4A"/>
    <w:rsid w:val="002F4439"/>
    <w:rsid w:val="002F4D86"/>
    <w:rsid w:val="002F52BB"/>
    <w:rsid w:val="002F5749"/>
    <w:rsid w:val="002F590E"/>
    <w:rsid w:val="002F6DC2"/>
    <w:rsid w:val="002F706F"/>
    <w:rsid w:val="002F7541"/>
    <w:rsid w:val="002F75FA"/>
    <w:rsid w:val="002F7649"/>
    <w:rsid w:val="00300605"/>
    <w:rsid w:val="0030116E"/>
    <w:rsid w:val="0030183A"/>
    <w:rsid w:val="00302630"/>
    <w:rsid w:val="00302DBF"/>
    <w:rsid w:val="00303197"/>
    <w:rsid w:val="00304459"/>
    <w:rsid w:val="00304654"/>
    <w:rsid w:val="00304B10"/>
    <w:rsid w:val="003055E4"/>
    <w:rsid w:val="00305931"/>
    <w:rsid w:val="00305A34"/>
    <w:rsid w:val="00305CA4"/>
    <w:rsid w:val="00305DFD"/>
    <w:rsid w:val="00306ABC"/>
    <w:rsid w:val="0030722D"/>
    <w:rsid w:val="00307512"/>
    <w:rsid w:val="00310270"/>
    <w:rsid w:val="003105D0"/>
    <w:rsid w:val="0031283D"/>
    <w:rsid w:val="003131ED"/>
    <w:rsid w:val="003141D7"/>
    <w:rsid w:val="00314F05"/>
    <w:rsid w:val="00315251"/>
    <w:rsid w:val="003156CD"/>
    <w:rsid w:val="00315B51"/>
    <w:rsid w:val="00315C6D"/>
    <w:rsid w:val="00316EA6"/>
    <w:rsid w:val="003175A3"/>
    <w:rsid w:val="00320939"/>
    <w:rsid w:val="00320C39"/>
    <w:rsid w:val="0032214E"/>
    <w:rsid w:val="0032235D"/>
    <w:rsid w:val="00322419"/>
    <w:rsid w:val="00323424"/>
    <w:rsid w:val="00323F2B"/>
    <w:rsid w:val="003242DF"/>
    <w:rsid w:val="00324A50"/>
    <w:rsid w:val="00324F46"/>
    <w:rsid w:val="00325136"/>
    <w:rsid w:val="00325732"/>
    <w:rsid w:val="00327624"/>
    <w:rsid w:val="003278B1"/>
    <w:rsid w:val="003278C0"/>
    <w:rsid w:val="00330877"/>
    <w:rsid w:val="00330A3D"/>
    <w:rsid w:val="003319F8"/>
    <w:rsid w:val="003319FB"/>
    <w:rsid w:val="003327BE"/>
    <w:rsid w:val="003329B3"/>
    <w:rsid w:val="00333363"/>
    <w:rsid w:val="00333DC3"/>
    <w:rsid w:val="00333F0C"/>
    <w:rsid w:val="00334031"/>
    <w:rsid w:val="003340D7"/>
    <w:rsid w:val="0033453D"/>
    <w:rsid w:val="00334695"/>
    <w:rsid w:val="00334E82"/>
    <w:rsid w:val="00334EA9"/>
    <w:rsid w:val="00335671"/>
    <w:rsid w:val="00336217"/>
    <w:rsid w:val="003367BA"/>
    <w:rsid w:val="00337772"/>
    <w:rsid w:val="003379C8"/>
    <w:rsid w:val="00340204"/>
    <w:rsid w:val="00340D97"/>
    <w:rsid w:val="003426B9"/>
    <w:rsid w:val="00342839"/>
    <w:rsid w:val="00342974"/>
    <w:rsid w:val="00342DD8"/>
    <w:rsid w:val="00343CD5"/>
    <w:rsid w:val="00344DF4"/>
    <w:rsid w:val="0034509B"/>
    <w:rsid w:val="00346249"/>
    <w:rsid w:val="00346DFD"/>
    <w:rsid w:val="003473A5"/>
    <w:rsid w:val="0034784A"/>
    <w:rsid w:val="0035080C"/>
    <w:rsid w:val="00352013"/>
    <w:rsid w:val="003538D6"/>
    <w:rsid w:val="003542C6"/>
    <w:rsid w:val="0035444B"/>
    <w:rsid w:val="00354D24"/>
    <w:rsid w:val="00354DBA"/>
    <w:rsid w:val="0035528C"/>
    <w:rsid w:val="003553AD"/>
    <w:rsid w:val="0035550C"/>
    <w:rsid w:val="00355E3A"/>
    <w:rsid w:val="003566A9"/>
    <w:rsid w:val="003568C2"/>
    <w:rsid w:val="00357045"/>
    <w:rsid w:val="00357573"/>
    <w:rsid w:val="00357B90"/>
    <w:rsid w:val="00361538"/>
    <w:rsid w:val="00361D1A"/>
    <w:rsid w:val="00362696"/>
    <w:rsid w:val="0036292B"/>
    <w:rsid w:val="00362F28"/>
    <w:rsid w:val="0036334E"/>
    <w:rsid w:val="003636DE"/>
    <w:rsid w:val="0036404F"/>
    <w:rsid w:val="003644A7"/>
    <w:rsid w:val="00364A2E"/>
    <w:rsid w:val="00365C23"/>
    <w:rsid w:val="003667F7"/>
    <w:rsid w:val="00367317"/>
    <w:rsid w:val="00367947"/>
    <w:rsid w:val="00367D58"/>
    <w:rsid w:val="00367E6E"/>
    <w:rsid w:val="0037167C"/>
    <w:rsid w:val="0037188A"/>
    <w:rsid w:val="00372065"/>
    <w:rsid w:val="003729F0"/>
    <w:rsid w:val="00372EA3"/>
    <w:rsid w:val="00372FAC"/>
    <w:rsid w:val="00373E71"/>
    <w:rsid w:val="00373FAC"/>
    <w:rsid w:val="00374207"/>
    <w:rsid w:val="0037473F"/>
    <w:rsid w:val="0037545C"/>
    <w:rsid w:val="00375A5B"/>
    <w:rsid w:val="00375F6B"/>
    <w:rsid w:val="00376485"/>
    <w:rsid w:val="003767FB"/>
    <w:rsid w:val="00376F66"/>
    <w:rsid w:val="00376FC9"/>
    <w:rsid w:val="003773C3"/>
    <w:rsid w:val="00377D38"/>
    <w:rsid w:val="003800EE"/>
    <w:rsid w:val="00380534"/>
    <w:rsid w:val="003814D4"/>
    <w:rsid w:val="00381EB0"/>
    <w:rsid w:val="00382190"/>
    <w:rsid w:val="00382648"/>
    <w:rsid w:val="00384737"/>
    <w:rsid w:val="003857FD"/>
    <w:rsid w:val="0038588F"/>
    <w:rsid w:val="00386AEF"/>
    <w:rsid w:val="00387FEA"/>
    <w:rsid w:val="00390ACB"/>
    <w:rsid w:val="00390F24"/>
    <w:rsid w:val="00391569"/>
    <w:rsid w:val="00391D60"/>
    <w:rsid w:val="00391F20"/>
    <w:rsid w:val="003922D6"/>
    <w:rsid w:val="0039251F"/>
    <w:rsid w:val="00392A76"/>
    <w:rsid w:val="00393BC2"/>
    <w:rsid w:val="0039633B"/>
    <w:rsid w:val="0039646F"/>
    <w:rsid w:val="00397F84"/>
    <w:rsid w:val="003A007B"/>
    <w:rsid w:val="003A035E"/>
    <w:rsid w:val="003A187F"/>
    <w:rsid w:val="003A190F"/>
    <w:rsid w:val="003A215B"/>
    <w:rsid w:val="003A32AE"/>
    <w:rsid w:val="003A4129"/>
    <w:rsid w:val="003A42EA"/>
    <w:rsid w:val="003A434B"/>
    <w:rsid w:val="003A4538"/>
    <w:rsid w:val="003A467C"/>
    <w:rsid w:val="003A59FC"/>
    <w:rsid w:val="003A5A2B"/>
    <w:rsid w:val="003A7DD0"/>
    <w:rsid w:val="003B1C43"/>
    <w:rsid w:val="003B1CB8"/>
    <w:rsid w:val="003B1FAC"/>
    <w:rsid w:val="003B2782"/>
    <w:rsid w:val="003B3156"/>
    <w:rsid w:val="003B3770"/>
    <w:rsid w:val="003B3C54"/>
    <w:rsid w:val="003B45E5"/>
    <w:rsid w:val="003B4EA2"/>
    <w:rsid w:val="003B4F2B"/>
    <w:rsid w:val="003B57E0"/>
    <w:rsid w:val="003B57E5"/>
    <w:rsid w:val="003B66D1"/>
    <w:rsid w:val="003B70F9"/>
    <w:rsid w:val="003B71E7"/>
    <w:rsid w:val="003B7B5A"/>
    <w:rsid w:val="003B7D5F"/>
    <w:rsid w:val="003C0262"/>
    <w:rsid w:val="003C0833"/>
    <w:rsid w:val="003C0D4F"/>
    <w:rsid w:val="003C1FF4"/>
    <w:rsid w:val="003C229E"/>
    <w:rsid w:val="003C285E"/>
    <w:rsid w:val="003C2B5C"/>
    <w:rsid w:val="003C2EF1"/>
    <w:rsid w:val="003C310B"/>
    <w:rsid w:val="003C3D5C"/>
    <w:rsid w:val="003C3EE0"/>
    <w:rsid w:val="003C4003"/>
    <w:rsid w:val="003C425E"/>
    <w:rsid w:val="003C48D5"/>
    <w:rsid w:val="003C4BB0"/>
    <w:rsid w:val="003C4FB3"/>
    <w:rsid w:val="003C50C5"/>
    <w:rsid w:val="003C54A3"/>
    <w:rsid w:val="003C5BC4"/>
    <w:rsid w:val="003C6848"/>
    <w:rsid w:val="003C6D32"/>
    <w:rsid w:val="003C7C80"/>
    <w:rsid w:val="003C7E09"/>
    <w:rsid w:val="003D0465"/>
    <w:rsid w:val="003D0A24"/>
    <w:rsid w:val="003D0AA7"/>
    <w:rsid w:val="003D0BCD"/>
    <w:rsid w:val="003D0DA6"/>
    <w:rsid w:val="003D2577"/>
    <w:rsid w:val="003D2800"/>
    <w:rsid w:val="003D3FBB"/>
    <w:rsid w:val="003D4315"/>
    <w:rsid w:val="003D4FBE"/>
    <w:rsid w:val="003D57CD"/>
    <w:rsid w:val="003D66E3"/>
    <w:rsid w:val="003D6C91"/>
    <w:rsid w:val="003D7187"/>
    <w:rsid w:val="003D72CC"/>
    <w:rsid w:val="003D7733"/>
    <w:rsid w:val="003D7F5B"/>
    <w:rsid w:val="003E05DE"/>
    <w:rsid w:val="003E09E9"/>
    <w:rsid w:val="003E1195"/>
    <w:rsid w:val="003E156F"/>
    <w:rsid w:val="003E20A7"/>
    <w:rsid w:val="003E2242"/>
    <w:rsid w:val="003E29A3"/>
    <w:rsid w:val="003E33D7"/>
    <w:rsid w:val="003E3978"/>
    <w:rsid w:val="003E3A6E"/>
    <w:rsid w:val="003E3CA5"/>
    <w:rsid w:val="003E48AC"/>
    <w:rsid w:val="003E4E10"/>
    <w:rsid w:val="003E52E0"/>
    <w:rsid w:val="003E5325"/>
    <w:rsid w:val="003E677C"/>
    <w:rsid w:val="003E67E7"/>
    <w:rsid w:val="003E68AE"/>
    <w:rsid w:val="003E691F"/>
    <w:rsid w:val="003E6F87"/>
    <w:rsid w:val="003E7E06"/>
    <w:rsid w:val="003F13C2"/>
    <w:rsid w:val="003F17CC"/>
    <w:rsid w:val="003F1D82"/>
    <w:rsid w:val="003F1DB1"/>
    <w:rsid w:val="003F1EE5"/>
    <w:rsid w:val="003F26DA"/>
    <w:rsid w:val="003F2C2F"/>
    <w:rsid w:val="003F3897"/>
    <w:rsid w:val="003F3CDE"/>
    <w:rsid w:val="003F3EAA"/>
    <w:rsid w:val="003F4389"/>
    <w:rsid w:val="003F46B3"/>
    <w:rsid w:val="003F4DDF"/>
    <w:rsid w:val="003F4FFD"/>
    <w:rsid w:val="003F5122"/>
    <w:rsid w:val="003F5123"/>
    <w:rsid w:val="003F52CC"/>
    <w:rsid w:val="003F555D"/>
    <w:rsid w:val="003F5E10"/>
    <w:rsid w:val="003F5F4A"/>
    <w:rsid w:val="003F609C"/>
    <w:rsid w:val="003F630A"/>
    <w:rsid w:val="003F6749"/>
    <w:rsid w:val="003F6CC1"/>
    <w:rsid w:val="003F72CE"/>
    <w:rsid w:val="00400A39"/>
    <w:rsid w:val="00400C59"/>
    <w:rsid w:val="00402C76"/>
    <w:rsid w:val="00402E95"/>
    <w:rsid w:val="00402F87"/>
    <w:rsid w:val="00403AC8"/>
    <w:rsid w:val="00404F32"/>
    <w:rsid w:val="0040500D"/>
    <w:rsid w:val="004051EF"/>
    <w:rsid w:val="004052B0"/>
    <w:rsid w:val="00406C7D"/>
    <w:rsid w:val="004109AF"/>
    <w:rsid w:val="00411336"/>
    <w:rsid w:val="00411BB4"/>
    <w:rsid w:val="00411C0F"/>
    <w:rsid w:val="00411F2E"/>
    <w:rsid w:val="00412256"/>
    <w:rsid w:val="004125B9"/>
    <w:rsid w:val="00412E64"/>
    <w:rsid w:val="00413748"/>
    <w:rsid w:val="00413E32"/>
    <w:rsid w:val="004143B8"/>
    <w:rsid w:val="004144B1"/>
    <w:rsid w:val="0041450D"/>
    <w:rsid w:val="004145A1"/>
    <w:rsid w:val="00415032"/>
    <w:rsid w:val="004151FA"/>
    <w:rsid w:val="00415A88"/>
    <w:rsid w:val="00415ADE"/>
    <w:rsid w:val="00415CD5"/>
    <w:rsid w:val="00416A72"/>
    <w:rsid w:val="00416E42"/>
    <w:rsid w:val="004172FC"/>
    <w:rsid w:val="00417648"/>
    <w:rsid w:val="00421DB9"/>
    <w:rsid w:val="00422016"/>
    <w:rsid w:val="00422710"/>
    <w:rsid w:val="00422E49"/>
    <w:rsid w:val="004233B2"/>
    <w:rsid w:val="00423486"/>
    <w:rsid w:val="004246BC"/>
    <w:rsid w:val="00424986"/>
    <w:rsid w:val="00425BCF"/>
    <w:rsid w:val="0042617A"/>
    <w:rsid w:val="004274F5"/>
    <w:rsid w:val="00427A01"/>
    <w:rsid w:val="00430BC2"/>
    <w:rsid w:val="00431161"/>
    <w:rsid w:val="004312CC"/>
    <w:rsid w:val="004324A5"/>
    <w:rsid w:val="00432599"/>
    <w:rsid w:val="0043359E"/>
    <w:rsid w:val="004335C5"/>
    <w:rsid w:val="00433877"/>
    <w:rsid w:val="0043398B"/>
    <w:rsid w:val="004368B7"/>
    <w:rsid w:val="00436C54"/>
    <w:rsid w:val="00436F60"/>
    <w:rsid w:val="00437547"/>
    <w:rsid w:val="00437C14"/>
    <w:rsid w:val="00440066"/>
    <w:rsid w:val="0044016B"/>
    <w:rsid w:val="00440BF7"/>
    <w:rsid w:val="00441901"/>
    <w:rsid w:val="00441AFC"/>
    <w:rsid w:val="00441BCB"/>
    <w:rsid w:val="00442EE7"/>
    <w:rsid w:val="004436F9"/>
    <w:rsid w:val="00443803"/>
    <w:rsid w:val="004442FC"/>
    <w:rsid w:val="004444C5"/>
    <w:rsid w:val="00445174"/>
    <w:rsid w:val="0044555D"/>
    <w:rsid w:val="004467FA"/>
    <w:rsid w:val="00446A51"/>
    <w:rsid w:val="00446F8A"/>
    <w:rsid w:val="0044713B"/>
    <w:rsid w:val="00451446"/>
    <w:rsid w:val="0045151E"/>
    <w:rsid w:val="0045216A"/>
    <w:rsid w:val="004524B4"/>
    <w:rsid w:val="00454B7E"/>
    <w:rsid w:val="00454E70"/>
    <w:rsid w:val="00455A1E"/>
    <w:rsid w:val="0045641A"/>
    <w:rsid w:val="004568EF"/>
    <w:rsid w:val="00456DDD"/>
    <w:rsid w:val="00457222"/>
    <w:rsid w:val="00457B8F"/>
    <w:rsid w:val="00460181"/>
    <w:rsid w:val="004601C4"/>
    <w:rsid w:val="004603BB"/>
    <w:rsid w:val="00461380"/>
    <w:rsid w:val="004614DC"/>
    <w:rsid w:val="00461827"/>
    <w:rsid w:val="0046192D"/>
    <w:rsid w:val="004621D6"/>
    <w:rsid w:val="004621E4"/>
    <w:rsid w:val="00462D90"/>
    <w:rsid w:val="00463B67"/>
    <w:rsid w:val="00463F80"/>
    <w:rsid w:val="0046402A"/>
    <w:rsid w:val="00464094"/>
    <w:rsid w:val="00464120"/>
    <w:rsid w:val="00464A56"/>
    <w:rsid w:val="004650BA"/>
    <w:rsid w:val="00465BBD"/>
    <w:rsid w:val="00465FA1"/>
    <w:rsid w:val="0047039E"/>
    <w:rsid w:val="00470453"/>
    <w:rsid w:val="00470481"/>
    <w:rsid w:val="00471A07"/>
    <w:rsid w:val="004757BA"/>
    <w:rsid w:val="00477587"/>
    <w:rsid w:val="004775A4"/>
    <w:rsid w:val="00480026"/>
    <w:rsid w:val="004805BB"/>
    <w:rsid w:val="004809BC"/>
    <w:rsid w:val="0048138A"/>
    <w:rsid w:val="00481566"/>
    <w:rsid w:val="00481B3D"/>
    <w:rsid w:val="00481E88"/>
    <w:rsid w:val="00483258"/>
    <w:rsid w:val="00483315"/>
    <w:rsid w:val="00483C45"/>
    <w:rsid w:val="00484237"/>
    <w:rsid w:val="004846F1"/>
    <w:rsid w:val="004854B5"/>
    <w:rsid w:val="00485974"/>
    <w:rsid w:val="00485BB8"/>
    <w:rsid w:val="00486534"/>
    <w:rsid w:val="0048654F"/>
    <w:rsid w:val="00486835"/>
    <w:rsid w:val="00486DB4"/>
    <w:rsid w:val="00487124"/>
    <w:rsid w:val="0048718C"/>
    <w:rsid w:val="00487A4A"/>
    <w:rsid w:val="00487B3D"/>
    <w:rsid w:val="004908AF"/>
    <w:rsid w:val="0049145F"/>
    <w:rsid w:val="00492094"/>
    <w:rsid w:val="00492226"/>
    <w:rsid w:val="004924E1"/>
    <w:rsid w:val="00492BDC"/>
    <w:rsid w:val="004931D7"/>
    <w:rsid w:val="00494B90"/>
    <w:rsid w:val="004951E6"/>
    <w:rsid w:val="004957A8"/>
    <w:rsid w:val="00495A20"/>
    <w:rsid w:val="004965CD"/>
    <w:rsid w:val="00497294"/>
    <w:rsid w:val="00497CDF"/>
    <w:rsid w:val="004A0C50"/>
    <w:rsid w:val="004A0D9A"/>
    <w:rsid w:val="004A1BF1"/>
    <w:rsid w:val="004A253A"/>
    <w:rsid w:val="004A316E"/>
    <w:rsid w:val="004A376C"/>
    <w:rsid w:val="004A3A8D"/>
    <w:rsid w:val="004A3B27"/>
    <w:rsid w:val="004A3C27"/>
    <w:rsid w:val="004A44E1"/>
    <w:rsid w:val="004A4988"/>
    <w:rsid w:val="004A4B3E"/>
    <w:rsid w:val="004A4B5C"/>
    <w:rsid w:val="004A4D00"/>
    <w:rsid w:val="004A5605"/>
    <w:rsid w:val="004A57E1"/>
    <w:rsid w:val="004A5C8B"/>
    <w:rsid w:val="004A5CE0"/>
    <w:rsid w:val="004A6208"/>
    <w:rsid w:val="004A6F71"/>
    <w:rsid w:val="004A72FC"/>
    <w:rsid w:val="004A7464"/>
    <w:rsid w:val="004A75B9"/>
    <w:rsid w:val="004A77A0"/>
    <w:rsid w:val="004A784F"/>
    <w:rsid w:val="004B00C8"/>
    <w:rsid w:val="004B15B6"/>
    <w:rsid w:val="004B2202"/>
    <w:rsid w:val="004B28BA"/>
    <w:rsid w:val="004B2E6B"/>
    <w:rsid w:val="004B3C48"/>
    <w:rsid w:val="004B403D"/>
    <w:rsid w:val="004B4FBA"/>
    <w:rsid w:val="004B5515"/>
    <w:rsid w:val="004B55C9"/>
    <w:rsid w:val="004B5D8D"/>
    <w:rsid w:val="004B676E"/>
    <w:rsid w:val="004B67B1"/>
    <w:rsid w:val="004B6D3B"/>
    <w:rsid w:val="004B6E77"/>
    <w:rsid w:val="004B6F81"/>
    <w:rsid w:val="004B79A8"/>
    <w:rsid w:val="004B7FA5"/>
    <w:rsid w:val="004C02A6"/>
    <w:rsid w:val="004C0537"/>
    <w:rsid w:val="004C1D18"/>
    <w:rsid w:val="004C1FF3"/>
    <w:rsid w:val="004C202B"/>
    <w:rsid w:val="004C36C5"/>
    <w:rsid w:val="004C3FE9"/>
    <w:rsid w:val="004C43EC"/>
    <w:rsid w:val="004C49E5"/>
    <w:rsid w:val="004C4BBF"/>
    <w:rsid w:val="004C4E35"/>
    <w:rsid w:val="004C663A"/>
    <w:rsid w:val="004C76FC"/>
    <w:rsid w:val="004C78C6"/>
    <w:rsid w:val="004D026D"/>
    <w:rsid w:val="004D08E5"/>
    <w:rsid w:val="004D2F0C"/>
    <w:rsid w:val="004D4980"/>
    <w:rsid w:val="004D4D5E"/>
    <w:rsid w:val="004D50B7"/>
    <w:rsid w:val="004D56EF"/>
    <w:rsid w:val="004D5AF6"/>
    <w:rsid w:val="004D67D9"/>
    <w:rsid w:val="004D6805"/>
    <w:rsid w:val="004D6909"/>
    <w:rsid w:val="004D6B3C"/>
    <w:rsid w:val="004E0484"/>
    <w:rsid w:val="004E0A71"/>
    <w:rsid w:val="004E0FEA"/>
    <w:rsid w:val="004E14C8"/>
    <w:rsid w:val="004E1E7E"/>
    <w:rsid w:val="004E2A40"/>
    <w:rsid w:val="004E5699"/>
    <w:rsid w:val="004E5FB7"/>
    <w:rsid w:val="004E6241"/>
    <w:rsid w:val="004E6CA2"/>
    <w:rsid w:val="004E75D8"/>
    <w:rsid w:val="004E797F"/>
    <w:rsid w:val="004F005E"/>
    <w:rsid w:val="004F0524"/>
    <w:rsid w:val="004F06A2"/>
    <w:rsid w:val="004F0776"/>
    <w:rsid w:val="004F0A14"/>
    <w:rsid w:val="004F0A4E"/>
    <w:rsid w:val="004F134D"/>
    <w:rsid w:val="004F1B78"/>
    <w:rsid w:val="004F227F"/>
    <w:rsid w:val="004F2877"/>
    <w:rsid w:val="004F2F07"/>
    <w:rsid w:val="004F3381"/>
    <w:rsid w:val="004F5C5D"/>
    <w:rsid w:val="004F5D45"/>
    <w:rsid w:val="004F5F05"/>
    <w:rsid w:val="004F5FB5"/>
    <w:rsid w:val="004F7084"/>
    <w:rsid w:val="004F7434"/>
    <w:rsid w:val="004F7627"/>
    <w:rsid w:val="004F77AC"/>
    <w:rsid w:val="004F7B4C"/>
    <w:rsid w:val="005001C2"/>
    <w:rsid w:val="00501223"/>
    <w:rsid w:val="00502305"/>
    <w:rsid w:val="00502BB7"/>
    <w:rsid w:val="00502D75"/>
    <w:rsid w:val="00502DDD"/>
    <w:rsid w:val="005032E7"/>
    <w:rsid w:val="00503F9D"/>
    <w:rsid w:val="005044E2"/>
    <w:rsid w:val="005053B2"/>
    <w:rsid w:val="00507D19"/>
    <w:rsid w:val="00507EE4"/>
    <w:rsid w:val="00507FD2"/>
    <w:rsid w:val="00510C4B"/>
    <w:rsid w:val="0051108A"/>
    <w:rsid w:val="0051283E"/>
    <w:rsid w:val="00513B39"/>
    <w:rsid w:val="00513CF4"/>
    <w:rsid w:val="00513F46"/>
    <w:rsid w:val="00513FCC"/>
    <w:rsid w:val="00514941"/>
    <w:rsid w:val="00514BA1"/>
    <w:rsid w:val="005154FA"/>
    <w:rsid w:val="00516815"/>
    <w:rsid w:val="00516BF5"/>
    <w:rsid w:val="00516CEA"/>
    <w:rsid w:val="00516E39"/>
    <w:rsid w:val="00520958"/>
    <w:rsid w:val="00521275"/>
    <w:rsid w:val="00522073"/>
    <w:rsid w:val="005222BB"/>
    <w:rsid w:val="00523595"/>
    <w:rsid w:val="005238A1"/>
    <w:rsid w:val="005239F7"/>
    <w:rsid w:val="00523A16"/>
    <w:rsid w:val="00523F39"/>
    <w:rsid w:val="00523FCE"/>
    <w:rsid w:val="005252B3"/>
    <w:rsid w:val="005254A7"/>
    <w:rsid w:val="00526379"/>
    <w:rsid w:val="00526653"/>
    <w:rsid w:val="00527400"/>
    <w:rsid w:val="0053019E"/>
    <w:rsid w:val="0053057C"/>
    <w:rsid w:val="005308A7"/>
    <w:rsid w:val="00530C40"/>
    <w:rsid w:val="00531C59"/>
    <w:rsid w:val="005324AD"/>
    <w:rsid w:val="00532BBC"/>
    <w:rsid w:val="00532D10"/>
    <w:rsid w:val="00532EDF"/>
    <w:rsid w:val="005333FE"/>
    <w:rsid w:val="005335D5"/>
    <w:rsid w:val="0053367F"/>
    <w:rsid w:val="00533BB2"/>
    <w:rsid w:val="00534133"/>
    <w:rsid w:val="00534C5A"/>
    <w:rsid w:val="00534CCB"/>
    <w:rsid w:val="005352E7"/>
    <w:rsid w:val="00535749"/>
    <w:rsid w:val="0053575A"/>
    <w:rsid w:val="00536C75"/>
    <w:rsid w:val="00537340"/>
    <w:rsid w:val="00537C77"/>
    <w:rsid w:val="00537EB8"/>
    <w:rsid w:val="00540470"/>
    <w:rsid w:val="00540BBF"/>
    <w:rsid w:val="00540DC9"/>
    <w:rsid w:val="005420D2"/>
    <w:rsid w:val="0054237E"/>
    <w:rsid w:val="0054243C"/>
    <w:rsid w:val="0054422C"/>
    <w:rsid w:val="005443B7"/>
    <w:rsid w:val="00544B06"/>
    <w:rsid w:val="00544C52"/>
    <w:rsid w:val="005451B2"/>
    <w:rsid w:val="005451BC"/>
    <w:rsid w:val="00545204"/>
    <w:rsid w:val="0054576C"/>
    <w:rsid w:val="005459F2"/>
    <w:rsid w:val="00545A1F"/>
    <w:rsid w:val="005463EB"/>
    <w:rsid w:val="005466FF"/>
    <w:rsid w:val="00546841"/>
    <w:rsid w:val="0054725E"/>
    <w:rsid w:val="005474FE"/>
    <w:rsid w:val="00547554"/>
    <w:rsid w:val="0054764D"/>
    <w:rsid w:val="00547952"/>
    <w:rsid w:val="00550409"/>
    <w:rsid w:val="0055066E"/>
    <w:rsid w:val="00550A99"/>
    <w:rsid w:val="005515DC"/>
    <w:rsid w:val="005516C3"/>
    <w:rsid w:val="00551A99"/>
    <w:rsid w:val="00552107"/>
    <w:rsid w:val="005522D3"/>
    <w:rsid w:val="00552785"/>
    <w:rsid w:val="005528A6"/>
    <w:rsid w:val="00553848"/>
    <w:rsid w:val="0055399F"/>
    <w:rsid w:val="00553EF0"/>
    <w:rsid w:val="00554227"/>
    <w:rsid w:val="0055438A"/>
    <w:rsid w:val="00555246"/>
    <w:rsid w:val="005557C7"/>
    <w:rsid w:val="0055591C"/>
    <w:rsid w:val="00555B77"/>
    <w:rsid w:val="0055675A"/>
    <w:rsid w:val="00557369"/>
    <w:rsid w:val="00557515"/>
    <w:rsid w:val="00557B22"/>
    <w:rsid w:val="00560737"/>
    <w:rsid w:val="00560A73"/>
    <w:rsid w:val="0056111A"/>
    <w:rsid w:val="00561B16"/>
    <w:rsid w:val="00561C22"/>
    <w:rsid w:val="00562FB2"/>
    <w:rsid w:val="00563099"/>
    <w:rsid w:val="005631CD"/>
    <w:rsid w:val="00563AB9"/>
    <w:rsid w:val="00563AFE"/>
    <w:rsid w:val="00563D3F"/>
    <w:rsid w:val="005640E6"/>
    <w:rsid w:val="005646F3"/>
    <w:rsid w:val="00564FA1"/>
    <w:rsid w:val="00565168"/>
    <w:rsid w:val="00566478"/>
    <w:rsid w:val="005667C7"/>
    <w:rsid w:val="005667F6"/>
    <w:rsid w:val="005673D3"/>
    <w:rsid w:val="00570A23"/>
    <w:rsid w:val="00570B26"/>
    <w:rsid w:val="00570E64"/>
    <w:rsid w:val="00570EE3"/>
    <w:rsid w:val="00570FE7"/>
    <w:rsid w:val="00571036"/>
    <w:rsid w:val="00571281"/>
    <w:rsid w:val="00571863"/>
    <w:rsid w:val="00571A4C"/>
    <w:rsid w:val="00572819"/>
    <w:rsid w:val="005729B3"/>
    <w:rsid w:val="00572A72"/>
    <w:rsid w:val="00572EC0"/>
    <w:rsid w:val="005737F2"/>
    <w:rsid w:val="005746C5"/>
    <w:rsid w:val="005748DD"/>
    <w:rsid w:val="005761F8"/>
    <w:rsid w:val="0057675D"/>
    <w:rsid w:val="0057713C"/>
    <w:rsid w:val="0058071C"/>
    <w:rsid w:val="005811BD"/>
    <w:rsid w:val="00581E06"/>
    <w:rsid w:val="00582932"/>
    <w:rsid w:val="005833B8"/>
    <w:rsid w:val="0058369F"/>
    <w:rsid w:val="00583A21"/>
    <w:rsid w:val="00583B65"/>
    <w:rsid w:val="00583EBF"/>
    <w:rsid w:val="005840C3"/>
    <w:rsid w:val="005858ED"/>
    <w:rsid w:val="00585D0C"/>
    <w:rsid w:val="00587C2E"/>
    <w:rsid w:val="00590111"/>
    <w:rsid w:val="0059201E"/>
    <w:rsid w:val="00592D8F"/>
    <w:rsid w:val="00592EAC"/>
    <w:rsid w:val="0059319C"/>
    <w:rsid w:val="00593510"/>
    <w:rsid w:val="0059396F"/>
    <w:rsid w:val="005959A3"/>
    <w:rsid w:val="00595D2C"/>
    <w:rsid w:val="00595FFF"/>
    <w:rsid w:val="005963B2"/>
    <w:rsid w:val="005973D5"/>
    <w:rsid w:val="00597723"/>
    <w:rsid w:val="005A0DD1"/>
    <w:rsid w:val="005A0E6B"/>
    <w:rsid w:val="005A154B"/>
    <w:rsid w:val="005A1AB9"/>
    <w:rsid w:val="005A1CB7"/>
    <w:rsid w:val="005A1D07"/>
    <w:rsid w:val="005A252C"/>
    <w:rsid w:val="005A2772"/>
    <w:rsid w:val="005A33C6"/>
    <w:rsid w:val="005A4379"/>
    <w:rsid w:val="005A43DB"/>
    <w:rsid w:val="005A5A9F"/>
    <w:rsid w:val="005A603C"/>
    <w:rsid w:val="005A679E"/>
    <w:rsid w:val="005A685B"/>
    <w:rsid w:val="005B019C"/>
    <w:rsid w:val="005B09A1"/>
    <w:rsid w:val="005B126D"/>
    <w:rsid w:val="005B1DA2"/>
    <w:rsid w:val="005B1F3C"/>
    <w:rsid w:val="005B3CFF"/>
    <w:rsid w:val="005B3EF8"/>
    <w:rsid w:val="005B60D0"/>
    <w:rsid w:val="005B67F4"/>
    <w:rsid w:val="005B747D"/>
    <w:rsid w:val="005B7539"/>
    <w:rsid w:val="005B77E5"/>
    <w:rsid w:val="005B7A57"/>
    <w:rsid w:val="005C01C7"/>
    <w:rsid w:val="005C0620"/>
    <w:rsid w:val="005C0703"/>
    <w:rsid w:val="005C0B22"/>
    <w:rsid w:val="005C0C23"/>
    <w:rsid w:val="005C12D0"/>
    <w:rsid w:val="005C1AB8"/>
    <w:rsid w:val="005C33BC"/>
    <w:rsid w:val="005C4AC3"/>
    <w:rsid w:val="005C4DBD"/>
    <w:rsid w:val="005C5B8E"/>
    <w:rsid w:val="005C627A"/>
    <w:rsid w:val="005C695D"/>
    <w:rsid w:val="005C783C"/>
    <w:rsid w:val="005C79D9"/>
    <w:rsid w:val="005C7E88"/>
    <w:rsid w:val="005D0694"/>
    <w:rsid w:val="005D10D3"/>
    <w:rsid w:val="005D1342"/>
    <w:rsid w:val="005D1C1E"/>
    <w:rsid w:val="005D2E3D"/>
    <w:rsid w:val="005D30FE"/>
    <w:rsid w:val="005D315C"/>
    <w:rsid w:val="005D388F"/>
    <w:rsid w:val="005D4519"/>
    <w:rsid w:val="005D536D"/>
    <w:rsid w:val="005D59EB"/>
    <w:rsid w:val="005D5A77"/>
    <w:rsid w:val="005D62A8"/>
    <w:rsid w:val="005D68C6"/>
    <w:rsid w:val="005D6BE8"/>
    <w:rsid w:val="005D77AC"/>
    <w:rsid w:val="005E0504"/>
    <w:rsid w:val="005E08B5"/>
    <w:rsid w:val="005E0CEE"/>
    <w:rsid w:val="005E1068"/>
    <w:rsid w:val="005E1568"/>
    <w:rsid w:val="005E18DA"/>
    <w:rsid w:val="005E198F"/>
    <w:rsid w:val="005E1BF6"/>
    <w:rsid w:val="005E1D07"/>
    <w:rsid w:val="005E2433"/>
    <w:rsid w:val="005E2BE1"/>
    <w:rsid w:val="005E341F"/>
    <w:rsid w:val="005E43FF"/>
    <w:rsid w:val="005E44CD"/>
    <w:rsid w:val="005E4A1A"/>
    <w:rsid w:val="005E5264"/>
    <w:rsid w:val="005E52E2"/>
    <w:rsid w:val="005E5426"/>
    <w:rsid w:val="005E591D"/>
    <w:rsid w:val="005E6143"/>
    <w:rsid w:val="005E6540"/>
    <w:rsid w:val="005E6933"/>
    <w:rsid w:val="005E6CB7"/>
    <w:rsid w:val="005E738C"/>
    <w:rsid w:val="005E7FD5"/>
    <w:rsid w:val="005F002C"/>
    <w:rsid w:val="005F0272"/>
    <w:rsid w:val="005F0B8B"/>
    <w:rsid w:val="005F1224"/>
    <w:rsid w:val="005F15BA"/>
    <w:rsid w:val="005F1EFA"/>
    <w:rsid w:val="005F2025"/>
    <w:rsid w:val="005F2B49"/>
    <w:rsid w:val="005F4834"/>
    <w:rsid w:val="005F5061"/>
    <w:rsid w:val="005F50B3"/>
    <w:rsid w:val="005F5232"/>
    <w:rsid w:val="005F5AA9"/>
    <w:rsid w:val="005F5DA6"/>
    <w:rsid w:val="005F70F7"/>
    <w:rsid w:val="006006DB"/>
    <w:rsid w:val="006009B6"/>
    <w:rsid w:val="0060106E"/>
    <w:rsid w:val="0060142C"/>
    <w:rsid w:val="00601654"/>
    <w:rsid w:val="00602582"/>
    <w:rsid w:val="0060326D"/>
    <w:rsid w:val="006037E8"/>
    <w:rsid w:val="006038F0"/>
    <w:rsid w:val="00603F1C"/>
    <w:rsid w:val="00603FCC"/>
    <w:rsid w:val="00603FF7"/>
    <w:rsid w:val="00604751"/>
    <w:rsid w:val="00604DC4"/>
    <w:rsid w:val="00606B4E"/>
    <w:rsid w:val="00606B8A"/>
    <w:rsid w:val="00606DC3"/>
    <w:rsid w:val="0060717F"/>
    <w:rsid w:val="00607620"/>
    <w:rsid w:val="00607CA0"/>
    <w:rsid w:val="00610029"/>
    <w:rsid w:val="00610E62"/>
    <w:rsid w:val="00611449"/>
    <w:rsid w:val="0061195C"/>
    <w:rsid w:val="006119F1"/>
    <w:rsid w:val="00611BCD"/>
    <w:rsid w:val="00612705"/>
    <w:rsid w:val="00612FE3"/>
    <w:rsid w:val="00613370"/>
    <w:rsid w:val="00613390"/>
    <w:rsid w:val="00613B58"/>
    <w:rsid w:val="006146FA"/>
    <w:rsid w:val="00614D27"/>
    <w:rsid w:val="00615B56"/>
    <w:rsid w:val="0061667E"/>
    <w:rsid w:val="00620AD2"/>
    <w:rsid w:val="00621D47"/>
    <w:rsid w:val="00622295"/>
    <w:rsid w:val="00622A8F"/>
    <w:rsid w:val="00622C32"/>
    <w:rsid w:val="00622DC0"/>
    <w:rsid w:val="006237BD"/>
    <w:rsid w:val="0062400A"/>
    <w:rsid w:val="006259B2"/>
    <w:rsid w:val="00626B43"/>
    <w:rsid w:val="00630013"/>
    <w:rsid w:val="00630977"/>
    <w:rsid w:val="00630EB2"/>
    <w:rsid w:val="006310F7"/>
    <w:rsid w:val="0063112C"/>
    <w:rsid w:val="0063121B"/>
    <w:rsid w:val="0063131E"/>
    <w:rsid w:val="00631F40"/>
    <w:rsid w:val="00633EBF"/>
    <w:rsid w:val="0063402C"/>
    <w:rsid w:val="0063473F"/>
    <w:rsid w:val="00634CF4"/>
    <w:rsid w:val="0063595F"/>
    <w:rsid w:val="0063644C"/>
    <w:rsid w:val="00640AE9"/>
    <w:rsid w:val="006412C7"/>
    <w:rsid w:val="00641365"/>
    <w:rsid w:val="0064144D"/>
    <w:rsid w:val="00641F7A"/>
    <w:rsid w:val="006427BC"/>
    <w:rsid w:val="00642A5D"/>
    <w:rsid w:val="006430C3"/>
    <w:rsid w:val="006431B1"/>
    <w:rsid w:val="006434D1"/>
    <w:rsid w:val="00643F9B"/>
    <w:rsid w:val="006446AD"/>
    <w:rsid w:val="0064530B"/>
    <w:rsid w:val="0064536B"/>
    <w:rsid w:val="006455C0"/>
    <w:rsid w:val="006456C8"/>
    <w:rsid w:val="00645769"/>
    <w:rsid w:val="006460C5"/>
    <w:rsid w:val="0064620E"/>
    <w:rsid w:val="006464C1"/>
    <w:rsid w:val="00646CDC"/>
    <w:rsid w:val="006477F6"/>
    <w:rsid w:val="00647B32"/>
    <w:rsid w:val="006502E1"/>
    <w:rsid w:val="0065068C"/>
    <w:rsid w:val="00651388"/>
    <w:rsid w:val="006531D3"/>
    <w:rsid w:val="006539E1"/>
    <w:rsid w:val="00653A45"/>
    <w:rsid w:val="00653B25"/>
    <w:rsid w:val="00653EFA"/>
    <w:rsid w:val="00656189"/>
    <w:rsid w:val="0065689B"/>
    <w:rsid w:val="00656C2D"/>
    <w:rsid w:val="006570A0"/>
    <w:rsid w:val="006577C3"/>
    <w:rsid w:val="006579E4"/>
    <w:rsid w:val="00661292"/>
    <w:rsid w:val="006612BF"/>
    <w:rsid w:val="0066228E"/>
    <w:rsid w:val="00662C14"/>
    <w:rsid w:val="00663352"/>
    <w:rsid w:val="0066460A"/>
    <w:rsid w:val="00664C55"/>
    <w:rsid w:val="00664C73"/>
    <w:rsid w:val="00664EE8"/>
    <w:rsid w:val="00664FFF"/>
    <w:rsid w:val="0066636A"/>
    <w:rsid w:val="0066686C"/>
    <w:rsid w:val="006669C1"/>
    <w:rsid w:val="00666C6E"/>
    <w:rsid w:val="00666E7D"/>
    <w:rsid w:val="00667079"/>
    <w:rsid w:val="0066719D"/>
    <w:rsid w:val="00667A70"/>
    <w:rsid w:val="00667CDB"/>
    <w:rsid w:val="0067027E"/>
    <w:rsid w:val="00670344"/>
    <w:rsid w:val="00670A90"/>
    <w:rsid w:val="00671407"/>
    <w:rsid w:val="006718A8"/>
    <w:rsid w:val="00671FDA"/>
    <w:rsid w:val="00672021"/>
    <w:rsid w:val="006729FF"/>
    <w:rsid w:val="00672D9F"/>
    <w:rsid w:val="006733F8"/>
    <w:rsid w:val="00674C90"/>
    <w:rsid w:val="00675262"/>
    <w:rsid w:val="0067575B"/>
    <w:rsid w:val="00676654"/>
    <w:rsid w:val="00676A58"/>
    <w:rsid w:val="0067707C"/>
    <w:rsid w:val="00677135"/>
    <w:rsid w:val="0067729D"/>
    <w:rsid w:val="00681950"/>
    <w:rsid w:val="00681EF5"/>
    <w:rsid w:val="00681FA0"/>
    <w:rsid w:val="00682A10"/>
    <w:rsid w:val="006859B6"/>
    <w:rsid w:val="00686DA5"/>
    <w:rsid w:val="00687EFE"/>
    <w:rsid w:val="006914DF"/>
    <w:rsid w:val="006920FF"/>
    <w:rsid w:val="006922F8"/>
    <w:rsid w:val="006929E1"/>
    <w:rsid w:val="0069384B"/>
    <w:rsid w:val="0069432D"/>
    <w:rsid w:val="006953C4"/>
    <w:rsid w:val="00695633"/>
    <w:rsid w:val="006956D0"/>
    <w:rsid w:val="00695771"/>
    <w:rsid w:val="00695DF2"/>
    <w:rsid w:val="00696479"/>
    <w:rsid w:val="0069672E"/>
    <w:rsid w:val="00696EA9"/>
    <w:rsid w:val="00697835"/>
    <w:rsid w:val="006978C4"/>
    <w:rsid w:val="006A0225"/>
    <w:rsid w:val="006A111C"/>
    <w:rsid w:val="006A14E3"/>
    <w:rsid w:val="006A1D08"/>
    <w:rsid w:val="006A2049"/>
    <w:rsid w:val="006A2992"/>
    <w:rsid w:val="006A303F"/>
    <w:rsid w:val="006A317F"/>
    <w:rsid w:val="006A36FD"/>
    <w:rsid w:val="006A39C1"/>
    <w:rsid w:val="006A3AA9"/>
    <w:rsid w:val="006A444F"/>
    <w:rsid w:val="006A4F8D"/>
    <w:rsid w:val="006A5952"/>
    <w:rsid w:val="006A5ECB"/>
    <w:rsid w:val="006A676E"/>
    <w:rsid w:val="006A699E"/>
    <w:rsid w:val="006A747F"/>
    <w:rsid w:val="006A7A26"/>
    <w:rsid w:val="006B009D"/>
    <w:rsid w:val="006B0CC7"/>
    <w:rsid w:val="006B2670"/>
    <w:rsid w:val="006B3012"/>
    <w:rsid w:val="006B454D"/>
    <w:rsid w:val="006B50A8"/>
    <w:rsid w:val="006B55F7"/>
    <w:rsid w:val="006B59F1"/>
    <w:rsid w:val="006B5D33"/>
    <w:rsid w:val="006B5FA5"/>
    <w:rsid w:val="006B6E0A"/>
    <w:rsid w:val="006B784F"/>
    <w:rsid w:val="006C0791"/>
    <w:rsid w:val="006C07A6"/>
    <w:rsid w:val="006C0C1F"/>
    <w:rsid w:val="006C0FCD"/>
    <w:rsid w:val="006C1D01"/>
    <w:rsid w:val="006C2106"/>
    <w:rsid w:val="006C307E"/>
    <w:rsid w:val="006C3D3A"/>
    <w:rsid w:val="006C414A"/>
    <w:rsid w:val="006C41F4"/>
    <w:rsid w:val="006C4756"/>
    <w:rsid w:val="006C4DD6"/>
    <w:rsid w:val="006C708D"/>
    <w:rsid w:val="006D01E2"/>
    <w:rsid w:val="006D0214"/>
    <w:rsid w:val="006D0DE5"/>
    <w:rsid w:val="006D1148"/>
    <w:rsid w:val="006D1638"/>
    <w:rsid w:val="006D1C7D"/>
    <w:rsid w:val="006D1FBD"/>
    <w:rsid w:val="006D223D"/>
    <w:rsid w:val="006D2B9D"/>
    <w:rsid w:val="006D2DE5"/>
    <w:rsid w:val="006D3B3D"/>
    <w:rsid w:val="006D3B53"/>
    <w:rsid w:val="006D52DB"/>
    <w:rsid w:val="006D57A9"/>
    <w:rsid w:val="006E0098"/>
    <w:rsid w:val="006E0327"/>
    <w:rsid w:val="006E1AEE"/>
    <w:rsid w:val="006E22F5"/>
    <w:rsid w:val="006E2D36"/>
    <w:rsid w:val="006E2E2C"/>
    <w:rsid w:val="006E2F57"/>
    <w:rsid w:val="006E4495"/>
    <w:rsid w:val="006E4600"/>
    <w:rsid w:val="006E515E"/>
    <w:rsid w:val="006E68A7"/>
    <w:rsid w:val="006E6CB6"/>
    <w:rsid w:val="006E7770"/>
    <w:rsid w:val="006F007C"/>
    <w:rsid w:val="006F063B"/>
    <w:rsid w:val="006F1D78"/>
    <w:rsid w:val="006F2475"/>
    <w:rsid w:val="006F2C30"/>
    <w:rsid w:val="006F3C38"/>
    <w:rsid w:val="006F45DE"/>
    <w:rsid w:val="006F48E1"/>
    <w:rsid w:val="006F4CDD"/>
    <w:rsid w:val="006F5033"/>
    <w:rsid w:val="006F5689"/>
    <w:rsid w:val="006F5BDC"/>
    <w:rsid w:val="006F5EE5"/>
    <w:rsid w:val="006F6319"/>
    <w:rsid w:val="006F68C8"/>
    <w:rsid w:val="006F6940"/>
    <w:rsid w:val="006F7AAB"/>
    <w:rsid w:val="007025A1"/>
    <w:rsid w:val="007026F4"/>
    <w:rsid w:val="00702D67"/>
    <w:rsid w:val="00703973"/>
    <w:rsid w:val="00703C59"/>
    <w:rsid w:val="00703C87"/>
    <w:rsid w:val="00703D7B"/>
    <w:rsid w:val="007046A8"/>
    <w:rsid w:val="00704CF1"/>
    <w:rsid w:val="00706153"/>
    <w:rsid w:val="0070615F"/>
    <w:rsid w:val="00706B71"/>
    <w:rsid w:val="007071F9"/>
    <w:rsid w:val="007073CA"/>
    <w:rsid w:val="00707887"/>
    <w:rsid w:val="00711049"/>
    <w:rsid w:val="007119C5"/>
    <w:rsid w:val="00711B67"/>
    <w:rsid w:val="00712C84"/>
    <w:rsid w:val="00712E6C"/>
    <w:rsid w:val="00712F0E"/>
    <w:rsid w:val="007139CE"/>
    <w:rsid w:val="00713B32"/>
    <w:rsid w:val="00714054"/>
    <w:rsid w:val="007142BB"/>
    <w:rsid w:val="00714F6F"/>
    <w:rsid w:val="00715511"/>
    <w:rsid w:val="00715F93"/>
    <w:rsid w:val="00716F1B"/>
    <w:rsid w:val="00717B7C"/>
    <w:rsid w:val="00720228"/>
    <w:rsid w:val="007214E1"/>
    <w:rsid w:val="00721C0A"/>
    <w:rsid w:val="00721C3C"/>
    <w:rsid w:val="00721EB7"/>
    <w:rsid w:val="007221EC"/>
    <w:rsid w:val="0072291D"/>
    <w:rsid w:val="00722990"/>
    <w:rsid w:val="00722A49"/>
    <w:rsid w:val="00722C06"/>
    <w:rsid w:val="00723C64"/>
    <w:rsid w:val="007244CA"/>
    <w:rsid w:val="007245B9"/>
    <w:rsid w:val="00724C33"/>
    <w:rsid w:val="00724CF5"/>
    <w:rsid w:val="00724E9C"/>
    <w:rsid w:val="00725BE0"/>
    <w:rsid w:val="00725FE4"/>
    <w:rsid w:val="00727C2B"/>
    <w:rsid w:val="0073000E"/>
    <w:rsid w:val="00730830"/>
    <w:rsid w:val="00730D23"/>
    <w:rsid w:val="0073222F"/>
    <w:rsid w:val="0073243A"/>
    <w:rsid w:val="00732EBB"/>
    <w:rsid w:val="0073367A"/>
    <w:rsid w:val="007338EA"/>
    <w:rsid w:val="00734111"/>
    <w:rsid w:val="00734477"/>
    <w:rsid w:val="0073451C"/>
    <w:rsid w:val="00735186"/>
    <w:rsid w:val="00735DF5"/>
    <w:rsid w:val="00735EB4"/>
    <w:rsid w:val="007363D5"/>
    <w:rsid w:val="00736657"/>
    <w:rsid w:val="0073778B"/>
    <w:rsid w:val="00737AB9"/>
    <w:rsid w:val="0074095D"/>
    <w:rsid w:val="00740C5D"/>
    <w:rsid w:val="00741231"/>
    <w:rsid w:val="00741C42"/>
    <w:rsid w:val="00742CE3"/>
    <w:rsid w:val="00743111"/>
    <w:rsid w:val="007433A1"/>
    <w:rsid w:val="007439F6"/>
    <w:rsid w:val="007444F0"/>
    <w:rsid w:val="00744DA0"/>
    <w:rsid w:val="0074505D"/>
    <w:rsid w:val="00745221"/>
    <w:rsid w:val="00745E22"/>
    <w:rsid w:val="00745F87"/>
    <w:rsid w:val="007460E8"/>
    <w:rsid w:val="00746E66"/>
    <w:rsid w:val="007524E9"/>
    <w:rsid w:val="00752984"/>
    <w:rsid w:val="00752A07"/>
    <w:rsid w:val="00752D22"/>
    <w:rsid w:val="00752E90"/>
    <w:rsid w:val="00752F6F"/>
    <w:rsid w:val="00752FA6"/>
    <w:rsid w:val="0075391B"/>
    <w:rsid w:val="00753C9D"/>
    <w:rsid w:val="00753DC5"/>
    <w:rsid w:val="00754CF3"/>
    <w:rsid w:val="007554C5"/>
    <w:rsid w:val="00755B46"/>
    <w:rsid w:val="00755C50"/>
    <w:rsid w:val="00756209"/>
    <w:rsid w:val="00757AA4"/>
    <w:rsid w:val="007609F7"/>
    <w:rsid w:val="00761267"/>
    <w:rsid w:val="00761905"/>
    <w:rsid w:val="007621DB"/>
    <w:rsid w:val="00762F82"/>
    <w:rsid w:val="00763C3F"/>
    <w:rsid w:val="00765DC9"/>
    <w:rsid w:val="00766255"/>
    <w:rsid w:val="00767AE7"/>
    <w:rsid w:val="00767D47"/>
    <w:rsid w:val="0077059E"/>
    <w:rsid w:val="00771248"/>
    <w:rsid w:val="0077158E"/>
    <w:rsid w:val="007715B5"/>
    <w:rsid w:val="00771919"/>
    <w:rsid w:val="00772444"/>
    <w:rsid w:val="00772925"/>
    <w:rsid w:val="00772CBB"/>
    <w:rsid w:val="00772E06"/>
    <w:rsid w:val="0077331A"/>
    <w:rsid w:val="007736BB"/>
    <w:rsid w:val="007744D6"/>
    <w:rsid w:val="007749F5"/>
    <w:rsid w:val="0077523E"/>
    <w:rsid w:val="007758FC"/>
    <w:rsid w:val="00775AD0"/>
    <w:rsid w:val="00775CA7"/>
    <w:rsid w:val="00776079"/>
    <w:rsid w:val="007760FB"/>
    <w:rsid w:val="007761F6"/>
    <w:rsid w:val="00777CF7"/>
    <w:rsid w:val="00777F5A"/>
    <w:rsid w:val="00780327"/>
    <w:rsid w:val="0078035B"/>
    <w:rsid w:val="00780C5F"/>
    <w:rsid w:val="00781384"/>
    <w:rsid w:val="00781CFE"/>
    <w:rsid w:val="007820C6"/>
    <w:rsid w:val="0078366B"/>
    <w:rsid w:val="007837F0"/>
    <w:rsid w:val="00783927"/>
    <w:rsid w:val="00783C8B"/>
    <w:rsid w:val="00783E31"/>
    <w:rsid w:val="00783FE3"/>
    <w:rsid w:val="007847A1"/>
    <w:rsid w:val="0078601F"/>
    <w:rsid w:val="007861B6"/>
    <w:rsid w:val="00786224"/>
    <w:rsid w:val="00786E98"/>
    <w:rsid w:val="00786FA8"/>
    <w:rsid w:val="007870AE"/>
    <w:rsid w:val="00787492"/>
    <w:rsid w:val="0078763C"/>
    <w:rsid w:val="007879B6"/>
    <w:rsid w:val="00787A82"/>
    <w:rsid w:val="00790CCF"/>
    <w:rsid w:val="00790D7E"/>
    <w:rsid w:val="007913BA"/>
    <w:rsid w:val="00791921"/>
    <w:rsid w:val="00793868"/>
    <w:rsid w:val="00794248"/>
    <w:rsid w:val="00794B24"/>
    <w:rsid w:val="00794CE1"/>
    <w:rsid w:val="00795036"/>
    <w:rsid w:val="00795849"/>
    <w:rsid w:val="00795DE4"/>
    <w:rsid w:val="00796733"/>
    <w:rsid w:val="0079674F"/>
    <w:rsid w:val="00796DF4"/>
    <w:rsid w:val="00797B0F"/>
    <w:rsid w:val="007A0A23"/>
    <w:rsid w:val="007A1997"/>
    <w:rsid w:val="007A1A2B"/>
    <w:rsid w:val="007A2A39"/>
    <w:rsid w:val="007A31A9"/>
    <w:rsid w:val="007A3A2E"/>
    <w:rsid w:val="007A3F80"/>
    <w:rsid w:val="007A4008"/>
    <w:rsid w:val="007A41C2"/>
    <w:rsid w:val="007A41F9"/>
    <w:rsid w:val="007A4632"/>
    <w:rsid w:val="007A4B35"/>
    <w:rsid w:val="007A4B36"/>
    <w:rsid w:val="007A5247"/>
    <w:rsid w:val="007A6298"/>
    <w:rsid w:val="007A6965"/>
    <w:rsid w:val="007A70C7"/>
    <w:rsid w:val="007A794F"/>
    <w:rsid w:val="007A7B53"/>
    <w:rsid w:val="007A7FBF"/>
    <w:rsid w:val="007B0317"/>
    <w:rsid w:val="007B08C7"/>
    <w:rsid w:val="007B181E"/>
    <w:rsid w:val="007B2561"/>
    <w:rsid w:val="007B264A"/>
    <w:rsid w:val="007B2822"/>
    <w:rsid w:val="007B337C"/>
    <w:rsid w:val="007B4079"/>
    <w:rsid w:val="007B44C0"/>
    <w:rsid w:val="007B4B5D"/>
    <w:rsid w:val="007B5F7B"/>
    <w:rsid w:val="007B68D8"/>
    <w:rsid w:val="007B6F3D"/>
    <w:rsid w:val="007B7501"/>
    <w:rsid w:val="007B76B2"/>
    <w:rsid w:val="007B79F2"/>
    <w:rsid w:val="007C0708"/>
    <w:rsid w:val="007C0956"/>
    <w:rsid w:val="007C0EA1"/>
    <w:rsid w:val="007C1146"/>
    <w:rsid w:val="007C15CE"/>
    <w:rsid w:val="007C1712"/>
    <w:rsid w:val="007C171D"/>
    <w:rsid w:val="007C17EF"/>
    <w:rsid w:val="007C1F0F"/>
    <w:rsid w:val="007C360B"/>
    <w:rsid w:val="007C3E8B"/>
    <w:rsid w:val="007C4066"/>
    <w:rsid w:val="007C455D"/>
    <w:rsid w:val="007C4764"/>
    <w:rsid w:val="007C483B"/>
    <w:rsid w:val="007C5548"/>
    <w:rsid w:val="007C55D4"/>
    <w:rsid w:val="007C640F"/>
    <w:rsid w:val="007C6502"/>
    <w:rsid w:val="007C7549"/>
    <w:rsid w:val="007C7EFE"/>
    <w:rsid w:val="007C7FBA"/>
    <w:rsid w:val="007D07C0"/>
    <w:rsid w:val="007D0CE5"/>
    <w:rsid w:val="007D155C"/>
    <w:rsid w:val="007D2A40"/>
    <w:rsid w:val="007D2D49"/>
    <w:rsid w:val="007D4743"/>
    <w:rsid w:val="007D4AF3"/>
    <w:rsid w:val="007D4B64"/>
    <w:rsid w:val="007D6930"/>
    <w:rsid w:val="007D6A53"/>
    <w:rsid w:val="007D721C"/>
    <w:rsid w:val="007D758F"/>
    <w:rsid w:val="007D76BE"/>
    <w:rsid w:val="007D78C1"/>
    <w:rsid w:val="007E006D"/>
    <w:rsid w:val="007E0181"/>
    <w:rsid w:val="007E06EE"/>
    <w:rsid w:val="007E08FD"/>
    <w:rsid w:val="007E15DF"/>
    <w:rsid w:val="007E1864"/>
    <w:rsid w:val="007E1B0D"/>
    <w:rsid w:val="007E32F9"/>
    <w:rsid w:val="007E358D"/>
    <w:rsid w:val="007E3F29"/>
    <w:rsid w:val="007E4246"/>
    <w:rsid w:val="007E4D47"/>
    <w:rsid w:val="007E5DF2"/>
    <w:rsid w:val="007E5EFE"/>
    <w:rsid w:val="007E66EF"/>
    <w:rsid w:val="007F026C"/>
    <w:rsid w:val="007F0771"/>
    <w:rsid w:val="007F099D"/>
    <w:rsid w:val="007F2363"/>
    <w:rsid w:val="007F298E"/>
    <w:rsid w:val="007F3502"/>
    <w:rsid w:val="007F36D9"/>
    <w:rsid w:val="007F3706"/>
    <w:rsid w:val="007F3CC5"/>
    <w:rsid w:val="007F3D37"/>
    <w:rsid w:val="007F5C1F"/>
    <w:rsid w:val="007F6482"/>
    <w:rsid w:val="0080093E"/>
    <w:rsid w:val="0080119B"/>
    <w:rsid w:val="00801380"/>
    <w:rsid w:val="008016BA"/>
    <w:rsid w:val="00803147"/>
    <w:rsid w:val="008033E3"/>
    <w:rsid w:val="00803A2B"/>
    <w:rsid w:val="00804FAC"/>
    <w:rsid w:val="0080511D"/>
    <w:rsid w:val="00805751"/>
    <w:rsid w:val="00805FF2"/>
    <w:rsid w:val="00806303"/>
    <w:rsid w:val="008063DA"/>
    <w:rsid w:val="00807307"/>
    <w:rsid w:val="008101D3"/>
    <w:rsid w:val="00810F0D"/>
    <w:rsid w:val="0081115D"/>
    <w:rsid w:val="0081157B"/>
    <w:rsid w:val="008117C7"/>
    <w:rsid w:val="0081194E"/>
    <w:rsid w:val="00811A3C"/>
    <w:rsid w:val="008128EB"/>
    <w:rsid w:val="00813CA8"/>
    <w:rsid w:val="00813E51"/>
    <w:rsid w:val="0081437F"/>
    <w:rsid w:val="00814BC7"/>
    <w:rsid w:val="00816713"/>
    <w:rsid w:val="00816E4B"/>
    <w:rsid w:val="00817405"/>
    <w:rsid w:val="008174CE"/>
    <w:rsid w:val="008178A0"/>
    <w:rsid w:val="00817C81"/>
    <w:rsid w:val="00820BB2"/>
    <w:rsid w:val="00821284"/>
    <w:rsid w:val="008218D8"/>
    <w:rsid w:val="00821C08"/>
    <w:rsid w:val="0082246D"/>
    <w:rsid w:val="0082285A"/>
    <w:rsid w:val="00822EDD"/>
    <w:rsid w:val="0082329F"/>
    <w:rsid w:val="008235A4"/>
    <w:rsid w:val="0082370E"/>
    <w:rsid w:val="00823856"/>
    <w:rsid w:val="00823E6C"/>
    <w:rsid w:val="008243F8"/>
    <w:rsid w:val="0082446A"/>
    <w:rsid w:val="008245B7"/>
    <w:rsid w:val="008250F0"/>
    <w:rsid w:val="00825144"/>
    <w:rsid w:val="008263EA"/>
    <w:rsid w:val="00826624"/>
    <w:rsid w:val="0082758F"/>
    <w:rsid w:val="0082769B"/>
    <w:rsid w:val="00827D67"/>
    <w:rsid w:val="00827F3C"/>
    <w:rsid w:val="0083023A"/>
    <w:rsid w:val="00830A83"/>
    <w:rsid w:val="008315F1"/>
    <w:rsid w:val="0083341A"/>
    <w:rsid w:val="008338F5"/>
    <w:rsid w:val="00833DF6"/>
    <w:rsid w:val="00833F08"/>
    <w:rsid w:val="00834084"/>
    <w:rsid w:val="00834DC6"/>
    <w:rsid w:val="00835780"/>
    <w:rsid w:val="008358D8"/>
    <w:rsid w:val="00835DBE"/>
    <w:rsid w:val="008363E7"/>
    <w:rsid w:val="008368A7"/>
    <w:rsid w:val="0083750C"/>
    <w:rsid w:val="00837C5E"/>
    <w:rsid w:val="008414A7"/>
    <w:rsid w:val="00841B28"/>
    <w:rsid w:val="00842134"/>
    <w:rsid w:val="008423BC"/>
    <w:rsid w:val="008423D4"/>
    <w:rsid w:val="008429C1"/>
    <w:rsid w:val="00842F4A"/>
    <w:rsid w:val="00843445"/>
    <w:rsid w:val="008439F5"/>
    <w:rsid w:val="00844624"/>
    <w:rsid w:val="00844672"/>
    <w:rsid w:val="00844F5F"/>
    <w:rsid w:val="00845362"/>
    <w:rsid w:val="00845436"/>
    <w:rsid w:val="00846004"/>
    <w:rsid w:val="0084636C"/>
    <w:rsid w:val="00846518"/>
    <w:rsid w:val="008465C3"/>
    <w:rsid w:val="0084665A"/>
    <w:rsid w:val="008470A9"/>
    <w:rsid w:val="008473E4"/>
    <w:rsid w:val="00847CED"/>
    <w:rsid w:val="00850251"/>
    <w:rsid w:val="00850378"/>
    <w:rsid w:val="00850916"/>
    <w:rsid w:val="00850D85"/>
    <w:rsid w:val="00850D95"/>
    <w:rsid w:val="00852047"/>
    <w:rsid w:val="00852434"/>
    <w:rsid w:val="008526E5"/>
    <w:rsid w:val="00854018"/>
    <w:rsid w:val="008540C7"/>
    <w:rsid w:val="00854AE1"/>
    <w:rsid w:val="00854B11"/>
    <w:rsid w:val="00854D2D"/>
    <w:rsid w:val="008551F6"/>
    <w:rsid w:val="00855594"/>
    <w:rsid w:val="00855E8C"/>
    <w:rsid w:val="00856333"/>
    <w:rsid w:val="0085673C"/>
    <w:rsid w:val="008567BF"/>
    <w:rsid w:val="00856CDB"/>
    <w:rsid w:val="0085713E"/>
    <w:rsid w:val="00857EE3"/>
    <w:rsid w:val="00860B49"/>
    <w:rsid w:val="00861011"/>
    <w:rsid w:val="0086164A"/>
    <w:rsid w:val="00861B06"/>
    <w:rsid w:val="00861E8F"/>
    <w:rsid w:val="0086292B"/>
    <w:rsid w:val="00862E59"/>
    <w:rsid w:val="0086358F"/>
    <w:rsid w:val="008644CD"/>
    <w:rsid w:val="008644DE"/>
    <w:rsid w:val="008648D5"/>
    <w:rsid w:val="00864BF8"/>
    <w:rsid w:val="0086573B"/>
    <w:rsid w:val="00866866"/>
    <w:rsid w:val="008679A2"/>
    <w:rsid w:val="00870040"/>
    <w:rsid w:val="00871145"/>
    <w:rsid w:val="0087169D"/>
    <w:rsid w:val="0087235E"/>
    <w:rsid w:val="0087270B"/>
    <w:rsid w:val="00872AEA"/>
    <w:rsid w:val="008735AD"/>
    <w:rsid w:val="0087387D"/>
    <w:rsid w:val="00874052"/>
    <w:rsid w:val="00875350"/>
    <w:rsid w:val="00875B8E"/>
    <w:rsid w:val="008768AE"/>
    <w:rsid w:val="00876AE2"/>
    <w:rsid w:val="0087791A"/>
    <w:rsid w:val="00880DE6"/>
    <w:rsid w:val="00881EF3"/>
    <w:rsid w:val="00882278"/>
    <w:rsid w:val="00882683"/>
    <w:rsid w:val="00882DD0"/>
    <w:rsid w:val="008831BC"/>
    <w:rsid w:val="00883488"/>
    <w:rsid w:val="00883F57"/>
    <w:rsid w:val="008848AA"/>
    <w:rsid w:val="00885C5C"/>
    <w:rsid w:val="008862F3"/>
    <w:rsid w:val="008865C2"/>
    <w:rsid w:val="008870B9"/>
    <w:rsid w:val="00887D7A"/>
    <w:rsid w:val="00887E9D"/>
    <w:rsid w:val="00890564"/>
    <w:rsid w:val="00890664"/>
    <w:rsid w:val="008915BC"/>
    <w:rsid w:val="00892445"/>
    <w:rsid w:val="008927D3"/>
    <w:rsid w:val="0089325F"/>
    <w:rsid w:val="00893BFA"/>
    <w:rsid w:val="00894035"/>
    <w:rsid w:val="00894DA3"/>
    <w:rsid w:val="00895C8B"/>
    <w:rsid w:val="00896A57"/>
    <w:rsid w:val="00897799"/>
    <w:rsid w:val="008A0129"/>
    <w:rsid w:val="008A0391"/>
    <w:rsid w:val="008A0899"/>
    <w:rsid w:val="008A221B"/>
    <w:rsid w:val="008A37ED"/>
    <w:rsid w:val="008A3977"/>
    <w:rsid w:val="008A3F6F"/>
    <w:rsid w:val="008A4205"/>
    <w:rsid w:val="008A4262"/>
    <w:rsid w:val="008A4827"/>
    <w:rsid w:val="008A5451"/>
    <w:rsid w:val="008A5C06"/>
    <w:rsid w:val="008A635C"/>
    <w:rsid w:val="008A647B"/>
    <w:rsid w:val="008A6612"/>
    <w:rsid w:val="008A74EB"/>
    <w:rsid w:val="008A74F4"/>
    <w:rsid w:val="008A78A0"/>
    <w:rsid w:val="008B009D"/>
    <w:rsid w:val="008B04C6"/>
    <w:rsid w:val="008B1C4A"/>
    <w:rsid w:val="008B1E99"/>
    <w:rsid w:val="008B21BD"/>
    <w:rsid w:val="008B2723"/>
    <w:rsid w:val="008B2EB5"/>
    <w:rsid w:val="008B30F6"/>
    <w:rsid w:val="008B3EF8"/>
    <w:rsid w:val="008B410C"/>
    <w:rsid w:val="008B4C47"/>
    <w:rsid w:val="008B4D61"/>
    <w:rsid w:val="008B5F31"/>
    <w:rsid w:val="008B5F87"/>
    <w:rsid w:val="008B68B4"/>
    <w:rsid w:val="008B6A68"/>
    <w:rsid w:val="008B736F"/>
    <w:rsid w:val="008B74BF"/>
    <w:rsid w:val="008B7D03"/>
    <w:rsid w:val="008C086D"/>
    <w:rsid w:val="008C0BAE"/>
    <w:rsid w:val="008C0D9C"/>
    <w:rsid w:val="008C179F"/>
    <w:rsid w:val="008C1DE7"/>
    <w:rsid w:val="008C243E"/>
    <w:rsid w:val="008C386E"/>
    <w:rsid w:val="008C3E93"/>
    <w:rsid w:val="008C5C0E"/>
    <w:rsid w:val="008C5E61"/>
    <w:rsid w:val="008C6509"/>
    <w:rsid w:val="008C6736"/>
    <w:rsid w:val="008C694C"/>
    <w:rsid w:val="008C6D03"/>
    <w:rsid w:val="008D0EFE"/>
    <w:rsid w:val="008D1501"/>
    <w:rsid w:val="008D315F"/>
    <w:rsid w:val="008D3896"/>
    <w:rsid w:val="008D39F6"/>
    <w:rsid w:val="008D4539"/>
    <w:rsid w:val="008D4EF3"/>
    <w:rsid w:val="008D54B3"/>
    <w:rsid w:val="008D59C6"/>
    <w:rsid w:val="008D5D93"/>
    <w:rsid w:val="008D67B4"/>
    <w:rsid w:val="008D6E88"/>
    <w:rsid w:val="008E07C4"/>
    <w:rsid w:val="008E07DC"/>
    <w:rsid w:val="008E0811"/>
    <w:rsid w:val="008E191A"/>
    <w:rsid w:val="008E1BD8"/>
    <w:rsid w:val="008E1C08"/>
    <w:rsid w:val="008E21DB"/>
    <w:rsid w:val="008E2DDB"/>
    <w:rsid w:val="008E2E28"/>
    <w:rsid w:val="008E3045"/>
    <w:rsid w:val="008E38E4"/>
    <w:rsid w:val="008E39E5"/>
    <w:rsid w:val="008E3D96"/>
    <w:rsid w:val="008E3E01"/>
    <w:rsid w:val="008E3F57"/>
    <w:rsid w:val="008E4E02"/>
    <w:rsid w:val="008E531A"/>
    <w:rsid w:val="008E557E"/>
    <w:rsid w:val="008E5E46"/>
    <w:rsid w:val="008E6815"/>
    <w:rsid w:val="008E71A1"/>
    <w:rsid w:val="008F0930"/>
    <w:rsid w:val="008F1052"/>
    <w:rsid w:val="008F106C"/>
    <w:rsid w:val="008F1B07"/>
    <w:rsid w:val="008F2C74"/>
    <w:rsid w:val="008F325E"/>
    <w:rsid w:val="008F351C"/>
    <w:rsid w:val="008F44A0"/>
    <w:rsid w:val="008F46A5"/>
    <w:rsid w:val="008F4955"/>
    <w:rsid w:val="008F622F"/>
    <w:rsid w:val="008F67C6"/>
    <w:rsid w:val="008F6EF2"/>
    <w:rsid w:val="008F7032"/>
    <w:rsid w:val="008F7296"/>
    <w:rsid w:val="008F7583"/>
    <w:rsid w:val="008F797C"/>
    <w:rsid w:val="00900381"/>
    <w:rsid w:val="00900C53"/>
    <w:rsid w:val="00900E1F"/>
    <w:rsid w:val="00903787"/>
    <w:rsid w:val="0090415B"/>
    <w:rsid w:val="0090424C"/>
    <w:rsid w:val="009047E8"/>
    <w:rsid w:val="00904B15"/>
    <w:rsid w:val="009051BF"/>
    <w:rsid w:val="00905253"/>
    <w:rsid w:val="00905AE3"/>
    <w:rsid w:val="00906752"/>
    <w:rsid w:val="009069B7"/>
    <w:rsid w:val="00906B90"/>
    <w:rsid w:val="00906D94"/>
    <w:rsid w:val="00907C27"/>
    <w:rsid w:val="00907E6D"/>
    <w:rsid w:val="00907F6D"/>
    <w:rsid w:val="0091183B"/>
    <w:rsid w:val="00911D2E"/>
    <w:rsid w:val="00912475"/>
    <w:rsid w:val="00913248"/>
    <w:rsid w:val="00913332"/>
    <w:rsid w:val="00913560"/>
    <w:rsid w:val="00913CA0"/>
    <w:rsid w:val="00914088"/>
    <w:rsid w:val="0091425F"/>
    <w:rsid w:val="009147A5"/>
    <w:rsid w:val="0091497B"/>
    <w:rsid w:val="0091512A"/>
    <w:rsid w:val="0091579E"/>
    <w:rsid w:val="00915B84"/>
    <w:rsid w:val="00915C05"/>
    <w:rsid w:val="00920466"/>
    <w:rsid w:val="009206B7"/>
    <w:rsid w:val="00920B5E"/>
    <w:rsid w:val="00920BB4"/>
    <w:rsid w:val="009210D6"/>
    <w:rsid w:val="00922E7C"/>
    <w:rsid w:val="00922ECD"/>
    <w:rsid w:val="00924407"/>
    <w:rsid w:val="00924451"/>
    <w:rsid w:val="00924CB3"/>
    <w:rsid w:val="00925031"/>
    <w:rsid w:val="009250DD"/>
    <w:rsid w:val="00925947"/>
    <w:rsid w:val="00925986"/>
    <w:rsid w:val="009267E5"/>
    <w:rsid w:val="009268C1"/>
    <w:rsid w:val="00926CA1"/>
    <w:rsid w:val="00927A6B"/>
    <w:rsid w:val="00927D24"/>
    <w:rsid w:val="0093029E"/>
    <w:rsid w:val="00930767"/>
    <w:rsid w:val="00931B6F"/>
    <w:rsid w:val="00931E5D"/>
    <w:rsid w:val="00932038"/>
    <w:rsid w:val="009322B2"/>
    <w:rsid w:val="00932453"/>
    <w:rsid w:val="00932CCC"/>
    <w:rsid w:val="00932D5D"/>
    <w:rsid w:val="009331B0"/>
    <w:rsid w:val="00933C7E"/>
    <w:rsid w:val="009342F1"/>
    <w:rsid w:val="00934764"/>
    <w:rsid w:val="00934BE5"/>
    <w:rsid w:val="00934C18"/>
    <w:rsid w:val="00934D8E"/>
    <w:rsid w:val="009352BF"/>
    <w:rsid w:val="009357AB"/>
    <w:rsid w:val="00935DA3"/>
    <w:rsid w:val="00935FBA"/>
    <w:rsid w:val="00936F13"/>
    <w:rsid w:val="00936F31"/>
    <w:rsid w:val="00937044"/>
    <w:rsid w:val="00940332"/>
    <w:rsid w:val="00940585"/>
    <w:rsid w:val="0094099D"/>
    <w:rsid w:val="00940BD0"/>
    <w:rsid w:val="00940F69"/>
    <w:rsid w:val="009415D0"/>
    <w:rsid w:val="00942776"/>
    <w:rsid w:val="00942A2A"/>
    <w:rsid w:val="00942B8C"/>
    <w:rsid w:val="009433B0"/>
    <w:rsid w:val="0094354B"/>
    <w:rsid w:val="00943A9B"/>
    <w:rsid w:val="00943CE1"/>
    <w:rsid w:val="009444E2"/>
    <w:rsid w:val="00944747"/>
    <w:rsid w:val="00944C92"/>
    <w:rsid w:val="00945230"/>
    <w:rsid w:val="00945E96"/>
    <w:rsid w:val="00946F34"/>
    <w:rsid w:val="009479B6"/>
    <w:rsid w:val="00947D7C"/>
    <w:rsid w:val="00947DC4"/>
    <w:rsid w:val="00950AD2"/>
    <w:rsid w:val="009517A6"/>
    <w:rsid w:val="009526A2"/>
    <w:rsid w:val="00953CBF"/>
    <w:rsid w:val="009545B0"/>
    <w:rsid w:val="00954A46"/>
    <w:rsid w:val="0095557A"/>
    <w:rsid w:val="009556BC"/>
    <w:rsid w:val="00955F75"/>
    <w:rsid w:val="00956048"/>
    <w:rsid w:val="0095626A"/>
    <w:rsid w:val="00956349"/>
    <w:rsid w:val="009568D5"/>
    <w:rsid w:val="00956F9C"/>
    <w:rsid w:val="00957931"/>
    <w:rsid w:val="00957E53"/>
    <w:rsid w:val="00957E8C"/>
    <w:rsid w:val="00961921"/>
    <w:rsid w:val="00962591"/>
    <w:rsid w:val="00962763"/>
    <w:rsid w:val="00963481"/>
    <w:rsid w:val="00963EC5"/>
    <w:rsid w:val="00964A4C"/>
    <w:rsid w:val="009650B6"/>
    <w:rsid w:val="009655C7"/>
    <w:rsid w:val="0096570A"/>
    <w:rsid w:val="00966363"/>
    <w:rsid w:val="00966560"/>
    <w:rsid w:val="00966702"/>
    <w:rsid w:val="00966880"/>
    <w:rsid w:val="009668D9"/>
    <w:rsid w:val="00966C16"/>
    <w:rsid w:val="0096791B"/>
    <w:rsid w:val="009679A0"/>
    <w:rsid w:val="009679D0"/>
    <w:rsid w:val="00967AE3"/>
    <w:rsid w:val="00967BB4"/>
    <w:rsid w:val="00970161"/>
    <w:rsid w:val="00970343"/>
    <w:rsid w:val="00971F9B"/>
    <w:rsid w:val="009724E7"/>
    <w:rsid w:val="00973050"/>
    <w:rsid w:val="00973242"/>
    <w:rsid w:val="00973BB3"/>
    <w:rsid w:val="0097473C"/>
    <w:rsid w:val="00975044"/>
    <w:rsid w:val="009753F6"/>
    <w:rsid w:val="00975974"/>
    <w:rsid w:val="009767ED"/>
    <w:rsid w:val="00976BC9"/>
    <w:rsid w:val="00977DFF"/>
    <w:rsid w:val="009804E7"/>
    <w:rsid w:val="00980F80"/>
    <w:rsid w:val="009811E3"/>
    <w:rsid w:val="00981FD4"/>
    <w:rsid w:val="00982741"/>
    <w:rsid w:val="00983160"/>
    <w:rsid w:val="00983CA8"/>
    <w:rsid w:val="00983DD9"/>
    <w:rsid w:val="009842CF"/>
    <w:rsid w:val="0098491C"/>
    <w:rsid w:val="009857C1"/>
    <w:rsid w:val="009866A3"/>
    <w:rsid w:val="009873C3"/>
    <w:rsid w:val="00987A11"/>
    <w:rsid w:val="00987E21"/>
    <w:rsid w:val="009909A9"/>
    <w:rsid w:val="00990E08"/>
    <w:rsid w:val="00991988"/>
    <w:rsid w:val="0099273E"/>
    <w:rsid w:val="00993958"/>
    <w:rsid w:val="0099460E"/>
    <w:rsid w:val="00994BF2"/>
    <w:rsid w:val="0099506C"/>
    <w:rsid w:val="0099572A"/>
    <w:rsid w:val="009963DC"/>
    <w:rsid w:val="009964F7"/>
    <w:rsid w:val="00996D2B"/>
    <w:rsid w:val="00996D46"/>
    <w:rsid w:val="00997232"/>
    <w:rsid w:val="009A0916"/>
    <w:rsid w:val="009A180C"/>
    <w:rsid w:val="009A4EA3"/>
    <w:rsid w:val="009A5632"/>
    <w:rsid w:val="009A5EB9"/>
    <w:rsid w:val="009A5EF6"/>
    <w:rsid w:val="009A6321"/>
    <w:rsid w:val="009A6AE7"/>
    <w:rsid w:val="009A6CD9"/>
    <w:rsid w:val="009B09DF"/>
    <w:rsid w:val="009B0BC2"/>
    <w:rsid w:val="009B0C57"/>
    <w:rsid w:val="009B1504"/>
    <w:rsid w:val="009B2E17"/>
    <w:rsid w:val="009B42A5"/>
    <w:rsid w:val="009B4B43"/>
    <w:rsid w:val="009B4FD4"/>
    <w:rsid w:val="009B53CC"/>
    <w:rsid w:val="009B546A"/>
    <w:rsid w:val="009B5A69"/>
    <w:rsid w:val="009B5ADF"/>
    <w:rsid w:val="009B5F59"/>
    <w:rsid w:val="009B67A0"/>
    <w:rsid w:val="009B6DB8"/>
    <w:rsid w:val="009B7201"/>
    <w:rsid w:val="009C0236"/>
    <w:rsid w:val="009C04BC"/>
    <w:rsid w:val="009C154E"/>
    <w:rsid w:val="009C23FF"/>
    <w:rsid w:val="009C2C19"/>
    <w:rsid w:val="009C5412"/>
    <w:rsid w:val="009C5A19"/>
    <w:rsid w:val="009C78A2"/>
    <w:rsid w:val="009C7DBC"/>
    <w:rsid w:val="009D010A"/>
    <w:rsid w:val="009D1BEE"/>
    <w:rsid w:val="009D2650"/>
    <w:rsid w:val="009D27BA"/>
    <w:rsid w:val="009D2872"/>
    <w:rsid w:val="009D3710"/>
    <w:rsid w:val="009D43F2"/>
    <w:rsid w:val="009D47D2"/>
    <w:rsid w:val="009D483E"/>
    <w:rsid w:val="009D4A33"/>
    <w:rsid w:val="009D570E"/>
    <w:rsid w:val="009D59C0"/>
    <w:rsid w:val="009D6F5F"/>
    <w:rsid w:val="009D7674"/>
    <w:rsid w:val="009D76B0"/>
    <w:rsid w:val="009D7DC4"/>
    <w:rsid w:val="009E00B1"/>
    <w:rsid w:val="009E0158"/>
    <w:rsid w:val="009E0BE9"/>
    <w:rsid w:val="009E1C6C"/>
    <w:rsid w:val="009E1FD6"/>
    <w:rsid w:val="009E29A8"/>
    <w:rsid w:val="009E2CF6"/>
    <w:rsid w:val="009E3401"/>
    <w:rsid w:val="009E37C3"/>
    <w:rsid w:val="009E40D3"/>
    <w:rsid w:val="009E6706"/>
    <w:rsid w:val="009E718B"/>
    <w:rsid w:val="009E71D7"/>
    <w:rsid w:val="009F08DA"/>
    <w:rsid w:val="009F1183"/>
    <w:rsid w:val="009F1C36"/>
    <w:rsid w:val="009F2671"/>
    <w:rsid w:val="009F2E8B"/>
    <w:rsid w:val="009F37DD"/>
    <w:rsid w:val="009F46AB"/>
    <w:rsid w:val="009F4AF8"/>
    <w:rsid w:val="009F5505"/>
    <w:rsid w:val="009F5DF5"/>
    <w:rsid w:val="009F627C"/>
    <w:rsid w:val="009F62B2"/>
    <w:rsid w:val="009F6B0F"/>
    <w:rsid w:val="009F6BBB"/>
    <w:rsid w:val="009F75E0"/>
    <w:rsid w:val="009F7EB0"/>
    <w:rsid w:val="00A00181"/>
    <w:rsid w:val="00A0064A"/>
    <w:rsid w:val="00A00989"/>
    <w:rsid w:val="00A01E99"/>
    <w:rsid w:val="00A023DD"/>
    <w:rsid w:val="00A0244F"/>
    <w:rsid w:val="00A02822"/>
    <w:rsid w:val="00A02845"/>
    <w:rsid w:val="00A031CC"/>
    <w:rsid w:val="00A03916"/>
    <w:rsid w:val="00A03D71"/>
    <w:rsid w:val="00A0411D"/>
    <w:rsid w:val="00A04BF6"/>
    <w:rsid w:val="00A054E3"/>
    <w:rsid w:val="00A05CC5"/>
    <w:rsid w:val="00A06372"/>
    <w:rsid w:val="00A07602"/>
    <w:rsid w:val="00A076AE"/>
    <w:rsid w:val="00A10956"/>
    <w:rsid w:val="00A11AA5"/>
    <w:rsid w:val="00A1226C"/>
    <w:rsid w:val="00A124FC"/>
    <w:rsid w:val="00A127A2"/>
    <w:rsid w:val="00A12B02"/>
    <w:rsid w:val="00A12C5D"/>
    <w:rsid w:val="00A13B4C"/>
    <w:rsid w:val="00A13F12"/>
    <w:rsid w:val="00A14B53"/>
    <w:rsid w:val="00A150FD"/>
    <w:rsid w:val="00A15D56"/>
    <w:rsid w:val="00A164CB"/>
    <w:rsid w:val="00A164EA"/>
    <w:rsid w:val="00A168F0"/>
    <w:rsid w:val="00A16952"/>
    <w:rsid w:val="00A1743D"/>
    <w:rsid w:val="00A17790"/>
    <w:rsid w:val="00A17A33"/>
    <w:rsid w:val="00A17E82"/>
    <w:rsid w:val="00A20093"/>
    <w:rsid w:val="00A200A4"/>
    <w:rsid w:val="00A205C2"/>
    <w:rsid w:val="00A207EC"/>
    <w:rsid w:val="00A22BBA"/>
    <w:rsid w:val="00A2303E"/>
    <w:rsid w:val="00A24060"/>
    <w:rsid w:val="00A24C82"/>
    <w:rsid w:val="00A2621F"/>
    <w:rsid w:val="00A26850"/>
    <w:rsid w:val="00A27990"/>
    <w:rsid w:val="00A30358"/>
    <w:rsid w:val="00A3074B"/>
    <w:rsid w:val="00A30B9D"/>
    <w:rsid w:val="00A30BCD"/>
    <w:rsid w:val="00A30D4A"/>
    <w:rsid w:val="00A30ED2"/>
    <w:rsid w:val="00A319B4"/>
    <w:rsid w:val="00A320B4"/>
    <w:rsid w:val="00A3293E"/>
    <w:rsid w:val="00A33309"/>
    <w:rsid w:val="00A33ABA"/>
    <w:rsid w:val="00A33B6B"/>
    <w:rsid w:val="00A34269"/>
    <w:rsid w:val="00A353BD"/>
    <w:rsid w:val="00A35A56"/>
    <w:rsid w:val="00A35B0C"/>
    <w:rsid w:val="00A35C0F"/>
    <w:rsid w:val="00A36509"/>
    <w:rsid w:val="00A36EA4"/>
    <w:rsid w:val="00A3730A"/>
    <w:rsid w:val="00A37368"/>
    <w:rsid w:val="00A37826"/>
    <w:rsid w:val="00A40AEB"/>
    <w:rsid w:val="00A41134"/>
    <w:rsid w:val="00A418E2"/>
    <w:rsid w:val="00A41D34"/>
    <w:rsid w:val="00A41ECE"/>
    <w:rsid w:val="00A422D1"/>
    <w:rsid w:val="00A426ED"/>
    <w:rsid w:val="00A42D52"/>
    <w:rsid w:val="00A43290"/>
    <w:rsid w:val="00A43C1D"/>
    <w:rsid w:val="00A44930"/>
    <w:rsid w:val="00A44F81"/>
    <w:rsid w:val="00A453D6"/>
    <w:rsid w:val="00A45C72"/>
    <w:rsid w:val="00A46EC1"/>
    <w:rsid w:val="00A47149"/>
    <w:rsid w:val="00A4788F"/>
    <w:rsid w:val="00A50D25"/>
    <w:rsid w:val="00A51254"/>
    <w:rsid w:val="00A513C8"/>
    <w:rsid w:val="00A5152B"/>
    <w:rsid w:val="00A51667"/>
    <w:rsid w:val="00A5188B"/>
    <w:rsid w:val="00A51DE2"/>
    <w:rsid w:val="00A52751"/>
    <w:rsid w:val="00A5283F"/>
    <w:rsid w:val="00A53496"/>
    <w:rsid w:val="00A54231"/>
    <w:rsid w:val="00A558AD"/>
    <w:rsid w:val="00A56778"/>
    <w:rsid w:val="00A570E7"/>
    <w:rsid w:val="00A5723A"/>
    <w:rsid w:val="00A575AE"/>
    <w:rsid w:val="00A57DB4"/>
    <w:rsid w:val="00A60270"/>
    <w:rsid w:val="00A62DD4"/>
    <w:rsid w:val="00A62DEF"/>
    <w:rsid w:val="00A63CD3"/>
    <w:rsid w:val="00A649F9"/>
    <w:rsid w:val="00A64DC6"/>
    <w:rsid w:val="00A65131"/>
    <w:rsid w:val="00A653F5"/>
    <w:rsid w:val="00A6579F"/>
    <w:rsid w:val="00A65D4E"/>
    <w:rsid w:val="00A6605B"/>
    <w:rsid w:val="00A66DAC"/>
    <w:rsid w:val="00A67368"/>
    <w:rsid w:val="00A67C64"/>
    <w:rsid w:val="00A67CEE"/>
    <w:rsid w:val="00A67E46"/>
    <w:rsid w:val="00A70A21"/>
    <w:rsid w:val="00A71172"/>
    <w:rsid w:val="00A715C8"/>
    <w:rsid w:val="00A71EA0"/>
    <w:rsid w:val="00A71EC3"/>
    <w:rsid w:val="00A73E0A"/>
    <w:rsid w:val="00A745DC"/>
    <w:rsid w:val="00A7476F"/>
    <w:rsid w:val="00A747A5"/>
    <w:rsid w:val="00A754D2"/>
    <w:rsid w:val="00A7559A"/>
    <w:rsid w:val="00A75FAB"/>
    <w:rsid w:val="00A77C9A"/>
    <w:rsid w:val="00A77F00"/>
    <w:rsid w:val="00A8020B"/>
    <w:rsid w:val="00A80CE0"/>
    <w:rsid w:val="00A812B3"/>
    <w:rsid w:val="00A82ED7"/>
    <w:rsid w:val="00A82F93"/>
    <w:rsid w:val="00A83372"/>
    <w:rsid w:val="00A833CD"/>
    <w:rsid w:val="00A839BB"/>
    <w:rsid w:val="00A84B31"/>
    <w:rsid w:val="00A85862"/>
    <w:rsid w:val="00A86F4F"/>
    <w:rsid w:val="00A8711F"/>
    <w:rsid w:val="00A901A9"/>
    <w:rsid w:val="00A909E5"/>
    <w:rsid w:val="00A92172"/>
    <w:rsid w:val="00A9369A"/>
    <w:rsid w:val="00A936C7"/>
    <w:rsid w:val="00A93DB4"/>
    <w:rsid w:val="00A9478A"/>
    <w:rsid w:val="00A95803"/>
    <w:rsid w:val="00A95B6A"/>
    <w:rsid w:val="00A96AB6"/>
    <w:rsid w:val="00A96D7E"/>
    <w:rsid w:val="00A96FEF"/>
    <w:rsid w:val="00AA0E57"/>
    <w:rsid w:val="00AA0F87"/>
    <w:rsid w:val="00AA1644"/>
    <w:rsid w:val="00AA1955"/>
    <w:rsid w:val="00AA28D5"/>
    <w:rsid w:val="00AA32E4"/>
    <w:rsid w:val="00AA42B9"/>
    <w:rsid w:val="00AA5824"/>
    <w:rsid w:val="00AA598A"/>
    <w:rsid w:val="00AA5AB1"/>
    <w:rsid w:val="00AA5B1F"/>
    <w:rsid w:val="00AA6B66"/>
    <w:rsid w:val="00AA6E52"/>
    <w:rsid w:val="00AA7044"/>
    <w:rsid w:val="00AA7689"/>
    <w:rsid w:val="00AA7ACB"/>
    <w:rsid w:val="00AA7D11"/>
    <w:rsid w:val="00AB114C"/>
    <w:rsid w:val="00AB1C3B"/>
    <w:rsid w:val="00AB209B"/>
    <w:rsid w:val="00AB21B8"/>
    <w:rsid w:val="00AB24FC"/>
    <w:rsid w:val="00AB2E6D"/>
    <w:rsid w:val="00AB2ED1"/>
    <w:rsid w:val="00AB384E"/>
    <w:rsid w:val="00AB3C43"/>
    <w:rsid w:val="00AB5290"/>
    <w:rsid w:val="00AB5624"/>
    <w:rsid w:val="00AB6958"/>
    <w:rsid w:val="00AB7439"/>
    <w:rsid w:val="00AB7BBE"/>
    <w:rsid w:val="00AB7E36"/>
    <w:rsid w:val="00AC019D"/>
    <w:rsid w:val="00AC0256"/>
    <w:rsid w:val="00AC03CE"/>
    <w:rsid w:val="00AC1228"/>
    <w:rsid w:val="00AC1AC2"/>
    <w:rsid w:val="00AC1E98"/>
    <w:rsid w:val="00AC204C"/>
    <w:rsid w:val="00AC2A6A"/>
    <w:rsid w:val="00AC2B73"/>
    <w:rsid w:val="00AC341C"/>
    <w:rsid w:val="00AC3A03"/>
    <w:rsid w:val="00AC4550"/>
    <w:rsid w:val="00AC6162"/>
    <w:rsid w:val="00AC686F"/>
    <w:rsid w:val="00AC6ACA"/>
    <w:rsid w:val="00AC7977"/>
    <w:rsid w:val="00AD08ED"/>
    <w:rsid w:val="00AD093E"/>
    <w:rsid w:val="00AD0E6A"/>
    <w:rsid w:val="00AD0ECB"/>
    <w:rsid w:val="00AD18E4"/>
    <w:rsid w:val="00AD39F3"/>
    <w:rsid w:val="00AD3F42"/>
    <w:rsid w:val="00AD4276"/>
    <w:rsid w:val="00AD53A9"/>
    <w:rsid w:val="00AD5C08"/>
    <w:rsid w:val="00AD60F2"/>
    <w:rsid w:val="00AD6721"/>
    <w:rsid w:val="00AD6AE9"/>
    <w:rsid w:val="00AD6C46"/>
    <w:rsid w:val="00AD7DB3"/>
    <w:rsid w:val="00AE0325"/>
    <w:rsid w:val="00AE0ABC"/>
    <w:rsid w:val="00AE0B92"/>
    <w:rsid w:val="00AE0F7C"/>
    <w:rsid w:val="00AE2100"/>
    <w:rsid w:val="00AE32F5"/>
    <w:rsid w:val="00AE3367"/>
    <w:rsid w:val="00AE3564"/>
    <w:rsid w:val="00AE3B81"/>
    <w:rsid w:val="00AE496A"/>
    <w:rsid w:val="00AE52A4"/>
    <w:rsid w:val="00AE52AD"/>
    <w:rsid w:val="00AE5388"/>
    <w:rsid w:val="00AE54B4"/>
    <w:rsid w:val="00AE586A"/>
    <w:rsid w:val="00AE5AB0"/>
    <w:rsid w:val="00AE60D9"/>
    <w:rsid w:val="00AE649D"/>
    <w:rsid w:val="00AE64EC"/>
    <w:rsid w:val="00AE671B"/>
    <w:rsid w:val="00AE6D04"/>
    <w:rsid w:val="00AF0827"/>
    <w:rsid w:val="00AF14F5"/>
    <w:rsid w:val="00AF1723"/>
    <w:rsid w:val="00AF22F5"/>
    <w:rsid w:val="00AF29C9"/>
    <w:rsid w:val="00AF2B28"/>
    <w:rsid w:val="00AF2D02"/>
    <w:rsid w:val="00AF2DBB"/>
    <w:rsid w:val="00AF3283"/>
    <w:rsid w:val="00AF3401"/>
    <w:rsid w:val="00AF3CBD"/>
    <w:rsid w:val="00AF3FEB"/>
    <w:rsid w:val="00AF5441"/>
    <w:rsid w:val="00AF5B5E"/>
    <w:rsid w:val="00AF6D02"/>
    <w:rsid w:val="00AF7FA7"/>
    <w:rsid w:val="00B00203"/>
    <w:rsid w:val="00B00522"/>
    <w:rsid w:val="00B00B4F"/>
    <w:rsid w:val="00B0131E"/>
    <w:rsid w:val="00B015D4"/>
    <w:rsid w:val="00B01A04"/>
    <w:rsid w:val="00B0321B"/>
    <w:rsid w:val="00B03EA5"/>
    <w:rsid w:val="00B0443F"/>
    <w:rsid w:val="00B045ED"/>
    <w:rsid w:val="00B04ACA"/>
    <w:rsid w:val="00B04F72"/>
    <w:rsid w:val="00B052C5"/>
    <w:rsid w:val="00B05406"/>
    <w:rsid w:val="00B05C6B"/>
    <w:rsid w:val="00B05DFF"/>
    <w:rsid w:val="00B05E2B"/>
    <w:rsid w:val="00B06ECE"/>
    <w:rsid w:val="00B07041"/>
    <w:rsid w:val="00B0732E"/>
    <w:rsid w:val="00B1047B"/>
    <w:rsid w:val="00B10A80"/>
    <w:rsid w:val="00B10CE0"/>
    <w:rsid w:val="00B12CEC"/>
    <w:rsid w:val="00B12ED9"/>
    <w:rsid w:val="00B1350E"/>
    <w:rsid w:val="00B1434C"/>
    <w:rsid w:val="00B14C63"/>
    <w:rsid w:val="00B1580C"/>
    <w:rsid w:val="00B15D43"/>
    <w:rsid w:val="00B167CD"/>
    <w:rsid w:val="00B16A90"/>
    <w:rsid w:val="00B20CBC"/>
    <w:rsid w:val="00B2110A"/>
    <w:rsid w:val="00B2129E"/>
    <w:rsid w:val="00B215BD"/>
    <w:rsid w:val="00B22CD4"/>
    <w:rsid w:val="00B23288"/>
    <w:rsid w:val="00B2355F"/>
    <w:rsid w:val="00B23B97"/>
    <w:rsid w:val="00B23CD4"/>
    <w:rsid w:val="00B26033"/>
    <w:rsid w:val="00B27898"/>
    <w:rsid w:val="00B27E2D"/>
    <w:rsid w:val="00B30876"/>
    <w:rsid w:val="00B30B10"/>
    <w:rsid w:val="00B314BA"/>
    <w:rsid w:val="00B315F7"/>
    <w:rsid w:val="00B31DC2"/>
    <w:rsid w:val="00B31DDF"/>
    <w:rsid w:val="00B32817"/>
    <w:rsid w:val="00B3307A"/>
    <w:rsid w:val="00B33482"/>
    <w:rsid w:val="00B33782"/>
    <w:rsid w:val="00B33B77"/>
    <w:rsid w:val="00B340A9"/>
    <w:rsid w:val="00B34928"/>
    <w:rsid w:val="00B34EC4"/>
    <w:rsid w:val="00B35B96"/>
    <w:rsid w:val="00B35BCE"/>
    <w:rsid w:val="00B3618F"/>
    <w:rsid w:val="00B3715B"/>
    <w:rsid w:val="00B3720A"/>
    <w:rsid w:val="00B376D9"/>
    <w:rsid w:val="00B37E9B"/>
    <w:rsid w:val="00B37F44"/>
    <w:rsid w:val="00B407B2"/>
    <w:rsid w:val="00B40EB5"/>
    <w:rsid w:val="00B40FDF"/>
    <w:rsid w:val="00B4129B"/>
    <w:rsid w:val="00B41C86"/>
    <w:rsid w:val="00B41FAF"/>
    <w:rsid w:val="00B434A6"/>
    <w:rsid w:val="00B438C7"/>
    <w:rsid w:val="00B43912"/>
    <w:rsid w:val="00B43ADC"/>
    <w:rsid w:val="00B43B16"/>
    <w:rsid w:val="00B43EE0"/>
    <w:rsid w:val="00B458F7"/>
    <w:rsid w:val="00B4626F"/>
    <w:rsid w:val="00B46325"/>
    <w:rsid w:val="00B46372"/>
    <w:rsid w:val="00B47010"/>
    <w:rsid w:val="00B47FE2"/>
    <w:rsid w:val="00B500A0"/>
    <w:rsid w:val="00B5023E"/>
    <w:rsid w:val="00B50F33"/>
    <w:rsid w:val="00B5103E"/>
    <w:rsid w:val="00B5111C"/>
    <w:rsid w:val="00B51CC6"/>
    <w:rsid w:val="00B5226C"/>
    <w:rsid w:val="00B52AC5"/>
    <w:rsid w:val="00B52EB1"/>
    <w:rsid w:val="00B541AB"/>
    <w:rsid w:val="00B544A3"/>
    <w:rsid w:val="00B54574"/>
    <w:rsid w:val="00B5459A"/>
    <w:rsid w:val="00B547D3"/>
    <w:rsid w:val="00B54912"/>
    <w:rsid w:val="00B551DA"/>
    <w:rsid w:val="00B55D74"/>
    <w:rsid w:val="00B563C0"/>
    <w:rsid w:val="00B56915"/>
    <w:rsid w:val="00B5771D"/>
    <w:rsid w:val="00B578CB"/>
    <w:rsid w:val="00B609CC"/>
    <w:rsid w:val="00B61562"/>
    <w:rsid w:val="00B6194A"/>
    <w:rsid w:val="00B61C40"/>
    <w:rsid w:val="00B630FD"/>
    <w:rsid w:val="00B6346D"/>
    <w:rsid w:val="00B63D46"/>
    <w:rsid w:val="00B64213"/>
    <w:rsid w:val="00B6478C"/>
    <w:rsid w:val="00B6540F"/>
    <w:rsid w:val="00B65AC3"/>
    <w:rsid w:val="00B664E3"/>
    <w:rsid w:val="00B66746"/>
    <w:rsid w:val="00B668E4"/>
    <w:rsid w:val="00B671EE"/>
    <w:rsid w:val="00B67523"/>
    <w:rsid w:val="00B677C3"/>
    <w:rsid w:val="00B70CF8"/>
    <w:rsid w:val="00B70E9A"/>
    <w:rsid w:val="00B710A4"/>
    <w:rsid w:val="00B71AC4"/>
    <w:rsid w:val="00B723AA"/>
    <w:rsid w:val="00B723BE"/>
    <w:rsid w:val="00B72593"/>
    <w:rsid w:val="00B72E6B"/>
    <w:rsid w:val="00B73204"/>
    <w:rsid w:val="00B73627"/>
    <w:rsid w:val="00B74125"/>
    <w:rsid w:val="00B74432"/>
    <w:rsid w:val="00B75113"/>
    <w:rsid w:val="00B75467"/>
    <w:rsid w:val="00B75A07"/>
    <w:rsid w:val="00B773ED"/>
    <w:rsid w:val="00B80B65"/>
    <w:rsid w:val="00B816AA"/>
    <w:rsid w:val="00B816BE"/>
    <w:rsid w:val="00B823D8"/>
    <w:rsid w:val="00B82633"/>
    <w:rsid w:val="00B82666"/>
    <w:rsid w:val="00B831FF"/>
    <w:rsid w:val="00B832C6"/>
    <w:rsid w:val="00B83C14"/>
    <w:rsid w:val="00B83E2E"/>
    <w:rsid w:val="00B846C0"/>
    <w:rsid w:val="00B8485D"/>
    <w:rsid w:val="00B85314"/>
    <w:rsid w:val="00B877DA"/>
    <w:rsid w:val="00B90043"/>
    <w:rsid w:val="00B90074"/>
    <w:rsid w:val="00B90645"/>
    <w:rsid w:val="00B90C66"/>
    <w:rsid w:val="00B9100B"/>
    <w:rsid w:val="00B92176"/>
    <w:rsid w:val="00B92C93"/>
    <w:rsid w:val="00B93098"/>
    <w:rsid w:val="00B934B3"/>
    <w:rsid w:val="00B93E95"/>
    <w:rsid w:val="00B943E8"/>
    <w:rsid w:val="00B94B0A"/>
    <w:rsid w:val="00B94BA3"/>
    <w:rsid w:val="00B951F1"/>
    <w:rsid w:val="00B9588D"/>
    <w:rsid w:val="00B966D0"/>
    <w:rsid w:val="00B97855"/>
    <w:rsid w:val="00B97EDB"/>
    <w:rsid w:val="00B97EF7"/>
    <w:rsid w:val="00BA02E9"/>
    <w:rsid w:val="00BA0CEB"/>
    <w:rsid w:val="00BA24B7"/>
    <w:rsid w:val="00BA2D96"/>
    <w:rsid w:val="00BA30FC"/>
    <w:rsid w:val="00BA48AA"/>
    <w:rsid w:val="00BA4ED8"/>
    <w:rsid w:val="00BA50A2"/>
    <w:rsid w:val="00BA556C"/>
    <w:rsid w:val="00BA575A"/>
    <w:rsid w:val="00BA7367"/>
    <w:rsid w:val="00BA78D8"/>
    <w:rsid w:val="00BA79E5"/>
    <w:rsid w:val="00BB0E3D"/>
    <w:rsid w:val="00BB0FA4"/>
    <w:rsid w:val="00BB1ADD"/>
    <w:rsid w:val="00BB2104"/>
    <w:rsid w:val="00BB2170"/>
    <w:rsid w:val="00BB227C"/>
    <w:rsid w:val="00BB2844"/>
    <w:rsid w:val="00BB2E2F"/>
    <w:rsid w:val="00BB38AB"/>
    <w:rsid w:val="00BB6DA3"/>
    <w:rsid w:val="00BB7970"/>
    <w:rsid w:val="00BC021E"/>
    <w:rsid w:val="00BC0A9F"/>
    <w:rsid w:val="00BC24DB"/>
    <w:rsid w:val="00BC2563"/>
    <w:rsid w:val="00BC2705"/>
    <w:rsid w:val="00BC3746"/>
    <w:rsid w:val="00BC3A75"/>
    <w:rsid w:val="00BC43A0"/>
    <w:rsid w:val="00BC46E8"/>
    <w:rsid w:val="00BC5716"/>
    <w:rsid w:val="00BC5C7B"/>
    <w:rsid w:val="00BC5CF7"/>
    <w:rsid w:val="00BC5D62"/>
    <w:rsid w:val="00BC6034"/>
    <w:rsid w:val="00BC6830"/>
    <w:rsid w:val="00BC6DC9"/>
    <w:rsid w:val="00BC721D"/>
    <w:rsid w:val="00BC761B"/>
    <w:rsid w:val="00BC7669"/>
    <w:rsid w:val="00BD01A7"/>
    <w:rsid w:val="00BD11EC"/>
    <w:rsid w:val="00BD21F3"/>
    <w:rsid w:val="00BD2CB5"/>
    <w:rsid w:val="00BD3E82"/>
    <w:rsid w:val="00BD3FA8"/>
    <w:rsid w:val="00BD43F0"/>
    <w:rsid w:val="00BD4418"/>
    <w:rsid w:val="00BD45D6"/>
    <w:rsid w:val="00BD4921"/>
    <w:rsid w:val="00BD4E4F"/>
    <w:rsid w:val="00BD5597"/>
    <w:rsid w:val="00BD55C3"/>
    <w:rsid w:val="00BD5FEC"/>
    <w:rsid w:val="00BD6586"/>
    <w:rsid w:val="00BD689C"/>
    <w:rsid w:val="00BD6A45"/>
    <w:rsid w:val="00BD725E"/>
    <w:rsid w:val="00BD7BD9"/>
    <w:rsid w:val="00BE0D58"/>
    <w:rsid w:val="00BE1205"/>
    <w:rsid w:val="00BE18D7"/>
    <w:rsid w:val="00BE1B83"/>
    <w:rsid w:val="00BE2372"/>
    <w:rsid w:val="00BE35BC"/>
    <w:rsid w:val="00BE3B2A"/>
    <w:rsid w:val="00BE43D1"/>
    <w:rsid w:val="00BE46F1"/>
    <w:rsid w:val="00BE49A9"/>
    <w:rsid w:val="00BE644C"/>
    <w:rsid w:val="00BE660B"/>
    <w:rsid w:val="00BE7389"/>
    <w:rsid w:val="00BE7553"/>
    <w:rsid w:val="00BE7DC9"/>
    <w:rsid w:val="00BF01B7"/>
    <w:rsid w:val="00BF04CE"/>
    <w:rsid w:val="00BF1B99"/>
    <w:rsid w:val="00BF1BD6"/>
    <w:rsid w:val="00BF1E78"/>
    <w:rsid w:val="00BF1EBC"/>
    <w:rsid w:val="00BF221B"/>
    <w:rsid w:val="00BF2C96"/>
    <w:rsid w:val="00BF2EEB"/>
    <w:rsid w:val="00BF3526"/>
    <w:rsid w:val="00BF3A31"/>
    <w:rsid w:val="00BF4EB2"/>
    <w:rsid w:val="00BF5765"/>
    <w:rsid w:val="00BF6061"/>
    <w:rsid w:val="00BF65AE"/>
    <w:rsid w:val="00BF65B2"/>
    <w:rsid w:val="00BF69E7"/>
    <w:rsid w:val="00BF72EA"/>
    <w:rsid w:val="00BF7919"/>
    <w:rsid w:val="00BF7F48"/>
    <w:rsid w:val="00C00789"/>
    <w:rsid w:val="00C00F02"/>
    <w:rsid w:val="00C012E2"/>
    <w:rsid w:val="00C013BE"/>
    <w:rsid w:val="00C01BB3"/>
    <w:rsid w:val="00C01F0B"/>
    <w:rsid w:val="00C021BA"/>
    <w:rsid w:val="00C02CCF"/>
    <w:rsid w:val="00C031CF"/>
    <w:rsid w:val="00C03202"/>
    <w:rsid w:val="00C03780"/>
    <w:rsid w:val="00C03954"/>
    <w:rsid w:val="00C0407F"/>
    <w:rsid w:val="00C04EF3"/>
    <w:rsid w:val="00C07678"/>
    <w:rsid w:val="00C07A11"/>
    <w:rsid w:val="00C106DB"/>
    <w:rsid w:val="00C10A62"/>
    <w:rsid w:val="00C11809"/>
    <w:rsid w:val="00C11B55"/>
    <w:rsid w:val="00C12B38"/>
    <w:rsid w:val="00C143F1"/>
    <w:rsid w:val="00C146D2"/>
    <w:rsid w:val="00C14DD2"/>
    <w:rsid w:val="00C157D2"/>
    <w:rsid w:val="00C15D81"/>
    <w:rsid w:val="00C164BD"/>
    <w:rsid w:val="00C16844"/>
    <w:rsid w:val="00C16AE3"/>
    <w:rsid w:val="00C1706E"/>
    <w:rsid w:val="00C17FD5"/>
    <w:rsid w:val="00C2061E"/>
    <w:rsid w:val="00C2095B"/>
    <w:rsid w:val="00C2101A"/>
    <w:rsid w:val="00C21348"/>
    <w:rsid w:val="00C21A0D"/>
    <w:rsid w:val="00C21DCF"/>
    <w:rsid w:val="00C22538"/>
    <w:rsid w:val="00C226D5"/>
    <w:rsid w:val="00C227A7"/>
    <w:rsid w:val="00C23342"/>
    <w:rsid w:val="00C2376A"/>
    <w:rsid w:val="00C23E6D"/>
    <w:rsid w:val="00C240C5"/>
    <w:rsid w:val="00C2453E"/>
    <w:rsid w:val="00C24755"/>
    <w:rsid w:val="00C24F4A"/>
    <w:rsid w:val="00C24F81"/>
    <w:rsid w:val="00C262B2"/>
    <w:rsid w:val="00C26438"/>
    <w:rsid w:val="00C26646"/>
    <w:rsid w:val="00C266C5"/>
    <w:rsid w:val="00C267A3"/>
    <w:rsid w:val="00C26E9C"/>
    <w:rsid w:val="00C27267"/>
    <w:rsid w:val="00C279E9"/>
    <w:rsid w:val="00C305AF"/>
    <w:rsid w:val="00C3066A"/>
    <w:rsid w:val="00C30DCF"/>
    <w:rsid w:val="00C30E74"/>
    <w:rsid w:val="00C32182"/>
    <w:rsid w:val="00C3236A"/>
    <w:rsid w:val="00C33162"/>
    <w:rsid w:val="00C35B43"/>
    <w:rsid w:val="00C36EB4"/>
    <w:rsid w:val="00C36FCF"/>
    <w:rsid w:val="00C37573"/>
    <w:rsid w:val="00C37B85"/>
    <w:rsid w:val="00C41F04"/>
    <w:rsid w:val="00C42EE9"/>
    <w:rsid w:val="00C434CB"/>
    <w:rsid w:val="00C44002"/>
    <w:rsid w:val="00C445DF"/>
    <w:rsid w:val="00C447E2"/>
    <w:rsid w:val="00C45040"/>
    <w:rsid w:val="00C4555E"/>
    <w:rsid w:val="00C45D41"/>
    <w:rsid w:val="00C464D5"/>
    <w:rsid w:val="00C46757"/>
    <w:rsid w:val="00C46CE8"/>
    <w:rsid w:val="00C46F23"/>
    <w:rsid w:val="00C471F4"/>
    <w:rsid w:val="00C47B3A"/>
    <w:rsid w:val="00C50489"/>
    <w:rsid w:val="00C50DAC"/>
    <w:rsid w:val="00C52206"/>
    <w:rsid w:val="00C524FC"/>
    <w:rsid w:val="00C5271F"/>
    <w:rsid w:val="00C5298F"/>
    <w:rsid w:val="00C5341D"/>
    <w:rsid w:val="00C53A3B"/>
    <w:rsid w:val="00C53BD4"/>
    <w:rsid w:val="00C54148"/>
    <w:rsid w:val="00C5453C"/>
    <w:rsid w:val="00C5454A"/>
    <w:rsid w:val="00C546A4"/>
    <w:rsid w:val="00C5649D"/>
    <w:rsid w:val="00C56C3A"/>
    <w:rsid w:val="00C57271"/>
    <w:rsid w:val="00C57453"/>
    <w:rsid w:val="00C57D04"/>
    <w:rsid w:val="00C60056"/>
    <w:rsid w:val="00C602D9"/>
    <w:rsid w:val="00C60779"/>
    <w:rsid w:val="00C60AA4"/>
    <w:rsid w:val="00C61109"/>
    <w:rsid w:val="00C61D96"/>
    <w:rsid w:val="00C61DD1"/>
    <w:rsid w:val="00C64F14"/>
    <w:rsid w:val="00C65126"/>
    <w:rsid w:val="00C65C8D"/>
    <w:rsid w:val="00C65D0A"/>
    <w:rsid w:val="00C66136"/>
    <w:rsid w:val="00C6673C"/>
    <w:rsid w:val="00C678F2"/>
    <w:rsid w:val="00C67969"/>
    <w:rsid w:val="00C67AE3"/>
    <w:rsid w:val="00C67DBF"/>
    <w:rsid w:val="00C71514"/>
    <w:rsid w:val="00C71B95"/>
    <w:rsid w:val="00C725C6"/>
    <w:rsid w:val="00C72BBF"/>
    <w:rsid w:val="00C72CEB"/>
    <w:rsid w:val="00C72DBC"/>
    <w:rsid w:val="00C72FED"/>
    <w:rsid w:val="00C732ED"/>
    <w:rsid w:val="00C73A69"/>
    <w:rsid w:val="00C7448F"/>
    <w:rsid w:val="00C745D4"/>
    <w:rsid w:val="00C7519F"/>
    <w:rsid w:val="00C75A2E"/>
    <w:rsid w:val="00C7632C"/>
    <w:rsid w:val="00C76FB9"/>
    <w:rsid w:val="00C77DBB"/>
    <w:rsid w:val="00C77E6B"/>
    <w:rsid w:val="00C8000C"/>
    <w:rsid w:val="00C800DB"/>
    <w:rsid w:val="00C806AF"/>
    <w:rsid w:val="00C80D03"/>
    <w:rsid w:val="00C814DC"/>
    <w:rsid w:val="00C81D77"/>
    <w:rsid w:val="00C8219B"/>
    <w:rsid w:val="00C8261C"/>
    <w:rsid w:val="00C82B7A"/>
    <w:rsid w:val="00C8328A"/>
    <w:rsid w:val="00C835E3"/>
    <w:rsid w:val="00C83AE6"/>
    <w:rsid w:val="00C84664"/>
    <w:rsid w:val="00C84839"/>
    <w:rsid w:val="00C84849"/>
    <w:rsid w:val="00C84A02"/>
    <w:rsid w:val="00C8531D"/>
    <w:rsid w:val="00C8538E"/>
    <w:rsid w:val="00C86479"/>
    <w:rsid w:val="00C870C2"/>
    <w:rsid w:val="00C870DE"/>
    <w:rsid w:val="00C87A46"/>
    <w:rsid w:val="00C87AAF"/>
    <w:rsid w:val="00C90316"/>
    <w:rsid w:val="00C91A51"/>
    <w:rsid w:val="00C92636"/>
    <w:rsid w:val="00C92AF3"/>
    <w:rsid w:val="00C92B09"/>
    <w:rsid w:val="00C92FAA"/>
    <w:rsid w:val="00C932E0"/>
    <w:rsid w:val="00C935C0"/>
    <w:rsid w:val="00C9414F"/>
    <w:rsid w:val="00C9468E"/>
    <w:rsid w:val="00C95A58"/>
    <w:rsid w:val="00C96812"/>
    <w:rsid w:val="00C96A99"/>
    <w:rsid w:val="00C972F0"/>
    <w:rsid w:val="00CA18CA"/>
    <w:rsid w:val="00CA1B82"/>
    <w:rsid w:val="00CA2323"/>
    <w:rsid w:val="00CA273A"/>
    <w:rsid w:val="00CA28D3"/>
    <w:rsid w:val="00CA2987"/>
    <w:rsid w:val="00CA2D3E"/>
    <w:rsid w:val="00CA2F51"/>
    <w:rsid w:val="00CA3873"/>
    <w:rsid w:val="00CA390D"/>
    <w:rsid w:val="00CA4ACB"/>
    <w:rsid w:val="00CA4E11"/>
    <w:rsid w:val="00CA51EA"/>
    <w:rsid w:val="00CA534B"/>
    <w:rsid w:val="00CA5C51"/>
    <w:rsid w:val="00CA6827"/>
    <w:rsid w:val="00CA6BF0"/>
    <w:rsid w:val="00CA7B24"/>
    <w:rsid w:val="00CB0642"/>
    <w:rsid w:val="00CB0764"/>
    <w:rsid w:val="00CB0C7A"/>
    <w:rsid w:val="00CB1B3B"/>
    <w:rsid w:val="00CB2E37"/>
    <w:rsid w:val="00CB3552"/>
    <w:rsid w:val="00CB5171"/>
    <w:rsid w:val="00CB53A2"/>
    <w:rsid w:val="00CB5BD3"/>
    <w:rsid w:val="00CB5D09"/>
    <w:rsid w:val="00CB5F18"/>
    <w:rsid w:val="00CB769F"/>
    <w:rsid w:val="00CC0103"/>
    <w:rsid w:val="00CC0A2C"/>
    <w:rsid w:val="00CC132E"/>
    <w:rsid w:val="00CC246C"/>
    <w:rsid w:val="00CC2C05"/>
    <w:rsid w:val="00CC2C08"/>
    <w:rsid w:val="00CC2D57"/>
    <w:rsid w:val="00CC2F47"/>
    <w:rsid w:val="00CC4476"/>
    <w:rsid w:val="00CC5164"/>
    <w:rsid w:val="00CC54A4"/>
    <w:rsid w:val="00CC550E"/>
    <w:rsid w:val="00CC57A2"/>
    <w:rsid w:val="00CC5B37"/>
    <w:rsid w:val="00CC6F22"/>
    <w:rsid w:val="00CC74BA"/>
    <w:rsid w:val="00CC78FD"/>
    <w:rsid w:val="00CC7B49"/>
    <w:rsid w:val="00CC7BEF"/>
    <w:rsid w:val="00CD020D"/>
    <w:rsid w:val="00CD114C"/>
    <w:rsid w:val="00CD1550"/>
    <w:rsid w:val="00CD1B2A"/>
    <w:rsid w:val="00CD306D"/>
    <w:rsid w:val="00CD314F"/>
    <w:rsid w:val="00CD4E3E"/>
    <w:rsid w:val="00CD5663"/>
    <w:rsid w:val="00CD5E8E"/>
    <w:rsid w:val="00CD677A"/>
    <w:rsid w:val="00CD709C"/>
    <w:rsid w:val="00CD7119"/>
    <w:rsid w:val="00CD770C"/>
    <w:rsid w:val="00CD7BFD"/>
    <w:rsid w:val="00CE1EE9"/>
    <w:rsid w:val="00CE26C4"/>
    <w:rsid w:val="00CE2764"/>
    <w:rsid w:val="00CE2B2B"/>
    <w:rsid w:val="00CE2E75"/>
    <w:rsid w:val="00CE3DA0"/>
    <w:rsid w:val="00CE489B"/>
    <w:rsid w:val="00CE4D23"/>
    <w:rsid w:val="00CE5090"/>
    <w:rsid w:val="00CE5847"/>
    <w:rsid w:val="00CE6BE1"/>
    <w:rsid w:val="00CE6BEF"/>
    <w:rsid w:val="00CE6C4E"/>
    <w:rsid w:val="00CE6C55"/>
    <w:rsid w:val="00CE6ED0"/>
    <w:rsid w:val="00CE70A6"/>
    <w:rsid w:val="00CE75C3"/>
    <w:rsid w:val="00CE766B"/>
    <w:rsid w:val="00CF042B"/>
    <w:rsid w:val="00CF0980"/>
    <w:rsid w:val="00CF0BA5"/>
    <w:rsid w:val="00CF0DB0"/>
    <w:rsid w:val="00CF0E3E"/>
    <w:rsid w:val="00CF10AF"/>
    <w:rsid w:val="00CF13DF"/>
    <w:rsid w:val="00CF16AB"/>
    <w:rsid w:val="00CF1925"/>
    <w:rsid w:val="00CF1993"/>
    <w:rsid w:val="00CF2D19"/>
    <w:rsid w:val="00CF3000"/>
    <w:rsid w:val="00CF313E"/>
    <w:rsid w:val="00CF3963"/>
    <w:rsid w:val="00CF39FD"/>
    <w:rsid w:val="00CF4254"/>
    <w:rsid w:val="00CF42C7"/>
    <w:rsid w:val="00CF4497"/>
    <w:rsid w:val="00CF47C4"/>
    <w:rsid w:val="00CF4D59"/>
    <w:rsid w:val="00CF5B4A"/>
    <w:rsid w:val="00CF626B"/>
    <w:rsid w:val="00CF75C0"/>
    <w:rsid w:val="00D000C3"/>
    <w:rsid w:val="00D008A8"/>
    <w:rsid w:val="00D00A06"/>
    <w:rsid w:val="00D0153A"/>
    <w:rsid w:val="00D01553"/>
    <w:rsid w:val="00D01C86"/>
    <w:rsid w:val="00D01F8C"/>
    <w:rsid w:val="00D030BB"/>
    <w:rsid w:val="00D032B1"/>
    <w:rsid w:val="00D034B4"/>
    <w:rsid w:val="00D0355D"/>
    <w:rsid w:val="00D0370E"/>
    <w:rsid w:val="00D0456B"/>
    <w:rsid w:val="00D04751"/>
    <w:rsid w:val="00D04915"/>
    <w:rsid w:val="00D04E9F"/>
    <w:rsid w:val="00D057D2"/>
    <w:rsid w:val="00D05F80"/>
    <w:rsid w:val="00D0660E"/>
    <w:rsid w:val="00D067C9"/>
    <w:rsid w:val="00D07971"/>
    <w:rsid w:val="00D11048"/>
    <w:rsid w:val="00D11179"/>
    <w:rsid w:val="00D116CB"/>
    <w:rsid w:val="00D11806"/>
    <w:rsid w:val="00D12A5E"/>
    <w:rsid w:val="00D12C30"/>
    <w:rsid w:val="00D13259"/>
    <w:rsid w:val="00D1330C"/>
    <w:rsid w:val="00D15482"/>
    <w:rsid w:val="00D155F2"/>
    <w:rsid w:val="00D16EAD"/>
    <w:rsid w:val="00D17299"/>
    <w:rsid w:val="00D17535"/>
    <w:rsid w:val="00D17585"/>
    <w:rsid w:val="00D20237"/>
    <w:rsid w:val="00D20E29"/>
    <w:rsid w:val="00D21D76"/>
    <w:rsid w:val="00D21E62"/>
    <w:rsid w:val="00D22051"/>
    <w:rsid w:val="00D2269C"/>
    <w:rsid w:val="00D23105"/>
    <w:rsid w:val="00D231E8"/>
    <w:rsid w:val="00D2322F"/>
    <w:rsid w:val="00D24FFA"/>
    <w:rsid w:val="00D25A51"/>
    <w:rsid w:val="00D25F7D"/>
    <w:rsid w:val="00D27A62"/>
    <w:rsid w:val="00D30B7A"/>
    <w:rsid w:val="00D30D00"/>
    <w:rsid w:val="00D31A2F"/>
    <w:rsid w:val="00D3207B"/>
    <w:rsid w:val="00D321C9"/>
    <w:rsid w:val="00D32950"/>
    <w:rsid w:val="00D32CD8"/>
    <w:rsid w:val="00D32E67"/>
    <w:rsid w:val="00D332AF"/>
    <w:rsid w:val="00D333B8"/>
    <w:rsid w:val="00D33577"/>
    <w:rsid w:val="00D33B04"/>
    <w:rsid w:val="00D33E21"/>
    <w:rsid w:val="00D34033"/>
    <w:rsid w:val="00D34D15"/>
    <w:rsid w:val="00D35211"/>
    <w:rsid w:val="00D35C3A"/>
    <w:rsid w:val="00D35F0D"/>
    <w:rsid w:val="00D35FDC"/>
    <w:rsid w:val="00D364A9"/>
    <w:rsid w:val="00D37133"/>
    <w:rsid w:val="00D37B52"/>
    <w:rsid w:val="00D37D87"/>
    <w:rsid w:val="00D4047F"/>
    <w:rsid w:val="00D40A80"/>
    <w:rsid w:val="00D40C9C"/>
    <w:rsid w:val="00D4105E"/>
    <w:rsid w:val="00D42367"/>
    <w:rsid w:val="00D423CC"/>
    <w:rsid w:val="00D426D6"/>
    <w:rsid w:val="00D430AC"/>
    <w:rsid w:val="00D44C09"/>
    <w:rsid w:val="00D45597"/>
    <w:rsid w:val="00D458E2"/>
    <w:rsid w:val="00D459F6"/>
    <w:rsid w:val="00D46046"/>
    <w:rsid w:val="00D4641F"/>
    <w:rsid w:val="00D47B5A"/>
    <w:rsid w:val="00D5011B"/>
    <w:rsid w:val="00D508E4"/>
    <w:rsid w:val="00D50A98"/>
    <w:rsid w:val="00D51AA1"/>
    <w:rsid w:val="00D52C61"/>
    <w:rsid w:val="00D53CA4"/>
    <w:rsid w:val="00D54401"/>
    <w:rsid w:val="00D54A27"/>
    <w:rsid w:val="00D54AAA"/>
    <w:rsid w:val="00D54EC4"/>
    <w:rsid w:val="00D554C2"/>
    <w:rsid w:val="00D55A7B"/>
    <w:rsid w:val="00D568F0"/>
    <w:rsid w:val="00D56A17"/>
    <w:rsid w:val="00D56A61"/>
    <w:rsid w:val="00D57CE5"/>
    <w:rsid w:val="00D60FC5"/>
    <w:rsid w:val="00D6360F"/>
    <w:rsid w:val="00D63F5B"/>
    <w:rsid w:val="00D645C4"/>
    <w:rsid w:val="00D64616"/>
    <w:rsid w:val="00D652EC"/>
    <w:rsid w:val="00D65E89"/>
    <w:rsid w:val="00D65FCD"/>
    <w:rsid w:val="00D667B7"/>
    <w:rsid w:val="00D715B9"/>
    <w:rsid w:val="00D715F7"/>
    <w:rsid w:val="00D72A8D"/>
    <w:rsid w:val="00D74106"/>
    <w:rsid w:val="00D7488C"/>
    <w:rsid w:val="00D74AC1"/>
    <w:rsid w:val="00D74D40"/>
    <w:rsid w:val="00D75F33"/>
    <w:rsid w:val="00D76628"/>
    <w:rsid w:val="00D76827"/>
    <w:rsid w:val="00D76C2B"/>
    <w:rsid w:val="00D77C41"/>
    <w:rsid w:val="00D80843"/>
    <w:rsid w:val="00D81605"/>
    <w:rsid w:val="00D81D10"/>
    <w:rsid w:val="00D81F9A"/>
    <w:rsid w:val="00D8269E"/>
    <w:rsid w:val="00D8434A"/>
    <w:rsid w:val="00D84CAE"/>
    <w:rsid w:val="00D84E23"/>
    <w:rsid w:val="00D85513"/>
    <w:rsid w:val="00D85957"/>
    <w:rsid w:val="00D87CFD"/>
    <w:rsid w:val="00D87EDD"/>
    <w:rsid w:val="00D87F1D"/>
    <w:rsid w:val="00D90847"/>
    <w:rsid w:val="00D90894"/>
    <w:rsid w:val="00D91152"/>
    <w:rsid w:val="00D91981"/>
    <w:rsid w:val="00D91A1F"/>
    <w:rsid w:val="00D9286A"/>
    <w:rsid w:val="00D92F42"/>
    <w:rsid w:val="00D93ACA"/>
    <w:rsid w:val="00D942D8"/>
    <w:rsid w:val="00D9473E"/>
    <w:rsid w:val="00D94C7D"/>
    <w:rsid w:val="00D9504F"/>
    <w:rsid w:val="00D959F1"/>
    <w:rsid w:val="00D96249"/>
    <w:rsid w:val="00D96F98"/>
    <w:rsid w:val="00DA0065"/>
    <w:rsid w:val="00DA0487"/>
    <w:rsid w:val="00DA06FB"/>
    <w:rsid w:val="00DA0B1C"/>
    <w:rsid w:val="00DA0DE6"/>
    <w:rsid w:val="00DA0F6D"/>
    <w:rsid w:val="00DA1631"/>
    <w:rsid w:val="00DA2384"/>
    <w:rsid w:val="00DA2564"/>
    <w:rsid w:val="00DA323B"/>
    <w:rsid w:val="00DA324D"/>
    <w:rsid w:val="00DA3345"/>
    <w:rsid w:val="00DA3AAE"/>
    <w:rsid w:val="00DA3F00"/>
    <w:rsid w:val="00DA46E7"/>
    <w:rsid w:val="00DA4CFA"/>
    <w:rsid w:val="00DA7460"/>
    <w:rsid w:val="00DB02BF"/>
    <w:rsid w:val="00DB1465"/>
    <w:rsid w:val="00DB1ABB"/>
    <w:rsid w:val="00DB1E22"/>
    <w:rsid w:val="00DB1F39"/>
    <w:rsid w:val="00DB2556"/>
    <w:rsid w:val="00DB32BD"/>
    <w:rsid w:val="00DB37D1"/>
    <w:rsid w:val="00DB3B46"/>
    <w:rsid w:val="00DB405B"/>
    <w:rsid w:val="00DB461F"/>
    <w:rsid w:val="00DB4CDA"/>
    <w:rsid w:val="00DB4F7C"/>
    <w:rsid w:val="00DB4FD2"/>
    <w:rsid w:val="00DB5E2C"/>
    <w:rsid w:val="00DB5EC0"/>
    <w:rsid w:val="00DB7F09"/>
    <w:rsid w:val="00DC08F3"/>
    <w:rsid w:val="00DC0DE1"/>
    <w:rsid w:val="00DC3550"/>
    <w:rsid w:val="00DC3A95"/>
    <w:rsid w:val="00DC3CDE"/>
    <w:rsid w:val="00DC5350"/>
    <w:rsid w:val="00DC5567"/>
    <w:rsid w:val="00DC65AB"/>
    <w:rsid w:val="00DC6A7D"/>
    <w:rsid w:val="00DC7138"/>
    <w:rsid w:val="00DC7347"/>
    <w:rsid w:val="00DC7C24"/>
    <w:rsid w:val="00DD0140"/>
    <w:rsid w:val="00DD1573"/>
    <w:rsid w:val="00DD1598"/>
    <w:rsid w:val="00DD15BF"/>
    <w:rsid w:val="00DD1827"/>
    <w:rsid w:val="00DD1DF9"/>
    <w:rsid w:val="00DD254A"/>
    <w:rsid w:val="00DD28A8"/>
    <w:rsid w:val="00DD2917"/>
    <w:rsid w:val="00DD380A"/>
    <w:rsid w:val="00DD3F54"/>
    <w:rsid w:val="00DD466A"/>
    <w:rsid w:val="00DD568E"/>
    <w:rsid w:val="00DD5744"/>
    <w:rsid w:val="00DD5B50"/>
    <w:rsid w:val="00DD5D8C"/>
    <w:rsid w:val="00DD69C3"/>
    <w:rsid w:val="00DD78DA"/>
    <w:rsid w:val="00DE01C5"/>
    <w:rsid w:val="00DE0563"/>
    <w:rsid w:val="00DE0763"/>
    <w:rsid w:val="00DE0D55"/>
    <w:rsid w:val="00DE1404"/>
    <w:rsid w:val="00DE1486"/>
    <w:rsid w:val="00DE2527"/>
    <w:rsid w:val="00DE41AB"/>
    <w:rsid w:val="00DE4580"/>
    <w:rsid w:val="00DE4809"/>
    <w:rsid w:val="00DE5262"/>
    <w:rsid w:val="00DE5B3D"/>
    <w:rsid w:val="00DE64B1"/>
    <w:rsid w:val="00DE6731"/>
    <w:rsid w:val="00DE701D"/>
    <w:rsid w:val="00DE75F1"/>
    <w:rsid w:val="00DF0A25"/>
    <w:rsid w:val="00DF1170"/>
    <w:rsid w:val="00DF1673"/>
    <w:rsid w:val="00DF1B54"/>
    <w:rsid w:val="00DF1F0D"/>
    <w:rsid w:val="00DF2168"/>
    <w:rsid w:val="00DF2183"/>
    <w:rsid w:val="00DF21EA"/>
    <w:rsid w:val="00DF244D"/>
    <w:rsid w:val="00DF314F"/>
    <w:rsid w:val="00DF342C"/>
    <w:rsid w:val="00DF3A54"/>
    <w:rsid w:val="00DF4980"/>
    <w:rsid w:val="00DF4CCC"/>
    <w:rsid w:val="00DF4F73"/>
    <w:rsid w:val="00DF4FC7"/>
    <w:rsid w:val="00DF559E"/>
    <w:rsid w:val="00DF59FD"/>
    <w:rsid w:val="00DF6999"/>
    <w:rsid w:val="00DF6FD1"/>
    <w:rsid w:val="00DF7486"/>
    <w:rsid w:val="00DF7609"/>
    <w:rsid w:val="00DF76B9"/>
    <w:rsid w:val="00DF778C"/>
    <w:rsid w:val="00DF7B25"/>
    <w:rsid w:val="00E006F9"/>
    <w:rsid w:val="00E00F1C"/>
    <w:rsid w:val="00E015F3"/>
    <w:rsid w:val="00E02377"/>
    <w:rsid w:val="00E02602"/>
    <w:rsid w:val="00E027C6"/>
    <w:rsid w:val="00E031B2"/>
    <w:rsid w:val="00E03F84"/>
    <w:rsid w:val="00E043BF"/>
    <w:rsid w:val="00E050FE"/>
    <w:rsid w:val="00E05B31"/>
    <w:rsid w:val="00E060E8"/>
    <w:rsid w:val="00E0658F"/>
    <w:rsid w:val="00E065B7"/>
    <w:rsid w:val="00E06675"/>
    <w:rsid w:val="00E06CC0"/>
    <w:rsid w:val="00E07077"/>
    <w:rsid w:val="00E070CD"/>
    <w:rsid w:val="00E07141"/>
    <w:rsid w:val="00E0714A"/>
    <w:rsid w:val="00E0730C"/>
    <w:rsid w:val="00E07971"/>
    <w:rsid w:val="00E10A08"/>
    <w:rsid w:val="00E10EFD"/>
    <w:rsid w:val="00E11112"/>
    <w:rsid w:val="00E115D4"/>
    <w:rsid w:val="00E120D7"/>
    <w:rsid w:val="00E1267D"/>
    <w:rsid w:val="00E126B7"/>
    <w:rsid w:val="00E12CBD"/>
    <w:rsid w:val="00E136B2"/>
    <w:rsid w:val="00E13B86"/>
    <w:rsid w:val="00E142ED"/>
    <w:rsid w:val="00E14514"/>
    <w:rsid w:val="00E14ED6"/>
    <w:rsid w:val="00E15014"/>
    <w:rsid w:val="00E15DD8"/>
    <w:rsid w:val="00E163EE"/>
    <w:rsid w:val="00E1725B"/>
    <w:rsid w:val="00E175EF"/>
    <w:rsid w:val="00E2007B"/>
    <w:rsid w:val="00E20B1D"/>
    <w:rsid w:val="00E22105"/>
    <w:rsid w:val="00E23E00"/>
    <w:rsid w:val="00E24B80"/>
    <w:rsid w:val="00E2506F"/>
    <w:rsid w:val="00E251E7"/>
    <w:rsid w:val="00E252F4"/>
    <w:rsid w:val="00E25348"/>
    <w:rsid w:val="00E271CC"/>
    <w:rsid w:val="00E27369"/>
    <w:rsid w:val="00E2766A"/>
    <w:rsid w:val="00E27B8B"/>
    <w:rsid w:val="00E30D95"/>
    <w:rsid w:val="00E31454"/>
    <w:rsid w:val="00E31462"/>
    <w:rsid w:val="00E314AC"/>
    <w:rsid w:val="00E31CE7"/>
    <w:rsid w:val="00E31D46"/>
    <w:rsid w:val="00E31FEC"/>
    <w:rsid w:val="00E327EC"/>
    <w:rsid w:val="00E32E95"/>
    <w:rsid w:val="00E33268"/>
    <w:rsid w:val="00E347FB"/>
    <w:rsid w:val="00E3505C"/>
    <w:rsid w:val="00E35574"/>
    <w:rsid w:val="00E35977"/>
    <w:rsid w:val="00E36C3C"/>
    <w:rsid w:val="00E37248"/>
    <w:rsid w:val="00E379FD"/>
    <w:rsid w:val="00E401D4"/>
    <w:rsid w:val="00E402F3"/>
    <w:rsid w:val="00E40530"/>
    <w:rsid w:val="00E40659"/>
    <w:rsid w:val="00E411BC"/>
    <w:rsid w:val="00E4158F"/>
    <w:rsid w:val="00E41928"/>
    <w:rsid w:val="00E41D5D"/>
    <w:rsid w:val="00E41F0A"/>
    <w:rsid w:val="00E42617"/>
    <w:rsid w:val="00E437CE"/>
    <w:rsid w:val="00E43A20"/>
    <w:rsid w:val="00E43D0A"/>
    <w:rsid w:val="00E43E94"/>
    <w:rsid w:val="00E45AA8"/>
    <w:rsid w:val="00E462D2"/>
    <w:rsid w:val="00E463F2"/>
    <w:rsid w:val="00E46666"/>
    <w:rsid w:val="00E46A6A"/>
    <w:rsid w:val="00E47248"/>
    <w:rsid w:val="00E4764A"/>
    <w:rsid w:val="00E47A2E"/>
    <w:rsid w:val="00E47D96"/>
    <w:rsid w:val="00E47EE5"/>
    <w:rsid w:val="00E47F53"/>
    <w:rsid w:val="00E5009C"/>
    <w:rsid w:val="00E506DE"/>
    <w:rsid w:val="00E508F4"/>
    <w:rsid w:val="00E515DD"/>
    <w:rsid w:val="00E51603"/>
    <w:rsid w:val="00E51EFE"/>
    <w:rsid w:val="00E524FF"/>
    <w:rsid w:val="00E52EE4"/>
    <w:rsid w:val="00E53C14"/>
    <w:rsid w:val="00E53FDF"/>
    <w:rsid w:val="00E5452F"/>
    <w:rsid w:val="00E54A28"/>
    <w:rsid w:val="00E55102"/>
    <w:rsid w:val="00E558C6"/>
    <w:rsid w:val="00E57056"/>
    <w:rsid w:val="00E572C9"/>
    <w:rsid w:val="00E57841"/>
    <w:rsid w:val="00E57EB1"/>
    <w:rsid w:val="00E618EB"/>
    <w:rsid w:val="00E61C10"/>
    <w:rsid w:val="00E61CB8"/>
    <w:rsid w:val="00E61ECE"/>
    <w:rsid w:val="00E62883"/>
    <w:rsid w:val="00E62C24"/>
    <w:rsid w:val="00E63065"/>
    <w:rsid w:val="00E63B54"/>
    <w:rsid w:val="00E6464A"/>
    <w:rsid w:val="00E66FC0"/>
    <w:rsid w:val="00E67711"/>
    <w:rsid w:val="00E67A6D"/>
    <w:rsid w:val="00E70582"/>
    <w:rsid w:val="00E71DD4"/>
    <w:rsid w:val="00E721FB"/>
    <w:rsid w:val="00E7238D"/>
    <w:rsid w:val="00E72661"/>
    <w:rsid w:val="00E7287E"/>
    <w:rsid w:val="00E7345A"/>
    <w:rsid w:val="00E7375D"/>
    <w:rsid w:val="00E737F2"/>
    <w:rsid w:val="00E73F40"/>
    <w:rsid w:val="00E74337"/>
    <w:rsid w:val="00E746A7"/>
    <w:rsid w:val="00E748B7"/>
    <w:rsid w:val="00E751B0"/>
    <w:rsid w:val="00E75ED6"/>
    <w:rsid w:val="00E760BC"/>
    <w:rsid w:val="00E760EE"/>
    <w:rsid w:val="00E7697C"/>
    <w:rsid w:val="00E76C9A"/>
    <w:rsid w:val="00E774C4"/>
    <w:rsid w:val="00E774D7"/>
    <w:rsid w:val="00E801DD"/>
    <w:rsid w:val="00E80A84"/>
    <w:rsid w:val="00E814D6"/>
    <w:rsid w:val="00E82192"/>
    <w:rsid w:val="00E8295E"/>
    <w:rsid w:val="00E82C86"/>
    <w:rsid w:val="00E830AB"/>
    <w:rsid w:val="00E83104"/>
    <w:rsid w:val="00E835B5"/>
    <w:rsid w:val="00E83DFA"/>
    <w:rsid w:val="00E83EA4"/>
    <w:rsid w:val="00E84FC0"/>
    <w:rsid w:val="00E858DF"/>
    <w:rsid w:val="00E9034E"/>
    <w:rsid w:val="00E907B7"/>
    <w:rsid w:val="00E9089F"/>
    <w:rsid w:val="00E91629"/>
    <w:rsid w:val="00E924E0"/>
    <w:rsid w:val="00E92643"/>
    <w:rsid w:val="00E927CC"/>
    <w:rsid w:val="00E9297E"/>
    <w:rsid w:val="00E92C4F"/>
    <w:rsid w:val="00E92D82"/>
    <w:rsid w:val="00E93E4E"/>
    <w:rsid w:val="00E94291"/>
    <w:rsid w:val="00E95034"/>
    <w:rsid w:val="00E95A03"/>
    <w:rsid w:val="00E964D7"/>
    <w:rsid w:val="00E9666D"/>
    <w:rsid w:val="00E970EB"/>
    <w:rsid w:val="00E97181"/>
    <w:rsid w:val="00E97358"/>
    <w:rsid w:val="00EA149E"/>
    <w:rsid w:val="00EA15AE"/>
    <w:rsid w:val="00EA162B"/>
    <w:rsid w:val="00EA22B8"/>
    <w:rsid w:val="00EA2467"/>
    <w:rsid w:val="00EA31EA"/>
    <w:rsid w:val="00EA3227"/>
    <w:rsid w:val="00EA322D"/>
    <w:rsid w:val="00EA32F2"/>
    <w:rsid w:val="00EA372E"/>
    <w:rsid w:val="00EA3834"/>
    <w:rsid w:val="00EA42C2"/>
    <w:rsid w:val="00EA46C3"/>
    <w:rsid w:val="00EA49AC"/>
    <w:rsid w:val="00EA4C1A"/>
    <w:rsid w:val="00EA5DD0"/>
    <w:rsid w:val="00EA722D"/>
    <w:rsid w:val="00EB0930"/>
    <w:rsid w:val="00EB1346"/>
    <w:rsid w:val="00EB1BD2"/>
    <w:rsid w:val="00EB23B4"/>
    <w:rsid w:val="00EB2405"/>
    <w:rsid w:val="00EB2981"/>
    <w:rsid w:val="00EB2BE1"/>
    <w:rsid w:val="00EB3D1C"/>
    <w:rsid w:val="00EB4148"/>
    <w:rsid w:val="00EB4D2A"/>
    <w:rsid w:val="00EB5015"/>
    <w:rsid w:val="00EB584E"/>
    <w:rsid w:val="00EB5FE1"/>
    <w:rsid w:val="00EB6F02"/>
    <w:rsid w:val="00EB7007"/>
    <w:rsid w:val="00EB7349"/>
    <w:rsid w:val="00EB74BE"/>
    <w:rsid w:val="00EB75CE"/>
    <w:rsid w:val="00EB7E40"/>
    <w:rsid w:val="00EC01A3"/>
    <w:rsid w:val="00EC03AB"/>
    <w:rsid w:val="00EC0B1E"/>
    <w:rsid w:val="00EC1A8F"/>
    <w:rsid w:val="00EC1FBE"/>
    <w:rsid w:val="00EC2104"/>
    <w:rsid w:val="00EC260A"/>
    <w:rsid w:val="00EC26B1"/>
    <w:rsid w:val="00EC2748"/>
    <w:rsid w:val="00EC282D"/>
    <w:rsid w:val="00EC2B91"/>
    <w:rsid w:val="00EC2E6E"/>
    <w:rsid w:val="00EC31E0"/>
    <w:rsid w:val="00EC32BD"/>
    <w:rsid w:val="00EC35D1"/>
    <w:rsid w:val="00EC3843"/>
    <w:rsid w:val="00EC44F3"/>
    <w:rsid w:val="00EC46EA"/>
    <w:rsid w:val="00EC4EA8"/>
    <w:rsid w:val="00EC6087"/>
    <w:rsid w:val="00EC6F52"/>
    <w:rsid w:val="00EC6FBD"/>
    <w:rsid w:val="00ED067E"/>
    <w:rsid w:val="00ED0BDD"/>
    <w:rsid w:val="00ED21CB"/>
    <w:rsid w:val="00ED2C62"/>
    <w:rsid w:val="00ED2D21"/>
    <w:rsid w:val="00ED2E2C"/>
    <w:rsid w:val="00ED3194"/>
    <w:rsid w:val="00ED3B1A"/>
    <w:rsid w:val="00ED3B6B"/>
    <w:rsid w:val="00ED494F"/>
    <w:rsid w:val="00ED4D79"/>
    <w:rsid w:val="00ED514E"/>
    <w:rsid w:val="00ED59FF"/>
    <w:rsid w:val="00ED5F13"/>
    <w:rsid w:val="00ED6661"/>
    <w:rsid w:val="00ED69D1"/>
    <w:rsid w:val="00ED6E00"/>
    <w:rsid w:val="00ED7163"/>
    <w:rsid w:val="00ED763A"/>
    <w:rsid w:val="00ED7734"/>
    <w:rsid w:val="00EE07B5"/>
    <w:rsid w:val="00EE0C97"/>
    <w:rsid w:val="00EE0E34"/>
    <w:rsid w:val="00EE17E3"/>
    <w:rsid w:val="00EE1DED"/>
    <w:rsid w:val="00EE1E26"/>
    <w:rsid w:val="00EE23F7"/>
    <w:rsid w:val="00EE3103"/>
    <w:rsid w:val="00EE56A8"/>
    <w:rsid w:val="00EE59D9"/>
    <w:rsid w:val="00EE5B88"/>
    <w:rsid w:val="00EE6275"/>
    <w:rsid w:val="00EE68B1"/>
    <w:rsid w:val="00EE68ED"/>
    <w:rsid w:val="00EE71F0"/>
    <w:rsid w:val="00EE72A9"/>
    <w:rsid w:val="00EE7592"/>
    <w:rsid w:val="00EF0460"/>
    <w:rsid w:val="00EF111E"/>
    <w:rsid w:val="00EF1515"/>
    <w:rsid w:val="00EF1687"/>
    <w:rsid w:val="00EF1BCC"/>
    <w:rsid w:val="00EF2059"/>
    <w:rsid w:val="00EF2E8E"/>
    <w:rsid w:val="00EF2EF1"/>
    <w:rsid w:val="00EF3086"/>
    <w:rsid w:val="00EF42CF"/>
    <w:rsid w:val="00EF42EC"/>
    <w:rsid w:val="00EF47B8"/>
    <w:rsid w:val="00EF5514"/>
    <w:rsid w:val="00EF5981"/>
    <w:rsid w:val="00EF5A29"/>
    <w:rsid w:val="00EF6319"/>
    <w:rsid w:val="00EF6874"/>
    <w:rsid w:val="00EF69F8"/>
    <w:rsid w:val="00EF74FE"/>
    <w:rsid w:val="00EF7744"/>
    <w:rsid w:val="00EF782F"/>
    <w:rsid w:val="00F0060E"/>
    <w:rsid w:val="00F01362"/>
    <w:rsid w:val="00F0164B"/>
    <w:rsid w:val="00F02DC3"/>
    <w:rsid w:val="00F0447F"/>
    <w:rsid w:val="00F044D5"/>
    <w:rsid w:val="00F04DFF"/>
    <w:rsid w:val="00F05607"/>
    <w:rsid w:val="00F0712D"/>
    <w:rsid w:val="00F1055A"/>
    <w:rsid w:val="00F108E3"/>
    <w:rsid w:val="00F10C2E"/>
    <w:rsid w:val="00F1197F"/>
    <w:rsid w:val="00F1286E"/>
    <w:rsid w:val="00F12F34"/>
    <w:rsid w:val="00F13971"/>
    <w:rsid w:val="00F13EF2"/>
    <w:rsid w:val="00F140C7"/>
    <w:rsid w:val="00F143FD"/>
    <w:rsid w:val="00F14E9E"/>
    <w:rsid w:val="00F15F1E"/>
    <w:rsid w:val="00F1637A"/>
    <w:rsid w:val="00F1680E"/>
    <w:rsid w:val="00F175CF"/>
    <w:rsid w:val="00F17B68"/>
    <w:rsid w:val="00F17BF5"/>
    <w:rsid w:val="00F202B3"/>
    <w:rsid w:val="00F227C0"/>
    <w:rsid w:val="00F233B7"/>
    <w:rsid w:val="00F24700"/>
    <w:rsid w:val="00F250A1"/>
    <w:rsid w:val="00F25B4D"/>
    <w:rsid w:val="00F25B87"/>
    <w:rsid w:val="00F25BC3"/>
    <w:rsid w:val="00F261CD"/>
    <w:rsid w:val="00F26EE2"/>
    <w:rsid w:val="00F27134"/>
    <w:rsid w:val="00F27B2B"/>
    <w:rsid w:val="00F27F44"/>
    <w:rsid w:val="00F27FDE"/>
    <w:rsid w:val="00F307CA"/>
    <w:rsid w:val="00F3087F"/>
    <w:rsid w:val="00F308E0"/>
    <w:rsid w:val="00F30A96"/>
    <w:rsid w:val="00F310B8"/>
    <w:rsid w:val="00F317B0"/>
    <w:rsid w:val="00F32AC8"/>
    <w:rsid w:val="00F332E5"/>
    <w:rsid w:val="00F349C7"/>
    <w:rsid w:val="00F35281"/>
    <w:rsid w:val="00F35925"/>
    <w:rsid w:val="00F35B30"/>
    <w:rsid w:val="00F37882"/>
    <w:rsid w:val="00F40A83"/>
    <w:rsid w:val="00F411B2"/>
    <w:rsid w:val="00F41FEF"/>
    <w:rsid w:val="00F42329"/>
    <w:rsid w:val="00F43093"/>
    <w:rsid w:val="00F431AD"/>
    <w:rsid w:val="00F436FE"/>
    <w:rsid w:val="00F44106"/>
    <w:rsid w:val="00F44D6F"/>
    <w:rsid w:val="00F467EC"/>
    <w:rsid w:val="00F46886"/>
    <w:rsid w:val="00F46E9E"/>
    <w:rsid w:val="00F47362"/>
    <w:rsid w:val="00F47E65"/>
    <w:rsid w:val="00F50CB8"/>
    <w:rsid w:val="00F51646"/>
    <w:rsid w:val="00F51DFE"/>
    <w:rsid w:val="00F52408"/>
    <w:rsid w:val="00F52865"/>
    <w:rsid w:val="00F52D9D"/>
    <w:rsid w:val="00F52EF4"/>
    <w:rsid w:val="00F53611"/>
    <w:rsid w:val="00F5376A"/>
    <w:rsid w:val="00F5393D"/>
    <w:rsid w:val="00F5394D"/>
    <w:rsid w:val="00F548D1"/>
    <w:rsid w:val="00F54B8F"/>
    <w:rsid w:val="00F55DB8"/>
    <w:rsid w:val="00F55E04"/>
    <w:rsid w:val="00F56705"/>
    <w:rsid w:val="00F56D79"/>
    <w:rsid w:val="00F571D0"/>
    <w:rsid w:val="00F6090E"/>
    <w:rsid w:val="00F617E9"/>
    <w:rsid w:val="00F63571"/>
    <w:rsid w:val="00F636DA"/>
    <w:rsid w:val="00F644D2"/>
    <w:rsid w:val="00F64A58"/>
    <w:rsid w:val="00F64BC5"/>
    <w:rsid w:val="00F65215"/>
    <w:rsid w:val="00F6712E"/>
    <w:rsid w:val="00F6778D"/>
    <w:rsid w:val="00F70B26"/>
    <w:rsid w:val="00F7104F"/>
    <w:rsid w:val="00F713C0"/>
    <w:rsid w:val="00F71582"/>
    <w:rsid w:val="00F71874"/>
    <w:rsid w:val="00F71D8C"/>
    <w:rsid w:val="00F71E45"/>
    <w:rsid w:val="00F71F02"/>
    <w:rsid w:val="00F7258C"/>
    <w:rsid w:val="00F7271A"/>
    <w:rsid w:val="00F73715"/>
    <w:rsid w:val="00F73E29"/>
    <w:rsid w:val="00F73EE4"/>
    <w:rsid w:val="00F745DC"/>
    <w:rsid w:val="00F7467A"/>
    <w:rsid w:val="00F7489E"/>
    <w:rsid w:val="00F74F55"/>
    <w:rsid w:val="00F75CE8"/>
    <w:rsid w:val="00F76A0D"/>
    <w:rsid w:val="00F77D00"/>
    <w:rsid w:val="00F77E4B"/>
    <w:rsid w:val="00F77FB5"/>
    <w:rsid w:val="00F800D4"/>
    <w:rsid w:val="00F80B46"/>
    <w:rsid w:val="00F81839"/>
    <w:rsid w:val="00F82294"/>
    <w:rsid w:val="00F8242D"/>
    <w:rsid w:val="00F828F9"/>
    <w:rsid w:val="00F84434"/>
    <w:rsid w:val="00F84A21"/>
    <w:rsid w:val="00F85128"/>
    <w:rsid w:val="00F85146"/>
    <w:rsid w:val="00F85526"/>
    <w:rsid w:val="00F86AD3"/>
    <w:rsid w:val="00F875F5"/>
    <w:rsid w:val="00F87CA5"/>
    <w:rsid w:val="00F90DDF"/>
    <w:rsid w:val="00F925E2"/>
    <w:rsid w:val="00F92731"/>
    <w:rsid w:val="00F9283F"/>
    <w:rsid w:val="00F931D4"/>
    <w:rsid w:val="00F93391"/>
    <w:rsid w:val="00F93593"/>
    <w:rsid w:val="00F93691"/>
    <w:rsid w:val="00F948CD"/>
    <w:rsid w:val="00F9504A"/>
    <w:rsid w:val="00F958F1"/>
    <w:rsid w:val="00F95AFB"/>
    <w:rsid w:val="00F96B78"/>
    <w:rsid w:val="00F97F56"/>
    <w:rsid w:val="00FA0125"/>
    <w:rsid w:val="00FA04D6"/>
    <w:rsid w:val="00FA063D"/>
    <w:rsid w:val="00FA0834"/>
    <w:rsid w:val="00FA0DBC"/>
    <w:rsid w:val="00FA1084"/>
    <w:rsid w:val="00FA1949"/>
    <w:rsid w:val="00FA1CD1"/>
    <w:rsid w:val="00FA1E3E"/>
    <w:rsid w:val="00FA2306"/>
    <w:rsid w:val="00FA330A"/>
    <w:rsid w:val="00FA3E62"/>
    <w:rsid w:val="00FA3EBB"/>
    <w:rsid w:val="00FA40D1"/>
    <w:rsid w:val="00FA495B"/>
    <w:rsid w:val="00FA4F34"/>
    <w:rsid w:val="00FA5406"/>
    <w:rsid w:val="00FA6677"/>
    <w:rsid w:val="00FA7757"/>
    <w:rsid w:val="00FA7DA3"/>
    <w:rsid w:val="00FB08A2"/>
    <w:rsid w:val="00FB15F4"/>
    <w:rsid w:val="00FB190E"/>
    <w:rsid w:val="00FB1DC5"/>
    <w:rsid w:val="00FB24BF"/>
    <w:rsid w:val="00FB30AE"/>
    <w:rsid w:val="00FB3803"/>
    <w:rsid w:val="00FB3D15"/>
    <w:rsid w:val="00FB3F7E"/>
    <w:rsid w:val="00FB40B3"/>
    <w:rsid w:val="00FB4CB8"/>
    <w:rsid w:val="00FB5538"/>
    <w:rsid w:val="00FB586E"/>
    <w:rsid w:val="00FB58B0"/>
    <w:rsid w:val="00FB59D3"/>
    <w:rsid w:val="00FB7A5A"/>
    <w:rsid w:val="00FC01FC"/>
    <w:rsid w:val="00FC03C8"/>
    <w:rsid w:val="00FC0574"/>
    <w:rsid w:val="00FC0750"/>
    <w:rsid w:val="00FC09AC"/>
    <w:rsid w:val="00FC1187"/>
    <w:rsid w:val="00FC13CD"/>
    <w:rsid w:val="00FC21E3"/>
    <w:rsid w:val="00FC24ED"/>
    <w:rsid w:val="00FC2BBD"/>
    <w:rsid w:val="00FC3352"/>
    <w:rsid w:val="00FC36E7"/>
    <w:rsid w:val="00FC39DD"/>
    <w:rsid w:val="00FC458E"/>
    <w:rsid w:val="00FC5642"/>
    <w:rsid w:val="00FC580B"/>
    <w:rsid w:val="00FC580D"/>
    <w:rsid w:val="00FC59BD"/>
    <w:rsid w:val="00FC7906"/>
    <w:rsid w:val="00FD0025"/>
    <w:rsid w:val="00FD01A7"/>
    <w:rsid w:val="00FD0DB7"/>
    <w:rsid w:val="00FD14E1"/>
    <w:rsid w:val="00FD15BC"/>
    <w:rsid w:val="00FD1D6A"/>
    <w:rsid w:val="00FD23BF"/>
    <w:rsid w:val="00FD2783"/>
    <w:rsid w:val="00FD2B31"/>
    <w:rsid w:val="00FD36E8"/>
    <w:rsid w:val="00FD38F4"/>
    <w:rsid w:val="00FD3C26"/>
    <w:rsid w:val="00FD3E4D"/>
    <w:rsid w:val="00FD405E"/>
    <w:rsid w:val="00FD42FB"/>
    <w:rsid w:val="00FD47C2"/>
    <w:rsid w:val="00FD52C6"/>
    <w:rsid w:val="00FD574A"/>
    <w:rsid w:val="00FD5F35"/>
    <w:rsid w:val="00FD6E2F"/>
    <w:rsid w:val="00FD76BE"/>
    <w:rsid w:val="00FE0ED6"/>
    <w:rsid w:val="00FE1B8A"/>
    <w:rsid w:val="00FE1BE5"/>
    <w:rsid w:val="00FE421F"/>
    <w:rsid w:val="00FE49D1"/>
    <w:rsid w:val="00FE5431"/>
    <w:rsid w:val="00FE5454"/>
    <w:rsid w:val="00FE6068"/>
    <w:rsid w:val="00FE6500"/>
    <w:rsid w:val="00FE66CF"/>
    <w:rsid w:val="00FE7018"/>
    <w:rsid w:val="00FE7225"/>
    <w:rsid w:val="00FE7982"/>
    <w:rsid w:val="00FE7BCE"/>
    <w:rsid w:val="00FE7C12"/>
    <w:rsid w:val="00FF2112"/>
    <w:rsid w:val="00FF21EC"/>
    <w:rsid w:val="00FF2254"/>
    <w:rsid w:val="00FF32C0"/>
    <w:rsid w:val="00FF460A"/>
    <w:rsid w:val="00FF492F"/>
    <w:rsid w:val="00FF4CB6"/>
    <w:rsid w:val="00FF4EFD"/>
    <w:rsid w:val="00FF4FC4"/>
    <w:rsid w:val="00FF5947"/>
    <w:rsid w:val="00FF6E36"/>
    <w:rsid w:val="00FF73C0"/>
    <w:rsid w:val="00FF7749"/>
    <w:rsid w:val="00FF77D6"/>
    <w:rsid w:val="47457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5E5D"/>
  <w15:docId w15:val="{748A974F-D80C-45A5-A2D5-88B7734E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7EC"/>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Antrat2">
    <w:name w:val="heading 2"/>
    <w:basedOn w:val="Antrat1"/>
    <w:next w:val="prastasis"/>
    <w:link w:val="Antrat2Diagrama"/>
    <w:uiPriority w:val="9"/>
    <w:qFormat/>
    <w:rsid w:val="00F467EC"/>
    <w:pPr>
      <w:keepNext/>
      <w:numPr>
        <w:numId w:val="2"/>
      </w:numPr>
      <w:spacing w:before="0"/>
      <w:jc w:val="both"/>
      <w:outlineLvl w:val="1"/>
    </w:pPr>
    <w:rPr>
      <w:smallCaps w:val="0"/>
      <w:color w:val="943634"/>
      <w:sz w:val="22"/>
      <w:szCs w:val="22"/>
    </w:rPr>
  </w:style>
  <w:style w:type="paragraph" w:styleId="Antrat3">
    <w:name w:val="heading 3"/>
    <w:basedOn w:val="prastasis"/>
    <w:next w:val="prastasis"/>
    <w:link w:val="Antrat3Diagrama"/>
    <w:uiPriority w:val="99"/>
    <w:qFormat/>
    <w:rsid w:val="00F467EC"/>
    <w:pPr>
      <w:keepNext/>
      <w:numPr>
        <w:ilvl w:val="1"/>
        <w:numId w:val="13"/>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F467EC"/>
    <w:pPr>
      <w:numPr>
        <w:ilvl w:val="3"/>
        <w:numId w:val="13"/>
      </w:numPr>
      <w:tabs>
        <w:tab w:val="num" w:pos="1008"/>
      </w:tabs>
      <w:spacing w:before="240" w:after="60"/>
      <w:ind w:left="1008" w:hanging="1008"/>
      <w:outlineLvl w:val="4"/>
    </w:pPr>
    <w:rPr>
      <w:rFonts w:eastAsia="Times New Roman"/>
      <w:b/>
      <w:bCs/>
      <w:i/>
      <w:iCs/>
      <w:sz w:val="26"/>
      <w:szCs w:val="26"/>
      <w:lang w:eastAsia="lt-LT"/>
    </w:rPr>
  </w:style>
  <w:style w:type="paragraph" w:styleId="Antrat6">
    <w:name w:val="heading 6"/>
    <w:basedOn w:val="prastasis"/>
    <w:next w:val="prastasis"/>
    <w:link w:val="Antrat6Diagrama"/>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Antrat7">
    <w:name w:val="heading 7"/>
    <w:aliases w:val="Legal Level 1.1."/>
    <w:basedOn w:val="prastasis"/>
    <w:next w:val="prastasis"/>
    <w:link w:val="Antrat7Diagrama"/>
    <w:uiPriority w:val="9"/>
    <w:qFormat/>
    <w:rsid w:val="00F467EC"/>
    <w:pPr>
      <w:tabs>
        <w:tab w:val="num" w:pos="1296"/>
      </w:tabs>
      <w:spacing w:before="240" w:after="60"/>
      <w:ind w:left="1296" w:hanging="1296"/>
      <w:outlineLvl w:val="6"/>
    </w:pPr>
    <w:rPr>
      <w:rFonts w:eastAsia="Times New Roman"/>
      <w:lang w:eastAsia="lt-LT"/>
    </w:rPr>
  </w:style>
  <w:style w:type="paragraph" w:styleId="Antrat8">
    <w:name w:val="heading 8"/>
    <w:basedOn w:val="prastasis"/>
    <w:next w:val="prastasis"/>
    <w:link w:val="Antrat8Diagrama"/>
    <w:uiPriority w:val="9"/>
    <w:qFormat/>
    <w:rsid w:val="00F467EC"/>
    <w:pPr>
      <w:tabs>
        <w:tab w:val="num" w:pos="1440"/>
      </w:tabs>
      <w:spacing w:before="240" w:after="60"/>
      <w:ind w:left="1440" w:hanging="1440"/>
      <w:outlineLvl w:val="7"/>
    </w:pPr>
    <w:rPr>
      <w:rFonts w:eastAsia="Times New Roman"/>
      <w:i/>
      <w:iCs/>
      <w:lang w:eastAsia="lt-LT"/>
    </w:rPr>
  </w:style>
  <w:style w:type="paragraph" w:styleId="Antrat9">
    <w:name w:val="heading 9"/>
    <w:basedOn w:val="prastasis"/>
    <w:next w:val="prastasis"/>
    <w:link w:val="Antrat9Diagrama"/>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7EC"/>
    <w:rPr>
      <w:rFonts w:ascii="Times New Roman" w:eastAsia="Times New Roman" w:hAnsi="Times New Roman" w:cs="Times New Roman"/>
      <w:b/>
      <w:bCs/>
      <w:smallCaps/>
      <w:color w:val="632423"/>
      <w:sz w:val="24"/>
      <w:szCs w:val="24"/>
    </w:rPr>
  </w:style>
  <w:style w:type="character" w:customStyle="1" w:styleId="Antrat2Diagrama">
    <w:name w:val="Antraštė 2 Diagrama"/>
    <w:basedOn w:val="Numatytasispastraiposriftas"/>
    <w:link w:val="Antrat2"/>
    <w:uiPriority w:val="9"/>
    <w:rsid w:val="00F467EC"/>
    <w:rPr>
      <w:rFonts w:ascii="Times New Roman" w:eastAsia="Times New Roman" w:hAnsi="Times New Roman" w:cs="Times New Roman"/>
      <w:b/>
      <w:bCs/>
      <w:color w:val="943634"/>
    </w:rPr>
  </w:style>
  <w:style w:type="character" w:customStyle="1" w:styleId="Antrat3Diagrama">
    <w:name w:val="Antraštė 3 Diagrama"/>
    <w:basedOn w:val="Numatytasispastraiposriftas"/>
    <w:link w:val="Antrat3"/>
    <w:uiPriority w:val="99"/>
    <w:rsid w:val="00F467EC"/>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F467EC"/>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F467EC"/>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
    <w:rsid w:val="00F467EC"/>
    <w:rPr>
      <w:rFonts w:ascii="Times New Roman" w:eastAsia="Times New Roman" w:hAnsi="Times New Roman" w:cs="Times New Roman"/>
      <w:b/>
      <w:bCs/>
      <w:lang w:eastAsia="lt-LT"/>
    </w:rPr>
  </w:style>
  <w:style w:type="character" w:customStyle="1" w:styleId="Antrat7Diagrama">
    <w:name w:val="Antraštė 7 Diagrama"/>
    <w:aliases w:val="Legal Level 1.1. Diagrama"/>
    <w:basedOn w:val="Numatytasispastraiposriftas"/>
    <w:link w:val="Antrat7"/>
    <w:uiPriority w:val="9"/>
    <w:rsid w:val="00F467EC"/>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rsid w:val="00F467EC"/>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F467EC"/>
    <w:rPr>
      <w:rFonts w:ascii="Arial" w:eastAsia="Times New Roman" w:hAnsi="Arial" w:cs="Arial"/>
      <w:lang w:eastAsia="lt-LT"/>
    </w:rPr>
  </w:style>
  <w:style w:type="paragraph" w:customStyle="1" w:styleId="paragrafesraas">
    <w:name w:val="_paragrafe sąraas"/>
    <w:basedOn w:val="Pagrindinistekstas2"/>
    <w:link w:val="paragrafesraasChar"/>
    <w:uiPriority w:val="99"/>
    <w:rsid w:val="00F467EC"/>
    <w:pPr>
      <w:numPr>
        <w:ilvl w:val="2"/>
        <w:numId w:val="2"/>
      </w:numPr>
      <w:tabs>
        <w:tab w:val="clear" w:pos="0"/>
      </w:tabs>
      <w:spacing w:before="0" w:after="120" w:line="276" w:lineRule="auto"/>
      <w:jc w:val="both"/>
    </w:pPr>
  </w:style>
  <w:style w:type="paragraph" w:customStyle="1" w:styleId="paragrafai">
    <w:name w:val="_paragrafai"/>
    <w:basedOn w:val="Pagrindiniotekstotrauka2"/>
    <w:link w:val="paragrafaiChar"/>
    <w:qFormat/>
    <w:rsid w:val="00F467EC"/>
    <w:pPr>
      <w:numPr>
        <w:ilvl w:val="1"/>
        <w:numId w:val="2"/>
      </w:numPr>
      <w:tabs>
        <w:tab w:val="clear" w:pos="10417"/>
        <w:tab w:val="num" w:pos="921"/>
      </w:tabs>
      <w:spacing w:after="120" w:line="276" w:lineRule="auto"/>
      <w:ind w:left="921"/>
      <w:jc w:val="both"/>
    </w:pPr>
    <w:rPr>
      <w:sz w:val="22"/>
      <w:szCs w:val="22"/>
    </w:rPr>
  </w:style>
  <w:style w:type="paragraph" w:customStyle="1" w:styleId="1lygis">
    <w:name w:val="_1 lygis"/>
    <w:basedOn w:val="paragrafai"/>
    <w:link w:val="1lygisDiagrama"/>
    <w:qFormat/>
    <w:rsid w:val="00F467EC"/>
    <w:rPr>
      <w:b/>
      <w:bCs/>
      <w:caps/>
    </w:rPr>
  </w:style>
  <w:style w:type="paragraph" w:styleId="Debesliotekstas">
    <w:name w:val="Balloon Text"/>
    <w:basedOn w:val="prastasis"/>
    <w:link w:val="DebesliotekstasDiagrama"/>
    <w:semiHidden/>
    <w:rsid w:val="00F467E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67EC"/>
    <w:rPr>
      <w:rFonts w:ascii="Tahoma" w:eastAsia="Calibri" w:hAnsi="Tahoma" w:cs="Tahoma"/>
      <w:sz w:val="16"/>
      <w:szCs w:val="16"/>
    </w:rPr>
  </w:style>
  <w:style w:type="paragraph" w:styleId="Sraopastraipa">
    <w:name w:val="List Paragraph"/>
    <w:basedOn w:val="prastasis"/>
    <w:link w:val="SraopastraipaDiagrama"/>
    <w:uiPriority w:val="34"/>
    <w:qFormat/>
    <w:rsid w:val="00F467EC"/>
    <w:pPr>
      <w:ind w:left="720"/>
      <w:contextualSpacing/>
    </w:pPr>
  </w:style>
  <w:style w:type="paragraph" w:customStyle="1" w:styleId="Sutartis2lygis">
    <w:name w:val="Sutartis 2 lygis"/>
    <w:basedOn w:val="prastasis"/>
    <w:rsid w:val="00F467EC"/>
    <w:pPr>
      <w:tabs>
        <w:tab w:val="num" w:pos="495"/>
      </w:tabs>
      <w:spacing w:before="240" w:after="240"/>
      <w:ind w:left="495" w:hanging="495"/>
      <w:outlineLvl w:val="1"/>
    </w:pPr>
    <w:rPr>
      <w:rFonts w:eastAsia="Times New Roman"/>
      <w:b/>
      <w:bCs/>
    </w:rPr>
  </w:style>
  <w:style w:type="table" w:styleId="Lentelstinklelis">
    <w:name w:val="Table Grid"/>
    <w:basedOn w:val="prastojilente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Porat">
    <w:name w:val="footer"/>
    <w:basedOn w:val="prastasis"/>
    <w:link w:val="PoratDiagrama"/>
    <w:uiPriority w:val="99"/>
    <w:rsid w:val="00F467EC"/>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F467EC"/>
    <w:rPr>
      <w:rFonts w:ascii="Times New Roman" w:eastAsia="Times New Roman" w:hAnsi="Times New Roman" w:cs="Times New Roman"/>
      <w:sz w:val="24"/>
      <w:szCs w:val="24"/>
    </w:rPr>
  </w:style>
  <w:style w:type="character" w:styleId="Puslapionumeris">
    <w:name w:val="page number"/>
    <w:basedOn w:val="Numatytasispastraiposriftas"/>
    <w:rsid w:val="00F467EC"/>
  </w:style>
  <w:style w:type="paragraph" w:styleId="Turinys1">
    <w:name w:val="toc 1"/>
    <w:basedOn w:val="prastasis"/>
    <w:next w:val="prastasis"/>
    <w:autoRedefine/>
    <w:uiPriority w:val="39"/>
    <w:qFormat/>
    <w:rsid w:val="00B33482"/>
    <w:pPr>
      <w:tabs>
        <w:tab w:val="left" w:pos="960"/>
        <w:tab w:val="right" w:leader="dot" w:pos="9913"/>
      </w:tabs>
      <w:spacing w:after="120" w:line="276" w:lineRule="auto"/>
      <w:ind w:firstLine="284"/>
      <w:jc w:val="center"/>
    </w:pPr>
    <w:rPr>
      <w:rFonts w:eastAsia="Times New Roman"/>
      <w:b/>
      <w:bCs/>
      <w:noProof/>
      <w:color w:val="632423"/>
      <w:lang w:eastAsia="lt-LT"/>
    </w:rPr>
  </w:style>
  <w:style w:type="paragraph" w:styleId="Turinys2">
    <w:name w:val="toc 2"/>
    <w:basedOn w:val="prastasis"/>
    <w:next w:val="prastasis"/>
    <w:autoRedefine/>
    <w:uiPriority w:val="39"/>
    <w:qFormat/>
    <w:rsid w:val="00E463F2"/>
    <w:pPr>
      <w:tabs>
        <w:tab w:val="left" w:pos="0"/>
        <w:tab w:val="left" w:pos="426"/>
        <w:tab w:val="left" w:pos="709"/>
        <w:tab w:val="right" w:leader="dot" w:pos="9923"/>
      </w:tabs>
      <w:spacing w:after="120"/>
      <w:jc w:val="center"/>
    </w:pPr>
    <w:rPr>
      <w:rFonts w:eastAsia="Times New Roman"/>
      <w:b/>
      <w:bCs/>
      <w:noProof/>
      <w:color w:val="943634"/>
    </w:rPr>
  </w:style>
  <w:style w:type="character" w:styleId="Hipersaitas">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Antrats">
    <w:name w:val="header"/>
    <w:basedOn w:val="prastasis"/>
    <w:link w:val="AntratsDiagrama"/>
    <w:uiPriority w:val="99"/>
    <w:rsid w:val="00F467EC"/>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F467EC"/>
    <w:rPr>
      <w:rFonts w:ascii="Times New Roman" w:eastAsia="Times New Roman" w:hAnsi="Times New Roman" w:cs="Times New Roman"/>
      <w:sz w:val="24"/>
      <w:szCs w:val="24"/>
    </w:rPr>
  </w:style>
  <w:style w:type="character" w:customStyle="1" w:styleId="KomentarotekstasDiagrama">
    <w:name w:val="Komentaro tekstas Diagrama"/>
    <w:link w:val="Komentarotekstas"/>
    <w:uiPriority w:val="99"/>
    <w:semiHidden/>
    <w:rsid w:val="00F467EC"/>
    <w:rPr>
      <w:rFonts w:eastAsia="Times New Roman"/>
      <w:sz w:val="20"/>
      <w:szCs w:val="20"/>
    </w:rPr>
  </w:style>
  <w:style w:type="paragraph" w:styleId="Komentarotekstas">
    <w:name w:val="annotation text"/>
    <w:basedOn w:val="prastasis"/>
    <w:link w:val="KomentarotekstasDiagrama"/>
    <w:uiPriority w:val="99"/>
    <w:rsid w:val="00F467EC"/>
    <w:rPr>
      <w:rFonts w:asciiTheme="minorHAnsi" w:eastAsia="Times New Roman" w:hAnsiTheme="minorHAnsi" w:cstheme="minorBidi"/>
      <w:sz w:val="20"/>
      <w:szCs w:val="20"/>
    </w:rPr>
  </w:style>
  <w:style w:type="character" w:customStyle="1" w:styleId="CommentTextChar1">
    <w:name w:val="Comment Text Char1"/>
    <w:basedOn w:val="Numatytasispastraiposriftas"/>
    <w:uiPriority w:val="99"/>
    <w:semiHidden/>
    <w:rsid w:val="00F467EC"/>
    <w:rPr>
      <w:rFonts w:ascii="Times New Roman" w:eastAsia="Calibri" w:hAnsi="Times New Roman" w:cs="Times New Roman"/>
      <w:sz w:val="20"/>
      <w:szCs w:val="20"/>
    </w:rPr>
  </w:style>
  <w:style w:type="character" w:customStyle="1" w:styleId="KomentarotemaDiagrama">
    <w:name w:val="Komentaro tema Diagrama"/>
    <w:link w:val="Komentarotema"/>
    <w:semiHidden/>
    <w:rsid w:val="00F467EC"/>
    <w:rPr>
      <w:rFonts w:eastAsia="Times New Roman"/>
      <w:b/>
      <w:bCs/>
      <w:sz w:val="20"/>
      <w:szCs w:val="20"/>
    </w:rPr>
  </w:style>
  <w:style w:type="paragraph" w:styleId="Komentarotema">
    <w:name w:val="annotation subject"/>
    <w:basedOn w:val="Komentarotekstas"/>
    <w:next w:val="Komentarotekstas"/>
    <w:link w:val="KomentarotemaDiagrama"/>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Pagrindiniotekstotrauka">
    <w:name w:val="Body Text Indent"/>
    <w:basedOn w:val="prastasis"/>
    <w:link w:val="PagrindiniotekstotraukaDiagrama"/>
    <w:rsid w:val="00F467EC"/>
    <w:pPr>
      <w:ind w:firstLine="720"/>
      <w:jc w:val="both"/>
    </w:pPr>
    <w:rPr>
      <w:rFonts w:eastAsia="Times New Roman"/>
    </w:rPr>
  </w:style>
  <w:style w:type="character" w:customStyle="1" w:styleId="PagrindiniotekstotraukaDiagrama">
    <w:name w:val="Pagrindinio teksto įtrauka Diagrama"/>
    <w:basedOn w:val="Numatytasispastraiposriftas"/>
    <w:link w:val="Pagrindiniotekstotrauka"/>
    <w:rsid w:val="00F467EC"/>
    <w:rPr>
      <w:rFonts w:ascii="Times New Roman" w:eastAsia="Times New Roman" w:hAnsi="Times New Roman" w:cs="Times New Roman"/>
      <w:sz w:val="24"/>
      <w:szCs w:val="24"/>
    </w:rPr>
  </w:style>
  <w:style w:type="paragraph" w:customStyle="1" w:styleId="bodytext">
    <w:name w:val="bodytext"/>
    <w:basedOn w:val="prastasis"/>
    <w:rsid w:val="00F467EC"/>
    <w:pPr>
      <w:spacing w:before="100" w:beforeAutospacing="1" w:after="100" w:afterAutospacing="1"/>
    </w:pPr>
    <w:rPr>
      <w:rFonts w:eastAsia="Times New Roman"/>
      <w:lang w:val="en-GB"/>
    </w:rPr>
  </w:style>
  <w:style w:type="paragraph" w:styleId="Pagrindinistekstas">
    <w:name w:val="Body Text"/>
    <w:basedOn w:val="prastasis"/>
    <w:link w:val="PagrindinistekstasDiagrama"/>
    <w:rsid w:val="00F467EC"/>
    <w:pPr>
      <w:spacing w:after="120"/>
    </w:pPr>
    <w:rPr>
      <w:rFonts w:eastAsia="Times New Roman"/>
    </w:rPr>
  </w:style>
  <w:style w:type="character" w:customStyle="1" w:styleId="PagrindinistekstasDiagrama">
    <w:name w:val="Pagrindinis tekstas Diagrama"/>
    <w:basedOn w:val="Numatytasispastraiposriftas"/>
    <w:link w:val="Pagrindinistekstas"/>
    <w:rsid w:val="00F467EC"/>
    <w:rPr>
      <w:rFonts w:ascii="Times New Roman" w:eastAsia="Times New Roman" w:hAnsi="Times New Roman" w:cs="Times New Roman"/>
      <w:sz w:val="24"/>
      <w:szCs w:val="24"/>
    </w:rPr>
  </w:style>
  <w:style w:type="paragraph" w:customStyle="1" w:styleId="Outline1">
    <w:name w:val="Outline 1"/>
    <w:basedOn w:val="prastasis"/>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prastasis"/>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prastasis"/>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prastasis"/>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prastasis"/>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prastasis"/>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prastasis"/>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prastasis"/>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prastasis"/>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prastasis"/>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prastasis"/>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prastasis"/>
    <w:next w:val="prastasis"/>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Puslapioinaostekstas">
    <w:name w:val="footnote text"/>
    <w:aliases w:val="Car,Footnote Text Blue,Footnote"/>
    <w:basedOn w:val="prastasis"/>
    <w:link w:val="PuslapioinaostekstasDiagrama"/>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PuslapioinaostekstasDiagrama">
    <w:name w:val="Puslapio išnašos tekstas Diagrama"/>
    <w:aliases w:val="Car Diagrama,Footnote Text Blue Diagrama,Footnote Diagrama"/>
    <w:basedOn w:val="Numatytasispastraiposriftas"/>
    <w:link w:val="Puslapioinaostekstas"/>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prastasis"/>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prastasis"/>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prastasis"/>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LentelSraas3">
    <w:name w:val="Table List 3"/>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urinys2"/>
    <w:autoRedefine/>
    <w:rsid w:val="00F467EC"/>
    <w:pPr>
      <w:tabs>
        <w:tab w:val="right" w:leader="dot" w:pos="9060"/>
      </w:tabs>
    </w:pPr>
  </w:style>
  <w:style w:type="paragraph" w:customStyle="1" w:styleId="Sutlentelesskaiciai">
    <w:name w:val="Sut. lenteles skaiciai"/>
    <w:basedOn w:val="prastasis"/>
    <w:rsid w:val="00F467EC"/>
    <w:rPr>
      <w:rFonts w:eastAsia="Times New Roman"/>
      <w:w w:val="101"/>
    </w:rPr>
  </w:style>
  <w:style w:type="paragraph" w:customStyle="1" w:styleId="sutLentele">
    <w:name w:val="sut. Lentele"/>
    <w:basedOn w:val="Sutartis3lygis"/>
    <w:next w:val="prastasis"/>
    <w:autoRedefine/>
    <w:rsid w:val="005252B3"/>
    <w:pPr>
      <w:tabs>
        <w:tab w:val="clear" w:pos="495"/>
      </w:tabs>
      <w:ind w:left="7" w:firstLine="0"/>
      <w:outlineLvl w:val="9"/>
    </w:pPr>
  </w:style>
  <w:style w:type="paragraph" w:styleId="HTMLiankstoformatuotas">
    <w:name w:val="HTML Preformatted"/>
    <w:basedOn w:val="prastasis"/>
    <w:link w:val="HTMLiankstoformatuotasDiagrama"/>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prastasis"/>
    <w:autoRedefine/>
    <w:rsid w:val="00F467EC"/>
    <w:pPr>
      <w:tabs>
        <w:tab w:val="num" w:pos="495"/>
      </w:tabs>
      <w:ind w:left="495" w:hanging="495"/>
    </w:pPr>
    <w:rPr>
      <w:rFonts w:eastAsia="Times New Roman"/>
      <w:b/>
      <w:bCs/>
    </w:rPr>
  </w:style>
  <w:style w:type="paragraph" w:styleId="Betarp">
    <w:name w:val="No Spacing"/>
    <w:link w:val="BetarpDiagrama"/>
    <w:uiPriority w:val="1"/>
    <w:qFormat/>
    <w:rsid w:val="00F467EC"/>
    <w:pPr>
      <w:spacing w:after="0" w:line="240" w:lineRule="auto"/>
    </w:pPr>
    <w:rPr>
      <w:rFonts w:ascii="Calibri" w:eastAsia="Times New Roman" w:hAnsi="Calibri" w:cs="Calibri"/>
      <w:lang w:eastAsia="lt-LT"/>
    </w:rPr>
  </w:style>
  <w:style w:type="character" w:customStyle="1" w:styleId="BetarpDiagrama">
    <w:name w:val="Be tarpų Diagrama"/>
    <w:link w:val="Betarp"/>
    <w:uiPriority w:val="1"/>
    <w:rsid w:val="00F467EC"/>
    <w:rPr>
      <w:rFonts w:ascii="Calibri" w:eastAsia="Times New Roman" w:hAnsi="Calibri" w:cs="Calibri"/>
      <w:lang w:eastAsia="lt-LT"/>
    </w:rPr>
  </w:style>
  <w:style w:type="paragraph" w:styleId="Turinioantrat">
    <w:name w:val="TOC Heading"/>
    <w:basedOn w:val="Antrat1"/>
    <w:next w:val="prastasis"/>
    <w:uiPriority w:val="39"/>
    <w:qFormat/>
    <w:rsid w:val="00F467EC"/>
    <w:pPr>
      <w:outlineLvl w:val="9"/>
    </w:pPr>
    <w:rPr>
      <w:lang w:eastAsia="lt-LT"/>
    </w:rPr>
  </w:style>
  <w:style w:type="paragraph" w:styleId="Turinys3">
    <w:name w:val="toc 3"/>
    <w:basedOn w:val="prastasis"/>
    <w:next w:val="prastasis"/>
    <w:autoRedefine/>
    <w:uiPriority w:val="39"/>
    <w:qFormat/>
    <w:rsid w:val="00F467EC"/>
    <w:pPr>
      <w:spacing w:after="100"/>
      <w:ind w:left="480"/>
    </w:pPr>
  </w:style>
  <w:style w:type="paragraph" w:styleId="Turinys4">
    <w:name w:val="toc 4"/>
    <w:basedOn w:val="prastasis"/>
    <w:next w:val="prastasis"/>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urinys5">
    <w:name w:val="toc 5"/>
    <w:basedOn w:val="prastasis"/>
    <w:next w:val="prastasis"/>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urinys6">
    <w:name w:val="toc 6"/>
    <w:basedOn w:val="prastasis"/>
    <w:next w:val="prastasis"/>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urinys7">
    <w:name w:val="toc 7"/>
    <w:basedOn w:val="prastasis"/>
    <w:next w:val="prastasis"/>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urinys8">
    <w:name w:val="toc 8"/>
    <w:basedOn w:val="prastasis"/>
    <w:next w:val="prastasis"/>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urinys9">
    <w:name w:val="toc 9"/>
    <w:basedOn w:val="prastasis"/>
    <w:next w:val="prastasis"/>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Komentaronuoroda">
    <w:name w:val="annotation reference"/>
    <w:uiPriority w:val="99"/>
    <w:qFormat/>
    <w:rsid w:val="00F467EC"/>
    <w:rPr>
      <w:sz w:val="16"/>
      <w:szCs w:val="16"/>
    </w:rPr>
  </w:style>
  <w:style w:type="paragraph" w:styleId="Pataisymai">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prastasis"/>
    <w:qFormat/>
    <w:rsid w:val="00F467EC"/>
    <w:pPr>
      <w:spacing w:after="120" w:line="276" w:lineRule="auto"/>
      <w:jc w:val="right"/>
    </w:pPr>
    <w:rPr>
      <w:rFonts w:eastAsia="Times New Roman"/>
      <w:b/>
      <w:bCs/>
      <w:color w:val="632423"/>
      <w:sz w:val="22"/>
      <w:szCs w:val="22"/>
    </w:rPr>
  </w:style>
  <w:style w:type="table" w:styleId="viesussraas2parykinimas">
    <w:name w:val="Light List Accent 2"/>
    <w:basedOn w:val="prastojilente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vadinimas">
    <w:name w:val="Title"/>
    <w:basedOn w:val="5lygis"/>
    <w:next w:val="prastasis"/>
    <w:link w:val="PavadinimasDiagrama"/>
    <w:uiPriority w:val="99"/>
    <w:qFormat/>
    <w:rsid w:val="00EB74BE"/>
    <w:pPr>
      <w:numPr>
        <w:numId w:val="30"/>
      </w:numPr>
      <w:ind w:left="720"/>
      <w:jc w:val="center"/>
    </w:pPr>
    <w:rPr>
      <w:sz w:val="24"/>
    </w:rPr>
  </w:style>
  <w:style w:type="character" w:customStyle="1" w:styleId="PavadinimasDiagrama">
    <w:name w:val="Pavadinimas Diagrama"/>
    <w:basedOn w:val="Numatytasispastraiposriftas"/>
    <w:link w:val="Pavadinimas"/>
    <w:uiPriority w:val="99"/>
    <w:rsid w:val="00EB74BE"/>
    <w:rPr>
      <w:rFonts w:ascii="Times New Roman" w:eastAsia="Times New Roman" w:hAnsi="Times New Roman" w:cs="Times New Roman"/>
      <w:b/>
      <w:bCs/>
      <w:color w:val="632423"/>
      <w:sz w:val="24"/>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Perirtashipersaitas">
    <w:name w:val="FollowedHyperlink"/>
    <w:uiPriority w:val="99"/>
    <w:semiHidden/>
    <w:rsid w:val="00F467EC"/>
    <w:rPr>
      <w:color w:val="800080"/>
      <w:u w:val="single"/>
    </w:rPr>
  </w:style>
  <w:style w:type="paragraph" w:styleId="Pagrindiniotekstotrauka2">
    <w:name w:val="Body Text Indent 2"/>
    <w:basedOn w:val="prastasis"/>
    <w:link w:val="Pagrindiniotekstotrauka2Diagrama"/>
    <w:uiPriority w:val="99"/>
    <w:rsid w:val="00F467EC"/>
    <w:pPr>
      <w:spacing w:line="360" w:lineRule="auto"/>
      <w:ind w:left="360"/>
    </w:pPr>
    <w:rPr>
      <w:rFonts w:eastAsia="Times New Roman"/>
    </w:rPr>
  </w:style>
  <w:style w:type="character" w:customStyle="1" w:styleId="Pagrindiniotekstotrauka2Diagrama">
    <w:name w:val="Pagrindinio teksto įtrauka 2 Diagrama"/>
    <w:basedOn w:val="Numatytasispastraiposriftas"/>
    <w:link w:val="Pagrindiniotekstotrauka2"/>
    <w:uiPriority w:val="99"/>
    <w:rsid w:val="00F467E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F467EC"/>
    <w:pPr>
      <w:tabs>
        <w:tab w:val="left" w:pos="0"/>
      </w:tabs>
      <w:suppressAutoHyphens/>
      <w:spacing w:before="240" w:line="360" w:lineRule="auto"/>
    </w:pPr>
    <w:rPr>
      <w:rFonts w:eastAsia="Times New Roman"/>
      <w:spacing w:val="-3"/>
      <w:sz w:val="22"/>
      <w:szCs w:val="22"/>
    </w:rPr>
  </w:style>
  <w:style w:type="character" w:customStyle="1" w:styleId="Pagrindinistekstas2Diagrama">
    <w:name w:val="Pagrindinis tekstas 2 Diagrama"/>
    <w:basedOn w:val="Numatytasispastraiposriftas"/>
    <w:link w:val="Pagrindinistekstas2"/>
    <w:uiPriority w:val="99"/>
    <w:rsid w:val="00F467EC"/>
    <w:rPr>
      <w:rFonts w:ascii="Times New Roman" w:eastAsia="Times New Roman" w:hAnsi="Times New Roman" w:cs="Times New Roman"/>
      <w:spacing w:val="-3"/>
    </w:rPr>
  </w:style>
  <w:style w:type="paragraph" w:customStyle="1" w:styleId="paragrafas3lygmuo">
    <w:name w:val="_paragrafas 3 lygmuo"/>
    <w:basedOn w:val="prastasis"/>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prastasis"/>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prastasis"/>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prastasis"/>
    <w:uiPriority w:val="99"/>
    <w:rsid w:val="00F467EC"/>
    <w:pPr>
      <w:numPr>
        <w:ilvl w:val="2"/>
        <w:numId w:val="8"/>
      </w:numPr>
      <w:spacing w:before="240" w:after="240"/>
      <w:ind w:hanging="1080"/>
      <w:jc w:val="both"/>
    </w:pPr>
  </w:style>
  <w:style w:type="paragraph" w:customStyle="1" w:styleId="Salygos4">
    <w:name w:val="Salygos 4"/>
    <w:basedOn w:val="prastasis"/>
    <w:uiPriority w:val="99"/>
    <w:rsid w:val="00F467EC"/>
    <w:pPr>
      <w:numPr>
        <w:ilvl w:val="3"/>
        <w:numId w:val="8"/>
      </w:numPr>
      <w:spacing w:before="240" w:after="240"/>
      <w:ind w:left="1680" w:hanging="1680"/>
      <w:jc w:val="both"/>
    </w:pPr>
  </w:style>
  <w:style w:type="paragraph" w:customStyle="1" w:styleId="Salygos5">
    <w:name w:val="Salygos 5"/>
    <w:basedOn w:val="prastasis"/>
    <w:uiPriority w:val="99"/>
    <w:rsid w:val="00F467EC"/>
    <w:pPr>
      <w:numPr>
        <w:ilvl w:val="4"/>
        <w:numId w:val="8"/>
      </w:numPr>
      <w:spacing w:before="240" w:after="240"/>
      <w:ind w:left="2280" w:hanging="2280"/>
      <w:jc w:val="both"/>
    </w:pPr>
  </w:style>
  <w:style w:type="paragraph" w:customStyle="1" w:styleId="pppantraste">
    <w:name w:val="ppp antraste"/>
    <w:basedOn w:val="Antrat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w:eastAsia="Times New Roman" w:hAnsi="Times New Roman" w:cs="Times New Roman"/>
      <w:b/>
      <w:bCs/>
      <w:smallCaps/>
      <w:color w:val="94363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prastasis"/>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prastasis"/>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prastasis"/>
    <w:rsid w:val="00F467EC"/>
    <w:pPr>
      <w:tabs>
        <w:tab w:val="clear" w:pos="1135"/>
        <w:tab w:val="num" w:pos="964"/>
      </w:tabs>
      <w:ind w:left="964"/>
      <w:outlineLvl w:val="2"/>
    </w:pPr>
    <w:rPr>
      <w:i/>
      <w:iCs/>
    </w:rPr>
  </w:style>
  <w:style w:type="paragraph" w:customStyle="1" w:styleId="4thlevelheading">
    <w:name w:val="4th level (heading)"/>
    <w:basedOn w:val="3rdlevelheading"/>
    <w:next w:val="prastasis"/>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prastasis"/>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Antrat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Pagrindinistekstas2"/>
    <w:qFormat/>
    <w:rsid w:val="0066636A"/>
    <w:pPr>
      <w:tabs>
        <w:tab w:val="clear" w:pos="0"/>
        <w:tab w:val="num" w:pos="720"/>
      </w:tabs>
      <w:spacing w:before="0" w:after="120" w:line="276" w:lineRule="auto"/>
      <w:ind w:left="1440" w:hanging="720"/>
      <w:jc w:val="both"/>
    </w:pPr>
    <w:rPr>
      <w:sz w:val="20"/>
    </w:rPr>
  </w:style>
  <w:style w:type="character" w:customStyle="1" w:styleId="SraopastraipaDiagrama">
    <w:name w:val="Sąrašo pastraipa Diagrama"/>
    <w:link w:val="Sraopastraipa"/>
    <w:uiPriority w:val="34"/>
    <w:qFormat/>
    <w:rsid w:val="00F44D6F"/>
    <w:rPr>
      <w:rFonts w:ascii="Times New Roman" w:eastAsia="Calibri" w:hAnsi="Times New Roman" w:cs="Times New Roman"/>
      <w:sz w:val="24"/>
      <w:szCs w:val="24"/>
    </w:rPr>
  </w:style>
  <w:style w:type="character" w:styleId="Puslapioinaosnuoroda">
    <w:name w:val="footnote reference"/>
    <w:uiPriority w:val="99"/>
    <w:unhideWhenUsed/>
    <w:rsid w:val="00BD6586"/>
    <w:rPr>
      <w:vertAlign w:val="superscript"/>
    </w:rPr>
  </w:style>
  <w:style w:type="paragraph" w:customStyle="1" w:styleId="ppp2lygis">
    <w:name w:val="ppp 2 lygis"/>
    <w:basedOn w:val="Sraopastraipa"/>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Sraopastraipa"/>
    <w:link w:val="ppp3lygisDiagrama"/>
    <w:qFormat/>
    <w:rsid w:val="00BD6586"/>
    <w:pPr>
      <w:numPr>
        <w:ilvl w:val="3"/>
        <w:numId w:val="19"/>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prastasis"/>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prastasis"/>
    <w:rsid w:val="004E5699"/>
    <w:pPr>
      <w:spacing w:before="100" w:beforeAutospacing="1" w:after="100" w:afterAutospacing="1"/>
    </w:pPr>
    <w:rPr>
      <w:rFonts w:eastAsia="Times New Roman"/>
      <w:lang w:eastAsia="lt-LT"/>
    </w:rPr>
  </w:style>
  <w:style w:type="paragraph" w:styleId="Paprastasistekstas">
    <w:name w:val="Plain Text"/>
    <w:basedOn w:val="prastasis"/>
    <w:link w:val="PaprastasistekstasDiagrama"/>
    <w:uiPriority w:val="99"/>
    <w:unhideWhenUsed/>
    <w:rsid w:val="00841B28"/>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841B28"/>
    <w:rPr>
      <w:rFonts w:ascii="Calibri" w:hAnsi="Calibri"/>
      <w:szCs w:val="21"/>
    </w:rPr>
  </w:style>
  <w:style w:type="character" w:customStyle="1" w:styleId="Neapdorotaspaminjimas1">
    <w:name w:val="Neapdorotas paminėjimas1"/>
    <w:basedOn w:val="Numatytasispastraiposriftas"/>
    <w:uiPriority w:val="99"/>
    <w:semiHidden/>
    <w:unhideWhenUsed/>
    <w:rsid w:val="00920BB4"/>
    <w:rPr>
      <w:color w:val="605E5C"/>
      <w:shd w:val="clear" w:color="auto" w:fill="E1DFDD"/>
    </w:rPr>
  </w:style>
  <w:style w:type="character" w:customStyle="1" w:styleId="paragrafaiChar">
    <w:name w:val="_paragrafai Char"/>
    <w:link w:val="paragrafai"/>
    <w:locked/>
    <w:rsid w:val="00291BD2"/>
    <w:rPr>
      <w:rFonts w:ascii="Times New Roman" w:eastAsia="Times New Roman" w:hAnsi="Times New Roman" w:cs="Times New Roman"/>
    </w:rPr>
  </w:style>
  <w:style w:type="table" w:customStyle="1" w:styleId="TableGrid13">
    <w:name w:val="Table Grid13"/>
    <w:basedOn w:val="prastojilentel"/>
    <w:next w:val="Lentelstinklelis"/>
    <w:uiPriority w:val="59"/>
    <w:rsid w:val="00113B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64DC6"/>
    <w:rPr>
      <w:color w:val="605E5C"/>
      <w:shd w:val="clear" w:color="auto" w:fill="E1DFDD"/>
    </w:rPr>
  </w:style>
  <w:style w:type="paragraph" w:customStyle="1" w:styleId="LO-Normal">
    <w:name w:val="LO-Normal"/>
    <w:qFormat/>
    <w:rsid w:val="00B54574"/>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B54574"/>
    <w:rPr>
      <w:rFonts w:ascii="Times New Roman" w:eastAsia="Times New Roman" w:hAnsi="Times New Roman" w:cs="Times New Roman"/>
      <w:sz w:val="22"/>
      <w:szCs w:val="22"/>
    </w:rPr>
  </w:style>
  <w:style w:type="paragraph" w:customStyle="1" w:styleId="Default">
    <w:name w:val="Default"/>
    <w:rsid w:val="00B54574"/>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B54574"/>
    <w:rPr>
      <w:rFonts w:cs="Myriad Pro"/>
      <w:b/>
      <w:bCs/>
      <w:color w:val="000000"/>
      <w:sz w:val="14"/>
      <w:szCs w:val="14"/>
    </w:rPr>
  </w:style>
  <w:style w:type="numbering" w:customStyle="1" w:styleId="NoList1">
    <w:name w:val="No List1"/>
    <w:next w:val="Sraonra"/>
    <w:uiPriority w:val="99"/>
    <w:semiHidden/>
    <w:unhideWhenUsed/>
    <w:rsid w:val="00B54574"/>
  </w:style>
  <w:style w:type="table" w:customStyle="1" w:styleId="TableGrid1">
    <w:name w:val="Table Grid1"/>
    <w:basedOn w:val="prastojilentel"/>
    <w:next w:val="Lentelstinklelis"/>
    <w:uiPriority w:val="59"/>
    <w:rsid w:val="00B5457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prastojilentel"/>
    <w:next w:val="LentelSraas3"/>
    <w:rsid w:val="00B54574"/>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B54574"/>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1">
    <w:name w:val="Light List - Accent 21"/>
    <w:basedOn w:val="prastojilentel"/>
    <w:next w:val="viesussraas2parykinimas"/>
    <w:uiPriority w:val="61"/>
    <w:rsid w:val="00B54574"/>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
    <w:name w:val="No List2"/>
    <w:next w:val="Sraonra"/>
    <w:uiPriority w:val="99"/>
    <w:semiHidden/>
    <w:unhideWhenUsed/>
    <w:rsid w:val="00B54574"/>
  </w:style>
  <w:style w:type="table" w:customStyle="1" w:styleId="TableGrid2">
    <w:name w:val="Table Grid2"/>
    <w:basedOn w:val="prastojilentel"/>
    <w:next w:val="Lentelstinklelis"/>
    <w:uiPriority w:val="59"/>
    <w:rsid w:val="00B5457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prastojilentel"/>
    <w:next w:val="LentelSraas3"/>
    <w:rsid w:val="00B54574"/>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prastojilentel"/>
    <w:next w:val="LentelSraas4"/>
    <w:rsid w:val="00B54574"/>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prastojilentel"/>
    <w:next w:val="viesussraas2parykinimas"/>
    <w:uiPriority w:val="61"/>
    <w:rsid w:val="00B54574"/>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otekstotrauka3">
    <w:name w:val="Body Text Indent 3"/>
    <w:basedOn w:val="prastasis"/>
    <w:link w:val="Pagrindiniotekstotrauka3Diagrama"/>
    <w:rsid w:val="00B54574"/>
    <w:pPr>
      <w:spacing w:after="120"/>
      <w:ind w:left="283"/>
    </w:pPr>
    <w:rPr>
      <w:rFonts w:eastAsia="Times New Roman"/>
      <w:sz w:val="16"/>
      <w:szCs w:val="16"/>
    </w:rPr>
  </w:style>
  <w:style w:type="character" w:customStyle="1" w:styleId="Pagrindiniotekstotrauka3Diagrama">
    <w:name w:val="Pagrindinio teksto įtrauka 3 Diagrama"/>
    <w:basedOn w:val="Numatytasispastraiposriftas"/>
    <w:link w:val="Pagrindiniotekstotrauka3"/>
    <w:rsid w:val="00B54574"/>
    <w:rPr>
      <w:rFonts w:ascii="Times New Roman" w:eastAsia="Times New Roman" w:hAnsi="Times New Roman" w:cs="Times New Roman"/>
      <w:sz w:val="16"/>
      <w:szCs w:val="16"/>
    </w:rPr>
  </w:style>
  <w:style w:type="paragraph" w:styleId="prastasiniatinklio">
    <w:name w:val="Normal (Web)"/>
    <w:basedOn w:val="prastasis"/>
    <w:uiPriority w:val="99"/>
    <w:semiHidden/>
    <w:unhideWhenUsed/>
    <w:rsid w:val="00B54574"/>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82530036">
      <w:bodyDiv w:val="1"/>
      <w:marLeft w:val="0"/>
      <w:marRight w:val="0"/>
      <w:marTop w:val="0"/>
      <w:marBottom w:val="0"/>
      <w:divBdr>
        <w:top w:val="none" w:sz="0" w:space="0" w:color="auto"/>
        <w:left w:val="none" w:sz="0" w:space="0" w:color="auto"/>
        <w:bottom w:val="none" w:sz="0" w:space="0" w:color="auto"/>
        <w:right w:val="none" w:sz="0" w:space="0" w:color="auto"/>
      </w:divBdr>
    </w:div>
    <w:div w:id="95173848">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363793786">
      <w:bodyDiv w:val="1"/>
      <w:marLeft w:val="0"/>
      <w:marRight w:val="0"/>
      <w:marTop w:val="0"/>
      <w:marBottom w:val="0"/>
      <w:divBdr>
        <w:top w:val="none" w:sz="0" w:space="0" w:color="auto"/>
        <w:left w:val="none" w:sz="0" w:space="0" w:color="auto"/>
        <w:bottom w:val="none" w:sz="0" w:space="0" w:color="auto"/>
        <w:right w:val="none" w:sz="0" w:space="0" w:color="auto"/>
      </w:divBdr>
    </w:div>
    <w:div w:id="519322149">
      <w:bodyDiv w:val="1"/>
      <w:marLeft w:val="0"/>
      <w:marRight w:val="0"/>
      <w:marTop w:val="0"/>
      <w:marBottom w:val="0"/>
      <w:divBdr>
        <w:top w:val="none" w:sz="0" w:space="0" w:color="auto"/>
        <w:left w:val="none" w:sz="0" w:space="0" w:color="auto"/>
        <w:bottom w:val="none" w:sz="0" w:space="0" w:color="auto"/>
        <w:right w:val="none" w:sz="0" w:space="0" w:color="auto"/>
      </w:divBdr>
    </w:div>
    <w:div w:id="537133479">
      <w:bodyDiv w:val="1"/>
      <w:marLeft w:val="0"/>
      <w:marRight w:val="0"/>
      <w:marTop w:val="0"/>
      <w:marBottom w:val="0"/>
      <w:divBdr>
        <w:top w:val="none" w:sz="0" w:space="0" w:color="auto"/>
        <w:left w:val="none" w:sz="0" w:space="0" w:color="auto"/>
        <w:bottom w:val="none" w:sz="0" w:space="0" w:color="auto"/>
        <w:right w:val="none" w:sz="0" w:space="0" w:color="auto"/>
      </w:divBdr>
    </w:div>
    <w:div w:id="540214740">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13133796">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109080552">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2006005678">
      <w:bodyDiv w:val="1"/>
      <w:marLeft w:val="0"/>
      <w:marRight w:val="0"/>
      <w:marTop w:val="0"/>
      <w:marBottom w:val="0"/>
      <w:divBdr>
        <w:top w:val="none" w:sz="0" w:space="0" w:color="auto"/>
        <w:left w:val="none" w:sz="0" w:space="0" w:color="auto"/>
        <w:bottom w:val="none" w:sz="0" w:space="0" w:color="auto"/>
        <w:right w:val="none" w:sz="0" w:space="0" w:color="auto"/>
      </w:divBdr>
    </w:div>
    <w:div w:id="21034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87B98AEED5FC4E8C30118300095F46" ma:contentTypeVersion="4" ma:contentTypeDescription="Kurkite naują dokumentą." ma:contentTypeScope="" ma:versionID="a4e78932490822d6076e9a6a125b7981">
  <xsd:schema xmlns:xsd="http://www.w3.org/2001/XMLSchema" xmlns:xs="http://www.w3.org/2001/XMLSchema" xmlns:p="http://schemas.microsoft.com/office/2006/metadata/properties" xmlns:ns2="4543953f-eed2-4886-a708-b4124ad0920d" targetNamespace="http://schemas.microsoft.com/office/2006/metadata/properties" ma:root="true" ma:fieldsID="7a37c234391cc708b8ad89967423bcca" ns2:_="">
    <xsd:import namespace="4543953f-eed2-4886-a708-b4124ad09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3953f-eed2-4886-a708-b4124ad09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8002B-F61C-40D6-B17E-7296213A0AE7}">
  <ds:schemaRefs>
    <ds:schemaRef ds:uri="http://schemas.microsoft.com/sharepoint/v3/contenttype/forms"/>
  </ds:schemaRefs>
</ds:datastoreItem>
</file>

<file path=customXml/itemProps2.xml><?xml version="1.0" encoding="utf-8"?>
<ds:datastoreItem xmlns:ds="http://schemas.openxmlformats.org/officeDocument/2006/customXml" ds:itemID="{2CD37085-7A58-4DC2-9DAA-893F227E3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B34F3-A201-4157-AF32-FA46FD385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3953f-eed2-4886-a708-b4124ad09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DFD3C-7446-4C5F-9BF9-DECDFB3E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172</Pages>
  <Words>236752</Words>
  <Characters>134950</Characters>
  <Application>Microsoft Office Word</Application>
  <DocSecurity>0</DocSecurity>
  <Lines>1124</Lines>
  <Paragraphs>741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dc:description/>
  <cp:lastModifiedBy>Dovilė Tamošiūnaitė</cp:lastModifiedBy>
  <cp:revision>35</cp:revision>
  <cp:lastPrinted>2024-03-06T12:50:00Z</cp:lastPrinted>
  <dcterms:created xsi:type="dcterms:W3CDTF">2023-12-06T08:58:00Z</dcterms:created>
  <dcterms:modified xsi:type="dcterms:W3CDTF">2024-03-06T13:11:00Z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0x0101003187B98AEED5FC4E8C30118300095F46</vt:lpwstr>
  </property>
</Properties>
</file>