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89A0B" w14:textId="767A5153" w:rsidR="004B0FF5" w:rsidRPr="004B0FF5" w:rsidRDefault="004B0FF5" w:rsidP="004B0FF5">
      <w:pPr>
        <w:pStyle w:val="Antrat1"/>
        <w:jc w:val="right"/>
        <w:rPr>
          <w:b w:val="0"/>
          <w:bCs/>
          <w:sz w:val="22"/>
          <w:szCs w:val="22"/>
        </w:rPr>
      </w:pPr>
      <w:bookmarkStart w:id="0" w:name="_Toc126333939"/>
      <w:bookmarkStart w:id="1" w:name="_Hlk7011548"/>
      <w:bookmarkStart w:id="2" w:name="_Toc426532391"/>
      <w:r w:rsidRPr="004B0FF5">
        <w:rPr>
          <w:b w:val="0"/>
          <w:bCs/>
          <w:sz w:val="22"/>
          <w:szCs w:val="22"/>
        </w:rPr>
        <w:t>Pirkimo sąlygų 2 priedas</w:t>
      </w:r>
      <w:bookmarkEnd w:id="0"/>
    </w:p>
    <w:p w14:paraId="137DE6F7" w14:textId="77777777" w:rsidR="00930485" w:rsidRPr="004B0FF5" w:rsidRDefault="00930485">
      <w:pPr>
        <w:pStyle w:val="Style1"/>
        <w:widowControl/>
        <w:spacing w:line="240" w:lineRule="auto"/>
        <w:ind w:firstLine="0"/>
        <w:rPr>
          <w:rStyle w:val="FontStyle36"/>
          <w:rFonts w:ascii="Times New Roman" w:hAnsi="Times New Roman"/>
          <w:bCs/>
          <w:sz w:val="24"/>
        </w:rPr>
      </w:pPr>
    </w:p>
    <w:bookmarkEnd w:id="1"/>
    <w:p w14:paraId="4EE70530" w14:textId="77777777" w:rsidR="004125A1" w:rsidRPr="003960C6" w:rsidRDefault="000B66E0">
      <w:pPr>
        <w:pStyle w:val="Style1"/>
        <w:widowControl/>
        <w:spacing w:line="240" w:lineRule="auto"/>
        <w:ind w:firstLine="567"/>
        <w:rPr>
          <w:rFonts w:ascii="Times New Roman" w:hAnsi="Times New Roman"/>
        </w:rPr>
      </w:pPr>
      <w:r w:rsidRPr="003960C6">
        <w:rPr>
          <w:rStyle w:val="FontStyle36"/>
          <w:rFonts w:ascii="Times New Roman" w:hAnsi="Times New Roman"/>
          <w:b/>
          <w:sz w:val="24"/>
        </w:rPr>
        <w:t>TECHNINĖ SPECIFIKACIJA</w:t>
      </w:r>
    </w:p>
    <w:p w14:paraId="0FBED17D" w14:textId="77777777" w:rsidR="004125A1" w:rsidRPr="003960C6" w:rsidRDefault="004125A1">
      <w:pPr>
        <w:pStyle w:val="Style1"/>
        <w:widowControl/>
        <w:spacing w:line="240" w:lineRule="auto"/>
        <w:ind w:firstLine="0"/>
        <w:jc w:val="both"/>
        <w:rPr>
          <w:rFonts w:ascii="Times New Roman" w:hAnsi="Times New Roman"/>
        </w:rPr>
      </w:pPr>
    </w:p>
    <w:p w14:paraId="26777417" w14:textId="77777777" w:rsidR="004125A1" w:rsidRPr="003960C6" w:rsidRDefault="000B66E0">
      <w:pPr>
        <w:pStyle w:val="Style1"/>
        <w:widowControl/>
        <w:spacing w:line="240" w:lineRule="auto"/>
        <w:rPr>
          <w:rFonts w:ascii="Times New Roman" w:hAnsi="Times New Roman"/>
          <w:b/>
        </w:rPr>
      </w:pPr>
      <w:r w:rsidRPr="003960C6">
        <w:rPr>
          <w:rFonts w:ascii="Times New Roman" w:hAnsi="Times New Roman"/>
          <w:b/>
        </w:rPr>
        <w:t>SANTRUMPOS</w:t>
      </w:r>
    </w:p>
    <w:p w14:paraId="4FAD5B5D" w14:textId="77777777" w:rsidR="004125A1" w:rsidRPr="003960C6" w:rsidRDefault="004125A1">
      <w:pPr>
        <w:pStyle w:val="Style1"/>
        <w:widowControl/>
        <w:spacing w:line="240" w:lineRule="auto"/>
        <w:jc w:val="both"/>
        <w:rPr>
          <w:rFonts w:ascii="Times New Roman" w:hAnsi="Times New Roman"/>
        </w:rPr>
      </w:pPr>
    </w:p>
    <w:p w14:paraId="4896E3CA"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 xml:space="preserve">ARATC – </w:t>
      </w:r>
      <w:r w:rsidRPr="003960C6">
        <w:rPr>
          <w:rFonts w:ascii="Times New Roman" w:hAnsi="Times New Roman"/>
          <w:bCs/>
        </w:rPr>
        <w:t>UAB Alytaus regiono atliekų tvarkymo centras</w:t>
      </w:r>
    </w:p>
    <w:p w14:paraId="5FAD9087"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BN</w:t>
      </w:r>
      <w:r w:rsidRPr="003960C6">
        <w:rPr>
          <w:rFonts w:ascii="Times New Roman" w:hAnsi="Times New Roman"/>
        </w:rPr>
        <w:t xml:space="preserve"> – bendro naudojimo</w:t>
      </w:r>
    </w:p>
    <w:p w14:paraId="208E6436"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KIN</w:t>
      </w:r>
      <w:r w:rsidRPr="003960C6">
        <w:rPr>
          <w:rFonts w:ascii="Times New Roman" w:hAnsi="Times New Roman"/>
        </w:rPr>
        <w:t xml:space="preserve"> – konteinerio identifikacinis numeris</w:t>
      </w:r>
    </w:p>
    <w:p w14:paraId="11A724F1"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KIS</w:t>
      </w:r>
      <w:r w:rsidRPr="003960C6">
        <w:rPr>
          <w:rFonts w:ascii="Times New Roman" w:hAnsi="Times New Roman"/>
        </w:rPr>
        <w:t xml:space="preserve"> - konteinerių identifikavimo sistema</w:t>
      </w:r>
    </w:p>
    <w:p w14:paraId="5440E34D"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KIŽ</w:t>
      </w:r>
      <w:r w:rsidRPr="003960C6">
        <w:rPr>
          <w:rFonts w:ascii="Times New Roman" w:hAnsi="Times New Roman"/>
        </w:rPr>
        <w:t xml:space="preserve"> – konteinerio identifikacinė žyma</w:t>
      </w:r>
    </w:p>
    <w:p w14:paraId="585CF230"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MKA</w:t>
      </w:r>
      <w:r w:rsidRPr="003960C6">
        <w:rPr>
          <w:rFonts w:ascii="Times New Roman" w:hAnsi="Times New Roman"/>
          <w:bCs/>
        </w:rPr>
        <w:t xml:space="preserve"> – mišrios komunalinės atliekos</w:t>
      </w:r>
    </w:p>
    <w:p w14:paraId="00C406E4"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Nuostatai</w:t>
      </w:r>
      <w:r w:rsidRPr="003960C6">
        <w:rPr>
          <w:rFonts w:ascii="Times New Roman" w:hAnsi="Times New Roman"/>
        </w:rPr>
        <w:t xml:space="preserve"> – galiojantys </w:t>
      </w:r>
      <w:r w:rsidRPr="003960C6">
        <w:rPr>
          <w:rFonts w:ascii="Times New Roman" w:hAnsi="Times New Roman"/>
          <w:bCs/>
        </w:rPr>
        <w:t>Savivaldybių</w:t>
      </w:r>
      <w:r w:rsidRPr="003960C6">
        <w:rPr>
          <w:rFonts w:ascii="Times New Roman" w:hAnsi="Times New Roman"/>
        </w:rPr>
        <w:t xml:space="preserve"> vietinės rinkliavos už komunalinių atliekų surinkimą iš atliekų turėtojų ir atliekų tvarkymą nuostatai nurodyti 2.3.4, 2.3.8, 2.3.12, 2.3.16, 2.3.20, 2.3.23 ir 2.3.26 punktuose.</w:t>
      </w:r>
    </w:p>
    <w:p w14:paraId="7B48F812" w14:textId="54DBDCA4"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PA</w:t>
      </w:r>
      <w:r w:rsidRPr="003960C6">
        <w:rPr>
          <w:rFonts w:ascii="Times New Roman" w:hAnsi="Times New Roman"/>
        </w:rPr>
        <w:t xml:space="preserve"> – pakuočių atliekos</w:t>
      </w:r>
      <w:r w:rsidR="00C44424">
        <w:rPr>
          <w:rFonts w:ascii="Times New Roman" w:hAnsi="Times New Roman"/>
        </w:rPr>
        <w:t>, susidarančios komunalinių atliekų sraute.</w:t>
      </w:r>
    </w:p>
    <w:p w14:paraId="74ED8F91" w14:textId="77777777" w:rsidR="00933315" w:rsidRPr="00933315" w:rsidRDefault="00933315" w:rsidP="00933315">
      <w:pPr>
        <w:pStyle w:val="Style1"/>
        <w:widowControl/>
        <w:spacing w:line="240" w:lineRule="auto"/>
        <w:jc w:val="both"/>
        <w:rPr>
          <w:rFonts w:ascii="Times New Roman" w:hAnsi="Times New Roman"/>
        </w:rPr>
      </w:pPr>
      <w:r w:rsidRPr="00933315">
        <w:rPr>
          <w:rFonts w:ascii="Times New Roman" w:hAnsi="Times New Roman"/>
          <w:b/>
          <w:bCs/>
        </w:rPr>
        <w:t>Stiklo pakuotės</w:t>
      </w:r>
      <w:r w:rsidRPr="00933315">
        <w:rPr>
          <w:rFonts w:ascii="Times New Roman" w:hAnsi="Times New Roman"/>
        </w:rPr>
        <w:t xml:space="preserve"> – stiklo pakuotės ir stiklo antrinės žaliavos</w:t>
      </w:r>
    </w:p>
    <w:p w14:paraId="58A9AFE6" w14:textId="77777777" w:rsidR="00933315" w:rsidRPr="00933315" w:rsidRDefault="00933315" w:rsidP="00933315">
      <w:pPr>
        <w:pStyle w:val="Style1"/>
        <w:widowControl/>
        <w:spacing w:line="240" w:lineRule="auto"/>
        <w:jc w:val="both"/>
        <w:rPr>
          <w:rFonts w:ascii="Times New Roman" w:hAnsi="Times New Roman"/>
        </w:rPr>
      </w:pPr>
      <w:r w:rsidRPr="00933315">
        <w:rPr>
          <w:rFonts w:ascii="Times New Roman" w:hAnsi="Times New Roman"/>
          <w:b/>
          <w:bCs/>
        </w:rPr>
        <w:t>Popieriaus pakuotė</w:t>
      </w:r>
      <w:r w:rsidRPr="00933315">
        <w:rPr>
          <w:rFonts w:ascii="Times New Roman" w:hAnsi="Times New Roman"/>
        </w:rPr>
        <w:t xml:space="preserve"> – popierinės, kartotinės pakuočių atliekos ir popieriaus, kartono antrinės žaliavos</w:t>
      </w:r>
    </w:p>
    <w:p w14:paraId="00CDFF13" w14:textId="77777777" w:rsidR="00933315" w:rsidRPr="00933315" w:rsidRDefault="00933315" w:rsidP="00933315">
      <w:pPr>
        <w:pStyle w:val="Style1"/>
        <w:widowControl/>
        <w:spacing w:line="240" w:lineRule="auto"/>
        <w:jc w:val="both"/>
        <w:rPr>
          <w:rFonts w:ascii="Times New Roman" w:hAnsi="Times New Roman"/>
        </w:rPr>
      </w:pPr>
      <w:r w:rsidRPr="00933315">
        <w:rPr>
          <w:rFonts w:ascii="Times New Roman" w:hAnsi="Times New Roman"/>
          <w:b/>
          <w:bCs/>
        </w:rPr>
        <w:t>Plastiko pakuotė</w:t>
      </w:r>
      <w:r w:rsidRPr="00933315">
        <w:rPr>
          <w:rFonts w:ascii="Times New Roman" w:hAnsi="Times New Roman"/>
        </w:rPr>
        <w:t xml:space="preserve"> – plastikinės, metalinės, kombinuotos pakuočių atliekos ir plastiko, metalo antrinės žaliavos</w:t>
      </w:r>
    </w:p>
    <w:p w14:paraId="79BF1A52" w14:textId="77777777" w:rsidR="00933315" w:rsidRPr="003960C6" w:rsidRDefault="00933315" w:rsidP="00933315">
      <w:pPr>
        <w:pStyle w:val="Style1"/>
        <w:widowControl/>
        <w:spacing w:line="240" w:lineRule="auto"/>
        <w:jc w:val="both"/>
        <w:rPr>
          <w:rFonts w:ascii="Times New Roman" w:hAnsi="Times New Roman"/>
        </w:rPr>
      </w:pPr>
      <w:r w:rsidRPr="00933315">
        <w:rPr>
          <w:rFonts w:ascii="Times New Roman" w:hAnsi="Times New Roman"/>
          <w:b/>
          <w:bCs/>
        </w:rPr>
        <w:t>Popieriaus ir plastiko pakuotė</w:t>
      </w:r>
      <w:r w:rsidRPr="00933315">
        <w:rPr>
          <w:rFonts w:ascii="Times New Roman" w:hAnsi="Times New Roman"/>
        </w:rPr>
        <w:t xml:space="preserve"> – plastikinės, metalinės, kartoninės, kombinuotos ir kitų rūšių pakuočių atliekos ir plastiko, metalo, popieriaus, kartono antrinės žaliavos</w:t>
      </w:r>
    </w:p>
    <w:p w14:paraId="3961C0ED" w14:textId="3C28F031"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bCs/>
        </w:rPr>
        <w:t>Planas</w:t>
      </w:r>
      <w:r w:rsidRPr="003960C6">
        <w:rPr>
          <w:rFonts w:ascii="Times New Roman" w:hAnsi="Times New Roman"/>
        </w:rPr>
        <w:t xml:space="preserve"> – teisės aktas nurodytas 2.27 punkte. </w:t>
      </w:r>
    </w:p>
    <w:p w14:paraId="7633292C"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Savivaldybės</w:t>
      </w:r>
      <w:r w:rsidRPr="003960C6">
        <w:rPr>
          <w:rFonts w:ascii="Times New Roman" w:hAnsi="Times New Roman"/>
          <w:bCs/>
        </w:rPr>
        <w:t xml:space="preserve"> – </w:t>
      </w:r>
      <w:bookmarkStart w:id="3" w:name="_Hlk53474723"/>
      <w:r w:rsidRPr="003960C6">
        <w:rPr>
          <w:rFonts w:ascii="Times New Roman" w:hAnsi="Times New Roman"/>
          <w:bCs/>
        </w:rPr>
        <w:t>Alytaus miesto savivaldybė, Alytaus rajono savivaldybė, Birštono savivaldybė, Druskininkų savivaldybė, Lazdijų rajono savivaldybė, Prienų rajono savivaldybė ir Varėnos rajono savivaldybė.</w:t>
      </w:r>
      <w:bookmarkEnd w:id="3"/>
    </w:p>
    <w:p w14:paraId="23BF7E76"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bCs/>
        </w:rPr>
        <w:t>Taisyklės</w:t>
      </w:r>
      <w:r w:rsidRPr="003960C6">
        <w:rPr>
          <w:rFonts w:ascii="Times New Roman" w:hAnsi="Times New Roman"/>
          <w:bCs/>
        </w:rPr>
        <w:t xml:space="preserve"> – galiojančios Savivaldybių atliekų tvarkymo taisyklės nurodytos 2.3.2, 2.3.6, 2.3.10, 2.3.14, 2.3.18, 2.3.21 ir 2.3.24 punktuose. </w:t>
      </w:r>
    </w:p>
    <w:p w14:paraId="046349EA" w14:textId="77777777"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 xml:space="preserve">TS </w:t>
      </w:r>
      <w:r w:rsidRPr="003960C6">
        <w:rPr>
          <w:rFonts w:ascii="Times New Roman" w:hAnsi="Times New Roman"/>
        </w:rPr>
        <w:t>– techninė specifikacija</w:t>
      </w:r>
    </w:p>
    <w:p w14:paraId="70174FB3" w14:textId="77777777" w:rsidR="004125A1" w:rsidRPr="003960C6" w:rsidRDefault="004125A1">
      <w:pPr>
        <w:pStyle w:val="Style1"/>
        <w:widowControl/>
        <w:spacing w:line="240" w:lineRule="auto"/>
        <w:ind w:firstLine="0"/>
        <w:jc w:val="both"/>
        <w:rPr>
          <w:rFonts w:ascii="Times New Roman" w:hAnsi="Times New Roman"/>
        </w:rPr>
      </w:pPr>
    </w:p>
    <w:p w14:paraId="495980FC" w14:textId="77777777" w:rsidR="004125A1" w:rsidRPr="003960C6" w:rsidRDefault="000B66E0">
      <w:pPr>
        <w:keepNext/>
        <w:numPr>
          <w:ilvl w:val="0"/>
          <w:numId w:val="2"/>
        </w:numPr>
        <w:rPr>
          <w:b/>
          <w:bCs/>
          <w:kern w:val="3"/>
          <w:sz w:val="24"/>
          <w:szCs w:val="24"/>
          <w:lang w:val="lt-LT"/>
        </w:rPr>
      </w:pPr>
      <w:bookmarkStart w:id="4" w:name="_Hlk531701537"/>
      <w:bookmarkEnd w:id="2"/>
      <w:r w:rsidRPr="003960C6">
        <w:rPr>
          <w:b/>
          <w:bCs/>
          <w:kern w:val="3"/>
          <w:sz w:val="24"/>
          <w:szCs w:val="24"/>
          <w:lang w:val="lt-LT"/>
        </w:rPr>
        <w:t>PAGRINDINĖS SĄVOKOS</w:t>
      </w:r>
    </w:p>
    <w:p w14:paraId="09B6203D" w14:textId="77777777" w:rsidR="004125A1" w:rsidRPr="003960C6" w:rsidRDefault="004125A1">
      <w:pPr>
        <w:keepNext/>
        <w:rPr>
          <w:b/>
          <w:bCs/>
          <w:kern w:val="3"/>
          <w:sz w:val="24"/>
          <w:szCs w:val="24"/>
          <w:lang w:val="lt-LT"/>
        </w:rPr>
      </w:pPr>
    </w:p>
    <w:p w14:paraId="2AFF6BB9" w14:textId="77777777" w:rsidR="004125A1" w:rsidRPr="003960C6" w:rsidRDefault="000B66E0">
      <w:pPr>
        <w:numPr>
          <w:ilvl w:val="1"/>
          <w:numId w:val="2"/>
        </w:numPr>
        <w:tabs>
          <w:tab w:val="left" w:pos="1276"/>
        </w:tabs>
        <w:autoSpaceDE w:val="0"/>
        <w:ind w:left="0" w:firstLine="567"/>
        <w:rPr>
          <w:sz w:val="24"/>
          <w:szCs w:val="24"/>
        </w:rPr>
      </w:pPr>
      <w:bookmarkStart w:id="5" w:name="bookmark0"/>
      <w:bookmarkEnd w:id="5"/>
      <w:r w:rsidRPr="003960C6">
        <w:rPr>
          <w:b/>
          <w:bCs/>
          <w:sz w:val="24"/>
          <w:szCs w:val="24"/>
          <w:lang w:val="lt-LT" w:eastAsia="lt-LT"/>
        </w:rPr>
        <w:t xml:space="preserve">ARATC – </w:t>
      </w:r>
      <w:r w:rsidRPr="003960C6">
        <w:rPr>
          <w:sz w:val="24"/>
          <w:szCs w:val="24"/>
          <w:lang w:val="lt-LT" w:eastAsia="lt-LT"/>
        </w:rPr>
        <w:t>Alytaus regiono savivaldybių komunalinių atliekų tvarkymo sistemos administratorius.</w:t>
      </w:r>
    </w:p>
    <w:p w14:paraId="23D46E74" w14:textId="77777777"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rPr>
        <w:t>Alytaus regionas</w:t>
      </w:r>
      <w:r w:rsidRPr="003960C6">
        <w:rPr>
          <w:sz w:val="24"/>
          <w:szCs w:val="24"/>
          <w:lang w:val="lt-LT"/>
        </w:rPr>
        <w:t xml:space="preserve"> - teritorija, kuri apima Alytaus miesto, Alytaus rajono, Birštono, Druskininkų, Lazdijų rajono, Prienų rajono ir Varėnos rajono savivaldybes.</w:t>
      </w:r>
    </w:p>
    <w:p w14:paraId="279E0E3E" w14:textId="77777777"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eastAsia="lt-LT"/>
        </w:rPr>
        <w:t xml:space="preserve">BN konteineris – </w:t>
      </w:r>
      <w:r w:rsidRPr="003960C6">
        <w:rPr>
          <w:bCs/>
          <w:sz w:val="24"/>
          <w:szCs w:val="24"/>
          <w:lang w:val="lt-LT" w:eastAsia="lt-LT"/>
        </w:rPr>
        <w:t>konteineris, esantis konteinerių aikštelėje, kuriuo naudojasi daugiau nei vienas atliekų turėtojas.</w:t>
      </w:r>
    </w:p>
    <w:p w14:paraId="7595198A" w14:textId="4FA72FB8"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eastAsia="lt-LT"/>
        </w:rPr>
        <w:t>Darbo valandos</w:t>
      </w:r>
      <w:r w:rsidRPr="003960C6">
        <w:rPr>
          <w:bCs/>
          <w:sz w:val="24"/>
          <w:szCs w:val="24"/>
          <w:lang w:val="lt-LT" w:eastAsia="lt-LT"/>
        </w:rPr>
        <w:t xml:space="preserve"> – ARATC ir jo padalinių, Užsakovo ir Paslaugos teikėjo darbo valandos pateiktos šių subjektų internetinėse svetainėse (</w:t>
      </w:r>
      <w:hyperlink r:id="rId7" w:history="1">
        <w:r w:rsidRPr="003960C6">
          <w:rPr>
            <w:rStyle w:val="Hipersaitas"/>
            <w:bCs/>
            <w:sz w:val="24"/>
            <w:szCs w:val="24"/>
            <w:lang w:val="lt-LT" w:eastAsia="lt-LT"/>
          </w:rPr>
          <w:t>www.aratc.lt</w:t>
        </w:r>
      </w:hyperlink>
      <w:r w:rsidRPr="003960C6">
        <w:rPr>
          <w:bCs/>
          <w:sz w:val="24"/>
          <w:szCs w:val="24"/>
          <w:lang w:val="lt-LT" w:eastAsia="lt-LT"/>
        </w:rPr>
        <w:t xml:space="preserve">, </w:t>
      </w:r>
      <w:hyperlink r:id="rId8" w:history="1">
        <w:r w:rsidRPr="003960C6">
          <w:rPr>
            <w:rStyle w:val="Hipersaitas"/>
            <w:bCs/>
            <w:sz w:val="24"/>
            <w:szCs w:val="24"/>
            <w:lang w:val="lt-LT" w:eastAsia="lt-LT"/>
          </w:rPr>
          <w:t>www.zaliasistaskas.lt</w:t>
        </w:r>
      </w:hyperlink>
      <w:r w:rsidRPr="003960C6">
        <w:rPr>
          <w:bCs/>
          <w:sz w:val="24"/>
          <w:szCs w:val="24"/>
          <w:lang w:val="lt-LT" w:eastAsia="lt-LT"/>
        </w:rPr>
        <w:t xml:space="preserve">, </w:t>
      </w:r>
      <w:hyperlink r:id="rId9" w:history="1">
        <w:r w:rsidR="00B20ED5" w:rsidRPr="005E3681">
          <w:rPr>
            <w:rStyle w:val="Hipersaitas"/>
            <w:bCs/>
            <w:sz w:val="24"/>
            <w:szCs w:val="24"/>
            <w:lang w:val="lt-LT" w:eastAsia="lt-LT"/>
          </w:rPr>
          <w:t>www.gamtosateitis.lt</w:t>
        </w:r>
      </w:hyperlink>
      <w:r w:rsidRPr="003960C6">
        <w:rPr>
          <w:bCs/>
          <w:sz w:val="24"/>
          <w:szCs w:val="24"/>
          <w:lang w:val="lt-LT" w:eastAsia="lt-LT"/>
        </w:rPr>
        <w:t xml:space="preserve"> ir Paslaugos teikėjo internetinė svetainė). </w:t>
      </w:r>
    </w:p>
    <w:p w14:paraId="7401CC19" w14:textId="77777777"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rPr>
        <w:t>Individualus  konteineris</w:t>
      </w:r>
      <w:r w:rsidRPr="003960C6">
        <w:rPr>
          <w:bCs/>
          <w:sz w:val="24"/>
          <w:szCs w:val="24"/>
          <w:lang w:val="lt-LT"/>
        </w:rPr>
        <w:t xml:space="preserve"> – konteineris, kuriuo naudojasi vienas atliekų turėtojas.</w:t>
      </w:r>
    </w:p>
    <w:p w14:paraId="03FFDCC9" w14:textId="77777777" w:rsidR="004125A1" w:rsidRPr="001A784A" w:rsidRDefault="000B66E0">
      <w:pPr>
        <w:numPr>
          <w:ilvl w:val="1"/>
          <w:numId w:val="2"/>
        </w:numPr>
        <w:tabs>
          <w:tab w:val="left" w:pos="1276"/>
        </w:tabs>
        <w:autoSpaceDE w:val="0"/>
        <w:ind w:left="0" w:firstLine="567"/>
        <w:rPr>
          <w:sz w:val="24"/>
          <w:szCs w:val="24"/>
          <w:lang w:val="en-US"/>
        </w:rPr>
      </w:pPr>
      <w:r w:rsidRPr="003960C6">
        <w:rPr>
          <w:b/>
          <w:bCs/>
          <w:sz w:val="24"/>
          <w:szCs w:val="24"/>
          <w:lang w:val="lt-LT" w:eastAsia="lt-LT"/>
        </w:rPr>
        <w:t>Informacinis lipdukas</w:t>
      </w:r>
      <w:r w:rsidRPr="003960C6">
        <w:rPr>
          <w:bCs/>
          <w:sz w:val="24"/>
          <w:szCs w:val="24"/>
          <w:lang w:val="lt-LT" w:eastAsia="lt-LT"/>
        </w:rPr>
        <w:t xml:space="preserve"> –</w:t>
      </w:r>
      <w:r w:rsidRPr="003960C6">
        <w:rPr>
          <w:b/>
          <w:bCs/>
          <w:sz w:val="24"/>
          <w:szCs w:val="24"/>
          <w:lang w:val="lt-LT" w:eastAsia="lt-LT"/>
        </w:rPr>
        <w:t xml:space="preserve"> </w:t>
      </w:r>
      <w:r w:rsidRPr="003960C6">
        <w:rPr>
          <w:bCs/>
          <w:sz w:val="24"/>
          <w:szCs w:val="24"/>
          <w:lang w:val="lt-LT" w:eastAsia="lt-LT"/>
        </w:rPr>
        <w:t>A4 dydžio</w:t>
      </w:r>
      <w:r w:rsidRPr="003960C6">
        <w:rPr>
          <w:b/>
          <w:bCs/>
          <w:sz w:val="24"/>
          <w:szCs w:val="24"/>
          <w:lang w:val="lt-LT" w:eastAsia="lt-LT"/>
        </w:rPr>
        <w:t xml:space="preserve">, </w:t>
      </w:r>
      <w:r w:rsidRPr="003960C6">
        <w:rPr>
          <w:bCs/>
          <w:sz w:val="24"/>
          <w:szCs w:val="24"/>
          <w:lang w:val="lt-LT" w:eastAsia="lt-LT"/>
        </w:rPr>
        <w:t>ant konteinerių (išskyrus įgilinamuosius) klijuojamas, iš vandeniui atsparaus popieriaus pagamintas, vandeniui ir blukimui atspariais dažais atspausdintas lipdukas, kuriame pateikiama mažiausiai ši informacija: Paslaugų teikėjo pavadinimas, telefono numeris, konteinerio paskirtis, kokių atliekų negalima dėti į konteinerį ar šalia jo, artimiausias rūšiavimo centras ir kita ARATC reikalaujama informacija. Informacinio lipduko matmenys, tekstas ir stilius turi būti suderinti su ARATC.</w:t>
      </w:r>
    </w:p>
    <w:p w14:paraId="09C5CEAF" w14:textId="77777777"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eastAsia="lt-LT"/>
        </w:rPr>
        <w:t>Informacinis pranešimas</w:t>
      </w:r>
      <w:r w:rsidRPr="003960C6">
        <w:rPr>
          <w:bCs/>
          <w:sz w:val="24"/>
          <w:szCs w:val="24"/>
          <w:lang w:val="lt-LT" w:eastAsia="lt-LT"/>
        </w:rPr>
        <w:t xml:space="preserve"> -</w:t>
      </w:r>
      <w:r w:rsidRPr="003960C6">
        <w:rPr>
          <w:b/>
          <w:bCs/>
          <w:sz w:val="24"/>
          <w:szCs w:val="24"/>
          <w:lang w:val="lt-LT" w:eastAsia="lt-LT"/>
        </w:rPr>
        <w:t xml:space="preserve"> </w:t>
      </w:r>
      <w:r w:rsidRPr="003960C6">
        <w:rPr>
          <w:bCs/>
          <w:sz w:val="24"/>
          <w:szCs w:val="24"/>
          <w:lang w:val="lt-LT" w:eastAsia="lt-LT"/>
        </w:rPr>
        <w:t xml:space="preserve">tai spausdintas dokumentas, kurį priklijuodamas ant konteinerio, Paslaugos teikėjas informuoja atliekų turėtoją, kad konteineris pripildytas ar šalia jo paliktos neleistinos atliekos. Pranešime turi būti nurodyta (mažiausiai): Paslaugos teikėjo pavadinimas, informacinis tekstas, nurodantis dėl kokios priežasties teikiamas pranešimas (turi būti galimybė neištuštinimo priežastį pažymėti </w:t>
      </w:r>
      <w:r w:rsidRPr="003960C6">
        <w:rPr>
          <w:bCs/>
          <w:sz w:val="24"/>
          <w:szCs w:val="24"/>
          <w:lang w:val="lt-LT" w:eastAsia="lt-LT"/>
        </w:rPr>
        <w:lastRenderedPageBreak/>
        <w:t>vietoje), Paslaugos teikėjo telefono numeris, elektroninis paštas, bei adresas, skirtas teikti skundams (prašymams) ir paklausimams. Pranešimas turi būti ne mažesnio kaip A6 formato, pagamintas iš vandeniui atsparaus popieriaus, atspausdintas vandeniui atspariais dažais. Pranešimo formą patvirtina ARATC.</w:t>
      </w:r>
    </w:p>
    <w:p w14:paraId="0496C3E1" w14:textId="77777777" w:rsidR="004125A1" w:rsidRPr="003960C6" w:rsidRDefault="000B66E0">
      <w:pPr>
        <w:numPr>
          <w:ilvl w:val="1"/>
          <w:numId w:val="2"/>
        </w:numPr>
        <w:tabs>
          <w:tab w:val="left" w:pos="1276"/>
        </w:tabs>
        <w:autoSpaceDE w:val="0"/>
        <w:ind w:left="0" w:firstLine="567"/>
        <w:rPr>
          <w:sz w:val="24"/>
          <w:szCs w:val="24"/>
        </w:rPr>
      </w:pPr>
      <w:r w:rsidRPr="003960C6">
        <w:rPr>
          <w:b/>
          <w:sz w:val="24"/>
          <w:szCs w:val="24"/>
          <w:lang w:val="lt-LT"/>
        </w:rPr>
        <w:t>Grafikai –</w:t>
      </w:r>
      <w:r w:rsidRPr="003960C6">
        <w:rPr>
          <w:b/>
          <w:color w:val="FF0000"/>
          <w:sz w:val="24"/>
          <w:szCs w:val="24"/>
          <w:lang w:val="lt-LT"/>
        </w:rPr>
        <w:t xml:space="preserve"> </w:t>
      </w:r>
      <w:r w:rsidRPr="003960C6">
        <w:rPr>
          <w:sz w:val="24"/>
          <w:szCs w:val="24"/>
          <w:lang w:val="lt-LT"/>
        </w:rPr>
        <w:t>PA konteinerių tuštinimo planai. Grafikų tipai:</w:t>
      </w:r>
    </w:p>
    <w:p w14:paraId="26E539F9" w14:textId="77777777" w:rsidR="004125A1" w:rsidRPr="003960C6" w:rsidRDefault="000B66E0">
      <w:pPr>
        <w:numPr>
          <w:ilvl w:val="2"/>
          <w:numId w:val="2"/>
        </w:numPr>
        <w:tabs>
          <w:tab w:val="left" w:pos="1276"/>
        </w:tabs>
        <w:autoSpaceDE w:val="0"/>
        <w:ind w:left="0" w:firstLine="567"/>
        <w:rPr>
          <w:sz w:val="24"/>
          <w:szCs w:val="24"/>
        </w:rPr>
      </w:pPr>
      <w:r w:rsidRPr="003960C6">
        <w:rPr>
          <w:b/>
          <w:sz w:val="24"/>
          <w:szCs w:val="24"/>
          <w:lang w:val="lt-LT"/>
        </w:rPr>
        <w:t xml:space="preserve">Grafikas atliekų turėtojams </w:t>
      </w:r>
      <w:r w:rsidRPr="003960C6">
        <w:rPr>
          <w:sz w:val="24"/>
          <w:szCs w:val="24"/>
          <w:lang w:val="lt-LT"/>
        </w:rPr>
        <w:t xml:space="preserve">– atliekų turėtojams skirtas ir jiems pateikiamas  </w:t>
      </w:r>
      <w:r w:rsidRPr="003960C6">
        <w:rPr>
          <w:bCs/>
          <w:sz w:val="24"/>
          <w:szCs w:val="24"/>
          <w:lang w:val="lt-LT" w:eastAsia="lt-LT"/>
        </w:rPr>
        <w:t xml:space="preserve">bendras kiekvienos Savivaldybės </w:t>
      </w:r>
      <w:r w:rsidRPr="003960C6">
        <w:rPr>
          <w:sz w:val="24"/>
          <w:szCs w:val="24"/>
          <w:lang w:val="lt-LT"/>
        </w:rPr>
        <w:t xml:space="preserve">PA konteinerių tuštinimo planas sudarytas </w:t>
      </w:r>
      <w:r w:rsidRPr="003960C6">
        <w:rPr>
          <w:bCs/>
          <w:sz w:val="24"/>
          <w:szCs w:val="24"/>
          <w:lang w:val="lt-LT" w:eastAsia="lt-LT"/>
        </w:rPr>
        <w:t xml:space="preserve">pagal konteinerių tuštinimo dienas ir vietoves/gatves arba tik konkrečiam atliekų turėtojui priskirtų </w:t>
      </w:r>
      <w:r w:rsidRPr="003960C6">
        <w:rPr>
          <w:sz w:val="24"/>
          <w:szCs w:val="24"/>
          <w:lang w:val="lt-LT"/>
        </w:rPr>
        <w:t xml:space="preserve">PA konteinerių tuštinimo planas sudarytas </w:t>
      </w:r>
      <w:r w:rsidRPr="003960C6">
        <w:rPr>
          <w:bCs/>
          <w:sz w:val="24"/>
          <w:szCs w:val="24"/>
          <w:lang w:val="lt-LT" w:eastAsia="lt-LT"/>
        </w:rPr>
        <w:t>pagal konteinerių tipus ir jų tuštinimo dienas.</w:t>
      </w:r>
    </w:p>
    <w:p w14:paraId="42EDD7E1" w14:textId="77777777" w:rsidR="004125A1" w:rsidRPr="003960C6" w:rsidRDefault="000B66E0">
      <w:pPr>
        <w:numPr>
          <w:ilvl w:val="2"/>
          <w:numId w:val="2"/>
        </w:numPr>
        <w:tabs>
          <w:tab w:val="left" w:pos="1276"/>
        </w:tabs>
        <w:autoSpaceDE w:val="0"/>
        <w:ind w:left="0" w:firstLine="567"/>
        <w:rPr>
          <w:sz w:val="24"/>
          <w:szCs w:val="24"/>
        </w:rPr>
      </w:pPr>
      <w:r w:rsidRPr="003960C6">
        <w:rPr>
          <w:b/>
          <w:sz w:val="24"/>
          <w:szCs w:val="24"/>
          <w:lang w:val="lt-LT"/>
        </w:rPr>
        <w:t xml:space="preserve">Grafikas Paslaugos dalims </w:t>
      </w:r>
      <w:r w:rsidRPr="003960C6">
        <w:rPr>
          <w:sz w:val="24"/>
          <w:szCs w:val="24"/>
          <w:lang w:val="lt-LT"/>
        </w:rPr>
        <w:t xml:space="preserve">– planas, kuriame per KIS yra pateikta mažiausiai ši su PA konteinerių tuštinimu susijusi informacija: koks konteineris, kokiu dažnumu, kada yra planuojamas ištuštinti ir kokiai Paslaugos daliai jo ištuštinimas priklauso. </w:t>
      </w:r>
    </w:p>
    <w:p w14:paraId="397FA516" w14:textId="77777777" w:rsidR="004125A1" w:rsidRPr="003960C6" w:rsidRDefault="000B66E0">
      <w:pPr>
        <w:numPr>
          <w:ilvl w:val="2"/>
          <w:numId w:val="2"/>
        </w:numPr>
        <w:tabs>
          <w:tab w:val="left" w:pos="1276"/>
        </w:tabs>
        <w:autoSpaceDE w:val="0"/>
        <w:ind w:left="0" w:firstLine="567"/>
        <w:rPr>
          <w:sz w:val="24"/>
          <w:szCs w:val="24"/>
        </w:rPr>
      </w:pPr>
      <w:r w:rsidRPr="003960C6">
        <w:rPr>
          <w:b/>
          <w:sz w:val="24"/>
          <w:szCs w:val="24"/>
          <w:lang w:val="lt-LT"/>
        </w:rPr>
        <w:t xml:space="preserve">Įgilinamieji konteineriai </w:t>
      </w:r>
      <w:r w:rsidRPr="003960C6">
        <w:rPr>
          <w:bCs/>
          <w:sz w:val="24"/>
          <w:szCs w:val="24"/>
          <w:lang w:val="lt-LT" w:eastAsia="lt-LT"/>
        </w:rPr>
        <w:t>– priklausomai nuo Savivaldybės pusiau požeminiai, požeminiai ar antžeminiai BN 1 - 5 m</w:t>
      </w:r>
      <w:r w:rsidRPr="003960C6">
        <w:rPr>
          <w:bCs/>
          <w:sz w:val="24"/>
          <w:szCs w:val="24"/>
          <w:vertAlign w:val="superscript"/>
          <w:lang w:val="lt-LT" w:eastAsia="lt-LT"/>
        </w:rPr>
        <w:t>3</w:t>
      </w:r>
      <w:r w:rsidRPr="003960C6">
        <w:rPr>
          <w:bCs/>
          <w:sz w:val="24"/>
          <w:szCs w:val="24"/>
          <w:lang w:val="lt-LT" w:eastAsia="lt-LT"/>
        </w:rPr>
        <w:t xml:space="preserve"> talpos pakuočių atliekų konteineriai.</w:t>
      </w:r>
    </w:p>
    <w:p w14:paraId="70ED085E" w14:textId="77777777" w:rsidR="004125A1" w:rsidRPr="003960C6" w:rsidRDefault="000B66E0">
      <w:pPr>
        <w:numPr>
          <w:ilvl w:val="1"/>
          <w:numId w:val="2"/>
        </w:numPr>
        <w:tabs>
          <w:tab w:val="left" w:pos="1276"/>
        </w:tabs>
        <w:autoSpaceDE w:val="0"/>
        <w:ind w:left="0" w:firstLine="567"/>
        <w:rPr>
          <w:sz w:val="24"/>
          <w:szCs w:val="24"/>
        </w:rPr>
      </w:pPr>
      <w:r w:rsidRPr="003960C6">
        <w:rPr>
          <w:b/>
          <w:sz w:val="24"/>
          <w:szCs w:val="24"/>
          <w:lang w:val="lt-LT"/>
        </w:rPr>
        <w:t>KIN</w:t>
      </w:r>
      <w:r w:rsidRPr="003960C6">
        <w:rPr>
          <w:sz w:val="24"/>
          <w:szCs w:val="24"/>
          <w:lang w:val="lt-LT"/>
        </w:rPr>
        <w:t xml:space="preserve"> – </w:t>
      </w:r>
      <w:r w:rsidRPr="003960C6">
        <w:rPr>
          <w:bCs/>
          <w:sz w:val="24"/>
          <w:szCs w:val="24"/>
          <w:lang w:val="lt-LT" w:eastAsia="lt-LT"/>
        </w:rPr>
        <w:t xml:space="preserve">Paslaugos teikėjo suteiktas ir ARATC patvirtintas </w:t>
      </w:r>
      <w:r w:rsidRPr="003960C6">
        <w:rPr>
          <w:sz w:val="24"/>
          <w:szCs w:val="24"/>
          <w:lang w:val="lt-LT"/>
        </w:rPr>
        <w:t>unikalus konteinerio numeris sudarytas iš 10 ženklų (dviženklis Savivaldybės, kurioje teikiama Paslauga, kodas – konteinerio paskirties raidė: pakuočių (išskyrus stiklo) (PA), stiklo (S), popieriaus (PP), plastiko (PL) atliekų – penkiaženklis konteinerio skaičius) ir susietas su KIŽ</w:t>
      </w:r>
      <w:r w:rsidRPr="003960C6">
        <w:rPr>
          <w:bCs/>
          <w:sz w:val="24"/>
          <w:szCs w:val="24"/>
          <w:lang w:val="lt-LT" w:eastAsia="lt-LT"/>
        </w:rPr>
        <w:t>.</w:t>
      </w:r>
    </w:p>
    <w:p w14:paraId="5066F403"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KIN lipdukas</w:t>
      </w:r>
      <w:r w:rsidRPr="003960C6">
        <w:rPr>
          <w:bCs/>
          <w:sz w:val="24"/>
          <w:szCs w:val="24"/>
          <w:lang w:val="lt-LT" w:eastAsia="lt-LT"/>
        </w:rPr>
        <w:t xml:space="preserve"> –  prie konteinerio pritvirtintas lipdukas su KIN. Reikalavimai KIN lipdukui pateikti </w:t>
      </w:r>
      <w:r w:rsidRPr="003960C6">
        <w:rPr>
          <w:bCs/>
          <w:color w:val="FF0000"/>
          <w:sz w:val="24"/>
          <w:szCs w:val="24"/>
          <w:lang w:val="lt-LT" w:eastAsia="lt-LT"/>
        </w:rPr>
        <w:t>2 lentelėje</w:t>
      </w:r>
      <w:r w:rsidRPr="003960C6">
        <w:rPr>
          <w:bCs/>
          <w:sz w:val="24"/>
          <w:szCs w:val="24"/>
          <w:lang w:val="lt-LT" w:eastAsia="lt-LT"/>
        </w:rPr>
        <w:t>.</w:t>
      </w:r>
    </w:p>
    <w:p w14:paraId="18ABE64B"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KIS – </w:t>
      </w:r>
      <w:r w:rsidRPr="003960C6">
        <w:rPr>
          <w:bCs/>
          <w:sz w:val="24"/>
          <w:szCs w:val="24"/>
          <w:lang w:val="lt-LT" w:eastAsia="lt-LT"/>
        </w:rPr>
        <w:t>Paslaugos teikėjo įsigyta techninė ir programinė</w:t>
      </w:r>
      <w:r w:rsidRPr="003960C6">
        <w:rPr>
          <w:sz w:val="24"/>
          <w:szCs w:val="24"/>
          <w:lang w:val="lt-LT"/>
        </w:rPr>
        <w:t xml:space="preserve"> </w:t>
      </w:r>
      <w:r w:rsidRPr="003960C6">
        <w:rPr>
          <w:bCs/>
          <w:sz w:val="24"/>
          <w:szCs w:val="24"/>
          <w:lang w:val="lt-LT" w:eastAsia="lt-LT"/>
        </w:rPr>
        <w:t xml:space="preserve">įranga, skirta fiksuoti ir perduoti ARATC duomenis ir įvykius, susijusius su konteinerių aptarnavimu pagal </w:t>
      </w:r>
      <w:r w:rsidRPr="003960C6">
        <w:rPr>
          <w:bCs/>
          <w:color w:val="FF0000"/>
          <w:sz w:val="24"/>
          <w:szCs w:val="24"/>
          <w:lang w:val="lt-LT" w:eastAsia="lt-LT"/>
        </w:rPr>
        <w:t xml:space="preserve">7.4 poskyryje </w:t>
      </w:r>
      <w:r w:rsidRPr="003960C6">
        <w:rPr>
          <w:bCs/>
          <w:sz w:val="24"/>
          <w:szCs w:val="24"/>
          <w:lang w:val="lt-LT" w:eastAsia="lt-LT"/>
        </w:rPr>
        <w:t xml:space="preserve">pateiktus reikalavimus. </w:t>
      </w:r>
    </w:p>
    <w:p w14:paraId="15AE7E80" w14:textId="77777777"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eastAsia="lt-LT"/>
        </w:rPr>
        <w:t>KIŽ</w:t>
      </w:r>
      <w:r w:rsidRPr="003960C6">
        <w:rPr>
          <w:bCs/>
          <w:sz w:val="24"/>
          <w:szCs w:val="24"/>
          <w:lang w:val="lt-LT" w:eastAsia="lt-LT"/>
        </w:rPr>
        <w:t xml:space="preserve"> – prie konteinerio pritvirtinta identifikacinė RFID žyma. Reikalavimai KIŽ pateikti </w:t>
      </w:r>
      <w:r w:rsidRPr="003960C6">
        <w:rPr>
          <w:bCs/>
          <w:color w:val="FF0000"/>
          <w:sz w:val="24"/>
          <w:szCs w:val="24"/>
          <w:lang w:val="lt-LT" w:eastAsia="lt-LT"/>
        </w:rPr>
        <w:t>1 lentelėje.</w:t>
      </w:r>
    </w:p>
    <w:p w14:paraId="6237B144" w14:textId="77777777"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eastAsia="lt-LT"/>
        </w:rPr>
        <w:t xml:space="preserve">KIŽ numeris </w:t>
      </w:r>
      <w:r w:rsidRPr="003960C6">
        <w:rPr>
          <w:sz w:val="24"/>
          <w:szCs w:val="24"/>
          <w:lang w:val="lt-LT"/>
        </w:rPr>
        <w:t xml:space="preserve">– KIŽ viduje įprogramuotas numeris, kurį gali nuskaityti tam skirtas skaitytuvas. </w:t>
      </w:r>
    </w:p>
    <w:p w14:paraId="0D986376" w14:textId="77777777"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eastAsia="lt-LT"/>
        </w:rPr>
        <w:t xml:space="preserve">Konteineris – </w:t>
      </w:r>
      <w:r w:rsidRPr="003960C6">
        <w:rPr>
          <w:bCs/>
          <w:sz w:val="24"/>
          <w:szCs w:val="24"/>
          <w:lang w:val="lt-LT" w:eastAsia="lt-LT"/>
        </w:rPr>
        <w:t xml:space="preserve">ARATC nuosavybės teise priklausanti PA surinkimo priemonė, kurią aptarnauja Paslaugos teikėjas. </w:t>
      </w:r>
    </w:p>
    <w:p w14:paraId="2A2C4C9B" w14:textId="77777777" w:rsidR="004125A1" w:rsidRPr="001A784A" w:rsidRDefault="000B66E0">
      <w:pPr>
        <w:numPr>
          <w:ilvl w:val="1"/>
          <w:numId w:val="2"/>
        </w:numPr>
        <w:tabs>
          <w:tab w:val="left" w:pos="1276"/>
        </w:tabs>
        <w:autoSpaceDE w:val="0"/>
        <w:ind w:left="0" w:firstLine="567"/>
        <w:rPr>
          <w:sz w:val="24"/>
          <w:szCs w:val="24"/>
          <w:lang w:val="lt-LT"/>
        </w:rPr>
      </w:pPr>
      <w:bookmarkStart w:id="6" w:name="_Hlk536012278"/>
      <w:r w:rsidRPr="003960C6">
        <w:rPr>
          <w:b/>
          <w:bCs/>
          <w:sz w:val="24"/>
          <w:szCs w:val="24"/>
          <w:lang w:val="lt-LT"/>
        </w:rPr>
        <w:t xml:space="preserve">Konteinerių aikštelė </w:t>
      </w:r>
      <w:r w:rsidRPr="003960C6">
        <w:rPr>
          <w:sz w:val="24"/>
          <w:szCs w:val="24"/>
          <w:lang w:val="lt-LT"/>
        </w:rPr>
        <w:t>– vieta, kur stovi BN konteineris(</w:t>
      </w:r>
      <w:proofErr w:type="spellStart"/>
      <w:r w:rsidRPr="003960C6">
        <w:rPr>
          <w:sz w:val="24"/>
          <w:szCs w:val="24"/>
          <w:lang w:val="lt-LT"/>
        </w:rPr>
        <w:t>iai</w:t>
      </w:r>
      <w:proofErr w:type="spellEnd"/>
      <w:r w:rsidRPr="003960C6">
        <w:rPr>
          <w:sz w:val="24"/>
          <w:szCs w:val="24"/>
          <w:lang w:val="lt-LT"/>
        </w:rPr>
        <w:t xml:space="preserve">). Konteinerių aikštelių sąrašas pateiktas </w:t>
      </w:r>
      <w:r w:rsidRPr="003960C6">
        <w:rPr>
          <w:color w:val="FF0000"/>
          <w:sz w:val="24"/>
          <w:szCs w:val="24"/>
          <w:lang w:val="lt-LT"/>
        </w:rPr>
        <w:t xml:space="preserve">1 priede. </w:t>
      </w:r>
      <w:bookmarkEnd w:id="6"/>
    </w:p>
    <w:p w14:paraId="0083ACA1"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sz w:val="24"/>
          <w:szCs w:val="24"/>
          <w:lang w:val="lt-LT"/>
        </w:rPr>
        <w:t>Konteinerių aikštelėse paliktos atliekos</w:t>
      </w:r>
      <w:r w:rsidRPr="003960C6">
        <w:rPr>
          <w:sz w:val="24"/>
          <w:szCs w:val="24"/>
          <w:lang w:val="lt-LT"/>
        </w:rPr>
        <w:t xml:space="preserve"> – tai konteinerių aikštelėse ir/ar šalia jų sudėtos didelių gabaritų, žaliosios, statybinės, elektros ir elektroninės įrangos ir kitos neleistinos prie konteinerių sudėti atliekos. </w:t>
      </w:r>
    </w:p>
    <w:p w14:paraId="5682598E"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sz w:val="24"/>
          <w:szCs w:val="24"/>
          <w:lang w:val="lt-LT" w:eastAsia="lt-LT"/>
        </w:rPr>
        <w:t xml:space="preserve">Neteisinga Grafike atliekų turėtojams pateikta informacija </w:t>
      </w:r>
      <w:r w:rsidRPr="003960C6">
        <w:rPr>
          <w:sz w:val="24"/>
          <w:szCs w:val="24"/>
          <w:lang w:val="lt-LT"/>
        </w:rPr>
        <w:t>– konteineriai tuštinami ne Taisyklėse ar Plane nurodytu dažnumu; tarp PA, priklausomai nuo Taisyklėse ar Plane nurodyto surinkimo dažnumo, surinkimo ir vežimo dienų susidaro nevienodi laiko intervalai; nurodytos kitos, ne konteinerių tuštinimo, dienos; nurodytos ne tos vietovės, gatvės ar trūksta jų; nurodyti netikslūs ar nepateikti Paslaugos teikėjo kontaktai; netiksli ar nepateikta</w:t>
      </w:r>
      <w:r w:rsidRPr="003960C6">
        <w:rPr>
          <w:bCs/>
          <w:sz w:val="24"/>
          <w:szCs w:val="24"/>
          <w:lang w:val="lt-LT" w:eastAsia="lt-LT"/>
        </w:rPr>
        <w:t xml:space="preserve"> konteinerių išstūmimo, pastatymo, keitimo tvarka; netiksli ar nepateikta informacija, ką daryti, jei konteineriai tuštinami ne pagal grafiką; </w:t>
      </w:r>
      <w:r w:rsidRPr="003960C6">
        <w:rPr>
          <w:sz w:val="24"/>
          <w:szCs w:val="24"/>
          <w:lang w:val="lt-LT" w:eastAsia="lt-LT"/>
        </w:rPr>
        <w:t xml:space="preserve">grafike pateikta </w:t>
      </w:r>
      <w:r w:rsidRPr="003960C6">
        <w:rPr>
          <w:sz w:val="24"/>
          <w:szCs w:val="24"/>
          <w:lang w:val="lt-LT"/>
        </w:rPr>
        <w:t>su ARATC ir/ar Užsakovu nesuderinta</w:t>
      </w:r>
      <w:r w:rsidRPr="003960C6">
        <w:rPr>
          <w:sz w:val="24"/>
          <w:szCs w:val="24"/>
          <w:lang w:val="lt-LT" w:eastAsia="lt-LT"/>
        </w:rPr>
        <w:t xml:space="preserve"> informacija;</w:t>
      </w:r>
      <w:r w:rsidRPr="003960C6">
        <w:rPr>
          <w:sz w:val="24"/>
          <w:szCs w:val="24"/>
          <w:lang w:val="lt-LT"/>
        </w:rPr>
        <w:t xml:space="preserve"> kita Paslaugos teikėjo pateikta/nepateikta informacija, dėl kurios reikia koreguoti grafiką.</w:t>
      </w:r>
    </w:p>
    <w:p w14:paraId="61B277D9"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sz w:val="24"/>
          <w:szCs w:val="24"/>
          <w:lang w:val="lt-LT" w:eastAsia="lt-LT"/>
        </w:rPr>
        <w:t>Neteisinga Grafike Paslaugoms dalims pateikta informacija</w:t>
      </w:r>
      <w:r w:rsidRPr="003960C6">
        <w:rPr>
          <w:sz w:val="24"/>
          <w:szCs w:val="24"/>
          <w:lang w:val="lt-LT" w:eastAsia="lt-LT"/>
        </w:rPr>
        <w:t xml:space="preserve"> – </w:t>
      </w:r>
      <w:r w:rsidRPr="003960C6">
        <w:rPr>
          <w:sz w:val="24"/>
          <w:szCs w:val="24"/>
          <w:lang w:val="lt-LT"/>
        </w:rPr>
        <w:t>konteinerių tuštinimo dienos pateiktos ne Taisyklėse ar Plane nurodytu dažnumu; tarp PA, priklausomai nuo Taisyklėse ar plane nurodyto surinkimo dažnumo, surinkimo ir vežimo dienų susidaro nevienodi laiko intervalai; pateiktos kitos, ne konteinerių tuštinimo, dienos; konteinerių tuštinimo dienos pateiktos kitiems konteineriams; grafikas priskirtas ne tai, kuriai reikia, Paslaugos daliai; kita Paslaugos teikėjo pateikta/nepateikta informacija, dėl kurios reikia koreguoti grafiką.</w:t>
      </w:r>
    </w:p>
    <w:p w14:paraId="16ACAE47"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Netinkamas naudoti informacinis lipdukas </w:t>
      </w:r>
      <w:r w:rsidRPr="003960C6">
        <w:rPr>
          <w:sz w:val="24"/>
          <w:szCs w:val="24"/>
          <w:lang w:val="lt-LT"/>
        </w:rPr>
        <w:t xml:space="preserve">- </w:t>
      </w:r>
      <w:r w:rsidRPr="003960C6">
        <w:rPr>
          <w:bCs/>
          <w:sz w:val="24"/>
          <w:szCs w:val="24"/>
          <w:lang w:val="lt-LT" w:eastAsia="lt-LT"/>
        </w:rPr>
        <w:t>informacinis lipdukas laikomas netinkamu naudoti šiais atvejais: atsiklijavęs nors vienas kampas, nuplėšta dalis ar visas lipdukas, išblukęs tekstas, ant lipduko pateikta su ARATC nesuderinta informacija, ant lipduko pateikti klaidingi Paslaugos teikėjo kontaktiniai duomenys, klaidinga informacija apie galimas į konteinerį mesti/nemesti atliekas, klaidingi ar nenurodyti artimiausių rūšiavimo centrų adresai, nurodyta/nenurodyta kita Paslaugos teikėjo informacija, dėl kurios reikia koreguoti informacinio lipduko turinį.</w:t>
      </w:r>
      <w:r w:rsidRPr="003960C6">
        <w:rPr>
          <w:bCs/>
          <w:color w:val="FF0000"/>
          <w:sz w:val="24"/>
          <w:szCs w:val="24"/>
          <w:lang w:val="lt-LT" w:eastAsia="lt-LT"/>
        </w:rPr>
        <w:t xml:space="preserve">          </w:t>
      </w:r>
    </w:p>
    <w:p w14:paraId="79A6A997"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lastRenderedPageBreak/>
        <w:t xml:space="preserve">Netinkamas naudoti KIN lipdukas </w:t>
      </w:r>
      <w:r w:rsidRPr="003960C6">
        <w:rPr>
          <w:sz w:val="24"/>
          <w:szCs w:val="24"/>
          <w:lang w:val="lt-LT"/>
        </w:rPr>
        <w:t xml:space="preserve">- </w:t>
      </w:r>
      <w:r w:rsidRPr="003960C6">
        <w:rPr>
          <w:bCs/>
          <w:sz w:val="24"/>
          <w:szCs w:val="24"/>
          <w:lang w:val="lt-LT" w:eastAsia="lt-LT"/>
        </w:rPr>
        <w:t xml:space="preserve">KIN lipdukas, laikomas netinkamu naudoti kai yra atsiklijavęs, nukritęs, nusitrynęs, nublukęs ar dėl kitų priežasčių KIN nėra įskaitomas. </w:t>
      </w:r>
    </w:p>
    <w:p w14:paraId="09C4F0DB"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Netinkamas naudoti KIŽ </w:t>
      </w:r>
      <w:r w:rsidRPr="003960C6">
        <w:rPr>
          <w:sz w:val="24"/>
          <w:szCs w:val="24"/>
          <w:lang w:val="lt-LT"/>
        </w:rPr>
        <w:t xml:space="preserve">- </w:t>
      </w:r>
      <w:r w:rsidRPr="003960C6">
        <w:rPr>
          <w:bCs/>
          <w:sz w:val="24"/>
          <w:szCs w:val="24"/>
          <w:lang w:val="lt-LT" w:eastAsia="lt-LT"/>
        </w:rPr>
        <w:t>KIŽ laikomas netinkamu naudoti kai neveikia, atsiklijavęs, nukritęs, sugadintas, nenusiskaito su KIS ar dėl kitų KIŽ defektų negalima teikti konteinerių aptarnavimo informacijos į KIS.</w:t>
      </w:r>
    </w:p>
    <w:p w14:paraId="6358C3B8" w14:textId="69D218C9" w:rsidR="004125A1" w:rsidRPr="001A784A" w:rsidRDefault="000B66E0">
      <w:pPr>
        <w:numPr>
          <w:ilvl w:val="1"/>
          <w:numId w:val="2"/>
        </w:numPr>
        <w:autoSpaceDE w:val="0"/>
        <w:ind w:left="0" w:firstLine="567"/>
        <w:rPr>
          <w:sz w:val="24"/>
          <w:szCs w:val="24"/>
          <w:lang w:val="lt-LT"/>
        </w:rPr>
      </w:pPr>
      <w:r w:rsidRPr="003960C6">
        <w:rPr>
          <w:b/>
          <w:bCs/>
          <w:sz w:val="24"/>
          <w:szCs w:val="24"/>
          <w:lang w:val="lt-LT" w:eastAsia="lt-LT"/>
        </w:rPr>
        <w:t>Netinkamas naudoti konteineris</w:t>
      </w:r>
      <w:r w:rsidRPr="003960C6">
        <w:rPr>
          <w:bCs/>
          <w:sz w:val="24"/>
          <w:szCs w:val="24"/>
          <w:lang w:val="lt-LT" w:eastAsia="lt-LT"/>
        </w:rPr>
        <w:t xml:space="preserve"> -  konteineris, kuris turi bent vieną iš šių defektų: skilusi ar nulaužta konteinerio dangčio dalis ar dangčio visai nėra, neveikia ar nepilnai veikia konteinerio dangčio atidarymo mechanizmas, sugadintas bent vienas konteinerio ratukas, deformuota konteinerio forma, aplaužytos sienelės, yra įtrūkimų ar skylių konteinerio </w:t>
      </w:r>
      <w:r w:rsidRPr="003960C6">
        <w:rPr>
          <w:sz w:val="24"/>
          <w:szCs w:val="24"/>
          <w:lang w:val="lt-LT" w:eastAsia="lt-LT"/>
        </w:rPr>
        <w:t>ar iškeliamo maišo</w:t>
      </w:r>
      <w:r w:rsidRPr="003960C6">
        <w:rPr>
          <w:bCs/>
          <w:sz w:val="24"/>
          <w:szCs w:val="24"/>
          <w:lang w:val="lt-LT" w:eastAsia="lt-LT"/>
        </w:rPr>
        <w:t xml:space="preserve"> sienel</w:t>
      </w:r>
      <w:r w:rsidRPr="003960C6">
        <w:rPr>
          <w:sz w:val="24"/>
          <w:szCs w:val="24"/>
          <w:lang w:val="lt-LT" w:eastAsia="lt-LT"/>
        </w:rPr>
        <w:t>ėse</w:t>
      </w:r>
      <w:r w:rsidRPr="003960C6">
        <w:rPr>
          <w:bCs/>
          <w:sz w:val="24"/>
          <w:szCs w:val="24"/>
          <w:lang w:val="lt-LT" w:eastAsia="lt-LT"/>
        </w:rPr>
        <w:t xml:space="preserve"> ar dugne, neveikia arba nepilnai veikia konteinerio stabdžių mechanizmas, antžeminis PA konteineris priklausomai nuo PA rūšies,  kitokios nei juodos (su mėlynu dangčiu), žalios ar mėlynos spalvos, konteineris yra kitokios talpos nei numatyta TS, ant konteinerio nepritvirtintas KIŽ, KIN ir/ar informacinis lipdukas, ant konteinerio pritvirtintas netinkamas naudoti KIŽ, KIN ir/ar informacinis lipdukas.</w:t>
      </w:r>
    </w:p>
    <w:p w14:paraId="3C0DCEAE" w14:textId="6259E8EE" w:rsidR="00285DCD" w:rsidRPr="001A784A" w:rsidRDefault="00285DCD">
      <w:pPr>
        <w:numPr>
          <w:ilvl w:val="1"/>
          <w:numId w:val="2"/>
        </w:numPr>
        <w:autoSpaceDE w:val="0"/>
        <w:ind w:left="0" w:firstLine="567"/>
        <w:rPr>
          <w:sz w:val="24"/>
          <w:szCs w:val="24"/>
          <w:lang w:val="lt-LT"/>
        </w:rPr>
      </w:pPr>
      <w:r w:rsidRPr="00D64BFB">
        <w:rPr>
          <w:b/>
          <w:bCs/>
          <w:sz w:val="24"/>
          <w:szCs w:val="24"/>
          <w:lang w:val="lt-LT" w:eastAsia="lt-LT"/>
        </w:rPr>
        <w:t>Konteinerių pastatymas, keitimas</w:t>
      </w:r>
      <w:r w:rsidRPr="00D64BFB">
        <w:rPr>
          <w:sz w:val="24"/>
          <w:szCs w:val="24"/>
          <w:lang w:val="lt-LT"/>
        </w:rPr>
        <w:t xml:space="preserve"> </w:t>
      </w:r>
      <w:r w:rsidRPr="001A784A">
        <w:rPr>
          <w:sz w:val="24"/>
          <w:szCs w:val="24"/>
          <w:lang w:val="lt-LT"/>
        </w:rPr>
        <w:t>–</w:t>
      </w:r>
      <w:r w:rsidRPr="00D64BFB">
        <w:rPr>
          <w:sz w:val="24"/>
          <w:szCs w:val="24"/>
          <w:lang w:val="lt-LT"/>
        </w:rPr>
        <w:t xml:space="preserve"> netinkamo naudoti konteinerio kaip nurodyta T.S. 1. 22 p. pakeitimas tinkamu naudoti ir  naujo konteinerio pastatymas naujam ar esamam objektui.</w:t>
      </w:r>
    </w:p>
    <w:p w14:paraId="5F595298" w14:textId="0AD55125" w:rsidR="004125A1" w:rsidRPr="001A784A" w:rsidRDefault="000B66E0">
      <w:pPr>
        <w:numPr>
          <w:ilvl w:val="1"/>
          <w:numId w:val="2"/>
        </w:numPr>
        <w:autoSpaceDE w:val="0"/>
        <w:ind w:left="0" w:firstLine="567"/>
        <w:rPr>
          <w:sz w:val="24"/>
          <w:szCs w:val="24"/>
          <w:lang w:val="lt-LT"/>
        </w:rPr>
      </w:pPr>
      <w:r w:rsidRPr="003960C6">
        <w:rPr>
          <w:b/>
          <w:bCs/>
          <w:sz w:val="24"/>
          <w:szCs w:val="24"/>
          <w:lang w:val="lt-LT" w:eastAsia="lt-LT"/>
        </w:rPr>
        <w:t xml:space="preserve">Pakuočių atliekos </w:t>
      </w:r>
      <w:r w:rsidRPr="003960C6">
        <w:rPr>
          <w:sz w:val="24"/>
          <w:szCs w:val="24"/>
          <w:lang w:val="lt-LT"/>
        </w:rPr>
        <w:t xml:space="preserve">– Taisyklėse </w:t>
      </w:r>
      <w:r w:rsidR="00A10EB8">
        <w:rPr>
          <w:sz w:val="24"/>
          <w:szCs w:val="24"/>
          <w:lang w:val="lt-LT"/>
        </w:rPr>
        <w:t>ir P</w:t>
      </w:r>
      <w:r w:rsidR="00A10EB8" w:rsidRPr="00A10EB8">
        <w:rPr>
          <w:sz w:val="24"/>
          <w:szCs w:val="24"/>
          <w:lang w:val="lt-LT"/>
        </w:rPr>
        <w:t>akuočių atliekų, susidarančių komunalinių atliekų sraute, rūšiuojamojo surinkimo ir vežimo paslaugos teikimo būtin</w:t>
      </w:r>
      <w:r w:rsidR="00A10EB8">
        <w:rPr>
          <w:sz w:val="24"/>
          <w:szCs w:val="24"/>
          <w:lang w:val="lt-LT"/>
        </w:rPr>
        <w:t xml:space="preserve">uosiuose </w:t>
      </w:r>
      <w:r w:rsidR="00A10EB8" w:rsidRPr="00A10EB8">
        <w:rPr>
          <w:sz w:val="24"/>
          <w:szCs w:val="24"/>
          <w:lang w:val="lt-LT"/>
        </w:rPr>
        <w:t>reikalavim</w:t>
      </w:r>
      <w:r w:rsidR="00A10EB8">
        <w:rPr>
          <w:sz w:val="24"/>
          <w:szCs w:val="24"/>
          <w:lang w:val="lt-LT"/>
        </w:rPr>
        <w:t>uose</w:t>
      </w:r>
      <w:r w:rsidR="00A10EB8" w:rsidRPr="00A10EB8">
        <w:rPr>
          <w:sz w:val="24"/>
          <w:szCs w:val="24"/>
          <w:lang w:val="lt-LT"/>
        </w:rPr>
        <w:t xml:space="preserve"> ir pakuočių atliekų tvarkymo organizavimo ir finansavimo sutarties būtin</w:t>
      </w:r>
      <w:r w:rsidR="00A10EB8">
        <w:rPr>
          <w:sz w:val="24"/>
          <w:szCs w:val="24"/>
          <w:lang w:val="lt-LT"/>
        </w:rPr>
        <w:t xml:space="preserve">osiose </w:t>
      </w:r>
      <w:r w:rsidR="00A10EB8" w:rsidRPr="00A10EB8">
        <w:rPr>
          <w:sz w:val="24"/>
          <w:szCs w:val="24"/>
          <w:lang w:val="lt-LT"/>
        </w:rPr>
        <w:t>sąlyg</w:t>
      </w:r>
      <w:r w:rsidR="00A10EB8">
        <w:rPr>
          <w:sz w:val="24"/>
          <w:szCs w:val="24"/>
          <w:lang w:val="lt-LT"/>
        </w:rPr>
        <w:t>ose</w:t>
      </w:r>
      <w:r w:rsidR="00A10EB8" w:rsidRPr="00A10EB8">
        <w:rPr>
          <w:sz w:val="24"/>
          <w:szCs w:val="24"/>
          <w:lang w:val="lt-LT"/>
        </w:rPr>
        <w:t xml:space="preserve"> </w:t>
      </w:r>
      <w:r w:rsidRPr="003960C6">
        <w:rPr>
          <w:sz w:val="24"/>
          <w:szCs w:val="24"/>
          <w:lang w:val="lt-LT"/>
        </w:rPr>
        <w:t xml:space="preserve">nurodytos į pakuočių atliekų surinkimo konteinerius galimos mesti pakuočių atliekos ir antrinės žaliavos. </w:t>
      </w:r>
    </w:p>
    <w:p w14:paraId="00C26884"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Pasiruošimo laikotarpis </w:t>
      </w:r>
      <w:r w:rsidRPr="003960C6">
        <w:rPr>
          <w:sz w:val="24"/>
          <w:szCs w:val="24"/>
          <w:lang w:val="lt-LT"/>
        </w:rPr>
        <w:t>– TS nurodytas pasiruošimo Paslaugos teikimui terminas per kurį Paslaugos teikėjas turi pasiruošti teikti Paslaugą.</w:t>
      </w:r>
    </w:p>
    <w:p w14:paraId="3D303485"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Paslauga –</w:t>
      </w:r>
      <w:r w:rsidRPr="003960C6">
        <w:rPr>
          <w:bCs/>
          <w:sz w:val="24"/>
          <w:szCs w:val="24"/>
          <w:lang w:val="lt-LT" w:eastAsia="lt-LT"/>
        </w:rPr>
        <w:t xml:space="preserve"> Paslaugos teikėjo Savivaldybių teritorijoje vykdoma paslauga, kurios apimtys, reikalavimai aprašyti šioje TS.</w:t>
      </w:r>
    </w:p>
    <w:p w14:paraId="7D5B9E5E"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Paslaugos dalis </w:t>
      </w:r>
      <w:r w:rsidRPr="003960C6">
        <w:rPr>
          <w:bCs/>
          <w:sz w:val="24"/>
          <w:szCs w:val="24"/>
          <w:lang w:val="lt-LT" w:eastAsia="lt-LT"/>
        </w:rPr>
        <w:t xml:space="preserve">– </w:t>
      </w:r>
      <w:r w:rsidRPr="003960C6">
        <w:rPr>
          <w:sz w:val="24"/>
          <w:szCs w:val="24"/>
          <w:lang w:val="lt-LT"/>
        </w:rPr>
        <w:t>ARATC sudarytas PA surinkimo ir vežimo dažnumas, kuriuo turi vadovautis Paslaugos teikėjas teikdamas Paslaugą.</w:t>
      </w:r>
    </w:p>
    <w:p w14:paraId="3ED76F77"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Paslaugos teikėjas </w:t>
      </w:r>
      <w:r w:rsidRPr="003960C6">
        <w:rPr>
          <w:bCs/>
          <w:sz w:val="24"/>
          <w:szCs w:val="24"/>
          <w:lang w:val="lt-LT" w:eastAsia="lt-LT"/>
        </w:rPr>
        <w:t>– vežėjas, teikiantis Paslaugą pagal Sutartį.</w:t>
      </w:r>
    </w:p>
    <w:p w14:paraId="69DBF0AF"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Perpildytas konteineris - </w:t>
      </w:r>
      <w:r w:rsidRPr="003960C6">
        <w:rPr>
          <w:bCs/>
          <w:sz w:val="24"/>
          <w:szCs w:val="24"/>
          <w:lang w:val="lt-LT" w:eastAsia="lt-LT"/>
        </w:rPr>
        <w:t xml:space="preserve">perpildytu konteineriu laikomas PA konteineris, pripildytas PA virš viršutinio konteinerio krašto ir kai konteinerio dangtis neužsidaro. </w:t>
      </w:r>
    </w:p>
    <w:p w14:paraId="35AD5C37"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Rūšiavimo centras –</w:t>
      </w:r>
      <w:r w:rsidRPr="003960C6">
        <w:rPr>
          <w:sz w:val="24"/>
          <w:szCs w:val="24"/>
          <w:lang w:val="lt-LT"/>
        </w:rPr>
        <w:t xml:space="preserve"> didelių gabaritų atliekų surinkimo aikštelė.</w:t>
      </w:r>
    </w:p>
    <w:p w14:paraId="56B7805F" w14:textId="77777777"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Sutartis </w:t>
      </w:r>
      <w:r w:rsidRPr="003960C6">
        <w:rPr>
          <w:bCs/>
          <w:sz w:val="24"/>
          <w:szCs w:val="24"/>
          <w:lang w:val="lt-LT" w:eastAsia="lt-LT"/>
        </w:rPr>
        <w:t>– Paslaugos teikimo sutartis sudaryta tarp Paslaugos teikėjo, Užsakovo ir ARATC.</w:t>
      </w:r>
    </w:p>
    <w:p w14:paraId="58C4A6E9" w14:textId="74A895F8"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Užsakovas</w:t>
      </w:r>
      <w:r w:rsidRPr="003960C6">
        <w:rPr>
          <w:bCs/>
          <w:sz w:val="24"/>
          <w:szCs w:val="24"/>
          <w:lang w:val="lt-LT" w:eastAsia="lt-LT"/>
        </w:rPr>
        <w:t xml:space="preserve"> </w:t>
      </w:r>
      <w:r w:rsidRPr="003960C6">
        <w:rPr>
          <w:b/>
          <w:bCs/>
          <w:sz w:val="24"/>
          <w:szCs w:val="24"/>
          <w:lang w:val="lt-LT" w:eastAsia="lt-LT"/>
        </w:rPr>
        <w:t xml:space="preserve">– </w:t>
      </w:r>
      <w:r w:rsidRPr="003960C6">
        <w:rPr>
          <w:sz w:val="24"/>
          <w:szCs w:val="24"/>
          <w:lang w:val="lt-LT" w:eastAsia="lt-LT"/>
        </w:rPr>
        <w:t>Lietuvos Respublikoje licencijuotos pakuočių</w:t>
      </w:r>
      <w:r w:rsidRPr="003960C6">
        <w:rPr>
          <w:bCs/>
          <w:sz w:val="24"/>
          <w:szCs w:val="24"/>
          <w:lang w:val="lt-LT" w:eastAsia="lt-LT"/>
        </w:rPr>
        <w:t xml:space="preserve"> gamintojų ir importuotojų organizacijos.</w:t>
      </w:r>
    </w:p>
    <w:p w14:paraId="0B440FCA" w14:textId="77777777" w:rsidR="004125A1" w:rsidRPr="003960C6" w:rsidRDefault="000B66E0">
      <w:pPr>
        <w:numPr>
          <w:ilvl w:val="1"/>
          <w:numId w:val="2"/>
        </w:numPr>
        <w:tabs>
          <w:tab w:val="left" w:pos="1276"/>
        </w:tabs>
        <w:autoSpaceDE w:val="0"/>
        <w:ind w:left="0" w:firstLine="567"/>
        <w:rPr>
          <w:sz w:val="24"/>
          <w:szCs w:val="24"/>
        </w:rPr>
      </w:pPr>
      <w:r w:rsidRPr="003960C6">
        <w:rPr>
          <w:bCs/>
          <w:sz w:val="24"/>
          <w:szCs w:val="24"/>
          <w:lang w:val="lt-LT" w:eastAsia="lt-LT"/>
        </w:rPr>
        <w:t xml:space="preserve">Jei šioje TS nepaaiškinta ar nepatikslinta kitaip, sąvokos suprantamos taip kaip jos apibrėžtos galiojančiose Taisyklėse ir kituose Paslaugos teikimui aktualiuose ir galiojančiuose teisės aktuose. Nebaigtinis pagrindinių teisės aktų sąrašas pateiktas </w:t>
      </w:r>
      <w:r w:rsidRPr="003960C6">
        <w:rPr>
          <w:bCs/>
          <w:color w:val="FF0000"/>
          <w:sz w:val="24"/>
          <w:szCs w:val="24"/>
          <w:lang w:val="lt-LT" w:eastAsia="lt-LT"/>
        </w:rPr>
        <w:t xml:space="preserve">2 skyriuje. </w:t>
      </w:r>
    </w:p>
    <w:p w14:paraId="4D1E7560" w14:textId="77777777" w:rsidR="004125A1" w:rsidRPr="003960C6" w:rsidRDefault="004125A1">
      <w:pPr>
        <w:tabs>
          <w:tab w:val="left" w:pos="1276"/>
        </w:tabs>
        <w:autoSpaceDE w:val="0"/>
        <w:ind w:left="567" w:firstLine="0"/>
        <w:rPr>
          <w:sz w:val="24"/>
          <w:szCs w:val="24"/>
          <w:lang w:val="lt-LT"/>
        </w:rPr>
      </w:pPr>
    </w:p>
    <w:p w14:paraId="2489B82C" w14:textId="77777777" w:rsidR="004125A1" w:rsidRPr="003960C6" w:rsidRDefault="000B66E0">
      <w:pPr>
        <w:keepNext/>
        <w:numPr>
          <w:ilvl w:val="0"/>
          <w:numId w:val="2"/>
        </w:numPr>
        <w:tabs>
          <w:tab w:val="left" w:pos="-1253"/>
        </w:tabs>
        <w:jc w:val="left"/>
        <w:rPr>
          <w:sz w:val="24"/>
          <w:szCs w:val="24"/>
        </w:rPr>
      </w:pPr>
      <w:r w:rsidRPr="003960C6">
        <w:rPr>
          <w:b/>
          <w:bCs/>
          <w:kern w:val="3"/>
          <w:sz w:val="24"/>
          <w:szCs w:val="24"/>
          <w:lang w:val="lt-LT"/>
        </w:rPr>
        <w:t>TAIKYTINI TEISĖS AKTAI</w:t>
      </w:r>
    </w:p>
    <w:p w14:paraId="526B30B9" w14:textId="77777777" w:rsidR="004125A1" w:rsidRPr="003960C6" w:rsidRDefault="004125A1">
      <w:pPr>
        <w:keepNext/>
        <w:tabs>
          <w:tab w:val="left" w:pos="1267"/>
        </w:tabs>
        <w:rPr>
          <w:b/>
          <w:bCs/>
          <w:kern w:val="3"/>
          <w:sz w:val="24"/>
          <w:szCs w:val="24"/>
          <w:lang w:val="lt-LT"/>
        </w:rPr>
      </w:pPr>
    </w:p>
    <w:p w14:paraId="753900A5" w14:textId="77777777" w:rsidR="004125A1" w:rsidRPr="001A784A" w:rsidRDefault="000B66E0">
      <w:pPr>
        <w:numPr>
          <w:ilvl w:val="1"/>
          <w:numId w:val="2"/>
        </w:numPr>
        <w:ind w:left="0" w:firstLine="567"/>
        <w:rPr>
          <w:sz w:val="24"/>
          <w:szCs w:val="24"/>
          <w:lang w:val="lt-LT"/>
        </w:rPr>
      </w:pPr>
      <w:r w:rsidRPr="003960C6">
        <w:rPr>
          <w:sz w:val="24"/>
          <w:szCs w:val="24"/>
          <w:lang w:val="lt-LT"/>
        </w:rPr>
        <w:t xml:space="preserve">Sutarties vykdymo metu Paslaugos teikėjas privalo vadovautis ne tik šiame skyriuje išvardintais teisės aktais, bet ir </w:t>
      </w:r>
      <w:r w:rsidRPr="003960C6">
        <w:rPr>
          <w:bCs/>
          <w:sz w:val="24"/>
          <w:szCs w:val="24"/>
          <w:lang w:val="lt-LT"/>
        </w:rPr>
        <w:t xml:space="preserve">Europos Parlamento ir Tarybos direktyvomis, reglamentais, kitais Europos Sąjungos ir Lietuvos Respublikos, Savivaldybės teisės aktais, reglamentuojančiais ar įtakojančiais atliekų tvarkymą </w:t>
      </w:r>
      <w:r w:rsidRPr="003960C6">
        <w:rPr>
          <w:sz w:val="24"/>
          <w:szCs w:val="24"/>
          <w:lang w:val="lt-LT"/>
        </w:rPr>
        <w:t xml:space="preserve">(jų </w:t>
      </w:r>
      <w:r w:rsidRPr="003960C6">
        <w:rPr>
          <w:b/>
          <w:sz w:val="24"/>
          <w:szCs w:val="24"/>
          <w:lang w:val="lt-LT"/>
        </w:rPr>
        <w:t>aktualiomis redakcijomis ir pakeitimais).</w:t>
      </w:r>
      <w:r w:rsidRPr="003960C6">
        <w:rPr>
          <w:sz w:val="24"/>
          <w:szCs w:val="24"/>
          <w:lang w:val="lt-LT"/>
        </w:rPr>
        <w:t xml:space="preserve"> </w:t>
      </w:r>
    </w:p>
    <w:p w14:paraId="26DAB92C" w14:textId="77777777" w:rsidR="004125A1" w:rsidRPr="003960C6" w:rsidRDefault="000B66E0">
      <w:pPr>
        <w:numPr>
          <w:ilvl w:val="1"/>
          <w:numId w:val="2"/>
        </w:numPr>
        <w:tabs>
          <w:tab w:val="left" w:pos="1267"/>
        </w:tabs>
        <w:autoSpaceDE w:val="0"/>
        <w:ind w:left="0" w:firstLine="567"/>
        <w:rPr>
          <w:sz w:val="24"/>
          <w:szCs w:val="24"/>
        </w:rPr>
      </w:pPr>
      <w:r w:rsidRPr="003960C6">
        <w:rPr>
          <w:b/>
          <w:bCs/>
          <w:sz w:val="24"/>
          <w:szCs w:val="24"/>
          <w:lang w:val="lt-LT"/>
        </w:rPr>
        <w:t>Bendrieji teisės aktai</w:t>
      </w:r>
      <w:r w:rsidRPr="003960C6">
        <w:rPr>
          <w:sz w:val="24"/>
          <w:szCs w:val="24"/>
          <w:lang w:val="lt-LT"/>
        </w:rPr>
        <w:t xml:space="preserve"> </w:t>
      </w:r>
    </w:p>
    <w:p w14:paraId="2FFE90F2" w14:textId="77777777"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Lietuvos Respublikos atliekų tvarkymo įstatymas;</w:t>
      </w:r>
    </w:p>
    <w:p w14:paraId="540B6416" w14:textId="77777777"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Lietuvos Respublikos asmens duomenų teisinės apsaugos įstatymas;</w:t>
      </w:r>
    </w:p>
    <w:p w14:paraId="540B8778" w14:textId="77777777"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1999 m. liepos 14 d. Lietuvos Respublikos aplinkos ministro įsakymas Nr. 217 „Dėl atliekų tvarkymo taisyklių patvirtinimo“;</w:t>
      </w:r>
    </w:p>
    <w:p w14:paraId="5958DA83" w14:textId="77777777" w:rsidR="004125A1" w:rsidRPr="001A784A" w:rsidRDefault="000B66E0">
      <w:pPr>
        <w:numPr>
          <w:ilvl w:val="2"/>
          <w:numId w:val="2"/>
        </w:numPr>
        <w:tabs>
          <w:tab w:val="left" w:pos="1267"/>
        </w:tabs>
        <w:autoSpaceDE w:val="0"/>
        <w:ind w:left="0" w:firstLine="567"/>
        <w:rPr>
          <w:sz w:val="24"/>
          <w:szCs w:val="24"/>
          <w:lang w:val="lt-LT"/>
        </w:rPr>
      </w:pPr>
      <w:r w:rsidRPr="003960C6">
        <w:rPr>
          <w:sz w:val="24"/>
          <w:szCs w:val="24"/>
          <w:lang w:val="lt-LT"/>
        </w:rPr>
        <w:t>2002 m. vasario 18 d. Lietuvos Respublikos susisiekimo ministro įsakymas Nr. 3-66 „Dėl maksimalių leidžiamų transporto priemonių matmenų, leidžiamų ašies (ašių) apkrovų, leidžiamos bendrosios masės patvirtinimo“;</w:t>
      </w:r>
    </w:p>
    <w:p w14:paraId="40C3BE37" w14:textId="77777777"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2011 m. vasario 21 d. Lietuvos Respublikos susisiekimo ministro įsakymas Nr. 3-100 „Dėl energijos vartojimo efektyvumo ir aplinkos apsaugos reikalavimų, taikomų įsigyjant kelių transporto priemones, nustatymo ir atvejų, kada juos privaloma taikyti, tvarkos aprašo patvirtinimo“;</w:t>
      </w:r>
    </w:p>
    <w:p w14:paraId="306509AA" w14:textId="77777777" w:rsidR="004125A1" w:rsidRPr="001A784A" w:rsidRDefault="000B66E0">
      <w:pPr>
        <w:numPr>
          <w:ilvl w:val="2"/>
          <w:numId w:val="2"/>
        </w:numPr>
        <w:tabs>
          <w:tab w:val="left" w:pos="1267"/>
        </w:tabs>
        <w:autoSpaceDE w:val="0"/>
        <w:ind w:left="0" w:firstLine="567"/>
        <w:rPr>
          <w:sz w:val="24"/>
          <w:szCs w:val="24"/>
          <w:lang w:val="lt-LT"/>
        </w:rPr>
      </w:pPr>
      <w:bookmarkStart w:id="7" w:name="_Hlk53473745"/>
      <w:r w:rsidRPr="003960C6">
        <w:rPr>
          <w:sz w:val="24"/>
          <w:szCs w:val="24"/>
          <w:lang w:val="lt-LT"/>
        </w:rPr>
        <w:lastRenderedPageBreak/>
        <w:t>2012 m. spalio 23 d. Lietuvos Respublikos aplinkos ministro  įsakymas Nr. D1-857 „Dėl minimalių komunalinių atliekų tvarkymo paslaugos kokybės reikalavimų patvirtinimo“;</w:t>
      </w:r>
    </w:p>
    <w:bookmarkEnd w:id="7"/>
    <w:p w14:paraId="2F3095C0" w14:textId="77777777" w:rsidR="004125A1" w:rsidRPr="001A784A" w:rsidRDefault="000B66E0">
      <w:pPr>
        <w:numPr>
          <w:ilvl w:val="2"/>
          <w:numId w:val="2"/>
        </w:numPr>
        <w:tabs>
          <w:tab w:val="left" w:pos="1267"/>
        </w:tabs>
        <w:autoSpaceDE w:val="0"/>
        <w:ind w:left="0" w:firstLine="567"/>
        <w:rPr>
          <w:sz w:val="24"/>
          <w:szCs w:val="24"/>
          <w:lang w:val="lt-LT"/>
        </w:rPr>
      </w:pPr>
      <w:r w:rsidRPr="003960C6">
        <w:rPr>
          <w:sz w:val="24"/>
          <w:szCs w:val="24"/>
          <w:lang w:val="lt-LT"/>
        </w:rPr>
        <w:t>2013 m. birželio 12 d. Nr. 51/6S-148 Alytaus regiono plėtros tarybos sprendimas Nr. 51 / 6S-148  „D</w:t>
      </w:r>
      <w:r w:rsidRPr="003960C6">
        <w:rPr>
          <w:bCs/>
          <w:sz w:val="24"/>
          <w:szCs w:val="24"/>
          <w:shd w:val="clear" w:color="auto" w:fill="FFFFFF"/>
          <w:lang w:val="lt-LT"/>
        </w:rPr>
        <w:t>ėl Alytaus regiono atliekų tvarkymo 2014 – 2020 metų plano patvirtinimo“;</w:t>
      </w:r>
    </w:p>
    <w:p w14:paraId="75EDBC2A" w14:textId="77777777"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2014 m. balandžio 16 d. Lietuvos Respublikos Vyriausybės nutarimas Nr. 366 „Dėl Lietuvos Respublikos Vyriausybės 2002 m. balandžio 12 d. nutarimo Nr. 519 „Dėl Valstybinio strateginio atliekų tvarkymo plano patvirtinimo“ pakeitimo“.</w:t>
      </w:r>
    </w:p>
    <w:p w14:paraId="3C589A28" w14:textId="77777777" w:rsidR="004125A1" w:rsidRPr="005F2854" w:rsidRDefault="000B66E0">
      <w:pPr>
        <w:pStyle w:val="Sraopastraipa"/>
        <w:numPr>
          <w:ilvl w:val="2"/>
          <w:numId w:val="2"/>
        </w:numPr>
        <w:rPr>
          <w:sz w:val="24"/>
          <w:szCs w:val="24"/>
          <w:shd w:val="clear" w:color="auto" w:fill="FFFF00"/>
          <w:lang w:eastAsia="en-US"/>
        </w:rPr>
      </w:pPr>
      <w:r w:rsidRPr="00604904">
        <w:rPr>
          <w:sz w:val="24"/>
          <w:szCs w:val="24"/>
          <w:lang w:eastAsia="en-US"/>
        </w:rPr>
        <w:t>2022 m. balandžio 29 d. Lietuvos Respublikos aplinkos ministro įsakymas Nr. D1-123 Dėl</w:t>
      </w:r>
      <w:r w:rsidRPr="005F2854">
        <w:rPr>
          <w:sz w:val="24"/>
          <w:szCs w:val="24"/>
          <w:shd w:val="clear" w:color="auto" w:fill="FFFF00"/>
          <w:lang w:eastAsia="en-US"/>
        </w:rPr>
        <w:t xml:space="preserve"> </w:t>
      </w:r>
    </w:p>
    <w:p w14:paraId="2E1ED6F6" w14:textId="77777777" w:rsidR="004125A1" w:rsidRPr="003960C6" w:rsidRDefault="000B66E0">
      <w:pPr>
        <w:pStyle w:val="Sraopastraipa"/>
        <w:ind w:left="0" w:firstLine="0"/>
        <w:rPr>
          <w:sz w:val="24"/>
          <w:szCs w:val="24"/>
        </w:rPr>
      </w:pPr>
      <w:r w:rsidRPr="00604904">
        <w:rPr>
          <w:sz w:val="24"/>
          <w:szCs w:val="24"/>
          <w:lang w:eastAsia="en-US"/>
        </w:rPr>
        <w:t>pakuočių atliekų, susidarančių komunalinių atliekų sraute, rūšiuojamojo surinkimo ir vežimo paslaugos</w:t>
      </w:r>
      <w:r w:rsidRPr="003960C6">
        <w:rPr>
          <w:sz w:val="24"/>
          <w:szCs w:val="24"/>
          <w:lang w:eastAsia="en-US"/>
        </w:rPr>
        <w:t xml:space="preserve"> teikimo būtinųjų reikalavimų ir pakuočių atliekų tvarkymo organizavimo ir finansavimo sutarties būtinųjų sąlygų patvirtinimo</w:t>
      </w:r>
    </w:p>
    <w:p w14:paraId="70295A74" w14:textId="77777777" w:rsidR="004125A1" w:rsidRPr="003960C6" w:rsidRDefault="004125A1">
      <w:pPr>
        <w:tabs>
          <w:tab w:val="left" w:pos="1267"/>
        </w:tabs>
        <w:autoSpaceDE w:val="0"/>
        <w:ind w:left="567" w:firstLine="0"/>
        <w:outlineLvl w:val="0"/>
        <w:rPr>
          <w:sz w:val="24"/>
          <w:szCs w:val="24"/>
          <w:lang w:val="lt-LT"/>
        </w:rPr>
      </w:pPr>
    </w:p>
    <w:p w14:paraId="7D801217" w14:textId="77777777" w:rsidR="004125A1" w:rsidRPr="003960C6" w:rsidRDefault="000B66E0">
      <w:pPr>
        <w:numPr>
          <w:ilvl w:val="1"/>
          <w:numId w:val="2"/>
        </w:numPr>
        <w:tabs>
          <w:tab w:val="left" w:pos="1267"/>
        </w:tabs>
        <w:autoSpaceDE w:val="0"/>
        <w:ind w:left="0" w:firstLine="567"/>
        <w:rPr>
          <w:b/>
          <w:bCs/>
          <w:sz w:val="24"/>
          <w:szCs w:val="24"/>
          <w:lang w:val="lt-LT"/>
        </w:rPr>
      </w:pPr>
      <w:r w:rsidRPr="003960C6">
        <w:rPr>
          <w:b/>
          <w:bCs/>
          <w:sz w:val="24"/>
          <w:szCs w:val="24"/>
          <w:lang w:val="lt-LT"/>
        </w:rPr>
        <w:t>Savivaldybių teisės aktai</w:t>
      </w:r>
    </w:p>
    <w:p w14:paraId="35430999" w14:textId="77777777" w:rsidR="004125A1" w:rsidRPr="003960C6" w:rsidRDefault="000B66E0">
      <w:pPr>
        <w:tabs>
          <w:tab w:val="left" w:pos="1267"/>
        </w:tabs>
        <w:autoSpaceDE w:val="0"/>
        <w:ind w:left="567" w:firstLine="0"/>
        <w:jc w:val="center"/>
        <w:outlineLvl w:val="0"/>
        <w:rPr>
          <w:b/>
          <w:bCs/>
          <w:sz w:val="24"/>
          <w:szCs w:val="24"/>
          <w:lang w:val="lt-LT"/>
        </w:rPr>
      </w:pPr>
      <w:r w:rsidRPr="003960C6">
        <w:rPr>
          <w:b/>
          <w:bCs/>
          <w:sz w:val="24"/>
          <w:szCs w:val="24"/>
          <w:lang w:val="lt-LT"/>
        </w:rPr>
        <w:t>Alytaus miesto savivaldybė</w:t>
      </w:r>
    </w:p>
    <w:p w14:paraId="67D3F531" w14:textId="77777777" w:rsidR="004125A1" w:rsidRPr="003960C6" w:rsidRDefault="000B66E0">
      <w:pPr>
        <w:numPr>
          <w:ilvl w:val="2"/>
          <w:numId w:val="2"/>
        </w:numPr>
        <w:ind w:left="0" w:firstLine="567"/>
        <w:rPr>
          <w:sz w:val="24"/>
          <w:szCs w:val="24"/>
          <w:lang w:val="lt-LT"/>
        </w:rPr>
      </w:pPr>
      <w:r w:rsidRPr="003960C6">
        <w:rPr>
          <w:sz w:val="24"/>
          <w:szCs w:val="24"/>
          <w:lang w:val="lt-LT"/>
        </w:rPr>
        <w:t>2017 m. balandžio 27 d. Alytaus miesto savivaldybės tarybos sprendimas Nr. T-146 „Dėl Alytaus miesto savivaldybės tarybos 2006-05-25 sprendimo Nr. T-97 „Dėl triukšmo prevencijos Alytaus miesto viešosiose vietose taisyklių patvirtinimo“ pakeitimo“;</w:t>
      </w:r>
    </w:p>
    <w:p w14:paraId="497244FF" w14:textId="77777777" w:rsidR="004125A1" w:rsidRPr="003960C6" w:rsidRDefault="000B66E0">
      <w:pPr>
        <w:numPr>
          <w:ilvl w:val="2"/>
          <w:numId w:val="2"/>
        </w:numPr>
        <w:ind w:left="0" w:firstLine="567"/>
        <w:rPr>
          <w:sz w:val="24"/>
          <w:szCs w:val="24"/>
          <w:lang w:val="lt-LT"/>
        </w:rPr>
      </w:pPr>
      <w:r w:rsidRPr="003960C6">
        <w:rPr>
          <w:sz w:val="24"/>
          <w:szCs w:val="24"/>
          <w:lang w:val="lt-LT"/>
        </w:rPr>
        <w:t>2013 m. birželio 27 d. Alytaus miesto savivaldybės tarybos sprendimas Nr. T-166 „Dėl Alytaus miesto savivaldybės atliekų tvarkymo taisyklių tvirtinimo“;</w:t>
      </w:r>
    </w:p>
    <w:p w14:paraId="3FCDCF91" w14:textId="77777777" w:rsidR="004125A1" w:rsidRPr="003960C6" w:rsidRDefault="000B66E0">
      <w:pPr>
        <w:numPr>
          <w:ilvl w:val="2"/>
          <w:numId w:val="2"/>
        </w:numPr>
        <w:ind w:left="0" w:firstLine="567"/>
        <w:rPr>
          <w:sz w:val="24"/>
          <w:szCs w:val="24"/>
          <w:lang w:val="lt-LT"/>
        </w:rPr>
      </w:pPr>
      <w:r w:rsidRPr="003960C6">
        <w:rPr>
          <w:sz w:val="24"/>
          <w:szCs w:val="24"/>
          <w:lang w:val="lt-LT"/>
        </w:rPr>
        <w:t>2013 m. gegužės 30 d. Alytaus miesto savivaldybės tarybos sprendimas Nr. T-133 „Dėl Alytaus miesto savivaldybės atliekų tvarkymo plano 2014–2020 m. tvirtinimo“;</w:t>
      </w:r>
    </w:p>
    <w:p w14:paraId="55A0BADA" w14:textId="77777777" w:rsidR="004125A1" w:rsidRPr="003960C6" w:rsidRDefault="000B66E0">
      <w:pPr>
        <w:numPr>
          <w:ilvl w:val="2"/>
          <w:numId w:val="2"/>
        </w:numPr>
        <w:ind w:left="0" w:firstLine="567"/>
        <w:rPr>
          <w:sz w:val="24"/>
          <w:szCs w:val="24"/>
          <w:lang w:val="lt-LT"/>
        </w:rPr>
      </w:pPr>
      <w:r w:rsidRPr="003960C6">
        <w:rPr>
          <w:sz w:val="24"/>
          <w:szCs w:val="24"/>
          <w:lang w:val="lt-LT"/>
        </w:rPr>
        <w:t>2017 m. vasario 9 d. Alytaus miesto savivaldybės tarybos sprendimas Nr. T-38 „Dėl Alytaus miesto savivaldybės tarybos 2008-11-27 sprendimo Nr. T-214 „Dėl Alytaus miesto savivaldybės vietinės rinkliavos už komunalinių atliekų surinkimą iš atliekų turėtojų ir atliekų tvarkymą nuostatų tvirtinimo“ pakeitimo“;</w:t>
      </w:r>
    </w:p>
    <w:p w14:paraId="122D1A7C" w14:textId="77777777" w:rsidR="004125A1" w:rsidRPr="003960C6" w:rsidRDefault="000B66E0">
      <w:pPr>
        <w:ind w:left="360" w:firstLine="0"/>
        <w:jc w:val="center"/>
        <w:rPr>
          <w:b/>
          <w:bCs/>
          <w:sz w:val="24"/>
          <w:szCs w:val="24"/>
          <w:lang w:val="lt-LT"/>
        </w:rPr>
      </w:pPr>
      <w:r w:rsidRPr="003960C6">
        <w:rPr>
          <w:b/>
          <w:bCs/>
          <w:sz w:val="24"/>
          <w:szCs w:val="24"/>
          <w:lang w:val="lt-LT"/>
        </w:rPr>
        <w:t>Alytaus rajono savivaldybė</w:t>
      </w:r>
    </w:p>
    <w:p w14:paraId="675DBFFE" w14:textId="77777777" w:rsidR="004125A1" w:rsidRPr="003960C6" w:rsidRDefault="000B66E0">
      <w:pPr>
        <w:numPr>
          <w:ilvl w:val="2"/>
          <w:numId w:val="2"/>
        </w:numPr>
        <w:ind w:left="0" w:firstLine="567"/>
        <w:rPr>
          <w:sz w:val="24"/>
          <w:szCs w:val="24"/>
          <w:lang w:val="lt-LT"/>
        </w:rPr>
      </w:pPr>
      <w:r w:rsidRPr="003960C6">
        <w:rPr>
          <w:sz w:val="24"/>
          <w:szCs w:val="24"/>
          <w:lang w:val="lt-LT"/>
        </w:rPr>
        <w:t>2006 m. birželio 27 d. Alytaus rajono savivaldybės tarybos sprendimas Nr. K-157 „Dėl triukšmo prevencijos Alytaus rajono viešosiose vietose taisyklių patvirtinimo“;</w:t>
      </w:r>
    </w:p>
    <w:p w14:paraId="129B4EEA" w14:textId="77777777" w:rsidR="004125A1" w:rsidRPr="003960C6" w:rsidRDefault="000B66E0">
      <w:pPr>
        <w:numPr>
          <w:ilvl w:val="2"/>
          <w:numId w:val="2"/>
        </w:numPr>
        <w:ind w:left="0" w:firstLine="567"/>
        <w:rPr>
          <w:sz w:val="24"/>
          <w:szCs w:val="24"/>
          <w:lang w:val="lt-LT"/>
        </w:rPr>
      </w:pPr>
      <w:r w:rsidRPr="003960C6">
        <w:rPr>
          <w:sz w:val="24"/>
          <w:szCs w:val="24"/>
          <w:lang w:val="lt-LT"/>
        </w:rPr>
        <w:t xml:space="preserve">2012 m. gruodžio 19 d. Alytaus rajono savivaldybės tarybos sprendimas Nr. K-353 „Dėl Alytaus rajono savivaldybės atliekų tvarkymo taisyklių tvirtinimo“; </w:t>
      </w:r>
    </w:p>
    <w:p w14:paraId="6B2F201A" w14:textId="77777777" w:rsidR="004125A1" w:rsidRPr="003960C6" w:rsidRDefault="000B66E0">
      <w:pPr>
        <w:numPr>
          <w:ilvl w:val="2"/>
          <w:numId w:val="2"/>
        </w:numPr>
        <w:ind w:left="0" w:firstLine="567"/>
        <w:rPr>
          <w:sz w:val="24"/>
          <w:szCs w:val="24"/>
          <w:lang w:val="lt-LT"/>
        </w:rPr>
      </w:pPr>
      <w:r w:rsidRPr="003960C6">
        <w:rPr>
          <w:sz w:val="24"/>
          <w:szCs w:val="24"/>
          <w:lang w:val="lt-LT"/>
        </w:rPr>
        <w:t>2014 m. lapkričio 24 d. Alytaus rajono savivaldybės tarybos sprendimas Nr. K-313 „Dėl Alytaus rajono savivaldybės atliekų tvarkymo 2014–2020 metų plano tvirtinimo;</w:t>
      </w:r>
    </w:p>
    <w:p w14:paraId="09EF6F06" w14:textId="77777777" w:rsidR="004125A1" w:rsidRPr="003960C6" w:rsidRDefault="000B66E0">
      <w:pPr>
        <w:numPr>
          <w:ilvl w:val="2"/>
          <w:numId w:val="2"/>
        </w:numPr>
        <w:ind w:left="0" w:firstLine="567"/>
        <w:rPr>
          <w:sz w:val="24"/>
          <w:szCs w:val="24"/>
          <w:lang w:val="lt-LT"/>
        </w:rPr>
      </w:pPr>
      <w:r w:rsidRPr="003960C6">
        <w:rPr>
          <w:sz w:val="24"/>
          <w:szCs w:val="24"/>
          <w:lang w:val="lt-LT"/>
        </w:rPr>
        <w:t>2017 m. birželio 22 d. Alytaus rajono savivaldybės tarybos sprendimas Nr. K-136 „Dėl Alytaus rajono savivaldybės tarybos 2008 m. lapkričio 27 d. sprendimo Nr. K-294 „Dėl Alytaus rajono savivaldybės vietinės rinkliavos už komunalinių atliekų surinkimą iš atliekų turėtojų ir atliekų tvarkymą nuostatų patvirtinimo” pakeitimo“;</w:t>
      </w:r>
    </w:p>
    <w:p w14:paraId="4182EA1C" w14:textId="77777777" w:rsidR="004125A1" w:rsidRPr="003960C6" w:rsidRDefault="000B66E0">
      <w:pPr>
        <w:jc w:val="center"/>
        <w:rPr>
          <w:b/>
          <w:bCs/>
          <w:sz w:val="24"/>
          <w:szCs w:val="24"/>
          <w:lang w:val="lt-LT"/>
        </w:rPr>
      </w:pPr>
      <w:r w:rsidRPr="003960C6">
        <w:rPr>
          <w:b/>
          <w:bCs/>
          <w:sz w:val="24"/>
          <w:szCs w:val="24"/>
          <w:lang w:val="lt-LT"/>
        </w:rPr>
        <w:t>Birštono savivaldybė</w:t>
      </w:r>
    </w:p>
    <w:p w14:paraId="565BFF19" w14:textId="77777777" w:rsidR="004125A1" w:rsidRPr="003960C6" w:rsidRDefault="000B66E0">
      <w:pPr>
        <w:numPr>
          <w:ilvl w:val="2"/>
          <w:numId w:val="2"/>
        </w:numPr>
        <w:ind w:left="0" w:firstLine="567"/>
        <w:rPr>
          <w:sz w:val="24"/>
          <w:szCs w:val="24"/>
          <w:lang w:val="lt-LT"/>
        </w:rPr>
      </w:pPr>
      <w:r w:rsidRPr="003960C6">
        <w:rPr>
          <w:sz w:val="24"/>
          <w:szCs w:val="24"/>
          <w:lang w:val="lt-LT"/>
        </w:rPr>
        <w:t>2012 m. spalio 26 d. Birštono savivaldybės tarybos sprendimas Nr. TS-173 „Dėl triukšmo prevencijos Birštono savivaldybės viešosiose vietose taisyklių naujos redakcijos tvirtinimo ir kai kurių Birštono Savivaldybės tarybos sprendimų pripažinimo netekusiais galios“;</w:t>
      </w:r>
    </w:p>
    <w:p w14:paraId="22565480" w14:textId="77777777" w:rsidR="004125A1" w:rsidRPr="003960C6" w:rsidRDefault="000B66E0">
      <w:pPr>
        <w:numPr>
          <w:ilvl w:val="2"/>
          <w:numId w:val="2"/>
        </w:numPr>
        <w:ind w:left="0" w:firstLine="567"/>
        <w:rPr>
          <w:sz w:val="24"/>
          <w:szCs w:val="24"/>
          <w:lang w:val="lt-LT"/>
        </w:rPr>
      </w:pPr>
      <w:r w:rsidRPr="003960C6">
        <w:rPr>
          <w:sz w:val="24"/>
          <w:szCs w:val="24"/>
          <w:lang w:val="lt-LT"/>
        </w:rPr>
        <w:t>2012 m. gruodžio 21 d. Birštono savivaldybės tarybos sprendimas Nr. TS-230 „Dėl Birštono savivaldybės atliekų tvarkymo taisyklių tvirtinimo“;</w:t>
      </w:r>
    </w:p>
    <w:p w14:paraId="64F473FC" w14:textId="77777777" w:rsidR="004125A1" w:rsidRPr="003960C6" w:rsidRDefault="000B66E0">
      <w:pPr>
        <w:numPr>
          <w:ilvl w:val="2"/>
          <w:numId w:val="2"/>
        </w:numPr>
        <w:ind w:left="0" w:firstLine="567"/>
        <w:rPr>
          <w:sz w:val="24"/>
          <w:szCs w:val="24"/>
          <w:lang w:val="lt-LT"/>
        </w:rPr>
      </w:pPr>
      <w:r w:rsidRPr="003960C6">
        <w:rPr>
          <w:sz w:val="24"/>
          <w:szCs w:val="24"/>
          <w:lang w:val="lt-LT"/>
        </w:rPr>
        <w:t>2013 m. gegužės 31 d. Birštono savivaldybės tarybos sprendimas Nr. TS-100 „Dėl Birštono Savivaldybės atliekų tvarkymo plano 2014–2020 m. patvirtinimo ir Birštono savivaldybės tarybos 2008 m. spalio 26 d. sprendimo Nr. TS-206 „Dėl Birštono savivaldybės atliekų tvarkymo plano 2008-2017 metams patvirtinimo“ pripažinimo netekusiu galios“;</w:t>
      </w:r>
    </w:p>
    <w:p w14:paraId="11128150" w14:textId="77777777" w:rsidR="004125A1" w:rsidRPr="003960C6" w:rsidRDefault="000B66E0">
      <w:pPr>
        <w:numPr>
          <w:ilvl w:val="2"/>
          <w:numId w:val="2"/>
        </w:numPr>
        <w:ind w:left="0" w:firstLine="567"/>
        <w:rPr>
          <w:sz w:val="24"/>
          <w:szCs w:val="24"/>
          <w:lang w:val="lt-LT"/>
        </w:rPr>
      </w:pPr>
      <w:r w:rsidRPr="003960C6">
        <w:rPr>
          <w:sz w:val="24"/>
          <w:szCs w:val="24"/>
          <w:lang w:val="lt-LT"/>
        </w:rPr>
        <w:t>2017 m. sausio 27 d. Birštono savivaldybės tarybos sprendimas Nr. TS-18 „Dėl Birštono savivaldybės vietinės rinkliavos už komunalinių atliekų surinkimą iš atliekų turėtojų ir atliekų tvarkymą nuostatų patvirtinimo“;</w:t>
      </w:r>
    </w:p>
    <w:p w14:paraId="0DF789B8" w14:textId="77777777" w:rsidR="004125A1" w:rsidRPr="003960C6" w:rsidRDefault="000B66E0">
      <w:pPr>
        <w:ind w:left="567" w:firstLine="0"/>
        <w:jc w:val="center"/>
        <w:rPr>
          <w:b/>
          <w:bCs/>
          <w:sz w:val="24"/>
          <w:szCs w:val="24"/>
          <w:lang w:val="lt-LT"/>
        </w:rPr>
      </w:pPr>
      <w:r w:rsidRPr="003960C6">
        <w:rPr>
          <w:b/>
          <w:bCs/>
          <w:sz w:val="24"/>
          <w:szCs w:val="24"/>
          <w:lang w:val="lt-LT"/>
        </w:rPr>
        <w:t>Druskininkų savivaldybė</w:t>
      </w:r>
    </w:p>
    <w:p w14:paraId="6C6B1F66" w14:textId="77777777" w:rsidR="004125A1" w:rsidRPr="003960C6" w:rsidRDefault="000B66E0">
      <w:pPr>
        <w:numPr>
          <w:ilvl w:val="2"/>
          <w:numId w:val="2"/>
        </w:numPr>
        <w:ind w:left="0" w:firstLine="567"/>
        <w:rPr>
          <w:sz w:val="24"/>
          <w:szCs w:val="24"/>
          <w:lang w:val="lt-LT"/>
        </w:rPr>
      </w:pPr>
      <w:r w:rsidRPr="003960C6">
        <w:rPr>
          <w:sz w:val="24"/>
          <w:szCs w:val="24"/>
          <w:lang w:val="lt-LT"/>
        </w:rPr>
        <w:t>2016 m. rugpjūčio 30 d. Druskininkų savivaldybės tarybos sprendimas Nr. T1-172 „Dėl triukšmo prevencijos Druskininkų savivaldybės viešosiose vietose taisyklių tvirtinimo ir Druskininkų savivaldybės tarybos sprendimo pripažinimo netekusiu galios“;</w:t>
      </w:r>
    </w:p>
    <w:p w14:paraId="64A077CD" w14:textId="77777777" w:rsidR="004125A1" w:rsidRPr="003960C6" w:rsidRDefault="000B66E0">
      <w:pPr>
        <w:numPr>
          <w:ilvl w:val="2"/>
          <w:numId w:val="2"/>
        </w:numPr>
        <w:ind w:left="0" w:firstLine="567"/>
        <w:rPr>
          <w:sz w:val="24"/>
          <w:szCs w:val="24"/>
        </w:rPr>
      </w:pPr>
      <w:r w:rsidRPr="003960C6">
        <w:rPr>
          <w:sz w:val="24"/>
          <w:szCs w:val="24"/>
          <w:lang w:val="lt-LT"/>
        </w:rPr>
        <w:lastRenderedPageBreak/>
        <w:t>2013 m. kovo 21 d. Druskininkų savivaldybės tarybos sprendimas Nr. T1-63 „Dėl Druskininkų savivaldybės atliekų tvarkymo taisyklių tvirtinimo;</w:t>
      </w:r>
      <w:r w:rsidRPr="003960C6">
        <w:rPr>
          <w:color w:val="000000"/>
          <w:sz w:val="24"/>
          <w:szCs w:val="24"/>
          <w:lang w:val="lt-LT" w:eastAsia="lt-LT"/>
        </w:rPr>
        <w:t> </w:t>
      </w:r>
    </w:p>
    <w:p w14:paraId="7B20D51A" w14:textId="77777777" w:rsidR="004125A1" w:rsidRPr="003960C6" w:rsidRDefault="000B66E0">
      <w:pPr>
        <w:numPr>
          <w:ilvl w:val="2"/>
          <w:numId w:val="2"/>
        </w:numPr>
        <w:ind w:left="0" w:firstLine="567"/>
        <w:rPr>
          <w:sz w:val="24"/>
          <w:szCs w:val="24"/>
        </w:rPr>
      </w:pPr>
      <w:r w:rsidRPr="003960C6">
        <w:rPr>
          <w:sz w:val="24"/>
          <w:szCs w:val="24"/>
          <w:lang w:val="lt-LT" w:eastAsia="lt-LT"/>
        </w:rPr>
        <w:t xml:space="preserve">2013 m. gruodžio 30 d.  </w:t>
      </w:r>
      <w:r w:rsidRPr="003960C6">
        <w:rPr>
          <w:sz w:val="24"/>
          <w:szCs w:val="24"/>
          <w:lang w:val="lt-LT"/>
        </w:rPr>
        <w:t xml:space="preserve">Druskininkų savivaldybės tarybos sprendimas </w:t>
      </w:r>
      <w:r w:rsidRPr="003960C6">
        <w:rPr>
          <w:sz w:val="24"/>
          <w:szCs w:val="24"/>
          <w:lang w:val="lt-LT" w:eastAsia="lt-LT"/>
        </w:rPr>
        <w:t>Nr. T1-229 „Dėl Druskininkų savivaldybės atliekų tvarkymo 2014-2020 metų plano patvirtinimo“;</w:t>
      </w:r>
    </w:p>
    <w:p w14:paraId="359C3A49" w14:textId="77777777" w:rsidR="004125A1" w:rsidRPr="001A784A" w:rsidRDefault="000B66E0">
      <w:pPr>
        <w:numPr>
          <w:ilvl w:val="2"/>
          <w:numId w:val="2"/>
        </w:numPr>
        <w:ind w:left="0" w:firstLine="567"/>
        <w:rPr>
          <w:sz w:val="24"/>
          <w:szCs w:val="24"/>
          <w:lang w:val="lt-LT"/>
        </w:rPr>
      </w:pPr>
      <w:r w:rsidRPr="003960C6">
        <w:rPr>
          <w:sz w:val="24"/>
          <w:szCs w:val="24"/>
          <w:lang w:val="lt-LT" w:eastAsia="lt-LT"/>
        </w:rPr>
        <w:t xml:space="preserve">2017 m. vasario 28 d. </w:t>
      </w:r>
      <w:r w:rsidRPr="003960C6">
        <w:rPr>
          <w:sz w:val="24"/>
          <w:szCs w:val="24"/>
          <w:lang w:val="lt-LT"/>
        </w:rPr>
        <w:t xml:space="preserve">Druskininkų savivaldybės tarybos sprendimas </w:t>
      </w:r>
      <w:r w:rsidRPr="003960C6">
        <w:rPr>
          <w:sz w:val="24"/>
          <w:szCs w:val="24"/>
          <w:lang w:val="lt-LT" w:eastAsia="lt-LT"/>
        </w:rPr>
        <w:t>Nr. T1-33 „Dėl Druskininkų savivaldybės tarybos 2007 m. gruodžio 20 d. sprendimo Nr. T1-247 „Dėl vietinės rinkliavos už komunalinių atliekų surinkimą iš atliekų turėtojų ir atliekų tvarkymą“ pakeitimo“;</w:t>
      </w:r>
    </w:p>
    <w:p w14:paraId="4574D577" w14:textId="77777777" w:rsidR="004125A1" w:rsidRPr="003960C6" w:rsidRDefault="004125A1">
      <w:pPr>
        <w:ind w:left="360" w:firstLine="0"/>
        <w:jc w:val="center"/>
        <w:rPr>
          <w:sz w:val="24"/>
          <w:szCs w:val="24"/>
          <w:lang w:val="lt-LT"/>
        </w:rPr>
      </w:pPr>
    </w:p>
    <w:p w14:paraId="2E2E12FE" w14:textId="77777777" w:rsidR="004125A1" w:rsidRPr="003960C6" w:rsidRDefault="000B66E0">
      <w:pPr>
        <w:ind w:left="360" w:firstLine="0"/>
        <w:jc w:val="center"/>
        <w:rPr>
          <w:b/>
          <w:bCs/>
          <w:sz w:val="24"/>
          <w:szCs w:val="24"/>
          <w:lang w:val="lt-LT"/>
        </w:rPr>
      </w:pPr>
      <w:r w:rsidRPr="003960C6">
        <w:rPr>
          <w:b/>
          <w:bCs/>
          <w:sz w:val="24"/>
          <w:szCs w:val="24"/>
          <w:lang w:val="lt-LT"/>
        </w:rPr>
        <w:t>Lazdijų rajono savivaldybė</w:t>
      </w:r>
    </w:p>
    <w:p w14:paraId="389B6F2B" w14:textId="77777777" w:rsidR="004125A1" w:rsidRPr="003960C6" w:rsidRDefault="000B66E0">
      <w:pPr>
        <w:numPr>
          <w:ilvl w:val="2"/>
          <w:numId w:val="2"/>
        </w:numPr>
        <w:ind w:left="0" w:firstLine="567"/>
        <w:rPr>
          <w:sz w:val="24"/>
          <w:szCs w:val="24"/>
          <w:lang w:val="lt-LT"/>
        </w:rPr>
      </w:pPr>
      <w:r w:rsidRPr="003960C6">
        <w:rPr>
          <w:sz w:val="24"/>
          <w:szCs w:val="24"/>
          <w:lang w:val="lt-LT"/>
        </w:rPr>
        <w:t>2017 m. kovo 31 d. Lazdijų rajono savivaldybės tarybos sprendimas Nr. 5TS-827 „Dėl triukšmo prevencijos Lazdijų rajono savivaldybės viešosiose vietose taisyklių patvirtinimo“;</w:t>
      </w:r>
    </w:p>
    <w:p w14:paraId="3E0496BE" w14:textId="77777777" w:rsidR="004125A1" w:rsidRPr="001A784A" w:rsidRDefault="000B66E0">
      <w:pPr>
        <w:numPr>
          <w:ilvl w:val="2"/>
          <w:numId w:val="2"/>
        </w:numPr>
        <w:ind w:left="0" w:firstLine="567"/>
        <w:rPr>
          <w:sz w:val="24"/>
          <w:szCs w:val="24"/>
          <w:lang w:val="lt-LT"/>
        </w:rPr>
      </w:pPr>
      <w:r w:rsidRPr="003960C6">
        <w:rPr>
          <w:color w:val="000000"/>
          <w:sz w:val="24"/>
          <w:szCs w:val="24"/>
          <w:lang w:val="lt-LT" w:eastAsia="lt-LT"/>
        </w:rPr>
        <w:t>2018 m. spalio 24 d. Lazdijų rajono savivaldybės tarybos  sprendimas Nr. 5TS-1454 „</w:t>
      </w:r>
      <w:r w:rsidRPr="003960C6">
        <w:rPr>
          <w:sz w:val="24"/>
          <w:szCs w:val="24"/>
          <w:lang w:val="lt-LT"/>
        </w:rPr>
        <w:t xml:space="preserve">Dėl Lazdijų rajono savivaldybės tarybos 2013 m. vasario 7 d. sprendimo Nr. 5TS-594 „Dėl Lazdijų rajono </w:t>
      </w:r>
      <w:proofErr w:type="spellStart"/>
      <w:r w:rsidRPr="003960C6">
        <w:rPr>
          <w:sz w:val="24"/>
          <w:szCs w:val="24"/>
          <w:lang w:val="lt-LT"/>
        </w:rPr>
        <w:t>aavivaldybės</w:t>
      </w:r>
      <w:proofErr w:type="spellEnd"/>
      <w:r w:rsidRPr="003960C6">
        <w:rPr>
          <w:sz w:val="24"/>
          <w:szCs w:val="24"/>
          <w:lang w:val="lt-LT"/>
        </w:rPr>
        <w:t xml:space="preserve"> atliekų tvarkymo taisyklių patvirtinimo“ pakeitimo“;</w:t>
      </w:r>
    </w:p>
    <w:p w14:paraId="5117D3DC" w14:textId="77777777" w:rsidR="004125A1" w:rsidRPr="001A784A" w:rsidRDefault="000B66E0">
      <w:pPr>
        <w:numPr>
          <w:ilvl w:val="2"/>
          <w:numId w:val="2"/>
        </w:numPr>
        <w:ind w:left="0" w:firstLine="567"/>
        <w:rPr>
          <w:sz w:val="24"/>
          <w:szCs w:val="24"/>
          <w:lang w:val="lt-LT"/>
        </w:rPr>
      </w:pPr>
      <w:r w:rsidRPr="003960C6">
        <w:rPr>
          <w:sz w:val="24"/>
          <w:szCs w:val="24"/>
          <w:lang w:val="lt-LT"/>
        </w:rPr>
        <w:t xml:space="preserve">2012 m. gruodžio 27 d. </w:t>
      </w:r>
      <w:r w:rsidRPr="003960C6">
        <w:rPr>
          <w:color w:val="000000"/>
          <w:sz w:val="24"/>
          <w:szCs w:val="24"/>
          <w:lang w:val="lt-LT" w:eastAsia="lt-LT"/>
        </w:rPr>
        <w:t>Lazdijų rajono savivaldybės tarybos  sprendimas</w:t>
      </w:r>
      <w:r w:rsidRPr="003960C6">
        <w:rPr>
          <w:sz w:val="24"/>
          <w:szCs w:val="24"/>
          <w:lang w:val="lt-LT"/>
        </w:rPr>
        <w:t xml:space="preserve"> Nr. 5TS-576 „Dėl Lazdijų rajono savivaldybės atliekų tvarkymo plano 2014</w:t>
      </w:r>
      <w:r w:rsidRPr="003960C6">
        <w:rPr>
          <w:sz w:val="24"/>
          <w:szCs w:val="24"/>
          <w:lang w:val="lt-LT"/>
        </w:rPr>
        <w:noBreakHyphen/>
        <w:t>2020 m. patvirtinimo“;</w:t>
      </w:r>
    </w:p>
    <w:p w14:paraId="1A277AC9" w14:textId="77777777" w:rsidR="004125A1" w:rsidRPr="001A784A" w:rsidRDefault="000B66E0">
      <w:pPr>
        <w:numPr>
          <w:ilvl w:val="2"/>
          <w:numId w:val="2"/>
        </w:numPr>
        <w:ind w:left="0" w:firstLine="567"/>
        <w:rPr>
          <w:sz w:val="24"/>
          <w:szCs w:val="24"/>
          <w:lang w:val="lt-LT"/>
        </w:rPr>
      </w:pPr>
      <w:r w:rsidRPr="003960C6">
        <w:rPr>
          <w:sz w:val="24"/>
          <w:szCs w:val="24"/>
          <w:lang w:val="lt-LT"/>
        </w:rPr>
        <w:t>2018 m. gegužės 30 d.</w:t>
      </w:r>
      <w:r w:rsidRPr="003960C6">
        <w:rPr>
          <w:color w:val="FF0000"/>
          <w:sz w:val="24"/>
          <w:szCs w:val="24"/>
          <w:lang w:val="lt-LT"/>
        </w:rPr>
        <w:t xml:space="preserve"> </w:t>
      </w:r>
      <w:r w:rsidRPr="003960C6">
        <w:rPr>
          <w:sz w:val="24"/>
          <w:szCs w:val="24"/>
          <w:lang w:val="lt-LT"/>
        </w:rPr>
        <w:t>Lazdijų rajono savivaldybės tarybos sprendimas Nr. 5TS-1332 „Dėl Lazdijų rajono savivaldybės tarybos 2017 m. kovo 31 d. sprendimo Nr. 5TS-801 „Dėl Lazdijų rajono savivaldybės vietinės rinkliavos už komunalinių atliekų surinkimą iš atliekų turėtojų ir atliekų tvarkymą nuostatų patvirtinimo” pakeitimo“;</w:t>
      </w:r>
    </w:p>
    <w:p w14:paraId="779E3F04" w14:textId="77777777" w:rsidR="004125A1" w:rsidRPr="003960C6" w:rsidRDefault="004125A1">
      <w:pPr>
        <w:ind w:left="567" w:firstLine="0"/>
        <w:rPr>
          <w:sz w:val="24"/>
          <w:szCs w:val="24"/>
          <w:lang w:val="lt-LT"/>
        </w:rPr>
      </w:pPr>
    </w:p>
    <w:p w14:paraId="0CE48008" w14:textId="77777777" w:rsidR="004125A1" w:rsidRPr="003960C6" w:rsidRDefault="000B66E0">
      <w:pPr>
        <w:ind w:left="567" w:firstLine="0"/>
        <w:jc w:val="center"/>
        <w:rPr>
          <w:b/>
          <w:bCs/>
          <w:sz w:val="24"/>
          <w:szCs w:val="24"/>
          <w:lang w:val="lt-LT"/>
        </w:rPr>
      </w:pPr>
      <w:r w:rsidRPr="003960C6">
        <w:rPr>
          <w:b/>
          <w:bCs/>
          <w:sz w:val="24"/>
          <w:szCs w:val="24"/>
          <w:lang w:val="lt-LT"/>
        </w:rPr>
        <w:t>Prienų rajono savivaldybė</w:t>
      </w:r>
    </w:p>
    <w:p w14:paraId="351064E2" w14:textId="77777777" w:rsidR="004125A1" w:rsidRPr="003960C6" w:rsidRDefault="000B66E0">
      <w:pPr>
        <w:numPr>
          <w:ilvl w:val="2"/>
          <w:numId w:val="2"/>
        </w:numPr>
        <w:ind w:left="0" w:firstLine="567"/>
        <w:rPr>
          <w:sz w:val="24"/>
          <w:szCs w:val="24"/>
          <w:lang w:val="lt-LT"/>
        </w:rPr>
      </w:pPr>
      <w:r w:rsidRPr="003960C6">
        <w:rPr>
          <w:sz w:val="24"/>
          <w:szCs w:val="24"/>
          <w:lang w:val="lt-LT"/>
        </w:rPr>
        <w:t>2012 m. vasario 29 d. Prienų rajono savivaldybės tarybos sprendimas Nr. T3-58 „Dėl Prienų rajono savivaldybės atliekų tvarkymo taisyklių tvirtinimo“;</w:t>
      </w:r>
    </w:p>
    <w:p w14:paraId="50FB11DC" w14:textId="77777777" w:rsidR="004125A1" w:rsidRPr="003960C6" w:rsidRDefault="000B66E0">
      <w:pPr>
        <w:numPr>
          <w:ilvl w:val="2"/>
          <w:numId w:val="2"/>
        </w:numPr>
        <w:ind w:left="0" w:firstLine="567"/>
        <w:rPr>
          <w:sz w:val="24"/>
          <w:szCs w:val="24"/>
          <w:lang w:val="lt-LT"/>
        </w:rPr>
      </w:pPr>
      <w:r w:rsidRPr="003960C6">
        <w:rPr>
          <w:sz w:val="24"/>
          <w:szCs w:val="24"/>
          <w:lang w:val="lt-LT"/>
        </w:rPr>
        <w:t>2013 m. gruodžio 19 d. . Prienų rajono savivaldybės tarybos sprendimas Nr. T3-251 „Dėl Prienų rajono savivaldybės atliekų tvarkymo plano  2014–2020 m.  patvirtinimo“;</w:t>
      </w:r>
    </w:p>
    <w:p w14:paraId="4AE90401" w14:textId="77777777" w:rsidR="004125A1" w:rsidRPr="003960C6" w:rsidRDefault="000B66E0">
      <w:pPr>
        <w:numPr>
          <w:ilvl w:val="2"/>
          <w:numId w:val="2"/>
        </w:numPr>
        <w:ind w:left="0" w:firstLine="567"/>
        <w:rPr>
          <w:sz w:val="24"/>
          <w:szCs w:val="24"/>
          <w:lang w:val="lt-LT"/>
        </w:rPr>
      </w:pPr>
      <w:r w:rsidRPr="003960C6">
        <w:rPr>
          <w:sz w:val="24"/>
          <w:szCs w:val="24"/>
          <w:lang w:val="lt-LT"/>
        </w:rPr>
        <w:t>2016 m. gruodžio 22 d. Prienų rajono savivaldybės tarybos sprendimas Nr. T3-267 „Dėl Prienų rajono savivaldybės vietinės rinkliavos už komunalinių atliekų surinkimą iš atliekų turėtojų ir atliekų tvarkymą nuostatų patvirtinimo“;</w:t>
      </w:r>
    </w:p>
    <w:p w14:paraId="684B8775" w14:textId="77777777" w:rsidR="004125A1" w:rsidRPr="003960C6" w:rsidRDefault="004125A1">
      <w:pPr>
        <w:ind w:left="567" w:firstLine="0"/>
        <w:rPr>
          <w:b/>
          <w:bCs/>
          <w:sz w:val="24"/>
          <w:szCs w:val="24"/>
          <w:lang w:val="lt-LT"/>
        </w:rPr>
      </w:pPr>
    </w:p>
    <w:p w14:paraId="34987F54" w14:textId="77777777" w:rsidR="004125A1" w:rsidRPr="003960C6" w:rsidRDefault="000B66E0">
      <w:pPr>
        <w:ind w:left="567" w:firstLine="0"/>
        <w:jc w:val="center"/>
        <w:rPr>
          <w:b/>
          <w:bCs/>
          <w:sz w:val="24"/>
          <w:szCs w:val="24"/>
          <w:lang w:val="lt-LT"/>
        </w:rPr>
      </w:pPr>
      <w:r w:rsidRPr="003960C6">
        <w:rPr>
          <w:b/>
          <w:bCs/>
          <w:sz w:val="24"/>
          <w:szCs w:val="24"/>
          <w:lang w:val="lt-LT"/>
        </w:rPr>
        <w:t>Varėnos rajono savivaldybė</w:t>
      </w:r>
    </w:p>
    <w:p w14:paraId="59597B9A" w14:textId="77777777" w:rsidR="004125A1" w:rsidRPr="001A784A" w:rsidRDefault="000B66E0">
      <w:pPr>
        <w:numPr>
          <w:ilvl w:val="2"/>
          <w:numId w:val="2"/>
        </w:numPr>
        <w:ind w:left="0" w:firstLine="567"/>
        <w:rPr>
          <w:sz w:val="24"/>
          <w:szCs w:val="24"/>
          <w:lang w:val="lt-LT"/>
        </w:rPr>
      </w:pPr>
      <w:r w:rsidRPr="003960C6">
        <w:rPr>
          <w:sz w:val="24"/>
          <w:szCs w:val="24"/>
          <w:lang w:val="lt-LT" w:eastAsia="lt-LT"/>
        </w:rPr>
        <w:t>2019 m. rugsėjo 24 d. Varėnos rajono savivaldybės tarybos sprendimas Nr. T-IX-151</w:t>
      </w:r>
      <w:r w:rsidRPr="003960C6">
        <w:rPr>
          <w:sz w:val="24"/>
          <w:szCs w:val="24"/>
          <w:lang w:val="lt-LT"/>
        </w:rPr>
        <w:t xml:space="preserve"> „</w:t>
      </w:r>
      <w:r w:rsidRPr="003960C6">
        <w:rPr>
          <w:sz w:val="24"/>
          <w:szCs w:val="24"/>
          <w:lang w:val="lt-LT" w:eastAsia="lt-LT"/>
        </w:rPr>
        <w:t>Dėl Varėnos rajono savivaldybės tarybos 2012 m. gruodžio 27 d. sprendimo Nr. T-VII-567 „Dėl Varėnos rajono savivaldybės atliekų tvarkymo taisyklių patvirtinimo“ pakeitimo“;</w:t>
      </w:r>
    </w:p>
    <w:p w14:paraId="58E7A4BA" w14:textId="77777777" w:rsidR="004125A1" w:rsidRPr="001A784A" w:rsidRDefault="000B66E0">
      <w:pPr>
        <w:numPr>
          <w:ilvl w:val="2"/>
          <w:numId w:val="2"/>
        </w:numPr>
        <w:ind w:left="0" w:firstLine="567"/>
        <w:rPr>
          <w:sz w:val="24"/>
          <w:szCs w:val="24"/>
          <w:lang w:val="lt-LT"/>
        </w:rPr>
      </w:pPr>
      <w:r w:rsidRPr="003960C6">
        <w:rPr>
          <w:sz w:val="24"/>
          <w:szCs w:val="24"/>
          <w:lang w:val="lt-LT"/>
        </w:rPr>
        <w:t xml:space="preserve">2013 m. vasario 5 d. </w:t>
      </w:r>
      <w:r w:rsidRPr="003960C6">
        <w:rPr>
          <w:sz w:val="24"/>
          <w:szCs w:val="24"/>
          <w:lang w:val="lt-LT" w:eastAsia="lt-LT"/>
        </w:rPr>
        <w:t xml:space="preserve">Varėnos rajono savivaldybės tarybos sprendimas </w:t>
      </w:r>
      <w:r w:rsidRPr="003960C6">
        <w:rPr>
          <w:sz w:val="24"/>
          <w:szCs w:val="24"/>
          <w:lang w:val="lt-LT"/>
        </w:rPr>
        <w:t>Nr. T-VII-602 „Dėl Varėnos rajono savivaldybės 2014 - 2020 metų atliekų tvarkymo plano patvirtinimo“;</w:t>
      </w:r>
    </w:p>
    <w:p w14:paraId="49A74EFC" w14:textId="77777777" w:rsidR="004125A1" w:rsidRPr="001A784A" w:rsidRDefault="000B66E0">
      <w:pPr>
        <w:numPr>
          <w:ilvl w:val="2"/>
          <w:numId w:val="2"/>
        </w:numPr>
        <w:ind w:left="0" w:firstLine="567"/>
        <w:rPr>
          <w:sz w:val="24"/>
          <w:szCs w:val="24"/>
          <w:lang w:val="lt-LT"/>
        </w:rPr>
      </w:pPr>
      <w:r w:rsidRPr="003960C6">
        <w:rPr>
          <w:sz w:val="24"/>
          <w:szCs w:val="24"/>
          <w:lang w:val="lt-LT" w:eastAsia="lt-LT"/>
        </w:rPr>
        <w:t>2017 m. kovo  28 d. Varėnos rajono savivaldybės tarybos sprendimas Nr. T-VIII-634 „Dėl Varėnos rajono savivaldybės vietinės rinkliavos už komunalinių atliekų surinkimą iš atliekų turėtojų ir atliekų tvarkymą nuostatų patvirtinimo“.</w:t>
      </w:r>
    </w:p>
    <w:p w14:paraId="328DE41A" w14:textId="77777777" w:rsidR="004125A1" w:rsidRPr="003960C6" w:rsidRDefault="004125A1">
      <w:pPr>
        <w:ind w:left="567" w:firstLine="0"/>
        <w:jc w:val="center"/>
        <w:rPr>
          <w:sz w:val="24"/>
          <w:szCs w:val="24"/>
          <w:lang w:val="lt-LT"/>
        </w:rPr>
      </w:pPr>
    </w:p>
    <w:p w14:paraId="08748906"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Jei TS nurodyti reikalavimai prieštarauja teisės aktams, Paslaugos teikėjas teikdamas Paslaugą turi vadovautis teisės aktais.</w:t>
      </w:r>
    </w:p>
    <w:p w14:paraId="79B95AE8" w14:textId="77777777" w:rsidR="004125A1" w:rsidRPr="003960C6" w:rsidRDefault="004125A1">
      <w:pPr>
        <w:pStyle w:val="Style1"/>
        <w:widowControl/>
        <w:spacing w:line="240" w:lineRule="auto"/>
        <w:ind w:firstLine="0"/>
        <w:jc w:val="both"/>
        <w:rPr>
          <w:rFonts w:ascii="Times New Roman" w:hAnsi="Times New Roman"/>
          <w:b/>
        </w:rPr>
      </w:pPr>
    </w:p>
    <w:p w14:paraId="56E16B2B" w14:textId="77777777" w:rsidR="004125A1" w:rsidRPr="003960C6" w:rsidRDefault="000B66E0">
      <w:pPr>
        <w:keepNext/>
        <w:numPr>
          <w:ilvl w:val="0"/>
          <w:numId w:val="2"/>
        </w:numPr>
        <w:ind w:left="0" w:firstLine="567"/>
        <w:jc w:val="left"/>
        <w:rPr>
          <w:b/>
          <w:bCs/>
          <w:kern w:val="3"/>
          <w:sz w:val="24"/>
          <w:szCs w:val="24"/>
          <w:lang w:val="lt-LT"/>
        </w:rPr>
      </w:pPr>
      <w:bookmarkStart w:id="8" w:name="_Toc426532392"/>
      <w:bookmarkStart w:id="9" w:name="_Hlk334451"/>
      <w:bookmarkEnd w:id="4"/>
      <w:r w:rsidRPr="003960C6">
        <w:rPr>
          <w:b/>
          <w:bCs/>
          <w:kern w:val="3"/>
          <w:sz w:val="24"/>
          <w:szCs w:val="24"/>
          <w:lang w:val="lt-LT"/>
        </w:rPr>
        <w:t>APTARNAUJAMOS TERITORIJOS APRAŠYMAS</w:t>
      </w:r>
      <w:r w:rsidRPr="003960C6">
        <w:rPr>
          <w:b/>
          <w:bCs/>
          <w:kern w:val="3"/>
          <w:sz w:val="24"/>
          <w:szCs w:val="24"/>
          <w:lang w:val="lt-LT"/>
        </w:rPr>
        <w:br/>
      </w:r>
    </w:p>
    <w:p w14:paraId="20D93840" w14:textId="3D42FE04" w:rsidR="004125A1" w:rsidRPr="003960C6" w:rsidRDefault="000B66E0">
      <w:pPr>
        <w:numPr>
          <w:ilvl w:val="1"/>
          <w:numId w:val="2"/>
        </w:numPr>
        <w:tabs>
          <w:tab w:val="left" w:pos="851"/>
          <w:tab w:val="left" w:pos="993"/>
          <w:tab w:val="left" w:pos="1134"/>
        </w:tabs>
        <w:ind w:left="0" w:firstLine="567"/>
        <w:rPr>
          <w:bCs/>
          <w:sz w:val="24"/>
          <w:szCs w:val="24"/>
          <w:lang w:val="lt-LT"/>
        </w:rPr>
      </w:pPr>
      <w:bookmarkStart w:id="10" w:name="_Hlk334486"/>
      <w:bookmarkEnd w:id="8"/>
      <w:r w:rsidRPr="003960C6">
        <w:rPr>
          <w:bCs/>
          <w:sz w:val="24"/>
          <w:szCs w:val="24"/>
          <w:lang w:val="lt-LT"/>
        </w:rPr>
        <w:t xml:space="preserve">Paslaugos teikėjas šioje TS aprašytą Paslaugą turi teikti </w:t>
      </w:r>
      <w:r w:rsidR="00E77142">
        <w:rPr>
          <w:bCs/>
          <w:sz w:val="24"/>
          <w:szCs w:val="24"/>
          <w:lang w:val="lt-LT"/>
        </w:rPr>
        <w:t xml:space="preserve">pirkimo dokumentuose nurodytoje konkrečioje </w:t>
      </w:r>
      <w:r w:rsidRPr="003960C6">
        <w:rPr>
          <w:bCs/>
          <w:sz w:val="24"/>
          <w:szCs w:val="24"/>
          <w:lang w:val="lt-LT"/>
        </w:rPr>
        <w:t>Alytaus regiono savivaldybėje.</w:t>
      </w:r>
    </w:p>
    <w:p w14:paraId="484FAABE" w14:textId="77777777" w:rsidR="004125A1" w:rsidRPr="003960C6" w:rsidRDefault="000B66E0">
      <w:pPr>
        <w:numPr>
          <w:ilvl w:val="1"/>
          <w:numId w:val="2"/>
        </w:numPr>
        <w:tabs>
          <w:tab w:val="left" w:pos="851"/>
          <w:tab w:val="left" w:pos="993"/>
          <w:tab w:val="left" w:pos="1134"/>
        </w:tabs>
        <w:ind w:left="0" w:firstLine="567"/>
        <w:rPr>
          <w:sz w:val="24"/>
          <w:szCs w:val="24"/>
        </w:rPr>
      </w:pPr>
      <w:r w:rsidRPr="003960C6">
        <w:rPr>
          <w:b/>
          <w:sz w:val="24"/>
          <w:szCs w:val="24"/>
          <w:lang w:val="lt-LT"/>
        </w:rPr>
        <w:t>Alytaus regiono savivaldybių aprašymas</w:t>
      </w:r>
    </w:p>
    <w:p w14:paraId="33561D68" w14:textId="77777777"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Alytaus miesto savivaldybės</w:t>
      </w:r>
      <w:r w:rsidRPr="003960C6">
        <w:rPr>
          <w:bCs/>
          <w:sz w:val="24"/>
          <w:szCs w:val="24"/>
          <w:lang w:val="lt-LT"/>
        </w:rPr>
        <w:t xml:space="preserve"> plotas apie 48 km</w:t>
      </w:r>
      <w:r w:rsidRPr="003960C6">
        <w:rPr>
          <w:bCs/>
          <w:sz w:val="24"/>
          <w:szCs w:val="24"/>
          <w:vertAlign w:val="superscript"/>
          <w:lang w:val="lt-LT"/>
        </w:rPr>
        <w:t>2</w:t>
      </w:r>
      <w:r w:rsidRPr="003960C6">
        <w:rPr>
          <w:bCs/>
          <w:sz w:val="24"/>
          <w:szCs w:val="24"/>
          <w:lang w:val="lt-LT"/>
        </w:rPr>
        <w:t>. Lietuvos statistikos departamento duomenimis 2020 m. pradžioje Savivaldybėje gyveno 49 888 gyventojai. Savivaldybė miesto tipo, todėl tankus konteinerių ir atliekų surinkimo kelių tinklas, didžioji dalis atliekų turėtojų gyvena daugiabučiuose, kurie aptarnaujami įgilinamaisiais konteineriais.</w:t>
      </w:r>
    </w:p>
    <w:p w14:paraId="09B2E538" w14:textId="77777777"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lastRenderedPageBreak/>
        <w:t>Alytaus rajono savivaldybės</w:t>
      </w:r>
      <w:r w:rsidRPr="003960C6">
        <w:rPr>
          <w:bCs/>
          <w:sz w:val="24"/>
          <w:szCs w:val="24"/>
          <w:lang w:val="lt-LT"/>
        </w:rPr>
        <w:t xml:space="preserve"> plotas apie 1 396 km</w:t>
      </w:r>
      <w:r w:rsidRPr="003960C6">
        <w:rPr>
          <w:bCs/>
          <w:sz w:val="24"/>
          <w:szCs w:val="24"/>
          <w:vertAlign w:val="superscript"/>
          <w:lang w:val="lt-LT"/>
        </w:rPr>
        <w:t>2</w:t>
      </w:r>
      <w:r w:rsidRPr="003960C6">
        <w:rPr>
          <w:bCs/>
          <w:sz w:val="24"/>
          <w:szCs w:val="24"/>
          <w:lang w:val="lt-LT"/>
        </w:rPr>
        <w:t>. Ji suskirstyta į 11 seniūnijų: Alytaus, Alovės, Butrimonių, Daugų, Krokialaukio, Miroslavo, Nemunaičio, Pivašiūnų, Punios, Raitininkų ir Simno. Lietuvos statistikos departamento duomenimis 2020 m. pradžioje Savivaldybėje gyveno 25 887 gyventojai. Savivaldybė kaimiška, miestuose gyvena virš 8 proc. gyventojų: Daugų mieste nuolatinių gyventojų -  928 , Simno mieste  - 1 198.</w:t>
      </w:r>
    </w:p>
    <w:p w14:paraId="2F103EEE" w14:textId="77777777"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Birštono savivaldybės</w:t>
      </w:r>
      <w:r w:rsidRPr="003960C6">
        <w:rPr>
          <w:bCs/>
          <w:sz w:val="24"/>
          <w:szCs w:val="24"/>
          <w:lang w:val="lt-LT"/>
        </w:rPr>
        <w:t xml:space="preserve"> plotas apie 124 km</w:t>
      </w:r>
      <w:r w:rsidRPr="003960C6">
        <w:rPr>
          <w:bCs/>
          <w:sz w:val="24"/>
          <w:szCs w:val="24"/>
          <w:vertAlign w:val="superscript"/>
          <w:lang w:val="lt-LT"/>
        </w:rPr>
        <w:t>2</w:t>
      </w:r>
      <w:r w:rsidRPr="003960C6">
        <w:rPr>
          <w:bCs/>
          <w:sz w:val="24"/>
          <w:szCs w:val="24"/>
          <w:lang w:val="lt-LT"/>
        </w:rPr>
        <w:t xml:space="preserve">. Ji suskirstyta į Birštono miestą ir Birštono seniūniją. Lietuvos statistikos departamento duomenimis 2020 m. Savivaldybėje gyveno 4 117 gyventojai, iš jų 2 369 Birštono mieste. Birštono miestas turi kurorto statusą ir dėl siūlomų turizmo paslaugų įvairovės </w:t>
      </w:r>
      <w:r w:rsidRPr="003960C6">
        <w:rPr>
          <w:sz w:val="24"/>
          <w:szCs w:val="24"/>
          <w:lang w:val="lt-LT" w:eastAsia="lt-LT"/>
        </w:rPr>
        <w:t>turistų sulaukia visais keturiais metų laikais.</w:t>
      </w:r>
    </w:p>
    <w:p w14:paraId="1D4B0309" w14:textId="77777777"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Druskininkų savivaldybės</w:t>
      </w:r>
      <w:r w:rsidRPr="003960C6">
        <w:rPr>
          <w:bCs/>
          <w:sz w:val="24"/>
          <w:szCs w:val="24"/>
          <w:lang w:val="lt-LT"/>
        </w:rPr>
        <w:t xml:space="preserve"> plotas apie 454 km</w:t>
      </w:r>
      <w:r w:rsidRPr="003960C6">
        <w:rPr>
          <w:bCs/>
          <w:sz w:val="24"/>
          <w:szCs w:val="24"/>
          <w:vertAlign w:val="superscript"/>
          <w:lang w:val="lt-LT"/>
        </w:rPr>
        <w:t>2</w:t>
      </w:r>
      <w:r w:rsidRPr="003960C6">
        <w:rPr>
          <w:bCs/>
          <w:sz w:val="24"/>
          <w:szCs w:val="24"/>
          <w:lang w:val="lt-LT"/>
        </w:rPr>
        <w:t xml:space="preserve">. Ji suskirstyta į Druskininkų miestą ir Leipalingio bei Viečiūnų seniūnijas. Lietuvos statistikos departamento duomenimis 2020 m. Savivaldybėje gyveno 19 109 gyventojai, iš jų 12 055 Druskininkų mieste. Druskininkų miestas turi kurorto statusą ir dėl siūlomų turizmo paslaugų įvairovės </w:t>
      </w:r>
      <w:r w:rsidRPr="003960C6">
        <w:rPr>
          <w:sz w:val="24"/>
          <w:szCs w:val="24"/>
          <w:lang w:val="lt-LT" w:eastAsia="lt-LT"/>
        </w:rPr>
        <w:t>turistų sulaukia visais keturiais metų laikais.</w:t>
      </w:r>
    </w:p>
    <w:p w14:paraId="61C02A30" w14:textId="77777777"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Lazdijų rajono savivaldybės</w:t>
      </w:r>
      <w:r w:rsidRPr="003960C6">
        <w:rPr>
          <w:bCs/>
          <w:sz w:val="24"/>
          <w:szCs w:val="24"/>
          <w:lang w:val="lt-LT"/>
        </w:rPr>
        <w:t xml:space="preserve"> plotas apie 1 310 km</w:t>
      </w:r>
      <w:r w:rsidRPr="003960C6">
        <w:rPr>
          <w:bCs/>
          <w:sz w:val="24"/>
          <w:szCs w:val="24"/>
          <w:vertAlign w:val="superscript"/>
          <w:lang w:val="lt-LT"/>
        </w:rPr>
        <w:t>2</w:t>
      </w:r>
      <w:r w:rsidRPr="003960C6">
        <w:rPr>
          <w:bCs/>
          <w:sz w:val="24"/>
          <w:szCs w:val="24"/>
          <w:lang w:val="lt-LT"/>
        </w:rPr>
        <w:t xml:space="preserve">. Ji suskirstyta į 11 seniūnijų: Lazdijų miesto, Veisiejų, Būdviečio, Kapčiamiesčio, Krosnos, Lazdijų, </w:t>
      </w:r>
      <w:proofErr w:type="spellStart"/>
      <w:r w:rsidRPr="003960C6">
        <w:rPr>
          <w:bCs/>
          <w:sz w:val="24"/>
          <w:szCs w:val="24"/>
          <w:lang w:val="lt-LT"/>
        </w:rPr>
        <w:t>Kučiūnų</w:t>
      </w:r>
      <w:proofErr w:type="spellEnd"/>
      <w:r w:rsidRPr="003960C6">
        <w:rPr>
          <w:bCs/>
          <w:sz w:val="24"/>
          <w:szCs w:val="24"/>
          <w:lang w:val="lt-LT"/>
        </w:rPr>
        <w:t xml:space="preserve">, </w:t>
      </w:r>
      <w:proofErr w:type="spellStart"/>
      <w:r w:rsidRPr="003960C6">
        <w:rPr>
          <w:bCs/>
          <w:sz w:val="24"/>
          <w:szCs w:val="24"/>
          <w:lang w:val="lt-LT"/>
        </w:rPr>
        <w:t>Noragėlių</w:t>
      </w:r>
      <w:proofErr w:type="spellEnd"/>
      <w:r w:rsidRPr="003960C6">
        <w:rPr>
          <w:bCs/>
          <w:sz w:val="24"/>
          <w:szCs w:val="24"/>
          <w:lang w:val="lt-LT"/>
        </w:rPr>
        <w:t xml:space="preserve">, Seirijų, Šeštokų, Šventežerio. Lietuvos statistikos departamento duomenimis 2020 m. pradžioje Savivaldybėje gyveno </w:t>
      </w:r>
      <w:r w:rsidRPr="003960C6">
        <w:rPr>
          <w:rStyle w:val="table-value"/>
          <w:sz w:val="24"/>
          <w:szCs w:val="24"/>
          <w:lang w:val="lt-LT"/>
        </w:rPr>
        <w:t xml:space="preserve">18 324 </w:t>
      </w:r>
      <w:r w:rsidRPr="003960C6">
        <w:rPr>
          <w:bCs/>
          <w:sz w:val="24"/>
          <w:szCs w:val="24"/>
          <w:lang w:val="lt-LT"/>
        </w:rPr>
        <w:t xml:space="preserve"> gyventojai.  Savivaldybė labiau kaimiška, miestuose gyvena apie 26 proc. gyventojų: Lazdijų mieste nuolatinių gyventojų -  3 629 , Veisiejų mieste  - 1 175.</w:t>
      </w:r>
    </w:p>
    <w:p w14:paraId="241F5CF0" w14:textId="77777777"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Prienų rajono savivaldybės</w:t>
      </w:r>
      <w:r w:rsidRPr="003960C6">
        <w:rPr>
          <w:bCs/>
          <w:sz w:val="24"/>
          <w:szCs w:val="24"/>
          <w:lang w:val="lt-LT"/>
        </w:rPr>
        <w:t xml:space="preserve"> teritorijos plotas apie 1 031 km</w:t>
      </w:r>
      <w:r w:rsidRPr="003960C6">
        <w:rPr>
          <w:bCs/>
          <w:sz w:val="24"/>
          <w:szCs w:val="24"/>
          <w:vertAlign w:val="superscript"/>
          <w:lang w:val="lt-LT"/>
        </w:rPr>
        <w:t>2</w:t>
      </w:r>
      <w:r w:rsidRPr="003960C6">
        <w:rPr>
          <w:bCs/>
          <w:sz w:val="24"/>
          <w:szCs w:val="24"/>
          <w:lang w:val="lt-LT"/>
        </w:rPr>
        <w:t xml:space="preserve">. Ji suskirstyta į 10 seniūnijų: Balbieriškio, Išlaužo, Jiezno, Naujosios Ūtos, Pakuonio, Prienų, Stakliškių, </w:t>
      </w:r>
      <w:proofErr w:type="spellStart"/>
      <w:r w:rsidRPr="003960C6">
        <w:rPr>
          <w:bCs/>
          <w:sz w:val="24"/>
          <w:szCs w:val="24"/>
          <w:lang w:val="lt-LT"/>
        </w:rPr>
        <w:t>Šilavoto</w:t>
      </w:r>
      <w:proofErr w:type="spellEnd"/>
      <w:r w:rsidRPr="003960C6">
        <w:rPr>
          <w:bCs/>
          <w:sz w:val="24"/>
          <w:szCs w:val="24"/>
          <w:lang w:val="lt-LT"/>
        </w:rPr>
        <w:t xml:space="preserve"> ir Veiverių. Lietuvos statistikos departamento duomenimis 2019 m. Savivaldybėje gyveno 26 112 gyventojai. Savivaldybė labiau kaimiška, miestuose gyvena 36,5 proc. gyventojų: Prienų mieste 2018 m. gyveno 8623 gyventojai, Jiezno m. - 1033</w:t>
      </w:r>
      <w:r w:rsidRPr="003960C6">
        <w:rPr>
          <w:bCs/>
          <w:color w:val="FF0000"/>
          <w:sz w:val="24"/>
          <w:szCs w:val="24"/>
          <w:lang w:val="lt-LT"/>
        </w:rPr>
        <w:t xml:space="preserve"> </w:t>
      </w:r>
      <w:r w:rsidRPr="003960C6">
        <w:rPr>
          <w:bCs/>
          <w:sz w:val="24"/>
          <w:szCs w:val="24"/>
          <w:lang w:val="lt-LT"/>
        </w:rPr>
        <w:t>gyventojai.</w:t>
      </w:r>
    </w:p>
    <w:p w14:paraId="623D336F" w14:textId="77777777"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Varėnos rajono savivaldybės</w:t>
      </w:r>
      <w:r w:rsidRPr="003960C6">
        <w:rPr>
          <w:bCs/>
          <w:sz w:val="24"/>
          <w:szCs w:val="24"/>
          <w:lang w:val="lt-LT"/>
        </w:rPr>
        <w:t xml:space="preserve"> plotas apie 2 218 km</w:t>
      </w:r>
      <w:r w:rsidRPr="003960C6">
        <w:rPr>
          <w:bCs/>
          <w:sz w:val="24"/>
          <w:szCs w:val="24"/>
          <w:vertAlign w:val="superscript"/>
          <w:lang w:val="lt-LT"/>
        </w:rPr>
        <w:t>2</w:t>
      </w:r>
      <w:r w:rsidRPr="003960C6">
        <w:rPr>
          <w:bCs/>
          <w:sz w:val="24"/>
          <w:szCs w:val="24"/>
          <w:lang w:val="lt-LT"/>
        </w:rPr>
        <w:t xml:space="preserve">. Ji suskirstyta į 8 seniūnijas: </w:t>
      </w:r>
      <w:proofErr w:type="spellStart"/>
      <w:r w:rsidRPr="003960C6">
        <w:rPr>
          <w:bCs/>
          <w:sz w:val="24"/>
          <w:szCs w:val="24"/>
          <w:lang w:val="lt-LT"/>
        </w:rPr>
        <w:t>Jakėnų</w:t>
      </w:r>
      <w:proofErr w:type="spellEnd"/>
      <w:r w:rsidRPr="003960C6">
        <w:rPr>
          <w:bCs/>
          <w:sz w:val="24"/>
          <w:szCs w:val="24"/>
          <w:lang w:val="lt-LT"/>
        </w:rPr>
        <w:t>, Kaniavos, Marcinkonių, Matuizų, Merkinės, Valkininkų, Varėnos ir Vydenių. Lietuvos statistikos departamento duomenimis 2020 m. Savivaldybėje gyveno 20 840 gyventojai. Savivaldybė labiau kaimiška, miestuose gyvena apie 38 proc. gyventojų: Varėnos mieste 2020 m. gyveno 7 892 gyventojai.</w:t>
      </w:r>
    </w:p>
    <w:p w14:paraId="60EB17C4" w14:textId="77777777" w:rsidR="004125A1" w:rsidRPr="003960C6" w:rsidRDefault="004125A1">
      <w:pPr>
        <w:tabs>
          <w:tab w:val="left" w:pos="851"/>
          <w:tab w:val="left" w:pos="993"/>
          <w:tab w:val="left" w:pos="1134"/>
        </w:tabs>
        <w:ind w:left="567" w:firstLine="0"/>
        <w:rPr>
          <w:bCs/>
          <w:sz w:val="24"/>
          <w:szCs w:val="24"/>
          <w:lang w:val="lt-LT"/>
        </w:rPr>
      </w:pPr>
    </w:p>
    <w:p w14:paraId="35FBB05E" w14:textId="77777777" w:rsidR="004125A1" w:rsidRPr="003960C6" w:rsidRDefault="000B66E0">
      <w:pPr>
        <w:numPr>
          <w:ilvl w:val="2"/>
          <w:numId w:val="2"/>
        </w:numPr>
        <w:tabs>
          <w:tab w:val="left" w:pos="851"/>
          <w:tab w:val="left" w:pos="993"/>
          <w:tab w:val="left" w:pos="1134"/>
        </w:tabs>
        <w:ind w:left="0" w:firstLine="567"/>
        <w:rPr>
          <w:bCs/>
          <w:sz w:val="24"/>
          <w:szCs w:val="24"/>
          <w:lang w:val="lt-LT"/>
        </w:rPr>
      </w:pPr>
      <w:r w:rsidRPr="003960C6">
        <w:rPr>
          <w:bCs/>
          <w:sz w:val="24"/>
          <w:szCs w:val="24"/>
          <w:lang w:val="lt-LT"/>
        </w:rPr>
        <w:t>Keliai, kuriais turi būti važiuojama Savivaldybių teritorijoje atitinka 2 priede pateiktus MKA ir maisto atliekų surinkimo ir vežimo kelius.</w:t>
      </w:r>
    </w:p>
    <w:p w14:paraId="13A9CAC9" w14:textId="77777777" w:rsidR="004125A1" w:rsidRPr="001A784A" w:rsidRDefault="000B66E0">
      <w:pPr>
        <w:numPr>
          <w:ilvl w:val="2"/>
          <w:numId w:val="2"/>
        </w:numPr>
        <w:ind w:left="0" w:firstLine="567"/>
        <w:rPr>
          <w:sz w:val="24"/>
          <w:szCs w:val="24"/>
          <w:lang w:val="lt-LT"/>
        </w:rPr>
      </w:pPr>
      <w:r w:rsidRPr="003960C6">
        <w:rPr>
          <w:bCs/>
          <w:sz w:val="24"/>
          <w:szCs w:val="24"/>
          <w:lang w:val="lt-LT"/>
        </w:rPr>
        <w:t xml:space="preserve">Visos Savivaldybių teritorijoje esančios konteinerių aikštelės, kuriose stovi BN PA konteineriai, pateiktos </w:t>
      </w:r>
      <w:r w:rsidRPr="003960C6">
        <w:rPr>
          <w:bCs/>
          <w:color w:val="FF0000"/>
          <w:sz w:val="24"/>
          <w:szCs w:val="24"/>
          <w:lang w:val="lt-LT"/>
        </w:rPr>
        <w:t>1 priede.</w:t>
      </w:r>
    </w:p>
    <w:p w14:paraId="73D5432E" w14:textId="77777777" w:rsidR="004125A1" w:rsidRPr="001A784A" w:rsidRDefault="000B66E0">
      <w:pPr>
        <w:numPr>
          <w:ilvl w:val="2"/>
          <w:numId w:val="2"/>
        </w:numPr>
        <w:ind w:left="0" w:firstLine="567"/>
        <w:rPr>
          <w:sz w:val="24"/>
          <w:szCs w:val="24"/>
          <w:lang w:val="lt-LT"/>
        </w:rPr>
      </w:pPr>
      <w:r w:rsidRPr="003960C6">
        <w:rPr>
          <w:bCs/>
          <w:sz w:val="24"/>
          <w:szCs w:val="24"/>
          <w:lang w:val="lt-LT"/>
        </w:rPr>
        <w:t xml:space="preserve">Paslaugos teikimui Savivaldybėse naudojamų konteinerių skaičius pateiktas </w:t>
      </w:r>
      <w:r w:rsidRPr="003960C6">
        <w:rPr>
          <w:bCs/>
          <w:color w:val="FF0000"/>
          <w:sz w:val="24"/>
          <w:szCs w:val="24"/>
          <w:lang w:val="lt-LT"/>
        </w:rPr>
        <w:t>3 priede.</w:t>
      </w:r>
    </w:p>
    <w:p w14:paraId="577F2476" w14:textId="77777777" w:rsidR="004125A1" w:rsidRPr="003960C6" w:rsidRDefault="000B66E0">
      <w:pPr>
        <w:numPr>
          <w:ilvl w:val="2"/>
          <w:numId w:val="2"/>
        </w:numPr>
        <w:ind w:left="0" w:firstLine="567"/>
        <w:rPr>
          <w:sz w:val="24"/>
          <w:szCs w:val="24"/>
          <w:lang w:val="lt-LT"/>
        </w:rPr>
      </w:pPr>
      <w:r w:rsidRPr="003960C6">
        <w:rPr>
          <w:sz w:val="24"/>
          <w:szCs w:val="24"/>
          <w:lang w:val="lt-LT"/>
        </w:rPr>
        <w:t>Paslaugos teikimui naudojami konteineriai skirstomi į BN ir individualius.</w:t>
      </w:r>
    </w:p>
    <w:p w14:paraId="43A69A4F" w14:textId="2616722C" w:rsidR="004125A1" w:rsidRPr="008A6FB5" w:rsidRDefault="000B66E0">
      <w:pPr>
        <w:numPr>
          <w:ilvl w:val="2"/>
          <w:numId w:val="2"/>
        </w:numPr>
        <w:ind w:left="0" w:firstLine="567"/>
        <w:rPr>
          <w:sz w:val="24"/>
          <w:szCs w:val="24"/>
          <w:lang w:val="lt-LT"/>
        </w:rPr>
      </w:pPr>
      <w:r w:rsidRPr="003960C6">
        <w:rPr>
          <w:sz w:val="24"/>
          <w:szCs w:val="24"/>
          <w:lang w:val="lt-LT"/>
        </w:rPr>
        <w:t xml:space="preserve">BN konteineriai gali </w:t>
      </w:r>
      <w:r w:rsidRPr="008A6FB5">
        <w:rPr>
          <w:sz w:val="24"/>
          <w:szCs w:val="24"/>
          <w:lang w:val="lt-LT"/>
        </w:rPr>
        <w:t>būti antžeminiai ir įgilinamieji</w:t>
      </w:r>
      <w:r w:rsidR="00A10EB8" w:rsidRPr="008A6FB5">
        <w:rPr>
          <w:sz w:val="24"/>
          <w:szCs w:val="24"/>
          <w:lang w:val="lt-LT"/>
        </w:rPr>
        <w:t xml:space="preserve"> (pusiau požeminiai ir požeminiai)</w:t>
      </w:r>
      <w:r w:rsidRPr="008A6FB5">
        <w:rPr>
          <w:sz w:val="24"/>
          <w:szCs w:val="24"/>
          <w:lang w:val="lt-LT"/>
        </w:rPr>
        <w:t>.</w:t>
      </w:r>
    </w:p>
    <w:p w14:paraId="697AA190" w14:textId="77777777" w:rsidR="004125A1" w:rsidRPr="001A784A" w:rsidRDefault="000B66E0">
      <w:pPr>
        <w:numPr>
          <w:ilvl w:val="2"/>
          <w:numId w:val="2"/>
        </w:numPr>
        <w:ind w:left="0" w:firstLine="567"/>
        <w:rPr>
          <w:sz w:val="24"/>
          <w:szCs w:val="24"/>
          <w:lang w:val="lt-LT"/>
        </w:rPr>
      </w:pPr>
      <w:r w:rsidRPr="003960C6">
        <w:rPr>
          <w:b/>
          <w:bCs/>
          <w:sz w:val="24"/>
          <w:szCs w:val="24"/>
          <w:lang w:val="lt-LT" w:eastAsia="lt-LT"/>
        </w:rPr>
        <w:t xml:space="preserve">BN antžeminiai konteineriai skirstomi į: </w:t>
      </w:r>
    </w:p>
    <w:p w14:paraId="2094FB7D" w14:textId="0E8C8A32" w:rsidR="004125A1" w:rsidRPr="001A784A" w:rsidRDefault="000B66E0">
      <w:pPr>
        <w:numPr>
          <w:ilvl w:val="3"/>
          <w:numId w:val="2"/>
        </w:numPr>
        <w:ind w:left="0" w:firstLine="567"/>
        <w:rPr>
          <w:sz w:val="24"/>
          <w:szCs w:val="24"/>
          <w:lang w:val="lt-LT"/>
        </w:rPr>
      </w:pPr>
      <w:r w:rsidRPr="003960C6">
        <w:rPr>
          <w:sz w:val="24"/>
          <w:szCs w:val="24"/>
          <w:lang w:val="lt-LT"/>
        </w:rPr>
        <w:t>antžeminius dviračius plastikinius plokščiu dangčiu 0,24 m</w:t>
      </w:r>
      <w:r w:rsidRPr="003960C6">
        <w:rPr>
          <w:sz w:val="24"/>
          <w:szCs w:val="24"/>
          <w:vertAlign w:val="superscript"/>
          <w:lang w:val="lt-LT"/>
        </w:rPr>
        <w:t>3</w:t>
      </w:r>
      <w:r w:rsidRPr="003960C6">
        <w:rPr>
          <w:sz w:val="24"/>
          <w:szCs w:val="24"/>
          <w:lang w:val="lt-LT"/>
        </w:rPr>
        <w:t xml:space="preserve"> talpos žalios spalvos konteinerius, skirtus rinkti stiklo pakuočių atliekas;</w:t>
      </w:r>
    </w:p>
    <w:p w14:paraId="0E80ACA6" w14:textId="15DF6460" w:rsidR="004125A1" w:rsidRPr="001A784A" w:rsidRDefault="000B66E0">
      <w:pPr>
        <w:numPr>
          <w:ilvl w:val="3"/>
          <w:numId w:val="2"/>
        </w:numPr>
        <w:ind w:left="0" w:firstLine="567"/>
        <w:rPr>
          <w:sz w:val="24"/>
          <w:szCs w:val="24"/>
          <w:lang w:val="lt-LT"/>
        </w:rPr>
      </w:pPr>
      <w:r w:rsidRPr="003960C6">
        <w:rPr>
          <w:sz w:val="24"/>
          <w:szCs w:val="24"/>
          <w:lang w:val="lt-LT"/>
        </w:rPr>
        <w:t>antžeminius dviračius plastikinius plokščiu dangčiu 0,36 m</w:t>
      </w:r>
      <w:r w:rsidRPr="003960C6">
        <w:rPr>
          <w:sz w:val="24"/>
          <w:szCs w:val="24"/>
          <w:vertAlign w:val="superscript"/>
          <w:lang w:val="lt-LT"/>
        </w:rPr>
        <w:t>3</w:t>
      </w:r>
      <w:r w:rsidRPr="003960C6">
        <w:rPr>
          <w:sz w:val="24"/>
          <w:szCs w:val="24"/>
          <w:lang w:val="lt-LT"/>
        </w:rPr>
        <w:t xml:space="preserve"> talpos mėlynos spalvos konteinerius, skirtus rinkti </w:t>
      </w:r>
      <w:r w:rsidR="00B5611B">
        <w:rPr>
          <w:sz w:val="24"/>
          <w:szCs w:val="24"/>
          <w:lang w:val="lt-LT"/>
        </w:rPr>
        <w:t xml:space="preserve">popieriaus ir plastiko </w:t>
      </w:r>
      <w:r w:rsidRPr="003960C6">
        <w:rPr>
          <w:sz w:val="24"/>
          <w:szCs w:val="24"/>
          <w:lang w:val="lt-LT"/>
        </w:rPr>
        <w:t>pakuočių atliekas;</w:t>
      </w:r>
    </w:p>
    <w:p w14:paraId="796C25A8" w14:textId="78416974" w:rsidR="004125A1" w:rsidRPr="001A784A" w:rsidRDefault="000B66E0">
      <w:pPr>
        <w:numPr>
          <w:ilvl w:val="3"/>
          <w:numId w:val="2"/>
        </w:numPr>
        <w:ind w:left="0" w:firstLine="567"/>
        <w:rPr>
          <w:sz w:val="24"/>
          <w:szCs w:val="24"/>
          <w:lang w:val="lt-LT"/>
        </w:rPr>
      </w:pPr>
      <w:r w:rsidRPr="003960C6">
        <w:rPr>
          <w:bCs/>
          <w:sz w:val="24"/>
          <w:szCs w:val="24"/>
          <w:lang w:val="lt-LT" w:eastAsia="lt-LT"/>
        </w:rPr>
        <w:t>antžeminius keturračius plastikinius plokščiu arba kupoliniu dangčiu su stabdžių mechanizmu 1,1 m</w:t>
      </w:r>
      <w:r w:rsidRPr="003960C6">
        <w:rPr>
          <w:bCs/>
          <w:sz w:val="24"/>
          <w:szCs w:val="24"/>
          <w:vertAlign w:val="superscript"/>
          <w:lang w:val="lt-LT" w:eastAsia="lt-LT"/>
        </w:rPr>
        <w:t xml:space="preserve">3  </w:t>
      </w:r>
      <w:r w:rsidRPr="003960C6">
        <w:rPr>
          <w:bCs/>
          <w:sz w:val="24"/>
          <w:szCs w:val="24"/>
          <w:lang w:val="lt-LT" w:eastAsia="lt-LT"/>
        </w:rPr>
        <w:t>talpos</w:t>
      </w:r>
      <w:r w:rsidRPr="003960C6">
        <w:rPr>
          <w:bCs/>
          <w:sz w:val="24"/>
          <w:szCs w:val="24"/>
          <w:vertAlign w:val="superscript"/>
          <w:lang w:val="lt-LT" w:eastAsia="lt-LT"/>
        </w:rPr>
        <w:t xml:space="preserve"> </w:t>
      </w:r>
      <w:r w:rsidRPr="003960C6">
        <w:rPr>
          <w:bCs/>
          <w:sz w:val="24"/>
          <w:szCs w:val="24"/>
          <w:lang w:val="lt-LT" w:eastAsia="lt-LT"/>
        </w:rPr>
        <w:t xml:space="preserve">konteinerius, skirtus rinkti </w:t>
      </w:r>
      <w:r w:rsidR="00B5611B">
        <w:rPr>
          <w:sz w:val="24"/>
          <w:szCs w:val="24"/>
          <w:lang w:val="lt-LT"/>
        </w:rPr>
        <w:t xml:space="preserve">popieriaus ir plastiko </w:t>
      </w:r>
      <w:r w:rsidRPr="003960C6">
        <w:rPr>
          <w:bCs/>
          <w:sz w:val="24"/>
          <w:szCs w:val="24"/>
          <w:lang w:val="lt-LT" w:eastAsia="lt-LT"/>
        </w:rPr>
        <w:t>pakuočių atliekas;</w:t>
      </w:r>
    </w:p>
    <w:p w14:paraId="44ED9791" w14:textId="77777777" w:rsidR="004125A1" w:rsidRPr="001A784A" w:rsidRDefault="000B66E0">
      <w:pPr>
        <w:numPr>
          <w:ilvl w:val="3"/>
          <w:numId w:val="2"/>
        </w:numPr>
        <w:ind w:left="0" w:firstLine="567"/>
        <w:rPr>
          <w:sz w:val="24"/>
          <w:szCs w:val="24"/>
          <w:lang w:val="lt-LT"/>
        </w:rPr>
      </w:pPr>
      <w:r w:rsidRPr="003960C6">
        <w:rPr>
          <w:bCs/>
          <w:sz w:val="24"/>
          <w:szCs w:val="24"/>
          <w:lang w:val="lt-LT" w:eastAsia="lt-LT"/>
        </w:rPr>
        <w:t>antžeminius varpo formos geltonos spalvos 1,8 - 2,5 m</w:t>
      </w:r>
      <w:r w:rsidRPr="003960C6">
        <w:rPr>
          <w:bCs/>
          <w:sz w:val="24"/>
          <w:szCs w:val="24"/>
          <w:vertAlign w:val="superscript"/>
          <w:lang w:val="lt-LT" w:eastAsia="lt-LT"/>
        </w:rPr>
        <w:t xml:space="preserve">3 </w:t>
      </w:r>
      <w:r w:rsidRPr="003960C6">
        <w:rPr>
          <w:bCs/>
          <w:sz w:val="24"/>
          <w:szCs w:val="24"/>
          <w:lang w:val="lt-LT" w:eastAsia="lt-LT"/>
        </w:rPr>
        <w:t>talpos plastiko pakuočių konteinerius;</w:t>
      </w:r>
    </w:p>
    <w:p w14:paraId="69DC6120" w14:textId="77777777" w:rsidR="004125A1" w:rsidRPr="001A784A" w:rsidRDefault="000B66E0">
      <w:pPr>
        <w:numPr>
          <w:ilvl w:val="3"/>
          <w:numId w:val="2"/>
        </w:numPr>
        <w:ind w:left="0" w:firstLine="567"/>
        <w:rPr>
          <w:sz w:val="24"/>
          <w:szCs w:val="24"/>
          <w:lang w:val="lt-LT"/>
        </w:rPr>
      </w:pPr>
      <w:r w:rsidRPr="003960C6">
        <w:rPr>
          <w:bCs/>
          <w:sz w:val="24"/>
          <w:szCs w:val="24"/>
          <w:lang w:val="lt-LT" w:eastAsia="lt-LT"/>
        </w:rPr>
        <w:t>antžeminius varpo formos mėlynos spalvos 1,8 - 2,5 m</w:t>
      </w:r>
      <w:r w:rsidRPr="003960C6">
        <w:rPr>
          <w:bCs/>
          <w:sz w:val="24"/>
          <w:szCs w:val="24"/>
          <w:vertAlign w:val="superscript"/>
          <w:lang w:val="lt-LT" w:eastAsia="lt-LT"/>
        </w:rPr>
        <w:t xml:space="preserve">3 </w:t>
      </w:r>
      <w:r w:rsidRPr="003960C6">
        <w:rPr>
          <w:bCs/>
          <w:sz w:val="24"/>
          <w:szCs w:val="24"/>
          <w:lang w:val="lt-LT" w:eastAsia="lt-LT"/>
        </w:rPr>
        <w:t>talpos popieriaus pakuočių konteinerius;</w:t>
      </w:r>
    </w:p>
    <w:p w14:paraId="46870575" w14:textId="77777777" w:rsidR="004125A1" w:rsidRPr="001A784A" w:rsidRDefault="000B66E0">
      <w:pPr>
        <w:numPr>
          <w:ilvl w:val="3"/>
          <w:numId w:val="2"/>
        </w:numPr>
        <w:ind w:left="0" w:firstLine="567"/>
        <w:rPr>
          <w:sz w:val="24"/>
          <w:szCs w:val="24"/>
          <w:lang w:val="lt-LT"/>
        </w:rPr>
      </w:pPr>
      <w:r w:rsidRPr="003960C6">
        <w:rPr>
          <w:bCs/>
          <w:sz w:val="24"/>
          <w:szCs w:val="24"/>
          <w:lang w:val="lt-LT" w:eastAsia="lt-LT"/>
        </w:rPr>
        <w:t>antžeminius varpo formos žalios spalvos 1,8 m</w:t>
      </w:r>
      <w:r w:rsidRPr="003960C6">
        <w:rPr>
          <w:bCs/>
          <w:sz w:val="24"/>
          <w:szCs w:val="24"/>
          <w:vertAlign w:val="superscript"/>
          <w:lang w:val="lt-LT" w:eastAsia="lt-LT"/>
        </w:rPr>
        <w:t xml:space="preserve">3 </w:t>
      </w:r>
      <w:r w:rsidRPr="003960C6">
        <w:rPr>
          <w:bCs/>
          <w:sz w:val="24"/>
          <w:szCs w:val="24"/>
          <w:lang w:val="lt-LT" w:eastAsia="lt-LT"/>
        </w:rPr>
        <w:t>talpos stiklo pakuočių konteinerius;</w:t>
      </w:r>
    </w:p>
    <w:p w14:paraId="44E92482" w14:textId="77777777" w:rsidR="004125A1" w:rsidRPr="003960C6" w:rsidRDefault="000B66E0">
      <w:pPr>
        <w:numPr>
          <w:ilvl w:val="2"/>
          <w:numId w:val="2"/>
        </w:numPr>
        <w:tabs>
          <w:tab w:val="left" w:pos="1276"/>
        </w:tabs>
        <w:autoSpaceDE w:val="0"/>
        <w:ind w:left="0" w:firstLine="567"/>
        <w:rPr>
          <w:b/>
          <w:bCs/>
          <w:sz w:val="24"/>
          <w:szCs w:val="24"/>
          <w:lang w:val="lt-LT"/>
        </w:rPr>
      </w:pPr>
      <w:r w:rsidRPr="003960C6">
        <w:rPr>
          <w:b/>
          <w:bCs/>
          <w:sz w:val="24"/>
          <w:szCs w:val="24"/>
          <w:lang w:val="lt-LT"/>
        </w:rPr>
        <w:t>Įgilinamieji konteineriai skirstomi į:</w:t>
      </w:r>
    </w:p>
    <w:p w14:paraId="3F2A623F" w14:textId="77777777" w:rsidR="004125A1" w:rsidRPr="001A784A" w:rsidRDefault="000B66E0">
      <w:pPr>
        <w:numPr>
          <w:ilvl w:val="3"/>
          <w:numId w:val="2"/>
        </w:numPr>
        <w:tabs>
          <w:tab w:val="left" w:pos="1276"/>
        </w:tabs>
        <w:autoSpaceDE w:val="0"/>
        <w:ind w:left="0" w:firstLine="567"/>
        <w:rPr>
          <w:sz w:val="24"/>
          <w:szCs w:val="24"/>
          <w:lang w:val="lt-LT"/>
        </w:rPr>
      </w:pPr>
      <w:r w:rsidRPr="003960C6">
        <w:rPr>
          <w:bCs/>
          <w:sz w:val="24"/>
          <w:szCs w:val="24"/>
          <w:lang w:val="lt-LT" w:eastAsia="lt-LT"/>
        </w:rPr>
        <w:t>įgilintus 3-5 m</w:t>
      </w:r>
      <w:r w:rsidRPr="003960C6">
        <w:rPr>
          <w:bCs/>
          <w:sz w:val="24"/>
          <w:szCs w:val="24"/>
          <w:vertAlign w:val="superscript"/>
          <w:lang w:val="lt-LT" w:eastAsia="lt-LT"/>
        </w:rPr>
        <w:t>3</w:t>
      </w:r>
      <w:r w:rsidRPr="003960C6">
        <w:rPr>
          <w:bCs/>
          <w:sz w:val="24"/>
          <w:szCs w:val="24"/>
          <w:lang w:val="lt-LT" w:eastAsia="lt-LT"/>
        </w:rPr>
        <w:t xml:space="preserve"> talpos plastiko pakuočių atliekų konteinerius;</w:t>
      </w:r>
    </w:p>
    <w:p w14:paraId="5807EE9D" w14:textId="77777777" w:rsidR="004125A1" w:rsidRPr="001A784A" w:rsidRDefault="000B66E0">
      <w:pPr>
        <w:numPr>
          <w:ilvl w:val="3"/>
          <w:numId w:val="2"/>
        </w:numPr>
        <w:tabs>
          <w:tab w:val="left" w:pos="1276"/>
        </w:tabs>
        <w:autoSpaceDE w:val="0"/>
        <w:ind w:left="0" w:firstLine="567"/>
        <w:rPr>
          <w:sz w:val="24"/>
          <w:szCs w:val="24"/>
          <w:lang w:val="lt-LT"/>
        </w:rPr>
      </w:pPr>
      <w:r w:rsidRPr="003960C6">
        <w:rPr>
          <w:sz w:val="24"/>
          <w:szCs w:val="24"/>
          <w:lang w:val="lt-LT" w:eastAsia="lt-LT"/>
        </w:rPr>
        <w:t>įgilintus 3-5 m</w:t>
      </w:r>
      <w:r w:rsidRPr="003960C6">
        <w:rPr>
          <w:sz w:val="24"/>
          <w:szCs w:val="24"/>
          <w:vertAlign w:val="superscript"/>
          <w:lang w:val="lt-LT" w:eastAsia="lt-LT"/>
        </w:rPr>
        <w:t xml:space="preserve">3 </w:t>
      </w:r>
      <w:r w:rsidRPr="003960C6">
        <w:rPr>
          <w:sz w:val="24"/>
          <w:szCs w:val="24"/>
          <w:lang w:val="lt-LT" w:eastAsia="lt-LT"/>
        </w:rPr>
        <w:t xml:space="preserve">talpos popieriaus pakuočių konteinerius;  </w:t>
      </w:r>
    </w:p>
    <w:p w14:paraId="4359F42C" w14:textId="77777777" w:rsidR="004125A1" w:rsidRPr="001A784A" w:rsidRDefault="000B66E0">
      <w:pPr>
        <w:numPr>
          <w:ilvl w:val="3"/>
          <w:numId w:val="2"/>
        </w:numPr>
        <w:tabs>
          <w:tab w:val="left" w:pos="1276"/>
        </w:tabs>
        <w:autoSpaceDE w:val="0"/>
        <w:ind w:left="0" w:firstLine="567"/>
        <w:rPr>
          <w:sz w:val="24"/>
          <w:szCs w:val="24"/>
          <w:lang w:val="en-US"/>
        </w:rPr>
      </w:pPr>
      <w:r w:rsidRPr="003960C6">
        <w:rPr>
          <w:sz w:val="24"/>
          <w:szCs w:val="24"/>
          <w:lang w:val="lt-LT" w:eastAsia="lt-LT"/>
        </w:rPr>
        <w:t>įgilintus 1-1,3 m</w:t>
      </w:r>
      <w:r w:rsidRPr="003960C6">
        <w:rPr>
          <w:sz w:val="24"/>
          <w:szCs w:val="24"/>
          <w:vertAlign w:val="superscript"/>
          <w:lang w:val="lt-LT" w:eastAsia="lt-LT"/>
        </w:rPr>
        <w:t xml:space="preserve">3 </w:t>
      </w:r>
      <w:r w:rsidRPr="003960C6">
        <w:rPr>
          <w:sz w:val="24"/>
          <w:szCs w:val="24"/>
          <w:lang w:val="lt-LT" w:eastAsia="lt-LT"/>
        </w:rPr>
        <w:t xml:space="preserve">talpos stiklo pakuočių konteinerius;  </w:t>
      </w:r>
    </w:p>
    <w:p w14:paraId="6CF90E7A" w14:textId="77777777" w:rsidR="004125A1" w:rsidRPr="003960C6" w:rsidRDefault="000B66E0">
      <w:pPr>
        <w:numPr>
          <w:ilvl w:val="2"/>
          <w:numId w:val="2"/>
        </w:numPr>
        <w:autoSpaceDE w:val="0"/>
        <w:ind w:left="0" w:firstLine="567"/>
        <w:rPr>
          <w:sz w:val="24"/>
          <w:szCs w:val="24"/>
        </w:rPr>
      </w:pPr>
      <w:r w:rsidRPr="003960C6">
        <w:rPr>
          <w:b/>
          <w:sz w:val="24"/>
          <w:szCs w:val="24"/>
          <w:lang w:val="lt-LT"/>
        </w:rPr>
        <w:t>I</w:t>
      </w:r>
      <w:r w:rsidRPr="003960C6">
        <w:rPr>
          <w:b/>
          <w:sz w:val="24"/>
          <w:szCs w:val="24"/>
          <w:lang w:val="lt-LT" w:eastAsia="lt-LT"/>
        </w:rPr>
        <w:t xml:space="preserve">ndividualūs konteineriai </w:t>
      </w:r>
      <w:r w:rsidRPr="003960C6">
        <w:rPr>
          <w:bCs/>
          <w:sz w:val="24"/>
          <w:szCs w:val="24"/>
          <w:lang w:val="lt-LT" w:eastAsia="lt-LT"/>
        </w:rPr>
        <w:t xml:space="preserve">skirstomi </w:t>
      </w:r>
      <w:r w:rsidRPr="003960C6">
        <w:rPr>
          <w:bCs/>
          <w:sz w:val="24"/>
          <w:szCs w:val="24"/>
          <w:lang w:val="lt-LT"/>
        </w:rPr>
        <w:t>į:</w:t>
      </w:r>
    </w:p>
    <w:p w14:paraId="29AD5E00" w14:textId="77777777" w:rsidR="004125A1" w:rsidRPr="003960C6" w:rsidRDefault="000B66E0">
      <w:pPr>
        <w:numPr>
          <w:ilvl w:val="3"/>
          <w:numId w:val="2"/>
        </w:numPr>
        <w:ind w:left="0" w:firstLine="567"/>
        <w:rPr>
          <w:sz w:val="24"/>
          <w:szCs w:val="24"/>
        </w:rPr>
      </w:pPr>
      <w:r w:rsidRPr="003960C6">
        <w:rPr>
          <w:sz w:val="24"/>
          <w:szCs w:val="24"/>
          <w:lang w:val="lt-LT"/>
        </w:rPr>
        <w:lastRenderedPageBreak/>
        <w:t>antžeminius dviračius plastikinius plokščiu dangčiu 0,12 m</w:t>
      </w:r>
      <w:r w:rsidRPr="003960C6">
        <w:rPr>
          <w:sz w:val="24"/>
          <w:szCs w:val="24"/>
          <w:vertAlign w:val="superscript"/>
          <w:lang w:val="lt-LT"/>
        </w:rPr>
        <w:t>3</w:t>
      </w:r>
      <w:r w:rsidRPr="003960C6">
        <w:rPr>
          <w:sz w:val="24"/>
          <w:szCs w:val="24"/>
          <w:lang w:val="lt-LT"/>
        </w:rPr>
        <w:t xml:space="preserve"> talpos žalios spalvos konteinerius, skirtus rinkti stiklo pakuočių atliekas;</w:t>
      </w:r>
    </w:p>
    <w:p w14:paraId="7AFBED41" w14:textId="6DBFA6FB" w:rsidR="004125A1" w:rsidRPr="00091A53" w:rsidRDefault="000B66E0">
      <w:pPr>
        <w:numPr>
          <w:ilvl w:val="3"/>
          <w:numId w:val="2"/>
        </w:numPr>
        <w:ind w:left="0" w:firstLine="567"/>
        <w:rPr>
          <w:sz w:val="24"/>
          <w:szCs w:val="24"/>
          <w:lang w:val="lt-LT"/>
        </w:rPr>
      </w:pPr>
      <w:r w:rsidRPr="003960C6">
        <w:rPr>
          <w:sz w:val="24"/>
          <w:szCs w:val="24"/>
          <w:lang w:val="lt-LT"/>
        </w:rPr>
        <w:t>antžeminius dviračius plastikinius plokščiu dangčiu 0,24 m</w:t>
      </w:r>
      <w:r w:rsidRPr="003960C6">
        <w:rPr>
          <w:sz w:val="24"/>
          <w:szCs w:val="24"/>
          <w:vertAlign w:val="superscript"/>
          <w:lang w:val="lt-LT"/>
        </w:rPr>
        <w:t>3</w:t>
      </w:r>
      <w:r w:rsidRPr="003960C6">
        <w:rPr>
          <w:sz w:val="24"/>
          <w:szCs w:val="24"/>
          <w:lang w:val="lt-LT"/>
        </w:rPr>
        <w:t xml:space="preserve"> talpos mėlynos spalvos konteinerius, skirtus rinkti </w:t>
      </w:r>
      <w:r w:rsidR="008E6A02">
        <w:rPr>
          <w:sz w:val="24"/>
          <w:szCs w:val="24"/>
          <w:lang w:val="lt-LT"/>
        </w:rPr>
        <w:t xml:space="preserve">popieriaus ir plastiko </w:t>
      </w:r>
      <w:r w:rsidRPr="003960C6">
        <w:rPr>
          <w:sz w:val="24"/>
          <w:szCs w:val="24"/>
          <w:lang w:val="lt-LT"/>
        </w:rPr>
        <w:t>pakuočių atliekas;</w:t>
      </w:r>
    </w:p>
    <w:p w14:paraId="7FC909AE" w14:textId="77777777" w:rsidR="008E6A02" w:rsidRPr="00091A53" w:rsidRDefault="008E6A02" w:rsidP="008E6A02">
      <w:pPr>
        <w:numPr>
          <w:ilvl w:val="3"/>
          <w:numId w:val="2"/>
        </w:numPr>
        <w:ind w:left="0" w:firstLine="567"/>
        <w:rPr>
          <w:sz w:val="24"/>
          <w:szCs w:val="24"/>
          <w:lang w:val="lt-LT"/>
        </w:rPr>
      </w:pPr>
      <w:r w:rsidRPr="00091A53">
        <w:rPr>
          <w:sz w:val="24"/>
          <w:szCs w:val="24"/>
          <w:lang w:val="lt-LT"/>
        </w:rPr>
        <w:t xml:space="preserve">antžeminius keturračius plastikinius plokščiu arba kupoliniu dangčiu su stabdžių </w:t>
      </w:r>
      <w:proofErr w:type="spellStart"/>
      <w:r w:rsidRPr="00091A53">
        <w:rPr>
          <w:sz w:val="24"/>
          <w:szCs w:val="24"/>
          <w:lang w:val="lt-LT"/>
        </w:rPr>
        <w:t>mecha-nizmu</w:t>
      </w:r>
      <w:proofErr w:type="spellEnd"/>
      <w:r w:rsidRPr="00091A53">
        <w:rPr>
          <w:sz w:val="24"/>
          <w:szCs w:val="24"/>
          <w:lang w:val="lt-LT"/>
        </w:rPr>
        <w:t xml:space="preserve"> 1,1 m3  talpos konteinerius, skirtus rinkti popieriaus ir plastiko pakuočių atliekas;</w:t>
      </w:r>
    </w:p>
    <w:p w14:paraId="5E855C4F" w14:textId="77777777" w:rsidR="008E6A02" w:rsidRPr="00091A53" w:rsidRDefault="008E6A02" w:rsidP="008E6A02">
      <w:pPr>
        <w:numPr>
          <w:ilvl w:val="3"/>
          <w:numId w:val="2"/>
        </w:numPr>
        <w:ind w:left="0" w:firstLine="567"/>
        <w:rPr>
          <w:sz w:val="24"/>
          <w:szCs w:val="24"/>
          <w:lang w:val="lt-LT"/>
        </w:rPr>
      </w:pPr>
      <w:r w:rsidRPr="00091A53">
        <w:rPr>
          <w:sz w:val="24"/>
          <w:szCs w:val="24"/>
          <w:lang w:val="lt-LT"/>
        </w:rPr>
        <w:t xml:space="preserve">antžeminius keturračius plastikinius plokščiu arba kupoliniu dangčiu su stabdžių </w:t>
      </w:r>
      <w:proofErr w:type="spellStart"/>
      <w:r w:rsidRPr="00091A53">
        <w:rPr>
          <w:sz w:val="24"/>
          <w:szCs w:val="24"/>
          <w:lang w:val="lt-LT"/>
        </w:rPr>
        <w:t>mecha-nizmu</w:t>
      </w:r>
      <w:proofErr w:type="spellEnd"/>
      <w:r w:rsidRPr="00091A53">
        <w:rPr>
          <w:sz w:val="24"/>
          <w:szCs w:val="24"/>
          <w:lang w:val="lt-LT"/>
        </w:rPr>
        <w:t xml:space="preserve"> 1,1 m3  talpos konteinerius, skirtus rinkti popieriaus pakuočių atliekas;</w:t>
      </w:r>
    </w:p>
    <w:p w14:paraId="3D332588" w14:textId="77777777" w:rsidR="008E6A02" w:rsidRPr="00091A53" w:rsidRDefault="008E6A02" w:rsidP="008E6A02">
      <w:pPr>
        <w:numPr>
          <w:ilvl w:val="3"/>
          <w:numId w:val="2"/>
        </w:numPr>
        <w:ind w:left="0" w:firstLine="567"/>
        <w:rPr>
          <w:sz w:val="24"/>
          <w:szCs w:val="24"/>
          <w:lang w:val="lt-LT"/>
        </w:rPr>
      </w:pPr>
      <w:r w:rsidRPr="00091A53">
        <w:rPr>
          <w:sz w:val="24"/>
          <w:szCs w:val="24"/>
          <w:lang w:val="lt-LT"/>
        </w:rPr>
        <w:t xml:space="preserve">antžeminius keturračius plastikinius plokščiu arba kupoliniu dangčiu su stabdžių </w:t>
      </w:r>
      <w:proofErr w:type="spellStart"/>
      <w:r w:rsidRPr="00091A53">
        <w:rPr>
          <w:sz w:val="24"/>
          <w:szCs w:val="24"/>
          <w:lang w:val="lt-LT"/>
        </w:rPr>
        <w:t>mecha-nizmu</w:t>
      </w:r>
      <w:proofErr w:type="spellEnd"/>
      <w:r w:rsidRPr="00091A53">
        <w:rPr>
          <w:sz w:val="24"/>
          <w:szCs w:val="24"/>
          <w:lang w:val="lt-LT"/>
        </w:rPr>
        <w:t xml:space="preserve"> 1,1 m3  talpos konteinerius, skirtus rinkti plastiko pakuočių atliekas.</w:t>
      </w:r>
    </w:p>
    <w:p w14:paraId="2DC9CCDA" w14:textId="77777777" w:rsidR="004125A1" w:rsidRPr="00091A53" w:rsidRDefault="000B66E0">
      <w:pPr>
        <w:numPr>
          <w:ilvl w:val="2"/>
          <w:numId w:val="2"/>
        </w:numPr>
        <w:autoSpaceDE w:val="0"/>
        <w:ind w:left="0" w:firstLine="567"/>
        <w:rPr>
          <w:sz w:val="24"/>
          <w:szCs w:val="24"/>
          <w:lang w:val="lt-LT"/>
        </w:rPr>
      </w:pPr>
      <w:r w:rsidRPr="00091A53">
        <w:rPr>
          <w:bCs/>
          <w:sz w:val="24"/>
          <w:szCs w:val="24"/>
          <w:lang w:val="lt-LT"/>
        </w:rPr>
        <w:t>Antžeminiai konteineriai atitinka LST EN 840-2:2004, LST EN 840-1:2004, LST</w:t>
      </w:r>
      <w:r w:rsidRPr="003960C6">
        <w:rPr>
          <w:bCs/>
          <w:sz w:val="24"/>
          <w:szCs w:val="24"/>
          <w:lang w:val="lt-LT"/>
        </w:rPr>
        <w:t xml:space="preserve"> EN 840-3:2004, LST EN 840-4:2004, LST EN 840-5:2004, LST EN 840-6:2004, LST EN 13071:2003 standartų reikalavimus.</w:t>
      </w:r>
    </w:p>
    <w:p w14:paraId="31C492F3" w14:textId="77777777" w:rsidR="004125A1" w:rsidRPr="00944933" w:rsidRDefault="000B66E0">
      <w:pPr>
        <w:numPr>
          <w:ilvl w:val="2"/>
          <w:numId w:val="2"/>
        </w:numPr>
        <w:autoSpaceDE w:val="0"/>
        <w:ind w:left="0" w:firstLine="567"/>
        <w:rPr>
          <w:sz w:val="24"/>
          <w:szCs w:val="24"/>
          <w:lang w:val="lt-LT"/>
        </w:rPr>
      </w:pPr>
      <w:r w:rsidRPr="003960C6">
        <w:rPr>
          <w:sz w:val="24"/>
          <w:szCs w:val="24"/>
          <w:lang w:val="lt-LT" w:eastAsia="fi-FI"/>
        </w:rPr>
        <w:t>Įgilinamieji konteineriai atitinka LST EN 13071-1:2008, LST EN 13071-2:2008+A1:2013 standartų reikalavimus.</w:t>
      </w:r>
    </w:p>
    <w:p w14:paraId="5D464041" w14:textId="77777777" w:rsidR="004125A1" w:rsidRPr="00944933" w:rsidRDefault="000B66E0">
      <w:pPr>
        <w:numPr>
          <w:ilvl w:val="2"/>
          <w:numId w:val="2"/>
        </w:numPr>
        <w:ind w:left="0" w:firstLine="567"/>
        <w:rPr>
          <w:sz w:val="24"/>
          <w:szCs w:val="24"/>
          <w:lang w:val="lt-LT"/>
        </w:rPr>
      </w:pPr>
      <w:r w:rsidRPr="003960C6">
        <w:rPr>
          <w:bCs/>
          <w:sz w:val="24"/>
          <w:szCs w:val="24"/>
          <w:lang w:val="lt-LT" w:eastAsia="lt-LT"/>
        </w:rPr>
        <w:t>Įgilinamieji konteineriai Alytaus m. Savivaldybėje pradėti eksploatuoti 2020 m. kovo mėn., Akytus r. – 2020 m. rugsėjo mėn., Birštono sav. – 2016 m., Druskininkų sav. - 2010 m., Lazdijų r. – 2019 m. liepos mėn., Prienų r. – 2019 m. rugpjūčio mėn., Varėnos r. – 2020 m rugsėjo mėn.</w:t>
      </w:r>
    </w:p>
    <w:p w14:paraId="6B1BDE7E" w14:textId="77777777" w:rsidR="004125A1" w:rsidRPr="003960C6" w:rsidRDefault="000B66E0">
      <w:pPr>
        <w:numPr>
          <w:ilvl w:val="2"/>
          <w:numId w:val="2"/>
        </w:numPr>
        <w:tabs>
          <w:tab w:val="left" w:pos="851"/>
          <w:tab w:val="left" w:pos="993"/>
          <w:tab w:val="left" w:pos="1134"/>
        </w:tabs>
        <w:ind w:left="0" w:firstLine="567"/>
        <w:rPr>
          <w:bCs/>
          <w:sz w:val="24"/>
          <w:szCs w:val="24"/>
          <w:lang w:val="lt-LT"/>
        </w:rPr>
      </w:pPr>
      <w:r w:rsidRPr="003960C6">
        <w:rPr>
          <w:bCs/>
          <w:sz w:val="24"/>
          <w:szCs w:val="24"/>
          <w:lang w:val="lt-LT"/>
        </w:rPr>
        <w:t>PA konteineriai atliekų turėtojams pateikti priklausomai nuo to kokio tipo MKA konteineriais jie jau naudojasi:</w:t>
      </w:r>
    </w:p>
    <w:p w14:paraId="273382A8" w14:textId="13538C4E" w:rsidR="004125A1" w:rsidRPr="001A784A" w:rsidRDefault="000B66E0">
      <w:pPr>
        <w:numPr>
          <w:ilvl w:val="3"/>
          <w:numId w:val="2"/>
        </w:numPr>
        <w:tabs>
          <w:tab w:val="left" w:pos="567"/>
          <w:tab w:val="left" w:pos="851"/>
        </w:tabs>
        <w:ind w:left="0" w:firstLine="567"/>
        <w:rPr>
          <w:sz w:val="24"/>
          <w:szCs w:val="24"/>
          <w:lang w:val="lt-LT"/>
        </w:rPr>
      </w:pPr>
      <w:r w:rsidRPr="003960C6">
        <w:rPr>
          <w:bCs/>
          <w:sz w:val="24"/>
          <w:szCs w:val="24"/>
          <w:lang w:val="lt-LT"/>
        </w:rPr>
        <w:t xml:space="preserve">atliekų turėtojams turintiems individualius MKA konteinerius pastatyti individualūs </w:t>
      </w:r>
      <w:r w:rsidR="00091A53">
        <w:rPr>
          <w:bCs/>
          <w:sz w:val="24"/>
          <w:szCs w:val="24"/>
          <w:lang w:val="lt-LT"/>
        </w:rPr>
        <w:t xml:space="preserve">popieriaus ir plastiko </w:t>
      </w:r>
      <w:r w:rsidRPr="003960C6">
        <w:rPr>
          <w:bCs/>
          <w:sz w:val="24"/>
          <w:szCs w:val="24"/>
          <w:lang w:val="lt-LT"/>
        </w:rPr>
        <w:t>pakuočių ir stiklo pakuočių  konteineriai;</w:t>
      </w:r>
    </w:p>
    <w:p w14:paraId="7E283CAC" w14:textId="65C101AA" w:rsidR="004125A1" w:rsidRPr="003960C6" w:rsidRDefault="000B66E0">
      <w:pPr>
        <w:numPr>
          <w:ilvl w:val="3"/>
          <w:numId w:val="2"/>
        </w:numPr>
        <w:tabs>
          <w:tab w:val="left" w:pos="567"/>
          <w:tab w:val="left" w:pos="851"/>
        </w:tabs>
        <w:ind w:left="0" w:firstLine="567"/>
        <w:rPr>
          <w:bCs/>
          <w:sz w:val="24"/>
          <w:szCs w:val="24"/>
          <w:lang w:val="lt-LT"/>
        </w:rPr>
      </w:pPr>
      <w:r w:rsidRPr="003960C6">
        <w:rPr>
          <w:bCs/>
          <w:sz w:val="24"/>
          <w:szCs w:val="24"/>
          <w:lang w:val="lt-LT"/>
        </w:rPr>
        <w:t>atliekų turėtojams, kuriems priskirti BN antžeminiai MKA konteineriai, pastatyti BN antžeminiai</w:t>
      </w:r>
      <w:r w:rsidR="00091A53">
        <w:rPr>
          <w:bCs/>
          <w:sz w:val="24"/>
          <w:szCs w:val="24"/>
          <w:lang w:val="lt-LT"/>
        </w:rPr>
        <w:t xml:space="preserve"> popieriaus ir plastiko</w:t>
      </w:r>
      <w:r w:rsidRPr="003960C6">
        <w:rPr>
          <w:bCs/>
          <w:sz w:val="24"/>
          <w:szCs w:val="24"/>
          <w:lang w:val="lt-LT"/>
        </w:rPr>
        <w:t xml:space="preserve"> pakuočių ir BN antžeminiai stiklo pakuočių konteineriai;</w:t>
      </w:r>
    </w:p>
    <w:p w14:paraId="68AC83EC" w14:textId="77777777" w:rsidR="004125A1" w:rsidRPr="003960C6" w:rsidRDefault="000B66E0">
      <w:pPr>
        <w:numPr>
          <w:ilvl w:val="3"/>
          <w:numId w:val="2"/>
        </w:numPr>
        <w:tabs>
          <w:tab w:val="left" w:pos="567"/>
          <w:tab w:val="left" w:pos="851"/>
        </w:tabs>
        <w:ind w:left="0" w:firstLine="567"/>
        <w:rPr>
          <w:bCs/>
          <w:sz w:val="24"/>
          <w:szCs w:val="24"/>
          <w:lang w:val="lt-LT"/>
        </w:rPr>
      </w:pPr>
      <w:r w:rsidRPr="003960C6">
        <w:rPr>
          <w:bCs/>
          <w:sz w:val="24"/>
          <w:szCs w:val="24"/>
          <w:lang w:val="lt-LT"/>
        </w:rPr>
        <w:t xml:space="preserve">atliekų turėtojams, kurie naudojasi įgilinamaisiais MKA konteineriais, pastatyti įgilinamieji popieriaus, plastiko ir stiklo konteineriai. </w:t>
      </w:r>
    </w:p>
    <w:p w14:paraId="3D4DF53D" w14:textId="56D70099" w:rsidR="004125A1" w:rsidRPr="001A784A" w:rsidRDefault="000B66E0">
      <w:pPr>
        <w:numPr>
          <w:ilvl w:val="2"/>
          <w:numId w:val="2"/>
        </w:numPr>
        <w:ind w:left="0" w:firstLine="567"/>
        <w:rPr>
          <w:sz w:val="24"/>
          <w:szCs w:val="24"/>
          <w:lang w:val="lt-LT"/>
        </w:rPr>
      </w:pPr>
      <w:r w:rsidRPr="003960C6">
        <w:rPr>
          <w:bCs/>
          <w:sz w:val="24"/>
          <w:szCs w:val="24"/>
          <w:lang w:val="lt-LT" w:eastAsia="lt-LT"/>
        </w:rPr>
        <w:t>202</w:t>
      </w:r>
      <w:r w:rsidR="009201B5">
        <w:rPr>
          <w:bCs/>
          <w:sz w:val="24"/>
          <w:szCs w:val="24"/>
          <w:lang w:val="lt-LT" w:eastAsia="lt-LT"/>
        </w:rPr>
        <w:t>2</w:t>
      </w:r>
      <w:r w:rsidRPr="003960C6">
        <w:rPr>
          <w:bCs/>
          <w:sz w:val="24"/>
          <w:szCs w:val="24"/>
          <w:lang w:val="lt-LT" w:eastAsia="lt-LT"/>
        </w:rPr>
        <w:t xml:space="preserve"> m. surenkamų PA atliekų kiekis kiekvienoje Savivaldybėje pateiktas </w:t>
      </w:r>
      <w:r w:rsidRPr="003960C6">
        <w:rPr>
          <w:bCs/>
          <w:color w:val="FF0000"/>
          <w:sz w:val="24"/>
          <w:szCs w:val="24"/>
          <w:lang w:val="lt-LT" w:eastAsia="lt-LT"/>
        </w:rPr>
        <w:t>4 priede.</w:t>
      </w:r>
      <w:bookmarkEnd w:id="9"/>
      <w:bookmarkEnd w:id="10"/>
    </w:p>
    <w:p w14:paraId="72C5EC57" w14:textId="77777777" w:rsidR="004125A1" w:rsidRPr="003960C6" w:rsidRDefault="004125A1">
      <w:pPr>
        <w:ind w:left="567" w:firstLine="0"/>
        <w:rPr>
          <w:bCs/>
          <w:sz w:val="24"/>
          <w:szCs w:val="24"/>
          <w:lang w:val="lt-LT"/>
        </w:rPr>
      </w:pPr>
    </w:p>
    <w:p w14:paraId="2E08B4E0" w14:textId="77777777" w:rsidR="004125A1" w:rsidRPr="003960C6" w:rsidRDefault="000B66E0">
      <w:pPr>
        <w:numPr>
          <w:ilvl w:val="0"/>
          <w:numId w:val="2"/>
        </w:numPr>
        <w:rPr>
          <w:b/>
          <w:bCs/>
          <w:sz w:val="24"/>
          <w:szCs w:val="24"/>
          <w:lang w:val="lt-LT" w:eastAsia="lt-LT"/>
        </w:rPr>
      </w:pPr>
      <w:r w:rsidRPr="003960C6">
        <w:rPr>
          <w:b/>
          <w:bCs/>
          <w:sz w:val="24"/>
          <w:szCs w:val="24"/>
          <w:lang w:val="lt-LT" w:eastAsia="lt-LT"/>
        </w:rPr>
        <w:t>PRIELAIDOS IR RIZIKOS</w:t>
      </w:r>
    </w:p>
    <w:p w14:paraId="1F0FC52D" w14:textId="77777777" w:rsidR="004125A1" w:rsidRPr="003960C6" w:rsidRDefault="004125A1">
      <w:pPr>
        <w:ind w:left="360" w:firstLine="0"/>
        <w:rPr>
          <w:b/>
          <w:bCs/>
          <w:sz w:val="24"/>
          <w:szCs w:val="24"/>
          <w:lang w:val="lt-LT" w:eastAsia="lt-LT"/>
        </w:rPr>
      </w:pPr>
    </w:p>
    <w:p w14:paraId="3B0C13FC" w14:textId="77777777" w:rsidR="004125A1" w:rsidRPr="001A784A" w:rsidRDefault="000B66E0">
      <w:pPr>
        <w:numPr>
          <w:ilvl w:val="1"/>
          <w:numId w:val="2"/>
        </w:numPr>
        <w:ind w:left="0" w:firstLine="567"/>
        <w:rPr>
          <w:sz w:val="24"/>
          <w:szCs w:val="24"/>
          <w:lang w:val="lt-LT"/>
        </w:rPr>
      </w:pPr>
      <w:r w:rsidRPr="003960C6">
        <w:rPr>
          <w:b/>
          <w:bCs/>
          <w:sz w:val="24"/>
          <w:szCs w:val="24"/>
          <w:lang w:val="lt-LT" w:eastAsia="lt-LT"/>
        </w:rPr>
        <w:t>Prielaidos.</w:t>
      </w:r>
      <w:r w:rsidRPr="003960C6">
        <w:rPr>
          <w:bCs/>
          <w:sz w:val="24"/>
          <w:szCs w:val="24"/>
          <w:lang w:val="lt-LT" w:eastAsia="lt-LT"/>
        </w:rPr>
        <w:t xml:space="preserve"> Paslaugos teikėjas teikdamas Paslaugą, turi atsižvelgti į prielaidas padedančias kokybiškai teikti Paslaugą: </w:t>
      </w:r>
    </w:p>
    <w:p w14:paraId="59676CB5"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surenkamų PA kiekis iš individualių konteinerių jau nusistovėjęs ir mažai kinta;</w:t>
      </w:r>
      <w:r w:rsidRPr="003960C6">
        <w:rPr>
          <w:sz w:val="24"/>
          <w:szCs w:val="24"/>
          <w:lang w:val="lt-LT"/>
        </w:rPr>
        <w:t xml:space="preserve"> </w:t>
      </w:r>
    </w:p>
    <w:p w14:paraId="6FC24480" w14:textId="1BC5C9FB" w:rsidR="004125A1" w:rsidRPr="001A784A" w:rsidRDefault="000B66E0">
      <w:pPr>
        <w:numPr>
          <w:ilvl w:val="2"/>
          <w:numId w:val="2"/>
        </w:numPr>
        <w:ind w:left="0" w:firstLine="567"/>
        <w:rPr>
          <w:sz w:val="24"/>
          <w:szCs w:val="24"/>
          <w:lang w:val="lt-LT"/>
        </w:rPr>
      </w:pPr>
      <w:r w:rsidRPr="003960C6">
        <w:rPr>
          <w:bCs/>
          <w:sz w:val="24"/>
          <w:szCs w:val="24"/>
          <w:lang w:val="lt-LT"/>
        </w:rPr>
        <w:t xml:space="preserve">atnaujinta/nauja PA konteinerių bazė: </w:t>
      </w:r>
      <w:r w:rsidRPr="003960C6">
        <w:rPr>
          <w:sz w:val="24"/>
          <w:szCs w:val="24"/>
          <w:lang w:val="lt-LT"/>
        </w:rPr>
        <w:t>2003 – 2005 m. m. daugiabučiams pastatyti pakuočių rūšiavimo konteineriai – varpeliai; 2015 - 2016 m. visoms Alytaus regiono individualioms namų valdoms pastatyti antžeminiai individualūs ir BN PA konteineriai; 2018 m. - 202</w:t>
      </w:r>
      <w:r w:rsidR="00A33322">
        <w:rPr>
          <w:sz w:val="24"/>
          <w:szCs w:val="24"/>
          <w:lang w:val="lt-LT"/>
        </w:rPr>
        <w:t>1</w:t>
      </w:r>
      <w:r w:rsidRPr="003960C6">
        <w:rPr>
          <w:sz w:val="24"/>
          <w:szCs w:val="24"/>
          <w:lang w:val="lt-LT"/>
        </w:rPr>
        <w:t xml:space="preserve"> m. atnaujinamos daugiabučių, sodų/garažų bendrijų konteinerių aikštelės, varpelius keičiant įgilinamaisiais konteineriais ar rekonstruojant esamus įgilinamuosius konteinerius (Druskininkų ir Birštono sav.), o geros būklės varpeliai pagal poreikį pastatyti įvairioms viešosioms įstaigoms ar vietoms (švietimo, sveikatos ir kt. įstaigoms, kapinėms, poilsiavietėms ir kt.).</w:t>
      </w:r>
    </w:p>
    <w:p w14:paraId="0ACAE029" w14:textId="77777777" w:rsidR="004125A1" w:rsidRPr="001A784A" w:rsidRDefault="000B66E0">
      <w:pPr>
        <w:numPr>
          <w:ilvl w:val="2"/>
          <w:numId w:val="2"/>
        </w:numPr>
        <w:ind w:left="0" w:firstLine="567"/>
        <w:rPr>
          <w:sz w:val="24"/>
          <w:szCs w:val="24"/>
          <w:lang w:val="lt-LT"/>
        </w:rPr>
      </w:pPr>
      <w:r w:rsidRPr="003960C6">
        <w:rPr>
          <w:bCs/>
          <w:sz w:val="24"/>
          <w:szCs w:val="24"/>
          <w:lang w:val="lt-LT"/>
        </w:rPr>
        <w:t xml:space="preserve">įvertinus gaunamų pranešimų skaičių </w:t>
      </w:r>
      <w:r w:rsidRPr="005F2854">
        <w:rPr>
          <w:bCs/>
          <w:sz w:val="24"/>
          <w:szCs w:val="24"/>
          <w:lang w:val="lt-LT"/>
        </w:rPr>
        <w:t>(apie 50 vnt./m.)</w:t>
      </w:r>
      <w:r w:rsidRPr="003960C6">
        <w:rPr>
          <w:bCs/>
          <w:sz w:val="24"/>
          <w:szCs w:val="24"/>
          <w:lang w:val="lt-LT"/>
        </w:rPr>
        <w:t xml:space="preserve"> dėl netinkamai suteiktos Paslaugos, sunkiai pravažiuojami keliai ir blogos oro sąlygos neturi pastebimos įtakos Paslaugos teikimui ir kokybei.</w:t>
      </w:r>
    </w:p>
    <w:p w14:paraId="24062989" w14:textId="77777777" w:rsidR="004125A1" w:rsidRPr="001A784A" w:rsidRDefault="000B66E0">
      <w:pPr>
        <w:numPr>
          <w:ilvl w:val="2"/>
          <w:numId w:val="2"/>
        </w:numPr>
        <w:ind w:left="0" w:firstLine="567"/>
        <w:rPr>
          <w:sz w:val="24"/>
          <w:szCs w:val="24"/>
          <w:lang w:val="lt-LT"/>
        </w:rPr>
      </w:pPr>
      <w:r w:rsidRPr="003960C6">
        <w:rPr>
          <w:bCs/>
          <w:sz w:val="24"/>
          <w:szCs w:val="24"/>
          <w:lang w:val="lt-LT"/>
        </w:rPr>
        <w:t xml:space="preserve">ARATC turi patirties identifikuojant konteinerius, nes nuo 2015 m. visi atliekų turėtojams pastatyti MKA ir nuo 2019 m. visi maisto atliekų konteineriai yra identifikuoti su jiems priskirtais ir užklijuotais KIŽ ir KIN, konteinerių pakėlimai fiksuojami KIS </w:t>
      </w:r>
    </w:p>
    <w:p w14:paraId="1B743FCB" w14:textId="77777777" w:rsidR="004125A1" w:rsidRPr="001A784A" w:rsidRDefault="000B66E0">
      <w:pPr>
        <w:numPr>
          <w:ilvl w:val="2"/>
          <w:numId w:val="2"/>
        </w:numPr>
        <w:ind w:left="0" w:firstLine="567"/>
        <w:rPr>
          <w:sz w:val="24"/>
          <w:szCs w:val="24"/>
          <w:lang w:val="lt-LT"/>
        </w:rPr>
      </w:pPr>
      <w:r w:rsidRPr="003960C6">
        <w:rPr>
          <w:bCs/>
          <w:sz w:val="24"/>
          <w:szCs w:val="24"/>
          <w:lang w:val="lt-LT"/>
        </w:rPr>
        <w:t>ARATC personalas turi patirties bendraujant su atliekų turėtojais, nagrinėjant iš jų gautus pranešimus, prižiūrint Paslaugos teikimą ir jos kokybę;</w:t>
      </w:r>
    </w:p>
    <w:p w14:paraId="55C00C1D" w14:textId="77777777" w:rsidR="004125A1" w:rsidRPr="003960C6" w:rsidRDefault="000B66E0">
      <w:pPr>
        <w:numPr>
          <w:ilvl w:val="2"/>
          <w:numId w:val="2"/>
        </w:numPr>
        <w:ind w:left="0" w:firstLine="567"/>
        <w:rPr>
          <w:bCs/>
          <w:sz w:val="24"/>
          <w:szCs w:val="24"/>
          <w:lang w:val="lt-LT"/>
        </w:rPr>
      </w:pPr>
      <w:r w:rsidRPr="003960C6">
        <w:rPr>
          <w:bCs/>
          <w:sz w:val="24"/>
          <w:szCs w:val="24"/>
          <w:lang w:val="lt-LT"/>
        </w:rPr>
        <w:t>ARATC užtikrina konteinerių keitimui, pastatymui reikalingą konteinerių ir įgilinamųjų konteinerių maišų kiekį, atlieka BN naudojimo konteinerių plovimą, konteinerių remonto darbus.</w:t>
      </w:r>
    </w:p>
    <w:p w14:paraId="439D854F" w14:textId="77777777" w:rsidR="004125A1" w:rsidRPr="003960C6" w:rsidRDefault="004125A1">
      <w:pPr>
        <w:ind w:left="567" w:firstLine="0"/>
        <w:rPr>
          <w:bCs/>
          <w:sz w:val="24"/>
          <w:szCs w:val="24"/>
          <w:lang w:val="lt-LT"/>
        </w:rPr>
      </w:pPr>
    </w:p>
    <w:p w14:paraId="0D0FFA33" w14:textId="77777777" w:rsidR="004125A1" w:rsidRPr="003960C6" w:rsidRDefault="000B66E0">
      <w:pPr>
        <w:numPr>
          <w:ilvl w:val="1"/>
          <w:numId w:val="2"/>
        </w:numPr>
        <w:ind w:left="0" w:firstLine="567"/>
        <w:rPr>
          <w:sz w:val="24"/>
          <w:szCs w:val="24"/>
        </w:rPr>
      </w:pPr>
      <w:r w:rsidRPr="003960C6">
        <w:rPr>
          <w:b/>
          <w:bCs/>
          <w:sz w:val="24"/>
          <w:szCs w:val="24"/>
          <w:lang w:val="lt-LT" w:eastAsia="lt-LT"/>
        </w:rPr>
        <w:t>Rizikos.</w:t>
      </w:r>
      <w:r w:rsidRPr="003960C6">
        <w:rPr>
          <w:bCs/>
          <w:sz w:val="24"/>
          <w:szCs w:val="24"/>
          <w:lang w:val="lt-LT" w:eastAsia="lt-LT"/>
        </w:rPr>
        <w:t xml:space="preserve"> Taip pat Paslaugos teikėjas turi atsižvelgti į visas galimas rizikas bei imtis visų nuo jo priklausančių veiksmų ir priemonių žemiau išvardintų ir kitų įmanomų rizikų įtakos sumažinimui ruošiantis Paslaugos teikimui ir teikiant Paslaugą. </w:t>
      </w:r>
      <w:r w:rsidRPr="003960C6">
        <w:rPr>
          <w:bCs/>
          <w:kern w:val="3"/>
          <w:sz w:val="24"/>
          <w:szCs w:val="24"/>
          <w:lang w:val="lt-LT"/>
        </w:rPr>
        <w:t>Galimos Paslaugos teikimo rizikos:</w:t>
      </w:r>
    </w:p>
    <w:p w14:paraId="38FE297B" w14:textId="77777777" w:rsidR="004125A1" w:rsidRPr="003960C6" w:rsidRDefault="000B66E0">
      <w:pPr>
        <w:numPr>
          <w:ilvl w:val="2"/>
          <w:numId w:val="2"/>
        </w:numPr>
        <w:ind w:left="0" w:firstLine="567"/>
        <w:rPr>
          <w:sz w:val="24"/>
          <w:szCs w:val="24"/>
        </w:rPr>
      </w:pPr>
      <w:r w:rsidRPr="003960C6">
        <w:rPr>
          <w:bCs/>
          <w:sz w:val="24"/>
          <w:szCs w:val="24"/>
          <w:lang w:val="lt-LT" w:eastAsia="lt-LT"/>
        </w:rPr>
        <w:lastRenderedPageBreak/>
        <w:t>teisės aktų pasikeitimai;</w:t>
      </w:r>
    </w:p>
    <w:p w14:paraId="098A1AF2" w14:textId="77777777" w:rsidR="004125A1" w:rsidRPr="003960C6" w:rsidRDefault="000B66E0">
      <w:pPr>
        <w:numPr>
          <w:ilvl w:val="2"/>
          <w:numId w:val="2"/>
        </w:numPr>
        <w:ind w:left="0" w:firstLine="567"/>
        <w:rPr>
          <w:sz w:val="24"/>
          <w:szCs w:val="24"/>
        </w:rPr>
      </w:pPr>
      <w:r w:rsidRPr="003960C6">
        <w:rPr>
          <w:bCs/>
          <w:sz w:val="24"/>
          <w:szCs w:val="24"/>
          <w:lang w:val="lt-LT" w:eastAsia="lt-LT"/>
        </w:rPr>
        <w:t>nevienodas aptarnaujamų konteinerių skaičius per visą Paslaugos teikimo laikotarpį;</w:t>
      </w:r>
    </w:p>
    <w:p w14:paraId="12385F6D" w14:textId="77777777" w:rsidR="004125A1" w:rsidRPr="003960C6" w:rsidRDefault="000B66E0">
      <w:pPr>
        <w:numPr>
          <w:ilvl w:val="2"/>
          <w:numId w:val="2"/>
        </w:numPr>
        <w:ind w:left="0" w:firstLine="567"/>
        <w:rPr>
          <w:sz w:val="24"/>
          <w:szCs w:val="24"/>
        </w:rPr>
      </w:pPr>
      <w:r w:rsidRPr="003960C6">
        <w:rPr>
          <w:bCs/>
          <w:sz w:val="24"/>
          <w:szCs w:val="24"/>
          <w:lang w:val="lt-LT" w:eastAsia="lt-LT"/>
        </w:rPr>
        <w:t>nevienodas aptarnaujamų konteinerių skaičius kiekvieno jų aptarnavimo (maršruto) metu;</w:t>
      </w:r>
    </w:p>
    <w:p w14:paraId="17B1A434" w14:textId="77777777" w:rsidR="004125A1" w:rsidRPr="003960C6" w:rsidRDefault="000B66E0">
      <w:pPr>
        <w:numPr>
          <w:ilvl w:val="2"/>
          <w:numId w:val="2"/>
        </w:numPr>
        <w:ind w:left="0" w:firstLine="567"/>
        <w:rPr>
          <w:sz w:val="24"/>
          <w:szCs w:val="24"/>
        </w:rPr>
      </w:pPr>
      <w:r w:rsidRPr="003960C6">
        <w:rPr>
          <w:bCs/>
          <w:sz w:val="24"/>
          <w:szCs w:val="24"/>
          <w:lang w:val="lt-LT" w:eastAsia="lt-LT"/>
        </w:rPr>
        <w:t xml:space="preserve">Paslaugos teikimo laikotarpiu galimi </w:t>
      </w:r>
      <w:bookmarkStart w:id="11" w:name="_Hlk530409948"/>
      <w:r w:rsidRPr="003960C6">
        <w:rPr>
          <w:bCs/>
          <w:sz w:val="24"/>
          <w:szCs w:val="24"/>
          <w:lang w:val="lt-LT" w:eastAsia="lt-LT"/>
        </w:rPr>
        <w:t xml:space="preserve">PA </w:t>
      </w:r>
      <w:bookmarkEnd w:id="11"/>
      <w:r w:rsidRPr="003960C6">
        <w:rPr>
          <w:bCs/>
          <w:sz w:val="24"/>
          <w:szCs w:val="24"/>
          <w:lang w:val="lt-LT" w:eastAsia="lt-LT"/>
        </w:rPr>
        <w:t>kiekių sezoniniai pokyčiai;</w:t>
      </w:r>
      <w:r w:rsidRPr="003960C6">
        <w:rPr>
          <w:sz w:val="24"/>
          <w:szCs w:val="24"/>
          <w:lang w:val="lt-LT" w:eastAsia="lt-LT"/>
        </w:rPr>
        <w:t xml:space="preserve"> </w:t>
      </w:r>
    </w:p>
    <w:p w14:paraId="14F51CEF" w14:textId="77777777" w:rsidR="004125A1" w:rsidRPr="003960C6" w:rsidRDefault="000B66E0">
      <w:pPr>
        <w:numPr>
          <w:ilvl w:val="2"/>
          <w:numId w:val="2"/>
        </w:numPr>
        <w:ind w:left="0" w:firstLine="567"/>
        <w:rPr>
          <w:sz w:val="24"/>
          <w:szCs w:val="24"/>
        </w:rPr>
      </w:pPr>
      <w:r w:rsidRPr="005F2854">
        <w:rPr>
          <w:bCs/>
          <w:sz w:val="24"/>
          <w:szCs w:val="24"/>
          <w:lang w:val="lt-LT" w:eastAsia="lt-LT"/>
        </w:rPr>
        <w:t>nėra nusistovėjusio surenkamų PA kiekio</w:t>
      </w:r>
      <w:r w:rsidRPr="003960C6">
        <w:rPr>
          <w:bCs/>
          <w:sz w:val="24"/>
          <w:szCs w:val="24"/>
          <w:lang w:val="lt-LT" w:eastAsia="lt-LT"/>
        </w:rPr>
        <w:t xml:space="preserve"> iš įgilinamųjų konteinerių, kadangi PA šiais konteineriais pradėtos rinkti  nuo 2018 m. gruodžio mėnesio (išskyrus Druskininkų sav. – 2010 m., Birštono sav. – 2016 m.);</w:t>
      </w:r>
    </w:p>
    <w:p w14:paraId="1A63BF97" w14:textId="53899226" w:rsidR="004125A1" w:rsidRPr="00EA7C38" w:rsidRDefault="000B66E0">
      <w:pPr>
        <w:numPr>
          <w:ilvl w:val="2"/>
          <w:numId w:val="2"/>
        </w:numPr>
        <w:ind w:left="0" w:firstLine="567"/>
        <w:rPr>
          <w:sz w:val="24"/>
          <w:szCs w:val="24"/>
          <w:shd w:val="clear" w:color="auto" w:fill="FFFF00"/>
          <w:lang w:val="lt-LT"/>
        </w:rPr>
      </w:pPr>
      <w:r w:rsidRPr="005F2854">
        <w:rPr>
          <w:sz w:val="24"/>
          <w:szCs w:val="24"/>
          <w:lang w:val="lt-LT"/>
        </w:rPr>
        <w:t>įmonėms PA konteineriai pradėti statyti 2022 m., todėl nėra žinomas koks bus tikslus jų pastatymo poreikis.</w:t>
      </w:r>
    </w:p>
    <w:p w14:paraId="5FB89258" w14:textId="63FE08A9" w:rsidR="00EA7C38" w:rsidRPr="00D64BFB" w:rsidRDefault="00EA7C38">
      <w:pPr>
        <w:numPr>
          <w:ilvl w:val="2"/>
          <w:numId w:val="2"/>
        </w:numPr>
        <w:ind w:left="0" w:firstLine="567"/>
        <w:rPr>
          <w:sz w:val="24"/>
          <w:szCs w:val="24"/>
          <w:shd w:val="clear" w:color="auto" w:fill="FFFF00"/>
          <w:lang w:val="lt-LT"/>
        </w:rPr>
      </w:pPr>
      <w:r w:rsidRPr="00D64BFB">
        <w:rPr>
          <w:sz w:val="24"/>
          <w:szCs w:val="24"/>
          <w:lang w:val="lt-LT"/>
        </w:rPr>
        <w:t>Ankstesnio Paslaugos teikėjo nesužymėti  žymekliais ir RFID pakuočių atliekų rūšiavimo konteineriai.</w:t>
      </w:r>
    </w:p>
    <w:p w14:paraId="7FB9B142"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prastesnė išrūšiuotų atliekų kokybė individualiuose konteineriuose lyginant su BN konteineriais;</w:t>
      </w:r>
    </w:p>
    <w:p w14:paraId="11D23407" w14:textId="77777777" w:rsidR="004125A1" w:rsidRPr="001A784A" w:rsidRDefault="000B66E0">
      <w:pPr>
        <w:numPr>
          <w:ilvl w:val="2"/>
          <w:numId w:val="2"/>
        </w:numPr>
        <w:ind w:left="0" w:firstLine="567"/>
        <w:rPr>
          <w:sz w:val="24"/>
          <w:szCs w:val="24"/>
          <w:lang w:val="lt-LT"/>
        </w:rPr>
      </w:pPr>
      <w:r w:rsidRPr="003960C6">
        <w:rPr>
          <w:bCs/>
          <w:sz w:val="24"/>
          <w:szCs w:val="24"/>
          <w:lang w:val="lt-LT"/>
        </w:rPr>
        <w:t xml:space="preserve">dalis kelių yra sunkiai pravažiuojami, jie pateikti </w:t>
      </w:r>
      <w:r w:rsidRPr="003960C6">
        <w:rPr>
          <w:bCs/>
          <w:color w:val="FF0000"/>
          <w:sz w:val="24"/>
          <w:szCs w:val="24"/>
          <w:lang w:val="lt-LT"/>
        </w:rPr>
        <w:t>2 priede</w:t>
      </w:r>
      <w:r w:rsidRPr="003960C6">
        <w:rPr>
          <w:bCs/>
          <w:sz w:val="24"/>
          <w:szCs w:val="24"/>
          <w:lang w:val="lt-LT"/>
        </w:rPr>
        <w:t>;</w:t>
      </w:r>
    </w:p>
    <w:p w14:paraId="4822BE8B"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 xml:space="preserve">Paslaugos dalių aprašytų </w:t>
      </w:r>
      <w:r w:rsidRPr="003960C6">
        <w:rPr>
          <w:bCs/>
          <w:color w:val="FF0000"/>
          <w:sz w:val="24"/>
          <w:szCs w:val="24"/>
          <w:lang w:val="lt-LT" w:eastAsia="lt-LT"/>
        </w:rPr>
        <w:t>6 skyriuje</w:t>
      </w:r>
      <w:r w:rsidRPr="003960C6">
        <w:rPr>
          <w:bCs/>
          <w:sz w:val="24"/>
          <w:szCs w:val="24"/>
          <w:lang w:val="lt-LT" w:eastAsia="lt-LT"/>
        </w:rPr>
        <w:t xml:space="preserve"> koregavimas (atsisakymas, naujų suformavimas ar kitoks pakeitimas) ARATC sprendimu;</w:t>
      </w:r>
    </w:p>
    <w:p w14:paraId="77F4B7B4"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 xml:space="preserve">užstatyti įgilinamieji konteineriai jų tuštinimo dieną; </w:t>
      </w:r>
    </w:p>
    <w:p w14:paraId="02387319"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konteinerių aikštelėse esantys antžeminiai PA konteineriai neapsaugoti nuo išstumdymo dėl trečiųjų asmenų kaltės;</w:t>
      </w:r>
      <w:r w:rsidRPr="003960C6">
        <w:rPr>
          <w:bCs/>
          <w:sz w:val="24"/>
          <w:szCs w:val="24"/>
          <w:lang w:val="lt-LT"/>
        </w:rPr>
        <w:t xml:space="preserve"> </w:t>
      </w:r>
    </w:p>
    <w:p w14:paraId="4AA43F8D" w14:textId="77777777" w:rsidR="004125A1" w:rsidRPr="003960C6" w:rsidRDefault="000B66E0">
      <w:pPr>
        <w:numPr>
          <w:ilvl w:val="2"/>
          <w:numId w:val="2"/>
        </w:numPr>
        <w:ind w:left="0" w:firstLine="567"/>
        <w:rPr>
          <w:bCs/>
          <w:sz w:val="24"/>
          <w:szCs w:val="24"/>
          <w:lang w:val="lt-LT" w:eastAsia="lt-LT"/>
        </w:rPr>
      </w:pPr>
      <w:bookmarkStart w:id="12" w:name="_Hlk774732"/>
      <w:r w:rsidRPr="003960C6">
        <w:rPr>
          <w:bCs/>
          <w:sz w:val="24"/>
          <w:szCs w:val="24"/>
          <w:lang w:val="lt-LT" w:eastAsia="lt-LT"/>
        </w:rPr>
        <w:t xml:space="preserve">atliekų turėtojų nekilnojamojo turto objektų skaičius Paslaugos teikimo laikotarpiu gali kisti (mažėti ar didėti) - </w:t>
      </w:r>
      <w:r w:rsidRPr="00B20ED5">
        <w:rPr>
          <w:bCs/>
          <w:sz w:val="24"/>
          <w:szCs w:val="24"/>
          <w:highlight w:val="yellow"/>
          <w:lang w:val="lt-LT" w:eastAsia="lt-LT"/>
        </w:rPr>
        <w:t>iki 2 procentų;</w:t>
      </w:r>
      <w:r w:rsidRPr="003960C6">
        <w:rPr>
          <w:bCs/>
          <w:sz w:val="24"/>
          <w:szCs w:val="24"/>
          <w:lang w:val="lt-LT" w:eastAsia="lt-LT"/>
        </w:rPr>
        <w:t xml:space="preserve">  </w:t>
      </w:r>
    </w:p>
    <w:p w14:paraId="1A26EA48" w14:textId="77777777" w:rsidR="004125A1" w:rsidRPr="003960C6" w:rsidRDefault="000B66E0">
      <w:pPr>
        <w:numPr>
          <w:ilvl w:val="2"/>
          <w:numId w:val="2"/>
        </w:numPr>
        <w:tabs>
          <w:tab w:val="left" w:pos="709"/>
        </w:tabs>
        <w:ind w:left="0" w:firstLine="567"/>
        <w:rPr>
          <w:bCs/>
          <w:sz w:val="24"/>
          <w:szCs w:val="24"/>
          <w:shd w:val="clear" w:color="auto" w:fill="FFFF00"/>
          <w:lang w:val="lt-LT" w:eastAsia="lt-LT"/>
        </w:rPr>
      </w:pPr>
      <w:r w:rsidRPr="005F2854">
        <w:rPr>
          <w:bCs/>
          <w:sz w:val="24"/>
          <w:szCs w:val="24"/>
          <w:lang w:val="lt-LT" w:eastAsia="lt-LT"/>
        </w:rPr>
        <w:t>Naudojamų konteinerių talpa ir atliekų kiekis gali didėti/mažėti, atsižvelgiant į gyventojų</w:t>
      </w:r>
      <w:r w:rsidRPr="00E75A73">
        <w:rPr>
          <w:bCs/>
          <w:sz w:val="24"/>
          <w:szCs w:val="24"/>
          <w:lang w:val="lt-LT" w:eastAsia="lt-LT"/>
        </w:rPr>
        <w:t xml:space="preserve"> </w:t>
      </w:r>
      <w:r w:rsidRPr="005F2854">
        <w:rPr>
          <w:bCs/>
          <w:sz w:val="24"/>
          <w:szCs w:val="24"/>
          <w:lang w:val="lt-LT" w:eastAsia="lt-LT"/>
        </w:rPr>
        <w:t>poreikį, susidarančių atliekų kiekį.</w:t>
      </w:r>
      <w:bookmarkEnd w:id="12"/>
    </w:p>
    <w:p w14:paraId="61F67F68"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ARATC pateikta informacija apie konteinerius gali būti ne visiškai tiksli dėl priežasčių, nepriklausančių nuo ARATC: atliekų turėtojo turto objektas nėra apmokestintas vietine rinkliava, objektas neturi PA konteinerio, objektas neturi viso adreso (gyvenamosios vietovės ir/ar gatvės pavadinimo, namo (pastato) ir/ar buto numerio), ankstesnis Paslaugos teikėjas negali pateikti tikslios informacijos apie konkretų konteinerių poreikį turto objektui, nėra aišku, kuris konteineris yra priskirtas konkrečiam turto objektui ir atvirkščiai, galimi kiti netikslumai.</w:t>
      </w:r>
    </w:p>
    <w:p w14:paraId="48829BE9" w14:textId="77777777" w:rsidR="004125A1" w:rsidRPr="003960C6" w:rsidRDefault="004125A1">
      <w:pPr>
        <w:rPr>
          <w:bCs/>
          <w:sz w:val="24"/>
          <w:szCs w:val="24"/>
          <w:lang w:val="lt-LT"/>
        </w:rPr>
      </w:pPr>
    </w:p>
    <w:p w14:paraId="55A41F65" w14:textId="77777777" w:rsidR="004125A1" w:rsidRPr="003960C6" w:rsidRDefault="000B66E0">
      <w:pPr>
        <w:numPr>
          <w:ilvl w:val="0"/>
          <w:numId w:val="2"/>
        </w:numPr>
        <w:rPr>
          <w:sz w:val="24"/>
          <w:szCs w:val="24"/>
        </w:rPr>
      </w:pPr>
      <w:r w:rsidRPr="003960C6">
        <w:rPr>
          <w:b/>
          <w:bCs/>
          <w:sz w:val="24"/>
          <w:szCs w:val="24"/>
          <w:lang w:val="lt-LT" w:eastAsia="lt-LT"/>
        </w:rPr>
        <w:t>PASIRUOŠIMO LAIKOTARPIS</w:t>
      </w:r>
    </w:p>
    <w:p w14:paraId="14555929" w14:textId="77777777" w:rsidR="004125A1" w:rsidRPr="003960C6" w:rsidRDefault="004125A1">
      <w:pPr>
        <w:ind w:left="567" w:firstLine="0"/>
        <w:rPr>
          <w:bCs/>
          <w:sz w:val="24"/>
          <w:szCs w:val="24"/>
          <w:lang w:val="lt-LT" w:eastAsia="lt-LT"/>
        </w:rPr>
      </w:pPr>
    </w:p>
    <w:p w14:paraId="294A29DA" w14:textId="77777777"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Pasiruošimo laikotarpis apima ne tik ruošimąsi pradėti teikti Paslaugą vadovaujantis TS reikalavimais, bet ir esamų prielaidų bei galimų rizikų įvertinimą. </w:t>
      </w:r>
    </w:p>
    <w:p w14:paraId="1D344D44" w14:textId="77777777"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Paslaugos teikėjui </w:t>
      </w:r>
      <w:r w:rsidRPr="005F2854">
        <w:rPr>
          <w:bCs/>
          <w:sz w:val="24"/>
          <w:szCs w:val="24"/>
          <w:lang w:val="lt-LT" w:eastAsia="lt-LT"/>
        </w:rPr>
        <w:t xml:space="preserve">suteikiamas </w:t>
      </w:r>
      <w:r w:rsidRPr="005F2854">
        <w:rPr>
          <w:bCs/>
          <w:color w:val="FF0000"/>
          <w:sz w:val="24"/>
          <w:szCs w:val="24"/>
          <w:lang w:val="lt-LT" w:eastAsia="lt-LT"/>
        </w:rPr>
        <w:t xml:space="preserve">3 </w:t>
      </w:r>
      <w:r w:rsidRPr="005F2854">
        <w:rPr>
          <w:bCs/>
          <w:sz w:val="24"/>
          <w:szCs w:val="24"/>
          <w:lang w:val="lt-LT" w:eastAsia="lt-LT"/>
        </w:rPr>
        <w:t>mėnesių Pasiruošimo</w:t>
      </w:r>
      <w:r w:rsidRPr="003960C6">
        <w:rPr>
          <w:bCs/>
          <w:sz w:val="24"/>
          <w:szCs w:val="24"/>
          <w:lang w:val="lt-LT" w:eastAsia="lt-LT"/>
        </w:rPr>
        <w:t xml:space="preserve"> laikotarpio terminas, kuris skaičiuojamas nuo Sutarties </w:t>
      </w:r>
      <w:r w:rsidRPr="003960C6">
        <w:rPr>
          <w:sz w:val="24"/>
          <w:szCs w:val="24"/>
          <w:lang w:val="lt-LT" w:eastAsia="lt-LT"/>
        </w:rPr>
        <w:t>įsigaliojimo</w:t>
      </w:r>
      <w:r w:rsidRPr="003960C6">
        <w:rPr>
          <w:bCs/>
          <w:sz w:val="24"/>
          <w:szCs w:val="24"/>
          <w:lang w:val="lt-LT" w:eastAsia="lt-LT"/>
        </w:rPr>
        <w:t xml:space="preserve"> dienos</w:t>
      </w:r>
      <w:bookmarkStart w:id="13" w:name="_Hlk5005752"/>
      <w:r w:rsidRPr="003960C6">
        <w:rPr>
          <w:bCs/>
          <w:sz w:val="24"/>
          <w:szCs w:val="24"/>
          <w:lang w:val="lt-LT" w:eastAsia="lt-LT"/>
        </w:rPr>
        <w:t>.</w:t>
      </w:r>
    </w:p>
    <w:p w14:paraId="7A84DE99" w14:textId="77777777" w:rsidR="004125A1" w:rsidRPr="001A784A" w:rsidRDefault="000B66E0">
      <w:pPr>
        <w:numPr>
          <w:ilvl w:val="1"/>
          <w:numId w:val="2"/>
        </w:numPr>
        <w:ind w:left="0" w:firstLine="567"/>
        <w:rPr>
          <w:sz w:val="24"/>
          <w:szCs w:val="24"/>
          <w:lang w:val="lt-LT"/>
        </w:rPr>
      </w:pPr>
      <w:r w:rsidRPr="003960C6">
        <w:rPr>
          <w:bCs/>
          <w:sz w:val="24"/>
          <w:szCs w:val="24"/>
          <w:lang w:val="lt-LT" w:eastAsia="lt-LT"/>
        </w:rPr>
        <w:t>Užsakovas, ARATC ir Paslaugos teikėjas per 1 darbo dieną nuo Sutarties pasirašymo turi paskirti atsakingus asmenis, (vardas, pavardė, pareigos, telefono numeris, faksas ir elektroninio pašto adresas), kurie bus atsakingi už pasiruošimą Paslaugos teikimui ir tarpusavio ryšio palaikymą ir pasiekiami darbo valandomis.</w:t>
      </w:r>
    </w:p>
    <w:bookmarkEnd w:id="13"/>
    <w:p w14:paraId="565C9CED" w14:textId="77777777" w:rsidR="004125A1" w:rsidRPr="003960C6" w:rsidRDefault="000B66E0">
      <w:pPr>
        <w:numPr>
          <w:ilvl w:val="1"/>
          <w:numId w:val="2"/>
        </w:numPr>
        <w:ind w:left="0" w:firstLine="567"/>
        <w:rPr>
          <w:bCs/>
          <w:sz w:val="24"/>
          <w:szCs w:val="24"/>
          <w:lang w:val="lt-LT" w:eastAsia="lt-LT"/>
        </w:rPr>
      </w:pPr>
      <w:r w:rsidRPr="003960C6">
        <w:rPr>
          <w:bCs/>
          <w:sz w:val="24"/>
          <w:szCs w:val="24"/>
          <w:lang w:val="lt-LT" w:eastAsia="lt-LT"/>
        </w:rPr>
        <w:t xml:space="preserve">Pasiruošimo laikotarpiu būtini atlikti veiksmai: </w:t>
      </w:r>
    </w:p>
    <w:p w14:paraId="39FD07FD" w14:textId="77777777" w:rsidR="004125A1" w:rsidRPr="001A784A" w:rsidRDefault="000B66E0">
      <w:pPr>
        <w:numPr>
          <w:ilvl w:val="2"/>
          <w:numId w:val="2"/>
        </w:numPr>
        <w:ind w:left="0" w:firstLine="567"/>
        <w:rPr>
          <w:sz w:val="24"/>
          <w:szCs w:val="24"/>
          <w:lang w:val="lt-LT"/>
        </w:rPr>
      </w:pPr>
      <w:bookmarkStart w:id="14" w:name="_Hlk1986063"/>
      <w:bookmarkStart w:id="15" w:name="_Hlk5007182"/>
      <w:r w:rsidRPr="003960C6">
        <w:rPr>
          <w:bCs/>
          <w:sz w:val="24"/>
          <w:szCs w:val="24"/>
          <w:lang w:val="lt-LT" w:eastAsia="lt-LT"/>
        </w:rPr>
        <w:t xml:space="preserve">Paslaugos </w:t>
      </w:r>
      <w:r w:rsidRPr="005F2854">
        <w:rPr>
          <w:bCs/>
          <w:sz w:val="24"/>
          <w:szCs w:val="24"/>
          <w:lang w:val="lt-LT" w:eastAsia="lt-LT"/>
        </w:rPr>
        <w:t>teikėjas per 3 mėnesius</w:t>
      </w:r>
      <w:r w:rsidRPr="003960C6">
        <w:rPr>
          <w:bCs/>
          <w:sz w:val="24"/>
          <w:szCs w:val="24"/>
          <w:lang w:val="lt-LT" w:eastAsia="lt-LT"/>
        </w:rPr>
        <w:t xml:space="preserve"> po Sutarties pasirašymo dienos turi suderinti su ARATC konteinerių identifikavimo, per KIS teikiamų duomenų srautų valdymo procesus ir formatus bei atlikti duomenų mainų testavimą (testavimas bus atliekamas pagal </w:t>
      </w:r>
      <w:r w:rsidRPr="003960C6">
        <w:rPr>
          <w:bCs/>
          <w:color w:val="FF0000"/>
          <w:sz w:val="24"/>
          <w:szCs w:val="24"/>
          <w:lang w:val="lt-LT" w:eastAsia="lt-LT"/>
        </w:rPr>
        <w:t xml:space="preserve">5 priede </w:t>
      </w:r>
      <w:r w:rsidRPr="003960C6">
        <w:rPr>
          <w:bCs/>
          <w:sz w:val="24"/>
          <w:szCs w:val="24"/>
          <w:lang w:val="lt-LT" w:eastAsia="lt-LT"/>
        </w:rPr>
        <w:t xml:space="preserve">„Minimalių reikalavimų KIS patikrinimo scenarijai“ pateiktus scenarijus). </w:t>
      </w:r>
    </w:p>
    <w:p w14:paraId="3B285139"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Paslaugos teikėjas turi sudaryti ir su ARATC suderinti Grafiką atliekų turėtojams, kuris atliekų turėtojams turi būti pateiktas ne vėliau kaip likus 15 kalendorinių dienų iki Pasiruošimo laikotarpio pabaigos. Kartu su Grafiku atliekų  turėtojams ARATC turi būti pateikti ir su ARATC suderinti maršrutai kiekvienai Paslaugos daliai.</w:t>
      </w:r>
    </w:p>
    <w:p w14:paraId="14C0C928" w14:textId="6D345D51" w:rsidR="004125A1" w:rsidRPr="003960C6" w:rsidRDefault="000B66E0">
      <w:pPr>
        <w:numPr>
          <w:ilvl w:val="2"/>
          <w:numId w:val="2"/>
        </w:numPr>
        <w:ind w:left="0" w:firstLine="567"/>
        <w:rPr>
          <w:sz w:val="24"/>
          <w:szCs w:val="24"/>
        </w:rPr>
      </w:pPr>
      <w:r w:rsidRPr="003960C6">
        <w:rPr>
          <w:bCs/>
          <w:sz w:val="24"/>
          <w:szCs w:val="24"/>
          <w:lang w:val="lt-LT" w:eastAsia="lt-LT"/>
        </w:rPr>
        <w:t xml:space="preserve">Paslaugos teikėjas turi visiems Paslaugos teikėjo darbuotojams, atsakingiems ir atliekantiems  PA surinkimą ir vežimą, atliekų rūšiavimo kontrolę, konteinerių aikštelių priežiūrą ir atliekų turėtojų pranešimų nagrinėjimą, suorganizuoti mokymus apie Paslaugos teikimo sąlygas ir atliekų rūšiavimo kontrolę, kuriuose privalo dalyvauti ARATC atstovai. Mokymai pagal iš anksto suderintą grafiką organizuojami ne </w:t>
      </w:r>
      <w:r w:rsidRPr="003960C6">
        <w:rPr>
          <w:bCs/>
          <w:sz w:val="24"/>
          <w:szCs w:val="24"/>
          <w:lang w:val="lt-LT" w:eastAsia="lt-LT"/>
        </w:rPr>
        <w:lastRenderedPageBreak/>
        <w:t xml:space="preserve">vėliau kaip likus 1 darbo dienai iki Pasiruošimo laikotarpio pabaigos. Minimalus mokymų turinys pateiktas </w:t>
      </w:r>
      <w:r w:rsidRPr="003960C6">
        <w:rPr>
          <w:bCs/>
          <w:color w:val="FF0000"/>
          <w:sz w:val="24"/>
          <w:szCs w:val="24"/>
          <w:lang w:val="lt-LT" w:eastAsia="lt-LT"/>
        </w:rPr>
        <w:t>9.</w:t>
      </w:r>
      <w:r w:rsidR="00FA2126">
        <w:rPr>
          <w:bCs/>
          <w:color w:val="FF0000"/>
          <w:sz w:val="24"/>
          <w:szCs w:val="24"/>
          <w:lang w:val="lt-LT" w:eastAsia="lt-LT"/>
        </w:rPr>
        <w:t>9</w:t>
      </w:r>
      <w:r w:rsidRPr="003960C6">
        <w:rPr>
          <w:bCs/>
          <w:color w:val="FF0000"/>
          <w:sz w:val="24"/>
          <w:szCs w:val="24"/>
          <w:lang w:val="lt-LT" w:eastAsia="lt-LT"/>
        </w:rPr>
        <w:t xml:space="preserve"> poskyryje.</w:t>
      </w:r>
    </w:p>
    <w:bookmarkEnd w:id="14"/>
    <w:bookmarkEnd w:id="15"/>
    <w:p w14:paraId="42F1C804" w14:textId="77777777" w:rsidR="004125A1" w:rsidRPr="003960C6" w:rsidRDefault="000B66E0">
      <w:pPr>
        <w:numPr>
          <w:ilvl w:val="2"/>
          <w:numId w:val="2"/>
        </w:numPr>
        <w:ind w:left="0" w:firstLine="567"/>
        <w:rPr>
          <w:sz w:val="24"/>
          <w:szCs w:val="24"/>
        </w:rPr>
      </w:pPr>
      <w:r w:rsidRPr="003960C6">
        <w:rPr>
          <w:bCs/>
          <w:sz w:val="24"/>
          <w:szCs w:val="24"/>
          <w:lang w:val="lt-LT" w:eastAsia="lt-LT"/>
        </w:rPr>
        <w:t xml:space="preserve">Paslaugos teikėjas turi susipažinti su aptarnaujama teritorija, esamais keliais, konteinerių išdėstymo vietomis, kita informacija reikalinga kokybiškam Paslaugos teikimui ir įvertinti, kad aptarnaujamoje teritorijoje yra specifinių kelių ruožų, kuriems taikomi transporto priemonių bendro svorio ribojimai, ir/arba jie sunkiai pravažiuojami, siauri, neasfaltuoti. </w:t>
      </w:r>
    </w:p>
    <w:p w14:paraId="50931C0A" w14:textId="7C73A277" w:rsidR="004125A1" w:rsidRPr="003960C6" w:rsidRDefault="000B66E0">
      <w:pPr>
        <w:numPr>
          <w:ilvl w:val="2"/>
          <w:numId w:val="2"/>
        </w:numPr>
        <w:ind w:left="0" w:firstLine="567"/>
        <w:rPr>
          <w:sz w:val="24"/>
          <w:szCs w:val="24"/>
        </w:rPr>
      </w:pPr>
      <w:r w:rsidRPr="003960C6">
        <w:rPr>
          <w:bCs/>
          <w:sz w:val="24"/>
          <w:szCs w:val="24"/>
          <w:lang w:val="lt-LT" w:eastAsia="lt-LT"/>
        </w:rPr>
        <w:t xml:space="preserve">Paslaugos teikėjas iki Pasiruošimo laikotarpio pabaigos turi </w:t>
      </w:r>
      <w:r w:rsidR="00F675E7">
        <w:rPr>
          <w:bCs/>
          <w:sz w:val="24"/>
          <w:szCs w:val="24"/>
          <w:lang w:val="lt-LT" w:eastAsia="lt-LT"/>
        </w:rPr>
        <w:t xml:space="preserve">turėti teisę </w:t>
      </w:r>
      <w:r w:rsidR="00290D14">
        <w:rPr>
          <w:bCs/>
          <w:sz w:val="24"/>
          <w:szCs w:val="24"/>
          <w:lang w:val="lt-LT" w:eastAsia="lt-LT"/>
        </w:rPr>
        <w:t>naudotis</w:t>
      </w:r>
      <w:r w:rsidRPr="003960C6">
        <w:rPr>
          <w:bCs/>
          <w:sz w:val="24"/>
          <w:szCs w:val="24"/>
          <w:lang w:val="lt-LT" w:eastAsia="lt-LT"/>
        </w:rPr>
        <w:t xml:space="preserve"> Paslaugos teikimui reikaling</w:t>
      </w:r>
      <w:r w:rsidR="00290D14">
        <w:rPr>
          <w:bCs/>
          <w:sz w:val="24"/>
          <w:szCs w:val="24"/>
          <w:lang w:val="lt-LT" w:eastAsia="lt-LT"/>
        </w:rPr>
        <w:t>a</w:t>
      </w:r>
      <w:r w:rsidRPr="003960C6">
        <w:rPr>
          <w:bCs/>
          <w:sz w:val="24"/>
          <w:szCs w:val="24"/>
          <w:lang w:val="lt-LT" w:eastAsia="lt-LT"/>
        </w:rPr>
        <w:t xml:space="preserve"> atliekų surinkimą technik</w:t>
      </w:r>
      <w:r w:rsidR="00290D14">
        <w:rPr>
          <w:bCs/>
          <w:sz w:val="24"/>
          <w:szCs w:val="24"/>
          <w:lang w:val="lt-LT" w:eastAsia="lt-LT"/>
        </w:rPr>
        <w:t>a</w:t>
      </w:r>
      <w:r w:rsidRPr="003960C6">
        <w:rPr>
          <w:bCs/>
          <w:sz w:val="24"/>
          <w:szCs w:val="24"/>
          <w:lang w:val="lt-LT" w:eastAsia="lt-LT"/>
        </w:rPr>
        <w:t xml:space="preserve">, kuriai minimalūs reikalavimai pateikti </w:t>
      </w:r>
      <w:r w:rsidRPr="003960C6">
        <w:rPr>
          <w:bCs/>
          <w:color w:val="FF0000"/>
          <w:sz w:val="24"/>
          <w:szCs w:val="24"/>
          <w:lang w:val="lt-LT" w:eastAsia="lt-LT"/>
        </w:rPr>
        <w:t>6 priede.</w:t>
      </w:r>
    </w:p>
    <w:p w14:paraId="57307CAB" w14:textId="77777777" w:rsidR="004125A1" w:rsidRPr="003960C6" w:rsidRDefault="000B66E0">
      <w:pPr>
        <w:numPr>
          <w:ilvl w:val="1"/>
          <w:numId w:val="2"/>
        </w:numPr>
        <w:ind w:left="0" w:firstLine="567"/>
        <w:rPr>
          <w:sz w:val="24"/>
          <w:szCs w:val="24"/>
        </w:rPr>
      </w:pPr>
      <w:r w:rsidRPr="003960C6">
        <w:rPr>
          <w:bCs/>
          <w:sz w:val="24"/>
          <w:szCs w:val="24"/>
          <w:lang w:val="lt-LT" w:eastAsia="lt-LT"/>
        </w:rPr>
        <w:t>Įvykus atitinkamiems įvykiams, kurie trukdo tinkamam Paslaugos teikimo pasiruošimui, Paslaugos teikėjas turi nedelsiant apie tai informuoti ARATC ir imtis visų galimų veiksmų problemoms išspręsti.</w:t>
      </w:r>
    </w:p>
    <w:p w14:paraId="7A2B7E17" w14:textId="77777777" w:rsidR="004125A1" w:rsidRPr="003960C6" w:rsidRDefault="000B66E0">
      <w:pPr>
        <w:numPr>
          <w:ilvl w:val="1"/>
          <w:numId w:val="2"/>
        </w:numPr>
        <w:ind w:left="0" w:firstLine="567"/>
        <w:rPr>
          <w:sz w:val="24"/>
          <w:szCs w:val="24"/>
        </w:rPr>
      </w:pPr>
      <w:r w:rsidRPr="003960C6">
        <w:rPr>
          <w:bCs/>
          <w:sz w:val="24"/>
          <w:szCs w:val="24"/>
          <w:lang w:val="lt-LT" w:eastAsia="lt-LT"/>
        </w:rPr>
        <w:t>Paslaugos teikėjas turi atlikti kitus veiksmus, kurie būtini tinkamam Paslaugos teikimui ir nebuvo numatyti TS rengimo metu.</w:t>
      </w:r>
    </w:p>
    <w:p w14:paraId="71912D9E" w14:textId="77777777" w:rsidR="004125A1" w:rsidRPr="003960C6" w:rsidRDefault="000B66E0">
      <w:pPr>
        <w:numPr>
          <w:ilvl w:val="1"/>
          <w:numId w:val="2"/>
        </w:numPr>
        <w:ind w:left="0" w:firstLine="567"/>
        <w:rPr>
          <w:sz w:val="24"/>
          <w:szCs w:val="24"/>
        </w:rPr>
      </w:pPr>
      <w:r w:rsidRPr="003960C6">
        <w:rPr>
          <w:sz w:val="24"/>
          <w:szCs w:val="24"/>
          <w:lang w:val="lt-LT"/>
        </w:rPr>
        <w:t xml:space="preserve">Paslaugos tekėjas ne vėliau kaip likus 15 kalendorinių dienų iki Paslaugos teikimo pradžios turi pateikti pasiruošimo ataskaitą, kurios forma ir privaloma pateikti informacija nurodyta </w:t>
      </w:r>
      <w:r w:rsidRPr="003960C6">
        <w:rPr>
          <w:color w:val="FF0000"/>
          <w:sz w:val="24"/>
          <w:szCs w:val="24"/>
          <w:lang w:val="lt-LT"/>
        </w:rPr>
        <w:t>5 skyriuje ir 8.2 poskyryje.</w:t>
      </w:r>
    </w:p>
    <w:p w14:paraId="698FEA93" w14:textId="77777777" w:rsidR="004125A1" w:rsidRPr="003960C6" w:rsidRDefault="000B66E0">
      <w:pPr>
        <w:numPr>
          <w:ilvl w:val="1"/>
          <w:numId w:val="2"/>
        </w:numPr>
        <w:ind w:left="0" w:firstLine="567"/>
        <w:rPr>
          <w:sz w:val="24"/>
          <w:szCs w:val="24"/>
        </w:rPr>
      </w:pPr>
      <w:r w:rsidRPr="003960C6">
        <w:rPr>
          <w:sz w:val="24"/>
          <w:szCs w:val="24"/>
          <w:lang w:val="lt-LT"/>
        </w:rPr>
        <w:t>ARATC pasiruošimo ataskaitą patvirtina per 15 kalendorinių dienų, bet ne vėliau kaip paskutinę Pasiruošimo laikotarpio dieną.</w:t>
      </w:r>
    </w:p>
    <w:p w14:paraId="5127040F" w14:textId="77777777" w:rsidR="004125A1" w:rsidRPr="003960C6" w:rsidRDefault="000B66E0">
      <w:pPr>
        <w:numPr>
          <w:ilvl w:val="1"/>
          <w:numId w:val="2"/>
        </w:numPr>
        <w:ind w:left="0" w:firstLine="567"/>
        <w:rPr>
          <w:sz w:val="24"/>
          <w:szCs w:val="24"/>
        </w:rPr>
      </w:pPr>
      <w:r w:rsidRPr="003960C6">
        <w:rPr>
          <w:sz w:val="24"/>
          <w:szCs w:val="24"/>
          <w:lang w:val="lt-LT"/>
        </w:rPr>
        <w:t xml:space="preserve">Paskutinę Pasiruošimo laikotarpio dieną ARATC patvirtinęs pasiruošimo ataskaitą, </w:t>
      </w:r>
      <w:r w:rsidRPr="003960C6">
        <w:rPr>
          <w:bCs/>
          <w:sz w:val="24"/>
          <w:szCs w:val="24"/>
          <w:lang w:val="lt-LT" w:eastAsia="lt-LT"/>
        </w:rPr>
        <w:t>priėmimo - perdavimo aktu perduoda Paslaugos teikėjui eksploatuoti PA konteinerius Sutarties laikotarpiu.</w:t>
      </w:r>
    </w:p>
    <w:p w14:paraId="60D39A8D" w14:textId="77777777" w:rsidR="004125A1" w:rsidRPr="003960C6" w:rsidRDefault="000B66E0">
      <w:pPr>
        <w:numPr>
          <w:ilvl w:val="1"/>
          <w:numId w:val="2"/>
        </w:numPr>
        <w:ind w:left="0" w:firstLine="567"/>
        <w:rPr>
          <w:sz w:val="24"/>
          <w:szCs w:val="24"/>
        </w:rPr>
      </w:pPr>
      <w:r w:rsidRPr="003960C6">
        <w:rPr>
          <w:rStyle w:val="FontStyle12"/>
          <w:sz w:val="24"/>
          <w:szCs w:val="24"/>
          <w:lang w:val="lt-LT" w:eastAsia="lt-LT"/>
        </w:rPr>
        <w:t>Paslaugos teikėjas turi pradėti teikti Paslaugą pilna apimtimi kitą dieną po paskutinės Pasiruošimo laikotarpio termino dienos ir privalo visą Sutarties galiojimo laikotarpį užtikrinti nenutrūkstamą ir TS reikalavimus atitinkantį Paslaugos teikimą visoje Savivaldybės teritorijoje.</w:t>
      </w:r>
    </w:p>
    <w:p w14:paraId="30DCEAAA" w14:textId="77777777" w:rsidR="004125A1" w:rsidRPr="003960C6" w:rsidRDefault="004125A1">
      <w:pPr>
        <w:ind w:firstLine="567"/>
        <w:rPr>
          <w:b/>
          <w:bCs/>
          <w:sz w:val="24"/>
          <w:szCs w:val="24"/>
          <w:lang w:val="lt-LT" w:eastAsia="lt-LT"/>
        </w:rPr>
      </w:pPr>
      <w:bookmarkStart w:id="16" w:name="_Toc426532395"/>
    </w:p>
    <w:p w14:paraId="262354A0" w14:textId="77777777" w:rsidR="004125A1" w:rsidRPr="003960C6" w:rsidRDefault="000B66E0">
      <w:pPr>
        <w:numPr>
          <w:ilvl w:val="0"/>
          <w:numId w:val="2"/>
        </w:numPr>
        <w:ind w:left="0" w:firstLine="567"/>
        <w:rPr>
          <w:b/>
          <w:bCs/>
          <w:sz w:val="24"/>
          <w:szCs w:val="24"/>
          <w:lang w:val="lt-LT" w:eastAsia="lt-LT"/>
        </w:rPr>
      </w:pPr>
      <w:r w:rsidRPr="003960C6">
        <w:rPr>
          <w:b/>
          <w:bCs/>
          <w:sz w:val="24"/>
          <w:szCs w:val="24"/>
          <w:lang w:val="lt-LT" w:eastAsia="lt-LT"/>
        </w:rPr>
        <w:t>PASLAUGOS ORGANIZAVIMAS</w:t>
      </w:r>
    </w:p>
    <w:p w14:paraId="347241F0" w14:textId="77777777" w:rsidR="004125A1" w:rsidRPr="003960C6" w:rsidRDefault="004125A1">
      <w:pPr>
        <w:ind w:left="567" w:firstLine="0"/>
        <w:rPr>
          <w:bCs/>
          <w:sz w:val="24"/>
          <w:szCs w:val="24"/>
          <w:lang w:val="lt-LT" w:eastAsia="lt-LT"/>
        </w:rPr>
      </w:pPr>
    </w:p>
    <w:p w14:paraId="1E58566D" w14:textId="77777777" w:rsidR="004125A1" w:rsidRPr="003960C6" w:rsidRDefault="000B66E0">
      <w:pPr>
        <w:numPr>
          <w:ilvl w:val="1"/>
          <w:numId w:val="2"/>
        </w:numPr>
        <w:tabs>
          <w:tab w:val="left" w:pos="1258"/>
        </w:tabs>
        <w:autoSpaceDE w:val="0"/>
        <w:ind w:left="0" w:firstLine="567"/>
        <w:rPr>
          <w:bCs/>
          <w:sz w:val="24"/>
          <w:szCs w:val="24"/>
          <w:lang w:val="lt-LT" w:eastAsia="lt-LT"/>
        </w:rPr>
      </w:pPr>
      <w:r w:rsidRPr="003960C6">
        <w:rPr>
          <w:bCs/>
          <w:sz w:val="24"/>
          <w:szCs w:val="24"/>
          <w:lang w:val="lt-LT" w:eastAsia="lt-LT"/>
        </w:rPr>
        <w:t>Paslaugos teikimą Savivaldybėse organizuoja ir administruoja ARATC, teikia – Paslaugos teikėjas, finansuoja ir naudą gauna – Užsakovas.</w:t>
      </w:r>
    </w:p>
    <w:p w14:paraId="3DF85CF4" w14:textId="77777777" w:rsidR="004125A1" w:rsidRPr="001A784A" w:rsidRDefault="000B66E0">
      <w:pPr>
        <w:numPr>
          <w:ilvl w:val="1"/>
          <w:numId w:val="2"/>
        </w:numPr>
        <w:ind w:left="0" w:firstLine="567"/>
        <w:rPr>
          <w:sz w:val="24"/>
          <w:szCs w:val="24"/>
          <w:lang w:val="lt-LT"/>
        </w:rPr>
      </w:pPr>
      <w:r w:rsidRPr="003960C6">
        <w:rPr>
          <w:bCs/>
          <w:sz w:val="24"/>
          <w:szCs w:val="24"/>
          <w:lang w:val="lt-LT" w:eastAsia="lt-LT"/>
        </w:rPr>
        <w:t>Paslauga Alytaus regione organizuojama ją suskirsčius į</w:t>
      </w:r>
      <w:r w:rsidRPr="003960C6">
        <w:rPr>
          <w:bCs/>
          <w:color w:val="FF0000"/>
          <w:sz w:val="24"/>
          <w:szCs w:val="24"/>
          <w:lang w:val="lt-LT" w:eastAsia="lt-LT"/>
        </w:rPr>
        <w:t xml:space="preserve"> </w:t>
      </w:r>
      <w:r w:rsidRPr="003960C6">
        <w:rPr>
          <w:bCs/>
          <w:sz w:val="24"/>
          <w:szCs w:val="24"/>
          <w:lang w:val="lt-LT" w:eastAsia="lt-LT"/>
        </w:rPr>
        <w:t>Paslaugos dalis pagal jose nustatytą konteinerių aptarnavimo dažnumą (kiekviena Savivaldybė turi atskirai tik jai suformuotas Paslaugos dalis).</w:t>
      </w:r>
    </w:p>
    <w:p w14:paraId="7C12CFCF" w14:textId="77777777" w:rsidR="004125A1" w:rsidRPr="003960C6" w:rsidRDefault="000B66E0">
      <w:pPr>
        <w:numPr>
          <w:ilvl w:val="1"/>
          <w:numId w:val="2"/>
        </w:numPr>
        <w:tabs>
          <w:tab w:val="left" w:pos="1258"/>
        </w:tabs>
        <w:autoSpaceDE w:val="0"/>
        <w:ind w:left="0" w:firstLine="567"/>
        <w:rPr>
          <w:bCs/>
          <w:sz w:val="24"/>
          <w:szCs w:val="24"/>
          <w:lang w:val="lt-LT" w:eastAsia="lt-LT"/>
        </w:rPr>
      </w:pPr>
      <w:r w:rsidRPr="003960C6">
        <w:rPr>
          <w:bCs/>
          <w:sz w:val="24"/>
          <w:szCs w:val="24"/>
          <w:lang w:val="lt-LT" w:eastAsia="lt-LT"/>
        </w:rPr>
        <w:t>Paslaugos teikėjas Savivaldybėse Paslaugą teikia tik tinkamais naudoti konteineriais ir Paslaugos teikėjui nuosavybės teise priklausančia ir/ar kitais teisėtais pagrindais valdoma ir naudojama atliekų surinkimo technika, kuri susideda iš PA surinkimui ir vežimui tinkamos šiukšliavežės ir kitų Paslaugai teikti reikalingų transporto priemonių.</w:t>
      </w:r>
    </w:p>
    <w:p w14:paraId="78BB29DD" w14:textId="77777777" w:rsidR="004125A1" w:rsidRPr="001A784A" w:rsidRDefault="000B66E0">
      <w:pPr>
        <w:numPr>
          <w:ilvl w:val="1"/>
          <w:numId w:val="2"/>
        </w:numPr>
        <w:ind w:left="0" w:firstLine="567"/>
        <w:rPr>
          <w:sz w:val="24"/>
          <w:szCs w:val="24"/>
          <w:lang w:val="lt-LT"/>
        </w:rPr>
      </w:pPr>
      <w:r w:rsidRPr="003960C6">
        <w:rPr>
          <w:bCs/>
          <w:sz w:val="24"/>
          <w:szCs w:val="24"/>
          <w:lang w:val="lt-LT" w:eastAsia="lt-LT"/>
        </w:rPr>
        <w:t>ARATC nustatyta maksimali Paslaugos kaina apskaičiuota įvertinus, jog Paslaugą kiekvienoje Savivaldybėje galima nenutrūkstamai teikti viena</w:t>
      </w:r>
      <w:r w:rsidRPr="003960C6">
        <w:rPr>
          <w:bCs/>
          <w:color w:val="FF0000"/>
          <w:sz w:val="24"/>
          <w:szCs w:val="24"/>
          <w:lang w:val="lt-LT" w:eastAsia="lt-LT"/>
        </w:rPr>
        <w:t xml:space="preserve"> </w:t>
      </w:r>
      <w:r w:rsidRPr="003960C6">
        <w:rPr>
          <w:bCs/>
          <w:sz w:val="24"/>
          <w:szCs w:val="24"/>
          <w:lang w:val="lt-LT" w:eastAsia="lt-LT"/>
        </w:rPr>
        <w:t>šiukšliaveže, jeigu ji turi visus reikiamus įrenginius aptarnauti ir antžeminius, ir įgilinamuosius konteinerius, šiukšliavežių kėlimo mechanizmai bei susijusios sistemos suteikia galimybę saugiai aptarnauti šiuos konteinerius, jų nesugadinant, nesukeliant pavojaus aptarnaujančio personalo sveikatai ar gyvybei (t. y. Paslaugos teikimui nereikalingos skirtingų tipų šiukšliavežės).</w:t>
      </w:r>
    </w:p>
    <w:p w14:paraId="3F41F241" w14:textId="4794D920" w:rsidR="004125A1" w:rsidRPr="001A784A" w:rsidRDefault="000B66E0">
      <w:pPr>
        <w:numPr>
          <w:ilvl w:val="1"/>
          <w:numId w:val="2"/>
        </w:numPr>
        <w:tabs>
          <w:tab w:val="left" w:pos="1258"/>
        </w:tabs>
        <w:autoSpaceDE w:val="0"/>
        <w:ind w:left="0" w:firstLine="567"/>
        <w:rPr>
          <w:sz w:val="24"/>
          <w:szCs w:val="24"/>
          <w:lang w:val="lt-LT"/>
        </w:rPr>
      </w:pPr>
      <w:r w:rsidRPr="003960C6">
        <w:rPr>
          <w:bCs/>
          <w:sz w:val="24"/>
          <w:szCs w:val="24"/>
          <w:lang w:val="lt-LT" w:eastAsia="lt-LT"/>
        </w:rPr>
        <w:t xml:space="preserve">Atliekų surinkimo technika turi atitikti </w:t>
      </w:r>
      <w:r w:rsidR="00A173FE">
        <w:rPr>
          <w:bCs/>
          <w:color w:val="FF0000"/>
          <w:sz w:val="24"/>
          <w:szCs w:val="24"/>
          <w:lang w:val="lt-LT" w:eastAsia="lt-LT"/>
        </w:rPr>
        <w:t>6</w:t>
      </w:r>
      <w:r w:rsidRPr="003960C6">
        <w:rPr>
          <w:bCs/>
          <w:color w:val="FF0000"/>
          <w:sz w:val="24"/>
          <w:szCs w:val="24"/>
          <w:lang w:val="lt-LT" w:eastAsia="lt-LT"/>
        </w:rPr>
        <w:t xml:space="preserve"> priede</w:t>
      </w:r>
      <w:r w:rsidRPr="003960C6">
        <w:rPr>
          <w:bCs/>
          <w:sz w:val="24"/>
          <w:szCs w:val="24"/>
          <w:lang w:val="lt-LT" w:eastAsia="lt-LT"/>
        </w:rPr>
        <w:t xml:space="preserve"> pateiktus reikalavimus. </w:t>
      </w:r>
    </w:p>
    <w:p w14:paraId="5FF781E6" w14:textId="77777777"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ARATC suformuotos Paslaugos dalys ir jų planuojamos metinės apimtys pateiktos </w:t>
      </w:r>
      <w:r w:rsidRPr="003960C6">
        <w:rPr>
          <w:bCs/>
          <w:color w:val="FF0000"/>
          <w:sz w:val="24"/>
          <w:szCs w:val="24"/>
          <w:lang w:val="lt-LT" w:eastAsia="lt-LT"/>
        </w:rPr>
        <w:t xml:space="preserve">7 priede </w:t>
      </w:r>
      <w:r w:rsidRPr="003960C6">
        <w:rPr>
          <w:bCs/>
          <w:sz w:val="24"/>
          <w:szCs w:val="24"/>
          <w:lang w:val="lt-LT" w:eastAsia="lt-LT"/>
        </w:rPr>
        <w:t>remiantis faktiniais 2021 m. duomenimis. Paslaugos teikimo metu šie duomenys gali keistis ir ARATC į tai atsižvelgęs gali koreguoti Paslaugos dalis kaip nurodyta</w:t>
      </w:r>
      <w:r w:rsidRPr="003960C6">
        <w:rPr>
          <w:bCs/>
          <w:color w:val="FF0000"/>
          <w:sz w:val="24"/>
          <w:szCs w:val="24"/>
          <w:lang w:val="lt-LT" w:eastAsia="lt-LT"/>
        </w:rPr>
        <w:t xml:space="preserve"> 6.9 - 6.11 poskyriuose.</w:t>
      </w:r>
    </w:p>
    <w:p w14:paraId="353F500A" w14:textId="77777777" w:rsidR="004125A1" w:rsidRPr="003960C6" w:rsidRDefault="000B66E0">
      <w:pPr>
        <w:numPr>
          <w:ilvl w:val="1"/>
          <w:numId w:val="2"/>
        </w:numPr>
        <w:ind w:left="0" w:firstLine="567"/>
        <w:rPr>
          <w:sz w:val="24"/>
          <w:szCs w:val="24"/>
          <w:lang w:val="lt-LT"/>
        </w:rPr>
      </w:pPr>
      <w:r w:rsidRPr="003960C6">
        <w:rPr>
          <w:sz w:val="24"/>
          <w:szCs w:val="24"/>
          <w:lang w:val="lt-LT"/>
        </w:rPr>
        <w:t>Paslaugos teikėjas, remdamasis ARATC suformuotomis Paslaugos dalimis, turi sudaryti atskirus PA surinkimo maršrutus ir Grafikus Paslaugos dalims.</w:t>
      </w:r>
    </w:p>
    <w:p w14:paraId="58EE504B" w14:textId="77777777"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Kiekvieną Paslaugos dalį sudaro savarankiška pastovioji ir kintama dalis, kurių įkainiai turi būti pateikti Sutartyje. </w:t>
      </w:r>
    </w:p>
    <w:p w14:paraId="498B4415" w14:textId="77777777"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ARATC sprendimu Savivaldybių Paslaugos dalys gali būti didinamos, mažinamos ar kitaip koreguojamos iki </w:t>
      </w:r>
      <w:r w:rsidRPr="003960C6">
        <w:rPr>
          <w:bCs/>
          <w:color w:val="FF0000"/>
          <w:sz w:val="24"/>
          <w:szCs w:val="24"/>
          <w:lang w:val="lt-LT" w:eastAsia="lt-LT"/>
        </w:rPr>
        <w:t>15 procentų</w:t>
      </w:r>
      <w:r w:rsidRPr="003960C6">
        <w:rPr>
          <w:bCs/>
          <w:sz w:val="24"/>
          <w:szCs w:val="24"/>
          <w:lang w:val="lt-LT" w:eastAsia="lt-LT"/>
        </w:rPr>
        <w:t xml:space="preserve">  per visą Sutarties laikotarpį vertinant nuo pradinės Sutarties vertės. Pavyzdžiui, jei kuri nors Paslaugos dalis bus praretinta ar padažninta, atitinkamai bus mokama tam tikru apvažiavimų skaičiumi daugiau ar mažiau. </w:t>
      </w:r>
    </w:p>
    <w:p w14:paraId="7EBFB69D" w14:textId="77777777"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Priėmęs sprendimą dėl Paslaugos dalių koregavimo, ARATC raštu informuoja Paslaugos teikėją ir nurodo laikotarpį (ne mažiau kaip 30 kalendorinių nuo informacijos pateikimo raštu dienos) per kurį </w:t>
      </w:r>
      <w:r w:rsidRPr="003960C6">
        <w:rPr>
          <w:bCs/>
          <w:sz w:val="24"/>
          <w:szCs w:val="24"/>
          <w:lang w:val="lt-LT" w:eastAsia="lt-LT"/>
        </w:rPr>
        <w:lastRenderedPageBreak/>
        <w:t>Paslaugos teikėjas turi pakoreguoti atliekų surinkimo maršrutus, pateikti atliekų turėtojams pakeistus Grafikus ir atlikti kitus reikalingus veiksmus.</w:t>
      </w:r>
    </w:p>
    <w:p w14:paraId="1BCD8ED6" w14:textId="608C864A" w:rsidR="004125A1" w:rsidRPr="001A784A" w:rsidRDefault="000B66E0">
      <w:pPr>
        <w:numPr>
          <w:ilvl w:val="1"/>
          <w:numId w:val="2"/>
        </w:numPr>
        <w:ind w:left="0" w:firstLine="567"/>
        <w:rPr>
          <w:sz w:val="24"/>
          <w:szCs w:val="24"/>
          <w:lang w:val="lt-LT"/>
        </w:rPr>
      </w:pPr>
      <w:r w:rsidRPr="003960C6">
        <w:rPr>
          <w:bCs/>
          <w:sz w:val="24"/>
          <w:szCs w:val="24"/>
          <w:lang w:val="lt-LT" w:eastAsia="lt-LT"/>
        </w:rPr>
        <w:t>Pasikeitus Paslaugos dalims, Paslauga toliau teikiama tais pačiais, Sutartyje numatytais, įkainiais.</w:t>
      </w:r>
      <w:r w:rsidRPr="003960C6">
        <w:rPr>
          <w:sz w:val="24"/>
          <w:szCs w:val="24"/>
          <w:lang w:val="lt-LT"/>
        </w:rPr>
        <w:t xml:space="preserve"> Grafikai teikiami kaip nurodyta </w:t>
      </w:r>
      <w:r w:rsidRPr="003960C6">
        <w:rPr>
          <w:color w:val="FF0000"/>
          <w:sz w:val="24"/>
          <w:szCs w:val="24"/>
          <w:lang w:val="lt-LT"/>
        </w:rPr>
        <w:t>7.</w:t>
      </w:r>
      <w:r w:rsidR="00612946">
        <w:rPr>
          <w:rStyle w:val="Numatytasispastraiposriftas1"/>
          <w:color w:val="FF0000"/>
          <w:sz w:val="24"/>
          <w:szCs w:val="24"/>
          <w:lang w:val="lt-LT"/>
        </w:rPr>
        <w:t xml:space="preserve">5.6 </w:t>
      </w:r>
      <w:r w:rsidRPr="003960C6">
        <w:rPr>
          <w:rStyle w:val="Numatytasispastraiposriftas1"/>
          <w:color w:val="FF0000"/>
          <w:sz w:val="24"/>
          <w:szCs w:val="24"/>
          <w:lang w:val="lt-LT"/>
        </w:rPr>
        <w:t>-</w:t>
      </w:r>
      <w:r w:rsidR="00612946">
        <w:rPr>
          <w:rStyle w:val="Numatytasispastraiposriftas1"/>
          <w:color w:val="FF0000"/>
          <w:sz w:val="24"/>
          <w:szCs w:val="24"/>
          <w:lang w:val="lt-LT"/>
        </w:rPr>
        <w:t xml:space="preserve"> </w:t>
      </w:r>
      <w:r w:rsidRPr="003960C6">
        <w:rPr>
          <w:rStyle w:val="Numatytasispastraiposriftas1"/>
          <w:color w:val="FF0000"/>
          <w:sz w:val="24"/>
          <w:szCs w:val="24"/>
          <w:lang w:val="lt-LT"/>
        </w:rPr>
        <w:t>7.</w:t>
      </w:r>
      <w:r w:rsidR="00612946">
        <w:rPr>
          <w:rStyle w:val="Numatytasispastraiposriftas1"/>
          <w:color w:val="FF0000"/>
          <w:sz w:val="24"/>
          <w:szCs w:val="24"/>
          <w:lang w:val="lt-LT"/>
        </w:rPr>
        <w:t>5.10</w:t>
      </w:r>
      <w:r w:rsidRPr="003960C6">
        <w:rPr>
          <w:rStyle w:val="Numatytasispastraiposriftas1"/>
          <w:sz w:val="24"/>
          <w:szCs w:val="24"/>
          <w:lang w:val="lt-LT"/>
        </w:rPr>
        <w:t xml:space="preserve"> punktuose, o Grafikų pateikimo atliekų turėtojams išlaidas apmoka ARATC.</w:t>
      </w:r>
    </w:p>
    <w:p w14:paraId="1FB035C9" w14:textId="2D587AAB" w:rsidR="002A4E48" w:rsidRPr="002A4E48" w:rsidRDefault="002A4E48" w:rsidP="002A4E48">
      <w:pPr>
        <w:numPr>
          <w:ilvl w:val="1"/>
          <w:numId w:val="2"/>
        </w:numPr>
        <w:ind w:left="0" w:firstLine="567"/>
        <w:rPr>
          <w:rStyle w:val="Numatytasispastraiposriftas1"/>
          <w:sz w:val="24"/>
          <w:szCs w:val="24"/>
          <w:lang w:val="lt-LT"/>
        </w:rPr>
      </w:pPr>
      <w:r w:rsidRPr="002A4E48">
        <w:rPr>
          <w:rStyle w:val="Numatytasispastraiposriftas1"/>
          <w:sz w:val="24"/>
          <w:szCs w:val="24"/>
          <w:lang w:val="lt-LT"/>
        </w:rPr>
        <w:t xml:space="preserve">Savivaldybei ir/ar ARATC, nustačius, kad BN PA konteineris jo ištuštinimo pagal grafiką dieną buvo tris kartus iš eilės pripildytas mačiau kaip ¾ jo tūrio, priima sprendimą jį ištuštinti rečiau ir apie tai Paslaugos teikėją informuojant raštu. </w:t>
      </w:r>
    </w:p>
    <w:p w14:paraId="460C2913" w14:textId="5611672A" w:rsidR="002A4E48" w:rsidRPr="002A4E48" w:rsidRDefault="002A4E48" w:rsidP="002A4E48">
      <w:pPr>
        <w:pStyle w:val="Sraopastraipa"/>
        <w:numPr>
          <w:ilvl w:val="1"/>
          <w:numId w:val="2"/>
        </w:numPr>
        <w:ind w:left="0" w:firstLine="567"/>
        <w:rPr>
          <w:sz w:val="24"/>
          <w:szCs w:val="24"/>
          <w:lang w:eastAsia="en-US"/>
        </w:rPr>
      </w:pPr>
      <w:r w:rsidRPr="002A4E48">
        <w:rPr>
          <w:sz w:val="24"/>
          <w:szCs w:val="24"/>
          <w:lang w:eastAsia="en-US"/>
        </w:rPr>
        <w:t xml:space="preserve">Savivaldybei ir/ar ARATC, nustačius, kad BN PA konteineris jo ištuštinimo pagal grafiką dieną buvo tris kartus iš eilės ar daugiau kartų perpildytas, priima sprendimą jį ištuštinti dažniau arba pastatyti didesnės talpos ar papildomą konteinerį ir apie tai Paslaugos teikėją informuojant raštu. </w:t>
      </w:r>
    </w:p>
    <w:p w14:paraId="5B909B90" w14:textId="77777777" w:rsidR="002A4E48" w:rsidRPr="002A4E48" w:rsidRDefault="002A4E48" w:rsidP="002A4E48">
      <w:pPr>
        <w:pStyle w:val="Sraopastraipa"/>
        <w:numPr>
          <w:ilvl w:val="1"/>
          <w:numId w:val="2"/>
        </w:numPr>
        <w:ind w:left="0" w:firstLine="567"/>
        <w:rPr>
          <w:sz w:val="24"/>
          <w:szCs w:val="24"/>
          <w:lang w:eastAsia="en-US"/>
        </w:rPr>
      </w:pPr>
      <w:r w:rsidRPr="002A4E48">
        <w:rPr>
          <w:sz w:val="24"/>
          <w:szCs w:val="24"/>
          <w:lang w:eastAsia="en-US"/>
        </w:rPr>
        <w:t>Informacija apie pakeistą konteinerių tuštinimo grafiką paskelbiama Savivaldybės, ARATC, Paslaugos teikėjo interneto svetainėse.</w:t>
      </w:r>
    </w:p>
    <w:p w14:paraId="37ED6D80" w14:textId="77777777" w:rsidR="004125A1" w:rsidRPr="001A784A" w:rsidRDefault="000B66E0">
      <w:pPr>
        <w:numPr>
          <w:ilvl w:val="1"/>
          <w:numId w:val="2"/>
        </w:numPr>
        <w:ind w:left="0" w:firstLine="567"/>
        <w:rPr>
          <w:sz w:val="24"/>
          <w:szCs w:val="24"/>
          <w:lang w:val="lt-LT"/>
        </w:rPr>
      </w:pPr>
      <w:r w:rsidRPr="003960C6">
        <w:rPr>
          <w:sz w:val="24"/>
          <w:szCs w:val="24"/>
          <w:lang w:val="lt-LT"/>
        </w:rPr>
        <w:t xml:space="preserve">ARATC, Paslaugos teikėjas ir Užsakovas privalo dalyvauti morfologiniuose pakuočių atliekų sudėties tyrimuose - patikrinimuose, kurių atlikimo tvarka ir sąlygos pateiktos </w:t>
      </w:r>
      <w:r w:rsidRPr="003960C6">
        <w:rPr>
          <w:color w:val="FF0000"/>
          <w:sz w:val="24"/>
          <w:szCs w:val="24"/>
          <w:lang w:val="lt-LT"/>
        </w:rPr>
        <w:t>11 priede.</w:t>
      </w:r>
    </w:p>
    <w:p w14:paraId="3D6E712A" w14:textId="77777777" w:rsidR="004125A1" w:rsidRPr="003960C6" w:rsidRDefault="004125A1">
      <w:pPr>
        <w:ind w:left="567" w:firstLine="0"/>
        <w:rPr>
          <w:sz w:val="24"/>
          <w:szCs w:val="24"/>
          <w:lang w:val="lt-LT"/>
        </w:rPr>
      </w:pPr>
    </w:p>
    <w:p w14:paraId="50F8352B" w14:textId="77777777" w:rsidR="004125A1" w:rsidRPr="003960C6" w:rsidRDefault="000B66E0">
      <w:pPr>
        <w:pStyle w:val="Sraopastraipa"/>
        <w:numPr>
          <w:ilvl w:val="0"/>
          <w:numId w:val="2"/>
        </w:numPr>
        <w:ind w:firstLine="207"/>
        <w:rPr>
          <w:b/>
          <w:bCs/>
          <w:sz w:val="24"/>
          <w:szCs w:val="24"/>
        </w:rPr>
      </w:pPr>
      <w:r w:rsidRPr="003960C6">
        <w:rPr>
          <w:b/>
          <w:bCs/>
          <w:sz w:val="24"/>
          <w:szCs w:val="24"/>
        </w:rPr>
        <w:t>PASLAUGOS TEIKIMO APIMTYS</w:t>
      </w:r>
    </w:p>
    <w:p w14:paraId="5D1C9573" w14:textId="77777777" w:rsidR="004125A1" w:rsidRPr="003960C6" w:rsidRDefault="004125A1">
      <w:pPr>
        <w:pStyle w:val="Sraopastraipa"/>
        <w:ind w:left="567" w:firstLine="0"/>
        <w:rPr>
          <w:b/>
          <w:bCs/>
          <w:sz w:val="24"/>
          <w:szCs w:val="24"/>
        </w:rPr>
      </w:pPr>
    </w:p>
    <w:p w14:paraId="2C9E4D05" w14:textId="77777777" w:rsidR="004125A1" w:rsidRPr="003960C6" w:rsidRDefault="000B66E0">
      <w:pPr>
        <w:pStyle w:val="Sraopastraipa"/>
        <w:ind w:left="0" w:firstLine="567"/>
        <w:rPr>
          <w:sz w:val="24"/>
          <w:szCs w:val="24"/>
        </w:rPr>
      </w:pPr>
      <w:r w:rsidRPr="003960C6">
        <w:rPr>
          <w:bCs/>
          <w:sz w:val="24"/>
          <w:szCs w:val="24"/>
        </w:rPr>
        <w:t>Paslaugos teikimas kiekvienoje Savivaldybėje susideda iš  PA surinkimo ir vežimo, konteinerių tuštinimo, konteinerių pastatymo, keitimo ir nuėmimo, konteinerių aptarnavimo duomenų valdymo KIS ir teikimo į ARATC informacinę sistemą ir atliekų turėtojų informavimo.</w:t>
      </w:r>
    </w:p>
    <w:p w14:paraId="4FFD9667" w14:textId="77777777" w:rsidR="004125A1" w:rsidRPr="003960C6" w:rsidRDefault="004125A1">
      <w:pPr>
        <w:keepNext/>
        <w:ind w:left="567" w:firstLine="0"/>
        <w:jc w:val="left"/>
        <w:rPr>
          <w:bCs/>
          <w:sz w:val="24"/>
          <w:szCs w:val="24"/>
          <w:lang w:val="lt-LT" w:eastAsia="lt-LT"/>
        </w:rPr>
      </w:pPr>
    </w:p>
    <w:p w14:paraId="4E7FC23C" w14:textId="77777777" w:rsidR="004125A1" w:rsidRPr="001A784A" w:rsidRDefault="000B66E0">
      <w:pPr>
        <w:keepNext/>
        <w:numPr>
          <w:ilvl w:val="1"/>
          <w:numId w:val="2"/>
        </w:numPr>
        <w:ind w:left="0" w:firstLine="567"/>
        <w:jc w:val="left"/>
        <w:rPr>
          <w:sz w:val="24"/>
          <w:szCs w:val="24"/>
          <w:lang w:val="lt-LT"/>
        </w:rPr>
      </w:pPr>
      <w:bookmarkStart w:id="17" w:name="bookmark9"/>
      <w:bookmarkEnd w:id="16"/>
      <w:bookmarkEnd w:id="17"/>
      <w:r w:rsidRPr="003960C6">
        <w:rPr>
          <w:b/>
          <w:bCs/>
          <w:sz w:val="24"/>
          <w:szCs w:val="24"/>
          <w:lang w:val="lt-LT" w:eastAsia="lt-LT"/>
        </w:rPr>
        <w:t>PA</w:t>
      </w:r>
      <w:r w:rsidRPr="003960C6">
        <w:rPr>
          <w:b/>
          <w:bCs/>
          <w:color w:val="FF0000"/>
          <w:sz w:val="24"/>
          <w:szCs w:val="24"/>
          <w:lang w:val="lt-LT" w:eastAsia="lt-LT"/>
        </w:rPr>
        <w:t xml:space="preserve"> </w:t>
      </w:r>
      <w:r w:rsidRPr="003960C6">
        <w:rPr>
          <w:b/>
          <w:bCs/>
          <w:sz w:val="24"/>
          <w:szCs w:val="24"/>
          <w:lang w:val="lt-LT" w:eastAsia="lt-LT"/>
        </w:rPr>
        <w:t>SURINKIMO, SVĖRIMO IR VEŽIMO PASLAUGA</w:t>
      </w:r>
    </w:p>
    <w:p w14:paraId="164B6951" w14:textId="77777777" w:rsidR="004125A1" w:rsidRPr="003960C6" w:rsidRDefault="004125A1">
      <w:pPr>
        <w:keepNext/>
        <w:ind w:firstLine="0"/>
        <w:jc w:val="left"/>
        <w:rPr>
          <w:b/>
          <w:bCs/>
          <w:sz w:val="24"/>
          <w:szCs w:val="24"/>
          <w:lang w:val="lt-LT" w:eastAsia="lt-LT"/>
        </w:rPr>
      </w:pPr>
    </w:p>
    <w:p w14:paraId="66140305" w14:textId="77777777" w:rsidR="004125A1" w:rsidRPr="003960C6" w:rsidRDefault="000B66E0">
      <w:pPr>
        <w:keepNext/>
        <w:ind w:firstLine="567"/>
        <w:jc w:val="left"/>
        <w:rPr>
          <w:b/>
          <w:bCs/>
          <w:sz w:val="24"/>
          <w:szCs w:val="24"/>
          <w:lang w:val="lt-LT" w:eastAsia="lt-LT"/>
        </w:rPr>
      </w:pPr>
      <w:r w:rsidRPr="003960C6">
        <w:rPr>
          <w:b/>
          <w:bCs/>
          <w:sz w:val="24"/>
          <w:szCs w:val="24"/>
          <w:lang w:val="lt-LT" w:eastAsia="lt-LT"/>
        </w:rPr>
        <w:t>PA surinkimas</w:t>
      </w:r>
    </w:p>
    <w:p w14:paraId="28C4B24E" w14:textId="77777777" w:rsidR="004125A1" w:rsidRPr="003960C6" w:rsidRDefault="004125A1">
      <w:pPr>
        <w:keepNext/>
        <w:ind w:firstLine="0"/>
        <w:jc w:val="center"/>
        <w:rPr>
          <w:b/>
          <w:bCs/>
          <w:sz w:val="24"/>
          <w:szCs w:val="24"/>
          <w:lang w:val="lt-LT" w:eastAsia="lt-LT"/>
        </w:rPr>
      </w:pPr>
    </w:p>
    <w:p w14:paraId="1CF92BDC" w14:textId="77777777" w:rsidR="004125A1" w:rsidRPr="001A784A" w:rsidRDefault="000B66E0">
      <w:pPr>
        <w:numPr>
          <w:ilvl w:val="2"/>
          <w:numId w:val="2"/>
        </w:numPr>
        <w:ind w:left="0" w:firstLine="567"/>
        <w:rPr>
          <w:sz w:val="24"/>
          <w:szCs w:val="24"/>
          <w:lang w:val="lt-LT"/>
        </w:rPr>
      </w:pPr>
      <w:r w:rsidRPr="003960C6">
        <w:rPr>
          <w:sz w:val="24"/>
          <w:szCs w:val="24"/>
          <w:lang w:val="lt-LT"/>
        </w:rPr>
        <w:t xml:space="preserve">PA turi būti nepertraukiamai surenkamos iš visų atliekų surinkimo dieną išstumtų konteinerių, jei juose yra  pagal Taisykles leistinos atliekos. </w:t>
      </w:r>
    </w:p>
    <w:p w14:paraId="1E146261" w14:textId="77777777" w:rsidR="004125A1" w:rsidRPr="001A784A" w:rsidRDefault="000B66E0">
      <w:pPr>
        <w:numPr>
          <w:ilvl w:val="2"/>
          <w:numId w:val="2"/>
        </w:numPr>
        <w:ind w:left="0" w:firstLine="567"/>
        <w:rPr>
          <w:sz w:val="24"/>
          <w:szCs w:val="24"/>
          <w:lang w:val="lt-LT"/>
        </w:rPr>
      </w:pPr>
      <w:r w:rsidRPr="003960C6">
        <w:rPr>
          <w:sz w:val="24"/>
          <w:szCs w:val="24"/>
          <w:lang w:val="lt-LT"/>
        </w:rPr>
        <w:t xml:space="preserve">Priklausomai nuo nurodyto surinkimo dažnumo, PA turi būti surenkamos </w:t>
      </w:r>
      <w:r w:rsidRPr="003960C6">
        <w:rPr>
          <w:color w:val="FF0000"/>
          <w:sz w:val="24"/>
          <w:szCs w:val="24"/>
          <w:lang w:val="lt-LT"/>
        </w:rPr>
        <w:t xml:space="preserve">kiek įmanoma vienodais laiko intervalais </w:t>
      </w:r>
      <w:r w:rsidRPr="003960C6">
        <w:rPr>
          <w:sz w:val="24"/>
          <w:szCs w:val="24"/>
          <w:lang w:val="lt-LT"/>
        </w:rPr>
        <w:t>(pvz. kas penkias savaites, kas antrą pirmadienį, kiekvieno mėnesio 20 dieną, lygiai kas 3 mėnesius ir pan.).</w:t>
      </w:r>
    </w:p>
    <w:p w14:paraId="0F0ED358"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Jei dėl blogų privažiavimo sąlygų PA konteineriai (išskyrus įgilinamuosius konteinerius) negali būti ištuštinti bent vieną kartą per mėnesį, Paslaugos teikėjas privalo sunkiai privažiuojamus atliekų turėtojus aprūpinti ne mažiau kaip 5 vnt. atliekų maišų, skirtų PA, šį faktą pažymint KIS sistemoje.</w:t>
      </w:r>
      <w:r w:rsidRPr="003960C6">
        <w:rPr>
          <w:sz w:val="24"/>
          <w:szCs w:val="24"/>
          <w:lang w:val="lt-LT"/>
        </w:rPr>
        <w:t xml:space="preserve"> Pripildyti atliekų maišai surenkami pagal PA surinkimo grafiką ir/ar kai galima privažiuoti iki sunkiai privažiuojamų atliekų turėtojų.</w:t>
      </w:r>
      <w:bookmarkStart w:id="18" w:name="_Hlk428766"/>
      <w:r w:rsidRPr="003960C6">
        <w:rPr>
          <w:bCs/>
          <w:sz w:val="24"/>
          <w:szCs w:val="24"/>
          <w:lang w:val="lt-LT" w:eastAsia="lt-LT"/>
        </w:rPr>
        <w:t xml:space="preserve"> </w:t>
      </w:r>
      <w:r w:rsidRPr="003960C6">
        <w:rPr>
          <w:sz w:val="24"/>
          <w:szCs w:val="24"/>
          <w:lang w:val="lt-LT"/>
        </w:rPr>
        <w:t xml:space="preserve">Atliekų maišai turi </w:t>
      </w:r>
      <w:r w:rsidRPr="003960C6">
        <w:rPr>
          <w:bCs/>
          <w:sz w:val="24"/>
          <w:szCs w:val="24"/>
          <w:lang w:val="lt-LT" w:eastAsia="lt-LT"/>
        </w:rPr>
        <w:t>atitikti mažiausiai šiuos reikalavimus: užrišami, pagaminti iš LDPE plastiko, storis nemažiau kaip 50 mikronų, ne mažiau kaip 240 litrų talpos, nepermatomi.</w:t>
      </w:r>
      <w:bookmarkEnd w:id="18"/>
    </w:p>
    <w:p w14:paraId="46CEA1F9" w14:textId="0E5D4C7A" w:rsidR="004125A1" w:rsidRPr="001A784A" w:rsidRDefault="000B66E0">
      <w:pPr>
        <w:numPr>
          <w:ilvl w:val="2"/>
          <w:numId w:val="2"/>
        </w:numPr>
        <w:ind w:left="0" w:firstLine="567"/>
        <w:rPr>
          <w:sz w:val="24"/>
          <w:szCs w:val="24"/>
          <w:lang w:val="lt-LT"/>
        </w:rPr>
      </w:pPr>
      <w:r w:rsidRPr="003960C6">
        <w:rPr>
          <w:sz w:val="24"/>
          <w:szCs w:val="24"/>
          <w:lang w:val="lt-LT"/>
        </w:rPr>
        <w:t>Sunkiai privažiuojamus atliekų turėtojus Paslaugos teikėjas maišais turi aprūpinti per 5 darbo dienas nuo neištuštinimo pagal grafiką dienos pasirinkta transporto priemone, šį faktą pažymint KIS.</w:t>
      </w:r>
    </w:p>
    <w:p w14:paraId="0028A07B"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Dėl nepalankių meteorologinių sąlygų nutraukęs PA surinkimą, Paslaugos teikėjas imasi šių veiksmų:</w:t>
      </w:r>
    </w:p>
    <w:p w14:paraId="31A14C0D" w14:textId="77777777"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šį atvejį fiksuoja KIS;</w:t>
      </w:r>
    </w:p>
    <w:p w14:paraId="13EF5F80" w14:textId="77777777"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nedelsiant, bet ne vėliau nei per vieną darbo dieną, raštu informuoja ARATC ir atitinkamos Savivaldybės administraciją apie Paslaugos neatlikimo priežastis;</w:t>
      </w:r>
    </w:p>
    <w:p w14:paraId="612F6C04" w14:textId="77777777"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atliekas surenka sekantį kartą pagal grafiką, esant tinkamoms meteorologinėms sąlygoms.</w:t>
      </w:r>
    </w:p>
    <w:p w14:paraId="734FD055" w14:textId="77777777" w:rsidR="004125A1" w:rsidRPr="001A784A" w:rsidRDefault="000B66E0">
      <w:pPr>
        <w:numPr>
          <w:ilvl w:val="3"/>
          <w:numId w:val="2"/>
        </w:numPr>
        <w:ind w:left="0" w:firstLine="567"/>
        <w:rPr>
          <w:sz w:val="24"/>
          <w:szCs w:val="24"/>
          <w:lang w:val="lt-LT"/>
        </w:rPr>
      </w:pPr>
      <w:r w:rsidRPr="003960C6">
        <w:rPr>
          <w:bCs/>
          <w:sz w:val="24"/>
          <w:szCs w:val="24"/>
          <w:lang w:val="lt-LT" w:eastAsia="lt-LT"/>
        </w:rPr>
        <w:t xml:space="preserve">Kitais, nei </w:t>
      </w:r>
      <w:r w:rsidRPr="003960C6">
        <w:rPr>
          <w:bCs/>
          <w:color w:val="FF0000"/>
          <w:sz w:val="24"/>
          <w:szCs w:val="24"/>
          <w:lang w:val="lt-LT" w:eastAsia="lt-LT"/>
        </w:rPr>
        <w:t xml:space="preserve">7.1.5 punkte </w:t>
      </w:r>
      <w:r w:rsidRPr="003960C6">
        <w:rPr>
          <w:bCs/>
          <w:sz w:val="24"/>
          <w:szCs w:val="24"/>
          <w:lang w:val="lt-LT" w:eastAsia="lt-LT"/>
        </w:rPr>
        <w:t xml:space="preserve">atvejais, </w:t>
      </w:r>
      <w:r w:rsidRPr="005F2854">
        <w:rPr>
          <w:bCs/>
          <w:sz w:val="24"/>
          <w:szCs w:val="24"/>
          <w:lang w:val="lt-LT" w:eastAsia="lt-LT"/>
        </w:rPr>
        <w:t>Paslaugos teikėjas, pastebėjęs priežastis, trukdančias teikti Paslaugą (nenugenėtos medžių šakos, nenuvalyti keliai kt.) turi informuoti Savivaldybę ir ARATC dėl šių priežasčių šalinimo.</w:t>
      </w:r>
    </w:p>
    <w:p w14:paraId="57F848E2"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Paslaugos teikėjas privalo užtikrinti, kad aptarnaujamoje teritorijoje su specifiniais kelių ruožais ir/sąlygomis, važiavimo apribojimais būtų teikiama Paslauga, atliekų surinkimo technika negadintų kelio dangos, nepažeistų želdynų ir pan. Šiame punkte nurodytos aplinkybės nebus laikomos pateisinamomis priežastimis neteikti Paslaugos, prašyti papildomo apmokėjimo ar kompensacijos.</w:t>
      </w:r>
    </w:p>
    <w:p w14:paraId="6B10F79E" w14:textId="77777777" w:rsidR="004125A1" w:rsidRPr="001A784A" w:rsidRDefault="000B66E0">
      <w:pPr>
        <w:numPr>
          <w:ilvl w:val="2"/>
          <w:numId w:val="2"/>
        </w:numPr>
        <w:ind w:left="0" w:firstLine="567"/>
        <w:rPr>
          <w:sz w:val="24"/>
          <w:szCs w:val="24"/>
          <w:lang w:val="lt-LT"/>
        </w:rPr>
      </w:pPr>
      <w:r w:rsidRPr="003960C6">
        <w:rPr>
          <w:sz w:val="24"/>
          <w:szCs w:val="24"/>
          <w:lang w:val="lt-LT"/>
        </w:rPr>
        <w:t>Surinktos PA negali būti maišomos su kitomis atliekomis ar kitos Savivaldybės PA atliekomis.</w:t>
      </w:r>
    </w:p>
    <w:p w14:paraId="04F8495C"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lastRenderedPageBreak/>
        <w:t>ARATC gali pareikalauti Paslaugos teikėjo teikti Paslaugas nenumatytomis aplinkybėmis, nepaisant įprasto PA surinkimo grafiko, pavyzdžiui, streiko ar stichinės nelaimės atvejais. Paslaugos teikėjui už šias paslaugas apmokama pagal Sutartyje numatytus įprastus Paslaugos dalių įkainius mėnesinėje ataskaitoje pateikus</w:t>
      </w:r>
      <w:r w:rsidRPr="003960C6">
        <w:rPr>
          <w:sz w:val="24"/>
          <w:szCs w:val="24"/>
          <w:lang w:val="lt-LT"/>
        </w:rPr>
        <w:t xml:space="preserve"> kiek buvo surinkta atitinkamų atliekų, ištuštinta konteinerių ir kita pareikalauta informacija.</w:t>
      </w:r>
    </w:p>
    <w:p w14:paraId="442303B2" w14:textId="77777777" w:rsidR="004125A1" w:rsidRPr="001A784A" w:rsidRDefault="000B66E0">
      <w:pPr>
        <w:numPr>
          <w:ilvl w:val="2"/>
          <w:numId w:val="2"/>
        </w:numPr>
        <w:ind w:left="0" w:firstLine="567"/>
        <w:rPr>
          <w:sz w:val="24"/>
          <w:szCs w:val="24"/>
          <w:lang w:val="lt-LT"/>
        </w:rPr>
      </w:pPr>
      <w:r w:rsidRPr="003960C6">
        <w:rPr>
          <w:bCs/>
          <w:sz w:val="24"/>
          <w:szCs w:val="24"/>
          <w:lang w:val="lt-LT"/>
        </w:rPr>
        <w:t xml:space="preserve">ARATC nereikalaus teikti Paslaugos nenumatytomis aplinkybėmis, jei nenumatytos aplinkybės yra ekstremali situacija, kuri galėtų sukelti staigų pavojų darbuotojų gyvybei ar sveikatai, turtui, aplinkai, sukelti sužalojimus ar padaryti kitą žalą. </w:t>
      </w:r>
    </w:p>
    <w:p w14:paraId="0E51A320" w14:textId="77777777" w:rsidR="004125A1" w:rsidRPr="003960C6" w:rsidRDefault="004125A1">
      <w:pPr>
        <w:ind w:firstLine="0"/>
        <w:rPr>
          <w:bCs/>
          <w:sz w:val="24"/>
          <w:szCs w:val="24"/>
          <w:lang w:val="lt-LT" w:eastAsia="lt-LT"/>
        </w:rPr>
      </w:pPr>
    </w:p>
    <w:p w14:paraId="6CEBC5D5" w14:textId="77777777" w:rsidR="004125A1" w:rsidRPr="003960C6" w:rsidRDefault="000B66E0">
      <w:pPr>
        <w:ind w:left="567" w:firstLine="0"/>
        <w:rPr>
          <w:b/>
          <w:sz w:val="24"/>
          <w:szCs w:val="24"/>
          <w:lang w:val="lt-LT" w:eastAsia="lt-LT"/>
        </w:rPr>
      </w:pPr>
      <w:r w:rsidRPr="003960C6">
        <w:rPr>
          <w:b/>
          <w:sz w:val="24"/>
          <w:szCs w:val="24"/>
          <w:lang w:val="lt-LT" w:eastAsia="lt-LT"/>
        </w:rPr>
        <w:t>PA svėrimas ir vežimas</w:t>
      </w:r>
    </w:p>
    <w:p w14:paraId="2C1179F6" w14:textId="77777777" w:rsidR="004125A1" w:rsidRPr="003960C6" w:rsidRDefault="004125A1">
      <w:pPr>
        <w:ind w:left="567" w:firstLine="0"/>
        <w:rPr>
          <w:bCs/>
          <w:sz w:val="24"/>
          <w:szCs w:val="24"/>
          <w:lang w:val="lt-LT" w:eastAsia="lt-LT"/>
        </w:rPr>
      </w:pPr>
    </w:p>
    <w:p w14:paraId="35809654" w14:textId="7C4281CC" w:rsidR="004125A1" w:rsidRPr="001A784A" w:rsidRDefault="000B66E0">
      <w:pPr>
        <w:numPr>
          <w:ilvl w:val="2"/>
          <w:numId w:val="2"/>
        </w:numPr>
        <w:tabs>
          <w:tab w:val="left" w:pos="1258"/>
        </w:tabs>
        <w:autoSpaceDE w:val="0"/>
        <w:ind w:left="0" w:firstLine="567"/>
        <w:rPr>
          <w:sz w:val="24"/>
          <w:szCs w:val="24"/>
          <w:lang w:val="lt-LT"/>
        </w:rPr>
      </w:pPr>
      <w:r w:rsidRPr="003960C6">
        <w:rPr>
          <w:sz w:val="24"/>
          <w:szCs w:val="24"/>
          <w:lang w:val="lt-LT"/>
        </w:rPr>
        <w:t>Surinktas PA atliekas Paslaugos teikėjas turi pasverti</w:t>
      </w:r>
      <w:r w:rsidR="00A05A82">
        <w:rPr>
          <w:sz w:val="24"/>
          <w:szCs w:val="24"/>
          <w:lang w:val="lt-LT"/>
        </w:rPr>
        <w:t xml:space="preserve"> </w:t>
      </w:r>
      <w:r w:rsidRPr="003960C6">
        <w:rPr>
          <w:sz w:val="24"/>
          <w:szCs w:val="24"/>
          <w:lang w:val="lt-LT"/>
        </w:rPr>
        <w:t xml:space="preserve">– </w:t>
      </w:r>
      <w:r w:rsidRPr="00785629">
        <w:rPr>
          <w:b/>
          <w:bCs/>
          <w:sz w:val="24"/>
          <w:szCs w:val="24"/>
          <w:lang w:val="lt-LT"/>
        </w:rPr>
        <w:t>Karjero g. 2, Takniškių k., Alovės sen</w:t>
      </w:r>
      <w:r w:rsidRPr="003960C6">
        <w:rPr>
          <w:sz w:val="24"/>
          <w:szCs w:val="24"/>
          <w:lang w:val="lt-LT"/>
        </w:rPr>
        <w:t xml:space="preserve">., </w:t>
      </w:r>
      <w:r w:rsidRPr="00785629">
        <w:rPr>
          <w:b/>
          <w:bCs/>
          <w:sz w:val="24"/>
          <w:szCs w:val="24"/>
          <w:lang w:val="lt-LT"/>
        </w:rPr>
        <w:t>Alytaus r</w:t>
      </w:r>
      <w:r w:rsidR="00A05A82">
        <w:rPr>
          <w:b/>
          <w:bCs/>
          <w:sz w:val="24"/>
          <w:szCs w:val="24"/>
          <w:lang w:val="lt-LT"/>
        </w:rPr>
        <w:t xml:space="preserve">.  </w:t>
      </w:r>
      <w:r w:rsidR="00A05A82" w:rsidRPr="00A05A82">
        <w:rPr>
          <w:sz w:val="24"/>
          <w:szCs w:val="24"/>
          <w:lang w:val="lt-LT"/>
        </w:rPr>
        <w:t>D</w:t>
      </w:r>
      <w:r w:rsidR="00785629">
        <w:rPr>
          <w:sz w:val="24"/>
          <w:szCs w:val="24"/>
          <w:lang w:val="lt-LT"/>
        </w:rPr>
        <w:t>arbo laikas skelbiamas Perkančiosios organizacijos internetiniame tinklalapyje adresu www.aratc.lt</w:t>
      </w:r>
    </w:p>
    <w:p w14:paraId="2113E4B1" w14:textId="77777777" w:rsidR="004125A1" w:rsidRPr="003960C6" w:rsidRDefault="000B66E0">
      <w:pPr>
        <w:numPr>
          <w:ilvl w:val="2"/>
          <w:numId w:val="2"/>
        </w:numPr>
        <w:tabs>
          <w:tab w:val="left" w:pos="1258"/>
        </w:tabs>
        <w:autoSpaceDE w:val="0"/>
        <w:ind w:left="0" w:firstLine="567"/>
        <w:rPr>
          <w:bCs/>
          <w:sz w:val="24"/>
          <w:szCs w:val="24"/>
          <w:lang w:val="lt-LT" w:eastAsia="lt-LT"/>
        </w:rPr>
      </w:pPr>
      <w:r w:rsidRPr="003960C6">
        <w:rPr>
          <w:bCs/>
          <w:sz w:val="24"/>
          <w:szCs w:val="24"/>
          <w:lang w:val="lt-LT" w:eastAsia="lt-LT"/>
        </w:rPr>
        <w:t>Surinktos PA gali būti iškrautos ir pakrautos į kitą transporto priemonę šiais atvejais:</w:t>
      </w:r>
    </w:p>
    <w:p w14:paraId="13391B6B" w14:textId="77777777" w:rsidR="004125A1" w:rsidRPr="001A784A" w:rsidRDefault="000B66E0">
      <w:pPr>
        <w:numPr>
          <w:ilvl w:val="3"/>
          <w:numId w:val="2"/>
        </w:numPr>
        <w:tabs>
          <w:tab w:val="left" w:pos="-4472"/>
        </w:tabs>
        <w:autoSpaceDE w:val="0"/>
        <w:ind w:left="0" w:firstLine="567"/>
        <w:rPr>
          <w:sz w:val="24"/>
          <w:szCs w:val="24"/>
          <w:lang w:val="lt-LT"/>
        </w:rPr>
      </w:pPr>
      <w:r w:rsidRPr="005F2854">
        <w:rPr>
          <w:bCs/>
          <w:sz w:val="24"/>
          <w:szCs w:val="24"/>
          <w:lang w:val="lt-LT" w:eastAsia="lt-LT"/>
        </w:rPr>
        <w:t>kai šiukšliavežė sugenda, patenka į autoįvykį ar dėl kitų priežasčių negali pasiekti PA perdirbimo vietos;</w:t>
      </w:r>
    </w:p>
    <w:p w14:paraId="6CCCCF25" w14:textId="77777777" w:rsidR="0033608A" w:rsidRDefault="000B66E0" w:rsidP="0033608A">
      <w:pPr>
        <w:numPr>
          <w:ilvl w:val="3"/>
          <w:numId w:val="2"/>
        </w:numPr>
        <w:autoSpaceDE w:val="0"/>
        <w:ind w:left="0" w:firstLine="567"/>
        <w:rPr>
          <w:bCs/>
          <w:sz w:val="24"/>
          <w:szCs w:val="24"/>
          <w:lang w:val="lt-LT" w:eastAsia="lt-LT"/>
        </w:rPr>
      </w:pPr>
      <w:r w:rsidRPr="003960C6">
        <w:rPr>
          <w:bCs/>
          <w:sz w:val="24"/>
          <w:szCs w:val="24"/>
          <w:lang w:val="lt-LT" w:eastAsia="lt-LT"/>
        </w:rPr>
        <w:t xml:space="preserve">kai PA į kitą transportą priemonę perkraunamos Paslaugos </w:t>
      </w:r>
      <w:r w:rsidRPr="0033608A">
        <w:rPr>
          <w:bCs/>
          <w:sz w:val="24"/>
          <w:szCs w:val="24"/>
          <w:lang w:val="lt-LT" w:eastAsia="lt-LT"/>
        </w:rPr>
        <w:t>teikėjo pasirinktoje perkrovimo stotyje.</w:t>
      </w:r>
    </w:p>
    <w:p w14:paraId="1D549139" w14:textId="36093831" w:rsidR="004125A1" w:rsidRPr="000B66E0" w:rsidRDefault="000B66E0" w:rsidP="000B66E0">
      <w:pPr>
        <w:pStyle w:val="Sraopastraipa"/>
        <w:numPr>
          <w:ilvl w:val="2"/>
          <w:numId w:val="5"/>
        </w:numPr>
        <w:ind w:left="0" w:firstLine="566"/>
        <w:rPr>
          <w:bCs/>
          <w:sz w:val="24"/>
          <w:szCs w:val="24"/>
        </w:rPr>
      </w:pPr>
      <w:r w:rsidRPr="000B66E0">
        <w:rPr>
          <w:sz w:val="24"/>
          <w:szCs w:val="24"/>
        </w:rPr>
        <w:t xml:space="preserve">Surinktos ir pasvertos PA turi būti vežamos perdirbimui į </w:t>
      </w:r>
      <w:r w:rsidR="0033608A" w:rsidRPr="000B66E0">
        <w:rPr>
          <w:sz w:val="24"/>
          <w:szCs w:val="24"/>
        </w:rPr>
        <w:t>Pramonės g. 1, Alytus (UAB „Ekobazė“).</w:t>
      </w:r>
    </w:p>
    <w:p w14:paraId="412CBC52" w14:textId="77777777" w:rsidR="004125A1" w:rsidRPr="003960C6" w:rsidRDefault="004125A1">
      <w:pPr>
        <w:tabs>
          <w:tab w:val="left" w:pos="1258"/>
        </w:tabs>
        <w:autoSpaceDE w:val="0"/>
        <w:ind w:left="567" w:firstLine="0"/>
        <w:rPr>
          <w:bCs/>
          <w:sz w:val="24"/>
          <w:szCs w:val="24"/>
          <w:lang w:val="lt-LT" w:eastAsia="lt-LT"/>
        </w:rPr>
      </w:pPr>
    </w:p>
    <w:p w14:paraId="6C416B34" w14:textId="77777777" w:rsidR="004125A1" w:rsidRPr="003960C6" w:rsidRDefault="000B66E0">
      <w:pPr>
        <w:keepNext/>
        <w:numPr>
          <w:ilvl w:val="1"/>
          <w:numId w:val="2"/>
        </w:numPr>
        <w:ind w:left="0" w:firstLine="567"/>
        <w:rPr>
          <w:b/>
          <w:bCs/>
          <w:sz w:val="24"/>
          <w:szCs w:val="24"/>
          <w:lang w:val="lt-LT" w:eastAsia="lt-LT"/>
        </w:rPr>
      </w:pPr>
      <w:r w:rsidRPr="003960C6">
        <w:rPr>
          <w:b/>
          <w:bCs/>
          <w:sz w:val="24"/>
          <w:szCs w:val="24"/>
          <w:lang w:val="lt-LT" w:eastAsia="lt-LT"/>
        </w:rPr>
        <w:t>KONTEINERIŲ TUŠTINIMO PASLAUGA</w:t>
      </w:r>
    </w:p>
    <w:p w14:paraId="24BAACCB" w14:textId="77777777" w:rsidR="004125A1" w:rsidRPr="003960C6" w:rsidRDefault="004125A1">
      <w:pPr>
        <w:keepNext/>
        <w:ind w:left="567" w:firstLine="0"/>
        <w:rPr>
          <w:sz w:val="24"/>
          <w:szCs w:val="24"/>
          <w:lang w:val="lt-LT"/>
        </w:rPr>
      </w:pPr>
    </w:p>
    <w:p w14:paraId="2883A7D0" w14:textId="77777777" w:rsidR="004125A1" w:rsidRPr="001A784A" w:rsidRDefault="000B66E0">
      <w:pPr>
        <w:keepNext/>
        <w:numPr>
          <w:ilvl w:val="2"/>
          <w:numId w:val="2"/>
        </w:numPr>
        <w:ind w:left="0" w:firstLine="567"/>
        <w:rPr>
          <w:sz w:val="24"/>
          <w:szCs w:val="24"/>
          <w:lang w:val="lt-LT"/>
        </w:rPr>
      </w:pPr>
      <w:r w:rsidRPr="003960C6">
        <w:rPr>
          <w:bCs/>
          <w:sz w:val="24"/>
          <w:szCs w:val="24"/>
          <w:lang w:val="lt-LT" w:eastAsia="lt-LT"/>
        </w:rPr>
        <w:t>Konteinerių tuštinimo dažnumas turi atitikti TS, Taisyklių ir kitų teisės aktų reikalavimus.</w:t>
      </w:r>
    </w:p>
    <w:p w14:paraId="5DC995A7" w14:textId="77777777" w:rsidR="004125A1" w:rsidRPr="003960C6" w:rsidRDefault="000B66E0">
      <w:pPr>
        <w:keepNext/>
        <w:numPr>
          <w:ilvl w:val="2"/>
          <w:numId w:val="2"/>
        </w:numPr>
        <w:ind w:left="0" w:firstLine="567"/>
        <w:rPr>
          <w:sz w:val="24"/>
          <w:szCs w:val="24"/>
          <w:lang w:val="lt-LT"/>
        </w:rPr>
      </w:pPr>
      <w:r w:rsidRPr="003960C6">
        <w:rPr>
          <w:sz w:val="24"/>
          <w:szCs w:val="24"/>
          <w:lang w:val="lt-LT"/>
        </w:rPr>
        <w:t xml:space="preserve">Paslaugos teikėjas prieš konteinerio tuštinimą privalo pakelti jo dangtį ir vizualiai įvertinti ar konteineryje yra pagal Taisykles leistinos atliekos. </w:t>
      </w:r>
    </w:p>
    <w:p w14:paraId="197EFF43" w14:textId="77777777" w:rsidR="004125A1" w:rsidRPr="001A784A" w:rsidRDefault="000B66E0">
      <w:pPr>
        <w:keepNext/>
        <w:numPr>
          <w:ilvl w:val="2"/>
          <w:numId w:val="2"/>
        </w:numPr>
        <w:ind w:left="0" w:firstLine="567"/>
        <w:rPr>
          <w:sz w:val="24"/>
          <w:szCs w:val="24"/>
          <w:lang w:val="lt-LT"/>
        </w:rPr>
      </w:pPr>
      <w:r w:rsidRPr="003960C6">
        <w:rPr>
          <w:bCs/>
          <w:sz w:val="24"/>
          <w:szCs w:val="24"/>
          <w:lang w:val="lt-LT" w:eastAsia="lt-LT"/>
        </w:rPr>
        <w:t>Jei konteineryje yra leistinos atliekos, Paslaugos teikėjas jį iš karto ištuština į šiukšliavežę.</w:t>
      </w:r>
    </w:p>
    <w:p w14:paraId="38136DC7" w14:textId="67939116" w:rsidR="004125A1" w:rsidRPr="004B0FF5" w:rsidRDefault="005D0394">
      <w:pPr>
        <w:keepNext/>
        <w:numPr>
          <w:ilvl w:val="2"/>
          <w:numId w:val="2"/>
        </w:numPr>
        <w:ind w:left="0" w:firstLine="567"/>
        <w:rPr>
          <w:sz w:val="24"/>
          <w:szCs w:val="24"/>
          <w:lang w:val="lt-LT"/>
        </w:rPr>
      </w:pPr>
      <w:r w:rsidRPr="005D0394">
        <w:rPr>
          <w:bCs/>
          <w:sz w:val="24"/>
          <w:szCs w:val="24"/>
          <w:lang w:val="lt-LT" w:eastAsia="lt-LT"/>
        </w:rPr>
        <w:t>Konteineriai tuštinami laikantis jų eksploatavimo instrukcijų ir taip, kad neatsirastų defektų, dėl kurių jis taptų netinkamu naudoti. BN konteinerių (išskyrus antžeminius 0,12 m3, 0,24 m3 ir 1,1 m3 talpos) aptarnavimo instrukcijos pateiktos</w:t>
      </w:r>
      <w:r w:rsidR="000B66E0" w:rsidRPr="003960C6">
        <w:rPr>
          <w:bCs/>
          <w:sz w:val="24"/>
          <w:szCs w:val="24"/>
          <w:lang w:val="lt-LT" w:eastAsia="lt-LT"/>
        </w:rPr>
        <w:t xml:space="preserve"> </w:t>
      </w:r>
      <w:r w:rsidR="000B66E0" w:rsidRPr="003960C6">
        <w:rPr>
          <w:bCs/>
          <w:color w:val="FF0000"/>
          <w:sz w:val="24"/>
          <w:szCs w:val="24"/>
          <w:lang w:val="lt-LT" w:eastAsia="lt-LT"/>
        </w:rPr>
        <w:t>8 priede.</w:t>
      </w:r>
      <w:r w:rsidRPr="004B0FF5">
        <w:rPr>
          <w:lang w:val="lt-LT"/>
        </w:rPr>
        <w:t xml:space="preserve"> </w:t>
      </w:r>
      <w:r w:rsidRPr="005D0394">
        <w:rPr>
          <w:bCs/>
          <w:sz w:val="24"/>
          <w:szCs w:val="24"/>
          <w:lang w:val="lt-LT" w:eastAsia="lt-LT"/>
        </w:rPr>
        <w:t>Ištuštinamo konteinerio kėlimo trajektorija turi eiti tiesiai iš konteinerio buvimo vietos į šiukšliavežę, t.y. ištuštinimui keliami konteineriai negali būti keliami virš kitų aikštelėje esančių konteinerių.</w:t>
      </w:r>
    </w:p>
    <w:p w14:paraId="5C674D39" w14:textId="77777777" w:rsidR="004125A1" w:rsidRPr="004B0FF5" w:rsidRDefault="000B66E0">
      <w:pPr>
        <w:keepNext/>
        <w:numPr>
          <w:ilvl w:val="2"/>
          <w:numId w:val="2"/>
        </w:numPr>
        <w:ind w:left="0" w:firstLine="567"/>
        <w:rPr>
          <w:sz w:val="24"/>
          <w:szCs w:val="24"/>
          <w:lang w:val="lt-LT"/>
        </w:rPr>
      </w:pPr>
      <w:r w:rsidRPr="003960C6">
        <w:rPr>
          <w:bCs/>
          <w:sz w:val="24"/>
          <w:szCs w:val="24"/>
          <w:lang w:val="lt-LT" w:eastAsia="lt-LT"/>
        </w:rPr>
        <w:t xml:space="preserve">Jei konteineris tuštinimo metu tampa netinkamu naudoti, kaltu laikomas Paslaugos teikėjas ir turi ARATC atlyginti konteinerio remonto išlaidas </w:t>
      </w:r>
      <w:r w:rsidRPr="003960C6">
        <w:rPr>
          <w:bCs/>
          <w:color w:val="FF0000"/>
          <w:sz w:val="24"/>
          <w:szCs w:val="24"/>
          <w:lang w:val="lt-LT" w:eastAsia="lt-LT"/>
        </w:rPr>
        <w:t xml:space="preserve">7.3 skyriuje </w:t>
      </w:r>
      <w:r w:rsidRPr="003960C6">
        <w:rPr>
          <w:bCs/>
          <w:sz w:val="24"/>
          <w:szCs w:val="24"/>
          <w:lang w:val="lt-LT" w:eastAsia="lt-LT"/>
        </w:rPr>
        <w:t>numatyta tvarka.</w:t>
      </w:r>
    </w:p>
    <w:p w14:paraId="648418F8" w14:textId="77777777" w:rsidR="002B0CFD" w:rsidRDefault="000B66E0" w:rsidP="002B0CFD">
      <w:pPr>
        <w:keepNext/>
        <w:numPr>
          <w:ilvl w:val="2"/>
          <w:numId w:val="2"/>
        </w:numPr>
        <w:ind w:left="1134" w:hanging="567"/>
        <w:rPr>
          <w:bCs/>
          <w:sz w:val="24"/>
          <w:szCs w:val="24"/>
          <w:lang w:val="lt-LT" w:eastAsia="lt-LT"/>
        </w:rPr>
      </w:pPr>
      <w:r w:rsidRPr="003960C6">
        <w:rPr>
          <w:bCs/>
          <w:sz w:val="24"/>
          <w:szCs w:val="24"/>
          <w:lang w:val="lt-LT" w:eastAsia="lt-LT"/>
        </w:rPr>
        <w:t xml:space="preserve">Ištuštinti konteineriai turi būti pastatomi už kelio juostos ribos (individualūs antžeminiai) arba </w:t>
      </w:r>
    </w:p>
    <w:p w14:paraId="020A6D0F" w14:textId="6A6FCB44" w:rsidR="004125A1" w:rsidRPr="001A784A" w:rsidRDefault="000B66E0" w:rsidP="002B0CFD">
      <w:pPr>
        <w:keepNext/>
        <w:ind w:firstLine="0"/>
        <w:rPr>
          <w:sz w:val="24"/>
          <w:szCs w:val="24"/>
          <w:lang w:val="lt-LT"/>
        </w:rPr>
      </w:pPr>
      <w:r w:rsidRPr="003960C6">
        <w:rPr>
          <w:bCs/>
          <w:sz w:val="24"/>
          <w:szCs w:val="24"/>
          <w:lang w:val="lt-LT" w:eastAsia="lt-LT"/>
        </w:rPr>
        <w:t>į nuolatinę stovėjimo vietą konteinerių aikštelėje. Konteinerių dangčiai turi būti uždaryti.</w:t>
      </w:r>
      <w:r w:rsidR="002B0CFD" w:rsidRPr="004B0FF5">
        <w:rPr>
          <w:lang w:val="lt-LT"/>
        </w:rPr>
        <w:t xml:space="preserve"> </w:t>
      </w:r>
      <w:r w:rsidR="002B0CFD" w:rsidRPr="002B0CFD">
        <w:rPr>
          <w:bCs/>
          <w:sz w:val="24"/>
          <w:szCs w:val="24"/>
          <w:lang w:val="lt-LT" w:eastAsia="lt-LT"/>
        </w:rPr>
        <w:t xml:space="preserve">Įgilinamieji konteineriai po ištuštinimo grąžinami į nuolatinę stovėjimo vietą, taip kad konteinerio gaubtas būtų tinkamai uždėtas ant konteinerio korpuso, kaip numatyta </w:t>
      </w:r>
      <w:r w:rsidR="002B0CFD" w:rsidRPr="003863A3">
        <w:rPr>
          <w:bCs/>
          <w:color w:val="FF0000"/>
          <w:sz w:val="24"/>
          <w:szCs w:val="24"/>
          <w:lang w:val="lt-LT" w:eastAsia="lt-LT"/>
        </w:rPr>
        <w:t>7.2.4 punkte</w:t>
      </w:r>
      <w:r w:rsidR="00D01271">
        <w:rPr>
          <w:bCs/>
          <w:color w:val="FF0000"/>
          <w:sz w:val="24"/>
          <w:szCs w:val="24"/>
          <w:lang w:val="lt-LT" w:eastAsia="lt-LT"/>
        </w:rPr>
        <w:t xml:space="preserve">. </w:t>
      </w:r>
      <w:r w:rsidRPr="003960C6">
        <w:rPr>
          <w:bCs/>
          <w:sz w:val="24"/>
          <w:szCs w:val="24"/>
          <w:lang w:val="lt-LT" w:eastAsia="lt-LT"/>
        </w:rPr>
        <w:t>Jeigu konteineri</w:t>
      </w:r>
      <w:r w:rsidR="00D01271">
        <w:rPr>
          <w:bCs/>
          <w:sz w:val="24"/>
          <w:szCs w:val="24"/>
          <w:lang w:val="lt-LT" w:eastAsia="lt-LT"/>
        </w:rPr>
        <w:t xml:space="preserve">o dangčio negalima uždėti, kaip numatyta </w:t>
      </w:r>
      <w:r w:rsidR="00D01271" w:rsidRPr="00D01271">
        <w:rPr>
          <w:bCs/>
          <w:color w:val="FF0000"/>
          <w:sz w:val="24"/>
          <w:szCs w:val="24"/>
          <w:lang w:val="lt-LT" w:eastAsia="lt-LT"/>
        </w:rPr>
        <w:t>7.2.4</w:t>
      </w:r>
      <w:r w:rsidRPr="00D01271">
        <w:rPr>
          <w:bCs/>
          <w:color w:val="FF0000"/>
          <w:sz w:val="24"/>
          <w:szCs w:val="24"/>
          <w:lang w:val="lt-LT" w:eastAsia="lt-LT"/>
        </w:rPr>
        <w:t xml:space="preserve"> </w:t>
      </w:r>
      <w:r w:rsidR="00D01271" w:rsidRPr="00D01271">
        <w:rPr>
          <w:bCs/>
          <w:color w:val="FF0000"/>
          <w:sz w:val="24"/>
          <w:szCs w:val="24"/>
          <w:lang w:val="lt-LT" w:eastAsia="lt-LT"/>
        </w:rPr>
        <w:t>punkte</w:t>
      </w:r>
      <w:r w:rsidR="00D01271">
        <w:rPr>
          <w:bCs/>
          <w:color w:val="FF0000"/>
          <w:sz w:val="24"/>
          <w:szCs w:val="24"/>
          <w:lang w:val="lt-LT" w:eastAsia="lt-LT"/>
        </w:rPr>
        <w:t>,</w:t>
      </w:r>
      <w:r w:rsidR="00D01271" w:rsidRPr="004B0FF5">
        <w:rPr>
          <w:lang w:val="lt-LT"/>
        </w:rPr>
        <w:t xml:space="preserve"> </w:t>
      </w:r>
      <w:r w:rsidR="00D01271" w:rsidRPr="00D01271">
        <w:rPr>
          <w:b/>
          <w:sz w:val="24"/>
          <w:szCs w:val="24"/>
          <w:lang w:val="lt-LT" w:eastAsia="lt-LT"/>
        </w:rPr>
        <w:t>nedelsiant informuoti ARATC</w:t>
      </w:r>
      <w:r w:rsidR="00D01271" w:rsidRPr="00D01271">
        <w:rPr>
          <w:bCs/>
          <w:color w:val="FF0000"/>
          <w:sz w:val="24"/>
          <w:szCs w:val="24"/>
          <w:lang w:val="lt-LT" w:eastAsia="lt-LT"/>
        </w:rPr>
        <w:t>.</w:t>
      </w:r>
      <w:r w:rsidR="00D01271">
        <w:rPr>
          <w:bCs/>
          <w:color w:val="FF0000"/>
          <w:sz w:val="24"/>
          <w:szCs w:val="24"/>
          <w:lang w:val="lt-LT" w:eastAsia="lt-LT"/>
        </w:rPr>
        <w:t xml:space="preserve"> </w:t>
      </w:r>
      <w:r w:rsidR="00D01271" w:rsidRPr="00D01271">
        <w:rPr>
          <w:bCs/>
          <w:sz w:val="24"/>
          <w:szCs w:val="24"/>
          <w:lang w:val="lt-LT" w:eastAsia="lt-LT"/>
        </w:rPr>
        <w:t xml:space="preserve">Jeigu konteinerius </w:t>
      </w:r>
      <w:r w:rsidRPr="003960C6">
        <w:rPr>
          <w:bCs/>
          <w:sz w:val="24"/>
          <w:szCs w:val="24"/>
          <w:lang w:val="lt-LT" w:eastAsia="lt-LT"/>
        </w:rPr>
        <w:t>reikia paimti iš uždaromų patalpų (pvz. juridinių asmenų nuosavų teritorijų), juos ištuštinus ir grąžinus į vietą durys ir vartai turi likti tokioje pat pozicijoje (atidaryti ar uždaryti) ir tokios pat būsenos (užrakinti ar atrakinti), kaip iki paimant konteinerius ištuštinti.</w:t>
      </w:r>
    </w:p>
    <w:p w14:paraId="65069AC2" w14:textId="77777777" w:rsidR="004125A1" w:rsidRPr="001A784A" w:rsidRDefault="000B66E0">
      <w:pPr>
        <w:keepNext/>
        <w:numPr>
          <w:ilvl w:val="2"/>
          <w:numId w:val="2"/>
        </w:numPr>
        <w:ind w:left="0" w:firstLine="567"/>
        <w:rPr>
          <w:sz w:val="24"/>
          <w:szCs w:val="24"/>
          <w:lang w:val="lt-LT"/>
        </w:rPr>
      </w:pPr>
      <w:r w:rsidRPr="003960C6">
        <w:rPr>
          <w:bCs/>
          <w:sz w:val="24"/>
          <w:szCs w:val="24"/>
          <w:lang w:val="lt-LT" w:eastAsia="lt-LT"/>
        </w:rPr>
        <w:t>Jei atliekos prišalę prie konteinerio, Paslaugos teikėjas jas po tuštinimo gali palikti konteineryje.</w:t>
      </w:r>
    </w:p>
    <w:p w14:paraId="496BFB2A" w14:textId="77777777" w:rsidR="004125A1" w:rsidRPr="003960C6" w:rsidRDefault="004125A1">
      <w:pPr>
        <w:keepNext/>
        <w:ind w:left="567" w:firstLine="0"/>
        <w:rPr>
          <w:sz w:val="24"/>
          <w:szCs w:val="24"/>
          <w:lang w:val="lt-LT"/>
        </w:rPr>
      </w:pPr>
    </w:p>
    <w:p w14:paraId="4E8F604F" w14:textId="77777777" w:rsidR="004125A1" w:rsidRPr="001A784A" w:rsidRDefault="000B66E0">
      <w:pPr>
        <w:keepNext/>
        <w:numPr>
          <w:ilvl w:val="2"/>
          <w:numId w:val="2"/>
        </w:numPr>
        <w:ind w:left="0" w:firstLine="567"/>
        <w:rPr>
          <w:sz w:val="24"/>
          <w:szCs w:val="24"/>
          <w:lang w:val="lt-LT"/>
        </w:rPr>
      </w:pPr>
      <w:r w:rsidRPr="003960C6">
        <w:rPr>
          <w:b/>
          <w:sz w:val="24"/>
          <w:szCs w:val="24"/>
          <w:lang w:val="lt-LT" w:eastAsia="lt-LT"/>
        </w:rPr>
        <w:t>Jei BN konteineris užstatytas jo tuštinimo dieną,</w:t>
      </w:r>
      <w:r w:rsidRPr="003960C6">
        <w:rPr>
          <w:bCs/>
          <w:sz w:val="24"/>
          <w:szCs w:val="24"/>
          <w:lang w:val="lt-LT" w:eastAsia="lt-LT"/>
        </w:rPr>
        <w:t xml:space="preserve"> Paslaugos teikėjas atlieka šiuos veiksmus:</w:t>
      </w:r>
    </w:p>
    <w:p w14:paraId="6D6E9FAC" w14:textId="77777777" w:rsidR="004125A1" w:rsidRPr="001A784A" w:rsidRDefault="000B66E0">
      <w:pPr>
        <w:keepNext/>
        <w:numPr>
          <w:ilvl w:val="3"/>
          <w:numId w:val="2"/>
        </w:numPr>
        <w:ind w:left="0" w:firstLine="567"/>
        <w:rPr>
          <w:sz w:val="24"/>
          <w:szCs w:val="24"/>
          <w:lang w:val="lt-LT"/>
        </w:rPr>
      </w:pPr>
      <w:r w:rsidRPr="003960C6">
        <w:rPr>
          <w:bCs/>
          <w:sz w:val="24"/>
          <w:szCs w:val="24"/>
          <w:lang w:val="lt-LT" w:eastAsia="lt-LT"/>
        </w:rPr>
        <w:t>jei jo tuštinimas įmanomas techniškai, ištuština tą pačią dieną;</w:t>
      </w:r>
    </w:p>
    <w:p w14:paraId="47F075AE" w14:textId="77777777" w:rsidR="004125A1" w:rsidRPr="001A784A" w:rsidRDefault="000B66E0" w:rsidP="003964A8">
      <w:pPr>
        <w:keepNext/>
        <w:numPr>
          <w:ilvl w:val="3"/>
          <w:numId w:val="2"/>
        </w:numPr>
        <w:ind w:hanging="1430"/>
        <w:rPr>
          <w:sz w:val="24"/>
          <w:szCs w:val="24"/>
          <w:lang w:val="lt-LT"/>
        </w:rPr>
      </w:pPr>
      <w:r w:rsidRPr="003960C6">
        <w:rPr>
          <w:bCs/>
          <w:sz w:val="24"/>
          <w:szCs w:val="24"/>
          <w:lang w:val="lt-LT" w:eastAsia="lt-LT"/>
        </w:rPr>
        <w:t xml:space="preserve">jei konteinerio ištuštinimas techniškai neįmanomas, </w:t>
      </w:r>
      <w:r w:rsidRPr="005F2854">
        <w:rPr>
          <w:bCs/>
          <w:sz w:val="24"/>
          <w:szCs w:val="24"/>
          <w:lang w:val="lt-LT" w:eastAsia="lt-LT"/>
        </w:rPr>
        <w:t>užstatyto konteinerio ir automobilio,</w:t>
      </w:r>
      <w:r w:rsidRPr="003960C6">
        <w:rPr>
          <w:bCs/>
          <w:sz w:val="24"/>
          <w:szCs w:val="24"/>
          <w:shd w:val="clear" w:color="auto" w:fill="FFFF00"/>
          <w:lang w:val="lt-LT" w:eastAsia="lt-LT"/>
        </w:rPr>
        <w:t xml:space="preserve"> </w:t>
      </w:r>
    </w:p>
    <w:p w14:paraId="6EDF7923" w14:textId="77777777" w:rsidR="004125A1" w:rsidRPr="001A784A" w:rsidRDefault="000B66E0">
      <w:pPr>
        <w:keepNext/>
        <w:ind w:firstLine="0"/>
        <w:rPr>
          <w:sz w:val="24"/>
          <w:szCs w:val="24"/>
          <w:lang w:val="lt-LT"/>
        </w:rPr>
      </w:pPr>
      <w:r w:rsidRPr="005F2854">
        <w:rPr>
          <w:bCs/>
          <w:sz w:val="24"/>
          <w:szCs w:val="24"/>
          <w:lang w:val="lt-LT" w:eastAsia="lt-LT"/>
        </w:rPr>
        <w:t>užstačiusio BN konteinerį, nuotrauką (nuotraukoje turi matytis užstatytas konteineris, automobilio valstybinis numeris, užstatymo data ir laikas), perduoda Savivaldybės administracijai ir fiksuoti šį atvejį KIS</w:t>
      </w:r>
      <w:r w:rsidRPr="003960C6">
        <w:rPr>
          <w:bCs/>
          <w:sz w:val="24"/>
          <w:szCs w:val="24"/>
          <w:lang w:val="lt-LT" w:eastAsia="lt-LT"/>
        </w:rPr>
        <w:t>.</w:t>
      </w:r>
    </w:p>
    <w:p w14:paraId="0E372742" w14:textId="77777777" w:rsidR="004125A1" w:rsidRPr="003960C6" w:rsidRDefault="000B66E0">
      <w:pPr>
        <w:pStyle w:val="Sraopastraipa"/>
        <w:keepNext/>
        <w:numPr>
          <w:ilvl w:val="3"/>
          <w:numId w:val="2"/>
        </w:numPr>
        <w:ind w:left="0" w:firstLine="567"/>
        <w:rPr>
          <w:sz w:val="24"/>
          <w:szCs w:val="24"/>
        </w:rPr>
      </w:pPr>
      <w:r w:rsidRPr="003960C6">
        <w:rPr>
          <w:bCs/>
          <w:sz w:val="24"/>
          <w:szCs w:val="24"/>
        </w:rPr>
        <w:t xml:space="preserve">Konteineris ištuštinimas iš karto, bet ne vėliau kaip kitą dieną, gavus informaciją apie </w:t>
      </w:r>
      <w:r w:rsidRPr="003960C6">
        <w:rPr>
          <w:bCs/>
          <w:sz w:val="24"/>
          <w:szCs w:val="24"/>
        </w:rPr>
        <w:lastRenderedPageBreak/>
        <w:t>pašalintas priežastis, neleidusias  tuštinti konteinerio.</w:t>
      </w:r>
    </w:p>
    <w:p w14:paraId="74E9C60C" w14:textId="77777777" w:rsidR="004125A1" w:rsidRPr="003960C6" w:rsidRDefault="004125A1">
      <w:pPr>
        <w:keepNext/>
        <w:ind w:left="567" w:firstLine="0"/>
        <w:rPr>
          <w:sz w:val="24"/>
          <w:szCs w:val="24"/>
          <w:lang w:val="lt-LT"/>
        </w:rPr>
      </w:pPr>
    </w:p>
    <w:p w14:paraId="475FA79B" w14:textId="77777777" w:rsidR="004125A1" w:rsidRPr="001A784A" w:rsidRDefault="000B66E0">
      <w:pPr>
        <w:keepNext/>
        <w:numPr>
          <w:ilvl w:val="2"/>
          <w:numId w:val="2"/>
        </w:numPr>
        <w:ind w:left="0" w:firstLine="567"/>
        <w:rPr>
          <w:sz w:val="24"/>
          <w:szCs w:val="24"/>
          <w:lang w:val="lt-LT"/>
        </w:rPr>
      </w:pPr>
      <w:r w:rsidRPr="003960C6">
        <w:rPr>
          <w:b/>
          <w:sz w:val="24"/>
          <w:szCs w:val="24"/>
          <w:lang w:val="lt-LT" w:eastAsia="lt-LT"/>
        </w:rPr>
        <w:t>Jeigu konteineris yra perpildytas,</w:t>
      </w:r>
      <w:r w:rsidRPr="003960C6">
        <w:rPr>
          <w:bCs/>
          <w:sz w:val="24"/>
          <w:szCs w:val="24"/>
          <w:lang w:val="lt-LT" w:eastAsia="lt-LT"/>
        </w:rPr>
        <w:t xml:space="preserve"> Paslaugos teikėjas surenka ir ištuština </w:t>
      </w:r>
      <w:r w:rsidRPr="005F2854">
        <w:rPr>
          <w:bCs/>
          <w:sz w:val="24"/>
          <w:szCs w:val="24"/>
          <w:lang w:val="lt-LT" w:eastAsia="lt-LT"/>
        </w:rPr>
        <w:t>individualiame antžeminiame ir BN konteineryje esančias ir šalia sudėtas PA ir papildomai BN konteinerio perpildymo informaciją apie perpildytą konteinerį perduoda į KIS.</w:t>
      </w:r>
      <w:r w:rsidRPr="003960C6">
        <w:rPr>
          <w:bCs/>
          <w:sz w:val="24"/>
          <w:szCs w:val="24"/>
          <w:shd w:val="clear" w:color="auto" w:fill="FFFF00"/>
          <w:lang w:val="lt-LT" w:eastAsia="lt-LT"/>
        </w:rPr>
        <w:t xml:space="preserve"> </w:t>
      </w:r>
    </w:p>
    <w:p w14:paraId="3BADB8DB" w14:textId="77777777" w:rsidR="004125A1" w:rsidRPr="001A784A" w:rsidRDefault="000B66E0">
      <w:pPr>
        <w:numPr>
          <w:ilvl w:val="2"/>
          <w:numId w:val="2"/>
        </w:numPr>
        <w:tabs>
          <w:tab w:val="left" w:pos="1258"/>
        </w:tabs>
        <w:autoSpaceDE w:val="0"/>
        <w:ind w:left="0" w:firstLine="567"/>
        <w:rPr>
          <w:sz w:val="24"/>
          <w:szCs w:val="24"/>
          <w:lang w:val="lt-LT"/>
        </w:rPr>
      </w:pPr>
      <w:r w:rsidRPr="003960C6">
        <w:rPr>
          <w:b/>
          <w:sz w:val="24"/>
          <w:szCs w:val="24"/>
          <w:lang w:val="lt-LT" w:eastAsia="lt-LT"/>
        </w:rPr>
        <w:t>Jei konteineris neperpildytas, bet šalia sudėtos PA atliekos,</w:t>
      </w:r>
      <w:r w:rsidRPr="003960C6">
        <w:rPr>
          <w:bCs/>
          <w:sz w:val="24"/>
          <w:szCs w:val="24"/>
          <w:lang w:val="lt-LT" w:eastAsia="lt-LT"/>
        </w:rPr>
        <w:t xml:space="preserve"> Paslaugos teikėjas </w:t>
      </w:r>
      <w:r w:rsidRPr="003960C6">
        <w:rPr>
          <w:sz w:val="24"/>
          <w:szCs w:val="24"/>
          <w:lang w:val="lt-LT"/>
        </w:rPr>
        <w:t xml:space="preserve">ištuština konteineryje esančias ir surenka šalia sudėtas PA. </w:t>
      </w:r>
    </w:p>
    <w:p w14:paraId="12997158" w14:textId="77777777" w:rsidR="004125A1" w:rsidRPr="003960C6" w:rsidRDefault="004125A1">
      <w:pPr>
        <w:tabs>
          <w:tab w:val="left" w:pos="1258"/>
        </w:tabs>
        <w:autoSpaceDE w:val="0"/>
        <w:ind w:left="567" w:firstLine="0"/>
        <w:rPr>
          <w:sz w:val="24"/>
          <w:szCs w:val="24"/>
          <w:lang w:val="lt-LT"/>
        </w:rPr>
      </w:pPr>
    </w:p>
    <w:p w14:paraId="239DF0E5" w14:textId="77777777" w:rsidR="004125A1" w:rsidRPr="003964A8" w:rsidRDefault="000B66E0">
      <w:pPr>
        <w:numPr>
          <w:ilvl w:val="2"/>
          <w:numId w:val="2"/>
        </w:numPr>
        <w:ind w:left="0" w:firstLine="567"/>
        <w:rPr>
          <w:sz w:val="24"/>
          <w:szCs w:val="24"/>
          <w:lang w:val="lt-LT"/>
        </w:rPr>
      </w:pPr>
      <w:r w:rsidRPr="003960C6">
        <w:rPr>
          <w:bCs/>
          <w:sz w:val="24"/>
          <w:szCs w:val="24"/>
          <w:lang w:val="lt-LT" w:eastAsia="lt-LT"/>
        </w:rPr>
        <w:t xml:space="preserve">Paslaugos teikėjas po vizualios atidaryto konteinerio apžiūros nustatęs, jog konteineryje ar </w:t>
      </w:r>
      <w:r w:rsidRPr="003960C6">
        <w:rPr>
          <w:b/>
          <w:sz w:val="24"/>
          <w:szCs w:val="24"/>
          <w:lang w:val="lt-LT" w:eastAsia="lt-LT"/>
        </w:rPr>
        <w:t>šalia jo sudėtos ne pagal Taisykles leistinos atliekos,</w:t>
      </w:r>
      <w:r w:rsidRPr="003960C6">
        <w:rPr>
          <w:bCs/>
          <w:sz w:val="24"/>
          <w:szCs w:val="24"/>
          <w:lang w:val="lt-LT" w:eastAsia="lt-LT"/>
        </w:rPr>
        <w:t xml:space="preserve"> privalo šį atvejį fiksuoti KIS </w:t>
      </w:r>
      <w:r w:rsidRPr="003964A8">
        <w:rPr>
          <w:bCs/>
          <w:sz w:val="24"/>
          <w:szCs w:val="24"/>
          <w:lang w:val="lt-LT" w:eastAsia="lt-LT"/>
        </w:rPr>
        <w:t>ir:</w:t>
      </w:r>
    </w:p>
    <w:p w14:paraId="7D2F564E" w14:textId="77777777"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jei neleistinos atliekos yra individualiame konteineryje, papildomai ant jo užklijuoja informacinį pranešimą ir konteinerį ištuština sekantį kartą pagal Grafiką, kai jame yra leistinos atliekos;</w:t>
      </w:r>
    </w:p>
    <w:p w14:paraId="1C0EFBBA" w14:textId="77777777" w:rsidR="004125A1" w:rsidRPr="001A784A" w:rsidRDefault="000B66E0">
      <w:pPr>
        <w:numPr>
          <w:ilvl w:val="3"/>
          <w:numId w:val="2"/>
        </w:numPr>
        <w:ind w:left="0" w:firstLine="567"/>
        <w:rPr>
          <w:sz w:val="24"/>
          <w:szCs w:val="24"/>
          <w:lang w:val="lt-LT"/>
        </w:rPr>
      </w:pPr>
      <w:r w:rsidRPr="003960C6">
        <w:rPr>
          <w:bCs/>
          <w:sz w:val="24"/>
          <w:szCs w:val="24"/>
          <w:lang w:val="lt-LT" w:eastAsia="lt-LT"/>
        </w:rPr>
        <w:t>jei neleistinos atliekos paliktos šalia individualaus konteinerio, papildomai ant konteinerio užklijuoja informacinį pranešimą ir neleistinas atliekas palieka šalia konteinerio;</w:t>
      </w:r>
    </w:p>
    <w:p w14:paraId="05DBDF1F" w14:textId="77777777" w:rsidR="004125A1" w:rsidRPr="001A784A" w:rsidRDefault="000B66E0">
      <w:pPr>
        <w:numPr>
          <w:ilvl w:val="3"/>
          <w:numId w:val="2"/>
        </w:numPr>
        <w:ind w:left="0" w:firstLine="567"/>
        <w:rPr>
          <w:sz w:val="24"/>
          <w:szCs w:val="24"/>
          <w:lang w:val="lt-LT"/>
        </w:rPr>
      </w:pPr>
      <w:r w:rsidRPr="003960C6">
        <w:rPr>
          <w:bCs/>
          <w:sz w:val="24"/>
          <w:szCs w:val="24"/>
          <w:lang w:val="lt-LT" w:eastAsia="lt-LT"/>
        </w:rPr>
        <w:t>jei neleistinos atliekos  BN konteineryje - ištuština konteinerį, jei šalia BN konteinerio -  palieka šalia jo</w:t>
      </w:r>
      <w:r w:rsidRPr="003960C6">
        <w:rPr>
          <w:bCs/>
          <w:color w:val="FF0000"/>
          <w:sz w:val="24"/>
          <w:szCs w:val="24"/>
          <w:lang w:val="lt-LT" w:eastAsia="lt-LT"/>
        </w:rPr>
        <w:t>.</w:t>
      </w:r>
    </w:p>
    <w:p w14:paraId="5F0B65DA" w14:textId="77777777" w:rsidR="004125A1" w:rsidRPr="001A784A" w:rsidRDefault="000B66E0">
      <w:pPr>
        <w:numPr>
          <w:ilvl w:val="3"/>
          <w:numId w:val="2"/>
        </w:numPr>
        <w:ind w:left="0" w:firstLine="567"/>
        <w:rPr>
          <w:sz w:val="24"/>
          <w:szCs w:val="24"/>
          <w:lang w:val="lt-LT"/>
        </w:rPr>
      </w:pPr>
      <w:r w:rsidRPr="003960C6">
        <w:rPr>
          <w:bCs/>
          <w:sz w:val="24"/>
          <w:szCs w:val="24"/>
          <w:lang w:val="lt-LT" w:eastAsia="lt-LT"/>
        </w:rPr>
        <w:t xml:space="preserve">jei BN konteineryje ar šalia jo padėtos neleistinos atliekos yra pavojingos </w:t>
      </w:r>
      <w:r w:rsidRPr="003960C6">
        <w:rPr>
          <w:sz w:val="24"/>
          <w:szCs w:val="24"/>
          <w:lang w:val="lt-LT"/>
        </w:rPr>
        <w:t>nedelsiant žodžiu arba raštu informuoja ARATC ir jei pavojingos atliekos BN konteineryje – jo netuština, jei šalia BN konteinerio – jį ištuština ir palieka šalia sudėtas pavojingas atliekas;</w:t>
      </w:r>
    </w:p>
    <w:p w14:paraId="534F41DF" w14:textId="77777777" w:rsidR="004125A1" w:rsidRPr="001A784A" w:rsidRDefault="000B66E0" w:rsidP="009274A7">
      <w:pPr>
        <w:numPr>
          <w:ilvl w:val="3"/>
          <w:numId w:val="2"/>
        </w:numPr>
        <w:ind w:left="0" w:firstLine="567"/>
        <w:rPr>
          <w:sz w:val="24"/>
          <w:szCs w:val="24"/>
          <w:lang w:val="lt-LT"/>
        </w:rPr>
      </w:pPr>
      <w:r w:rsidRPr="003960C6">
        <w:rPr>
          <w:sz w:val="24"/>
          <w:szCs w:val="24"/>
          <w:lang w:val="lt-LT"/>
        </w:rPr>
        <w:t>šalia BN konteinerių paliktos neleistinos atliekos bus surenkamos pagal atskiras sutartis.</w:t>
      </w:r>
    </w:p>
    <w:p w14:paraId="229EF483" w14:textId="77777777" w:rsidR="004125A1" w:rsidRPr="003960C6" w:rsidRDefault="000B66E0" w:rsidP="009274A7">
      <w:pPr>
        <w:pStyle w:val="Sraopastraipa"/>
        <w:numPr>
          <w:ilvl w:val="3"/>
          <w:numId w:val="2"/>
        </w:numPr>
        <w:ind w:left="0" w:firstLine="567"/>
        <w:textAlignment w:val="auto"/>
        <w:rPr>
          <w:sz w:val="24"/>
          <w:szCs w:val="24"/>
        </w:rPr>
      </w:pPr>
      <w:r w:rsidRPr="003960C6">
        <w:rPr>
          <w:bCs/>
          <w:sz w:val="24"/>
          <w:szCs w:val="24"/>
        </w:rPr>
        <w:t xml:space="preserve">Paslaugos teikėjui </w:t>
      </w:r>
      <w:r w:rsidRPr="003960C6">
        <w:rPr>
          <w:bCs/>
          <w:color w:val="FF0000"/>
          <w:sz w:val="24"/>
          <w:szCs w:val="24"/>
        </w:rPr>
        <w:t>7.2.11.1 papunktyje</w:t>
      </w:r>
      <w:r w:rsidRPr="003960C6">
        <w:rPr>
          <w:bCs/>
          <w:sz w:val="24"/>
          <w:szCs w:val="24"/>
        </w:rPr>
        <w:t xml:space="preserve"> nurodytu atveju už neištuštintą konteinerį mokama kaip už ištuštintą, jei jis informaciją apie neištuštintą konteinerį perduoda į KIS </w:t>
      </w:r>
      <w:r w:rsidRPr="005F2854">
        <w:rPr>
          <w:bCs/>
          <w:sz w:val="24"/>
          <w:szCs w:val="24"/>
        </w:rPr>
        <w:t>(informacija turi būti būtinai pateikiama kartu su nuotraukomis įrodančiomis neleistinų atliekų buvimą). Konteinerio neištuštinimo nuotrauka į KIS sistemą turi būti pateikta su laiko ir datos žyme.</w:t>
      </w:r>
    </w:p>
    <w:p w14:paraId="4716F9AA" w14:textId="77777777" w:rsidR="004125A1" w:rsidRPr="003960C6" w:rsidRDefault="000B66E0" w:rsidP="009274A7">
      <w:pPr>
        <w:numPr>
          <w:ilvl w:val="2"/>
          <w:numId w:val="2"/>
        </w:numPr>
        <w:ind w:left="0" w:firstLine="567"/>
        <w:rPr>
          <w:bCs/>
          <w:sz w:val="24"/>
          <w:szCs w:val="24"/>
          <w:lang w:val="lt-LT" w:eastAsia="lt-LT"/>
        </w:rPr>
      </w:pPr>
      <w:r w:rsidRPr="003960C6">
        <w:rPr>
          <w:bCs/>
          <w:sz w:val="24"/>
          <w:szCs w:val="24"/>
          <w:lang w:val="lt-LT" w:eastAsia="lt-LT"/>
        </w:rPr>
        <w:t xml:space="preserve">Atvejais, kai ant konteinerio užklijuotas ARATC įspėjimas su informacija apie konteinerio  netuštinimą („NEIŠTUŠTINTI”), Paslaugos teikėjas privalo netuštinti konteinerio ir fiksuoti šį atvejį KIS. </w:t>
      </w:r>
    </w:p>
    <w:p w14:paraId="5774D1D0" w14:textId="77777777" w:rsidR="004125A1" w:rsidRPr="001A784A" w:rsidRDefault="000B66E0" w:rsidP="009274A7">
      <w:pPr>
        <w:numPr>
          <w:ilvl w:val="2"/>
          <w:numId w:val="2"/>
        </w:numPr>
        <w:tabs>
          <w:tab w:val="left" w:pos="1258"/>
        </w:tabs>
        <w:autoSpaceDE w:val="0"/>
        <w:ind w:left="0" w:firstLine="567"/>
        <w:rPr>
          <w:sz w:val="24"/>
          <w:szCs w:val="24"/>
          <w:lang w:val="lt-LT"/>
        </w:rPr>
      </w:pPr>
      <w:bookmarkStart w:id="19" w:name="_Hlk8806182"/>
      <w:r w:rsidRPr="003960C6">
        <w:rPr>
          <w:bCs/>
          <w:sz w:val="24"/>
          <w:szCs w:val="24"/>
          <w:lang w:val="lt-LT" w:eastAsia="lt-LT"/>
        </w:rPr>
        <w:t>Paslaugos teikėjas privalo po kiekvieno konteinerio tuštinimo iš karto surinkti ir išvežti visas konteinerių tuštinimo metu išsipylusias ir išsibarsčiusias atliekas ne mažiau kaip 5 m spinduliu aplink konteinerius</w:t>
      </w:r>
      <w:bookmarkEnd w:id="19"/>
      <w:r w:rsidRPr="003960C6">
        <w:rPr>
          <w:bCs/>
          <w:sz w:val="24"/>
          <w:szCs w:val="24"/>
          <w:lang w:val="lt-LT" w:eastAsia="lt-LT"/>
        </w:rPr>
        <w:t xml:space="preserve"> ar konteinerių aikštelę.</w:t>
      </w:r>
    </w:p>
    <w:p w14:paraId="0492F899" w14:textId="625EB270" w:rsidR="00523F1A" w:rsidRPr="00C41532" w:rsidRDefault="00523F1A" w:rsidP="009274A7">
      <w:pPr>
        <w:pStyle w:val="Sraopastraipa"/>
        <w:widowControl/>
        <w:numPr>
          <w:ilvl w:val="2"/>
          <w:numId w:val="2"/>
        </w:numPr>
        <w:suppressAutoHyphens w:val="0"/>
        <w:autoSpaceDN/>
        <w:ind w:left="0" w:firstLine="567"/>
        <w:textAlignment w:val="auto"/>
        <w:rPr>
          <w:b/>
          <w:bCs/>
          <w:sz w:val="24"/>
          <w:szCs w:val="24"/>
          <w:lang w:eastAsia="en-US"/>
        </w:rPr>
      </w:pPr>
      <w:r w:rsidRPr="00C41532">
        <w:rPr>
          <w:b/>
          <w:bCs/>
          <w:sz w:val="24"/>
          <w:szCs w:val="24"/>
        </w:rPr>
        <w:t>Užsipildęs ar perpildytas BN stiklo, plastiko, popieriaus pakuočių atliekų konteineris turi būti ištuštinamas ne vėliau, kaip per 24 val. nuo žodinio ar raštiško savivaldybės, ARATC ar atliekų turėtojo pranešimo ar pačiam pastebėjus.</w:t>
      </w:r>
    </w:p>
    <w:p w14:paraId="37A1F759" w14:textId="77777777" w:rsidR="004125A1" w:rsidRPr="003960C6" w:rsidRDefault="004125A1">
      <w:pPr>
        <w:ind w:firstLine="0"/>
        <w:rPr>
          <w:b/>
          <w:bCs/>
          <w:sz w:val="24"/>
          <w:szCs w:val="24"/>
          <w:lang w:val="lt-LT" w:eastAsia="lt-LT"/>
        </w:rPr>
      </w:pPr>
    </w:p>
    <w:p w14:paraId="5B9AE28E" w14:textId="77777777" w:rsidR="004125A1" w:rsidRPr="003960C6" w:rsidRDefault="000B66E0">
      <w:pPr>
        <w:numPr>
          <w:ilvl w:val="1"/>
          <w:numId w:val="2"/>
        </w:numPr>
        <w:ind w:left="0" w:firstLine="567"/>
        <w:rPr>
          <w:b/>
          <w:bCs/>
          <w:sz w:val="24"/>
          <w:szCs w:val="24"/>
          <w:lang w:val="lt-LT" w:eastAsia="lt-LT"/>
        </w:rPr>
      </w:pPr>
      <w:r w:rsidRPr="003960C6">
        <w:rPr>
          <w:b/>
          <w:bCs/>
          <w:sz w:val="24"/>
          <w:szCs w:val="24"/>
          <w:lang w:val="lt-LT" w:eastAsia="lt-LT"/>
        </w:rPr>
        <w:t>KONTEINERIŲ PASTATYMO, KEITIMO IR NUĖMIMO PASLAUGA</w:t>
      </w:r>
    </w:p>
    <w:p w14:paraId="5FF23787" w14:textId="77777777" w:rsidR="004125A1" w:rsidRPr="003960C6" w:rsidRDefault="004125A1">
      <w:pPr>
        <w:ind w:firstLine="0"/>
        <w:rPr>
          <w:bCs/>
          <w:sz w:val="24"/>
          <w:szCs w:val="24"/>
          <w:lang w:val="lt-LT" w:eastAsia="lt-LT"/>
        </w:rPr>
      </w:pPr>
    </w:p>
    <w:p w14:paraId="6A491CFE"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 xml:space="preserve">Paslaugos teikėjas konteinerių pastatymą, keitimą ir nuėmimą (išskyrus įgilinamųjų konteinerių) privalo atlikti vadovaudamasis TS ir Taisyklių reikalavimais ir šiuos veiksmus fiksuodamas KIS kaip nurodyta </w:t>
      </w:r>
      <w:r w:rsidRPr="003960C6">
        <w:rPr>
          <w:bCs/>
          <w:color w:val="FF0000"/>
          <w:sz w:val="24"/>
          <w:szCs w:val="24"/>
          <w:lang w:val="lt-LT" w:eastAsia="lt-LT"/>
        </w:rPr>
        <w:t>7.4 skyriuje.</w:t>
      </w:r>
    </w:p>
    <w:p w14:paraId="11EA2C25"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Pastatymui, keitimui reikalingus konteinerius įsigyja ARATC ir juos laiko adresu Karjero g. 2, Takniškių k., Alovės sen., Alytaus r., iš kur, esant poreikiui, Paslaugos teikėjas pagal priėmimo - perdavimo aktą juos pats pasiima ir pateikia atliekų turėtojams.</w:t>
      </w:r>
    </w:p>
    <w:p w14:paraId="5FAC422F"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 xml:space="preserve">Keitimui reikalingus įgilinamųjų konteinerių maišus pagal poreikį įsigyja ir keitimo darbus atlieka ARATC. </w:t>
      </w:r>
    </w:p>
    <w:p w14:paraId="6E73EE7F"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ARATC visais atvejais vienašališkai sprendžia kas kaltas dėl konteinerio netinkamumo naudoti. ARATC</w:t>
      </w:r>
      <w:r w:rsidRPr="003960C6">
        <w:rPr>
          <w:sz w:val="24"/>
          <w:szCs w:val="24"/>
          <w:lang w:val="lt-LT"/>
        </w:rPr>
        <w:t xml:space="preserve"> </w:t>
      </w:r>
      <w:r w:rsidRPr="003960C6">
        <w:rPr>
          <w:bCs/>
          <w:sz w:val="24"/>
          <w:szCs w:val="24"/>
          <w:lang w:val="lt-LT"/>
        </w:rPr>
        <w:t>spręsdamas kas kaltas dėl konteinerio netinkamumo visais atvejais elgsis sąžiningai, atsižvelgs į natūralų konteinerio nusidėvėjimą, į Paslaugos teikėjo pateiktus paaiškinimus, įrodymus dėl jo kaltės nebuvimo.</w:t>
      </w:r>
    </w:p>
    <w:p w14:paraId="70916DC7" w14:textId="77777777" w:rsidR="004125A1" w:rsidRPr="003960C6" w:rsidRDefault="004125A1">
      <w:pPr>
        <w:ind w:left="567" w:firstLine="0"/>
        <w:rPr>
          <w:bCs/>
          <w:sz w:val="24"/>
          <w:szCs w:val="24"/>
          <w:lang w:val="lt-LT" w:eastAsia="lt-LT"/>
        </w:rPr>
      </w:pPr>
    </w:p>
    <w:p w14:paraId="162D5E03" w14:textId="672606DB" w:rsidR="004125A1" w:rsidRPr="001A784A" w:rsidRDefault="000B66E0">
      <w:pPr>
        <w:numPr>
          <w:ilvl w:val="2"/>
          <w:numId w:val="2"/>
        </w:numPr>
        <w:ind w:left="0" w:firstLine="567"/>
        <w:rPr>
          <w:sz w:val="24"/>
          <w:szCs w:val="24"/>
          <w:lang w:val="lt-LT"/>
        </w:rPr>
      </w:pPr>
      <w:r w:rsidRPr="003960C6">
        <w:rPr>
          <w:bCs/>
          <w:sz w:val="24"/>
          <w:szCs w:val="24"/>
          <w:lang w:val="lt-LT" w:eastAsia="lt-LT"/>
        </w:rPr>
        <w:t xml:space="preserve">Paslaugos </w:t>
      </w:r>
      <w:r w:rsidRPr="005F2854">
        <w:rPr>
          <w:bCs/>
          <w:sz w:val="24"/>
          <w:szCs w:val="24"/>
          <w:lang w:val="lt-LT" w:eastAsia="lt-LT"/>
        </w:rPr>
        <w:t xml:space="preserve">teikėjas turi </w:t>
      </w:r>
      <w:r w:rsidRPr="0060635D">
        <w:rPr>
          <w:bCs/>
          <w:sz w:val="24"/>
          <w:szCs w:val="24"/>
          <w:lang w:val="lt-LT" w:eastAsia="lt-LT"/>
        </w:rPr>
        <w:t xml:space="preserve">per </w:t>
      </w:r>
      <w:r w:rsidR="00132464" w:rsidRPr="0060635D">
        <w:rPr>
          <w:bCs/>
          <w:sz w:val="24"/>
          <w:szCs w:val="24"/>
          <w:lang w:val="lt-LT" w:eastAsia="lt-LT"/>
        </w:rPr>
        <w:t>3</w:t>
      </w:r>
      <w:r w:rsidRPr="0060635D">
        <w:rPr>
          <w:bCs/>
          <w:sz w:val="24"/>
          <w:szCs w:val="24"/>
          <w:lang w:val="lt-LT" w:eastAsia="lt-LT"/>
        </w:rPr>
        <w:t xml:space="preserve"> mėnesius</w:t>
      </w:r>
      <w:r w:rsidRPr="003960C6">
        <w:rPr>
          <w:bCs/>
          <w:sz w:val="24"/>
          <w:szCs w:val="24"/>
          <w:lang w:val="lt-LT" w:eastAsia="lt-LT"/>
        </w:rPr>
        <w:t xml:space="preserve"> po Pasiruošimo laikotarpio pabaigos pasiruošti Paslaugą teikti tik tinkamais naudoti konteineriais, t. y. per šį laikotarpį</w:t>
      </w:r>
      <w:r w:rsidRPr="003960C6">
        <w:rPr>
          <w:bCs/>
          <w:color w:val="FF0000"/>
          <w:sz w:val="24"/>
          <w:szCs w:val="24"/>
          <w:lang w:val="lt-LT" w:eastAsia="lt-LT"/>
        </w:rPr>
        <w:t>:</w:t>
      </w:r>
    </w:p>
    <w:p w14:paraId="657C5029" w14:textId="77777777"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Pasiruošimo laikotarpiu suderintu formatu ir tvarka turi identifikuoti visus Paslaugos teikimui naudojamus konteinerius, ant jų užklijuoti KIŽ ir KIN lipdukus ir visus konteinerių identifikavimo duomenis perduoti į ARATC KIS;</w:t>
      </w:r>
    </w:p>
    <w:p w14:paraId="6D1C2223" w14:textId="77777777" w:rsidR="004125A1" w:rsidRPr="003960C6" w:rsidRDefault="000B66E0">
      <w:pPr>
        <w:numPr>
          <w:ilvl w:val="3"/>
          <w:numId w:val="2"/>
        </w:numPr>
        <w:ind w:left="0" w:firstLine="567"/>
        <w:rPr>
          <w:sz w:val="24"/>
          <w:szCs w:val="24"/>
        </w:rPr>
      </w:pPr>
      <w:r w:rsidRPr="003960C6">
        <w:rPr>
          <w:bCs/>
          <w:sz w:val="24"/>
          <w:szCs w:val="24"/>
          <w:lang w:val="lt-LT" w:eastAsia="lt-LT"/>
        </w:rPr>
        <w:lastRenderedPageBreak/>
        <w:t>turi pastatyti visus trūkstamus, nuimti, pakeisti tinkamais naudoti netinkamus naudoti PA konteinerius (reikiamas konteinerių kiekis užtikrinamas</w:t>
      </w:r>
      <w:r w:rsidRPr="003960C6">
        <w:rPr>
          <w:bCs/>
          <w:color w:val="FF0000"/>
          <w:sz w:val="24"/>
          <w:szCs w:val="24"/>
          <w:lang w:val="lt-LT" w:eastAsia="lt-LT"/>
        </w:rPr>
        <w:t xml:space="preserve"> 7.3.2 </w:t>
      </w:r>
      <w:r w:rsidRPr="003960C6">
        <w:rPr>
          <w:bCs/>
          <w:sz w:val="24"/>
          <w:szCs w:val="24"/>
          <w:lang w:val="lt-LT" w:eastAsia="lt-LT"/>
        </w:rPr>
        <w:t>punkte nurodyta tvarka). Šią informaciją teikdamas/gaudamas per KIS;</w:t>
      </w:r>
    </w:p>
    <w:p w14:paraId="6B569279" w14:textId="77777777"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 xml:space="preserve">ant visų konteinerių užklijuoti Sutartį pasirašiusio Paslaugos teikėjo informacinius lipdukus (išskyrus įgilinamuosius konteinerius); </w:t>
      </w:r>
    </w:p>
    <w:p w14:paraId="733E0C3D" w14:textId="77777777"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nuimant buvusio Paslaugos teikėjo informacinius lipdukus, neturi likti jokių ankstesnių lipdukų žymių (pavyzdžiui, klijų, užrašų ir kitų žymių), neturi būti pažeidžiamas konteinerio paviršius, nauji informaciniai lipdukai negali būti klijuojami ant jau esančių lipdukų.</w:t>
      </w:r>
    </w:p>
    <w:p w14:paraId="2E6869BC" w14:textId="77777777" w:rsidR="004125A1" w:rsidRPr="003960C6" w:rsidRDefault="004125A1">
      <w:pPr>
        <w:ind w:left="567" w:firstLine="0"/>
        <w:rPr>
          <w:bCs/>
          <w:sz w:val="24"/>
          <w:szCs w:val="24"/>
          <w:lang w:val="lt-LT" w:eastAsia="lt-LT"/>
        </w:rPr>
      </w:pPr>
    </w:p>
    <w:p w14:paraId="76AD2896" w14:textId="77777777" w:rsidR="004125A1" w:rsidRPr="001A784A" w:rsidRDefault="000B66E0">
      <w:pPr>
        <w:numPr>
          <w:ilvl w:val="2"/>
          <w:numId w:val="2"/>
        </w:numPr>
        <w:ind w:left="0" w:firstLine="567"/>
        <w:rPr>
          <w:sz w:val="24"/>
          <w:szCs w:val="24"/>
          <w:lang w:val="pl-PL"/>
        </w:rPr>
      </w:pPr>
      <w:r w:rsidRPr="003960C6">
        <w:rPr>
          <w:bCs/>
          <w:sz w:val="24"/>
          <w:szCs w:val="24"/>
          <w:lang w:val="lt-LT" w:eastAsia="lt-LT"/>
        </w:rPr>
        <w:t xml:space="preserve">Pasibaigus </w:t>
      </w:r>
      <w:r w:rsidRPr="003960C6">
        <w:rPr>
          <w:bCs/>
          <w:color w:val="FF0000"/>
          <w:sz w:val="24"/>
          <w:szCs w:val="24"/>
          <w:lang w:val="lt-LT" w:eastAsia="lt-LT"/>
        </w:rPr>
        <w:t xml:space="preserve">7.3.5 </w:t>
      </w:r>
      <w:r w:rsidRPr="003960C6">
        <w:rPr>
          <w:bCs/>
          <w:sz w:val="24"/>
          <w:szCs w:val="24"/>
          <w:lang w:val="lt-LT" w:eastAsia="lt-LT"/>
        </w:rPr>
        <w:t xml:space="preserve">punkte nurodytam terminui, Paslaugos teikėjas: </w:t>
      </w:r>
    </w:p>
    <w:p w14:paraId="6BFAF3C8" w14:textId="77777777" w:rsidR="004125A1" w:rsidRPr="001A784A" w:rsidRDefault="000B66E0">
      <w:pPr>
        <w:numPr>
          <w:ilvl w:val="3"/>
          <w:numId w:val="2"/>
        </w:numPr>
        <w:ind w:left="0" w:firstLine="567"/>
        <w:rPr>
          <w:sz w:val="24"/>
          <w:szCs w:val="24"/>
          <w:lang w:val="pl-PL"/>
        </w:rPr>
      </w:pPr>
      <w:r w:rsidRPr="003960C6">
        <w:rPr>
          <w:b/>
          <w:sz w:val="24"/>
          <w:szCs w:val="24"/>
          <w:lang w:val="lt-LT" w:eastAsia="lt-LT"/>
        </w:rPr>
        <w:t xml:space="preserve">yra atsakingas už tolimesnę konteinerių būklę, atsiradusius defektus ir </w:t>
      </w:r>
      <w:r w:rsidRPr="003960C6">
        <w:rPr>
          <w:bCs/>
          <w:sz w:val="24"/>
          <w:szCs w:val="24"/>
          <w:lang w:val="lt-LT" w:eastAsia="lt-LT"/>
        </w:rPr>
        <w:t>ARATC įvertinus, kad konteineriai/maišai netinkami naudoti dėl Paslaugos teikėjo kaltės, konteinerio/maišo remonto, o jei neįmanoma suremontuoti, naujo konteinerio/maišo įsigijimo, pastatymo/įdėjimo ir  kitos susijusias išlaidos išskaičiuojamos iš Paslaugos teikėjui pagal Sutartį mokėtinų sumų.</w:t>
      </w:r>
    </w:p>
    <w:p w14:paraId="15673213" w14:textId="77777777" w:rsidR="004125A1" w:rsidRPr="001A784A" w:rsidRDefault="000B66E0">
      <w:pPr>
        <w:numPr>
          <w:ilvl w:val="3"/>
          <w:numId w:val="2"/>
        </w:numPr>
        <w:ind w:left="0" w:firstLine="567"/>
        <w:rPr>
          <w:sz w:val="24"/>
          <w:szCs w:val="24"/>
          <w:lang w:val="pl-PL"/>
        </w:rPr>
      </w:pPr>
      <w:r w:rsidRPr="003960C6">
        <w:rPr>
          <w:b/>
          <w:sz w:val="24"/>
          <w:szCs w:val="24"/>
          <w:lang w:val="lt-LT" w:eastAsia="lt-LT"/>
        </w:rPr>
        <w:t xml:space="preserve">nedelsiant, bet ne vėliau kaip kitą darbo dieną, informuoja ARATC per KIS apie visus netinkamais naudoti tapusius konteinerius, t. y. </w:t>
      </w:r>
      <w:r w:rsidRPr="003960C6">
        <w:rPr>
          <w:bCs/>
          <w:sz w:val="24"/>
          <w:szCs w:val="24"/>
          <w:lang w:val="lt-LT" w:eastAsia="lt-LT"/>
        </w:rPr>
        <w:t>jei Paslaugos teikėjas neinformuoja ARATC apie netinkamus naudoti konteinerius, įgilinamųjų konteinerių maišus, dėl jų netinkamumo naudoti visais atvejais kaltu bus laikomas Paslaugos teikėjas;</w:t>
      </w:r>
    </w:p>
    <w:p w14:paraId="32F8C477" w14:textId="77777777" w:rsidR="004125A1" w:rsidRPr="003960C6" w:rsidRDefault="000B66E0">
      <w:pPr>
        <w:numPr>
          <w:ilvl w:val="3"/>
          <w:numId w:val="2"/>
        </w:numPr>
        <w:ind w:left="0" w:firstLine="567"/>
        <w:rPr>
          <w:b/>
          <w:sz w:val="24"/>
          <w:szCs w:val="24"/>
          <w:lang w:val="lt-LT" w:eastAsia="lt-LT"/>
        </w:rPr>
      </w:pPr>
      <w:r w:rsidRPr="003960C6">
        <w:rPr>
          <w:b/>
          <w:sz w:val="24"/>
          <w:szCs w:val="24"/>
          <w:lang w:val="lt-LT" w:eastAsia="lt-LT"/>
        </w:rPr>
        <w:t>nuima, stato trūkstamus, keičia tinkamais naudoti netinkamus naudoti konteinerius:</w:t>
      </w:r>
    </w:p>
    <w:p w14:paraId="0C95E09A"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Paslaugos teikėjas informaciją apie konteinerių pastatymą ir keitimą gali gauti ne tik iš ARATC, bet tiesiogiai iš atliekų turėtojo arba pats nustatyti. Šiais atvejais Paslaugos teikėjas nedelsiant, bet ne vėliau kaip kitą darbo dieną, informaciją apie konteinerių pastatymą ir keitimą pateikia ARATC per KIS, kuris sprendimą dėl konteinerio pastatymo ar keitimo pateikia atgal per KIS;</w:t>
      </w:r>
    </w:p>
    <w:p w14:paraId="6CD61F7A" w14:textId="77777777" w:rsidR="004125A1" w:rsidRPr="001A784A" w:rsidRDefault="000B66E0">
      <w:pPr>
        <w:numPr>
          <w:ilvl w:val="4"/>
          <w:numId w:val="2"/>
        </w:numPr>
        <w:ind w:left="0" w:firstLine="567"/>
        <w:rPr>
          <w:sz w:val="24"/>
          <w:szCs w:val="24"/>
          <w:lang w:val="lt-LT"/>
        </w:rPr>
      </w:pPr>
      <w:r w:rsidRPr="003960C6">
        <w:rPr>
          <w:bCs/>
          <w:sz w:val="24"/>
          <w:szCs w:val="24"/>
          <w:lang w:val="lt-LT" w:eastAsia="lt-LT"/>
        </w:rPr>
        <w:t>konteinerių keitimui ir pastatymui laiku,  Paslaugos teikėjas, įsivertinęs galimą poreikį,  turi turėti pakankamą iš ARATC konteinerių laikymo vietos paimtų konteinerių kiekį, kad konteinerių pastatymas ir keitimas vyktų laiku;</w:t>
      </w:r>
    </w:p>
    <w:p w14:paraId="6D82799D"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Paslaugos teikėjas, atliekų turėtojams, neturintiems konteinerio, konteinerį turi pastatyti nedelsiant, bet ne vėliau kaip  per 5 darbo dienas nuo informacijos apie konteinerio pastatymą ar keitimą  gavimo dienos;</w:t>
      </w:r>
    </w:p>
    <w:p w14:paraId="41806443" w14:textId="77777777" w:rsidR="004125A1" w:rsidRPr="001A784A" w:rsidRDefault="000B66E0">
      <w:pPr>
        <w:numPr>
          <w:ilvl w:val="4"/>
          <w:numId w:val="2"/>
        </w:numPr>
        <w:ind w:left="0" w:firstLine="567"/>
        <w:rPr>
          <w:sz w:val="24"/>
          <w:szCs w:val="24"/>
          <w:lang w:val="lt-LT"/>
        </w:rPr>
      </w:pPr>
      <w:r w:rsidRPr="003960C6">
        <w:rPr>
          <w:bCs/>
          <w:sz w:val="24"/>
          <w:szCs w:val="24"/>
          <w:lang w:val="lt-LT" w:eastAsia="lt-LT"/>
        </w:rPr>
        <w:t>pavogtus, dingusius arba netinkamus naudoti konteinerius Paslaugos teikėjas turi pakeisti į naudoti tinkamus nedelsiant bet ne vėliau kaip per 5 darbo dienas pastebėjus šį atvejį arba nuo informacijos apie konteinerio keitimą gavimo dienos;</w:t>
      </w:r>
    </w:p>
    <w:p w14:paraId="75932B4A" w14:textId="77777777" w:rsidR="004125A1" w:rsidRPr="001A784A" w:rsidRDefault="000B66E0">
      <w:pPr>
        <w:numPr>
          <w:ilvl w:val="4"/>
          <w:numId w:val="2"/>
        </w:numPr>
        <w:ind w:left="0" w:firstLine="567"/>
        <w:rPr>
          <w:sz w:val="24"/>
          <w:szCs w:val="24"/>
          <w:lang w:val="lt-LT"/>
        </w:rPr>
      </w:pPr>
      <w:r w:rsidRPr="003960C6">
        <w:rPr>
          <w:bCs/>
          <w:sz w:val="24"/>
          <w:szCs w:val="24"/>
          <w:lang w:val="lt-LT" w:eastAsia="lt-LT"/>
        </w:rPr>
        <w:t>netinkamus naudoti konteinerius Paslaugos teikėjas priėmimo – perdavimo aktu turi ARATC grąžinti iki kiekvieno mėnesio 5 dienos (grąžinant visus per praėjusį mėnesį tapusius netinkamais naudoti konteinerius). Netinkami naudoti konteineriai turi būti pristatyti į ARATC konteinerių laikymo vietą;</w:t>
      </w:r>
    </w:p>
    <w:p w14:paraId="29F0A4A1" w14:textId="77777777" w:rsidR="004125A1" w:rsidRPr="001A784A" w:rsidRDefault="000B66E0">
      <w:pPr>
        <w:numPr>
          <w:ilvl w:val="4"/>
          <w:numId w:val="2"/>
        </w:numPr>
        <w:ind w:left="0" w:firstLine="567"/>
        <w:rPr>
          <w:sz w:val="24"/>
          <w:szCs w:val="24"/>
          <w:lang w:val="lt-LT"/>
        </w:rPr>
      </w:pPr>
      <w:r w:rsidRPr="003960C6">
        <w:rPr>
          <w:bCs/>
          <w:sz w:val="24"/>
          <w:szCs w:val="24"/>
          <w:lang w:val="lt-LT" w:eastAsia="lt-LT"/>
        </w:rPr>
        <w:t xml:space="preserve">konteinerių nuėmimai gali būti vykdomi tik ARATC sprendimu šią informaciją pateikus per KIS. Tinkamus naudoti nuimtus konteinerius Paslaugos teikėjas laiko savo konteinerių laikymo vietoje ir juos naudoja konteinerių pastatymams ir keitimams, netinkamus naudoti -  grąžina į ARATC konteinerių laikymo vietą </w:t>
      </w:r>
      <w:r w:rsidRPr="003960C6">
        <w:rPr>
          <w:bCs/>
          <w:color w:val="FF0000"/>
          <w:sz w:val="24"/>
          <w:szCs w:val="24"/>
          <w:lang w:val="lt-LT" w:eastAsia="lt-LT"/>
        </w:rPr>
        <w:t xml:space="preserve">7.3.6.3.5 papunktyje </w:t>
      </w:r>
      <w:r w:rsidRPr="003960C6">
        <w:rPr>
          <w:bCs/>
          <w:sz w:val="24"/>
          <w:szCs w:val="24"/>
          <w:lang w:val="lt-LT" w:eastAsia="lt-LT"/>
        </w:rPr>
        <w:t xml:space="preserve">nurodyta tvarka.  </w:t>
      </w:r>
    </w:p>
    <w:p w14:paraId="0FE879F3" w14:textId="77777777" w:rsidR="004125A1" w:rsidRPr="001A784A" w:rsidRDefault="000B66E0">
      <w:pPr>
        <w:numPr>
          <w:ilvl w:val="3"/>
          <w:numId w:val="2"/>
        </w:numPr>
        <w:ind w:left="0" w:firstLine="567"/>
        <w:rPr>
          <w:sz w:val="24"/>
          <w:szCs w:val="24"/>
          <w:lang w:val="lt-LT"/>
        </w:rPr>
      </w:pPr>
      <w:r w:rsidRPr="003960C6">
        <w:rPr>
          <w:b/>
          <w:sz w:val="24"/>
          <w:szCs w:val="24"/>
          <w:lang w:val="lt-LT" w:eastAsia="lt-LT"/>
        </w:rPr>
        <w:t>pastebėjęs ar gavęs informaciją apie netinkamais tapusius naudoti, KIŽ, KIN ar informacinius lipdukus, juos turi pakeisti tinkamais naudoti per 5 darbo dienas</w:t>
      </w:r>
      <w:r w:rsidRPr="003960C6">
        <w:rPr>
          <w:bCs/>
          <w:sz w:val="24"/>
          <w:szCs w:val="24"/>
          <w:lang w:val="lt-LT" w:eastAsia="lt-LT"/>
        </w:rPr>
        <w:t xml:space="preserve">. </w:t>
      </w:r>
    </w:p>
    <w:p w14:paraId="649B215D" w14:textId="77777777" w:rsidR="004125A1" w:rsidRPr="003960C6" w:rsidRDefault="004125A1">
      <w:pPr>
        <w:ind w:firstLine="0"/>
        <w:rPr>
          <w:bCs/>
          <w:sz w:val="24"/>
          <w:szCs w:val="24"/>
          <w:lang w:val="lt-LT" w:eastAsia="lt-LT"/>
        </w:rPr>
      </w:pPr>
    </w:p>
    <w:p w14:paraId="2E5BCE91" w14:textId="77777777" w:rsidR="004125A1" w:rsidRPr="003960C6" w:rsidRDefault="000B66E0">
      <w:pPr>
        <w:numPr>
          <w:ilvl w:val="2"/>
          <w:numId w:val="2"/>
        </w:numPr>
        <w:ind w:left="0" w:firstLine="567"/>
        <w:rPr>
          <w:sz w:val="24"/>
          <w:szCs w:val="24"/>
        </w:rPr>
      </w:pPr>
      <w:bookmarkStart w:id="20" w:name="_Hlk56066695"/>
      <w:r w:rsidRPr="005F2854">
        <w:rPr>
          <w:bCs/>
          <w:sz w:val="24"/>
          <w:szCs w:val="24"/>
          <w:lang w:val="lt-LT" w:eastAsia="lt-LT"/>
        </w:rPr>
        <w:t>Sutarties galiojimo laikotarpiu Paslaugos teikėjas turi užtikrinti, kad dėl blogų oro sąlygų ar kitų priežasčių antžeminiai BN konteineriai nebūtų išstumdyti, išvartyti, apversti, t.y., teikdamas Paslaugą turi pastoviai tikrinti ar veikia konteinerių stabdžiai, po kiekvieno konteinerio tuštinimo juos užfiksuoti. Atsitikus šiam atvejui Paslaugos teikėjas atlieka šiuos veiksmus:</w:t>
      </w:r>
    </w:p>
    <w:p w14:paraId="13106C17" w14:textId="77777777" w:rsidR="004125A1" w:rsidRPr="003960C6" w:rsidRDefault="000B66E0">
      <w:pPr>
        <w:numPr>
          <w:ilvl w:val="3"/>
          <w:numId w:val="2"/>
        </w:numPr>
        <w:ind w:left="0" w:firstLine="567"/>
        <w:rPr>
          <w:sz w:val="24"/>
          <w:szCs w:val="24"/>
        </w:rPr>
      </w:pPr>
      <w:bookmarkStart w:id="21" w:name="_Hlk56067424"/>
      <w:bookmarkEnd w:id="20"/>
      <w:r w:rsidRPr="005F2854">
        <w:rPr>
          <w:bCs/>
          <w:sz w:val="24"/>
          <w:szCs w:val="24"/>
          <w:lang w:val="lt-LT" w:eastAsia="lt-LT"/>
        </w:rPr>
        <w:t>po žodinio ar raštiško ARATC ar atliekų turėtojo pranešimo ar pačiam pastebėjus, pagal konteinerių ištuštinimo grafiką pastato konteinerius į nuolatinę jų stovėjimo vietą, patikrina ar veikia stabdžių mechanizmas, jį (stabdžių mechanizmą) užfiksuoja, ir, jei reikia, konteinerius pakeičia tinkamais naudoti;</w:t>
      </w:r>
    </w:p>
    <w:p w14:paraId="780F78E8" w14:textId="7498CE0F" w:rsidR="004125A1" w:rsidRPr="003960C6" w:rsidRDefault="000B66E0">
      <w:pPr>
        <w:numPr>
          <w:ilvl w:val="3"/>
          <w:numId w:val="2"/>
        </w:numPr>
        <w:ind w:left="0" w:firstLine="567"/>
        <w:rPr>
          <w:sz w:val="24"/>
          <w:szCs w:val="24"/>
        </w:rPr>
      </w:pPr>
      <w:r w:rsidRPr="005F2854">
        <w:rPr>
          <w:bCs/>
          <w:sz w:val="24"/>
          <w:szCs w:val="24"/>
          <w:lang w:val="lt-LT" w:eastAsia="lt-LT"/>
        </w:rPr>
        <w:t>atlygina trečiosioms šalims padarytą žalą, jei ji atsirado dėl konteinerių stabdžių mechanizmo neveikimo ar neužfiksavimo;</w:t>
      </w:r>
    </w:p>
    <w:bookmarkEnd w:id="21"/>
    <w:p w14:paraId="48C50496" w14:textId="77777777" w:rsidR="004125A1" w:rsidRPr="003960C6" w:rsidRDefault="004125A1">
      <w:pPr>
        <w:ind w:left="567" w:firstLine="0"/>
        <w:rPr>
          <w:bCs/>
          <w:color w:val="FF0000"/>
          <w:sz w:val="24"/>
          <w:szCs w:val="24"/>
          <w:lang w:val="lt-LT" w:eastAsia="lt-LT"/>
        </w:rPr>
      </w:pPr>
    </w:p>
    <w:p w14:paraId="494DCAF4"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lastRenderedPageBreak/>
        <w:t>Jei atliekų turėtojai pageidauja pasikeisti tinkamus naudoti antžeminius konteinerius į naujus tinkamus naudoti antžeminius konteinerius, Paslaugos teikėjas:</w:t>
      </w:r>
    </w:p>
    <w:p w14:paraId="486FD206" w14:textId="77777777" w:rsidR="004125A1" w:rsidRPr="003960C6" w:rsidRDefault="000B66E0">
      <w:pPr>
        <w:numPr>
          <w:ilvl w:val="3"/>
          <w:numId w:val="2"/>
        </w:numPr>
        <w:ind w:left="1145" w:hanging="578"/>
        <w:rPr>
          <w:bCs/>
          <w:sz w:val="24"/>
          <w:szCs w:val="24"/>
          <w:lang w:val="lt-LT" w:eastAsia="lt-LT"/>
        </w:rPr>
      </w:pPr>
      <w:r w:rsidRPr="003960C6">
        <w:rPr>
          <w:bCs/>
          <w:sz w:val="24"/>
          <w:szCs w:val="24"/>
          <w:lang w:val="lt-LT" w:eastAsia="lt-LT"/>
        </w:rPr>
        <w:t xml:space="preserve"> konteinerį, atliekų turėtojo sąskaita, pakeičia pageidaujamu;</w:t>
      </w:r>
    </w:p>
    <w:p w14:paraId="04D912CA" w14:textId="77777777" w:rsidR="004125A1" w:rsidRPr="003960C6" w:rsidRDefault="000B66E0">
      <w:pPr>
        <w:numPr>
          <w:ilvl w:val="3"/>
          <w:numId w:val="2"/>
        </w:numPr>
        <w:ind w:left="1145" w:hanging="578"/>
        <w:rPr>
          <w:bCs/>
          <w:sz w:val="24"/>
          <w:szCs w:val="24"/>
          <w:lang w:val="lt-LT" w:eastAsia="lt-LT"/>
        </w:rPr>
      </w:pPr>
      <w:r w:rsidRPr="003960C6">
        <w:rPr>
          <w:bCs/>
          <w:sz w:val="24"/>
          <w:szCs w:val="24"/>
          <w:lang w:val="lt-LT" w:eastAsia="lt-LT"/>
        </w:rPr>
        <w:t>išrašo tiesiogiai atliekų turėtojui sąskaitą už suteiktą konteinerio keitimo paslaugą;</w:t>
      </w:r>
    </w:p>
    <w:p w14:paraId="16B2845C" w14:textId="77777777" w:rsidR="004125A1" w:rsidRPr="001A784A" w:rsidRDefault="000B66E0">
      <w:pPr>
        <w:numPr>
          <w:ilvl w:val="4"/>
          <w:numId w:val="2"/>
        </w:numPr>
        <w:ind w:left="0" w:firstLine="567"/>
        <w:rPr>
          <w:sz w:val="24"/>
          <w:szCs w:val="24"/>
          <w:lang w:val="lt-LT"/>
        </w:rPr>
      </w:pPr>
      <w:r w:rsidRPr="003960C6">
        <w:rPr>
          <w:bCs/>
          <w:sz w:val="24"/>
          <w:szCs w:val="24"/>
          <w:lang w:val="lt-LT" w:eastAsia="lt-LT"/>
        </w:rPr>
        <w:t xml:space="preserve"> šios paslaugos (tik konteinerio keitimo) įkainis turi būti  pateiktas papildomų paslaugų teikimo kainoraštyje, kuriuose atskiromis dalimis turi būti nurodomos šios išlaidos: konteinerio atvežimas iš konteinerių rezervo vietos; informacinių lipdukų, KIŽ, KIN lipduko ir informacinio lipduko įsigijimas ir užklijavimas ant konteinerio; konteinerio pristatymas į atliekų turėtojo nurodytą vietą; konteinerio perdavimas atliekų turėtojui Paslaugos teikėjo konteinerių sandėliavimo vietoje Savivaldybės teritorijoje. </w:t>
      </w:r>
    </w:p>
    <w:p w14:paraId="598C8102" w14:textId="77777777" w:rsidR="004125A1" w:rsidRPr="001A784A" w:rsidRDefault="000B66E0">
      <w:pPr>
        <w:numPr>
          <w:ilvl w:val="2"/>
          <w:numId w:val="2"/>
        </w:numPr>
        <w:ind w:left="0" w:firstLine="567"/>
        <w:rPr>
          <w:sz w:val="24"/>
          <w:szCs w:val="24"/>
          <w:lang w:val="lt-LT"/>
        </w:rPr>
      </w:pPr>
      <w:r w:rsidRPr="003960C6">
        <w:rPr>
          <w:sz w:val="24"/>
          <w:szCs w:val="24"/>
          <w:lang w:val="lt-LT"/>
        </w:rPr>
        <w:t>Ne anksčiau nei likus 60 kalendorinių dienų iki Sutarties galiojimo pabaigos, ARATC atstovai atrankos būdu kiekvienoje Savivaldybėje patikrins ne mažiau kaip 500 vnt. individualių konteinerių, 50 vnt. antžeminių BN konteinerių ir visus įgilinamuosius konteinerius tokia tvarka:</w:t>
      </w:r>
    </w:p>
    <w:p w14:paraId="7E3DFD6B" w14:textId="77777777" w:rsidR="004125A1" w:rsidRPr="0060635D" w:rsidRDefault="000B66E0">
      <w:pPr>
        <w:numPr>
          <w:ilvl w:val="3"/>
          <w:numId w:val="2"/>
        </w:numPr>
        <w:ind w:left="0" w:firstLine="567"/>
        <w:rPr>
          <w:sz w:val="24"/>
          <w:szCs w:val="24"/>
          <w:lang w:val="lt-LT"/>
        </w:rPr>
      </w:pPr>
      <w:r w:rsidRPr="0060635D">
        <w:rPr>
          <w:bCs/>
          <w:sz w:val="24"/>
          <w:szCs w:val="24"/>
          <w:lang w:val="lt-LT" w:eastAsia="lt-LT"/>
        </w:rPr>
        <w:t xml:space="preserve">vadovaujantis </w:t>
      </w:r>
      <w:r w:rsidRPr="0060635D">
        <w:rPr>
          <w:bCs/>
          <w:color w:val="FF0000"/>
          <w:sz w:val="24"/>
          <w:szCs w:val="24"/>
          <w:lang w:val="lt-LT" w:eastAsia="lt-LT"/>
        </w:rPr>
        <w:t>10.1-10.2</w:t>
      </w:r>
      <w:r w:rsidRPr="0060635D">
        <w:rPr>
          <w:bCs/>
          <w:sz w:val="24"/>
          <w:szCs w:val="24"/>
          <w:lang w:val="lt-LT" w:eastAsia="lt-LT"/>
        </w:rPr>
        <w:t xml:space="preserve"> punktais ne mažiau kaip prieš 3 darbo dienas ARATC informuos Paslaugos teikėją apie konteinerių patikrinimą, kuriame </w:t>
      </w:r>
      <w:r w:rsidRPr="0060635D">
        <w:rPr>
          <w:sz w:val="24"/>
          <w:szCs w:val="24"/>
          <w:lang w:val="lt-LT"/>
        </w:rPr>
        <w:t>Paslaugos teikėjui pageidaujant galės dalyvauti jo atstovas kartu su ARATC atstovais.</w:t>
      </w:r>
    </w:p>
    <w:p w14:paraId="2B2FEDF4" w14:textId="71956BA3" w:rsidR="004125A1" w:rsidRPr="001A784A" w:rsidRDefault="000B66E0">
      <w:pPr>
        <w:numPr>
          <w:ilvl w:val="3"/>
          <w:numId w:val="2"/>
        </w:numPr>
        <w:ind w:left="0" w:firstLine="567"/>
        <w:rPr>
          <w:sz w:val="24"/>
          <w:szCs w:val="24"/>
          <w:lang w:val="lt-LT"/>
        </w:rPr>
      </w:pPr>
      <w:r w:rsidRPr="0060635D">
        <w:rPr>
          <w:bCs/>
          <w:sz w:val="24"/>
          <w:szCs w:val="24"/>
          <w:lang w:val="lt-LT" w:eastAsia="lt-LT"/>
        </w:rPr>
        <w:t>ARATC konteinerių netinkamumą</w:t>
      </w:r>
      <w:r w:rsidRPr="00D64BFB">
        <w:rPr>
          <w:bCs/>
          <w:sz w:val="24"/>
          <w:szCs w:val="24"/>
          <w:lang w:val="lt-LT" w:eastAsia="lt-LT"/>
        </w:rPr>
        <w:t xml:space="preserve"> naudoti vertins </w:t>
      </w:r>
      <w:r w:rsidRPr="00D64BFB">
        <w:rPr>
          <w:sz w:val="24"/>
          <w:szCs w:val="24"/>
          <w:lang w:val="lt-LT"/>
        </w:rPr>
        <w:t xml:space="preserve">vadovaudamasis </w:t>
      </w:r>
      <w:r w:rsidRPr="00D64BFB">
        <w:rPr>
          <w:color w:val="FF0000"/>
          <w:sz w:val="24"/>
          <w:szCs w:val="24"/>
          <w:lang w:val="lt-LT"/>
        </w:rPr>
        <w:t>1.22 ir 7.3.4</w:t>
      </w:r>
      <w:r w:rsidRPr="00D64BFB">
        <w:rPr>
          <w:sz w:val="24"/>
          <w:szCs w:val="24"/>
          <w:lang w:val="lt-LT"/>
        </w:rPr>
        <w:t xml:space="preserve"> punktais, visi netinkami naudoti konteineriai bus fotografuojami ir nuotraukos kartu su patikrinimo aktu pateikiamos Paslaugos teikėjui.</w:t>
      </w:r>
      <w:r w:rsidR="00D33D21" w:rsidRPr="00D64BFB">
        <w:rPr>
          <w:sz w:val="24"/>
          <w:szCs w:val="24"/>
          <w:lang w:val="lt-LT"/>
        </w:rPr>
        <w:t xml:space="preserve"> Paslaugos teikėjas turės pakeisti konteinerius savo lėšomis arba kompensuoti ARATC patirtus nuostolius.</w:t>
      </w:r>
    </w:p>
    <w:p w14:paraId="68C87BAF" w14:textId="77777777" w:rsidR="004125A1" w:rsidRPr="003960C6" w:rsidRDefault="000B66E0">
      <w:pPr>
        <w:pStyle w:val="Sraopastraipa"/>
        <w:numPr>
          <w:ilvl w:val="3"/>
          <w:numId w:val="2"/>
        </w:numPr>
        <w:ind w:left="0" w:firstLine="567"/>
        <w:rPr>
          <w:sz w:val="24"/>
          <w:szCs w:val="24"/>
          <w:shd w:val="clear" w:color="auto" w:fill="FFFF00"/>
          <w:lang w:eastAsia="en-US"/>
        </w:rPr>
      </w:pPr>
      <w:r w:rsidRPr="005F2854">
        <w:rPr>
          <w:sz w:val="24"/>
          <w:szCs w:val="24"/>
          <w:lang w:eastAsia="en-US"/>
        </w:rPr>
        <w:t>Paslaugos teikėjas turi užtikrinti paimtų iš ARATC konteinerių keitimui ir pastatymui tinkamą saugojimą, t.y. konteineriai turi stovėti po stogu, būti uždengtais dangčiais, neišvartyti.</w:t>
      </w:r>
    </w:p>
    <w:p w14:paraId="6E3DE4CE" w14:textId="77777777" w:rsidR="004125A1" w:rsidRPr="001A784A" w:rsidRDefault="000B66E0">
      <w:pPr>
        <w:numPr>
          <w:ilvl w:val="2"/>
          <w:numId w:val="2"/>
        </w:numPr>
        <w:ind w:left="0" w:firstLine="567"/>
        <w:rPr>
          <w:sz w:val="24"/>
          <w:szCs w:val="24"/>
          <w:lang w:val="lt-LT"/>
        </w:rPr>
      </w:pPr>
      <w:r w:rsidRPr="003960C6">
        <w:rPr>
          <w:sz w:val="24"/>
          <w:szCs w:val="24"/>
          <w:lang w:val="lt-LT"/>
        </w:rPr>
        <w:t xml:space="preserve"> Paskutinę Paslaugos teikimo dieną, Paslaugos teikimu metu nepanaudoti iš ARATC konteinerių laikymo vietos paimti konteineriai turi būti inventorizuoti ir priėmimo – perdavimo aktu grąžinti ARATC pristatant juos į ARATC konteinerių laikymo vietą.</w:t>
      </w:r>
    </w:p>
    <w:p w14:paraId="577F92D1" w14:textId="77777777" w:rsidR="004125A1" w:rsidRPr="003960C6" w:rsidRDefault="000B66E0">
      <w:pPr>
        <w:numPr>
          <w:ilvl w:val="2"/>
          <w:numId w:val="2"/>
        </w:numPr>
        <w:ind w:left="0" w:firstLine="567"/>
        <w:rPr>
          <w:sz w:val="24"/>
          <w:szCs w:val="24"/>
        </w:rPr>
      </w:pPr>
      <w:r w:rsidRPr="003960C6">
        <w:rPr>
          <w:bCs/>
          <w:sz w:val="24"/>
          <w:szCs w:val="24"/>
          <w:lang w:val="lt-LT" w:eastAsia="lt-LT"/>
        </w:rPr>
        <w:t xml:space="preserve">Paskutinę Paslaugos teikimo dieną Paslaugos teikėjas </w:t>
      </w:r>
      <w:r w:rsidRPr="003960C6">
        <w:rPr>
          <w:sz w:val="24"/>
          <w:szCs w:val="24"/>
          <w:lang w:val="lt-LT"/>
        </w:rPr>
        <w:t>priėmimo – perdavimo aktu turi ARATC grąžinti visus Paslaugos teikimo metu naudotus konteinerius. Perduodami konteineriai privalo būti inventorizuoti ir tinkami naudoti.</w:t>
      </w:r>
    </w:p>
    <w:p w14:paraId="54304FFD" w14:textId="77777777" w:rsidR="004125A1" w:rsidRPr="003960C6" w:rsidRDefault="004125A1">
      <w:pPr>
        <w:tabs>
          <w:tab w:val="left" w:pos="1282"/>
        </w:tabs>
        <w:autoSpaceDE w:val="0"/>
        <w:ind w:left="567" w:firstLine="0"/>
        <w:rPr>
          <w:bCs/>
          <w:sz w:val="24"/>
          <w:szCs w:val="24"/>
          <w:lang w:val="lt-LT" w:eastAsia="lt-LT"/>
        </w:rPr>
      </w:pPr>
      <w:bookmarkStart w:id="22" w:name="_Hlk531705672"/>
    </w:p>
    <w:p w14:paraId="5C79849C" w14:textId="77777777" w:rsidR="004125A1" w:rsidRPr="003960C6" w:rsidRDefault="000B66E0">
      <w:pPr>
        <w:numPr>
          <w:ilvl w:val="1"/>
          <w:numId w:val="2"/>
        </w:numPr>
        <w:ind w:left="0" w:firstLine="567"/>
        <w:rPr>
          <w:b/>
          <w:bCs/>
          <w:sz w:val="24"/>
          <w:szCs w:val="24"/>
          <w:lang w:val="lt-LT" w:eastAsia="lt-LT"/>
        </w:rPr>
      </w:pPr>
      <w:bookmarkStart w:id="23" w:name="_Hlk25929657"/>
      <w:r w:rsidRPr="003960C6">
        <w:rPr>
          <w:b/>
          <w:bCs/>
          <w:sz w:val="24"/>
          <w:szCs w:val="24"/>
          <w:lang w:val="lt-LT" w:eastAsia="lt-LT"/>
        </w:rPr>
        <w:t>KONTEINERIŲ APTARNAVIMO DUOMENŲ SURINKIMAS Į KIS IR PERDAVIMAS Į ARATC INFORMACINĘ SISTEMĄ</w:t>
      </w:r>
    </w:p>
    <w:p w14:paraId="3CE13D7F" w14:textId="77777777" w:rsidR="004125A1" w:rsidRPr="003960C6" w:rsidRDefault="004125A1">
      <w:pPr>
        <w:ind w:left="567" w:firstLine="0"/>
        <w:rPr>
          <w:b/>
          <w:bCs/>
          <w:sz w:val="24"/>
          <w:szCs w:val="24"/>
          <w:lang w:val="lt-LT" w:eastAsia="lt-LT"/>
        </w:rPr>
      </w:pPr>
    </w:p>
    <w:p w14:paraId="28010F66" w14:textId="77777777" w:rsidR="004125A1" w:rsidRPr="003960C6" w:rsidRDefault="000B66E0">
      <w:pPr>
        <w:ind w:left="567" w:firstLine="0"/>
        <w:rPr>
          <w:b/>
          <w:bCs/>
          <w:sz w:val="24"/>
          <w:szCs w:val="24"/>
          <w:lang w:val="lt-LT" w:eastAsia="lt-LT"/>
        </w:rPr>
      </w:pPr>
      <w:r w:rsidRPr="003960C6">
        <w:rPr>
          <w:b/>
          <w:bCs/>
          <w:sz w:val="24"/>
          <w:szCs w:val="24"/>
          <w:lang w:val="lt-LT" w:eastAsia="lt-LT"/>
        </w:rPr>
        <w:t>Bendrieji reikalavimai</w:t>
      </w:r>
    </w:p>
    <w:p w14:paraId="4BB882DD" w14:textId="77777777" w:rsidR="004125A1" w:rsidRPr="003960C6" w:rsidRDefault="004125A1">
      <w:pPr>
        <w:ind w:left="567" w:firstLine="0"/>
        <w:rPr>
          <w:b/>
          <w:bCs/>
          <w:sz w:val="24"/>
          <w:szCs w:val="24"/>
          <w:lang w:val="lt-LT" w:eastAsia="lt-LT"/>
        </w:rPr>
      </w:pPr>
    </w:p>
    <w:p w14:paraId="008124B7" w14:textId="77777777" w:rsidR="004125A1" w:rsidRPr="001A784A" w:rsidRDefault="000B66E0">
      <w:pPr>
        <w:keepNext/>
        <w:numPr>
          <w:ilvl w:val="2"/>
          <w:numId w:val="2"/>
        </w:numPr>
        <w:autoSpaceDE w:val="0"/>
        <w:ind w:left="0" w:firstLine="567"/>
        <w:rPr>
          <w:sz w:val="24"/>
          <w:szCs w:val="24"/>
          <w:lang w:val="lt-LT"/>
        </w:rPr>
      </w:pPr>
      <w:r w:rsidRPr="003960C6">
        <w:rPr>
          <w:bCs/>
          <w:sz w:val="24"/>
          <w:szCs w:val="24"/>
          <w:lang w:val="lt-LT" w:eastAsia="lt-LT"/>
        </w:rPr>
        <w:t>Paslaugos teikėjas yra atsakingas už savo KIS sukūrimą, tinkamą administravimą ir priežiūrą, savalaikį atnaujinimą ir duomenų perdavimą, jų nepraradimą.</w:t>
      </w:r>
    </w:p>
    <w:p w14:paraId="756A3E71" w14:textId="77777777" w:rsidR="004125A1" w:rsidRPr="001A784A" w:rsidRDefault="000B66E0">
      <w:pPr>
        <w:keepNext/>
        <w:numPr>
          <w:ilvl w:val="2"/>
          <w:numId w:val="2"/>
        </w:numPr>
        <w:autoSpaceDE w:val="0"/>
        <w:ind w:left="0" w:firstLine="567"/>
        <w:rPr>
          <w:sz w:val="24"/>
          <w:szCs w:val="24"/>
          <w:lang w:val="en-US"/>
        </w:rPr>
      </w:pPr>
      <w:r w:rsidRPr="003960C6">
        <w:rPr>
          <w:bCs/>
          <w:sz w:val="24"/>
          <w:szCs w:val="24"/>
          <w:lang w:val="lt-LT" w:eastAsia="lt-LT"/>
        </w:rPr>
        <w:t>KIS turi atitikti LST EN 14803:2006 (arba lygiaverčio standarto) reikalavimus.</w:t>
      </w:r>
    </w:p>
    <w:p w14:paraId="07EA7D93" w14:textId="77777777" w:rsidR="004125A1" w:rsidRPr="001A784A" w:rsidRDefault="000B66E0">
      <w:pPr>
        <w:keepNext/>
        <w:numPr>
          <w:ilvl w:val="2"/>
          <w:numId w:val="2"/>
        </w:numPr>
        <w:autoSpaceDE w:val="0"/>
        <w:ind w:left="0" w:firstLine="567"/>
        <w:rPr>
          <w:sz w:val="24"/>
          <w:szCs w:val="24"/>
          <w:lang w:val="en-US"/>
        </w:rPr>
      </w:pPr>
      <w:r w:rsidRPr="003960C6">
        <w:rPr>
          <w:bCs/>
          <w:sz w:val="24"/>
          <w:szCs w:val="24"/>
          <w:lang w:val="lt-LT" w:eastAsia="lt-LT"/>
        </w:rPr>
        <w:t xml:space="preserve">Duomenys, kurie yra kaupiami KIS, turi būti perduodami į ARATC informacinę sistemą pagal ARATC pateikiamus tinklinių paslaugų (angl. </w:t>
      </w:r>
      <w:proofErr w:type="spellStart"/>
      <w:r w:rsidRPr="003960C6">
        <w:rPr>
          <w:bCs/>
          <w:i/>
          <w:sz w:val="24"/>
          <w:szCs w:val="24"/>
          <w:lang w:val="lt-LT" w:eastAsia="lt-LT"/>
        </w:rPr>
        <w:t>web</w:t>
      </w:r>
      <w:proofErr w:type="spellEnd"/>
      <w:r w:rsidRPr="003960C6">
        <w:rPr>
          <w:bCs/>
          <w:i/>
          <w:sz w:val="24"/>
          <w:szCs w:val="24"/>
          <w:lang w:val="lt-LT" w:eastAsia="lt-LT"/>
        </w:rPr>
        <w:t xml:space="preserve"> </w:t>
      </w:r>
      <w:proofErr w:type="spellStart"/>
      <w:r w:rsidRPr="003960C6">
        <w:rPr>
          <w:bCs/>
          <w:i/>
          <w:sz w:val="24"/>
          <w:szCs w:val="24"/>
          <w:lang w:val="lt-LT" w:eastAsia="lt-LT"/>
        </w:rPr>
        <w:t>services</w:t>
      </w:r>
      <w:proofErr w:type="spellEnd"/>
      <w:r w:rsidRPr="003960C6">
        <w:rPr>
          <w:bCs/>
          <w:sz w:val="24"/>
          <w:szCs w:val="24"/>
          <w:lang w:val="lt-LT" w:eastAsia="lt-LT"/>
        </w:rPr>
        <w:t>) metodus (konkretūs naudojami metodai bus detalizuoti pradedant įgyvendinti integracines sąsajas) ir pagal TS nustatytus parametrus ir terminus.</w:t>
      </w:r>
    </w:p>
    <w:p w14:paraId="49E02D78" w14:textId="77777777" w:rsidR="004125A1" w:rsidRPr="001A784A" w:rsidRDefault="000B66E0">
      <w:pPr>
        <w:keepNext/>
        <w:numPr>
          <w:ilvl w:val="2"/>
          <w:numId w:val="2"/>
        </w:numPr>
        <w:autoSpaceDE w:val="0"/>
        <w:ind w:left="0" w:firstLine="567"/>
        <w:rPr>
          <w:sz w:val="24"/>
          <w:szCs w:val="24"/>
          <w:lang w:val="en-US"/>
        </w:rPr>
      </w:pPr>
      <w:r w:rsidRPr="003960C6">
        <w:rPr>
          <w:bCs/>
          <w:sz w:val="24"/>
          <w:szCs w:val="24"/>
          <w:lang w:val="lt-LT" w:eastAsia="lt-LT"/>
        </w:rPr>
        <w:t>Pirminis konteinerių duomenų užkrovimas vykdomas Pasiruošimo laikotarpio metu,</w:t>
      </w:r>
      <w:r w:rsidRPr="003960C6">
        <w:rPr>
          <w:sz w:val="24"/>
          <w:szCs w:val="24"/>
          <w:lang w:val="lt-LT"/>
        </w:rPr>
        <w:t xml:space="preserve"> kai </w:t>
      </w:r>
      <w:r w:rsidRPr="003960C6">
        <w:rPr>
          <w:bCs/>
          <w:sz w:val="24"/>
          <w:szCs w:val="24"/>
          <w:lang w:val="lt-LT" w:eastAsia="lt-LT"/>
        </w:rPr>
        <w:t xml:space="preserve">ARATC Paslaugos teikėjui pateikia atliekų turėtojų nekilnojamojo turto objektus, kuriems priskirtas PA konteineris, Microsoft Excel formatu (ar žiniatinklio paslaugų pagalba, suderintų ARATC ir Paslaugos teikėjo bendru sutarimu), o Paslaugos teikėjas šiems objektams priskiria konteinerių ar konteinerių aikštelių duomenis. </w:t>
      </w:r>
    </w:p>
    <w:p w14:paraId="383D2FDB" w14:textId="77777777" w:rsidR="004125A1" w:rsidRPr="003960C6" w:rsidRDefault="000B66E0">
      <w:pPr>
        <w:keepNext/>
        <w:numPr>
          <w:ilvl w:val="2"/>
          <w:numId w:val="2"/>
        </w:numPr>
        <w:autoSpaceDE w:val="0"/>
        <w:ind w:left="0" w:firstLine="567"/>
        <w:rPr>
          <w:sz w:val="24"/>
          <w:szCs w:val="24"/>
        </w:rPr>
      </w:pPr>
      <w:r w:rsidRPr="003960C6">
        <w:rPr>
          <w:bCs/>
          <w:sz w:val="24"/>
          <w:szCs w:val="24"/>
          <w:lang w:val="lt-LT" w:eastAsia="lt-LT"/>
        </w:rPr>
        <w:t>Paslaugos teikėjo perduodami koduoti duomenys turi turėti unikalius identifikatorius. Paslaugos teikėjas privalo suderinti visus unikalius identifikatorius su ARATC.</w:t>
      </w:r>
    </w:p>
    <w:p w14:paraId="1E61C78B" w14:textId="6EA6524C" w:rsidR="004125A1" w:rsidRPr="001A784A" w:rsidRDefault="000B66E0">
      <w:pPr>
        <w:keepNext/>
        <w:numPr>
          <w:ilvl w:val="2"/>
          <w:numId w:val="2"/>
        </w:numPr>
        <w:autoSpaceDE w:val="0"/>
        <w:ind w:left="0" w:firstLine="567"/>
        <w:rPr>
          <w:sz w:val="24"/>
          <w:szCs w:val="24"/>
          <w:lang w:val="lt-LT"/>
        </w:rPr>
      </w:pPr>
      <w:bookmarkStart w:id="24" w:name="_Hlk5625192"/>
      <w:r w:rsidRPr="005F2854">
        <w:rPr>
          <w:bCs/>
          <w:kern w:val="3"/>
          <w:sz w:val="24"/>
          <w:szCs w:val="24"/>
          <w:lang w:val="lt-LT"/>
        </w:rPr>
        <w:t xml:space="preserve">Paslaugos teikėjas privalo Užsakovui suteikti tiesioginę prieigą prie Paslaugos teikėjo KIS, kad būtų galima patikrinti konteinerių tuštinimo </w:t>
      </w:r>
      <w:r w:rsidRPr="003558AE">
        <w:rPr>
          <w:bCs/>
          <w:kern w:val="3"/>
          <w:sz w:val="24"/>
          <w:szCs w:val="24"/>
          <w:lang w:val="lt-LT"/>
        </w:rPr>
        <w:t xml:space="preserve">duomenis (kurie sistemoje turi matytis ne vėliau negu po </w:t>
      </w:r>
      <w:r w:rsidR="003558AE" w:rsidRPr="003558AE">
        <w:rPr>
          <w:bCs/>
          <w:kern w:val="3"/>
          <w:sz w:val="24"/>
          <w:szCs w:val="24"/>
          <w:lang w:val="lt-LT"/>
        </w:rPr>
        <w:t>10</w:t>
      </w:r>
      <w:r w:rsidRPr="003558AE">
        <w:rPr>
          <w:bCs/>
          <w:kern w:val="3"/>
          <w:sz w:val="24"/>
          <w:szCs w:val="24"/>
          <w:lang w:val="lt-LT"/>
        </w:rPr>
        <w:t xml:space="preserve"> min. nuo realaus įvykio įvykimo fakto), konteinerių netu</w:t>
      </w:r>
      <w:r w:rsidRPr="005F2854">
        <w:rPr>
          <w:bCs/>
          <w:kern w:val="3"/>
          <w:sz w:val="24"/>
          <w:szCs w:val="24"/>
          <w:lang w:val="lt-LT"/>
        </w:rPr>
        <w:t xml:space="preserve">štinimo, konteinerių pastatymo, keitimo, nuėmimo, šiukšliavežių judėjimo duomenis (kurios turi būti matomos kiekvienu duotuoju laiko momentu, ne retesniais nei 2 min. intervalais (jeigu mašina nejuda) arba ne rečiau kas 50 metrų (jeigu mašina juda)) ir šių </w:t>
      </w:r>
      <w:r w:rsidRPr="005F2854">
        <w:rPr>
          <w:bCs/>
          <w:kern w:val="3"/>
          <w:sz w:val="24"/>
          <w:szCs w:val="24"/>
          <w:lang w:val="lt-LT"/>
        </w:rPr>
        <w:lastRenderedPageBreak/>
        <w:t>duomenų perdavimo procesus</w:t>
      </w:r>
      <w:r w:rsidR="00F875A8">
        <w:rPr>
          <w:bCs/>
          <w:kern w:val="3"/>
          <w:sz w:val="24"/>
          <w:szCs w:val="24"/>
          <w:lang w:val="lt-LT"/>
        </w:rPr>
        <w:t>.</w:t>
      </w:r>
      <w:r w:rsidRPr="005F2854">
        <w:rPr>
          <w:bCs/>
          <w:kern w:val="3"/>
          <w:sz w:val="24"/>
          <w:szCs w:val="24"/>
          <w:lang w:val="lt-LT"/>
        </w:rPr>
        <w:t xml:space="preserve"> Paslaugų teikėjas turi suteikti prieigą prie savo gamybinės (PROD) aplinkos peržiūros teisėmis</w:t>
      </w:r>
      <w:bookmarkEnd w:id="24"/>
      <w:r w:rsidRPr="003960C6">
        <w:rPr>
          <w:bCs/>
          <w:kern w:val="3"/>
          <w:sz w:val="24"/>
          <w:szCs w:val="24"/>
          <w:lang w:val="lt-LT"/>
        </w:rPr>
        <w:t>.</w:t>
      </w:r>
    </w:p>
    <w:p w14:paraId="2830D0F3" w14:textId="77777777" w:rsidR="004125A1" w:rsidRPr="003960C6" w:rsidRDefault="000B66E0">
      <w:pPr>
        <w:ind w:left="567" w:firstLine="0"/>
        <w:rPr>
          <w:sz w:val="24"/>
          <w:szCs w:val="24"/>
        </w:rPr>
      </w:pPr>
      <w:bookmarkStart w:id="25" w:name="_Hlk359061"/>
      <w:r w:rsidRPr="003960C6">
        <w:rPr>
          <w:b/>
          <w:bCs/>
          <w:sz w:val="24"/>
          <w:szCs w:val="24"/>
          <w:lang w:val="lt-LT" w:eastAsia="lt-LT"/>
        </w:rPr>
        <w:t>Paslaugos teikėjo KIS sandara</w:t>
      </w:r>
    </w:p>
    <w:p w14:paraId="73CCCF9E" w14:textId="77777777" w:rsidR="004125A1" w:rsidRPr="003960C6" w:rsidRDefault="004125A1">
      <w:pPr>
        <w:ind w:left="567" w:firstLine="0"/>
        <w:rPr>
          <w:b/>
          <w:bCs/>
          <w:sz w:val="24"/>
          <w:szCs w:val="24"/>
          <w:shd w:val="clear" w:color="auto" w:fill="FFFF00"/>
          <w:lang w:val="lt-LT" w:eastAsia="lt-LT"/>
        </w:rPr>
      </w:pPr>
    </w:p>
    <w:p w14:paraId="1345DC55"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Paslaugos teikėjo KIS techninė įranga (su joje įdiegta reikiama programine įranga) turi susidėti mažiausiai iš:</w:t>
      </w:r>
    </w:p>
    <w:p w14:paraId="7A226D23" w14:textId="77777777" w:rsidR="004125A1" w:rsidRPr="001A784A" w:rsidRDefault="000B66E0">
      <w:pPr>
        <w:numPr>
          <w:ilvl w:val="3"/>
          <w:numId w:val="2"/>
        </w:numPr>
        <w:ind w:left="0" w:firstLine="567"/>
        <w:rPr>
          <w:sz w:val="24"/>
          <w:szCs w:val="24"/>
          <w:lang w:val="lt-LT"/>
        </w:rPr>
      </w:pPr>
      <w:r w:rsidRPr="003960C6">
        <w:rPr>
          <w:b/>
          <w:bCs/>
          <w:sz w:val="24"/>
          <w:szCs w:val="24"/>
          <w:lang w:val="lt-LT" w:eastAsia="lt-LT"/>
        </w:rPr>
        <w:t>GPS daviklio</w:t>
      </w:r>
      <w:r w:rsidRPr="003960C6">
        <w:rPr>
          <w:bCs/>
          <w:sz w:val="24"/>
          <w:szCs w:val="24"/>
          <w:lang w:val="lt-LT" w:eastAsia="lt-LT"/>
        </w:rPr>
        <w:t>, leidžiančio nustatyti transporto priemonės padėtį bei konteinerio ištuštinimo vietą.</w:t>
      </w:r>
    </w:p>
    <w:p w14:paraId="15C1C3C4" w14:textId="77777777" w:rsidR="004125A1" w:rsidRPr="003960C6" w:rsidRDefault="000B66E0">
      <w:pPr>
        <w:numPr>
          <w:ilvl w:val="3"/>
          <w:numId w:val="2"/>
        </w:numPr>
        <w:ind w:left="0" w:firstLine="567"/>
        <w:rPr>
          <w:sz w:val="24"/>
          <w:szCs w:val="24"/>
        </w:rPr>
      </w:pPr>
      <w:r w:rsidRPr="003960C6">
        <w:rPr>
          <w:b/>
          <w:bCs/>
          <w:sz w:val="24"/>
          <w:szCs w:val="24"/>
          <w:lang w:val="lt-LT" w:eastAsia="lt-LT"/>
        </w:rPr>
        <w:t>GSM modemo</w:t>
      </w:r>
      <w:r w:rsidRPr="003960C6">
        <w:rPr>
          <w:bCs/>
          <w:sz w:val="24"/>
          <w:szCs w:val="24"/>
          <w:lang w:val="lt-LT" w:eastAsia="lt-LT"/>
        </w:rPr>
        <w:t xml:space="preserve"> – skirto perduoti duomenis į GSM tinklus.</w:t>
      </w:r>
    </w:p>
    <w:p w14:paraId="457FE6FB" w14:textId="77777777" w:rsidR="004125A1" w:rsidRPr="003960C6" w:rsidRDefault="000B66E0">
      <w:pPr>
        <w:numPr>
          <w:ilvl w:val="3"/>
          <w:numId w:val="2"/>
        </w:numPr>
        <w:ind w:left="0" w:firstLine="567"/>
        <w:rPr>
          <w:sz w:val="24"/>
          <w:szCs w:val="24"/>
        </w:rPr>
      </w:pPr>
      <w:r w:rsidRPr="003960C6">
        <w:rPr>
          <w:b/>
          <w:bCs/>
          <w:sz w:val="24"/>
          <w:szCs w:val="24"/>
          <w:lang w:val="lt-LT" w:eastAsia="lt-LT"/>
        </w:rPr>
        <w:t>KIŽ skaitytuvų</w:t>
      </w:r>
      <w:r w:rsidRPr="003960C6">
        <w:rPr>
          <w:bCs/>
          <w:sz w:val="24"/>
          <w:szCs w:val="24"/>
          <w:lang w:val="lt-LT" w:eastAsia="lt-LT"/>
        </w:rPr>
        <w:t>, leidžiančių užfiksuoti konteinerių ištuštinimo/neištuštinimo faktą (KIŽ skaitytuvai turi galėti skaityti RFID žymes).</w:t>
      </w:r>
    </w:p>
    <w:p w14:paraId="56CD0E8A" w14:textId="77777777" w:rsidR="004125A1" w:rsidRPr="003960C6" w:rsidRDefault="000B66E0">
      <w:pPr>
        <w:numPr>
          <w:ilvl w:val="3"/>
          <w:numId w:val="2"/>
        </w:numPr>
        <w:ind w:left="0" w:firstLine="567"/>
        <w:rPr>
          <w:sz w:val="24"/>
          <w:szCs w:val="24"/>
        </w:rPr>
      </w:pPr>
      <w:r w:rsidRPr="003960C6">
        <w:rPr>
          <w:b/>
          <w:bCs/>
          <w:sz w:val="24"/>
          <w:szCs w:val="24"/>
          <w:lang w:val="lt-LT" w:eastAsia="lt-LT"/>
        </w:rPr>
        <w:t>Terminalo</w:t>
      </w:r>
      <w:r w:rsidRPr="003960C6">
        <w:rPr>
          <w:bCs/>
          <w:sz w:val="24"/>
          <w:szCs w:val="24"/>
          <w:lang w:val="lt-LT" w:eastAsia="lt-LT"/>
        </w:rPr>
        <w:t xml:space="preserve"> (specializuoto valdymo skydo), leidžiančio užfiksuoti konteinerių neištuštinimo priežastis bei kitą reikalingą informaciją.</w:t>
      </w:r>
    </w:p>
    <w:p w14:paraId="13B3986E" w14:textId="77777777" w:rsidR="004125A1" w:rsidRPr="003960C6" w:rsidRDefault="000B66E0">
      <w:pPr>
        <w:numPr>
          <w:ilvl w:val="3"/>
          <w:numId w:val="2"/>
        </w:numPr>
        <w:ind w:left="0" w:firstLine="567"/>
        <w:rPr>
          <w:sz w:val="24"/>
          <w:szCs w:val="24"/>
        </w:rPr>
      </w:pPr>
      <w:r w:rsidRPr="003960C6">
        <w:rPr>
          <w:b/>
          <w:bCs/>
          <w:sz w:val="24"/>
          <w:szCs w:val="24"/>
          <w:lang w:val="lt-LT" w:eastAsia="lt-LT"/>
        </w:rPr>
        <w:t>Sumontuotų kamerų</w:t>
      </w:r>
      <w:r w:rsidRPr="003960C6">
        <w:rPr>
          <w:bCs/>
          <w:sz w:val="24"/>
          <w:szCs w:val="24"/>
          <w:lang w:val="lt-LT" w:eastAsia="lt-LT"/>
        </w:rPr>
        <w:t xml:space="preserve">, kurios yra skirtos fotografuoti konteinerio aptarnavimo faktą (reikalingos bent 2 kameros – viena kamera sumontuota taip, kad fiksuotų patį konteinerio pakėlimą, tuštinimą ar netuštinimą, kita kamera, kad fiksuotų aplinką, kurioje konteineris pakeliamas) ir kuriomis padarytos nuotraukos turi atitikti mažiausiai šiuos reikalavimus: </w:t>
      </w:r>
    </w:p>
    <w:p w14:paraId="6BEB74B2" w14:textId="77777777" w:rsidR="004125A1" w:rsidRPr="003960C6" w:rsidRDefault="000B66E0">
      <w:pPr>
        <w:numPr>
          <w:ilvl w:val="4"/>
          <w:numId w:val="2"/>
        </w:numPr>
        <w:suppressAutoHyphens/>
        <w:ind w:left="0" w:firstLine="567"/>
        <w:rPr>
          <w:bCs/>
          <w:sz w:val="24"/>
          <w:szCs w:val="24"/>
          <w:lang w:val="lt-LT" w:eastAsia="lt-LT"/>
        </w:rPr>
      </w:pPr>
      <w:r w:rsidRPr="003960C6">
        <w:rPr>
          <w:bCs/>
          <w:sz w:val="24"/>
          <w:szCs w:val="24"/>
          <w:lang w:val="lt-LT" w:eastAsia="lt-LT"/>
        </w:rPr>
        <w:t>nuotraukos turi turėti datos, laiko ir koordinačių žymes ant pačios nuotraukos (žymės dedamos pagal kiekvieną pakėlimo įvykį);</w:t>
      </w:r>
    </w:p>
    <w:p w14:paraId="42E8CE78" w14:textId="77777777" w:rsidR="004125A1" w:rsidRPr="003960C6" w:rsidRDefault="000B66E0">
      <w:pPr>
        <w:numPr>
          <w:ilvl w:val="4"/>
          <w:numId w:val="2"/>
        </w:numPr>
        <w:suppressAutoHyphens/>
        <w:ind w:left="0" w:firstLine="567"/>
        <w:rPr>
          <w:bCs/>
          <w:sz w:val="24"/>
          <w:szCs w:val="24"/>
          <w:lang w:val="lt-LT" w:eastAsia="lt-LT"/>
        </w:rPr>
      </w:pPr>
      <w:r w:rsidRPr="003960C6">
        <w:rPr>
          <w:bCs/>
          <w:sz w:val="24"/>
          <w:szCs w:val="24"/>
          <w:lang w:val="lt-LT" w:eastAsia="lt-LT"/>
        </w:rPr>
        <w:t>galima nuotraukos rezoliucija turi būti ne mažesnė nei 960x960 pikselių (galimos atitinkamos kitos variacijos, tokios kaip 1280x720 pikselių ir kt.);</w:t>
      </w:r>
    </w:p>
    <w:p w14:paraId="7845AA88" w14:textId="77777777" w:rsidR="004125A1" w:rsidRPr="003960C6" w:rsidRDefault="000B66E0">
      <w:pPr>
        <w:numPr>
          <w:ilvl w:val="4"/>
          <w:numId w:val="2"/>
        </w:numPr>
        <w:suppressAutoHyphens/>
        <w:ind w:left="0" w:firstLine="567"/>
        <w:rPr>
          <w:bCs/>
          <w:sz w:val="24"/>
          <w:szCs w:val="24"/>
          <w:lang w:val="lt-LT" w:eastAsia="lt-LT"/>
        </w:rPr>
      </w:pPr>
      <w:r w:rsidRPr="003960C6">
        <w:rPr>
          <w:bCs/>
          <w:sz w:val="24"/>
          <w:szCs w:val="24"/>
          <w:lang w:val="lt-LT" w:eastAsia="lt-LT"/>
        </w:rPr>
        <w:t>nuotrauka negali būti didesnės nei 200 KB apimties;</w:t>
      </w:r>
    </w:p>
    <w:p w14:paraId="23AC148D" w14:textId="77777777" w:rsidR="004125A1" w:rsidRPr="003960C6" w:rsidRDefault="000B66E0">
      <w:pPr>
        <w:numPr>
          <w:ilvl w:val="4"/>
          <w:numId w:val="2"/>
        </w:numPr>
        <w:suppressAutoHyphens/>
        <w:ind w:left="0" w:firstLine="567"/>
        <w:rPr>
          <w:bCs/>
          <w:sz w:val="24"/>
          <w:szCs w:val="24"/>
          <w:lang w:val="lt-LT" w:eastAsia="lt-LT"/>
        </w:rPr>
      </w:pPr>
      <w:r w:rsidRPr="003960C6">
        <w:rPr>
          <w:bCs/>
          <w:sz w:val="24"/>
          <w:szCs w:val="24"/>
          <w:lang w:val="lt-LT" w:eastAsia="lt-LT"/>
        </w:rPr>
        <w:t xml:space="preserve">nuotraukos turi būti pateikiamos JPG formatu;  </w:t>
      </w:r>
    </w:p>
    <w:p w14:paraId="1B9D237E" w14:textId="77777777" w:rsidR="004125A1" w:rsidRPr="003960C6" w:rsidRDefault="000B66E0">
      <w:pPr>
        <w:numPr>
          <w:ilvl w:val="4"/>
          <w:numId w:val="2"/>
        </w:numPr>
        <w:suppressAutoHyphens/>
        <w:ind w:left="0" w:firstLine="567"/>
        <w:rPr>
          <w:bCs/>
          <w:sz w:val="24"/>
          <w:szCs w:val="24"/>
          <w:lang w:val="lt-LT" w:eastAsia="lt-LT"/>
        </w:rPr>
      </w:pPr>
      <w:r w:rsidRPr="003960C6">
        <w:rPr>
          <w:bCs/>
          <w:sz w:val="24"/>
          <w:szCs w:val="24"/>
          <w:lang w:val="lt-LT" w:eastAsia="lt-LT"/>
        </w:rPr>
        <w:t>įgyvendinant nuotraukų pateikimą į ARATC programinę įrangą, su ARATC turi būti suderinta norima gauti nuotraukos rezoliucija ir jos dydis. Tai reiškia, kad ARATC gali paprašyti pateikti mažesnės rezoliucijos ir apimties nuotraukas.</w:t>
      </w:r>
    </w:p>
    <w:p w14:paraId="76674A13" w14:textId="77777777" w:rsidR="004125A1" w:rsidRPr="001A784A" w:rsidRDefault="000B66E0">
      <w:pPr>
        <w:numPr>
          <w:ilvl w:val="3"/>
          <w:numId w:val="2"/>
        </w:numPr>
        <w:ind w:left="0" w:firstLine="567"/>
        <w:rPr>
          <w:sz w:val="24"/>
          <w:szCs w:val="24"/>
          <w:lang w:val="lt-LT"/>
        </w:rPr>
      </w:pPr>
      <w:r w:rsidRPr="003960C6">
        <w:rPr>
          <w:b/>
          <w:bCs/>
          <w:sz w:val="24"/>
          <w:szCs w:val="24"/>
          <w:lang w:val="lt-LT" w:eastAsia="lt-LT"/>
        </w:rPr>
        <w:t>Kitos</w:t>
      </w:r>
      <w:r w:rsidRPr="003960C6">
        <w:rPr>
          <w:bCs/>
          <w:sz w:val="24"/>
          <w:szCs w:val="24"/>
          <w:lang w:val="lt-LT" w:eastAsia="lt-LT"/>
        </w:rPr>
        <w:t xml:space="preserve"> tinkamam Paslaugos teikimui užtikrinti reikalingos įrangos.</w:t>
      </w:r>
    </w:p>
    <w:p w14:paraId="7391A8AB"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Paslaugos teikėjo KIS turi apimti ir informacinę sistemą, kuri įgalintų visas reikiamas funkcijas, kurios reikalingos KIS funkcionavimui, informacijos valdymui, peržiūrai ir perdavimui į ARATC informacinę sistemą.</w:t>
      </w:r>
    </w:p>
    <w:bookmarkEnd w:id="25"/>
    <w:p w14:paraId="3600AC5F" w14:textId="77777777" w:rsidR="004125A1" w:rsidRPr="003960C6" w:rsidRDefault="004125A1">
      <w:pPr>
        <w:ind w:firstLine="0"/>
        <w:rPr>
          <w:b/>
          <w:bCs/>
          <w:sz w:val="24"/>
          <w:szCs w:val="24"/>
          <w:lang w:val="lt-LT" w:eastAsia="lt-LT"/>
        </w:rPr>
      </w:pPr>
    </w:p>
    <w:p w14:paraId="52E182EA" w14:textId="77777777" w:rsidR="004125A1" w:rsidRPr="003960C6" w:rsidRDefault="000B66E0">
      <w:pPr>
        <w:suppressAutoHyphens/>
        <w:ind w:firstLine="567"/>
        <w:rPr>
          <w:b/>
          <w:bCs/>
          <w:sz w:val="24"/>
          <w:szCs w:val="24"/>
          <w:lang w:val="lt-LT" w:eastAsia="lt-LT"/>
        </w:rPr>
      </w:pPr>
      <w:r w:rsidRPr="003960C6">
        <w:rPr>
          <w:b/>
          <w:bCs/>
          <w:sz w:val="24"/>
          <w:szCs w:val="24"/>
          <w:lang w:val="lt-LT" w:eastAsia="lt-LT"/>
        </w:rPr>
        <w:t>Duomenų teikimo reikalavimai</w:t>
      </w:r>
    </w:p>
    <w:p w14:paraId="30683302" w14:textId="77777777" w:rsidR="004125A1" w:rsidRPr="003960C6" w:rsidRDefault="004125A1">
      <w:pPr>
        <w:suppressAutoHyphens/>
        <w:ind w:firstLine="567"/>
        <w:rPr>
          <w:b/>
          <w:bCs/>
          <w:sz w:val="24"/>
          <w:szCs w:val="24"/>
          <w:lang w:val="lt-LT" w:eastAsia="lt-LT"/>
        </w:rPr>
      </w:pPr>
    </w:p>
    <w:p w14:paraId="2879B210" w14:textId="77777777" w:rsidR="004125A1" w:rsidRPr="003960C6" w:rsidRDefault="000B66E0">
      <w:pPr>
        <w:pStyle w:val="Sraopastraipa"/>
        <w:numPr>
          <w:ilvl w:val="2"/>
          <w:numId w:val="2"/>
        </w:numPr>
        <w:tabs>
          <w:tab w:val="left" w:pos="709"/>
        </w:tabs>
        <w:ind w:left="0" w:firstLine="567"/>
        <w:textAlignment w:val="auto"/>
        <w:rPr>
          <w:sz w:val="24"/>
          <w:szCs w:val="24"/>
        </w:rPr>
      </w:pPr>
      <w:bookmarkStart w:id="26" w:name="_Hlk40791426"/>
      <w:r w:rsidRPr="003960C6">
        <w:rPr>
          <w:bCs/>
          <w:sz w:val="24"/>
          <w:szCs w:val="24"/>
        </w:rPr>
        <w:t xml:space="preserve">Paslaugos teikėjo KIS turi pateikti visus duomenis, kurie yra surenkami šiukšliavežėje į ARATC informacinę sistemą ne vėliau nei </w:t>
      </w:r>
      <w:r w:rsidRPr="00604904">
        <w:rPr>
          <w:bCs/>
          <w:sz w:val="24"/>
          <w:szCs w:val="24"/>
        </w:rPr>
        <w:t>per 10</w:t>
      </w:r>
      <w:r w:rsidRPr="003960C6">
        <w:rPr>
          <w:bCs/>
          <w:sz w:val="24"/>
          <w:szCs w:val="24"/>
        </w:rPr>
        <w:t xml:space="preserve"> min. nuo realaus įvykio įvykimo fakto. Tai reiškia, kad konteinerio pakėlimo, nepakėlimo, priskyrimo, nuėmimo faktas, šiukšliavežės buvimo koordinatė ar kitas įvykęs įvykis, kuris yra apibrėžtas šioje TS, turi būti perduotas ne vėliau nei </w:t>
      </w:r>
      <w:r w:rsidRPr="00604904">
        <w:rPr>
          <w:bCs/>
          <w:sz w:val="24"/>
          <w:szCs w:val="24"/>
        </w:rPr>
        <w:t>per 10</w:t>
      </w:r>
      <w:r w:rsidRPr="003960C6">
        <w:rPr>
          <w:bCs/>
          <w:sz w:val="24"/>
          <w:szCs w:val="24"/>
        </w:rPr>
        <w:t xml:space="preserve"> minutes nuo realaus įvykio į ARATC KIS, išskyrus atvejus, kai to padaryti nėra galimybės dėl ryšio trukdžių,</w:t>
      </w:r>
      <w:r w:rsidRPr="003960C6">
        <w:rPr>
          <w:bCs/>
          <w:color w:val="FF0000"/>
          <w:sz w:val="24"/>
          <w:szCs w:val="24"/>
        </w:rPr>
        <w:t xml:space="preserve"> </w:t>
      </w:r>
      <w:r w:rsidRPr="003960C6">
        <w:rPr>
          <w:bCs/>
          <w:sz w:val="24"/>
          <w:szCs w:val="24"/>
        </w:rPr>
        <w:t xml:space="preserve">ir Paslaugos teikėjas gali tai pagrįsti. </w:t>
      </w:r>
      <w:r w:rsidRPr="00604904">
        <w:rPr>
          <w:bCs/>
          <w:sz w:val="24"/>
          <w:szCs w:val="24"/>
        </w:rPr>
        <w:t>Nuotraukos turi būti  teikiamos tos pačios dienos laikotarpyje iki 24 val.</w:t>
      </w:r>
    </w:p>
    <w:bookmarkEnd w:id="26"/>
    <w:p w14:paraId="5FB0DD96" w14:textId="77777777" w:rsidR="004125A1" w:rsidRPr="003960C6" w:rsidRDefault="000B66E0">
      <w:pPr>
        <w:numPr>
          <w:ilvl w:val="2"/>
          <w:numId w:val="2"/>
        </w:numPr>
        <w:tabs>
          <w:tab w:val="left" w:pos="1282"/>
        </w:tabs>
        <w:autoSpaceDE w:val="0"/>
        <w:ind w:left="0" w:firstLine="567"/>
        <w:rPr>
          <w:bCs/>
          <w:sz w:val="24"/>
          <w:szCs w:val="24"/>
          <w:lang w:val="lt-LT" w:eastAsia="lt-LT"/>
        </w:rPr>
      </w:pPr>
      <w:r w:rsidRPr="003960C6">
        <w:rPr>
          <w:bCs/>
          <w:sz w:val="24"/>
          <w:szCs w:val="24"/>
          <w:lang w:val="lt-LT" w:eastAsia="lt-LT"/>
        </w:rPr>
        <w:t>Duomenys iš šiukšliavežio ir į šiukšliavežę yra perkeliami automatinio mobilaus duomenų perdavimo pagrindu (ar kitu duomenų perdavimo būdu).</w:t>
      </w:r>
    </w:p>
    <w:p w14:paraId="1F31B22A" w14:textId="77777777" w:rsidR="004125A1" w:rsidRPr="003960C6" w:rsidRDefault="000B66E0">
      <w:pPr>
        <w:numPr>
          <w:ilvl w:val="2"/>
          <w:numId w:val="2"/>
        </w:numPr>
        <w:tabs>
          <w:tab w:val="left" w:pos="1282"/>
        </w:tabs>
        <w:autoSpaceDE w:val="0"/>
        <w:ind w:left="0" w:firstLine="567"/>
        <w:rPr>
          <w:bCs/>
          <w:sz w:val="24"/>
          <w:szCs w:val="24"/>
          <w:lang w:val="lt-LT" w:eastAsia="lt-LT"/>
        </w:rPr>
      </w:pPr>
      <w:r w:rsidRPr="003960C6">
        <w:rPr>
          <w:bCs/>
          <w:sz w:val="24"/>
          <w:szCs w:val="24"/>
          <w:lang w:val="lt-LT" w:eastAsia="lt-LT"/>
        </w:rPr>
        <w:t>Visi duomenys, užfiksuoti šiukšliavežėje esančioje programinėje įrangoje, turi būti saugomi ir perkelti į ARATC KIS, kuri yra ARATC nuosavybė. Perkeliant duomenis turi būti išlaikytas duomenų nekintamumas, t. y. duomenys perdavimo metu negali būti pakeisti.</w:t>
      </w:r>
    </w:p>
    <w:p w14:paraId="508CB399" w14:textId="77777777" w:rsidR="004125A1" w:rsidRPr="001A784A" w:rsidRDefault="000B66E0">
      <w:pPr>
        <w:numPr>
          <w:ilvl w:val="2"/>
          <w:numId w:val="2"/>
        </w:numPr>
        <w:tabs>
          <w:tab w:val="left" w:pos="1282"/>
        </w:tabs>
        <w:autoSpaceDE w:val="0"/>
        <w:ind w:left="0" w:firstLine="567"/>
        <w:rPr>
          <w:sz w:val="24"/>
          <w:szCs w:val="24"/>
          <w:lang w:val="lt-LT"/>
        </w:rPr>
      </w:pPr>
      <w:r w:rsidRPr="003960C6">
        <w:rPr>
          <w:sz w:val="24"/>
          <w:szCs w:val="24"/>
          <w:lang w:val="lt-LT"/>
        </w:rPr>
        <w:t xml:space="preserve">ARATC automatiškai nepriims duomenų pateiktų atbuline data į savo KIS ir Paslaugos </w:t>
      </w:r>
      <w:r w:rsidRPr="003960C6">
        <w:rPr>
          <w:bCs/>
          <w:sz w:val="24"/>
          <w:szCs w:val="24"/>
          <w:lang w:val="lt-LT" w:eastAsia="lt-LT"/>
        </w:rPr>
        <w:t xml:space="preserve">teikėjui nebus mokama kintama Paslaugos dalis (tai reiškia, kad ARATC nepriims duomenų, kurie netenkinta </w:t>
      </w:r>
      <w:r w:rsidRPr="003960C6">
        <w:rPr>
          <w:bCs/>
          <w:color w:val="FF0000"/>
          <w:sz w:val="24"/>
          <w:szCs w:val="24"/>
          <w:lang w:val="lt-LT" w:eastAsia="lt-LT"/>
        </w:rPr>
        <w:t>7.4.9</w:t>
      </w:r>
      <w:r w:rsidRPr="003960C6">
        <w:rPr>
          <w:bCs/>
          <w:sz w:val="24"/>
          <w:szCs w:val="24"/>
          <w:lang w:val="lt-LT" w:eastAsia="lt-LT"/>
        </w:rPr>
        <w:t xml:space="preserve"> punkto).</w:t>
      </w:r>
    </w:p>
    <w:p w14:paraId="40D2D337" w14:textId="77777777" w:rsidR="004125A1" w:rsidRPr="001A784A" w:rsidRDefault="000B66E0">
      <w:pPr>
        <w:numPr>
          <w:ilvl w:val="2"/>
          <w:numId w:val="2"/>
        </w:numPr>
        <w:tabs>
          <w:tab w:val="left" w:pos="1282"/>
        </w:tabs>
        <w:autoSpaceDE w:val="0"/>
        <w:ind w:left="0" w:firstLine="567"/>
        <w:rPr>
          <w:sz w:val="24"/>
          <w:szCs w:val="24"/>
          <w:lang w:val="lt-LT"/>
        </w:rPr>
      </w:pPr>
      <w:r w:rsidRPr="003960C6">
        <w:rPr>
          <w:sz w:val="24"/>
          <w:szCs w:val="24"/>
          <w:lang w:val="lt-LT"/>
        </w:rPr>
        <w:t>Duomenis bus galima koreguoti tik esant Paslaugos teikėjo motyvuotam prašymui raštu ir ARATC priėmus sprendimą dėl koreguojamų duomenų pagrįstumo.</w:t>
      </w:r>
    </w:p>
    <w:p w14:paraId="72FDCEA0" w14:textId="77777777" w:rsidR="004125A1" w:rsidRPr="003960C6" w:rsidRDefault="004125A1">
      <w:pPr>
        <w:ind w:firstLine="567"/>
        <w:rPr>
          <w:b/>
          <w:bCs/>
          <w:sz w:val="24"/>
          <w:szCs w:val="24"/>
          <w:shd w:val="clear" w:color="auto" w:fill="FFFF00"/>
          <w:lang w:val="lt-LT" w:eastAsia="lt-LT"/>
        </w:rPr>
      </w:pPr>
    </w:p>
    <w:p w14:paraId="0DECD4AD" w14:textId="77777777" w:rsidR="004125A1" w:rsidRPr="003960C6" w:rsidRDefault="000B66E0">
      <w:pPr>
        <w:ind w:firstLine="567"/>
        <w:rPr>
          <w:b/>
          <w:bCs/>
          <w:sz w:val="24"/>
          <w:szCs w:val="24"/>
          <w:lang w:val="lt-LT" w:eastAsia="lt-LT"/>
        </w:rPr>
      </w:pPr>
      <w:r w:rsidRPr="003960C6">
        <w:rPr>
          <w:b/>
          <w:bCs/>
          <w:sz w:val="24"/>
          <w:szCs w:val="24"/>
          <w:lang w:val="lt-LT" w:eastAsia="lt-LT"/>
        </w:rPr>
        <w:t>Teikiami duomenys</w:t>
      </w:r>
    </w:p>
    <w:p w14:paraId="51A7B0C3" w14:textId="77777777" w:rsidR="004125A1" w:rsidRPr="003960C6" w:rsidRDefault="004125A1">
      <w:pPr>
        <w:ind w:left="823" w:firstLine="0"/>
        <w:rPr>
          <w:b/>
          <w:bCs/>
          <w:sz w:val="24"/>
          <w:szCs w:val="24"/>
          <w:lang w:val="lt-LT" w:eastAsia="lt-LT"/>
        </w:rPr>
      </w:pPr>
    </w:p>
    <w:p w14:paraId="2935005C"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Iš Paslaugos teikėjo KIS į ARATC informacinę sistemą turi būti teikiami šie duomenys:</w:t>
      </w:r>
    </w:p>
    <w:p w14:paraId="715B82E4" w14:textId="77777777" w:rsidR="004125A1" w:rsidRPr="001A784A" w:rsidRDefault="000B66E0">
      <w:pPr>
        <w:numPr>
          <w:ilvl w:val="3"/>
          <w:numId w:val="2"/>
        </w:numPr>
        <w:ind w:left="0" w:firstLine="567"/>
        <w:rPr>
          <w:sz w:val="24"/>
          <w:szCs w:val="24"/>
          <w:lang w:val="pl-PL"/>
        </w:rPr>
      </w:pPr>
      <w:r w:rsidRPr="003960C6">
        <w:rPr>
          <w:b/>
          <w:bCs/>
          <w:sz w:val="24"/>
          <w:szCs w:val="24"/>
          <w:lang w:val="lt-LT" w:eastAsia="lt-LT"/>
        </w:rPr>
        <w:lastRenderedPageBreak/>
        <w:t>Šiukšliavežės judėjimo duomenys</w:t>
      </w:r>
      <w:r w:rsidRPr="003960C6">
        <w:rPr>
          <w:bCs/>
          <w:sz w:val="24"/>
          <w:szCs w:val="24"/>
          <w:lang w:val="lt-LT" w:eastAsia="lt-LT"/>
        </w:rPr>
        <w:t xml:space="preserve"> - turi būti teikiamos automobilio vietos koordinatės kiekvienu duotuoju laiko momentu, ne retesniais nei 2 min. intervalais (jeigu mašina nejuda) arba ne rečiau kas 50 metrų (jeigu mašina juda). Pagal tai bus nustatoma kur automobilis yra konkrečiu duotuoju laiko momentu.</w:t>
      </w:r>
      <w:bookmarkStart w:id="27" w:name="_Hlk1376049"/>
    </w:p>
    <w:p w14:paraId="5EB94AE1" w14:textId="77777777" w:rsidR="004125A1" w:rsidRPr="003960C6" w:rsidRDefault="000B66E0">
      <w:pPr>
        <w:numPr>
          <w:ilvl w:val="3"/>
          <w:numId w:val="2"/>
        </w:numPr>
        <w:ind w:left="0" w:firstLine="567"/>
        <w:rPr>
          <w:sz w:val="24"/>
          <w:szCs w:val="24"/>
        </w:rPr>
      </w:pPr>
      <w:r w:rsidRPr="003960C6">
        <w:rPr>
          <w:b/>
          <w:bCs/>
          <w:sz w:val="24"/>
          <w:szCs w:val="24"/>
          <w:lang w:val="lt-LT" w:eastAsia="lt-LT"/>
        </w:rPr>
        <w:t>Konteinerio aptarnavimo maršrutai, suplanuotų konteinerių pakėlimo skaičius</w:t>
      </w:r>
      <w:r w:rsidRPr="003960C6">
        <w:rPr>
          <w:bCs/>
          <w:sz w:val="24"/>
          <w:szCs w:val="24"/>
          <w:lang w:val="lt-LT" w:eastAsia="lt-LT"/>
        </w:rPr>
        <w:t xml:space="preserve">. Duomenys turi būti pateikiami visiems aptarnaujamiems konteineriams. Numatoma, kad ši informacija gali būti pateikiama Microsoft Excel tipo failu. Pažymėtina, kad prie kiekvieno konteinerio turi būti nurodyta kuriai Paslaugos daliai jis priklauso </w:t>
      </w:r>
      <w:r w:rsidRPr="003960C6">
        <w:rPr>
          <w:bCs/>
          <w:color w:val="000000"/>
          <w:sz w:val="24"/>
          <w:szCs w:val="24"/>
          <w:lang w:val="lt-LT" w:eastAsia="lt-LT"/>
        </w:rPr>
        <w:t>(žr</w:t>
      </w:r>
      <w:r w:rsidRPr="003960C6">
        <w:rPr>
          <w:bCs/>
          <w:color w:val="FF0000"/>
          <w:sz w:val="24"/>
          <w:szCs w:val="24"/>
          <w:lang w:val="lt-LT" w:eastAsia="lt-LT"/>
        </w:rPr>
        <w:t>. 7 priedą</w:t>
      </w:r>
      <w:r w:rsidRPr="003960C6">
        <w:rPr>
          <w:bCs/>
          <w:color w:val="000000"/>
          <w:sz w:val="24"/>
          <w:szCs w:val="24"/>
          <w:lang w:val="lt-LT" w:eastAsia="lt-LT"/>
        </w:rPr>
        <w:t xml:space="preserve">). </w:t>
      </w:r>
      <w:r w:rsidRPr="003960C6">
        <w:rPr>
          <w:bCs/>
          <w:sz w:val="24"/>
          <w:szCs w:val="24"/>
          <w:lang w:val="lt-LT" w:eastAsia="lt-LT"/>
        </w:rPr>
        <w:t>Duomenų struktūra bus detalizuota pradedant įgyvendinti integracinę sąsają.</w:t>
      </w:r>
    </w:p>
    <w:p w14:paraId="057A82DE" w14:textId="77777777" w:rsidR="004125A1" w:rsidRPr="003960C6" w:rsidRDefault="000B66E0">
      <w:pPr>
        <w:numPr>
          <w:ilvl w:val="3"/>
          <w:numId w:val="2"/>
        </w:numPr>
        <w:ind w:left="0" w:firstLine="567"/>
        <w:rPr>
          <w:sz w:val="24"/>
          <w:szCs w:val="24"/>
        </w:rPr>
      </w:pPr>
      <w:r w:rsidRPr="003960C6">
        <w:rPr>
          <w:b/>
          <w:bCs/>
          <w:sz w:val="24"/>
          <w:szCs w:val="24"/>
          <w:lang w:val="lt-LT" w:eastAsia="lt-LT"/>
        </w:rPr>
        <w:t>Konteinerio aptarnavimo grafikai Paslaugos dalims</w:t>
      </w:r>
      <w:r w:rsidRPr="003960C6">
        <w:rPr>
          <w:bCs/>
          <w:sz w:val="24"/>
          <w:szCs w:val="24"/>
          <w:lang w:val="lt-LT" w:eastAsia="lt-LT"/>
        </w:rPr>
        <w:t xml:space="preserve">. Turi būti mažiausiai pateikiami KIN ir data kada yra planuojamas aptarnauti konteineris. Pažymėtina, kad prie kiekvieno konteinerio turi būti nurodyta kuriai Paslaugos daliai jis priklauso (žr. </w:t>
      </w:r>
      <w:r w:rsidRPr="003960C6">
        <w:rPr>
          <w:bCs/>
          <w:color w:val="FF0000"/>
          <w:sz w:val="24"/>
          <w:szCs w:val="24"/>
          <w:lang w:val="lt-LT" w:eastAsia="lt-LT"/>
        </w:rPr>
        <w:t>7 priedą</w:t>
      </w:r>
      <w:r w:rsidRPr="003960C6">
        <w:rPr>
          <w:bCs/>
          <w:sz w:val="24"/>
          <w:szCs w:val="24"/>
          <w:lang w:val="lt-LT" w:eastAsia="lt-LT"/>
        </w:rPr>
        <w:t>). Duomenų struktūra bus detalizuota pradedant įgyvendinti integracinę sąsają.</w:t>
      </w:r>
      <w:bookmarkEnd w:id="27"/>
    </w:p>
    <w:p w14:paraId="47FB2C0E" w14:textId="77777777" w:rsidR="004125A1" w:rsidRPr="003960C6" w:rsidRDefault="000B66E0">
      <w:pPr>
        <w:numPr>
          <w:ilvl w:val="3"/>
          <w:numId w:val="2"/>
        </w:numPr>
        <w:ind w:left="0" w:firstLine="567"/>
        <w:rPr>
          <w:sz w:val="24"/>
          <w:szCs w:val="24"/>
        </w:rPr>
      </w:pPr>
      <w:r w:rsidRPr="003960C6">
        <w:rPr>
          <w:b/>
          <w:bCs/>
          <w:sz w:val="24"/>
          <w:szCs w:val="24"/>
          <w:lang w:val="lt-LT" w:eastAsia="lt-LT"/>
        </w:rPr>
        <w:t xml:space="preserve">Identifikuoto konteinerio ištuštinimo faktas </w:t>
      </w:r>
      <w:r w:rsidRPr="003960C6">
        <w:rPr>
          <w:bCs/>
          <w:sz w:val="24"/>
          <w:szCs w:val="24"/>
          <w:lang w:val="lt-LT" w:eastAsia="lt-LT"/>
        </w:rPr>
        <w:t xml:space="preserve">(duomenų pateikimo greitis nurodytas </w:t>
      </w:r>
      <w:r w:rsidRPr="003960C6">
        <w:rPr>
          <w:bCs/>
          <w:color w:val="FF0000"/>
          <w:sz w:val="24"/>
          <w:szCs w:val="24"/>
          <w:lang w:val="lt-LT" w:eastAsia="lt-LT"/>
        </w:rPr>
        <w:t>7.4.9</w:t>
      </w:r>
      <w:r w:rsidRPr="003960C6">
        <w:rPr>
          <w:bCs/>
          <w:sz w:val="24"/>
          <w:szCs w:val="24"/>
          <w:lang w:val="lt-LT" w:eastAsia="lt-LT"/>
        </w:rPr>
        <w:t xml:space="preserve"> punkte):</w:t>
      </w:r>
    </w:p>
    <w:p w14:paraId="09D5F1C7"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transporto priemonės valstybinį numerį;</w:t>
      </w:r>
    </w:p>
    <w:p w14:paraId="6FA906DA"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KIN;</w:t>
      </w:r>
    </w:p>
    <w:p w14:paraId="4278D5CD"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KIŽ;</w:t>
      </w:r>
    </w:p>
    <w:p w14:paraId="30AEF603"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konteinerio ištuštinimo datą ir laiką (sekundžių tikslumu);</w:t>
      </w:r>
    </w:p>
    <w:p w14:paraId="43209114"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konteinerio ištuštinimo koordinatę pagal GPS;</w:t>
      </w:r>
    </w:p>
    <w:p w14:paraId="536A8AC0"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konteinerio perpildymo PA atliekomis faktą;</w:t>
      </w:r>
    </w:p>
    <w:p w14:paraId="3959C377" w14:textId="77777777" w:rsidR="004125A1" w:rsidRPr="003960C6" w:rsidRDefault="000B66E0">
      <w:pPr>
        <w:numPr>
          <w:ilvl w:val="4"/>
          <w:numId w:val="2"/>
        </w:numPr>
        <w:ind w:left="0" w:firstLine="567"/>
        <w:rPr>
          <w:sz w:val="24"/>
          <w:szCs w:val="24"/>
        </w:rPr>
      </w:pPr>
      <w:r w:rsidRPr="00604904">
        <w:rPr>
          <w:bCs/>
          <w:sz w:val="24"/>
          <w:szCs w:val="24"/>
          <w:lang w:val="lt-LT" w:eastAsia="lt-LT"/>
        </w:rPr>
        <w:t>kiekvieno konteinerio ištuštinimo metu padarytas nuotraukas (2 nuotraukos: viena nuotrauka fiksuojanti patį konteinerio pakėlimo faktą (turi būti aiškiai matomas pats konteineris ir jo pakėlimo momentas, aiškiai įskaitomas keliamo konteinerio KIŽ), kita nuotrauka - fiksuojanti aplinką pakėlimo metu). Nuotraukos daromos, kada konteineris yra tuštinamas.</w:t>
      </w:r>
    </w:p>
    <w:p w14:paraId="43AC6C4B" w14:textId="77777777" w:rsidR="004125A1" w:rsidRPr="003960C6" w:rsidRDefault="000B66E0">
      <w:pPr>
        <w:numPr>
          <w:ilvl w:val="3"/>
          <w:numId w:val="2"/>
        </w:numPr>
        <w:ind w:left="0" w:firstLine="567"/>
        <w:rPr>
          <w:sz w:val="24"/>
          <w:szCs w:val="24"/>
        </w:rPr>
      </w:pPr>
      <w:r w:rsidRPr="003960C6">
        <w:rPr>
          <w:b/>
          <w:bCs/>
          <w:sz w:val="24"/>
          <w:szCs w:val="24"/>
          <w:lang w:val="lt-LT" w:eastAsia="lt-LT"/>
        </w:rPr>
        <w:t xml:space="preserve">Identifikuoto konteinerio neištuštinimo priežastis </w:t>
      </w:r>
      <w:r w:rsidRPr="003960C6">
        <w:rPr>
          <w:bCs/>
          <w:sz w:val="24"/>
          <w:szCs w:val="24"/>
          <w:lang w:val="lt-LT" w:eastAsia="lt-LT"/>
        </w:rPr>
        <w:t xml:space="preserve">(duomenų pateikimo greitis nurodytas </w:t>
      </w:r>
      <w:r w:rsidRPr="003960C6">
        <w:rPr>
          <w:bCs/>
          <w:color w:val="FF0000"/>
          <w:sz w:val="24"/>
          <w:szCs w:val="24"/>
          <w:lang w:val="lt-LT" w:eastAsia="lt-LT"/>
        </w:rPr>
        <w:t>7.4.9</w:t>
      </w:r>
      <w:r w:rsidRPr="003960C6">
        <w:rPr>
          <w:bCs/>
          <w:sz w:val="24"/>
          <w:szCs w:val="24"/>
          <w:lang w:val="lt-LT" w:eastAsia="lt-LT"/>
        </w:rPr>
        <w:t xml:space="preserve"> punkte):</w:t>
      </w:r>
    </w:p>
    <w:p w14:paraId="48C35EB3"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transporto priemonės valstybinį numerį;</w:t>
      </w:r>
    </w:p>
    <w:p w14:paraId="0A14D09F"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KIN;</w:t>
      </w:r>
    </w:p>
    <w:p w14:paraId="5B942433"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KIŽ;</w:t>
      </w:r>
    </w:p>
    <w:p w14:paraId="5D3D9A75"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konteinerio neištuštinimo datą ir laiką;</w:t>
      </w:r>
    </w:p>
    <w:p w14:paraId="1F5B63DB"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konteinerio neištuštinimo koordinates pagal GPS;</w:t>
      </w:r>
    </w:p>
    <w:p w14:paraId="10128AE0" w14:textId="77777777" w:rsidR="004125A1" w:rsidRPr="001A784A" w:rsidRDefault="000B66E0">
      <w:pPr>
        <w:numPr>
          <w:ilvl w:val="4"/>
          <w:numId w:val="2"/>
        </w:numPr>
        <w:ind w:left="0" w:firstLine="567"/>
        <w:rPr>
          <w:sz w:val="24"/>
          <w:szCs w:val="24"/>
          <w:lang w:val="lt-LT"/>
        </w:rPr>
      </w:pPr>
      <w:r w:rsidRPr="003960C6">
        <w:rPr>
          <w:bCs/>
          <w:sz w:val="24"/>
          <w:szCs w:val="24"/>
          <w:lang w:val="lt-LT" w:eastAsia="lt-LT"/>
        </w:rPr>
        <w:t>kiekvieną konteinerio neištuštinimo priežastį (konteineris užpildytas neleistinomis atliekomis; neįmanoma privažiuoti prie konteinerio dėl atliekų turėtojo kaltės; neįmanoma privažiuoti prie konteinerio dėl blogų oro/kelių sąlygų; neįmanoma privažiuoti prie konteinerio dėl kitų aplinkybių; konteineris</w:t>
      </w:r>
      <w:r w:rsidRPr="003960C6">
        <w:rPr>
          <w:sz w:val="24"/>
          <w:szCs w:val="24"/>
          <w:lang w:val="lt-LT"/>
        </w:rPr>
        <w:t xml:space="preserve"> </w:t>
      </w:r>
      <w:r w:rsidRPr="003960C6">
        <w:rPr>
          <w:bCs/>
          <w:sz w:val="24"/>
          <w:szCs w:val="24"/>
          <w:lang w:val="lt-LT" w:eastAsia="lt-LT"/>
        </w:rPr>
        <w:t>neišstumtas į konteinerio paėmimo vietą; ant konteinerio yra ARATC įspėjimas apie konteinerio netuštinimą „NEIŠTUŠTINTI“);</w:t>
      </w:r>
    </w:p>
    <w:p w14:paraId="32665D56" w14:textId="77777777" w:rsidR="004125A1" w:rsidRPr="001A784A" w:rsidRDefault="000B66E0">
      <w:pPr>
        <w:numPr>
          <w:ilvl w:val="4"/>
          <w:numId w:val="2"/>
        </w:numPr>
        <w:ind w:left="0" w:firstLine="567"/>
        <w:rPr>
          <w:sz w:val="24"/>
          <w:szCs w:val="24"/>
          <w:lang w:val="lt-LT"/>
        </w:rPr>
      </w:pPr>
      <w:r w:rsidRPr="003960C6">
        <w:rPr>
          <w:bCs/>
          <w:sz w:val="24"/>
          <w:szCs w:val="24"/>
          <w:lang w:val="lt-LT" w:eastAsia="lt-LT"/>
        </w:rPr>
        <w:t xml:space="preserve">konteinerio ir/ar vietovės nuotrauką </w:t>
      </w:r>
      <w:r w:rsidRPr="003960C6">
        <w:rPr>
          <w:sz w:val="24"/>
          <w:szCs w:val="24"/>
          <w:lang w:val="lt-LT"/>
        </w:rPr>
        <w:t>aiškiai atvaizduojančią ir įrodančią konteinerio netuštinimo priežastį</w:t>
      </w:r>
      <w:r w:rsidRPr="003960C6">
        <w:rPr>
          <w:bCs/>
          <w:sz w:val="24"/>
          <w:szCs w:val="24"/>
          <w:lang w:val="lt-LT" w:eastAsia="lt-LT"/>
        </w:rPr>
        <w:t>;</w:t>
      </w:r>
    </w:p>
    <w:p w14:paraId="1C177B4B"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požymis ar išdalinti maišai.</w:t>
      </w:r>
    </w:p>
    <w:p w14:paraId="4BE1B7EC" w14:textId="77777777" w:rsidR="004125A1" w:rsidRPr="001A784A" w:rsidRDefault="000B66E0">
      <w:pPr>
        <w:numPr>
          <w:ilvl w:val="3"/>
          <w:numId w:val="2"/>
        </w:numPr>
        <w:ind w:left="0" w:firstLine="567"/>
        <w:rPr>
          <w:sz w:val="24"/>
          <w:szCs w:val="24"/>
          <w:lang w:val="lt-LT"/>
        </w:rPr>
      </w:pPr>
      <w:r w:rsidRPr="003960C6">
        <w:rPr>
          <w:b/>
          <w:bCs/>
          <w:sz w:val="24"/>
          <w:szCs w:val="24"/>
          <w:lang w:val="lt-LT" w:eastAsia="lt-LT"/>
        </w:rPr>
        <w:t xml:space="preserve">Konteinerių pastatymo ir keitimo duomenis </w:t>
      </w:r>
      <w:r w:rsidRPr="003960C6">
        <w:rPr>
          <w:bCs/>
          <w:sz w:val="24"/>
          <w:szCs w:val="24"/>
          <w:lang w:val="lt-LT" w:eastAsia="lt-LT"/>
        </w:rPr>
        <w:t>(duomenų pateikimo greitis nurodytas</w:t>
      </w:r>
      <w:r w:rsidRPr="003960C6">
        <w:rPr>
          <w:bCs/>
          <w:color w:val="FF0000"/>
          <w:sz w:val="24"/>
          <w:szCs w:val="24"/>
          <w:lang w:val="lt-LT" w:eastAsia="lt-LT"/>
        </w:rPr>
        <w:t xml:space="preserve"> 7.4.9 punkte, </w:t>
      </w:r>
      <w:r w:rsidRPr="003960C6">
        <w:rPr>
          <w:bCs/>
          <w:sz w:val="24"/>
          <w:szCs w:val="24"/>
          <w:lang w:val="lt-LT" w:eastAsia="lt-LT"/>
        </w:rPr>
        <w:t>tiksli duomenų keitimosi tvarka</w:t>
      </w:r>
      <w:r w:rsidRPr="003960C6">
        <w:rPr>
          <w:bCs/>
          <w:color w:val="FF0000"/>
          <w:sz w:val="24"/>
          <w:szCs w:val="24"/>
          <w:lang w:val="lt-LT" w:eastAsia="lt-LT"/>
        </w:rPr>
        <w:t xml:space="preserve"> 7.4.15 -7.4.21 punktuose</w:t>
      </w:r>
      <w:r w:rsidRPr="003960C6">
        <w:rPr>
          <w:bCs/>
          <w:sz w:val="24"/>
          <w:szCs w:val="24"/>
          <w:lang w:val="lt-LT" w:eastAsia="lt-LT"/>
        </w:rPr>
        <w:t>)</w:t>
      </w:r>
      <w:r w:rsidRPr="003960C6">
        <w:rPr>
          <w:b/>
          <w:bCs/>
          <w:sz w:val="24"/>
          <w:szCs w:val="24"/>
          <w:lang w:val="lt-LT" w:eastAsia="lt-LT"/>
        </w:rPr>
        <w:t>:</w:t>
      </w:r>
    </w:p>
    <w:p w14:paraId="2D59C41C"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KIN;</w:t>
      </w:r>
    </w:p>
    <w:p w14:paraId="67C524CF"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konteinerio tipą: tūris, spalva, paskirtis (klasifikatorius);</w:t>
      </w:r>
    </w:p>
    <w:p w14:paraId="112213B6"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konteinerio pastatymo vietos koordinatę;</w:t>
      </w:r>
    </w:p>
    <w:p w14:paraId="635ADFEB" w14:textId="77777777" w:rsidR="004125A1" w:rsidRPr="001A784A" w:rsidRDefault="000B66E0">
      <w:pPr>
        <w:numPr>
          <w:ilvl w:val="4"/>
          <w:numId w:val="2"/>
        </w:numPr>
        <w:ind w:left="0" w:firstLine="567"/>
        <w:rPr>
          <w:sz w:val="24"/>
          <w:szCs w:val="24"/>
          <w:lang w:val="lt-LT"/>
        </w:rPr>
      </w:pPr>
      <w:r w:rsidRPr="003960C6">
        <w:rPr>
          <w:bCs/>
          <w:sz w:val="24"/>
          <w:szCs w:val="24"/>
          <w:lang w:val="lt-LT" w:eastAsia="lt-LT"/>
        </w:rPr>
        <w:t>konteinerio pastatymo vietos struktūrinį adresą (Savivaldybė, seniūnija, vietovė, gatvė, namo numeris);</w:t>
      </w:r>
    </w:p>
    <w:p w14:paraId="304D1A0E"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pastatymo požymį;</w:t>
      </w:r>
    </w:p>
    <w:p w14:paraId="18ED6334"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pastatymo, pakeitimo, nuėmimo datą;</w:t>
      </w:r>
    </w:p>
    <w:p w14:paraId="66038CBE"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konteinerio priskyrimą Paslaugos daliai;</w:t>
      </w:r>
    </w:p>
    <w:p w14:paraId="313B4079"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konteinerio aptarnavimo tvarkaraštį.</w:t>
      </w:r>
    </w:p>
    <w:p w14:paraId="49252791" w14:textId="77777777" w:rsidR="004125A1" w:rsidRPr="001A784A" w:rsidRDefault="000B66E0">
      <w:pPr>
        <w:numPr>
          <w:ilvl w:val="3"/>
          <w:numId w:val="2"/>
        </w:numPr>
        <w:ind w:left="0" w:firstLine="567"/>
        <w:rPr>
          <w:sz w:val="24"/>
          <w:szCs w:val="24"/>
          <w:lang w:val="lt-LT"/>
        </w:rPr>
      </w:pPr>
      <w:r w:rsidRPr="003960C6">
        <w:rPr>
          <w:b/>
          <w:bCs/>
          <w:sz w:val="24"/>
          <w:szCs w:val="24"/>
          <w:lang w:val="lt-LT" w:eastAsia="lt-LT"/>
        </w:rPr>
        <w:t xml:space="preserve">Duomenys apie perpildytą konteinerį </w:t>
      </w:r>
      <w:r w:rsidRPr="003960C6">
        <w:rPr>
          <w:bCs/>
          <w:sz w:val="24"/>
          <w:szCs w:val="24"/>
          <w:lang w:val="lt-LT" w:eastAsia="lt-LT"/>
        </w:rPr>
        <w:t>(duomenų pateikimo greitis nurodytas 7.4.9 punkte)</w:t>
      </w:r>
      <w:r w:rsidRPr="003960C6">
        <w:rPr>
          <w:b/>
          <w:bCs/>
          <w:sz w:val="24"/>
          <w:szCs w:val="24"/>
          <w:lang w:val="lt-LT" w:eastAsia="lt-LT"/>
        </w:rPr>
        <w:t>:</w:t>
      </w:r>
    </w:p>
    <w:p w14:paraId="316BB5B3"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lastRenderedPageBreak/>
        <w:t>transporto priemonės valstybinį numerį;</w:t>
      </w:r>
    </w:p>
    <w:p w14:paraId="0C266D92"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KIN;</w:t>
      </w:r>
    </w:p>
    <w:p w14:paraId="39462FD7"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KIŽ;</w:t>
      </w:r>
    </w:p>
    <w:p w14:paraId="54A60E9D"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datą ir laiką (sekundžių tikslumu);</w:t>
      </w:r>
    </w:p>
    <w:p w14:paraId="018B9021"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koordinatę pagal GPS;</w:t>
      </w:r>
    </w:p>
    <w:p w14:paraId="6224F576" w14:textId="77777777" w:rsidR="004125A1" w:rsidRPr="001A784A" w:rsidRDefault="000B66E0">
      <w:pPr>
        <w:numPr>
          <w:ilvl w:val="4"/>
          <w:numId w:val="2"/>
        </w:numPr>
        <w:ind w:left="0" w:firstLine="567"/>
        <w:rPr>
          <w:sz w:val="24"/>
          <w:szCs w:val="24"/>
          <w:lang w:val="lt-LT"/>
        </w:rPr>
      </w:pPr>
      <w:r w:rsidRPr="003960C6">
        <w:rPr>
          <w:bCs/>
          <w:sz w:val="24"/>
          <w:szCs w:val="24"/>
          <w:lang w:val="lt-LT" w:eastAsia="lt-LT"/>
        </w:rPr>
        <w:t xml:space="preserve">nuotrauka </w:t>
      </w:r>
      <w:r w:rsidRPr="003960C6">
        <w:rPr>
          <w:sz w:val="24"/>
          <w:szCs w:val="24"/>
          <w:lang w:val="lt-LT"/>
        </w:rPr>
        <w:t xml:space="preserve">aiškiai atvaizduojanti perpildytą konteinerį; </w:t>
      </w:r>
    </w:p>
    <w:p w14:paraId="3EE9A7E7" w14:textId="77777777"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pastaba.</w:t>
      </w:r>
    </w:p>
    <w:p w14:paraId="24DB2DC6" w14:textId="77777777" w:rsidR="004125A1" w:rsidRPr="001A784A" w:rsidRDefault="000B66E0">
      <w:pPr>
        <w:numPr>
          <w:ilvl w:val="3"/>
          <w:numId w:val="2"/>
        </w:numPr>
        <w:ind w:left="0" w:firstLine="567"/>
        <w:rPr>
          <w:sz w:val="24"/>
          <w:szCs w:val="24"/>
          <w:lang w:val="lt-LT"/>
        </w:rPr>
      </w:pPr>
      <w:r w:rsidRPr="003960C6">
        <w:rPr>
          <w:b/>
          <w:bCs/>
          <w:sz w:val="24"/>
          <w:szCs w:val="24"/>
          <w:lang w:val="lt-LT" w:eastAsia="lt-LT"/>
        </w:rPr>
        <w:t>Taip pat paliekamos ne mažiau kaip 3 (trys) laisvos pozicijos</w:t>
      </w:r>
      <w:r w:rsidRPr="003960C6">
        <w:rPr>
          <w:bCs/>
          <w:sz w:val="24"/>
          <w:szCs w:val="24"/>
          <w:lang w:val="lt-LT" w:eastAsia="lt-LT"/>
        </w:rPr>
        <w:t xml:space="preserve"> duomenų registravimui pagal ARATC nurodymus.</w:t>
      </w:r>
    </w:p>
    <w:p w14:paraId="0777CB24" w14:textId="77777777" w:rsidR="004125A1" w:rsidRPr="001A784A" w:rsidRDefault="000B66E0">
      <w:pPr>
        <w:numPr>
          <w:ilvl w:val="3"/>
          <w:numId w:val="2"/>
        </w:numPr>
        <w:ind w:left="0" w:firstLine="567"/>
        <w:rPr>
          <w:sz w:val="24"/>
          <w:szCs w:val="24"/>
          <w:lang w:val="lt-LT"/>
        </w:rPr>
      </w:pPr>
      <w:r w:rsidRPr="003960C6">
        <w:rPr>
          <w:bCs/>
          <w:color w:val="FF0000"/>
          <w:sz w:val="24"/>
          <w:szCs w:val="24"/>
          <w:lang w:val="lt-LT" w:eastAsia="lt-LT"/>
        </w:rPr>
        <w:t xml:space="preserve">7.4.14.1 – 7.4.14.7 </w:t>
      </w:r>
      <w:r w:rsidRPr="003960C6">
        <w:rPr>
          <w:bCs/>
          <w:sz w:val="24"/>
          <w:szCs w:val="24"/>
          <w:lang w:val="lt-LT" w:eastAsia="lt-LT"/>
        </w:rPr>
        <w:t xml:space="preserve">punktuose reikalaujamų duomenų struktūra bus detalizuota pradedant įgyvendinti integracinę sąsają,  </w:t>
      </w:r>
      <w:r w:rsidRPr="003960C6">
        <w:rPr>
          <w:bCs/>
          <w:color w:val="FF0000"/>
          <w:sz w:val="24"/>
          <w:szCs w:val="24"/>
          <w:lang w:val="lt-LT" w:eastAsia="lt-LT"/>
        </w:rPr>
        <w:t>7.4.14.8</w:t>
      </w:r>
      <w:r w:rsidRPr="003960C6">
        <w:rPr>
          <w:bCs/>
          <w:sz w:val="24"/>
          <w:szCs w:val="24"/>
          <w:lang w:val="lt-LT" w:eastAsia="lt-LT"/>
        </w:rPr>
        <w:t xml:space="preserve"> papunktyje - atsiradus naujai duomenų registravimo pozicijai. </w:t>
      </w:r>
    </w:p>
    <w:p w14:paraId="19B8DF20" w14:textId="77777777" w:rsidR="004125A1" w:rsidRPr="003960C6" w:rsidRDefault="004125A1">
      <w:pPr>
        <w:suppressAutoHyphens/>
        <w:autoSpaceDE w:val="0"/>
        <w:ind w:firstLine="567"/>
        <w:rPr>
          <w:bCs/>
          <w:sz w:val="24"/>
          <w:szCs w:val="24"/>
          <w:shd w:val="clear" w:color="auto" w:fill="FFFF00"/>
          <w:lang w:val="lt-LT" w:eastAsia="lt-LT"/>
        </w:rPr>
      </w:pPr>
    </w:p>
    <w:p w14:paraId="64548732" w14:textId="77777777" w:rsidR="004125A1" w:rsidRPr="003960C6" w:rsidRDefault="000B66E0">
      <w:pPr>
        <w:tabs>
          <w:tab w:val="left" w:pos="1282"/>
        </w:tabs>
        <w:autoSpaceDE w:val="0"/>
        <w:ind w:firstLine="567"/>
        <w:rPr>
          <w:b/>
          <w:bCs/>
          <w:sz w:val="24"/>
          <w:szCs w:val="24"/>
          <w:lang w:val="lt-LT" w:eastAsia="lt-LT"/>
        </w:rPr>
      </w:pPr>
      <w:r w:rsidRPr="003960C6">
        <w:rPr>
          <w:b/>
          <w:bCs/>
          <w:sz w:val="24"/>
          <w:szCs w:val="24"/>
          <w:lang w:val="lt-LT" w:eastAsia="lt-LT"/>
        </w:rPr>
        <w:t xml:space="preserve">Konteinerių pastatymas, nuėmimas ir priskyrimas </w:t>
      </w:r>
    </w:p>
    <w:p w14:paraId="19D36853" w14:textId="77777777" w:rsidR="004125A1" w:rsidRPr="003960C6" w:rsidRDefault="004125A1">
      <w:pPr>
        <w:tabs>
          <w:tab w:val="left" w:pos="1282"/>
        </w:tabs>
        <w:autoSpaceDE w:val="0"/>
        <w:ind w:firstLine="567"/>
        <w:rPr>
          <w:b/>
          <w:bCs/>
          <w:sz w:val="24"/>
          <w:szCs w:val="24"/>
          <w:shd w:val="clear" w:color="auto" w:fill="FFFF00"/>
          <w:lang w:val="lt-LT" w:eastAsia="lt-LT"/>
        </w:rPr>
      </w:pPr>
    </w:p>
    <w:p w14:paraId="5E5605DA" w14:textId="77777777" w:rsidR="004125A1" w:rsidRPr="001A784A" w:rsidRDefault="000B66E0">
      <w:pPr>
        <w:numPr>
          <w:ilvl w:val="2"/>
          <w:numId w:val="2"/>
        </w:numPr>
        <w:tabs>
          <w:tab w:val="left" w:pos="1282"/>
        </w:tabs>
        <w:autoSpaceDE w:val="0"/>
        <w:ind w:left="0" w:firstLine="567"/>
        <w:rPr>
          <w:sz w:val="24"/>
          <w:szCs w:val="24"/>
          <w:lang w:val="lt-LT"/>
        </w:rPr>
      </w:pPr>
      <w:r w:rsidRPr="003960C6">
        <w:rPr>
          <w:bCs/>
          <w:sz w:val="24"/>
          <w:szCs w:val="24"/>
          <w:lang w:val="lt-LT" w:eastAsia="lt-LT"/>
        </w:rPr>
        <w:t>Duomenų keitimasis dėl konteinerių pastatymo, nuėmimo ir keitimo vyksta tokiu principu:</w:t>
      </w:r>
    </w:p>
    <w:p w14:paraId="252B63E6" w14:textId="77777777" w:rsidR="004125A1" w:rsidRPr="001A784A" w:rsidRDefault="000B66E0">
      <w:pPr>
        <w:numPr>
          <w:ilvl w:val="2"/>
          <w:numId w:val="2"/>
        </w:numPr>
        <w:tabs>
          <w:tab w:val="left" w:pos="1282"/>
        </w:tabs>
        <w:autoSpaceDE w:val="0"/>
        <w:ind w:left="0" w:firstLine="567"/>
        <w:rPr>
          <w:sz w:val="24"/>
          <w:szCs w:val="24"/>
          <w:lang w:val="lt-LT"/>
        </w:rPr>
      </w:pPr>
      <w:r w:rsidRPr="003960C6">
        <w:rPr>
          <w:bCs/>
          <w:sz w:val="24"/>
          <w:szCs w:val="24"/>
          <w:lang w:val="lt-LT" w:eastAsia="lt-LT"/>
        </w:rPr>
        <w:t>ARATC nurodo, kad nori pastatyti konkretų konteinerį, priskiria jam laikiną numerį,  priskiria būseną „PP – priskirtas pastatyti“.</w:t>
      </w:r>
    </w:p>
    <w:p w14:paraId="0CA43105" w14:textId="77777777" w:rsidR="004125A1" w:rsidRPr="001A784A" w:rsidRDefault="000B66E0">
      <w:pPr>
        <w:numPr>
          <w:ilvl w:val="2"/>
          <w:numId w:val="2"/>
        </w:numPr>
        <w:tabs>
          <w:tab w:val="left" w:pos="1282"/>
        </w:tabs>
        <w:autoSpaceDE w:val="0"/>
        <w:ind w:left="0" w:firstLine="567"/>
        <w:rPr>
          <w:sz w:val="24"/>
          <w:szCs w:val="24"/>
          <w:lang w:val="lt-LT"/>
        </w:rPr>
      </w:pPr>
      <w:r w:rsidRPr="003960C6">
        <w:rPr>
          <w:bCs/>
          <w:sz w:val="24"/>
          <w:szCs w:val="24"/>
          <w:lang w:val="lt-LT" w:eastAsia="lt-LT"/>
        </w:rPr>
        <w:t xml:space="preserve">Paslaugų teikėjas, per žiniatinklio paslaugas (angl. </w:t>
      </w:r>
      <w:proofErr w:type="spellStart"/>
      <w:r w:rsidRPr="003960C6">
        <w:rPr>
          <w:bCs/>
          <w:i/>
          <w:sz w:val="24"/>
          <w:szCs w:val="24"/>
          <w:lang w:val="lt-LT" w:eastAsia="lt-LT"/>
        </w:rPr>
        <w:t>webservices</w:t>
      </w:r>
      <w:proofErr w:type="spellEnd"/>
      <w:r w:rsidRPr="003960C6">
        <w:rPr>
          <w:bCs/>
          <w:i/>
          <w:sz w:val="24"/>
          <w:szCs w:val="24"/>
          <w:lang w:val="lt-LT" w:eastAsia="lt-LT"/>
        </w:rPr>
        <w:t>)</w:t>
      </w:r>
      <w:r w:rsidRPr="003960C6">
        <w:rPr>
          <w:bCs/>
          <w:sz w:val="24"/>
          <w:szCs w:val="24"/>
          <w:lang w:val="lt-LT" w:eastAsia="lt-LT"/>
        </w:rPr>
        <w:t xml:space="preserve"> pasiima duomenis kur reikia pastatyti konteinerį, suteikia jam KIN ir jį ten pastato nedelsiant, bet ne ilgiau nei per 5 darbo dienas.</w:t>
      </w:r>
    </w:p>
    <w:p w14:paraId="11F944B7" w14:textId="77777777" w:rsidR="004125A1" w:rsidRPr="001A784A" w:rsidRDefault="000B66E0">
      <w:pPr>
        <w:numPr>
          <w:ilvl w:val="2"/>
          <w:numId w:val="2"/>
        </w:numPr>
        <w:tabs>
          <w:tab w:val="left" w:pos="1282"/>
        </w:tabs>
        <w:autoSpaceDE w:val="0"/>
        <w:ind w:left="0" w:firstLine="567"/>
        <w:rPr>
          <w:sz w:val="24"/>
          <w:szCs w:val="24"/>
          <w:lang w:val="lt-LT"/>
        </w:rPr>
      </w:pPr>
      <w:r w:rsidRPr="003960C6">
        <w:rPr>
          <w:bCs/>
          <w:sz w:val="24"/>
          <w:szCs w:val="24"/>
          <w:lang w:val="lt-LT" w:eastAsia="lt-LT"/>
        </w:rPr>
        <w:t xml:space="preserve">Kada konteineris yra pastatytas, Paslaugų teikėjas tą pačią dieną per žiniatinklio paslaugas (angl. </w:t>
      </w:r>
      <w:proofErr w:type="spellStart"/>
      <w:r w:rsidRPr="003960C6">
        <w:rPr>
          <w:bCs/>
          <w:i/>
          <w:sz w:val="24"/>
          <w:szCs w:val="24"/>
          <w:lang w:val="lt-LT" w:eastAsia="lt-LT"/>
        </w:rPr>
        <w:t>webservices</w:t>
      </w:r>
      <w:proofErr w:type="spellEnd"/>
      <w:r w:rsidRPr="003960C6">
        <w:rPr>
          <w:bCs/>
          <w:i/>
          <w:sz w:val="24"/>
          <w:szCs w:val="24"/>
          <w:lang w:val="lt-LT" w:eastAsia="lt-LT"/>
        </w:rPr>
        <w:t xml:space="preserve">) </w:t>
      </w:r>
      <w:r w:rsidRPr="003960C6">
        <w:rPr>
          <w:bCs/>
          <w:sz w:val="24"/>
          <w:szCs w:val="24"/>
          <w:lang w:val="lt-LT" w:eastAsia="lt-LT"/>
        </w:rPr>
        <w:t>perduoda ARATC laikinam konteinerio numeriui (kuris buvo suteiktas ARATC) suteiktą KIN, ir keičia konteinerio būseną į „P – pastatytas“.</w:t>
      </w:r>
    </w:p>
    <w:p w14:paraId="22CDE74A" w14:textId="77777777" w:rsidR="004125A1" w:rsidRPr="003960C6" w:rsidRDefault="000B66E0">
      <w:pPr>
        <w:numPr>
          <w:ilvl w:val="2"/>
          <w:numId w:val="2"/>
        </w:numPr>
        <w:tabs>
          <w:tab w:val="left" w:pos="1282"/>
        </w:tabs>
        <w:autoSpaceDE w:val="0"/>
        <w:ind w:left="0" w:firstLine="567"/>
        <w:rPr>
          <w:bCs/>
          <w:sz w:val="24"/>
          <w:szCs w:val="24"/>
          <w:lang w:val="lt-LT" w:eastAsia="lt-LT"/>
        </w:rPr>
      </w:pPr>
      <w:r w:rsidRPr="003960C6">
        <w:rPr>
          <w:bCs/>
          <w:sz w:val="24"/>
          <w:szCs w:val="24"/>
          <w:lang w:val="lt-LT" w:eastAsia="lt-LT"/>
        </w:rPr>
        <w:t>Atitinkamai ir tokiais pačiais laiko terminais vyksta procesas kada yra norima pakeisti arba nuimti konteinerį, tik būsenos yra atitinkamai pakeičiamos ir naujo numerio konteineriui suteikti nereikia.</w:t>
      </w:r>
    </w:p>
    <w:p w14:paraId="502ECE4F" w14:textId="77777777" w:rsidR="004125A1" w:rsidRPr="003960C6" w:rsidRDefault="000B66E0">
      <w:pPr>
        <w:numPr>
          <w:ilvl w:val="2"/>
          <w:numId w:val="2"/>
        </w:numPr>
        <w:tabs>
          <w:tab w:val="left" w:pos="1282"/>
        </w:tabs>
        <w:autoSpaceDE w:val="0"/>
        <w:ind w:left="0" w:firstLine="567"/>
        <w:rPr>
          <w:bCs/>
          <w:sz w:val="24"/>
          <w:szCs w:val="24"/>
          <w:lang w:val="lt-LT" w:eastAsia="lt-LT"/>
        </w:rPr>
      </w:pPr>
      <w:r w:rsidRPr="003960C6">
        <w:rPr>
          <w:bCs/>
          <w:sz w:val="24"/>
          <w:szCs w:val="24"/>
          <w:lang w:val="lt-LT" w:eastAsia="lt-LT"/>
        </w:rPr>
        <w:t>Paslaugos teikėjas, ARATC sisteminėmis priemonėmis pateikus atnaujintų / papildytų  duomenų sąrašą, turi nuolat atsinaujinti konteinerių sąrašus, kurie naudojami konteinerių pastatymui / nuėmimui. Konteinerių sąrašas atsinaujinamas kreipiantis ARATC į Paslaugos teikėją arba atvirkščiai.</w:t>
      </w:r>
    </w:p>
    <w:p w14:paraId="2EAD9108" w14:textId="77777777" w:rsidR="004125A1" w:rsidRPr="001A784A" w:rsidRDefault="000B66E0">
      <w:pPr>
        <w:numPr>
          <w:ilvl w:val="2"/>
          <w:numId w:val="2"/>
        </w:numPr>
        <w:tabs>
          <w:tab w:val="left" w:pos="1282"/>
        </w:tabs>
        <w:autoSpaceDE w:val="0"/>
        <w:ind w:left="0" w:firstLine="567"/>
        <w:rPr>
          <w:sz w:val="24"/>
          <w:szCs w:val="24"/>
          <w:lang w:val="lt-LT"/>
        </w:rPr>
      </w:pPr>
      <w:r w:rsidRPr="003960C6">
        <w:rPr>
          <w:bCs/>
          <w:sz w:val="24"/>
          <w:szCs w:val="24"/>
          <w:lang w:val="lt-LT" w:eastAsia="lt-LT"/>
        </w:rPr>
        <w:t>Paslaugos teikėjas privalo užtikrinti, kad naujų konteinerių priskyrimo nekilnojamojo turto objektams duomenys, kurie buvo pateikti ARATC, bei jų pasikeitimai būtų perduodami nuolat, užtikrindamas, jog konteinerių ištuštinimo metu jie jau būtų perduoti į ARATC informacinę sistemą. Jeigu tai nebus įgyvendinta, atsakomybė už duomenų neteisingumą tenka Paslaugų teikėjui.</w:t>
      </w:r>
    </w:p>
    <w:bookmarkEnd w:id="23"/>
    <w:p w14:paraId="53A19BB3" w14:textId="77777777" w:rsidR="004125A1" w:rsidRPr="003960C6" w:rsidRDefault="004125A1">
      <w:pPr>
        <w:tabs>
          <w:tab w:val="left" w:pos="1282"/>
        </w:tabs>
        <w:autoSpaceDE w:val="0"/>
        <w:ind w:firstLine="0"/>
        <w:rPr>
          <w:bCs/>
          <w:sz w:val="24"/>
          <w:szCs w:val="24"/>
          <w:shd w:val="clear" w:color="auto" w:fill="FFFF00"/>
          <w:lang w:val="lt-LT" w:eastAsia="lt-LT"/>
        </w:rPr>
      </w:pPr>
    </w:p>
    <w:p w14:paraId="79DEF9EA" w14:textId="77777777" w:rsidR="004125A1" w:rsidRPr="003960C6" w:rsidRDefault="000B66E0">
      <w:pPr>
        <w:ind w:left="567" w:firstLine="0"/>
        <w:rPr>
          <w:b/>
          <w:bCs/>
          <w:sz w:val="24"/>
          <w:szCs w:val="24"/>
          <w:lang w:val="lt-LT" w:eastAsia="lt-LT"/>
        </w:rPr>
      </w:pPr>
      <w:r w:rsidRPr="003960C6">
        <w:rPr>
          <w:b/>
          <w:bCs/>
          <w:sz w:val="24"/>
          <w:szCs w:val="24"/>
          <w:lang w:val="lt-LT" w:eastAsia="lt-LT"/>
        </w:rPr>
        <w:t xml:space="preserve">KIŽ, KIN </w:t>
      </w:r>
    </w:p>
    <w:p w14:paraId="7A2688AE" w14:textId="77777777" w:rsidR="004125A1" w:rsidRPr="003960C6" w:rsidRDefault="004125A1">
      <w:pPr>
        <w:ind w:left="567" w:firstLine="0"/>
        <w:rPr>
          <w:b/>
          <w:bCs/>
          <w:sz w:val="24"/>
          <w:szCs w:val="24"/>
          <w:lang w:val="lt-LT" w:eastAsia="lt-LT"/>
        </w:rPr>
      </w:pPr>
    </w:p>
    <w:p w14:paraId="33567306"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KIŽ, KIN įsigyja ir ant konteinerių tvirtina Paslaugos tekėjas. Skaičiuojama, kad per visą Sutarties laikotarpį (su galimais pratęsimais), visi KIŽ ir KIN gali būti pakeičiami du kartus.</w:t>
      </w:r>
    </w:p>
    <w:p w14:paraId="168771BE"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KIŽ vieta parenkama atsižvelgiant į konteinerio kėlimo įtaiso poziciją, konteinerio tipą.</w:t>
      </w:r>
    </w:p>
    <w:p w14:paraId="65234137"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KIN lipduko vieta turi būti parenkama atsižvelgiant į patogumą darant konteinerių pakėlimo ar netuštinimo nuotraukas.</w:t>
      </w:r>
    </w:p>
    <w:p w14:paraId="1489C7DB" w14:textId="77777777" w:rsidR="004125A1" w:rsidRPr="001A784A" w:rsidRDefault="000B66E0">
      <w:pPr>
        <w:numPr>
          <w:ilvl w:val="2"/>
          <w:numId w:val="2"/>
        </w:numPr>
        <w:ind w:left="0" w:firstLine="567"/>
        <w:rPr>
          <w:sz w:val="24"/>
          <w:szCs w:val="24"/>
          <w:lang w:val="lt-LT"/>
        </w:rPr>
      </w:pPr>
      <w:r w:rsidRPr="003960C6">
        <w:rPr>
          <w:sz w:val="24"/>
          <w:szCs w:val="24"/>
          <w:lang w:val="lt-LT"/>
        </w:rPr>
        <w:t xml:space="preserve">KIŽ numeris turi būti nuskaitomas kiekvieno pakėlimo metu, kad būtų identifikuojamas konteineris. </w:t>
      </w:r>
    </w:p>
    <w:p w14:paraId="04C4CD1E" w14:textId="77777777" w:rsidR="004125A1" w:rsidRPr="001A784A" w:rsidRDefault="000B66E0">
      <w:pPr>
        <w:numPr>
          <w:ilvl w:val="2"/>
          <w:numId w:val="2"/>
        </w:numPr>
        <w:ind w:left="0" w:firstLine="567"/>
        <w:rPr>
          <w:sz w:val="24"/>
          <w:szCs w:val="24"/>
          <w:lang w:val="lt-LT"/>
        </w:rPr>
      </w:pPr>
      <w:r w:rsidRPr="003960C6">
        <w:rPr>
          <w:sz w:val="24"/>
          <w:szCs w:val="24"/>
          <w:lang w:val="lt-LT"/>
        </w:rPr>
        <w:t xml:space="preserve">KIŽ numeris </w:t>
      </w:r>
      <w:r w:rsidRPr="003960C6">
        <w:rPr>
          <w:bCs/>
          <w:sz w:val="24"/>
          <w:szCs w:val="24"/>
          <w:lang w:val="lt-LT" w:eastAsia="lt-LT"/>
        </w:rPr>
        <w:t xml:space="preserve">turi būti susietas su unikaliu KIN numeriu (vienas KIN numeris susiejamas su vienu KIŽ numeriu). </w:t>
      </w:r>
    </w:p>
    <w:p w14:paraId="0CFD9FFD" w14:textId="77777777" w:rsidR="004125A1" w:rsidRPr="001A784A" w:rsidRDefault="000B66E0">
      <w:pPr>
        <w:numPr>
          <w:ilvl w:val="2"/>
          <w:numId w:val="2"/>
        </w:numPr>
        <w:ind w:left="0" w:firstLine="567"/>
        <w:rPr>
          <w:sz w:val="24"/>
          <w:szCs w:val="24"/>
          <w:lang w:val="lt-LT"/>
        </w:rPr>
      </w:pPr>
      <w:r w:rsidRPr="003960C6">
        <w:rPr>
          <w:bCs/>
          <w:sz w:val="24"/>
          <w:szCs w:val="24"/>
          <w:lang w:val="lt-LT" w:eastAsia="lt-LT"/>
        </w:rPr>
        <w:t xml:space="preserve">Jeigu KIŽ tampa nebeskaitomas ir pakeičiamas, pasikeitęs KIŽ numeris yra susiejimas su jau žinomu ir priskirtu KIN (nėra kuriamas naujas KIN). KIŽ numeris siejasi su KIN ir su konteinerį identifikuojančiais duomenimis. </w:t>
      </w:r>
    </w:p>
    <w:p w14:paraId="78EF6734"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Netinkamas naudoti KIN turės būti keičiamas tokiu pačiu KIN numeriu, kuris buvo prieš tai, iki tapo netinkamu.</w:t>
      </w:r>
    </w:p>
    <w:p w14:paraId="13571BDF" w14:textId="77777777" w:rsidR="004125A1" w:rsidRPr="001A784A" w:rsidRDefault="000B66E0">
      <w:pPr>
        <w:numPr>
          <w:ilvl w:val="2"/>
          <w:numId w:val="2"/>
        </w:numPr>
        <w:ind w:left="0" w:firstLine="567"/>
        <w:rPr>
          <w:sz w:val="24"/>
          <w:szCs w:val="24"/>
          <w:lang w:val="en-US"/>
        </w:rPr>
      </w:pPr>
      <w:r w:rsidRPr="003960C6">
        <w:rPr>
          <w:bCs/>
          <w:sz w:val="24"/>
          <w:szCs w:val="24"/>
          <w:lang w:val="lt-LT" w:eastAsia="lt-LT"/>
        </w:rPr>
        <w:t xml:space="preserve">Reikalavimai KIŽ ir KIN pateikti </w:t>
      </w:r>
      <w:r w:rsidRPr="003960C6">
        <w:rPr>
          <w:bCs/>
          <w:color w:val="FF0000"/>
          <w:sz w:val="24"/>
          <w:szCs w:val="24"/>
          <w:lang w:val="lt-LT" w:eastAsia="lt-LT"/>
        </w:rPr>
        <w:t>1 - 2  lentelėse</w:t>
      </w:r>
      <w:r w:rsidRPr="003960C6">
        <w:rPr>
          <w:bCs/>
          <w:sz w:val="24"/>
          <w:szCs w:val="24"/>
          <w:lang w:val="lt-LT" w:eastAsia="lt-LT"/>
        </w:rPr>
        <w:t>.</w:t>
      </w:r>
    </w:p>
    <w:p w14:paraId="0FD4F5BC" w14:textId="77777777" w:rsidR="004125A1" w:rsidRPr="003960C6" w:rsidRDefault="004125A1">
      <w:pPr>
        <w:tabs>
          <w:tab w:val="left" w:pos="1267"/>
        </w:tabs>
        <w:autoSpaceDE w:val="0"/>
        <w:ind w:firstLine="567"/>
        <w:rPr>
          <w:bCs/>
          <w:sz w:val="24"/>
          <w:szCs w:val="24"/>
          <w:lang w:val="lt-LT" w:eastAsia="lt-LT"/>
        </w:rPr>
      </w:pPr>
    </w:p>
    <w:p w14:paraId="77E3D7DA" w14:textId="77777777" w:rsidR="004125A1" w:rsidRPr="003960C6" w:rsidRDefault="000B66E0">
      <w:pPr>
        <w:suppressAutoHyphens/>
        <w:ind w:firstLine="0"/>
        <w:jc w:val="right"/>
        <w:rPr>
          <w:bCs/>
          <w:sz w:val="24"/>
          <w:szCs w:val="24"/>
          <w:lang w:val="lt-LT" w:eastAsia="lt-LT"/>
        </w:rPr>
      </w:pPr>
      <w:r w:rsidRPr="003960C6">
        <w:rPr>
          <w:bCs/>
          <w:sz w:val="24"/>
          <w:szCs w:val="24"/>
          <w:lang w:val="lt-LT" w:eastAsia="lt-LT"/>
        </w:rPr>
        <w:t xml:space="preserve">1 lentelė. Reikalavimai KIŽ </w:t>
      </w:r>
    </w:p>
    <w:tbl>
      <w:tblPr>
        <w:tblW w:w="10167" w:type="dxa"/>
        <w:jc w:val="center"/>
        <w:tblCellMar>
          <w:left w:w="10" w:type="dxa"/>
          <w:right w:w="10" w:type="dxa"/>
        </w:tblCellMar>
        <w:tblLook w:val="04A0" w:firstRow="1" w:lastRow="0" w:firstColumn="1" w:lastColumn="0" w:noHBand="0" w:noVBand="1"/>
      </w:tblPr>
      <w:tblGrid>
        <w:gridCol w:w="983"/>
        <w:gridCol w:w="2760"/>
        <w:gridCol w:w="6424"/>
      </w:tblGrid>
      <w:tr w:rsidR="004125A1" w:rsidRPr="003960C6" w14:paraId="1613A733" w14:textId="77777777">
        <w:trPr>
          <w:trHeight w:val="248"/>
          <w:jc w:val="center"/>
        </w:trPr>
        <w:tc>
          <w:tcPr>
            <w:tcW w:w="983"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ADCCCFD" w14:textId="77777777" w:rsidR="004125A1" w:rsidRPr="003960C6" w:rsidRDefault="000B66E0">
            <w:pPr>
              <w:ind w:firstLine="0"/>
              <w:rPr>
                <w:b/>
                <w:bCs/>
                <w:color w:val="000000"/>
                <w:sz w:val="24"/>
                <w:szCs w:val="24"/>
                <w:lang w:val="lt-LT"/>
              </w:rPr>
            </w:pPr>
            <w:r w:rsidRPr="003960C6">
              <w:rPr>
                <w:b/>
                <w:bCs/>
                <w:color w:val="000000"/>
                <w:sz w:val="24"/>
                <w:szCs w:val="24"/>
                <w:lang w:val="lt-LT"/>
              </w:rPr>
              <w:t>Eil. Nr.</w:t>
            </w:r>
          </w:p>
        </w:tc>
        <w:tc>
          <w:tcPr>
            <w:tcW w:w="2760"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3B0FD6D" w14:textId="77777777" w:rsidR="004125A1" w:rsidRPr="003960C6" w:rsidRDefault="000B66E0">
            <w:pPr>
              <w:ind w:firstLine="0"/>
              <w:jc w:val="center"/>
              <w:rPr>
                <w:sz w:val="24"/>
                <w:szCs w:val="24"/>
              </w:rPr>
            </w:pPr>
            <w:r w:rsidRPr="003960C6">
              <w:rPr>
                <w:b/>
                <w:bCs/>
                <w:sz w:val="24"/>
                <w:szCs w:val="24"/>
                <w:lang w:val="lt-LT"/>
              </w:rPr>
              <w:t>Pavadinimas</w:t>
            </w:r>
          </w:p>
        </w:tc>
        <w:tc>
          <w:tcPr>
            <w:tcW w:w="6424"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7F6E749" w14:textId="77777777" w:rsidR="004125A1" w:rsidRPr="003960C6" w:rsidRDefault="000B66E0">
            <w:pPr>
              <w:ind w:firstLine="0"/>
              <w:jc w:val="center"/>
              <w:rPr>
                <w:b/>
                <w:bCs/>
                <w:color w:val="000000"/>
                <w:sz w:val="24"/>
                <w:szCs w:val="24"/>
                <w:lang w:val="lt-LT"/>
              </w:rPr>
            </w:pPr>
            <w:r w:rsidRPr="003960C6">
              <w:rPr>
                <w:b/>
                <w:bCs/>
                <w:color w:val="000000"/>
                <w:sz w:val="24"/>
                <w:szCs w:val="24"/>
                <w:lang w:val="lt-LT"/>
              </w:rPr>
              <w:t>Specifikacija</w:t>
            </w:r>
          </w:p>
        </w:tc>
      </w:tr>
      <w:tr w:rsidR="004125A1" w:rsidRPr="003960C6" w14:paraId="29246212" w14:textId="77777777">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2148A" w14:textId="77777777" w:rsidR="004125A1" w:rsidRPr="003960C6" w:rsidRDefault="000B66E0">
            <w:pPr>
              <w:ind w:firstLine="0"/>
              <w:jc w:val="center"/>
              <w:rPr>
                <w:color w:val="000000"/>
                <w:sz w:val="24"/>
                <w:szCs w:val="24"/>
                <w:lang w:val="lt-LT"/>
              </w:rPr>
            </w:pPr>
            <w:r w:rsidRPr="003960C6">
              <w:rPr>
                <w:color w:val="000000"/>
                <w:sz w:val="24"/>
                <w:szCs w:val="24"/>
                <w:lang w:val="lt-LT"/>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AB0C5" w14:textId="77777777" w:rsidR="004125A1" w:rsidRPr="003960C6" w:rsidRDefault="000B66E0">
            <w:pPr>
              <w:ind w:firstLine="0"/>
              <w:rPr>
                <w:color w:val="000000"/>
                <w:sz w:val="24"/>
                <w:szCs w:val="24"/>
                <w:lang w:val="lt-LT"/>
              </w:rPr>
            </w:pPr>
            <w:r w:rsidRPr="003960C6">
              <w:rPr>
                <w:color w:val="000000"/>
                <w:sz w:val="24"/>
                <w:szCs w:val="24"/>
                <w:lang w:val="lt-LT"/>
              </w:rPr>
              <w:t>Identifikatorius</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C7014" w14:textId="77777777" w:rsidR="004125A1" w:rsidRPr="003960C6" w:rsidRDefault="000B66E0">
            <w:pPr>
              <w:ind w:firstLine="0"/>
              <w:rPr>
                <w:color w:val="000000"/>
                <w:sz w:val="24"/>
                <w:szCs w:val="24"/>
                <w:lang w:val="lt-LT"/>
              </w:rPr>
            </w:pPr>
            <w:r w:rsidRPr="003960C6">
              <w:rPr>
                <w:color w:val="000000"/>
                <w:sz w:val="24"/>
                <w:szCs w:val="24"/>
                <w:lang w:val="lt-LT"/>
              </w:rPr>
              <w:t>RFID žymeklis. Unikalus kodas.</w:t>
            </w:r>
          </w:p>
        </w:tc>
      </w:tr>
      <w:tr w:rsidR="004125A1" w:rsidRPr="00EE1C79" w14:paraId="7C1A9835" w14:textId="77777777">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305DB" w14:textId="77777777" w:rsidR="004125A1" w:rsidRPr="003960C6" w:rsidRDefault="000B66E0">
            <w:pPr>
              <w:ind w:firstLine="0"/>
              <w:jc w:val="center"/>
              <w:rPr>
                <w:color w:val="000000"/>
                <w:sz w:val="24"/>
                <w:szCs w:val="24"/>
                <w:lang w:val="lt-LT"/>
              </w:rPr>
            </w:pPr>
            <w:r w:rsidRPr="003960C6">
              <w:rPr>
                <w:color w:val="000000"/>
                <w:sz w:val="24"/>
                <w:szCs w:val="24"/>
                <w:lang w:val="lt-LT"/>
              </w:rPr>
              <w:lastRenderedPageBreak/>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4A10B" w14:textId="77777777" w:rsidR="004125A1" w:rsidRPr="003960C6" w:rsidRDefault="000B66E0">
            <w:pPr>
              <w:ind w:firstLine="0"/>
              <w:rPr>
                <w:color w:val="000000"/>
                <w:sz w:val="24"/>
                <w:szCs w:val="24"/>
                <w:lang w:val="lt-LT"/>
              </w:rPr>
            </w:pPr>
            <w:r w:rsidRPr="003960C6">
              <w:rPr>
                <w:color w:val="000000"/>
                <w:sz w:val="24"/>
                <w:szCs w:val="24"/>
                <w:lang w:val="lt-LT"/>
              </w:rPr>
              <w:t>Paviršius</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2C77D" w14:textId="77777777" w:rsidR="004125A1" w:rsidRPr="003960C6" w:rsidRDefault="000B66E0">
            <w:pPr>
              <w:ind w:firstLine="0"/>
              <w:rPr>
                <w:color w:val="000000"/>
                <w:sz w:val="24"/>
                <w:szCs w:val="24"/>
                <w:lang w:val="lt-LT"/>
              </w:rPr>
            </w:pPr>
            <w:r w:rsidRPr="003960C6">
              <w:rPr>
                <w:color w:val="000000"/>
                <w:sz w:val="24"/>
                <w:szCs w:val="24"/>
                <w:lang w:val="lt-LT"/>
              </w:rPr>
              <w:t>Aplinkos poveikiams atspari RFID žymė.</w:t>
            </w:r>
          </w:p>
          <w:p w14:paraId="25DBCB7F" w14:textId="77777777" w:rsidR="004125A1" w:rsidRPr="003960C6" w:rsidRDefault="000B66E0">
            <w:pPr>
              <w:ind w:firstLine="0"/>
              <w:rPr>
                <w:color w:val="000000"/>
                <w:sz w:val="24"/>
                <w:szCs w:val="24"/>
                <w:lang w:val="lt-LT"/>
              </w:rPr>
            </w:pPr>
            <w:r w:rsidRPr="003960C6">
              <w:rPr>
                <w:color w:val="000000"/>
                <w:sz w:val="24"/>
                <w:szCs w:val="24"/>
                <w:lang w:val="lt-LT"/>
              </w:rPr>
              <w:t>Temperatūrinis rėžimas ne prasčiau kaip -30° C +50° C.</w:t>
            </w:r>
          </w:p>
        </w:tc>
      </w:tr>
      <w:tr w:rsidR="004125A1" w:rsidRPr="00EE1C79" w14:paraId="1BDA4C85" w14:textId="77777777">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E17A0" w14:textId="77777777" w:rsidR="004125A1" w:rsidRPr="003960C6" w:rsidRDefault="000B66E0">
            <w:pPr>
              <w:ind w:firstLine="0"/>
              <w:jc w:val="center"/>
              <w:rPr>
                <w:color w:val="000000"/>
                <w:sz w:val="24"/>
                <w:szCs w:val="24"/>
                <w:lang w:val="lt-LT"/>
              </w:rPr>
            </w:pPr>
            <w:r w:rsidRPr="003960C6">
              <w:rPr>
                <w:color w:val="000000"/>
                <w:sz w:val="24"/>
                <w:szCs w:val="24"/>
                <w:lang w:val="lt-LT"/>
              </w:rPr>
              <w:t>3</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1E09" w14:textId="77777777" w:rsidR="004125A1" w:rsidRPr="003960C6" w:rsidRDefault="000B66E0">
            <w:pPr>
              <w:ind w:firstLine="0"/>
              <w:rPr>
                <w:color w:val="000000"/>
                <w:sz w:val="24"/>
                <w:szCs w:val="24"/>
                <w:lang w:val="lt-LT"/>
              </w:rPr>
            </w:pPr>
            <w:r w:rsidRPr="003960C6">
              <w:rPr>
                <w:color w:val="000000"/>
                <w:sz w:val="24"/>
                <w:szCs w:val="24"/>
                <w:lang w:val="lt-LT"/>
              </w:rPr>
              <w:t>Montavimo tipas</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5E8A1" w14:textId="77777777" w:rsidR="004125A1" w:rsidRPr="003960C6" w:rsidRDefault="000B66E0">
            <w:pPr>
              <w:ind w:firstLine="0"/>
              <w:rPr>
                <w:color w:val="000000"/>
                <w:sz w:val="24"/>
                <w:szCs w:val="24"/>
                <w:lang w:val="lt-LT"/>
              </w:rPr>
            </w:pPr>
            <w:r w:rsidRPr="003960C6">
              <w:rPr>
                <w:color w:val="000000"/>
                <w:sz w:val="24"/>
                <w:szCs w:val="24"/>
                <w:lang w:val="lt-LT"/>
              </w:rPr>
              <w:t>Žymė padengta klijuojamu paviršiumi, kuris atsparus aplinkos poveikiams arba žymė kniedijama prie konteinerio</w:t>
            </w:r>
          </w:p>
        </w:tc>
      </w:tr>
      <w:tr w:rsidR="004125A1" w:rsidRPr="003960C6" w14:paraId="0B72FBAA" w14:textId="77777777">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650AD" w14:textId="77777777" w:rsidR="004125A1" w:rsidRPr="003960C6" w:rsidRDefault="000B66E0">
            <w:pPr>
              <w:ind w:firstLine="0"/>
              <w:jc w:val="center"/>
              <w:rPr>
                <w:color w:val="000000"/>
                <w:sz w:val="24"/>
                <w:szCs w:val="24"/>
                <w:lang w:val="lt-LT"/>
              </w:rPr>
            </w:pPr>
            <w:r w:rsidRPr="003960C6">
              <w:rPr>
                <w:color w:val="000000"/>
                <w:sz w:val="24"/>
                <w:szCs w:val="24"/>
                <w:lang w:val="lt-LT"/>
              </w:rPr>
              <w:t>4</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1C5D5" w14:textId="77777777" w:rsidR="004125A1" w:rsidRPr="003960C6" w:rsidRDefault="000B66E0">
            <w:pPr>
              <w:ind w:firstLine="0"/>
              <w:rPr>
                <w:color w:val="000000"/>
                <w:sz w:val="24"/>
                <w:szCs w:val="24"/>
                <w:lang w:val="lt-LT"/>
              </w:rPr>
            </w:pPr>
            <w:r w:rsidRPr="003960C6">
              <w:rPr>
                <w:color w:val="000000"/>
                <w:sz w:val="24"/>
                <w:szCs w:val="24"/>
                <w:lang w:val="lt-LT"/>
              </w:rPr>
              <w:t>Garantinis laikotarpis</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F2CB6" w14:textId="77777777" w:rsidR="004125A1" w:rsidRPr="003960C6" w:rsidRDefault="000B66E0">
            <w:pPr>
              <w:ind w:firstLine="0"/>
              <w:rPr>
                <w:color w:val="000000"/>
                <w:sz w:val="24"/>
                <w:szCs w:val="24"/>
                <w:lang w:val="lt-LT"/>
              </w:rPr>
            </w:pPr>
            <w:r w:rsidRPr="003960C6">
              <w:rPr>
                <w:color w:val="000000"/>
                <w:sz w:val="24"/>
                <w:szCs w:val="24"/>
                <w:lang w:val="lt-LT"/>
              </w:rPr>
              <w:t>Ne mažiau 60 mėnesių.</w:t>
            </w:r>
          </w:p>
        </w:tc>
      </w:tr>
    </w:tbl>
    <w:p w14:paraId="552D6F6A" w14:textId="77777777" w:rsidR="004125A1" w:rsidRPr="003960C6" w:rsidRDefault="004125A1">
      <w:pPr>
        <w:suppressAutoHyphens/>
        <w:ind w:firstLine="0"/>
        <w:rPr>
          <w:bCs/>
          <w:sz w:val="24"/>
          <w:szCs w:val="24"/>
          <w:lang w:val="lt-LT" w:eastAsia="lt-LT"/>
        </w:rPr>
      </w:pPr>
    </w:p>
    <w:p w14:paraId="4B181A5C" w14:textId="77777777" w:rsidR="004125A1" w:rsidRPr="003960C6" w:rsidRDefault="000B66E0">
      <w:pPr>
        <w:suppressAutoHyphens/>
        <w:ind w:firstLine="0"/>
        <w:jc w:val="right"/>
        <w:rPr>
          <w:bCs/>
          <w:sz w:val="24"/>
          <w:szCs w:val="24"/>
          <w:lang w:val="lt-LT" w:eastAsia="lt-LT"/>
        </w:rPr>
      </w:pPr>
      <w:r w:rsidRPr="003960C6">
        <w:rPr>
          <w:bCs/>
          <w:sz w:val="24"/>
          <w:szCs w:val="24"/>
          <w:lang w:val="lt-LT" w:eastAsia="lt-LT"/>
        </w:rPr>
        <w:t>2 lentelė. Reikalavimai KIN lipdukams</w:t>
      </w:r>
    </w:p>
    <w:tbl>
      <w:tblPr>
        <w:tblW w:w="10135" w:type="dxa"/>
        <w:jc w:val="center"/>
        <w:tblCellMar>
          <w:left w:w="10" w:type="dxa"/>
          <w:right w:w="10" w:type="dxa"/>
        </w:tblCellMar>
        <w:tblLook w:val="04A0" w:firstRow="1" w:lastRow="0" w:firstColumn="1" w:lastColumn="0" w:noHBand="0" w:noVBand="1"/>
      </w:tblPr>
      <w:tblGrid>
        <w:gridCol w:w="1124"/>
        <w:gridCol w:w="3686"/>
        <w:gridCol w:w="5325"/>
      </w:tblGrid>
      <w:tr w:rsidR="004125A1" w:rsidRPr="003960C6" w14:paraId="5B215099" w14:textId="77777777">
        <w:trPr>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B827FD" w14:textId="77777777" w:rsidR="004125A1" w:rsidRPr="003960C6" w:rsidRDefault="000B66E0">
            <w:pPr>
              <w:ind w:firstLine="0"/>
              <w:jc w:val="center"/>
              <w:rPr>
                <w:b/>
                <w:sz w:val="24"/>
                <w:szCs w:val="24"/>
                <w:lang w:val="lt-LT"/>
              </w:rPr>
            </w:pPr>
            <w:r w:rsidRPr="003960C6">
              <w:rPr>
                <w:b/>
                <w:sz w:val="24"/>
                <w:szCs w:val="24"/>
                <w:lang w:val="lt-LT"/>
              </w:rPr>
              <w:t xml:space="preserve">Eil. </w:t>
            </w:r>
            <w:proofErr w:type="spellStart"/>
            <w:r w:rsidRPr="003960C6">
              <w:rPr>
                <w:b/>
                <w:sz w:val="24"/>
                <w:szCs w:val="24"/>
                <w:lang w:val="lt-LT"/>
              </w:rPr>
              <w:t>Nr</w:t>
            </w:r>
            <w:proofErr w:type="spellEnd"/>
            <w:r w:rsidRPr="003960C6">
              <w:rPr>
                <w:b/>
                <w:sz w:val="24"/>
                <w:szCs w:val="24"/>
                <w:lang w:val="lt-LT"/>
              </w:rPr>
              <w:t xml:space="preserve"> .</w:t>
            </w:r>
          </w:p>
        </w:tc>
        <w:tc>
          <w:tcPr>
            <w:tcW w:w="3686"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E31CAF" w14:textId="77777777" w:rsidR="004125A1" w:rsidRPr="003960C6" w:rsidRDefault="000B66E0">
            <w:pPr>
              <w:jc w:val="center"/>
              <w:rPr>
                <w:b/>
                <w:bCs/>
                <w:sz w:val="24"/>
                <w:szCs w:val="24"/>
                <w:lang w:val="lt-LT"/>
              </w:rPr>
            </w:pPr>
            <w:r w:rsidRPr="003960C6">
              <w:rPr>
                <w:b/>
                <w:bCs/>
                <w:sz w:val="24"/>
                <w:szCs w:val="24"/>
                <w:lang w:val="lt-LT"/>
              </w:rPr>
              <w:t>Pavadinimas</w:t>
            </w:r>
          </w:p>
        </w:tc>
        <w:tc>
          <w:tcPr>
            <w:tcW w:w="532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D01E25" w14:textId="77777777" w:rsidR="004125A1" w:rsidRPr="003960C6" w:rsidRDefault="000B66E0">
            <w:pPr>
              <w:jc w:val="center"/>
              <w:rPr>
                <w:sz w:val="24"/>
                <w:szCs w:val="24"/>
              </w:rPr>
            </w:pPr>
            <w:r w:rsidRPr="003960C6">
              <w:rPr>
                <w:b/>
                <w:bCs/>
                <w:color w:val="000000"/>
                <w:sz w:val="24"/>
                <w:szCs w:val="24"/>
                <w:lang w:val="lt-LT"/>
              </w:rPr>
              <w:t>Specifikacija</w:t>
            </w:r>
          </w:p>
        </w:tc>
      </w:tr>
      <w:tr w:rsidR="004125A1" w:rsidRPr="003960C6" w14:paraId="0F6877AE" w14:textId="77777777">
        <w:trPr>
          <w:jc w:val="center"/>
        </w:trPr>
        <w:tc>
          <w:tcPr>
            <w:tcW w:w="112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1DF1A6" w14:textId="77777777" w:rsidR="004125A1" w:rsidRPr="003960C6" w:rsidRDefault="000B66E0">
            <w:pPr>
              <w:ind w:firstLine="0"/>
              <w:jc w:val="center"/>
              <w:rPr>
                <w:sz w:val="24"/>
                <w:szCs w:val="24"/>
                <w:lang w:val="lt-LT"/>
              </w:rPr>
            </w:pPr>
            <w:r w:rsidRPr="003960C6">
              <w:rPr>
                <w:sz w:val="24"/>
                <w:szCs w:val="24"/>
                <w:lang w:val="lt-LT"/>
              </w:rPr>
              <w:t>1</w:t>
            </w:r>
          </w:p>
        </w:tc>
        <w:tc>
          <w:tcPr>
            <w:tcW w:w="368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FCC2EA5" w14:textId="77777777" w:rsidR="004125A1" w:rsidRPr="003960C6" w:rsidRDefault="000B66E0">
            <w:pPr>
              <w:ind w:firstLine="0"/>
              <w:rPr>
                <w:sz w:val="24"/>
                <w:szCs w:val="24"/>
                <w:lang w:val="lt-LT"/>
              </w:rPr>
            </w:pPr>
            <w:r w:rsidRPr="003960C6">
              <w:rPr>
                <w:sz w:val="24"/>
                <w:szCs w:val="24"/>
                <w:lang w:val="lt-LT"/>
              </w:rPr>
              <w:t>Lipduko žaliavos tipas</w:t>
            </w:r>
          </w:p>
        </w:tc>
        <w:tc>
          <w:tcPr>
            <w:tcW w:w="532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7263266" w14:textId="77777777" w:rsidR="004125A1" w:rsidRPr="003960C6" w:rsidRDefault="000B66E0">
            <w:pPr>
              <w:ind w:firstLine="0"/>
              <w:rPr>
                <w:sz w:val="24"/>
                <w:szCs w:val="24"/>
                <w:lang w:val="lt-LT"/>
              </w:rPr>
            </w:pPr>
            <w:r w:rsidRPr="003960C6">
              <w:rPr>
                <w:sz w:val="24"/>
                <w:szCs w:val="24"/>
                <w:lang w:val="lt-LT"/>
              </w:rPr>
              <w:t>PVC (</w:t>
            </w:r>
            <w:proofErr w:type="spellStart"/>
            <w:r w:rsidRPr="003960C6">
              <w:rPr>
                <w:sz w:val="24"/>
                <w:szCs w:val="24"/>
                <w:lang w:val="lt-LT"/>
              </w:rPr>
              <w:t>Polivinilchloridas</w:t>
            </w:r>
            <w:proofErr w:type="spellEnd"/>
            <w:r w:rsidRPr="003960C6">
              <w:rPr>
                <w:sz w:val="24"/>
                <w:szCs w:val="24"/>
                <w:lang w:val="lt-LT"/>
              </w:rPr>
              <w:t>)</w:t>
            </w:r>
          </w:p>
        </w:tc>
      </w:tr>
      <w:tr w:rsidR="004125A1" w:rsidRPr="003960C6" w14:paraId="01E438C3" w14:textId="77777777">
        <w:trPr>
          <w:jc w:val="center"/>
        </w:trPr>
        <w:tc>
          <w:tcPr>
            <w:tcW w:w="112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C4152B" w14:textId="77777777" w:rsidR="004125A1" w:rsidRPr="003960C6" w:rsidRDefault="000B66E0">
            <w:pPr>
              <w:ind w:firstLine="0"/>
              <w:jc w:val="center"/>
              <w:rPr>
                <w:sz w:val="24"/>
                <w:szCs w:val="24"/>
                <w:lang w:val="lt-LT"/>
              </w:rPr>
            </w:pPr>
            <w:r w:rsidRPr="003960C6">
              <w:rPr>
                <w:sz w:val="24"/>
                <w:szCs w:val="24"/>
                <w:lang w:val="lt-LT"/>
              </w:rPr>
              <w:t>2</w:t>
            </w:r>
          </w:p>
        </w:tc>
        <w:tc>
          <w:tcPr>
            <w:tcW w:w="368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6CECFC" w14:textId="77777777" w:rsidR="004125A1" w:rsidRPr="003960C6" w:rsidRDefault="000B66E0">
            <w:pPr>
              <w:ind w:firstLine="0"/>
              <w:rPr>
                <w:sz w:val="24"/>
                <w:szCs w:val="24"/>
                <w:lang w:val="lt-LT"/>
              </w:rPr>
            </w:pPr>
            <w:r w:rsidRPr="003960C6">
              <w:rPr>
                <w:sz w:val="24"/>
                <w:szCs w:val="24"/>
                <w:lang w:val="lt-LT"/>
              </w:rPr>
              <w:t>Klijai</w:t>
            </w:r>
          </w:p>
        </w:tc>
        <w:tc>
          <w:tcPr>
            <w:tcW w:w="532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3CC5BA2" w14:textId="77777777" w:rsidR="004125A1" w:rsidRPr="003960C6" w:rsidRDefault="000B66E0">
            <w:pPr>
              <w:ind w:firstLine="0"/>
              <w:rPr>
                <w:sz w:val="24"/>
                <w:szCs w:val="24"/>
                <w:lang w:val="lt-LT"/>
              </w:rPr>
            </w:pPr>
            <w:r w:rsidRPr="003960C6">
              <w:rPr>
                <w:sz w:val="24"/>
                <w:szCs w:val="24"/>
                <w:lang w:val="lt-LT"/>
              </w:rPr>
              <w:t>Akriliniai-vandeniui atsparūs</w:t>
            </w:r>
          </w:p>
        </w:tc>
      </w:tr>
      <w:tr w:rsidR="004125A1" w:rsidRPr="003960C6" w14:paraId="06E7B927" w14:textId="77777777">
        <w:trPr>
          <w:jc w:val="center"/>
        </w:trPr>
        <w:tc>
          <w:tcPr>
            <w:tcW w:w="1124"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B623B53" w14:textId="77777777" w:rsidR="004125A1" w:rsidRPr="003960C6" w:rsidRDefault="000B66E0">
            <w:pPr>
              <w:ind w:firstLine="0"/>
              <w:jc w:val="center"/>
              <w:rPr>
                <w:sz w:val="24"/>
                <w:szCs w:val="24"/>
                <w:lang w:val="lt-LT"/>
              </w:rPr>
            </w:pPr>
            <w:r w:rsidRPr="003960C6">
              <w:rPr>
                <w:sz w:val="24"/>
                <w:szCs w:val="24"/>
                <w:lang w:val="lt-LT"/>
              </w:rPr>
              <w:t>3</w:t>
            </w:r>
          </w:p>
        </w:tc>
        <w:tc>
          <w:tcPr>
            <w:tcW w:w="3686" w:type="dxa"/>
            <w:tcBorders>
              <w:bottom w:val="single" w:sz="4" w:space="0" w:color="000000"/>
              <w:right w:val="single" w:sz="8" w:space="0" w:color="000000"/>
            </w:tcBorders>
            <w:shd w:val="clear" w:color="auto" w:fill="auto"/>
            <w:tcMar>
              <w:top w:w="0" w:type="dxa"/>
              <w:left w:w="108" w:type="dxa"/>
              <w:bottom w:w="0" w:type="dxa"/>
              <w:right w:w="108" w:type="dxa"/>
            </w:tcMar>
          </w:tcPr>
          <w:p w14:paraId="728AB89E" w14:textId="77777777" w:rsidR="004125A1" w:rsidRPr="003960C6" w:rsidRDefault="000B66E0">
            <w:pPr>
              <w:ind w:firstLine="0"/>
              <w:rPr>
                <w:sz w:val="24"/>
                <w:szCs w:val="24"/>
                <w:lang w:val="lt-LT"/>
              </w:rPr>
            </w:pPr>
            <w:r w:rsidRPr="003960C6">
              <w:rPr>
                <w:sz w:val="24"/>
                <w:szCs w:val="24"/>
                <w:lang w:val="lt-LT"/>
              </w:rPr>
              <w:t>Dažai</w:t>
            </w:r>
          </w:p>
        </w:tc>
        <w:tc>
          <w:tcPr>
            <w:tcW w:w="5325" w:type="dxa"/>
            <w:tcBorders>
              <w:bottom w:val="single" w:sz="4" w:space="0" w:color="000000"/>
              <w:right w:val="single" w:sz="8" w:space="0" w:color="000000"/>
            </w:tcBorders>
            <w:shd w:val="clear" w:color="auto" w:fill="auto"/>
            <w:tcMar>
              <w:top w:w="0" w:type="dxa"/>
              <w:left w:w="108" w:type="dxa"/>
              <w:bottom w:w="0" w:type="dxa"/>
              <w:right w:w="108" w:type="dxa"/>
            </w:tcMar>
          </w:tcPr>
          <w:p w14:paraId="4ED97198" w14:textId="77777777" w:rsidR="004125A1" w:rsidRPr="003960C6" w:rsidRDefault="000B66E0">
            <w:pPr>
              <w:ind w:firstLine="0"/>
              <w:rPr>
                <w:sz w:val="24"/>
                <w:szCs w:val="24"/>
                <w:lang w:val="lt-LT"/>
              </w:rPr>
            </w:pPr>
            <w:r w:rsidRPr="003960C6">
              <w:rPr>
                <w:sz w:val="24"/>
                <w:szCs w:val="24"/>
                <w:lang w:val="lt-LT"/>
              </w:rPr>
              <w:t>atsparūs UV poveikiui</w:t>
            </w:r>
          </w:p>
        </w:tc>
      </w:tr>
      <w:tr w:rsidR="004125A1" w:rsidRPr="003960C6" w14:paraId="00DE0B90" w14:textId="77777777">
        <w:trPr>
          <w:jc w:val="center"/>
        </w:trPr>
        <w:tc>
          <w:tcPr>
            <w:tcW w:w="1124"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2B6B3FC" w14:textId="77777777" w:rsidR="004125A1" w:rsidRPr="003960C6" w:rsidRDefault="000B66E0">
            <w:pPr>
              <w:ind w:firstLine="0"/>
              <w:jc w:val="center"/>
              <w:rPr>
                <w:sz w:val="24"/>
                <w:szCs w:val="24"/>
                <w:lang w:val="lt-LT"/>
              </w:rPr>
            </w:pPr>
            <w:r w:rsidRPr="003960C6">
              <w:rPr>
                <w:sz w:val="24"/>
                <w:szCs w:val="24"/>
                <w:lang w:val="lt-LT"/>
              </w:rPr>
              <w:t>4</w:t>
            </w:r>
          </w:p>
        </w:tc>
        <w:tc>
          <w:tcPr>
            <w:tcW w:w="3686"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36238178" w14:textId="77777777" w:rsidR="004125A1" w:rsidRPr="003960C6" w:rsidRDefault="000B66E0">
            <w:pPr>
              <w:ind w:firstLine="0"/>
              <w:rPr>
                <w:sz w:val="24"/>
                <w:szCs w:val="24"/>
                <w:lang w:val="lt-LT"/>
              </w:rPr>
            </w:pPr>
            <w:r w:rsidRPr="003960C6">
              <w:rPr>
                <w:sz w:val="24"/>
                <w:szCs w:val="24"/>
                <w:lang w:val="lt-LT"/>
              </w:rPr>
              <w:t>Santykinis svoris (</w:t>
            </w:r>
            <w:proofErr w:type="spellStart"/>
            <w:r w:rsidRPr="003960C6">
              <w:rPr>
                <w:sz w:val="24"/>
                <w:szCs w:val="24"/>
                <w:lang w:val="lt-LT"/>
              </w:rPr>
              <w:t>gramatūra</w:t>
            </w:r>
            <w:proofErr w:type="spellEnd"/>
            <w:r w:rsidRPr="003960C6">
              <w:rPr>
                <w:sz w:val="24"/>
                <w:szCs w:val="24"/>
                <w:lang w:val="lt-LT"/>
              </w:rPr>
              <w:t>)</w:t>
            </w:r>
          </w:p>
        </w:tc>
        <w:tc>
          <w:tcPr>
            <w:tcW w:w="5325"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0B2AB7E9" w14:textId="77777777" w:rsidR="004125A1" w:rsidRPr="003960C6" w:rsidRDefault="000B66E0">
            <w:pPr>
              <w:ind w:firstLine="0"/>
              <w:rPr>
                <w:sz w:val="24"/>
                <w:szCs w:val="24"/>
                <w:lang w:val="lt-LT"/>
              </w:rPr>
            </w:pPr>
            <w:r w:rsidRPr="003960C6">
              <w:rPr>
                <w:sz w:val="24"/>
                <w:szCs w:val="24"/>
                <w:lang w:val="lt-LT"/>
              </w:rPr>
              <w:t>ne mažiau kaip 70 g/m2 (+/- 10%)</w:t>
            </w:r>
          </w:p>
        </w:tc>
      </w:tr>
      <w:tr w:rsidR="004125A1" w:rsidRPr="00EE1C79" w14:paraId="1F21D06F" w14:textId="77777777">
        <w:trPr>
          <w:jc w:val="center"/>
        </w:trPr>
        <w:tc>
          <w:tcPr>
            <w:tcW w:w="1124"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6E4357" w14:textId="77777777" w:rsidR="004125A1" w:rsidRPr="003960C6" w:rsidRDefault="000B66E0">
            <w:pPr>
              <w:ind w:firstLine="0"/>
              <w:jc w:val="center"/>
              <w:rPr>
                <w:sz w:val="24"/>
                <w:szCs w:val="24"/>
                <w:lang w:val="lt-LT"/>
              </w:rPr>
            </w:pPr>
            <w:r w:rsidRPr="003960C6">
              <w:rPr>
                <w:sz w:val="24"/>
                <w:szCs w:val="24"/>
                <w:lang w:val="lt-LT"/>
              </w:rPr>
              <w:t>5</w:t>
            </w:r>
          </w:p>
        </w:tc>
        <w:tc>
          <w:tcPr>
            <w:tcW w:w="3686"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5E1A4B01" w14:textId="77777777" w:rsidR="004125A1" w:rsidRPr="003960C6" w:rsidRDefault="000B66E0">
            <w:pPr>
              <w:ind w:firstLine="0"/>
              <w:rPr>
                <w:sz w:val="24"/>
                <w:szCs w:val="24"/>
                <w:lang w:val="lt-LT"/>
              </w:rPr>
            </w:pPr>
            <w:r w:rsidRPr="003960C6">
              <w:rPr>
                <w:sz w:val="24"/>
                <w:szCs w:val="24"/>
                <w:lang w:val="lt-LT"/>
              </w:rPr>
              <w:t>Storis</w:t>
            </w:r>
          </w:p>
        </w:tc>
        <w:tc>
          <w:tcPr>
            <w:tcW w:w="5325"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1BC47F8" w14:textId="77777777" w:rsidR="004125A1" w:rsidRPr="003960C6" w:rsidRDefault="000B66E0">
            <w:pPr>
              <w:ind w:firstLine="0"/>
              <w:rPr>
                <w:sz w:val="24"/>
                <w:szCs w:val="24"/>
                <w:lang w:val="lt-LT"/>
              </w:rPr>
            </w:pPr>
            <w:r w:rsidRPr="003960C6">
              <w:rPr>
                <w:sz w:val="24"/>
                <w:szCs w:val="24"/>
                <w:lang w:val="lt-LT"/>
              </w:rPr>
              <w:t>ne mažiau kaip 50 μ m (± 10%)</w:t>
            </w:r>
          </w:p>
        </w:tc>
      </w:tr>
      <w:tr w:rsidR="004125A1" w:rsidRPr="003960C6" w14:paraId="67241C11" w14:textId="77777777">
        <w:trPr>
          <w:jc w:val="center"/>
        </w:trPr>
        <w:tc>
          <w:tcPr>
            <w:tcW w:w="112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45F5E8" w14:textId="77777777" w:rsidR="004125A1" w:rsidRPr="003960C6" w:rsidRDefault="000B66E0">
            <w:pPr>
              <w:ind w:firstLine="0"/>
              <w:jc w:val="center"/>
              <w:rPr>
                <w:sz w:val="24"/>
                <w:szCs w:val="24"/>
                <w:lang w:val="lt-LT"/>
              </w:rPr>
            </w:pPr>
            <w:r w:rsidRPr="003960C6">
              <w:rPr>
                <w:sz w:val="24"/>
                <w:szCs w:val="24"/>
                <w:lang w:val="lt-LT"/>
              </w:rPr>
              <w:t>6</w:t>
            </w:r>
          </w:p>
        </w:tc>
        <w:tc>
          <w:tcPr>
            <w:tcW w:w="3686" w:type="dxa"/>
            <w:tcBorders>
              <w:bottom w:val="single" w:sz="8" w:space="0" w:color="000000"/>
              <w:right w:val="single" w:sz="8" w:space="0" w:color="000000"/>
            </w:tcBorders>
            <w:shd w:val="clear" w:color="auto" w:fill="auto"/>
            <w:tcMar>
              <w:top w:w="0" w:type="dxa"/>
              <w:left w:w="108" w:type="dxa"/>
              <w:bottom w:w="0" w:type="dxa"/>
              <w:right w:w="108" w:type="dxa"/>
            </w:tcMar>
          </w:tcPr>
          <w:p w14:paraId="69F7BF56" w14:textId="77777777" w:rsidR="004125A1" w:rsidRPr="003960C6" w:rsidRDefault="000B66E0">
            <w:pPr>
              <w:ind w:firstLine="0"/>
              <w:rPr>
                <w:sz w:val="24"/>
                <w:szCs w:val="24"/>
                <w:lang w:val="lt-LT"/>
              </w:rPr>
            </w:pPr>
            <w:r w:rsidRPr="003960C6">
              <w:rPr>
                <w:sz w:val="24"/>
                <w:szCs w:val="24"/>
                <w:lang w:val="lt-LT"/>
              </w:rPr>
              <w:t>Naudojimo sąlygos</w:t>
            </w:r>
          </w:p>
        </w:tc>
        <w:tc>
          <w:tcPr>
            <w:tcW w:w="5325" w:type="dxa"/>
            <w:tcBorders>
              <w:bottom w:val="single" w:sz="8" w:space="0" w:color="000000"/>
              <w:right w:val="single" w:sz="8" w:space="0" w:color="000000"/>
            </w:tcBorders>
            <w:shd w:val="clear" w:color="auto" w:fill="auto"/>
            <w:tcMar>
              <w:top w:w="0" w:type="dxa"/>
              <w:left w:w="108" w:type="dxa"/>
              <w:bottom w:w="0" w:type="dxa"/>
              <w:right w:w="108" w:type="dxa"/>
            </w:tcMar>
          </w:tcPr>
          <w:p w14:paraId="60744266" w14:textId="77777777" w:rsidR="004125A1" w:rsidRPr="003960C6" w:rsidRDefault="000B66E0">
            <w:pPr>
              <w:ind w:firstLine="0"/>
              <w:rPr>
                <w:sz w:val="24"/>
                <w:szCs w:val="24"/>
                <w:lang w:val="lt-LT"/>
              </w:rPr>
            </w:pPr>
            <w:r w:rsidRPr="003960C6">
              <w:rPr>
                <w:sz w:val="24"/>
                <w:szCs w:val="24"/>
                <w:lang w:val="lt-LT"/>
              </w:rPr>
              <w:t>skirti naudoti lauko sąlygomis</w:t>
            </w:r>
          </w:p>
        </w:tc>
      </w:tr>
      <w:tr w:rsidR="004125A1" w:rsidRPr="003960C6" w14:paraId="1AAC8757" w14:textId="77777777">
        <w:trPr>
          <w:jc w:val="center"/>
        </w:trPr>
        <w:tc>
          <w:tcPr>
            <w:tcW w:w="112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55B049" w14:textId="77777777" w:rsidR="004125A1" w:rsidRPr="003960C6" w:rsidRDefault="000B66E0">
            <w:pPr>
              <w:ind w:firstLine="0"/>
              <w:jc w:val="center"/>
              <w:rPr>
                <w:sz w:val="24"/>
                <w:szCs w:val="24"/>
                <w:lang w:val="lt-LT"/>
              </w:rPr>
            </w:pPr>
            <w:r w:rsidRPr="003960C6">
              <w:rPr>
                <w:sz w:val="24"/>
                <w:szCs w:val="24"/>
                <w:lang w:val="lt-LT"/>
              </w:rPr>
              <w:t>7</w:t>
            </w:r>
          </w:p>
        </w:tc>
        <w:tc>
          <w:tcPr>
            <w:tcW w:w="368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558C0E1" w14:textId="77777777" w:rsidR="004125A1" w:rsidRPr="003960C6" w:rsidRDefault="000B66E0">
            <w:pPr>
              <w:ind w:firstLine="0"/>
              <w:rPr>
                <w:sz w:val="24"/>
                <w:szCs w:val="24"/>
                <w:lang w:val="lt-LT"/>
              </w:rPr>
            </w:pPr>
            <w:r w:rsidRPr="003960C6">
              <w:rPr>
                <w:sz w:val="24"/>
                <w:szCs w:val="24"/>
                <w:lang w:val="lt-LT"/>
              </w:rPr>
              <w:t>Eksploatavimo temperatūra</w:t>
            </w:r>
          </w:p>
        </w:tc>
        <w:tc>
          <w:tcPr>
            <w:tcW w:w="5325" w:type="dxa"/>
            <w:tcBorders>
              <w:bottom w:val="single" w:sz="8" w:space="0" w:color="000000"/>
              <w:right w:val="single" w:sz="8" w:space="0" w:color="000000"/>
            </w:tcBorders>
            <w:shd w:val="clear" w:color="auto" w:fill="auto"/>
            <w:tcMar>
              <w:top w:w="0" w:type="dxa"/>
              <w:left w:w="108" w:type="dxa"/>
              <w:bottom w:w="0" w:type="dxa"/>
              <w:right w:w="108" w:type="dxa"/>
            </w:tcMar>
          </w:tcPr>
          <w:p w14:paraId="78EC41FD" w14:textId="77777777" w:rsidR="004125A1" w:rsidRPr="003960C6" w:rsidRDefault="000B66E0">
            <w:pPr>
              <w:ind w:firstLine="0"/>
              <w:rPr>
                <w:sz w:val="24"/>
                <w:szCs w:val="24"/>
                <w:lang w:val="lt-LT"/>
              </w:rPr>
            </w:pPr>
            <w:r w:rsidRPr="003960C6">
              <w:rPr>
                <w:sz w:val="24"/>
                <w:szCs w:val="24"/>
                <w:lang w:val="lt-LT"/>
              </w:rPr>
              <w:t>nuo -30°C iki +50°C</w:t>
            </w:r>
          </w:p>
        </w:tc>
      </w:tr>
      <w:tr w:rsidR="004125A1" w:rsidRPr="00EE1C79" w14:paraId="16266EE4" w14:textId="77777777">
        <w:trPr>
          <w:jc w:val="center"/>
        </w:trPr>
        <w:tc>
          <w:tcPr>
            <w:tcW w:w="112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D0D4F7" w14:textId="77777777" w:rsidR="004125A1" w:rsidRPr="003960C6" w:rsidRDefault="000B66E0">
            <w:pPr>
              <w:ind w:firstLine="0"/>
              <w:jc w:val="center"/>
              <w:rPr>
                <w:sz w:val="24"/>
                <w:szCs w:val="24"/>
                <w:lang w:val="lt-LT"/>
              </w:rPr>
            </w:pPr>
            <w:r w:rsidRPr="003960C6">
              <w:rPr>
                <w:sz w:val="24"/>
                <w:szCs w:val="24"/>
                <w:lang w:val="lt-LT"/>
              </w:rPr>
              <w:t>8</w:t>
            </w:r>
          </w:p>
        </w:tc>
        <w:tc>
          <w:tcPr>
            <w:tcW w:w="368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187090E" w14:textId="77777777" w:rsidR="004125A1" w:rsidRPr="003960C6" w:rsidRDefault="000B66E0">
            <w:pPr>
              <w:ind w:firstLine="0"/>
              <w:rPr>
                <w:sz w:val="24"/>
                <w:szCs w:val="24"/>
                <w:lang w:val="lt-LT"/>
              </w:rPr>
            </w:pPr>
            <w:r w:rsidRPr="003960C6">
              <w:rPr>
                <w:sz w:val="24"/>
                <w:szCs w:val="24"/>
                <w:lang w:val="lt-LT"/>
              </w:rPr>
              <w:t>Garantijos laikotarpis</w:t>
            </w:r>
          </w:p>
        </w:tc>
        <w:tc>
          <w:tcPr>
            <w:tcW w:w="5325" w:type="dxa"/>
            <w:tcBorders>
              <w:bottom w:val="single" w:sz="8" w:space="0" w:color="000000"/>
              <w:right w:val="single" w:sz="8" w:space="0" w:color="000000"/>
            </w:tcBorders>
            <w:shd w:val="clear" w:color="auto" w:fill="auto"/>
            <w:tcMar>
              <w:top w:w="0" w:type="dxa"/>
              <w:left w:w="108" w:type="dxa"/>
              <w:bottom w:w="0" w:type="dxa"/>
              <w:right w:w="108" w:type="dxa"/>
            </w:tcMar>
          </w:tcPr>
          <w:p w14:paraId="44734B8E" w14:textId="77777777" w:rsidR="004125A1" w:rsidRPr="001A784A" w:rsidRDefault="000B66E0">
            <w:pPr>
              <w:ind w:firstLine="0"/>
              <w:rPr>
                <w:sz w:val="24"/>
                <w:szCs w:val="24"/>
                <w:lang w:val="lt-LT"/>
              </w:rPr>
            </w:pPr>
            <w:r w:rsidRPr="003960C6">
              <w:rPr>
                <w:sz w:val="24"/>
                <w:szCs w:val="24"/>
                <w:lang w:val="lt-LT"/>
              </w:rPr>
              <w:t>ne mažiau 60 mėnesių (laikantis gamintojo nurodytų lipduko klijavimo instrukcijų ant HDPE paviršių)</w:t>
            </w:r>
          </w:p>
        </w:tc>
      </w:tr>
    </w:tbl>
    <w:p w14:paraId="5B78CE4F" w14:textId="77777777" w:rsidR="004125A1" w:rsidRPr="003960C6" w:rsidRDefault="004125A1">
      <w:pPr>
        <w:jc w:val="center"/>
        <w:rPr>
          <w:b/>
          <w:bCs/>
          <w:sz w:val="24"/>
          <w:szCs w:val="24"/>
          <w:lang w:val="lt-LT" w:eastAsia="lt-LT"/>
        </w:rPr>
      </w:pPr>
    </w:p>
    <w:bookmarkEnd w:id="22"/>
    <w:p w14:paraId="448F905B" w14:textId="77777777" w:rsidR="004125A1" w:rsidRPr="003960C6" w:rsidRDefault="004125A1">
      <w:pPr>
        <w:tabs>
          <w:tab w:val="left" w:pos="1258"/>
        </w:tabs>
        <w:autoSpaceDE w:val="0"/>
        <w:ind w:firstLine="0"/>
        <w:rPr>
          <w:sz w:val="24"/>
          <w:szCs w:val="24"/>
          <w:lang w:val="lt-LT"/>
        </w:rPr>
      </w:pPr>
    </w:p>
    <w:p w14:paraId="52A1BCDD" w14:textId="77777777" w:rsidR="004125A1" w:rsidRPr="003960C6" w:rsidRDefault="000B66E0">
      <w:pPr>
        <w:numPr>
          <w:ilvl w:val="1"/>
          <w:numId w:val="2"/>
        </w:numPr>
        <w:tabs>
          <w:tab w:val="left" w:pos="1258"/>
        </w:tabs>
        <w:autoSpaceDE w:val="0"/>
        <w:ind w:left="0" w:firstLine="567"/>
        <w:jc w:val="left"/>
        <w:rPr>
          <w:sz w:val="24"/>
          <w:szCs w:val="24"/>
        </w:rPr>
      </w:pPr>
      <w:r w:rsidRPr="003960C6">
        <w:rPr>
          <w:b/>
          <w:bCs/>
          <w:sz w:val="24"/>
          <w:szCs w:val="24"/>
          <w:lang w:val="lt-LT" w:eastAsia="lt-LT"/>
        </w:rPr>
        <w:t>ATLIEKŲ TURĖTOJŲ INFORMAVIMO PASLAUGA</w:t>
      </w:r>
    </w:p>
    <w:p w14:paraId="21D740E8" w14:textId="77777777" w:rsidR="004125A1" w:rsidRPr="003960C6" w:rsidRDefault="004125A1">
      <w:pPr>
        <w:tabs>
          <w:tab w:val="left" w:pos="1276"/>
        </w:tabs>
        <w:autoSpaceDE w:val="0"/>
        <w:ind w:firstLine="567"/>
        <w:rPr>
          <w:sz w:val="24"/>
          <w:szCs w:val="24"/>
          <w:lang w:val="lt-LT"/>
        </w:rPr>
      </w:pPr>
    </w:p>
    <w:p w14:paraId="59E1B6DB" w14:textId="77777777" w:rsidR="004125A1" w:rsidRPr="003960C6" w:rsidRDefault="000B66E0">
      <w:pPr>
        <w:tabs>
          <w:tab w:val="left" w:pos="1276"/>
        </w:tabs>
        <w:autoSpaceDE w:val="0"/>
        <w:ind w:left="567" w:firstLine="0"/>
        <w:rPr>
          <w:b/>
          <w:sz w:val="24"/>
          <w:szCs w:val="24"/>
          <w:lang w:val="lt-LT"/>
        </w:rPr>
      </w:pPr>
      <w:r w:rsidRPr="003960C6">
        <w:rPr>
          <w:b/>
          <w:sz w:val="24"/>
          <w:szCs w:val="24"/>
          <w:lang w:val="lt-LT"/>
        </w:rPr>
        <w:t>Atliekų turėtojų informavimas apie Paslaugos teikimą</w:t>
      </w:r>
    </w:p>
    <w:p w14:paraId="4330E0B3" w14:textId="77777777" w:rsidR="004125A1" w:rsidRPr="003960C6" w:rsidRDefault="004125A1">
      <w:pPr>
        <w:tabs>
          <w:tab w:val="left" w:pos="1258"/>
        </w:tabs>
        <w:autoSpaceDE w:val="0"/>
        <w:ind w:firstLine="0"/>
        <w:rPr>
          <w:b/>
          <w:sz w:val="24"/>
          <w:szCs w:val="24"/>
          <w:lang w:val="lt-LT"/>
        </w:rPr>
      </w:pPr>
    </w:p>
    <w:p w14:paraId="45291782" w14:textId="77777777" w:rsidR="004125A1" w:rsidRPr="003960C6" w:rsidRDefault="000B66E0">
      <w:pPr>
        <w:pStyle w:val="Sraopastraipa"/>
        <w:numPr>
          <w:ilvl w:val="2"/>
          <w:numId w:val="2"/>
        </w:numPr>
        <w:ind w:left="0" w:firstLine="709"/>
        <w:rPr>
          <w:bCs/>
          <w:sz w:val="24"/>
          <w:szCs w:val="24"/>
        </w:rPr>
      </w:pPr>
      <w:bookmarkStart w:id="28" w:name="_Hlk8897764"/>
      <w:r w:rsidRPr="003960C6">
        <w:rPr>
          <w:bCs/>
          <w:sz w:val="24"/>
          <w:szCs w:val="24"/>
        </w:rPr>
        <w:t>Paslaugos teikėjas teisės aktuose ir TS nurodytą informaciją apie Paslaugos teikimą turi teikti tiesiogiai atliekų vežimo metu, telefonu, elektroniniu paštu, Grafikuose, vietinės rinkliavos mokėjimo pranešimuose, pranešimais vietinėje spaudoje (2 kartus per metus didžiausią tiražą turinčiame laikraštyje, Savivaldybės internetinėje svetainėje ir dviejuose lankomiausiuose Alytaus regiono internetiniuose naujienų portaluose), socialiniuose tinkluose ir kitomis su Užsakovu suderintomis priemonėmis ar būdais. Informacijos paskelbimo grafikas turi būti raštu suderintas su Užsakovu. Paskelbus informaciją per 1 darbo dieną Užsakovui pateikiami įrodantys dokumentai (straipsnių kopijos, internetinių portalų straipsnių nuorodos).</w:t>
      </w:r>
    </w:p>
    <w:p w14:paraId="54779FF5" w14:textId="77777777" w:rsidR="004125A1" w:rsidRPr="001A784A" w:rsidRDefault="000B66E0">
      <w:pPr>
        <w:numPr>
          <w:ilvl w:val="2"/>
          <w:numId w:val="2"/>
        </w:numPr>
        <w:tabs>
          <w:tab w:val="left" w:pos="1276"/>
        </w:tabs>
        <w:autoSpaceDE w:val="0"/>
        <w:ind w:left="0" w:firstLine="567"/>
        <w:rPr>
          <w:sz w:val="24"/>
          <w:szCs w:val="24"/>
          <w:lang w:val="lt-LT"/>
        </w:rPr>
      </w:pPr>
      <w:r w:rsidRPr="003960C6">
        <w:rPr>
          <w:bCs/>
          <w:sz w:val="24"/>
          <w:szCs w:val="24"/>
          <w:lang w:val="lt-LT" w:eastAsia="lt-LT"/>
        </w:rPr>
        <w:t>Paslaugos teikėjo personalas konteinerių tuštinimo metu privalo savo kompetencijos ribose, atliekų turėtojui suteikti informaciją apie PA surinkimo dienas, konteinerių tuštinimo tvarką, į konteinerius leistinas/neleistinas mesti atliekas, atliekų turėtojų pranešimų pateikimo, konteinerių pastatymo, keitimo tvarką  ir kitą aktualią su Paslaugos teikimu susijusią informaciją.</w:t>
      </w:r>
    </w:p>
    <w:p w14:paraId="0C4049A8" w14:textId="77777777"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eastAsia="lt-LT"/>
        </w:rPr>
        <w:t xml:space="preserve">Paslaugos teikėjo kontaktai (telefono numeris, elektroninis paštas, adresas, atsakingi asmenys, jų darbo valandos), kuriais atliekų turėtojas turi gauti informaciją apie Paslaugą turi būti žinomas ARATC  ir Užsakovui bei viešai prieinamas atliekų turėtojams, t. y. skelbiamas ARATC, </w:t>
      </w:r>
      <w:r w:rsidRPr="003960C6">
        <w:rPr>
          <w:bCs/>
          <w:sz w:val="24"/>
          <w:szCs w:val="24"/>
          <w:lang w:val="lt-LT"/>
        </w:rPr>
        <w:t xml:space="preserve">Savivaldybių ir Paslaugos teikėjo internetinėse svetainėse, vietinės rinkliavos mokėjimo pranešimuose, ant šiukšliavežės </w:t>
      </w:r>
      <w:proofErr w:type="spellStart"/>
      <w:r w:rsidRPr="003960C6">
        <w:rPr>
          <w:sz w:val="24"/>
          <w:szCs w:val="24"/>
          <w:lang w:val="lt-LT" w:eastAsia="lt-LT"/>
        </w:rPr>
        <w:t>kompaktoriaus</w:t>
      </w:r>
      <w:proofErr w:type="spellEnd"/>
      <w:r w:rsidRPr="003960C6">
        <w:rPr>
          <w:sz w:val="24"/>
          <w:szCs w:val="24"/>
          <w:lang w:val="lt-LT" w:eastAsia="lt-LT"/>
        </w:rPr>
        <w:t xml:space="preserve"> / bunkerio šonų.</w:t>
      </w:r>
    </w:p>
    <w:p w14:paraId="195668BB" w14:textId="77777777"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eastAsia="lt-LT"/>
        </w:rPr>
        <w:t xml:space="preserve">Paslaugos teikėjo telefono numeris, skirtas atliekų turėtojams suteikti informaciją apie Paslaugos teikimą, registruoti atliekų turėtojų pranešimus privalo darbo valandomis </w:t>
      </w:r>
      <w:r w:rsidRPr="003960C6">
        <w:rPr>
          <w:b/>
          <w:bCs/>
          <w:sz w:val="24"/>
          <w:szCs w:val="24"/>
          <w:lang w:val="lt-LT" w:eastAsia="lt-LT"/>
        </w:rPr>
        <w:t>iš karto tiesiogiai nukreipti pas už atliekų turėtojų pranešimų nagrinėjimą Savivaldybės teritorijoje atsakingą ir šiomis valandomis pasiekiamą darbuotoją.</w:t>
      </w:r>
      <w:r w:rsidRPr="003960C6">
        <w:rPr>
          <w:sz w:val="24"/>
          <w:szCs w:val="24"/>
          <w:lang w:val="lt-LT" w:eastAsia="lt-LT"/>
        </w:rPr>
        <w:t xml:space="preserve"> Kitu laiku privalo būti įjungtas autoatsakiklis registruoti atliekų turėtojų pranešimams.</w:t>
      </w:r>
    </w:p>
    <w:bookmarkEnd w:id="28"/>
    <w:p w14:paraId="22FC9857" w14:textId="77777777" w:rsidR="004125A1" w:rsidRPr="003960C6" w:rsidRDefault="004125A1">
      <w:pPr>
        <w:tabs>
          <w:tab w:val="left" w:pos="1276"/>
        </w:tabs>
        <w:autoSpaceDE w:val="0"/>
        <w:ind w:left="567" w:firstLine="0"/>
        <w:rPr>
          <w:sz w:val="24"/>
          <w:szCs w:val="24"/>
          <w:lang w:val="lt-LT" w:eastAsia="lt-LT"/>
        </w:rPr>
      </w:pPr>
    </w:p>
    <w:p w14:paraId="4F6D033E" w14:textId="77777777" w:rsidR="004125A1" w:rsidRPr="003960C6" w:rsidRDefault="000B66E0">
      <w:pPr>
        <w:tabs>
          <w:tab w:val="left" w:pos="1276"/>
        </w:tabs>
        <w:autoSpaceDE w:val="0"/>
        <w:ind w:left="567" w:firstLine="0"/>
        <w:rPr>
          <w:b/>
          <w:sz w:val="24"/>
          <w:szCs w:val="24"/>
          <w:lang w:val="lt-LT" w:eastAsia="lt-LT"/>
        </w:rPr>
      </w:pPr>
      <w:r w:rsidRPr="003960C6">
        <w:rPr>
          <w:b/>
          <w:sz w:val="24"/>
          <w:szCs w:val="24"/>
          <w:lang w:val="lt-LT" w:eastAsia="lt-LT"/>
        </w:rPr>
        <w:t xml:space="preserve">Grafikai                          </w:t>
      </w:r>
    </w:p>
    <w:p w14:paraId="24223FDC" w14:textId="77777777" w:rsidR="004125A1" w:rsidRPr="003960C6" w:rsidRDefault="004125A1">
      <w:pPr>
        <w:tabs>
          <w:tab w:val="left" w:pos="1276"/>
        </w:tabs>
        <w:autoSpaceDE w:val="0"/>
        <w:ind w:left="567" w:firstLine="0"/>
        <w:rPr>
          <w:b/>
          <w:sz w:val="24"/>
          <w:szCs w:val="24"/>
          <w:lang w:val="lt-LT" w:eastAsia="lt-LT"/>
        </w:rPr>
      </w:pPr>
    </w:p>
    <w:p w14:paraId="50F8A8B2" w14:textId="77777777" w:rsidR="004125A1" w:rsidRPr="001A784A" w:rsidRDefault="000B66E0">
      <w:pPr>
        <w:numPr>
          <w:ilvl w:val="2"/>
          <w:numId w:val="2"/>
        </w:numPr>
        <w:tabs>
          <w:tab w:val="left" w:pos="1276"/>
        </w:tabs>
        <w:autoSpaceDE w:val="0"/>
        <w:ind w:left="0" w:firstLine="567"/>
        <w:rPr>
          <w:sz w:val="24"/>
          <w:szCs w:val="24"/>
          <w:lang w:val="lt-LT"/>
        </w:rPr>
      </w:pPr>
      <w:bookmarkStart w:id="29" w:name="_Hlk8903863"/>
      <w:r w:rsidRPr="003960C6">
        <w:rPr>
          <w:sz w:val="24"/>
          <w:szCs w:val="24"/>
          <w:lang w:val="lt-LT" w:eastAsia="lt-LT"/>
        </w:rPr>
        <w:t>Paslaugos teikėjas yra atsakingas už Grafikų ir teisingos informacijos juose pateikimą.</w:t>
      </w:r>
    </w:p>
    <w:p w14:paraId="6E6CA355" w14:textId="77777777" w:rsidR="004125A1" w:rsidRPr="003960C6" w:rsidRDefault="000B66E0">
      <w:pPr>
        <w:numPr>
          <w:ilvl w:val="2"/>
          <w:numId w:val="2"/>
        </w:numPr>
        <w:tabs>
          <w:tab w:val="left" w:pos="1276"/>
        </w:tabs>
        <w:autoSpaceDE w:val="0"/>
        <w:ind w:left="0" w:firstLine="567"/>
        <w:rPr>
          <w:sz w:val="24"/>
          <w:szCs w:val="24"/>
        </w:rPr>
      </w:pPr>
      <w:r w:rsidRPr="003960C6">
        <w:rPr>
          <w:b/>
          <w:bCs/>
          <w:sz w:val="24"/>
          <w:szCs w:val="24"/>
          <w:lang w:val="lt-LT" w:eastAsia="lt-LT"/>
        </w:rPr>
        <w:t>Grafikas Paslaugos dalims</w:t>
      </w:r>
      <w:r w:rsidRPr="003960C6">
        <w:rPr>
          <w:sz w:val="24"/>
          <w:szCs w:val="24"/>
          <w:lang w:val="lt-LT" w:eastAsia="lt-LT"/>
        </w:rPr>
        <w:t xml:space="preserve"> turi būti sudaromas tokia tvarka: </w:t>
      </w:r>
    </w:p>
    <w:p w14:paraId="58C2D895" w14:textId="77777777" w:rsidR="004125A1" w:rsidRPr="003960C6" w:rsidRDefault="000B66E0">
      <w:pPr>
        <w:numPr>
          <w:ilvl w:val="3"/>
          <w:numId w:val="2"/>
        </w:numPr>
        <w:tabs>
          <w:tab w:val="left" w:pos="1276"/>
        </w:tabs>
        <w:autoSpaceDE w:val="0"/>
        <w:ind w:left="0" w:firstLine="567"/>
        <w:rPr>
          <w:sz w:val="24"/>
          <w:szCs w:val="24"/>
        </w:rPr>
      </w:pPr>
      <w:r w:rsidRPr="003960C6">
        <w:rPr>
          <w:sz w:val="24"/>
          <w:szCs w:val="24"/>
          <w:lang w:val="lt-LT" w:eastAsia="lt-LT"/>
        </w:rPr>
        <w:lastRenderedPageBreak/>
        <w:t xml:space="preserve">Paslaugos teikėjas konteinerių tuštinimo dienas turi pateikti per KIS į ARATC informacinę sistemą </w:t>
      </w:r>
      <w:r w:rsidRPr="003960C6">
        <w:rPr>
          <w:color w:val="FF0000"/>
          <w:sz w:val="24"/>
          <w:szCs w:val="24"/>
          <w:lang w:val="lt-LT" w:eastAsia="lt-LT"/>
        </w:rPr>
        <w:t>7.4.14.3</w:t>
      </w:r>
      <w:r w:rsidRPr="003960C6">
        <w:rPr>
          <w:sz w:val="24"/>
          <w:szCs w:val="24"/>
          <w:lang w:val="lt-LT" w:eastAsia="lt-LT"/>
        </w:rPr>
        <w:t xml:space="preserve"> papunktyje nurodyta tvarka likus ne mažiau kaip 30 kalendorinių dienų iki Nuostatuose nurodytos vietinės rinkliavos mokėjimo pranešimų pateikimo rinkliavos mokėtojams datos. </w:t>
      </w:r>
    </w:p>
    <w:p w14:paraId="45FBAAC3" w14:textId="77777777" w:rsidR="004125A1" w:rsidRPr="003960C6" w:rsidRDefault="000B66E0">
      <w:pPr>
        <w:numPr>
          <w:ilvl w:val="3"/>
          <w:numId w:val="2"/>
        </w:numPr>
        <w:tabs>
          <w:tab w:val="left" w:pos="1276"/>
        </w:tabs>
        <w:autoSpaceDE w:val="0"/>
        <w:ind w:left="0" w:firstLine="567"/>
        <w:rPr>
          <w:sz w:val="24"/>
          <w:szCs w:val="24"/>
          <w:lang w:val="lt-LT" w:eastAsia="lt-LT"/>
        </w:rPr>
      </w:pPr>
      <w:r w:rsidRPr="003960C6">
        <w:rPr>
          <w:sz w:val="24"/>
          <w:szCs w:val="24"/>
          <w:lang w:val="lt-LT" w:eastAsia="lt-LT"/>
        </w:rPr>
        <w:t>Konteinerių tuštinimo dienos turi būti pateikiamos už visą laikotarpį iki sekančių mokėjimo pranešimų atliekų turėtojams pateikimo dienos. Pavyzdžiui, jei mokėjimo pranešimai atliekų turėtojams pateikiami vieną kartą per metus, vasario mėnesį, tai grafike atliekų surinkimo dienos turi būti pateiktos už einamųjų metų vasario – gruodžio mėnesį ir sekančių metų sausio - vasario mėnesį.</w:t>
      </w:r>
    </w:p>
    <w:p w14:paraId="62D2E47D" w14:textId="77777777" w:rsidR="004125A1" w:rsidRPr="003960C6" w:rsidRDefault="000B66E0">
      <w:pPr>
        <w:numPr>
          <w:ilvl w:val="2"/>
          <w:numId w:val="2"/>
        </w:numPr>
        <w:tabs>
          <w:tab w:val="left" w:pos="1276"/>
        </w:tabs>
        <w:autoSpaceDE w:val="0"/>
        <w:ind w:left="0" w:firstLine="567"/>
        <w:rPr>
          <w:sz w:val="24"/>
          <w:szCs w:val="24"/>
        </w:rPr>
      </w:pPr>
      <w:r w:rsidRPr="003960C6">
        <w:rPr>
          <w:sz w:val="24"/>
          <w:szCs w:val="24"/>
          <w:lang w:val="lt-LT" w:eastAsia="lt-LT"/>
        </w:rPr>
        <w:t xml:space="preserve">Paslaugos teikėjas taip pat turi atliekų turėtojams pateikti </w:t>
      </w:r>
      <w:r w:rsidRPr="003960C6">
        <w:rPr>
          <w:b/>
          <w:bCs/>
          <w:sz w:val="24"/>
          <w:szCs w:val="24"/>
          <w:lang w:val="lt-LT" w:eastAsia="lt-LT"/>
        </w:rPr>
        <w:t>Grafiką atliekų turėtojam</w:t>
      </w:r>
      <w:r w:rsidRPr="003960C6">
        <w:rPr>
          <w:sz w:val="24"/>
          <w:szCs w:val="24"/>
          <w:lang w:val="lt-LT" w:eastAsia="lt-LT"/>
        </w:rPr>
        <w:t>s pasirinktu dažnumu,</w:t>
      </w:r>
      <w:r w:rsidRPr="003960C6">
        <w:rPr>
          <w:sz w:val="24"/>
          <w:szCs w:val="24"/>
          <w:lang w:val="lt-LT"/>
        </w:rPr>
        <w:t xml:space="preserve"> kurio </w:t>
      </w:r>
      <w:r w:rsidRPr="003960C6">
        <w:rPr>
          <w:bCs/>
          <w:sz w:val="24"/>
          <w:szCs w:val="24"/>
          <w:lang w:val="lt-LT" w:eastAsia="lt-LT"/>
        </w:rPr>
        <w:t>forma, pateikimo būdas turi būti raštiškai suderintas su ARATC ne vėliau kaip 30 kalendorinių dienų prieš jo pateikimą atliekų turėtojams. Šis grafikas turi būti pateikiamas ne didesniu nei A4 lapo formatu</w:t>
      </w:r>
      <w:r w:rsidRPr="003960C6">
        <w:rPr>
          <w:sz w:val="24"/>
          <w:szCs w:val="24"/>
          <w:lang w:val="lt-LT" w:eastAsia="lt-LT"/>
        </w:rPr>
        <w:t xml:space="preserve">. </w:t>
      </w:r>
      <w:r w:rsidRPr="003960C6">
        <w:rPr>
          <w:bCs/>
          <w:sz w:val="24"/>
          <w:szCs w:val="24"/>
          <w:lang w:val="lt-LT" w:eastAsia="lt-LT"/>
        </w:rPr>
        <w:t>Šiame grafike:</w:t>
      </w:r>
    </w:p>
    <w:p w14:paraId="4F946D98" w14:textId="77777777" w:rsidR="004125A1" w:rsidRPr="003960C6" w:rsidRDefault="000B66E0">
      <w:pPr>
        <w:numPr>
          <w:ilvl w:val="3"/>
          <w:numId w:val="2"/>
        </w:numPr>
        <w:tabs>
          <w:tab w:val="left" w:pos="1276"/>
        </w:tabs>
        <w:autoSpaceDE w:val="0"/>
        <w:ind w:left="0" w:firstLine="567"/>
        <w:rPr>
          <w:sz w:val="24"/>
          <w:szCs w:val="24"/>
        </w:rPr>
      </w:pPr>
      <w:r w:rsidRPr="003960C6">
        <w:rPr>
          <w:bCs/>
          <w:sz w:val="24"/>
          <w:szCs w:val="24"/>
          <w:lang w:val="lt-LT" w:eastAsia="lt-LT"/>
        </w:rPr>
        <w:t>turi būti pateikiama mažiausiai ši informacija: PA surinkimo dienos (metai, mėnesis, diena), konteinerių išstūmimo ir pastatymo, keitimo tvarka, informacija, ką daryti, jei atliekos nesurenkamos pagal grafiką, Paslaugos teikėjo atsakingo už Savivaldybės teritorijoje teikiamą Paslaugą kontaktai (tiesioginis telefono numeris, elektroninis paštas, buveinės adresas, internetinės svetainės adresas).</w:t>
      </w:r>
    </w:p>
    <w:p w14:paraId="0C3D466D" w14:textId="77777777" w:rsidR="004125A1" w:rsidRPr="001A784A" w:rsidRDefault="000B66E0">
      <w:pPr>
        <w:numPr>
          <w:ilvl w:val="3"/>
          <w:numId w:val="2"/>
        </w:numPr>
        <w:tabs>
          <w:tab w:val="left" w:pos="1276"/>
        </w:tabs>
        <w:autoSpaceDE w:val="0"/>
        <w:ind w:left="0" w:firstLine="567"/>
        <w:rPr>
          <w:sz w:val="24"/>
          <w:szCs w:val="24"/>
          <w:lang w:val="lt-LT"/>
        </w:rPr>
      </w:pPr>
      <w:r w:rsidRPr="003960C6">
        <w:rPr>
          <w:bCs/>
          <w:sz w:val="24"/>
          <w:szCs w:val="24"/>
          <w:lang w:val="lt-LT" w:eastAsia="lt-LT"/>
        </w:rPr>
        <w:t xml:space="preserve"> atliekų surinkimo dienos turi būti pateikiamos iki kito Grafiko atliekų turėtojams pateikimo dienos, t. y. iki kito grafiko pateikimo dienos neturi susidaryti laiko tarpas, kai atliekų turėtojas neturi informacijos kada jam bus tuštinami konteineriai.</w:t>
      </w:r>
    </w:p>
    <w:p w14:paraId="25C36DC9" w14:textId="77777777"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eastAsia="lt-LT"/>
        </w:rPr>
        <w:t xml:space="preserve">Pateikus Grafiką atliekų turėtojams su neteisinga informacija, Paslaugos teikėjas </w:t>
      </w:r>
      <w:r w:rsidRPr="003960C6">
        <w:rPr>
          <w:sz w:val="24"/>
          <w:szCs w:val="24"/>
          <w:lang w:val="lt-LT"/>
        </w:rPr>
        <w:t xml:space="preserve">nedelsiant telefonu, bet ne ilgiau kaip per 3 darbo dienas, informuoja  ARATC ir atitinkamos Savivaldybės administraciją  ir </w:t>
      </w:r>
      <w:r w:rsidRPr="003960C6">
        <w:rPr>
          <w:sz w:val="24"/>
          <w:szCs w:val="24"/>
          <w:lang w:val="lt-LT" w:eastAsia="lt-LT"/>
        </w:rPr>
        <w:t>per 14 kalendorinių dienų sužinojimo dienos atliekų turėtojams savo lėšomis iš naujo pateikia pakoreguotą grafiką.</w:t>
      </w:r>
      <w:r w:rsidRPr="003960C6">
        <w:rPr>
          <w:sz w:val="24"/>
          <w:szCs w:val="24"/>
          <w:lang w:val="lt-LT"/>
        </w:rPr>
        <w:t xml:space="preserve"> </w:t>
      </w:r>
    </w:p>
    <w:p w14:paraId="5557759C" w14:textId="77777777" w:rsidR="004125A1" w:rsidRPr="001A784A" w:rsidRDefault="000B66E0">
      <w:pPr>
        <w:numPr>
          <w:ilvl w:val="2"/>
          <w:numId w:val="2"/>
        </w:numPr>
        <w:tabs>
          <w:tab w:val="left" w:pos="1276"/>
        </w:tabs>
        <w:autoSpaceDE w:val="0"/>
        <w:ind w:left="0" w:firstLine="567"/>
        <w:rPr>
          <w:sz w:val="24"/>
          <w:szCs w:val="24"/>
          <w:lang w:val="lt-LT"/>
        </w:rPr>
      </w:pPr>
      <w:r w:rsidRPr="003960C6">
        <w:rPr>
          <w:bCs/>
          <w:sz w:val="24"/>
          <w:szCs w:val="24"/>
          <w:lang w:val="lt-LT" w:eastAsia="lt-LT"/>
        </w:rPr>
        <w:t>Paslaugos teikėjui pageidaujant, Grafikas atliekų turėtojams gali būti pateikiamas kartu su ARATC siunčiamais vietinės rinkliavos už atliekų tvarkymą mokėjimo pranešimais laikantis šių reikalavimų:</w:t>
      </w:r>
    </w:p>
    <w:p w14:paraId="1747C75A" w14:textId="77777777" w:rsidR="004125A1" w:rsidRPr="001A784A" w:rsidRDefault="000B66E0">
      <w:pPr>
        <w:numPr>
          <w:ilvl w:val="3"/>
          <w:numId w:val="2"/>
        </w:numPr>
        <w:tabs>
          <w:tab w:val="left" w:pos="1276"/>
        </w:tabs>
        <w:autoSpaceDE w:val="0"/>
        <w:ind w:left="0" w:firstLine="567"/>
        <w:rPr>
          <w:sz w:val="24"/>
          <w:szCs w:val="24"/>
          <w:lang w:val="lt-LT"/>
        </w:rPr>
      </w:pPr>
      <w:r w:rsidRPr="003960C6">
        <w:rPr>
          <w:sz w:val="24"/>
          <w:szCs w:val="24"/>
          <w:lang w:val="lt-LT" w:eastAsia="lt-LT"/>
        </w:rPr>
        <w:t xml:space="preserve">konteinerių tuštinimo dienos turi būti pateikiamos kaip nurodyta </w:t>
      </w:r>
      <w:r w:rsidRPr="003960C6">
        <w:rPr>
          <w:color w:val="FF0000"/>
          <w:sz w:val="24"/>
          <w:szCs w:val="24"/>
          <w:lang w:val="lt-LT" w:eastAsia="lt-LT"/>
        </w:rPr>
        <w:t>7.5.7 punkte</w:t>
      </w:r>
      <w:r w:rsidRPr="003960C6">
        <w:rPr>
          <w:sz w:val="24"/>
          <w:szCs w:val="24"/>
          <w:lang w:val="lt-LT" w:eastAsia="lt-LT"/>
        </w:rPr>
        <w:t xml:space="preserve"> ir už </w:t>
      </w:r>
      <w:r w:rsidRPr="003960C6">
        <w:rPr>
          <w:color w:val="FF0000"/>
          <w:sz w:val="24"/>
          <w:szCs w:val="24"/>
          <w:lang w:val="lt-LT" w:eastAsia="lt-LT"/>
        </w:rPr>
        <w:t>7.5.6.2 papunktyje</w:t>
      </w:r>
      <w:r w:rsidRPr="003960C6">
        <w:rPr>
          <w:sz w:val="24"/>
          <w:szCs w:val="24"/>
          <w:lang w:val="lt-LT" w:eastAsia="lt-LT"/>
        </w:rPr>
        <w:t xml:space="preserve"> nurodytą laikotarpį. </w:t>
      </w:r>
    </w:p>
    <w:p w14:paraId="37B78DD4" w14:textId="77777777" w:rsidR="004125A1" w:rsidRPr="001A784A" w:rsidRDefault="000B66E0">
      <w:pPr>
        <w:numPr>
          <w:ilvl w:val="3"/>
          <w:numId w:val="2"/>
        </w:numPr>
        <w:tabs>
          <w:tab w:val="left" w:pos="1276"/>
        </w:tabs>
        <w:autoSpaceDE w:val="0"/>
        <w:ind w:left="0" w:firstLine="567"/>
        <w:rPr>
          <w:sz w:val="24"/>
          <w:szCs w:val="24"/>
          <w:lang w:val="lt-LT"/>
        </w:rPr>
      </w:pPr>
      <w:r w:rsidRPr="003960C6">
        <w:rPr>
          <w:sz w:val="24"/>
          <w:szCs w:val="24"/>
          <w:lang w:val="lt-LT" w:eastAsia="lt-LT"/>
        </w:rPr>
        <w:t xml:space="preserve">Paslaugos teikėjas per 30 kalendorinių dienų apmoka ARATC patirtas Grafiko atliekų turėtojams pateikimo atliekų turėtojams išlaidas pagal ARATC pateiktą sąskaitą – faktūrą, kai vieno grafiko pateikimo atliekų turėtojams įkainis – 0,15 Eur/vnt. (be PVM), vienu metu siunčiamų mokėjimo pranešimo skaičius  Alytaus m. -  ~3 500 vnt., </w:t>
      </w:r>
      <w:r w:rsidRPr="00604904">
        <w:rPr>
          <w:sz w:val="24"/>
          <w:szCs w:val="24"/>
          <w:lang w:val="lt-LT" w:eastAsia="lt-LT"/>
        </w:rPr>
        <w:t>Alytaus r. – ~9 100 vnt., Birštono sav. – ~700 vnt.,  Druskininkų sav. – ~3 000 vnt., Lazdijų r. – ~8 300 vnt., Prienų r. –  ~7 300 vnt., Varėnos r. – ~5 900 vnt.</w:t>
      </w:r>
    </w:p>
    <w:p w14:paraId="17C8D875" w14:textId="77777777" w:rsidR="004125A1" w:rsidRPr="001A784A" w:rsidRDefault="000B66E0">
      <w:pPr>
        <w:numPr>
          <w:ilvl w:val="3"/>
          <w:numId w:val="2"/>
        </w:numPr>
        <w:tabs>
          <w:tab w:val="left" w:pos="1276"/>
        </w:tabs>
        <w:autoSpaceDE w:val="0"/>
        <w:ind w:left="0" w:firstLine="567"/>
        <w:rPr>
          <w:sz w:val="24"/>
          <w:szCs w:val="24"/>
          <w:lang w:val="lt-LT"/>
        </w:rPr>
      </w:pPr>
      <w:r w:rsidRPr="003960C6">
        <w:rPr>
          <w:sz w:val="24"/>
          <w:szCs w:val="24"/>
          <w:lang w:val="lt-LT" w:eastAsia="lt-LT"/>
        </w:rPr>
        <w:t xml:space="preserve">Dėl Paslaugos teikėjo kaltės pateikus Grafiką atliekų turėtojams su neteisinga informacija, Paslaugos teikėjas per 30 kalendorinių dienų apmoka pakoreguotų grafikų spausdinimo ir siuntimo išlaidas pagal ARATC pateiktą sąskaitą - faktūrą arba elgiasi kaip nurodyta </w:t>
      </w:r>
      <w:r w:rsidRPr="003960C6">
        <w:rPr>
          <w:color w:val="FF0000"/>
          <w:sz w:val="24"/>
          <w:szCs w:val="24"/>
          <w:lang w:val="lt-LT" w:eastAsia="lt-LT"/>
        </w:rPr>
        <w:t>7.5.8 punkte.</w:t>
      </w:r>
    </w:p>
    <w:p w14:paraId="0F24BD33" w14:textId="77777777" w:rsidR="004125A1" w:rsidRPr="001A784A" w:rsidRDefault="000B66E0">
      <w:pPr>
        <w:numPr>
          <w:ilvl w:val="2"/>
          <w:numId w:val="2"/>
        </w:numPr>
        <w:tabs>
          <w:tab w:val="left" w:pos="1286"/>
        </w:tabs>
        <w:autoSpaceDE w:val="0"/>
        <w:ind w:left="0" w:firstLine="567"/>
        <w:rPr>
          <w:sz w:val="24"/>
          <w:szCs w:val="24"/>
          <w:lang w:val="lt-LT"/>
        </w:rPr>
      </w:pPr>
      <w:r w:rsidRPr="003960C6">
        <w:rPr>
          <w:sz w:val="24"/>
          <w:szCs w:val="24"/>
          <w:lang w:val="lt-LT" w:eastAsia="lt-LT"/>
        </w:rPr>
        <w:t xml:space="preserve">Paslaugos teikėjas </w:t>
      </w:r>
      <w:r w:rsidRPr="003960C6">
        <w:rPr>
          <w:b/>
          <w:bCs/>
          <w:sz w:val="24"/>
          <w:szCs w:val="24"/>
          <w:lang w:val="lt-LT" w:eastAsia="lt-LT"/>
        </w:rPr>
        <w:t>gali papildomai informuoti</w:t>
      </w:r>
      <w:r w:rsidRPr="003960C6">
        <w:rPr>
          <w:sz w:val="24"/>
          <w:szCs w:val="24"/>
          <w:lang w:val="lt-LT" w:eastAsia="lt-LT"/>
        </w:rPr>
        <w:t xml:space="preserve"> atliekų turėtojus apie Grafiką šiais būdais: </w:t>
      </w:r>
    </w:p>
    <w:p w14:paraId="0F7B05F4" w14:textId="77777777" w:rsidR="004125A1" w:rsidRPr="003960C6" w:rsidRDefault="000B66E0">
      <w:pPr>
        <w:numPr>
          <w:ilvl w:val="3"/>
          <w:numId w:val="2"/>
        </w:numPr>
        <w:tabs>
          <w:tab w:val="left" w:pos="1286"/>
        </w:tabs>
        <w:autoSpaceDE w:val="0"/>
        <w:ind w:left="0" w:firstLine="567"/>
        <w:rPr>
          <w:sz w:val="24"/>
          <w:szCs w:val="24"/>
          <w:lang w:val="lt-LT" w:eastAsia="lt-LT"/>
        </w:rPr>
      </w:pPr>
      <w:r w:rsidRPr="003960C6">
        <w:rPr>
          <w:sz w:val="24"/>
          <w:szCs w:val="24"/>
          <w:lang w:val="lt-LT" w:eastAsia="lt-LT"/>
        </w:rPr>
        <w:t xml:space="preserve"> Grafiką atliekų turėtojams skelbti Savivaldybių teritorijoje esančiose viešai prieinamose skelbimų lentose;</w:t>
      </w:r>
    </w:p>
    <w:p w14:paraId="7DA00C7F" w14:textId="77777777" w:rsidR="004125A1" w:rsidRPr="003960C6" w:rsidRDefault="000B66E0">
      <w:pPr>
        <w:numPr>
          <w:ilvl w:val="3"/>
          <w:numId w:val="2"/>
        </w:numPr>
        <w:tabs>
          <w:tab w:val="left" w:pos="1286"/>
        </w:tabs>
        <w:autoSpaceDE w:val="0"/>
        <w:ind w:left="0" w:firstLine="567"/>
        <w:rPr>
          <w:sz w:val="24"/>
          <w:szCs w:val="24"/>
          <w:lang w:val="lt-LT" w:eastAsia="lt-LT"/>
        </w:rPr>
      </w:pPr>
      <w:r w:rsidRPr="003960C6">
        <w:rPr>
          <w:sz w:val="24"/>
          <w:szCs w:val="24"/>
          <w:lang w:val="lt-LT" w:eastAsia="lt-LT"/>
        </w:rPr>
        <w:t>atliekų turėtojus apie Grafiką atliekų turėtojams informuoti SMS žinute;</w:t>
      </w:r>
    </w:p>
    <w:p w14:paraId="000C6072" w14:textId="77777777" w:rsidR="004125A1" w:rsidRPr="003960C6" w:rsidRDefault="000B66E0">
      <w:pPr>
        <w:numPr>
          <w:ilvl w:val="3"/>
          <w:numId w:val="2"/>
        </w:numPr>
        <w:tabs>
          <w:tab w:val="left" w:pos="1286"/>
        </w:tabs>
        <w:autoSpaceDE w:val="0"/>
        <w:ind w:left="0" w:firstLine="567"/>
        <w:rPr>
          <w:sz w:val="24"/>
          <w:szCs w:val="24"/>
          <w:lang w:val="lt-LT" w:eastAsia="lt-LT"/>
        </w:rPr>
      </w:pPr>
      <w:r w:rsidRPr="003960C6">
        <w:rPr>
          <w:sz w:val="24"/>
          <w:szCs w:val="24"/>
          <w:lang w:val="lt-LT" w:eastAsia="lt-LT"/>
        </w:rPr>
        <w:t>naudoti kitus su ARATC suderintus informavo būdus ir priemones.</w:t>
      </w:r>
    </w:p>
    <w:p w14:paraId="75DCB613" w14:textId="77777777" w:rsidR="004125A1" w:rsidRPr="003960C6" w:rsidRDefault="004125A1">
      <w:pPr>
        <w:tabs>
          <w:tab w:val="left" w:pos="1286"/>
        </w:tabs>
        <w:autoSpaceDE w:val="0"/>
        <w:ind w:left="851" w:firstLine="0"/>
        <w:rPr>
          <w:sz w:val="24"/>
          <w:szCs w:val="24"/>
          <w:lang w:val="lt-LT" w:eastAsia="lt-LT"/>
        </w:rPr>
      </w:pPr>
      <w:bookmarkStart w:id="30" w:name="_Toc426532401"/>
      <w:bookmarkEnd w:id="29"/>
    </w:p>
    <w:p w14:paraId="2F41EDBE" w14:textId="77777777" w:rsidR="004125A1" w:rsidRPr="003960C6" w:rsidRDefault="000B66E0">
      <w:pPr>
        <w:keepNext/>
        <w:ind w:left="567" w:firstLine="0"/>
        <w:rPr>
          <w:b/>
          <w:bCs/>
          <w:kern w:val="3"/>
          <w:sz w:val="24"/>
          <w:szCs w:val="24"/>
          <w:lang w:val="lt-LT"/>
        </w:rPr>
      </w:pPr>
      <w:bookmarkStart w:id="31" w:name="_Toc426532406"/>
      <w:r w:rsidRPr="003960C6">
        <w:rPr>
          <w:b/>
          <w:bCs/>
          <w:kern w:val="3"/>
          <w:sz w:val="24"/>
          <w:szCs w:val="24"/>
          <w:lang w:val="lt-LT"/>
        </w:rPr>
        <w:t>Atliekų turėtojų pranešimų nagrinėjimo tvarka</w:t>
      </w:r>
      <w:bookmarkEnd w:id="31"/>
    </w:p>
    <w:p w14:paraId="0F4A5670" w14:textId="77777777" w:rsidR="004125A1" w:rsidRPr="003960C6" w:rsidRDefault="004125A1">
      <w:pPr>
        <w:ind w:firstLine="567"/>
        <w:rPr>
          <w:sz w:val="24"/>
          <w:szCs w:val="24"/>
          <w:lang w:val="lt-LT"/>
        </w:rPr>
      </w:pPr>
    </w:p>
    <w:p w14:paraId="31E2B3F2" w14:textId="77777777"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t>Atliekų turėtojo pranešimai – tai atliekų turėtojo raštu ar žodžiu Paslaugos teikėjui pateikti skundai, prašymai dėl Paslaugos teikimo.</w:t>
      </w:r>
    </w:p>
    <w:p w14:paraId="611E19A9" w14:textId="77777777" w:rsidR="004125A1" w:rsidRPr="001A784A" w:rsidRDefault="000B66E0">
      <w:pPr>
        <w:numPr>
          <w:ilvl w:val="2"/>
          <w:numId w:val="2"/>
        </w:numPr>
        <w:tabs>
          <w:tab w:val="left" w:pos="1267"/>
        </w:tabs>
        <w:autoSpaceDE w:val="0"/>
        <w:ind w:left="0" w:firstLine="567"/>
        <w:rPr>
          <w:sz w:val="24"/>
          <w:szCs w:val="24"/>
          <w:lang w:val="lt-LT"/>
        </w:rPr>
      </w:pPr>
      <w:r w:rsidRPr="003960C6">
        <w:rPr>
          <w:bCs/>
          <w:sz w:val="24"/>
          <w:szCs w:val="24"/>
          <w:lang w:val="lt-LT" w:eastAsia="lt-LT"/>
        </w:rPr>
        <w:t xml:space="preserve">Paslaugos teikėjas atliekų turėtojo pranešimus registruoja ir nagrinėja teisės aktuose nurodyta tvarka ir terminais. </w:t>
      </w:r>
    </w:p>
    <w:p w14:paraId="5ACB64ED" w14:textId="77777777"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t>Ar atliekų turėtojo pranešimas pagrįstas, visais atvejais sprendžia ARATC. Paslaugos teikėjas nesutikdamas su atliekų turėtojų pranešimais, gali savo nesutikimą pagrįsti.</w:t>
      </w:r>
    </w:p>
    <w:p w14:paraId="47EBAD97" w14:textId="77777777"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t xml:space="preserve">Atliekų turėtojų pranešimai dėl konteinerių pastatymo, keitimo ar nuėmimo nagrinėjami per KIS, kiti atliekų turėtojų pranešimai Paslaugos teikėjui persiunčiami elektroniniu arba registruotu paštu. </w:t>
      </w:r>
    </w:p>
    <w:p w14:paraId="376F5D5C" w14:textId="77777777" w:rsidR="004125A1" w:rsidRPr="001A784A" w:rsidRDefault="000B66E0">
      <w:pPr>
        <w:numPr>
          <w:ilvl w:val="2"/>
          <w:numId w:val="2"/>
        </w:numPr>
        <w:tabs>
          <w:tab w:val="left" w:pos="1267"/>
        </w:tabs>
        <w:autoSpaceDE w:val="0"/>
        <w:ind w:left="0" w:firstLine="567"/>
        <w:rPr>
          <w:sz w:val="24"/>
          <w:szCs w:val="24"/>
          <w:lang w:val="lt-LT"/>
        </w:rPr>
      </w:pPr>
      <w:r w:rsidRPr="003960C6">
        <w:rPr>
          <w:bCs/>
          <w:sz w:val="24"/>
          <w:szCs w:val="24"/>
          <w:lang w:val="lt-LT" w:eastAsia="lt-LT"/>
        </w:rPr>
        <w:t xml:space="preserve">Informacija apie gautus ir nagrinėtus pranešimus teikiama mėnesinėse ataskaitose ir metinėse ataskaitose. Metinėse ir mėnesinėse ataskaitose atliekų turėtojų pranešimai turi būti sugrupuoti kaip nurodyta </w:t>
      </w:r>
      <w:r w:rsidRPr="003960C6">
        <w:rPr>
          <w:bCs/>
          <w:color w:val="FF0000"/>
          <w:sz w:val="24"/>
          <w:szCs w:val="24"/>
          <w:lang w:val="lt-LT" w:eastAsia="lt-LT"/>
        </w:rPr>
        <w:t xml:space="preserve">7.5.16 punkte.  </w:t>
      </w:r>
    </w:p>
    <w:p w14:paraId="465D74A7" w14:textId="77777777"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lastRenderedPageBreak/>
        <w:t xml:space="preserve">Paslaugos teikėjas, registruodamas pranešimus, juos turi sugrupuoti taip: </w:t>
      </w:r>
    </w:p>
    <w:p w14:paraId="0A510988" w14:textId="77777777" w:rsidR="004125A1" w:rsidRPr="001A784A" w:rsidRDefault="000B66E0">
      <w:pPr>
        <w:numPr>
          <w:ilvl w:val="3"/>
          <w:numId w:val="2"/>
        </w:numPr>
        <w:tabs>
          <w:tab w:val="left" w:pos="1267"/>
        </w:tabs>
        <w:autoSpaceDE w:val="0"/>
        <w:ind w:left="0" w:firstLine="567"/>
        <w:rPr>
          <w:sz w:val="24"/>
          <w:szCs w:val="24"/>
          <w:lang w:val="en-US"/>
        </w:rPr>
      </w:pPr>
      <w:r w:rsidRPr="003960C6">
        <w:rPr>
          <w:bCs/>
          <w:sz w:val="24"/>
          <w:szCs w:val="24"/>
          <w:lang w:val="lt-LT" w:eastAsia="lt-LT"/>
        </w:rPr>
        <w:t>konteinerio ištuštinimas ne pagal Grafiką;</w:t>
      </w:r>
    </w:p>
    <w:p w14:paraId="61E7583B" w14:textId="77777777" w:rsidR="004125A1" w:rsidRPr="003960C6" w:rsidRDefault="000B66E0">
      <w:pPr>
        <w:numPr>
          <w:ilvl w:val="3"/>
          <w:numId w:val="2"/>
        </w:numPr>
        <w:tabs>
          <w:tab w:val="left" w:pos="1267"/>
        </w:tabs>
        <w:autoSpaceDE w:val="0"/>
        <w:ind w:left="0" w:firstLine="567"/>
        <w:rPr>
          <w:bCs/>
          <w:sz w:val="24"/>
          <w:szCs w:val="24"/>
          <w:lang w:val="lt-LT" w:eastAsia="lt-LT"/>
        </w:rPr>
      </w:pPr>
      <w:r w:rsidRPr="003960C6">
        <w:rPr>
          <w:bCs/>
          <w:sz w:val="24"/>
          <w:szCs w:val="24"/>
          <w:lang w:val="lt-LT" w:eastAsia="lt-LT"/>
        </w:rPr>
        <w:t>konteineryje pagal Taisykles neleistinos atliekos;</w:t>
      </w:r>
    </w:p>
    <w:p w14:paraId="0330C79F" w14:textId="77777777" w:rsidR="004125A1" w:rsidRPr="003960C6" w:rsidRDefault="000B66E0">
      <w:pPr>
        <w:numPr>
          <w:ilvl w:val="3"/>
          <w:numId w:val="2"/>
        </w:numPr>
        <w:tabs>
          <w:tab w:val="left" w:pos="1267"/>
        </w:tabs>
        <w:autoSpaceDE w:val="0"/>
        <w:ind w:left="0" w:firstLine="567"/>
        <w:rPr>
          <w:bCs/>
          <w:sz w:val="24"/>
          <w:szCs w:val="24"/>
          <w:lang w:val="lt-LT" w:eastAsia="lt-LT"/>
        </w:rPr>
      </w:pPr>
      <w:r w:rsidRPr="003960C6">
        <w:rPr>
          <w:bCs/>
          <w:sz w:val="24"/>
          <w:szCs w:val="24"/>
          <w:lang w:val="lt-LT" w:eastAsia="lt-LT"/>
        </w:rPr>
        <w:t>konteineris neištuštintas dėl atliekų turėtojo kaltės;</w:t>
      </w:r>
    </w:p>
    <w:p w14:paraId="0166DFBB" w14:textId="77777777" w:rsidR="004125A1" w:rsidRPr="001A784A" w:rsidRDefault="000B66E0">
      <w:pPr>
        <w:numPr>
          <w:ilvl w:val="3"/>
          <w:numId w:val="2"/>
        </w:numPr>
        <w:tabs>
          <w:tab w:val="left" w:pos="1267"/>
        </w:tabs>
        <w:autoSpaceDE w:val="0"/>
        <w:ind w:left="0" w:firstLine="567"/>
        <w:rPr>
          <w:sz w:val="24"/>
          <w:szCs w:val="24"/>
          <w:lang w:val="pl-PL"/>
        </w:rPr>
      </w:pPr>
      <w:r w:rsidRPr="003960C6">
        <w:rPr>
          <w:bCs/>
          <w:sz w:val="24"/>
          <w:szCs w:val="24"/>
          <w:lang w:val="lt-LT" w:eastAsia="lt-LT"/>
        </w:rPr>
        <w:t>palikta netvarkinga vieta po konteinerių aptarnavimo;</w:t>
      </w:r>
    </w:p>
    <w:p w14:paraId="62A1A88E" w14:textId="77777777" w:rsidR="004125A1" w:rsidRPr="003960C6" w:rsidRDefault="000B66E0">
      <w:pPr>
        <w:numPr>
          <w:ilvl w:val="3"/>
          <w:numId w:val="2"/>
        </w:numPr>
        <w:tabs>
          <w:tab w:val="left" w:pos="1267"/>
        </w:tabs>
        <w:autoSpaceDE w:val="0"/>
        <w:ind w:left="0" w:firstLine="567"/>
        <w:rPr>
          <w:bCs/>
          <w:sz w:val="24"/>
          <w:szCs w:val="24"/>
          <w:lang w:val="lt-LT" w:eastAsia="lt-LT"/>
        </w:rPr>
      </w:pPr>
      <w:r w:rsidRPr="003960C6">
        <w:rPr>
          <w:bCs/>
          <w:sz w:val="24"/>
          <w:szCs w:val="24"/>
          <w:lang w:val="lt-LT" w:eastAsia="lt-LT"/>
        </w:rPr>
        <w:t>nepastatytas / nepakeistas konteineris;</w:t>
      </w:r>
    </w:p>
    <w:p w14:paraId="6ECC3315" w14:textId="77777777" w:rsidR="004125A1" w:rsidRPr="003960C6" w:rsidRDefault="000B66E0">
      <w:pPr>
        <w:numPr>
          <w:ilvl w:val="3"/>
          <w:numId w:val="2"/>
        </w:numPr>
        <w:tabs>
          <w:tab w:val="left" w:pos="1267"/>
        </w:tabs>
        <w:autoSpaceDE w:val="0"/>
        <w:ind w:left="0" w:firstLine="567"/>
        <w:rPr>
          <w:bCs/>
          <w:sz w:val="24"/>
          <w:szCs w:val="24"/>
          <w:lang w:val="lt-LT" w:eastAsia="lt-LT"/>
        </w:rPr>
      </w:pPr>
      <w:r w:rsidRPr="003960C6">
        <w:rPr>
          <w:bCs/>
          <w:sz w:val="24"/>
          <w:szCs w:val="24"/>
          <w:lang w:val="lt-LT" w:eastAsia="lt-LT"/>
        </w:rPr>
        <w:t>kita (įvardinti).</w:t>
      </w:r>
    </w:p>
    <w:p w14:paraId="2AD0A21E" w14:textId="77777777"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t xml:space="preserve">Gavus pakartotinį (antrą ar daugiau kartų) pranešimą ARATC sprendžia, ar pranešimas pagrįstas, ir priima sprendimą dėl tolesnių veiksmų, kuriuos Paslaugos teikėjas privalo įvykdyti. </w:t>
      </w:r>
    </w:p>
    <w:p w14:paraId="20E82B8C" w14:textId="77777777" w:rsidR="004125A1" w:rsidRPr="003960C6" w:rsidRDefault="004125A1">
      <w:pPr>
        <w:tabs>
          <w:tab w:val="left" w:pos="1282"/>
        </w:tabs>
        <w:autoSpaceDE w:val="0"/>
        <w:ind w:firstLine="567"/>
        <w:rPr>
          <w:bCs/>
          <w:sz w:val="24"/>
          <w:szCs w:val="24"/>
          <w:shd w:val="clear" w:color="auto" w:fill="FFFF00"/>
          <w:lang w:val="lt-LT" w:eastAsia="lt-LT"/>
        </w:rPr>
      </w:pPr>
      <w:bookmarkStart w:id="32" w:name="bookmark10"/>
      <w:bookmarkStart w:id="33" w:name="_Hlk431623"/>
      <w:bookmarkEnd w:id="30"/>
      <w:bookmarkEnd w:id="32"/>
    </w:p>
    <w:bookmarkEnd w:id="33"/>
    <w:p w14:paraId="05DB5AC0" w14:textId="77777777" w:rsidR="004125A1" w:rsidRPr="003960C6" w:rsidRDefault="000B66E0">
      <w:pPr>
        <w:numPr>
          <w:ilvl w:val="0"/>
          <w:numId w:val="2"/>
        </w:numPr>
        <w:autoSpaceDE w:val="0"/>
        <w:spacing w:line="240" w:lineRule="exact"/>
        <w:ind w:left="0" w:firstLine="567"/>
        <w:jc w:val="left"/>
        <w:rPr>
          <w:b/>
          <w:sz w:val="24"/>
          <w:szCs w:val="24"/>
          <w:lang w:val="lt-LT" w:eastAsia="lt-LT"/>
        </w:rPr>
      </w:pPr>
      <w:r w:rsidRPr="003960C6">
        <w:rPr>
          <w:b/>
          <w:sz w:val="24"/>
          <w:szCs w:val="24"/>
          <w:lang w:val="lt-LT" w:eastAsia="lt-LT"/>
        </w:rPr>
        <w:t>ATASKAITŲ RENGIMAS</w:t>
      </w:r>
    </w:p>
    <w:p w14:paraId="4B3536C4" w14:textId="77777777" w:rsidR="004125A1" w:rsidRPr="003960C6" w:rsidRDefault="004125A1">
      <w:pPr>
        <w:autoSpaceDE w:val="0"/>
        <w:spacing w:line="240" w:lineRule="exact"/>
        <w:ind w:left="360" w:firstLine="0"/>
        <w:rPr>
          <w:b/>
          <w:sz w:val="24"/>
          <w:szCs w:val="24"/>
          <w:lang w:val="lt-LT" w:eastAsia="lt-LT"/>
        </w:rPr>
      </w:pPr>
    </w:p>
    <w:p w14:paraId="5382CDD3" w14:textId="77777777" w:rsidR="004125A1" w:rsidRPr="003960C6" w:rsidRDefault="000B66E0">
      <w:pPr>
        <w:numPr>
          <w:ilvl w:val="1"/>
          <w:numId w:val="2"/>
        </w:numPr>
        <w:tabs>
          <w:tab w:val="left" w:pos="1267"/>
        </w:tabs>
        <w:autoSpaceDE w:val="0"/>
        <w:ind w:left="0" w:firstLine="567"/>
        <w:rPr>
          <w:bCs/>
          <w:sz w:val="24"/>
          <w:szCs w:val="24"/>
          <w:lang w:val="lt-LT" w:eastAsia="lt-LT"/>
        </w:rPr>
      </w:pPr>
      <w:r w:rsidRPr="003960C6">
        <w:rPr>
          <w:bCs/>
          <w:sz w:val="24"/>
          <w:szCs w:val="24"/>
          <w:lang w:val="lt-LT" w:eastAsia="lt-LT"/>
        </w:rPr>
        <w:t>Paslaugos teikėjas turi pateikti šias ataskaitas: pasiruošimo ataskaitą, Paslaugos mėnesio ataskaitas, Paslaugos metines ataskaitas, galutinę Paslaugos teikimo ataskaitą.</w:t>
      </w:r>
    </w:p>
    <w:p w14:paraId="5C1F0293" w14:textId="77777777" w:rsidR="004125A1" w:rsidRPr="001A784A" w:rsidRDefault="000B66E0">
      <w:pPr>
        <w:numPr>
          <w:ilvl w:val="1"/>
          <w:numId w:val="2"/>
        </w:numPr>
        <w:tabs>
          <w:tab w:val="left" w:pos="1286"/>
        </w:tabs>
        <w:autoSpaceDE w:val="0"/>
        <w:ind w:left="0" w:firstLine="567"/>
        <w:rPr>
          <w:sz w:val="24"/>
          <w:szCs w:val="24"/>
          <w:lang w:val="lt-LT"/>
        </w:rPr>
      </w:pPr>
      <w:bookmarkStart w:id="34" w:name="_Hlk1718163"/>
      <w:r w:rsidRPr="003960C6">
        <w:rPr>
          <w:b/>
          <w:bCs/>
          <w:sz w:val="24"/>
          <w:szCs w:val="24"/>
          <w:lang w:val="lt-LT" w:eastAsia="lt-LT"/>
        </w:rPr>
        <w:t>Pasiruošimo ataskaitoje</w:t>
      </w:r>
      <w:r w:rsidRPr="003960C6">
        <w:rPr>
          <w:bCs/>
          <w:sz w:val="24"/>
          <w:szCs w:val="24"/>
          <w:lang w:val="lt-LT" w:eastAsia="lt-LT"/>
        </w:rPr>
        <w:t>, kuri ARATC ir Užsakovui pateikiama likus ne mažiau kaip 15 kalendorinių dienų iki Pasiruošimo laikotarpio pabaigos, pateikiama ši informacija:</w:t>
      </w:r>
    </w:p>
    <w:p w14:paraId="2CB2A2F6" w14:textId="77777777" w:rsidR="004125A1" w:rsidRPr="003960C6" w:rsidRDefault="000B66E0">
      <w:pPr>
        <w:numPr>
          <w:ilvl w:val="2"/>
          <w:numId w:val="2"/>
        </w:numPr>
        <w:tabs>
          <w:tab w:val="left" w:pos="1560"/>
        </w:tabs>
        <w:autoSpaceDE w:val="0"/>
        <w:ind w:left="0" w:firstLine="567"/>
        <w:rPr>
          <w:sz w:val="24"/>
          <w:szCs w:val="24"/>
        </w:rPr>
      </w:pPr>
      <w:r w:rsidRPr="003960C6">
        <w:rPr>
          <w:bCs/>
          <w:sz w:val="24"/>
          <w:szCs w:val="24"/>
          <w:lang w:val="lt-LT" w:eastAsia="lt-LT"/>
        </w:rPr>
        <w:t xml:space="preserve">ARATC ar jo atstovo raštiškas patvirtinimas, kad Paslaugos teikėjo duomenų srautų valdymo procesai ir formatai yra suderinti su ARATC informacine sistema. Tikrinimas numatomas vykdyti pagal scenarijus, kurie yra pateikiami 5 priede „Minimalių reikalavimų KIS patikrinimo scenarijai“. Kartu turi būti pateikiamas užpildytas </w:t>
      </w:r>
      <w:r w:rsidRPr="003960C6">
        <w:rPr>
          <w:bCs/>
          <w:color w:val="FF0000"/>
          <w:sz w:val="24"/>
          <w:szCs w:val="24"/>
          <w:lang w:val="lt-LT" w:eastAsia="lt-LT"/>
        </w:rPr>
        <w:t>5 priedas.</w:t>
      </w:r>
    </w:p>
    <w:p w14:paraId="5C227DE0" w14:textId="77777777"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Paslaugos teikėjo raštiškas patvirtinimas, kad visi konteineriai identifikuoti, visų konteinerių KIN teisingai susieti su KIŽ numeriais;</w:t>
      </w:r>
    </w:p>
    <w:p w14:paraId="3243D14B" w14:textId="77777777" w:rsidR="004125A1" w:rsidRPr="001A784A" w:rsidRDefault="000B66E0">
      <w:pPr>
        <w:numPr>
          <w:ilvl w:val="2"/>
          <w:numId w:val="2"/>
        </w:numPr>
        <w:tabs>
          <w:tab w:val="left" w:pos="1560"/>
        </w:tabs>
        <w:autoSpaceDE w:val="0"/>
        <w:ind w:left="0" w:firstLine="567"/>
        <w:rPr>
          <w:sz w:val="24"/>
          <w:szCs w:val="24"/>
          <w:lang w:val="lt-LT"/>
        </w:rPr>
      </w:pPr>
      <w:r w:rsidRPr="003960C6">
        <w:rPr>
          <w:bCs/>
          <w:sz w:val="24"/>
          <w:szCs w:val="24"/>
          <w:lang w:val="lt-LT" w:eastAsia="lt-LT"/>
        </w:rPr>
        <w:t>raštiškas patvirtinimas, kad Paslaugos teikėjas susipažino su Savivaldybių teritorija, Paslaugos dalimis, kelių tinklu, konteinerių išdėstymo vietomis;</w:t>
      </w:r>
    </w:p>
    <w:p w14:paraId="6EC0F8B2" w14:textId="77777777" w:rsidR="004125A1" w:rsidRPr="003960C6" w:rsidRDefault="000B66E0">
      <w:pPr>
        <w:numPr>
          <w:ilvl w:val="2"/>
          <w:numId w:val="2"/>
        </w:numPr>
        <w:tabs>
          <w:tab w:val="left" w:pos="1560"/>
        </w:tabs>
        <w:autoSpaceDE w:val="0"/>
        <w:ind w:left="0" w:firstLine="567"/>
        <w:rPr>
          <w:sz w:val="24"/>
          <w:szCs w:val="24"/>
        </w:rPr>
      </w:pPr>
      <w:r w:rsidRPr="003960C6">
        <w:rPr>
          <w:bCs/>
          <w:sz w:val="24"/>
          <w:szCs w:val="24"/>
          <w:lang w:val="lt-LT" w:eastAsia="lt-LT"/>
        </w:rPr>
        <w:t xml:space="preserve">informacija kokia atliekų surinkimo technika bus teikiama Paslauga ir dokumentai, įrodantys, kad Paslaugos teikėjas turi įsigijęs TS reikalavimus atitinkančią techniką. Kartu turi būti pateikiamas užpildytas </w:t>
      </w:r>
      <w:r w:rsidRPr="003960C6">
        <w:rPr>
          <w:bCs/>
          <w:color w:val="FF0000"/>
          <w:sz w:val="24"/>
          <w:szCs w:val="24"/>
          <w:lang w:val="lt-LT" w:eastAsia="lt-LT"/>
        </w:rPr>
        <w:t>6 priedas.</w:t>
      </w:r>
    </w:p>
    <w:p w14:paraId="7C11A551" w14:textId="77777777"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Atliekų turėtojams pateiktas Grafikas, informacija kokiu būdu ir kada jis buvo pateiktas atliekų turėtojams;</w:t>
      </w:r>
    </w:p>
    <w:p w14:paraId="4C0020EA" w14:textId="77777777" w:rsidR="004125A1" w:rsidRPr="003960C6" w:rsidRDefault="000B66E0">
      <w:pPr>
        <w:pStyle w:val="Sraopastraipa"/>
        <w:numPr>
          <w:ilvl w:val="2"/>
          <w:numId w:val="2"/>
        </w:numPr>
        <w:ind w:left="0" w:firstLine="567"/>
        <w:rPr>
          <w:bCs/>
          <w:sz w:val="24"/>
          <w:szCs w:val="24"/>
        </w:rPr>
      </w:pPr>
      <w:r w:rsidRPr="003960C6">
        <w:rPr>
          <w:bCs/>
          <w:sz w:val="24"/>
          <w:szCs w:val="24"/>
        </w:rPr>
        <w:t>Pateikiamas informacijos apie Paslaugos teikimą vietinėje spaudoje ir internetiniuose portaluose grafikas.</w:t>
      </w:r>
    </w:p>
    <w:p w14:paraId="3BFBA107"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Paslaugos teikėjo sudaryti ir su ARATC suderinti maršrutai kiekvienai Paslaugos daliai;</w:t>
      </w:r>
    </w:p>
    <w:p w14:paraId="3F5D5239" w14:textId="77777777" w:rsidR="004125A1" w:rsidRPr="001A784A" w:rsidRDefault="000B66E0">
      <w:pPr>
        <w:numPr>
          <w:ilvl w:val="2"/>
          <w:numId w:val="2"/>
        </w:numPr>
        <w:tabs>
          <w:tab w:val="left" w:pos="1560"/>
        </w:tabs>
        <w:autoSpaceDE w:val="0"/>
        <w:ind w:left="0" w:firstLine="567"/>
        <w:rPr>
          <w:sz w:val="24"/>
          <w:szCs w:val="24"/>
          <w:lang w:val="lt-LT"/>
        </w:rPr>
      </w:pPr>
      <w:bookmarkStart w:id="35" w:name="_Hlk5018725"/>
      <w:r w:rsidRPr="003960C6">
        <w:rPr>
          <w:bCs/>
          <w:sz w:val="24"/>
          <w:szCs w:val="24"/>
          <w:lang w:val="lt-LT" w:eastAsia="lt-LT"/>
        </w:rPr>
        <w:t>Su ARATC suderintos KIN ir informacinių lipdukų formos, jų tvirtinimo ant konteinerių vietos;</w:t>
      </w:r>
    </w:p>
    <w:p w14:paraId="7A2835E3" w14:textId="77777777"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Su ARATC suderinta informacinio pranešimo forma;</w:t>
      </w:r>
      <w:bookmarkEnd w:id="35"/>
    </w:p>
    <w:p w14:paraId="73A835DB" w14:textId="1D5E98CE" w:rsidR="004125A1" w:rsidRPr="001A784A" w:rsidRDefault="000B66E0">
      <w:pPr>
        <w:numPr>
          <w:ilvl w:val="2"/>
          <w:numId w:val="2"/>
        </w:numPr>
        <w:tabs>
          <w:tab w:val="left" w:pos="1560"/>
        </w:tabs>
        <w:autoSpaceDE w:val="0"/>
        <w:ind w:left="0" w:firstLine="567"/>
        <w:rPr>
          <w:sz w:val="24"/>
          <w:szCs w:val="24"/>
          <w:lang w:val="lt-LT"/>
        </w:rPr>
      </w:pPr>
      <w:r w:rsidRPr="003960C6">
        <w:rPr>
          <w:bCs/>
          <w:sz w:val="24"/>
          <w:szCs w:val="24"/>
          <w:lang w:val="lt-LT" w:eastAsia="lt-LT"/>
        </w:rPr>
        <w:t xml:space="preserve">Paslaugos teikėjo raštiškas patvirtinimas, kad darbuotojams atsakingiems už PA surinkimą ir vežimą, konteinerių aikštelių priežiūrą, atliekų rūšiavimo kontrolę ir bendravimą su atliekų turėtojais, buvo suorganizuoti mokymai apie Paslaugos teikimo sąlygas ir atliekų rūšiavimo kontrolę, kuriuose susipažino su </w:t>
      </w:r>
      <w:r w:rsidRPr="003960C6">
        <w:rPr>
          <w:bCs/>
          <w:color w:val="FF0000"/>
          <w:sz w:val="24"/>
          <w:szCs w:val="24"/>
          <w:lang w:val="lt-LT" w:eastAsia="lt-LT"/>
        </w:rPr>
        <w:t>9.</w:t>
      </w:r>
      <w:r w:rsidR="007C2E33">
        <w:rPr>
          <w:bCs/>
          <w:color w:val="FF0000"/>
          <w:sz w:val="24"/>
          <w:szCs w:val="24"/>
          <w:lang w:val="lt-LT" w:eastAsia="lt-LT"/>
        </w:rPr>
        <w:t>9</w:t>
      </w:r>
      <w:r w:rsidRPr="003960C6">
        <w:rPr>
          <w:bCs/>
          <w:color w:val="FF0000"/>
          <w:sz w:val="24"/>
          <w:szCs w:val="24"/>
          <w:lang w:val="lt-LT" w:eastAsia="lt-LT"/>
        </w:rPr>
        <w:t xml:space="preserve"> poskyryje</w:t>
      </w:r>
      <w:r w:rsidRPr="003960C6">
        <w:rPr>
          <w:bCs/>
          <w:sz w:val="24"/>
          <w:szCs w:val="24"/>
          <w:lang w:val="lt-LT" w:eastAsia="lt-LT"/>
        </w:rPr>
        <w:t xml:space="preserve"> nurodyta informacija (išvardinti kokia konkreti informacija buvo pateikta mokymuose, mokymų data, kurie Paslaugos teikėjo darbuotojai  dalyvavo).</w:t>
      </w:r>
    </w:p>
    <w:p w14:paraId="1726FE15" w14:textId="77777777" w:rsidR="004125A1" w:rsidRPr="001A784A" w:rsidRDefault="000B66E0">
      <w:pPr>
        <w:numPr>
          <w:ilvl w:val="2"/>
          <w:numId w:val="2"/>
        </w:numPr>
        <w:tabs>
          <w:tab w:val="left" w:pos="1560"/>
        </w:tabs>
        <w:autoSpaceDE w:val="0"/>
        <w:ind w:left="0" w:firstLine="567"/>
        <w:rPr>
          <w:sz w:val="24"/>
          <w:szCs w:val="24"/>
          <w:lang w:val="lt-LT"/>
        </w:rPr>
      </w:pPr>
      <w:r w:rsidRPr="003960C6">
        <w:rPr>
          <w:bCs/>
          <w:color w:val="FF0000"/>
          <w:sz w:val="24"/>
          <w:szCs w:val="24"/>
          <w:lang w:val="lt-LT" w:eastAsia="lt-LT"/>
        </w:rPr>
        <w:t>9.2 poskyryje</w:t>
      </w:r>
      <w:r w:rsidRPr="003960C6">
        <w:rPr>
          <w:bCs/>
          <w:sz w:val="24"/>
          <w:szCs w:val="24"/>
          <w:lang w:val="lt-LT" w:eastAsia="lt-LT"/>
        </w:rPr>
        <w:t xml:space="preserve"> nurodytus darbus atliekančių/atsakingų darbuotojų, vardas, pavardė, pareigos,  telefono numeriai, elektroninio pašto adresai, darbo valandos.  </w:t>
      </w:r>
    </w:p>
    <w:p w14:paraId="4DEE3848" w14:textId="77777777"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Paslaugos teikėjo darbuotojų uniforma ir jos žymėjimas (nuotrauka);</w:t>
      </w:r>
    </w:p>
    <w:p w14:paraId="46F1F507" w14:textId="77777777" w:rsidR="004125A1" w:rsidRPr="001A784A" w:rsidRDefault="000B66E0">
      <w:pPr>
        <w:numPr>
          <w:ilvl w:val="2"/>
          <w:numId w:val="2"/>
        </w:numPr>
        <w:tabs>
          <w:tab w:val="left" w:pos="1560"/>
        </w:tabs>
        <w:autoSpaceDE w:val="0"/>
        <w:ind w:left="0" w:firstLine="567"/>
        <w:rPr>
          <w:sz w:val="24"/>
          <w:szCs w:val="24"/>
          <w:lang w:val="lt-LT"/>
        </w:rPr>
      </w:pPr>
      <w:r w:rsidRPr="003960C6">
        <w:rPr>
          <w:bCs/>
          <w:sz w:val="24"/>
          <w:szCs w:val="24"/>
          <w:lang w:val="lt-LT" w:eastAsia="lt-LT"/>
        </w:rPr>
        <w:t xml:space="preserve">Paslaugos teikėjo logotipų ir telefono numerio, skirto informacijos atliekų turėtojams teikimui apie Paslaugą, vieta ant atliekų surinkimo technikos. </w:t>
      </w:r>
    </w:p>
    <w:p w14:paraId="4B51E356" w14:textId="77777777" w:rsidR="004125A1" w:rsidRPr="003960C6" w:rsidRDefault="000B66E0">
      <w:pPr>
        <w:numPr>
          <w:ilvl w:val="2"/>
          <w:numId w:val="2"/>
        </w:numPr>
        <w:tabs>
          <w:tab w:val="left" w:pos="1560"/>
        </w:tabs>
        <w:autoSpaceDE w:val="0"/>
        <w:ind w:left="0" w:firstLine="567"/>
        <w:rPr>
          <w:bCs/>
          <w:sz w:val="24"/>
          <w:szCs w:val="24"/>
          <w:lang w:val="lt-LT" w:eastAsia="lt-LT"/>
        </w:rPr>
      </w:pPr>
      <w:bookmarkStart w:id="36" w:name="_Hlk5011795"/>
      <w:r w:rsidRPr="003960C6">
        <w:rPr>
          <w:bCs/>
          <w:sz w:val="24"/>
          <w:szCs w:val="24"/>
          <w:lang w:val="lt-LT" w:eastAsia="lt-LT"/>
        </w:rPr>
        <w:t>Paslaugos mėnesio, Paslaugos metinės ir galutinės Paslaugos ataskaitos forma;</w:t>
      </w:r>
    </w:p>
    <w:bookmarkEnd w:id="36"/>
    <w:p w14:paraId="1F8B3342" w14:textId="77777777"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Galimos Paslaugos vykdymo rizikos ir priemonės šių rizikų sumažinimui;</w:t>
      </w:r>
    </w:p>
    <w:p w14:paraId="3A3A3CB9" w14:textId="77777777"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kita ARATC ir Užsakovo papildomai pareikalauta informacija.</w:t>
      </w:r>
    </w:p>
    <w:bookmarkEnd w:id="34"/>
    <w:p w14:paraId="67386590" w14:textId="77777777" w:rsidR="004125A1" w:rsidRPr="003960C6" w:rsidRDefault="004125A1">
      <w:pPr>
        <w:tabs>
          <w:tab w:val="left" w:pos="1560"/>
        </w:tabs>
        <w:autoSpaceDE w:val="0"/>
        <w:ind w:firstLine="0"/>
        <w:rPr>
          <w:bCs/>
          <w:sz w:val="24"/>
          <w:szCs w:val="24"/>
          <w:lang w:val="lt-LT" w:eastAsia="lt-LT"/>
        </w:rPr>
      </w:pPr>
    </w:p>
    <w:p w14:paraId="799D35C7" w14:textId="77777777" w:rsidR="004125A1" w:rsidRPr="001A784A" w:rsidRDefault="000B66E0">
      <w:pPr>
        <w:numPr>
          <w:ilvl w:val="1"/>
          <w:numId w:val="2"/>
        </w:numPr>
        <w:tabs>
          <w:tab w:val="left" w:pos="1286"/>
        </w:tabs>
        <w:autoSpaceDE w:val="0"/>
        <w:ind w:left="0" w:firstLine="567"/>
        <w:rPr>
          <w:sz w:val="24"/>
          <w:szCs w:val="24"/>
          <w:lang w:val="lt-LT"/>
        </w:rPr>
      </w:pPr>
      <w:r w:rsidRPr="003960C6">
        <w:rPr>
          <w:b/>
          <w:bCs/>
          <w:sz w:val="24"/>
          <w:szCs w:val="24"/>
          <w:lang w:val="lt-LT" w:eastAsia="lt-LT"/>
        </w:rPr>
        <w:t>Paslaugos mėnesio ataskaitoje</w:t>
      </w:r>
      <w:r w:rsidRPr="003960C6">
        <w:rPr>
          <w:bCs/>
          <w:sz w:val="24"/>
          <w:szCs w:val="24"/>
          <w:lang w:val="lt-LT" w:eastAsia="lt-LT"/>
        </w:rPr>
        <w:t xml:space="preserve"> ARATC teikiama nurodyta informacija iki kiekvieno mėnesio 5 dienos už praėjusį mėnesį:</w:t>
      </w:r>
    </w:p>
    <w:p w14:paraId="1F2505C9" w14:textId="77777777"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t xml:space="preserve">duomenys apie ištuštintų konteinerių (pagal tūrį bei atliekų turėtojo tipą – fizinis ar juridinis asmuo) per mėnesį skaičių. Ataskaitos forma pateikta </w:t>
      </w:r>
      <w:r w:rsidRPr="003960C6">
        <w:rPr>
          <w:bCs/>
          <w:color w:val="FF0000"/>
          <w:sz w:val="24"/>
          <w:szCs w:val="24"/>
          <w:lang w:val="lt-LT" w:eastAsia="lt-LT"/>
        </w:rPr>
        <w:t>9 priede</w:t>
      </w:r>
      <w:r w:rsidRPr="003960C6">
        <w:rPr>
          <w:bCs/>
          <w:sz w:val="24"/>
          <w:szCs w:val="24"/>
          <w:lang w:val="lt-LT" w:eastAsia="lt-LT"/>
        </w:rPr>
        <w:t>.</w:t>
      </w:r>
    </w:p>
    <w:p w14:paraId="6A5BB879" w14:textId="77777777"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lastRenderedPageBreak/>
        <w:t xml:space="preserve">duomenys apie per mėnesį neištuštintų konteinerių (pagal tūrį bei atliekų turėtojo tipą – fizinis ar juridinis asmuo) skaičių, nurodant KIS naudojamas neištuštinimo priežastis. Ataskaitos forma pateikta </w:t>
      </w:r>
      <w:r w:rsidRPr="003960C6">
        <w:rPr>
          <w:bCs/>
          <w:color w:val="FF0000"/>
          <w:sz w:val="24"/>
          <w:szCs w:val="24"/>
          <w:lang w:val="lt-LT" w:eastAsia="lt-LT"/>
        </w:rPr>
        <w:t>9 priede.</w:t>
      </w:r>
    </w:p>
    <w:p w14:paraId="5BC0EC99" w14:textId="77777777"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t>duomenys apie surinktą PA kiekį pagal PA rūšį ir konteinerių tipą</w:t>
      </w:r>
      <w:r w:rsidRPr="003960C6">
        <w:rPr>
          <w:bCs/>
          <w:color w:val="FF0000"/>
          <w:sz w:val="24"/>
          <w:szCs w:val="24"/>
          <w:lang w:val="lt-LT" w:eastAsia="lt-LT"/>
        </w:rPr>
        <w:t>.</w:t>
      </w:r>
      <w:r w:rsidRPr="003960C6">
        <w:rPr>
          <w:bCs/>
          <w:sz w:val="24"/>
          <w:szCs w:val="24"/>
          <w:lang w:val="lt-LT" w:eastAsia="lt-LT"/>
        </w:rPr>
        <w:t xml:space="preserve"> Ataskaitos forma pateikta 9</w:t>
      </w:r>
      <w:r w:rsidRPr="003960C6">
        <w:rPr>
          <w:bCs/>
          <w:color w:val="FF0000"/>
          <w:sz w:val="24"/>
          <w:szCs w:val="24"/>
          <w:lang w:val="lt-LT" w:eastAsia="lt-LT"/>
        </w:rPr>
        <w:t xml:space="preserve"> priede.</w:t>
      </w:r>
    </w:p>
    <w:p w14:paraId="13417FFA" w14:textId="77777777"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t xml:space="preserve">duomenys apie per mėnesį pakeistus, nuimtus ar pastatytus naujus konteinerius, nurodant KIS naudojamas priežastis, dėl kurių pastatytas naujas, nuimtas ar pakeistas konteineris. Ataskaitos forma pateikta </w:t>
      </w:r>
      <w:r w:rsidRPr="003960C6">
        <w:rPr>
          <w:bCs/>
          <w:color w:val="FF0000"/>
          <w:sz w:val="24"/>
          <w:szCs w:val="24"/>
          <w:lang w:val="lt-LT" w:eastAsia="lt-LT"/>
        </w:rPr>
        <w:t>9 priede.</w:t>
      </w:r>
    </w:p>
    <w:p w14:paraId="52D75DDB" w14:textId="4D305117"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rPr>
        <w:t xml:space="preserve">duomenys apie atliekų turėtojams pastatytus konteinerius </w:t>
      </w:r>
      <w:r w:rsidRPr="003960C6">
        <w:rPr>
          <w:bCs/>
          <w:color w:val="FF0000"/>
          <w:sz w:val="24"/>
          <w:szCs w:val="24"/>
          <w:lang w:val="lt-LT"/>
        </w:rPr>
        <w:t>7.3.</w:t>
      </w:r>
      <w:r w:rsidR="00F30025">
        <w:rPr>
          <w:bCs/>
          <w:color w:val="FF0000"/>
          <w:sz w:val="24"/>
          <w:szCs w:val="24"/>
          <w:lang w:val="lt-LT"/>
        </w:rPr>
        <w:t xml:space="preserve"> skyriuje</w:t>
      </w:r>
      <w:r w:rsidRPr="003960C6">
        <w:rPr>
          <w:bCs/>
          <w:color w:val="FF0000"/>
          <w:sz w:val="24"/>
          <w:szCs w:val="24"/>
          <w:lang w:val="lt-LT"/>
        </w:rPr>
        <w:t xml:space="preserve"> </w:t>
      </w:r>
      <w:r w:rsidRPr="003960C6">
        <w:rPr>
          <w:bCs/>
          <w:sz w:val="24"/>
          <w:szCs w:val="24"/>
          <w:lang w:val="lt-LT"/>
        </w:rPr>
        <w:t xml:space="preserve">nurodytais atvejais. </w:t>
      </w:r>
      <w:r w:rsidRPr="003960C6">
        <w:rPr>
          <w:bCs/>
          <w:sz w:val="24"/>
          <w:szCs w:val="24"/>
          <w:lang w:val="lt-LT" w:eastAsia="lt-LT"/>
        </w:rPr>
        <w:t xml:space="preserve">Ataskaitos forma pateikta </w:t>
      </w:r>
      <w:r w:rsidRPr="003960C6">
        <w:rPr>
          <w:bCs/>
          <w:color w:val="FF0000"/>
          <w:sz w:val="24"/>
          <w:szCs w:val="24"/>
          <w:lang w:val="lt-LT" w:eastAsia="lt-LT"/>
        </w:rPr>
        <w:t>9 priede</w:t>
      </w:r>
      <w:r w:rsidRPr="003960C6">
        <w:rPr>
          <w:bCs/>
          <w:sz w:val="24"/>
          <w:szCs w:val="24"/>
          <w:lang w:val="lt-LT" w:eastAsia="lt-LT"/>
        </w:rPr>
        <w:t>.</w:t>
      </w:r>
    </w:p>
    <w:p w14:paraId="2B3871B4" w14:textId="77305912"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t xml:space="preserve">duomenys apie </w:t>
      </w:r>
      <w:r w:rsidR="00F30025">
        <w:rPr>
          <w:bCs/>
          <w:sz w:val="24"/>
          <w:szCs w:val="24"/>
          <w:lang w:val="lt-LT" w:eastAsia="lt-LT"/>
        </w:rPr>
        <w:t xml:space="preserve">paimtų naujų ir </w:t>
      </w:r>
      <w:r w:rsidRPr="003960C6">
        <w:rPr>
          <w:bCs/>
          <w:sz w:val="24"/>
          <w:szCs w:val="24"/>
          <w:lang w:val="lt-LT" w:eastAsia="lt-LT"/>
        </w:rPr>
        <w:t xml:space="preserve">netinkamų naudoti konteinerių grąžinimą į ARATC konteinerių laikymo vietą. Ataskaitos forma pateikta </w:t>
      </w:r>
      <w:r w:rsidRPr="003960C6">
        <w:rPr>
          <w:bCs/>
          <w:color w:val="FF0000"/>
          <w:sz w:val="24"/>
          <w:szCs w:val="24"/>
          <w:lang w:val="lt-LT" w:eastAsia="lt-LT"/>
        </w:rPr>
        <w:t>9 priede</w:t>
      </w:r>
      <w:r w:rsidRPr="003960C6">
        <w:rPr>
          <w:bCs/>
          <w:sz w:val="24"/>
          <w:szCs w:val="24"/>
          <w:lang w:val="lt-LT" w:eastAsia="lt-LT"/>
        </w:rPr>
        <w:t>.</w:t>
      </w:r>
    </w:p>
    <w:p w14:paraId="2F6EC362" w14:textId="77777777"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rPr>
        <w:t xml:space="preserve">duomenys apie išdalintus atliekų maišus. Ataskaitos forma pateikta </w:t>
      </w:r>
      <w:r w:rsidRPr="003960C6">
        <w:rPr>
          <w:bCs/>
          <w:color w:val="FF0000"/>
          <w:sz w:val="24"/>
          <w:szCs w:val="24"/>
          <w:lang w:val="lt-LT"/>
        </w:rPr>
        <w:t>9 priede</w:t>
      </w:r>
      <w:r w:rsidRPr="003960C6">
        <w:rPr>
          <w:bCs/>
          <w:sz w:val="24"/>
          <w:szCs w:val="24"/>
          <w:lang w:val="lt-LT"/>
        </w:rPr>
        <w:t>.</w:t>
      </w:r>
    </w:p>
    <w:p w14:paraId="474A5AE5" w14:textId="77777777"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t>duomenys apie per mėnesį gautų, patenkintų, nepatenkintų, nepagrįstų prašymų, pranešimų skaičių, skundų skaičių nurodant pranešimo grupę bei kitą svarbią informaciją. Jei ARATC reikalauja, turi būti pateiktos visų raštu</w:t>
      </w:r>
      <w:r w:rsidRPr="003960C6">
        <w:rPr>
          <w:bCs/>
          <w:color w:val="FF0000"/>
          <w:sz w:val="24"/>
          <w:szCs w:val="24"/>
          <w:lang w:val="lt-LT" w:eastAsia="lt-LT"/>
        </w:rPr>
        <w:t xml:space="preserve"> </w:t>
      </w:r>
      <w:r w:rsidRPr="003960C6">
        <w:rPr>
          <w:bCs/>
          <w:sz w:val="24"/>
          <w:szCs w:val="24"/>
          <w:lang w:val="lt-LT" w:eastAsia="lt-LT"/>
        </w:rPr>
        <w:t xml:space="preserve">gautų, patenkintų, nepatenkintų, nepagrįstų prašymų, pranešimų kopijos. Ataskaitos forma pateikta </w:t>
      </w:r>
      <w:r w:rsidRPr="003960C6">
        <w:rPr>
          <w:bCs/>
          <w:color w:val="FF0000"/>
          <w:sz w:val="24"/>
          <w:szCs w:val="24"/>
          <w:lang w:val="lt-LT" w:eastAsia="lt-LT"/>
        </w:rPr>
        <w:t>9 priede</w:t>
      </w:r>
      <w:r w:rsidRPr="003960C6">
        <w:rPr>
          <w:bCs/>
          <w:sz w:val="24"/>
          <w:szCs w:val="24"/>
          <w:lang w:val="lt-LT" w:eastAsia="lt-LT"/>
        </w:rPr>
        <w:t>.</w:t>
      </w:r>
    </w:p>
    <w:p w14:paraId="0A8DEA4C" w14:textId="77777777" w:rsidR="004125A1" w:rsidRPr="003960C6" w:rsidRDefault="000B66E0">
      <w:pPr>
        <w:numPr>
          <w:ilvl w:val="2"/>
          <w:numId w:val="2"/>
        </w:numPr>
        <w:tabs>
          <w:tab w:val="left" w:pos="1282"/>
        </w:tabs>
        <w:autoSpaceDE w:val="0"/>
        <w:spacing w:line="274" w:lineRule="exact"/>
        <w:ind w:left="0" w:firstLine="567"/>
        <w:rPr>
          <w:sz w:val="24"/>
          <w:szCs w:val="24"/>
        </w:rPr>
      </w:pPr>
      <w:r w:rsidRPr="003960C6">
        <w:rPr>
          <w:bCs/>
          <w:sz w:val="24"/>
          <w:szCs w:val="24"/>
          <w:lang w:val="lt-LT" w:eastAsia="lt-LT"/>
        </w:rPr>
        <w:t xml:space="preserve">informacija apie pasikeitusias šiukšliavežes, pateikiant jų atitikimą teisės aktams ir TS reikalavimams; </w:t>
      </w:r>
    </w:p>
    <w:p w14:paraId="016216B1" w14:textId="77777777" w:rsidR="004125A1" w:rsidRPr="003960C6" w:rsidRDefault="000B66E0">
      <w:pPr>
        <w:numPr>
          <w:ilvl w:val="2"/>
          <w:numId w:val="2"/>
        </w:numPr>
        <w:tabs>
          <w:tab w:val="left" w:pos="1560"/>
        </w:tabs>
        <w:autoSpaceDE w:val="0"/>
        <w:spacing w:line="274" w:lineRule="exact"/>
        <w:ind w:left="0" w:firstLine="567"/>
        <w:rPr>
          <w:sz w:val="24"/>
          <w:szCs w:val="24"/>
        </w:rPr>
      </w:pPr>
      <w:r w:rsidRPr="003960C6">
        <w:rPr>
          <w:sz w:val="24"/>
          <w:szCs w:val="24"/>
          <w:lang w:val="lt-LT" w:eastAsia="lt-LT"/>
        </w:rPr>
        <w:t xml:space="preserve">duomenys apie papildomai suteiktas paslaugas, </w:t>
      </w:r>
      <w:r w:rsidRPr="003960C6">
        <w:rPr>
          <w:bCs/>
          <w:sz w:val="24"/>
          <w:szCs w:val="24"/>
          <w:lang w:val="lt-LT" w:eastAsia="lt-LT"/>
        </w:rPr>
        <w:t>pateikus tai įrodančius dokumentus.</w:t>
      </w:r>
    </w:p>
    <w:p w14:paraId="34FC40A6" w14:textId="77777777" w:rsidR="004125A1" w:rsidRPr="003960C6" w:rsidRDefault="000B66E0">
      <w:pPr>
        <w:numPr>
          <w:ilvl w:val="2"/>
          <w:numId w:val="2"/>
        </w:numPr>
        <w:tabs>
          <w:tab w:val="left" w:pos="1282"/>
        </w:tabs>
        <w:autoSpaceDE w:val="0"/>
        <w:spacing w:line="274" w:lineRule="exact"/>
        <w:ind w:left="0" w:firstLine="567"/>
        <w:rPr>
          <w:sz w:val="24"/>
          <w:szCs w:val="24"/>
        </w:rPr>
      </w:pPr>
      <w:r w:rsidRPr="003960C6">
        <w:rPr>
          <w:bCs/>
          <w:sz w:val="24"/>
          <w:szCs w:val="24"/>
          <w:lang w:val="lt-LT"/>
        </w:rPr>
        <w:t>informacija apie pasikeitusius Paslaugos teikėjo darbuotojus atsakingus už Paslaugos teikimą, nurodant jų kontaktinius duomenis: pareigos, vardas, pavardė, telefono numeris, elektroninis paštas, kurį darbuotoją pakeitė.</w:t>
      </w:r>
    </w:p>
    <w:p w14:paraId="4C48EE0B" w14:textId="24249AF0" w:rsidR="004125A1" w:rsidRPr="003960C6" w:rsidRDefault="000B66E0">
      <w:pPr>
        <w:numPr>
          <w:ilvl w:val="2"/>
          <w:numId w:val="2"/>
        </w:numPr>
        <w:tabs>
          <w:tab w:val="left" w:pos="1560"/>
        </w:tabs>
        <w:autoSpaceDE w:val="0"/>
        <w:ind w:left="0" w:firstLine="567"/>
        <w:rPr>
          <w:sz w:val="24"/>
          <w:szCs w:val="24"/>
        </w:rPr>
      </w:pPr>
      <w:r w:rsidRPr="003960C6">
        <w:rPr>
          <w:bCs/>
          <w:sz w:val="24"/>
          <w:szCs w:val="24"/>
          <w:lang w:val="lt-LT" w:eastAsia="lt-LT"/>
        </w:rPr>
        <w:t xml:space="preserve">Paslaugos teikėjo raštiškas patvirtinimas, kad pasikeitus darbuotojams atsakingiems už PA surinkimą ir vežimą, konteinerių aikštelių priežiūrą, atliekų rūšiavimo kontrolę ir bendravimą su atliekų turėtojais, buvo suorganizuoti mokymai apie Paslaugos teikimo sąlygas ir atliekų rūšiavimo kontrolę, kuriuose susipažino su </w:t>
      </w:r>
      <w:r w:rsidRPr="003960C6">
        <w:rPr>
          <w:bCs/>
          <w:color w:val="FF0000"/>
          <w:sz w:val="24"/>
          <w:szCs w:val="24"/>
          <w:lang w:val="lt-LT" w:eastAsia="lt-LT"/>
        </w:rPr>
        <w:t>9.</w:t>
      </w:r>
      <w:r w:rsidR="007C2E33">
        <w:rPr>
          <w:bCs/>
          <w:color w:val="FF0000"/>
          <w:sz w:val="24"/>
          <w:szCs w:val="24"/>
          <w:lang w:val="lt-LT" w:eastAsia="lt-LT"/>
        </w:rPr>
        <w:t>9</w:t>
      </w:r>
      <w:r w:rsidRPr="003960C6">
        <w:rPr>
          <w:bCs/>
          <w:color w:val="FF0000"/>
          <w:sz w:val="24"/>
          <w:szCs w:val="24"/>
          <w:lang w:val="lt-LT" w:eastAsia="lt-LT"/>
        </w:rPr>
        <w:t xml:space="preserve"> poskyrio</w:t>
      </w:r>
      <w:r w:rsidRPr="003960C6">
        <w:rPr>
          <w:bCs/>
          <w:sz w:val="24"/>
          <w:szCs w:val="24"/>
          <w:lang w:val="lt-LT" w:eastAsia="lt-LT"/>
        </w:rPr>
        <w:t xml:space="preserve"> nurodyta informacija (išvardinti kokia konkreti informacija buvo pateikta mokymuose, mokymų data, kurie Paslaugos teikėjo darbuotojai  dalyvavo).</w:t>
      </w:r>
    </w:p>
    <w:p w14:paraId="24E0F400" w14:textId="77777777" w:rsidR="004125A1" w:rsidRPr="003960C6" w:rsidRDefault="000B66E0">
      <w:pPr>
        <w:numPr>
          <w:ilvl w:val="2"/>
          <w:numId w:val="2"/>
        </w:numPr>
        <w:tabs>
          <w:tab w:val="left" w:pos="1276"/>
        </w:tabs>
        <w:autoSpaceDE w:val="0"/>
        <w:ind w:left="0" w:firstLine="567"/>
        <w:rPr>
          <w:sz w:val="24"/>
          <w:szCs w:val="24"/>
        </w:rPr>
      </w:pPr>
      <w:r w:rsidRPr="003960C6">
        <w:rPr>
          <w:bCs/>
          <w:sz w:val="24"/>
          <w:szCs w:val="24"/>
          <w:lang w:val="lt-LT"/>
        </w:rPr>
        <w:t xml:space="preserve">informacija apie atliekų turėtojų informavimą </w:t>
      </w:r>
      <w:r w:rsidRPr="003960C6">
        <w:rPr>
          <w:bCs/>
          <w:sz w:val="24"/>
          <w:szCs w:val="24"/>
          <w:lang w:val="lt-LT" w:eastAsia="lt-LT"/>
        </w:rPr>
        <w:t>pranešimais vietinėje spaudoje, socialiniuose tinkluose ir kitomis su ARATC ir Užsakovu suderintomis priemonėmis ar būdais;</w:t>
      </w:r>
    </w:p>
    <w:p w14:paraId="64FD779E" w14:textId="77777777" w:rsidR="004125A1" w:rsidRPr="003960C6" w:rsidRDefault="000B66E0">
      <w:pPr>
        <w:numPr>
          <w:ilvl w:val="2"/>
          <w:numId w:val="2"/>
        </w:numPr>
        <w:tabs>
          <w:tab w:val="left" w:pos="1560"/>
        </w:tabs>
        <w:autoSpaceDE w:val="0"/>
        <w:spacing w:line="274" w:lineRule="exact"/>
        <w:ind w:left="0" w:firstLine="567"/>
        <w:rPr>
          <w:bCs/>
          <w:sz w:val="24"/>
          <w:szCs w:val="24"/>
          <w:lang w:val="lt-LT" w:eastAsia="lt-LT"/>
        </w:rPr>
      </w:pPr>
      <w:r w:rsidRPr="003960C6">
        <w:rPr>
          <w:bCs/>
          <w:sz w:val="24"/>
          <w:szCs w:val="24"/>
          <w:lang w:val="lt-LT" w:eastAsia="lt-LT"/>
        </w:rPr>
        <w:t>kita ARATC ir Užsakovo pareikalauta informacija.</w:t>
      </w:r>
    </w:p>
    <w:p w14:paraId="6AE2DD82" w14:textId="77777777" w:rsidR="004125A1" w:rsidRPr="003960C6" w:rsidRDefault="004125A1">
      <w:pPr>
        <w:tabs>
          <w:tab w:val="left" w:pos="1560"/>
        </w:tabs>
        <w:autoSpaceDE w:val="0"/>
        <w:spacing w:line="274" w:lineRule="exact"/>
        <w:ind w:left="567" w:firstLine="0"/>
        <w:rPr>
          <w:bCs/>
          <w:sz w:val="24"/>
          <w:szCs w:val="24"/>
          <w:lang w:val="lt-LT" w:eastAsia="lt-LT"/>
        </w:rPr>
      </w:pPr>
    </w:p>
    <w:p w14:paraId="1C58C0C3" w14:textId="77777777" w:rsidR="004125A1" w:rsidRPr="001A784A" w:rsidRDefault="000B66E0">
      <w:pPr>
        <w:numPr>
          <w:ilvl w:val="1"/>
          <w:numId w:val="2"/>
        </w:numPr>
        <w:tabs>
          <w:tab w:val="left" w:pos="1286"/>
        </w:tabs>
        <w:autoSpaceDE w:val="0"/>
        <w:spacing w:line="274" w:lineRule="exact"/>
        <w:ind w:left="0" w:firstLine="567"/>
        <w:rPr>
          <w:sz w:val="24"/>
          <w:szCs w:val="24"/>
          <w:lang w:val="lt-LT"/>
        </w:rPr>
      </w:pPr>
      <w:r w:rsidRPr="003960C6">
        <w:rPr>
          <w:b/>
          <w:bCs/>
          <w:sz w:val="24"/>
          <w:szCs w:val="24"/>
          <w:lang w:val="lt-LT" w:eastAsia="lt-LT"/>
        </w:rPr>
        <w:t>Paslaugos metinės ataskaitos</w:t>
      </w:r>
      <w:r w:rsidRPr="003960C6">
        <w:rPr>
          <w:bCs/>
          <w:sz w:val="24"/>
          <w:szCs w:val="24"/>
          <w:lang w:val="lt-LT" w:eastAsia="lt-LT"/>
        </w:rPr>
        <w:t xml:space="preserve"> ARATC teikiamos iki kiekvienų metų sausio 15 d. už praėjusius metus, kuriose turi būti mažiausiai ši informacija:</w:t>
      </w:r>
    </w:p>
    <w:p w14:paraId="13E7A81F" w14:textId="77777777" w:rsidR="004125A1" w:rsidRPr="001A784A" w:rsidRDefault="000B66E0">
      <w:pPr>
        <w:numPr>
          <w:ilvl w:val="2"/>
          <w:numId w:val="2"/>
        </w:numPr>
        <w:tabs>
          <w:tab w:val="left" w:pos="1267"/>
        </w:tabs>
        <w:autoSpaceDE w:val="0"/>
        <w:spacing w:line="274" w:lineRule="exact"/>
        <w:ind w:left="0" w:firstLine="567"/>
        <w:rPr>
          <w:sz w:val="24"/>
          <w:szCs w:val="24"/>
          <w:lang w:val="lt-LT"/>
        </w:rPr>
      </w:pPr>
      <w:r w:rsidRPr="003960C6">
        <w:rPr>
          <w:bCs/>
          <w:sz w:val="24"/>
          <w:szCs w:val="24"/>
          <w:lang w:val="lt-LT" w:eastAsia="lt-LT"/>
        </w:rPr>
        <w:t xml:space="preserve">Suminiai </w:t>
      </w:r>
      <w:r w:rsidRPr="003960C6">
        <w:rPr>
          <w:bCs/>
          <w:color w:val="FF0000"/>
          <w:sz w:val="24"/>
          <w:szCs w:val="24"/>
          <w:lang w:val="lt-LT" w:eastAsia="lt-LT"/>
        </w:rPr>
        <w:t>8.3 poskyryje</w:t>
      </w:r>
      <w:r w:rsidRPr="003960C6">
        <w:rPr>
          <w:bCs/>
          <w:sz w:val="24"/>
          <w:szCs w:val="24"/>
          <w:lang w:val="lt-LT" w:eastAsia="lt-LT"/>
        </w:rPr>
        <w:t xml:space="preserve"> nurodyti duomenys už praėjusius metus pagal mėnesius;</w:t>
      </w:r>
    </w:p>
    <w:p w14:paraId="39297857" w14:textId="77777777" w:rsidR="004125A1" w:rsidRPr="001A784A" w:rsidRDefault="000B66E0">
      <w:pPr>
        <w:numPr>
          <w:ilvl w:val="2"/>
          <w:numId w:val="2"/>
        </w:numPr>
        <w:tabs>
          <w:tab w:val="left" w:pos="1267"/>
        </w:tabs>
        <w:autoSpaceDE w:val="0"/>
        <w:ind w:left="0" w:firstLine="567"/>
        <w:rPr>
          <w:sz w:val="24"/>
          <w:szCs w:val="24"/>
          <w:lang w:val="lt-LT"/>
        </w:rPr>
      </w:pPr>
      <w:r w:rsidRPr="003960C6">
        <w:rPr>
          <w:sz w:val="24"/>
          <w:szCs w:val="24"/>
          <w:lang w:val="lt-LT" w:eastAsia="lt-LT"/>
        </w:rPr>
        <w:t>Einamųjų metų</w:t>
      </w:r>
      <w:r w:rsidRPr="003960C6">
        <w:rPr>
          <w:bCs/>
          <w:sz w:val="24"/>
          <w:szCs w:val="24"/>
          <w:lang w:val="lt-LT" w:eastAsia="lt-LT"/>
        </w:rPr>
        <w:t xml:space="preserve"> informacijos apie Paslaugos teikimą pateikimo vietinėje spaudoje grafikai.</w:t>
      </w:r>
    </w:p>
    <w:p w14:paraId="06FA7B99" w14:textId="77777777" w:rsidR="004125A1" w:rsidRPr="003960C6" w:rsidRDefault="000B66E0">
      <w:pPr>
        <w:numPr>
          <w:ilvl w:val="2"/>
          <w:numId w:val="2"/>
        </w:numPr>
        <w:tabs>
          <w:tab w:val="left" w:pos="1574"/>
        </w:tabs>
        <w:autoSpaceDE w:val="0"/>
        <w:spacing w:line="274" w:lineRule="exact"/>
        <w:ind w:left="0" w:firstLine="567"/>
        <w:rPr>
          <w:bCs/>
          <w:sz w:val="24"/>
          <w:szCs w:val="24"/>
          <w:lang w:val="lt-LT" w:eastAsia="lt-LT"/>
        </w:rPr>
      </w:pPr>
      <w:r w:rsidRPr="003960C6">
        <w:rPr>
          <w:bCs/>
          <w:sz w:val="24"/>
          <w:szCs w:val="24"/>
          <w:lang w:val="lt-LT" w:eastAsia="lt-LT"/>
        </w:rPr>
        <w:t>informacija apie Paslaugos vykdymo problemas, nurodant jų sprendimo būdus.</w:t>
      </w:r>
    </w:p>
    <w:p w14:paraId="526455D4" w14:textId="77777777" w:rsidR="004125A1" w:rsidRPr="001A784A" w:rsidRDefault="000B66E0">
      <w:pPr>
        <w:numPr>
          <w:ilvl w:val="2"/>
          <w:numId w:val="2"/>
        </w:numPr>
        <w:tabs>
          <w:tab w:val="left" w:pos="1574"/>
        </w:tabs>
        <w:autoSpaceDE w:val="0"/>
        <w:spacing w:line="274" w:lineRule="exact"/>
        <w:ind w:left="0" w:firstLine="567"/>
        <w:rPr>
          <w:sz w:val="24"/>
          <w:szCs w:val="24"/>
          <w:lang w:val="pl-PL"/>
        </w:rPr>
      </w:pPr>
      <w:r w:rsidRPr="003960C6">
        <w:rPr>
          <w:bCs/>
          <w:sz w:val="24"/>
          <w:szCs w:val="24"/>
          <w:lang w:val="lt-LT" w:eastAsia="lt-LT"/>
        </w:rPr>
        <w:t>kita ARATC ir Užsakovo pareikalauta informacija.</w:t>
      </w:r>
      <w:r w:rsidRPr="003960C6">
        <w:rPr>
          <w:sz w:val="24"/>
          <w:szCs w:val="24"/>
          <w:lang w:val="lt-LT" w:eastAsia="lt-LT"/>
        </w:rPr>
        <w:t xml:space="preserve"> </w:t>
      </w:r>
    </w:p>
    <w:p w14:paraId="6E3D7729" w14:textId="77777777" w:rsidR="004125A1" w:rsidRPr="003960C6" w:rsidRDefault="004125A1">
      <w:pPr>
        <w:tabs>
          <w:tab w:val="left" w:pos="1574"/>
        </w:tabs>
        <w:autoSpaceDE w:val="0"/>
        <w:spacing w:line="274" w:lineRule="exact"/>
        <w:ind w:left="567" w:firstLine="0"/>
        <w:rPr>
          <w:bCs/>
          <w:sz w:val="24"/>
          <w:szCs w:val="24"/>
          <w:lang w:val="lt-LT" w:eastAsia="lt-LT"/>
        </w:rPr>
      </w:pPr>
    </w:p>
    <w:p w14:paraId="4711553B" w14:textId="77777777" w:rsidR="004125A1" w:rsidRPr="001A784A" w:rsidRDefault="000B66E0">
      <w:pPr>
        <w:numPr>
          <w:ilvl w:val="1"/>
          <w:numId w:val="2"/>
        </w:numPr>
        <w:tabs>
          <w:tab w:val="left" w:pos="1267"/>
        </w:tabs>
        <w:autoSpaceDE w:val="0"/>
        <w:spacing w:line="274" w:lineRule="exact"/>
        <w:ind w:left="0" w:firstLine="567"/>
        <w:rPr>
          <w:sz w:val="24"/>
          <w:szCs w:val="24"/>
          <w:lang w:val="lt-LT"/>
        </w:rPr>
      </w:pPr>
      <w:r w:rsidRPr="003960C6">
        <w:rPr>
          <w:b/>
          <w:bCs/>
          <w:sz w:val="24"/>
          <w:szCs w:val="24"/>
          <w:lang w:val="lt-LT" w:eastAsia="lt-LT"/>
        </w:rPr>
        <w:t>Galutinė Paslaugos ataskaita</w:t>
      </w:r>
      <w:r w:rsidRPr="003960C6">
        <w:rPr>
          <w:bCs/>
          <w:sz w:val="24"/>
          <w:szCs w:val="24"/>
          <w:lang w:val="lt-LT" w:eastAsia="lt-LT"/>
        </w:rPr>
        <w:t xml:space="preserve"> yra pateikiama ARATC ir Užsakovui likus 3 mėnesiams iki Sutarties pabaigos. Šioje ataskaitoje nurodomi visi suminiai duomenys pagal metus pateikti metinėse ataskaitose, pasiūlymai ARATC ir Užsakovui kaip tobulinti Paslaugą ateityje, kita ARATC ir Užsakovo prašoma informacija. </w:t>
      </w:r>
      <w:bookmarkStart w:id="37" w:name="bookmark19"/>
      <w:bookmarkEnd w:id="37"/>
    </w:p>
    <w:p w14:paraId="7EFFA3A7" w14:textId="77777777" w:rsidR="004125A1" w:rsidRPr="003960C6" w:rsidRDefault="000B66E0">
      <w:pPr>
        <w:numPr>
          <w:ilvl w:val="1"/>
          <w:numId w:val="2"/>
        </w:numPr>
        <w:tabs>
          <w:tab w:val="left" w:pos="1267"/>
        </w:tabs>
        <w:autoSpaceDE w:val="0"/>
        <w:spacing w:line="274" w:lineRule="exact"/>
        <w:ind w:left="0" w:firstLine="567"/>
        <w:rPr>
          <w:sz w:val="24"/>
          <w:szCs w:val="24"/>
        </w:rPr>
      </w:pPr>
      <w:r w:rsidRPr="003960C6">
        <w:rPr>
          <w:bCs/>
          <w:sz w:val="24"/>
          <w:szCs w:val="24"/>
          <w:lang w:val="lt-LT" w:eastAsia="lt-LT"/>
        </w:rPr>
        <w:t>Visos ataskaitos teikiamos elektroninėje laikmenoje, pasirašytos sertifikuotu Paslaugos teikėjo elektroniniu parašu. Elektroninėje laikmenoje ataskaita pateikiama Excel formatu.</w:t>
      </w:r>
      <w:r w:rsidRPr="003960C6">
        <w:rPr>
          <w:sz w:val="24"/>
          <w:szCs w:val="24"/>
          <w:lang w:val="lt-LT"/>
        </w:rPr>
        <w:t xml:space="preserve"> </w:t>
      </w:r>
    </w:p>
    <w:p w14:paraId="30363B19" w14:textId="77777777" w:rsidR="004125A1" w:rsidRPr="001A784A" w:rsidRDefault="000B66E0">
      <w:pPr>
        <w:numPr>
          <w:ilvl w:val="1"/>
          <w:numId w:val="2"/>
        </w:numPr>
        <w:tabs>
          <w:tab w:val="left" w:pos="1267"/>
        </w:tabs>
        <w:autoSpaceDE w:val="0"/>
        <w:ind w:left="0" w:firstLine="567"/>
        <w:rPr>
          <w:sz w:val="24"/>
          <w:szCs w:val="24"/>
          <w:lang w:val="lt-LT"/>
        </w:rPr>
      </w:pPr>
      <w:r w:rsidRPr="003960C6">
        <w:rPr>
          <w:bCs/>
          <w:sz w:val="24"/>
          <w:szCs w:val="24"/>
          <w:lang w:val="lt-LT" w:eastAsia="lt-LT"/>
        </w:rPr>
        <w:t xml:space="preserve">ARATC ir/ar Užsakovo sprendimu, Paslaugos teikėjui gali būti suteikiamas iki 10 darbo dienų terminas metinei ir galutinei ataskaitai pataisyti, patikslinti, ištaisyti neatitikimus. Jeigu ARATC ir/ar Užsakovas nepateikia pastabų dėl pateiktos ataskaitos duomenų patikslinimo, pataisymo ar neatitikimų ištaisymo per 5 darbo dienas nuo ataskaitos pateikimo, laikoma, kad suteikta Paslauga yra priimta. </w:t>
      </w:r>
    </w:p>
    <w:p w14:paraId="2B860A9F" w14:textId="77777777" w:rsidR="004125A1" w:rsidRPr="003960C6" w:rsidRDefault="004125A1">
      <w:pPr>
        <w:keepNext/>
        <w:ind w:firstLine="0"/>
        <w:rPr>
          <w:b/>
          <w:bCs/>
          <w:kern w:val="3"/>
          <w:sz w:val="24"/>
          <w:szCs w:val="24"/>
          <w:lang w:val="lt-LT"/>
        </w:rPr>
      </w:pPr>
      <w:bookmarkStart w:id="38" w:name="bookmark13"/>
      <w:bookmarkStart w:id="39" w:name="_Toc426532407"/>
      <w:bookmarkEnd w:id="38"/>
    </w:p>
    <w:p w14:paraId="505235C0" w14:textId="77777777" w:rsidR="004125A1" w:rsidRPr="003960C6" w:rsidRDefault="000B66E0">
      <w:pPr>
        <w:keepNext/>
        <w:numPr>
          <w:ilvl w:val="0"/>
          <w:numId w:val="2"/>
        </w:numPr>
        <w:ind w:left="0" w:firstLine="567"/>
        <w:jc w:val="left"/>
        <w:rPr>
          <w:b/>
          <w:bCs/>
          <w:kern w:val="3"/>
          <w:sz w:val="24"/>
          <w:szCs w:val="24"/>
          <w:lang w:val="lt-LT"/>
        </w:rPr>
      </w:pPr>
      <w:r w:rsidRPr="003960C6">
        <w:rPr>
          <w:b/>
          <w:bCs/>
          <w:kern w:val="3"/>
          <w:sz w:val="24"/>
          <w:szCs w:val="24"/>
          <w:lang w:val="lt-LT"/>
        </w:rPr>
        <w:t xml:space="preserve">PASLAUGOS TEIKĖJO </w:t>
      </w:r>
      <w:bookmarkEnd w:id="39"/>
      <w:r w:rsidRPr="003960C6">
        <w:rPr>
          <w:b/>
          <w:bCs/>
          <w:kern w:val="3"/>
          <w:sz w:val="24"/>
          <w:szCs w:val="24"/>
          <w:lang w:val="lt-LT"/>
        </w:rPr>
        <w:t>KOMANDA</w:t>
      </w:r>
    </w:p>
    <w:p w14:paraId="7CE4E53B" w14:textId="77777777" w:rsidR="004125A1" w:rsidRPr="003960C6" w:rsidRDefault="004125A1">
      <w:pPr>
        <w:ind w:firstLine="567"/>
        <w:rPr>
          <w:sz w:val="24"/>
          <w:szCs w:val="24"/>
          <w:lang w:val="lt-LT"/>
        </w:rPr>
      </w:pPr>
    </w:p>
    <w:p w14:paraId="743B0A82" w14:textId="77777777"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
          <w:bCs/>
          <w:sz w:val="24"/>
          <w:szCs w:val="24"/>
          <w:lang w:val="lt-LT" w:eastAsia="lt-LT"/>
        </w:rPr>
        <w:lastRenderedPageBreak/>
        <w:t xml:space="preserve"> </w:t>
      </w:r>
      <w:r w:rsidRPr="003960C6">
        <w:rPr>
          <w:bCs/>
          <w:sz w:val="24"/>
          <w:szCs w:val="24"/>
          <w:lang w:val="lt-LT" w:eastAsia="lt-LT"/>
        </w:rPr>
        <w:t>Paslaugos teikėjo komandą sudaro Paslaugos teikėjo darbuotojai, už kurių elgesį darbo metu Paslaugos teikėjas atsako visu Paslaugos teikimo laikotarpiu.</w:t>
      </w:r>
      <w:r w:rsidRPr="003960C6">
        <w:rPr>
          <w:sz w:val="24"/>
          <w:szCs w:val="24"/>
          <w:lang w:val="lt-LT" w:eastAsia="lt-LT"/>
        </w:rPr>
        <w:t xml:space="preserve"> </w:t>
      </w:r>
    </w:p>
    <w:p w14:paraId="180F03A8" w14:textId="77777777" w:rsidR="004125A1" w:rsidRPr="003960C6" w:rsidRDefault="000B66E0">
      <w:pPr>
        <w:numPr>
          <w:ilvl w:val="1"/>
          <w:numId w:val="2"/>
        </w:numPr>
        <w:tabs>
          <w:tab w:val="left" w:pos="1276"/>
        </w:tabs>
        <w:autoSpaceDE w:val="0"/>
        <w:spacing w:line="274" w:lineRule="exact"/>
        <w:ind w:left="0" w:firstLine="567"/>
        <w:rPr>
          <w:sz w:val="24"/>
          <w:szCs w:val="24"/>
        </w:rPr>
      </w:pPr>
      <w:r w:rsidRPr="003960C6">
        <w:rPr>
          <w:sz w:val="24"/>
          <w:szCs w:val="24"/>
          <w:lang w:val="lt-LT" w:eastAsia="lt-LT"/>
        </w:rPr>
        <w:t>Paslaugos teikėjas turi nurodyti, kurie jo darbuotojai bus atsakingi už Paslaugos teikimą, t. y.  atliks bei bus atsakingi už šiuos darbus:</w:t>
      </w:r>
    </w:p>
    <w:p w14:paraId="130C0333" w14:textId="77777777" w:rsidR="004125A1" w:rsidRPr="001A784A" w:rsidRDefault="000B66E0">
      <w:pPr>
        <w:keepNext/>
        <w:numPr>
          <w:ilvl w:val="2"/>
          <w:numId w:val="2"/>
        </w:numPr>
        <w:ind w:left="0" w:firstLine="567"/>
        <w:rPr>
          <w:sz w:val="24"/>
          <w:szCs w:val="24"/>
          <w:lang w:val="en-US"/>
        </w:rPr>
      </w:pPr>
      <w:r w:rsidRPr="003960C6">
        <w:rPr>
          <w:sz w:val="24"/>
          <w:szCs w:val="24"/>
          <w:lang w:val="lt-LT" w:eastAsia="lt-LT"/>
        </w:rPr>
        <w:t xml:space="preserve">vadovavimas Paslaugos teikimui Savivaldybių teritorijoje; </w:t>
      </w:r>
    </w:p>
    <w:p w14:paraId="4EE373B9" w14:textId="77777777" w:rsidR="004125A1" w:rsidRPr="001A784A" w:rsidRDefault="000B66E0">
      <w:pPr>
        <w:keepNext/>
        <w:numPr>
          <w:ilvl w:val="2"/>
          <w:numId w:val="2"/>
        </w:numPr>
        <w:ind w:left="0" w:firstLine="567"/>
        <w:rPr>
          <w:sz w:val="24"/>
          <w:szCs w:val="24"/>
          <w:lang w:val="en-US"/>
        </w:rPr>
      </w:pPr>
      <w:r w:rsidRPr="003960C6">
        <w:rPr>
          <w:sz w:val="24"/>
          <w:szCs w:val="24"/>
          <w:lang w:val="lt-LT" w:eastAsia="lt-LT"/>
        </w:rPr>
        <w:t>komunikacija tarp Paslaugos teikėjo, ARATC ir Užsakovo;</w:t>
      </w:r>
    </w:p>
    <w:p w14:paraId="06DB62E4" w14:textId="77777777" w:rsidR="004125A1" w:rsidRPr="003960C6" w:rsidRDefault="000B66E0">
      <w:pPr>
        <w:numPr>
          <w:ilvl w:val="2"/>
          <w:numId w:val="2"/>
        </w:numPr>
        <w:tabs>
          <w:tab w:val="left" w:pos="1276"/>
        </w:tabs>
        <w:autoSpaceDE w:val="0"/>
        <w:ind w:left="0" w:firstLine="567"/>
        <w:rPr>
          <w:bCs/>
          <w:sz w:val="24"/>
          <w:szCs w:val="24"/>
          <w:lang w:val="lt-LT" w:eastAsia="lt-LT"/>
        </w:rPr>
      </w:pPr>
      <w:r w:rsidRPr="003960C6">
        <w:rPr>
          <w:bCs/>
          <w:sz w:val="24"/>
          <w:szCs w:val="24"/>
          <w:lang w:val="lt-LT" w:eastAsia="lt-LT"/>
        </w:rPr>
        <w:t>PA surinkimas ir vežimas, konteinerių aikštelėse paliktų atliekų surinkimas ir vežimas (šiukšliavežių vairuotojai, pagalbiniai darbininkai ir kiti darbuotojai);</w:t>
      </w:r>
    </w:p>
    <w:p w14:paraId="296D80C6" w14:textId="77777777" w:rsidR="004125A1" w:rsidRPr="003960C6" w:rsidRDefault="000B66E0">
      <w:pPr>
        <w:numPr>
          <w:ilvl w:val="2"/>
          <w:numId w:val="2"/>
        </w:numPr>
        <w:tabs>
          <w:tab w:val="left" w:pos="1276"/>
        </w:tabs>
        <w:autoSpaceDE w:val="0"/>
        <w:ind w:left="0" w:firstLine="567"/>
        <w:rPr>
          <w:bCs/>
          <w:sz w:val="24"/>
          <w:szCs w:val="24"/>
          <w:lang w:val="lt-LT" w:eastAsia="lt-LT"/>
        </w:rPr>
      </w:pPr>
      <w:r w:rsidRPr="003960C6">
        <w:rPr>
          <w:bCs/>
          <w:sz w:val="24"/>
          <w:szCs w:val="24"/>
          <w:lang w:val="lt-LT" w:eastAsia="lt-LT"/>
        </w:rPr>
        <w:t>PA rūšiavimo kontrolė;</w:t>
      </w:r>
    </w:p>
    <w:p w14:paraId="68F1EB64" w14:textId="77777777" w:rsidR="004125A1" w:rsidRPr="003960C6" w:rsidRDefault="000B66E0">
      <w:pPr>
        <w:numPr>
          <w:ilvl w:val="2"/>
          <w:numId w:val="2"/>
        </w:numPr>
        <w:tabs>
          <w:tab w:val="left" w:pos="1276"/>
        </w:tabs>
        <w:autoSpaceDE w:val="0"/>
        <w:ind w:left="0" w:firstLine="567"/>
        <w:rPr>
          <w:bCs/>
          <w:sz w:val="24"/>
          <w:szCs w:val="24"/>
          <w:lang w:val="lt-LT" w:eastAsia="lt-LT"/>
        </w:rPr>
      </w:pPr>
      <w:r w:rsidRPr="003960C6">
        <w:rPr>
          <w:bCs/>
          <w:sz w:val="24"/>
          <w:szCs w:val="24"/>
          <w:lang w:val="lt-LT" w:eastAsia="lt-LT"/>
        </w:rPr>
        <w:t>Konteinerių pastatymas, keitimas, nuėmimas ir apskaita;</w:t>
      </w:r>
    </w:p>
    <w:p w14:paraId="23E055C3" w14:textId="77777777" w:rsidR="004125A1" w:rsidRPr="003960C6" w:rsidRDefault="000B66E0">
      <w:pPr>
        <w:numPr>
          <w:ilvl w:val="2"/>
          <w:numId w:val="2"/>
        </w:numPr>
        <w:tabs>
          <w:tab w:val="left" w:pos="1282"/>
        </w:tabs>
        <w:autoSpaceDE w:val="0"/>
        <w:ind w:left="0" w:firstLine="567"/>
        <w:rPr>
          <w:bCs/>
          <w:sz w:val="24"/>
          <w:szCs w:val="24"/>
          <w:lang w:val="lt-LT" w:eastAsia="lt-LT"/>
        </w:rPr>
      </w:pPr>
      <w:r w:rsidRPr="003960C6">
        <w:rPr>
          <w:bCs/>
          <w:sz w:val="24"/>
          <w:szCs w:val="24"/>
          <w:lang w:val="lt-LT" w:eastAsia="lt-LT"/>
        </w:rPr>
        <w:t>KIŽ, KIN ir informacinių lipdukų tvirtinimas;</w:t>
      </w:r>
    </w:p>
    <w:p w14:paraId="7046EC09" w14:textId="77777777" w:rsidR="004125A1" w:rsidRPr="003960C6" w:rsidRDefault="000B66E0">
      <w:pPr>
        <w:numPr>
          <w:ilvl w:val="2"/>
          <w:numId w:val="2"/>
        </w:numPr>
        <w:tabs>
          <w:tab w:val="left" w:pos="1282"/>
        </w:tabs>
        <w:autoSpaceDE w:val="0"/>
        <w:ind w:left="0" w:firstLine="567"/>
        <w:rPr>
          <w:bCs/>
          <w:sz w:val="24"/>
          <w:szCs w:val="24"/>
          <w:lang w:val="lt-LT" w:eastAsia="lt-LT"/>
        </w:rPr>
      </w:pPr>
      <w:r w:rsidRPr="003960C6">
        <w:rPr>
          <w:bCs/>
          <w:sz w:val="24"/>
          <w:szCs w:val="24"/>
          <w:lang w:val="lt-LT" w:eastAsia="lt-LT"/>
        </w:rPr>
        <w:t>konteinerių aptarnavimo duomenų teikimas į KIS, KIS priežiūra ir administravimas, duomenų teikimas iš KIS į ARATC informacinę sistemą;</w:t>
      </w:r>
    </w:p>
    <w:p w14:paraId="6BD9F912" w14:textId="77777777"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rPr>
        <w:t>Atliekų turėtojų informavimas apie Paslaugos teikimą;</w:t>
      </w:r>
    </w:p>
    <w:p w14:paraId="243525A5" w14:textId="77777777"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eastAsia="lt-LT"/>
        </w:rPr>
        <w:t>Grafiko sudarymas ir pateikimas į KIS, atliekų turėtojams, ARATC;</w:t>
      </w:r>
    </w:p>
    <w:p w14:paraId="25F1F965" w14:textId="77777777" w:rsidR="004125A1" w:rsidRPr="003960C6" w:rsidRDefault="000B66E0">
      <w:pPr>
        <w:numPr>
          <w:ilvl w:val="2"/>
          <w:numId w:val="2"/>
        </w:numPr>
        <w:tabs>
          <w:tab w:val="left" w:pos="1276"/>
        </w:tabs>
        <w:autoSpaceDE w:val="0"/>
        <w:ind w:left="0" w:firstLine="567"/>
        <w:rPr>
          <w:sz w:val="24"/>
          <w:szCs w:val="24"/>
        </w:rPr>
      </w:pPr>
      <w:r w:rsidRPr="003960C6">
        <w:rPr>
          <w:bCs/>
          <w:kern w:val="3"/>
          <w:sz w:val="24"/>
          <w:szCs w:val="24"/>
          <w:lang w:val="lt-LT"/>
        </w:rPr>
        <w:t>atliekų turėtojų pranešimų nagrinėjimas;</w:t>
      </w:r>
    </w:p>
    <w:p w14:paraId="4EF951FC" w14:textId="77777777" w:rsidR="004125A1" w:rsidRPr="001A784A" w:rsidRDefault="000B66E0">
      <w:pPr>
        <w:numPr>
          <w:ilvl w:val="2"/>
          <w:numId w:val="2"/>
        </w:numPr>
        <w:tabs>
          <w:tab w:val="left" w:pos="1276"/>
        </w:tabs>
        <w:autoSpaceDE w:val="0"/>
        <w:ind w:left="0" w:firstLine="567"/>
        <w:rPr>
          <w:sz w:val="24"/>
          <w:szCs w:val="24"/>
          <w:lang w:val="en-US"/>
        </w:rPr>
      </w:pPr>
      <w:r w:rsidRPr="003960C6">
        <w:rPr>
          <w:bCs/>
          <w:kern w:val="3"/>
          <w:sz w:val="24"/>
          <w:szCs w:val="24"/>
          <w:lang w:val="lt-LT"/>
        </w:rPr>
        <w:t>ataskaitų rengimas ir pateikimas ARATC ir Užsakovui;</w:t>
      </w:r>
    </w:p>
    <w:p w14:paraId="4DCB1686" w14:textId="77777777" w:rsidR="004125A1" w:rsidRPr="001A784A" w:rsidRDefault="000B66E0">
      <w:pPr>
        <w:numPr>
          <w:ilvl w:val="2"/>
          <w:numId w:val="2"/>
        </w:numPr>
        <w:tabs>
          <w:tab w:val="left" w:pos="1276"/>
        </w:tabs>
        <w:autoSpaceDE w:val="0"/>
        <w:ind w:left="0" w:firstLine="567"/>
        <w:rPr>
          <w:sz w:val="24"/>
          <w:szCs w:val="24"/>
          <w:lang w:val="en-US"/>
        </w:rPr>
      </w:pPr>
      <w:r w:rsidRPr="003960C6">
        <w:rPr>
          <w:bCs/>
          <w:kern w:val="3"/>
          <w:sz w:val="24"/>
          <w:szCs w:val="24"/>
          <w:lang w:val="lt-LT"/>
        </w:rPr>
        <w:t>kiti už Paslaugos teikimą atsakingi darbuotojai.</w:t>
      </w:r>
    </w:p>
    <w:p w14:paraId="4856CDE4" w14:textId="77777777"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Cs/>
          <w:sz w:val="24"/>
          <w:szCs w:val="24"/>
          <w:lang w:val="lt-LT" w:eastAsia="lt-LT"/>
        </w:rPr>
        <w:t xml:space="preserve">Tais atvejais, kai Paslaugos teikėjo darbuotojas atsakingas už atliekų turėtojų pranešimų nagrinėjimą,  ataskaitų teikimą, komunikaciją su ARATC ir Užsakovu, Paslaugos teikimui vadovaujantis asmuo laikinai išvyksta ar pasikeičia, raštu per 2 darbo dienas turi būti pateikiama informacija apie jį pavaduojantį ar pakeitusį asmenį. </w:t>
      </w:r>
    </w:p>
    <w:p w14:paraId="45258862" w14:textId="77777777"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Cs/>
          <w:sz w:val="24"/>
          <w:szCs w:val="24"/>
          <w:lang w:val="lt-LT" w:eastAsia="lt-LT"/>
        </w:rPr>
        <w:t>Tiek Paslaugos teikimui Savivaldybių teritorijoje vadovaujantis asmuo, tiek jį pavaduojantis darbuotojas, turi būti gerai susipažinę su aptarnaujama teritorija. Jie privalo suprasti, skaityti, kalbėti ir rašyti lietuvių kalba. Paskirtam atsakingam asmeniui turi būti raštu suteikti įgaliojimai spręsti problemas ir vesti derybas.</w:t>
      </w:r>
    </w:p>
    <w:p w14:paraId="4BEDFF4D" w14:textId="77777777" w:rsidR="004125A1" w:rsidRPr="001A784A" w:rsidRDefault="000B66E0">
      <w:pPr>
        <w:numPr>
          <w:ilvl w:val="2"/>
          <w:numId w:val="2"/>
        </w:numPr>
        <w:tabs>
          <w:tab w:val="left" w:pos="1267"/>
        </w:tabs>
        <w:autoSpaceDE w:val="0"/>
        <w:ind w:left="0" w:firstLine="567"/>
        <w:rPr>
          <w:sz w:val="24"/>
          <w:szCs w:val="24"/>
          <w:lang w:val="lt-LT"/>
        </w:rPr>
      </w:pPr>
      <w:r w:rsidRPr="003960C6">
        <w:rPr>
          <w:bCs/>
          <w:sz w:val="24"/>
          <w:szCs w:val="24"/>
          <w:lang w:val="lt-LT" w:eastAsia="lt-LT"/>
        </w:rPr>
        <w:t>Jeigu paskirtas asmuo negali atlikti jam priskirtų pareigų dėl priežasčių, nepriklausančių nuo Paslaugos teikėjo, ARATC ir Užsakovo, Paslaugos teikėjas paskiria naują atsakingą asmenį, kurio profesinė kvalifikacija yra ne žemesnė už anksčiau paskirtojo asmens, per 5 darbo  dienas.</w:t>
      </w:r>
    </w:p>
    <w:p w14:paraId="046815CD" w14:textId="77777777"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Cs/>
          <w:sz w:val="24"/>
          <w:szCs w:val="24"/>
          <w:lang w:val="lt-LT" w:eastAsia="lt-LT"/>
        </w:rPr>
        <w:t xml:space="preserve"> Atliekų surinkimo techniką vairuojantys, pagalbiniai PA atliekų surinkimo ir vežimo darbuotojai turi būti tvarkingi, dėvėti vienodas uniformas, ant kurios turi būti pažymėtas Paslaugos teikėjo pavadinimas ir logotipas.</w:t>
      </w:r>
    </w:p>
    <w:p w14:paraId="2819115F" w14:textId="77777777"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Cs/>
          <w:sz w:val="24"/>
          <w:szCs w:val="24"/>
          <w:lang w:val="lt-LT" w:eastAsia="lt-LT"/>
        </w:rPr>
        <w:t xml:space="preserve">Atliekų surinkimo technikos vairuotojai turi laikytis kelių eismo taisyklių ir nuostatų, susijusių su transporto priemonių vairavimu ir važiavimu visuomeniniais ir privačiais keliais, įskaitant apribojimus aukščiui, pločiui ir svoriui. </w:t>
      </w:r>
    </w:p>
    <w:p w14:paraId="64BC3051" w14:textId="77777777" w:rsidR="004125A1" w:rsidRPr="003960C6" w:rsidRDefault="000B66E0">
      <w:pPr>
        <w:numPr>
          <w:ilvl w:val="1"/>
          <w:numId w:val="2"/>
        </w:numPr>
        <w:tabs>
          <w:tab w:val="left" w:pos="1267"/>
        </w:tabs>
        <w:autoSpaceDE w:val="0"/>
        <w:spacing w:line="274" w:lineRule="exact"/>
        <w:ind w:left="0" w:firstLine="567"/>
        <w:rPr>
          <w:bCs/>
          <w:sz w:val="24"/>
          <w:szCs w:val="24"/>
          <w:lang w:val="lt-LT" w:eastAsia="lt-LT"/>
        </w:rPr>
      </w:pPr>
      <w:r w:rsidRPr="003960C6">
        <w:rPr>
          <w:bCs/>
          <w:sz w:val="24"/>
          <w:szCs w:val="24"/>
          <w:lang w:val="lt-LT" w:eastAsia="lt-LT"/>
        </w:rPr>
        <w:t xml:space="preserve">Paslaugos teikėjas, jei būtina, laikinai keisdamas darbuotojus, turi užtikrinti, kad Paslaugos kokybė nesikeistų dėl švenčių, darbuotojų atostogų, ligų ar kitais atvejais. </w:t>
      </w:r>
    </w:p>
    <w:p w14:paraId="22968638" w14:textId="77777777" w:rsidR="004125A1" w:rsidRPr="003960C6" w:rsidRDefault="000B66E0">
      <w:pPr>
        <w:numPr>
          <w:ilvl w:val="1"/>
          <w:numId w:val="2"/>
        </w:numPr>
        <w:tabs>
          <w:tab w:val="left" w:pos="1267"/>
        </w:tabs>
        <w:autoSpaceDE w:val="0"/>
        <w:spacing w:line="274" w:lineRule="exact"/>
        <w:ind w:left="0" w:firstLine="567"/>
        <w:rPr>
          <w:bCs/>
          <w:sz w:val="24"/>
          <w:szCs w:val="24"/>
          <w:lang w:val="lt-LT" w:eastAsia="lt-LT"/>
        </w:rPr>
      </w:pPr>
      <w:r w:rsidRPr="003960C6">
        <w:rPr>
          <w:bCs/>
          <w:sz w:val="24"/>
          <w:szCs w:val="24"/>
          <w:lang w:val="lt-LT" w:eastAsia="lt-LT"/>
        </w:rPr>
        <w:t xml:space="preserve">Darbuotojai, pagal darbo specifiką turintys bendrauti su atliekų turėtojais, privalo suprasti, skaityti ir kalbėti lietuviškai, būti pagarbūs, malonūs, pagal savo kompetenciją suteikiantys visą reikiamą informaciją besikreipusiems atliekų turėtojams. </w:t>
      </w:r>
    </w:p>
    <w:p w14:paraId="03A7D050" w14:textId="77777777" w:rsidR="004125A1" w:rsidRPr="003960C6" w:rsidRDefault="000B66E0">
      <w:pPr>
        <w:pStyle w:val="Sraopastraipa"/>
        <w:numPr>
          <w:ilvl w:val="1"/>
          <w:numId w:val="2"/>
        </w:numPr>
        <w:ind w:left="0" w:firstLine="567"/>
        <w:rPr>
          <w:bCs/>
          <w:sz w:val="24"/>
          <w:szCs w:val="24"/>
          <w:shd w:val="clear" w:color="auto" w:fill="FFFF00"/>
        </w:rPr>
      </w:pPr>
      <w:r w:rsidRPr="00604904">
        <w:rPr>
          <w:bCs/>
          <w:sz w:val="24"/>
          <w:szCs w:val="24"/>
        </w:rPr>
        <w:t>Paslaugos teikimo metu pasikeitus Paslaugos teikėjo darbuotojams atsakingiems už MKA ir MA surinkimą ir vežimą, konteinerių aikštelių priežiūrą, atliekų rūšiavimo kontrolę ir atliekų turėtojų pranešimų nagrinėjimą, Paslaugos teikėjas naujiems (naujam) darbuotojams (darbuotojui) su ARATC ir/ar Savivaldybės administracija iš anksto suderintu laiku organizuoja praktinius mokymus apie Paslaugos teikimo sąlygas ir atliekų rūšiavimo kontrolę. Mokymus privaloma organizuoti ARATC ar Savivaldybės darbo valandomis  ir pateikti mažiausiai šią informaciją:</w:t>
      </w:r>
    </w:p>
    <w:p w14:paraId="57EF48DB"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Taisyklės;</w:t>
      </w:r>
    </w:p>
    <w:p w14:paraId="11CAD174"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informacija ir praktiniai mokymai apie atliekų rūšiavimo kontrolę;</w:t>
      </w:r>
    </w:p>
    <w:p w14:paraId="2CD20517"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PA surinkimo maršrutai ir grafikai, konteinerių išdėstymo vietos;</w:t>
      </w:r>
    </w:p>
    <w:p w14:paraId="101A14CE"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informacinių pranešimų naudojimo atvejai ir instrukcijos;</w:t>
      </w:r>
    </w:p>
    <w:p w14:paraId="539CE752"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atliekų surinkimo apvažiavimo būdu tvarka;</w:t>
      </w:r>
    </w:p>
    <w:p w14:paraId="45630F61"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KIŽ, informacinių ir KIN lipdukų keitimo ir uždėjimo ant konteinerių instrukcijos;</w:t>
      </w:r>
    </w:p>
    <w:p w14:paraId="0451C6DF"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darbų saugos taisyklės, taikomos Paslaugos teikimo srityje;</w:t>
      </w:r>
    </w:p>
    <w:p w14:paraId="50470931"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lastRenderedPageBreak/>
        <w:t>atliekų turėtojų pranešimų nagrinėjimo tvarka;</w:t>
      </w:r>
    </w:p>
    <w:p w14:paraId="50386EC6"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kita reikalinga informacija.</w:t>
      </w:r>
    </w:p>
    <w:p w14:paraId="1FFE70D5" w14:textId="77777777" w:rsidR="004125A1" w:rsidRPr="003960C6" w:rsidRDefault="004125A1">
      <w:pPr>
        <w:tabs>
          <w:tab w:val="left" w:pos="1418"/>
        </w:tabs>
        <w:autoSpaceDE w:val="0"/>
        <w:spacing w:line="274" w:lineRule="exact"/>
        <w:ind w:firstLine="0"/>
        <w:rPr>
          <w:bCs/>
          <w:sz w:val="24"/>
          <w:szCs w:val="24"/>
          <w:lang w:val="lt-LT" w:eastAsia="lt-LT"/>
        </w:rPr>
      </w:pPr>
    </w:p>
    <w:p w14:paraId="7F3B591E" w14:textId="77777777" w:rsidR="004125A1" w:rsidRPr="003960C6" w:rsidRDefault="000B66E0">
      <w:pPr>
        <w:numPr>
          <w:ilvl w:val="0"/>
          <w:numId w:val="2"/>
        </w:numPr>
        <w:tabs>
          <w:tab w:val="left" w:pos="1418"/>
        </w:tabs>
        <w:autoSpaceDE w:val="0"/>
        <w:ind w:left="0" w:firstLine="567"/>
        <w:jc w:val="left"/>
        <w:rPr>
          <w:b/>
          <w:bCs/>
          <w:sz w:val="24"/>
          <w:szCs w:val="24"/>
          <w:lang w:val="lt-LT" w:eastAsia="lt-LT"/>
        </w:rPr>
      </w:pPr>
      <w:r w:rsidRPr="003960C6">
        <w:rPr>
          <w:b/>
          <w:bCs/>
          <w:sz w:val="24"/>
          <w:szCs w:val="24"/>
          <w:lang w:val="lt-LT" w:eastAsia="lt-LT"/>
        </w:rPr>
        <w:t>PASLAUGOS TEIKĖJO, ARATC IR UŽSAKOVO KOMUNIKACIJA</w:t>
      </w:r>
    </w:p>
    <w:p w14:paraId="22D6C784" w14:textId="77777777" w:rsidR="004125A1" w:rsidRPr="003960C6" w:rsidRDefault="004125A1">
      <w:pPr>
        <w:tabs>
          <w:tab w:val="left" w:pos="1418"/>
        </w:tabs>
        <w:autoSpaceDE w:val="0"/>
        <w:ind w:firstLine="567"/>
        <w:jc w:val="left"/>
        <w:rPr>
          <w:b/>
          <w:bCs/>
          <w:sz w:val="24"/>
          <w:szCs w:val="24"/>
          <w:lang w:val="lt-LT" w:eastAsia="lt-LT"/>
        </w:rPr>
      </w:pPr>
    </w:p>
    <w:p w14:paraId="24B0D0EC" w14:textId="77777777" w:rsidR="004125A1" w:rsidRPr="00F247BD" w:rsidRDefault="000B66E0">
      <w:pPr>
        <w:numPr>
          <w:ilvl w:val="1"/>
          <w:numId w:val="2"/>
        </w:numPr>
        <w:tabs>
          <w:tab w:val="left" w:pos="1267"/>
        </w:tabs>
        <w:autoSpaceDE w:val="0"/>
        <w:ind w:left="0" w:firstLine="567"/>
        <w:textAlignment w:val="auto"/>
        <w:rPr>
          <w:bCs/>
          <w:sz w:val="24"/>
          <w:szCs w:val="24"/>
          <w:shd w:val="clear" w:color="auto" w:fill="FFFF00"/>
          <w:lang w:val="lt-LT" w:eastAsia="lt-LT"/>
        </w:rPr>
      </w:pPr>
      <w:r w:rsidRPr="00604904">
        <w:rPr>
          <w:bCs/>
          <w:sz w:val="24"/>
          <w:szCs w:val="24"/>
          <w:lang w:val="lt-LT" w:eastAsia="lt-LT"/>
        </w:rPr>
        <w:t xml:space="preserve">Visi susirašinėjimai tarp ARATC ir savivaldybės ir Paslaugos teikėjo turi būti įforminami ir siunčiami </w:t>
      </w:r>
      <w:bookmarkStart w:id="40" w:name="_Hlk73953078"/>
      <w:r w:rsidRPr="00604904">
        <w:rPr>
          <w:bCs/>
          <w:sz w:val="24"/>
          <w:szCs w:val="24"/>
          <w:lang w:val="lt-LT" w:eastAsia="lt-LT"/>
        </w:rPr>
        <w:t xml:space="preserve">elektroniniu paštu, registruotu laišku, </w:t>
      </w:r>
      <w:proofErr w:type="spellStart"/>
      <w:r w:rsidRPr="00604904">
        <w:rPr>
          <w:bCs/>
          <w:sz w:val="24"/>
          <w:szCs w:val="24"/>
          <w:lang w:val="lt-LT" w:eastAsia="lt-LT"/>
        </w:rPr>
        <w:t>Wiber</w:t>
      </w:r>
      <w:proofErr w:type="spellEnd"/>
      <w:r w:rsidRPr="00604904">
        <w:rPr>
          <w:bCs/>
          <w:sz w:val="24"/>
          <w:szCs w:val="24"/>
          <w:lang w:val="lt-LT" w:eastAsia="lt-LT"/>
        </w:rPr>
        <w:t>, WhatsApp ar kitomis su ARATC suderintomis bendravimo programėlėmis</w:t>
      </w:r>
      <w:bookmarkEnd w:id="40"/>
      <w:r w:rsidRPr="00604904">
        <w:rPr>
          <w:bCs/>
          <w:sz w:val="24"/>
          <w:szCs w:val="24"/>
          <w:lang w:val="lt-LT" w:eastAsia="lt-LT"/>
        </w:rPr>
        <w:t xml:space="preserve">. Bet koks pranešimas, išsiųstas elektroniniu paštu, registruotu laišku, </w:t>
      </w:r>
      <w:proofErr w:type="spellStart"/>
      <w:r w:rsidRPr="00604904">
        <w:rPr>
          <w:bCs/>
          <w:sz w:val="24"/>
          <w:szCs w:val="24"/>
          <w:lang w:val="lt-LT" w:eastAsia="lt-LT"/>
        </w:rPr>
        <w:t>Wiber</w:t>
      </w:r>
      <w:proofErr w:type="spellEnd"/>
      <w:r w:rsidRPr="00604904">
        <w:rPr>
          <w:bCs/>
          <w:sz w:val="24"/>
          <w:szCs w:val="24"/>
          <w:lang w:val="lt-LT" w:eastAsia="lt-LT"/>
        </w:rPr>
        <w:t>, WhatsApp ar kitomis su ARATC suderintomis bendravimo programėlėmis, laikytinas gautu jo išsiuntimo dieną, jeigu išsiuntimo laikas ne vėlesnis kaip 17.00 val.</w:t>
      </w:r>
    </w:p>
    <w:p w14:paraId="2E4BA987" w14:textId="77777777" w:rsidR="004125A1" w:rsidRPr="001A784A" w:rsidRDefault="000B66E0">
      <w:pPr>
        <w:numPr>
          <w:ilvl w:val="1"/>
          <w:numId w:val="2"/>
        </w:numPr>
        <w:tabs>
          <w:tab w:val="left" w:pos="1276"/>
        </w:tabs>
        <w:autoSpaceDE w:val="0"/>
        <w:ind w:left="0" w:firstLine="567"/>
        <w:rPr>
          <w:sz w:val="24"/>
          <w:szCs w:val="24"/>
          <w:lang w:val="lt-LT"/>
        </w:rPr>
      </w:pPr>
      <w:r w:rsidRPr="003960C6">
        <w:rPr>
          <w:bCs/>
          <w:sz w:val="24"/>
          <w:szCs w:val="24"/>
          <w:lang w:val="lt-LT" w:eastAsia="lt-LT"/>
        </w:rPr>
        <w:t>Pasikeitus darbo valandoms, buveinių, padalinių adresams ARATC, Užsakovas ir Paslaugos teikėjas vienas kitą apie jų pasikeitimą raštu informuoja per 3 darbo dienas</w:t>
      </w:r>
      <w:bookmarkStart w:id="41" w:name="bookmark1"/>
      <w:bookmarkEnd w:id="41"/>
      <w:r w:rsidRPr="003960C6">
        <w:rPr>
          <w:bCs/>
          <w:sz w:val="24"/>
          <w:szCs w:val="24"/>
          <w:lang w:val="lt-LT" w:eastAsia="lt-LT"/>
        </w:rPr>
        <w:t xml:space="preserve"> nuo jų pasikeitimo dienos ir šią informaciją atnaujina savo internetinėse svetainėse.</w:t>
      </w:r>
    </w:p>
    <w:p w14:paraId="27B377F0" w14:textId="77777777" w:rsidR="004125A1" w:rsidRPr="001A784A" w:rsidRDefault="000B66E0">
      <w:pPr>
        <w:numPr>
          <w:ilvl w:val="1"/>
          <w:numId w:val="2"/>
        </w:numPr>
        <w:tabs>
          <w:tab w:val="left" w:pos="1267"/>
        </w:tabs>
        <w:autoSpaceDE w:val="0"/>
        <w:ind w:left="0" w:firstLine="567"/>
        <w:rPr>
          <w:sz w:val="24"/>
          <w:szCs w:val="24"/>
          <w:lang w:val="lt-LT"/>
        </w:rPr>
      </w:pPr>
      <w:r w:rsidRPr="003960C6">
        <w:rPr>
          <w:bCs/>
          <w:sz w:val="24"/>
          <w:szCs w:val="24"/>
          <w:lang w:val="lt-LT" w:eastAsia="lt-LT"/>
        </w:rPr>
        <w:t>Paslaugos teikėjas turi nedelsiant raštu pranešti ARATC ir Užsakovui apie įvykusius nelaimingus atsitikimus teikiant Paslaugą.</w:t>
      </w:r>
    </w:p>
    <w:p w14:paraId="2B0CE823" w14:textId="77777777" w:rsidR="004125A1" w:rsidRPr="003960C6" w:rsidRDefault="000B66E0">
      <w:pPr>
        <w:numPr>
          <w:ilvl w:val="1"/>
          <w:numId w:val="2"/>
        </w:numPr>
        <w:tabs>
          <w:tab w:val="left" w:pos="1267"/>
        </w:tabs>
        <w:autoSpaceDE w:val="0"/>
        <w:ind w:left="0" w:firstLine="567"/>
        <w:rPr>
          <w:sz w:val="24"/>
          <w:szCs w:val="24"/>
        </w:rPr>
      </w:pPr>
      <w:r w:rsidRPr="003960C6">
        <w:rPr>
          <w:bCs/>
          <w:sz w:val="24"/>
          <w:szCs w:val="24"/>
          <w:lang w:val="lt-LT" w:eastAsia="lt-LT"/>
        </w:rPr>
        <w:t xml:space="preserve">ARATC, Užsakovo ir Paslaugos teikėjo pasitarimai organizuojami ARATC, Paslaugos teikėjo ar Užsakovo iniciatyva ne rečiau kaip du kartus per metus aptarti ir įvertinti </w:t>
      </w:r>
      <w:r w:rsidRPr="003960C6">
        <w:rPr>
          <w:sz w:val="24"/>
          <w:szCs w:val="24"/>
          <w:lang w:val="lt-LT" w:eastAsia="lt-LT"/>
        </w:rPr>
        <w:t xml:space="preserve"> Paslaugos teikimo kokybę. Susitikimai turi būti protokoluojami.</w:t>
      </w:r>
    </w:p>
    <w:p w14:paraId="2932582A" w14:textId="77777777" w:rsidR="004125A1" w:rsidRPr="003960C6" w:rsidRDefault="004125A1">
      <w:pPr>
        <w:ind w:firstLine="0"/>
        <w:rPr>
          <w:sz w:val="24"/>
          <w:szCs w:val="24"/>
          <w:lang w:val="lt-LT"/>
        </w:rPr>
      </w:pPr>
    </w:p>
    <w:p w14:paraId="0B6D07BF" w14:textId="77777777" w:rsidR="004125A1" w:rsidRPr="003960C6" w:rsidRDefault="000B66E0">
      <w:pPr>
        <w:keepNext/>
        <w:numPr>
          <w:ilvl w:val="0"/>
          <w:numId w:val="2"/>
        </w:numPr>
        <w:ind w:left="0" w:firstLine="567"/>
        <w:jc w:val="left"/>
        <w:rPr>
          <w:b/>
          <w:bCs/>
          <w:kern w:val="3"/>
          <w:sz w:val="24"/>
          <w:szCs w:val="24"/>
          <w:lang w:val="lt-LT"/>
        </w:rPr>
      </w:pPr>
      <w:r w:rsidRPr="003960C6">
        <w:rPr>
          <w:b/>
          <w:bCs/>
          <w:kern w:val="3"/>
          <w:sz w:val="24"/>
          <w:szCs w:val="24"/>
          <w:lang w:val="lt-LT"/>
        </w:rPr>
        <w:t>REIKALAVIMAI PASLAUGOS KOKYBEI</w:t>
      </w:r>
    </w:p>
    <w:p w14:paraId="70CEDE9C" w14:textId="77777777" w:rsidR="004125A1" w:rsidRPr="003960C6" w:rsidRDefault="004125A1">
      <w:pPr>
        <w:ind w:firstLine="567"/>
        <w:rPr>
          <w:sz w:val="24"/>
          <w:szCs w:val="24"/>
          <w:lang w:val="lt-LT"/>
        </w:rPr>
      </w:pPr>
    </w:p>
    <w:p w14:paraId="4B3EF7AA" w14:textId="77777777" w:rsidR="004125A1" w:rsidRPr="001A784A" w:rsidRDefault="000B66E0">
      <w:pPr>
        <w:numPr>
          <w:ilvl w:val="1"/>
          <w:numId w:val="2"/>
        </w:numPr>
        <w:tabs>
          <w:tab w:val="left" w:pos="1267"/>
        </w:tabs>
        <w:autoSpaceDE w:val="0"/>
        <w:spacing w:line="274" w:lineRule="exact"/>
        <w:ind w:left="0" w:firstLine="567"/>
        <w:rPr>
          <w:sz w:val="24"/>
          <w:szCs w:val="24"/>
          <w:lang w:val="lt-LT"/>
        </w:rPr>
      </w:pPr>
      <w:r w:rsidRPr="003960C6">
        <w:rPr>
          <w:bCs/>
          <w:sz w:val="24"/>
          <w:szCs w:val="24"/>
          <w:lang w:val="lt-LT" w:eastAsia="lt-LT"/>
        </w:rPr>
        <w:t xml:space="preserve"> Paslaugos teikėjas privalo užtikrinti Paslaugos kokybę, t. y. </w:t>
      </w:r>
      <w:r w:rsidRPr="003960C6">
        <w:rPr>
          <w:sz w:val="24"/>
          <w:szCs w:val="24"/>
          <w:lang w:val="lt-LT"/>
        </w:rPr>
        <w:t>Paslaugą teikti vadovaujantis teisės aktų ir TS reikalavimais.</w:t>
      </w:r>
    </w:p>
    <w:p w14:paraId="49B00B4D" w14:textId="77777777" w:rsidR="004125A1" w:rsidRPr="003960C6" w:rsidRDefault="000B66E0">
      <w:pPr>
        <w:pStyle w:val="Tvarkospapunktis"/>
        <w:numPr>
          <w:ilvl w:val="1"/>
          <w:numId w:val="2"/>
        </w:numPr>
        <w:tabs>
          <w:tab w:val="left" w:pos="1134"/>
          <w:tab w:val="left" w:pos="1276"/>
          <w:tab w:val="left" w:pos="1560"/>
        </w:tabs>
        <w:ind w:left="0" w:firstLine="567"/>
      </w:pPr>
      <w:r w:rsidRPr="003960C6">
        <w:t>Paslaugos kokybę nusako šie rodikliai:</w:t>
      </w:r>
    </w:p>
    <w:p w14:paraId="01AE5AF3" w14:textId="77777777" w:rsidR="004125A1" w:rsidRPr="003960C6" w:rsidRDefault="000B66E0">
      <w:pPr>
        <w:pStyle w:val="Tvarkospapunktis"/>
        <w:numPr>
          <w:ilvl w:val="2"/>
          <w:numId w:val="2"/>
        </w:numPr>
        <w:tabs>
          <w:tab w:val="left" w:pos="1134"/>
          <w:tab w:val="left" w:pos="1276"/>
          <w:tab w:val="left" w:pos="1560"/>
        </w:tabs>
        <w:ind w:left="0" w:firstLine="567"/>
      </w:pPr>
      <w:r w:rsidRPr="003960C6">
        <w:t>tinkamas pasiruošimas Paslaugos teikimui;</w:t>
      </w:r>
    </w:p>
    <w:p w14:paraId="18E3C4D1" w14:textId="77777777" w:rsidR="004125A1" w:rsidRPr="001A784A" w:rsidRDefault="000B66E0">
      <w:pPr>
        <w:numPr>
          <w:ilvl w:val="2"/>
          <w:numId w:val="2"/>
        </w:numPr>
        <w:ind w:left="0" w:firstLine="567"/>
        <w:rPr>
          <w:sz w:val="24"/>
          <w:szCs w:val="24"/>
          <w:lang w:val="lt-LT"/>
        </w:rPr>
      </w:pPr>
      <w:r w:rsidRPr="003960C6">
        <w:rPr>
          <w:sz w:val="24"/>
          <w:szCs w:val="24"/>
          <w:lang w:val="lt-LT"/>
        </w:rPr>
        <w:t>atliekų surinkimo dieną išstumtų konteinerių, jei juose yra  pagal Taisykles leistinos atliekos, ištuštinimas pagal Grafiką;</w:t>
      </w:r>
    </w:p>
    <w:p w14:paraId="750243AB" w14:textId="77777777" w:rsidR="004125A1" w:rsidRPr="001A784A" w:rsidRDefault="000B66E0">
      <w:pPr>
        <w:numPr>
          <w:ilvl w:val="2"/>
          <w:numId w:val="2"/>
        </w:numPr>
        <w:ind w:left="0" w:firstLine="567"/>
        <w:rPr>
          <w:sz w:val="24"/>
          <w:szCs w:val="24"/>
          <w:lang w:val="lt-LT"/>
        </w:rPr>
      </w:pPr>
      <w:r w:rsidRPr="003960C6">
        <w:rPr>
          <w:sz w:val="24"/>
          <w:szCs w:val="24"/>
          <w:lang w:val="lt-LT"/>
        </w:rPr>
        <w:t>ištuštintų konteinerių grąžinimas už kelio juostos ribos su uždarytais dangčiais ar į nuolatinę stovėjimo vietą konteinerių aikštelėje;</w:t>
      </w:r>
    </w:p>
    <w:p w14:paraId="72EADB5F"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konteinerių tuštinimo ar atliekų vežimo metu išsipylusių atliekų surinkimas ir išvežimas iš karto įvykus šiam atvejui;</w:t>
      </w:r>
    </w:p>
    <w:p w14:paraId="36EECD37" w14:textId="77777777"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išstumdytų, išvartytų, apverstų BN konteinerių pastatymas į nuolatinę stovėjimo vietą per nurodytą terminą;</w:t>
      </w:r>
    </w:p>
    <w:p w14:paraId="02437AA5" w14:textId="77777777" w:rsidR="004125A1" w:rsidRPr="001A784A" w:rsidRDefault="000B66E0">
      <w:pPr>
        <w:numPr>
          <w:ilvl w:val="2"/>
          <w:numId w:val="2"/>
        </w:numPr>
        <w:ind w:left="0" w:firstLine="567"/>
        <w:rPr>
          <w:sz w:val="24"/>
          <w:szCs w:val="24"/>
          <w:lang w:val="lt-LT"/>
        </w:rPr>
      </w:pPr>
      <w:r w:rsidRPr="003960C6">
        <w:rPr>
          <w:sz w:val="24"/>
          <w:szCs w:val="24"/>
          <w:lang w:val="lt-LT"/>
        </w:rPr>
        <w:t>atliekų turėtojų, esant poreikiui, aprūpinimas atliekų maišais;</w:t>
      </w:r>
    </w:p>
    <w:p w14:paraId="71C4C03D" w14:textId="77777777" w:rsidR="004125A1" w:rsidRPr="003960C6" w:rsidRDefault="000B66E0">
      <w:pPr>
        <w:pStyle w:val="Tvarkospapunktis"/>
        <w:numPr>
          <w:ilvl w:val="2"/>
          <w:numId w:val="2"/>
        </w:numPr>
        <w:tabs>
          <w:tab w:val="left" w:pos="1134"/>
          <w:tab w:val="left" w:pos="1276"/>
          <w:tab w:val="left" w:pos="1560"/>
        </w:tabs>
        <w:ind w:left="0" w:firstLine="567"/>
      </w:pPr>
      <w:r w:rsidRPr="003960C6">
        <w:t>teisingas duomenų pateikimas apie surinktas ir perdirbimui pristatytas PA;</w:t>
      </w:r>
    </w:p>
    <w:p w14:paraId="240FDC20"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Paslaugos teikimas TS ir kitus teisės aktus atitinkančia atliekų surinkimo technika;</w:t>
      </w:r>
    </w:p>
    <w:p w14:paraId="0F7C7AB0"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 xml:space="preserve">Paslaugos teikimas švaria ir techniškai tvarkinga atliekų surinkimo technika; </w:t>
      </w:r>
    </w:p>
    <w:p w14:paraId="357B7B38" w14:textId="77777777" w:rsidR="004125A1" w:rsidRPr="003960C6" w:rsidRDefault="000B66E0">
      <w:pPr>
        <w:pStyle w:val="Tvarkospapunktis"/>
        <w:numPr>
          <w:ilvl w:val="2"/>
          <w:numId w:val="2"/>
        </w:numPr>
        <w:tabs>
          <w:tab w:val="left" w:pos="1134"/>
          <w:tab w:val="left" w:pos="1276"/>
          <w:tab w:val="left" w:pos="1560"/>
        </w:tabs>
        <w:ind w:left="0" w:firstLine="567"/>
      </w:pPr>
      <w:r w:rsidRPr="003960C6">
        <w:t xml:space="preserve">savalaikis ir tinkamas atliekų surinkimo technikos pakeitimas </w:t>
      </w:r>
      <w:r w:rsidRPr="003960C6">
        <w:rPr>
          <w:bCs/>
        </w:rPr>
        <w:t>TS ir susijusius teisės aktus atitinkančia atliekų surinkimo technika</w:t>
      </w:r>
      <w:r w:rsidRPr="003960C6">
        <w:t xml:space="preserve"> jai sugedus ar dėl kitų priežasčių </w:t>
      </w:r>
    </w:p>
    <w:p w14:paraId="5D32DF8B"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pastovus PA rūšiavimo kontrolės vykdymas ir informacijos teikimas;</w:t>
      </w:r>
    </w:p>
    <w:p w14:paraId="03B6CD4A"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tinkamas visų konteinerių identifikavimas per nurodytą laikotarpį;</w:t>
      </w:r>
    </w:p>
    <w:p w14:paraId="16EE31AE"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Paslaugos teikimas tik tinkamais naudoti konteineriais;</w:t>
      </w:r>
    </w:p>
    <w:p w14:paraId="4AF4909D"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savalaikis konteinerių pastatymas, keitimas ir nuėmimas;</w:t>
      </w:r>
    </w:p>
    <w:p w14:paraId="235CBDEA"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teisinga Paslaugos teikimui naudojamų konteinerių apskaita, juos statant, keičiant, nuimant, grąžinant ARATC remontuoti;</w:t>
      </w:r>
    </w:p>
    <w:p w14:paraId="37EE7C8C"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nustatytais laiko terminais teisingų ir tikslių konteinerių aptarnavimo duomenų ir kitų susijusių duomenų  teikimas į ARATC informacinę sistemą, jų nepraradimas;</w:t>
      </w:r>
    </w:p>
    <w:p w14:paraId="532CC5B9"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atgalinės informacijos į ARATC informacinę sistemą per KIS teikimas apie konteinerių pastatymą, nuėmimą, netinkamumą naudoti;</w:t>
      </w:r>
    </w:p>
    <w:p w14:paraId="77AA3341"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informacijos į ARATC informacinę sistemą per KIS teikimas apie konteinerių netinkamumą naudoti;</w:t>
      </w:r>
    </w:p>
    <w:p w14:paraId="577D37C7"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konteinerių aptarnavimo duomenų teikimas į ARATC informacinę sistemą TS reikalavimus atitinkančia KIS;</w:t>
      </w:r>
    </w:p>
    <w:p w14:paraId="79D1AE2C"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lastRenderedPageBreak/>
        <w:t>teisingas KIN susiejimas su KIŽ numeriu;</w:t>
      </w:r>
    </w:p>
    <w:p w14:paraId="7C13C8DD" w14:textId="77777777" w:rsidR="004125A1" w:rsidRPr="003960C6" w:rsidRDefault="000B66E0">
      <w:pPr>
        <w:pStyle w:val="Tvarkospapunktis"/>
        <w:numPr>
          <w:ilvl w:val="2"/>
          <w:numId w:val="2"/>
        </w:numPr>
        <w:tabs>
          <w:tab w:val="left" w:pos="1134"/>
          <w:tab w:val="left" w:pos="1276"/>
          <w:tab w:val="left" w:pos="1560"/>
        </w:tabs>
        <w:ind w:left="0" w:firstLine="567"/>
      </w:pPr>
      <w:r w:rsidRPr="003960C6">
        <w:rPr>
          <w:bCs/>
        </w:rPr>
        <w:t>tinkamas KIS administravimas, priežiūra, savalaikis atnaujinimas;</w:t>
      </w:r>
    </w:p>
    <w:p w14:paraId="1E0DC24B" w14:textId="77777777" w:rsidR="004125A1" w:rsidRPr="003960C6" w:rsidRDefault="000B66E0">
      <w:pPr>
        <w:pStyle w:val="Tvarkospapunktis"/>
        <w:numPr>
          <w:ilvl w:val="2"/>
          <w:numId w:val="2"/>
        </w:numPr>
        <w:tabs>
          <w:tab w:val="left" w:pos="1134"/>
          <w:tab w:val="left" w:pos="1276"/>
          <w:tab w:val="left" w:pos="1560"/>
        </w:tabs>
        <w:ind w:left="0" w:firstLine="567"/>
      </w:pPr>
      <w:r w:rsidRPr="003960C6">
        <w:t>pastovus atliekų turėtojų informavimas apie Paslaugos teikimą TS, Taisyklėse numatytu dažnumu ir priemonėmis;</w:t>
      </w:r>
    </w:p>
    <w:p w14:paraId="10E38267" w14:textId="77777777" w:rsidR="004125A1" w:rsidRPr="003960C6" w:rsidRDefault="000B66E0">
      <w:pPr>
        <w:pStyle w:val="Tvarkospapunktis"/>
        <w:numPr>
          <w:ilvl w:val="2"/>
          <w:numId w:val="2"/>
        </w:numPr>
        <w:tabs>
          <w:tab w:val="left" w:pos="1134"/>
          <w:tab w:val="left" w:pos="1276"/>
          <w:tab w:val="left" w:pos="1560"/>
        </w:tabs>
        <w:ind w:left="0" w:firstLine="567"/>
      </w:pPr>
      <w:r w:rsidRPr="003960C6">
        <w:t>Grafikų parengimas laiku ir/ar teisingos informacijos Grafikuose pateikimas;</w:t>
      </w:r>
    </w:p>
    <w:p w14:paraId="030E6404" w14:textId="77777777" w:rsidR="004125A1" w:rsidRPr="003960C6" w:rsidRDefault="000B66E0">
      <w:pPr>
        <w:pStyle w:val="Tvarkospapunktis"/>
        <w:numPr>
          <w:ilvl w:val="2"/>
          <w:numId w:val="2"/>
        </w:numPr>
        <w:tabs>
          <w:tab w:val="left" w:pos="1134"/>
          <w:tab w:val="left" w:pos="1276"/>
          <w:tab w:val="left" w:pos="1560"/>
        </w:tabs>
        <w:ind w:left="0" w:firstLine="567"/>
      </w:pPr>
      <w:r w:rsidRPr="003960C6">
        <w:t>Grafikų atliekų turėtojams pateikimas visiems atliekų turėtojams;</w:t>
      </w:r>
    </w:p>
    <w:p w14:paraId="5A1FA293" w14:textId="77777777" w:rsidR="004125A1" w:rsidRPr="003960C6" w:rsidRDefault="000B66E0">
      <w:pPr>
        <w:pStyle w:val="Tvarkospapunktis"/>
        <w:numPr>
          <w:ilvl w:val="2"/>
          <w:numId w:val="2"/>
        </w:numPr>
        <w:tabs>
          <w:tab w:val="left" w:pos="1134"/>
          <w:tab w:val="left" w:pos="1276"/>
          <w:tab w:val="left" w:pos="1418"/>
        </w:tabs>
        <w:ind w:left="0" w:firstLine="567"/>
      </w:pPr>
      <w:r w:rsidRPr="003960C6">
        <w:t>atliekų turėtojų pranešimų skaičius, pagarbus elgesys su atliekų turėtojais, visų trūkumų, pagal gautus pranešimus, pašalinimas laiku;</w:t>
      </w:r>
    </w:p>
    <w:p w14:paraId="0AACD94B" w14:textId="77777777" w:rsidR="004125A1" w:rsidRPr="003960C6" w:rsidRDefault="000B66E0">
      <w:pPr>
        <w:pStyle w:val="Tvarkospapunktis"/>
        <w:numPr>
          <w:ilvl w:val="2"/>
          <w:numId w:val="2"/>
        </w:numPr>
        <w:tabs>
          <w:tab w:val="left" w:pos="1134"/>
          <w:tab w:val="left" w:pos="1276"/>
          <w:tab w:val="left" w:pos="1560"/>
        </w:tabs>
        <w:ind w:left="0" w:firstLine="567"/>
      </w:pPr>
      <w:r w:rsidRPr="003960C6">
        <w:t>teisingos ir nurodytos informacijos, duomenų pateikimas ataskaitose, ataskaitų pateikimas laiku ARATC ir Užsakovui;</w:t>
      </w:r>
    </w:p>
    <w:p w14:paraId="66B0AD01" w14:textId="77777777" w:rsidR="004125A1" w:rsidRPr="003960C6" w:rsidRDefault="000B66E0">
      <w:pPr>
        <w:pStyle w:val="Tvarkospapunktis"/>
        <w:numPr>
          <w:ilvl w:val="2"/>
          <w:numId w:val="2"/>
        </w:numPr>
        <w:tabs>
          <w:tab w:val="left" w:pos="1134"/>
          <w:tab w:val="left" w:pos="1276"/>
          <w:tab w:val="left" w:pos="1560"/>
        </w:tabs>
        <w:ind w:left="0" w:firstLine="567"/>
      </w:pPr>
      <w:r w:rsidRPr="003960C6">
        <w:t>mokymų Paslaugos teikėjo darbuotojams organizavimas;</w:t>
      </w:r>
    </w:p>
    <w:p w14:paraId="22E9F18E" w14:textId="77777777" w:rsidR="004125A1" w:rsidRPr="003960C6" w:rsidRDefault="000B66E0">
      <w:pPr>
        <w:pStyle w:val="Tvarkospapunktis"/>
        <w:numPr>
          <w:ilvl w:val="2"/>
          <w:numId w:val="2"/>
        </w:numPr>
        <w:tabs>
          <w:tab w:val="left" w:pos="1134"/>
          <w:tab w:val="left" w:pos="1276"/>
          <w:tab w:val="left" w:pos="1560"/>
        </w:tabs>
        <w:ind w:left="0" w:firstLine="567"/>
      </w:pPr>
      <w:r w:rsidRPr="003960C6">
        <w:t>vienodos ir tvarkingos Paslaugą teikiančių darbuotojų uniformos su pažymėtu Paslaugos teikėjo pavadinimu.</w:t>
      </w:r>
    </w:p>
    <w:p w14:paraId="03E4A789" w14:textId="77777777" w:rsidR="004125A1" w:rsidRPr="003960C6" w:rsidRDefault="000B66E0">
      <w:pPr>
        <w:pStyle w:val="Tvarkospapunktis"/>
        <w:numPr>
          <w:ilvl w:val="1"/>
          <w:numId w:val="2"/>
        </w:numPr>
        <w:tabs>
          <w:tab w:val="left" w:pos="1134"/>
          <w:tab w:val="left" w:pos="1276"/>
          <w:tab w:val="left" w:pos="1560"/>
        </w:tabs>
        <w:ind w:left="0" w:firstLine="567"/>
      </w:pPr>
      <w:r w:rsidRPr="003960C6">
        <w:t>Paslaugos teikėjo atsakomybė už Paslaugos kokybės rodiklių nesilaikymą yra apibrėžiama Sutarties reikalavimuose.</w:t>
      </w:r>
    </w:p>
    <w:p w14:paraId="75FBE92A" w14:textId="77777777" w:rsidR="004125A1" w:rsidRPr="003960C6" w:rsidRDefault="004125A1">
      <w:pPr>
        <w:pStyle w:val="Tvarkospapunktis"/>
        <w:tabs>
          <w:tab w:val="left" w:pos="1134"/>
          <w:tab w:val="left" w:pos="1276"/>
          <w:tab w:val="left" w:pos="1560"/>
        </w:tabs>
        <w:autoSpaceDE w:val="0"/>
        <w:spacing w:line="274" w:lineRule="exact"/>
        <w:ind w:left="0" w:firstLine="0"/>
      </w:pPr>
      <w:bookmarkStart w:id="42" w:name="_Toc426532412"/>
    </w:p>
    <w:p w14:paraId="5C2CEB83" w14:textId="77777777" w:rsidR="004125A1" w:rsidRPr="003960C6" w:rsidRDefault="000B66E0">
      <w:pPr>
        <w:pStyle w:val="Tvarkospapunktis"/>
        <w:numPr>
          <w:ilvl w:val="0"/>
          <w:numId w:val="2"/>
        </w:numPr>
        <w:tabs>
          <w:tab w:val="left" w:pos="279"/>
          <w:tab w:val="left" w:pos="421"/>
          <w:tab w:val="left" w:pos="705"/>
        </w:tabs>
        <w:autoSpaceDE w:val="0"/>
        <w:spacing w:line="274" w:lineRule="exact"/>
        <w:ind w:left="0" w:firstLine="567"/>
        <w:rPr>
          <w:b/>
          <w:bCs/>
          <w:kern w:val="3"/>
        </w:rPr>
      </w:pPr>
      <w:r w:rsidRPr="003960C6">
        <w:rPr>
          <w:b/>
          <w:bCs/>
          <w:kern w:val="3"/>
        </w:rPr>
        <w:t>TECHNINĖS SPECIFIKACIJOS PRIEDA</w:t>
      </w:r>
      <w:bookmarkEnd w:id="42"/>
      <w:r w:rsidRPr="003960C6">
        <w:rPr>
          <w:b/>
          <w:bCs/>
          <w:kern w:val="3"/>
        </w:rPr>
        <w:t>I</w:t>
      </w:r>
    </w:p>
    <w:p w14:paraId="4253F926" w14:textId="77777777" w:rsidR="004125A1" w:rsidRPr="003960C6" w:rsidRDefault="004125A1">
      <w:pPr>
        <w:ind w:firstLine="0"/>
        <w:rPr>
          <w:sz w:val="24"/>
          <w:szCs w:val="24"/>
          <w:lang w:val="lt-LT"/>
        </w:rPr>
      </w:pPr>
    </w:p>
    <w:p w14:paraId="2A8A0A9C" w14:textId="77777777" w:rsidR="004125A1" w:rsidRPr="003960C6" w:rsidRDefault="000B66E0">
      <w:pPr>
        <w:numPr>
          <w:ilvl w:val="1"/>
          <w:numId w:val="2"/>
        </w:numPr>
        <w:tabs>
          <w:tab w:val="left" w:pos="1276"/>
        </w:tabs>
        <w:autoSpaceDE w:val="0"/>
        <w:spacing w:line="274" w:lineRule="exact"/>
        <w:ind w:left="0" w:firstLine="567"/>
        <w:rPr>
          <w:bCs/>
          <w:sz w:val="24"/>
          <w:szCs w:val="24"/>
          <w:lang w:val="lt-LT" w:eastAsia="lt-LT"/>
        </w:rPr>
      </w:pPr>
      <w:bookmarkStart w:id="43" w:name="_Hlk8290668"/>
      <w:r w:rsidRPr="003960C6">
        <w:rPr>
          <w:bCs/>
          <w:sz w:val="24"/>
          <w:szCs w:val="24"/>
          <w:lang w:val="lt-LT" w:eastAsia="lt-LT"/>
        </w:rPr>
        <w:t>1 priedas. Savivaldybių konteinerių aikštelių sąrašas.</w:t>
      </w:r>
    </w:p>
    <w:p w14:paraId="0CC5DA6B" w14:textId="77777777" w:rsidR="004125A1" w:rsidRPr="003960C6" w:rsidRDefault="000B66E0">
      <w:pPr>
        <w:numPr>
          <w:ilvl w:val="1"/>
          <w:numId w:val="2"/>
        </w:numPr>
        <w:tabs>
          <w:tab w:val="left" w:pos="1276"/>
        </w:tabs>
        <w:autoSpaceDE w:val="0"/>
        <w:spacing w:line="274" w:lineRule="exact"/>
        <w:ind w:left="0" w:firstLine="567"/>
        <w:rPr>
          <w:bCs/>
          <w:sz w:val="24"/>
          <w:szCs w:val="24"/>
          <w:lang w:val="lt-LT" w:eastAsia="lt-LT"/>
        </w:rPr>
      </w:pPr>
      <w:r w:rsidRPr="003960C6">
        <w:rPr>
          <w:bCs/>
          <w:sz w:val="24"/>
          <w:szCs w:val="24"/>
          <w:lang w:val="lt-LT" w:eastAsia="lt-LT"/>
        </w:rPr>
        <w:t>2 priedas. Savivaldybių atliekų surinkimo ir vežimo kelių tinklas.</w:t>
      </w:r>
    </w:p>
    <w:p w14:paraId="1D58E2E3" w14:textId="77777777" w:rsidR="004125A1" w:rsidRPr="001A784A" w:rsidRDefault="000B66E0">
      <w:pPr>
        <w:numPr>
          <w:ilvl w:val="1"/>
          <w:numId w:val="2"/>
        </w:numPr>
        <w:tabs>
          <w:tab w:val="left" w:pos="1267"/>
        </w:tabs>
        <w:autoSpaceDE w:val="0"/>
        <w:spacing w:line="274" w:lineRule="exact"/>
        <w:ind w:left="0" w:firstLine="567"/>
        <w:rPr>
          <w:sz w:val="24"/>
          <w:szCs w:val="24"/>
          <w:lang w:val="lt-LT"/>
        </w:rPr>
      </w:pPr>
      <w:bookmarkStart w:id="44" w:name="_Hlk40796726"/>
      <w:r w:rsidRPr="003960C6">
        <w:rPr>
          <w:bCs/>
          <w:sz w:val="24"/>
          <w:szCs w:val="24"/>
          <w:lang w:val="lt-LT" w:eastAsia="lt-LT"/>
        </w:rPr>
        <w:t>3 priedas. Savivaldybių Paslaugos teikimui naudojami konteineriai.</w:t>
      </w:r>
    </w:p>
    <w:p w14:paraId="7604D1CA" w14:textId="5322AC02" w:rsidR="004125A1" w:rsidRPr="001A784A" w:rsidRDefault="000B66E0">
      <w:pPr>
        <w:numPr>
          <w:ilvl w:val="1"/>
          <w:numId w:val="2"/>
        </w:numPr>
        <w:tabs>
          <w:tab w:val="left" w:pos="1267"/>
        </w:tabs>
        <w:autoSpaceDE w:val="0"/>
        <w:spacing w:line="274" w:lineRule="exact"/>
        <w:ind w:left="0" w:firstLine="567"/>
        <w:rPr>
          <w:sz w:val="24"/>
          <w:szCs w:val="24"/>
          <w:lang w:val="en-US"/>
        </w:rPr>
      </w:pPr>
      <w:r w:rsidRPr="003960C6">
        <w:rPr>
          <w:bCs/>
          <w:sz w:val="24"/>
          <w:szCs w:val="24"/>
          <w:lang w:val="lt-LT" w:eastAsia="lt-LT"/>
        </w:rPr>
        <w:t>4 priedas. Savivaldybėse surinkti PA kiekiai 20</w:t>
      </w:r>
      <w:r w:rsidR="0060635D">
        <w:rPr>
          <w:bCs/>
          <w:sz w:val="24"/>
          <w:szCs w:val="24"/>
          <w:lang w:val="lt-LT" w:eastAsia="lt-LT"/>
        </w:rPr>
        <w:t>22</w:t>
      </w:r>
      <w:r w:rsidRPr="003960C6">
        <w:rPr>
          <w:bCs/>
          <w:sz w:val="24"/>
          <w:szCs w:val="24"/>
          <w:lang w:val="lt-LT" w:eastAsia="lt-LT"/>
        </w:rPr>
        <w:t xml:space="preserve"> m.</w:t>
      </w:r>
    </w:p>
    <w:p w14:paraId="31F11C7C" w14:textId="77777777" w:rsidR="004125A1" w:rsidRPr="003960C6" w:rsidRDefault="000B66E0">
      <w:pPr>
        <w:numPr>
          <w:ilvl w:val="1"/>
          <w:numId w:val="2"/>
        </w:numPr>
        <w:tabs>
          <w:tab w:val="left" w:pos="1267"/>
        </w:tabs>
        <w:autoSpaceDE w:val="0"/>
        <w:spacing w:line="274" w:lineRule="exact"/>
        <w:ind w:left="0" w:firstLine="567"/>
        <w:rPr>
          <w:bCs/>
          <w:sz w:val="24"/>
          <w:szCs w:val="24"/>
          <w:lang w:val="lt-LT" w:eastAsia="lt-LT"/>
        </w:rPr>
      </w:pPr>
      <w:r w:rsidRPr="003960C6">
        <w:rPr>
          <w:bCs/>
          <w:sz w:val="24"/>
          <w:szCs w:val="24"/>
          <w:lang w:val="lt-LT" w:eastAsia="lt-LT"/>
        </w:rPr>
        <w:t>5 priedas. Minimalių reikalavimų KIS patikrinimo scenarijai.</w:t>
      </w:r>
    </w:p>
    <w:bookmarkEnd w:id="44"/>
    <w:p w14:paraId="09DE7C52" w14:textId="77777777" w:rsidR="004125A1" w:rsidRPr="003960C6" w:rsidRDefault="000B66E0">
      <w:pPr>
        <w:numPr>
          <w:ilvl w:val="1"/>
          <w:numId w:val="2"/>
        </w:numPr>
        <w:tabs>
          <w:tab w:val="left" w:pos="1267"/>
        </w:tabs>
        <w:autoSpaceDE w:val="0"/>
        <w:spacing w:line="274" w:lineRule="exact"/>
        <w:ind w:left="0" w:firstLine="567"/>
        <w:rPr>
          <w:bCs/>
          <w:sz w:val="24"/>
          <w:szCs w:val="24"/>
          <w:lang w:val="lt-LT" w:eastAsia="lt-LT"/>
        </w:rPr>
      </w:pPr>
      <w:r w:rsidRPr="003960C6">
        <w:rPr>
          <w:bCs/>
          <w:sz w:val="24"/>
          <w:szCs w:val="24"/>
          <w:lang w:val="lt-LT" w:eastAsia="lt-LT"/>
        </w:rPr>
        <w:t xml:space="preserve">6 priedas. Minimalūs reikalavimai atliekų surinkimo technikai. </w:t>
      </w:r>
    </w:p>
    <w:p w14:paraId="3753FCE7" w14:textId="78386691" w:rsidR="004125A1" w:rsidRPr="003960C6" w:rsidRDefault="000B66E0">
      <w:pPr>
        <w:numPr>
          <w:ilvl w:val="1"/>
          <w:numId w:val="2"/>
        </w:numPr>
        <w:tabs>
          <w:tab w:val="left" w:pos="1267"/>
        </w:tabs>
        <w:autoSpaceDE w:val="0"/>
        <w:spacing w:line="274" w:lineRule="exact"/>
        <w:ind w:left="0" w:firstLine="567"/>
        <w:rPr>
          <w:bCs/>
          <w:sz w:val="24"/>
          <w:szCs w:val="24"/>
          <w:lang w:val="lt-LT" w:eastAsia="lt-LT"/>
        </w:rPr>
      </w:pPr>
      <w:r w:rsidRPr="003960C6">
        <w:rPr>
          <w:bCs/>
          <w:sz w:val="24"/>
          <w:szCs w:val="24"/>
          <w:lang w:val="lt-LT" w:eastAsia="lt-LT"/>
        </w:rPr>
        <w:t>7 priedas. Paslaugos dalys</w:t>
      </w:r>
      <w:r w:rsidR="004B0FF5">
        <w:rPr>
          <w:bCs/>
          <w:sz w:val="24"/>
          <w:szCs w:val="24"/>
          <w:lang w:val="lt-LT" w:eastAsia="lt-LT"/>
        </w:rPr>
        <w:t>.</w:t>
      </w:r>
    </w:p>
    <w:p w14:paraId="2C19FCB7" w14:textId="70AD2829" w:rsidR="004125A1" w:rsidRPr="001A784A" w:rsidRDefault="000B66E0">
      <w:pPr>
        <w:numPr>
          <w:ilvl w:val="1"/>
          <w:numId w:val="2"/>
        </w:numPr>
        <w:tabs>
          <w:tab w:val="left" w:pos="1267"/>
        </w:tabs>
        <w:autoSpaceDE w:val="0"/>
        <w:spacing w:line="274" w:lineRule="exact"/>
        <w:ind w:left="0" w:firstLine="567"/>
        <w:rPr>
          <w:sz w:val="24"/>
          <w:szCs w:val="24"/>
          <w:lang w:val="lt-LT"/>
        </w:rPr>
      </w:pPr>
      <w:r w:rsidRPr="003960C6">
        <w:rPr>
          <w:sz w:val="24"/>
          <w:szCs w:val="24"/>
          <w:lang w:val="lt-LT"/>
        </w:rPr>
        <w:t xml:space="preserve">8 priedas. </w:t>
      </w:r>
      <w:r w:rsidR="00415570">
        <w:rPr>
          <w:sz w:val="24"/>
          <w:szCs w:val="24"/>
          <w:lang w:val="lt-LT"/>
        </w:rPr>
        <w:t>K</w:t>
      </w:r>
      <w:r w:rsidRPr="003960C6">
        <w:rPr>
          <w:sz w:val="24"/>
          <w:szCs w:val="24"/>
          <w:lang w:val="lt-LT"/>
        </w:rPr>
        <w:t>onteinerių aptarnavimo instrukcijos.</w:t>
      </w:r>
    </w:p>
    <w:p w14:paraId="7C00C74D" w14:textId="77777777" w:rsidR="004125A1" w:rsidRPr="003960C6" w:rsidRDefault="000B66E0">
      <w:pPr>
        <w:numPr>
          <w:ilvl w:val="1"/>
          <w:numId w:val="2"/>
        </w:numPr>
        <w:tabs>
          <w:tab w:val="left" w:pos="1267"/>
        </w:tabs>
        <w:autoSpaceDE w:val="0"/>
        <w:spacing w:line="274" w:lineRule="exact"/>
        <w:ind w:left="0" w:firstLine="567"/>
        <w:rPr>
          <w:sz w:val="24"/>
          <w:szCs w:val="24"/>
        </w:rPr>
      </w:pPr>
      <w:r w:rsidRPr="003960C6">
        <w:rPr>
          <w:sz w:val="24"/>
          <w:szCs w:val="24"/>
          <w:lang w:val="lt-LT"/>
        </w:rPr>
        <w:t>9 priedas. Ataskaitų formos.</w:t>
      </w:r>
    </w:p>
    <w:p w14:paraId="44EAD879" w14:textId="77777777" w:rsidR="004125A1" w:rsidRPr="003960C6" w:rsidRDefault="000B66E0">
      <w:pPr>
        <w:numPr>
          <w:ilvl w:val="1"/>
          <w:numId w:val="2"/>
        </w:numPr>
        <w:tabs>
          <w:tab w:val="left" w:pos="1267"/>
        </w:tabs>
        <w:autoSpaceDE w:val="0"/>
        <w:spacing w:line="274" w:lineRule="exact"/>
        <w:ind w:left="0" w:firstLine="567"/>
        <w:rPr>
          <w:bCs/>
          <w:sz w:val="24"/>
          <w:szCs w:val="24"/>
          <w:lang w:val="lt-LT" w:eastAsia="lt-LT"/>
        </w:rPr>
      </w:pPr>
      <w:r w:rsidRPr="003960C6">
        <w:rPr>
          <w:bCs/>
          <w:sz w:val="24"/>
          <w:szCs w:val="24"/>
          <w:lang w:val="lt-LT" w:eastAsia="lt-LT"/>
        </w:rPr>
        <w:t xml:space="preserve">10 priedas. Duomenų mainų specifikacija su vežėjais v2.10. </w:t>
      </w:r>
      <w:bookmarkEnd w:id="43"/>
    </w:p>
    <w:p w14:paraId="007F6B69" w14:textId="74871C23" w:rsidR="004125A1" w:rsidRPr="003960C6" w:rsidRDefault="000B66E0" w:rsidP="004B0FF5">
      <w:pPr>
        <w:numPr>
          <w:ilvl w:val="1"/>
          <w:numId w:val="2"/>
        </w:numPr>
        <w:tabs>
          <w:tab w:val="left" w:pos="1267"/>
        </w:tabs>
        <w:autoSpaceDE w:val="0"/>
        <w:spacing w:line="274" w:lineRule="exact"/>
        <w:ind w:left="0" w:firstLine="567"/>
        <w:rPr>
          <w:bCs/>
          <w:sz w:val="24"/>
          <w:szCs w:val="24"/>
          <w:lang w:val="lt-LT" w:eastAsia="lt-LT"/>
        </w:rPr>
      </w:pPr>
      <w:r w:rsidRPr="003960C6">
        <w:rPr>
          <w:bCs/>
          <w:sz w:val="24"/>
          <w:szCs w:val="24"/>
          <w:lang w:val="lt-LT" w:eastAsia="lt-LT"/>
        </w:rPr>
        <w:t xml:space="preserve">11 priedas. </w:t>
      </w:r>
      <w:r w:rsidR="00D44564">
        <w:rPr>
          <w:bCs/>
          <w:sz w:val="24"/>
          <w:szCs w:val="24"/>
          <w:lang w:val="lt-LT" w:eastAsia="lt-LT"/>
        </w:rPr>
        <w:t>M</w:t>
      </w:r>
      <w:r w:rsidRPr="003960C6">
        <w:rPr>
          <w:bCs/>
          <w:sz w:val="24"/>
          <w:szCs w:val="24"/>
          <w:lang w:val="lt-LT" w:eastAsia="lt-LT"/>
        </w:rPr>
        <w:t xml:space="preserve">orfologinės </w:t>
      </w:r>
      <w:r w:rsidR="00D44564">
        <w:rPr>
          <w:bCs/>
          <w:sz w:val="24"/>
          <w:szCs w:val="24"/>
          <w:lang w:val="lt-LT" w:eastAsia="lt-LT"/>
        </w:rPr>
        <w:t xml:space="preserve">atliekų </w:t>
      </w:r>
      <w:r w:rsidRPr="003960C6">
        <w:rPr>
          <w:bCs/>
          <w:sz w:val="24"/>
          <w:szCs w:val="24"/>
          <w:lang w:val="lt-LT" w:eastAsia="lt-LT"/>
        </w:rPr>
        <w:t>sudėties nustatymo tvarka</w:t>
      </w:r>
      <w:r w:rsidR="004B0FF5">
        <w:rPr>
          <w:bCs/>
          <w:sz w:val="24"/>
          <w:szCs w:val="24"/>
          <w:lang w:val="lt-LT" w:eastAsia="lt-LT"/>
        </w:rPr>
        <w:t>.</w:t>
      </w:r>
    </w:p>
    <w:p w14:paraId="74C9C04A" w14:textId="77777777" w:rsidR="004125A1" w:rsidRPr="003960C6" w:rsidRDefault="004125A1">
      <w:pPr>
        <w:ind w:left="567" w:firstLine="0"/>
        <w:rPr>
          <w:sz w:val="24"/>
          <w:szCs w:val="24"/>
          <w:lang w:val="lt-LT"/>
        </w:rPr>
      </w:pPr>
    </w:p>
    <w:p w14:paraId="7AE2D35F" w14:textId="371B9557" w:rsidR="004125A1" w:rsidRPr="003E1F56" w:rsidRDefault="000B66E0">
      <w:pPr>
        <w:ind w:firstLine="567"/>
        <w:jc w:val="center"/>
        <w:rPr>
          <w:sz w:val="24"/>
          <w:szCs w:val="24"/>
          <w:lang w:val="en-US"/>
        </w:rPr>
        <w:sectPr w:rsidR="004125A1" w:rsidRPr="003E1F56">
          <w:footerReference w:type="default" r:id="rId10"/>
          <w:pgSz w:w="11906" w:h="16838"/>
          <w:pgMar w:top="993" w:right="567" w:bottom="1134" w:left="1134" w:header="567" w:footer="567" w:gutter="0"/>
          <w:cols w:space="1296"/>
        </w:sectPr>
      </w:pPr>
      <w:r w:rsidRPr="003960C6">
        <w:rPr>
          <w:bCs/>
          <w:sz w:val="24"/>
          <w:szCs w:val="24"/>
          <w:lang w:val="lt-LT"/>
        </w:rPr>
        <w:t>__________________</w:t>
      </w:r>
    </w:p>
    <w:p w14:paraId="6AD3EF1A" w14:textId="77777777" w:rsidR="004125A1" w:rsidRPr="003960C6" w:rsidRDefault="004125A1">
      <w:pPr>
        <w:keepNext/>
        <w:ind w:firstLine="0"/>
        <w:rPr>
          <w:b/>
          <w:bCs/>
          <w:sz w:val="24"/>
          <w:szCs w:val="24"/>
          <w:lang w:val="lt-LT" w:eastAsia="lt-LT"/>
        </w:rPr>
      </w:pPr>
    </w:p>
    <w:p w14:paraId="417DB549" w14:textId="77777777" w:rsidR="003E1F56" w:rsidRDefault="003E1F56" w:rsidP="003E1F56">
      <w:pPr>
        <w:keepNext/>
        <w:ind w:left="720" w:firstLine="0"/>
        <w:jc w:val="right"/>
        <w:rPr>
          <w:b/>
          <w:bCs/>
          <w:sz w:val="24"/>
          <w:szCs w:val="24"/>
          <w:lang w:val="lt-LT" w:eastAsia="lt-LT"/>
        </w:rPr>
      </w:pPr>
      <w:r>
        <w:rPr>
          <w:b/>
          <w:bCs/>
          <w:sz w:val="24"/>
          <w:szCs w:val="24"/>
          <w:lang w:val="lt-LT" w:eastAsia="lt-LT"/>
        </w:rPr>
        <w:t>3 priedas</w:t>
      </w:r>
    </w:p>
    <w:p w14:paraId="0EA094A7" w14:textId="77777777" w:rsidR="003E1F56" w:rsidRDefault="003E1F56" w:rsidP="003E1F56">
      <w:pPr>
        <w:keepNext/>
        <w:ind w:left="720" w:firstLine="0"/>
        <w:jc w:val="right"/>
        <w:rPr>
          <w:sz w:val="24"/>
          <w:szCs w:val="24"/>
        </w:rPr>
      </w:pPr>
      <w:r>
        <w:rPr>
          <w:sz w:val="24"/>
          <w:szCs w:val="24"/>
          <w:lang w:val="lt-LT" w:eastAsia="lt-LT"/>
        </w:rPr>
        <w:t>1 lentelė. Savivaldybių PA konteineriai</w:t>
      </w:r>
    </w:p>
    <w:tbl>
      <w:tblPr>
        <w:tblW w:w="15220" w:type="dxa"/>
        <w:tblCellMar>
          <w:left w:w="10" w:type="dxa"/>
          <w:right w:w="10" w:type="dxa"/>
        </w:tblCellMar>
        <w:tblLook w:val="04A0" w:firstRow="1" w:lastRow="0" w:firstColumn="1" w:lastColumn="0" w:noHBand="0" w:noVBand="1"/>
      </w:tblPr>
      <w:tblGrid>
        <w:gridCol w:w="4700"/>
        <w:gridCol w:w="1380"/>
        <w:gridCol w:w="1420"/>
        <w:gridCol w:w="1280"/>
        <w:gridCol w:w="1360"/>
        <w:gridCol w:w="1420"/>
        <w:gridCol w:w="960"/>
        <w:gridCol w:w="1340"/>
        <w:gridCol w:w="1360"/>
      </w:tblGrid>
      <w:tr w:rsidR="003E1F56" w14:paraId="4390349C" w14:textId="77777777" w:rsidTr="003E1F56">
        <w:trPr>
          <w:trHeight w:val="645"/>
        </w:trPr>
        <w:tc>
          <w:tcPr>
            <w:tcW w:w="4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738A0F"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Savivaldybė</w:t>
            </w:r>
          </w:p>
        </w:tc>
        <w:tc>
          <w:tcPr>
            <w:tcW w:w="13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8842E8E"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Alytaus m.</w:t>
            </w:r>
          </w:p>
        </w:tc>
        <w:tc>
          <w:tcPr>
            <w:tcW w:w="14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1FAAD8A"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Alytaus r.</w:t>
            </w:r>
          </w:p>
        </w:tc>
        <w:tc>
          <w:tcPr>
            <w:tcW w:w="12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8E06A91"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Birštono</w:t>
            </w:r>
          </w:p>
        </w:tc>
        <w:tc>
          <w:tcPr>
            <w:tcW w:w="13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464F193"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Druskininkų</w:t>
            </w:r>
          </w:p>
        </w:tc>
        <w:tc>
          <w:tcPr>
            <w:tcW w:w="14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F947762"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Lazdijų r.</w:t>
            </w:r>
          </w:p>
        </w:tc>
        <w:tc>
          <w:tcPr>
            <w:tcW w:w="9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DB4C27E"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Prienų r.</w:t>
            </w:r>
          </w:p>
        </w:tc>
        <w:tc>
          <w:tcPr>
            <w:tcW w:w="13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963815"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Varėnos r.</w:t>
            </w:r>
          </w:p>
        </w:tc>
        <w:tc>
          <w:tcPr>
            <w:tcW w:w="13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FF27570"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Alytaus regionas</w:t>
            </w:r>
          </w:p>
        </w:tc>
      </w:tr>
      <w:tr w:rsidR="003E1F56" w14:paraId="27AD4BD0" w14:textId="77777777" w:rsidTr="003E1F56">
        <w:trPr>
          <w:trHeight w:val="330"/>
        </w:trPr>
        <w:tc>
          <w:tcPr>
            <w:tcW w:w="15220"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3F264F" w14:textId="77777777" w:rsidR="003E1F56" w:rsidRDefault="003E1F56">
            <w:pPr>
              <w:ind w:firstLine="0"/>
              <w:jc w:val="left"/>
              <w:rPr>
                <w:b/>
                <w:bCs/>
                <w:color w:val="000000"/>
                <w:sz w:val="24"/>
                <w:szCs w:val="24"/>
                <w:lang w:val="lt-LT" w:eastAsia="lt-LT"/>
              </w:rPr>
            </w:pPr>
            <w:r>
              <w:rPr>
                <w:b/>
                <w:bCs/>
                <w:color w:val="000000"/>
                <w:sz w:val="24"/>
                <w:szCs w:val="24"/>
                <w:lang w:val="lt-LT" w:eastAsia="lt-LT"/>
              </w:rPr>
              <w:t>INDIVIDUALŪS GYVENTOJŲ</w:t>
            </w:r>
          </w:p>
        </w:tc>
      </w:tr>
      <w:tr w:rsidR="003E1F56" w14:paraId="6F0ECE47"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E423D5C" w14:textId="77777777" w:rsidR="003E1F56" w:rsidRDefault="003E1F56">
            <w:pPr>
              <w:ind w:firstLine="0"/>
              <w:jc w:val="right"/>
              <w:rPr>
                <w:sz w:val="24"/>
                <w:szCs w:val="24"/>
              </w:rPr>
            </w:pPr>
            <w:r>
              <w:rPr>
                <w:color w:val="000000"/>
                <w:sz w:val="24"/>
                <w:szCs w:val="24"/>
                <w:lang w:val="lt-LT" w:eastAsia="lt-LT"/>
              </w:rPr>
              <w:t>0,12 m</w:t>
            </w:r>
            <w:r>
              <w:rPr>
                <w:color w:val="000000"/>
                <w:sz w:val="24"/>
                <w:szCs w:val="24"/>
                <w:vertAlign w:val="superscript"/>
                <w:lang w:val="lt-LT" w:eastAsia="lt-LT"/>
              </w:rPr>
              <w:t>3</w:t>
            </w:r>
            <w:r>
              <w:rPr>
                <w:color w:val="000000"/>
                <w:sz w:val="24"/>
                <w:szCs w:val="24"/>
                <w:lang w:val="lt-LT" w:eastAsia="lt-LT"/>
              </w:rPr>
              <w:t xml:space="preserve"> stiklo PA </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E38C140" w14:textId="77777777" w:rsidR="003E1F56" w:rsidRDefault="003E1F56">
            <w:pPr>
              <w:ind w:firstLine="0"/>
              <w:jc w:val="center"/>
              <w:rPr>
                <w:color w:val="000000"/>
                <w:sz w:val="24"/>
                <w:szCs w:val="24"/>
                <w:lang w:val="lt-LT" w:eastAsia="lt-LT"/>
              </w:rPr>
            </w:pPr>
            <w:r>
              <w:rPr>
                <w:color w:val="000000"/>
                <w:sz w:val="24"/>
                <w:szCs w:val="24"/>
                <w:lang w:val="lt-LT" w:eastAsia="lt-LT"/>
              </w:rPr>
              <w:t>3999</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25A6B06" w14:textId="77777777" w:rsidR="003E1F56" w:rsidRDefault="003E1F56">
            <w:pPr>
              <w:ind w:firstLine="0"/>
              <w:jc w:val="center"/>
              <w:rPr>
                <w:color w:val="000000"/>
                <w:sz w:val="24"/>
                <w:szCs w:val="24"/>
                <w:lang w:val="lt-LT" w:eastAsia="lt-LT"/>
              </w:rPr>
            </w:pPr>
            <w:r>
              <w:rPr>
                <w:color w:val="000000"/>
                <w:sz w:val="24"/>
                <w:szCs w:val="24"/>
                <w:lang w:val="lt-LT" w:eastAsia="lt-LT"/>
              </w:rPr>
              <w:t>8993</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1C8968D" w14:textId="77777777" w:rsidR="003E1F56" w:rsidRDefault="003E1F56">
            <w:pPr>
              <w:ind w:firstLine="0"/>
              <w:jc w:val="center"/>
              <w:rPr>
                <w:color w:val="000000"/>
                <w:sz w:val="24"/>
                <w:szCs w:val="24"/>
                <w:lang w:val="lt-LT" w:eastAsia="lt-LT"/>
              </w:rPr>
            </w:pPr>
            <w:r>
              <w:rPr>
                <w:color w:val="000000"/>
                <w:sz w:val="24"/>
                <w:szCs w:val="24"/>
                <w:lang w:val="lt-LT" w:eastAsia="lt-LT"/>
              </w:rPr>
              <w:t>693</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1744831B" w14:textId="77777777" w:rsidR="003E1F56" w:rsidRDefault="003E1F56">
            <w:pPr>
              <w:ind w:firstLine="0"/>
              <w:jc w:val="center"/>
              <w:rPr>
                <w:color w:val="000000"/>
                <w:sz w:val="24"/>
                <w:szCs w:val="24"/>
                <w:lang w:val="lt-LT" w:eastAsia="lt-LT"/>
              </w:rPr>
            </w:pPr>
            <w:r>
              <w:rPr>
                <w:color w:val="000000"/>
                <w:sz w:val="24"/>
                <w:szCs w:val="24"/>
                <w:lang w:val="lt-LT" w:eastAsia="lt-LT"/>
              </w:rPr>
              <w:t>3400</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A665B28" w14:textId="77777777" w:rsidR="003E1F56" w:rsidRDefault="003E1F56">
            <w:pPr>
              <w:ind w:firstLine="0"/>
              <w:jc w:val="center"/>
              <w:rPr>
                <w:color w:val="000000"/>
                <w:sz w:val="24"/>
                <w:szCs w:val="24"/>
                <w:lang w:val="lt-LT" w:eastAsia="lt-LT"/>
              </w:rPr>
            </w:pPr>
            <w:r>
              <w:rPr>
                <w:color w:val="000000"/>
                <w:sz w:val="24"/>
                <w:szCs w:val="24"/>
                <w:lang w:val="lt-LT" w:eastAsia="lt-LT"/>
              </w:rPr>
              <w:t>7196</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3C3D7CA" w14:textId="77777777" w:rsidR="003E1F56" w:rsidRDefault="003E1F56">
            <w:pPr>
              <w:ind w:firstLine="0"/>
              <w:jc w:val="center"/>
              <w:rPr>
                <w:color w:val="000000"/>
                <w:sz w:val="24"/>
                <w:szCs w:val="24"/>
                <w:lang w:val="lt-LT" w:eastAsia="lt-LT"/>
              </w:rPr>
            </w:pPr>
            <w:r>
              <w:rPr>
                <w:color w:val="000000"/>
                <w:sz w:val="24"/>
                <w:szCs w:val="24"/>
                <w:lang w:val="lt-LT" w:eastAsia="lt-LT"/>
              </w:rPr>
              <w:t>8871</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B3A1416" w14:textId="77777777" w:rsidR="003E1F56" w:rsidRDefault="003E1F56">
            <w:pPr>
              <w:ind w:firstLine="0"/>
              <w:jc w:val="center"/>
              <w:rPr>
                <w:color w:val="000000"/>
                <w:sz w:val="24"/>
                <w:szCs w:val="24"/>
                <w:lang w:val="lt-LT" w:eastAsia="lt-LT"/>
              </w:rPr>
            </w:pPr>
            <w:r>
              <w:rPr>
                <w:color w:val="000000"/>
                <w:sz w:val="24"/>
                <w:szCs w:val="24"/>
                <w:lang w:val="lt-LT" w:eastAsia="lt-LT"/>
              </w:rPr>
              <w:t>6202</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E215035"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39354</w:t>
            </w:r>
          </w:p>
        </w:tc>
      </w:tr>
      <w:tr w:rsidR="003E1F56" w14:paraId="2B03616E"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260C6F82" w14:textId="77777777" w:rsidR="003E1F56" w:rsidRDefault="003E1F56">
            <w:pPr>
              <w:ind w:firstLine="0"/>
              <w:jc w:val="right"/>
              <w:rPr>
                <w:sz w:val="24"/>
                <w:szCs w:val="24"/>
                <w:lang w:val="pl-PL"/>
              </w:rPr>
            </w:pPr>
            <w:r>
              <w:rPr>
                <w:color w:val="000000"/>
                <w:sz w:val="24"/>
                <w:szCs w:val="24"/>
                <w:lang w:val="lt-LT" w:eastAsia="lt-LT"/>
              </w:rPr>
              <w:t>0,24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61E8F7D" w14:textId="77777777" w:rsidR="003E1F56" w:rsidRDefault="003E1F56">
            <w:pPr>
              <w:ind w:firstLine="0"/>
              <w:jc w:val="center"/>
              <w:rPr>
                <w:color w:val="000000"/>
                <w:sz w:val="24"/>
                <w:szCs w:val="24"/>
                <w:lang w:val="lt-LT" w:eastAsia="lt-LT"/>
              </w:rPr>
            </w:pPr>
            <w:r>
              <w:rPr>
                <w:color w:val="000000"/>
                <w:sz w:val="24"/>
                <w:szCs w:val="24"/>
                <w:lang w:val="lt-LT" w:eastAsia="lt-LT"/>
              </w:rPr>
              <w:t>3884</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D739045" w14:textId="77777777" w:rsidR="003E1F56" w:rsidRDefault="003E1F56">
            <w:pPr>
              <w:ind w:firstLine="0"/>
              <w:jc w:val="center"/>
              <w:rPr>
                <w:color w:val="000000"/>
                <w:sz w:val="24"/>
                <w:szCs w:val="24"/>
                <w:lang w:val="lt-LT" w:eastAsia="lt-LT"/>
              </w:rPr>
            </w:pPr>
            <w:r>
              <w:rPr>
                <w:color w:val="000000"/>
                <w:sz w:val="24"/>
                <w:szCs w:val="24"/>
                <w:lang w:val="lt-LT" w:eastAsia="lt-LT"/>
              </w:rPr>
              <w:t>9275</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75726315" w14:textId="77777777" w:rsidR="003E1F56" w:rsidRDefault="003E1F56">
            <w:pPr>
              <w:ind w:firstLine="0"/>
              <w:jc w:val="center"/>
              <w:rPr>
                <w:color w:val="000000"/>
                <w:sz w:val="24"/>
                <w:szCs w:val="24"/>
                <w:lang w:val="lt-LT" w:eastAsia="lt-LT"/>
              </w:rPr>
            </w:pPr>
            <w:r>
              <w:rPr>
                <w:color w:val="000000"/>
                <w:sz w:val="24"/>
                <w:szCs w:val="24"/>
                <w:lang w:val="lt-LT" w:eastAsia="lt-LT"/>
              </w:rPr>
              <w:t>700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050096D" w14:textId="77777777" w:rsidR="003E1F56" w:rsidRDefault="003E1F56">
            <w:pPr>
              <w:ind w:firstLine="0"/>
              <w:jc w:val="center"/>
              <w:rPr>
                <w:color w:val="000000"/>
                <w:sz w:val="24"/>
                <w:szCs w:val="24"/>
                <w:lang w:val="lt-LT" w:eastAsia="lt-LT"/>
              </w:rPr>
            </w:pPr>
            <w:r>
              <w:rPr>
                <w:color w:val="000000"/>
                <w:sz w:val="24"/>
                <w:szCs w:val="24"/>
                <w:lang w:val="lt-LT" w:eastAsia="lt-LT"/>
              </w:rPr>
              <w:t>3380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59866A8B" w14:textId="77777777" w:rsidR="003E1F56" w:rsidRDefault="003E1F56">
            <w:pPr>
              <w:ind w:firstLine="0"/>
              <w:jc w:val="center"/>
              <w:rPr>
                <w:color w:val="000000"/>
                <w:sz w:val="24"/>
                <w:szCs w:val="24"/>
                <w:lang w:val="lt-LT" w:eastAsia="lt-LT"/>
              </w:rPr>
            </w:pPr>
            <w:r>
              <w:rPr>
                <w:color w:val="000000"/>
                <w:sz w:val="24"/>
                <w:szCs w:val="24"/>
                <w:lang w:val="lt-LT" w:eastAsia="lt-LT"/>
              </w:rPr>
              <w:t>7225</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4B24F6F" w14:textId="77777777" w:rsidR="003E1F56" w:rsidRDefault="003E1F56">
            <w:pPr>
              <w:ind w:firstLine="0"/>
              <w:jc w:val="center"/>
              <w:rPr>
                <w:color w:val="000000"/>
                <w:sz w:val="24"/>
                <w:szCs w:val="24"/>
                <w:lang w:val="lt-LT" w:eastAsia="lt-LT"/>
              </w:rPr>
            </w:pPr>
            <w:r>
              <w:rPr>
                <w:color w:val="000000"/>
                <w:sz w:val="24"/>
                <w:szCs w:val="24"/>
                <w:lang w:val="lt-LT" w:eastAsia="lt-LT"/>
              </w:rPr>
              <w:t>8884</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79E0F3F" w14:textId="77777777" w:rsidR="003E1F56" w:rsidRDefault="003E1F56">
            <w:pPr>
              <w:ind w:firstLine="0"/>
              <w:jc w:val="center"/>
              <w:rPr>
                <w:color w:val="000000"/>
                <w:sz w:val="24"/>
                <w:szCs w:val="24"/>
                <w:lang w:val="lt-LT" w:eastAsia="lt-LT"/>
              </w:rPr>
            </w:pPr>
            <w:r>
              <w:rPr>
                <w:color w:val="000000"/>
                <w:sz w:val="24"/>
                <w:szCs w:val="24"/>
                <w:lang w:val="lt-LT" w:eastAsia="lt-LT"/>
              </w:rPr>
              <w:t>6213</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25BBA706"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39561</w:t>
            </w:r>
          </w:p>
        </w:tc>
      </w:tr>
      <w:tr w:rsidR="003E1F56" w14:paraId="63255C67"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3BBD810B" w14:textId="77777777" w:rsidR="003E1F56" w:rsidRDefault="003E1F56">
            <w:pPr>
              <w:ind w:firstLine="0"/>
              <w:jc w:val="right"/>
              <w:rPr>
                <w:color w:val="000000"/>
                <w:sz w:val="24"/>
                <w:szCs w:val="24"/>
                <w:lang w:val="lt-LT" w:eastAsia="lt-LT"/>
              </w:rPr>
            </w:pPr>
            <w:r>
              <w:rPr>
                <w:color w:val="000000"/>
                <w:sz w:val="24"/>
                <w:szCs w:val="24"/>
                <w:lang w:val="lt-LT" w:eastAsia="lt-LT"/>
              </w:rPr>
              <w:t>0,36 m</w:t>
            </w:r>
            <w:r>
              <w:rPr>
                <w:color w:val="000000"/>
                <w:sz w:val="24"/>
                <w:szCs w:val="24"/>
                <w:vertAlign w:val="superscript"/>
                <w:lang w:val="lt-LT" w:eastAsia="lt-LT"/>
              </w:rPr>
              <w:t>3</w:t>
            </w:r>
            <w:r>
              <w:rPr>
                <w:color w:val="000000"/>
                <w:sz w:val="24"/>
                <w:szCs w:val="24"/>
                <w:lang w:val="lt-LT" w:eastAsia="lt-LT"/>
              </w:rPr>
              <w:t xml:space="preserve"> popieriaus ir plastiko PA</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700C52CB"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23D120BF" w14:textId="77777777"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28E2018D"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0162409D"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315577F7" w14:textId="77777777" w:rsidR="003E1F56" w:rsidRDefault="003E1F56">
            <w:pPr>
              <w:ind w:firstLine="0"/>
              <w:jc w:val="center"/>
              <w:rPr>
                <w:color w:val="000000"/>
                <w:sz w:val="24"/>
                <w:szCs w:val="24"/>
                <w:lang w:val="lt-LT" w:eastAsia="lt-LT"/>
              </w:rPr>
            </w:pPr>
            <w:r>
              <w:rPr>
                <w:color w:val="000000"/>
                <w:sz w:val="24"/>
                <w:szCs w:val="24"/>
                <w:lang w:val="lt-LT" w:eastAsia="lt-LT"/>
              </w:rPr>
              <w:t>50</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36E809A9" w14:textId="77777777"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7EC76FF2" w14:textId="4D9E7B10"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41E8D73"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50</w:t>
            </w:r>
          </w:p>
        </w:tc>
      </w:tr>
      <w:tr w:rsidR="003E1F56" w14:paraId="05AEBFAE"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B56BD47" w14:textId="77777777" w:rsidR="003E1F56" w:rsidRDefault="003E1F56">
            <w:pPr>
              <w:ind w:firstLine="0"/>
              <w:jc w:val="right"/>
              <w:rPr>
                <w:color w:val="000000"/>
                <w:sz w:val="24"/>
                <w:szCs w:val="24"/>
                <w:lang w:val="lt-LT" w:eastAsia="lt-LT"/>
              </w:rPr>
            </w:pPr>
            <w:r>
              <w:rPr>
                <w:color w:val="000000"/>
                <w:sz w:val="24"/>
                <w:szCs w:val="24"/>
                <w:lang w:val="lt-LT" w:eastAsia="lt-LT"/>
              </w:rPr>
              <w:t>1,1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9A808D0"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7E66D9FE"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AC5DB96"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385DC24"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615B11F7" w14:textId="77777777" w:rsidR="003E1F56" w:rsidRDefault="003E1F56">
            <w:pPr>
              <w:ind w:firstLine="0"/>
              <w:jc w:val="center"/>
              <w:rPr>
                <w:color w:val="000000"/>
                <w:sz w:val="24"/>
                <w:szCs w:val="24"/>
                <w:lang w:val="lt-LT" w:eastAsia="lt-LT"/>
              </w:rPr>
            </w:pPr>
            <w:r>
              <w:rPr>
                <w:color w:val="000000"/>
                <w:sz w:val="24"/>
                <w:szCs w:val="24"/>
                <w:lang w:val="lt-LT" w:eastAsia="lt-LT"/>
              </w:rPr>
              <w:t>6</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7DCD161B"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FD600CC"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FE956AC"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6</w:t>
            </w:r>
          </w:p>
        </w:tc>
      </w:tr>
      <w:tr w:rsidR="003E1F56" w14:paraId="74709641" w14:textId="77777777" w:rsidTr="003E1F56">
        <w:trPr>
          <w:trHeight w:val="390"/>
        </w:trPr>
        <w:tc>
          <w:tcPr>
            <w:tcW w:w="4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FC3CB9" w14:textId="77777777" w:rsidR="003E1F56" w:rsidRDefault="003E1F56">
            <w:pPr>
              <w:ind w:firstLine="0"/>
              <w:jc w:val="left"/>
              <w:rPr>
                <w:color w:val="000000"/>
                <w:sz w:val="24"/>
                <w:szCs w:val="24"/>
                <w:lang w:val="lt-LT" w:eastAsia="lt-LT"/>
              </w:rPr>
            </w:pPr>
            <w:r>
              <w:rPr>
                <w:b/>
                <w:bCs/>
                <w:color w:val="000000"/>
                <w:sz w:val="24"/>
                <w:szCs w:val="24"/>
                <w:lang w:val="lt-LT" w:eastAsia="lt-LT"/>
              </w:rPr>
              <w:t>INDIVIDUALŪS ĮMONIŲ</w:t>
            </w:r>
          </w:p>
        </w:tc>
        <w:tc>
          <w:tcPr>
            <w:tcW w:w="13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B235C3"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C5484A" w14:textId="77777777"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4731F8A"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8DD743"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87EEEB" w14:textId="77777777"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E59573" w14:textId="77777777"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EA31BB7"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26B2B7F" w14:textId="77777777" w:rsidR="003E1F56" w:rsidRDefault="003E1F56">
            <w:pPr>
              <w:ind w:firstLine="0"/>
              <w:jc w:val="center"/>
              <w:rPr>
                <w:b/>
                <w:bCs/>
                <w:color w:val="000000"/>
                <w:sz w:val="24"/>
                <w:szCs w:val="24"/>
                <w:lang w:val="lt-LT" w:eastAsia="lt-LT"/>
              </w:rPr>
            </w:pPr>
          </w:p>
        </w:tc>
      </w:tr>
      <w:tr w:rsidR="003E1F56" w14:paraId="6158E896"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1E4123C4" w14:textId="77777777" w:rsidR="003E1F56" w:rsidRDefault="003E1F56">
            <w:pPr>
              <w:ind w:firstLine="0"/>
              <w:jc w:val="right"/>
              <w:rPr>
                <w:color w:val="000000"/>
                <w:sz w:val="24"/>
                <w:szCs w:val="24"/>
                <w:lang w:val="lt-LT" w:eastAsia="lt-LT"/>
              </w:rPr>
            </w:pPr>
            <w:r>
              <w:rPr>
                <w:color w:val="000000"/>
                <w:sz w:val="24"/>
                <w:szCs w:val="24"/>
                <w:lang w:val="lt-LT" w:eastAsia="lt-LT"/>
              </w:rPr>
              <w:t>0,12 m</w:t>
            </w:r>
            <w:r>
              <w:rPr>
                <w:color w:val="000000"/>
                <w:sz w:val="24"/>
                <w:szCs w:val="24"/>
                <w:vertAlign w:val="superscript"/>
                <w:lang w:val="lt-LT" w:eastAsia="lt-LT"/>
              </w:rPr>
              <w:t>3</w:t>
            </w:r>
            <w:r>
              <w:rPr>
                <w:color w:val="000000"/>
                <w:sz w:val="24"/>
                <w:szCs w:val="24"/>
                <w:lang w:val="lt-LT" w:eastAsia="lt-LT"/>
              </w:rPr>
              <w:t xml:space="preserve"> stiklo PA </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405DC43" w14:textId="77777777" w:rsidR="003E1F56" w:rsidRDefault="003E1F56">
            <w:pPr>
              <w:ind w:firstLine="0"/>
              <w:jc w:val="center"/>
              <w:rPr>
                <w:color w:val="000000"/>
                <w:sz w:val="24"/>
                <w:szCs w:val="24"/>
                <w:lang w:val="lt-LT" w:eastAsia="lt-LT"/>
              </w:rPr>
            </w:pPr>
            <w:r>
              <w:rPr>
                <w:color w:val="000000"/>
                <w:sz w:val="24"/>
                <w:szCs w:val="24"/>
                <w:lang w:val="lt-LT" w:eastAsia="lt-LT"/>
              </w:rPr>
              <w:t>248</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FDFC9D0" w14:textId="77777777" w:rsidR="003E1F56" w:rsidRDefault="003E1F56">
            <w:pPr>
              <w:ind w:firstLine="0"/>
              <w:jc w:val="center"/>
              <w:rPr>
                <w:color w:val="000000"/>
                <w:sz w:val="24"/>
                <w:szCs w:val="24"/>
                <w:lang w:val="lt-LT" w:eastAsia="lt-LT"/>
              </w:rPr>
            </w:pPr>
            <w:r>
              <w:rPr>
                <w:color w:val="000000"/>
                <w:sz w:val="24"/>
                <w:szCs w:val="24"/>
                <w:lang w:val="lt-LT" w:eastAsia="lt-LT"/>
              </w:rPr>
              <w:t>111</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74DF160" w14:textId="77777777" w:rsidR="003E1F56" w:rsidRDefault="003E1F56">
            <w:pPr>
              <w:ind w:firstLine="0"/>
              <w:jc w:val="center"/>
              <w:rPr>
                <w:color w:val="000000"/>
                <w:sz w:val="24"/>
                <w:szCs w:val="24"/>
                <w:lang w:val="lt-LT" w:eastAsia="lt-LT"/>
              </w:rPr>
            </w:pPr>
            <w:r>
              <w:rPr>
                <w:color w:val="000000"/>
                <w:sz w:val="24"/>
                <w:szCs w:val="24"/>
                <w:lang w:val="lt-LT" w:eastAsia="lt-LT"/>
              </w:rPr>
              <w:t>35</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431CE49" w14:textId="77777777"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5C39B43" w14:textId="77777777" w:rsidR="003E1F56" w:rsidRDefault="003E1F56">
            <w:pPr>
              <w:ind w:firstLine="0"/>
              <w:jc w:val="center"/>
              <w:rPr>
                <w:color w:val="000000"/>
                <w:sz w:val="24"/>
                <w:szCs w:val="24"/>
                <w:lang w:val="lt-LT" w:eastAsia="lt-LT"/>
              </w:rPr>
            </w:pPr>
            <w:r>
              <w:rPr>
                <w:color w:val="000000"/>
                <w:sz w:val="24"/>
                <w:szCs w:val="24"/>
                <w:lang w:val="lt-LT" w:eastAsia="lt-LT"/>
              </w:rPr>
              <w:t>120</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7C2843E2" w14:textId="77777777"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FC1408B" w14:textId="77777777" w:rsidR="003E1F56" w:rsidRDefault="003E1F56">
            <w:pPr>
              <w:ind w:firstLine="0"/>
              <w:jc w:val="center"/>
              <w:rPr>
                <w:color w:val="000000"/>
                <w:sz w:val="24"/>
                <w:szCs w:val="24"/>
                <w:lang w:val="lt-LT" w:eastAsia="lt-LT"/>
              </w:rPr>
            </w:pPr>
            <w:r>
              <w:rPr>
                <w:color w:val="000000"/>
                <w:sz w:val="24"/>
                <w:szCs w:val="24"/>
                <w:lang w:val="lt-LT" w:eastAsia="lt-LT"/>
              </w:rPr>
              <w:t>150</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3D5EFB0"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1064</w:t>
            </w:r>
          </w:p>
        </w:tc>
      </w:tr>
      <w:tr w:rsidR="003E1F56" w14:paraId="392FDFA4"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ADF9E6E" w14:textId="77777777" w:rsidR="003E1F56" w:rsidRDefault="003E1F56">
            <w:pPr>
              <w:ind w:firstLine="0"/>
              <w:jc w:val="right"/>
              <w:rPr>
                <w:color w:val="000000"/>
                <w:sz w:val="24"/>
                <w:szCs w:val="24"/>
                <w:lang w:val="lt-LT" w:eastAsia="lt-LT"/>
              </w:rPr>
            </w:pPr>
            <w:r>
              <w:rPr>
                <w:color w:val="000000"/>
                <w:sz w:val="24"/>
                <w:szCs w:val="24"/>
                <w:lang w:val="lt-LT" w:eastAsia="lt-LT"/>
              </w:rPr>
              <w:t>0,24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FCDB6EE" w14:textId="77777777" w:rsidR="003E1F56" w:rsidRDefault="003E1F56">
            <w:pPr>
              <w:ind w:firstLine="0"/>
              <w:jc w:val="center"/>
              <w:rPr>
                <w:color w:val="000000"/>
                <w:sz w:val="24"/>
                <w:szCs w:val="24"/>
                <w:lang w:val="lt-LT" w:eastAsia="lt-LT"/>
              </w:rPr>
            </w:pPr>
            <w:r>
              <w:rPr>
                <w:color w:val="000000"/>
                <w:sz w:val="24"/>
                <w:szCs w:val="24"/>
                <w:lang w:val="lt-LT" w:eastAsia="lt-LT"/>
              </w:rPr>
              <w:t>13</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71EFA18C" w14:textId="77777777"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111576F1"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7F80B16C"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07236D15" w14:textId="77777777"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751C6105" w14:textId="77777777"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CC2E4F7" w14:textId="694779D9" w:rsidR="003E1F56" w:rsidRDefault="003E1F56">
            <w:pPr>
              <w:ind w:firstLine="0"/>
              <w:jc w:val="center"/>
              <w:rPr>
                <w:color w:val="000000"/>
                <w:sz w:val="24"/>
                <w:szCs w:val="24"/>
                <w:lang w:val="lt-LT" w:eastAsia="lt-LT"/>
              </w:rPr>
            </w:pPr>
            <w:r>
              <w:rPr>
                <w:color w:val="000000"/>
                <w:sz w:val="24"/>
                <w:szCs w:val="24"/>
                <w:lang w:val="lt-LT" w:eastAsia="lt-LT"/>
              </w:rPr>
              <w:t> </w:t>
            </w:r>
            <w:r w:rsidR="00A3433E">
              <w:rPr>
                <w:color w:val="000000"/>
                <w:sz w:val="24"/>
                <w:szCs w:val="24"/>
                <w:lang w:val="lt-LT" w:eastAsia="lt-LT"/>
              </w:rPr>
              <w:t>80</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BD6C427" w14:textId="0ADDA6EB" w:rsidR="003E1F56" w:rsidRDefault="005C5591">
            <w:pPr>
              <w:ind w:firstLine="0"/>
              <w:jc w:val="center"/>
              <w:rPr>
                <w:b/>
                <w:bCs/>
                <w:color w:val="000000"/>
                <w:sz w:val="24"/>
                <w:szCs w:val="24"/>
                <w:lang w:val="lt-LT" w:eastAsia="lt-LT"/>
              </w:rPr>
            </w:pPr>
            <w:r>
              <w:rPr>
                <w:b/>
                <w:bCs/>
                <w:color w:val="000000"/>
                <w:sz w:val="24"/>
                <w:szCs w:val="24"/>
                <w:lang w:val="lt-LT" w:eastAsia="lt-LT"/>
              </w:rPr>
              <w:t>9</w:t>
            </w:r>
            <w:r w:rsidR="003E1F56">
              <w:rPr>
                <w:b/>
                <w:bCs/>
                <w:color w:val="000000"/>
                <w:sz w:val="24"/>
                <w:szCs w:val="24"/>
                <w:lang w:val="lt-LT" w:eastAsia="lt-LT"/>
              </w:rPr>
              <w:t>3</w:t>
            </w:r>
          </w:p>
        </w:tc>
      </w:tr>
      <w:tr w:rsidR="003E1F56" w14:paraId="548C8006"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7CA35763" w14:textId="77777777" w:rsidR="003E1F56" w:rsidRDefault="003E1F56">
            <w:pPr>
              <w:ind w:firstLine="0"/>
              <w:jc w:val="right"/>
              <w:rPr>
                <w:color w:val="000000"/>
                <w:sz w:val="24"/>
                <w:szCs w:val="24"/>
                <w:lang w:val="lt-LT" w:eastAsia="lt-LT"/>
              </w:rPr>
            </w:pPr>
            <w:r>
              <w:rPr>
                <w:color w:val="000000"/>
                <w:sz w:val="24"/>
                <w:szCs w:val="24"/>
                <w:lang w:val="lt-LT" w:eastAsia="lt-LT"/>
              </w:rPr>
              <w:t>0,24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215C75BD" w14:textId="77777777" w:rsidR="003E1F56" w:rsidRDefault="003E1F56">
            <w:pPr>
              <w:ind w:firstLine="0"/>
              <w:jc w:val="center"/>
              <w:rPr>
                <w:color w:val="000000"/>
                <w:sz w:val="24"/>
                <w:szCs w:val="24"/>
                <w:lang w:val="lt-LT" w:eastAsia="lt-LT"/>
              </w:rPr>
            </w:pPr>
            <w:r>
              <w:rPr>
                <w:color w:val="000000"/>
                <w:sz w:val="24"/>
                <w:szCs w:val="24"/>
                <w:lang w:val="lt-LT" w:eastAsia="lt-LT"/>
              </w:rPr>
              <w:t>90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731DA867" w14:textId="77777777"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53D261F7" w14:textId="77777777" w:rsidR="003E1F56" w:rsidRDefault="003E1F56">
            <w:pPr>
              <w:ind w:firstLine="0"/>
              <w:jc w:val="center"/>
              <w:rPr>
                <w:color w:val="000000"/>
                <w:sz w:val="24"/>
                <w:szCs w:val="24"/>
                <w:lang w:val="lt-LT" w:eastAsia="lt-LT"/>
              </w:rPr>
            </w:pPr>
            <w:r>
              <w:rPr>
                <w:color w:val="000000"/>
                <w:sz w:val="24"/>
                <w:szCs w:val="24"/>
                <w:lang w:val="lt-LT" w:eastAsia="lt-LT"/>
              </w:rPr>
              <w:t>3</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90525F5" w14:textId="77777777" w:rsidR="003E1F56" w:rsidRDefault="003E1F56">
            <w:pPr>
              <w:ind w:firstLine="0"/>
              <w:jc w:val="center"/>
              <w:rPr>
                <w:color w:val="000000"/>
                <w:sz w:val="24"/>
                <w:szCs w:val="24"/>
                <w:lang w:val="lt-LT" w:eastAsia="lt-LT"/>
              </w:rPr>
            </w:pPr>
            <w:r>
              <w:rPr>
                <w:color w:val="000000"/>
                <w:sz w:val="24"/>
                <w:szCs w:val="24"/>
                <w:lang w:val="lt-LT" w:eastAsia="lt-LT"/>
              </w:rPr>
              <w:t>90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58E110D" w14:textId="77777777" w:rsidR="003E1F56" w:rsidRDefault="003E1F56">
            <w:pPr>
              <w:ind w:firstLine="0"/>
              <w:jc w:val="center"/>
              <w:rPr>
                <w:color w:val="000000"/>
                <w:sz w:val="24"/>
                <w:szCs w:val="24"/>
                <w:lang w:val="lt-LT" w:eastAsia="lt-LT"/>
              </w:rPr>
            </w:pPr>
            <w:r>
              <w:rPr>
                <w:color w:val="000000"/>
                <w:sz w:val="24"/>
                <w:szCs w:val="24"/>
                <w:lang w:val="lt-LT" w:eastAsia="lt-LT"/>
              </w:rPr>
              <w:t> 30</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63112E4" w14:textId="77777777" w:rsidR="003E1F56" w:rsidRDefault="003E1F56">
            <w:pPr>
              <w:ind w:firstLine="0"/>
              <w:jc w:val="center"/>
              <w:rPr>
                <w:color w:val="000000"/>
                <w:sz w:val="24"/>
                <w:szCs w:val="24"/>
                <w:lang w:val="lt-LT" w:eastAsia="lt-LT"/>
              </w:rPr>
            </w:pPr>
            <w:r>
              <w:rPr>
                <w:color w:val="000000"/>
                <w:sz w:val="24"/>
                <w:szCs w:val="24"/>
                <w:lang w:val="lt-LT" w:eastAsia="lt-LT"/>
              </w:rPr>
              <w:t>50</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73AE6F45" w14:textId="54E47645" w:rsidR="003E1F56" w:rsidRDefault="00A3433E">
            <w:pPr>
              <w:ind w:firstLine="0"/>
              <w:jc w:val="center"/>
              <w:rPr>
                <w:color w:val="000000"/>
                <w:sz w:val="24"/>
                <w:szCs w:val="24"/>
                <w:lang w:val="lt-LT" w:eastAsia="lt-LT"/>
              </w:rPr>
            </w:pPr>
            <w:r>
              <w:rPr>
                <w:color w:val="000000"/>
                <w:sz w:val="24"/>
                <w:szCs w:val="24"/>
                <w:lang w:val="lt-LT" w:eastAsia="lt-LT"/>
              </w:rPr>
              <w:t>80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05EF9DFC" w14:textId="1F81BC03" w:rsidR="003E1F56" w:rsidRDefault="003E1F56">
            <w:pPr>
              <w:ind w:firstLine="0"/>
              <w:jc w:val="center"/>
              <w:rPr>
                <w:b/>
                <w:bCs/>
                <w:color w:val="000000"/>
                <w:sz w:val="24"/>
                <w:szCs w:val="24"/>
                <w:lang w:val="lt-LT" w:eastAsia="lt-LT"/>
              </w:rPr>
            </w:pPr>
            <w:r>
              <w:rPr>
                <w:b/>
                <w:bCs/>
                <w:color w:val="000000"/>
                <w:sz w:val="24"/>
                <w:szCs w:val="24"/>
                <w:lang w:val="lt-LT" w:eastAsia="lt-LT"/>
              </w:rPr>
              <w:t>3</w:t>
            </w:r>
            <w:r w:rsidR="005C5591">
              <w:rPr>
                <w:b/>
                <w:bCs/>
                <w:color w:val="000000"/>
                <w:sz w:val="24"/>
                <w:szCs w:val="24"/>
                <w:lang w:val="lt-LT" w:eastAsia="lt-LT"/>
              </w:rPr>
              <w:t>7</w:t>
            </w:r>
            <w:r>
              <w:rPr>
                <w:b/>
                <w:bCs/>
                <w:color w:val="000000"/>
                <w:sz w:val="24"/>
                <w:szCs w:val="24"/>
                <w:lang w:val="lt-LT" w:eastAsia="lt-LT"/>
              </w:rPr>
              <w:t>3</w:t>
            </w:r>
          </w:p>
        </w:tc>
      </w:tr>
      <w:tr w:rsidR="003E1F56" w14:paraId="35597F4C"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2D1837DA" w14:textId="77777777" w:rsidR="003E1F56" w:rsidRDefault="003E1F56">
            <w:pPr>
              <w:ind w:firstLine="0"/>
              <w:jc w:val="right"/>
              <w:rPr>
                <w:color w:val="000000"/>
                <w:sz w:val="24"/>
                <w:szCs w:val="24"/>
                <w:lang w:val="lt-LT" w:eastAsia="lt-LT"/>
              </w:rPr>
            </w:pPr>
            <w:r>
              <w:rPr>
                <w:color w:val="000000"/>
                <w:sz w:val="24"/>
                <w:szCs w:val="24"/>
                <w:lang w:val="lt-LT" w:eastAsia="lt-LT"/>
              </w:rPr>
              <w:t>1,1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5237F96" w14:textId="77777777" w:rsidR="003E1F56" w:rsidRDefault="003E1F56">
            <w:pPr>
              <w:ind w:firstLine="0"/>
              <w:jc w:val="center"/>
              <w:rPr>
                <w:color w:val="000000"/>
                <w:sz w:val="24"/>
                <w:szCs w:val="24"/>
                <w:lang w:val="lt-LT" w:eastAsia="lt-LT"/>
              </w:rPr>
            </w:pPr>
            <w:r>
              <w:rPr>
                <w:color w:val="000000"/>
                <w:sz w:val="24"/>
                <w:szCs w:val="24"/>
                <w:lang w:val="lt-LT" w:eastAsia="lt-LT"/>
              </w:rPr>
              <w:t>330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0DE26BB9" w14:textId="77777777" w:rsidR="003E1F56" w:rsidRDefault="003E1F56">
            <w:pPr>
              <w:ind w:firstLine="0"/>
              <w:jc w:val="center"/>
              <w:rPr>
                <w:color w:val="000000"/>
                <w:sz w:val="24"/>
                <w:szCs w:val="24"/>
                <w:lang w:val="lt-LT" w:eastAsia="lt-LT"/>
              </w:rPr>
            </w:pPr>
            <w:r>
              <w:rPr>
                <w:color w:val="000000"/>
                <w:sz w:val="24"/>
                <w:szCs w:val="24"/>
                <w:lang w:val="lt-LT" w:eastAsia="lt-LT"/>
              </w:rPr>
              <w:t>130</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24B3D99" w14:textId="77777777"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5B86E28F" w14:textId="77777777"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0AE68D4" w14:textId="77777777" w:rsidR="003E1F56" w:rsidRDefault="003E1F56">
            <w:pPr>
              <w:ind w:firstLine="0"/>
              <w:jc w:val="center"/>
              <w:rPr>
                <w:color w:val="000000"/>
                <w:sz w:val="24"/>
                <w:szCs w:val="24"/>
                <w:lang w:val="lt-LT" w:eastAsia="lt-LT"/>
              </w:rPr>
            </w:pPr>
            <w:r>
              <w:rPr>
                <w:color w:val="000000"/>
                <w:sz w:val="24"/>
                <w:szCs w:val="24"/>
                <w:lang w:val="lt-LT" w:eastAsia="lt-LT"/>
              </w:rPr>
              <w:t>150</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DF887E7" w14:textId="77777777" w:rsidR="003E1F56" w:rsidRDefault="003E1F56">
            <w:pPr>
              <w:ind w:firstLine="0"/>
              <w:jc w:val="center"/>
              <w:rPr>
                <w:color w:val="000000"/>
                <w:sz w:val="24"/>
                <w:szCs w:val="24"/>
                <w:lang w:val="lt-LT" w:eastAsia="lt-LT"/>
              </w:rPr>
            </w:pPr>
            <w:r>
              <w:rPr>
                <w:color w:val="000000"/>
                <w:sz w:val="24"/>
                <w:szCs w:val="24"/>
                <w:lang w:val="lt-LT" w:eastAsia="lt-LT"/>
              </w:rPr>
              <w:t>180</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2825832" w14:textId="43D28292" w:rsidR="003E1F56" w:rsidRDefault="003E1F56">
            <w:pPr>
              <w:ind w:firstLine="0"/>
              <w:jc w:val="center"/>
              <w:rPr>
                <w:color w:val="000000"/>
                <w:sz w:val="24"/>
                <w:szCs w:val="24"/>
                <w:lang w:val="lt-LT" w:eastAsia="lt-LT"/>
              </w:rPr>
            </w:pPr>
            <w:r>
              <w:rPr>
                <w:color w:val="000000"/>
                <w:sz w:val="24"/>
                <w:szCs w:val="24"/>
                <w:lang w:val="lt-LT" w:eastAsia="lt-LT"/>
              </w:rPr>
              <w:t>1</w:t>
            </w:r>
            <w:r w:rsidR="00A3433E">
              <w:rPr>
                <w:color w:val="000000"/>
                <w:sz w:val="24"/>
                <w:szCs w:val="24"/>
                <w:lang w:val="lt-LT" w:eastAsia="lt-LT"/>
              </w:rPr>
              <w:t>6</w:t>
            </w:r>
            <w:r>
              <w:rPr>
                <w:color w:val="000000"/>
                <w:sz w:val="24"/>
                <w:szCs w:val="24"/>
                <w:lang w:val="lt-LT" w:eastAsia="lt-LT"/>
              </w:rPr>
              <w:t>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3D7E679B" w14:textId="2ED38CB5" w:rsidR="003E1F56" w:rsidRDefault="003E1F56">
            <w:pPr>
              <w:ind w:firstLine="0"/>
              <w:jc w:val="center"/>
              <w:rPr>
                <w:b/>
                <w:bCs/>
                <w:color w:val="000000"/>
                <w:sz w:val="24"/>
                <w:szCs w:val="24"/>
                <w:lang w:val="lt-LT" w:eastAsia="lt-LT"/>
              </w:rPr>
            </w:pPr>
            <w:r>
              <w:rPr>
                <w:b/>
                <w:bCs/>
                <w:color w:val="000000"/>
                <w:sz w:val="24"/>
                <w:szCs w:val="24"/>
                <w:lang w:val="lt-LT" w:eastAsia="lt-LT"/>
              </w:rPr>
              <w:t>11</w:t>
            </w:r>
            <w:r w:rsidR="005C5591">
              <w:rPr>
                <w:b/>
                <w:bCs/>
                <w:color w:val="000000"/>
                <w:sz w:val="24"/>
                <w:szCs w:val="24"/>
                <w:lang w:val="lt-LT" w:eastAsia="lt-LT"/>
              </w:rPr>
              <w:t>8</w:t>
            </w:r>
            <w:r>
              <w:rPr>
                <w:b/>
                <w:bCs/>
                <w:color w:val="000000"/>
                <w:sz w:val="24"/>
                <w:szCs w:val="24"/>
                <w:lang w:val="lt-LT" w:eastAsia="lt-LT"/>
              </w:rPr>
              <w:t>0</w:t>
            </w:r>
          </w:p>
        </w:tc>
      </w:tr>
      <w:tr w:rsidR="003E1F56" w14:paraId="29003570"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5756638" w14:textId="77777777" w:rsidR="003E1F56" w:rsidRDefault="003E1F56">
            <w:pPr>
              <w:ind w:firstLine="0"/>
              <w:jc w:val="right"/>
              <w:rPr>
                <w:color w:val="000000"/>
                <w:sz w:val="24"/>
                <w:szCs w:val="24"/>
                <w:lang w:val="lt-LT" w:eastAsia="lt-LT"/>
              </w:rPr>
            </w:pPr>
            <w:r>
              <w:rPr>
                <w:color w:val="000000"/>
                <w:sz w:val="24"/>
                <w:szCs w:val="24"/>
                <w:lang w:val="lt-LT" w:eastAsia="lt-LT"/>
              </w:rPr>
              <w:t>2,5 m</w:t>
            </w:r>
            <w:r>
              <w:rPr>
                <w:color w:val="000000"/>
                <w:sz w:val="24"/>
                <w:szCs w:val="24"/>
                <w:vertAlign w:val="superscript"/>
                <w:lang w:val="lt-LT" w:eastAsia="lt-LT"/>
              </w:rPr>
              <w:t>3</w:t>
            </w:r>
            <w:r>
              <w:rPr>
                <w:color w:val="000000"/>
                <w:sz w:val="24"/>
                <w:szCs w:val="24"/>
                <w:lang w:val="lt-LT" w:eastAsia="lt-LT"/>
              </w:rPr>
              <w:t xml:space="preserve">  popieriaus ir plastiko PA (varpas)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3DF437E" w14:textId="77777777" w:rsidR="003E1F56" w:rsidRDefault="003E1F56">
            <w:pPr>
              <w:ind w:firstLine="0"/>
              <w:jc w:val="center"/>
              <w:rPr>
                <w:color w:val="000000"/>
                <w:sz w:val="24"/>
                <w:szCs w:val="24"/>
                <w:lang w:val="lt-LT" w:eastAsia="lt-LT"/>
              </w:rPr>
            </w:pPr>
            <w:r>
              <w:rPr>
                <w:color w:val="000000"/>
                <w:sz w:val="24"/>
                <w:szCs w:val="24"/>
                <w:lang w:val="lt-LT" w:eastAsia="lt-LT"/>
              </w:rPr>
              <w:t>70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72D07BF" w14:textId="77777777" w:rsidR="003E1F56" w:rsidRDefault="003E1F56">
            <w:pPr>
              <w:ind w:firstLine="0"/>
              <w:jc w:val="center"/>
              <w:rPr>
                <w:color w:val="000000"/>
                <w:sz w:val="24"/>
                <w:szCs w:val="24"/>
                <w:lang w:val="lt-LT" w:eastAsia="lt-LT"/>
              </w:rPr>
            </w:pPr>
            <w:r>
              <w:rPr>
                <w:color w:val="000000"/>
                <w:sz w:val="24"/>
                <w:szCs w:val="24"/>
                <w:lang w:val="lt-LT" w:eastAsia="lt-LT"/>
              </w:rPr>
              <w:t>26</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58F1576" w14:textId="77777777" w:rsidR="003E1F56" w:rsidRDefault="003E1F56">
            <w:pPr>
              <w:ind w:firstLine="0"/>
              <w:jc w:val="center"/>
              <w:rPr>
                <w:color w:val="000000"/>
                <w:sz w:val="24"/>
                <w:szCs w:val="24"/>
                <w:lang w:val="lt-LT" w:eastAsia="lt-LT"/>
              </w:rPr>
            </w:pPr>
            <w:r>
              <w:rPr>
                <w:color w:val="000000"/>
                <w:sz w:val="24"/>
                <w:szCs w:val="24"/>
                <w:lang w:val="lt-LT" w:eastAsia="lt-LT"/>
              </w:rPr>
              <w:t>6</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1D371900"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5C6D343" w14:textId="77777777" w:rsidR="003E1F56" w:rsidRDefault="003E1F56">
            <w:pPr>
              <w:ind w:firstLine="0"/>
              <w:jc w:val="center"/>
              <w:rPr>
                <w:color w:val="000000"/>
                <w:sz w:val="24"/>
                <w:szCs w:val="24"/>
                <w:lang w:val="lt-LT" w:eastAsia="lt-LT"/>
              </w:rPr>
            </w:pPr>
            <w:r>
              <w:rPr>
                <w:color w:val="000000"/>
                <w:sz w:val="24"/>
                <w:szCs w:val="24"/>
                <w:lang w:val="lt-LT" w:eastAsia="lt-LT"/>
              </w:rPr>
              <w:t>14 </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7A3AF5F" w14:textId="77777777" w:rsidR="003E1F56" w:rsidRDefault="003E1F56">
            <w:pPr>
              <w:ind w:firstLine="0"/>
              <w:jc w:val="center"/>
              <w:rPr>
                <w:color w:val="000000"/>
                <w:sz w:val="24"/>
                <w:szCs w:val="24"/>
                <w:lang w:val="lt-LT" w:eastAsia="lt-LT"/>
              </w:rPr>
            </w:pPr>
            <w:r>
              <w:rPr>
                <w:color w:val="000000"/>
                <w:sz w:val="24"/>
                <w:szCs w:val="24"/>
                <w:lang w:val="lt-LT" w:eastAsia="lt-LT"/>
              </w:rPr>
              <w:t>16</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7D8B96EA" w14:textId="7DE7E60A"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F29932E" w14:textId="3F27082F" w:rsidR="003E1F56" w:rsidRDefault="003E1F56">
            <w:pPr>
              <w:ind w:firstLine="0"/>
              <w:jc w:val="center"/>
              <w:rPr>
                <w:b/>
                <w:bCs/>
                <w:color w:val="000000"/>
                <w:sz w:val="24"/>
                <w:szCs w:val="24"/>
                <w:lang w:val="lt-LT" w:eastAsia="lt-LT"/>
              </w:rPr>
            </w:pPr>
            <w:r>
              <w:rPr>
                <w:b/>
                <w:bCs/>
                <w:color w:val="000000"/>
                <w:sz w:val="24"/>
                <w:szCs w:val="24"/>
                <w:lang w:val="lt-LT" w:eastAsia="lt-LT"/>
              </w:rPr>
              <w:t>1</w:t>
            </w:r>
            <w:r w:rsidR="00A3433E">
              <w:rPr>
                <w:b/>
                <w:bCs/>
                <w:color w:val="000000"/>
                <w:sz w:val="24"/>
                <w:szCs w:val="24"/>
                <w:lang w:val="lt-LT" w:eastAsia="lt-LT"/>
              </w:rPr>
              <w:t>3</w:t>
            </w:r>
            <w:r>
              <w:rPr>
                <w:b/>
                <w:bCs/>
                <w:color w:val="000000"/>
                <w:sz w:val="24"/>
                <w:szCs w:val="24"/>
                <w:lang w:val="lt-LT" w:eastAsia="lt-LT"/>
              </w:rPr>
              <w:t>2</w:t>
            </w:r>
          </w:p>
        </w:tc>
      </w:tr>
      <w:tr w:rsidR="003E1F56" w14:paraId="02710A86"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080EC88E" w14:textId="77777777" w:rsidR="003E1F56" w:rsidRDefault="003E1F56">
            <w:pPr>
              <w:ind w:firstLine="0"/>
              <w:jc w:val="right"/>
              <w:rPr>
                <w:color w:val="000000"/>
                <w:sz w:val="24"/>
                <w:szCs w:val="24"/>
                <w:lang w:val="lt-LT" w:eastAsia="lt-LT"/>
              </w:rPr>
            </w:pPr>
            <w:r>
              <w:rPr>
                <w:color w:val="000000"/>
                <w:sz w:val="24"/>
                <w:szCs w:val="24"/>
                <w:lang w:val="lt-LT" w:eastAsia="lt-LT"/>
              </w:rPr>
              <w:t>3 m</w:t>
            </w:r>
            <w:r>
              <w:rPr>
                <w:color w:val="000000"/>
                <w:sz w:val="24"/>
                <w:szCs w:val="24"/>
                <w:vertAlign w:val="superscript"/>
                <w:lang w:val="lt-LT" w:eastAsia="lt-LT"/>
              </w:rPr>
              <w:t>3</w:t>
            </w:r>
            <w:r>
              <w:rPr>
                <w:color w:val="000000"/>
                <w:sz w:val="24"/>
                <w:szCs w:val="24"/>
                <w:lang w:val="lt-LT" w:eastAsia="lt-LT"/>
              </w:rPr>
              <w:t xml:space="preserve"> popieriaus PA</w:t>
            </w:r>
          </w:p>
        </w:tc>
        <w:tc>
          <w:tcPr>
            <w:tcW w:w="13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3A30B246"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7933F43A" w14:textId="77777777"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592D5C3D"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3C388413" w14:textId="77777777" w:rsidR="003E1F56" w:rsidRDefault="003E1F56">
            <w:pPr>
              <w:ind w:firstLine="0"/>
              <w:jc w:val="center"/>
              <w:rPr>
                <w:color w:val="000000"/>
                <w:sz w:val="24"/>
                <w:szCs w:val="24"/>
                <w:lang w:val="lt-LT" w:eastAsia="lt-LT"/>
              </w:rPr>
            </w:pPr>
            <w:r>
              <w:rPr>
                <w:color w:val="000000"/>
                <w:sz w:val="24"/>
                <w:szCs w:val="24"/>
                <w:lang w:val="lt-LT" w:eastAsia="lt-LT"/>
              </w:rPr>
              <w:t>12</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5F2FA6AA" w14:textId="77777777"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4219B8D3" w14:textId="77777777"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6FD45429"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3FAD9D1C"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12</w:t>
            </w:r>
          </w:p>
        </w:tc>
      </w:tr>
      <w:tr w:rsidR="003E1F56" w14:paraId="6D174C1E"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45AD77DE" w14:textId="77777777" w:rsidR="003E1F56" w:rsidRDefault="003E1F56">
            <w:pPr>
              <w:ind w:firstLine="0"/>
              <w:jc w:val="right"/>
              <w:rPr>
                <w:color w:val="000000"/>
                <w:sz w:val="24"/>
                <w:szCs w:val="24"/>
                <w:lang w:val="lt-LT" w:eastAsia="lt-LT"/>
              </w:rPr>
            </w:pPr>
            <w:r>
              <w:rPr>
                <w:color w:val="000000"/>
                <w:sz w:val="24"/>
                <w:szCs w:val="24"/>
                <w:lang w:val="lt-LT" w:eastAsia="lt-LT"/>
              </w:rPr>
              <w:t>5 m</w:t>
            </w:r>
            <w:r>
              <w:rPr>
                <w:color w:val="000000"/>
                <w:sz w:val="24"/>
                <w:szCs w:val="24"/>
                <w:vertAlign w:val="superscript"/>
                <w:lang w:val="lt-LT" w:eastAsia="lt-LT"/>
              </w:rPr>
              <w:t>3</w:t>
            </w:r>
            <w:r>
              <w:rPr>
                <w:color w:val="000000"/>
                <w:sz w:val="24"/>
                <w:szCs w:val="24"/>
                <w:lang w:val="lt-LT" w:eastAsia="lt-LT"/>
              </w:rPr>
              <w:t xml:space="preserve"> popieriaus PA</w:t>
            </w:r>
          </w:p>
        </w:tc>
        <w:tc>
          <w:tcPr>
            <w:tcW w:w="13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2ADC5A8A"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628A3746" w14:textId="77777777"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6B775BC8"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5D090250" w14:textId="77777777" w:rsidR="003E1F56" w:rsidRDefault="003E1F56">
            <w:pPr>
              <w:ind w:firstLine="0"/>
              <w:jc w:val="center"/>
              <w:rPr>
                <w:color w:val="000000"/>
                <w:sz w:val="24"/>
                <w:szCs w:val="24"/>
                <w:lang w:val="lt-LT" w:eastAsia="lt-LT"/>
              </w:rPr>
            </w:pPr>
            <w:r>
              <w:rPr>
                <w:color w:val="000000"/>
                <w:sz w:val="24"/>
                <w:szCs w:val="24"/>
                <w:lang w:val="lt-LT" w:eastAsia="lt-LT"/>
              </w:rPr>
              <w:t>13</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3DAA9E3D" w14:textId="77777777"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55856892" w14:textId="77777777"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14:paraId="7A097DC8"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592B4C34"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13</w:t>
            </w:r>
          </w:p>
        </w:tc>
      </w:tr>
      <w:tr w:rsidR="003E1F56" w14:paraId="32729708"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31D003F3" w14:textId="77777777" w:rsidR="003E1F56" w:rsidRDefault="003E1F56">
            <w:pPr>
              <w:ind w:firstLine="0"/>
              <w:jc w:val="right"/>
              <w:rPr>
                <w:color w:val="000000"/>
                <w:sz w:val="24"/>
                <w:szCs w:val="24"/>
                <w:lang w:val="lt-LT" w:eastAsia="lt-LT"/>
              </w:rPr>
            </w:pPr>
            <w:r>
              <w:rPr>
                <w:color w:val="000000"/>
                <w:sz w:val="24"/>
                <w:szCs w:val="24"/>
                <w:lang w:val="lt-LT" w:eastAsia="lt-LT"/>
              </w:rPr>
              <w:t>3 m</w:t>
            </w:r>
            <w:r>
              <w:rPr>
                <w:color w:val="000000"/>
                <w:sz w:val="24"/>
                <w:szCs w:val="24"/>
                <w:vertAlign w:val="superscript"/>
                <w:lang w:val="lt-LT" w:eastAsia="lt-LT"/>
              </w:rPr>
              <w:t>3</w:t>
            </w:r>
            <w:r>
              <w:rPr>
                <w:color w:val="000000"/>
                <w:sz w:val="24"/>
                <w:szCs w:val="24"/>
                <w:lang w:val="lt-LT" w:eastAsia="lt-LT"/>
              </w:rPr>
              <w:t xml:space="preserve"> plastiko PA</w:t>
            </w:r>
          </w:p>
        </w:tc>
        <w:tc>
          <w:tcPr>
            <w:tcW w:w="138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14344E3B"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35A9F5D1" w14:textId="77777777"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5448183C"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hideMark/>
          </w:tcPr>
          <w:p w14:paraId="6CD6904F" w14:textId="77777777"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42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7E6B10B8" w14:textId="77777777"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6C6D63F1" w14:textId="77777777"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3BA0138E"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hideMark/>
          </w:tcPr>
          <w:p w14:paraId="071B03EF"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11</w:t>
            </w:r>
          </w:p>
        </w:tc>
      </w:tr>
      <w:tr w:rsidR="003E1F56" w14:paraId="5D584311"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7118D203" w14:textId="77777777" w:rsidR="003E1F56" w:rsidRDefault="003E1F56">
            <w:pPr>
              <w:ind w:firstLine="0"/>
              <w:jc w:val="right"/>
              <w:rPr>
                <w:color w:val="000000"/>
                <w:sz w:val="24"/>
                <w:szCs w:val="24"/>
                <w:lang w:val="lt-LT" w:eastAsia="lt-LT"/>
              </w:rPr>
            </w:pPr>
            <w:r>
              <w:rPr>
                <w:color w:val="000000"/>
                <w:sz w:val="24"/>
                <w:szCs w:val="24"/>
                <w:lang w:val="lt-LT" w:eastAsia="lt-LT"/>
              </w:rPr>
              <w:t>5 m</w:t>
            </w:r>
            <w:r>
              <w:rPr>
                <w:color w:val="000000"/>
                <w:sz w:val="24"/>
                <w:szCs w:val="24"/>
                <w:vertAlign w:val="superscript"/>
                <w:lang w:val="lt-LT" w:eastAsia="lt-LT"/>
              </w:rPr>
              <w:t>3</w:t>
            </w:r>
            <w:r>
              <w:rPr>
                <w:color w:val="000000"/>
                <w:sz w:val="24"/>
                <w:szCs w:val="24"/>
                <w:lang w:val="lt-LT" w:eastAsia="lt-LT"/>
              </w:rPr>
              <w:t xml:space="preserve"> plastiko PA</w:t>
            </w:r>
          </w:p>
        </w:tc>
        <w:tc>
          <w:tcPr>
            <w:tcW w:w="138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603DC190"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3C37908C" w14:textId="77777777"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3AB11F87"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hideMark/>
          </w:tcPr>
          <w:p w14:paraId="381361A0" w14:textId="77777777" w:rsidR="003E1F56" w:rsidRDefault="003E1F56">
            <w:pPr>
              <w:ind w:firstLine="0"/>
              <w:jc w:val="center"/>
              <w:rPr>
                <w:color w:val="000000"/>
                <w:sz w:val="24"/>
                <w:szCs w:val="24"/>
                <w:lang w:val="lt-LT" w:eastAsia="lt-LT"/>
              </w:rPr>
            </w:pPr>
            <w:r>
              <w:rPr>
                <w:color w:val="000000"/>
                <w:sz w:val="24"/>
                <w:szCs w:val="24"/>
                <w:lang w:val="lt-LT" w:eastAsia="lt-LT"/>
              </w:rPr>
              <w:t>13</w:t>
            </w:r>
          </w:p>
        </w:tc>
        <w:tc>
          <w:tcPr>
            <w:tcW w:w="142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5A94F9F6" w14:textId="77777777"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20462D1C" w14:textId="77777777"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14:paraId="3F3D3D60"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hideMark/>
          </w:tcPr>
          <w:p w14:paraId="2B685A2D"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13</w:t>
            </w:r>
          </w:p>
        </w:tc>
      </w:tr>
      <w:tr w:rsidR="003E1F56" w14:paraId="44B740F1"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1E11D166" w14:textId="77777777" w:rsidR="003E1F56" w:rsidRDefault="003E1F56">
            <w:pPr>
              <w:ind w:firstLine="0"/>
              <w:jc w:val="right"/>
              <w:rPr>
                <w:color w:val="000000"/>
                <w:sz w:val="24"/>
                <w:szCs w:val="24"/>
                <w:lang w:val="lt-LT" w:eastAsia="lt-LT"/>
              </w:rPr>
            </w:pPr>
            <w:r>
              <w:rPr>
                <w:color w:val="000000"/>
                <w:sz w:val="24"/>
                <w:szCs w:val="24"/>
                <w:lang w:val="lt-LT" w:eastAsia="lt-LT"/>
              </w:rPr>
              <w:t>1,8 m</w:t>
            </w:r>
            <w:r>
              <w:rPr>
                <w:color w:val="000000"/>
                <w:sz w:val="24"/>
                <w:szCs w:val="24"/>
                <w:vertAlign w:val="superscript"/>
                <w:lang w:val="lt-LT" w:eastAsia="lt-LT"/>
              </w:rPr>
              <w:t>3</w:t>
            </w:r>
            <w:r>
              <w:rPr>
                <w:color w:val="000000"/>
                <w:sz w:val="24"/>
                <w:szCs w:val="24"/>
                <w:lang w:val="lt-LT" w:eastAsia="lt-LT"/>
              </w:rPr>
              <w:t xml:space="preserve">  stiklo PA (varpas)</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C9AF0F3" w14:textId="77777777" w:rsidR="003E1F56" w:rsidRDefault="003E1F56">
            <w:pPr>
              <w:ind w:firstLine="0"/>
              <w:jc w:val="center"/>
              <w:rPr>
                <w:color w:val="000000"/>
                <w:sz w:val="24"/>
                <w:szCs w:val="24"/>
                <w:lang w:val="lt-LT" w:eastAsia="lt-LT"/>
              </w:rPr>
            </w:pPr>
            <w:r>
              <w:rPr>
                <w:color w:val="000000"/>
                <w:sz w:val="24"/>
                <w:szCs w:val="24"/>
                <w:lang w:val="lt-LT" w:eastAsia="lt-LT"/>
              </w:rPr>
              <w:t>7</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F1A6B46" w14:textId="77777777" w:rsidR="003E1F56" w:rsidRDefault="003E1F56">
            <w:pPr>
              <w:ind w:firstLine="0"/>
              <w:jc w:val="center"/>
              <w:rPr>
                <w:color w:val="000000"/>
                <w:sz w:val="24"/>
                <w:szCs w:val="24"/>
                <w:lang w:val="lt-LT" w:eastAsia="lt-LT"/>
              </w:rPr>
            </w:pPr>
            <w:r>
              <w:rPr>
                <w:color w:val="000000"/>
                <w:sz w:val="24"/>
                <w:szCs w:val="24"/>
                <w:lang w:val="lt-LT" w:eastAsia="lt-LT"/>
              </w:rPr>
              <w:t>8</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39243D5" w14:textId="77777777" w:rsidR="003E1F56" w:rsidRDefault="003E1F56">
            <w:pPr>
              <w:ind w:firstLine="0"/>
              <w:jc w:val="center"/>
              <w:rPr>
                <w:color w:val="000000"/>
                <w:sz w:val="24"/>
                <w:szCs w:val="24"/>
                <w:lang w:val="lt-LT" w:eastAsia="lt-LT"/>
              </w:rPr>
            </w:pPr>
            <w:r>
              <w:rPr>
                <w:color w:val="000000"/>
                <w:sz w:val="24"/>
                <w:szCs w:val="24"/>
                <w:lang w:val="lt-LT" w:eastAsia="lt-LT"/>
              </w:rPr>
              <w:t>3</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5D410F54"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3F5F843" w14:textId="77777777" w:rsidR="003E1F56" w:rsidRDefault="003E1F56">
            <w:pPr>
              <w:ind w:firstLine="0"/>
              <w:jc w:val="center"/>
              <w:rPr>
                <w:color w:val="000000"/>
                <w:sz w:val="24"/>
                <w:szCs w:val="24"/>
                <w:lang w:val="lt-LT" w:eastAsia="lt-LT"/>
              </w:rPr>
            </w:pPr>
            <w:r>
              <w:rPr>
                <w:color w:val="000000"/>
                <w:sz w:val="24"/>
                <w:szCs w:val="24"/>
                <w:lang w:val="lt-LT" w:eastAsia="lt-LT"/>
              </w:rPr>
              <w:t>8</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E41E7A6" w14:textId="77777777" w:rsidR="003E1F56" w:rsidRDefault="003E1F56">
            <w:pPr>
              <w:ind w:firstLine="0"/>
              <w:jc w:val="center"/>
              <w:rPr>
                <w:color w:val="000000"/>
                <w:sz w:val="24"/>
                <w:szCs w:val="24"/>
                <w:lang w:val="lt-LT" w:eastAsia="lt-LT"/>
              </w:rPr>
            </w:pPr>
            <w:r>
              <w:rPr>
                <w:color w:val="000000"/>
                <w:sz w:val="24"/>
                <w:szCs w:val="24"/>
                <w:lang w:val="lt-LT" w:eastAsia="lt-LT"/>
              </w:rPr>
              <w:t>7</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160A5D2" w14:textId="77777777" w:rsidR="003E1F56" w:rsidRDefault="003E1F56">
            <w:pPr>
              <w:ind w:firstLine="0"/>
              <w:jc w:val="center"/>
              <w:rPr>
                <w:color w:val="000000"/>
                <w:sz w:val="24"/>
                <w:szCs w:val="24"/>
                <w:lang w:val="lt-LT" w:eastAsia="lt-LT"/>
              </w:rPr>
            </w:pPr>
            <w:r>
              <w:rPr>
                <w:color w:val="000000"/>
                <w:sz w:val="24"/>
                <w:szCs w:val="24"/>
                <w:lang w:val="lt-LT" w:eastAsia="lt-LT"/>
              </w:rPr>
              <w:t>5</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63C62CF3"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38</w:t>
            </w:r>
          </w:p>
        </w:tc>
      </w:tr>
      <w:tr w:rsidR="003E1F56" w14:paraId="30ADE436"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5432F26" w14:textId="77777777" w:rsidR="003E1F56" w:rsidRDefault="003E1F56">
            <w:pPr>
              <w:ind w:firstLine="0"/>
              <w:jc w:val="right"/>
              <w:rPr>
                <w:color w:val="000000"/>
                <w:sz w:val="24"/>
                <w:szCs w:val="24"/>
                <w:lang w:val="lt-LT" w:eastAsia="lt-LT"/>
              </w:rPr>
            </w:pPr>
            <w:r>
              <w:rPr>
                <w:color w:val="000000"/>
                <w:sz w:val="24"/>
                <w:szCs w:val="24"/>
                <w:lang w:val="lt-LT" w:eastAsia="lt-LT"/>
              </w:rPr>
              <w:t>1,3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3D74973A"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3CDA5E6B" w14:textId="77777777"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2064FA40"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CE138BF" w14:textId="77777777" w:rsidR="003E1F56" w:rsidRDefault="003E1F56">
            <w:pPr>
              <w:ind w:firstLine="0"/>
              <w:jc w:val="center"/>
              <w:rPr>
                <w:color w:val="000000"/>
                <w:sz w:val="24"/>
                <w:szCs w:val="24"/>
                <w:lang w:val="lt-LT" w:eastAsia="lt-LT"/>
              </w:rPr>
            </w:pPr>
            <w:r>
              <w:rPr>
                <w:color w:val="000000"/>
                <w:sz w:val="24"/>
                <w:szCs w:val="24"/>
                <w:lang w:val="lt-LT" w:eastAsia="lt-LT"/>
              </w:rPr>
              <w:t>25</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474AECE0" w14:textId="77777777"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206E2006" w14:textId="77777777"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3BCF4711"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19E63C8E"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25</w:t>
            </w:r>
          </w:p>
        </w:tc>
      </w:tr>
      <w:tr w:rsidR="003E1F56" w14:paraId="402B8FE8" w14:textId="77777777" w:rsidTr="003E1F56">
        <w:trPr>
          <w:trHeight w:val="390"/>
        </w:trPr>
        <w:tc>
          <w:tcPr>
            <w:tcW w:w="15220"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18B02E" w14:textId="77777777" w:rsidR="003E1F56" w:rsidRDefault="003E1F56">
            <w:pPr>
              <w:ind w:firstLine="0"/>
              <w:jc w:val="left"/>
              <w:rPr>
                <w:b/>
                <w:bCs/>
                <w:color w:val="000000"/>
                <w:sz w:val="24"/>
                <w:szCs w:val="24"/>
                <w:lang w:val="lt-LT" w:eastAsia="lt-LT"/>
              </w:rPr>
            </w:pPr>
            <w:r>
              <w:rPr>
                <w:b/>
                <w:bCs/>
                <w:color w:val="000000"/>
                <w:sz w:val="24"/>
                <w:szCs w:val="24"/>
                <w:lang w:val="lt-LT" w:eastAsia="lt-LT"/>
              </w:rPr>
              <w:t>BN Įgilinamieji</w:t>
            </w:r>
          </w:p>
        </w:tc>
      </w:tr>
      <w:tr w:rsidR="003E1F56" w14:paraId="03B90BFA"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623C7DC9" w14:textId="77777777" w:rsidR="003E1F56" w:rsidRDefault="003E1F56">
            <w:pPr>
              <w:ind w:firstLine="0"/>
              <w:jc w:val="right"/>
              <w:rPr>
                <w:sz w:val="24"/>
                <w:szCs w:val="24"/>
              </w:rPr>
            </w:pPr>
            <w:r>
              <w:rPr>
                <w:color w:val="000000"/>
                <w:sz w:val="24"/>
                <w:szCs w:val="24"/>
                <w:lang w:val="lt-LT" w:eastAsia="lt-LT"/>
              </w:rPr>
              <w:t>1,0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5B2854D"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6CB0A96C"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06074E4"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1F7134F5"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5096495"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64649034" w14:textId="77777777" w:rsidR="003E1F56" w:rsidRDefault="003E1F56">
            <w:pPr>
              <w:ind w:firstLine="0"/>
              <w:jc w:val="center"/>
              <w:rPr>
                <w:color w:val="000000"/>
                <w:sz w:val="24"/>
                <w:szCs w:val="24"/>
                <w:lang w:val="lt-LT" w:eastAsia="lt-LT"/>
              </w:rPr>
            </w:pPr>
            <w:r>
              <w:rPr>
                <w:color w:val="000000"/>
                <w:sz w:val="24"/>
                <w:szCs w:val="24"/>
                <w:lang w:val="lt-LT" w:eastAsia="lt-LT"/>
              </w:rPr>
              <w:t>19</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0FD0033"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4FD47D3"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19</w:t>
            </w:r>
          </w:p>
        </w:tc>
      </w:tr>
      <w:tr w:rsidR="003E1F56" w14:paraId="39ADF7F8"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6D0D15C5" w14:textId="77777777" w:rsidR="003E1F56" w:rsidRDefault="003E1F56">
            <w:pPr>
              <w:ind w:firstLine="0"/>
              <w:jc w:val="right"/>
              <w:rPr>
                <w:sz w:val="24"/>
                <w:szCs w:val="24"/>
              </w:rPr>
            </w:pPr>
            <w:r>
              <w:rPr>
                <w:color w:val="000000"/>
                <w:sz w:val="24"/>
                <w:szCs w:val="24"/>
                <w:lang w:val="lt-LT" w:eastAsia="lt-LT"/>
              </w:rPr>
              <w:t>1,3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A091DFB" w14:textId="77777777" w:rsidR="003E1F56" w:rsidRDefault="003E1F56">
            <w:pPr>
              <w:ind w:firstLine="0"/>
              <w:jc w:val="center"/>
              <w:rPr>
                <w:color w:val="000000"/>
                <w:sz w:val="24"/>
                <w:szCs w:val="24"/>
                <w:lang w:val="lt-LT" w:eastAsia="lt-LT"/>
              </w:rPr>
            </w:pPr>
            <w:r>
              <w:rPr>
                <w:color w:val="000000"/>
                <w:sz w:val="24"/>
                <w:szCs w:val="24"/>
                <w:lang w:val="lt-LT" w:eastAsia="lt-LT"/>
              </w:rPr>
              <w:t>170</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ACFEE7D" w14:textId="77777777" w:rsidR="003E1F56" w:rsidRDefault="003E1F56">
            <w:pPr>
              <w:ind w:firstLine="0"/>
              <w:jc w:val="center"/>
              <w:rPr>
                <w:color w:val="000000"/>
                <w:sz w:val="24"/>
                <w:szCs w:val="24"/>
                <w:lang w:val="lt-LT" w:eastAsia="lt-LT"/>
              </w:rPr>
            </w:pPr>
            <w:r>
              <w:rPr>
                <w:color w:val="000000"/>
                <w:sz w:val="24"/>
                <w:szCs w:val="24"/>
                <w:lang w:val="lt-LT" w:eastAsia="lt-LT"/>
              </w:rPr>
              <w:t>52</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5FD161D" w14:textId="77777777"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6946352B" w14:textId="77777777" w:rsidR="003E1F56" w:rsidRDefault="003E1F56">
            <w:pPr>
              <w:ind w:firstLine="0"/>
              <w:jc w:val="center"/>
              <w:rPr>
                <w:color w:val="000000"/>
                <w:sz w:val="24"/>
                <w:szCs w:val="24"/>
                <w:lang w:val="lt-LT" w:eastAsia="lt-LT"/>
              </w:rPr>
            </w:pPr>
            <w:r>
              <w:rPr>
                <w:color w:val="000000"/>
                <w:sz w:val="24"/>
                <w:szCs w:val="24"/>
                <w:lang w:val="lt-LT" w:eastAsia="lt-LT"/>
              </w:rPr>
              <w:t>66</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5729C45" w14:textId="77777777" w:rsidR="003E1F56" w:rsidRDefault="003E1F56">
            <w:pPr>
              <w:ind w:firstLine="0"/>
              <w:jc w:val="center"/>
              <w:rPr>
                <w:color w:val="000000"/>
                <w:sz w:val="24"/>
                <w:szCs w:val="24"/>
                <w:lang w:val="lt-LT" w:eastAsia="lt-LT"/>
              </w:rPr>
            </w:pPr>
            <w:r>
              <w:rPr>
                <w:color w:val="000000"/>
                <w:sz w:val="24"/>
                <w:szCs w:val="24"/>
                <w:lang w:val="lt-LT" w:eastAsia="lt-LT"/>
              </w:rPr>
              <w:t>39</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8E1E140" w14:textId="77777777" w:rsidR="003E1F56" w:rsidRDefault="003E1F56">
            <w:pPr>
              <w:ind w:firstLine="0"/>
              <w:jc w:val="center"/>
              <w:rPr>
                <w:color w:val="000000"/>
                <w:sz w:val="24"/>
                <w:szCs w:val="24"/>
                <w:lang w:val="lt-LT" w:eastAsia="lt-LT"/>
              </w:rPr>
            </w:pPr>
            <w:r>
              <w:rPr>
                <w:color w:val="000000"/>
                <w:sz w:val="24"/>
                <w:szCs w:val="24"/>
                <w:lang w:val="lt-LT" w:eastAsia="lt-LT"/>
              </w:rPr>
              <w:t>35</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6C8B3A73" w14:textId="214AC4C8" w:rsidR="003E1F56" w:rsidRDefault="003E1F56">
            <w:pPr>
              <w:ind w:firstLine="0"/>
              <w:jc w:val="center"/>
              <w:rPr>
                <w:color w:val="000000"/>
                <w:sz w:val="24"/>
                <w:szCs w:val="24"/>
                <w:lang w:val="lt-LT" w:eastAsia="lt-LT"/>
              </w:rPr>
            </w:pPr>
            <w:r>
              <w:rPr>
                <w:color w:val="000000"/>
                <w:sz w:val="24"/>
                <w:szCs w:val="24"/>
                <w:lang w:val="lt-LT" w:eastAsia="lt-LT"/>
              </w:rPr>
              <w:t>5</w:t>
            </w:r>
            <w:r w:rsidR="000B4233">
              <w:rPr>
                <w:color w:val="000000"/>
                <w:sz w:val="24"/>
                <w:szCs w:val="24"/>
                <w:lang w:val="lt-LT" w:eastAsia="lt-LT"/>
              </w:rPr>
              <w:t>7</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344E44B1" w14:textId="4A9EA1B9" w:rsidR="003E1F56" w:rsidRDefault="003E1F56">
            <w:pPr>
              <w:ind w:firstLine="0"/>
              <w:jc w:val="center"/>
              <w:rPr>
                <w:b/>
                <w:bCs/>
                <w:color w:val="000000"/>
                <w:sz w:val="24"/>
                <w:szCs w:val="24"/>
                <w:lang w:val="lt-LT" w:eastAsia="lt-LT"/>
              </w:rPr>
            </w:pPr>
            <w:r>
              <w:rPr>
                <w:b/>
                <w:bCs/>
                <w:color w:val="000000"/>
                <w:sz w:val="24"/>
                <w:szCs w:val="24"/>
                <w:lang w:val="lt-LT" w:eastAsia="lt-LT"/>
              </w:rPr>
              <w:t>44</w:t>
            </w:r>
            <w:r w:rsidR="005C5591">
              <w:rPr>
                <w:b/>
                <w:bCs/>
                <w:color w:val="000000"/>
                <w:sz w:val="24"/>
                <w:szCs w:val="24"/>
                <w:lang w:val="lt-LT" w:eastAsia="lt-LT"/>
              </w:rPr>
              <w:t>9</w:t>
            </w:r>
          </w:p>
        </w:tc>
      </w:tr>
      <w:tr w:rsidR="003E1F56" w14:paraId="6D5EAE07"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620EAB60" w14:textId="77777777" w:rsidR="003E1F56" w:rsidRDefault="003E1F56">
            <w:pPr>
              <w:ind w:firstLine="0"/>
              <w:jc w:val="right"/>
              <w:rPr>
                <w:sz w:val="24"/>
                <w:szCs w:val="24"/>
              </w:rPr>
            </w:pPr>
            <w:r>
              <w:rPr>
                <w:color w:val="000000"/>
                <w:sz w:val="24"/>
                <w:szCs w:val="24"/>
                <w:lang w:val="lt-LT" w:eastAsia="lt-LT"/>
              </w:rPr>
              <w:lastRenderedPageBreak/>
              <w:t>3 m</w:t>
            </w:r>
            <w:r>
              <w:rPr>
                <w:color w:val="000000"/>
                <w:sz w:val="24"/>
                <w:szCs w:val="24"/>
                <w:vertAlign w:val="superscript"/>
                <w:lang w:val="lt-LT" w:eastAsia="lt-LT"/>
              </w:rPr>
              <w:t>3</w:t>
            </w:r>
            <w:r>
              <w:rPr>
                <w:color w:val="000000"/>
                <w:sz w:val="24"/>
                <w:szCs w:val="24"/>
                <w:lang w:val="lt-LT" w:eastAsia="lt-LT"/>
              </w:rPr>
              <w:t xml:space="preserve"> plastiko PA</w:t>
            </w:r>
          </w:p>
        </w:tc>
        <w:tc>
          <w:tcPr>
            <w:tcW w:w="138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67D16A3F" w14:textId="77777777" w:rsidR="003E1F56" w:rsidRDefault="003E1F56">
            <w:pPr>
              <w:ind w:firstLine="0"/>
              <w:jc w:val="center"/>
              <w:rPr>
                <w:color w:val="000000"/>
                <w:sz w:val="24"/>
                <w:szCs w:val="24"/>
                <w:lang w:val="lt-LT" w:eastAsia="lt-LT"/>
              </w:rPr>
            </w:pPr>
            <w:r>
              <w:rPr>
                <w:color w:val="000000"/>
                <w:sz w:val="24"/>
                <w:szCs w:val="24"/>
                <w:lang w:val="lt-LT" w:eastAsia="lt-LT"/>
              </w:rPr>
              <w:t>64</w:t>
            </w:r>
          </w:p>
        </w:tc>
        <w:tc>
          <w:tcPr>
            <w:tcW w:w="142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67E5F410" w14:textId="77777777" w:rsidR="003E1F56" w:rsidRDefault="003E1F56">
            <w:pPr>
              <w:ind w:firstLine="0"/>
              <w:jc w:val="center"/>
              <w:rPr>
                <w:color w:val="000000"/>
                <w:sz w:val="24"/>
                <w:szCs w:val="24"/>
                <w:lang w:val="lt-LT" w:eastAsia="lt-LT"/>
              </w:rPr>
            </w:pPr>
            <w:r>
              <w:rPr>
                <w:color w:val="000000"/>
                <w:sz w:val="24"/>
                <w:szCs w:val="24"/>
                <w:lang w:val="lt-LT" w:eastAsia="lt-LT"/>
              </w:rPr>
              <w:t>32</w:t>
            </w:r>
          </w:p>
        </w:tc>
        <w:tc>
          <w:tcPr>
            <w:tcW w:w="128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7BD0E958"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1894C584" w14:textId="77777777" w:rsidR="003E1F56" w:rsidRDefault="003E1F56">
            <w:pPr>
              <w:ind w:firstLine="0"/>
              <w:jc w:val="center"/>
              <w:rPr>
                <w:color w:val="000000"/>
                <w:sz w:val="24"/>
                <w:szCs w:val="24"/>
                <w:lang w:val="lt-LT" w:eastAsia="lt-LT"/>
              </w:rPr>
            </w:pPr>
            <w:r>
              <w:rPr>
                <w:color w:val="000000"/>
                <w:sz w:val="24"/>
                <w:szCs w:val="24"/>
                <w:lang w:val="lt-LT" w:eastAsia="lt-LT"/>
              </w:rPr>
              <w:t>55</w:t>
            </w:r>
          </w:p>
        </w:tc>
        <w:tc>
          <w:tcPr>
            <w:tcW w:w="142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1E6A05D6" w14:textId="77777777" w:rsidR="003E1F56" w:rsidRDefault="003E1F56">
            <w:pPr>
              <w:ind w:firstLine="0"/>
              <w:jc w:val="center"/>
              <w:rPr>
                <w:color w:val="000000"/>
                <w:sz w:val="24"/>
                <w:szCs w:val="24"/>
                <w:lang w:val="lt-LT" w:eastAsia="lt-LT"/>
              </w:rPr>
            </w:pPr>
            <w:r>
              <w:rPr>
                <w:color w:val="000000"/>
                <w:sz w:val="24"/>
                <w:szCs w:val="24"/>
                <w:lang w:val="lt-LT" w:eastAsia="lt-LT"/>
              </w:rPr>
              <w:t>39</w:t>
            </w:r>
          </w:p>
        </w:tc>
        <w:tc>
          <w:tcPr>
            <w:tcW w:w="9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646EB503" w14:textId="77777777" w:rsidR="003E1F56" w:rsidRDefault="003E1F56">
            <w:pPr>
              <w:ind w:firstLine="0"/>
              <w:jc w:val="center"/>
              <w:rPr>
                <w:color w:val="000000"/>
                <w:sz w:val="24"/>
                <w:szCs w:val="24"/>
                <w:lang w:val="lt-LT" w:eastAsia="lt-LT"/>
              </w:rPr>
            </w:pPr>
            <w:r>
              <w:rPr>
                <w:color w:val="000000"/>
                <w:sz w:val="24"/>
                <w:szCs w:val="24"/>
                <w:lang w:val="lt-LT" w:eastAsia="lt-LT"/>
              </w:rPr>
              <w:t>21</w:t>
            </w:r>
          </w:p>
        </w:tc>
        <w:tc>
          <w:tcPr>
            <w:tcW w:w="134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06231EDE" w14:textId="07BFCD81" w:rsidR="003E1F56" w:rsidRDefault="003E1F56">
            <w:pPr>
              <w:ind w:firstLine="0"/>
              <w:jc w:val="center"/>
              <w:rPr>
                <w:color w:val="000000"/>
                <w:sz w:val="24"/>
                <w:szCs w:val="24"/>
                <w:lang w:val="lt-LT" w:eastAsia="lt-LT"/>
              </w:rPr>
            </w:pPr>
            <w:r>
              <w:rPr>
                <w:color w:val="000000"/>
                <w:sz w:val="24"/>
                <w:szCs w:val="24"/>
                <w:lang w:val="lt-LT" w:eastAsia="lt-LT"/>
              </w:rPr>
              <w:t>1</w:t>
            </w:r>
            <w:r w:rsidR="000B4233">
              <w:rPr>
                <w:color w:val="000000"/>
                <w:sz w:val="24"/>
                <w:szCs w:val="24"/>
                <w:lang w:val="lt-LT" w:eastAsia="lt-LT"/>
              </w:rPr>
              <w:t>2</w:t>
            </w:r>
          </w:p>
        </w:tc>
        <w:tc>
          <w:tcPr>
            <w:tcW w:w="13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0C63D7E9" w14:textId="5174A91E" w:rsidR="003E1F56" w:rsidRDefault="003E1F56">
            <w:pPr>
              <w:ind w:firstLine="0"/>
              <w:jc w:val="center"/>
              <w:rPr>
                <w:b/>
                <w:bCs/>
                <w:color w:val="000000"/>
                <w:sz w:val="24"/>
                <w:szCs w:val="24"/>
                <w:lang w:val="lt-LT" w:eastAsia="lt-LT"/>
              </w:rPr>
            </w:pPr>
            <w:r>
              <w:rPr>
                <w:b/>
                <w:bCs/>
                <w:color w:val="000000"/>
                <w:sz w:val="24"/>
                <w:szCs w:val="24"/>
                <w:lang w:val="lt-LT" w:eastAsia="lt-LT"/>
              </w:rPr>
              <w:t>22</w:t>
            </w:r>
            <w:r w:rsidR="005C5591">
              <w:rPr>
                <w:b/>
                <w:bCs/>
                <w:color w:val="000000"/>
                <w:sz w:val="24"/>
                <w:szCs w:val="24"/>
                <w:lang w:val="lt-LT" w:eastAsia="lt-LT"/>
              </w:rPr>
              <w:t>3</w:t>
            </w:r>
          </w:p>
        </w:tc>
      </w:tr>
      <w:tr w:rsidR="003E1F56" w14:paraId="3CA7FC3D"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64473F12" w14:textId="77777777" w:rsidR="003E1F56" w:rsidRDefault="003E1F56">
            <w:pPr>
              <w:ind w:firstLine="0"/>
              <w:jc w:val="right"/>
              <w:rPr>
                <w:sz w:val="24"/>
                <w:szCs w:val="24"/>
              </w:rPr>
            </w:pPr>
            <w:r>
              <w:rPr>
                <w:color w:val="000000"/>
                <w:sz w:val="24"/>
                <w:szCs w:val="24"/>
                <w:lang w:val="lt-LT" w:eastAsia="lt-LT"/>
              </w:rPr>
              <w:t>5 m</w:t>
            </w:r>
            <w:r>
              <w:rPr>
                <w:color w:val="000000"/>
                <w:sz w:val="24"/>
                <w:szCs w:val="24"/>
                <w:vertAlign w:val="superscript"/>
                <w:lang w:val="lt-LT" w:eastAsia="lt-LT"/>
              </w:rPr>
              <w:t>3</w:t>
            </w:r>
            <w:r>
              <w:rPr>
                <w:color w:val="000000"/>
                <w:sz w:val="24"/>
                <w:szCs w:val="24"/>
                <w:lang w:val="lt-LT" w:eastAsia="lt-LT"/>
              </w:rPr>
              <w:t xml:space="preserve"> plastiko PA</w:t>
            </w:r>
          </w:p>
        </w:tc>
        <w:tc>
          <w:tcPr>
            <w:tcW w:w="138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1C4B918C" w14:textId="77777777" w:rsidR="003E1F56" w:rsidRDefault="003E1F56">
            <w:pPr>
              <w:ind w:firstLine="0"/>
              <w:jc w:val="center"/>
              <w:rPr>
                <w:color w:val="000000"/>
                <w:sz w:val="24"/>
                <w:szCs w:val="24"/>
                <w:lang w:val="lt-LT" w:eastAsia="lt-LT"/>
              </w:rPr>
            </w:pPr>
            <w:r>
              <w:rPr>
                <w:color w:val="000000"/>
                <w:sz w:val="24"/>
                <w:szCs w:val="24"/>
                <w:lang w:val="lt-LT" w:eastAsia="lt-LT"/>
              </w:rPr>
              <w:t>106</w:t>
            </w:r>
          </w:p>
        </w:tc>
        <w:tc>
          <w:tcPr>
            <w:tcW w:w="142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1A1B72F1" w14:textId="77777777" w:rsidR="003E1F56" w:rsidRDefault="003E1F56">
            <w:pPr>
              <w:ind w:firstLine="0"/>
              <w:jc w:val="center"/>
              <w:rPr>
                <w:color w:val="000000"/>
                <w:sz w:val="24"/>
                <w:szCs w:val="24"/>
                <w:lang w:val="lt-LT" w:eastAsia="lt-LT"/>
              </w:rPr>
            </w:pPr>
            <w:r>
              <w:rPr>
                <w:color w:val="000000"/>
                <w:sz w:val="24"/>
                <w:szCs w:val="24"/>
                <w:lang w:val="lt-LT" w:eastAsia="lt-LT"/>
              </w:rPr>
              <w:t>20</w:t>
            </w:r>
          </w:p>
        </w:tc>
        <w:tc>
          <w:tcPr>
            <w:tcW w:w="128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2A153B2E" w14:textId="77777777"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3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0B8C0CF6" w14:textId="77777777" w:rsidR="003E1F56" w:rsidRDefault="003E1F56">
            <w:pPr>
              <w:ind w:firstLine="0"/>
              <w:jc w:val="center"/>
              <w:rPr>
                <w:color w:val="000000"/>
                <w:sz w:val="24"/>
                <w:szCs w:val="24"/>
                <w:lang w:val="lt-LT" w:eastAsia="lt-LT"/>
              </w:rPr>
            </w:pPr>
            <w:r>
              <w:rPr>
                <w:color w:val="000000"/>
                <w:sz w:val="24"/>
                <w:szCs w:val="24"/>
                <w:lang w:val="lt-LT" w:eastAsia="lt-LT"/>
              </w:rPr>
              <w:t>12</w:t>
            </w:r>
          </w:p>
        </w:tc>
        <w:tc>
          <w:tcPr>
            <w:tcW w:w="142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16D9E427"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9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40127B25" w14:textId="77777777" w:rsidR="003E1F56" w:rsidRDefault="003E1F56">
            <w:pPr>
              <w:ind w:firstLine="0"/>
              <w:jc w:val="center"/>
              <w:rPr>
                <w:color w:val="000000"/>
                <w:sz w:val="24"/>
                <w:szCs w:val="24"/>
                <w:lang w:val="lt-LT" w:eastAsia="lt-LT"/>
              </w:rPr>
            </w:pPr>
            <w:r>
              <w:rPr>
                <w:color w:val="000000"/>
                <w:sz w:val="24"/>
                <w:szCs w:val="24"/>
                <w:lang w:val="lt-LT" w:eastAsia="lt-LT"/>
              </w:rPr>
              <w:t>33</w:t>
            </w:r>
          </w:p>
        </w:tc>
        <w:tc>
          <w:tcPr>
            <w:tcW w:w="134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200AFF27" w14:textId="77777777" w:rsidR="003E1F56" w:rsidRDefault="003E1F56">
            <w:pPr>
              <w:ind w:firstLine="0"/>
              <w:jc w:val="center"/>
              <w:rPr>
                <w:color w:val="000000"/>
                <w:sz w:val="24"/>
                <w:szCs w:val="24"/>
                <w:lang w:val="lt-LT" w:eastAsia="lt-LT"/>
              </w:rPr>
            </w:pPr>
            <w:r>
              <w:rPr>
                <w:color w:val="000000"/>
                <w:sz w:val="24"/>
                <w:szCs w:val="24"/>
                <w:lang w:val="lt-LT" w:eastAsia="lt-LT"/>
              </w:rPr>
              <w:t>45</w:t>
            </w:r>
          </w:p>
        </w:tc>
        <w:tc>
          <w:tcPr>
            <w:tcW w:w="13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14:paraId="60EB444C"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246</w:t>
            </w:r>
          </w:p>
        </w:tc>
      </w:tr>
      <w:tr w:rsidR="003E1F56" w14:paraId="0E45CFCC"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138487D4" w14:textId="77777777" w:rsidR="003E1F56" w:rsidRDefault="003E1F56">
            <w:pPr>
              <w:ind w:firstLine="0"/>
              <w:jc w:val="right"/>
              <w:rPr>
                <w:sz w:val="24"/>
                <w:szCs w:val="24"/>
              </w:rPr>
            </w:pPr>
            <w:r>
              <w:rPr>
                <w:color w:val="000000"/>
                <w:sz w:val="24"/>
                <w:szCs w:val="24"/>
                <w:lang w:val="lt-LT" w:eastAsia="lt-LT"/>
              </w:rPr>
              <w:t>3 m</w:t>
            </w:r>
            <w:r>
              <w:rPr>
                <w:color w:val="000000"/>
                <w:sz w:val="24"/>
                <w:szCs w:val="24"/>
                <w:vertAlign w:val="superscript"/>
                <w:lang w:val="lt-LT" w:eastAsia="lt-LT"/>
              </w:rPr>
              <w:t>3</w:t>
            </w:r>
            <w:r>
              <w:rPr>
                <w:color w:val="000000"/>
                <w:sz w:val="24"/>
                <w:szCs w:val="24"/>
                <w:lang w:val="lt-LT" w:eastAsia="lt-LT"/>
              </w:rPr>
              <w:t xml:space="preserve"> popieriaus PA</w:t>
            </w:r>
          </w:p>
        </w:tc>
        <w:tc>
          <w:tcPr>
            <w:tcW w:w="13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5E5B976C" w14:textId="77777777" w:rsidR="003E1F56" w:rsidRDefault="003E1F56">
            <w:pPr>
              <w:ind w:firstLine="0"/>
              <w:jc w:val="center"/>
              <w:rPr>
                <w:color w:val="000000"/>
                <w:sz w:val="24"/>
                <w:szCs w:val="24"/>
                <w:lang w:val="lt-LT" w:eastAsia="lt-LT"/>
              </w:rPr>
            </w:pPr>
            <w:r>
              <w:rPr>
                <w:color w:val="000000"/>
                <w:sz w:val="24"/>
                <w:szCs w:val="24"/>
                <w:lang w:val="lt-LT" w:eastAsia="lt-LT"/>
              </w:rPr>
              <w:t>64</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7ACCE80B" w14:textId="77777777" w:rsidR="003E1F56" w:rsidRDefault="003E1F56">
            <w:pPr>
              <w:ind w:firstLine="0"/>
              <w:jc w:val="center"/>
              <w:rPr>
                <w:color w:val="000000"/>
                <w:sz w:val="24"/>
                <w:szCs w:val="24"/>
                <w:lang w:val="lt-LT" w:eastAsia="lt-LT"/>
              </w:rPr>
            </w:pPr>
            <w:r>
              <w:rPr>
                <w:color w:val="000000"/>
                <w:sz w:val="24"/>
                <w:szCs w:val="24"/>
                <w:lang w:val="lt-LT" w:eastAsia="lt-LT"/>
              </w:rPr>
              <w:t>32</w:t>
            </w:r>
          </w:p>
        </w:tc>
        <w:tc>
          <w:tcPr>
            <w:tcW w:w="12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21EED7B9"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62D69312" w14:textId="77777777" w:rsidR="003E1F56" w:rsidRDefault="003E1F56">
            <w:pPr>
              <w:ind w:firstLine="0"/>
              <w:jc w:val="center"/>
              <w:rPr>
                <w:color w:val="000000"/>
                <w:sz w:val="24"/>
                <w:szCs w:val="24"/>
                <w:lang w:val="lt-LT" w:eastAsia="lt-LT"/>
              </w:rPr>
            </w:pPr>
            <w:r>
              <w:rPr>
                <w:color w:val="000000"/>
                <w:sz w:val="24"/>
                <w:szCs w:val="24"/>
                <w:lang w:val="lt-LT" w:eastAsia="lt-LT"/>
              </w:rPr>
              <w:t>54</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5CD50296" w14:textId="77777777" w:rsidR="003E1F56" w:rsidRDefault="003E1F56">
            <w:pPr>
              <w:ind w:firstLine="0"/>
              <w:jc w:val="center"/>
              <w:rPr>
                <w:color w:val="000000"/>
                <w:sz w:val="24"/>
                <w:szCs w:val="24"/>
                <w:lang w:val="lt-LT" w:eastAsia="lt-LT"/>
              </w:rPr>
            </w:pPr>
            <w:r>
              <w:rPr>
                <w:color w:val="000000"/>
                <w:sz w:val="24"/>
                <w:szCs w:val="24"/>
                <w:lang w:val="lt-LT" w:eastAsia="lt-LT"/>
              </w:rPr>
              <w:t>39</w:t>
            </w:r>
          </w:p>
        </w:tc>
        <w:tc>
          <w:tcPr>
            <w:tcW w:w="9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72D127A7" w14:textId="77777777" w:rsidR="003E1F56" w:rsidRDefault="003E1F56">
            <w:pPr>
              <w:ind w:firstLine="0"/>
              <w:jc w:val="center"/>
              <w:rPr>
                <w:color w:val="000000"/>
                <w:sz w:val="24"/>
                <w:szCs w:val="24"/>
                <w:lang w:val="lt-LT" w:eastAsia="lt-LT"/>
              </w:rPr>
            </w:pPr>
            <w:r>
              <w:rPr>
                <w:color w:val="000000"/>
                <w:sz w:val="24"/>
                <w:szCs w:val="24"/>
                <w:lang w:val="lt-LT" w:eastAsia="lt-LT"/>
              </w:rPr>
              <w:t>21</w:t>
            </w:r>
          </w:p>
        </w:tc>
        <w:tc>
          <w:tcPr>
            <w:tcW w:w="134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5CEB38D6" w14:textId="62769F07" w:rsidR="003E1F56" w:rsidRDefault="003E1F56">
            <w:pPr>
              <w:ind w:firstLine="0"/>
              <w:jc w:val="center"/>
              <w:rPr>
                <w:color w:val="000000"/>
                <w:sz w:val="24"/>
                <w:szCs w:val="24"/>
                <w:lang w:val="lt-LT" w:eastAsia="lt-LT"/>
              </w:rPr>
            </w:pPr>
            <w:r>
              <w:rPr>
                <w:color w:val="000000"/>
                <w:sz w:val="24"/>
                <w:szCs w:val="24"/>
                <w:lang w:val="lt-LT" w:eastAsia="lt-LT"/>
              </w:rPr>
              <w:t>1</w:t>
            </w:r>
            <w:r w:rsidR="000B4233">
              <w:rPr>
                <w:color w:val="000000"/>
                <w:sz w:val="24"/>
                <w:szCs w:val="24"/>
                <w:lang w:val="lt-LT" w:eastAsia="lt-LT"/>
              </w:rPr>
              <w:t>2</w:t>
            </w: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46F05DA8" w14:textId="2F59D38A" w:rsidR="003E1F56" w:rsidRDefault="003E1F56">
            <w:pPr>
              <w:ind w:firstLine="0"/>
              <w:jc w:val="center"/>
              <w:rPr>
                <w:b/>
                <w:bCs/>
                <w:color w:val="000000"/>
                <w:sz w:val="24"/>
                <w:szCs w:val="24"/>
                <w:lang w:val="lt-LT" w:eastAsia="lt-LT"/>
              </w:rPr>
            </w:pPr>
            <w:r>
              <w:rPr>
                <w:b/>
                <w:bCs/>
                <w:color w:val="000000"/>
                <w:sz w:val="24"/>
                <w:szCs w:val="24"/>
                <w:lang w:val="lt-LT" w:eastAsia="lt-LT"/>
              </w:rPr>
              <w:t>22</w:t>
            </w:r>
            <w:r w:rsidR="005C5591">
              <w:rPr>
                <w:b/>
                <w:bCs/>
                <w:color w:val="000000"/>
                <w:sz w:val="24"/>
                <w:szCs w:val="24"/>
                <w:lang w:val="lt-LT" w:eastAsia="lt-LT"/>
              </w:rPr>
              <w:t>2</w:t>
            </w:r>
          </w:p>
        </w:tc>
      </w:tr>
      <w:tr w:rsidR="003E1F56" w14:paraId="42E7D3BB"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27418FD1" w14:textId="77777777" w:rsidR="003E1F56" w:rsidRDefault="003E1F56">
            <w:pPr>
              <w:ind w:firstLine="0"/>
              <w:jc w:val="right"/>
              <w:rPr>
                <w:sz w:val="24"/>
                <w:szCs w:val="24"/>
              </w:rPr>
            </w:pPr>
            <w:r>
              <w:rPr>
                <w:color w:val="000000"/>
                <w:sz w:val="24"/>
                <w:szCs w:val="24"/>
                <w:lang w:val="lt-LT" w:eastAsia="lt-LT"/>
              </w:rPr>
              <w:t>5 m</w:t>
            </w:r>
            <w:r>
              <w:rPr>
                <w:color w:val="000000"/>
                <w:sz w:val="24"/>
                <w:szCs w:val="24"/>
                <w:vertAlign w:val="superscript"/>
                <w:lang w:val="lt-LT" w:eastAsia="lt-LT"/>
              </w:rPr>
              <w:t>3</w:t>
            </w:r>
            <w:r>
              <w:rPr>
                <w:color w:val="000000"/>
                <w:sz w:val="24"/>
                <w:szCs w:val="24"/>
                <w:lang w:val="lt-LT" w:eastAsia="lt-LT"/>
              </w:rPr>
              <w:t xml:space="preserve"> popieriaus PA</w:t>
            </w:r>
          </w:p>
        </w:tc>
        <w:tc>
          <w:tcPr>
            <w:tcW w:w="13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1936FC13" w14:textId="77777777" w:rsidR="003E1F56" w:rsidRDefault="003E1F56">
            <w:pPr>
              <w:ind w:firstLine="0"/>
              <w:jc w:val="center"/>
              <w:rPr>
                <w:color w:val="000000"/>
                <w:sz w:val="24"/>
                <w:szCs w:val="24"/>
                <w:lang w:val="lt-LT" w:eastAsia="lt-LT"/>
              </w:rPr>
            </w:pPr>
            <w:r>
              <w:rPr>
                <w:color w:val="000000"/>
                <w:sz w:val="24"/>
                <w:szCs w:val="24"/>
                <w:lang w:val="lt-LT" w:eastAsia="lt-LT"/>
              </w:rPr>
              <w:t>106</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6D7132C0" w14:textId="77777777" w:rsidR="003E1F56" w:rsidRDefault="003E1F56">
            <w:pPr>
              <w:ind w:firstLine="0"/>
              <w:jc w:val="center"/>
              <w:rPr>
                <w:color w:val="000000"/>
                <w:sz w:val="24"/>
                <w:szCs w:val="24"/>
                <w:lang w:val="lt-LT" w:eastAsia="lt-LT"/>
              </w:rPr>
            </w:pPr>
            <w:r>
              <w:rPr>
                <w:color w:val="000000"/>
                <w:sz w:val="24"/>
                <w:szCs w:val="24"/>
                <w:lang w:val="lt-LT" w:eastAsia="lt-LT"/>
              </w:rPr>
              <w:t>20</w:t>
            </w:r>
          </w:p>
        </w:tc>
        <w:tc>
          <w:tcPr>
            <w:tcW w:w="12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2AB4E564" w14:textId="77777777"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78D0E7B2" w14:textId="77777777" w:rsidR="003E1F56" w:rsidRDefault="003E1F56">
            <w:pPr>
              <w:ind w:firstLine="0"/>
              <w:jc w:val="center"/>
              <w:rPr>
                <w:color w:val="000000"/>
                <w:sz w:val="24"/>
                <w:szCs w:val="24"/>
                <w:lang w:val="lt-LT" w:eastAsia="lt-LT"/>
              </w:rPr>
            </w:pPr>
            <w:r>
              <w:rPr>
                <w:color w:val="000000"/>
                <w:sz w:val="24"/>
                <w:szCs w:val="24"/>
                <w:lang w:val="lt-LT" w:eastAsia="lt-LT"/>
              </w:rPr>
              <w:t>13</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0155849D"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9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48CD32B5" w14:textId="77777777" w:rsidR="003E1F56" w:rsidRDefault="003E1F56">
            <w:pPr>
              <w:ind w:firstLine="0"/>
              <w:jc w:val="center"/>
              <w:rPr>
                <w:color w:val="000000"/>
                <w:sz w:val="24"/>
                <w:szCs w:val="24"/>
                <w:lang w:val="lt-LT" w:eastAsia="lt-LT"/>
              </w:rPr>
            </w:pPr>
            <w:r>
              <w:rPr>
                <w:color w:val="000000"/>
                <w:sz w:val="24"/>
                <w:szCs w:val="24"/>
                <w:lang w:val="lt-LT" w:eastAsia="lt-LT"/>
              </w:rPr>
              <w:t>33</w:t>
            </w:r>
          </w:p>
        </w:tc>
        <w:tc>
          <w:tcPr>
            <w:tcW w:w="134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031F2206" w14:textId="77777777" w:rsidR="003E1F56" w:rsidRDefault="003E1F56">
            <w:pPr>
              <w:ind w:firstLine="0"/>
              <w:jc w:val="center"/>
              <w:rPr>
                <w:color w:val="000000"/>
                <w:sz w:val="24"/>
                <w:szCs w:val="24"/>
                <w:lang w:val="lt-LT" w:eastAsia="lt-LT"/>
              </w:rPr>
            </w:pPr>
            <w:r>
              <w:rPr>
                <w:color w:val="000000"/>
                <w:sz w:val="24"/>
                <w:szCs w:val="24"/>
                <w:lang w:val="lt-LT" w:eastAsia="lt-LT"/>
              </w:rPr>
              <w:t>45</w:t>
            </w: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5C68FE12"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247</w:t>
            </w:r>
          </w:p>
        </w:tc>
      </w:tr>
      <w:tr w:rsidR="003E1F56" w14:paraId="23EF425D" w14:textId="77777777" w:rsidTr="003E1F56">
        <w:trPr>
          <w:trHeight w:val="390"/>
        </w:trPr>
        <w:tc>
          <w:tcPr>
            <w:tcW w:w="15220"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B27996" w14:textId="77777777" w:rsidR="003E1F56" w:rsidRDefault="003E1F56">
            <w:pPr>
              <w:ind w:firstLine="0"/>
              <w:jc w:val="left"/>
              <w:rPr>
                <w:b/>
                <w:bCs/>
                <w:color w:val="000000"/>
                <w:sz w:val="24"/>
                <w:szCs w:val="24"/>
                <w:lang w:val="lt-LT" w:eastAsia="lt-LT"/>
              </w:rPr>
            </w:pPr>
            <w:r>
              <w:rPr>
                <w:b/>
                <w:bCs/>
                <w:color w:val="000000"/>
                <w:sz w:val="24"/>
                <w:szCs w:val="24"/>
                <w:lang w:val="lt-LT" w:eastAsia="lt-LT"/>
              </w:rPr>
              <w:t>BN Antžeminiai</w:t>
            </w:r>
          </w:p>
        </w:tc>
      </w:tr>
      <w:tr w:rsidR="003E1F56" w14:paraId="4C34B821"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CD1BF94" w14:textId="77777777" w:rsidR="003E1F56" w:rsidRDefault="003E1F56">
            <w:pPr>
              <w:ind w:firstLine="0"/>
              <w:jc w:val="right"/>
              <w:rPr>
                <w:sz w:val="24"/>
                <w:szCs w:val="24"/>
              </w:rPr>
            </w:pPr>
            <w:bookmarkStart w:id="45" w:name="_Hlk117064216"/>
            <w:r>
              <w:rPr>
                <w:color w:val="000000"/>
                <w:sz w:val="24"/>
                <w:szCs w:val="24"/>
                <w:lang w:val="lt-LT" w:eastAsia="lt-LT"/>
              </w:rPr>
              <w:t>0,12 m</w:t>
            </w:r>
            <w:r>
              <w:rPr>
                <w:color w:val="000000"/>
                <w:sz w:val="24"/>
                <w:szCs w:val="24"/>
                <w:vertAlign w:val="superscript"/>
                <w:lang w:val="lt-LT" w:eastAsia="lt-LT"/>
              </w:rPr>
              <w:t>3</w:t>
            </w:r>
            <w:r>
              <w:rPr>
                <w:color w:val="000000"/>
                <w:sz w:val="24"/>
                <w:szCs w:val="24"/>
                <w:lang w:val="lt-LT" w:eastAsia="lt-LT"/>
              </w:rPr>
              <w:t xml:space="preserve"> stiklo PA </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05AF69C9"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3579EF67" w14:textId="77777777"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21E222C7"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7B5CF665"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3865732F" w14:textId="77777777"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27009A88" w14:textId="77777777"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D351FAF" w14:textId="5B74C8DC" w:rsidR="003E1F56" w:rsidRDefault="003E1F56">
            <w:pPr>
              <w:ind w:firstLine="0"/>
              <w:jc w:val="center"/>
              <w:rPr>
                <w:color w:val="000000"/>
                <w:sz w:val="24"/>
                <w:szCs w:val="24"/>
                <w:lang w:val="lt-LT" w:eastAsia="lt-LT"/>
              </w:rPr>
            </w:pPr>
            <w:r>
              <w:rPr>
                <w:color w:val="000000"/>
                <w:sz w:val="24"/>
                <w:szCs w:val="24"/>
                <w:lang w:val="lt-LT" w:eastAsia="lt-LT"/>
              </w:rPr>
              <w:t>3</w:t>
            </w:r>
            <w:r w:rsidR="000B4233">
              <w:rPr>
                <w:color w:val="000000"/>
                <w:sz w:val="24"/>
                <w:szCs w:val="24"/>
                <w:lang w:val="lt-LT" w:eastAsia="lt-LT"/>
              </w:rPr>
              <w:t>00</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A0D52F7" w14:textId="577A4508" w:rsidR="003E1F56" w:rsidRDefault="003E1F56">
            <w:pPr>
              <w:ind w:firstLine="0"/>
              <w:jc w:val="center"/>
              <w:rPr>
                <w:b/>
                <w:bCs/>
                <w:color w:val="000000"/>
                <w:sz w:val="24"/>
                <w:szCs w:val="24"/>
                <w:lang w:val="lt-LT" w:eastAsia="lt-LT"/>
              </w:rPr>
            </w:pPr>
            <w:r>
              <w:rPr>
                <w:b/>
                <w:bCs/>
                <w:color w:val="000000"/>
                <w:sz w:val="24"/>
                <w:szCs w:val="24"/>
                <w:lang w:val="lt-LT" w:eastAsia="lt-LT"/>
              </w:rPr>
              <w:t>3</w:t>
            </w:r>
            <w:r w:rsidR="005C5591">
              <w:rPr>
                <w:b/>
                <w:bCs/>
                <w:color w:val="000000"/>
                <w:sz w:val="24"/>
                <w:szCs w:val="24"/>
                <w:lang w:val="lt-LT" w:eastAsia="lt-LT"/>
              </w:rPr>
              <w:t>00</w:t>
            </w:r>
          </w:p>
        </w:tc>
      </w:tr>
      <w:tr w:rsidR="003E1F56" w14:paraId="4D4F7214"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1D88A122" w14:textId="77777777" w:rsidR="003E1F56" w:rsidRDefault="003E1F56">
            <w:pPr>
              <w:ind w:firstLine="0"/>
              <w:jc w:val="right"/>
              <w:rPr>
                <w:sz w:val="24"/>
                <w:szCs w:val="24"/>
              </w:rPr>
            </w:pPr>
            <w:r>
              <w:rPr>
                <w:color w:val="000000"/>
                <w:sz w:val="24"/>
                <w:szCs w:val="24"/>
                <w:lang w:val="lt-LT" w:eastAsia="lt-LT"/>
              </w:rPr>
              <w:t>0,24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1D9A5258"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455CE43" w14:textId="77777777"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AD6C771"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CAE117F" w14:textId="77777777" w:rsidR="003E1F56" w:rsidRDefault="003E1F56">
            <w:pPr>
              <w:ind w:firstLine="0"/>
              <w:jc w:val="center"/>
              <w:rPr>
                <w:color w:val="000000"/>
                <w:sz w:val="24"/>
                <w:szCs w:val="24"/>
                <w:lang w:val="lt-LT" w:eastAsia="lt-LT"/>
              </w:rPr>
            </w:pPr>
            <w:r>
              <w:rPr>
                <w:color w:val="000000"/>
                <w:sz w:val="24"/>
                <w:szCs w:val="24"/>
                <w:lang w:val="lt-LT" w:eastAsia="lt-LT"/>
              </w:rPr>
              <w:t>22</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CE1E7A4" w14:textId="19AD539E" w:rsidR="003E1F56" w:rsidRDefault="00904ED4">
            <w:pPr>
              <w:ind w:firstLine="0"/>
              <w:jc w:val="center"/>
              <w:rPr>
                <w:color w:val="000000"/>
                <w:sz w:val="24"/>
                <w:szCs w:val="24"/>
                <w:lang w:val="lt-LT" w:eastAsia="lt-LT"/>
              </w:rPr>
            </w:pPr>
            <w:r>
              <w:rPr>
                <w:color w:val="000000"/>
                <w:sz w:val="24"/>
                <w:szCs w:val="24"/>
                <w:lang w:val="lt-LT" w:eastAsia="lt-LT"/>
              </w:rPr>
              <w:t>123</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1804263" w14:textId="77777777" w:rsidR="003E1F56" w:rsidRDefault="003E1F56">
            <w:pPr>
              <w:ind w:firstLine="0"/>
              <w:jc w:val="center"/>
              <w:rPr>
                <w:color w:val="000000"/>
                <w:sz w:val="24"/>
                <w:szCs w:val="24"/>
                <w:lang w:val="lt-LT" w:eastAsia="lt-LT"/>
              </w:rPr>
            </w:pPr>
            <w:r>
              <w:rPr>
                <w:color w:val="000000"/>
                <w:sz w:val="24"/>
                <w:szCs w:val="24"/>
                <w:lang w:val="lt-LT" w:eastAsia="lt-LT"/>
              </w:rPr>
              <w:t>177</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407FB891" w14:textId="09361C99" w:rsidR="003E1F56" w:rsidRDefault="003E1F56">
            <w:pPr>
              <w:ind w:firstLine="0"/>
              <w:jc w:val="center"/>
              <w:rPr>
                <w:color w:val="000000"/>
                <w:sz w:val="24"/>
                <w:szCs w:val="24"/>
                <w:lang w:val="lt-LT" w:eastAsia="lt-LT"/>
              </w:rPr>
            </w:pPr>
            <w:r>
              <w:rPr>
                <w:color w:val="000000"/>
                <w:sz w:val="24"/>
                <w:szCs w:val="24"/>
                <w:lang w:val="lt-LT" w:eastAsia="lt-LT"/>
              </w:rPr>
              <w:t> </w:t>
            </w:r>
            <w:r w:rsidR="000B4233">
              <w:rPr>
                <w:color w:val="000000"/>
                <w:sz w:val="24"/>
                <w:szCs w:val="24"/>
                <w:lang w:val="lt-LT" w:eastAsia="lt-LT"/>
              </w:rPr>
              <w:t>60</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7ED85C07" w14:textId="285A49F9" w:rsidR="003E1F56" w:rsidRDefault="003E1F56">
            <w:pPr>
              <w:ind w:firstLine="0"/>
              <w:jc w:val="center"/>
              <w:rPr>
                <w:b/>
                <w:bCs/>
                <w:color w:val="000000"/>
                <w:sz w:val="24"/>
                <w:szCs w:val="24"/>
                <w:lang w:val="lt-LT" w:eastAsia="lt-LT"/>
              </w:rPr>
            </w:pPr>
            <w:r>
              <w:rPr>
                <w:b/>
                <w:bCs/>
                <w:color w:val="000000"/>
                <w:sz w:val="24"/>
                <w:szCs w:val="24"/>
                <w:lang w:val="lt-LT" w:eastAsia="lt-LT"/>
              </w:rPr>
              <w:t>5</w:t>
            </w:r>
            <w:r w:rsidR="005C5591">
              <w:rPr>
                <w:b/>
                <w:bCs/>
                <w:color w:val="000000"/>
                <w:sz w:val="24"/>
                <w:szCs w:val="24"/>
                <w:lang w:val="lt-LT" w:eastAsia="lt-LT"/>
              </w:rPr>
              <w:t>82</w:t>
            </w:r>
          </w:p>
        </w:tc>
      </w:tr>
      <w:tr w:rsidR="003E1F56" w14:paraId="793E1F6C"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7BD834B7" w14:textId="77777777" w:rsidR="003E1F56" w:rsidRDefault="003E1F56">
            <w:pPr>
              <w:ind w:firstLine="0"/>
              <w:jc w:val="right"/>
              <w:rPr>
                <w:sz w:val="24"/>
                <w:szCs w:val="24"/>
                <w:lang w:val="pl-PL"/>
              </w:rPr>
            </w:pPr>
            <w:r>
              <w:rPr>
                <w:color w:val="000000"/>
                <w:sz w:val="24"/>
                <w:szCs w:val="24"/>
                <w:lang w:val="lt-LT" w:eastAsia="lt-LT"/>
              </w:rPr>
              <w:t>0,36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306B4D50" w14:textId="77777777" w:rsidR="003E1F56" w:rsidRDefault="003E1F56">
            <w:pPr>
              <w:ind w:firstLine="0"/>
              <w:jc w:val="left"/>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F81C138"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FDE3BF0"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BAE41AD"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071A5B60" w14:textId="35FC592A" w:rsidR="003E1F56" w:rsidRDefault="00F22BED">
            <w:pPr>
              <w:ind w:firstLine="0"/>
              <w:jc w:val="center"/>
              <w:rPr>
                <w:color w:val="000000"/>
                <w:sz w:val="24"/>
                <w:szCs w:val="24"/>
                <w:lang w:val="lt-LT" w:eastAsia="lt-LT"/>
              </w:rPr>
            </w:pPr>
            <w:r>
              <w:rPr>
                <w:color w:val="000000"/>
                <w:sz w:val="24"/>
                <w:szCs w:val="24"/>
                <w:lang w:val="lt-LT" w:eastAsia="lt-LT"/>
              </w:rPr>
              <w:t>165</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93016F8" w14:textId="77777777"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4EDD832" w14:textId="57243303" w:rsidR="003E1F56" w:rsidRDefault="003E1F56">
            <w:pPr>
              <w:ind w:firstLine="0"/>
              <w:jc w:val="center"/>
              <w:rPr>
                <w:color w:val="000000"/>
                <w:sz w:val="24"/>
                <w:szCs w:val="24"/>
                <w:lang w:val="lt-LT" w:eastAsia="lt-LT"/>
              </w:rPr>
            </w:pPr>
            <w:r>
              <w:rPr>
                <w:color w:val="000000"/>
                <w:sz w:val="24"/>
                <w:szCs w:val="24"/>
                <w:lang w:val="lt-LT" w:eastAsia="lt-LT"/>
              </w:rPr>
              <w:t>3</w:t>
            </w:r>
            <w:r w:rsidR="000B4233">
              <w:rPr>
                <w:color w:val="000000"/>
                <w:sz w:val="24"/>
                <w:szCs w:val="24"/>
                <w:lang w:val="lt-LT" w:eastAsia="lt-LT"/>
              </w:rPr>
              <w:t>00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38BE789" w14:textId="7658C04C" w:rsidR="003E1F56" w:rsidRDefault="005C5591">
            <w:pPr>
              <w:ind w:firstLine="0"/>
              <w:jc w:val="center"/>
              <w:rPr>
                <w:b/>
                <w:bCs/>
                <w:color w:val="000000"/>
                <w:sz w:val="24"/>
                <w:szCs w:val="24"/>
                <w:lang w:val="lt-LT" w:eastAsia="lt-LT"/>
              </w:rPr>
            </w:pPr>
            <w:r>
              <w:rPr>
                <w:b/>
                <w:bCs/>
                <w:color w:val="000000"/>
                <w:sz w:val="24"/>
                <w:szCs w:val="24"/>
                <w:lang w:val="lt-LT" w:eastAsia="lt-LT"/>
              </w:rPr>
              <w:t>465</w:t>
            </w:r>
          </w:p>
        </w:tc>
      </w:tr>
      <w:tr w:rsidR="003E1F56" w14:paraId="005E38F7"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5F487C53" w14:textId="77777777" w:rsidR="003E1F56" w:rsidRDefault="003E1F56">
            <w:pPr>
              <w:ind w:firstLine="0"/>
              <w:jc w:val="right"/>
              <w:rPr>
                <w:sz w:val="24"/>
                <w:szCs w:val="24"/>
                <w:lang w:val="pl-PL"/>
              </w:rPr>
            </w:pPr>
            <w:r>
              <w:rPr>
                <w:color w:val="000000"/>
                <w:sz w:val="24"/>
                <w:szCs w:val="24"/>
                <w:lang w:val="lt-LT" w:eastAsia="lt-LT"/>
              </w:rPr>
              <w:t>1,1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7AD6735C"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0149041" w14:textId="77777777"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7FEEBC97" w14:textId="77777777"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04C5E8CA" w14:textId="77777777" w:rsidR="003E1F56" w:rsidRDefault="003E1F56">
            <w:pPr>
              <w:ind w:firstLine="0"/>
              <w:jc w:val="center"/>
              <w:rPr>
                <w:color w:val="000000"/>
                <w:sz w:val="24"/>
                <w:szCs w:val="24"/>
                <w:lang w:val="lt-LT" w:eastAsia="lt-LT"/>
              </w:rPr>
            </w:pPr>
            <w:r>
              <w:rPr>
                <w:color w:val="000000"/>
                <w:sz w:val="24"/>
                <w:szCs w:val="24"/>
                <w:lang w:val="lt-LT" w:eastAsia="lt-LT"/>
              </w:rPr>
              <w:t>57</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378051A5" w14:textId="2889A1D5" w:rsidR="003E1F56" w:rsidRDefault="00F22BED">
            <w:pPr>
              <w:ind w:firstLine="0"/>
              <w:jc w:val="center"/>
              <w:rPr>
                <w:color w:val="000000"/>
                <w:sz w:val="24"/>
                <w:szCs w:val="24"/>
                <w:lang w:val="lt-LT" w:eastAsia="lt-LT"/>
              </w:rPr>
            </w:pPr>
            <w:r>
              <w:rPr>
                <w:color w:val="000000"/>
                <w:sz w:val="24"/>
                <w:szCs w:val="24"/>
                <w:lang w:val="lt-LT" w:eastAsia="lt-LT"/>
              </w:rPr>
              <w:t>22</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50C8ECA0" w14:textId="77777777" w:rsidR="003E1F56" w:rsidRDefault="003E1F56">
            <w:pPr>
              <w:ind w:firstLine="0"/>
              <w:jc w:val="center"/>
              <w:rPr>
                <w:color w:val="000000"/>
                <w:sz w:val="24"/>
                <w:szCs w:val="24"/>
                <w:lang w:val="lt-LT" w:eastAsia="lt-LT"/>
              </w:rPr>
            </w:pPr>
            <w:r>
              <w:rPr>
                <w:color w:val="000000"/>
                <w:sz w:val="24"/>
                <w:szCs w:val="24"/>
                <w:lang w:val="lt-LT" w:eastAsia="lt-LT"/>
              </w:rPr>
              <w:t>177</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472A8D1E" w14:textId="6B31BFFE" w:rsidR="003E1F56" w:rsidRDefault="000B4233">
            <w:pPr>
              <w:ind w:firstLine="0"/>
              <w:jc w:val="center"/>
              <w:rPr>
                <w:color w:val="000000"/>
                <w:sz w:val="24"/>
                <w:szCs w:val="24"/>
                <w:lang w:val="lt-LT" w:eastAsia="lt-LT"/>
              </w:rPr>
            </w:pPr>
            <w:r>
              <w:rPr>
                <w:color w:val="000000"/>
                <w:sz w:val="24"/>
                <w:szCs w:val="24"/>
                <w:lang w:val="lt-LT" w:eastAsia="lt-LT"/>
              </w:rPr>
              <w:t>100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6748D51" w14:textId="30764EE9" w:rsidR="003E1F56" w:rsidRDefault="005C5591">
            <w:pPr>
              <w:ind w:firstLine="0"/>
              <w:jc w:val="center"/>
              <w:rPr>
                <w:b/>
                <w:bCs/>
                <w:color w:val="000000"/>
                <w:sz w:val="24"/>
                <w:szCs w:val="24"/>
                <w:lang w:val="lt-LT" w:eastAsia="lt-LT"/>
              </w:rPr>
            </w:pPr>
            <w:r>
              <w:rPr>
                <w:b/>
                <w:bCs/>
                <w:color w:val="000000"/>
                <w:sz w:val="24"/>
                <w:szCs w:val="24"/>
                <w:lang w:val="lt-LT" w:eastAsia="lt-LT"/>
              </w:rPr>
              <w:t>556</w:t>
            </w:r>
          </w:p>
        </w:tc>
      </w:tr>
      <w:tr w:rsidR="003E1F56" w14:paraId="4E215551"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39BC1BB8" w14:textId="77777777" w:rsidR="003E1F56" w:rsidRDefault="003E1F56">
            <w:pPr>
              <w:ind w:firstLine="0"/>
              <w:jc w:val="right"/>
              <w:rPr>
                <w:sz w:val="24"/>
                <w:szCs w:val="24"/>
                <w:lang w:val="en-US"/>
              </w:rPr>
            </w:pPr>
            <w:r>
              <w:rPr>
                <w:color w:val="000000"/>
                <w:sz w:val="24"/>
                <w:szCs w:val="24"/>
                <w:lang w:val="lt-LT" w:eastAsia="lt-LT"/>
              </w:rPr>
              <w:t>2,5 m</w:t>
            </w:r>
            <w:r>
              <w:rPr>
                <w:color w:val="000000"/>
                <w:sz w:val="24"/>
                <w:szCs w:val="24"/>
                <w:vertAlign w:val="superscript"/>
                <w:lang w:val="lt-LT" w:eastAsia="lt-LT"/>
              </w:rPr>
              <w:t>3</w:t>
            </w:r>
            <w:r>
              <w:rPr>
                <w:color w:val="000000"/>
                <w:sz w:val="24"/>
                <w:szCs w:val="24"/>
                <w:lang w:val="lt-LT" w:eastAsia="lt-LT"/>
              </w:rPr>
              <w:t xml:space="preserve">  popieriaus PA (varpas)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00804056"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5330C09D" w14:textId="77777777" w:rsidR="003E1F56" w:rsidRDefault="003E1F56">
            <w:pPr>
              <w:ind w:firstLine="0"/>
              <w:jc w:val="center"/>
              <w:rPr>
                <w:color w:val="000000"/>
                <w:sz w:val="24"/>
                <w:szCs w:val="24"/>
                <w:lang w:val="lt-LT" w:eastAsia="lt-LT"/>
              </w:rPr>
            </w:pPr>
            <w:r>
              <w:rPr>
                <w:color w:val="000000"/>
                <w:sz w:val="24"/>
                <w:szCs w:val="24"/>
                <w:lang w:val="lt-LT" w:eastAsia="lt-LT"/>
              </w:rPr>
              <w:t>53</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105A28AC" w14:textId="77777777"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6DD7010F"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C508D97" w14:textId="77777777" w:rsidR="003E1F56" w:rsidRDefault="003E1F56">
            <w:pPr>
              <w:ind w:firstLine="0"/>
              <w:jc w:val="center"/>
              <w:rPr>
                <w:color w:val="000000"/>
                <w:sz w:val="24"/>
                <w:szCs w:val="24"/>
                <w:lang w:val="lt-LT" w:eastAsia="lt-LT"/>
              </w:rPr>
            </w:pPr>
            <w:r>
              <w:rPr>
                <w:color w:val="000000"/>
                <w:sz w:val="24"/>
                <w:szCs w:val="24"/>
                <w:lang w:val="lt-LT" w:eastAsia="lt-LT"/>
              </w:rPr>
              <w:t>47 </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954BE7B" w14:textId="77777777" w:rsidR="003E1F56" w:rsidRDefault="003E1F56">
            <w:pPr>
              <w:ind w:firstLine="0"/>
              <w:jc w:val="center"/>
              <w:rPr>
                <w:color w:val="000000"/>
                <w:sz w:val="24"/>
                <w:szCs w:val="24"/>
                <w:lang w:val="lt-LT" w:eastAsia="lt-LT"/>
              </w:rPr>
            </w:pPr>
            <w:r>
              <w:rPr>
                <w:color w:val="000000"/>
                <w:sz w:val="24"/>
                <w:szCs w:val="24"/>
                <w:lang w:val="lt-LT" w:eastAsia="lt-LT"/>
              </w:rPr>
              <w:t>55</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731C72C9" w14:textId="067B06CB" w:rsidR="003E1F56" w:rsidRDefault="000B4233">
            <w:pPr>
              <w:ind w:firstLine="0"/>
              <w:jc w:val="center"/>
              <w:rPr>
                <w:color w:val="000000"/>
                <w:sz w:val="24"/>
                <w:szCs w:val="24"/>
                <w:lang w:val="lt-LT" w:eastAsia="lt-LT"/>
              </w:rPr>
            </w:pPr>
            <w:r>
              <w:rPr>
                <w:color w:val="000000"/>
                <w:sz w:val="24"/>
                <w:szCs w:val="24"/>
                <w:lang w:val="lt-LT" w:eastAsia="lt-LT"/>
              </w:rPr>
              <w:t>19</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256C7DC3" w14:textId="280B1B3C" w:rsidR="003E1F56" w:rsidRDefault="003E1F56">
            <w:pPr>
              <w:ind w:firstLine="0"/>
              <w:jc w:val="center"/>
              <w:rPr>
                <w:b/>
                <w:bCs/>
                <w:color w:val="000000"/>
                <w:sz w:val="24"/>
                <w:szCs w:val="24"/>
                <w:lang w:val="lt-LT" w:eastAsia="lt-LT"/>
              </w:rPr>
            </w:pPr>
            <w:r>
              <w:rPr>
                <w:b/>
                <w:bCs/>
                <w:color w:val="000000"/>
                <w:sz w:val="24"/>
                <w:szCs w:val="24"/>
                <w:lang w:val="lt-LT" w:eastAsia="lt-LT"/>
              </w:rPr>
              <w:t>18</w:t>
            </w:r>
            <w:r w:rsidR="005C5591">
              <w:rPr>
                <w:b/>
                <w:bCs/>
                <w:color w:val="000000"/>
                <w:sz w:val="24"/>
                <w:szCs w:val="24"/>
                <w:lang w:val="lt-LT" w:eastAsia="lt-LT"/>
              </w:rPr>
              <w:t>5</w:t>
            </w:r>
          </w:p>
        </w:tc>
      </w:tr>
      <w:tr w:rsidR="003E1F56" w14:paraId="6672D90E"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6FD2D618" w14:textId="77777777" w:rsidR="003E1F56" w:rsidRDefault="003E1F56">
            <w:pPr>
              <w:ind w:firstLine="0"/>
              <w:jc w:val="right"/>
              <w:rPr>
                <w:color w:val="000000"/>
                <w:sz w:val="24"/>
                <w:szCs w:val="24"/>
                <w:lang w:val="lt-LT" w:eastAsia="lt-LT"/>
              </w:rPr>
            </w:pPr>
            <w:r>
              <w:rPr>
                <w:color w:val="000000"/>
                <w:sz w:val="24"/>
                <w:szCs w:val="24"/>
                <w:lang w:val="lt-LT" w:eastAsia="lt-LT"/>
              </w:rPr>
              <w:t>2,5 m</w:t>
            </w:r>
            <w:r>
              <w:rPr>
                <w:color w:val="000000"/>
                <w:sz w:val="24"/>
                <w:szCs w:val="24"/>
                <w:vertAlign w:val="superscript"/>
                <w:lang w:val="lt-LT" w:eastAsia="lt-LT"/>
              </w:rPr>
              <w:t>3</w:t>
            </w:r>
            <w:r>
              <w:rPr>
                <w:color w:val="000000"/>
                <w:sz w:val="24"/>
                <w:szCs w:val="24"/>
                <w:lang w:val="lt-LT" w:eastAsia="lt-LT"/>
              </w:rPr>
              <w:t xml:space="preserve">  plastiko PA (varpas)</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066C567A"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053E2E43" w14:textId="77777777" w:rsidR="003E1F56" w:rsidRDefault="003E1F56">
            <w:pPr>
              <w:ind w:firstLine="0"/>
              <w:jc w:val="center"/>
              <w:rPr>
                <w:color w:val="000000"/>
                <w:sz w:val="24"/>
                <w:szCs w:val="24"/>
                <w:lang w:val="lt-LT" w:eastAsia="lt-LT"/>
              </w:rPr>
            </w:pPr>
            <w:r>
              <w:rPr>
                <w:color w:val="000000"/>
                <w:sz w:val="24"/>
                <w:szCs w:val="24"/>
                <w:lang w:val="lt-LT" w:eastAsia="lt-LT"/>
              </w:rPr>
              <w:t>53</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3D816CB3" w14:textId="77777777"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14:paraId="2933D6E3"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4C77D5C" w14:textId="77777777" w:rsidR="003E1F56" w:rsidRDefault="003E1F56">
            <w:pPr>
              <w:ind w:firstLine="0"/>
              <w:jc w:val="center"/>
              <w:rPr>
                <w:color w:val="000000"/>
                <w:sz w:val="24"/>
                <w:szCs w:val="24"/>
                <w:lang w:val="lt-LT" w:eastAsia="lt-LT"/>
              </w:rPr>
            </w:pPr>
            <w:r>
              <w:rPr>
                <w:color w:val="000000"/>
                <w:sz w:val="24"/>
                <w:szCs w:val="24"/>
                <w:lang w:val="lt-LT" w:eastAsia="lt-LT"/>
              </w:rPr>
              <w:t>47</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3421036C" w14:textId="77777777" w:rsidR="003E1F56" w:rsidRDefault="003E1F56">
            <w:pPr>
              <w:ind w:firstLine="0"/>
              <w:jc w:val="center"/>
              <w:rPr>
                <w:color w:val="000000"/>
                <w:sz w:val="24"/>
                <w:szCs w:val="24"/>
                <w:lang w:val="lt-LT" w:eastAsia="lt-LT"/>
              </w:rPr>
            </w:pPr>
            <w:r>
              <w:rPr>
                <w:color w:val="000000"/>
                <w:sz w:val="24"/>
                <w:szCs w:val="24"/>
                <w:lang w:val="lt-LT" w:eastAsia="lt-LT"/>
              </w:rPr>
              <w:t>55</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718D0745" w14:textId="71A15C6C" w:rsidR="003E1F56" w:rsidRDefault="000B4233">
            <w:pPr>
              <w:ind w:firstLine="0"/>
              <w:jc w:val="center"/>
              <w:rPr>
                <w:color w:val="000000"/>
                <w:sz w:val="24"/>
                <w:szCs w:val="24"/>
                <w:lang w:val="lt-LT" w:eastAsia="lt-LT"/>
              </w:rPr>
            </w:pPr>
            <w:r>
              <w:rPr>
                <w:color w:val="000000"/>
                <w:sz w:val="24"/>
                <w:szCs w:val="24"/>
                <w:lang w:val="lt-LT" w:eastAsia="lt-LT"/>
              </w:rPr>
              <w:t>19</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4A5CD561" w14:textId="74B1BA68" w:rsidR="003E1F56" w:rsidRDefault="003E1F56">
            <w:pPr>
              <w:ind w:firstLine="0"/>
              <w:jc w:val="center"/>
              <w:rPr>
                <w:b/>
                <w:bCs/>
                <w:color w:val="000000"/>
                <w:sz w:val="24"/>
                <w:szCs w:val="24"/>
                <w:lang w:val="lt-LT" w:eastAsia="lt-LT"/>
              </w:rPr>
            </w:pPr>
            <w:r>
              <w:rPr>
                <w:b/>
                <w:bCs/>
                <w:color w:val="000000"/>
                <w:sz w:val="24"/>
                <w:szCs w:val="24"/>
                <w:lang w:val="lt-LT" w:eastAsia="lt-LT"/>
              </w:rPr>
              <w:t>18</w:t>
            </w:r>
            <w:r w:rsidR="005C5591">
              <w:rPr>
                <w:b/>
                <w:bCs/>
                <w:color w:val="000000"/>
                <w:sz w:val="24"/>
                <w:szCs w:val="24"/>
                <w:lang w:val="lt-LT" w:eastAsia="lt-LT"/>
              </w:rPr>
              <w:t>5</w:t>
            </w:r>
          </w:p>
        </w:tc>
      </w:tr>
      <w:tr w:rsidR="003E1F56" w14:paraId="69DE23D6" w14:textId="77777777"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EFDE0BA" w14:textId="77777777" w:rsidR="003E1F56" w:rsidRDefault="003E1F56">
            <w:pPr>
              <w:ind w:firstLine="0"/>
              <w:jc w:val="right"/>
              <w:rPr>
                <w:sz w:val="24"/>
                <w:szCs w:val="24"/>
              </w:rPr>
            </w:pPr>
            <w:r>
              <w:rPr>
                <w:color w:val="000000"/>
                <w:sz w:val="24"/>
                <w:szCs w:val="24"/>
                <w:lang w:val="lt-LT" w:eastAsia="lt-LT"/>
              </w:rPr>
              <w:t>1,8 m</w:t>
            </w:r>
            <w:r>
              <w:rPr>
                <w:color w:val="000000"/>
                <w:sz w:val="24"/>
                <w:szCs w:val="24"/>
                <w:vertAlign w:val="superscript"/>
                <w:lang w:val="lt-LT" w:eastAsia="lt-LT"/>
              </w:rPr>
              <w:t>3</w:t>
            </w:r>
            <w:r>
              <w:rPr>
                <w:color w:val="000000"/>
                <w:sz w:val="24"/>
                <w:szCs w:val="24"/>
                <w:lang w:val="lt-LT" w:eastAsia="lt-LT"/>
              </w:rPr>
              <w:t xml:space="preserve">  stiklo PA (varpas)</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4CA315F6"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278E68C4" w14:textId="77777777" w:rsidR="003E1F56" w:rsidRDefault="003E1F56">
            <w:pPr>
              <w:ind w:firstLine="0"/>
              <w:jc w:val="center"/>
              <w:rPr>
                <w:color w:val="000000"/>
                <w:sz w:val="24"/>
                <w:szCs w:val="24"/>
                <w:lang w:val="lt-LT" w:eastAsia="lt-LT"/>
              </w:rPr>
            </w:pPr>
            <w:r>
              <w:rPr>
                <w:color w:val="000000"/>
                <w:sz w:val="24"/>
                <w:szCs w:val="24"/>
                <w:lang w:val="lt-LT" w:eastAsia="lt-LT"/>
              </w:rPr>
              <w:t>53</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1D55FE59" w14:textId="77777777"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14:paraId="070B5954" w14:textId="77777777"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596E9972" w14:textId="77777777" w:rsidR="003E1F56" w:rsidRDefault="003E1F56">
            <w:pPr>
              <w:ind w:firstLine="0"/>
              <w:jc w:val="center"/>
              <w:rPr>
                <w:color w:val="000000"/>
                <w:sz w:val="24"/>
                <w:szCs w:val="24"/>
                <w:lang w:val="lt-LT" w:eastAsia="lt-LT"/>
              </w:rPr>
            </w:pPr>
            <w:r>
              <w:rPr>
                <w:color w:val="000000"/>
                <w:sz w:val="24"/>
                <w:szCs w:val="24"/>
                <w:lang w:val="lt-LT" w:eastAsia="lt-LT"/>
              </w:rPr>
              <w:t>47</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3019185" w14:textId="77777777" w:rsidR="003E1F56" w:rsidRDefault="003E1F56">
            <w:pPr>
              <w:ind w:firstLine="0"/>
              <w:jc w:val="center"/>
              <w:rPr>
                <w:color w:val="000000"/>
                <w:sz w:val="24"/>
                <w:szCs w:val="24"/>
                <w:lang w:val="lt-LT" w:eastAsia="lt-LT"/>
              </w:rPr>
            </w:pPr>
            <w:r>
              <w:rPr>
                <w:color w:val="000000"/>
                <w:sz w:val="24"/>
                <w:szCs w:val="24"/>
                <w:lang w:val="lt-LT" w:eastAsia="lt-LT"/>
              </w:rPr>
              <w:t>55</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6E384C64" w14:textId="5C2D2B5C" w:rsidR="003E1F56" w:rsidRDefault="000B4233">
            <w:pPr>
              <w:ind w:firstLine="0"/>
              <w:jc w:val="center"/>
              <w:rPr>
                <w:color w:val="000000"/>
                <w:sz w:val="24"/>
                <w:szCs w:val="24"/>
                <w:lang w:val="lt-LT" w:eastAsia="lt-LT"/>
              </w:rPr>
            </w:pPr>
            <w:r>
              <w:rPr>
                <w:color w:val="000000"/>
                <w:sz w:val="24"/>
                <w:szCs w:val="24"/>
                <w:lang w:val="lt-LT" w:eastAsia="lt-LT"/>
              </w:rPr>
              <w:t>19</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14:paraId="00D79790" w14:textId="77777777" w:rsidR="003E1F56" w:rsidRDefault="003E1F56">
            <w:pPr>
              <w:ind w:firstLine="0"/>
              <w:jc w:val="center"/>
              <w:rPr>
                <w:b/>
                <w:bCs/>
                <w:color w:val="000000"/>
                <w:sz w:val="24"/>
                <w:szCs w:val="24"/>
                <w:lang w:val="lt-LT" w:eastAsia="lt-LT"/>
              </w:rPr>
            </w:pPr>
            <w:r>
              <w:rPr>
                <w:b/>
                <w:bCs/>
                <w:color w:val="000000"/>
                <w:sz w:val="24"/>
                <w:szCs w:val="24"/>
                <w:lang w:val="lt-LT" w:eastAsia="lt-LT"/>
              </w:rPr>
              <w:t>189</w:t>
            </w:r>
          </w:p>
        </w:tc>
      </w:tr>
      <w:bookmarkEnd w:id="45"/>
    </w:tbl>
    <w:p w14:paraId="540DC0CD" w14:textId="77777777" w:rsidR="003E1F56" w:rsidRDefault="003E1F56" w:rsidP="003E1F56">
      <w:pPr>
        <w:keepNext/>
        <w:ind w:left="720" w:firstLine="0"/>
        <w:jc w:val="right"/>
        <w:rPr>
          <w:b/>
          <w:bCs/>
          <w:sz w:val="24"/>
          <w:szCs w:val="24"/>
          <w:lang w:val="lt-LT"/>
        </w:rPr>
      </w:pPr>
    </w:p>
    <w:p w14:paraId="0A11AF40" w14:textId="74BB648F" w:rsidR="003E1F56" w:rsidRDefault="003E1F56" w:rsidP="003E1F56">
      <w:pPr>
        <w:keepNext/>
        <w:ind w:left="720" w:firstLine="0"/>
        <w:jc w:val="right"/>
        <w:rPr>
          <w:sz w:val="24"/>
          <w:szCs w:val="24"/>
        </w:rPr>
      </w:pPr>
      <w:r>
        <w:rPr>
          <w:b/>
          <w:bCs/>
          <w:sz w:val="24"/>
          <w:szCs w:val="24"/>
          <w:lang w:val="lt-LT"/>
        </w:rPr>
        <w:t>4 priedas</w:t>
      </w:r>
    </w:p>
    <w:p w14:paraId="35F87B1E" w14:textId="77777777" w:rsidR="004125A1" w:rsidRPr="003960C6" w:rsidRDefault="004125A1">
      <w:pPr>
        <w:keepNext/>
        <w:ind w:firstLine="0"/>
        <w:jc w:val="left"/>
        <w:rPr>
          <w:b/>
          <w:bCs/>
          <w:sz w:val="24"/>
          <w:szCs w:val="24"/>
          <w:lang w:val="lt-LT"/>
        </w:rPr>
      </w:pPr>
    </w:p>
    <w:p w14:paraId="1897EE90" w14:textId="1405F31B" w:rsidR="004125A1" w:rsidRPr="003960C6" w:rsidRDefault="000B66E0">
      <w:pPr>
        <w:keepNext/>
        <w:ind w:firstLine="0"/>
        <w:jc w:val="center"/>
        <w:rPr>
          <w:b/>
          <w:bCs/>
          <w:sz w:val="24"/>
          <w:szCs w:val="24"/>
          <w:lang w:val="lt-LT"/>
        </w:rPr>
      </w:pPr>
      <w:r w:rsidRPr="003960C6">
        <w:rPr>
          <w:b/>
          <w:bCs/>
          <w:sz w:val="24"/>
          <w:szCs w:val="24"/>
          <w:lang w:val="lt-LT"/>
        </w:rPr>
        <w:t>202</w:t>
      </w:r>
      <w:r w:rsidR="00667287">
        <w:rPr>
          <w:b/>
          <w:bCs/>
          <w:sz w:val="24"/>
          <w:szCs w:val="24"/>
          <w:lang w:val="lt-LT"/>
        </w:rPr>
        <w:t>2</w:t>
      </w:r>
      <w:r w:rsidRPr="003960C6">
        <w:rPr>
          <w:b/>
          <w:bCs/>
          <w:sz w:val="24"/>
          <w:szCs w:val="24"/>
          <w:lang w:val="lt-LT"/>
        </w:rPr>
        <w:t xml:space="preserve"> M. ALYTAUS REGIONE SURINKTŲ IR SUTVARKYTŲ PA KIEKIAI</w:t>
      </w:r>
    </w:p>
    <w:p w14:paraId="17A7DACA" w14:textId="77777777" w:rsidR="004125A1" w:rsidRPr="003960C6" w:rsidRDefault="004125A1">
      <w:pPr>
        <w:keepNext/>
        <w:ind w:firstLine="0"/>
        <w:jc w:val="center"/>
        <w:rPr>
          <w:b/>
          <w:bCs/>
          <w:sz w:val="24"/>
          <w:szCs w:val="24"/>
          <w:lang w:val="lt-LT"/>
        </w:rPr>
      </w:pPr>
    </w:p>
    <w:p w14:paraId="1D812E02" w14:textId="59E70A2B" w:rsidR="004125A1" w:rsidRPr="003960C6" w:rsidRDefault="000B66E0">
      <w:pPr>
        <w:keepNext/>
        <w:ind w:firstLine="0"/>
        <w:jc w:val="right"/>
        <w:rPr>
          <w:sz w:val="24"/>
          <w:szCs w:val="24"/>
          <w:lang w:val="lt-LT"/>
        </w:rPr>
      </w:pPr>
      <w:r w:rsidRPr="003960C6">
        <w:rPr>
          <w:sz w:val="24"/>
          <w:szCs w:val="24"/>
          <w:lang w:val="lt-LT"/>
        </w:rPr>
        <w:t>1 lentelė. Individualiais PA konteineriais  surinktos PA, 202</w:t>
      </w:r>
      <w:r w:rsidR="00667287">
        <w:rPr>
          <w:sz w:val="24"/>
          <w:szCs w:val="24"/>
          <w:lang w:val="lt-LT"/>
        </w:rPr>
        <w:t>2</w:t>
      </w:r>
      <w:r w:rsidRPr="003960C6">
        <w:rPr>
          <w:sz w:val="24"/>
          <w:szCs w:val="24"/>
          <w:lang w:val="lt-LT"/>
        </w:rPr>
        <w:t xml:space="preserve"> m.</w:t>
      </w:r>
    </w:p>
    <w:p w14:paraId="7FCEC629" w14:textId="77777777" w:rsidR="004125A1" w:rsidRPr="003960C6" w:rsidRDefault="004125A1">
      <w:pPr>
        <w:keepNext/>
        <w:ind w:firstLine="0"/>
        <w:jc w:val="right"/>
        <w:rPr>
          <w:sz w:val="24"/>
          <w:szCs w:val="24"/>
          <w:lang w:val="lt-LT"/>
        </w:rPr>
      </w:pPr>
    </w:p>
    <w:tbl>
      <w:tblPr>
        <w:tblW w:w="14766" w:type="dxa"/>
        <w:tblInd w:w="113" w:type="dxa"/>
        <w:tblCellMar>
          <w:left w:w="10" w:type="dxa"/>
          <w:right w:w="10" w:type="dxa"/>
        </w:tblCellMar>
        <w:tblLook w:val="04A0" w:firstRow="1" w:lastRow="0" w:firstColumn="1" w:lastColumn="0" w:noHBand="0" w:noVBand="1"/>
      </w:tblPr>
      <w:tblGrid>
        <w:gridCol w:w="1750"/>
        <w:gridCol w:w="3810"/>
        <w:gridCol w:w="1552"/>
        <w:gridCol w:w="1275"/>
        <w:gridCol w:w="1418"/>
        <w:gridCol w:w="1843"/>
        <w:gridCol w:w="1559"/>
        <w:gridCol w:w="1559"/>
      </w:tblGrid>
      <w:tr w:rsidR="004125A1" w:rsidRPr="00A62D98" w14:paraId="205A1067" w14:textId="77777777">
        <w:trPr>
          <w:trHeight w:val="631"/>
        </w:trPr>
        <w:tc>
          <w:tcPr>
            <w:tcW w:w="556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94FF04" w14:textId="77777777" w:rsidR="004125A1" w:rsidRPr="00A62D98" w:rsidRDefault="000B66E0">
            <w:pPr>
              <w:ind w:firstLine="0"/>
              <w:jc w:val="center"/>
              <w:rPr>
                <w:b/>
                <w:bCs/>
                <w:color w:val="000000"/>
                <w:sz w:val="24"/>
                <w:szCs w:val="24"/>
                <w:lang w:val="lt-LT" w:eastAsia="lt-LT"/>
              </w:rPr>
            </w:pPr>
            <w:r w:rsidRPr="00A62D98">
              <w:rPr>
                <w:b/>
                <w:bCs/>
                <w:color w:val="000000"/>
                <w:sz w:val="24"/>
                <w:szCs w:val="24"/>
                <w:lang w:val="lt-LT" w:eastAsia="lt-LT"/>
              </w:rPr>
              <w:t>Individualūs PA konteineriai</w:t>
            </w:r>
          </w:p>
        </w:tc>
        <w:tc>
          <w:tcPr>
            <w:tcW w:w="155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081A7E" w14:textId="77777777" w:rsidR="004125A1" w:rsidRPr="00A62D98" w:rsidRDefault="000B66E0">
            <w:pPr>
              <w:ind w:firstLine="0"/>
              <w:jc w:val="center"/>
              <w:rPr>
                <w:b/>
                <w:bCs/>
                <w:color w:val="000000"/>
                <w:sz w:val="24"/>
                <w:szCs w:val="24"/>
                <w:lang w:val="lt-LT" w:eastAsia="lt-LT"/>
              </w:rPr>
            </w:pPr>
            <w:r w:rsidRPr="00A62D98">
              <w:rPr>
                <w:b/>
                <w:bCs/>
                <w:color w:val="000000"/>
                <w:sz w:val="24"/>
                <w:szCs w:val="24"/>
                <w:lang w:val="lt-LT" w:eastAsia="lt-LT"/>
              </w:rPr>
              <w:t>Viso</w:t>
            </w:r>
          </w:p>
        </w:tc>
        <w:tc>
          <w:tcPr>
            <w:tcW w:w="12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ED05AD" w14:textId="77777777" w:rsidR="004125A1" w:rsidRPr="00A62D98" w:rsidRDefault="000B66E0">
            <w:pPr>
              <w:ind w:firstLine="0"/>
              <w:jc w:val="center"/>
              <w:rPr>
                <w:b/>
                <w:bCs/>
                <w:color w:val="000000"/>
                <w:sz w:val="24"/>
                <w:szCs w:val="24"/>
                <w:lang w:val="lt-LT" w:eastAsia="lt-LT"/>
              </w:rPr>
            </w:pPr>
            <w:r w:rsidRPr="00A62D98">
              <w:rPr>
                <w:b/>
                <w:bCs/>
                <w:color w:val="000000"/>
                <w:sz w:val="24"/>
                <w:szCs w:val="24"/>
                <w:lang w:val="lt-LT" w:eastAsia="lt-LT"/>
              </w:rPr>
              <w:t>Stiklas, t</w:t>
            </w:r>
          </w:p>
        </w:tc>
        <w:tc>
          <w:tcPr>
            <w:tcW w:w="141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FF96A3" w14:textId="77777777" w:rsidR="004125A1" w:rsidRPr="00A62D98" w:rsidRDefault="000B66E0">
            <w:pPr>
              <w:ind w:firstLine="0"/>
              <w:jc w:val="center"/>
              <w:rPr>
                <w:b/>
                <w:bCs/>
                <w:color w:val="000000"/>
                <w:sz w:val="24"/>
                <w:szCs w:val="24"/>
                <w:lang w:val="lt-LT" w:eastAsia="lt-LT"/>
              </w:rPr>
            </w:pPr>
            <w:r w:rsidRPr="00A62D98">
              <w:rPr>
                <w:b/>
                <w:bCs/>
                <w:color w:val="000000"/>
                <w:sz w:val="24"/>
                <w:szCs w:val="24"/>
                <w:lang w:val="lt-LT" w:eastAsia="lt-LT"/>
              </w:rPr>
              <w:t>Popierius, t</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2D9EC" w14:textId="77777777" w:rsidR="004125A1" w:rsidRPr="00A62D98" w:rsidRDefault="000B66E0">
            <w:pPr>
              <w:ind w:firstLine="0"/>
              <w:jc w:val="center"/>
              <w:rPr>
                <w:b/>
                <w:bCs/>
                <w:color w:val="000000"/>
                <w:sz w:val="24"/>
                <w:szCs w:val="24"/>
                <w:lang w:val="lt-LT" w:eastAsia="lt-LT"/>
              </w:rPr>
            </w:pPr>
            <w:r w:rsidRPr="00A62D98">
              <w:rPr>
                <w:b/>
                <w:bCs/>
                <w:color w:val="000000"/>
                <w:sz w:val="24"/>
                <w:szCs w:val="24"/>
                <w:lang w:val="lt-LT" w:eastAsia="lt-LT"/>
              </w:rPr>
              <w:t>Plastikas, metalas, PET, 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AF07B4" w14:textId="77777777" w:rsidR="004125A1" w:rsidRPr="00A62D98" w:rsidRDefault="000B66E0">
            <w:pPr>
              <w:ind w:firstLine="0"/>
              <w:jc w:val="center"/>
              <w:rPr>
                <w:b/>
                <w:bCs/>
                <w:color w:val="000000"/>
                <w:sz w:val="24"/>
                <w:szCs w:val="24"/>
                <w:lang w:val="lt-LT" w:eastAsia="lt-LT"/>
              </w:rPr>
            </w:pPr>
            <w:r w:rsidRPr="00A62D98">
              <w:rPr>
                <w:b/>
                <w:bCs/>
                <w:color w:val="000000"/>
                <w:sz w:val="24"/>
                <w:szCs w:val="24"/>
                <w:lang w:val="lt-LT" w:eastAsia="lt-LT"/>
              </w:rPr>
              <w:t>Mišrios pakuotės, t</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C75D7A" w14:textId="77777777" w:rsidR="004125A1" w:rsidRPr="00A62D98" w:rsidRDefault="000B66E0">
            <w:pPr>
              <w:ind w:firstLine="0"/>
              <w:jc w:val="center"/>
              <w:rPr>
                <w:b/>
                <w:bCs/>
                <w:color w:val="000000"/>
                <w:sz w:val="24"/>
                <w:szCs w:val="24"/>
                <w:lang w:val="lt-LT" w:eastAsia="lt-LT"/>
              </w:rPr>
            </w:pPr>
            <w:r w:rsidRPr="00A62D98">
              <w:rPr>
                <w:b/>
                <w:bCs/>
                <w:color w:val="000000"/>
                <w:sz w:val="24"/>
                <w:szCs w:val="24"/>
                <w:lang w:val="lt-LT" w:eastAsia="lt-LT"/>
              </w:rPr>
              <w:t>Proc.</w:t>
            </w:r>
          </w:p>
        </w:tc>
      </w:tr>
      <w:tr w:rsidR="006168FB" w:rsidRPr="00A62D98" w14:paraId="5E47BAE1" w14:textId="77777777" w:rsidTr="0064512A">
        <w:trPr>
          <w:trHeight w:val="300"/>
        </w:trPr>
        <w:tc>
          <w:tcPr>
            <w:tcW w:w="1750" w:type="dxa"/>
            <w:vMerge w:val="restart"/>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3A33F54B" w14:textId="77777777" w:rsidR="006168FB" w:rsidRPr="00A62D98" w:rsidRDefault="006168FB" w:rsidP="006168FB">
            <w:pPr>
              <w:ind w:firstLine="0"/>
              <w:jc w:val="center"/>
              <w:rPr>
                <w:color w:val="000000"/>
                <w:sz w:val="24"/>
                <w:szCs w:val="24"/>
                <w:lang w:val="lt-LT" w:eastAsia="lt-LT"/>
              </w:rPr>
            </w:pPr>
            <w:r w:rsidRPr="00A62D98">
              <w:rPr>
                <w:color w:val="000000"/>
                <w:sz w:val="24"/>
                <w:szCs w:val="24"/>
                <w:lang w:val="lt-LT" w:eastAsia="lt-LT"/>
              </w:rPr>
              <w:t xml:space="preserve">Alytaus m. </w:t>
            </w: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765608B9"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Viso surinkta, t</w:t>
            </w:r>
          </w:p>
        </w:tc>
        <w:tc>
          <w:tcPr>
            <w:tcW w:w="1552" w:type="dxa"/>
            <w:tcBorders>
              <w:top w:val="single" w:sz="4" w:space="0" w:color="000000"/>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5D99902D" w14:textId="0818B7BE" w:rsidR="006168FB" w:rsidRPr="00A62D98" w:rsidRDefault="006168FB" w:rsidP="006168FB">
            <w:pPr>
              <w:ind w:firstLine="0"/>
              <w:jc w:val="center"/>
              <w:rPr>
                <w:sz w:val="24"/>
                <w:szCs w:val="24"/>
                <w:lang w:val="lt-LT"/>
              </w:rPr>
            </w:pPr>
            <w:r w:rsidRPr="00A62D98">
              <w:rPr>
                <w:lang w:val="lt-LT"/>
              </w:rPr>
              <w:t>671,777</w:t>
            </w:r>
          </w:p>
        </w:tc>
        <w:tc>
          <w:tcPr>
            <w:tcW w:w="1275"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73CE8A2" w14:textId="3AC92389" w:rsidR="006168FB" w:rsidRPr="00A62D98" w:rsidRDefault="006168FB" w:rsidP="006168FB">
            <w:pPr>
              <w:ind w:firstLine="0"/>
              <w:jc w:val="center"/>
              <w:rPr>
                <w:sz w:val="24"/>
                <w:szCs w:val="24"/>
                <w:lang w:val="lt-LT"/>
              </w:rPr>
            </w:pPr>
            <w:r w:rsidRPr="00A62D98">
              <w:rPr>
                <w:lang w:val="lt-LT"/>
              </w:rPr>
              <w:t>236,06</w:t>
            </w:r>
          </w:p>
        </w:tc>
        <w:tc>
          <w:tcPr>
            <w:tcW w:w="1418"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6B58A56" w14:textId="07034DED" w:rsidR="006168FB" w:rsidRPr="00A62D98" w:rsidRDefault="006168FB" w:rsidP="006168FB">
            <w:pPr>
              <w:ind w:firstLine="0"/>
              <w:jc w:val="center"/>
              <w:rPr>
                <w:sz w:val="24"/>
                <w:szCs w:val="24"/>
                <w:lang w:val="lt-LT"/>
              </w:rPr>
            </w:pPr>
            <w:r w:rsidRPr="00A62D98">
              <w:rPr>
                <w:lang w:val="lt-LT"/>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D88C5E8" w14:textId="0A7A6F79"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231D25C2" w14:textId="76650E9E" w:rsidR="006168FB" w:rsidRPr="00A62D98" w:rsidRDefault="006168FB" w:rsidP="006168FB">
            <w:pPr>
              <w:ind w:firstLine="0"/>
              <w:jc w:val="center"/>
              <w:rPr>
                <w:sz w:val="24"/>
                <w:szCs w:val="24"/>
                <w:lang w:val="lt-LT"/>
              </w:rPr>
            </w:pPr>
            <w:r w:rsidRPr="00A62D98">
              <w:rPr>
                <w:lang w:val="lt-LT"/>
              </w:rPr>
              <w:t>439,61</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3E3A1A" w14:textId="77777777" w:rsidR="006168FB" w:rsidRPr="00A62D98" w:rsidRDefault="006168FB" w:rsidP="006168FB">
            <w:pPr>
              <w:ind w:firstLine="0"/>
              <w:jc w:val="center"/>
              <w:rPr>
                <w:color w:val="000000"/>
                <w:sz w:val="24"/>
                <w:szCs w:val="24"/>
                <w:lang w:val="lt-LT" w:eastAsia="lt-LT"/>
              </w:rPr>
            </w:pPr>
          </w:p>
        </w:tc>
      </w:tr>
      <w:tr w:rsidR="006168FB" w:rsidRPr="00A62D98" w14:paraId="159EBDB4" w14:textId="77777777" w:rsidTr="0064512A">
        <w:trPr>
          <w:trHeight w:val="33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00D935DD"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27F416E2"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5A1EAD66" w14:textId="2B62ED65" w:rsidR="006168FB" w:rsidRPr="00A62D98" w:rsidRDefault="006168FB" w:rsidP="006168FB">
            <w:pPr>
              <w:ind w:firstLine="0"/>
              <w:jc w:val="center"/>
              <w:rPr>
                <w:sz w:val="24"/>
                <w:szCs w:val="24"/>
                <w:lang w:val="lt-LT"/>
              </w:rPr>
            </w:pPr>
            <w:r w:rsidRPr="00A62D98">
              <w:rPr>
                <w:lang w:val="lt-LT"/>
              </w:rPr>
              <w:t>471,798</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65EF0A77" w14:textId="032BAFB4" w:rsidR="006168FB" w:rsidRPr="00A62D98" w:rsidRDefault="006168FB" w:rsidP="006168FB">
            <w:pPr>
              <w:ind w:firstLine="0"/>
              <w:jc w:val="center"/>
              <w:rPr>
                <w:sz w:val="24"/>
                <w:szCs w:val="24"/>
                <w:lang w:val="lt-LT"/>
              </w:rPr>
            </w:pPr>
            <w:r w:rsidRPr="00A62D98">
              <w:rPr>
                <w:lang w:val="lt-LT"/>
              </w:rPr>
              <w:t>236,007</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E7168AD" w14:textId="68B3A0A4" w:rsidR="006168FB" w:rsidRPr="00A62D98" w:rsidRDefault="006168FB" w:rsidP="006168FB">
            <w:pPr>
              <w:ind w:firstLine="0"/>
              <w:jc w:val="center"/>
              <w:rPr>
                <w:sz w:val="24"/>
                <w:szCs w:val="24"/>
                <w:lang w:val="lt-LT"/>
              </w:rPr>
            </w:pPr>
            <w:r w:rsidRPr="00A62D98">
              <w:rPr>
                <w:lang w:val="lt-LT"/>
              </w:rPr>
              <w:t>107,698</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FC96878" w14:textId="3DFCAF21" w:rsidR="006168FB" w:rsidRPr="00A62D98" w:rsidRDefault="006168FB" w:rsidP="006168FB">
            <w:pPr>
              <w:ind w:firstLine="0"/>
              <w:jc w:val="center"/>
              <w:rPr>
                <w:sz w:val="24"/>
                <w:szCs w:val="24"/>
                <w:lang w:val="lt-LT"/>
              </w:rPr>
            </w:pPr>
            <w:r w:rsidRPr="00A62D98">
              <w:rPr>
                <w:lang w:val="lt-LT"/>
              </w:rPr>
              <w:t>128,093</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6CB9C990" w14:textId="5F4C51F4"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7690D3" w14:textId="6BF1B691" w:rsidR="006168FB" w:rsidRPr="00A62D98" w:rsidRDefault="006168FB" w:rsidP="006168FB">
            <w:pPr>
              <w:ind w:firstLine="0"/>
              <w:jc w:val="center"/>
              <w:rPr>
                <w:sz w:val="24"/>
                <w:szCs w:val="24"/>
                <w:lang w:val="lt-LT"/>
              </w:rPr>
            </w:pPr>
            <w:r w:rsidRPr="00A62D98">
              <w:rPr>
                <w:lang w:val="lt-LT"/>
              </w:rPr>
              <w:t>70%</w:t>
            </w:r>
          </w:p>
        </w:tc>
      </w:tr>
      <w:tr w:rsidR="006168FB" w:rsidRPr="00A62D98" w14:paraId="61F805BD"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05E06E12"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0DEB6D8D"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1BD678DE" w14:textId="27CD79C9" w:rsidR="006168FB" w:rsidRPr="00A62D98" w:rsidRDefault="006168FB" w:rsidP="006168FB">
            <w:pPr>
              <w:ind w:firstLine="0"/>
              <w:jc w:val="center"/>
              <w:rPr>
                <w:sz w:val="24"/>
                <w:szCs w:val="24"/>
                <w:lang w:val="lt-LT"/>
              </w:rPr>
            </w:pPr>
            <w:r w:rsidRPr="00A62D98">
              <w:rPr>
                <w:lang w:val="lt-LT"/>
              </w:rPr>
              <w:t>85,385</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0DE78A6F" w14:textId="11ADC058" w:rsidR="006168FB" w:rsidRPr="00A62D98" w:rsidRDefault="006168FB" w:rsidP="006168FB">
            <w:pPr>
              <w:ind w:firstLine="0"/>
              <w:jc w:val="center"/>
              <w:rPr>
                <w:sz w:val="24"/>
                <w:szCs w:val="24"/>
                <w:lang w:val="lt-LT"/>
              </w:rPr>
            </w:pPr>
            <w:r w:rsidRPr="00A62D98">
              <w:rPr>
                <w:lang w:val="lt-LT"/>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6B67721" w14:textId="1CA220A8"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104E650" w14:textId="27804532" w:rsidR="006168FB" w:rsidRPr="00A62D98" w:rsidRDefault="006168FB" w:rsidP="006168FB">
            <w:pPr>
              <w:ind w:firstLine="0"/>
              <w:jc w:val="center"/>
              <w:rPr>
                <w:sz w:val="24"/>
                <w:szCs w:val="24"/>
                <w:lang w:val="lt-LT"/>
              </w:rPr>
            </w:pPr>
            <w:r w:rsidRPr="00A62D98">
              <w:rPr>
                <w:lang w:val="lt-LT"/>
              </w:rPr>
              <w:t>85,385</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54043CD0" w14:textId="28367C64"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9DE8C8" w14:textId="63228181" w:rsidR="006168FB" w:rsidRPr="00A62D98" w:rsidRDefault="006168FB" w:rsidP="006168FB">
            <w:pPr>
              <w:ind w:firstLine="0"/>
              <w:jc w:val="center"/>
              <w:rPr>
                <w:sz w:val="24"/>
                <w:szCs w:val="24"/>
                <w:lang w:val="lt-LT"/>
              </w:rPr>
            </w:pPr>
            <w:r w:rsidRPr="00A62D98">
              <w:rPr>
                <w:lang w:val="lt-LT"/>
              </w:rPr>
              <w:t>13%</w:t>
            </w:r>
          </w:p>
        </w:tc>
      </w:tr>
      <w:tr w:rsidR="006168FB" w:rsidRPr="00A62D98" w14:paraId="2381A947"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03010FA3"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5AC189E0"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4DD32FEB" w14:textId="31A2B243" w:rsidR="006168FB" w:rsidRPr="00A62D98" w:rsidRDefault="006168FB" w:rsidP="006168FB">
            <w:pPr>
              <w:ind w:firstLine="0"/>
              <w:jc w:val="center"/>
              <w:rPr>
                <w:sz w:val="24"/>
                <w:szCs w:val="24"/>
                <w:lang w:val="lt-LT"/>
              </w:rPr>
            </w:pPr>
            <w:r w:rsidRPr="00A62D98">
              <w:rPr>
                <w:lang w:val="lt-LT"/>
              </w:rPr>
              <w:t>114,594</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39E2172C" w14:textId="3AEE9D32" w:rsidR="006168FB" w:rsidRPr="00A62D98" w:rsidRDefault="006168FB" w:rsidP="006168FB">
            <w:pPr>
              <w:ind w:firstLine="0"/>
              <w:jc w:val="center"/>
              <w:rPr>
                <w:sz w:val="24"/>
                <w:szCs w:val="24"/>
                <w:lang w:val="lt-LT"/>
              </w:rPr>
            </w:pPr>
            <w:r w:rsidRPr="00A62D98">
              <w:rPr>
                <w:lang w:val="lt-LT"/>
              </w:rPr>
              <w:t>0,053</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19FD3CB" w14:textId="4B6285AA"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B8CE04C" w14:textId="51DBBD02"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46859D60" w14:textId="688EDD76" w:rsidR="006168FB" w:rsidRPr="00A62D98" w:rsidRDefault="006168FB" w:rsidP="006168FB">
            <w:pPr>
              <w:ind w:firstLine="0"/>
              <w:jc w:val="center"/>
              <w:rPr>
                <w:sz w:val="24"/>
                <w:szCs w:val="24"/>
                <w:lang w:val="lt-LT"/>
              </w:rPr>
            </w:pPr>
            <w:r w:rsidRPr="00A62D98">
              <w:rPr>
                <w:lang w:val="lt-LT"/>
              </w:rPr>
              <w:t>114,594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F33695" w14:textId="769DA68E" w:rsidR="006168FB" w:rsidRPr="00A62D98" w:rsidRDefault="006168FB" w:rsidP="006168FB">
            <w:pPr>
              <w:ind w:firstLine="0"/>
              <w:jc w:val="center"/>
              <w:rPr>
                <w:sz w:val="24"/>
                <w:szCs w:val="24"/>
                <w:lang w:val="lt-LT"/>
              </w:rPr>
            </w:pPr>
            <w:r w:rsidRPr="00A62D98">
              <w:rPr>
                <w:lang w:val="lt-LT"/>
              </w:rPr>
              <w:t>17%</w:t>
            </w:r>
          </w:p>
        </w:tc>
      </w:tr>
      <w:tr w:rsidR="006168FB" w:rsidRPr="00A62D98" w14:paraId="30BB5CA8" w14:textId="77777777" w:rsidTr="0064512A">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4047D6A5" w14:textId="77777777" w:rsidR="006168FB" w:rsidRPr="00A62D98" w:rsidRDefault="006168FB" w:rsidP="006168FB">
            <w:pPr>
              <w:ind w:firstLine="0"/>
              <w:jc w:val="center"/>
              <w:rPr>
                <w:color w:val="000000"/>
                <w:sz w:val="24"/>
                <w:szCs w:val="24"/>
                <w:lang w:val="lt-LT" w:eastAsia="lt-LT"/>
              </w:rPr>
            </w:pPr>
            <w:r w:rsidRPr="00A62D98">
              <w:rPr>
                <w:color w:val="000000"/>
                <w:sz w:val="24"/>
                <w:szCs w:val="24"/>
                <w:lang w:val="lt-LT" w:eastAsia="lt-LT"/>
              </w:rPr>
              <w:t xml:space="preserve">Alytaus r. </w:t>
            </w: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1F024738"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3572E990" w14:textId="087E3825" w:rsidR="006168FB" w:rsidRPr="00A62D98" w:rsidRDefault="006168FB" w:rsidP="006168FB">
            <w:pPr>
              <w:ind w:firstLine="0"/>
              <w:jc w:val="center"/>
              <w:rPr>
                <w:sz w:val="24"/>
                <w:szCs w:val="24"/>
                <w:lang w:val="lt-LT"/>
              </w:rPr>
            </w:pPr>
            <w:r w:rsidRPr="00A62D98">
              <w:rPr>
                <w:lang w:val="lt-LT"/>
              </w:rPr>
              <w:t>1625,088</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14771853" w14:textId="45FE237F" w:rsidR="006168FB" w:rsidRPr="00A62D98" w:rsidRDefault="006168FB" w:rsidP="006168FB">
            <w:pPr>
              <w:ind w:firstLine="0"/>
              <w:jc w:val="center"/>
              <w:rPr>
                <w:sz w:val="24"/>
                <w:szCs w:val="24"/>
                <w:lang w:val="lt-LT"/>
              </w:rPr>
            </w:pPr>
            <w:r w:rsidRPr="00A62D98">
              <w:rPr>
                <w:lang w:val="lt-LT"/>
              </w:rPr>
              <w:t>599,8</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37ECE7EB" w14:textId="6A1713CE"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1689EBF4" w14:textId="7A66570A"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442DB15A" w14:textId="2986E28E" w:rsidR="006168FB" w:rsidRPr="00A62D98" w:rsidRDefault="006168FB" w:rsidP="006168FB">
            <w:pPr>
              <w:ind w:firstLine="0"/>
              <w:jc w:val="center"/>
              <w:rPr>
                <w:sz w:val="24"/>
                <w:szCs w:val="24"/>
                <w:lang w:val="lt-LT"/>
              </w:rPr>
            </w:pPr>
            <w:r w:rsidRPr="00A62D98">
              <w:rPr>
                <w:lang w:val="lt-LT"/>
              </w:rPr>
              <w:t>1092,03</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F9AF00" w14:textId="77777777" w:rsidR="006168FB" w:rsidRPr="00A62D98" w:rsidRDefault="006168FB" w:rsidP="006168FB">
            <w:pPr>
              <w:ind w:firstLine="0"/>
              <w:jc w:val="center"/>
              <w:rPr>
                <w:color w:val="000000"/>
                <w:sz w:val="24"/>
                <w:szCs w:val="24"/>
                <w:lang w:val="lt-LT" w:eastAsia="lt-LT"/>
              </w:rPr>
            </w:pPr>
          </w:p>
        </w:tc>
      </w:tr>
      <w:tr w:rsidR="006168FB" w:rsidRPr="00A62D98" w14:paraId="2E4A9AF8"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1EDE61B7"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457644C"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37AFA801" w14:textId="60659952" w:rsidR="006168FB" w:rsidRPr="00A62D98" w:rsidRDefault="006168FB" w:rsidP="006168FB">
            <w:pPr>
              <w:ind w:firstLine="0"/>
              <w:jc w:val="center"/>
              <w:rPr>
                <w:sz w:val="24"/>
                <w:szCs w:val="24"/>
                <w:lang w:val="lt-LT"/>
              </w:rPr>
            </w:pPr>
            <w:r w:rsidRPr="00A62D98">
              <w:rPr>
                <w:lang w:val="lt-LT"/>
              </w:rPr>
              <w:t>1082,607</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68CCF385" w14:textId="0AB9618E" w:rsidR="006168FB" w:rsidRPr="00A62D98" w:rsidRDefault="006168FB" w:rsidP="006168FB">
            <w:pPr>
              <w:ind w:firstLine="0"/>
              <w:jc w:val="center"/>
              <w:rPr>
                <w:sz w:val="24"/>
                <w:szCs w:val="24"/>
                <w:lang w:val="lt-LT"/>
              </w:rPr>
            </w:pPr>
            <w:r w:rsidRPr="00A62D98">
              <w:rPr>
                <w:lang w:val="lt-LT"/>
              </w:rPr>
              <w:t>599,008</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19A72842" w14:textId="52A3D35E" w:rsidR="006168FB" w:rsidRPr="00A62D98" w:rsidRDefault="006168FB" w:rsidP="006168FB">
            <w:pPr>
              <w:ind w:firstLine="0"/>
              <w:jc w:val="center"/>
              <w:rPr>
                <w:sz w:val="24"/>
                <w:szCs w:val="24"/>
                <w:lang w:val="lt-LT"/>
              </w:rPr>
            </w:pPr>
            <w:r w:rsidRPr="00A62D98">
              <w:rPr>
                <w:lang w:val="lt-LT"/>
              </w:rPr>
              <w:t>196,077</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3CC037E1" w14:textId="36C60F1C" w:rsidR="006168FB" w:rsidRPr="00A62D98" w:rsidRDefault="006168FB" w:rsidP="006168FB">
            <w:pPr>
              <w:ind w:firstLine="0"/>
              <w:jc w:val="center"/>
              <w:rPr>
                <w:sz w:val="24"/>
                <w:szCs w:val="24"/>
                <w:lang w:val="lt-LT"/>
              </w:rPr>
            </w:pPr>
            <w:r w:rsidRPr="00A62D98">
              <w:rPr>
                <w:lang w:val="lt-LT"/>
              </w:rPr>
              <w:t>287,522</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352C8CA7" w14:textId="5F8516D6"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1CBB50" w14:textId="509704DA" w:rsidR="006168FB" w:rsidRPr="00A62D98" w:rsidRDefault="006168FB" w:rsidP="006168FB">
            <w:pPr>
              <w:ind w:firstLine="0"/>
              <w:jc w:val="center"/>
              <w:rPr>
                <w:sz w:val="24"/>
                <w:szCs w:val="24"/>
                <w:lang w:val="lt-LT"/>
              </w:rPr>
            </w:pPr>
            <w:r w:rsidRPr="00A62D98">
              <w:rPr>
                <w:lang w:val="lt-LT"/>
              </w:rPr>
              <w:t>67%</w:t>
            </w:r>
          </w:p>
        </w:tc>
      </w:tr>
      <w:tr w:rsidR="006168FB" w:rsidRPr="00A62D98" w14:paraId="4856720F"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7F27EAB1"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396376E5"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37D50CED" w14:textId="2A4EFE6A" w:rsidR="006168FB" w:rsidRPr="00A62D98" w:rsidRDefault="006168FB" w:rsidP="006168FB">
            <w:pPr>
              <w:ind w:firstLine="0"/>
              <w:jc w:val="center"/>
              <w:rPr>
                <w:sz w:val="24"/>
                <w:szCs w:val="24"/>
                <w:lang w:val="lt-LT"/>
              </w:rPr>
            </w:pPr>
            <w:r w:rsidRPr="00A62D98">
              <w:rPr>
                <w:lang w:val="lt-LT"/>
              </w:rPr>
              <w:t>202,441</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035DC2DB" w14:textId="42E42EAE" w:rsidR="006168FB" w:rsidRPr="00A62D98" w:rsidRDefault="006168FB" w:rsidP="006168FB">
            <w:pPr>
              <w:ind w:firstLine="0"/>
              <w:jc w:val="center"/>
              <w:rPr>
                <w:sz w:val="24"/>
                <w:szCs w:val="24"/>
                <w:lang w:val="lt-LT"/>
              </w:rPr>
            </w:pPr>
            <w:r w:rsidRPr="00A62D98">
              <w:rPr>
                <w:lang w:val="lt-LT"/>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3F090E78" w14:textId="7D209CD6"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597CF34D" w14:textId="5D78A5B7" w:rsidR="006168FB" w:rsidRPr="00A62D98" w:rsidRDefault="006168FB" w:rsidP="006168FB">
            <w:pPr>
              <w:ind w:firstLine="0"/>
              <w:jc w:val="center"/>
              <w:rPr>
                <w:sz w:val="24"/>
                <w:szCs w:val="24"/>
                <w:lang w:val="lt-LT"/>
              </w:rPr>
            </w:pPr>
            <w:r w:rsidRPr="00A62D98">
              <w:rPr>
                <w:lang w:val="lt-LT"/>
              </w:rPr>
              <w:t>202,441</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298EA56B" w14:textId="072CCDFC"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6CC88B" w14:textId="24AF4F8A" w:rsidR="006168FB" w:rsidRPr="00A62D98" w:rsidRDefault="006168FB" w:rsidP="006168FB">
            <w:pPr>
              <w:ind w:firstLine="0"/>
              <w:jc w:val="center"/>
              <w:rPr>
                <w:sz w:val="24"/>
                <w:szCs w:val="24"/>
                <w:lang w:val="lt-LT"/>
              </w:rPr>
            </w:pPr>
            <w:r w:rsidRPr="00A62D98">
              <w:rPr>
                <w:lang w:val="lt-LT"/>
              </w:rPr>
              <w:t>12%</w:t>
            </w:r>
          </w:p>
        </w:tc>
      </w:tr>
      <w:tr w:rsidR="006168FB" w:rsidRPr="00A62D98" w14:paraId="33691492"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37628310"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594ADFF1"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287E064E" w14:textId="09B61B79" w:rsidR="006168FB" w:rsidRPr="00A62D98" w:rsidRDefault="006168FB" w:rsidP="006168FB">
            <w:pPr>
              <w:ind w:firstLine="0"/>
              <w:jc w:val="center"/>
              <w:rPr>
                <w:sz w:val="24"/>
                <w:szCs w:val="24"/>
                <w:lang w:val="lt-LT"/>
              </w:rPr>
            </w:pPr>
            <w:r w:rsidRPr="00A62D98">
              <w:rPr>
                <w:lang w:val="lt-LT"/>
              </w:rPr>
              <w:t>340,04</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05C4AB71" w14:textId="3DB6E092" w:rsidR="006168FB" w:rsidRPr="00A62D98" w:rsidRDefault="006168FB" w:rsidP="006168FB">
            <w:pPr>
              <w:ind w:firstLine="0"/>
              <w:jc w:val="center"/>
              <w:rPr>
                <w:sz w:val="24"/>
                <w:szCs w:val="24"/>
                <w:lang w:val="lt-LT"/>
              </w:rPr>
            </w:pPr>
            <w:r w:rsidRPr="00A62D98">
              <w:rPr>
                <w:lang w:val="lt-LT"/>
              </w:rPr>
              <w:t>0,792</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64F1BE01" w14:textId="1B3181D7"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29130FCB" w14:textId="4C99B4F8"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5B51BA02" w14:textId="5576B571" w:rsidR="006168FB" w:rsidRPr="00A62D98" w:rsidRDefault="006168FB" w:rsidP="006168FB">
            <w:pPr>
              <w:ind w:firstLine="0"/>
              <w:jc w:val="center"/>
              <w:rPr>
                <w:sz w:val="24"/>
                <w:szCs w:val="24"/>
                <w:lang w:val="lt-LT"/>
              </w:rPr>
            </w:pPr>
            <w:r w:rsidRPr="00A62D98">
              <w:rPr>
                <w:lang w:val="lt-LT"/>
              </w:rPr>
              <w:t>340,04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59C1B4" w14:textId="299140FC" w:rsidR="006168FB" w:rsidRPr="00A62D98" w:rsidRDefault="006168FB" w:rsidP="006168FB">
            <w:pPr>
              <w:ind w:firstLine="0"/>
              <w:jc w:val="center"/>
              <w:rPr>
                <w:sz w:val="24"/>
                <w:szCs w:val="24"/>
                <w:lang w:val="lt-LT"/>
              </w:rPr>
            </w:pPr>
            <w:r w:rsidRPr="00A62D98">
              <w:rPr>
                <w:lang w:val="lt-LT"/>
              </w:rPr>
              <w:t>21%</w:t>
            </w:r>
          </w:p>
        </w:tc>
      </w:tr>
      <w:tr w:rsidR="006168FB" w:rsidRPr="00A62D98" w14:paraId="5EDEB8DB" w14:textId="77777777" w:rsidTr="0064512A">
        <w:trPr>
          <w:trHeight w:val="300"/>
        </w:trPr>
        <w:tc>
          <w:tcPr>
            <w:tcW w:w="1750" w:type="dxa"/>
            <w:vMerge w:val="restart"/>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6146FA61" w14:textId="77777777" w:rsidR="006168FB" w:rsidRPr="00A62D98" w:rsidRDefault="006168FB" w:rsidP="006168FB">
            <w:pPr>
              <w:ind w:firstLine="0"/>
              <w:jc w:val="center"/>
              <w:rPr>
                <w:color w:val="000000"/>
                <w:sz w:val="24"/>
                <w:szCs w:val="24"/>
                <w:lang w:val="lt-LT" w:eastAsia="lt-LT"/>
              </w:rPr>
            </w:pPr>
            <w:r w:rsidRPr="00A62D98">
              <w:rPr>
                <w:color w:val="000000"/>
                <w:sz w:val="24"/>
                <w:szCs w:val="24"/>
                <w:lang w:val="lt-LT" w:eastAsia="lt-LT"/>
              </w:rPr>
              <w:t xml:space="preserve">Birštono </w:t>
            </w: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7B00572B"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571CF718" w14:textId="32E8A33E" w:rsidR="006168FB" w:rsidRPr="00A62D98" w:rsidRDefault="006168FB" w:rsidP="006168FB">
            <w:pPr>
              <w:ind w:firstLine="0"/>
              <w:jc w:val="center"/>
              <w:rPr>
                <w:sz w:val="24"/>
                <w:szCs w:val="24"/>
                <w:lang w:val="lt-LT"/>
              </w:rPr>
            </w:pPr>
            <w:r w:rsidRPr="00A62D98">
              <w:rPr>
                <w:lang w:val="lt-LT"/>
              </w:rPr>
              <w:t>108,752</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0D4031E8" w14:textId="11EA0B8C" w:rsidR="006168FB" w:rsidRPr="00A62D98" w:rsidRDefault="006168FB" w:rsidP="006168FB">
            <w:pPr>
              <w:ind w:firstLine="0"/>
              <w:jc w:val="center"/>
              <w:rPr>
                <w:sz w:val="24"/>
                <w:szCs w:val="24"/>
                <w:lang w:val="lt-LT"/>
              </w:rPr>
            </w:pPr>
            <w:r w:rsidRPr="00A62D98">
              <w:rPr>
                <w:lang w:val="lt-LT"/>
              </w:rPr>
              <w:t>36,38</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2C7511E" w14:textId="1C8E4DDE"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37FE2CF" w14:textId="3CAF18B6"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3C2D033B" w14:textId="3BFE8CCD" w:rsidR="006168FB" w:rsidRPr="00A62D98" w:rsidRDefault="006168FB" w:rsidP="006168FB">
            <w:pPr>
              <w:ind w:firstLine="0"/>
              <w:jc w:val="center"/>
              <w:rPr>
                <w:sz w:val="24"/>
                <w:szCs w:val="24"/>
                <w:lang w:val="lt-LT"/>
              </w:rPr>
            </w:pPr>
            <w:r w:rsidRPr="00A62D98">
              <w:rPr>
                <w:lang w:val="lt-LT"/>
              </w:rPr>
              <w:t>79,96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E1B4B8" w14:textId="77777777" w:rsidR="006168FB" w:rsidRPr="00A62D98" w:rsidRDefault="006168FB" w:rsidP="006168FB">
            <w:pPr>
              <w:ind w:firstLine="0"/>
              <w:jc w:val="center"/>
              <w:rPr>
                <w:color w:val="000000"/>
                <w:sz w:val="24"/>
                <w:szCs w:val="24"/>
                <w:lang w:val="lt-LT" w:eastAsia="lt-LT"/>
              </w:rPr>
            </w:pPr>
          </w:p>
        </w:tc>
      </w:tr>
      <w:tr w:rsidR="006168FB" w:rsidRPr="00A62D98" w14:paraId="445BA8C2"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21668460"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74F1100B"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5F016689" w14:textId="05819420" w:rsidR="006168FB" w:rsidRPr="00A62D98" w:rsidRDefault="006168FB" w:rsidP="006168FB">
            <w:pPr>
              <w:ind w:firstLine="0"/>
              <w:jc w:val="center"/>
              <w:rPr>
                <w:sz w:val="24"/>
                <w:szCs w:val="24"/>
                <w:lang w:val="lt-LT"/>
              </w:rPr>
            </w:pPr>
            <w:r w:rsidRPr="00A62D98">
              <w:rPr>
                <w:lang w:val="lt-LT"/>
              </w:rPr>
              <w:t>88,498</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53C78F61" w14:textId="731BC48B" w:rsidR="006168FB" w:rsidRPr="00A62D98" w:rsidRDefault="006168FB" w:rsidP="006168FB">
            <w:pPr>
              <w:ind w:firstLine="0"/>
              <w:jc w:val="center"/>
              <w:rPr>
                <w:sz w:val="24"/>
                <w:szCs w:val="24"/>
                <w:lang w:val="lt-LT"/>
              </w:rPr>
            </w:pPr>
            <w:r w:rsidRPr="00A62D98">
              <w:rPr>
                <w:lang w:val="lt-LT"/>
              </w:rPr>
              <w:t>36,372</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9D44E83" w14:textId="6EAB3AE7" w:rsidR="006168FB" w:rsidRPr="00A62D98" w:rsidRDefault="006168FB" w:rsidP="006168FB">
            <w:pPr>
              <w:ind w:firstLine="0"/>
              <w:jc w:val="center"/>
              <w:rPr>
                <w:sz w:val="24"/>
                <w:szCs w:val="24"/>
                <w:lang w:val="lt-LT"/>
              </w:rPr>
            </w:pPr>
            <w:r w:rsidRPr="00A62D98">
              <w:rPr>
                <w:lang w:val="lt-LT"/>
              </w:rPr>
              <w:t>21,835</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0D4BC00" w14:textId="2011B2A6" w:rsidR="006168FB" w:rsidRPr="00A62D98" w:rsidRDefault="006168FB" w:rsidP="006168FB">
            <w:pPr>
              <w:ind w:firstLine="0"/>
              <w:jc w:val="center"/>
              <w:rPr>
                <w:sz w:val="24"/>
                <w:szCs w:val="24"/>
                <w:lang w:val="lt-LT"/>
              </w:rPr>
            </w:pPr>
            <w:r w:rsidRPr="00A62D98">
              <w:rPr>
                <w:lang w:val="lt-LT"/>
              </w:rPr>
              <w:t>30,291</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C3D1FA0" w14:textId="1CC31BDA"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F2E583" w14:textId="7B28177D" w:rsidR="006168FB" w:rsidRPr="00A62D98" w:rsidRDefault="006168FB" w:rsidP="006168FB">
            <w:pPr>
              <w:ind w:firstLine="0"/>
              <w:jc w:val="center"/>
              <w:rPr>
                <w:sz w:val="24"/>
                <w:szCs w:val="24"/>
                <w:lang w:val="lt-LT"/>
              </w:rPr>
            </w:pPr>
            <w:r w:rsidRPr="00A62D98">
              <w:rPr>
                <w:lang w:val="lt-LT"/>
              </w:rPr>
              <w:t>81%</w:t>
            </w:r>
          </w:p>
        </w:tc>
      </w:tr>
      <w:tr w:rsidR="006168FB" w:rsidRPr="00A62D98" w14:paraId="66AC78D5"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0B65EFF9"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60B3E099"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6FBC2FCF" w14:textId="18A40A31" w:rsidR="006168FB" w:rsidRPr="00A62D98" w:rsidRDefault="006168FB" w:rsidP="006168FB">
            <w:pPr>
              <w:ind w:firstLine="0"/>
              <w:jc w:val="center"/>
              <w:rPr>
                <w:sz w:val="24"/>
                <w:szCs w:val="24"/>
                <w:lang w:val="lt-LT"/>
              </w:rPr>
            </w:pPr>
            <w:r w:rsidRPr="00A62D98">
              <w:rPr>
                <w:lang w:val="lt-LT"/>
              </w:rPr>
              <w:t>15,425</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21831D6D" w14:textId="554EED0B" w:rsidR="006168FB" w:rsidRPr="00A62D98" w:rsidRDefault="006168FB" w:rsidP="006168FB">
            <w:pPr>
              <w:ind w:firstLine="0"/>
              <w:jc w:val="center"/>
              <w:rPr>
                <w:sz w:val="24"/>
                <w:szCs w:val="24"/>
                <w:lang w:val="lt-LT"/>
              </w:rPr>
            </w:pPr>
            <w:r w:rsidRPr="00A62D98">
              <w:rPr>
                <w:lang w:val="lt-LT"/>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E0C9093" w14:textId="21552607"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313372A" w14:textId="5D35BED2" w:rsidR="006168FB" w:rsidRPr="00A62D98" w:rsidRDefault="006168FB" w:rsidP="006168FB">
            <w:pPr>
              <w:ind w:firstLine="0"/>
              <w:jc w:val="center"/>
              <w:rPr>
                <w:sz w:val="24"/>
                <w:szCs w:val="24"/>
                <w:lang w:val="lt-LT"/>
              </w:rPr>
            </w:pPr>
            <w:r w:rsidRPr="00A62D98">
              <w:rPr>
                <w:lang w:val="lt-LT"/>
              </w:rPr>
              <w:t>15,425</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1337FEFB" w14:textId="315BE749"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3DA9EB" w14:textId="6B777E3C" w:rsidR="006168FB" w:rsidRPr="00A62D98" w:rsidRDefault="006168FB" w:rsidP="006168FB">
            <w:pPr>
              <w:ind w:firstLine="0"/>
              <w:jc w:val="center"/>
              <w:rPr>
                <w:sz w:val="24"/>
                <w:szCs w:val="24"/>
                <w:lang w:val="lt-LT"/>
              </w:rPr>
            </w:pPr>
            <w:r w:rsidRPr="00A62D98">
              <w:rPr>
                <w:lang w:val="lt-LT"/>
              </w:rPr>
              <w:t>14%</w:t>
            </w:r>
          </w:p>
        </w:tc>
      </w:tr>
      <w:tr w:rsidR="006168FB" w:rsidRPr="00A62D98" w14:paraId="4D049BA8"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01A462C4"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1A6DB573"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7DD6B1C0" w14:textId="281F8838" w:rsidR="006168FB" w:rsidRPr="00A62D98" w:rsidRDefault="006168FB" w:rsidP="006168FB">
            <w:pPr>
              <w:ind w:firstLine="0"/>
              <w:jc w:val="center"/>
              <w:rPr>
                <w:sz w:val="24"/>
                <w:szCs w:val="24"/>
                <w:lang w:val="lt-LT"/>
              </w:rPr>
            </w:pPr>
            <w:r w:rsidRPr="00A62D98">
              <w:rPr>
                <w:lang w:val="lt-LT"/>
              </w:rPr>
              <w:t>4,829</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306E0834" w14:textId="56FE63B4" w:rsidR="006168FB" w:rsidRPr="00A62D98" w:rsidRDefault="006168FB" w:rsidP="006168FB">
            <w:pPr>
              <w:ind w:firstLine="0"/>
              <w:jc w:val="center"/>
              <w:rPr>
                <w:sz w:val="24"/>
                <w:szCs w:val="24"/>
                <w:lang w:val="lt-LT"/>
              </w:rPr>
            </w:pPr>
            <w:r w:rsidRPr="00A62D98">
              <w:rPr>
                <w:lang w:val="lt-LT"/>
              </w:rPr>
              <w:t>0,008</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83D6EE9" w14:textId="4CD5F0F1"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7D4A714" w14:textId="1700D5C5"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741A7A36" w14:textId="5780F59F" w:rsidR="006168FB" w:rsidRPr="00A62D98" w:rsidRDefault="006168FB" w:rsidP="006168FB">
            <w:pPr>
              <w:ind w:firstLine="0"/>
              <w:jc w:val="center"/>
              <w:rPr>
                <w:sz w:val="24"/>
                <w:szCs w:val="24"/>
                <w:lang w:val="lt-LT"/>
              </w:rPr>
            </w:pPr>
            <w:r w:rsidRPr="00A62D98">
              <w:rPr>
                <w:lang w:val="lt-LT"/>
              </w:rPr>
              <w:t>4,829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CF628D" w14:textId="1F37653F" w:rsidR="006168FB" w:rsidRPr="00A62D98" w:rsidRDefault="006168FB" w:rsidP="006168FB">
            <w:pPr>
              <w:ind w:firstLine="0"/>
              <w:jc w:val="center"/>
              <w:rPr>
                <w:sz w:val="24"/>
                <w:szCs w:val="24"/>
                <w:lang w:val="lt-LT"/>
              </w:rPr>
            </w:pPr>
            <w:r w:rsidRPr="00A62D98">
              <w:rPr>
                <w:lang w:val="lt-LT"/>
              </w:rPr>
              <w:t>4%</w:t>
            </w:r>
          </w:p>
        </w:tc>
      </w:tr>
      <w:tr w:rsidR="006168FB" w:rsidRPr="00A62D98" w14:paraId="191AE767" w14:textId="77777777" w:rsidTr="0064512A">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44D44D1B" w14:textId="77777777" w:rsidR="006168FB" w:rsidRPr="00A62D98" w:rsidRDefault="006168FB" w:rsidP="006168FB">
            <w:pPr>
              <w:ind w:firstLine="0"/>
              <w:jc w:val="center"/>
              <w:rPr>
                <w:color w:val="000000"/>
                <w:sz w:val="24"/>
                <w:szCs w:val="24"/>
                <w:lang w:val="lt-LT" w:eastAsia="lt-LT"/>
              </w:rPr>
            </w:pPr>
            <w:r w:rsidRPr="00A62D98">
              <w:rPr>
                <w:color w:val="000000"/>
                <w:sz w:val="24"/>
                <w:szCs w:val="24"/>
                <w:lang w:val="lt-LT" w:eastAsia="lt-LT"/>
              </w:rPr>
              <w:t xml:space="preserve">Druskininkų </w:t>
            </w: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1F9ECCD1"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2A2436C2" w14:textId="5FD6BB62" w:rsidR="006168FB" w:rsidRPr="00A62D98" w:rsidRDefault="006168FB" w:rsidP="006168FB">
            <w:pPr>
              <w:ind w:firstLine="0"/>
              <w:jc w:val="center"/>
              <w:rPr>
                <w:sz w:val="24"/>
                <w:szCs w:val="24"/>
                <w:lang w:val="lt-LT"/>
              </w:rPr>
            </w:pPr>
            <w:r w:rsidRPr="00A62D98">
              <w:rPr>
                <w:lang w:val="lt-LT"/>
              </w:rPr>
              <w:t>588,23</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4A55793B" w14:textId="5921C171" w:rsidR="006168FB" w:rsidRPr="00A62D98" w:rsidRDefault="006168FB" w:rsidP="006168FB">
            <w:pPr>
              <w:ind w:firstLine="0"/>
              <w:jc w:val="center"/>
              <w:rPr>
                <w:sz w:val="24"/>
                <w:szCs w:val="24"/>
                <w:lang w:val="lt-LT"/>
              </w:rPr>
            </w:pPr>
            <w:r w:rsidRPr="00A62D98">
              <w:rPr>
                <w:lang w:val="lt-LT"/>
              </w:rPr>
              <w:t>168,93</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4C18B495" w14:textId="00E027B1"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6AD4A466" w14:textId="0F3CE865" w:rsidR="006168FB" w:rsidRPr="00A62D98" w:rsidRDefault="006168FB" w:rsidP="006168FB">
            <w:pPr>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7AB3C8F3" w14:textId="1BA81DE3" w:rsidR="006168FB" w:rsidRPr="00A62D98" w:rsidRDefault="006168FB" w:rsidP="006168FB">
            <w:pPr>
              <w:ind w:firstLine="0"/>
              <w:jc w:val="center"/>
              <w:rPr>
                <w:sz w:val="24"/>
                <w:szCs w:val="24"/>
                <w:lang w:val="lt-LT"/>
              </w:rPr>
            </w:pPr>
            <w:r w:rsidRPr="00A62D98">
              <w:rPr>
                <w:lang w:val="lt-LT"/>
              </w:rPr>
              <w:t>419,3</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3101B2" w14:textId="77777777" w:rsidR="006168FB" w:rsidRPr="00A62D98" w:rsidRDefault="006168FB" w:rsidP="006168FB">
            <w:pPr>
              <w:ind w:firstLine="0"/>
              <w:jc w:val="center"/>
              <w:rPr>
                <w:color w:val="000000"/>
                <w:sz w:val="24"/>
                <w:szCs w:val="24"/>
                <w:lang w:val="lt-LT" w:eastAsia="lt-LT"/>
              </w:rPr>
            </w:pPr>
          </w:p>
        </w:tc>
      </w:tr>
      <w:tr w:rsidR="006168FB" w:rsidRPr="00A62D98" w14:paraId="3E8DD526"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382C16D0"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0E73EC7A"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1043BFAB" w14:textId="4A6E424E" w:rsidR="006168FB" w:rsidRPr="00A62D98" w:rsidRDefault="006168FB" w:rsidP="006168FB">
            <w:pPr>
              <w:ind w:firstLine="0"/>
              <w:jc w:val="center"/>
              <w:rPr>
                <w:sz w:val="24"/>
                <w:szCs w:val="24"/>
                <w:lang w:val="lt-LT"/>
              </w:rPr>
            </w:pPr>
            <w:r w:rsidRPr="00A62D98">
              <w:rPr>
                <w:lang w:val="lt-LT"/>
              </w:rPr>
              <w:t>236,904</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121CB135" w14:textId="2D667CC7" w:rsidR="006168FB" w:rsidRPr="00A62D98" w:rsidRDefault="006168FB" w:rsidP="006168FB">
            <w:pPr>
              <w:ind w:firstLine="0"/>
              <w:jc w:val="center"/>
              <w:rPr>
                <w:sz w:val="24"/>
                <w:szCs w:val="24"/>
                <w:lang w:val="lt-LT"/>
              </w:rPr>
            </w:pPr>
            <w:r w:rsidRPr="00A62D98">
              <w:rPr>
                <w:lang w:val="lt-LT"/>
              </w:rPr>
              <w:t>168,93</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71C6E690" w14:textId="63774B3D"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768817DF" w14:textId="5AE72F99"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5E08C610" w14:textId="640E3C37" w:rsidR="006168FB" w:rsidRPr="00A62D98" w:rsidRDefault="006168FB" w:rsidP="006168FB">
            <w:pPr>
              <w:ind w:firstLine="0"/>
              <w:jc w:val="center"/>
              <w:rPr>
                <w:sz w:val="24"/>
                <w:szCs w:val="24"/>
                <w:lang w:val="lt-LT"/>
              </w:rPr>
            </w:pPr>
            <w:r w:rsidRPr="00A62D98">
              <w:rPr>
                <w:lang w:val="lt-LT"/>
              </w:rPr>
              <w:t>236,904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A33DFD" w14:textId="6CE610D9" w:rsidR="006168FB" w:rsidRPr="00A62D98" w:rsidRDefault="006168FB" w:rsidP="006168FB">
            <w:pPr>
              <w:ind w:firstLine="0"/>
              <w:jc w:val="center"/>
              <w:rPr>
                <w:sz w:val="24"/>
                <w:szCs w:val="24"/>
                <w:lang w:val="lt-LT"/>
              </w:rPr>
            </w:pPr>
            <w:r w:rsidRPr="00A62D98">
              <w:rPr>
                <w:lang w:val="lt-LT"/>
              </w:rPr>
              <w:t>40%</w:t>
            </w:r>
          </w:p>
        </w:tc>
      </w:tr>
      <w:tr w:rsidR="006168FB" w:rsidRPr="00A62D98" w14:paraId="17B2C5D4"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6236DC28"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6DA8E410"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03422B7C" w14:textId="21F59AD7" w:rsidR="006168FB" w:rsidRPr="00A62D98" w:rsidRDefault="006168FB" w:rsidP="006168FB">
            <w:pPr>
              <w:ind w:firstLine="0"/>
              <w:jc w:val="center"/>
              <w:rPr>
                <w:sz w:val="24"/>
                <w:szCs w:val="24"/>
                <w:lang w:val="lt-LT"/>
              </w:rPr>
            </w:pPr>
            <w:r w:rsidRPr="00A62D98">
              <w:rPr>
                <w:lang w:val="lt-LT"/>
              </w:rPr>
              <w:t>67,088</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1C8AD64B" w14:textId="0956FDDD" w:rsidR="006168FB" w:rsidRPr="00A62D98" w:rsidRDefault="006168FB" w:rsidP="006168FB">
            <w:pPr>
              <w:ind w:firstLine="0"/>
              <w:jc w:val="center"/>
              <w:rPr>
                <w:sz w:val="24"/>
                <w:szCs w:val="24"/>
                <w:lang w:val="lt-LT"/>
              </w:rPr>
            </w:pPr>
            <w:r w:rsidRPr="00A62D98">
              <w:rPr>
                <w:lang w:val="lt-LT"/>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154BAF1A" w14:textId="06F04A36"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1389373D" w14:textId="1520B982"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1218DAE2" w14:textId="0500CA66" w:rsidR="006168FB" w:rsidRPr="00A62D98" w:rsidRDefault="006168FB" w:rsidP="006168FB">
            <w:pPr>
              <w:ind w:firstLine="0"/>
              <w:jc w:val="center"/>
              <w:rPr>
                <w:sz w:val="24"/>
                <w:szCs w:val="24"/>
                <w:lang w:val="lt-LT"/>
              </w:rPr>
            </w:pPr>
            <w:r w:rsidRPr="00A62D98">
              <w:rPr>
                <w:lang w:val="lt-LT"/>
              </w:rPr>
              <w:t>67,088</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91BAA9" w14:textId="565A2339" w:rsidR="006168FB" w:rsidRPr="00A62D98" w:rsidRDefault="006168FB" w:rsidP="006168FB">
            <w:pPr>
              <w:ind w:firstLine="0"/>
              <w:jc w:val="center"/>
              <w:rPr>
                <w:sz w:val="24"/>
                <w:szCs w:val="24"/>
                <w:lang w:val="lt-LT"/>
              </w:rPr>
            </w:pPr>
            <w:r w:rsidRPr="00A62D98">
              <w:rPr>
                <w:lang w:val="lt-LT"/>
              </w:rPr>
              <w:t>11%</w:t>
            </w:r>
          </w:p>
        </w:tc>
      </w:tr>
      <w:tr w:rsidR="006168FB" w:rsidRPr="00A62D98" w14:paraId="2A97CD36"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405C2717"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2A54655D"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02C1699F" w14:textId="186F0213" w:rsidR="006168FB" w:rsidRPr="00A62D98" w:rsidRDefault="006168FB" w:rsidP="006168FB">
            <w:pPr>
              <w:ind w:firstLine="0"/>
              <w:jc w:val="center"/>
              <w:rPr>
                <w:sz w:val="24"/>
                <w:szCs w:val="24"/>
                <w:lang w:val="lt-LT"/>
              </w:rPr>
            </w:pPr>
            <w:r w:rsidRPr="00A62D98">
              <w:rPr>
                <w:lang w:val="lt-LT"/>
              </w:rPr>
              <w:t>115,308</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50FD9B27" w14:textId="63A9C0B0" w:rsidR="006168FB" w:rsidRPr="00A62D98" w:rsidRDefault="006168FB" w:rsidP="006168FB">
            <w:pPr>
              <w:ind w:firstLine="0"/>
              <w:jc w:val="center"/>
              <w:rPr>
                <w:sz w:val="24"/>
                <w:szCs w:val="24"/>
                <w:lang w:val="lt-LT"/>
              </w:rPr>
            </w:pPr>
            <w:r w:rsidRPr="00A62D98">
              <w:rPr>
                <w:lang w:val="lt-LT"/>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2C360F52" w14:textId="13674687"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30F699B4" w14:textId="0EDE841A"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7F734ADB" w14:textId="5974EE70" w:rsidR="006168FB" w:rsidRPr="00A62D98" w:rsidRDefault="006168FB" w:rsidP="006168FB">
            <w:pPr>
              <w:ind w:firstLine="0"/>
              <w:jc w:val="center"/>
              <w:rPr>
                <w:sz w:val="24"/>
                <w:szCs w:val="24"/>
                <w:lang w:val="lt-LT"/>
              </w:rPr>
            </w:pPr>
            <w:r w:rsidRPr="00A62D98">
              <w:rPr>
                <w:lang w:val="lt-LT"/>
              </w:rPr>
              <w:t>115,308</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0BA3CE" w14:textId="7D0889A0" w:rsidR="006168FB" w:rsidRPr="00A62D98" w:rsidRDefault="006168FB" w:rsidP="006168FB">
            <w:pPr>
              <w:ind w:firstLine="0"/>
              <w:jc w:val="center"/>
              <w:rPr>
                <w:sz w:val="24"/>
                <w:szCs w:val="24"/>
                <w:lang w:val="lt-LT"/>
              </w:rPr>
            </w:pPr>
            <w:r w:rsidRPr="00A62D98">
              <w:rPr>
                <w:lang w:val="lt-LT"/>
              </w:rPr>
              <w:t>20%</w:t>
            </w:r>
          </w:p>
        </w:tc>
      </w:tr>
      <w:tr w:rsidR="006168FB" w:rsidRPr="00A62D98" w14:paraId="54D8A975" w14:textId="77777777" w:rsidTr="0064512A">
        <w:trPr>
          <w:trHeight w:val="300"/>
        </w:trPr>
        <w:tc>
          <w:tcPr>
            <w:tcW w:w="1750" w:type="dxa"/>
            <w:vMerge w:val="restart"/>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1CA84D03" w14:textId="77777777" w:rsidR="006168FB" w:rsidRPr="00A62D98" w:rsidRDefault="006168FB" w:rsidP="006168FB">
            <w:pPr>
              <w:ind w:firstLine="0"/>
              <w:jc w:val="center"/>
              <w:rPr>
                <w:color w:val="000000"/>
                <w:sz w:val="24"/>
                <w:szCs w:val="24"/>
                <w:lang w:val="lt-LT" w:eastAsia="lt-LT"/>
              </w:rPr>
            </w:pPr>
            <w:r w:rsidRPr="00A62D98">
              <w:rPr>
                <w:color w:val="000000"/>
                <w:sz w:val="24"/>
                <w:szCs w:val="24"/>
                <w:lang w:val="lt-LT" w:eastAsia="lt-LT"/>
              </w:rPr>
              <w:t>Lazdijų r.</w:t>
            </w: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7F9F2EFF"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18DAF4B6" w14:textId="2140B26E" w:rsidR="006168FB" w:rsidRPr="00A62D98" w:rsidRDefault="006168FB" w:rsidP="006168FB">
            <w:pPr>
              <w:ind w:firstLine="0"/>
              <w:jc w:val="center"/>
              <w:rPr>
                <w:sz w:val="24"/>
                <w:szCs w:val="24"/>
                <w:lang w:val="lt-LT"/>
              </w:rPr>
            </w:pPr>
            <w:r w:rsidRPr="00A62D98">
              <w:rPr>
                <w:lang w:val="lt-LT"/>
              </w:rPr>
              <w:t>1051,163</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22EA9833" w14:textId="76C507E9" w:rsidR="006168FB" w:rsidRPr="00A62D98" w:rsidRDefault="006168FB" w:rsidP="006168FB">
            <w:pPr>
              <w:ind w:firstLine="0"/>
              <w:jc w:val="center"/>
              <w:rPr>
                <w:sz w:val="24"/>
                <w:szCs w:val="24"/>
                <w:lang w:val="lt-LT"/>
              </w:rPr>
            </w:pPr>
            <w:r w:rsidRPr="00A62D98">
              <w:rPr>
                <w:lang w:val="lt-LT"/>
              </w:rPr>
              <w:t>397,133</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CDDAB34" w14:textId="24E4469C"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EFDB916" w14:textId="0CCC496F"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66B280F8" w14:textId="26AD05C6" w:rsidR="006168FB" w:rsidRPr="00A62D98" w:rsidRDefault="006168FB" w:rsidP="006168FB">
            <w:pPr>
              <w:ind w:firstLine="0"/>
              <w:jc w:val="center"/>
              <w:rPr>
                <w:sz w:val="24"/>
                <w:szCs w:val="24"/>
                <w:lang w:val="lt-LT"/>
              </w:rPr>
            </w:pPr>
            <w:r w:rsidRPr="00A62D98">
              <w:rPr>
                <w:lang w:val="lt-LT"/>
              </w:rPr>
              <w:t>654,24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0A8D39" w14:textId="77777777" w:rsidR="006168FB" w:rsidRPr="00A62D98" w:rsidRDefault="006168FB" w:rsidP="006168FB">
            <w:pPr>
              <w:ind w:firstLine="0"/>
              <w:jc w:val="center"/>
              <w:rPr>
                <w:color w:val="000000"/>
                <w:sz w:val="24"/>
                <w:szCs w:val="24"/>
                <w:lang w:val="lt-LT" w:eastAsia="lt-LT"/>
              </w:rPr>
            </w:pPr>
          </w:p>
        </w:tc>
      </w:tr>
      <w:tr w:rsidR="006168FB" w:rsidRPr="00A62D98" w14:paraId="18F661C7"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16E9E0F9"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2568606A"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30477F93" w14:textId="086B34CB" w:rsidR="006168FB" w:rsidRPr="00A62D98" w:rsidRDefault="006168FB" w:rsidP="006168FB">
            <w:pPr>
              <w:ind w:firstLine="0"/>
              <w:jc w:val="center"/>
              <w:rPr>
                <w:sz w:val="24"/>
                <w:szCs w:val="24"/>
                <w:lang w:val="lt-LT"/>
              </w:rPr>
            </w:pPr>
            <w:r w:rsidRPr="00A62D98">
              <w:rPr>
                <w:lang w:val="lt-LT"/>
              </w:rPr>
              <w:t>745,611</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41F605AA" w14:textId="6C6284F7" w:rsidR="006168FB" w:rsidRPr="00A62D98" w:rsidRDefault="006168FB" w:rsidP="006168FB">
            <w:pPr>
              <w:ind w:firstLine="0"/>
              <w:jc w:val="center"/>
              <w:rPr>
                <w:sz w:val="24"/>
                <w:szCs w:val="24"/>
                <w:lang w:val="lt-LT"/>
              </w:rPr>
            </w:pPr>
            <w:r w:rsidRPr="00A62D98">
              <w:rPr>
                <w:lang w:val="lt-LT"/>
              </w:rPr>
              <w:t>393,744</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6442DBE" w14:textId="1B77DCAF" w:rsidR="006168FB" w:rsidRPr="00A62D98" w:rsidRDefault="006168FB" w:rsidP="006168FB">
            <w:pPr>
              <w:ind w:firstLine="0"/>
              <w:jc w:val="center"/>
              <w:rPr>
                <w:sz w:val="24"/>
                <w:szCs w:val="24"/>
                <w:lang w:val="lt-LT"/>
              </w:rPr>
            </w:pPr>
            <w:r w:rsidRPr="00A62D98">
              <w:rPr>
                <w:lang w:val="lt-LT"/>
              </w:rPr>
              <w:t>170,047</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09B837A" w14:textId="763B479A" w:rsidR="006168FB" w:rsidRPr="00A62D98" w:rsidRDefault="006168FB" w:rsidP="006168FB">
            <w:pPr>
              <w:ind w:firstLine="0"/>
              <w:jc w:val="center"/>
              <w:rPr>
                <w:sz w:val="24"/>
                <w:szCs w:val="24"/>
                <w:lang w:val="lt-LT"/>
              </w:rPr>
            </w:pPr>
            <w:r w:rsidRPr="00A62D98">
              <w:rPr>
                <w:lang w:val="lt-LT"/>
              </w:rPr>
              <w:t>181,820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790FB4A9" w14:textId="60FC3F11" w:rsidR="006168FB" w:rsidRPr="00A62D98" w:rsidRDefault="006168FB" w:rsidP="006168FB">
            <w:pPr>
              <w:ind w:firstLine="0"/>
              <w:jc w:val="center"/>
              <w:rPr>
                <w:sz w:val="24"/>
                <w:szCs w:val="24"/>
                <w:lang w:val="lt-LT"/>
              </w:rPr>
            </w:pPr>
            <w:r w:rsidRPr="00A62D98">
              <w:rPr>
                <w:lang w:val="lt-LT"/>
              </w:rPr>
              <w:t>0,000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92B353" w14:textId="1E1CE4CE" w:rsidR="006168FB" w:rsidRPr="00A62D98" w:rsidRDefault="006168FB" w:rsidP="006168FB">
            <w:pPr>
              <w:ind w:firstLine="0"/>
              <w:jc w:val="center"/>
              <w:rPr>
                <w:sz w:val="24"/>
                <w:szCs w:val="24"/>
                <w:lang w:val="lt-LT"/>
              </w:rPr>
            </w:pPr>
            <w:r w:rsidRPr="00A62D98">
              <w:rPr>
                <w:lang w:val="lt-LT"/>
              </w:rPr>
              <w:t>71%</w:t>
            </w:r>
          </w:p>
        </w:tc>
      </w:tr>
      <w:tr w:rsidR="006168FB" w:rsidRPr="00A62D98" w14:paraId="46379B31"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3F11D4FA"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2A2451D0"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4E636DFB" w14:textId="374B3837" w:rsidR="006168FB" w:rsidRPr="00A62D98" w:rsidRDefault="006168FB" w:rsidP="006168FB">
            <w:pPr>
              <w:ind w:firstLine="0"/>
              <w:jc w:val="center"/>
              <w:rPr>
                <w:sz w:val="24"/>
                <w:szCs w:val="24"/>
                <w:lang w:val="lt-LT"/>
              </w:rPr>
            </w:pPr>
            <w:r w:rsidRPr="00A62D98">
              <w:rPr>
                <w:lang w:val="lt-LT"/>
              </w:rPr>
              <w:t>98,105</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577F12B8" w14:textId="499EAB63" w:rsidR="006168FB" w:rsidRPr="00A62D98" w:rsidRDefault="006168FB" w:rsidP="006168FB">
            <w:pPr>
              <w:ind w:firstLine="0"/>
              <w:jc w:val="center"/>
              <w:rPr>
                <w:sz w:val="24"/>
                <w:szCs w:val="24"/>
                <w:lang w:val="lt-LT"/>
              </w:rPr>
            </w:pPr>
            <w:r w:rsidRPr="00A62D98">
              <w:rPr>
                <w:lang w:val="lt-LT"/>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0FE0332" w14:textId="069EBC9C"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BCD73A5" w14:textId="78E40B5D" w:rsidR="006168FB" w:rsidRPr="00A62D98" w:rsidRDefault="006168FB" w:rsidP="006168FB">
            <w:pPr>
              <w:ind w:firstLine="0"/>
              <w:jc w:val="center"/>
              <w:rPr>
                <w:sz w:val="24"/>
                <w:szCs w:val="24"/>
                <w:lang w:val="lt-LT"/>
              </w:rPr>
            </w:pPr>
            <w:r w:rsidRPr="00A62D98">
              <w:rPr>
                <w:lang w:val="lt-LT"/>
              </w:rPr>
              <w:t>98,105</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43DA8304" w14:textId="6CFDAFF9"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E116E2" w14:textId="5E44EF0A" w:rsidR="006168FB" w:rsidRPr="00A62D98" w:rsidRDefault="006168FB" w:rsidP="006168FB">
            <w:pPr>
              <w:ind w:firstLine="0"/>
              <w:jc w:val="center"/>
              <w:rPr>
                <w:sz w:val="24"/>
                <w:szCs w:val="24"/>
                <w:lang w:val="lt-LT"/>
              </w:rPr>
            </w:pPr>
            <w:r w:rsidRPr="00A62D98">
              <w:rPr>
                <w:lang w:val="lt-LT"/>
              </w:rPr>
              <w:t>9%</w:t>
            </w:r>
          </w:p>
        </w:tc>
      </w:tr>
      <w:tr w:rsidR="006168FB" w:rsidRPr="00A62D98" w14:paraId="7C3C6DD4"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5E497E64"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4482A921"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639F38EB" w14:textId="1A3501E9" w:rsidR="006168FB" w:rsidRPr="00A62D98" w:rsidRDefault="006168FB" w:rsidP="006168FB">
            <w:pPr>
              <w:ind w:firstLine="0"/>
              <w:jc w:val="center"/>
              <w:rPr>
                <w:sz w:val="24"/>
                <w:szCs w:val="24"/>
                <w:lang w:val="lt-LT"/>
              </w:rPr>
            </w:pPr>
            <w:r w:rsidRPr="00A62D98">
              <w:rPr>
                <w:lang w:val="lt-LT"/>
              </w:rPr>
              <w:t>207,447</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6E5778B8" w14:textId="048DDF03" w:rsidR="006168FB" w:rsidRPr="00A62D98" w:rsidRDefault="006168FB" w:rsidP="006168FB">
            <w:pPr>
              <w:ind w:firstLine="0"/>
              <w:jc w:val="center"/>
              <w:rPr>
                <w:sz w:val="24"/>
                <w:szCs w:val="24"/>
                <w:lang w:val="lt-LT"/>
              </w:rPr>
            </w:pPr>
            <w:r w:rsidRPr="00A62D98">
              <w:rPr>
                <w:lang w:val="lt-LT"/>
              </w:rPr>
              <w:t>9,93</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CBF1385" w14:textId="4D6269FF"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95CA5B7" w14:textId="5045CCF8"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324E3380" w14:textId="2AC10ACD" w:rsidR="006168FB" w:rsidRPr="00A62D98" w:rsidRDefault="006168FB" w:rsidP="006168FB">
            <w:pPr>
              <w:ind w:firstLine="0"/>
              <w:jc w:val="center"/>
              <w:rPr>
                <w:sz w:val="24"/>
                <w:szCs w:val="24"/>
                <w:lang w:val="lt-LT"/>
              </w:rPr>
            </w:pPr>
            <w:r w:rsidRPr="00A62D98">
              <w:rPr>
                <w:lang w:val="lt-LT"/>
              </w:rPr>
              <w:t>197,517</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1A7D0E" w14:textId="7A0DBAF4" w:rsidR="006168FB" w:rsidRPr="00A62D98" w:rsidRDefault="006168FB" w:rsidP="006168FB">
            <w:pPr>
              <w:ind w:firstLine="0"/>
              <w:jc w:val="center"/>
              <w:rPr>
                <w:sz w:val="24"/>
                <w:szCs w:val="24"/>
                <w:lang w:val="lt-LT"/>
              </w:rPr>
            </w:pPr>
            <w:r w:rsidRPr="00A62D98">
              <w:rPr>
                <w:lang w:val="lt-LT"/>
              </w:rPr>
              <w:t>20%</w:t>
            </w:r>
          </w:p>
        </w:tc>
      </w:tr>
      <w:tr w:rsidR="006168FB" w:rsidRPr="00A62D98" w14:paraId="4E1E0D48" w14:textId="77777777" w:rsidTr="0064512A">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354E6603" w14:textId="77777777" w:rsidR="006168FB" w:rsidRPr="00A62D98" w:rsidRDefault="006168FB" w:rsidP="006168FB">
            <w:pPr>
              <w:ind w:firstLine="0"/>
              <w:jc w:val="center"/>
              <w:rPr>
                <w:color w:val="000000"/>
                <w:sz w:val="24"/>
                <w:szCs w:val="24"/>
                <w:lang w:val="lt-LT" w:eastAsia="lt-LT"/>
              </w:rPr>
            </w:pPr>
            <w:r w:rsidRPr="00A62D98">
              <w:rPr>
                <w:color w:val="000000"/>
                <w:sz w:val="24"/>
                <w:szCs w:val="24"/>
                <w:lang w:val="lt-LT" w:eastAsia="lt-LT"/>
              </w:rPr>
              <w:t xml:space="preserve">Prienų r. </w:t>
            </w: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1BAC4EA5"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3C51C358" w14:textId="129A881D" w:rsidR="006168FB" w:rsidRPr="00A62D98" w:rsidRDefault="006168FB" w:rsidP="006168FB">
            <w:pPr>
              <w:ind w:firstLine="0"/>
              <w:jc w:val="center"/>
              <w:rPr>
                <w:sz w:val="24"/>
                <w:szCs w:val="24"/>
                <w:lang w:val="lt-LT"/>
              </w:rPr>
            </w:pPr>
            <w:r w:rsidRPr="00A62D98">
              <w:rPr>
                <w:lang w:val="lt-LT"/>
              </w:rPr>
              <w:t>1317,009</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27BFD1AD" w14:textId="21282FBF" w:rsidR="006168FB" w:rsidRPr="00A62D98" w:rsidRDefault="006168FB" w:rsidP="006168FB">
            <w:pPr>
              <w:ind w:firstLine="0"/>
              <w:jc w:val="center"/>
              <w:rPr>
                <w:sz w:val="24"/>
                <w:szCs w:val="24"/>
                <w:lang w:val="lt-LT"/>
              </w:rPr>
            </w:pPr>
            <w:r w:rsidRPr="00A62D98">
              <w:rPr>
                <w:lang w:val="lt-LT"/>
              </w:rPr>
              <w:t>412</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04DB9100" w14:textId="112F5241"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7656547C" w14:textId="65D38ED0"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68F40EAF" w14:textId="1D0413D4" w:rsidR="006168FB" w:rsidRPr="00A62D98" w:rsidRDefault="006168FB" w:rsidP="006168FB">
            <w:pPr>
              <w:ind w:firstLine="0"/>
              <w:jc w:val="center"/>
              <w:rPr>
                <w:sz w:val="24"/>
                <w:szCs w:val="24"/>
                <w:lang w:val="lt-LT"/>
              </w:rPr>
            </w:pPr>
            <w:r w:rsidRPr="00A62D98">
              <w:rPr>
                <w:lang w:val="lt-LT"/>
              </w:rPr>
              <w:t>942,88</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E4304E" w14:textId="77777777" w:rsidR="006168FB" w:rsidRPr="00A62D98" w:rsidRDefault="006168FB" w:rsidP="006168FB">
            <w:pPr>
              <w:ind w:firstLine="0"/>
              <w:jc w:val="center"/>
              <w:rPr>
                <w:color w:val="000000"/>
                <w:sz w:val="24"/>
                <w:szCs w:val="24"/>
                <w:lang w:val="lt-LT" w:eastAsia="lt-LT"/>
              </w:rPr>
            </w:pPr>
          </w:p>
        </w:tc>
      </w:tr>
      <w:tr w:rsidR="006168FB" w:rsidRPr="00A62D98" w14:paraId="64CF2DC8"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71F06130"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2DCD6D11"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3CDDFE1E" w14:textId="6425ECB5" w:rsidR="006168FB" w:rsidRPr="00A62D98" w:rsidRDefault="006168FB" w:rsidP="006168FB">
            <w:pPr>
              <w:ind w:firstLine="0"/>
              <w:jc w:val="center"/>
              <w:rPr>
                <w:sz w:val="24"/>
                <w:szCs w:val="24"/>
                <w:lang w:val="lt-LT"/>
              </w:rPr>
            </w:pPr>
            <w:r w:rsidRPr="00A62D98">
              <w:rPr>
                <w:lang w:val="lt-LT"/>
              </w:rPr>
              <w:t>847,478</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2B6A8FAE" w14:textId="200572D6" w:rsidR="006168FB" w:rsidRPr="00A62D98" w:rsidRDefault="006168FB" w:rsidP="006168FB">
            <w:pPr>
              <w:ind w:firstLine="0"/>
              <w:jc w:val="center"/>
              <w:rPr>
                <w:sz w:val="24"/>
                <w:szCs w:val="24"/>
                <w:lang w:val="lt-LT"/>
              </w:rPr>
            </w:pPr>
            <w:r w:rsidRPr="00A62D98">
              <w:rPr>
                <w:lang w:val="lt-LT"/>
              </w:rPr>
              <w:t>420,919</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3216C454" w14:textId="0AE9C97E" w:rsidR="006168FB" w:rsidRPr="00A62D98" w:rsidRDefault="006168FB" w:rsidP="006168FB">
            <w:pPr>
              <w:ind w:firstLine="0"/>
              <w:jc w:val="center"/>
              <w:rPr>
                <w:sz w:val="24"/>
                <w:szCs w:val="24"/>
                <w:lang w:val="lt-LT"/>
              </w:rPr>
            </w:pPr>
            <w:r w:rsidRPr="00A62D98">
              <w:rPr>
                <w:lang w:val="lt-LT"/>
              </w:rPr>
              <w:t>185,04</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2E76943F" w14:textId="4614ACC5" w:rsidR="006168FB" w:rsidRPr="00A62D98" w:rsidRDefault="006168FB" w:rsidP="006168FB">
            <w:pPr>
              <w:ind w:firstLine="0"/>
              <w:jc w:val="center"/>
              <w:rPr>
                <w:sz w:val="24"/>
                <w:szCs w:val="24"/>
                <w:lang w:val="lt-LT"/>
              </w:rPr>
            </w:pPr>
            <w:r w:rsidRPr="00A62D98">
              <w:rPr>
                <w:lang w:val="lt-LT"/>
              </w:rPr>
              <w:t>241,519</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1622048A" w14:textId="5FBE02DE"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14D8D5" w14:textId="46B8B12A" w:rsidR="006168FB" w:rsidRPr="00A62D98" w:rsidRDefault="006168FB" w:rsidP="006168FB">
            <w:pPr>
              <w:ind w:firstLine="0"/>
              <w:jc w:val="center"/>
              <w:rPr>
                <w:sz w:val="24"/>
                <w:szCs w:val="24"/>
                <w:lang w:val="lt-LT"/>
              </w:rPr>
            </w:pPr>
            <w:r w:rsidRPr="00A62D98">
              <w:rPr>
                <w:lang w:val="lt-LT"/>
              </w:rPr>
              <w:t>64%</w:t>
            </w:r>
          </w:p>
        </w:tc>
      </w:tr>
      <w:tr w:rsidR="006168FB" w:rsidRPr="00A62D98" w14:paraId="1A92FF72"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7B1C39A7"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04DCC05F"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23CCA400" w14:textId="5A2C24CE" w:rsidR="006168FB" w:rsidRPr="00A62D98" w:rsidRDefault="006168FB" w:rsidP="006168FB">
            <w:pPr>
              <w:ind w:firstLine="0"/>
              <w:jc w:val="center"/>
              <w:rPr>
                <w:sz w:val="24"/>
                <w:szCs w:val="24"/>
                <w:lang w:val="lt-LT"/>
              </w:rPr>
            </w:pPr>
            <w:r w:rsidRPr="00A62D98">
              <w:rPr>
                <w:lang w:val="lt-LT"/>
              </w:rPr>
              <w:t>193,197</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7CBC6345" w14:textId="3610A078" w:rsidR="006168FB" w:rsidRPr="00A62D98" w:rsidRDefault="006168FB" w:rsidP="006168FB">
            <w:pPr>
              <w:ind w:firstLine="0"/>
              <w:jc w:val="center"/>
              <w:rPr>
                <w:sz w:val="24"/>
                <w:szCs w:val="24"/>
                <w:lang w:val="lt-LT"/>
              </w:rPr>
            </w:pPr>
            <w:r w:rsidRPr="00A62D98">
              <w:rPr>
                <w:lang w:val="lt-LT"/>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62395503" w14:textId="3BC25D45"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4C7F332C" w14:textId="2E1A6C52" w:rsidR="006168FB" w:rsidRPr="00A62D98" w:rsidRDefault="006168FB" w:rsidP="006168FB">
            <w:pPr>
              <w:ind w:firstLine="0"/>
              <w:jc w:val="center"/>
              <w:rPr>
                <w:sz w:val="24"/>
                <w:szCs w:val="24"/>
                <w:lang w:val="lt-LT"/>
              </w:rPr>
            </w:pPr>
            <w:r w:rsidRPr="00A62D98">
              <w:rPr>
                <w:lang w:val="lt-LT"/>
              </w:rPr>
              <w:t>193,197</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46DB0C14" w14:textId="753E88D1"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6B4716" w14:textId="3AEA4300" w:rsidR="006168FB" w:rsidRPr="00A62D98" w:rsidRDefault="006168FB" w:rsidP="006168FB">
            <w:pPr>
              <w:ind w:firstLine="0"/>
              <w:jc w:val="center"/>
              <w:rPr>
                <w:sz w:val="24"/>
                <w:szCs w:val="24"/>
                <w:lang w:val="lt-LT"/>
              </w:rPr>
            </w:pPr>
            <w:r w:rsidRPr="00A62D98">
              <w:rPr>
                <w:lang w:val="lt-LT"/>
              </w:rPr>
              <w:t>15%</w:t>
            </w:r>
          </w:p>
        </w:tc>
      </w:tr>
      <w:tr w:rsidR="006168FB" w:rsidRPr="00A62D98" w14:paraId="207C7597" w14:textId="77777777" w:rsidTr="0064512A">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14:paraId="145E73D6"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14:paraId="068E8DCC"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tcPr>
          <w:p w14:paraId="25E26F4D" w14:textId="21B4F9A7" w:rsidR="006168FB" w:rsidRPr="00A62D98" w:rsidRDefault="006168FB" w:rsidP="006168FB">
            <w:pPr>
              <w:ind w:firstLine="0"/>
              <w:jc w:val="center"/>
              <w:rPr>
                <w:sz w:val="24"/>
                <w:szCs w:val="24"/>
                <w:lang w:val="lt-LT"/>
              </w:rPr>
            </w:pPr>
            <w:r w:rsidRPr="00A62D98">
              <w:rPr>
                <w:lang w:val="lt-LT"/>
              </w:rPr>
              <w:t>276,334</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tcPr>
          <w:p w14:paraId="7AD4AC8B" w14:textId="703A7777" w:rsidR="006168FB" w:rsidRPr="00A62D98" w:rsidRDefault="006168FB" w:rsidP="006168FB">
            <w:pPr>
              <w:ind w:firstLine="0"/>
              <w:jc w:val="center"/>
              <w:rPr>
                <w:sz w:val="24"/>
                <w:szCs w:val="24"/>
                <w:lang w:val="lt-LT"/>
              </w:rPr>
            </w:pPr>
            <w:r w:rsidRPr="00A62D98">
              <w:rPr>
                <w:lang w:val="lt-LT"/>
              </w:rPr>
              <w:t>0,081</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4BEC4CF4" w14:textId="0820490B"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4350FB3E" w14:textId="3CDB2FE0"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tcPr>
          <w:p w14:paraId="14C341C2" w14:textId="068B3917" w:rsidR="006168FB" w:rsidRPr="00A62D98" w:rsidRDefault="006168FB" w:rsidP="006168FB">
            <w:pPr>
              <w:ind w:firstLine="0"/>
              <w:jc w:val="center"/>
              <w:rPr>
                <w:sz w:val="24"/>
                <w:szCs w:val="24"/>
                <w:lang w:val="lt-LT"/>
              </w:rPr>
            </w:pPr>
            <w:r w:rsidRPr="00A62D98">
              <w:rPr>
                <w:lang w:val="lt-LT"/>
              </w:rPr>
              <w:t>276,334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BE66DA" w14:textId="4B59D31E" w:rsidR="006168FB" w:rsidRPr="00A62D98" w:rsidRDefault="006168FB" w:rsidP="006168FB">
            <w:pPr>
              <w:ind w:firstLine="0"/>
              <w:jc w:val="center"/>
              <w:rPr>
                <w:sz w:val="24"/>
                <w:szCs w:val="24"/>
                <w:lang w:val="lt-LT"/>
              </w:rPr>
            </w:pPr>
            <w:r w:rsidRPr="00A62D98">
              <w:rPr>
                <w:lang w:val="lt-LT"/>
              </w:rPr>
              <w:t>21%</w:t>
            </w:r>
          </w:p>
        </w:tc>
      </w:tr>
      <w:tr w:rsidR="006168FB" w:rsidRPr="00A62D98" w14:paraId="10AECD63" w14:textId="77777777" w:rsidTr="0064512A">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61B7E4C4" w14:textId="77777777" w:rsidR="006168FB" w:rsidRPr="00A62D98" w:rsidRDefault="006168FB" w:rsidP="006168FB">
            <w:pPr>
              <w:ind w:firstLine="0"/>
              <w:jc w:val="center"/>
              <w:rPr>
                <w:color w:val="000000"/>
                <w:sz w:val="24"/>
                <w:szCs w:val="24"/>
                <w:lang w:val="lt-LT" w:eastAsia="lt-LT"/>
              </w:rPr>
            </w:pPr>
            <w:r w:rsidRPr="00A62D98">
              <w:rPr>
                <w:color w:val="000000"/>
                <w:sz w:val="24"/>
                <w:szCs w:val="24"/>
                <w:lang w:val="lt-LT" w:eastAsia="lt-LT"/>
              </w:rPr>
              <w:t>Varėnos r.</w:t>
            </w:r>
          </w:p>
        </w:tc>
        <w:tc>
          <w:tcPr>
            <w:tcW w:w="3810"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66D014E8"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57BF0316" w14:textId="19554836" w:rsidR="006168FB" w:rsidRPr="00A62D98" w:rsidRDefault="006168FB" w:rsidP="006168FB">
            <w:pPr>
              <w:ind w:firstLine="0"/>
              <w:jc w:val="center"/>
              <w:rPr>
                <w:sz w:val="24"/>
                <w:szCs w:val="24"/>
                <w:lang w:val="lt-LT"/>
              </w:rPr>
            </w:pPr>
            <w:r w:rsidRPr="00A62D98">
              <w:rPr>
                <w:lang w:val="lt-LT"/>
              </w:rPr>
              <w:t>953,912</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55E65807" w14:textId="1D5BA92C" w:rsidR="006168FB" w:rsidRPr="00A62D98" w:rsidRDefault="006168FB" w:rsidP="006168FB">
            <w:pPr>
              <w:ind w:firstLine="0"/>
              <w:jc w:val="center"/>
              <w:rPr>
                <w:sz w:val="24"/>
                <w:szCs w:val="24"/>
                <w:lang w:val="lt-LT"/>
              </w:rPr>
            </w:pPr>
            <w:r w:rsidRPr="00A62D98">
              <w:rPr>
                <w:lang w:val="lt-LT"/>
              </w:rPr>
              <w:t>622,532</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0CBFA1C" w14:textId="6997958E"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C46B76D" w14:textId="080E6BFE"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2FF78D5E" w14:textId="51568302" w:rsidR="006168FB" w:rsidRPr="00A62D98" w:rsidRDefault="006168FB" w:rsidP="006168FB">
            <w:pPr>
              <w:ind w:firstLine="0"/>
              <w:jc w:val="center"/>
              <w:rPr>
                <w:sz w:val="24"/>
                <w:szCs w:val="24"/>
                <w:lang w:val="lt-LT"/>
              </w:rPr>
            </w:pPr>
            <w:r w:rsidRPr="00A62D98">
              <w:rPr>
                <w:lang w:val="lt-LT"/>
              </w:rPr>
              <w:t>331,380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F71A0A" w14:textId="77777777" w:rsidR="006168FB" w:rsidRPr="00A62D98" w:rsidRDefault="006168FB" w:rsidP="006168FB">
            <w:pPr>
              <w:ind w:firstLine="0"/>
              <w:jc w:val="center"/>
              <w:rPr>
                <w:color w:val="000000"/>
                <w:sz w:val="24"/>
                <w:szCs w:val="24"/>
                <w:lang w:val="lt-LT" w:eastAsia="lt-LT"/>
              </w:rPr>
            </w:pPr>
          </w:p>
        </w:tc>
      </w:tr>
      <w:tr w:rsidR="006168FB" w:rsidRPr="00A62D98" w14:paraId="096FF4D6" w14:textId="77777777" w:rsidTr="0064512A">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1D09FF5F" w14:textId="77777777" w:rsidR="006168FB" w:rsidRPr="00A62D98" w:rsidRDefault="006168FB" w:rsidP="006168FB">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2396A007"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6485EF14" w14:textId="21580A01" w:rsidR="006168FB" w:rsidRPr="00A62D98" w:rsidRDefault="006168FB" w:rsidP="006168FB">
            <w:pPr>
              <w:ind w:firstLine="0"/>
              <w:jc w:val="center"/>
              <w:rPr>
                <w:sz w:val="24"/>
                <w:szCs w:val="24"/>
                <w:lang w:val="lt-LT"/>
              </w:rPr>
            </w:pPr>
            <w:r w:rsidRPr="00A62D98">
              <w:rPr>
                <w:lang w:val="lt-LT"/>
              </w:rPr>
              <w:t>788,564</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0131B77F" w14:textId="7A6D3A53" w:rsidR="006168FB" w:rsidRPr="00A62D98" w:rsidRDefault="006168FB" w:rsidP="006168FB">
            <w:pPr>
              <w:ind w:firstLine="0"/>
              <w:jc w:val="center"/>
              <w:rPr>
                <w:sz w:val="24"/>
                <w:szCs w:val="24"/>
                <w:lang w:val="lt-LT"/>
              </w:rPr>
            </w:pPr>
            <w:r w:rsidRPr="00A62D98">
              <w:rPr>
                <w:lang w:val="lt-LT"/>
              </w:rPr>
              <w:t>610,282</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B5945D2" w14:textId="5EA0CDC6" w:rsidR="006168FB" w:rsidRPr="00A62D98" w:rsidRDefault="006168FB" w:rsidP="006168FB">
            <w:pPr>
              <w:ind w:firstLine="0"/>
              <w:jc w:val="center"/>
              <w:rPr>
                <w:sz w:val="24"/>
                <w:szCs w:val="24"/>
                <w:lang w:val="lt-LT"/>
              </w:rPr>
            </w:pPr>
            <w:r w:rsidRPr="00A62D98">
              <w:rPr>
                <w:lang w:val="lt-LT"/>
              </w:rPr>
              <w:t>86,159</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AD87C74" w14:textId="40A1157B" w:rsidR="006168FB" w:rsidRPr="00A62D98" w:rsidRDefault="006168FB" w:rsidP="006168FB">
            <w:pPr>
              <w:ind w:firstLine="0"/>
              <w:jc w:val="center"/>
              <w:rPr>
                <w:sz w:val="24"/>
                <w:szCs w:val="24"/>
                <w:lang w:val="lt-LT"/>
              </w:rPr>
            </w:pPr>
            <w:r w:rsidRPr="00A62D98">
              <w:rPr>
                <w:lang w:val="lt-LT"/>
              </w:rPr>
              <w:t>92,1230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3E2B5A90" w14:textId="6D87E99C"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3E19C9" w14:textId="0C182BD9" w:rsidR="006168FB" w:rsidRPr="00A62D98" w:rsidRDefault="006168FB" w:rsidP="006168FB">
            <w:pPr>
              <w:ind w:firstLine="0"/>
              <w:jc w:val="center"/>
              <w:rPr>
                <w:sz w:val="24"/>
                <w:szCs w:val="24"/>
                <w:lang w:val="lt-LT"/>
              </w:rPr>
            </w:pPr>
            <w:r w:rsidRPr="00A62D98">
              <w:rPr>
                <w:lang w:val="lt-LT"/>
              </w:rPr>
              <w:t>83%</w:t>
            </w:r>
          </w:p>
        </w:tc>
      </w:tr>
      <w:tr w:rsidR="006168FB" w:rsidRPr="00A62D98" w14:paraId="095FC9AF" w14:textId="77777777" w:rsidTr="0064512A">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27106DCA" w14:textId="77777777" w:rsidR="006168FB" w:rsidRPr="00A62D98" w:rsidRDefault="006168FB" w:rsidP="006168FB">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3C50B321"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tcPr>
          <w:p w14:paraId="7EF4BD2B" w14:textId="4524DC71" w:rsidR="006168FB" w:rsidRPr="00A62D98" w:rsidRDefault="006168FB" w:rsidP="006168FB">
            <w:pPr>
              <w:ind w:firstLine="0"/>
              <w:jc w:val="center"/>
              <w:rPr>
                <w:sz w:val="24"/>
                <w:szCs w:val="24"/>
                <w:lang w:val="lt-LT"/>
              </w:rPr>
            </w:pPr>
            <w:r w:rsidRPr="00A62D98">
              <w:rPr>
                <w:lang w:val="lt-LT"/>
              </w:rPr>
              <w:t>49,707</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0E0A2611" w14:textId="0491C611" w:rsidR="006168FB" w:rsidRPr="00A62D98" w:rsidRDefault="006168FB" w:rsidP="006168FB">
            <w:pPr>
              <w:ind w:firstLine="0"/>
              <w:jc w:val="center"/>
              <w:rPr>
                <w:sz w:val="24"/>
                <w:szCs w:val="24"/>
                <w:lang w:val="lt-LT"/>
              </w:rPr>
            </w:pPr>
            <w:r w:rsidRPr="00A62D98">
              <w:rPr>
                <w:lang w:val="lt-LT"/>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6630F00" w14:textId="1E40CFD8"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1434F04" w14:textId="3A3576C3" w:rsidR="006168FB" w:rsidRPr="00A62D98" w:rsidRDefault="006168FB" w:rsidP="006168FB">
            <w:pPr>
              <w:ind w:firstLine="0"/>
              <w:jc w:val="center"/>
              <w:rPr>
                <w:sz w:val="24"/>
                <w:szCs w:val="24"/>
                <w:lang w:val="lt-LT"/>
              </w:rPr>
            </w:pPr>
            <w:r w:rsidRPr="00A62D98">
              <w:rPr>
                <w:lang w:val="lt-LT"/>
              </w:rPr>
              <w:t>49,707</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5E3B0206" w14:textId="6CE2C403"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C99B84" w14:textId="10403747" w:rsidR="006168FB" w:rsidRPr="00A62D98" w:rsidRDefault="006168FB" w:rsidP="006168FB">
            <w:pPr>
              <w:ind w:firstLine="0"/>
              <w:jc w:val="center"/>
              <w:rPr>
                <w:sz w:val="24"/>
                <w:szCs w:val="24"/>
                <w:lang w:val="lt-LT"/>
              </w:rPr>
            </w:pPr>
            <w:r w:rsidRPr="00A62D98">
              <w:rPr>
                <w:lang w:val="lt-LT"/>
              </w:rPr>
              <w:t>5%</w:t>
            </w:r>
          </w:p>
        </w:tc>
      </w:tr>
      <w:tr w:rsidR="006168FB" w:rsidRPr="00A62D98" w14:paraId="3EBF3F60" w14:textId="77777777" w:rsidTr="0064512A">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14:paraId="3AC8F0ED" w14:textId="77777777" w:rsidR="006168FB" w:rsidRPr="00A62D98" w:rsidRDefault="006168FB" w:rsidP="006168FB">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14:paraId="49CF9056"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Susidarė rūšiavimo atliekų, t,  19 12 12</w:t>
            </w:r>
          </w:p>
        </w:tc>
        <w:tc>
          <w:tcPr>
            <w:tcW w:w="1552" w:type="dxa"/>
            <w:tcBorders>
              <w:left w:val="single" w:sz="8" w:space="0" w:color="000000"/>
              <w:right w:val="single" w:sz="8" w:space="0" w:color="000000"/>
            </w:tcBorders>
            <w:shd w:val="clear" w:color="auto" w:fill="D0CECE"/>
            <w:noWrap/>
            <w:tcMar>
              <w:top w:w="0" w:type="dxa"/>
              <w:left w:w="108" w:type="dxa"/>
              <w:bottom w:w="0" w:type="dxa"/>
              <w:right w:w="108" w:type="dxa"/>
            </w:tcMar>
          </w:tcPr>
          <w:p w14:paraId="3AE0FDB9" w14:textId="206A6B56" w:rsidR="006168FB" w:rsidRPr="00A62D98" w:rsidRDefault="006168FB" w:rsidP="006168FB">
            <w:pPr>
              <w:ind w:firstLine="0"/>
              <w:jc w:val="center"/>
              <w:rPr>
                <w:sz w:val="24"/>
                <w:szCs w:val="24"/>
                <w:lang w:val="lt-LT"/>
              </w:rPr>
            </w:pPr>
            <w:r w:rsidRPr="00A62D98">
              <w:rPr>
                <w:lang w:val="lt-LT"/>
              </w:rPr>
              <w:t>115,641</w:t>
            </w:r>
          </w:p>
        </w:tc>
        <w:tc>
          <w:tcPr>
            <w:tcW w:w="1275" w:type="dxa"/>
            <w:tcBorders>
              <w:right w:val="single" w:sz="4" w:space="0" w:color="000000"/>
            </w:tcBorders>
            <w:shd w:val="clear" w:color="auto" w:fill="D0CECE"/>
            <w:noWrap/>
            <w:tcMar>
              <w:top w:w="0" w:type="dxa"/>
              <w:left w:w="108" w:type="dxa"/>
              <w:bottom w:w="0" w:type="dxa"/>
              <w:right w:w="108" w:type="dxa"/>
            </w:tcMar>
          </w:tcPr>
          <w:p w14:paraId="64726AD0" w14:textId="1C9A9F1C" w:rsidR="006168FB" w:rsidRPr="00A62D98" w:rsidRDefault="006168FB" w:rsidP="006168FB">
            <w:pPr>
              <w:ind w:firstLine="0"/>
              <w:jc w:val="center"/>
              <w:rPr>
                <w:sz w:val="24"/>
                <w:szCs w:val="24"/>
                <w:lang w:val="lt-LT"/>
              </w:rPr>
            </w:pPr>
            <w:r w:rsidRPr="00A62D98">
              <w:rPr>
                <w:lang w:val="lt-LT"/>
              </w:rPr>
              <w:t>15,564</w:t>
            </w:r>
          </w:p>
        </w:tc>
        <w:tc>
          <w:tcPr>
            <w:tcW w:w="1418" w:type="dxa"/>
            <w:tcBorders>
              <w:left w:val="single" w:sz="4" w:space="0" w:color="000000"/>
              <w:right w:val="single" w:sz="4" w:space="0" w:color="000000"/>
            </w:tcBorders>
            <w:shd w:val="clear" w:color="auto" w:fill="D0CECE"/>
            <w:noWrap/>
            <w:tcMar>
              <w:top w:w="0" w:type="dxa"/>
              <w:left w:w="108" w:type="dxa"/>
              <w:bottom w:w="0" w:type="dxa"/>
              <w:right w:w="108" w:type="dxa"/>
            </w:tcMar>
          </w:tcPr>
          <w:p w14:paraId="147887C7" w14:textId="1FA6FA0A"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right w:val="single" w:sz="4" w:space="0" w:color="000000"/>
            </w:tcBorders>
            <w:shd w:val="clear" w:color="auto" w:fill="D0CECE"/>
            <w:noWrap/>
            <w:tcMar>
              <w:top w:w="0" w:type="dxa"/>
              <w:left w:w="108" w:type="dxa"/>
              <w:bottom w:w="0" w:type="dxa"/>
              <w:right w:w="108" w:type="dxa"/>
            </w:tcMar>
          </w:tcPr>
          <w:p w14:paraId="6EFDAB71" w14:textId="342C95AD"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right w:val="single" w:sz="4" w:space="0" w:color="000000"/>
            </w:tcBorders>
            <w:shd w:val="clear" w:color="auto" w:fill="D0CECE"/>
            <w:tcMar>
              <w:top w:w="0" w:type="dxa"/>
              <w:left w:w="10" w:type="dxa"/>
              <w:bottom w:w="0" w:type="dxa"/>
              <w:right w:w="10" w:type="dxa"/>
            </w:tcMar>
          </w:tcPr>
          <w:p w14:paraId="14A6F934" w14:textId="4635B603" w:rsidR="006168FB" w:rsidRPr="00A62D98" w:rsidRDefault="006168FB" w:rsidP="006168FB">
            <w:pPr>
              <w:ind w:firstLine="0"/>
              <w:jc w:val="center"/>
              <w:rPr>
                <w:sz w:val="24"/>
                <w:szCs w:val="24"/>
                <w:lang w:val="lt-LT"/>
              </w:rPr>
            </w:pPr>
            <w:r w:rsidRPr="00A62D98">
              <w:rPr>
                <w:lang w:val="lt-LT"/>
              </w:rPr>
              <w:t>100,077</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B2E9C6" w14:textId="7CC53C60" w:rsidR="006168FB" w:rsidRPr="00A62D98" w:rsidRDefault="006168FB" w:rsidP="006168FB">
            <w:pPr>
              <w:ind w:firstLine="0"/>
              <w:jc w:val="center"/>
              <w:rPr>
                <w:sz w:val="24"/>
                <w:szCs w:val="24"/>
                <w:lang w:val="lt-LT"/>
              </w:rPr>
            </w:pPr>
            <w:r w:rsidRPr="00A62D98">
              <w:rPr>
                <w:lang w:val="lt-LT"/>
              </w:rPr>
              <w:t>12%</w:t>
            </w:r>
          </w:p>
        </w:tc>
      </w:tr>
      <w:tr w:rsidR="006168FB" w:rsidRPr="00A62D98" w14:paraId="6E38CFC0" w14:textId="77777777" w:rsidTr="0064512A">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14:paraId="49EF15AC" w14:textId="77777777" w:rsidR="006168FB" w:rsidRPr="00A62D98" w:rsidRDefault="006168FB" w:rsidP="006168FB">
            <w:pPr>
              <w:ind w:firstLine="0"/>
              <w:jc w:val="center"/>
              <w:rPr>
                <w:color w:val="000000"/>
                <w:sz w:val="24"/>
                <w:szCs w:val="24"/>
                <w:lang w:val="lt-LT" w:eastAsia="lt-LT"/>
              </w:rPr>
            </w:pPr>
            <w:r w:rsidRPr="00A62D98">
              <w:rPr>
                <w:color w:val="000000"/>
                <w:sz w:val="24"/>
                <w:szCs w:val="24"/>
                <w:lang w:val="lt-LT" w:eastAsia="lt-LT"/>
              </w:rPr>
              <w:t>Alytaus regionas</w:t>
            </w:r>
          </w:p>
        </w:tc>
        <w:tc>
          <w:tcPr>
            <w:tcW w:w="3810" w:type="dxa"/>
            <w:tcBorders>
              <w:top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14:paraId="741F527B"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Viso surinkta, t</w:t>
            </w:r>
          </w:p>
        </w:tc>
        <w:tc>
          <w:tcPr>
            <w:tcW w:w="1552" w:type="dxa"/>
            <w:tcBorders>
              <w:top w:val="single" w:sz="8" w:space="0" w:color="000000"/>
              <w:left w:val="single" w:sz="8" w:space="0" w:color="000000"/>
              <w:bottom w:val="single" w:sz="4" w:space="0" w:color="000000"/>
              <w:right w:val="single" w:sz="8" w:space="0" w:color="000000"/>
            </w:tcBorders>
            <w:shd w:val="clear" w:color="auto" w:fill="FCE4D6"/>
            <w:noWrap/>
            <w:tcMar>
              <w:top w:w="0" w:type="dxa"/>
              <w:left w:w="108" w:type="dxa"/>
              <w:bottom w:w="0" w:type="dxa"/>
              <w:right w:w="108" w:type="dxa"/>
            </w:tcMar>
          </w:tcPr>
          <w:p w14:paraId="70AC2135" w14:textId="308C546B" w:rsidR="006168FB" w:rsidRPr="00A62D98" w:rsidRDefault="006168FB" w:rsidP="006168FB">
            <w:pPr>
              <w:ind w:firstLine="0"/>
              <w:jc w:val="center"/>
              <w:rPr>
                <w:sz w:val="24"/>
                <w:szCs w:val="24"/>
                <w:lang w:val="lt-LT"/>
              </w:rPr>
            </w:pPr>
            <w:r w:rsidRPr="00A62D98">
              <w:rPr>
                <w:lang w:val="lt-LT"/>
              </w:rPr>
              <w:t>6315,931</w:t>
            </w:r>
          </w:p>
        </w:tc>
        <w:tc>
          <w:tcPr>
            <w:tcW w:w="1275" w:type="dxa"/>
            <w:tcBorders>
              <w:top w:val="single" w:sz="8"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1682D715" w14:textId="1EC68F6F" w:rsidR="006168FB" w:rsidRPr="00A62D98" w:rsidRDefault="006168FB" w:rsidP="006168FB">
            <w:pPr>
              <w:ind w:firstLine="0"/>
              <w:jc w:val="center"/>
              <w:rPr>
                <w:sz w:val="24"/>
                <w:szCs w:val="24"/>
                <w:lang w:val="lt-LT"/>
              </w:rPr>
            </w:pPr>
            <w:r w:rsidRPr="00A62D98">
              <w:rPr>
                <w:lang w:val="lt-LT"/>
              </w:rPr>
              <w:t>2472,835</w:t>
            </w:r>
          </w:p>
        </w:tc>
        <w:tc>
          <w:tcPr>
            <w:tcW w:w="1418" w:type="dxa"/>
            <w:tcBorders>
              <w:top w:val="single" w:sz="8"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3481F89A" w14:textId="5C950752" w:rsidR="006168FB" w:rsidRPr="00A62D98" w:rsidRDefault="006168FB" w:rsidP="006168FB">
            <w:pPr>
              <w:ind w:firstLine="0"/>
              <w:jc w:val="center"/>
              <w:rPr>
                <w:sz w:val="24"/>
                <w:szCs w:val="24"/>
                <w:lang w:val="lt-LT"/>
              </w:rPr>
            </w:pPr>
            <w:r w:rsidRPr="00A62D98">
              <w:rPr>
                <w:lang w:val="lt-LT"/>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92AF9B8" w14:textId="1EDCC5B5" w:rsidR="006168FB" w:rsidRPr="00A62D98" w:rsidRDefault="006168FB" w:rsidP="006168FB">
            <w:pPr>
              <w:ind w:firstLine="0"/>
              <w:jc w:val="center"/>
              <w:rPr>
                <w:sz w:val="24"/>
                <w:szCs w:val="24"/>
                <w:lang w:val="lt-LT"/>
              </w:rPr>
            </w:pPr>
            <w:r w:rsidRPr="00A62D98">
              <w:rPr>
                <w:lang w:val="lt-LT"/>
              </w:rPr>
              <w:t>0</w:t>
            </w:r>
          </w:p>
        </w:tc>
        <w:tc>
          <w:tcPr>
            <w:tcW w:w="1559" w:type="dxa"/>
            <w:tcBorders>
              <w:top w:val="single" w:sz="8" w:space="0" w:color="000000"/>
              <w:left w:val="single" w:sz="4" w:space="0" w:color="000000"/>
              <w:bottom w:val="single" w:sz="4" w:space="0" w:color="000000"/>
              <w:right w:val="single" w:sz="4" w:space="0" w:color="000000"/>
            </w:tcBorders>
            <w:shd w:val="clear" w:color="auto" w:fill="FCE4D6"/>
            <w:tcMar>
              <w:top w:w="0" w:type="dxa"/>
              <w:left w:w="10" w:type="dxa"/>
              <w:bottom w:w="0" w:type="dxa"/>
              <w:right w:w="10" w:type="dxa"/>
            </w:tcMar>
          </w:tcPr>
          <w:p w14:paraId="00BAF684" w14:textId="1559609A" w:rsidR="006168FB" w:rsidRPr="00A62D98" w:rsidRDefault="006168FB" w:rsidP="006168FB">
            <w:pPr>
              <w:ind w:firstLine="0"/>
              <w:jc w:val="center"/>
              <w:rPr>
                <w:sz w:val="24"/>
                <w:szCs w:val="24"/>
                <w:lang w:val="lt-LT"/>
              </w:rPr>
            </w:pPr>
            <w:r w:rsidRPr="00A62D98">
              <w:rPr>
                <w:lang w:val="lt-LT"/>
              </w:rPr>
              <w:t>3959,400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8FE45F" w14:textId="77777777" w:rsidR="006168FB" w:rsidRPr="00A62D98" w:rsidRDefault="006168FB" w:rsidP="006168FB">
            <w:pPr>
              <w:ind w:firstLine="0"/>
              <w:jc w:val="center"/>
              <w:rPr>
                <w:color w:val="000000"/>
                <w:sz w:val="24"/>
                <w:szCs w:val="24"/>
                <w:lang w:val="lt-LT" w:eastAsia="lt-LT"/>
              </w:rPr>
            </w:pPr>
          </w:p>
        </w:tc>
      </w:tr>
      <w:tr w:rsidR="006168FB" w:rsidRPr="00A62D98" w14:paraId="3CF0B2F2" w14:textId="77777777" w:rsidTr="0064512A">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14:paraId="1486E9C8"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14:paraId="16C3649E"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FCE4D6"/>
            <w:noWrap/>
            <w:tcMar>
              <w:top w:w="0" w:type="dxa"/>
              <w:left w:w="108" w:type="dxa"/>
              <w:bottom w:w="0" w:type="dxa"/>
              <w:right w:w="108" w:type="dxa"/>
            </w:tcMar>
          </w:tcPr>
          <w:p w14:paraId="60F7B566" w14:textId="453D8BDD" w:rsidR="006168FB" w:rsidRPr="00A62D98" w:rsidRDefault="006168FB" w:rsidP="006168FB">
            <w:pPr>
              <w:ind w:firstLine="0"/>
              <w:jc w:val="center"/>
              <w:rPr>
                <w:sz w:val="24"/>
                <w:szCs w:val="24"/>
                <w:lang w:val="lt-LT"/>
              </w:rPr>
            </w:pPr>
            <w:r w:rsidRPr="00A62D98">
              <w:rPr>
                <w:lang w:val="lt-LT"/>
              </w:rPr>
              <w:t>4261,46</w:t>
            </w:r>
          </w:p>
        </w:tc>
        <w:tc>
          <w:tcPr>
            <w:tcW w:w="1275"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19F6E625" w14:textId="509F8B9F" w:rsidR="006168FB" w:rsidRPr="00A62D98" w:rsidRDefault="006168FB" w:rsidP="006168FB">
            <w:pPr>
              <w:ind w:firstLine="0"/>
              <w:jc w:val="center"/>
              <w:rPr>
                <w:sz w:val="24"/>
                <w:szCs w:val="24"/>
                <w:lang w:val="lt-LT"/>
              </w:rPr>
            </w:pPr>
            <w:r w:rsidRPr="00A62D98">
              <w:rPr>
                <w:lang w:val="lt-LT"/>
              </w:rPr>
              <w:t>2465,262</w:t>
            </w:r>
          </w:p>
        </w:tc>
        <w:tc>
          <w:tcPr>
            <w:tcW w:w="1418"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2FE7D5FC" w14:textId="250ED348" w:rsidR="006168FB" w:rsidRPr="00A62D98" w:rsidRDefault="006168FB" w:rsidP="006168FB">
            <w:pPr>
              <w:ind w:firstLine="0"/>
              <w:jc w:val="center"/>
              <w:rPr>
                <w:sz w:val="24"/>
                <w:szCs w:val="24"/>
                <w:lang w:val="lt-LT"/>
              </w:rPr>
            </w:pPr>
            <w:r w:rsidRPr="00A62D98">
              <w:rPr>
                <w:lang w:val="lt-LT"/>
              </w:rPr>
              <w:t>766,86</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C08F564" w14:textId="674A0526" w:rsidR="006168FB" w:rsidRPr="00A62D98" w:rsidRDefault="006168FB" w:rsidP="006168FB">
            <w:pPr>
              <w:ind w:firstLine="0"/>
              <w:jc w:val="center"/>
              <w:rPr>
                <w:sz w:val="24"/>
                <w:szCs w:val="24"/>
                <w:lang w:val="lt-LT"/>
              </w:rPr>
            </w:pPr>
            <w:r w:rsidRPr="00A62D98">
              <w:rPr>
                <w:lang w:val="lt-LT"/>
              </w:rPr>
              <w:t>961,368</w:t>
            </w:r>
          </w:p>
        </w:tc>
        <w:tc>
          <w:tcPr>
            <w:tcW w:w="1559" w:type="dxa"/>
            <w:tcBorders>
              <w:left w:val="single" w:sz="4" w:space="0" w:color="000000"/>
              <w:bottom w:val="single" w:sz="4" w:space="0" w:color="000000"/>
              <w:right w:val="single" w:sz="4" w:space="0" w:color="000000"/>
            </w:tcBorders>
            <w:shd w:val="clear" w:color="auto" w:fill="FCE4D6"/>
            <w:tcMar>
              <w:top w:w="0" w:type="dxa"/>
              <w:left w:w="10" w:type="dxa"/>
              <w:bottom w:w="0" w:type="dxa"/>
              <w:right w:w="10" w:type="dxa"/>
            </w:tcMar>
          </w:tcPr>
          <w:p w14:paraId="2EBAFD28" w14:textId="304C5E53" w:rsidR="006168FB" w:rsidRPr="00A62D98" w:rsidRDefault="006168FB" w:rsidP="006168FB">
            <w:pPr>
              <w:ind w:firstLine="0"/>
              <w:jc w:val="center"/>
              <w:rPr>
                <w:sz w:val="24"/>
                <w:szCs w:val="24"/>
                <w:lang w:val="lt-LT"/>
              </w:rPr>
            </w:pPr>
            <w:r w:rsidRPr="00A62D98">
              <w:rPr>
                <w:lang w:val="lt-LT"/>
              </w:rPr>
              <w:t>236,904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8EBCE0" w14:textId="2021BCA7" w:rsidR="006168FB" w:rsidRPr="00A62D98" w:rsidRDefault="006168FB" w:rsidP="006168FB">
            <w:pPr>
              <w:ind w:firstLine="0"/>
              <w:jc w:val="center"/>
              <w:rPr>
                <w:sz w:val="24"/>
                <w:szCs w:val="24"/>
                <w:lang w:val="lt-LT"/>
              </w:rPr>
            </w:pPr>
            <w:r w:rsidRPr="00A62D98">
              <w:rPr>
                <w:lang w:val="lt-LT"/>
              </w:rPr>
              <w:t>67%</w:t>
            </w:r>
          </w:p>
        </w:tc>
      </w:tr>
      <w:tr w:rsidR="006168FB" w:rsidRPr="00A62D98" w14:paraId="66F15443" w14:textId="77777777" w:rsidTr="0064512A">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14:paraId="790DB205"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14:paraId="1D736E4B"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FCE4D6"/>
            <w:noWrap/>
            <w:tcMar>
              <w:top w:w="0" w:type="dxa"/>
              <w:left w:w="108" w:type="dxa"/>
              <w:bottom w:w="0" w:type="dxa"/>
              <w:right w:w="108" w:type="dxa"/>
            </w:tcMar>
          </w:tcPr>
          <w:p w14:paraId="705AEC1D" w14:textId="37AE4319" w:rsidR="006168FB" w:rsidRPr="00A62D98" w:rsidRDefault="006168FB" w:rsidP="006168FB">
            <w:pPr>
              <w:ind w:firstLine="0"/>
              <w:jc w:val="center"/>
              <w:rPr>
                <w:sz w:val="24"/>
                <w:szCs w:val="24"/>
                <w:lang w:val="lt-LT"/>
              </w:rPr>
            </w:pPr>
            <w:r w:rsidRPr="00A62D98">
              <w:rPr>
                <w:lang w:val="lt-LT"/>
              </w:rPr>
              <w:t>711,348</w:t>
            </w:r>
          </w:p>
        </w:tc>
        <w:tc>
          <w:tcPr>
            <w:tcW w:w="1275"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6B210F91" w14:textId="40FA5A76" w:rsidR="006168FB" w:rsidRPr="00A62D98" w:rsidRDefault="006168FB" w:rsidP="006168FB">
            <w:pPr>
              <w:ind w:firstLine="0"/>
              <w:jc w:val="center"/>
              <w:rPr>
                <w:sz w:val="24"/>
                <w:szCs w:val="24"/>
                <w:lang w:val="lt-LT"/>
              </w:rPr>
            </w:pPr>
            <w:r w:rsidRPr="00A62D98">
              <w:rPr>
                <w:lang w:val="lt-LT"/>
              </w:rPr>
              <w:t>0</w:t>
            </w:r>
          </w:p>
        </w:tc>
        <w:tc>
          <w:tcPr>
            <w:tcW w:w="1418"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6E5F1167" w14:textId="777D8D2E"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02B93A1" w14:textId="193F3F28"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4" w:space="0" w:color="000000"/>
              <w:right w:val="single" w:sz="4" w:space="0" w:color="000000"/>
            </w:tcBorders>
            <w:shd w:val="clear" w:color="auto" w:fill="FCE4D6"/>
            <w:tcMar>
              <w:top w:w="0" w:type="dxa"/>
              <w:left w:w="10" w:type="dxa"/>
              <w:bottom w:w="0" w:type="dxa"/>
              <w:right w:w="10" w:type="dxa"/>
            </w:tcMar>
          </w:tcPr>
          <w:p w14:paraId="32CB6107" w14:textId="3E100CA6" w:rsidR="006168FB" w:rsidRPr="00A62D98" w:rsidRDefault="006168FB" w:rsidP="006168FB">
            <w:pPr>
              <w:ind w:firstLine="0"/>
              <w:jc w:val="center"/>
              <w:rPr>
                <w:sz w:val="24"/>
                <w:szCs w:val="24"/>
                <w:lang w:val="lt-LT"/>
              </w:rPr>
            </w:pPr>
            <w:r w:rsidRPr="00A62D98">
              <w:rPr>
                <w:lang w:val="lt-LT"/>
              </w:rPr>
              <w:t>67,088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5625B5" w14:textId="1577220B" w:rsidR="006168FB" w:rsidRPr="00A62D98" w:rsidRDefault="006168FB" w:rsidP="006168FB">
            <w:pPr>
              <w:ind w:firstLine="0"/>
              <w:jc w:val="center"/>
              <w:rPr>
                <w:sz w:val="24"/>
                <w:szCs w:val="24"/>
                <w:lang w:val="lt-LT"/>
              </w:rPr>
            </w:pPr>
            <w:r w:rsidRPr="00A62D98">
              <w:rPr>
                <w:lang w:val="lt-LT"/>
              </w:rPr>
              <w:t>11%</w:t>
            </w:r>
          </w:p>
        </w:tc>
      </w:tr>
      <w:tr w:rsidR="006168FB" w:rsidRPr="00A62D98" w14:paraId="69F59B38" w14:textId="77777777" w:rsidTr="0064512A">
        <w:trPr>
          <w:trHeight w:val="70"/>
        </w:trPr>
        <w:tc>
          <w:tcPr>
            <w:tcW w:w="1750" w:type="dxa"/>
            <w:vMerge/>
            <w:tcBorders>
              <w:top w:val="single" w:sz="4"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14:paraId="533A816E"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14:paraId="068432CE" w14:textId="77777777" w:rsidR="006168FB" w:rsidRPr="00A62D98" w:rsidRDefault="006168FB" w:rsidP="006168FB">
            <w:pPr>
              <w:ind w:firstLine="0"/>
              <w:jc w:val="left"/>
              <w:rPr>
                <w:color w:val="000000"/>
                <w:sz w:val="24"/>
                <w:szCs w:val="24"/>
                <w:lang w:val="lt-LT" w:eastAsia="lt-LT"/>
              </w:rPr>
            </w:pPr>
            <w:r w:rsidRPr="00A62D98">
              <w:rPr>
                <w:color w:val="000000"/>
                <w:sz w:val="24"/>
                <w:szCs w:val="24"/>
                <w:lang w:val="lt-LT" w:eastAsia="lt-LT"/>
              </w:rPr>
              <w:t>Susidarė rūšiavimo atliekų, t,  19 12 12</w:t>
            </w:r>
          </w:p>
        </w:tc>
        <w:tc>
          <w:tcPr>
            <w:tcW w:w="1552" w:type="dxa"/>
            <w:tcBorders>
              <w:left w:val="single" w:sz="8" w:space="0" w:color="000000"/>
              <w:bottom w:val="single" w:sz="8" w:space="0" w:color="000000"/>
              <w:right w:val="single" w:sz="8" w:space="0" w:color="000000"/>
            </w:tcBorders>
            <w:shd w:val="clear" w:color="auto" w:fill="FCE4D6"/>
            <w:noWrap/>
            <w:tcMar>
              <w:top w:w="0" w:type="dxa"/>
              <w:left w:w="108" w:type="dxa"/>
              <w:bottom w:w="0" w:type="dxa"/>
              <w:right w:w="108" w:type="dxa"/>
            </w:tcMar>
          </w:tcPr>
          <w:p w14:paraId="189DB426" w14:textId="7C44057E" w:rsidR="006168FB" w:rsidRPr="00A62D98" w:rsidRDefault="006168FB" w:rsidP="006168FB">
            <w:pPr>
              <w:ind w:firstLine="0"/>
              <w:jc w:val="center"/>
              <w:rPr>
                <w:sz w:val="24"/>
                <w:szCs w:val="24"/>
                <w:lang w:val="lt-LT"/>
              </w:rPr>
            </w:pPr>
            <w:r w:rsidRPr="00A62D98">
              <w:rPr>
                <w:lang w:val="lt-LT"/>
              </w:rPr>
              <w:t>1174,193</w:t>
            </w:r>
          </w:p>
        </w:tc>
        <w:tc>
          <w:tcPr>
            <w:tcW w:w="1275" w:type="dxa"/>
            <w:tcBorders>
              <w:bottom w:val="single" w:sz="8" w:space="0" w:color="000000"/>
              <w:right w:val="single" w:sz="4" w:space="0" w:color="000000"/>
            </w:tcBorders>
            <w:shd w:val="clear" w:color="auto" w:fill="FCE4D6"/>
            <w:noWrap/>
            <w:tcMar>
              <w:top w:w="0" w:type="dxa"/>
              <w:left w:w="108" w:type="dxa"/>
              <w:bottom w:w="0" w:type="dxa"/>
              <w:right w:w="108" w:type="dxa"/>
            </w:tcMar>
          </w:tcPr>
          <w:p w14:paraId="7514C8D4" w14:textId="3396C5F8" w:rsidR="006168FB" w:rsidRPr="00A62D98" w:rsidRDefault="006168FB" w:rsidP="006168FB">
            <w:pPr>
              <w:ind w:firstLine="0"/>
              <w:jc w:val="center"/>
              <w:rPr>
                <w:sz w:val="24"/>
                <w:szCs w:val="24"/>
                <w:lang w:val="lt-LT"/>
              </w:rPr>
            </w:pPr>
            <w:r w:rsidRPr="00A62D98">
              <w:rPr>
                <w:lang w:val="lt-LT"/>
              </w:rPr>
              <w:t>26,428</w:t>
            </w:r>
          </w:p>
        </w:tc>
        <w:tc>
          <w:tcPr>
            <w:tcW w:w="1418" w:type="dxa"/>
            <w:tcBorders>
              <w:left w:val="single" w:sz="4" w:space="0" w:color="000000"/>
              <w:bottom w:val="single" w:sz="8" w:space="0" w:color="000000"/>
              <w:right w:val="single" w:sz="4" w:space="0" w:color="000000"/>
            </w:tcBorders>
            <w:shd w:val="clear" w:color="auto" w:fill="FCE4D6"/>
            <w:noWrap/>
            <w:tcMar>
              <w:top w:w="0" w:type="dxa"/>
              <w:left w:w="108" w:type="dxa"/>
              <w:bottom w:w="0" w:type="dxa"/>
              <w:right w:w="108" w:type="dxa"/>
            </w:tcMar>
          </w:tcPr>
          <w:p w14:paraId="3969619B" w14:textId="3F09454A"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AD24310" w14:textId="5336F66B" w:rsidR="006168FB" w:rsidRPr="00A62D98" w:rsidRDefault="006168FB" w:rsidP="006168FB">
            <w:pPr>
              <w:ind w:firstLine="0"/>
              <w:jc w:val="center"/>
              <w:rPr>
                <w:sz w:val="24"/>
                <w:szCs w:val="24"/>
                <w:lang w:val="lt-LT"/>
              </w:rPr>
            </w:pPr>
            <w:r w:rsidRPr="00A62D98">
              <w:rPr>
                <w:lang w:val="lt-LT"/>
              </w:rPr>
              <w:t>0</w:t>
            </w:r>
          </w:p>
        </w:tc>
        <w:tc>
          <w:tcPr>
            <w:tcW w:w="1559" w:type="dxa"/>
            <w:tcBorders>
              <w:left w:val="single" w:sz="4" w:space="0" w:color="000000"/>
              <w:bottom w:val="single" w:sz="8" w:space="0" w:color="000000"/>
              <w:right w:val="single" w:sz="4" w:space="0" w:color="000000"/>
            </w:tcBorders>
            <w:shd w:val="clear" w:color="auto" w:fill="FCE4D6"/>
            <w:tcMar>
              <w:top w:w="0" w:type="dxa"/>
              <w:left w:w="10" w:type="dxa"/>
              <w:bottom w:w="0" w:type="dxa"/>
              <w:right w:w="10" w:type="dxa"/>
            </w:tcMar>
          </w:tcPr>
          <w:p w14:paraId="0F6388CB" w14:textId="34C31797" w:rsidR="006168FB" w:rsidRPr="00A62D98" w:rsidRDefault="006168FB" w:rsidP="006168FB">
            <w:pPr>
              <w:ind w:firstLine="0"/>
              <w:jc w:val="center"/>
              <w:rPr>
                <w:sz w:val="24"/>
                <w:szCs w:val="24"/>
                <w:lang w:val="lt-LT"/>
              </w:rPr>
            </w:pPr>
            <w:r w:rsidRPr="00A62D98">
              <w:rPr>
                <w:lang w:val="lt-LT"/>
              </w:rPr>
              <w:t>1148,699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838E43" w14:textId="54F39183" w:rsidR="006168FB" w:rsidRPr="00A62D98" w:rsidRDefault="006168FB" w:rsidP="006168FB">
            <w:pPr>
              <w:ind w:firstLine="0"/>
              <w:jc w:val="center"/>
              <w:rPr>
                <w:sz w:val="24"/>
                <w:szCs w:val="24"/>
                <w:lang w:val="lt-LT"/>
              </w:rPr>
            </w:pPr>
            <w:r w:rsidRPr="00A62D98">
              <w:rPr>
                <w:lang w:val="lt-LT"/>
              </w:rPr>
              <w:t>19%</w:t>
            </w:r>
          </w:p>
        </w:tc>
      </w:tr>
    </w:tbl>
    <w:p w14:paraId="0E50AF5A" w14:textId="77777777" w:rsidR="004125A1" w:rsidRPr="003960C6" w:rsidRDefault="004125A1">
      <w:pPr>
        <w:keepNext/>
        <w:ind w:firstLine="0"/>
        <w:rPr>
          <w:b/>
          <w:bCs/>
          <w:sz w:val="24"/>
          <w:szCs w:val="24"/>
          <w:lang w:val="lt-LT"/>
        </w:rPr>
      </w:pPr>
    </w:p>
    <w:p w14:paraId="4863DAC6" w14:textId="77777777" w:rsidR="004125A1" w:rsidRPr="003960C6" w:rsidRDefault="004125A1">
      <w:pPr>
        <w:keepNext/>
        <w:ind w:firstLine="0"/>
        <w:rPr>
          <w:b/>
          <w:bCs/>
          <w:sz w:val="24"/>
          <w:szCs w:val="24"/>
          <w:lang w:val="lt-LT"/>
        </w:rPr>
      </w:pPr>
    </w:p>
    <w:p w14:paraId="39CCB7EB" w14:textId="5399AE6A" w:rsidR="004125A1" w:rsidRPr="003960C6" w:rsidRDefault="000B66E0">
      <w:pPr>
        <w:keepNext/>
        <w:ind w:firstLine="0"/>
        <w:jc w:val="right"/>
        <w:rPr>
          <w:sz w:val="24"/>
          <w:szCs w:val="24"/>
          <w:lang w:val="lt-LT"/>
        </w:rPr>
      </w:pPr>
      <w:r w:rsidRPr="003960C6">
        <w:rPr>
          <w:sz w:val="24"/>
          <w:szCs w:val="24"/>
          <w:lang w:val="lt-LT"/>
        </w:rPr>
        <w:t>2 lentelė. BN PA konteineriais  surinktos PA, 202</w:t>
      </w:r>
      <w:r w:rsidR="001E4CE3">
        <w:rPr>
          <w:sz w:val="24"/>
          <w:szCs w:val="24"/>
          <w:lang w:val="lt-LT"/>
        </w:rPr>
        <w:t>2</w:t>
      </w:r>
      <w:r w:rsidRPr="003960C6">
        <w:rPr>
          <w:sz w:val="24"/>
          <w:szCs w:val="24"/>
          <w:lang w:val="lt-LT"/>
        </w:rPr>
        <w:t xml:space="preserve"> m.</w:t>
      </w:r>
    </w:p>
    <w:tbl>
      <w:tblPr>
        <w:tblW w:w="14737" w:type="dxa"/>
        <w:tblInd w:w="113" w:type="dxa"/>
        <w:tblCellMar>
          <w:left w:w="10" w:type="dxa"/>
          <w:right w:w="10" w:type="dxa"/>
        </w:tblCellMar>
        <w:tblLook w:val="04A0" w:firstRow="1" w:lastRow="0" w:firstColumn="1" w:lastColumn="0" w:noHBand="0" w:noVBand="1"/>
      </w:tblPr>
      <w:tblGrid>
        <w:gridCol w:w="1750"/>
        <w:gridCol w:w="3810"/>
        <w:gridCol w:w="1806"/>
        <w:gridCol w:w="2268"/>
        <w:gridCol w:w="1843"/>
        <w:gridCol w:w="1701"/>
        <w:gridCol w:w="1559"/>
      </w:tblGrid>
      <w:tr w:rsidR="006168FB" w:rsidRPr="00A62D98" w14:paraId="50B13CC8" w14:textId="77777777">
        <w:trPr>
          <w:trHeight w:val="677"/>
        </w:trPr>
        <w:tc>
          <w:tcPr>
            <w:tcW w:w="556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B891FA" w14:textId="77777777" w:rsidR="006168FB" w:rsidRPr="00A62D98" w:rsidRDefault="006168FB" w:rsidP="006168FB">
            <w:pPr>
              <w:ind w:firstLine="0"/>
              <w:jc w:val="center"/>
              <w:rPr>
                <w:b/>
                <w:bCs/>
                <w:color w:val="000000"/>
                <w:sz w:val="24"/>
                <w:szCs w:val="24"/>
                <w:lang w:val="lt-LT" w:eastAsia="lt-LT"/>
              </w:rPr>
            </w:pPr>
            <w:r w:rsidRPr="00A62D98">
              <w:rPr>
                <w:b/>
                <w:bCs/>
                <w:color w:val="000000"/>
                <w:sz w:val="24"/>
                <w:szCs w:val="24"/>
                <w:lang w:val="lt-LT" w:eastAsia="lt-LT"/>
              </w:rPr>
              <w:t>BN PA konteineriai</w:t>
            </w:r>
          </w:p>
        </w:tc>
        <w:tc>
          <w:tcPr>
            <w:tcW w:w="1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C51B55" w14:textId="2E7BFA75" w:rsidR="006168FB" w:rsidRPr="00A62D98" w:rsidRDefault="006168FB" w:rsidP="006168FB">
            <w:pPr>
              <w:ind w:firstLine="0"/>
              <w:jc w:val="center"/>
              <w:rPr>
                <w:b/>
                <w:bCs/>
                <w:color w:val="000000"/>
                <w:sz w:val="24"/>
                <w:szCs w:val="24"/>
                <w:lang w:val="lt-LT" w:eastAsia="lt-LT"/>
              </w:rPr>
            </w:pPr>
            <w:r w:rsidRPr="00A62D98">
              <w:rPr>
                <w:b/>
                <w:bCs/>
                <w:color w:val="000000"/>
                <w:sz w:val="24"/>
                <w:szCs w:val="24"/>
                <w:lang w:val="lt-LT" w:eastAsia="lt-LT"/>
              </w:rPr>
              <w:t>Stiklas, t</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B65AEE" w14:textId="654416F8" w:rsidR="006168FB" w:rsidRPr="00A62D98" w:rsidRDefault="006168FB" w:rsidP="006168FB">
            <w:pPr>
              <w:ind w:firstLine="0"/>
              <w:jc w:val="center"/>
              <w:rPr>
                <w:b/>
                <w:bCs/>
                <w:color w:val="000000"/>
                <w:sz w:val="24"/>
                <w:szCs w:val="24"/>
                <w:lang w:val="lt-LT" w:eastAsia="lt-LT"/>
              </w:rPr>
            </w:pPr>
            <w:r w:rsidRPr="00A62D98">
              <w:rPr>
                <w:b/>
                <w:bCs/>
                <w:color w:val="000000"/>
                <w:sz w:val="24"/>
                <w:szCs w:val="24"/>
                <w:lang w:val="lt-LT" w:eastAsia="lt-LT"/>
              </w:rPr>
              <w:t>Popierius, 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CB2824" w14:textId="00321857" w:rsidR="006168FB" w:rsidRPr="00A62D98" w:rsidRDefault="006168FB" w:rsidP="006168FB">
            <w:pPr>
              <w:ind w:firstLine="0"/>
              <w:jc w:val="center"/>
              <w:rPr>
                <w:b/>
                <w:bCs/>
                <w:color w:val="000000"/>
                <w:sz w:val="24"/>
                <w:szCs w:val="24"/>
                <w:lang w:val="lt-LT" w:eastAsia="lt-LT"/>
              </w:rPr>
            </w:pPr>
            <w:r w:rsidRPr="00A62D98">
              <w:rPr>
                <w:b/>
                <w:bCs/>
                <w:color w:val="000000"/>
                <w:sz w:val="24"/>
                <w:szCs w:val="24"/>
                <w:lang w:val="lt-LT" w:eastAsia="lt-LT"/>
              </w:rPr>
              <w:t>Plastikas, metalas, PET, 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FB217" w14:textId="45527E51" w:rsidR="006168FB" w:rsidRPr="00A62D98" w:rsidRDefault="006168FB" w:rsidP="006168FB">
            <w:pPr>
              <w:ind w:firstLine="0"/>
              <w:jc w:val="center"/>
              <w:rPr>
                <w:b/>
                <w:bCs/>
                <w:color w:val="000000"/>
                <w:sz w:val="24"/>
                <w:szCs w:val="24"/>
                <w:lang w:val="lt-LT" w:eastAsia="lt-LT"/>
              </w:rPr>
            </w:pPr>
            <w:r w:rsidRPr="00A62D98">
              <w:rPr>
                <w:b/>
                <w:bCs/>
                <w:color w:val="000000"/>
                <w:sz w:val="24"/>
                <w:szCs w:val="24"/>
                <w:lang w:val="lt-LT" w:eastAsia="lt-LT"/>
              </w:rPr>
              <w:t>Viso</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EFDB00" w14:textId="77777777" w:rsidR="006168FB" w:rsidRPr="00A62D98" w:rsidRDefault="006168FB" w:rsidP="006168FB">
            <w:pPr>
              <w:ind w:firstLine="0"/>
              <w:jc w:val="center"/>
              <w:rPr>
                <w:b/>
                <w:bCs/>
                <w:color w:val="000000"/>
                <w:sz w:val="24"/>
                <w:szCs w:val="24"/>
                <w:lang w:val="lt-LT" w:eastAsia="lt-LT"/>
              </w:rPr>
            </w:pPr>
            <w:r w:rsidRPr="00A62D98">
              <w:rPr>
                <w:b/>
                <w:bCs/>
                <w:color w:val="000000"/>
                <w:sz w:val="24"/>
                <w:szCs w:val="24"/>
                <w:lang w:val="lt-LT" w:eastAsia="lt-LT"/>
              </w:rPr>
              <w:t>Proc.</w:t>
            </w:r>
          </w:p>
        </w:tc>
      </w:tr>
      <w:tr w:rsidR="006168FB" w:rsidRPr="00A62D98" w14:paraId="67BE9AB7" w14:textId="77777777" w:rsidTr="00A65439">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6570AB2" w14:textId="77777777" w:rsidR="006168FB" w:rsidRPr="00A62D98" w:rsidRDefault="006168FB" w:rsidP="006168FB">
            <w:pPr>
              <w:ind w:firstLine="0"/>
              <w:jc w:val="center"/>
              <w:rPr>
                <w:color w:val="000000"/>
                <w:sz w:val="24"/>
                <w:szCs w:val="24"/>
                <w:lang w:val="lt-LT" w:eastAsia="lt-LT"/>
              </w:rPr>
            </w:pPr>
            <w:r w:rsidRPr="00A62D98">
              <w:rPr>
                <w:lang w:val="lt-LT"/>
              </w:rPr>
              <w:t xml:space="preserve">Alytaus m. </w:t>
            </w:r>
          </w:p>
          <w:p w14:paraId="3A759DD2" w14:textId="0113F97E" w:rsidR="006168FB" w:rsidRPr="00A62D98" w:rsidRDefault="006168FB" w:rsidP="006168FB">
            <w:pPr>
              <w:ind w:firstLine="0"/>
              <w:jc w:val="center"/>
              <w:rPr>
                <w:color w:val="000000"/>
                <w:sz w:val="24"/>
                <w:szCs w:val="24"/>
                <w:lang w:val="lt-LT" w:eastAsia="lt-LT"/>
              </w:rPr>
            </w:pPr>
          </w:p>
        </w:tc>
        <w:tc>
          <w:tcPr>
            <w:tcW w:w="3810"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D3460F9" w14:textId="5F869A51" w:rsidR="006168FB" w:rsidRPr="00A62D98" w:rsidRDefault="006168FB" w:rsidP="006168FB">
            <w:pPr>
              <w:ind w:firstLine="0"/>
              <w:jc w:val="left"/>
              <w:rPr>
                <w:color w:val="000000"/>
                <w:sz w:val="24"/>
                <w:szCs w:val="24"/>
                <w:lang w:val="lt-LT" w:eastAsia="lt-LT"/>
              </w:rPr>
            </w:pPr>
            <w:r w:rsidRPr="00A62D98">
              <w:rPr>
                <w:lang w:val="lt-LT"/>
              </w:rPr>
              <w:t>Viso surinkta, t</w:t>
            </w:r>
          </w:p>
        </w:tc>
        <w:tc>
          <w:tcPr>
            <w:tcW w:w="1806"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D790892" w14:textId="71B1D77F" w:rsidR="006168FB" w:rsidRPr="00A62D98" w:rsidRDefault="006168FB" w:rsidP="006168FB">
            <w:pPr>
              <w:ind w:firstLine="0"/>
              <w:jc w:val="center"/>
              <w:rPr>
                <w:sz w:val="24"/>
                <w:szCs w:val="24"/>
                <w:lang w:val="lt-LT"/>
              </w:rPr>
            </w:pPr>
            <w:r w:rsidRPr="00A62D98">
              <w:rPr>
                <w:lang w:val="lt-LT"/>
              </w:rPr>
              <w:t>506,21</w:t>
            </w:r>
          </w:p>
        </w:tc>
        <w:tc>
          <w:tcPr>
            <w:tcW w:w="2268"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74ABA41" w14:textId="314966C5" w:rsidR="006168FB" w:rsidRPr="00A62D98" w:rsidRDefault="006168FB" w:rsidP="006168FB">
            <w:pPr>
              <w:ind w:firstLine="0"/>
              <w:jc w:val="center"/>
              <w:rPr>
                <w:sz w:val="24"/>
                <w:szCs w:val="24"/>
                <w:lang w:val="lt-LT"/>
              </w:rPr>
            </w:pPr>
            <w:r w:rsidRPr="00A62D98">
              <w:rPr>
                <w:lang w:val="lt-LT"/>
              </w:rPr>
              <w:t>518,04</w:t>
            </w:r>
          </w:p>
        </w:tc>
        <w:tc>
          <w:tcPr>
            <w:tcW w:w="1843"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8D83B22" w14:textId="3D3FC659" w:rsidR="006168FB" w:rsidRPr="00A62D98" w:rsidRDefault="006168FB" w:rsidP="006168FB">
            <w:pPr>
              <w:ind w:firstLine="0"/>
              <w:jc w:val="center"/>
              <w:rPr>
                <w:sz w:val="24"/>
                <w:szCs w:val="24"/>
                <w:lang w:val="lt-LT"/>
              </w:rPr>
            </w:pPr>
            <w:r w:rsidRPr="00A62D98">
              <w:rPr>
                <w:lang w:val="lt-LT"/>
              </w:rPr>
              <w:t>522,570</w:t>
            </w:r>
          </w:p>
        </w:tc>
        <w:tc>
          <w:tcPr>
            <w:tcW w:w="1701"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A617A4B" w14:textId="39E0D339" w:rsidR="006168FB" w:rsidRPr="00A62D98" w:rsidRDefault="006168FB" w:rsidP="006168FB">
            <w:pPr>
              <w:ind w:firstLine="0"/>
              <w:jc w:val="center"/>
              <w:rPr>
                <w:sz w:val="24"/>
                <w:szCs w:val="24"/>
                <w:lang w:val="lt-LT"/>
              </w:rPr>
            </w:pPr>
            <w:r w:rsidRPr="00A62D98">
              <w:rPr>
                <w:lang w:val="lt-LT"/>
              </w:rPr>
              <w:t>1483,683</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9D5B27" w14:textId="77777777" w:rsidR="006168FB" w:rsidRPr="00A62D98" w:rsidRDefault="006168FB" w:rsidP="006168FB">
            <w:pPr>
              <w:ind w:firstLine="0"/>
              <w:jc w:val="center"/>
              <w:rPr>
                <w:color w:val="000000"/>
                <w:sz w:val="24"/>
                <w:szCs w:val="24"/>
                <w:lang w:val="lt-LT" w:eastAsia="lt-LT"/>
              </w:rPr>
            </w:pPr>
          </w:p>
        </w:tc>
      </w:tr>
      <w:tr w:rsidR="006168FB" w:rsidRPr="00A62D98" w14:paraId="561F2411"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6425D7D"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0B093352" w14:textId="7E236001" w:rsidR="006168FB" w:rsidRPr="00A62D98" w:rsidRDefault="006168FB" w:rsidP="006168FB">
            <w:pPr>
              <w:ind w:firstLine="0"/>
              <w:jc w:val="left"/>
              <w:rPr>
                <w:color w:val="000000"/>
                <w:sz w:val="24"/>
                <w:szCs w:val="24"/>
                <w:lang w:val="lt-LT" w:eastAsia="lt-LT"/>
              </w:rPr>
            </w:pPr>
            <w:r w:rsidRPr="00A62D98">
              <w:rPr>
                <w:lang w:val="lt-LT"/>
              </w:rPr>
              <w:t>Tinkamos perdirbti,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7B027906" w14:textId="28A42C53" w:rsidR="006168FB" w:rsidRPr="00A62D98" w:rsidRDefault="006168FB" w:rsidP="006168FB">
            <w:pPr>
              <w:ind w:firstLine="0"/>
              <w:jc w:val="center"/>
              <w:rPr>
                <w:sz w:val="24"/>
                <w:szCs w:val="24"/>
                <w:lang w:val="lt-LT"/>
              </w:rPr>
            </w:pPr>
            <w:r w:rsidRPr="00A62D98">
              <w:rPr>
                <w:lang w:val="lt-LT"/>
              </w:rPr>
              <w:t>506,001</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8E9C9C7" w14:textId="25251840" w:rsidR="006168FB" w:rsidRPr="00A62D98" w:rsidRDefault="006168FB" w:rsidP="006168FB">
            <w:pPr>
              <w:ind w:firstLine="0"/>
              <w:jc w:val="center"/>
              <w:rPr>
                <w:sz w:val="24"/>
                <w:szCs w:val="24"/>
                <w:lang w:val="lt-LT"/>
              </w:rPr>
            </w:pPr>
            <w:r w:rsidRPr="00A62D98">
              <w:rPr>
                <w:lang w:val="lt-LT"/>
              </w:rPr>
              <w:t>241,11</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BEE8EAB" w14:textId="38573140" w:rsidR="006168FB" w:rsidRPr="00A62D98" w:rsidRDefault="006168FB" w:rsidP="006168FB">
            <w:pPr>
              <w:ind w:firstLine="0"/>
              <w:jc w:val="center"/>
              <w:rPr>
                <w:sz w:val="24"/>
                <w:szCs w:val="24"/>
                <w:lang w:val="lt-LT"/>
              </w:rPr>
            </w:pPr>
            <w:r w:rsidRPr="00A62D98">
              <w:rPr>
                <w:lang w:val="lt-LT"/>
              </w:rPr>
              <w:t>215,000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9E3F283" w14:textId="6E2791FD" w:rsidR="006168FB" w:rsidRPr="00A62D98" w:rsidRDefault="006168FB" w:rsidP="006168FB">
            <w:pPr>
              <w:ind w:firstLine="0"/>
              <w:jc w:val="center"/>
              <w:rPr>
                <w:sz w:val="24"/>
                <w:szCs w:val="24"/>
                <w:lang w:val="lt-LT"/>
              </w:rPr>
            </w:pPr>
            <w:r w:rsidRPr="00A62D98">
              <w:rPr>
                <w:lang w:val="lt-LT"/>
              </w:rPr>
              <w:t>962,111</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DB74DD" w14:textId="68B59B64" w:rsidR="006168FB" w:rsidRPr="00A62D98" w:rsidRDefault="006168FB" w:rsidP="006168FB">
            <w:pPr>
              <w:ind w:firstLine="0"/>
              <w:jc w:val="center"/>
              <w:rPr>
                <w:sz w:val="24"/>
                <w:szCs w:val="24"/>
                <w:lang w:val="lt-LT"/>
              </w:rPr>
            </w:pPr>
            <w:r w:rsidRPr="00A62D98">
              <w:rPr>
                <w:lang w:val="lt-LT"/>
              </w:rPr>
              <w:t>65%</w:t>
            </w:r>
          </w:p>
        </w:tc>
      </w:tr>
      <w:tr w:rsidR="006168FB" w:rsidRPr="00A62D98" w14:paraId="14ED9B46"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3B77B98"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310D1A69" w14:textId="0AB97215" w:rsidR="006168FB" w:rsidRPr="00A62D98" w:rsidRDefault="006168FB" w:rsidP="006168FB">
            <w:pPr>
              <w:ind w:firstLine="0"/>
              <w:jc w:val="left"/>
              <w:rPr>
                <w:color w:val="000000"/>
                <w:sz w:val="24"/>
                <w:szCs w:val="24"/>
                <w:lang w:val="lt-LT" w:eastAsia="lt-LT"/>
              </w:rPr>
            </w:pPr>
            <w:r w:rsidRPr="00A62D98">
              <w:rPr>
                <w:lang w:val="lt-LT"/>
              </w:rPr>
              <w:t>Deginimui,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5EBAFDB8" w14:textId="2CBBF542"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6A451F0" w14:textId="7ED4C1E8"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8E832B7" w14:textId="3A2857A3" w:rsidR="006168FB" w:rsidRPr="00A62D98" w:rsidRDefault="006168FB" w:rsidP="006168FB">
            <w:pPr>
              <w:ind w:firstLine="0"/>
              <w:jc w:val="center"/>
              <w:rPr>
                <w:sz w:val="24"/>
                <w:szCs w:val="24"/>
                <w:lang w:val="lt-LT"/>
              </w:rPr>
            </w:pPr>
            <w:r w:rsidRPr="00A62D98">
              <w:rPr>
                <w:lang w:val="lt-LT"/>
              </w:rPr>
              <w:t>100,806</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EEE57BE" w14:textId="5B755FF9" w:rsidR="006168FB" w:rsidRPr="00A62D98" w:rsidRDefault="006168FB" w:rsidP="006168FB">
            <w:pPr>
              <w:ind w:firstLine="0"/>
              <w:jc w:val="center"/>
              <w:rPr>
                <w:sz w:val="24"/>
                <w:szCs w:val="24"/>
                <w:lang w:val="lt-LT"/>
              </w:rPr>
            </w:pPr>
            <w:r w:rsidRPr="00A62D98">
              <w:rPr>
                <w:lang w:val="lt-LT"/>
              </w:rPr>
              <w:t>100,806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A8F5E1" w14:textId="45EC2D60" w:rsidR="006168FB" w:rsidRPr="00A62D98" w:rsidRDefault="006168FB" w:rsidP="006168FB">
            <w:pPr>
              <w:ind w:firstLine="0"/>
              <w:jc w:val="center"/>
              <w:rPr>
                <w:sz w:val="24"/>
                <w:szCs w:val="24"/>
                <w:lang w:val="lt-LT"/>
              </w:rPr>
            </w:pPr>
            <w:r w:rsidRPr="00A62D98">
              <w:rPr>
                <w:lang w:val="lt-LT"/>
              </w:rPr>
              <w:t>7%</w:t>
            </w:r>
          </w:p>
        </w:tc>
      </w:tr>
      <w:tr w:rsidR="006168FB" w:rsidRPr="00A62D98" w14:paraId="3F1336F5"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A6A7A6F"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61E7E264" w14:textId="56F92F81" w:rsidR="006168FB" w:rsidRPr="00A62D98" w:rsidRDefault="006168FB" w:rsidP="006168FB">
            <w:pPr>
              <w:ind w:firstLine="0"/>
              <w:jc w:val="left"/>
              <w:rPr>
                <w:color w:val="000000"/>
                <w:sz w:val="24"/>
                <w:szCs w:val="24"/>
                <w:lang w:val="lt-LT" w:eastAsia="lt-LT"/>
              </w:rPr>
            </w:pPr>
            <w:r w:rsidRPr="00A62D98">
              <w:rPr>
                <w:lang w:val="lt-LT"/>
              </w:rPr>
              <w:t>Susidarė rūšiavimo atliekų, t,  19 12 12</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17E51017" w14:textId="0EF708B6"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9A6FC33" w14:textId="0381931B" w:rsidR="006168FB" w:rsidRPr="00A62D98" w:rsidRDefault="006168FB" w:rsidP="006168FB">
            <w:pPr>
              <w:ind w:firstLine="0"/>
              <w:jc w:val="center"/>
              <w:rPr>
                <w:sz w:val="24"/>
                <w:szCs w:val="24"/>
                <w:lang w:val="lt-LT"/>
              </w:rPr>
            </w:pPr>
            <w:r w:rsidRPr="00A62D98">
              <w:rPr>
                <w:lang w:val="lt-LT"/>
              </w:rPr>
              <w:t>248,713</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626130F" w14:textId="0451AA1E" w:rsidR="006168FB" w:rsidRPr="00A62D98" w:rsidRDefault="006168FB" w:rsidP="006168FB">
            <w:pPr>
              <w:ind w:firstLine="0"/>
              <w:jc w:val="center"/>
              <w:rPr>
                <w:sz w:val="24"/>
                <w:szCs w:val="24"/>
                <w:lang w:val="lt-LT"/>
              </w:rPr>
            </w:pPr>
            <w:r w:rsidRPr="00A62D98">
              <w:rPr>
                <w:lang w:val="lt-LT"/>
              </w:rPr>
              <w:t>172,053</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DB5FAD2" w14:textId="020DBC8F" w:rsidR="006168FB" w:rsidRPr="00A62D98" w:rsidRDefault="006168FB" w:rsidP="006168FB">
            <w:pPr>
              <w:ind w:firstLine="0"/>
              <w:jc w:val="center"/>
              <w:rPr>
                <w:sz w:val="24"/>
                <w:szCs w:val="24"/>
                <w:lang w:val="lt-LT"/>
              </w:rPr>
            </w:pPr>
            <w:r w:rsidRPr="00A62D98">
              <w:rPr>
                <w:lang w:val="lt-LT"/>
              </w:rPr>
              <w:t>421</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6411FE" w14:textId="0DD24B32" w:rsidR="006168FB" w:rsidRPr="00A62D98" w:rsidRDefault="006168FB" w:rsidP="006168FB">
            <w:pPr>
              <w:ind w:firstLine="0"/>
              <w:jc w:val="center"/>
              <w:rPr>
                <w:sz w:val="24"/>
                <w:szCs w:val="24"/>
                <w:lang w:val="lt-LT"/>
              </w:rPr>
            </w:pPr>
            <w:r w:rsidRPr="00A62D98">
              <w:rPr>
                <w:lang w:val="lt-LT"/>
              </w:rPr>
              <w:t>28%</w:t>
            </w:r>
          </w:p>
        </w:tc>
      </w:tr>
      <w:tr w:rsidR="006168FB" w:rsidRPr="00A62D98" w14:paraId="2121AFA2" w14:textId="77777777" w:rsidTr="00A65439">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1AA088F0" w14:textId="77777777" w:rsidR="006168FB" w:rsidRPr="00A62D98" w:rsidRDefault="006168FB" w:rsidP="006168FB">
            <w:pPr>
              <w:ind w:firstLine="0"/>
              <w:jc w:val="center"/>
              <w:rPr>
                <w:color w:val="000000"/>
                <w:sz w:val="24"/>
                <w:szCs w:val="24"/>
                <w:lang w:val="lt-LT" w:eastAsia="lt-LT"/>
              </w:rPr>
            </w:pPr>
            <w:r w:rsidRPr="00A62D98">
              <w:rPr>
                <w:lang w:val="lt-LT"/>
              </w:rPr>
              <w:t xml:space="preserve">Alytaus r. </w:t>
            </w:r>
          </w:p>
          <w:p w14:paraId="5F302E3E" w14:textId="659184CD" w:rsidR="006168FB" w:rsidRPr="00A62D98" w:rsidRDefault="006168FB" w:rsidP="006168FB">
            <w:pPr>
              <w:ind w:firstLine="0"/>
              <w:jc w:val="center"/>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566AE72D" w14:textId="074F16EC" w:rsidR="006168FB" w:rsidRPr="00A62D98" w:rsidRDefault="006168FB" w:rsidP="006168FB">
            <w:pPr>
              <w:ind w:firstLine="0"/>
              <w:jc w:val="left"/>
              <w:rPr>
                <w:color w:val="000000"/>
                <w:sz w:val="24"/>
                <w:szCs w:val="24"/>
                <w:lang w:val="lt-LT" w:eastAsia="lt-LT"/>
              </w:rPr>
            </w:pPr>
            <w:r w:rsidRPr="00A62D98">
              <w:rPr>
                <w:lang w:val="lt-LT"/>
              </w:rPr>
              <w:t>Viso surinkta,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5E337D57" w14:textId="25E09964" w:rsidR="006168FB" w:rsidRPr="00A62D98" w:rsidRDefault="006168FB" w:rsidP="006168FB">
            <w:pPr>
              <w:ind w:firstLine="0"/>
              <w:jc w:val="center"/>
              <w:rPr>
                <w:sz w:val="24"/>
                <w:szCs w:val="24"/>
                <w:lang w:val="lt-LT"/>
              </w:rPr>
            </w:pPr>
            <w:r w:rsidRPr="00A62D98">
              <w:rPr>
                <w:lang w:val="lt-LT"/>
              </w:rPr>
              <w:t>106,870</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785C6432" w14:textId="466A486B" w:rsidR="006168FB" w:rsidRPr="00A62D98" w:rsidRDefault="006168FB" w:rsidP="006168FB">
            <w:pPr>
              <w:ind w:firstLine="0"/>
              <w:jc w:val="center"/>
              <w:rPr>
                <w:sz w:val="24"/>
                <w:szCs w:val="24"/>
                <w:lang w:val="lt-LT"/>
              </w:rPr>
            </w:pPr>
            <w:r w:rsidRPr="00A62D98">
              <w:rPr>
                <w:lang w:val="lt-LT"/>
              </w:rPr>
              <w:t>52,11</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0B7CBA18" w14:textId="37BB4F0E" w:rsidR="006168FB" w:rsidRPr="00A62D98" w:rsidRDefault="006168FB" w:rsidP="006168FB">
            <w:pPr>
              <w:ind w:firstLine="0"/>
              <w:jc w:val="center"/>
              <w:rPr>
                <w:sz w:val="24"/>
                <w:szCs w:val="24"/>
                <w:lang w:val="lt-LT"/>
              </w:rPr>
            </w:pPr>
            <w:r w:rsidRPr="00A62D98">
              <w:rPr>
                <w:lang w:val="lt-LT"/>
              </w:rPr>
              <w:t>71,710</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4AFBDBCC" w14:textId="245B81DB" w:rsidR="006168FB" w:rsidRPr="00A62D98" w:rsidRDefault="006168FB" w:rsidP="006168FB">
            <w:pPr>
              <w:ind w:firstLine="0"/>
              <w:jc w:val="center"/>
              <w:rPr>
                <w:sz w:val="24"/>
                <w:szCs w:val="24"/>
                <w:lang w:val="lt-LT"/>
              </w:rPr>
            </w:pPr>
            <w:r w:rsidRPr="00A62D98">
              <w:rPr>
                <w:lang w:val="lt-LT"/>
              </w:rPr>
              <w:t>229,830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2BF9FA" w14:textId="77777777" w:rsidR="006168FB" w:rsidRPr="00A62D98" w:rsidRDefault="006168FB" w:rsidP="006168FB">
            <w:pPr>
              <w:ind w:firstLine="0"/>
              <w:jc w:val="center"/>
              <w:rPr>
                <w:color w:val="000000"/>
                <w:sz w:val="24"/>
                <w:szCs w:val="24"/>
                <w:lang w:val="lt-LT" w:eastAsia="lt-LT"/>
              </w:rPr>
            </w:pPr>
          </w:p>
        </w:tc>
      </w:tr>
      <w:tr w:rsidR="006168FB" w:rsidRPr="00A62D98" w14:paraId="7A6C1359"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245B9C17"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697FE7B5" w14:textId="1A578BDD" w:rsidR="006168FB" w:rsidRPr="00A62D98" w:rsidRDefault="006168FB" w:rsidP="006168FB">
            <w:pPr>
              <w:ind w:firstLine="0"/>
              <w:jc w:val="left"/>
              <w:rPr>
                <w:color w:val="000000"/>
                <w:sz w:val="24"/>
                <w:szCs w:val="24"/>
                <w:lang w:val="lt-LT" w:eastAsia="lt-LT"/>
              </w:rPr>
            </w:pPr>
            <w:r w:rsidRPr="00A62D98">
              <w:rPr>
                <w:lang w:val="lt-LT"/>
              </w:rPr>
              <w:t>Tinkamos perdirbti,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6AE90449" w14:textId="4D6997ED" w:rsidR="006168FB" w:rsidRPr="00A62D98" w:rsidRDefault="006168FB" w:rsidP="006168FB">
            <w:pPr>
              <w:ind w:firstLine="0"/>
              <w:jc w:val="center"/>
              <w:rPr>
                <w:sz w:val="24"/>
                <w:szCs w:val="24"/>
                <w:lang w:val="lt-LT"/>
              </w:rPr>
            </w:pPr>
            <w:r w:rsidRPr="00A62D98">
              <w:rPr>
                <w:lang w:val="lt-LT"/>
              </w:rPr>
              <w:t>106,853</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08565631" w14:textId="0E076B78" w:rsidR="006168FB" w:rsidRPr="00A62D98" w:rsidRDefault="006168FB" w:rsidP="006168FB">
            <w:pPr>
              <w:ind w:firstLine="0"/>
              <w:jc w:val="center"/>
              <w:rPr>
                <w:sz w:val="24"/>
                <w:szCs w:val="24"/>
                <w:lang w:val="lt-LT"/>
              </w:rPr>
            </w:pPr>
            <w:r w:rsidRPr="00A62D98">
              <w:rPr>
                <w:lang w:val="lt-LT"/>
              </w:rPr>
              <w:t>44,327</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7335380A" w14:textId="54D627A9" w:rsidR="006168FB" w:rsidRPr="00A62D98" w:rsidRDefault="006168FB" w:rsidP="006168FB">
            <w:pPr>
              <w:ind w:firstLine="0"/>
              <w:jc w:val="center"/>
              <w:rPr>
                <w:sz w:val="24"/>
                <w:szCs w:val="24"/>
                <w:lang w:val="lt-LT"/>
              </w:rPr>
            </w:pPr>
            <w:r w:rsidRPr="00A62D98">
              <w:rPr>
                <w:lang w:val="lt-LT"/>
              </w:rPr>
              <w:t>38,545</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5BB3D835" w14:textId="737D7CDC" w:rsidR="006168FB" w:rsidRPr="00A62D98" w:rsidRDefault="006168FB" w:rsidP="006168FB">
            <w:pPr>
              <w:ind w:firstLine="0"/>
              <w:jc w:val="center"/>
              <w:rPr>
                <w:sz w:val="24"/>
                <w:szCs w:val="24"/>
                <w:lang w:val="lt-LT"/>
              </w:rPr>
            </w:pPr>
            <w:r w:rsidRPr="00A62D98">
              <w:rPr>
                <w:lang w:val="lt-LT"/>
              </w:rPr>
              <w:t>189,725</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7A5DC5" w14:textId="24AF857A" w:rsidR="006168FB" w:rsidRPr="00A62D98" w:rsidRDefault="006168FB" w:rsidP="006168FB">
            <w:pPr>
              <w:ind w:firstLine="0"/>
              <w:jc w:val="center"/>
              <w:rPr>
                <w:sz w:val="24"/>
                <w:szCs w:val="24"/>
                <w:lang w:val="lt-LT"/>
              </w:rPr>
            </w:pPr>
            <w:r w:rsidRPr="00A62D98">
              <w:rPr>
                <w:lang w:val="lt-LT"/>
              </w:rPr>
              <w:t>83%</w:t>
            </w:r>
          </w:p>
        </w:tc>
      </w:tr>
      <w:tr w:rsidR="006168FB" w:rsidRPr="00A62D98" w14:paraId="0F6C70CC"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1F2F33CC"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70E2D353" w14:textId="2E558CC6" w:rsidR="006168FB" w:rsidRPr="00A62D98" w:rsidRDefault="006168FB" w:rsidP="006168FB">
            <w:pPr>
              <w:ind w:firstLine="0"/>
              <w:jc w:val="left"/>
              <w:rPr>
                <w:color w:val="000000"/>
                <w:sz w:val="24"/>
                <w:szCs w:val="24"/>
                <w:lang w:val="lt-LT" w:eastAsia="lt-LT"/>
              </w:rPr>
            </w:pPr>
            <w:r w:rsidRPr="00A62D98">
              <w:rPr>
                <w:lang w:val="lt-LT"/>
              </w:rPr>
              <w:t>Deginimui,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48D21C86" w14:textId="42470943"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3F9D26CF" w14:textId="0AD59951"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0AE69CC8" w14:textId="7F2FFCBD" w:rsidR="006168FB" w:rsidRPr="00A62D98" w:rsidRDefault="006168FB" w:rsidP="006168FB">
            <w:pPr>
              <w:ind w:firstLine="0"/>
              <w:jc w:val="center"/>
              <w:rPr>
                <w:sz w:val="24"/>
                <w:szCs w:val="24"/>
                <w:lang w:val="lt-LT"/>
              </w:rPr>
            </w:pPr>
            <w:r w:rsidRPr="00A62D98">
              <w:rPr>
                <w:lang w:val="lt-LT"/>
              </w:rPr>
              <w:t>20,013</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4C19665E" w14:textId="6A070B2B" w:rsidR="006168FB" w:rsidRPr="00A62D98" w:rsidRDefault="006168FB" w:rsidP="006168FB">
            <w:pPr>
              <w:ind w:firstLine="0"/>
              <w:jc w:val="center"/>
              <w:rPr>
                <w:sz w:val="24"/>
                <w:szCs w:val="24"/>
                <w:lang w:val="lt-LT"/>
              </w:rPr>
            </w:pPr>
            <w:r w:rsidRPr="00A62D98">
              <w:rPr>
                <w:lang w:val="lt-LT"/>
              </w:rPr>
              <w:t>20,013</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790975" w14:textId="76C3D8B5" w:rsidR="006168FB" w:rsidRPr="00A62D98" w:rsidRDefault="006168FB" w:rsidP="006168FB">
            <w:pPr>
              <w:ind w:firstLine="0"/>
              <w:jc w:val="center"/>
              <w:rPr>
                <w:sz w:val="24"/>
                <w:szCs w:val="24"/>
                <w:lang w:val="lt-LT"/>
              </w:rPr>
            </w:pPr>
            <w:r w:rsidRPr="00A62D98">
              <w:rPr>
                <w:lang w:val="lt-LT"/>
              </w:rPr>
              <w:t>9%</w:t>
            </w:r>
          </w:p>
        </w:tc>
      </w:tr>
      <w:tr w:rsidR="006168FB" w:rsidRPr="00A62D98" w14:paraId="388999BC"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4E300ACA"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241AC891" w14:textId="6A98AF63" w:rsidR="006168FB" w:rsidRPr="00A62D98" w:rsidRDefault="006168FB" w:rsidP="006168FB">
            <w:pPr>
              <w:ind w:firstLine="0"/>
              <w:jc w:val="left"/>
              <w:rPr>
                <w:color w:val="000000"/>
                <w:sz w:val="24"/>
                <w:szCs w:val="24"/>
                <w:lang w:val="lt-LT" w:eastAsia="lt-LT"/>
              </w:rPr>
            </w:pPr>
            <w:r w:rsidRPr="00A62D98">
              <w:rPr>
                <w:lang w:val="lt-LT"/>
              </w:rPr>
              <w:t>Susidarė rūšiavimo atliekų, t,  19 12 12</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328D2CB5" w14:textId="1119D308" w:rsidR="006168FB" w:rsidRPr="00A62D98" w:rsidRDefault="006168FB" w:rsidP="006168FB">
            <w:pPr>
              <w:ind w:firstLine="0"/>
              <w:jc w:val="center"/>
              <w:rPr>
                <w:sz w:val="24"/>
                <w:szCs w:val="24"/>
                <w:lang w:val="lt-LT"/>
              </w:rPr>
            </w:pPr>
            <w:r w:rsidRPr="00A62D98">
              <w:rPr>
                <w:lang w:val="lt-LT"/>
              </w:rPr>
              <w:t>0,017</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6CF8E0E9" w14:textId="69CFC07B" w:rsidR="006168FB" w:rsidRPr="00A62D98" w:rsidRDefault="006168FB" w:rsidP="006168FB">
            <w:pPr>
              <w:ind w:firstLine="0"/>
              <w:jc w:val="center"/>
              <w:rPr>
                <w:sz w:val="24"/>
                <w:szCs w:val="24"/>
                <w:lang w:val="lt-LT"/>
              </w:rPr>
            </w:pPr>
            <w:r w:rsidRPr="00A62D98">
              <w:rPr>
                <w:lang w:val="lt-LT"/>
              </w:rPr>
              <w:t>2,214</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22D93D96" w14:textId="4FE084C8" w:rsidR="006168FB" w:rsidRPr="00A62D98" w:rsidRDefault="006168FB" w:rsidP="006168FB">
            <w:pPr>
              <w:ind w:firstLine="0"/>
              <w:jc w:val="center"/>
              <w:rPr>
                <w:sz w:val="24"/>
                <w:szCs w:val="24"/>
                <w:lang w:val="lt-LT"/>
              </w:rPr>
            </w:pPr>
            <w:r w:rsidRPr="00A62D98">
              <w:rPr>
                <w:lang w:val="lt-LT"/>
              </w:rPr>
              <w:t>17,861</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031C6F8C" w14:textId="49CF4539" w:rsidR="006168FB" w:rsidRPr="00A62D98" w:rsidRDefault="006168FB" w:rsidP="006168FB">
            <w:pPr>
              <w:ind w:firstLine="0"/>
              <w:jc w:val="center"/>
              <w:rPr>
                <w:sz w:val="24"/>
                <w:szCs w:val="24"/>
                <w:lang w:val="lt-LT"/>
              </w:rPr>
            </w:pPr>
            <w:r w:rsidRPr="00A62D98">
              <w:rPr>
                <w:lang w:val="lt-LT"/>
              </w:rPr>
              <w:t>20,092</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F00F58" w14:textId="128757E1" w:rsidR="006168FB" w:rsidRPr="00A62D98" w:rsidRDefault="006168FB" w:rsidP="006168FB">
            <w:pPr>
              <w:ind w:firstLine="0"/>
              <w:jc w:val="center"/>
              <w:rPr>
                <w:sz w:val="24"/>
                <w:szCs w:val="24"/>
                <w:lang w:val="lt-LT"/>
              </w:rPr>
            </w:pPr>
            <w:r w:rsidRPr="00A62D98">
              <w:rPr>
                <w:lang w:val="lt-LT"/>
              </w:rPr>
              <w:t>9%</w:t>
            </w:r>
          </w:p>
        </w:tc>
      </w:tr>
      <w:tr w:rsidR="006168FB" w:rsidRPr="00A62D98" w14:paraId="20ED31DB" w14:textId="77777777" w:rsidTr="00A65439">
        <w:trPr>
          <w:trHeight w:val="300"/>
        </w:trPr>
        <w:tc>
          <w:tcPr>
            <w:tcW w:w="1750" w:type="dxa"/>
            <w:vMerge w:val="restart"/>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0681229" w14:textId="77777777" w:rsidR="006168FB" w:rsidRPr="00A62D98" w:rsidRDefault="006168FB" w:rsidP="006168FB">
            <w:pPr>
              <w:ind w:firstLine="0"/>
              <w:jc w:val="center"/>
              <w:rPr>
                <w:color w:val="000000"/>
                <w:sz w:val="24"/>
                <w:szCs w:val="24"/>
                <w:lang w:val="lt-LT" w:eastAsia="lt-LT"/>
              </w:rPr>
            </w:pPr>
            <w:r w:rsidRPr="00A62D98">
              <w:rPr>
                <w:lang w:val="lt-LT"/>
              </w:rPr>
              <w:t xml:space="preserve">Birštono </w:t>
            </w:r>
          </w:p>
          <w:p w14:paraId="11DB87F5" w14:textId="1D4FFB4A" w:rsidR="006168FB" w:rsidRPr="00A62D98" w:rsidRDefault="006168FB" w:rsidP="006168FB">
            <w:pPr>
              <w:ind w:firstLine="0"/>
              <w:jc w:val="center"/>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2DFB807F" w14:textId="5F81AF19" w:rsidR="006168FB" w:rsidRPr="00A62D98" w:rsidRDefault="006168FB" w:rsidP="006168FB">
            <w:pPr>
              <w:ind w:firstLine="0"/>
              <w:jc w:val="left"/>
              <w:rPr>
                <w:color w:val="000000"/>
                <w:sz w:val="24"/>
                <w:szCs w:val="24"/>
                <w:lang w:val="lt-LT" w:eastAsia="lt-LT"/>
              </w:rPr>
            </w:pPr>
            <w:r w:rsidRPr="00A62D98">
              <w:rPr>
                <w:lang w:val="lt-LT"/>
              </w:rPr>
              <w:t>Viso surinkta,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247D4E59" w14:textId="3464FC0B" w:rsidR="006168FB" w:rsidRPr="00A62D98" w:rsidRDefault="006168FB" w:rsidP="006168FB">
            <w:pPr>
              <w:ind w:firstLine="0"/>
              <w:jc w:val="center"/>
              <w:rPr>
                <w:sz w:val="24"/>
                <w:szCs w:val="24"/>
                <w:lang w:val="lt-LT"/>
              </w:rPr>
            </w:pPr>
            <w:r w:rsidRPr="00A62D98">
              <w:rPr>
                <w:lang w:val="lt-LT"/>
              </w:rPr>
              <w:t>67,6</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633675F" w14:textId="4A19F401" w:rsidR="006168FB" w:rsidRPr="00A62D98" w:rsidRDefault="006168FB" w:rsidP="006168FB">
            <w:pPr>
              <w:ind w:firstLine="0"/>
              <w:jc w:val="center"/>
              <w:rPr>
                <w:sz w:val="24"/>
                <w:szCs w:val="24"/>
                <w:lang w:val="lt-LT"/>
              </w:rPr>
            </w:pPr>
            <w:r w:rsidRPr="00A62D98">
              <w:rPr>
                <w:lang w:val="lt-LT"/>
              </w:rPr>
              <w:t>28,87</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D11ACD0" w14:textId="3E020B34" w:rsidR="006168FB" w:rsidRPr="00A62D98" w:rsidRDefault="006168FB" w:rsidP="006168FB">
            <w:pPr>
              <w:ind w:firstLine="0"/>
              <w:jc w:val="center"/>
              <w:rPr>
                <w:sz w:val="24"/>
                <w:szCs w:val="24"/>
                <w:lang w:val="lt-LT"/>
              </w:rPr>
            </w:pPr>
            <w:r w:rsidRPr="00A62D98">
              <w:rPr>
                <w:lang w:val="lt-LT"/>
              </w:rPr>
              <w:t>35,720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A1F6070" w14:textId="696686D8" w:rsidR="006168FB" w:rsidRPr="00A62D98" w:rsidRDefault="006168FB" w:rsidP="006168FB">
            <w:pPr>
              <w:ind w:firstLine="0"/>
              <w:jc w:val="center"/>
              <w:rPr>
                <w:sz w:val="24"/>
                <w:szCs w:val="24"/>
                <w:lang w:val="lt-LT"/>
              </w:rPr>
            </w:pPr>
            <w:r w:rsidRPr="00A62D98">
              <w:rPr>
                <w:lang w:val="lt-LT"/>
              </w:rPr>
              <w:t>138,4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C356FE" w14:textId="77777777" w:rsidR="006168FB" w:rsidRPr="00A62D98" w:rsidRDefault="006168FB" w:rsidP="006168FB">
            <w:pPr>
              <w:ind w:firstLine="0"/>
              <w:jc w:val="center"/>
              <w:rPr>
                <w:color w:val="000000"/>
                <w:sz w:val="24"/>
                <w:szCs w:val="24"/>
                <w:lang w:val="lt-LT" w:eastAsia="lt-LT"/>
              </w:rPr>
            </w:pPr>
          </w:p>
        </w:tc>
      </w:tr>
      <w:tr w:rsidR="006168FB" w:rsidRPr="00A62D98" w14:paraId="114B2862"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69E6165"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450B3A6E" w14:textId="773F2BEA" w:rsidR="006168FB" w:rsidRPr="00A62D98" w:rsidRDefault="006168FB" w:rsidP="006168FB">
            <w:pPr>
              <w:ind w:firstLine="0"/>
              <w:jc w:val="left"/>
              <w:rPr>
                <w:color w:val="000000"/>
                <w:sz w:val="24"/>
                <w:szCs w:val="24"/>
                <w:lang w:val="lt-LT" w:eastAsia="lt-LT"/>
              </w:rPr>
            </w:pPr>
            <w:r w:rsidRPr="00A62D98">
              <w:rPr>
                <w:lang w:val="lt-LT"/>
              </w:rPr>
              <w:t>Tinkamos perdirbti,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5ACD6686" w14:textId="76015E04" w:rsidR="006168FB" w:rsidRPr="00A62D98" w:rsidRDefault="006168FB" w:rsidP="006168FB">
            <w:pPr>
              <w:ind w:firstLine="0"/>
              <w:jc w:val="center"/>
              <w:rPr>
                <w:sz w:val="24"/>
                <w:szCs w:val="24"/>
                <w:lang w:val="lt-LT"/>
              </w:rPr>
            </w:pPr>
            <w:r w:rsidRPr="00A62D98">
              <w:rPr>
                <w:lang w:val="lt-LT"/>
              </w:rPr>
              <w:t>67,575</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4E31759" w14:textId="3F7BFF65" w:rsidR="006168FB" w:rsidRPr="00A62D98" w:rsidRDefault="006168FB" w:rsidP="006168FB">
            <w:pPr>
              <w:ind w:firstLine="0"/>
              <w:jc w:val="center"/>
              <w:rPr>
                <w:sz w:val="24"/>
                <w:szCs w:val="24"/>
                <w:lang w:val="lt-LT"/>
              </w:rPr>
            </w:pPr>
            <w:r w:rsidRPr="00A62D98">
              <w:rPr>
                <w:lang w:val="lt-LT"/>
              </w:rPr>
              <w:t>33,634</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7035DB0" w14:textId="421B0184" w:rsidR="006168FB" w:rsidRPr="00A62D98" w:rsidRDefault="006168FB" w:rsidP="006168FB">
            <w:pPr>
              <w:ind w:firstLine="0"/>
              <w:jc w:val="center"/>
              <w:rPr>
                <w:sz w:val="24"/>
                <w:szCs w:val="24"/>
                <w:lang w:val="lt-LT"/>
              </w:rPr>
            </w:pPr>
            <w:r w:rsidRPr="00A62D98">
              <w:rPr>
                <w:lang w:val="lt-LT"/>
              </w:rPr>
              <w:t>17,247</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72E1729" w14:textId="6355697F" w:rsidR="006168FB" w:rsidRPr="00A62D98" w:rsidRDefault="006168FB" w:rsidP="006168FB">
            <w:pPr>
              <w:ind w:firstLine="0"/>
              <w:jc w:val="center"/>
              <w:rPr>
                <w:sz w:val="24"/>
                <w:szCs w:val="24"/>
                <w:lang w:val="lt-LT"/>
              </w:rPr>
            </w:pPr>
            <w:r w:rsidRPr="00A62D98">
              <w:rPr>
                <w:lang w:val="lt-LT"/>
              </w:rPr>
              <w:t>118,456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3B3ACB" w14:textId="14F8140A" w:rsidR="006168FB" w:rsidRPr="00A62D98" w:rsidRDefault="006168FB" w:rsidP="006168FB">
            <w:pPr>
              <w:ind w:firstLine="0"/>
              <w:jc w:val="center"/>
              <w:rPr>
                <w:sz w:val="24"/>
                <w:szCs w:val="24"/>
                <w:lang w:val="lt-LT"/>
              </w:rPr>
            </w:pPr>
            <w:r w:rsidRPr="00A62D98">
              <w:rPr>
                <w:lang w:val="lt-LT"/>
              </w:rPr>
              <w:t>86%</w:t>
            </w:r>
          </w:p>
        </w:tc>
      </w:tr>
      <w:tr w:rsidR="006168FB" w:rsidRPr="00A62D98" w14:paraId="161D93DE"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B58F8A5"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6F477887" w14:textId="1409A257" w:rsidR="006168FB" w:rsidRPr="00A62D98" w:rsidRDefault="006168FB" w:rsidP="006168FB">
            <w:pPr>
              <w:ind w:firstLine="0"/>
              <w:jc w:val="left"/>
              <w:rPr>
                <w:color w:val="000000"/>
                <w:sz w:val="24"/>
                <w:szCs w:val="24"/>
                <w:lang w:val="lt-LT" w:eastAsia="lt-LT"/>
              </w:rPr>
            </w:pPr>
            <w:r w:rsidRPr="00A62D98">
              <w:rPr>
                <w:lang w:val="lt-LT"/>
              </w:rPr>
              <w:t>Deginimui,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23E7C1CA" w14:textId="7AFDF9AB"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D0227D8" w14:textId="0DC2BB75"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6BF4B8F" w14:textId="082039A7" w:rsidR="006168FB" w:rsidRPr="00A62D98" w:rsidRDefault="006168FB" w:rsidP="006168FB">
            <w:pPr>
              <w:ind w:firstLine="0"/>
              <w:jc w:val="center"/>
              <w:rPr>
                <w:sz w:val="24"/>
                <w:szCs w:val="24"/>
                <w:lang w:val="lt-LT"/>
              </w:rPr>
            </w:pPr>
            <w:r w:rsidRPr="00A62D98">
              <w:rPr>
                <w:lang w:val="lt-LT"/>
              </w:rPr>
              <w:t>14,66</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3C2685F" w14:textId="4573F3B5" w:rsidR="006168FB" w:rsidRPr="00A62D98" w:rsidRDefault="006168FB" w:rsidP="006168FB">
            <w:pPr>
              <w:ind w:firstLine="0"/>
              <w:jc w:val="center"/>
              <w:rPr>
                <w:sz w:val="24"/>
                <w:szCs w:val="24"/>
                <w:lang w:val="lt-LT"/>
              </w:rPr>
            </w:pPr>
            <w:r w:rsidRPr="00A62D98">
              <w:rPr>
                <w:lang w:val="lt-LT"/>
              </w:rPr>
              <w:t>14,66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2AB990" w14:textId="587168FB" w:rsidR="006168FB" w:rsidRPr="00A62D98" w:rsidRDefault="006168FB" w:rsidP="006168FB">
            <w:pPr>
              <w:ind w:firstLine="0"/>
              <w:jc w:val="center"/>
              <w:rPr>
                <w:sz w:val="24"/>
                <w:szCs w:val="24"/>
                <w:lang w:val="lt-LT"/>
              </w:rPr>
            </w:pPr>
            <w:r w:rsidRPr="00A62D98">
              <w:rPr>
                <w:lang w:val="lt-LT"/>
              </w:rPr>
              <w:t>11%</w:t>
            </w:r>
          </w:p>
        </w:tc>
      </w:tr>
      <w:tr w:rsidR="006168FB" w:rsidRPr="00A62D98" w14:paraId="3C6BFCFA"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7BE7B3A"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318A0FCD" w14:textId="4154C782" w:rsidR="006168FB" w:rsidRPr="00A62D98" w:rsidRDefault="006168FB" w:rsidP="006168FB">
            <w:pPr>
              <w:ind w:firstLine="0"/>
              <w:jc w:val="left"/>
              <w:rPr>
                <w:color w:val="000000"/>
                <w:sz w:val="24"/>
                <w:szCs w:val="24"/>
                <w:lang w:val="lt-LT" w:eastAsia="lt-LT"/>
              </w:rPr>
            </w:pPr>
            <w:r w:rsidRPr="00A62D98">
              <w:rPr>
                <w:lang w:val="lt-LT"/>
              </w:rPr>
              <w:t>Susidarė rūšiavimo atliekų, t,  19 12 12</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188CFA00" w14:textId="1FDE8738" w:rsidR="006168FB" w:rsidRPr="00A62D98" w:rsidRDefault="006168FB" w:rsidP="006168FB">
            <w:pPr>
              <w:ind w:firstLine="0"/>
              <w:jc w:val="center"/>
              <w:rPr>
                <w:sz w:val="24"/>
                <w:szCs w:val="24"/>
                <w:lang w:val="lt-LT"/>
              </w:rPr>
            </w:pPr>
            <w:r w:rsidRPr="00A62D98">
              <w:rPr>
                <w:lang w:val="lt-LT"/>
              </w:rPr>
              <w:t>0,025</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35F9342" w14:textId="1CBC574A" w:rsidR="006168FB" w:rsidRPr="00A62D98" w:rsidRDefault="006168FB" w:rsidP="006168FB">
            <w:pPr>
              <w:ind w:firstLine="0"/>
              <w:jc w:val="center"/>
              <w:rPr>
                <w:sz w:val="24"/>
                <w:szCs w:val="24"/>
                <w:lang w:val="lt-LT"/>
              </w:rPr>
            </w:pPr>
            <w:r w:rsidRPr="00A62D98">
              <w:rPr>
                <w:lang w:val="lt-LT"/>
              </w:rPr>
              <w:t>3,806</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4A15332" w14:textId="027CAD94" w:rsidR="006168FB" w:rsidRPr="00A62D98" w:rsidRDefault="006168FB" w:rsidP="006168FB">
            <w:pPr>
              <w:ind w:firstLine="0"/>
              <w:jc w:val="center"/>
              <w:rPr>
                <w:sz w:val="24"/>
                <w:szCs w:val="24"/>
                <w:lang w:val="lt-LT"/>
              </w:rPr>
            </w:pPr>
            <w:r w:rsidRPr="00A62D98">
              <w:rPr>
                <w:lang w:val="lt-LT"/>
              </w:rPr>
              <w:t>1,453</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C0187B2" w14:textId="34AE11C0" w:rsidR="006168FB" w:rsidRPr="00A62D98" w:rsidRDefault="006168FB" w:rsidP="006168FB">
            <w:pPr>
              <w:ind w:firstLine="0"/>
              <w:jc w:val="center"/>
              <w:rPr>
                <w:sz w:val="24"/>
                <w:szCs w:val="24"/>
                <w:lang w:val="lt-LT"/>
              </w:rPr>
            </w:pPr>
            <w:r w:rsidRPr="00A62D98">
              <w:rPr>
                <w:lang w:val="lt-LT"/>
              </w:rPr>
              <w:t>5,284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BF8C08" w14:textId="33A66AFE" w:rsidR="006168FB" w:rsidRPr="00A62D98" w:rsidRDefault="006168FB" w:rsidP="006168FB">
            <w:pPr>
              <w:ind w:firstLine="0"/>
              <w:jc w:val="center"/>
              <w:rPr>
                <w:sz w:val="24"/>
                <w:szCs w:val="24"/>
                <w:lang w:val="lt-LT"/>
              </w:rPr>
            </w:pPr>
            <w:r w:rsidRPr="00A62D98">
              <w:rPr>
                <w:lang w:val="lt-LT"/>
              </w:rPr>
              <w:t>4%</w:t>
            </w:r>
          </w:p>
        </w:tc>
      </w:tr>
      <w:tr w:rsidR="006168FB" w:rsidRPr="00A62D98" w14:paraId="37AAA9F6" w14:textId="77777777" w:rsidTr="00A65439">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5EA04231" w14:textId="77777777" w:rsidR="006168FB" w:rsidRPr="00A62D98" w:rsidRDefault="006168FB" w:rsidP="006168FB">
            <w:pPr>
              <w:ind w:firstLine="0"/>
              <w:jc w:val="center"/>
              <w:rPr>
                <w:color w:val="000000"/>
                <w:sz w:val="24"/>
                <w:szCs w:val="24"/>
                <w:lang w:val="lt-LT" w:eastAsia="lt-LT"/>
              </w:rPr>
            </w:pPr>
            <w:r w:rsidRPr="00A62D98">
              <w:rPr>
                <w:lang w:val="lt-LT"/>
              </w:rPr>
              <w:t xml:space="preserve">Druskininkų </w:t>
            </w:r>
          </w:p>
          <w:p w14:paraId="15D4D625" w14:textId="3159D72A" w:rsidR="006168FB" w:rsidRPr="00A62D98" w:rsidRDefault="006168FB" w:rsidP="006168FB">
            <w:pPr>
              <w:ind w:firstLine="0"/>
              <w:jc w:val="center"/>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2127FC52" w14:textId="04D39BAC" w:rsidR="006168FB" w:rsidRPr="00A62D98" w:rsidRDefault="006168FB" w:rsidP="006168FB">
            <w:pPr>
              <w:ind w:firstLine="0"/>
              <w:jc w:val="left"/>
              <w:rPr>
                <w:color w:val="000000"/>
                <w:sz w:val="24"/>
                <w:szCs w:val="24"/>
                <w:lang w:val="lt-LT" w:eastAsia="lt-LT"/>
              </w:rPr>
            </w:pPr>
            <w:r w:rsidRPr="00A62D98">
              <w:rPr>
                <w:lang w:val="lt-LT"/>
              </w:rPr>
              <w:t>Viso surinkta,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16079615" w14:textId="579B4CB1" w:rsidR="006168FB" w:rsidRPr="00A62D98" w:rsidRDefault="006168FB" w:rsidP="006168FB">
            <w:pPr>
              <w:ind w:firstLine="0"/>
              <w:jc w:val="center"/>
              <w:rPr>
                <w:sz w:val="24"/>
                <w:szCs w:val="24"/>
                <w:lang w:val="lt-LT"/>
              </w:rPr>
            </w:pPr>
            <w:r w:rsidRPr="00A62D98">
              <w:rPr>
                <w:lang w:val="lt-LT"/>
              </w:rPr>
              <w:t>322,580</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3C155143" w14:textId="76EF68A0" w:rsidR="006168FB" w:rsidRPr="00A62D98" w:rsidRDefault="006168FB" w:rsidP="006168FB">
            <w:pPr>
              <w:ind w:firstLine="0"/>
              <w:jc w:val="center"/>
              <w:rPr>
                <w:sz w:val="24"/>
                <w:szCs w:val="24"/>
                <w:lang w:val="lt-LT"/>
              </w:rPr>
            </w:pPr>
            <w:r w:rsidRPr="00A62D98">
              <w:rPr>
                <w:lang w:val="lt-LT"/>
              </w:rPr>
              <w:t>402,660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18DB4292" w14:textId="2A4E9157" w:rsidR="006168FB" w:rsidRPr="00A62D98" w:rsidRDefault="006168FB" w:rsidP="006168FB">
            <w:pPr>
              <w:ind w:firstLine="0"/>
              <w:jc w:val="center"/>
              <w:rPr>
                <w:sz w:val="24"/>
                <w:szCs w:val="24"/>
                <w:lang w:val="lt-LT"/>
              </w:rPr>
            </w:pPr>
            <w:r w:rsidRPr="00A62D98">
              <w:rPr>
                <w:lang w:val="lt-LT"/>
              </w:rPr>
              <w:t>208,700</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2E959C9A" w14:textId="2EC40753" w:rsidR="006168FB" w:rsidRPr="00A62D98" w:rsidRDefault="006168FB" w:rsidP="006168FB">
            <w:pPr>
              <w:ind w:firstLine="0"/>
              <w:jc w:val="center"/>
              <w:rPr>
                <w:sz w:val="24"/>
                <w:szCs w:val="24"/>
                <w:lang w:val="lt-LT"/>
              </w:rPr>
            </w:pPr>
            <w:r w:rsidRPr="00A62D98">
              <w:rPr>
                <w:lang w:val="lt-LT"/>
              </w:rPr>
              <w:t>933,940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A59750" w14:textId="77777777" w:rsidR="006168FB" w:rsidRPr="00A62D98" w:rsidRDefault="006168FB" w:rsidP="006168FB">
            <w:pPr>
              <w:ind w:firstLine="0"/>
              <w:jc w:val="center"/>
              <w:rPr>
                <w:color w:val="000000"/>
                <w:sz w:val="24"/>
                <w:szCs w:val="24"/>
                <w:lang w:val="lt-LT" w:eastAsia="lt-LT"/>
              </w:rPr>
            </w:pPr>
          </w:p>
        </w:tc>
      </w:tr>
      <w:tr w:rsidR="006168FB" w:rsidRPr="00A62D98" w14:paraId="32576822"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29470A4D"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2562EDD6" w14:textId="5053EA71" w:rsidR="006168FB" w:rsidRPr="00A62D98" w:rsidRDefault="006168FB" w:rsidP="006168FB">
            <w:pPr>
              <w:ind w:firstLine="0"/>
              <w:jc w:val="left"/>
              <w:rPr>
                <w:color w:val="000000"/>
                <w:sz w:val="24"/>
                <w:szCs w:val="24"/>
                <w:lang w:val="lt-LT" w:eastAsia="lt-LT"/>
              </w:rPr>
            </w:pPr>
            <w:r w:rsidRPr="00A62D98">
              <w:rPr>
                <w:lang w:val="lt-LT"/>
              </w:rPr>
              <w:t>Tinkamos perdirbti,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5F4AF79E" w14:textId="7C2A4070" w:rsidR="006168FB" w:rsidRPr="00A62D98" w:rsidRDefault="006168FB" w:rsidP="006168FB">
            <w:pPr>
              <w:ind w:firstLine="0"/>
              <w:jc w:val="center"/>
              <w:rPr>
                <w:sz w:val="24"/>
                <w:szCs w:val="24"/>
                <w:lang w:val="lt-LT"/>
              </w:rPr>
            </w:pPr>
            <w:r w:rsidRPr="00A62D98">
              <w:rPr>
                <w:lang w:val="lt-LT"/>
              </w:rPr>
              <w:t>322,580</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5A0A502C" w14:textId="4CCF9F29" w:rsidR="006168FB" w:rsidRPr="00A62D98" w:rsidRDefault="006168FB" w:rsidP="006168FB">
            <w:pPr>
              <w:ind w:firstLine="0"/>
              <w:jc w:val="center"/>
              <w:rPr>
                <w:sz w:val="24"/>
                <w:szCs w:val="24"/>
                <w:lang w:val="lt-LT"/>
              </w:rPr>
            </w:pPr>
            <w:r w:rsidRPr="00A62D98">
              <w:rPr>
                <w:lang w:val="lt-LT"/>
              </w:rPr>
              <w:t>362,394</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58B297C7" w14:textId="7D520222" w:rsidR="006168FB" w:rsidRPr="00A62D98" w:rsidRDefault="006168FB" w:rsidP="006168FB">
            <w:pPr>
              <w:ind w:firstLine="0"/>
              <w:jc w:val="center"/>
              <w:rPr>
                <w:sz w:val="24"/>
                <w:szCs w:val="24"/>
                <w:lang w:val="lt-LT"/>
              </w:rPr>
            </w:pPr>
            <w:r w:rsidRPr="00A62D98">
              <w:rPr>
                <w:lang w:val="lt-LT"/>
              </w:rPr>
              <w:t>113,741</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5675876E" w14:textId="11390B48" w:rsidR="006168FB" w:rsidRPr="00A62D98" w:rsidRDefault="006168FB" w:rsidP="006168FB">
            <w:pPr>
              <w:ind w:firstLine="0"/>
              <w:jc w:val="center"/>
              <w:rPr>
                <w:sz w:val="24"/>
                <w:szCs w:val="24"/>
                <w:lang w:val="lt-LT"/>
              </w:rPr>
            </w:pPr>
            <w:r w:rsidRPr="00A62D98">
              <w:rPr>
                <w:lang w:val="lt-LT"/>
              </w:rPr>
              <w:t>798,715</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D97481" w14:textId="483AF7FB" w:rsidR="006168FB" w:rsidRPr="00A62D98" w:rsidRDefault="006168FB" w:rsidP="006168FB">
            <w:pPr>
              <w:ind w:firstLine="0"/>
              <w:jc w:val="center"/>
              <w:rPr>
                <w:sz w:val="24"/>
                <w:szCs w:val="24"/>
                <w:lang w:val="lt-LT"/>
              </w:rPr>
            </w:pPr>
            <w:r w:rsidRPr="00A62D98">
              <w:rPr>
                <w:lang w:val="lt-LT"/>
              </w:rPr>
              <w:t>86%</w:t>
            </w:r>
          </w:p>
        </w:tc>
      </w:tr>
      <w:tr w:rsidR="006168FB" w:rsidRPr="00A62D98" w14:paraId="542A0EBB"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5E42B026"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3F6C8CCD" w14:textId="7F389E6E" w:rsidR="006168FB" w:rsidRPr="00A62D98" w:rsidRDefault="006168FB" w:rsidP="006168FB">
            <w:pPr>
              <w:ind w:firstLine="0"/>
              <w:jc w:val="left"/>
              <w:rPr>
                <w:color w:val="000000"/>
                <w:sz w:val="24"/>
                <w:szCs w:val="24"/>
                <w:lang w:val="lt-LT" w:eastAsia="lt-LT"/>
              </w:rPr>
            </w:pPr>
            <w:r w:rsidRPr="00A62D98">
              <w:rPr>
                <w:lang w:val="lt-LT"/>
              </w:rPr>
              <w:t>Deginimui,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42627CFF" w14:textId="65BBA8E7"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57622B63" w14:textId="4FBAEA3C" w:rsidR="006168FB" w:rsidRPr="00A62D98" w:rsidRDefault="006168FB" w:rsidP="006168FB">
            <w:pPr>
              <w:ind w:firstLine="0"/>
              <w:jc w:val="center"/>
              <w:rPr>
                <w:sz w:val="24"/>
                <w:szCs w:val="24"/>
                <w:lang w:val="lt-LT"/>
              </w:rPr>
            </w:pPr>
            <w:r w:rsidRPr="00A62D98">
              <w:rPr>
                <w:lang w:val="lt-LT"/>
              </w:rPr>
              <w:t>4,027</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6C274C41" w14:textId="60C6B9C3" w:rsidR="006168FB" w:rsidRPr="00A62D98" w:rsidRDefault="006168FB" w:rsidP="006168FB">
            <w:pPr>
              <w:ind w:firstLine="0"/>
              <w:jc w:val="center"/>
              <w:rPr>
                <w:sz w:val="24"/>
                <w:szCs w:val="24"/>
                <w:lang w:val="lt-LT"/>
              </w:rPr>
            </w:pPr>
            <w:r w:rsidRPr="00A62D98">
              <w:rPr>
                <w:lang w:val="lt-LT"/>
              </w:rPr>
              <w:t>33,392</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3AA54AE8" w14:textId="73611CBD" w:rsidR="006168FB" w:rsidRPr="00A62D98" w:rsidRDefault="006168FB" w:rsidP="006168FB">
            <w:pPr>
              <w:ind w:firstLine="0"/>
              <w:jc w:val="center"/>
              <w:rPr>
                <w:sz w:val="24"/>
                <w:szCs w:val="24"/>
                <w:lang w:val="lt-LT"/>
              </w:rPr>
            </w:pPr>
            <w:r w:rsidRPr="00A62D98">
              <w:rPr>
                <w:lang w:val="lt-LT"/>
              </w:rPr>
              <w:t>37,419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377255" w14:textId="48CBF015" w:rsidR="006168FB" w:rsidRPr="00A62D98" w:rsidRDefault="006168FB" w:rsidP="006168FB">
            <w:pPr>
              <w:ind w:firstLine="0"/>
              <w:jc w:val="center"/>
              <w:rPr>
                <w:sz w:val="24"/>
                <w:szCs w:val="24"/>
                <w:lang w:val="lt-LT"/>
              </w:rPr>
            </w:pPr>
            <w:r w:rsidRPr="00A62D98">
              <w:rPr>
                <w:lang w:val="lt-LT"/>
              </w:rPr>
              <w:t>4%</w:t>
            </w:r>
          </w:p>
        </w:tc>
      </w:tr>
      <w:tr w:rsidR="006168FB" w:rsidRPr="00A62D98" w14:paraId="47D033FF"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6C83EC7B"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1C140EA4" w14:textId="196B1102" w:rsidR="006168FB" w:rsidRPr="00A62D98" w:rsidRDefault="006168FB" w:rsidP="006168FB">
            <w:pPr>
              <w:ind w:firstLine="0"/>
              <w:jc w:val="left"/>
              <w:rPr>
                <w:color w:val="000000"/>
                <w:sz w:val="24"/>
                <w:szCs w:val="24"/>
                <w:lang w:val="lt-LT" w:eastAsia="lt-LT"/>
              </w:rPr>
            </w:pPr>
            <w:r w:rsidRPr="00A62D98">
              <w:rPr>
                <w:lang w:val="lt-LT"/>
              </w:rPr>
              <w:t>Susidarė rūšiavimo atliekų, t,  19 12 12</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14:paraId="4882690B" w14:textId="0E36E0E0"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4E049F11" w14:textId="2464DE0F" w:rsidR="006168FB" w:rsidRPr="00A62D98" w:rsidRDefault="006168FB" w:rsidP="006168FB">
            <w:pPr>
              <w:ind w:firstLine="0"/>
              <w:jc w:val="center"/>
              <w:rPr>
                <w:sz w:val="24"/>
                <w:szCs w:val="24"/>
                <w:lang w:val="lt-LT"/>
              </w:rPr>
            </w:pPr>
            <w:r w:rsidRPr="00A62D98">
              <w:rPr>
                <w:lang w:val="lt-LT"/>
              </w:rPr>
              <w:t>36,239</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22572160" w14:textId="5A11CF2D" w:rsidR="006168FB" w:rsidRPr="00A62D98" w:rsidRDefault="006168FB" w:rsidP="006168FB">
            <w:pPr>
              <w:ind w:firstLine="0"/>
              <w:jc w:val="center"/>
              <w:rPr>
                <w:sz w:val="24"/>
                <w:szCs w:val="24"/>
                <w:lang w:val="lt-LT"/>
              </w:rPr>
            </w:pPr>
            <w:r w:rsidRPr="00A62D98">
              <w:rPr>
                <w:lang w:val="lt-LT"/>
              </w:rPr>
              <w:t>61,567</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tcPr>
          <w:p w14:paraId="03A81D52" w14:textId="288B025F" w:rsidR="006168FB" w:rsidRPr="00A62D98" w:rsidRDefault="006168FB" w:rsidP="006168FB">
            <w:pPr>
              <w:ind w:firstLine="0"/>
              <w:jc w:val="center"/>
              <w:rPr>
                <w:sz w:val="24"/>
                <w:szCs w:val="24"/>
                <w:lang w:val="lt-LT"/>
              </w:rPr>
            </w:pPr>
            <w:r w:rsidRPr="00A62D98">
              <w:rPr>
                <w:lang w:val="lt-LT"/>
              </w:rPr>
              <w:t>97,806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79842A" w14:textId="683F1321" w:rsidR="006168FB" w:rsidRPr="00A62D98" w:rsidRDefault="006168FB" w:rsidP="006168FB">
            <w:pPr>
              <w:ind w:firstLine="0"/>
              <w:jc w:val="center"/>
              <w:rPr>
                <w:sz w:val="24"/>
                <w:szCs w:val="24"/>
                <w:lang w:val="lt-LT"/>
              </w:rPr>
            </w:pPr>
            <w:r w:rsidRPr="00A62D98">
              <w:rPr>
                <w:lang w:val="lt-LT"/>
              </w:rPr>
              <w:t>10%</w:t>
            </w:r>
          </w:p>
        </w:tc>
      </w:tr>
      <w:tr w:rsidR="006168FB" w:rsidRPr="00A62D98" w14:paraId="180EE692" w14:textId="77777777" w:rsidTr="00A65439">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22CF587" w14:textId="77777777" w:rsidR="006168FB" w:rsidRPr="00A62D98" w:rsidRDefault="006168FB" w:rsidP="006168FB">
            <w:pPr>
              <w:ind w:firstLine="0"/>
              <w:jc w:val="center"/>
              <w:rPr>
                <w:color w:val="000000"/>
                <w:sz w:val="24"/>
                <w:szCs w:val="24"/>
                <w:lang w:val="lt-LT" w:eastAsia="lt-LT"/>
              </w:rPr>
            </w:pPr>
            <w:r w:rsidRPr="00A62D98">
              <w:rPr>
                <w:lang w:val="lt-LT"/>
              </w:rPr>
              <w:t>Lazdijų r.</w:t>
            </w:r>
          </w:p>
          <w:p w14:paraId="19679754" w14:textId="34051615" w:rsidR="006168FB" w:rsidRPr="00A62D98" w:rsidRDefault="006168FB" w:rsidP="006168FB">
            <w:pPr>
              <w:ind w:firstLine="0"/>
              <w:jc w:val="center"/>
              <w:rPr>
                <w:color w:val="000000"/>
                <w:sz w:val="24"/>
                <w:szCs w:val="24"/>
                <w:lang w:val="lt-LT" w:eastAsia="lt-LT"/>
              </w:rPr>
            </w:pPr>
          </w:p>
        </w:tc>
        <w:tc>
          <w:tcPr>
            <w:tcW w:w="3810"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6253540" w14:textId="79D6EEE6" w:rsidR="006168FB" w:rsidRPr="00A62D98" w:rsidRDefault="006168FB" w:rsidP="006168FB">
            <w:pPr>
              <w:ind w:firstLine="0"/>
              <w:jc w:val="left"/>
              <w:rPr>
                <w:color w:val="000000"/>
                <w:sz w:val="24"/>
                <w:szCs w:val="24"/>
                <w:lang w:val="lt-LT" w:eastAsia="lt-LT"/>
              </w:rPr>
            </w:pPr>
            <w:r w:rsidRPr="00A62D98">
              <w:rPr>
                <w:lang w:val="lt-LT"/>
              </w:rPr>
              <w:t>Viso surinkta, t</w:t>
            </w:r>
          </w:p>
        </w:tc>
        <w:tc>
          <w:tcPr>
            <w:tcW w:w="1806"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C78B9E2" w14:textId="70FBF80C" w:rsidR="006168FB" w:rsidRPr="00A62D98" w:rsidRDefault="006168FB" w:rsidP="006168FB">
            <w:pPr>
              <w:ind w:firstLine="0"/>
              <w:jc w:val="center"/>
              <w:rPr>
                <w:sz w:val="24"/>
                <w:szCs w:val="24"/>
                <w:lang w:val="lt-LT"/>
              </w:rPr>
            </w:pPr>
            <w:r w:rsidRPr="00A62D98">
              <w:rPr>
                <w:lang w:val="lt-LT"/>
              </w:rPr>
              <w:t>127,948</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E7FE094" w14:textId="64FD628A" w:rsidR="006168FB" w:rsidRPr="00A62D98" w:rsidRDefault="006168FB" w:rsidP="006168FB">
            <w:pPr>
              <w:ind w:firstLine="0"/>
              <w:jc w:val="center"/>
              <w:rPr>
                <w:sz w:val="24"/>
                <w:szCs w:val="24"/>
                <w:lang w:val="lt-LT"/>
              </w:rPr>
            </w:pPr>
            <w:r w:rsidRPr="00A62D98">
              <w:rPr>
                <w:lang w:val="lt-LT"/>
              </w:rPr>
              <w:t>58,133</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AD76090" w14:textId="6CA1A903" w:rsidR="006168FB" w:rsidRPr="00A62D98" w:rsidRDefault="006168FB" w:rsidP="006168FB">
            <w:pPr>
              <w:ind w:firstLine="0"/>
              <w:jc w:val="center"/>
              <w:rPr>
                <w:sz w:val="24"/>
                <w:szCs w:val="24"/>
                <w:lang w:val="lt-LT"/>
              </w:rPr>
            </w:pPr>
            <w:r w:rsidRPr="00A62D98">
              <w:rPr>
                <w:lang w:val="lt-LT"/>
              </w:rPr>
              <w:t>33,163</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3A04323" w14:textId="278F0023" w:rsidR="006168FB" w:rsidRPr="00A62D98" w:rsidRDefault="006168FB" w:rsidP="006168FB">
            <w:pPr>
              <w:ind w:firstLine="0"/>
              <w:jc w:val="center"/>
              <w:rPr>
                <w:sz w:val="24"/>
                <w:szCs w:val="24"/>
                <w:lang w:val="lt-LT"/>
              </w:rPr>
            </w:pPr>
            <w:r w:rsidRPr="00A62D98">
              <w:rPr>
                <w:lang w:val="lt-LT"/>
              </w:rPr>
              <w:t>219,517</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3C72DA" w14:textId="77777777" w:rsidR="006168FB" w:rsidRPr="00A62D98" w:rsidRDefault="006168FB" w:rsidP="006168FB">
            <w:pPr>
              <w:ind w:firstLine="0"/>
              <w:jc w:val="center"/>
              <w:rPr>
                <w:color w:val="000000"/>
                <w:sz w:val="24"/>
                <w:szCs w:val="24"/>
                <w:lang w:val="lt-LT" w:eastAsia="lt-LT"/>
              </w:rPr>
            </w:pPr>
          </w:p>
        </w:tc>
      </w:tr>
      <w:tr w:rsidR="006168FB" w:rsidRPr="00A62D98" w14:paraId="1FD6E256"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0EB02C8F"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17AA224C" w14:textId="4DA94FAF" w:rsidR="006168FB" w:rsidRPr="00A62D98" w:rsidRDefault="006168FB" w:rsidP="006168FB">
            <w:pPr>
              <w:ind w:firstLine="0"/>
              <w:jc w:val="left"/>
              <w:rPr>
                <w:color w:val="000000"/>
                <w:sz w:val="24"/>
                <w:szCs w:val="24"/>
                <w:lang w:val="lt-LT" w:eastAsia="lt-LT"/>
              </w:rPr>
            </w:pPr>
            <w:r w:rsidRPr="00A62D98">
              <w:rPr>
                <w:lang w:val="lt-LT"/>
              </w:rPr>
              <w:t>Tinkamos perdirbti,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74F287DC" w14:textId="2D71588E" w:rsidR="006168FB" w:rsidRPr="00A62D98" w:rsidRDefault="006168FB" w:rsidP="006168FB">
            <w:pPr>
              <w:ind w:firstLine="0"/>
              <w:jc w:val="center"/>
              <w:rPr>
                <w:sz w:val="24"/>
                <w:szCs w:val="24"/>
                <w:lang w:val="lt-LT"/>
              </w:rPr>
            </w:pPr>
            <w:r w:rsidRPr="00A62D98">
              <w:rPr>
                <w:lang w:val="lt-LT"/>
              </w:rPr>
              <w:t>125,247</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753035A" w14:textId="08EC9877" w:rsidR="006168FB" w:rsidRPr="00A62D98" w:rsidRDefault="006168FB" w:rsidP="006168FB">
            <w:pPr>
              <w:ind w:firstLine="0"/>
              <w:jc w:val="center"/>
              <w:rPr>
                <w:sz w:val="24"/>
                <w:szCs w:val="24"/>
                <w:lang w:val="lt-LT"/>
              </w:rPr>
            </w:pPr>
            <w:r w:rsidRPr="00A62D98">
              <w:rPr>
                <w:lang w:val="lt-LT"/>
              </w:rPr>
              <w:t>52,008</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6B4540F" w14:textId="15C09687" w:rsidR="006168FB" w:rsidRPr="00A62D98" w:rsidRDefault="006168FB" w:rsidP="006168FB">
            <w:pPr>
              <w:ind w:firstLine="0"/>
              <w:jc w:val="center"/>
              <w:rPr>
                <w:sz w:val="24"/>
                <w:szCs w:val="24"/>
                <w:lang w:val="lt-LT"/>
              </w:rPr>
            </w:pPr>
            <w:r w:rsidRPr="00A62D98">
              <w:rPr>
                <w:lang w:val="lt-LT"/>
              </w:rPr>
              <w:t>14,444</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F099E6A" w14:textId="0A19510E" w:rsidR="006168FB" w:rsidRPr="00A62D98" w:rsidRDefault="006168FB" w:rsidP="006168FB">
            <w:pPr>
              <w:ind w:firstLine="0"/>
              <w:jc w:val="center"/>
              <w:rPr>
                <w:sz w:val="24"/>
                <w:szCs w:val="24"/>
                <w:lang w:val="lt-LT"/>
              </w:rPr>
            </w:pPr>
            <w:r w:rsidRPr="00A62D98">
              <w:rPr>
                <w:lang w:val="lt-LT"/>
              </w:rPr>
              <w:t>191,699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0F0F9E" w14:textId="31554584" w:rsidR="006168FB" w:rsidRPr="00A62D98" w:rsidRDefault="006168FB" w:rsidP="006168FB">
            <w:pPr>
              <w:ind w:firstLine="0"/>
              <w:jc w:val="center"/>
              <w:rPr>
                <w:sz w:val="24"/>
                <w:szCs w:val="24"/>
                <w:lang w:val="lt-LT"/>
              </w:rPr>
            </w:pPr>
            <w:r w:rsidRPr="00A62D98">
              <w:rPr>
                <w:lang w:val="lt-LT"/>
              </w:rPr>
              <w:t>87%</w:t>
            </w:r>
          </w:p>
        </w:tc>
      </w:tr>
      <w:tr w:rsidR="006168FB" w:rsidRPr="00A62D98" w14:paraId="4C1AAD2C"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1B5D117"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07231CA7" w14:textId="79B5DD12" w:rsidR="006168FB" w:rsidRPr="00A62D98" w:rsidRDefault="006168FB" w:rsidP="006168FB">
            <w:pPr>
              <w:ind w:firstLine="0"/>
              <w:jc w:val="left"/>
              <w:rPr>
                <w:color w:val="000000"/>
                <w:sz w:val="24"/>
                <w:szCs w:val="24"/>
                <w:lang w:val="lt-LT" w:eastAsia="lt-LT"/>
              </w:rPr>
            </w:pPr>
            <w:r w:rsidRPr="00A62D98">
              <w:rPr>
                <w:lang w:val="lt-LT"/>
              </w:rPr>
              <w:t>Deginimui,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690ED61B" w14:textId="77C161DC"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7938C6C9" w14:textId="74FBE157"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22F0C53" w14:textId="7F6A5E6C" w:rsidR="006168FB" w:rsidRPr="00A62D98" w:rsidRDefault="006168FB" w:rsidP="006168FB">
            <w:pPr>
              <w:ind w:firstLine="0"/>
              <w:jc w:val="center"/>
              <w:rPr>
                <w:sz w:val="24"/>
                <w:szCs w:val="24"/>
                <w:lang w:val="lt-LT"/>
              </w:rPr>
            </w:pPr>
            <w:r w:rsidRPr="00A62D98">
              <w:rPr>
                <w:lang w:val="lt-LT"/>
              </w:rPr>
              <w:t>8,544</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1F89702" w14:textId="7CE383B5" w:rsidR="006168FB" w:rsidRPr="00A62D98" w:rsidRDefault="006168FB" w:rsidP="006168FB">
            <w:pPr>
              <w:ind w:firstLine="0"/>
              <w:jc w:val="center"/>
              <w:rPr>
                <w:sz w:val="24"/>
                <w:szCs w:val="24"/>
                <w:lang w:val="lt-LT"/>
              </w:rPr>
            </w:pPr>
            <w:r w:rsidRPr="00A62D98">
              <w:rPr>
                <w:lang w:val="lt-LT"/>
              </w:rPr>
              <w:t>8,544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C5ECD0" w14:textId="30F9C3DA" w:rsidR="006168FB" w:rsidRPr="00A62D98" w:rsidRDefault="006168FB" w:rsidP="006168FB">
            <w:pPr>
              <w:ind w:firstLine="0"/>
              <w:jc w:val="center"/>
              <w:rPr>
                <w:sz w:val="24"/>
                <w:szCs w:val="24"/>
                <w:lang w:val="lt-LT"/>
              </w:rPr>
            </w:pPr>
            <w:r w:rsidRPr="00A62D98">
              <w:rPr>
                <w:lang w:val="lt-LT"/>
              </w:rPr>
              <w:t>4%</w:t>
            </w:r>
          </w:p>
        </w:tc>
      </w:tr>
      <w:tr w:rsidR="006168FB" w:rsidRPr="00A62D98" w14:paraId="652E40FD"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6724102"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5834C344" w14:textId="11B73ED5" w:rsidR="006168FB" w:rsidRPr="00A62D98" w:rsidRDefault="006168FB" w:rsidP="006168FB">
            <w:pPr>
              <w:ind w:firstLine="0"/>
              <w:jc w:val="left"/>
              <w:rPr>
                <w:color w:val="000000"/>
                <w:sz w:val="24"/>
                <w:szCs w:val="24"/>
                <w:lang w:val="lt-LT" w:eastAsia="lt-LT"/>
              </w:rPr>
            </w:pPr>
            <w:r w:rsidRPr="00A62D98">
              <w:rPr>
                <w:lang w:val="lt-LT"/>
              </w:rPr>
              <w:t>Susidarė rūšiavimo atliekų, t,  19 12 12</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7B33E3DD" w14:textId="109BD348" w:rsidR="006168FB" w:rsidRPr="00A62D98" w:rsidRDefault="006168FB" w:rsidP="006168FB">
            <w:pPr>
              <w:ind w:firstLine="0"/>
              <w:jc w:val="center"/>
              <w:rPr>
                <w:sz w:val="24"/>
                <w:szCs w:val="24"/>
                <w:lang w:val="lt-LT"/>
              </w:rPr>
            </w:pPr>
            <w:r w:rsidRPr="00A62D98">
              <w:rPr>
                <w:lang w:val="lt-LT"/>
              </w:rPr>
              <w:t>3,199</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0B97F29" w14:textId="7213243E" w:rsidR="006168FB" w:rsidRPr="00A62D98" w:rsidRDefault="006168FB" w:rsidP="006168FB">
            <w:pPr>
              <w:ind w:firstLine="0"/>
              <w:jc w:val="center"/>
              <w:rPr>
                <w:sz w:val="24"/>
                <w:szCs w:val="24"/>
                <w:lang w:val="lt-LT"/>
              </w:rPr>
            </w:pPr>
            <w:r w:rsidRPr="00A62D98">
              <w:rPr>
                <w:lang w:val="lt-LT"/>
              </w:rPr>
              <w:t>5,232</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75014B2" w14:textId="507F8FD1" w:rsidR="006168FB" w:rsidRPr="00A62D98" w:rsidRDefault="006168FB" w:rsidP="006168FB">
            <w:pPr>
              <w:ind w:firstLine="0"/>
              <w:jc w:val="center"/>
              <w:rPr>
                <w:sz w:val="24"/>
                <w:szCs w:val="24"/>
                <w:lang w:val="lt-LT"/>
              </w:rPr>
            </w:pPr>
            <w:r w:rsidRPr="00A62D98">
              <w:rPr>
                <w:lang w:val="lt-LT"/>
              </w:rPr>
              <w:t>10,843</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636D179" w14:textId="19F8FAE3" w:rsidR="006168FB" w:rsidRPr="00A62D98" w:rsidRDefault="006168FB" w:rsidP="006168FB">
            <w:pPr>
              <w:ind w:firstLine="0"/>
              <w:jc w:val="center"/>
              <w:rPr>
                <w:sz w:val="24"/>
                <w:szCs w:val="24"/>
                <w:lang w:val="lt-LT"/>
              </w:rPr>
            </w:pPr>
            <w:r w:rsidRPr="00A62D98">
              <w:rPr>
                <w:lang w:val="lt-LT"/>
              </w:rPr>
              <w:t>19,274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0EDC82" w14:textId="27363F25" w:rsidR="006168FB" w:rsidRPr="00A62D98" w:rsidRDefault="006168FB" w:rsidP="006168FB">
            <w:pPr>
              <w:ind w:firstLine="0"/>
              <w:jc w:val="center"/>
              <w:rPr>
                <w:sz w:val="24"/>
                <w:szCs w:val="24"/>
                <w:lang w:val="lt-LT"/>
              </w:rPr>
            </w:pPr>
            <w:r w:rsidRPr="00A62D98">
              <w:rPr>
                <w:lang w:val="lt-LT"/>
              </w:rPr>
              <w:t>9%</w:t>
            </w:r>
          </w:p>
        </w:tc>
      </w:tr>
      <w:tr w:rsidR="006168FB" w:rsidRPr="00A62D98" w14:paraId="2C942252" w14:textId="77777777" w:rsidTr="00A65439">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51903C68" w14:textId="77777777" w:rsidR="006168FB" w:rsidRPr="00A62D98" w:rsidRDefault="006168FB" w:rsidP="006168FB">
            <w:pPr>
              <w:ind w:firstLine="0"/>
              <w:jc w:val="center"/>
              <w:rPr>
                <w:color w:val="000000"/>
                <w:sz w:val="24"/>
                <w:szCs w:val="24"/>
                <w:lang w:val="lt-LT" w:eastAsia="lt-LT"/>
              </w:rPr>
            </w:pPr>
            <w:r w:rsidRPr="00A62D98">
              <w:rPr>
                <w:lang w:val="lt-LT"/>
              </w:rPr>
              <w:t xml:space="preserve">Prienų r. </w:t>
            </w:r>
          </w:p>
          <w:p w14:paraId="3A801AFA" w14:textId="406DDBA6" w:rsidR="006168FB" w:rsidRPr="00A62D98" w:rsidRDefault="006168FB" w:rsidP="006168FB">
            <w:pPr>
              <w:ind w:firstLine="0"/>
              <w:jc w:val="center"/>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5F97C654" w14:textId="60588F25" w:rsidR="006168FB" w:rsidRPr="00A62D98" w:rsidRDefault="006168FB" w:rsidP="006168FB">
            <w:pPr>
              <w:ind w:firstLine="0"/>
              <w:jc w:val="left"/>
              <w:rPr>
                <w:color w:val="000000"/>
                <w:sz w:val="24"/>
                <w:szCs w:val="24"/>
                <w:lang w:val="lt-LT" w:eastAsia="lt-LT"/>
              </w:rPr>
            </w:pPr>
            <w:r w:rsidRPr="00A62D98">
              <w:rPr>
                <w:lang w:val="lt-LT"/>
              </w:rPr>
              <w:t>Viso surinkta, t</w:t>
            </w:r>
          </w:p>
        </w:tc>
        <w:tc>
          <w:tcPr>
            <w:tcW w:w="18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5CA078BA" w14:textId="6535A470" w:rsidR="006168FB" w:rsidRPr="00A62D98" w:rsidRDefault="006168FB" w:rsidP="006168FB">
            <w:pPr>
              <w:ind w:firstLine="0"/>
              <w:jc w:val="center"/>
              <w:rPr>
                <w:sz w:val="24"/>
                <w:szCs w:val="24"/>
                <w:lang w:val="lt-LT"/>
              </w:rPr>
            </w:pPr>
            <w:r w:rsidRPr="00A62D98">
              <w:rPr>
                <w:lang w:val="lt-LT"/>
              </w:rPr>
              <w:t>150,64</w:t>
            </w:r>
          </w:p>
        </w:tc>
        <w:tc>
          <w:tcPr>
            <w:tcW w:w="2268"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13446D36" w14:textId="49507D23" w:rsidR="006168FB" w:rsidRPr="00A62D98" w:rsidRDefault="006168FB" w:rsidP="006168FB">
            <w:pPr>
              <w:ind w:firstLine="0"/>
              <w:jc w:val="center"/>
              <w:rPr>
                <w:sz w:val="24"/>
                <w:szCs w:val="24"/>
                <w:lang w:val="lt-LT"/>
              </w:rPr>
            </w:pPr>
            <w:r w:rsidRPr="00A62D98">
              <w:rPr>
                <w:lang w:val="lt-LT"/>
              </w:rPr>
              <w:t>74,95</w:t>
            </w:r>
          </w:p>
        </w:tc>
        <w:tc>
          <w:tcPr>
            <w:tcW w:w="1843"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431E6AD6" w14:textId="5E13A987" w:rsidR="006168FB" w:rsidRPr="00A62D98" w:rsidRDefault="006168FB" w:rsidP="006168FB">
            <w:pPr>
              <w:ind w:firstLine="0"/>
              <w:jc w:val="center"/>
              <w:rPr>
                <w:sz w:val="24"/>
                <w:szCs w:val="24"/>
                <w:lang w:val="lt-LT"/>
              </w:rPr>
            </w:pPr>
            <w:r w:rsidRPr="00A62D98">
              <w:rPr>
                <w:lang w:val="lt-LT"/>
              </w:rPr>
              <w:t>98,980</w:t>
            </w:r>
          </w:p>
        </w:tc>
        <w:tc>
          <w:tcPr>
            <w:tcW w:w="1701"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00F572C1" w14:textId="57570529" w:rsidR="006168FB" w:rsidRPr="00A62D98" w:rsidRDefault="006168FB" w:rsidP="006168FB">
            <w:pPr>
              <w:ind w:firstLine="0"/>
              <w:jc w:val="center"/>
              <w:rPr>
                <w:sz w:val="24"/>
                <w:szCs w:val="24"/>
                <w:lang w:val="lt-LT"/>
              </w:rPr>
            </w:pPr>
            <w:r w:rsidRPr="00A62D98">
              <w:rPr>
                <w:lang w:val="lt-LT"/>
              </w:rPr>
              <w:t>342,486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4015E0" w14:textId="77777777" w:rsidR="006168FB" w:rsidRPr="00A62D98" w:rsidRDefault="006168FB" w:rsidP="006168FB">
            <w:pPr>
              <w:ind w:firstLine="0"/>
              <w:jc w:val="center"/>
              <w:rPr>
                <w:color w:val="000000"/>
                <w:sz w:val="24"/>
                <w:szCs w:val="24"/>
                <w:lang w:val="lt-LT" w:eastAsia="lt-LT"/>
              </w:rPr>
            </w:pPr>
          </w:p>
        </w:tc>
      </w:tr>
      <w:tr w:rsidR="006168FB" w:rsidRPr="00A62D98" w14:paraId="158BD665"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49F570F7" w14:textId="77777777" w:rsidR="006168FB" w:rsidRPr="00A62D98" w:rsidRDefault="006168FB" w:rsidP="006168FB">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67FB9104" w14:textId="76F6FA82" w:rsidR="006168FB" w:rsidRPr="00A62D98" w:rsidRDefault="006168FB" w:rsidP="006168FB">
            <w:pPr>
              <w:ind w:firstLine="0"/>
              <w:jc w:val="left"/>
              <w:rPr>
                <w:color w:val="000000"/>
                <w:sz w:val="24"/>
                <w:szCs w:val="24"/>
                <w:lang w:val="lt-LT" w:eastAsia="lt-LT"/>
              </w:rPr>
            </w:pPr>
            <w:r w:rsidRPr="00A62D98">
              <w:rPr>
                <w:lang w:val="lt-LT"/>
              </w:rPr>
              <w:t>Tinkamos perdirbti, t</w:t>
            </w:r>
          </w:p>
        </w:tc>
        <w:tc>
          <w:tcPr>
            <w:tcW w:w="18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38F725C3" w14:textId="0CDEE454" w:rsidR="006168FB" w:rsidRPr="00A62D98" w:rsidRDefault="006168FB" w:rsidP="006168FB">
            <w:pPr>
              <w:ind w:firstLine="0"/>
              <w:jc w:val="center"/>
              <w:rPr>
                <w:sz w:val="24"/>
                <w:szCs w:val="24"/>
                <w:lang w:val="lt-LT"/>
              </w:rPr>
            </w:pPr>
            <w:r w:rsidRPr="00A62D98">
              <w:rPr>
                <w:lang w:val="lt-LT"/>
              </w:rPr>
              <w:t>150,526</w:t>
            </w:r>
          </w:p>
        </w:tc>
        <w:tc>
          <w:tcPr>
            <w:tcW w:w="2268"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7C708579" w14:textId="7B595640" w:rsidR="006168FB" w:rsidRPr="00A62D98" w:rsidRDefault="006168FB" w:rsidP="006168FB">
            <w:pPr>
              <w:ind w:firstLine="0"/>
              <w:jc w:val="center"/>
              <w:rPr>
                <w:sz w:val="24"/>
                <w:szCs w:val="24"/>
                <w:lang w:val="lt-LT"/>
              </w:rPr>
            </w:pPr>
            <w:r w:rsidRPr="00A62D98">
              <w:rPr>
                <w:lang w:val="lt-LT"/>
              </w:rPr>
              <w:t>50,516</w:t>
            </w:r>
          </w:p>
        </w:tc>
        <w:tc>
          <w:tcPr>
            <w:tcW w:w="1843"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03BD78C8" w14:textId="433A6214" w:rsidR="006168FB" w:rsidRPr="00A62D98" w:rsidRDefault="006168FB" w:rsidP="006168FB">
            <w:pPr>
              <w:ind w:firstLine="0"/>
              <w:jc w:val="center"/>
              <w:rPr>
                <w:sz w:val="24"/>
                <w:szCs w:val="24"/>
                <w:lang w:val="lt-LT"/>
              </w:rPr>
            </w:pPr>
            <w:r w:rsidRPr="00A62D98">
              <w:rPr>
                <w:lang w:val="lt-LT"/>
              </w:rPr>
              <w:t>63,280</w:t>
            </w:r>
          </w:p>
        </w:tc>
        <w:tc>
          <w:tcPr>
            <w:tcW w:w="1701"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16CF5405" w14:textId="4BF47C13" w:rsidR="006168FB" w:rsidRPr="00A62D98" w:rsidRDefault="006168FB" w:rsidP="006168FB">
            <w:pPr>
              <w:ind w:firstLine="0"/>
              <w:jc w:val="center"/>
              <w:rPr>
                <w:sz w:val="24"/>
                <w:szCs w:val="24"/>
                <w:lang w:val="lt-LT"/>
              </w:rPr>
            </w:pPr>
            <w:r w:rsidRPr="00A62D98">
              <w:rPr>
                <w:lang w:val="lt-LT"/>
              </w:rPr>
              <w:t>264,322</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D7029C" w14:textId="6AD2F04E" w:rsidR="006168FB" w:rsidRPr="00A62D98" w:rsidRDefault="006168FB" w:rsidP="006168FB">
            <w:pPr>
              <w:ind w:firstLine="0"/>
              <w:jc w:val="center"/>
              <w:rPr>
                <w:sz w:val="24"/>
                <w:szCs w:val="24"/>
                <w:lang w:val="lt-LT"/>
              </w:rPr>
            </w:pPr>
            <w:r w:rsidRPr="00A62D98">
              <w:rPr>
                <w:lang w:val="lt-LT"/>
              </w:rPr>
              <w:t>77%</w:t>
            </w:r>
          </w:p>
        </w:tc>
      </w:tr>
      <w:tr w:rsidR="006168FB" w:rsidRPr="00A62D98" w14:paraId="2E083816"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30AC8B40" w14:textId="77777777" w:rsidR="006168FB" w:rsidRPr="00A62D98" w:rsidRDefault="006168FB" w:rsidP="006168FB">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6666F6AE" w14:textId="461F35DD" w:rsidR="006168FB" w:rsidRPr="00A62D98" w:rsidRDefault="006168FB" w:rsidP="006168FB">
            <w:pPr>
              <w:ind w:firstLine="0"/>
              <w:jc w:val="left"/>
              <w:rPr>
                <w:color w:val="000000"/>
                <w:sz w:val="24"/>
                <w:szCs w:val="24"/>
                <w:lang w:val="lt-LT" w:eastAsia="lt-LT"/>
              </w:rPr>
            </w:pPr>
            <w:r w:rsidRPr="00A62D98">
              <w:rPr>
                <w:lang w:val="lt-LT"/>
              </w:rPr>
              <w:t>Deginimui, t</w:t>
            </w:r>
          </w:p>
        </w:tc>
        <w:tc>
          <w:tcPr>
            <w:tcW w:w="18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171268A6" w14:textId="73B195B7"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38457050" w14:textId="10FA9631"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5AF275E4" w14:textId="28D5CD9B" w:rsidR="006168FB" w:rsidRPr="00A62D98" w:rsidRDefault="006168FB" w:rsidP="006168FB">
            <w:pPr>
              <w:ind w:firstLine="0"/>
              <w:jc w:val="center"/>
              <w:rPr>
                <w:sz w:val="24"/>
                <w:szCs w:val="24"/>
                <w:lang w:val="lt-LT"/>
              </w:rPr>
            </w:pPr>
            <w:r w:rsidRPr="00A62D98">
              <w:rPr>
                <w:lang w:val="lt-LT"/>
              </w:rPr>
              <w:t>40,010</w:t>
            </w:r>
          </w:p>
        </w:tc>
        <w:tc>
          <w:tcPr>
            <w:tcW w:w="1701"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22A19AF3" w14:textId="2CBBC3B8" w:rsidR="006168FB" w:rsidRPr="00A62D98" w:rsidRDefault="006168FB" w:rsidP="006168FB">
            <w:pPr>
              <w:ind w:firstLine="0"/>
              <w:jc w:val="center"/>
              <w:rPr>
                <w:sz w:val="24"/>
                <w:szCs w:val="24"/>
                <w:lang w:val="lt-LT"/>
              </w:rPr>
            </w:pPr>
            <w:r w:rsidRPr="00A62D98">
              <w:rPr>
                <w:lang w:val="lt-LT"/>
              </w:rPr>
              <w:t>40,01</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C21E11" w14:textId="344721FD" w:rsidR="006168FB" w:rsidRPr="00A62D98" w:rsidRDefault="006168FB" w:rsidP="006168FB">
            <w:pPr>
              <w:ind w:firstLine="0"/>
              <w:jc w:val="center"/>
              <w:rPr>
                <w:sz w:val="24"/>
                <w:szCs w:val="24"/>
                <w:lang w:val="lt-LT"/>
              </w:rPr>
            </w:pPr>
            <w:r w:rsidRPr="00A62D98">
              <w:rPr>
                <w:lang w:val="lt-LT"/>
              </w:rPr>
              <w:t>12%</w:t>
            </w:r>
          </w:p>
        </w:tc>
      </w:tr>
      <w:tr w:rsidR="006168FB" w:rsidRPr="00A62D98" w14:paraId="7A432CB7"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0C5C6987" w14:textId="77777777" w:rsidR="006168FB" w:rsidRPr="00A62D98" w:rsidRDefault="006168FB" w:rsidP="006168FB">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50492919" w14:textId="3274E66D" w:rsidR="006168FB" w:rsidRPr="00A62D98" w:rsidRDefault="006168FB" w:rsidP="006168FB">
            <w:pPr>
              <w:ind w:firstLine="0"/>
              <w:jc w:val="left"/>
              <w:rPr>
                <w:color w:val="000000"/>
                <w:sz w:val="24"/>
                <w:szCs w:val="24"/>
                <w:lang w:val="lt-LT" w:eastAsia="lt-LT"/>
              </w:rPr>
            </w:pPr>
            <w:r w:rsidRPr="00A62D98">
              <w:rPr>
                <w:lang w:val="lt-LT"/>
              </w:rPr>
              <w:t>Susidarė rūšiavimo atliekų, t,  19 12 12</w:t>
            </w:r>
          </w:p>
        </w:tc>
        <w:tc>
          <w:tcPr>
            <w:tcW w:w="18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21BA81BF" w14:textId="4C1DA7D4" w:rsidR="006168FB" w:rsidRPr="00A62D98" w:rsidRDefault="006168FB" w:rsidP="006168FB">
            <w:pPr>
              <w:ind w:firstLine="0"/>
              <w:jc w:val="center"/>
              <w:rPr>
                <w:sz w:val="24"/>
                <w:szCs w:val="24"/>
                <w:lang w:val="lt-LT"/>
              </w:rPr>
            </w:pPr>
            <w:r w:rsidRPr="00A62D98">
              <w:rPr>
                <w:lang w:val="lt-LT"/>
              </w:rPr>
              <w:t>0,08</w:t>
            </w:r>
          </w:p>
        </w:tc>
        <w:tc>
          <w:tcPr>
            <w:tcW w:w="2268"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0B1031D0" w14:textId="5C08159B" w:rsidR="006168FB" w:rsidRPr="00A62D98" w:rsidRDefault="006168FB" w:rsidP="006168FB">
            <w:pPr>
              <w:ind w:firstLine="0"/>
              <w:jc w:val="center"/>
              <w:rPr>
                <w:sz w:val="24"/>
                <w:szCs w:val="24"/>
                <w:lang w:val="lt-LT"/>
              </w:rPr>
            </w:pPr>
            <w:r w:rsidRPr="00A62D98">
              <w:rPr>
                <w:lang w:val="lt-LT"/>
              </w:rPr>
              <w:t>23,165</w:t>
            </w:r>
          </w:p>
        </w:tc>
        <w:tc>
          <w:tcPr>
            <w:tcW w:w="1843"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0753BF99" w14:textId="39FBE214" w:rsidR="006168FB" w:rsidRPr="00A62D98" w:rsidRDefault="006168FB" w:rsidP="006168FB">
            <w:pPr>
              <w:ind w:firstLine="0"/>
              <w:jc w:val="center"/>
              <w:rPr>
                <w:sz w:val="24"/>
                <w:szCs w:val="24"/>
                <w:lang w:val="lt-LT"/>
              </w:rPr>
            </w:pPr>
            <w:r w:rsidRPr="00A62D98">
              <w:rPr>
                <w:lang w:val="lt-LT"/>
              </w:rPr>
              <w:t>14,909</w:t>
            </w:r>
          </w:p>
        </w:tc>
        <w:tc>
          <w:tcPr>
            <w:tcW w:w="1701"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14:paraId="32EA0B8D" w14:textId="6148CB47" w:rsidR="006168FB" w:rsidRPr="00A62D98" w:rsidRDefault="006168FB" w:rsidP="006168FB">
            <w:pPr>
              <w:ind w:firstLine="0"/>
              <w:jc w:val="center"/>
              <w:rPr>
                <w:sz w:val="24"/>
                <w:szCs w:val="24"/>
                <w:lang w:val="lt-LT"/>
              </w:rPr>
            </w:pPr>
            <w:r w:rsidRPr="00A62D98">
              <w:rPr>
                <w:lang w:val="lt-LT"/>
              </w:rPr>
              <w:t>38,154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C9F830" w14:textId="057E164D" w:rsidR="006168FB" w:rsidRPr="00A62D98" w:rsidRDefault="006168FB" w:rsidP="006168FB">
            <w:pPr>
              <w:ind w:firstLine="0"/>
              <w:jc w:val="center"/>
              <w:rPr>
                <w:sz w:val="24"/>
                <w:szCs w:val="24"/>
                <w:lang w:val="lt-LT"/>
              </w:rPr>
            </w:pPr>
            <w:r w:rsidRPr="00A62D98">
              <w:rPr>
                <w:lang w:val="lt-LT"/>
              </w:rPr>
              <w:t>11%</w:t>
            </w:r>
          </w:p>
        </w:tc>
      </w:tr>
      <w:tr w:rsidR="006168FB" w:rsidRPr="00A62D98" w14:paraId="091F8346" w14:textId="77777777" w:rsidTr="00A65439">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4D65CCE7" w14:textId="77777777" w:rsidR="006168FB" w:rsidRPr="00A62D98" w:rsidRDefault="006168FB" w:rsidP="006168FB">
            <w:pPr>
              <w:ind w:firstLine="0"/>
              <w:jc w:val="center"/>
              <w:rPr>
                <w:color w:val="000000"/>
                <w:sz w:val="24"/>
                <w:szCs w:val="24"/>
                <w:lang w:val="lt-LT" w:eastAsia="lt-LT"/>
              </w:rPr>
            </w:pPr>
            <w:r w:rsidRPr="00A62D98">
              <w:rPr>
                <w:lang w:val="lt-LT"/>
              </w:rPr>
              <w:lastRenderedPageBreak/>
              <w:t>Varėnos r.</w:t>
            </w:r>
          </w:p>
          <w:p w14:paraId="7E175C2B" w14:textId="6A1BF3D3" w:rsidR="006168FB" w:rsidRPr="00A62D98" w:rsidRDefault="006168FB" w:rsidP="006168FB">
            <w:pPr>
              <w:ind w:firstLine="0"/>
              <w:jc w:val="center"/>
              <w:rPr>
                <w:color w:val="000000"/>
                <w:sz w:val="24"/>
                <w:szCs w:val="24"/>
                <w:lang w:val="lt-LT" w:eastAsia="lt-LT"/>
              </w:rPr>
            </w:pPr>
          </w:p>
        </w:tc>
        <w:tc>
          <w:tcPr>
            <w:tcW w:w="3810"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137C8D7" w14:textId="7076CEB0" w:rsidR="006168FB" w:rsidRPr="00A62D98" w:rsidRDefault="006168FB" w:rsidP="006168FB">
            <w:pPr>
              <w:ind w:firstLine="0"/>
              <w:jc w:val="left"/>
              <w:rPr>
                <w:color w:val="000000"/>
                <w:sz w:val="24"/>
                <w:szCs w:val="24"/>
                <w:lang w:val="lt-LT" w:eastAsia="lt-LT"/>
              </w:rPr>
            </w:pPr>
            <w:r w:rsidRPr="00A62D98">
              <w:rPr>
                <w:lang w:val="lt-LT"/>
              </w:rPr>
              <w:t>Viso surinkta, t</w:t>
            </w:r>
          </w:p>
        </w:tc>
        <w:tc>
          <w:tcPr>
            <w:tcW w:w="1806"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420DD9D" w14:textId="036E7251" w:rsidR="006168FB" w:rsidRPr="00A62D98" w:rsidRDefault="006168FB" w:rsidP="006168FB">
            <w:pPr>
              <w:ind w:firstLine="0"/>
              <w:jc w:val="center"/>
              <w:rPr>
                <w:sz w:val="24"/>
                <w:szCs w:val="24"/>
                <w:lang w:val="lt-LT"/>
              </w:rPr>
            </w:pPr>
            <w:r w:rsidRPr="00A62D98">
              <w:rPr>
                <w:lang w:val="lt-LT"/>
              </w:rPr>
              <w:t>152,591</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BE28D06" w14:textId="6AE965F6" w:rsidR="006168FB" w:rsidRPr="00A62D98" w:rsidRDefault="006168FB" w:rsidP="006168FB">
            <w:pPr>
              <w:ind w:firstLine="0"/>
              <w:jc w:val="center"/>
              <w:rPr>
                <w:sz w:val="24"/>
                <w:szCs w:val="24"/>
                <w:lang w:val="lt-LT"/>
              </w:rPr>
            </w:pPr>
            <w:r w:rsidRPr="00A62D98">
              <w:rPr>
                <w:lang w:val="lt-LT"/>
              </w:rPr>
              <w:t>147,527</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6D4919D6" w14:textId="7C69C508" w:rsidR="006168FB" w:rsidRPr="00A62D98" w:rsidRDefault="006168FB" w:rsidP="006168FB">
            <w:pPr>
              <w:ind w:firstLine="0"/>
              <w:jc w:val="center"/>
              <w:rPr>
                <w:sz w:val="24"/>
                <w:szCs w:val="24"/>
                <w:lang w:val="lt-LT"/>
              </w:rPr>
            </w:pPr>
            <w:r w:rsidRPr="00A62D98">
              <w:rPr>
                <w:lang w:val="lt-LT"/>
              </w:rPr>
              <w:t>76,927</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8710DEC" w14:textId="487C7832" w:rsidR="006168FB" w:rsidRPr="00A62D98" w:rsidRDefault="006168FB" w:rsidP="006168FB">
            <w:pPr>
              <w:ind w:firstLine="0"/>
              <w:jc w:val="center"/>
              <w:rPr>
                <w:sz w:val="24"/>
                <w:szCs w:val="24"/>
                <w:lang w:val="lt-LT"/>
              </w:rPr>
            </w:pPr>
            <w:r w:rsidRPr="00A62D98">
              <w:rPr>
                <w:lang w:val="lt-LT"/>
              </w:rPr>
              <w:t>377,045</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2FCEDC" w14:textId="77777777" w:rsidR="006168FB" w:rsidRPr="00A62D98" w:rsidRDefault="006168FB" w:rsidP="006168FB">
            <w:pPr>
              <w:ind w:firstLine="0"/>
              <w:jc w:val="center"/>
              <w:rPr>
                <w:color w:val="000000"/>
                <w:sz w:val="24"/>
                <w:szCs w:val="24"/>
                <w:lang w:val="lt-LT" w:eastAsia="lt-LT"/>
              </w:rPr>
            </w:pPr>
          </w:p>
        </w:tc>
      </w:tr>
      <w:tr w:rsidR="006168FB" w:rsidRPr="00A62D98" w14:paraId="7791A684"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8FBD47F"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1013CB3B" w14:textId="2955F73C" w:rsidR="006168FB" w:rsidRPr="00A62D98" w:rsidRDefault="006168FB" w:rsidP="006168FB">
            <w:pPr>
              <w:ind w:firstLine="0"/>
              <w:jc w:val="left"/>
              <w:rPr>
                <w:color w:val="000000"/>
                <w:sz w:val="24"/>
                <w:szCs w:val="24"/>
                <w:lang w:val="lt-LT" w:eastAsia="lt-LT"/>
              </w:rPr>
            </w:pPr>
            <w:r w:rsidRPr="00A62D98">
              <w:rPr>
                <w:lang w:val="lt-LT"/>
              </w:rPr>
              <w:t>Tinkamos perdirbti,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626847A9" w14:textId="61A7ED9D" w:rsidR="006168FB" w:rsidRPr="00A62D98" w:rsidRDefault="006168FB" w:rsidP="006168FB">
            <w:pPr>
              <w:ind w:firstLine="0"/>
              <w:jc w:val="center"/>
              <w:rPr>
                <w:sz w:val="24"/>
                <w:szCs w:val="24"/>
                <w:lang w:val="lt-LT"/>
              </w:rPr>
            </w:pPr>
            <w:r w:rsidRPr="00A62D98">
              <w:rPr>
                <w:lang w:val="lt-LT"/>
              </w:rPr>
              <w:t>149,930</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5920532" w14:textId="5A517732" w:rsidR="006168FB" w:rsidRPr="00A62D98" w:rsidRDefault="006168FB" w:rsidP="006168FB">
            <w:pPr>
              <w:ind w:firstLine="0"/>
              <w:jc w:val="center"/>
              <w:rPr>
                <w:sz w:val="24"/>
                <w:szCs w:val="24"/>
                <w:lang w:val="lt-LT"/>
              </w:rPr>
            </w:pPr>
            <w:r w:rsidRPr="00A62D98">
              <w:rPr>
                <w:lang w:val="lt-LT"/>
              </w:rPr>
              <w:t>130,782</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DDE3118" w14:textId="525D477B" w:rsidR="006168FB" w:rsidRPr="00A62D98" w:rsidRDefault="006168FB" w:rsidP="006168FB">
            <w:pPr>
              <w:ind w:firstLine="0"/>
              <w:jc w:val="center"/>
              <w:rPr>
                <w:sz w:val="24"/>
                <w:szCs w:val="24"/>
                <w:lang w:val="lt-LT"/>
              </w:rPr>
            </w:pPr>
            <w:r w:rsidRPr="00A62D98">
              <w:rPr>
                <w:lang w:val="lt-LT"/>
              </w:rPr>
              <w:t>33,630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300E4F12" w14:textId="1C4BBF0E" w:rsidR="006168FB" w:rsidRPr="00A62D98" w:rsidRDefault="006168FB" w:rsidP="006168FB">
            <w:pPr>
              <w:ind w:firstLine="0"/>
              <w:jc w:val="center"/>
              <w:rPr>
                <w:sz w:val="24"/>
                <w:szCs w:val="24"/>
                <w:lang w:val="lt-LT"/>
              </w:rPr>
            </w:pPr>
            <w:r w:rsidRPr="00A62D98">
              <w:rPr>
                <w:lang w:val="lt-LT"/>
              </w:rPr>
              <w:t>314,342</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FC27DA" w14:textId="484621F7" w:rsidR="006168FB" w:rsidRPr="00A62D98" w:rsidRDefault="006168FB" w:rsidP="006168FB">
            <w:pPr>
              <w:ind w:firstLine="0"/>
              <w:jc w:val="center"/>
              <w:rPr>
                <w:sz w:val="24"/>
                <w:szCs w:val="24"/>
                <w:lang w:val="lt-LT"/>
              </w:rPr>
            </w:pPr>
            <w:r w:rsidRPr="00A62D98">
              <w:rPr>
                <w:lang w:val="lt-LT"/>
              </w:rPr>
              <w:t>83%</w:t>
            </w:r>
          </w:p>
        </w:tc>
      </w:tr>
      <w:tr w:rsidR="006168FB" w:rsidRPr="00A62D98" w14:paraId="3C51D1EA"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9AE0B5E"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14F6E0E7" w14:textId="06B76D82" w:rsidR="006168FB" w:rsidRPr="00A62D98" w:rsidRDefault="006168FB" w:rsidP="006168FB">
            <w:pPr>
              <w:ind w:firstLine="0"/>
              <w:jc w:val="left"/>
              <w:rPr>
                <w:color w:val="000000"/>
                <w:sz w:val="24"/>
                <w:szCs w:val="24"/>
                <w:lang w:val="lt-LT" w:eastAsia="lt-LT"/>
              </w:rPr>
            </w:pPr>
            <w:r w:rsidRPr="00A62D98">
              <w:rPr>
                <w:lang w:val="lt-LT"/>
              </w:rPr>
              <w:t>Deginimui,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5E1EC9E5" w14:textId="42D942AA"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E343712" w14:textId="47F8C088" w:rsidR="006168FB" w:rsidRPr="00A62D98" w:rsidRDefault="006168FB" w:rsidP="006168FB">
            <w:pPr>
              <w:ind w:firstLine="0"/>
              <w:jc w:val="center"/>
              <w:rPr>
                <w:sz w:val="24"/>
                <w:szCs w:val="24"/>
                <w:lang w:val="lt-LT"/>
              </w:rPr>
            </w:pPr>
            <w:r w:rsidRPr="00A62D98">
              <w:rPr>
                <w:lang w:val="lt-LT"/>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1431A86D" w14:textId="4C303A9C" w:rsidR="006168FB" w:rsidRPr="00A62D98" w:rsidRDefault="006168FB" w:rsidP="006168FB">
            <w:pPr>
              <w:ind w:firstLine="0"/>
              <w:jc w:val="center"/>
              <w:rPr>
                <w:sz w:val="24"/>
                <w:szCs w:val="24"/>
                <w:lang w:val="lt-LT"/>
              </w:rPr>
            </w:pPr>
            <w:r w:rsidRPr="00A62D98">
              <w:rPr>
                <w:lang w:val="lt-LT"/>
              </w:rPr>
              <w:t>20,454</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50170CE0" w14:textId="0D806DA4" w:rsidR="006168FB" w:rsidRPr="00A62D98" w:rsidRDefault="006168FB" w:rsidP="006168FB">
            <w:pPr>
              <w:ind w:firstLine="0"/>
              <w:jc w:val="center"/>
              <w:rPr>
                <w:sz w:val="24"/>
                <w:szCs w:val="24"/>
                <w:lang w:val="lt-LT"/>
              </w:rPr>
            </w:pPr>
            <w:r w:rsidRPr="00A62D98">
              <w:rPr>
                <w:lang w:val="lt-LT"/>
              </w:rPr>
              <w:t>20,454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55DED2" w14:textId="3DCE469F" w:rsidR="006168FB" w:rsidRPr="00A62D98" w:rsidRDefault="006168FB" w:rsidP="006168FB">
            <w:pPr>
              <w:ind w:firstLine="0"/>
              <w:jc w:val="center"/>
              <w:rPr>
                <w:sz w:val="24"/>
                <w:szCs w:val="24"/>
                <w:lang w:val="lt-LT"/>
              </w:rPr>
            </w:pPr>
            <w:r w:rsidRPr="00A62D98">
              <w:rPr>
                <w:lang w:val="lt-LT"/>
              </w:rPr>
              <w:t>5%</w:t>
            </w:r>
          </w:p>
        </w:tc>
      </w:tr>
      <w:tr w:rsidR="006168FB" w:rsidRPr="00A62D98" w14:paraId="405ADC49" w14:textId="77777777" w:rsidTr="00A65439">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14:paraId="29EEDD9E"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4BB8C78C" w14:textId="7132925C" w:rsidR="006168FB" w:rsidRPr="00A62D98" w:rsidRDefault="006168FB" w:rsidP="006168FB">
            <w:pPr>
              <w:ind w:firstLine="0"/>
              <w:jc w:val="left"/>
              <w:rPr>
                <w:color w:val="000000"/>
                <w:sz w:val="24"/>
                <w:szCs w:val="24"/>
                <w:lang w:val="lt-LT" w:eastAsia="lt-LT"/>
              </w:rPr>
            </w:pPr>
            <w:r w:rsidRPr="00A62D98">
              <w:rPr>
                <w:lang w:val="lt-LT"/>
              </w:rPr>
              <w:t>Susidarė rūšiavimo atliekų, t,  19 12 12</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14:paraId="0ACC14D6" w14:textId="1074070D" w:rsidR="006168FB" w:rsidRPr="00A62D98" w:rsidRDefault="006168FB" w:rsidP="006168FB">
            <w:pPr>
              <w:ind w:firstLine="0"/>
              <w:jc w:val="center"/>
              <w:rPr>
                <w:sz w:val="24"/>
                <w:szCs w:val="24"/>
                <w:lang w:val="lt-LT"/>
              </w:rPr>
            </w:pPr>
            <w:r w:rsidRPr="00A62D98">
              <w:rPr>
                <w:lang w:val="lt-LT"/>
              </w:rPr>
              <w:t>3,817</w:t>
            </w:r>
          </w:p>
        </w:tc>
        <w:tc>
          <w:tcPr>
            <w:tcW w:w="2268" w:type="dxa"/>
            <w:tcBorders>
              <w:left w:val="single" w:sz="4" w:space="0" w:color="000000"/>
              <w:right w:val="single" w:sz="4" w:space="0" w:color="000000"/>
            </w:tcBorders>
            <w:shd w:val="clear" w:color="auto" w:fill="D0CECE"/>
            <w:noWrap/>
            <w:tcMar>
              <w:top w:w="0" w:type="dxa"/>
              <w:left w:w="108" w:type="dxa"/>
              <w:bottom w:w="0" w:type="dxa"/>
              <w:right w:w="108" w:type="dxa"/>
            </w:tcMar>
          </w:tcPr>
          <w:p w14:paraId="52481A73" w14:textId="68E4E7FB" w:rsidR="006168FB" w:rsidRPr="00A62D98" w:rsidRDefault="006168FB" w:rsidP="006168FB">
            <w:pPr>
              <w:ind w:firstLine="0"/>
              <w:jc w:val="center"/>
              <w:rPr>
                <w:sz w:val="24"/>
                <w:szCs w:val="24"/>
                <w:lang w:val="lt-LT"/>
              </w:rPr>
            </w:pPr>
            <w:r w:rsidRPr="00A62D98">
              <w:rPr>
                <w:lang w:val="lt-LT"/>
              </w:rPr>
              <w:t>13,277</w:t>
            </w:r>
          </w:p>
        </w:tc>
        <w:tc>
          <w:tcPr>
            <w:tcW w:w="1843" w:type="dxa"/>
            <w:tcBorders>
              <w:left w:val="single" w:sz="4" w:space="0" w:color="000000"/>
              <w:right w:val="single" w:sz="4" w:space="0" w:color="000000"/>
            </w:tcBorders>
            <w:shd w:val="clear" w:color="auto" w:fill="D0CECE"/>
            <w:noWrap/>
            <w:tcMar>
              <w:top w:w="0" w:type="dxa"/>
              <w:left w:w="108" w:type="dxa"/>
              <w:bottom w:w="0" w:type="dxa"/>
              <w:right w:w="108" w:type="dxa"/>
            </w:tcMar>
          </w:tcPr>
          <w:p w14:paraId="332B9D46" w14:textId="32DA7218" w:rsidR="006168FB" w:rsidRPr="00A62D98" w:rsidRDefault="006168FB" w:rsidP="006168FB">
            <w:pPr>
              <w:ind w:firstLine="0"/>
              <w:jc w:val="center"/>
              <w:rPr>
                <w:sz w:val="24"/>
                <w:szCs w:val="24"/>
                <w:lang w:val="lt-LT"/>
              </w:rPr>
            </w:pPr>
            <w:r w:rsidRPr="00A62D98">
              <w:rPr>
                <w:lang w:val="lt-LT"/>
              </w:rPr>
              <w:t>25,155</w:t>
            </w:r>
          </w:p>
        </w:tc>
        <w:tc>
          <w:tcPr>
            <w:tcW w:w="1701" w:type="dxa"/>
            <w:tcBorders>
              <w:left w:val="single" w:sz="4" w:space="0" w:color="000000"/>
              <w:right w:val="single" w:sz="4" w:space="0" w:color="000000"/>
            </w:tcBorders>
            <w:shd w:val="clear" w:color="auto" w:fill="D0CECE"/>
            <w:noWrap/>
            <w:tcMar>
              <w:top w:w="0" w:type="dxa"/>
              <w:left w:w="108" w:type="dxa"/>
              <w:bottom w:w="0" w:type="dxa"/>
              <w:right w:w="108" w:type="dxa"/>
            </w:tcMar>
          </w:tcPr>
          <w:p w14:paraId="2B3D44B2" w14:textId="22E049AF" w:rsidR="006168FB" w:rsidRPr="00A62D98" w:rsidRDefault="006168FB" w:rsidP="006168FB">
            <w:pPr>
              <w:ind w:firstLine="0"/>
              <w:jc w:val="center"/>
              <w:rPr>
                <w:sz w:val="24"/>
                <w:szCs w:val="24"/>
                <w:lang w:val="lt-LT"/>
              </w:rPr>
            </w:pPr>
            <w:r w:rsidRPr="00A62D98">
              <w:rPr>
                <w:lang w:val="lt-LT"/>
              </w:rPr>
              <w:t>42,249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813854" w14:textId="308A00F0" w:rsidR="006168FB" w:rsidRPr="00A62D98" w:rsidRDefault="006168FB" w:rsidP="006168FB">
            <w:pPr>
              <w:ind w:firstLine="0"/>
              <w:jc w:val="center"/>
              <w:rPr>
                <w:sz w:val="24"/>
                <w:szCs w:val="24"/>
                <w:lang w:val="lt-LT"/>
              </w:rPr>
            </w:pPr>
            <w:r w:rsidRPr="00A62D98">
              <w:rPr>
                <w:lang w:val="lt-LT"/>
              </w:rPr>
              <w:t>11%</w:t>
            </w:r>
          </w:p>
        </w:tc>
      </w:tr>
      <w:tr w:rsidR="006168FB" w:rsidRPr="00A62D98" w14:paraId="45BF96C9" w14:textId="77777777" w:rsidTr="00A65439">
        <w:trPr>
          <w:trHeight w:val="300"/>
        </w:trPr>
        <w:tc>
          <w:tcPr>
            <w:tcW w:w="1750" w:type="dxa"/>
            <w:vMerge w:val="restart"/>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1DEF4BF5" w14:textId="5E9EB14B" w:rsidR="006168FB" w:rsidRPr="00A62D98" w:rsidRDefault="006168FB" w:rsidP="006168FB">
            <w:pPr>
              <w:ind w:firstLine="0"/>
              <w:jc w:val="center"/>
              <w:rPr>
                <w:color w:val="000000"/>
                <w:sz w:val="24"/>
                <w:szCs w:val="24"/>
                <w:lang w:val="lt-LT" w:eastAsia="lt-LT"/>
              </w:rPr>
            </w:pPr>
            <w:r w:rsidRPr="00A62D98">
              <w:rPr>
                <w:lang w:val="lt-LT"/>
              </w:rPr>
              <w:t>A</w:t>
            </w:r>
            <w:r w:rsidR="00A62D98">
              <w:rPr>
                <w:lang w:val="lt-LT"/>
              </w:rPr>
              <w:t>l</w:t>
            </w:r>
            <w:r w:rsidRPr="00A62D98">
              <w:rPr>
                <w:lang w:val="lt-LT"/>
              </w:rPr>
              <w:t>ytaus regionas</w:t>
            </w:r>
          </w:p>
          <w:p w14:paraId="78C1BA54" w14:textId="0F006A00" w:rsidR="006168FB" w:rsidRPr="00A62D98" w:rsidRDefault="006168FB" w:rsidP="006168FB">
            <w:pPr>
              <w:ind w:firstLine="0"/>
              <w:jc w:val="center"/>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3B16123D" w14:textId="21131B10" w:rsidR="006168FB" w:rsidRPr="00A62D98" w:rsidRDefault="006168FB" w:rsidP="006168FB">
            <w:pPr>
              <w:ind w:firstLine="0"/>
              <w:jc w:val="left"/>
              <w:rPr>
                <w:color w:val="000000"/>
                <w:sz w:val="24"/>
                <w:szCs w:val="24"/>
                <w:lang w:val="lt-LT" w:eastAsia="lt-LT"/>
              </w:rPr>
            </w:pPr>
            <w:r w:rsidRPr="00A62D98">
              <w:rPr>
                <w:lang w:val="lt-LT"/>
              </w:rPr>
              <w:t>Viso surinkta, t</w:t>
            </w:r>
          </w:p>
        </w:tc>
        <w:tc>
          <w:tcPr>
            <w:tcW w:w="1806"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58C69363" w14:textId="65D74971" w:rsidR="006168FB" w:rsidRPr="00A62D98" w:rsidRDefault="006168FB" w:rsidP="006168FB">
            <w:pPr>
              <w:ind w:firstLine="0"/>
              <w:jc w:val="center"/>
              <w:rPr>
                <w:sz w:val="24"/>
                <w:szCs w:val="24"/>
                <w:lang w:val="lt-LT"/>
              </w:rPr>
            </w:pPr>
            <w:r w:rsidRPr="00A62D98">
              <w:rPr>
                <w:lang w:val="lt-LT"/>
              </w:rPr>
              <w:t>1434,439</w:t>
            </w:r>
          </w:p>
        </w:tc>
        <w:tc>
          <w:tcPr>
            <w:tcW w:w="2268" w:type="dxa"/>
            <w:tcBorders>
              <w:top w:val="single" w:sz="8"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55112603" w14:textId="3F16B012" w:rsidR="006168FB" w:rsidRPr="00A62D98" w:rsidRDefault="006168FB" w:rsidP="006168FB">
            <w:pPr>
              <w:ind w:firstLine="0"/>
              <w:jc w:val="center"/>
              <w:rPr>
                <w:sz w:val="24"/>
                <w:szCs w:val="24"/>
                <w:lang w:val="lt-LT"/>
              </w:rPr>
            </w:pPr>
            <w:r w:rsidRPr="00A62D98">
              <w:rPr>
                <w:lang w:val="lt-LT"/>
              </w:rPr>
              <w:t>1282,29</w:t>
            </w:r>
          </w:p>
        </w:tc>
        <w:tc>
          <w:tcPr>
            <w:tcW w:w="1843" w:type="dxa"/>
            <w:tcBorders>
              <w:top w:val="single" w:sz="8"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0DEC3442" w14:textId="54470992" w:rsidR="006168FB" w:rsidRPr="00A62D98" w:rsidRDefault="006168FB" w:rsidP="006168FB">
            <w:pPr>
              <w:ind w:firstLine="0"/>
              <w:jc w:val="center"/>
              <w:rPr>
                <w:sz w:val="24"/>
                <w:szCs w:val="24"/>
                <w:lang w:val="lt-LT"/>
              </w:rPr>
            </w:pPr>
            <w:r w:rsidRPr="00A62D98">
              <w:rPr>
                <w:lang w:val="lt-LT"/>
              </w:rPr>
              <w:t>1047,770</w:t>
            </w:r>
          </w:p>
        </w:tc>
        <w:tc>
          <w:tcPr>
            <w:tcW w:w="1701" w:type="dxa"/>
            <w:tcBorders>
              <w:top w:val="single" w:sz="8"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399D826C" w14:textId="718B7B27" w:rsidR="006168FB" w:rsidRPr="00A62D98" w:rsidRDefault="006168FB" w:rsidP="006168FB">
            <w:pPr>
              <w:ind w:firstLine="0"/>
              <w:jc w:val="center"/>
              <w:rPr>
                <w:sz w:val="24"/>
                <w:szCs w:val="24"/>
                <w:lang w:val="lt-LT"/>
              </w:rPr>
            </w:pPr>
            <w:r w:rsidRPr="00A62D98">
              <w:rPr>
                <w:lang w:val="lt-LT"/>
              </w:rPr>
              <w:t>3724,901</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A136C8" w14:textId="77777777" w:rsidR="006168FB" w:rsidRPr="00A62D98" w:rsidRDefault="006168FB" w:rsidP="006168FB">
            <w:pPr>
              <w:ind w:firstLine="0"/>
              <w:jc w:val="center"/>
              <w:rPr>
                <w:color w:val="000000"/>
                <w:sz w:val="24"/>
                <w:szCs w:val="24"/>
                <w:lang w:val="lt-LT" w:eastAsia="lt-LT"/>
              </w:rPr>
            </w:pPr>
          </w:p>
        </w:tc>
      </w:tr>
      <w:tr w:rsidR="006168FB" w:rsidRPr="00A62D98" w14:paraId="7792365A"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620867B9"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778001B7" w14:textId="73AAB2DC" w:rsidR="006168FB" w:rsidRPr="00A62D98" w:rsidRDefault="006168FB" w:rsidP="006168FB">
            <w:pPr>
              <w:ind w:firstLine="0"/>
              <w:jc w:val="left"/>
              <w:rPr>
                <w:color w:val="000000"/>
                <w:sz w:val="24"/>
                <w:szCs w:val="24"/>
                <w:lang w:val="lt-LT" w:eastAsia="lt-LT"/>
              </w:rPr>
            </w:pPr>
            <w:r w:rsidRPr="00A62D98">
              <w:rPr>
                <w:lang w:val="lt-LT"/>
              </w:rPr>
              <w:t>Tinkamos perdirbti, t</w:t>
            </w:r>
          </w:p>
        </w:tc>
        <w:tc>
          <w:tcPr>
            <w:tcW w:w="1806"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04CEBDB3" w14:textId="6FDF7E62" w:rsidR="006168FB" w:rsidRPr="00A62D98" w:rsidRDefault="006168FB" w:rsidP="006168FB">
            <w:pPr>
              <w:ind w:firstLine="0"/>
              <w:jc w:val="center"/>
              <w:rPr>
                <w:sz w:val="24"/>
                <w:szCs w:val="24"/>
                <w:lang w:val="lt-LT"/>
              </w:rPr>
            </w:pPr>
            <w:r w:rsidRPr="00A62D98">
              <w:rPr>
                <w:lang w:val="lt-LT"/>
              </w:rPr>
              <w:t>1428,712</w:t>
            </w:r>
          </w:p>
        </w:tc>
        <w:tc>
          <w:tcPr>
            <w:tcW w:w="2268"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0A502504" w14:textId="6527DA73" w:rsidR="006168FB" w:rsidRPr="00A62D98" w:rsidRDefault="006168FB" w:rsidP="006168FB">
            <w:pPr>
              <w:ind w:firstLine="0"/>
              <w:jc w:val="center"/>
              <w:rPr>
                <w:sz w:val="24"/>
                <w:szCs w:val="24"/>
                <w:lang w:val="lt-LT"/>
              </w:rPr>
            </w:pPr>
            <w:r w:rsidRPr="00A62D98">
              <w:rPr>
                <w:lang w:val="lt-LT"/>
              </w:rPr>
              <w:t>914,771</w:t>
            </w:r>
          </w:p>
        </w:tc>
        <w:tc>
          <w:tcPr>
            <w:tcW w:w="1843"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3FA8CBA4" w14:textId="6B18C24F" w:rsidR="006168FB" w:rsidRPr="00A62D98" w:rsidRDefault="006168FB" w:rsidP="006168FB">
            <w:pPr>
              <w:ind w:firstLine="0"/>
              <w:jc w:val="center"/>
              <w:rPr>
                <w:sz w:val="24"/>
                <w:szCs w:val="24"/>
                <w:lang w:val="lt-LT"/>
              </w:rPr>
            </w:pPr>
            <w:r w:rsidRPr="00A62D98">
              <w:rPr>
                <w:lang w:val="lt-LT"/>
              </w:rPr>
              <w:t>495,887</w:t>
            </w:r>
          </w:p>
        </w:tc>
        <w:tc>
          <w:tcPr>
            <w:tcW w:w="1701"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49992D77" w14:textId="3C02DDED" w:rsidR="006168FB" w:rsidRPr="00A62D98" w:rsidRDefault="006168FB" w:rsidP="006168FB">
            <w:pPr>
              <w:ind w:firstLine="0"/>
              <w:jc w:val="center"/>
              <w:rPr>
                <w:sz w:val="24"/>
                <w:szCs w:val="24"/>
                <w:lang w:val="lt-LT"/>
              </w:rPr>
            </w:pPr>
            <w:r w:rsidRPr="00A62D98">
              <w:rPr>
                <w:lang w:val="lt-LT"/>
              </w:rPr>
              <w:t>2839,370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7214BC" w14:textId="49BC628E" w:rsidR="006168FB" w:rsidRPr="00A62D98" w:rsidRDefault="006168FB" w:rsidP="006168FB">
            <w:pPr>
              <w:ind w:firstLine="0"/>
              <w:jc w:val="center"/>
              <w:rPr>
                <w:sz w:val="24"/>
                <w:szCs w:val="24"/>
                <w:lang w:val="lt-LT"/>
              </w:rPr>
            </w:pPr>
            <w:r w:rsidRPr="00A62D98">
              <w:rPr>
                <w:lang w:val="lt-LT"/>
              </w:rPr>
              <w:t>76%</w:t>
            </w:r>
          </w:p>
        </w:tc>
      </w:tr>
      <w:tr w:rsidR="006168FB" w:rsidRPr="00A62D98" w14:paraId="766220DA"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3F3C1487"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7EEC665E" w14:textId="1F612E20" w:rsidR="006168FB" w:rsidRPr="00A62D98" w:rsidRDefault="006168FB" w:rsidP="006168FB">
            <w:pPr>
              <w:ind w:firstLine="0"/>
              <w:jc w:val="left"/>
              <w:rPr>
                <w:color w:val="000000"/>
                <w:sz w:val="24"/>
                <w:szCs w:val="24"/>
                <w:lang w:val="lt-LT" w:eastAsia="lt-LT"/>
              </w:rPr>
            </w:pPr>
            <w:r w:rsidRPr="00A62D98">
              <w:rPr>
                <w:lang w:val="lt-LT"/>
              </w:rPr>
              <w:t>Deginimui, t</w:t>
            </w:r>
          </w:p>
        </w:tc>
        <w:tc>
          <w:tcPr>
            <w:tcW w:w="1806"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4E20107F" w14:textId="3ECDC981" w:rsidR="006168FB" w:rsidRPr="00A62D98" w:rsidRDefault="006168FB" w:rsidP="006168FB">
            <w:pPr>
              <w:ind w:firstLine="0"/>
              <w:jc w:val="center"/>
              <w:rPr>
                <w:sz w:val="24"/>
                <w:szCs w:val="24"/>
                <w:lang w:val="lt-LT"/>
              </w:rPr>
            </w:pPr>
            <w:r w:rsidRPr="00A62D98">
              <w:rPr>
                <w:lang w:val="lt-LT"/>
              </w:rPr>
              <w:t>0</w:t>
            </w:r>
          </w:p>
        </w:tc>
        <w:tc>
          <w:tcPr>
            <w:tcW w:w="2268"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3F25A4CA" w14:textId="6FC9DBE3" w:rsidR="006168FB" w:rsidRPr="00A62D98" w:rsidRDefault="006168FB" w:rsidP="006168FB">
            <w:pPr>
              <w:ind w:firstLine="0"/>
              <w:jc w:val="center"/>
              <w:rPr>
                <w:sz w:val="24"/>
                <w:szCs w:val="24"/>
                <w:lang w:val="lt-LT"/>
              </w:rPr>
            </w:pPr>
            <w:r w:rsidRPr="00A62D98">
              <w:rPr>
                <w:lang w:val="lt-LT"/>
              </w:rPr>
              <w:t>4,027</w:t>
            </w:r>
          </w:p>
        </w:tc>
        <w:tc>
          <w:tcPr>
            <w:tcW w:w="1843"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222FAC41" w14:textId="27E4CE86" w:rsidR="006168FB" w:rsidRPr="00A62D98" w:rsidRDefault="006168FB" w:rsidP="006168FB">
            <w:pPr>
              <w:ind w:firstLine="0"/>
              <w:jc w:val="center"/>
              <w:rPr>
                <w:sz w:val="24"/>
                <w:szCs w:val="24"/>
                <w:lang w:val="lt-LT"/>
              </w:rPr>
            </w:pPr>
            <w:r w:rsidRPr="00A62D98">
              <w:rPr>
                <w:lang w:val="lt-LT"/>
              </w:rPr>
              <w:t>237,879</w:t>
            </w:r>
          </w:p>
        </w:tc>
        <w:tc>
          <w:tcPr>
            <w:tcW w:w="1701"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19F00F69" w14:textId="47B7300D" w:rsidR="006168FB" w:rsidRPr="00A62D98" w:rsidRDefault="006168FB" w:rsidP="006168FB">
            <w:pPr>
              <w:ind w:firstLine="0"/>
              <w:jc w:val="center"/>
              <w:rPr>
                <w:sz w:val="24"/>
                <w:szCs w:val="24"/>
                <w:lang w:val="lt-LT"/>
              </w:rPr>
            </w:pPr>
            <w:r w:rsidRPr="00A62D98">
              <w:rPr>
                <w:lang w:val="lt-LT"/>
              </w:rPr>
              <w:t>241,906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8BE1CC" w14:textId="00C6FE34" w:rsidR="006168FB" w:rsidRPr="00A62D98" w:rsidRDefault="006168FB" w:rsidP="006168FB">
            <w:pPr>
              <w:ind w:firstLine="0"/>
              <w:jc w:val="center"/>
              <w:rPr>
                <w:sz w:val="24"/>
                <w:szCs w:val="24"/>
                <w:lang w:val="lt-LT"/>
              </w:rPr>
            </w:pPr>
            <w:r w:rsidRPr="00A62D98">
              <w:rPr>
                <w:lang w:val="lt-LT"/>
              </w:rPr>
              <w:t>6%</w:t>
            </w:r>
          </w:p>
        </w:tc>
      </w:tr>
      <w:tr w:rsidR="006168FB" w:rsidRPr="00A62D98" w14:paraId="0CC71B65" w14:textId="77777777" w:rsidTr="00A65439">
        <w:trPr>
          <w:trHeight w:val="300"/>
        </w:trPr>
        <w:tc>
          <w:tcPr>
            <w:tcW w:w="1750" w:type="dxa"/>
            <w:vMerge/>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tcPr>
          <w:p w14:paraId="2D9351EB" w14:textId="77777777" w:rsidR="006168FB" w:rsidRPr="00A62D98" w:rsidRDefault="006168FB" w:rsidP="006168FB">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07BA6EA1" w14:textId="0171D971" w:rsidR="006168FB" w:rsidRPr="00A62D98" w:rsidRDefault="006168FB" w:rsidP="006168FB">
            <w:pPr>
              <w:ind w:firstLine="0"/>
              <w:jc w:val="left"/>
              <w:rPr>
                <w:color w:val="000000"/>
                <w:sz w:val="24"/>
                <w:szCs w:val="24"/>
                <w:lang w:val="lt-LT" w:eastAsia="lt-LT"/>
              </w:rPr>
            </w:pPr>
            <w:r w:rsidRPr="00A62D98">
              <w:rPr>
                <w:lang w:val="lt-LT"/>
              </w:rPr>
              <w:t>Susidarė rūšiavimo atliekų, t,  19 12 12</w:t>
            </w:r>
          </w:p>
        </w:tc>
        <w:tc>
          <w:tcPr>
            <w:tcW w:w="1806" w:type="dxa"/>
            <w:tcBorders>
              <w:bottom w:val="single" w:sz="4" w:space="0" w:color="000000"/>
              <w:right w:val="single" w:sz="4" w:space="0" w:color="000000"/>
            </w:tcBorders>
            <w:shd w:val="clear" w:color="auto" w:fill="FCE4D6"/>
            <w:noWrap/>
            <w:tcMar>
              <w:top w:w="0" w:type="dxa"/>
              <w:left w:w="108" w:type="dxa"/>
              <w:bottom w:w="0" w:type="dxa"/>
              <w:right w:w="108" w:type="dxa"/>
            </w:tcMar>
          </w:tcPr>
          <w:p w14:paraId="1632CA31" w14:textId="70E84EF5" w:rsidR="006168FB" w:rsidRPr="00A62D98" w:rsidRDefault="006168FB" w:rsidP="006168FB">
            <w:pPr>
              <w:ind w:firstLine="0"/>
              <w:jc w:val="center"/>
              <w:rPr>
                <w:sz w:val="24"/>
                <w:szCs w:val="24"/>
                <w:lang w:val="lt-LT"/>
              </w:rPr>
            </w:pPr>
            <w:r w:rsidRPr="00A62D98">
              <w:rPr>
                <w:lang w:val="lt-LT"/>
              </w:rPr>
              <w:t>7,138</w:t>
            </w:r>
          </w:p>
        </w:tc>
        <w:tc>
          <w:tcPr>
            <w:tcW w:w="2268" w:type="dxa"/>
            <w:tcBorders>
              <w:left w:val="single" w:sz="4" w:space="0" w:color="000000"/>
              <w:bottom w:val="single" w:sz="8" w:space="0" w:color="000000"/>
              <w:right w:val="single" w:sz="4" w:space="0" w:color="000000"/>
            </w:tcBorders>
            <w:shd w:val="clear" w:color="auto" w:fill="FCE4D6"/>
            <w:noWrap/>
            <w:tcMar>
              <w:top w:w="0" w:type="dxa"/>
              <w:left w:w="108" w:type="dxa"/>
              <w:bottom w:w="0" w:type="dxa"/>
              <w:right w:w="108" w:type="dxa"/>
            </w:tcMar>
          </w:tcPr>
          <w:p w14:paraId="35837A04" w14:textId="3348BA25" w:rsidR="006168FB" w:rsidRPr="00A62D98" w:rsidRDefault="006168FB" w:rsidP="006168FB">
            <w:pPr>
              <w:ind w:firstLine="0"/>
              <w:jc w:val="center"/>
              <w:rPr>
                <w:sz w:val="24"/>
                <w:szCs w:val="24"/>
                <w:lang w:val="lt-LT"/>
              </w:rPr>
            </w:pPr>
            <w:r w:rsidRPr="00A62D98">
              <w:rPr>
                <w:lang w:val="lt-LT"/>
              </w:rPr>
              <w:t>332,646</w:t>
            </w:r>
          </w:p>
        </w:tc>
        <w:tc>
          <w:tcPr>
            <w:tcW w:w="1843" w:type="dxa"/>
            <w:tcBorders>
              <w:left w:val="single" w:sz="4" w:space="0" w:color="000000"/>
              <w:bottom w:val="single" w:sz="8" w:space="0" w:color="000000"/>
              <w:right w:val="single" w:sz="4" w:space="0" w:color="000000"/>
            </w:tcBorders>
            <w:shd w:val="clear" w:color="auto" w:fill="FCE4D6"/>
            <w:noWrap/>
            <w:tcMar>
              <w:top w:w="0" w:type="dxa"/>
              <w:left w:w="108" w:type="dxa"/>
              <w:bottom w:w="0" w:type="dxa"/>
              <w:right w:w="108" w:type="dxa"/>
            </w:tcMar>
          </w:tcPr>
          <w:p w14:paraId="0FECB87C" w14:textId="64A3D42F" w:rsidR="006168FB" w:rsidRPr="00A62D98" w:rsidRDefault="006168FB" w:rsidP="006168FB">
            <w:pPr>
              <w:ind w:firstLine="0"/>
              <w:jc w:val="center"/>
              <w:rPr>
                <w:sz w:val="24"/>
                <w:szCs w:val="24"/>
                <w:lang w:val="lt-LT"/>
              </w:rPr>
            </w:pPr>
            <w:r w:rsidRPr="00A62D98">
              <w:rPr>
                <w:lang w:val="lt-LT"/>
              </w:rPr>
              <w:t>303,841</w:t>
            </w:r>
          </w:p>
        </w:tc>
        <w:tc>
          <w:tcPr>
            <w:tcW w:w="1701" w:type="dxa"/>
            <w:tcBorders>
              <w:left w:val="single" w:sz="4" w:space="0" w:color="000000"/>
              <w:bottom w:val="single" w:sz="8" w:space="0" w:color="000000"/>
              <w:right w:val="single" w:sz="4" w:space="0" w:color="000000"/>
            </w:tcBorders>
            <w:shd w:val="clear" w:color="auto" w:fill="FCE4D6"/>
            <w:noWrap/>
            <w:tcMar>
              <w:top w:w="0" w:type="dxa"/>
              <w:left w:w="108" w:type="dxa"/>
              <w:bottom w:w="0" w:type="dxa"/>
              <w:right w:w="108" w:type="dxa"/>
            </w:tcMar>
          </w:tcPr>
          <w:p w14:paraId="076E1609" w14:textId="0B8C31FB" w:rsidR="006168FB" w:rsidRPr="00A62D98" w:rsidRDefault="006168FB" w:rsidP="006168FB">
            <w:pPr>
              <w:ind w:firstLine="0"/>
              <w:jc w:val="center"/>
              <w:rPr>
                <w:sz w:val="24"/>
                <w:szCs w:val="24"/>
                <w:lang w:val="lt-LT"/>
              </w:rPr>
            </w:pPr>
            <w:r w:rsidRPr="00A62D98">
              <w:rPr>
                <w:lang w:val="lt-LT"/>
              </w:rPr>
              <w:t>643,625</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501876" w14:textId="17444EC6" w:rsidR="006168FB" w:rsidRPr="00A62D98" w:rsidRDefault="006168FB" w:rsidP="006168FB">
            <w:pPr>
              <w:ind w:firstLine="0"/>
              <w:jc w:val="center"/>
              <w:rPr>
                <w:sz w:val="24"/>
                <w:szCs w:val="24"/>
                <w:lang w:val="lt-LT"/>
              </w:rPr>
            </w:pPr>
            <w:r w:rsidRPr="00A62D98">
              <w:rPr>
                <w:lang w:val="lt-LT"/>
              </w:rPr>
              <w:t>17%</w:t>
            </w:r>
          </w:p>
        </w:tc>
      </w:tr>
    </w:tbl>
    <w:p w14:paraId="441CFE70" w14:textId="77777777" w:rsidR="004125A1" w:rsidRPr="003960C6" w:rsidRDefault="004125A1">
      <w:pPr>
        <w:keepNext/>
        <w:ind w:firstLine="0"/>
        <w:jc w:val="right"/>
        <w:rPr>
          <w:sz w:val="24"/>
          <w:szCs w:val="24"/>
          <w:lang w:val="lt-LT"/>
        </w:rPr>
      </w:pPr>
    </w:p>
    <w:p w14:paraId="2759E229" w14:textId="77777777" w:rsidR="004125A1" w:rsidRPr="003960C6" w:rsidRDefault="000B66E0">
      <w:pPr>
        <w:keepNext/>
        <w:ind w:firstLine="0"/>
        <w:jc w:val="center"/>
        <w:rPr>
          <w:b/>
          <w:bCs/>
          <w:sz w:val="24"/>
          <w:szCs w:val="24"/>
          <w:lang w:val="lt-LT"/>
        </w:rPr>
        <w:sectPr w:rsidR="004125A1" w:rsidRPr="003960C6">
          <w:footerReference w:type="default" r:id="rId11"/>
          <w:pgSz w:w="16838" w:h="11906" w:orient="landscape"/>
          <w:pgMar w:top="1134" w:right="992" w:bottom="567" w:left="1134" w:header="567" w:footer="567" w:gutter="0"/>
          <w:cols w:space="1296"/>
        </w:sectPr>
      </w:pPr>
      <w:r w:rsidRPr="003960C6">
        <w:rPr>
          <w:b/>
          <w:bCs/>
          <w:sz w:val="24"/>
          <w:szCs w:val="24"/>
          <w:lang w:val="lt-LT"/>
        </w:rPr>
        <w:t xml:space="preserve"> </w:t>
      </w:r>
    </w:p>
    <w:p w14:paraId="3E45FFB5" w14:textId="77777777" w:rsidR="004125A1" w:rsidRPr="003960C6" w:rsidRDefault="000B66E0">
      <w:pPr>
        <w:ind w:firstLine="567"/>
        <w:jc w:val="right"/>
        <w:rPr>
          <w:b/>
          <w:bCs/>
          <w:sz w:val="24"/>
          <w:szCs w:val="24"/>
          <w:lang w:val="lt-LT" w:eastAsia="lt-LT"/>
        </w:rPr>
      </w:pPr>
      <w:r w:rsidRPr="003960C6">
        <w:rPr>
          <w:b/>
          <w:bCs/>
          <w:sz w:val="24"/>
          <w:szCs w:val="24"/>
          <w:lang w:val="lt-LT" w:eastAsia="lt-LT"/>
        </w:rPr>
        <w:lastRenderedPageBreak/>
        <w:t>5 priedas</w:t>
      </w:r>
    </w:p>
    <w:p w14:paraId="1E6FA12A" w14:textId="77777777" w:rsidR="004125A1" w:rsidRPr="003960C6" w:rsidRDefault="004125A1">
      <w:pPr>
        <w:ind w:firstLine="567"/>
        <w:rPr>
          <w:b/>
          <w:bCs/>
          <w:sz w:val="24"/>
          <w:szCs w:val="24"/>
          <w:lang w:val="lt-LT" w:eastAsia="lt-LT"/>
        </w:rPr>
      </w:pPr>
    </w:p>
    <w:p w14:paraId="3B869D01" w14:textId="77777777" w:rsidR="004125A1" w:rsidRPr="003960C6" w:rsidRDefault="000B66E0">
      <w:pPr>
        <w:ind w:firstLine="0"/>
        <w:jc w:val="center"/>
        <w:rPr>
          <w:b/>
          <w:bCs/>
          <w:sz w:val="24"/>
          <w:szCs w:val="24"/>
          <w:lang w:val="lt-LT" w:eastAsia="lt-LT"/>
        </w:rPr>
      </w:pPr>
      <w:r w:rsidRPr="003960C6">
        <w:rPr>
          <w:b/>
          <w:bCs/>
          <w:sz w:val="24"/>
          <w:szCs w:val="24"/>
          <w:lang w:val="lt-LT" w:eastAsia="lt-LT"/>
        </w:rPr>
        <w:t>MINIMALIŲ REIKALAVIMŲ KIS PATIKRINIMO SCENARIJAI</w:t>
      </w:r>
    </w:p>
    <w:p w14:paraId="3641F38D" w14:textId="77777777" w:rsidR="004125A1" w:rsidRPr="003960C6" w:rsidRDefault="004125A1">
      <w:pPr>
        <w:ind w:firstLine="567"/>
        <w:rPr>
          <w:b/>
          <w:bCs/>
          <w:sz w:val="24"/>
          <w:szCs w:val="24"/>
          <w:lang w:val="lt-LT"/>
        </w:rPr>
      </w:pPr>
    </w:p>
    <w:tbl>
      <w:tblPr>
        <w:tblpPr w:leftFromText="180" w:rightFromText="180" w:vertAnchor="text" w:horzAnchor="margin" w:tblpY="515"/>
        <w:tblW w:w="10195" w:type="dxa"/>
        <w:tblCellMar>
          <w:left w:w="10" w:type="dxa"/>
          <w:right w:w="10" w:type="dxa"/>
        </w:tblCellMar>
        <w:tblLook w:val="04A0" w:firstRow="1" w:lastRow="0" w:firstColumn="1" w:lastColumn="0" w:noHBand="0" w:noVBand="1"/>
      </w:tblPr>
      <w:tblGrid>
        <w:gridCol w:w="656"/>
        <w:gridCol w:w="8430"/>
        <w:gridCol w:w="1109"/>
      </w:tblGrid>
      <w:tr w:rsidR="003960C6" w:rsidRPr="003960C6" w14:paraId="103E6790" w14:textId="77777777" w:rsidTr="003960C6">
        <w:trPr>
          <w:trHeight w:val="132"/>
        </w:trPr>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FAFB36" w14:textId="77777777" w:rsidR="003960C6" w:rsidRPr="003960C6" w:rsidRDefault="003960C6" w:rsidP="003960C6">
            <w:pPr>
              <w:keepNext/>
              <w:ind w:firstLine="0"/>
              <w:jc w:val="center"/>
              <w:rPr>
                <w:b/>
                <w:bCs/>
                <w:lang w:val="lt-LT" w:eastAsia="lt-LT"/>
              </w:rPr>
            </w:pPr>
            <w:r w:rsidRPr="003960C6">
              <w:rPr>
                <w:b/>
                <w:bCs/>
                <w:lang w:val="lt-LT" w:eastAsia="lt-LT"/>
              </w:rPr>
              <w:t>Eil. Nr.</w:t>
            </w:r>
          </w:p>
        </w:tc>
        <w:tc>
          <w:tcPr>
            <w:tcW w:w="84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3F359" w14:textId="77777777" w:rsidR="003960C6" w:rsidRPr="003960C6" w:rsidRDefault="003960C6" w:rsidP="003960C6">
            <w:pPr>
              <w:keepNext/>
              <w:ind w:firstLine="0"/>
              <w:jc w:val="center"/>
              <w:rPr>
                <w:b/>
                <w:bCs/>
                <w:lang w:val="lt-LT" w:eastAsia="lt-LT"/>
              </w:rPr>
            </w:pPr>
            <w:r w:rsidRPr="003960C6">
              <w:rPr>
                <w:b/>
                <w:bCs/>
                <w:lang w:val="lt-LT" w:eastAsia="lt-LT"/>
              </w:rPr>
              <w:t>Reikalavimai</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8807" w14:textId="77777777" w:rsidR="003960C6" w:rsidRPr="003960C6" w:rsidRDefault="003960C6" w:rsidP="003960C6">
            <w:pPr>
              <w:keepNext/>
              <w:ind w:firstLine="0"/>
              <w:jc w:val="center"/>
              <w:rPr>
                <w:b/>
                <w:bCs/>
                <w:lang w:val="lt-LT" w:eastAsia="lt-LT"/>
              </w:rPr>
            </w:pPr>
            <w:r w:rsidRPr="003960C6">
              <w:rPr>
                <w:b/>
                <w:bCs/>
                <w:lang w:val="lt-LT" w:eastAsia="lt-LT"/>
              </w:rPr>
              <w:t>Atitinka</w:t>
            </w:r>
          </w:p>
        </w:tc>
      </w:tr>
      <w:tr w:rsidR="003960C6" w:rsidRPr="003960C6" w14:paraId="551666B0" w14:textId="77777777" w:rsidTr="003960C6">
        <w:trPr>
          <w:trHeight w:val="70"/>
        </w:trPr>
        <w:tc>
          <w:tcPr>
            <w:tcW w:w="6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17ABD2" w14:textId="77777777" w:rsidR="003960C6" w:rsidRPr="003960C6" w:rsidRDefault="003960C6" w:rsidP="003960C6">
            <w:pPr>
              <w:keepNext/>
              <w:ind w:firstLine="0"/>
              <w:jc w:val="center"/>
              <w:rPr>
                <w:b/>
                <w:bCs/>
                <w:lang w:val="lt-LT" w:eastAsia="lt-LT"/>
              </w:rPr>
            </w:pPr>
          </w:p>
        </w:tc>
        <w:tc>
          <w:tcPr>
            <w:tcW w:w="84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76D15" w14:textId="77777777" w:rsidR="003960C6" w:rsidRPr="003960C6" w:rsidRDefault="003960C6" w:rsidP="003960C6">
            <w:pPr>
              <w:keepNext/>
              <w:ind w:firstLine="0"/>
              <w:jc w:val="center"/>
              <w:rPr>
                <w:b/>
                <w:bCs/>
                <w:lang w:val="lt-LT" w:eastAsia="lt-LT"/>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097A4" w14:textId="77777777" w:rsidR="003960C6" w:rsidRPr="003960C6" w:rsidRDefault="003960C6" w:rsidP="003960C6">
            <w:pPr>
              <w:keepNext/>
              <w:ind w:firstLine="0"/>
              <w:jc w:val="center"/>
              <w:rPr>
                <w:b/>
                <w:bCs/>
                <w:lang w:val="lt-LT" w:eastAsia="lt-LT"/>
              </w:rPr>
            </w:pPr>
            <w:r w:rsidRPr="003960C6">
              <w:rPr>
                <w:b/>
                <w:bCs/>
                <w:lang w:val="lt-LT" w:eastAsia="lt-LT"/>
              </w:rPr>
              <w:t>TAIP/NE</w:t>
            </w:r>
          </w:p>
        </w:tc>
      </w:tr>
      <w:tr w:rsidR="003960C6" w:rsidRPr="00EE1C79" w14:paraId="4F5C5C20" w14:textId="77777777" w:rsidTr="003960C6">
        <w:trPr>
          <w:trHeight w:val="144"/>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6E4E4B" w14:textId="77777777" w:rsidR="003960C6" w:rsidRPr="003960C6" w:rsidRDefault="003960C6" w:rsidP="003960C6">
            <w:pPr>
              <w:keepNext/>
              <w:ind w:firstLine="0"/>
              <w:jc w:val="center"/>
              <w:rPr>
                <w:bCs/>
                <w:lang w:val="lt-LT" w:eastAsia="lt-LT"/>
              </w:rPr>
            </w:pPr>
            <w:r w:rsidRPr="003960C6">
              <w:rPr>
                <w:bCs/>
                <w:lang w:val="lt-LT" w:eastAsia="lt-LT"/>
              </w:rPr>
              <w:t>1.</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E83B7" w14:textId="77777777" w:rsidR="003960C6" w:rsidRPr="003960C6" w:rsidRDefault="003960C6" w:rsidP="003960C6">
            <w:pPr>
              <w:keepNext/>
              <w:ind w:firstLine="0"/>
              <w:jc w:val="left"/>
              <w:rPr>
                <w:bCs/>
                <w:lang w:val="lt-LT" w:eastAsia="lt-LT"/>
              </w:rPr>
            </w:pPr>
            <w:r w:rsidRPr="003960C6">
              <w:rPr>
                <w:bCs/>
                <w:lang w:val="lt-LT" w:eastAsia="lt-LT"/>
              </w:rPr>
              <w:t>Turi būti pateikiamas dokumentas, kuris įrodo atitikimą LST EN 14803:2006 standartui arba kitam, lygiaverčiam standartui. Įrodantis dokumentas turi būti išduotos organizacijos, kuri turi teisę sertifikuoti atitikimą standartams.</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CF9B" w14:textId="77777777" w:rsidR="003960C6" w:rsidRPr="003960C6" w:rsidRDefault="003960C6" w:rsidP="003960C6">
            <w:pPr>
              <w:keepNext/>
              <w:ind w:firstLine="0"/>
              <w:jc w:val="left"/>
              <w:rPr>
                <w:bCs/>
                <w:lang w:val="lt-LT" w:eastAsia="lt-LT"/>
              </w:rPr>
            </w:pPr>
          </w:p>
        </w:tc>
      </w:tr>
      <w:tr w:rsidR="003960C6" w:rsidRPr="00EE1C79" w14:paraId="52F63E0A" w14:textId="77777777" w:rsidTr="003960C6">
        <w:trPr>
          <w:trHeight w:val="422"/>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472A44" w14:textId="77777777" w:rsidR="003960C6" w:rsidRPr="003960C6" w:rsidRDefault="003960C6" w:rsidP="003960C6">
            <w:pPr>
              <w:keepNext/>
              <w:ind w:firstLine="0"/>
              <w:jc w:val="center"/>
              <w:rPr>
                <w:bCs/>
                <w:lang w:val="lt-LT" w:eastAsia="lt-LT"/>
              </w:rPr>
            </w:pPr>
            <w:r w:rsidRPr="003960C6">
              <w:rPr>
                <w:bCs/>
                <w:lang w:val="lt-LT" w:eastAsia="lt-LT"/>
              </w:rPr>
              <w:t>2.</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4919" w14:textId="77777777" w:rsidR="003960C6" w:rsidRPr="003960C6" w:rsidRDefault="003960C6" w:rsidP="003960C6">
            <w:pPr>
              <w:keepNext/>
              <w:ind w:firstLine="0"/>
              <w:jc w:val="left"/>
              <w:rPr>
                <w:bCs/>
                <w:lang w:val="lt-LT" w:eastAsia="lt-LT"/>
              </w:rPr>
            </w:pPr>
            <w:r w:rsidRPr="003960C6">
              <w:rPr>
                <w:bCs/>
                <w:lang w:val="lt-LT" w:eastAsia="lt-LT"/>
              </w:rPr>
              <w:t>Paslaugos teikėjas bandymams turi pateikti šiukšliavežę ir (jeigu naudos) iš sunkiai privažiuojamų teritorijų PA renkančią transporto priemonę, kuriose turi būti sumontuoti:</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081F"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6D5DE725" w14:textId="77777777" w:rsidTr="003960C6">
        <w:trPr>
          <w:trHeight w:val="217"/>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B6E8FD" w14:textId="77777777" w:rsidR="003960C6" w:rsidRPr="003960C6" w:rsidRDefault="003960C6" w:rsidP="003960C6">
            <w:pPr>
              <w:keepNext/>
              <w:ind w:firstLine="0"/>
              <w:jc w:val="center"/>
              <w:rPr>
                <w:bCs/>
                <w:lang w:val="lt-LT" w:eastAsia="lt-LT"/>
              </w:rPr>
            </w:pPr>
            <w:r w:rsidRPr="003960C6">
              <w:rPr>
                <w:bCs/>
                <w:lang w:val="lt-LT" w:eastAsia="lt-LT"/>
              </w:rPr>
              <w:t>2.1.</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1D35" w14:textId="77777777" w:rsidR="003960C6" w:rsidRPr="003960C6" w:rsidRDefault="003960C6" w:rsidP="003960C6">
            <w:pPr>
              <w:keepNext/>
              <w:ind w:firstLine="0"/>
              <w:jc w:val="left"/>
              <w:rPr>
                <w:bCs/>
                <w:lang w:val="lt-LT" w:eastAsia="lt-LT"/>
              </w:rPr>
            </w:pPr>
            <w:r w:rsidRPr="003960C6">
              <w:rPr>
                <w:bCs/>
                <w:lang w:val="lt-LT" w:eastAsia="lt-LT"/>
              </w:rPr>
              <w:t>GPS daviklis, leidžiantis nustatyti transporto priemonės padėtį bei konteinerio ištuštinimo vietą.</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584B" w14:textId="77777777" w:rsidR="003960C6" w:rsidRPr="003960C6" w:rsidRDefault="003960C6" w:rsidP="003960C6">
            <w:pPr>
              <w:keepNext/>
              <w:ind w:firstLine="0"/>
              <w:jc w:val="left"/>
              <w:rPr>
                <w:bCs/>
                <w:lang w:val="lt-LT" w:eastAsia="lt-LT"/>
              </w:rPr>
            </w:pPr>
          </w:p>
        </w:tc>
      </w:tr>
      <w:tr w:rsidR="003960C6" w:rsidRPr="00EE1C79" w14:paraId="61567BDF" w14:textId="77777777" w:rsidTr="003960C6">
        <w:trPr>
          <w:trHeight w:val="293"/>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797598" w14:textId="77777777" w:rsidR="003960C6" w:rsidRPr="003960C6" w:rsidRDefault="003960C6" w:rsidP="003960C6">
            <w:pPr>
              <w:keepNext/>
              <w:ind w:firstLine="0"/>
              <w:jc w:val="center"/>
              <w:rPr>
                <w:bCs/>
                <w:lang w:val="lt-LT" w:eastAsia="lt-LT"/>
              </w:rPr>
            </w:pPr>
            <w:r w:rsidRPr="003960C6">
              <w:rPr>
                <w:bCs/>
                <w:lang w:val="lt-LT" w:eastAsia="lt-LT"/>
              </w:rPr>
              <w:t>2.2.</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2B80" w14:textId="77777777" w:rsidR="003960C6" w:rsidRPr="003960C6" w:rsidRDefault="003960C6" w:rsidP="003960C6">
            <w:pPr>
              <w:keepNext/>
              <w:ind w:firstLine="0"/>
              <w:jc w:val="left"/>
              <w:rPr>
                <w:bCs/>
                <w:lang w:val="lt-LT" w:eastAsia="lt-LT"/>
              </w:rPr>
            </w:pPr>
            <w:r w:rsidRPr="003960C6">
              <w:rPr>
                <w:bCs/>
                <w:lang w:val="lt-LT" w:eastAsia="lt-LT"/>
              </w:rPr>
              <w:t>GSM modemas – skirtas perduoti duomenis į GSM tinklus.</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E9AD4" w14:textId="77777777" w:rsidR="003960C6" w:rsidRPr="003960C6" w:rsidRDefault="003960C6" w:rsidP="003960C6">
            <w:pPr>
              <w:keepNext/>
              <w:ind w:firstLine="0"/>
              <w:jc w:val="left"/>
              <w:rPr>
                <w:bCs/>
                <w:lang w:val="lt-LT" w:eastAsia="lt-LT"/>
              </w:rPr>
            </w:pPr>
          </w:p>
        </w:tc>
      </w:tr>
      <w:tr w:rsidR="003960C6" w:rsidRPr="00EE1C79" w14:paraId="3D3D1F2C" w14:textId="77777777" w:rsidTr="003960C6">
        <w:trPr>
          <w:trHeight w:val="396"/>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DB1771" w14:textId="77777777" w:rsidR="003960C6" w:rsidRPr="003960C6" w:rsidRDefault="003960C6" w:rsidP="003960C6">
            <w:pPr>
              <w:keepNext/>
              <w:ind w:firstLine="0"/>
              <w:jc w:val="center"/>
              <w:rPr>
                <w:bCs/>
                <w:lang w:val="lt-LT" w:eastAsia="lt-LT"/>
              </w:rPr>
            </w:pPr>
            <w:r w:rsidRPr="003960C6">
              <w:rPr>
                <w:bCs/>
                <w:lang w:val="lt-LT" w:eastAsia="lt-LT"/>
              </w:rPr>
              <w:t>2.3.</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F266F" w14:textId="77777777" w:rsidR="003960C6" w:rsidRPr="003960C6" w:rsidRDefault="003960C6" w:rsidP="003960C6">
            <w:pPr>
              <w:keepNext/>
              <w:ind w:firstLine="0"/>
              <w:jc w:val="left"/>
              <w:rPr>
                <w:bCs/>
                <w:lang w:val="lt-LT" w:eastAsia="lt-LT"/>
              </w:rPr>
            </w:pPr>
            <w:r w:rsidRPr="003960C6">
              <w:rPr>
                <w:bCs/>
                <w:lang w:val="lt-LT" w:eastAsia="lt-LT"/>
              </w:rPr>
              <w:t>KIŽ skaitytuvas, leidžiantis užfiksuoti konteinerių ištuštinimo/neištuštinimo faktą nuo realių, Savivaldybėje pastatytų konteinerių.</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26F1A" w14:textId="77777777" w:rsidR="003960C6" w:rsidRPr="003960C6" w:rsidRDefault="003960C6" w:rsidP="003960C6">
            <w:pPr>
              <w:keepNext/>
              <w:ind w:firstLine="0"/>
              <w:jc w:val="left"/>
              <w:rPr>
                <w:bCs/>
                <w:lang w:val="lt-LT" w:eastAsia="lt-LT"/>
              </w:rPr>
            </w:pPr>
          </w:p>
        </w:tc>
      </w:tr>
      <w:tr w:rsidR="003960C6" w:rsidRPr="00EE1C79" w14:paraId="6E8E5EB4" w14:textId="77777777" w:rsidTr="003960C6">
        <w:trPr>
          <w:trHeight w:val="376"/>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E1B605" w14:textId="77777777" w:rsidR="003960C6" w:rsidRPr="003960C6" w:rsidRDefault="003960C6" w:rsidP="003960C6">
            <w:pPr>
              <w:keepNext/>
              <w:ind w:firstLine="0"/>
              <w:jc w:val="center"/>
              <w:rPr>
                <w:bCs/>
                <w:lang w:val="lt-LT" w:eastAsia="lt-LT"/>
              </w:rPr>
            </w:pPr>
            <w:r w:rsidRPr="003960C6">
              <w:rPr>
                <w:bCs/>
                <w:lang w:val="lt-LT" w:eastAsia="lt-LT"/>
              </w:rPr>
              <w:t>2.4.</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0D242" w14:textId="77777777" w:rsidR="003960C6" w:rsidRPr="003960C6" w:rsidRDefault="003960C6" w:rsidP="003960C6">
            <w:pPr>
              <w:keepNext/>
              <w:ind w:firstLine="0"/>
              <w:jc w:val="left"/>
              <w:rPr>
                <w:bCs/>
                <w:lang w:val="lt-LT" w:eastAsia="lt-LT"/>
              </w:rPr>
            </w:pPr>
            <w:r w:rsidRPr="003960C6">
              <w:rPr>
                <w:bCs/>
                <w:lang w:val="lt-LT" w:eastAsia="lt-LT"/>
              </w:rPr>
              <w:t>Terminalas (specializuoto valdymo skydas), leidžiantis užfiksuoti konteinerių neištuštinimo priežastis bei kitą reikalingą informaciją.</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EBF1" w14:textId="77777777" w:rsidR="003960C6" w:rsidRPr="003960C6" w:rsidRDefault="003960C6" w:rsidP="003960C6">
            <w:pPr>
              <w:keepNext/>
              <w:ind w:firstLine="0"/>
              <w:jc w:val="left"/>
              <w:rPr>
                <w:bCs/>
                <w:lang w:val="lt-LT" w:eastAsia="lt-LT"/>
              </w:rPr>
            </w:pPr>
          </w:p>
        </w:tc>
      </w:tr>
      <w:tr w:rsidR="003960C6" w:rsidRPr="003960C6" w14:paraId="53CEDE30" w14:textId="77777777" w:rsidTr="003960C6">
        <w:trPr>
          <w:trHeight w:val="774"/>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D41DA5" w14:textId="77777777" w:rsidR="003960C6" w:rsidRPr="003960C6" w:rsidRDefault="003960C6" w:rsidP="003960C6">
            <w:pPr>
              <w:keepNext/>
              <w:ind w:firstLine="0"/>
              <w:jc w:val="center"/>
              <w:rPr>
                <w:bCs/>
                <w:lang w:val="lt-LT" w:eastAsia="lt-LT"/>
              </w:rPr>
            </w:pPr>
            <w:r w:rsidRPr="003960C6">
              <w:rPr>
                <w:bCs/>
                <w:lang w:val="lt-LT" w:eastAsia="lt-LT"/>
              </w:rPr>
              <w:t>2.5.</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F53" w14:textId="77777777" w:rsidR="003960C6" w:rsidRPr="003960C6" w:rsidRDefault="003960C6" w:rsidP="003960C6">
            <w:pPr>
              <w:keepNext/>
              <w:ind w:firstLine="0"/>
              <w:jc w:val="left"/>
            </w:pPr>
            <w:r w:rsidRPr="003960C6">
              <w:rPr>
                <w:bCs/>
                <w:lang w:val="lt-LT" w:eastAsia="lt-LT"/>
              </w:rPr>
              <w:t xml:space="preserve">Sumontuotų kamerų, kurios yra skirtos fotografuoti konteinerio pakėlimo faktą (reikalingos bent 2 kameros – viena kamera sumontuota taip, kad fiksuotų patį konteinerio pakėlimą, kita kamera, kad fiksuotų aplinką, kurioje konteineris pakeliamas). Kameros turi tenkinti </w:t>
            </w:r>
            <w:r w:rsidRPr="003960C6">
              <w:rPr>
                <w:bCs/>
                <w:color w:val="FF0000"/>
                <w:lang w:val="lt-LT" w:eastAsia="lt-LT"/>
              </w:rPr>
              <w:t>7.4.7.5</w:t>
            </w:r>
            <w:r w:rsidRPr="003960C6">
              <w:rPr>
                <w:bCs/>
                <w:lang w:val="lt-LT" w:eastAsia="lt-LT"/>
              </w:rPr>
              <w:t xml:space="preserve"> papunkčio nurodytus reikalavimus.</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B1EF" w14:textId="77777777" w:rsidR="003960C6" w:rsidRPr="003960C6" w:rsidRDefault="003960C6" w:rsidP="003960C6">
            <w:pPr>
              <w:keepNext/>
              <w:ind w:firstLine="0"/>
              <w:jc w:val="left"/>
              <w:rPr>
                <w:bCs/>
                <w:lang w:val="lt-LT" w:eastAsia="lt-LT"/>
              </w:rPr>
            </w:pPr>
          </w:p>
        </w:tc>
      </w:tr>
      <w:tr w:rsidR="003960C6" w:rsidRPr="003960C6" w14:paraId="3E93DD07" w14:textId="77777777" w:rsidTr="003960C6">
        <w:trPr>
          <w:trHeight w:val="64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2EB267" w14:textId="77777777" w:rsidR="003960C6" w:rsidRPr="003960C6" w:rsidRDefault="003960C6" w:rsidP="003960C6">
            <w:pPr>
              <w:keepNext/>
              <w:ind w:firstLine="0"/>
              <w:jc w:val="center"/>
              <w:rPr>
                <w:bCs/>
                <w:lang w:val="lt-LT" w:eastAsia="lt-LT"/>
              </w:rPr>
            </w:pPr>
            <w:r w:rsidRPr="003960C6">
              <w:rPr>
                <w:bCs/>
                <w:lang w:val="lt-LT" w:eastAsia="lt-LT"/>
              </w:rPr>
              <w:t>3.</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E087" w14:textId="77777777" w:rsidR="003960C6" w:rsidRPr="003960C6" w:rsidRDefault="003960C6" w:rsidP="003960C6">
            <w:pPr>
              <w:keepNext/>
              <w:ind w:firstLine="0"/>
              <w:jc w:val="left"/>
            </w:pPr>
            <w:r w:rsidRPr="003960C6">
              <w:rPr>
                <w:bCs/>
                <w:lang w:val="lt-LT" w:eastAsia="lt-LT"/>
              </w:rPr>
              <w:t xml:space="preserve">Duomenų mainų su ATRIS programine įranga išbandymas (angl. </w:t>
            </w:r>
            <w:proofErr w:type="spellStart"/>
            <w:r w:rsidRPr="003960C6">
              <w:rPr>
                <w:bCs/>
                <w:i/>
                <w:lang w:val="lt-LT" w:eastAsia="lt-LT"/>
              </w:rPr>
              <w:t>web</w:t>
            </w:r>
            <w:proofErr w:type="spellEnd"/>
            <w:r w:rsidRPr="003960C6">
              <w:rPr>
                <w:bCs/>
                <w:i/>
                <w:lang w:val="lt-LT" w:eastAsia="lt-LT"/>
              </w:rPr>
              <w:t xml:space="preserve"> </w:t>
            </w:r>
            <w:proofErr w:type="spellStart"/>
            <w:r w:rsidRPr="003960C6">
              <w:rPr>
                <w:bCs/>
                <w:i/>
                <w:lang w:val="lt-LT" w:eastAsia="lt-LT"/>
              </w:rPr>
              <w:t>services</w:t>
            </w:r>
            <w:proofErr w:type="spellEnd"/>
            <w:r w:rsidRPr="003960C6">
              <w:rPr>
                <w:bCs/>
                <w:lang w:val="lt-LT" w:eastAsia="lt-LT"/>
              </w:rPr>
              <w:t xml:space="preserve">). Tinklinių paslaugų autentifikavimo duomenys turi būti suderinti su ARATC 5 darbo dienos iki bandymų pradžios. Teikiami duomenys yra nurodyti </w:t>
            </w:r>
            <w:r w:rsidRPr="003960C6">
              <w:rPr>
                <w:bCs/>
                <w:color w:val="FF0000"/>
                <w:lang w:val="lt-LT" w:eastAsia="lt-LT"/>
              </w:rPr>
              <w:t>7.4.14</w:t>
            </w:r>
            <w:r w:rsidRPr="003960C6">
              <w:rPr>
                <w:bCs/>
                <w:lang w:val="lt-LT" w:eastAsia="lt-LT"/>
              </w:rPr>
              <w:t xml:space="preserve"> - </w:t>
            </w:r>
            <w:r w:rsidRPr="003960C6">
              <w:rPr>
                <w:bCs/>
                <w:color w:val="FF0000"/>
                <w:lang w:val="lt-LT" w:eastAsia="lt-LT"/>
              </w:rPr>
              <w:t>7.4.21 punktuose</w:t>
            </w:r>
            <w:r w:rsidRPr="003960C6">
              <w:rPr>
                <w:bCs/>
                <w:lang w:val="lt-LT" w:eastAsia="lt-LT"/>
              </w:rPr>
              <w:t xml:space="preserve">. Metodai detalizuoti </w:t>
            </w:r>
            <w:r w:rsidRPr="003960C6">
              <w:rPr>
                <w:bCs/>
                <w:color w:val="FF0000"/>
                <w:lang w:val="lt-LT" w:eastAsia="lt-LT"/>
              </w:rPr>
              <w:t>10 priede.</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85CFA"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18E4C314" w14:textId="77777777" w:rsidTr="003960C6">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933933" w14:textId="77777777" w:rsidR="003960C6" w:rsidRPr="003960C6" w:rsidRDefault="003960C6" w:rsidP="003960C6">
            <w:pPr>
              <w:keepNext/>
              <w:ind w:firstLine="0"/>
              <w:jc w:val="center"/>
              <w:rPr>
                <w:bCs/>
                <w:lang w:val="lt-LT" w:eastAsia="lt-LT"/>
              </w:rPr>
            </w:pPr>
            <w:r w:rsidRPr="003960C6">
              <w:rPr>
                <w:bCs/>
                <w:lang w:val="lt-LT" w:eastAsia="lt-LT"/>
              </w:rPr>
              <w:t>3.1</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62355" w14:textId="77777777" w:rsidR="003960C6" w:rsidRPr="003960C6" w:rsidRDefault="003960C6" w:rsidP="003960C6">
            <w:pPr>
              <w:keepNext/>
              <w:ind w:firstLine="0"/>
              <w:jc w:val="left"/>
              <w:rPr>
                <w:bCs/>
                <w:lang w:val="lt-LT" w:eastAsia="lt-LT"/>
              </w:rPr>
            </w:pPr>
            <w:r w:rsidRPr="003960C6">
              <w:rPr>
                <w:bCs/>
                <w:lang w:val="lt-LT" w:eastAsia="lt-LT"/>
              </w:rPr>
              <w:t>Konteinerių pastatymo/nuėmimo/informavimo apie netinkamumą naudoti procedūros</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64A7E"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1DF41B94" w14:textId="77777777" w:rsidTr="003960C6">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1CA11F" w14:textId="77777777" w:rsidR="003960C6" w:rsidRPr="003960C6" w:rsidRDefault="003960C6" w:rsidP="003960C6">
            <w:pPr>
              <w:keepNext/>
              <w:ind w:firstLine="0"/>
              <w:jc w:val="center"/>
              <w:rPr>
                <w:bCs/>
                <w:lang w:val="lt-LT" w:eastAsia="lt-LT"/>
              </w:rPr>
            </w:pPr>
            <w:r w:rsidRPr="003960C6">
              <w:rPr>
                <w:bCs/>
                <w:lang w:val="lt-LT" w:eastAsia="lt-LT"/>
              </w:rPr>
              <w:t>3.1.1</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DE759" w14:textId="77777777" w:rsidR="003960C6" w:rsidRPr="001A784A" w:rsidRDefault="003960C6" w:rsidP="003960C6">
            <w:pPr>
              <w:keepNext/>
              <w:ind w:firstLine="0"/>
              <w:jc w:val="left"/>
              <w:rPr>
                <w:lang w:val="lt-LT"/>
              </w:rPr>
            </w:pPr>
            <w:r w:rsidRPr="003960C6">
              <w:rPr>
                <w:bCs/>
                <w:lang w:val="lt-LT" w:eastAsia="lt-LT"/>
              </w:rPr>
              <w:t xml:space="preserve">Paslaugos teikėjas turi paimti konteinerių klasifikatorių duomenis tinklinių paslaugų metodu </w:t>
            </w:r>
            <w:proofErr w:type="spellStart"/>
            <w:r w:rsidRPr="003960C6">
              <w:rPr>
                <w:bCs/>
                <w:i/>
                <w:iCs/>
                <w:lang w:val="lt-LT" w:eastAsia="lt-LT"/>
              </w:rPr>
              <w:t>GautiKlasifikatorius</w:t>
            </w:r>
            <w:proofErr w:type="spellEnd"/>
            <w:r w:rsidRPr="003960C6">
              <w:rPr>
                <w:bCs/>
                <w:lang w:val="lt-LT" w:eastAsia="lt-LT"/>
              </w:rPr>
              <w:t>.</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106F2"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29E3DC00" w14:textId="77777777" w:rsidTr="003960C6">
        <w:trPr>
          <w:trHeight w:val="64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D2AFF1" w14:textId="77777777" w:rsidR="003960C6" w:rsidRPr="003960C6" w:rsidRDefault="003960C6" w:rsidP="003960C6">
            <w:pPr>
              <w:keepNext/>
              <w:ind w:firstLine="0"/>
              <w:jc w:val="center"/>
              <w:rPr>
                <w:bCs/>
                <w:lang w:val="lt-LT" w:eastAsia="lt-LT"/>
              </w:rPr>
            </w:pPr>
            <w:r w:rsidRPr="003960C6">
              <w:rPr>
                <w:bCs/>
                <w:lang w:val="lt-LT" w:eastAsia="lt-LT"/>
              </w:rPr>
              <w:t>3.1.2</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8CB7" w14:textId="77777777" w:rsidR="003960C6" w:rsidRPr="001A784A" w:rsidRDefault="003960C6" w:rsidP="003960C6">
            <w:pPr>
              <w:keepNext/>
              <w:ind w:firstLine="0"/>
              <w:jc w:val="left"/>
              <w:rPr>
                <w:lang w:val="lt-LT"/>
              </w:rPr>
            </w:pPr>
            <w:r w:rsidRPr="003960C6">
              <w:rPr>
                <w:bCs/>
                <w:lang w:val="lt-LT" w:eastAsia="lt-LT"/>
              </w:rPr>
              <w:t xml:space="preserve">Paslaugos tiekėjas turi paimti į savo sistemą konteinerių pastatymo/nuėmimo užduotis (parengtų pastatyti arba nuimti konteinerių duomenis) tinklinių paslaugų metodu </w:t>
            </w:r>
            <w:proofErr w:type="spellStart"/>
            <w:r w:rsidRPr="003960C6">
              <w:rPr>
                <w:bCs/>
                <w:i/>
                <w:iCs/>
                <w:lang w:val="lt-LT" w:eastAsia="lt-LT"/>
              </w:rPr>
              <w:t>GautiKonteinerius</w:t>
            </w:r>
            <w:proofErr w:type="spellEnd"/>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70BFD"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685D10CC" w14:textId="77777777" w:rsidTr="003960C6">
        <w:trPr>
          <w:trHeight w:val="44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7BC5D7" w14:textId="77777777" w:rsidR="003960C6" w:rsidRPr="003960C6" w:rsidRDefault="003960C6" w:rsidP="003960C6">
            <w:pPr>
              <w:keepNext/>
              <w:ind w:firstLine="0"/>
              <w:jc w:val="center"/>
              <w:rPr>
                <w:bCs/>
                <w:lang w:val="lt-LT" w:eastAsia="lt-LT"/>
              </w:rPr>
            </w:pPr>
            <w:r w:rsidRPr="003960C6">
              <w:rPr>
                <w:bCs/>
                <w:lang w:val="lt-LT" w:eastAsia="lt-LT"/>
              </w:rPr>
              <w:t>3.1.3</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9AC8" w14:textId="77777777" w:rsidR="003960C6" w:rsidRPr="001A784A" w:rsidRDefault="003960C6" w:rsidP="003960C6">
            <w:pPr>
              <w:keepNext/>
              <w:ind w:firstLine="0"/>
              <w:jc w:val="left"/>
              <w:rPr>
                <w:lang w:val="lt-LT"/>
              </w:rPr>
            </w:pPr>
            <w:r w:rsidRPr="003960C6">
              <w:rPr>
                <w:bCs/>
                <w:lang w:val="lt-LT" w:eastAsia="lt-LT"/>
              </w:rPr>
              <w:t xml:space="preserve">Paslaugos teikėjas turi grąžinti į ARATC ATRIS programą informaciją apie pastatytus bei nuimtus konteinerius tinklinės paslaugos metodu </w:t>
            </w:r>
            <w:proofErr w:type="spellStart"/>
            <w:r w:rsidRPr="003960C6">
              <w:rPr>
                <w:bCs/>
                <w:i/>
                <w:iCs/>
                <w:lang w:val="lt-LT" w:eastAsia="lt-LT"/>
              </w:rPr>
              <w:t>TeiktiKonteineriųPastatymą</w:t>
            </w:r>
            <w:proofErr w:type="spellEnd"/>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9DAE"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79A4C10A" w14:textId="77777777" w:rsidTr="003960C6">
        <w:trPr>
          <w:trHeight w:val="64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5A5439" w14:textId="77777777" w:rsidR="003960C6" w:rsidRPr="003960C6" w:rsidRDefault="003960C6" w:rsidP="003960C6">
            <w:pPr>
              <w:keepNext/>
              <w:ind w:firstLine="0"/>
              <w:jc w:val="center"/>
              <w:rPr>
                <w:bCs/>
                <w:lang w:val="lt-LT" w:eastAsia="lt-LT"/>
              </w:rPr>
            </w:pPr>
            <w:r w:rsidRPr="003960C6">
              <w:rPr>
                <w:bCs/>
                <w:lang w:val="lt-LT" w:eastAsia="lt-LT"/>
              </w:rPr>
              <w:t>3.1.4</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E010D" w14:textId="77777777" w:rsidR="003960C6" w:rsidRPr="001A784A" w:rsidRDefault="003960C6" w:rsidP="003960C6">
            <w:pPr>
              <w:keepNext/>
              <w:ind w:firstLine="0"/>
              <w:jc w:val="left"/>
              <w:rPr>
                <w:lang w:val="lt-LT"/>
              </w:rPr>
            </w:pPr>
            <w:r w:rsidRPr="003960C6">
              <w:rPr>
                <w:bCs/>
                <w:lang w:val="lt-LT" w:eastAsia="lt-LT"/>
              </w:rPr>
              <w:t xml:space="preserve">Paslaugos teikėjas turi teikti į Perkančiosios organizacijos ATRIS programą informaciją apie pastatytus bei netinkamus naudoti konteinerius tinklinės paslaugos metodu </w:t>
            </w:r>
            <w:proofErr w:type="spellStart"/>
            <w:r w:rsidRPr="003960C6">
              <w:rPr>
                <w:bCs/>
                <w:i/>
                <w:iCs/>
                <w:lang w:val="lt-LT" w:eastAsia="lt-LT"/>
              </w:rPr>
              <w:t>TeiktiKonteineriųNetinkamumąNaudoti</w:t>
            </w:r>
            <w:proofErr w:type="spellEnd"/>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0A3F" w14:textId="77777777" w:rsidR="003960C6" w:rsidRPr="003960C6" w:rsidRDefault="003960C6" w:rsidP="003960C6">
            <w:pPr>
              <w:keepNext/>
              <w:ind w:firstLine="0"/>
              <w:jc w:val="left"/>
              <w:rPr>
                <w:bCs/>
                <w:lang w:val="lt-LT" w:eastAsia="lt-LT"/>
              </w:rPr>
            </w:pPr>
          </w:p>
        </w:tc>
      </w:tr>
      <w:tr w:rsidR="003960C6" w:rsidRPr="00EE1C79" w14:paraId="559EECDC" w14:textId="77777777" w:rsidTr="003960C6">
        <w:trPr>
          <w:trHeight w:val="3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8E98A4" w14:textId="77777777" w:rsidR="003960C6" w:rsidRPr="003960C6" w:rsidRDefault="003960C6" w:rsidP="003960C6">
            <w:pPr>
              <w:keepNext/>
              <w:ind w:firstLine="0"/>
              <w:jc w:val="center"/>
              <w:rPr>
                <w:bCs/>
                <w:lang w:val="lt-LT" w:eastAsia="lt-LT"/>
              </w:rPr>
            </w:pPr>
            <w:r w:rsidRPr="003960C6">
              <w:rPr>
                <w:bCs/>
                <w:lang w:val="lt-LT" w:eastAsia="lt-LT"/>
              </w:rPr>
              <w:t>3.1.5</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2ADA9" w14:textId="77777777" w:rsidR="003960C6" w:rsidRPr="003960C6" w:rsidRDefault="003960C6" w:rsidP="003960C6">
            <w:pPr>
              <w:keepNext/>
              <w:ind w:firstLine="0"/>
              <w:jc w:val="left"/>
              <w:rPr>
                <w:bCs/>
                <w:lang w:val="lt-LT" w:eastAsia="lt-LT"/>
              </w:rPr>
            </w:pPr>
            <w:r w:rsidRPr="003960C6">
              <w:rPr>
                <w:bCs/>
                <w:lang w:val="lt-LT" w:eastAsia="lt-LT"/>
              </w:rPr>
              <w:t>Paslaugos teikėjas turi pateikti aptarnaujamų konteinerių aptarnavimo grafiką pagal suderintą Excel formatą</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FD51"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077DB0B0" w14:textId="77777777" w:rsidTr="003960C6">
        <w:trPr>
          <w:trHeight w:val="75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F184FE" w14:textId="77777777" w:rsidR="003960C6" w:rsidRPr="003960C6" w:rsidRDefault="003960C6" w:rsidP="003960C6">
            <w:pPr>
              <w:keepNext/>
              <w:ind w:firstLine="0"/>
              <w:jc w:val="center"/>
              <w:rPr>
                <w:bCs/>
                <w:lang w:val="lt-LT" w:eastAsia="lt-LT"/>
              </w:rPr>
            </w:pPr>
            <w:r w:rsidRPr="003960C6">
              <w:rPr>
                <w:bCs/>
                <w:lang w:val="lt-LT" w:eastAsia="lt-LT"/>
              </w:rPr>
              <w:t>3.2</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7F2A4" w14:textId="77777777" w:rsidR="003960C6" w:rsidRPr="003960C6" w:rsidRDefault="003960C6" w:rsidP="003960C6">
            <w:pPr>
              <w:keepNext/>
              <w:ind w:firstLine="0"/>
              <w:jc w:val="left"/>
              <w:rPr>
                <w:bCs/>
                <w:lang w:val="lt-LT" w:eastAsia="lt-LT"/>
              </w:rPr>
            </w:pPr>
            <w:r w:rsidRPr="003960C6">
              <w:rPr>
                <w:bCs/>
                <w:lang w:val="lt-LT" w:eastAsia="lt-LT"/>
              </w:rPr>
              <w:t>Konteinerių aptarnavimo ir automobilio judėjimo duomenų teikimas į ARATC ATRIS programą. Duomenys į programą turi būti teikiami konteinerių aptarnavimo vykdymo metu (konteinerių aptarnavimo duomenų perdavimas už visą dieną vienu kreipiniu negalimas ir nėra tikrinamas)</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6CC6"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02D8D346" w14:textId="77777777" w:rsidTr="003960C6">
        <w:trPr>
          <w:trHeight w:val="42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F011B9" w14:textId="77777777" w:rsidR="003960C6" w:rsidRPr="003960C6" w:rsidRDefault="003960C6" w:rsidP="003960C6">
            <w:pPr>
              <w:keepNext/>
              <w:ind w:firstLine="0"/>
              <w:jc w:val="center"/>
              <w:rPr>
                <w:bCs/>
                <w:lang w:val="lt-LT" w:eastAsia="lt-LT"/>
              </w:rPr>
            </w:pPr>
            <w:r w:rsidRPr="003960C6">
              <w:rPr>
                <w:bCs/>
                <w:lang w:val="lt-LT" w:eastAsia="lt-LT"/>
              </w:rPr>
              <w:t>3.2.1</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D27A" w14:textId="77777777" w:rsidR="003960C6" w:rsidRPr="001A784A" w:rsidRDefault="003960C6" w:rsidP="003960C6">
            <w:pPr>
              <w:keepNext/>
              <w:ind w:firstLine="0"/>
              <w:jc w:val="left"/>
              <w:rPr>
                <w:lang w:val="lt-LT"/>
              </w:rPr>
            </w:pPr>
            <w:r w:rsidRPr="003960C6">
              <w:rPr>
                <w:bCs/>
                <w:lang w:val="lt-LT" w:eastAsia="lt-LT"/>
              </w:rPr>
              <w:t xml:space="preserve">Po kiekvieno aptarnauto konteinerio duomenys siunčiami į ARATC ATRIS programą naudojant tinklinės paslaugos metodą </w:t>
            </w:r>
            <w:proofErr w:type="spellStart"/>
            <w:r w:rsidRPr="003960C6">
              <w:rPr>
                <w:bCs/>
                <w:i/>
                <w:iCs/>
                <w:lang w:val="lt-LT" w:eastAsia="lt-LT"/>
              </w:rPr>
              <w:t>TeiktiKonteineriųIstustinimaSvori</w:t>
            </w:r>
            <w:proofErr w:type="spellEnd"/>
            <w:r w:rsidRPr="003960C6">
              <w:rPr>
                <w:bCs/>
                <w:lang w:val="lt-LT" w:eastAsia="lt-LT"/>
              </w:rPr>
              <w:t>.</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6B7E4B"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1138EA9F" w14:textId="77777777" w:rsidTr="003960C6">
        <w:trPr>
          <w:trHeight w:val="513"/>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2DD79B" w14:textId="77777777" w:rsidR="003960C6" w:rsidRPr="003960C6" w:rsidRDefault="003960C6" w:rsidP="003960C6">
            <w:pPr>
              <w:keepNext/>
              <w:ind w:firstLine="0"/>
              <w:jc w:val="center"/>
              <w:rPr>
                <w:bCs/>
                <w:lang w:val="lt-LT" w:eastAsia="lt-LT"/>
              </w:rPr>
            </w:pPr>
            <w:r w:rsidRPr="003960C6">
              <w:rPr>
                <w:bCs/>
                <w:lang w:val="lt-LT" w:eastAsia="lt-LT"/>
              </w:rPr>
              <w:t>3.2.2</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317A" w14:textId="77777777" w:rsidR="003960C6" w:rsidRPr="003960C6" w:rsidRDefault="003960C6" w:rsidP="003960C6">
            <w:pPr>
              <w:keepNext/>
              <w:ind w:firstLine="0"/>
              <w:jc w:val="left"/>
              <w:rPr>
                <w:bCs/>
                <w:lang w:val="lt-LT" w:eastAsia="lt-LT"/>
              </w:rPr>
            </w:pPr>
            <w:r w:rsidRPr="003960C6">
              <w:rPr>
                <w:bCs/>
                <w:lang w:val="lt-LT" w:eastAsia="lt-LT"/>
              </w:rPr>
              <w:t xml:space="preserve">Po kiekvieno neaptarnauto konteinerio neaptarnavimo priežastys siunčiami į ARATC ATRIS programą naudojant tinklinės paslaugos metodą </w:t>
            </w:r>
            <w:proofErr w:type="spellStart"/>
            <w:r w:rsidRPr="003960C6">
              <w:rPr>
                <w:bCs/>
                <w:lang w:val="lt-LT" w:eastAsia="lt-LT"/>
              </w:rPr>
              <w:t>TeiktiKonteineriųIstustinimaSvori</w:t>
            </w:r>
            <w:proofErr w:type="spellEnd"/>
            <w:r w:rsidRPr="003960C6">
              <w:rPr>
                <w:bCs/>
                <w:lang w:val="lt-LT" w:eastAsia="lt-LT"/>
              </w:rPr>
              <w:t>.</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37C978"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3960C6" w14:paraId="14B70406" w14:textId="77777777" w:rsidTr="003960C6">
        <w:trPr>
          <w:trHeight w:val="64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8D8A10" w14:textId="77777777" w:rsidR="003960C6" w:rsidRPr="003960C6" w:rsidRDefault="003960C6" w:rsidP="003960C6">
            <w:pPr>
              <w:keepNext/>
              <w:ind w:firstLine="0"/>
              <w:jc w:val="center"/>
              <w:rPr>
                <w:bCs/>
                <w:lang w:val="lt-LT" w:eastAsia="lt-LT"/>
              </w:rPr>
            </w:pPr>
            <w:r w:rsidRPr="003960C6">
              <w:rPr>
                <w:bCs/>
                <w:lang w:val="lt-LT" w:eastAsia="lt-LT"/>
              </w:rPr>
              <w:t>3.2.3</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6596A" w14:textId="77777777" w:rsidR="003960C6" w:rsidRPr="003960C6" w:rsidRDefault="003960C6" w:rsidP="003960C6">
            <w:pPr>
              <w:keepNext/>
              <w:ind w:firstLine="0"/>
              <w:jc w:val="left"/>
            </w:pPr>
            <w:r w:rsidRPr="003960C6">
              <w:rPr>
                <w:bCs/>
                <w:lang w:val="lt-LT" w:eastAsia="lt-LT"/>
              </w:rPr>
              <w:t xml:space="preserve">Kiekvieno konteinerio nuotraukos siunčiamos į ARATC ATRIS programą naudojant tinklinės paslaugos metodą </w:t>
            </w:r>
            <w:proofErr w:type="spellStart"/>
            <w:r w:rsidRPr="003960C6">
              <w:rPr>
                <w:bCs/>
                <w:i/>
                <w:iCs/>
                <w:lang w:val="lt-LT" w:eastAsia="lt-LT"/>
              </w:rPr>
              <w:t>TeiktiKonteineriuNuotrauka</w:t>
            </w:r>
            <w:proofErr w:type="spellEnd"/>
            <w:r w:rsidRPr="003960C6">
              <w:rPr>
                <w:bCs/>
                <w:i/>
                <w:iCs/>
                <w:lang w:val="lt-LT" w:eastAsia="lt-LT"/>
              </w:rPr>
              <w:t xml:space="preserve">. </w:t>
            </w:r>
            <w:r w:rsidRPr="003960C6">
              <w:rPr>
                <w:bCs/>
                <w:lang w:val="lt-LT" w:eastAsia="lt-LT"/>
              </w:rPr>
              <w:t>Gautų nuotraukų kokybė bus vertinama pagal konkurso reikalavimus.</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D0E391" w14:textId="77777777" w:rsidR="003960C6" w:rsidRPr="003960C6" w:rsidRDefault="003960C6" w:rsidP="003960C6">
            <w:pPr>
              <w:keepNext/>
              <w:ind w:firstLine="0"/>
              <w:jc w:val="left"/>
              <w:rPr>
                <w:bCs/>
                <w:lang w:val="lt-LT" w:eastAsia="lt-LT"/>
              </w:rPr>
            </w:pPr>
            <w:r w:rsidRPr="003960C6">
              <w:rPr>
                <w:bCs/>
                <w:lang w:val="lt-LT" w:eastAsia="lt-LT"/>
              </w:rPr>
              <w:t> </w:t>
            </w:r>
          </w:p>
        </w:tc>
      </w:tr>
      <w:tr w:rsidR="003960C6" w:rsidRPr="00EE1C79" w14:paraId="2B12B091" w14:textId="77777777" w:rsidTr="003960C6">
        <w:trPr>
          <w:trHeight w:val="431"/>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22258F" w14:textId="77777777" w:rsidR="003960C6" w:rsidRPr="003960C6" w:rsidRDefault="003960C6" w:rsidP="003960C6">
            <w:pPr>
              <w:keepNext/>
              <w:ind w:firstLine="0"/>
              <w:jc w:val="center"/>
              <w:rPr>
                <w:bCs/>
                <w:lang w:val="lt-LT" w:eastAsia="lt-LT"/>
              </w:rPr>
            </w:pPr>
            <w:r w:rsidRPr="003960C6">
              <w:rPr>
                <w:bCs/>
                <w:lang w:val="lt-LT" w:eastAsia="lt-LT"/>
              </w:rPr>
              <w:t>3.2.4</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7AE72" w14:textId="77777777" w:rsidR="003960C6" w:rsidRPr="001A784A" w:rsidRDefault="003960C6" w:rsidP="003960C6">
            <w:pPr>
              <w:keepNext/>
              <w:ind w:firstLine="0"/>
              <w:jc w:val="left"/>
              <w:rPr>
                <w:lang w:val="lt-LT"/>
              </w:rPr>
            </w:pPr>
            <w:r w:rsidRPr="003960C6">
              <w:rPr>
                <w:bCs/>
                <w:lang w:val="lt-LT" w:eastAsia="lt-LT"/>
              </w:rPr>
              <w:t xml:space="preserve">Konteinerių aptarnavimo metu teikti ne rečiau kaip 2 minutes aptarnaujančio automobilio judėjimo duomenis naudojant tinklinės paslaugos metodą </w:t>
            </w:r>
            <w:proofErr w:type="spellStart"/>
            <w:r w:rsidRPr="003960C6">
              <w:rPr>
                <w:bCs/>
                <w:lang w:val="lt-LT" w:eastAsia="lt-LT"/>
              </w:rPr>
              <w:t>T</w:t>
            </w:r>
            <w:r w:rsidRPr="003960C6">
              <w:rPr>
                <w:bCs/>
                <w:i/>
                <w:iCs/>
                <w:lang w:val="lt-LT" w:eastAsia="lt-LT"/>
              </w:rPr>
              <w:t>eiktiTransportoPriemonesJudejima</w:t>
            </w:r>
            <w:proofErr w:type="spellEnd"/>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BC40E7" w14:textId="77777777" w:rsidR="003960C6" w:rsidRPr="003960C6" w:rsidRDefault="003960C6" w:rsidP="003960C6">
            <w:pPr>
              <w:keepNext/>
              <w:ind w:firstLine="0"/>
              <w:jc w:val="left"/>
              <w:rPr>
                <w:bCs/>
                <w:lang w:val="lt-LT" w:eastAsia="lt-LT"/>
              </w:rPr>
            </w:pPr>
            <w:r w:rsidRPr="003960C6">
              <w:rPr>
                <w:bCs/>
                <w:lang w:val="lt-LT" w:eastAsia="lt-LT"/>
              </w:rPr>
              <w:t> </w:t>
            </w:r>
          </w:p>
        </w:tc>
      </w:tr>
    </w:tbl>
    <w:p w14:paraId="1B2926F1" w14:textId="77777777" w:rsidR="004125A1" w:rsidRPr="003960C6" w:rsidRDefault="000B66E0">
      <w:pPr>
        <w:ind w:firstLine="567"/>
        <w:jc w:val="right"/>
        <w:rPr>
          <w:bCs/>
          <w:sz w:val="24"/>
          <w:szCs w:val="24"/>
          <w:lang w:val="lt-LT" w:eastAsia="lt-LT"/>
        </w:rPr>
      </w:pPr>
      <w:r w:rsidRPr="003960C6">
        <w:rPr>
          <w:bCs/>
          <w:sz w:val="24"/>
          <w:szCs w:val="24"/>
          <w:lang w:val="lt-LT" w:eastAsia="lt-LT"/>
        </w:rPr>
        <w:t>1 lentelė. Minimalūs reikalavimai KIS įrangai</w:t>
      </w:r>
    </w:p>
    <w:p w14:paraId="57EC5209" w14:textId="77777777" w:rsidR="004125A1" w:rsidRPr="003960C6" w:rsidRDefault="000B66E0">
      <w:pPr>
        <w:keepNext/>
        <w:ind w:firstLine="0"/>
        <w:jc w:val="right"/>
        <w:rPr>
          <w:b/>
          <w:bCs/>
          <w:sz w:val="24"/>
          <w:szCs w:val="24"/>
          <w:lang w:val="lt-LT" w:eastAsia="lt-LT"/>
        </w:rPr>
      </w:pPr>
      <w:r w:rsidRPr="003960C6">
        <w:rPr>
          <w:b/>
          <w:bCs/>
          <w:sz w:val="24"/>
          <w:szCs w:val="24"/>
          <w:lang w:val="lt-LT" w:eastAsia="lt-LT"/>
        </w:rPr>
        <w:lastRenderedPageBreak/>
        <w:t>6 priedas</w:t>
      </w:r>
    </w:p>
    <w:p w14:paraId="2014073A" w14:textId="77777777" w:rsidR="004125A1" w:rsidRPr="003960C6" w:rsidRDefault="000B66E0">
      <w:pPr>
        <w:keepNext/>
        <w:ind w:left="567" w:firstLine="0"/>
        <w:jc w:val="center"/>
        <w:rPr>
          <w:b/>
          <w:bCs/>
          <w:sz w:val="24"/>
          <w:szCs w:val="24"/>
          <w:lang w:val="lt-LT" w:eastAsia="lt-LT"/>
        </w:rPr>
      </w:pPr>
      <w:r w:rsidRPr="003960C6">
        <w:rPr>
          <w:b/>
          <w:bCs/>
          <w:sz w:val="24"/>
          <w:szCs w:val="24"/>
          <w:lang w:val="lt-LT" w:eastAsia="lt-LT"/>
        </w:rPr>
        <w:t>MINIMALŪS REIKALAVIMAI ATLIEKŲ SURINKIMO TECHNIKAI</w:t>
      </w:r>
    </w:p>
    <w:p w14:paraId="3B65FB63" w14:textId="77777777" w:rsidR="004125A1" w:rsidRPr="003960C6" w:rsidRDefault="004125A1">
      <w:pPr>
        <w:keepNext/>
        <w:ind w:left="567" w:firstLine="0"/>
        <w:jc w:val="left"/>
        <w:rPr>
          <w:b/>
          <w:bCs/>
          <w:sz w:val="24"/>
          <w:szCs w:val="24"/>
          <w:lang w:val="lt-LT" w:eastAsia="lt-LT"/>
        </w:rPr>
      </w:pPr>
    </w:p>
    <w:p w14:paraId="5269CB19" w14:textId="77777777" w:rsidR="004125A1" w:rsidRPr="003960C6" w:rsidRDefault="000B66E0">
      <w:pPr>
        <w:keepNext/>
        <w:ind w:left="567" w:firstLine="0"/>
        <w:jc w:val="right"/>
        <w:rPr>
          <w:bCs/>
          <w:sz w:val="24"/>
          <w:szCs w:val="24"/>
          <w:lang w:val="lt-LT" w:eastAsia="lt-LT"/>
        </w:rPr>
      </w:pPr>
      <w:r w:rsidRPr="003960C6">
        <w:rPr>
          <w:bCs/>
          <w:sz w:val="24"/>
          <w:szCs w:val="24"/>
          <w:lang w:val="lt-LT" w:eastAsia="lt-LT"/>
        </w:rPr>
        <w:t xml:space="preserve">1 lentelė. Minimalūs reikalavimai šiukšliavežei* </w:t>
      </w:r>
    </w:p>
    <w:tbl>
      <w:tblPr>
        <w:tblW w:w="9493" w:type="dxa"/>
        <w:tblLayout w:type="fixed"/>
        <w:tblCellMar>
          <w:left w:w="10" w:type="dxa"/>
          <w:right w:w="10" w:type="dxa"/>
        </w:tblCellMar>
        <w:tblLook w:val="04A0" w:firstRow="1" w:lastRow="0" w:firstColumn="1" w:lastColumn="0" w:noHBand="0" w:noVBand="1"/>
      </w:tblPr>
      <w:tblGrid>
        <w:gridCol w:w="790"/>
        <w:gridCol w:w="5442"/>
        <w:gridCol w:w="1560"/>
        <w:gridCol w:w="1701"/>
      </w:tblGrid>
      <w:tr w:rsidR="004125A1" w:rsidRPr="00EE1C79" w14:paraId="2BCDC960" w14:textId="77777777">
        <w:trPr>
          <w:trHeight w:val="416"/>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15885" w14:textId="77777777" w:rsidR="004125A1" w:rsidRPr="003960C6" w:rsidRDefault="000B66E0">
            <w:pPr>
              <w:keepNext/>
              <w:shd w:val="clear" w:color="auto" w:fill="FFFFFF"/>
              <w:ind w:firstLine="0"/>
              <w:jc w:val="left"/>
              <w:textAlignment w:val="auto"/>
              <w:rPr>
                <w:b/>
                <w:bCs/>
                <w:color w:val="000000"/>
                <w:lang w:val="lt-LT" w:eastAsia="lt-LT"/>
              </w:rPr>
            </w:pPr>
            <w:r w:rsidRPr="003960C6">
              <w:rPr>
                <w:b/>
                <w:bCs/>
                <w:color w:val="000000"/>
                <w:lang w:val="lt-LT" w:eastAsia="lt-LT"/>
              </w:rPr>
              <w:t>Šiukšliavežės gamintojas, modelis ir valstybinis numeris: ___________________________</w:t>
            </w:r>
          </w:p>
        </w:tc>
      </w:tr>
      <w:tr w:rsidR="004125A1" w:rsidRPr="003960C6" w14:paraId="10465F88"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3204D"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Eil. Nr.</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AD4D5"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Reikalavimai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3C552"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Parametras arba atitiktis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5C1BE"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Įrodančio dokumento pavadinimas**</w:t>
            </w:r>
          </w:p>
        </w:tc>
      </w:tr>
      <w:tr w:rsidR="004125A1" w:rsidRPr="003960C6" w14:paraId="152220D6"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B9F26"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1</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55E3A" w14:textId="77777777" w:rsidR="004125A1" w:rsidRPr="003960C6" w:rsidRDefault="000B66E0">
            <w:pPr>
              <w:keepNext/>
              <w:shd w:val="clear" w:color="auto" w:fill="FFFFFF"/>
              <w:ind w:firstLine="0"/>
              <w:jc w:val="left"/>
              <w:textAlignment w:val="auto"/>
            </w:pPr>
            <w:r w:rsidRPr="003960C6">
              <w:rPr>
                <w:bCs/>
                <w:color w:val="000000"/>
                <w:lang w:val="lt-LT" w:eastAsia="lt-LT"/>
              </w:rPr>
              <w:t>Ne senesnė nei 7 metai Paslaugos teikimo metu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CC6C9"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06A1"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78BED820"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27D1E"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2</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DDC3" w14:textId="77777777" w:rsidR="004125A1" w:rsidRPr="001A784A" w:rsidRDefault="000B66E0">
            <w:pPr>
              <w:keepNext/>
              <w:shd w:val="clear" w:color="auto" w:fill="FFFFFF"/>
              <w:ind w:firstLine="0"/>
              <w:jc w:val="left"/>
              <w:textAlignment w:val="auto"/>
              <w:rPr>
                <w:lang w:val="lt-LT"/>
              </w:rPr>
            </w:pPr>
            <w:r w:rsidRPr="003960C6">
              <w:rPr>
                <w:rFonts w:eastAsia="Arial Unicode MS"/>
                <w:color w:val="000000"/>
                <w:lang w:val="lt-LT"/>
              </w:rPr>
              <w:t>Įranga turi atitikti EN 12999-2011 standarto reikalavimus ir būti pažymėta CE ženklu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650F7"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CE661"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250B1CE1"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62901"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3</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FDC0F" w14:textId="77777777" w:rsidR="004125A1" w:rsidRPr="001A784A" w:rsidRDefault="000B66E0">
            <w:pPr>
              <w:keepNext/>
              <w:shd w:val="clear" w:color="auto" w:fill="FFFFFF"/>
              <w:ind w:firstLine="0"/>
              <w:jc w:val="left"/>
              <w:textAlignment w:val="auto"/>
              <w:rPr>
                <w:lang w:val="lt-LT"/>
              </w:rPr>
            </w:pPr>
            <w:r w:rsidRPr="003960C6">
              <w:rPr>
                <w:bCs/>
                <w:color w:val="000000"/>
                <w:lang w:val="lt-LT" w:eastAsia="lt-LT"/>
              </w:rPr>
              <w:t>Triukšmo lygis atitinka statybos techninį reglamentą STR 2.01.08:2003 „Lauko sąlygomis naudojamos įrangos į aplinką skleidžiamo triukšmo valdymas“ arba lygiavertį dokumentą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1D57"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700A"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2C3C46F2" w14:textId="77777777">
        <w:trPr>
          <w:trHeight w:val="1145"/>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FB722"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4</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7390" w14:textId="77777777" w:rsidR="004125A1" w:rsidRPr="001A784A" w:rsidRDefault="000B66E0">
            <w:pPr>
              <w:shd w:val="clear" w:color="auto" w:fill="FFFFFF"/>
              <w:tabs>
                <w:tab w:val="left" w:pos="1418"/>
              </w:tabs>
              <w:autoSpaceDE w:val="0"/>
              <w:ind w:firstLine="0"/>
              <w:textAlignment w:val="auto"/>
              <w:rPr>
                <w:lang w:val="lt-LT"/>
              </w:rPr>
            </w:pPr>
            <w:r w:rsidRPr="003960C6">
              <w:rPr>
                <w:bCs/>
                <w:color w:val="000000"/>
                <w:lang w:val="lt-LT" w:eastAsia="lt-LT"/>
              </w:rPr>
              <w:t xml:space="preserve">Atitinka </w:t>
            </w:r>
            <w:r w:rsidRPr="003960C6">
              <w:rPr>
                <w:color w:val="000000"/>
                <w:lang w:val="lt-LT"/>
              </w:rPr>
              <w:t xml:space="preserve">ne žemesnį kaip EURO VI emisijos standartą arba ekologiškesnių ir ekonomiškesnių variklių oro taršos ribinius reikalavimus </w:t>
            </w:r>
            <w:r w:rsidRPr="003960C6">
              <w:rPr>
                <w:bCs/>
                <w:color w:val="000000"/>
                <w:lang w:val="lt-LT" w:eastAsia="lt-LT"/>
              </w:rPr>
              <w:t>pagal 2007 m. birželio 20 d. Europos Parlamento ir Tarybos reglamentą (EB) Nr. 715/2007 ir vėlesnius pakeitimus arba kitą lygiavertį dokumentą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B177A"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9E0D"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60BF9ADE"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A6CCF"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5</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D1233" w14:textId="77777777" w:rsidR="004125A1" w:rsidRPr="001A784A" w:rsidRDefault="000B66E0">
            <w:pPr>
              <w:shd w:val="clear" w:color="auto" w:fill="FFFFFF"/>
              <w:tabs>
                <w:tab w:val="left" w:pos="1418"/>
              </w:tabs>
              <w:autoSpaceDE w:val="0"/>
              <w:ind w:firstLine="0"/>
              <w:textAlignment w:val="auto"/>
              <w:rPr>
                <w:lang w:val="en-US"/>
              </w:rPr>
            </w:pPr>
            <w:r w:rsidRPr="003960C6">
              <w:rPr>
                <w:bCs/>
                <w:color w:val="000000"/>
                <w:lang w:val="lt-LT" w:eastAsia="lt-LT"/>
              </w:rPr>
              <w:t xml:space="preserve">Atitinka </w:t>
            </w:r>
            <w:r w:rsidRPr="003960C6">
              <w:rPr>
                <w:rFonts w:eastAsia="Arial Unicode MS"/>
                <w:color w:val="000000"/>
                <w:lang w:val="lt-LT"/>
              </w:rPr>
              <w:t xml:space="preserve"> saugos standartus: EN 1501-1, EN 1501-4, EN1501-5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FEF91"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5AA1"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416149B8"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52252"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6</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7E4E" w14:textId="77777777" w:rsidR="004125A1" w:rsidRPr="001A784A" w:rsidRDefault="000B66E0">
            <w:pPr>
              <w:shd w:val="clear" w:color="auto" w:fill="FFFFFF"/>
              <w:tabs>
                <w:tab w:val="left" w:pos="1418"/>
              </w:tabs>
              <w:autoSpaceDE w:val="0"/>
              <w:ind w:firstLine="0"/>
              <w:textAlignment w:val="auto"/>
              <w:rPr>
                <w:lang w:val="lt-LT"/>
              </w:rPr>
            </w:pPr>
            <w:r w:rsidRPr="003960C6">
              <w:rPr>
                <w:bCs/>
                <w:color w:val="000000"/>
                <w:lang w:val="lt-LT" w:eastAsia="lt-LT"/>
              </w:rPr>
              <w:t xml:space="preserve">Šiukšliavežės ašių skaičius bei atstumai tarp ašių atitinka </w:t>
            </w:r>
            <w:r w:rsidRPr="003960C6">
              <w:rPr>
                <w:color w:val="000000"/>
                <w:lang w:val="lt-LT" w:eastAsia="lt-LT"/>
              </w:rPr>
              <w:t>Lietuvos Respublikos susisiekimo ministro 2002 m vasario 18 d. įsakymu Nr. 3-66 „</w:t>
            </w:r>
            <w:r w:rsidRPr="003960C6">
              <w:rPr>
                <w:bCs/>
                <w:color w:val="000000"/>
                <w:lang w:val="lt-LT" w:eastAsia="lt-LT"/>
              </w:rPr>
              <w:t>Dėl maksimalių leidžiamų transporto priemonių matmenų, leidžiamų ašies (ašių) apkrovų, leidžiamos bendrosios masės patvirtinimo“ nustatytus reikalavimus (su vėlesniais pakeitimais).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39FE"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1C64D"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3CC538BF"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5F833"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7</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FACFF" w14:textId="044B3C11" w:rsidR="004125A1" w:rsidRPr="001A784A" w:rsidRDefault="000B66E0">
            <w:pPr>
              <w:tabs>
                <w:tab w:val="left" w:pos="675"/>
              </w:tabs>
              <w:suppressAutoHyphens/>
              <w:ind w:firstLine="0"/>
              <w:rPr>
                <w:lang w:val="lt-LT"/>
              </w:rPr>
            </w:pPr>
            <w:r w:rsidRPr="003960C6">
              <w:rPr>
                <w:color w:val="000000"/>
                <w:lang w:val="lt-LT"/>
              </w:rPr>
              <w:t xml:space="preserve">Šiukšliavežė </w:t>
            </w:r>
            <w:r w:rsidRPr="003960C6">
              <w:rPr>
                <w:rFonts w:eastAsia="Arial Unicode MS"/>
                <w:color w:val="000000"/>
                <w:lang w:val="lt-LT"/>
              </w:rPr>
              <w:t xml:space="preserve"> </w:t>
            </w:r>
            <w:r w:rsidRPr="003960C6">
              <w:rPr>
                <w:color w:val="000000"/>
                <w:lang w:val="lt-LT"/>
              </w:rPr>
              <w:t>turi būti užregistruota VĮ „Regitra“ kaip specialios paskirties (N3G su trečia kodo dalimi), o įranga VŠĮ „Technikos priežiūros tarnyba“.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C7EC3"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7EDA8"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3960C6" w14:paraId="73A0AAB1"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ED4D2"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8</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76989" w14:textId="77777777" w:rsidR="004125A1" w:rsidRPr="003960C6" w:rsidRDefault="000B66E0">
            <w:pPr>
              <w:shd w:val="clear" w:color="auto" w:fill="FFFFFF"/>
              <w:tabs>
                <w:tab w:val="left" w:pos="1418"/>
              </w:tabs>
              <w:autoSpaceDE w:val="0"/>
              <w:ind w:firstLine="0"/>
              <w:textAlignment w:val="auto"/>
            </w:pPr>
            <w:r w:rsidRPr="003960C6">
              <w:rPr>
                <w:color w:val="000000"/>
                <w:lang w:val="lt-LT"/>
              </w:rPr>
              <w:t>Sumontuotas konteinerių pakėlimo mechanizmas tinkantis aptarnauti visų tipų konteineriams nuo 80 iki 1100 litrų talpos. (atitinkantiems EN 840-1/2/3 ir DIN standarto reikalavimus).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8050"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6B34"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55B8B616"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12B6E"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9</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C00CB" w14:textId="77777777" w:rsidR="004125A1" w:rsidRPr="001A784A" w:rsidRDefault="000B66E0">
            <w:pPr>
              <w:shd w:val="clear" w:color="auto" w:fill="FFFFFF"/>
              <w:tabs>
                <w:tab w:val="left" w:pos="1418"/>
              </w:tabs>
              <w:autoSpaceDE w:val="0"/>
              <w:ind w:firstLine="0"/>
              <w:textAlignment w:val="auto"/>
              <w:rPr>
                <w:lang w:val="lt-LT"/>
              </w:rPr>
            </w:pPr>
            <w:r w:rsidRPr="003960C6">
              <w:rPr>
                <w:bCs/>
                <w:color w:val="000000"/>
                <w:lang w:val="lt-LT" w:eastAsia="lt-LT"/>
              </w:rPr>
              <w:t>Šiukšliavežės talpa ne didesnė nei 22 m</w:t>
            </w:r>
            <w:r w:rsidRPr="003960C6">
              <w:rPr>
                <w:bCs/>
                <w:color w:val="000000"/>
                <w:vertAlign w:val="superscript"/>
                <w:lang w:val="lt-LT" w:eastAsia="lt-LT"/>
              </w:rPr>
              <w:t xml:space="preserve">3 </w:t>
            </w:r>
            <w:r w:rsidRPr="003960C6">
              <w:rPr>
                <w:color w:val="000000"/>
                <w:lang w:val="lt-LT"/>
              </w:rPr>
              <w:t xml:space="preserve">apsaugota nuo skysčių pratekėjimo (tai erdvė kuriose presuojamos atliekos. Į atliekų bunkerio talpą neįskaičiuojama antstato gale sumontuota papildoma talpa, į kurią išverčiami konteineriai, tūris), </w:t>
            </w:r>
            <w:r w:rsidRPr="003960C6">
              <w:rPr>
                <w:bCs/>
                <w:color w:val="000000"/>
                <w:lang w:val="lt-LT" w:eastAsia="lt-LT"/>
              </w:rPr>
              <w:t>su linijiniu atliekų presavimo mechanizmu, kurio suspaudimo koeficientas ne mažesnis kaip 4:1.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1986"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2935"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42ED83BD" w14:textId="77777777">
        <w:trPr>
          <w:trHeight w:val="70"/>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E500C"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10</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9EF8" w14:textId="77777777" w:rsidR="004125A1" w:rsidRPr="001A784A" w:rsidRDefault="000B66E0">
            <w:pPr>
              <w:shd w:val="clear" w:color="auto" w:fill="FFFFFF"/>
              <w:tabs>
                <w:tab w:val="left" w:pos="1258"/>
              </w:tabs>
              <w:autoSpaceDE w:val="0"/>
              <w:ind w:firstLine="0"/>
              <w:textAlignment w:val="auto"/>
              <w:rPr>
                <w:lang w:val="lt-LT"/>
              </w:rPr>
            </w:pPr>
            <w:r w:rsidRPr="003960C6">
              <w:rPr>
                <w:color w:val="000000"/>
                <w:lang w:val="lt-LT"/>
              </w:rPr>
              <w:t>Šiukšliavežė turi turėti „Varpo“ tipo ir įgilintų konteinerių kėlimo ir atidarymo mechanizmą.***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C4B"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907D0"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3960C6" w14:paraId="4AD61D2C"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3C6F3"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11</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41139" w14:textId="77777777" w:rsidR="004125A1" w:rsidRPr="003960C6" w:rsidRDefault="000B66E0">
            <w:pPr>
              <w:shd w:val="clear" w:color="auto" w:fill="FFFFFF"/>
              <w:tabs>
                <w:tab w:val="left" w:pos="1258"/>
              </w:tabs>
              <w:autoSpaceDE w:val="0"/>
              <w:ind w:firstLine="0"/>
              <w:textAlignment w:val="auto"/>
            </w:pPr>
            <w:r w:rsidRPr="003960C6">
              <w:rPr>
                <w:bCs/>
                <w:color w:val="000000"/>
                <w:lang w:val="lt-LT" w:eastAsia="lt-LT"/>
              </w:rPr>
              <w:t xml:space="preserve">Šiukšliavežės kėlimo mechanizmas pritaikytas aptarnauti įgilinamus konteinerius. (Paslaugos teikėjas turi vietoje susipažinti su įgilinamųjų konteinerių aikštelėmis, kurių sąrašas su adresais pateiktas 1 priede.) </w:t>
            </w:r>
            <w:r w:rsidRPr="003960C6">
              <w:rPr>
                <w:color w:val="000000"/>
                <w:lang w:val="lt-LT"/>
              </w:rPr>
              <w:t>Įgilinamųjų konteinerių aptarnavimo instrukcija pateikta 8 priede</w:t>
            </w:r>
            <w:r w:rsidRPr="003960C6">
              <w:rPr>
                <w:color w:val="000000"/>
                <w:lang w:val="en-U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59358"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766D"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4D67880B"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9F834"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12</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3A6DA" w14:textId="77777777" w:rsidR="004125A1" w:rsidRPr="001A784A" w:rsidRDefault="000B66E0">
            <w:pPr>
              <w:shd w:val="clear" w:color="auto" w:fill="FFFFFF"/>
              <w:tabs>
                <w:tab w:val="left" w:pos="1258"/>
              </w:tabs>
              <w:autoSpaceDE w:val="0"/>
              <w:ind w:firstLine="0"/>
              <w:textAlignment w:val="auto"/>
              <w:rPr>
                <w:lang w:val="lt-LT"/>
              </w:rPr>
            </w:pPr>
            <w:r w:rsidRPr="003960C6">
              <w:rPr>
                <w:bCs/>
                <w:color w:val="000000"/>
                <w:lang w:val="lt-LT" w:eastAsia="lt-LT"/>
              </w:rPr>
              <w:t xml:space="preserve">Šiukšliavežėje sumontuota </w:t>
            </w:r>
            <w:r w:rsidRPr="003960C6">
              <w:rPr>
                <w:bCs/>
                <w:color w:val="FF0000"/>
                <w:lang w:val="lt-LT" w:eastAsia="lt-LT"/>
              </w:rPr>
              <w:t xml:space="preserve">7.4 poskyryje </w:t>
            </w:r>
            <w:r w:rsidRPr="003960C6">
              <w:rPr>
                <w:bCs/>
                <w:color w:val="000000"/>
                <w:lang w:val="lt-LT" w:eastAsia="lt-LT"/>
              </w:rPr>
              <w:t xml:space="preserve">nurodytus reikalavimus atitinkanti KIS įranga, fiksuojanti konteinerių aptarnavimo duomenis </w:t>
            </w:r>
            <w:r w:rsidRPr="003960C6">
              <w:rPr>
                <w:color w:val="000000"/>
                <w:lang w:val="lt-LT"/>
              </w:rPr>
              <w:t xml:space="preserve">kaip nurodyta </w:t>
            </w:r>
            <w:r w:rsidRPr="003960C6">
              <w:rPr>
                <w:color w:val="FF0000"/>
                <w:lang w:val="lt-LT"/>
              </w:rPr>
              <w:t>7.4 poskyryje</w:t>
            </w:r>
            <w:r w:rsidRPr="003960C6">
              <w:rPr>
                <w:color w:val="000000"/>
                <w:lang w:val="lt-LT"/>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C95F"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E02A0"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3960C6" w14:paraId="08E7AEE5" w14:textId="77777777">
        <w:trPr>
          <w:trHeight w:val="1655"/>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AF89F"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13</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0B172" w14:textId="77777777" w:rsidR="004125A1" w:rsidRPr="003960C6" w:rsidRDefault="000B66E0">
            <w:pPr>
              <w:shd w:val="clear" w:color="auto" w:fill="FFFFFF"/>
              <w:tabs>
                <w:tab w:val="left" w:pos="1282"/>
              </w:tabs>
              <w:autoSpaceDE w:val="0"/>
              <w:ind w:firstLine="0"/>
              <w:textAlignment w:val="auto"/>
              <w:rPr>
                <w:bCs/>
                <w:color w:val="000000"/>
                <w:lang w:val="lt-LT" w:eastAsia="lt-LT"/>
              </w:rPr>
            </w:pPr>
            <w:r w:rsidRPr="003960C6">
              <w:rPr>
                <w:bCs/>
                <w:color w:val="000000"/>
                <w:lang w:val="lt-LT" w:eastAsia="lt-LT"/>
              </w:rPr>
              <w:t xml:space="preserve">Ant šiukšliavežės kabinos ir/ar </w:t>
            </w:r>
            <w:proofErr w:type="spellStart"/>
            <w:r w:rsidRPr="003960C6">
              <w:rPr>
                <w:bCs/>
                <w:color w:val="000000"/>
                <w:lang w:val="lt-LT" w:eastAsia="lt-LT"/>
              </w:rPr>
              <w:t>kompaktoriaus</w:t>
            </w:r>
            <w:proofErr w:type="spellEnd"/>
            <w:r w:rsidRPr="003960C6">
              <w:rPr>
                <w:bCs/>
                <w:color w:val="000000"/>
                <w:lang w:val="lt-LT" w:eastAsia="lt-LT"/>
              </w:rPr>
              <w:t xml:space="preserve"> / bunkerio šonų, gerai matomoje vietoje turi būti uždėtas/priklijuotas:</w:t>
            </w:r>
          </w:p>
          <w:p w14:paraId="1E85F448" w14:textId="77777777" w:rsidR="004B0FF5" w:rsidRDefault="000B66E0" w:rsidP="004B0FF5">
            <w:pPr>
              <w:numPr>
                <w:ilvl w:val="0"/>
                <w:numId w:val="3"/>
              </w:numPr>
              <w:shd w:val="clear" w:color="auto" w:fill="FFFFFF"/>
              <w:tabs>
                <w:tab w:val="left" w:pos="-878"/>
              </w:tabs>
              <w:autoSpaceDE w:val="0"/>
              <w:spacing w:after="160" w:line="251" w:lineRule="auto"/>
              <w:jc w:val="left"/>
              <w:textAlignment w:val="auto"/>
              <w:rPr>
                <w:bCs/>
                <w:color w:val="000000"/>
                <w:lang w:val="lt-LT" w:eastAsia="lt-LT"/>
              </w:rPr>
            </w:pPr>
            <w:r w:rsidRPr="003960C6">
              <w:rPr>
                <w:bCs/>
                <w:color w:val="000000"/>
                <w:lang w:val="lt-LT" w:eastAsia="lt-LT"/>
              </w:rPr>
              <w:t>Paslaugos teikėjo logotipas ir telefono numeris, skirtas informacijos atliekų turėtojams teikimui apie Paslaugos teikimą;</w:t>
            </w:r>
          </w:p>
          <w:p w14:paraId="52BB2033" w14:textId="4D8265BD" w:rsidR="004125A1" w:rsidRPr="003960C6" w:rsidRDefault="000B66E0" w:rsidP="004B0FF5">
            <w:pPr>
              <w:numPr>
                <w:ilvl w:val="0"/>
                <w:numId w:val="3"/>
              </w:numPr>
              <w:shd w:val="clear" w:color="auto" w:fill="FFFFFF"/>
              <w:tabs>
                <w:tab w:val="left" w:pos="-878"/>
              </w:tabs>
              <w:autoSpaceDE w:val="0"/>
              <w:spacing w:after="160" w:line="251" w:lineRule="auto"/>
              <w:jc w:val="left"/>
              <w:textAlignment w:val="auto"/>
              <w:rPr>
                <w:bCs/>
                <w:color w:val="000000"/>
                <w:lang w:val="lt-LT" w:eastAsia="lt-LT"/>
              </w:rPr>
            </w:pPr>
            <w:r w:rsidRPr="003960C6">
              <w:rPr>
                <w:bCs/>
                <w:color w:val="000000"/>
                <w:lang w:val="lt-LT" w:eastAsia="lt-LT"/>
              </w:rPr>
              <w:t>Ženklas „Stebi vaizdo kameros“.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F2110"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44929" w14:textId="77777777" w:rsidR="004125A1" w:rsidRPr="003960C6" w:rsidRDefault="004125A1">
            <w:pPr>
              <w:keepNext/>
              <w:shd w:val="clear" w:color="auto" w:fill="FFFFFF"/>
              <w:ind w:firstLine="0"/>
              <w:jc w:val="left"/>
              <w:textAlignment w:val="auto"/>
              <w:rPr>
                <w:b/>
                <w:bCs/>
                <w:color w:val="000000"/>
                <w:lang w:val="lt-LT" w:eastAsia="lt-LT"/>
              </w:rPr>
            </w:pPr>
          </w:p>
        </w:tc>
      </w:tr>
      <w:tr w:rsidR="004125A1" w:rsidRPr="00EE1C79" w14:paraId="52EE5B88" w14:textId="77777777">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D4A8D" w14:textId="77777777" w:rsidR="004125A1" w:rsidRPr="003960C6" w:rsidRDefault="000B66E0">
            <w:pPr>
              <w:keepNext/>
              <w:shd w:val="clear" w:color="auto" w:fill="FFFFFF"/>
              <w:ind w:firstLine="0"/>
              <w:jc w:val="center"/>
              <w:textAlignment w:val="auto"/>
              <w:rPr>
                <w:b/>
                <w:bCs/>
                <w:color w:val="000000"/>
                <w:lang w:val="lt-LT" w:eastAsia="lt-LT"/>
              </w:rPr>
            </w:pPr>
            <w:r w:rsidRPr="003960C6">
              <w:rPr>
                <w:b/>
                <w:bCs/>
                <w:color w:val="000000"/>
                <w:lang w:val="lt-LT" w:eastAsia="lt-LT"/>
              </w:rPr>
              <w:t>14</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1E860" w14:textId="77777777" w:rsidR="004125A1" w:rsidRPr="003960C6" w:rsidRDefault="000B66E0">
            <w:pPr>
              <w:keepNext/>
              <w:shd w:val="clear" w:color="auto" w:fill="FFFFFF"/>
              <w:ind w:firstLine="0"/>
              <w:jc w:val="left"/>
              <w:textAlignment w:val="auto"/>
              <w:rPr>
                <w:bCs/>
                <w:color w:val="000000"/>
                <w:lang w:val="lt-LT" w:eastAsia="lt-LT"/>
              </w:rPr>
            </w:pPr>
            <w:r w:rsidRPr="003960C6">
              <w:rPr>
                <w:bCs/>
                <w:color w:val="000000"/>
                <w:lang w:val="lt-LT" w:eastAsia="lt-LT"/>
              </w:rPr>
              <w:t>Šiukšliavežės turi būti prižiūrėtos ir dezinfekuotos.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8CF5" w14:textId="77777777" w:rsidR="004125A1" w:rsidRPr="003960C6" w:rsidRDefault="004125A1">
            <w:pPr>
              <w:keepNext/>
              <w:shd w:val="clear" w:color="auto" w:fill="FFFFFF"/>
              <w:ind w:firstLine="0"/>
              <w:jc w:val="left"/>
              <w:textAlignment w:val="auto"/>
              <w:rPr>
                <w:b/>
                <w:bCs/>
                <w:color w:val="000000"/>
                <w:lang w:val="lt-LT"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63ED" w14:textId="77777777" w:rsidR="004125A1" w:rsidRPr="003960C6" w:rsidRDefault="004125A1">
            <w:pPr>
              <w:keepNext/>
              <w:shd w:val="clear" w:color="auto" w:fill="FFFFFF"/>
              <w:ind w:firstLine="0"/>
              <w:jc w:val="left"/>
              <w:textAlignment w:val="auto"/>
              <w:rPr>
                <w:b/>
                <w:bCs/>
                <w:color w:val="000000"/>
                <w:lang w:val="lt-LT" w:eastAsia="lt-LT"/>
              </w:rPr>
            </w:pPr>
          </w:p>
        </w:tc>
      </w:tr>
    </w:tbl>
    <w:p w14:paraId="5EF1B38F" w14:textId="77777777" w:rsidR="004125A1" w:rsidRPr="00B06406" w:rsidRDefault="000B66E0">
      <w:pPr>
        <w:keepNext/>
        <w:ind w:firstLine="0"/>
        <w:jc w:val="left"/>
        <w:rPr>
          <w:lang w:val="lt-LT" w:eastAsia="lt-LT"/>
        </w:rPr>
      </w:pPr>
      <w:r w:rsidRPr="00B06406">
        <w:rPr>
          <w:lang w:val="lt-LT" w:eastAsia="lt-LT"/>
        </w:rPr>
        <w:t>*Pildoma tiek lentelių, kiek bus naudojama šiukšliavežių (visos PA  surinkimui ir vežimui naudojamos šiukšliavežės, tame tarpe ir pakaitinės, turi atitikti 6 priedo 1 lentelėje išdėstytus reikalavimus)</w:t>
      </w:r>
    </w:p>
    <w:p w14:paraId="79826005" w14:textId="77777777" w:rsidR="004125A1" w:rsidRPr="00B06406" w:rsidRDefault="000B66E0">
      <w:pPr>
        <w:keepNext/>
        <w:shd w:val="clear" w:color="auto" w:fill="FFFFFF"/>
        <w:ind w:firstLine="0"/>
        <w:jc w:val="left"/>
        <w:textAlignment w:val="auto"/>
        <w:rPr>
          <w:lang w:val="lt-LT" w:eastAsia="lt-LT"/>
        </w:rPr>
      </w:pPr>
      <w:r w:rsidRPr="00B06406">
        <w:rPr>
          <w:lang w:val="lt-LT" w:eastAsia="lt-LT"/>
        </w:rPr>
        <w:t>**Turi būti pridedamos įrodančių dokumentų kopijos</w:t>
      </w:r>
    </w:p>
    <w:p w14:paraId="3F48AE54" w14:textId="2453ABA0" w:rsidR="004125A1" w:rsidRPr="00B06406" w:rsidRDefault="000B66E0" w:rsidP="001A784A">
      <w:pPr>
        <w:keepNext/>
        <w:shd w:val="clear" w:color="auto" w:fill="FFFFFF"/>
        <w:ind w:firstLine="0"/>
        <w:jc w:val="left"/>
        <w:textAlignment w:val="auto"/>
        <w:rPr>
          <w:b/>
          <w:bCs/>
          <w:lang w:val="lt-LT" w:eastAsia="lt-LT"/>
        </w:rPr>
      </w:pPr>
      <w:r w:rsidRPr="00B06406">
        <w:rPr>
          <w:lang w:val="lt-LT" w:eastAsia="lt-LT"/>
        </w:rPr>
        <w:t>***Turi atitikti bent viena transporto priemonė</w:t>
      </w:r>
    </w:p>
    <w:sectPr w:rsidR="004125A1" w:rsidRPr="00B06406">
      <w:footerReference w:type="default" r:id="rId12"/>
      <w:pgSz w:w="11906" w:h="16838"/>
      <w:pgMar w:top="993"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85B54" w14:textId="77777777" w:rsidR="00AF46EB" w:rsidRDefault="00AF46EB">
      <w:r>
        <w:separator/>
      </w:r>
    </w:p>
  </w:endnote>
  <w:endnote w:type="continuationSeparator" w:id="0">
    <w:p w14:paraId="1509DD47" w14:textId="77777777" w:rsidR="00AF46EB" w:rsidRDefault="00AF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1FAE3" w14:textId="77777777" w:rsidR="00583814" w:rsidRDefault="000B66E0">
    <w:pPr>
      <w:pStyle w:val="Porat"/>
      <w:jc w:val="right"/>
    </w:pPr>
    <w:r>
      <w:rPr>
        <w:lang w:val="lt-LT"/>
      </w:rPr>
      <w:fldChar w:fldCharType="begin"/>
    </w:r>
    <w:r>
      <w:rPr>
        <w:lang w:val="lt-LT"/>
      </w:rPr>
      <w:instrText xml:space="preserve"> PAGE </w:instrText>
    </w:r>
    <w:r>
      <w:rPr>
        <w:lang w:val="lt-LT"/>
      </w:rPr>
      <w:fldChar w:fldCharType="separate"/>
    </w:r>
    <w:r>
      <w:rPr>
        <w:lang w:val="lt-LT"/>
      </w:rPr>
      <w:t>25</w:t>
    </w:r>
    <w:r>
      <w:rPr>
        <w:lang w:val="lt-LT"/>
      </w:rPr>
      <w:fldChar w:fldCharType="end"/>
    </w:r>
  </w:p>
  <w:p w14:paraId="59E2B03A" w14:textId="77777777" w:rsidR="00583814" w:rsidRDefault="005838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62639" w14:textId="77777777" w:rsidR="00583814" w:rsidRDefault="000B66E0">
    <w:pPr>
      <w:pStyle w:val="Porat"/>
      <w:jc w:val="right"/>
    </w:pPr>
    <w:r>
      <w:rPr>
        <w:lang w:val="lt-LT"/>
      </w:rPr>
      <w:fldChar w:fldCharType="begin"/>
    </w:r>
    <w:r>
      <w:rPr>
        <w:lang w:val="lt-LT"/>
      </w:rPr>
      <w:instrText xml:space="preserve"> PAGE </w:instrText>
    </w:r>
    <w:r>
      <w:rPr>
        <w:lang w:val="lt-LT"/>
      </w:rPr>
      <w:fldChar w:fldCharType="separate"/>
    </w:r>
    <w:r>
      <w:rPr>
        <w:lang w:val="lt-LT"/>
      </w:rPr>
      <w:t>25</w:t>
    </w:r>
    <w:r>
      <w:rPr>
        <w:lang w:val="lt-LT"/>
      </w:rPr>
      <w:fldChar w:fldCharType="end"/>
    </w:r>
  </w:p>
  <w:p w14:paraId="26554CEC" w14:textId="77777777" w:rsidR="00583814" w:rsidRDefault="005838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324F" w14:textId="77777777" w:rsidR="00583814" w:rsidRDefault="000B66E0">
    <w:pPr>
      <w:pStyle w:val="Porat"/>
      <w:jc w:val="right"/>
    </w:pPr>
    <w:r>
      <w:rPr>
        <w:lang w:val="lt-LT"/>
      </w:rPr>
      <w:fldChar w:fldCharType="begin"/>
    </w:r>
    <w:r>
      <w:rPr>
        <w:lang w:val="lt-LT"/>
      </w:rPr>
      <w:instrText xml:space="preserve"> PAGE </w:instrText>
    </w:r>
    <w:r>
      <w:rPr>
        <w:lang w:val="lt-LT"/>
      </w:rPr>
      <w:fldChar w:fldCharType="separate"/>
    </w:r>
    <w:r>
      <w:rPr>
        <w:lang w:val="lt-LT"/>
      </w:rPr>
      <w:t>25</w:t>
    </w:r>
    <w:r>
      <w:rPr>
        <w:lang w:val="lt-LT"/>
      </w:rPr>
      <w:fldChar w:fldCharType="end"/>
    </w:r>
  </w:p>
  <w:p w14:paraId="67A6DFB5" w14:textId="77777777" w:rsidR="00583814" w:rsidRDefault="005838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D7DEE" w14:textId="77777777" w:rsidR="00AF46EB" w:rsidRDefault="00AF46EB">
      <w:r>
        <w:rPr>
          <w:color w:val="000000"/>
        </w:rPr>
        <w:separator/>
      </w:r>
    </w:p>
  </w:footnote>
  <w:footnote w:type="continuationSeparator" w:id="0">
    <w:p w14:paraId="07E3F02E" w14:textId="77777777" w:rsidR="00AF46EB" w:rsidRDefault="00AF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0FE5"/>
    <w:multiLevelType w:val="multilevel"/>
    <w:tmpl w:val="EFB8E66E"/>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5" w:hanging="720"/>
      </w:pPr>
      <w:rPr>
        <w:color w:val="auto"/>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0EF864C8"/>
    <w:multiLevelType w:val="multilevel"/>
    <w:tmpl w:val="3D6A8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A93688"/>
    <w:multiLevelType w:val="multilevel"/>
    <w:tmpl w:val="95F2F322"/>
    <w:lvl w:ilvl="0">
      <w:start w:val="7"/>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1068"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5A2D2ABE"/>
    <w:multiLevelType w:val="multilevel"/>
    <w:tmpl w:val="FB548740"/>
    <w:lvl w:ilvl="0">
      <w:start w:val="7"/>
      <w:numFmt w:val="decimal"/>
      <w:lvlText w:val="%1."/>
      <w:lvlJc w:val="left"/>
      <w:pPr>
        <w:ind w:left="660" w:hanging="660"/>
      </w:pPr>
    </w:lvl>
    <w:lvl w:ilvl="1">
      <w:start w:val="2"/>
      <w:numFmt w:val="decimal"/>
      <w:lvlText w:val="%1.%2."/>
      <w:lvlJc w:val="left"/>
      <w:pPr>
        <w:ind w:left="660" w:hanging="660"/>
      </w:pPr>
    </w:lvl>
    <w:lvl w:ilvl="2">
      <w:start w:val="1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A5E6EFF"/>
    <w:multiLevelType w:val="multilevel"/>
    <w:tmpl w:val="F356A970"/>
    <w:styleLink w:val="LFO13"/>
    <w:lvl w:ilvl="0">
      <w:start w:val="1"/>
      <w:numFmt w:val="decimal"/>
      <w:pStyle w:val="Tvarkostekstas"/>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num w:numId="1" w16cid:durableId="1550605845">
    <w:abstractNumId w:val="5"/>
  </w:num>
  <w:num w:numId="2" w16cid:durableId="427892344">
    <w:abstractNumId w:val="3"/>
  </w:num>
  <w:num w:numId="3" w16cid:durableId="9063677">
    <w:abstractNumId w:val="1"/>
  </w:num>
  <w:num w:numId="4" w16cid:durableId="1907647908">
    <w:abstractNumId w:val="0"/>
  </w:num>
  <w:num w:numId="5" w16cid:durableId="83578225">
    <w:abstractNumId w:val="2"/>
  </w:num>
  <w:num w:numId="6" w16cid:durableId="1312370316">
    <w:abstractNumId w:val="4"/>
    <w:lvlOverride w:ilvl="0">
      <w:startOverride w:val="7"/>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A1"/>
    <w:rsid w:val="0001693F"/>
    <w:rsid w:val="00091A53"/>
    <w:rsid w:val="000B4233"/>
    <w:rsid w:val="000B66E0"/>
    <w:rsid w:val="00132464"/>
    <w:rsid w:val="001A784A"/>
    <w:rsid w:val="001B38AA"/>
    <w:rsid w:val="001E4CE3"/>
    <w:rsid w:val="00223833"/>
    <w:rsid w:val="002477FC"/>
    <w:rsid w:val="002820E1"/>
    <w:rsid w:val="00285DCD"/>
    <w:rsid w:val="00290D14"/>
    <w:rsid w:val="00291232"/>
    <w:rsid w:val="002A4E48"/>
    <w:rsid w:val="002B0CFD"/>
    <w:rsid w:val="003102A7"/>
    <w:rsid w:val="003350FB"/>
    <w:rsid w:val="0033608A"/>
    <w:rsid w:val="003558AE"/>
    <w:rsid w:val="00366F78"/>
    <w:rsid w:val="003863A3"/>
    <w:rsid w:val="003960C6"/>
    <w:rsid w:val="003964A8"/>
    <w:rsid w:val="003E1F56"/>
    <w:rsid w:val="004125A1"/>
    <w:rsid w:val="00415570"/>
    <w:rsid w:val="00450CB6"/>
    <w:rsid w:val="0047189A"/>
    <w:rsid w:val="004B0FF5"/>
    <w:rsid w:val="00513C74"/>
    <w:rsid w:val="00523F1A"/>
    <w:rsid w:val="00583814"/>
    <w:rsid w:val="005C5591"/>
    <w:rsid w:val="005D0394"/>
    <w:rsid w:val="005D7460"/>
    <w:rsid w:val="005F2854"/>
    <w:rsid w:val="00604904"/>
    <w:rsid w:val="0060635D"/>
    <w:rsid w:val="00612946"/>
    <w:rsid w:val="006168FB"/>
    <w:rsid w:val="00626B1C"/>
    <w:rsid w:val="00667287"/>
    <w:rsid w:val="0067366D"/>
    <w:rsid w:val="006E76FC"/>
    <w:rsid w:val="0071647A"/>
    <w:rsid w:val="00785629"/>
    <w:rsid w:val="007939E9"/>
    <w:rsid w:val="007C2E33"/>
    <w:rsid w:val="00830845"/>
    <w:rsid w:val="008427F1"/>
    <w:rsid w:val="00846209"/>
    <w:rsid w:val="008A6FB5"/>
    <w:rsid w:val="008E6A02"/>
    <w:rsid w:val="00904ED4"/>
    <w:rsid w:val="009201B5"/>
    <w:rsid w:val="009244F1"/>
    <w:rsid w:val="009274A7"/>
    <w:rsid w:val="00930485"/>
    <w:rsid w:val="00933315"/>
    <w:rsid w:val="00944933"/>
    <w:rsid w:val="009831D1"/>
    <w:rsid w:val="00A05A82"/>
    <w:rsid w:val="00A10EB8"/>
    <w:rsid w:val="00A173FE"/>
    <w:rsid w:val="00A27EDA"/>
    <w:rsid w:val="00A33322"/>
    <w:rsid w:val="00A3433E"/>
    <w:rsid w:val="00A40582"/>
    <w:rsid w:val="00A55ED9"/>
    <w:rsid w:val="00A62D98"/>
    <w:rsid w:val="00A91E1E"/>
    <w:rsid w:val="00AF46EB"/>
    <w:rsid w:val="00B06406"/>
    <w:rsid w:val="00B20ED5"/>
    <w:rsid w:val="00B33E43"/>
    <w:rsid w:val="00B5611B"/>
    <w:rsid w:val="00BD4A63"/>
    <w:rsid w:val="00BE3332"/>
    <w:rsid w:val="00C04FD5"/>
    <w:rsid w:val="00C41532"/>
    <w:rsid w:val="00C44424"/>
    <w:rsid w:val="00CB20CB"/>
    <w:rsid w:val="00D01271"/>
    <w:rsid w:val="00D055A6"/>
    <w:rsid w:val="00D33D21"/>
    <w:rsid w:val="00D439DE"/>
    <w:rsid w:val="00D44564"/>
    <w:rsid w:val="00D64BFB"/>
    <w:rsid w:val="00D73E8C"/>
    <w:rsid w:val="00E75A73"/>
    <w:rsid w:val="00E77142"/>
    <w:rsid w:val="00EA7C38"/>
    <w:rsid w:val="00EC656C"/>
    <w:rsid w:val="00EE1C79"/>
    <w:rsid w:val="00F178B8"/>
    <w:rsid w:val="00F22BED"/>
    <w:rsid w:val="00F230B0"/>
    <w:rsid w:val="00F247BD"/>
    <w:rsid w:val="00F30025"/>
    <w:rsid w:val="00F33C6A"/>
    <w:rsid w:val="00F53D28"/>
    <w:rsid w:val="00F675E7"/>
    <w:rsid w:val="00F67BCF"/>
    <w:rsid w:val="00F875A8"/>
    <w:rsid w:val="00FA2126"/>
    <w:rsid w:val="00FB4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4BD3"/>
  <w15:docId w15:val="{2D48B824-8845-44C9-9189-39D60DA2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851"/>
      <w:jc w:val="both"/>
    </w:pPr>
    <w:rPr>
      <w:rFonts w:ascii="Times New Roman" w:eastAsia="Times New Roman" w:hAnsi="Times New Roman"/>
      <w:lang w:val="ru-RU" w:eastAsia="en-US"/>
    </w:rPr>
  </w:style>
  <w:style w:type="paragraph" w:styleId="Antrat1">
    <w:name w:val="heading 1"/>
    <w:basedOn w:val="prastasis"/>
    <w:next w:val="prastasis"/>
    <w:uiPriority w:val="9"/>
    <w:qFormat/>
    <w:pPr>
      <w:keepNext/>
      <w:suppressAutoHyphens/>
      <w:ind w:left="720" w:firstLine="720"/>
      <w:outlineLvl w:val="0"/>
    </w:pPr>
    <w:rPr>
      <w:b/>
      <w:sz w:val="32"/>
      <w:lang w:val="lt-LT"/>
    </w:rPr>
  </w:style>
  <w:style w:type="paragraph" w:styleId="Antrat2">
    <w:name w:val="heading 2"/>
    <w:basedOn w:val="prastasis"/>
    <w:next w:val="prastasis"/>
    <w:uiPriority w:val="9"/>
    <w:semiHidden/>
    <w:unhideWhenUsed/>
    <w:qFormat/>
    <w:pPr>
      <w:keepNext/>
      <w:suppressAutoHyphens/>
      <w:outlineLvl w:val="1"/>
    </w:pPr>
    <w:rPr>
      <w:b/>
      <w:sz w:val="24"/>
      <w:lang w:val="lt-LT"/>
    </w:rPr>
  </w:style>
  <w:style w:type="paragraph" w:styleId="Antrat3">
    <w:name w:val="heading 3"/>
    <w:basedOn w:val="prastasis"/>
    <w:next w:val="prastasis"/>
    <w:uiPriority w:val="9"/>
    <w:semiHidden/>
    <w:unhideWhenUsed/>
    <w:qFormat/>
    <w:pPr>
      <w:keepNext/>
      <w:suppressAutoHyphens/>
      <w:jc w:val="center"/>
      <w:outlineLvl w:val="2"/>
    </w:pPr>
    <w:rPr>
      <w:b/>
      <w:sz w:val="24"/>
      <w:lang w:val="lt-LT"/>
    </w:rPr>
  </w:style>
  <w:style w:type="paragraph" w:styleId="Antrat4">
    <w:name w:val="heading 4"/>
    <w:basedOn w:val="prastasis"/>
    <w:next w:val="prastasis"/>
    <w:uiPriority w:val="9"/>
    <w:semiHidden/>
    <w:unhideWhenUsed/>
    <w:qFormat/>
    <w:pPr>
      <w:keepNext/>
      <w:suppressAutoHyphens/>
      <w:jc w:val="center"/>
      <w:outlineLvl w:val="3"/>
    </w:pPr>
    <w:rPr>
      <w:sz w:val="28"/>
      <w:lang w:val="lt-LT"/>
    </w:rPr>
  </w:style>
  <w:style w:type="paragraph" w:styleId="Antrat5">
    <w:name w:val="heading 5"/>
    <w:basedOn w:val="prastasis"/>
    <w:next w:val="prastasis"/>
    <w:uiPriority w:val="9"/>
    <w:semiHidden/>
    <w:unhideWhenUsed/>
    <w:qFormat/>
    <w:pPr>
      <w:keepNext/>
      <w:suppressAutoHyphens/>
      <w:outlineLvl w:val="4"/>
    </w:pPr>
    <w:rPr>
      <w:sz w:val="24"/>
      <w:lang w:val="lt-LT"/>
    </w:rPr>
  </w:style>
  <w:style w:type="paragraph" w:styleId="Antrat6">
    <w:name w:val="heading 6"/>
    <w:basedOn w:val="prastasis"/>
    <w:next w:val="prastasis"/>
    <w:uiPriority w:val="9"/>
    <w:semiHidden/>
    <w:unhideWhenUsed/>
    <w:qFormat/>
    <w:pPr>
      <w:keepNext/>
      <w:suppressAutoHyphens/>
      <w:spacing w:line="360" w:lineRule="auto"/>
      <w:outlineLvl w:val="5"/>
    </w:pPr>
    <w:rPr>
      <w:sz w:val="24"/>
      <w:lang w:val="lt-LT"/>
    </w:rPr>
  </w:style>
  <w:style w:type="paragraph" w:styleId="Antrat7">
    <w:name w:val="heading 7"/>
    <w:basedOn w:val="prastasis"/>
    <w:next w:val="prastasis"/>
    <w:pPr>
      <w:keepNext/>
      <w:suppressAutoHyphens/>
      <w:spacing w:line="360" w:lineRule="auto"/>
      <w:jc w:val="center"/>
      <w:outlineLvl w:val="6"/>
    </w:pPr>
    <w:rPr>
      <w:b/>
      <w:sz w:val="40"/>
    </w:rPr>
  </w:style>
  <w:style w:type="paragraph" w:styleId="Antrat8">
    <w:name w:val="heading 8"/>
    <w:basedOn w:val="prastasis"/>
    <w:next w:val="prastasis"/>
    <w:pPr>
      <w:keepNext/>
      <w:suppressAutoHyphens/>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32"/>
      <w:szCs w:val="20"/>
    </w:rPr>
  </w:style>
  <w:style w:type="character" w:customStyle="1" w:styleId="Antrat2Diagrama">
    <w:name w:val="Antraštė 2 Diagrama"/>
    <w:rPr>
      <w:rFonts w:ascii="Times New Roman" w:eastAsia="Times New Roman" w:hAnsi="Times New Roman" w:cs="Times New Roman"/>
      <w:b/>
      <w:sz w:val="24"/>
      <w:szCs w:val="20"/>
    </w:rPr>
  </w:style>
  <w:style w:type="character" w:customStyle="1" w:styleId="Antrat3Diagrama">
    <w:name w:val="Antraštė 3 Diagrama"/>
    <w:rPr>
      <w:rFonts w:ascii="Times New Roman" w:eastAsia="Times New Roman" w:hAnsi="Times New Roman" w:cs="Times New Roman"/>
      <w:b/>
      <w:sz w:val="24"/>
      <w:szCs w:val="20"/>
    </w:rPr>
  </w:style>
  <w:style w:type="character" w:customStyle="1" w:styleId="Antrat4Diagrama">
    <w:name w:val="Antraštė 4 Diagrama"/>
    <w:rPr>
      <w:rFonts w:ascii="Times New Roman" w:eastAsia="Times New Roman" w:hAnsi="Times New Roman" w:cs="Times New Roman"/>
      <w:sz w:val="28"/>
      <w:szCs w:val="20"/>
    </w:rPr>
  </w:style>
  <w:style w:type="character" w:customStyle="1" w:styleId="Antrat5Diagrama">
    <w:name w:val="Antraštė 5 Diagrama"/>
    <w:rPr>
      <w:rFonts w:ascii="Times New Roman" w:eastAsia="Times New Roman" w:hAnsi="Times New Roman" w:cs="Times New Roman"/>
      <w:sz w:val="24"/>
      <w:szCs w:val="20"/>
    </w:rPr>
  </w:style>
  <w:style w:type="character" w:customStyle="1" w:styleId="Antrat6Diagrama">
    <w:name w:val="Antraštė 6 Diagrama"/>
    <w:rPr>
      <w:rFonts w:ascii="Times New Roman" w:eastAsia="Times New Roman" w:hAnsi="Times New Roman" w:cs="Times New Roman"/>
      <w:sz w:val="24"/>
      <w:szCs w:val="20"/>
    </w:rPr>
  </w:style>
  <w:style w:type="character" w:customStyle="1" w:styleId="Antrat7Diagrama">
    <w:name w:val="Antraštė 7 Diagrama"/>
    <w:rPr>
      <w:rFonts w:ascii="Times New Roman" w:eastAsia="Times New Roman" w:hAnsi="Times New Roman" w:cs="Times New Roman"/>
      <w:b/>
      <w:sz w:val="40"/>
      <w:szCs w:val="20"/>
      <w:lang w:val="ru-RU"/>
    </w:rPr>
  </w:style>
  <w:style w:type="character" w:customStyle="1" w:styleId="Antrat8Diagrama">
    <w:name w:val="Antraštė 8 Diagrama"/>
    <w:rPr>
      <w:rFonts w:ascii="Times New Roman" w:eastAsia="Times New Roman" w:hAnsi="Times New Roman" w:cs="Times New Roman"/>
      <w:b/>
      <w:sz w:val="24"/>
      <w:szCs w:val="20"/>
    </w:rPr>
  </w:style>
  <w:style w:type="paragraph" w:customStyle="1" w:styleId="1">
    <w:name w:val="Стиль1"/>
    <w:basedOn w:val="prastasis"/>
    <w:pPr>
      <w:suppressAutoHyphens/>
      <w:jc w:val="center"/>
    </w:pPr>
    <w:rPr>
      <w:sz w:val="24"/>
    </w:rPr>
  </w:style>
  <w:style w:type="paragraph" w:customStyle="1" w:styleId="2">
    <w:name w:val="Стиль2"/>
    <w:basedOn w:val="prastasis"/>
    <w:pPr>
      <w:tabs>
        <w:tab w:val="left" w:pos="1298"/>
      </w:tabs>
      <w:suppressAutoHyphens/>
      <w:spacing w:line="360" w:lineRule="auto"/>
      <w:ind w:firstLine="1298"/>
    </w:pPr>
    <w:rPr>
      <w:sz w:val="24"/>
    </w:rPr>
  </w:style>
  <w:style w:type="paragraph" w:customStyle="1" w:styleId="3">
    <w:name w:val="Стиль3"/>
    <w:basedOn w:val="prastasis"/>
    <w:pPr>
      <w:suppressAutoHyphens/>
      <w:jc w:val="center"/>
    </w:pPr>
    <w:rPr>
      <w:sz w:val="24"/>
      <w:lang w:val="en-GB"/>
    </w:rPr>
  </w:style>
  <w:style w:type="paragraph" w:customStyle="1" w:styleId="4">
    <w:name w:val="Стиль4"/>
    <w:basedOn w:val="2"/>
    <w:pPr>
      <w:tabs>
        <w:tab w:val="clear" w:pos="1298"/>
      </w:tabs>
    </w:pPr>
  </w:style>
  <w:style w:type="paragraph" w:styleId="Pagrindinistekstas">
    <w:name w:val="Body Text"/>
    <w:basedOn w:val="prastasis"/>
    <w:pPr>
      <w:suppressAutoHyphens/>
    </w:pPr>
    <w:rPr>
      <w:sz w:val="24"/>
      <w:lang w:val="lt-LT"/>
    </w:rPr>
  </w:style>
  <w:style w:type="character" w:customStyle="1" w:styleId="PagrindinistekstasDiagrama">
    <w:name w:val="Pagrindinis tekstas Diagrama"/>
    <w:rPr>
      <w:rFonts w:ascii="Times New Roman" w:eastAsia="Times New Roman" w:hAnsi="Times New Roman" w:cs="Times New Roman"/>
      <w:sz w:val="24"/>
      <w:szCs w:val="20"/>
    </w:rPr>
  </w:style>
  <w:style w:type="character" w:customStyle="1" w:styleId="BodyTextChar">
    <w:name w:val="Body Text Char"/>
    <w:rPr>
      <w:rFonts w:cs="Times New Roman"/>
      <w:sz w:val="20"/>
      <w:szCs w:val="20"/>
      <w:lang w:eastAsia="en-US"/>
    </w:rPr>
  </w:style>
  <w:style w:type="paragraph" w:styleId="Pagrindiniotekstotrauka">
    <w:name w:val="Body Text Indent"/>
    <w:basedOn w:val="prastasis"/>
    <w:pPr>
      <w:suppressAutoHyphens/>
      <w:ind w:firstLine="360"/>
    </w:pPr>
    <w:rPr>
      <w:sz w:val="24"/>
    </w:rPr>
  </w:style>
  <w:style w:type="character" w:customStyle="1" w:styleId="PagrindiniotekstotraukaDiagrama">
    <w:name w:val="Pagrindinio teksto įtrauka Diagrama"/>
    <w:rPr>
      <w:rFonts w:ascii="Times New Roman" w:eastAsia="Times New Roman" w:hAnsi="Times New Roman" w:cs="Times New Roman"/>
      <w:sz w:val="24"/>
      <w:szCs w:val="20"/>
      <w:lang w:val="ru-RU"/>
    </w:rPr>
  </w:style>
  <w:style w:type="paragraph" w:styleId="Pagrindiniotekstotrauka2">
    <w:name w:val="Body Text Indent 2"/>
    <w:basedOn w:val="prastasis"/>
    <w:pPr>
      <w:suppressAutoHyphens/>
      <w:ind w:firstLine="720"/>
    </w:pPr>
    <w:rPr>
      <w:sz w:val="24"/>
      <w:lang w:val="lt-LT"/>
    </w:rPr>
  </w:style>
  <w:style w:type="character" w:customStyle="1" w:styleId="Pagrindiniotekstotrauka2Diagrama">
    <w:name w:val="Pagrindinio teksto įtrauka 2 Diagrama"/>
    <w:rPr>
      <w:rFonts w:ascii="Times New Roman" w:eastAsia="Times New Roman" w:hAnsi="Times New Roman" w:cs="Times New Roman"/>
      <w:sz w:val="24"/>
      <w:szCs w:val="20"/>
    </w:rPr>
  </w:style>
  <w:style w:type="paragraph" w:styleId="Antrats">
    <w:name w:val="header"/>
    <w:basedOn w:val="prastasis"/>
    <w:pPr>
      <w:tabs>
        <w:tab w:val="center" w:pos="4153"/>
        <w:tab w:val="right" w:pos="8306"/>
      </w:tabs>
      <w:suppressAutoHyphens/>
    </w:pPr>
  </w:style>
  <w:style w:type="character" w:customStyle="1" w:styleId="AntratsDiagrama">
    <w:name w:val="Antraštės Diagrama"/>
    <w:rPr>
      <w:rFonts w:ascii="Times New Roman" w:eastAsia="Times New Roman" w:hAnsi="Times New Roman" w:cs="Times New Roman"/>
      <w:sz w:val="20"/>
      <w:szCs w:val="20"/>
      <w:lang w:val="ru-RU"/>
    </w:rPr>
  </w:style>
  <w:style w:type="character" w:styleId="Puslapionumeris">
    <w:name w:val="page number"/>
    <w:rPr>
      <w:rFonts w:cs="Times New Roman"/>
    </w:rPr>
  </w:style>
  <w:style w:type="paragraph" w:styleId="Pagrindiniotekstotrauka3">
    <w:name w:val="Body Text Indent 3"/>
    <w:basedOn w:val="prastasis"/>
    <w:pPr>
      <w:suppressAutoHyphens/>
      <w:ind w:left="426" w:hanging="426"/>
    </w:pPr>
    <w:rPr>
      <w:sz w:val="24"/>
      <w:lang w:val="lt-LT"/>
    </w:rPr>
  </w:style>
  <w:style w:type="character" w:customStyle="1" w:styleId="Pagrindiniotekstotrauka3Diagrama">
    <w:name w:val="Pagrindinio teksto įtrauka 3 Diagrama"/>
    <w:rPr>
      <w:rFonts w:ascii="Times New Roman" w:eastAsia="Times New Roman" w:hAnsi="Times New Roman" w:cs="Times New Roman"/>
      <w:sz w:val="24"/>
      <w:szCs w:val="20"/>
    </w:rPr>
  </w:style>
  <w:style w:type="paragraph" w:styleId="Pagrindinistekstas2">
    <w:name w:val="Body Text 2"/>
    <w:basedOn w:val="prastasis"/>
    <w:pPr>
      <w:suppressAutoHyphens/>
      <w:jc w:val="center"/>
    </w:pPr>
    <w:rPr>
      <w:b/>
      <w:sz w:val="40"/>
      <w:lang w:val="lt-LT"/>
    </w:rPr>
  </w:style>
  <w:style w:type="character" w:customStyle="1" w:styleId="Pagrindinistekstas2Diagrama">
    <w:name w:val="Pagrindinis tekstas 2 Diagrama"/>
    <w:rPr>
      <w:rFonts w:ascii="Times New Roman" w:eastAsia="Times New Roman" w:hAnsi="Times New Roman" w:cs="Times New Roman"/>
      <w:b/>
      <w:sz w:val="40"/>
      <w:szCs w:val="20"/>
    </w:rPr>
  </w:style>
  <w:style w:type="paragraph" w:styleId="Porat">
    <w:name w:val="footer"/>
    <w:basedOn w:val="prastasis"/>
    <w:pPr>
      <w:tabs>
        <w:tab w:val="center" w:pos="4320"/>
        <w:tab w:val="right" w:pos="8640"/>
      </w:tabs>
      <w:suppressAutoHyphens/>
    </w:pPr>
  </w:style>
  <w:style w:type="character" w:customStyle="1" w:styleId="PoratDiagrama">
    <w:name w:val="Poraštė Diagrama"/>
    <w:rPr>
      <w:rFonts w:ascii="Times New Roman" w:eastAsia="Times New Roman" w:hAnsi="Times New Roman" w:cs="Times New Roman"/>
      <w:sz w:val="20"/>
      <w:szCs w:val="20"/>
      <w:lang w:val="ru-RU"/>
    </w:rPr>
  </w:style>
  <w:style w:type="paragraph" w:customStyle="1" w:styleId="patvirtinta">
    <w:name w:val="patvirtinta"/>
    <w:basedOn w:val="prastasis"/>
    <w:pPr>
      <w:suppressAutoHyphens/>
      <w:spacing w:before="100" w:after="100"/>
    </w:pPr>
    <w:rPr>
      <w:sz w:val="24"/>
      <w:szCs w:val="24"/>
      <w:lang w:val="en-US"/>
    </w:rPr>
  </w:style>
  <w:style w:type="paragraph" w:customStyle="1" w:styleId="NumPar1">
    <w:name w:val="NumPar 1"/>
    <w:basedOn w:val="prastasis"/>
    <w:next w:val="prastasis"/>
    <w:pPr>
      <w:tabs>
        <w:tab w:val="left" w:pos="360"/>
      </w:tabs>
      <w:suppressAutoHyphens/>
      <w:spacing w:before="120" w:after="120"/>
    </w:pPr>
    <w:rPr>
      <w:sz w:val="24"/>
      <w:lang w:val="lt-LT"/>
    </w:rPr>
  </w:style>
  <w:style w:type="character" w:styleId="Hipersaitas">
    <w:name w:val="Hyperlink"/>
    <w:rPr>
      <w:rFonts w:cs="Times New Roman"/>
      <w:color w:val="0000FF"/>
      <w:u w:val="single"/>
    </w:rPr>
  </w:style>
  <w:style w:type="paragraph" w:customStyle="1" w:styleId="DiagramaDiagramaDiagrama">
    <w:name w:val="Diagrama Diagrama Diagrama"/>
    <w:basedOn w:val="prastasis"/>
    <w:pPr>
      <w:suppressAutoHyphens/>
      <w:spacing w:after="160" w:line="240" w:lineRule="exact"/>
    </w:pPr>
    <w:rPr>
      <w:rFonts w:ascii="Tahoma" w:hAnsi="Tahoma"/>
      <w:lang w:val="en-US"/>
    </w:rPr>
  </w:style>
  <w:style w:type="character" w:customStyle="1" w:styleId="DiagramaDiagrama2">
    <w:name w:val="Diagrama Diagrama2"/>
    <w:rPr>
      <w:sz w:val="24"/>
      <w:lang w:val="lt-LT" w:eastAsia="en-US"/>
    </w:rPr>
  </w:style>
  <w:style w:type="character" w:customStyle="1" w:styleId="DiagramaDiagrama">
    <w:name w:val="Diagrama Diagrama"/>
    <w:rPr>
      <w:sz w:val="24"/>
      <w:lang w:val="lt-LT" w:eastAsia="en-US"/>
    </w:rPr>
  </w:style>
  <w:style w:type="paragraph" w:customStyle="1" w:styleId="Point1">
    <w:name w:val="Point 1"/>
    <w:basedOn w:val="prastasis"/>
    <w:pPr>
      <w:suppressAutoHyphens/>
      <w:spacing w:before="120" w:after="120"/>
      <w:ind w:left="1418" w:hanging="567"/>
    </w:pPr>
    <w:rPr>
      <w:sz w:val="24"/>
      <w:lang w:val="en-GB"/>
    </w:rPr>
  </w:style>
  <w:style w:type="character" w:customStyle="1" w:styleId="DiagramaDiagrama5">
    <w:name w:val="Diagrama Diagrama5"/>
    <w:rPr>
      <w:sz w:val="24"/>
      <w:lang w:val="lt-LT" w:eastAsia="en-US"/>
    </w:rPr>
  </w:style>
  <w:style w:type="paragraph" w:customStyle="1" w:styleId="BodyText1">
    <w:name w:val="Body Text1"/>
    <w:pPr>
      <w:suppressAutoHyphens/>
      <w:ind w:firstLine="312"/>
      <w:jc w:val="both"/>
    </w:pPr>
    <w:rPr>
      <w:rFonts w:ascii="TimesLT" w:eastAsia="Times New Roman" w:hAnsi="TimesLT"/>
      <w:lang w:val="en-US" w:eastAsia="en-US"/>
    </w:rPr>
  </w:style>
  <w:style w:type="character" w:customStyle="1" w:styleId="DiagramaDiagrama51">
    <w:name w:val="Diagrama Diagrama51"/>
    <w:rPr>
      <w:rFonts w:ascii="Times New Roman" w:hAnsi="Times New Roman"/>
      <w:sz w:val="20"/>
    </w:rPr>
  </w:style>
  <w:style w:type="character" w:customStyle="1" w:styleId="CharCharDiagramaDiagrama1">
    <w:name w:val="Char Char Diagrama Diagrama1"/>
    <w:rPr>
      <w:sz w:val="24"/>
      <w:lang w:eastAsia="en-US"/>
    </w:rPr>
  </w:style>
  <w:style w:type="character" w:customStyle="1" w:styleId="CharCharDiagrama">
    <w:name w:val="Char Char Diagrama"/>
    <w:rPr>
      <w:sz w:val="24"/>
      <w:lang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eastAsia="ru-RU"/>
    </w:rPr>
  </w:style>
  <w:style w:type="character" w:customStyle="1" w:styleId="HTMLiankstoformatuotasDiagrama">
    <w:name w:val="HTML iš anksto formatuotas Diagrama"/>
    <w:rPr>
      <w:rFonts w:ascii="Courier New" w:eastAsia="Times New Roman" w:hAnsi="Courier New" w:cs="Times New Roman"/>
      <w:sz w:val="20"/>
      <w:szCs w:val="20"/>
      <w:lang w:val="ru-RU" w:eastAsia="ru-RU"/>
    </w:rPr>
  </w:style>
  <w:style w:type="paragraph" w:customStyle="1" w:styleId="CentrBoldm">
    <w:name w:val="CentrBoldm"/>
    <w:basedOn w:val="prastasis"/>
    <w:pPr>
      <w:suppressAutoHyphens/>
      <w:autoSpaceDE w:val="0"/>
      <w:jc w:val="center"/>
    </w:pPr>
    <w:rPr>
      <w:rFonts w:ascii="TimesLT" w:hAnsi="TimesLT"/>
      <w:b/>
      <w:bCs/>
      <w:lang w:val="en-US"/>
    </w:rPr>
  </w:style>
  <w:style w:type="paragraph" w:customStyle="1" w:styleId="Patvirtinta0">
    <w:name w:val="Patvirtinta"/>
    <w:pPr>
      <w:tabs>
        <w:tab w:val="left" w:pos="1304"/>
        <w:tab w:val="left" w:pos="1457"/>
        <w:tab w:val="left" w:pos="1604"/>
        <w:tab w:val="left" w:pos="1757"/>
      </w:tabs>
      <w:suppressAutoHyphens/>
      <w:autoSpaceDE w:val="0"/>
      <w:ind w:left="5953" w:firstLine="851"/>
      <w:jc w:val="both"/>
    </w:pPr>
    <w:rPr>
      <w:rFonts w:ascii="TimesLT" w:eastAsia="Times New Roman" w:hAnsi="TimesLT"/>
      <w:lang w:val="en-US" w:eastAsia="en-US"/>
    </w:rPr>
  </w:style>
  <w:style w:type="paragraph" w:customStyle="1" w:styleId="MAZAS">
    <w:name w:val="MAZAS"/>
    <w:pPr>
      <w:suppressAutoHyphens/>
      <w:autoSpaceDE w:val="0"/>
      <w:ind w:firstLine="312"/>
      <w:jc w:val="both"/>
    </w:pPr>
    <w:rPr>
      <w:rFonts w:ascii="TimesLT" w:eastAsia="Times New Roman" w:hAnsi="TimesLT"/>
      <w:color w:val="000000"/>
      <w:sz w:val="8"/>
      <w:szCs w:val="8"/>
      <w:lang w:val="en-US" w:eastAsia="en-US"/>
    </w:rPr>
  </w:style>
  <w:style w:type="paragraph" w:customStyle="1" w:styleId="Linija">
    <w:name w:val="Linija"/>
    <w:basedOn w:val="MAZAS"/>
    <w:pPr>
      <w:ind w:firstLine="0"/>
      <w:jc w:val="center"/>
    </w:pPr>
    <w:rPr>
      <w:color w:val="auto"/>
      <w:sz w:val="12"/>
      <w:szCs w:val="12"/>
    </w:rPr>
  </w:style>
  <w:style w:type="character" w:customStyle="1" w:styleId="parahead1">
    <w:name w:val="parahead1"/>
    <w:rPr>
      <w:rFonts w:ascii="Verdana" w:hAnsi="Verdana"/>
      <w:b/>
      <w:color w:val="000000"/>
      <w:sz w:val="17"/>
    </w:rPr>
  </w:style>
  <w:style w:type="paragraph" w:styleId="Sraopastraipa">
    <w:name w:val="List Paragraph"/>
    <w:basedOn w:val="prastasis"/>
    <w:qFormat/>
    <w:pPr>
      <w:widowControl w:val="0"/>
      <w:suppressAutoHyphens/>
      <w:autoSpaceDE w:val="0"/>
      <w:ind w:left="720"/>
    </w:pPr>
    <w:rPr>
      <w:lang w:val="lt-LT" w:eastAsia="lt-LT"/>
    </w:rPr>
  </w:style>
  <w:style w:type="paragraph" w:styleId="Debesliotekstas">
    <w:name w:val="Balloon Text"/>
    <w:basedOn w:val="prastasis"/>
    <w:pPr>
      <w:suppressAutoHyphens/>
    </w:pPr>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lang w:val="ru-RU"/>
    </w:rPr>
  </w:style>
  <w:style w:type="character" w:styleId="Perirtashipersaitas">
    <w:name w:val="FollowedHyperlink"/>
    <w:rPr>
      <w:rFonts w:cs="Times New Roman"/>
      <w:color w:val="800080"/>
      <w:u w:val="single"/>
    </w:rPr>
  </w:style>
  <w:style w:type="character" w:customStyle="1" w:styleId="FontStyle43">
    <w:name w:val="Font Style43"/>
    <w:rPr>
      <w:rFonts w:ascii="Times New Roman" w:hAnsi="Times New Roman"/>
      <w:sz w:val="22"/>
    </w:rPr>
  </w:style>
  <w:style w:type="character" w:customStyle="1" w:styleId="FontStyle51">
    <w:name w:val="Font Style51"/>
    <w:rPr>
      <w:rFonts w:ascii="Times New Roman" w:hAnsi="Times New Roman"/>
      <w:b/>
      <w:sz w:val="22"/>
    </w:rPr>
  </w:style>
  <w:style w:type="paragraph" w:customStyle="1" w:styleId="Default">
    <w:name w:val="Default"/>
    <w:pPr>
      <w:suppressAutoHyphens/>
      <w:autoSpaceDE w:val="0"/>
      <w:ind w:firstLine="851"/>
      <w:jc w:val="both"/>
    </w:pPr>
    <w:rPr>
      <w:rFonts w:ascii="Times New Roman" w:eastAsia="SimSun" w:hAnsi="Times New Roman"/>
      <w:color w:val="000000"/>
      <w:sz w:val="24"/>
      <w:szCs w:val="24"/>
      <w:lang w:eastAsia="en-US"/>
    </w:rPr>
  </w:style>
  <w:style w:type="character" w:customStyle="1" w:styleId="FontStyle36">
    <w:name w:val="Font Style36"/>
    <w:rPr>
      <w:rFonts w:ascii="Verdana" w:hAnsi="Verdana"/>
      <w:sz w:val="54"/>
    </w:rPr>
  </w:style>
  <w:style w:type="paragraph" w:customStyle="1" w:styleId="Style3">
    <w:name w:val="Style3"/>
    <w:basedOn w:val="prastasis"/>
    <w:pPr>
      <w:widowControl w:val="0"/>
      <w:suppressAutoHyphens/>
      <w:autoSpaceDE w:val="0"/>
      <w:spacing w:line="274" w:lineRule="exact"/>
    </w:pPr>
    <w:rPr>
      <w:sz w:val="24"/>
      <w:szCs w:val="24"/>
      <w:lang w:val="lt-LT" w:eastAsia="lt-LT"/>
    </w:rPr>
  </w:style>
  <w:style w:type="paragraph" w:customStyle="1" w:styleId="Style4">
    <w:name w:val="Style4"/>
    <w:basedOn w:val="prastasis"/>
    <w:pPr>
      <w:widowControl w:val="0"/>
      <w:suppressAutoHyphens/>
      <w:autoSpaceDE w:val="0"/>
    </w:pPr>
    <w:rPr>
      <w:sz w:val="24"/>
      <w:szCs w:val="24"/>
      <w:lang w:val="lt-LT" w:eastAsia="lt-LT"/>
    </w:rPr>
  </w:style>
  <w:style w:type="paragraph" w:customStyle="1" w:styleId="Style5">
    <w:name w:val="Style5"/>
    <w:basedOn w:val="prastasis"/>
    <w:pPr>
      <w:widowControl w:val="0"/>
      <w:suppressAutoHyphens/>
      <w:autoSpaceDE w:val="0"/>
      <w:spacing w:line="278" w:lineRule="exact"/>
    </w:pPr>
    <w:rPr>
      <w:sz w:val="24"/>
      <w:szCs w:val="24"/>
      <w:lang w:val="lt-LT" w:eastAsia="lt-LT"/>
    </w:rPr>
  </w:style>
  <w:style w:type="character" w:customStyle="1" w:styleId="FontStyle11">
    <w:name w:val="Font Style11"/>
    <w:rPr>
      <w:rFonts w:ascii="Times New Roman" w:hAnsi="Times New Roman"/>
      <w:b/>
      <w:sz w:val="26"/>
    </w:rPr>
  </w:style>
  <w:style w:type="character" w:customStyle="1" w:styleId="FontStyle12">
    <w:name w:val="Font Style12"/>
    <w:rPr>
      <w:rFonts w:ascii="Times New Roman" w:hAnsi="Times New Roman"/>
      <w:sz w:val="22"/>
    </w:rPr>
  </w:style>
  <w:style w:type="character" w:customStyle="1" w:styleId="FontStyle14">
    <w:name w:val="Font Style14"/>
    <w:rPr>
      <w:rFonts w:ascii="Times New Roman" w:hAnsi="Times New Roman"/>
      <w:b/>
      <w:sz w:val="22"/>
    </w:rPr>
  </w:style>
  <w:style w:type="paragraph" w:customStyle="1" w:styleId="Style8">
    <w:name w:val="Style8"/>
    <w:basedOn w:val="prastasis"/>
    <w:pPr>
      <w:widowControl w:val="0"/>
      <w:suppressAutoHyphens/>
      <w:autoSpaceDE w:val="0"/>
    </w:pPr>
    <w:rPr>
      <w:sz w:val="24"/>
      <w:szCs w:val="24"/>
      <w:lang w:val="lt-LT" w:eastAsia="lt-LT"/>
    </w:rPr>
  </w:style>
  <w:style w:type="character" w:customStyle="1" w:styleId="apple-converted-space">
    <w:name w:val="apple-converted-space"/>
  </w:style>
  <w:style w:type="character" w:styleId="Komentaronuoroda">
    <w:name w:val="annotation reference"/>
    <w:rPr>
      <w:rFonts w:cs="Times New Roman"/>
      <w:sz w:val="16"/>
      <w:szCs w:val="16"/>
    </w:rPr>
  </w:style>
  <w:style w:type="paragraph" w:styleId="Komentarotekstas">
    <w:name w:val="annotation text"/>
    <w:basedOn w:val="prastasis"/>
    <w:pPr>
      <w:suppressAutoHyphens/>
    </w:pPr>
  </w:style>
  <w:style w:type="character" w:customStyle="1" w:styleId="KomentarotekstasDiagrama">
    <w:name w:val="Komentaro tekstas Diagrama"/>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rPr>
      <w:b/>
      <w:bCs/>
    </w:rPr>
  </w:style>
  <w:style w:type="character" w:customStyle="1" w:styleId="KomentarotemaDiagrama">
    <w:name w:val="Komentaro tema Diagrama"/>
    <w:rPr>
      <w:rFonts w:ascii="Times New Roman" w:eastAsia="Times New Roman" w:hAnsi="Times New Roman" w:cs="Times New Roman"/>
      <w:b/>
      <w:bCs/>
      <w:sz w:val="20"/>
      <w:szCs w:val="20"/>
      <w:lang w:val="ru-RU"/>
    </w:rPr>
  </w:style>
  <w:style w:type="character" w:styleId="Puslapioinaosnuoroda">
    <w:name w:val="footnote reference"/>
    <w:rPr>
      <w:rFonts w:cs="Times New Roman"/>
      <w:position w:val="0"/>
      <w:vertAlign w:val="superscript"/>
    </w:rPr>
  </w:style>
  <w:style w:type="paragraph" w:customStyle="1" w:styleId="Style10">
    <w:name w:val="Style10"/>
    <w:basedOn w:val="prastasis"/>
    <w:pPr>
      <w:widowControl w:val="0"/>
      <w:suppressAutoHyphens/>
      <w:autoSpaceDE w:val="0"/>
      <w:spacing w:line="276" w:lineRule="exact"/>
      <w:ind w:firstLine="734"/>
    </w:pPr>
    <w:rPr>
      <w:rFonts w:ascii="Verdana" w:hAnsi="Verdana"/>
      <w:sz w:val="24"/>
      <w:szCs w:val="24"/>
      <w:lang w:val="lt-LT" w:eastAsia="lt-LT"/>
    </w:rPr>
  </w:style>
  <w:style w:type="character" w:customStyle="1" w:styleId="FontStyle52">
    <w:name w:val="Font Style52"/>
    <w:rPr>
      <w:rFonts w:ascii="Times New Roman" w:hAnsi="Times New Roman"/>
      <w:sz w:val="22"/>
    </w:rPr>
  </w:style>
  <w:style w:type="character" w:customStyle="1" w:styleId="Pagrindinistekstas0">
    <w:name w:val="Pagrindinis tekstas_"/>
    <w:rPr>
      <w:rFonts w:cs="Times New Roman"/>
      <w:sz w:val="23"/>
      <w:szCs w:val="23"/>
      <w:shd w:val="clear" w:color="auto" w:fill="FFFFFF"/>
    </w:rPr>
  </w:style>
  <w:style w:type="paragraph" w:customStyle="1" w:styleId="Pagrindinistekstas14">
    <w:name w:val="Pagrindinis tekstas14"/>
    <w:basedOn w:val="prastasis"/>
    <w:pPr>
      <w:shd w:val="clear" w:color="auto" w:fill="FFFFFF"/>
      <w:suppressAutoHyphens/>
      <w:spacing w:before="60" w:after="600" w:line="317" w:lineRule="exact"/>
      <w:ind w:hanging="580"/>
    </w:pPr>
    <w:rPr>
      <w:rFonts w:ascii="Calibri" w:eastAsia="Calibri" w:hAnsi="Calibri"/>
      <w:sz w:val="23"/>
      <w:szCs w:val="23"/>
      <w:lang w:val="lt-LT"/>
    </w:rPr>
  </w:style>
  <w:style w:type="character" w:customStyle="1" w:styleId="Pagrindinistekstas5">
    <w:name w:val="Pagrindinis tekstas (5)_"/>
    <w:rPr>
      <w:rFonts w:cs="Times New Roman"/>
      <w:sz w:val="23"/>
      <w:szCs w:val="23"/>
      <w:shd w:val="clear" w:color="auto" w:fill="FFFFFF"/>
    </w:rPr>
  </w:style>
  <w:style w:type="paragraph" w:customStyle="1" w:styleId="Pagrindinistekstas50">
    <w:name w:val="Pagrindinis tekstas (5)"/>
    <w:basedOn w:val="prastasis"/>
    <w:pPr>
      <w:shd w:val="clear" w:color="auto" w:fill="FFFFFF"/>
      <w:suppressAutoHyphens/>
      <w:spacing w:line="274" w:lineRule="exact"/>
    </w:pPr>
    <w:rPr>
      <w:rFonts w:ascii="Calibri" w:eastAsia="Calibri" w:hAnsi="Calibri"/>
      <w:sz w:val="23"/>
      <w:szCs w:val="23"/>
      <w:lang w:val="lt-LT"/>
    </w:rPr>
  </w:style>
  <w:style w:type="character" w:customStyle="1" w:styleId="Pagrindinistekstas3">
    <w:name w:val="Pagrindinis tekstas (3)_"/>
    <w:rPr>
      <w:rFonts w:cs="Times New Roman"/>
      <w:sz w:val="23"/>
      <w:szCs w:val="23"/>
      <w:shd w:val="clear" w:color="auto" w:fill="FFFFFF"/>
    </w:rPr>
  </w:style>
  <w:style w:type="paragraph" w:customStyle="1" w:styleId="Pagrindinistekstas30">
    <w:name w:val="Pagrindinis tekstas (3)"/>
    <w:basedOn w:val="prastasis"/>
    <w:pPr>
      <w:shd w:val="clear" w:color="auto" w:fill="FFFFFF"/>
      <w:suppressAutoHyphens/>
      <w:spacing w:line="274" w:lineRule="exact"/>
    </w:pPr>
    <w:rPr>
      <w:rFonts w:ascii="Calibri" w:eastAsia="Calibri" w:hAnsi="Calibri"/>
      <w:sz w:val="23"/>
      <w:szCs w:val="23"/>
      <w:lang w:val="lt-LT"/>
    </w:rPr>
  </w:style>
  <w:style w:type="character" w:customStyle="1" w:styleId="Lentelsuraas5">
    <w:name w:val="Lentelės užrašas (5)_"/>
    <w:rPr>
      <w:rFonts w:cs="Times New Roman"/>
      <w:sz w:val="19"/>
      <w:szCs w:val="19"/>
      <w:shd w:val="clear" w:color="auto" w:fill="FFFFFF"/>
    </w:rPr>
  </w:style>
  <w:style w:type="paragraph" w:customStyle="1" w:styleId="Lentelsuraas50">
    <w:name w:val="Lentelės užrašas (5)"/>
    <w:basedOn w:val="prastasis"/>
    <w:pPr>
      <w:shd w:val="clear" w:color="auto" w:fill="FFFFFF"/>
      <w:suppressAutoHyphens/>
      <w:spacing w:line="230" w:lineRule="exact"/>
    </w:pPr>
    <w:rPr>
      <w:rFonts w:ascii="Calibri" w:eastAsia="Calibri" w:hAnsi="Calibri"/>
      <w:sz w:val="19"/>
      <w:szCs w:val="19"/>
      <w:lang w:val="lt-LT"/>
    </w:rPr>
  </w:style>
  <w:style w:type="character" w:customStyle="1" w:styleId="SraopastraipaDiagrama">
    <w:name w:val="Sąrašo pastraipa Diagrama"/>
    <w:rPr>
      <w:rFonts w:ascii="Times New Roman" w:eastAsia="Times New Roman" w:hAnsi="Times New Roman" w:cs="Times New Roman"/>
      <w:sz w:val="20"/>
      <w:szCs w:val="20"/>
      <w:lang w:eastAsia="lt-LT"/>
    </w:rPr>
  </w:style>
  <w:style w:type="paragraph" w:customStyle="1" w:styleId="Style1">
    <w:name w:val="Style1"/>
    <w:basedOn w:val="prastasis"/>
    <w:pPr>
      <w:widowControl w:val="0"/>
      <w:suppressAutoHyphens/>
      <w:autoSpaceDE w:val="0"/>
      <w:spacing w:line="679" w:lineRule="exact"/>
      <w:jc w:val="center"/>
    </w:pPr>
    <w:rPr>
      <w:rFonts w:ascii="Verdana" w:hAnsi="Verdana"/>
      <w:sz w:val="24"/>
      <w:szCs w:val="24"/>
      <w:lang w:val="lt-LT" w:eastAsia="lt-LT"/>
    </w:rPr>
  </w:style>
  <w:style w:type="character" w:customStyle="1" w:styleId="Heading2Char1">
    <w:name w:val="Heading 2 Char1"/>
    <w:rPr>
      <w:rFonts w:ascii="Calibri Light" w:hAnsi="Calibri Light" w:cs="Times New Roman"/>
      <w:b/>
      <w:bCs/>
      <w:i/>
      <w:iCs/>
      <w:sz w:val="28"/>
      <w:szCs w:val="28"/>
      <w:lang w:val="en-US" w:eastAsia="en-US"/>
    </w:rPr>
  </w:style>
  <w:style w:type="character" w:customStyle="1" w:styleId="Heading4Char1">
    <w:name w:val="Heading 4 Char1"/>
    <w:rPr>
      <w:rFonts w:cs="Times New Roman"/>
      <w:b/>
      <w:bCs/>
      <w:sz w:val="28"/>
      <w:szCs w:val="28"/>
      <w:lang w:val="en-US" w:eastAsia="en-US"/>
    </w:rPr>
  </w:style>
  <w:style w:type="character" w:customStyle="1" w:styleId="Heading1Char1">
    <w:name w:val="Heading 1 Char1"/>
    <w:rPr>
      <w:rFonts w:ascii="Calibri Light" w:hAnsi="Calibri Light" w:cs="Times New Roman"/>
      <w:b/>
      <w:bCs/>
      <w:kern w:val="3"/>
      <w:sz w:val="32"/>
      <w:szCs w:val="32"/>
      <w:lang w:val="en-US" w:eastAsia="en-US"/>
    </w:rPr>
  </w:style>
  <w:style w:type="paragraph" w:customStyle="1" w:styleId="Style9">
    <w:name w:val="Style9"/>
    <w:basedOn w:val="prastasis"/>
    <w:pPr>
      <w:widowControl w:val="0"/>
      <w:suppressAutoHyphens/>
      <w:autoSpaceDE w:val="0"/>
    </w:pPr>
    <w:rPr>
      <w:rFonts w:ascii="Verdana" w:hAnsi="Verdana"/>
      <w:sz w:val="24"/>
      <w:szCs w:val="24"/>
      <w:lang w:val="lt-LT" w:eastAsia="lt-LT"/>
    </w:rPr>
  </w:style>
  <w:style w:type="paragraph" w:customStyle="1" w:styleId="Style14">
    <w:name w:val="Style14"/>
    <w:basedOn w:val="prastasis"/>
    <w:pPr>
      <w:widowControl w:val="0"/>
      <w:suppressAutoHyphens/>
      <w:autoSpaceDE w:val="0"/>
      <w:spacing w:line="274" w:lineRule="exact"/>
      <w:ind w:firstLine="720"/>
    </w:pPr>
    <w:rPr>
      <w:rFonts w:ascii="Verdana" w:hAnsi="Verdana"/>
      <w:sz w:val="24"/>
      <w:szCs w:val="24"/>
      <w:lang w:val="lt-LT" w:eastAsia="lt-LT"/>
    </w:rPr>
  </w:style>
  <w:style w:type="paragraph" w:customStyle="1" w:styleId="Style15">
    <w:name w:val="Style15"/>
    <w:basedOn w:val="prastasis"/>
    <w:pPr>
      <w:widowControl w:val="0"/>
      <w:suppressAutoHyphens/>
      <w:autoSpaceDE w:val="0"/>
      <w:spacing w:line="274" w:lineRule="exact"/>
      <w:jc w:val="right"/>
    </w:pPr>
    <w:rPr>
      <w:rFonts w:ascii="Verdana" w:hAnsi="Verdana"/>
      <w:sz w:val="24"/>
      <w:szCs w:val="24"/>
      <w:lang w:val="lt-LT" w:eastAsia="lt-LT"/>
    </w:rPr>
  </w:style>
  <w:style w:type="paragraph" w:customStyle="1" w:styleId="Style20">
    <w:name w:val="Style20"/>
    <w:basedOn w:val="prastasis"/>
    <w:pPr>
      <w:widowControl w:val="0"/>
      <w:suppressAutoHyphens/>
      <w:autoSpaceDE w:val="0"/>
    </w:pPr>
    <w:rPr>
      <w:rFonts w:ascii="Verdana" w:hAnsi="Verdana"/>
      <w:sz w:val="24"/>
      <w:szCs w:val="24"/>
      <w:lang w:val="lt-LT" w:eastAsia="lt-LT"/>
    </w:rPr>
  </w:style>
  <w:style w:type="paragraph" w:customStyle="1" w:styleId="Style16">
    <w:name w:val="Style16"/>
    <w:basedOn w:val="prastasis"/>
    <w:pPr>
      <w:widowControl w:val="0"/>
      <w:suppressAutoHyphens/>
      <w:autoSpaceDE w:val="0"/>
      <w:spacing w:line="275" w:lineRule="exact"/>
      <w:ind w:firstLine="566"/>
    </w:pPr>
    <w:rPr>
      <w:rFonts w:ascii="Verdana" w:hAnsi="Verdana"/>
      <w:sz w:val="24"/>
      <w:szCs w:val="24"/>
      <w:lang w:val="lt-LT" w:eastAsia="lt-LT"/>
    </w:rPr>
  </w:style>
  <w:style w:type="paragraph" w:customStyle="1" w:styleId="Style11">
    <w:name w:val="Style11"/>
    <w:basedOn w:val="prastasis"/>
    <w:pPr>
      <w:widowControl w:val="0"/>
      <w:suppressAutoHyphens/>
      <w:autoSpaceDE w:val="0"/>
      <w:spacing w:line="274" w:lineRule="exact"/>
      <w:ind w:firstLine="864"/>
    </w:pPr>
    <w:rPr>
      <w:rFonts w:ascii="Verdana" w:hAnsi="Verdana"/>
      <w:sz w:val="24"/>
      <w:szCs w:val="24"/>
      <w:lang w:val="lt-LT" w:eastAsia="lt-LT"/>
    </w:rPr>
  </w:style>
  <w:style w:type="paragraph" w:customStyle="1" w:styleId="Style18">
    <w:name w:val="Style18"/>
    <w:basedOn w:val="prastasis"/>
    <w:pPr>
      <w:widowControl w:val="0"/>
      <w:suppressAutoHyphens/>
      <w:autoSpaceDE w:val="0"/>
      <w:spacing w:line="274" w:lineRule="exact"/>
      <w:ind w:hanging="1397"/>
    </w:pPr>
    <w:rPr>
      <w:rFonts w:ascii="Verdana" w:hAnsi="Verdana"/>
      <w:sz w:val="24"/>
      <w:szCs w:val="24"/>
      <w:lang w:val="lt-LT" w:eastAsia="lt-LT"/>
    </w:rPr>
  </w:style>
  <w:style w:type="paragraph" w:customStyle="1" w:styleId="Style34">
    <w:name w:val="Style34"/>
    <w:basedOn w:val="prastasis"/>
    <w:pPr>
      <w:widowControl w:val="0"/>
      <w:suppressAutoHyphens/>
      <w:autoSpaceDE w:val="0"/>
      <w:spacing w:line="274" w:lineRule="exact"/>
      <w:ind w:firstLine="590"/>
    </w:pPr>
    <w:rPr>
      <w:rFonts w:ascii="Verdana" w:hAnsi="Verdana"/>
      <w:sz w:val="24"/>
      <w:szCs w:val="24"/>
      <w:lang w:val="lt-LT" w:eastAsia="lt-LT"/>
    </w:rPr>
  </w:style>
  <w:style w:type="paragraph" w:customStyle="1" w:styleId="Style31">
    <w:name w:val="Style31"/>
    <w:basedOn w:val="prastasis"/>
    <w:pPr>
      <w:widowControl w:val="0"/>
      <w:suppressAutoHyphens/>
      <w:autoSpaceDE w:val="0"/>
      <w:spacing w:line="274" w:lineRule="exact"/>
      <w:ind w:hanging="509"/>
    </w:pPr>
    <w:rPr>
      <w:rFonts w:ascii="Verdana" w:hAnsi="Verdana"/>
      <w:sz w:val="24"/>
      <w:szCs w:val="24"/>
      <w:lang w:val="lt-LT" w:eastAsia="lt-LT"/>
    </w:rPr>
  </w:style>
  <w:style w:type="paragraph" w:customStyle="1" w:styleId="Style19">
    <w:name w:val="Style19"/>
    <w:basedOn w:val="prastasis"/>
    <w:pPr>
      <w:widowControl w:val="0"/>
      <w:suppressAutoHyphens/>
      <w:autoSpaceDE w:val="0"/>
      <w:spacing w:line="269" w:lineRule="exact"/>
      <w:ind w:hanging="1858"/>
    </w:pPr>
    <w:rPr>
      <w:rFonts w:ascii="Verdana" w:hAnsi="Verdana"/>
      <w:sz w:val="24"/>
      <w:szCs w:val="24"/>
      <w:lang w:val="lt-LT" w:eastAsia="lt-LT"/>
    </w:rPr>
  </w:style>
  <w:style w:type="paragraph" w:customStyle="1" w:styleId="Style12">
    <w:name w:val="Style12"/>
    <w:basedOn w:val="prastasis"/>
    <w:pPr>
      <w:widowControl w:val="0"/>
      <w:suppressAutoHyphens/>
      <w:autoSpaceDE w:val="0"/>
      <w:spacing w:line="274" w:lineRule="exact"/>
    </w:pPr>
    <w:rPr>
      <w:rFonts w:ascii="Verdana" w:hAnsi="Verdana"/>
      <w:sz w:val="24"/>
      <w:szCs w:val="24"/>
      <w:lang w:val="lt-LT" w:eastAsia="lt-LT"/>
    </w:rPr>
  </w:style>
  <w:style w:type="character" w:customStyle="1" w:styleId="FontStyle48">
    <w:name w:val="Font Style48"/>
    <w:rPr>
      <w:rFonts w:ascii="Times New Roman" w:hAnsi="Times New Roman"/>
      <w:sz w:val="20"/>
    </w:rPr>
  </w:style>
  <w:style w:type="paragraph" w:customStyle="1" w:styleId="Style32">
    <w:name w:val="Style32"/>
    <w:basedOn w:val="prastasis"/>
    <w:pPr>
      <w:widowControl w:val="0"/>
      <w:suppressAutoHyphens/>
      <w:autoSpaceDE w:val="0"/>
    </w:pPr>
    <w:rPr>
      <w:rFonts w:ascii="Verdana" w:hAnsi="Verdana"/>
      <w:sz w:val="24"/>
      <w:szCs w:val="24"/>
      <w:lang w:val="lt-LT" w:eastAsia="lt-LT"/>
    </w:rPr>
  </w:style>
  <w:style w:type="paragraph" w:customStyle="1" w:styleId="Style13">
    <w:name w:val="Style13"/>
    <w:basedOn w:val="prastasis"/>
    <w:pPr>
      <w:widowControl w:val="0"/>
      <w:suppressAutoHyphens/>
      <w:autoSpaceDE w:val="0"/>
      <w:spacing w:line="278" w:lineRule="exact"/>
      <w:jc w:val="center"/>
    </w:pPr>
    <w:rPr>
      <w:rFonts w:ascii="Verdana" w:hAnsi="Verdana"/>
      <w:sz w:val="24"/>
      <w:szCs w:val="24"/>
      <w:lang w:val="lt-LT" w:eastAsia="lt-LT"/>
    </w:rPr>
  </w:style>
  <w:style w:type="paragraph" w:customStyle="1" w:styleId="Style17">
    <w:name w:val="Style17"/>
    <w:basedOn w:val="prastasis"/>
    <w:pPr>
      <w:widowControl w:val="0"/>
      <w:suppressAutoHyphens/>
      <w:autoSpaceDE w:val="0"/>
      <w:spacing w:line="276" w:lineRule="exact"/>
    </w:pPr>
    <w:rPr>
      <w:rFonts w:ascii="Verdana" w:hAnsi="Verdana"/>
      <w:sz w:val="24"/>
      <w:szCs w:val="24"/>
      <w:lang w:val="lt-LT" w:eastAsia="lt-LT"/>
    </w:rPr>
  </w:style>
  <w:style w:type="paragraph" w:customStyle="1" w:styleId="Style24">
    <w:name w:val="Style24"/>
    <w:basedOn w:val="prastasis"/>
    <w:pPr>
      <w:widowControl w:val="0"/>
      <w:suppressAutoHyphens/>
      <w:autoSpaceDE w:val="0"/>
    </w:pPr>
    <w:rPr>
      <w:rFonts w:ascii="Verdana" w:hAnsi="Verdana"/>
      <w:sz w:val="24"/>
      <w:szCs w:val="24"/>
      <w:lang w:val="lt-LT" w:eastAsia="lt-LT"/>
    </w:rPr>
  </w:style>
  <w:style w:type="paragraph" w:customStyle="1" w:styleId="Style7">
    <w:name w:val="Style7"/>
    <w:basedOn w:val="prastasis"/>
    <w:pPr>
      <w:widowControl w:val="0"/>
      <w:suppressAutoHyphens/>
      <w:autoSpaceDE w:val="0"/>
      <w:spacing w:line="278" w:lineRule="exact"/>
    </w:pPr>
    <w:rPr>
      <w:rFonts w:ascii="Verdana" w:hAnsi="Verdana"/>
      <w:sz w:val="24"/>
      <w:szCs w:val="24"/>
      <w:lang w:val="lt-LT" w:eastAsia="lt-LT"/>
    </w:rPr>
  </w:style>
  <w:style w:type="character" w:customStyle="1" w:styleId="FontStyle59">
    <w:name w:val="Font Style59"/>
    <w:rPr>
      <w:rFonts w:ascii="Times New Roman" w:hAnsi="Times New Roman"/>
      <w:sz w:val="22"/>
    </w:rPr>
  </w:style>
  <w:style w:type="paragraph" w:customStyle="1" w:styleId="Style30">
    <w:name w:val="Style30"/>
    <w:basedOn w:val="prastasis"/>
    <w:pPr>
      <w:widowControl w:val="0"/>
      <w:suppressAutoHyphens/>
      <w:autoSpaceDE w:val="0"/>
      <w:spacing w:line="278" w:lineRule="exact"/>
      <w:ind w:firstLine="566"/>
    </w:pPr>
    <w:rPr>
      <w:rFonts w:ascii="Verdana" w:hAnsi="Verdana"/>
      <w:sz w:val="24"/>
      <w:szCs w:val="24"/>
      <w:lang w:val="lt-LT" w:eastAsia="lt-LT"/>
    </w:rPr>
  </w:style>
  <w:style w:type="character" w:customStyle="1" w:styleId="FontStyle58">
    <w:name w:val="Font Style58"/>
    <w:rPr>
      <w:rFonts w:ascii="Times New Roman" w:hAnsi="Times New Roman"/>
      <w:b/>
      <w:sz w:val="22"/>
    </w:rPr>
  </w:style>
  <w:style w:type="paragraph" w:customStyle="1" w:styleId="Style27">
    <w:name w:val="Style27"/>
    <w:basedOn w:val="prastasis"/>
    <w:pPr>
      <w:widowControl w:val="0"/>
      <w:suppressAutoHyphens/>
      <w:autoSpaceDE w:val="0"/>
      <w:spacing w:line="276" w:lineRule="exact"/>
    </w:pPr>
    <w:rPr>
      <w:rFonts w:ascii="Verdana" w:hAnsi="Verdana"/>
      <w:sz w:val="24"/>
      <w:szCs w:val="24"/>
      <w:lang w:val="lt-LT" w:eastAsia="lt-LT"/>
    </w:rPr>
  </w:style>
  <w:style w:type="paragraph" w:customStyle="1" w:styleId="Style29">
    <w:name w:val="Style29"/>
    <w:basedOn w:val="prastasis"/>
    <w:pPr>
      <w:widowControl w:val="0"/>
      <w:suppressAutoHyphens/>
      <w:autoSpaceDE w:val="0"/>
      <w:spacing w:line="278" w:lineRule="exact"/>
    </w:pPr>
    <w:rPr>
      <w:rFonts w:ascii="Verdana" w:hAnsi="Verdana"/>
      <w:sz w:val="24"/>
      <w:szCs w:val="24"/>
      <w:lang w:val="lt-LT" w:eastAsia="lt-LT"/>
    </w:rPr>
  </w:style>
  <w:style w:type="paragraph" w:styleId="Turinioantrat">
    <w:name w:val="TOC Heading"/>
    <w:basedOn w:val="Antrat1"/>
    <w:next w:val="prastasis"/>
    <w:pPr>
      <w:keepLines/>
      <w:spacing w:before="240"/>
      <w:ind w:left="0" w:firstLine="0"/>
    </w:pPr>
    <w:rPr>
      <w:rFonts w:ascii="Calibri Light" w:hAnsi="Calibri Light"/>
      <w:b w:val="0"/>
      <w:color w:val="2E74B5"/>
      <w:szCs w:val="32"/>
      <w:lang w:val="en-US"/>
    </w:rPr>
  </w:style>
  <w:style w:type="paragraph" w:styleId="Turinys1">
    <w:name w:val="toc 1"/>
    <w:basedOn w:val="prastasis"/>
    <w:next w:val="prastasis"/>
    <w:autoRedefine/>
    <w:pPr>
      <w:suppressAutoHyphens/>
    </w:pPr>
    <w:rPr>
      <w:rFonts w:ascii="Calibri" w:hAnsi="Calibri"/>
      <w:sz w:val="22"/>
      <w:szCs w:val="22"/>
      <w:lang w:val="en-US"/>
    </w:rPr>
  </w:style>
  <w:style w:type="character" w:customStyle="1" w:styleId="HeaderChar1">
    <w:name w:val="Header Char1"/>
    <w:rPr>
      <w:rFonts w:cs="Times New Roman"/>
      <w:lang w:val="en-US" w:eastAsia="en-US"/>
    </w:rPr>
  </w:style>
  <w:style w:type="character" w:customStyle="1" w:styleId="BalloonTextChar1">
    <w:name w:val="Balloon Text Char1"/>
    <w:rPr>
      <w:rFonts w:ascii="Arial" w:hAnsi="Arial" w:cs="Arial"/>
      <w:sz w:val="18"/>
      <w:szCs w:val="18"/>
      <w:lang w:val="en-US" w:eastAsia="en-US"/>
    </w:rPr>
  </w:style>
  <w:style w:type="character" w:customStyle="1" w:styleId="FooterChar1">
    <w:name w:val="Footer Char1"/>
    <w:rPr>
      <w:rFonts w:cs="Times New Roman"/>
      <w:lang w:val="en-US" w:eastAsia="en-US"/>
    </w:rPr>
  </w:style>
  <w:style w:type="character" w:customStyle="1" w:styleId="CommentTextChar1">
    <w:name w:val="Comment Text Char1"/>
    <w:rPr>
      <w:rFonts w:cs="Times New Roman"/>
      <w:sz w:val="20"/>
      <w:szCs w:val="20"/>
      <w:lang w:val="en-US" w:eastAsia="en-US"/>
    </w:rPr>
  </w:style>
  <w:style w:type="character" w:customStyle="1" w:styleId="CommentSubjectChar1">
    <w:name w:val="Comment Subject Char1"/>
    <w:rPr>
      <w:rFonts w:cs="Times New Roman"/>
      <w:b/>
      <w:bCs/>
      <w:sz w:val="20"/>
      <w:szCs w:val="20"/>
      <w:lang w:val="en-US" w:eastAsia="en-US"/>
    </w:rPr>
  </w:style>
  <w:style w:type="character" w:styleId="Emfaz">
    <w:name w:val="Emphasis"/>
    <w:rPr>
      <w:rFonts w:cs="Times New Roman"/>
      <w:i/>
    </w:rPr>
  </w:style>
  <w:style w:type="paragraph" w:styleId="Sraassuenkleliais">
    <w:name w:val="List Bullet"/>
    <w:basedOn w:val="Pagrindinistekstas"/>
    <w:pPr>
      <w:spacing w:after="270" w:line="270" w:lineRule="atLeast"/>
      <w:ind w:left="425" w:hanging="425"/>
      <w:jc w:val="left"/>
    </w:pPr>
    <w:rPr>
      <w:sz w:val="23"/>
      <w:lang w:val="en-GB" w:eastAsia="da-DK"/>
    </w:rPr>
  </w:style>
  <w:style w:type="paragraph" w:styleId="Betarp">
    <w:name w:val="No Spacing"/>
    <w:pPr>
      <w:suppressAutoHyphens/>
      <w:ind w:firstLine="851"/>
      <w:jc w:val="both"/>
    </w:pPr>
    <w:rPr>
      <w:rFonts w:eastAsia="Times New Roman"/>
      <w:sz w:val="22"/>
      <w:szCs w:val="22"/>
      <w:lang w:val="en-US" w:eastAsia="en-US"/>
    </w:rPr>
  </w:style>
  <w:style w:type="character" w:styleId="Grietas">
    <w:name w:val="Strong"/>
    <w:rPr>
      <w:rFonts w:cs="Times New Roman"/>
      <w:b/>
    </w:rPr>
  </w:style>
  <w:style w:type="paragraph" w:styleId="Pataisymai">
    <w:name w:val="Revision"/>
    <w:pPr>
      <w:suppressAutoHyphens/>
      <w:ind w:firstLine="851"/>
      <w:jc w:val="both"/>
    </w:pPr>
    <w:rPr>
      <w:rFonts w:eastAsia="Times New Roman"/>
      <w:sz w:val="22"/>
      <w:szCs w:val="22"/>
      <w:lang w:val="en-US" w:eastAsia="en-US"/>
    </w:rPr>
  </w:style>
  <w:style w:type="character" w:customStyle="1" w:styleId="normalchar1">
    <w:name w:val="normal__char1"/>
    <w:rPr>
      <w:rFonts w:ascii="Verdana" w:hAnsi="Verdana"/>
      <w:sz w:val="24"/>
      <w:szCs w:val="24"/>
    </w:rPr>
  </w:style>
  <w:style w:type="paragraph" w:customStyle="1" w:styleId="Tvarkospapunktis">
    <w:name w:val="Tvarkos papunktis"/>
    <w:basedOn w:val="prastasis"/>
    <w:pPr>
      <w:suppressAutoHyphens/>
      <w:ind w:left="1490"/>
    </w:pPr>
    <w:rPr>
      <w:sz w:val="24"/>
      <w:szCs w:val="24"/>
      <w:lang w:val="lt-LT" w:eastAsia="lt-LT"/>
    </w:rPr>
  </w:style>
  <w:style w:type="paragraph" w:customStyle="1" w:styleId="Tvarkostekstas">
    <w:name w:val="Tvarkos tekstas"/>
    <w:basedOn w:val="prastasis"/>
    <w:pPr>
      <w:numPr>
        <w:numId w:val="1"/>
      </w:numPr>
      <w:tabs>
        <w:tab w:val="left" w:pos="5138"/>
      </w:tabs>
      <w:suppressAutoHyphens/>
    </w:pPr>
    <w:rPr>
      <w:sz w:val="24"/>
      <w:szCs w:val="24"/>
      <w:lang w:val="lt-LT" w:eastAsia="lt-LT"/>
    </w:rPr>
  </w:style>
  <w:style w:type="character" w:customStyle="1" w:styleId="BodyTextChar1">
    <w:name w:val="Body Text Char1"/>
    <w:basedOn w:val="Numatytasispastraiposriftas"/>
  </w:style>
  <w:style w:type="character" w:customStyle="1" w:styleId="Bodytext7">
    <w:name w:val="Body text (7)_"/>
    <w:rPr>
      <w:rFonts w:ascii="Times New Roman" w:eastAsia="Times New Roman" w:hAnsi="Times New Roman"/>
      <w:sz w:val="17"/>
      <w:szCs w:val="17"/>
      <w:shd w:val="clear" w:color="auto" w:fill="FFFFFF"/>
    </w:rPr>
  </w:style>
  <w:style w:type="character" w:customStyle="1" w:styleId="Bodytext6">
    <w:name w:val="Body text (6)_"/>
    <w:rPr>
      <w:rFonts w:ascii="Times New Roman" w:eastAsia="Times New Roman" w:hAnsi="Times New Roman"/>
      <w:sz w:val="15"/>
      <w:szCs w:val="15"/>
      <w:shd w:val="clear" w:color="auto" w:fill="FFFFFF"/>
    </w:rPr>
  </w:style>
  <w:style w:type="character" w:customStyle="1" w:styleId="Tablecaption2">
    <w:name w:val="Table caption (2)_"/>
    <w:rPr>
      <w:rFonts w:ascii="Times New Roman" w:eastAsia="Times New Roman" w:hAnsi="Times New Roman"/>
      <w:shd w:val="clear" w:color="auto" w:fill="FFFFFF"/>
    </w:rPr>
  </w:style>
  <w:style w:type="paragraph" w:customStyle="1" w:styleId="Bodytext70">
    <w:name w:val="Body text (7)"/>
    <w:basedOn w:val="prastasis"/>
    <w:pPr>
      <w:shd w:val="clear" w:color="auto" w:fill="FFFFFF"/>
      <w:spacing w:line="0" w:lineRule="atLeast"/>
    </w:pPr>
    <w:rPr>
      <w:sz w:val="17"/>
      <w:szCs w:val="17"/>
      <w:lang w:val="lt-LT" w:eastAsia="lt-LT"/>
    </w:rPr>
  </w:style>
  <w:style w:type="paragraph" w:customStyle="1" w:styleId="Bodytext60">
    <w:name w:val="Body text (6)"/>
    <w:basedOn w:val="prastasis"/>
    <w:pPr>
      <w:shd w:val="clear" w:color="auto" w:fill="FFFFFF"/>
      <w:spacing w:line="0" w:lineRule="atLeast"/>
    </w:pPr>
    <w:rPr>
      <w:sz w:val="15"/>
      <w:szCs w:val="15"/>
      <w:lang w:val="lt-LT" w:eastAsia="lt-LT"/>
    </w:rPr>
  </w:style>
  <w:style w:type="paragraph" w:customStyle="1" w:styleId="Tablecaption20">
    <w:name w:val="Table caption (2)"/>
    <w:basedOn w:val="prastasis"/>
    <w:pPr>
      <w:shd w:val="clear" w:color="auto" w:fill="FFFFFF"/>
      <w:spacing w:line="0" w:lineRule="atLeast"/>
    </w:pPr>
    <w:rPr>
      <w:lang w:val="lt-LT" w:eastAsia="lt-LT"/>
    </w:rPr>
  </w:style>
  <w:style w:type="character" w:customStyle="1" w:styleId="Bodytext">
    <w:name w:val="Body text_"/>
    <w:rPr>
      <w:rFonts w:ascii="Times New Roman" w:eastAsia="Times New Roman" w:hAnsi="Times New Roman"/>
      <w:sz w:val="22"/>
      <w:szCs w:val="22"/>
      <w:shd w:val="clear" w:color="auto" w:fill="FFFFFF"/>
    </w:rPr>
  </w:style>
  <w:style w:type="paragraph" w:customStyle="1" w:styleId="Pagrindinistekstas31">
    <w:name w:val="Pagrindinis tekstas3"/>
    <w:basedOn w:val="prastasis"/>
    <w:pPr>
      <w:shd w:val="clear" w:color="auto" w:fill="FFFFFF"/>
      <w:spacing w:after="600" w:line="0" w:lineRule="atLeast"/>
      <w:ind w:hanging="620"/>
    </w:pPr>
    <w:rPr>
      <w:sz w:val="22"/>
      <w:szCs w:val="22"/>
      <w:lang w:val="lt-LT" w:eastAsia="lt-LT"/>
    </w:rPr>
  </w:style>
  <w:style w:type="character" w:styleId="Neapdorotaspaminjimas">
    <w:name w:val="Unresolved Mention"/>
    <w:rPr>
      <w:color w:val="605E5C"/>
      <w:shd w:val="clear" w:color="auto" w:fill="E1DFDD"/>
    </w:rPr>
  </w:style>
  <w:style w:type="character" w:customStyle="1" w:styleId="normal-h">
    <w:name w:val="normal-h"/>
  </w:style>
  <w:style w:type="character" w:styleId="Rykinuoroda">
    <w:name w:val="Intense Reference"/>
    <w:rPr>
      <w:b/>
      <w:bCs/>
      <w:smallCaps/>
      <w:color w:val="5B9BD5"/>
      <w:spacing w:val="5"/>
    </w:rPr>
  </w:style>
  <w:style w:type="character" w:styleId="Nerykinuoroda">
    <w:name w:val="Subtle Reference"/>
    <w:rPr>
      <w:smallCaps/>
      <w:color w:val="5A5A5A"/>
    </w:rPr>
  </w:style>
  <w:style w:type="paragraph" w:customStyle="1" w:styleId="Sraopastraipa1">
    <w:name w:val="Sąrašo pastraipa1"/>
    <w:basedOn w:val="prastasis"/>
    <w:pPr>
      <w:suppressAutoHyphens/>
      <w:ind w:left="720"/>
    </w:pPr>
    <w:rPr>
      <w:rFonts w:eastAsia="Calibri"/>
      <w:kern w:val="3"/>
      <w:sz w:val="24"/>
      <w:szCs w:val="24"/>
      <w:lang w:val="lt-LT"/>
    </w:rPr>
  </w:style>
  <w:style w:type="character" w:customStyle="1" w:styleId="Numatytasispastraiposriftas1">
    <w:name w:val="Numatytasis pastraipos šriftas1"/>
  </w:style>
  <w:style w:type="paragraph" w:customStyle="1" w:styleId="prastasis1">
    <w:name w:val="Įprastasis1"/>
    <w:pPr>
      <w:suppressAutoHyphens/>
      <w:ind w:firstLine="851"/>
      <w:jc w:val="both"/>
    </w:pPr>
    <w:rPr>
      <w:rFonts w:ascii="Times New Roman" w:hAnsi="Times New Roman"/>
      <w:kern w:val="3"/>
      <w:sz w:val="24"/>
      <w:szCs w:val="24"/>
      <w:lang w:eastAsia="en-US"/>
    </w:rPr>
  </w:style>
  <w:style w:type="character" w:customStyle="1" w:styleId="table-value">
    <w:name w:val="table-value"/>
  </w:style>
  <w:style w:type="character" w:styleId="Nerykuspabraukimas">
    <w:name w:val="Subtle Emphasis"/>
    <w:rPr>
      <w:i/>
      <w:iCs/>
      <w:color w:val="404040"/>
    </w:rPr>
  </w:style>
  <w:style w:type="character" w:customStyle="1" w:styleId="Bodytext2">
    <w:name w:val="Body text (2)_"/>
    <w:basedOn w:val="Numatytasispastraiposriftas"/>
    <w:rPr>
      <w:rFonts w:ascii="Times New Roman" w:eastAsia="Times New Roman" w:hAnsi="Times New Roman"/>
      <w:sz w:val="22"/>
      <w:szCs w:val="22"/>
      <w:shd w:val="clear" w:color="auto" w:fill="FFFFFF"/>
    </w:rPr>
  </w:style>
  <w:style w:type="character" w:customStyle="1" w:styleId="Bodytext2115ptBold">
    <w:name w:val="Body text (2) + 11;5 pt;Bold"/>
    <w:basedOn w:val="Bodytext2"/>
    <w:rPr>
      <w:rFonts w:ascii="Times New Roman" w:eastAsia="Times New Roman" w:hAnsi="Times New Roman"/>
      <w:b/>
      <w:bCs/>
      <w:color w:val="000000"/>
      <w:spacing w:val="0"/>
      <w:w w:val="100"/>
      <w:position w:val="0"/>
      <w:sz w:val="23"/>
      <w:szCs w:val="23"/>
      <w:shd w:val="clear" w:color="auto" w:fill="FFFFFF"/>
      <w:vertAlign w:val="baseline"/>
      <w:lang w:val="lt-LT" w:eastAsia="lt-LT" w:bidi="lt-LT"/>
    </w:rPr>
  </w:style>
  <w:style w:type="paragraph" w:customStyle="1" w:styleId="Bodytext20">
    <w:name w:val="Body text (2)"/>
    <w:basedOn w:val="prastasis"/>
    <w:pPr>
      <w:widowControl w:val="0"/>
      <w:shd w:val="clear" w:color="auto" w:fill="FFFFFF"/>
      <w:spacing w:after="820" w:line="278" w:lineRule="exact"/>
      <w:ind w:hanging="1280"/>
      <w:jc w:val="left"/>
    </w:pPr>
    <w:rPr>
      <w:sz w:val="22"/>
      <w:szCs w:val="22"/>
      <w:lang w:val="lt-LT" w:eastAsia="lt-LT"/>
    </w:rPr>
  </w:style>
  <w:style w:type="numbering" w:customStyle="1" w:styleId="LFO13">
    <w:name w:val="LFO13"/>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8082">
      <w:bodyDiv w:val="1"/>
      <w:marLeft w:val="0"/>
      <w:marRight w:val="0"/>
      <w:marTop w:val="0"/>
      <w:marBottom w:val="0"/>
      <w:divBdr>
        <w:top w:val="none" w:sz="0" w:space="0" w:color="auto"/>
        <w:left w:val="none" w:sz="0" w:space="0" w:color="auto"/>
        <w:bottom w:val="none" w:sz="0" w:space="0" w:color="auto"/>
        <w:right w:val="none" w:sz="0" w:space="0" w:color="auto"/>
      </w:divBdr>
    </w:div>
    <w:div w:id="205731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aliasistaska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atc.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mtosateit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63300</Words>
  <Characters>36081</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dc:creator>
  <dc:description/>
  <cp:lastModifiedBy>ARATCMS 2013</cp:lastModifiedBy>
  <cp:revision>2</cp:revision>
  <cp:lastPrinted>2023-08-30T12:58:00Z</cp:lastPrinted>
  <dcterms:created xsi:type="dcterms:W3CDTF">2024-07-29T13:01:00Z</dcterms:created>
  <dcterms:modified xsi:type="dcterms:W3CDTF">2024-07-29T13:01:00Z</dcterms:modified>
</cp:coreProperties>
</file>