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141CF" w14:textId="77777777" w:rsidR="00064374" w:rsidRDefault="00064374" w:rsidP="00064374">
      <w:pPr>
        <w:spacing w:before="40" w:after="40" w:line="240" w:lineRule="auto"/>
        <w:jc w:val="right"/>
        <w:rPr>
          <w:rFonts w:ascii="Arial" w:eastAsia="Arial" w:hAnsi="Arial" w:cs="Arial"/>
          <w:b/>
          <w:sz w:val="18"/>
          <w:szCs w:val="18"/>
          <w:lang w:val="lt-LT"/>
        </w:rPr>
      </w:pPr>
      <w:bookmarkStart w:id="0" w:name="_Hlk173152221"/>
      <w:r w:rsidRPr="00885BB7">
        <w:rPr>
          <w:rFonts w:ascii="Arial" w:eastAsia="Arial" w:hAnsi="Arial" w:cs="Arial"/>
          <w:b/>
          <w:sz w:val="18"/>
          <w:szCs w:val="18"/>
          <w:lang w:val="lt-LT"/>
        </w:rPr>
        <w:t xml:space="preserve">Priedas Nr. </w:t>
      </w:r>
      <w:r>
        <w:rPr>
          <w:rFonts w:ascii="Arial" w:eastAsia="Arial" w:hAnsi="Arial" w:cs="Arial"/>
          <w:b/>
          <w:sz w:val="18"/>
          <w:szCs w:val="18"/>
          <w:lang w:val="lt-LT"/>
        </w:rPr>
        <w:t>8</w:t>
      </w:r>
      <w:r w:rsidRPr="00885BB7">
        <w:rPr>
          <w:rFonts w:ascii="Arial" w:eastAsia="Arial" w:hAnsi="Arial" w:cs="Arial"/>
          <w:b/>
          <w:sz w:val="18"/>
          <w:szCs w:val="18"/>
          <w:lang w:val="lt-LT"/>
        </w:rPr>
        <w:t xml:space="preserve"> prie Sutarties Nr. PS </w:t>
      </w:r>
      <w:r w:rsidRPr="00064374">
        <w:rPr>
          <w:rFonts w:ascii="Arial" w:eastAsia="Arial" w:hAnsi="Arial" w:cs="Arial"/>
          <w:b/>
          <w:sz w:val="18"/>
          <w:szCs w:val="18"/>
          <w:lang w:val="lt-LT"/>
        </w:rPr>
        <w:t>2024-73</w:t>
      </w:r>
    </w:p>
    <w:bookmarkEnd w:id="0"/>
    <w:p w14:paraId="562682DB" w14:textId="77777777" w:rsidR="00064374" w:rsidRDefault="00064374" w:rsidP="00064374">
      <w:pPr>
        <w:spacing w:before="40" w:after="40" w:line="240" w:lineRule="auto"/>
        <w:jc w:val="right"/>
        <w:rPr>
          <w:rFonts w:ascii="Arial" w:eastAsia="Arial" w:hAnsi="Arial" w:cs="Arial"/>
          <w:b/>
          <w:sz w:val="18"/>
          <w:szCs w:val="18"/>
          <w:lang w:val="lt-LT"/>
        </w:rPr>
      </w:pPr>
    </w:p>
    <w:p w14:paraId="1E76FD01" w14:textId="77777777" w:rsidR="00064374" w:rsidRPr="00AF7560" w:rsidRDefault="00064374" w:rsidP="00064374">
      <w:pPr>
        <w:spacing w:before="40" w:after="40" w:line="240" w:lineRule="auto"/>
        <w:jc w:val="right"/>
        <w:rPr>
          <w:rFonts w:ascii="Arial" w:eastAsia="Arial" w:hAnsi="Arial" w:cs="Arial"/>
          <w:b/>
          <w:sz w:val="18"/>
          <w:szCs w:val="18"/>
          <w:lang w:val="lt-LT"/>
        </w:rPr>
      </w:pPr>
    </w:p>
    <w:p w14:paraId="55D4C2FD" w14:textId="77777777" w:rsidR="00064374" w:rsidRPr="00AF7560" w:rsidRDefault="00064374" w:rsidP="00064374">
      <w:pPr>
        <w:jc w:val="center"/>
        <w:rPr>
          <w:rFonts w:ascii="Arial" w:hAnsi="Arial" w:cs="Arial"/>
          <w:b/>
          <w:sz w:val="20"/>
          <w:szCs w:val="20"/>
        </w:rPr>
      </w:pPr>
      <w:r w:rsidRPr="00AF7560">
        <w:rPr>
          <w:rFonts w:ascii="Arial" w:hAnsi="Arial" w:cs="Arial"/>
          <w:b/>
          <w:sz w:val="20"/>
          <w:szCs w:val="20"/>
        </w:rPr>
        <w:t>SUBRANGOVŲ SĄRAŠO FORMA</w:t>
      </w:r>
    </w:p>
    <w:p w14:paraId="5E494384" w14:textId="77777777" w:rsidR="00064374" w:rsidRPr="00AF7560" w:rsidRDefault="00064374" w:rsidP="00064374">
      <w:pPr>
        <w:rPr>
          <w:rFonts w:ascii="Arial" w:hAnsi="Arial" w:cs="Arial"/>
          <w:sz w:val="18"/>
          <w:szCs w:val="18"/>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064374" w:rsidRPr="00AF7560" w14:paraId="490D8FF7" w14:textId="77777777" w:rsidTr="00622682">
        <w:trPr>
          <w:trHeight w:val="245"/>
        </w:trPr>
        <w:tc>
          <w:tcPr>
            <w:tcW w:w="4410" w:type="dxa"/>
            <w:vAlign w:val="center"/>
          </w:tcPr>
          <w:p w14:paraId="3BB01677"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SUTARTIES PAVADINIMAS</w:t>
            </w:r>
          </w:p>
        </w:tc>
        <w:tc>
          <w:tcPr>
            <w:tcW w:w="10716" w:type="dxa"/>
            <w:gridSpan w:val="3"/>
            <w:vAlign w:val="center"/>
          </w:tcPr>
          <w:p w14:paraId="6D5AA234" w14:textId="77777777" w:rsidR="00064374" w:rsidRPr="00AF7560" w:rsidRDefault="00064374" w:rsidP="00622682">
            <w:pPr>
              <w:spacing w:after="0" w:line="240" w:lineRule="auto"/>
              <w:rPr>
                <w:rFonts w:ascii="Arial" w:hAnsi="Arial" w:cs="Arial"/>
                <w:sz w:val="18"/>
                <w:szCs w:val="18"/>
                <w:lang w:val="lt-LT"/>
              </w:rPr>
            </w:pPr>
            <w:r w:rsidRPr="00AF7560">
              <w:rPr>
                <w:rFonts w:ascii="Arial" w:eastAsia="Arial" w:hAnsi="Arial" w:cs="Arial"/>
                <w:sz w:val="18"/>
                <w:szCs w:val="18"/>
                <w:lang w:val="lt-LT"/>
              </w:rPr>
              <w:t>INŽINERINIO STATINIO (STOGINĖS), JURGELIŠKIŲ K. 10, ŠIAULIŲ KAIMIŠKOJI SEN., ŠIAULIŲ R. SAV., STATYBOS DARBAI</w:t>
            </w:r>
          </w:p>
        </w:tc>
      </w:tr>
      <w:tr w:rsidR="00064374" w:rsidRPr="00AF7560" w14:paraId="18896FED" w14:textId="77777777" w:rsidTr="00622682">
        <w:trPr>
          <w:trHeight w:val="245"/>
        </w:trPr>
        <w:tc>
          <w:tcPr>
            <w:tcW w:w="4410" w:type="dxa"/>
            <w:vAlign w:val="center"/>
          </w:tcPr>
          <w:p w14:paraId="2858BFF0"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SUTARTIES DATA</w:t>
            </w:r>
          </w:p>
        </w:tc>
        <w:tc>
          <w:tcPr>
            <w:tcW w:w="3093" w:type="dxa"/>
            <w:vAlign w:val="center"/>
          </w:tcPr>
          <w:p w14:paraId="6FC81F6B" w14:textId="77777777"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2024 m. liepos 30 d.</w:t>
            </w:r>
          </w:p>
        </w:tc>
        <w:tc>
          <w:tcPr>
            <w:tcW w:w="3828" w:type="dxa"/>
            <w:vAlign w:val="center"/>
          </w:tcPr>
          <w:p w14:paraId="6B6A45C7"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SUTARTIES NR.</w:t>
            </w:r>
          </w:p>
        </w:tc>
        <w:tc>
          <w:tcPr>
            <w:tcW w:w="3795" w:type="dxa"/>
            <w:vAlign w:val="center"/>
          </w:tcPr>
          <w:p w14:paraId="6703D183" w14:textId="77777777"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 xml:space="preserve">PS </w:t>
            </w:r>
            <w:r w:rsidRPr="00064374">
              <w:rPr>
                <w:rFonts w:ascii="Arial" w:hAnsi="Arial" w:cs="Arial"/>
                <w:sz w:val="18"/>
                <w:szCs w:val="18"/>
                <w:lang w:val="lt-LT"/>
              </w:rPr>
              <w:t>2024-73</w:t>
            </w:r>
          </w:p>
        </w:tc>
      </w:tr>
      <w:tr w:rsidR="00064374" w:rsidRPr="00AF7560" w14:paraId="1C3EF761" w14:textId="77777777" w:rsidTr="00622682">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6B9788B3"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2F641E4F" w14:textId="35CED53C" w:rsidR="00064374" w:rsidRPr="00AF7560" w:rsidRDefault="002767CD" w:rsidP="00622682">
            <w:pPr>
              <w:spacing w:after="0" w:line="240" w:lineRule="auto"/>
              <w:rPr>
                <w:rFonts w:ascii="Arial" w:hAnsi="Arial" w:cs="Arial"/>
                <w:sz w:val="18"/>
                <w:szCs w:val="18"/>
                <w:highlight w:val="yellow"/>
                <w:lang w:val="lt-LT"/>
              </w:rPr>
            </w:pPr>
            <w:r w:rsidRPr="002767CD">
              <w:rPr>
                <w:rFonts w:ascii="Arial" w:hAnsi="Arial" w:cs="Arial"/>
                <w:sz w:val="18"/>
                <w:szCs w:val="18"/>
                <w:lang w:val="lt-LT"/>
              </w:rPr>
              <w:t>1</w:t>
            </w:r>
          </w:p>
        </w:tc>
        <w:tc>
          <w:tcPr>
            <w:tcW w:w="3828" w:type="dxa"/>
            <w:tcBorders>
              <w:top w:val="single" w:sz="4" w:space="0" w:color="000000"/>
              <w:left w:val="single" w:sz="4" w:space="0" w:color="000000"/>
              <w:bottom w:val="single" w:sz="4" w:space="0" w:color="000000"/>
              <w:right w:val="single" w:sz="4" w:space="0" w:color="000000"/>
            </w:tcBorders>
            <w:vAlign w:val="center"/>
          </w:tcPr>
          <w:p w14:paraId="2EEB8A1A"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1DD346" w14:textId="73BE8498"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2024 m. liepos</w:t>
            </w:r>
            <w:r w:rsidR="002767CD">
              <w:rPr>
                <w:rFonts w:ascii="Arial" w:hAnsi="Arial" w:cs="Arial"/>
                <w:sz w:val="18"/>
                <w:szCs w:val="18"/>
                <w:lang w:val="lt-LT"/>
              </w:rPr>
              <w:t xml:space="preserve"> 30 d.</w:t>
            </w:r>
          </w:p>
        </w:tc>
      </w:tr>
    </w:tbl>
    <w:p w14:paraId="36A4FAA3" w14:textId="77777777" w:rsidR="00064374" w:rsidRPr="00AF7560" w:rsidRDefault="00064374" w:rsidP="00064374">
      <w:pPr>
        <w:spacing w:after="0" w:line="240" w:lineRule="auto"/>
        <w:rPr>
          <w:rFonts w:ascii="Arial" w:hAnsi="Arial" w:cs="Arial"/>
          <w:sz w:val="18"/>
          <w:szCs w:val="18"/>
          <w:lang w:val="lt-LT"/>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064374" w:rsidRPr="00AF7560" w14:paraId="51702F24"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7230141B" w14:textId="77777777" w:rsidR="00064374" w:rsidRPr="00AF7560" w:rsidRDefault="00064374" w:rsidP="00622682">
            <w:pPr>
              <w:pBdr>
                <w:top w:val="nil"/>
                <w:left w:val="nil"/>
                <w:bottom w:val="nil"/>
                <w:right w:val="nil"/>
                <w:between w:val="nil"/>
              </w:pBdr>
              <w:spacing w:after="0" w:line="240" w:lineRule="auto"/>
              <w:rPr>
                <w:rFonts w:ascii="Arial" w:hAnsi="Arial" w:cs="Arial"/>
                <w:b/>
                <w:sz w:val="18"/>
                <w:szCs w:val="18"/>
                <w:lang w:val="lt-LT"/>
              </w:rPr>
            </w:pPr>
            <w:r w:rsidRPr="00AF7560">
              <w:rPr>
                <w:rFonts w:ascii="Arial" w:hAnsi="Arial" w:cs="Arial"/>
                <w:b/>
                <w:sz w:val="18"/>
                <w:szCs w:val="18"/>
                <w:lang w:val="lt-LT"/>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3980484B"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09624216"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198DFB7E"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Subrangovo atstovo vardas, pavardė, mob. telefonas, el. pašto adresas</w:t>
            </w:r>
            <w:r w:rsidRPr="00AF7560">
              <w:rPr>
                <w:rStyle w:val="FootnoteReference"/>
                <w:rFonts w:ascii="Arial" w:hAnsi="Arial" w:cs="Arial"/>
                <w:b/>
                <w:sz w:val="18"/>
                <w:szCs w:val="18"/>
                <w:lang w:val="lt-LT"/>
              </w:rPr>
              <w:footnoteReference w:id="1"/>
            </w:r>
          </w:p>
        </w:tc>
        <w:tc>
          <w:tcPr>
            <w:tcW w:w="3795" w:type="dxa"/>
            <w:tcBorders>
              <w:top w:val="single" w:sz="4" w:space="0" w:color="000000"/>
              <w:left w:val="single" w:sz="4" w:space="0" w:color="000000"/>
              <w:bottom w:val="single" w:sz="4" w:space="0" w:color="000000"/>
              <w:right w:val="single" w:sz="4" w:space="0" w:color="000000"/>
            </w:tcBorders>
            <w:vAlign w:val="center"/>
          </w:tcPr>
          <w:p w14:paraId="76F5DEC5"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Subrangovui perduodamų atlikti Darbų tikslus aprašymas</w:t>
            </w:r>
          </w:p>
        </w:tc>
      </w:tr>
      <w:tr w:rsidR="00064374" w:rsidRPr="00AF7560" w14:paraId="7A92F8A0" w14:textId="77777777" w:rsidTr="00622682">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57CD506B" w14:textId="77777777" w:rsidR="00064374" w:rsidRPr="00AF7560" w:rsidRDefault="00064374" w:rsidP="00622682">
            <w:pPr>
              <w:spacing w:after="0" w:line="240" w:lineRule="auto"/>
              <w:jc w:val="center"/>
              <w:rPr>
                <w:rFonts w:ascii="Arial" w:hAnsi="Arial" w:cs="Arial"/>
                <w:b/>
                <w:sz w:val="18"/>
                <w:szCs w:val="18"/>
                <w:lang w:val="lt-LT"/>
              </w:rPr>
            </w:pPr>
            <w:r w:rsidRPr="00AF7560">
              <w:rPr>
                <w:rFonts w:ascii="Arial" w:hAnsi="Arial" w:cs="Arial"/>
                <w:b/>
                <w:sz w:val="18"/>
                <w:szCs w:val="18"/>
                <w:lang w:val="lt-LT"/>
              </w:rPr>
              <w:t>Subrangovai, kurie yra Subjektai, kurių pajėgumais remiasi Rangovas</w:t>
            </w:r>
          </w:p>
        </w:tc>
      </w:tr>
      <w:tr w:rsidR="00064374" w:rsidRPr="00AF7560" w14:paraId="2F430FCB"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73591792"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3BEA2936" w14:textId="77777777"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UAB „Šiaulių Tauro ryšiai“, juridinio asmens kodas 144961133</w:t>
            </w:r>
          </w:p>
        </w:tc>
        <w:tc>
          <w:tcPr>
            <w:tcW w:w="3093" w:type="dxa"/>
            <w:tcBorders>
              <w:top w:val="single" w:sz="4" w:space="0" w:color="000000"/>
              <w:left w:val="single" w:sz="4" w:space="0" w:color="000000"/>
              <w:bottom w:val="single" w:sz="4" w:space="0" w:color="000000"/>
              <w:right w:val="single" w:sz="4" w:space="0" w:color="000000"/>
            </w:tcBorders>
          </w:tcPr>
          <w:p w14:paraId="213BC91F" w14:textId="77777777"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Pramonės g. 15, LT-78137 Šiauliai</w:t>
            </w:r>
            <w:r>
              <w:rPr>
                <w:rFonts w:ascii="Arial" w:hAnsi="Arial" w:cs="Arial"/>
                <w:sz w:val="18"/>
                <w:szCs w:val="18"/>
                <w:lang w:val="lt-LT"/>
              </w:rPr>
              <w:t xml:space="preserve">. Tel. nr. </w:t>
            </w:r>
            <w:r w:rsidRPr="00AF7560">
              <w:rPr>
                <w:rFonts w:ascii="Arial" w:hAnsi="Arial" w:cs="Arial"/>
                <w:sz w:val="18"/>
                <w:szCs w:val="18"/>
                <w:lang w:val="lt-LT"/>
              </w:rPr>
              <w:t>+370 414 52050</w:t>
            </w:r>
            <w:r>
              <w:rPr>
                <w:rFonts w:ascii="Arial" w:hAnsi="Arial" w:cs="Arial"/>
                <w:sz w:val="18"/>
                <w:szCs w:val="18"/>
                <w:lang w:val="lt-LT"/>
              </w:rPr>
              <w:t>, el. pašto adresas:</w:t>
            </w:r>
            <w:r>
              <w:t xml:space="preserve"> </w:t>
            </w:r>
            <w:r w:rsidRPr="00AF7560">
              <w:rPr>
                <w:rFonts w:ascii="Arial" w:hAnsi="Arial" w:cs="Arial"/>
                <w:sz w:val="18"/>
                <w:szCs w:val="18"/>
                <w:lang w:val="lt-LT"/>
              </w:rPr>
              <w:t>info@strysiai.lt</w:t>
            </w:r>
          </w:p>
        </w:tc>
        <w:tc>
          <w:tcPr>
            <w:tcW w:w="3828" w:type="dxa"/>
            <w:tcBorders>
              <w:top w:val="single" w:sz="4" w:space="0" w:color="000000"/>
              <w:left w:val="single" w:sz="4" w:space="0" w:color="000000"/>
              <w:bottom w:val="single" w:sz="4" w:space="0" w:color="000000"/>
              <w:right w:val="single" w:sz="4" w:space="0" w:color="000000"/>
            </w:tcBorders>
          </w:tcPr>
          <w:p w14:paraId="0D9F6F33" w14:textId="77777777" w:rsidR="00064374" w:rsidRPr="00AF7560" w:rsidRDefault="00064374" w:rsidP="00622682">
            <w:pPr>
              <w:spacing w:after="0" w:line="240" w:lineRule="auto"/>
              <w:rPr>
                <w:rFonts w:ascii="Arial" w:hAnsi="Arial" w:cs="Arial"/>
                <w:sz w:val="18"/>
                <w:szCs w:val="18"/>
                <w:lang w:val="lt-LT"/>
              </w:rPr>
            </w:pPr>
            <w:r>
              <w:rPr>
                <w:rFonts w:ascii="Arial" w:hAnsi="Arial" w:cs="Arial"/>
                <w:sz w:val="18"/>
                <w:szCs w:val="18"/>
                <w:lang w:val="lt-LT"/>
              </w:rPr>
              <w:t>Vytautas Lukošius</w:t>
            </w:r>
          </w:p>
        </w:tc>
        <w:tc>
          <w:tcPr>
            <w:tcW w:w="3795" w:type="dxa"/>
            <w:tcBorders>
              <w:top w:val="single" w:sz="4" w:space="0" w:color="000000"/>
              <w:left w:val="single" w:sz="4" w:space="0" w:color="000000"/>
              <w:bottom w:val="single" w:sz="4" w:space="0" w:color="000000"/>
              <w:right w:val="single" w:sz="4" w:space="0" w:color="000000"/>
            </w:tcBorders>
          </w:tcPr>
          <w:p w14:paraId="3879AF33" w14:textId="77777777"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Vidaus ir lauko elektros tinklai</w:t>
            </w:r>
          </w:p>
        </w:tc>
      </w:tr>
      <w:tr w:rsidR="00064374" w:rsidRPr="00AF7560" w14:paraId="29EF26CA"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3AC1B789"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34AAE5FA" w14:textId="77777777" w:rsidR="00064374" w:rsidRPr="00AF7560" w:rsidRDefault="00064374" w:rsidP="00622682">
            <w:pPr>
              <w:spacing w:after="0" w:line="240" w:lineRule="auto"/>
              <w:rPr>
                <w:rFonts w:ascii="Arial" w:hAnsi="Arial" w:cs="Arial"/>
                <w:sz w:val="18"/>
                <w:szCs w:val="18"/>
                <w:lang w:val="lt-LT"/>
              </w:rPr>
            </w:pPr>
            <w:r>
              <w:rPr>
                <w:rFonts w:ascii="Arial" w:hAnsi="Arial" w:cs="Arial"/>
                <w:sz w:val="18"/>
                <w:szCs w:val="18"/>
                <w:lang w:val="lt-LT"/>
              </w:rPr>
              <w:t xml:space="preserve">MB „Altagis“, juridinio asmens kodas </w:t>
            </w:r>
            <w:r w:rsidRPr="00AF7560">
              <w:rPr>
                <w:rFonts w:ascii="Arial" w:hAnsi="Arial" w:cs="Arial"/>
                <w:sz w:val="18"/>
                <w:szCs w:val="18"/>
                <w:lang w:val="lt-LT"/>
              </w:rPr>
              <w:t>145624254</w:t>
            </w:r>
          </w:p>
        </w:tc>
        <w:tc>
          <w:tcPr>
            <w:tcW w:w="3093" w:type="dxa"/>
            <w:tcBorders>
              <w:top w:val="single" w:sz="4" w:space="0" w:color="000000"/>
              <w:left w:val="single" w:sz="4" w:space="0" w:color="000000"/>
              <w:bottom w:val="single" w:sz="4" w:space="0" w:color="000000"/>
              <w:right w:val="single" w:sz="4" w:space="0" w:color="000000"/>
            </w:tcBorders>
          </w:tcPr>
          <w:p w14:paraId="1B456E2E" w14:textId="77777777" w:rsidR="00064374"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Dubijos g. 11-18, LT-77145 Šiauliai</w:t>
            </w:r>
            <w:r>
              <w:rPr>
                <w:rFonts w:ascii="Arial" w:hAnsi="Arial" w:cs="Arial"/>
                <w:sz w:val="18"/>
                <w:szCs w:val="18"/>
                <w:lang w:val="lt-LT"/>
              </w:rPr>
              <w:t>.</w:t>
            </w:r>
          </w:p>
          <w:p w14:paraId="51A0A3B1" w14:textId="77777777" w:rsidR="00064374" w:rsidRPr="00AF7560" w:rsidRDefault="00064374" w:rsidP="00622682">
            <w:pPr>
              <w:spacing w:after="0" w:line="240" w:lineRule="auto"/>
              <w:rPr>
                <w:rFonts w:ascii="Arial" w:hAnsi="Arial" w:cs="Arial"/>
                <w:sz w:val="18"/>
                <w:szCs w:val="18"/>
                <w:lang w:val="lt-LT"/>
              </w:rPr>
            </w:pPr>
            <w:r>
              <w:rPr>
                <w:rFonts w:ascii="Arial" w:hAnsi="Arial" w:cs="Arial"/>
                <w:sz w:val="18"/>
                <w:szCs w:val="18"/>
                <w:lang w:val="lt-LT"/>
              </w:rPr>
              <w:t xml:space="preserve">Tel. nr. +370 </w:t>
            </w:r>
            <w:r w:rsidRPr="00AF7560">
              <w:rPr>
                <w:rFonts w:ascii="Arial" w:hAnsi="Arial" w:cs="Arial"/>
                <w:sz w:val="18"/>
                <w:szCs w:val="18"/>
                <w:lang w:val="lt-LT"/>
              </w:rPr>
              <w:t>698 03</w:t>
            </w:r>
            <w:r>
              <w:rPr>
                <w:rFonts w:ascii="Arial" w:hAnsi="Arial" w:cs="Arial"/>
                <w:sz w:val="18"/>
                <w:szCs w:val="18"/>
                <w:lang w:val="lt-LT"/>
              </w:rPr>
              <w:t> </w:t>
            </w:r>
            <w:r w:rsidRPr="00AF7560">
              <w:rPr>
                <w:rFonts w:ascii="Arial" w:hAnsi="Arial" w:cs="Arial"/>
                <w:sz w:val="18"/>
                <w:szCs w:val="18"/>
                <w:lang w:val="lt-LT"/>
              </w:rPr>
              <w:t>370</w:t>
            </w:r>
            <w:r>
              <w:rPr>
                <w:rFonts w:ascii="Arial" w:hAnsi="Arial" w:cs="Arial"/>
                <w:sz w:val="18"/>
                <w:szCs w:val="18"/>
                <w:lang w:val="lt-LT"/>
              </w:rPr>
              <w:t xml:space="preserve">, el. pašto adresas: </w:t>
            </w:r>
            <w:r w:rsidRPr="00AF7560">
              <w:rPr>
                <w:rFonts w:ascii="Arial" w:hAnsi="Arial" w:cs="Arial"/>
                <w:sz w:val="18"/>
                <w:szCs w:val="18"/>
                <w:u w:val="single"/>
                <w:lang w:val="lt-LT"/>
              </w:rPr>
              <w:t>altagis@altagis.lt</w:t>
            </w:r>
          </w:p>
        </w:tc>
        <w:tc>
          <w:tcPr>
            <w:tcW w:w="3828" w:type="dxa"/>
            <w:tcBorders>
              <w:top w:val="single" w:sz="4" w:space="0" w:color="000000"/>
              <w:left w:val="single" w:sz="4" w:space="0" w:color="000000"/>
              <w:bottom w:val="single" w:sz="4" w:space="0" w:color="000000"/>
              <w:right w:val="single" w:sz="4" w:space="0" w:color="000000"/>
            </w:tcBorders>
          </w:tcPr>
          <w:p w14:paraId="1AB493FF" w14:textId="77777777" w:rsidR="00064374" w:rsidRDefault="00064374" w:rsidP="00622682">
            <w:pPr>
              <w:spacing w:after="0" w:line="240" w:lineRule="auto"/>
              <w:rPr>
                <w:rFonts w:ascii="Arial" w:hAnsi="Arial" w:cs="Arial"/>
                <w:sz w:val="18"/>
                <w:szCs w:val="18"/>
                <w:lang w:val="lt-LT"/>
              </w:rPr>
            </w:pPr>
            <w:r>
              <w:rPr>
                <w:rFonts w:ascii="Arial" w:hAnsi="Arial" w:cs="Arial"/>
                <w:sz w:val="18"/>
                <w:szCs w:val="18"/>
                <w:lang w:val="lt-LT"/>
              </w:rPr>
              <w:t>Albinas Tamošiūnas</w:t>
            </w:r>
          </w:p>
          <w:p w14:paraId="1C9E572F"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01836CBC" w14:textId="77777777" w:rsidR="00064374" w:rsidRPr="00AF7560" w:rsidRDefault="00064374" w:rsidP="00622682">
            <w:pPr>
              <w:spacing w:after="0" w:line="240" w:lineRule="auto"/>
              <w:rPr>
                <w:rFonts w:ascii="Arial" w:hAnsi="Arial" w:cs="Arial"/>
                <w:sz w:val="18"/>
                <w:szCs w:val="18"/>
                <w:lang w:val="lt-LT"/>
              </w:rPr>
            </w:pPr>
            <w:r w:rsidRPr="00AF7560">
              <w:rPr>
                <w:rFonts w:ascii="Arial" w:hAnsi="Arial" w:cs="Arial"/>
                <w:sz w:val="18"/>
                <w:szCs w:val="18"/>
                <w:lang w:val="lt-LT"/>
              </w:rPr>
              <w:t>Kadastriniai matavimai</w:t>
            </w:r>
          </w:p>
        </w:tc>
      </w:tr>
      <w:tr w:rsidR="00064374" w:rsidRPr="00AF7560" w14:paraId="2550F054"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56AFD997"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333B62C4" w14:textId="77777777" w:rsidR="00064374" w:rsidRPr="00AF7560" w:rsidRDefault="00064374" w:rsidP="00622682">
            <w:pPr>
              <w:spacing w:after="0" w:line="240" w:lineRule="auto"/>
              <w:rPr>
                <w:rFonts w:ascii="Arial" w:hAnsi="Arial" w:cs="Arial"/>
                <w:sz w:val="18"/>
                <w:szCs w:val="18"/>
                <w:lang w:val="lt-LT"/>
              </w:rPr>
            </w:pPr>
          </w:p>
        </w:tc>
        <w:tc>
          <w:tcPr>
            <w:tcW w:w="3093" w:type="dxa"/>
            <w:tcBorders>
              <w:top w:val="single" w:sz="4" w:space="0" w:color="000000"/>
              <w:left w:val="single" w:sz="4" w:space="0" w:color="000000"/>
              <w:bottom w:val="single" w:sz="4" w:space="0" w:color="000000"/>
              <w:right w:val="single" w:sz="4" w:space="0" w:color="000000"/>
            </w:tcBorders>
          </w:tcPr>
          <w:p w14:paraId="0848C064"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6A095EDE"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048960BD"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62EB06AB"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2D208CCD"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54C6567C" w14:textId="77777777" w:rsidR="00064374" w:rsidRPr="00AF7560" w:rsidRDefault="00064374" w:rsidP="00622682">
            <w:pPr>
              <w:spacing w:after="0" w:line="240" w:lineRule="auto"/>
              <w:rPr>
                <w:rFonts w:ascii="Arial" w:hAnsi="Arial" w:cs="Arial"/>
                <w:sz w:val="18"/>
                <w:szCs w:val="18"/>
                <w:lang w:val="lt-LT"/>
              </w:rPr>
            </w:pPr>
          </w:p>
        </w:tc>
        <w:tc>
          <w:tcPr>
            <w:tcW w:w="3093" w:type="dxa"/>
            <w:tcBorders>
              <w:top w:val="single" w:sz="4" w:space="0" w:color="000000"/>
              <w:left w:val="single" w:sz="4" w:space="0" w:color="000000"/>
              <w:bottom w:val="single" w:sz="4" w:space="0" w:color="000000"/>
              <w:right w:val="single" w:sz="4" w:space="0" w:color="000000"/>
            </w:tcBorders>
          </w:tcPr>
          <w:p w14:paraId="57F0ADDC"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474AB075"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176042B0"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589E1CF1" w14:textId="77777777" w:rsidTr="00622682">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D6BB8D1" w14:textId="77777777" w:rsidR="00064374" w:rsidRPr="00AF7560" w:rsidRDefault="00064374" w:rsidP="00622682">
            <w:pPr>
              <w:spacing w:after="0" w:line="240" w:lineRule="auto"/>
              <w:jc w:val="center"/>
              <w:rPr>
                <w:rFonts w:ascii="Arial" w:hAnsi="Arial" w:cs="Arial"/>
                <w:b/>
                <w:sz w:val="18"/>
                <w:szCs w:val="18"/>
                <w:lang w:val="lt-LT"/>
              </w:rPr>
            </w:pPr>
            <w:r w:rsidRPr="00AF7560">
              <w:rPr>
                <w:rFonts w:ascii="Arial" w:hAnsi="Arial" w:cs="Arial"/>
                <w:b/>
                <w:sz w:val="18"/>
                <w:szCs w:val="18"/>
                <w:lang w:val="lt-LT"/>
              </w:rPr>
              <w:t>Kiti Subrangovai</w:t>
            </w:r>
          </w:p>
        </w:tc>
      </w:tr>
      <w:tr w:rsidR="00064374" w:rsidRPr="00AF7560" w14:paraId="1D0D8715"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44C91C7F"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725710E5" w14:textId="77777777" w:rsidR="00064374" w:rsidRPr="00AF7560" w:rsidRDefault="00064374" w:rsidP="00622682">
            <w:pPr>
              <w:spacing w:after="0" w:line="240" w:lineRule="auto"/>
              <w:rPr>
                <w:rFonts w:ascii="Arial" w:hAnsi="Arial" w:cs="Arial"/>
                <w:sz w:val="18"/>
                <w:szCs w:val="18"/>
                <w:lang w:val="lt-LT"/>
              </w:rPr>
            </w:pPr>
          </w:p>
        </w:tc>
        <w:tc>
          <w:tcPr>
            <w:tcW w:w="3093" w:type="dxa"/>
            <w:tcBorders>
              <w:top w:val="single" w:sz="4" w:space="0" w:color="000000"/>
              <w:left w:val="single" w:sz="4" w:space="0" w:color="000000"/>
              <w:bottom w:val="single" w:sz="4" w:space="0" w:color="000000"/>
              <w:right w:val="single" w:sz="4" w:space="0" w:color="000000"/>
            </w:tcBorders>
          </w:tcPr>
          <w:p w14:paraId="11301C74"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7DC039F8"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527CE943"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783BC969"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2B03FF01"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535AA30D" w14:textId="77777777" w:rsidR="00064374" w:rsidRPr="00AF7560" w:rsidRDefault="00064374" w:rsidP="00622682">
            <w:pPr>
              <w:spacing w:after="0" w:line="240" w:lineRule="auto"/>
              <w:rPr>
                <w:rFonts w:ascii="Arial" w:hAnsi="Arial" w:cs="Arial"/>
                <w:sz w:val="18"/>
                <w:szCs w:val="18"/>
                <w:lang w:val="lt-LT"/>
              </w:rPr>
            </w:pPr>
          </w:p>
        </w:tc>
        <w:tc>
          <w:tcPr>
            <w:tcW w:w="3093" w:type="dxa"/>
            <w:tcBorders>
              <w:top w:val="single" w:sz="4" w:space="0" w:color="000000"/>
              <w:left w:val="single" w:sz="4" w:space="0" w:color="000000"/>
              <w:bottom w:val="single" w:sz="4" w:space="0" w:color="000000"/>
              <w:right w:val="single" w:sz="4" w:space="0" w:color="000000"/>
            </w:tcBorders>
          </w:tcPr>
          <w:p w14:paraId="572E13D2"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1DBB40EC"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33B66B36"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5A33F0A7"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28AAB656"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3821B804" w14:textId="77777777" w:rsidR="00064374" w:rsidRPr="00AF7560" w:rsidRDefault="00064374" w:rsidP="00622682">
            <w:pPr>
              <w:spacing w:after="0" w:line="240" w:lineRule="auto"/>
              <w:rPr>
                <w:rFonts w:ascii="Arial" w:hAnsi="Arial" w:cs="Arial"/>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09D42D4" w14:textId="77777777" w:rsidR="00064374" w:rsidRPr="00AF7560" w:rsidRDefault="00064374" w:rsidP="00622682">
            <w:pPr>
              <w:spacing w:after="0" w:line="240" w:lineRule="auto"/>
              <w:rPr>
                <w:rFonts w:ascii="Arial" w:hAnsi="Arial" w:cs="Arial"/>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2C197C89" w14:textId="77777777" w:rsidR="00064374" w:rsidRPr="00AF7560" w:rsidRDefault="00064374" w:rsidP="00622682">
            <w:pPr>
              <w:spacing w:after="0" w:line="240" w:lineRule="auto"/>
              <w:rPr>
                <w:rFonts w:ascii="Arial" w:hAnsi="Arial" w:cs="Arial"/>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68CB4C1D" w14:textId="77777777" w:rsidR="00064374" w:rsidRPr="00AF7560" w:rsidRDefault="00064374" w:rsidP="00622682">
            <w:pPr>
              <w:spacing w:after="0" w:line="240" w:lineRule="auto"/>
              <w:rPr>
                <w:rFonts w:ascii="Arial" w:hAnsi="Arial" w:cs="Arial"/>
                <w:sz w:val="18"/>
                <w:szCs w:val="18"/>
              </w:rPr>
            </w:pPr>
          </w:p>
        </w:tc>
      </w:tr>
      <w:tr w:rsidR="00064374" w:rsidRPr="00AF7560" w14:paraId="6438B7BC"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15A41F6C"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54562329" w14:textId="77777777" w:rsidR="00064374" w:rsidRPr="00AF7560" w:rsidRDefault="00064374" w:rsidP="00622682">
            <w:pPr>
              <w:spacing w:after="0" w:line="240" w:lineRule="auto"/>
              <w:rPr>
                <w:rFonts w:ascii="Arial" w:hAnsi="Arial" w:cs="Arial"/>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8FCD31" w14:textId="77777777" w:rsidR="00064374" w:rsidRPr="00AF7560" w:rsidRDefault="00064374" w:rsidP="00622682">
            <w:pPr>
              <w:spacing w:after="0" w:line="240" w:lineRule="auto"/>
              <w:rPr>
                <w:rFonts w:ascii="Arial" w:hAnsi="Arial" w:cs="Arial"/>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32BF767E" w14:textId="77777777" w:rsidR="00064374" w:rsidRPr="00AF7560" w:rsidRDefault="00064374" w:rsidP="00622682">
            <w:pPr>
              <w:spacing w:after="0" w:line="240" w:lineRule="auto"/>
              <w:rPr>
                <w:rFonts w:ascii="Arial" w:hAnsi="Arial" w:cs="Arial"/>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76318142" w14:textId="77777777" w:rsidR="00064374" w:rsidRPr="00AF7560" w:rsidRDefault="00064374" w:rsidP="00622682">
            <w:pPr>
              <w:spacing w:after="0" w:line="240" w:lineRule="auto"/>
              <w:rPr>
                <w:rFonts w:ascii="Arial" w:hAnsi="Arial" w:cs="Arial"/>
                <w:sz w:val="18"/>
                <w:szCs w:val="18"/>
              </w:rPr>
            </w:pPr>
          </w:p>
        </w:tc>
      </w:tr>
    </w:tbl>
    <w:p w14:paraId="7F2AA130" w14:textId="17077A5D" w:rsidR="00E2526E" w:rsidRDefault="00E2526E"/>
    <w:sectPr w:rsidR="00E2526E" w:rsidSect="0006437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1B829" w14:textId="77777777" w:rsidR="00FC5558" w:rsidRDefault="00FC5558" w:rsidP="00064374">
      <w:pPr>
        <w:spacing w:after="0" w:line="240" w:lineRule="auto"/>
      </w:pPr>
      <w:r>
        <w:separator/>
      </w:r>
    </w:p>
  </w:endnote>
  <w:endnote w:type="continuationSeparator" w:id="0">
    <w:p w14:paraId="68250CD6" w14:textId="77777777" w:rsidR="00FC5558" w:rsidRDefault="00FC5558" w:rsidP="0006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A7A79" w14:textId="77777777" w:rsidR="00FC5558" w:rsidRDefault="00FC5558" w:rsidP="00064374">
      <w:pPr>
        <w:spacing w:after="0" w:line="240" w:lineRule="auto"/>
      </w:pPr>
      <w:r>
        <w:separator/>
      </w:r>
    </w:p>
  </w:footnote>
  <w:footnote w:type="continuationSeparator" w:id="0">
    <w:p w14:paraId="31510F21" w14:textId="77777777" w:rsidR="00FC5558" w:rsidRDefault="00FC5558" w:rsidP="00064374">
      <w:pPr>
        <w:spacing w:after="0" w:line="240" w:lineRule="auto"/>
      </w:pPr>
      <w:r>
        <w:continuationSeparator/>
      </w:r>
    </w:p>
  </w:footnote>
  <w:footnote w:id="1">
    <w:p w14:paraId="51D5E1D7" w14:textId="77777777" w:rsidR="00064374" w:rsidRPr="00AF0940" w:rsidRDefault="00064374" w:rsidP="002767CD">
      <w:pPr>
        <w:pStyle w:val="FootnoteText"/>
        <w:ind w:left="284" w:hanging="284"/>
        <w:jc w:val="both"/>
        <w:rPr>
          <w:rFonts w:ascii="Arial" w:hAnsi="Arial" w:cs="Arial"/>
          <w:sz w:val="18"/>
          <w:szCs w:val="18"/>
          <w:lang w:val="lt-LT"/>
        </w:rPr>
      </w:pPr>
      <w:r w:rsidRPr="003A4EFF">
        <w:rPr>
          <w:rStyle w:val="FootnoteReference"/>
          <w:sz w:val="18"/>
          <w:szCs w:val="18"/>
        </w:rPr>
        <w:footnoteRef/>
      </w:r>
      <w:r w:rsidRPr="003A4EFF">
        <w:rPr>
          <w:sz w:val="18"/>
          <w:szCs w:val="18"/>
        </w:rPr>
        <w:t xml:space="preserve"> </w:t>
      </w:r>
      <w:r w:rsidRPr="003A4EFF">
        <w:rPr>
          <w:sz w:val="18"/>
          <w:szCs w:val="18"/>
        </w:rPr>
        <w:tab/>
      </w:r>
      <w:r w:rsidRPr="00AF0940">
        <w:rPr>
          <w:rFonts w:ascii="Arial" w:hAnsi="Arial" w:cs="Arial"/>
          <w:sz w:val="18"/>
          <w:szCs w:val="18"/>
          <w:lang w:val="lt-LT"/>
        </w:rPr>
        <w:t>Kontaktiniai duomenys (mob. telefono Nr., el. pašto adresas) yra nurodomi tokiu atveju, kuomet Sutarties pobūdis ar kitos aplinkybės reikalauja tiesioginio kontakto su konkrečiu Subrangovo atstovu. Šie duomenys tvarkomi Sutarties pagrindu tinkamo Sutarties vykdymo tikslu, vadovaujantis Įstatymais bei Bendrųjų sąlygų 18 straipsniu „Asmens duomenų apsauga“.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164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74"/>
    <w:rsid w:val="00064374"/>
    <w:rsid w:val="002767CD"/>
    <w:rsid w:val="00411E2F"/>
    <w:rsid w:val="00D5775D"/>
    <w:rsid w:val="00D971F2"/>
    <w:rsid w:val="00E2526E"/>
    <w:rsid w:val="00FB4685"/>
    <w:rsid w:val="00FC5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7EE4"/>
  <w15:chartTrackingRefBased/>
  <w15:docId w15:val="{86A174AA-719B-449E-99FB-CA22848F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74"/>
    <w:pPr>
      <w:spacing w:after="200" w:line="276"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064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374"/>
    <w:rPr>
      <w:rFonts w:eastAsiaTheme="majorEastAsia" w:cstheme="majorBidi"/>
      <w:color w:val="272727" w:themeColor="text1" w:themeTint="D8"/>
    </w:rPr>
  </w:style>
  <w:style w:type="paragraph" w:styleId="Title">
    <w:name w:val="Title"/>
    <w:basedOn w:val="Normal"/>
    <w:next w:val="Normal"/>
    <w:link w:val="TitleChar"/>
    <w:uiPriority w:val="10"/>
    <w:qFormat/>
    <w:rsid w:val="00064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374"/>
    <w:pPr>
      <w:spacing w:before="160"/>
      <w:jc w:val="center"/>
    </w:pPr>
    <w:rPr>
      <w:i/>
      <w:iCs/>
      <w:color w:val="404040" w:themeColor="text1" w:themeTint="BF"/>
    </w:rPr>
  </w:style>
  <w:style w:type="character" w:customStyle="1" w:styleId="QuoteChar">
    <w:name w:val="Quote Char"/>
    <w:basedOn w:val="DefaultParagraphFont"/>
    <w:link w:val="Quote"/>
    <w:uiPriority w:val="29"/>
    <w:rsid w:val="00064374"/>
    <w:rPr>
      <w:i/>
      <w:iCs/>
      <w:color w:val="404040" w:themeColor="text1" w:themeTint="BF"/>
    </w:rPr>
  </w:style>
  <w:style w:type="paragraph" w:styleId="ListParagraph">
    <w:name w:val="List Paragraph"/>
    <w:basedOn w:val="Normal"/>
    <w:uiPriority w:val="34"/>
    <w:qFormat/>
    <w:rsid w:val="00064374"/>
    <w:pPr>
      <w:ind w:left="720"/>
      <w:contextualSpacing/>
    </w:pPr>
  </w:style>
  <w:style w:type="character" w:styleId="IntenseEmphasis">
    <w:name w:val="Intense Emphasis"/>
    <w:basedOn w:val="DefaultParagraphFont"/>
    <w:uiPriority w:val="21"/>
    <w:qFormat/>
    <w:rsid w:val="00064374"/>
    <w:rPr>
      <w:i/>
      <w:iCs/>
      <w:color w:val="0F4761" w:themeColor="accent1" w:themeShade="BF"/>
    </w:rPr>
  </w:style>
  <w:style w:type="paragraph" w:styleId="IntenseQuote">
    <w:name w:val="Intense Quote"/>
    <w:basedOn w:val="Normal"/>
    <w:next w:val="Normal"/>
    <w:link w:val="IntenseQuoteChar"/>
    <w:uiPriority w:val="30"/>
    <w:qFormat/>
    <w:rsid w:val="00064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374"/>
    <w:rPr>
      <w:i/>
      <w:iCs/>
      <w:color w:val="0F4761" w:themeColor="accent1" w:themeShade="BF"/>
    </w:rPr>
  </w:style>
  <w:style w:type="character" w:styleId="IntenseReference">
    <w:name w:val="Intense Reference"/>
    <w:basedOn w:val="DefaultParagraphFont"/>
    <w:uiPriority w:val="32"/>
    <w:qFormat/>
    <w:rsid w:val="00064374"/>
    <w:rPr>
      <w:b/>
      <w:bCs/>
      <w:smallCaps/>
      <w:color w:val="0F4761" w:themeColor="accent1" w:themeShade="BF"/>
      <w:spacing w:val="5"/>
    </w:rPr>
  </w:style>
  <w:style w:type="paragraph" w:styleId="FootnoteText">
    <w:name w:val="footnote text"/>
    <w:basedOn w:val="Normal"/>
    <w:link w:val="FootnoteTextChar"/>
    <w:uiPriority w:val="99"/>
    <w:semiHidden/>
    <w:unhideWhenUsed/>
    <w:rsid w:val="00064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374"/>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0643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741</Words>
  <Characters>423</Characters>
  <Application>Microsoft Office Word</Application>
  <DocSecurity>0</DocSecurity>
  <Lines>3</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2024-07-30T08:21:00Z</dcterms:created>
  <dcterms:modified xsi:type="dcterms:W3CDTF">2024-07-30T10:04:00Z</dcterms:modified>
</cp:coreProperties>
</file>